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9B52CC" w14:paraId="5646AEBD" w14:textId="77777777">
        <w:tc>
          <w:tcPr>
            <w:tcW w:w="509" w:type="dxa"/>
          </w:tcPr>
          <w:p w14:paraId="307E9FD7" w14:textId="77777777" w:rsidR="009B52CC" w:rsidRDefault="00752B4B">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04C6B627" w14:textId="77777777" w:rsidR="009B52CC" w:rsidRDefault="00752B4B">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67.080.20</w:t>
            </w:r>
            <w:r>
              <w:rPr>
                <w:rFonts w:ascii="黑体" w:eastAsia="黑体" w:hAnsi="黑体"/>
                <w:sz w:val="21"/>
                <w:szCs w:val="21"/>
              </w:rPr>
              <w:fldChar w:fldCharType="end"/>
            </w:r>
            <w:bookmarkEnd w:id="0"/>
          </w:p>
        </w:tc>
      </w:tr>
      <w:tr w:rsidR="009B52CC" w14:paraId="295BC1B0" w14:textId="77777777">
        <w:tc>
          <w:tcPr>
            <w:tcW w:w="509" w:type="dxa"/>
          </w:tcPr>
          <w:p w14:paraId="70AA67D1" w14:textId="77777777" w:rsidR="009B52CC" w:rsidRDefault="00752B4B">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545DB0FD" w14:textId="6783337E" w:rsidR="009B52CC" w:rsidRDefault="00752B4B">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w:t>
            </w:r>
            <w:r w:rsidR="00771204">
              <w:rPr>
                <w:rFonts w:ascii="黑体" w:eastAsia="黑体" w:hAnsi="黑体" w:hint="eastAsia"/>
                <w:sz w:val="21"/>
                <w:szCs w:val="21"/>
              </w:rPr>
              <w:t xml:space="preserve"> </w:t>
            </w:r>
            <w:r>
              <w:rPr>
                <w:rFonts w:ascii="黑体" w:eastAsia="黑体" w:hAnsi="黑体"/>
                <w:sz w:val="21"/>
                <w:szCs w:val="21"/>
              </w:rPr>
              <w:t>31</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9B52CC" w14:paraId="7DF25E49" w14:textId="77777777">
        <w:tc>
          <w:tcPr>
            <w:tcW w:w="6407" w:type="dxa"/>
          </w:tcPr>
          <w:p w14:paraId="4022465E" w14:textId="77777777" w:rsidR="009B52CC" w:rsidRDefault="00752B4B">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14:anchorId="2B528BE2" wp14:editId="18CD2842">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43</w:t>
            </w:r>
            <w:r>
              <w:fldChar w:fldCharType="end"/>
            </w:r>
            <w:bookmarkEnd w:id="3"/>
          </w:p>
        </w:tc>
      </w:tr>
    </w:tbl>
    <w:p w14:paraId="56180410" w14:textId="77777777" w:rsidR="009B52CC" w:rsidRDefault="00752B4B">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湖南省</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14:paraId="7260C93A" w14:textId="77777777" w:rsidR="009B52CC" w:rsidRDefault="00752B4B">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43/T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614BA19" w14:textId="77777777" w:rsidR="009B52CC" w:rsidRDefault="00752B4B">
      <w:pPr>
        <w:pStyle w:val="afffffffffc"/>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643406A7" w14:textId="77777777" w:rsidR="009B52CC" w:rsidRDefault="00752B4B">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118E2693" wp14:editId="156A8A88">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w:pict>
              <v:line w14:anchorId="0DBB8C97"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14:paraId="3AF03000" w14:textId="77777777" w:rsidR="009B52CC" w:rsidRDefault="009B52CC">
      <w:pPr>
        <w:pStyle w:val="affff9"/>
        <w:framePr w:w="9639" w:h="6976" w:hRule="exact" w:hSpace="0" w:vSpace="0" w:wrap="around" w:hAnchor="page" w:y="6408"/>
        <w:jc w:val="center"/>
        <w:rPr>
          <w:rFonts w:ascii="黑体" w:eastAsia="黑体" w:hAnsi="黑体"/>
          <w:b w:val="0"/>
          <w:bCs w:val="0"/>
          <w:w w:val="100"/>
        </w:rPr>
      </w:pPr>
    </w:p>
    <w:p w14:paraId="2B6E4917" w14:textId="2097CFCE" w:rsidR="009B52CC" w:rsidRDefault="00752B4B">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3F73D7">
        <w:rPr>
          <w:rFonts w:hint="eastAsia"/>
        </w:rPr>
        <w:t>地理标志产品质量要求 湘潭矮脚白</w:t>
      </w:r>
      <w:r>
        <w:fldChar w:fldCharType="end"/>
      </w:r>
      <w:bookmarkEnd w:id="9"/>
    </w:p>
    <w:p w14:paraId="40F6D012" w14:textId="77777777" w:rsidR="009B52CC" w:rsidRDefault="009B52CC">
      <w:pPr>
        <w:framePr w:w="9639" w:h="6974" w:hRule="exact" w:wrap="around" w:vAnchor="page" w:hAnchor="page" w:x="1419" w:y="6408" w:anchorLock="1"/>
        <w:ind w:left="-1418"/>
      </w:pPr>
    </w:p>
    <w:p w14:paraId="42528B37" w14:textId="77777777" w:rsidR="00F012FB" w:rsidRDefault="00752B4B">
      <w:pPr>
        <w:pStyle w:val="afffffff1"/>
        <w:framePr w:w="9639" w:h="6974" w:hRule="exact" w:wrap="around" w:vAnchor="page" w:hAnchor="page" w:x="1419" w:y="6408" w:anchorLock="1"/>
        <w:textAlignment w:val="bottom"/>
        <w:rPr>
          <w:rFonts w:eastAsia="黑体"/>
          <w:b/>
          <w:szCs w:val="28"/>
        </w:rPr>
      </w:pPr>
      <w:r>
        <w:rPr>
          <w:rFonts w:eastAsia="黑体"/>
          <w:b/>
          <w:szCs w:val="28"/>
        </w:rPr>
        <w:fldChar w:fldCharType="begin">
          <w:ffData>
            <w:name w:val="ESTD_NAME"/>
            <w:enabled/>
            <w:calcOnExit w:val="0"/>
            <w:textInput>
              <w:default w:val="点击此处添加标准名称的英文译名"/>
            </w:textInput>
          </w:ffData>
        </w:fldChar>
      </w:r>
      <w:bookmarkStart w:id="10" w:name="ESTD_NAME"/>
      <w:r>
        <w:rPr>
          <w:rFonts w:eastAsia="黑体"/>
          <w:b/>
          <w:szCs w:val="28"/>
        </w:rPr>
        <w:instrText xml:space="preserve"> FORMTEXT </w:instrText>
      </w:r>
      <w:r>
        <w:rPr>
          <w:rFonts w:eastAsia="黑体"/>
          <w:b/>
          <w:szCs w:val="28"/>
        </w:rPr>
      </w:r>
      <w:r>
        <w:rPr>
          <w:rFonts w:eastAsia="黑体"/>
          <w:b/>
          <w:szCs w:val="28"/>
        </w:rPr>
        <w:fldChar w:fldCharType="separate"/>
      </w:r>
      <w:r>
        <w:rPr>
          <w:rFonts w:eastAsia="黑体"/>
          <w:b/>
          <w:szCs w:val="28"/>
        </w:rPr>
        <w:t>Quality requirements for product of geographical</w:t>
      </w:r>
      <w:r w:rsidR="00771204">
        <w:rPr>
          <w:rFonts w:eastAsia="黑体" w:hint="eastAsia"/>
          <w:b/>
          <w:szCs w:val="28"/>
        </w:rPr>
        <w:t xml:space="preserve"> i</w:t>
      </w:r>
      <w:r>
        <w:rPr>
          <w:rFonts w:eastAsia="黑体"/>
          <w:b/>
          <w:szCs w:val="28"/>
        </w:rPr>
        <w:t>ndication</w:t>
      </w:r>
      <w:r w:rsidR="00771204">
        <w:rPr>
          <w:rFonts w:eastAsia="黑体"/>
          <w:b/>
          <w:szCs w:val="28"/>
        </w:rPr>
        <w:t>—</w:t>
      </w:r>
    </w:p>
    <w:p w14:paraId="57991EC6" w14:textId="73B3897B" w:rsidR="009B52CC" w:rsidRDefault="00752B4B">
      <w:pPr>
        <w:pStyle w:val="afffffff1"/>
        <w:framePr w:w="9639" w:h="6974" w:hRule="exact" w:wrap="around" w:vAnchor="page" w:hAnchor="page" w:x="1419" w:y="6408" w:anchorLock="1"/>
        <w:textAlignment w:val="bottom"/>
        <w:rPr>
          <w:rFonts w:eastAsia="黑体"/>
          <w:b/>
          <w:szCs w:val="28"/>
        </w:rPr>
      </w:pPr>
      <w:r>
        <w:rPr>
          <w:rFonts w:eastAsia="黑体"/>
          <w:b/>
          <w:szCs w:val="28"/>
        </w:rPr>
        <w:t>xiangtan-aijiaobai cabbage</w:t>
      </w:r>
      <w:r>
        <w:rPr>
          <w:rFonts w:eastAsia="黑体"/>
          <w:b/>
          <w:szCs w:val="28"/>
        </w:rPr>
        <w:fldChar w:fldCharType="end"/>
      </w:r>
      <w:bookmarkEnd w:id="10"/>
    </w:p>
    <w:p w14:paraId="283E82C6" w14:textId="77777777" w:rsidR="009B52CC" w:rsidRDefault="009B52CC">
      <w:pPr>
        <w:framePr w:w="9639" w:h="6974" w:hRule="exact" w:wrap="around" w:vAnchor="page" w:hAnchor="page" w:x="1419" w:y="6408" w:anchorLock="1"/>
        <w:spacing w:line="760" w:lineRule="exact"/>
        <w:ind w:left="-1418"/>
      </w:pPr>
    </w:p>
    <w:p w14:paraId="012BAE8A" w14:textId="77777777" w:rsidR="009B52CC" w:rsidRDefault="009B52CC">
      <w:pPr>
        <w:pStyle w:val="afffffff1"/>
        <w:framePr w:w="9639" w:h="6974" w:hRule="exact" w:wrap="around" w:vAnchor="page" w:hAnchor="page" w:x="1419" w:y="6408" w:anchorLock="1"/>
        <w:textAlignment w:val="bottom"/>
        <w:rPr>
          <w:rFonts w:eastAsia="黑体"/>
          <w:szCs w:val="28"/>
        </w:rPr>
      </w:pPr>
    </w:p>
    <w:p w14:paraId="03D397FD" w14:textId="5BE3B3A5" w:rsidR="009B52CC" w:rsidRDefault="00752B4B">
      <w:pPr>
        <w:pStyle w:val="a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r>
      <w:r>
        <w:rPr>
          <w:sz w:val="24"/>
          <w:szCs w:val="28"/>
        </w:rPr>
        <w:fldChar w:fldCharType="end"/>
      </w:r>
      <w:bookmarkEnd w:id="11"/>
    </w:p>
    <w:p w14:paraId="677A6CB2" w14:textId="77777777" w:rsidR="009B52CC" w:rsidRDefault="00752B4B">
      <w:pPr>
        <w:pStyle w:val="a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2"/>
    </w:p>
    <w:p w14:paraId="5EA8DF4F" w14:textId="77777777" w:rsidR="009B52CC" w:rsidRDefault="00752B4B">
      <w:pPr>
        <w:pStyle w:val="afffffff1"/>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r>
      <w:r>
        <w:rPr>
          <w:b/>
          <w:sz w:val="21"/>
          <w:szCs w:val="28"/>
        </w:rPr>
        <w:fldChar w:fldCharType="end"/>
      </w:r>
      <w:bookmarkEnd w:id="13"/>
    </w:p>
    <w:p w14:paraId="0F8BB0D8" w14:textId="77777777" w:rsidR="009B52CC" w:rsidRDefault="00752B4B">
      <w:pPr>
        <w:pStyle w:val="afffffffff9"/>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14:paraId="7D0C0B75" w14:textId="77777777" w:rsidR="009B52CC" w:rsidRDefault="00752B4B">
      <w:pPr>
        <w:pStyle w:val="afffffffffa"/>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14:paraId="52208229" w14:textId="77777777" w:rsidR="009B52CC" w:rsidRDefault="00752B4B">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湖南省市场监督管理局</w:t>
      </w:r>
      <w:r>
        <w:rPr>
          <w:rFonts w:hAnsi="黑体"/>
          <w:w w:val="100"/>
          <w:sz w:val="28"/>
        </w:rPr>
        <w:fldChar w:fldCharType="end"/>
      </w:r>
      <w:bookmarkEnd w:id="20"/>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14:paraId="442E4612" w14:textId="77777777" w:rsidR="009B52CC" w:rsidRDefault="00752B4B">
      <w:pPr>
        <w:rPr>
          <w:rFonts w:ascii="宋体" w:hAnsi="宋体"/>
          <w:sz w:val="28"/>
          <w:szCs w:val="28"/>
        </w:rPr>
        <w:sectPr w:rsidR="009B52CC">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3512E91" wp14:editId="4C743C2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w:pict>
              <v:line w14:anchorId="1E5E66E0"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14:paraId="0F310936" w14:textId="77777777" w:rsidR="00ED7FE7" w:rsidRDefault="00ED7FE7" w:rsidP="00ED7FE7">
      <w:pPr>
        <w:pStyle w:val="affffff3"/>
        <w:spacing w:after="468"/>
      </w:pPr>
      <w:bookmarkStart w:id="21" w:name="BookMark1"/>
      <w:r w:rsidRPr="00ED7FE7">
        <w:rPr>
          <w:rFonts w:hint="eastAsia"/>
          <w:spacing w:val="320"/>
        </w:rPr>
        <w:lastRenderedPageBreak/>
        <w:t>目</w:t>
      </w:r>
      <w:r>
        <w:rPr>
          <w:rFonts w:hint="eastAsia"/>
        </w:rPr>
        <w:t>次</w:t>
      </w:r>
    </w:p>
    <w:p w14:paraId="5735855C" w14:textId="3C8FDFE2" w:rsidR="00ED7FE7" w:rsidRPr="00ED7FE7" w:rsidRDefault="00ED7FE7">
      <w:pPr>
        <w:pStyle w:val="10"/>
        <w:tabs>
          <w:tab w:val="right" w:leader="dot" w:pos="9344"/>
        </w:tabs>
        <w:rPr>
          <w:rFonts w:asciiTheme="minorHAnsi" w:eastAsiaTheme="minorEastAsia" w:hAnsiTheme="minorHAnsi" w:cstheme="minorBidi"/>
          <w:noProof/>
          <w:sz w:val="22"/>
          <w:szCs w:val="24"/>
          <w14:ligatures w14:val="standardContextual"/>
        </w:rPr>
      </w:pPr>
      <w:r w:rsidRPr="00ED7FE7">
        <w:fldChar w:fldCharType="begin"/>
      </w:r>
      <w:r w:rsidRPr="00ED7FE7">
        <w:instrText xml:space="preserve"> TOC \o "1-1" \h </w:instrText>
      </w:r>
      <w:r w:rsidRPr="00ED7FE7">
        <w:fldChar w:fldCharType="separate"/>
      </w:r>
      <w:hyperlink w:anchor="_Toc236489740" w:history="1">
        <w:r w:rsidRPr="00ED7FE7">
          <w:rPr>
            <w:rStyle w:val="affff5"/>
            <w:noProof/>
          </w:rPr>
          <w:t>前言</w:t>
        </w:r>
        <w:r w:rsidRPr="00ED7FE7">
          <w:rPr>
            <w:rFonts w:hint="eastAsia"/>
            <w:noProof/>
          </w:rPr>
          <w:tab/>
        </w:r>
        <w:r w:rsidRPr="00ED7FE7">
          <w:rPr>
            <w:rFonts w:hint="eastAsia"/>
            <w:noProof/>
          </w:rPr>
          <w:fldChar w:fldCharType="begin"/>
        </w:r>
        <w:r w:rsidRPr="00ED7FE7">
          <w:rPr>
            <w:rFonts w:hint="eastAsia"/>
            <w:noProof/>
          </w:rPr>
          <w:instrText xml:space="preserve"> </w:instrText>
        </w:r>
        <w:r w:rsidRPr="00ED7FE7">
          <w:rPr>
            <w:noProof/>
          </w:rPr>
          <w:instrText>PAGEREF _Toc236489740 \h</w:instrText>
        </w:r>
        <w:r w:rsidRPr="00ED7FE7">
          <w:rPr>
            <w:rFonts w:hint="eastAsia"/>
            <w:noProof/>
          </w:rPr>
          <w:instrText xml:space="preserve"> </w:instrText>
        </w:r>
        <w:r w:rsidRPr="00ED7FE7">
          <w:rPr>
            <w:rFonts w:hint="eastAsia"/>
            <w:noProof/>
          </w:rPr>
        </w:r>
        <w:r w:rsidRPr="00ED7FE7">
          <w:rPr>
            <w:rFonts w:hint="eastAsia"/>
            <w:noProof/>
          </w:rPr>
          <w:fldChar w:fldCharType="separate"/>
        </w:r>
        <w:r w:rsidRPr="00ED7FE7">
          <w:rPr>
            <w:noProof/>
          </w:rPr>
          <w:t>II</w:t>
        </w:r>
        <w:r w:rsidRPr="00ED7FE7">
          <w:rPr>
            <w:rFonts w:hint="eastAsia"/>
            <w:noProof/>
          </w:rPr>
          <w:fldChar w:fldCharType="end"/>
        </w:r>
      </w:hyperlink>
    </w:p>
    <w:p w14:paraId="3B49F3F6" w14:textId="0F348981"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1" w:history="1">
        <w:r w:rsidR="00ED7FE7" w:rsidRPr="00ED7FE7">
          <w:rPr>
            <w:rStyle w:val="affff5"/>
            <w:noProof/>
          </w:rPr>
          <w:t>引言</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_Toc236489741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III</w:t>
        </w:r>
        <w:r w:rsidR="00ED7FE7" w:rsidRPr="00ED7FE7">
          <w:rPr>
            <w:rFonts w:hint="eastAsia"/>
            <w:noProof/>
          </w:rPr>
          <w:fldChar w:fldCharType="end"/>
        </w:r>
      </w:hyperlink>
    </w:p>
    <w:p w14:paraId="1F210088" w14:textId="7C8F251B"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2" w:history="1">
        <w:r w:rsidR="00ED7FE7" w:rsidRPr="00ED7FE7">
          <w:rPr>
            <w:rStyle w:val="affff5"/>
            <w:noProof/>
          </w:rPr>
          <w:t>1</w:t>
        </w:r>
        <w:r w:rsidR="00ED7FE7">
          <w:rPr>
            <w:rStyle w:val="affff5"/>
            <w:noProof/>
          </w:rPr>
          <w:t xml:space="preserve"> </w:t>
        </w:r>
        <w:r w:rsidR="00ED7FE7" w:rsidRPr="00ED7FE7">
          <w:rPr>
            <w:rStyle w:val="affff5"/>
            <w:noProof/>
          </w:rPr>
          <w:t xml:space="preserve"> 范围</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_Toc236489742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4</w:t>
        </w:r>
        <w:r w:rsidR="00ED7FE7" w:rsidRPr="00ED7FE7">
          <w:rPr>
            <w:rFonts w:hint="eastAsia"/>
            <w:noProof/>
          </w:rPr>
          <w:fldChar w:fldCharType="end"/>
        </w:r>
      </w:hyperlink>
    </w:p>
    <w:p w14:paraId="501E24EA" w14:textId="5C8CEF12"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3" w:history="1">
        <w:r w:rsidR="00ED7FE7" w:rsidRPr="00ED7FE7">
          <w:rPr>
            <w:rStyle w:val="affff5"/>
            <w:noProof/>
          </w:rPr>
          <w:t>2</w:t>
        </w:r>
        <w:r w:rsidR="00ED7FE7">
          <w:rPr>
            <w:rStyle w:val="affff5"/>
            <w:noProof/>
          </w:rPr>
          <w:t xml:space="preserve"> </w:t>
        </w:r>
        <w:r w:rsidR="00ED7FE7" w:rsidRPr="00ED7FE7">
          <w:rPr>
            <w:rStyle w:val="affff5"/>
            <w:noProof/>
          </w:rPr>
          <w:t xml:space="preserve"> 规范性引用文件</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_Toc236489743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4</w:t>
        </w:r>
        <w:r w:rsidR="00ED7FE7" w:rsidRPr="00ED7FE7">
          <w:rPr>
            <w:rFonts w:hint="eastAsia"/>
            <w:noProof/>
          </w:rPr>
          <w:fldChar w:fldCharType="end"/>
        </w:r>
      </w:hyperlink>
    </w:p>
    <w:p w14:paraId="2F7B1819" w14:textId="6E1E33E3"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4" w:history="1">
        <w:r w:rsidR="00ED7FE7" w:rsidRPr="00ED7FE7">
          <w:rPr>
            <w:rStyle w:val="affff5"/>
            <w:noProof/>
          </w:rPr>
          <w:t>3</w:t>
        </w:r>
        <w:r w:rsidR="00ED7FE7">
          <w:rPr>
            <w:rStyle w:val="affff5"/>
            <w:noProof/>
          </w:rPr>
          <w:t xml:space="preserve"> </w:t>
        </w:r>
        <w:r w:rsidR="00ED7FE7" w:rsidRPr="00ED7FE7">
          <w:rPr>
            <w:rStyle w:val="affff5"/>
            <w:noProof/>
          </w:rPr>
          <w:t xml:space="preserve"> 术语和定义</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_Toc236489744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4</w:t>
        </w:r>
        <w:r w:rsidR="00ED7FE7" w:rsidRPr="00ED7FE7">
          <w:rPr>
            <w:rFonts w:hint="eastAsia"/>
            <w:noProof/>
          </w:rPr>
          <w:fldChar w:fldCharType="end"/>
        </w:r>
      </w:hyperlink>
    </w:p>
    <w:p w14:paraId="205850EC" w14:textId="353E1F72"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5" w:history="1">
        <w:r w:rsidR="00ED7FE7" w:rsidRPr="00ED7FE7">
          <w:rPr>
            <w:rStyle w:val="affff5"/>
            <w:noProof/>
          </w:rPr>
          <w:t>4</w:t>
        </w:r>
        <w:r w:rsidR="00ED7FE7">
          <w:rPr>
            <w:rStyle w:val="affff5"/>
            <w:noProof/>
          </w:rPr>
          <w:t xml:space="preserve"> </w:t>
        </w:r>
        <w:r w:rsidR="00ED7FE7" w:rsidRPr="00ED7FE7">
          <w:rPr>
            <w:rStyle w:val="affff5"/>
            <w:noProof/>
          </w:rPr>
          <w:t xml:space="preserve"> 产地范围</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_Toc236489745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5</w:t>
        </w:r>
        <w:r w:rsidR="00ED7FE7" w:rsidRPr="00ED7FE7">
          <w:rPr>
            <w:rFonts w:hint="eastAsia"/>
            <w:noProof/>
          </w:rPr>
          <w:fldChar w:fldCharType="end"/>
        </w:r>
      </w:hyperlink>
    </w:p>
    <w:p w14:paraId="77253F67" w14:textId="092116D2"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6" w:history="1">
        <w:r w:rsidR="00ED7FE7" w:rsidRPr="00ED7FE7">
          <w:rPr>
            <w:rStyle w:val="affff5"/>
            <w:noProof/>
          </w:rPr>
          <w:t>5</w:t>
        </w:r>
        <w:r w:rsidR="00ED7FE7">
          <w:rPr>
            <w:rStyle w:val="affff5"/>
            <w:noProof/>
          </w:rPr>
          <w:t xml:space="preserve"> </w:t>
        </w:r>
        <w:r w:rsidR="00ED7FE7" w:rsidRPr="00ED7FE7">
          <w:rPr>
            <w:rStyle w:val="affff5"/>
            <w:noProof/>
          </w:rPr>
          <w:t xml:space="preserve"> 产地环境</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_Toc236489746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5</w:t>
        </w:r>
        <w:r w:rsidR="00ED7FE7" w:rsidRPr="00ED7FE7">
          <w:rPr>
            <w:rFonts w:hint="eastAsia"/>
            <w:noProof/>
          </w:rPr>
          <w:fldChar w:fldCharType="end"/>
        </w:r>
      </w:hyperlink>
    </w:p>
    <w:p w14:paraId="6AFE522B" w14:textId="363FFAAD"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7" w:history="1">
        <w:r w:rsidR="00ED7FE7" w:rsidRPr="00ED7FE7">
          <w:rPr>
            <w:rStyle w:val="affff5"/>
            <w:noProof/>
          </w:rPr>
          <w:t>6</w:t>
        </w:r>
        <w:r w:rsidR="00ED7FE7">
          <w:rPr>
            <w:rStyle w:val="affff5"/>
            <w:noProof/>
          </w:rPr>
          <w:t xml:space="preserve"> </w:t>
        </w:r>
        <w:r w:rsidR="00ED7FE7" w:rsidRPr="00ED7FE7">
          <w:rPr>
            <w:rStyle w:val="affff5"/>
            <w:noProof/>
          </w:rPr>
          <w:t xml:space="preserve"> 技术要求</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_Toc236489747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5</w:t>
        </w:r>
        <w:r w:rsidR="00ED7FE7" w:rsidRPr="00ED7FE7">
          <w:rPr>
            <w:rFonts w:hint="eastAsia"/>
            <w:noProof/>
          </w:rPr>
          <w:fldChar w:fldCharType="end"/>
        </w:r>
      </w:hyperlink>
    </w:p>
    <w:p w14:paraId="39A33049" w14:textId="10FC58F5"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8" w:history="1">
        <w:r w:rsidR="00ED7FE7" w:rsidRPr="00ED7FE7">
          <w:rPr>
            <w:rStyle w:val="affff5"/>
            <w:noProof/>
          </w:rPr>
          <w:t>7</w:t>
        </w:r>
        <w:r w:rsidR="00ED7FE7">
          <w:rPr>
            <w:rStyle w:val="affff5"/>
            <w:noProof/>
          </w:rPr>
          <w:t xml:space="preserve"> </w:t>
        </w:r>
        <w:r w:rsidR="00ED7FE7" w:rsidRPr="00ED7FE7">
          <w:rPr>
            <w:rStyle w:val="affff5"/>
            <w:noProof/>
          </w:rPr>
          <w:t xml:space="preserve"> 质量要求</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_Toc236489748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7</w:t>
        </w:r>
        <w:r w:rsidR="00ED7FE7" w:rsidRPr="00ED7FE7">
          <w:rPr>
            <w:rFonts w:hint="eastAsia"/>
            <w:noProof/>
          </w:rPr>
          <w:fldChar w:fldCharType="end"/>
        </w:r>
      </w:hyperlink>
    </w:p>
    <w:p w14:paraId="44803351" w14:textId="33F2E4D8"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49" w:history="1">
        <w:r w:rsidR="00ED7FE7" w:rsidRPr="00ED7FE7">
          <w:rPr>
            <w:rStyle w:val="affff5"/>
            <w:noProof/>
          </w:rPr>
          <w:t>8</w:t>
        </w:r>
        <w:r w:rsidR="00ED7FE7">
          <w:rPr>
            <w:rStyle w:val="affff5"/>
            <w:noProof/>
          </w:rPr>
          <w:t xml:space="preserve"> </w:t>
        </w:r>
        <w:r w:rsidR="00ED7FE7" w:rsidRPr="00ED7FE7">
          <w:rPr>
            <w:rStyle w:val="affff5"/>
            <w:noProof/>
          </w:rPr>
          <w:t xml:space="preserve"> 检验方法</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_Toc236489749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8</w:t>
        </w:r>
        <w:r w:rsidR="00ED7FE7" w:rsidRPr="00ED7FE7">
          <w:rPr>
            <w:rFonts w:hint="eastAsia"/>
            <w:noProof/>
          </w:rPr>
          <w:fldChar w:fldCharType="end"/>
        </w:r>
      </w:hyperlink>
    </w:p>
    <w:p w14:paraId="053D7941" w14:textId="7C70DECD"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50" w:history="1">
        <w:r w:rsidR="00ED7FE7" w:rsidRPr="00ED7FE7">
          <w:rPr>
            <w:rStyle w:val="affff5"/>
            <w:noProof/>
          </w:rPr>
          <w:t>9</w:t>
        </w:r>
        <w:r w:rsidR="00ED7FE7">
          <w:rPr>
            <w:rStyle w:val="affff5"/>
            <w:noProof/>
          </w:rPr>
          <w:t xml:space="preserve"> </w:t>
        </w:r>
        <w:r w:rsidR="00ED7FE7" w:rsidRPr="00ED7FE7">
          <w:rPr>
            <w:rStyle w:val="affff5"/>
            <w:noProof/>
          </w:rPr>
          <w:t xml:space="preserve"> 检验规则</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_Toc236489750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9</w:t>
        </w:r>
        <w:r w:rsidR="00ED7FE7" w:rsidRPr="00ED7FE7">
          <w:rPr>
            <w:rFonts w:hint="eastAsia"/>
            <w:noProof/>
          </w:rPr>
          <w:fldChar w:fldCharType="end"/>
        </w:r>
      </w:hyperlink>
    </w:p>
    <w:p w14:paraId="22616963" w14:textId="5ABBAC89"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51" w:history="1">
        <w:r w:rsidR="00ED7FE7" w:rsidRPr="00ED7FE7">
          <w:rPr>
            <w:rStyle w:val="affff5"/>
            <w:noProof/>
          </w:rPr>
          <w:t>10</w:t>
        </w:r>
        <w:r w:rsidR="00ED7FE7">
          <w:rPr>
            <w:rStyle w:val="affff5"/>
            <w:noProof/>
          </w:rPr>
          <w:t xml:space="preserve"> </w:t>
        </w:r>
        <w:r w:rsidR="00ED7FE7" w:rsidRPr="00ED7FE7">
          <w:rPr>
            <w:rStyle w:val="affff5"/>
            <w:noProof/>
          </w:rPr>
          <w:t xml:space="preserve"> 标志、标签</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_Toc236489751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9</w:t>
        </w:r>
        <w:r w:rsidR="00ED7FE7" w:rsidRPr="00ED7FE7">
          <w:rPr>
            <w:rFonts w:hint="eastAsia"/>
            <w:noProof/>
          </w:rPr>
          <w:fldChar w:fldCharType="end"/>
        </w:r>
      </w:hyperlink>
    </w:p>
    <w:p w14:paraId="0E14CC57" w14:textId="0CEB9A80"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52" w:history="1">
        <w:r w:rsidR="00ED7FE7" w:rsidRPr="00ED7FE7">
          <w:rPr>
            <w:rStyle w:val="affff5"/>
            <w:noProof/>
          </w:rPr>
          <w:t>11</w:t>
        </w:r>
        <w:r w:rsidR="00ED7FE7">
          <w:rPr>
            <w:rStyle w:val="affff5"/>
            <w:noProof/>
          </w:rPr>
          <w:t xml:space="preserve"> </w:t>
        </w:r>
        <w:r w:rsidR="00ED7FE7" w:rsidRPr="00ED7FE7">
          <w:rPr>
            <w:rStyle w:val="affff5"/>
            <w:noProof/>
          </w:rPr>
          <w:t xml:space="preserve"> 包装、运输和贮存</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_Toc236489752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9</w:t>
        </w:r>
        <w:r w:rsidR="00ED7FE7" w:rsidRPr="00ED7FE7">
          <w:rPr>
            <w:rFonts w:hint="eastAsia"/>
            <w:noProof/>
          </w:rPr>
          <w:fldChar w:fldCharType="end"/>
        </w:r>
      </w:hyperlink>
    </w:p>
    <w:p w14:paraId="4EEFE31F" w14:textId="0FA45654"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53" w:history="1">
        <w:r w:rsidR="00ED7FE7" w:rsidRPr="00ED7FE7">
          <w:rPr>
            <w:rStyle w:val="affff5"/>
            <w:noProof/>
          </w:rPr>
          <w:t>12</w:t>
        </w:r>
        <w:r w:rsidR="00ED7FE7">
          <w:rPr>
            <w:rStyle w:val="affff5"/>
            <w:noProof/>
          </w:rPr>
          <w:t xml:space="preserve"> </w:t>
        </w:r>
        <w:r w:rsidR="00ED7FE7" w:rsidRPr="00ED7FE7">
          <w:rPr>
            <w:rStyle w:val="affff5"/>
            <w:noProof/>
          </w:rPr>
          <w:t xml:space="preserve"> 栽培记录管理</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_Toc236489753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10</w:t>
        </w:r>
        <w:r w:rsidR="00ED7FE7" w:rsidRPr="00ED7FE7">
          <w:rPr>
            <w:rFonts w:hint="eastAsia"/>
            <w:noProof/>
          </w:rPr>
          <w:fldChar w:fldCharType="end"/>
        </w:r>
      </w:hyperlink>
    </w:p>
    <w:p w14:paraId="63E8FAF8" w14:textId="43F8E7E5" w:rsidR="00ED7FE7" w:rsidRPr="00ED7FE7" w:rsidRDefault="00CC1E1C">
      <w:pPr>
        <w:pStyle w:val="10"/>
        <w:tabs>
          <w:tab w:val="right" w:leader="dot" w:pos="9344"/>
        </w:tabs>
        <w:rPr>
          <w:rFonts w:asciiTheme="minorHAnsi" w:eastAsiaTheme="minorEastAsia" w:hAnsiTheme="minorHAnsi" w:cstheme="minorBidi"/>
          <w:noProof/>
          <w:sz w:val="22"/>
          <w:szCs w:val="24"/>
          <w14:ligatures w14:val="standardContextual"/>
        </w:rPr>
      </w:pPr>
      <w:hyperlink w:anchor="_Toc236489754" w:history="1">
        <w:r w:rsidR="00ED7FE7" w:rsidRPr="00ED7FE7">
          <w:rPr>
            <w:rStyle w:val="affff5"/>
            <w:noProof/>
          </w:rPr>
          <w:t>附录A（资料性）</w:t>
        </w:r>
        <w:r w:rsidR="00ED7FE7">
          <w:rPr>
            <w:rStyle w:val="affff5"/>
            <w:noProof/>
          </w:rPr>
          <w:t xml:space="preserve"> </w:t>
        </w:r>
        <w:r w:rsidR="00ED7FE7" w:rsidRPr="00ED7FE7">
          <w:rPr>
            <w:rStyle w:val="affff5"/>
            <w:noProof/>
          </w:rPr>
          <w:t xml:space="preserve"> 湘潭矮脚白主要病虫害化学防治药剂及方法</w:t>
        </w:r>
        <w:r w:rsidR="00ED7FE7" w:rsidRPr="00ED7FE7">
          <w:rPr>
            <w:rFonts w:hint="eastAsia"/>
            <w:noProof/>
          </w:rPr>
          <w:tab/>
        </w:r>
        <w:r w:rsidR="00ED7FE7" w:rsidRPr="00ED7FE7">
          <w:rPr>
            <w:rFonts w:hint="eastAsia"/>
            <w:noProof/>
          </w:rPr>
          <w:fldChar w:fldCharType="begin"/>
        </w:r>
        <w:r w:rsidR="00ED7FE7" w:rsidRPr="00ED7FE7">
          <w:rPr>
            <w:rFonts w:hint="eastAsia"/>
            <w:noProof/>
          </w:rPr>
          <w:instrText xml:space="preserve"> </w:instrText>
        </w:r>
        <w:r w:rsidR="00ED7FE7" w:rsidRPr="00ED7FE7">
          <w:rPr>
            <w:noProof/>
          </w:rPr>
          <w:instrText>PAGEREF _Toc236489754 \h</w:instrText>
        </w:r>
        <w:r w:rsidR="00ED7FE7" w:rsidRPr="00ED7FE7">
          <w:rPr>
            <w:rFonts w:hint="eastAsia"/>
            <w:noProof/>
          </w:rPr>
          <w:instrText xml:space="preserve"> </w:instrText>
        </w:r>
        <w:r w:rsidR="00ED7FE7" w:rsidRPr="00ED7FE7">
          <w:rPr>
            <w:rFonts w:hint="eastAsia"/>
            <w:noProof/>
          </w:rPr>
        </w:r>
        <w:r w:rsidR="00ED7FE7" w:rsidRPr="00ED7FE7">
          <w:rPr>
            <w:rFonts w:hint="eastAsia"/>
            <w:noProof/>
          </w:rPr>
          <w:fldChar w:fldCharType="separate"/>
        </w:r>
        <w:r w:rsidR="00ED7FE7" w:rsidRPr="00ED7FE7">
          <w:rPr>
            <w:noProof/>
          </w:rPr>
          <w:t>11</w:t>
        </w:r>
        <w:r w:rsidR="00ED7FE7" w:rsidRPr="00ED7FE7">
          <w:rPr>
            <w:rFonts w:hint="eastAsia"/>
            <w:noProof/>
          </w:rPr>
          <w:fldChar w:fldCharType="end"/>
        </w:r>
      </w:hyperlink>
    </w:p>
    <w:p w14:paraId="0B91AA3C" w14:textId="7BF0ECB5" w:rsidR="00ED7FE7" w:rsidRPr="00ED7FE7" w:rsidRDefault="00ED7FE7" w:rsidP="00ED7FE7">
      <w:pPr>
        <w:pStyle w:val="affffff3"/>
        <w:spacing w:after="468"/>
        <w:sectPr w:rsidR="00ED7FE7" w:rsidRPr="00ED7FE7">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r w:rsidRPr="00ED7FE7">
        <w:fldChar w:fldCharType="end"/>
      </w:r>
    </w:p>
    <w:p w14:paraId="3E42FEF3" w14:textId="77777777" w:rsidR="009B52CC" w:rsidRDefault="00752B4B">
      <w:pPr>
        <w:pStyle w:val="a6"/>
        <w:spacing w:before="900" w:after="468"/>
      </w:pPr>
      <w:bookmarkStart w:id="22" w:name="_Toc236489740"/>
      <w:bookmarkStart w:id="23" w:name="BookMark2"/>
      <w:bookmarkEnd w:id="21"/>
      <w:r>
        <w:rPr>
          <w:spacing w:val="320"/>
        </w:rPr>
        <w:lastRenderedPageBreak/>
        <w:t>前</w:t>
      </w:r>
      <w:r>
        <w:t>言</w:t>
      </w:r>
      <w:bookmarkEnd w:id="22"/>
    </w:p>
    <w:p w14:paraId="2B3B8506" w14:textId="77777777" w:rsidR="009B52CC" w:rsidRPr="008C078E" w:rsidRDefault="00752B4B" w:rsidP="004F2DF4">
      <w:pPr>
        <w:pStyle w:val="affffe"/>
        <w:autoSpaceDE/>
        <w:autoSpaceDN/>
        <w:ind w:firstLine="420"/>
        <w:rPr>
          <w:rFonts w:hAnsi="宋体"/>
        </w:rPr>
      </w:pPr>
      <w:r w:rsidRPr="008C078E">
        <w:rPr>
          <w:rFonts w:hAnsi="宋体"/>
        </w:rPr>
        <w:t>本文件按照GB/T 1.1—2020《标准化工作导则  第1部分：标准化文件的结构和起草规则》的规定起草。</w:t>
      </w:r>
    </w:p>
    <w:p w14:paraId="4ADC418B" w14:textId="60B820DA" w:rsidR="00771204" w:rsidRPr="00D468BE" w:rsidRDefault="00771204" w:rsidP="004F2DF4">
      <w:pPr>
        <w:pStyle w:val="affffe"/>
        <w:autoSpaceDE/>
        <w:autoSpaceDN/>
        <w:ind w:firstLine="420"/>
        <w:rPr>
          <w:rFonts w:ascii="Times New Roman"/>
        </w:rPr>
      </w:pPr>
      <w:r w:rsidRPr="00D468BE">
        <w:rPr>
          <w:rFonts w:ascii="Times New Roman"/>
        </w:rPr>
        <w:t>本文件规定了食品质量相关技术要求</w:t>
      </w:r>
      <w:r w:rsidR="00F80F5A" w:rsidRPr="00D468BE">
        <w:rPr>
          <w:rFonts w:ascii="Times New Roman" w:hint="eastAsia"/>
        </w:rPr>
        <w:t>，</w:t>
      </w:r>
      <w:r w:rsidRPr="00D468BE">
        <w:rPr>
          <w:rFonts w:ascii="Times New Roman"/>
        </w:rPr>
        <w:t>食品安全相关要求见有关法律法规、政策和食品安全标准等文件。</w:t>
      </w:r>
    </w:p>
    <w:p w14:paraId="256AFB5E" w14:textId="77777777" w:rsidR="009B52CC" w:rsidRPr="00D468BE" w:rsidRDefault="00752B4B" w:rsidP="004F2DF4">
      <w:pPr>
        <w:pStyle w:val="affffe"/>
        <w:autoSpaceDE/>
        <w:autoSpaceDN/>
        <w:ind w:firstLine="420"/>
        <w:rPr>
          <w:rFonts w:ascii="Times New Roman"/>
        </w:rPr>
      </w:pPr>
      <w:r w:rsidRPr="00D468BE">
        <w:rPr>
          <w:rFonts w:ascii="Times New Roman"/>
        </w:rPr>
        <w:t>请注意本文件的某些内容可能涉及专利。本文件的发布机构不承担识别专利的责任。</w:t>
      </w:r>
    </w:p>
    <w:p w14:paraId="10B31067" w14:textId="06F1067C" w:rsidR="009B52CC" w:rsidRPr="00D468BE" w:rsidRDefault="00752B4B" w:rsidP="004F2DF4">
      <w:pPr>
        <w:pStyle w:val="affffe"/>
        <w:autoSpaceDE/>
        <w:autoSpaceDN/>
        <w:ind w:firstLine="420"/>
        <w:rPr>
          <w:rFonts w:ascii="Times New Roman"/>
        </w:rPr>
      </w:pPr>
      <w:r w:rsidRPr="00D468BE">
        <w:rPr>
          <w:rFonts w:ascii="Times New Roman"/>
        </w:rPr>
        <w:t>本文件由湖南省</w:t>
      </w:r>
      <w:r w:rsidR="0026544F">
        <w:rPr>
          <w:rFonts w:ascii="Times New Roman" w:hint="eastAsia"/>
        </w:rPr>
        <w:t>市场监督管理局（</w:t>
      </w:r>
      <w:r w:rsidR="0026544F">
        <w:rPr>
          <w:rFonts w:ascii="Times New Roman"/>
        </w:rPr>
        <w:t>知识产权局</w:t>
      </w:r>
      <w:r w:rsidR="0026544F">
        <w:rPr>
          <w:rFonts w:ascii="Times New Roman" w:hint="eastAsia"/>
        </w:rPr>
        <w:t>）</w:t>
      </w:r>
      <w:r w:rsidRPr="00D468BE">
        <w:rPr>
          <w:rFonts w:ascii="Times New Roman"/>
        </w:rPr>
        <w:t>提出。</w:t>
      </w:r>
    </w:p>
    <w:p w14:paraId="4088EE19" w14:textId="4E7533E8" w:rsidR="009B52CC" w:rsidRPr="004F2DF4" w:rsidRDefault="00771204" w:rsidP="004F2DF4">
      <w:pPr>
        <w:pStyle w:val="affffe"/>
        <w:autoSpaceDE/>
        <w:autoSpaceDN/>
        <w:ind w:firstLine="420"/>
        <w:rPr>
          <w:rFonts w:ascii="Times New Roman"/>
        </w:rPr>
      </w:pPr>
      <w:r w:rsidRPr="00D468BE">
        <w:rPr>
          <w:rFonts w:ascii="Times New Roman"/>
        </w:rPr>
        <w:t>本文件由湖南省地理标志</w:t>
      </w:r>
      <w:r w:rsidR="00752B4B" w:rsidRPr="00D468BE">
        <w:rPr>
          <w:rFonts w:ascii="Times New Roman"/>
        </w:rPr>
        <w:t>标准化技术委员会归口。</w:t>
      </w:r>
    </w:p>
    <w:p w14:paraId="60231523" w14:textId="674EC43F" w:rsidR="009B52CC" w:rsidRPr="004F2DF4" w:rsidRDefault="00752B4B" w:rsidP="004F2DF4">
      <w:pPr>
        <w:pStyle w:val="affffe"/>
        <w:autoSpaceDE/>
        <w:autoSpaceDN/>
        <w:ind w:firstLine="420"/>
        <w:rPr>
          <w:rFonts w:ascii="Times New Roman"/>
        </w:rPr>
      </w:pPr>
      <w:r w:rsidRPr="004F2DF4">
        <w:rPr>
          <w:rFonts w:ascii="Times New Roman"/>
        </w:rPr>
        <w:t>本文件起草单位：</w:t>
      </w:r>
      <w:bookmarkStart w:id="24" w:name="OLE_LINK29"/>
      <w:r w:rsidR="00C355A1" w:rsidRPr="004F2DF4">
        <w:rPr>
          <w:rFonts w:ascii="Times New Roman"/>
        </w:rPr>
        <w:t>湘潭市市场监督管理局、</w:t>
      </w:r>
      <w:r w:rsidR="002F0172" w:rsidRPr="004F2DF4">
        <w:rPr>
          <w:rFonts w:ascii="Times New Roman"/>
        </w:rPr>
        <w:t>湘潭市农业科学研究所、</w:t>
      </w:r>
      <w:r w:rsidR="00F8137B">
        <w:rPr>
          <w:rFonts w:ascii="Times New Roman" w:hint="eastAsia"/>
        </w:rPr>
        <w:t>湘潭市标准化协会、</w:t>
      </w:r>
      <w:r w:rsidR="002066D3" w:rsidRPr="004F2DF4">
        <w:rPr>
          <w:rFonts w:ascii="Times New Roman"/>
        </w:rPr>
        <w:t>湘潭市知识产权保护中心</w:t>
      </w:r>
      <w:r w:rsidR="002066D3">
        <w:rPr>
          <w:rFonts w:ascii="Times New Roman" w:hint="eastAsia"/>
        </w:rPr>
        <w:t>、</w:t>
      </w:r>
      <w:r w:rsidR="00AB2E4F" w:rsidRPr="00AB2E4F">
        <w:rPr>
          <w:rFonts w:ascii="Times New Roman" w:hint="eastAsia"/>
        </w:rPr>
        <w:t>湘潭市雨湖区姜</w:t>
      </w:r>
      <w:proofErr w:type="gramStart"/>
      <w:r w:rsidR="00AB2E4F" w:rsidRPr="00AB2E4F">
        <w:rPr>
          <w:rFonts w:ascii="Times New Roman" w:hint="eastAsia"/>
        </w:rPr>
        <w:t>畲</w:t>
      </w:r>
      <w:proofErr w:type="gramEnd"/>
      <w:r w:rsidR="00AB2E4F" w:rsidRPr="00AB2E4F">
        <w:rPr>
          <w:rFonts w:ascii="Times New Roman" w:hint="eastAsia"/>
        </w:rPr>
        <w:t>镇政府农业综合服务中心</w:t>
      </w:r>
      <w:r w:rsidR="00AB2E4F">
        <w:rPr>
          <w:rFonts w:ascii="Times New Roman" w:hint="eastAsia"/>
        </w:rPr>
        <w:t>、</w:t>
      </w:r>
      <w:proofErr w:type="gramStart"/>
      <w:r w:rsidR="002F0172" w:rsidRPr="002F0172">
        <w:rPr>
          <w:rFonts w:ascii="Times New Roman" w:hint="eastAsia"/>
        </w:rPr>
        <w:t>湖南湘艺源</w:t>
      </w:r>
      <w:proofErr w:type="gramEnd"/>
      <w:r w:rsidR="002F0172" w:rsidRPr="002F0172">
        <w:rPr>
          <w:rFonts w:ascii="Times New Roman" w:hint="eastAsia"/>
        </w:rPr>
        <w:t>生态农业发展有限公司</w:t>
      </w:r>
      <w:r w:rsidR="00771204" w:rsidRPr="00D468BE">
        <w:rPr>
          <w:rFonts w:ascii="Times New Roman"/>
        </w:rPr>
        <w:t>。</w:t>
      </w:r>
      <w:bookmarkEnd w:id="24"/>
    </w:p>
    <w:p w14:paraId="6195F844" w14:textId="480DC2F1" w:rsidR="002F0172" w:rsidRDefault="00752B4B" w:rsidP="004F2DF4">
      <w:pPr>
        <w:pStyle w:val="affffe"/>
        <w:autoSpaceDE/>
        <w:autoSpaceDN/>
        <w:ind w:firstLine="420"/>
        <w:rPr>
          <w:rFonts w:ascii="Times New Roman"/>
        </w:rPr>
      </w:pPr>
      <w:r w:rsidRPr="004F2DF4">
        <w:rPr>
          <w:rFonts w:ascii="Times New Roman"/>
        </w:rPr>
        <w:t>本文件主要起草人：</w:t>
      </w:r>
      <w:bookmarkStart w:id="25" w:name="OLE_LINK30"/>
      <w:bookmarkStart w:id="26" w:name="OLE_LINK31"/>
      <w:r w:rsidR="002F0172">
        <w:rPr>
          <w:rFonts w:ascii="Times New Roman" w:hint="eastAsia"/>
        </w:rPr>
        <w:t>施章、何刀山、荣玫</w:t>
      </w:r>
      <w:r w:rsidR="002F0172">
        <w:rPr>
          <w:rFonts w:ascii="Times New Roman"/>
        </w:rPr>
        <w:t>、</w:t>
      </w:r>
      <w:bookmarkStart w:id="27" w:name="OLE_LINK25"/>
      <w:bookmarkStart w:id="28" w:name="OLE_LINK26"/>
      <w:r w:rsidR="002F0172">
        <w:rPr>
          <w:rFonts w:ascii="Times New Roman" w:hint="eastAsia"/>
        </w:rPr>
        <w:t>王雨青</w:t>
      </w:r>
      <w:bookmarkEnd w:id="27"/>
      <w:bookmarkEnd w:id="28"/>
      <w:r w:rsidR="002F0172">
        <w:rPr>
          <w:rFonts w:ascii="Times New Roman" w:hint="eastAsia"/>
        </w:rPr>
        <w:t>、任兴华、谭诤、邹凯、陈湘宇、</w:t>
      </w:r>
      <w:r w:rsidR="00F8137B" w:rsidRPr="009E11F0">
        <w:rPr>
          <w:rFonts w:ascii="Times New Roman" w:hint="eastAsia"/>
        </w:rPr>
        <w:t>赵鑫</w:t>
      </w:r>
      <w:r w:rsidR="00F8137B">
        <w:rPr>
          <w:rFonts w:ascii="Times New Roman" w:hint="eastAsia"/>
        </w:rPr>
        <w:t>、</w:t>
      </w:r>
      <w:r w:rsidR="002F0172">
        <w:rPr>
          <w:rFonts w:ascii="Times New Roman" w:hint="eastAsia"/>
        </w:rPr>
        <w:t>赵婧。</w:t>
      </w:r>
      <w:bookmarkEnd w:id="25"/>
      <w:bookmarkEnd w:id="26"/>
    </w:p>
    <w:p w14:paraId="08C6E70B" w14:textId="51622191" w:rsidR="009B52CC" w:rsidRPr="004F2DF4" w:rsidRDefault="00771204" w:rsidP="004F2DF4">
      <w:pPr>
        <w:pStyle w:val="affffe"/>
        <w:autoSpaceDE/>
        <w:autoSpaceDN/>
        <w:ind w:firstLine="420"/>
        <w:rPr>
          <w:rFonts w:ascii="Times New Roman"/>
        </w:rPr>
        <w:sectPr w:rsidR="009B52CC" w:rsidRPr="004F2DF4" w:rsidSect="00ED7FE7">
          <w:pgSz w:w="11906" w:h="16838"/>
          <w:pgMar w:top="1928" w:right="1134" w:bottom="1134" w:left="1134" w:header="1418" w:footer="1134" w:gutter="284"/>
          <w:pgNumType w:fmt="upperRoman"/>
          <w:cols w:space="425"/>
          <w:formProt w:val="0"/>
          <w:docGrid w:type="lines" w:linePitch="312"/>
        </w:sectPr>
      </w:pPr>
      <w:r w:rsidRPr="004F2DF4">
        <w:rPr>
          <w:rFonts w:ascii="Times New Roman"/>
        </w:rPr>
        <w:t xml:space="preserve"> </w:t>
      </w:r>
    </w:p>
    <w:p w14:paraId="519A44FF" w14:textId="77777777" w:rsidR="009B52CC" w:rsidRDefault="00752B4B">
      <w:pPr>
        <w:pStyle w:val="a6"/>
        <w:spacing w:after="468"/>
      </w:pPr>
      <w:bookmarkStart w:id="29" w:name="_Toc236489741"/>
      <w:bookmarkStart w:id="30" w:name="BookMark3"/>
      <w:bookmarkEnd w:id="23"/>
      <w:r>
        <w:rPr>
          <w:spacing w:val="320"/>
        </w:rPr>
        <w:lastRenderedPageBreak/>
        <w:t>引</w:t>
      </w:r>
      <w:r>
        <w:t>言</w:t>
      </w:r>
      <w:bookmarkEnd w:id="29"/>
    </w:p>
    <w:p w14:paraId="2655C6BA" w14:textId="77777777" w:rsidR="009B52CC" w:rsidRPr="00F91B3C" w:rsidRDefault="00752B4B" w:rsidP="00F91B3C">
      <w:pPr>
        <w:pStyle w:val="affffe"/>
        <w:autoSpaceDE/>
        <w:autoSpaceDN/>
        <w:ind w:firstLine="420"/>
        <w:rPr>
          <w:rFonts w:ascii="Times New Roman"/>
        </w:rPr>
      </w:pPr>
      <w:bookmarkStart w:id="31" w:name="OLE_LINK6"/>
      <w:bookmarkStart w:id="32" w:name="OLE_LINK7"/>
      <w:r w:rsidRPr="00F91B3C">
        <w:rPr>
          <w:rFonts w:ascii="Times New Roman"/>
        </w:rPr>
        <w:t>湘潭市属亚热带季风湿润气候，湘江水系贯穿，土壤肥沃、水源充沛、光照充足，独特自然条件孕育了湘潭矮脚白。</w:t>
      </w:r>
    </w:p>
    <w:p w14:paraId="43B58A1D" w14:textId="26A873A8" w:rsidR="009B52CC" w:rsidRPr="00F91B3C" w:rsidRDefault="00752B4B" w:rsidP="00F91B3C">
      <w:pPr>
        <w:pStyle w:val="affffe"/>
        <w:autoSpaceDE/>
        <w:autoSpaceDN/>
        <w:ind w:firstLine="420"/>
        <w:rPr>
          <w:rFonts w:ascii="Times New Roman"/>
        </w:rPr>
      </w:pPr>
      <w:r w:rsidRPr="00F91B3C">
        <w:rPr>
          <w:rFonts w:ascii="Times New Roman"/>
        </w:rPr>
        <w:t>本品为湘潭传统农家优良品种，栽培历史悠久，</w:t>
      </w:r>
      <w:r w:rsidRPr="00F91B3C">
        <w:rPr>
          <w:rFonts w:ascii="Times New Roman"/>
        </w:rPr>
        <w:t>1987</w:t>
      </w:r>
      <w:r w:rsidRPr="00F91B3C">
        <w:rPr>
          <w:rFonts w:ascii="Times New Roman"/>
        </w:rPr>
        <w:t>年通过湖南省农作物品种审定，产品株型直立矮壮、叶丛合抱束腰、</w:t>
      </w:r>
      <w:proofErr w:type="gramStart"/>
      <w:r w:rsidRPr="00F91B3C">
        <w:rPr>
          <w:rFonts w:ascii="Times New Roman"/>
        </w:rPr>
        <w:t>叶柄白短宽厚</w:t>
      </w:r>
      <w:proofErr w:type="gramEnd"/>
      <w:r w:rsidRPr="00F91B3C">
        <w:rPr>
          <w:rFonts w:ascii="Times New Roman"/>
        </w:rPr>
        <w:t>，特耐寒、耐抽</w:t>
      </w:r>
      <w:proofErr w:type="gramStart"/>
      <w:r w:rsidRPr="00F91B3C">
        <w:rPr>
          <w:rFonts w:ascii="Times New Roman"/>
        </w:rPr>
        <w:t>薹</w:t>
      </w:r>
      <w:proofErr w:type="gramEnd"/>
      <w:r w:rsidRPr="00F91B3C">
        <w:rPr>
          <w:rFonts w:ascii="Times New Roman"/>
        </w:rPr>
        <w:t>，口感清甜细嫩、纤维少，可鲜食与加工，是湘潭特色蔬菜与农耕文化重要载体。</w:t>
      </w:r>
    </w:p>
    <w:p w14:paraId="7180095E" w14:textId="2769CD46" w:rsidR="009B52CC" w:rsidRPr="00F91B3C" w:rsidRDefault="009B52CC" w:rsidP="00F91B3C">
      <w:pPr>
        <w:pStyle w:val="affffe"/>
        <w:autoSpaceDE/>
        <w:autoSpaceDN/>
        <w:ind w:firstLine="420"/>
        <w:rPr>
          <w:rFonts w:ascii="Times New Roman"/>
          <w:strike/>
        </w:rPr>
        <w:sectPr w:rsidR="009B52CC" w:rsidRPr="00F91B3C">
          <w:pgSz w:w="11906" w:h="16838"/>
          <w:pgMar w:top="1928" w:right="1134" w:bottom="1134" w:left="1134" w:header="1418" w:footer="1134" w:gutter="284"/>
          <w:pgNumType w:fmt="upperRoman"/>
          <w:cols w:space="425"/>
          <w:formProt w:val="0"/>
          <w:docGrid w:type="lines" w:linePitch="312"/>
        </w:sectPr>
      </w:pPr>
    </w:p>
    <w:p w14:paraId="57F44924" w14:textId="77777777" w:rsidR="009B52CC" w:rsidRDefault="009B52CC">
      <w:pPr>
        <w:spacing w:line="20" w:lineRule="exact"/>
        <w:jc w:val="center"/>
        <w:rPr>
          <w:rFonts w:ascii="黑体" w:eastAsia="黑体" w:hAnsi="黑体"/>
          <w:sz w:val="32"/>
          <w:szCs w:val="32"/>
        </w:rPr>
      </w:pPr>
      <w:bookmarkStart w:id="33" w:name="BookMark4"/>
      <w:bookmarkEnd w:id="30"/>
      <w:bookmarkEnd w:id="31"/>
      <w:bookmarkEnd w:id="32"/>
    </w:p>
    <w:p w14:paraId="51A6DCCB" w14:textId="77777777" w:rsidR="009B52CC" w:rsidRDefault="009B52CC">
      <w:pPr>
        <w:spacing w:line="20" w:lineRule="exact"/>
        <w:jc w:val="center"/>
        <w:rPr>
          <w:rFonts w:ascii="黑体" w:eastAsia="黑体" w:hAnsi="黑体"/>
          <w:sz w:val="32"/>
          <w:szCs w:val="32"/>
        </w:rPr>
      </w:pPr>
    </w:p>
    <w:bookmarkStart w:id="34" w:name="NEW_STAND_NAME" w:displacedByCustomXml="next"/>
    <w:sdt>
      <w:sdtPr>
        <w:tag w:val="NEW_STAND_NAME"/>
        <w:id w:val="595910757"/>
        <w:lock w:val="sdtLocked"/>
        <w:placeholder>
          <w:docPart w:val="BCE0CCEBF7FE4F96B5AB754F1AAFD4A9"/>
        </w:placeholder>
      </w:sdtPr>
      <w:sdtEndPr/>
      <w:sdtContent>
        <w:p w14:paraId="0971351C" w14:textId="77777777" w:rsidR="009B52CC" w:rsidRDefault="00752B4B" w:rsidP="003F73D7">
          <w:pPr>
            <w:pStyle w:val="afffffffff1"/>
            <w:spacing w:beforeLines="1" w:before="3" w:afterLines="220" w:after="686"/>
          </w:pPr>
          <w:r>
            <w:rPr>
              <w:rFonts w:hint="eastAsia"/>
            </w:rPr>
            <w:t>地理标志产品质量要求</w:t>
          </w:r>
          <w:r>
            <w:t xml:space="preserve"> 湘潭矮脚白</w:t>
          </w:r>
        </w:p>
      </w:sdtContent>
    </w:sdt>
    <w:p w14:paraId="570F3316" w14:textId="77777777" w:rsidR="009B52CC" w:rsidRDefault="00752B4B">
      <w:pPr>
        <w:pStyle w:val="affc"/>
        <w:spacing w:before="312" w:after="312"/>
      </w:pPr>
      <w:bookmarkStart w:id="35" w:name="_Toc17233325"/>
      <w:bookmarkStart w:id="36" w:name="_Toc17233333"/>
      <w:bookmarkStart w:id="37" w:name="_Toc24884211"/>
      <w:bookmarkStart w:id="38" w:name="_Toc24884218"/>
      <w:bookmarkStart w:id="39" w:name="_Toc26648465"/>
      <w:bookmarkStart w:id="40" w:name="_Toc26718930"/>
      <w:bookmarkStart w:id="41" w:name="_Toc26986771"/>
      <w:bookmarkStart w:id="42" w:name="_Toc26986530"/>
      <w:bookmarkStart w:id="43" w:name="_Toc97191423"/>
      <w:bookmarkStart w:id="44" w:name="_Toc236489742"/>
      <w:bookmarkEnd w:id="34"/>
      <w:r>
        <w:rPr>
          <w:rFonts w:hint="eastAsia"/>
        </w:rPr>
        <w:t>范围</w:t>
      </w:r>
      <w:bookmarkEnd w:id="35"/>
      <w:bookmarkEnd w:id="36"/>
      <w:bookmarkEnd w:id="37"/>
      <w:bookmarkEnd w:id="38"/>
      <w:bookmarkEnd w:id="39"/>
      <w:bookmarkEnd w:id="40"/>
      <w:bookmarkEnd w:id="41"/>
      <w:bookmarkEnd w:id="42"/>
      <w:bookmarkEnd w:id="43"/>
      <w:bookmarkEnd w:id="44"/>
    </w:p>
    <w:p w14:paraId="7D27AA81" w14:textId="77777777" w:rsidR="009B52CC" w:rsidRDefault="00752B4B">
      <w:pPr>
        <w:pStyle w:val="affffe"/>
        <w:ind w:firstLine="420"/>
      </w:pPr>
      <w:bookmarkStart w:id="45" w:name="_Toc24884219"/>
      <w:bookmarkStart w:id="46" w:name="_Toc17233326"/>
      <w:bookmarkStart w:id="47" w:name="_Toc17233334"/>
      <w:bookmarkStart w:id="48" w:name="_Toc26648466"/>
      <w:bookmarkStart w:id="49" w:name="_Toc24884212"/>
      <w:r>
        <w:rPr>
          <w:rFonts w:hint="eastAsia"/>
        </w:rPr>
        <w:t>本文件界定了地理标志产品湘潭矮脚白的术语和定义，规定了产地范围、产地环境、技术要求、质量要求、检验方法、检验规则及标志、标签、包装、运输和贮存的要求，描述了相应的检验方法。</w:t>
      </w:r>
    </w:p>
    <w:p w14:paraId="75C51D0F" w14:textId="77777777" w:rsidR="009B52CC" w:rsidRDefault="00752B4B">
      <w:pPr>
        <w:pStyle w:val="affffe"/>
        <w:ind w:firstLine="420"/>
      </w:pPr>
      <w:r>
        <w:rPr>
          <w:rFonts w:hint="eastAsia"/>
        </w:rPr>
        <w:t>本文件适用于地理标志产品湘潭矮脚白的生产、加工、流通、检验，亦适用于地理标志产品湘潭矮脚白的保护和管理。</w:t>
      </w:r>
    </w:p>
    <w:p w14:paraId="25F8AE94" w14:textId="77777777" w:rsidR="009B52CC" w:rsidRDefault="00752B4B">
      <w:pPr>
        <w:pStyle w:val="affc"/>
        <w:spacing w:before="312" w:after="312"/>
      </w:pPr>
      <w:bookmarkStart w:id="50" w:name="_Toc26986531"/>
      <w:bookmarkStart w:id="51" w:name="_Toc26718931"/>
      <w:bookmarkStart w:id="52" w:name="_Toc26986772"/>
      <w:bookmarkStart w:id="53" w:name="_Toc97191424"/>
      <w:bookmarkStart w:id="54" w:name="_Toc236489743"/>
      <w:r>
        <w:rPr>
          <w:rFonts w:hint="eastAsia"/>
        </w:rPr>
        <w:t>规范性引用文件</w:t>
      </w:r>
      <w:bookmarkEnd w:id="45"/>
      <w:bookmarkEnd w:id="46"/>
      <w:bookmarkEnd w:id="47"/>
      <w:bookmarkEnd w:id="48"/>
      <w:bookmarkEnd w:id="49"/>
      <w:bookmarkEnd w:id="50"/>
      <w:bookmarkEnd w:id="51"/>
      <w:bookmarkEnd w:id="52"/>
      <w:bookmarkEnd w:id="53"/>
      <w:bookmarkEnd w:id="54"/>
    </w:p>
    <w:sdt>
      <w:sdtPr>
        <w:rPr>
          <w:rFonts w:hint="eastAsia"/>
        </w:rPr>
        <w:id w:val="715848253"/>
        <w:placeholder>
          <w:docPart w:val="DFB8A61C600F4E94924AE23E98834C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504E2D6B" w14:textId="3041723D" w:rsidR="009B52CC" w:rsidRDefault="00C874BD">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23150EA" w14:textId="5E84E0A7" w:rsidR="009B52CC" w:rsidRPr="00A85633" w:rsidRDefault="00752B4B" w:rsidP="00F91B3C">
      <w:pPr>
        <w:pStyle w:val="affffe"/>
        <w:autoSpaceDE/>
        <w:autoSpaceDN/>
        <w:ind w:firstLine="420"/>
        <w:rPr>
          <w:rFonts w:ascii="Times New Roman"/>
        </w:rPr>
      </w:pPr>
      <w:r w:rsidRPr="00A85633">
        <w:rPr>
          <w:rFonts w:ascii="Times New Roman"/>
        </w:rPr>
        <w:t xml:space="preserve">GB 2762  </w:t>
      </w:r>
      <w:r w:rsidRPr="00A85633">
        <w:rPr>
          <w:rFonts w:ascii="Times New Roman"/>
        </w:rPr>
        <w:t>食品安全国家标准</w:t>
      </w:r>
      <w:r w:rsidR="00F91B3C" w:rsidRPr="00A85633">
        <w:rPr>
          <w:rFonts w:ascii="Times New Roman"/>
        </w:rPr>
        <w:t xml:space="preserve"> </w:t>
      </w:r>
      <w:r w:rsidRPr="00A85633">
        <w:rPr>
          <w:rFonts w:ascii="Times New Roman"/>
        </w:rPr>
        <w:t>食品中污染物限量</w:t>
      </w:r>
    </w:p>
    <w:p w14:paraId="18FA0231" w14:textId="0BC47421" w:rsidR="009B52CC" w:rsidRPr="00A85633" w:rsidRDefault="00752B4B" w:rsidP="00F91B3C">
      <w:pPr>
        <w:pStyle w:val="affffe"/>
        <w:autoSpaceDE/>
        <w:autoSpaceDN/>
        <w:ind w:firstLine="420"/>
        <w:rPr>
          <w:rFonts w:ascii="Times New Roman"/>
        </w:rPr>
      </w:pPr>
      <w:r w:rsidRPr="00A85633">
        <w:rPr>
          <w:rFonts w:ascii="Times New Roman"/>
        </w:rPr>
        <w:t xml:space="preserve">GB 2763  </w:t>
      </w:r>
      <w:r w:rsidRPr="00A85633">
        <w:rPr>
          <w:rFonts w:ascii="Times New Roman"/>
        </w:rPr>
        <w:t>食品安全国家标准</w:t>
      </w:r>
      <w:r w:rsidR="00F91B3C" w:rsidRPr="00A85633">
        <w:rPr>
          <w:rFonts w:ascii="Times New Roman"/>
        </w:rPr>
        <w:t xml:space="preserve"> </w:t>
      </w:r>
      <w:r w:rsidRPr="00A85633">
        <w:rPr>
          <w:rFonts w:ascii="Times New Roman"/>
        </w:rPr>
        <w:t>食品中农药最大残留限量</w:t>
      </w:r>
    </w:p>
    <w:p w14:paraId="4A32DBD4" w14:textId="0AA7C2F3" w:rsidR="009B52CC" w:rsidRPr="00A85633" w:rsidRDefault="00752B4B" w:rsidP="00F91B3C">
      <w:pPr>
        <w:pStyle w:val="affffe"/>
        <w:autoSpaceDE/>
        <w:autoSpaceDN/>
        <w:ind w:firstLine="420"/>
        <w:rPr>
          <w:rFonts w:ascii="Times New Roman"/>
        </w:rPr>
      </w:pPr>
      <w:r w:rsidRPr="00A85633">
        <w:rPr>
          <w:rFonts w:ascii="Times New Roman"/>
        </w:rPr>
        <w:t xml:space="preserve">GB 5009.14  </w:t>
      </w:r>
      <w:r w:rsidRPr="00A85633">
        <w:rPr>
          <w:rFonts w:ascii="Times New Roman"/>
        </w:rPr>
        <w:t>食品安全国家标准</w:t>
      </w:r>
      <w:r w:rsidRPr="00A85633">
        <w:rPr>
          <w:rFonts w:ascii="Times New Roman"/>
        </w:rPr>
        <w:t xml:space="preserve"> </w:t>
      </w:r>
      <w:r w:rsidRPr="00A85633">
        <w:rPr>
          <w:rFonts w:ascii="Times New Roman"/>
        </w:rPr>
        <w:t>食品中锌的测定</w:t>
      </w:r>
    </w:p>
    <w:p w14:paraId="1C283F8A" w14:textId="60EE9727" w:rsidR="009B52CC" w:rsidRPr="00A85633" w:rsidRDefault="00752B4B" w:rsidP="00F91B3C">
      <w:pPr>
        <w:pStyle w:val="affffe"/>
        <w:autoSpaceDE/>
        <w:autoSpaceDN/>
        <w:ind w:firstLine="420"/>
        <w:rPr>
          <w:rFonts w:ascii="Times New Roman"/>
        </w:rPr>
      </w:pPr>
      <w:r w:rsidRPr="00A85633">
        <w:rPr>
          <w:rFonts w:ascii="Times New Roman"/>
        </w:rPr>
        <w:t xml:space="preserve">GB 5009.82  </w:t>
      </w:r>
      <w:r w:rsidRPr="00A85633">
        <w:rPr>
          <w:rFonts w:ascii="Times New Roman"/>
        </w:rPr>
        <w:t>食品安全国家标准</w:t>
      </w:r>
      <w:r w:rsidRPr="00A85633">
        <w:rPr>
          <w:rFonts w:ascii="Times New Roman"/>
        </w:rPr>
        <w:t xml:space="preserve"> </w:t>
      </w:r>
      <w:r w:rsidRPr="00A85633">
        <w:rPr>
          <w:rFonts w:ascii="Times New Roman"/>
        </w:rPr>
        <w:t>食品中维生素</w:t>
      </w:r>
      <w:r w:rsidRPr="00A85633">
        <w:rPr>
          <w:rFonts w:ascii="Times New Roman"/>
        </w:rPr>
        <w:t>A</w:t>
      </w:r>
      <w:r w:rsidRPr="00A85633">
        <w:rPr>
          <w:rFonts w:ascii="Times New Roman"/>
        </w:rPr>
        <w:t>、</w:t>
      </w:r>
      <w:r w:rsidRPr="00A85633">
        <w:rPr>
          <w:rFonts w:ascii="Times New Roman"/>
        </w:rPr>
        <w:t>D</w:t>
      </w:r>
      <w:r w:rsidRPr="00A85633">
        <w:rPr>
          <w:rFonts w:ascii="Times New Roman"/>
        </w:rPr>
        <w:t>、</w:t>
      </w:r>
      <w:r w:rsidRPr="00A85633">
        <w:rPr>
          <w:rFonts w:ascii="Times New Roman"/>
        </w:rPr>
        <w:t>E</w:t>
      </w:r>
      <w:r w:rsidRPr="00A85633">
        <w:rPr>
          <w:rFonts w:ascii="Times New Roman"/>
        </w:rPr>
        <w:t>的测定</w:t>
      </w:r>
    </w:p>
    <w:p w14:paraId="4F1A5DB5" w14:textId="22FEE149" w:rsidR="009B52CC" w:rsidRPr="00A85633" w:rsidRDefault="00752B4B" w:rsidP="00F91B3C">
      <w:pPr>
        <w:pStyle w:val="affffe"/>
        <w:autoSpaceDE/>
        <w:autoSpaceDN/>
        <w:ind w:firstLine="420"/>
        <w:rPr>
          <w:rFonts w:ascii="Times New Roman"/>
        </w:rPr>
      </w:pPr>
      <w:r w:rsidRPr="00A85633">
        <w:rPr>
          <w:rFonts w:ascii="Times New Roman"/>
        </w:rPr>
        <w:t xml:space="preserve">GB 5009.86  </w:t>
      </w:r>
      <w:r w:rsidRPr="00A85633">
        <w:rPr>
          <w:rFonts w:ascii="Times New Roman"/>
        </w:rPr>
        <w:t>食品安全国家标准</w:t>
      </w:r>
      <w:r w:rsidR="00F91B3C" w:rsidRPr="00A85633">
        <w:rPr>
          <w:rFonts w:ascii="Times New Roman"/>
        </w:rPr>
        <w:t xml:space="preserve"> </w:t>
      </w:r>
      <w:r w:rsidRPr="00A85633">
        <w:rPr>
          <w:rFonts w:ascii="Times New Roman"/>
        </w:rPr>
        <w:t>食品中抗坏血酸的测定</w:t>
      </w:r>
    </w:p>
    <w:p w14:paraId="4189DB05" w14:textId="271578C0" w:rsidR="009B52CC" w:rsidRPr="00A85633" w:rsidRDefault="00752B4B" w:rsidP="00F91B3C">
      <w:pPr>
        <w:pStyle w:val="affffe"/>
        <w:autoSpaceDE/>
        <w:autoSpaceDN/>
        <w:ind w:firstLine="420"/>
        <w:rPr>
          <w:rFonts w:ascii="Times New Roman"/>
        </w:rPr>
      </w:pPr>
      <w:r w:rsidRPr="00A85633">
        <w:rPr>
          <w:rFonts w:ascii="Times New Roman"/>
        </w:rPr>
        <w:t xml:space="preserve">GB 5009.88  </w:t>
      </w:r>
      <w:r w:rsidRPr="00A85633">
        <w:rPr>
          <w:rFonts w:ascii="Times New Roman"/>
        </w:rPr>
        <w:t>食品安全国家标准</w:t>
      </w:r>
      <w:r w:rsidRPr="00A85633">
        <w:rPr>
          <w:rFonts w:ascii="Times New Roman"/>
        </w:rPr>
        <w:t xml:space="preserve"> </w:t>
      </w:r>
      <w:r w:rsidRPr="00A85633">
        <w:rPr>
          <w:rFonts w:ascii="Times New Roman"/>
        </w:rPr>
        <w:t>食品中膳食纤维的测定</w:t>
      </w:r>
    </w:p>
    <w:p w14:paraId="60A428BB" w14:textId="490BA8DB" w:rsidR="009B52CC" w:rsidRPr="00A85633" w:rsidRDefault="00752B4B" w:rsidP="00F91B3C">
      <w:pPr>
        <w:pStyle w:val="affffe"/>
        <w:autoSpaceDE/>
        <w:autoSpaceDN/>
        <w:ind w:firstLine="420"/>
        <w:rPr>
          <w:rFonts w:ascii="Times New Roman"/>
        </w:rPr>
      </w:pPr>
      <w:r w:rsidRPr="00A85633">
        <w:rPr>
          <w:rFonts w:ascii="Times New Roman"/>
        </w:rPr>
        <w:t xml:space="preserve">GB 5009.90  </w:t>
      </w:r>
      <w:r w:rsidR="00F91B3C" w:rsidRPr="00A85633">
        <w:rPr>
          <w:rFonts w:ascii="Times New Roman"/>
        </w:rPr>
        <w:t>食品安全国家标准</w:t>
      </w:r>
      <w:r w:rsidR="00F91B3C" w:rsidRPr="00A85633">
        <w:rPr>
          <w:rFonts w:ascii="Times New Roman"/>
        </w:rPr>
        <w:t xml:space="preserve"> </w:t>
      </w:r>
      <w:r w:rsidRPr="00A85633">
        <w:rPr>
          <w:rFonts w:ascii="Times New Roman"/>
        </w:rPr>
        <w:t>食品中铁的测定</w:t>
      </w:r>
    </w:p>
    <w:p w14:paraId="14BB6694" w14:textId="5CE5A21C" w:rsidR="009B52CC" w:rsidRPr="00A85633" w:rsidRDefault="00752B4B" w:rsidP="00F91B3C">
      <w:pPr>
        <w:pStyle w:val="affffe"/>
        <w:autoSpaceDE/>
        <w:autoSpaceDN/>
        <w:ind w:firstLine="420"/>
        <w:rPr>
          <w:rFonts w:ascii="Times New Roman"/>
        </w:rPr>
      </w:pPr>
      <w:r w:rsidRPr="00A85633">
        <w:rPr>
          <w:rFonts w:ascii="Times New Roman"/>
        </w:rPr>
        <w:t xml:space="preserve">GB 5009.91  </w:t>
      </w:r>
      <w:r w:rsidR="00F91B3C" w:rsidRPr="00A85633">
        <w:rPr>
          <w:rFonts w:ascii="Times New Roman"/>
        </w:rPr>
        <w:t>食品安全国家标准</w:t>
      </w:r>
      <w:r w:rsidR="00F91B3C" w:rsidRPr="00A85633">
        <w:rPr>
          <w:rFonts w:ascii="Times New Roman"/>
        </w:rPr>
        <w:t xml:space="preserve"> </w:t>
      </w:r>
      <w:r w:rsidRPr="00A85633">
        <w:rPr>
          <w:rFonts w:ascii="Times New Roman"/>
        </w:rPr>
        <w:t>食品中钾、钠的测定</w:t>
      </w:r>
    </w:p>
    <w:p w14:paraId="745AEAAB" w14:textId="0D874BE5" w:rsidR="009B52CC" w:rsidRPr="00A85633" w:rsidRDefault="00752B4B" w:rsidP="00F91B3C">
      <w:pPr>
        <w:pStyle w:val="affffe"/>
        <w:autoSpaceDE/>
        <w:autoSpaceDN/>
        <w:ind w:firstLine="420"/>
        <w:rPr>
          <w:rFonts w:ascii="Times New Roman"/>
        </w:rPr>
      </w:pPr>
      <w:r w:rsidRPr="00A85633">
        <w:rPr>
          <w:rFonts w:ascii="Times New Roman"/>
        </w:rPr>
        <w:t xml:space="preserve">GB 5009.92  </w:t>
      </w:r>
      <w:r w:rsidR="00F91B3C" w:rsidRPr="00A85633">
        <w:rPr>
          <w:rFonts w:ascii="Times New Roman"/>
        </w:rPr>
        <w:t>食品安全国家标准</w:t>
      </w:r>
      <w:r w:rsidR="00F91B3C" w:rsidRPr="00A85633">
        <w:rPr>
          <w:rFonts w:ascii="Times New Roman"/>
        </w:rPr>
        <w:t xml:space="preserve"> </w:t>
      </w:r>
      <w:r w:rsidRPr="00A85633">
        <w:rPr>
          <w:rFonts w:ascii="Times New Roman"/>
        </w:rPr>
        <w:t>食品中钙的测定</w:t>
      </w:r>
    </w:p>
    <w:p w14:paraId="5EE99715" w14:textId="4859B661" w:rsidR="009B52CC" w:rsidRPr="00A85633" w:rsidRDefault="00752B4B" w:rsidP="00F91B3C">
      <w:pPr>
        <w:pStyle w:val="affffe"/>
        <w:autoSpaceDE/>
        <w:autoSpaceDN/>
        <w:ind w:firstLine="420"/>
        <w:rPr>
          <w:rFonts w:ascii="Times New Roman"/>
        </w:rPr>
      </w:pPr>
      <w:r w:rsidRPr="00A85633">
        <w:rPr>
          <w:rFonts w:ascii="Times New Roman"/>
        </w:rPr>
        <w:t xml:space="preserve">GB 7718  </w:t>
      </w:r>
      <w:r w:rsidR="00F91B3C" w:rsidRPr="00A85633">
        <w:rPr>
          <w:rFonts w:ascii="Times New Roman"/>
        </w:rPr>
        <w:t>食品安全国家标准</w:t>
      </w:r>
      <w:r w:rsidR="00F91B3C" w:rsidRPr="00A85633">
        <w:rPr>
          <w:rFonts w:ascii="Times New Roman"/>
        </w:rPr>
        <w:t xml:space="preserve"> </w:t>
      </w:r>
      <w:r w:rsidRPr="00A85633">
        <w:rPr>
          <w:rFonts w:ascii="Times New Roman"/>
        </w:rPr>
        <w:t>预包装食品标签通则</w:t>
      </w:r>
    </w:p>
    <w:p w14:paraId="4255EF4C" w14:textId="32B5005A" w:rsidR="009B52CC" w:rsidRPr="00A85633" w:rsidRDefault="00752B4B" w:rsidP="00F91B3C">
      <w:pPr>
        <w:pStyle w:val="affffe"/>
        <w:autoSpaceDE/>
        <w:autoSpaceDN/>
        <w:ind w:firstLine="420"/>
        <w:rPr>
          <w:rFonts w:ascii="Times New Roman"/>
        </w:rPr>
      </w:pPr>
      <w:r w:rsidRPr="00A85633">
        <w:rPr>
          <w:rFonts w:ascii="Times New Roman"/>
        </w:rPr>
        <w:t>GB/T 8321</w:t>
      </w:r>
      <w:r w:rsidR="00C874BD" w:rsidRPr="00A85633">
        <w:rPr>
          <w:rFonts w:ascii="Times New Roman"/>
        </w:rPr>
        <w:t>（所有部分）</w:t>
      </w:r>
      <w:r w:rsidR="00F91B3C" w:rsidRPr="00A85633">
        <w:rPr>
          <w:rFonts w:ascii="Times New Roman"/>
        </w:rPr>
        <w:t xml:space="preserve"> </w:t>
      </w:r>
      <w:r w:rsidRPr="00A85633">
        <w:rPr>
          <w:rFonts w:ascii="Times New Roman"/>
        </w:rPr>
        <w:t>农药合理使用准则</w:t>
      </w:r>
    </w:p>
    <w:p w14:paraId="75CA1B4F" w14:textId="3DBFEAB5" w:rsidR="009B52CC" w:rsidRPr="00A85633" w:rsidRDefault="00752B4B" w:rsidP="00F91B3C">
      <w:pPr>
        <w:pStyle w:val="affffe"/>
        <w:autoSpaceDE/>
        <w:autoSpaceDN/>
        <w:ind w:firstLine="420"/>
        <w:rPr>
          <w:rFonts w:ascii="Times New Roman"/>
        </w:rPr>
      </w:pPr>
      <w:r w:rsidRPr="00A85633">
        <w:rPr>
          <w:rFonts w:ascii="Times New Roman"/>
        </w:rPr>
        <w:t xml:space="preserve">GB 16715.2  </w:t>
      </w:r>
      <w:r w:rsidRPr="00A85633">
        <w:rPr>
          <w:rFonts w:ascii="Times New Roman"/>
        </w:rPr>
        <w:t>瓜菜作物种子</w:t>
      </w:r>
      <w:r w:rsidRPr="00A85633">
        <w:rPr>
          <w:rFonts w:ascii="Times New Roman"/>
        </w:rPr>
        <w:t xml:space="preserve"> </w:t>
      </w:r>
      <w:r w:rsidRPr="00A85633">
        <w:rPr>
          <w:rFonts w:ascii="Times New Roman"/>
        </w:rPr>
        <w:t>第</w:t>
      </w:r>
      <w:r w:rsidRPr="00A85633">
        <w:rPr>
          <w:rFonts w:ascii="Times New Roman"/>
        </w:rPr>
        <w:t>2</w:t>
      </w:r>
      <w:r w:rsidRPr="00A85633">
        <w:rPr>
          <w:rFonts w:ascii="Times New Roman"/>
        </w:rPr>
        <w:t>部分：白菜类</w:t>
      </w:r>
    </w:p>
    <w:p w14:paraId="6586AAB2" w14:textId="4F0BC674" w:rsidR="009B52CC" w:rsidRPr="00A85633" w:rsidRDefault="00752B4B" w:rsidP="00F91B3C">
      <w:pPr>
        <w:pStyle w:val="affffe"/>
        <w:autoSpaceDE/>
        <w:autoSpaceDN/>
        <w:ind w:firstLine="420"/>
        <w:rPr>
          <w:rFonts w:ascii="Times New Roman"/>
        </w:rPr>
      </w:pPr>
      <w:r w:rsidRPr="00A85633">
        <w:rPr>
          <w:rFonts w:ascii="Times New Roman"/>
        </w:rPr>
        <w:t xml:space="preserve">GB/T 33129  </w:t>
      </w:r>
      <w:r w:rsidRPr="00A85633">
        <w:rPr>
          <w:rFonts w:ascii="Times New Roman"/>
        </w:rPr>
        <w:t>新鲜水果和蔬菜</w:t>
      </w:r>
      <w:r w:rsidRPr="00A85633">
        <w:rPr>
          <w:rFonts w:ascii="Times New Roman"/>
        </w:rPr>
        <w:t xml:space="preserve"> </w:t>
      </w:r>
      <w:r w:rsidRPr="00A85633">
        <w:rPr>
          <w:rFonts w:ascii="Times New Roman"/>
        </w:rPr>
        <w:t>包装和冷链运输通用操作规程</w:t>
      </w:r>
    </w:p>
    <w:p w14:paraId="7A4F5862" w14:textId="11C925DD" w:rsidR="001F6CF4" w:rsidRPr="00A85633" w:rsidRDefault="001F6CF4" w:rsidP="00F91B3C">
      <w:pPr>
        <w:pStyle w:val="affffe"/>
        <w:autoSpaceDE/>
        <w:autoSpaceDN/>
        <w:ind w:firstLine="420"/>
        <w:rPr>
          <w:rFonts w:ascii="Times New Roman"/>
        </w:rPr>
      </w:pPr>
      <w:r w:rsidRPr="00A85633">
        <w:rPr>
          <w:rFonts w:ascii="Times New Roman"/>
        </w:rPr>
        <w:t xml:space="preserve">NY/T 391  </w:t>
      </w:r>
      <w:r w:rsidRPr="00A85633">
        <w:rPr>
          <w:rFonts w:ascii="Times New Roman"/>
        </w:rPr>
        <w:t>绿色食品</w:t>
      </w:r>
      <w:r w:rsidRPr="00A85633">
        <w:rPr>
          <w:rFonts w:ascii="Times New Roman"/>
        </w:rPr>
        <w:t xml:space="preserve"> </w:t>
      </w:r>
      <w:r w:rsidRPr="00A85633">
        <w:rPr>
          <w:rFonts w:ascii="Times New Roman"/>
        </w:rPr>
        <w:t>产地环境质量</w:t>
      </w:r>
    </w:p>
    <w:p w14:paraId="50FEB31E" w14:textId="6CBE3AF7" w:rsidR="009B52CC" w:rsidRPr="00A85633" w:rsidRDefault="00752B4B" w:rsidP="00F91B3C">
      <w:pPr>
        <w:pStyle w:val="affffe"/>
        <w:autoSpaceDE/>
        <w:autoSpaceDN/>
        <w:ind w:firstLine="420"/>
        <w:rPr>
          <w:rFonts w:ascii="Times New Roman"/>
        </w:rPr>
      </w:pPr>
      <w:r w:rsidRPr="00A85633">
        <w:rPr>
          <w:rFonts w:ascii="Times New Roman"/>
        </w:rPr>
        <w:t xml:space="preserve">NY/T 393  </w:t>
      </w:r>
      <w:r w:rsidRPr="00A85633">
        <w:rPr>
          <w:rFonts w:ascii="Times New Roman"/>
        </w:rPr>
        <w:t>绿色食品</w:t>
      </w:r>
      <w:r w:rsidRPr="00A85633">
        <w:rPr>
          <w:rFonts w:ascii="Times New Roman"/>
        </w:rPr>
        <w:t xml:space="preserve"> </w:t>
      </w:r>
      <w:r w:rsidRPr="00A85633">
        <w:rPr>
          <w:rFonts w:ascii="Times New Roman"/>
        </w:rPr>
        <w:t>农药使用准则</w:t>
      </w:r>
    </w:p>
    <w:p w14:paraId="562A6821" w14:textId="58E911F6" w:rsidR="009B52CC" w:rsidRPr="00A85633" w:rsidRDefault="00752B4B" w:rsidP="00F91B3C">
      <w:pPr>
        <w:pStyle w:val="affffe"/>
        <w:autoSpaceDE/>
        <w:autoSpaceDN/>
        <w:ind w:firstLine="420"/>
        <w:rPr>
          <w:rFonts w:ascii="Times New Roman"/>
        </w:rPr>
      </w:pPr>
      <w:r w:rsidRPr="00A85633">
        <w:rPr>
          <w:rFonts w:ascii="Times New Roman"/>
        </w:rPr>
        <w:t xml:space="preserve">NY/T 394  </w:t>
      </w:r>
      <w:r w:rsidRPr="00A85633">
        <w:rPr>
          <w:rFonts w:ascii="Times New Roman"/>
        </w:rPr>
        <w:t>绿色食品</w:t>
      </w:r>
      <w:r w:rsidRPr="00A85633">
        <w:rPr>
          <w:rFonts w:ascii="Times New Roman"/>
        </w:rPr>
        <w:t xml:space="preserve"> </w:t>
      </w:r>
      <w:r w:rsidRPr="00A85633">
        <w:rPr>
          <w:rFonts w:ascii="Times New Roman"/>
        </w:rPr>
        <w:t>肥料使用准则</w:t>
      </w:r>
    </w:p>
    <w:p w14:paraId="345F38AD" w14:textId="77777777" w:rsidR="00D31B93" w:rsidRPr="00A85633" w:rsidRDefault="00D31B93" w:rsidP="00D31B93">
      <w:pPr>
        <w:pStyle w:val="affffe"/>
        <w:autoSpaceDE/>
        <w:autoSpaceDN/>
        <w:ind w:firstLine="420"/>
        <w:rPr>
          <w:rFonts w:ascii="Times New Roman"/>
        </w:rPr>
      </w:pPr>
      <w:bookmarkStart w:id="55" w:name="OLE_LINK23"/>
      <w:bookmarkStart w:id="56" w:name="OLE_LINK24"/>
      <w:bookmarkStart w:id="57" w:name="OLE_LINK27"/>
      <w:bookmarkStart w:id="58" w:name="OLE_LINK28"/>
      <w:r w:rsidRPr="00A85633">
        <w:rPr>
          <w:rFonts w:ascii="Times New Roman"/>
        </w:rPr>
        <w:t>NY/T 2103-2011</w:t>
      </w:r>
      <w:bookmarkEnd w:id="55"/>
      <w:bookmarkEnd w:id="56"/>
      <w:r w:rsidRPr="00A85633">
        <w:rPr>
          <w:rFonts w:ascii="Times New Roman"/>
        </w:rPr>
        <w:t xml:space="preserve">  </w:t>
      </w:r>
      <w:r w:rsidRPr="00A85633">
        <w:rPr>
          <w:rFonts w:ascii="Times New Roman"/>
        </w:rPr>
        <w:t>蔬菜抽样技术规范</w:t>
      </w:r>
      <w:bookmarkEnd w:id="57"/>
      <w:bookmarkEnd w:id="58"/>
    </w:p>
    <w:p w14:paraId="55F6D900" w14:textId="77777777" w:rsidR="009B52CC" w:rsidRDefault="00752B4B">
      <w:pPr>
        <w:pStyle w:val="affc"/>
        <w:spacing w:before="312" w:after="312"/>
      </w:pPr>
      <w:bookmarkStart w:id="59" w:name="_Toc97191425"/>
      <w:bookmarkStart w:id="60" w:name="_Toc236489744"/>
      <w:r>
        <w:rPr>
          <w:rFonts w:hint="eastAsia"/>
          <w:szCs w:val="21"/>
        </w:rPr>
        <w:t>术语和定义</w:t>
      </w:r>
      <w:bookmarkEnd w:id="59"/>
      <w:bookmarkEnd w:id="60"/>
    </w:p>
    <w:bookmarkStart w:id="61" w:name="_Toc26986532" w:displacedByCustomXml="next"/>
    <w:bookmarkEnd w:id="61" w:displacedByCustomXml="next"/>
    <w:sdt>
      <w:sdtPr>
        <w:id w:val="-1909835108"/>
        <w:placeholder>
          <w:docPart w:val="CB95AB2D80834026AE6172DCF10E9C1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79EFBC53" w14:textId="024153DC" w:rsidR="009B52CC" w:rsidRDefault="00C874BD">
          <w:pPr>
            <w:pStyle w:val="affffe"/>
            <w:ind w:firstLine="420"/>
          </w:pPr>
          <w:r>
            <w:rPr>
              <w:rFonts w:hint="eastAsia"/>
            </w:rPr>
            <w:t>下列术语和定义适用于本文件。</w:t>
          </w:r>
        </w:p>
      </w:sdtContent>
    </w:sdt>
    <w:p w14:paraId="7D18A87F" w14:textId="77777777" w:rsidR="009B52CC" w:rsidRDefault="00752B4B">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 xml:space="preserve">湘潭矮脚白 </w:t>
      </w:r>
      <w:proofErr w:type="spellStart"/>
      <w:r>
        <w:rPr>
          <w:rFonts w:eastAsia="黑体"/>
          <w:b/>
          <w:szCs w:val="28"/>
        </w:rPr>
        <w:t>xiangtan-aijiaobai</w:t>
      </w:r>
      <w:proofErr w:type="spellEnd"/>
      <w:r>
        <w:rPr>
          <w:rFonts w:eastAsia="黑体"/>
          <w:b/>
          <w:szCs w:val="28"/>
        </w:rPr>
        <w:t xml:space="preserve"> cabbage</w:t>
      </w:r>
    </w:p>
    <w:p w14:paraId="1217D6F1" w14:textId="46D142BE" w:rsidR="00EF0D1E" w:rsidRDefault="00D66709" w:rsidP="009E0A0A">
      <w:pPr>
        <w:pStyle w:val="affffe"/>
        <w:ind w:firstLine="420"/>
      </w:pPr>
      <w:r w:rsidRPr="00D66709">
        <w:rPr>
          <w:rFonts w:hint="eastAsia"/>
        </w:rPr>
        <w:t>株型直立，植株较矮，叶丛合抱，束腰，叶面外翻；叶柄白色，较短，扁平宽厚；叶近圆形，稍皱，有光泽，浅绿色，心叶黄绿色；主根浅，须根发达；肉质甜美，质地细嫩；特耐寒，耐抽</w:t>
      </w:r>
      <w:proofErr w:type="gramStart"/>
      <w:r w:rsidRPr="00D66709">
        <w:rPr>
          <w:rFonts w:hint="eastAsia"/>
        </w:rPr>
        <w:t>薹</w:t>
      </w:r>
      <w:proofErr w:type="gramEnd"/>
      <w:r w:rsidRPr="00D66709">
        <w:rPr>
          <w:rFonts w:hint="eastAsia"/>
        </w:rPr>
        <w:t>。</w:t>
      </w:r>
      <w:r w:rsidR="00DC046B" w:rsidRPr="00D66709">
        <w:rPr>
          <w:rFonts w:hint="eastAsia"/>
        </w:rPr>
        <w:t>实物</w:t>
      </w:r>
      <w:r w:rsidR="00752B4B" w:rsidRPr="00D66709">
        <w:rPr>
          <w:rFonts w:hint="eastAsia"/>
        </w:rPr>
        <w:t>图见图1</w:t>
      </w:r>
      <w:r w:rsidR="00752B4B" w:rsidRPr="00D66709">
        <w:t>。</w:t>
      </w:r>
    </w:p>
    <w:p w14:paraId="1061AF4D" w14:textId="77777777" w:rsidR="009B52CC" w:rsidRDefault="00593730">
      <w:pPr>
        <w:pStyle w:val="affffe"/>
        <w:ind w:firstLineChars="0" w:firstLine="0"/>
        <w:jc w:val="center"/>
      </w:pPr>
      <w:r w:rsidRPr="00593730">
        <w:rPr>
          <w:noProof/>
        </w:rPr>
        <w:lastRenderedPageBreak/>
        <w:drawing>
          <wp:inline distT="0" distB="0" distL="0" distR="0" wp14:anchorId="22339475" wp14:editId="39175530">
            <wp:extent cx="2821843" cy="3753135"/>
            <wp:effectExtent l="0" t="0" r="0" b="0"/>
            <wp:docPr id="4" name="图片 4" descr="F:\weixinTemp\xwechat_files\wxid_xx76uyq6ldm522_bded\temp\RWTemp\2026-05\c47e89efb78e9f8319bea2b307da0f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eixinTemp\xwechat_files\wxid_xx76uyq6ldm522_bded\temp\RWTemp\2026-05\c47e89efb78e9f8319bea2b307da0ffd.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14152" b="11010"/>
                    <a:stretch/>
                  </pic:blipFill>
                  <pic:spPr bwMode="auto">
                    <a:xfrm>
                      <a:off x="0" y="0"/>
                      <a:ext cx="2826767" cy="3759684"/>
                    </a:xfrm>
                    <a:prstGeom prst="rect">
                      <a:avLst/>
                    </a:prstGeom>
                    <a:noFill/>
                    <a:ln>
                      <a:noFill/>
                    </a:ln>
                    <a:extLst>
                      <a:ext uri="{53640926-AAD7-44D8-BBD7-CCE9431645EC}">
                        <a14:shadowObscured xmlns:a14="http://schemas.microsoft.com/office/drawing/2010/main"/>
                      </a:ext>
                    </a:extLst>
                  </pic:spPr>
                </pic:pic>
              </a:graphicData>
            </a:graphic>
          </wp:inline>
        </w:drawing>
      </w:r>
    </w:p>
    <w:p w14:paraId="17898C1E" w14:textId="77777777" w:rsidR="00EF0D1E" w:rsidRDefault="00EF0D1E">
      <w:pPr>
        <w:pStyle w:val="affffe"/>
        <w:ind w:firstLineChars="0" w:firstLine="0"/>
        <w:jc w:val="center"/>
        <w:rPr>
          <w:rFonts w:ascii="黑体" w:eastAsia="黑体" w:hAnsi="黑体" w:cs="黑体"/>
        </w:rPr>
      </w:pPr>
    </w:p>
    <w:p w14:paraId="0E8ECBA8" w14:textId="5FE9630B" w:rsidR="009B52CC" w:rsidRDefault="00752B4B">
      <w:pPr>
        <w:pStyle w:val="affffe"/>
        <w:ind w:firstLineChars="0" w:firstLine="0"/>
        <w:jc w:val="center"/>
        <w:rPr>
          <w:rFonts w:ascii="黑体" w:eastAsia="黑体" w:hAnsi="黑体" w:cs="黑体"/>
        </w:rPr>
      </w:pPr>
      <w:r>
        <w:rPr>
          <w:rFonts w:ascii="黑体" w:eastAsia="黑体" w:hAnsi="黑体" w:cs="黑体" w:hint="eastAsia"/>
        </w:rPr>
        <w:t>图1 湘潭矮脚白实物照片</w:t>
      </w:r>
    </w:p>
    <w:p w14:paraId="1727A5BB" w14:textId="77777777" w:rsidR="009B52CC" w:rsidRDefault="00752B4B">
      <w:pPr>
        <w:pStyle w:val="affc"/>
        <w:spacing w:before="312" w:after="312"/>
      </w:pPr>
      <w:bookmarkStart w:id="62" w:name="_Toc236489745"/>
      <w:r>
        <w:rPr>
          <w:rFonts w:hint="eastAsia"/>
        </w:rPr>
        <w:t>产地范围</w:t>
      </w:r>
      <w:bookmarkEnd w:id="62"/>
    </w:p>
    <w:p w14:paraId="0B82C69C" w14:textId="77777777" w:rsidR="00C8331D" w:rsidRPr="00A85633" w:rsidRDefault="00C8331D" w:rsidP="00A85633">
      <w:pPr>
        <w:pStyle w:val="affffe"/>
        <w:autoSpaceDE/>
        <w:autoSpaceDN/>
        <w:ind w:firstLine="420"/>
        <w:rPr>
          <w:rFonts w:ascii="Times New Roman"/>
        </w:rPr>
      </w:pPr>
      <w:r w:rsidRPr="00A85633">
        <w:rPr>
          <w:rFonts w:ascii="Times New Roman"/>
        </w:rPr>
        <w:t>地理标志产品湘潭矮脚白产地范围限定于国务院知识产权行政管理部门发布的地理标志产品认定公告中的产地范围，即湖南省湘潭市雨湖区响水乡、鹤岭镇、姜</w:t>
      </w:r>
      <w:proofErr w:type="gramStart"/>
      <w:r w:rsidRPr="00A85633">
        <w:rPr>
          <w:rFonts w:ascii="Times New Roman"/>
        </w:rPr>
        <w:t>畲</w:t>
      </w:r>
      <w:proofErr w:type="gramEnd"/>
      <w:r w:rsidRPr="00A85633">
        <w:rPr>
          <w:rFonts w:ascii="Times New Roman"/>
        </w:rPr>
        <w:t>镇，岳塘区荷塘街道，湘潭县射埠镇、杨嘉桥镇、易俗河镇，韶山市银田镇、韶山乡现辖行政区域。地理坐标：东经</w:t>
      </w:r>
      <w:r w:rsidRPr="00A85633">
        <w:rPr>
          <w:rFonts w:ascii="Times New Roman"/>
        </w:rPr>
        <w:t>112°58′54″</w:t>
      </w:r>
      <w:r w:rsidRPr="00A85633">
        <w:rPr>
          <w:rFonts w:ascii="Times New Roman"/>
        </w:rPr>
        <w:t>～</w:t>
      </w:r>
      <w:r w:rsidRPr="00A85633">
        <w:rPr>
          <w:rFonts w:ascii="Times New Roman"/>
        </w:rPr>
        <w:t>113°05′05″</w:t>
      </w:r>
      <w:r w:rsidRPr="00A85633">
        <w:rPr>
          <w:rFonts w:ascii="Times New Roman"/>
        </w:rPr>
        <w:t>，北纬</w:t>
      </w:r>
      <w:r w:rsidRPr="00A85633">
        <w:rPr>
          <w:rFonts w:ascii="Times New Roman"/>
        </w:rPr>
        <w:t>27°20′55″</w:t>
      </w:r>
      <w:r w:rsidRPr="00A85633">
        <w:rPr>
          <w:rFonts w:ascii="Times New Roman"/>
        </w:rPr>
        <w:t>～</w:t>
      </w:r>
      <w:r w:rsidRPr="00A85633">
        <w:rPr>
          <w:rFonts w:ascii="Times New Roman"/>
        </w:rPr>
        <w:t>27°55′34″</w:t>
      </w:r>
      <w:r w:rsidRPr="00A85633">
        <w:rPr>
          <w:rFonts w:ascii="Times New Roman"/>
        </w:rPr>
        <w:t>。</w:t>
      </w:r>
    </w:p>
    <w:p w14:paraId="59108B8A" w14:textId="3D7FBFEB" w:rsidR="00C8331D" w:rsidRPr="00A85633" w:rsidRDefault="00C8331D" w:rsidP="00A85633">
      <w:pPr>
        <w:pStyle w:val="afff2"/>
        <w:autoSpaceDE/>
        <w:autoSpaceDN/>
        <w:rPr>
          <w:rFonts w:ascii="Times New Roman"/>
        </w:rPr>
      </w:pPr>
      <w:r w:rsidRPr="00A85633">
        <w:rPr>
          <w:rFonts w:ascii="Times New Roman"/>
        </w:rPr>
        <w:t>行政区域调整，原湘潭县响水乡、姜</w:t>
      </w:r>
      <w:proofErr w:type="gramStart"/>
      <w:r w:rsidRPr="00A85633">
        <w:rPr>
          <w:rFonts w:ascii="Times New Roman"/>
        </w:rPr>
        <w:t>畲</w:t>
      </w:r>
      <w:proofErr w:type="gramEnd"/>
      <w:r w:rsidRPr="00A85633">
        <w:rPr>
          <w:rFonts w:ascii="Times New Roman"/>
        </w:rPr>
        <w:t>镇成建制划归雨湖区管辖；原湘潭县鹤岭镇</w:t>
      </w:r>
      <w:proofErr w:type="gramStart"/>
      <w:r w:rsidRPr="00A85633">
        <w:rPr>
          <w:rFonts w:ascii="Times New Roman"/>
        </w:rPr>
        <w:t>与响塘乡</w:t>
      </w:r>
      <w:proofErr w:type="gramEnd"/>
      <w:r w:rsidRPr="00A85633">
        <w:rPr>
          <w:rFonts w:ascii="Times New Roman"/>
        </w:rPr>
        <w:t>成建制合并设立新的鹤岭镇，并划归雨湖区管辖；</w:t>
      </w:r>
      <w:proofErr w:type="gramStart"/>
      <w:r w:rsidRPr="00A85633">
        <w:rPr>
          <w:rFonts w:ascii="Times New Roman"/>
        </w:rPr>
        <w:t>原岳塘</w:t>
      </w:r>
      <w:proofErr w:type="gramEnd"/>
      <w:r w:rsidRPr="00A85633">
        <w:rPr>
          <w:rFonts w:ascii="Times New Roman"/>
        </w:rPr>
        <w:t>区</w:t>
      </w:r>
      <w:proofErr w:type="gramStart"/>
      <w:r w:rsidRPr="00A85633">
        <w:rPr>
          <w:rFonts w:ascii="Times New Roman"/>
        </w:rPr>
        <w:t>荷塘乡</w:t>
      </w:r>
      <w:proofErr w:type="gramEnd"/>
      <w:r w:rsidRPr="00A85633">
        <w:rPr>
          <w:rFonts w:ascii="Times New Roman"/>
        </w:rPr>
        <w:t>与滴水</w:t>
      </w:r>
      <w:proofErr w:type="gramStart"/>
      <w:r w:rsidRPr="00A85633">
        <w:rPr>
          <w:rFonts w:ascii="Times New Roman"/>
        </w:rPr>
        <w:t>埠</w:t>
      </w:r>
      <w:proofErr w:type="gramEnd"/>
      <w:r w:rsidRPr="00A85633">
        <w:rPr>
          <w:rFonts w:ascii="Times New Roman"/>
        </w:rPr>
        <w:t>街道成建制合并设立荷塘街道；原湘潭县易俗河镇与梅林桥镇成建制合并设立新的易俗河镇；原韶山市韶山乡与大坪乡成建制合并设立新的韶山乡。其中，鹤岭镇的原响塘乡涵盖区域、荷塘街道的原滴水</w:t>
      </w:r>
      <w:proofErr w:type="gramStart"/>
      <w:r w:rsidRPr="00A85633">
        <w:rPr>
          <w:rFonts w:ascii="Times New Roman"/>
        </w:rPr>
        <w:t>埠</w:t>
      </w:r>
      <w:proofErr w:type="gramEnd"/>
      <w:r w:rsidRPr="00A85633">
        <w:rPr>
          <w:rFonts w:ascii="Times New Roman"/>
        </w:rPr>
        <w:t>街道涵盖区域、易俗河镇的原梅林桥镇涵盖区域、韶山乡的原大坪乡涵盖区域，不在保护范围内。</w:t>
      </w:r>
    </w:p>
    <w:p w14:paraId="18C67AAE" w14:textId="7BF6E9B8" w:rsidR="00C874BD" w:rsidRPr="00A85633" w:rsidRDefault="00752B4B" w:rsidP="00A85633">
      <w:pPr>
        <w:pStyle w:val="affc"/>
        <w:spacing w:before="312" w:after="312"/>
        <w:rPr>
          <w:rFonts w:ascii="Times New Roman"/>
        </w:rPr>
      </w:pPr>
      <w:bookmarkStart w:id="63" w:name="_Toc236489746"/>
      <w:r w:rsidRPr="00A85633">
        <w:rPr>
          <w:rFonts w:ascii="Times New Roman"/>
        </w:rPr>
        <w:t>产地环境</w:t>
      </w:r>
      <w:bookmarkEnd w:id="63"/>
    </w:p>
    <w:p w14:paraId="2AF53158" w14:textId="4B076ABF" w:rsidR="00D35B15" w:rsidRPr="00A85633" w:rsidRDefault="00D35B15" w:rsidP="00A85633">
      <w:pPr>
        <w:pStyle w:val="affffe"/>
        <w:autoSpaceDE/>
        <w:autoSpaceDN/>
        <w:ind w:firstLine="420"/>
        <w:rPr>
          <w:rFonts w:ascii="Times New Roman"/>
        </w:rPr>
      </w:pPr>
      <w:r w:rsidRPr="00A85633">
        <w:rPr>
          <w:rFonts w:ascii="Times New Roman"/>
        </w:rPr>
        <w:t>土壤类型为黄砂壤土、水田土等，土质疏松，有机质含量丰富，土壤</w:t>
      </w:r>
      <w:r w:rsidRPr="00A85633">
        <w:rPr>
          <w:rFonts w:ascii="Times New Roman"/>
        </w:rPr>
        <w:t>pH</w:t>
      </w:r>
      <w:r w:rsidRPr="00A85633">
        <w:rPr>
          <w:rFonts w:ascii="Times New Roman"/>
        </w:rPr>
        <w:t>值</w:t>
      </w:r>
      <w:r w:rsidRPr="00A85633">
        <w:rPr>
          <w:rFonts w:ascii="Times New Roman"/>
        </w:rPr>
        <w:t>6.5</w:t>
      </w:r>
      <w:r w:rsidRPr="00A85633">
        <w:rPr>
          <w:rFonts w:ascii="Times New Roman"/>
        </w:rPr>
        <w:t>～</w:t>
      </w:r>
      <w:r w:rsidRPr="00A85633">
        <w:rPr>
          <w:rFonts w:ascii="Times New Roman"/>
        </w:rPr>
        <w:t>7.5</w:t>
      </w:r>
      <w:r w:rsidRPr="00A85633">
        <w:rPr>
          <w:rFonts w:ascii="Times New Roman"/>
        </w:rPr>
        <w:t>。</w:t>
      </w:r>
    </w:p>
    <w:p w14:paraId="0040A976" w14:textId="77777777" w:rsidR="009B52CC" w:rsidRPr="00A85633" w:rsidRDefault="00752B4B" w:rsidP="00A85633">
      <w:pPr>
        <w:pStyle w:val="affc"/>
        <w:spacing w:before="312" w:after="312"/>
        <w:rPr>
          <w:rFonts w:ascii="Times New Roman"/>
        </w:rPr>
      </w:pPr>
      <w:bookmarkStart w:id="64" w:name="_Toc236489747"/>
      <w:r w:rsidRPr="00A85633">
        <w:rPr>
          <w:rFonts w:ascii="Times New Roman"/>
        </w:rPr>
        <w:t>技术要求</w:t>
      </w:r>
      <w:bookmarkEnd w:id="64"/>
    </w:p>
    <w:p w14:paraId="4BB1C997" w14:textId="77777777" w:rsidR="009B52CC" w:rsidRPr="00A85633" w:rsidRDefault="00752B4B" w:rsidP="00A85633">
      <w:pPr>
        <w:pStyle w:val="affd"/>
        <w:spacing w:before="156" w:after="156"/>
        <w:rPr>
          <w:rFonts w:ascii="Times New Roman"/>
          <w:color w:val="000000" w:themeColor="text1"/>
        </w:rPr>
      </w:pPr>
      <w:r w:rsidRPr="00A85633">
        <w:rPr>
          <w:rFonts w:ascii="Times New Roman"/>
          <w:color w:val="000000" w:themeColor="text1"/>
        </w:rPr>
        <w:t>品种</w:t>
      </w:r>
    </w:p>
    <w:p w14:paraId="7E8F88C2" w14:textId="77777777" w:rsidR="009B52CC" w:rsidRPr="00A85633" w:rsidRDefault="00752B4B" w:rsidP="00A85633">
      <w:pPr>
        <w:pStyle w:val="affffe"/>
        <w:autoSpaceDE/>
        <w:autoSpaceDN/>
        <w:ind w:firstLine="420"/>
        <w:rPr>
          <w:rFonts w:ascii="Times New Roman"/>
        </w:rPr>
      </w:pPr>
      <w:r w:rsidRPr="00A85633">
        <w:rPr>
          <w:rFonts w:ascii="Times New Roman"/>
        </w:rPr>
        <w:lastRenderedPageBreak/>
        <w:t>选用湘潭矮脚白地</w:t>
      </w:r>
      <w:proofErr w:type="gramStart"/>
      <w:r w:rsidRPr="00A85633">
        <w:rPr>
          <w:rFonts w:ascii="Times New Roman"/>
        </w:rPr>
        <w:t>方传统</w:t>
      </w:r>
      <w:proofErr w:type="gramEnd"/>
      <w:r w:rsidRPr="00A85633">
        <w:rPr>
          <w:rFonts w:ascii="Times New Roman"/>
        </w:rPr>
        <w:t>品种，种子质量应符合</w:t>
      </w:r>
      <w:r w:rsidRPr="00A85633">
        <w:rPr>
          <w:rFonts w:ascii="Times New Roman"/>
        </w:rPr>
        <w:t>GB 16715.2</w:t>
      </w:r>
      <w:r w:rsidRPr="00A85633">
        <w:rPr>
          <w:rFonts w:ascii="Times New Roman"/>
        </w:rPr>
        <w:t>的要求，纯度</w:t>
      </w:r>
      <w:r w:rsidRPr="00A85633">
        <w:rPr>
          <w:rFonts w:ascii="Times New Roman"/>
          <w:sz w:val="18"/>
        </w:rPr>
        <w:t>≥</w:t>
      </w:r>
      <w:r w:rsidRPr="00A85633">
        <w:rPr>
          <w:rFonts w:ascii="Times New Roman"/>
        </w:rPr>
        <w:t>96%</w:t>
      </w:r>
      <w:r w:rsidRPr="00A85633">
        <w:rPr>
          <w:rFonts w:ascii="Times New Roman"/>
        </w:rPr>
        <w:t>、净度</w:t>
      </w:r>
      <w:r w:rsidRPr="00A85633">
        <w:rPr>
          <w:rFonts w:ascii="Times New Roman"/>
          <w:sz w:val="18"/>
        </w:rPr>
        <w:t>≥</w:t>
      </w:r>
      <w:r w:rsidRPr="00A85633">
        <w:rPr>
          <w:rFonts w:ascii="Times New Roman"/>
        </w:rPr>
        <w:t>98%</w:t>
      </w:r>
      <w:r w:rsidRPr="00A85633">
        <w:rPr>
          <w:rFonts w:ascii="Times New Roman"/>
        </w:rPr>
        <w:t>、发芽率</w:t>
      </w:r>
      <w:r w:rsidRPr="00A85633">
        <w:rPr>
          <w:rFonts w:ascii="Times New Roman"/>
          <w:sz w:val="18"/>
        </w:rPr>
        <w:t>≥</w:t>
      </w:r>
      <w:r w:rsidRPr="00A85633">
        <w:rPr>
          <w:rFonts w:ascii="Times New Roman"/>
        </w:rPr>
        <w:t>85%</w:t>
      </w:r>
      <w:r w:rsidRPr="00A85633">
        <w:rPr>
          <w:rFonts w:ascii="Times New Roman"/>
        </w:rPr>
        <w:t>、水分</w:t>
      </w:r>
      <w:r w:rsidRPr="00A85633">
        <w:rPr>
          <w:rFonts w:ascii="Times New Roman"/>
        </w:rPr>
        <w:t>≤12%</w:t>
      </w:r>
      <w:r w:rsidRPr="00A85633">
        <w:rPr>
          <w:rFonts w:ascii="Times New Roman"/>
        </w:rPr>
        <w:t>。</w:t>
      </w:r>
    </w:p>
    <w:p w14:paraId="637E8012" w14:textId="77777777" w:rsidR="009B52CC" w:rsidRPr="00A85633" w:rsidRDefault="00752B4B" w:rsidP="00A85633">
      <w:pPr>
        <w:pStyle w:val="affd"/>
        <w:spacing w:before="156" w:after="156"/>
        <w:rPr>
          <w:rFonts w:ascii="Times New Roman"/>
        </w:rPr>
      </w:pPr>
      <w:r w:rsidRPr="00A85633">
        <w:rPr>
          <w:rFonts w:ascii="Times New Roman"/>
        </w:rPr>
        <w:t>种植环境</w:t>
      </w:r>
    </w:p>
    <w:p w14:paraId="07042DA6" w14:textId="77777777" w:rsidR="009B52CC" w:rsidRPr="00A85633" w:rsidRDefault="00E108A5" w:rsidP="00A85633">
      <w:pPr>
        <w:pStyle w:val="affffe"/>
        <w:autoSpaceDE/>
        <w:autoSpaceDN/>
        <w:ind w:firstLine="420"/>
        <w:rPr>
          <w:rFonts w:ascii="Times New Roman"/>
        </w:rPr>
      </w:pPr>
      <w:r w:rsidRPr="00A85633">
        <w:rPr>
          <w:rFonts w:ascii="Times New Roman"/>
        </w:rPr>
        <w:t>种植环境</w:t>
      </w:r>
      <w:r w:rsidR="00752B4B" w:rsidRPr="00A85633">
        <w:rPr>
          <w:rFonts w:ascii="Times New Roman"/>
        </w:rPr>
        <w:t>应符合</w:t>
      </w:r>
      <w:bookmarkStart w:id="65" w:name="OLE_LINK4"/>
      <w:bookmarkStart w:id="66" w:name="OLE_LINK5"/>
      <w:r w:rsidRPr="00A85633">
        <w:rPr>
          <w:rFonts w:ascii="Times New Roman"/>
        </w:rPr>
        <w:t>NY/T 391</w:t>
      </w:r>
      <w:bookmarkEnd w:id="65"/>
      <w:bookmarkEnd w:id="66"/>
      <w:r w:rsidRPr="00A85633">
        <w:rPr>
          <w:rFonts w:ascii="Times New Roman"/>
        </w:rPr>
        <w:t>的</w:t>
      </w:r>
      <w:r w:rsidR="00752B4B" w:rsidRPr="00A85633">
        <w:rPr>
          <w:rFonts w:ascii="Times New Roman"/>
        </w:rPr>
        <w:t>规定</w:t>
      </w:r>
      <w:r w:rsidRPr="00A85633">
        <w:rPr>
          <w:rFonts w:ascii="Times New Roman"/>
        </w:rPr>
        <w:t>。</w:t>
      </w:r>
      <w:r w:rsidRPr="00A85633">
        <w:rPr>
          <w:rFonts w:ascii="Times New Roman"/>
        </w:rPr>
        <w:t xml:space="preserve"> </w:t>
      </w:r>
    </w:p>
    <w:p w14:paraId="4657FD7D" w14:textId="77777777" w:rsidR="009B52CC" w:rsidRPr="00A85633" w:rsidRDefault="00752B4B" w:rsidP="00A85633">
      <w:pPr>
        <w:pStyle w:val="affd"/>
        <w:spacing w:before="156" w:after="156"/>
        <w:rPr>
          <w:rFonts w:ascii="Times New Roman"/>
        </w:rPr>
      </w:pPr>
      <w:r w:rsidRPr="00A85633">
        <w:rPr>
          <w:rFonts w:ascii="Times New Roman"/>
        </w:rPr>
        <w:t>栽培管理</w:t>
      </w:r>
    </w:p>
    <w:p w14:paraId="38A4897D" w14:textId="77777777" w:rsidR="009B52CC" w:rsidRPr="00A85633" w:rsidRDefault="00752B4B" w:rsidP="00A85633">
      <w:pPr>
        <w:pStyle w:val="affe"/>
        <w:spacing w:before="156" w:after="156"/>
        <w:rPr>
          <w:rFonts w:ascii="Times New Roman"/>
        </w:rPr>
      </w:pPr>
      <w:bookmarkStart w:id="67" w:name="heading_13"/>
      <w:r w:rsidRPr="00A85633">
        <w:rPr>
          <w:rFonts w:ascii="Times New Roman"/>
        </w:rPr>
        <w:t>育苗</w:t>
      </w:r>
      <w:bookmarkEnd w:id="67"/>
    </w:p>
    <w:p w14:paraId="1B3B5B87" w14:textId="77777777" w:rsidR="009B52CC" w:rsidRPr="00A85633" w:rsidRDefault="00752B4B" w:rsidP="00A85633">
      <w:pPr>
        <w:pStyle w:val="afff"/>
        <w:spacing w:before="156" w:after="156"/>
        <w:rPr>
          <w:rFonts w:ascii="Times New Roman"/>
        </w:rPr>
      </w:pPr>
      <w:bookmarkStart w:id="68" w:name="heading_14"/>
      <w:r w:rsidRPr="00A85633">
        <w:rPr>
          <w:rFonts w:ascii="Times New Roman"/>
        </w:rPr>
        <w:t>苗床准备</w:t>
      </w:r>
      <w:bookmarkEnd w:id="68"/>
    </w:p>
    <w:p w14:paraId="4F32F8B9" w14:textId="77777777" w:rsidR="009B52CC" w:rsidRPr="00A85633" w:rsidRDefault="003D54D0" w:rsidP="00A85633">
      <w:pPr>
        <w:pStyle w:val="affffe"/>
        <w:autoSpaceDE/>
        <w:autoSpaceDN/>
        <w:ind w:firstLine="420"/>
        <w:rPr>
          <w:rFonts w:ascii="Times New Roman"/>
        </w:rPr>
      </w:pPr>
      <w:r w:rsidRPr="00A85633">
        <w:rPr>
          <w:rFonts w:ascii="Times New Roman"/>
        </w:rPr>
        <w:t>优选排灌方便、前茬未种植十字花科作物且疏松肥沃的耕地，</w:t>
      </w:r>
      <w:r w:rsidR="00752B4B" w:rsidRPr="00A85633">
        <w:rPr>
          <w:rFonts w:ascii="Times New Roman"/>
        </w:rPr>
        <w:t>每</w:t>
      </w:r>
      <w:r w:rsidR="00752B4B" w:rsidRPr="00A85633">
        <w:rPr>
          <w:rFonts w:ascii="Times New Roman"/>
        </w:rPr>
        <w:t>667 m²</w:t>
      </w:r>
      <w:r w:rsidR="00752B4B" w:rsidRPr="00A85633">
        <w:rPr>
          <w:rFonts w:ascii="Times New Roman"/>
        </w:rPr>
        <w:t>施生石灰</w:t>
      </w:r>
      <w:r w:rsidR="00752B4B" w:rsidRPr="00A85633">
        <w:rPr>
          <w:rFonts w:ascii="Times New Roman"/>
        </w:rPr>
        <w:t>100 kg</w:t>
      </w:r>
      <w:r w:rsidR="00752B4B" w:rsidRPr="00A85633">
        <w:rPr>
          <w:rFonts w:ascii="Times New Roman"/>
        </w:rPr>
        <w:t>～</w:t>
      </w:r>
      <w:r w:rsidR="00752B4B" w:rsidRPr="00A85633">
        <w:rPr>
          <w:rFonts w:ascii="Times New Roman"/>
        </w:rPr>
        <w:t>150 kg</w:t>
      </w:r>
      <w:r w:rsidR="00752B4B" w:rsidRPr="00A85633">
        <w:rPr>
          <w:rFonts w:ascii="Times New Roman"/>
        </w:rPr>
        <w:t>、腐熟有机肥</w:t>
      </w:r>
      <w:r w:rsidR="00752B4B" w:rsidRPr="00A85633">
        <w:rPr>
          <w:rFonts w:ascii="Times New Roman"/>
        </w:rPr>
        <w:t>1500 kg</w:t>
      </w:r>
      <w:r w:rsidR="00752B4B" w:rsidRPr="00A85633">
        <w:rPr>
          <w:rFonts w:ascii="Times New Roman"/>
        </w:rPr>
        <w:t>～</w:t>
      </w:r>
      <w:r w:rsidR="00752B4B" w:rsidRPr="00A85633">
        <w:rPr>
          <w:rFonts w:ascii="Times New Roman"/>
        </w:rPr>
        <w:t>2000 kg</w:t>
      </w:r>
      <w:r w:rsidR="00752B4B" w:rsidRPr="00A85633">
        <w:rPr>
          <w:rFonts w:ascii="Times New Roman"/>
        </w:rPr>
        <w:t>，</w:t>
      </w:r>
      <w:proofErr w:type="gramStart"/>
      <w:r w:rsidRPr="00A85633">
        <w:rPr>
          <w:rFonts w:ascii="Times New Roman"/>
        </w:rPr>
        <w:t>清除残茬杂物</w:t>
      </w:r>
      <w:proofErr w:type="gramEnd"/>
      <w:r w:rsidRPr="00A85633">
        <w:rPr>
          <w:rFonts w:ascii="Times New Roman"/>
        </w:rPr>
        <w:t>后深耕晒土至白板状态，</w:t>
      </w:r>
      <w:proofErr w:type="gramStart"/>
      <w:r w:rsidR="00752B4B" w:rsidRPr="00A85633">
        <w:rPr>
          <w:rFonts w:ascii="Times New Roman"/>
        </w:rPr>
        <w:t>整成床宽</w:t>
      </w:r>
      <w:proofErr w:type="gramEnd"/>
      <w:r w:rsidR="00752B4B" w:rsidRPr="00A85633">
        <w:rPr>
          <w:rFonts w:ascii="Times New Roman"/>
        </w:rPr>
        <w:t>1.2 m</w:t>
      </w:r>
      <w:r w:rsidR="00752B4B" w:rsidRPr="00A85633">
        <w:rPr>
          <w:rFonts w:ascii="Times New Roman"/>
        </w:rPr>
        <w:t>左右、床高</w:t>
      </w:r>
      <w:r w:rsidR="00752B4B" w:rsidRPr="00A85633">
        <w:rPr>
          <w:rFonts w:ascii="Times New Roman"/>
        </w:rPr>
        <w:t>15 cm</w:t>
      </w:r>
      <w:r w:rsidR="00752B4B" w:rsidRPr="00A85633">
        <w:rPr>
          <w:rFonts w:ascii="Times New Roman"/>
        </w:rPr>
        <w:t>～</w:t>
      </w:r>
      <w:r w:rsidR="00752B4B" w:rsidRPr="00A85633">
        <w:rPr>
          <w:rFonts w:ascii="Times New Roman"/>
        </w:rPr>
        <w:t>20 cm</w:t>
      </w:r>
      <w:r w:rsidR="00752B4B" w:rsidRPr="00A85633">
        <w:rPr>
          <w:rFonts w:ascii="Times New Roman"/>
        </w:rPr>
        <w:t>、沟宽</w:t>
      </w:r>
      <w:r w:rsidR="00752B4B" w:rsidRPr="00A85633">
        <w:rPr>
          <w:rFonts w:ascii="Times New Roman"/>
        </w:rPr>
        <w:t>40 cm</w:t>
      </w:r>
      <w:r w:rsidR="00752B4B" w:rsidRPr="00A85633">
        <w:rPr>
          <w:rFonts w:ascii="Times New Roman"/>
        </w:rPr>
        <w:t>左右的苗床，土粒细碎、床面平整。</w:t>
      </w:r>
    </w:p>
    <w:p w14:paraId="717CB143" w14:textId="77777777" w:rsidR="009B52CC" w:rsidRPr="00A85633" w:rsidRDefault="00752B4B" w:rsidP="00A85633">
      <w:pPr>
        <w:pStyle w:val="afff"/>
        <w:spacing w:before="156" w:after="156"/>
        <w:rPr>
          <w:rFonts w:ascii="Times New Roman"/>
        </w:rPr>
      </w:pPr>
      <w:bookmarkStart w:id="69" w:name="heading_15"/>
      <w:r w:rsidRPr="00A85633">
        <w:rPr>
          <w:rFonts w:ascii="Times New Roman"/>
        </w:rPr>
        <w:t>种子准备</w:t>
      </w:r>
    </w:p>
    <w:p w14:paraId="57A9524C" w14:textId="77777777" w:rsidR="009B52CC" w:rsidRPr="00A85633" w:rsidRDefault="00752B4B" w:rsidP="00A85633">
      <w:pPr>
        <w:pStyle w:val="affffe"/>
        <w:autoSpaceDE/>
        <w:autoSpaceDN/>
        <w:ind w:firstLine="420"/>
        <w:rPr>
          <w:rFonts w:ascii="Times New Roman"/>
        </w:rPr>
      </w:pPr>
      <w:r w:rsidRPr="00A85633">
        <w:rPr>
          <w:rFonts w:ascii="Times New Roman"/>
        </w:rPr>
        <w:t>播种前种子经</w:t>
      </w:r>
      <w:r w:rsidRPr="00A85633">
        <w:rPr>
          <w:rFonts w:ascii="Times New Roman"/>
        </w:rPr>
        <w:t>1%</w:t>
      </w:r>
      <w:r w:rsidRPr="00A85633">
        <w:rPr>
          <w:rFonts w:ascii="Times New Roman"/>
        </w:rPr>
        <w:t>盐水漂选后</w:t>
      </w:r>
      <w:r w:rsidR="006323BB" w:rsidRPr="00A85633">
        <w:rPr>
          <w:rFonts w:ascii="Times New Roman"/>
        </w:rPr>
        <w:t>宜</w:t>
      </w:r>
      <w:r w:rsidRPr="00A85633">
        <w:rPr>
          <w:rFonts w:ascii="Times New Roman"/>
        </w:rPr>
        <w:t>采用</w:t>
      </w:r>
      <w:r w:rsidRPr="00A85633">
        <w:rPr>
          <w:rFonts w:ascii="Times New Roman"/>
        </w:rPr>
        <w:t>70%</w:t>
      </w:r>
      <w:r w:rsidRPr="00A85633">
        <w:rPr>
          <w:rFonts w:ascii="Times New Roman"/>
        </w:rPr>
        <w:t>甲基托布津杀菌消毒。</w:t>
      </w:r>
    </w:p>
    <w:p w14:paraId="15C70A4C" w14:textId="77777777" w:rsidR="009B52CC" w:rsidRPr="00A85633" w:rsidRDefault="00752B4B" w:rsidP="00A85633">
      <w:pPr>
        <w:pStyle w:val="afff"/>
        <w:spacing w:before="156" w:after="156"/>
        <w:rPr>
          <w:rFonts w:ascii="Times New Roman"/>
        </w:rPr>
      </w:pPr>
      <w:r w:rsidRPr="00A85633">
        <w:rPr>
          <w:rFonts w:ascii="Times New Roman"/>
        </w:rPr>
        <w:t>播种</w:t>
      </w:r>
      <w:bookmarkEnd w:id="69"/>
    </w:p>
    <w:p w14:paraId="0FE2D38A" w14:textId="47741130" w:rsidR="009B52CC" w:rsidRPr="00A85633" w:rsidRDefault="00752B4B" w:rsidP="00A85633">
      <w:pPr>
        <w:pStyle w:val="affffe"/>
        <w:autoSpaceDE/>
        <w:autoSpaceDN/>
        <w:ind w:firstLine="420"/>
        <w:rPr>
          <w:rFonts w:ascii="Times New Roman"/>
        </w:rPr>
      </w:pPr>
      <w:r w:rsidRPr="00A85633">
        <w:rPr>
          <w:rFonts w:ascii="Times New Roman"/>
        </w:rPr>
        <w:t>播种期为</w:t>
      </w:r>
      <w:r w:rsidRPr="00A85633">
        <w:rPr>
          <w:rFonts w:ascii="Times New Roman"/>
        </w:rPr>
        <w:t>7</w:t>
      </w:r>
      <w:r w:rsidRPr="00A85633">
        <w:rPr>
          <w:rFonts w:ascii="Times New Roman"/>
        </w:rPr>
        <w:t>月至</w:t>
      </w:r>
      <w:r w:rsidRPr="00A85633">
        <w:rPr>
          <w:rFonts w:ascii="Times New Roman"/>
        </w:rPr>
        <w:t>11</w:t>
      </w:r>
      <w:r w:rsidRPr="00A85633">
        <w:rPr>
          <w:rFonts w:ascii="Times New Roman"/>
        </w:rPr>
        <w:t>月上旬，</w:t>
      </w:r>
      <w:r w:rsidRPr="00A85633">
        <w:rPr>
          <w:rFonts w:ascii="Times New Roman"/>
        </w:rPr>
        <w:t>9</w:t>
      </w:r>
      <w:r w:rsidRPr="00A85633">
        <w:rPr>
          <w:rFonts w:ascii="Times New Roman"/>
        </w:rPr>
        <w:t>月下旬至</w:t>
      </w:r>
      <w:r w:rsidRPr="00A85633">
        <w:rPr>
          <w:rFonts w:ascii="Times New Roman"/>
        </w:rPr>
        <w:t>10</w:t>
      </w:r>
      <w:r w:rsidRPr="00A85633">
        <w:rPr>
          <w:rFonts w:ascii="Times New Roman"/>
        </w:rPr>
        <w:t>月中旬为最佳播种期；按</w:t>
      </w:r>
      <w:r w:rsidRPr="00A85633">
        <w:rPr>
          <w:rFonts w:ascii="Times New Roman"/>
        </w:rPr>
        <w:t>0.8 g/m²</w:t>
      </w:r>
      <w:r w:rsidRPr="00A85633">
        <w:rPr>
          <w:rFonts w:ascii="Times New Roman"/>
        </w:rPr>
        <w:t>～</w:t>
      </w:r>
      <w:r w:rsidRPr="00A85633">
        <w:rPr>
          <w:rFonts w:ascii="Times New Roman"/>
        </w:rPr>
        <w:t>1.0 g/m²</w:t>
      </w:r>
      <w:r w:rsidRPr="00A85633">
        <w:rPr>
          <w:rFonts w:ascii="Times New Roman"/>
        </w:rPr>
        <w:t>均匀稀播，每亩大田需种子</w:t>
      </w:r>
      <w:r w:rsidRPr="00A85633">
        <w:rPr>
          <w:rFonts w:ascii="Times New Roman"/>
        </w:rPr>
        <w:t>30 g</w:t>
      </w:r>
      <w:r w:rsidRPr="00A85633">
        <w:rPr>
          <w:rFonts w:ascii="Times New Roman"/>
        </w:rPr>
        <w:t>左右，播后覆盖营养</w:t>
      </w:r>
      <w:proofErr w:type="gramStart"/>
      <w:r w:rsidRPr="00A85633">
        <w:rPr>
          <w:rFonts w:ascii="Times New Roman"/>
        </w:rPr>
        <w:t>土盖籽</w:t>
      </w:r>
      <w:proofErr w:type="gramEnd"/>
      <w:r w:rsidRPr="00A85633">
        <w:rPr>
          <w:rFonts w:ascii="Times New Roman"/>
        </w:rPr>
        <w:t>浇透苗床，采用</w:t>
      </w:r>
      <w:r w:rsidRPr="00A85633">
        <w:rPr>
          <w:rFonts w:ascii="Times New Roman"/>
        </w:rPr>
        <w:t>70%</w:t>
      </w:r>
      <w:r w:rsidRPr="00A85633">
        <w:rPr>
          <w:rFonts w:ascii="Times New Roman"/>
        </w:rPr>
        <w:t>甲基托布津</w:t>
      </w:r>
      <w:r w:rsidRPr="00A85633">
        <w:rPr>
          <w:rFonts w:ascii="Times New Roman"/>
        </w:rPr>
        <w:t>800</w:t>
      </w:r>
      <w:r w:rsidRPr="00A85633">
        <w:rPr>
          <w:rFonts w:ascii="Times New Roman"/>
        </w:rPr>
        <w:t>倍～</w:t>
      </w:r>
      <w:r w:rsidRPr="00A85633">
        <w:rPr>
          <w:rFonts w:ascii="Times New Roman"/>
        </w:rPr>
        <w:t>1200</w:t>
      </w:r>
      <w:r w:rsidRPr="00A85633">
        <w:rPr>
          <w:rFonts w:ascii="Times New Roman"/>
        </w:rPr>
        <w:t>倍液进行喷施消毒。</w:t>
      </w:r>
    </w:p>
    <w:p w14:paraId="0BDA0504" w14:textId="77777777" w:rsidR="009B52CC" w:rsidRPr="00A85633" w:rsidRDefault="00752B4B" w:rsidP="00A85633">
      <w:pPr>
        <w:pStyle w:val="afff"/>
        <w:spacing w:before="156" w:after="156"/>
        <w:rPr>
          <w:rFonts w:ascii="Times New Roman"/>
        </w:rPr>
      </w:pPr>
      <w:bookmarkStart w:id="70" w:name="heading_16"/>
      <w:r w:rsidRPr="00A85633">
        <w:rPr>
          <w:rFonts w:ascii="Times New Roman"/>
        </w:rPr>
        <w:t>苗床管理</w:t>
      </w:r>
      <w:bookmarkEnd w:id="70"/>
    </w:p>
    <w:p w14:paraId="45FF208D" w14:textId="77777777" w:rsidR="009B52CC" w:rsidRPr="00A85633" w:rsidRDefault="00752B4B" w:rsidP="00A85633">
      <w:pPr>
        <w:pStyle w:val="affffe"/>
        <w:autoSpaceDE/>
        <w:autoSpaceDN/>
        <w:ind w:firstLine="420"/>
        <w:rPr>
          <w:rFonts w:ascii="Times New Roman"/>
        </w:rPr>
      </w:pPr>
      <w:r w:rsidRPr="00A85633">
        <w:rPr>
          <w:rFonts w:ascii="Times New Roman"/>
        </w:rPr>
        <w:t>播种后每天早晚各浇一次水，保持床土湿润至出苗；出苗后视密度间苗</w:t>
      </w:r>
      <w:r w:rsidRPr="00A85633">
        <w:rPr>
          <w:rFonts w:ascii="Times New Roman"/>
        </w:rPr>
        <w:t>1</w:t>
      </w:r>
      <w:r w:rsidRPr="00A85633">
        <w:rPr>
          <w:rFonts w:ascii="Times New Roman"/>
        </w:rPr>
        <w:t>次～</w:t>
      </w:r>
      <w:r w:rsidRPr="00A85633">
        <w:rPr>
          <w:rFonts w:ascii="Times New Roman"/>
        </w:rPr>
        <w:t>2</w:t>
      </w:r>
      <w:r w:rsidRPr="00A85633">
        <w:rPr>
          <w:rFonts w:ascii="Times New Roman"/>
        </w:rPr>
        <w:t>次，每隔</w:t>
      </w:r>
      <w:r w:rsidRPr="00A85633">
        <w:rPr>
          <w:rFonts w:ascii="Times New Roman"/>
        </w:rPr>
        <w:t>3 d</w:t>
      </w:r>
      <w:r w:rsidRPr="00A85633">
        <w:rPr>
          <w:rFonts w:ascii="Times New Roman"/>
        </w:rPr>
        <w:t>～</w:t>
      </w:r>
      <w:r w:rsidRPr="00A85633">
        <w:rPr>
          <w:rFonts w:ascii="Times New Roman"/>
        </w:rPr>
        <w:t>4 d</w:t>
      </w:r>
      <w:r w:rsidRPr="00A85633">
        <w:rPr>
          <w:rFonts w:ascii="Times New Roman"/>
        </w:rPr>
        <w:t>施一次有机肥水，结合浇水施</w:t>
      </w:r>
      <w:r w:rsidRPr="00A85633">
        <w:rPr>
          <w:rFonts w:ascii="Times New Roman"/>
        </w:rPr>
        <w:t>0.5%</w:t>
      </w:r>
      <w:r w:rsidRPr="00A85633">
        <w:rPr>
          <w:rFonts w:ascii="Times New Roman"/>
        </w:rPr>
        <w:t>水溶性冲施肥</w:t>
      </w:r>
      <w:r w:rsidRPr="00A85633">
        <w:rPr>
          <w:rFonts w:ascii="Times New Roman"/>
        </w:rPr>
        <w:t>1</w:t>
      </w:r>
      <w:r w:rsidRPr="00A85633">
        <w:rPr>
          <w:rFonts w:ascii="Times New Roman"/>
        </w:rPr>
        <w:t>次；及时防治病虫害，苗龄</w:t>
      </w:r>
      <w:r w:rsidRPr="00A85633">
        <w:rPr>
          <w:rFonts w:ascii="Times New Roman"/>
        </w:rPr>
        <w:t>20 d</w:t>
      </w:r>
      <w:r w:rsidRPr="00A85633">
        <w:rPr>
          <w:rFonts w:ascii="Times New Roman"/>
        </w:rPr>
        <w:t>～</w:t>
      </w:r>
      <w:r w:rsidRPr="00A85633">
        <w:rPr>
          <w:rFonts w:ascii="Times New Roman"/>
        </w:rPr>
        <w:t>25 d</w:t>
      </w:r>
      <w:r w:rsidRPr="00A85633">
        <w:rPr>
          <w:rFonts w:ascii="Times New Roman"/>
        </w:rPr>
        <w:t>、</w:t>
      </w:r>
      <w:r w:rsidRPr="00A85633">
        <w:rPr>
          <w:rFonts w:ascii="Times New Roman"/>
        </w:rPr>
        <w:t>4</w:t>
      </w:r>
      <w:r w:rsidRPr="00A85633">
        <w:rPr>
          <w:rFonts w:ascii="Times New Roman"/>
        </w:rPr>
        <w:t>～</w:t>
      </w:r>
      <w:r w:rsidRPr="00A85633">
        <w:rPr>
          <w:rFonts w:ascii="Times New Roman"/>
        </w:rPr>
        <w:t>6</w:t>
      </w:r>
      <w:r w:rsidRPr="00A85633">
        <w:rPr>
          <w:rFonts w:ascii="Times New Roman"/>
        </w:rPr>
        <w:t>片真叶时定植。</w:t>
      </w:r>
    </w:p>
    <w:p w14:paraId="6790A09B" w14:textId="77777777" w:rsidR="009B52CC" w:rsidRPr="00A85633" w:rsidRDefault="00752B4B" w:rsidP="00A85633">
      <w:pPr>
        <w:pStyle w:val="affe"/>
        <w:spacing w:before="156" w:after="156"/>
        <w:rPr>
          <w:rFonts w:ascii="Times New Roman"/>
        </w:rPr>
      </w:pPr>
      <w:bookmarkStart w:id="71" w:name="heading_17"/>
      <w:r w:rsidRPr="00A85633">
        <w:rPr>
          <w:rFonts w:ascii="Times New Roman"/>
        </w:rPr>
        <w:t>定植</w:t>
      </w:r>
      <w:bookmarkEnd w:id="71"/>
    </w:p>
    <w:p w14:paraId="326E3CEA" w14:textId="3BFDAF1D" w:rsidR="009B52CC" w:rsidRPr="00A85633" w:rsidRDefault="00752B4B" w:rsidP="00A85633">
      <w:pPr>
        <w:pStyle w:val="afff"/>
        <w:spacing w:before="156" w:after="156"/>
        <w:rPr>
          <w:rFonts w:ascii="Times New Roman"/>
        </w:rPr>
      </w:pPr>
      <w:bookmarkStart w:id="72" w:name="heading_18"/>
      <w:r w:rsidRPr="00A85633">
        <w:rPr>
          <w:rFonts w:ascii="Times New Roman"/>
        </w:rPr>
        <w:t>定植时间</w:t>
      </w:r>
      <w:bookmarkEnd w:id="72"/>
    </w:p>
    <w:p w14:paraId="4A23B858" w14:textId="77777777" w:rsidR="009B52CC" w:rsidRPr="00A85633" w:rsidRDefault="00752B4B" w:rsidP="00A85633">
      <w:pPr>
        <w:pStyle w:val="affffe"/>
        <w:autoSpaceDE/>
        <w:autoSpaceDN/>
        <w:ind w:firstLine="420"/>
        <w:rPr>
          <w:rFonts w:ascii="Times New Roman"/>
        </w:rPr>
      </w:pPr>
      <w:r w:rsidRPr="00A85633">
        <w:rPr>
          <w:rFonts w:ascii="Times New Roman"/>
        </w:rPr>
        <w:t>8</w:t>
      </w:r>
      <w:r w:rsidRPr="00A85633">
        <w:rPr>
          <w:rFonts w:ascii="Times New Roman"/>
        </w:rPr>
        <w:t>月至</w:t>
      </w:r>
      <w:r w:rsidRPr="00A85633">
        <w:rPr>
          <w:rFonts w:ascii="Times New Roman"/>
        </w:rPr>
        <w:t>12</w:t>
      </w:r>
      <w:r w:rsidRPr="00A85633">
        <w:rPr>
          <w:rFonts w:ascii="Times New Roman"/>
        </w:rPr>
        <w:t>月定植，</w:t>
      </w:r>
      <w:r w:rsidRPr="00A85633">
        <w:rPr>
          <w:rFonts w:ascii="Times New Roman"/>
        </w:rPr>
        <w:t>10</w:t>
      </w:r>
      <w:r w:rsidRPr="00A85633">
        <w:rPr>
          <w:rFonts w:ascii="Times New Roman"/>
        </w:rPr>
        <w:t>月中旬至</w:t>
      </w:r>
      <w:r w:rsidRPr="00A85633">
        <w:rPr>
          <w:rFonts w:ascii="Times New Roman"/>
        </w:rPr>
        <w:t>11</w:t>
      </w:r>
      <w:r w:rsidRPr="00A85633">
        <w:rPr>
          <w:rFonts w:ascii="Times New Roman"/>
        </w:rPr>
        <w:t>月中旬为最佳定植期，选择阴天或傍晚进行。</w:t>
      </w:r>
    </w:p>
    <w:p w14:paraId="5763F1EB" w14:textId="77777777" w:rsidR="009B52CC" w:rsidRPr="00A85633" w:rsidRDefault="00752B4B" w:rsidP="00A85633">
      <w:pPr>
        <w:pStyle w:val="afff"/>
        <w:spacing w:before="156" w:after="156"/>
        <w:rPr>
          <w:rFonts w:ascii="Times New Roman"/>
        </w:rPr>
      </w:pPr>
      <w:bookmarkStart w:id="73" w:name="heading_19"/>
      <w:r w:rsidRPr="00A85633">
        <w:rPr>
          <w:rFonts w:ascii="Times New Roman"/>
        </w:rPr>
        <w:t>整地施肥</w:t>
      </w:r>
      <w:bookmarkEnd w:id="73"/>
    </w:p>
    <w:p w14:paraId="30449811" w14:textId="77777777" w:rsidR="009B52CC" w:rsidRPr="00A85633" w:rsidRDefault="00752B4B" w:rsidP="00A85633">
      <w:pPr>
        <w:pStyle w:val="affffe"/>
        <w:autoSpaceDE/>
        <w:autoSpaceDN/>
        <w:ind w:firstLine="420"/>
        <w:rPr>
          <w:rFonts w:ascii="Times New Roman"/>
        </w:rPr>
      </w:pPr>
      <w:r w:rsidRPr="00A85633">
        <w:rPr>
          <w:rFonts w:ascii="Times New Roman"/>
        </w:rPr>
        <w:t>栽培田深翻烤土，每</w:t>
      </w:r>
      <w:r w:rsidRPr="00A85633">
        <w:rPr>
          <w:rFonts w:ascii="Times New Roman"/>
        </w:rPr>
        <w:t>667 m²</w:t>
      </w:r>
      <w:r w:rsidRPr="00A85633">
        <w:rPr>
          <w:rFonts w:ascii="Times New Roman"/>
        </w:rPr>
        <w:t>施生石灰</w:t>
      </w:r>
      <w:r w:rsidRPr="00A85633">
        <w:rPr>
          <w:rFonts w:ascii="Times New Roman"/>
        </w:rPr>
        <w:t>50 kg</w:t>
      </w:r>
      <w:r w:rsidRPr="00A85633">
        <w:rPr>
          <w:rFonts w:ascii="Times New Roman"/>
        </w:rPr>
        <w:t>～</w:t>
      </w:r>
      <w:r w:rsidRPr="00A85633">
        <w:rPr>
          <w:rFonts w:ascii="Times New Roman"/>
        </w:rPr>
        <w:t>100 kg</w:t>
      </w:r>
      <w:r w:rsidRPr="00A85633">
        <w:rPr>
          <w:rFonts w:ascii="Times New Roman"/>
        </w:rPr>
        <w:t>、优质腐熟有机肥不低于</w:t>
      </w:r>
      <w:r w:rsidRPr="00A85633">
        <w:rPr>
          <w:rFonts w:ascii="Times New Roman"/>
        </w:rPr>
        <w:t>1000 kg</w:t>
      </w:r>
      <w:r w:rsidRPr="00A85633">
        <w:rPr>
          <w:rFonts w:ascii="Times New Roman"/>
        </w:rPr>
        <w:t>、硫酸钾型三元复合肥（</w:t>
      </w:r>
      <w:r w:rsidRPr="00A85633">
        <w:rPr>
          <w:rFonts w:ascii="Times New Roman"/>
        </w:rPr>
        <w:t>N-P₂O₅-K₂O=15:15:15</w:t>
      </w:r>
      <w:r w:rsidRPr="00A85633">
        <w:rPr>
          <w:rFonts w:ascii="Times New Roman"/>
        </w:rPr>
        <w:t>）</w:t>
      </w:r>
      <w:r w:rsidRPr="00A85633">
        <w:rPr>
          <w:rFonts w:ascii="Times New Roman"/>
        </w:rPr>
        <w:t>30 kg</w:t>
      </w:r>
      <w:r w:rsidRPr="00A85633">
        <w:rPr>
          <w:rFonts w:ascii="Times New Roman"/>
        </w:rPr>
        <w:t>～</w:t>
      </w:r>
      <w:r w:rsidRPr="00A85633">
        <w:rPr>
          <w:rFonts w:ascii="Times New Roman"/>
        </w:rPr>
        <w:t>50 kg</w:t>
      </w:r>
      <w:r w:rsidRPr="00A85633">
        <w:rPr>
          <w:rFonts w:ascii="Times New Roman"/>
        </w:rPr>
        <w:t>，整成宽</w:t>
      </w:r>
      <w:r w:rsidRPr="00A85633">
        <w:rPr>
          <w:rFonts w:ascii="Times New Roman"/>
        </w:rPr>
        <w:t>1.2 m</w:t>
      </w:r>
      <w:r w:rsidRPr="00A85633">
        <w:rPr>
          <w:rFonts w:ascii="Times New Roman"/>
        </w:rPr>
        <w:t>左右、沟深</w:t>
      </w:r>
      <w:r w:rsidRPr="00A85633">
        <w:rPr>
          <w:rFonts w:ascii="Times New Roman"/>
        </w:rPr>
        <w:t>20 cm</w:t>
      </w:r>
      <w:r w:rsidRPr="00A85633">
        <w:rPr>
          <w:rFonts w:ascii="Times New Roman"/>
        </w:rPr>
        <w:t>～</w:t>
      </w:r>
      <w:r w:rsidRPr="00A85633">
        <w:rPr>
          <w:rFonts w:ascii="Times New Roman"/>
        </w:rPr>
        <w:t>25 cm</w:t>
      </w:r>
      <w:r w:rsidRPr="00A85633">
        <w:rPr>
          <w:rFonts w:ascii="Times New Roman"/>
        </w:rPr>
        <w:t>、沟宽</w:t>
      </w:r>
      <w:r w:rsidRPr="00A85633">
        <w:rPr>
          <w:rFonts w:ascii="Times New Roman"/>
        </w:rPr>
        <w:t>40 cm</w:t>
      </w:r>
      <w:r w:rsidRPr="00A85633">
        <w:rPr>
          <w:rFonts w:ascii="Times New Roman"/>
        </w:rPr>
        <w:t>左右的高畦。</w:t>
      </w:r>
    </w:p>
    <w:p w14:paraId="528A99E5" w14:textId="77777777" w:rsidR="009B52CC" w:rsidRPr="00A85633" w:rsidRDefault="00752B4B" w:rsidP="00A85633">
      <w:pPr>
        <w:pStyle w:val="afff"/>
        <w:spacing w:before="156" w:after="156"/>
        <w:rPr>
          <w:rFonts w:ascii="Times New Roman"/>
        </w:rPr>
      </w:pPr>
      <w:bookmarkStart w:id="74" w:name="heading_20"/>
      <w:r w:rsidRPr="00A85633">
        <w:rPr>
          <w:rFonts w:ascii="Times New Roman"/>
        </w:rPr>
        <w:t>定植密度</w:t>
      </w:r>
      <w:bookmarkEnd w:id="74"/>
    </w:p>
    <w:p w14:paraId="2A3EB83D" w14:textId="77777777" w:rsidR="009B52CC" w:rsidRPr="00A85633" w:rsidRDefault="00752B4B" w:rsidP="00A85633">
      <w:pPr>
        <w:pStyle w:val="affffe"/>
        <w:autoSpaceDE/>
        <w:autoSpaceDN/>
        <w:ind w:firstLine="420"/>
        <w:rPr>
          <w:rFonts w:ascii="Times New Roman"/>
        </w:rPr>
      </w:pPr>
      <w:proofErr w:type="gramStart"/>
      <w:r w:rsidRPr="00A85633">
        <w:rPr>
          <w:rFonts w:ascii="Times New Roman"/>
        </w:rPr>
        <w:t>每畦栽</w:t>
      </w:r>
      <w:r w:rsidRPr="00A85633">
        <w:rPr>
          <w:rFonts w:ascii="Times New Roman"/>
        </w:rPr>
        <w:t>4</w:t>
      </w:r>
      <w:r w:rsidRPr="00A85633">
        <w:rPr>
          <w:rFonts w:ascii="Times New Roman"/>
        </w:rPr>
        <w:t>行</w:t>
      </w:r>
      <w:proofErr w:type="gramEnd"/>
      <w:r w:rsidRPr="00A85633">
        <w:rPr>
          <w:rFonts w:ascii="Times New Roman"/>
        </w:rPr>
        <w:t>～</w:t>
      </w:r>
      <w:r w:rsidRPr="00A85633">
        <w:rPr>
          <w:rFonts w:ascii="Times New Roman"/>
        </w:rPr>
        <w:t>5</w:t>
      </w:r>
      <w:r w:rsidRPr="00A85633">
        <w:rPr>
          <w:rFonts w:ascii="Times New Roman"/>
        </w:rPr>
        <w:t>行，株行距为</w:t>
      </w:r>
      <w:r w:rsidRPr="00A85633">
        <w:rPr>
          <w:rFonts w:ascii="Times New Roman"/>
        </w:rPr>
        <w:t>25 cm×30 cm</w:t>
      </w:r>
      <w:r w:rsidRPr="00A85633">
        <w:rPr>
          <w:rFonts w:ascii="Times New Roman"/>
        </w:rPr>
        <w:t>或</w:t>
      </w:r>
      <w:r w:rsidRPr="00A85633">
        <w:rPr>
          <w:rFonts w:ascii="Times New Roman"/>
        </w:rPr>
        <w:t>30 cm×30 cm</w:t>
      </w:r>
      <w:r w:rsidRPr="00A85633">
        <w:rPr>
          <w:rFonts w:ascii="Times New Roman"/>
        </w:rPr>
        <w:t>；带土移栽，栽植深度齐幼苗子叶，栽后浇透定根水，移栽后</w:t>
      </w:r>
      <w:r w:rsidRPr="00A85633">
        <w:rPr>
          <w:rFonts w:ascii="Times New Roman"/>
        </w:rPr>
        <w:t>1 d</w:t>
      </w:r>
      <w:r w:rsidRPr="00A85633">
        <w:rPr>
          <w:rFonts w:ascii="Times New Roman"/>
        </w:rPr>
        <w:t>～</w:t>
      </w:r>
      <w:r w:rsidRPr="00A85633">
        <w:rPr>
          <w:rFonts w:ascii="Times New Roman"/>
        </w:rPr>
        <w:t>3 d</w:t>
      </w:r>
      <w:r w:rsidRPr="00A85633">
        <w:rPr>
          <w:rFonts w:ascii="Times New Roman"/>
        </w:rPr>
        <w:t>及时补栽缺</w:t>
      </w:r>
      <w:proofErr w:type="gramStart"/>
      <w:r w:rsidRPr="00A85633">
        <w:rPr>
          <w:rFonts w:ascii="Times New Roman"/>
        </w:rPr>
        <w:t>蔸</w:t>
      </w:r>
      <w:proofErr w:type="gramEnd"/>
      <w:r w:rsidRPr="00A85633">
        <w:rPr>
          <w:rFonts w:ascii="Times New Roman"/>
        </w:rPr>
        <w:t>苗。</w:t>
      </w:r>
    </w:p>
    <w:p w14:paraId="432ED207" w14:textId="77777777" w:rsidR="009B52CC" w:rsidRPr="00A85633" w:rsidRDefault="00752B4B" w:rsidP="00A85633">
      <w:pPr>
        <w:pStyle w:val="affe"/>
        <w:spacing w:before="156" w:after="156"/>
        <w:rPr>
          <w:rFonts w:ascii="Times New Roman"/>
        </w:rPr>
      </w:pPr>
      <w:bookmarkStart w:id="75" w:name="heading_21"/>
      <w:r w:rsidRPr="00A85633">
        <w:rPr>
          <w:rFonts w:ascii="Times New Roman"/>
        </w:rPr>
        <w:t>田间管理</w:t>
      </w:r>
      <w:bookmarkEnd w:id="75"/>
    </w:p>
    <w:p w14:paraId="763C3686" w14:textId="5FC82BA8" w:rsidR="009B52CC" w:rsidRPr="00A85633" w:rsidRDefault="00752B4B" w:rsidP="00A85633">
      <w:pPr>
        <w:pStyle w:val="afff"/>
        <w:spacing w:before="156" w:after="156"/>
        <w:rPr>
          <w:rFonts w:ascii="Times New Roman"/>
        </w:rPr>
      </w:pPr>
      <w:bookmarkStart w:id="76" w:name="heading_22"/>
      <w:r w:rsidRPr="00A85633">
        <w:rPr>
          <w:rFonts w:ascii="Times New Roman"/>
        </w:rPr>
        <w:t>施肥</w:t>
      </w:r>
      <w:bookmarkEnd w:id="76"/>
    </w:p>
    <w:p w14:paraId="7F04A6AA" w14:textId="77777777" w:rsidR="009B52CC" w:rsidRPr="00A85633" w:rsidRDefault="00752B4B" w:rsidP="00A85633">
      <w:pPr>
        <w:pStyle w:val="affffe"/>
        <w:autoSpaceDE/>
        <w:autoSpaceDN/>
        <w:ind w:firstLine="420"/>
        <w:rPr>
          <w:rFonts w:ascii="Times New Roman"/>
        </w:rPr>
      </w:pPr>
      <w:r w:rsidRPr="00A85633">
        <w:rPr>
          <w:rFonts w:ascii="Times New Roman"/>
        </w:rPr>
        <w:lastRenderedPageBreak/>
        <w:t>施肥管理应符合</w:t>
      </w:r>
      <w:r w:rsidRPr="00A85633">
        <w:rPr>
          <w:rFonts w:ascii="Times New Roman"/>
        </w:rPr>
        <w:t>NY/T 394</w:t>
      </w:r>
      <w:r w:rsidRPr="00A85633">
        <w:rPr>
          <w:rFonts w:ascii="Times New Roman"/>
        </w:rPr>
        <w:t>的要求，基肥以腐熟有机肥为主，追肥以速效氮肥为主，配合磷钾肥；定植成活后施提苗肥，每亩施尿素</w:t>
      </w:r>
      <w:r w:rsidRPr="00A85633">
        <w:rPr>
          <w:rFonts w:ascii="Times New Roman"/>
        </w:rPr>
        <w:t>5 kg</w:t>
      </w:r>
      <w:r w:rsidRPr="00A85633">
        <w:rPr>
          <w:rFonts w:ascii="Times New Roman"/>
        </w:rPr>
        <w:t>～</w:t>
      </w:r>
      <w:r w:rsidRPr="00A85633">
        <w:rPr>
          <w:rFonts w:ascii="Times New Roman"/>
        </w:rPr>
        <w:t>8 kg</w:t>
      </w:r>
      <w:r w:rsidRPr="00A85633">
        <w:rPr>
          <w:rFonts w:ascii="Times New Roman"/>
        </w:rPr>
        <w:t>；莲座期追膨大肥，每亩施三元复合肥</w:t>
      </w:r>
      <w:r w:rsidRPr="00A85633">
        <w:rPr>
          <w:rFonts w:ascii="Times New Roman"/>
        </w:rPr>
        <w:t>15 kg</w:t>
      </w:r>
      <w:r w:rsidRPr="00A85633">
        <w:rPr>
          <w:rFonts w:ascii="Times New Roman"/>
        </w:rPr>
        <w:t>～</w:t>
      </w:r>
      <w:r w:rsidRPr="00A85633">
        <w:rPr>
          <w:rFonts w:ascii="Times New Roman"/>
        </w:rPr>
        <w:t>20 kg</w:t>
      </w:r>
      <w:r w:rsidRPr="00A85633">
        <w:rPr>
          <w:rFonts w:ascii="Times New Roman"/>
        </w:rPr>
        <w:t>；从定植到采收追肥</w:t>
      </w:r>
      <w:r w:rsidRPr="00A85633">
        <w:rPr>
          <w:rFonts w:ascii="Times New Roman"/>
        </w:rPr>
        <w:t>4</w:t>
      </w:r>
      <w:r w:rsidRPr="00A85633">
        <w:rPr>
          <w:rFonts w:ascii="Times New Roman"/>
        </w:rPr>
        <w:t>次～</w:t>
      </w:r>
      <w:r w:rsidRPr="00A85633">
        <w:rPr>
          <w:rFonts w:ascii="Times New Roman"/>
        </w:rPr>
        <w:t>6</w:t>
      </w:r>
      <w:r w:rsidRPr="00A85633">
        <w:rPr>
          <w:rFonts w:ascii="Times New Roman"/>
        </w:rPr>
        <w:t>次，定植</w:t>
      </w:r>
      <w:r w:rsidRPr="00A85633">
        <w:rPr>
          <w:rFonts w:ascii="Times New Roman"/>
        </w:rPr>
        <w:t>3 d</w:t>
      </w:r>
      <w:r w:rsidRPr="00A85633">
        <w:rPr>
          <w:rFonts w:ascii="Times New Roman"/>
        </w:rPr>
        <w:t>～</w:t>
      </w:r>
      <w:r w:rsidRPr="00A85633">
        <w:rPr>
          <w:rFonts w:ascii="Times New Roman"/>
        </w:rPr>
        <w:t>4 d</w:t>
      </w:r>
      <w:r w:rsidRPr="00A85633">
        <w:rPr>
          <w:rFonts w:ascii="Times New Roman"/>
        </w:rPr>
        <w:t>开始，每</w:t>
      </w:r>
      <w:r w:rsidRPr="00A85633">
        <w:rPr>
          <w:rFonts w:ascii="Times New Roman"/>
        </w:rPr>
        <w:t>5 d</w:t>
      </w:r>
      <w:r w:rsidRPr="00A85633">
        <w:rPr>
          <w:rFonts w:ascii="Times New Roman"/>
        </w:rPr>
        <w:t>～</w:t>
      </w:r>
      <w:r w:rsidRPr="00A85633">
        <w:rPr>
          <w:rFonts w:ascii="Times New Roman"/>
        </w:rPr>
        <w:t>7 d</w:t>
      </w:r>
      <w:r w:rsidRPr="00A85633">
        <w:rPr>
          <w:rFonts w:ascii="Times New Roman"/>
        </w:rPr>
        <w:t>一次，浓度由淡到浓；采收前</w:t>
      </w:r>
      <w:r w:rsidRPr="00A85633">
        <w:rPr>
          <w:rFonts w:ascii="Times New Roman"/>
        </w:rPr>
        <w:t>10 d</w:t>
      </w:r>
      <w:r w:rsidRPr="00A85633">
        <w:rPr>
          <w:rFonts w:ascii="Times New Roman"/>
        </w:rPr>
        <w:t>～</w:t>
      </w:r>
      <w:r w:rsidRPr="00A85633">
        <w:rPr>
          <w:rFonts w:ascii="Times New Roman"/>
        </w:rPr>
        <w:t>15 d</w:t>
      </w:r>
      <w:r w:rsidRPr="00A85633">
        <w:rPr>
          <w:rFonts w:ascii="Times New Roman"/>
        </w:rPr>
        <w:t>停止施肥和用药。</w:t>
      </w:r>
    </w:p>
    <w:p w14:paraId="707ACEDA" w14:textId="77777777" w:rsidR="009B52CC" w:rsidRDefault="00752B4B">
      <w:pPr>
        <w:pStyle w:val="afff"/>
        <w:spacing w:before="156" w:after="156"/>
      </w:pPr>
      <w:bookmarkStart w:id="77" w:name="heading_23"/>
      <w:r>
        <w:t>水分管理</w:t>
      </w:r>
      <w:bookmarkEnd w:id="77"/>
    </w:p>
    <w:p w14:paraId="325E6E38" w14:textId="77777777" w:rsidR="009B52CC" w:rsidRPr="000F6BF8" w:rsidRDefault="00752B4B" w:rsidP="000F6BF8">
      <w:pPr>
        <w:pStyle w:val="affffe"/>
        <w:autoSpaceDE/>
        <w:autoSpaceDN/>
        <w:ind w:firstLine="420"/>
        <w:rPr>
          <w:rFonts w:ascii="Times New Roman"/>
        </w:rPr>
      </w:pPr>
      <w:r w:rsidRPr="000F6BF8">
        <w:rPr>
          <w:rFonts w:ascii="Times New Roman"/>
        </w:rPr>
        <w:t>保持土壤湿润，及时浇水和排涝，可采用水肥一体化技术，避免田间积水。</w:t>
      </w:r>
    </w:p>
    <w:p w14:paraId="6BB718E8" w14:textId="77777777" w:rsidR="009B52CC" w:rsidRPr="000F6BF8" w:rsidRDefault="00752B4B" w:rsidP="000F6BF8">
      <w:pPr>
        <w:pStyle w:val="afff"/>
        <w:spacing w:before="156" w:after="156"/>
        <w:rPr>
          <w:rFonts w:ascii="Times New Roman"/>
        </w:rPr>
      </w:pPr>
      <w:bookmarkStart w:id="78" w:name="heading_24"/>
      <w:r w:rsidRPr="000F6BF8">
        <w:rPr>
          <w:rFonts w:ascii="Times New Roman"/>
        </w:rPr>
        <w:t>杂草防治</w:t>
      </w:r>
      <w:bookmarkEnd w:id="78"/>
    </w:p>
    <w:p w14:paraId="6A436FD2" w14:textId="77777777" w:rsidR="009B52CC" w:rsidRPr="000F6BF8" w:rsidRDefault="00752B4B" w:rsidP="000F6BF8">
      <w:pPr>
        <w:pStyle w:val="affffe"/>
        <w:autoSpaceDE/>
        <w:autoSpaceDN/>
        <w:ind w:firstLine="420"/>
        <w:rPr>
          <w:rFonts w:ascii="Times New Roman"/>
        </w:rPr>
      </w:pPr>
      <w:r w:rsidRPr="000F6BF8">
        <w:rPr>
          <w:rFonts w:ascii="Times New Roman"/>
        </w:rPr>
        <w:t>及时人工清除田间杂草，禁止使用除草剂。</w:t>
      </w:r>
    </w:p>
    <w:p w14:paraId="3825A8BA" w14:textId="77777777" w:rsidR="009B52CC" w:rsidRPr="000F6BF8" w:rsidRDefault="00752B4B" w:rsidP="000F6BF8">
      <w:pPr>
        <w:pStyle w:val="affe"/>
        <w:spacing w:before="156" w:after="156"/>
        <w:rPr>
          <w:rFonts w:ascii="Times New Roman"/>
        </w:rPr>
      </w:pPr>
      <w:bookmarkStart w:id="79" w:name="heading_25"/>
      <w:r w:rsidRPr="000F6BF8">
        <w:rPr>
          <w:rFonts w:ascii="Times New Roman"/>
        </w:rPr>
        <w:t>病虫害防治</w:t>
      </w:r>
      <w:bookmarkEnd w:id="79"/>
    </w:p>
    <w:p w14:paraId="17C6AE75" w14:textId="77777777" w:rsidR="009B52CC" w:rsidRPr="000F6BF8" w:rsidRDefault="00752B4B" w:rsidP="000F6BF8">
      <w:pPr>
        <w:pStyle w:val="afff"/>
        <w:spacing w:before="156" w:after="156"/>
        <w:rPr>
          <w:rFonts w:ascii="Times New Roman"/>
        </w:rPr>
      </w:pPr>
      <w:bookmarkStart w:id="80" w:name="heading_26"/>
      <w:r w:rsidRPr="000F6BF8">
        <w:rPr>
          <w:rFonts w:ascii="Times New Roman"/>
        </w:rPr>
        <w:t>防治原则</w:t>
      </w:r>
      <w:bookmarkEnd w:id="80"/>
    </w:p>
    <w:p w14:paraId="3C1F6B89" w14:textId="77777777" w:rsidR="009B52CC" w:rsidRPr="000F6BF8" w:rsidRDefault="00752B4B" w:rsidP="000F6BF8">
      <w:pPr>
        <w:pStyle w:val="affffe"/>
        <w:autoSpaceDE/>
        <w:autoSpaceDN/>
        <w:ind w:firstLine="420"/>
        <w:rPr>
          <w:rFonts w:ascii="Times New Roman"/>
        </w:rPr>
      </w:pPr>
      <w:r w:rsidRPr="000F6BF8">
        <w:rPr>
          <w:rFonts w:ascii="Times New Roman"/>
        </w:rPr>
        <w:t>坚持</w:t>
      </w:r>
      <w:r w:rsidRPr="000F6BF8">
        <w:rPr>
          <w:rFonts w:ascii="Times New Roman"/>
        </w:rPr>
        <w:t>“</w:t>
      </w:r>
      <w:r w:rsidRPr="000F6BF8">
        <w:rPr>
          <w:rFonts w:ascii="Times New Roman"/>
        </w:rPr>
        <w:t>预防为主、综合防治</w:t>
      </w:r>
      <w:r w:rsidRPr="000F6BF8">
        <w:rPr>
          <w:rFonts w:ascii="Times New Roman"/>
        </w:rPr>
        <w:t>”</w:t>
      </w:r>
      <w:r w:rsidRPr="000F6BF8">
        <w:rPr>
          <w:rFonts w:ascii="Times New Roman"/>
        </w:rPr>
        <w:t>，优先采用农业防治、物理防治、生物防治，配合科学合理的化学防治，应符合</w:t>
      </w:r>
      <w:r w:rsidRPr="000F6BF8">
        <w:rPr>
          <w:rFonts w:ascii="Times New Roman"/>
        </w:rPr>
        <w:t>GB/T 8321</w:t>
      </w:r>
      <w:r w:rsidRPr="000F6BF8">
        <w:rPr>
          <w:rFonts w:ascii="Times New Roman"/>
        </w:rPr>
        <w:t>（所有部分）和</w:t>
      </w:r>
      <w:r w:rsidRPr="000F6BF8">
        <w:rPr>
          <w:rFonts w:ascii="Times New Roman"/>
        </w:rPr>
        <w:t>NY/T 393</w:t>
      </w:r>
      <w:r w:rsidRPr="000F6BF8">
        <w:rPr>
          <w:rFonts w:ascii="Times New Roman"/>
        </w:rPr>
        <w:t>的要求。</w:t>
      </w:r>
    </w:p>
    <w:p w14:paraId="1C6D46FB" w14:textId="77777777" w:rsidR="009B52CC" w:rsidRPr="000F6BF8" w:rsidRDefault="00752B4B" w:rsidP="000F6BF8">
      <w:pPr>
        <w:pStyle w:val="afff"/>
        <w:spacing w:before="156" w:after="156"/>
        <w:rPr>
          <w:rFonts w:ascii="Times New Roman"/>
        </w:rPr>
      </w:pPr>
      <w:bookmarkStart w:id="81" w:name="heading_27"/>
      <w:r w:rsidRPr="000F6BF8">
        <w:rPr>
          <w:rFonts w:ascii="Times New Roman"/>
        </w:rPr>
        <w:t>农业防治</w:t>
      </w:r>
      <w:bookmarkEnd w:id="81"/>
    </w:p>
    <w:p w14:paraId="2748C75A" w14:textId="77777777" w:rsidR="009B52CC" w:rsidRPr="000F6BF8" w:rsidRDefault="00752B4B" w:rsidP="000F6BF8">
      <w:pPr>
        <w:pStyle w:val="affffe"/>
        <w:autoSpaceDE/>
        <w:autoSpaceDN/>
        <w:ind w:firstLine="420"/>
        <w:rPr>
          <w:rFonts w:ascii="Times New Roman"/>
        </w:rPr>
      </w:pPr>
      <w:r w:rsidRPr="000F6BF8">
        <w:rPr>
          <w:rFonts w:ascii="Times New Roman"/>
        </w:rPr>
        <w:t>实行轮作倒茬（轮作</w:t>
      </w:r>
      <w:r w:rsidRPr="000F6BF8">
        <w:rPr>
          <w:rFonts w:ascii="Times New Roman"/>
        </w:rPr>
        <w:t>2</w:t>
      </w:r>
      <w:r w:rsidRPr="000F6BF8">
        <w:rPr>
          <w:rFonts w:ascii="Times New Roman"/>
        </w:rPr>
        <w:t>年以上），深耕晒土，清洁田园；对根肿病、软腐病等土传病害，每</w:t>
      </w:r>
      <w:r w:rsidRPr="000F6BF8">
        <w:rPr>
          <w:rFonts w:ascii="Times New Roman"/>
        </w:rPr>
        <w:t>667m²</w:t>
      </w:r>
      <w:r w:rsidRPr="000F6BF8">
        <w:rPr>
          <w:rFonts w:ascii="Times New Roman"/>
        </w:rPr>
        <w:t>撒生石灰</w:t>
      </w:r>
      <w:r w:rsidRPr="000F6BF8">
        <w:rPr>
          <w:rFonts w:ascii="Times New Roman"/>
        </w:rPr>
        <w:t>75 kg</w:t>
      </w:r>
      <w:r w:rsidRPr="000F6BF8">
        <w:rPr>
          <w:rFonts w:ascii="Times New Roman"/>
        </w:rPr>
        <w:t>～</w:t>
      </w:r>
      <w:r w:rsidRPr="000F6BF8">
        <w:rPr>
          <w:rFonts w:ascii="Times New Roman"/>
        </w:rPr>
        <w:t>100 kg</w:t>
      </w:r>
      <w:r w:rsidRPr="000F6BF8">
        <w:rPr>
          <w:rFonts w:ascii="Times New Roman"/>
        </w:rPr>
        <w:t>防治；选择</w:t>
      </w:r>
      <w:proofErr w:type="gramStart"/>
      <w:r w:rsidRPr="000F6BF8">
        <w:rPr>
          <w:rFonts w:ascii="Times New Roman"/>
        </w:rPr>
        <w:t>健康苗</w:t>
      </w:r>
      <w:proofErr w:type="gramEnd"/>
      <w:r w:rsidRPr="000F6BF8">
        <w:rPr>
          <w:rFonts w:ascii="Times New Roman"/>
        </w:rPr>
        <w:t>移栽，培育壮苗。</w:t>
      </w:r>
    </w:p>
    <w:p w14:paraId="2E149C11" w14:textId="77777777" w:rsidR="009B52CC" w:rsidRPr="000F6BF8" w:rsidRDefault="00752B4B" w:rsidP="000F6BF8">
      <w:pPr>
        <w:pStyle w:val="afff"/>
        <w:spacing w:before="156" w:after="156"/>
        <w:rPr>
          <w:rFonts w:ascii="Times New Roman"/>
        </w:rPr>
      </w:pPr>
      <w:bookmarkStart w:id="82" w:name="heading_28"/>
      <w:r w:rsidRPr="000F6BF8">
        <w:rPr>
          <w:rFonts w:ascii="Times New Roman"/>
        </w:rPr>
        <w:t>物理防治</w:t>
      </w:r>
      <w:bookmarkEnd w:id="82"/>
    </w:p>
    <w:p w14:paraId="67B3FFE1" w14:textId="77777777" w:rsidR="009B52CC" w:rsidRPr="000F6BF8" w:rsidRDefault="00752B4B" w:rsidP="000F6BF8">
      <w:pPr>
        <w:pStyle w:val="affffe"/>
        <w:autoSpaceDE/>
        <w:autoSpaceDN/>
        <w:ind w:firstLine="420"/>
        <w:rPr>
          <w:rFonts w:ascii="Times New Roman"/>
        </w:rPr>
      </w:pPr>
      <w:r w:rsidRPr="000F6BF8">
        <w:rPr>
          <w:rFonts w:ascii="Times New Roman"/>
        </w:rPr>
        <w:t>每</w:t>
      </w:r>
      <w:r w:rsidRPr="000F6BF8">
        <w:rPr>
          <w:rFonts w:ascii="Times New Roman"/>
        </w:rPr>
        <w:t>667 m²</w:t>
      </w:r>
      <w:r w:rsidRPr="000F6BF8">
        <w:rPr>
          <w:rFonts w:ascii="Times New Roman"/>
        </w:rPr>
        <w:t>插黄色粘虫板</w:t>
      </w:r>
      <w:r w:rsidRPr="000F6BF8">
        <w:rPr>
          <w:rFonts w:ascii="Times New Roman"/>
        </w:rPr>
        <w:t>30</w:t>
      </w:r>
      <w:r w:rsidRPr="000F6BF8">
        <w:rPr>
          <w:rFonts w:ascii="Times New Roman"/>
        </w:rPr>
        <w:t>块～</w:t>
      </w:r>
      <w:r w:rsidRPr="000F6BF8">
        <w:rPr>
          <w:rFonts w:ascii="Times New Roman"/>
        </w:rPr>
        <w:t>40</w:t>
      </w:r>
      <w:r w:rsidRPr="000F6BF8">
        <w:rPr>
          <w:rFonts w:ascii="Times New Roman"/>
        </w:rPr>
        <w:t>块，安放高度</w:t>
      </w:r>
      <w:r w:rsidRPr="000F6BF8">
        <w:rPr>
          <w:rFonts w:ascii="Times New Roman"/>
        </w:rPr>
        <w:t>50 cm</w:t>
      </w:r>
      <w:r w:rsidRPr="000F6BF8">
        <w:rPr>
          <w:rFonts w:ascii="Times New Roman"/>
        </w:rPr>
        <w:t>左右；每</w:t>
      </w:r>
      <w:r w:rsidRPr="000F6BF8">
        <w:rPr>
          <w:rFonts w:ascii="Times New Roman"/>
        </w:rPr>
        <w:t>10</w:t>
      </w:r>
      <w:r w:rsidRPr="000F6BF8">
        <w:rPr>
          <w:rFonts w:ascii="Times New Roman"/>
        </w:rPr>
        <w:t>亩～</w:t>
      </w:r>
      <w:r w:rsidRPr="000F6BF8">
        <w:rPr>
          <w:rFonts w:ascii="Times New Roman"/>
        </w:rPr>
        <w:t>15</w:t>
      </w:r>
      <w:r w:rsidRPr="000F6BF8">
        <w:rPr>
          <w:rFonts w:ascii="Times New Roman"/>
        </w:rPr>
        <w:t>亩安放</w:t>
      </w:r>
      <w:proofErr w:type="gramStart"/>
      <w:r w:rsidRPr="000F6BF8">
        <w:rPr>
          <w:rFonts w:ascii="Times New Roman"/>
        </w:rPr>
        <w:t>频振式</w:t>
      </w:r>
      <w:proofErr w:type="gramEnd"/>
      <w:r w:rsidRPr="000F6BF8">
        <w:rPr>
          <w:rFonts w:ascii="Times New Roman"/>
        </w:rPr>
        <w:t>杀虫灯</w:t>
      </w:r>
      <w:r w:rsidRPr="000F6BF8">
        <w:rPr>
          <w:rFonts w:ascii="Times New Roman"/>
        </w:rPr>
        <w:t>1</w:t>
      </w:r>
      <w:r w:rsidRPr="000F6BF8">
        <w:rPr>
          <w:rFonts w:ascii="Times New Roman"/>
        </w:rPr>
        <w:t>盏；可采用防虫网隔离、人工捕杀、糖醋液诱杀等方式。</w:t>
      </w:r>
    </w:p>
    <w:p w14:paraId="7F6C546B" w14:textId="77777777" w:rsidR="009B52CC" w:rsidRPr="000F6BF8" w:rsidRDefault="00752B4B" w:rsidP="000F6BF8">
      <w:pPr>
        <w:pStyle w:val="afff"/>
        <w:spacing w:before="156" w:after="156"/>
        <w:rPr>
          <w:rFonts w:ascii="Times New Roman"/>
        </w:rPr>
      </w:pPr>
      <w:bookmarkStart w:id="83" w:name="heading_29"/>
      <w:r w:rsidRPr="000F6BF8">
        <w:rPr>
          <w:rFonts w:ascii="Times New Roman"/>
        </w:rPr>
        <w:t>生物防治</w:t>
      </w:r>
      <w:bookmarkEnd w:id="83"/>
    </w:p>
    <w:p w14:paraId="79EF8C79" w14:textId="77777777" w:rsidR="009B52CC" w:rsidRPr="000F6BF8" w:rsidRDefault="00752B4B" w:rsidP="000F6BF8">
      <w:pPr>
        <w:pStyle w:val="affffe"/>
        <w:autoSpaceDE/>
        <w:autoSpaceDN/>
        <w:ind w:firstLine="420"/>
        <w:rPr>
          <w:rFonts w:ascii="Times New Roman"/>
        </w:rPr>
      </w:pPr>
      <w:r w:rsidRPr="000F6BF8">
        <w:rPr>
          <w:rFonts w:ascii="Times New Roman"/>
        </w:rPr>
        <w:t>创造天敌生存环境，释放捕食</w:t>
      </w:r>
      <w:proofErr w:type="gramStart"/>
      <w:r w:rsidRPr="000F6BF8">
        <w:rPr>
          <w:rFonts w:ascii="Times New Roman"/>
        </w:rPr>
        <w:t>螨</w:t>
      </w:r>
      <w:proofErr w:type="gramEnd"/>
      <w:r w:rsidRPr="000F6BF8">
        <w:rPr>
          <w:rFonts w:ascii="Times New Roman"/>
        </w:rPr>
        <w:t>、寄生蜂等天敌；使用生物农药进行病虫害防治。</w:t>
      </w:r>
    </w:p>
    <w:p w14:paraId="75ECE4AE" w14:textId="4E03B021" w:rsidR="009B52CC" w:rsidRPr="000F6BF8" w:rsidRDefault="00632ED9" w:rsidP="000F6BF8">
      <w:pPr>
        <w:pStyle w:val="afff"/>
        <w:spacing w:before="156" w:after="156"/>
        <w:rPr>
          <w:rFonts w:ascii="Times New Roman"/>
          <w:color w:val="000000" w:themeColor="text1"/>
        </w:rPr>
      </w:pPr>
      <w:r w:rsidRPr="000F6BF8">
        <w:rPr>
          <w:rFonts w:ascii="Times New Roman"/>
          <w:color w:val="000000" w:themeColor="text1"/>
        </w:rPr>
        <w:t>化学</w:t>
      </w:r>
      <w:r w:rsidR="00322E40" w:rsidRPr="000F6BF8">
        <w:rPr>
          <w:rFonts w:ascii="Times New Roman"/>
          <w:color w:val="000000" w:themeColor="text1"/>
        </w:rPr>
        <w:t>防治</w:t>
      </w:r>
    </w:p>
    <w:p w14:paraId="1C0DE89D" w14:textId="5868EF71" w:rsidR="009B52CC" w:rsidRPr="000F6BF8" w:rsidRDefault="00632ED9" w:rsidP="000F6BF8">
      <w:pPr>
        <w:pStyle w:val="affffe"/>
        <w:autoSpaceDE/>
        <w:autoSpaceDN/>
        <w:ind w:firstLine="420"/>
        <w:rPr>
          <w:rFonts w:ascii="Times New Roman"/>
        </w:rPr>
      </w:pPr>
      <w:r w:rsidRPr="000F6BF8">
        <w:rPr>
          <w:rFonts w:ascii="Times New Roman"/>
        </w:rPr>
        <w:t>病虫害</w:t>
      </w:r>
      <w:r w:rsidR="00752B4B" w:rsidRPr="000F6BF8">
        <w:rPr>
          <w:rFonts w:ascii="Times New Roman"/>
        </w:rPr>
        <w:t>化学防治药剂及方法见附录</w:t>
      </w:r>
      <w:r w:rsidRPr="000F6BF8">
        <w:rPr>
          <w:rFonts w:ascii="Times New Roman"/>
        </w:rPr>
        <w:t>A</w:t>
      </w:r>
      <w:r w:rsidR="00752B4B" w:rsidRPr="000F6BF8">
        <w:rPr>
          <w:rFonts w:ascii="Times New Roman"/>
        </w:rPr>
        <w:t>。</w:t>
      </w:r>
    </w:p>
    <w:p w14:paraId="5CA19D2F" w14:textId="77777777" w:rsidR="009B52CC" w:rsidRPr="000F6BF8" w:rsidRDefault="00752B4B" w:rsidP="000F6BF8">
      <w:pPr>
        <w:pStyle w:val="affe"/>
        <w:spacing w:before="156" w:after="156"/>
        <w:rPr>
          <w:rFonts w:ascii="Times New Roman"/>
        </w:rPr>
      </w:pPr>
      <w:bookmarkStart w:id="84" w:name="heading_32"/>
      <w:r w:rsidRPr="000F6BF8">
        <w:rPr>
          <w:rFonts w:ascii="Times New Roman"/>
        </w:rPr>
        <w:t>采收</w:t>
      </w:r>
      <w:bookmarkEnd w:id="84"/>
    </w:p>
    <w:p w14:paraId="3F17FF39" w14:textId="77777777" w:rsidR="009B52CC" w:rsidRPr="000F6BF8" w:rsidRDefault="00752B4B" w:rsidP="000F6BF8">
      <w:pPr>
        <w:pStyle w:val="afff"/>
        <w:spacing w:before="156" w:after="156"/>
        <w:rPr>
          <w:rFonts w:ascii="Times New Roman"/>
        </w:rPr>
      </w:pPr>
      <w:bookmarkStart w:id="85" w:name="heading_33"/>
      <w:r w:rsidRPr="000F6BF8">
        <w:rPr>
          <w:rFonts w:ascii="Times New Roman"/>
        </w:rPr>
        <w:t>采收时间</w:t>
      </w:r>
      <w:bookmarkEnd w:id="85"/>
    </w:p>
    <w:p w14:paraId="16A6FDCF" w14:textId="77777777" w:rsidR="009B52CC" w:rsidRPr="000F6BF8" w:rsidRDefault="00752B4B" w:rsidP="000F6BF8">
      <w:pPr>
        <w:pStyle w:val="affffe"/>
        <w:autoSpaceDE/>
        <w:autoSpaceDN/>
        <w:ind w:firstLine="420"/>
        <w:rPr>
          <w:rFonts w:ascii="Times New Roman"/>
        </w:rPr>
      </w:pPr>
      <w:r w:rsidRPr="000F6BF8">
        <w:rPr>
          <w:rFonts w:ascii="Times New Roman"/>
        </w:rPr>
        <w:t>定植后</w:t>
      </w:r>
      <w:r w:rsidRPr="000F6BF8">
        <w:rPr>
          <w:rFonts w:ascii="Times New Roman"/>
        </w:rPr>
        <w:t>30 d</w:t>
      </w:r>
      <w:r w:rsidRPr="000F6BF8">
        <w:rPr>
          <w:rFonts w:ascii="Times New Roman"/>
        </w:rPr>
        <w:t>～</w:t>
      </w:r>
      <w:r w:rsidRPr="000F6BF8">
        <w:rPr>
          <w:rFonts w:ascii="Times New Roman"/>
        </w:rPr>
        <w:t>60 d</w:t>
      </w:r>
      <w:r w:rsidRPr="000F6BF8">
        <w:rPr>
          <w:rFonts w:ascii="Times New Roman"/>
        </w:rPr>
        <w:t>采收，单株重</w:t>
      </w:r>
      <w:r w:rsidRPr="000F6BF8">
        <w:rPr>
          <w:rFonts w:ascii="Times New Roman"/>
        </w:rPr>
        <w:t>300 g</w:t>
      </w:r>
      <w:r w:rsidRPr="000F6BF8">
        <w:rPr>
          <w:rFonts w:ascii="Times New Roman"/>
        </w:rPr>
        <w:t>～</w:t>
      </w:r>
      <w:r w:rsidRPr="000F6BF8">
        <w:rPr>
          <w:rFonts w:ascii="Times New Roman"/>
        </w:rPr>
        <w:t>500 g</w:t>
      </w:r>
      <w:r w:rsidRPr="000F6BF8">
        <w:rPr>
          <w:rFonts w:ascii="Times New Roman"/>
        </w:rPr>
        <w:t>时为最佳采收期，根据市场和生长情况适时采收。</w:t>
      </w:r>
    </w:p>
    <w:p w14:paraId="1F63A859" w14:textId="77777777" w:rsidR="009B52CC" w:rsidRPr="000F6BF8" w:rsidRDefault="00752B4B" w:rsidP="000F6BF8">
      <w:pPr>
        <w:pStyle w:val="afff"/>
        <w:spacing w:before="156" w:after="156"/>
        <w:rPr>
          <w:rFonts w:ascii="Times New Roman"/>
        </w:rPr>
      </w:pPr>
      <w:bookmarkStart w:id="86" w:name="heading_34"/>
      <w:r w:rsidRPr="000F6BF8">
        <w:rPr>
          <w:rFonts w:ascii="Times New Roman"/>
        </w:rPr>
        <w:t>采收方法</w:t>
      </w:r>
      <w:bookmarkEnd w:id="86"/>
    </w:p>
    <w:p w14:paraId="4D3E1002" w14:textId="77777777" w:rsidR="009B52CC" w:rsidRPr="000F6BF8" w:rsidRDefault="00752B4B" w:rsidP="000F6BF8">
      <w:pPr>
        <w:pStyle w:val="affffe"/>
        <w:autoSpaceDE/>
        <w:autoSpaceDN/>
        <w:ind w:firstLine="420"/>
        <w:rPr>
          <w:rFonts w:ascii="Times New Roman"/>
        </w:rPr>
      </w:pPr>
      <w:r w:rsidRPr="000F6BF8">
        <w:rPr>
          <w:rFonts w:ascii="Times New Roman"/>
        </w:rPr>
        <w:t>采用刀切基部的方法采收，去除底部黄叶、老叶、病虫叶</w:t>
      </w:r>
      <w:proofErr w:type="gramStart"/>
      <w:r w:rsidRPr="000F6BF8">
        <w:rPr>
          <w:rFonts w:ascii="Times New Roman"/>
        </w:rPr>
        <w:t>及着</w:t>
      </w:r>
      <w:proofErr w:type="gramEnd"/>
      <w:r w:rsidRPr="000F6BF8">
        <w:rPr>
          <w:rFonts w:ascii="Times New Roman"/>
        </w:rPr>
        <w:t>生茎段，保留整株可食用部分，削平茎基部，去除泥沙。</w:t>
      </w:r>
    </w:p>
    <w:p w14:paraId="60F906F9" w14:textId="77777777" w:rsidR="009B52CC" w:rsidRPr="000F6BF8" w:rsidRDefault="00752B4B" w:rsidP="000F6BF8">
      <w:pPr>
        <w:pStyle w:val="affe"/>
        <w:spacing w:before="156" w:after="156"/>
        <w:rPr>
          <w:rFonts w:ascii="Times New Roman"/>
        </w:rPr>
      </w:pPr>
      <w:bookmarkStart w:id="87" w:name="heading_31"/>
      <w:bookmarkStart w:id="88" w:name="heading_35"/>
      <w:r w:rsidRPr="000F6BF8">
        <w:rPr>
          <w:rFonts w:ascii="Times New Roman"/>
        </w:rPr>
        <w:t>田园清洁</w:t>
      </w:r>
      <w:bookmarkEnd w:id="87"/>
    </w:p>
    <w:p w14:paraId="4C8D6E06" w14:textId="77777777" w:rsidR="009B52CC" w:rsidRPr="000F6BF8" w:rsidRDefault="00752B4B" w:rsidP="000F6BF8">
      <w:pPr>
        <w:pStyle w:val="affffe"/>
        <w:autoSpaceDE/>
        <w:autoSpaceDN/>
        <w:ind w:firstLine="420"/>
        <w:rPr>
          <w:rFonts w:ascii="Times New Roman"/>
        </w:rPr>
      </w:pPr>
      <w:r w:rsidRPr="000F6BF8">
        <w:rPr>
          <w:rFonts w:ascii="Times New Roman"/>
        </w:rPr>
        <w:t>采收后及时清除田间残株、农膜等农业废弃物，并进行无害化处理。</w:t>
      </w:r>
    </w:p>
    <w:p w14:paraId="5C8E4E3B" w14:textId="77777777" w:rsidR="009B52CC" w:rsidRPr="000F6BF8" w:rsidRDefault="00752B4B" w:rsidP="000F6BF8">
      <w:pPr>
        <w:pStyle w:val="affc"/>
        <w:spacing w:before="312" w:after="312"/>
        <w:rPr>
          <w:rFonts w:ascii="Times New Roman"/>
        </w:rPr>
      </w:pPr>
      <w:bookmarkStart w:id="89" w:name="heading_36"/>
      <w:bookmarkStart w:id="90" w:name="_Toc236489748"/>
      <w:bookmarkEnd w:id="88"/>
      <w:r w:rsidRPr="000F6BF8">
        <w:rPr>
          <w:rFonts w:ascii="Times New Roman"/>
        </w:rPr>
        <w:t>质量要求</w:t>
      </w:r>
      <w:bookmarkEnd w:id="89"/>
      <w:bookmarkEnd w:id="90"/>
    </w:p>
    <w:p w14:paraId="5A5C1475" w14:textId="77777777" w:rsidR="009B52CC" w:rsidRPr="000F6BF8" w:rsidRDefault="00752B4B" w:rsidP="000F6BF8">
      <w:pPr>
        <w:pStyle w:val="affd"/>
        <w:spacing w:before="156" w:after="156"/>
        <w:rPr>
          <w:rFonts w:ascii="Times New Roman"/>
        </w:rPr>
      </w:pPr>
      <w:bookmarkStart w:id="91" w:name="heading_37"/>
      <w:r w:rsidRPr="000F6BF8">
        <w:rPr>
          <w:rFonts w:ascii="Times New Roman"/>
        </w:rPr>
        <w:lastRenderedPageBreak/>
        <w:t>感官</w:t>
      </w:r>
      <w:bookmarkEnd w:id="91"/>
      <w:r w:rsidRPr="000F6BF8">
        <w:rPr>
          <w:rFonts w:ascii="Times New Roman"/>
        </w:rPr>
        <w:t>要求</w:t>
      </w:r>
    </w:p>
    <w:p w14:paraId="1989C358" w14:textId="77777777" w:rsidR="009B52CC" w:rsidRPr="000F6BF8" w:rsidRDefault="00752B4B" w:rsidP="000F6BF8">
      <w:pPr>
        <w:pStyle w:val="affffe"/>
        <w:autoSpaceDE/>
        <w:autoSpaceDN/>
        <w:ind w:firstLine="420"/>
        <w:rPr>
          <w:rFonts w:ascii="Times New Roman"/>
        </w:rPr>
      </w:pPr>
      <w:r w:rsidRPr="000F6BF8">
        <w:rPr>
          <w:rFonts w:ascii="Times New Roman"/>
        </w:rPr>
        <w:t>株型直立，植株较矮，叶丛合抱、束腰、叶面外翻；叶柄白色，较短且扁平宽厚，脆嫩无纤维；叶近圆形、稍皱、有光泽，浅绿色，心叶黄绿色；口感清甜软糯，纤维少，无粗纤维感，具独特清香。</w:t>
      </w:r>
    </w:p>
    <w:p w14:paraId="7F26B984" w14:textId="086DB840" w:rsidR="00F15960" w:rsidRPr="000F6BF8" w:rsidRDefault="00F15960" w:rsidP="000F6BF8">
      <w:pPr>
        <w:pStyle w:val="affd"/>
        <w:spacing w:before="156" w:after="156"/>
        <w:rPr>
          <w:rFonts w:ascii="Times New Roman"/>
        </w:rPr>
      </w:pPr>
      <w:bookmarkStart w:id="92" w:name="heading_38"/>
      <w:r w:rsidRPr="000F6BF8">
        <w:rPr>
          <w:rFonts w:ascii="Times New Roman"/>
        </w:rPr>
        <w:t>分级要求</w:t>
      </w:r>
    </w:p>
    <w:p w14:paraId="4706324E" w14:textId="77777777" w:rsidR="00F15960" w:rsidRPr="000F6BF8" w:rsidRDefault="00F15960" w:rsidP="000F6BF8">
      <w:pPr>
        <w:pStyle w:val="affffe"/>
        <w:autoSpaceDE/>
        <w:autoSpaceDN/>
        <w:ind w:firstLine="420"/>
        <w:rPr>
          <w:rFonts w:ascii="Times New Roman"/>
        </w:rPr>
      </w:pPr>
      <w:r w:rsidRPr="000F6BF8">
        <w:rPr>
          <w:rFonts w:ascii="Times New Roman"/>
        </w:rPr>
        <w:t>采收后经挑选、清水清洗后分级，分级要求如下：</w:t>
      </w:r>
    </w:p>
    <w:p w14:paraId="53C4AC88" w14:textId="77777777" w:rsidR="00F15960" w:rsidRPr="000F6BF8" w:rsidRDefault="00F15960" w:rsidP="000F6BF8">
      <w:pPr>
        <w:pStyle w:val="af5"/>
        <w:numPr>
          <w:ilvl w:val="0"/>
          <w:numId w:val="33"/>
        </w:numPr>
        <w:rPr>
          <w:rFonts w:ascii="Times New Roman"/>
        </w:rPr>
      </w:pPr>
      <w:r w:rsidRPr="000F6BF8">
        <w:rPr>
          <w:rFonts w:ascii="Times New Roman"/>
        </w:rPr>
        <w:t>一级：单株重</w:t>
      </w:r>
      <w:r w:rsidRPr="000F6BF8">
        <w:rPr>
          <w:rFonts w:ascii="Times New Roman"/>
        </w:rPr>
        <w:t>400 g</w:t>
      </w:r>
      <w:r w:rsidRPr="000F6BF8">
        <w:rPr>
          <w:rFonts w:ascii="Times New Roman"/>
          <w:sz w:val="18"/>
        </w:rPr>
        <w:t>～</w:t>
      </w:r>
      <w:r w:rsidRPr="000F6BF8">
        <w:rPr>
          <w:rFonts w:ascii="Times New Roman"/>
        </w:rPr>
        <w:t>500 g</w:t>
      </w:r>
      <w:r w:rsidRPr="000F6BF8">
        <w:rPr>
          <w:rFonts w:ascii="Times New Roman"/>
        </w:rPr>
        <w:t>，叶球紧实，株型完整，无病虫害、无损伤；</w:t>
      </w:r>
    </w:p>
    <w:p w14:paraId="10BBB82B" w14:textId="3E345BD5" w:rsidR="00F15960" w:rsidRPr="000F6BF8" w:rsidRDefault="00F15960" w:rsidP="000F6BF8">
      <w:pPr>
        <w:pStyle w:val="af5"/>
        <w:numPr>
          <w:ilvl w:val="0"/>
          <w:numId w:val="33"/>
        </w:numPr>
        <w:rPr>
          <w:rFonts w:ascii="Times New Roman"/>
        </w:rPr>
      </w:pPr>
      <w:r w:rsidRPr="000F6BF8">
        <w:rPr>
          <w:rFonts w:ascii="Times New Roman"/>
        </w:rPr>
        <w:t>二级：单株重</w:t>
      </w:r>
      <w:r w:rsidRPr="000F6BF8">
        <w:rPr>
          <w:rFonts w:ascii="Times New Roman"/>
        </w:rPr>
        <w:t>300 g</w:t>
      </w:r>
      <w:r w:rsidRPr="000F6BF8">
        <w:rPr>
          <w:rFonts w:ascii="Times New Roman"/>
          <w:sz w:val="18"/>
        </w:rPr>
        <w:t>～</w:t>
      </w:r>
      <w:r w:rsidRPr="000F6BF8">
        <w:rPr>
          <w:rFonts w:ascii="Times New Roman"/>
        </w:rPr>
        <w:t>400 g</w:t>
      </w:r>
      <w:r w:rsidRPr="000F6BF8">
        <w:rPr>
          <w:rFonts w:ascii="Times New Roman"/>
        </w:rPr>
        <w:t>，</w:t>
      </w:r>
      <w:proofErr w:type="gramStart"/>
      <w:r w:rsidRPr="000F6BF8">
        <w:rPr>
          <w:rFonts w:ascii="Times New Roman"/>
        </w:rPr>
        <w:t>叶球较紧实</w:t>
      </w:r>
      <w:proofErr w:type="gramEnd"/>
      <w:r w:rsidRPr="000F6BF8">
        <w:rPr>
          <w:rFonts w:ascii="Times New Roman"/>
        </w:rPr>
        <w:t>，</w:t>
      </w:r>
      <w:proofErr w:type="gramStart"/>
      <w:r w:rsidRPr="000F6BF8">
        <w:rPr>
          <w:rFonts w:ascii="Times New Roman"/>
        </w:rPr>
        <w:t>株型较</w:t>
      </w:r>
      <w:proofErr w:type="gramEnd"/>
      <w:r w:rsidRPr="000F6BF8">
        <w:rPr>
          <w:rFonts w:ascii="Times New Roman"/>
        </w:rPr>
        <w:t>完整，无明显病虫害、无明显损伤。</w:t>
      </w:r>
    </w:p>
    <w:p w14:paraId="5517BD97" w14:textId="77777777" w:rsidR="009B52CC" w:rsidRDefault="00752B4B">
      <w:pPr>
        <w:pStyle w:val="affd"/>
        <w:spacing w:before="156" w:after="156"/>
      </w:pPr>
      <w:r>
        <w:t>理化指标</w:t>
      </w:r>
      <w:bookmarkEnd w:id="92"/>
    </w:p>
    <w:p w14:paraId="0AD133A8" w14:textId="506A22FF" w:rsidR="009B52CC" w:rsidRPr="000F6BF8" w:rsidRDefault="00752B4B" w:rsidP="000F6BF8">
      <w:pPr>
        <w:pStyle w:val="affffe"/>
        <w:autoSpaceDE/>
        <w:autoSpaceDN/>
        <w:ind w:firstLine="420"/>
        <w:rPr>
          <w:rFonts w:ascii="Times New Roman"/>
        </w:rPr>
      </w:pPr>
      <w:r w:rsidRPr="000F6BF8">
        <w:rPr>
          <w:rFonts w:ascii="Times New Roman"/>
        </w:rPr>
        <w:t>应符合表</w:t>
      </w:r>
      <w:r w:rsidRPr="000F6BF8">
        <w:rPr>
          <w:rFonts w:ascii="Times New Roman"/>
        </w:rPr>
        <w:t>1</w:t>
      </w:r>
      <w:r w:rsidRPr="000F6BF8">
        <w:rPr>
          <w:rFonts w:ascii="Times New Roman"/>
        </w:rPr>
        <w:t>的规定。</w:t>
      </w:r>
    </w:p>
    <w:p w14:paraId="16B779CB" w14:textId="77777777" w:rsidR="009B52CC" w:rsidRDefault="00752B4B">
      <w:pPr>
        <w:pStyle w:val="aff2"/>
        <w:spacing w:before="156" w:after="156"/>
      </w:pPr>
      <w:r>
        <w:t>理化指标</w:t>
      </w:r>
    </w:p>
    <w:tbl>
      <w:tblPr>
        <w:tblStyle w:val="affff1"/>
        <w:tblW w:w="5020" w:type="pct"/>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704"/>
        <w:gridCol w:w="4707"/>
      </w:tblGrid>
      <w:tr w:rsidR="009B52CC" w14:paraId="1D82429E" w14:textId="77777777" w:rsidTr="002D52BE">
        <w:tc>
          <w:tcPr>
            <w:tcW w:w="2499" w:type="pct"/>
            <w:tcBorders>
              <w:top w:val="single" w:sz="8" w:space="0" w:color="auto"/>
              <w:bottom w:val="single" w:sz="8" w:space="0" w:color="auto"/>
            </w:tcBorders>
            <w:vAlign w:val="center"/>
          </w:tcPr>
          <w:p w14:paraId="17C81858" w14:textId="77777777"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项目</w:t>
            </w:r>
          </w:p>
        </w:tc>
        <w:tc>
          <w:tcPr>
            <w:tcW w:w="2501" w:type="pct"/>
            <w:tcBorders>
              <w:top w:val="single" w:sz="8" w:space="0" w:color="auto"/>
              <w:bottom w:val="single" w:sz="8" w:space="0" w:color="auto"/>
            </w:tcBorders>
            <w:vAlign w:val="center"/>
          </w:tcPr>
          <w:p w14:paraId="725AB943" w14:textId="77777777"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指标值</w:t>
            </w:r>
          </w:p>
        </w:tc>
      </w:tr>
      <w:tr w:rsidR="009B52CC" w14:paraId="1626E9A2" w14:textId="77777777" w:rsidTr="002D52BE">
        <w:tc>
          <w:tcPr>
            <w:tcW w:w="2499" w:type="pct"/>
            <w:vAlign w:val="center"/>
          </w:tcPr>
          <w:p w14:paraId="294263DE" w14:textId="04C8379C" w:rsidR="009B52CC" w:rsidRPr="000F6BF8" w:rsidRDefault="00055D64" w:rsidP="000F6BF8">
            <w:pPr>
              <w:spacing w:line="240" w:lineRule="auto"/>
              <w:jc w:val="center"/>
              <w:rPr>
                <w:rFonts w:ascii="Times New Roman" w:hAnsi="Times New Roman"/>
                <w:sz w:val="18"/>
              </w:rPr>
            </w:pPr>
            <w:r w:rsidRPr="000F6BF8">
              <w:rPr>
                <w:rFonts w:ascii="Times New Roman" w:hAnsi="Times New Roman"/>
                <w:sz w:val="18"/>
              </w:rPr>
              <w:t>膳食纤维</w:t>
            </w:r>
            <w:bookmarkStart w:id="93" w:name="OLE_LINK16"/>
            <w:bookmarkStart w:id="94" w:name="OLE_LINK17"/>
            <w:r w:rsidRPr="000F6BF8">
              <w:rPr>
                <w:rFonts w:ascii="Times New Roman" w:hAnsi="Times New Roman"/>
                <w:sz w:val="18"/>
              </w:rPr>
              <w:t>/</w:t>
            </w:r>
            <w:bookmarkEnd w:id="93"/>
            <w:bookmarkEnd w:id="94"/>
            <w:r w:rsidR="000F6BF8">
              <w:rPr>
                <w:rFonts w:ascii="Times New Roman" w:hAnsi="Times New Roman" w:hint="eastAsia"/>
                <w:sz w:val="18"/>
              </w:rPr>
              <w:t>（</w:t>
            </w:r>
            <w:r w:rsidR="000F6BF8" w:rsidRPr="000F6BF8">
              <w:rPr>
                <w:rFonts w:ascii="Times New Roman" w:hAnsi="Times New Roman"/>
                <w:sz w:val="18"/>
              </w:rPr>
              <w:t>g/100g</w:t>
            </w:r>
            <w:r w:rsidR="000F6BF8">
              <w:rPr>
                <w:rFonts w:ascii="Times New Roman" w:hAnsi="Times New Roman" w:hint="eastAsia"/>
                <w:sz w:val="18"/>
              </w:rPr>
              <w:t>）</w:t>
            </w:r>
          </w:p>
        </w:tc>
        <w:tc>
          <w:tcPr>
            <w:tcW w:w="2501" w:type="pct"/>
            <w:vAlign w:val="center"/>
          </w:tcPr>
          <w:p w14:paraId="72FE0586" w14:textId="1FB92B0F"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1.0</w:t>
            </w:r>
          </w:p>
        </w:tc>
      </w:tr>
      <w:tr w:rsidR="009B52CC" w14:paraId="4CFC5D0B" w14:textId="77777777" w:rsidTr="002D52BE">
        <w:tc>
          <w:tcPr>
            <w:tcW w:w="2499" w:type="pct"/>
            <w:vAlign w:val="center"/>
          </w:tcPr>
          <w:p w14:paraId="6DDD9A61" w14:textId="5CA30A49" w:rsidR="009B52CC" w:rsidRPr="000F6BF8" w:rsidRDefault="00752B4B" w:rsidP="00055D64">
            <w:pPr>
              <w:spacing w:line="240" w:lineRule="auto"/>
              <w:jc w:val="center"/>
              <w:rPr>
                <w:rFonts w:ascii="Times New Roman" w:hAnsi="Times New Roman"/>
                <w:sz w:val="18"/>
              </w:rPr>
            </w:pPr>
            <w:r w:rsidRPr="000F6BF8">
              <w:rPr>
                <w:rFonts w:ascii="Times New Roman" w:hAnsi="Times New Roman"/>
                <w:sz w:val="18"/>
              </w:rPr>
              <w:t>锌</w:t>
            </w:r>
            <w:bookmarkStart w:id="95" w:name="OLE_LINK18"/>
            <w:bookmarkStart w:id="96" w:name="OLE_LINK19"/>
            <w:bookmarkStart w:id="97" w:name="OLE_LINK20"/>
            <w:bookmarkStart w:id="98" w:name="OLE_LINK21"/>
            <w:r w:rsidR="000F6BF8">
              <w:rPr>
                <w:rFonts w:ascii="Times New Roman" w:hAnsi="Times New Roman"/>
                <w:sz w:val="18"/>
              </w:rPr>
              <w:t>/</w:t>
            </w:r>
            <w:r w:rsidR="000F6BF8">
              <w:rPr>
                <w:rFonts w:ascii="Times New Roman" w:hAnsi="Times New Roman" w:hint="eastAsia"/>
                <w:sz w:val="18"/>
              </w:rPr>
              <w:t>（</w:t>
            </w:r>
            <w:r w:rsidRPr="000F6BF8">
              <w:rPr>
                <w:rFonts w:ascii="Times New Roman" w:hAnsi="Times New Roman"/>
                <w:sz w:val="18"/>
              </w:rPr>
              <w:t>mg/100g</w:t>
            </w:r>
            <w:r w:rsidR="000F6BF8">
              <w:rPr>
                <w:rFonts w:ascii="Times New Roman" w:hAnsi="Times New Roman" w:hint="eastAsia"/>
                <w:sz w:val="18"/>
              </w:rPr>
              <w:t>）</w:t>
            </w:r>
            <w:bookmarkEnd w:id="95"/>
            <w:bookmarkEnd w:id="96"/>
            <w:bookmarkEnd w:id="97"/>
            <w:bookmarkEnd w:id="98"/>
          </w:p>
        </w:tc>
        <w:tc>
          <w:tcPr>
            <w:tcW w:w="2501" w:type="pct"/>
            <w:vAlign w:val="center"/>
          </w:tcPr>
          <w:p w14:paraId="697873B9" w14:textId="4C06EC34"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0.5</w:t>
            </w:r>
          </w:p>
        </w:tc>
      </w:tr>
      <w:tr w:rsidR="009B52CC" w14:paraId="4944E5F2" w14:textId="77777777" w:rsidTr="002D52BE">
        <w:tc>
          <w:tcPr>
            <w:tcW w:w="2499" w:type="pct"/>
            <w:vAlign w:val="center"/>
          </w:tcPr>
          <w:p w14:paraId="088A4ADD" w14:textId="60F5FCBE"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铁</w:t>
            </w:r>
            <w:r w:rsidR="000F6BF8">
              <w:rPr>
                <w:rFonts w:ascii="Times New Roman" w:hAnsi="Times New Roman"/>
                <w:sz w:val="18"/>
              </w:rPr>
              <w:t>/</w:t>
            </w:r>
            <w:r w:rsidR="000F6BF8">
              <w:rPr>
                <w:rFonts w:ascii="Times New Roman" w:hAnsi="Times New Roman" w:hint="eastAsia"/>
                <w:sz w:val="18"/>
              </w:rPr>
              <w:t>（</w:t>
            </w:r>
            <w:r w:rsidR="00055D64" w:rsidRP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3C66A7EC" w14:textId="40A0691F"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1.0</w:t>
            </w:r>
          </w:p>
        </w:tc>
      </w:tr>
      <w:tr w:rsidR="009B52CC" w14:paraId="4D1B99BF" w14:textId="77777777" w:rsidTr="002D52BE">
        <w:tc>
          <w:tcPr>
            <w:tcW w:w="2499" w:type="pct"/>
            <w:vAlign w:val="center"/>
          </w:tcPr>
          <w:p w14:paraId="73364D40" w14:textId="3DCF327C"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钾</w:t>
            </w:r>
            <w:r w:rsidR="000F6BF8">
              <w:rPr>
                <w:rFonts w:ascii="Times New Roman" w:hAnsi="Times New Roman"/>
                <w:sz w:val="18"/>
              </w:rPr>
              <w:t>/</w:t>
            </w:r>
            <w:r w:rsidR="000F6BF8">
              <w:rPr>
                <w:rFonts w:ascii="Times New Roman" w:hAnsi="Times New Roman" w:hint="eastAsia"/>
                <w:sz w:val="18"/>
              </w:rPr>
              <w:t>（</w:t>
            </w:r>
            <w:r w:rsidR="00055D64" w:rsidRP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053E9660" w14:textId="64EDA91E"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color w:val="000000" w:themeColor="text1"/>
                <w:sz w:val="18"/>
              </w:rPr>
              <w:t>350</w:t>
            </w:r>
            <w:r w:rsidR="00EF0D1E" w:rsidRPr="000F6BF8">
              <w:rPr>
                <w:rFonts w:ascii="Times New Roman" w:hAnsi="Times New Roman"/>
                <w:color w:val="000000" w:themeColor="text1"/>
                <w:sz w:val="18"/>
              </w:rPr>
              <w:t>.0</w:t>
            </w:r>
          </w:p>
        </w:tc>
      </w:tr>
      <w:tr w:rsidR="009B52CC" w14:paraId="4F41FFF5" w14:textId="77777777" w:rsidTr="002D52BE">
        <w:tc>
          <w:tcPr>
            <w:tcW w:w="2499" w:type="pct"/>
            <w:vAlign w:val="center"/>
          </w:tcPr>
          <w:p w14:paraId="36E6090E" w14:textId="2BB03E71"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钠</w:t>
            </w:r>
            <w:r w:rsidR="000F6BF8">
              <w:rPr>
                <w:rFonts w:ascii="Times New Roman" w:hAnsi="Times New Roman"/>
                <w:sz w:val="18"/>
              </w:rPr>
              <w:t>/</w:t>
            </w:r>
            <w:r w:rsidR="000F6BF8">
              <w:rPr>
                <w:rFonts w:ascii="Times New Roman" w:hAnsi="Times New Roman" w:hint="eastAsia"/>
                <w:sz w:val="18"/>
              </w:rPr>
              <w:t>（</w:t>
            </w:r>
            <w:r w:rsidR="00055D64" w:rsidRP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31F641AB" w14:textId="0C7DE275"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20.0</w:t>
            </w:r>
          </w:p>
        </w:tc>
      </w:tr>
      <w:tr w:rsidR="009B52CC" w14:paraId="04A5B029" w14:textId="77777777" w:rsidTr="002D52BE">
        <w:tc>
          <w:tcPr>
            <w:tcW w:w="2499" w:type="pct"/>
            <w:vAlign w:val="center"/>
          </w:tcPr>
          <w:p w14:paraId="320534BE" w14:textId="40040073"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钙</w:t>
            </w:r>
            <w:r w:rsidR="000F6BF8">
              <w:rPr>
                <w:rFonts w:ascii="Times New Roman" w:hAnsi="Times New Roman"/>
                <w:sz w:val="18"/>
              </w:rPr>
              <w:t>/</w:t>
            </w:r>
            <w:r w:rsidR="000F6BF8">
              <w:rPr>
                <w:rFonts w:ascii="Times New Roman" w:hAnsi="Times New Roman" w:hint="eastAsia"/>
                <w:sz w:val="18"/>
              </w:rPr>
              <w:t>（</w:t>
            </w:r>
            <w:r w:rsidR="00055D64" w:rsidRP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0CC53598" w14:textId="54654DF6"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30.0</w:t>
            </w:r>
          </w:p>
        </w:tc>
      </w:tr>
      <w:tr w:rsidR="009B52CC" w14:paraId="77DAB6D9" w14:textId="77777777" w:rsidTr="002D52BE">
        <w:tc>
          <w:tcPr>
            <w:tcW w:w="2499" w:type="pct"/>
            <w:vAlign w:val="center"/>
          </w:tcPr>
          <w:p w14:paraId="6363C140" w14:textId="01EF3627"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维生素</w:t>
            </w:r>
            <w:r w:rsidRPr="000F6BF8">
              <w:rPr>
                <w:rFonts w:ascii="Times New Roman" w:hAnsi="Times New Roman"/>
                <w:sz w:val="18"/>
              </w:rPr>
              <w:t>C</w:t>
            </w:r>
            <w:r w:rsidR="000F6BF8">
              <w:rPr>
                <w:rFonts w:ascii="Times New Roman" w:hAnsi="Times New Roman"/>
                <w:sz w:val="18"/>
              </w:rPr>
              <w:t>/</w:t>
            </w:r>
            <w:r w:rsidR="000F6BF8">
              <w:rPr>
                <w:rFonts w:ascii="Times New Roman" w:hAnsi="Times New Roman" w:hint="eastAsia"/>
                <w:sz w:val="18"/>
              </w:rPr>
              <w:t>（</w:t>
            </w:r>
            <w:r w:rsid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04F9A279" w14:textId="4D6CBDB1"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15.0</w:t>
            </w:r>
          </w:p>
        </w:tc>
      </w:tr>
      <w:tr w:rsidR="009B52CC" w14:paraId="198444B7" w14:textId="77777777" w:rsidTr="002D52BE">
        <w:tc>
          <w:tcPr>
            <w:tcW w:w="2499" w:type="pct"/>
            <w:vAlign w:val="center"/>
          </w:tcPr>
          <w:p w14:paraId="1CA59A32" w14:textId="7B0CBFC5" w:rsidR="009B52CC" w:rsidRPr="000F6BF8" w:rsidRDefault="00752B4B">
            <w:pPr>
              <w:spacing w:line="240" w:lineRule="auto"/>
              <w:jc w:val="center"/>
              <w:rPr>
                <w:rFonts w:ascii="Times New Roman" w:hAnsi="Times New Roman"/>
                <w:sz w:val="18"/>
              </w:rPr>
            </w:pPr>
            <w:r w:rsidRPr="000F6BF8">
              <w:rPr>
                <w:rFonts w:ascii="Times New Roman" w:hAnsi="Times New Roman"/>
                <w:sz w:val="18"/>
              </w:rPr>
              <w:t>维生素</w:t>
            </w:r>
            <w:r w:rsidRPr="000F6BF8">
              <w:rPr>
                <w:rFonts w:ascii="Times New Roman" w:hAnsi="Times New Roman"/>
                <w:sz w:val="18"/>
              </w:rPr>
              <w:t>E</w:t>
            </w:r>
            <w:r w:rsidR="000F6BF8">
              <w:rPr>
                <w:rFonts w:ascii="Times New Roman" w:hAnsi="Times New Roman"/>
                <w:sz w:val="18"/>
              </w:rPr>
              <w:t>/</w:t>
            </w:r>
            <w:r w:rsidR="000F6BF8">
              <w:rPr>
                <w:rFonts w:ascii="Times New Roman" w:hAnsi="Times New Roman" w:hint="eastAsia"/>
                <w:sz w:val="18"/>
              </w:rPr>
              <w:t>（</w:t>
            </w:r>
            <w:r w:rsidR="000F6BF8">
              <w:rPr>
                <w:rFonts w:ascii="Times New Roman" w:hAnsi="Times New Roman"/>
                <w:sz w:val="18"/>
              </w:rPr>
              <w:t>mg/100g</w:t>
            </w:r>
            <w:r w:rsidR="000F6BF8">
              <w:rPr>
                <w:rFonts w:ascii="Times New Roman" w:hAnsi="Times New Roman" w:hint="eastAsia"/>
                <w:sz w:val="18"/>
              </w:rPr>
              <w:t>）</w:t>
            </w:r>
          </w:p>
        </w:tc>
        <w:tc>
          <w:tcPr>
            <w:tcW w:w="2501" w:type="pct"/>
            <w:vAlign w:val="center"/>
          </w:tcPr>
          <w:p w14:paraId="18193148" w14:textId="5FB61BA5" w:rsidR="009B52CC" w:rsidRPr="000F6BF8" w:rsidRDefault="00055D64">
            <w:pPr>
              <w:spacing w:line="240" w:lineRule="auto"/>
              <w:jc w:val="center"/>
              <w:rPr>
                <w:rFonts w:ascii="Times New Roman" w:hAnsi="Times New Roman"/>
                <w:sz w:val="18"/>
              </w:rPr>
            </w:pPr>
            <w:r w:rsidRPr="000F6BF8">
              <w:rPr>
                <w:rFonts w:ascii="宋体" w:hAnsi="宋体"/>
                <w:sz w:val="18"/>
              </w:rPr>
              <w:t>≥</w:t>
            </w:r>
            <w:r w:rsidR="00752B4B" w:rsidRPr="000F6BF8">
              <w:rPr>
                <w:rFonts w:ascii="Times New Roman" w:hAnsi="Times New Roman"/>
                <w:sz w:val="18"/>
              </w:rPr>
              <w:t>0.1</w:t>
            </w:r>
          </w:p>
        </w:tc>
      </w:tr>
    </w:tbl>
    <w:p w14:paraId="470A80BF" w14:textId="77777777" w:rsidR="009B52CC" w:rsidRDefault="00752B4B">
      <w:pPr>
        <w:pStyle w:val="affc"/>
        <w:spacing w:before="312" w:after="312"/>
      </w:pPr>
      <w:bookmarkStart w:id="99" w:name="heading_40"/>
      <w:bookmarkStart w:id="100" w:name="_Toc236489749"/>
      <w:r>
        <w:t>检验方法</w:t>
      </w:r>
      <w:bookmarkEnd w:id="99"/>
      <w:bookmarkEnd w:id="100"/>
    </w:p>
    <w:p w14:paraId="78FA0BCE" w14:textId="77777777" w:rsidR="009B52CC" w:rsidRDefault="00752B4B">
      <w:pPr>
        <w:pStyle w:val="affd"/>
        <w:spacing w:before="156" w:after="156"/>
      </w:pPr>
      <w:bookmarkStart w:id="101" w:name="heading_41"/>
      <w:r>
        <w:t>感官检验</w:t>
      </w:r>
      <w:bookmarkEnd w:id="101"/>
    </w:p>
    <w:p w14:paraId="2BA3D7AC" w14:textId="77777777" w:rsidR="009B52CC" w:rsidRPr="000F6BF8" w:rsidRDefault="00752B4B" w:rsidP="000F6BF8">
      <w:pPr>
        <w:pStyle w:val="affffe"/>
        <w:autoSpaceDE/>
        <w:autoSpaceDN/>
        <w:ind w:firstLine="420"/>
        <w:rPr>
          <w:rFonts w:ascii="Times New Roman"/>
        </w:rPr>
      </w:pPr>
      <w:r w:rsidRPr="000F6BF8">
        <w:rPr>
          <w:rFonts w:ascii="Times New Roman"/>
        </w:rPr>
        <w:t>取适量样品，在自然光下用肉眼观察株型、叶柄、叶片等外观特征，用手触摸叶柄质地，品尝口感风味。</w:t>
      </w:r>
    </w:p>
    <w:p w14:paraId="4795A272" w14:textId="77777777" w:rsidR="009B52CC" w:rsidRPr="000F6BF8" w:rsidRDefault="00752B4B" w:rsidP="000F6BF8">
      <w:pPr>
        <w:pStyle w:val="affd"/>
        <w:spacing w:before="156" w:after="156"/>
        <w:rPr>
          <w:rFonts w:ascii="Times New Roman"/>
        </w:rPr>
      </w:pPr>
      <w:bookmarkStart w:id="102" w:name="heading_42"/>
      <w:r w:rsidRPr="000F6BF8">
        <w:rPr>
          <w:rFonts w:ascii="Times New Roman"/>
        </w:rPr>
        <w:t>理化检验</w:t>
      </w:r>
      <w:bookmarkEnd w:id="102"/>
    </w:p>
    <w:p w14:paraId="5285DBC2" w14:textId="77777777" w:rsidR="009B52CC" w:rsidRPr="000F6BF8" w:rsidRDefault="00752B4B" w:rsidP="000F6BF8">
      <w:pPr>
        <w:pStyle w:val="affe"/>
        <w:spacing w:before="156" w:after="156"/>
        <w:rPr>
          <w:rFonts w:ascii="Times New Roman"/>
        </w:rPr>
      </w:pPr>
      <w:r w:rsidRPr="000F6BF8">
        <w:rPr>
          <w:rFonts w:ascii="Times New Roman"/>
        </w:rPr>
        <w:t>膳食纤维</w:t>
      </w:r>
    </w:p>
    <w:p w14:paraId="744C9457" w14:textId="77777777" w:rsidR="009B52CC" w:rsidRPr="000F6BF8" w:rsidRDefault="00752B4B" w:rsidP="000F6BF8">
      <w:pPr>
        <w:pStyle w:val="affffe"/>
        <w:autoSpaceDE/>
        <w:autoSpaceDN/>
        <w:ind w:firstLine="420"/>
        <w:rPr>
          <w:rFonts w:ascii="Times New Roman"/>
        </w:rPr>
      </w:pPr>
      <w:r w:rsidRPr="000F6BF8">
        <w:rPr>
          <w:rFonts w:ascii="Times New Roman"/>
        </w:rPr>
        <w:t>按</w:t>
      </w:r>
      <w:r w:rsidRPr="000F6BF8">
        <w:rPr>
          <w:rFonts w:ascii="Times New Roman"/>
        </w:rPr>
        <w:t>GB 5009.88</w:t>
      </w:r>
      <w:r w:rsidRPr="000F6BF8">
        <w:rPr>
          <w:rFonts w:ascii="Times New Roman"/>
        </w:rPr>
        <w:t>的规定执行。</w:t>
      </w:r>
    </w:p>
    <w:p w14:paraId="31447EC4" w14:textId="77777777" w:rsidR="00587CD6" w:rsidRPr="000F6BF8" w:rsidRDefault="00752B4B" w:rsidP="000F6BF8">
      <w:pPr>
        <w:pStyle w:val="affe"/>
        <w:spacing w:before="156" w:after="156"/>
        <w:rPr>
          <w:rFonts w:ascii="Times New Roman"/>
        </w:rPr>
      </w:pPr>
      <w:proofErr w:type="gramStart"/>
      <w:r w:rsidRPr="000F6BF8">
        <w:rPr>
          <w:rFonts w:ascii="Times New Roman"/>
        </w:rPr>
        <w:t>锌</w:t>
      </w:r>
      <w:proofErr w:type="gramEnd"/>
    </w:p>
    <w:p w14:paraId="1B401353" w14:textId="08AE41DB" w:rsidR="00587CD6" w:rsidRPr="000F6BF8" w:rsidRDefault="00587CD6" w:rsidP="000F6BF8">
      <w:pPr>
        <w:pStyle w:val="affffe"/>
        <w:autoSpaceDE/>
        <w:autoSpaceDN/>
        <w:ind w:firstLine="420"/>
        <w:rPr>
          <w:rFonts w:ascii="Times New Roman"/>
        </w:rPr>
      </w:pPr>
      <w:r w:rsidRPr="000F6BF8">
        <w:rPr>
          <w:rFonts w:ascii="Times New Roman"/>
        </w:rPr>
        <w:t>按</w:t>
      </w:r>
      <w:r w:rsidRPr="000F6BF8">
        <w:rPr>
          <w:rFonts w:ascii="Times New Roman"/>
        </w:rPr>
        <w:t>GB 5009.14</w:t>
      </w:r>
      <w:r w:rsidRPr="000F6BF8">
        <w:rPr>
          <w:rFonts w:ascii="Times New Roman"/>
        </w:rPr>
        <w:t>的规定执行。</w:t>
      </w:r>
    </w:p>
    <w:p w14:paraId="08882EFC" w14:textId="77777777" w:rsidR="00587CD6" w:rsidRPr="000F6BF8" w:rsidRDefault="00752B4B" w:rsidP="000F6BF8">
      <w:pPr>
        <w:pStyle w:val="affe"/>
        <w:spacing w:before="156" w:after="156"/>
        <w:rPr>
          <w:rFonts w:ascii="Times New Roman"/>
        </w:rPr>
      </w:pPr>
      <w:r w:rsidRPr="000F6BF8">
        <w:rPr>
          <w:rFonts w:ascii="Times New Roman"/>
        </w:rPr>
        <w:t>铁</w:t>
      </w:r>
    </w:p>
    <w:p w14:paraId="20211AD8" w14:textId="05C7E688" w:rsidR="00587CD6" w:rsidRPr="000F6BF8" w:rsidRDefault="00587CD6" w:rsidP="000F6BF8">
      <w:pPr>
        <w:pStyle w:val="affffe"/>
        <w:autoSpaceDE/>
        <w:autoSpaceDN/>
        <w:ind w:firstLine="420"/>
        <w:rPr>
          <w:rFonts w:ascii="Times New Roman"/>
        </w:rPr>
      </w:pPr>
      <w:r w:rsidRPr="000F6BF8">
        <w:rPr>
          <w:rFonts w:ascii="Times New Roman"/>
        </w:rPr>
        <w:t>按</w:t>
      </w:r>
      <w:r w:rsidRPr="000F6BF8">
        <w:rPr>
          <w:rFonts w:ascii="Times New Roman"/>
        </w:rPr>
        <w:t>GB 5009.90</w:t>
      </w:r>
      <w:r w:rsidRPr="000F6BF8">
        <w:rPr>
          <w:rFonts w:ascii="Times New Roman"/>
        </w:rPr>
        <w:t>的规定执行。</w:t>
      </w:r>
    </w:p>
    <w:p w14:paraId="12C2C528" w14:textId="77777777" w:rsidR="00587CD6" w:rsidRPr="000F6BF8" w:rsidRDefault="00752B4B" w:rsidP="000F6BF8">
      <w:pPr>
        <w:pStyle w:val="affe"/>
        <w:spacing w:before="156" w:after="156"/>
        <w:rPr>
          <w:rFonts w:ascii="Times New Roman"/>
        </w:rPr>
      </w:pPr>
      <w:r w:rsidRPr="000F6BF8">
        <w:rPr>
          <w:rFonts w:ascii="Times New Roman"/>
        </w:rPr>
        <w:t>钾、钠</w:t>
      </w:r>
    </w:p>
    <w:p w14:paraId="60E3977E" w14:textId="10FA6CFA" w:rsidR="00587CD6" w:rsidRPr="000F6BF8" w:rsidRDefault="00587CD6" w:rsidP="000F6BF8">
      <w:pPr>
        <w:pStyle w:val="affffe"/>
        <w:autoSpaceDE/>
        <w:autoSpaceDN/>
        <w:ind w:firstLine="420"/>
        <w:rPr>
          <w:rFonts w:ascii="Times New Roman"/>
        </w:rPr>
      </w:pPr>
      <w:r w:rsidRPr="000F6BF8">
        <w:rPr>
          <w:rFonts w:ascii="Times New Roman"/>
        </w:rPr>
        <w:t>按</w:t>
      </w:r>
      <w:r w:rsidRPr="000F6BF8">
        <w:rPr>
          <w:rFonts w:ascii="Times New Roman"/>
        </w:rPr>
        <w:t>GB 5009.91</w:t>
      </w:r>
      <w:r w:rsidRPr="000F6BF8">
        <w:rPr>
          <w:rFonts w:ascii="Times New Roman"/>
        </w:rPr>
        <w:t>的规定执行。</w:t>
      </w:r>
    </w:p>
    <w:p w14:paraId="38E3B8E7" w14:textId="55123A64" w:rsidR="009B52CC" w:rsidRPr="000F6BF8" w:rsidRDefault="00752B4B" w:rsidP="000F6BF8">
      <w:pPr>
        <w:pStyle w:val="affe"/>
        <w:spacing w:before="156" w:after="156"/>
        <w:rPr>
          <w:rFonts w:ascii="Times New Roman"/>
        </w:rPr>
      </w:pPr>
      <w:r w:rsidRPr="000F6BF8">
        <w:rPr>
          <w:rFonts w:ascii="Times New Roman"/>
        </w:rPr>
        <w:lastRenderedPageBreak/>
        <w:t>钙</w:t>
      </w:r>
    </w:p>
    <w:p w14:paraId="133953F5" w14:textId="74ABA98B" w:rsidR="009B52CC" w:rsidRPr="000F6BF8" w:rsidRDefault="00752B4B" w:rsidP="000F6BF8">
      <w:pPr>
        <w:pStyle w:val="affffe"/>
        <w:autoSpaceDE/>
        <w:autoSpaceDN/>
        <w:ind w:firstLine="420"/>
        <w:rPr>
          <w:rFonts w:ascii="Times New Roman"/>
        </w:rPr>
      </w:pPr>
      <w:r w:rsidRPr="000F6BF8">
        <w:rPr>
          <w:rFonts w:ascii="Times New Roman"/>
        </w:rPr>
        <w:t>按</w:t>
      </w:r>
      <w:r w:rsidRPr="000F6BF8">
        <w:rPr>
          <w:rFonts w:ascii="Times New Roman"/>
        </w:rPr>
        <w:t>GB 5009.92</w:t>
      </w:r>
      <w:r w:rsidRPr="000F6BF8">
        <w:rPr>
          <w:rFonts w:ascii="Times New Roman"/>
        </w:rPr>
        <w:t>的规定执行。</w:t>
      </w:r>
    </w:p>
    <w:p w14:paraId="681D694B" w14:textId="77777777" w:rsidR="00587CD6" w:rsidRPr="000F6BF8" w:rsidRDefault="00752B4B" w:rsidP="000F6BF8">
      <w:pPr>
        <w:pStyle w:val="affe"/>
        <w:spacing w:before="156" w:after="156"/>
        <w:rPr>
          <w:rFonts w:ascii="Times New Roman"/>
        </w:rPr>
      </w:pPr>
      <w:r w:rsidRPr="000F6BF8">
        <w:rPr>
          <w:rFonts w:ascii="Times New Roman"/>
        </w:rPr>
        <w:t>维生素</w:t>
      </w:r>
      <w:r w:rsidRPr="000F6BF8">
        <w:rPr>
          <w:rFonts w:ascii="Times New Roman"/>
        </w:rPr>
        <w:t>C</w:t>
      </w:r>
    </w:p>
    <w:p w14:paraId="5332E586" w14:textId="14891A62" w:rsidR="00587CD6" w:rsidRPr="000F6BF8" w:rsidRDefault="00587CD6" w:rsidP="000F6BF8">
      <w:pPr>
        <w:pStyle w:val="affffe"/>
        <w:autoSpaceDE/>
        <w:autoSpaceDN/>
        <w:ind w:firstLine="420"/>
        <w:rPr>
          <w:rFonts w:ascii="Times New Roman"/>
        </w:rPr>
      </w:pPr>
      <w:r w:rsidRPr="000F6BF8">
        <w:rPr>
          <w:rFonts w:ascii="Times New Roman"/>
        </w:rPr>
        <w:t>按</w:t>
      </w:r>
      <w:r w:rsidRPr="000F6BF8">
        <w:rPr>
          <w:rFonts w:ascii="Times New Roman"/>
        </w:rPr>
        <w:t>GB 5009.86</w:t>
      </w:r>
      <w:r w:rsidRPr="000F6BF8">
        <w:rPr>
          <w:rFonts w:ascii="Times New Roman"/>
        </w:rPr>
        <w:t>的规定执行。</w:t>
      </w:r>
    </w:p>
    <w:p w14:paraId="19568FE9" w14:textId="4B5D3E7C" w:rsidR="009B52CC" w:rsidRPr="000F6BF8" w:rsidRDefault="00752B4B" w:rsidP="000F6BF8">
      <w:pPr>
        <w:pStyle w:val="affe"/>
        <w:spacing w:before="156" w:after="156"/>
        <w:rPr>
          <w:rFonts w:ascii="Times New Roman"/>
        </w:rPr>
      </w:pPr>
      <w:r w:rsidRPr="000F6BF8">
        <w:rPr>
          <w:rFonts w:ascii="Times New Roman"/>
        </w:rPr>
        <w:t>维生素</w:t>
      </w:r>
      <w:r w:rsidRPr="000F6BF8">
        <w:rPr>
          <w:rFonts w:ascii="Times New Roman"/>
        </w:rPr>
        <w:t>E</w:t>
      </w:r>
    </w:p>
    <w:p w14:paraId="28DB9013" w14:textId="6AC5CB56" w:rsidR="009B52CC" w:rsidRPr="000F6BF8" w:rsidRDefault="00752B4B" w:rsidP="000F6BF8">
      <w:pPr>
        <w:pStyle w:val="affffe"/>
        <w:autoSpaceDE/>
        <w:autoSpaceDN/>
        <w:ind w:firstLine="420"/>
        <w:rPr>
          <w:rFonts w:ascii="Times New Roman"/>
        </w:rPr>
      </w:pPr>
      <w:r w:rsidRPr="000F6BF8">
        <w:rPr>
          <w:rFonts w:ascii="Times New Roman"/>
        </w:rPr>
        <w:t>按</w:t>
      </w:r>
      <w:r w:rsidRPr="000F6BF8">
        <w:rPr>
          <w:rFonts w:ascii="Times New Roman"/>
        </w:rPr>
        <w:t>GB 5009.82</w:t>
      </w:r>
      <w:r w:rsidRPr="000F6BF8">
        <w:rPr>
          <w:rFonts w:ascii="Times New Roman"/>
        </w:rPr>
        <w:t>的规定执行。</w:t>
      </w:r>
      <w:r w:rsidR="00CC15C3" w:rsidRPr="000F6BF8">
        <w:rPr>
          <w:rFonts w:ascii="Times New Roman"/>
        </w:rPr>
        <w:t xml:space="preserve"> </w:t>
      </w:r>
    </w:p>
    <w:p w14:paraId="6D25E21C" w14:textId="77777777" w:rsidR="009B52CC" w:rsidRPr="000F6BF8" w:rsidRDefault="00752B4B" w:rsidP="000F6BF8">
      <w:pPr>
        <w:pStyle w:val="affc"/>
        <w:spacing w:before="312" w:after="312"/>
        <w:rPr>
          <w:rFonts w:ascii="Times New Roman"/>
        </w:rPr>
      </w:pPr>
      <w:bookmarkStart w:id="103" w:name="heading_44"/>
      <w:bookmarkStart w:id="104" w:name="_Toc236489750"/>
      <w:r w:rsidRPr="000F6BF8">
        <w:rPr>
          <w:rFonts w:ascii="Times New Roman"/>
        </w:rPr>
        <w:t>检验规则</w:t>
      </w:r>
      <w:bookmarkEnd w:id="103"/>
      <w:bookmarkEnd w:id="104"/>
    </w:p>
    <w:p w14:paraId="61603119" w14:textId="77777777" w:rsidR="009B52CC" w:rsidRPr="000F6BF8" w:rsidRDefault="00752B4B" w:rsidP="000F6BF8">
      <w:pPr>
        <w:pStyle w:val="affd"/>
        <w:spacing w:before="156" w:after="156"/>
        <w:rPr>
          <w:rFonts w:ascii="Times New Roman"/>
        </w:rPr>
      </w:pPr>
      <w:bookmarkStart w:id="105" w:name="heading_45"/>
      <w:r w:rsidRPr="000F6BF8">
        <w:rPr>
          <w:rFonts w:ascii="Times New Roman"/>
        </w:rPr>
        <w:t>组批</w:t>
      </w:r>
      <w:bookmarkEnd w:id="105"/>
    </w:p>
    <w:p w14:paraId="42487FB2" w14:textId="77777777" w:rsidR="009B52CC" w:rsidRPr="000F6BF8" w:rsidRDefault="00752B4B" w:rsidP="000F6BF8">
      <w:pPr>
        <w:pStyle w:val="affffe"/>
        <w:autoSpaceDE/>
        <w:autoSpaceDN/>
        <w:ind w:firstLine="420"/>
        <w:rPr>
          <w:rFonts w:ascii="Times New Roman"/>
        </w:rPr>
      </w:pPr>
      <w:r w:rsidRPr="000F6BF8">
        <w:rPr>
          <w:rFonts w:ascii="Times New Roman"/>
        </w:rPr>
        <w:t>同一产地、同一品种、同一栽培管理方式、同一采收期、同一等级的湘潭矮脚白为一个检验批。</w:t>
      </w:r>
    </w:p>
    <w:p w14:paraId="7257B3EA" w14:textId="77777777" w:rsidR="009B52CC" w:rsidRPr="000F6BF8" w:rsidRDefault="00752B4B" w:rsidP="000F6BF8">
      <w:pPr>
        <w:pStyle w:val="affd"/>
        <w:spacing w:before="156" w:after="156"/>
        <w:rPr>
          <w:rFonts w:ascii="Times New Roman"/>
        </w:rPr>
      </w:pPr>
      <w:bookmarkStart w:id="106" w:name="heading_46"/>
      <w:r w:rsidRPr="000F6BF8">
        <w:rPr>
          <w:rFonts w:ascii="Times New Roman"/>
        </w:rPr>
        <w:t>抽样</w:t>
      </w:r>
      <w:bookmarkEnd w:id="106"/>
    </w:p>
    <w:p w14:paraId="299E198F" w14:textId="254AE390" w:rsidR="009B52CC" w:rsidRPr="000F6BF8" w:rsidRDefault="00752B4B" w:rsidP="000F6BF8">
      <w:pPr>
        <w:pStyle w:val="affffe"/>
        <w:autoSpaceDE/>
        <w:autoSpaceDN/>
        <w:ind w:firstLine="420"/>
        <w:rPr>
          <w:rFonts w:ascii="Times New Roman"/>
        </w:rPr>
      </w:pPr>
      <w:r w:rsidRPr="000F6BF8">
        <w:rPr>
          <w:rFonts w:ascii="Times New Roman"/>
        </w:rPr>
        <w:t>从每批产品中随机抽样，抽样数量按</w:t>
      </w:r>
      <w:bookmarkStart w:id="107" w:name="OLE_LINK15"/>
      <w:r w:rsidR="00F80F5A" w:rsidRPr="000F6BF8">
        <w:rPr>
          <w:rFonts w:ascii="Times New Roman"/>
        </w:rPr>
        <w:t>NY/T 2103-2011</w:t>
      </w:r>
      <w:bookmarkEnd w:id="107"/>
      <w:r w:rsidRPr="000F6BF8">
        <w:rPr>
          <w:rFonts w:ascii="Times New Roman"/>
        </w:rPr>
        <w:t>的规定执行，抽样部位应具有代表性。</w:t>
      </w:r>
    </w:p>
    <w:p w14:paraId="31475F0A" w14:textId="77777777" w:rsidR="009B52CC" w:rsidRPr="000F6BF8" w:rsidRDefault="00752B4B" w:rsidP="000F6BF8">
      <w:pPr>
        <w:pStyle w:val="affd"/>
        <w:spacing w:before="156" w:after="156"/>
        <w:rPr>
          <w:rFonts w:ascii="Times New Roman"/>
        </w:rPr>
      </w:pPr>
      <w:bookmarkStart w:id="108" w:name="heading_47"/>
      <w:r w:rsidRPr="000F6BF8">
        <w:rPr>
          <w:rFonts w:ascii="Times New Roman"/>
        </w:rPr>
        <w:t>检验分类</w:t>
      </w:r>
      <w:bookmarkEnd w:id="108"/>
    </w:p>
    <w:p w14:paraId="1A15BF2D" w14:textId="77777777" w:rsidR="009B52CC" w:rsidRPr="000F6BF8" w:rsidRDefault="00752B4B" w:rsidP="000F6BF8">
      <w:pPr>
        <w:pStyle w:val="affe"/>
        <w:spacing w:before="156" w:after="156"/>
        <w:rPr>
          <w:rFonts w:ascii="Times New Roman"/>
        </w:rPr>
      </w:pPr>
      <w:bookmarkStart w:id="109" w:name="heading_48"/>
      <w:r w:rsidRPr="000F6BF8">
        <w:rPr>
          <w:rFonts w:ascii="Times New Roman"/>
        </w:rPr>
        <w:t>出厂检验</w:t>
      </w:r>
      <w:bookmarkEnd w:id="109"/>
    </w:p>
    <w:p w14:paraId="4F53F232" w14:textId="77777777" w:rsidR="009B52CC" w:rsidRPr="000F6BF8" w:rsidRDefault="00752B4B" w:rsidP="000F6BF8">
      <w:pPr>
        <w:pStyle w:val="affffe"/>
        <w:autoSpaceDE/>
        <w:autoSpaceDN/>
        <w:ind w:firstLine="420"/>
        <w:rPr>
          <w:rFonts w:ascii="Times New Roman"/>
        </w:rPr>
      </w:pPr>
      <w:r w:rsidRPr="000F6BF8">
        <w:rPr>
          <w:rFonts w:ascii="Times New Roman"/>
        </w:rPr>
        <w:t>每批产品应进行出厂检验，检验项目包括感官特色、等级、净含量；出厂检验合格并附合格证后方可出厂销售。</w:t>
      </w:r>
    </w:p>
    <w:p w14:paraId="627F41A0" w14:textId="77777777" w:rsidR="009B52CC" w:rsidRPr="000F6BF8" w:rsidRDefault="00752B4B" w:rsidP="000F6BF8">
      <w:pPr>
        <w:pStyle w:val="affe"/>
        <w:spacing w:before="156" w:after="156"/>
        <w:rPr>
          <w:rFonts w:ascii="Times New Roman"/>
        </w:rPr>
      </w:pPr>
      <w:bookmarkStart w:id="110" w:name="heading_49"/>
      <w:r w:rsidRPr="000F6BF8">
        <w:rPr>
          <w:rFonts w:ascii="Times New Roman"/>
        </w:rPr>
        <w:t>型式检验</w:t>
      </w:r>
      <w:bookmarkEnd w:id="110"/>
    </w:p>
    <w:p w14:paraId="470592AF" w14:textId="77777777" w:rsidR="009B52CC" w:rsidRPr="000F6BF8" w:rsidRDefault="00752B4B" w:rsidP="000F6BF8">
      <w:pPr>
        <w:pStyle w:val="affffe"/>
        <w:autoSpaceDE/>
        <w:autoSpaceDN/>
        <w:ind w:firstLine="420"/>
        <w:rPr>
          <w:rFonts w:ascii="Times New Roman"/>
        </w:rPr>
      </w:pPr>
      <w:r w:rsidRPr="000F6BF8">
        <w:rPr>
          <w:rFonts w:ascii="Times New Roman"/>
        </w:rPr>
        <w:t>型式检验项目包括本标准第</w:t>
      </w:r>
      <w:r w:rsidRPr="000F6BF8">
        <w:rPr>
          <w:rFonts w:ascii="Times New Roman"/>
        </w:rPr>
        <w:t>8</w:t>
      </w:r>
      <w:r w:rsidRPr="000F6BF8">
        <w:rPr>
          <w:rFonts w:ascii="Times New Roman"/>
        </w:rPr>
        <w:t>章的全部项目，有下列情况之</w:t>
      </w:r>
      <w:proofErr w:type="gramStart"/>
      <w:r w:rsidRPr="000F6BF8">
        <w:rPr>
          <w:rFonts w:ascii="Times New Roman"/>
        </w:rPr>
        <w:t>一时应</w:t>
      </w:r>
      <w:proofErr w:type="gramEnd"/>
      <w:r w:rsidRPr="000F6BF8">
        <w:rPr>
          <w:rFonts w:ascii="Times New Roman"/>
        </w:rPr>
        <w:t>进行型式检验：</w:t>
      </w:r>
    </w:p>
    <w:p w14:paraId="3BD90B35" w14:textId="77777777" w:rsidR="009B52CC" w:rsidRPr="000F6BF8" w:rsidRDefault="00752B4B" w:rsidP="000F6BF8">
      <w:pPr>
        <w:pStyle w:val="af2"/>
        <w:rPr>
          <w:rFonts w:ascii="Times New Roman"/>
        </w:rPr>
      </w:pPr>
      <w:r w:rsidRPr="000F6BF8">
        <w:rPr>
          <w:rFonts w:ascii="Times New Roman"/>
        </w:rPr>
        <w:t>每年种植初期和</w:t>
      </w:r>
      <w:proofErr w:type="gramStart"/>
      <w:r w:rsidRPr="000F6BF8">
        <w:rPr>
          <w:rFonts w:ascii="Times New Roman"/>
        </w:rPr>
        <w:t>末期各</w:t>
      </w:r>
      <w:proofErr w:type="gramEnd"/>
      <w:r w:rsidRPr="000F6BF8">
        <w:rPr>
          <w:rFonts w:ascii="Times New Roman"/>
        </w:rPr>
        <w:t>进行一次；</w:t>
      </w:r>
    </w:p>
    <w:p w14:paraId="108FBC9C" w14:textId="77777777" w:rsidR="009B52CC" w:rsidRPr="000F6BF8" w:rsidRDefault="00752B4B" w:rsidP="000F6BF8">
      <w:pPr>
        <w:pStyle w:val="af2"/>
        <w:rPr>
          <w:rFonts w:ascii="Times New Roman"/>
        </w:rPr>
      </w:pPr>
      <w:r w:rsidRPr="000F6BF8">
        <w:rPr>
          <w:rFonts w:ascii="Times New Roman"/>
        </w:rPr>
        <w:t>产地环境、栽培技术发生重大变化时；</w:t>
      </w:r>
    </w:p>
    <w:p w14:paraId="754363AB" w14:textId="77777777" w:rsidR="009B52CC" w:rsidRPr="000F6BF8" w:rsidRDefault="00752B4B" w:rsidP="000F6BF8">
      <w:pPr>
        <w:pStyle w:val="af2"/>
        <w:rPr>
          <w:rFonts w:ascii="Times New Roman"/>
        </w:rPr>
      </w:pPr>
      <w:r w:rsidRPr="000F6BF8">
        <w:rPr>
          <w:rFonts w:ascii="Times New Roman"/>
        </w:rPr>
        <w:t>国家市场监督管理部门或行业主管部门提出型式检验要求时；</w:t>
      </w:r>
    </w:p>
    <w:p w14:paraId="35537D66" w14:textId="77777777" w:rsidR="009B52CC" w:rsidRPr="000F6BF8" w:rsidRDefault="00752B4B" w:rsidP="000F6BF8">
      <w:pPr>
        <w:pStyle w:val="af2"/>
        <w:rPr>
          <w:rFonts w:ascii="Times New Roman"/>
        </w:rPr>
      </w:pPr>
      <w:r w:rsidRPr="000F6BF8">
        <w:rPr>
          <w:rFonts w:ascii="Times New Roman"/>
        </w:rPr>
        <w:t>出厂检验结果与上次型式检验结果有较大差异时。</w:t>
      </w:r>
    </w:p>
    <w:p w14:paraId="5EFE89A5" w14:textId="77777777" w:rsidR="009B52CC" w:rsidRPr="000F6BF8" w:rsidRDefault="00752B4B" w:rsidP="000F6BF8">
      <w:pPr>
        <w:pStyle w:val="affd"/>
        <w:spacing w:before="156" w:after="156"/>
        <w:rPr>
          <w:rFonts w:ascii="Times New Roman"/>
        </w:rPr>
      </w:pPr>
      <w:bookmarkStart w:id="111" w:name="heading_50"/>
      <w:r w:rsidRPr="000F6BF8">
        <w:rPr>
          <w:rFonts w:ascii="Times New Roman"/>
        </w:rPr>
        <w:t>判定规则</w:t>
      </w:r>
      <w:bookmarkEnd w:id="111"/>
    </w:p>
    <w:p w14:paraId="65F365BE" w14:textId="418051A0" w:rsidR="009B52CC" w:rsidRPr="000F6BF8" w:rsidRDefault="00752B4B" w:rsidP="000F6BF8">
      <w:pPr>
        <w:pStyle w:val="affffe"/>
        <w:autoSpaceDE/>
        <w:autoSpaceDN/>
        <w:ind w:firstLine="420"/>
        <w:rPr>
          <w:rFonts w:ascii="Times New Roman"/>
        </w:rPr>
      </w:pPr>
      <w:r w:rsidRPr="000F6BF8">
        <w:rPr>
          <w:rFonts w:ascii="Times New Roman"/>
        </w:rPr>
        <w:t>检验结果全部符合本</w:t>
      </w:r>
      <w:r w:rsidR="001437FE" w:rsidRPr="000F6BF8">
        <w:rPr>
          <w:rFonts w:ascii="Times New Roman"/>
        </w:rPr>
        <w:t>文件</w:t>
      </w:r>
      <w:r w:rsidRPr="000F6BF8">
        <w:rPr>
          <w:rFonts w:ascii="Times New Roman"/>
        </w:rPr>
        <w:t>要求的，判定为合格产品；有一项指标不符合本</w:t>
      </w:r>
      <w:r w:rsidR="001437FE" w:rsidRPr="000F6BF8">
        <w:rPr>
          <w:rFonts w:ascii="Times New Roman"/>
        </w:rPr>
        <w:t>文件</w:t>
      </w:r>
      <w:r w:rsidRPr="000F6BF8">
        <w:rPr>
          <w:rFonts w:ascii="Times New Roman"/>
        </w:rPr>
        <w:t>要求的，判定为不合格产品。不合格产品可重新抽样复检，复检结果仍不合格的，判定为整批不合格。</w:t>
      </w:r>
    </w:p>
    <w:p w14:paraId="45930BF4" w14:textId="77777777" w:rsidR="009B52CC" w:rsidRPr="000F6BF8" w:rsidRDefault="00752B4B" w:rsidP="000F6BF8">
      <w:pPr>
        <w:pStyle w:val="affc"/>
        <w:spacing w:before="312" w:after="312"/>
        <w:rPr>
          <w:rFonts w:ascii="Times New Roman"/>
        </w:rPr>
      </w:pPr>
      <w:bookmarkStart w:id="112" w:name="_Toc236489751"/>
      <w:bookmarkStart w:id="113" w:name="heading_51"/>
      <w:r w:rsidRPr="000F6BF8">
        <w:rPr>
          <w:rFonts w:ascii="Times New Roman"/>
        </w:rPr>
        <w:t>标志、标签</w:t>
      </w:r>
      <w:bookmarkEnd w:id="112"/>
    </w:p>
    <w:p w14:paraId="353E78FE" w14:textId="77777777" w:rsidR="009B52CC" w:rsidRPr="000F6BF8" w:rsidRDefault="00752B4B" w:rsidP="000F6BF8">
      <w:pPr>
        <w:pStyle w:val="affffe"/>
        <w:autoSpaceDE/>
        <w:autoSpaceDN/>
        <w:ind w:firstLine="420"/>
        <w:rPr>
          <w:rFonts w:ascii="Times New Roman"/>
        </w:rPr>
      </w:pPr>
      <w:r w:rsidRPr="000F6BF8">
        <w:rPr>
          <w:rFonts w:ascii="Times New Roman"/>
        </w:rPr>
        <w:t>符合本文件要求的产品方可在产品标签或包装物上标注地理标志产品名称及本文件编号，并应同时使用经国务院知识产权行政管理部门核准公告的地理标志专用标志。</w:t>
      </w:r>
    </w:p>
    <w:p w14:paraId="38B46A96" w14:textId="77777777" w:rsidR="009B52CC" w:rsidRPr="000F6BF8" w:rsidRDefault="00752B4B" w:rsidP="000F6BF8">
      <w:pPr>
        <w:pStyle w:val="affc"/>
        <w:spacing w:before="312" w:after="312"/>
        <w:rPr>
          <w:rFonts w:ascii="Times New Roman"/>
        </w:rPr>
      </w:pPr>
      <w:bookmarkStart w:id="114" w:name="_Toc236489752"/>
      <w:r w:rsidRPr="000F6BF8">
        <w:rPr>
          <w:rFonts w:ascii="Times New Roman"/>
        </w:rPr>
        <w:t>包装、运输和贮存</w:t>
      </w:r>
      <w:bookmarkEnd w:id="113"/>
      <w:bookmarkEnd w:id="114"/>
    </w:p>
    <w:p w14:paraId="7C69CCD0" w14:textId="77777777" w:rsidR="009B52CC" w:rsidRPr="000F6BF8" w:rsidRDefault="00752B4B" w:rsidP="000F6BF8">
      <w:pPr>
        <w:pStyle w:val="affd"/>
        <w:spacing w:before="156" w:after="156"/>
        <w:rPr>
          <w:rFonts w:ascii="Times New Roman"/>
        </w:rPr>
      </w:pPr>
      <w:bookmarkStart w:id="115" w:name="heading_55"/>
      <w:r w:rsidRPr="000F6BF8">
        <w:rPr>
          <w:rFonts w:ascii="Times New Roman"/>
        </w:rPr>
        <w:t>包装</w:t>
      </w:r>
      <w:bookmarkEnd w:id="115"/>
    </w:p>
    <w:p w14:paraId="01E33CFB" w14:textId="77777777" w:rsidR="009B52CC" w:rsidRPr="000F6BF8" w:rsidRDefault="00752B4B" w:rsidP="000F6BF8">
      <w:pPr>
        <w:pStyle w:val="affffe"/>
        <w:autoSpaceDE/>
        <w:autoSpaceDN/>
        <w:ind w:firstLine="420"/>
        <w:rPr>
          <w:rFonts w:ascii="Times New Roman"/>
        </w:rPr>
      </w:pPr>
      <w:r w:rsidRPr="000F6BF8">
        <w:rPr>
          <w:rFonts w:ascii="Times New Roman"/>
        </w:rPr>
        <w:lastRenderedPageBreak/>
        <w:t>包装材料应无毒、无害、透气，符合食品接触材料的相关要求；包装应牢固、整洁，避免挤压损伤产品；包装执行</w:t>
      </w:r>
      <w:r w:rsidRPr="000F6BF8">
        <w:rPr>
          <w:rFonts w:ascii="Times New Roman"/>
        </w:rPr>
        <w:t>GB/T 33129</w:t>
      </w:r>
      <w:r w:rsidRPr="000F6BF8">
        <w:rPr>
          <w:rFonts w:ascii="Times New Roman"/>
        </w:rPr>
        <w:t>的规定，可采用袋装、盒装等形式，包装上应清晰标注地理标志专用标志和产品标签内容。</w:t>
      </w:r>
    </w:p>
    <w:p w14:paraId="05A70E94" w14:textId="77777777" w:rsidR="009B52CC" w:rsidRPr="000F6BF8" w:rsidRDefault="00752B4B" w:rsidP="000F6BF8">
      <w:pPr>
        <w:pStyle w:val="affd"/>
        <w:spacing w:before="156" w:after="156"/>
        <w:rPr>
          <w:rFonts w:ascii="Times New Roman"/>
        </w:rPr>
      </w:pPr>
      <w:bookmarkStart w:id="116" w:name="heading_56"/>
      <w:r w:rsidRPr="000F6BF8">
        <w:rPr>
          <w:rFonts w:ascii="Times New Roman"/>
        </w:rPr>
        <w:t>运输</w:t>
      </w:r>
      <w:bookmarkEnd w:id="116"/>
    </w:p>
    <w:p w14:paraId="74E6E961" w14:textId="77777777" w:rsidR="009B52CC" w:rsidRPr="000F6BF8" w:rsidRDefault="00752B4B" w:rsidP="000F6BF8">
      <w:pPr>
        <w:pStyle w:val="affffe"/>
        <w:autoSpaceDE/>
        <w:autoSpaceDN/>
        <w:ind w:firstLine="420"/>
        <w:rPr>
          <w:rFonts w:ascii="Times New Roman"/>
        </w:rPr>
      </w:pPr>
      <w:r w:rsidRPr="000F6BF8">
        <w:rPr>
          <w:rFonts w:ascii="Times New Roman"/>
        </w:rPr>
        <w:t>运输工具应清洁、卫生、无异味，有冷藏或保温设施；运输过程中温度控制在</w:t>
      </w:r>
      <w:r w:rsidRPr="000F6BF8">
        <w:rPr>
          <w:rFonts w:ascii="Times New Roman"/>
        </w:rPr>
        <w:t>0 ℃</w:t>
      </w:r>
      <w:r w:rsidRPr="000F6BF8">
        <w:rPr>
          <w:rFonts w:ascii="Times New Roman"/>
          <w:sz w:val="18"/>
        </w:rPr>
        <w:t>～</w:t>
      </w:r>
      <w:r w:rsidRPr="000F6BF8">
        <w:rPr>
          <w:rFonts w:ascii="Times New Roman"/>
        </w:rPr>
        <w:t>5 ℃</w:t>
      </w:r>
      <w:r w:rsidRPr="000F6BF8">
        <w:rPr>
          <w:rFonts w:ascii="Times New Roman"/>
        </w:rPr>
        <w:t>，避免挤压、暴晒、雨淋；运输执行</w:t>
      </w:r>
      <w:r w:rsidRPr="000F6BF8">
        <w:rPr>
          <w:rFonts w:ascii="Times New Roman"/>
        </w:rPr>
        <w:t>GB/T 33129</w:t>
      </w:r>
      <w:r w:rsidRPr="000F6BF8">
        <w:rPr>
          <w:rFonts w:ascii="Times New Roman"/>
        </w:rPr>
        <w:t>的规定，不得与有毒、有害、有异味的物品混装运输。</w:t>
      </w:r>
    </w:p>
    <w:p w14:paraId="5994261D" w14:textId="77777777" w:rsidR="009B52CC" w:rsidRPr="000F6BF8" w:rsidRDefault="00752B4B" w:rsidP="000F6BF8">
      <w:pPr>
        <w:pStyle w:val="affd"/>
        <w:spacing w:before="156" w:after="156"/>
        <w:rPr>
          <w:rFonts w:ascii="Times New Roman"/>
        </w:rPr>
      </w:pPr>
      <w:bookmarkStart w:id="117" w:name="heading_57"/>
      <w:r w:rsidRPr="000F6BF8">
        <w:rPr>
          <w:rFonts w:ascii="Times New Roman"/>
        </w:rPr>
        <w:t>贮存</w:t>
      </w:r>
      <w:bookmarkEnd w:id="117"/>
    </w:p>
    <w:p w14:paraId="54683567" w14:textId="33FE70C7" w:rsidR="009B52CC" w:rsidRDefault="00752B4B" w:rsidP="00E60259">
      <w:pPr>
        <w:pStyle w:val="affffe"/>
        <w:autoSpaceDE/>
        <w:autoSpaceDN/>
        <w:ind w:firstLine="420"/>
      </w:pPr>
      <w:r w:rsidRPr="000F6BF8">
        <w:rPr>
          <w:rFonts w:ascii="Times New Roman"/>
        </w:rPr>
        <w:t>产品应贮存在</w:t>
      </w:r>
      <w:r w:rsidRPr="000F6BF8">
        <w:rPr>
          <w:rFonts w:ascii="Times New Roman"/>
        </w:rPr>
        <w:t>0 ℃</w:t>
      </w:r>
      <w:r w:rsidRPr="000F6BF8">
        <w:rPr>
          <w:rFonts w:ascii="Times New Roman"/>
          <w:sz w:val="18"/>
        </w:rPr>
        <w:t>～</w:t>
      </w:r>
      <w:r w:rsidRPr="000F6BF8">
        <w:rPr>
          <w:rFonts w:ascii="Times New Roman"/>
        </w:rPr>
        <w:t>4 ℃</w:t>
      </w:r>
      <w:r w:rsidRPr="000F6BF8">
        <w:rPr>
          <w:rFonts w:ascii="Times New Roman"/>
        </w:rPr>
        <w:t>、相对湿度</w:t>
      </w:r>
      <w:r w:rsidRPr="000F6BF8">
        <w:rPr>
          <w:rFonts w:ascii="Times New Roman"/>
        </w:rPr>
        <w:t>90%</w:t>
      </w:r>
      <w:r w:rsidRPr="000F6BF8">
        <w:rPr>
          <w:rFonts w:ascii="Times New Roman"/>
          <w:sz w:val="18"/>
        </w:rPr>
        <w:t>～</w:t>
      </w:r>
      <w:r w:rsidRPr="000F6BF8">
        <w:rPr>
          <w:rFonts w:ascii="Times New Roman"/>
        </w:rPr>
        <w:t>95%</w:t>
      </w:r>
      <w:r w:rsidRPr="000F6BF8">
        <w:rPr>
          <w:rFonts w:ascii="Times New Roman"/>
        </w:rPr>
        <w:t>的冷藏库中，贮存期不超过</w:t>
      </w:r>
      <w:r w:rsidRPr="000F6BF8">
        <w:rPr>
          <w:rFonts w:ascii="Times New Roman"/>
        </w:rPr>
        <w:t>30 d</w:t>
      </w:r>
      <w:r w:rsidRPr="000F6BF8">
        <w:rPr>
          <w:rFonts w:ascii="Times New Roman"/>
        </w:rPr>
        <w:t>；</w:t>
      </w:r>
      <w:proofErr w:type="gramStart"/>
      <w:r w:rsidRPr="000F6BF8">
        <w:rPr>
          <w:rFonts w:ascii="Times New Roman"/>
        </w:rPr>
        <w:t>贮存库应清洁</w:t>
      </w:r>
      <w:proofErr w:type="gramEnd"/>
      <w:r w:rsidRPr="000F6BF8">
        <w:rPr>
          <w:rFonts w:ascii="Times New Roman"/>
        </w:rPr>
        <w:t>、卫生、通风、无异味，远离有毒、有害、有异味的物品；贮存过程中应定期检查，防止腐烂、变质。</w:t>
      </w:r>
    </w:p>
    <w:p w14:paraId="413EB759" w14:textId="77777777" w:rsidR="009B52CC" w:rsidRDefault="009B52CC">
      <w:pPr>
        <w:pStyle w:val="affffe"/>
        <w:ind w:firstLine="420"/>
        <w:sectPr w:rsidR="009B52CC">
          <w:pgSz w:w="11906" w:h="16838"/>
          <w:pgMar w:top="1928" w:right="1134" w:bottom="1134" w:left="1134" w:header="1418" w:footer="1134" w:gutter="284"/>
          <w:cols w:space="425"/>
          <w:formProt w:val="0"/>
          <w:docGrid w:type="lines" w:linePitch="312"/>
        </w:sectPr>
      </w:pPr>
      <w:bookmarkStart w:id="118" w:name="BookMark5"/>
      <w:bookmarkEnd w:id="33"/>
    </w:p>
    <w:p w14:paraId="1E0CAB66" w14:textId="77777777" w:rsidR="009B52CC" w:rsidRDefault="009B52CC">
      <w:pPr>
        <w:pStyle w:val="af8"/>
        <w:rPr>
          <w:vanish w:val="0"/>
        </w:rPr>
      </w:pPr>
    </w:p>
    <w:p w14:paraId="67182844" w14:textId="77777777" w:rsidR="009B52CC" w:rsidRDefault="009B52CC">
      <w:pPr>
        <w:pStyle w:val="afe"/>
        <w:rPr>
          <w:vanish w:val="0"/>
        </w:rPr>
      </w:pPr>
    </w:p>
    <w:p w14:paraId="24CDAC18" w14:textId="77777777" w:rsidR="009B52CC" w:rsidRDefault="00752B4B">
      <w:pPr>
        <w:pStyle w:val="aff3"/>
        <w:spacing w:after="156"/>
      </w:pPr>
      <w:r>
        <w:br/>
      </w:r>
      <w:bookmarkStart w:id="119" w:name="_Toc236489754"/>
      <w:r>
        <w:rPr>
          <w:rFonts w:hint="eastAsia"/>
        </w:rPr>
        <w:t>（资料性）</w:t>
      </w:r>
      <w:r>
        <w:br/>
      </w:r>
      <w:r>
        <w:rPr>
          <w:rFonts w:hint="eastAsia"/>
        </w:rPr>
        <w:t>湘潭矮脚</w:t>
      </w:r>
      <w:proofErr w:type="gramStart"/>
      <w:r>
        <w:rPr>
          <w:rFonts w:hint="eastAsia"/>
        </w:rPr>
        <w:t>白主要</w:t>
      </w:r>
      <w:proofErr w:type="gramEnd"/>
      <w:r>
        <w:rPr>
          <w:rFonts w:hint="eastAsia"/>
        </w:rPr>
        <w:t>病虫害化学防治药剂及方法</w:t>
      </w:r>
      <w:bookmarkEnd w:id="119"/>
    </w:p>
    <w:p w14:paraId="014FE412" w14:textId="579C5A35" w:rsidR="009B52CC" w:rsidRDefault="00752B4B">
      <w:pPr>
        <w:pStyle w:val="affffe"/>
        <w:ind w:firstLine="420"/>
      </w:pPr>
      <w:r>
        <w:rPr>
          <w:rFonts w:hint="eastAsia"/>
        </w:rPr>
        <w:t>湘潭矮脚</w:t>
      </w:r>
      <w:proofErr w:type="gramStart"/>
      <w:r>
        <w:rPr>
          <w:rFonts w:hint="eastAsia"/>
        </w:rPr>
        <w:t>白</w:t>
      </w:r>
      <w:r>
        <w:t>主要</w:t>
      </w:r>
      <w:proofErr w:type="gramEnd"/>
      <w:r>
        <w:t>病虫害及化学</w:t>
      </w:r>
      <w:r>
        <w:rPr>
          <w:rFonts w:hint="eastAsia"/>
        </w:rPr>
        <w:t>防治</w:t>
      </w:r>
      <w:r>
        <w:t>药剂方法参见表</w:t>
      </w:r>
      <w:r w:rsidR="00D97ADB">
        <w:t>A</w:t>
      </w:r>
      <w:r>
        <w:rPr>
          <w:rFonts w:hint="eastAsia"/>
        </w:rPr>
        <w:t>.1。</w:t>
      </w:r>
    </w:p>
    <w:p w14:paraId="70ED47B9" w14:textId="77777777" w:rsidR="009B52CC" w:rsidRDefault="00752B4B">
      <w:pPr>
        <w:pStyle w:val="aff"/>
        <w:spacing w:before="156" w:after="156"/>
      </w:pPr>
      <w:r>
        <w:rPr>
          <w:rFonts w:hint="eastAsia"/>
        </w:rPr>
        <w:t>湘潭矮脚</w:t>
      </w:r>
      <w:proofErr w:type="gramStart"/>
      <w:r>
        <w:rPr>
          <w:rFonts w:hint="eastAsia"/>
        </w:rPr>
        <w:t>白主要</w:t>
      </w:r>
      <w:proofErr w:type="gramEnd"/>
      <w:r>
        <w:rPr>
          <w:rFonts w:hint="eastAsia"/>
        </w:rPr>
        <w:t>病虫害化学防治药剂及方法</w:t>
      </w:r>
    </w:p>
    <w:tbl>
      <w:tblPr>
        <w:tblStyle w:val="affff1"/>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701"/>
        <w:gridCol w:w="1284"/>
        <w:gridCol w:w="2278"/>
        <w:gridCol w:w="1991"/>
        <w:gridCol w:w="1560"/>
        <w:gridCol w:w="1560"/>
      </w:tblGrid>
      <w:tr w:rsidR="009B52CC" w14:paraId="766C4B28" w14:textId="77777777" w:rsidTr="003519D4">
        <w:tc>
          <w:tcPr>
            <w:tcW w:w="374" w:type="pct"/>
            <w:tcBorders>
              <w:top w:val="single" w:sz="8" w:space="0" w:color="auto"/>
              <w:bottom w:val="single" w:sz="8" w:space="0" w:color="auto"/>
            </w:tcBorders>
            <w:vAlign w:val="center"/>
          </w:tcPr>
          <w:p w14:paraId="59E58575"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序号</w:t>
            </w:r>
          </w:p>
        </w:tc>
        <w:tc>
          <w:tcPr>
            <w:tcW w:w="685" w:type="pct"/>
            <w:tcBorders>
              <w:top w:val="single" w:sz="8" w:space="0" w:color="auto"/>
              <w:bottom w:val="single" w:sz="8" w:space="0" w:color="auto"/>
            </w:tcBorders>
            <w:vAlign w:val="center"/>
          </w:tcPr>
          <w:p w14:paraId="553DCB9E"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防治对象</w:t>
            </w:r>
          </w:p>
        </w:tc>
        <w:tc>
          <w:tcPr>
            <w:tcW w:w="1215" w:type="pct"/>
            <w:tcBorders>
              <w:top w:val="single" w:sz="8" w:space="0" w:color="auto"/>
              <w:bottom w:val="single" w:sz="8" w:space="0" w:color="auto"/>
            </w:tcBorders>
            <w:vAlign w:val="center"/>
          </w:tcPr>
          <w:p w14:paraId="3EB95EB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常用农药</w:t>
            </w:r>
          </w:p>
        </w:tc>
        <w:tc>
          <w:tcPr>
            <w:tcW w:w="1062" w:type="pct"/>
            <w:tcBorders>
              <w:top w:val="single" w:sz="8" w:space="0" w:color="auto"/>
              <w:bottom w:val="single" w:sz="8" w:space="0" w:color="auto"/>
            </w:tcBorders>
            <w:vAlign w:val="center"/>
          </w:tcPr>
          <w:p w14:paraId="6874598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使用方法</w:t>
            </w:r>
          </w:p>
        </w:tc>
        <w:tc>
          <w:tcPr>
            <w:tcW w:w="832" w:type="pct"/>
            <w:tcBorders>
              <w:top w:val="single" w:sz="8" w:space="0" w:color="auto"/>
              <w:bottom w:val="single" w:sz="8" w:space="0" w:color="auto"/>
            </w:tcBorders>
            <w:vAlign w:val="center"/>
          </w:tcPr>
          <w:p w14:paraId="529BFE0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最多使用次数</w:t>
            </w:r>
          </w:p>
        </w:tc>
        <w:tc>
          <w:tcPr>
            <w:tcW w:w="832" w:type="pct"/>
            <w:tcBorders>
              <w:top w:val="single" w:sz="8" w:space="0" w:color="auto"/>
              <w:bottom w:val="single" w:sz="8" w:space="0" w:color="auto"/>
            </w:tcBorders>
            <w:vAlign w:val="center"/>
          </w:tcPr>
          <w:p w14:paraId="456CB51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安全间隔期（</w:t>
            </w:r>
            <w:r w:rsidRPr="00E60259">
              <w:rPr>
                <w:rFonts w:ascii="Times New Roman" w:hAnsi="Times New Roman"/>
                <w:sz w:val="18"/>
                <w:szCs w:val="18"/>
              </w:rPr>
              <w:t>d</w:t>
            </w:r>
            <w:r w:rsidRPr="00E60259">
              <w:rPr>
                <w:rFonts w:ascii="Times New Roman" w:hAnsi="Times New Roman"/>
                <w:sz w:val="18"/>
                <w:szCs w:val="18"/>
              </w:rPr>
              <w:t>）</w:t>
            </w:r>
          </w:p>
        </w:tc>
      </w:tr>
      <w:tr w:rsidR="009B52CC" w14:paraId="362FFCB6" w14:textId="77777777" w:rsidTr="003519D4">
        <w:tc>
          <w:tcPr>
            <w:tcW w:w="374" w:type="pct"/>
            <w:vMerge w:val="restart"/>
            <w:tcBorders>
              <w:top w:val="single" w:sz="8" w:space="0" w:color="auto"/>
            </w:tcBorders>
            <w:vAlign w:val="center"/>
          </w:tcPr>
          <w:p w14:paraId="338C3DE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w:t>
            </w:r>
          </w:p>
        </w:tc>
        <w:tc>
          <w:tcPr>
            <w:tcW w:w="685" w:type="pct"/>
            <w:vMerge w:val="restart"/>
            <w:tcBorders>
              <w:top w:val="single" w:sz="8" w:space="0" w:color="auto"/>
            </w:tcBorders>
            <w:vAlign w:val="center"/>
          </w:tcPr>
          <w:p w14:paraId="262EE6C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霜霉病</w:t>
            </w:r>
          </w:p>
        </w:tc>
        <w:tc>
          <w:tcPr>
            <w:tcW w:w="1215" w:type="pct"/>
            <w:tcBorders>
              <w:top w:val="single" w:sz="8" w:space="0" w:color="auto"/>
            </w:tcBorders>
            <w:vAlign w:val="center"/>
          </w:tcPr>
          <w:p w14:paraId="7058852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40%</w:t>
            </w:r>
            <w:r w:rsidRPr="00E60259">
              <w:rPr>
                <w:rFonts w:ascii="Times New Roman" w:hAnsi="Times New Roman"/>
                <w:sz w:val="18"/>
                <w:szCs w:val="18"/>
              </w:rPr>
              <w:t>三乙</w:t>
            </w:r>
            <w:proofErr w:type="gramStart"/>
            <w:r w:rsidRPr="00E60259">
              <w:rPr>
                <w:rFonts w:ascii="Times New Roman" w:hAnsi="Times New Roman"/>
                <w:sz w:val="18"/>
                <w:szCs w:val="18"/>
              </w:rPr>
              <w:t>膦酸铝</w:t>
            </w:r>
            <w:proofErr w:type="gramEnd"/>
          </w:p>
        </w:tc>
        <w:tc>
          <w:tcPr>
            <w:tcW w:w="1062" w:type="pct"/>
            <w:tcBorders>
              <w:top w:val="single" w:sz="8" w:space="0" w:color="auto"/>
            </w:tcBorders>
            <w:vAlign w:val="center"/>
          </w:tcPr>
          <w:p w14:paraId="0EF85A9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200</w:t>
            </w:r>
            <w:r w:rsidRPr="00E60259">
              <w:rPr>
                <w:rFonts w:ascii="Times New Roman" w:hAnsi="Times New Roman"/>
                <w:sz w:val="18"/>
                <w:szCs w:val="18"/>
              </w:rPr>
              <w:t>～</w:t>
            </w:r>
            <w:r w:rsidRPr="00E60259">
              <w:rPr>
                <w:rFonts w:ascii="Times New Roman" w:hAnsi="Times New Roman"/>
                <w:sz w:val="18"/>
                <w:szCs w:val="18"/>
              </w:rPr>
              <w:t>300</w:t>
            </w:r>
            <w:r w:rsidRPr="00E60259">
              <w:rPr>
                <w:rFonts w:ascii="Times New Roman" w:hAnsi="Times New Roman"/>
                <w:sz w:val="18"/>
                <w:szCs w:val="18"/>
              </w:rPr>
              <w:t>倍液喷雾</w:t>
            </w:r>
          </w:p>
        </w:tc>
        <w:tc>
          <w:tcPr>
            <w:tcW w:w="832" w:type="pct"/>
            <w:tcBorders>
              <w:top w:val="single" w:sz="8" w:space="0" w:color="auto"/>
            </w:tcBorders>
            <w:vAlign w:val="center"/>
          </w:tcPr>
          <w:p w14:paraId="68B7583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tcBorders>
              <w:top w:val="single" w:sz="8" w:space="0" w:color="auto"/>
            </w:tcBorders>
            <w:vAlign w:val="center"/>
          </w:tcPr>
          <w:p w14:paraId="5CBF691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
        </w:tc>
      </w:tr>
      <w:tr w:rsidR="009B52CC" w14:paraId="7EC6A353" w14:textId="77777777" w:rsidTr="003519D4">
        <w:tc>
          <w:tcPr>
            <w:tcW w:w="374" w:type="pct"/>
            <w:vMerge/>
            <w:vAlign w:val="center"/>
          </w:tcPr>
          <w:p w14:paraId="69FEAC07"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6A1A878B"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16CEDB21"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70%</w:t>
            </w:r>
            <w:r w:rsidRPr="00E60259">
              <w:rPr>
                <w:rFonts w:ascii="Times New Roman" w:hAnsi="Times New Roman"/>
                <w:sz w:val="18"/>
                <w:szCs w:val="18"/>
              </w:rPr>
              <w:t>百菌清</w:t>
            </w:r>
          </w:p>
        </w:tc>
        <w:tc>
          <w:tcPr>
            <w:tcW w:w="1062" w:type="pct"/>
            <w:vAlign w:val="center"/>
          </w:tcPr>
          <w:p w14:paraId="18B94F97"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600</w:t>
            </w:r>
            <w:r w:rsidRPr="00E60259">
              <w:rPr>
                <w:rFonts w:ascii="Times New Roman" w:hAnsi="Times New Roman"/>
                <w:sz w:val="18"/>
                <w:szCs w:val="18"/>
              </w:rPr>
              <w:t>倍液喷雾</w:t>
            </w:r>
          </w:p>
        </w:tc>
        <w:tc>
          <w:tcPr>
            <w:tcW w:w="832" w:type="pct"/>
            <w:vAlign w:val="center"/>
          </w:tcPr>
          <w:p w14:paraId="182F1C17"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625555B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3C10E3C7" w14:textId="77777777" w:rsidTr="003519D4">
        <w:tc>
          <w:tcPr>
            <w:tcW w:w="374" w:type="pct"/>
            <w:vMerge w:val="restart"/>
            <w:vAlign w:val="center"/>
          </w:tcPr>
          <w:p w14:paraId="2574906E"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w:t>
            </w:r>
          </w:p>
        </w:tc>
        <w:tc>
          <w:tcPr>
            <w:tcW w:w="685" w:type="pct"/>
            <w:vMerge w:val="restart"/>
            <w:vAlign w:val="center"/>
          </w:tcPr>
          <w:p w14:paraId="03D5876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软腐病</w:t>
            </w:r>
          </w:p>
        </w:tc>
        <w:tc>
          <w:tcPr>
            <w:tcW w:w="1215" w:type="pct"/>
            <w:vAlign w:val="center"/>
          </w:tcPr>
          <w:p w14:paraId="31B76FA7"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33.5%</w:t>
            </w:r>
            <w:r w:rsidRPr="00E60259">
              <w:rPr>
                <w:rFonts w:ascii="Times New Roman" w:hAnsi="Times New Roman"/>
                <w:sz w:val="18"/>
                <w:szCs w:val="18"/>
              </w:rPr>
              <w:t>喹啉铜</w:t>
            </w:r>
          </w:p>
        </w:tc>
        <w:tc>
          <w:tcPr>
            <w:tcW w:w="1062" w:type="pct"/>
            <w:vAlign w:val="center"/>
          </w:tcPr>
          <w:p w14:paraId="6543243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500</w:t>
            </w:r>
            <w:r w:rsidRPr="00E60259">
              <w:rPr>
                <w:rFonts w:ascii="Times New Roman" w:hAnsi="Times New Roman"/>
                <w:sz w:val="18"/>
                <w:szCs w:val="18"/>
              </w:rPr>
              <w:t>倍液喷雾</w:t>
            </w:r>
          </w:p>
        </w:tc>
        <w:tc>
          <w:tcPr>
            <w:tcW w:w="832" w:type="pct"/>
            <w:vAlign w:val="center"/>
          </w:tcPr>
          <w:p w14:paraId="5BD16E4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0C809641"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r>
      <w:tr w:rsidR="009B52CC" w14:paraId="5F2B666C" w14:textId="77777777" w:rsidTr="003519D4">
        <w:tc>
          <w:tcPr>
            <w:tcW w:w="374" w:type="pct"/>
            <w:vMerge/>
            <w:vAlign w:val="center"/>
          </w:tcPr>
          <w:p w14:paraId="6EFF0A8E"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4944CB71"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6F3D909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6%</w:t>
            </w:r>
            <w:r w:rsidRPr="00E60259">
              <w:rPr>
                <w:rFonts w:ascii="Times New Roman" w:hAnsi="Times New Roman"/>
                <w:sz w:val="18"/>
                <w:szCs w:val="18"/>
              </w:rPr>
              <w:t>春蕾霉素</w:t>
            </w:r>
          </w:p>
        </w:tc>
        <w:tc>
          <w:tcPr>
            <w:tcW w:w="1062" w:type="pct"/>
            <w:vAlign w:val="center"/>
          </w:tcPr>
          <w:p w14:paraId="27E07880"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3000</w:t>
            </w:r>
            <w:r w:rsidRPr="00E60259">
              <w:rPr>
                <w:rFonts w:ascii="Times New Roman" w:hAnsi="Times New Roman"/>
                <w:sz w:val="18"/>
                <w:szCs w:val="18"/>
              </w:rPr>
              <w:t>倍液喷雾</w:t>
            </w:r>
          </w:p>
        </w:tc>
        <w:tc>
          <w:tcPr>
            <w:tcW w:w="832" w:type="pct"/>
            <w:vAlign w:val="center"/>
          </w:tcPr>
          <w:p w14:paraId="697B8E5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44111A51"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r>
      <w:tr w:rsidR="009B52CC" w14:paraId="7E55D13D" w14:textId="77777777" w:rsidTr="003519D4">
        <w:tc>
          <w:tcPr>
            <w:tcW w:w="374" w:type="pct"/>
            <w:vAlign w:val="center"/>
          </w:tcPr>
          <w:p w14:paraId="1F0524A3"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685" w:type="pct"/>
            <w:vAlign w:val="center"/>
          </w:tcPr>
          <w:p w14:paraId="235B4E2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病毒病</w:t>
            </w:r>
          </w:p>
        </w:tc>
        <w:tc>
          <w:tcPr>
            <w:tcW w:w="1215" w:type="pct"/>
            <w:vAlign w:val="center"/>
          </w:tcPr>
          <w:p w14:paraId="00D2900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20%</w:t>
            </w:r>
            <w:r w:rsidRPr="00E60259">
              <w:rPr>
                <w:rFonts w:ascii="Times New Roman" w:hAnsi="Times New Roman"/>
                <w:sz w:val="18"/>
                <w:szCs w:val="18"/>
              </w:rPr>
              <w:t>盐酸吗</w:t>
            </w:r>
            <w:proofErr w:type="gramStart"/>
            <w:r w:rsidRPr="00E60259">
              <w:rPr>
                <w:rFonts w:ascii="Times New Roman" w:hAnsi="Times New Roman"/>
                <w:sz w:val="18"/>
                <w:szCs w:val="18"/>
              </w:rPr>
              <w:t>啉胍</w:t>
            </w:r>
            <w:proofErr w:type="gramEnd"/>
          </w:p>
        </w:tc>
        <w:tc>
          <w:tcPr>
            <w:tcW w:w="1062" w:type="pct"/>
            <w:vAlign w:val="center"/>
          </w:tcPr>
          <w:p w14:paraId="28EB3BA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500</w:t>
            </w:r>
            <w:r w:rsidRPr="00E60259">
              <w:rPr>
                <w:rFonts w:ascii="Times New Roman" w:hAnsi="Times New Roman"/>
                <w:sz w:val="18"/>
                <w:szCs w:val="18"/>
              </w:rPr>
              <w:t>倍液喷雾</w:t>
            </w:r>
          </w:p>
        </w:tc>
        <w:tc>
          <w:tcPr>
            <w:tcW w:w="832" w:type="pct"/>
            <w:vAlign w:val="center"/>
          </w:tcPr>
          <w:p w14:paraId="635D0FFF"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043B9F2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101B95B6" w14:textId="77777777" w:rsidTr="003519D4">
        <w:tc>
          <w:tcPr>
            <w:tcW w:w="374" w:type="pct"/>
            <w:vAlign w:val="center"/>
          </w:tcPr>
          <w:p w14:paraId="3D492033"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4</w:t>
            </w:r>
          </w:p>
        </w:tc>
        <w:tc>
          <w:tcPr>
            <w:tcW w:w="685" w:type="pct"/>
            <w:vAlign w:val="center"/>
          </w:tcPr>
          <w:p w14:paraId="396514E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炭疽病</w:t>
            </w:r>
          </w:p>
        </w:tc>
        <w:tc>
          <w:tcPr>
            <w:tcW w:w="1215" w:type="pct"/>
            <w:vAlign w:val="center"/>
          </w:tcPr>
          <w:p w14:paraId="75E09E1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w:t>
            </w:r>
            <w:proofErr w:type="gramStart"/>
            <w:r w:rsidRPr="00E60259">
              <w:rPr>
                <w:rFonts w:ascii="Times New Roman" w:hAnsi="Times New Roman"/>
                <w:sz w:val="18"/>
                <w:szCs w:val="18"/>
              </w:rPr>
              <w:t>咪</w:t>
            </w:r>
            <w:proofErr w:type="gramEnd"/>
            <w:r w:rsidRPr="00E60259">
              <w:rPr>
                <w:rFonts w:ascii="Times New Roman" w:hAnsi="Times New Roman"/>
                <w:sz w:val="18"/>
                <w:szCs w:val="18"/>
              </w:rPr>
              <w:t>鲜胺</w:t>
            </w:r>
          </w:p>
        </w:tc>
        <w:tc>
          <w:tcPr>
            <w:tcW w:w="1062" w:type="pct"/>
            <w:vAlign w:val="center"/>
          </w:tcPr>
          <w:p w14:paraId="451EAC7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500</w:t>
            </w:r>
            <w:r w:rsidRPr="00E60259">
              <w:rPr>
                <w:rFonts w:ascii="Times New Roman" w:hAnsi="Times New Roman"/>
                <w:sz w:val="18"/>
                <w:szCs w:val="18"/>
              </w:rPr>
              <w:t>倍液喷雾</w:t>
            </w:r>
          </w:p>
        </w:tc>
        <w:tc>
          <w:tcPr>
            <w:tcW w:w="832" w:type="pct"/>
            <w:vAlign w:val="center"/>
          </w:tcPr>
          <w:p w14:paraId="44CAC9F6"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w:t>
            </w:r>
          </w:p>
        </w:tc>
        <w:tc>
          <w:tcPr>
            <w:tcW w:w="832" w:type="pct"/>
            <w:vAlign w:val="center"/>
          </w:tcPr>
          <w:p w14:paraId="32B2CAD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
        </w:tc>
      </w:tr>
      <w:tr w:rsidR="009B52CC" w14:paraId="076FE456" w14:textId="77777777" w:rsidTr="003519D4">
        <w:tc>
          <w:tcPr>
            <w:tcW w:w="374" w:type="pct"/>
            <w:vMerge w:val="restart"/>
            <w:vAlign w:val="center"/>
          </w:tcPr>
          <w:p w14:paraId="0D4B1C2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5</w:t>
            </w:r>
          </w:p>
        </w:tc>
        <w:tc>
          <w:tcPr>
            <w:tcW w:w="685" w:type="pct"/>
            <w:vMerge w:val="restart"/>
            <w:vAlign w:val="center"/>
          </w:tcPr>
          <w:p w14:paraId="1584682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白斑病</w:t>
            </w:r>
          </w:p>
        </w:tc>
        <w:tc>
          <w:tcPr>
            <w:tcW w:w="1215" w:type="pct"/>
            <w:vAlign w:val="center"/>
          </w:tcPr>
          <w:p w14:paraId="139D55E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38%</w:t>
            </w:r>
            <w:r w:rsidRPr="00E60259">
              <w:rPr>
                <w:rFonts w:ascii="Times New Roman" w:hAnsi="Times New Roman"/>
                <w:sz w:val="18"/>
                <w:szCs w:val="18"/>
              </w:rPr>
              <w:t>噁霜</w:t>
            </w:r>
            <w:proofErr w:type="gramStart"/>
            <w:r w:rsidRPr="00E60259">
              <w:rPr>
                <w:rFonts w:ascii="Times New Roman" w:hAnsi="Times New Roman"/>
                <w:sz w:val="18"/>
                <w:szCs w:val="18"/>
              </w:rPr>
              <w:t>嘧铜菌酯</w:t>
            </w:r>
            <w:proofErr w:type="gramEnd"/>
          </w:p>
        </w:tc>
        <w:tc>
          <w:tcPr>
            <w:tcW w:w="1062" w:type="pct"/>
            <w:vAlign w:val="center"/>
          </w:tcPr>
          <w:p w14:paraId="15F614D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1000</w:t>
            </w:r>
            <w:r w:rsidRPr="00E60259">
              <w:rPr>
                <w:rFonts w:ascii="Times New Roman" w:hAnsi="Times New Roman"/>
                <w:sz w:val="18"/>
                <w:szCs w:val="18"/>
              </w:rPr>
              <w:t>倍液喷雾</w:t>
            </w:r>
          </w:p>
        </w:tc>
        <w:tc>
          <w:tcPr>
            <w:tcW w:w="832" w:type="pct"/>
            <w:vAlign w:val="center"/>
          </w:tcPr>
          <w:p w14:paraId="1C89D78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6F1EB0C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
        </w:tc>
      </w:tr>
      <w:tr w:rsidR="009B52CC" w14:paraId="72510621" w14:textId="77777777" w:rsidTr="003519D4">
        <w:tc>
          <w:tcPr>
            <w:tcW w:w="374" w:type="pct"/>
            <w:vMerge/>
            <w:vAlign w:val="center"/>
          </w:tcPr>
          <w:p w14:paraId="6A977368"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4F335783"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7FB12AA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40%</w:t>
            </w:r>
            <w:proofErr w:type="gramStart"/>
            <w:r w:rsidRPr="00E60259">
              <w:rPr>
                <w:rFonts w:ascii="Times New Roman" w:hAnsi="Times New Roman"/>
                <w:sz w:val="18"/>
                <w:szCs w:val="18"/>
              </w:rPr>
              <w:t>克菌丹</w:t>
            </w:r>
            <w:proofErr w:type="gramEnd"/>
          </w:p>
        </w:tc>
        <w:tc>
          <w:tcPr>
            <w:tcW w:w="1062" w:type="pct"/>
            <w:vAlign w:val="center"/>
          </w:tcPr>
          <w:p w14:paraId="4ABE68B7"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400</w:t>
            </w:r>
            <w:r w:rsidRPr="00E60259">
              <w:rPr>
                <w:rFonts w:ascii="Times New Roman" w:hAnsi="Times New Roman"/>
                <w:sz w:val="18"/>
                <w:szCs w:val="18"/>
              </w:rPr>
              <w:t>倍液喷雾</w:t>
            </w:r>
          </w:p>
        </w:tc>
        <w:tc>
          <w:tcPr>
            <w:tcW w:w="832" w:type="pct"/>
            <w:vAlign w:val="center"/>
          </w:tcPr>
          <w:p w14:paraId="05C40DB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4D4F327F"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53CAE8AC" w14:textId="77777777" w:rsidTr="003519D4">
        <w:tc>
          <w:tcPr>
            <w:tcW w:w="374" w:type="pct"/>
            <w:vAlign w:val="center"/>
          </w:tcPr>
          <w:p w14:paraId="29651195"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6</w:t>
            </w:r>
          </w:p>
        </w:tc>
        <w:tc>
          <w:tcPr>
            <w:tcW w:w="685" w:type="pct"/>
            <w:vAlign w:val="center"/>
          </w:tcPr>
          <w:p w14:paraId="256042B1" w14:textId="77777777" w:rsidR="009B52CC" w:rsidRPr="00E60259" w:rsidRDefault="00752B4B">
            <w:pPr>
              <w:spacing w:line="240" w:lineRule="auto"/>
              <w:jc w:val="center"/>
              <w:rPr>
                <w:rFonts w:ascii="Times New Roman" w:hAnsi="Times New Roman"/>
                <w:sz w:val="18"/>
                <w:szCs w:val="18"/>
              </w:rPr>
            </w:pPr>
            <w:proofErr w:type="gramStart"/>
            <w:r w:rsidRPr="00E60259">
              <w:rPr>
                <w:rFonts w:ascii="Times New Roman" w:hAnsi="Times New Roman"/>
                <w:sz w:val="18"/>
                <w:szCs w:val="18"/>
              </w:rPr>
              <w:t>黄曲跳甲</w:t>
            </w:r>
            <w:proofErr w:type="gramEnd"/>
          </w:p>
        </w:tc>
        <w:tc>
          <w:tcPr>
            <w:tcW w:w="1215" w:type="pct"/>
            <w:vAlign w:val="center"/>
          </w:tcPr>
          <w:p w14:paraId="78EB57A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r w:rsidRPr="00E60259">
              <w:rPr>
                <w:rFonts w:ascii="Times New Roman" w:hAnsi="Times New Roman"/>
                <w:sz w:val="18"/>
                <w:szCs w:val="18"/>
              </w:rPr>
              <w:t>阿维哒</w:t>
            </w:r>
            <w:proofErr w:type="gramStart"/>
            <w:r w:rsidRPr="00E60259">
              <w:rPr>
                <w:rFonts w:ascii="Times New Roman" w:hAnsi="Times New Roman"/>
                <w:sz w:val="18"/>
                <w:szCs w:val="18"/>
              </w:rPr>
              <w:t>螨</w:t>
            </w:r>
            <w:proofErr w:type="gramEnd"/>
            <w:r w:rsidRPr="00E60259">
              <w:rPr>
                <w:rFonts w:ascii="Times New Roman" w:hAnsi="Times New Roman"/>
                <w:sz w:val="18"/>
                <w:szCs w:val="18"/>
              </w:rPr>
              <w:t>灵</w:t>
            </w:r>
          </w:p>
        </w:tc>
        <w:tc>
          <w:tcPr>
            <w:tcW w:w="1062" w:type="pct"/>
            <w:vAlign w:val="center"/>
          </w:tcPr>
          <w:p w14:paraId="778F0D0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2000</w:t>
            </w:r>
            <w:r w:rsidRPr="00E60259">
              <w:rPr>
                <w:rFonts w:ascii="Times New Roman" w:hAnsi="Times New Roman"/>
                <w:sz w:val="18"/>
                <w:szCs w:val="18"/>
              </w:rPr>
              <w:t>倍液喷雾</w:t>
            </w:r>
          </w:p>
        </w:tc>
        <w:tc>
          <w:tcPr>
            <w:tcW w:w="832" w:type="pct"/>
            <w:vAlign w:val="center"/>
          </w:tcPr>
          <w:p w14:paraId="45F340D3"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200AA78F"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043E3D5C" w14:textId="77777777" w:rsidTr="003519D4">
        <w:tc>
          <w:tcPr>
            <w:tcW w:w="374" w:type="pct"/>
            <w:vMerge w:val="restart"/>
            <w:vAlign w:val="center"/>
          </w:tcPr>
          <w:p w14:paraId="2A4CF28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c>
          <w:tcPr>
            <w:tcW w:w="685" w:type="pct"/>
            <w:vMerge w:val="restart"/>
            <w:vAlign w:val="center"/>
          </w:tcPr>
          <w:p w14:paraId="6500783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猿叶虫</w:t>
            </w:r>
          </w:p>
        </w:tc>
        <w:tc>
          <w:tcPr>
            <w:tcW w:w="1215" w:type="pct"/>
            <w:vAlign w:val="center"/>
          </w:tcPr>
          <w:p w14:paraId="5E117E2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r w:rsidRPr="00E60259">
              <w:rPr>
                <w:rFonts w:ascii="Times New Roman" w:hAnsi="Times New Roman"/>
                <w:sz w:val="18"/>
                <w:szCs w:val="18"/>
              </w:rPr>
              <w:t>氯氰菊酯</w:t>
            </w:r>
          </w:p>
        </w:tc>
        <w:tc>
          <w:tcPr>
            <w:tcW w:w="1062" w:type="pct"/>
            <w:vAlign w:val="center"/>
          </w:tcPr>
          <w:p w14:paraId="602238C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2500</w:t>
            </w:r>
            <w:r w:rsidRPr="00E60259">
              <w:rPr>
                <w:rFonts w:ascii="Times New Roman" w:hAnsi="Times New Roman"/>
                <w:sz w:val="18"/>
                <w:szCs w:val="18"/>
              </w:rPr>
              <w:t>倍液喷雾</w:t>
            </w:r>
          </w:p>
        </w:tc>
        <w:tc>
          <w:tcPr>
            <w:tcW w:w="832" w:type="pct"/>
            <w:vAlign w:val="center"/>
          </w:tcPr>
          <w:p w14:paraId="1BE9C9A5"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72E9891E"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38A1BE9D" w14:textId="77777777" w:rsidTr="003519D4">
        <w:tc>
          <w:tcPr>
            <w:tcW w:w="374" w:type="pct"/>
            <w:vMerge/>
            <w:vAlign w:val="center"/>
          </w:tcPr>
          <w:p w14:paraId="62C4B6D4"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2FA6DD00"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2F7917C0"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90%</w:t>
            </w:r>
            <w:r w:rsidRPr="00E60259">
              <w:rPr>
                <w:rFonts w:ascii="Times New Roman" w:hAnsi="Times New Roman"/>
                <w:sz w:val="18"/>
                <w:szCs w:val="18"/>
              </w:rPr>
              <w:t>敌百虫</w:t>
            </w:r>
          </w:p>
        </w:tc>
        <w:tc>
          <w:tcPr>
            <w:tcW w:w="1062" w:type="pct"/>
            <w:vAlign w:val="center"/>
          </w:tcPr>
          <w:p w14:paraId="5390F6E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1000</w:t>
            </w:r>
            <w:r w:rsidRPr="00E60259">
              <w:rPr>
                <w:rFonts w:ascii="Times New Roman" w:hAnsi="Times New Roman"/>
                <w:sz w:val="18"/>
                <w:szCs w:val="18"/>
              </w:rPr>
              <w:t>倍液喷雾</w:t>
            </w:r>
          </w:p>
        </w:tc>
        <w:tc>
          <w:tcPr>
            <w:tcW w:w="832" w:type="pct"/>
            <w:vAlign w:val="center"/>
          </w:tcPr>
          <w:p w14:paraId="7B5D6AD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49D983C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1A03DCB0" w14:textId="77777777" w:rsidTr="003519D4">
        <w:tc>
          <w:tcPr>
            <w:tcW w:w="374" w:type="pct"/>
            <w:vMerge w:val="restart"/>
            <w:vAlign w:val="center"/>
          </w:tcPr>
          <w:p w14:paraId="301A6BE5"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8</w:t>
            </w:r>
          </w:p>
        </w:tc>
        <w:tc>
          <w:tcPr>
            <w:tcW w:w="685" w:type="pct"/>
            <w:vMerge w:val="restart"/>
            <w:vAlign w:val="center"/>
          </w:tcPr>
          <w:p w14:paraId="00AA0863"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蚜虫</w:t>
            </w:r>
          </w:p>
        </w:tc>
        <w:tc>
          <w:tcPr>
            <w:tcW w:w="1215" w:type="pct"/>
            <w:vAlign w:val="center"/>
          </w:tcPr>
          <w:p w14:paraId="1610696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roofErr w:type="gramStart"/>
            <w:r w:rsidRPr="00E60259">
              <w:rPr>
                <w:rFonts w:ascii="Times New Roman" w:hAnsi="Times New Roman"/>
                <w:sz w:val="18"/>
                <w:szCs w:val="18"/>
              </w:rPr>
              <w:t>吡</w:t>
            </w:r>
            <w:proofErr w:type="gramEnd"/>
            <w:r w:rsidRPr="00E60259">
              <w:rPr>
                <w:rFonts w:ascii="Times New Roman" w:hAnsi="Times New Roman"/>
                <w:sz w:val="18"/>
                <w:szCs w:val="18"/>
              </w:rPr>
              <w:t>虫</w:t>
            </w:r>
            <w:proofErr w:type="gramStart"/>
            <w:r w:rsidRPr="00E60259">
              <w:rPr>
                <w:rFonts w:ascii="Times New Roman" w:hAnsi="Times New Roman"/>
                <w:sz w:val="18"/>
                <w:szCs w:val="18"/>
              </w:rPr>
              <w:t>啉</w:t>
            </w:r>
            <w:proofErr w:type="gramEnd"/>
          </w:p>
        </w:tc>
        <w:tc>
          <w:tcPr>
            <w:tcW w:w="1062" w:type="pct"/>
            <w:vAlign w:val="center"/>
          </w:tcPr>
          <w:p w14:paraId="0EA93B91"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1500</w:t>
            </w:r>
            <w:r w:rsidRPr="00E60259">
              <w:rPr>
                <w:rFonts w:ascii="Times New Roman" w:hAnsi="Times New Roman"/>
                <w:sz w:val="18"/>
                <w:szCs w:val="18"/>
              </w:rPr>
              <w:t>倍液喷雾</w:t>
            </w:r>
          </w:p>
        </w:tc>
        <w:tc>
          <w:tcPr>
            <w:tcW w:w="832" w:type="pct"/>
            <w:vAlign w:val="center"/>
          </w:tcPr>
          <w:p w14:paraId="0D5ED4CD"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0A167143"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37753984" w14:textId="77777777" w:rsidTr="003519D4">
        <w:tc>
          <w:tcPr>
            <w:tcW w:w="374" w:type="pct"/>
            <w:vMerge/>
            <w:vAlign w:val="center"/>
          </w:tcPr>
          <w:p w14:paraId="213616C1"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3313BEE5"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178F320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roofErr w:type="gramStart"/>
            <w:r w:rsidRPr="00E60259">
              <w:rPr>
                <w:rFonts w:ascii="Times New Roman" w:hAnsi="Times New Roman"/>
                <w:sz w:val="18"/>
                <w:szCs w:val="18"/>
              </w:rPr>
              <w:t>啶</w:t>
            </w:r>
            <w:proofErr w:type="gramEnd"/>
            <w:r w:rsidRPr="00E60259">
              <w:rPr>
                <w:rFonts w:ascii="Times New Roman" w:hAnsi="Times New Roman"/>
                <w:sz w:val="18"/>
                <w:szCs w:val="18"/>
              </w:rPr>
              <w:t>虫</w:t>
            </w:r>
            <w:proofErr w:type="gramStart"/>
            <w:r w:rsidRPr="00E60259">
              <w:rPr>
                <w:rFonts w:ascii="Times New Roman" w:hAnsi="Times New Roman"/>
                <w:sz w:val="18"/>
                <w:szCs w:val="18"/>
              </w:rPr>
              <w:t>脒</w:t>
            </w:r>
            <w:proofErr w:type="gramEnd"/>
          </w:p>
        </w:tc>
        <w:tc>
          <w:tcPr>
            <w:tcW w:w="1062" w:type="pct"/>
            <w:vAlign w:val="center"/>
          </w:tcPr>
          <w:p w14:paraId="6B7F9FD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1500</w:t>
            </w:r>
            <w:r w:rsidRPr="00E60259">
              <w:rPr>
                <w:rFonts w:ascii="Times New Roman" w:hAnsi="Times New Roman"/>
                <w:sz w:val="18"/>
                <w:szCs w:val="18"/>
              </w:rPr>
              <w:t>倍液喷雾</w:t>
            </w:r>
          </w:p>
        </w:tc>
        <w:tc>
          <w:tcPr>
            <w:tcW w:w="832" w:type="pct"/>
            <w:vAlign w:val="center"/>
          </w:tcPr>
          <w:p w14:paraId="1A2389AF"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vAlign w:val="center"/>
          </w:tcPr>
          <w:p w14:paraId="6065AB9B"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29D6D431" w14:textId="77777777" w:rsidTr="003519D4">
        <w:tc>
          <w:tcPr>
            <w:tcW w:w="374" w:type="pct"/>
            <w:vMerge w:val="restart"/>
            <w:vAlign w:val="center"/>
          </w:tcPr>
          <w:p w14:paraId="272C5F7C"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9</w:t>
            </w:r>
          </w:p>
        </w:tc>
        <w:tc>
          <w:tcPr>
            <w:tcW w:w="685" w:type="pct"/>
            <w:vMerge w:val="restart"/>
            <w:vAlign w:val="center"/>
          </w:tcPr>
          <w:p w14:paraId="6C57EC6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小菜蛾</w:t>
            </w:r>
          </w:p>
        </w:tc>
        <w:tc>
          <w:tcPr>
            <w:tcW w:w="1215" w:type="pct"/>
            <w:vAlign w:val="center"/>
          </w:tcPr>
          <w:p w14:paraId="04158C95"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5%</w:t>
            </w:r>
            <w:r w:rsidRPr="00E60259">
              <w:rPr>
                <w:rFonts w:ascii="Times New Roman" w:hAnsi="Times New Roman"/>
                <w:sz w:val="18"/>
                <w:szCs w:val="18"/>
              </w:rPr>
              <w:t>氟定</w:t>
            </w:r>
            <w:proofErr w:type="gramStart"/>
            <w:r w:rsidRPr="00E60259">
              <w:rPr>
                <w:rFonts w:ascii="Times New Roman" w:hAnsi="Times New Roman"/>
                <w:sz w:val="18"/>
                <w:szCs w:val="18"/>
              </w:rPr>
              <w:t>脲</w:t>
            </w:r>
            <w:proofErr w:type="gramEnd"/>
          </w:p>
        </w:tc>
        <w:tc>
          <w:tcPr>
            <w:tcW w:w="1062" w:type="pct"/>
            <w:vAlign w:val="center"/>
          </w:tcPr>
          <w:p w14:paraId="49BEDD2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2500</w:t>
            </w:r>
            <w:r w:rsidRPr="00E60259">
              <w:rPr>
                <w:rFonts w:ascii="Times New Roman" w:hAnsi="Times New Roman"/>
                <w:sz w:val="18"/>
                <w:szCs w:val="18"/>
              </w:rPr>
              <w:t>倍液喷雾</w:t>
            </w:r>
          </w:p>
        </w:tc>
        <w:tc>
          <w:tcPr>
            <w:tcW w:w="832" w:type="pct"/>
            <w:vAlign w:val="center"/>
          </w:tcPr>
          <w:p w14:paraId="3A374E1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w:t>
            </w:r>
          </w:p>
        </w:tc>
        <w:tc>
          <w:tcPr>
            <w:tcW w:w="832" w:type="pct"/>
            <w:vAlign w:val="center"/>
          </w:tcPr>
          <w:p w14:paraId="76BC1DF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
        </w:tc>
      </w:tr>
      <w:tr w:rsidR="009B52CC" w14:paraId="09EC6032" w14:textId="77777777" w:rsidTr="003519D4">
        <w:tc>
          <w:tcPr>
            <w:tcW w:w="374" w:type="pct"/>
            <w:vMerge/>
            <w:vAlign w:val="center"/>
          </w:tcPr>
          <w:p w14:paraId="319723A9" w14:textId="77777777" w:rsidR="009B52CC" w:rsidRPr="00E60259" w:rsidRDefault="009B52CC">
            <w:pPr>
              <w:spacing w:line="240" w:lineRule="auto"/>
              <w:jc w:val="center"/>
              <w:rPr>
                <w:rFonts w:ascii="Times New Roman" w:hAnsi="Times New Roman"/>
                <w:sz w:val="18"/>
                <w:szCs w:val="18"/>
              </w:rPr>
            </w:pPr>
          </w:p>
        </w:tc>
        <w:tc>
          <w:tcPr>
            <w:tcW w:w="685" w:type="pct"/>
            <w:vMerge/>
            <w:vAlign w:val="center"/>
          </w:tcPr>
          <w:p w14:paraId="0E3FC54B" w14:textId="77777777" w:rsidR="009B52CC" w:rsidRPr="00E60259" w:rsidRDefault="009B52CC">
            <w:pPr>
              <w:spacing w:line="240" w:lineRule="auto"/>
              <w:jc w:val="center"/>
              <w:rPr>
                <w:rFonts w:ascii="Times New Roman" w:hAnsi="Times New Roman"/>
                <w:sz w:val="18"/>
                <w:szCs w:val="18"/>
              </w:rPr>
            </w:pPr>
          </w:p>
        </w:tc>
        <w:tc>
          <w:tcPr>
            <w:tcW w:w="1215" w:type="pct"/>
            <w:vAlign w:val="center"/>
          </w:tcPr>
          <w:p w14:paraId="3F8078E1"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w:t>
            </w:r>
            <w:r w:rsidRPr="00E60259">
              <w:rPr>
                <w:rFonts w:ascii="Times New Roman" w:hAnsi="Times New Roman"/>
                <w:sz w:val="18"/>
                <w:szCs w:val="18"/>
              </w:rPr>
              <w:t>除虫</w:t>
            </w:r>
            <w:proofErr w:type="gramStart"/>
            <w:r w:rsidRPr="00E60259">
              <w:rPr>
                <w:rFonts w:ascii="Times New Roman" w:hAnsi="Times New Roman"/>
                <w:sz w:val="18"/>
                <w:szCs w:val="18"/>
              </w:rPr>
              <w:t>脲</w:t>
            </w:r>
            <w:proofErr w:type="gramEnd"/>
          </w:p>
        </w:tc>
        <w:tc>
          <w:tcPr>
            <w:tcW w:w="1062" w:type="pct"/>
            <w:vAlign w:val="center"/>
          </w:tcPr>
          <w:p w14:paraId="3EAA3724"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2500</w:t>
            </w:r>
            <w:r w:rsidRPr="00E60259">
              <w:rPr>
                <w:rFonts w:ascii="Times New Roman" w:hAnsi="Times New Roman"/>
                <w:sz w:val="18"/>
                <w:szCs w:val="18"/>
              </w:rPr>
              <w:t>倍液喷雾</w:t>
            </w:r>
          </w:p>
        </w:tc>
        <w:tc>
          <w:tcPr>
            <w:tcW w:w="832" w:type="pct"/>
            <w:vAlign w:val="center"/>
          </w:tcPr>
          <w:p w14:paraId="23122D0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w:t>
            </w:r>
          </w:p>
        </w:tc>
        <w:tc>
          <w:tcPr>
            <w:tcW w:w="832" w:type="pct"/>
            <w:vAlign w:val="center"/>
          </w:tcPr>
          <w:p w14:paraId="0B56544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4913C2A7" w14:textId="77777777" w:rsidTr="003519D4">
        <w:tc>
          <w:tcPr>
            <w:tcW w:w="374" w:type="pct"/>
            <w:vMerge w:val="restart"/>
            <w:vAlign w:val="center"/>
          </w:tcPr>
          <w:p w14:paraId="4C331250"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p>
        </w:tc>
        <w:tc>
          <w:tcPr>
            <w:tcW w:w="685" w:type="pct"/>
            <w:vMerge w:val="restart"/>
            <w:vAlign w:val="center"/>
          </w:tcPr>
          <w:p w14:paraId="5E527116"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菜青虫</w:t>
            </w:r>
          </w:p>
        </w:tc>
        <w:tc>
          <w:tcPr>
            <w:tcW w:w="1215" w:type="pct"/>
            <w:vAlign w:val="center"/>
          </w:tcPr>
          <w:p w14:paraId="1BC933A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w:t>
            </w:r>
            <w:proofErr w:type="gramStart"/>
            <w:r w:rsidRPr="00E60259">
              <w:rPr>
                <w:rFonts w:ascii="Times New Roman" w:hAnsi="Times New Roman"/>
                <w:sz w:val="18"/>
                <w:szCs w:val="18"/>
              </w:rPr>
              <w:t>阿维</w:t>
            </w:r>
            <w:r w:rsidRPr="00E60259">
              <w:rPr>
                <w:rFonts w:ascii="Times New Roman" w:hAnsi="Times New Roman"/>
                <w:sz w:val="18"/>
                <w:szCs w:val="18"/>
              </w:rPr>
              <w:t>·</w:t>
            </w:r>
            <w:r w:rsidRPr="00E60259">
              <w:rPr>
                <w:rFonts w:ascii="Times New Roman" w:hAnsi="Times New Roman"/>
                <w:sz w:val="18"/>
                <w:szCs w:val="18"/>
              </w:rPr>
              <w:t>苏云菌</w:t>
            </w:r>
            <w:proofErr w:type="gramEnd"/>
          </w:p>
        </w:tc>
        <w:tc>
          <w:tcPr>
            <w:tcW w:w="1062" w:type="pct"/>
            <w:vAlign w:val="center"/>
          </w:tcPr>
          <w:p w14:paraId="10CF85A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2500</w:t>
            </w:r>
            <w:r w:rsidRPr="00E60259">
              <w:rPr>
                <w:rFonts w:ascii="Times New Roman" w:hAnsi="Times New Roman"/>
                <w:sz w:val="18"/>
                <w:szCs w:val="18"/>
              </w:rPr>
              <w:t>倍液喷雾</w:t>
            </w:r>
          </w:p>
        </w:tc>
        <w:tc>
          <w:tcPr>
            <w:tcW w:w="832" w:type="pct"/>
            <w:vAlign w:val="center"/>
          </w:tcPr>
          <w:p w14:paraId="044643EA"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w:t>
            </w:r>
          </w:p>
        </w:tc>
        <w:tc>
          <w:tcPr>
            <w:tcW w:w="832" w:type="pct"/>
            <w:vAlign w:val="center"/>
          </w:tcPr>
          <w:p w14:paraId="16A813FE"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r w:rsidR="009B52CC" w14:paraId="6F53BD8E" w14:textId="77777777" w:rsidTr="003519D4">
        <w:tc>
          <w:tcPr>
            <w:tcW w:w="374" w:type="pct"/>
            <w:vMerge/>
            <w:tcBorders>
              <w:bottom w:val="single" w:sz="8" w:space="0" w:color="auto"/>
            </w:tcBorders>
            <w:vAlign w:val="center"/>
          </w:tcPr>
          <w:p w14:paraId="161F502B" w14:textId="77777777" w:rsidR="009B52CC" w:rsidRPr="00E60259" w:rsidRDefault="009B52CC">
            <w:pPr>
              <w:spacing w:line="240" w:lineRule="auto"/>
              <w:jc w:val="center"/>
              <w:rPr>
                <w:rFonts w:ascii="Times New Roman" w:hAnsi="Times New Roman"/>
                <w:sz w:val="18"/>
                <w:szCs w:val="18"/>
              </w:rPr>
            </w:pPr>
          </w:p>
        </w:tc>
        <w:tc>
          <w:tcPr>
            <w:tcW w:w="685" w:type="pct"/>
            <w:vMerge/>
            <w:tcBorders>
              <w:bottom w:val="single" w:sz="8" w:space="0" w:color="auto"/>
            </w:tcBorders>
            <w:vAlign w:val="center"/>
          </w:tcPr>
          <w:p w14:paraId="4A5350BF" w14:textId="77777777" w:rsidR="009B52CC" w:rsidRPr="00E60259" w:rsidRDefault="009B52CC">
            <w:pPr>
              <w:spacing w:line="240" w:lineRule="auto"/>
              <w:jc w:val="center"/>
              <w:rPr>
                <w:rFonts w:ascii="Times New Roman" w:hAnsi="Times New Roman"/>
                <w:sz w:val="18"/>
                <w:szCs w:val="18"/>
              </w:rPr>
            </w:pPr>
          </w:p>
        </w:tc>
        <w:tc>
          <w:tcPr>
            <w:tcW w:w="1215" w:type="pct"/>
            <w:tcBorders>
              <w:bottom w:val="single" w:sz="8" w:space="0" w:color="auto"/>
            </w:tcBorders>
            <w:vAlign w:val="center"/>
          </w:tcPr>
          <w:p w14:paraId="794D8208"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10%</w:t>
            </w:r>
            <w:r w:rsidRPr="00E60259">
              <w:rPr>
                <w:rFonts w:ascii="Times New Roman" w:hAnsi="Times New Roman"/>
                <w:sz w:val="18"/>
                <w:szCs w:val="18"/>
              </w:rPr>
              <w:t>高效氯氰菊酯</w:t>
            </w:r>
          </w:p>
        </w:tc>
        <w:tc>
          <w:tcPr>
            <w:tcW w:w="1062" w:type="pct"/>
            <w:tcBorders>
              <w:bottom w:val="single" w:sz="8" w:space="0" w:color="auto"/>
            </w:tcBorders>
            <w:vAlign w:val="center"/>
          </w:tcPr>
          <w:p w14:paraId="2D825429"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2500</w:t>
            </w:r>
            <w:r w:rsidRPr="00E60259">
              <w:rPr>
                <w:rFonts w:ascii="Times New Roman" w:hAnsi="Times New Roman"/>
                <w:sz w:val="18"/>
                <w:szCs w:val="18"/>
              </w:rPr>
              <w:t>倍液喷雾</w:t>
            </w:r>
          </w:p>
        </w:tc>
        <w:tc>
          <w:tcPr>
            <w:tcW w:w="832" w:type="pct"/>
            <w:tcBorders>
              <w:bottom w:val="single" w:sz="8" w:space="0" w:color="auto"/>
            </w:tcBorders>
            <w:vAlign w:val="center"/>
          </w:tcPr>
          <w:p w14:paraId="7BE3680E"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3</w:t>
            </w:r>
          </w:p>
        </w:tc>
        <w:tc>
          <w:tcPr>
            <w:tcW w:w="832" w:type="pct"/>
            <w:tcBorders>
              <w:bottom w:val="single" w:sz="8" w:space="0" w:color="auto"/>
            </w:tcBorders>
            <w:vAlign w:val="center"/>
          </w:tcPr>
          <w:p w14:paraId="5E1BE602" w14:textId="77777777" w:rsidR="009B52CC" w:rsidRPr="00E60259" w:rsidRDefault="00752B4B">
            <w:pPr>
              <w:spacing w:line="240" w:lineRule="auto"/>
              <w:jc w:val="center"/>
              <w:rPr>
                <w:rFonts w:ascii="Times New Roman" w:hAnsi="Times New Roman"/>
                <w:sz w:val="18"/>
                <w:szCs w:val="18"/>
              </w:rPr>
            </w:pPr>
            <w:r w:rsidRPr="00E60259">
              <w:rPr>
                <w:rFonts w:ascii="Times New Roman" w:hAnsi="Times New Roman"/>
                <w:sz w:val="18"/>
                <w:szCs w:val="18"/>
              </w:rPr>
              <w:t>7</w:t>
            </w:r>
          </w:p>
        </w:tc>
      </w:tr>
    </w:tbl>
    <w:p w14:paraId="56D10250" w14:textId="77777777" w:rsidR="009B52CC" w:rsidRDefault="00752B4B">
      <w:pPr>
        <w:pStyle w:val="affffe"/>
        <w:ind w:firstLineChars="0" w:firstLine="0"/>
        <w:jc w:val="center"/>
      </w:pPr>
      <w:bookmarkStart w:id="120" w:name="BookMark8"/>
      <w:bookmarkStart w:id="121" w:name="_GoBack"/>
      <w:bookmarkEnd w:id="118"/>
      <w:bookmarkEnd w:id="121"/>
      <w:r>
        <w:rPr>
          <w:rFonts w:hint="eastAsia"/>
          <w:noProof/>
        </w:rPr>
        <w:drawing>
          <wp:inline distT="0" distB="0" distL="0" distR="0" wp14:anchorId="5039A93F" wp14:editId="4F1EB99E">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20"/>
    </w:p>
    <w:sectPr w:rsidR="009B52CC">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D6298" w14:textId="77777777" w:rsidR="00CC1E1C" w:rsidRDefault="00CC1E1C">
      <w:pPr>
        <w:spacing w:line="240" w:lineRule="auto"/>
      </w:pPr>
      <w:r>
        <w:separator/>
      </w:r>
    </w:p>
  </w:endnote>
  <w:endnote w:type="continuationSeparator" w:id="0">
    <w:p w14:paraId="52BEF895" w14:textId="77777777" w:rsidR="00CC1E1C" w:rsidRDefault="00CC1E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A0FC7" w14:textId="77777777" w:rsidR="00DF5CE6" w:rsidRDefault="00DF5CE6">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DAE90" w14:textId="77777777" w:rsidR="00DF5CE6" w:rsidRDefault="00DF5CE6">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47964" w14:textId="77777777" w:rsidR="00DF5CE6" w:rsidRDefault="00DF5CE6">
    <w:pPr>
      <w:pStyle w:val="affffb"/>
    </w:pPr>
    <w:r>
      <w:fldChar w:fldCharType="begin"/>
    </w:r>
    <w:r>
      <w:instrText>PAGE   \* MERGEFORMAT</w:instrText>
    </w:r>
    <w:r>
      <w:fldChar w:fldCharType="separate"/>
    </w:r>
    <w:r w:rsidR="00B95418" w:rsidRPr="00B95418">
      <w:rPr>
        <w:noProof/>
        <w:lang w:val="zh-CN"/>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997C3" w14:textId="77777777" w:rsidR="00CC1E1C" w:rsidRDefault="00CC1E1C">
      <w:pPr>
        <w:spacing w:line="240" w:lineRule="auto"/>
      </w:pPr>
      <w:r>
        <w:separator/>
      </w:r>
    </w:p>
  </w:footnote>
  <w:footnote w:type="continuationSeparator" w:id="0">
    <w:p w14:paraId="6C3D30A2" w14:textId="77777777" w:rsidR="00CC1E1C" w:rsidRDefault="00CC1E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0D0EF" w14:textId="77777777" w:rsidR="00DF5CE6" w:rsidRDefault="00DF5CE6">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AA85F" w14:textId="77777777" w:rsidR="00DF5CE6" w:rsidRDefault="00DF5CE6">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F281D" w14:textId="77777777" w:rsidR="00DF5CE6" w:rsidRDefault="00DF5CE6">
    <w:pPr>
      <w:pStyle w:val="afffd"/>
      <w:jc w:val="right"/>
      <w:rPr>
        <w:lang w:val="fr-FR"/>
      </w:rPr>
    </w:pPr>
    <w:r>
      <w:fldChar w:fldCharType="begin"/>
    </w:r>
    <w:r>
      <w:rPr>
        <w:lang w:val="fr-FR"/>
      </w:rPr>
      <w:instrText xml:space="preserve"> STYLEREF  </w:instrText>
    </w:r>
    <w:r>
      <w:instrText>标准文件</w:instrText>
    </w:r>
    <w:r>
      <w:rPr>
        <w:lang w:val="fr-FR"/>
      </w:rPr>
      <w:instrText>_</w:instrText>
    </w:r>
    <w:r>
      <w:instrText>文件编号</w:instrText>
    </w:r>
    <w:r>
      <w:rPr>
        <w:lang w:val="fr-FR"/>
      </w:rPr>
      <w:instrText xml:space="preserve">  \* MERGEFORMAT </w:instrText>
    </w:r>
    <w:r>
      <w:fldChar w:fldCharType="separate"/>
    </w:r>
    <w:r>
      <w:rPr>
        <w:lang w:val="fr-FR"/>
      </w:rPr>
      <w:t>DB 43/T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E8A6D" w14:textId="2022E045" w:rsidR="00DF5CE6" w:rsidRDefault="00DF5CE6">
    <w:pPr>
      <w:pStyle w:val="afffff3"/>
    </w:pPr>
    <w:r>
      <w:fldChar w:fldCharType="begin"/>
    </w:r>
    <w:r>
      <w:instrText xml:space="preserve"> STYLEREF  标准文件_文件编号  \* MERGEFORMAT </w:instrText>
    </w:r>
    <w:r>
      <w:fldChar w:fldCharType="separate"/>
    </w:r>
    <w:r w:rsidR="00B95418">
      <w:rPr>
        <w:noProof/>
      </w:rPr>
      <w:t>DB 43/T XXXX</w:t>
    </w:r>
    <w:r w:rsidR="00B95418">
      <w:rPr>
        <w:noProof/>
      </w:rPr>
      <w:t>—</w:t>
    </w:r>
    <w:r w:rsidR="00B95418">
      <w:rPr>
        <w:noProof/>
      </w:rPr>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41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ixKjcAoH+sBlObpWnbfCkQ9o0x8=" w:salt="0U8++G+HHTdq6K+nCMmy5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842"/>
    <w:rsid w:val="0000040A"/>
    <w:rsid w:val="00000A94"/>
    <w:rsid w:val="00001972"/>
    <w:rsid w:val="00001D9A"/>
    <w:rsid w:val="00004AEF"/>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0F"/>
    <w:rsid w:val="000503AA"/>
    <w:rsid w:val="000506A1"/>
    <w:rsid w:val="000515DD"/>
    <w:rsid w:val="0005265A"/>
    <w:rsid w:val="000539DD"/>
    <w:rsid w:val="00053BD3"/>
    <w:rsid w:val="000556ED"/>
    <w:rsid w:val="00055D64"/>
    <w:rsid w:val="00055FE2"/>
    <w:rsid w:val="0005616F"/>
    <w:rsid w:val="00056D73"/>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6BF8"/>
    <w:rsid w:val="00102EC9"/>
    <w:rsid w:val="00104926"/>
    <w:rsid w:val="00113B1E"/>
    <w:rsid w:val="001150F2"/>
    <w:rsid w:val="00116296"/>
    <w:rsid w:val="00116CD7"/>
    <w:rsid w:val="0011711C"/>
    <w:rsid w:val="0012059C"/>
    <w:rsid w:val="00122FB7"/>
    <w:rsid w:val="00124E4F"/>
    <w:rsid w:val="001260B7"/>
    <w:rsid w:val="001265CB"/>
    <w:rsid w:val="001321C6"/>
    <w:rsid w:val="001325C4"/>
    <w:rsid w:val="00133010"/>
    <w:rsid w:val="001338EE"/>
    <w:rsid w:val="00133AAE"/>
    <w:rsid w:val="00135323"/>
    <w:rsid w:val="001356C4"/>
    <w:rsid w:val="00141114"/>
    <w:rsid w:val="00142969"/>
    <w:rsid w:val="001437FE"/>
    <w:rsid w:val="001446C2"/>
    <w:rsid w:val="001457E7"/>
    <w:rsid w:val="00145D9D"/>
    <w:rsid w:val="00146388"/>
    <w:rsid w:val="001529E5"/>
    <w:rsid w:val="0015302D"/>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761"/>
    <w:rsid w:val="00170804"/>
    <w:rsid w:val="001708E9"/>
    <w:rsid w:val="0017340B"/>
    <w:rsid w:val="00173FB1"/>
    <w:rsid w:val="00174344"/>
    <w:rsid w:val="00176DFD"/>
    <w:rsid w:val="001852C9"/>
    <w:rsid w:val="00190087"/>
    <w:rsid w:val="001913C4"/>
    <w:rsid w:val="0019348F"/>
    <w:rsid w:val="00193A07"/>
    <w:rsid w:val="00194C95"/>
    <w:rsid w:val="00195C34"/>
    <w:rsid w:val="00196EF5"/>
    <w:rsid w:val="001A1A53"/>
    <w:rsid w:val="001A234A"/>
    <w:rsid w:val="001A4CF3"/>
    <w:rsid w:val="001B06E8"/>
    <w:rsid w:val="001B10B1"/>
    <w:rsid w:val="001B2B3A"/>
    <w:rsid w:val="001B40DA"/>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6CF4"/>
    <w:rsid w:val="001F77C7"/>
    <w:rsid w:val="00200183"/>
    <w:rsid w:val="00200333"/>
    <w:rsid w:val="0020107D"/>
    <w:rsid w:val="00202AA4"/>
    <w:rsid w:val="002031F7"/>
    <w:rsid w:val="002040E6"/>
    <w:rsid w:val="0020527B"/>
    <w:rsid w:val="00205F2C"/>
    <w:rsid w:val="002066D3"/>
    <w:rsid w:val="0020798C"/>
    <w:rsid w:val="00210B15"/>
    <w:rsid w:val="002142EA"/>
    <w:rsid w:val="0021490F"/>
    <w:rsid w:val="0021517E"/>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0C89"/>
    <w:rsid w:val="0026148A"/>
    <w:rsid w:val="00262696"/>
    <w:rsid w:val="00263D25"/>
    <w:rsid w:val="002643C3"/>
    <w:rsid w:val="00264A0C"/>
    <w:rsid w:val="0026544F"/>
    <w:rsid w:val="00266EEB"/>
    <w:rsid w:val="00267EF4"/>
    <w:rsid w:val="00270CB8"/>
    <w:rsid w:val="00272B08"/>
    <w:rsid w:val="002771AC"/>
    <w:rsid w:val="00281BB8"/>
    <w:rsid w:val="00281E9E"/>
    <w:rsid w:val="00282405"/>
    <w:rsid w:val="002847F2"/>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6F1E"/>
    <w:rsid w:val="002B7332"/>
    <w:rsid w:val="002B7F51"/>
    <w:rsid w:val="002C09E7"/>
    <w:rsid w:val="002C1E06"/>
    <w:rsid w:val="002C1E1C"/>
    <w:rsid w:val="002C3F07"/>
    <w:rsid w:val="002C5278"/>
    <w:rsid w:val="002C7EBB"/>
    <w:rsid w:val="002D06C1"/>
    <w:rsid w:val="002D42B5"/>
    <w:rsid w:val="002D4F1A"/>
    <w:rsid w:val="002D52BE"/>
    <w:rsid w:val="002D6EC6"/>
    <w:rsid w:val="002D79AC"/>
    <w:rsid w:val="002E039D"/>
    <w:rsid w:val="002E088E"/>
    <w:rsid w:val="002E29A5"/>
    <w:rsid w:val="002E4D5A"/>
    <w:rsid w:val="002E6326"/>
    <w:rsid w:val="002E7049"/>
    <w:rsid w:val="002E7655"/>
    <w:rsid w:val="002F0172"/>
    <w:rsid w:val="002F30E0"/>
    <w:rsid w:val="002F35E4"/>
    <w:rsid w:val="002F3730"/>
    <w:rsid w:val="002F38E1"/>
    <w:rsid w:val="002F55E8"/>
    <w:rsid w:val="002F7AF6"/>
    <w:rsid w:val="00300E63"/>
    <w:rsid w:val="00302F5F"/>
    <w:rsid w:val="0030441D"/>
    <w:rsid w:val="00306063"/>
    <w:rsid w:val="00313B85"/>
    <w:rsid w:val="00317988"/>
    <w:rsid w:val="003221B4"/>
    <w:rsid w:val="0032258D"/>
    <w:rsid w:val="00322E40"/>
    <w:rsid w:val="00322E62"/>
    <w:rsid w:val="00324D13"/>
    <w:rsid w:val="00324D2A"/>
    <w:rsid w:val="00324EDD"/>
    <w:rsid w:val="003331E4"/>
    <w:rsid w:val="00336C64"/>
    <w:rsid w:val="00337162"/>
    <w:rsid w:val="0034194F"/>
    <w:rsid w:val="00344605"/>
    <w:rsid w:val="003474AA"/>
    <w:rsid w:val="00350D1D"/>
    <w:rsid w:val="003519D4"/>
    <w:rsid w:val="00352C83"/>
    <w:rsid w:val="003531FB"/>
    <w:rsid w:val="003615D2"/>
    <w:rsid w:val="0036429C"/>
    <w:rsid w:val="00364A53"/>
    <w:rsid w:val="003654CB"/>
    <w:rsid w:val="00365AA9"/>
    <w:rsid w:val="00365F86"/>
    <w:rsid w:val="00365F87"/>
    <w:rsid w:val="00366E89"/>
    <w:rsid w:val="003705F4"/>
    <w:rsid w:val="00370D58"/>
    <w:rsid w:val="00371316"/>
    <w:rsid w:val="00376713"/>
    <w:rsid w:val="00376841"/>
    <w:rsid w:val="00381815"/>
    <w:rsid w:val="003819AF"/>
    <w:rsid w:val="003820E9"/>
    <w:rsid w:val="00382DE7"/>
    <w:rsid w:val="00384FFC"/>
    <w:rsid w:val="00387171"/>
    <w:rsid w:val="003872FC"/>
    <w:rsid w:val="0038774E"/>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C7F14"/>
    <w:rsid w:val="003D0519"/>
    <w:rsid w:val="003D0FF6"/>
    <w:rsid w:val="003D262C"/>
    <w:rsid w:val="003D54D0"/>
    <w:rsid w:val="003D6D61"/>
    <w:rsid w:val="003D79C6"/>
    <w:rsid w:val="003E091D"/>
    <w:rsid w:val="003E1C53"/>
    <w:rsid w:val="003E2A69"/>
    <w:rsid w:val="003E2D49"/>
    <w:rsid w:val="003E2FD4"/>
    <w:rsid w:val="003E49F6"/>
    <w:rsid w:val="003E660F"/>
    <w:rsid w:val="003F0841"/>
    <w:rsid w:val="003F23D3"/>
    <w:rsid w:val="003F3F08"/>
    <w:rsid w:val="003F49F1"/>
    <w:rsid w:val="003F5C0C"/>
    <w:rsid w:val="003F6272"/>
    <w:rsid w:val="003F73D7"/>
    <w:rsid w:val="00400E72"/>
    <w:rsid w:val="00401400"/>
    <w:rsid w:val="00404869"/>
    <w:rsid w:val="00405884"/>
    <w:rsid w:val="00407D39"/>
    <w:rsid w:val="0041477A"/>
    <w:rsid w:val="004167A3"/>
    <w:rsid w:val="00417AB5"/>
    <w:rsid w:val="00432DAA"/>
    <w:rsid w:val="00434305"/>
    <w:rsid w:val="00435DF7"/>
    <w:rsid w:val="0044083F"/>
    <w:rsid w:val="00441AE7"/>
    <w:rsid w:val="00442436"/>
    <w:rsid w:val="00444212"/>
    <w:rsid w:val="00445574"/>
    <w:rsid w:val="00445A24"/>
    <w:rsid w:val="004467FB"/>
    <w:rsid w:val="00452D6B"/>
    <w:rsid w:val="00454484"/>
    <w:rsid w:val="0045517B"/>
    <w:rsid w:val="00462770"/>
    <w:rsid w:val="00463B77"/>
    <w:rsid w:val="00463C7B"/>
    <w:rsid w:val="00463E7E"/>
    <w:rsid w:val="004644A6"/>
    <w:rsid w:val="004659BD"/>
    <w:rsid w:val="00467ED6"/>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C7FD8"/>
    <w:rsid w:val="004D01B0"/>
    <w:rsid w:val="004D076D"/>
    <w:rsid w:val="004D0EF1"/>
    <w:rsid w:val="004D2253"/>
    <w:rsid w:val="004D4406"/>
    <w:rsid w:val="004D7C42"/>
    <w:rsid w:val="004E0465"/>
    <w:rsid w:val="004E127B"/>
    <w:rsid w:val="004E1C0A"/>
    <w:rsid w:val="004E247D"/>
    <w:rsid w:val="004E2B06"/>
    <w:rsid w:val="004E30C5"/>
    <w:rsid w:val="004E4AA5"/>
    <w:rsid w:val="004E4AEE"/>
    <w:rsid w:val="004E59E3"/>
    <w:rsid w:val="004E67C0"/>
    <w:rsid w:val="004F1DFF"/>
    <w:rsid w:val="004F2DF4"/>
    <w:rsid w:val="004F391A"/>
    <w:rsid w:val="004F3CFB"/>
    <w:rsid w:val="004F6073"/>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2E6A"/>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87CD6"/>
    <w:rsid w:val="00591E27"/>
    <w:rsid w:val="00593730"/>
    <w:rsid w:val="005955F9"/>
    <w:rsid w:val="00595768"/>
    <w:rsid w:val="005961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99C"/>
    <w:rsid w:val="005B6CF6"/>
    <w:rsid w:val="005B7422"/>
    <w:rsid w:val="005C22BF"/>
    <w:rsid w:val="005C29B8"/>
    <w:rsid w:val="005C5F21"/>
    <w:rsid w:val="005C7156"/>
    <w:rsid w:val="005D0C75"/>
    <w:rsid w:val="005D4171"/>
    <w:rsid w:val="005D6A95"/>
    <w:rsid w:val="005D6B2C"/>
    <w:rsid w:val="005D6D9C"/>
    <w:rsid w:val="005E2335"/>
    <w:rsid w:val="005E266D"/>
    <w:rsid w:val="005E34CA"/>
    <w:rsid w:val="005E3C18"/>
    <w:rsid w:val="005E6812"/>
    <w:rsid w:val="005E7701"/>
    <w:rsid w:val="005E7881"/>
    <w:rsid w:val="005E78E0"/>
    <w:rsid w:val="005F0D9C"/>
    <w:rsid w:val="005F1D4E"/>
    <w:rsid w:val="005F284E"/>
    <w:rsid w:val="005F4712"/>
    <w:rsid w:val="005F65ED"/>
    <w:rsid w:val="006015CE"/>
    <w:rsid w:val="00602D61"/>
    <w:rsid w:val="00604784"/>
    <w:rsid w:val="00606419"/>
    <w:rsid w:val="00607D29"/>
    <w:rsid w:val="00612952"/>
    <w:rsid w:val="00614CC1"/>
    <w:rsid w:val="00615A9D"/>
    <w:rsid w:val="00616FDA"/>
    <w:rsid w:val="00617387"/>
    <w:rsid w:val="006205D6"/>
    <w:rsid w:val="006252D8"/>
    <w:rsid w:val="006259BC"/>
    <w:rsid w:val="0062636B"/>
    <w:rsid w:val="00632182"/>
    <w:rsid w:val="006323BB"/>
    <w:rsid w:val="00632AE0"/>
    <w:rsid w:val="00632ED9"/>
    <w:rsid w:val="00633C17"/>
    <w:rsid w:val="00634D9E"/>
    <w:rsid w:val="00636E3E"/>
    <w:rsid w:val="006379F7"/>
    <w:rsid w:val="00637E4D"/>
    <w:rsid w:val="00640620"/>
    <w:rsid w:val="00641A1F"/>
    <w:rsid w:val="00645904"/>
    <w:rsid w:val="00651ACB"/>
    <w:rsid w:val="00651C47"/>
    <w:rsid w:val="00652AB2"/>
    <w:rsid w:val="00652E75"/>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0FF6"/>
    <w:rsid w:val="006C1BBA"/>
    <w:rsid w:val="006C2079"/>
    <w:rsid w:val="006C5A62"/>
    <w:rsid w:val="006C5D68"/>
    <w:rsid w:val="006C6976"/>
    <w:rsid w:val="006C6DD0"/>
    <w:rsid w:val="006D01C6"/>
    <w:rsid w:val="006D04EA"/>
    <w:rsid w:val="006D0AB7"/>
    <w:rsid w:val="006D16C4"/>
    <w:rsid w:val="006D3E96"/>
    <w:rsid w:val="006D4515"/>
    <w:rsid w:val="006D4BB1"/>
    <w:rsid w:val="006D6593"/>
    <w:rsid w:val="006E23EA"/>
    <w:rsid w:val="006E3C61"/>
    <w:rsid w:val="006F03A8"/>
    <w:rsid w:val="006F2ACA"/>
    <w:rsid w:val="006F2ADC"/>
    <w:rsid w:val="006F2BFE"/>
    <w:rsid w:val="006F31E9"/>
    <w:rsid w:val="006F6284"/>
    <w:rsid w:val="007002C5"/>
    <w:rsid w:val="00704387"/>
    <w:rsid w:val="00707669"/>
    <w:rsid w:val="0071104C"/>
    <w:rsid w:val="00711CBA"/>
    <w:rsid w:val="00711FB5"/>
    <w:rsid w:val="00712A01"/>
    <w:rsid w:val="00714F58"/>
    <w:rsid w:val="00722FBF"/>
    <w:rsid w:val="00722FC2"/>
    <w:rsid w:val="00724879"/>
    <w:rsid w:val="00724E1B"/>
    <w:rsid w:val="00725949"/>
    <w:rsid w:val="00727FA2"/>
    <w:rsid w:val="007322D9"/>
    <w:rsid w:val="00732BC0"/>
    <w:rsid w:val="00735E7C"/>
    <w:rsid w:val="00736DE6"/>
    <w:rsid w:val="0073720F"/>
    <w:rsid w:val="00737796"/>
    <w:rsid w:val="0074165C"/>
    <w:rsid w:val="0074286D"/>
    <w:rsid w:val="00742C35"/>
    <w:rsid w:val="007432CA"/>
    <w:rsid w:val="007439EB"/>
    <w:rsid w:val="00743CB4"/>
    <w:rsid w:val="00743F0A"/>
    <w:rsid w:val="007444E8"/>
    <w:rsid w:val="0074548E"/>
    <w:rsid w:val="00745773"/>
    <w:rsid w:val="00745789"/>
    <w:rsid w:val="00746800"/>
    <w:rsid w:val="007501A8"/>
    <w:rsid w:val="00750D61"/>
    <w:rsid w:val="00750EE1"/>
    <w:rsid w:val="0075153A"/>
    <w:rsid w:val="00752B4B"/>
    <w:rsid w:val="00752B4D"/>
    <w:rsid w:val="00755402"/>
    <w:rsid w:val="00756B26"/>
    <w:rsid w:val="00756D59"/>
    <w:rsid w:val="00756EDF"/>
    <w:rsid w:val="007600E3"/>
    <w:rsid w:val="00763E7A"/>
    <w:rsid w:val="007658DB"/>
    <w:rsid w:val="00765C43"/>
    <w:rsid w:val="00765EFB"/>
    <w:rsid w:val="007671CA"/>
    <w:rsid w:val="00767C61"/>
    <w:rsid w:val="0077008A"/>
    <w:rsid w:val="00771204"/>
    <w:rsid w:val="00773C1F"/>
    <w:rsid w:val="00774DA4"/>
    <w:rsid w:val="00776599"/>
    <w:rsid w:val="0078114B"/>
    <w:rsid w:val="00781DD2"/>
    <w:rsid w:val="00783ECF"/>
    <w:rsid w:val="0078413A"/>
    <w:rsid w:val="0078569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B7A08"/>
    <w:rsid w:val="007C1E8B"/>
    <w:rsid w:val="007C2D89"/>
    <w:rsid w:val="007C4593"/>
    <w:rsid w:val="007C5309"/>
    <w:rsid w:val="007C6069"/>
    <w:rsid w:val="007D06C4"/>
    <w:rsid w:val="007D09F4"/>
    <w:rsid w:val="007D1352"/>
    <w:rsid w:val="007D1D33"/>
    <w:rsid w:val="007D2508"/>
    <w:rsid w:val="007D346A"/>
    <w:rsid w:val="007D5F6C"/>
    <w:rsid w:val="007D6518"/>
    <w:rsid w:val="007D76BD"/>
    <w:rsid w:val="007D7A95"/>
    <w:rsid w:val="007E0BF1"/>
    <w:rsid w:val="007F0ED8"/>
    <w:rsid w:val="007F0F63"/>
    <w:rsid w:val="007F75CE"/>
    <w:rsid w:val="008013A4"/>
    <w:rsid w:val="008027CE"/>
    <w:rsid w:val="00802F42"/>
    <w:rsid w:val="00804383"/>
    <w:rsid w:val="008045A3"/>
    <w:rsid w:val="00804BB7"/>
    <w:rsid w:val="00804D41"/>
    <w:rsid w:val="00810257"/>
    <w:rsid w:val="008104F5"/>
    <w:rsid w:val="00811072"/>
    <w:rsid w:val="00811369"/>
    <w:rsid w:val="0081409A"/>
    <w:rsid w:val="00815419"/>
    <w:rsid w:val="008163C8"/>
    <w:rsid w:val="008164A1"/>
    <w:rsid w:val="00817325"/>
    <w:rsid w:val="008209E6"/>
    <w:rsid w:val="00823303"/>
    <w:rsid w:val="008233B2"/>
    <w:rsid w:val="00823A9F"/>
    <w:rsid w:val="00823C85"/>
    <w:rsid w:val="00825138"/>
    <w:rsid w:val="008269DD"/>
    <w:rsid w:val="00830621"/>
    <w:rsid w:val="00830BC3"/>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875EE"/>
    <w:rsid w:val="0089049D"/>
    <w:rsid w:val="008928C9"/>
    <w:rsid w:val="008930CB"/>
    <w:rsid w:val="008937A7"/>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078E"/>
    <w:rsid w:val="008C1797"/>
    <w:rsid w:val="008C219C"/>
    <w:rsid w:val="008C34D0"/>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5AA5"/>
    <w:rsid w:val="008E6A84"/>
    <w:rsid w:val="008F0CDC"/>
    <w:rsid w:val="008F17A3"/>
    <w:rsid w:val="008F1ED3"/>
    <w:rsid w:val="008F23A5"/>
    <w:rsid w:val="008F4C29"/>
    <w:rsid w:val="008F5283"/>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62CF"/>
    <w:rsid w:val="009429D5"/>
    <w:rsid w:val="00942BF1"/>
    <w:rsid w:val="00943B3D"/>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1966"/>
    <w:rsid w:val="009A21CD"/>
    <w:rsid w:val="009A278C"/>
    <w:rsid w:val="009A2BC2"/>
    <w:rsid w:val="009A42C1"/>
    <w:rsid w:val="009A5429"/>
    <w:rsid w:val="009A72AD"/>
    <w:rsid w:val="009B09E0"/>
    <w:rsid w:val="009B0BC5"/>
    <w:rsid w:val="009B1247"/>
    <w:rsid w:val="009B46F9"/>
    <w:rsid w:val="009B52CC"/>
    <w:rsid w:val="009B6029"/>
    <w:rsid w:val="009B6971"/>
    <w:rsid w:val="009B7C9B"/>
    <w:rsid w:val="009C27F1"/>
    <w:rsid w:val="009C2E11"/>
    <w:rsid w:val="009C3152"/>
    <w:rsid w:val="009C3245"/>
    <w:rsid w:val="009C4CFA"/>
    <w:rsid w:val="009C5070"/>
    <w:rsid w:val="009D112C"/>
    <w:rsid w:val="009D3C0A"/>
    <w:rsid w:val="009D47FA"/>
    <w:rsid w:val="009D4C5B"/>
    <w:rsid w:val="009D50D2"/>
    <w:rsid w:val="009D6BCA"/>
    <w:rsid w:val="009E0A0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27EF3"/>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5633"/>
    <w:rsid w:val="00A862D6"/>
    <w:rsid w:val="00A8715E"/>
    <w:rsid w:val="00A9295B"/>
    <w:rsid w:val="00A93B09"/>
    <w:rsid w:val="00A94247"/>
    <w:rsid w:val="00A952D7"/>
    <w:rsid w:val="00A963F7"/>
    <w:rsid w:val="00A96AD8"/>
    <w:rsid w:val="00AA052C"/>
    <w:rsid w:val="00AA1E45"/>
    <w:rsid w:val="00AA2149"/>
    <w:rsid w:val="00AA4286"/>
    <w:rsid w:val="00AA456B"/>
    <w:rsid w:val="00AA57F5"/>
    <w:rsid w:val="00AA672E"/>
    <w:rsid w:val="00AA6EC9"/>
    <w:rsid w:val="00AB2E4F"/>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4CB"/>
    <w:rsid w:val="00AE070A"/>
    <w:rsid w:val="00AE101C"/>
    <w:rsid w:val="00AE37E5"/>
    <w:rsid w:val="00AE5EB4"/>
    <w:rsid w:val="00AF0C18"/>
    <w:rsid w:val="00AF4037"/>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5753E"/>
    <w:rsid w:val="00B60ACF"/>
    <w:rsid w:val="00B60C5A"/>
    <w:rsid w:val="00B62B58"/>
    <w:rsid w:val="00B633BA"/>
    <w:rsid w:val="00B65149"/>
    <w:rsid w:val="00B65A5C"/>
    <w:rsid w:val="00B66567"/>
    <w:rsid w:val="00B66AE6"/>
    <w:rsid w:val="00B66C5A"/>
    <w:rsid w:val="00B66F52"/>
    <w:rsid w:val="00B66FE5"/>
    <w:rsid w:val="00B72880"/>
    <w:rsid w:val="00B758BF"/>
    <w:rsid w:val="00B77EC8"/>
    <w:rsid w:val="00B827A6"/>
    <w:rsid w:val="00B831CE"/>
    <w:rsid w:val="00B86677"/>
    <w:rsid w:val="00B87131"/>
    <w:rsid w:val="00B9389B"/>
    <w:rsid w:val="00B939B1"/>
    <w:rsid w:val="00B95418"/>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D6D43"/>
    <w:rsid w:val="00BE22F3"/>
    <w:rsid w:val="00BE5B52"/>
    <w:rsid w:val="00BE698B"/>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21B7"/>
    <w:rsid w:val="00C2284D"/>
    <w:rsid w:val="00C24C8D"/>
    <w:rsid w:val="00C25FE2"/>
    <w:rsid w:val="00C26B53"/>
    <w:rsid w:val="00C279B2"/>
    <w:rsid w:val="00C33E50"/>
    <w:rsid w:val="00C34C20"/>
    <w:rsid w:val="00C34F3B"/>
    <w:rsid w:val="00C355A1"/>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331D"/>
    <w:rsid w:val="00C84E33"/>
    <w:rsid w:val="00C86D6F"/>
    <w:rsid w:val="00C874BD"/>
    <w:rsid w:val="00C905FC"/>
    <w:rsid w:val="00C9261B"/>
    <w:rsid w:val="00C92D03"/>
    <w:rsid w:val="00C9319C"/>
    <w:rsid w:val="00C9435D"/>
    <w:rsid w:val="00C94DF2"/>
    <w:rsid w:val="00C96741"/>
    <w:rsid w:val="00C97F77"/>
    <w:rsid w:val="00CA2D1B"/>
    <w:rsid w:val="00CA375D"/>
    <w:rsid w:val="00CA662A"/>
    <w:rsid w:val="00CA7AFD"/>
    <w:rsid w:val="00CA7C3C"/>
    <w:rsid w:val="00CB0189"/>
    <w:rsid w:val="00CB0BA2"/>
    <w:rsid w:val="00CB0F98"/>
    <w:rsid w:val="00CB1A42"/>
    <w:rsid w:val="00CB1B0C"/>
    <w:rsid w:val="00CB2C0B"/>
    <w:rsid w:val="00CB517D"/>
    <w:rsid w:val="00CC038D"/>
    <w:rsid w:val="00CC08DB"/>
    <w:rsid w:val="00CC107E"/>
    <w:rsid w:val="00CC15C3"/>
    <w:rsid w:val="00CC1E1C"/>
    <w:rsid w:val="00CC2B9B"/>
    <w:rsid w:val="00CC303B"/>
    <w:rsid w:val="00CC39FF"/>
    <w:rsid w:val="00CC3C2F"/>
    <w:rsid w:val="00CC4AC8"/>
    <w:rsid w:val="00CC5233"/>
    <w:rsid w:val="00CC5DE6"/>
    <w:rsid w:val="00CC6E4E"/>
    <w:rsid w:val="00CC6FE8"/>
    <w:rsid w:val="00CC7202"/>
    <w:rsid w:val="00CD2808"/>
    <w:rsid w:val="00CD28BF"/>
    <w:rsid w:val="00CD4092"/>
    <w:rsid w:val="00CD455E"/>
    <w:rsid w:val="00CD4A20"/>
    <w:rsid w:val="00CD50A1"/>
    <w:rsid w:val="00CD519E"/>
    <w:rsid w:val="00CD561D"/>
    <w:rsid w:val="00CE0C4F"/>
    <w:rsid w:val="00CE30EA"/>
    <w:rsid w:val="00CE655B"/>
    <w:rsid w:val="00CF048A"/>
    <w:rsid w:val="00CF155A"/>
    <w:rsid w:val="00CF2947"/>
    <w:rsid w:val="00CF686F"/>
    <w:rsid w:val="00CF6E60"/>
    <w:rsid w:val="00CF7BCA"/>
    <w:rsid w:val="00D008FD"/>
    <w:rsid w:val="00D0321C"/>
    <w:rsid w:val="00D035EC"/>
    <w:rsid w:val="00D06AB1"/>
    <w:rsid w:val="00D072ED"/>
    <w:rsid w:val="00D07A16"/>
    <w:rsid w:val="00D1067E"/>
    <w:rsid w:val="00D1099E"/>
    <w:rsid w:val="00D10F50"/>
    <w:rsid w:val="00D11272"/>
    <w:rsid w:val="00D126F5"/>
    <w:rsid w:val="00D1489E"/>
    <w:rsid w:val="00D16DCD"/>
    <w:rsid w:val="00D20737"/>
    <w:rsid w:val="00D21E81"/>
    <w:rsid w:val="00D223DE"/>
    <w:rsid w:val="00D25E37"/>
    <w:rsid w:val="00D2661A"/>
    <w:rsid w:val="00D27582"/>
    <w:rsid w:val="00D27EC4"/>
    <w:rsid w:val="00D31B93"/>
    <w:rsid w:val="00D32719"/>
    <w:rsid w:val="00D33333"/>
    <w:rsid w:val="00D33457"/>
    <w:rsid w:val="00D34701"/>
    <w:rsid w:val="00D352A2"/>
    <w:rsid w:val="00D35B15"/>
    <w:rsid w:val="00D3660F"/>
    <w:rsid w:val="00D4162B"/>
    <w:rsid w:val="00D4514F"/>
    <w:rsid w:val="00D451E2"/>
    <w:rsid w:val="00D45E89"/>
    <w:rsid w:val="00D45E8D"/>
    <w:rsid w:val="00D466AE"/>
    <w:rsid w:val="00D468BE"/>
    <w:rsid w:val="00D4734F"/>
    <w:rsid w:val="00D51BF3"/>
    <w:rsid w:val="00D61B13"/>
    <w:rsid w:val="00D63459"/>
    <w:rsid w:val="00D66709"/>
    <w:rsid w:val="00D66846"/>
    <w:rsid w:val="00D675FB"/>
    <w:rsid w:val="00D708D6"/>
    <w:rsid w:val="00D71F25"/>
    <w:rsid w:val="00D72A9C"/>
    <w:rsid w:val="00D77031"/>
    <w:rsid w:val="00D84941"/>
    <w:rsid w:val="00D84FA1"/>
    <w:rsid w:val="00D851F0"/>
    <w:rsid w:val="00D86DB7"/>
    <w:rsid w:val="00D926D0"/>
    <w:rsid w:val="00D93030"/>
    <w:rsid w:val="00D950E1"/>
    <w:rsid w:val="00D952A6"/>
    <w:rsid w:val="00D96F80"/>
    <w:rsid w:val="00D97ADB"/>
    <w:rsid w:val="00D97F99"/>
    <w:rsid w:val="00DA1E08"/>
    <w:rsid w:val="00DA24F8"/>
    <w:rsid w:val="00DA28E8"/>
    <w:rsid w:val="00DA38D3"/>
    <w:rsid w:val="00DA3932"/>
    <w:rsid w:val="00DA3AFC"/>
    <w:rsid w:val="00DA5191"/>
    <w:rsid w:val="00DA64F8"/>
    <w:rsid w:val="00DA6C15"/>
    <w:rsid w:val="00DB0258"/>
    <w:rsid w:val="00DB38EE"/>
    <w:rsid w:val="00DB3F42"/>
    <w:rsid w:val="00DB498B"/>
    <w:rsid w:val="00DB66CA"/>
    <w:rsid w:val="00DB6BCA"/>
    <w:rsid w:val="00DB73F7"/>
    <w:rsid w:val="00DC0321"/>
    <w:rsid w:val="00DC046B"/>
    <w:rsid w:val="00DC1D5C"/>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CE6"/>
    <w:rsid w:val="00DF5F11"/>
    <w:rsid w:val="00E01138"/>
    <w:rsid w:val="00E02DFB"/>
    <w:rsid w:val="00E030F9"/>
    <w:rsid w:val="00E0311A"/>
    <w:rsid w:val="00E03138"/>
    <w:rsid w:val="00E06404"/>
    <w:rsid w:val="00E065D2"/>
    <w:rsid w:val="00E108A5"/>
    <w:rsid w:val="00E11A85"/>
    <w:rsid w:val="00E12495"/>
    <w:rsid w:val="00E1589F"/>
    <w:rsid w:val="00E15CCD"/>
    <w:rsid w:val="00E202EF"/>
    <w:rsid w:val="00E210B5"/>
    <w:rsid w:val="00E22D7E"/>
    <w:rsid w:val="00E23D99"/>
    <w:rsid w:val="00E2552F"/>
    <w:rsid w:val="00E3137A"/>
    <w:rsid w:val="00E32CCF"/>
    <w:rsid w:val="00E34A98"/>
    <w:rsid w:val="00E35D1E"/>
    <w:rsid w:val="00E362AE"/>
    <w:rsid w:val="00E364F9"/>
    <w:rsid w:val="00E365FA"/>
    <w:rsid w:val="00E36789"/>
    <w:rsid w:val="00E44A83"/>
    <w:rsid w:val="00E502C1"/>
    <w:rsid w:val="00E502DD"/>
    <w:rsid w:val="00E50D3A"/>
    <w:rsid w:val="00E51387"/>
    <w:rsid w:val="00E51BC2"/>
    <w:rsid w:val="00E51E68"/>
    <w:rsid w:val="00E52EFD"/>
    <w:rsid w:val="00E5408A"/>
    <w:rsid w:val="00E56800"/>
    <w:rsid w:val="00E60259"/>
    <w:rsid w:val="00E60C63"/>
    <w:rsid w:val="00E62FF9"/>
    <w:rsid w:val="00E635D6"/>
    <w:rsid w:val="00E639BC"/>
    <w:rsid w:val="00E664CC"/>
    <w:rsid w:val="00E70388"/>
    <w:rsid w:val="00E70F92"/>
    <w:rsid w:val="00E74C54"/>
    <w:rsid w:val="00E76798"/>
    <w:rsid w:val="00E77A03"/>
    <w:rsid w:val="00E822E8"/>
    <w:rsid w:val="00E82554"/>
    <w:rsid w:val="00E82606"/>
    <w:rsid w:val="00E846C8"/>
    <w:rsid w:val="00E84957"/>
    <w:rsid w:val="00E84A55"/>
    <w:rsid w:val="00E85BFF"/>
    <w:rsid w:val="00E90391"/>
    <w:rsid w:val="00E904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6842"/>
    <w:rsid w:val="00EB74DB"/>
    <w:rsid w:val="00EC4A0A"/>
    <w:rsid w:val="00EC5359"/>
    <w:rsid w:val="00EC562A"/>
    <w:rsid w:val="00EC5BE9"/>
    <w:rsid w:val="00EC76A2"/>
    <w:rsid w:val="00ED067A"/>
    <w:rsid w:val="00ED2683"/>
    <w:rsid w:val="00ED27EE"/>
    <w:rsid w:val="00ED2B50"/>
    <w:rsid w:val="00ED7ED2"/>
    <w:rsid w:val="00ED7FE7"/>
    <w:rsid w:val="00EE0350"/>
    <w:rsid w:val="00EE0719"/>
    <w:rsid w:val="00EE0E80"/>
    <w:rsid w:val="00EE1CD3"/>
    <w:rsid w:val="00EE263E"/>
    <w:rsid w:val="00EE54A6"/>
    <w:rsid w:val="00EE613F"/>
    <w:rsid w:val="00EE7295"/>
    <w:rsid w:val="00EE7869"/>
    <w:rsid w:val="00EF054A"/>
    <w:rsid w:val="00EF0D1E"/>
    <w:rsid w:val="00EF3235"/>
    <w:rsid w:val="00EF471A"/>
    <w:rsid w:val="00EF6438"/>
    <w:rsid w:val="00EF7E72"/>
    <w:rsid w:val="00F012FB"/>
    <w:rsid w:val="00F06D37"/>
    <w:rsid w:val="00F07B9D"/>
    <w:rsid w:val="00F11586"/>
    <w:rsid w:val="00F1183B"/>
    <w:rsid w:val="00F11C9F"/>
    <w:rsid w:val="00F12263"/>
    <w:rsid w:val="00F1409D"/>
    <w:rsid w:val="00F14214"/>
    <w:rsid w:val="00F157A9"/>
    <w:rsid w:val="00F1596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57DAE"/>
    <w:rsid w:val="00F6194E"/>
    <w:rsid w:val="00F62126"/>
    <w:rsid w:val="00F623AC"/>
    <w:rsid w:val="00F6412A"/>
    <w:rsid w:val="00F65893"/>
    <w:rsid w:val="00F66A4A"/>
    <w:rsid w:val="00F71E22"/>
    <w:rsid w:val="00F72142"/>
    <w:rsid w:val="00F72AE7"/>
    <w:rsid w:val="00F73D4B"/>
    <w:rsid w:val="00F80F5A"/>
    <w:rsid w:val="00F81141"/>
    <w:rsid w:val="00F8137B"/>
    <w:rsid w:val="00F833BA"/>
    <w:rsid w:val="00F84FD0"/>
    <w:rsid w:val="00F859A8"/>
    <w:rsid w:val="00F86D87"/>
    <w:rsid w:val="00F9108B"/>
    <w:rsid w:val="00F91349"/>
    <w:rsid w:val="00F91B3C"/>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B7593"/>
    <w:rsid w:val="00FC17B7"/>
    <w:rsid w:val="00FC2CB7"/>
    <w:rsid w:val="00FC31C5"/>
    <w:rsid w:val="00FC4090"/>
    <w:rsid w:val="00FC55B4"/>
    <w:rsid w:val="00FD00E6"/>
    <w:rsid w:val="00FD09A1"/>
    <w:rsid w:val="00FD0E85"/>
    <w:rsid w:val="00FD2A7C"/>
    <w:rsid w:val="00FD59EB"/>
    <w:rsid w:val="00FD655C"/>
    <w:rsid w:val="00FD7299"/>
    <w:rsid w:val="00FE1FBE"/>
    <w:rsid w:val="00FE3901"/>
    <w:rsid w:val="00FE39D3"/>
    <w:rsid w:val="00FE42A8"/>
    <w:rsid w:val="00FE4BCE"/>
    <w:rsid w:val="00FE54AE"/>
    <w:rsid w:val="00FE576A"/>
    <w:rsid w:val="00FE7E79"/>
    <w:rsid w:val="00FF3E7D"/>
    <w:rsid w:val="00FF5B99"/>
    <w:rsid w:val="00FF730C"/>
    <w:rsid w:val="00FF73F4"/>
    <w:rsid w:val="00FF7CE4"/>
    <w:rsid w:val="00FF7E39"/>
    <w:rsid w:val="01D31020"/>
    <w:rsid w:val="01E90844"/>
    <w:rsid w:val="03922815"/>
    <w:rsid w:val="0902043D"/>
    <w:rsid w:val="0F387885"/>
    <w:rsid w:val="116166BB"/>
    <w:rsid w:val="135F0966"/>
    <w:rsid w:val="1BD46FA1"/>
    <w:rsid w:val="1D3F136B"/>
    <w:rsid w:val="1EE700E8"/>
    <w:rsid w:val="256A4F48"/>
    <w:rsid w:val="26E641FB"/>
    <w:rsid w:val="289229E4"/>
    <w:rsid w:val="2C1B6F9C"/>
    <w:rsid w:val="30893C43"/>
    <w:rsid w:val="357A4D33"/>
    <w:rsid w:val="37DC1CD5"/>
    <w:rsid w:val="386C12AB"/>
    <w:rsid w:val="38EE7F12"/>
    <w:rsid w:val="40A076BD"/>
    <w:rsid w:val="422E75D1"/>
    <w:rsid w:val="43792ACE"/>
    <w:rsid w:val="448654A3"/>
    <w:rsid w:val="48446D0B"/>
    <w:rsid w:val="49B410A5"/>
    <w:rsid w:val="4D9F3131"/>
    <w:rsid w:val="52CA2DCE"/>
    <w:rsid w:val="535A6678"/>
    <w:rsid w:val="550348EE"/>
    <w:rsid w:val="57CB5E90"/>
    <w:rsid w:val="5B9725E1"/>
    <w:rsid w:val="5E745F14"/>
    <w:rsid w:val="5EA70098"/>
    <w:rsid w:val="5F9C7819"/>
    <w:rsid w:val="6186668A"/>
    <w:rsid w:val="64694E7A"/>
    <w:rsid w:val="64803865"/>
    <w:rsid w:val="655F347A"/>
    <w:rsid w:val="67D06F86"/>
    <w:rsid w:val="69BB70A1"/>
    <w:rsid w:val="74FA304A"/>
    <w:rsid w:val="77526679"/>
    <w:rsid w:val="780D6D66"/>
    <w:rsid w:val="7B911884"/>
    <w:rsid w:val="7C921F30"/>
    <w:rsid w:val="7F5160D2"/>
    <w:rsid w:val="7FC83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275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unhideWhenUsed="0"/>
    <w:lsdException w:name="footnote text" w:uiPriority="0" w:unhideWhenUsed="0" w:qFormat="1"/>
    <w:lsdException w:name="header" w:unhideWhenUsed="0"/>
    <w:lsdException w:name="footer" w:unhideWhenUsed="0" w:qFormat="1"/>
    <w:lsdException w:name="caption" w:uiPriority="35" w:qFormat="1"/>
    <w:lsdException w:name="table of figures" w:uiPriority="0" w:unhideWhenUsed="0"/>
    <w:lsdException w:name="footnote reference" w:uiPriority="0" w:unhideWhenUsed="0" w:qFormat="1"/>
    <w:lsdException w:name="page number" w:uiPriority="0" w:unhideWhenUsed="0"/>
    <w:lsdException w:name="Title" w:semiHidden="0" w:uiPriority="0" w:unhideWhenUsed="0" w:qFormat="1"/>
    <w:lsdException w:name="Default Paragraph Font" w:uiPriority="1" w:qFormat="1"/>
    <w:lsdException w:name="Body Text" w:uiPriority="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pPr>
      <w:ind w:left="839"/>
    </w:pPr>
    <w:rPr>
      <w:rFonts w:ascii="宋体"/>
    </w:rPr>
  </w:style>
  <w:style w:type="paragraph" w:styleId="30">
    <w:name w:val="toc 3"/>
    <w:basedOn w:val="afff5"/>
    <w:next w:val="afff5"/>
    <w:autoRedefine/>
    <w:uiPriority w:val="39"/>
    <w:unhideWhenUsed/>
    <w:pPr>
      <w:spacing w:line="300" w:lineRule="exact"/>
      <w:ind w:left="420"/>
    </w:pPr>
    <w:rPr>
      <w:rFonts w:ascii="宋体"/>
    </w:rPr>
  </w:style>
  <w:style w:type="paragraph" w:styleId="afffb">
    <w:name w:val="Balloon Text"/>
    <w:basedOn w:val="afff5"/>
    <w:link w:val="Char0"/>
    <w:uiPriority w:val="99"/>
    <w:semiHidden/>
    <w:unhideWhenUsed/>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rPr>
      <w:rFonts w:ascii="宋体"/>
    </w:rPr>
  </w:style>
  <w:style w:type="paragraph" w:styleId="40">
    <w:name w:val="toc 4"/>
    <w:basedOn w:val="afff5"/>
    <w:next w:val="afff5"/>
    <w:autoRedefine/>
    <w:uiPriority w:val="39"/>
    <w:unhideWhenUsed/>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pPr>
      <w:spacing w:line="300" w:lineRule="exact"/>
      <w:ind w:left="1049"/>
    </w:pPr>
    <w:rPr>
      <w:rFonts w:ascii="宋体"/>
    </w:rPr>
  </w:style>
  <w:style w:type="paragraph" w:styleId="affff">
    <w:name w:val="table of figures"/>
    <w:basedOn w:val="afff5"/>
    <w:next w:val="afff5"/>
    <w:semiHidden/>
    <w:pPr>
      <w:adjustRightInd/>
      <w:spacing w:line="240" w:lineRule="auto"/>
      <w:jc w:val="left"/>
    </w:pPr>
    <w:rPr>
      <w:szCs w:val="24"/>
    </w:rPr>
  </w:style>
  <w:style w:type="paragraph" w:styleId="23">
    <w:name w:val="toc 2"/>
    <w:basedOn w:val="afff5"/>
    <w:next w:val="afff5"/>
    <w:autoRedefine/>
    <w:uiPriority w:val="39"/>
    <w:unhideWhenUsed/>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Pr>
      <w:b/>
      <w:bCs/>
    </w:rPr>
  </w:style>
  <w:style w:type="character" w:styleId="affff3">
    <w:name w:val="page number"/>
    <w:rPr>
      <w:rFonts w:ascii="宋体" w:eastAsia="宋体" w:hAnsi="Times New Roman"/>
      <w:sz w:val="18"/>
    </w:rPr>
  </w:style>
  <w:style w:type="character" w:styleId="affff4">
    <w:name w:val="Emphasis"/>
    <w:uiPriority w:val="20"/>
    <w:qFormat/>
    <w:rPr>
      <w:i/>
      <w:iCs/>
    </w:rPr>
  </w:style>
  <w:style w:type="character" w:styleId="affff5">
    <w:name w:val="Hyperlink"/>
    <w:uiPriority w:val="99"/>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rPr>
      <w:rFonts w:ascii="黑体" w:eastAsia="黑体"/>
      <w:b/>
      <w:kern w:val="0"/>
      <w:sz w:val="28"/>
    </w:rPr>
  </w:style>
  <w:style w:type="paragraph" w:customStyle="1" w:styleId="afffff9">
    <w:name w:val="标准文件_封面标准名称"/>
    <w:basedOn w:val="afff5"/>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pPr>
      <w:numPr>
        <w:ilvl w:val="2"/>
      </w:numPr>
      <w:spacing w:beforeLines="50" w:before="50" w:afterLines="50" w:after="50"/>
      <w:ind w:left="0"/>
      <w:outlineLvl w:val="1"/>
    </w:pPr>
  </w:style>
  <w:style w:type="paragraph" w:customStyle="1" w:styleId="affffff7">
    <w:name w:val="标准文件_一致程度"/>
    <w:basedOn w:val="afff5"/>
    <w:pPr>
      <w:spacing w:line="440" w:lineRule="exact"/>
      <w:jc w:val="center"/>
    </w:pPr>
    <w:rPr>
      <w:sz w:val="28"/>
    </w:rPr>
  </w:style>
  <w:style w:type="paragraph" w:customStyle="1" w:styleId="affffff8">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e"/>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pPr>
      <w:numPr>
        <w:numId w:val="18"/>
      </w:numPr>
      <w:jc w:val="center"/>
    </w:pPr>
    <w:rPr>
      <w:rFonts w:ascii="黑体" w:eastAsia="黑体" w:hAnsi="Times New Roman"/>
      <w:sz w:val="21"/>
    </w:rPr>
  </w:style>
  <w:style w:type="paragraph" w:customStyle="1" w:styleId="afb">
    <w:name w:val="标准文件_正文英文图标题"/>
    <w:next w:val="affffe"/>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b">
    <w:name w:val="发布部门"/>
    <w:next w:val="affffe"/>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pPr>
      <w:spacing w:before="180" w:line="180" w:lineRule="exact"/>
      <w:jc w:val="center"/>
    </w:pPr>
    <w:rPr>
      <w:rFonts w:ascii="宋体" w:hAnsi="Times New Roman"/>
      <w:sz w:val="21"/>
    </w:rPr>
  </w:style>
  <w:style w:type="paragraph" w:customStyle="1" w:styleId="afffffff0">
    <w:name w:val="封面标准文稿类别"/>
    <w:pPr>
      <w:spacing w:before="440" w:line="400" w:lineRule="exact"/>
      <w:jc w:val="center"/>
    </w:pPr>
    <w:rPr>
      <w:rFonts w:ascii="宋体" w:hAnsi="Times New Roman"/>
      <w:sz w:val="24"/>
    </w:rPr>
  </w:style>
  <w:style w:type="paragraph" w:customStyle="1" w:styleId="afffffff1">
    <w:name w:val="封面标准英文名称"/>
    <w:pPr>
      <w:widowControl w:val="0"/>
      <w:spacing w:line="360" w:lineRule="exact"/>
      <w:jc w:val="center"/>
    </w:pPr>
    <w:rPr>
      <w:rFonts w:ascii="Times New Roman" w:hAnsi="Times New Roman"/>
      <w:sz w:val="28"/>
    </w:rPr>
  </w:style>
  <w:style w:type="paragraph" w:customStyle="1" w:styleId="afffffff2">
    <w:name w:val="封面一致性程度标识"/>
    <w:pPr>
      <w:spacing w:before="440" w:line="440" w:lineRule="exact"/>
      <w:jc w:val="center"/>
    </w:pPr>
    <w:rPr>
      <w:rFonts w:ascii="Times New Roman" w:hAnsi="Times New Roman"/>
      <w:sz w:val="28"/>
    </w:rPr>
  </w:style>
  <w:style w:type="paragraph" w:customStyle="1" w:styleId="afffffff3">
    <w:name w:val="封面正文"/>
    <w:pPr>
      <w:jc w:val="both"/>
    </w:pPr>
    <w:rPr>
      <w:rFonts w:ascii="Times New Roman" w:hAnsi="Times New Roman"/>
    </w:rPr>
  </w:style>
  <w:style w:type="paragraph" w:customStyle="1" w:styleId="afffffff4">
    <w:name w:val="附录二级无标题条"/>
    <w:basedOn w:val="afff5"/>
    <w:next w:val="affffe"/>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pPr>
      <w:outlineLvl w:val="4"/>
    </w:pPr>
  </w:style>
  <w:style w:type="paragraph" w:customStyle="1" w:styleId="afffffff6">
    <w:name w:val="附录四级无标题条"/>
    <w:basedOn w:val="afffffff5"/>
    <w:next w:val="affffe"/>
    <w:pPr>
      <w:outlineLvl w:val="5"/>
    </w:pPr>
  </w:style>
  <w:style w:type="paragraph" w:customStyle="1" w:styleId="afffffff7">
    <w:name w:val="附录图"/>
    <w:next w:val="affffe"/>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rPr>
      <w:rFonts w:ascii="Arial" w:eastAsia="宋体" w:hAnsi="Arial" w:cs="Arial"/>
      <w:color w:val="auto"/>
      <w:spacing w:val="0"/>
      <w:sz w:val="20"/>
    </w:rPr>
  </w:style>
  <w:style w:type="paragraph" w:customStyle="1" w:styleId="afffffffd">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e">
    <w:name w:val="列项·"/>
    <w:basedOn w:val="affffe"/>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0">
    <w:name w:val="其他标准称谓"/>
    <w:pPr>
      <w:spacing w:line="0" w:lineRule="atLeast"/>
      <w:jc w:val="distribute"/>
    </w:pPr>
    <w:rPr>
      <w:rFonts w:ascii="黑体" w:eastAsia="黑体" w:hAnsi="宋体"/>
      <w:sz w:val="52"/>
    </w:rPr>
  </w:style>
  <w:style w:type="paragraph" w:customStyle="1" w:styleId="affffffff1">
    <w:name w:val="其他发布部门"/>
    <w:basedOn w:val="affffffb"/>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2">
    <w:name w:val="实施日期"/>
    <w:basedOn w:val="affffffc"/>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3">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5">
    <w:name w:val="注:后续"/>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pPr>
      <w:framePr w:w="3997" w:h="471" w:hRule="exact" w:hSpace="0" w:vSpace="181" w:wrap="around" w:vAnchor="page" w:hAnchor="page" w:x="1419" w:y="14097"/>
    </w:pPr>
  </w:style>
  <w:style w:type="paragraph" w:customStyle="1" w:styleId="afffffffffa">
    <w:name w:val="其他实施日期"/>
    <w:basedOn w:val="affffffff2"/>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unhideWhenUsed="0"/>
    <w:lsdException w:name="footnote text" w:uiPriority="0" w:unhideWhenUsed="0" w:qFormat="1"/>
    <w:lsdException w:name="header" w:unhideWhenUsed="0"/>
    <w:lsdException w:name="footer" w:unhideWhenUsed="0" w:qFormat="1"/>
    <w:lsdException w:name="caption" w:uiPriority="35" w:qFormat="1"/>
    <w:lsdException w:name="table of figures" w:uiPriority="0" w:unhideWhenUsed="0"/>
    <w:lsdException w:name="footnote reference" w:uiPriority="0" w:unhideWhenUsed="0" w:qFormat="1"/>
    <w:lsdException w:name="page number" w:uiPriority="0" w:unhideWhenUsed="0"/>
    <w:lsdException w:name="Title" w:semiHidden="0" w:uiPriority="0" w:unhideWhenUsed="0" w:qFormat="1"/>
    <w:lsdException w:name="Default Paragraph Font" w:uiPriority="1" w:qFormat="1"/>
    <w:lsdException w:name="Body Text" w:uiPriority="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pPr>
      <w:ind w:left="839"/>
    </w:pPr>
    <w:rPr>
      <w:rFonts w:ascii="宋体"/>
    </w:rPr>
  </w:style>
  <w:style w:type="paragraph" w:styleId="30">
    <w:name w:val="toc 3"/>
    <w:basedOn w:val="afff5"/>
    <w:next w:val="afff5"/>
    <w:autoRedefine/>
    <w:uiPriority w:val="39"/>
    <w:unhideWhenUsed/>
    <w:pPr>
      <w:spacing w:line="300" w:lineRule="exact"/>
      <w:ind w:left="420"/>
    </w:pPr>
    <w:rPr>
      <w:rFonts w:ascii="宋体"/>
    </w:rPr>
  </w:style>
  <w:style w:type="paragraph" w:styleId="afffb">
    <w:name w:val="Balloon Text"/>
    <w:basedOn w:val="afff5"/>
    <w:link w:val="Char0"/>
    <w:uiPriority w:val="99"/>
    <w:semiHidden/>
    <w:unhideWhenUsed/>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rPr>
      <w:rFonts w:ascii="宋体"/>
    </w:rPr>
  </w:style>
  <w:style w:type="paragraph" w:styleId="40">
    <w:name w:val="toc 4"/>
    <w:basedOn w:val="afff5"/>
    <w:next w:val="afff5"/>
    <w:autoRedefine/>
    <w:uiPriority w:val="39"/>
    <w:unhideWhenUsed/>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pPr>
      <w:spacing w:line="300" w:lineRule="exact"/>
      <w:ind w:left="1049"/>
    </w:pPr>
    <w:rPr>
      <w:rFonts w:ascii="宋体"/>
    </w:rPr>
  </w:style>
  <w:style w:type="paragraph" w:styleId="affff">
    <w:name w:val="table of figures"/>
    <w:basedOn w:val="afff5"/>
    <w:next w:val="afff5"/>
    <w:semiHidden/>
    <w:pPr>
      <w:adjustRightInd/>
      <w:spacing w:line="240" w:lineRule="auto"/>
      <w:jc w:val="left"/>
    </w:pPr>
    <w:rPr>
      <w:szCs w:val="24"/>
    </w:rPr>
  </w:style>
  <w:style w:type="paragraph" w:styleId="23">
    <w:name w:val="toc 2"/>
    <w:basedOn w:val="afff5"/>
    <w:next w:val="afff5"/>
    <w:autoRedefine/>
    <w:uiPriority w:val="39"/>
    <w:unhideWhenUsed/>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Pr>
      <w:b/>
      <w:bCs/>
    </w:rPr>
  </w:style>
  <w:style w:type="character" w:styleId="affff3">
    <w:name w:val="page number"/>
    <w:rPr>
      <w:rFonts w:ascii="宋体" w:eastAsia="宋体" w:hAnsi="Times New Roman"/>
      <w:sz w:val="18"/>
    </w:rPr>
  </w:style>
  <w:style w:type="character" w:styleId="affff4">
    <w:name w:val="Emphasis"/>
    <w:uiPriority w:val="20"/>
    <w:qFormat/>
    <w:rPr>
      <w:i/>
      <w:iCs/>
    </w:rPr>
  </w:style>
  <w:style w:type="character" w:styleId="affff5">
    <w:name w:val="Hyperlink"/>
    <w:uiPriority w:val="99"/>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rPr>
      <w:rFonts w:ascii="黑体" w:eastAsia="黑体"/>
      <w:b/>
      <w:kern w:val="0"/>
      <w:sz w:val="28"/>
    </w:rPr>
  </w:style>
  <w:style w:type="paragraph" w:customStyle="1" w:styleId="afffff9">
    <w:name w:val="标准文件_封面标准名称"/>
    <w:basedOn w:val="afff5"/>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pPr>
      <w:numPr>
        <w:ilvl w:val="2"/>
      </w:numPr>
      <w:spacing w:beforeLines="50" w:before="50" w:afterLines="50" w:after="50"/>
      <w:ind w:left="0"/>
      <w:outlineLvl w:val="1"/>
    </w:pPr>
  </w:style>
  <w:style w:type="paragraph" w:customStyle="1" w:styleId="affffff7">
    <w:name w:val="标准文件_一致程度"/>
    <w:basedOn w:val="afff5"/>
    <w:pPr>
      <w:spacing w:line="440" w:lineRule="exact"/>
      <w:jc w:val="center"/>
    </w:pPr>
    <w:rPr>
      <w:sz w:val="28"/>
    </w:rPr>
  </w:style>
  <w:style w:type="paragraph" w:customStyle="1" w:styleId="affffff8">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e"/>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pPr>
      <w:numPr>
        <w:numId w:val="18"/>
      </w:numPr>
      <w:jc w:val="center"/>
    </w:pPr>
    <w:rPr>
      <w:rFonts w:ascii="黑体" w:eastAsia="黑体" w:hAnsi="Times New Roman"/>
      <w:sz w:val="21"/>
    </w:rPr>
  </w:style>
  <w:style w:type="paragraph" w:customStyle="1" w:styleId="afb">
    <w:name w:val="标准文件_正文英文图标题"/>
    <w:next w:val="affffe"/>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b">
    <w:name w:val="发布部门"/>
    <w:next w:val="affffe"/>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pPr>
      <w:spacing w:before="180" w:line="180" w:lineRule="exact"/>
      <w:jc w:val="center"/>
    </w:pPr>
    <w:rPr>
      <w:rFonts w:ascii="宋体" w:hAnsi="Times New Roman"/>
      <w:sz w:val="21"/>
    </w:rPr>
  </w:style>
  <w:style w:type="paragraph" w:customStyle="1" w:styleId="afffffff0">
    <w:name w:val="封面标准文稿类别"/>
    <w:pPr>
      <w:spacing w:before="440" w:line="400" w:lineRule="exact"/>
      <w:jc w:val="center"/>
    </w:pPr>
    <w:rPr>
      <w:rFonts w:ascii="宋体" w:hAnsi="Times New Roman"/>
      <w:sz w:val="24"/>
    </w:rPr>
  </w:style>
  <w:style w:type="paragraph" w:customStyle="1" w:styleId="afffffff1">
    <w:name w:val="封面标准英文名称"/>
    <w:pPr>
      <w:widowControl w:val="0"/>
      <w:spacing w:line="360" w:lineRule="exact"/>
      <w:jc w:val="center"/>
    </w:pPr>
    <w:rPr>
      <w:rFonts w:ascii="Times New Roman" w:hAnsi="Times New Roman"/>
      <w:sz w:val="28"/>
    </w:rPr>
  </w:style>
  <w:style w:type="paragraph" w:customStyle="1" w:styleId="afffffff2">
    <w:name w:val="封面一致性程度标识"/>
    <w:pPr>
      <w:spacing w:before="440" w:line="440" w:lineRule="exact"/>
      <w:jc w:val="center"/>
    </w:pPr>
    <w:rPr>
      <w:rFonts w:ascii="Times New Roman" w:hAnsi="Times New Roman"/>
      <w:sz w:val="28"/>
    </w:rPr>
  </w:style>
  <w:style w:type="paragraph" w:customStyle="1" w:styleId="afffffff3">
    <w:name w:val="封面正文"/>
    <w:pPr>
      <w:jc w:val="both"/>
    </w:pPr>
    <w:rPr>
      <w:rFonts w:ascii="Times New Roman" w:hAnsi="Times New Roman"/>
    </w:rPr>
  </w:style>
  <w:style w:type="paragraph" w:customStyle="1" w:styleId="afffffff4">
    <w:name w:val="附录二级无标题条"/>
    <w:basedOn w:val="afff5"/>
    <w:next w:val="affffe"/>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pPr>
      <w:outlineLvl w:val="4"/>
    </w:pPr>
  </w:style>
  <w:style w:type="paragraph" w:customStyle="1" w:styleId="afffffff6">
    <w:name w:val="附录四级无标题条"/>
    <w:basedOn w:val="afffffff5"/>
    <w:next w:val="affffe"/>
    <w:pPr>
      <w:outlineLvl w:val="5"/>
    </w:pPr>
  </w:style>
  <w:style w:type="paragraph" w:customStyle="1" w:styleId="afffffff7">
    <w:name w:val="附录图"/>
    <w:next w:val="affffe"/>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rPr>
      <w:rFonts w:ascii="Arial" w:eastAsia="宋体" w:hAnsi="Arial" w:cs="Arial"/>
      <w:color w:val="auto"/>
      <w:spacing w:val="0"/>
      <w:sz w:val="20"/>
    </w:rPr>
  </w:style>
  <w:style w:type="paragraph" w:customStyle="1" w:styleId="afffffffd">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e">
    <w:name w:val="列项·"/>
    <w:basedOn w:val="affffe"/>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0">
    <w:name w:val="其他标准称谓"/>
    <w:pPr>
      <w:spacing w:line="0" w:lineRule="atLeast"/>
      <w:jc w:val="distribute"/>
    </w:pPr>
    <w:rPr>
      <w:rFonts w:ascii="黑体" w:eastAsia="黑体" w:hAnsi="宋体"/>
      <w:sz w:val="52"/>
    </w:rPr>
  </w:style>
  <w:style w:type="paragraph" w:customStyle="1" w:styleId="affffffff1">
    <w:name w:val="其他发布部门"/>
    <w:basedOn w:val="affffffb"/>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2">
    <w:name w:val="实施日期"/>
    <w:basedOn w:val="affffffc"/>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3">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5">
    <w:name w:val="注:后续"/>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pPr>
      <w:framePr w:w="3997" w:h="471" w:hRule="exact" w:hSpace="0" w:vSpace="181" w:wrap="around" w:vAnchor="page" w:hAnchor="page" w:x="1419" w:y="14097"/>
    </w:pPr>
  </w:style>
  <w:style w:type="paragraph" w:customStyle="1" w:styleId="afffffffffa">
    <w:name w:val="其他实施日期"/>
    <w:basedOn w:val="affffffff2"/>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67754">
      <w:bodyDiv w:val="1"/>
      <w:marLeft w:val="0"/>
      <w:marRight w:val="0"/>
      <w:marTop w:val="0"/>
      <w:marBottom w:val="0"/>
      <w:divBdr>
        <w:top w:val="none" w:sz="0" w:space="0" w:color="auto"/>
        <w:left w:val="none" w:sz="0" w:space="0" w:color="auto"/>
        <w:bottom w:val="none" w:sz="0" w:space="0" w:color="auto"/>
        <w:right w:val="none" w:sz="0" w:space="0" w:color="auto"/>
      </w:divBdr>
    </w:div>
    <w:div w:id="441265865">
      <w:bodyDiv w:val="1"/>
      <w:marLeft w:val="0"/>
      <w:marRight w:val="0"/>
      <w:marTop w:val="0"/>
      <w:marBottom w:val="0"/>
      <w:divBdr>
        <w:top w:val="none" w:sz="0" w:space="0" w:color="auto"/>
        <w:left w:val="none" w:sz="0" w:space="0" w:color="auto"/>
        <w:bottom w:val="none" w:sz="0" w:space="0" w:color="auto"/>
        <w:right w:val="none" w:sz="0" w:space="0" w:color="auto"/>
      </w:divBdr>
    </w:div>
    <w:div w:id="632171637">
      <w:bodyDiv w:val="1"/>
      <w:marLeft w:val="0"/>
      <w:marRight w:val="0"/>
      <w:marTop w:val="0"/>
      <w:marBottom w:val="0"/>
      <w:divBdr>
        <w:top w:val="none" w:sz="0" w:space="0" w:color="auto"/>
        <w:left w:val="none" w:sz="0" w:space="0" w:color="auto"/>
        <w:bottom w:val="none" w:sz="0" w:space="0" w:color="auto"/>
        <w:right w:val="none" w:sz="0" w:space="0" w:color="auto"/>
      </w:divBdr>
    </w:div>
    <w:div w:id="691342786">
      <w:bodyDiv w:val="1"/>
      <w:marLeft w:val="0"/>
      <w:marRight w:val="0"/>
      <w:marTop w:val="0"/>
      <w:marBottom w:val="0"/>
      <w:divBdr>
        <w:top w:val="none" w:sz="0" w:space="0" w:color="auto"/>
        <w:left w:val="none" w:sz="0" w:space="0" w:color="auto"/>
        <w:bottom w:val="none" w:sz="0" w:space="0" w:color="auto"/>
        <w:right w:val="none" w:sz="0" w:space="0" w:color="auto"/>
      </w:divBdr>
      <w:divsChild>
        <w:div w:id="632564081">
          <w:marLeft w:val="0"/>
          <w:marRight w:val="0"/>
          <w:marTop w:val="0"/>
          <w:marBottom w:val="0"/>
          <w:divBdr>
            <w:top w:val="none" w:sz="0" w:space="0" w:color="auto"/>
            <w:left w:val="none" w:sz="0" w:space="0" w:color="auto"/>
            <w:bottom w:val="none" w:sz="0" w:space="0" w:color="auto"/>
            <w:right w:val="none" w:sz="0" w:space="0" w:color="auto"/>
          </w:divBdr>
        </w:div>
        <w:div w:id="1901746447">
          <w:marLeft w:val="0"/>
          <w:marRight w:val="0"/>
          <w:marTop w:val="0"/>
          <w:marBottom w:val="0"/>
          <w:divBdr>
            <w:top w:val="none" w:sz="0" w:space="0" w:color="auto"/>
            <w:left w:val="none" w:sz="0" w:space="0" w:color="auto"/>
            <w:bottom w:val="none" w:sz="0" w:space="0" w:color="auto"/>
            <w:right w:val="none" w:sz="0" w:space="0" w:color="auto"/>
          </w:divBdr>
        </w:div>
      </w:divsChild>
    </w:div>
    <w:div w:id="742219822">
      <w:bodyDiv w:val="1"/>
      <w:marLeft w:val="0"/>
      <w:marRight w:val="0"/>
      <w:marTop w:val="0"/>
      <w:marBottom w:val="0"/>
      <w:divBdr>
        <w:top w:val="none" w:sz="0" w:space="0" w:color="auto"/>
        <w:left w:val="none" w:sz="0" w:space="0" w:color="auto"/>
        <w:bottom w:val="none" w:sz="0" w:space="0" w:color="auto"/>
        <w:right w:val="none" w:sz="0" w:space="0" w:color="auto"/>
      </w:divBdr>
    </w:div>
    <w:div w:id="1189222736">
      <w:bodyDiv w:val="1"/>
      <w:marLeft w:val="0"/>
      <w:marRight w:val="0"/>
      <w:marTop w:val="0"/>
      <w:marBottom w:val="0"/>
      <w:divBdr>
        <w:top w:val="none" w:sz="0" w:space="0" w:color="auto"/>
        <w:left w:val="none" w:sz="0" w:space="0" w:color="auto"/>
        <w:bottom w:val="none" w:sz="0" w:space="0" w:color="auto"/>
        <w:right w:val="none" w:sz="0" w:space="0" w:color="auto"/>
      </w:divBdr>
    </w:div>
    <w:div w:id="1215580390">
      <w:bodyDiv w:val="1"/>
      <w:marLeft w:val="0"/>
      <w:marRight w:val="0"/>
      <w:marTop w:val="0"/>
      <w:marBottom w:val="0"/>
      <w:divBdr>
        <w:top w:val="none" w:sz="0" w:space="0" w:color="auto"/>
        <w:left w:val="none" w:sz="0" w:space="0" w:color="auto"/>
        <w:bottom w:val="none" w:sz="0" w:space="0" w:color="auto"/>
        <w:right w:val="none" w:sz="0" w:space="0" w:color="auto"/>
      </w:divBdr>
    </w:div>
    <w:div w:id="1935701952">
      <w:bodyDiv w:val="1"/>
      <w:marLeft w:val="0"/>
      <w:marRight w:val="0"/>
      <w:marTop w:val="0"/>
      <w:marBottom w:val="0"/>
      <w:divBdr>
        <w:top w:val="none" w:sz="0" w:space="0" w:color="auto"/>
        <w:left w:val="none" w:sz="0" w:space="0" w:color="auto"/>
        <w:bottom w:val="none" w:sz="0" w:space="0" w:color="auto"/>
        <w:right w:val="none" w:sz="0" w:space="0" w:color="auto"/>
      </w:divBdr>
    </w:div>
    <w:div w:id="2064984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tiff"/><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E0CCEBF7FE4F96B5AB754F1AAFD4A9"/>
        <w:category>
          <w:name w:val="常规"/>
          <w:gallery w:val="placeholder"/>
        </w:category>
        <w:types>
          <w:type w:val="bbPlcHdr"/>
        </w:types>
        <w:behaviors>
          <w:behavior w:val="content"/>
        </w:behaviors>
        <w:guid w:val="{18D44A84-3B5D-44B3-BCCD-743EE8338C64}"/>
      </w:docPartPr>
      <w:docPartBody>
        <w:p w:rsidR="00966809" w:rsidRDefault="00B5271D">
          <w:pPr>
            <w:pStyle w:val="BCE0CCEBF7FE4F96B5AB754F1AAFD4A9"/>
          </w:pPr>
          <w:r>
            <w:rPr>
              <w:rStyle w:val="a3"/>
              <w:rFonts w:hint="eastAsia"/>
            </w:rPr>
            <w:t>单击或点击此处输入文字。</w:t>
          </w:r>
        </w:p>
      </w:docPartBody>
    </w:docPart>
    <w:docPart>
      <w:docPartPr>
        <w:name w:val="DFB8A61C600F4E94924AE23E98834C56"/>
        <w:category>
          <w:name w:val="常规"/>
          <w:gallery w:val="placeholder"/>
        </w:category>
        <w:types>
          <w:type w:val="bbPlcHdr"/>
        </w:types>
        <w:behaviors>
          <w:behavior w:val="content"/>
        </w:behaviors>
        <w:guid w:val="{47A999D8-0493-408A-A33B-0E0FC9AA988A}"/>
      </w:docPartPr>
      <w:docPartBody>
        <w:p w:rsidR="00966809" w:rsidRDefault="00B5271D">
          <w:pPr>
            <w:pStyle w:val="DFB8A61C600F4E94924AE23E98834C56"/>
          </w:pPr>
          <w:r>
            <w:rPr>
              <w:rStyle w:val="a3"/>
              <w:rFonts w:hint="eastAsia"/>
            </w:rPr>
            <w:t>选择一项。</w:t>
          </w:r>
        </w:p>
      </w:docPartBody>
    </w:docPart>
    <w:docPart>
      <w:docPartPr>
        <w:name w:val="CB95AB2D80834026AE6172DCF10E9C19"/>
        <w:category>
          <w:name w:val="常规"/>
          <w:gallery w:val="placeholder"/>
        </w:category>
        <w:types>
          <w:type w:val="bbPlcHdr"/>
        </w:types>
        <w:behaviors>
          <w:behavior w:val="content"/>
        </w:behaviors>
        <w:guid w:val="{98FFE9E5-A176-4E92-8B9E-99E427AFE676}"/>
      </w:docPartPr>
      <w:docPartBody>
        <w:p w:rsidR="00966809" w:rsidRDefault="00B5271D">
          <w:pPr>
            <w:pStyle w:val="CB95AB2D80834026AE6172DCF10E9C19"/>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D2"/>
    <w:rsid w:val="00061BAD"/>
    <w:rsid w:val="00070755"/>
    <w:rsid w:val="00093F81"/>
    <w:rsid w:val="000A34F0"/>
    <w:rsid w:val="000B06B1"/>
    <w:rsid w:val="00142B5B"/>
    <w:rsid w:val="0016720C"/>
    <w:rsid w:val="001B40DA"/>
    <w:rsid w:val="002002D5"/>
    <w:rsid w:val="002949D1"/>
    <w:rsid w:val="002E3D2A"/>
    <w:rsid w:val="0033654B"/>
    <w:rsid w:val="00356516"/>
    <w:rsid w:val="00383FE6"/>
    <w:rsid w:val="003B6541"/>
    <w:rsid w:val="00443B17"/>
    <w:rsid w:val="004B20F6"/>
    <w:rsid w:val="00531CD9"/>
    <w:rsid w:val="005330A0"/>
    <w:rsid w:val="00551E2C"/>
    <w:rsid w:val="00566D40"/>
    <w:rsid w:val="0058518E"/>
    <w:rsid w:val="005E6DE0"/>
    <w:rsid w:val="0060656B"/>
    <w:rsid w:val="00653CBF"/>
    <w:rsid w:val="00730BDC"/>
    <w:rsid w:val="00735864"/>
    <w:rsid w:val="007365D2"/>
    <w:rsid w:val="007F6B33"/>
    <w:rsid w:val="008851CE"/>
    <w:rsid w:val="00966809"/>
    <w:rsid w:val="00AC7D10"/>
    <w:rsid w:val="00AD4E08"/>
    <w:rsid w:val="00B5271D"/>
    <w:rsid w:val="00B66AE6"/>
    <w:rsid w:val="00C7392B"/>
    <w:rsid w:val="00E42299"/>
    <w:rsid w:val="00FB0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BCE0CCEBF7FE4F96B5AB754F1AAFD4A9">
    <w:name w:val="BCE0CCEBF7FE4F96B5AB754F1AAFD4A9"/>
    <w:pPr>
      <w:widowControl w:val="0"/>
      <w:jc w:val="both"/>
    </w:pPr>
    <w:rPr>
      <w:kern w:val="2"/>
      <w:sz w:val="21"/>
      <w:szCs w:val="22"/>
    </w:rPr>
  </w:style>
  <w:style w:type="paragraph" w:customStyle="1" w:styleId="DFB8A61C600F4E94924AE23E98834C56">
    <w:name w:val="DFB8A61C600F4E94924AE23E98834C56"/>
    <w:qFormat/>
    <w:pPr>
      <w:widowControl w:val="0"/>
      <w:jc w:val="both"/>
    </w:pPr>
    <w:rPr>
      <w:kern w:val="2"/>
      <w:sz w:val="21"/>
      <w:szCs w:val="22"/>
    </w:rPr>
  </w:style>
  <w:style w:type="paragraph" w:customStyle="1" w:styleId="CB95AB2D80834026AE6172DCF10E9C19">
    <w:name w:val="CB95AB2D80834026AE6172DCF10E9C19"/>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BCE0CCEBF7FE4F96B5AB754F1AAFD4A9">
    <w:name w:val="BCE0CCEBF7FE4F96B5AB754F1AAFD4A9"/>
    <w:pPr>
      <w:widowControl w:val="0"/>
      <w:jc w:val="both"/>
    </w:pPr>
    <w:rPr>
      <w:kern w:val="2"/>
      <w:sz w:val="21"/>
      <w:szCs w:val="22"/>
    </w:rPr>
  </w:style>
  <w:style w:type="paragraph" w:customStyle="1" w:styleId="DFB8A61C600F4E94924AE23E98834C56">
    <w:name w:val="DFB8A61C600F4E94924AE23E98834C56"/>
    <w:qFormat/>
    <w:pPr>
      <w:widowControl w:val="0"/>
      <w:jc w:val="both"/>
    </w:pPr>
    <w:rPr>
      <w:kern w:val="2"/>
      <w:sz w:val="21"/>
      <w:szCs w:val="22"/>
    </w:rPr>
  </w:style>
  <w:style w:type="paragraph" w:customStyle="1" w:styleId="CB95AB2D80834026AE6172DCF10E9C19">
    <w:name w:val="CB95AB2D80834026AE6172DCF10E9C1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B0F6C-B06A-407C-A213-FDD6E58A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1326</TotalTime>
  <Pages>12</Pages>
  <Words>1030</Words>
  <Characters>5877</Characters>
  <Application>Microsoft Office Word</Application>
  <DocSecurity>0</DocSecurity>
  <Lines>48</Lines>
  <Paragraphs>13</Paragraphs>
  <ScaleCrop>false</ScaleCrop>
  <Company>PCMI</Company>
  <LinksUpToDate>false</LinksUpToDate>
  <CharactersWithSpaces>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subject/>
  <dc:creator>微软用户</dc:creator>
  <cp:keywords/>
  <dc:description/>
  <cp:lastModifiedBy>LX</cp:lastModifiedBy>
  <cp:revision>54</cp:revision>
  <cp:lastPrinted>2020-08-30T10:00:00Z</cp:lastPrinted>
  <dcterms:created xsi:type="dcterms:W3CDTF">2026-04-01T03:49:00Z</dcterms:created>
  <dcterms:modified xsi:type="dcterms:W3CDTF">2026-08-17T01:27:00Z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eyJoZGlkIjoiMmNjMGI3NTk1Y2JkYmM1ZmRjY2VkYWU3NmMyMzViNDgiLCJ1c2VySWQiOiIxNDQ2MzczNjc0In0=</vt:lpwstr>
  </property>
  <property fmtid="{D5CDD505-2E9C-101B-9397-08002B2CF9AE}" pid="15" name="KSOProductBuildVer">
    <vt:lpwstr>2052-12.1.0.25860</vt:lpwstr>
  </property>
  <property fmtid="{D5CDD505-2E9C-101B-9397-08002B2CF9AE}" pid="16" name="ICV">
    <vt:lpwstr>FE6853E52D5840A4A4A8571F4B3ACF14_12</vt:lpwstr>
  </property>
</Properties>
</file>