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附件</w:t>
      </w:r>
    </w:p>
    <w:p>
      <w:pPr>
        <w:spacing w:line="560" w:lineRule="exact"/>
        <w:jc w:val="left"/>
        <w:rPr>
          <w:rFonts w:ascii="方正黑体_GBK" w:eastAsia="方正黑体_GBK"/>
          <w:sz w:val="36"/>
          <w:szCs w:val="36"/>
        </w:rPr>
      </w:pPr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五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届湖南省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农业农村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标准化</w:t>
      </w:r>
    </w:p>
    <w:p>
      <w:pPr>
        <w:spacing w:line="600" w:lineRule="exact"/>
        <w:jc w:val="center"/>
        <w:rPr>
          <w:rFonts w:hint="eastAsia" w:ascii="黑体" w:hAnsi="黑体" w:eastAsia="方正小标宋_GBK" w:cs="黑体"/>
          <w:sz w:val="40"/>
          <w:szCs w:val="40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技术委员会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（HUN/TC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1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）组成方案</w:t>
      </w: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第五届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湖南省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农业农村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标准化技术委员会由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名委员组成，其中，主任委员1名、副主任委员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名、秘书长1名、委员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/>
        </w:rPr>
        <w:t>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名。秘书处由湖南省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生物机电职业技术学院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承担。</w:t>
      </w:r>
    </w:p>
    <w:tbl>
      <w:tblPr>
        <w:tblStyle w:val="4"/>
        <w:tblW w:w="9071" w:type="dxa"/>
        <w:jc w:val="center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89"/>
        <w:gridCol w:w="1046"/>
        <w:gridCol w:w="1554"/>
        <w:gridCol w:w="4415"/>
        <w:gridCol w:w="126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tblHeader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委员会职务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w w:val="95"/>
                <w:kern w:val="0"/>
                <w:sz w:val="24"/>
                <w:szCs w:val="24"/>
                <w:u w:val="none"/>
                <w:lang w:val="en-US" w:eastAsia="zh-CN" w:bidi="ar"/>
              </w:rPr>
              <w:t>从事行业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武深树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主任委员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湖南省农业农村厅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畜牧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许靖波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副主任委员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湖南杂交水稻研究中心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农业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贺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喜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副主任委员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湖南农业大学动物科学技术学院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畜牧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锐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副主任委员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湖南省水产研究所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刘登魁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副主任委员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湖南生物机电职业技术学院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农业农村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悦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湖南农业大学农学院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胡新喜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湖南农业大学园艺学院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土豆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斌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湖南省园艺研究所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水果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黄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科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湖南农业大学园艺学院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蔬菜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宋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荣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湖南省核农业与中药材研究所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中药材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卓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湖南省植保研究所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植保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严明理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湖南省作物研究所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油菜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杨建国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湖南省蔬菜研究所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蔬菜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丁胜华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湖南省农产品加工与质量安全研究所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质量安全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纪雄辉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湖南省耕地与农业生态环境研究所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土肥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郭照辉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湖南省微生物研究所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微生物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曾建国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湖南农业大学园艺学院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中药材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李赛君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湖南省茶叶研究所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茶叶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何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俊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湖南农业大学动物科学技术学院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育种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姚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康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中国科学院亚热带农业生态研究所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动物营养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晨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湖南省畜牧兽医研究所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畜牧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谭美英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湖南省兽药饲料监察所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畜牧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江为民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湖南省畜牧兽医研究所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畜牧水产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肖光明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湖南省畜牧水产事务中心退休干部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欧东升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湖南省水产研究所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罗凯坤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湖南师范大学生命科学院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向建国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湖南农业大学动物科学技术学院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黄向荣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湖南省水产研究所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刘志贤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岳麓山种业创新中心有限公司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种业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超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湖南碧臣环境能源有限公司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环境保护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唐贤巩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湖南农业大学风景园林与艺术设计学院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乡村规划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傅志强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湖南农业大学农学院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乡村治理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徐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元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湖南省稻田生态种养协会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乡村振兴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胡俊平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委员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湖南省市场监督管理局退休干部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标准化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0" w:hRule="atLeast"/>
          <w:jc w:val="center"/>
        </w:trPr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王颂华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0"/>
                <w:sz w:val="24"/>
                <w:szCs w:val="24"/>
                <w:u w:val="none"/>
                <w:lang w:val="en-US" w:eastAsia="zh-CN"/>
              </w:rPr>
              <w:t>委员、秘书长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湖南省农业农村厅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w w:val="95"/>
                <w:sz w:val="24"/>
                <w:szCs w:val="24"/>
                <w:u w:val="none"/>
                <w:lang w:val="en-US" w:eastAsia="zh-CN"/>
              </w:rPr>
              <w:t>农业农村</w:t>
            </w:r>
          </w:p>
        </w:tc>
      </w:tr>
    </w:tbl>
    <w:p>
      <w:pPr>
        <w:rPr>
          <w:rFonts w:hint="eastAsia"/>
        </w:rPr>
      </w:pPr>
    </w:p>
    <w:p/>
    <w:p>
      <w:bookmarkStart w:id="0" w:name="_GoBack"/>
      <w:bookmarkEnd w:id="0"/>
    </w:p>
    <w:sectPr>
      <w:footerReference r:id="rId3" w:type="default"/>
      <w:pgSz w:w="11906" w:h="16838"/>
      <w:pgMar w:top="1984" w:right="1474" w:bottom="1474" w:left="1474" w:header="851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A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2026-09-01T08:35:33Z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