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A00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92E5D7">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ICS  </w:t>
            </w:r>
          </w:p>
        </w:tc>
        <w:tc>
          <w:tcPr>
            <w:tcW w:w="8855" w:type="dxa"/>
          </w:tcPr>
          <w:p w14:paraId="589EED26">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fldChar w:fldCharType="begin">
                <w:ffData>
                  <w:name w:val="ICS"/>
                  <w:enabled/>
                  <w:calcOnExit w:val="0"/>
                  <w:textInput>
                    <w:default w:val="点击此处添加ICS号"/>
                  </w:textInput>
                </w:ffData>
              </w:fldChar>
            </w:r>
            <w:bookmarkStart w:id="0" w:name="ICS"/>
            <w:r>
              <w:rPr>
                <w:rFonts w:hint="default" w:ascii="Times New Roman" w:hAnsi="Times New Roman" w:eastAsia="黑体" w:cs="Times New Roman"/>
                <w:sz w:val="21"/>
                <w:szCs w:val="21"/>
              </w:rPr>
              <w:instrText xml:space="preserve"> FORMTEXT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点击此处添加ICS号</w:t>
            </w:r>
            <w:r>
              <w:rPr>
                <w:rFonts w:hint="default" w:ascii="Times New Roman" w:hAnsi="Times New Roman" w:eastAsia="黑体" w:cs="Times New Roman"/>
                <w:sz w:val="21"/>
                <w:szCs w:val="21"/>
              </w:rPr>
              <w:fldChar w:fldCharType="end"/>
            </w:r>
            <w:bookmarkEnd w:id="0"/>
          </w:p>
        </w:tc>
      </w:tr>
      <w:tr w14:paraId="6120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F5289D">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p w14:paraId="06761EAB">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fldChar w:fldCharType="begin">
                <w:ffData>
                  <w:name w:val="CSDN"/>
                  <w:enabled/>
                  <w:calcOnExit w:val="0"/>
                  <w:textInput>
                    <w:default w:val="点击此处添加CCS号"/>
                  </w:textInput>
                </w:ffData>
              </w:fldChar>
            </w:r>
            <w:bookmarkStart w:id="1" w:name="CSDN"/>
            <w:r>
              <w:rPr>
                <w:rFonts w:hint="default" w:ascii="Times New Roman" w:hAnsi="Times New Roman" w:eastAsia="黑体" w:cs="Times New Roman"/>
                <w:sz w:val="21"/>
                <w:szCs w:val="21"/>
              </w:rPr>
              <w:instrText xml:space="preserve"> FORMTEXT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点击此处添加CCS号</w:t>
            </w:r>
            <w:r>
              <w:rPr>
                <w:rFonts w:hint="default" w:ascii="Times New Roman" w:hAnsi="Times New Roman" w:eastAsia="黑体" w:cs="Times New Roman"/>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48349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1CCF498">
            <w:pPr>
              <w:pStyle w:val="53"/>
              <w:framePr w:w="0" w:hRule="auto" w:wrap="auto" w:vAnchor="margin" w:hAnchor="text" w:xAlign="left" w:yAlign="inline"/>
              <w:rPr>
                <w:rFonts w:hint="default" w:ascii="Times New Roman" w:hAnsi="Times New Roman" w:cs="Times New Roman"/>
                <w:sz w:val="28"/>
                <w:szCs w:val="28"/>
              </w:rPr>
            </w:pPr>
            <w:bookmarkStart w:id="2" w:name="_Hlk26473981"/>
            <w:r>
              <w:rPr>
                <w:rFonts w:hint="default" w:ascii="Times New Roman" w:hAnsi="Times New Roman" w:cs="Times New Roman"/>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rFonts w:hint="default" w:ascii="Times New Roman" w:hAnsi="Times New Roman" w:cs="Times New Roman"/>
                <w:sz w:val="21"/>
                <w:szCs w:val="21"/>
              </w:rPr>
              <w:t xml:space="preserve"> </w:t>
            </w:r>
            <w:r>
              <w:rPr>
                <w:rFonts w:hint="default" w:ascii="Times New Roman" w:hAnsi="Times New Roman" w:cs="Times New Roman"/>
              </w:rPr>
              <w:fldChar w:fldCharType="begin">
                <w:ffData>
                  <w:name w:val="c1"/>
                  <w:enabled/>
                  <w:calcOnExit w:val="0"/>
                  <w:textInput>
                    <w:maxLength w:val="8"/>
                  </w:textInput>
                </w:ffData>
              </w:fldChar>
            </w:r>
            <w:bookmarkStart w:id="3" w:name="c1"/>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bookmarkEnd w:id="3"/>
          </w:p>
        </w:tc>
      </w:tr>
    </w:tbl>
    <w:p w14:paraId="2A623CE3">
      <w:pPr>
        <w:pStyle w:val="54"/>
        <w:framePr w:w="9639" w:h="624" w:hRule="exact" w:hSpace="181" w:vSpace="181" w:wrap="around" w:hAnchor="page" w:x="1305" w:y="2269"/>
        <w:rPr>
          <w:rFonts w:hint="default" w:ascii="Times New Roman" w:hAnsi="Times New Roman" w:eastAsia="黑体" w:cs="Times New Roman"/>
          <w:b w:val="0"/>
          <w:bCs w:val="0"/>
          <w:w w:val="100"/>
          <w:sz w:val="48"/>
          <w:szCs w:val="48"/>
        </w:rPr>
      </w:pPr>
      <w:r>
        <w:rPr>
          <w:rFonts w:hint="default" w:ascii="Times New Roman" w:hAnsi="Times New Roman" w:eastAsia="黑体" w:cs="Times New Roman"/>
          <w:b w:val="0"/>
          <w:w w:val="100"/>
          <w:sz w:val="48"/>
        </w:rPr>
        <w:fldChar w:fldCharType="begin">
          <w:ffData>
            <w:name w:val="c2"/>
            <w:enabled/>
            <w:calcOnExit w:val="0"/>
            <w:textInput/>
          </w:ffData>
        </w:fldChar>
      </w:r>
      <w:bookmarkStart w:id="4" w:name="c2"/>
      <w:r>
        <w:rPr>
          <w:rFonts w:hint="default" w:ascii="Times New Roman" w:hAnsi="Times New Roman" w:eastAsia="黑体" w:cs="Times New Roman"/>
          <w:b w:val="0"/>
          <w:w w:val="100"/>
          <w:sz w:val="48"/>
        </w:rPr>
        <w:instrText xml:space="preserve"> FORMTEXT </w:instrText>
      </w:r>
      <w:r>
        <w:rPr>
          <w:rFonts w:hint="default" w:ascii="Times New Roman" w:hAnsi="Times New Roman" w:eastAsia="黑体" w:cs="Times New Roman"/>
          <w:b w:val="0"/>
          <w:w w:val="100"/>
          <w:sz w:val="48"/>
        </w:rPr>
        <w:fldChar w:fldCharType="separate"/>
      </w:r>
      <w:r>
        <w:rPr>
          <w:rFonts w:hint="default" w:ascii="Times New Roman" w:hAnsi="Times New Roman" w:eastAsia="黑体" w:cs="Times New Roman"/>
          <w:b w:val="0"/>
          <w:w w:val="100"/>
          <w:sz w:val="48"/>
        </w:rPr>
        <w:t>湖南省</w:t>
      </w:r>
      <w:r>
        <w:rPr>
          <w:rFonts w:hint="default" w:ascii="Times New Roman" w:hAnsi="Times New Roman" w:eastAsia="黑体" w:cs="Times New Roman"/>
          <w:b w:val="0"/>
          <w:w w:val="100"/>
          <w:sz w:val="48"/>
        </w:rPr>
        <w:fldChar w:fldCharType="end"/>
      </w:r>
      <w:bookmarkEnd w:id="4"/>
      <w:r>
        <w:rPr>
          <w:rFonts w:hint="default" w:ascii="Times New Roman" w:hAnsi="Times New Roman" w:eastAsia="黑体" w:cs="Times New Roman"/>
          <w:b w:val="0"/>
          <w:bCs w:val="0"/>
          <w:w w:val="100"/>
          <w:sz w:val="48"/>
          <w:szCs w:val="48"/>
        </w:rPr>
        <w:t>地方标准</w:t>
      </w:r>
    </w:p>
    <w:bookmarkEnd w:id="2"/>
    <w:p w14:paraId="227EE2DB">
      <w:pPr>
        <w:pStyle w:val="199"/>
        <w:rPr>
          <w:rFonts w:hint="default" w:ascii="Times New Roman" w:hAnsi="Times New Roman" w:cs="Times New Roman"/>
          <w:lang w:val="fr-FR"/>
        </w:rPr>
      </w:pPr>
      <w:r>
        <w:rPr>
          <w:rFonts w:hint="default" w:ascii="Times New Roman" w:hAnsi="Times New Roman" w:cs="Times New Roman"/>
          <w:lang w:val="fr-FR"/>
        </w:rPr>
        <w:t>DB</w:t>
      </w:r>
      <w:r>
        <w:rPr>
          <w:rFonts w:hint="default" w:ascii="Times New Roman" w:hAnsi="Times New Roman" w:cs="Times New Roman"/>
          <w:sz w:val="15"/>
          <w:szCs w:val="15"/>
          <w:lang w:val="fr-FR"/>
        </w:rPr>
        <w:t xml:space="preserve"> </w:t>
      </w:r>
      <w:r>
        <w:rPr>
          <w:rFonts w:hint="default" w:ascii="Times New Roman" w:hAnsi="Times New Roman" w:cs="Times New Roman"/>
        </w:rPr>
        <w:fldChar w:fldCharType="begin">
          <w:ffData>
            <w:name w:val="文字1"/>
            <w:enabled/>
            <w:calcOnExit w:val="0"/>
            <w:textInput>
              <w:default w:val="XX/T"/>
            </w:textInput>
          </w:ffData>
        </w:fldChar>
      </w:r>
      <w:bookmarkStart w:id="5" w:name="文字1"/>
      <w:r>
        <w:rPr>
          <w:rFonts w:hint="default" w:ascii="Times New Roman" w:hAnsi="Times New Roman" w:cs="Times New Roman"/>
          <w:lang w:val="fr-FR"/>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val="fr-FR"/>
        </w:rPr>
        <w:t>43/T</w:t>
      </w:r>
      <w:r>
        <w:rPr>
          <w:rFonts w:hint="default" w:ascii="Times New Roman" w:hAnsi="Times New Roman" w:cs="Times New Roman"/>
        </w:rPr>
        <w:fldChar w:fldCharType="end"/>
      </w:r>
      <w:bookmarkEnd w:id="5"/>
      <w:r>
        <w:rPr>
          <w:rFonts w:hint="default" w:ascii="Times New Roman" w:hAnsi="Times New Roman" w:cs="Times New Roman"/>
          <w:lang w:val="fr-FR"/>
        </w:rPr>
        <w:t xml:space="preserve"> </w:t>
      </w:r>
      <w:r>
        <w:rPr>
          <w:rFonts w:hint="default" w:ascii="Times New Roman" w:hAnsi="Times New Roman" w:cs="Times New Roman"/>
        </w:rPr>
        <w:fldChar w:fldCharType="begin">
          <w:ffData>
            <w:name w:val="NSTD_CODE_F"/>
            <w:enabled/>
            <w:calcOnExit w:val="0"/>
            <w:textInput>
              <w:default w:val="XXXX"/>
            </w:textInput>
          </w:ffData>
        </w:fldChar>
      </w:r>
      <w:bookmarkStart w:id="6" w:name="NSTD_CODE_F"/>
      <w:r>
        <w:rPr>
          <w:rFonts w:hint="default" w:ascii="Times New Roman" w:hAnsi="Times New Roman" w:cs="Times New Roman"/>
          <w:lang w:val="fr-FR"/>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val="fr-FR"/>
        </w:rPr>
        <w:t>XXXX</w:t>
      </w:r>
      <w:r>
        <w:rPr>
          <w:rFonts w:hint="default" w:ascii="Times New Roman" w:hAnsi="Times New Roman" w:cs="Times New Roman"/>
        </w:rPr>
        <w:fldChar w:fldCharType="end"/>
      </w:r>
      <w:bookmarkEnd w:id="6"/>
      <w:r>
        <w:rPr>
          <w:rFonts w:hint="default" w:ascii="Times New Roman" w:hAnsi="Times New Roman" w:cs="Times New Roman"/>
          <w:lang w:val="fr-FR"/>
        </w:rPr>
        <w:t>—</w:t>
      </w:r>
      <w:r>
        <w:rPr>
          <w:rFonts w:hint="default" w:ascii="Times New Roman" w:hAnsi="Times New Roman" w:cs="Times New Roman"/>
        </w:rPr>
        <w:fldChar w:fldCharType="begin">
          <w:ffData>
            <w:name w:val="NSTD_CODE_B"/>
            <w:enabled/>
            <w:calcOnExit w:val="0"/>
            <w:textInput>
              <w:default w:val="XXXX"/>
            </w:textInput>
          </w:ffData>
        </w:fldChar>
      </w:r>
      <w:bookmarkStart w:id="7" w:name="NSTD_CODE_B"/>
      <w:r>
        <w:rPr>
          <w:rFonts w:hint="default" w:ascii="Times New Roman" w:hAnsi="Times New Roman" w:cs="Times New Roman"/>
          <w:lang w:val="fr-FR"/>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val="en-US" w:eastAsia="zh-CN"/>
        </w:rPr>
        <w:t>     </w:t>
      </w:r>
      <w:r>
        <w:rPr>
          <w:rFonts w:hint="default" w:ascii="Times New Roman" w:hAnsi="Times New Roman" w:cs="Times New Roman"/>
        </w:rPr>
        <w:fldChar w:fldCharType="end"/>
      </w:r>
      <w:bookmarkEnd w:id="7"/>
    </w:p>
    <w:p w14:paraId="63BE0215">
      <w:pPr>
        <w:pStyle w:val="200"/>
        <w:rPr>
          <w:rFonts w:hint="default" w:ascii="Times New Roman" w:hAnsi="Times New Roman" w:cs="Times New Roman"/>
        </w:rPr>
      </w:pPr>
      <w:r>
        <w:rPr>
          <w:rFonts w:hint="default" w:ascii="Times New Roman" w:hAnsi="Times New Roman" w:cs="Times New Roman"/>
        </w:rPr>
        <w:fldChar w:fldCharType="begin">
          <w:ffData>
            <w:name w:val="OSTD_CODE"/>
            <w:enabled/>
            <w:calcOnExit w:val="0"/>
            <w:textInput/>
          </w:ffData>
        </w:fldChar>
      </w:r>
      <w:bookmarkStart w:id="8" w:name="OSTD_COD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8"/>
    </w:p>
    <w:p w14:paraId="7355BEA1">
      <w:pPr>
        <w:spacing w:line="240" w:lineRule="auto"/>
        <w:rPr>
          <w:rFonts w:hint="default" w:ascii="Times New Roman" w:hAnsi="Times New Roman" w:eastAsia="黑体" w:cs="Times New Roman"/>
          <w:kern w:val="0"/>
          <w:sz w:val="10"/>
          <w:szCs w:val="10"/>
        </w:rPr>
      </w:pPr>
      <w:r>
        <w:rPr>
          <w:rFonts w:hint="default" w:ascii="Times New Roman" w:hAnsi="Times New Roman" w:eastAsia="黑体" w:cs="Times New Roman"/>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03513EE8">
      <w:pPr>
        <w:pStyle w:val="54"/>
        <w:framePr w:w="9639" w:h="6976" w:hRule="exact" w:hSpace="0" w:vSpace="0" w:wrap="around" w:hAnchor="page" w:y="6408"/>
        <w:jc w:val="center"/>
        <w:rPr>
          <w:rFonts w:hint="default" w:ascii="Times New Roman" w:hAnsi="Times New Roman" w:eastAsia="黑体" w:cs="Times New Roman"/>
          <w:b w:val="0"/>
          <w:bCs w:val="0"/>
          <w:w w:val="100"/>
        </w:rPr>
      </w:pPr>
    </w:p>
    <w:p w14:paraId="1168003E">
      <w:pPr>
        <w:pStyle w:val="201"/>
        <w:framePr w:h="6974" w:hRule="exact" w:wrap="around" w:x="1419" w:anchorLock="1"/>
        <w:rPr>
          <w:rFonts w:hint="default" w:ascii="Times New Roman" w:hAnsi="Times New Roman" w:cs="Times New Roman"/>
        </w:rPr>
      </w:pPr>
      <w:r>
        <w:rPr>
          <w:rFonts w:hint="default" w:ascii="Times New Roman" w:hAnsi="Times New Roman" w:cs="Times New Roman"/>
        </w:rPr>
        <w:fldChar w:fldCharType="begin">
          <w:ffData>
            <w:name w:val="CSTD_NAME"/>
            <w:enabled/>
            <w:calcOnExit w:val="0"/>
            <w:textInput>
              <w:default w:val="点击此处添加标准名称"/>
            </w:textInput>
          </w:ffData>
        </w:fldChar>
      </w:r>
      <w:bookmarkStart w:id="9" w:name="CSTD_NAME"/>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eastAsia="zh-CN"/>
        </w:rPr>
        <w:t>猪血丸子加工操作规程</w:t>
      </w:r>
      <w:r>
        <w:rPr>
          <w:rFonts w:hint="default" w:ascii="Times New Roman" w:hAnsi="Times New Roman" w:cs="Times New Roman"/>
        </w:rPr>
        <w:fldChar w:fldCharType="end"/>
      </w:r>
      <w:bookmarkEnd w:id="9"/>
    </w:p>
    <w:p w14:paraId="798D8793">
      <w:pPr>
        <w:framePr w:w="9639" w:h="6974" w:hRule="exact" w:wrap="around" w:vAnchor="page" w:hAnchor="page" w:x="1419" w:y="6408" w:anchorLock="1"/>
        <w:ind w:left="-1418"/>
        <w:rPr>
          <w:rFonts w:hint="default" w:ascii="Times New Roman" w:hAnsi="Times New Roman" w:cs="Times New Roman"/>
        </w:rPr>
      </w:pPr>
    </w:p>
    <w:p w14:paraId="655F628C">
      <w:pPr>
        <w:pStyle w:val="129"/>
        <w:framePr w:w="9639" w:h="6974" w:hRule="exact" w:wrap="around" w:vAnchor="page" w:hAnchor="page" w:x="1419" w:y="6408" w:anchorLock="1"/>
        <w:textAlignment w:val="bottom"/>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ffData>
            <w:name w:val="ESTD_NAME"/>
            <w:enabled/>
            <w:calcOnExit w:val="0"/>
            <w:textInput>
              <w:default w:val="点击此处添加标准名称的英文译名"/>
            </w:textInput>
          </w:ffData>
        </w:fldChar>
      </w:r>
      <w:bookmarkStart w:id="10" w:name="ESTD_NAME"/>
      <w:r>
        <w:rPr>
          <w:rFonts w:hint="default" w:ascii="Times New Roman" w:hAnsi="Times New Roman" w:eastAsia="黑体" w:cs="Times New Roman"/>
          <w:szCs w:val="28"/>
        </w:rPr>
        <w:instrText xml:space="preserve"> FORMTEXT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Processing procedures for Blood Tofu Balls</w:t>
      </w:r>
      <w:r>
        <w:rPr>
          <w:rFonts w:hint="default" w:ascii="Times New Roman" w:hAnsi="Times New Roman" w:eastAsia="黑体" w:cs="Times New Roman"/>
          <w:szCs w:val="28"/>
        </w:rPr>
        <w:fldChar w:fldCharType="end"/>
      </w:r>
      <w:bookmarkEnd w:id="10"/>
    </w:p>
    <w:p w14:paraId="173868F0">
      <w:pPr>
        <w:framePr w:w="9639" w:h="6974" w:hRule="exact" w:wrap="around" w:vAnchor="page" w:hAnchor="page" w:x="1419" w:y="6408" w:anchorLock="1"/>
        <w:spacing w:line="760" w:lineRule="exact"/>
        <w:ind w:left="-1418"/>
        <w:rPr>
          <w:rFonts w:hint="default" w:ascii="Times New Roman" w:hAnsi="Times New Roman" w:cs="Times New Roman"/>
        </w:rPr>
      </w:pPr>
    </w:p>
    <w:p w14:paraId="42BA8312">
      <w:pPr>
        <w:pStyle w:val="129"/>
        <w:framePr w:w="9639" w:h="6974" w:hRule="exact" w:wrap="around" w:vAnchor="page" w:hAnchor="page" w:x="1419" w:y="6408" w:anchorLock="1"/>
        <w:textAlignment w:val="bottom"/>
        <w:rPr>
          <w:rFonts w:hint="default" w:ascii="Times New Roman" w:hAnsi="Times New Roman" w:eastAsia="黑体" w:cs="Times New Roman"/>
          <w:szCs w:val="28"/>
        </w:rPr>
      </w:pPr>
    </w:p>
    <w:p w14:paraId="43CE8467">
      <w:pPr>
        <w:pStyle w:val="129"/>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r>
        <w:rPr>
          <w:rFonts w:hint="default" w:ascii="Times New Roman" w:hAnsi="Times New Roman" w:cs="Times New Roman"/>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rFonts w:hint="default" w:ascii="Times New Roman" w:hAnsi="Times New Roman" w:cs="Times New Roman"/>
          <w:sz w:val="24"/>
          <w:szCs w:val="28"/>
        </w:rPr>
        <w:instrText xml:space="preserve"> FORMDROPDOWN </w:instrText>
      </w:r>
      <w:r>
        <w:rPr>
          <w:rFonts w:hint="default" w:ascii="Times New Roman" w:hAnsi="Times New Roman" w:cs="Times New Roman"/>
          <w:sz w:val="24"/>
          <w:szCs w:val="28"/>
        </w:rPr>
        <w:fldChar w:fldCharType="separate"/>
      </w:r>
      <w:r>
        <w:rPr>
          <w:rFonts w:hint="default" w:ascii="Times New Roman" w:hAnsi="Times New Roman" w:cs="Times New Roman"/>
          <w:sz w:val="24"/>
          <w:szCs w:val="28"/>
        </w:rPr>
        <w:fldChar w:fldCharType="end"/>
      </w:r>
      <w:bookmarkEnd w:id="11"/>
    </w:p>
    <w:p w14:paraId="400FDB12">
      <w:pPr>
        <w:pStyle w:val="129"/>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r>
        <w:rPr>
          <w:rFonts w:hint="default" w:ascii="Times New Roman" w:hAnsi="Times New Roman" w:cs="Times New Roman"/>
          <w:sz w:val="21"/>
          <w:szCs w:val="28"/>
        </w:rPr>
        <w:fldChar w:fldCharType="begin">
          <w:ffData>
            <w:name w:val="CMPLSH_DATE"/>
            <w:enabled/>
            <w:calcOnExit w:val="0"/>
            <w:textInput/>
          </w:ffData>
        </w:fldChar>
      </w:r>
      <w:bookmarkStart w:id="12" w:name="CMPLSH_DATE"/>
      <w:r>
        <w:rPr>
          <w:rFonts w:hint="default" w:ascii="Times New Roman" w:hAnsi="Times New Roman" w:cs="Times New Roman"/>
          <w:sz w:val="21"/>
          <w:szCs w:val="28"/>
        </w:rPr>
        <w:instrText xml:space="preserve"> FORMTEXT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     </w:t>
      </w:r>
      <w:r>
        <w:rPr>
          <w:rFonts w:hint="default" w:ascii="Times New Roman" w:hAnsi="Times New Roman" w:cs="Times New Roman"/>
          <w:sz w:val="21"/>
          <w:szCs w:val="28"/>
        </w:rPr>
        <w:fldChar w:fldCharType="end"/>
      </w:r>
      <w:bookmarkEnd w:id="12"/>
    </w:p>
    <w:p w14:paraId="403C7B6A">
      <w:pPr>
        <w:pStyle w:val="129"/>
        <w:framePr w:w="9639" w:h="6974" w:hRule="exact" w:wrap="around" w:vAnchor="page" w:hAnchor="page" w:x="1419" w:y="6408" w:anchorLock="1"/>
        <w:spacing w:beforeLines="300" w:afterLines="30" w:line="240" w:lineRule="auto"/>
        <w:textAlignment w:val="bottom"/>
        <w:rPr>
          <w:rFonts w:hint="default" w:ascii="Times New Roman" w:hAnsi="Times New Roman" w:cs="Times New Roman"/>
          <w:b/>
          <w:sz w:val="21"/>
          <w:szCs w:val="28"/>
        </w:rPr>
      </w:pPr>
      <w:r>
        <w:rPr>
          <w:rFonts w:hint="default" w:ascii="Times New Roman" w:hAnsi="Times New Roman" w:cs="Times New Roman"/>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rFonts w:hint="default" w:ascii="Times New Roman" w:hAnsi="Times New Roman" w:cs="Times New Roman"/>
          <w:b/>
          <w:sz w:val="21"/>
          <w:szCs w:val="28"/>
        </w:rPr>
        <w:instrText xml:space="preserve"> FORMDROPDOWN </w:instrText>
      </w:r>
      <w:r>
        <w:rPr>
          <w:rFonts w:hint="default" w:ascii="Times New Roman" w:hAnsi="Times New Roman" w:cs="Times New Roman"/>
          <w:b/>
          <w:sz w:val="21"/>
          <w:szCs w:val="28"/>
        </w:rPr>
        <w:fldChar w:fldCharType="separate"/>
      </w:r>
      <w:r>
        <w:rPr>
          <w:rFonts w:hint="default" w:ascii="Times New Roman" w:hAnsi="Times New Roman" w:cs="Times New Roman"/>
          <w:b/>
          <w:sz w:val="21"/>
          <w:szCs w:val="28"/>
        </w:rPr>
        <w:fldChar w:fldCharType="end"/>
      </w:r>
      <w:bookmarkEnd w:id="13"/>
    </w:p>
    <w:p w14:paraId="73798166">
      <w:pPr>
        <w:pStyle w:val="197"/>
        <w:framePr w:wrap="around" w:y="14176"/>
        <w:rPr>
          <w:rFonts w:hint="default" w:ascii="Times New Roman" w:hAnsi="Times New Roman" w:cs="Times New Roman"/>
        </w:rPr>
      </w:pPr>
      <w:r>
        <w:rPr>
          <w:rFonts w:hint="default" w:ascii="Times New Roman" w:hAnsi="Times New Roman" w:cs="Times New Roman"/>
        </w:rPr>
        <w:fldChar w:fldCharType="begin">
          <w:ffData>
            <w:name w:val="PLSH_DATE_Y"/>
            <w:enabled/>
            <w:calcOnExit w:val="0"/>
            <w:textInput>
              <w:default w:val="XXXX"/>
              <w:maxLength w:val="4"/>
            </w:textInput>
          </w:ffData>
        </w:fldChar>
      </w:r>
      <w:bookmarkStart w:id="14" w:name="PLSH_DATE_Y"/>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fldChar w:fldCharType="end"/>
      </w:r>
      <w:bookmarkEnd w:id="14"/>
      <w:r>
        <w:rPr>
          <w:rFonts w:hint="default" w:ascii="Times New Roman" w:hAnsi="Times New Roman" w:cs="Times New Roman"/>
        </w:rPr>
        <w:t xml:space="preserve"> - </w:t>
      </w:r>
      <w:r>
        <w:rPr>
          <w:rFonts w:hint="default" w:ascii="Times New Roman" w:hAnsi="Times New Roman" w:cs="Times New Roman"/>
        </w:rPr>
        <w:fldChar w:fldCharType="begin">
          <w:ffData>
            <w:name w:val="PLSH_DATE_M"/>
            <w:enabled/>
            <w:calcOnExit w:val="0"/>
            <w:textInput>
              <w:default w:val="XX"/>
              <w:maxLength w:val="2"/>
            </w:textInput>
          </w:ffData>
        </w:fldChar>
      </w:r>
      <w:bookmarkStart w:id="15" w:name="PLSH_DATE_M"/>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5"/>
      <w:r>
        <w:rPr>
          <w:rFonts w:hint="default" w:ascii="Times New Roman" w:hAnsi="Times New Roman" w:cs="Times New Roman"/>
        </w:rPr>
        <w:t xml:space="preserve"> - </w:t>
      </w:r>
      <w:r>
        <w:rPr>
          <w:rFonts w:hint="default" w:ascii="Times New Roman" w:hAnsi="Times New Roman" w:cs="Times New Roman"/>
        </w:rPr>
        <w:fldChar w:fldCharType="begin">
          <w:ffData>
            <w:name w:val="PLSH_DATE_D"/>
            <w:enabled/>
            <w:calcOnExit w:val="0"/>
            <w:textInput>
              <w:default w:val="XX"/>
              <w:maxLength w:val="2"/>
            </w:textInput>
          </w:ffData>
        </w:fldChar>
      </w:r>
      <w:bookmarkStart w:id="16" w:name="PLSH_DATE_D"/>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6"/>
      <w:r>
        <w:rPr>
          <w:rFonts w:hint="default" w:ascii="Times New Roman" w:hAnsi="Times New Roman" w:cs="Times New Roman"/>
        </w:rPr>
        <w:t>发布</w:t>
      </w:r>
    </w:p>
    <w:p w14:paraId="60105E6F">
      <w:pPr>
        <w:pStyle w:val="198"/>
        <w:framePr w:wrap="around" w:y="14176"/>
        <w:rPr>
          <w:rFonts w:hint="default" w:ascii="Times New Roman" w:hAnsi="Times New Roman" w:cs="Times New Roman"/>
        </w:rPr>
      </w:pPr>
      <w:r>
        <w:rPr>
          <w:rFonts w:hint="default" w:ascii="Times New Roman" w:hAnsi="Times New Roman" w:cs="Times New Roman"/>
        </w:rPr>
        <w:fldChar w:fldCharType="begin">
          <w:ffData>
            <w:name w:val="CROT_DATE_Y"/>
            <w:enabled/>
            <w:calcOnExit w:val="0"/>
            <w:textInput>
              <w:default w:val="XXXX"/>
              <w:maxLength w:val="4"/>
            </w:textInput>
          </w:ffData>
        </w:fldChar>
      </w:r>
      <w:bookmarkStart w:id="17" w:name="CROT_DATE_Y"/>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fldChar w:fldCharType="end"/>
      </w:r>
      <w:bookmarkEnd w:id="17"/>
      <w:r>
        <w:rPr>
          <w:rFonts w:hint="default" w:ascii="Times New Roman" w:hAnsi="Times New Roman" w:cs="Times New Roman"/>
        </w:rPr>
        <w:t xml:space="preserve"> - </w:t>
      </w:r>
      <w:r>
        <w:rPr>
          <w:rFonts w:hint="default" w:ascii="Times New Roman" w:hAnsi="Times New Roman" w:cs="Times New Roman"/>
        </w:rPr>
        <w:fldChar w:fldCharType="begin">
          <w:ffData>
            <w:name w:val="CROT_DATE_M"/>
            <w:enabled/>
            <w:calcOnExit w:val="0"/>
            <w:textInput>
              <w:default w:val="XX"/>
              <w:maxLength w:val="2"/>
            </w:textInput>
          </w:ffData>
        </w:fldChar>
      </w:r>
      <w:bookmarkStart w:id="18" w:name="CROT_DATE_M"/>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8"/>
      <w:r>
        <w:rPr>
          <w:rFonts w:hint="default" w:ascii="Times New Roman" w:hAnsi="Times New Roman" w:cs="Times New Roman"/>
        </w:rPr>
        <w:t xml:space="preserve"> - </w:t>
      </w:r>
      <w:r>
        <w:rPr>
          <w:rFonts w:hint="default" w:ascii="Times New Roman" w:hAnsi="Times New Roman" w:cs="Times New Roman"/>
        </w:rPr>
        <w:fldChar w:fldCharType="begin">
          <w:ffData>
            <w:name w:val="CROT_DATE_D"/>
            <w:enabled/>
            <w:calcOnExit w:val="0"/>
            <w:textInput>
              <w:default w:val="XX"/>
              <w:maxLength w:val="2"/>
            </w:textInput>
          </w:ffData>
        </w:fldChar>
      </w:r>
      <w:bookmarkStart w:id="19" w:name="CROT_DATE_D"/>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9"/>
      <w:r>
        <w:rPr>
          <w:rFonts w:hint="default" w:ascii="Times New Roman" w:hAnsi="Times New Roman" w:cs="Times New Roman"/>
        </w:rPr>
        <w:t>实施</w:t>
      </w:r>
    </w:p>
    <w:p w14:paraId="1AC3A3AD">
      <w:pPr>
        <w:pStyle w:val="155"/>
        <w:framePr w:h="584" w:hRule="exact" w:hSpace="181" w:vSpace="181" w:wrap="around" w:y="15027"/>
        <w:rPr>
          <w:rFonts w:hint="default" w:ascii="Times New Roman" w:hAnsi="Times New Roman" w:cs="Times New Roman"/>
        </w:rPr>
      </w:pPr>
      <w:r>
        <w:rPr>
          <w:rFonts w:hint="default" w:ascii="Times New Roman" w:hAnsi="Times New Roman" w:cs="Times New Roman"/>
          <w:w w:val="100"/>
          <w:sz w:val="28"/>
        </w:rPr>
        <w:fldChar w:fldCharType="begin">
          <w:ffData>
            <w:name w:val="fm"/>
            <w:enabled/>
            <w:calcOnExit w:val="0"/>
            <w:textInput/>
          </w:ffData>
        </w:fldChar>
      </w:r>
      <w:bookmarkStart w:id="20" w:name="fm"/>
      <w:r>
        <w:rPr>
          <w:rFonts w:hint="default" w:ascii="Times New Roman" w:hAnsi="Times New Roman" w:cs="Times New Roman"/>
          <w:w w:val="100"/>
          <w:sz w:val="28"/>
        </w:rPr>
        <w:instrText xml:space="preserve"> FORMTEXT </w:instrText>
      </w:r>
      <w:r>
        <w:rPr>
          <w:rFonts w:hint="default" w:ascii="Times New Roman" w:hAnsi="Times New Roman" w:cs="Times New Roman"/>
          <w:w w:val="100"/>
          <w:sz w:val="28"/>
        </w:rPr>
        <w:fldChar w:fldCharType="separate"/>
      </w:r>
      <w:r>
        <w:rPr>
          <w:rFonts w:hint="default" w:ascii="Times New Roman" w:hAnsi="Times New Roman" w:cs="Times New Roman"/>
          <w:w w:val="100"/>
          <w:sz w:val="28"/>
        </w:rPr>
        <w:t>湖南省市场监督管理局</w:t>
      </w:r>
      <w:r>
        <w:rPr>
          <w:rFonts w:hint="default" w:ascii="Times New Roman" w:hAnsi="Times New Roman" w:cs="Times New Roman"/>
          <w:w w:val="100"/>
          <w:sz w:val="28"/>
        </w:rPr>
        <w:fldChar w:fldCharType="end"/>
      </w:r>
      <w:bookmarkEnd w:id="20"/>
      <w:r>
        <w:rPr>
          <w:rFonts w:hint="default" w:ascii="Times New Roman" w:hAnsi="Times New Roman" w:cs="Times New Roman"/>
          <w:w w:val="100"/>
          <w:sz w:val="28"/>
        </w:rPr>
        <w:t>  </w:t>
      </w:r>
      <w:r>
        <w:rPr>
          <w:rStyle w:val="233"/>
          <w:rFonts w:hint="default" w:ascii="Times New Roman" w:hAnsi="Times New Roman" w:cs="Times New Roman"/>
          <w:position w:val="0"/>
        </w:rPr>
        <w:t>发</w:t>
      </w:r>
      <w:r>
        <w:rPr>
          <w:rStyle w:val="233"/>
          <w:rFonts w:hint="default" w:ascii="Times New Roman" w:hAnsi="Times New Roman" w:cs="Times New Roman"/>
          <w:spacing w:val="0"/>
          <w:position w:val="0"/>
        </w:rPr>
        <w:t>布</w:t>
      </w:r>
    </w:p>
    <w:p w14:paraId="4AB13B5A">
      <w:pPr>
        <w:rPr>
          <w:rFonts w:hint="default" w:ascii="Times New Roman" w:hAnsi="Times New Roman" w:cs="Times New Roman"/>
          <w:sz w:val="28"/>
          <w:szCs w:val="28"/>
        </w:rPr>
        <w:sectPr>
          <w:headerReference r:id="rId8" w:type="first"/>
          <w:footerReference r:id="rId10" w:type="first"/>
          <w:headerReference r:id="rId7" w:type="default"/>
          <w:footerReference r:id="rId9" w:type="even"/>
          <w:type w:val="continuous"/>
          <w:pgSz w:w="11906" w:h="16838"/>
          <w:pgMar w:top="-338" w:right="1134" w:bottom="1021" w:left="1134" w:header="0" w:footer="0"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16A80BB8">
      <w:pPr>
        <w:spacing w:line="360" w:lineRule="exact"/>
        <w:jc w:val="center"/>
        <w:rPr>
          <w:rFonts w:hint="default" w:ascii="Times New Roman" w:hAnsi="Times New Roman" w:eastAsia="方正黑体简体" w:cs="Times New Roman"/>
          <w:b/>
          <w:bCs/>
          <w:color w:val="000000"/>
        </w:rPr>
      </w:pPr>
      <w:bookmarkStart w:id="21" w:name="BookMark1"/>
      <w:bookmarkStart w:id="22" w:name="_Toc84666552"/>
      <w:bookmarkStart w:id="23" w:name="_Toc84606023"/>
      <w:bookmarkStart w:id="24" w:name="_Toc91081578"/>
      <w:bookmarkStart w:id="25" w:name="_Toc90653908"/>
      <w:bookmarkStart w:id="26" w:name="_Toc90654805"/>
      <w:r>
        <w:rPr>
          <w:rFonts w:hint="default" w:ascii="Times New Roman" w:hAnsi="Times New Roman" w:eastAsia="方正黑体简体" w:cs="Times New Roman"/>
          <w:sz w:val="32"/>
          <w:szCs w:val="32"/>
        </w:rPr>
        <w:t>目　　次</w:t>
      </w:r>
    </w:p>
    <w:p w14:paraId="75DBC69D">
      <w:pPr>
        <w:spacing w:line="280" w:lineRule="exact"/>
        <w:rPr>
          <w:rFonts w:hint="default" w:ascii="Times New Roman" w:hAnsi="Times New Roman" w:eastAsia="方正黑体简体" w:cs="Times New Roman"/>
          <w:color w:val="000000"/>
        </w:rPr>
      </w:pPr>
    </w:p>
    <w:p w14:paraId="059E21FD">
      <w:pPr>
        <w:spacing w:line="280" w:lineRule="exact"/>
        <w:rPr>
          <w:rFonts w:hint="default" w:ascii="Times New Roman" w:hAnsi="Times New Roman" w:eastAsia="方正黑体简体" w:cs="Times New Roman"/>
          <w:color w:val="000000"/>
        </w:rPr>
      </w:pPr>
    </w:p>
    <w:p w14:paraId="1F406485">
      <w:pPr>
        <w:tabs>
          <w:tab w:val="right" w:leader="middleDot" w:pos="9450"/>
        </w:tabs>
        <w:spacing w:line="360" w:lineRule="exact"/>
        <w:ind w:firstLine="315" w:firstLineChars="150"/>
        <w:rPr>
          <w:rFonts w:hint="default" w:ascii="Times New Roman" w:hAnsi="Times New Roman" w:cs="Times New Roman"/>
        </w:rPr>
      </w:pPr>
      <w:r>
        <w:rPr>
          <w:rFonts w:hint="default" w:ascii="Times New Roman" w:hAnsi="Times New Roman" w:cs="Times New Roman"/>
        </w:rPr>
        <w:t>前言</w:t>
      </w:r>
      <w:r>
        <w:rPr>
          <w:rFonts w:hint="default" w:ascii="Times New Roman" w:hAnsi="Times New Roman" w:eastAsia="方正书宋简体" w:cs="Times New Roman"/>
        </w:rPr>
        <w:tab/>
      </w:r>
      <w:r>
        <w:rPr>
          <w:rFonts w:hint="default" w:ascii="Times New Roman" w:hAnsi="Times New Roman" w:eastAsia="方正书宋简体" w:cs="Times New Roman"/>
        </w:rPr>
        <w:t xml:space="preserve"> </w:t>
      </w:r>
      <w:r>
        <w:rPr>
          <w:rFonts w:hint="default" w:ascii="Times New Roman" w:hAnsi="Times New Roman" w:cs="Times New Roman"/>
        </w:rPr>
        <w:t>Ⅱ</w:t>
      </w:r>
    </w:p>
    <w:p w14:paraId="6127B805">
      <w:pPr>
        <w:tabs>
          <w:tab w:val="right" w:leader="middleDot" w:pos="9450"/>
        </w:tabs>
        <w:spacing w:line="360" w:lineRule="exact"/>
        <w:ind w:firstLine="315" w:firstLineChars="150"/>
        <w:rPr>
          <w:rFonts w:hint="default" w:ascii="Times New Roman" w:hAnsi="Times New Roman" w:cs="Times New Roman"/>
        </w:rPr>
      </w:pPr>
      <w:r>
        <w:rPr>
          <w:rFonts w:hint="default" w:ascii="Times New Roman" w:hAnsi="Times New Roman" w:cs="Times New Roman"/>
        </w:rPr>
        <w:t>1　范围</w:t>
      </w:r>
      <w:r>
        <w:rPr>
          <w:rFonts w:hint="default" w:ascii="Times New Roman" w:hAnsi="Times New Roman" w:eastAsia="方正书宋简体" w:cs="Times New Roman"/>
        </w:rPr>
        <w:tab/>
      </w:r>
      <w:r>
        <w:rPr>
          <w:rFonts w:hint="default" w:ascii="Times New Roman" w:hAnsi="Times New Roman" w:eastAsia="方正书宋简体" w:cs="Times New Roman"/>
          <w:lang w:val="en-US" w:eastAsia="zh-CN"/>
        </w:rPr>
        <w:t>1</w:t>
      </w:r>
      <w:r>
        <w:rPr>
          <w:rFonts w:hint="default" w:ascii="Times New Roman" w:hAnsi="Times New Roman" w:eastAsia="方正书宋简体" w:cs="Times New Roman"/>
        </w:rPr>
        <w:t xml:space="preserve"> </w:t>
      </w:r>
    </w:p>
    <w:p w14:paraId="21FF1995">
      <w:pPr>
        <w:tabs>
          <w:tab w:val="right" w:leader="middleDot" w:pos="9450"/>
        </w:tabs>
        <w:spacing w:line="360" w:lineRule="exact"/>
        <w:ind w:firstLine="315" w:firstLineChars="150"/>
        <w:rPr>
          <w:rFonts w:hint="default" w:ascii="Times New Roman" w:hAnsi="Times New Roman" w:eastAsia="方正书宋简体" w:cs="Times New Roman"/>
          <w:lang w:val="en-US" w:eastAsia="zh-CN"/>
        </w:rPr>
      </w:pPr>
      <w:r>
        <w:rPr>
          <w:rFonts w:hint="default" w:ascii="Times New Roman" w:hAnsi="Times New Roman" w:cs="Times New Roman"/>
        </w:rPr>
        <w:t>2　规范性引用文件</w:t>
      </w:r>
      <w:r>
        <w:rPr>
          <w:rFonts w:hint="default" w:ascii="Times New Roman" w:hAnsi="Times New Roman" w:eastAsia="方正书宋简体" w:cs="Times New Roman"/>
        </w:rPr>
        <w:tab/>
      </w:r>
      <w:r>
        <w:rPr>
          <w:rFonts w:hint="default" w:ascii="Times New Roman" w:hAnsi="Times New Roman" w:eastAsia="方正书宋简体" w:cs="Times New Roman"/>
        </w:rPr>
        <w:t xml:space="preserve"> </w:t>
      </w:r>
      <w:r>
        <w:rPr>
          <w:rFonts w:hint="default" w:ascii="Times New Roman" w:hAnsi="Times New Roman" w:eastAsia="方正书宋简体" w:cs="Times New Roman"/>
          <w:lang w:val="en-US" w:eastAsia="zh-CN"/>
        </w:rPr>
        <w:t>1</w:t>
      </w:r>
    </w:p>
    <w:p w14:paraId="36787CF0">
      <w:pPr>
        <w:tabs>
          <w:tab w:val="right" w:leader="middleDot" w:pos="9450"/>
        </w:tabs>
        <w:spacing w:line="360" w:lineRule="exact"/>
        <w:ind w:firstLine="315" w:firstLineChars="150"/>
        <w:rPr>
          <w:rFonts w:hint="default" w:ascii="Times New Roman" w:hAnsi="Times New Roman" w:eastAsia="方正书宋简体" w:cs="Times New Roman"/>
          <w:lang w:val="en-US" w:eastAsia="zh-CN"/>
        </w:rPr>
      </w:pPr>
      <w:r>
        <w:rPr>
          <w:rFonts w:hint="default" w:ascii="Times New Roman" w:hAnsi="Times New Roman" w:cs="Times New Roman"/>
        </w:rPr>
        <w:t>3　术语和定义</w:t>
      </w:r>
      <w:r>
        <w:rPr>
          <w:rFonts w:hint="default" w:ascii="Times New Roman" w:hAnsi="Times New Roman" w:eastAsia="方正书宋简体" w:cs="Times New Roman"/>
        </w:rPr>
        <w:tab/>
      </w:r>
      <w:r>
        <w:rPr>
          <w:rFonts w:hint="default" w:ascii="Times New Roman" w:hAnsi="Times New Roman" w:eastAsia="方正书宋简体" w:cs="Times New Roman"/>
        </w:rPr>
        <w:t xml:space="preserve"> </w:t>
      </w:r>
      <w:r>
        <w:rPr>
          <w:rFonts w:hint="default" w:ascii="Times New Roman" w:hAnsi="Times New Roman" w:eastAsia="方正书宋简体" w:cs="Times New Roman"/>
          <w:lang w:val="en-US" w:eastAsia="zh-CN"/>
        </w:rPr>
        <w:t>1</w:t>
      </w:r>
    </w:p>
    <w:p w14:paraId="7F25D716">
      <w:pPr>
        <w:tabs>
          <w:tab w:val="right" w:leader="middleDot" w:pos="9450"/>
        </w:tabs>
        <w:spacing w:line="360" w:lineRule="exact"/>
        <w:ind w:firstLine="315" w:firstLineChars="150"/>
        <w:rPr>
          <w:rFonts w:hint="default" w:ascii="Times New Roman" w:hAnsi="Times New Roman" w:cs="Times New Roman"/>
        </w:rPr>
      </w:pPr>
      <w:r>
        <w:rPr>
          <w:rFonts w:hint="default" w:ascii="Times New Roman" w:hAnsi="Times New Roman" w:cs="Times New Roman"/>
        </w:rPr>
        <w:t xml:space="preserve">4  </w:t>
      </w:r>
      <w:r>
        <w:rPr>
          <w:rFonts w:hint="default" w:ascii="Times New Roman" w:hAnsi="Times New Roman" w:cs="Times New Roman"/>
          <w:lang w:val="en-US" w:eastAsia="zh-CN"/>
        </w:rPr>
        <w:t>加工场所要求</w:t>
      </w:r>
      <w:r>
        <w:rPr>
          <w:rFonts w:hint="default" w:ascii="Times New Roman" w:hAnsi="Times New Roman" w:eastAsia="方正书宋简体" w:cs="Times New Roman"/>
        </w:rPr>
        <w:tab/>
      </w:r>
      <w:r>
        <w:rPr>
          <w:rFonts w:hint="eastAsia" w:ascii="Times New Roman" w:hAnsi="Times New Roman" w:eastAsia="方正书宋简体" w:cs="Times New Roman"/>
          <w:lang w:val="en-US" w:eastAsia="zh-CN"/>
        </w:rPr>
        <w:t>3</w:t>
      </w:r>
      <w:r>
        <w:rPr>
          <w:rFonts w:hint="default" w:ascii="Times New Roman" w:hAnsi="Times New Roman" w:eastAsia="方正书宋简体" w:cs="Times New Roman"/>
        </w:rPr>
        <w:t xml:space="preserve"> </w:t>
      </w:r>
    </w:p>
    <w:p w14:paraId="1FA9A36F">
      <w:pPr>
        <w:tabs>
          <w:tab w:val="right" w:leader="middleDot" w:pos="9450"/>
        </w:tabs>
        <w:spacing w:line="360" w:lineRule="exact"/>
        <w:ind w:firstLine="315" w:firstLineChars="150"/>
        <w:rPr>
          <w:rFonts w:hint="default" w:ascii="Times New Roman" w:hAnsi="Times New Roman" w:cs="Times New Roman"/>
        </w:rPr>
      </w:pPr>
      <w:r>
        <w:rPr>
          <w:rFonts w:hint="default" w:ascii="Times New Roman" w:hAnsi="Times New Roman" w:cs="Times New Roman"/>
        </w:rPr>
        <w:t xml:space="preserve">5  </w:t>
      </w:r>
      <w:r>
        <w:rPr>
          <w:rFonts w:hint="default" w:ascii="Times New Roman" w:hAnsi="Times New Roman" w:cs="Times New Roman"/>
          <w:lang w:val="en-US" w:eastAsia="zh-CN"/>
        </w:rPr>
        <w:t>原辅料及食品添加剂要求</w:t>
      </w:r>
      <w:r>
        <w:rPr>
          <w:rFonts w:hint="default" w:ascii="Times New Roman" w:hAnsi="Times New Roman" w:eastAsia="方正书宋简体" w:cs="Times New Roman"/>
        </w:rPr>
        <w:tab/>
      </w:r>
      <w:r>
        <w:rPr>
          <w:rFonts w:hint="eastAsia" w:ascii="Times New Roman" w:hAnsi="Times New Roman" w:eastAsia="方正书宋简体" w:cs="Times New Roman"/>
          <w:lang w:val="en-US" w:eastAsia="zh-CN"/>
        </w:rPr>
        <w:t>3</w:t>
      </w:r>
      <w:r>
        <w:rPr>
          <w:rFonts w:hint="default" w:ascii="Times New Roman" w:hAnsi="Times New Roman" w:eastAsia="方正书宋简体" w:cs="Times New Roman"/>
        </w:rPr>
        <w:t xml:space="preserve"> </w:t>
      </w:r>
    </w:p>
    <w:p w14:paraId="09FA3280">
      <w:pPr>
        <w:tabs>
          <w:tab w:val="right" w:leader="middleDot" w:pos="9450"/>
        </w:tabs>
        <w:spacing w:line="360" w:lineRule="exact"/>
        <w:ind w:firstLine="315" w:firstLineChars="150"/>
        <w:rPr>
          <w:rFonts w:hint="default" w:ascii="Times New Roman" w:hAnsi="Times New Roman" w:eastAsia="方正书宋简体" w:cs="Times New Roman"/>
        </w:rPr>
      </w:pPr>
      <w:r>
        <w:rPr>
          <w:rFonts w:hint="default" w:ascii="Times New Roman" w:hAnsi="Times New Roman" w:cs="Times New Roman"/>
        </w:rPr>
        <w:t xml:space="preserve">6  </w:t>
      </w:r>
      <w:r>
        <w:rPr>
          <w:rFonts w:hint="default" w:ascii="Times New Roman" w:hAnsi="Times New Roman" w:cs="Times New Roman"/>
          <w:lang w:val="en-US" w:eastAsia="zh-CN"/>
        </w:rPr>
        <w:t>加工工艺流程</w:t>
      </w:r>
      <w:r>
        <w:rPr>
          <w:rFonts w:hint="default" w:ascii="Times New Roman" w:hAnsi="Times New Roman" w:eastAsia="方正书宋简体" w:cs="Times New Roman"/>
        </w:rPr>
        <w:tab/>
      </w:r>
      <w:r>
        <w:rPr>
          <w:rFonts w:hint="default" w:ascii="Times New Roman" w:hAnsi="Times New Roman" w:eastAsia="方正书宋简体" w:cs="Times New Roman"/>
          <w:lang w:val="en-US" w:eastAsia="zh-CN"/>
        </w:rPr>
        <w:t>3</w:t>
      </w:r>
      <w:r>
        <w:rPr>
          <w:rFonts w:hint="default" w:ascii="Times New Roman" w:hAnsi="Times New Roman" w:eastAsia="方正书宋简体" w:cs="Times New Roman"/>
        </w:rPr>
        <w:t xml:space="preserve"> </w:t>
      </w:r>
    </w:p>
    <w:p w14:paraId="67BCA3D2">
      <w:pPr>
        <w:tabs>
          <w:tab w:val="right" w:leader="middleDot" w:pos="9450"/>
        </w:tabs>
        <w:spacing w:line="360" w:lineRule="exact"/>
        <w:ind w:firstLine="315" w:firstLineChars="150"/>
        <w:rPr>
          <w:rFonts w:hint="eastAsia" w:ascii="Times New Roman" w:hAnsi="Times New Roman" w:eastAsia="方正书宋简体" w:cs="Times New Roman"/>
          <w:lang w:val="en-US" w:eastAsia="zh-CN"/>
        </w:rPr>
      </w:pPr>
      <w:r>
        <w:rPr>
          <w:rFonts w:hint="default"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lang w:val="en-US" w:eastAsia="zh-CN"/>
        </w:rPr>
        <w:t>加工工艺要求</w:t>
      </w:r>
      <w:r>
        <w:rPr>
          <w:rFonts w:hint="default" w:ascii="Times New Roman" w:hAnsi="Times New Roman" w:eastAsia="方正书宋简体" w:cs="Times New Roman"/>
        </w:rPr>
        <w:tab/>
      </w:r>
      <w:r>
        <w:rPr>
          <w:rFonts w:hint="eastAsia" w:ascii="Times New Roman" w:hAnsi="Times New Roman" w:eastAsia="方正书宋简体" w:cs="Times New Roman"/>
          <w:lang w:val="en-US" w:eastAsia="zh-CN"/>
        </w:rPr>
        <w:t>4</w:t>
      </w:r>
    </w:p>
    <w:p w14:paraId="6664C940">
      <w:pPr>
        <w:tabs>
          <w:tab w:val="right" w:leader="middleDot" w:pos="9450"/>
        </w:tabs>
        <w:spacing w:line="360" w:lineRule="exact"/>
        <w:ind w:firstLine="315" w:firstLineChars="150"/>
        <w:rPr>
          <w:rFonts w:hint="default" w:ascii="Times New Roman" w:hAnsi="Times New Roman" w:eastAsia="方正书宋简体" w:cs="Times New Roman"/>
          <w:lang w:val="en-US" w:eastAsia="zh-CN"/>
        </w:rPr>
      </w:pPr>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eastAsia" w:ascii="Times New Roman" w:hAnsi="Times New Roman" w:cs="Times New Roman"/>
          <w:lang w:eastAsia="zh-CN"/>
        </w:rPr>
        <w:t>包装</w:t>
      </w:r>
      <w:r>
        <w:rPr>
          <w:rFonts w:hint="default" w:ascii="Times New Roman" w:hAnsi="Times New Roman" w:eastAsia="方正书宋简体" w:cs="Times New Roman"/>
        </w:rPr>
        <w:tab/>
      </w:r>
      <w:r>
        <w:rPr>
          <w:rFonts w:hint="eastAsia" w:ascii="Times New Roman" w:hAnsi="Times New Roman" w:eastAsia="方正书宋简体" w:cs="Times New Roman"/>
          <w:lang w:val="en-US" w:eastAsia="zh-CN"/>
        </w:rPr>
        <w:t>5</w:t>
      </w:r>
    </w:p>
    <w:p w14:paraId="7D186F65">
      <w:pPr>
        <w:tabs>
          <w:tab w:val="right" w:leader="middleDot" w:pos="9450"/>
        </w:tabs>
        <w:spacing w:line="360" w:lineRule="exact"/>
        <w:ind w:firstLine="315" w:firstLineChars="150"/>
        <w:rPr>
          <w:rFonts w:hint="default" w:ascii="Times New Roman" w:hAnsi="Times New Roman" w:eastAsia="方正书宋简体" w:cs="Times New Roman"/>
          <w:lang w:val="en-US" w:eastAsia="zh-CN"/>
        </w:rPr>
      </w:pP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lang w:val="en-US" w:eastAsia="zh-CN"/>
        </w:rPr>
        <w:t>检验</w:t>
      </w:r>
      <w:r>
        <w:rPr>
          <w:rFonts w:hint="default" w:ascii="Times New Roman" w:hAnsi="Times New Roman" w:eastAsia="方正书宋简体" w:cs="Times New Roman"/>
        </w:rPr>
        <w:tab/>
      </w:r>
      <w:r>
        <w:rPr>
          <w:rFonts w:hint="eastAsia" w:ascii="Times New Roman" w:hAnsi="Times New Roman" w:eastAsia="方正书宋简体" w:cs="Times New Roman"/>
          <w:lang w:val="en-US" w:eastAsia="zh-CN"/>
        </w:rPr>
        <w:t>5</w:t>
      </w:r>
    </w:p>
    <w:p w14:paraId="6D468989">
      <w:pPr>
        <w:tabs>
          <w:tab w:val="right" w:leader="middleDot" w:pos="9450"/>
        </w:tabs>
        <w:spacing w:line="360" w:lineRule="exact"/>
        <w:ind w:firstLine="315" w:firstLineChars="150"/>
        <w:rPr>
          <w:rFonts w:hint="default" w:ascii="Times New Roman" w:hAnsi="Times New Roman" w:eastAsia="方正书宋简体" w:cs="Times New Roman"/>
          <w:lang w:val="en-US" w:eastAsia="zh-CN"/>
        </w:rPr>
      </w:pPr>
      <w:r>
        <w:rPr>
          <w:rFonts w:hint="eastAsia"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cs="Times New Roman"/>
          <w:lang w:val="en-US" w:eastAsia="zh-CN"/>
        </w:rPr>
        <w:t>成品贮存运输</w:t>
      </w:r>
      <w:r>
        <w:rPr>
          <w:rFonts w:hint="default" w:ascii="Times New Roman" w:hAnsi="Times New Roman" w:eastAsia="方正书宋简体" w:cs="Times New Roman"/>
        </w:rPr>
        <w:tab/>
      </w:r>
      <w:r>
        <w:rPr>
          <w:rFonts w:hint="default" w:ascii="Times New Roman" w:hAnsi="Times New Roman" w:eastAsia="方正书宋简体" w:cs="Times New Roman"/>
          <w:lang w:val="en-US" w:eastAsia="zh-CN"/>
        </w:rPr>
        <w:t>5</w:t>
      </w:r>
    </w:p>
    <w:p w14:paraId="6B753BDD">
      <w:pPr>
        <w:tabs>
          <w:tab w:val="right" w:leader="middleDot" w:pos="9450"/>
        </w:tabs>
        <w:spacing w:line="360" w:lineRule="exact"/>
        <w:ind w:firstLine="315" w:firstLineChars="150"/>
        <w:rPr>
          <w:rFonts w:hint="default" w:ascii="Times New Roman" w:hAnsi="Times New Roman" w:eastAsia="方正书宋简体" w:cs="Times New Roman"/>
          <w:lang w:val="en-US" w:eastAsia="zh-CN"/>
        </w:rPr>
      </w:pPr>
      <w:r>
        <w:rPr>
          <w:rFonts w:hint="eastAsia" w:ascii="Times New Roman" w:hAnsi="Times New Roman" w:cs="Times New Roman"/>
          <w:lang w:val="en-US" w:eastAsia="zh-CN"/>
        </w:rPr>
        <w:t>11</w:t>
      </w:r>
      <w:r>
        <w:rPr>
          <w:rFonts w:hint="default" w:ascii="Times New Roman" w:hAnsi="Times New Roman" w:cs="Times New Roman"/>
        </w:rPr>
        <w:t xml:space="preserve">  </w:t>
      </w:r>
      <w:r>
        <w:rPr>
          <w:rFonts w:hint="eastAsia" w:ascii="Times New Roman" w:hAnsi="Times New Roman" w:cs="Times New Roman"/>
          <w:lang w:eastAsia="zh-CN"/>
        </w:rPr>
        <w:t>人员管理</w:t>
      </w:r>
      <w:r>
        <w:rPr>
          <w:rFonts w:hint="default" w:ascii="Times New Roman" w:hAnsi="Times New Roman" w:eastAsia="方正书宋简体" w:cs="Times New Roman"/>
        </w:rPr>
        <w:tab/>
      </w:r>
      <w:r>
        <w:rPr>
          <w:rFonts w:hint="default" w:ascii="Times New Roman" w:hAnsi="Times New Roman" w:eastAsia="方正书宋简体" w:cs="Times New Roman"/>
          <w:lang w:val="en-US" w:eastAsia="zh-CN"/>
        </w:rPr>
        <w:t>5</w:t>
      </w:r>
    </w:p>
    <w:p w14:paraId="386B7FA3">
      <w:pPr>
        <w:tabs>
          <w:tab w:val="right" w:leader="middleDot" w:pos="9450"/>
        </w:tabs>
        <w:spacing w:line="360" w:lineRule="exact"/>
        <w:ind w:firstLine="315" w:firstLineChars="150"/>
        <w:rPr>
          <w:rFonts w:hint="default" w:ascii="Times New Roman" w:hAnsi="Times New Roman" w:eastAsia="方正书宋简体"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lang w:val="en-US" w:eastAsia="zh-CN"/>
        </w:rPr>
        <w:t>记录</w:t>
      </w:r>
      <w:r>
        <w:rPr>
          <w:rFonts w:hint="default" w:ascii="Times New Roman" w:hAnsi="Times New Roman" w:eastAsia="方正书宋简体" w:cs="Times New Roman"/>
        </w:rPr>
        <w:tab/>
      </w:r>
      <w:r>
        <w:rPr>
          <w:rFonts w:hint="default" w:ascii="Times New Roman" w:hAnsi="Times New Roman" w:eastAsia="方正书宋简体" w:cs="Times New Roman"/>
          <w:lang w:val="en-US" w:eastAsia="zh-CN"/>
        </w:rPr>
        <w:t>5</w:t>
      </w:r>
    </w:p>
    <w:p w14:paraId="1FD730FC">
      <w:pPr>
        <w:tabs>
          <w:tab w:val="right" w:leader="middleDot" w:pos="9450"/>
        </w:tabs>
        <w:spacing w:line="360" w:lineRule="exact"/>
        <w:ind w:firstLine="315" w:firstLineChars="150"/>
        <w:rPr>
          <w:rFonts w:hint="default" w:ascii="Times New Roman" w:hAnsi="Times New Roman" w:cs="Times New Roman"/>
        </w:rPr>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rPr>
          <w:rFonts w:hint="default" w:ascii="Times New Roman" w:hAnsi="Times New Roman" w:eastAsia="方正书宋简体" w:cs="Times New Roman"/>
        </w:rPr>
        <w:t xml:space="preserve"> </w:t>
      </w:r>
    </w:p>
    <w:bookmarkEnd w:id="21"/>
    <w:p w14:paraId="2070E8B7">
      <w:pPr>
        <w:pStyle w:val="93"/>
        <w:spacing w:after="468"/>
        <w:rPr>
          <w:rFonts w:hint="default" w:ascii="Times New Roman" w:hAnsi="Times New Roman" w:cs="Times New Roman"/>
        </w:rPr>
      </w:pPr>
      <w:bookmarkStart w:id="27" w:name="_Toc1687"/>
      <w:bookmarkStart w:id="28" w:name="BookMark2"/>
      <w:r>
        <w:rPr>
          <w:rFonts w:hint="default" w:ascii="Times New Roman" w:hAnsi="Times New Roman" w:cs="Times New Roman"/>
          <w:spacing w:val="320"/>
        </w:rPr>
        <w:t>前</w:t>
      </w:r>
      <w:r>
        <w:rPr>
          <w:rFonts w:hint="default" w:ascii="Times New Roman" w:hAnsi="Times New Roman" w:cs="Times New Roman"/>
        </w:rPr>
        <w:t>言</w:t>
      </w:r>
      <w:bookmarkEnd w:id="22"/>
      <w:bookmarkEnd w:id="23"/>
      <w:bookmarkEnd w:id="24"/>
      <w:bookmarkEnd w:id="25"/>
      <w:bookmarkEnd w:id="26"/>
      <w:bookmarkEnd w:id="27"/>
    </w:p>
    <w:p w14:paraId="2F826218">
      <w:pPr>
        <w:pStyle w:val="60"/>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53A77C0A">
      <w:pPr>
        <w:pStyle w:val="60"/>
        <w:ind w:firstLine="420"/>
        <w:rPr>
          <w:rFonts w:hint="default" w:ascii="Times New Roman" w:hAnsi="Times New Roman" w:eastAsia="宋体" w:cs="Times New Roman"/>
        </w:rPr>
      </w:pPr>
      <w:r>
        <w:rPr>
          <w:rFonts w:hint="default" w:ascii="Times New Roman" w:hAnsi="Times New Roman" w:eastAsia="宋体" w:cs="Times New Roman"/>
        </w:rPr>
        <w:t>请注意本文件的某些内容可能涉及专利，本部分的发布机构不承担识别这些专利的责任。</w:t>
      </w:r>
    </w:p>
    <w:p w14:paraId="1AC0122D">
      <w:pPr>
        <w:pStyle w:val="60"/>
        <w:ind w:firstLine="420"/>
        <w:rPr>
          <w:rFonts w:hint="default" w:ascii="Times New Roman" w:hAnsi="Times New Roman" w:eastAsia="宋体" w:cs="Times New Roman"/>
        </w:rPr>
      </w:pPr>
      <w:r>
        <w:rPr>
          <w:rFonts w:hint="default" w:ascii="Times New Roman" w:hAnsi="Times New Roman" w:eastAsia="宋体" w:cs="Times New Roman"/>
        </w:rPr>
        <w:t>本文件由湖南省市场监督管理局提出。</w:t>
      </w:r>
    </w:p>
    <w:p w14:paraId="3B92557B">
      <w:pPr>
        <w:pStyle w:val="60"/>
        <w:ind w:firstLine="420"/>
        <w:rPr>
          <w:rFonts w:hint="default" w:ascii="Times New Roman" w:hAnsi="Times New Roman" w:eastAsia="宋体" w:cs="Times New Roman"/>
        </w:rPr>
      </w:pPr>
      <w:r>
        <w:rPr>
          <w:rFonts w:hint="default" w:ascii="Times New Roman" w:hAnsi="Times New Roman" w:eastAsia="宋体" w:cs="Times New Roman"/>
        </w:rPr>
        <w:t>本文件由湖南省食品安全标准化技术委员会归口。</w:t>
      </w:r>
    </w:p>
    <w:p w14:paraId="21424699">
      <w:pPr>
        <w:pStyle w:val="60"/>
        <w:ind w:firstLine="420"/>
        <w:rPr>
          <w:rFonts w:hint="default" w:ascii="Times New Roman" w:hAnsi="Times New Roman" w:eastAsia="宋体" w:cs="Times New Roman"/>
        </w:rPr>
      </w:pPr>
      <w:r>
        <w:rPr>
          <w:rFonts w:hint="default" w:ascii="Times New Roman" w:hAnsi="Times New Roman" w:eastAsia="宋体" w:cs="Times New Roman"/>
        </w:rPr>
        <w:t>本文件主要起草单位：湖南省产商品评审中心、</w:t>
      </w:r>
      <w:r>
        <w:rPr>
          <w:rFonts w:hint="default" w:ascii="Times New Roman" w:hAnsi="Times New Roman" w:eastAsia="宋体" w:cs="Times New Roman"/>
          <w:lang w:val="en-US" w:eastAsia="zh-CN"/>
        </w:rPr>
        <w:t>湖南省产商品质量检验研究院、邵阳市市场监督管理局、岳阳市食品药品评审认证与不良反应监测中心、岳阳市检验检测中心、</w:t>
      </w:r>
      <w:r>
        <w:rPr>
          <w:rFonts w:hint="default" w:ascii="Times New Roman" w:hAnsi="Times New Roman" w:cs="Times New Roman"/>
          <w:lang w:val="en-US" w:eastAsia="zh-CN"/>
        </w:rPr>
        <w:t>浏阳市市场监督管理局、</w:t>
      </w:r>
      <w:r>
        <w:rPr>
          <w:rFonts w:hint="default" w:ascii="Times New Roman" w:hAnsi="Times New Roman" w:eastAsia="宋体" w:cs="Times New Roman"/>
          <w:lang w:val="en-US" w:eastAsia="zh-CN"/>
        </w:rPr>
        <w:t>湖南志成食品技术服务有限公司、湖南湘瑶天下农业发展有限公司、湖南省隆回县小沙江富湘土特产加工厂、隆回县铭香食品有限公司、武冈市容哥农业发展有限公司、湖南美芝味食品有限公司</w:t>
      </w:r>
      <w:r>
        <w:rPr>
          <w:rFonts w:hint="default" w:ascii="Times New Roman" w:hAnsi="Times New Roman" w:eastAsia="宋体" w:cs="Times New Roman"/>
        </w:rPr>
        <w:t>。</w:t>
      </w:r>
    </w:p>
    <w:p w14:paraId="2333F463">
      <w:pPr>
        <w:pStyle w:val="60"/>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本文件主要起草人：廖标、肖剑峰、袁凤君、谭金华、刘宗诚、苏家佑、</w:t>
      </w:r>
      <w:r>
        <w:rPr>
          <w:rFonts w:hint="default" w:ascii="Times New Roman" w:hAnsi="Times New Roman" w:cs="Times New Roman"/>
          <w:lang w:val="en-US" w:eastAsia="zh-CN"/>
        </w:rPr>
        <w:t>梁峰、</w:t>
      </w:r>
      <w:r>
        <w:rPr>
          <w:rFonts w:hint="default" w:ascii="Times New Roman" w:hAnsi="Times New Roman" w:eastAsia="宋体" w:cs="Times New Roman"/>
          <w:lang w:val="en-US" w:eastAsia="zh-CN"/>
        </w:rPr>
        <w:t>曾宪峰、黄雄伟、周颂航、刘嘉祺、李乐、朱冬香、周瑚、</w:t>
      </w:r>
      <w:r>
        <w:rPr>
          <w:rFonts w:hint="default" w:ascii="Times New Roman" w:hAnsi="Times New Roman" w:cs="Times New Roman"/>
          <w:lang w:val="en-US" w:eastAsia="zh-CN"/>
        </w:rPr>
        <w:t>薛庆华、</w:t>
      </w:r>
      <w:r>
        <w:rPr>
          <w:rFonts w:hint="default" w:ascii="Times New Roman" w:hAnsi="Times New Roman" w:eastAsia="宋体" w:cs="Times New Roman"/>
          <w:lang w:val="en-US" w:eastAsia="zh-CN"/>
        </w:rPr>
        <w:t xml:space="preserve">罗杰、阳湘锋、刘任章、廖继容、王海叶。 </w:t>
      </w:r>
    </w:p>
    <w:p w14:paraId="1C36C532">
      <w:pPr>
        <w:pStyle w:val="60"/>
        <w:ind w:firstLine="420"/>
        <w:rPr>
          <w:rFonts w:hint="default" w:ascii="Times New Roman" w:hAnsi="Times New Roman" w:cs="Times New Roman"/>
        </w:rPr>
      </w:pPr>
    </w:p>
    <w:bookmarkEnd w:id="28"/>
    <w:p w14:paraId="0870C07D">
      <w:pPr>
        <w:pStyle w:val="60"/>
        <w:ind w:firstLine="420"/>
        <w:rPr>
          <w:rFonts w:hint="default" w:ascii="Times New Roman" w:hAnsi="Times New Roman" w:cs="Times New Roman"/>
        </w:rPr>
        <w:sectPr>
          <w:pgSz w:w="11906" w:h="16838"/>
          <w:pgMar w:top="2410" w:right="1134" w:bottom="1134" w:left="1134" w:header="1418" w:footer="1134" w:gutter="284"/>
          <w:pgNumType w:fmt="upperRoman"/>
          <w:cols w:space="425" w:num="1"/>
          <w:formProt w:val="0"/>
          <w:docGrid w:type="lines" w:linePitch="312" w:charSpace="0"/>
        </w:sectPr>
      </w:pPr>
    </w:p>
    <w:p w14:paraId="7DFC0A3F">
      <w:pPr>
        <w:spacing w:line="20" w:lineRule="exact"/>
        <w:jc w:val="center"/>
        <w:rPr>
          <w:rFonts w:hint="default" w:ascii="Times New Roman" w:hAnsi="Times New Roman" w:eastAsia="黑体" w:cs="Times New Roman"/>
          <w:sz w:val="32"/>
          <w:szCs w:val="32"/>
        </w:rPr>
      </w:pPr>
      <w:bookmarkStart w:id="29" w:name="BookMark4"/>
    </w:p>
    <w:p w14:paraId="38B2AC20">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CAAE122DC8A54E0689C11851D9894DD1"/>
        </w:placeholder>
      </w:sdtPr>
      <w:sdtEndPr>
        <w:rPr>
          <w:rFonts w:hint="default" w:ascii="Times New Roman" w:hAnsi="Times New Roman" w:cs="Times New Roman"/>
        </w:rPr>
      </w:sdtEndPr>
      <w:sdtContent>
        <w:p w14:paraId="121FB062">
          <w:pPr>
            <w:pStyle w:val="181"/>
            <w:spacing w:beforeLines="1" w:afterLines="220"/>
            <w:rPr>
              <w:rFonts w:hint="default" w:ascii="Times New Roman" w:hAnsi="Times New Roman" w:cs="Times New Roman"/>
            </w:rPr>
          </w:pPr>
          <w:bookmarkStart w:id="30" w:name="NEW_STAND_NAME"/>
          <w:r>
            <w:rPr>
              <w:rFonts w:hint="default" w:ascii="Times New Roman" w:hAnsi="Times New Roman" w:cs="Times New Roman"/>
              <w:lang w:val="en-US" w:eastAsia="zh-CN"/>
            </w:rPr>
            <w:t>猪血丸子加工操作规程</w:t>
          </w:r>
        </w:p>
      </w:sdtContent>
    </w:sdt>
    <w:bookmarkEnd w:id="30"/>
    <w:p w14:paraId="252C9C93">
      <w:pPr>
        <w:pStyle w:val="108"/>
        <w:spacing w:before="312" w:after="312"/>
        <w:rPr>
          <w:rFonts w:hint="default" w:ascii="Times New Roman" w:hAnsi="Times New Roman" w:cs="Times New Roman"/>
        </w:rPr>
      </w:pPr>
      <w:bookmarkStart w:id="31" w:name="_Toc84666553"/>
      <w:bookmarkStart w:id="32" w:name="_Toc91081580"/>
      <w:bookmarkStart w:id="33" w:name="_Toc90654806"/>
      <w:bookmarkStart w:id="34" w:name="_Toc5038"/>
      <w:bookmarkStart w:id="35" w:name="_Toc17233325"/>
      <w:bookmarkStart w:id="36" w:name="_Toc17233333"/>
      <w:bookmarkStart w:id="37" w:name="_Toc24884218"/>
      <w:bookmarkStart w:id="38" w:name="_Toc26986530"/>
      <w:bookmarkStart w:id="39" w:name="_Toc83889506"/>
      <w:bookmarkStart w:id="40" w:name="_Toc26648465"/>
      <w:bookmarkStart w:id="41" w:name="_Toc24884211"/>
      <w:bookmarkStart w:id="42" w:name="_Toc90653909"/>
      <w:bookmarkStart w:id="43" w:name="_Toc26986771"/>
      <w:bookmarkStart w:id="44" w:name="_Toc26718930"/>
      <w:bookmarkStart w:id="45" w:name="_Toc84606024"/>
      <w:r>
        <w:rPr>
          <w:rFonts w:hint="default" w:ascii="Times New Roman" w:hAnsi="Times New Roman" w:cs="Times New Roman"/>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D935CBE">
      <w:pPr>
        <w:pStyle w:val="37"/>
        <w:rPr>
          <w:rFonts w:hint="default" w:ascii="Times New Roman" w:hAnsi="Times New Roman" w:cs="Times New Roman"/>
          <w:color w:val="000000" w:themeColor="text1"/>
          <w14:textFill>
            <w14:solidFill>
              <w14:schemeClr w14:val="tx1"/>
            </w14:solidFill>
          </w14:textFill>
        </w:rPr>
      </w:pPr>
      <w:bookmarkStart w:id="46" w:name="_Toc24884219"/>
      <w:bookmarkStart w:id="47" w:name="_Toc17233334"/>
      <w:bookmarkStart w:id="48" w:name="_Toc17233326"/>
      <w:bookmarkStart w:id="49" w:name="_Toc26648466"/>
      <w:bookmarkStart w:id="50" w:name="_Toc24884212"/>
      <w:r>
        <w:rPr>
          <w:rFonts w:hint="default" w:ascii="Times New Roman" w:hAnsi="Times New Roman" w:cs="Times New Roman"/>
        </w:rPr>
        <w:t>本文件规定了猪血丸子的术语和定义、加工场所要求、原辅料要求、加工工艺</w:t>
      </w:r>
      <w:r>
        <w:rPr>
          <w:rFonts w:hint="default" w:ascii="Times New Roman" w:hAnsi="Times New Roman" w:cs="Times New Roman"/>
          <w:lang w:val="en-US" w:eastAsia="zh-CN"/>
        </w:rPr>
        <w:t>流程</w:t>
      </w:r>
      <w:r>
        <w:rPr>
          <w:rFonts w:hint="default" w:ascii="Times New Roman" w:hAnsi="Times New Roman" w:cs="Times New Roman"/>
        </w:rPr>
        <w:t>、</w:t>
      </w:r>
      <w:r>
        <w:rPr>
          <w:rFonts w:hint="default" w:ascii="Times New Roman" w:hAnsi="Times New Roman" w:cs="Times New Roman"/>
          <w:lang w:val="en-US" w:eastAsia="zh-CN"/>
        </w:rPr>
        <w:t>加工工艺要求</w:t>
      </w:r>
      <w:r>
        <w:rPr>
          <w:rFonts w:hint="default" w:ascii="Times New Roman" w:hAnsi="Times New Roman" w:cs="Times New Roman"/>
        </w:rPr>
        <w:t>、</w:t>
      </w:r>
      <w:r>
        <w:rPr>
          <w:rFonts w:hint="eastAsia" w:ascii="Times New Roman" w:cs="Times New Roman"/>
          <w:lang w:eastAsia="zh-CN"/>
        </w:rPr>
        <w:t>包装、</w:t>
      </w:r>
      <w:r>
        <w:rPr>
          <w:rFonts w:hint="default" w:ascii="Times New Roman" w:hAnsi="Times New Roman" w:cs="Times New Roman"/>
        </w:rPr>
        <w:t>检验、</w:t>
      </w:r>
      <w:r>
        <w:rPr>
          <w:rFonts w:hint="default" w:ascii="Times New Roman" w:hAnsi="Times New Roman" w:cs="Times New Roman"/>
          <w:lang w:val="en-US" w:eastAsia="zh-CN"/>
        </w:rPr>
        <w:t>成品</w:t>
      </w:r>
      <w:r>
        <w:rPr>
          <w:rFonts w:hint="default" w:ascii="Times New Roman" w:hAnsi="Times New Roman" w:cs="Times New Roman"/>
        </w:rPr>
        <w:t>贮存运输</w:t>
      </w:r>
      <w:r>
        <w:rPr>
          <w:rFonts w:hint="eastAsia" w:ascii="Times New Roman" w:cs="Times New Roman"/>
          <w:lang w:eastAsia="zh-CN"/>
        </w:rPr>
        <w:t>、人管管理</w:t>
      </w:r>
      <w:r>
        <w:rPr>
          <w:rFonts w:hint="default" w:ascii="Times New Roman" w:hAnsi="Times New Roman" w:cs="Times New Roman"/>
        </w:rPr>
        <w:t>及记录等内容。</w:t>
      </w:r>
    </w:p>
    <w:p w14:paraId="6D2266E8">
      <w:pPr>
        <w:pStyle w:val="3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本文件适用</w:t>
      </w:r>
      <w:r>
        <w:rPr>
          <w:rFonts w:hint="default" w:ascii="Times New Roman" w:hAnsi="Times New Roman" w:cs="Times New Roman"/>
        </w:rPr>
        <w:t>于猪血丸子的</w:t>
      </w:r>
      <w:r>
        <w:rPr>
          <w:rFonts w:hint="default" w:ascii="Times New Roman" w:hAnsi="Times New Roman" w:cs="Times New Roman"/>
          <w:lang w:val="en-US" w:eastAsia="zh-CN"/>
        </w:rPr>
        <w:t>生产加工</w:t>
      </w:r>
      <w:r>
        <w:rPr>
          <w:rFonts w:hint="default" w:ascii="Times New Roman" w:hAnsi="Times New Roman" w:cs="Times New Roman"/>
        </w:rPr>
        <w:t>。</w:t>
      </w:r>
    </w:p>
    <w:p w14:paraId="1B1D732E">
      <w:pPr>
        <w:pStyle w:val="108"/>
        <w:spacing w:before="312" w:after="312"/>
        <w:rPr>
          <w:rFonts w:hint="default" w:ascii="Times New Roman" w:hAnsi="Times New Roman" w:cs="Times New Roman"/>
        </w:rPr>
      </w:pPr>
      <w:bookmarkStart w:id="51" w:name="_Toc26718931"/>
      <w:bookmarkStart w:id="52" w:name="_Toc90653910"/>
      <w:bookmarkStart w:id="53" w:name="_Toc84606025"/>
      <w:bookmarkStart w:id="54" w:name="_Toc91081581"/>
      <w:bookmarkStart w:id="55" w:name="_Toc83889507"/>
      <w:bookmarkStart w:id="56" w:name="_Toc26986531"/>
      <w:bookmarkStart w:id="57" w:name="_Toc26986772"/>
      <w:bookmarkStart w:id="58" w:name="_Toc84666554"/>
      <w:bookmarkStart w:id="59" w:name="_Toc262"/>
      <w:bookmarkStart w:id="60" w:name="_Toc90654807"/>
      <w:r>
        <w:rPr>
          <w:rFonts w:hint="default" w:ascii="Times New Roman" w:hAnsi="Times New Roman" w:cs="Times New Roman"/>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dt>
      <w:sdtPr>
        <w:rPr>
          <w:rFonts w:hint="default" w:ascii="Times New Roman" w:hAnsi="Times New Roman" w:cs="Times New Roman"/>
        </w:rPr>
        <w:id w:val="715848253"/>
        <w:placeholder>
          <w:docPart w:val="075D139548A94026BE4C88D47E2CAB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14:paraId="58D6DF8B">
          <w:pPr>
            <w:pStyle w:val="60"/>
            <w:ind w:firstLine="42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C1D4A3">
      <w:pPr>
        <w:pStyle w:val="60"/>
        <w:ind w:firstLine="420"/>
        <w:rPr>
          <w:rFonts w:hint="default" w:ascii="Times New Roman" w:hAnsi="Times New Roman" w:cs="Times New Roman"/>
          <w:sz w:val="21"/>
          <w:lang w:val="en-US" w:eastAsia="zh-CN" w:bidi="ar-SA"/>
        </w:rPr>
      </w:pPr>
      <w:commentRangeStart w:id="0"/>
      <w:r>
        <w:rPr>
          <w:rFonts w:hint="default" w:ascii="Times New Roman" w:hAnsi="Times New Roman" w:cs="Times New Roman"/>
          <w:sz w:val="21"/>
          <w:lang w:val="en-US" w:eastAsia="zh-CN" w:bidi="ar-SA"/>
        </w:rPr>
        <w:t>GB 1352  大豆</w:t>
      </w:r>
      <w:commentRangeEnd w:id="0"/>
      <w:r>
        <w:rPr>
          <w:rFonts w:hint="default" w:ascii="Times New Roman" w:hAnsi="Times New Roman" w:cs="Times New Roman"/>
        </w:rPr>
        <w:commentReference w:id="0"/>
      </w:r>
    </w:p>
    <w:p w14:paraId="0C012BA8">
      <w:pPr>
        <w:pStyle w:val="60"/>
        <w:ind w:firstLine="420"/>
        <w:rPr>
          <w:rFonts w:hint="default" w:ascii="Times New Roman" w:hAnsi="Times New Roman" w:cs="Times New Roman"/>
          <w:sz w:val="21"/>
          <w:lang w:val="en-US" w:eastAsia="zh-CN" w:bidi="ar-SA"/>
        </w:rPr>
      </w:pPr>
      <w:r>
        <w:rPr>
          <w:rFonts w:hint="default" w:ascii="Times New Roman" w:hAnsi="Times New Roman" w:cs="Times New Roman"/>
          <w:sz w:val="21"/>
          <w:lang w:val="en-US" w:eastAsia="zh-CN" w:bidi="ar-SA"/>
        </w:rPr>
        <w:t xml:space="preserve">GB 2707  </w:t>
      </w:r>
      <w:r>
        <w:rPr>
          <w:rFonts w:hint="default" w:ascii="Times New Roman" w:hAnsi="Times New Roman" w:eastAsia="宋体" w:cs="Times New Roman"/>
          <w:sz w:val="21"/>
          <w:lang w:val="en-US" w:eastAsia="zh-CN" w:bidi="ar-SA"/>
        </w:rPr>
        <w:t>食品安全国家标准 鲜(冻)畜、禽产品</w:t>
      </w:r>
    </w:p>
    <w:p w14:paraId="5416EB9C">
      <w:pPr>
        <w:pStyle w:val="60"/>
        <w:ind w:firstLine="420"/>
        <w:rPr>
          <w:rFonts w:hint="default" w:ascii="Times New Roman" w:hAnsi="Times New Roman" w:cs="Times New Roman"/>
          <w:sz w:val="21"/>
          <w:lang w:val="en-US" w:eastAsia="zh-CN" w:bidi="ar-SA"/>
        </w:rPr>
      </w:pPr>
      <w:r>
        <w:rPr>
          <w:rFonts w:hint="default" w:ascii="Times New Roman" w:hAnsi="Times New Roman" w:cs="Times New Roman"/>
          <w:sz w:val="21"/>
          <w:lang w:val="en-US" w:eastAsia="zh-CN" w:bidi="ar-SA"/>
        </w:rPr>
        <w:t xml:space="preserve">GB 2712  </w:t>
      </w:r>
      <w:r>
        <w:rPr>
          <w:rFonts w:hint="default" w:ascii="Times New Roman" w:hAnsi="Times New Roman" w:eastAsia="宋体" w:cs="Times New Roman"/>
          <w:sz w:val="21"/>
          <w:lang w:val="en-US" w:eastAsia="zh-CN" w:bidi="ar-SA"/>
        </w:rPr>
        <w:t>食品安全国家标准 豆制品</w:t>
      </w:r>
    </w:p>
    <w:p w14:paraId="42D66189">
      <w:pPr>
        <w:pStyle w:val="60"/>
        <w:ind w:firstLine="420"/>
        <w:rPr>
          <w:rFonts w:hint="default" w:ascii="Times New Roman" w:hAnsi="Times New Roman" w:eastAsia="宋体" w:cs="Times New Roman"/>
          <w:sz w:val="21"/>
          <w:lang w:val="en-US" w:eastAsia="zh-CN" w:bidi="ar-SA"/>
        </w:rPr>
      </w:pPr>
      <w:r>
        <w:rPr>
          <w:rFonts w:hint="default" w:ascii="Times New Roman" w:hAnsi="Times New Roman" w:cs="Times New Roman"/>
          <w:sz w:val="21"/>
          <w:lang w:val="en-US" w:eastAsia="zh-CN" w:bidi="ar-SA"/>
        </w:rPr>
        <w:t xml:space="preserve">GB 2721  </w:t>
      </w:r>
      <w:r>
        <w:rPr>
          <w:rFonts w:hint="default" w:ascii="Times New Roman" w:hAnsi="Times New Roman" w:eastAsia="宋体" w:cs="Times New Roman"/>
          <w:sz w:val="21"/>
          <w:lang w:val="en-US" w:eastAsia="zh-CN" w:bidi="ar-SA"/>
        </w:rPr>
        <w:t>食品安全国家标准 食用盐</w:t>
      </w:r>
    </w:p>
    <w:p w14:paraId="349B49CC">
      <w:pPr>
        <w:pStyle w:val="37"/>
        <w:rPr>
          <w:rFonts w:hint="default" w:ascii="Times New Roman" w:hAnsi="Times New Roman" w:cs="Times New Roman"/>
        </w:rPr>
      </w:pPr>
      <w:r>
        <w:rPr>
          <w:rFonts w:hint="default" w:ascii="Times New Roman" w:hAnsi="Times New Roman" w:cs="Times New Roman"/>
        </w:rPr>
        <w:t>GB 2760  食</w:t>
      </w:r>
      <w:r>
        <w:rPr>
          <w:rFonts w:hint="default" w:ascii="Times New Roman" w:hAnsi="Times New Roman" w:cs="Times New Roman"/>
        </w:rPr>
        <w:commentReference w:id="1"/>
      </w:r>
      <w:r>
        <w:rPr>
          <w:rFonts w:hint="default" w:ascii="Times New Roman" w:hAnsi="Times New Roman" w:cs="Times New Roman"/>
        </w:rPr>
        <w:t>品安全国家标准 食品添加剂使用标准</w:t>
      </w:r>
    </w:p>
    <w:p w14:paraId="0D16F958">
      <w:pPr>
        <w:pStyle w:val="37"/>
        <w:rPr>
          <w:rFonts w:hint="eastAsia" w:ascii="Times New Roman" w:hAnsi="Times New Roman" w:eastAsia="宋体" w:cs="Times New Roman"/>
          <w:lang w:eastAsia="zh-CN"/>
        </w:rPr>
      </w:pPr>
      <w:r>
        <w:rPr>
          <w:rFonts w:hint="default" w:ascii="Times New Roman" w:hAnsi="Times New Roman" w:cs="Times New Roman"/>
        </w:rPr>
        <w:t>GB 276</w:t>
      </w:r>
      <w:r>
        <w:rPr>
          <w:rFonts w:hint="eastAsia" w:ascii="Times New Roman" w:cs="Times New Roman"/>
          <w:lang w:val="en-US" w:eastAsia="zh-CN"/>
        </w:rPr>
        <w:t>2</w:t>
      </w:r>
      <w:r>
        <w:rPr>
          <w:rFonts w:hint="default" w:ascii="Times New Roman" w:hAnsi="Times New Roman" w:cs="Times New Roman"/>
        </w:rPr>
        <w:t xml:space="preserve">  食</w:t>
      </w:r>
      <w:r>
        <w:rPr>
          <w:rFonts w:hint="default" w:ascii="Times New Roman" w:hAnsi="Times New Roman" w:cs="Times New Roman"/>
        </w:rPr>
        <w:commentReference w:id="2"/>
      </w:r>
      <w:r>
        <w:rPr>
          <w:rFonts w:hint="default" w:ascii="Times New Roman" w:hAnsi="Times New Roman" w:cs="Times New Roman"/>
        </w:rPr>
        <w:t xml:space="preserve">品安全国家标准 </w:t>
      </w:r>
      <w:r>
        <w:rPr>
          <w:rFonts w:hint="eastAsia" w:ascii="Times New Roman" w:cs="Times New Roman"/>
          <w:lang w:eastAsia="zh-CN"/>
        </w:rPr>
        <w:t>食品中污染物限量</w:t>
      </w:r>
    </w:p>
    <w:p w14:paraId="31E503E3">
      <w:pPr>
        <w:pStyle w:val="37"/>
        <w:rPr>
          <w:rFonts w:hint="eastAsia" w:ascii="Times New Roman" w:hAnsi="Times New Roman" w:eastAsia="宋体" w:cs="Times New Roman"/>
          <w:sz w:val="21"/>
          <w:lang w:val="en-US" w:eastAsia="zh-CN" w:bidi="ar-SA"/>
        </w:rPr>
      </w:pPr>
      <w:r>
        <w:rPr>
          <w:rFonts w:hint="default" w:ascii="Times New Roman" w:hAnsi="Times New Roman" w:cs="Times New Roman"/>
        </w:rPr>
        <w:t>GB 276</w:t>
      </w:r>
      <w:r>
        <w:rPr>
          <w:rFonts w:hint="eastAsia" w:ascii="Times New Roman" w:cs="Times New Roman"/>
          <w:lang w:val="en-US" w:eastAsia="zh-CN"/>
        </w:rPr>
        <w:t>3</w:t>
      </w:r>
      <w:r>
        <w:rPr>
          <w:rFonts w:hint="default" w:ascii="Times New Roman" w:hAnsi="Times New Roman" w:cs="Times New Roman"/>
        </w:rPr>
        <w:t xml:space="preserve">  食</w:t>
      </w:r>
      <w:r>
        <w:rPr>
          <w:rFonts w:hint="default" w:ascii="Times New Roman" w:hAnsi="Times New Roman" w:cs="Times New Roman"/>
        </w:rPr>
        <w:commentReference w:id="3"/>
      </w:r>
      <w:r>
        <w:rPr>
          <w:rFonts w:hint="default" w:ascii="Times New Roman" w:hAnsi="Times New Roman" w:cs="Times New Roman"/>
        </w:rPr>
        <w:t>品安全国家标准 食品</w:t>
      </w:r>
      <w:r>
        <w:rPr>
          <w:rFonts w:hint="eastAsia" w:ascii="Times New Roman" w:cs="Times New Roman"/>
          <w:lang w:eastAsia="zh-CN"/>
        </w:rPr>
        <w:t>中农药最大残留限量</w:t>
      </w:r>
    </w:p>
    <w:p w14:paraId="76E264A7">
      <w:pPr>
        <w:pStyle w:val="60"/>
        <w:ind w:firstLine="420"/>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GB 4806.1  食品安全国家标准 食品接触材料及制品通用安全要求</w:t>
      </w:r>
    </w:p>
    <w:p w14:paraId="6B964952">
      <w:pPr>
        <w:pStyle w:val="60"/>
        <w:ind w:firstLine="420"/>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GB 5749  生活饮用水卫生标准</w:t>
      </w:r>
    </w:p>
    <w:p w14:paraId="6392F08F">
      <w:pPr>
        <w:pStyle w:val="60"/>
        <w:ind w:firstLine="420"/>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 xml:space="preserve">GB 14881 </w:t>
      </w:r>
      <w:r>
        <w:rPr>
          <w:rFonts w:hint="default" w:ascii="Times New Roman" w:hAnsi="Times New Roman" w:cs="Times New Roman"/>
        </w:rPr>
        <w:t xml:space="preserve"> </w:t>
      </w:r>
      <w:r>
        <w:rPr>
          <w:rFonts w:hint="default" w:ascii="Times New Roman" w:hAnsi="Times New Roman" w:eastAsia="宋体" w:cs="Times New Roman"/>
          <w:sz w:val="21"/>
          <w:lang w:val="en-US" w:eastAsia="zh-CN" w:bidi="ar-SA"/>
        </w:rPr>
        <w:t>食品安全国家标准 食品生产通用卫生规范</w:t>
      </w:r>
    </w:p>
    <w:p w14:paraId="21799950">
      <w:pPr>
        <w:pStyle w:val="60"/>
        <w:ind w:firstLine="420"/>
        <w:rPr>
          <w:rFonts w:hint="default" w:ascii="Times New Roman" w:hAnsi="Times New Roman" w:cs="Times New Roman"/>
        </w:rPr>
      </w:pPr>
      <w:r>
        <w:rPr>
          <w:rFonts w:hint="default" w:ascii="Times New Roman" w:hAnsi="Times New Roman" w:eastAsia="宋体" w:cs="Times New Roman"/>
          <w:sz w:val="21"/>
          <w:lang w:val="en-US" w:eastAsia="zh-CN" w:bidi="ar-SA"/>
        </w:rPr>
        <w:t>GB 20799  食品安全国家标准 肉和肉制品经营卫生规范</w:t>
      </w:r>
      <w:r>
        <w:rPr>
          <w:rFonts w:hint="default" w:ascii="Times New Roman" w:hAnsi="Times New Roman" w:cs="Times New Roman"/>
        </w:rPr>
        <w:t xml:space="preserve">  </w:t>
      </w:r>
    </w:p>
    <w:p w14:paraId="7C748E75">
      <w:pPr>
        <w:pStyle w:val="37"/>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GB/T 15691  </w:t>
      </w:r>
      <w:r>
        <w:rPr>
          <w:rFonts w:hint="default" w:ascii="Times New Roman" w:hAnsi="Times New Roman" w:eastAsia="宋体" w:cs="Times New Roman"/>
        </w:rPr>
        <w:t>香辛料调味品通用技术条件</w:t>
      </w:r>
    </w:p>
    <w:p w14:paraId="1C94DC7E">
      <w:pPr>
        <w:pStyle w:val="37"/>
        <w:rPr>
          <w:rFonts w:hint="default" w:ascii="Times New Roman" w:hAnsi="Times New Roman" w:cs="Times New Roman"/>
        </w:rPr>
      </w:pPr>
      <w:r>
        <w:rPr>
          <w:rFonts w:hint="default" w:ascii="Times New Roman" w:hAnsi="Times New Roman" w:eastAsia="宋体" w:cs="Times New Roman"/>
          <w:kern w:val="2"/>
          <w:sz w:val="21"/>
          <w:szCs w:val="21"/>
          <w:lang w:val="en-US" w:eastAsia="zh-CN" w:bidi="ar-SA"/>
        </w:rPr>
        <w:t xml:space="preserve">GB/T 27301  食品安全管理体系 肉及肉制品生产企业要求 </w:t>
      </w:r>
      <w:r>
        <w:rPr>
          <w:rFonts w:hint="default" w:ascii="Times New Roman" w:hAnsi="Times New Roman" w:cs="Times New Roman"/>
        </w:rPr>
        <w:t xml:space="preserve">                                                                                                                                                                                                                                                                                                                                                                                                                                                                                                                                                                                                                                                                                                                                                                                                                                                                                                                                                                                                                                                                                                                                                                                                                                                                                                                                                                                                                                                                                                                                                                                                                                                                                                                                                                                                                                                                                                                                                                                                                                                 </w:t>
      </w:r>
    </w:p>
    <w:p w14:paraId="42970400">
      <w:pPr>
        <w:pStyle w:val="37"/>
        <w:rPr>
          <w:rFonts w:hint="default" w:ascii="Times New Roman" w:hAnsi="Times New Roman" w:eastAsia="宋体" w:cs="Times New Roman"/>
          <w:sz w:val="21"/>
          <w:lang w:val="en-US" w:eastAsia="zh-CN" w:bidi="ar-SA"/>
        </w:rPr>
      </w:pPr>
      <w:r>
        <w:rPr>
          <w:rFonts w:hint="default" w:ascii="Times New Roman" w:hAnsi="Times New Roman" w:cs="Times New Roman"/>
        </w:rPr>
        <w:t xml:space="preserve">DBS43/012-2022  </w:t>
      </w:r>
      <w:r>
        <w:rPr>
          <w:rFonts w:hint="default" w:ascii="Times New Roman" w:hAnsi="Times New Roman" w:eastAsia="宋体" w:cs="Times New Roman"/>
          <w:sz w:val="21"/>
          <w:lang w:val="en-US" w:eastAsia="zh-CN" w:bidi="ar-SA"/>
        </w:rPr>
        <w:t>食品安全地方标准 猪血丸子</w:t>
      </w:r>
    </w:p>
    <w:p w14:paraId="5154D655">
      <w:pPr>
        <w:pStyle w:val="108"/>
        <w:spacing w:before="312" w:after="312"/>
        <w:rPr>
          <w:rFonts w:hint="default" w:ascii="Times New Roman" w:hAnsi="Times New Roman" w:cs="Times New Roman"/>
        </w:rPr>
      </w:pPr>
      <w:bookmarkStart w:id="61" w:name="_Toc6097"/>
      <w:bookmarkStart w:id="62" w:name="_Toc84666555"/>
      <w:bookmarkStart w:id="63" w:name="_Toc84606026"/>
      <w:bookmarkStart w:id="64" w:name="_Toc83889508"/>
      <w:bookmarkStart w:id="65" w:name="_Toc90653911"/>
      <w:bookmarkStart w:id="66" w:name="_Toc90654808"/>
      <w:bookmarkStart w:id="67" w:name="_Toc91081582"/>
      <w:r>
        <w:rPr>
          <w:rFonts w:hint="default" w:ascii="Times New Roman" w:hAnsi="Times New Roman" w:cs="Times New Roman"/>
          <w:szCs w:val="21"/>
        </w:rPr>
        <w:t>术语和定义</w:t>
      </w:r>
      <w:bookmarkEnd w:id="61"/>
      <w:bookmarkEnd w:id="62"/>
      <w:bookmarkEnd w:id="63"/>
      <w:bookmarkEnd w:id="64"/>
      <w:bookmarkEnd w:id="65"/>
      <w:bookmarkEnd w:id="66"/>
      <w:bookmarkEnd w:id="67"/>
    </w:p>
    <w:p w14:paraId="4BDB3258">
      <w:pPr>
        <w:pStyle w:val="26"/>
        <w:widowControl/>
        <w:shd w:val="clear" w:fill="FFFFFF"/>
        <w:spacing w:before="240" w:after="240"/>
        <w:ind w:firstLine="420" w:firstLineChars="200"/>
        <w:rPr>
          <w:rFonts w:hint="default" w:ascii="Times New Roman" w:hAnsi="Times New Roman" w:cs="Times New Roman"/>
          <w:sz w:val="21"/>
        </w:rPr>
      </w:pPr>
      <w:r>
        <w:rPr>
          <w:rFonts w:hint="default" w:ascii="Times New Roman" w:hAnsi="Times New Roman" w:eastAsia="宋体" w:cs="Times New Roman"/>
          <w:sz w:val="21"/>
        </w:rPr>
        <w:t>DBS43/012-2022</w:t>
      </w:r>
      <w:sdt>
        <w:sdtPr>
          <w:rPr>
            <w:rFonts w:hint="default" w:ascii="Times New Roman" w:hAnsi="Times New Roman" w:eastAsia="宋体" w:cs="Times New Roman"/>
            <w:sz w:val="21"/>
            <w:lang w:val="en-US"/>
          </w:rPr>
          <w:id w:val="-1"/>
          <w:placeholder>
            <w:docPart w:val="{aac50114-f676-4918-86d1-48f7fd5c51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eastAsia="宋体" w:cs="Times New Roman"/>
            <w:sz w:val="21"/>
            <w:lang w:val="en-US"/>
          </w:rPr>
        </w:sdtEndPr>
        <w:sdtContent>
          <w:bookmarkStart w:id="68" w:name="_Toc26986532"/>
          <w:bookmarkEnd w:id="68"/>
          <w:r>
            <w:rPr>
              <w:rFonts w:hint="default" w:ascii="Times New Roman" w:hAnsi="Times New Roman" w:eastAsia="宋体" w:cs="Times New Roman"/>
              <w:kern w:val="2"/>
              <w:sz w:val="21"/>
              <w:szCs w:val="21"/>
              <w:lang w:val="en-US" w:eastAsia="zh-CN" w:bidi="ar-SA"/>
            </w:rPr>
            <w:t>界定的以及下列术语和定义适用于本文件。</w:t>
          </w:r>
        </w:sdtContent>
      </w:sdt>
      <w:bookmarkStart w:id="69" w:name="_Toc90654809"/>
      <w:bookmarkStart w:id="70" w:name="_Toc84666556"/>
      <w:bookmarkStart w:id="71" w:name="_Toc90653912"/>
      <w:bookmarkStart w:id="72" w:name="_Toc77668368"/>
      <w:bookmarkStart w:id="73" w:name="_Toc91081583"/>
      <w:bookmarkStart w:id="74" w:name="_Toc84606027"/>
      <w:bookmarkStart w:id="75" w:name="_Toc77608069"/>
    </w:p>
    <w:p w14:paraId="32DDCF75">
      <w:pPr>
        <w:pStyle w:val="109"/>
        <w:spacing w:before="156" w:after="156"/>
        <w:rPr>
          <w:rFonts w:hint="default" w:ascii="Times New Roman" w:hAnsi="Times New Roman" w:cs="Times New Roman"/>
          <w:lang w:val="en-US" w:eastAsia="zh-CN"/>
        </w:rPr>
      </w:pPr>
      <w:bookmarkStart w:id="76" w:name="_Toc8027"/>
    </w:p>
    <w:p w14:paraId="44C04B17">
      <w:pPr>
        <w:pStyle w:val="109"/>
        <w:numPr>
          <w:ilvl w:val="2"/>
          <w:numId w:val="0"/>
        </w:numPr>
        <w:spacing w:before="156" w:after="156"/>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预处理 pretreatment</w:t>
      </w:r>
    </w:p>
    <w:p w14:paraId="01FCD533">
      <w:pPr>
        <w:pStyle w:val="26"/>
        <w:keepNext w:val="0"/>
        <w:keepLines w:val="0"/>
        <w:widowControl/>
        <w:suppressLineNumbers w:val="0"/>
        <w:shd w:val="clear" w:fill="FFFFFF"/>
        <w:spacing w:before="240" w:beforeAutospacing="0" w:after="240" w:afterAutospacing="0"/>
        <w:ind w:left="0" w:right="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对</w:t>
      </w:r>
      <w:r>
        <w:rPr>
          <w:rFonts w:hint="default" w:ascii="Times New Roman" w:hAnsi="Times New Roman" w:eastAsia="宋体" w:cs="Times New Roman"/>
          <w:kern w:val="2"/>
          <w:sz w:val="21"/>
          <w:szCs w:val="21"/>
          <w:lang w:val="en-US" w:eastAsia="zh-CN" w:bidi="ar-SA"/>
        </w:rPr>
        <w:t>豆腐</w:t>
      </w:r>
      <w:r>
        <w:rPr>
          <w:rFonts w:hint="default" w:ascii="Times New Roman" w:hAnsi="Times New Roman" w:cs="Times New Roman"/>
          <w:kern w:val="2"/>
          <w:sz w:val="21"/>
          <w:szCs w:val="21"/>
          <w:lang w:val="en-US" w:eastAsia="zh-CN" w:bidi="ar-SA"/>
        </w:rPr>
        <w:t>进行</w:t>
      </w:r>
      <w:r>
        <w:rPr>
          <w:rFonts w:hint="default" w:ascii="Times New Roman" w:hAnsi="Times New Roman" w:eastAsia="宋体" w:cs="Times New Roman"/>
          <w:kern w:val="2"/>
          <w:sz w:val="21"/>
          <w:szCs w:val="21"/>
          <w:lang w:val="en-US" w:eastAsia="zh-CN" w:bidi="ar-SA"/>
        </w:rPr>
        <w:t>脱水、</w:t>
      </w:r>
      <w:r>
        <w:rPr>
          <w:rFonts w:hint="eastAsia" w:ascii="Times New Roman" w:hAnsi="Times New Roman" w:cs="Times New Roman"/>
          <w:kern w:val="2"/>
          <w:sz w:val="21"/>
          <w:szCs w:val="21"/>
          <w:lang w:val="en-US" w:eastAsia="zh-CN" w:bidi="ar-SA"/>
        </w:rPr>
        <w:t>打</w:t>
      </w:r>
      <w:r>
        <w:rPr>
          <w:rFonts w:hint="default" w:ascii="Times New Roman" w:hAnsi="Times New Roman" w:eastAsia="宋体" w:cs="Times New Roman"/>
          <w:kern w:val="2"/>
          <w:sz w:val="21"/>
          <w:szCs w:val="21"/>
          <w:lang w:val="en-US" w:eastAsia="zh-CN" w:bidi="ar-SA"/>
        </w:rPr>
        <w:t>碎，猪肉</w:t>
      </w:r>
      <w:r>
        <w:rPr>
          <w:rFonts w:hint="default" w:ascii="Times New Roman" w:hAnsi="Times New Roman" w:cs="Times New Roman"/>
          <w:kern w:val="2"/>
          <w:sz w:val="21"/>
          <w:szCs w:val="21"/>
          <w:lang w:val="en-US" w:eastAsia="zh-CN" w:bidi="ar-SA"/>
        </w:rPr>
        <w:t>进行</w:t>
      </w:r>
      <w:r>
        <w:rPr>
          <w:rFonts w:hint="default" w:ascii="Times New Roman" w:hAnsi="Times New Roman" w:eastAsia="宋体" w:cs="Times New Roman"/>
          <w:kern w:val="2"/>
          <w:sz w:val="21"/>
          <w:szCs w:val="21"/>
          <w:lang w:val="en-US" w:eastAsia="zh-CN" w:bidi="ar-SA"/>
        </w:rPr>
        <w:t>解冻、分切、腌制，猪血</w:t>
      </w:r>
      <w:r>
        <w:rPr>
          <w:rFonts w:hint="default" w:ascii="Times New Roman" w:hAnsi="Times New Roman" w:cs="Times New Roman"/>
          <w:kern w:val="2"/>
          <w:sz w:val="21"/>
          <w:szCs w:val="21"/>
          <w:lang w:val="en-US" w:eastAsia="zh-CN" w:bidi="ar-SA"/>
        </w:rPr>
        <w:t>进行</w:t>
      </w:r>
      <w:r>
        <w:rPr>
          <w:rFonts w:hint="default" w:ascii="Times New Roman" w:hAnsi="Times New Roman" w:eastAsia="宋体" w:cs="Times New Roman"/>
          <w:kern w:val="2"/>
          <w:sz w:val="21"/>
          <w:szCs w:val="21"/>
          <w:lang w:val="en-US" w:eastAsia="zh-CN" w:bidi="ar-SA"/>
        </w:rPr>
        <w:t>抗凝处理</w:t>
      </w:r>
      <w:r>
        <w:rPr>
          <w:rFonts w:hint="default" w:ascii="Times New Roman" w:hAnsi="Times New Roman" w:cs="Times New Roman"/>
          <w:kern w:val="2"/>
          <w:sz w:val="21"/>
          <w:szCs w:val="21"/>
          <w:lang w:val="en-US" w:eastAsia="zh-CN" w:bidi="ar-SA"/>
        </w:rPr>
        <w:t>的工艺</w:t>
      </w:r>
      <w:r>
        <w:rPr>
          <w:rFonts w:hint="default" w:ascii="Times New Roman" w:hAnsi="Times New Roman" w:eastAsia="宋体" w:cs="Times New Roman"/>
          <w:kern w:val="2"/>
          <w:sz w:val="21"/>
          <w:szCs w:val="21"/>
          <w:lang w:val="en-US" w:eastAsia="zh-CN" w:bidi="ar-SA"/>
        </w:rPr>
        <w:t>过程。</w:t>
      </w:r>
    </w:p>
    <w:p w14:paraId="608BEB8C">
      <w:pPr>
        <w:pStyle w:val="109"/>
        <w:spacing w:before="156" w:after="156"/>
        <w:rPr>
          <w:rFonts w:hint="default" w:ascii="Times New Roman" w:hAnsi="Times New Roman" w:cs="Times New Roman"/>
          <w:lang w:val="en-US" w:eastAsia="zh-CN"/>
        </w:rPr>
      </w:pPr>
    </w:p>
    <w:p w14:paraId="4B94CAA0">
      <w:pPr>
        <w:pStyle w:val="109"/>
        <w:numPr>
          <w:ilvl w:val="2"/>
          <w:numId w:val="0"/>
        </w:numPr>
        <w:spacing w:before="156" w:after="156"/>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混合 mixing</w:t>
      </w:r>
    </w:p>
    <w:p w14:paraId="338A5D0E">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将豆腐、猪肉、猪血</w:t>
      </w:r>
      <w:r>
        <w:rPr>
          <w:rFonts w:hint="eastAsia" w:ascii="Times New Roman" w:hAns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食盐、香辛料等辅料</w:t>
      </w:r>
      <w:r>
        <w:rPr>
          <w:rFonts w:hint="eastAsia" w:ascii="Times New Roman" w:hAnsi="Times New Roman" w:cs="Times New Roman"/>
          <w:kern w:val="2"/>
          <w:sz w:val="21"/>
          <w:szCs w:val="21"/>
          <w:lang w:val="en-US" w:eastAsia="zh-CN" w:bidi="ar-SA"/>
        </w:rPr>
        <w:t>，添加或不添加</w:t>
      </w:r>
      <w:r>
        <w:rPr>
          <w:rFonts w:hint="default" w:ascii="Times New Roman" w:hAnsi="Times New Roman" w:eastAsia="宋体" w:cs="Times New Roman"/>
          <w:kern w:val="2"/>
          <w:sz w:val="21"/>
          <w:szCs w:val="21"/>
          <w:lang w:val="en-US" w:eastAsia="zh-CN" w:bidi="ar-SA"/>
        </w:rPr>
        <w:t>食品添加剂</w:t>
      </w:r>
      <w:r>
        <w:rPr>
          <w:rFonts w:hint="eastAsia" w:ascii="Times New Roman" w:hAns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按一定配比及混合顺序，搅拌均匀的过程。</w:t>
      </w:r>
    </w:p>
    <w:p w14:paraId="1E3DD35A">
      <w:pPr>
        <w:pStyle w:val="109"/>
        <w:spacing w:before="156" w:after="156"/>
        <w:rPr>
          <w:rFonts w:hint="default" w:ascii="Times New Roman" w:hAnsi="Times New Roman" w:cs="Times New Roman"/>
          <w:lang w:val="en-US" w:eastAsia="zh-CN"/>
        </w:rPr>
      </w:pPr>
    </w:p>
    <w:p w14:paraId="09EC74AC">
      <w:pPr>
        <w:pStyle w:val="109"/>
        <w:numPr>
          <w:ilvl w:val="2"/>
          <w:numId w:val="0"/>
        </w:numPr>
        <w:spacing w:before="156" w:after="156"/>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成型 forming</w:t>
      </w:r>
    </w:p>
    <w:p w14:paraId="25FB6D37">
      <w:pPr>
        <w:pStyle w:val="26"/>
        <w:keepNext w:val="0"/>
        <w:keepLines w:val="0"/>
        <w:widowControl/>
        <w:suppressLineNumbers w:val="0"/>
        <w:shd w:val="clear" w:fill="FFFFFF"/>
        <w:spacing w:before="240" w:beforeAutospacing="0" w:after="240" w:afterAutospacing="0"/>
        <w:ind w:left="0" w:right="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形成</w:t>
      </w:r>
      <w:r>
        <w:rPr>
          <w:rFonts w:hint="default" w:ascii="Times New Roman" w:hAnsi="Times New Roman" w:eastAsia="宋体" w:cs="Times New Roman"/>
          <w:kern w:val="2"/>
          <w:sz w:val="21"/>
          <w:szCs w:val="21"/>
          <w:lang w:val="en-US" w:eastAsia="zh-CN" w:bidi="ar-SA"/>
        </w:rPr>
        <w:t>半成品（丸子）的过程。</w:t>
      </w:r>
    </w:p>
    <w:p w14:paraId="56F61DD9">
      <w:pPr>
        <w:pStyle w:val="109"/>
        <w:spacing w:before="156" w:after="156"/>
        <w:rPr>
          <w:rFonts w:hint="default" w:ascii="Times New Roman" w:hAnsi="Times New Roman" w:cs="Times New Roman"/>
          <w:lang w:val="en-US" w:eastAsia="zh-CN"/>
        </w:rPr>
      </w:pPr>
    </w:p>
    <w:p w14:paraId="10BCD8CA">
      <w:pPr>
        <w:pStyle w:val="109"/>
        <w:numPr>
          <w:ilvl w:val="2"/>
          <w:numId w:val="0"/>
        </w:numPr>
        <w:spacing w:before="156" w:after="156"/>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晾干 air-drying</w:t>
      </w:r>
    </w:p>
    <w:p w14:paraId="1775F16B">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将成型后的丸子放置于通风环境中自然去除丸子表</w:t>
      </w:r>
      <w:r>
        <w:rPr>
          <w:rFonts w:hint="eastAsia" w:ascii="Times New Roman" w:hAnsi="Times New Roman" w:cs="Times New Roman"/>
          <w:kern w:val="2"/>
          <w:sz w:val="21"/>
          <w:szCs w:val="21"/>
          <w:lang w:val="en-US" w:eastAsia="zh-CN" w:bidi="ar-SA"/>
        </w:rPr>
        <w:t>层水分</w:t>
      </w:r>
      <w:r>
        <w:rPr>
          <w:rFonts w:hint="default" w:ascii="Times New Roman" w:hAnsi="Times New Roman" w:eastAsia="宋体" w:cs="Times New Roman"/>
          <w:kern w:val="2"/>
          <w:sz w:val="21"/>
          <w:szCs w:val="21"/>
          <w:lang w:val="en-US" w:eastAsia="zh-CN" w:bidi="ar-SA"/>
        </w:rPr>
        <w:t>，使其定型的过程。</w:t>
      </w:r>
    </w:p>
    <w:p w14:paraId="7EF0ED37">
      <w:pPr>
        <w:pStyle w:val="109"/>
        <w:spacing w:before="156" w:after="156"/>
        <w:rPr>
          <w:rFonts w:hint="default" w:ascii="Times New Roman" w:hAnsi="Times New Roman" w:cs="Times New Roman"/>
          <w:lang w:val="en-US" w:eastAsia="zh-CN"/>
        </w:rPr>
      </w:pPr>
    </w:p>
    <w:p w14:paraId="7EB150E6">
      <w:pPr>
        <w:pStyle w:val="109"/>
        <w:numPr>
          <w:ilvl w:val="2"/>
          <w:numId w:val="0"/>
        </w:numPr>
        <w:spacing w:before="156" w:after="156"/>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烤制 roasting</w:t>
      </w:r>
    </w:p>
    <w:p w14:paraId="020492C9">
      <w:pPr>
        <w:pStyle w:val="26"/>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以热空气为传热介质，降低</w:t>
      </w:r>
      <w:r>
        <w:rPr>
          <w:rFonts w:hint="default" w:ascii="Times New Roman" w:hAnsi="Times New Roman" w:cs="Times New Roman"/>
          <w:kern w:val="2"/>
          <w:sz w:val="21"/>
          <w:szCs w:val="21"/>
          <w:lang w:val="en-US" w:eastAsia="zh-CN" w:bidi="ar-SA"/>
        </w:rPr>
        <w:t>丸子</w:t>
      </w:r>
      <w:r>
        <w:rPr>
          <w:rFonts w:hint="default" w:ascii="Times New Roman" w:hAnsi="Times New Roman" w:eastAsia="宋体" w:cs="Times New Roman"/>
          <w:kern w:val="2"/>
          <w:sz w:val="21"/>
          <w:szCs w:val="21"/>
          <w:lang w:val="en-US" w:eastAsia="zh-CN" w:bidi="ar-SA"/>
        </w:rPr>
        <w:t>内部水分含量的过程。</w:t>
      </w:r>
    </w:p>
    <w:p w14:paraId="48B191D4">
      <w:pPr>
        <w:pStyle w:val="109"/>
        <w:spacing w:before="156" w:after="156"/>
        <w:rPr>
          <w:rFonts w:hint="default" w:ascii="Times New Roman" w:hAnsi="Times New Roman" w:cs="Times New Roman"/>
          <w:lang w:val="en-US" w:eastAsia="zh-CN"/>
        </w:rPr>
      </w:pPr>
    </w:p>
    <w:p w14:paraId="6F88B6A7">
      <w:pPr>
        <w:pStyle w:val="109"/>
        <w:numPr>
          <w:ilvl w:val="2"/>
          <w:numId w:val="0"/>
        </w:numPr>
        <w:spacing w:before="156" w:after="156"/>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熏烤 smoking</w:t>
      </w:r>
    </w:p>
    <w:p w14:paraId="51F519AE">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利用硬杂木等熏材不完全燃烧产生的烟，使丸子受热，控制其内部水分含量及产生烟熏风味的过程，</w:t>
      </w:r>
      <w:r>
        <w:rPr>
          <w:rFonts w:hint="default" w:ascii="Times New Roman" w:hAnsi="Times New Roman" w:cs="Times New Roman"/>
          <w:kern w:val="2"/>
          <w:sz w:val="21"/>
          <w:szCs w:val="21"/>
          <w:lang w:val="en-US" w:eastAsia="zh-CN" w:bidi="ar-SA"/>
        </w:rPr>
        <w:t>包括</w:t>
      </w:r>
      <w:r>
        <w:rPr>
          <w:rFonts w:hint="default" w:ascii="Times New Roman" w:hAnsi="Times New Roman" w:eastAsia="宋体" w:cs="Times New Roman"/>
          <w:kern w:val="2"/>
          <w:sz w:val="21"/>
          <w:szCs w:val="21"/>
          <w:lang w:val="en-US" w:eastAsia="zh-CN" w:bidi="ar-SA"/>
        </w:rPr>
        <w:t>冷熏、温熏、热熏。</w:t>
      </w:r>
    </w:p>
    <w:p w14:paraId="65F84ED5">
      <w:pPr>
        <w:pStyle w:val="69"/>
        <w:spacing w:before="156" w:after="156"/>
        <w:rPr>
          <w:rFonts w:hint="default" w:ascii="Times New Roman" w:hAnsi="Times New Roman" w:cs="Times New Roman"/>
          <w:lang w:val="en-US" w:eastAsia="zh-CN"/>
        </w:rPr>
      </w:pPr>
    </w:p>
    <w:p w14:paraId="7B0B6ECF">
      <w:pPr>
        <w:pStyle w:val="69"/>
        <w:numPr>
          <w:ilvl w:val="3"/>
          <w:numId w:val="0"/>
        </w:numPr>
        <w:spacing w:before="156" w:after="156"/>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冷熏 </w:t>
      </w:r>
      <w:r>
        <w:rPr>
          <w:rFonts w:hint="default" w:ascii="Times New Roman" w:hAnsi="Times New Roman" w:eastAsia="黑体" w:cs="Times New Roman"/>
          <w:sz w:val="21"/>
          <w:lang w:val="en-US" w:eastAsia="zh-CN" w:bidi="ar-SA"/>
        </w:rPr>
        <w:t>cold smoking</w:t>
      </w:r>
    </w:p>
    <w:p w14:paraId="1023A9C0">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熏烤温度</w:t>
      </w:r>
      <w:r>
        <w:rPr>
          <w:rFonts w:hint="default" w:ascii="Times New Roman" w:hAnsi="Times New Roman" w:cs="Times New Roman"/>
          <w:kern w:val="2"/>
          <w:sz w:val="21"/>
          <w:szCs w:val="21"/>
          <w:lang w:val="en-US" w:eastAsia="zh-CN" w:bidi="ar-SA"/>
        </w:rPr>
        <w:t>为10℃～30℃的烟</w:t>
      </w:r>
      <w:r>
        <w:rPr>
          <w:rFonts w:hint="default" w:ascii="Times New Roman" w:hAnsi="Times New Roman" w:eastAsia="宋体" w:cs="Times New Roman"/>
          <w:kern w:val="2"/>
          <w:sz w:val="21"/>
          <w:szCs w:val="21"/>
          <w:lang w:val="en-US" w:eastAsia="zh-CN" w:bidi="ar-SA"/>
        </w:rPr>
        <w:t>熏方法。</w:t>
      </w:r>
    </w:p>
    <w:p w14:paraId="267A8F17">
      <w:pPr>
        <w:pStyle w:val="69"/>
        <w:spacing w:before="156" w:after="156"/>
        <w:rPr>
          <w:rFonts w:hint="default" w:ascii="Times New Roman" w:hAnsi="Times New Roman" w:eastAsia="黑体" w:cs="Times New Roman"/>
          <w:sz w:val="21"/>
          <w:lang w:val="en-US" w:eastAsia="zh-CN" w:bidi="ar-SA"/>
        </w:rPr>
      </w:pPr>
    </w:p>
    <w:p w14:paraId="4097F6F2">
      <w:pPr>
        <w:pStyle w:val="69"/>
        <w:numPr>
          <w:ilvl w:val="3"/>
          <w:numId w:val="0"/>
        </w:numPr>
        <w:spacing w:before="156" w:after="156"/>
        <w:ind w:leftChars="0" w:firstLine="420" w:firstLineChars="200"/>
        <w:rPr>
          <w:rFonts w:hint="default" w:ascii="Times New Roman" w:hAnsi="Times New Roman" w:eastAsia="黑体" w:cs="Times New Roman"/>
          <w:sz w:val="21"/>
          <w:lang w:val="en-US" w:eastAsia="zh-CN" w:bidi="ar-SA"/>
        </w:rPr>
      </w:pPr>
      <w:r>
        <w:rPr>
          <w:rFonts w:hint="default" w:ascii="Times New Roman" w:hAnsi="Times New Roman" w:cs="Times New Roman"/>
          <w:lang w:val="en-US" w:eastAsia="zh-CN"/>
        </w:rPr>
        <w:t xml:space="preserve">温熏 </w:t>
      </w:r>
      <w:r>
        <w:rPr>
          <w:rFonts w:hint="default" w:ascii="Times New Roman" w:hAnsi="Times New Roman" w:eastAsia="黑体" w:cs="Times New Roman"/>
          <w:sz w:val="21"/>
          <w:lang w:val="en-US" w:eastAsia="zh-CN" w:bidi="ar-SA"/>
        </w:rPr>
        <w:t>warm smoking</w:t>
      </w:r>
    </w:p>
    <w:p w14:paraId="553AA7A5">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熏烤温度</w:t>
      </w:r>
      <w:r>
        <w:rPr>
          <w:rFonts w:hint="default" w:ascii="Times New Roman" w:hAnsi="Times New Roman" w:cs="Times New Roman"/>
          <w:kern w:val="2"/>
          <w:sz w:val="21"/>
          <w:szCs w:val="21"/>
          <w:lang w:val="en-US" w:eastAsia="zh-CN" w:bidi="ar-SA"/>
        </w:rPr>
        <w:t>为3</w:t>
      </w:r>
      <w:r>
        <w:rPr>
          <w:rFonts w:hint="eastAsia" w:ascii="Times New Roman" w:hAnsi="Times New Roman"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℃～50℃的烟熏</w:t>
      </w:r>
      <w:r>
        <w:rPr>
          <w:rFonts w:hint="default" w:ascii="Times New Roman" w:hAnsi="Times New Roman" w:eastAsia="宋体" w:cs="Times New Roman"/>
          <w:kern w:val="2"/>
          <w:sz w:val="21"/>
          <w:szCs w:val="21"/>
          <w:lang w:val="en-US" w:eastAsia="zh-CN" w:bidi="ar-SA"/>
        </w:rPr>
        <w:t>方法。</w:t>
      </w:r>
    </w:p>
    <w:p w14:paraId="69EAEB4F">
      <w:pPr>
        <w:pStyle w:val="69"/>
        <w:spacing w:before="156" w:after="156"/>
        <w:rPr>
          <w:rFonts w:hint="default" w:ascii="Times New Roman" w:hAnsi="Times New Roman" w:eastAsia="黑体" w:cs="Times New Roman"/>
          <w:sz w:val="21"/>
          <w:lang w:val="en-US" w:eastAsia="zh-CN" w:bidi="ar-SA"/>
        </w:rPr>
      </w:pPr>
    </w:p>
    <w:p w14:paraId="57FF6E19">
      <w:pPr>
        <w:pStyle w:val="69"/>
        <w:numPr>
          <w:ilvl w:val="3"/>
          <w:numId w:val="0"/>
        </w:numPr>
        <w:spacing w:before="156" w:after="156"/>
        <w:ind w:leftChars="0" w:firstLine="420" w:firstLineChars="200"/>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热熏 hot smoking</w:t>
      </w:r>
    </w:p>
    <w:p w14:paraId="40BAB2E2">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熏烤温</w:t>
      </w:r>
      <w:r>
        <w:rPr>
          <w:rFonts w:hint="default" w:ascii="Times New Roman" w:hAnsi="Times New Roman" w:cs="Times New Roman"/>
          <w:kern w:val="2"/>
          <w:sz w:val="21"/>
          <w:szCs w:val="21"/>
          <w:lang w:val="en-US" w:eastAsia="zh-CN" w:bidi="ar-SA"/>
        </w:rPr>
        <w:t>度为5</w:t>
      </w:r>
      <w:r>
        <w:rPr>
          <w:rFonts w:hint="eastAsia" w:ascii="Times New Roman" w:hAnsi="Times New Roman"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t>℃～80℃的烟</w:t>
      </w:r>
      <w:r>
        <w:rPr>
          <w:rFonts w:hint="default" w:ascii="Times New Roman" w:hAnsi="Times New Roman" w:eastAsia="宋体" w:cs="Times New Roman"/>
          <w:kern w:val="2"/>
          <w:sz w:val="21"/>
          <w:szCs w:val="21"/>
          <w:lang w:val="en-US" w:eastAsia="zh-CN" w:bidi="ar-SA"/>
        </w:rPr>
        <w:t>熏方法。</w:t>
      </w:r>
    </w:p>
    <w:p w14:paraId="603770EF">
      <w:pPr>
        <w:pStyle w:val="108"/>
        <w:spacing w:before="312" w:after="312"/>
        <w:rPr>
          <w:rFonts w:hint="default" w:ascii="Times New Roman" w:hAnsi="Times New Roman" w:cs="Times New Roman"/>
        </w:rPr>
      </w:pPr>
      <w:r>
        <w:rPr>
          <w:rFonts w:hint="default" w:ascii="Times New Roman" w:hAnsi="Times New Roman" w:cs="Times New Roman"/>
          <w:lang w:val="en-US" w:eastAsia="zh-CN"/>
        </w:rPr>
        <w:t>加工</w:t>
      </w:r>
      <w:r>
        <w:rPr>
          <w:rFonts w:hint="eastAsia" w:ascii="Times New Roman" w:cs="Times New Roman"/>
          <w:lang w:val="en-US" w:eastAsia="zh-CN"/>
        </w:rPr>
        <w:t>场所</w:t>
      </w:r>
      <w:r>
        <w:rPr>
          <w:rFonts w:hint="default" w:ascii="Times New Roman" w:hAnsi="Times New Roman" w:cs="Times New Roman"/>
          <w:lang w:val="en-US" w:eastAsia="zh-CN"/>
        </w:rPr>
        <w:t>要求</w:t>
      </w:r>
      <w:bookmarkEnd w:id="76"/>
    </w:p>
    <w:p w14:paraId="31BAE2E7">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应符合GB 14881的规定。</w:t>
      </w:r>
    </w:p>
    <w:p w14:paraId="7B909440">
      <w:pPr>
        <w:pStyle w:val="108"/>
        <w:spacing w:before="312" w:after="312"/>
        <w:rPr>
          <w:rFonts w:hint="default" w:ascii="Times New Roman" w:hAnsi="Times New Roman" w:cs="Times New Roman"/>
        </w:rPr>
      </w:pPr>
      <w:bookmarkStart w:id="77" w:name="_Toc4159"/>
      <w:r>
        <w:rPr>
          <w:rFonts w:hint="default" w:ascii="Times New Roman" w:hAnsi="Times New Roman" w:cs="Times New Roman"/>
          <w:lang w:val="en-US" w:eastAsia="zh-CN"/>
        </w:rPr>
        <w:t>原辅料</w:t>
      </w:r>
      <w:r>
        <w:rPr>
          <w:rFonts w:hint="default" w:ascii="Times New Roman" w:hAnsi="Times New Roman" w:cs="Times New Roman"/>
        </w:rPr>
        <w:t>要求</w:t>
      </w:r>
    </w:p>
    <w:p w14:paraId="788217B4">
      <w:pPr>
        <w:pStyle w:val="109"/>
        <w:spacing w:before="156" w:after="156"/>
        <w:rPr>
          <w:rFonts w:hint="default" w:ascii="Times New Roman" w:hAnsi="Times New Roman" w:cs="Times New Roman"/>
        </w:rPr>
      </w:pPr>
      <w:r>
        <w:rPr>
          <w:rFonts w:hint="default" w:ascii="Times New Roman" w:hAnsi="Times New Roman" w:cs="Times New Roman"/>
          <w:lang w:val="en-US" w:eastAsia="zh-CN"/>
        </w:rPr>
        <w:t>大豆</w:t>
      </w:r>
    </w:p>
    <w:p w14:paraId="602539E1">
      <w:pPr>
        <w:pStyle w:val="26"/>
        <w:keepNext w:val="0"/>
        <w:keepLines w:val="0"/>
        <w:widowControl/>
        <w:suppressLineNumbers w:val="0"/>
        <w:shd w:val="clear" w:fill="FFFFFF"/>
        <w:spacing w:before="240" w:beforeAutospacing="0" w:after="240" w:afterAutospacing="0"/>
        <w:ind w:left="0" w:right="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应符合GB</w:t>
      </w:r>
      <w:r>
        <w:rPr>
          <w:rFonts w:hint="default" w:ascii="Times New Roman" w:hAnsi="Times New Roman" w:cs="Times New Roman"/>
          <w:sz w:val="21"/>
        </w:rPr>
        <w:commentReference w:id="4"/>
      </w:r>
      <w:r>
        <w:rPr>
          <w:rFonts w:hint="default" w:ascii="Times New Roman" w:hAnsi="Times New Roman" w:eastAsia="宋体" w:cs="Times New Roman"/>
          <w:kern w:val="2"/>
          <w:sz w:val="21"/>
          <w:szCs w:val="21"/>
          <w:lang w:val="en-US" w:eastAsia="zh-CN" w:bidi="ar-SA"/>
        </w:rPr>
        <w:t xml:space="preserve"> 1352的规定。</w:t>
      </w:r>
    </w:p>
    <w:p w14:paraId="076A4B6F">
      <w:pPr>
        <w:pStyle w:val="109"/>
        <w:spacing w:before="156" w:after="156"/>
        <w:rPr>
          <w:rFonts w:hint="default" w:ascii="Times New Roman" w:hAnsi="Times New Roman" w:cs="Times New Roman"/>
        </w:rPr>
      </w:pPr>
      <w:r>
        <w:rPr>
          <w:rFonts w:hint="default" w:ascii="Times New Roman" w:hAnsi="Times New Roman" w:cs="Times New Roman"/>
          <w:lang w:val="en-US" w:eastAsia="zh-CN"/>
        </w:rPr>
        <w:t>豆腐</w:t>
      </w:r>
    </w:p>
    <w:p w14:paraId="4F3663C5">
      <w:pPr>
        <w:pStyle w:val="26"/>
        <w:shd w:val="clear" w:fill="FFFFFF"/>
        <w:spacing w:before="240" w:after="240"/>
        <w:ind w:leftChars="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应符合GB 2712的规定。</w:t>
      </w:r>
    </w:p>
    <w:p w14:paraId="5B6A874E">
      <w:pPr>
        <w:pStyle w:val="109"/>
        <w:spacing w:before="156" w:after="156"/>
        <w:rPr>
          <w:rFonts w:hint="default" w:ascii="Times New Roman" w:hAnsi="Times New Roman" w:cs="Times New Roman"/>
        </w:rPr>
      </w:pPr>
      <w:r>
        <w:rPr>
          <w:rFonts w:hint="default" w:ascii="Times New Roman" w:hAnsi="Times New Roman" w:cs="Times New Roman"/>
          <w:lang w:val="en-US" w:eastAsia="zh-CN"/>
        </w:rPr>
        <w:t>猪肉</w:t>
      </w:r>
    </w:p>
    <w:p w14:paraId="54667DC8">
      <w:pPr>
        <w:pStyle w:val="26"/>
        <w:shd w:val="clear" w:fill="FFFFFF"/>
        <w:spacing w:before="240" w:after="240"/>
        <w:ind w:leftChars="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应符合GB 2707的规定。</w:t>
      </w:r>
    </w:p>
    <w:p w14:paraId="3585FF22">
      <w:pPr>
        <w:pStyle w:val="109"/>
        <w:spacing w:before="156" w:after="156"/>
        <w:rPr>
          <w:rFonts w:hint="default" w:ascii="Times New Roman" w:hAnsi="Times New Roman" w:cs="Times New Roman"/>
        </w:rPr>
      </w:pPr>
      <w:r>
        <w:rPr>
          <w:rFonts w:hint="default" w:ascii="Times New Roman" w:hAnsi="Times New Roman" w:cs="Times New Roman"/>
          <w:lang w:eastAsia="zh-CN"/>
        </w:rPr>
        <w:t>猪血</w:t>
      </w:r>
    </w:p>
    <w:p w14:paraId="35EC9175">
      <w:pPr>
        <w:pStyle w:val="26"/>
        <w:shd w:val="clear" w:fill="FFFFFF"/>
        <w:spacing w:before="240" w:after="240"/>
        <w:ind w:leftChars="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应符合GB</w:t>
      </w:r>
      <w:r>
        <w:rPr>
          <w:rFonts w:hint="default" w:ascii="Times New Roman" w:hAnsi="Times New Roman"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2707的规定。</w:t>
      </w:r>
    </w:p>
    <w:p w14:paraId="17305E38">
      <w:pPr>
        <w:pStyle w:val="109"/>
        <w:spacing w:before="156" w:after="156"/>
        <w:rPr>
          <w:rFonts w:hint="default" w:ascii="Times New Roman" w:hAnsi="Times New Roman" w:cs="Times New Roman"/>
        </w:rPr>
      </w:pPr>
      <w:r>
        <w:rPr>
          <w:rFonts w:hint="default" w:ascii="Times New Roman" w:hAnsi="Times New Roman" w:cs="Times New Roman"/>
          <w:lang w:val="en-US" w:eastAsia="zh-CN"/>
        </w:rPr>
        <w:t>食用盐</w:t>
      </w:r>
    </w:p>
    <w:p w14:paraId="63C69769">
      <w:pPr>
        <w:pStyle w:val="26"/>
        <w:shd w:val="clear" w:fill="FFFFFF"/>
        <w:spacing w:before="240" w:after="24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应符合GB 2721的规定。</w:t>
      </w:r>
    </w:p>
    <w:p w14:paraId="73FC5115">
      <w:pPr>
        <w:pStyle w:val="109"/>
        <w:spacing w:before="156" w:after="156"/>
        <w:rPr>
          <w:rFonts w:hint="default" w:ascii="Times New Roman" w:hAnsi="Times New Roman" w:cs="Times New Roman"/>
        </w:rPr>
      </w:pPr>
      <w:r>
        <w:rPr>
          <w:rFonts w:hint="default" w:ascii="Times New Roman" w:hAnsi="Times New Roman" w:cs="Times New Roman"/>
          <w:lang w:val="en-US" w:eastAsia="zh-CN"/>
        </w:rPr>
        <w:t>香辛料</w:t>
      </w:r>
    </w:p>
    <w:p w14:paraId="781345BD">
      <w:pPr>
        <w:pStyle w:val="26"/>
        <w:shd w:val="clear" w:fill="FFFFFF"/>
        <w:spacing w:before="240" w:after="240"/>
        <w:ind w:firstLine="42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香辛料应符合GB 27</w:t>
      </w:r>
      <w:r>
        <w:rPr>
          <w:rFonts w:hint="eastAsia" w:ascii="Times New Roman" w:hAnsi="Times New Roman" w:cs="Times New Roman"/>
          <w:kern w:val="2"/>
          <w:sz w:val="21"/>
          <w:szCs w:val="21"/>
          <w:lang w:val="en-US" w:eastAsia="zh-CN" w:bidi="ar-SA"/>
        </w:rPr>
        <w:t>62、</w:t>
      </w:r>
      <w:r>
        <w:rPr>
          <w:rFonts w:hint="default" w:ascii="Times New Roman" w:hAnsi="Times New Roman" w:eastAsia="宋体" w:cs="Times New Roman"/>
          <w:kern w:val="2"/>
          <w:sz w:val="21"/>
          <w:szCs w:val="21"/>
          <w:lang w:val="en-US" w:eastAsia="zh-CN" w:bidi="ar-SA"/>
        </w:rPr>
        <w:t>GB 27</w:t>
      </w:r>
      <w:r>
        <w:rPr>
          <w:rFonts w:hint="eastAsia" w:ascii="Times New Roman" w:hAnsi="Times New Roman" w:cs="Times New Roman"/>
          <w:kern w:val="2"/>
          <w:sz w:val="21"/>
          <w:szCs w:val="21"/>
          <w:lang w:val="en-US" w:eastAsia="zh-CN" w:bidi="ar-SA"/>
        </w:rPr>
        <w:t>63、</w:t>
      </w:r>
      <w:r>
        <w:rPr>
          <w:rFonts w:hint="default" w:ascii="Times New Roman" w:hAnsi="Times New Roman" w:eastAsia="宋体" w:cs="Times New Roman"/>
          <w:kern w:val="2"/>
          <w:sz w:val="21"/>
          <w:szCs w:val="21"/>
          <w:lang w:val="en-US" w:eastAsia="zh-CN" w:bidi="ar-SA"/>
        </w:rPr>
        <w:t>GB/T 15691</w:t>
      </w:r>
      <w:r>
        <w:rPr>
          <w:rFonts w:hint="eastAsia" w:ascii="Times New Roman" w:hAnsi="Times New Roman" w:cs="Times New Roman"/>
          <w:kern w:val="2"/>
          <w:sz w:val="21"/>
          <w:szCs w:val="21"/>
          <w:lang w:val="en-US" w:eastAsia="zh-CN" w:bidi="ar-SA"/>
        </w:rPr>
        <w:t>及相关标准</w:t>
      </w:r>
      <w:r>
        <w:rPr>
          <w:rFonts w:hint="default" w:ascii="Times New Roman" w:hAnsi="Times New Roman" w:eastAsia="宋体" w:cs="Times New Roman"/>
          <w:kern w:val="2"/>
          <w:sz w:val="21"/>
          <w:szCs w:val="21"/>
          <w:lang w:val="en-US" w:eastAsia="zh-CN" w:bidi="ar-SA"/>
        </w:rPr>
        <w:t>的规定。</w:t>
      </w:r>
    </w:p>
    <w:p w14:paraId="59C9ECC8">
      <w:pPr>
        <w:pStyle w:val="109"/>
        <w:spacing w:before="156" w:after="156"/>
        <w:rPr>
          <w:rFonts w:hint="default" w:ascii="Times New Roman" w:hAnsi="Times New Roman" w:cs="Times New Roman"/>
        </w:rPr>
      </w:pPr>
      <w:r>
        <w:rPr>
          <w:rFonts w:hint="eastAsia" w:ascii="Times New Roman" w:cs="Times New Roman"/>
          <w:lang w:eastAsia="zh-CN"/>
        </w:rPr>
        <w:t>其他辅料</w:t>
      </w:r>
    </w:p>
    <w:p w14:paraId="5ED1EE51">
      <w:pPr>
        <w:pStyle w:val="26"/>
        <w:shd w:val="clear" w:fill="FFFFFF"/>
        <w:spacing w:before="240" w:after="240"/>
        <w:ind w:firstLine="42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应符合相应的食品安全标准及相关规定。</w:t>
      </w:r>
    </w:p>
    <w:p w14:paraId="3B079D55">
      <w:pPr>
        <w:pStyle w:val="109"/>
        <w:spacing w:before="156" w:after="156"/>
        <w:rPr>
          <w:rFonts w:hint="default" w:ascii="Times New Roman" w:hAnsi="Times New Roman" w:cs="Times New Roman"/>
        </w:rPr>
      </w:pPr>
      <w:r>
        <w:rPr>
          <w:rFonts w:hint="eastAsia" w:ascii="Times New Roman" w:cs="Times New Roman"/>
          <w:lang w:eastAsia="zh-CN"/>
        </w:rPr>
        <w:t>食品添加剂</w:t>
      </w:r>
    </w:p>
    <w:p w14:paraId="41A1100B">
      <w:pPr>
        <w:pStyle w:val="26"/>
        <w:shd w:val="clear" w:fill="FFFFFF"/>
        <w:spacing w:before="240" w:after="240"/>
        <w:ind w:firstLine="42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食品添加剂的质量应符合相应的食品安全国家标准。</w:t>
      </w:r>
    </w:p>
    <w:p w14:paraId="65D228A4">
      <w:pPr>
        <w:pStyle w:val="109"/>
        <w:spacing w:before="156" w:after="156"/>
        <w:rPr>
          <w:rFonts w:hint="default" w:ascii="Times New Roman" w:hAnsi="Times New Roman" w:cs="Times New Roman"/>
        </w:rPr>
      </w:pPr>
      <w:r>
        <w:rPr>
          <w:rFonts w:hint="eastAsia" w:ascii="Times New Roman" w:cs="Times New Roman"/>
          <w:lang w:eastAsia="zh-CN"/>
        </w:rPr>
        <w:t>生产用水</w:t>
      </w:r>
    </w:p>
    <w:p w14:paraId="3E7C614A">
      <w:pPr>
        <w:pStyle w:val="26"/>
        <w:shd w:val="clear" w:fill="FFFFFF"/>
        <w:spacing w:before="240" w:after="240"/>
        <w:ind w:firstLine="420"/>
        <w:rPr>
          <w:rFonts w:hint="default" w:ascii="Times New Roman" w:hAnsi="Times New Roman" w:cs="Times New Roman"/>
          <w:sz w:val="21"/>
          <w:lang w:val="en-US"/>
        </w:rPr>
      </w:pPr>
      <w:r>
        <w:rPr>
          <w:rFonts w:hint="default" w:ascii="Times New Roman" w:hAnsi="Times New Roman" w:cs="Times New Roman"/>
          <w:sz w:val="21"/>
          <w:lang w:val="en-US" w:eastAsia="zh-CN"/>
        </w:rPr>
        <w:t>应符合GB 5749的规定。</w:t>
      </w:r>
    </w:p>
    <w:p w14:paraId="529D2F40">
      <w:pPr>
        <w:pStyle w:val="108"/>
        <w:spacing w:before="312" w:after="312"/>
        <w:rPr>
          <w:rFonts w:hint="default" w:ascii="Times New Roman" w:hAnsi="Times New Roman" w:cs="Times New Roman"/>
        </w:rPr>
      </w:pPr>
      <w:r>
        <w:rPr>
          <w:rFonts w:hint="default" w:ascii="Times New Roman" w:hAnsi="Times New Roman" w:cs="Times New Roman"/>
          <w:lang w:val="en-US" w:eastAsia="zh-CN"/>
        </w:rPr>
        <w:t>加工工艺流程</w:t>
      </w:r>
    </w:p>
    <w:p w14:paraId="18DFB31D">
      <w:pPr>
        <w:pStyle w:val="26"/>
        <w:keepNext w:val="0"/>
        <w:keepLines w:val="0"/>
        <w:widowControl/>
        <w:suppressLineNumbers w:val="0"/>
        <w:shd w:val="clear" w:fill="FFFFFF"/>
        <w:spacing w:before="240" w:beforeAutospacing="0" w:after="240" w:afterAutospacing="0"/>
        <w:ind w:right="0" w:firstLine="420" w:firstLineChars="200"/>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预处理 → 混合 → 成型 → 晾干 → </w:t>
      </w:r>
      <w:r>
        <w:rPr>
          <w:rFonts w:hint="default" w:ascii="Times New Roman" w:hAnsi="Times New Roman" w:cs="Times New Roman"/>
          <w:kern w:val="2"/>
          <w:sz w:val="21"/>
          <w:szCs w:val="21"/>
          <w:lang w:val="en-US" w:eastAsia="zh-CN" w:bidi="ar-SA"/>
        </w:rPr>
        <w:t>烤制或不烤制</w:t>
      </w:r>
      <w:r>
        <w:rPr>
          <w:rFonts w:hint="default" w:ascii="Times New Roman" w:hAnsi="Times New Roman" w:eastAsia="宋体" w:cs="Times New Roman"/>
          <w:kern w:val="2"/>
          <w:sz w:val="21"/>
          <w:szCs w:val="21"/>
          <w:lang w:val="en-US" w:eastAsia="zh-CN" w:bidi="ar-SA"/>
        </w:rPr>
        <w:t xml:space="preserve"> → 熏烤 →</w:t>
      </w:r>
      <w:r>
        <w:rPr>
          <w:rFonts w:hint="eastAsia" w:ascii="Times New Roman" w:hAnsi="Times New Roman"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包装</w:t>
      </w:r>
      <w:r>
        <w:rPr>
          <w:rFonts w:hint="default" w:ascii="Times New Roman" w:hAnsi="Times New Roman" w:cs="Times New Roman"/>
          <w:kern w:val="2"/>
          <w:sz w:val="21"/>
          <w:szCs w:val="21"/>
          <w:lang w:val="en-US" w:eastAsia="zh-CN" w:bidi="ar-SA"/>
        </w:rPr>
        <w:t>。</w:t>
      </w:r>
    </w:p>
    <w:p w14:paraId="3F6018D4">
      <w:pPr>
        <w:pStyle w:val="108"/>
        <w:spacing w:before="312" w:after="312"/>
        <w:rPr>
          <w:rFonts w:hint="default" w:ascii="Times New Roman" w:hAnsi="Times New Roman" w:cs="Times New Roman"/>
          <w:kern w:val="2"/>
          <w:sz w:val="21"/>
          <w:szCs w:val="21"/>
          <w:lang w:val="en-US" w:eastAsia="zh-CN" w:bidi="ar-SA"/>
        </w:rPr>
      </w:pPr>
      <w:r>
        <w:rPr>
          <w:rFonts w:hint="default" w:ascii="Times New Roman" w:hAnsi="Times New Roman" w:cs="Times New Roman"/>
          <w:lang w:val="en-US" w:eastAsia="zh-CN"/>
        </w:rPr>
        <w:t>加工工艺要求</w:t>
      </w:r>
    </w:p>
    <w:p w14:paraId="5793A9B8">
      <w:pPr>
        <w:pStyle w:val="10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预处理</w:t>
      </w:r>
    </w:p>
    <w:p w14:paraId="7A7282EB">
      <w:pPr>
        <w:pStyle w:val="69"/>
        <w:spacing w:before="156" w:after="156"/>
        <w:rPr>
          <w:rFonts w:hint="default" w:ascii="Times New Roman" w:hAnsi="Times New Roman" w:eastAsia="宋体" w:cs="Times New Roman"/>
          <w:kern w:val="2"/>
          <w:sz w:val="21"/>
          <w:szCs w:val="21"/>
          <w:lang w:val="en-US" w:eastAsia="zh-CN" w:bidi="ar-SA"/>
        </w:rPr>
      </w:pPr>
      <w:r>
        <w:rPr>
          <w:rFonts w:hint="eastAsia" w:ascii="Times New Roman" w:eastAsia="宋体" w:cs="Times New Roman"/>
          <w:kern w:val="2"/>
          <w:sz w:val="21"/>
          <w:szCs w:val="21"/>
          <w:lang w:val="en-US" w:eastAsia="zh-CN" w:bidi="ar-SA"/>
        </w:rPr>
        <w:t>以大豆为原料的，经清洗、浸泡、磨浆、煮浆等工艺，使用石膏或醋水等凝固剂点浆后，压制</w:t>
      </w:r>
      <w:r>
        <w:rPr>
          <w:rFonts w:hint="default" w:ascii="Times New Roman" w:hAnsi="Times New Roman" w:eastAsia="宋体" w:cs="Times New Roman"/>
          <w:kern w:val="2"/>
          <w:sz w:val="21"/>
          <w:szCs w:val="21"/>
          <w:lang w:val="en-US" w:eastAsia="zh-CN" w:bidi="ar-SA"/>
        </w:rPr>
        <w:t>脱水</w:t>
      </w:r>
      <w:r>
        <w:rPr>
          <w:rFonts w:hint="eastAsia" w:ascii="Times New Roman" w:eastAsia="宋体" w:cs="Times New Roman"/>
          <w:kern w:val="2"/>
          <w:sz w:val="21"/>
          <w:szCs w:val="21"/>
          <w:lang w:val="en-US" w:eastAsia="zh-CN" w:bidi="ar-SA"/>
        </w:rPr>
        <w:t>制成新鲜豆腐</w:t>
      </w:r>
      <w:r>
        <w:rPr>
          <w:rFonts w:hint="default" w:ascii="Times New Roman" w:hAnsi="Times New Roman" w:eastAsia="宋体" w:cs="Times New Roman"/>
          <w:kern w:val="2"/>
          <w:sz w:val="21"/>
          <w:szCs w:val="21"/>
          <w:lang w:val="en-US" w:eastAsia="zh-CN" w:bidi="ar-SA"/>
        </w:rPr>
        <w:t>，</w:t>
      </w:r>
      <w:r>
        <w:rPr>
          <w:rFonts w:hint="eastAsia" w:ascii="Times New Roman" w:eastAsia="宋体" w:cs="Times New Roman"/>
          <w:kern w:val="2"/>
          <w:sz w:val="21"/>
          <w:szCs w:val="21"/>
          <w:lang w:val="en-US" w:eastAsia="zh-CN" w:bidi="ar-SA"/>
        </w:rPr>
        <w:t>然后将其</w:t>
      </w:r>
      <w:r>
        <w:rPr>
          <w:rFonts w:hint="default" w:ascii="Times New Roman" w:hAnsi="Times New Roman" w:eastAsia="宋体" w:cs="Times New Roman"/>
          <w:kern w:val="2"/>
          <w:sz w:val="21"/>
          <w:szCs w:val="21"/>
          <w:lang w:val="en-US" w:eastAsia="zh-CN" w:bidi="ar-SA"/>
        </w:rPr>
        <w:t>捏碎</w:t>
      </w:r>
      <w:r>
        <w:rPr>
          <w:rFonts w:hint="eastAsia" w:ascii="Times New Roman" w:eastAsia="宋体" w:cs="Times New Roman"/>
          <w:kern w:val="2"/>
          <w:sz w:val="21"/>
          <w:szCs w:val="21"/>
          <w:lang w:val="en-US" w:eastAsia="zh-CN" w:bidi="ar-SA"/>
        </w:rPr>
        <w:t>或打碎</w:t>
      </w:r>
      <w:r>
        <w:rPr>
          <w:rFonts w:hint="default" w:ascii="Times New Roman" w:hAnsi="Times New Roman" w:eastAsia="宋体" w:cs="Times New Roman"/>
          <w:kern w:val="2"/>
          <w:sz w:val="21"/>
          <w:szCs w:val="21"/>
          <w:lang w:val="en-US" w:eastAsia="zh-CN" w:bidi="ar-SA"/>
        </w:rPr>
        <w:t>成细泥状。</w:t>
      </w:r>
    </w:p>
    <w:p w14:paraId="26469D28">
      <w:pPr>
        <w:pStyle w:val="69"/>
        <w:spacing w:before="156" w:after="156"/>
        <w:rPr>
          <w:rFonts w:hint="default" w:ascii="Times New Roman" w:hAnsi="Times New Roman" w:eastAsia="宋体" w:cs="Times New Roman"/>
          <w:kern w:val="2"/>
          <w:sz w:val="21"/>
          <w:szCs w:val="21"/>
          <w:lang w:val="en-US" w:eastAsia="zh-CN" w:bidi="ar-SA"/>
        </w:rPr>
      </w:pPr>
      <w:r>
        <w:rPr>
          <w:rFonts w:hint="eastAsia" w:ascii="Times New Roman" w:eastAsia="宋体" w:cs="Times New Roman"/>
          <w:kern w:val="2"/>
          <w:sz w:val="21"/>
          <w:szCs w:val="21"/>
          <w:lang w:val="en-US" w:eastAsia="zh-CN" w:bidi="ar-SA"/>
        </w:rPr>
        <w:t>以豆腐为原料的，</w:t>
      </w:r>
      <w:r>
        <w:rPr>
          <w:rFonts w:hint="default" w:ascii="Times New Roman" w:hAnsi="Times New Roman" w:eastAsia="宋体" w:cs="Times New Roman"/>
          <w:kern w:val="2"/>
          <w:sz w:val="21"/>
          <w:szCs w:val="21"/>
          <w:lang w:val="en-US" w:eastAsia="zh-CN" w:bidi="ar-SA"/>
        </w:rPr>
        <w:t>捏碎</w:t>
      </w:r>
      <w:r>
        <w:rPr>
          <w:rFonts w:hint="eastAsia" w:ascii="Times New Roman" w:eastAsia="宋体" w:cs="Times New Roman"/>
          <w:kern w:val="2"/>
          <w:sz w:val="21"/>
          <w:szCs w:val="21"/>
          <w:lang w:val="en-US" w:eastAsia="zh-CN" w:bidi="ar-SA"/>
        </w:rPr>
        <w:t>后用</w:t>
      </w:r>
      <w:r>
        <w:rPr>
          <w:rFonts w:hint="default" w:ascii="Times New Roman" w:hAnsi="Times New Roman" w:eastAsia="宋体" w:cs="Times New Roman"/>
          <w:kern w:val="2"/>
          <w:sz w:val="21"/>
          <w:szCs w:val="21"/>
          <w:lang w:val="en-US" w:eastAsia="zh-CN" w:bidi="ar-SA"/>
        </w:rPr>
        <w:t>纱布包裹脱水，</w:t>
      </w:r>
      <w:r>
        <w:rPr>
          <w:rFonts w:hint="eastAsia" w:ascii="Times New Roman" w:hAnsi="Times New Roman" w:eastAsia="宋体" w:cs="Times New Roman"/>
          <w:kern w:val="2"/>
          <w:sz w:val="21"/>
          <w:szCs w:val="21"/>
          <w:lang w:val="en-US" w:eastAsia="zh-CN" w:bidi="ar-SA"/>
        </w:rPr>
        <w:t>直至</w:t>
      </w:r>
      <w:r>
        <w:rPr>
          <w:rFonts w:hint="default" w:ascii="Times New Roman" w:hAnsi="Times New Roman" w:eastAsia="宋体" w:cs="Times New Roman"/>
          <w:kern w:val="2"/>
          <w:sz w:val="21"/>
          <w:szCs w:val="21"/>
          <w:lang w:val="en-US" w:eastAsia="zh-CN" w:bidi="ar-SA"/>
        </w:rPr>
        <w:t>手捏无明显水分渗出，再揉成细腻糊状</w:t>
      </w:r>
      <w:r>
        <w:rPr>
          <w:rFonts w:hint="eastAsia" w:ascii="Times New Roman" w:eastAsia="宋体" w:cs="Times New Roman"/>
          <w:kern w:val="2"/>
          <w:sz w:val="21"/>
          <w:szCs w:val="21"/>
          <w:lang w:val="en-US" w:eastAsia="zh-CN" w:bidi="ar-SA"/>
        </w:rPr>
        <w:t>；或经脱水、打碎成</w:t>
      </w:r>
      <w:r>
        <w:rPr>
          <w:rFonts w:hint="default" w:ascii="Times New Roman" w:hAnsi="Times New Roman" w:eastAsia="宋体" w:cs="Times New Roman"/>
          <w:kern w:val="2"/>
          <w:sz w:val="21"/>
          <w:szCs w:val="21"/>
          <w:lang w:val="en-US" w:eastAsia="zh-CN" w:bidi="ar-SA"/>
        </w:rPr>
        <w:t>细泥状。</w:t>
      </w:r>
    </w:p>
    <w:p w14:paraId="361817D8">
      <w:pPr>
        <w:pStyle w:val="69"/>
        <w:spacing w:before="156" w:after="156"/>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冷鲜</w:t>
      </w:r>
      <w:r>
        <w:rPr>
          <w:rFonts w:hint="eastAsia" w:ascii="Times New Roman" w:eastAsia="宋体" w:cs="Times New Roman"/>
          <w:kern w:val="2"/>
          <w:sz w:val="21"/>
          <w:szCs w:val="21"/>
          <w:lang w:val="en-US" w:eastAsia="zh-CN" w:bidi="ar-SA"/>
        </w:rPr>
        <w:t>猪</w:t>
      </w:r>
      <w:r>
        <w:rPr>
          <w:rFonts w:hint="default" w:ascii="Times New Roman" w:hAnsi="Times New Roman" w:eastAsia="宋体" w:cs="Times New Roman"/>
          <w:kern w:val="2"/>
          <w:sz w:val="21"/>
          <w:szCs w:val="21"/>
          <w:lang w:val="en-US" w:eastAsia="zh-CN" w:bidi="ar-SA"/>
        </w:rPr>
        <w:t>肉温度应控制在0～4℃、冻</w:t>
      </w:r>
      <w:r>
        <w:rPr>
          <w:rFonts w:hint="eastAsia" w:ascii="Times New Roman" w:eastAsia="宋体" w:cs="Times New Roman"/>
          <w:kern w:val="2"/>
          <w:sz w:val="21"/>
          <w:szCs w:val="21"/>
          <w:lang w:val="en-US" w:eastAsia="zh-CN" w:bidi="ar-SA"/>
        </w:rPr>
        <w:t>猪</w:t>
      </w:r>
      <w:r>
        <w:rPr>
          <w:rFonts w:hint="default" w:ascii="Times New Roman" w:hAnsi="Times New Roman" w:eastAsia="宋体" w:cs="Times New Roman"/>
          <w:kern w:val="2"/>
          <w:sz w:val="21"/>
          <w:szCs w:val="21"/>
          <w:lang w:val="en-US" w:eastAsia="zh-CN" w:bidi="ar-SA"/>
        </w:rPr>
        <w:t>肉解冻后温度应＜4℃。猪肉经解冻</w:t>
      </w:r>
      <w:r>
        <w:rPr>
          <w:rFonts w:hint="eastAsia" w:ascii="Times New Roman" w:eastAsia="宋体" w:cs="Times New Roman"/>
          <w:kern w:val="2"/>
          <w:sz w:val="21"/>
          <w:szCs w:val="21"/>
          <w:lang w:val="en-US" w:eastAsia="zh-CN" w:bidi="ar-SA"/>
        </w:rPr>
        <w:t>（或不解冻）</w:t>
      </w:r>
      <w:r>
        <w:rPr>
          <w:rFonts w:hint="default" w:ascii="Times New Roman" w:hAnsi="Times New Roman" w:eastAsia="宋体" w:cs="Times New Roman"/>
          <w:kern w:val="2"/>
          <w:sz w:val="21"/>
          <w:szCs w:val="21"/>
          <w:lang w:val="en-US" w:eastAsia="zh-CN" w:bidi="ar-SA"/>
        </w:rPr>
        <w:t>、清洗、去皮、加工成肉丁或肉糜后，撒盐腌制</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腌制温度应控制在0～4℃。</w:t>
      </w:r>
    </w:p>
    <w:p w14:paraId="2845613E">
      <w:pPr>
        <w:pStyle w:val="69"/>
        <w:spacing w:before="156" w:after="156"/>
        <w:rPr>
          <w:rFonts w:hint="default" w:ascii="Times New Roman" w:hAnsi="Times New Roman" w:cs="Times New Roman"/>
          <w:lang w:val="en-US" w:eastAsia="zh-CN"/>
        </w:rPr>
      </w:pPr>
      <w:r>
        <w:rPr>
          <w:rFonts w:hint="default" w:ascii="Times New Roman" w:hAnsi="Times New Roman" w:eastAsia="宋体" w:cs="Times New Roman"/>
          <w:kern w:val="2"/>
          <w:sz w:val="21"/>
          <w:szCs w:val="21"/>
          <w:lang w:val="en-US" w:eastAsia="zh-CN" w:bidi="ar-SA"/>
        </w:rPr>
        <w:t>采购的新鲜猪血，</w:t>
      </w:r>
      <w:r>
        <w:rPr>
          <w:rFonts w:hint="eastAsia" w:ascii="Times New Roman" w:hAnsi="Times New Roman" w:eastAsia="宋体" w:cs="Times New Roman"/>
          <w:kern w:val="2"/>
          <w:sz w:val="21"/>
          <w:szCs w:val="21"/>
          <w:lang w:val="en-US" w:eastAsia="zh-CN" w:bidi="ar-SA"/>
        </w:rPr>
        <w:t>应</w:t>
      </w:r>
      <w:r>
        <w:rPr>
          <w:rFonts w:hint="eastAsia" w:ascii="Times New Roman" w:eastAsia="宋体" w:cs="Times New Roman"/>
          <w:kern w:val="2"/>
          <w:sz w:val="21"/>
          <w:szCs w:val="21"/>
          <w:lang w:val="en-US" w:eastAsia="zh-CN" w:bidi="ar-SA"/>
        </w:rPr>
        <w:t>尽快</w:t>
      </w:r>
      <w:r>
        <w:rPr>
          <w:rFonts w:hint="default" w:ascii="Times New Roman" w:hAnsi="Times New Roman" w:eastAsia="宋体" w:cs="Times New Roman"/>
          <w:kern w:val="2"/>
          <w:sz w:val="21"/>
          <w:szCs w:val="21"/>
          <w:lang w:val="en-US" w:eastAsia="zh-CN" w:bidi="ar-SA"/>
        </w:rPr>
        <w:t>加入食用盐搅拌，防止凝固结块，并使用食品级专用密闭、保温容器运输、贮存，温度控制在0～4℃。</w:t>
      </w:r>
    </w:p>
    <w:p w14:paraId="430E8001">
      <w:pPr>
        <w:pStyle w:val="10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混合</w:t>
      </w:r>
    </w:p>
    <w:p w14:paraId="5356B36F">
      <w:pPr>
        <w:pStyle w:val="69"/>
        <w:spacing w:before="156" w:after="156"/>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将预处理后的豆腐打散、无结块</w:t>
      </w:r>
      <w:r>
        <w:rPr>
          <w:rFonts w:hint="eastAsia" w:ascii="Times New Roman" w:hAnsi="Times New Roman" w:eastAsia="宋体" w:cs="Times New Roman"/>
          <w:kern w:val="2"/>
          <w:sz w:val="21"/>
          <w:szCs w:val="21"/>
          <w:lang w:val="en-US" w:eastAsia="zh-CN" w:bidi="ar-SA"/>
        </w:rPr>
        <w:t>。向</w:t>
      </w:r>
      <w:r>
        <w:rPr>
          <w:rFonts w:hint="default" w:ascii="Times New Roman" w:hAnsi="Times New Roman" w:eastAsia="宋体" w:cs="Times New Roman"/>
          <w:kern w:val="2"/>
          <w:sz w:val="21"/>
          <w:szCs w:val="21"/>
          <w:lang w:val="en-US" w:eastAsia="zh-CN" w:bidi="ar-SA"/>
        </w:rPr>
        <w:t>其中投入适量的猪肉糜（丁）、食盐</w:t>
      </w:r>
      <w:r>
        <w:rPr>
          <w:rFonts w:hint="default" w:ascii="Times New Roman" w:eastAsia="宋体" w:cs="Times New Roman"/>
          <w:kern w:val="2"/>
          <w:sz w:val="21"/>
          <w:szCs w:val="21"/>
          <w:lang w:val="en-US" w:eastAsia="zh-CN" w:bidi="ar-SA"/>
        </w:rPr>
        <w:t>、香辛料</w:t>
      </w:r>
      <w:r>
        <w:rPr>
          <w:rFonts w:hint="default" w:ascii="Times New Roman" w:hAnsi="Times New Roman" w:eastAsia="宋体" w:cs="Times New Roman"/>
          <w:kern w:val="2"/>
          <w:sz w:val="21"/>
          <w:szCs w:val="21"/>
          <w:lang w:val="en-US" w:eastAsia="zh-CN" w:bidi="ar-SA"/>
        </w:rPr>
        <w:t>等辅料</w:t>
      </w:r>
      <w:r>
        <w:rPr>
          <w:rFonts w:hint="eastAsia" w:ascii="Times New Roman" w:hAnsi="Times New Roman" w:eastAsia="宋体" w:cs="Times New Roman"/>
          <w:kern w:val="2"/>
          <w:sz w:val="21"/>
          <w:szCs w:val="21"/>
          <w:lang w:val="en-US" w:eastAsia="zh-CN" w:bidi="ar-SA"/>
        </w:rPr>
        <w:t>，添加或不添加</w:t>
      </w:r>
      <w:r>
        <w:rPr>
          <w:rFonts w:hint="default" w:ascii="Times New Roman" w:hAnsi="Times New Roman" w:eastAsia="宋体" w:cs="Times New Roman"/>
          <w:kern w:val="2"/>
          <w:sz w:val="21"/>
          <w:szCs w:val="21"/>
          <w:lang w:val="en-US" w:eastAsia="zh-CN" w:bidi="ar-SA"/>
        </w:rPr>
        <w:t>食品添加剂进行搅拌</w:t>
      </w:r>
      <w:r>
        <w:rPr>
          <w:rFonts w:hint="eastAsia" w:ascii="Times New Roman" w:hAnsi="Times New Roman" w:eastAsia="宋体" w:cs="Times New Roman"/>
          <w:kern w:val="2"/>
          <w:sz w:val="21"/>
          <w:szCs w:val="21"/>
          <w:lang w:val="en-US" w:eastAsia="zh-CN" w:bidi="ar-SA"/>
        </w:rPr>
        <w:t>。随后，</w:t>
      </w:r>
      <w:r>
        <w:rPr>
          <w:rFonts w:hint="default" w:ascii="Times New Roman" w:hAnsi="Times New Roman" w:eastAsia="宋体" w:cs="Times New Roman"/>
          <w:kern w:val="2"/>
          <w:sz w:val="21"/>
          <w:szCs w:val="21"/>
          <w:lang w:val="en-US" w:eastAsia="zh-CN" w:bidi="ar-SA"/>
        </w:rPr>
        <w:t>分次缓慢加入猪血，顺着同一个方向搅拌均匀。搅拌</w:t>
      </w:r>
      <w:r>
        <w:rPr>
          <w:rFonts w:hint="eastAsia" w:ascii="Times New Roman" w:hAnsi="Times New Roman" w:eastAsia="宋体" w:cs="Times New Roman"/>
          <w:kern w:val="2"/>
          <w:sz w:val="21"/>
          <w:szCs w:val="21"/>
          <w:lang w:val="en-US" w:eastAsia="zh-CN" w:bidi="ar-SA"/>
        </w:rPr>
        <w:t>至</w:t>
      </w:r>
      <w:r>
        <w:rPr>
          <w:rFonts w:hint="default" w:ascii="Times New Roman" w:hAnsi="Times New Roman" w:eastAsia="宋体" w:cs="Times New Roman"/>
          <w:kern w:val="2"/>
          <w:sz w:val="21"/>
          <w:szCs w:val="21"/>
          <w:lang w:val="en-US" w:eastAsia="zh-CN" w:bidi="ar-SA"/>
        </w:rPr>
        <w:t>馅料手抓可成团，轻捏不散，</w:t>
      </w:r>
      <w:r>
        <w:rPr>
          <w:rFonts w:hint="eastAsia" w:ascii="Times New Roman" w:hAnsi="Times New Roman" w:eastAsia="宋体" w:cs="Times New Roman"/>
          <w:kern w:val="2"/>
          <w:sz w:val="21"/>
          <w:szCs w:val="21"/>
          <w:lang w:val="en-US" w:eastAsia="zh-CN" w:bidi="ar-SA"/>
        </w:rPr>
        <w:t>且</w:t>
      </w:r>
      <w:r>
        <w:rPr>
          <w:rFonts w:hint="default" w:ascii="Times New Roman" w:hAnsi="Times New Roman" w:eastAsia="宋体" w:cs="Times New Roman"/>
          <w:kern w:val="2"/>
          <w:sz w:val="21"/>
          <w:szCs w:val="21"/>
          <w:lang w:val="en-US" w:eastAsia="zh-CN" w:bidi="ar-SA"/>
        </w:rPr>
        <w:t>不粘手为宜。混合</w:t>
      </w:r>
      <w:r>
        <w:rPr>
          <w:rFonts w:hint="eastAsia" w:ascii="Times New Roman" w:hAnsi="Times New Roman" w:eastAsia="宋体" w:cs="Times New Roman"/>
          <w:kern w:val="2"/>
          <w:sz w:val="21"/>
          <w:szCs w:val="21"/>
          <w:lang w:val="en-US" w:eastAsia="zh-CN" w:bidi="ar-SA"/>
        </w:rPr>
        <w:t>比例一般为豆腐</w:t>
      </w:r>
      <w:r>
        <w:rPr>
          <w:rFonts w:hint="default" w:ascii="Times New Roman" w:hAnsi="Times New Roman" w:eastAsia="宋体" w:cs="Times New Roman"/>
          <w:kern w:val="2"/>
          <w:sz w:val="21"/>
          <w:szCs w:val="21"/>
          <w:lang w:val="en-US" w:eastAsia="zh-CN" w:bidi="ar-SA"/>
        </w:rPr>
        <w:t>占比</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50%</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猪肉、猪血等辅料占比＜50%</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食用盐加入总量宜控制在3%左右。</w:t>
      </w:r>
    </w:p>
    <w:p w14:paraId="63051035">
      <w:pPr>
        <w:pStyle w:val="69"/>
        <w:spacing w:before="156" w:after="156"/>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食品添加剂使用应符合GB 2760的规定。不得使用亚硝酸盐。</w:t>
      </w:r>
    </w:p>
    <w:p w14:paraId="422977F5">
      <w:pPr>
        <w:pStyle w:val="10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成型</w:t>
      </w:r>
    </w:p>
    <w:p w14:paraId="0968B391">
      <w:pPr>
        <w:pStyle w:val="69"/>
        <w:numPr>
          <w:ilvl w:val="3"/>
          <w:numId w:val="0"/>
        </w:numPr>
        <w:spacing w:before="156" w:after="156"/>
        <w:ind w:leftChars="0" w:firstLine="420" w:firstLineChars="200"/>
        <w:rPr>
          <w:rFonts w:hint="eastAsia" w:ascii="宋体" w:eastAsia="宋体"/>
          <w:kern w:val="2"/>
          <w:szCs w:val="21"/>
          <w:lang w:val="en-US" w:eastAsia="zh-CN"/>
        </w:rPr>
      </w:pPr>
      <w:r>
        <w:rPr>
          <w:rFonts w:hint="default" w:ascii="宋体" w:hAnsi="Times New Roman" w:eastAsia="宋体" w:cs="Times New Roman"/>
          <w:kern w:val="2"/>
          <w:sz w:val="21"/>
          <w:szCs w:val="21"/>
          <w:lang w:val="en-US" w:eastAsia="zh-CN" w:bidi="ar-SA"/>
        </w:rPr>
        <w:t>将</w:t>
      </w:r>
      <w:r>
        <w:rPr>
          <w:rFonts w:hint="eastAsia" w:ascii="宋体" w:eastAsia="宋体" w:cs="Times New Roman"/>
          <w:kern w:val="2"/>
          <w:sz w:val="21"/>
          <w:szCs w:val="21"/>
          <w:lang w:val="en-US" w:eastAsia="zh-CN" w:bidi="ar-SA"/>
        </w:rPr>
        <w:t>混合</w:t>
      </w:r>
      <w:r>
        <w:rPr>
          <w:rFonts w:hint="default" w:ascii="宋体" w:hAnsi="Times New Roman" w:eastAsia="宋体" w:cs="Times New Roman"/>
          <w:kern w:val="2"/>
          <w:sz w:val="21"/>
          <w:szCs w:val="21"/>
          <w:lang w:val="en-US" w:eastAsia="zh-CN" w:bidi="ar-SA"/>
        </w:rPr>
        <w:t>均匀的馅料置于洁净操作台上</w:t>
      </w:r>
      <w:r>
        <w:rPr>
          <w:rFonts w:hint="eastAsia" w:ascii="宋体" w:eastAsia="宋体" w:cs="Times New Roman"/>
          <w:kern w:val="2"/>
          <w:sz w:val="21"/>
          <w:szCs w:val="21"/>
          <w:lang w:val="en-US" w:eastAsia="zh-CN" w:bidi="ar-SA"/>
        </w:rPr>
        <w:t>。操作人员手部</w:t>
      </w:r>
      <w:r>
        <w:rPr>
          <w:rFonts w:hint="default" w:ascii="宋体" w:hAnsi="Times New Roman" w:eastAsia="宋体" w:cs="Times New Roman"/>
          <w:kern w:val="2"/>
          <w:sz w:val="21"/>
          <w:szCs w:val="21"/>
          <w:lang w:val="en-US" w:eastAsia="zh-CN" w:bidi="ar-SA"/>
        </w:rPr>
        <w:t>应清洗消毒</w:t>
      </w:r>
      <w:r>
        <w:rPr>
          <w:rFonts w:hint="eastAsia" w:ascii="宋体" w:eastAsia="宋体" w:cs="Times New Roman"/>
          <w:kern w:val="2"/>
          <w:sz w:val="21"/>
          <w:szCs w:val="21"/>
          <w:lang w:val="en-US" w:eastAsia="zh-CN" w:bidi="ar-SA"/>
        </w:rPr>
        <w:t>并</w:t>
      </w:r>
      <w:r>
        <w:rPr>
          <w:rFonts w:hint="default" w:ascii="宋体" w:hAnsi="Times New Roman" w:eastAsia="宋体" w:cs="Times New Roman"/>
          <w:kern w:val="2"/>
          <w:sz w:val="21"/>
          <w:szCs w:val="21"/>
          <w:lang w:val="en-US" w:eastAsia="zh-CN" w:bidi="ar-SA"/>
        </w:rPr>
        <w:t>擦干</w:t>
      </w:r>
      <w:r>
        <w:rPr>
          <w:rFonts w:hint="eastAsia" w:ascii="宋体" w:eastAsia="宋体" w:cs="Times New Roman"/>
          <w:kern w:val="2"/>
          <w:sz w:val="21"/>
          <w:szCs w:val="21"/>
          <w:lang w:val="en-US" w:eastAsia="zh-CN" w:bidi="ar-SA"/>
        </w:rPr>
        <w:t>。</w:t>
      </w:r>
      <w:r>
        <w:rPr>
          <w:rFonts w:hint="default" w:ascii="宋体" w:hAnsi="Times New Roman" w:eastAsia="宋体" w:cs="Times New Roman"/>
          <w:kern w:val="2"/>
          <w:sz w:val="21"/>
          <w:szCs w:val="21"/>
          <w:lang w:val="en-US" w:eastAsia="zh-CN" w:bidi="ar-SA"/>
        </w:rPr>
        <w:t>取定量馅料置于掌心、捏成团，放在两个手掌间</w:t>
      </w:r>
      <w:r>
        <w:rPr>
          <w:rFonts w:hint="eastAsia" w:ascii="宋体" w:hAnsi="Times New Roman" w:eastAsia="宋体" w:cs="Times New Roman"/>
          <w:kern w:val="2"/>
          <w:sz w:val="21"/>
          <w:szCs w:val="21"/>
          <w:lang w:val="en-US" w:eastAsia="zh-CN" w:bidi="ar-SA"/>
        </w:rPr>
        <w:t>来回</w:t>
      </w:r>
      <w:r>
        <w:rPr>
          <w:rFonts w:hint="default" w:ascii="宋体" w:hAnsi="Times New Roman" w:eastAsia="宋体" w:cs="Times New Roman"/>
          <w:kern w:val="2"/>
          <w:sz w:val="21"/>
          <w:szCs w:val="21"/>
          <w:lang w:val="en-US" w:eastAsia="zh-CN" w:bidi="ar-SA"/>
        </w:rPr>
        <w:t>反复拍打，</w:t>
      </w:r>
      <w:r>
        <w:rPr>
          <w:rFonts w:hint="eastAsia" w:ascii="宋体" w:eastAsia="宋体" w:cs="Times New Roman"/>
          <w:kern w:val="2"/>
          <w:sz w:val="21"/>
          <w:szCs w:val="21"/>
          <w:lang w:val="en-US" w:eastAsia="zh-CN" w:bidi="ar-SA"/>
        </w:rPr>
        <w:t>充分</w:t>
      </w:r>
      <w:r>
        <w:rPr>
          <w:rFonts w:hint="default" w:ascii="宋体" w:hAnsi="Times New Roman" w:eastAsia="宋体" w:cs="Times New Roman"/>
          <w:kern w:val="2"/>
          <w:sz w:val="21"/>
          <w:szCs w:val="21"/>
          <w:lang w:val="en-US" w:eastAsia="zh-CN" w:bidi="ar-SA"/>
        </w:rPr>
        <w:t>排出内部空气。当馅料手感紧实后，双手配合搓制</w:t>
      </w:r>
      <w:r>
        <w:rPr>
          <w:rFonts w:hint="default" w:ascii="Times New Roman" w:hAnsi="Times New Roman" w:eastAsia="宋体" w:cs="Times New Roman"/>
          <w:kern w:val="2"/>
          <w:sz w:val="21"/>
          <w:szCs w:val="21"/>
          <w:lang w:val="en-US" w:eastAsia="zh-CN" w:bidi="ar-SA"/>
        </w:rPr>
        <w:t>成250～300g左右的球形或椭圆形</w:t>
      </w:r>
      <w:r>
        <w:rPr>
          <w:rFonts w:hint="eastAsia" w:ascii="宋体" w:hAnsi="Times New Roman" w:eastAsia="宋体" w:cs="Times New Roman"/>
          <w:kern w:val="2"/>
          <w:sz w:val="21"/>
          <w:szCs w:val="21"/>
          <w:lang w:val="en-US" w:eastAsia="zh-CN" w:bidi="ar-SA"/>
        </w:rPr>
        <w:t>丸子</w:t>
      </w:r>
      <w:r>
        <w:rPr>
          <w:rFonts w:hint="eastAsia" w:ascii="宋体" w:eastAsia="宋体" w:cs="Times New Roman"/>
          <w:kern w:val="2"/>
          <w:sz w:val="21"/>
          <w:szCs w:val="21"/>
          <w:lang w:val="en-US" w:eastAsia="zh-CN" w:bidi="ar-SA"/>
        </w:rPr>
        <w:t>，</w:t>
      </w:r>
      <w:r>
        <w:rPr>
          <w:rFonts w:hint="default" w:ascii="宋体" w:hAnsi="Times New Roman" w:eastAsia="宋体" w:cs="Times New Roman"/>
          <w:kern w:val="2"/>
          <w:sz w:val="21"/>
          <w:szCs w:val="21"/>
          <w:lang w:val="en-US" w:eastAsia="zh-CN" w:bidi="ar-SA"/>
        </w:rPr>
        <w:t>其表面光滑、大小均匀，不易开裂或散碎</w:t>
      </w:r>
      <w:r>
        <w:rPr>
          <w:rFonts w:hint="eastAsia" w:ascii="宋体" w:eastAsia="宋体" w:cs="Times New Roman"/>
          <w:kern w:val="2"/>
          <w:sz w:val="21"/>
          <w:szCs w:val="21"/>
          <w:lang w:val="en-US" w:eastAsia="zh-CN" w:bidi="ar-SA"/>
        </w:rPr>
        <w:t>。</w:t>
      </w:r>
    </w:p>
    <w:p w14:paraId="2C55FC65">
      <w:pPr>
        <w:pStyle w:val="10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晾干</w:t>
      </w:r>
    </w:p>
    <w:p w14:paraId="47774C6A">
      <w:pPr>
        <w:pStyle w:val="69"/>
        <w:numPr>
          <w:ilvl w:val="3"/>
          <w:numId w:val="0"/>
        </w:numPr>
        <w:spacing w:before="156" w:after="156"/>
        <w:ind w:leftChars="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将成型的丸子轻放于洁净竹筛或</w:t>
      </w:r>
      <w:r>
        <w:rPr>
          <w:rFonts w:hint="eastAsia" w:ascii="Times New Roman" w:eastAsia="宋体" w:cs="Times New Roman"/>
          <w:kern w:val="2"/>
          <w:sz w:val="21"/>
          <w:szCs w:val="21"/>
          <w:lang w:val="en-US" w:eastAsia="zh-CN" w:bidi="ar-SA"/>
        </w:rPr>
        <w:t>其他</w:t>
      </w:r>
      <w:r>
        <w:rPr>
          <w:rFonts w:hint="default" w:ascii="Times New Roman" w:hAnsi="Times New Roman" w:eastAsia="宋体" w:cs="Times New Roman"/>
          <w:kern w:val="2"/>
          <w:sz w:val="21"/>
          <w:szCs w:val="21"/>
          <w:lang w:val="en-US" w:eastAsia="zh-CN" w:bidi="ar-SA"/>
        </w:rPr>
        <w:t>容器内，均匀摆放，保持通风，避免阳光直射，晾至表</w:t>
      </w:r>
      <w:r>
        <w:rPr>
          <w:rFonts w:hint="eastAsia" w:ascii="Times New Roman" w:eastAsia="宋体" w:cs="Times New Roman"/>
          <w:kern w:val="2"/>
          <w:sz w:val="21"/>
          <w:szCs w:val="21"/>
          <w:lang w:val="en-US" w:eastAsia="zh-CN" w:bidi="ar-SA"/>
        </w:rPr>
        <w:t>层</w:t>
      </w:r>
      <w:r>
        <w:rPr>
          <w:rFonts w:hint="default" w:ascii="Times New Roman" w:hAnsi="Times New Roman" w:eastAsia="宋体" w:cs="Times New Roman"/>
          <w:kern w:val="2"/>
          <w:sz w:val="21"/>
          <w:szCs w:val="21"/>
          <w:lang w:val="en-US" w:eastAsia="zh-CN" w:bidi="ar-SA"/>
        </w:rPr>
        <w:t>无明显水</w:t>
      </w:r>
      <w:r>
        <w:rPr>
          <w:rFonts w:hint="eastAsia" w:ascii="Times New Roman" w:eastAsia="宋体" w:cs="Times New Roman"/>
          <w:kern w:val="2"/>
          <w:sz w:val="21"/>
          <w:szCs w:val="21"/>
          <w:lang w:val="en-US" w:eastAsia="zh-CN" w:bidi="ar-SA"/>
        </w:rPr>
        <w:t>分即可</w:t>
      </w:r>
      <w:r>
        <w:rPr>
          <w:rFonts w:hint="default" w:ascii="Times New Roman" w:hAnsi="Times New Roman" w:eastAsia="宋体" w:cs="Times New Roman"/>
          <w:kern w:val="2"/>
          <w:sz w:val="21"/>
          <w:szCs w:val="21"/>
          <w:lang w:val="en-US" w:eastAsia="zh-CN" w:bidi="ar-SA"/>
        </w:rPr>
        <w:t>。</w:t>
      </w:r>
    </w:p>
    <w:p w14:paraId="6ED27B8A">
      <w:pPr>
        <w:pStyle w:val="10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烤制</w:t>
      </w:r>
    </w:p>
    <w:p w14:paraId="4961467B">
      <w:pPr>
        <w:pStyle w:val="69"/>
        <w:numPr>
          <w:ilvl w:val="3"/>
          <w:numId w:val="0"/>
        </w:numPr>
        <w:spacing w:before="156" w:after="156"/>
        <w:ind w:leftChars="0" w:firstLine="420" w:firstLineChars="200"/>
        <w:rPr>
          <w:rFonts w:hint="eastAsia" w:ascii="宋体" w:eastAsia="宋体"/>
          <w:kern w:val="2"/>
          <w:szCs w:val="21"/>
          <w:lang w:val="en-US" w:eastAsia="zh-CN"/>
        </w:rPr>
      </w:pPr>
      <w:r>
        <w:rPr>
          <w:rFonts w:hint="default" w:ascii="宋体" w:hAnsi="Times New Roman" w:eastAsia="宋体" w:cs="Times New Roman"/>
          <w:kern w:val="2"/>
          <w:sz w:val="21"/>
          <w:szCs w:val="21"/>
          <w:lang w:val="en-US" w:eastAsia="zh-CN" w:bidi="ar-SA"/>
        </w:rPr>
        <w:t>将</w:t>
      </w:r>
      <w:r>
        <w:rPr>
          <w:rFonts w:hint="eastAsia" w:ascii="宋体" w:eastAsia="宋体" w:cs="Times New Roman"/>
          <w:kern w:val="2"/>
          <w:sz w:val="21"/>
          <w:szCs w:val="21"/>
          <w:lang w:val="en-US" w:eastAsia="zh-CN" w:bidi="ar-SA"/>
        </w:rPr>
        <w:t>晾干后的</w:t>
      </w:r>
      <w:r>
        <w:rPr>
          <w:rFonts w:hint="eastAsia" w:ascii="宋体" w:hAnsi="Times New Roman" w:eastAsia="宋体" w:cs="Times New Roman"/>
          <w:kern w:val="2"/>
          <w:sz w:val="21"/>
          <w:szCs w:val="21"/>
          <w:lang w:val="en-US" w:eastAsia="zh-CN" w:bidi="ar-SA"/>
        </w:rPr>
        <w:t>丸子</w:t>
      </w:r>
      <w:r>
        <w:rPr>
          <w:rFonts w:hint="default" w:ascii="宋体" w:hAnsi="Times New Roman" w:eastAsia="宋体" w:cs="Times New Roman"/>
          <w:kern w:val="2"/>
          <w:sz w:val="21"/>
          <w:szCs w:val="21"/>
          <w:lang w:val="en-US" w:eastAsia="zh-CN" w:bidi="ar-SA"/>
        </w:rPr>
        <w:t>摆放在不锈钢网架上，</w:t>
      </w:r>
      <w:r>
        <w:rPr>
          <w:rFonts w:hint="eastAsia" w:ascii="宋体" w:eastAsia="宋体" w:cs="Times New Roman"/>
          <w:kern w:val="2"/>
          <w:sz w:val="21"/>
          <w:szCs w:val="21"/>
          <w:lang w:val="en-US" w:eastAsia="zh-CN" w:bidi="ar-SA"/>
        </w:rPr>
        <w:t>丸子</w:t>
      </w:r>
      <w:r>
        <w:rPr>
          <w:rFonts w:hint="default" w:ascii="宋体" w:hAnsi="Times New Roman" w:eastAsia="宋体" w:cs="Times New Roman"/>
          <w:kern w:val="2"/>
          <w:sz w:val="21"/>
          <w:szCs w:val="21"/>
          <w:lang w:val="en-US" w:eastAsia="zh-CN" w:bidi="ar-SA"/>
        </w:rPr>
        <w:t>间距</w:t>
      </w:r>
      <w:r>
        <w:rPr>
          <w:rFonts w:hint="default" w:ascii="Times New Roman" w:hAnsi="Times New Roman" w:eastAsia="宋体" w:cs="Times New Roman"/>
          <w:kern w:val="2"/>
          <w:sz w:val="21"/>
          <w:szCs w:val="21"/>
          <w:lang w:val="en-US" w:eastAsia="zh-CN" w:bidi="ar-SA"/>
        </w:rPr>
        <w:t>约3cm</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置</w:t>
      </w:r>
      <w:r>
        <w:rPr>
          <w:rFonts w:hint="default" w:ascii="宋体" w:hAnsi="Times New Roman" w:eastAsia="宋体" w:cs="Times New Roman"/>
          <w:kern w:val="2"/>
          <w:sz w:val="21"/>
          <w:szCs w:val="21"/>
          <w:lang w:val="en-US" w:eastAsia="zh-CN" w:bidi="ar-SA"/>
        </w:rPr>
        <w:t>于烤箱等设备内，缓慢升温</w:t>
      </w:r>
      <w:r>
        <w:rPr>
          <w:rFonts w:hint="eastAsia" w:ascii="宋体" w:eastAsia="宋体" w:cs="Times New Roman"/>
          <w:kern w:val="2"/>
          <w:sz w:val="21"/>
          <w:szCs w:val="21"/>
          <w:lang w:val="en-US" w:eastAsia="zh-CN" w:bidi="ar-SA"/>
        </w:rPr>
        <w:t>，</w:t>
      </w:r>
      <w:r>
        <w:rPr>
          <w:rFonts w:hint="default" w:ascii="宋体" w:hAnsi="Times New Roman" w:eastAsia="宋体" w:cs="Times New Roman"/>
          <w:kern w:val="2"/>
          <w:sz w:val="21"/>
          <w:szCs w:val="21"/>
          <w:lang w:val="en-US" w:eastAsia="zh-CN" w:bidi="ar-SA"/>
        </w:rPr>
        <w:t>使其表面冒油</w:t>
      </w:r>
      <w:r>
        <w:rPr>
          <w:rFonts w:hint="eastAsia" w:ascii="宋体" w:hAnsi="Times New Roman" w:eastAsia="宋体" w:cs="Times New Roman"/>
          <w:kern w:val="2"/>
          <w:sz w:val="21"/>
          <w:szCs w:val="21"/>
          <w:lang w:val="en-US" w:eastAsia="zh-CN" w:bidi="ar-SA"/>
        </w:rPr>
        <w:t>（气）</w:t>
      </w:r>
      <w:r>
        <w:rPr>
          <w:rFonts w:hint="default" w:ascii="宋体" w:hAnsi="Times New Roman" w:eastAsia="宋体" w:cs="Times New Roman"/>
          <w:kern w:val="2"/>
          <w:sz w:val="21"/>
          <w:szCs w:val="21"/>
          <w:lang w:val="en-US" w:eastAsia="zh-CN" w:bidi="ar-SA"/>
        </w:rPr>
        <w:t>，</w:t>
      </w:r>
      <w:r>
        <w:rPr>
          <w:rFonts w:hint="eastAsia" w:ascii="宋体" w:hAnsi="Times New Roman" w:eastAsia="宋体" w:cs="Times New Roman"/>
          <w:kern w:val="2"/>
          <w:sz w:val="21"/>
          <w:szCs w:val="21"/>
          <w:lang w:val="en-US" w:eastAsia="zh-CN" w:bidi="ar-SA"/>
        </w:rPr>
        <w:t>且</w:t>
      </w:r>
      <w:r>
        <w:rPr>
          <w:rFonts w:hint="default" w:ascii="宋体" w:hAnsi="Times New Roman" w:eastAsia="宋体" w:cs="Times New Roman"/>
          <w:kern w:val="2"/>
          <w:sz w:val="21"/>
          <w:szCs w:val="21"/>
          <w:lang w:val="en-US" w:eastAsia="zh-CN" w:bidi="ar-SA"/>
        </w:rPr>
        <w:t>均匀受热，</w:t>
      </w:r>
      <w:r>
        <w:rPr>
          <w:rFonts w:hint="eastAsia" w:ascii="宋体" w:eastAsia="宋体" w:cs="Times New Roman"/>
          <w:kern w:val="2"/>
          <w:sz w:val="21"/>
          <w:szCs w:val="21"/>
          <w:lang w:val="en-US" w:eastAsia="zh-CN" w:bidi="ar-SA"/>
        </w:rPr>
        <w:t>避免</w:t>
      </w:r>
      <w:r>
        <w:rPr>
          <w:rFonts w:hint="default" w:ascii="宋体" w:hAnsi="Times New Roman" w:eastAsia="宋体" w:cs="Times New Roman"/>
          <w:kern w:val="2"/>
          <w:sz w:val="21"/>
          <w:szCs w:val="21"/>
          <w:lang w:val="en-US" w:eastAsia="zh-CN" w:bidi="ar-SA"/>
        </w:rPr>
        <w:t>产生硬壳，一般至表面不再冒油</w:t>
      </w:r>
      <w:r>
        <w:rPr>
          <w:rFonts w:hint="eastAsia" w:ascii="宋体" w:hAnsi="Times New Roman" w:eastAsia="宋体" w:cs="Times New Roman"/>
          <w:kern w:val="2"/>
          <w:sz w:val="21"/>
          <w:szCs w:val="21"/>
          <w:lang w:val="en-US" w:eastAsia="zh-CN" w:bidi="ar-SA"/>
        </w:rPr>
        <w:t>（气）</w:t>
      </w:r>
      <w:r>
        <w:rPr>
          <w:rFonts w:hint="default" w:ascii="宋体" w:hAnsi="Times New Roman" w:eastAsia="宋体" w:cs="Times New Roman"/>
          <w:kern w:val="2"/>
          <w:sz w:val="21"/>
          <w:szCs w:val="21"/>
          <w:lang w:val="en-US" w:eastAsia="zh-CN" w:bidi="ar-SA"/>
        </w:rPr>
        <w:t>即可</w:t>
      </w:r>
      <w:r>
        <w:rPr>
          <w:rFonts w:hint="eastAsia" w:ascii="宋体" w:eastAsia="宋体" w:cs="Times New Roman"/>
          <w:kern w:val="2"/>
          <w:sz w:val="21"/>
          <w:szCs w:val="21"/>
          <w:lang w:val="en-US" w:eastAsia="zh-CN" w:bidi="ar-SA"/>
        </w:rPr>
        <w:t>。烤制温度约80℃，时间2小时左右，</w:t>
      </w:r>
      <w:r>
        <w:rPr>
          <w:rFonts w:hint="eastAsia" w:ascii="宋体" w:hAnsi="Times New Roman" w:eastAsia="宋体" w:cs="Times New Roman"/>
          <w:kern w:val="2"/>
          <w:sz w:val="21"/>
          <w:szCs w:val="21"/>
          <w:lang w:val="en-US" w:eastAsia="zh-CN" w:bidi="ar-SA"/>
        </w:rPr>
        <w:t>烤制温度和时间可根据设备性能、产品规格及水分含量</w:t>
      </w:r>
      <w:r>
        <w:rPr>
          <w:rFonts w:hint="default" w:ascii="宋体" w:hAnsi="Times New Roman" w:eastAsia="宋体" w:cs="Times New Roman"/>
          <w:kern w:val="2"/>
          <w:sz w:val="21"/>
          <w:szCs w:val="21"/>
          <w:lang w:val="en-US" w:eastAsia="zh-CN" w:bidi="ar-SA"/>
        </w:rPr>
        <w:t>进行</w:t>
      </w:r>
      <w:r>
        <w:rPr>
          <w:rFonts w:hint="eastAsia" w:ascii="宋体" w:eastAsia="宋体" w:cs="Times New Roman"/>
          <w:kern w:val="2"/>
          <w:sz w:val="21"/>
          <w:szCs w:val="21"/>
          <w:lang w:val="en-US" w:eastAsia="zh-CN" w:bidi="ar-SA"/>
        </w:rPr>
        <w:t>调整</w:t>
      </w:r>
      <w:r>
        <w:rPr>
          <w:rFonts w:hint="eastAsia" w:ascii="宋体" w:hAnsi="Times New Roman" w:eastAsia="宋体" w:cs="Times New Roman"/>
          <w:kern w:val="2"/>
          <w:sz w:val="21"/>
          <w:szCs w:val="21"/>
          <w:lang w:val="en-US" w:eastAsia="zh-CN" w:bidi="ar-SA"/>
        </w:rPr>
        <w:t>。</w:t>
      </w:r>
      <w:r>
        <w:rPr>
          <w:rFonts w:hint="default" w:ascii="宋体" w:hAnsi="Times New Roman" w:eastAsia="宋体" w:cs="Times New Roman"/>
          <w:kern w:val="2"/>
          <w:sz w:val="21"/>
          <w:szCs w:val="21"/>
          <w:lang w:val="en-US" w:eastAsia="zh-CN" w:bidi="ar-SA"/>
        </w:rPr>
        <w:t>烤制过程中，应避免物料表面温度急骤升高发生硬化，或产生不均匀的蒸发通道，从而出现大量裂缝和内部</w:t>
      </w:r>
      <w:r>
        <w:rPr>
          <w:rFonts w:hint="eastAsia" w:ascii="宋体" w:hAnsi="Times New Roman" w:eastAsia="宋体" w:cs="Times New Roman"/>
          <w:kern w:val="2"/>
          <w:sz w:val="21"/>
          <w:szCs w:val="21"/>
          <w:lang w:val="en-US" w:eastAsia="zh-CN" w:bidi="ar-SA"/>
        </w:rPr>
        <w:t>空</w:t>
      </w:r>
      <w:r>
        <w:rPr>
          <w:rFonts w:hint="default" w:ascii="宋体" w:hAnsi="Times New Roman" w:eastAsia="宋体" w:cs="Times New Roman"/>
          <w:kern w:val="2"/>
          <w:sz w:val="21"/>
          <w:szCs w:val="21"/>
          <w:lang w:val="en-US" w:eastAsia="zh-CN" w:bidi="ar-SA"/>
        </w:rPr>
        <w:t>洞。</w:t>
      </w:r>
    </w:p>
    <w:p w14:paraId="77B8DE0D">
      <w:pPr>
        <w:pStyle w:val="10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熏烤</w:t>
      </w:r>
    </w:p>
    <w:p w14:paraId="1C0C1C01">
      <w:pPr>
        <w:pStyle w:val="60"/>
        <w:ind w:left="0" w:leftChars="0" w:firstLine="420" w:firstLineChars="200"/>
        <w:rPr>
          <w:rFonts w:hint="default" w:ascii="宋体" w:hAnsi="Times New Roman" w:eastAsia="宋体" w:cs="Times New Roman"/>
          <w:kern w:val="2"/>
          <w:sz w:val="21"/>
          <w:szCs w:val="21"/>
          <w:lang w:val="en-US" w:eastAsia="zh-CN" w:bidi="ar-SA"/>
        </w:rPr>
      </w:pPr>
      <w:r>
        <w:rPr>
          <w:rFonts w:hint="default" w:ascii="宋体" w:hAnsi="Times New Roman" w:eastAsia="宋体" w:cs="Times New Roman"/>
          <w:kern w:val="2"/>
          <w:sz w:val="21"/>
          <w:szCs w:val="21"/>
          <w:lang w:val="en-US" w:eastAsia="zh-CN" w:bidi="ar-SA"/>
        </w:rPr>
        <w:t>将</w:t>
      </w:r>
      <w:r>
        <w:rPr>
          <w:rFonts w:hint="eastAsia" w:cs="Times New Roman"/>
          <w:kern w:val="2"/>
          <w:sz w:val="21"/>
          <w:szCs w:val="21"/>
          <w:lang w:val="en-US" w:eastAsia="zh-CN" w:bidi="ar-SA"/>
        </w:rPr>
        <w:t>烤制后的</w:t>
      </w:r>
      <w:r>
        <w:rPr>
          <w:rFonts w:hint="default" w:ascii="宋体" w:hAnsi="Times New Roman" w:eastAsia="宋体" w:cs="Times New Roman"/>
          <w:kern w:val="2"/>
          <w:sz w:val="21"/>
          <w:szCs w:val="21"/>
          <w:lang w:val="en-US" w:eastAsia="zh-CN" w:bidi="ar-SA"/>
        </w:rPr>
        <w:t>丸子摆放在</w:t>
      </w:r>
      <w:commentRangeStart w:id="5"/>
      <w:r>
        <w:rPr>
          <w:rFonts w:hint="default" w:ascii="宋体" w:hAnsi="Times New Roman" w:eastAsia="宋体" w:cs="Times New Roman"/>
          <w:kern w:val="2"/>
          <w:sz w:val="21"/>
          <w:szCs w:val="21"/>
          <w:lang w:val="en-US" w:eastAsia="zh-CN" w:bidi="ar-SA"/>
        </w:rPr>
        <w:t>不锈钢网架</w:t>
      </w:r>
      <w:commentRangeEnd w:id="5"/>
      <w:r>
        <w:commentReference w:id="5"/>
      </w:r>
      <w:r>
        <w:rPr>
          <w:rFonts w:hint="default" w:ascii="宋体" w:hAnsi="Times New Roman" w:eastAsia="宋体" w:cs="Times New Roman"/>
          <w:kern w:val="2"/>
          <w:sz w:val="21"/>
          <w:szCs w:val="21"/>
          <w:lang w:val="en-US" w:eastAsia="zh-CN" w:bidi="ar-SA"/>
        </w:rPr>
        <w:t>上，</w:t>
      </w:r>
      <w:r>
        <w:rPr>
          <w:rFonts w:hint="eastAsia" w:cs="Times New Roman"/>
          <w:kern w:val="2"/>
          <w:sz w:val="21"/>
          <w:szCs w:val="21"/>
          <w:lang w:val="en-US" w:eastAsia="zh-CN" w:bidi="ar-SA"/>
        </w:rPr>
        <w:t>丸子</w:t>
      </w:r>
      <w:r>
        <w:rPr>
          <w:rFonts w:hint="default" w:ascii="宋体" w:hAnsi="Times New Roman" w:eastAsia="宋体" w:cs="Times New Roman"/>
          <w:kern w:val="2"/>
          <w:sz w:val="21"/>
          <w:szCs w:val="21"/>
          <w:lang w:val="en-US" w:eastAsia="zh-CN" w:bidi="ar-SA"/>
        </w:rPr>
        <w:t>间距</w:t>
      </w:r>
      <w:r>
        <w:rPr>
          <w:rFonts w:hint="default" w:ascii="Times New Roman" w:hAnsi="Times New Roman" w:eastAsia="宋体" w:cs="Times New Roman"/>
          <w:kern w:val="2"/>
          <w:sz w:val="21"/>
          <w:szCs w:val="21"/>
          <w:lang w:val="en-US" w:eastAsia="zh-CN" w:bidi="ar-SA"/>
        </w:rPr>
        <w:t>约3cm</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置于</w:t>
      </w:r>
      <w:r>
        <w:rPr>
          <w:rFonts w:hint="default" w:ascii="宋体" w:hAnsi="Times New Roman" w:eastAsia="宋体" w:cs="Times New Roman"/>
          <w:kern w:val="2"/>
          <w:sz w:val="21"/>
          <w:szCs w:val="21"/>
          <w:lang w:val="en-US" w:eastAsia="zh-CN" w:bidi="ar-SA"/>
        </w:rPr>
        <w:t>熏房烤架层板上，根据每日熏烟浓度、环境温度及</w:t>
      </w:r>
      <w:r>
        <w:rPr>
          <w:rFonts w:hint="eastAsia" w:ascii="宋体" w:hAnsi="Times New Roman" w:eastAsia="宋体" w:cs="Times New Roman"/>
          <w:kern w:val="2"/>
          <w:sz w:val="21"/>
          <w:szCs w:val="21"/>
          <w:lang w:val="en-US" w:eastAsia="zh-CN" w:bidi="ar-SA"/>
        </w:rPr>
        <w:t>丸子</w:t>
      </w:r>
      <w:r>
        <w:rPr>
          <w:rFonts w:hint="default" w:ascii="宋体" w:hAnsi="Times New Roman" w:eastAsia="宋体" w:cs="Times New Roman"/>
          <w:kern w:val="2"/>
          <w:sz w:val="21"/>
          <w:szCs w:val="21"/>
          <w:lang w:val="en-US" w:eastAsia="zh-CN" w:bidi="ar-SA"/>
        </w:rPr>
        <w:t>表面颜色变化，从下往上换层熏烤。每日熏烤完毕后，立即敞开熏房门窗通风，使产品完全摊凉</w:t>
      </w:r>
      <w:r>
        <w:rPr>
          <w:rFonts w:hint="eastAsia" w:cs="Times New Roman"/>
          <w:kern w:val="2"/>
          <w:sz w:val="21"/>
          <w:szCs w:val="21"/>
          <w:lang w:val="en-US" w:eastAsia="zh-CN" w:bidi="ar-SA"/>
        </w:rPr>
        <w:t>。同时，应</w:t>
      </w:r>
      <w:r>
        <w:rPr>
          <w:rFonts w:hint="default" w:ascii="宋体" w:hAnsi="Times New Roman" w:eastAsia="宋体" w:cs="Times New Roman"/>
          <w:kern w:val="2"/>
          <w:sz w:val="21"/>
          <w:szCs w:val="21"/>
          <w:lang w:val="en-US" w:eastAsia="zh-CN" w:bidi="ar-SA"/>
        </w:rPr>
        <w:t>做好防蝇、防虫、防鸟</w:t>
      </w:r>
      <w:r>
        <w:rPr>
          <w:rFonts w:hint="eastAsia" w:cs="Times New Roman"/>
          <w:kern w:val="2"/>
          <w:sz w:val="21"/>
          <w:szCs w:val="21"/>
          <w:lang w:val="en-US" w:eastAsia="zh-CN" w:bidi="ar-SA"/>
        </w:rPr>
        <w:t>等防虫害</w:t>
      </w:r>
      <w:r>
        <w:rPr>
          <w:rFonts w:hint="default" w:ascii="宋体" w:hAnsi="Times New Roman" w:eastAsia="宋体" w:cs="Times New Roman"/>
          <w:kern w:val="2"/>
          <w:sz w:val="21"/>
          <w:szCs w:val="21"/>
          <w:lang w:val="en-US" w:eastAsia="zh-CN" w:bidi="ar-SA"/>
        </w:rPr>
        <w:t>措施。熏烤至丸子按压无柔软感，表面干燥不开裂，烟熏味自然为宜。</w:t>
      </w:r>
    </w:p>
    <w:p w14:paraId="49185A8B">
      <w:pPr>
        <w:pStyle w:val="6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冷熏</w:t>
      </w:r>
    </w:p>
    <w:p w14:paraId="11E7DB51">
      <w:pPr>
        <w:pStyle w:val="60"/>
        <w:ind w:left="0" w:leftChars="0"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采用冷熏工艺的，烤架层板距离火源</w:t>
      </w:r>
      <w:r>
        <w:rPr>
          <w:rFonts w:hint="eastAsia" w:ascii="Times New Roman" w:hAnsi="Times New Roman" w:eastAsia="宋体" w:cs="Times New Roman"/>
          <w:kern w:val="2"/>
          <w:sz w:val="21"/>
          <w:szCs w:val="21"/>
          <w:lang w:val="en-US" w:eastAsia="zh-CN" w:bidi="ar-SA"/>
        </w:rPr>
        <w:t>宜</w:t>
      </w:r>
      <w:r>
        <w:rPr>
          <w:rFonts w:hint="eastAsia" w:ascii="Times New Roman" w:cs="Times New Roman"/>
          <w:kern w:val="2"/>
          <w:sz w:val="21"/>
          <w:szCs w:val="21"/>
          <w:lang w:val="en-US" w:eastAsia="zh-CN" w:bidi="ar-SA"/>
        </w:rPr>
        <w:t>在</w:t>
      </w:r>
      <w:r>
        <w:rPr>
          <w:rFonts w:hint="default" w:ascii="Times New Roman" w:hAnsi="Times New Roman" w:eastAsia="宋体" w:cs="Times New Roman"/>
          <w:kern w:val="2"/>
          <w:sz w:val="21"/>
          <w:szCs w:val="21"/>
          <w:lang w:val="en-US" w:eastAsia="zh-CN" w:bidi="ar-SA"/>
        </w:rPr>
        <w:t>2～5m</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每日熏烤</w:t>
      </w:r>
      <w:r>
        <w:rPr>
          <w:rFonts w:hint="eastAsia" w:ascii="Times New Roman" w:hAnsi="Times New Roman" w:eastAsia="宋体" w:cs="Times New Roman"/>
          <w:kern w:val="2"/>
          <w:sz w:val="21"/>
          <w:szCs w:val="21"/>
          <w:lang w:val="en-US" w:eastAsia="zh-CN" w:bidi="ar-SA"/>
        </w:rPr>
        <w:t>约</w:t>
      </w:r>
      <w:r>
        <w:rPr>
          <w:rFonts w:hint="default" w:ascii="Times New Roman" w:hAnsi="Times New Roman" w:eastAsia="宋体" w:cs="Times New Roman"/>
          <w:kern w:val="2"/>
          <w:sz w:val="21"/>
          <w:szCs w:val="21"/>
          <w:lang w:val="en-US" w:eastAsia="zh-CN" w:bidi="ar-SA"/>
        </w:rPr>
        <w:t>4～8小时，总熏烤时长约20～30天。</w:t>
      </w:r>
      <w:commentRangeStart w:id="6"/>
      <w:r>
        <w:rPr>
          <w:rFonts w:hint="default" w:ascii="Times New Roman" w:hAnsi="Times New Roman" w:eastAsia="宋体" w:cs="Times New Roman"/>
          <w:kern w:val="2"/>
          <w:sz w:val="21"/>
          <w:szCs w:val="21"/>
          <w:lang w:val="en-US" w:eastAsia="zh-CN" w:bidi="ar-SA"/>
        </w:rPr>
        <w:t>冷熏</w:t>
      </w:r>
      <w:r>
        <w:rPr>
          <w:rFonts w:hint="eastAsia" w:ascii="Times New Roman" w:hAnsi="Times New Roman" w:eastAsia="宋体" w:cs="Times New Roman"/>
          <w:kern w:val="2"/>
          <w:sz w:val="21"/>
          <w:szCs w:val="21"/>
          <w:lang w:val="en-US" w:eastAsia="zh-CN" w:bidi="ar-SA"/>
        </w:rPr>
        <w:t>过程的</w:t>
      </w:r>
      <w:r>
        <w:rPr>
          <w:rFonts w:hint="default" w:ascii="Times New Roman" w:hAnsi="Times New Roman" w:eastAsia="宋体" w:cs="Times New Roman"/>
          <w:kern w:val="2"/>
          <w:sz w:val="21"/>
          <w:szCs w:val="21"/>
          <w:lang w:val="en-US" w:eastAsia="zh-CN" w:bidi="ar-SA"/>
        </w:rPr>
        <w:t>室外环境温度最高</w:t>
      </w:r>
      <w:r>
        <w:rPr>
          <w:rFonts w:hint="eastAsia" w:ascii="Times New Roman" w:hAnsi="Times New Roman" w:eastAsia="宋体" w:cs="Times New Roman"/>
          <w:kern w:val="2"/>
          <w:sz w:val="21"/>
          <w:szCs w:val="21"/>
          <w:lang w:val="en-US" w:eastAsia="zh-CN" w:bidi="ar-SA"/>
        </w:rPr>
        <w:t>宜</w:t>
      </w:r>
      <w:r>
        <w:rPr>
          <w:rFonts w:hint="default" w:ascii="Times New Roman" w:hAnsi="Times New Roman" w:eastAsia="宋体" w:cs="Times New Roman"/>
          <w:kern w:val="2"/>
          <w:sz w:val="21"/>
          <w:szCs w:val="21"/>
          <w:lang w:val="en-US" w:eastAsia="zh-CN" w:bidi="ar-SA"/>
        </w:rPr>
        <w:t>＜15℃，丸子完全摊凉时的</w:t>
      </w:r>
      <w:r>
        <w:rPr>
          <w:rFonts w:hint="eastAsia" w:ascii="Times New Roman" w:hAnsi="Times New Roman" w:eastAsia="宋体" w:cs="Times New Roman"/>
          <w:kern w:val="2"/>
          <w:sz w:val="21"/>
          <w:szCs w:val="21"/>
          <w:lang w:val="en-US" w:eastAsia="zh-CN" w:bidi="ar-SA"/>
        </w:rPr>
        <w:t>室外</w:t>
      </w:r>
      <w:r>
        <w:rPr>
          <w:rFonts w:hint="default" w:ascii="Times New Roman" w:hAnsi="Times New Roman" w:eastAsia="宋体" w:cs="Times New Roman"/>
          <w:kern w:val="2"/>
          <w:sz w:val="21"/>
          <w:szCs w:val="21"/>
          <w:lang w:val="en-US" w:eastAsia="zh-CN" w:bidi="ar-SA"/>
        </w:rPr>
        <w:t>环境温度</w:t>
      </w:r>
      <w:r>
        <w:rPr>
          <w:rFonts w:hint="eastAsia" w:ascii="Times New Roman" w:hAnsi="Times New Roman" w:eastAsia="宋体" w:cs="Times New Roman"/>
          <w:kern w:val="2"/>
          <w:sz w:val="21"/>
          <w:szCs w:val="21"/>
          <w:lang w:val="en-US" w:eastAsia="zh-CN" w:bidi="ar-SA"/>
        </w:rPr>
        <w:t>宜在</w:t>
      </w:r>
      <w:r>
        <w:rPr>
          <w:rFonts w:hint="eastAsia" w:asci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5℃～5℃。</w:t>
      </w:r>
      <w:commentRangeEnd w:id="6"/>
      <w:r>
        <w:rPr>
          <w:rFonts w:hint="default" w:ascii="Times New Roman" w:hAnsi="Times New Roman" w:eastAsia="宋体" w:cs="Times New Roman"/>
          <w:kern w:val="2"/>
          <w:sz w:val="21"/>
          <w:szCs w:val="21"/>
          <w:lang w:val="en-US" w:eastAsia="zh-CN" w:bidi="ar-SA"/>
        </w:rPr>
        <w:commentReference w:id="6"/>
      </w:r>
    </w:p>
    <w:p w14:paraId="41B6760B">
      <w:pPr>
        <w:pStyle w:val="6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温熏</w:t>
      </w:r>
    </w:p>
    <w:p w14:paraId="74916AC1">
      <w:pPr>
        <w:pStyle w:val="69"/>
        <w:numPr>
          <w:ilvl w:val="3"/>
          <w:numId w:val="0"/>
        </w:numPr>
        <w:spacing w:before="156" w:after="156"/>
        <w:ind w:leftChars="0" w:firstLine="420" w:firstLineChars="200"/>
        <w:rPr>
          <w:rFonts w:hint="default" w:ascii="Times New Roman" w:hAnsi="Times New Roman" w:eastAsia="宋体" w:cs="Times New Roman"/>
          <w:kern w:val="2"/>
          <w:sz w:val="21"/>
          <w:szCs w:val="21"/>
          <w:lang w:val="en-US" w:eastAsia="zh-CN" w:bidi="ar-SA"/>
        </w:rPr>
      </w:pPr>
      <w:r>
        <w:rPr>
          <w:rFonts w:hint="default" w:ascii="宋体" w:hAnsi="Times New Roman" w:eastAsia="宋体" w:cs="Times New Roman"/>
          <w:kern w:val="2"/>
          <w:sz w:val="21"/>
          <w:szCs w:val="21"/>
          <w:lang w:val="en-US" w:eastAsia="zh-CN" w:bidi="ar-SA"/>
        </w:rPr>
        <w:t>采用温熏工艺的，烤架层板</w:t>
      </w:r>
      <w:r>
        <w:rPr>
          <w:rFonts w:hint="default" w:ascii="Times New Roman" w:hAnsi="Times New Roman" w:eastAsia="宋体" w:cs="Times New Roman"/>
          <w:kern w:val="2"/>
          <w:sz w:val="21"/>
          <w:szCs w:val="21"/>
          <w:lang w:val="en-US" w:eastAsia="zh-CN" w:bidi="ar-SA"/>
        </w:rPr>
        <w:t>距离火源宜</w:t>
      </w:r>
      <w:r>
        <w:rPr>
          <w:rFonts w:hint="eastAsia" w:ascii="Times New Roman" w:eastAsia="宋体" w:cs="Times New Roman"/>
          <w:kern w:val="2"/>
          <w:sz w:val="21"/>
          <w:szCs w:val="21"/>
          <w:lang w:val="en-US" w:eastAsia="zh-CN" w:bidi="ar-SA"/>
        </w:rPr>
        <w:t>在</w:t>
      </w:r>
      <w:r>
        <w:rPr>
          <w:rFonts w:hint="default" w:ascii="Times New Roman" w:hAnsi="Times New Roman" w:eastAsia="宋体" w:cs="Times New Roman"/>
          <w:kern w:val="2"/>
          <w:sz w:val="21"/>
          <w:szCs w:val="21"/>
          <w:lang w:val="en-US" w:eastAsia="zh-CN" w:bidi="ar-SA"/>
        </w:rPr>
        <w:t>1～3m</w:t>
      </w: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每日熏烤约4～6小时，总熏烤时长约7～20天</w:t>
      </w:r>
      <w:r>
        <w:rPr>
          <w:rFonts w:hint="eastAsia" w:ascii="Times New Roman" w:hAnsi="Times New Roman" w:eastAsia="宋体" w:cs="Times New Roman"/>
          <w:kern w:val="2"/>
          <w:sz w:val="21"/>
          <w:szCs w:val="21"/>
          <w:lang w:val="en-US" w:eastAsia="zh-CN" w:bidi="ar-SA"/>
        </w:rPr>
        <w:t>。</w:t>
      </w:r>
    </w:p>
    <w:p w14:paraId="4C7CABA3">
      <w:pPr>
        <w:pStyle w:val="69"/>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热熏</w:t>
      </w:r>
      <w:bookmarkStart w:id="78" w:name="_GoBack"/>
      <w:bookmarkEnd w:id="78"/>
    </w:p>
    <w:p w14:paraId="1FAD3712">
      <w:pPr>
        <w:pStyle w:val="60"/>
        <w:ind w:left="0" w:leftChars="0" w:firstLine="420" w:firstLineChars="200"/>
        <w:rPr>
          <w:rFonts w:hint="default" w:ascii="宋体" w:hAnsi="Times New Roman" w:eastAsia="宋体" w:cs="Times New Roman"/>
          <w:kern w:val="2"/>
          <w:sz w:val="21"/>
          <w:szCs w:val="21"/>
          <w:lang w:val="en-US" w:eastAsia="zh-CN" w:bidi="ar-SA"/>
        </w:rPr>
      </w:pPr>
      <w:r>
        <w:rPr>
          <w:rFonts w:hint="default" w:ascii="宋体" w:hAnsi="Times New Roman" w:eastAsia="宋体" w:cs="Times New Roman"/>
          <w:kern w:val="2"/>
          <w:sz w:val="21"/>
          <w:szCs w:val="21"/>
          <w:lang w:val="en-US" w:eastAsia="zh-CN" w:bidi="ar-SA"/>
        </w:rPr>
        <w:t>采用热熏工艺的，烤架层板距离火源宜</w:t>
      </w:r>
      <w:r>
        <w:rPr>
          <w:rFonts w:hint="eastAsia" w:cs="Times New Roman"/>
          <w:kern w:val="2"/>
          <w:sz w:val="21"/>
          <w:szCs w:val="21"/>
          <w:lang w:val="en-US" w:eastAsia="zh-CN" w:bidi="ar-SA"/>
        </w:rPr>
        <w:t>在</w:t>
      </w:r>
      <w:r>
        <w:rPr>
          <w:rFonts w:hint="default" w:ascii="Times New Roman" w:hAnsi="Times New Roman" w:eastAsia="宋体" w:cs="Times New Roman"/>
          <w:kern w:val="2"/>
          <w:sz w:val="21"/>
          <w:szCs w:val="21"/>
          <w:lang w:val="en-US" w:eastAsia="zh-CN" w:bidi="ar-SA"/>
        </w:rPr>
        <w:t>1～3m</w:t>
      </w:r>
      <w:r>
        <w:rPr>
          <w:rFonts w:hint="default" w:ascii="Times New Roman" w:hAnsi="Times New Roman" w:eastAsia="宋体" w:cs="Times New Roman"/>
          <w:kern w:val="2"/>
          <w:sz w:val="21"/>
          <w:szCs w:val="21"/>
          <w:lang w:val="en-US" w:eastAsia="zh-CN" w:bidi="ar-SA"/>
        </w:rPr>
        <w:commentReference w:id="7"/>
      </w:r>
      <w:r>
        <w:rPr>
          <w:rFonts w:hint="eastAsia" w:ascii="Times New Roman"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每日熏烤约2～4小时，总熏烤时长约3～10天。</w:t>
      </w:r>
      <w:r>
        <w:rPr>
          <w:rFonts w:hint="eastAsia" w:ascii="宋体" w:hAnsi="Times New Roman" w:eastAsia="宋体" w:cs="Times New Roman"/>
          <w:kern w:val="2"/>
          <w:sz w:val="21"/>
          <w:szCs w:val="21"/>
          <w:lang w:val="en-US" w:eastAsia="zh-CN" w:bidi="ar-SA"/>
        </w:rPr>
        <w:t>采用该</w:t>
      </w:r>
      <w:r>
        <w:rPr>
          <w:rFonts w:hint="default" w:ascii="宋体" w:hAnsi="Times New Roman" w:eastAsia="宋体" w:cs="Times New Roman"/>
          <w:kern w:val="2"/>
          <w:sz w:val="21"/>
          <w:szCs w:val="21"/>
          <w:lang w:val="en-US" w:eastAsia="zh-CN" w:bidi="ar-SA"/>
        </w:rPr>
        <w:t>工艺</w:t>
      </w:r>
      <w:r>
        <w:rPr>
          <w:rFonts w:hint="eastAsia" w:ascii="宋体" w:hAnsi="Times New Roman" w:eastAsia="宋体" w:cs="Times New Roman"/>
          <w:kern w:val="2"/>
          <w:sz w:val="21"/>
          <w:szCs w:val="21"/>
          <w:lang w:val="en-US" w:eastAsia="zh-CN" w:bidi="ar-SA"/>
        </w:rPr>
        <w:t>的</w:t>
      </w:r>
      <w:r>
        <w:rPr>
          <w:rFonts w:hint="default" w:ascii="宋体" w:hAnsi="Times New Roman" w:eastAsia="宋体" w:cs="Times New Roman"/>
          <w:kern w:val="2"/>
          <w:sz w:val="21"/>
          <w:szCs w:val="21"/>
          <w:lang w:val="en-US" w:eastAsia="zh-CN" w:bidi="ar-SA"/>
        </w:rPr>
        <w:t>，宜先进行烤制。</w:t>
      </w:r>
    </w:p>
    <w:p w14:paraId="4A30A1F9">
      <w:pPr>
        <w:pStyle w:val="108"/>
        <w:spacing w:before="312" w:after="312"/>
        <w:rPr>
          <w:rFonts w:hint="default" w:ascii="Times New Roman" w:hAnsi="Times New Roman" w:cs="Times New Roman"/>
          <w:lang w:val="en-US" w:eastAsia="zh-CN"/>
        </w:rPr>
      </w:pPr>
      <w:r>
        <w:rPr>
          <w:rFonts w:hint="eastAsia" w:ascii="Times New Roman" w:cs="Times New Roman"/>
          <w:lang w:val="en-US" w:eastAsia="zh-CN"/>
        </w:rPr>
        <w:t>包装</w:t>
      </w:r>
    </w:p>
    <w:p w14:paraId="63E14C5B">
      <w:pPr>
        <w:pStyle w:val="69"/>
        <w:numPr>
          <w:ilvl w:val="3"/>
          <w:numId w:val="0"/>
        </w:numPr>
        <w:spacing w:before="156" w:after="156"/>
        <w:ind w:leftChars="0" w:firstLine="420" w:firstLineChars="200"/>
        <w:rPr>
          <w:rFonts w:hint="default" w:ascii="Times New Roman" w:hAnsi="Times New Roman" w:eastAsia="宋体" w:cs="Times New Roman"/>
          <w:kern w:val="2"/>
          <w:sz w:val="21"/>
          <w:szCs w:val="21"/>
          <w:lang w:val="en-US" w:eastAsia="zh-CN" w:bidi="ar-SA"/>
        </w:rPr>
      </w:pPr>
      <w:r>
        <w:rPr>
          <w:rFonts w:hint="eastAsia" w:ascii="Times New Roman" w:eastAsia="宋体" w:cs="Times New Roman"/>
          <w:kern w:val="2"/>
          <w:sz w:val="21"/>
          <w:szCs w:val="21"/>
          <w:lang w:val="en-US" w:eastAsia="zh-CN" w:bidi="ar-SA"/>
        </w:rPr>
        <w:t>成品宜真空包装，</w:t>
      </w:r>
      <w:r>
        <w:rPr>
          <w:rFonts w:hint="default" w:ascii="Times New Roman" w:hAnsi="Times New Roman" w:eastAsia="宋体" w:cs="Times New Roman"/>
          <w:kern w:val="2"/>
          <w:sz w:val="21"/>
          <w:szCs w:val="21"/>
          <w:lang w:val="en-US" w:eastAsia="zh-CN" w:bidi="ar-SA"/>
        </w:rPr>
        <w:t>包装材料应符合GB 4806.1的规定。</w:t>
      </w:r>
    </w:p>
    <w:p w14:paraId="6A96C3EC">
      <w:pPr>
        <w:pStyle w:val="108"/>
        <w:spacing w:before="312" w:after="312"/>
        <w:rPr>
          <w:rFonts w:hint="default" w:ascii="Times New Roman" w:hAnsi="Times New Roman" w:cs="Times New Roman"/>
          <w:lang w:val="en-US" w:eastAsia="zh-CN"/>
        </w:rPr>
      </w:pPr>
      <w:r>
        <w:rPr>
          <w:rFonts w:hint="default" w:ascii="Times New Roman" w:hAnsi="Times New Roman" w:cs="Times New Roman"/>
          <w:lang w:val="en-US" w:eastAsia="zh-CN"/>
        </w:rPr>
        <w:t>检验</w:t>
      </w:r>
      <w:r>
        <w:rPr>
          <w:rFonts w:hint="default" w:ascii="Times New Roman" w:hAnsi="Times New Roman" w:cs="Times New Roman"/>
        </w:rPr>
        <w:commentReference w:id="8"/>
      </w:r>
    </w:p>
    <w:p w14:paraId="5643A4B7">
      <w:pPr>
        <w:pStyle w:val="6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检验按DBS 43/012-2022执行。</w:t>
      </w:r>
    </w:p>
    <w:p w14:paraId="23ACA6D1">
      <w:pPr>
        <w:pStyle w:val="108"/>
        <w:spacing w:before="312" w:after="312"/>
        <w:rPr>
          <w:rFonts w:hint="default" w:ascii="Times New Roman" w:hAnsi="Times New Roman" w:cs="Times New Roman"/>
          <w:lang w:val="en-US" w:eastAsia="zh-CN"/>
        </w:rPr>
      </w:pPr>
      <w:r>
        <w:rPr>
          <w:rFonts w:hint="default" w:ascii="Times New Roman" w:hAnsi="Times New Roman" w:cs="Times New Roman"/>
          <w:lang w:val="en-US" w:eastAsia="zh-CN"/>
        </w:rPr>
        <w:t>成品贮存运输</w:t>
      </w:r>
    </w:p>
    <w:p w14:paraId="7A77D8F1">
      <w:pPr>
        <w:pStyle w:val="60"/>
        <w:rPr>
          <w:rFonts w:hint="default"/>
          <w:lang w:val="en-US" w:eastAsia="zh-CN"/>
        </w:rPr>
      </w:pPr>
      <w:r>
        <w:rPr>
          <w:rFonts w:hint="default" w:ascii="Times New Roman" w:hAnsi="Times New Roman" w:cs="Times New Roman"/>
          <w:lang w:val="en-US" w:eastAsia="zh-CN"/>
        </w:rPr>
        <w:t>应符合GB 14881中第10章的相关规定。</w:t>
      </w:r>
    </w:p>
    <w:p w14:paraId="17F38974">
      <w:pPr>
        <w:pStyle w:val="108"/>
        <w:spacing w:before="312" w:after="312"/>
        <w:rPr>
          <w:rFonts w:hint="default" w:ascii="Times New Roman" w:hAnsi="Times New Roman" w:cs="Times New Roman"/>
          <w:lang w:val="en-US" w:eastAsia="zh-CN"/>
        </w:rPr>
      </w:pPr>
      <w:r>
        <w:rPr>
          <w:rFonts w:hint="eastAsia" w:ascii="Times New Roman" w:cs="Times New Roman"/>
          <w:lang w:val="en-US" w:eastAsia="zh-CN"/>
        </w:rPr>
        <w:t>人员管理</w:t>
      </w:r>
    </w:p>
    <w:p w14:paraId="3140D99D">
      <w:pPr>
        <w:pStyle w:val="60"/>
        <w:rPr>
          <w:rFonts w:hint="default" w:ascii="Times New Roman" w:hAnsi="Times New Roman" w:cs="Times New Roman"/>
          <w:lang w:val="en-US" w:eastAsia="zh-CN"/>
        </w:rPr>
      </w:pPr>
      <w:r>
        <w:rPr>
          <w:rFonts w:hint="default" w:ascii="Times New Roman" w:hAnsi="Times New Roman" w:cs="Times New Roman"/>
          <w:lang w:val="en-US" w:eastAsia="zh-CN"/>
        </w:rPr>
        <w:t>应符合GB 14881中</w:t>
      </w:r>
      <w:r>
        <w:rPr>
          <w:rFonts w:hint="eastAsia" w:ascii="Times New Roman" w:cs="Times New Roman"/>
          <w:lang w:val="en-US" w:eastAsia="zh-CN"/>
        </w:rPr>
        <w:t>第6.4条款的</w:t>
      </w:r>
      <w:r>
        <w:rPr>
          <w:rFonts w:hint="default" w:ascii="Times New Roman" w:hAnsi="Times New Roman" w:cs="Times New Roman"/>
          <w:lang w:val="en-US" w:eastAsia="zh-CN"/>
        </w:rPr>
        <w:t>规定。</w:t>
      </w:r>
    </w:p>
    <w:p w14:paraId="4F31D4DF">
      <w:pPr>
        <w:pStyle w:val="108"/>
        <w:spacing w:before="312" w:after="312"/>
        <w:rPr>
          <w:rFonts w:hint="default" w:ascii="Times New Roman" w:hAnsi="Times New Roman" w:cs="Times New Roman"/>
          <w:lang w:val="en-US" w:eastAsia="zh-CN"/>
        </w:rPr>
      </w:pPr>
      <w:r>
        <w:rPr>
          <w:rFonts w:hint="default" w:ascii="Times New Roman" w:hAnsi="Times New Roman" w:cs="Times New Roman"/>
          <w:lang w:val="en-US" w:eastAsia="zh-CN"/>
        </w:rPr>
        <w:t>记录</w:t>
      </w:r>
    </w:p>
    <w:p w14:paraId="2B681423">
      <w:pPr>
        <w:pStyle w:val="60"/>
        <w:rPr>
          <w:rFonts w:hint="default" w:ascii="Times New Roman" w:hAnsi="Times New Roman" w:cs="Times New Roman"/>
          <w:lang w:val="en-US" w:eastAsia="zh-CN"/>
        </w:rPr>
      </w:pPr>
      <w:r>
        <w:rPr>
          <w:rFonts w:hint="default" w:ascii="Times New Roman" w:hAnsi="Times New Roman" w:cs="Times New Roman"/>
          <w:lang w:val="en-US" w:eastAsia="zh-CN"/>
        </w:rPr>
        <w:t>应符合GB 14881中第13章的相关规定。</w:t>
      </w:r>
    </w:p>
    <w:p w14:paraId="0725E4A0">
      <w:pPr>
        <w:pStyle w:val="60"/>
        <w:ind w:left="0" w:leftChars="0" w:firstLine="0" w:firstLineChars="0"/>
        <w:rPr>
          <w:rFonts w:hint="default" w:ascii="Times New Roman" w:hAnsi="Times New Roman" w:cs="Times New Roman"/>
        </w:rPr>
      </w:pPr>
    </w:p>
    <w:p w14:paraId="4F55E492">
      <w:pPr>
        <w:pStyle w:val="60"/>
        <w:ind w:left="0" w:leftChars="0" w:firstLine="0" w:firstLineChars="0"/>
        <w:rPr>
          <w:rFonts w:hint="default" w:ascii="Times New Roman" w:hAnsi="Times New Roman" w:cs="Times New Roman"/>
        </w:rPr>
      </w:pPr>
    </w:p>
    <w:p w14:paraId="78E93E1A">
      <w:pPr>
        <w:pStyle w:val="60"/>
        <w:ind w:left="0" w:leftChars="0" w:firstLine="0" w:firstLineChars="0"/>
        <w:rPr>
          <w:rFonts w:hint="default" w:ascii="Times New Roman" w:hAnsi="Times New Roman" w:cs="Times New Roman"/>
        </w:rPr>
      </w:pPr>
    </w:p>
    <w:p w14:paraId="4FB21812">
      <w:pPr>
        <w:pStyle w:val="60"/>
        <w:ind w:left="0" w:leftChars="0" w:firstLine="0" w:firstLineChars="0"/>
        <w:rPr>
          <w:rFonts w:hint="default" w:ascii="Times New Roman" w:hAnsi="Times New Roman" w:cs="Times New Roman"/>
        </w:rPr>
      </w:pPr>
    </w:p>
    <w:p w14:paraId="65B1B540">
      <w:pPr>
        <w:pStyle w:val="60"/>
        <w:ind w:left="0" w:leftChars="0" w:firstLine="0" w:firstLineChars="0"/>
        <w:rPr>
          <w:rFonts w:hint="default" w:ascii="Times New Roman" w:hAnsi="Times New Roman" w:cs="Times New Roman"/>
        </w:rPr>
      </w:pPr>
    </w:p>
    <w:p w14:paraId="312F4C4F">
      <w:pPr>
        <w:pStyle w:val="60"/>
        <w:ind w:left="0" w:leftChars="0" w:firstLine="0" w:firstLineChars="0"/>
        <w:rPr>
          <w:rFonts w:hint="default" w:ascii="Times New Roman" w:hAnsi="Times New Roman" w:cs="Times New Roman"/>
        </w:rPr>
      </w:pPr>
    </w:p>
    <w:bookmarkEnd w:id="29"/>
    <w:bookmarkEnd w:id="69"/>
    <w:bookmarkEnd w:id="70"/>
    <w:bookmarkEnd w:id="71"/>
    <w:bookmarkEnd w:id="72"/>
    <w:bookmarkEnd w:id="73"/>
    <w:bookmarkEnd w:id="74"/>
    <w:bookmarkEnd w:id="75"/>
    <w:bookmarkEnd w:id="77"/>
    <w:p w14:paraId="6E3157A8">
      <w:pPr>
        <w:pStyle w:val="60"/>
        <w:ind w:left="0" w:leftChars="0" w:firstLine="0" w:firstLineChars="0"/>
        <w:rPr>
          <w:rFonts w:hint="default" w:ascii="Times New Roman" w:hAnsi="Times New Roman" w:cs="Times New Roman"/>
        </w:rPr>
      </w:pPr>
    </w:p>
    <w:sectPr>
      <w:footerReference r:id="rId14" w:type="default"/>
      <w:pgSz w:w="11906" w:h="16838"/>
      <w:pgMar w:top="2410" w:right="1134" w:bottom="1134" w:left="1134" w:header="1418" w:footer="1134" w:gutter="284"/>
      <w:pgNumType w:start="1"/>
      <w:cols w:space="425"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ylin" w:date="2026-06-23T09:18:55Z" w:initials="k">
    <w:p w14:paraId="567C3AA7">
      <w:pPr>
        <w:pStyle w:val="13"/>
        <w:rPr>
          <w:rFonts w:hint="eastAsia" w:eastAsia="宋体"/>
          <w:lang w:eastAsia="zh-CN"/>
        </w:rPr>
      </w:pPr>
      <w:r>
        <w:rPr>
          <w:rFonts w:hint="eastAsia"/>
          <w:lang w:eastAsia="zh-CN"/>
        </w:rPr>
        <w:t>大豆是原料标准，整体工艺是从豆腐开始，建议删除</w:t>
      </w:r>
    </w:p>
  </w:comment>
  <w:comment w:id="1" w:author="kylin" w:date="2026-06-23T09:20:58Z" w:initials="k">
    <w:p w14:paraId="27CA2B6C">
      <w:pPr>
        <w:pStyle w:val="13"/>
        <w:rPr>
          <w:rFonts w:hint="eastAsia"/>
          <w:lang w:eastAsia="zh-CN"/>
        </w:rPr>
      </w:pPr>
      <w:r>
        <w:rPr>
          <w:rFonts w:hint="eastAsia"/>
          <w:lang w:eastAsia="zh-CN"/>
        </w:rPr>
        <w:t>标准排序从小到大</w:t>
      </w:r>
    </w:p>
    <w:p w14:paraId="738E9686">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2712 食品安全国家标准 豆制品</w:t>
      </w:r>
    </w:p>
    <w:p w14:paraId="4CB07CA4">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2707 食品安全国家标准 鲜(冻)畜、禽产品</w:t>
      </w:r>
    </w:p>
    <w:p w14:paraId="25B521B3">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2721 食品安全国家标准 食用盐</w:t>
      </w:r>
    </w:p>
    <w:p w14:paraId="34D7D8C0">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2760 食品安全国家标准 食品添加剂使用标准</w:t>
      </w:r>
    </w:p>
    <w:p w14:paraId="42E9B937">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4806.1 食品安全国家标准 食品接触材料及制品通用安全要求</w:t>
      </w:r>
    </w:p>
    <w:p w14:paraId="21653E49">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5749 生活饮用水卫生标准</w:t>
      </w:r>
    </w:p>
    <w:p w14:paraId="09614135">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7718 食品安全国家标准 预包装食品标签通则</w:t>
      </w:r>
    </w:p>
    <w:p w14:paraId="29EF5D92">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14881-2025 食品安全国家标准 食品生产通用卫生规范</w:t>
      </w:r>
    </w:p>
    <w:p w14:paraId="67132BBB">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20799 食品安全国家标准 肉和肉制品经营卫生规范</w:t>
      </w:r>
    </w:p>
    <w:p w14:paraId="6D149B2D">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15691-2026 香辛料调味品通用技术条件</w:t>
      </w:r>
    </w:p>
    <w:p w14:paraId="009D7906">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27301 食品安全管理体系 肉及肉制品生产企业要求</w:t>
      </w:r>
    </w:p>
    <w:p w14:paraId="3975CB8C">
      <w:pPr>
        <w:pStyle w:val="37"/>
        <w:rPr>
          <w:rFonts w:hint="eastAsia" w:ascii="宋体" w:hAnsi="Times New Roman" w:eastAsia="宋体" w:cs="Times New Roman"/>
          <w:sz w:val="21"/>
          <w:lang w:val="en-US" w:eastAsia="zh-CN" w:bidi="ar-SA"/>
        </w:rPr>
      </w:pPr>
      <w:r>
        <w:rPr>
          <w:rFonts w:hint="default"/>
        </w:rPr>
        <w:t>DBS43/012-2022</w:t>
      </w:r>
      <w:r>
        <w:rPr>
          <w:rFonts w:hint="eastAsia"/>
        </w:rPr>
        <w:t xml:space="preserve">  </w:t>
      </w:r>
      <w:r>
        <w:rPr>
          <w:rFonts w:hint="default" w:ascii="宋体" w:hAnsi="Times New Roman" w:eastAsia="宋体" w:cs="Times New Roman"/>
          <w:sz w:val="21"/>
          <w:lang w:val="en-US" w:eastAsia="zh-CN" w:bidi="ar-SA"/>
        </w:rPr>
        <w:t>食品安全地方标准 猪血丸子</w:t>
      </w:r>
    </w:p>
    <w:p w14:paraId="37C97268">
      <w:pPr>
        <w:pStyle w:val="13"/>
        <w:rPr>
          <w:rFonts w:hint="eastAsia"/>
          <w:lang w:eastAsia="zh-CN"/>
        </w:rPr>
      </w:pPr>
    </w:p>
  </w:comment>
  <w:comment w:id="2" w:author="kylin" w:date="2026-06-23T09:20:58Z" w:initials="k">
    <w:p w14:paraId="7B74548E">
      <w:pPr>
        <w:pStyle w:val="13"/>
        <w:rPr>
          <w:rFonts w:hint="eastAsia"/>
          <w:lang w:eastAsia="zh-CN"/>
        </w:rPr>
      </w:pPr>
      <w:r>
        <w:rPr>
          <w:rFonts w:hint="eastAsia"/>
          <w:lang w:eastAsia="zh-CN"/>
        </w:rPr>
        <w:t>标准排序从小到大</w:t>
      </w:r>
    </w:p>
    <w:p w14:paraId="280E5710">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2712 食品安全国家标准 豆制品</w:t>
      </w:r>
    </w:p>
    <w:p w14:paraId="449C94CA">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2707 食品安全国家标准 鲜(冻)畜、禽产品</w:t>
      </w:r>
    </w:p>
    <w:p w14:paraId="7AFB0B79">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2721 食品安全国家标准 食用盐</w:t>
      </w:r>
    </w:p>
    <w:p w14:paraId="495DBF5E">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2760 食品安全国家标准 食品添加剂使用标准</w:t>
      </w:r>
    </w:p>
    <w:p w14:paraId="44CB2153">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4806.1 食品安全国家标准 食品接触材料及制品通用安全要求</w:t>
      </w:r>
    </w:p>
    <w:p w14:paraId="06E7DEA3">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5749 生活饮用水卫生标准</w:t>
      </w:r>
    </w:p>
    <w:p w14:paraId="4EAC4892">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7718 食品安全国家标准 预包装食品标签通则</w:t>
      </w:r>
    </w:p>
    <w:p w14:paraId="46F34C61">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14881-2025 食品安全国家标准 食品生产通用卫生规范</w:t>
      </w:r>
    </w:p>
    <w:p w14:paraId="35A22E8F">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20799 食品安全国家标准 肉和肉制品经营卫生规范</w:t>
      </w:r>
    </w:p>
    <w:p w14:paraId="709DF6FC">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15691-2026 香辛料调味品通用技术条件</w:t>
      </w:r>
    </w:p>
    <w:p w14:paraId="7CE4E262">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27301 食品安全管理体系 肉及肉制品生产企业要求</w:t>
      </w:r>
    </w:p>
    <w:p w14:paraId="4D056A31">
      <w:pPr>
        <w:pStyle w:val="37"/>
        <w:rPr>
          <w:rFonts w:hint="eastAsia" w:ascii="宋体" w:hAnsi="Times New Roman" w:eastAsia="宋体" w:cs="Times New Roman"/>
          <w:sz w:val="21"/>
          <w:lang w:val="en-US" w:eastAsia="zh-CN" w:bidi="ar-SA"/>
        </w:rPr>
      </w:pPr>
      <w:r>
        <w:rPr>
          <w:rFonts w:hint="default"/>
        </w:rPr>
        <w:t>DBS43/012-2022</w:t>
      </w:r>
      <w:r>
        <w:rPr>
          <w:rFonts w:hint="eastAsia"/>
        </w:rPr>
        <w:t xml:space="preserve">  </w:t>
      </w:r>
      <w:r>
        <w:rPr>
          <w:rFonts w:hint="default" w:ascii="宋体" w:hAnsi="Times New Roman" w:eastAsia="宋体" w:cs="Times New Roman"/>
          <w:sz w:val="21"/>
          <w:lang w:val="en-US" w:eastAsia="zh-CN" w:bidi="ar-SA"/>
        </w:rPr>
        <w:t>食品安全地方标准 猪血丸子</w:t>
      </w:r>
    </w:p>
    <w:p w14:paraId="1668092F">
      <w:pPr>
        <w:pStyle w:val="13"/>
        <w:rPr>
          <w:rFonts w:hint="eastAsia"/>
          <w:lang w:eastAsia="zh-CN"/>
        </w:rPr>
      </w:pPr>
    </w:p>
  </w:comment>
  <w:comment w:id="3" w:author="kylin" w:date="2026-06-23T09:20:58Z" w:initials="k">
    <w:p w14:paraId="7351C327">
      <w:pPr>
        <w:pStyle w:val="13"/>
        <w:rPr>
          <w:rFonts w:hint="eastAsia"/>
          <w:lang w:eastAsia="zh-CN"/>
        </w:rPr>
      </w:pPr>
      <w:r>
        <w:rPr>
          <w:rFonts w:hint="eastAsia"/>
          <w:lang w:eastAsia="zh-CN"/>
        </w:rPr>
        <w:t>标准排序从小到大</w:t>
      </w:r>
    </w:p>
    <w:p w14:paraId="359368C0">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2712 食品安全国家标准 豆制品</w:t>
      </w:r>
    </w:p>
    <w:p w14:paraId="3E6AA098">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2707 食品安全国家标准 鲜(冻)畜、禽产品</w:t>
      </w:r>
    </w:p>
    <w:p w14:paraId="7F66EA27">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2721 食品安全国家标准 食用盐</w:t>
      </w:r>
    </w:p>
    <w:p w14:paraId="34B0E266">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2760 食品安全国家标准 食品添加剂使用标准</w:t>
      </w:r>
    </w:p>
    <w:p w14:paraId="6A038838">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4806.1 食品安全国家标准 食品接触材料及制品通用安全要求</w:t>
      </w:r>
    </w:p>
    <w:p w14:paraId="7E48FC4C">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5749 生活饮用水卫生标准</w:t>
      </w:r>
    </w:p>
    <w:p w14:paraId="440799F0">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7718 食品安全国家标准 预包装食品标签通则</w:t>
      </w:r>
    </w:p>
    <w:p w14:paraId="77FAF8B0">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14881-2025 食品安全国家标准 食品生产通用卫生规范</w:t>
      </w:r>
    </w:p>
    <w:p w14:paraId="13E86399">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 20799 食品安全国家标准 肉和肉制品经营卫生规范</w:t>
      </w:r>
    </w:p>
    <w:p w14:paraId="5B2DCB67">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15691-2026 香辛料调味品通用技术条件</w:t>
      </w:r>
    </w:p>
    <w:p w14:paraId="06648985">
      <w:pPr>
        <w:pStyle w:val="60"/>
        <w:ind w:firstLine="42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27301 食品安全管理体系 肉及肉制品生产企业要求</w:t>
      </w:r>
    </w:p>
    <w:p w14:paraId="18738100">
      <w:pPr>
        <w:pStyle w:val="37"/>
        <w:rPr>
          <w:rFonts w:hint="eastAsia" w:ascii="宋体" w:hAnsi="Times New Roman" w:eastAsia="宋体" w:cs="Times New Roman"/>
          <w:sz w:val="21"/>
          <w:lang w:val="en-US" w:eastAsia="zh-CN" w:bidi="ar-SA"/>
        </w:rPr>
      </w:pPr>
      <w:r>
        <w:rPr>
          <w:rFonts w:hint="default"/>
        </w:rPr>
        <w:t>DBS43/012-2022</w:t>
      </w:r>
      <w:r>
        <w:rPr>
          <w:rFonts w:hint="eastAsia"/>
        </w:rPr>
        <w:t xml:space="preserve">  </w:t>
      </w:r>
      <w:r>
        <w:rPr>
          <w:rFonts w:hint="default" w:ascii="宋体" w:hAnsi="Times New Roman" w:eastAsia="宋体" w:cs="Times New Roman"/>
          <w:sz w:val="21"/>
          <w:lang w:val="en-US" w:eastAsia="zh-CN" w:bidi="ar-SA"/>
        </w:rPr>
        <w:t>食品安全地方标准 猪血丸子</w:t>
      </w:r>
    </w:p>
    <w:p w14:paraId="37AF0026">
      <w:pPr>
        <w:pStyle w:val="13"/>
        <w:rPr>
          <w:rFonts w:hint="eastAsia"/>
          <w:lang w:eastAsia="zh-CN"/>
        </w:rPr>
      </w:pPr>
    </w:p>
  </w:comment>
  <w:comment w:id="4" w:author="kylin" w:date="2026-06-23T10:05:34Z" w:initials="k">
    <w:p w14:paraId="3729475A">
      <w:pPr>
        <w:pStyle w:val="13"/>
        <w:rPr>
          <w:rFonts w:hint="eastAsia" w:eastAsia="宋体"/>
          <w:lang w:eastAsia="zh-CN"/>
        </w:rPr>
      </w:pPr>
      <w:r>
        <w:rPr>
          <w:rFonts w:hint="eastAsia"/>
          <w:lang w:eastAsia="zh-CN"/>
        </w:rPr>
        <w:t>建议删除大豆</w:t>
      </w:r>
    </w:p>
  </w:comment>
  <w:comment w:id="5" w:author="zhouhu" w:date="2026-06-24T16:13:15Z" w:initials="">
    <w:p w14:paraId="55570400">
      <w:pPr>
        <w:pStyle w:val="13"/>
        <w:rPr>
          <w:rFonts w:hint="eastAsia" w:eastAsia="宋体"/>
          <w:lang w:eastAsia="zh-CN"/>
        </w:rPr>
      </w:pPr>
      <w:r>
        <w:rPr>
          <w:rFonts w:hint="eastAsia"/>
          <w:lang w:eastAsia="zh-CN"/>
        </w:rPr>
        <w:t>限制材料？</w:t>
      </w:r>
    </w:p>
  </w:comment>
  <w:comment w:id="6" w:author="zhouhu" w:date="2026-06-24T16:17:59Z" w:initials="">
    <w:p w14:paraId="7119B3C8">
      <w:pPr>
        <w:pStyle w:val="13"/>
        <w:rPr>
          <w:rFonts w:hint="eastAsia" w:eastAsia="宋体"/>
          <w:lang w:eastAsia="zh-CN"/>
        </w:rPr>
      </w:pPr>
      <w:r>
        <w:rPr>
          <w:rFonts w:hint="eastAsia"/>
          <w:lang w:eastAsia="zh-CN"/>
        </w:rPr>
        <w:t>表达不清晰。</w:t>
      </w:r>
    </w:p>
  </w:comment>
  <w:comment w:id="7" w:author="zhouhu" w:date="2026-06-24T16:17:02Z" w:initials="">
    <w:p w14:paraId="786F3C8A">
      <w:pPr>
        <w:pStyle w:val="13"/>
        <w:rPr>
          <w:rFonts w:hint="eastAsia" w:eastAsia="宋体"/>
          <w:lang w:eastAsia="zh-CN"/>
        </w:rPr>
      </w:pPr>
      <w:r>
        <w:rPr>
          <w:rFonts w:hint="eastAsia"/>
          <w:lang w:eastAsia="zh-CN"/>
        </w:rPr>
        <w:t>这么远？</w:t>
      </w:r>
    </w:p>
  </w:comment>
  <w:comment w:id="8" w:author="kylin" w:date="2026-06-23T10:30:21Z" w:initials="k">
    <w:p w14:paraId="652DAC2A">
      <w:pPr>
        <w:pStyle w:val="13"/>
        <w:rPr>
          <w:rFonts w:hint="eastAsia" w:eastAsia="宋体"/>
          <w:lang w:eastAsia="zh-CN"/>
        </w:rPr>
      </w:pPr>
      <w:r>
        <w:rPr>
          <w:rFonts w:hint="eastAsia"/>
          <w:lang w:eastAsia="zh-CN"/>
        </w:rPr>
        <w:t>是否考虑将检验管理和入库分开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7C3AA7" w15:done="0"/>
  <w15:commentEx w15:paraId="37C97268" w15:done="0"/>
  <w15:commentEx w15:paraId="1668092F" w15:done="0"/>
  <w15:commentEx w15:paraId="37AF0026" w15:done="0"/>
  <w15:commentEx w15:paraId="3729475A" w15:done="1"/>
  <w15:commentEx w15:paraId="55570400" w15:done="0"/>
  <w15:commentEx w15:paraId="7119B3C8" w15:done="0"/>
  <w15:commentEx w15:paraId="786F3C8A" w15:done="0"/>
  <w15:commentEx w15:paraId="652DAC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黑体简体">
    <w:altName w:val="Arial Unicode MS"/>
    <w:panose1 w:val="03000509000000000000"/>
    <w:charset w:val="86"/>
    <w:family w:val="script"/>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C1133">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E0CE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089A">
    <w:pPr>
      <w:pStyle w:val="56"/>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42B4">
    <w:pPr>
      <w:pStyle w:val="56"/>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786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E29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EDCA7">
    <w:pPr>
      <w:pStyle w:val="65"/>
    </w:pPr>
    <w:r>
      <w:fldChar w:fldCharType="begin"/>
    </w:r>
    <w:r>
      <w:instrText xml:space="preserve"> STYLEREF  标准文件_文件编号  \* MERGEFORMAT </w:instrText>
    </w:r>
    <w:r>
      <w:fldChar w:fldCharType="separate"/>
    </w:r>
    <w:r>
      <w:t>DB 43/T XXXX—     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C209">
    <w:pPr>
      <w:pStyle w:val="19"/>
      <w:jc w:val="right"/>
      <w:rPr>
        <w:lang w:val="fr-FR"/>
      </w:rPr>
    </w:pPr>
    <w:r>
      <w:fldChar w:fldCharType="begin"/>
    </w:r>
    <w:r>
      <w:instrText xml:space="preserve"> STYLEREF  标准文件_文件编号  \* MERGEFORMAT </w:instrText>
    </w:r>
    <w:r>
      <w:fldChar w:fldCharType="separate"/>
    </w:r>
    <w:r>
      <w:t>DB 43/T XXXX—     </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142" w:firstLine="0"/>
      </w:pPr>
      <w:rPr>
        <w:rFonts w:hint="eastAsia" w:ascii="黑体" w:eastAsia="黑体"/>
        <w:b w:val="0"/>
        <w:i w:val="0"/>
        <w:sz w:val="21"/>
      </w:rPr>
    </w:lvl>
    <w:lvl w:ilvl="4" w:tentative="0">
      <w:start w:val="1"/>
      <w:numFmt w:val="decimal"/>
      <w:pStyle w:val="98"/>
      <w:suff w:val="nothing"/>
      <w:lvlText w:val="%1%2.%3.%4.%5　"/>
      <w:lvlJc w:val="left"/>
      <w:pPr>
        <w:ind w:left="2977"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zhouhu">
    <w15:presenceInfo w15:providerId="None" w15:userId="zhou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attachedTemplate r:id="rId1"/>
  <w:revisionView w:markup="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NTUyMDZhNjA0NzY3YWM2ODAzMDA3OWEwNGRlYTgifQ=="/>
  </w:docVars>
  <w:rsids>
    <w:rsidRoot w:val="007009D5"/>
    <w:rsid w:val="0000040A"/>
    <w:rsid w:val="00000A94"/>
    <w:rsid w:val="00001972"/>
    <w:rsid w:val="00001D9A"/>
    <w:rsid w:val="0000269F"/>
    <w:rsid w:val="00007B3A"/>
    <w:rsid w:val="00010199"/>
    <w:rsid w:val="000107E0"/>
    <w:rsid w:val="00011FDE"/>
    <w:rsid w:val="00012AA9"/>
    <w:rsid w:val="00012FFD"/>
    <w:rsid w:val="00014162"/>
    <w:rsid w:val="00014340"/>
    <w:rsid w:val="0001560E"/>
    <w:rsid w:val="00016A9C"/>
    <w:rsid w:val="00022184"/>
    <w:rsid w:val="00022762"/>
    <w:rsid w:val="000238E0"/>
    <w:rsid w:val="000249DB"/>
    <w:rsid w:val="0002595E"/>
    <w:rsid w:val="00026A0F"/>
    <w:rsid w:val="0003039D"/>
    <w:rsid w:val="000303C3"/>
    <w:rsid w:val="000331D3"/>
    <w:rsid w:val="000346A5"/>
    <w:rsid w:val="000359C3"/>
    <w:rsid w:val="00035A7D"/>
    <w:rsid w:val="000365ED"/>
    <w:rsid w:val="000410DD"/>
    <w:rsid w:val="0004249A"/>
    <w:rsid w:val="00043282"/>
    <w:rsid w:val="000440D6"/>
    <w:rsid w:val="00044286"/>
    <w:rsid w:val="00047F28"/>
    <w:rsid w:val="000503AA"/>
    <w:rsid w:val="000506A1"/>
    <w:rsid w:val="00050EFC"/>
    <w:rsid w:val="000515DD"/>
    <w:rsid w:val="0005265A"/>
    <w:rsid w:val="000539DD"/>
    <w:rsid w:val="00053BD3"/>
    <w:rsid w:val="000556ED"/>
    <w:rsid w:val="00055FE2"/>
    <w:rsid w:val="0005616F"/>
    <w:rsid w:val="00060C2E"/>
    <w:rsid w:val="00061033"/>
    <w:rsid w:val="000619E9"/>
    <w:rsid w:val="000622D4"/>
    <w:rsid w:val="0006357D"/>
    <w:rsid w:val="00066C4A"/>
    <w:rsid w:val="00067F1E"/>
    <w:rsid w:val="00070B35"/>
    <w:rsid w:val="00071CC0"/>
    <w:rsid w:val="00073C8C"/>
    <w:rsid w:val="00075A27"/>
    <w:rsid w:val="00077B64"/>
    <w:rsid w:val="00080A1C"/>
    <w:rsid w:val="00082317"/>
    <w:rsid w:val="000825D9"/>
    <w:rsid w:val="00083D2C"/>
    <w:rsid w:val="00086AA1"/>
    <w:rsid w:val="00087A77"/>
    <w:rsid w:val="00090103"/>
    <w:rsid w:val="00090C6D"/>
    <w:rsid w:val="00090CA6"/>
    <w:rsid w:val="00092B8A"/>
    <w:rsid w:val="00092FB0"/>
    <w:rsid w:val="000934C5"/>
    <w:rsid w:val="00093D25"/>
    <w:rsid w:val="00093DAB"/>
    <w:rsid w:val="00094D73"/>
    <w:rsid w:val="00096D63"/>
    <w:rsid w:val="000A0B60"/>
    <w:rsid w:val="000A0E69"/>
    <w:rsid w:val="000A0EB8"/>
    <w:rsid w:val="000A134A"/>
    <w:rsid w:val="000A19FC"/>
    <w:rsid w:val="000A296B"/>
    <w:rsid w:val="000A7311"/>
    <w:rsid w:val="000A742E"/>
    <w:rsid w:val="000B060F"/>
    <w:rsid w:val="000B1592"/>
    <w:rsid w:val="000B1FF2"/>
    <w:rsid w:val="000B3CDA"/>
    <w:rsid w:val="000B5E17"/>
    <w:rsid w:val="000B6A0B"/>
    <w:rsid w:val="000B749F"/>
    <w:rsid w:val="000C0F6C"/>
    <w:rsid w:val="000C1032"/>
    <w:rsid w:val="000C11DB"/>
    <w:rsid w:val="000C1492"/>
    <w:rsid w:val="000C2FBD"/>
    <w:rsid w:val="000C38B1"/>
    <w:rsid w:val="000C4B41"/>
    <w:rsid w:val="000C57D6"/>
    <w:rsid w:val="000C6362"/>
    <w:rsid w:val="000C7666"/>
    <w:rsid w:val="000D0A9C"/>
    <w:rsid w:val="000D1795"/>
    <w:rsid w:val="000D329A"/>
    <w:rsid w:val="000D4B9C"/>
    <w:rsid w:val="000D4EB6"/>
    <w:rsid w:val="000D753B"/>
    <w:rsid w:val="000D7599"/>
    <w:rsid w:val="000E1A3A"/>
    <w:rsid w:val="000E4C9E"/>
    <w:rsid w:val="000E6FD7"/>
    <w:rsid w:val="000F06E1"/>
    <w:rsid w:val="000F0E3C"/>
    <w:rsid w:val="000F19D5"/>
    <w:rsid w:val="000F1B98"/>
    <w:rsid w:val="000F43F6"/>
    <w:rsid w:val="000F4AEA"/>
    <w:rsid w:val="000F4DB8"/>
    <w:rsid w:val="000F536E"/>
    <w:rsid w:val="000F633F"/>
    <w:rsid w:val="000F67E9"/>
    <w:rsid w:val="0010256D"/>
    <w:rsid w:val="0010379E"/>
    <w:rsid w:val="00103C0A"/>
    <w:rsid w:val="00104926"/>
    <w:rsid w:val="0010782D"/>
    <w:rsid w:val="00113B1E"/>
    <w:rsid w:val="00115C18"/>
    <w:rsid w:val="0011711C"/>
    <w:rsid w:val="0012059C"/>
    <w:rsid w:val="00122532"/>
    <w:rsid w:val="00122CF5"/>
    <w:rsid w:val="00124004"/>
    <w:rsid w:val="00124E4F"/>
    <w:rsid w:val="0012525B"/>
    <w:rsid w:val="001260B7"/>
    <w:rsid w:val="001265CB"/>
    <w:rsid w:val="001321C6"/>
    <w:rsid w:val="001325C4"/>
    <w:rsid w:val="00133010"/>
    <w:rsid w:val="00133893"/>
    <w:rsid w:val="001338EE"/>
    <w:rsid w:val="00133AAE"/>
    <w:rsid w:val="00135323"/>
    <w:rsid w:val="001356C4"/>
    <w:rsid w:val="00141114"/>
    <w:rsid w:val="00142969"/>
    <w:rsid w:val="00142DAF"/>
    <w:rsid w:val="001446C2"/>
    <w:rsid w:val="001457E7"/>
    <w:rsid w:val="00145D9D"/>
    <w:rsid w:val="00146388"/>
    <w:rsid w:val="001529E5"/>
    <w:rsid w:val="00153C7E"/>
    <w:rsid w:val="001541F0"/>
    <w:rsid w:val="00156B25"/>
    <w:rsid w:val="00156E1A"/>
    <w:rsid w:val="00157894"/>
    <w:rsid w:val="00157B55"/>
    <w:rsid w:val="001642FA"/>
    <w:rsid w:val="001649EB"/>
    <w:rsid w:val="00164BAF"/>
    <w:rsid w:val="00164FA8"/>
    <w:rsid w:val="00165065"/>
    <w:rsid w:val="00165434"/>
    <w:rsid w:val="0016580B"/>
    <w:rsid w:val="00165F49"/>
    <w:rsid w:val="00166ADC"/>
    <w:rsid w:val="00166B88"/>
    <w:rsid w:val="0016770A"/>
    <w:rsid w:val="00170804"/>
    <w:rsid w:val="001708E9"/>
    <w:rsid w:val="001714F8"/>
    <w:rsid w:val="0017340B"/>
    <w:rsid w:val="00173992"/>
    <w:rsid w:val="00173FB1"/>
    <w:rsid w:val="00175AB4"/>
    <w:rsid w:val="00176DFD"/>
    <w:rsid w:val="00181889"/>
    <w:rsid w:val="00182A46"/>
    <w:rsid w:val="00183635"/>
    <w:rsid w:val="001842DC"/>
    <w:rsid w:val="001852C9"/>
    <w:rsid w:val="00187578"/>
    <w:rsid w:val="00190087"/>
    <w:rsid w:val="00191132"/>
    <w:rsid w:val="001913C4"/>
    <w:rsid w:val="00192C60"/>
    <w:rsid w:val="0019348F"/>
    <w:rsid w:val="00193A07"/>
    <w:rsid w:val="00194C95"/>
    <w:rsid w:val="00195C34"/>
    <w:rsid w:val="00196DEC"/>
    <w:rsid w:val="00196EF5"/>
    <w:rsid w:val="001979C9"/>
    <w:rsid w:val="001A1A53"/>
    <w:rsid w:val="001A234A"/>
    <w:rsid w:val="001A2487"/>
    <w:rsid w:val="001A2C12"/>
    <w:rsid w:val="001A4CF3"/>
    <w:rsid w:val="001A7B10"/>
    <w:rsid w:val="001B06E8"/>
    <w:rsid w:val="001B1230"/>
    <w:rsid w:val="001B18F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526"/>
    <w:rsid w:val="001E1572"/>
    <w:rsid w:val="001E1B6A"/>
    <w:rsid w:val="001E2484"/>
    <w:rsid w:val="001E3CC4"/>
    <w:rsid w:val="001E4882"/>
    <w:rsid w:val="001E73AB"/>
    <w:rsid w:val="001F092D"/>
    <w:rsid w:val="001F12E5"/>
    <w:rsid w:val="001F143A"/>
    <w:rsid w:val="001F1605"/>
    <w:rsid w:val="001F2508"/>
    <w:rsid w:val="001F4816"/>
    <w:rsid w:val="001F4EE9"/>
    <w:rsid w:val="001F69B4"/>
    <w:rsid w:val="001F77C7"/>
    <w:rsid w:val="001F7CEC"/>
    <w:rsid w:val="00200183"/>
    <w:rsid w:val="00200333"/>
    <w:rsid w:val="0020107D"/>
    <w:rsid w:val="00202AA4"/>
    <w:rsid w:val="002031F7"/>
    <w:rsid w:val="002040E6"/>
    <w:rsid w:val="002042D5"/>
    <w:rsid w:val="0020527B"/>
    <w:rsid w:val="00205F2C"/>
    <w:rsid w:val="00210B15"/>
    <w:rsid w:val="00213956"/>
    <w:rsid w:val="002142EA"/>
    <w:rsid w:val="00214576"/>
    <w:rsid w:val="00215E3D"/>
    <w:rsid w:val="00216822"/>
    <w:rsid w:val="002204BB"/>
    <w:rsid w:val="00221B79"/>
    <w:rsid w:val="00221C6B"/>
    <w:rsid w:val="002253A1"/>
    <w:rsid w:val="00225CF8"/>
    <w:rsid w:val="0022794E"/>
    <w:rsid w:val="002332FF"/>
    <w:rsid w:val="00233911"/>
    <w:rsid w:val="00233D64"/>
    <w:rsid w:val="00234146"/>
    <w:rsid w:val="0023482A"/>
    <w:rsid w:val="00235885"/>
    <w:rsid w:val="002359CB"/>
    <w:rsid w:val="002402B5"/>
    <w:rsid w:val="002404BC"/>
    <w:rsid w:val="0024150E"/>
    <w:rsid w:val="00243540"/>
    <w:rsid w:val="002438C9"/>
    <w:rsid w:val="0024497B"/>
    <w:rsid w:val="0024515B"/>
    <w:rsid w:val="00246021"/>
    <w:rsid w:val="0024666E"/>
    <w:rsid w:val="00247F52"/>
    <w:rsid w:val="00250560"/>
    <w:rsid w:val="00250B25"/>
    <w:rsid w:val="00250BBE"/>
    <w:rsid w:val="002515C2"/>
    <w:rsid w:val="0025194F"/>
    <w:rsid w:val="00252AE8"/>
    <w:rsid w:val="00255BF5"/>
    <w:rsid w:val="0026148A"/>
    <w:rsid w:val="00262696"/>
    <w:rsid w:val="00263D25"/>
    <w:rsid w:val="002643C3"/>
    <w:rsid w:val="00264A0C"/>
    <w:rsid w:val="00265A07"/>
    <w:rsid w:val="00266EEB"/>
    <w:rsid w:val="00267466"/>
    <w:rsid w:val="00267EF4"/>
    <w:rsid w:val="00270CB8"/>
    <w:rsid w:val="002716BF"/>
    <w:rsid w:val="00272B08"/>
    <w:rsid w:val="00272F84"/>
    <w:rsid w:val="00276E56"/>
    <w:rsid w:val="002778BC"/>
    <w:rsid w:val="00281BB8"/>
    <w:rsid w:val="00281E9E"/>
    <w:rsid w:val="00282405"/>
    <w:rsid w:val="00282E9A"/>
    <w:rsid w:val="00285170"/>
    <w:rsid w:val="00285361"/>
    <w:rsid w:val="00286405"/>
    <w:rsid w:val="0028699A"/>
    <w:rsid w:val="00286FEC"/>
    <w:rsid w:val="0029090B"/>
    <w:rsid w:val="00290E28"/>
    <w:rsid w:val="00292D60"/>
    <w:rsid w:val="00293B30"/>
    <w:rsid w:val="00294D34"/>
    <w:rsid w:val="00294D4C"/>
    <w:rsid w:val="00294E3B"/>
    <w:rsid w:val="00296193"/>
    <w:rsid w:val="00296C66"/>
    <w:rsid w:val="00296EBE"/>
    <w:rsid w:val="002974E3"/>
    <w:rsid w:val="002A084B"/>
    <w:rsid w:val="002A1260"/>
    <w:rsid w:val="002A1589"/>
    <w:rsid w:val="002A1608"/>
    <w:rsid w:val="002A1DD8"/>
    <w:rsid w:val="002A1E8E"/>
    <w:rsid w:val="002A25DC"/>
    <w:rsid w:val="002A3023"/>
    <w:rsid w:val="002A3AAB"/>
    <w:rsid w:val="002A4CEA"/>
    <w:rsid w:val="002A5977"/>
    <w:rsid w:val="002A5A13"/>
    <w:rsid w:val="002A6D77"/>
    <w:rsid w:val="002A757F"/>
    <w:rsid w:val="002A7F44"/>
    <w:rsid w:val="002B0C40"/>
    <w:rsid w:val="002B1966"/>
    <w:rsid w:val="002B23CD"/>
    <w:rsid w:val="002B4508"/>
    <w:rsid w:val="002B4ADA"/>
    <w:rsid w:val="002B5779"/>
    <w:rsid w:val="002B7332"/>
    <w:rsid w:val="002B7F51"/>
    <w:rsid w:val="002C09E7"/>
    <w:rsid w:val="002C11CC"/>
    <w:rsid w:val="002C1E06"/>
    <w:rsid w:val="002C1E1C"/>
    <w:rsid w:val="002C3F07"/>
    <w:rsid w:val="002C5278"/>
    <w:rsid w:val="002C56AA"/>
    <w:rsid w:val="002C5D81"/>
    <w:rsid w:val="002C7EBB"/>
    <w:rsid w:val="002D06C1"/>
    <w:rsid w:val="002D42B5"/>
    <w:rsid w:val="002D4C32"/>
    <w:rsid w:val="002D4F1A"/>
    <w:rsid w:val="002D6EC6"/>
    <w:rsid w:val="002D79AC"/>
    <w:rsid w:val="002E039D"/>
    <w:rsid w:val="002E4D5A"/>
    <w:rsid w:val="002E6326"/>
    <w:rsid w:val="002E777E"/>
    <w:rsid w:val="002F03E0"/>
    <w:rsid w:val="002F30E0"/>
    <w:rsid w:val="002F35E4"/>
    <w:rsid w:val="002F3730"/>
    <w:rsid w:val="002F38E1"/>
    <w:rsid w:val="002F7AF6"/>
    <w:rsid w:val="00300E63"/>
    <w:rsid w:val="00302F5F"/>
    <w:rsid w:val="0030441D"/>
    <w:rsid w:val="00305682"/>
    <w:rsid w:val="00306063"/>
    <w:rsid w:val="0030675F"/>
    <w:rsid w:val="00310513"/>
    <w:rsid w:val="00312B87"/>
    <w:rsid w:val="0031314A"/>
    <w:rsid w:val="00313B85"/>
    <w:rsid w:val="00317988"/>
    <w:rsid w:val="003221B4"/>
    <w:rsid w:val="0032258D"/>
    <w:rsid w:val="003227FB"/>
    <w:rsid w:val="00322E62"/>
    <w:rsid w:val="00324D13"/>
    <w:rsid w:val="00324D2A"/>
    <w:rsid w:val="00324EDD"/>
    <w:rsid w:val="003275DC"/>
    <w:rsid w:val="003331E4"/>
    <w:rsid w:val="00333F1E"/>
    <w:rsid w:val="003347CB"/>
    <w:rsid w:val="00336719"/>
    <w:rsid w:val="00336C64"/>
    <w:rsid w:val="00337162"/>
    <w:rsid w:val="0034194F"/>
    <w:rsid w:val="00344605"/>
    <w:rsid w:val="003449F0"/>
    <w:rsid w:val="003474AA"/>
    <w:rsid w:val="00350D1D"/>
    <w:rsid w:val="00352C83"/>
    <w:rsid w:val="00353731"/>
    <w:rsid w:val="003552F5"/>
    <w:rsid w:val="00360067"/>
    <w:rsid w:val="003609EB"/>
    <w:rsid w:val="003615D2"/>
    <w:rsid w:val="0036429C"/>
    <w:rsid w:val="00364A53"/>
    <w:rsid w:val="003654CB"/>
    <w:rsid w:val="00365AA9"/>
    <w:rsid w:val="00365F86"/>
    <w:rsid w:val="00365F87"/>
    <w:rsid w:val="00366E89"/>
    <w:rsid w:val="003705F4"/>
    <w:rsid w:val="00370D58"/>
    <w:rsid w:val="00371316"/>
    <w:rsid w:val="003766F2"/>
    <w:rsid w:val="00376713"/>
    <w:rsid w:val="00381815"/>
    <w:rsid w:val="003819AF"/>
    <w:rsid w:val="003820E9"/>
    <w:rsid w:val="00382A0C"/>
    <w:rsid w:val="00382DE7"/>
    <w:rsid w:val="00384FFC"/>
    <w:rsid w:val="00386B55"/>
    <w:rsid w:val="003872FC"/>
    <w:rsid w:val="00387ADC"/>
    <w:rsid w:val="00390020"/>
    <w:rsid w:val="003903D6"/>
    <w:rsid w:val="00390EE6"/>
    <w:rsid w:val="0039118F"/>
    <w:rsid w:val="00392AD7"/>
    <w:rsid w:val="003938D9"/>
    <w:rsid w:val="00394376"/>
    <w:rsid w:val="003943FF"/>
    <w:rsid w:val="00395700"/>
    <w:rsid w:val="003969CD"/>
    <w:rsid w:val="00396FF9"/>
    <w:rsid w:val="003974EB"/>
    <w:rsid w:val="00397CC5"/>
    <w:rsid w:val="003A1582"/>
    <w:rsid w:val="003A1989"/>
    <w:rsid w:val="003A4077"/>
    <w:rsid w:val="003A4136"/>
    <w:rsid w:val="003B09AD"/>
    <w:rsid w:val="003B133F"/>
    <w:rsid w:val="003B1F18"/>
    <w:rsid w:val="003B37D4"/>
    <w:rsid w:val="003B5BF0"/>
    <w:rsid w:val="003B60BF"/>
    <w:rsid w:val="003B6BE3"/>
    <w:rsid w:val="003C010C"/>
    <w:rsid w:val="003C0A6C"/>
    <w:rsid w:val="003C14F8"/>
    <w:rsid w:val="003C4929"/>
    <w:rsid w:val="003C5A43"/>
    <w:rsid w:val="003C6C24"/>
    <w:rsid w:val="003D0519"/>
    <w:rsid w:val="003D0FF6"/>
    <w:rsid w:val="003D19D0"/>
    <w:rsid w:val="003D262C"/>
    <w:rsid w:val="003D6037"/>
    <w:rsid w:val="003D6D61"/>
    <w:rsid w:val="003D7214"/>
    <w:rsid w:val="003E0382"/>
    <w:rsid w:val="003E091D"/>
    <w:rsid w:val="003E1C53"/>
    <w:rsid w:val="003E2A69"/>
    <w:rsid w:val="003E2D49"/>
    <w:rsid w:val="003E2FD4"/>
    <w:rsid w:val="003E49F6"/>
    <w:rsid w:val="003E660F"/>
    <w:rsid w:val="003F07B4"/>
    <w:rsid w:val="003F0841"/>
    <w:rsid w:val="003F23D3"/>
    <w:rsid w:val="003F3F08"/>
    <w:rsid w:val="003F49F1"/>
    <w:rsid w:val="003F6272"/>
    <w:rsid w:val="00400E72"/>
    <w:rsid w:val="00401400"/>
    <w:rsid w:val="00401467"/>
    <w:rsid w:val="00404869"/>
    <w:rsid w:val="00404E4A"/>
    <w:rsid w:val="00405884"/>
    <w:rsid w:val="004061E7"/>
    <w:rsid w:val="00406A2C"/>
    <w:rsid w:val="00407D39"/>
    <w:rsid w:val="00411E95"/>
    <w:rsid w:val="0041477A"/>
    <w:rsid w:val="0041506A"/>
    <w:rsid w:val="00415A43"/>
    <w:rsid w:val="004167A3"/>
    <w:rsid w:val="00423E5C"/>
    <w:rsid w:val="004268EE"/>
    <w:rsid w:val="00432DAA"/>
    <w:rsid w:val="00433A26"/>
    <w:rsid w:val="00434305"/>
    <w:rsid w:val="00435DF7"/>
    <w:rsid w:val="0044083F"/>
    <w:rsid w:val="00441AE7"/>
    <w:rsid w:val="00445574"/>
    <w:rsid w:val="004467FB"/>
    <w:rsid w:val="0045071F"/>
    <w:rsid w:val="00452D6B"/>
    <w:rsid w:val="00454484"/>
    <w:rsid w:val="0045517B"/>
    <w:rsid w:val="00455320"/>
    <w:rsid w:val="004614D7"/>
    <w:rsid w:val="00461BE4"/>
    <w:rsid w:val="00463B77"/>
    <w:rsid w:val="00463C7B"/>
    <w:rsid w:val="004644A6"/>
    <w:rsid w:val="00464721"/>
    <w:rsid w:val="004659BD"/>
    <w:rsid w:val="00470775"/>
    <w:rsid w:val="00471E46"/>
    <w:rsid w:val="004746B1"/>
    <w:rsid w:val="004755F4"/>
    <w:rsid w:val="004756BE"/>
    <w:rsid w:val="0047583F"/>
    <w:rsid w:val="00475DE8"/>
    <w:rsid w:val="00475F72"/>
    <w:rsid w:val="00481C44"/>
    <w:rsid w:val="004824F4"/>
    <w:rsid w:val="00483E7F"/>
    <w:rsid w:val="00484936"/>
    <w:rsid w:val="00485B7F"/>
    <w:rsid w:val="00485C89"/>
    <w:rsid w:val="00486BE3"/>
    <w:rsid w:val="004905E4"/>
    <w:rsid w:val="00490A89"/>
    <w:rsid w:val="00490AB4"/>
    <w:rsid w:val="00492F02"/>
    <w:rsid w:val="00493674"/>
    <w:rsid w:val="004939AE"/>
    <w:rsid w:val="00494CCD"/>
    <w:rsid w:val="004A12DF"/>
    <w:rsid w:val="004A17E6"/>
    <w:rsid w:val="004A1BA8"/>
    <w:rsid w:val="004A2423"/>
    <w:rsid w:val="004A4B57"/>
    <w:rsid w:val="004A63FA"/>
    <w:rsid w:val="004B0272"/>
    <w:rsid w:val="004B2701"/>
    <w:rsid w:val="004B2E1B"/>
    <w:rsid w:val="004B2E46"/>
    <w:rsid w:val="004B3AA8"/>
    <w:rsid w:val="004B3B05"/>
    <w:rsid w:val="004B3E93"/>
    <w:rsid w:val="004C1FBC"/>
    <w:rsid w:val="004C3F1D"/>
    <w:rsid w:val="004C458D"/>
    <w:rsid w:val="004C54C5"/>
    <w:rsid w:val="004C6681"/>
    <w:rsid w:val="004C7556"/>
    <w:rsid w:val="004C7E8B"/>
    <w:rsid w:val="004C7E9D"/>
    <w:rsid w:val="004C7F67"/>
    <w:rsid w:val="004D076D"/>
    <w:rsid w:val="004D0EF1"/>
    <w:rsid w:val="004D1507"/>
    <w:rsid w:val="004D2253"/>
    <w:rsid w:val="004D4406"/>
    <w:rsid w:val="004D6A69"/>
    <w:rsid w:val="004D7C42"/>
    <w:rsid w:val="004E0465"/>
    <w:rsid w:val="004E127B"/>
    <w:rsid w:val="004E1795"/>
    <w:rsid w:val="004E1C0A"/>
    <w:rsid w:val="004E2B06"/>
    <w:rsid w:val="004E30C5"/>
    <w:rsid w:val="004E4AA5"/>
    <w:rsid w:val="004E4AEE"/>
    <w:rsid w:val="004E59E3"/>
    <w:rsid w:val="004E67C0"/>
    <w:rsid w:val="004E7B0F"/>
    <w:rsid w:val="004F391A"/>
    <w:rsid w:val="004F3CFB"/>
    <w:rsid w:val="004F5210"/>
    <w:rsid w:val="004F6456"/>
    <w:rsid w:val="004F696E"/>
    <w:rsid w:val="004F6C71"/>
    <w:rsid w:val="00501139"/>
    <w:rsid w:val="0050363E"/>
    <w:rsid w:val="005039BC"/>
    <w:rsid w:val="005043BB"/>
    <w:rsid w:val="00504A3D"/>
    <w:rsid w:val="00505767"/>
    <w:rsid w:val="0050736B"/>
    <w:rsid w:val="005073F0"/>
    <w:rsid w:val="00507E43"/>
    <w:rsid w:val="00510A7B"/>
    <w:rsid w:val="00512F6E"/>
    <w:rsid w:val="00513038"/>
    <w:rsid w:val="00514174"/>
    <w:rsid w:val="00515826"/>
    <w:rsid w:val="00516088"/>
    <w:rsid w:val="00516B0B"/>
    <w:rsid w:val="0052126A"/>
    <w:rsid w:val="005220EC"/>
    <w:rsid w:val="00522343"/>
    <w:rsid w:val="00523F95"/>
    <w:rsid w:val="00524D65"/>
    <w:rsid w:val="00525B16"/>
    <w:rsid w:val="0052725C"/>
    <w:rsid w:val="00533D04"/>
    <w:rsid w:val="00534804"/>
    <w:rsid w:val="00534BDF"/>
    <w:rsid w:val="005354EA"/>
    <w:rsid w:val="0053585F"/>
    <w:rsid w:val="00535EC4"/>
    <w:rsid w:val="00535ED9"/>
    <w:rsid w:val="0053692B"/>
    <w:rsid w:val="0054126E"/>
    <w:rsid w:val="00541853"/>
    <w:rsid w:val="00543BDA"/>
    <w:rsid w:val="005441CC"/>
    <w:rsid w:val="005479DA"/>
    <w:rsid w:val="00547BCC"/>
    <w:rsid w:val="00550006"/>
    <w:rsid w:val="0055013B"/>
    <w:rsid w:val="00551C9C"/>
    <w:rsid w:val="00551F6F"/>
    <w:rsid w:val="00555044"/>
    <w:rsid w:val="00556BE0"/>
    <w:rsid w:val="00561475"/>
    <w:rsid w:val="005620AD"/>
    <w:rsid w:val="005635CE"/>
    <w:rsid w:val="0056487B"/>
    <w:rsid w:val="00564FB9"/>
    <w:rsid w:val="00573D9E"/>
    <w:rsid w:val="005775A0"/>
    <w:rsid w:val="005801E3"/>
    <w:rsid w:val="00581802"/>
    <w:rsid w:val="00582646"/>
    <w:rsid w:val="005836A8"/>
    <w:rsid w:val="00584099"/>
    <w:rsid w:val="0058409C"/>
    <w:rsid w:val="00584262"/>
    <w:rsid w:val="00586630"/>
    <w:rsid w:val="00587ADD"/>
    <w:rsid w:val="00591E27"/>
    <w:rsid w:val="00596160"/>
    <w:rsid w:val="005966E2"/>
    <w:rsid w:val="00597007"/>
    <w:rsid w:val="005A0966"/>
    <w:rsid w:val="005A11B7"/>
    <w:rsid w:val="005A260B"/>
    <w:rsid w:val="005A4A1B"/>
    <w:rsid w:val="005A4F24"/>
    <w:rsid w:val="005A7830"/>
    <w:rsid w:val="005A7FCE"/>
    <w:rsid w:val="005B0F3F"/>
    <w:rsid w:val="005B4903"/>
    <w:rsid w:val="005B51CE"/>
    <w:rsid w:val="005B5885"/>
    <w:rsid w:val="005B5CD7"/>
    <w:rsid w:val="005B6CF6"/>
    <w:rsid w:val="005B7422"/>
    <w:rsid w:val="005C14D3"/>
    <w:rsid w:val="005C29B8"/>
    <w:rsid w:val="005C2FA6"/>
    <w:rsid w:val="005C560C"/>
    <w:rsid w:val="005C5F21"/>
    <w:rsid w:val="005C7156"/>
    <w:rsid w:val="005D02F4"/>
    <w:rsid w:val="005D0C75"/>
    <w:rsid w:val="005D4171"/>
    <w:rsid w:val="005D6A95"/>
    <w:rsid w:val="005D6B2C"/>
    <w:rsid w:val="005D6BC8"/>
    <w:rsid w:val="005D6D9C"/>
    <w:rsid w:val="005E2335"/>
    <w:rsid w:val="005E34CA"/>
    <w:rsid w:val="005E3C18"/>
    <w:rsid w:val="005E66ED"/>
    <w:rsid w:val="005E6812"/>
    <w:rsid w:val="005E7881"/>
    <w:rsid w:val="005E78E0"/>
    <w:rsid w:val="005F0D9C"/>
    <w:rsid w:val="005F284E"/>
    <w:rsid w:val="005F39D6"/>
    <w:rsid w:val="005F4712"/>
    <w:rsid w:val="005F7412"/>
    <w:rsid w:val="0060031E"/>
    <w:rsid w:val="006015CE"/>
    <w:rsid w:val="00604784"/>
    <w:rsid w:val="00606419"/>
    <w:rsid w:val="00607D29"/>
    <w:rsid w:val="00610B24"/>
    <w:rsid w:val="00612952"/>
    <w:rsid w:val="00614CC1"/>
    <w:rsid w:val="00615A9D"/>
    <w:rsid w:val="00617387"/>
    <w:rsid w:val="00617F6E"/>
    <w:rsid w:val="006205D6"/>
    <w:rsid w:val="00622795"/>
    <w:rsid w:val="00622894"/>
    <w:rsid w:val="00624416"/>
    <w:rsid w:val="006252D8"/>
    <w:rsid w:val="006259BC"/>
    <w:rsid w:val="0062636B"/>
    <w:rsid w:val="00632182"/>
    <w:rsid w:val="00632AE0"/>
    <w:rsid w:val="00633B86"/>
    <w:rsid w:val="00633C17"/>
    <w:rsid w:val="006347AD"/>
    <w:rsid w:val="00634D9E"/>
    <w:rsid w:val="006365DE"/>
    <w:rsid w:val="00636E3E"/>
    <w:rsid w:val="006379F7"/>
    <w:rsid w:val="00637E4D"/>
    <w:rsid w:val="00640620"/>
    <w:rsid w:val="00640CEB"/>
    <w:rsid w:val="00641A1F"/>
    <w:rsid w:val="00641B73"/>
    <w:rsid w:val="00645904"/>
    <w:rsid w:val="00651ACB"/>
    <w:rsid w:val="00651C47"/>
    <w:rsid w:val="006528EF"/>
    <w:rsid w:val="00652AB2"/>
    <w:rsid w:val="00653FED"/>
    <w:rsid w:val="00654EC0"/>
    <w:rsid w:val="0065525B"/>
    <w:rsid w:val="00655D4F"/>
    <w:rsid w:val="00656D29"/>
    <w:rsid w:val="00656F8F"/>
    <w:rsid w:val="00660E57"/>
    <w:rsid w:val="006640E5"/>
    <w:rsid w:val="006646F1"/>
    <w:rsid w:val="00664929"/>
    <w:rsid w:val="00664F62"/>
    <w:rsid w:val="006655E1"/>
    <w:rsid w:val="00671526"/>
    <w:rsid w:val="00672060"/>
    <w:rsid w:val="00672BFD"/>
    <w:rsid w:val="006770F4"/>
    <w:rsid w:val="00677A84"/>
    <w:rsid w:val="0068026D"/>
    <w:rsid w:val="00680A27"/>
    <w:rsid w:val="006816A4"/>
    <w:rsid w:val="006819B8"/>
    <w:rsid w:val="006840A6"/>
    <w:rsid w:val="006848BD"/>
    <w:rsid w:val="006850CD"/>
    <w:rsid w:val="00685AAB"/>
    <w:rsid w:val="00686E43"/>
    <w:rsid w:val="00687DA2"/>
    <w:rsid w:val="006904C6"/>
    <w:rsid w:val="0069345E"/>
    <w:rsid w:val="00694C48"/>
    <w:rsid w:val="00695D22"/>
    <w:rsid w:val="00695F20"/>
    <w:rsid w:val="00696547"/>
    <w:rsid w:val="006A0712"/>
    <w:rsid w:val="006A07AA"/>
    <w:rsid w:val="006A25E5"/>
    <w:rsid w:val="006A2B46"/>
    <w:rsid w:val="006A336D"/>
    <w:rsid w:val="006A37B9"/>
    <w:rsid w:val="006A54B0"/>
    <w:rsid w:val="006A608E"/>
    <w:rsid w:val="006B0A35"/>
    <w:rsid w:val="006B2672"/>
    <w:rsid w:val="006B3691"/>
    <w:rsid w:val="006B4258"/>
    <w:rsid w:val="006B4846"/>
    <w:rsid w:val="006B54BF"/>
    <w:rsid w:val="006B5F44"/>
    <w:rsid w:val="006B5F90"/>
    <w:rsid w:val="006B62E4"/>
    <w:rsid w:val="006B77B6"/>
    <w:rsid w:val="006C1BBA"/>
    <w:rsid w:val="006C2079"/>
    <w:rsid w:val="006C5A62"/>
    <w:rsid w:val="006C5D68"/>
    <w:rsid w:val="006C60EB"/>
    <w:rsid w:val="006C6976"/>
    <w:rsid w:val="006C6DD0"/>
    <w:rsid w:val="006C7AD2"/>
    <w:rsid w:val="006D04EA"/>
    <w:rsid w:val="006D16C4"/>
    <w:rsid w:val="006D3E96"/>
    <w:rsid w:val="006D4515"/>
    <w:rsid w:val="006D4BB1"/>
    <w:rsid w:val="006D6593"/>
    <w:rsid w:val="006E031A"/>
    <w:rsid w:val="006E08F8"/>
    <w:rsid w:val="006E1F0D"/>
    <w:rsid w:val="006E23EA"/>
    <w:rsid w:val="006E6C77"/>
    <w:rsid w:val="006F0190"/>
    <w:rsid w:val="006F03A8"/>
    <w:rsid w:val="006F2ACA"/>
    <w:rsid w:val="006F2ADC"/>
    <w:rsid w:val="006F2BFE"/>
    <w:rsid w:val="006F31E9"/>
    <w:rsid w:val="006F50B6"/>
    <w:rsid w:val="006F5521"/>
    <w:rsid w:val="006F6284"/>
    <w:rsid w:val="006F7D82"/>
    <w:rsid w:val="007002C5"/>
    <w:rsid w:val="007009D5"/>
    <w:rsid w:val="007018A8"/>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368E"/>
    <w:rsid w:val="0073720F"/>
    <w:rsid w:val="00737796"/>
    <w:rsid w:val="007403DF"/>
    <w:rsid w:val="007406DB"/>
    <w:rsid w:val="0074165C"/>
    <w:rsid w:val="00742C35"/>
    <w:rsid w:val="007432CA"/>
    <w:rsid w:val="007439EB"/>
    <w:rsid w:val="00743CB4"/>
    <w:rsid w:val="00743F0A"/>
    <w:rsid w:val="007444E8"/>
    <w:rsid w:val="0074548E"/>
    <w:rsid w:val="00745773"/>
    <w:rsid w:val="00746800"/>
    <w:rsid w:val="00747831"/>
    <w:rsid w:val="007501A8"/>
    <w:rsid w:val="00750D61"/>
    <w:rsid w:val="00750EE1"/>
    <w:rsid w:val="00751C7C"/>
    <w:rsid w:val="00752B4D"/>
    <w:rsid w:val="00755402"/>
    <w:rsid w:val="00756B26"/>
    <w:rsid w:val="00756EDF"/>
    <w:rsid w:val="007600E3"/>
    <w:rsid w:val="00765C43"/>
    <w:rsid w:val="00765EFB"/>
    <w:rsid w:val="007671CA"/>
    <w:rsid w:val="00767C61"/>
    <w:rsid w:val="0077008A"/>
    <w:rsid w:val="007737ED"/>
    <w:rsid w:val="00773C1F"/>
    <w:rsid w:val="00774DA4"/>
    <w:rsid w:val="00775D54"/>
    <w:rsid w:val="00776599"/>
    <w:rsid w:val="00777D5A"/>
    <w:rsid w:val="0078114B"/>
    <w:rsid w:val="00781DD2"/>
    <w:rsid w:val="00782A62"/>
    <w:rsid w:val="00783ECF"/>
    <w:rsid w:val="0078413A"/>
    <w:rsid w:val="00785E35"/>
    <w:rsid w:val="00785ED1"/>
    <w:rsid w:val="007924BA"/>
    <w:rsid w:val="00792809"/>
    <w:rsid w:val="007959E8"/>
    <w:rsid w:val="00795E9C"/>
    <w:rsid w:val="007A0521"/>
    <w:rsid w:val="007A197F"/>
    <w:rsid w:val="007A2E12"/>
    <w:rsid w:val="007A3475"/>
    <w:rsid w:val="007A41C8"/>
    <w:rsid w:val="007A54CE"/>
    <w:rsid w:val="007A6FD9"/>
    <w:rsid w:val="007A7FFA"/>
    <w:rsid w:val="007B04EB"/>
    <w:rsid w:val="007B0C0E"/>
    <w:rsid w:val="007B0D4F"/>
    <w:rsid w:val="007B0D97"/>
    <w:rsid w:val="007B1870"/>
    <w:rsid w:val="007B5A3D"/>
    <w:rsid w:val="007B5B95"/>
    <w:rsid w:val="007B68EA"/>
    <w:rsid w:val="007B7453"/>
    <w:rsid w:val="007C065D"/>
    <w:rsid w:val="007C1E8B"/>
    <w:rsid w:val="007C2C69"/>
    <w:rsid w:val="007C2D89"/>
    <w:rsid w:val="007C4593"/>
    <w:rsid w:val="007C49DE"/>
    <w:rsid w:val="007C5309"/>
    <w:rsid w:val="007C6069"/>
    <w:rsid w:val="007D06C4"/>
    <w:rsid w:val="007D1041"/>
    <w:rsid w:val="007D1352"/>
    <w:rsid w:val="007D2508"/>
    <w:rsid w:val="007D346A"/>
    <w:rsid w:val="007D5154"/>
    <w:rsid w:val="007D6518"/>
    <w:rsid w:val="007D76BD"/>
    <w:rsid w:val="007E047C"/>
    <w:rsid w:val="007E0AE8"/>
    <w:rsid w:val="007E0BF1"/>
    <w:rsid w:val="007E3798"/>
    <w:rsid w:val="007E5E9E"/>
    <w:rsid w:val="007E6C07"/>
    <w:rsid w:val="007E79E7"/>
    <w:rsid w:val="007E7B8F"/>
    <w:rsid w:val="007F0ED8"/>
    <w:rsid w:val="007F0F63"/>
    <w:rsid w:val="007F1BE8"/>
    <w:rsid w:val="007F6794"/>
    <w:rsid w:val="007F75CE"/>
    <w:rsid w:val="007F7D91"/>
    <w:rsid w:val="008013A4"/>
    <w:rsid w:val="00801E61"/>
    <w:rsid w:val="008027CE"/>
    <w:rsid w:val="00802F42"/>
    <w:rsid w:val="00804383"/>
    <w:rsid w:val="00804BB7"/>
    <w:rsid w:val="00804D41"/>
    <w:rsid w:val="00806FB6"/>
    <w:rsid w:val="00810257"/>
    <w:rsid w:val="008104F5"/>
    <w:rsid w:val="00811072"/>
    <w:rsid w:val="00811369"/>
    <w:rsid w:val="00811690"/>
    <w:rsid w:val="008146A0"/>
    <w:rsid w:val="00815419"/>
    <w:rsid w:val="008163C8"/>
    <w:rsid w:val="008164A1"/>
    <w:rsid w:val="00817325"/>
    <w:rsid w:val="00817E16"/>
    <w:rsid w:val="008209E6"/>
    <w:rsid w:val="00823303"/>
    <w:rsid w:val="008233B2"/>
    <w:rsid w:val="00823A9F"/>
    <w:rsid w:val="00823C85"/>
    <w:rsid w:val="00825138"/>
    <w:rsid w:val="008265E9"/>
    <w:rsid w:val="008269DD"/>
    <w:rsid w:val="00830621"/>
    <w:rsid w:val="00831081"/>
    <w:rsid w:val="008331E1"/>
    <w:rsid w:val="008333B7"/>
    <w:rsid w:val="0083348C"/>
    <w:rsid w:val="008373D3"/>
    <w:rsid w:val="00837459"/>
    <w:rsid w:val="00840617"/>
    <w:rsid w:val="00840F84"/>
    <w:rsid w:val="00842A47"/>
    <w:rsid w:val="00843C13"/>
    <w:rsid w:val="008454F8"/>
    <w:rsid w:val="0084681C"/>
    <w:rsid w:val="00847193"/>
    <w:rsid w:val="00851540"/>
    <w:rsid w:val="0085173A"/>
    <w:rsid w:val="00851C78"/>
    <w:rsid w:val="008536BE"/>
    <w:rsid w:val="00856316"/>
    <w:rsid w:val="008603CE"/>
    <w:rsid w:val="008620FC"/>
    <w:rsid w:val="008627A5"/>
    <w:rsid w:val="00863E05"/>
    <w:rsid w:val="00864641"/>
    <w:rsid w:val="00865ACA"/>
    <w:rsid w:val="00865D28"/>
    <w:rsid w:val="00865F85"/>
    <w:rsid w:val="00866D57"/>
    <w:rsid w:val="00867C10"/>
    <w:rsid w:val="00870439"/>
    <w:rsid w:val="00870DA1"/>
    <w:rsid w:val="00873612"/>
    <w:rsid w:val="00874D69"/>
    <w:rsid w:val="00877EDE"/>
    <w:rsid w:val="008818B5"/>
    <w:rsid w:val="00883F93"/>
    <w:rsid w:val="00884DB3"/>
    <w:rsid w:val="00885A9D"/>
    <w:rsid w:val="008864F6"/>
    <w:rsid w:val="0089049D"/>
    <w:rsid w:val="008928C9"/>
    <w:rsid w:val="008930CB"/>
    <w:rsid w:val="008938DC"/>
    <w:rsid w:val="008938FC"/>
    <w:rsid w:val="00893FD1"/>
    <w:rsid w:val="00894836"/>
    <w:rsid w:val="00895172"/>
    <w:rsid w:val="00895680"/>
    <w:rsid w:val="00896DFF"/>
    <w:rsid w:val="0089762C"/>
    <w:rsid w:val="008A05E0"/>
    <w:rsid w:val="008A1893"/>
    <w:rsid w:val="008A3215"/>
    <w:rsid w:val="008A57E6"/>
    <w:rsid w:val="008A6373"/>
    <w:rsid w:val="008A6F81"/>
    <w:rsid w:val="008A769A"/>
    <w:rsid w:val="008B0C9C"/>
    <w:rsid w:val="008B166D"/>
    <w:rsid w:val="008B17F4"/>
    <w:rsid w:val="008B3615"/>
    <w:rsid w:val="008B4AC4"/>
    <w:rsid w:val="008B50C8"/>
    <w:rsid w:val="008B5281"/>
    <w:rsid w:val="008B5B9B"/>
    <w:rsid w:val="008B5DF8"/>
    <w:rsid w:val="008B7E05"/>
    <w:rsid w:val="008C1797"/>
    <w:rsid w:val="008C219C"/>
    <w:rsid w:val="008C2EF5"/>
    <w:rsid w:val="008C475E"/>
    <w:rsid w:val="008C4D17"/>
    <w:rsid w:val="008C619A"/>
    <w:rsid w:val="008C78A9"/>
    <w:rsid w:val="008D0A6F"/>
    <w:rsid w:val="008D0CE8"/>
    <w:rsid w:val="008D19CF"/>
    <w:rsid w:val="008D2D1D"/>
    <w:rsid w:val="008D453D"/>
    <w:rsid w:val="008D53AD"/>
    <w:rsid w:val="008D562B"/>
    <w:rsid w:val="008D5733"/>
    <w:rsid w:val="008D622B"/>
    <w:rsid w:val="008D666C"/>
    <w:rsid w:val="008D714E"/>
    <w:rsid w:val="008D77D8"/>
    <w:rsid w:val="008D7B54"/>
    <w:rsid w:val="008E0C9D"/>
    <w:rsid w:val="008E1648"/>
    <w:rsid w:val="008E1B3E"/>
    <w:rsid w:val="008E2319"/>
    <w:rsid w:val="008E2909"/>
    <w:rsid w:val="008E4BB6"/>
    <w:rsid w:val="008E5518"/>
    <w:rsid w:val="008E6A84"/>
    <w:rsid w:val="008F0CDC"/>
    <w:rsid w:val="008F17A3"/>
    <w:rsid w:val="008F1ED3"/>
    <w:rsid w:val="008F23A5"/>
    <w:rsid w:val="008F2E42"/>
    <w:rsid w:val="008F4C29"/>
    <w:rsid w:val="008F6069"/>
    <w:rsid w:val="008F70BD"/>
    <w:rsid w:val="008F788F"/>
    <w:rsid w:val="008F7EA2"/>
    <w:rsid w:val="00902722"/>
    <w:rsid w:val="009027BC"/>
    <w:rsid w:val="009062E6"/>
    <w:rsid w:val="009066FC"/>
    <w:rsid w:val="00910959"/>
    <w:rsid w:val="00911BE5"/>
    <w:rsid w:val="00913CA9"/>
    <w:rsid w:val="009145AE"/>
    <w:rsid w:val="009146CE"/>
    <w:rsid w:val="00914CA7"/>
    <w:rsid w:val="00915C3E"/>
    <w:rsid w:val="009161A8"/>
    <w:rsid w:val="0091639C"/>
    <w:rsid w:val="009174D7"/>
    <w:rsid w:val="00921B7D"/>
    <w:rsid w:val="009245F5"/>
    <w:rsid w:val="009249EC"/>
    <w:rsid w:val="00925408"/>
    <w:rsid w:val="009273B3"/>
    <w:rsid w:val="009305B5"/>
    <w:rsid w:val="00932657"/>
    <w:rsid w:val="009429D5"/>
    <w:rsid w:val="00942BF1"/>
    <w:rsid w:val="00943D76"/>
    <w:rsid w:val="00945180"/>
    <w:rsid w:val="00945428"/>
    <w:rsid w:val="0094607B"/>
    <w:rsid w:val="00953604"/>
    <w:rsid w:val="0095496B"/>
    <w:rsid w:val="009610DC"/>
    <w:rsid w:val="00961490"/>
    <w:rsid w:val="0096381A"/>
    <w:rsid w:val="00965E04"/>
    <w:rsid w:val="00965EB2"/>
    <w:rsid w:val="00967248"/>
    <w:rsid w:val="009674AD"/>
    <w:rsid w:val="00970CDC"/>
    <w:rsid w:val="00977010"/>
    <w:rsid w:val="00977D02"/>
    <w:rsid w:val="009805EE"/>
    <w:rsid w:val="009809BB"/>
    <w:rsid w:val="0098288B"/>
    <w:rsid w:val="00982AD7"/>
    <w:rsid w:val="0098364B"/>
    <w:rsid w:val="00984931"/>
    <w:rsid w:val="00985421"/>
    <w:rsid w:val="00985642"/>
    <w:rsid w:val="009911AF"/>
    <w:rsid w:val="0099184F"/>
    <w:rsid w:val="00991875"/>
    <w:rsid w:val="00991F92"/>
    <w:rsid w:val="00992985"/>
    <w:rsid w:val="00993889"/>
    <w:rsid w:val="0099551B"/>
    <w:rsid w:val="00997BF1"/>
    <w:rsid w:val="009A089C"/>
    <w:rsid w:val="009A118E"/>
    <w:rsid w:val="009A18CA"/>
    <w:rsid w:val="009A21CD"/>
    <w:rsid w:val="009A278C"/>
    <w:rsid w:val="009A2BC2"/>
    <w:rsid w:val="009A42C1"/>
    <w:rsid w:val="009A5429"/>
    <w:rsid w:val="009A72AD"/>
    <w:rsid w:val="009B09E0"/>
    <w:rsid w:val="009B0BC5"/>
    <w:rsid w:val="009B1247"/>
    <w:rsid w:val="009B6029"/>
    <w:rsid w:val="009B6971"/>
    <w:rsid w:val="009C057D"/>
    <w:rsid w:val="009C27F1"/>
    <w:rsid w:val="009C3152"/>
    <w:rsid w:val="009C4AFD"/>
    <w:rsid w:val="009C4CFA"/>
    <w:rsid w:val="009C5070"/>
    <w:rsid w:val="009C55C6"/>
    <w:rsid w:val="009C5FD1"/>
    <w:rsid w:val="009D112C"/>
    <w:rsid w:val="009D47FA"/>
    <w:rsid w:val="009D4C5B"/>
    <w:rsid w:val="009D4D0C"/>
    <w:rsid w:val="009D50D2"/>
    <w:rsid w:val="009D51A8"/>
    <w:rsid w:val="009D6BCA"/>
    <w:rsid w:val="009E0F62"/>
    <w:rsid w:val="009E15E4"/>
    <w:rsid w:val="009E4A58"/>
    <w:rsid w:val="009E5521"/>
    <w:rsid w:val="009E5A2D"/>
    <w:rsid w:val="009E5A42"/>
    <w:rsid w:val="009E5AB2"/>
    <w:rsid w:val="009E6219"/>
    <w:rsid w:val="009F03B3"/>
    <w:rsid w:val="009F1996"/>
    <w:rsid w:val="009F41D4"/>
    <w:rsid w:val="009F4819"/>
    <w:rsid w:val="009F6CDF"/>
    <w:rsid w:val="00A0096C"/>
    <w:rsid w:val="00A0153D"/>
    <w:rsid w:val="00A01757"/>
    <w:rsid w:val="00A01AB4"/>
    <w:rsid w:val="00A028C0"/>
    <w:rsid w:val="00A02BAE"/>
    <w:rsid w:val="00A05AF8"/>
    <w:rsid w:val="00A06A6B"/>
    <w:rsid w:val="00A07030"/>
    <w:rsid w:val="00A07E47"/>
    <w:rsid w:val="00A129D0"/>
    <w:rsid w:val="00A12C33"/>
    <w:rsid w:val="00A138BA"/>
    <w:rsid w:val="00A13D23"/>
    <w:rsid w:val="00A14C8E"/>
    <w:rsid w:val="00A153D9"/>
    <w:rsid w:val="00A15F09"/>
    <w:rsid w:val="00A169B6"/>
    <w:rsid w:val="00A2271D"/>
    <w:rsid w:val="00A237D5"/>
    <w:rsid w:val="00A24234"/>
    <w:rsid w:val="00A30EFC"/>
    <w:rsid w:val="00A31984"/>
    <w:rsid w:val="00A329D6"/>
    <w:rsid w:val="00A32D73"/>
    <w:rsid w:val="00A3367B"/>
    <w:rsid w:val="00A3597D"/>
    <w:rsid w:val="00A36DD1"/>
    <w:rsid w:val="00A4006C"/>
    <w:rsid w:val="00A40091"/>
    <w:rsid w:val="00A4030F"/>
    <w:rsid w:val="00A41C79"/>
    <w:rsid w:val="00A41CB5"/>
    <w:rsid w:val="00A42CDF"/>
    <w:rsid w:val="00A43523"/>
    <w:rsid w:val="00A438C0"/>
    <w:rsid w:val="00A4452E"/>
    <w:rsid w:val="00A4472C"/>
    <w:rsid w:val="00A44E69"/>
    <w:rsid w:val="00A454AB"/>
    <w:rsid w:val="00A4661E"/>
    <w:rsid w:val="00A50ACB"/>
    <w:rsid w:val="00A51F3B"/>
    <w:rsid w:val="00A55BD6"/>
    <w:rsid w:val="00A55D50"/>
    <w:rsid w:val="00A57142"/>
    <w:rsid w:val="00A614C1"/>
    <w:rsid w:val="00A648CD"/>
    <w:rsid w:val="00A6537A"/>
    <w:rsid w:val="00A66CE7"/>
    <w:rsid w:val="00A67866"/>
    <w:rsid w:val="00A70B07"/>
    <w:rsid w:val="00A720F9"/>
    <w:rsid w:val="00A723F8"/>
    <w:rsid w:val="00A75AAB"/>
    <w:rsid w:val="00A77435"/>
    <w:rsid w:val="00A77CCB"/>
    <w:rsid w:val="00A83D8D"/>
    <w:rsid w:val="00A8446B"/>
    <w:rsid w:val="00A8473F"/>
    <w:rsid w:val="00A84C2B"/>
    <w:rsid w:val="00A862D6"/>
    <w:rsid w:val="00A8715E"/>
    <w:rsid w:val="00A90533"/>
    <w:rsid w:val="00A9295B"/>
    <w:rsid w:val="00A92E2C"/>
    <w:rsid w:val="00A93B09"/>
    <w:rsid w:val="00A94247"/>
    <w:rsid w:val="00A952D7"/>
    <w:rsid w:val="00A963F7"/>
    <w:rsid w:val="00A96AD8"/>
    <w:rsid w:val="00AA052C"/>
    <w:rsid w:val="00AA19AF"/>
    <w:rsid w:val="00AA1E45"/>
    <w:rsid w:val="00AA4286"/>
    <w:rsid w:val="00AA456B"/>
    <w:rsid w:val="00AA57F5"/>
    <w:rsid w:val="00AA672E"/>
    <w:rsid w:val="00AA6EC9"/>
    <w:rsid w:val="00AB0D82"/>
    <w:rsid w:val="00AB2E8F"/>
    <w:rsid w:val="00AB41D5"/>
    <w:rsid w:val="00AB5B89"/>
    <w:rsid w:val="00AB5F7A"/>
    <w:rsid w:val="00AB6309"/>
    <w:rsid w:val="00AB6C5F"/>
    <w:rsid w:val="00AB7129"/>
    <w:rsid w:val="00AC27A6"/>
    <w:rsid w:val="00AC30F7"/>
    <w:rsid w:val="00AC3A5A"/>
    <w:rsid w:val="00AC4CE6"/>
    <w:rsid w:val="00AC4D95"/>
    <w:rsid w:val="00AC520A"/>
    <w:rsid w:val="00AC5DF4"/>
    <w:rsid w:val="00AC7A70"/>
    <w:rsid w:val="00AD0AEF"/>
    <w:rsid w:val="00AD11B7"/>
    <w:rsid w:val="00AD1A94"/>
    <w:rsid w:val="00AD1C05"/>
    <w:rsid w:val="00AD4126"/>
    <w:rsid w:val="00AD421C"/>
    <w:rsid w:val="00AD44FA"/>
    <w:rsid w:val="00AD5A8D"/>
    <w:rsid w:val="00AE01D3"/>
    <w:rsid w:val="00AE070A"/>
    <w:rsid w:val="00AE0D89"/>
    <w:rsid w:val="00AE101C"/>
    <w:rsid w:val="00AE37E5"/>
    <w:rsid w:val="00AE5EB4"/>
    <w:rsid w:val="00AE71A6"/>
    <w:rsid w:val="00AE7952"/>
    <w:rsid w:val="00AF0C18"/>
    <w:rsid w:val="00AF426A"/>
    <w:rsid w:val="00AF47C5"/>
    <w:rsid w:val="00AF5398"/>
    <w:rsid w:val="00B049AF"/>
    <w:rsid w:val="00B06D85"/>
    <w:rsid w:val="00B07242"/>
    <w:rsid w:val="00B10534"/>
    <w:rsid w:val="00B1063A"/>
    <w:rsid w:val="00B113DB"/>
    <w:rsid w:val="00B11D8A"/>
    <w:rsid w:val="00B12981"/>
    <w:rsid w:val="00B1446B"/>
    <w:rsid w:val="00B147DD"/>
    <w:rsid w:val="00B156FD"/>
    <w:rsid w:val="00B20CAA"/>
    <w:rsid w:val="00B21F61"/>
    <w:rsid w:val="00B22C34"/>
    <w:rsid w:val="00B261F1"/>
    <w:rsid w:val="00B265BC"/>
    <w:rsid w:val="00B30954"/>
    <w:rsid w:val="00B31FB1"/>
    <w:rsid w:val="00B33952"/>
    <w:rsid w:val="00B33C5E"/>
    <w:rsid w:val="00B342F4"/>
    <w:rsid w:val="00B34369"/>
    <w:rsid w:val="00B34DC2"/>
    <w:rsid w:val="00B378E5"/>
    <w:rsid w:val="00B40E7F"/>
    <w:rsid w:val="00B4346D"/>
    <w:rsid w:val="00B440F4"/>
    <w:rsid w:val="00B447A5"/>
    <w:rsid w:val="00B4654C"/>
    <w:rsid w:val="00B46756"/>
    <w:rsid w:val="00B47293"/>
    <w:rsid w:val="00B50E50"/>
    <w:rsid w:val="00B52120"/>
    <w:rsid w:val="00B54ABC"/>
    <w:rsid w:val="00B54DDE"/>
    <w:rsid w:val="00B56FBE"/>
    <w:rsid w:val="00B6044B"/>
    <w:rsid w:val="00B60766"/>
    <w:rsid w:val="00B60A3E"/>
    <w:rsid w:val="00B60ACF"/>
    <w:rsid w:val="00B62B58"/>
    <w:rsid w:val="00B6339A"/>
    <w:rsid w:val="00B63E17"/>
    <w:rsid w:val="00B64BC8"/>
    <w:rsid w:val="00B65149"/>
    <w:rsid w:val="00B6517D"/>
    <w:rsid w:val="00B65719"/>
    <w:rsid w:val="00B66567"/>
    <w:rsid w:val="00B66F52"/>
    <w:rsid w:val="00B66FE5"/>
    <w:rsid w:val="00B672E7"/>
    <w:rsid w:val="00B67955"/>
    <w:rsid w:val="00B72880"/>
    <w:rsid w:val="00B758BF"/>
    <w:rsid w:val="00B77EC8"/>
    <w:rsid w:val="00B80D13"/>
    <w:rsid w:val="00B827A6"/>
    <w:rsid w:val="00B831CE"/>
    <w:rsid w:val="00B86677"/>
    <w:rsid w:val="00B87131"/>
    <w:rsid w:val="00B939B1"/>
    <w:rsid w:val="00B96D40"/>
    <w:rsid w:val="00B97386"/>
    <w:rsid w:val="00B9779F"/>
    <w:rsid w:val="00BA09E8"/>
    <w:rsid w:val="00BA102B"/>
    <w:rsid w:val="00BA263B"/>
    <w:rsid w:val="00BA42B2"/>
    <w:rsid w:val="00BA58D4"/>
    <w:rsid w:val="00BA5B9E"/>
    <w:rsid w:val="00BA6EF4"/>
    <w:rsid w:val="00BA7C9A"/>
    <w:rsid w:val="00BB05BD"/>
    <w:rsid w:val="00BB148F"/>
    <w:rsid w:val="00BB1634"/>
    <w:rsid w:val="00BB5F8F"/>
    <w:rsid w:val="00BB657A"/>
    <w:rsid w:val="00BB6C98"/>
    <w:rsid w:val="00BC1A4E"/>
    <w:rsid w:val="00BC1D9E"/>
    <w:rsid w:val="00BC36A6"/>
    <w:rsid w:val="00BC4ECE"/>
    <w:rsid w:val="00BC58D5"/>
    <w:rsid w:val="00BC5DC7"/>
    <w:rsid w:val="00BC6B8B"/>
    <w:rsid w:val="00BC6F12"/>
    <w:rsid w:val="00BC73D8"/>
    <w:rsid w:val="00BD0214"/>
    <w:rsid w:val="00BD52D7"/>
    <w:rsid w:val="00BD5AD2"/>
    <w:rsid w:val="00BE1735"/>
    <w:rsid w:val="00BE22F3"/>
    <w:rsid w:val="00BE5B52"/>
    <w:rsid w:val="00BE5CF2"/>
    <w:rsid w:val="00BE7B8D"/>
    <w:rsid w:val="00BF0993"/>
    <w:rsid w:val="00BF10A9"/>
    <w:rsid w:val="00BF1703"/>
    <w:rsid w:val="00BF231C"/>
    <w:rsid w:val="00BF2E96"/>
    <w:rsid w:val="00BF51E5"/>
    <w:rsid w:val="00BF74A6"/>
    <w:rsid w:val="00BF74A7"/>
    <w:rsid w:val="00BF79EE"/>
    <w:rsid w:val="00C00464"/>
    <w:rsid w:val="00C013AD"/>
    <w:rsid w:val="00C04904"/>
    <w:rsid w:val="00C056B3"/>
    <w:rsid w:val="00C0704B"/>
    <w:rsid w:val="00C10202"/>
    <w:rsid w:val="00C103E5"/>
    <w:rsid w:val="00C13319"/>
    <w:rsid w:val="00C1371D"/>
    <w:rsid w:val="00C13EE9"/>
    <w:rsid w:val="00C16C9C"/>
    <w:rsid w:val="00C21540"/>
    <w:rsid w:val="00C2160B"/>
    <w:rsid w:val="00C21906"/>
    <w:rsid w:val="00C21BFA"/>
    <w:rsid w:val="00C22148"/>
    <w:rsid w:val="00C24C8D"/>
    <w:rsid w:val="00C25FE2"/>
    <w:rsid w:val="00C26B53"/>
    <w:rsid w:val="00C279B2"/>
    <w:rsid w:val="00C30779"/>
    <w:rsid w:val="00C31BEA"/>
    <w:rsid w:val="00C33E50"/>
    <w:rsid w:val="00C34C20"/>
    <w:rsid w:val="00C35243"/>
    <w:rsid w:val="00C35A3E"/>
    <w:rsid w:val="00C42130"/>
    <w:rsid w:val="00C423A4"/>
    <w:rsid w:val="00C42F40"/>
    <w:rsid w:val="00C44BF5"/>
    <w:rsid w:val="00C50C21"/>
    <w:rsid w:val="00C50DFB"/>
    <w:rsid w:val="00C50E58"/>
    <w:rsid w:val="00C521D6"/>
    <w:rsid w:val="00C54F2E"/>
    <w:rsid w:val="00C55232"/>
    <w:rsid w:val="00C553A4"/>
    <w:rsid w:val="00C55722"/>
    <w:rsid w:val="00C55A06"/>
    <w:rsid w:val="00C55D03"/>
    <w:rsid w:val="00C55F5B"/>
    <w:rsid w:val="00C601BC"/>
    <w:rsid w:val="00C6329F"/>
    <w:rsid w:val="00C63340"/>
    <w:rsid w:val="00C643F9"/>
    <w:rsid w:val="00C64E95"/>
    <w:rsid w:val="00C701F3"/>
    <w:rsid w:val="00C71372"/>
    <w:rsid w:val="00C72410"/>
    <w:rsid w:val="00C7287F"/>
    <w:rsid w:val="00C80CB8"/>
    <w:rsid w:val="00C819F8"/>
    <w:rsid w:val="00C8248C"/>
    <w:rsid w:val="00C83821"/>
    <w:rsid w:val="00C84E33"/>
    <w:rsid w:val="00C86D6F"/>
    <w:rsid w:val="00C87C84"/>
    <w:rsid w:val="00C9025E"/>
    <w:rsid w:val="00C905FC"/>
    <w:rsid w:val="00C910E6"/>
    <w:rsid w:val="00C92D03"/>
    <w:rsid w:val="00C9319C"/>
    <w:rsid w:val="00C93C0B"/>
    <w:rsid w:val="00C9435D"/>
    <w:rsid w:val="00C94DF2"/>
    <w:rsid w:val="00C96741"/>
    <w:rsid w:val="00CA2D1B"/>
    <w:rsid w:val="00CA375D"/>
    <w:rsid w:val="00CA64E0"/>
    <w:rsid w:val="00CA662A"/>
    <w:rsid w:val="00CA728F"/>
    <w:rsid w:val="00CA7AFD"/>
    <w:rsid w:val="00CA7C3C"/>
    <w:rsid w:val="00CB0189"/>
    <w:rsid w:val="00CB09E0"/>
    <w:rsid w:val="00CB0BA2"/>
    <w:rsid w:val="00CB1A42"/>
    <w:rsid w:val="00CB1B0C"/>
    <w:rsid w:val="00CB2C0B"/>
    <w:rsid w:val="00CB41CF"/>
    <w:rsid w:val="00CB49CC"/>
    <w:rsid w:val="00CB517D"/>
    <w:rsid w:val="00CC038D"/>
    <w:rsid w:val="00CC08DB"/>
    <w:rsid w:val="00CC1C7B"/>
    <w:rsid w:val="00CC1CCB"/>
    <w:rsid w:val="00CC39FF"/>
    <w:rsid w:val="00CC3C2F"/>
    <w:rsid w:val="00CC4AC8"/>
    <w:rsid w:val="00CC500B"/>
    <w:rsid w:val="00CC5233"/>
    <w:rsid w:val="00CC5DE6"/>
    <w:rsid w:val="00CC6E4E"/>
    <w:rsid w:val="00CC6FE8"/>
    <w:rsid w:val="00CC7171"/>
    <w:rsid w:val="00CC7202"/>
    <w:rsid w:val="00CD12BB"/>
    <w:rsid w:val="00CD2808"/>
    <w:rsid w:val="00CD28BF"/>
    <w:rsid w:val="00CD2D5C"/>
    <w:rsid w:val="00CD4092"/>
    <w:rsid w:val="00CD4A20"/>
    <w:rsid w:val="00CD50A1"/>
    <w:rsid w:val="00CD519E"/>
    <w:rsid w:val="00CD51C8"/>
    <w:rsid w:val="00CE0C4F"/>
    <w:rsid w:val="00CE30EA"/>
    <w:rsid w:val="00CE7A79"/>
    <w:rsid w:val="00CF048A"/>
    <w:rsid w:val="00CF155A"/>
    <w:rsid w:val="00CF2947"/>
    <w:rsid w:val="00CF686F"/>
    <w:rsid w:val="00CF6E60"/>
    <w:rsid w:val="00CF7241"/>
    <w:rsid w:val="00CF7BCA"/>
    <w:rsid w:val="00CF7D59"/>
    <w:rsid w:val="00D008FD"/>
    <w:rsid w:val="00D01797"/>
    <w:rsid w:val="00D0321C"/>
    <w:rsid w:val="00D035EC"/>
    <w:rsid w:val="00D04939"/>
    <w:rsid w:val="00D06AB1"/>
    <w:rsid w:val="00D072ED"/>
    <w:rsid w:val="00D077BD"/>
    <w:rsid w:val="00D07A16"/>
    <w:rsid w:val="00D105CA"/>
    <w:rsid w:val="00D1067E"/>
    <w:rsid w:val="00D10E8A"/>
    <w:rsid w:val="00D10F50"/>
    <w:rsid w:val="00D11272"/>
    <w:rsid w:val="00D126F5"/>
    <w:rsid w:val="00D14662"/>
    <w:rsid w:val="00D1489E"/>
    <w:rsid w:val="00D15E03"/>
    <w:rsid w:val="00D16618"/>
    <w:rsid w:val="00D16705"/>
    <w:rsid w:val="00D20737"/>
    <w:rsid w:val="00D21BD3"/>
    <w:rsid w:val="00D21E81"/>
    <w:rsid w:val="00D223DE"/>
    <w:rsid w:val="00D25E37"/>
    <w:rsid w:val="00D2661A"/>
    <w:rsid w:val="00D27582"/>
    <w:rsid w:val="00D27EC4"/>
    <w:rsid w:val="00D3190B"/>
    <w:rsid w:val="00D32719"/>
    <w:rsid w:val="00D33333"/>
    <w:rsid w:val="00D33457"/>
    <w:rsid w:val="00D33B8E"/>
    <w:rsid w:val="00D352A2"/>
    <w:rsid w:val="00D37548"/>
    <w:rsid w:val="00D414A8"/>
    <w:rsid w:val="00D4162B"/>
    <w:rsid w:val="00D4514F"/>
    <w:rsid w:val="00D451E2"/>
    <w:rsid w:val="00D45E89"/>
    <w:rsid w:val="00D45E8D"/>
    <w:rsid w:val="00D45F5B"/>
    <w:rsid w:val="00D466AE"/>
    <w:rsid w:val="00D4734F"/>
    <w:rsid w:val="00D51BF3"/>
    <w:rsid w:val="00D51C94"/>
    <w:rsid w:val="00D57179"/>
    <w:rsid w:val="00D66846"/>
    <w:rsid w:val="00D675FB"/>
    <w:rsid w:val="00D71F25"/>
    <w:rsid w:val="00D7293A"/>
    <w:rsid w:val="00D72A9C"/>
    <w:rsid w:val="00D77031"/>
    <w:rsid w:val="00D833C7"/>
    <w:rsid w:val="00D8463B"/>
    <w:rsid w:val="00D84941"/>
    <w:rsid w:val="00D84FA1"/>
    <w:rsid w:val="00D851F0"/>
    <w:rsid w:val="00D86DB7"/>
    <w:rsid w:val="00D926D0"/>
    <w:rsid w:val="00D93030"/>
    <w:rsid w:val="00D950E1"/>
    <w:rsid w:val="00D952A6"/>
    <w:rsid w:val="00D95FE6"/>
    <w:rsid w:val="00D97F99"/>
    <w:rsid w:val="00DA1E08"/>
    <w:rsid w:val="00DA24F8"/>
    <w:rsid w:val="00DA28E8"/>
    <w:rsid w:val="00DA38D3"/>
    <w:rsid w:val="00DA3932"/>
    <w:rsid w:val="00DA3AFC"/>
    <w:rsid w:val="00DA3F36"/>
    <w:rsid w:val="00DA5B16"/>
    <w:rsid w:val="00DA64F8"/>
    <w:rsid w:val="00DA6C15"/>
    <w:rsid w:val="00DB0258"/>
    <w:rsid w:val="00DB10B3"/>
    <w:rsid w:val="00DB13EE"/>
    <w:rsid w:val="00DB2445"/>
    <w:rsid w:val="00DB38EE"/>
    <w:rsid w:val="00DB397C"/>
    <w:rsid w:val="00DB498B"/>
    <w:rsid w:val="00DB4996"/>
    <w:rsid w:val="00DB66CA"/>
    <w:rsid w:val="00DB6BCA"/>
    <w:rsid w:val="00DB73F7"/>
    <w:rsid w:val="00DC0321"/>
    <w:rsid w:val="00DC0849"/>
    <w:rsid w:val="00DC2277"/>
    <w:rsid w:val="00DC3067"/>
    <w:rsid w:val="00DC370B"/>
    <w:rsid w:val="00DC5B90"/>
    <w:rsid w:val="00DC6498"/>
    <w:rsid w:val="00DD00FF"/>
    <w:rsid w:val="00DD0619"/>
    <w:rsid w:val="00DD07FB"/>
    <w:rsid w:val="00DD25C6"/>
    <w:rsid w:val="00DD4FE5"/>
    <w:rsid w:val="00DD54B0"/>
    <w:rsid w:val="00DD57EE"/>
    <w:rsid w:val="00DD677B"/>
    <w:rsid w:val="00DD6BCC"/>
    <w:rsid w:val="00DE09BF"/>
    <w:rsid w:val="00DE0A4B"/>
    <w:rsid w:val="00DE0ACA"/>
    <w:rsid w:val="00DE122F"/>
    <w:rsid w:val="00DE20F0"/>
    <w:rsid w:val="00DE2410"/>
    <w:rsid w:val="00DE2939"/>
    <w:rsid w:val="00DE6DC0"/>
    <w:rsid w:val="00DE6E81"/>
    <w:rsid w:val="00DE703F"/>
    <w:rsid w:val="00DE7595"/>
    <w:rsid w:val="00DF1961"/>
    <w:rsid w:val="00DF1B69"/>
    <w:rsid w:val="00DF260C"/>
    <w:rsid w:val="00DF2F00"/>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4C14"/>
    <w:rsid w:val="00E2552F"/>
    <w:rsid w:val="00E3137A"/>
    <w:rsid w:val="00E32CCF"/>
    <w:rsid w:val="00E34A98"/>
    <w:rsid w:val="00E35D1E"/>
    <w:rsid w:val="00E364F9"/>
    <w:rsid w:val="00E365FA"/>
    <w:rsid w:val="00E36789"/>
    <w:rsid w:val="00E41BBF"/>
    <w:rsid w:val="00E425E4"/>
    <w:rsid w:val="00E44A83"/>
    <w:rsid w:val="00E502C1"/>
    <w:rsid w:val="00E502DD"/>
    <w:rsid w:val="00E50D3A"/>
    <w:rsid w:val="00E51387"/>
    <w:rsid w:val="00E51E68"/>
    <w:rsid w:val="00E52EFD"/>
    <w:rsid w:val="00E5408A"/>
    <w:rsid w:val="00E55E32"/>
    <w:rsid w:val="00E56800"/>
    <w:rsid w:val="00E60C63"/>
    <w:rsid w:val="00E62FF9"/>
    <w:rsid w:val="00E635D6"/>
    <w:rsid w:val="00E639BC"/>
    <w:rsid w:val="00E64AE4"/>
    <w:rsid w:val="00E653A7"/>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0B3F"/>
    <w:rsid w:val="00E919A4"/>
    <w:rsid w:val="00E9311F"/>
    <w:rsid w:val="00E934D1"/>
    <w:rsid w:val="00E94AF0"/>
    <w:rsid w:val="00E95D13"/>
    <w:rsid w:val="00E95DD3"/>
    <w:rsid w:val="00E969D5"/>
    <w:rsid w:val="00EA1472"/>
    <w:rsid w:val="00EA2427"/>
    <w:rsid w:val="00EA2CBC"/>
    <w:rsid w:val="00EA39DF"/>
    <w:rsid w:val="00EA3B29"/>
    <w:rsid w:val="00EA58D1"/>
    <w:rsid w:val="00EA61BC"/>
    <w:rsid w:val="00EA681A"/>
    <w:rsid w:val="00EA735B"/>
    <w:rsid w:val="00EB12B3"/>
    <w:rsid w:val="00EB17DE"/>
    <w:rsid w:val="00EB1E69"/>
    <w:rsid w:val="00EB2086"/>
    <w:rsid w:val="00EB5EDF"/>
    <w:rsid w:val="00EB5EEC"/>
    <w:rsid w:val="00EB60FE"/>
    <w:rsid w:val="00EB74DB"/>
    <w:rsid w:val="00EC5359"/>
    <w:rsid w:val="00EC562A"/>
    <w:rsid w:val="00EC663E"/>
    <w:rsid w:val="00ED067A"/>
    <w:rsid w:val="00ED2B50"/>
    <w:rsid w:val="00EE0350"/>
    <w:rsid w:val="00EE0719"/>
    <w:rsid w:val="00EE0E80"/>
    <w:rsid w:val="00EE4002"/>
    <w:rsid w:val="00EE54A6"/>
    <w:rsid w:val="00EE5EDB"/>
    <w:rsid w:val="00EE613F"/>
    <w:rsid w:val="00EE7120"/>
    <w:rsid w:val="00EE7295"/>
    <w:rsid w:val="00EE7869"/>
    <w:rsid w:val="00EF054A"/>
    <w:rsid w:val="00EF3235"/>
    <w:rsid w:val="00EF395F"/>
    <w:rsid w:val="00EF5481"/>
    <w:rsid w:val="00EF7E72"/>
    <w:rsid w:val="00F058E5"/>
    <w:rsid w:val="00F05A99"/>
    <w:rsid w:val="00F06BEA"/>
    <w:rsid w:val="00F06D37"/>
    <w:rsid w:val="00F07B9D"/>
    <w:rsid w:val="00F11586"/>
    <w:rsid w:val="00F1183B"/>
    <w:rsid w:val="00F11C9F"/>
    <w:rsid w:val="00F12188"/>
    <w:rsid w:val="00F12263"/>
    <w:rsid w:val="00F12CFB"/>
    <w:rsid w:val="00F12D15"/>
    <w:rsid w:val="00F1409D"/>
    <w:rsid w:val="00F14214"/>
    <w:rsid w:val="00F14E45"/>
    <w:rsid w:val="00F157A9"/>
    <w:rsid w:val="00F1654D"/>
    <w:rsid w:val="00F22C37"/>
    <w:rsid w:val="00F24468"/>
    <w:rsid w:val="00F25BB6"/>
    <w:rsid w:val="00F26B7E"/>
    <w:rsid w:val="00F277B1"/>
    <w:rsid w:val="00F27A3B"/>
    <w:rsid w:val="00F33817"/>
    <w:rsid w:val="00F33D40"/>
    <w:rsid w:val="00F36FFD"/>
    <w:rsid w:val="00F41E4F"/>
    <w:rsid w:val="00F420D5"/>
    <w:rsid w:val="00F4383A"/>
    <w:rsid w:val="00F451EA"/>
    <w:rsid w:val="00F45447"/>
    <w:rsid w:val="00F456C6"/>
    <w:rsid w:val="00F4577B"/>
    <w:rsid w:val="00F45A86"/>
    <w:rsid w:val="00F46496"/>
    <w:rsid w:val="00F46F99"/>
    <w:rsid w:val="00F474D0"/>
    <w:rsid w:val="00F50179"/>
    <w:rsid w:val="00F515EE"/>
    <w:rsid w:val="00F54217"/>
    <w:rsid w:val="00F5584C"/>
    <w:rsid w:val="00F56511"/>
    <w:rsid w:val="00F6194E"/>
    <w:rsid w:val="00F623AC"/>
    <w:rsid w:val="00F6412A"/>
    <w:rsid w:val="00F65241"/>
    <w:rsid w:val="00F65893"/>
    <w:rsid w:val="00F66A4A"/>
    <w:rsid w:val="00F676FB"/>
    <w:rsid w:val="00F67FDC"/>
    <w:rsid w:val="00F71E22"/>
    <w:rsid w:val="00F72142"/>
    <w:rsid w:val="00F72AE7"/>
    <w:rsid w:val="00F81141"/>
    <w:rsid w:val="00F824B9"/>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080"/>
    <w:rsid w:val="00FA662D"/>
    <w:rsid w:val="00FA73B1"/>
    <w:rsid w:val="00FB0CB9"/>
    <w:rsid w:val="00FB1348"/>
    <w:rsid w:val="00FB1D86"/>
    <w:rsid w:val="00FB231D"/>
    <w:rsid w:val="00FB45F1"/>
    <w:rsid w:val="00FB4A72"/>
    <w:rsid w:val="00FB54E8"/>
    <w:rsid w:val="00FB7054"/>
    <w:rsid w:val="00FC0D15"/>
    <w:rsid w:val="00FC17B7"/>
    <w:rsid w:val="00FC2CB7"/>
    <w:rsid w:val="00FC4090"/>
    <w:rsid w:val="00FC55B4"/>
    <w:rsid w:val="00FD00E6"/>
    <w:rsid w:val="00FD09A1"/>
    <w:rsid w:val="00FD2A7C"/>
    <w:rsid w:val="00FD3B67"/>
    <w:rsid w:val="00FD59EB"/>
    <w:rsid w:val="00FD5FC3"/>
    <w:rsid w:val="00FD7299"/>
    <w:rsid w:val="00FE1FBE"/>
    <w:rsid w:val="00FE3901"/>
    <w:rsid w:val="00FE39D3"/>
    <w:rsid w:val="00FE4BCE"/>
    <w:rsid w:val="00FE54AE"/>
    <w:rsid w:val="00FE576A"/>
    <w:rsid w:val="00FE7E79"/>
    <w:rsid w:val="00FF2A53"/>
    <w:rsid w:val="00FF3E7D"/>
    <w:rsid w:val="00FF4987"/>
    <w:rsid w:val="00FF5B99"/>
    <w:rsid w:val="00FF730C"/>
    <w:rsid w:val="00FF73F4"/>
    <w:rsid w:val="00FF76B5"/>
    <w:rsid w:val="00FF7CE4"/>
    <w:rsid w:val="00FF7E39"/>
    <w:rsid w:val="01013C3F"/>
    <w:rsid w:val="014C4DA3"/>
    <w:rsid w:val="01E46594"/>
    <w:rsid w:val="024A0BB7"/>
    <w:rsid w:val="02753E85"/>
    <w:rsid w:val="02C458C8"/>
    <w:rsid w:val="02D81FD1"/>
    <w:rsid w:val="036D26E6"/>
    <w:rsid w:val="03D66BA6"/>
    <w:rsid w:val="0442722F"/>
    <w:rsid w:val="045521C0"/>
    <w:rsid w:val="04680665"/>
    <w:rsid w:val="062067FE"/>
    <w:rsid w:val="0623435E"/>
    <w:rsid w:val="0624009C"/>
    <w:rsid w:val="0644429B"/>
    <w:rsid w:val="067803E8"/>
    <w:rsid w:val="06F90EAA"/>
    <w:rsid w:val="07610759"/>
    <w:rsid w:val="076B2BA2"/>
    <w:rsid w:val="078132CC"/>
    <w:rsid w:val="07F41CF0"/>
    <w:rsid w:val="085D4A47"/>
    <w:rsid w:val="08A02B8E"/>
    <w:rsid w:val="0A652A31"/>
    <w:rsid w:val="0A754C50"/>
    <w:rsid w:val="0A8C6210"/>
    <w:rsid w:val="0AFA0506"/>
    <w:rsid w:val="0AFB1C14"/>
    <w:rsid w:val="0B3472AA"/>
    <w:rsid w:val="0B8F5AFF"/>
    <w:rsid w:val="0C767178"/>
    <w:rsid w:val="0D0D716D"/>
    <w:rsid w:val="0D703BC7"/>
    <w:rsid w:val="0D71793F"/>
    <w:rsid w:val="0DE00CB6"/>
    <w:rsid w:val="0E6E3B77"/>
    <w:rsid w:val="0E9B1118"/>
    <w:rsid w:val="0EAA4EB7"/>
    <w:rsid w:val="0EF12AE6"/>
    <w:rsid w:val="0FAE2B7A"/>
    <w:rsid w:val="0FBF4992"/>
    <w:rsid w:val="10A73DA4"/>
    <w:rsid w:val="1107547A"/>
    <w:rsid w:val="11082151"/>
    <w:rsid w:val="11975F55"/>
    <w:rsid w:val="11E46CC1"/>
    <w:rsid w:val="12192A7F"/>
    <w:rsid w:val="12D22C2E"/>
    <w:rsid w:val="138228A6"/>
    <w:rsid w:val="13954387"/>
    <w:rsid w:val="141B1890"/>
    <w:rsid w:val="14771CDF"/>
    <w:rsid w:val="14A423A8"/>
    <w:rsid w:val="154E26B2"/>
    <w:rsid w:val="1599007E"/>
    <w:rsid w:val="15B63A3C"/>
    <w:rsid w:val="15B8435D"/>
    <w:rsid w:val="15EB4A07"/>
    <w:rsid w:val="1615243D"/>
    <w:rsid w:val="16EC3324"/>
    <w:rsid w:val="17710C68"/>
    <w:rsid w:val="1784481C"/>
    <w:rsid w:val="18D019BE"/>
    <w:rsid w:val="18D95B8F"/>
    <w:rsid w:val="18E10676"/>
    <w:rsid w:val="19602E30"/>
    <w:rsid w:val="1A45375D"/>
    <w:rsid w:val="1A824F3A"/>
    <w:rsid w:val="1A9F1D21"/>
    <w:rsid w:val="1AFA03DD"/>
    <w:rsid w:val="1B724934"/>
    <w:rsid w:val="1B8D003A"/>
    <w:rsid w:val="1C053422"/>
    <w:rsid w:val="1C1B3898"/>
    <w:rsid w:val="1C420E24"/>
    <w:rsid w:val="1C4A7CD9"/>
    <w:rsid w:val="1CD326F1"/>
    <w:rsid w:val="1DFB74DD"/>
    <w:rsid w:val="1FA53BA4"/>
    <w:rsid w:val="1FCC617A"/>
    <w:rsid w:val="21D26EA7"/>
    <w:rsid w:val="22207372"/>
    <w:rsid w:val="22394A78"/>
    <w:rsid w:val="228C3783"/>
    <w:rsid w:val="228E0339"/>
    <w:rsid w:val="22943C5D"/>
    <w:rsid w:val="22A164D7"/>
    <w:rsid w:val="22B67E76"/>
    <w:rsid w:val="23A4389F"/>
    <w:rsid w:val="23CF3667"/>
    <w:rsid w:val="23DC5551"/>
    <w:rsid w:val="24157B58"/>
    <w:rsid w:val="243313F3"/>
    <w:rsid w:val="244B732E"/>
    <w:rsid w:val="24F032B6"/>
    <w:rsid w:val="24F9780D"/>
    <w:rsid w:val="25950217"/>
    <w:rsid w:val="25DF5936"/>
    <w:rsid w:val="25E8185F"/>
    <w:rsid w:val="2610789E"/>
    <w:rsid w:val="26CF7759"/>
    <w:rsid w:val="27232340"/>
    <w:rsid w:val="2737287E"/>
    <w:rsid w:val="27394565"/>
    <w:rsid w:val="27430A91"/>
    <w:rsid w:val="278B7E3F"/>
    <w:rsid w:val="283D6944"/>
    <w:rsid w:val="28700AC7"/>
    <w:rsid w:val="287D0D43"/>
    <w:rsid w:val="28DC1925"/>
    <w:rsid w:val="29181961"/>
    <w:rsid w:val="298A4BC1"/>
    <w:rsid w:val="29DA08EE"/>
    <w:rsid w:val="2A151926"/>
    <w:rsid w:val="2A4F20B1"/>
    <w:rsid w:val="2A6E7289"/>
    <w:rsid w:val="2A8275BB"/>
    <w:rsid w:val="2AC33130"/>
    <w:rsid w:val="2ACB4204"/>
    <w:rsid w:val="2AE20983"/>
    <w:rsid w:val="2BF37769"/>
    <w:rsid w:val="2C701E9B"/>
    <w:rsid w:val="2D157E8F"/>
    <w:rsid w:val="2E2C4D13"/>
    <w:rsid w:val="2E383EF0"/>
    <w:rsid w:val="2E5A0250"/>
    <w:rsid w:val="2ED334A6"/>
    <w:rsid w:val="2F02029F"/>
    <w:rsid w:val="2F3E2EE4"/>
    <w:rsid w:val="30713946"/>
    <w:rsid w:val="318B24CE"/>
    <w:rsid w:val="31EE13DB"/>
    <w:rsid w:val="324F1404"/>
    <w:rsid w:val="32BA1751"/>
    <w:rsid w:val="32F81DE5"/>
    <w:rsid w:val="33233306"/>
    <w:rsid w:val="332532E0"/>
    <w:rsid w:val="33AE4708"/>
    <w:rsid w:val="33E4383E"/>
    <w:rsid w:val="33FF78B0"/>
    <w:rsid w:val="34190265"/>
    <w:rsid w:val="34BE5711"/>
    <w:rsid w:val="34EE34A0"/>
    <w:rsid w:val="350653CD"/>
    <w:rsid w:val="357070FE"/>
    <w:rsid w:val="35A77CE3"/>
    <w:rsid w:val="361921E0"/>
    <w:rsid w:val="3639699D"/>
    <w:rsid w:val="37125937"/>
    <w:rsid w:val="39237490"/>
    <w:rsid w:val="396A62EF"/>
    <w:rsid w:val="39D83AD0"/>
    <w:rsid w:val="39FF7EFD"/>
    <w:rsid w:val="3A267238"/>
    <w:rsid w:val="3A885F70"/>
    <w:rsid w:val="3A9B5E78"/>
    <w:rsid w:val="3AE0388B"/>
    <w:rsid w:val="3AF15A98"/>
    <w:rsid w:val="3B247C1B"/>
    <w:rsid w:val="3B2A6F08"/>
    <w:rsid w:val="3BD322AF"/>
    <w:rsid w:val="3BE15B0C"/>
    <w:rsid w:val="3C377099"/>
    <w:rsid w:val="3C3C7866"/>
    <w:rsid w:val="3C4B1DF2"/>
    <w:rsid w:val="3D07356E"/>
    <w:rsid w:val="3D2959BD"/>
    <w:rsid w:val="3D7D47BC"/>
    <w:rsid w:val="3E322672"/>
    <w:rsid w:val="3EC314F9"/>
    <w:rsid w:val="3ED15FEF"/>
    <w:rsid w:val="3ED71449"/>
    <w:rsid w:val="3EF7AC10"/>
    <w:rsid w:val="3F3368B2"/>
    <w:rsid w:val="3F7FBC70"/>
    <w:rsid w:val="3FA06623"/>
    <w:rsid w:val="3FD37E62"/>
    <w:rsid w:val="403C0DD2"/>
    <w:rsid w:val="405F16F6"/>
    <w:rsid w:val="40E14D97"/>
    <w:rsid w:val="4138054E"/>
    <w:rsid w:val="413F62EB"/>
    <w:rsid w:val="421952FE"/>
    <w:rsid w:val="424C5CAA"/>
    <w:rsid w:val="425D0E63"/>
    <w:rsid w:val="42614D21"/>
    <w:rsid w:val="431C6D74"/>
    <w:rsid w:val="43A871C2"/>
    <w:rsid w:val="44C91833"/>
    <w:rsid w:val="453D2ABE"/>
    <w:rsid w:val="461E55A5"/>
    <w:rsid w:val="46411CDF"/>
    <w:rsid w:val="465A0CE9"/>
    <w:rsid w:val="46AF79F9"/>
    <w:rsid w:val="46F11FCC"/>
    <w:rsid w:val="471B28B4"/>
    <w:rsid w:val="47E2206A"/>
    <w:rsid w:val="48CC009A"/>
    <w:rsid w:val="48DB38E3"/>
    <w:rsid w:val="494801D5"/>
    <w:rsid w:val="49AF724A"/>
    <w:rsid w:val="4A7116A6"/>
    <w:rsid w:val="4A7123E0"/>
    <w:rsid w:val="4A94219D"/>
    <w:rsid w:val="4AB03279"/>
    <w:rsid w:val="4B20560A"/>
    <w:rsid w:val="4B8D1D61"/>
    <w:rsid w:val="4BC72A10"/>
    <w:rsid w:val="4BD44D46"/>
    <w:rsid w:val="4C0C6AFD"/>
    <w:rsid w:val="4D1F0243"/>
    <w:rsid w:val="4DA07FEA"/>
    <w:rsid w:val="4DDC58B3"/>
    <w:rsid w:val="4E6C395B"/>
    <w:rsid w:val="4E806444"/>
    <w:rsid w:val="4F5A7C58"/>
    <w:rsid w:val="4F701229"/>
    <w:rsid w:val="4FC016FC"/>
    <w:rsid w:val="4FC24084"/>
    <w:rsid w:val="514E10F6"/>
    <w:rsid w:val="51545631"/>
    <w:rsid w:val="51C21AE4"/>
    <w:rsid w:val="52903990"/>
    <w:rsid w:val="52AD57D3"/>
    <w:rsid w:val="53206AC2"/>
    <w:rsid w:val="53AC65A8"/>
    <w:rsid w:val="53EC4BF7"/>
    <w:rsid w:val="54465B01"/>
    <w:rsid w:val="54B43966"/>
    <w:rsid w:val="54ED0C26"/>
    <w:rsid w:val="554E2794"/>
    <w:rsid w:val="558477DD"/>
    <w:rsid w:val="56133180"/>
    <w:rsid w:val="56873A27"/>
    <w:rsid w:val="56B934B6"/>
    <w:rsid w:val="56E45420"/>
    <w:rsid w:val="5714693E"/>
    <w:rsid w:val="577D0B9E"/>
    <w:rsid w:val="577E202E"/>
    <w:rsid w:val="57917C49"/>
    <w:rsid w:val="57F81696"/>
    <w:rsid w:val="58006107"/>
    <w:rsid w:val="59253085"/>
    <w:rsid w:val="5968741C"/>
    <w:rsid w:val="5975743C"/>
    <w:rsid w:val="5A4D17B1"/>
    <w:rsid w:val="5AB1643C"/>
    <w:rsid w:val="5AFC08CE"/>
    <w:rsid w:val="5B236140"/>
    <w:rsid w:val="5B501F0F"/>
    <w:rsid w:val="5B697EEF"/>
    <w:rsid w:val="5BA54009"/>
    <w:rsid w:val="5BA74225"/>
    <w:rsid w:val="5BCA1CC1"/>
    <w:rsid w:val="5BDB4667"/>
    <w:rsid w:val="5BE7549F"/>
    <w:rsid w:val="5C34538D"/>
    <w:rsid w:val="5C3F445D"/>
    <w:rsid w:val="5C566D9D"/>
    <w:rsid w:val="5CFF3BED"/>
    <w:rsid w:val="5D0D6309"/>
    <w:rsid w:val="5DB06C95"/>
    <w:rsid w:val="5DC01EB0"/>
    <w:rsid w:val="5DE171D9"/>
    <w:rsid w:val="5EA20CD3"/>
    <w:rsid w:val="5F4B3119"/>
    <w:rsid w:val="5FDA624B"/>
    <w:rsid w:val="613F0A5C"/>
    <w:rsid w:val="615564D1"/>
    <w:rsid w:val="61687D67"/>
    <w:rsid w:val="618F680B"/>
    <w:rsid w:val="619D5782"/>
    <w:rsid w:val="61D2367E"/>
    <w:rsid w:val="62172E25"/>
    <w:rsid w:val="624D4109"/>
    <w:rsid w:val="62EA0E9B"/>
    <w:rsid w:val="63E74593"/>
    <w:rsid w:val="64A07A63"/>
    <w:rsid w:val="650579B8"/>
    <w:rsid w:val="650C72E6"/>
    <w:rsid w:val="652F4D47"/>
    <w:rsid w:val="65FE301B"/>
    <w:rsid w:val="66841F53"/>
    <w:rsid w:val="66ED4AB6"/>
    <w:rsid w:val="66F45B3C"/>
    <w:rsid w:val="690F397F"/>
    <w:rsid w:val="69833154"/>
    <w:rsid w:val="699B6A4B"/>
    <w:rsid w:val="69EB57C5"/>
    <w:rsid w:val="6A235B23"/>
    <w:rsid w:val="6AC27316"/>
    <w:rsid w:val="6AC4674F"/>
    <w:rsid w:val="6B4D2C64"/>
    <w:rsid w:val="6BD82770"/>
    <w:rsid w:val="6BEC5C84"/>
    <w:rsid w:val="6C3A2BAE"/>
    <w:rsid w:val="6D203E37"/>
    <w:rsid w:val="6D664409"/>
    <w:rsid w:val="6D81609C"/>
    <w:rsid w:val="6DF61C04"/>
    <w:rsid w:val="6E276AFF"/>
    <w:rsid w:val="6E2B2A93"/>
    <w:rsid w:val="6EB02F99"/>
    <w:rsid w:val="6F652137"/>
    <w:rsid w:val="6F851E2C"/>
    <w:rsid w:val="6FB1521A"/>
    <w:rsid w:val="70F2429C"/>
    <w:rsid w:val="7126487E"/>
    <w:rsid w:val="7243286C"/>
    <w:rsid w:val="72D548F7"/>
    <w:rsid w:val="72E04D55"/>
    <w:rsid w:val="734D44BC"/>
    <w:rsid w:val="73A725E9"/>
    <w:rsid w:val="73B520D3"/>
    <w:rsid w:val="73C92407"/>
    <w:rsid w:val="742C4E6F"/>
    <w:rsid w:val="75244B75"/>
    <w:rsid w:val="764E245D"/>
    <w:rsid w:val="767D5E56"/>
    <w:rsid w:val="76951443"/>
    <w:rsid w:val="76D474B3"/>
    <w:rsid w:val="76F22A3C"/>
    <w:rsid w:val="77B92EBE"/>
    <w:rsid w:val="77C07548"/>
    <w:rsid w:val="77F2017E"/>
    <w:rsid w:val="77FD5AF4"/>
    <w:rsid w:val="7801409B"/>
    <w:rsid w:val="784A620C"/>
    <w:rsid w:val="788435CF"/>
    <w:rsid w:val="78A53CFB"/>
    <w:rsid w:val="78C963B8"/>
    <w:rsid w:val="78CF04BF"/>
    <w:rsid w:val="790D288A"/>
    <w:rsid w:val="798D4602"/>
    <w:rsid w:val="79A669E4"/>
    <w:rsid w:val="7A7237F8"/>
    <w:rsid w:val="7AFF70B4"/>
    <w:rsid w:val="7B3804BA"/>
    <w:rsid w:val="7B6D1B0B"/>
    <w:rsid w:val="7B700254"/>
    <w:rsid w:val="7C885DE0"/>
    <w:rsid w:val="7C9E08D4"/>
    <w:rsid w:val="7CA806A6"/>
    <w:rsid w:val="7DC5559C"/>
    <w:rsid w:val="7E696CC0"/>
    <w:rsid w:val="7F24326C"/>
    <w:rsid w:val="7FFB603E"/>
    <w:rsid w:val="FDD50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paragraph" w:customStyle="1" w:styleId="36">
    <w:name w:val="一级条标题"/>
    <w:next w:val="3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7">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ind w:left="0"/>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0"/>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0"/>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next w:val="60"/>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0"/>
    <w:qFormat/>
    <w:uiPriority w:val="0"/>
    <w:rPr>
      <w:rFonts w:ascii="黑体" w:eastAsia="黑体"/>
      <w:spacing w:val="85"/>
      <w:w w:val="100"/>
      <w:position w:val="3"/>
      <w:sz w:val="28"/>
      <w:szCs w:val="28"/>
    </w:rPr>
  </w:style>
  <w:style w:type="character" w:customStyle="1" w:styleId="234">
    <w:name w:val="段 Char"/>
    <w:link w:val="37"/>
    <w:qFormat/>
    <w:uiPriority w:val="0"/>
    <w:rPr>
      <w:rFonts w:ascii="宋体" w:hAnsi="Times New Roman"/>
      <w:sz w:val="21"/>
    </w:rPr>
  </w:style>
  <w:style w:type="paragraph" w:customStyle="1" w:styleId="235">
    <w:name w:val="章标题"/>
    <w:next w:val="3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36"/>
    <w:next w:val="37"/>
    <w:qFormat/>
    <w:uiPriority w:val="0"/>
    <w:pPr>
      <w:spacing w:before="50" w:after="50"/>
      <w:outlineLvl w:val="3"/>
    </w:pPr>
  </w:style>
  <w:style w:type="paragraph" w:customStyle="1" w:styleId="237">
    <w:name w:val="附录二级条标题"/>
    <w:basedOn w:val="1"/>
    <w:next w:val="37"/>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38">
    <w:name w:val="附录章标题"/>
    <w:next w:val="37"/>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附录一级条标题"/>
    <w:basedOn w:val="238"/>
    <w:next w:val="37"/>
    <w:qFormat/>
    <w:uiPriority w:val="0"/>
    <w:pPr>
      <w:autoSpaceDN w:val="0"/>
      <w:spacing w:beforeLines="50" w:afterLines="50"/>
      <w:outlineLvl w:val="2"/>
    </w:pPr>
  </w:style>
  <w:style w:type="paragraph" w:customStyle="1" w:styleId="24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AE122DC8A54E0689C11851D9894DD1"/>
        <w:style w:val=""/>
        <w:category>
          <w:name w:val="常规"/>
          <w:gallery w:val="placeholder"/>
        </w:category>
        <w:types>
          <w:type w:val="bbPlcHdr"/>
        </w:types>
        <w:behaviors>
          <w:behavior w:val="content"/>
        </w:behaviors>
        <w:description w:val=""/>
        <w:guid w:val="{80110A64-5A4A-4764-A90C-71CDDA9C123F}"/>
      </w:docPartPr>
      <w:docPartBody>
        <w:p w14:paraId="26E4B2F0">
          <w:pPr>
            <w:pStyle w:val="5"/>
          </w:pPr>
          <w:r>
            <w:rPr>
              <w:rStyle w:val="4"/>
              <w:rFonts w:hint="eastAsia"/>
            </w:rPr>
            <w:t>单击或点击此处输入文字。</w:t>
          </w:r>
        </w:p>
      </w:docPartBody>
    </w:docPart>
    <w:docPart>
      <w:docPartPr>
        <w:name w:val="075D139548A94026BE4C88D47E2CAB99"/>
        <w:style w:val=""/>
        <w:category>
          <w:name w:val="常规"/>
          <w:gallery w:val="placeholder"/>
        </w:category>
        <w:types>
          <w:type w:val="bbPlcHdr"/>
        </w:types>
        <w:behaviors>
          <w:behavior w:val="content"/>
        </w:behaviors>
        <w:description w:val=""/>
        <w:guid w:val="{3CDEC830-415F-4FF8-9C28-A5416CC57D86}"/>
      </w:docPartPr>
      <w:docPartBody>
        <w:p w14:paraId="29FA1B9B">
          <w:pPr>
            <w:pStyle w:val="6"/>
          </w:pPr>
          <w:r>
            <w:rPr>
              <w:rStyle w:val="4"/>
              <w:rFonts w:hint="eastAsia"/>
            </w:rPr>
            <w:t>选择一项。</w:t>
          </w:r>
        </w:p>
      </w:docPartBody>
    </w:docPart>
    <w:docPart>
      <w:docPartPr>
        <w:name w:val="{aac50114-f676-4918-86d1-48f7fd5c51bc}"/>
        <w:style w:val=""/>
        <w:category>
          <w:name w:val="常规"/>
          <w:gallery w:val="placeholder"/>
        </w:category>
        <w:types>
          <w:type w:val="bbPlcHdr"/>
        </w:types>
        <w:behaviors>
          <w:behavior w:val="content"/>
        </w:behaviors>
        <w:description w:val=""/>
        <w:guid w:val="{AAC50114-F676-4918-86D1-48F7FD5C51BC}"/>
      </w:docPartPr>
      <w:docPartBody>
        <w:p w14:paraId="03F50E7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0F2D2B"/>
    <w:rsid w:val="000D1ACC"/>
    <w:rsid w:val="000E3BC4"/>
    <w:rsid w:val="000F2D2B"/>
    <w:rsid w:val="0014018D"/>
    <w:rsid w:val="001624AA"/>
    <w:rsid w:val="001F14C7"/>
    <w:rsid w:val="001F6442"/>
    <w:rsid w:val="0049001B"/>
    <w:rsid w:val="004B2E83"/>
    <w:rsid w:val="00506A72"/>
    <w:rsid w:val="00507823"/>
    <w:rsid w:val="00653F01"/>
    <w:rsid w:val="00803031"/>
    <w:rsid w:val="00827DEC"/>
    <w:rsid w:val="008B6728"/>
    <w:rsid w:val="008D5677"/>
    <w:rsid w:val="008F48E6"/>
    <w:rsid w:val="00921281"/>
    <w:rsid w:val="00AD3065"/>
    <w:rsid w:val="00B44736"/>
    <w:rsid w:val="00B5716B"/>
    <w:rsid w:val="00BF7D00"/>
    <w:rsid w:val="00CC11D9"/>
    <w:rsid w:val="00CD3161"/>
    <w:rsid w:val="00EB22FF"/>
    <w:rsid w:val="00EC2522"/>
    <w:rsid w:val="00EF781B"/>
    <w:rsid w:val="00F0093E"/>
    <w:rsid w:val="00F15F34"/>
    <w:rsid w:val="00F65E57"/>
    <w:rsid w:val="00FD5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AAE122DC8A54E0689C11851D9894D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75D139548A94026BE4C88D47E2CAB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48E3D3EA8BB45CDA0EBA56EFECD636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8C2DA-B210-4F8B-8768-6B687AAA848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2680</Words>
  <Characters>3038</Characters>
  <Lines>64</Lines>
  <Paragraphs>18</Paragraphs>
  <TotalTime>14</TotalTime>
  <ScaleCrop>false</ScaleCrop>
  <LinksUpToDate>false</LinksUpToDate>
  <CharactersWithSpaces>5196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2021-12-18T01:03:00Z</dcterms:created>
  <dc:creator>艾娜</dc:creator>
  <dc:description>&lt;config cover="true" show_menu="true" version="1.0.0" doctype="SDKXY"&gt;_x000d_
&lt;/config&gt;</dc:description>
  <cp:lastModifiedBy>Liao℉</cp:lastModifiedBy>
  <cp:lastPrinted>2026-06-23T17:08:00Z</cp:lastPrinted>
  <dcterms:modified xsi:type="dcterms:W3CDTF">2026-07-07T00:54:33Z</dcterms:modified>
  <dc:title>地方标准</dc:title>
  <cp:revision>470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2052-12.1.0.26895</vt:lpwstr>
  </property>
  <property fmtid="{D5CDD505-2E9C-101B-9397-08002B2CF9AE}" pid="15" name="ICV">
    <vt:lpwstr>FDEDB7E69E704C7CAEDBB8709921F217_13</vt:lpwstr>
  </property>
  <property fmtid="{D5CDD505-2E9C-101B-9397-08002B2CF9AE}" pid="16" name="KSOTemplateDocerSaveRecord">
    <vt:lpwstr>eyJoZGlkIjoiN2ZkMDE4ZTliMmEzMDE5ZTE4M2RjNjE2Y2NjZDNlZTYiLCJ1c2VySWQiOiIyMjcyNTk1MTUifQ==</vt:lpwstr>
  </property>
</Properties>
</file>