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7418D8" w:rsidTr="007B7453">
        <w:tc>
          <w:tcPr>
            <w:tcW w:w="509" w:type="dxa"/>
          </w:tcPr>
          <w:p w:rsidR="00672BFD" w:rsidRPr="007418D8"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7418D8">
              <w:rPr>
                <w:rFonts w:ascii="Times New Roman" w:eastAsia="黑体" w:hAnsi="Times New Roman"/>
                <w:sz w:val="21"/>
                <w:szCs w:val="21"/>
              </w:rPr>
              <w:t>ICS</w:t>
            </w:r>
            <w:r w:rsidRPr="007418D8">
              <w:rPr>
                <w:rFonts w:ascii="黑体" w:eastAsia="黑体" w:hAnsi="黑体"/>
                <w:sz w:val="21"/>
                <w:szCs w:val="21"/>
              </w:rPr>
              <w:t xml:space="preserve"> </w:t>
            </w:r>
            <w:r w:rsidR="006A25E5" w:rsidRPr="007418D8">
              <w:rPr>
                <w:rFonts w:ascii="黑体" w:eastAsia="黑体" w:hAnsi="黑体"/>
                <w:sz w:val="21"/>
                <w:szCs w:val="21"/>
              </w:rPr>
              <w:t xml:space="preserve"> </w:t>
            </w:r>
          </w:p>
        </w:tc>
        <w:tc>
          <w:tcPr>
            <w:tcW w:w="8855" w:type="dxa"/>
          </w:tcPr>
          <w:p w:rsidR="00672BFD" w:rsidRPr="007418D8" w:rsidRDefault="00672BFD" w:rsidP="00B255D5">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7418D8">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7418D8">
              <w:rPr>
                <w:rFonts w:ascii="黑体" w:eastAsia="黑体" w:hAnsi="黑体"/>
                <w:sz w:val="21"/>
                <w:szCs w:val="21"/>
              </w:rPr>
              <w:instrText xml:space="preserve"> FORMTEXT </w:instrText>
            </w:r>
            <w:r w:rsidRPr="007418D8">
              <w:rPr>
                <w:rFonts w:ascii="黑体" w:eastAsia="黑体" w:hAnsi="黑体"/>
                <w:sz w:val="21"/>
                <w:szCs w:val="21"/>
              </w:rPr>
            </w:r>
            <w:r w:rsidRPr="007418D8">
              <w:rPr>
                <w:rFonts w:ascii="黑体" w:eastAsia="黑体" w:hAnsi="黑体"/>
                <w:sz w:val="21"/>
                <w:szCs w:val="21"/>
              </w:rPr>
              <w:fldChar w:fldCharType="separate"/>
            </w:r>
            <w:r w:rsidR="00660B05" w:rsidRPr="007418D8">
              <w:rPr>
                <w:rFonts w:ascii="黑体" w:eastAsia="黑体" w:hAnsi="黑体"/>
                <w:sz w:val="21"/>
                <w:szCs w:val="21"/>
              </w:rPr>
              <w:t>03.240</w:t>
            </w:r>
            <w:r w:rsidR="00B255D5" w:rsidRPr="007418D8">
              <w:rPr>
                <w:rFonts w:ascii="黑体" w:eastAsia="黑体" w:hAnsi="黑体"/>
                <w:sz w:val="21"/>
                <w:szCs w:val="21"/>
              </w:rPr>
              <w:t> </w:t>
            </w:r>
            <w:r w:rsidR="00B255D5" w:rsidRPr="007418D8">
              <w:rPr>
                <w:rFonts w:ascii="黑体" w:eastAsia="黑体" w:hAnsi="黑体"/>
                <w:sz w:val="21"/>
                <w:szCs w:val="21"/>
              </w:rPr>
              <w:t> </w:t>
            </w:r>
            <w:r w:rsidR="00B255D5" w:rsidRPr="007418D8">
              <w:rPr>
                <w:rFonts w:ascii="黑体" w:eastAsia="黑体" w:hAnsi="黑体"/>
                <w:sz w:val="21"/>
                <w:szCs w:val="21"/>
              </w:rPr>
              <w:t> </w:t>
            </w:r>
            <w:r w:rsidR="00B255D5" w:rsidRPr="007418D8">
              <w:rPr>
                <w:rFonts w:ascii="黑体" w:eastAsia="黑体" w:hAnsi="黑体"/>
                <w:sz w:val="21"/>
                <w:szCs w:val="21"/>
              </w:rPr>
              <w:t> </w:t>
            </w:r>
            <w:r w:rsidR="00B255D5" w:rsidRPr="007418D8">
              <w:rPr>
                <w:rFonts w:ascii="黑体" w:eastAsia="黑体" w:hAnsi="黑体"/>
                <w:sz w:val="21"/>
                <w:szCs w:val="21"/>
              </w:rPr>
              <w:t> </w:t>
            </w:r>
            <w:r w:rsidRPr="007418D8">
              <w:rPr>
                <w:rFonts w:ascii="黑体" w:eastAsia="黑体" w:hAnsi="黑体"/>
                <w:sz w:val="21"/>
                <w:szCs w:val="21"/>
              </w:rPr>
              <w:fldChar w:fldCharType="end"/>
            </w:r>
            <w:bookmarkEnd w:id="0"/>
          </w:p>
        </w:tc>
      </w:tr>
      <w:tr w:rsidR="007B7453" w:rsidRPr="007418D8" w:rsidTr="007B7453">
        <w:tc>
          <w:tcPr>
            <w:tcW w:w="509" w:type="dxa"/>
          </w:tcPr>
          <w:p w:rsidR="00672BFD" w:rsidRPr="007418D8"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7418D8">
              <w:rPr>
                <w:rFonts w:ascii="Times New Roman" w:eastAsia="黑体" w:hAnsi="Times New Roman"/>
                <w:sz w:val="21"/>
                <w:szCs w:val="21"/>
              </w:rPr>
              <w:t>CCS</w:t>
            </w:r>
            <w:r w:rsidR="0024666E" w:rsidRPr="007418D8">
              <w:rPr>
                <w:rFonts w:ascii="Times New Roman" w:eastAsia="黑体" w:hAnsi="Times New Roman"/>
                <w:sz w:val="21"/>
                <w:szCs w:val="21"/>
              </w:rPr>
              <w:t xml:space="preserve"> </w:t>
            </w:r>
            <w:r w:rsidRPr="007418D8">
              <w:rPr>
                <w:rFonts w:ascii="黑体" w:eastAsia="黑体" w:hAnsi="黑体"/>
                <w:sz w:val="21"/>
                <w:szCs w:val="21"/>
              </w:rPr>
              <w:t xml:space="preserve"> </w:t>
            </w:r>
          </w:p>
        </w:tc>
        <w:tc>
          <w:tcPr>
            <w:tcW w:w="8855" w:type="dxa"/>
          </w:tcPr>
          <w:p w:rsidR="00FB231D" w:rsidRPr="007418D8"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7418D8">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7418D8">
              <w:rPr>
                <w:rFonts w:ascii="黑体" w:eastAsia="黑体" w:hAnsi="黑体"/>
                <w:sz w:val="21"/>
                <w:szCs w:val="21"/>
              </w:rPr>
              <w:instrText xml:space="preserve"> FORMTEXT </w:instrText>
            </w:r>
            <w:r w:rsidRPr="007418D8">
              <w:rPr>
                <w:rFonts w:ascii="黑体" w:eastAsia="黑体" w:hAnsi="黑体"/>
                <w:sz w:val="21"/>
                <w:szCs w:val="21"/>
              </w:rPr>
            </w:r>
            <w:r w:rsidRPr="007418D8">
              <w:rPr>
                <w:rFonts w:ascii="黑体" w:eastAsia="黑体" w:hAnsi="黑体"/>
                <w:sz w:val="21"/>
                <w:szCs w:val="21"/>
              </w:rPr>
              <w:fldChar w:fldCharType="separate"/>
            </w:r>
            <w:r w:rsidR="00B255D5" w:rsidRPr="007418D8">
              <w:rPr>
                <w:rFonts w:ascii="黑体" w:eastAsia="黑体" w:hAnsi="黑体"/>
                <w:sz w:val="21"/>
                <w:szCs w:val="21"/>
              </w:rPr>
              <w:t>M</w:t>
            </w:r>
            <w:r w:rsidR="00163930" w:rsidRPr="007418D8">
              <w:rPr>
                <w:rFonts w:ascii="黑体" w:eastAsia="黑体" w:hAnsi="黑体" w:hint="eastAsia"/>
                <w:sz w:val="21"/>
                <w:szCs w:val="21"/>
              </w:rPr>
              <w:t xml:space="preserve"> </w:t>
            </w:r>
            <w:r w:rsidR="00B255D5" w:rsidRPr="007418D8">
              <w:rPr>
                <w:rFonts w:ascii="黑体" w:eastAsia="黑体" w:hAnsi="黑体"/>
                <w:sz w:val="21"/>
                <w:szCs w:val="21"/>
              </w:rPr>
              <w:t>80</w:t>
            </w:r>
            <w:r w:rsidR="00B255D5" w:rsidRPr="007418D8">
              <w:rPr>
                <w:rFonts w:ascii="黑体" w:eastAsia="黑体" w:hAnsi="黑体"/>
                <w:sz w:val="21"/>
                <w:szCs w:val="21"/>
              </w:rPr>
              <w:t> </w:t>
            </w:r>
            <w:r w:rsidR="00B255D5" w:rsidRPr="007418D8">
              <w:rPr>
                <w:rFonts w:ascii="黑体" w:eastAsia="黑体" w:hAnsi="黑体"/>
                <w:sz w:val="21"/>
                <w:szCs w:val="21"/>
              </w:rPr>
              <w:t> </w:t>
            </w:r>
            <w:r w:rsidR="00B255D5" w:rsidRPr="007418D8">
              <w:rPr>
                <w:rFonts w:ascii="黑体" w:eastAsia="黑体" w:hAnsi="黑体"/>
                <w:sz w:val="21"/>
                <w:szCs w:val="21"/>
              </w:rPr>
              <w:t> </w:t>
            </w:r>
            <w:r w:rsidR="00B255D5" w:rsidRPr="007418D8">
              <w:rPr>
                <w:rFonts w:ascii="黑体" w:eastAsia="黑体" w:hAnsi="黑体"/>
                <w:sz w:val="21"/>
                <w:szCs w:val="21"/>
              </w:rPr>
              <w:t> </w:t>
            </w:r>
            <w:r w:rsidR="00B255D5" w:rsidRPr="007418D8">
              <w:rPr>
                <w:rFonts w:ascii="黑体" w:eastAsia="黑体" w:hAnsi="黑体"/>
                <w:sz w:val="21"/>
                <w:szCs w:val="21"/>
              </w:rPr>
              <w:t> </w:t>
            </w:r>
            <w:r w:rsidRPr="007418D8">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1446C2" w:rsidRPr="007418D8" w:rsidTr="001446C2">
        <w:tc>
          <w:tcPr>
            <w:tcW w:w="6661" w:type="dxa"/>
          </w:tcPr>
          <w:p w:rsidR="001446C2" w:rsidRPr="007418D8" w:rsidRDefault="001446C2" w:rsidP="001446C2">
            <w:pPr>
              <w:pStyle w:val="affff0"/>
              <w:framePr w:w="0" w:hRule="auto" w:wrap="auto" w:hAnchor="text" w:xAlign="left" w:yAlign="inline" w:anchorLock="0"/>
              <w:rPr>
                <w:rFonts w:ascii="宋体" w:hAnsi="宋体"/>
                <w:sz w:val="28"/>
                <w:szCs w:val="28"/>
              </w:rPr>
            </w:pPr>
            <w:bookmarkStart w:id="2" w:name="_Hlk26473981"/>
            <w:r w:rsidRPr="007418D8">
              <w:rPr>
                <w:noProof/>
              </w:rPr>
              <w:drawing>
                <wp:inline distT="0" distB="0" distL="0" distR="0" wp14:anchorId="0AFFDBF7" wp14:editId="14A6471C">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7418D8">
              <w:rPr>
                <w:sz w:val="21"/>
                <w:szCs w:val="21"/>
              </w:rPr>
              <w:t xml:space="preserve"> </w:t>
            </w:r>
            <w:r w:rsidRPr="007418D8">
              <w:fldChar w:fldCharType="begin">
                <w:ffData>
                  <w:name w:val="c1"/>
                  <w:enabled/>
                  <w:calcOnExit w:val="0"/>
                  <w:textInput>
                    <w:maxLength w:val="8"/>
                  </w:textInput>
                </w:ffData>
              </w:fldChar>
            </w:r>
            <w:bookmarkStart w:id="3" w:name="c1"/>
            <w:r w:rsidRPr="007418D8">
              <w:instrText xml:space="preserve"> FORMTEXT </w:instrText>
            </w:r>
            <w:r w:rsidRPr="007418D8">
              <w:fldChar w:fldCharType="separate"/>
            </w:r>
            <w:r w:rsidR="00B255D5" w:rsidRPr="007418D8">
              <w:t>43</w:t>
            </w:r>
            <w:r w:rsidRPr="007418D8">
              <w:fldChar w:fldCharType="end"/>
            </w:r>
            <w:bookmarkEnd w:id="3"/>
          </w:p>
        </w:tc>
      </w:tr>
    </w:tbl>
    <w:p w:rsidR="0000040A" w:rsidRPr="007418D8"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7418D8">
        <w:rPr>
          <w:rFonts w:ascii="黑体" w:eastAsia="黑体"/>
          <w:b w:val="0"/>
          <w:w w:val="100"/>
          <w:sz w:val="48"/>
        </w:rPr>
        <w:fldChar w:fldCharType="begin">
          <w:ffData>
            <w:name w:val="c2"/>
            <w:enabled/>
            <w:calcOnExit w:val="0"/>
            <w:textInput/>
          </w:ffData>
        </w:fldChar>
      </w:r>
      <w:bookmarkStart w:id="4" w:name="c2"/>
      <w:r w:rsidRPr="007418D8">
        <w:rPr>
          <w:rFonts w:ascii="黑体" w:eastAsia="黑体"/>
          <w:b w:val="0"/>
          <w:w w:val="100"/>
          <w:sz w:val="48"/>
        </w:rPr>
        <w:instrText xml:space="preserve"> FORMTEXT </w:instrText>
      </w:r>
      <w:r w:rsidRPr="007418D8">
        <w:rPr>
          <w:rFonts w:ascii="黑体" w:eastAsia="黑体"/>
          <w:b w:val="0"/>
          <w:w w:val="100"/>
          <w:sz w:val="48"/>
        </w:rPr>
      </w:r>
      <w:r w:rsidRPr="007418D8">
        <w:rPr>
          <w:rFonts w:ascii="黑体" w:eastAsia="黑体"/>
          <w:b w:val="0"/>
          <w:w w:val="100"/>
          <w:sz w:val="48"/>
        </w:rPr>
        <w:fldChar w:fldCharType="separate"/>
      </w:r>
      <w:r w:rsidR="00B255D5" w:rsidRPr="007418D8">
        <w:rPr>
          <w:rFonts w:ascii="黑体" w:eastAsia="黑体" w:hint="eastAsia"/>
          <w:b w:val="0"/>
          <w:noProof/>
          <w:w w:val="100"/>
          <w:sz w:val="48"/>
        </w:rPr>
        <w:t>湖南省</w:t>
      </w:r>
      <w:r w:rsidRPr="007418D8">
        <w:rPr>
          <w:rFonts w:ascii="黑体" w:eastAsia="黑体"/>
          <w:b w:val="0"/>
          <w:w w:val="100"/>
          <w:sz w:val="48"/>
        </w:rPr>
        <w:fldChar w:fldCharType="end"/>
      </w:r>
      <w:bookmarkEnd w:id="4"/>
      <w:r w:rsidR="00B77EC8" w:rsidRPr="007418D8">
        <w:rPr>
          <w:rFonts w:ascii="黑体" w:eastAsia="黑体" w:hAnsi="黑体" w:hint="eastAsia"/>
          <w:b w:val="0"/>
          <w:bCs w:val="0"/>
          <w:w w:val="100"/>
          <w:sz w:val="48"/>
          <w:szCs w:val="48"/>
        </w:rPr>
        <w:t>地方</w:t>
      </w:r>
      <w:r w:rsidRPr="007418D8">
        <w:rPr>
          <w:rFonts w:ascii="黑体" w:eastAsia="黑体" w:hAnsi="黑体" w:hint="eastAsia"/>
          <w:b w:val="0"/>
          <w:bCs w:val="0"/>
          <w:w w:val="100"/>
          <w:sz w:val="48"/>
          <w:szCs w:val="48"/>
        </w:rPr>
        <w:t>标准</w:t>
      </w:r>
    </w:p>
    <w:bookmarkEnd w:id="2"/>
    <w:p w:rsidR="00AA456B" w:rsidRPr="007418D8" w:rsidRDefault="00634D9E" w:rsidP="00A952D7">
      <w:pPr>
        <w:pStyle w:val="afffffffffc"/>
        <w:framePr w:wrap="auto"/>
      </w:pPr>
      <w:r w:rsidRPr="007418D8">
        <w:t>DB</w:t>
      </w:r>
      <w:r w:rsidRPr="007418D8">
        <w:rPr>
          <w:sz w:val="15"/>
          <w:szCs w:val="15"/>
        </w:rPr>
        <w:t xml:space="preserve"> </w:t>
      </w:r>
      <w:r w:rsidRPr="007418D8">
        <w:fldChar w:fldCharType="begin">
          <w:ffData>
            <w:name w:val="文字1"/>
            <w:enabled/>
            <w:calcOnExit w:val="0"/>
            <w:textInput>
              <w:default w:val="XX"/>
            </w:textInput>
          </w:ffData>
        </w:fldChar>
      </w:r>
      <w:bookmarkStart w:id="5" w:name="文字1"/>
      <w:r w:rsidRPr="007418D8">
        <w:instrText xml:space="preserve"> FORMTEXT </w:instrText>
      </w:r>
      <w:r w:rsidRPr="007418D8">
        <w:fldChar w:fldCharType="separate"/>
      </w:r>
      <w:r w:rsidR="00B255D5" w:rsidRPr="007418D8">
        <w:t>43/</w:t>
      </w:r>
      <w:r w:rsidRPr="007418D8">
        <w:fldChar w:fldCharType="end"/>
      </w:r>
      <w:bookmarkEnd w:id="5"/>
      <w:r w:rsidRPr="007418D8">
        <w:t xml:space="preserve"> </w:t>
      </w:r>
      <w:r w:rsidR="00087A77" w:rsidRPr="007418D8">
        <w:fldChar w:fldCharType="begin">
          <w:ffData>
            <w:name w:val="NSTD_CODE_F"/>
            <w:enabled/>
            <w:calcOnExit w:val="0"/>
            <w:textInput>
              <w:default w:val="XXXXX"/>
            </w:textInput>
          </w:ffData>
        </w:fldChar>
      </w:r>
      <w:bookmarkStart w:id="6" w:name="NSTD_CODE_F"/>
      <w:r w:rsidR="00087A77" w:rsidRPr="007418D8">
        <w:instrText xml:space="preserve"> FORMTEXT </w:instrText>
      </w:r>
      <w:r w:rsidR="00087A77" w:rsidRPr="007418D8">
        <w:fldChar w:fldCharType="separate"/>
      </w:r>
      <w:r w:rsidR="00087A77" w:rsidRPr="007418D8">
        <w:t>XXXXX</w:t>
      </w:r>
      <w:r w:rsidR="00087A77" w:rsidRPr="007418D8">
        <w:fldChar w:fldCharType="end"/>
      </w:r>
      <w:bookmarkEnd w:id="6"/>
      <w:r w:rsidR="004644A6" w:rsidRPr="007418D8">
        <w:rPr>
          <w:rFonts w:hAnsi="黑体"/>
        </w:rPr>
        <w:t>—</w:t>
      </w:r>
      <w:r w:rsidR="00087A77" w:rsidRPr="007418D8">
        <w:fldChar w:fldCharType="begin">
          <w:ffData>
            <w:name w:val="NSTD_CODE_B"/>
            <w:enabled/>
            <w:calcOnExit w:val="0"/>
            <w:textInput>
              <w:default w:val="XXXX"/>
            </w:textInput>
          </w:ffData>
        </w:fldChar>
      </w:r>
      <w:bookmarkStart w:id="7" w:name="NSTD_CODE_B"/>
      <w:r w:rsidR="00087A77" w:rsidRPr="007418D8">
        <w:instrText xml:space="preserve"> FORMTEXT </w:instrText>
      </w:r>
      <w:r w:rsidR="00087A77" w:rsidRPr="007418D8">
        <w:fldChar w:fldCharType="separate"/>
      </w:r>
      <w:r w:rsidR="00087A77" w:rsidRPr="007418D8">
        <w:t>XXXX</w:t>
      </w:r>
      <w:r w:rsidR="00087A77" w:rsidRPr="007418D8">
        <w:fldChar w:fldCharType="end"/>
      </w:r>
      <w:bookmarkEnd w:id="7"/>
    </w:p>
    <w:p w:rsidR="00E846C8" w:rsidRPr="007418D8" w:rsidRDefault="00087A77" w:rsidP="00A952D7">
      <w:pPr>
        <w:pStyle w:val="afffffffffd"/>
        <w:framePr w:wrap="auto"/>
        <w:rPr>
          <w:rFonts w:hAnsi="黑体"/>
        </w:rPr>
      </w:pPr>
      <w:r w:rsidRPr="007418D8">
        <w:rPr>
          <w:rFonts w:hAnsi="黑体"/>
        </w:rPr>
        <w:fldChar w:fldCharType="begin">
          <w:ffData>
            <w:name w:val="OSTD_CODE"/>
            <w:enabled/>
            <w:calcOnExit w:val="0"/>
            <w:textInput/>
          </w:ffData>
        </w:fldChar>
      </w:r>
      <w:bookmarkStart w:id="8" w:name="OSTD_CODE"/>
      <w:r w:rsidRPr="007418D8">
        <w:rPr>
          <w:rFonts w:hAnsi="黑体"/>
        </w:rPr>
        <w:instrText xml:space="preserve"> FORMTEXT </w:instrText>
      </w:r>
      <w:r w:rsidRPr="007418D8">
        <w:rPr>
          <w:rFonts w:hAnsi="黑体"/>
        </w:rPr>
      </w:r>
      <w:r w:rsidRPr="007418D8">
        <w:rPr>
          <w:rFonts w:hAnsi="黑体"/>
        </w:rPr>
        <w:fldChar w:fldCharType="separate"/>
      </w:r>
      <w:r w:rsidR="00660B05" w:rsidRPr="007418D8">
        <w:rPr>
          <w:rFonts w:hAnsi="黑体"/>
        </w:rPr>
        <w:t> </w:t>
      </w:r>
      <w:r w:rsidR="00660B05" w:rsidRPr="007418D8">
        <w:rPr>
          <w:rFonts w:hAnsi="黑体"/>
        </w:rPr>
        <w:t> </w:t>
      </w:r>
      <w:r w:rsidR="00660B05" w:rsidRPr="007418D8">
        <w:rPr>
          <w:rFonts w:hAnsi="黑体"/>
        </w:rPr>
        <w:t> </w:t>
      </w:r>
      <w:r w:rsidR="00660B05" w:rsidRPr="007418D8">
        <w:rPr>
          <w:rFonts w:hAnsi="黑体"/>
        </w:rPr>
        <w:t> </w:t>
      </w:r>
      <w:r w:rsidR="00660B05" w:rsidRPr="007418D8">
        <w:rPr>
          <w:rFonts w:hAnsi="黑体"/>
        </w:rPr>
        <w:t> </w:t>
      </w:r>
      <w:r w:rsidRPr="007418D8">
        <w:rPr>
          <w:rFonts w:hAnsi="黑体"/>
        </w:rPr>
        <w:fldChar w:fldCharType="end"/>
      </w:r>
      <w:bookmarkEnd w:id="8"/>
    </w:p>
    <w:p w:rsidR="008F70BD" w:rsidRPr="007418D8" w:rsidRDefault="007439EB" w:rsidP="007B7453">
      <w:pPr>
        <w:spacing w:line="240" w:lineRule="auto"/>
        <w:rPr>
          <w:rFonts w:ascii="黑体" w:eastAsia="黑体" w:hAnsi="黑体"/>
          <w:kern w:val="0"/>
          <w:sz w:val="10"/>
          <w:szCs w:val="10"/>
        </w:rPr>
      </w:pPr>
      <w:r w:rsidRPr="007418D8">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A02AF60" wp14:editId="640EC42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Pr="007418D8"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Pr="007418D8" w:rsidRDefault="006B2672" w:rsidP="00463B77">
      <w:pPr>
        <w:pStyle w:val="afffffffffe"/>
        <w:framePr w:h="6974" w:hRule="exact" w:wrap="around" w:x="1419" w:anchorLock="1"/>
      </w:pPr>
      <w:r w:rsidRPr="007418D8">
        <w:fldChar w:fldCharType="begin">
          <w:ffData>
            <w:name w:val="CSTD_NAME"/>
            <w:enabled/>
            <w:calcOnExit w:val="0"/>
            <w:textInput>
              <w:default w:val="点击此处添加标准名称"/>
            </w:textInput>
          </w:ffData>
        </w:fldChar>
      </w:r>
      <w:bookmarkStart w:id="9" w:name="CSTD_NAME"/>
      <w:r w:rsidRPr="007418D8">
        <w:instrText xml:space="preserve"> FORMTEXT </w:instrText>
      </w:r>
      <w:r w:rsidRPr="007418D8">
        <w:fldChar w:fldCharType="separate"/>
      </w:r>
      <w:r w:rsidR="00685C26" w:rsidRPr="007418D8">
        <w:t>无人值守快递驿站建设和管理指南</w:t>
      </w:r>
      <w:r w:rsidRPr="007418D8">
        <w:fldChar w:fldCharType="end"/>
      </w:r>
      <w:bookmarkEnd w:id="9"/>
    </w:p>
    <w:p w:rsidR="00815419" w:rsidRPr="007418D8" w:rsidRDefault="00815419" w:rsidP="00324EDD">
      <w:pPr>
        <w:framePr w:w="9639" w:h="6974" w:hRule="exact" w:wrap="around" w:vAnchor="page" w:hAnchor="page" w:x="1419" w:y="6408" w:anchorLock="1"/>
        <w:ind w:left="-1418"/>
      </w:pPr>
    </w:p>
    <w:p w:rsidR="00755402" w:rsidRPr="007418D8" w:rsidRDefault="00F515EE" w:rsidP="00463B77">
      <w:pPr>
        <w:pStyle w:val="affffffe"/>
        <w:framePr w:w="9639" w:h="6974" w:hRule="exact" w:wrap="around" w:vAnchor="page" w:hAnchor="page" w:x="1419" w:y="6408" w:anchorLock="1"/>
        <w:textAlignment w:val="bottom"/>
        <w:rPr>
          <w:rFonts w:eastAsia="黑体"/>
          <w:noProof/>
          <w:szCs w:val="28"/>
        </w:rPr>
      </w:pPr>
      <w:r w:rsidRPr="007418D8">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Pr="007418D8">
        <w:rPr>
          <w:rFonts w:eastAsia="黑体"/>
          <w:noProof/>
          <w:szCs w:val="28"/>
        </w:rPr>
        <w:instrText xml:space="preserve"> FORMTEXT </w:instrText>
      </w:r>
      <w:r w:rsidRPr="007418D8">
        <w:rPr>
          <w:rFonts w:eastAsia="黑体"/>
          <w:noProof/>
          <w:szCs w:val="28"/>
        </w:rPr>
      </w:r>
      <w:r w:rsidRPr="007418D8">
        <w:rPr>
          <w:rFonts w:eastAsia="黑体"/>
          <w:noProof/>
          <w:szCs w:val="28"/>
        </w:rPr>
        <w:fldChar w:fldCharType="separate"/>
      </w:r>
      <w:r w:rsidR="00B255D5" w:rsidRPr="007418D8">
        <w:rPr>
          <w:rFonts w:eastAsia="黑体"/>
          <w:noProof/>
          <w:szCs w:val="28"/>
        </w:rPr>
        <w:t>Guidelines for the construction and management of unattended parcel stations</w:t>
      </w:r>
      <w:r w:rsidRPr="007418D8">
        <w:rPr>
          <w:rFonts w:eastAsia="黑体"/>
          <w:noProof/>
          <w:szCs w:val="28"/>
        </w:rPr>
        <w:fldChar w:fldCharType="end"/>
      </w:r>
      <w:bookmarkEnd w:id="10"/>
    </w:p>
    <w:p w:rsidR="00815419" w:rsidRPr="007418D8" w:rsidRDefault="00815419" w:rsidP="00324EDD">
      <w:pPr>
        <w:framePr w:w="9639" w:h="6974" w:hRule="exact" w:wrap="around" w:vAnchor="page" w:hAnchor="page" w:x="1419" w:y="6408" w:anchorLock="1"/>
        <w:spacing w:line="760" w:lineRule="exact"/>
        <w:ind w:left="-1418"/>
      </w:pPr>
    </w:p>
    <w:p w:rsidR="00B87131" w:rsidRPr="007418D8" w:rsidRDefault="00C423A4" w:rsidP="00463B77">
      <w:pPr>
        <w:pStyle w:val="affffffe"/>
        <w:framePr w:w="9639" w:h="6974" w:hRule="exact" w:wrap="around" w:vAnchor="page" w:hAnchor="page" w:x="1419" w:y="6408" w:anchorLock="1"/>
        <w:textAlignment w:val="bottom"/>
        <w:rPr>
          <w:rFonts w:eastAsia="黑体"/>
          <w:noProof/>
          <w:szCs w:val="28"/>
        </w:rPr>
      </w:pPr>
      <w:r w:rsidRPr="007418D8">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sidRPr="007418D8">
        <w:rPr>
          <w:rFonts w:eastAsia="黑体"/>
          <w:noProof/>
          <w:szCs w:val="28"/>
        </w:rPr>
        <w:instrText xml:space="preserve"> FORMTEXT </w:instrText>
      </w:r>
      <w:r w:rsidRPr="007418D8">
        <w:rPr>
          <w:rFonts w:eastAsia="黑体"/>
          <w:noProof/>
          <w:szCs w:val="28"/>
        </w:rPr>
      </w:r>
      <w:r w:rsidRPr="007418D8">
        <w:rPr>
          <w:rFonts w:eastAsia="黑体"/>
          <w:noProof/>
          <w:szCs w:val="28"/>
        </w:rPr>
        <w:fldChar w:fldCharType="separate"/>
      </w:r>
      <w:r w:rsidR="00B255D5" w:rsidRPr="007418D8">
        <w:rPr>
          <w:rFonts w:eastAsia="黑体" w:hint="eastAsia"/>
          <w:noProof/>
          <w:szCs w:val="28"/>
        </w:rPr>
        <w:t>(</w:t>
      </w:r>
      <w:r w:rsidR="00B255D5" w:rsidRPr="007418D8">
        <w:rPr>
          <w:rFonts w:eastAsia="黑体" w:hint="eastAsia"/>
          <w:noProof/>
          <w:szCs w:val="28"/>
        </w:rPr>
        <w:t>点击此处添加与国际标准一致性程度的标识</w:t>
      </w:r>
      <w:r w:rsidR="00B255D5" w:rsidRPr="007418D8">
        <w:rPr>
          <w:rFonts w:eastAsia="黑体" w:hint="eastAsia"/>
          <w:noProof/>
          <w:szCs w:val="28"/>
        </w:rPr>
        <w:t>)</w:t>
      </w:r>
      <w:r w:rsidRPr="007418D8">
        <w:rPr>
          <w:rFonts w:eastAsia="黑体"/>
          <w:noProof/>
          <w:szCs w:val="28"/>
        </w:rPr>
        <w:fldChar w:fldCharType="end"/>
      </w:r>
      <w:bookmarkEnd w:id="11"/>
    </w:p>
    <w:p w:rsidR="00CA7AFD" w:rsidRPr="007418D8" w:rsidRDefault="00A32D73" w:rsidP="00463B77">
      <w:pPr>
        <w:pStyle w:val="affffffe"/>
        <w:framePr w:w="9639" w:h="6974" w:hRule="exact" w:wrap="around" w:vAnchor="page" w:hAnchor="page" w:x="1419" w:y="6408" w:anchorLock="1"/>
        <w:spacing w:before="440" w:after="160"/>
        <w:textAlignment w:val="bottom"/>
        <w:rPr>
          <w:noProof/>
          <w:sz w:val="24"/>
          <w:szCs w:val="28"/>
        </w:rPr>
      </w:pPr>
      <w:r w:rsidRPr="007418D8">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sidRPr="007418D8">
        <w:rPr>
          <w:noProof/>
          <w:sz w:val="24"/>
          <w:szCs w:val="28"/>
        </w:rPr>
        <w:instrText xml:space="preserve"> FORMDROPDOWN </w:instrText>
      </w:r>
      <w:r w:rsidRPr="007418D8">
        <w:rPr>
          <w:noProof/>
          <w:sz w:val="24"/>
          <w:szCs w:val="28"/>
        </w:rPr>
      </w:r>
      <w:r w:rsidRPr="007418D8">
        <w:rPr>
          <w:noProof/>
          <w:sz w:val="24"/>
          <w:szCs w:val="28"/>
        </w:rPr>
        <w:fldChar w:fldCharType="end"/>
      </w:r>
      <w:bookmarkEnd w:id="12"/>
    </w:p>
    <w:p w:rsidR="0036429C" w:rsidRPr="007418D8"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sidRPr="007418D8">
        <w:rPr>
          <w:noProof/>
          <w:sz w:val="21"/>
          <w:szCs w:val="28"/>
        </w:rPr>
        <w:fldChar w:fldCharType="begin">
          <w:ffData>
            <w:name w:val="CMPLSH_DATE"/>
            <w:enabled/>
            <w:calcOnExit w:val="0"/>
            <w:textInput/>
          </w:ffData>
        </w:fldChar>
      </w:r>
      <w:bookmarkStart w:id="13" w:name="CMPLSH_DATE"/>
      <w:r w:rsidRPr="007418D8">
        <w:rPr>
          <w:noProof/>
          <w:sz w:val="21"/>
          <w:szCs w:val="28"/>
        </w:rPr>
        <w:instrText xml:space="preserve"> FORMTEXT </w:instrText>
      </w:r>
      <w:r w:rsidRPr="007418D8">
        <w:rPr>
          <w:noProof/>
          <w:sz w:val="21"/>
          <w:szCs w:val="28"/>
        </w:rPr>
      </w:r>
      <w:r w:rsidRPr="007418D8">
        <w:rPr>
          <w:noProof/>
          <w:sz w:val="21"/>
          <w:szCs w:val="28"/>
        </w:rPr>
        <w:fldChar w:fldCharType="separate"/>
      </w:r>
      <w:r w:rsidR="00B255D5" w:rsidRPr="007418D8">
        <w:rPr>
          <w:rFonts w:hint="eastAsia"/>
          <w:noProof/>
          <w:sz w:val="21"/>
          <w:szCs w:val="28"/>
        </w:rPr>
        <w:t>（</w:t>
      </w:r>
      <w:r w:rsidR="00685C26" w:rsidRPr="007418D8">
        <w:rPr>
          <w:rFonts w:hint="eastAsia"/>
          <w:noProof/>
          <w:sz w:val="21"/>
          <w:szCs w:val="28"/>
        </w:rPr>
        <w:t>版本</w:t>
      </w:r>
      <w:r w:rsidR="00B255D5" w:rsidRPr="007418D8">
        <w:rPr>
          <w:rFonts w:hint="eastAsia"/>
          <w:noProof/>
          <w:sz w:val="21"/>
          <w:szCs w:val="28"/>
        </w:rPr>
        <w:t>完成时间：</w:t>
      </w:r>
      <w:r w:rsidR="00B255D5" w:rsidRPr="007418D8">
        <w:rPr>
          <w:rFonts w:hint="eastAsia"/>
          <w:noProof/>
          <w:sz w:val="21"/>
          <w:szCs w:val="28"/>
        </w:rPr>
        <w:t>20260</w:t>
      </w:r>
      <w:r w:rsidR="00685C26" w:rsidRPr="007418D8">
        <w:rPr>
          <w:rFonts w:hint="eastAsia"/>
          <w:noProof/>
          <w:sz w:val="21"/>
          <w:szCs w:val="28"/>
        </w:rPr>
        <w:t>6</w:t>
      </w:r>
      <w:r w:rsidR="00B255D5" w:rsidRPr="007418D8">
        <w:rPr>
          <w:rFonts w:hint="eastAsia"/>
          <w:noProof/>
          <w:sz w:val="21"/>
          <w:szCs w:val="28"/>
        </w:rPr>
        <w:t>）</w:t>
      </w:r>
      <w:r w:rsidRPr="007418D8">
        <w:rPr>
          <w:noProof/>
          <w:sz w:val="21"/>
          <w:szCs w:val="28"/>
        </w:rPr>
        <w:fldChar w:fldCharType="end"/>
      </w:r>
      <w:bookmarkEnd w:id="13"/>
    </w:p>
    <w:p w:rsidR="00DE703F" w:rsidRPr="007418D8"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7418D8">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7418D8">
        <w:rPr>
          <w:b/>
          <w:noProof/>
          <w:sz w:val="21"/>
          <w:szCs w:val="28"/>
        </w:rPr>
        <w:instrText xml:space="preserve"> FORMDROPDOWN </w:instrText>
      </w:r>
      <w:r w:rsidRPr="007418D8">
        <w:rPr>
          <w:b/>
          <w:noProof/>
          <w:sz w:val="21"/>
          <w:szCs w:val="28"/>
        </w:rPr>
      </w:r>
      <w:r w:rsidRPr="007418D8">
        <w:rPr>
          <w:b/>
          <w:noProof/>
          <w:sz w:val="21"/>
          <w:szCs w:val="28"/>
        </w:rPr>
        <w:fldChar w:fldCharType="end"/>
      </w:r>
      <w:bookmarkEnd w:id="14"/>
    </w:p>
    <w:p w:rsidR="00CD50A1" w:rsidRPr="007418D8" w:rsidRDefault="00087A77" w:rsidP="00EE7869">
      <w:pPr>
        <w:pStyle w:val="afffffffffa"/>
        <w:framePr w:wrap="around" w:y="14176"/>
      </w:pPr>
      <w:r w:rsidRPr="007418D8">
        <w:rPr>
          <w:rFonts w:ascii="黑体"/>
        </w:rPr>
        <w:fldChar w:fldCharType="begin">
          <w:ffData>
            <w:name w:val="PLSH_DATE_Y"/>
            <w:enabled/>
            <w:calcOnExit w:val="0"/>
            <w:textInput>
              <w:default w:val="XXXX"/>
              <w:maxLength w:val="4"/>
            </w:textInput>
          </w:ffData>
        </w:fldChar>
      </w:r>
      <w:bookmarkStart w:id="15" w:name="PLSH_DATE_Y"/>
      <w:r w:rsidRPr="007418D8">
        <w:rPr>
          <w:rFonts w:ascii="黑体"/>
        </w:rPr>
        <w:instrText xml:space="preserve"> FORMTEXT </w:instrText>
      </w:r>
      <w:r w:rsidRPr="007418D8">
        <w:rPr>
          <w:rFonts w:ascii="黑体"/>
        </w:rPr>
      </w:r>
      <w:r w:rsidRPr="007418D8">
        <w:rPr>
          <w:rFonts w:ascii="黑体"/>
        </w:rPr>
        <w:fldChar w:fldCharType="separate"/>
      </w:r>
      <w:r w:rsidRPr="007418D8">
        <w:rPr>
          <w:rFonts w:ascii="黑体"/>
          <w:noProof/>
        </w:rPr>
        <w:t>XXXX</w:t>
      </w:r>
      <w:r w:rsidRPr="007418D8">
        <w:rPr>
          <w:rFonts w:ascii="黑体"/>
        </w:rPr>
        <w:fldChar w:fldCharType="end"/>
      </w:r>
      <w:bookmarkEnd w:id="15"/>
      <w:r w:rsidR="00CD50A1" w:rsidRPr="007418D8">
        <w:t xml:space="preserve"> </w:t>
      </w:r>
      <w:r w:rsidR="00CD50A1" w:rsidRPr="007418D8">
        <w:rPr>
          <w:rFonts w:ascii="黑体"/>
        </w:rPr>
        <w:t>-</w:t>
      </w:r>
      <w:r w:rsidR="00CD50A1" w:rsidRPr="007418D8">
        <w:t xml:space="preserve"> </w:t>
      </w:r>
      <w:r w:rsidRPr="007418D8">
        <w:rPr>
          <w:rFonts w:ascii="黑体"/>
        </w:rPr>
        <w:fldChar w:fldCharType="begin">
          <w:ffData>
            <w:name w:val="PLSH_DATE_M"/>
            <w:enabled/>
            <w:calcOnExit w:val="0"/>
            <w:textInput>
              <w:default w:val="XX"/>
              <w:maxLength w:val="2"/>
            </w:textInput>
          </w:ffData>
        </w:fldChar>
      </w:r>
      <w:bookmarkStart w:id="16" w:name="PLSH_DATE_M"/>
      <w:r w:rsidRPr="007418D8">
        <w:rPr>
          <w:rFonts w:ascii="黑体"/>
        </w:rPr>
        <w:instrText xml:space="preserve"> FORMTEXT </w:instrText>
      </w:r>
      <w:r w:rsidRPr="007418D8">
        <w:rPr>
          <w:rFonts w:ascii="黑体"/>
        </w:rPr>
      </w:r>
      <w:r w:rsidRPr="007418D8">
        <w:rPr>
          <w:rFonts w:ascii="黑体"/>
        </w:rPr>
        <w:fldChar w:fldCharType="separate"/>
      </w:r>
      <w:r w:rsidRPr="007418D8">
        <w:rPr>
          <w:rFonts w:ascii="黑体"/>
          <w:noProof/>
        </w:rPr>
        <w:t>XX</w:t>
      </w:r>
      <w:r w:rsidRPr="007418D8">
        <w:rPr>
          <w:rFonts w:ascii="黑体"/>
        </w:rPr>
        <w:fldChar w:fldCharType="end"/>
      </w:r>
      <w:bookmarkEnd w:id="16"/>
      <w:r w:rsidR="00CD50A1" w:rsidRPr="007418D8">
        <w:t xml:space="preserve"> </w:t>
      </w:r>
      <w:r w:rsidR="00CD50A1" w:rsidRPr="007418D8">
        <w:rPr>
          <w:rFonts w:ascii="黑体"/>
        </w:rPr>
        <w:t>-</w:t>
      </w:r>
      <w:r w:rsidR="00CD50A1" w:rsidRPr="007418D8">
        <w:t xml:space="preserve"> </w:t>
      </w:r>
      <w:r w:rsidRPr="007418D8">
        <w:rPr>
          <w:rFonts w:ascii="黑体"/>
        </w:rPr>
        <w:fldChar w:fldCharType="begin">
          <w:ffData>
            <w:name w:val="PLSH_DATE_D"/>
            <w:enabled/>
            <w:calcOnExit w:val="0"/>
            <w:textInput>
              <w:default w:val="XX"/>
              <w:maxLength w:val="2"/>
            </w:textInput>
          </w:ffData>
        </w:fldChar>
      </w:r>
      <w:bookmarkStart w:id="17" w:name="PLSH_DATE_D"/>
      <w:r w:rsidRPr="007418D8">
        <w:rPr>
          <w:rFonts w:ascii="黑体"/>
        </w:rPr>
        <w:instrText xml:space="preserve"> FORMTEXT </w:instrText>
      </w:r>
      <w:r w:rsidRPr="007418D8">
        <w:rPr>
          <w:rFonts w:ascii="黑体"/>
        </w:rPr>
      </w:r>
      <w:r w:rsidRPr="007418D8">
        <w:rPr>
          <w:rFonts w:ascii="黑体"/>
        </w:rPr>
        <w:fldChar w:fldCharType="separate"/>
      </w:r>
      <w:r w:rsidRPr="007418D8">
        <w:rPr>
          <w:rFonts w:ascii="黑体"/>
          <w:noProof/>
        </w:rPr>
        <w:t>XX</w:t>
      </w:r>
      <w:r w:rsidRPr="007418D8">
        <w:rPr>
          <w:rFonts w:ascii="黑体"/>
        </w:rPr>
        <w:fldChar w:fldCharType="end"/>
      </w:r>
      <w:bookmarkEnd w:id="17"/>
      <w:r w:rsidR="00CD50A1" w:rsidRPr="007418D8">
        <w:rPr>
          <w:rFonts w:hint="eastAsia"/>
        </w:rPr>
        <w:t>发布</w:t>
      </w:r>
    </w:p>
    <w:p w:rsidR="00CD50A1" w:rsidRPr="007418D8" w:rsidRDefault="00087A77" w:rsidP="00EE7869">
      <w:pPr>
        <w:pStyle w:val="afffffffffb"/>
        <w:framePr w:wrap="around" w:y="14176"/>
      </w:pPr>
      <w:r w:rsidRPr="007418D8">
        <w:rPr>
          <w:rFonts w:ascii="黑体"/>
        </w:rPr>
        <w:fldChar w:fldCharType="begin">
          <w:ffData>
            <w:name w:val="CROT_DATE_Y"/>
            <w:enabled/>
            <w:calcOnExit w:val="0"/>
            <w:textInput>
              <w:default w:val="XXXX"/>
              <w:maxLength w:val="4"/>
            </w:textInput>
          </w:ffData>
        </w:fldChar>
      </w:r>
      <w:bookmarkStart w:id="18" w:name="CROT_DATE_Y"/>
      <w:r w:rsidRPr="007418D8">
        <w:rPr>
          <w:rFonts w:ascii="黑体"/>
        </w:rPr>
        <w:instrText xml:space="preserve"> FORMTEXT </w:instrText>
      </w:r>
      <w:r w:rsidRPr="007418D8">
        <w:rPr>
          <w:rFonts w:ascii="黑体"/>
        </w:rPr>
      </w:r>
      <w:r w:rsidRPr="007418D8">
        <w:rPr>
          <w:rFonts w:ascii="黑体"/>
        </w:rPr>
        <w:fldChar w:fldCharType="separate"/>
      </w:r>
      <w:r w:rsidRPr="007418D8">
        <w:rPr>
          <w:rFonts w:ascii="黑体"/>
          <w:noProof/>
        </w:rPr>
        <w:t>XXXX</w:t>
      </w:r>
      <w:r w:rsidRPr="007418D8">
        <w:rPr>
          <w:rFonts w:ascii="黑体"/>
        </w:rPr>
        <w:fldChar w:fldCharType="end"/>
      </w:r>
      <w:bookmarkEnd w:id="18"/>
      <w:r w:rsidR="00CD50A1" w:rsidRPr="007418D8">
        <w:t xml:space="preserve"> </w:t>
      </w:r>
      <w:r w:rsidR="00CD50A1" w:rsidRPr="007418D8">
        <w:rPr>
          <w:rFonts w:ascii="黑体"/>
        </w:rPr>
        <w:t>-</w:t>
      </w:r>
      <w:r w:rsidR="00CD50A1" w:rsidRPr="007418D8">
        <w:t xml:space="preserve"> </w:t>
      </w:r>
      <w:r w:rsidRPr="007418D8">
        <w:rPr>
          <w:rFonts w:ascii="黑体"/>
        </w:rPr>
        <w:fldChar w:fldCharType="begin">
          <w:ffData>
            <w:name w:val="CROT_DATE_M"/>
            <w:enabled/>
            <w:calcOnExit w:val="0"/>
            <w:textInput>
              <w:default w:val="XX"/>
              <w:maxLength w:val="2"/>
            </w:textInput>
          </w:ffData>
        </w:fldChar>
      </w:r>
      <w:bookmarkStart w:id="19" w:name="CROT_DATE_M"/>
      <w:r w:rsidRPr="007418D8">
        <w:rPr>
          <w:rFonts w:ascii="黑体"/>
        </w:rPr>
        <w:instrText xml:space="preserve"> FORMTEXT </w:instrText>
      </w:r>
      <w:r w:rsidRPr="007418D8">
        <w:rPr>
          <w:rFonts w:ascii="黑体"/>
        </w:rPr>
      </w:r>
      <w:r w:rsidRPr="007418D8">
        <w:rPr>
          <w:rFonts w:ascii="黑体"/>
        </w:rPr>
        <w:fldChar w:fldCharType="separate"/>
      </w:r>
      <w:r w:rsidRPr="007418D8">
        <w:rPr>
          <w:rFonts w:ascii="黑体"/>
          <w:noProof/>
        </w:rPr>
        <w:t>XX</w:t>
      </w:r>
      <w:r w:rsidRPr="007418D8">
        <w:rPr>
          <w:rFonts w:ascii="黑体"/>
        </w:rPr>
        <w:fldChar w:fldCharType="end"/>
      </w:r>
      <w:bookmarkEnd w:id="19"/>
      <w:r w:rsidR="00CD50A1" w:rsidRPr="007418D8">
        <w:t xml:space="preserve"> </w:t>
      </w:r>
      <w:r w:rsidR="00CD50A1" w:rsidRPr="007418D8">
        <w:rPr>
          <w:rFonts w:ascii="黑体"/>
        </w:rPr>
        <w:t>-</w:t>
      </w:r>
      <w:r w:rsidR="00CD50A1" w:rsidRPr="007418D8">
        <w:t xml:space="preserve"> </w:t>
      </w:r>
      <w:r w:rsidRPr="007418D8">
        <w:rPr>
          <w:rFonts w:ascii="黑体"/>
        </w:rPr>
        <w:fldChar w:fldCharType="begin">
          <w:ffData>
            <w:name w:val="CROT_DATE_D"/>
            <w:enabled/>
            <w:calcOnExit w:val="0"/>
            <w:textInput>
              <w:default w:val="XX"/>
              <w:maxLength w:val="2"/>
            </w:textInput>
          </w:ffData>
        </w:fldChar>
      </w:r>
      <w:bookmarkStart w:id="20" w:name="CROT_DATE_D"/>
      <w:r w:rsidRPr="007418D8">
        <w:rPr>
          <w:rFonts w:ascii="黑体"/>
        </w:rPr>
        <w:instrText xml:space="preserve"> FORMTEXT </w:instrText>
      </w:r>
      <w:r w:rsidRPr="007418D8">
        <w:rPr>
          <w:rFonts w:ascii="黑体"/>
        </w:rPr>
      </w:r>
      <w:r w:rsidRPr="007418D8">
        <w:rPr>
          <w:rFonts w:ascii="黑体"/>
        </w:rPr>
        <w:fldChar w:fldCharType="separate"/>
      </w:r>
      <w:r w:rsidRPr="007418D8">
        <w:rPr>
          <w:rFonts w:ascii="黑体"/>
          <w:noProof/>
        </w:rPr>
        <w:t>XX</w:t>
      </w:r>
      <w:r w:rsidRPr="007418D8">
        <w:rPr>
          <w:rFonts w:ascii="黑体"/>
        </w:rPr>
        <w:fldChar w:fldCharType="end"/>
      </w:r>
      <w:bookmarkEnd w:id="20"/>
      <w:r w:rsidR="00CD50A1" w:rsidRPr="007418D8">
        <w:rPr>
          <w:rFonts w:hint="eastAsia"/>
        </w:rPr>
        <w:t>实施</w:t>
      </w:r>
    </w:p>
    <w:p w:rsidR="007B7453" w:rsidRPr="007418D8" w:rsidRDefault="007B7453" w:rsidP="00A4006C">
      <w:pPr>
        <w:pStyle w:val="afffffffe"/>
        <w:framePr w:h="584" w:hRule="exact" w:hSpace="181" w:vSpace="181" w:wrap="around" w:y="15027"/>
        <w:rPr>
          <w:rFonts w:hAnsi="黑体"/>
        </w:rPr>
      </w:pPr>
      <w:r w:rsidRPr="007418D8">
        <w:rPr>
          <w:rFonts w:hAnsi="黑体"/>
          <w:w w:val="100"/>
          <w:sz w:val="28"/>
        </w:rPr>
        <w:fldChar w:fldCharType="begin">
          <w:ffData>
            <w:name w:val="fm"/>
            <w:enabled/>
            <w:calcOnExit w:val="0"/>
            <w:textInput/>
          </w:ffData>
        </w:fldChar>
      </w:r>
      <w:bookmarkStart w:id="21" w:name="fm"/>
      <w:r w:rsidRPr="007418D8">
        <w:rPr>
          <w:rFonts w:hAnsi="黑体"/>
          <w:w w:val="100"/>
          <w:sz w:val="28"/>
        </w:rPr>
        <w:instrText xml:space="preserve"> FORMTEXT </w:instrText>
      </w:r>
      <w:r w:rsidRPr="007418D8">
        <w:rPr>
          <w:rFonts w:hAnsi="黑体"/>
          <w:w w:val="100"/>
          <w:sz w:val="28"/>
        </w:rPr>
      </w:r>
      <w:r w:rsidRPr="007418D8">
        <w:rPr>
          <w:rFonts w:hAnsi="黑体"/>
          <w:w w:val="100"/>
          <w:sz w:val="28"/>
        </w:rPr>
        <w:fldChar w:fldCharType="separate"/>
      </w:r>
      <w:r w:rsidR="00B255D5" w:rsidRPr="007418D8">
        <w:rPr>
          <w:rFonts w:hAnsi="黑体" w:hint="eastAsia"/>
          <w:noProof/>
          <w:w w:val="100"/>
          <w:sz w:val="28"/>
        </w:rPr>
        <w:t>湖南省市场监督管理局</w:t>
      </w:r>
      <w:r w:rsidRPr="007418D8">
        <w:rPr>
          <w:rFonts w:hAnsi="黑体"/>
          <w:w w:val="100"/>
          <w:sz w:val="28"/>
        </w:rPr>
        <w:fldChar w:fldCharType="end"/>
      </w:r>
      <w:bookmarkEnd w:id="21"/>
      <w:r w:rsidR="00196EF5" w:rsidRPr="007418D8">
        <w:rPr>
          <w:rFonts w:ascii="Times New Roman"/>
          <w:w w:val="100"/>
          <w:sz w:val="28"/>
        </w:rPr>
        <w:t> </w:t>
      </w:r>
      <w:r w:rsidR="00196EF5" w:rsidRPr="007418D8">
        <w:rPr>
          <w:rFonts w:ascii="Times New Roman"/>
          <w:w w:val="100"/>
          <w:sz w:val="28"/>
        </w:rPr>
        <w:t> </w:t>
      </w:r>
      <w:r w:rsidRPr="007418D8">
        <w:rPr>
          <w:rStyle w:val="afffffffffff3"/>
          <w:rFonts w:hAnsi="黑体" w:hint="eastAsia"/>
          <w:position w:val="0"/>
        </w:rPr>
        <w:t>发</w:t>
      </w:r>
      <w:r w:rsidRPr="007418D8">
        <w:rPr>
          <w:rStyle w:val="afffffffffff3"/>
          <w:rFonts w:hAnsi="黑体" w:hint="eastAsia"/>
          <w:spacing w:val="0"/>
          <w:position w:val="0"/>
        </w:rPr>
        <w:t>布</w:t>
      </w:r>
    </w:p>
    <w:p w:rsidR="00A02BAE" w:rsidRPr="007418D8" w:rsidRDefault="006A37B9" w:rsidP="00A02BAE">
      <w:pPr>
        <w:rPr>
          <w:rFonts w:ascii="宋体" w:hAnsi="宋体"/>
          <w:sz w:val="28"/>
          <w:szCs w:val="28"/>
        </w:rPr>
        <w:sectPr w:rsidR="00A02BAE" w:rsidRPr="007418D8" w:rsidSect="00C64E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38" w:right="1134" w:bottom="1021" w:left="1134" w:header="0" w:footer="0" w:gutter="284"/>
          <w:cols w:space="425"/>
          <w:titlePg/>
          <w:docGrid w:linePitch="312"/>
        </w:sectPr>
      </w:pPr>
      <w:r w:rsidRPr="007418D8">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588C512" wp14:editId="0AFD0B6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B255D5" w:rsidRPr="007418D8" w:rsidRDefault="00B255D5" w:rsidP="00B255D5">
      <w:pPr>
        <w:pStyle w:val="afffffc"/>
        <w:spacing w:after="468"/>
      </w:pPr>
      <w:bookmarkStart w:id="22" w:name="BookMark1"/>
      <w:r w:rsidRPr="007418D8">
        <w:rPr>
          <w:spacing w:val="320"/>
        </w:rPr>
        <w:lastRenderedPageBreak/>
        <w:t>目</w:t>
      </w:r>
      <w:r w:rsidRPr="007418D8">
        <w:t>次</w:t>
      </w:r>
    </w:p>
    <w:p w:rsidR="00004330" w:rsidRPr="007418D8" w:rsidRDefault="00B255D5">
      <w:pPr>
        <w:pStyle w:val="10"/>
        <w:tabs>
          <w:tab w:val="right" w:leader="dot" w:pos="9344"/>
        </w:tabs>
        <w:rPr>
          <w:rFonts w:asciiTheme="minorHAnsi" w:eastAsiaTheme="minorEastAsia" w:hAnsiTheme="minorHAnsi" w:cstheme="minorBidi"/>
          <w:noProof/>
          <w:szCs w:val="22"/>
        </w:rPr>
      </w:pPr>
      <w:r w:rsidRPr="007418D8">
        <w:fldChar w:fldCharType="begin"/>
      </w:r>
      <w:r w:rsidRPr="007418D8">
        <w:instrText xml:space="preserve"> TOC \o "1-1" \h \t "标准文件_一级条标题,2,标准文件_附录一级条标题,2," </w:instrText>
      </w:r>
      <w:r w:rsidRPr="007418D8">
        <w:fldChar w:fldCharType="separate"/>
      </w:r>
      <w:hyperlink w:anchor="_Toc233299850" w:history="1">
        <w:r w:rsidR="00004330" w:rsidRPr="007418D8">
          <w:rPr>
            <w:rStyle w:val="affffff7"/>
            <w:rFonts w:hint="eastAsia"/>
            <w:noProof/>
            <w:spacing w:val="320"/>
          </w:rPr>
          <w:t>前</w:t>
        </w:r>
        <w:r w:rsidR="00004330" w:rsidRPr="007418D8">
          <w:rPr>
            <w:rStyle w:val="affffff7"/>
            <w:rFonts w:hint="eastAsia"/>
            <w:noProof/>
          </w:rPr>
          <w:t>言</w:t>
        </w:r>
        <w:r w:rsidR="00004330" w:rsidRPr="007418D8">
          <w:rPr>
            <w:noProof/>
          </w:rPr>
          <w:tab/>
        </w:r>
        <w:r w:rsidR="00004330" w:rsidRPr="007418D8">
          <w:rPr>
            <w:noProof/>
          </w:rPr>
          <w:fldChar w:fldCharType="begin"/>
        </w:r>
        <w:r w:rsidR="00004330" w:rsidRPr="007418D8">
          <w:rPr>
            <w:noProof/>
          </w:rPr>
          <w:instrText xml:space="preserve"> PAGEREF _Toc233299850 \h </w:instrText>
        </w:r>
        <w:r w:rsidR="00004330" w:rsidRPr="007418D8">
          <w:rPr>
            <w:noProof/>
          </w:rPr>
        </w:r>
        <w:r w:rsidR="00004330" w:rsidRPr="007418D8">
          <w:rPr>
            <w:noProof/>
          </w:rPr>
          <w:fldChar w:fldCharType="separate"/>
        </w:r>
        <w:r w:rsidR="00760D8F">
          <w:rPr>
            <w:noProof/>
          </w:rPr>
          <w:t>II</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51" w:history="1">
        <w:r w:rsidR="00004330" w:rsidRPr="007418D8">
          <w:rPr>
            <w:rStyle w:val="affffff7"/>
            <w:noProof/>
          </w:rPr>
          <w:t>1</w:t>
        </w:r>
        <w:r w:rsidR="00004330" w:rsidRPr="007418D8">
          <w:rPr>
            <w:rStyle w:val="affffff7"/>
            <w:rFonts w:hint="eastAsia"/>
            <w:noProof/>
          </w:rPr>
          <w:t xml:space="preserve"> 范围</w:t>
        </w:r>
        <w:r w:rsidR="00004330" w:rsidRPr="007418D8">
          <w:rPr>
            <w:noProof/>
          </w:rPr>
          <w:tab/>
        </w:r>
        <w:r w:rsidR="00004330" w:rsidRPr="007418D8">
          <w:rPr>
            <w:noProof/>
          </w:rPr>
          <w:fldChar w:fldCharType="begin"/>
        </w:r>
        <w:r w:rsidR="00004330" w:rsidRPr="007418D8">
          <w:rPr>
            <w:noProof/>
          </w:rPr>
          <w:instrText xml:space="preserve"> PAGEREF _Toc233299851 \h </w:instrText>
        </w:r>
        <w:r w:rsidR="00004330" w:rsidRPr="007418D8">
          <w:rPr>
            <w:noProof/>
          </w:rPr>
        </w:r>
        <w:r w:rsidR="00004330" w:rsidRPr="007418D8">
          <w:rPr>
            <w:noProof/>
          </w:rPr>
          <w:fldChar w:fldCharType="separate"/>
        </w:r>
        <w:r>
          <w:rPr>
            <w:noProof/>
          </w:rPr>
          <w:t>1</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52" w:history="1">
        <w:r w:rsidR="00004330" w:rsidRPr="007418D8">
          <w:rPr>
            <w:rStyle w:val="affffff7"/>
            <w:noProof/>
          </w:rPr>
          <w:t>2</w:t>
        </w:r>
        <w:r w:rsidR="00004330" w:rsidRPr="007418D8">
          <w:rPr>
            <w:rStyle w:val="affffff7"/>
            <w:rFonts w:hint="eastAsia"/>
            <w:noProof/>
          </w:rPr>
          <w:t xml:space="preserve"> 规范性引用文件</w:t>
        </w:r>
        <w:r w:rsidR="00004330" w:rsidRPr="007418D8">
          <w:rPr>
            <w:noProof/>
          </w:rPr>
          <w:tab/>
        </w:r>
        <w:r w:rsidR="00004330" w:rsidRPr="007418D8">
          <w:rPr>
            <w:noProof/>
          </w:rPr>
          <w:fldChar w:fldCharType="begin"/>
        </w:r>
        <w:r w:rsidR="00004330" w:rsidRPr="007418D8">
          <w:rPr>
            <w:noProof/>
          </w:rPr>
          <w:instrText xml:space="preserve"> PAGEREF _Toc233299852 \h </w:instrText>
        </w:r>
        <w:r w:rsidR="00004330" w:rsidRPr="007418D8">
          <w:rPr>
            <w:noProof/>
          </w:rPr>
        </w:r>
        <w:r w:rsidR="00004330" w:rsidRPr="007418D8">
          <w:rPr>
            <w:noProof/>
          </w:rPr>
          <w:fldChar w:fldCharType="separate"/>
        </w:r>
        <w:r>
          <w:rPr>
            <w:noProof/>
          </w:rPr>
          <w:t>1</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53" w:history="1">
        <w:r w:rsidR="00004330" w:rsidRPr="007418D8">
          <w:rPr>
            <w:rStyle w:val="affffff7"/>
            <w:noProof/>
          </w:rPr>
          <w:t>3</w:t>
        </w:r>
        <w:r w:rsidR="00004330" w:rsidRPr="007418D8">
          <w:rPr>
            <w:rStyle w:val="affffff7"/>
            <w:rFonts w:hint="eastAsia"/>
            <w:noProof/>
          </w:rPr>
          <w:t xml:space="preserve"> 术语和定义</w:t>
        </w:r>
        <w:r w:rsidR="00004330" w:rsidRPr="007418D8">
          <w:rPr>
            <w:noProof/>
          </w:rPr>
          <w:tab/>
        </w:r>
        <w:r w:rsidR="00004330" w:rsidRPr="007418D8">
          <w:rPr>
            <w:noProof/>
          </w:rPr>
          <w:fldChar w:fldCharType="begin"/>
        </w:r>
        <w:r w:rsidR="00004330" w:rsidRPr="007418D8">
          <w:rPr>
            <w:noProof/>
          </w:rPr>
          <w:instrText xml:space="preserve"> PAGEREF _Toc233299853 \h </w:instrText>
        </w:r>
        <w:r w:rsidR="00004330" w:rsidRPr="007418D8">
          <w:rPr>
            <w:noProof/>
          </w:rPr>
        </w:r>
        <w:r w:rsidR="00004330" w:rsidRPr="007418D8">
          <w:rPr>
            <w:noProof/>
          </w:rPr>
          <w:fldChar w:fldCharType="separate"/>
        </w:r>
        <w:r>
          <w:rPr>
            <w:noProof/>
          </w:rPr>
          <w:t>1</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54" w:history="1">
        <w:r w:rsidR="00004330" w:rsidRPr="007418D8">
          <w:rPr>
            <w:rStyle w:val="affffff7"/>
            <w:noProof/>
          </w:rPr>
          <w:t>4</w:t>
        </w:r>
        <w:r w:rsidR="00004330" w:rsidRPr="007418D8">
          <w:rPr>
            <w:rStyle w:val="affffff7"/>
            <w:rFonts w:hint="eastAsia"/>
            <w:noProof/>
            <w:shd w:val="clear" w:color="auto" w:fill="FFFFFF"/>
          </w:rPr>
          <w:t xml:space="preserve"> 选址与布局</w:t>
        </w:r>
        <w:r w:rsidR="00004330" w:rsidRPr="007418D8">
          <w:rPr>
            <w:noProof/>
          </w:rPr>
          <w:tab/>
        </w:r>
        <w:r w:rsidR="00004330" w:rsidRPr="007418D8">
          <w:rPr>
            <w:noProof/>
          </w:rPr>
          <w:fldChar w:fldCharType="begin"/>
        </w:r>
        <w:r w:rsidR="00004330" w:rsidRPr="007418D8">
          <w:rPr>
            <w:noProof/>
          </w:rPr>
          <w:instrText xml:space="preserve"> PAGEREF _Toc233299854 \h </w:instrText>
        </w:r>
        <w:r w:rsidR="00004330" w:rsidRPr="007418D8">
          <w:rPr>
            <w:noProof/>
          </w:rPr>
        </w:r>
        <w:r w:rsidR="00004330" w:rsidRPr="007418D8">
          <w:rPr>
            <w:noProof/>
          </w:rPr>
          <w:fldChar w:fldCharType="separate"/>
        </w:r>
        <w:r>
          <w:rPr>
            <w:noProof/>
          </w:rPr>
          <w:t>2</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55" w:history="1">
        <w:r w:rsidR="00004330" w:rsidRPr="007418D8">
          <w:rPr>
            <w:rStyle w:val="affffff7"/>
            <w:noProof/>
            <w14:scene3d>
              <w14:camera w14:prst="orthographicFront"/>
              <w14:lightRig w14:rig="threePt" w14:dir="t">
                <w14:rot w14:lat="0" w14:lon="0" w14:rev="0"/>
              </w14:lightRig>
            </w14:scene3d>
          </w:rPr>
          <w:t>4.1</w:t>
        </w:r>
        <w:r w:rsidR="00004330" w:rsidRPr="007418D8">
          <w:rPr>
            <w:rStyle w:val="affffff7"/>
            <w:rFonts w:hint="eastAsia"/>
            <w:noProof/>
          </w:rPr>
          <w:t xml:space="preserve"> 场所选址</w:t>
        </w:r>
        <w:r w:rsidR="00004330" w:rsidRPr="007418D8">
          <w:rPr>
            <w:noProof/>
          </w:rPr>
          <w:tab/>
        </w:r>
        <w:r w:rsidR="00004330" w:rsidRPr="007418D8">
          <w:rPr>
            <w:noProof/>
          </w:rPr>
          <w:fldChar w:fldCharType="begin"/>
        </w:r>
        <w:r w:rsidR="00004330" w:rsidRPr="007418D8">
          <w:rPr>
            <w:noProof/>
          </w:rPr>
          <w:instrText xml:space="preserve"> PAGEREF _Toc233299855 \h </w:instrText>
        </w:r>
        <w:r w:rsidR="00004330" w:rsidRPr="007418D8">
          <w:rPr>
            <w:noProof/>
          </w:rPr>
        </w:r>
        <w:r w:rsidR="00004330" w:rsidRPr="007418D8">
          <w:rPr>
            <w:noProof/>
          </w:rPr>
          <w:fldChar w:fldCharType="separate"/>
        </w:r>
        <w:r>
          <w:rPr>
            <w:noProof/>
          </w:rPr>
          <w:t>2</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56" w:history="1">
        <w:r w:rsidR="00004330" w:rsidRPr="007418D8">
          <w:rPr>
            <w:rStyle w:val="affffff7"/>
            <w:noProof/>
            <w14:scene3d>
              <w14:camera w14:prst="orthographicFront"/>
              <w14:lightRig w14:rig="threePt" w14:dir="t">
                <w14:rot w14:lat="0" w14:lon="0" w14:rev="0"/>
              </w14:lightRig>
            </w14:scene3d>
          </w:rPr>
          <w:t>4.2</w:t>
        </w:r>
        <w:r w:rsidR="00004330" w:rsidRPr="007418D8">
          <w:rPr>
            <w:rStyle w:val="affffff7"/>
            <w:rFonts w:hint="eastAsia"/>
            <w:noProof/>
          </w:rPr>
          <w:t xml:space="preserve"> 场所布局</w:t>
        </w:r>
        <w:r w:rsidR="00004330" w:rsidRPr="007418D8">
          <w:rPr>
            <w:noProof/>
          </w:rPr>
          <w:tab/>
        </w:r>
        <w:r w:rsidR="00004330" w:rsidRPr="007418D8">
          <w:rPr>
            <w:noProof/>
          </w:rPr>
          <w:fldChar w:fldCharType="begin"/>
        </w:r>
        <w:r w:rsidR="00004330" w:rsidRPr="007418D8">
          <w:rPr>
            <w:noProof/>
          </w:rPr>
          <w:instrText xml:space="preserve"> PAGEREF _Toc233299856 \h </w:instrText>
        </w:r>
        <w:r w:rsidR="00004330" w:rsidRPr="007418D8">
          <w:rPr>
            <w:noProof/>
          </w:rPr>
        </w:r>
        <w:r w:rsidR="00004330" w:rsidRPr="007418D8">
          <w:rPr>
            <w:noProof/>
          </w:rPr>
          <w:fldChar w:fldCharType="separate"/>
        </w:r>
        <w:r>
          <w:rPr>
            <w:noProof/>
          </w:rPr>
          <w:t>2</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57" w:history="1">
        <w:r w:rsidR="00004330" w:rsidRPr="007418D8">
          <w:rPr>
            <w:rStyle w:val="affffff7"/>
            <w:noProof/>
          </w:rPr>
          <w:t>5</w:t>
        </w:r>
        <w:r w:rsidR="00004330" w:rsidRPr="007418D8">
          <w:rPr>
            <w:rStyle w:val="affffff7"/>
            <w:rFonts w:hint="eastAsia"/>
            <w:noProof/>
          </w:rPr>
          <w:t xml:space="preserve"> 组织建设</w:t>
        </w:r>
        <w:r w:rsidR="00004330" w:rsidRPr="007418D8">
          <w:rPr>
            <w:noProof/>
          </w:rPr>
          <w:tab/>
        </w:r>
        <w:r w:rsidR="00004330" w:rsidRPr="007418D8">
          <w:rPr>
            <w:noProof/>
          </w:rPr>
          <w:fldChar w:fldCharType="begin"/>
        </w:r>
        <w:r w:rsidR="00004330" w:rsidRPr="007418D8">
          <w:rPr>
            <w:noProof/>
          </w:rPr>
          <w:instrText xml:space="preserve"> PAGEREF _Toc233299857 \h </w:instrText>
        </w:r>
        <w:r w:rsidR="00004330" w:rsidRPr="007418D8">
          <w:rPr>
            <w:noProof/>
          </w:rPr>
        </w:r>
        <w:r w:rsidR="00004330" w:rsidRPr="007418D8">
          <w:rPr>
            <w:noProof/>
          </w:rPr>
          <w:fldChar w:fldCharType="separate"/>
        </w:r>
        <w:r>
          <w:rPr>
            <w:noProof/>
          </w:rPr>
          <w:t>2</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58" w:history="1">
        <w:r w:rsidR="00004330" w:rsidRPr="007418D8">
          <w:rPr>
            <w:rStyle w:val="affffff7"/>
            <w:noProof/>
            <w14:scene3d>
              <w14:camera w14:prst="orthographicFront"/>
              <w14:lightRig w14:rig="threePt" w14:dir="t">
                <w14:rot w14:lat="0" w14:lon="0" w14:rev="0"/>
              </w14:lightRig>
            </w14:scene3d>
          </w:rPr>
          <w:t>5.1</w:t>
        </w:r>
        <w:r w:rsidR="00004330" w:rsidRPr="007418D8">
          <w:rPr>
            <w:rStyle w:val="affffff7"/>
            <w:rFonts w:hint="eastAsia"/>
            <w:noProof/>
          </w:rPr>
          <w:t xml:space="preserve"> 制度建设</w:t>
        </w:r>
        <w:r w:rsidR="00004330" w:rsidRPr="007418D8">
          <w:rPr>
            <w:noProof/>
          </w:rPr>
          <w:tab/>
        </w:r>
        <w:r w:rsidR="00004330" w:rsidRPr="007418D8">
          <w:rPr>
            <w:noProof/>
          </w:rPr>
          <w:fldChar w:fldCharType="begin"/>
        </w:r>
        <w:r w:rsidR="00004330" w:rsidRPr="007418D8">
          <w:rPr>
            <w:noProof/>
          </w:rPr>
          <w:instrText xml:space="preserve"> PAGEREF _Toc233299858 \h </w:instrText>
        </w:r>
        <w:r w:rsidR="00004330" w:rsidRPr="007418D8">
          <w:rPr>
            <w:noProof/>
          </w:rPr>
        </w:r>
        <w:r w:rsidR="00004330" w:rsidRPr="007418D8">
          <w:rPr>
            <w:noProof/>
          </w:rPr>
          <w:fldChar w:fldCharType="separate"/>
        </w:r>
        <w:r>
          <w:rPr>
            <w:noProof/>
          </w:rPr>
          <w:t>2</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59" w:history="1">
        <w:r w:rsidR="00004330" w:rsidRPr="007418D8">
          <w:rPr>
            <w:rStyle w:val="affffff7"/>
            <w:noProof/>
            <w14:scene3d>
              <w14:camera w14:prst="orthographicFront"/>
              <w14:lightRig w14:rig="threePt" w14:dir="t">
                <w14:rot w14:lat="0" w14:lon="0" w14:rev="0"/>
              </w14:lightRig>
            </w14:scene3d>
          </w:rPr>
          <w:t>5.2</w:t>
        </w:r>
        <w:r w:rsidR="00004330" w:rsidRPr="007418D8">
          <w:rPr>
            <w:rStyle w:val="affffff7"/>
            <w:rFonts w:hint="eastAsia"/>
            <w:noProof/>
          </w:rPr>
          <w:t xml:space="preserve"> 人员配备</w:t>
        </w:r>
        <w:r w:rsidR="00004330" w:rsidRPr="007418D8">
          <w:rPr>
            <w:noProof/>
          </w:rPr>
          <w:tab/>
        </w:r>
        <w:r w:rsidR="00004330" w:rsidRPr="007418D8">
          <w:rPr>
            <w:noProof/>
          </w:rPr>
          <w:fldChar w:fldCharType="begin"/>
        </w:r>
        <w:r w:rsidR="00004330" w:rsidRPr="007418D8">
          <w:rPr>
            <w:noProof/>
          </w:rPr>
          <w:instrText xml:space="preserve"> PAGEREF _Toc233299859 \h </w:instrText>
        </w:r>
        <w:r w:rsidR="00004330" w:rsidRPr="007418D8">
          <w:rPr>
            <w:noProof/>
          </w:rPr>
        </w:r>
        <w:r w:rsidR="00004330" w:rsidRPr="007418D8">
          <w:rPr>
            <w:noProof/>
          </w:rPr>
          <w:fldChar w:fldCharType="separate"/>
        </w:r>
        <w:r>
          <w:rPr>
            <w:noProof/>
          </w:rPr>
          <w:t>2</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60" w:history="1">
        <w:r w:rsidR="00004330" w:rsidRPr="007418D8">
          <w:rPr>
            <w:rStyle w:val="affffff7"/>
            <w:noProof/>
          </w:rPr>
          <w:t>6</w:t>
        </w:r>
        <w:r w:rsidR="00004330" w:rsidRPr="007418D8">
          <w:rPr>
            <w:rStyle w:val="affffff7"/>
            <w:rFonts w:hint="eastAsia"/>
            <w:noProof/>
          </w:rPr>
          <w:t xml:space="preserve"> 设施设备</w:t>
        </w:r>
        <w:r w:rsidR="00004330" w:rsidRPr="007418D8">
          <w:rPr>
            <w:noProof/>
          </w:rPr>
          <w:tab/>
        </w:r>
        <w:r w:rsidR="00004330" w:rsidRPr="007418D8">
          <w:rPr>
            <w:noProof/>
          </w:rPr>
          <w:fldChar w:fldCharType="begin"/>
        </w:r>
        <w:r w:rsidR="00004330" w:rsidRPr="007418D8">
          <w:rPr>
            <w:noProof/>
          </w:rPr>
          <w:instrText xml:space="preserve"> PAGEREF _Toc233299860 \h </w:instrText>
        </w:r>
        <w:r w:rsidR="00004330" w:rsidRPr="007418D8">
          <w:rPr>
            <w:noProof/>
          </w:rPr>
        </w:r>
        <w:r w:rsidR="00004330" w:rsidRPr="007418D8">
          <w:rPr>
            <w:noProof/>
          </w:rPr>
          <w:fldChar w:fldCharType="separate"/>
        </w:r>
        <w:r>
          <w:rPr>
            <w:noProof/>
          </w:rPr>
          <w:t>3</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61" w:history="1">
        <w:r w:rsidR="00004330" w:rsidRPr="007418D8">
          <w:rPr>
            <w:rStyle w:val="affffff7"/>
            <w:noProof/>
            <w14:scene3d>
              <w14:camera w14:prst="orthographicFront"/>
              <w14:lightRig w14:rig="threePt" w14:dir="t">
                <w14:rot w14:lat="0" w14:lon="0" w14:rev="0"/>
              </w14:lightRig>
            </w14:scene3d>
          </w:rPr>
          <w:t>6.1</w:t>
        </w:r>
        <w:r w:rsidR="00004330" w:rsidRPr="007418D8">
          <w:rPr>
            <w:rStyle w:val="affffff7"/>
            <w:rFonts w:hint="eastAsia"/>
            <w:noProof/>
          </w:rPr>
          <w:t xml:space="preserve"> 基础保障设备</w:t>
        </w:r>
        <w:r w:rsidR="00004330" w:rsidRPr="007418D8">
          <w:rPr>
            <w:noProof/>
          </w:rPr>
          <w:tab/>
        </w:r>
        <w:r w:rsidR="00004330" w:rsidRPr="007418D8">
          <w:rPr>
            <w:noProof/>
          </w:rPr>
          <w:fldChar w:fldCharType="begin"/>
        </w:r>
        <w:r w:rsidR="00004330" w:rsidRPr="007418D8">
          <w:rPr>
            <w:noProof/>
          </w:rPr>
          <w:instrText xml:space="preserve"> PAGEREF _Toc233299861 \h </w:instrText>
        </w:r>
        <w:r w:rsidR="00004330" w:rsidRPr="007418D8">
          <w:rPr>
            <w:noProof/>
          </w:rPr>
          <w:fldChar w:fldCharType="separate"/>
        </w:r>
        <w:r>
          <w:rPr>
            <w:rFonts w:hint="eastAsia"/>
            <w:b/>
            <w:bCs/>
            <w:noProof/>
          </w:rPr>
          <w:t>错误!未定义书签。</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62" w:history="1">
        <w:r w:rsidR="00004330" w:rsidRPr="007418D8">
          <w:rPr>
            <w:rStyle w:val="affffff7"/>
            <w:noProof/>
            <w14:scene3d>
              <w14:camera w14:prst="orthographicFront"/>
              <w14:lightRig w14:rig="threePt" w14:dir="t">
                <w14:rot w14:lat="0" w14:lon="0" w14:rev="0"/>
              </w14:lightRig>
            </w14:scene3d>
          </w:rPr>
          <w:t>6.2</w:t>
        </w:r>
        <w:r w:rsidR="00004330" w:rsidRPr="007418D8">
          <w:rPr>
            <w:rStyle w:val="affffff7"/>
            <w:rFonts w:hint="eastAsia"/>
            <w:noProof/>
          </w:rPr>
          <w:t xml:space="preserve"> 货架</w:t>
        </w:r>
        <w:r w:rsidR="00004330" w:rsidRPr="007418D8">
          <w:rPr>
            <w:noProof/>
          </w:rPr>
          <w:tab/>
        </w:r>
        <w:r w:rsidR="00004330" w:rsidRPr="007418D8">
          <w:rPr>
            <w:noProof/>
          </w:rPr>
          <w:fldChar w:fldCharType="begin"/>
        </w:r>
        <w:r w:rsidR="00004330" w:rsidRPr="007418D8">
          <w:rPr>
            <w:noProof/>
          </w:rPr>
          <w:instrText xml:space="preserve"> PAGEREF _Toc233299862 \h </w:instrText>
        </w:r>
        <w:r w:rsidR="00004330" w:rsidRPr="007418D8">
          <w:rPr>
            <w:noProof/>
          </w:rPr>
        </w:r>
        <w:r w:rsidR="00004330" w:rsidRPr="007418D8">
          <w:rPr>
            <w:noProof/>
          </w:rPr>
          <w:fldChar w:fldCharType="separate"/>
        </w:r>
        <w:r>
          <w:rPr>
            <w:noProof/>
          </w:rPr>
          <w:t>3</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63" w:history="1">
        <w:r w:rsidR="00004330" w:rsidRPr="007418D8">
          <w:rPr>
            <w:rStyle w:val="affffff7"/>
            <w:noProof/>
            <w14:scene3d>
              <w14:camera w14:prst="orthographicFront"/>
              <w14:lightRig w14:rig="threePt" w14:dir="t">
                <w14:rot w14:lat="0" w14:lon="0" w14:rev="0"/>
              </w14:lightRig>
            </w14:scene3d>
          </w:rPr>
          <w:t>6.3</w:t>
        </w:r>
        <w:r w:rsidR="00004330" w:rsidRPr="007418D8">
          <w:rPr>
            <w:rStyle w:val="affffff7"/>
            <w:rFonts w:hint="eastAsia"/>
            <w:noProof/>
          </w:rPr>
          <w:t xml:space="preserve"> 条码识读设备</w:t>
        </w:r>
        <w:r w:rsidR="00004330" w:rsidRPr="007418D8">
          <w:rPr>
            <w:noProof/>
          </w:rPr>
          <w:tab/>
        </w:r>
        <w:r w:rsidR="00004330" w:rsidRPr="007418D8">
          <w:rPr>
            <w:noProof/>
          </w:rPr>
          <w:fldChar w:fldCharType="begin"/>
        </w:r>
        <w:r w:rsidR="00004330" w:rsidRPr="007418D8">
          <w:rPr>
            <w:noProof/>
          </w:rPr>
          <w:instrText xml:space="preserve"> PAGEREF _Toc233299863 \h </w:instrText>
        </w:r>
        <w:r w:rsidR="00004330" w:rsidRPr="007418D8">
          <w:rPr>
            <w:noProof/>
          </w:rPr>
        </w:r>
        <w:r w:rsidR="00004330" w:rsidRPr="007418D8">
          <w:rPr>
            <w:noProof/>
          </w:rPr>
          <w:fldChar w:fldCharType="separate"/>
        </w:r>
        <w:r>
          <w:rPr>
            <w:noProof/>
          </w:rPr>
          <w:t>3</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64" w:history="1">
        <w:r w:rsidR="00004330" w:rsidRPr="007418D8">
          <w:rPr>
            <w:rStyle w:val="affffff7"/>
            <w:noProof/>
            <w14:scene3d>
              <w14:camera w14:prst="orthographicFront"/>
              <w14:lightRig w14:rig="threePt" w14:dir="t">
                <w14:rot w14:lat="0" w14:lon="0" w14:rev="0"/>
              </w14:lightRig>
            </w14:scene3d>
          </w:rPr>
          <w:t>6.4</w:t>
        </w:r>
        <w:r w:rsidR="00004330" w:rsidRPr="007418D8">
          <w:rPr>
            <w:rStyle w:val="affffff7"/>
            <w:rFonts w:hint="eastAsia"/>
            <w:noProof/>
          </w:rPr>
          <w:t xml:space="preserve"> 称重传感器</w:t>
        </w:r>
        <w:r w:rsidR="00004330" w:rsidRPr="007418D8">
          <w:rPr>
            <w:noProof/>
          </w:rPr>
          <w:tab/>
        </w:r>
        <w:r w:rsidR="00004330" w:rsidRPr="007418D8">
          <w:rPr>
            <w:noProof/>
          </w:rPr>
          <w:fldChar w:fldCharType="begin"/>
        </w:r>
        <w:r w:rsidR="00004330" w:rsidRPr="007418D8">
          <w:rPr>
            <w:noProof/>
          </w:rPr>
          <w:instrText xml:space="preserve"> PAGEREF _Toc233299864 \h </w:instrText>
        </w:r>
        <w:r w:rsidR="00004330" w:rsidRPr="007418D8">
          <w:rPr>
            <w:noProof/>
          </w:rPr>
        </w:r>
        <w:r w:rsidR="00004330" w:rsidRPr="007418D8">
          <w:rPr>
            <w:noProof/>
          </w:rPr>
          <w:fldChar w:fldCharType="separate"/>
        </w:r>
        <w:r>
          <w:rPr>
            <w:noProof/>
          </w:rPr>
          <w:t>3</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65" w:history="1">
        <w:r w:rsidR="00004330" w:rsidRPr="007418D8">
          <w:rPr>
            <w:rStyle w:val="affffff7"/>
            <w:noProof/>
            <w14:scene3d>
              <w14:camera w14:prst="orthographicFront"/>
              <w14:lightRig w14:rig="threePt" w14:dir="t">
                <w14:rot w14:lat="0" w14:lon="0" w14:rev="0"/>
              </w14:lightRig>
            </w14:scene3d>
          </w:rPr>
          <w:t>6.5</w:t>
        </w:r>
        <w:r w:rsidR="00004330" w:rsidRPr="007418D8">
          <w:rPr>
            <w:rStyle w:val="affffff7"/>
            <w:rFonts w:hint="eastAsia"/>
            <w:noProof/>
          </w:rPr>
          <w:t xml:space="preserve"> 自助查件终端</w:t>
        </w:r>
        <w:r w:rsidR="00004330" w:rsidRPr="007418D8">
          <w:rPr>
            <w:rStyle w:val="affffff7"/>
            <w:noProof/>
          </w:rPr>
          <w:t>/</w:t>
        </w:r>
        <w:r w:rsidR="00004330" w:rsidRPr="007418D8">
          <w:rPr>
            <w:rStyle w:val="affffff7"/>
            <w:rFonts w:hint="eastAsia"/>
            <w:noProof/>
          </w:rPr>
          <w:t>取件一体机</w:t>
        </w:r>
        <w:r w:rsidR="00004330" w:rsidRPr="007418D8">
          <w:rPr>
            <w:noProof/>
          </w:rPr>
          <w:tab/>
        </w:r>
        <w:r w:rsidR="00004330" w:rsidRPr="007418D8">
          <w:rPr>
            <w:noProof/>
          </w:rPr>
          <w:fldChar w:fldCharType="begin"/>
        </w:r>
        <w:r w:rsidR="00004330" w:rsidRPr="007418D8">
          <w:rPr>
            <w:noProof/>
          </w:rPr>
          <w:instrText xml:space="preserve"> PAGEREF _Toc233299865 \h </w:instrText>
        </w:r>
        <w:r w:rsidR="00004330" w:rsidRPr="007418D8">
          <w:rPr>
            <w:noProof/>
          </w:rPr>
        </w:r>
        <w:r w:rsidR="00004330" w:rsidRPr="007418D8">
          <w:rPr>
            <w:noProof/>
          </w:rPr>
          <w:fldChar w:fldCharType="separate"/>
        </w:r>
        <w:r>
          <w:rPr>
            <w:noProof/>
          </w:rPr>
          <w:t>4</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66" w:history="1">
        <w:r w:rsidR="00004330" w:rsidRPr="007418D8">
          <w:rPr>
            <w:rStyle w:val="affffff7"/>
            <w:noProof/>
            <w14:scene3d>
              <w14:camera w14:prst="orthographicFront"/>
              <w14:lightRig w14:rig="threePt" w14:dir="t">
                <w14:rot w14:lat="0" w14:lon="0" w14:rev="0"/>
              </w14:lightRig>
            </w14:scene3d>
          </w:rPr>
          <w:t>6.6</w:t>
        </w:r>
        <w:r w:rsidR="00004330" w:rsidRPr="007418D8">
          <w:rPr>
            <w:rStyle w:val="affffff7"/>
            <w:rFonts w:hint="eastAsia"/>
            <w:noProof/>
          </w:rPr>
          <w:t xml:space="preserve"> 引导设备</w:t>
        </w:r>
        <w:r w:rsidR="00004330" w:rsidRPr="007418D8">
          <w:rPr>
            <w:noProof/>
          </w:rPr>
          <w:tab/>
        </w:r>
        <w:r w:rsidR="00004330" w:rsidRPr="007418D8">
          <w:rPr>
            <w:noProof/>
          </w:rPr>
          <w:fldChar w:fldCharType="begin"/>
        </w:r>
        <w:r w:rsidR="00004330" w:rsidRPr="007418D8">
          <w:rPr>
            <w:noProof/>
          </w:rPr>
          <w:instrText xml:space="preserve"> PAGEREF _Toc233299866 \h </w:instrText>
        </w:r>
        <w:r w:rsidR="00004330" w:rsidRPr="007418D8">
          <w:rPr>
            <w:noProof/>
          </w:rPr>
        </w:r>
        <w:r w:rsidR="00004330" w:rsidRPr="007418D8">
          <w:rPr>
            <w:noProof/>
          </w:rPr>
          <w:fldChar w:fldCharType="separate"/>
        </w:r>
        <w:r>
          <w:rPr>
            <w:noProof/>
          </w:rPr>
          <w:t>4</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67" w:history="1">
        <w:r w:rsidR="00004330" w:rsidRPr="007418D8">
          <w:rPr>
            <w:rStyle w:val="affffff7"/>
            <w:noProof/>
          </w:rPr>
          <w:t>7</w:t>
        </w:r>
        <w:r w:rsidR="00004330" w:rsidRPr="007418D8">
          <w:rPr>
            <w:rStyle w:val="affffff7"/>
            <w:rFonts w:hint="eastAsia"/>
            <w:noProof/>
          </w:rPr>
          <w:t xml:space="preserve"> 无人值守系统</w:t>
        </w:r>
        <w:r w:rsidR="00004330" w:rsidRPr="007418D8">
          <w:rPr>
            <w:noProof/>
          </w:rPr>
          <w:tab/>
        </w:r>
        <w:r w:rsidR="00004330" w:rsidRPr="007418D8">
          <w:rPr>
            <w:noProof/>
          </w:rPr>
          <w:fldChar w:fldCharType="begin"/>
        </w:r>
        <w:r w:rsidR="00004330" w:rsidRPr="007418D8">
          <w:rPr>
            <w:noProof/>
          </w:rPr>
          <w:instrText xml:space="preserve"> PAGEREF _Toc233299867 \h </w:instrText>
        </w:r>
        <w:r w:rsidR="00004330" w:rsidRPr="007418D8">
          <w:rPr>
            <w:noProof/>
          </w:rPr>
          <w:fldChar w:fldCharType="separate"/>
        </w:r>
        <w:r>
          <w:rPr>
            <w:rFonts w:hint="eastAsia"/>
            <w:b/>
            <w:bCs/>
            <w:noProof/>
          </w:rPr>
          <w:t>错误!未定义书签。</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68" w:history="1">
        <w:r w:rsidR="00004330" w:rsidRPr="007418D8">
          <w:rPr>
            <w:rStyle w:val="affffff7"/>
            <w:noProof/>
            <w14:scene3d>
              <w14:camera w14:prst="orthographicFront"/>
              <w14:lightRig w14:rig="threePt" w14:dir="t">
                <w14:rot w14:lat="0" w14:lon="0" w14:rev="0"/>
              </w14:lightRig>
            </w14:scene3d>
          </w:rPr>
          <w:t>7.1</w:t>
        </w:r>
        <w:r w:rsidR="00004330" w:rsidRPr="007418D8">
          <w:rPr>
            <w:rStyle w:val="affffff7"/>
            <w:rFonts w:hint="eastAsia"/>
            <w:noProof/>
          </w:rPr>
          <w:t xml:space="preserve"> 系统结构</w:t>
        </w:r>
        <w:r w:rsidR="00004330" w:rsidRPr="007418D8">
          <w:rPr>
            <w:noProof/>
          </w:rPr>
          <w:tab/>
        </w:r>
        <w:r w:rsidR="00004330" w:rsidRPr="007418D8">
          <w:rPr>
            <w:noProof/>
          </w:rPr>
          <w:fldChar w:fldCharType="begin"/>
        </w:r>
        <w:r w:rsidR="00004330" w:rsidRPr="007418D8">
          <w:rPr>
            <w:noProof/>
          </w:rPr>
          <w:instrText xml:space="preserve"> PAGEREF _Toc233299868 \h </w:instrText>
        </w:r>
        <w:r w:rsidR="00004330" w:rsidRPr="007418D8">
          <w:rPr>
            <w:noProof/>
          </w:rPr>
          <w:fldChar w:fldCharType="separate"/>
        </w:r>
        <w:r>
          <w:rPr>
            <w:rFonts w:hint="eastAsia"/>
            <w:b/>
            <w:bCs/>
            <w:noProof/>
          </w:rPr>
          <w:t>错误!未定义书签。</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69" w:history="1">
        <w:r w:rsidR="00004330" w:rsidRPr="007418D8">
          <w:rPr>
            <w:rStyle w:val="affffff7"/>
            <w:noProof/>
            <w14:scene3d>
              <w14:camera w14:prst="orthographicFront"/>
              <w14:lightRig w14:rig="threePt" w14:dir="t">
                <w14:rot w14:lat="0" w14:lon="0" w14:rev="0"/>
              </w14:lightRig>
            </w14:scene3d>
          </w:rPr>
          <w:t>7.2</w:t>
        </w:r>
        <w:r w:rsidR="00004330" w:rsidRPr="007418D8">
          <w:rPr>
            <w:rStyle w:val="affffff7"/>
            <w:rFonts w:hint="eastAsia"/>
            <w:noProof/>
          </w:rPr>
          <w:t xml:space="preserve"> 智能化管理平台</w:t>
        </w:r>
        <w:r w:rsidR="00004330" w:rsidRPr="007418D8">
          <w:rPr>
            <w:noProof/>
          </w:rPr>
          <w:tab/>
        </w:r>
        <w:r w:rsidR="00004330" w:rsidRPr="007418D8">
          <w:rPr>
            <w:noProof/>
          </w:rPr>
          <w:fldChar w:fldCharType="begin"/>
        </w:r>
        <w:r w:rsidR="00004330" w:rsidRPr="007418D8">
          <w:rPr>
            <w:noProof/>
          </w:rPr>
          <w:instrText xml:space="preserve"> PAGEREF _Toc233299869 \h </w:instrText>
        </w:r>
        <w:r w:rsidR="00004330" w:rsidRPr="007418D8">
          <w:rPr>
            <w:noProof/>
          </w:rPr>
        </w:r>
        <w:r w:rsidR="00004330" w:rsidRPr="007418D8">
          <w:rPr>
            <w:noProof/>
          </w:rPr>
          <w:fldChar w:fldCharType="separate"/>
        </w:r>
        <w:r>
          <w:rPr>
            <w:noProof/>
          </w:rPr>
          <w:t>6</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70" w:history="1">
        <w:r w:rsidR="00004330" w:rsidRPr="007418D8">
          <w:rPr>
            <w:rStyle w:val="affffff7"/>
            <w:noProof/>
            <w14:scene3d>
              <w14:camera w14:prst="orthographicFront"/>
              <w14:lightRig w14:rig="threePt" w14:dir="t">
                <w14:rot w14:lat="0" w14:lon="0" w14:rev="0"/>
              </w14:lightRig>
            </w14:scene3d>
          </w:rPr>
          <w:t>7.3</w:t>
        </w:r>
        <w:r w:rsidR="00004330" w:rsidRPr="007418D8">
          <w:rPr>
            <w:rStyle w:val="affffff7"/>
            <w:rFonts w:hint="eastAsia"/>
            <w:noProof/>
          </w:rPr>
          <w:t xml:space="preserve"> 智能门禁系统</w:t>
        </w:r>
        <w:r w:rsidR="00004330" w:rsidRPr="007418D8">
          <w:rPr>
            <w:noProof/>
          </w:rPr>
          <w:tab/>
        </w:r>
        <w:r w:rsidR="00004330" w:rsidRPr="007418D8">
          <w:rPr>
            <w:noProof/>
          </w:rPr>
          <w:fldChar w:fldCharType="begin"/>
        </w:r>
        <w:r w:rsidR="00004330" w:rsidRPr="007418D8">
          <w:rPr>
            <w:noProof/>
          </w:rPr>
          <w:instrText xml:space="preserve"> PAGEREF _Toc233299870 \h </w:instrText>
        </w:r>
        <w:r w:rsidR="00004330" w:rsidRPr="007418D8">
          <w:rPr>
            <w:noProof/>
          </w:rPr>
          <w:fldChar w:fldCharType="separate"/>
        </w:r>
        <w:r>
          <w:rPr>
            <w:rFonts w:hint="eastAsia"/>
            <w:b/>
            <w:bCs/>
            <w:noProof/>
          </w:rPr>
          <w:t>错误!未定义书签。</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71" w:history="1">
        <w:r w:rsidR="00004330" w:rsidRPr="007418D8">
          <w:rPr>
            <w:rStyle w:val="affffff7"/>
            <w:noProof/>
            <w14:scene3d>
              <w14:camera w14:prst="orthographicFront"/>
              <w14:lightRig w14:rig="threePt" w14:dir="t">
                <w14:rot w14:lat="0" w14:lon="0" w14:rev="0"/>
              </w14:lightRig>
            </w14:scene3d>
          </w:rPr>
          <w:t>7.4</w:t>
        </w:r>
        <w:r w:rsidR="00004330" w:rsidRPr="007418D8">
          <w:rPr>
            <w:rStyle w:val="affffff7"/>
            <w:rFonts w:hint="eastAsia"/>
            <w:noProof/>
            <w:shd w:val="clear" w:color="auto" w:fill="FFFFFF"/>
          </w:rPr>
          <w:t xml:space="preserve"> 安防与监控系统</w:t>
        </w:r>
        <w:r w:rsidR="00004330" w:rsidRPr="007418D8">
          <w:rPr>
            <w:noProof/>
          </w:rPr>
          <w:tab/>
        </w:r>
        <w:r w:rsidR="00004330" w:rsidRPr="007418D8">
          <w:rPr>
            <w:noProof/>
          </w:rPr>
          <w:fldChar w:fldCharType="begin"/>
        </w:r>
        <w:r w:rsidR="00004330" w:rsidRPr="007418D8">
          <w:rPr>
            <w:noProof/>
          </w:rPr>
          <w:instrText xml:space="preserve"> PAGEREF _Toc233299871 \h </w:instrText>
        </w:r>
        <w:r w:rsidR="00004330" w:rsidRPr="007418D8">
          <w:rPr>
            <w:noProof/>
          </w:rPr>
        </w:r>
        <w:r w:rsidR="00004330" w:rsidRPr="007418D8">
          <w:rPr>
            <w:noProof/>
          </w:rPr>
          <w:fldChar w:fldCharType="separate"/>
        </w:r>
        <w:r>
          <w:rPr>
            <w:noProof/>
          </w:rPr>
          <w:t>6</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72" w:history="1">
        <w:r w:rsidR="00004330" w:rsidRPr="007418D8">
          <w:rPr>
            <w:rStyle w:val="affffff7"/>
            <w:noProof/>
          </w:rPr>
          <w:t>8</w:t>
        </w:r>
        <w:r w:rsidR="00004330" w:rsidRPr="007418D8">
          <w:rPr>
            <w:rStyle w:val="affffff7"/>
            <w:rFonts w:hint="eastAsia"/>
            <w:noProof/>
          </w:rPr>
          <w:t xml:space="preserve"> 管理要求</w:t>
        </w:r>
        <w:r w:rsidR="00004330" w:rsidRPr="007418D8">
          <w:rPr>
            <w:noProof/>
          </w:rPr>
          <w:tab/>
        </w:r>
        <w:r w:rsidR="00004330" w:rsidRPr="007418D8">
          <w:rPr>
            <w:noProof/>
          </w:rPr>
          <w:fldChar w:fldCharType="begin"/>
        </w:r>
        <w:r w:rsidR="00004330" w:rsidRPr="007418D8">
          <w:rPr>
            <w:noProof/>
          </w:rPr>
          <w:instrText xml:space="preserve"> PAGEREF _Toc233299872 \h </w:instrText>
        </w:r>
        <w:r w:rsidR="00004330" w:rsidRPr="007418D8">
          <w:rPr>
            <w:noProof/>
          </w:rPr>
        </w:r>
        <w:r w:rsidR="00004330" w:rsidRPr="007418D8">
          <w:rPr>
            <w:noProof/>
          </w:rPr>
          <w:fldChar w:fldCharType="separate"/>
        </w:r>
        <w:r>
          <w:rPr>
            <w:noProof/>
          </w:rPr>
          <w:t>7</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73" w:history="1">
        <w:r w:rsidR="00004330" w:rsidRPr="007418D8">
          <w:rPr>
            <w:rStyle w:val="affffff7"/>
            <w:noProof/>
            <w14:scene3d>
              <w14:camera w14:prst="orthographicFront"/>
              <w14:lightRig w14:rig="threePt" w14:dir="t">
                <w14:rot w14:lat="0" w14:lon="0" w14:rev="0"/>
              </w14:lightRig>
            </w14:scene3d>
          </w:rPr>
          <w:t>8.1</w:t>
        </w:r>
        <w:r w:rsidR="00004330" w:rsidRPr="007418D8">
          <w:rPr>
            <w:rStyle w:val="affffff7"/>
            <w:rFonts w:hint="eastAsia"/>
            <w:noProof/>
          </w:rPr>
          <w:t xml:space="preserve"> 基本要求</w:t>
        </w:r>
        <w:r w:rsidR="00004330" w:rsidRPr="007418D8">
          <w:rPr>
            <w:noProof/>
          </w:rPr>
          <w:tab/>
        </w:r>
        <w:r w:rsidR="00004330" w:rsidRPr="007418D8">
          <w:rPr>
            <w:noProof/>
          </w:rPr>
          <w:fldChar w:fldCharType="begin"/>
        </w:r>
        <w:r w:rsidR="00004330" w:rsidRPr="007418D8">
          <w:rPr>
            <w:noProof/>
          </w:rPr>
          <w:instrText xml:space="preserve"> PAGEREF _Toc233299873 \h </w:instrText>
        </w:r>
        <w:r w:rsidR="00004330" w:rsidRPr="007418D8">
          <w:rPr>
            <w:noProof/>
          </w:rPr>
        </w:r>
        <w:r w:rsidR="00004330" w:rsidRPr="007418D8">
          <w:rPr>
            <w:noProof/>
          </w:rPr>
          <w:fldChar w:fldCharType="separate"/>
        </w:r>
        <w:r>
          <w:rPr>
            <w:noProof/>
          </w:rPr>
          <w:t>7</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74" w:history="1">
        <w:r w:rsidR="00004330" w:rsidRPr="007418D8">
          <w:rPr>
            <w:rStyle w:val="affffff7"/>
            <w:noProof/>
            <w14:scene3d>
              <w14:camera w14:prst="orthographicFront"/>
              <w14:lightRig w14:rig="threePt" w14:dir="t">
                <w14:rot w14:lat="0" w14:lon="0" w14:rev="0"/>
              </w14:lightRig>
            </w14:scene3d>
          </w:rPr>
          <w:t>8.2</w:t>
        </w:r>
        <w:r w:rsidR="00004330" w:rsidRPr="007418D8">
          <w:rPr>
            <w:rStyle w:val="affffff7"/>
            <w:rFonts w:hint="eastAsia"/>
            <w:noProof/>
            <w:shd w:val="clear" w:color="auto" w:fill="FFFFFF"/>
          </w:rPr>
          <w:t xml:space="preserve"> 收件管理</w:t>
        </w:r>
        <w:r w:rsidR="00004330" w:rsidRPr="007418D8">
          <w:rPr>
            <w:noProof/>
          </w:rPr>
          <w:tab/>
        </w:r>
        <w:r w:rsidR="00004330" w:rsidRPr="007418D8">
          <w:rPr>
            <w:noProof/>
          </w:rPr>
          <w:fldChar w:fldCharType="begin"/>
        </w:r>
        <w:r w:rsidR="00004330" w:rsidRPr="007418D8">
          <w:rPr>
            <w:noProof/>
          </w:rPr>
          <w:instrText xml:space="preserve"> PAGEREF _Toc233299874 \h </w:instrText>
        </w:r>
        <w:r w:rsidR="00004330" w:rsidRPr="007418D8">
          <w:rPr>
            <w:noProof/>
          </w:rPr>
        </w:r>
        <w:r w:rsidR="00004330" w:rsidRPr="007418D8">
          <w:rPr>
            <w:noProof/>
          </w:rPr>
          <w:fldChar w:fldCharType="separate"/>
        </w:r>
        <w:r>
          <w:rPr>
            <w:noProof/>
          </w:rPr>
          <w:t>7</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75" w:history="1">
        <w:r w:rsidR="00004330" w:rsidRPr="007418D8">
          <w:rPr>
            <w:rStyle w:val="affffff7"/>
            <w:noProof/>
            <w14:scene3d>
              <w14:camera w14:prst="orthographicFront"/>
              <w14:lightRig w14:rig="threePt" w14:dir="t">
                <w14:rot w14:lat="0" w14:lon="0" w14:rev="0"/>
              </w14:lightRig>
            </w14:scene3d>
          </w:rPr>
          <w:t>8.3</w:t>
        </w:r>
        <w:r w:rsidR="00004330" w:rsidRPr="007418D8">
          <w:rPr>
            <w:rStyle w:val="affffff7"/>
            <w:rFonts w:hint="eastAsia"/>
            <w:noProof/>
          </w:rPr>
          <w:t xml:space="preserve"> 自助取件管理</w:t>
        </w:r>
        <w:r w:rsidR="00004330" w:rsidRPr="007418D8">
          <w:rPr>
            <w:noProof/>
          </w:rPr>
          <w:tab/>
        </w:r>
        <w:r w:rsidR="00004330" w:rsidRPr="007418D8">
          <w:rPr>
            <w:noProof/>
          </w:rPr>
          <w:fldChar w:fldCharType="begin"/>
        </w:r>
        <w:r w:rsidR="00004330" w:rsidRPr="007418D8">
          <w:rPr>
            <w:noProof/>
          </w:rPr>
          <w:instrText xml:space="preserve"> PAGEREF _Toc233299875 \h </w:instrText>
        </w:r>
        <w:r w:rsidR="00004330" w:rsidRPr="007418D8">
          <w:rPr>
            <w:noProof/>
          </w:rPr>
        </w:r>
        <w:r w:rsidR="00004330" w:rsidRPr="007418D8">
          <w:rPr>
            <w:noProof/>
          </w:rPr>
          <w:fldChar w:fldCharType="separate"/>
        </w:r>
        <w:r>
          <w:rPr>
            <w:noProof/>
          </w:rPr>
          <w:t>8</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76" w:history="1">
        <w:r w:rsidR="00004330" w:rsidRPr="007418D8">
          <w:rPr>
            <w:rStyle w:val="affffff7"/>
            <w:noProof/>
            <w14:scene3d>
              <w14:camera w14:prst="orthographicFront"/>
              <w14:lightRig w14:rig="threePt" w14:dir="t">
                <w14:rot w14:lat="0" w14:lon="0" w14:rev="0"/>
              </w14:lightRig>
            </w14:scene3d>
          </w:rPr>
          <w:t>8.4</w:t>
        </w:r>
        <w:r w:rsidR="00004330" w:rsidRPr="007418D8">
          <w:rPr>
            <w:rStyle w:val="affffff7"/>
            <w:rFonts w:hint="eastAsia"/>
            <w:noProof/>
          </w:rPr>
          <w:t xml:space="preserve"> 设备维护管理</w:t>
        </w:r>
        <w:r w:rsidR="00004330" w:rsidRPr="007418D8">
          <w:rPr>
            <w:noProof/>
          </w:rPr>
          <w:tab/>
        </w:r>
        <w:r w:rsidR="00004330" w:rsidRPr="007418D8">
          <w:rPr>
            <w:noProof/>
          </w:rPr>
          <w:fldChar w:fldCharType="begin"/>
        </w:r>
        <w:r w:rsidR="00004330" w:rsidRPr="007418D8">
          <w:rPr>
            <w:noProof/>
          </w:rPr>
          <w:instrText xml:space="preserve"> PAGEREF _Toc233299876 \h </w:instrText>
        </w:r>
        <w:r w:rsidR="00004330" w:rsidRPr="007418D8">
          <w:rPr>
            <w:noProof/>
          </w:rPr>
        </w:r>
        <w:r w:rsidR="00004330" w:rsidRPr="007418D8">
          <w:rPr>
            <w:noProof/>
          </w:rPr>
          <w:fldChar w:fldCharType="separate"/>
        </w:r>
        <w:r>
          <w:rPr>
            <w:noProof/>
          </w:rPr>
          <w:t>9</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77" w:history="1">
        <w:r w:rsidR="00004330" w:rsidRPr="007418D8">
          <w:rPr>
            <w:rStyle w:val="affffff7"/>
            <w:noProof/>
            <w14:scene3d>
              <w14:camera w14:prst="orthographicFront"/>
              <w14:lightRig w14:rig="threePt" w14:dir="t">
                <w14:rot w14:lat="0" w14:lon="0" w14:rev="0"/>
              </w14:lightRig>
            </w14:scene3d>
          </w:rPr>
          <w:t>8.5</w:t>
        </w:r>
        <w:r w:rsidR="00004330" w:rsidRPr="007418D8">
          <w:rPr>
            <w:rStyle w:val="affffff7"/>
            <w:rFonts w:hint="eastAsia"/>
            <w:noProof/>
          </w:rPr>
          <w:t xml:space="preserve"> 卫生管理</w:t>
        </w:r>
        <w:r w:rsidR="00004330" w:rsidRPr="007418D8">
          <w:rPr>
            <w:noProof/>
          </w:rPr>
          <w:tab/>
        </w:r>
        <w:r w:rsidR="00004330" w:rsidRPr="007418D8">
          <w:rPr>
            <w:noProof/>
          </w:rPr>
          <w:fldChar w:fldCharType="begin"/>
        </w:r>
        <w:r w:rsidR="00004330" w:rsidRPr="007418D8">
          <w:rPr>
            <w:noProof/>
          </w:rPr>
          <w:instrText xml:space="preserve"> PAGEREF _Toc233299877 \h </w:instrText>
        </w:r>
        <w:r w:rsidR="00004330" w:rsidRPr="007418D8">
          <w:rPr>
            <w:noProof/>
          </w:rPr>
        </w:r>
        <w:r w:rsidR="00004330" w:rsidRPr="007418D8">
          <w:rPr>
            <w:noProof/>
          </w:rPr>
          <w:fldChar w:fldCharType="separate"/>
        </w:r>
        <w:r>
          <w:rPr>
            <w:noProof/>
          </w:rPr>
          <w:t>9</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78" w:history="1">
        <w:r w:rsidR="00004330" w:rsidRPr="007418D8">
          <w:rPr>
            <w:rStyle w:val="affffff7"/>
            <w:noProof/>
            <w14:scene3d>
              <w14:camera w14:prst="orthographicFront"/>
              <w14:lightRig w14:rig="threePt" w14:dir="t">
                <w14:rot w14:lat="0" w14:lon="0" w14:rev="0"/>
              </w14:lightRig>
            </w14:scene3d>
          </w:rPr>
          <w:t>8.6</w:t>
        </w:r>
        <w:r w:rsidR="00004330" w:rsidRPr="007418D8">
          <w:rPr>
            <w:rStyle w:val="affffff7"/>
            <w:rFonts w:hint="eastAsia"/>
            <w:noProof/>
          </w:rPr>
          <w:t xml:space="preserve"> 安全与应急管理</w:t>
        </w:r>
        <w:r w:rsidR="00004330" w:rsidRPr="007418D8">
          <w:rPr>
            <w:noProof/>
          </w:rPr>
          <w:tab/>
        </w:r>
        <w:r w:rsidR="00004330" w:rsidRPr="007418D8">
          <w:rPr>
            <w:noProof/>
          </w:rPr>
          <w:fldChar w:fldCharType="begin"/>
        </w:r>
        <w:r w:rsidR="00004330" w:rsidRPr="007418D8">
          <w:rPr>
            <w:noProof/>
          </w:rPr>
          <w:instrText xml:space="preserve"> PAGEREF _Toc233299878 \h </w:instrText>
        </w:r>
        <w:r w:rsidR="00004330" w:rsidRPr="007418D8">
          <w:rPr>
            <w:noProof/>
          </w:rPr>
        </w:r>
        <w:r w:rsidR="00004330" w:rsidRPr="007418D8">
          <w:rPr>
            <w:noProof/>
          </w:rPr>
          <w:fldChar w:fldCharType="separate"/>
        </w:r>
        <w:r>
          <w:rPr>
            <w:noProof/>
          </w:rPr>
          <w:t>10</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79" w:history="1">
        <w:r w:rsidR="00004330" w:rsidRPr="007418D8">
          <w:rPr>
            <w:rStyle w:val="affffff7"/>
            <w:noProof/>
          </w:rPr>
          <w:t>9</w:t>
        </w:r>
        <w:r w:rsidR="00004330" w:rsidRPr="007418D8">
          <w:rPr>
            <w:rStyle w:val="affffff7"/>
            <w:rFonts w:hint="eastAsia"/>
            <w:noProof/>
          </w:rPr>
          <w:t xml:space="preserve"> 用户服务与评价</w:t>
        </w:r>
        <w:r w:rsidR="00004330" w:rsidRPr="007418D8">
          <w:rPr>
            <w:noProof/>
          </w:rPr>
          <w:tab/>
        </w:r>
        <w:r w:rsidR="00004330" w:rsidRPr="007418D8">
          <w:rPr>
            <w:noProof/>
          </w:rPr>
          <w:fldChar w:fldCharType="begin"/>
        </w:r>
        <w:r w:rsidR="00004330" w:rsidRPr="007418D8">
          <w:rPr>
            <w:noProof/>
          </w:rPr>
          <w:instrText xml:space="preserve"> PAGEREF _Toc233299879 \h </w:instrText>
        </w:r>
        <w:r w:rsidR="00004330" w:rsidRPr="007418D8">
          <w:rPr>
            <w:noProof/>
          </w:rPr>
        </w:r>
        <w:r w:rsidR="00004330" w:rsidRPr="007418D8">
          <w:rPr>
            <w:noProof/>
          </w:rPr>
          <w:fldChar w:fldCharType="separate"/>
        </w:r>
        <w:r>
          <w:rPr>
            <w:noProof/>
          </w:rPr>
          <w:t>10</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80" w:history="1">
        <w:r w:rsidR="00004330" w:rsidRPr="007418D8">
          <w:rPr>
            <w:rStyle w:val="affffff7"/>
            <w:noProof/>
            <w14:scene3d>
              <w14:camera w14:prst="orthographicFront"/>
              <w14:lightRig w14:rig="threePt" w14:dir="t">
                <w14:rot w14:lat="0" w14:lon="0" w14:rev="0"/>
              </w14:lightRig>
            </w14:scene3d>
          </w:rPr>
          <w:t>9.1</w:t>
        </w:r>
        <w:r w:rsidR="00004330" w:rsidRPr="007418D8">
          <w:rPr>
            <w:rStyle w:val="affffff7"/>
            <w:rFonts w:hint="eastAsia"/>
            <w:noProof/>
          </w:rPr>
          <w:t xml:space="preserve"> 操作指引</w:t>
        </w:r>
        <w:r w:rsidR="00004330" w:rsidRPr="007418D8">
          <w:rPr>
            <w:noProof/>
          </w:rPr>
          <w:tab/>
        </w:r>
        <w:r w:rsidR="00004330" w:rsidRPr="007418D8">
          <w:rPr>
            <w:noProof/>
          </w:rPr>
          <w:fldChar w:fldCharType="begin"/>
        </w:r>
        <w:r w:rsidR="00004330" w:rsidRPr="007418D8">
          <w:rPr>
            <w:noProof/>
          </w:rPr>
          <w:instrText xml:space="preserve"> PAGEREF _Toc233299880 \h </w:instrText>
        </w:r>
        <w:r w:rsidR="00004330" w:rsidRPr="007418D8">
          <w:rPr>
            <w:noProof/>
          </w:rPr>
        </w:r>
        <w:r w:rsidR="00004330" w:rsidRPr="007418D8">
          <w:rPr>
            <w:noProof/>
          </w:rPr>
          <w:fldChar w:fldCharType="separate"/>
        </w:r>
        <w:r>
          <w:rPr>
            <w:noProof/>
          </w:rPr>
          <w:t>10</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81" w:history="1">
        <w:r w:rsidR="00004330" w:rsidRPr="007418D8">
          <w:rPr>
            <w:rStyle w:val="affffff7"/>
            <w:noProof/>
            <w14:scene3d>
              <w14:camera w14:prst="orthographicFront"/>
              <w14:lightRig w14:rig="threePt" w14:dir="t">
                <w14:rot w14:lat="0" w14:lon="0" w14:rev="0"/>
              </w14:lightRig>
            </w14:scene3d>
          </w:rPr>
          <w:t>9.2</w:t>
        </w:r>
        <w:r w:rsidR="00004330" w:rsidRPr="007418D8">
          <w:rPr>
            <w:rStyle w:val="affffff7"/>
            <w:rFonts w:hint="eastAsia"/>
            <w:noProof/>
          </w:rPr>
          <w:t xml:space="preserve"> 客户支持</w:t>
        </w:r>
        <w:r w:rsidR="00004330" w:rsidRPr="007418D8">
          <w:rPr>
            <w:noProof/>
          </w:rPr>
          <w:tab/>
        </w:r>
        <w:r w:rsidR="00004330" w:rsidRPr="007418D8">
          <w:rPr>
            <w:noProof/>
          </w:rPr>
          <w:fldChar w:fldCharType="begin"/>
        </w:r>
        <w:r w:rsidR="00004330" w:rsidRPr="007418D8">
          <w:rPr>
            <w:noProof/>
          </w:rPr>
          <w:instrText xml:space="preserve"> PAGEREF _Toc233299881 \h </w:instrText>
        </w:r>
        <w:r w:rsidR="00004330" w:rsidRPr="007418D8">
          <w:rPr>
            <w:noProof/>
          </w:rPr>
        </w:r>
        <w:r w:rsidR="00004330" w:rsidRPr="007418D8">
          <w:rPr>
            <w:noProof/>
          </w:rPr>
          <w:fldChar w:fldCharType="separate"/>
        </w:r>
        <w:r>
          <w:rPr>
            <w:noProof/>
          </w:rPr>
          <w:t>10</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82" w:history="1">
        <w:r w:rsidR="00004330" w:rsidRPr="007418D8">
          <w:rPr>
            <w:rStyle w:val="affffff7"/>
            <w:noProof/>
            <w14:scene3d>
              <w14:camera w14:prst="orthographicFront"/>
              <w14:lightRig w14:rig="threePt" w14:dir="t">
                <w14:rot w14:lat="0" w14:lon="0" w14:rev="0"/>
              </w14:lightRig>
            </w14:scene3d>
          </w:rPr>
          <w:t>9.3</w:t>
        </w:r>
        <w:r w:rsidR="00004330" w:rsidRPr="007418D8">
          <w:rPr>
            <w:rStyle w:val="affffff7"/>
            <w:rFonts w:hint="eastAsia"/>
            <w:noProof/>
          </w:rPr>
          <w:t xml:space="preserve"> 包容性服务</w:t>
        </w:r>
        <w:r w:rsidR="00004330" w:rsidRPr="007418D8">
          <w:rPr>
            <w:noProof/>
          </w:rPr>
          <w:tab/>
        </w:r>
        <w:r w:rsidR="00004330" w:rsidRPr="007418D8">
          <w:rPr>
            <w:noProof/>
          </w:rPr>
          <w:fldChar w:fldCharType="begin"/>
        </w:r>
        <w:r w:rsidR="00004330" w:rsidRPr="007418D8">
          <w:rPr>
            <w:noProof/>
          </w:rPr>
          <w:instrText xml:space="preserve"> PAGEREF _Toc233299882 \h </w:instrText>
        </w:r>
        <w:r w:rsidR="00004330" w:rsidRPr="007418D8">
          <w:rPr>
            <w:noProof/>
          </w:rPr>
        </w:r>
        <w:r w:rsidR="00004330" w:rsidRPr="007418D8">
          <w:rPr>
            <w:noProof/>
          </w:rPr>
          <w:fldChar w:fldCharType="separate"/>
        </w:r>
        <w:r>
          <w:rPr>
            <w:noProof/>
          </w:rPr>
          <w:t>10</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83" w:history="1">
        <w:r w:rsidR="00004330" w:rsidRPr="007418D8">
          <w:rPr>
            <w:rStyle w:val="affffff7"/>
            <w:noProof/>
            <w14:scene3d>
              <w14:camera w14:prst="orthographicFront"/>
              <w14:lightRig w14:rig="threePt" w14:dir="t">
                <w14:rot w14:lat="0" w14:lon="0" w14:rev="0"/>
              </w14:lightRig>
            </w14:scene3d>
          </w:rPr>
          <w:t>9.4</w:t>
        </w:r>
        <w:r w:rsidR="00004330" w:rsidRPr="007418D8">
          <w:rPr>
            <w:rStyle w:val="affffff7"/>
            <w:rFonts w:hint="eastAsia"/>
            <w:noProof/>
          </w:rPr>
          <w:t xml:space="preserve"> 评价机制</w:t>
        </w:r>
        <w:r w:rsidR="00004330" w:rsidRPr="007418D8">
          <w:rPr>
            <w:noProof/>
          </w:rPr>
          <w:tab/>
        </w:r>
        <w:r w:rsidR="00004330" w:rsidRPr="007418D8">
          <w:rPr>
            <w:noProof/>
          </w:rPr>
          <w:fldChar w:fldCharType="begin"/>
        </w:r>
        <w:r w:rsidR="00004330" w:rsidRPr="007418D8">
          <w:rPr>
            <w:noProof/>
          </w:rPr>
          <w:instrText xml:space="preserve"> PAGEREF _Toc233299883 \h </w:instrText>
        </w:r>
        <w:r w:rsidR="00004330" w:rsidRPr="007418D8">
          <w:rPr>
            <w:noProof/>
          </w:rPr>
        </w:r>
        <w:r w:rsidR="00004330" w:rsidRPr="007418D8">
          <w:rPr>
            <w:noProof/>
          </w:rPr>
          <w:fldChar w:fldCharType="separate"/>
        </w:r>
        <w:r>
          <w:rPr>
            <w:noProof/>
          </w:rPr>
          <w:t>10</w:t>
        </w:r>
        <w:r w:rsidR="00004330" w:rsidRPr="007418D8">
          <w:rPr>
            <w:noProof/>
          </w:rPr>
          <w:fldChar w:fldCharType="end"/>
        </w:r>
      </w:hyperlink>
    </w:p>
    <w:p w:rsidR="00004330" w:rsidRPr="007418D8" w:rsidRDefault="00760D8F">
      <w:pPr>
        <w:pStyle w:val="23"/>
        <w:rPr>
          <w:rFonts w:asciiTheme="minorHAnsi" w:eastAsiaTheme="minorEastAsia" w:hAnsiTheme="minorHAnsi" w:cstheme="minorBidi"/>
          <w:noProof/>
          <w:szCs w:val="22"/>
        </w:rPr>
      </w:pPr>
      <w:hyperlink w:anchor="_Toc233299884" w:history="1">
        <w:r w:rsidR="00004330" w:rsidRPr="007418D8">
          <w:rPr>
            <w:rStyle w:val="affffff7"/>
            <w:noProof/>
            <w14:scene3d>
              <w14:camera w14:prst="orthographicFront"/>
              <w14:lightRig w14:rig="threePt" w14:dir="t">
                <w14:rot w14:lat="0" w14:lon="0" w14:rev="0"/>
              </w14:lightRig>
            </w14:scene3d>
          </w:rPr>
          <w:t>9.5</w:t>
        </w:r>
        <w:r w:rsidR="00004330" w:rsidRPr="007418D8">
          <w:rPr>
            <w:rStyle w:val="affffff7"/>
            <w:rFonts w:hint="eastAsia"/>
            <w:noProof/>
          </w:rPr>
          <w:t xml:space="preserve"> 改进措施</w:t>
        </w:r>
        <w:r w:rsidR="00004330" w:rsidRPr="007418D8">
          <w:rPr>
            <w:noProof/>
          </w:rPr>
          <w:tab/>
        </w:r>
        <w:r w:rsidR="00004330" w:rsidRPr="007418D8">
          <w:rPr>
            <w:noProof/>
          </w:rPr>
          <w:fldChar w:fldCharType="begin"/>
        </w:r>
        <w:r w:rsidR="00004330" w:rsidRPr="007418D8">
          <w:rPr>
            <w:noProof/>
          </w:rPr>
          <w:instrText xml:space="preserve"> PAGEREF _Toc233299884 \h </w:instrText>
        </w:r>
        <w:r w:rsidR="00004330" w:rsidRPr="007418D8">
          <w:rPr>
            <w:noProof/>
          </w:rPr>
        </w:r>
        <w:r w:rsidR="00004330" w:rsidRPr="007418D8">
          <w:rPr>
            <w:noProof/>
          </w:rPr>
          <w:fldChar w:fldCharType="separate"/>
        </w:r>
        <w:r>
          <w:rPr>
            <w:noProof/>
          </w:rPr>
          <w:t>10</w:t>
        </w:r>
        <w:r w:rsidR="00004330" w:rsidRPr="007418D8">
          <w:rPr>
            <w:noProof/>
          </w:rPr>
          <w:fldChar w:fldCharType="end"/>
        </w:r>
      </w:hyperlink>
    </w:p>
    <w:p w:rsidR="00004330" w:rsidRPr="007418D8" w:rsidRDefault="00760D8F">
      <w:pPr>
        <w:pStyle w:val="10"/>
        <w:tabs>
          <w:tab w:val="right" w:leader="dot" w:pos="9344"/>
        </w:tabs>
        <w:rPr>
          <w:rFonts w:asciiTheme="minorHAnsi" w:eastAsiaTheme="minorEastAsia" w:hAnsiTheme="minorHAnsi" w:cstheme="minorBidi"/>
          <w:noProof/>
          <w:szCs w:val="22"/>
        </w:rPr>
      </w:pPr>
      <w:hyperlink w:anchor="_Toc233299885" w:history="1">
        <w:r w:rsidR="00004330" w:rsidRPr="007418D8">
          <w:rPr>
            <w:rStyle w:val="affffff7"/>
            <w:rFonts w:hint="eastAsia"/>
            <w:noProof/>
            <w:spacing w:val="105"/>
          </w:rPr>
          <w:t>参考文</w:t>
        </w:r>
        <w:r w:rsidR="00004330" w:rsidRPr="007418D8">
          <w:rPr>
            <w:rStyle w:val="affffff7"/>
            <w:rFonts w:hint="eastAsia"/>
            <w:noProof/>
          </w:rPr>
          <w:t>献</w:t>
        </w:r>
        <w:r w:rsidR="00004330" w:rsidRPr="007418D8">
          <w:rPr>
            <w:noProof/>
          </w:rPr>
          <w:tab/>
        </w:r>
        <w:r w:rsidR="00004330" w:rsidRPr="007418D8">
          <w:rPr>
            <w:noProof/>
          </w:rPr>
          <w:fldChar w:fldCharType="begin"/>
        </w:r>
        <w:r w:rsidR="00004330" w:rsidRPr="007418D8">
          <w:rPr>
            <w:noProof/>
          </w:rPr>
          <w:instrText xml:space="preserve"> PAGEREF _Toc233299885 \h </w:instrText>
        </w:r>
        <w:r w:rsidR="00004330" w:rsidRPr="007418D8">
          <w:rPr>
            <w:noProof/>
          </w:rPr>
        </w:r>
        <w:r w:rsidR="00004330" w:rsidRPr="007418D8">
          <w:rPr>
            <w:noProof/>
          </w:rPr>
          <w:fldChar w:fldCharType="separate"/>
        </w:r>
        <w:r>
          <w:rPr>
            <w:noProof/>
          </w:rPr>
          <w:t>11</w:t>
        </w:r>
        <w:r w:rsidR="00004330" w:rsidRPr="007418D8">
          <w:rPr>
            <w:noProof/>
          </w:rPr>
          <w:fldChar w:fldCharType="end"/>
        </w:r>
      </w:hyperlink>
    </w:p>
    <w:p w:rsidR="00B255D5" w:rsidRPr="007418D8" w:rsidRDefault="00B255D5" w:rsidP="00B255D5">
      <w:pPr>
        <w:pStyle w:val="afffffc"/>
        <w:spacing w:after="468"/>
        <w:sectPr w:rsidR="00B255D5" w:rsidRPr="007418D8" w:rsidSect="00B255D5">
          <w:headerReference w:type="even" r:id="rId16"/>
          <w:headerReference w:type="default" r:id="rId17"/>
          <w:footerReference w:type="default" r:id="rId18"/>
          <w:pgSz w:w="11906" w:h="16838" w:code="9"/>
          <w:pgMar w:top="1871" w:right="1134" w:bottom="1134" w:left="1134" w:header="1418" w:footer="1134" w:gutter="284"/>
          <w:pgNumType w:fmt="upperRoman" w:start="1"/>
          <w:cols w:space="425"/>
          <w:formProt w:val="0"/>
          <w:docGrid w:type="lines" w:linePitch="312"/>
        </w:sectPr>
      </w:pPr>
      <w:r w:rsidRPr="007418D8">
        <w:fldChar w:fldCharType="end"/>
      </w:r>
    </w:p>
    <w:p w:rsidR="00B255D5" w:rsidRPr="007418D8" w:rsidRDefault="00B255D5" w:rsidP="00B255D5">
      <w:pPr>
        <w:pStyle w:val="a6"/>
        <w:spacing w:after="468"/>
      </w:pPr>
      <w:bookmarkStart w:id="23" w:name="_Toc233299850"/>
      <w:bookmarkStart w:id="24" w:name="BookMark2"/>
      <w:bookmarkEnd w:id="22"/>
      <w:r w:rsidRPr="007418D8">
        <w:rPr>
          <w:spacing w:val="320"/>
        </w:rPr>
        <w:lastRenderedPageBreak/>
        <w:t>前</w:t>
      </w:r>
      <w:r w:rsidRPr="007418D8">
        <w:t>言</w:t>
      </w:r>
      <w:bookmarkEnd w:id="23"/>
    </w:p>
    <w:p w:rsidR="00B255D5" w:rsidRPr="007418D8" w:rsidRDefault="00B255D5" w:rsidP="00B255D5">
      <w:pPr>
        <w:pStyle w:val="affff6"/>
        <w:ind w:firstLine="420"/>
      </w:pPr>
      <w:r w:rsidRPr="007418D8">
        <w:rPr>
          <w:rFonts w:hint="eastAsia"/>
        </w:rPr>
        <w:t>本文件按照GB/T 1.1—2020《标准化工作导则  第1部分：标准化文件的结构和起草规则》的规定起草。</w:t>
      </w:r>
    </w:p>
    <w:p w:rsidR="00B255D5" w:rsidRPr="007418D8" w:rsidRDefault="00023B4D" w:rsidP="00B255D5">
      <w:pPr>
        <w:pStyle w:val="affff6"/>
        <w:ind w:firstLine="420"/>
      </w:pPr>
      <w:r w:rsidRPr="007418D8">
        <w:rPr>
          <w:rFonts w:hint="eastAsia"/>
        </w:rPr>
        <w:t>请注意本文件的某些内容可能涉及专利。本文件的发布机构不承担识别专利的责任。</w:t>
      </w:r>
    </w:p>
    <w:p w:rsidR="00B255D5" w:rsidRPr="007418D8" w:rsidRDefault="00B255D5" w:rsidP="00B255D5">
      <w:pPr>
        <w:pStyle w:val="affff6"/>
        <w:ind w:firstLine="420"/>
      </w:pPr>
    </w:p>
    <w:p w:rsidR="00B255D5" w:rsidRPr="007418D8" w:rsidRDefault="00B255D5" w:rsidP="00B255D5">
      <w:pPr>
        <w:pStyle w:val="affff6"/>
        <w:ind w:firstLine="420"/>
      </w:pPr>
      <w:r w:rsidRPr="007418D8">
        <w:rPr>
          <w:rFonts w:hint="eastAsia"/>
        </w:rPr>
        <w:t>本文件由湖南省邮政管理局提出。</w:t>
      </w:r>
    </w:p>
    <w:p w:rsidR="00B255D5" w:rsidRPr="007418D8" w:rsidRDefault="00B255D5" w:rsidP="00B255D5">
      <w:pPr>
        <w:pStyle w:val="affff6"/>
        <w:ind w:firstLine="420"/>
      </w:pPr>
      <w:r w:rsidRPr="007418D8">
        <w:rPr>
          <w:rFonts w:hint="eastAsia"/>
        </w:rPr>
        <w:t>本文件由</w:t>
      </w:r>
      <w:r w:rsidR="00723EEC" w:rsidRPr="007418D8">
        <w:rPr>
          <w:rFonts w:hint="eastAsia"/>
        </w:rPr>
        <w:t>湖南省物流标准化技术委员会</w:t>
      </w:r>
      <w:r w:rsidRPr="007418D8">
        <w:rPr>
          <w:rFonts w:hint="eastAsia"/>
        </w:rPr>
        <w:t>归口。</w:t>
      </w:r>
    </w:p>
    <w:p w:rsidR="00B255D5" w:rsidRPr="007418D8" w:rsidRDefault="00B255D5" w:rsidP="00B255D5">
      <w:pPr>
        <w:pStyle w:val="affff6"/>
        <w:ind w:firstLine="420"/>
      </w:pPr>
      <w:r w:rsidRPr="007418D8">
        <w:rPr>
          <w:rFonts w:hint="eastAsia"/>
        </w:rPr>
        <w:t>本文件起草单位：湖南省质量和标准化研究院、</w:t>
      </w:r>
    </w:p>
    <w:p w:rsidR="00B255D5" w:rsidRPr="007418D8" w:rsidRDefault="00B255D5" w:rsidP="00B255D5">
      <w:pPr>
        <w:pStyle w:val="affff6"/>
        <w:ind w:firstLine="420"/>
      </w:pPr>
      <w:r w:rsidRPr="007418D8">
        <w:rPr>
          <w:rFonts w:hint="eastAsia"/>
        </w:rPr>
        <w:t>本文件主要起草人：</w:t>
      </w:r>
    </w:p>
    <w:p w:rsidR="00B255D5" w:rsidRPr="007418D8" w:rsidRDefault="00B255D5" w:rsidP="00B255D5">
      <w:pPr>
        <w:pStyle w:val="affff6"/>
        <w:ind w:firstLine="420"/>
      </w:pPr>
    </w:p>
    <w:p w:rsidR="00B255D5" w:rsidRPr="007418D8" w:rsidRDefault="00B255D5" w:rsidP="00B255D5">
      <w:pPr>
        <w:pStyle w:val="affff6"/>
        <w:ind w:firstLine="420"/>
        <w:sectPr w:rsidR="00B255D5" w:rsidRPr="007418D8" w:rsidSect="00B255D5">
          <w:pgSz w:w="11906" w:h="16838" w:code="9"/>
          <w:pgMar w:top="1871" w:right="1134" w:bottom="1134" w:left="1134" w:header="1418" w:footer="1134" w:gutter="284"/>
          <w:pgNumType w:fmt="upperRoman"/>
          <w:cols w:space="425"/>
          <w:formProt w:val="0"/>
          <w:docGrid w:type="lines" w:linePitch="312"/>
        </w:sectPr>
      </w:pPr>
    </w:p>
    <w:p w:rsidR="00894836" w:rsidRPr="007418D8" w:rsidRDefault="00894836" w:rsidP="00093D25">
      <w:pPr>
        <w:spacing w:line="20" w:lineRule="exact"/>
        <w:jc w:val="center"/>
        <w:rPr>
          <w:rFonts w:ascii="黑体" w:eastAsia="黑体" w:hAnsi="黑体"/>
          <w:sz w:val="32"/>
          <w:szCs w:val="32"/>
        </w:rPr>
      </w:pPr>
      <w:bookmarkStart w:id="25" w:name="BookMark4"/>
      <w:bookmarkEnd w:id="24"/>
    </w:p>
    <w:p w:rsidR="00894836" w:rsidRPr="007418D8"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984300A0D78458F81DFE82A8AC2D2C8"/>
        </w:placeholder>
      </w:sdtPr>
      <w:sdtContent>
        <w:bookmarkStart w:id="26" w:name="NEW_STAND_NAME" w:displacedByCustomXml="prev"/>
        <w:p w:rsidR="00F26B7E" w:rsidRPr="007418D8" w:rsidRDefault="00B255D5" w:rsidP="00685C26">
          <w:pPr>
            <w:pStyle w:val="afffffffff1"/>
            <w:spacing w:beforeLines="182" w:before="567" w:afterLines="220" w:after="686"/>
          </w:pPr>
          <w:r w:rsidRPr="007418D8">
            <w:rPr>
              <w:rFonts w:hint="eastAsia"/>
            </w:rPr>
            <w:t>无人值守快递驿站建设和管理指南</w:t>
          </w:r>
        </w:p>
      </w:sdtContent>
    </w:sdt>
    <w:bookmarkEnd w:id="26" w:displacedByCustomXml="prev"/>
    <w:p w:rsidR="00E2552F" w:rsidRPr="007418D8" w:rsidRDefault="00E2552F" w:rsidP="00A77CCB">
      <w:pPr>
        <w:pStyle w:val="affc"/>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233299851"/>
      <w:r w:rsidRPr="007418D8">
        <w:rPr>
          <w:rFonts w:hint="eastAsia"/>
        </w:rPr>
        <w:t>范围</w:t>
      </w:r>
      <w:bookmarkEnd w:id="27"/>
      <w:bookmarkEnd w:id="28"/>
      <w:bookmarkEnd w:id="29"/>
      <w:bookmarkEnd w:id="30"/>
      <w:bookmarkEnd w:id="31"/>
      <w:bookmarkEnd w:id="32"/>
      <w:bookmarkEnd w:id="33"/>
      <w:bookmarkEnd w:id="34"/>
      <w:bookmarkEnd w:id="35"/>
    </w:p>
    <w:p w:rsidR="00163930" w:rsidRPr="007418D8" w:rsidRDefault="00B255D5" w:rsidP="00B255D5">
      <w:pPr>
        <w:pStyle w:val="affff6"/>
        <w:ind w:firstLine="420"/>
        <w:rPr>
          <w:rFonts w:hAnsi="宋体"/>
        </w:rPr>
      </w:pPr>
      <w:bookmarkStart w:id="36" w:name="_Toc17233326"/>
      <w:bookmarkStart w:id="37" w:name="_Toc17233334"/>
      <w:bookmarkStart w:id="38" w:name="_Toc24884212"/>
      <w:bookmarkStart w:id="39" w:name="_Toc24884219"/>
      <w:bookmarkStart w:id="40" w:name="_Toc26648466"/>
      <w:r w:rsidRPr="007418D8">
        <w:rPr>
          <w:rFonts w:hAnsi="宋体" w:hint="eastAsia"/>
        </w:rPr>
        <w:t>本文件</w:t>
      </w:r>
      <w:r w:rsidR="00163930" w:rsidRPr="007418D8">
        <w:rPr>
          <w:rFonts w:hAnsi="宋体" w:hint="eastAsia"/>
        </w:rPr>
        <w:t>在</w:t>
      </w:r>
      <w:r w:rsidRPr="007418D8">
        <w:rPr>
          <w:rFonts w:hAnsi="宋体" w:hint="eastAsia"/>
        </w:rPr>
        <w:t>无人值守快递驿站（以下简称“</w:t>
      </w:r>
      <w:r w:rsidR="00FD3B18" w:rsidRPr="007418D8">
        <w:rPr>
          <w:rFonts w:hAnsi="宋体" w:hint="eastAsia"/>
        </w:rPr>
        <w:t>无人</w:t>
      </w:r>
      <w:r w:rsidRPr="007418D8">
        <w:rPr>
          <w:rFonts w:hAnsi="宋体" w:hint="eastAsia"/>
        </w:rPr>
        <w:t>驿站”）</w:t>
      </w:r>
      <w:r w:rsidR="00163930" w:rsidRPr="007418D8">
        <w:rPr>
          <w:rFonts w:hAnsi="宋体" w:hint="eastAsia"/>
        </w:rPr>
        <w:t>的</w:t>
      </w:r>
      <w:r w:rsidR="005935C3" w:rsidRPr="007418D8">
        <w:rPr>
          <w:rFonts w:hAnsi="宋体" w:hint="eastAsia"/>
        </w:rPr>
        <w:t>选址布局、组织</w:t>
      </w:r>
      <w:r w:rsidRPr="007418D8">
        <w:rPr>
          <w:rFonts w:hAnsi="宋体" w:hint="eastAsia"/>
        </w:rPr>
        <w:t>建设</w:t>
      </w:r>
      <w:r w:rsidR="00163930" w:rsidRPr="007418D8">
        <w:rPr>
          <w:rFonts w:hAnsi="宋体" w:hint="eastAsia"/>
        </w:rPr>
        <w:t>、</w:t>
      </w:r>
      <w:r w:rsidR="005935C3" w:rsidRPr="007418D8">
        <w:rPr>
          <w:rFonts w:hAnsi="宋体" w:hint="eastAsia"/>
        </w:rPr>
        <w:t>设备研制、系统构建、运营</w:t>
      </w:r>
      <w:r w:rsidRPr="007418D8">
        <w:rPr>
          <w:rFonts w:hAnsi="宋体" w:hint="eastAsia"/>
        </w:rPr>
        <w:t>管理</w:t>
      </w:r>
      <w:r w:rsidR="00163930" w:rsidRPr="007418D8">
        <w:rPr>
          <w:rFonts w:hAnsi="宋体" w:hint="eastAsia"/>
        </w:rPr>
        <w:t>、服务</w:t>
      </w:r>
      <w:r w:rsidR="005935C3" w:rsidRPr="007418D8">
        <w:rPr>
          <w:rFonts w:hAnsi="宋体" w:hint="eastAsia"/>
        </w:rPr>
        <w:t>评价与改进</w:t>
      </w:r>
      <w:r w:rsidR="00163930" w:rsidRPr="007418D8">
        <w:rPr>
          <w:rFonts w:hAnsi="宋体" w:hint="eastAsia"/>
        </w:rPr>
        <w:t>等方面给出了指导和建议。</w:t>
      </w:r>
    </w:p>
    <w:p w:rsidR="00B255D5" w:rsidRPr="007418D8" w:rsidRDefault="00B255D5" w:rsidP="00B255D5">
      <w:pPr>
        <w:pStyle w:val="affff6"/>
        <w:ind w:firstLine="420"/>
        <w:rPr>
          <w:rFonts w:hAnsi="宋体"/>
        </w:rPr>
      </w:pPr>
      <w:r w:rsidRPr="007418D8">
        <w:rPr>
          <w:rFonts w:hAnsi="宋体" w:hint="eastAsia"/>
        </w:rPr>
        <w:t>本文件适用于</w:t>
      </w:r>
      <w:r w:rsidR="00E85892" w:rsidRPr="007418D8">
        <w:rPr>
          <w:rFonts w:hAnsi="宋体" w:hint="eastAsia"/>
        </w:rPr>
        <w:t>邮政</w:t>
      </w:r>
      <w:r w:rsidRPr="007418D8">
        <w:rPr>
          <w:rFonts w:hAnsi="宋体" w:hint="eastAsia"/>
        </w:rPr>
        <w:t>快递</w:t>
      </w:r>
      <w:r w:rsidR="00796645" w:rsidRPr="007418D8">
        <w:rPr>
          <w:rFonts w:hAnsi="宋体" w:hint="eastAsia"/>
        </w:rPr>
        <w:t>服务</w:t>
      </w:r>
      <w:r w:rsidR="00A372E3" w:rsidRPr="007418D8">
        <w:rPr>
          <w:rFonts w:hAnsi="宋体" w:hint="eastAsia"/>
        </w:rPr>
        <w:t>企业</w:t>
      </w:r>
      <w:r w:rsidR="00796645" w:rsidRPr="007418D8">
        <w:rPr>
          <w:rFonts w:hAnsi="宋体" w:hint="eastAsia"/>
        </w:rPr>
        <w:t>建设无人值守快递驿站终端服务场所的规划建设</w:t>
      </w:r>
      <w:r w:rsidR="00656D1B" w:rsidRPr="007418D8">
        <w:rPr>
          <w:rFonts w:hAnsi="宋体" w:hint="eastAsia"/>
        </w:rPr>
        <w:t>和运营</w:t>
      </w:r>
      <w:r w:rsidR="00FD3B18" w:rsidRPr="007418D8">
        <w:rPr>
          <w:rFonts w:hAnsi="宋体"/>
        </w:rPr>
        <w:t>管理</w:t>
      </w:r>
      <w:r w:rsidRPr="007418D8">
        <w:rPr>
          <w:rFonts w:hAnsi="宋体"/>
        </w:rPr>
        <w:t>。</w:t>
      </w:r>
    </w:p>
    <w:p w:rsidR="00E2552F" w:rsidRPr="007418D8" w:rsidRDefault="00B255D5" w:rsidP="00A77CCB">
      <w:pPr>
        <w:pStyle w:val="affc"/>
        <w:spacing w:before="312" w:after="312"/>
      </w:pPr>
      <w:bookmarkStart w:id="41" w:name="_Toc26718931"/>
      <w:bookmarkStart w:id="42" w:name="_Toc26986531"/>
      <w:bookmarkStart w:id="43" w:name="_Toc26986772"/>
      <w:bookmarkStart w:id="44" w:name="_Toc233299852"/>
      <w:r w:rsidRPr="007418D8">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F482DD98BE21476D848DEEEAF43D4BD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Pr="007418D8" w:rsidRDefault="008A57E6" w:rsidP="008A57E6">
          <w:pPr>
            <w:pStyle w:val="affff6"/>
            <w:ind w:firstLine="420"/>
          </w:pPr>
          <w:r w:rsidRPr="007418D8">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44773" w:rsidRPr="007418D8" w:rsidRDefault="00544773" w:rsidP="00163930">
      <w:pPr>
        <w:pStyle w:val="affff6"/>
        <w:ind w:firstLine="420"/>
        <w:rPr>
          <w:rFonts w:hAnsi="宋体"/>
        </w:rPr>
      </w:pPr>
      <w:r w:rsidRPr="007418D8">
        <w:rPr>
          <w:rFonts w:hint="eastAsia"/>
        </w:rPr>
        <w:t>GA/T 1093-2</w:t>
      </w:r>
      <w:r w:rsidRPr="007418D8">
        <w:rPr>
          <w:rFonts w:hAnsi="宋体" w:hint="eastAsia"/>
        </w:rPr>
        <w:t xml:space="preserve">023 </w:t>
      </w:r>
      <w:r w:rsidRPr="007418D8">
        <w:rPr>
          <w:rFonts w:hAnsi="宋体"/>
          <w:bCs/>
        </w:rPr>
        <w:t>安全防范 人脸识别应用 出入口控制人脸识别技术要求</w:t>
      </w:r>
    </w:p>
    <w:p w:rsidR="00163930" w:rsidRPr="007418D8" w:rsidRDefault="00163930" w:rsidP="00163930">
      <w:pPr>
        <w:pStyle w:val="affff6"/>
        <w:ind w:firstLine="420"/>
        <w:rPr>
          <w:rFonts w:hAnsi="宋体"/>
        </w:rPr>
      </w:pPr>
      <w:r w:rsidRPr="007418D8">
        <w:rPr>
          <w:rFonts w:hAnsi="宋体"/>
        </w:rPr>
        <w:t>GB/T 7551</w:t>
      </w:r>
      <w:r w:rsidRPr="007418D8">
        <w:rPr>
          <w:rFonts w:hAnsi="宋体" w:hint="eastAsia"/>
        </w:rPr>
        <w:t xml:space="preserve"> 称重传感器</w:t>
      </w:r>
    </w:p>
    <w:p w:rsidR="00874099" w:rsidRPr="007418D8" w:rsidRDefault="00046728" w:rsidP="00036A29">
      <w:pPr>
        <w:pStyle w:val="affff6"/>
        <w:ind w:firstLine="420"/>
        <w:rPr>
          <w:rFonts w:hAnsi="宋体"/>
        </w:rPr>
      </w:pPr>
      <w:r w:rsidRPr="007418D8">
        <w:rPr>
          <w:rFonts w:hAnsi="宋体" w:hint="eastAsia"/>
        </w:rPr>
        <w:t>GB 17945 消防应急照明和疏散指示系统</w:t>
      </w:r>
    </w:p>
    <w:p w:rsidR="002D6B77" w:rsidRPr="007418D8" w:rsidRDefault="000F67BA" w:rsidP="002D6B77">
      <w:pPr>
        <w:pStyle w:val="affff6"/>
        <w:ind w:firstLine="420"/>
        <w:rPr>
          <w:rFonts w:hAnsi="宋体"/>
        </w:rPr>
      </w:pPr>
      <w:r w:rsidRPr="007418D8">
        <w:rPr>
          <w:rFonts w:hAnsi="宋体"/>
        </w:rPr>
        <w:t>GB</w:t>
      </w:r>
      <w:r w:rsidR="002D6B77" w:rsidRPr="007418D8">
        <w:rPr>
          <w:rFonts w:hAnsi="宋体"/>
        </w:rPr>
        <w:t xml:space="preserve"> 20517</w:t>
      </w:r>
      <w:r w:rsidR="002D6B77" w:rsidRPr="007418D8">
        <w:rPr>
          <w:rFonts w:hAnsi="宋体" w:hint="eastAsia"/>
        </w:rPr>
        <w:t xml:space="preserve"> </w:t>
      </w:r>
      <w:r w:rsidR="002D6B77" w:rsidRPr="007418D8">
        <w:rPr>
          <w:rFonts w:hAnsi="宋体"/>
        </w:rPr>
        <w:t>独立式感烟火灾探测报警器</w:t>
      </w:r>
    </w:p>
    <w:p w:rsidR="001F7692" w:rsidRPr="007418D8" w:rsidRDefault="001F7692" w:rsidP="001F7692">
      <w:pPr>
        <w:pStyle w:val="affff6"/>
        <w:ind w:firstLine="420"/>
        <w:rPr>
          <w:rFonts w:hAnsi="宋体"/>
        </w:rPr>
      </w:pPr>
      <w:r w:rsidRPr="007418D8">
        <w:rPr>
          <w:rFonts w:hAnsi="宋体"/>
        </w:rPr>
        <w:t>GB/T 27917.1-2023 快递服务 第1部分：</w:t>
      </w:r>
      <w:r w:rsidRPr="007418D8">
        <w:rPr>
          <w:rFonts w:hAnsi="宋体" w:hint="eastAsia"/>
        </w:rPr>
        <w:t>基本术语</w:t>
      </w:r>
    </w:p>
    <w:p w:rsidR="001F7692" w:rsidRPr="007418D8" w:rsidRDefault="001F7692" w:rsidP="001F7692">
      <w:pPr>
        <w:pStyle w:val="affff6"/>
        <w:ind w:firstLine="420"/>
        <w:rPr>
          <w:rFonts w:hAnsi="宋体"/>
        </w:rPr>
      </w:pPr>
      <w:r w:rsidRPr="007418D8">
        <w:rPr>
          <w:rFonts w:hAnsi="宋体"/>
        </w:rPr>
        <w:t>GB/T 27917.2 快递服务 第2部分：组织要求</w:t>
      </w:r>
    </w:p>
    <w:p w:rsidR="00D75FC6" w:rsidRPr="007418D8" w:rsidRDefault="00D75FC6" w:rsidP="001F7692">
      <w:pPr>
        <w:pStyle w:val="affff6"/>
        <w:ind w:firstLine="420"/>
        <w:rPr>
          <w:rFonts w:hAnsi="宋体"/>
        </w:rPr>
      </w:pPr>
      <w:r w:rsidRPr="007418D8">
        <w:rPr>
          <w:rFonts w:hAnsi="宋体" w:hint="eastAsia"/>
        </w:rPr>
        <w:t>GB</w:t>
      </w:r>
      <w:r w:rsidR="002D6B77" w:rsidRPr="007418D8">
        <w:rPr>
          <w:rFonts w:hAnsi="宋体" w:hint="eastAsia"/>
        </w:rPr>
        <w:t>/</w:t>
      </w:r>
      <w:r w:rsidRPr="007418D8">
        <w:rPr>
          <w:rFonts w:hAnsi="宋体" w:hint="eastAsia"/>
        </w:rPr>
        <w:t>T 27917.3 快递服务 第3部分：服务环节</w:t>
      </w:r>
    </w:p>
    <w:p w:rsidR="002D6B77" w:rsidRPr="007418D8" w:rsidRDefault="002D6B77" w:rsidP="002D6B77">
      <w:pPr>
        <w:pStyle w:val="affff6"/>
        <w:ind w:firstLine="420"/>
        <w:rPr>
          <w:rFonts w:hAnsi="宋体"/>
        </w:rPr>
      </w:pPr>
      <w:r w:rsidRPr="007418D8">
        <w:rPr>
          <w:rFonts w:hAnsi="宋体"/>
        </w:rPr>
        <w:t>GB/T 28181-2016</w:t>
      </w:r>
      <w:r w:rsidR="001B40E2" w:rsidRPr="007418D8">
        <w:rPr>
          <w:rFonts w:hAnsi="宋体" w:hint="eastAsia"/>
        </w:rPr>
        <w:t xml:space="preserve"> </w:t>
      </w:r>
      <w:r w:rsidR="001B40E2" w:rsidRPr="007418D8">
        <w:rPr>
          <w:rFonts w:hAnsi="宋体"/>
        </w:rPr>
        <w:t>公共安全视频监控联网系统信息传输、交换、控制技术要求</w:t>
      </w:r>
    </w:p>
    <w:p w:rsidR="00473F38" w:rsidRPr="007418D8" w:rsidRDefault="00473F38" w:rsidP="00473F38">
      <w:pPr>
        <w:pStyle w:val="affff6"/>
        <w:ind w:firstLine="420"/>
        <w:rPr>
          <w:rFonts w:hAnsi="宋体"/>
        </w:rPr>
      </w:pPr>
      <w:r w:rsidRPr="007418D8">
        <w:rPr>
          <w:rFonts w:hAnsi="宋体"/>
        </w:rPr>
        <w:t>YZ/T 0137</w:t>
      </w:r>
      <w:r w:rsidR="00E637BF" w:rsidRPr="007418D8">
        <w:rPr>
          <w:rFonts w:hAnsi="宋体"/>
        </w:rPr>
        <w:t>-2015</w:t>
      </w:r>
      <w:r w:rsidRPr="007418D8">
        <w:rPr>
          <w:rFonts w:hAnsi="宋体"/>
        </w:rPr>
        <w:t xml:space="preserve"> 快递营业场所设计基本要求</w:t>
      </w:r>
    </w:p>
    <w:p w:rsidR="002D6B77" w:rsidRPr="007418D8" w:rsidRDefault="002D6B77" w:rsidP="00473F38">
      <w:pPr>
        <w:pStyle w:val="affff6"/>
        <w:ind w:firstLine="420"/>
        <w:rPr>
          <w:rFonts w:hAnsi="宋体"/>
        </w:rPr>
      </w:pPr>
      <w:r w:rsidRPr="007418D8">
        <w:rPr>
          <w:rFonts w:hAnsi="宋体" w:hint="eastAsia"/>
        </w:rPr>
        <w:t>YZ/T 0189-2023 寄递服务用户个人信息保护要求</w:t>
      </w:r>
    </w:p>
    <w:p w:rsidR="00B265BC" w:rsidRPr="007418D8" w:rsidRDefault="00FD59EB" w:rsidP="00FD59EB">
      <w:pPr>
        <w:pStyle w:val="affc"/>
        <w:spacing w:before="312" w:after="312"/>
      </w:pPr>
      <w:bookmarkStart w:id="45" w:name="_Toc233299853"/>
      <w:r w:rsidRPr="007418D8">
        <w:rPr>
          <w:rFonts w:hint="eastAsia"/>
          <w:szCs w:val="21"/>
        </w:rPr>
        <w:t>术语和定义</w:t>
      </w:r>
      <w:bookmarkEnd w:id="45"/>
    </w:p>
    <w:bookmarkStart w:id="46" w:name="_Toc26986532" w:displacedByCustomXml="next"/>
    <w:bookmarkEnd w:id="46" w:displacedByCustomXml="next"/>
    <w:sdt>
      <w:sdtPr>
        <w:id w:val="-1909835108"/>
        <w:placeholder>
          <w:docPart w:val="E6B52D48C5214ED2BF977A547508F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Pr="007418D8" w:rsidRDefault="00B255D5" w:rsidP="00BA263B">
          <w:pPr>
            <w:pStyle w:val="affff6"/>
            <w:ind w:firstLine="420"/>
          </w:pPr>
          <w:r w:rsidRPr="007418D8">
            <w:t>下列术语和定义适用于本文件。</w:t>
          </w:r>
        </w:p>
      </w:sdtContent>
    </w:sdt>
    <w:p w:rsidR="00B255D5" w:rsidRPr="007418D8" w:rsidRDefault="00B255D5" w:rsidP="00B255D5">
      <w:pPr>
        <w:pStyle w:val="affffffffffe"/>
        <w:ind w:left="420" w:hangingChars="200" w:hanging="420"/>
        <w:rPr>
          <w:rFonts w:ascii="黑体" w:eastAsia="黑体" w:hAnsi="黑体"/>
        </w:rPr>
      </w:pPr>
      <w:r w:rsidRPr="007418D8">
        <w:rPr>
          <w:rFonts w:ascii="黑体" w:eastAsia="黑体" w:hAnsi="黑体"/>
        </w:rPr>
        <w:br/>
        <w:t xml:space="preserve">无人值守快递驿站 </w:t>
      </w:r>
      <w:r w:rsidRPr="007418D8">
        <w:rPr>
          <w:rFonts w:ascii="黑体" w:eastAsia="黑体" w:hAnsi="黑体" w:hint="eastAsia"/>
        </w:rPr>
        <w:t xml:space="preserve"> </w:t>
      </w:r>
      <w:r w:rsidRPr="007418D8">
        <w:rPr>
          <w:rFonts w:ascii="黑体" w:eastAsia="黑体" w:hAnsi="黑体"/>
        </w:rPr>
        <w:t>unattended parcel station</w:t>
      </w:r>
    </w:p>
    <w:p w:rsidR="00B255D5" w:rsidRPr="007418D8" w:rsidRDefault="00B255D5" w:rsidP="00B255D5">
      <w:pPr>
        <w:pStyle w:val="affff6"/>
        <w:ind w:firstLine="420"/>
        <w:rPr>
          <w:rFonts w:hAnsi="宋体"/>
        </w:rPr>
      </w:pPr>
      <w:r w:rsidRPr="007418D8">
        <w:rPr>
          <w:rFonts w:hAnsi="宋体"/>
        </w:rPr>
        <w:t>基于物联网、人工智能等技术</w:t>
      </w:r>
      <w:r w:rsidR="00A372E3" w:rsidRPr="007418D8">
        <w:rPr>
          <w:rFonts w:hAnsi="宋体" w:hint="eastAsia"/>
        </w:rPr>
        <w:t>提供</w:t>
      </w:r>
      <w:r w:rsidRPr="007418D8">
        <w:rPr>
          <w:rFonts w:hAnsi="宋体"/>
        </w:rPr>
        <w:t>自助</w:t>
      </w:r>
      <w:r w:rsidR="00AC153E" w:rsidRPr="007418D8">
        <w:rPr>
          <w:rFonts w:hAnsi="宋体" w:hint="eastAsia"/>
        </w:rPr>
        <w:t>检索查询、引导找</w:t>
      </w:r>
      <w:r w:rsidRPr="007418D8">
        <w:rPr>
          <w:rFonts w:hAnsi="宋体"/>
        </w:rPr>
        <w:t>件、</w:t>
      </w:r>
      <w:r w:rsidR="005C5BB9" w:rsidRPr="007418D8">
        <w:rPr>
          <w:rFonts w:hAnsi="宋体" w:hint="eastAsia"/>
        </w:rPr>
        <w:t>自助</w:t>
      </w:r>
      <w:r w:rsidR="00AC153E" w:rsidRPr="007418D8">
        <w:rPr>
          <w:rFonts w:hAnsi="宋体" w:hint="eastAsia"/>
        </w:rPr>
        <w:t>出库</w:t>
      </w:r>
      <w:r w:rsidR="00A372E3" w:rsidRPr="007418D8">
        <w:rPr>
          <w:rFonts w:hAnsi="宋体" w:hint="eastAsia"/>
        </w:rPr>
        <w:t>等快递末端服务</w:t>
      </w:r>
      <w:r w:rsidR="00163930" w:rsidRPr="007418D8">
        <w:rPr>
          <w:rFonts w:hAnsi="宋体"/>
        </w:rPr>
        <w:t>（</w:t>
      </w:r>
      <w:r w:rsidR="00A372E3" w:rsidRPr="007418D8">
        <w:rPr>
          <w:rFonts w:hAnsi="宋体"/>
        </w:rPr>
        <w:t>不</w:t>
      </w:r>
      <w:r w:rsidR="00163930" w:rsidRPr="007418D8">
        <w:rPr>
          <w:rFonts w:hAnsi="宋体"/>
        </w:rPr>
        <w:t>含寄件服务）</w:t>
      </w:r>
      <w:r w:rsidR="00A372E3" w:rsidRPr="007418D8">
        <w:rPr>
          <w:rFonts w:hAnsi="宋体" w:hint="eastAsia"/>
        </w:rPr>
        <w:t>的</w:t>
      </w:r>
      <w:r w:rsidR="00EB7ACC">
        <w:rPr>
          <w:rFonts w:hAnsi="宋体" w:hint="eastAsia"/>
        </w:rPr>
        <w:t>快递末端网点</w:t>
      </w:r>
      <w:r w:rsidR="00163930" w:rsidRPr="007418D8">
        <w:rPr>
          <w:rFonts w:hAnsi="宋体"/>
        </w:rPr>
        <w:t>。</w:t>
      </w:r>
    </w:p>
    <w:p w:rsidR="009273B3" w:rsidRPr="007418D8" w:rsidRDefault="000500F4" w:rsidP="000500F4">
      <w:pPr>
        <w:pStyle w:val="affffffffffe"/>
        <w:ind w:left="420" w:hangingChars="200" w:hanging="420"/>
        <w:rPr>
          <w:rFonts w:ascii="黑体" w:eastAsia="黑体" w:hAnsi="黑体"/>
        </w:rPr>
      </w:pPr>
      <w:r w:rsidRPr="007418D8">
        <w:rPr>
          <w:rFonts w:ascii="黑体" w:eastAsia="黑体" w:hAnsi="黑体"/>
        </w:rPr>
        <w:br/>
      </w:r>
      <w:r w:rsidRPr="007418D8">
        <w:rPr>
          <w:rFonts w:ascii="黑体" w:eastAsia="黑体" w:hAnsi="黑体" w:hint="eastAsia"/>
        </w:rPr>
        <w:t>智能化管理平台</w:t>
      </w:r>
      <w:r w:rsidR="007E1812" w:rsidRPr="007418D8">
        <w:rPr>
          <w:rFonts w:ascii="黑体" w:eastAsia="黑体" w:hAnsi="黑体" w:hint="eastAsia"/>
        </w:rPr>
        <w:t xml:space="preserve">  </w:t>
      </w:r>
      <w:r w:rsidR="007E1812" w:rsidRPr="007418D8">
        <w:rPr>
          <w:rFonts w:ascii="黑体" w:eastAsia="黑体" w:hAnsi="黑体"/>
        </w:rPr>
        <w:t>intelligent management platform</w:t>
      </w:r>
    </w:p>
    <w:p w:rsidR="005560AA" w:rsidRPr="007418D8" w:rsidRDefault="00067929" w:rsidP="00E637BF">
      <w:pPr>
        <w:pStyle w:val="affff6"/>
        <w:ind w:firstLine="420"/>
        <w:rPr>
          <w:rFonts w:hAnsi="宋体" w:cs="Segoe UI"/>
          <w:shd w:val="clear" w:color="auto" w:fill="FFFFFF"/>
        </w:rPr>
      </w:pPr>
      <w:r w:rsidRPr="007418D8">
        <w:rPr>
          <w:rFonts w:hAnsi="宋体" w:cs="Segoe UI"/>
          <w:shd w:val="clear" w:color="auto" w:fill="FFFFFF"/>
        </w:rPr>
        <w:t>集数据采集、存储、处理、分析于一体，对无人值守快递驿站的设施设</w:t>
      </w:r>
      <w:r w:rsidR="00EB7ACC">
        <w:rPr>
          <w:rFonts w:hAnsi="宋体" w:cs="Segoe UI"/>
          <w:shd w:val="clear" w:color="auto" w:fill="FFFFFF"/>
        </w:rPr>
        <w:t>备、业务流程、安防监控及数据资源进行统一管理和智能调度的软件</w:t>
      </w:r>
      <w:r w:rsidR="00EB7ACC">
        <w:rPr>
          <w:rFonts w:hAnsi="宋体" w:cs="Segoe UI" w:hint="eastAsia"/>
          <w:shd w:val="clear" w:color="auto" w:fill="FFFFFF"/>
        </w:rPr>
        <w:t>平台</w:t>
      </w:r>
      <w:r w:rsidR="007E1812" w:rsidRPr="007418D8">
        <w:rPr>
          <w:rFonts w:hAnsi="宋体" w:cs="Segoe UI"/>
          <w:shd w:val="clear" w:color="auto" w:fill="FFFFFF"/>
        </w:rPr>
        <w:t>。</w:t>
      </w:r>
    </w:p>
    <w:p w:rsidR="001F7692" w:rsidRPr="007418D8" w:rsidRDefault="005560AA" w:rsidP="00372050">
      <w:pPr>
        <w:pStyle w:val="affffffffffe"/>
        <w:ind w:left="420" w:hangingChars="200" w:hanging="420"/>
        <w:rPr>
          <w:rFonts w:ascii="黑体" w:eastAsia="黑体" w:hAnsi="黑体"/>
        </w:rPr>
      </w:pPr>
      <w:r w:rsidRPr="007418D8">
        <w:rPr>
          <w:rFonts w:ascii="黑体" w:eastAsia="黑体" w:hAnsi="黑体"/>
        </w:rPr>
        <w:br/>
      </w:r>
      <w:r w:rsidR="001F7692" w:rsidRPr="007418D8">
        <w:rPr>
          <w:rFonts w:ascii="黑体" w:eastAsia="黑体" w:hAnsi="黑体" w:hint="eastAsia"/>
        </w:rPr>
        <w:t>跟踪查询系统</w:t>
      </w:r>
      <w:r w:rsidR="001F7692" w:rsidRPr="007418D8">
        <w:rPr>
          <w:rFonts w:ascii="黑体" w:eastAsia="黑体" w:hAnsi="黑体"/>
        </w:rPr>
        <w:t xml:space="preserve"> </w:t>
      </w:r>
      <w:r w:rsidR="00D03AAD" w:rsidRPr="007418D8">
        <w:rPr>
          <w:rFonts w:ascii="黑体" w:eastAsia="黑体" w:hAnsi="黑体" w:hint="eastAsia"/>
        </w:rPr>
        <w:t xml:space="preserve"> </w:t>
      </w:r>
      <w:r w:rsidR="001F7692" w:rsidRPr="007418D8">
        <w:rPr>
          <w:rFonts w:ascii="黑体" w:eastAsia="黑体" w:hAnsi="黑体"/>
        </w:rPr>
        <w:t>express</w:t>
      </w:r>
      <w:r w:rsidR="001F7692" w:rsidRPr="007418D8">
        <w:rPr>
          <w:rFonts w:ascii="黑体" w:eastAsia="黑体" w:hAnsi="黑体" w:hint="eastAsia"/>
        </w:rPr>
        <w:t xml:space="preserve"> </w:t>
      </w:r>
      <w:r w:rsidR="001F7692" w:rsidRPr="007418D8">
        <w:rPr>
          <w:rFonts w:ascii="黑体" w:eastAsia="黑体" w:hAnsi="黑体"/>
        </w:rPr>
        <w:t>item</w:t>
      </w:r>
      <w:r w:rsidR="001F7692" w:rsidRPr="007418D8">
        <w:rPr>
          <w:rFonts w:ascii="黑体" w:eastAsia="黑体" w:hAnsi="黑体" w:hint="eastAsia"/>
        </w:rPr>
        <w:t xml:space="preserve"> </w:t>
      </w:r>
      <w:r w:rsidR="001F7692" w:rsidRPr="007418D8">
        <w:rPr>
          <w:rFonts w:ascii="黑体" w:eastAsia="黑体" w:hAnsi="黑体"/>
        </w:rPr>
        <w:t>tracking</w:t>
      </w:r>
      <w:r w:rsidR="001F7692" w:rsidRPr="007418D8">
        <w:rPr>
          <w:rFonts w:ascii="黑体" w:eastAsia="黑体" w:hAnsi="黑体" w:hint="eastAsia"/>
        </w:rPr>
        <w:t xml:space="preserve"> </w:t>
      </w:r>
      <w:r w:rsidR="001F7692" w:rsidRPr="007418D8">
        <w:rPr>
          <w:rFonts w:ascii="黑体" w:eastAsia="黑体" w:hAnsi="黑体"/>
        </w:rPr>
        <w:t>system</w:t>
      </w:r>
    </w:p>
    <w:p w:rsidR="00241DD5" w:rsidRPr="007418D8" w:rsidRDefault="001F7692" w:rsidP="00241DD5">
      <w:pPr>
        <w:pStyle w:val="affff6"/>
        <w:ind w:firstLine="420"/>
        <w:rPr>
          <w:rFonts w:hAnsi="宋体" w:cs="Segoe UI"/>
          <w:shd w:val="clear" w:color="auto" w:fill="FFFFFF"/>
        </w:rPr>
      </w:pPr>
      <w:r w:rsidRPr="007418D8">
        <w:rPr>
          <w:rFonts w:hAnsi="宋体" w:cs="Segoe UI" w:hint="eastAsia"/>
          <w:shd w:val="clear" w:color="auto" w:fill="FFFFFF"/>
        </w:rPr>
        <w:t>记录快件从收寄到投递全过程信息</w:t>
      </w:r>
      <w:r w:rsidRPr="007418D8">
        <w:rPr>
          <w:rFonts w:hAnsi="宋体" w:cs="Segoe UI"/>
          <w:shd w:val="clear" w:color="auto" w:fill="FFFFFF"/>
        </w:rPr>
        <w:t>,</w:t>
      </w:r>
      <w:r w:rsidRPr="007418D8">
        <w:rPr>
          <w:rFonts w:hAnsi="宋体" w:cs="Segoe UI" w:hint="eastAsia"/>
          <w:shd w:val="clear" w:color="auto" w:fill="FFFFFF"/>
        </w:rPr>
        <w:t>供用户在电子档案保存期限内随时获取快件寄递状态和结果的信息系统。</w:t>
      </w:r>
    </w:p>
    <w:p w:rsidR="00D03AAD" w:rsidRPr="007418D8" w:rsidRDefault="00241DD5" w:rsidP="00E637BF">
      <w:pPr>
        <w:pStyle w:val="affff6"/>
        <w:ind w:firstLine="420"/>
        <w:rPr>
          <w:rFonts w:hAnsi="宋体" w:cs="Segoe UI"/>
          <w:shd w:val="clear" w:color="auto" w:fill="FFFFFF"/>
        </w:rPr>
      </w:pPr>
      <w:r w:rsidRPr="007418D8">
        <w:rPr>
          <w:rFonts w:hAnsi="宋体" w:cs="Segoe UI" w:hint="eastAsia"/>
          <w:shd w:val="clear" w:color="auto" w:fill="FFFFFF"/>
        </w:rPr>
        <w:t>[来源：GB</w:t>
      </w:r>
      <w:r w:rsidRPr="007418D8">
        <w:rPr>
          <w:rFonts w:hAnsi="宋体" w:cs="Segoe UI"/>
          <w:shd w:val="clear" w:color="auto" w:fill="FFFFFF"/>
        </w:rPr>
        <w:t xml:space="preserve">/T </w:t>
      </w:r>
      <w:r w:rsidRPr="007418D8">
        <w:rPr>
          <w:rFonts w:hAnsi="宋体" w:cs="Segoe UI" w:hint="eastAsia"/>
          <w:shd w:val="clear" w:color="auto" w:fill="FFFFFF"/>
        </w:rPr>
        <w:t>27917.1</w:t>
      </w:r>
      <w:r w:rsidRPr="007418D8">
        <w:rPr>
          <w:rFonts w:hAnsi="宋体" w:cs="Segoe UI"/>
          <w:shd w:val="clear" w:color="auto" w:fill="FFFFFF"/>
        </w:rPr>
        <w:t>-20</w:t>
      </w:r>
      <w:r w:rsidRPr="007418D8">
        <w:rPr>
          <w:rFonts w:hAnsi="宋体" w:cs="Segoe UI" w:hint="eastAsia"/>
          <w:shd w:val="clear" w:color="auto" w:fill="FFFFFF"/>
        </w:rPr>
        <w:t>23</w:t>
      </w:r>
      <w:r w:rsidRPr="007418D8">
        <w:rPr>
          <w:rFonts w:hAnsi="宋体" w:cs="Segoe UI"/>
          <w:shd w:val="clear" w:color="auto" w:fill="FFFFFF"/>
        </w:rPr>
        <w:t>，</w:t>
      </w:r>
      <w:r w:rsidRPr="007418D8">
        <w:rPr>
          <w:rFonts w:hAnsi="宋体" w:cs="Segoe UI" w:hint="eastAsia"/>
          <w:shd w:val="clear" w:color="auto" w:fill="FFFFFF"/>
        </w:rPr>
        <w:t>7.18]</w:t>
      </w:r>
    </w:p>
    <w:p w:rsidR="000500F4" w:rsidRPr="007418D8" w:rsidRDefault="000500F4" w:rsidP="000500F4">
      <w:pPr>
        <w:pStyle w:val="affffffffffe"/>
        <w:ind w:left="420" w:hangingChars="200" w:hanging="420"/>
        <w:rPr>
          <w:rFonts w:ascii="黑体" w:eastAsia="黑体" w:hAnsi="黑体"/>
        </w:rPr>
      </w:pPr>
      <w:r w:rsidRPr="007418D8">
        <w:rPr>
          <w:rFonts w:ascii="黑体" w:eastAsia="黑体" w:hAnsi="黑体"/>
        </w:rPr>
        <w:lastRenderedPageBreak/>
        <w:br/>
      </w:r>
      <w:r w:rsidRPr="007418D8">
        <w:rPr>
          <w:rFonts w:ascii="黑体" w:eastAsia="黑体" w:hAnsi="黑体" w:hint="eastAsia"/>
        </w:rPr>
        <w:t>引导设备</w:t>
      </w:r>
      <w:r w:rsidR="007E1812" w:rsidRPr="007418D8">
        <w:rPr>
          <w:rFonts w:ascii="黑体" w:eastAsia="黑体" w:hAnsi="黑体" w:hint="eastAsia"/>
        </w:rPr>
        <w:t xml:space="preserve">  </w:t>
      </w:r>
      <w:r w:rsidR="007E1812" w:rsidRPr="007418D8">
        <w:rPr>
          <w:rFonts w:ascii="黑体" w:eastAsia="黑体" w:hAnsi="黑体"/>
        </w:rPr>
        <w:t>guidance device</w:t>
      </w:r>
    </w:p>
    <w:p w:rsidR="00FA360D" w:rsidRPr="007418D8" w:rsidRDefault="00D03AAD" w:rsidP="00B26868">
      <w:pPr>
        <w:pStyle w:val="affff6"/>
        <w:ind w:firstLine="420"/>
        <w:rPr>
          <w:rFonts w:hAnsi="宋体" w:cs="Segoe UI"/>
          <w:shd w:val="clear" w:color="auto" w:fill="FFFFFF"/>
        </w:rPr>
      </w:pPr>
      <w:r w:rsidRPr="007418D8">
        <w:rPr>
          <w:rFonts w:hAnsi="宋体" w:cs="Segoe UI"/>
          <w:shd w:val="clear" w:color="auto" w:fill="FFFFFF"/>
        </w:rPr>
        <w:t>在无人值守快递驿站中，通过视觉、听觉或声光结合等方式，向用户提供快递位置指引、操作步骤提示及状态反馈信息的终端设备。</w:t>
      </w:r>
    </w:p>
    <w:p w:rsidR="00AF310A" w:rsidRPr="007418D8" w:rsidRDefault="00644268" w:rsidP="00241DD5">
      <w:pPr>
        <w:pStyle w:val="affc"/>
        <w:spacing w:before="312" w:after="312"/>
        <w:rPr>
          <w:shd w:val="clear" w:color="auto" w:fill="FFFFFF"/>
        </w:rPr>
      </w:pPr>
      <w:bookmarkStart w:id="47" w:name="_Toc233299854"/>
      <w:r w:rsidRPr="007418D8">
        <w:rPr>
          <w:rFonts w:hint="eastAsia"/>
          <w:shd w:val="clear" w:color="auto" w:fill="FFFFFF"/>
        </w:rPr>
        <w:t>选址与布局</w:t>
      </w:r>
      <w:bookmarkEnd w:id="47"/>
    </w:p>
    <w:p w:rsidR="000500F4" w:rsidRPr="007418D8" w:rsidRDefault="00B11AE5" w:rsidP="00241DD5">
      <w:pPr>
        <w:pStyle w:val="affd"/>
        <w:spacing w:before="156" w:after="156"/>
      </w:pPr>
      <w:bookmarkStart w:id="48" w:name="_Toc233299855"/>
      <w:r w:rsidRPr="007418D8">
        <w:rPr>
          <w:rFonts w:hint="eastAsia"/>
        </w:rPr>
        <w:t>场所</w:t>
      </w:r>
      <w:r w:rsidR="000500F4" w:rsidRPr="007418D8">
        <w:rPr>
          <w:rFonts w:hint="eastAsia"/>
        </w:rPr>
        <w:t>选址</w:t>
      </w:r>
      <w:bookmarkEnd w:id="48"/>
    </w:p>
    <w:p w:rsidR="000500F4" w:rsidRPr="007418D8" w:rsidRDefault="00013FC1" w:rsidP="000500F4">
      <w:pPr>
        <w:pStyle w:val="affff6"/>
        <w:ind w:firstLine="420"/>
        <w:rPr>
          <w:rFonts w:hAnsi="宋体" w:cs="Segoe UI"/>
          <w:shd w:val="clear" w:color="auto" w:fill="FFFFFF"/>
        </w:rPr>
      </w:pPr>
      <w:r w:rsidRPr="007418D8">
        <w:rPr>
          <w:rFonts w:hAnsi="宋体" w:cs="Segoe UI" w:hint="eastAsia"/>
          <w:shd w:val="clear" w:color="auto" w:fill="FFFFFF"/>
        </w:rPr>
        <w:t>无人</w:t>
      </w:r>
      <w:r w:rsidR="00163930" w:rsidRPr="007418D8">
        <w:rPr>
          <w:rFonts w:hAnsi="宋体" w:cs="Segoe UI" w:hint="eastAsia"/>
          <w:shd w:val="clear" w:color="auto" w:fill="FFFFFF"/>
        </w:rPr>
        <w:t>驿站</w:t>
      </w:r>
      <w:r w:rsidR="000500F4" w:rsidRPr="007418D8">
        <w:rPr>
          <w:rFonts w:hAnsi="宋体" w:cs="Segoe UI" w:hint="eastAsia"/>
          <w:shd w:val="clear" w:color="auto" w:fill="FFFFFF"/>
        </w:rPr>
        <w:t>选址</w:t>
      </w:r>
      <w:r w:rsidR="002758B3" w:rsidRPr="007418D8">
        <w:rPr>
          <w:rFonts w:hAnsi="宋体" w:cs="Segoe UI"/>
          <w:shd w:val="clear" w:color="auto" w:fill="FFFFFF"/>
        </w:rPr>
        <w:t>宜</w:t>
      </w:r>
      <w:r w:rsidR="00E637BF" w:rsidRPr="007418D8">
        <w:rPr>
          <w:rFonts w:hAnsi="宋体" w:cs="Segoe UI" w:hint="eastAsia"/>
          <w:shd w:val="clear" w:color="auto" w:fill="FFFFFF"/>
        </w:rPr>
        <w:t xml:space="preserve">符合 </w:t>
      </w:r>
      <w:r w:rsidR="00E637BF" w:rsidRPr="007418D8">
        <w:rPr>
          <w:rFonts w:hAnsi="宋体" w:cs="Segoe UI"/>
          <w:shd w:val="clear" w:color="auto" w:fill="FFFFFF"/>
        </w:rPr>
        <w:t>YZ/T 0137</w:t>
      </w:r>
      <w:r w:rsidR="00E637BF" w:rsidRPr="007418D8">
        <w:rPr>
          <w:rFonts w:hAnsi="宋体" w:cs="Segoe UI" w:hint="eastAsia"/>
          <w:shd w:val="clear" w:color="auto" w:fill="FFFFFF"/>
        </w:rPr>
        <w:t>-2015 第4部分的规定,</w:t>
      </w:r>
      <w:r w:rsidR="002758B3" w:rsidRPr="007418D8">
        <w:rPr>
          <w:rFonts w:hAnsi="宋体" w:cs="Segoe UI"/>
          <w:shd w:val="clear" w:color="auto" w:fill="FFFFFF"/>
        </w:rPr>
        <w:t>综合考虑服务区域的人口密度、消费习惯、交通便利性及用户实际需求，</w:t>
      </w:r>
      <w:r w:rsidR="00163930" w:rsidRPr="007418D8">
        <w:rPr>
          <w:rFonts w:hAnsi="宋体" w:cs="Segoe UI" w:hint="eastAsia"/>
          <w:shd w:val="clear" w:color="auto" w:fill="FFFFFF"/>
        </w:rPr>
        <w:t>驿站运营</w:t>
      </w:r>
      <w:r w:rsidR="002A373D" w:rsidRPr="007418D8">
        <w:rPr>
          <w:rFonts w:hAnsi="宋体" w:cs="Segoe UI"/>
          <w:shd w:val="clear" w:color="auto" w:fill="FFFFFF"/>
        </w:rPr>
        <w:t>宜</w:t>
      </w:r>
      <w:r w:rsidR="00163930" w:rsidRPr="007418D8">
        <w:rPr>
          <w:rFonts w:hAnsi="宋体" w:cs="Segoe UI" w:hint="eastAsia"/>
          <w:shd w:val="clear" w:color="auto" w:fill="FFFFFF"/>
        </w:rPr>
        <w:t>不</w:t>
      </w:r>
      <w:r w:rsidR="002A373D" w:rsidRPr="007418D8">
        <w:rPr>
          <w:rFonts w:hAnsi="宋体" w:cs="Segoe UI"/>
          <w:shd w:val="clear" w:color="auto" w:fill="FFFFFF"/>
        </w:rPr>
        <w:t>对周边居民的正常生活和休息造成影响</w:t>
      </w:r>
      <w:r w:rsidR="00443ABD" w:rsidRPr="007418D8">
        <w:rPr>
          <w:rFonts w:hAnsi="宋体" w:cs="Segoe UI" w:hint="eastAsia"/>
          <w:shd w:val="clear" w:color="auto" w:fill="FFFFFF"/>
        </w:rPr>
        <w:t>。</w:t>
      </w:r>
    </w:p>
    <w:p w:rsidR="000500F4" w:rsidRPr="007418D8" w:rsidRDefault="00B11AE5" w:rsidP="00241DD5">
      <w:pPr>
        <w:pStyle w:val="affd"/>
        <w:spacing w:before="156" w:after="156"/>
      </w:pPr>
      <w:bookmarkStart w:id="49" w:name="_Toc233299856"/>
      <w:r w:rsidRPr="007418D8">
        <w:rPr>
          <w:rFonts w:hint="eastAsia"/>
        </w:rPr>
        <w:t>场所</w:t>
      </w:r>
      <w:r w:rsidR="00163930" w:rsidRPr="007418D8">
        <w:rPr>
          <w:rFonts w:hint="eastAsia"/>
        </w:rPr>
        <w:t>布局</w:t>
      </w:r>
      <w:bookmarkEnd w:id="49"/>
    </w:p>
    <w:p w:rsidR="00B11AE5" w:rsidRPr="007418D8" w:rsidRDefault="00B11AE5" w:rsidP="00B11AE5">
      <w:pPr>
        <w:pStyle w:val="affff6"/>
        <w:ind w:firstLine="420"/>
        <w:rPr>
          <w:rFonts w:hAnsi="宋体" w:cs="Segoe UI"/>
          <w:shd w:val="clear" w:color="auto" w:fill="FFFFFF"/>
        </w:rPr>
      </w:pPr>
      <w:r w:rsidRPr="007418D8">
        <w:rPr>
          <w:rFonts w:hAnsi="宋体" w:cs="Segoe UI" w:hint="eastAsia"/>
          <w:shd w:val="clear" w:color="auto" w:fill="FFFFFF"/>
        </w:rPr>
        <w:t>宜配备快递营业场所室内室外通用设施设备，包括但不限于：</w:t>
      </w:r>
    </w:p>
    <w:p w:rsidR="00B11AE5" w:rsidRPr="007418D8" w:rsidRDefault="002F4E1F" w:rsidP="00004330">
      <w:pPr>
        <w:pStyle w:val="af5"/>
        <w:rPr>
          <w:shd w:val="clear" w:color="auto" w:fill="FFFFFF"/>
        </w:rPr>
      </w:pPr>
      <w:r w:rsidRPr="007418D8">
        <w:rPr>
          <w:shd w:val="clear" w:color="auto" w:fill="FFFFFF"/>
        </w:rPr>
        <w:t>设置废弃物分类回收装置、</w:t>
      </w:r>
      <w:r w:rsidRPr="007418D8">
        <w:rPr>
          <w:rFonts w:hint="eastAsia"/>
          <w:shd w:val="clear" w:color="auto" w:fill="FFFFFF"/>
        </w:rPr>
        <w:t>张贴无人驿站标识标牌等</w:t>
      </w:r>
      <w:r w:rsidR="00B11AE5" w:rsidRPr="007418D8">
        <w:rPr>
          <w:rFonts w:hint="eastAsia"/>
          <w:shd w:val="clear" w:color="auto" w:fill="FFFFFF"/>
        </w:rPr>
        <w:t>；</w:t>
      </w:r>
    </w:p>
    <w:p w:rsidR="00B11AE5" w:rsidRPr="007418D8" w:rsidRDefault="002F4E1F" w:rsidP="00004330">
      <w:pPr>
        <w:pStyle w:val="af5"/>
        <w:rPr>
          <w:shd w:val="clear" w:color="auto" w:fill="FFFFFF"/>
        </w:rPr>
      </w:pPr>
      <w:r w:rsidRPr="007418D8">
        <w:rPr>
          <w:shd w:val="clear" w:color="auto" w:fill="FFFFFF"/>
        </w:rPr>
        <w:t>设置清晰、规范的操作流程、安全警示及应急联系标识标牌；在明显位置公示服务时间、服务种类、服务承诺、禁寄物品目录、实名收寄和收寄验视制度、服务电话、监督投诉电话等内容</w:t>
      </w:r>
      <w:r w:rsidR="00B11AE5" w:rsidRPr="007418D8">
        <w:rPr>
          <w:rFonts w:hint="eastAsia"/>
          <w:shd w:val="clear" w:color="auto" w:fill="FFFFFF"/>
        </w:rPr>
        <w:t>；</w:t>
      </w:r>
    </w:p>
    <w:p w:rsidR="000500F4" w:rsidRPr="007418D8" w:rsidRDefault="00443ABD" w:rsidP="00004330">
      <w:pPr>
        <w:pStyle w:val="af5"/>
        <w:rPr>
          <w:shd w:val="clear" w:color="auto" w:fill="FFFFFF"/>
        </w:rPr>
      </w:pPr>
      <w:r w:rsidRPr="007418D8">
        <w:rPr>
          <w:shd w:val="clear" w:color="auto" w:fill="FFFFFF"/>
        </w:rPr>
        <w:t>场所内设施设备的摆放</w:t>
      </w:r>
      <w:r w:rsidRPr="007418D8">
        <w:rPr>
          <w:rFonts w:hint="eastAsia"/>
          <w:shd w:val="clear" w:color="auto" w:fill="FFFFFF"/>
        </w:rPr>
        <w:t>不</w:t>
      </w:r>
      <w:r w:rsidRPr="007418D8">
        <w:rPr>
          <w:shd w:val="clear" w:color="auto" w:fill="FFFFFF"/>
        </w:rPr>
        <w:t>阻碍监控</w:t>
      </w:r>
      <w:r w:rsidR="00D41B45" w:rsidRPr="007418D8">
        <w:rPr>
          <w:rFonts w:hint="eastAsia"/>
          <w:shd w:val="clear" w:color="auto" w:fill="FFFFFF"/>
        </w:rPr>
        <w:t>设备</w:t>
      </w:r>
      <w:r w:rsidR="00B11AE5" w:rsidRPr="007418D8">
        <w:rPr>
          <w:shd w:val="clear" w:color="auto" w:fill="FFFFFF"/>
        </w:rPr>
        <w:t>的有效视野。</w:t>
      </w:r>
    </w:p>
    <w:p w:rsidR="00990509" w:rsidRPr="007418D8" w:rsidRDefault="00990509" w:rsidP="00990509">
      <w:pPr>
        <w:pStyle w:val="affc"/>
        <w:spacing w:before="312" w:after="312"/>
      </w:pPr>
      <w:bookmarkStart w:id="50" w:name="_Toc233299857"/>
      <w:r w:rsidRPr="007418D8">
        <w:rPr>
          <w:rFonts w:hint="eastAsia"/>
        </w:rPr>
        <w:t>组织建设</w:t>
      </w:r>
      <w:bookmarkEnd w:id="50"/>
    </w:p>
    <w:p w:rsidR="00990509" w:rsidRPr="007418D8" w:rsidRDefault="00990509" w:rsidP="00990509">
      <w:pPr>
        <w:pStyle w:val="affd"/>
        <w:spacing w:before="156" w:after="156"/>
      </w:pPr>
      <w:bookmarkStart w:id="51" w:name="_Toc233299858"/>
      <w:r w:rsidRPr="007418D8">
        <w:rPr>
          <w:rFonts w:hint="eastAsia"/>
        </w:rPr>
        <w:t>制度建设</w:t>
      </w:r>
      <w:bookmarkEnd w:id="51"/>
    </w:p>
    <w:p w:rsidR="00990509" w:rsidRPr="007418D8" w:rsidRDefault="001B40E2" w:rsidP="00990509">
      <w:pPr>
        <w:pStyle w:val="affff6"/>
        <w:ind w:firstLine="420"/>
      </w:pPr>
      <w:r w:rsidRPr="007418D8">
        <w:rPr>
          <w:rFonts w:hint="eastAsia"/>
        </w:rPr>
        <w:t>宜</w:t>
      </w:r>
      <w:r w:rsidR="00990509" w:rsidRPr="007418D8">
        <w:rPr>
          <w:rFonts w:hint="eastAsia"/>
        </w:rPr>
        <w:t>制定包括但不限于以下管理制度：</w:t>
      </w:r>
    </w:p>
    <w:p w:rsidR="00323D28" w:rsidRPr="007418D8" w:rsidRDefault="00323D28" w:rsidP="00656D90">
      <w:pPr>
        <w:pStyle w:val="af5"/>
        <w:numPr>
          <w:ilvl w:val="0"/>
          <w:numId w:val="33"/>
        </w:numPr>
      </w:pPr>
      <w:r w:rsidRPr="007418D8">
        <w:t>收寄</w:t>
      </w:r>
      <w:proofErr w:type="gramStart"/>
      <w:r w:rsidRPr="007418D8">
        <w:t>件管理</w:t>
      </w:r>
      <w:proofErr w:type="gramEnd"/>
      <w:r w:rsidR="00990509" w:rsidRPr="007418D8">
        <w:t>制度：</w:t>
      </w:r>
      <w:r w:rsidRPr="007418D8">
        <w:rPr>
          <w:rFonts w:ascii="Segoe UI" w:hAnsi="Segoe UI" w:cs="Segoe UI"/>
          <w:shd w:val="clear" w:color="auto" w:fill="FFFFFF"/>
        </w:rPr>
        <w:t>规范</w:t>
      </w:r>
      <w:r w:rsidRPr="007418D8">
        <w:rPr>
          <w:rFonts w:ascii="Segoe UI" w:hAnsi="Segoe UI" w:cs="Segoe UI" w:hint="eastAsia"/>
          <w:shd w:val="clear" w:color="auto" w:fill="FFFFFF"/>
        </w:rPr>
        <w:t>快递</w:t>
      </w:r>
      <w:r w:rsidRPr="007418D8">
        <w:rPr>
          <w:rFonts w:ascii="Segoe UI" w:hAnsi="Segoe UI" w:cs="Segoe UI"/>
          <w:shd w:val="clear" w:color="auto" w:fill="FFFFFF"/>
        </w:rPr>
        <w:t>的收寄、投递、存放、领取等全流程操作；</w:t>
      </w:r>
      <w:r w:rsidR="00D75FC6" w:rsidRPr="007418D8">
        <w:t xml:space="preserve"> </w:t>
      </w:r>
    </w:p>
    <w:p w:rsidR="00323D28" w:rsidRPr="007418D8" w:rsidRDefault="00323D28" w:rsidP="00656D90">
      <w:pPr>
        <w:pStyle w:val="af5"/>
        <w:numPr>
          <w:ilvl w:val="0"/>
          <w:numId w:val="33"/>
        </w:numPr>
      </w:pPr>
      <w:r w:rsidRPr="007418D8">
        <w:t>设备</w:t>
      </w:r>
      <w:r w:rsidR="00B26868" w:rsidRPr="007418D8">
        <w:rPr>
          <w:rFonts w:hint="eastAsia"/>
        </w:rPr>
        <w:t>维护管理制度：</w:t>
      </w:r>
      <w:r w:rsidRPr="007418D8">
        <w:rPr>
          <w:rFonts w:ascii="Segoe UI" w:hAnsi="Segoe UI" w:cs="Segoe UI"/>
          <w:shd w:val="clear" w:color="auto" w:fill="FFFFFF"/>
        </w:rPr>
        <w:t>规范驿站</w:t>
      </w:r>
      <w:r w:rsidR="004860D7" w:rsidRPr="007418D8">
        <w:rPr>
          <w:rFonts w:ascii="Segoe UI" w:hAnsi="Segoe UI" w:cs="Segoe UI"/>
          <w:shd w:val="clear" w:color="auto" w:fill="FFFFFF"/>
        </w:rPr>
        <w:t>各类智能设备的日常维护、定期巡检、故障处理</w:t>
      </w:r>
      <w:r w:rsidRPr="007418D8">
        <w:rPr>
          <w:rFonts w:ascii="Segoe UI" w:hAnsi="Segoe UI" w:cs="Segoe UI"/>
          <w:shd w:val="clear" w:color="auto" w:fill="FFFFFF"/>
        </w:rPr>
        <w:t>和更新升级；</w:t>
      </w:r>
      <w:r w:rsidR="00D75FC6" w:rsidRPr="007418D8">
        <w:t xml:space="preserve"> </w:t>
      </w:r>
    </w:p>
    <w:p w:rsidR="00323D28" w:rsidRPr="007418D8" w:rsidRDefault="004860D7" w:rsidP="00656D90">
      <w:pPr>
        <w:pStyle w:val="af5"/>
        <w:numPr>
          <w:ilvl w:val="0"/>
          <w:numId w:val="33"/>
        </w:numPr>
      </w:pPr>
      <w:r w:rsidRPr="007418D8">
        <w:rPr>
          <w:rFonts w:ascii="Segoe UI" w:hAnsi="Segoe UI" w:cs="Segoe UI"/>
          <w:shd w:val="clear" w:color="auto" w:fill="FFFFFF"/>
        </w:rPr>
        <w:t>安全管理制度：建立涵盖消防安全、用电安全、治安防范、信息安全的全面安全管理制度；</w:t>
      </w:r>
      <w:r w:rsidR="00D75FC6" w:rsidRPr="007418D8">
        <w:t xml:space="preserve"> </w:t>
      </w:r>
    </w:p>
    <w:p w:rsidR="004860D7" w:rsidRPr="007418D8" w:rsidRDefault="004860D7" w:rsidP="00656D90">
      <w:pPr>
        <w:pStyle w:val="af5"/>
        <w:numPr>
          <w:ilvl w:val="0"/>
          <w:numId w:val="33"/>
        </w:numPr>
        <w:rPr>
          <w:rFonts w:ascii="Segoe UI" w:hAnsi="Segoe UI" w:cs="Segoe UI"/>
          <w:shd w:val="clear" w:color="auto" w:fill="FFFFFF"/>
        </w:rPr>
      </w:pPr>
      <w:r w:rsidRPr="007418D8">
        <w:rPr>
          <w:rFonts w:ascii="Segoe UI" w:hAnsi="Segoe UI" w:cs="Segoe UI"/>
          <w:shd w:val="clear" w:color="auto" w:fill="FFFFFF"/>
        </w:rPr>
        <w:t>人员培训与管理制度：</w:t>
      </w:r>
      <w:r w:rsidR="00B26868" w:rsidRPr="007418D8">
        <w:rPr>
          <w:rFonts w:ascii="Segoe UI" w:hAnsi="Segoe UI" w:cs="Segoe UI" w:hint="eastAsia"/>
          <w:shd w:val="clear" w:color="auto" w:fill="FFFFFF"/>
        </w:rPr>
        <w:t>对驿站从业</w:t>
      </w:r>
      <w:r w:rsidRPr="007418D8">
        <w:rPr>
          <w:rFonts w:ascii="Segoe UI" w:hAnsi="Segoe UI" w:cs="Segoe UI"/>
          <w:shd w:val="clear" w:color="auto" w:fill="FFFFFF"/>
        </w:rPr>
        <w:t>人员</w:t>
      </w:r>
      <w:r w:rsidR="00B26868" w:rsidRPr="007418D8">
        <w:rPr>
          <w:rFonts w:ascii="Segoe UI" w:hAnsi="Segoe UI" w:cs="Segoe UI" w:hint="eastAsia"/>
          <w:shd w:val="clear" w:color="auto" w:fill="FFFFFF"/>
        </w:rPr>
        <w:t>加强职业操守、服务规范、作业规范职业技能、安全生产等方面的教育和培训</w:t>
      </w:r>
      <w:r w:rsidRPr="007418D8">
        <w:rPr>
          <w:rFonts w:ascii="Segoe UI" w:hAnsi="Segoe UI" w:cs="Segoe UI"/>
          <w:shd w:val="clear" w:color="auto" w:fill="FFFFFF"/>
        </w:rPr>
        <w:t>；</w:t>
      </w:r>
      <w:r w:rsidR="00D75FC6" w:rsidRPr="007418D8">
        <w:rPr>
          <w:rFonts w:ascii="Segoe UI" w:hAnsi="Segoe UI" w:cs="Segoe UI"/>
          <w:shd w:val="clear" w:color="auto" w:fill="FFFFFF"/>
        </w:rPr>
        <w:t xml:space="preserve"> </w:t>
      </w:r>
    </w:p>
    <w:p w:rsidR="004860D7" w:rsidRPr="007418D8" w:rsidRDefault="00EA63B7" w:rsidP="00656D90">
      <w:pPr>
        <w:pStyle w:val="af5"/>
        <w:numPr>
          <w:ilvl w:val="0"/>
          <w:numId w:val="33"/>
        </w:numPr>
      </w:pPr>
      <w:r w:rsidRPr="007418D8">
        <w:rPr>
          <w:rFonts w:ascii="Segoe UI" w:hAnsi="Segoe UI" w:cs="Segoe UI"/>
          <w:shd w:val="clear" w:color="auto" w:fill="FFFFFF"/>
        </w:rPr>
        <w:t>用户信息保护与数据安全制度：规范用户个人信息的收集、存储、使用、</w:t>
      </w:r>
      <w:r w:rsidR="0013378A" w:rsidRPr="007418D8">
        <w:rPr>
          <w:rFonts w:ascii="Segoe UI" w:hAnsi="Segoe UI" w:cs="Segoe UI" w:hint="eastAsia"/>
          <w:shd w:val="clear" w:color="auto" w:fill="FFFFFF"/>
        </w:rPr>
        <w:t>销毁及</w:t>
      </w:r>
      <w:r w:rsidRPr="007418D8">
        <w:rPr>
          <w:rFonts w:ascii="Segoe UI" w:hAnsi="Segoe UI" w:cs="Segoe UI"/>
          <w:shd w:val="clear" w:color="auto" w:fill="FFFFFF"/>
        </w:rPr>
        <w:t>删除等全周期管理；</w:t>
      </w:r>
      <w:r w:rsidRPr="007418D8">
        <w:rPr>
          <w:rFonts w:ascii="Segoe UI" w:hAnsi="Segoe UI" w:cs="Segoe UI"/>
          <w:shd w:val="clear" w:color="auto" w:fill="FFFFFF"/>
        </w:rPr>
        <w:t xml:space="preserve"> </w:t>
      </w:r>
    </w:p>
    <w:p w:rsidR="00EA63B7" w:rsidRPr="007418D8" w:rsidRDefault="00EA63B7" w:rsidP="00656D90">
      <w:pPr>
        <w:pStyle w:val="af5"/>
        <w:numPr>
          <w:ilvl w:val="0"/>
          <w:numId w:val="33"/>
        </w:numPr>
        <w:rPr>
          <w:rFonts w:ascii="Segoe UI" w:hAnsi="Segoe UI" w:cs="Segoe UI"/>
          <w:shd w:val="clear" w:color="auto" w:fill="FFFFFF"/>
        </w:rPr>
      </w:pPr>
      <w:r w:rsidRPr="007418D8">
        <w:rPr>
          <w:rFonts w:ascii="Segoe UI" w:hAnsi="Segoe UI" w:cs="Segoe UI"/>
          <w:shd w:val="clear" w:color="auto" w:fill="FFFFFF"/>
        </w:rPr>
        <w:t>应急管理制度：建立涵盖系统故障、网络中断、火灾、公共安全事件等突发情况的应急预案和处置流程；</w:t>
      </w:r>
      <w:r w:rsidR="00D75FC6" w:rsidRPr="007418D8">
        <w:rPr>
          <w:rFonts w:ascii="Segoe UI" w:hAnsi="Segoe UI" w:cs="Segoe UI"/>
          <w:shd w:val="clear" w:color="auto" w:fill="FFFFFF"/>
        </w:rPr>
        <w:t xml:space="preserve"> </w:t>
      </w:r>
    </w:p>
    <w:p w:rsidR="00EA63B7" w:rsidRPr="007418D8" w:rsidRDefault="00EA63B7" w:rsidP="00656D90">
      <w:pPr>
        <w:pStyle w:val="af5"/>
        <w:numPr>
          <w:ilvl w:val="0"/>
          <w:numId w:val="33"/>
        </w:numPr>
        <w:rPr>
          <w:rFonts w:ascii="Segoe UI" w:hAnsi="Segoe UI" w:cs="Segoe UI"/>
          <w:shd w:val="clear" w:color="auto" w:fill="FFFFFF"/>
        </w:rPr>
      </w:pPr>
      <w:r w:rsidRPr="007418D8">
        <w:rPr>
          <w:rFonts w:ascii="Segoe UI" w:hAnsi="Segoe UI" w:cs="Segoe UI"/>
          <w:shd w:val="clear" w:color="auto" w:fill="FFFFFF"/>
        </w:rPr>
        <w:t>评价与改进制度：建立基于数据与反馈的持续评价与改进机制</w:t>
      </w:r>
      <w:r w:rsidR="00BB63A9" w:rsidRPr="007418D8">
        <w:rPr>
          <w:rFonts w:ascii="Segoe UI" w:hAnsi="Segoe UI" w:cs="Segoe UI"/>
          <w:shd w:val="clear" w:color="auto" w:fill="FFFFFF"/>
        </w:rPr>
        <w:t>，推动驿站服务质量、运营效率与技术应用的不断提升。</w:t>
      </w:r>
    </w:p>
    <w:p w:rsidR="00990509" w:rsidRPr="007418D8" w:rsidRDefault="00990509" w:rsidP="00990509">
      <w:pPr>
        <w:pStyle w:val="affd"/>
        <w:spacing w:before="156" w:after="156"/>
      </w:pPr>
      <w:bookmarkStart w:id="52" w:name="_Toc233299859"/>
      <w:r w:rsidRPr="007418D8">
        <w:rPr>
          <w:rFonts w:hint="eastAsia"/>
        </w:rPr>
        <w:t>人员</w:t>
      </w:r>
      <w:bookmarkEnd w:id="52"/>
    </w:p>
    <w:p w:rsidR="00990509" w:rsidRPr="007418D8" w:rsidRDefault="00990509" w:rsidP="00990509">
      <w:pPr>
        <w:pStyle w:val="affe"/>
        <w:spacing w:before="156" w:after="156"/>
      </w:pPr>
      <w:r w:rsidRPr="007418D8">
        <w:rPr>
          <w:rFonts w:hint="eastAsia"/>
        </w:rPr>
        <w:t>人员配备</w:t>
      </w:r>
    </w:p>
    <w:p w:rsidR="00990509" w:rsidRPr="007418D8" w:rsidRDefault="00990509" w:rsidP="00990509">
      <w:pPr>
        <w:pStyle w:val="affff6"/>
        <w:ind w:firstLine="420"/>
        <w:rPr>
          <w:szCs w:val="21"/>
        </w:rPr>
      </w:pPr>
      <w:r w:rsidRPr="007418D8">
        <w:rPr>
          <w:rFonts w:hint="eastAsia"/>
          <w:szCs w:val="21"/>
        </w:rPr>
        <w:t>宜配备包括但不限于以下从业人员：</w:t>
      </w:r>
    </w:p>
    <w:p w:rsidR="009C5548" w:rsidRPr="007418D8" w:rsidRDefault="00BB63A9" w:rsidP="007418D8">
      <w:pPr>
        <w:pStyle w:val="af5"/>
        <w:numPr>
          <w:ilvl w:val="0"/>
          <w:numId w:val="51"/>
        </w:numPr>
        <w:rPr>
          <w:szCs w:val="21"/>
        </w:rPr>
      </w:pPr>
      <w:r w:rsidRPr="007418D8">
        <w:rPr>
          <w:rFonts w:hint="eastAsia"/>
          <w:szCs w:val="21"/>
        </w:rPr>
        <w:t>无人驿站负责人。</w:t>
      </w:r>
      <w:r w:rsidRPr="007418D8">
        <w:rPr>
          <w:bCs/>
          <w:szCs w:val="21"/>
        </w:rPr>
        <w:t>负责驿站日常运营管理工作</w:t>
      </w:r>
      <w:r w:rsidRPr="007418D8">
        <w:rPr>
          <w:szCs w:val="21"/>
          <w:shd w:val="clear" w:color="auto" w:fill="FFFFFF"/>
        </w:rPr>
        <w:t>，</w:t>
      </w:r>
      <w:r w:rsidRPr="007418D8">
        <w:rPr>
          <w:bCs/>
          <w:szCs w:val="21"/>
        </w:rPr>
        <w:t>承担快递服务质量责任和安全主体责任；</w:t>
      </w:r>
      <w:r w:rsidR="00D75FC6" w:rsidRPr="007418D8">
        <w:rPr>
          <w:szCs w:val="21"/>
        </w:rPr>
        <w:t xml:space="preserve"> </w:t>
      </w:r>
    </w:p>
    <w:p w:rsidR="00990509" w:rsidRPr="007418D8" w:rsidRDefault="00BB63A9" w:rsidP="007418D8">
      <w:pPr>
        <w:pStyle w:val="af5"/>
        <w:numPr>
          <w:ilvl w:val="0"/>
          <w:numId w:val="51"/>
        </w:numPr>
        <w:rPr>
          <w:szCs w:val="21"/>
        </w:rPr>
      </w:pPr>
      <w:r w:rsidRPr="007418D8">
        <w:rPr>
          <w:rStyle w:val="afffd"/>
          <w:rFonts w:ascii="Segoe UI" w:hAnsi="Segoe UI" w:cs="Segoe UI"/>
          <w:b w:val="0"/>
          <w:szCs w:val="21"/>
          <w:shd w:val="clear" w:color="auto" w:fill="FFFFFF"/>
        </w:rPr>
        <w:t>运营维护人员。</w:t>
      </w:r>
      <w:r w:rsidRPr="007418D8">
        <w:rPr>
          <w:szCs w:val="21"/>
          <w:shd w:val="clear" w:color="auto" w:fill="FFFFFF"/>
        </w:rPr>
        <w:t>负责驿站日常运</w:t>
      </w:r>
      <w:proofErr w:type="gramStart"/>
      <w:r w:rsidRPr="007418D8">
        <w:rPr>
          <w:szCs w:val="21"/>
          <w:shd w:val="clear" w:color="auto" w:fill="FFFFFF"/>
        </w:rPr>
        <w:t>维操作</w:t>
      </w:r>
      <w:proofErr w:type="gramEnd"/>
      <w:r w:rsidRPr="007418D8">
        <w:rPr>
          <w:szCs w:val="21"/>
          <w:shd w:val="clear" w:color="auto" w:fill="FFFFFF"/>
        </w:rPr>
        <w:t>的一线人员，包括包裹入库</w:t>
      </w:r>
      <w:r w:rsidRPr="007418D8">
        <w:rPr>
          <w:rFonts w:hint="eastAsia"/>
          <w:szCs w:val="21"/>
          <w:shd w:val="clear" w:color="auto" w:fill="FFFFFF"/>
        </w:rPr>
        <w:t>与上架</w:t>
      </w:r>
      <w:r w:rsidRPr="007418D8">
        <w:rPr>
          <w:szCs w:val="21"/>
          <w:shd w:val="clear" w:color="auto" w:fill="FFFFFF"/>
        </w:rPr>
        <w:t>、设备巡检</w:t>
      </w:r>
      <w:r w:rsidRPr="007418D8">
        <w:rPr>
          <w:rFonts w:hint="eastAsia"/>
          <w:szCs w:val="21"/>
          <w:shd w:val="clear" w:color="auto" w:fill="FFFFFF"/>
        </w:rPr>
        <w:t>与维护</w:t>
      </w:r>
      <w:r w:rsidRPr="007418D8">
        <w:rPr>
          <w:szCs w:val="21"/>
          <w:shd w:val="clear" w:color="auto" w:fill="FFFFFF"/>
        </w:rPr>
        <w:t>、异常</w:t>
      </w:r>
      <w:r w:rsidRPr="007418D8">
        <w:rPr>
          <w:rFonts w:hint="eastAsia"/>
          <w:szCs w:val="21"/>
          <w:shd w:val="clear" w:color="auto" w:fill="FFFFFF"/>
        </w:rPr>
        <w:t>情况</w:t>
      </w:r>
      <w:r w:rsidRPr="007418D8">
        <w:rPr>
          <w:szCs w:val="21"/>
          <w:shd w:val="clear" w:color="auto" w:fill="FFFFFF"/>
        </w:rPr>
        <w:t>处理等具体工作</w:t>
      </w:r>
      <w:r w:rsidR="00990509" w:rsidRPr="007418D8">
        <w:rPr>
          <w:rFonts w:hint="eastAsia"/>
          <w:szCs w:val="21"/>
        </w:rPr>
        <w:t>；</w:t>
      </w:r>
      <w:r w:rsidR="00D75FC6" w:rsidRPr="007418D8">
        <w:rPr>
          <w:szCs w:val="21"/>
        </w:rPr>
        <w:t xml:space="preserve"> </w:t>
      </w:r>
    </w:p>
    <w:p w:rsidR="00C010A7" w:rsidRPr="007418D8" w:rsidRDefault="00BB63A9" w:rsidP="007418D8">
      <w:pPr>
        <w:pStyle w:val="af5"/>
        <w:numPr>
          <w:ilvl w:val="0"/>
          <w:numId w:val="51"/>
        </w:numPr>
        <w:rPr>
          <w:rStyle w:val="afffd"/>
          <w:b w:val="0"/>
          <w:bCs w:val="0"/>
          <w:szCs w:val="21"/>
        </w:rPr>
      </w:pPr>
      <w:r w:rsidRPr="007418D8">
        <w:rPr>
          <w:rStyle w:val="afffd"/>
          <w:rFonts w:ascii="Segoe UI" w:hAnsi="Segoe UI" w:cs="Segoe UI"/>
          <w:b w:val="0"/>
          <w:szCs w:val="21"/>
          <w:shd w:val="clear" w:color="auto" w:fill="FFFFFF"/>
        </w:rPr>
        <w:lastRenderedPageBreak/>
        <w:t>远程客服人员</w:t>
      </w:r>
      <w:r w:rsidR="00990509" w:rsidRPr="007418D8">
        <w:rPr>
          <w:rFonts w:hint="eastAsia"/>
          <w:szCs w:val="21"/>
        </w:rPr>
        <w:t>：</w:t>
      </w:r>
      <w:r w:rsidR="00C010A7" w:rsidRPr="007418D8">
        <w:rPr>
          <w:szCs w:val="21"/>
          <w:shd w:val="clear" w:color="auto" w:fill="FFFFFF"/>
        </w:rPr>
        <w:t>通过远程监控和语音交互技术，</w:t>
      </w:r>
      <w:r w:rsidR="00C010A7" w:rsidRPr="007418D8">
        <w:rPr>
          <w:rStyle w:val="afffd"/>
          <w:rFonts w:ascii="Segoe UI" w:hAnsi="Segoe UI" w:cs="Segoe UI"/>
          <w:b w:val="0"/>
          <w:szCs w:val="21"/>
          <w:shd w:val="clear" w:color="auto" w:fill="FFFFFF"/>
        </w:rPr>
        <w:t>远程协助用户取件、处理用户咨询与投诉、异常事件处置、安全监控</w:t>
      </w:r>
      <w:r w:rsidR="00C010A7" w:rsidRPr="007418D8">
        <w:rPr>
          <w:rStyle w:val="afffd"/>
          <w:rFonts w:ascii="Segoe UI" w:hAnsi="Segoe UI" w:cs="Segoe UI" w:hint="eastAsia"/>
          <w:b w:val="0"/>
          <w:szCs w:val="21"/>
          <w:shd w:val="clear" w:color="auto" w:fill="FFFFFF"/>
        </w:rPr>
        <w:t>等；</w:t>
      </w:r>
      <w:r w:rsidR="00D75FC6" w:rsidRPr="007418D8">
        <w:rPr>
          <w:rStyle w:val="afffd"/>
          <w:b w:val="0"/>
          <w:bCs w:val="0"/>
          <w:szCs w:val="21"/>
        </w:rPr>
        <w:t xml:space="preserve"> </w:t>
      </w:r>
    </w:p>
    <w:p w:rsidR="00BB63A9" w:rsidRPr="007418D8" w:rsidRDefault="00BB63A9" w:rsidP="007418D8">
      <w:pPr>
        <w:pStyle w:val="af5"/>
        <w:numPr>
          <w:ilvl w:val="0"/>
          <w:numId w:val="51"/>
        </w:numPr>
        <w:rPr>
          <w:szCs w:val="21"/>
        </w:rPr>
      </w:pPr>
      <w:r w:rsidRPr="007418D8">
        <w:rPr>
          <w:rStyle w:val="afffd"/>
          <w:rFonts w:ascii="Segoe UI" w:hAnsi="Segoe UI" w:cs="Segoe UI"/>
          <w:b w:val="0"/>
          <w:szCs w:val="21"/>
          <w:shd w:val="clear" w:color="auto" w:fill="FFFFFF"/>
        </w:rPr>
        <w:t>高峰期辅助人员。</w:t>
      </w:r>
      <w:r w:rsidR="00C010A7" w:rsidRPr="007418D8">
        <w:rPr>
          <w:szCs w:val="21"/>
          <w:shd w:val="clear" w:color="auto" w:fill="FFFFFF"/>
        </w:rPr>
        <w:t>取件高峰期或特殊时段临时增配的人员，主要</w:t>
      </w:r>
      <w:r w:rsidR="00C010A7" w:rsidRPr="007418D8">
        <w:rPr>
          <w:rStyle w:val="afffd"/>
          <w:rFonts w:ascii="Segoe UI" w:hAnsi="Segoe UI" w:cs="Segoe UI"/>
          <w:b w:val="0"/>
          <w:szCs w:val="21"/>
          <w:shd w:val="clear" w:color="auto" w:fill="FFFFFF"/>
        </w:rPr>
        <w:t>协助特殊群体（</w:t>
      </w:r>
      <w:r w:rsidR="00C010A7" w:rsidRPr="007418D8">
        <w:rPr>
          <w:rStyle w:val="afffd"/>
          <w:rFonts w:ascii="Segoe UI" w:hAnsi="Segoe UI" w:cs="Segoe UI" w:hint="eastAsia"/>
          <w:b w:val="0"/>
          <w:szCs w:val="21"/>
          <w:shd w:val="clear" w:color="auto" w:fill="FFFFFF"/>
        </w:rPr>
        <w:t>如</w:t>
      </w:r>
      <w:r w:rsidR="00C010A7" w:rsidRPr="007418D8">
        <w:rPr>
          <w:szCs w:val="21"/>
          <w:shd w:val="clear" w:color="auto" w:fill="FFFFFF"/>
        </w:rPr>
        <w:t>老年人、残疾人等不熟悉智能设备的用户</w:t>
      </w:r>
      <w:r w:rsidR="00C010A7" w:rsidRPr="007418D8">
        <w:rPr>
          <w:rStyle w:val="afffd"/>
          <w:rFonts w:ascii="Segoe UI" w:hAnsi="Segoe UI" w:cs="Segoe UI"/>
          <w:b w:val="0"/>
          <w:szCs w:val="21"/>
          <w:shd w:val="clear" w:color="auto" w:fill="FFFFFF"/>
        </w:rPr>
        <w:t>）</w:t>
      </w:r>
      <w:r w:rsidR="00C010A7" w:rsidRPr="007418D8">
        <w:rPr>
          <w:szCs w:val="21"/>
          <w:shd w:val="clear" w:color="auto" w:fill="FFFFFF"/>
        </w:rPr>
        <w:t>完成取件、</w:t>
      </w:r>
      <w:r w:rsidR="00C010A7" w:rsidRPr="007418D8">
        <w:rPr>
          <w:rStyle w:val="afffd"/>
          <w:rFonts w:ascii="Segoe UI" w:hAnsi="Segoe UI" w:cs="Segoe UI"/>
          <w:b w:val="0"/>
          <w:szCs w:val="21"/>
          <w:shd w:val="clear" w:color="auto" w:fill="FFFFFF"/>
        </w:rPr>
        <w:t>维护取件秩序</w:t>
      </w:r>
      <w:r w:rsidR="00C010A7" w:rsidRPr="007418D8">
        <w:rPr>
          <w:rStyle w:val="afffd"/>
          <w:rFonts w:ascii="Segoe UI" w:hAnsi="Segoe UI" w:cs="Segoe UI" w:hint="eastAsia"/>
          <w:b w:val="0"/>
          <w:szCs w:val="21"/>
          <w:shd w:val="clear" w:color="auto" w:fill="FFFFFF"/>
        </w:rPr>
        <w:t>等</w:t>
      </w:r>
      <w:r w:rsidR="004B448D" w:rsidRPr="007418D8">
        <w:rPr>
          <w:rStyle w:val="afffd"/>
          <w:rFonts w:ascii="Segoe UI" w:hAnsi="Segoe UI" w:cs="Segoe UI" w:hint="eastAsia"/>
          <w:b w:val="0"/>
          <w:szCs w:val="21"/>
          <w:shd w:val="clear" w:color="auto" w:fill="FFFFFF"/>
        </w:rPr>
        <w:t>。</w:t>
      </w:r>
    </w:p>
    <w:p w:rsidR="00990509" w:rsidRPr="007418D8" w:rsidRDefault="00F25B07" w:rsidP="00990509">
      <w:pPr>
        <w:pStyle w:val="affe"/>
        <w:spacing w:before="156" w:after="156"/>
      </w:pPr>
      <w:r w:rsidRPr="007418D8">
        <w:rPr>
          <w:rFonts w:hint="eastAsia"/>
        </w:rPr>
        <w:t>人员</w:t>
      </w:r>
      <w:r w:rsidR="00990509" w:rsidRPr="007418D8">
        <w:rPr>
          <w:rFonts w:hint="eastAsia"/>
        </w:rPr>
        <w:t>培训</w:t>
      </w:r>
    </w:p>
    <w:p w:rsidR="004B448D" w:rsidRPr="007418D8" w:rsidRDefault="004B448D" w:rsidP="00A4076D">
      <w:pPr>
        <w:pStyle w:val="2"/>
        <w:numPr>
          <w:ilvl w:val="0"/>
          <w:numId w:val="0"/>
        </w:numPr>
        <w:ind w:left="851"/>
      </w:pPr>
      <w:r w:rsidRPr="007418D8">
        <w:rPr>
          <w:rFonts w:hint="eastAsia"/>
        </w:rPr>
        <w:t>宜对从业人员进行快递服务专业培训：</w:t>
      </w:r>
      <w:r w:rsidR="00D75FC6" w:rsidRPr="007418D8">
        <w:t xml:space="preserve"> </w:t>
      </w:r>
    </w:p>
    <w:p w:rsidR="004B448D" w:rsidRPr="007418D8" w:rsidRDefault="004B448D" w:rsidP="00656D90">
      <w:pPr>
        <w:pStyle w:val="af5"/>
        <w:numPr>
          <w:ilvl w:val="0"/>
          <w:numId w:val="40"/>
        </w:numPr>
      </w:pPr>
      <w:r w:rsidRPr="007418D8">
        <w:rPr>
          <w:shd w:val="clear" w:color="auto" w:fill="FFFFFF"/>
        </w:rPr>
        <w:t>岗前培训。熟悉驿站设备操作、应急流程及服务规范，考核合格后方可上岗；</w:t>
      </w:r>
    </w:p>
    <w:p w:rsidR="004B448D" w:rsidRPr="007418D8" w:rsidRDefault="004B448D" w:rsidP="004B448D">
      <w:pPr>
        <w:pStyle w:val="af5"/>
        <w:rPr>
          <w:shd w:val="clear" w:color="auto" w:fill="FFFFFF"/>
        </w:rPr>
      </w:pPr>
      <w:r w:rsidRPr="007418D8">
        <w:rPr>
          <w:rFonts w:hint="eastAsia"/>
        </w:rPr>
        <w:t>在岗培训。</w:t>
      </w:r>
      <w:r w:rsidRPr="007418D8">
        <w:rPr>
          <w:shd w:val="clear" w:color="auto" w:fill="FFFFFF"/>
        </w:rPr>
        <w:t>定期开展安全培训，重点讲解快件安检、防火防盗、应急处置等知识，提升网点人员安全意识和操作能力；</w:t>
      </w:r>
    </w:p>
    <w:p w:rsidR="004B448D" w:rsidRPr="007418D8" w:rsidRDefault="004B448D" w:rsidP="004B448D">
      <w:pPr>
        <w:pStyle w:val="af5"/>
        <w:rPr>
          <w:shd w:val="clear" w:color="auto" w:fill="FFFFFF"/>
        </w:rPr>
      </w:pPr>
      <w:r w:rsidRPr="007418D8">
        <w:rPr>
          <w:rFonts w:hint="eastAsia"/>
          <w:shd w:val="clear" w:color="auto" w:fill="FFFFFF"/>
        </w:rPr>
        <w:t>培训内容包括但不限于：</w:t>
      </w:r>
    </w:p>
    <w:p w:rsidR="004B448D" w:rsidRPr="007418D8" w:rsidRDefault="004B448D" w:rsidP="004B448D">
      <w:pPr>
        <w:pStyle w:val="2"/>
        <w:rPr>
          <w:shd w:val="clear" w:color="auto" w:fill="FFFFFF"/>
        </w:rPr>
      </w:pPr>
      <w:r w:rsidRPr="007418D8">
        <w:rPr>
          <w:shd w:val="clear" w:color="auto" w:fill="FFFFFF"/>
        </w:rPr>
        <w:t>法律法规</w:t>
      </w:r>
      <w:r w:rsidR="000844E8" w:rsidRPr="007418D8">
        <w:rPr>
          <w:shd w:val="clear" w:color="auto" w:fill="FFFFFF"/>
        </w:rPr>
        <w:t>：</w:t>
      </w:r>
      <w:r w:rsidRPr="007418D8">
        <w:rPr>
          <w:shd w:val="clear" w:color="auto" w:fill="FFFFFF"/>
        </w:rPr>
        <w:t>《中华人民共和国邮政法》《快递暂行条例》《智能快件箱寄递服务管理办法》等；</w:t>
      </w:r>
    </w:p>
    <w:p w:rsidR="004B448D" w:rsidRPr="007418D8" w:rsidRDefault="004B448D" w:rsidP="004B448D">
      <w:pPr>
        <w:pStyle w:val="2"/>
        <w:rPr>
          <w:shd w:val="clear" w:color="auto" w:fill="FFFFFF"/>
        </w:rPr>
      </w:pPr>
      <w:r w:rsidRPr="007418D8">
        <w:rPr>
          <w:shd w:val="clear" w:color="auto" w:fill="FFFFFF"/>
        </w:rPr>
        <w:t>安全管理制度</w:t>
      </w:r>
      <w:r w:rsidR="000844E8" w:rsidRPr="007418D8">
        <w:rPr>
          <w:shd w:val="clear" w:color="auto" w:fill="FFFFFF"/>
        </w:rPr>
        <w:t>：</w:t>
      </w:r>
      <w:r w:rsidRPr="007418D8">
        <w:rPr>
          <w:shd w:val="clear" w:color="auto" w:fill="FFFFFF"/>
        </w:rPr>
        <w:t>消防安全、用电安全、信息安全等制度；</w:t>
      </w:r>
    </w:p>
    <w:p w:rsidR="004B448D" w:rsidRPr="007418D8" w:rsidRDefault="004B448D" w:rsidP="004B448D">
      <w:pPr>
        <w:pStyle w:val="2"/>
        <w:rPr>
          <w:shd w:val="clear" w:color="auto" w:fill="FFFFFF"/>
        </w:rPr>
      </w:pPr>
      <w:r w:rsidRPr="007418D8">
        <w:rPr>
          <w:shd w:val="clear" w:color="auto" w:fill="FFFFFF"/>
        </w:rPr>
        <w:t>操作技能</w:t>
      </w:r>
      <w:r w:rsidR="000844E8" w:rsidRPr="007418D8">
        <w:rPr>
          <w:shd w:val="clear" w:color="auto" w:fill="FFFFFF"/>
        </w:rPr>
        <w:t>：</w:t>
      </w:r>
      <w:r w:rsidRPr="007418D8">
        <w:rPr>
          <w:shd w:val="clear" w:color="auto" w:fill="FFFFFF"/>
        </w:rPr>
        <w:t>驿站设备操作、快件安检、异常情况处理等；</w:t>
      </w:r>
    </w:p>
    <w:p w:rsidR="004B448D" w:rsidRPr="007418D8" w:rsidRDefault="004B448D" w:rsidP="004B448D">
      <w:pPr>
        <w:pStyle w:val="2"/>
        <w:rPr>
          <w:shd w:val="clear" w:color="auto" w:fill="FFFFFF"/>
        </w:rPr>
      </w:pPr>
      <w:r w:rsidRPr="007418D8">
        <w:rPr>
          <w:shd w:val="clear" w:color="auto" w:fill="FFFFFF"/>
        </w:rPr>
        <w:t>应急处置</w:t>
      </w:r>
      <w:r w:rsidR="000844E8" w:rsidRPr="007418D8">
        <w:rPr>
          <w:shd w:val="clear" w:color="auto" w:fill="FFFFFF"/>
        </w:rPr>
        <w:t>：</w:t>
      </w:r>
      <w:r w:rsidRPr="007418D8">
        <w:rPr>
          <w:shd w:val="clear" w:color="auto" w:fill="FFFFFF"/>
        </w:rPr>
        <w:t>应急处理流程、防火防盗、避险逃生等；</w:t>
      </w:r>
    </w:p>
    <w:p w:rsidR="00A4076D" w:rsidRPr="007418D8" w:rsidRDefault="004B448D" w:rsidP="004B448D">
      <w:pPr>
        <w:pStyle w:val="2"/>
        <w:rPr>
          <w:shd w:val="clear" w:color="auto" w:fill="FFFFFF"/>
        </w:rPr>
      </w:pPr>
      <w:r w:rsidRPr="007418D8">
        <w:rPr>
          <w:shd w:val="clear" w:color="auto" w:fill="FFFFFF"/>
        </w:rPr>
        <w:t>服务规范</w:t>
      </w:r>
      <w:r w:rsidR="000844E8" w:rsidRPr="007418D8">
        <w:rPr>
          <w:shd w:val="clear" w:color="auto" w:fill="FFFFFF"/>
        </w:rPr>
        <w:t>：</w:t>
      </w:r>
      <w:r w:rsidRPr="007418D8">
        <w:rPr>
          <w:shd w:val="clear" w:color="auto" w:fill="FFFFFF"/>
        </w:rPr>
        <w:t>服务礼仪、用户沟通、投诉处理等。</w:t>
      </w:r>
    </w:p>
    <w:p w:rsidR="000500F4" w:rsidRPr="007418D8" w:rsidRDefault="00990509" w:rsidP="00644268">
      <w:pPr>
        <w:pStyle w:val="affc"/>
        <w:spacing w:before="312" w:after="312"/>
      </w:pPr>
      <w:bookmarkStart w:id="53" w:name="_Toc233299860"/>
      <w:r w:rsidRPr="007418D8">
        <w:rPr>
          <w:rFonts w:hint="eastAsia"/>
        </w:rPr>
        <w:t>设施</w:t>
      </w:r>
      <w:r w:rsidR="00E022AB" w:rsidRPr="007418D8">
        <w:rPr>
          <w:rFonts w:hint="eastAsia"/>
        </w:rPr>
        <w:t>设备</w:t>
      </w:r>
      <w:bookmarkEnd w:id="53"/>
    </w:p>
    <w:p w:rsidR="005C277A" w:rsidRPr="007418D8" w:rsidRDefault="005C277A" w:rsidP="005C277A">
      <w:pPr>
        <w:pStyle w:val="affd"/>
        <w:spacing w:before="156" w:after="156"/>
      </w:pPr>
      <w:r w:rsidRPr="007418D8">
        <w:rPr>
          <w:rFonts w:hint="eastAsia"/>
        </w:rPr>
        <w:t>基础支撑设备</w:t>
      </w:r>
    </w:p>
    <w:p w:rsidR="00241DD5" w:rsidRPr="007418D8" w:rsidRDefault="00241DD5" w:rsidP="00241DD5">
      <w:pPr>
        <w:pStyle w:val="affff6"/>
        <w:ind w:firstLine="420"/>
      </w:pPr>
      <w:r w:rsidRPr="007418D8">
        <w:rPr>
          <w:rFonts w:hint="eastAsia"/>
        </w:rPr>
        <w:t>无人驿站宜</w:t>
      </w:r>
      <w:r w:rsidR="003660CB" w:rsidRPr="007418D8">
        <w:rPr>
          <w:rFonts w:hint="eastAsia"/>
        </w:rPr>
        <w:t>满足</w:t>
      </w:r>
      <w:r w:rsidRPr="007418D8">
        <w:rPr>
          <w:rFonts w:hint="eastAsia"/>
        </w:rPr>
        <w:t>但不限于以下</w:t>
      </w:r>
      <w:r w:rsidR="003660CB" w:rsidRPr="007418D8">
        <w:rPr>
          <w:rFonts w:hint="eastAsia"/>
        </w:rPr>
        <w:t>设施</w:t>
      </w:r>
      <w:r w:rsidRPr="007418D8">
        <w:rPr>
          <w:rFonts w:hint="eastAsia"/>
        </w:rPr>
        <w:t>：</w:t>
      </w:r>
    </w:p>
    <w:p w:rsidR="00241DD5" w:rsidRPr="007418D8" w:rsidRDefault="004B448D" w:rsidP="00656D90">
      <w:pPr>
        <w:pStyle w:val="af5"/>
        <w:numPr>
          <w:ilvl w:val="0"/>
          <w:numId w:val="35"/>
        </w:numPr>
      </w:pPr>
      <w:r w:rsidRPr="007418D8">
        <w:rPr>
          <w:rFonts w:hint="eastAsia"/>
        </w:rPr>
        <w:t>供电设施</w:t>
      </w:r>
      <w:r w:rsidR="00241DD5" w:rsidRPr="007418D8">
        <w:rPr>
          <w:rFonts w:hint="eastAsia"/>
        </w:rPr>
        <w:t>：</w:t>
      </w:r>
      <w:r w:rsidR="00241DD5" w:rsidRPr="007418D8">
        <w:rPr>
          <w:rFonts w:hint="eastAsia"/>
          <w:noProof/>
        </w:rPr>
        <w:t>配备</w:t>
      </w:r>
      <w:r w:rsidRPr="007418D8">
        <w:rPr>
          <w:noProof/>
        </w:rPr>
        <w:t>不间断电源（UPS）或</w:t>
      </w:r>
      <w:r w:rsidR="00241DD5" w:rsidRPr="007418D8">
        <w:rPr>
          <w:noProof/>
        </w:rPr>
        <w:t>发电</w:t>
      </w:r>
      <w:r w:rsidR="00241DD5" w:rsidRPr="007418D8">
        <w:t>机接口，</w:t>
      </w:r>
      <w:r w:rsidRPr="007418D8">
        <w:rPr>
          <w:rFonts w:hint="eastAsia"/>
        </w:rPr>
        <w:t>至少</w:t>
      </w:r>
      <w:r w:rsidR="00241DD5" w:rsidRPr="007418D8">
        <w:rPr>
          <w:rFonts w:hint="eastAsia"/>
        </w:rPr>
        <w:t>保障</w:t>
      </w:r>
      <w:r w:rsidR="00241DD5" w:rsidRPr="007418D8">
        <w:t>门禁系统、安防监控、网络设备</w:t>
      </w:r>
      <w:r w:rsidR="00241DD5" w:rsidRPr="007418D8">
        <w:rPr>
          <w:rFonts w:hint="eastAsia"/>
        </w:rPr>
        <w:t>等关键设备</w:t>
      </w:r>
      <w:r w:rsidR="00241DD5" w:rsidRPr="007418D8">
        <w:t>在断电后</w:t>
      </w:r>
      <w:r w:rsidRPr="007418D8">
        <w:t>1</w:t>
      </w:r>
      <w:r w:rsidR="00241DD5" w:rsidRPr="007418D8">
        <w:t>0分钟内正常运行；</w:t>
      </w:r>
      <w:r w:rsidR="00D75FC6" w:rsidRPr="007418D8">
        <w:t xml:space="preserve"> </w:t>
      </w:r>
    </w:p>
    <w:p w:rsidR="00241DD5" w:rsidRPr="007418D8" w:rsidRDefault="00241DD5" w:rsidP="00241DD5">
      <w:pPr>
        <w:pStyle w:val="af5"/>
      </w:pPr>
      <w:r w:rsidRPr="007418D8">
        <w:rPr>
          <w:rFonts w:hint="eastAsia"/>
        </w:rPr>
        <w:t>网络</w:t>
      </w:r>
      <w:r w:rsidR="00995BC3" w:rsidRPr="007418D8">
        <w:rPr>
          <w:rFonts w:hint="eastAsia"/>
        </w:rPr>
        <w:t>设备</w:t>
      </w:r>
      <w:r w:rsidRPr="007418D8">
        <w:rPr>
          <w:rFonts w:hint="eastAsia"/>
        </w:rPr>
        <w:t>：</w:t>
      </w:r>
      <w:r w:rsidRPr="007418D8">
        <w:t>保障全站设备网络连接稳定，支持有线与无线备份，具备断网本地缓存与续传机制；</w:t>
      </w:r>
    </w:p>
    <w:p w:rsidR="00241DD5" w:rsidRPr="007418D8" w:rsidRDefault="00995BC3" w:rsidP="00241DD5">
      <w:pPr>
        <w:pStyle w:val="af5"/>
      </w:pPr>
      <w:r w:rsidRPr="007418D8">
        <w:rPr>
          <w:rFonts w:hint="eastAsia"/>
        </w:rPr>
        <w:t>环境控制设备</w:t>
      </w:r>
      <w:r w:rsidR="00241DD5" w:rsidRPr="007418D8">
        <w:rPr>
          <w:rFonts w:hint="eastAsia"/>
        </w:rPr>
        <w:t>：</w:t>
      </w:r>
      <w:r w:rsidR="00241DD5" w:rsidRPr="007418D8">
        <w:t>安装通风、空调或除湿设备，保障驿站场所温度、湿度适宜设备运行和包裹存贮</w:t>
      </w:r>
      <w:r w:rsidRPr="007418D8">
        <w:t>；</w:t>
      </w:r>
    </w:p>
    <w:p w:rsidR="00995BC3" w:rsidRPr="007418D8" w:rsidRDefault="00B26868" w:rsidP="00F17433">
      <w:pPr>
        <w:pStyle w:val="af5"/>
      </w:pPr>
      <w:r w:rsidRPr="007418D8">
        <w:rPr>
          <w:rFonts w:hint="eastAsia"/>
        </w:rPr>
        <w:t>照明设备：</w:t>
      </w:r>
      <w:r w:rsidR="00995BC3" w:rsidRPr="007418D8">
        <w:rPr>
          <w:rFonts w:ascii="Segoe UI" w:hAnsi="Segoe UI" w:cs="Segoe UI"/>
          <w:shd w:val="clear" w:color="auto" w:fill="FFFFFF"/>
        </w:rPr>
        <w:t>配置充足的照明设备，确保用户在任何时段都能清晰识别</w:t>
      </w:r>
      <w:r w:rsidR="00995BC3" w:rsidRPr="007418D8">
        <w:rPr>
          <w:rFonts w:ascii="Segoe UI" w:hAnsi="Segoe UI" w:cs="Segoe UI" w:hint="eastAsia"/>
          <w:shd w:val="clear" w:color="auto" w:fill="FFFFFF"/>
        </w:rPr>
        <w:t>快递</w:t>
      </w:r>
      <w:r w:rsidR="00995BC3" w:rsidRPr="007418D8">
        <w:rPr>
          <w:rFonts w:ascii="Segoe UI" w:hAnsi="Segoe UI" w:cs="Segoe UI"/>
          <w:shd w:val="clear" w:color="auto" w:fill="FFFFFF"/>
        </w:rPr>
        <w:t>包裹和操作指引。</w:t>
      </w:r>
    </w:p>
    <w:p w:rsidR="000500F4" w:rsidRPr="007418D8" w:rsidRDefault="00064777" w:rsidP="00A20DF6">
      <w:pPr>
        <w:pStyle w:val="affd"/>
        <w:spacing w:before="156" w:after="156"/>
      </w:pPr>
      <w:bookmarkStart w:id="54" w:name="_Toc233299862"/>
      <w:r w:rsidRPr="007418D8">
        <w:rPr>
          <w:rFonts w:hint="eastAsia"/>
        </w:rPr>
        <w:t>货架</w:t>
      </w:r>
      <w:bookmarkEnd w:id="54"/>
    </w:p>
    <w:p w:rsidR="00064777" w:rsidRPr="007418D8" w:rsidRDefault="00942C36" w:rsidP="00064777">
      <w:pPr>
        <w:pStyle w:val="affff6"/>
        <w:ind w:firstLine="420"/>
        <w:rPr>
          <w:rFonts w:hAnsi="宋体"/>
        </w:rPr>
      </w:pPr>
      <w:r w:rsidRPr="007418D8">
        <w:rPr>
          <w:rFonts w:hAnsi="宋体" w:cs="Segoe UI"/>
          <w:shd w:val="clear" w:color="auto" w:fill="FFFFFF"/>
        </w:rPr>
        <w:t>货架是驿站存放快递包裹的核心设备，</w:t>
      </w:r>
      <w:r w:rsidRPr="007418D8">
        <w:rPr>
          <w:rFonts w:hAnsi="宋体" w:hint="eastAsia"/>
        </w:rPr>
        <w:t>宜</w:t>
      </w:r>
      <w:r w:rsidR="00064777" w:rsidRPr="007418D8">
        <w:rPr>
          <w:rFonts w:hAnsi="宋体"/>
        </w:rPr>
        <w:t>按存贮包裹重量进行承重分级，分为轻型（≤5 kg）、中型（5 kg～15 kg）、重型（＞15 kg）三级，明确各</w:t>
      </w:r>
      <w:r w:rsidR="00064777" w:rsidRPr="007418D8">
        <w:rPr>
          <w:rFonts w:hAnsi="宋体" w:hint="eastAsia"/>
        </w:rPr>
        <w:t>层</w:t>
      </w:r>
      <w:r w:rsidR="00064777" w:rsidRPr="007418D8">
        <w:rPr>
          <w:rFonts w:hAnsi="宋体"/>
        </w:rPr>
        <w:t>的额定承重（轻型不低于8 kg、中型不低于20 kg、重型不低于30 kg），也可在货架显著位置统一设置承重等级说明，通过系统提示</w:t>
      </w:r>
      <w:r w:rsidR="00064777" w:rsidRPr="007418D8">
        <w:rPr>
          <w:rFonts w:hAnsi="宋体" w:hint="eastAsia"/>
        </w:rPr>
        <w:t>货架</w:t>
      </w:r>
      <w:r w:rsidR="00064777" w:rsidRPr="007418D8">
        <w:rPr>
          <w:rFonts w:hAnsi="宋体"/>
        </w:rPr>
        <w:t>适用重量</w:t>
      </w:r>
      <w:r w:rsidR="00064777" w:rsidRPr="007418D8">
        <w:rPr>
          <w:rFonts w:hAnsi="宋体" w:hint="eastAsia"/>
        </w:rPr>
        <w:t>。</w:t>
      </w:r>
    </w:p>
    <w:p w:rsidR="009C7799" w:rsidRPr="007418D8" w:rsidRDefault="009C7799" w:rsidP="00A20DF6">
      <w:pPr>
        <w:pStyle w:val="affd"/>
        <w:spacing w:before="156" w:after="156"/>
      </w:pPr>
      <w:bookmarkStart w:id="55" w:name="_Toc233299863"/>
      <w:r w:rsidRPr="007418D8">
        <w:t>条码识读设备</w:t>
      </w:r>
      <w:bookmarkEnd w:id="55"/>
    </w:p>
    <w:p w:rsidR="009C7799" w:rsidRPr="007418D8" w:rsidRDefault="00942C36" w:rsidP="009C7799">
      <w:pPr>
        <w:pStyle w:val="affff6"/>
        <w:ind w:firstLine="420"/>
        <w:rPr>
          <w:rFonts w:hAnsi="宋体"/>
        </w:rPr>
      </w:pPr>
      <w:r w:rsidRPr="007418D8">
        <w:rPr>
          <w:rFonts w:hAnsi="宋体" w:cs="Segoe UI"/>
          <w:shd w:val="clear" w:color="auto" w:fill="FFFFFF"/>
        </w:rPr>
        <w:t>条码识读设备用于快递面单的信息采集和出库确认</w:t>
      </w:r>
      <w:r w:rsidR="00004330" w:rsidRPr="007418D8">
        <w:rPr>
          <w:rFonts w:hAnsi="宋体" w:cs="Segoe UI"/>
          <w:shd w:val="clear" w:color="auto" w:fill="FFFFFF"/>
        </w:rPr>
        <w:t>，</w:t>
      </w:r>
      <w:r w:rsidR="00004330" w:rsidRPr="007418D8">
        <w:rPr>
          <w:rFonts w:hAnsi="宋体" w:cs="Segoe UI" w:hint="eastAsia"/>
          <w:shd w:val="clear" w:color="auto" w:fill="FFFFFF"/>
        </w:rPr>
        <w:t>如</w:t>
      </w:r>
      <w:r w:rsidR="00004330" w:rsidRPr="007418D8">
        <w:rPr>
          <w:rFonts w:hAnsi="宋体"/>
        </w:rPr>
        <w:t>扫码枪/高拍仪/出库仪</w:t>
      </w:r>
      <w:r w:rsidR="00004330" w:rsidRPr="007418D8">
        <w:rPr>
          <w:rFonts w:hAnsi="宋体" w:hint="eastAsia"/>
        </w:rPr>
        <w:t>等</w:t>
      </w:r>
      <w:r w:rsidRPr="007418D8">
        <w:rPr>
          <w:rFonts w:hAnsi="宋体" w:cs="Segoe UI"/>
          <w:shd w:val="clear" w:color="auto" w:fill="FFFFFF"/>
        </w:rPr>
        <w:t>。</w:t>
      </w:r>
      <w:r w:rsidR="009C7799" w:rsidRPr="007418D8">
        <w:rPr>
          <w:rFonts w:hAnsi="宋体" w:hint="eastAsia"/>
        </w:rPr>
        <w:t>宜</w:t>
      </w:r>
      <w:r w:rsidR="009C7799" w:rsidRPr="007418D8">
        <w:rPr>
          <w:rFonts w:hAnsi="宋体"/>
        </w:rPr>
        <w:t>具备高识别率</w:t>
      </w:r>
      <w:r w:rsidRPr="007418D8">
        <w:rPr>
          <w:rFonts w:hAnsi="宋体"/>
        </w:rPr>
        <w:t>（</w:t>
      </w:r>
      <w:r w:rsidRPr="007418D8">
        <w:rPr>
          <w:rFonts w:hAnsi="宋体" w:cs="Segoe UI"/>
          <w:shd w:val="clear" w:color="auto" w:fill="FFFFFF"/>
        </w:rPr>
        <w:t>分辨率不低于500万像素</w:t>
      </w:r>
      <w:r w:rsidRPr="007418D8">
        <w:rPr>
          <w:rFonts w:hAnsi="宋体"/>
        </w:rPr>
        <w:t>）</w:t>
      </w:r>
      <w:r w:rsidR="009C7799" w:rsidRPr="007418D8">
        <w:rPr>
          <w:rFonts w:hAnsi="宋体"/>
        </w:rPr>
        <w:t>、快速响应能力及良好的环境光适应性，可根据使用场景选择有线或无线型号，支持主流的一维、二维条码格式。</w:t>
      </w:r>
    </w:p>
    <w:p w:rsidR="009C7799" w:rsidRPr="007418D8" w:rsidRDefault="009C7799" w:rsidP="00A20DF6">
      <w:pPr>
        <w:pStyle w:val="affd"/>
        <w:spacing w:before="156" w:after="156"/>
      </w:pPr>
      <w:bookmarkStart w:id="56" w:name="_Toc233299864"/>
      <w:r w:rsidRPr="007418D8">
        <w:t>称重传感器</w:t>
      </w:r>
      <w:bookmarkEnd w:id="56"/>
    </w:p>
    <w:p w:rsidR="00745FB0" w:rsidRPr="007418D8" w:rsidRDefault="00942C36" w:rsidP="00745FB0">
      <w:pPr>
        <w:pStyle w:val="affff6"/>
        <w:ind w:firstLine="420"/>
        <w:rPr>
          <w:rFonts w:hAnsi="宋体" w:cs="Segoe UI"/>
          <w:shd w:val="clear" w:color="auto" w:fill="FFFFFF"/>
        </w:rPr>
      </w:pPr>
      <w:r w:rsidRPr="007418D8">
        <w:rPr>
          <w:rFonts w:hAnsi="宋体" w:cs="Segoe UI"/>
          <w:shd w:val="clear" w:color="auto" w:fill="FFFFFF"/>
        </w:rPr>
        <w:t>称重传感器用于入库时记录包裹重量，出库时辅助校验。</w:t>
      </w:r>
      <w:r w:rsidR="009C7799" w:rsidRPr="007418D8">
        <w:rPr>
          <w:rFonts w:hAnsi="宋体" w:cs="Segoe UI"/>
          <w:shd w:val="clear" w:color="auto" w:fill="FFFFFF"/>
        </w:rPr>
        <w:t>称重传感器的量程和精度</w:t>
      </w:r>
      <w:r w:rsidR="009C7799" w:rsidRPr="007418D8">
        <w:rPr>
          <w:rFonts w:hAnsi="宋体" w:cs="Segoe UI" w:hint="eastAsia"/>
          <w:shd w:val="clear" w:color="auto" w:fill="FFFFFF"/>
        </w:rPr>
        <w:t>宜</w:t>
      </w:r>
      <w:r w:rsidR="009C7799" w:rsidRPr="007418D8">
        <w:rPr>
          <w:rFonts w:hAnsi="宋体" w:cs="Segoe UI"/>
          <w:shd w:val="clear" w:color="auto" w:fill="FFFFFF"/>
        </w:rPr>
        <w:t>与驿站主要处理的包裹重量范围相匹配，</w:t>
      </w:r>
      <w:r w:rsidRPr="007418D8">
        <w:rPr>
          <w:rFonts w:hAnsi="宋体" w:cs="Segoe UI"/>
          <w:shd w:val="clear" w:color="auto" w:fill="FFFFFF"/>
        </w:rPr>
        <w:t>若称重结果用于计费，</w:t>
      </w:r>
      <w:r w:rsidR="00BC66FE" w:rsidRPr="007418D8">
        <w:rPr>
          <w:rFonts w:hAnsi="宋体" w:cs="Segoe UI" w:hint="eastAsia"/>
          <w:shd w:val="clear" w:color="auto" w:fill="FFFFFF"/>
        </w:rPr>
        <w:t>计量误差</w:t>
      </w:r>
      <w:r w:rsidR="009C7799" w:rsidRPr="007418D8">
        <w:rPr>
          <w:rFonts w:hAnsi="宋体" w:cs="Segoe UI" w:hint="eastAsia"/>
          <w:shd w:val="clear" w:color="auto" w:fill="FFFFFF"/>
        </w:rPr>
        <w:t>宜</w:t>
      </w:r>
      <w:r w:rsidR="00BC66FE" w:rsidRPr="007418D8">
        <w:rPr>
          <w:rFonts w:hAnsi="宋体" w:cs="Segoe UI" w:hint="eastAsia"/>
          <w:shd w:val="clear" w:color="auto" w:fill="FFFFFF"/>
        </w:rPr>
        <w:t>符合</w:t>
      </w:r>
      <w:r w:rsidR="00492770" w:rsidRPr="007418D8">
        <w:rPr>
          <w:rFonts w:hAnsi="宋体" w:cs="Segoe UI" w:hint="eastAsia"/>
          <w:shd w:val="clear" w:color="auto" w:fill="FFFFFF"/>
        </w:rPr>
        <w:t xml:space="preserve"> </w:t>
      </w:r>
      <w:r w:rsidR="00BC66FE" w:rsidRPr="007418D8">
        <w:rPr>
          <w:rFonts w:hAnsi="宋体" w:cs="Segoe UI" w:hint="eastAsia"/>
          <w:shd w:val="clear" w:color="auto" w:fill="FFFFFF"/>
        </w:rPr>
        <w:t>GB/T 7551</w:t>
      </w:r>
      <w:r w:rsidR="00492770" w:rsidRPr="007418D8">
        <w:rPr>
          <w:rFonts w:hAnsi="宋体" w:cs="Segoe UI" w:hint="eastAsia"/>
          <w:shd w:val="clear" w:color="auto" w:fill="FFFFFF"/>
        </w:rPr>
        <w:t xml:space="preserve"> </w:t>
      </w:r>
      <w:r w:rsidR="007418D8" w:rsidRPr="007418D8">
        <w:rPr>
          <w:rFonts w:hAnsi="宋体" w:cs="Segoe UI" w:hint="eastAsia"/>
          <w:shd w:val="clear" w:color="auto" w:fill="FFFFFF"/>
        </w:rPr>
        <w:t>第5</w:t>
      </w:r>
      <w:r w:rsidR="001B40E2" w:rsidRPr="007418D8">
        <w:rPr>
          <w:rFonts w:hAnsi="宋体" w:cs="Segoe UI" w:hint="eastAsia"/>
          <w:shd w:val="clear" w:color="auto" w:fill="FFFFFF"/>
        </w:rPr>
        <w:t>部分</w:t>
      </w:r>
      <w:r w:rsidR="00BC66FE" w:rsidRPr="007418D8">
        <w:rPr>
          <w:rFonts w:hAnsi="宋体" w:cs="Segoe UI" w:hint="eastAsia"/>
          <w:shd w:val="clear" w:color="auto" w:fill="FFFFFF"/>
        </w:rPr>
        <w:t>的</w:t>
      </w:r>
      <w:r w:rsidR="001B40E2" w:rsidRPr="007418D8">
        <w:rPr>
          <w:rFonts w:hAnsi="宋体" w:cs="Segoe UI" w:hint="eastAsia"/>
          <w:shd w:val="clear" w:color="auto" w:fill="FFFFFF"/>
        </w:rPr>
        <w:t>规定</w:t>
      </w:r>
      <w:r w:rsidR="00284857" w:rsidRPr="007418D8">
        <w:rPr>
          <w:rFonts w:hAnsi="宋体" w:cs="Segoe UI" w:hint="eastAsia"/>
          <w:shd w:val="clear" w:color="auto" w:fill="FFFFFF"/>
        </w:rPr>
        <w:t>。</w:t>
      </w:r>
    </w:p>
    <w:p w:rsidR="00942C36" w:rsidRPr="007418D8" w:rsidRDefault="00942C36" w:rsidP="00A20DF6">
      <w:pPr>
        <w:pStyle w:val="affd"/>
        <w:spacing w:before="156" w:after="156"/>
      </w:pPr>
      <w:bookmarkStart w:id="57" w:name="_Toc233299865"/>
      <w:proofErr w:type="gramStart"/>
      <w:r w:rsidRPr="007418D8">
        <w:lastRenderedPageBreak/>
        <w:t>自助查件终端</w:t>
      </w:r>
      <w:proofErr w:type="gramEnd"/>
      <w:r w:rsidRPr="007418D8">
        <w:t>/取件一体机</w:t>
      </w:r>
      <w:bookmarkEnd w:id="57"/>
    </w:p>
    <w:p w:rsidR="00F17433" w:rsidRPr="007418D8" w:rsidRDefault="00942C36" w:rsidP="00E3746D">
      <w:pPr>
        <w:pStyle w:val="affff6"/>
        <w:ind w:firstLine="420"/>
        <w:rPr>
          <w:rFonts w:hAnsi="宋体" w:cs="Segoe UI"/>
          <w:shd w:val="clear" w:color="auto" w:fill="FFFFFF"/>
        </w:rPr>
      </w:pPr>
      <w:r w:rsidRPr="007418D8">
        <w:rPr>
          <w:rFonts w:hAnsi="宋体" w:cs="Segoe UI"/>
          <w:shd w:val="clear" w:color="auto" w:fill="FFFFFF"/>
        </w:rPr>
        <w:t>自助查件终端</w:t>
      </w:r>
      <w:r w:rsidR="00E3746D" w:rsidRPr="007418D8">
        <w:rPr>
          <w:rFonts w:hAnsi="宋体" w:cs="Segoe UI"/>
          <w:shd w:val="clear" w:color="auto" w:fill="FFFFFF"/>
        </w:rPr>
        <w:t>/</w:t>
      </w:r>
      <w:r w:rsidR="00E3746D" w:rsidRPr="007418D8">
        <w:rPr>
          <w:rFonts w:hAnsi="宋体" w:cs="Segoe UI" w:hint="eastAsia"/>
          <w:shd w:val="clear" w:color="auto" w:fill="FFFFFF"/>
        </w:rPr>
        <w:t>取件一体机</w:t>
      </w:r>
      <w:r w:rsidR="00AC30B6" w:rsidRPr="007418D8">
        <w:rPr>
          <w:rFonts w:hAnsi="宋体" w:cs="Segoe UI" w:hint="eastAsia"/>
          <w:shd w:val="clear" w:color="auto" w:fill="FFFFFF"/>
        </w:rPr>
        <w:t>即</w:t>
      </w:r>
      <w:r w:rsidR="00E3746D" w:rsidRPr="007418D8">
        <w:rPr>
          <w:rFonts w:hAnsi="宋体" w:cs="Segoe UI" w:hint="eastAsia"/>
          <w:shd w:val="clear" w:color="auto" w:fill="FFFFFF"/>
        </w:rPr>
        <w:t>快递业务系统终端，是人机交互的主要设备之一。</w:t>
      </w:r>
      <w:r w:rsidR="00AC30B6" w:rsidRPr="007418D8">
        <w:rPr>
          <w:rFonts w:hAnsi="宋体" w:cs="Segoe UI" w:hint="eastAsia"/>
          <w:shd w:val="clear" w:color="auto" w:fill="FFFFFF"/>
        </w:rPr>
        <w:t>与快递服务组织总部的快递管理系统联网，实现相关电子数据的传送、交换。</w:t>
      </w:r>
    </w:p>
    <w:p w:rsidR="00A20DF6" w:rsidRPr="007418D8" w:rsidRDefault="00A20DF6" w:rsidP="00A20DF6">
      <w:pPr>
        <w:pStyle w:val="affd"/>
        <w:spacing w:before="156" w:after="156"/>
      </w:pPr>
      <w:bookmarkStart w:id="58" w:name="_Toc233299866"/>
      <w:r w:rsidRPr="007418D8">
        <w:t>引导设备</w:t>
      </w:r>
    </w:p>
    <w:p w:rsidR="004B710E" w:rsidRPr="007418D8" w:rsidRDefault="00A20DF6" w:rsidP="004B710E">
      <w:pPr>
        <w:pStyle w:val="affff6"/>
        <w:ind w:firstLine="420"/>
        <w:rPr>
          <w:rFonts w:hAnsi="宋体" w:cs="Segoe UI"/>
          <w:shd w:val="clear" w:color="auto" w:fill="FFFFFF"/>
        </w:rPr>
      </w:pPr>
      <w:r w:rsidRPr="007418D8">
        <w:rPr>
          <w:rFonts w:hAnsi="宋体" w:cs="Segoe UI"/>
          <w:shd w:val="clear" w:color="auto" w:fill="FFFFFF"/>
        </w:rPr>
        <w:t>引导设备</w:t>
      </w:r>
      <w:r w:rsidR="00E3746D" w:rsidRPr="007418D8">
        <w:rPr>
          <w:rFonts w:hAnsi="宋体" w:cs="Segoe UI" w:hint="eastAsia"/>
          <w:shd w:val="clear" w:color="auto" w:fill="FFFFFF"/>
        </w:rPr>
        <w:t>是</w:t>
      </w:r>
      <w:r w:rsidR="00E3746D" w:rsidRPr="007418D8">
        <w:rPr>
          <w:rFonts w:hAnsi="宋体" w:cs="Segoe UI"/>
          <w:shd w:val="clear" w:color="auto" w:fill="FFFFFF"/>
        </w:rPr>
        <w:t>通过视觉、听觉、</w:t>
      </w:r>
      <w:r w:rsidR="00E3746D" w:rsidRPr="007418D8">
        <w:rPr>
          <w:rFonts w:hAnsi="宋体" w:cs="Segoe UI" w:hint="eastAsia"/>
          <w:shd w:val="clear" w:color="auto" w:fill="FFFFFF"/>
        </w:rPr>
        <w:t>声光</w:t>
      </w:r>
      <w:r w:rsidR="00E3746D" w:rsidRPr="007418D8">
        <w:rPr>
          <w:rFonts w:hAnsi="宋体" w:cs="Segoe UI"/>
          <w:shd w:val="clear" w:color="auto" w:fill="FFFFFF"/>
        </w:rPr>
        <w:t>等方式指引用户快速定位包裹位置，是实现包裹快速定位的关键设备</w:t>
      </w:r>
      <w:r w:rsidR="004B710E" w:rsidRPr="007418D8">
        <w:rPr>
          <w:rFonts w:hAnsi="宋体" w:cs="Segoe UI"/>
          <w:shd w:val="clear" w:color="auto" w:fill="FFFFFF"/>
        </w:rPr>
        <w:t>。</w:t>
      </w:r>
      <w:r w:rsidR="004B710E" w:rsidRPr="007418D8">
        <w:rPr>
          <w:rFonts w:hAnsi="宋体" w:cs="Segoe UI" w:hint="eastAsia"/>
          <w:shd w:val="clear" w:color="auto" w:fill="FFFFFF"/>
        </w:rPr>
        <w:t>宜满足以下要求：</w:t>
      </w:r>
    </w:p>
    <w:p w:rsidR="00FC71D5" w:rsidRPr="007418D8" w:rsidRDefault="00FC71D5" w:rsidP="00FC71D5">
      <w:pPr>
        <w:pStyle w:val="af5"/>
        <w:numPr>
          <w:ilvl w:val="0"/>
          <w:numId w:val="48"/>
        </w:numPr>
        <w:rPr>
          <w:shd w:val="clear" w:color="auto" w:fill="FFFFFF"/>
        </w:rPr>
      </w:pPr>
      <w:r w:rsidRPr="007418D8">
        <w:rPr>
          <w:rStyle w:val="afffd"/>
          <w:rFonts w:ascii="Segoe UI" w:hAnsi="Segoe UI" w:cs="Segoe UI"/>
          <w:b w:val="0"/>
          <w:sz w:val="23"/>
          <w:szCs w:val="23"/>
          <w:shd w:val="clear" w:color="auto" w:fill="FFFFFF"/>
        </w:rPr>
        <w:t>供电方式。</w:t>
      </w:r>
      <w:r w:rsidRPr="007418D8">
        <w:rPr>
          <w:shd w:val="clear" w:color="auto" w:fill="FFFFFF"/>
        </w:rPr>
        <w:t>内置电池供电；</w:t>
      </w:r>
    </w:p>
    <w:p w:rsidR="00FC71D5" w:rsidRPr="007418D8" w:rsidRDefault="00FC71D5" w:rsidP="00FC71D5">
      <w:pPr>
        <w:pStyle w:val="af5"/>
        <w:numPr>
          <w:ilvl w:val="0"/>
          <w:numId w:val="48"/>
        </w:numPr>
        <w:rPr>
          <w:rFonts w:hAnsi="宋体"/>
          <w:shd w:val="clear" w:color="auto" w:fill="FFFFFF"/>
        </w:rPr>
      </w:pPr>
      <w:r w:rsidRPr="007418D8">
        <w:rPr>
          <w:rFonts w:hAnsi="宋体" w:hint="eastAsia"/>
          <w:shd w:val="clear" w:color="auto" w:fill="FFFFFF"/>
        </w:rPr>
        <w:t>通信方式。</w:t>
      </w:r>
      <w:r w:rsidRPr="007418D8">
        <w:rPr>
          <w:shd w:val="clear" w:color="auto" w:fill="FFFFFF"/>
        </w:rPr>
        <w:t>无线通信（</w:t>
      </w:r>
      <w:proofErr w:type="gramStart"/>
      <w:r w:rsidRPr="007418D8">
        <w:rPr>
          <w:shd w:val="clear" w:color="auto" w:fill="FFFFFF"/>
        </w:rPr>
        <w:t>蓝牙</w:t>
      </w:r>
      <w:proofErr w:type="gramEnd"/>
      <w:r w:rsidRPr="007418D8">
        <w:rPr>
          <w:shd w:val="clear" w:color="auto" w:fill="FFFFFF"/>
        </w:rPr>
        <w:t>/ZigBee/LoRa等低功耗协议）；</w:t>
      </w:r>
    </w:p>
    <w:p w:rsidR="00FC71D5" w:rsidRPr="007418D8" w:rsidRDefault="00FC71D5" w:rsidP="00FC71D5">
      <w:pPr>
        <w:pStyle w:val="af5"/>
        <w:numPr>
          <w:ilvl w:val="0"/>
          <w:numId w:val="48"/>
        </w:numPr>
        <w:rPr>
          <w:rFonts w:hAnsi="宋体"/>
          <w:shd w:val="clear" w:color="auto" w:fill="FFFFFF"/>
        </w:rPr>
      </w:pPr>
      <w:r w:rsidRPr="007418D8">
        <w:rPr>
          <w:rStyle w:val="afffd"/>
          <w:rFonts w:ascii="Segoe UI" w:hAnsi="Segoe UI" w:cs="Segoe UI"/>
          <w:b w:val="0"/>
          <w:sz w:val="23"/>
          <w:szCs w:val="23"/>
          <w:shd w:val="clear" w:color="auto" w:fill="FFFFFF"/>
        </w:rPr>
        <w:t>响应时间。</w:t>
      </w:r>
      <w:r w:rsidRPr="007418D8">
        <w:rPr>
          <w:shd w:val="clear" w:color="auto" w:fill="FFFFFF"/>
        </w:rPr>
        <w:t>从平台下发指令到设备动作，整体响应时间宜</w:t>
      </w:r>
      <w:r w:rsidRPr="007418D8">
        <w:rPr>
          <w:shd w:val="clear" w:color="auto" w:fill="FFFFFF"/>
        </w:rPr>
        <w:t>≤</w:t>
      </w:r>
      <w:r w:rsidRPr="007418D8">
        <w:rPr>
          <w:shd w:val="clear" w:color="auto" w:fill="FFFFFF"/>
        </w:rPr>
        <w:t>3秒；</w:t>
      </w:r>
    </w:p>
    <w:p w:rsidR="00FC71D5" w:rsidRPr="007418D8" w:rsidRDefault="00FC71D5" w:rsidP="00FC71D5">
      <w:pPr>
        <w:pStyle w:val="af5"/>
        <w:numPr>
          <w:ilvl w:val="0"/>
          <w:numId w:val="48"/>
        </w:numPr>
      </w:pPr>
      <w:r w:rsidRPr="007418D8">
        <w:rPr>
          <w:rFonts w:hint="eastAsia"/>
        </w:rPr>
        <w:t>并行能力。</w:t>
      </w:r>
      <w:r w:rsidRPr="007418D8">
        <w:rPr>
          <w:shd w:val="clear" w:color="auto" w:fill="FFFFFF"/>
        </w:rPr>
        <w:t>多用户并行取件互不干扰；</w:t>
      </w:r>
    </w:p>
    <w:p w:rsidR="004B710E" w:rsidRPr="007418D8" w:rsidRDefault="004B710E" w:rsidP="00FC71D5">
      <w:pPr>
        <w:pStyle w:val="af5"/>
        <w:numPr>
          <w:ilvl w:val="0"/>
          <w:numId w:val="48"/>
        </w:numPr>
        <w:rPr>
          <w:rFonts w:hAnsi="宋体"/>
          <w:shd w:val="clear" w:color="auto" w:fill="FFFFFF"/>
        </w:rPr>
      </w:pPr>
      <w:r w:rsidRPr="007418D8">
        <w:rPr>
          <w:rFonts w:hAnsi="宋体" w:hint="eastAsia"/>
          <w:shd w:val="clear" w:color="auto" w:fill="FFFFFF"/>
        </w:rPr>
        <w:t>引导方式。常见的引导方式有：</w:t>
      </w:r>
    </w:p>
    <w:p w:rsidR="004B710E" w:rsidRPr="007418D8" w:rsidRDefault="004B710E" w:rsidP="004B710E">
      <w:pPr>
        <w:pStyle w:val="2"/>
      </w:pPr>
      <w:r w:rsidRPr="007418D8">
        <w:t>视觉引导：</w:t>
      </w:r>
      <w:r w:rsidRPr="007418D8">
        <w:rPr>
          <w:rFonts w:hint="eastAsia"/>
        </w:rPr>
        <w:t>如</w:t>
      </w:r>
      <w:r w:rsidRPr="007418D8">
        <w:t>液晶显示屏或投影指示；</w:t>
      </w:r>
    </w:p>
    <w:p w:rsidR="004B710E" w:rsidRPr="007418D8" w:rsidRDefault="004B710E" w:rsidP="004B710E">
      <w:pPr>
        <w:pStyle w:val="2"/>
      </w:pPr>
      <w:r w:rsidRPr="007418D8">
        <w:t>听觉引导：</w:t>
      </w:r>
      <w:r w:rsidRPr="007418D8">
        <w:rPr>
          <w:rFonts w:hint="eastAsia"/>
        </w:rPr>
        <w:t>如</w:t>
      </w:r>
      <w:r w:rsidRPr="007418D8">
        <w:t>语音提示，</w:t>
      </w:r>
      <w:r w:rsidRPr="007418D8">
        <w:rPr>
          <w:rFonts w:hint="eastAsia"/>
        </w:rPr>
        <w:t>播报货架号、层级、位置等</w:t>
      </w:r>
      <w:r w:rsidRPr="007418D8">
        <w:t>，音量</w:t>
      </w:r>
      <w:r w:rsidRPr="007418D8">
        <w:rPr>
          <w:rFonts w:hint="eastAsia"/>
        </w:rPr>
        <w:t>宜适中</w:t>
      </w:r>
      <w:r w:rsidRPr="007418D8">
        <w:t>；</w:t>
      </w:r>
    </w:p>
    <w:p w:rsidR="004B710E" w:rsidRPr="007418D8" w:rsidRDefault="004B710E" w:rsidP="004B710E">
      <w:pPr>
        <w:pStyle w:val="2"/>
      </w:pPr>
      <w:r w:rsidRPr="007418D8">
        <w:rPr>
          <w:rFonts w:hint="eastAsia"/>
        </w:rPr>
        <w:t>声光引导：如声光标签</w:t>
      </w:r>
      <w:r w:rsidRPr="007418D8">
        <w:t>（</w:t>
      </w:r>
      <w:r w:rsidRPr="007418D8">
        <w:rPr>
          <w:rFonts w:hint="eastAsia"/>
        </w:rPr>
        <w:t>如</w:t>
      </w:r>
      <w:r w:rsidRPr="007418D8">
        <w:t>灯条</w:t>
      </w:r>
      <w:r w:rsidRPr="007418D8">
        <w:rPr>
          <w:rFonts w:hint="eastAsia"/>
        </w:rPr>
        <w:t>等</w:t>
      </w:r>
      <w:r w:rsidRPr="007418D8">
        <w:t>），</w:t>
      </w:r>
      <w:r w:rsidRPr="007418D8">
        <w:rPr>
          <w:rFonts w:hint="eastAsia"/>
        </w:rPr>
        <w:t>处理多位用户快件时，宜可发出不同的声光进行引导。</w:t>
      </w:r>
    </w:p>
    <w:p w:rsidR="004B710E" w:rsidRPr="007418D8" w:rsidRDefault="004B710E" w:rsidP="004B710E">
      <w:pPr>
        <w:pStyle w:val="affd"/>
        <w:spacing w:before="156" w:after="156"/>
      </w:pPr>
      <w:r w:rsidRPr="007418D8">
        <w:rPr>
          <w:rFonts w:hint="eastAsia"/>
        </w:rPr>
        <w:t>智能摄像机</w:t>
      </w:r>
    </w:p>
    <w:p w:rsidR="000B1207" w:rsidRPr="007418D8" w:rsidRDefault="004B710E" w:rsidP="00E70E47">
      <w:pPr>
        <w:pStyle w:val="affff6"/>
        <w:ind w:firstLine="420"/>
        <w:rPr>
          <w:shd w:val="clear" w:color="auto" w:fill="FFFFFF"/>
        </w:rPr>
      </w:pPr>
      <w:r w:rsidRPr="007418D8">
        <w:rPr>
          <w:shd w:val="clear" w:color="auto" w:fill="FFFFFF"/>
        </w:rPr>
        <w:t>智能摄像机是驿站视频监控与远程交互的核心设备，</w:t>
      </w:r>
      <w:r w:rsidR="00FC71D5" w:rsidRPr="007418D8">
        <w:rPr>
          <w:rFonts w:hint="eastAsia"/>
          <w:shd w:val="clear" w:color="auto" w:fill="FFFFFF"/>
        </w:rPr>
        <w:t>宜</w:t>
      </w:r>
      <w:r w:rsidR="00F647F1" w:rsidRPr="007418D8">
        <w:rPr>
          <w:rFonts w:hint="eastAsia"/>
          <w:shd w:val="clear" w:color="auto" w:fill="FFFFFF"/>
        </w:rPr>
        <w:t>具备</w:t>
      </w:r>
      <w:r w:rsidR="00FC71D5" w:rsidRPr="007418D8">
        <w:rPr>
          <w:rFonts w:hint="eastAsia"/>
          <w:shd w:val="clear" w:color="auto" w:fill="FFFFFF"/>
        </w:rPr>
        <w:t>以下</w:t>
      </w:r>
      <w:r w:rsidR="000B1207" w:rsidRPr="007418D8">
        <w:rPr>
          <w:rFonts w:hint="eastAsia"/>
          <w:shd w:val="clear" w:color="auto" w:fill="FFFFFF"/>
        </w:rPr>
        <w:t>功能</w:t>
      </w:r>
      <w:r w:rsidR="00FC71D5" w:rsidRPr="007418D8">
        <w:rPr>
          <w:rFonts w:hint="eastAsia"/>
          <w:shd w:val="clear" w:color="auto" w:fill="FFFFFF"/>
        </w:rPr>
        <w:t>：</w:t>
      </w:r>
    </w:p>
    <w:p w:rsidR="000B1207" w:rsidRPr="007418D8" w:rsidRDefault="000B1207" w:rsidP="00E70E47">
      <w:pPr>
        <w:pStyle w:val="af5"/>
        <w:numPr>
          <w:ilvl w:val="0"/>
          <w:numId w:val="49"/>
        </w:numPr>
        <w:rPr>
          <w:shd w:val="clear" w:color="auto" w:fill="FFFFFF"/>
        </w:rPr>
      </w:pPr>
      <w:r w:rsidRPr="007418D8">
        <w:rPr>
          <w:rFonts w:hint="eastAsia"/>
          <w:shd w:val="clear" w:color="auto" w:fill="FFFFFF"/>
        </w:rPr>
        <w:t>日夜场景自适应功能。能根据场景照度变化自动切换日间模式和夜间模式；</w:t>
      </w:r>
      <w:r w:rsidR="007418D8" w:rsidRPr="007418D8">
        <w:rPr>
          <w:rFonts w:hint="eastAsia"/>
          <w:shd w:val="clear" w:color="auto" w:fill="FFFFFF"/>
        </w:rPr>
        <w:t xml:space="preserve"> </w:t>
      </w:r>
    </w:p>
    <w:p w:rsidR="000B1207" w:rsidRPr="007418D8" w:rsidRDefault="000B1207" w:rsidP="00E70E47">
      <w:pPr>
        <w:pStyle w:val="af5"/>
        <w:rPr>
          <w:shd w:val="clear" w:color="auto" w:fill="FFFFFF"/>
        </w:rPr>
      </w:pPr>
      <w:r w:rsidRPr="007418D8">
        <w:rPr>
          <w:shd w:val="clear" w:color="auto" w:fill="FFFFFF"/>
        </w:rPr>
        <w:t>双向语音对讲</w:t>
      </w:r>
      <w:r w:rsidRPr="007418D8">
        <w:rPr>
          <w:rFonts w:hint="eastAsia"/>
          <w:shd w:val="clear" w:color="auto" w:fill="FFFFFF"/>
        </w:rPr>
        <w:t>功能。</w:t>
      </w:r>
      <w:r w:rsidR="00E70E47" w:rsidRPr="007418D8">
        <w:rPr>
          <w:rFonts w:hint="eastAsia"/>
          <w:shd w:val="clear" w:color="auto" w:fill="FFFFFF"/>
        </w:rPr>
        <w:t>具有双向语音兑奖输入/输出功能和单项语音广播输出功能；</w:t>
      </w:r>
    </w:p>
    <w:p w:rsidR="00E70E47" w:rsidRPr="007418D8" w:rsidRDefault="00E70E47" w:rsidP="00E70E47">
      <w:pPr>
        <w:pStyle w:val="af5"/>
        <w:rPr>
          <w:shd w:val="clear" w:color="auto" w:fill="FFFFFF"/>
        </w:rPr>
      </w:pPr>
      <w:r w:rsidRPr="007418D8">
        <w:rPr>
          <w:rFonts w:hint="eastAsia"/>
          <w:shd w:val="clear" w:color="auto" w:fill="FFFFFF"/>
        </w:rPr>
        <w:t>异常事件输出功能。遇到非授权登录、网络异常、自检异常、物理劫持（如镜头遮挡）等异常事件时，触发报警功能；</w:t>
      </w:r>
      <w:r w:rsidR="007418D8" w:rsidRPr="007418D8">
        <w:rPr>
          <w:rFonts w:hint="eastAsia"/>
          <w:shd w:val="clear" w:color="auto" w:fill="FFFFFF"/>
        </w:rPr>
        <w:t xml:space="preserve"> </w:t>
      </w:r>
    </w:p>
    <w:p w:rsidR="00E70E47" w:rsidRPr="007418D8" w:rsidRDefault="00E70E47" w:rsidP="00E70E47">
      <w:pPr>
        <w:pStyle w:val="affd"/>
        <w:spacing w:before="156" w:after="156"/>
        <w:rPr>
          <w:shd w:val="clear" w:color="auto" w:fill="FFFFFF"/>
        </w:rPr>
      </w:pPr>
      <w:r w:rsidRPr="007418D8">
        <w:rPr>
          <w:rFonts w:hint="eastAsia"/>
          <w:shd w:val="clear" w:color="auto" w:fill="FFFFFF"/>
        </w:rPr>
        <w:t>烟感检测设备</w:t>
      </w:r>
    </w:p>
    <w:p w:rsidR="00E70E47" w:rsidRPr="007418D8" w:rsidRDefault="00E70E47" w:rsidP="00E70E47">
      <w:pPr>
        <w:pStyle w:val="affff6"/>
        <w:ind w:firstLine="420"/>
        <w:rPr>
          <w:shd w:val="clear" w:color="auto" w:fill="FFFFFF"/>
        </w:rPr>
      </w:pPr>
      <w:r w:rsidRPr="007418D8">
        <w:rPr>
          <w:rFonts w:ascii="Segoe UI" w:hAnsi="Segoe UI" w:cs="Segoe UI"/>
          <w:shd w:val="clear" w:color="auto" w:fill="FFFFFF"/>
        </w:rPr>
        <w:t>烟感检测设备是驿站消防安全的保障设备，能够实时监测环境中的烟雾浓度和温度变化，在发生火情时自动报警并通过视频复核</w:t>
      </w:r>
      <w:r w:rsidR="00F647F1" w:rsidRPr="007418D8">
        <w:rPr>
          <w:shd w:val="clear" w:color="auto" w:fill="FFFFFF"/>
        </w:rPr>
        <w:t>，</w:t>
      </w:r>
      <w:r w:rsidR="00F647F1" w:rsidRPr="007418D8">
        <w:rPr>
          <w:rFonts w:hint="eastAsia"/>
          <w:shd w:val="clear" w:color="auto" w:fill="FFFFFF"/>
        </w:rPr>
        <w:t>宜具备以下功能：</w:t>
      </w:r>
    </w:p>
    <w:p w:rsidR="00F647F1" w:rsidRPr="007418D8" w:rsidRDefault="00F647F1" w:rsidP="00F647F1">
      <w:pPr>
        <w:pStyle w:val="af5"/>
        <w:numPr>
          <w:ilvl w:val="0"/>
          <w:numId w:val="50"/>
        </w:numPr>
      </w:pPr>
      <w:r w:rsidRPr="007418D8">
        <w:rPr>
          <w:rFonts w:hint="eastAsia"/>
          <w:shd w:val="clear" w:color="auto" w:fill="FFFFFF"/>
        </w:rPr>
        <w:t>火灾报警功能。</w:t>
      </w:r>
      <w:r w:rsidRPr="007418D8">
        <w:rPr>
          <w:rFonts w:hint="eastAsia"/>
        </w:rPr>
        <w:t>当被监视区域烟参数达到预定值时</w:t>
      </w:r>
      <w:r w:rsidRPr="007418D8">
        <w:t>,</w:t>
      </w:r>
      <w:r w:rsidR="007418D8" w:rsidRPr="007418D8">
        <w:rPr>
          <w:rFonts w:hint="eastAsia"/>
        </w:rPr>
        <w:t>报警器</w:t>
      </w:r>
      <w:r w:rsidRPr="007418D8">
        <w:rPr>
          <w:rFonts w:hint="eastAsia"/>
        </w:rPr>
        <w:t>发出火灾报警声、光信号；</w:t>
      </w:r>
      <w:r w:rsidR="007418D8" w:rsidRPr="007418D8">
        <w:rPr>
          <w:rFonts w:hint="eastAsia"/>
        </w:rPr>
        <w:t xml:space="preserve"> </w:t>
      </w:r>
    </w:p>
    <w:p w:rsidR="00F647F1" w:rsidRPr="007418D8" w:rsidRDefault="00F647F1" w:rsidP="00F647F1">
      <w:pPr>
        <w:pStyle w:val="af5"/>
      </w:pPr>
      <w:r w:rsidRPr="007418D8">
        <w:rPr>
          <w:rFonts w:hint="eastAsia"/>
        </w:rPr>
        <w:t>消音功能。采用无线遥控方式和按键方式实现消音功能，</w:t>
      </w:r>
      <w:r w:rsidR="007418D8" w:rsidRPr="007418D8">
        <w:rPr>
          <w:rFonts w:hint="eastAsia"/>
        </w:rPr>
        <w:t>消音周期不</w:t>
      </w:r>
      <w:r w:rsidRPr="007418D8">
        <w:rPr>
          <w:rFonts w:hint="eastAsia"/>
        </w:rPr>
        <w:t>小于</w:t>
      </w:r>
      <w:r w:rsidRPr="007418D8">
        <w:t>5min,</w:t>
      </w:r>
      <w:r w:rsidRPr="007418D8">
        <w:rPr>
          <w:rFonts w:hint="eastAsia"/>
        </w:rPr>
        <w:t>且不大于</w:t>
      </w:r>
      <w:r w:rsidRPr="007418D8">
        <w:t>15min，</w:t>
      </w:r>
      <w:r w:rsidRPr="007418D8">
        <w:rPr>
          <w:rFonts w:hint="eastAsia"/>
        </w:rPr>
        <w:t>在消音周期内</w:t>
      </w:r>
      <w:r w:rsidRPr="007418D8">
        <w:t>,</w:t>
      </w:r>
      <w:r w:rsidR="007418D8" w:rsidRPr="007418D8">
        <w:rPr>
          <w:rFonts w:hint="eastAsia"/>
        </w:rPr>
        <w:t>报警器不</w:t>
      </w:r>
      <w:r w:rsidRPr="007418D8">
        <w:rPr>
          <w:rFonts w:hint="eastAsia"/>
        </w:rPr>
        <w:t>发出火灾报警声信号和故障报警声信号。消音周期结束后</w:t>
      </w:r>
      <w:r w:rsidRPr="007418D8">
        <w:t>,</w:t>
      </w:r>
      <w:r w:rsidRPr="007418D8">
        <w:rPr>
          <w:rFonts w:hint="eastAsia"/>
        </w:rPr>
        <w:t>被监视区域烟参数满足火灾报警条件时</w:t>
      </w:r>
      <w:r w:rsidRPr="007418D8">
        <w:t>,</w:t>
      </w:r>
      <w:r w:rsidR="007418D8" w:rsidRPr="007418D8">
        <w:rPr>
          <w:rFonts w:hint="eastAsia"/>
        </w:rPr>
        <w:t>报警器再次</w:t>
      </w:r>
      <w:r w:rsidRPr="007418D8">
        <w:rPr>
          <w:rFonts w:hint="eastAsia"/>
        </w:rPr>
        <w:t>发出火灾报警声光信号</w:t>
      </w:r>
      <w:r w:rsidR="007418D8" w:rsidRPr="007418D8">
        <w:rPr>
          <w:rFonts w:hint="eastAsia"/>
        </w:rPr>
        <w:t>；</w:t>
      </w:r>
    </w:p>
    <w:p w:rsidR="00F647F1" w:rsidRPr="007418D8" w:rsidRDefault="00F647F1" w:rsidP="00F647F1">
      <w:pPr>
        <w:pStyle w:val="af5"/>
      </w:pPr>
      <w:r w:rsidRPr="007418D8">
        <w:rPr>
          <w:rFonts w:hint="eastAsia"/>
        </w:rPr>
        <w:t>自检功能。能对其音响器件及指示灯进行功能检查</w:t>
      </w:r>
      <w:r w:rsidRPr="007418D8">
        <w:t>,</w:t>
      </w:r>
      <w:r w:rsidRPr="007418D8">
        <w:rPr>
          <w:rFonts w:hint="eastAsia"/>
        </w:rPr>
        <w:t>自检时不输出火灾报警触发信号</w:t>
      </w:r>
      <w:r w:rsidRPr="007418D8">
        <w:t>。</w:t>
      </w:r>
    </w:p>
    <w:bookmarkEnd w:id="58"/>
    <w:p w:rsidR="004B710E" w:rsidRPr="007418D8" w:rsidRDefault="004B710E" w:rsidP="004B710E">
      <w:pPr>
        <w:pStyle w:val="affc"/>
        <w:spacing w:before="312" w:after="312"/>
      </w:pPr>
      <w:r w:rsidRPr="007418D8">
        <w:rPr>
          <w:rFonts w:hint="eastAsia"/>
        </w:rPr>
        <w:t>智能化管理平台</w:t>
      </w:r>
    </w:p>
    <w:p w:rsidR="00064777" w:rsidRPr="007418D8" w:rsidRDefault="00611BFC" w:rsidP="00064777">
      <w:pPr>
        <w:pStyle w:val="affd"/>
        <w:spacing w:before="156" w:after="156"/>
      </w:pPr>
      <w:r w:rsidRPr="007418D8">
        <w:rPr>
          <w:rFonts w:hint="eastAsia"/>
        </w:rPr>
        <w:t>整体</w:t>
      </w:r>
      <w:r w:rsidR="00B26868" w:rsidRPr="007418D8">
        <w:rPr>
          <w:rFonts w:hint="eastAsia"/>
        </w:rPr>
        <w:t>架构</w:t>
      </w:r>
    </w:p>
    <w:p w:rsidR="00717265" w:rsidRPr="007418D8" w:rsidRDefault="00717265" w:rsidP="00717265">
      <w:pPr>
        <w:pStyle w:val="affff6"/>
        <w:ind w:firstLine="420"/>
      </w:pPr>
      <w:r w:rsidRPr="007418D8">
        <w:rPr>
          <w:rFonts w:hint="eastAsia"/>
        </w:rPr>
        <w:t>无人驿站整体架构包括</w:t>
      </w:r>
      <w:r w:rsidRPr="007418D8">
        <w:rPr>
          <w:shd w:val="clear" w:color="auto" w:fill="FFFFFF"/>
        </w:rPr>
        <w:t>用户层、接入层、业务层（智能化管理平台）、执行层（智能硬件设备）和基础支撑层</w:t>
      </w:r>
      <w:r w:rsidRPr="007418D8">
        <w:rPr>
          <w:rFonts w:hint="eastAsia"/>
          <w:shd w:val="clear" w:color="auto" w:fill="FFFFFF"/>
        </w:rPr>
        <w:t>等五个层次，</w:t>
      </w:r>
      <w:r w:rsidRPr="007418D8">
        <w:rPr>
          <w:shd w:val="clear" w:color="auto" w:fill="FFFFFF"/>
        </w:rPr>
        <w:t>各层之间通过通信协议和数据接口进行互联互通。</w:t>
      </w:r>
      <w:r w:rsidRPr="007418D8">
        <w:rPr>
          <w:rFonts w:hint="eastAsia"/>
          <w:shd w:val="clear" w:color="auto" w:fill="FFFFFF"/>
        </w:rPr>
        <w:t>架构示意图见图1：</w:t>
      </w:r>
    </w:p>
    <w:p w:rsidR="003660CB" w:rsidRPr="007418D8" w:rsidRDefault="007418D8" w:rsidP="007418D8">
      <w:pPr>
        <w:pStyle w:val="affff6"/>
        <w:ind w:firstLine="480"/>
        <w:jc w:val="center"/>
        <w:rPr>
          <w:rFonts w:ascii="黑体" w:eastAsia="黑体" w:hAnsi="黑体"/>
          <w:sz w:val="18"/>
          <w:szCs w:val="18"/>
        </w:rPr>
      </w:pPr>
      <w:r>
        <w:rPr>
          <w:rFonts w:ascii="黑体" w:eastAsia="黑体" w:hAnsi="黑体"/>
          <w:sz w:val="24"/>
        </w:rPr>
        <w:object w:dxaOrig="11925" w:dyaOrig="16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649.35pt" o:ole="">
            <v:imagedata r:id="rId19" o:title=""/>
          </v:shape>
          <o:OLEObject Type="Embed" ProgID="Visio.Drawing.15" ShapeID="_x0000_i1025" DrawAspect="Content" ObjectID="_1844491631" r:id="rId20"/>
        </w:object>
      </w:r>
      <w:r w:rsidR="00064777" w:rsidRPr="007418D8">
        <w:rPr>
          <w:rFonts w:ascii="黑体" w:eastAsia="黑体" w:hAnsi="黑体" w:hint="eastAsia"/>
          <w:sz w:val="18"/>
          <w:szCs w:val="18"/>
        </w:rPr>
        <w:t>图</w:t>
      </w:r>
      <w:r w:rsidR="00023B4D" w:rsidRPr="007418D8">
        <w:rPr>
          <w:rFonts w:ascii="黑体" w:eastAsia="黑体" w:hAnsi="黑体" w:hint="eastAsia"/>
          <w:sz w:val="18"/>
          <w:szCs w:val="18"/>
        </w:rPr>
        <w:t>1</w:t>
      </w:r>
      <w:r w:rsidR="00064777" w:rsidRPr="007418D8">
        <w:rPr>
          <w:rFonts w:ascii="黑体" w:eastAsia="黑体" w:hAnsi="黑体" w:hint="eastAsia"/>
          <w:sz w:val="18"/>
          <w:szCs w:val="18"/>
        </w:rPr>
        <w:t xml:space="preserve"> </w:t>
      </w:r>
      <w:r w:rsidR="00717265" w:rsidRPr="007418D8">
        <w:rPr>
          <w:rFonts w:ascii="黑体" w:eastAsia="黑体" w:hAnsi="黑体" w:hint="eastAsia"/>
          <w:sz w:val="18"/>
          <w:szCs w:val="18"/>
        </w:rPr>
        <w:t>整体架构</w:t>
      </w:r>
      <w:r w:rsidR="00064777" w:rsidRPr="007418D8">
        <w:rPr>
          <w:rFonts w:ascii="黑体" w:eastAsia="黑体" w:hAnsi="黑体" w:hint="eastAsia"/>
          <w:sz w:val="18"/>
          <w:szCs w:val="18"/>
        </w:rPr>
        <w:t>示意图</w:t>
      </w:r>
    </w:p>
    <w:p w:rsidR="00C96029" w:rsidRPr="007418D8" w:rsidRDefault="0085595A" w:rsidP="00BA1CD4">
      <w:pPr>
        <w:pStyle w:val="affd"/>
        <w:spacing w:before="156" w:after="156"/>
      </w:pPr>
      <w:bookmarkStart w:id="59" w:name="_Toc233299869"/>
      <w:r w:rsidRPr="007418D8">
        <w:rPr>
          <w:rFonts w:hint="eastAsia"/>
        </w:rPr>
        <w:lastRenderedPageBreak/>
        <w:t>智能化管理平台</w:t>
      </w:r>
      <w:bookmarkEnd w:id="59"/>
    </w:p>
    <w:p w:rsidR="00367E4A" w:rsidRPr="007418D8" w:rsidRDefault="0085595A" w:rsidP="00367E4A">
      <w:pPr>
        <w:pStyle w:val="affff6"/>
        <w:ind w:firstLine="420"/>
        <w:rPr>
          <w:rFonts w:hAnsi="宋体" w:cs="Segoe UI"/>
          <w:shd w:val="clear" w:color="auto" w:fill="FFFFFF"/>
        </w:rPr>
      </w:pPr>
      <w:r w:rsidRPr="007418D8">
        <w:rPr>
          <w:rFonts w:hAnsi="宋体" w:cs="Segoe UI"/>
          <w:shd w:val="clear" w:color="auto" w:fill="FFFFFF"/>
        </w:rPr>
        <w:t>智能化管理平台是无人值守快递驿站</w:t>
      </w:r>
      <w:r w:rsidR="00717265" w:rsidRPr="007418D8">
        <w:rPr>
          <w:rFonts w:hAnsi="宋体" w:cs="Segoe UI"/>
          <w:shd w:val="clear" w:color="auto" w:fill="FFFFFF"/>
        </w:rPr>
        <w:t>的</w:t>
      </w:r>
      <w:r w:rsidRPr="007418D8">
        <w:rPr>
          <w:rFonts w:hAnsi="宋体" w:cs="Segoe UI"/>
          <w:shd w:val="clear" w:color="auto" w:fill="FFFFFF"/>
        </w:rPr>
        <w:t>核心。</w:t>
      </w:r>
      <w:r w:rsidR="00717265" w:rsidRPr="007418D8">
        <w:rPr>
          <w:rFonts w:ascii="Segoe UI" w:hAnsi="Segoe UI" w:cs="Segoe UI"/>
          <w:shd w:val="clear" w:color="auto" w:fill="FFFFFF"/>
        </w:rPr>
        <w:t>对无人值守快递驿站的设施设备、业务流程、安防监控及数据资源进行统一管理和智能调度。平台通常部署于云端或本地服务器，通过移动终端、</w:t>
      </w:r>
      <w:r w:rsidR="00717265" w:rsidRPr="007418D8">
        <w:rPr>
          <w:rFonts w:ascii="Segoe UI" w:hAnsi="Segoe UI" w:cs="Segoe UI"/>
          <w:shd w:val="clear" w:color="auto" w:fill="FFFFFF"/>
        </w:rPr>
        <w:t>Web</w:t>
      </w:r>
      <w:r w:rsidR="00717265" w:rsidRPr="007418D8">
        <w:rPr>
          <w:rFonts w:ascii="Segoe UI" w:hAnsi="Segoe UI" w:cs="Segoe UI"/>
          <w:shd w:val="clear" w:color="auto" w:fill="FFFFFF"/>
        </w:rPr>
        <w:t>端、小程序等提供人机交互界面。</w:t>
      </w:r>
      <w:r w:rsidRPr="007418D8">
        <w:rPr>
          <w:rFonts w:hAnsi="宋体" w:cs="Segoe UI" w:hint="eastAsia"/>
          <w:shd w:val="clear" w:color="auto" w:fill="FFFFFF"/>
        </w:rPr>
        <w:t>宜</w:t>
      </w:r>
      <w:r w:rsidRPr="007418D8">
        <w:rPr>
          <w:rFonts w:hAnsi="宋体" w:cs="Segoe UI"/>
          <w:shd w:val="clear" w:color="auto" w:fill="FFFFFF"/>
        </w:rPr>
        <w:t>具备以下功能：</w:t>
      </w:r>
    </w:p>
    <w:p w:rsidR="0085595A" w:rsidRPr="007418D8" w:rsidRDefault="0085595A" w:rsidP="00656D90">
      <w:pPr>
        <w:pStyle w:val="af5"/>
        <w:numPr>
          <w:ilvl w:val="0"/>
          <w:numId w:val="41"/>
        </w:numPr>
        <w:rPr>
          <w:rFonts w:hAnsi="宋体"/>
        </w:rPr>
      </w:pPr>
      <w:r w:rsidRPr="007418D8">
        <w:rPr>
          <w:rFonts w:hAnsi="宋体"/>
          <w:shd w:val="clear" w:color="auto" w:fill="FFFFFF"/>
        </w:rPr>
        <w:t>系统集成功能：</w:t>
      </w:r>
      <w:r w:rsidR="00BA1CD4" w:rsidRPr="007418D8">
        <w:rPr>
          <w:rFonts w:hAnsi="宋体" w:hint="eastAsia"/>
          <w:shd w:val="clear" w:color="auto" w:fill="FFFFFF"/>
        </w:rPr>
        <w:t>对</w:t>
      </w:r>
      <w:r w:rsidR="00BA1CD4" w:rsidRPr="007418D8">
        <w:rPr>
          <w:rFonts w:hAnsi="宋体" w:hint="eastAsia"/>
        </w:rPr>
        <w:t>门禁系统、安防与监控系统、引导系统、</w:t>
      </w:r>
      <w:r w:rsidR="00717265" w:rsidRPr="007418D8">
        <w:rPr>
          <w:rFonts w:hAnsi="宋体" w:hint="eastAsia"/>
        </w:rPr>
        <w:t>快递</w:t>
      </w:r>
      <w:r w:rsidR="00BA1CD4" w:rsidRPr="007418D8">
        <w:rPr>
          <w:rFonts w:hAnsi="宋体" w:hint="eastAsia"/>
        </w:rPr>
        <w:t>业务系统</w:t>
      </w:r>
      <w:r w:rsidR="00BA1CD4" w:rsidRPr="007418D8">
        <w:rPr>
          <w:rFonts w:hAnsi="宋体" w:hint="eastAsia"/>
          <w:shd w:val="clear" w:color="auto" w:fill="FFFFFF"/>
        </w:rPr>
        <w:t>等</w:t>
      </w:r>
      <w:r w:rsidRPr="007418D8">
        <w:rPr>
          <w:rFonts w:hAnsi="宋体"/>
          <w:shd w:val="clear" w:color="auto" w:fill="FFFFFF"/>
        </w:rPr>
        <w:t>进行统一显示</w:t>
      </w:r>
      <w:r w:rsidR="00BA1CD4" w:rsidRPr="007418D8">
        <w:rPr>
          <w:rFonts w:hAnsi="宋体"/>
          <w:shd w:val="clear" w:color="auto" w:fill="FFFFFF"/>
        </w:rPr>
        <w:t>、</w:t>
      </w:r>
      <w:r w:rsidRPr="007418D8">
        <w:rPr>
          <w:rFonts w:hAnsi="宋体"/>
          <w:shd w:val="clear" w:color="auto" w:fill="FFFFFF"/>
        </w:rPr>
        <w:t>连接</w:t>
      </w:r>
      <w:r w:rsidR="00BA1CD4" w:rsidRPr="007418D8">
        <w:rPr>
          <w:rFonts w:hAnsi="宋体" w:hint="eastAsia"/>
          <w:shd w:val="clear" w:color="auto" w:fill="FFFFFF"/>
        </w:rPr>
        <w:t>和控制，以及实时图像、视频记录文件的查询、回放、下载等功能</w:t>
      </w:r>
      <w:r w:rsidRPr="007418D8">
        <w:rPr>
          <w:rFonts w:hAnsi="宋体"/>
          <w:shd w:val="clear" w:color="auto" w:fill="FFFFFF"/>
        </w:rPr>
        <w:t>；</w:t>
      </w:r>
    </w:p>
    <w:p w:rsidR="0085595A" w:rsidRPr="007418D8" w:rsidRDefault="0085595A" w:rsidP="00656D90">
      <w:pPr>
        <w:pStyle w:val="af5"/>
        <w:numPr>
          <w:ilvl w:val="0"/>
          <w:numId w:val="41"/>
        </w:numPr>
        <w:rPr>
          <w:rFonts w:hAnsi="宋体"/>
        </w:rPr>
      </w:pPr>
      <w:r w:rsidRPr="007418D8">
        <w:rPr>
          <w:rFonts w:hAnsi="宋体"/>
          <w:shd w:val="clear" w:color="auto" w:fill="FFFFFF"/>
        </w:rPr>
        <w:t>性能稳定：支持7×24小时不间断运行；</w:t>
      </w:r>
    </w:p>
    <w:p w:rsidR="0085595A" w:rsidRPr="007418D8" w:rsidRDefault="0085595A" w:rsidP="00656D90">
      <w:pPr>
        <w:pStyle w:val="af5"/>
        <w:numPr>
          <w:ilvl w:val="0"/>
          <w:numId w:val="41"/>
        </w:numPr>
        <w:rPr>
          <w:rFonts w:hAnsi="宋体"/>
        </w:rPr>
      </w:pPr>
      <w:r w:rsidRPr="007418D8">
        <w:rPr>
          <w:rFonts w:hAnsi="宋体"/>
          <w:shd w:val="clear" w:color="auto" w:fill="FFFFFF"/>
        </w:rPr>
        <w:t>数据安全：保障用户个人信息、运单数据等敏感信息的机密性、完整性与可用性；</w:t>
      </w:r>
    </w:p>
    <w:p w:rsidR="0085595A" w:rsidRPr="007418D8" w:rsidRDefault="0085595A" w:rsidP="00656D90">
      <w:pPr>
        <w:pStyle w:val="af5"/>
        <w:numPr>
          <w:ilvl w:val="0"/>
          <w:numId w:val="41"/>
        </w:numPr>
        <w:rPr>
          <w:rFonts w:hAnsi="宋体"/>
        </w:rPr>
      </w:pPr>
      <w:r w:rsidRPr="007418D8">
        <w:rPr>
          <w:rFonts w:hAnsi="宋体"/>
          <w:shd w:val="clear" w:color="auto" w:fill="FFFFFF"/>
        </w:rPr>
        <w:t>数据互通：具备与主流快递企业信息系统进行数据交换的能力；</w:t>
      </w:r>
    </w:p>
    <w:p w:rsidR="0085595A" w:rsidRPr="007418D8" w:rsidRDefault="0085595A" w:rsidP="00656D90">
      <w:pPr>
        <w:pStyle w:val="af5"/>
        <w:numPr>
          <w:ilvl w:val="0"/>
          <w:numId w:val="41"/>
        </w:numPr>
        <w:rPr>
          <w:rFonts w:hAnsi="宋体"/>
        </w:rPr>
      </w:pPr>
      <w:r w:rsidRPr="007418D8">
        <w:rPr>
          <w:rFonts w:hAnsi="宋体"/>
          <w:shd w:val="clear" w:color="auto" w:fill="FFFFFF"/>
        </w:rPr>
        <w:t>远程维护</w:t>
      </w:r>
      <w:r w:rsidRPr="007418D8">
        <w:rPr>
          <w:rFonts w:hAnsi="宋体" w:hint="eastAsia"/>
          <w:shd w:val="clear" w:color="auto" w:fill="FFFFFF"/>
        </w:rPr>
        <w:t>功能</w:t>
      </w:r>
      <w:r w:rsidRPr="007418D8">
        <w:rPr>
          <w:rFonts w:hAnsi="宋体"/>
          <w:shd w:val="clear" w:color="auto" w:fill="FFFFFF"/>
        </w:rPr>
        <w:t>：支持基础的远程诊断与维护功能；</w:t>
      </w:r>
    </w:p>
    <w:p w:rsidR="00C96029" w:rsidRPr="007418D8" w:rsidRDefault="00710E88" w:rsidP="00656D90">
      <w:pPr>
        <w:pStyle w:val="af5"/>
        <w:numPr>
          <w:ilvl w:val="0"/>
          <w:numId w:val="41"/>
        </w:numPr>
        <w:rPr>
          <w:rFonts w:hAnsi="宋体"/>
          <w:shd w:val="clear" w:color="auto" w:fill="FFFFFF"/>
        </w:rPr>
      </w:pPr>
      <w:r w:rsidRPr="007418D8">
        <w:rPr>
          <w:rFonts w:hAnsi="宋体" w:hint="eastAsia"/>
          <w:shd w:val="clear" w:color="auto" w:fill="FFFFFF"/>
        </w:rPr>
        <w:t>人机交互</w:t>
      </w:r>
      <w:r w:rsidR="00717265" w:rsidRPr="007418D8">
        <w:rPr>
          <w:rFonts w:hAnsi="宋体" w:hint="eastAsia"/>
          <w:shd w:val="clear" w:color="auto" w:fill="FFFFFF"/>
        </w:rPr>
        <w:t>功能：</w:t>
      </w:r>
      <w:r w:rsidRPr="007418D8">
        <w:rPr>
          <w:rFonts w:hAnsi="宋体"/>
          <w:shd w:val="clear" w:color="auto" w:fill="FFFFFF"/>
        </w:rPr>
        <w:t>提供清晰的</w:t>
      </w:r>
      <w:r w:rsidR="0085595A" w:rsidRPr="007418D8">
        <w:rPr>
          <w:rFonts w:hAnsi="宋体"/>
          <w:shd w:val="clear" w:color="auto" w:fill="FFFFFF"/>
        </w:rPr>
        <w:t>后台管理界面，并为前端交互设备提供准确的业务流程指令与状态信息</w:t>
      </w:r>
      <w:r w:rsidR="0085595A" w:rsidRPr="007418D8">
        <w:rPr>
          <w:rFonts w:hAnsi="宋体" w:hint="eastAsia"/>
          <w:shd w:val="clear" w:color="auto" w:fill="FFFFFF"/>
        </w:rPr>
        <w:t>。</w:t>
      </w:r>
    </w:p>
    <w:p w:rsidR="004B710E" w:rsidRPr="007418D8" w:rsidRDefault="00B54CC7" w:rsidP="004B710E">
      <w:pPr>
        <w:pStyle w:val="affd"/>
        <w:spacing w:before="156" w:after="156"/>
      </w:pPr>
      <w:r w:rsidRPr="007418D8">
        <w:rPr>
          <w:rFonts w:hint="eastAsia"/>
        </w:rPr>
        <w:t>智能门禁系统</w:t>
      </w:r>
      <w:bookmarkStart w:id="60" w:name="_GoBack"/>
      <w:bookmarkEnd w:id="60"/>
    </w:p>
    <w:p w:rsidR="004B710E" w:rsidRPr="007418D8" w:rsidRDefault="00B54CC7" w:rsidP="004B710E">
      <w:pPr>
        <w:pStyle w:val="affff6"/>
        <w:ind w:firstLine="420"/>
      </w:pPr>
      <w:r w:rsidRPr="007418D8">
        <w:rPr>
          <w:rFonts w:ascii="Segoe UI" w:hAnsi="Segoe UI" w:cs="Segoe UI" w:hint="eastAsia"/>
        </w:rPr>
        <w:t>智能门禁系统</w:t>
      </w:r>
      <w:r w:rsidR="004B710E" w:rsidRPr="007418D8">
        <w:rPr>
          <w:rFonts w:ascii="Segoe UI" w:hAnsi="Segoe UI" w:cs="Segoe UI"/>
        </w:rPr>
        <w:t>是无人驿站</w:t>
      </w:r>
      <w:r w:rsidRPr="007418D8">
        <w:rPr>
          <w:rFonts w:ascii="Segoe UI" w:hAnsi="Segoe UI" w:cs="Segoe UI" w:hint="eastAsia"/>
        </w:rPr>
        <w:t>实现“无人值守”</w:t>
      </w:r>
      <w:r w:rsidR="004B710E" w:rsidRPr="007418D8">
        <w:rPr>
          <w:rFonts w:ascii="Segoe UI" w:hAnsi="Segoe UI" w:cs="Segoe UI"/>
        </w:rPr>
        <w:t>的核心，</w:t>
      </w:r>
      <w:r w:rsidRPr="007418D8">
        <w:rPr>
          <w:rFonts w:ascii="Segoe UI" w:hAnsi="Segoe UI" w:cs="Segoe UI"/>
        </w:rPr>
        <w:t>负责对</w:t>
      </w:r>
      <w:r w:rsidRPr="007418D8">
        <w:rPr>
          <w:rFonts w:ascii="Segoe UI" w:hAnsi="Segoe UI" w:cs="Segoe UI" w:hint="eastAsia"/>
        </w:rPr>
        <w:t>出</w:t>
      </w:r>
      <w:r w:rsidR="004B710E" w:rsidRPr="007418D8">
        <w:rPr>
          <w:rFonts w:ascii="Segoe UI" w:hAnsi="Segoe UI" w:cs="Segoe UI"/>
        </w:rPr>
        <w:t>入驿站人员进行身份验证和通行控制，</w:t>
      </w:r>
      <w:r w:rsidR="004B710E" w:rsidRPr="007418D8">
        <w:rPr>
          <w:rFonts w:hint="eastAsia"/>
        </w:rPr>
        <w:t>具备但不限于以下功能：</w:t>
      </w:r>
    </w:p>
    <w:p w:rsidR="004B710E" w:rsidRPr="007418D8" w:rsidRDefault="004B710E" w:rsidP="004B710E">
      <w:pPr>
        <w:pStyle w:val="af5"/>
        <w:numPr>
          <w:ilvl w:val="0"/>
          <w:numId w:val="37"/>
        </w:numPr>
      </w:pPr>
      <w:r w:rsidRPr="007418D8">
        <w:rPr>
          <w:rFonts w:hint="eastAsia"/>
        </w:rPr>
        <w:t>身份验证功能。</w:t>
      </w:r>
      <w:r w:rsidRPr="007418D8">
        <w:t>支持扫码（取件码/身份码）、</w:t>
      </w:r>
      <w:r w:rsidRPr="007418D8">
        <w:rPr>
          <w:rFonts w:hint="eastAsia"/>
        </w:rPr>
        <w:t>刷脸、</w:t>
      </w:r>
      <w:r w:rsidRPr="007418D8">
        <w:t>刷卡（身份证/IC卡）等</w:t>
      </w:r>
      <w:r w:rsidRPr="007418D8">
        <w:rPr>
          <w:rFonts w:hint="eastAsia"/>
        </w:rPr>
        <w:t>多元化</w:t>
      </w:r>
      <w:r w:rsidRPr="007418D8">
        <w:t>验证方式；</w:t>
      </w:r>
    </w:p>
    <w:p w:rsidR="004B710E" w:rsidRPr="007418D8" w:rsidRDefault="004B710E" w:rsidP="004B710E">
      <w:pPr>
        <w:pStyle w:val="af5"/>
        <w:numPr>
          <w:ilvl w:val="0"/>
          <w:numId w:val="37"/>
        </w:numPr>
      </w:pPr>
      <w:r w:rsidRPr="007418D8">
        <w:rPr>
          <w:rFonts w:hint="eastAsia"/>
        </w:rPr>
        <w:t>通行控制与记录功能。</w:t>
      </w:r>
      <w:r w:rsidRPr="007418D8">
        <w:t>根据验证结果和业务规则控制门锁</w:t>
      </w:r>
      <w:r w:rsidRPr="007418D8">
        <w:rPr>
          <w:rFonts w:ascii="Segoe UI" w:hAnsi="Segoe UI" w:cs="Segoe UI"/>
        </w:rPr>
        <w:t>启闭</w:t>
      </w:r>
      <w:r w:rsidRPr="007418D8">
        <w:t xml:space="preserve">，完整记录所有进出事件（时间、身份、结果），保存期限不少于30天； </w:t>
      </w:r>
    </w:p>
    <w:p w:rsidR="004B710E" w:rsidRPr="007418D8" w:rsidRDefault="004B710E" w:rsidP="004B710E">
      <w:pPr>
        <w:pStyle w:val="af5"/>
      </w:pPr>
      <w:r w:rsidRPr="007418D8">
        <w:rPr>
          <w:rFonts w:hint="eastAsia"/>
        </w:rPr>
        <w:t>入侵和紧急报警功能。出现异常情况（</w:t>
      </w:r>
      <w:r w:rsidRPr="007418D8">
        <w:t>如多次验证失败、</w:t>
      </w:r>
      <w:r w:rsidRPr="007418D8">
        <w:rPr>
          <w:rFonts w:hint="eastAsia"/>
        </w:rPr>
        <w:t>非法入侵等</w:t>
      </w:r>
      <w:r w:rsidRPr="007418D8">
        <w:t>）</w:t>
      </w:r>
      <w:r w:rsidRPr="007418D8">
        <w:rPr>
          <w:rFonts w:hint="eastAsia"/>
        </w:rPr>
        <w:t>可自动发出报警信号</w:t>
      </w:r>
      <w:r w:rsidRPr="007418D8">
        <w:t>；</w:t>
      </w:r>
    </w:p>
    <w:p w:rsidR="004B710E" w:rsidRPr="007418D8" w:rsidRDefault="004B710E" w:rsidP="004B710E">
      <w:pPr>
        <w:pStyle w:val="af5"/>
      </w:pPr>
      <w:r w:rsidRPr="007418D8">
        <w:rPr>
          <w:rFonts w:hint="eastAsia"/>
        </w:rPr>
        <w:t>呼叫功能。</w:t>
      </w:r>
      <w:proofErr w:type="gramStart"/>
      <w:r w:rsidRPr="007418D8">
        <w:rPr>
          <w:rFonts w:hint="eastAsia"/>
        </w:rPr>
        <w:t>宜</w:t>
      </w:r>
      <w:r w:rsidRPr="007418D8">
        <w:rPr>
          <w:rFonts w:ascii="Segoe UI" w:hAnsi="Segoe UI" w:cs="Segoe UI"/>
        </w:rPr>
        <w:t>设置</w:t>
      </w:r>
      <w:proofErr w:type="gramEnd"/>
      <w:r w:rsidRPr="007418D8">
        <w:rPr>
          <w:rFonts w:ascii="Segoe UI" w:hAnsi="Segoe UI" w:cs="Segoe UI" w:hint="eastAsia"/>
        </w:rPr>
        <w:t>“</w:t>
      </w:r>
      <w:r w:rsidRPr="007418D8">
        <w:rPr>
          <w:rFonts w:ascii="Segoe UI" w:hAnsi="Segoe UI" w:cs="Segoe UI"/>
        </w:rPr>
        <w:t>一键呼叫</w:t>
      </w:r>
      <w:r w:rsidRPr="007418D8">
        <w:rPr>
          <w:rFonts w:ascii="Segoe UI" w:hAnsi="Segoe UI" w:cs="Segoe UI" w:hint="eastAsia"/>
        </w:rPr>
        <w:t>”</w:t>
      </w:r>
      <w:r w:rsidRPr="007418D8">
        <w:rPr>
          <w:rFonts w:ascii="Segoe UI" w:hAnsi="Segoe UI" w:cs="Segoe UI"/>
        </w:rPr>
        <w:t>按钮，</w:t>
      </w:r>
      <w:r w:rsidRPr="007418D8">
        <w:rPr>
          <w:rFonts w:ascii="Segoe UI" w:hAnsi="Segoe UI" w:cs="Segoe UI" w:hint="eastAsia"/>
        </w:rPr>
        <w:t>以便用户</w:t>
      </w:r>
      <w:r w:rsidRPr="007418D8">
        <w:rPr>
          <w:rFonts w:ascii="Segoe UI" w:hAnsi="Segoe UI" w:cs="Segoe UI"/>
        </w:rPr>
        <w:t>主动联系远程客服寻求帮助；</w:t>
      </w:r>
    </w:p>
    <w:p w:rsidR="004B710E" w:rsidRPr="007418D8" w:rsidRDefault="004B710E" w:rsidP="004B710E">
      <w:pPr>
        <w:pStyle w:val="af5"/>
      </w:pPr>
      <w:r w:rsidRPr="007418D8">
        <w:rPr>
          <w:rFonts w:hint="eastAsia"/>
        </w:rPr>
        <w:t>应急功能：</w:t>
      </w:r>
    </w:p>
    <w:p w:rsidR="004B710E" w:rsidRPr="007418D8" w:rsidRDefault="004B710E" w:rsidP="004B710E">
      <w:pPr>
        <w:pStyle w:val="2"/>
      </w:pPr>
      <w:r w:rsidRPr="007418D8">
        <w:t>火灾报警联动时，门禁系统自动转为常开状态，确保人员快速疏散；</w:t>
      </w:r>
    </w:p>
    <w:p w:rsidR="004B710E" w:rsidRPr="007418D8" w:rsidRDefault="004B710E" w:rsidP="007418D8">
      <w:pPr>
        <w:pStyle w:val="2"/>
      </w:pPr>
      <w:r w:rsidRPr="007418D8">
        <w:t>断电、断网（无火灾）时，保持常闭状态（禁止外部进入），但内部</w:t>
      </w:r>
      <w:r w:rsidRPr="007418D8">
        <w:rPr>
          <w:rFonts w:hint="eastAsia"/>
        </w:rPr>
        <w:t>可</w:t>
      </w:r>
      <w:r w:rsidRPr="007418D8">
        <w:t>通过紧急开关手动开门</w:t>
      </w:r>
      <w:r w:rsidRPr="007418D8">
        <w:rPr>
          <w:rFonts w:hint="eastAsia"/>
        </w:rPr>
        <w:t>，</w:t>
      </w:r>
      <w:r w:rsidRPr="007418D8">
        <w:t>紧急手动开门后触发报警，门体</w:t>
      </w:r>
      <w:r w:rsidRPr="007418D8">
        <w:rPr>
          <w:rFonts w:hint="eastAsia"/>
        </w:rPr>
        <w:t>宜</w:t>
      </w:r>
      <w:r w:rsidRPr="007418D8">
        <w:t>在人员离开后自动复位并保持常闭状态；</w:t>
      </w:r>
    </w:p>
    <w:p w:rsidR="004B710E" w:rsidRPr="007418D8" w:rsidRDefault="004B710E" w:rsidP="00B54CC7">
      <w:pPr>
        <w:pStyle w:val="affd"/>
        <w:spacing w:before="156" w:after="156"/>
        <w:rPr>
          <w:shd w:val="clear" w:color="auto" w:fill="FFFFFF"/>
        </w:rPr>
      </w:pPr>
      <w:bookmarkStart w:id="61" w:name="_Toc233299871"/>
      <w:r w:rsidRPr="007418D8">
        <w:rPr>
          <w:rFonts w:hint="eastAsia"/>
          <w:shd w:val="clear" w:color="auto" w:fill="FFFFFF"/>
        </w:rPr>
        <w:t>安防与监控系统</w:t>
      </w:r>
      <w:bookmarkEnd w:id="61"/>
    </w:p>
    <w:p w:rsidR="004B710E" w:rsidRPr="007418D8" w:rsidRDefault="004B710E" w:rsidP="004B710E">
      <w:pPr>
        <w:pStyle w:val="affe"/>
        <w:spacing w:before="156" w:after="156"/>
      </w:pPr>
      <w:r w:rsidRPr="007418D8">
        <w:t>视频监控系统</w:t>
      </w:r>
    </w:p>
    <w:p w:rsidR="004B710E" w:rsidRPr="007418D8" w:rsidRDefault="004B710E" w:rsidP="004B710E">
      <w:pPr>
        <w:pStyle w:val="affff6"/>
        <w:ind w:firstLine="420"/>
      </w:pPr>
      <w:r w:rsidRPr="007418D8">
        <w:rPr>
          <w:rFonts w:ascii="Segoe UI" w:hAnsi="Segoe UI" w:cs="Segoe UI"/>
          <w:shd w:val="clear" w:color="auto" w:fill="FFFFFF"/>
        </w:rPr>
        <w:t>视频监控系统是</w:t>
      </w:r>
      <w:r w:rsidRPr="007418D8">
        <w:rPr>
          <w:rFonts w:ascii="Segoe UI" w:hAnsi="Segoe UI" w:cs="Segoe UI" w:hint="eastAsia"/>
          <w:shd w:val="clear" w:color="auto" w:fill="FFFFFF"/>
        </w:rPr>
        <w:t>无人</w:t>
      </w:r>
      <w:r w:rsidRPr="007418D8">
        <w:rPr>
          <w:rFonts w:ascii="Segoe UI" w:hAnsi="Segoe UI" w:cs="Segoe UI"/>
          <w:shd w:val="clear" w:color="auto" w:fill="FFFFFF"/>
        </w:rPr>
        <w:t>驿站安全保障的基础设施，</w:t>
      </w:r>
      <w:r w:rsidRPr="007418D8">
        <w:rPr>
          <w:rFonts w:ascii="Segoe UI" w:hAnsi="Segoe UI" w:cs="Segoe UI" w:hint="eastAsia"/>
          <w:shd w:val="clear" w:color="auto" w:fill="FFFFFF"/>
        </w:rPr>
        <w:t>主要设备是智能摄像机</w:t>
      </w:r>
      <w:r w:rsidRPr="007418D8">
        <w:rPr>
          <w:rFonts w:ascii="Segoe UI" w:hAnsi="Segoe UI" w:cs="Segoe UI"/>
          <w:shd w:val="clear" w:color="auto" w:fill="FFFFFF"/>
        </w:rPr>
        <w:t>。</w:t>
      </w:r>
      <w:r w:rsidRPr="007418D8">
        <w:rPr>
          <w:rFonts w:hint="eastAsia"/>
        </w:rPr>
        <w:t>宜具备但不限于以下功能：</w:t>
      </w:r>
    </w:p>
    <w:p w:rsidR="004B710E" w:rsidRPr="007418D8" w:rsidRDefault="004B710E" w:rsidP="004B710E">
      <w:pPr>
        <w:pStyle w:val="af5"/>
        <w:numPr>
          <w:ilvl w:val="0"/>
          <w:numId w:val="42"/>
        </w:numPr>
      </w:pPr>
      <w:r w:rsidRPr="007418D8">
        <w:rPr>
          <w:rFonts w:hint="eastAsia"/>
        </w:rPr>
        <w:t>监控范围：宜</w:t>
      </w:r>
      <w:r w:rsidRPr="007418D8">
        <w:rPr>
          <w:rFonts w:ascii="Segoe UI" w:hAnsi="Segoe UI" w:cs="Segoe UI"/>
          <w:shd w:val="clear" w:color="auto" w:fill="FFFFFF"/>
        </w:rPr>
        <w:t>监控交寄、收寄、投递、领取等操作的全过程和驿站周围环境；摄像机</w:t>
      </w:r>
      <w:r w:rsidRPr="007418D8">
        <w:rPr>
          <w:rFonts w:hint="eastAsia"/>
        </w:rPr>
        <w:t>宜</w:t>
      </w:r>
      <w:r w:rsidRPr="007418D8">
        <w:rPr>
          <w:shd w:val="clear" w:color="auto" w:fill="FFFFFF"/>
        </w:rPr>
        <w:t>覆盖驿站入口、内部通道、货架区、</w:t>
      </w:r>
      <w:proofErr w:type="gramStart"/>
      <w:r w:rsidRPr="007418D8">
        <w:rPr>
          <w:shd w:val="clear" w:color="auto" w:fill="FFFFFF"/>
        </w:rPr>
        <w:t>操作区</w:t>
      </w:r>
      <w:proofErr w:type="gramEnd"/>
      <w:r w:rsidRPr="007418D8">
        <w:rPr>
          <w:shd w:val="clear" w:color="auto" w:fill="FFFFFF"/>
        </w:rPr>
        <w:t>及设备间等所有关键区域，消除盲区</w:t>
      </w:r>
      <w:r w:rsidRPr="007418D8">
        <w:t>；</w:t>
      </w:r>
    </w:p>
    <w:p w:rsidR="004B710E" w:rsidRPr="007418D8" w:rsidRDefault="004B710E" w:rsidP="004B710E">
      <w:pPr>
        <w:pStyle w:val="af5"/>
        <w:numPr>
          <w:ilvl w:val="0"/>
          <w:numId w:val="37"/>
        </w:numPr>
      </w:pPr>
      <w:r w:rsidRPr="007418D8">
        <w:rPr>
          <w:rFonts w:hint="eastAsia"/>
        </w:rPr>
        <w:t>监控存储：</w:t>
      </w:r>
      <w:r w:rsidRPr="007418D8">
        <w:t>图像存储</w:t>
      </w:r>
      <w:r w:rsidRPr="007418D8">
        <w:rPr>
          <w:rFonts w:hint="eastAsia"/>
        </w:rPr>
        <w:t>宜</w:t>
      </w:r>
      <w:r w:rsidRPr="007418D8">
        <w:t>清晰，保存期限不少于30天</w:t>
      </w:r>
      <w:r w:rsidRPr="007418D8">
        <w:rPr>
          <w:shd w:val="clear" w:color="auto" w:fill="FFFFFF"/>
        </w:rPr>
        <w:t>；</w:t>
      </w:r>
    </w:p>
    <w:p w:rsidR="004B710E" w:rsidRPr="007418D8" w:rsidRDefault="004B710E" w:rsidP="004B710E">
      <w:pPr>
        <w:pStyle w:val="af5"/>
        <w:numPr>
          <w:ilvl w:val="0"/>
          <w:numId w:val="37"/>
        </w:numPr>
      </w:pPr>
      <w:r w:rsidRPr="007418D8">
        <w:rPr>
          <w:rFonts w:hint="eastAsia"/>
        </w:rPr>
        <w:t>双向语音功能：</w:t>
      </w:r>
      <w:proofErr w:type="gramStart"/>
      <w:r w:rsidRPr="007418D8">
        <w:rPr>
          <w:rFonts w:hint="eastAsia"/>
        </w:rPr>
        <w:t>宜</w:t>
      </w:r>
      <w:r w:rsidRPr="007418D8">
        <w:rPr>
          <w:shd w:val="clear" w:color="auto" w:fill="FFFFFF"/>
        </w:rPr>
        <w:t>符合</w:t>
      </w:r>
      <w:proofErr w:type="gramEnd"/>
      <w:r w:rsidRPr="007418D8">
        <w:rPr>
          <w:shd w:val="clear" w:color="auto" w:fill="FFFFFF"/>
        </w:rPr>
        <w:t>GB/T 28181-2016</w:t>
      </w:r>
      <w:r w:rsidRPr="007418D8">
        <w:rPr>
          <w:rFonts w:hint="eastAsia"/>
          <w:shd w:val="clear" w:color="auto" w:fill="FFFFFF"/>
        </w:rPr>
        <w:t xml:space="preserve"> </w:t>
      </w:r>
      <w:r w:rsidRPr="007418D8">
        <w:rPr>
          <w:shd w:val="clear" w:color="auto" w:fill="FFFFFF"/>
        </w:rPr>
        <w:t>7.12的规定，支持监控中心与现场用户之间的双向实时通话，并在通话过程中调取摄像机画面。</w:t>
      </w:r>
    </w:p>
    <w:p w:rsidR="004B710E" w:rsidRPr="007418D8" w:rsidRDefault="004B710E" w:rsidP="004B710E">
      <w:pPr>
        <w:pStyle w:val="affe"/>
        <w:spacing w:before="156" w:after="156"/>
        <w:rPr>
          <w:rFonts w:ascii="Segoe UI" w:hAnsi="Segoe UI" w:cs="Segoe UI"/>
          <w:shd w:val="clear" w:color="auto" w:fill="FFFFFF"/>
        </w:rPr>
      </w:pPr>
      <w:r w:rsidRPr="007418D8">
        <w:rPr>
          <w:rFonts w:ascii="Segoe UI" w:hAnsi="Segoe UI" w:cs="Segoe UI" w:hint="eastAsia"/>
          <w:shd w:val="clear" w:color="auto" w:fill="FFFFFF"/>
        </w:rPr>
        <w:t>智能安防</w:t>
      </w:r>
      <w:r w:rsidRPr="007418D8">
        <w:rPr>
          <w:rFonts w:ascii="Segoe UI" w:hAnsi="Segoe UI" w:cs="Segoe UI"/>
          <w:shd w:val="clear" w:color="auto" w:fill="FFFFFF"/>
        </w:rPr>
        <w:t>系统</w:t>
      </w:r>
    </w:p>
    <w:p w:rsidR="004B710E" w:rsidRPr="007418D8" w:rsidRDefault="004B710E" w:rsidP="004B710E">
      <w:pPr>
        <w:pStyle w:val="afff"/>
        <w:spacing w:before="156" w:after="156"/>
      </w:pPr>
      <w:r w:rsidRPr="007418D8">
        <w:rPr>
          <w:rFonts w:hint="eastAsia"/>
        </w:rPr>
        <w:t>入侵报警</w:t>
      </w:r>
    </w:p>
    <w:p w:rsidR="004B710E" w:rsidRPr="007418D8" w:rsidRDefault="004B710E" w:rsidP="004B710E">
      <w:pPr>
        <w:pStyle w:val="affff6"/>
        <w:ind w:firstLine="420"/>
        <w:rPr>
          <w:rFonts w:ascii="Segoe UI" w:hAnsi="Segoe UI" w:cs="Segoe UI"/>
          <w:shd w:val="clear" w:color="auto" w:fill="FFFFFF"/>
        </w:rPr>
      </w:pPr>
      <w:r w:rsidRPr="007418D8">
        <w:rPr>
          <w:rFonts w:ascii="Segoe UI" w:hAnsi="Segoe UI" w:cs="Segoe UI"/>
          <w:shd w:val="clear" w:color="auto" w:fill="FFFFFF"/>
        </w:rPr>
        <w:t>智能安防系统</w:t>
      </w:r>
      <w:r w:rsidRPr="007418D8">
        <w:rPr>
          <w:rFonts w:ascii="Segoe UI" w:hAnsi="Segoe UI" w:cs="Segoe UI" w:hint="eastAsia"/>
          <w:shd w:val="clear" w:color="auto" w:fill="FFFFFF"/>
        </w:rPr>
        <w:t>宜</w:t>
      </w:r>
      <w:r w:rsidRPr="007418D8">
        <w:rPr>
          <w:rFonts w:ascii="Segoe UI" w:hAnsi="Segoe UI" w:cs="Segoe UI"/>
          <w:shd w:val="clear" w:color="auto" w:fill="FFFFFF"/>
        </w:rPr>
        <w:t>具备精准识别非法入侵的功能。</w:t>
      </w:r>
      <w:r w:rsidRPr="007418D8">
        <w:rPr>
          <w:rFonts w:ascii="Segoe UI" w:hAnsi="Segoe UI" w:cs="Segoe UI" w:hint="eastAsia"/>
          <w:shd w:val="clear" w:color="auto" w:fill="FFFFFF"/>
        </w:rPr>
        <w:t>主要设备是智能摄像机，当</w:t>
      </w:r>
      <w:r w:rsidRPr="007418D8">
        <w:rPr>
          <w:rFonts w:ascii="Segoe UI" w:hAnsi="Segoe UI" w:cs="Segoe UI"/>
          <w:shd w:val="clear" w:color="auto" w:fill="FFFFFF"/>
        </w:rPr>
        <w:t>非服务时段或发生非法闯入时，触发本地声光报警，并将报警信息推送至远程管理平台；</w:t>
      </w:r>
    </w:p>
    <w:p w:rsidR="004B710E" w:rsidRPr="007418D8" w:rsidRDefault="004B710E" w:rsidP="004B710E">
      <w:pPr>
        <w:pStyle w:val="afff"/>
        <w:spacing w:before="156" w:after="156"/>
      </w:pPr>
      <w:r w:rsidRPr="007418D8">
        <w:t>消防报警</w:t>
      </w:r>
    </w:p>
    <w:p w:rsidR="004B710E" w:rsidRPr="007418D8" w:rsidRDefault="004B710E" w:rsidP="004B710E">
      <w:pPr>
        <w:pStyle w:val="affff6"/>
        <w:ind w:firstLine="420"/>
        <w:rPr>
          <w:rFonts w:hAnsi="宋体"/>
        </w:rPr>
      </w:pPr>
      <w:r w:rsidRPr="007418D8">
        <w:rPr>
          <w:rFonts w:hAnsi="宋体" w:cs="Segoe UI"/>
          <w:shd w:val="clear" w:color="auto" w:fill="FFFFFF"/>
        </w:rPr>
        <w:lastRenderedPageBreak/>
        <w:t>智能安防</w:t>
      </w:r>
      <w:r w:rsidRPr="007418D8">
        <w:rPr>
          <w:rFonts w:hAnsi="宋体" w:cs="Segoe UI" w:hint="eastAsia"/>
          <w:shd w:val="clear" w:color="auto" w:fill="FFFFFF"/>
        </w:rPr>
        <w:t>系统宜</w:t>
      </w:r>
      <w:r w:rsidRPr="007418D8">
        <w:rPr>
          <w:rFonts w:hAnsi="宋体" w:cs="Segoe UI"/>
          <w:shd w:val="clear" w:color="auto" w:fill="FFFFFF"/>
        </w:rPr>
        <w:t>安装烟感</w:t>
      </w:r>
      <w:r w:rsidRPr="007418D8">
        <w:rPr>
          <w:rFonts w:hAnsi="宋体" w:cs="Segoe UI" w:hint="eastAsia"/>
          <w:shd w:val="clear" w:color="auto" w:fill="FFFFFF"/>
        </w:rPr>
        <w:t>检测设备</w:t>
      </w:r>
      <w:r w:rsidRPr="007418D8">
        <w:rPr>
          <w:rFonts w:hAnsi="宋体" w:cs="Segoe UI"/>
          <w:shd w:val="clear" w:color="auto" w:fill="FFFFFF"/>
        </w:rPr>
        <w:t>，</w:t>
      </w:r>
      <w:r w:rsidRPr="007418D8">
        <w:rPr>
          <w:rFonts w:hAnsi="宋体" w:cs="Segoe UI" w:hint="eastAsia"/>
          <w:shd w:val="clear" w:color="auto" w:fill="FFFFFF"/>
        </w:rPr>
        <w:t>具</w:t>
      </w:r>
      <w:r w:rsidRPr="007418D8">
        <w:rPr>
          <w:rFonts w:hAnsi="宋体" w:cs="Segoe UI"/>
          <w:shd w:val="clear" w:color="auto" w:fill="FFFFFF"/>
        </w:rPr>
        <w:t>备烟雾感应、温度监测等功能，并与门禁、断电装置联动，发生火灾时自动开启疏散通道。疏散通道</w:t>
      </w:r>
      <w:r w:rsidRPr="007418D8">
        <w:rPr>
          <w:rFonts w:hAnsi="宋体" w:cs="Segoe UI" w:hint="eastAsia"/>
          <w:shd w:val="clear" w:color="auto" w:fill="FFFFFF"/>
        </w:rPr>
        <w:t>宜</w:t>
      </w:r>
      <w:r w:rsidRPr="007418D8">
        <w:rPr>
          <w:rFonts w:hAnsi="宋体" w:cs="Segoe UI"/>
          <w:shd w:val="clear" w:color="auto" w:fill="FFFFFF"/>
        </w:rPr>
        <w:t>符合</w:t>
      </w:r>
      <w:r w:rsidRPr="007418D8">
        <w:rPr>
          <w:rFonts w:hAnsi="宋体" w:cs="Segoe UI" w:hint="eastAsia"/>
          <w:shd w:val="clear" w:color="auto" w:fill="FFFFFF"/>
        </w:rPr>
        <w:t xml:space="preserve"> GB 17945 </w:t>
      </w:r>
      <w:r w:rsidRPr="007418D8">
        <w:rPr>
          <w:rFonts w:hAnsi="宋体" w:cs="Segoe UI"/>
          <w:shd w:val="clear" w:color="auto" w:fill="FFFFFF"/>
        </w:rPr>
        <w:t>的</w:t>
      </w:r>
      <w:r w:rsidRPr="007418D8">
        <w:rPr>
          <w:rFonts w:hAnsi="宋体" w:cs="Segoe UI" w:hint="eastAsia"/>
          <w:shd w:val="clear" w:color="auto" w:fill="FFFFFF"/>
        </w:rPr>
        <w:t>应急照明和疏散指示标志规定</w:t>
      </w:r>
      <w:r w:rsidRPr="007418D8">
        <w:rPr>
          <w:rFonts w:hAnsi="宋体" w:cs="Segoe UI"/>
          <w:shd w:val="clear" w:color="auto" w:fill="FFFFFF"/>
        </w:rPr>
        <w:t>。</w:t>
      </w:r>
      <w:r w:rsidRPr="007418D8">
        <w:rPr>
          <w:rFonts w:hAnsi="宋体" w:hint="eastAsia"/>
        </w:rPr>
        <w:t>烟雾检测设备宜符合GB 20517 要求，具备包括但不限于以下功能：</w:t>
      </w:r>
    </w:p>
    <w:p w:rsidR="004B710E" w:rsidRPr="007418D8" w:rsidRDefault="004B710E" w:rsidP="007418D8">
      <w:pPr>
        <w:pStyle w:val="af5"/>
        <w:numPr>
          <w:ilvl w:val="0"/>
          <w:numId w:val="52"/>
        </w:numPr>
      </w:pPr>
      <w:r w:rsidRPr="007418D8">
        <w:rPr>
          <w:rFonts w:hint="eastAsia"/>
        </w:rPr>
        <w:t>烟雾探测功能。</w:t>
      </w:r>
      <w:proofErr w:type="gramStart"/>
      <w:r w:rsidRPr="007418D8">
        <w:rPr>
          <w:rFonts w:hint="eastAsia"/>
        </w:rPr>
        <w:t>宜</w:t>
      </w:r>
      <w:r w:rsidRPr="007418D8">
        <w:rPr>
          <w:shd w:val="clear" w:color="auto" w:fill="FFFFFF"/>
        </w:rPr>
        <w:t>能实时</w:t>
      </w:r>
      <w:proofErr w:type="gramEnd"/>
      <w:r w:rsidRPr="007418D8">
        <w:rPr>
          <w:shd w:val="clear" w:color="auto" w:fill="FFFFFF"/>
        </w:rPr>
        <w:t>监测环境中的烟雾浓度变化，当烟雾浓度达到报警阈值时触发报警；</w:t>
      </w:r>
    </w:p>
    <w:p w:rsidR="004B710E" w:rsidRPr="007418D8" w:rsidRDefault="004B710E" w:rsidP="007418D8">
      <w:pPr>
        <w:pStyle w:val="af5"/>
        <w:numPr>
          <w:ilvl w:val="0"/>
          <w:numId w:val="52"/>
        </w:numPr>
      </w:pPr>
      <w:r w:rsidRPr="007418D8">
        <w:rPr>
          <w:rFonts w:hint="eastAsia"/>
        </w:rPr>
        <w:t>温度探测功能。</w:t>
      </w:r>
      <w:proofErr w:type="gramStart"/>
      <w:r w:rsidRPr="007418D8">
        <w:rPr>
          <w:rFonts w:hint="eastAsia"/>
        </w:rPr>
        <w:t>宜</w:t>
      </w:r>
      <w:r w:rsidRPr="007418D8">
        <w:rPr>
          <w:shd w:val="clear" w:color="auto" w:fill="FFFFFF"/>
        </w:rPr>
        <w:t>能实时</w:t>
      </w:r>
      <w:proofErr w:type="gramEnd"/>
      <w:r w:rsidRPr="007418D8">
        <w:rPr>
          <w:shd w:val="clear" w:color="auto" w:fill="FFFFFF"/>
        </w:rPr>
        <w:t>监测环境温度，当温度异常升高时触发报警；</w:t>
      </w:r>
    </w:p>
    <w:p w:rsidR="004B710E" w:rsidRPr="007418D8" w:rsidRDefault="004B710E" w:rsidP="007418D8">
      <w:pPr>
        <w:pStyle w:val="af5"/>
        <w:numPr>
          <w:ilvl w:val="0"/>
          <w:numId w:val="52"/>
        </w:numPr>
        <w:rPr>
          <w:shd w:val="clear" w:color="auto" w:fill="FFFFFF"/>
        </w:rPr>
      </w:pPr>
      <w:r w:rsidRPr="007418D8">
        <w:rPr>
          <w:rFonts w:hint="eastAsia"/>
        </w:rPr>
        <w:t>报警与联动功能。</w:t>
      </w:r>
      <w:r w:rsidRPr="007418D8">
        <w:rPr>
          <w:shd w:val="clear" w:color="auto" w:fill="FFFFFF"/>
        </w:rPr>
        <w:t>报警时</w:t>
      </w:r>
      <w:r w:rsidRPr="007418D8">
        <w:rPr>
          <w:rFonts w:hint="eastAsia"/>
          <w:shd w:val="clear" w:color="auto" w:fill="FFFFFF"/>
        </w:rPr>
        <w:t>宜与门禁系统、</w:t>
      </w:r>
      <w:r w:rsidRPr="007418D8">
        <w:rPr>
          <w:shd w:val="clear" w:color="auto" w:fill="FFFFFF"/>
        </w:rPr>
        <w:t>本地声光报警</w:t>
      </w:r>
      <w:r w:rsidRPr="007418D8">
        <w:rPr>
          <w:rFonts w:hint="eastAsia"/>
          <w:shd w:val="clear" w:color="auto" w:fill="FFFFFF"/>
        </w:rPr>
        <w:t>系统联动，并</w:t>
      </w:r>
      <w:r w:rsidRPr="007418D8">
        <w:rPr>
          <w:shd w:val="clear" w:color="auto" w:fill="FFFFFF"/>
        </w:rPr>
        <w:t>将报警信息实时推送至远程管理平台。</w:t>
      </w:r>
    </w:p>
    <w:p w:rsidR="00283D82" w:rsidRPr="007418D8" w:rsidRDefault="00283D82" w:rsidP="00283D82">
      <w:pPr>
        <w:pStyle w:val="affd"/>
        <w:spacing w:before="156" w:after="156"/>
      </w:pPr>
      <w:r w:rsidRPr="007418D8">
        <w:rPr>
          <w:rFonts w:hint="eastAsia"/>
        </w:rPr>
        <w:t>快递业务系统</w:t>
      </w:r>
    </w:p>
    <w:p w:rsidR="00283D82" w:rsidRPr="007418D8" w:rsidRDefault="00283D82" w:rsidP="00283D82">
      <w:pPr>
        <w:pStyle w:val="affff6"/>
        <w:ind w:firstLine="420"/>
      </w:pPr>
      <w:r w:rsidRPr="007418D8">
        <w:rPr>
          <w:rFonts w:hint="eastAsia"/>
        </w:rPr>
        <w:t>快递信息系统</w:t>
      </w:r>
      <w:r w:rsidR="00AC30B6" w:rsidRPr="007418D8">
        <w:rPr>
          <w:rFonts w:hint="eastAsia"/>
        </w:rPr>
        <w:t>即</w:t>
      </w:r>
      <w:r w:rsidR="00AC30B6" w:rsidRPr="007418D8">
        <w:rPr>
          <w:rFonts w:hAnsi="宋体" w:cs="Segoe UI" w:hint="eastAsia"/>
          <w:shd w:val="clear" w:color="auto" w:fill="FFFFFF"/>
        </w:rPr>
        <w:t>快递服务组织总部的快递管理系统，</w:t>
      </w:r>
      <w:r w:rsidRPr="007418D8">
        <w:t>通过智能化管理平台与门禁系统、安防系统、引导系统等互联互通，实现包裹入库、存储、出库、查询等全流程管理，</w:t>
      </w:r>
      <w:r w:rsidRPr="007418D8">
        <w:rPr>
          <w:rFonts w:hint="eastAsia"/>
        </w:rPr>
        <w:t>主要设备为</w:t>
      </w:r>
      <w:r w:rsidRPr="007418D8">
        <w:t>自助查件终端/</w:t>
      </w:r>
      <w:r w:rsidRPr="007418D8">
        <w:rPr>
          <w:rFonts w:hint="eastAsia"/>
        </w:rPr>
        <w:t>取件一体机。</w:t>
      </w:r>
    </w:p>
    <w:p w:rsidR="00F17433" w:rsidRPr="007418D8" w:rsidRDefault="00A43FF4" w:rsidP="00283D82">
      <w:pPr>
        <w:pStyle w:val="affd"/>
        <w:spacing w:before="156" w:after="156"/>
      </w:pPr>
      <w:r w:rsidRPr="007418D8">
        <w:rPr>
          <w:rFonts w:hint="eastAsia"/>
        </w:rPr>
        <w:t>智能</w:t>
      </w:r>
      <w:r w:rsidR="00F17433" w:rsidRPr="007418D8">
        <w:rPr>
          <w:rFonts w:hint="eastAsia"/>
        </w:rPr>
        <w:t>引导系统</w:t>
      </w:r>
    </w:p>
    <w:p w:rsidR="004B710E" w:rsidRPr="007418D8" w:rsidRDefault="004B710E" w:rsidP="004B710E">
      <w:pPr>
        <w:pStyle w:val="affff6"/>
        <w:ind w:firstLine="420"/>
      </w:pPr>
      <w:r w:rsidRPr="007418D8">
        <w:rPr>
          <w:rFonts w:hAnsi="宋体" w:cs="Segoe UI"/>
          <w:shd w:val="clear" w:color="auto" w:fill="FFFFFF"/>
        </w:rPr>
        <w:t>通常与智能化管理平台联动，</w:t>
      </w:r>
      <w:r w:rsidR="0055551C" w:rsidRPr="007418D8">
        <w:rPr>
          <w:shd w:val="clear" w:color="auto" w:fill="FFFFFF"/>
        </w:rPr>
        <w:t>用户在取件终端输入取件码或扫描二维码，</w:t>
      </w:r>
      <w:r w:rsidRPr="007418D8">
        <w:rPr>
          <w:rFonts w:hAnsi="宋体" w:cs="Segoe UI"/>
          <w:shd w:val="clear" w:color="auto" w:fill="FFFFFF"/>
        </w:rPr>
        <w:t>触发</w:t>
      </w:r>
      <w:r w:rsidR="0055551C" w:rsidRPr="007418D8">
        <w:rPr>
          <w:rFonts w:hint="eastAsia"/>
          <w:shd w:val="clear" w:color="auto" w:fill="FFFFFF"/>
        </w:rPr>
        <w:t>引导设备</w:t>
      </w:r>
      <w:r w:rsidRPr="007418D8">
        <w:rPr>
          <w:rFonts w:hAnsi="宋体" w:cs="Segoe UI"/>
          <w:shd w:val="clear" w:color="auto" w:fill="FFFFFF"/>
        </w:rPr>
        <w:t>的</w:t>
      </w:r>
      <w:r w:rsidR="0055551C" w:rsidRPr="007418D8">
        <w:rPr>
          <w:rFonts w:hint="eastAsia"/>
          <w:shd w:val="clear" w:color="auto" w:fill="FFFFFF"/>
        </w:rPr>
        <w:t>声/光</w:t>
      </w:r>
      <w:r w:rsidR="0055551C" w:rsidRPr="007418D8">
        <w:rPr>
          <w:shd w:val="clear" w:color="auto" w:fill="FFFFFF"/>
        </w:rPr>
        <w:t>指引</w:t>
      </w:r>
      <w:r w:rsidR="0055551C" w:rsidRPr="007418D8">
        <w:rPr>
          <w:rFonts w:hint="eastAsia"/>
          <w:shd w:val="clear" w:color="auto" w:fill="FFFFFF"/>
        </w:rPr>
        <w:t>信号</w:t>
      </w:r>
      <w:r w:rsidRPr="007418D8">
        <w:rPr>
          <w:rFonts w:hAnsi="宋体" w:cs="Segoe UI" w:hint="eastAsia"/>
          <w:shd w:val="clear" w:color="auto" w:fill="FFFFFF"/>
        </w:rPr>
        <w:t>。</w:t>
      </w:r>
      <w:r w:rsidRPr="007418D8">
        <w:rPr>
          <w:rFonts w:hint="eastAsia"/>
        </w:rPr>
        <w:t>宜具备</w:t>
      </w:r>
      <w:r w:rsidR="0055551C" w:rsidRPr="007418D8">
        <w:rPr>
          <w:rFonts w:hint="eastAsia"/>
        </w:rPr>
        <w:t>但不限于</w:t>
      </w:r>
      <w:r w:rsidRPr="007418D8">
        <w:rPr>
          <w:rFonts w:hint="eastAsia"/>
        </w:rPr>
        <w:t>以下功能：</w:t>
      </w:r>
    </w:p>
    <w:p w:rsidR="004B710E" w:rsidRPr="007418D8" w:rsidRDefault="004B710E" w:rsidP="004B710E">
      <w:pPr>
        <w:pStyle w:val="af5"/>
        <w:numPr>
          <w:ilvl w:val="0"/>
          <w:numId w:val="38"/>
        </w:numPr>
        <w:rPr>
          <w:shd w:val="clear" w:color="auto" w:fill="FFFFFF"/>
        </w:rPr>
      </w:pPr>
      <w:r w:rsidRPr="007418D8">
        <w:rPr>
          <w:rFonts w:hint="eastAsia"/>
        </w:rPr>
        <w:t>快递定位功能。</w:t>
      </w:r>
      <w:r w:rsidRPr="007418D8">
        <w:rPr>
          <w:shd w:val="clear" w:color="auto" w:fill="FFFFFF"/>
        </w:rPr>
        <w:t>每个</w:t>
      </w:r>
      <w:r w:rsidRPr="007418D8">
        <w:rPr>
          <w:rFonts w:hint="eastAsia"/>
          <w:shd w:val="clear" w:color="auto" w:fill="FFFFFF"/>
        </w:rPr>
        <w:t>快递</w:t>
      </w:r>
      <w:r w:rsidRPr="007418D8">
        <w:rPr>
          <w:shd w:val="clear" w:color="auto" w:fill="FFFFFF"/>
        </w:rPr>
        <w:t>入库时</w:t>
      </w:r>
      <w:r w:rsidRPr="007418D8">
        <w:rPr>
          <w:rFonts w:hint="eastAsia"/>
          <w:shd w:val="clear" w:color="auto" w:fill="FFFFFF"/>
        </w:rPr>
        <w:t>宜</w:t>
      </w:r>
      <w:r w:rsidRPr="007418D8">
        <w:rPr>
          <w:shd w:val="clear" w:color="auto" w:fill="FFFFFF"/>
        </w:rPr>
        <w:t>与对应的引导终端设备（如指示灯条）进行绑定；</w:t>
      </w:r>
    </w:p>
    <w:p w:rsidR="004B710E" w:rsidRPr="007418D8" w:rsidRDefault="004B710E" w:rsidP="004B710E">
      <w:pPr>
        <w:pStyle w:val="af5"/>
        <w:rPr>
          <w:shd w:val="clear" w:color="auto" w:fill="FFFFFF"/>
        </w:rPr>
      </w:pPr>
      <w:r w:rsidRPr="007418D8">
        <w:rPr>
          <w:rFonts w:hint="eastAsia"/>
          <w:shd w:val="clear" w:color="auto" w:fill="FFFFFF"/>
        </w:rPr>
        <w:t>取件指引功能。宜</w:t>
      </w:r>
      <w:r w:rsidRPr="007418D8">
        <w:rPr>
          <w:shd w:val="clear" w:color="auto" w:fill="FFFFFF"/>
        </w:rPr>
        <w:t>通过</w:t>
      </w:r>
      <w:r w:rsidRPr="007418D8">
        <w:rPr>
          <w:rFonts w:hint="eastAsia"/>
          <w:shd w:val="clear" w:color="auto" w:fill="FFFFFF"/>
        </w:rPr>
        <w:t>声、光、信息屏等</w:t>
      </w:r>
      <w:r w:rsidRPr="007418D8">
        <w:rPr>
          <w:shd w:val="clear" w:color="auto" w:fill="FFFFFF"/>
        </w:rPr>
        <w:t>方式，向用户提供从入口到</w:t>
      </w:r>
      <w:r w:rsidRPr="007418D8">
        <w:rPr>
          <w:rFonts w:hint="eastAsia"/>
          <w:shd w:val="clear" w:color="auto" w:fill="FFFFFF"/>
        </w:rPr>
        <w:t>快递</w:t>
      </w:r>
      <w:r w:rsidRPr="007418D8">
        <w:rPr>
          <w:shd w:val="clear" w:color="auto" w:fill="FFFFFF"/>
        </w:rPr>
        <w:t>所在位置清晰的取件指引；</w:t>
      </w:r>
    </w:p>
    <w:p w:rsidR="004B710E" w:rsidRPr="007418D8" w:rsidRDefault="004B710E" w:rsidP="004B710E">
      <w:pPr>
        <w:pStyle w:val="af5"/>
        <w:rPr>
          <w:shd w:val="clear" w:color="auto" w:fill="FFFFFF"/>
        </w:rPr>
      </w:pPr>
      <w:r w:rsidRPr="007418D8">
        <w:rPr>
          <w:rFonts w:hint="eastAsia"/>
        </w:rPr>
        <w:t>响应时间。</w:t>
      </w:r>
      <w:r w:rsidRPr="007418D8">
        <w:rPr>
          <w:shd w:val="clear" w:color="auto" w:fill="FFFFFF"/>
        </w:rPr>
        <w:t xml:space="preserve">引导指令计算与下发时间不宜超过2秒，整体响应时间（从请求到设备动作）不宜超过3秒； </w:t>
      </w:r>
    </w:p>
    <w:p w:rsidR="00AC30B6" w:rsidRPr="007418D8" w:rsidRDefault="004B710E" w:rsidP="0055551C">
      <w:pPr>
        <w:pStyle w:val="af5"/>
      </w:pPr>
      <w:r w:rsidRPr="007418D8">
        <w:rPr>
          <w:rFonts w:hint="eastAsia"/>
          <w:shd w:val="clear" w:color="auto" w:fill="FFFFFF"/>
        </w:rPr>
        <w:t>多指令并行功能。宜</w:t>
      </w:r>
      <w:r w:rsidRPr="007418D8">
        <w:rPr>
          <w:shd w:val="clear" w:color="auto" w:fill="FFFFFF"/>
        </w:rPr>
        <w:t>同时支持多位用户并行取件，互不干扰。</w:t>
      </w:r>
    </w:p>
    <w:p w:rsidR="00E022AB" w:rsidRPr="007418D8" w:rsidRDefault="00D5234B" w:rsidP="00993C3F">
      <w:pPr>
        <w:pStyle w:val="affc"/>
        <w:spacing w:before="312" w:after="312"/>
      </w:pPr>
      <w:bookmarkStart w:id="62" w:name="_Toc233299872"/>
      <w:r w:rsidRPr="007418D8">
        <w:rPr>
          <w:rFonts w:hint="eastAsia"/>
        </w:rPr>
        <w:t>管理要求</w:t>
      </w:r>
      <w:bookmarkEnd w:id="62"/>
    </w:p>
    <w:p w:rsidR="00D92353" w:rsidRPr="007418D8" w:rsidRDefault="00D92353" w:rsidP="00D5234B">
      <w:pPr>
        <w:pStyle w:val="affd"/>
        <w:spacing w:before="156" w:after="156"/>
      </w:pPr>
      <w:bookmarkStart w:id="63" w:name="_Toc233299873"/>
      <w:r w:rsidRPr="007418D8">
        <w:rPr>
          <w:rFonts w:hint="eastAsia"/>
        </w:rPr>
        <w:t>基本要求</w:t>
      </w:r>
      <w:bookmarkEnd w:id="63"/>
    </w:p>
    <w:p w:rsidR="00D92353" w:rsidRPr="007418D8" w:rsidRDefault="00D92353" w:rsidP="00D92353">
      <w:pPr>
        <w:pStyle w:val="affff6"/>
        <w:ind w:firstLine="420"/>
      </w:pPr>
      <w:r w:rsidRPr="007418D8">
        <w:t>无人驿站的收寄件管理</w:t>
      </w:r>
      <w:r w:rsidR="00C83D8A" w:rsidRPr="007418D8">
        <w:rPr>
          <w:rFonts w:hint="eastAsia"/>
        </w:rPr>
        <w:t>宜</w:t>
      </w:r>
      <w:r w:rsidRPr="007418D8">
        <w:t>遵循</w:t>
      </w:r>
      <w:r w:rsidRPr="007418D8">
        <w:rPr>
          <w:rFonts w:hint="eastAsia"/>
        </w:rPr>
        <w:t>“</w:t>
      </w:r>
      <w:r w:rsidRPr="007418D8">
        <w:t>实名认证、有件进门、取件自由、全程可溯</w:t>
      </w:r>
      <w:r w:rsidRPr="007418D8">
        <w:rPr>
          <w:rFonts w:hint="eastAsia"/>
        </w:rPr>
        <w:t>”</w:t>
      </w:r>
      <w:r w:rsidRPr="007418D8">
        <w:t>的原则，</w:t>
      </w:r>
      <w:r w:rsidR="00D5234B" w:rsidRPr="007418D8">
        <w:rPr>
          <w:rFonts w:hint="eastAsia"/>
        </w:rPr>
        <w:t>满足以下基本要求：</w:t>
      </w:r>
    </w:p>
    <w:p w:rsidR="00D5234B" w:rsidRPr="007418D8" w:rsidRDefault="00D5234B" w:rsidP="00656D90">
      <w:pPr>
        <w:pStyle w:val="af5"/>
        <w:numPr>
          <w:ilvl w:val="0"/>
          <w:numId w:val="39"/>
        </w:numPr>
      </w:pPr>
      <w:r w:rsidRPr="007418D8">
        <w:t>快递末端投递服务</w:t>
      </w:r>
      <w:proofErr w:type="gramStart"/>
      <w:r w:rsidR="00C83D8A" w:rsidRPr="007418D8">
        <w:rPr>
          <w:rFonts w:hint="eastAsia"/>
        </w:rPr>
        <w:t>宜</w:t>
      </w:r>
      <w:r w:rsidRPr="007418D8">
        <w:t>满足</w:t>
      </w:r>
      <w:proofErr w:type="gramEnd"/>
      <w:r w:rsidRPr="007418D8">
        <w:rPr>
          <w:rFonts w:hint="eastAsia"/>
        </w:rPr>
        <w:t xml:space="preserve"> </w:t>
      </w:r>
      <w:r w:rsidRPr="007418D8">
        <w:t>GB/T 27917.2</w:t>
      </w:r>
      <w:r w:rsidRPr="007418D8">
        <w:rPr>
          <w:rFonts w:hint="eastAsia"/>
        </w:rPr>
        <w:t xml:space="preserve"> </w:t>
      </w:r>
      <w:r w:rsidRPr="007418D8">
        <w:t>和</w:t>
      </w:r>
      <w:r w:rsidRPr="007418D8">
        <w:rPr>
          <w:rFonts w:hint="eastAsia"/>
        </w:rPr>
        <w:t xml:space="preserve"> </w:t>
      </w:r>
      <w:r w:rsidRPr="007418D8">
        <w:t>GB/T 27917.3</w:t>
      </w:r>
      <w:r w:rsidRPr="007418D8">
        <w:rPr>
          <w:rFonts w:hint="eastAsia"/>
        </w:rPr>
        <w:t xml:space="preserve"> </w:t>
      </w:r>
      <w:r w:rsidRPr="007418D8">
        <w:t>的要求；</w:t>
      </w:r>
    </w:p>
    <w:p w:rsidR="00D5234B" w:rsidRPr="007418D8" w:rsidRDefault="00D5234B" w:rsidP="00D5234B">
      <w:pPr>
        <w:pStyle w:val="af5"/>
        <w:rPr>
          <w:rFonts w:ascii="Segoe UI" w:hAnsi="Segoe UI" w:cs="Segoe UI"/>
          <w:noProof/>
          <w:shd w:val="clear" w:color="auto" w:fill="FFFFFF"/>
        </w:rPr>
      </w:pPr>
      <w:r w:rsidRPr="007418D8">
        <w:t>驿站运营者</w:t>
      </w:r>
      <w:proofErr w:type="gramStart"/>
      <w:r w:rsidRPr="007418D8">
        <w:rPr>
          <w:rFonts w:hint="eastAsia"/>
        </w:rPr>
        <w:t>宜</w:t>
      </w:r>
      <w:r w:rsidRPr="007418D8">
        <w:t>建立</w:t>
      </w:r>
      <w:proofErr w:type="gramEnd"/>
      <w:r w:rsidRPr="007418D8">
        <w:rPr>
          <w:rFonts w:hint="eastAsia"/>
        </w:rPr>
        <w:t xml:space="preserve">本文件 </w:t>
      </w:r>
      <w:r w:rsidRPr="007418D8">
        <w:t>5.1</w:t>
      </w:r>
      <w:r w:rsidRPr="007418D8">
        <w:rPr>
          <w:rFonts w:hint="eastAsia"/>
        </w:rPr>
        <w:t xml:space="preserve"> 的</w:t>
      </w:r>
      <w:r w:rsidRPr="007418D8">
        <w:rPr>
          <w:rFonts w:ascii="Segoe UI" w:hAnsi="Segoe UI" w:cs="Segoe UI"/>
          <w:shd w:val="clear" w:color="auto" w:fill="FFFFFF"/>
        </w:rPr>
        <w:t>操作规范，以及服务时限、服务质量、安全保障等事项；</w:t>
      </w:r>
      <w:r w:rsidR="003A2C2F" w:rsidRPr="007418D8">
        <w:rPr>
          <w:rFonts w:ascii="Segoe UI" w:hAnsi="Segoe UI" w:cs="Segoe UI"/>
          <w:noProof/>
          <w:shd w:val="clear" w:color="auto" w:fill="FFFFFF"/>
        </w:rPr>
        <w:t xml:space="preserve"> </w:t>
      </w:r>
    </w:p>
    <w:p w:rsidR="00D92353" w:rsidRPr="007418D8" w:rsidRDefault="00D5234B" w:rsidP="00D5234B">
      <w:pPr>
        <w:pStyle w:val="af5"/>
        <w:rPr>
          <w:rFonts w:ascii="Segoe UI" w:hAnsi="Segoe UI" w:cs="Segoe UI"/>
          <w:noProof/>
          <w:shd w:val="clear" w:color="auto" w:fill="FFFFFF"/>
        </w:rPr>
      </w:pPr>
      <w:r w:rsidRPr="007418D8">
        <w:rPr>
          <w:rFonts w:ascii="Segoe UI" w:hAnsi="Segoe UI" w:cs="Segoe UI"/>
          <w:shd w:val="clear" w:color="auto" w:fill="FFFFFF"/>
        </w:rPr>
        <w:t>驿站投入运营前，</w:t>
      </w:r>
      <w:r w:rsidRPr="007418D8">
        <w:rPr>
          <w:rFonts w:ascii="Segoe UI" w:hAnsi="Segoe UI" w:cs="Segoe UI" w:hint="eastAsia"/>
          <w:shd w:val="clear" w:color="auto" w:fill="FFFFFF"/>
        </w:rPr>
        <w:t>宜</w:t>
      </w:r>
      <w:r w:rsidRPr="007418D8">
        <w:rPr>
          <w:rFonts w:ascii="Segoe UI" w:hAnsi="Segoe UI" w:cs="Segoe UI"/>
          <w:shd w:val="clear" w:color="auto" w:fill="FFFFFF"/>
        </w:rPr>
        <w:t>向所在地省级以下邮政管理机构办理快递末端网点备案。</w:t>
      </w:r>
    </w:p>
    <w:p w:rsidR="00D5234B" w:rsidRPr="007418D8" w:rsidRDefault="00D5234B" w:rsidP="00D5234B">
      <w:pPr>
        <w:pStyle w:val="affd"/>
        <w:spacing w:before="156" w:after="156"/>
        <w:rPr>
          <w:shd w:val="clear" w:color="auto" w:fill="FFFFFF"/>
        </w:rPr>
      </w:pPr>
      <w:bookmarkStart w:id="64" w:name="_Toc233299874"/>
      <w:r w:rsidRPr="007418D8">
        <w:rPr>
          <w:rFonts w:hint="eastAsia"/>
          <w:shd w:val="clear" w:color="auto" w:fill="FFFFFF"/>
        </w:rPr>
        <w:t>收件管理</w:t>
      </w:r>
      <w:bookmarkEnd w:id="64"/>
    </w:p>
    <w:p w:rsidR="00D5234B" w:rsidRPr="007418D8" w:rsidRDefault="00140733" w:rsidP="00140733">
      <w:pPr>
        <w:pStyle w:val="affe"/>
        <w:spacing w:before="156" w:after="156"/>
        <w:rPr>
          <w:rStyle w:val="afffd"/>
          <w:rFonts w:ascii="Segoe UI" w:hAnsi="Segoe UI" w:cs="Segoe UI"/>
          <w:b w:val="0"/>
          <w:shd w:val="clear" w:color="auto" w:fill="FFFFFF"/>
        </w:rPr>
      </w:pPr>
      <w:r w:rsidRPr="007418D8">
        <w:rPr>
          <w:rStyle w:val="afffd"/>
          <w:rFonts w:ascii="Segoe UI" w:hAnsi="Segoe UI" w:cs="Segoe UI"/>
          <w:b w:val="0"/>
          <w:shd w:val="clear" w:color="auto" w:fill="FFFFFF"/>
        </w:rPr>
        <w:t>投递规范</w:t>
      </w:r>
    </w:p>
    <w:p w:rsidR="00140733" w:rsidRPr="007418D8" w:rsidRDefault="00140733" w:rsidP="00140733">
      <w:pPr>
        <w:pStyle w:val="affff6"/>
        <w:ind w:firstLine="420"/>
      </w:pPr>
      <w:r w:rsidRPr="007418D8">
        <w:t>快递服务组织将快件投递到</w:t>
      </w:r>
      <w:r w:rsidRPr="007418D8">
        <w:rPr>
          <w:rFonts w:hint="eastAsia"/>
        </w:rPr>
        <w:t>无人</w:t>
      </w:r>
      <w:r w:rsidRPr="007418D8">
        <w:t>驿站的，</w:t>
      </w:r>
      <w:r w:rsidRPr="007418D8">
        <w:rPr>
          <w:rFonts w:hint="eastAsia"/>
        </w:rPr>
        <w:t>宜</w:t>
      </w:r>
      <w:r w:rsidRPr="007418D8">
        <w:t>事先征得收件人同意。收件人不同意投递到</w:t>
      </w:r>
      <w:r w:rsidRPr="007418D8">
        <w:rPr>
          <w:rFonts w:hint="eastAsia"/>
        </w:rPr>
        <w:t>无人</w:t>
      </w:r>
      <w:r w:rsidRPr="007418D8">
        <w:t>驿站的，</w:t>
      </w:r>
      <w:r w:rsidR="00C83D8A" w:rsidRPr="007418D8">
        <w:rPr>
          <w:rFonts w:hint="eastAsia"/>
        </w:rPr>
        <w:t>宜</w:t>
      </w:r>
      <w:r w:rsidRPr="007418D8">
        <w:t>按照约定的名址重新投递，重新投递不得收取费用。</w:t>
      </w:r>
    </w:p>
    <w:p w:rsidR="00C96029" w:rsidRPr="007418D8" w:rsidRDefault="009C5548" w:rsidP="00A60749">
      <w:pPr>
        <w:pStyle w:val="affe"/>
        <w:spacing w:before="156" w:after="156"/>
      </w:pPr>
      <w:r w:rsidRPr="007418D8">
        <w:rPr>
          <w:rFonts w:hint="eastAsia"/>
        </w:rPr>
        <w:t>入库</w:t>
      </w:r>
      <w:r w:rsidR="00140733" w:rsidRPr="007418D8">
        <w:rPr>
          <w:rFonts w:hint="eastAsia"/>
        </w:rPr>
        <w:t>操作</w:t>
      </w:r>
    </w:p>
    <w:p w:rsidR="00905BAC" w:rsidRPr="007418D8" w:rsidRDefault="00C96029" w:rsidP="00905BAC">
      <w:pPr>
        <w:pStyle w:val="affff6"/>
        <w:ind w:firstLine="420"/>
        <w:rPr>
          <w:rFonts w:ascii="Segoe UI" w:hAnsi="Segoe UI" w:cs="Segoe UI"/>
          <w:highlight w:val="green"/>
          <w:shd w:val="clear" w:color="auto" w:fill="FFFFFF"/>
        </w:rPr>
      </w:pPr>
      <w:r w:rsidRPr="007418D8">
        <w:rPr>
          <w:rFonts w:hint="eastAsia"/>
        </w:rPr>
        <w:t>快递员</w:t>
      </w:r>
      <w:r w:rsidR="00A02DBE" w:rsidRPr="007418D8">
        <w:t>将</w:t>
      </w:r>
      <w:r w:rsidR="00A02DBE" w:rsidRPr="007418D8">
        <w:rPr>
          <w:rFonts w:hint="eastAsia"/>
        </w:rPr>
        <w:t>快递</w:t>
      </w:r>
      <w:r w:rsidR="00A60749" w:rsidRPr="007418D8">
        <w:t>送入驿站后，</w:t>
      </w:r>
      <w:r w:rsidR="00D92353" w:rsidRPr="007418D8">
        <w:t>检查包裹外观，发现破损、液体泄漏、异常气味等按规定处理。</w:t>
      </w:r>
      <w:r w:rsidR="00D92353" w:rsidRPr="007418D8">
        <w:rPr>
          <w:rFonts w:hint="eastAsia"/>
        </w:rPr>
        <w:t>如无异常，则</w:t>
      </w:r>
      <w:r w:rsidR="00A60749" w:rsidRPr="007418D8">
        <w:t>通过条码识读设备扫描面单，系统自动</w:t>
      </w:r>
      <w:r w:rsidR="00D92353" w:rsidRPr="007418D8">
        <w:rPr>
          <w:rFonts w:hint="eastAsia"/>
        </w:rPr>
        <w:t>识别快递</w:t>
      </w:r>
      <w:r w:rsidR="00A60749" w:rsidRPr="007418D8">
        <w:t>信息</w:t>
      </w:r>
      <w:r w:rsidR="00D92353" w:rsidRPr="007418D8">
        <w:rPr>
          <w:rFonts w:hint="eastAsia"/>
        </w:rPr>
        <w:t>并与引导设备保持一致</w:t>
      </w:r>
      <w:r w:rsidR="00D92353" w:rsidRPr="007418D8">
        <w:t>，按尺寸、重量合理摆放至对应货架，并确保引导设备与包裹正确关联</w:t>
      </w:r>
      <w:r w:rsidR="00D92353" w:rsidRPr="007418D8">
        <w:rPr>
          <w:rFonts w:hint="eastAsia"/>
        </w:rPr>
        <w:t>，系统确认后发送取件通知。具体</w:t>
      </w:r>
      <w:r w:rsidR="00140733" w:rsidRPr="007418D8">
        <w:rPr>
          <w:rFonts w:hint="eastAsia"/>
        </w:rPr>
        <w:t>操作</w:t>
      </w:r>
      <w:r w:rsidR="00D92353" w:rsidRPr="007418D8">
        <w:rPr>
          <w:rFonts w:hint="eastAsia"/>
        </w:rPr>
        <w:t>流程见图</w:t>
      </w:r>
      <w:r w:rsidR="0055551C" w:rsidRPr="007418D8">
        <w:rPr>
          <w:rFonts w:hint="eastAsia"/>
        </w:rPr>
        <w:t>2</w:t>
      </w:r>
      <w:r w:rsidR="00D92353" w:rsidRPr="007418D8">
        <w:rPr>
          <w:rFonts w:hint="eastAsia"/>
        </w:rPr>
        <w:t>：</w:t>
      </w:r>
      <w:r w:rsidR="00D92353" w:rsidRPr="007418D8">
        <w:t xml:space="preserve"> </w:t>
      </w:r>
    </w:p>
    <w:p w:rsidR="00F72A99" w:rsidRPr="007418D8" w:rsidRDefault="00F72A99" w:rsidP="00C96029">
      <w:pPr>
        <w:pStyle w:val="affff6"/>
        <w:ind w:firstLine="420"/>
      </w:pPr>
      <w:r w:rsidRPr="007418D8">
        <w:object w:dxaOrig="8850" w:dyaOrig="8370">
          <v:shape id="_x0000_i1026" type="#_x0000_t75" style="width:443.45pt;height:417.85pt" o:ole="">
            <v:imagedata r:id="rId21" o:title=""/>
          </v:shape>
          <o:OLEObject Type="Embed" ProgID="Visio.Drawing.15" ShapeID="_x0000_i1026" DrawAspect="Content" ObjectID="_1844491632" r:id="rId22"/>
        </w:object>
      </w:r>
    </w:p>
    <w:p w:rsidR="00140733" w:rsidRPr="007418D8" w:rsidRDefault="00D92353" w:rsidP="0055551C">
      <w:pPr>
        <w:pStyle w:val="affff6"/>
        <w:ind w:firstLine="360"/>
        <w:jc w:val="center"/>
        <w:rPr>
          <w:rFonts w:ascii="黑体" w:eastAsia="黑体" w:hAnsi="黑体"/>
          <w:sz w:val="18"/>
          <w:szCs w:val="18"/>
        </w:rPr>
      </w:pPr>
      <w:r w:rsidRPr="007418D8">
        <w:rPr>
          <w:rFonts w:ascii="黑体" w:eastAsia="黑体" w:hAnsi="黑体" w:hint="eastAsia"/>
          <w:sz w:val="18"/>
          <w:szCs w:val="18"/>
        </w:rPr>
        <w:t>图</w:t>
      </w:r>
      <w:r w:rsidR="0055551C" w:rsidRPr="007418D8">
        <w:rPr>
          <w:rFonts w:ascii="黑体" w:eastAsia="黑体" w:hAnsi="黑体" w:hint="eastAsia"/>
          <w:sz w:val="18"/>
          <w:szCs w:val="18"/>
        </w:rPr>
        <w:t>2</w:t>
      </w:r>
      <w:r w:rsidRPr="007418D8">
        <w:rPr>
          <w:rFonts w:ascii="黑体" w:eastAsia="黑体" w:hAnsi="黑体" w:hint="eastAsia"/>
          <w:sz w:val="18"/>
          <w:szCs w:val="18"/>
        </w:rPr>
        <w:t xml:space="preserve"> 快递入库流程图</w:t>
      </w:r>
    </w:p>
    <w:p w:rsidR="00140733" w:rsidRPr="007418D8" w:rsidRDefault="00140733" w:rsidP="00140733">
      <w:pPr>
        <w:pStyle w:val="affe"/>
        <w:spacing w:before="156" w:after="156"/>
      </w:pPr>
      <w:r w:rsidRPr="007418D8">
        <w:t>寄件管理</w:t>
      </w:r>
    </w:p>
    <w:p w:rsidR="00140733" w:rsidRPr="007418D8" w:rsidRDefault="00140733" w:rsidP="00140733">
      <w:pPr>
        <w:pStyle w:val="affff6"/>
        <w:ind w:firstLine="420"/>
      </w:pPr>
      <w:r w:rsidRPr="007418D8">
        <w:t>无人驿站不包含</w:t>
      </w:r>
      <w:r w:rsidRPr="007418D8">
        <w:rPr>
          <w:rFonts w:hint="eastAsia"/>
        </w:rPr>
        <w:t>无人</w:t>
      </w:r>
      <w:r w:rsidRPr="007418D8">
        <w:t>寄件服务。寄件功能仅</w:t>
      </w:r>
      <w:r w:rsidRPr="007418D8">
        <w:rPr>
          <w:rFonts w:hint="eastAsia"/>
        </w:rPr>
        <w:t>限有人值守时段开放。</w:t>
      </w:r>
    </w:p>
    <w:p w:rsidR="00140733" w:rsidRPr="007418D8" w:rsidRDefault="00140733" w:rsidP="00140733">
      <w:pPr>
        <w:pStyle w:val="affd"/>
        <w:spacing w:before="156" w:after="156"/>
      </w:pPr>
      <w:bookmarkStart w:id="65" w:name="_Toc233299875"/>
      <w:r w:rsidRPr="007418D8">
        <w:rPr>
          <w:rFonts w:hint="eastAsia"/>
        </w:rPr>
        <w:t>自助取件管理</w:t>
      </w:r>
      <w:bookmarkEnd w:id="65"/>
    </w:p>
    <w:p w:rsidR="00140733" w:rsidRPr="007418D8" w:rsidRDefault="00140733" w:rsidP="00140733">
      <w:pPr>
        <w:pStyle w:val="affe"/>
        <w:spacing w:before="156" w:after="156"/>
        <w:rPr>
          <w:rStyle w:val="afffd"/>
          <w:rFonts w:ascii="Segoe UI" w:hAnsi="Segoe UI" w:cs="Segoe UI"/>
          <w:b w:val="0"/>
          <w:shd w:val="clear" w:color="auto" w:fill="FFFFFF"/>
        </w:rPr>
      </w:pPr>
      <w:r w:rsidRPr="007418D8">
        <w:rPr>
          <w:rStyle w:val="afffd"/>
          <w:rFonts w:ascii="Segoe UI" w:hAnsi="Segoe UI" w:cs="Segoe UI"/>
          <w:b w:val="0"/>
          <w:shd w:val="clear" w:color="auto" w:fill="FFFFFF"/>
        </w:rPr>
        <w:t>身份验证</w:t>
      </w:r>
    </w:p>
    <w:p w:rsidR="00745FB0" w:rsidRPr="007418D8" w:rsidRDefault="00140733" w:rsidP="00745FB0">
      <w:pPr>
        <w:pStyle w:val="affff6"/>
        <w:ind w:firstLine="420"/>
      </w:pPr>
      <w:r w:rsidRPr="007418D8">
        <w:t>收件人需通过门禁系统验证身份后方可进入驿站。验证方式</w:t>
      </w:r>
      <w:r w:rsidRPr="007418D8">
        <w:rPr>
          <w:rFonts w:hint="eastAsia"/>
        </w:rPr>
        <w:t>宜</w:t>
      </w:r>
      <w:r w:rsidRPr="007418D8">
        <w:t>支持扫码（取件码/身份码）、刷脸、刷卡等多种方式。扫码开门</w:t>
      </w:r>
      <w:r w:rsidRPr="007418D8">
        <w:rPr>
          <w:rFonts w:hint="eastAsia"/>
        </w:rPr>
        <w:t>宜</w:t>
      </w:r>
      <w:r w:rsidRPr="007418D8">
        <w:t>绑定手机号实名认证。</w:t>
      </w:r>
    </w:p>
    <w:p w:rsidR="00246F33" w:rsidRPr="007418D8" w:rsidRDefault="00246F33" w:rsidP="00140733">
      <w:pPr>
        <w:pStyle w:val="affe"/>
        <w:spacing w:before="156" w:after="156"/>
      </w:pPr>
      <w:r w:rsidRPr="007418D8">
        <w:rPr>
          <w:rFonts w:hint="eastAsia"/>
        </w:rPr>
        <w:t>取件流程</w:t>
      </w:r>
    </w:p>
    <w:p w:rsidR="00905BAC" w:rsidRPr="007418D8" w:rsidRDefault="00140733" w:rsidP="003A2C2F">
      <w:pPr>
        <w:pStyle w:val="affff6"/>
        <w:ind w:firstLine="420"/>
      </w:pPr>
      <w:r w:rsidRPr="007418D8">
        <w:t>用户进入驿站后，可通过</w:t>
      </w:r>
      <w:r w:rsidRPr="007418D8">
        <w:rPr>
          <w:rFonts w:hint="eastAsia"/>
        </w:rPr>
        <w:t>业务系统查询相关快递信息，系统自动开启</w:t>
      </w:r>
      <w:r w:rsidRPr="007418D8">
        <w:t>引导设备</w:t>
      </w:r>
      <w:r w:rsidRPr="007418D8">
        <w:rPr>
          <w:rFonts w:hint="eastAsia"/>
        </w:rPr>
        <w:t>帮助其</w:t>
      </w:r>
      <w:r w:rsidRPr="007418D8">
        <w:t>快速定位</w:t>
      </w:r>
      <w:r w:rsidRPr="007418D8">
        <w:rPr>
          <w:rFonts w:hint="eastAsia"/>
        </w:rPr>
        <w:t>快递</w:t>
      </w:r>
      <w:r w:rsidRPr="007418D8">
        <w:t>位置。将</w:t>
      </w:r>
      <w:r w:rsidRPr="007418D8">
        <w:rPr>
          <w:rFonts w:hint="eastAsia"/>
        </w:rPr>
        <w:t>快递</w:t>
      </w:r>
      <w:r w:rsidRPr="007418D8">
        <w:t>条码放置在高拍仪上自助扫描出库，取件完成后，门禁自动落锁</w:t>
      </w:r>
      <w:r w:rsidR="003D4464" w:rsidRPr="007418D8">
        <w:t>。</w:t>
      </w:r>
      <w:r w:rsidR="003D4464" w:rsidRPr="007418D8">
        <w:rPr>
          <w:rFonts w:hint="eastAsia"/>
        </w:rPr>
        <w:t>取件流程见图</w:t>
      </w:r>
      <w:r w:rsidR="0055551C" w:rsidRPr="007418D8">
        <w:rPr>
          <w:rFonts w:hint="eastAsia"/>
        </w:rPr>
        <w:t>3</w:t>
      </w:r>
      <w:r w:rsidR="003D4464" w:rsidRPr="007418D8">
        <w:rPr>
          <w:rFonts w:hint="eastAsia"/>
        </w:rPr>
        <w:t>：</w:t>
      </w:r>
    </w:p>
    <w:p w:rsidR="00246F33" w:rsidRPr="007418D8" w:rsidRDefault="00F72A99" w:rsidP="009C5548">
      <w:pPr>
        <w:pStyle w:val="affff6"/>
        <w:ind w:firstLine="480"/>
        <w:rPr>
          <w:rFonts w:ascii="黑体" w:eastAsia="黑体" w:hAnsi="黑体"/>
          <w:sz w:val="24"/>
        </w:rPr>
      </w:pPr>
      <w:r w:rsidRPr="007418D8">
        <w:rPr>
          <w:rFonts w:ascii="黑体" w:eastAsia="黑体" w:hAnsi="黑体"/>
          <w:sz w:val="24"/>
        </w:rPr>
        <w:object w:dxaOrig="7350" w:dyaOrig="8295">
          <v:shape id="_x0000_i1027" type="#_x0000_t75" style="width:367.4pt;height:414.5pt" o:ole="">
            <v:imagedata r:id="rId23" o:title=""/>
          </v:shape>
          <o:OLEObject Type="Embed" ProgID="Visio.Drawing.15" ShapeID="_x0000_i1027" DrawAspect="Content" ObjectID="_1844491633" r:id="rId24"/>
        </w:object>
      </w:r>
    </w:p>
    <w:p w:rsidR="003D4464" w:rsidRPr="007418D8" w:rsidRDefault="003D4464" w:rsidP="0055551C">
      <w:pPr>
        <w:pStyle w:val="affff6"/>
        <w:ind w:firstLine="360"/>
        <w:jc w:val="center"/>
        <w:rPr>
          <w:rFonts w:ascii="黑体" w:eastAsia="黑体" w:hAnsi="黑体"/>
          <w:sz w:val="18"/>
          <w:szCs w:val="18"/>
        </w:rPr>
      </w:pPr>
      <w:r w:rsidRPr="007418D8">
        <w:rPr>
          <w:rFonts w:ascii="黑体" w:eastAsia="黑体" w:hAnsi="黑体" w:hint="eastAsia"/>
          <w:sz w:val="18"/>
          <w:szCs w:val="18"/>
        </w:rPr>
        <w:t>图</w:t>
      </w:r>
      <w:r w:rsidR="0055551C" w:rsidRPr="007418D8">
        <w:rPr>
          <w:rFonts w:ascii="黑体" w:eastAsia="黑体" w:hAnsi="黑体" w:hint="eastAsia"/>
          <w:sz w:val="18"/>
          <w:szCs w:val="18"/>
        </w:rPr>
        <w:t>3</w:t>
      </w:r>
      <w:r w:rsidRPr="007418D8">
        <w:rPr>
          <w:rFonts w:ascii="黑体" w:eastAsia="黑体" w:hAnsi="黑体" w:hint="eastAsia"/>
          <w:sz w:val="18"/>
          <w:szCs w:val="18"/>
        </w:rPr>
        <w:t xml:space="preserve"> 自助取件流程</w:t>
      </w:r>
    </w:p>
    <w:p w:rsidR="00745FB0" w:rsidRPr="007418D8" w:rsidRDefault="00745FB0" w:rsidP="00745FB0">
      <w:pPr>
        <w:pStyle w:val="affd"/>
        <w:spacing w:before="156" w:after="156"/>
      </w:pPr>
      <w:bookmarkStart w:id="66" w:name="_Toc233299876"/>
      <w:r w:rsidRPr="007418D8">
        <w:rPr>
          <w:rFonts w:hint="eastAsia"/>
        </w:rPr>
        <w:t>设备维护管理</w:t>
      </w:r>
      <w:bookmarkEnd w:id="66"/>
    </w:p>
    <w:p w:rsidR="00745FB0" w:rsidRPr="007418D8" w:rsidRDefault="00745FB0" w:rsidP="00745FB0">
      <w:pPr>
        <w:pStyle w:val="affff6"/>
        <w:ind w:firstLine="420"/>
      </w:pPr>
      <w:r w:rsidRPr="007418D8">
        <w:rPr>
          <w:rFonts w:hint="eastAsia"/>
        </w:rPr>
        <w:t>宜</w:t>
      </w:r>
      <w:r w:rsidR="003C0447" w:rsidRPr="007418D8">
        <w:rPr>
          <w:rFonts w:hint="eastAsia"/>
        </w:rPr>
        <w:t>按本文5.1规定</w:t>
      </w:r>
      <w:r w:rsidR="003C0447" w:rsidRPr="007418D8">
        <w:rPr>
          <w:rFonts w:ascii="Segoe UI" w:hAnsi="Segoe UI" w:cs="Segoe UI"/>
          <w:shd w:val="clear" w:color="auto" w:fill="FFFFFF"/>
        </w:rPr>
        <w:t>建立设施设备维护保养制度，明确维护保养的责任人、周期、内容、方法和记录要求，对门禁系统、安防与监控系统、引导系统、业务系统、网络设备、供电设施等各类设施设备进行</w:t>
      </w:r>
      <w:r w:rsidR="003C0447" w:rsidRPr="007418D8">
        <w:rPr>
          <w:rFonts w:ascii="Segoe UI" w:hAnsi="Segoe UI" w:cs="Segoe UI" w:hint="eastAsia"/>
          <w:shd w:val="clear" w:color="auto" w:fill="FFFFFF"/>
        </w:rPr>
        <w:t>日常维护、</w:t>
      </w:r>
      <w:r w:rsidR="003C0447" w:rsidRPr="007418D8">
        <w:rPr>
          <w:rFonts w:ascii="Segoe UI" w:hAnsi="Segoe UI" w:cs="Segoe UI"/>
          <w:shd w:val="clear" w:color="auto" w:fill="FFFFFF"/>
        </w:rPr>
        <w:t>定期</w:t>
      </w:r>
      <w:r w:rsidR="003C0447" w:rsidRPr="007418D8">
        <w:rPr>
          <w:rFonts w:ascii="Segoe UI" w:hAnsi="Segoe UI" w:cs="Segoe UI" w:hint="eastAsia"/>
          <w:shd w:val="clear" w:color="auto" w:fill="FFFFFF"/>
        </w:rPr>
        <w:t>保养、</w:t>
      </w:r>
      <w:r w:rsidR="003C0447" w:rsidRPr="007418D8">
        <w:rPr>
          <w:rFonts w:ascii="Segoe UI" w:hAnsi="Segoe UI" w:cs="Segoe UI"/>
          <w:shd w:val="clear" w:color="auto" w:fill="FFFFFF"/>
        </w:rPr>
        <w:t>检查、清洁、校准和维修。</w:t>
      </w:r>
    </w:p>
    <w:p w:rsidR="003D4464" w:rsidRPr="007418D8" w:rsidRDefault="003D4464" w:rsidP="003D4464">
      <w:pPr>
        <w:pStyle w:val="affd"/>
        <w:spacing w:before="156" w:after="156"/>
      </w:pPr>
      <w:bookmarkStart w:id="67" w:name="_Toc233299877"/>
      <w:r w:rsidRPr="007418D8">
        <w:rPr>
          <w:rFonts w:hint="eastAsia"/>
        </w:rPr>
        <w:t>卫生管理</w:t>
      </w:r>
      <w:bookmarkEnd w:id="67"/>
    </w:p>
    <w:p w:rsidR="003D4464" w:rsidRPr="007418D8" w:rsidRDefault="003D4464" w:rsidP="003D4464">
      <w:pPr>
        <w:pStyle w:val="affe"/>
        <w:spacing w:before="156" w:after="156"/>
      </w:pPr>
      <w:r w:rsidRPr="007418D8">
        <w:t>环境卫生管理</w:t>
      </w:r>
    </w:p>
    <w:p w:rsidR="003D4464" w:rsidRPr="007418D8" w:rsidRDefault="003D4464" w:rsidP="003D4464">
      <w:pPr>
        <w:pStyle w:val="affff6"/>
        <w:ind w:firstLine="420"/>
      </w:pPr>
      <w:r w:rsidRPr="007418D8">
        <w:rPr>
          <w:rFonts w:hint="eastAsia"/>
        </w:rPr>
        <w:t>无人</w:t>
      </w:r>
      <w:r w:rsidRPr="007418D8">
        <w:t>驿站</w:t>
      </w:r>
      <w:r w:rsidRPr="007418D8">
        <w:rPr>
          <w:rFonts w:hint="eastAsia"/>
        </w:rPr>
        <w:t>宜</w:t>
      </w:r>
      <w:r w:rsidR="00C83D8A" w:rsidRPr="007418D8">
        <w:t>保持环境清洁卫生，场地</w:t>
      </w:r>
      <w:r w:rsidR="00C83D8A" w:rsidRPr="007418D8">
        <w:rPr>
          <w:rFonts w:hint="eastAsia"/>
        </w:rPr>
        <w:t>宜</w:t>
      </w:r>
      <w:r w:rsidRPr="007418D8">
        <w:t>保持整洁、卫生，地面无杂物、无积水，墙面、天花板无污渍、无破损，垃圾做到</w:t>
      </w:r>
      <w:r w:rsidRPr="007418D8">
        <w:rPr>
          <w:rFonts w:hint="eastAsia"/>
        </w:rPr>
        <w:t>“</w:t>
      </w:r>
      <w:r w:rsidRPr="007418D8">
        <w:t>日产日清</w:t>
      </w:r>
      <w:r w:rsidRPr="007418D8">
        <w:rPr>
          <w:rFonts w:hint="eastAsia"/>
        </w:rPr>
        <w:t>”</w:t>
      </w:r>
      <w:r w:rsidRPr="007418D8">
        <w:t>。</w:t>
      </w:r>
      <w:r w:rsidRPr="007418D8">
        <w:rPr>
          <w:rFonts w:hint="eastAsia"/>
        </w:rPr>
        <w:t>宜</w:t>
      </w:r>
      <w:r w:rsidRPr="007418D8">
        <w:t>设置废弃物分类回收装置，</w:t>
      </w:r>
      <w:r w:rsidRPr="007418D8">
        <w:rPr>
          <w:rFonts w:hint="eastAsia"/>
        </w:rPr>
        <w:t>以便</w:t>
      </w:r>
      <w:r w:rsidRPr="007418D8">
        <w:t>包裹包装材料的循环利用。</w:t>
      </w:r>
    </w:p>
    <w:p w:rsidR="003D4464" w:rsidRPr="007418D8" w:rsidRDefault="003D4464" w:rsidP="003D4464">
      <w:pPr>
        <w:pStyle w:val="affe"/>
        <w:spacing w:before="156" w:after="156"/>
      </w:pPr>
      <w:r w:rsidRPr="007418D8">
        <w:t>病毒消杀管理</w:t>
      </w:r>
    </w:p>
    <w:p w:rsidR="003D4464" w:rsidRPr="007418D8" w:rsidRDefault="003D4464" w:rsidP="003D4464">
      <w:pPr>
        <w:pStyle w:val="affff6"/>
        <w:ind w:firstLine="420"/>
      </w:pPr>
      <w:r w:rsidRPr="007418D8">
        <w:rPr>
          <w:rFonts w:hint="eastAsia"/>
        </w:rPr>
        <w:t>无人驿站</w:t>
      </w:r>
      <w:r w:rsidRPr="007418D8">
        <w:t>营业场所</w:t>
      </w:r>
      <w:r w:rsidRPr="007418D8">
        <w:rPr>
          <w:rFonts w:hint="eastAsia"/>
        </w:rPr>
        <w:t>宜</w:t>
      </w:r>
      <w:r w:rsidRPr="007418D8">
        <w:t>每天进行清洁消毒，</w:t>
      </w:r>
      <w:r w:rsidRPr="007418D8">
        <w:rPr>
          <w:rFonts w:hint="eastAsia"/>
        </w:rPr>
        <w:t>在</w:t>
      </w:r>
      <w:r w:rsidRPr="007418D8">
        <w:t>明显位置张贴</w:t>
      </w:r>
      <w:r w:rsidRPr="007418D8">
        <w:rPr>
          <w:rFonts w:hint="eastAsia"/>
        </w:rPr>
        <w:t>“</w:t>
      </w:r>
      <w:r w:rsidRPr="007418D8">
        <w:t>已消毒</w:t>
      </w:r>
      <w:r w:rsidRPr="007418D8">
        <w:rPr>
          <w:rFonts w:hint="eastAsia"/>
        </w:rPr>
        <w:t>”</w:t>
      </w:r>
      <w:r w:rsidRPr="007418D8">
        <w:t>标识，并注明消毒日期和时间。</w:t>
      </w:r>
      <w:r w:rsidRPr="007418D8">
        <w:rPr>
          <w:rFonts w:hint="eastAsia"/>
        </w:rPr>
        <w:t>宜做好</w:t>
      </w:r>
      <w:r w:rsidRPr="007418D8">
        <w:t>口罩、洗手液、消毒剂等防疫物资</w:t>
      </w:r>
      <w:r w:rsidRPr="007418D8">
        <w:rPr>
          <w:rFonts w:hint="eastAsia"/>
        </w:rPr>
        <w:t>储备</w:t>
      </w:r>
      <w:r w:rsidR="00DA4860" w:rsidRPr="007418D8">
        <w:rPr>
          <w:rFonts w:hint="eastAsia"/>
        </w:rPr>
        <w:t>。</w:t>
      </w:r>
    </w:p>
    <w:p w:rsidR="003D4464" w:rsidRPr="007418D8" w:rsidRDefault="003D4464" w:rsidP="003D4464">
      <w:pPr>
        <w:pStyle w:val="affe"/>
        <w:spacing w:before="156" w:after="156"/>
      </w:pPr>
      <w:r w:rsidRPr="007418D8">
        <w:lastRenderedPageBreak/>
        <w:t>人员卫生管理</w:t>
      </w:r>
    </w:p>
    <w:p w:rsidR="00DA4860" w:rsidRPr="007418D8" w:rsidRDefault="00DA4860" w:rsidP="00DA4860">
      <w:pPr>
        <w:pStyle w:val="affff6"/>
        <w:ind w:firstLine="420"/>
      </w:pPr>
      <w:r w:rsidRPr="007418D8">
        <w:t>工作人员</w:t>
      </w:r>
      <w:r w:rsidRPr="007418D8">
        <w:rPr>
          <w:rFonts w:hint="eastAsia"/>
        </w:rPr>
        <w:t>宜</w:t>
      </w:r>
      <w:r w:rsidRPr="007418D8">
        <w:t>保持工作服干净整洁，定期清洗消毒；工作期间</w:t>
      </w:r>
      <w:r w:rsidRPr="007418D8">
        <w:rPr>
          <w:rFonts w:hint="eastAsia"/>
        </w:rPr>
        <w:t>宜</w:t>
      </w:r>
      <w:r w:rsidRPr="007418D8">
        <w:t>全程佩戴</w:t>
      </w:r>
      <w:r w:rsidRPr="007418D8">
        <w:rPr>
          <w:rFonts w:hint="eastAsia"/>
        </w:rPr>
        <w:t>手套、</w:t>
      </w:r>
      <w:r w:rsidRPr="007418D8">
        <w:t>口罩</w:t>
      </w:r>
      <w:r w:rsidRPr="007418D8">
        <w:rPr>
          <w:rFonts w:hint="eastAsia"/>
        </w:rPr>
        <w:t>等</w:t>
      </w:r>
      <w:r w:rsidRPr="007418D8">
        <w:t>，避免用未清洁的手触摸口、眼、鼻</w:t>
      </w:r>
      <w:r w:rsidRPr="007418D8">
        <w:rPr>
          <w:rFonts w:hint="eastAsia"/>
        </w:rPr>
        <w:t>等易感染部位。</w:t>
      </w:r>
    </w:p>
    <w:p w:rsidR="003D4464" w:rsidRPr="007418D8" w:rsidRDefault="003D4464" w:rsidP="00DA4860">
      <w:pPr>
        <w:pStyle w:val="affd"/>
        <w:spacing w:before="156" w:after="156"/>
      </w:pPr>
      <w:bookmarkStart w:id="68" w:name="_Toc233299878"/>
      <w:r w:rsidRPr="007418D8">
        <w:t>安全与应急管理</w:t>
      </w:r>
      <w:bookmarkEnd w:id="68"/>
    </w:p>
    <w:p w:rsidR="003D4464" w:rsidRPr="007418D8" w:rsidRDefault="003D4464" w:rsidP="00DA4860">
      <w:pPr>
        <w:pStyle w:val="affe"/>
        <w:spacing w:before="156" w:after="156"/>
      </w:pPr>
      <w:r w:rsidRPr="007418D8">
        <w:t>消防安全管理</w:t>
      </w:r>
    </w:p>
    <w:p w:rsidR="00DA4860" w:rsidRPr="007418D8" w:rsidRDefault="00DA4860" w:rsidP="00DA4860">
      <w:pPr>
        <w:pStyle w:val="affff6"/>
        <w:ind w:firstLine="420"/>
      </w:pPr>
      <w:r w:rsidRPr="007418D8">
        <w:rPr>
          <w:rFonts w:hint="eastAsia"/>
        </w:rPr>
        <w:t>宜配备灭火器、</w:t>
      </w:r>
      <w:r w:rsidRPr="007418D8">
        <w:t>过滤式消防自救呼吸器等消防器材。建立防火检查与巡查制度，建立防火检查与巡查制度</w:t>
      </w:r>
      <w:r w:rsidR="009253D2" w:rsidRPr="007418D8">
        <w:t>，开展消防安全教育和培训。</w:t>
      </w:r>
    </w:p>
    <w:p w:rsidR="003D4464" w:rsidRPr="007418D8" w:rsidRDefault="003D4464" w:rsidP="00DA4860">
      <w:pPr>
        <w:pStyle w:val="affe"/>
        <w:spacing w:before="156" w:after="156"/>
        <w:rPr>
          <w:rFonts w:ascii="Segoe UI" w:hAnsi="Segoe UI" w:cs="Segoe UI"/>
          <w:sz w:val="23"/>
          <w:szCs w:val="23"/>
          <w:shd w:val="clear" w:color="auto" w:fill="FFFFFF"/>
        </w:rPr>
      </w:pPr>
      <w:r w:rsidRPr="007418D8">
        <w:t>应急处置管理</w:t>
      </w:r>
    </w:p>
    <w:p w:rsidR="009253D2" w:rsidRPr="007418D8" w:rsidRDefault="009253D2" w:rsidP="009253D2">
      <w:pPr>
        <w:pStyle w:val="affff6"/>
        <w:ind w:firstLine="420"/>
      </w:pPr>
      <w:r w:rsidRPr="007418D8">
        <w:t>根据预案储备必要的应急物资，如应急照明、简易维修工具、医疗包等。</w:t>
      </w:r>
    </w:p>
    <w:p w:rsidR="003D4464" w:rsidRPr="007418D8" w:rsidRDefault="003D4464" w:rsidP="00DA4860">
      <w:pPr>
        <w:pStyle w:val="affe"/>
        <w:spacing w:before="156" w:after="156"/>
      </w:pPr>
      <w:r w:rsidRPr="007418D8">
        <w:t>数据安全管理</w:t>
      </w:r>
    </w:p>
    <w:p w:rsidR="003D4464" w:rsidRPr="007418D8" w:rsidRDefault="009253D2" w:rsidP="009253D2">
      <w:pPr>
        <w:pStyle w:val="affff6"/>
        <w:ind w:firstLine="420"/>
      </w:pPr>
      <w:r w:rsidRPr="007418D8">
        <w:t>驿站运营企业</w:t>
      </w:r>
      <w:r w:rsidR="00C83D8A" w:rsidRPr="007418D8">
        <w:rPr>
          <w:rFonts w:hint="eastAsia"/>
        </w:rPr>
        <w:t>宜</w:t>
      </w:r>
      <w:r w:rsidR="0013378A" w:rsidRPr="007418D8">
        <w:rPr>
          <w:rFonts w:hint="eastAsia"/>
        </w:rPr>
        <w:t xml:space="preserve">按 </w:t>
      </w:r>
      <w:r w:rsidR="0013378A" w:rsidRPr="007418D8">
        <w:t>YZ/T 0189</w:t>
      </w:r>
      <w:r w:rsidR="001B40E2" w:rsidRPr="007418D8">
        <w:rPr>
          <w:rFonts w:hint="eastAsia"/>
        </w:rPr>
        <w:t xml:space="preserve"> 相关部分的规定</w:t>
      </w:r>
      <w:r w:rsidRPr="007418D8">
        <w:t>依法保护用户的信息安全，防止信息泄露、毁损、丢失。除法律另有规定外，未经用户同意，不</w:t>
      </w:r>
      <w:r w:rsidRPr="007418D8">
        <w:rPr>
          <w:rFonts w:hint="eastAsia"/>
        </w:rPr>
        <w:t>宜</w:t>
      </w:r>
      <w:r w:rsidRPr="007418D8">
        <w:t>向任何组织或者个人提供用户使用驿站服务的信息。</w:t>
      </w:r>
    </w:p>
    <w:p w:rsidR="00062DC8" w:rsidRPr="007418D8" w:rsidRDefault="00062DC8" w:rsidP="009253D2">
      <w:pPr>
        <w:pStyle w:val="affc"/>
        <w:spacing w:before="312" w:after="312"/>
      </w:pPr>
      <w:bookmarkStart w:id="69" w:name="_Toc233299879"/>
      <w:r w:rsidRPr="007418D8">
        <w:rPr>
          <w:rFonts w:hint="eastAsia"/>
        </w:rPr>
        <w:t>用户服务</w:t>
      </w:r>
      <w:r w:rsidR="00905BAC" w:rsidRPr="007418D8">
        <w:rPr>
          <w:rFonts w:hint="eastAsia"/>
        </w:rPr>
        <w:t>与评价</w:t>
      </w:r>
      <w:bookmarkEnd w:id="69"/>
    </w:p>
    <w:p w:rsidR="00062DC8" w:rsidRPr="007418D8" w:rsidRDefault="00062DC8" w:rsidP="009253D2">
      <w:pPr>
        <w:pStyle w:val="affd"/>
        <w:spacing w:before="156" w:after="156"/>
      </w:pPr>
      <w:bookmarkStart w:id="70" w:name="_Toc233299880"/>
      <w:r w:rsidRPr="007418D8">
        <w:rPr>
          <w:rFonts w:hint="eastAsia"/>
        </w:rPr>
        <w:t>操作指引</w:t>
      </w:r>
      <w:bookmarkEnd w:id="70"/>
    </w:p>
    <w:p w:rsidR="00062DC8" w:rsidRPr="007418D8" w:rsidRDefault="00062DC8" w:rsidP="00062DC8">
      <w:pPr>
        <w:pStyle w:val="affff6"/>
        <w:ind w:firstLine="420"/>
      </w:pPr>
      <w:r w:rsidRPr="007418D8">
        <w:rPr>
          <w:rFonts w:hint="eastAsia"/>
        </w:rPr>
        <w:t>驿站入口</w:t>
      </w:r>
      <w:r w:rsidR="00A60749" w:rsidRPr="007418D8">
        <w:rPr>
          <w:rFonts w:hint="eastAsia"/>
        </w:rPr>
        <w:t>或</w:t>
      </w:r>
      <w:r w:rsidR="00A60749" w:rsidRPr="007418D8">
        <w:t>内部</w:t>
      </w:r>
      <w:r w:rsidR="00A60749" w:rsidRPr="007418D8">
        <w:rPr>
          <w:rFonts w:hint="eastAsia"/>
        </w:rPr>
        <w:t>宜</w:t>
      </w:r>
      <w:r w:rsidR="00A60749" w:rsidRPr="007418D8">
        <w:t>提供清晰易懂的操作流程说明，可通过现场标识、多媒体屏幕、官方在线渠道等多种方式呈现。对关键步骤（如扫码、</w:t>
      </w:r>
      <w:r w:rsidR="00A60749" w:rsidRPr="007418D8">
        <w:rPr>
          <w:rFonts w:hint="eastAsia"/>
        </w:rPr>
        <w:t>找件、取件等</w:t>
      </w:r>
      <w:r w:rsidR="00A60749" w:rsidRPr="007418D8">
        <w:t>）宜有语音提示。</w:t>
      </w:r>
    </w:p>
    <w:p w:rsidR="00062DC8" w:rsidRPr="007418D8" w:rsidRDefault="00062DC8" w:rsidP="009253D2">
      <w:pPr>
        <w:pStyle w:val="affd"/>
        <w:spacing w:before="156" w:after="156"/>
      </w:pPr>
      <w:bookmarkStart w:id="71" w:name="_Toc233299881"/>
      <w:r w:rsidRPr="007418D8">
        <w:rPr>
          <w:rFonts w:hint="eastAsia"/>
        </w:rPr>
        <w:t>客户支持</w:t>
      </w:r>
      <w:bookmarkEnd w:id="71"/>
    </w:p>
    <w:p w:rsidR="00062DC8" w:rsidRPr="007418D8" w:rsidRDefault="00062DC8" w:rsidP="00062DC8">
      <w:pPr>
        <w:pStyle w:val="affff6"/>
        <w:ind w:firstLine="420"/>
        <w:rPr>
          <w:rFonts w:ascii="Segoe UI" w:hAnsi="Segoe UI" w:cs="Segoe UI"/>
          <w:sz w:val="23"/>
          <w:szCs w:val="23"/>
          <w:highlight w:val="green"/>
          <w:shd w:val="clear" w:color="auto" w:fill="FFFFFF"/>
        </w:rPr>
      </w:pPr>
      <w:r w:rsidRPr="007418D8">
        <w:rPr>
          <w:rFonts w:hint="eastAsia"/>
        </w:rPr>
        <w:t>设立</w:t>
      </w:r>
      <w:r w:rsidR="00A60749" w:rsidRPr="007418D8">
        <w:t>有效的客户服务联络渠道（客服热线、在线客服、留言反馈系统），公布服务时间，对用户咨询、投诉与建议</w:t>
      </w:r>
      <w:r w:rsidR="00151C0A" w:rsidRPr="007418D8">
        <w:rPr>
          <w:rFonts w:hint="eastAsia"/>
        </w:rPr>
        <w:t>宜</w:t>
      </w:r>
      <w:r w:rsidR="00A60749" w:rsidRPr="007418D8">
        <w:t>在24小时内答复用户，48小时内处理完毕。门禁系统可设置</w:t>
      </w:r>
      <w:r w:rsidR="00A60749" w:rsidRPr="007418D8">
        <w:rPr>
          <w:rFonts w:hint="eastAsia"/>
        </w:rPr>
        <w:t>“</w:t>
      </w:r>
      <w:r w:rsidR="00A60749" w:rsidRPr="007418D8">
        <w:t>一键呼叫</w:t>
      </w:r>
      <w:r w:rsidR="00A60749" w:rsidRPr="007418D8">
        <w:rPr>
          <w:rFonts w:hint="eastAsia"/>
        </w:rPr>
        <w:t>”</w:t>
      </w:r>
      <w:r w:rsidR="00A60749" w:rsidRPr="007418D8">
        <w:t>按钮，远程协助用户。</w:t>
      </w:r>
    </w:p>
    <w:p w:rsidR="00062DC8" w:rsidRPr="007418D8" w:rsidRDefault="00062DC8" w:rsidP="009253D2">
      <w:pPr>
        <w:pStyle w:val="affd"/>
        <w:spacing w:before="156" w:after="156"/>
      </w:pPr>
      <w:bookmarkStart w:id="72" w:name="_Toc233299882"/>
      <w:r w:rsidRPr="007418D8">
        <w:rPr>
          <w:rFonts w:hint="eastAsia"/>
        </w:rPr>
        <w:t>包容性服务</w:t>
      </w:r>
      <w:bookmarkEnd w:id="72"/>
    </w:p>
    <w:p w:rsidR="00062DC8" w:rsidRPr="007418D8" w:rsidRDefault="003E7BEE" w:rsidP="00062DC8">
      <w:pPr>
        <w:pStyle w:val="affff6"/>
        <w:ind w:firstLine="420"/>
        <w:rPr>
          <w:rFonts w:ascii="Segoe UI" w:hAnsi="Segoe UI" w:cs="Segoe UI"/>
          <w:sz w:val="23"/>
          <w:szCs w:val="23"/>
          <w:highlight w:val="green"/>
          <w:shd w:val="clear" w:color="auto" w:fill="FFFFFF"/>
        </w:rPr>
      </w:pPr>
      <w:r w:rsidRPr="007418D8">
        <w:rPr>
          <w:rFonts w:hint="eastAsia"/>
        </w:rPr>
        <w:t>宜考虑</w:t>
      </w:r>
      <w:r w:rsidR="00062DC8" w:rsidRPr="007418D8">
        <w:rPr>
          <w:rFonts w:hint="eastAsia"/>
        </w:rPr>
        <w:t>老年人、残疾人</w:t>
      </w:r>
      <w:r w:rsidRPr="007418D8">
        <w:t>等特殊群体的使用需求，提供大字版指引、语音辅助、或可预约的线下协助等服务选项。</w:t>
      </w:r>
    </w:p>
    <w:p w:rsidR="00062DC8" w:rsidRPr="007418D8" w:rsidRDefault="00062DC8" w:rsidP="00062DC8">
      <w:pPr>
        <w:pStyle w:val="affd"/>
        <w:spacing w:before="156" w:after="156"/>
      </w:pPr>
      <w:bookmarkStart w:id="73" w:name="_Toc233299883"/>
      <w:r w:rsidRPr="007418D8">
        <w:rPr>
          <w:rFonts w:hint="eastAsia"/>
        </w:rPr>
        <w:t>评价机制</w:t>
      </w:r>
      <w:bookmarkEnd w:id="73"/>
    </w:p>
    <w:p w:rsidR="00062DC8" w:rsidRPr="007418D8" w:rsidRDefault="003E7BEE" w:rsidP="00062DC8">
      <w:pPr>
        <w:pStyle w:val="affff6"/>
        <w:ind w:firstLine="420"/>
      </w:pPr>
      <w:r w:rsidRPr="007418D8">
        <w:rPr>
          <w:rFonts w:hint="eastAsia"/>
        </w:rPr>
        <w:t>宜每季度</w:t>
      </w:r>
      <w:r w:rsidRPr="007418D8">
        <w:t>从系统自动记录、用户主动反馈、现场巡查记录等渠道采集数据，分析关键绩效指标，包括但不限于设备完好率、包裹周转率、用户取件平均时长、用户满意度、投诉率等。明确各项指标定义和计算方法，改进计划存档</w:t>
      </w:r>
      <w:r w:rsidRPr="007418D8">
        <w:rPr>
          <w:rFonts w:hint="eastAsia"/>
        </w:rPr>
        <w:t>可</w:t>
      </w:r>
      <w:r w:rsidRPr="007418D8">
        <w:t>查。</w:t>
      </w:r>
    </w:p>
    <w:p w:rsidR="00062DC8" w:rsidRPr="007418D8" w:rsidRDefault="00062DC8" w:rsidP="00062DC8">
      <w:pPr>
        <w:pStyle w:val="affd"/>
        <w:spacing w:before="156" w:after="156"/>
      </w:pPr>
      <w:bookmarkStart w:id="74" w:name="_Toc233299884"/>
      <w:r w:rsidRPr="007418D8">
        <w:rPr>
          <w:rFonts w:hint="eastAsia"/>
        </w:rPr>
        <w:t>改进措施</w:t>
      </w:r>
      <w:bookmarkEnd w:id="74"/>
    </w:p>
    <w:p w:rsidR="00062DC8" w:rsidRPr="007418D8" w:rsidRDefault="00062DC8" w:rsidP="00062DC8">
      <w:pPr>
        <w:pStyle w:val="affff6"/>
        <w:ind w:firstLine="420"/>
      </w:pPr>
      <w:r w:rsidRPr="007418D8">
        <w:rPr>
          <w:rFonts w:hint="eastAsia"/>
        </w:rPr>
        <w:t>基于评价结果</w:t>
      </w:r>
      <w:r w:rsidR="003E7BEE" w:rsidRPr="007418D8">
        <w:t>、技术发展及用户反馈，</w:t>
      </w:r>
      <w:r w:rsidR="003E7BEE" w:rsidRPr="007418D8">
        <w:rPr>
          <w:rFonts w:hint="eastAsia"/>
        </w:rPr>
        <w:t>宜</w:t>
      </w:r>
      <w:r w:rsidR="003E7BEE" w:rsidRPr="007418D8">
        <w:t>每年对驿站的运营流程、设施配置、系统功能及管理策略进行一次评审与优化，</w:t>
      </w:r>
      <w:r w:rsidR="003E7BEE" w:rsidRPr="007418D8">
        <w:rPr>
          <w:rFonts w:hint="eastAsia"/>
        </w:rPr>
        <w:t>并</w:t>
      </w:r>
      <w:r w:rsidR="003E7BEE" w:rsidRPr="007418D8">
        <w:t>形成记录并跟踪效果。</w:t>
      </w:r>
    </w:p>
    <w:p w:rsidR="00062DC8" w:rsidRPr="007418D8" w:rsidRDefault="00062DC8" w:rsidP="00062DC8">
      <w:pPr>
        <w:pStyle w:val="affff6"/>
        <w:ind w:firstLine="420"/>
      </w:pPr>
    </w:p>
    <w:p w:rsidR="00B255D5" w:rsidRPr="007418D8" w:rsidRDefault="00B255D5" w:rsidP="001D212F">
      <w:pPr>
        <w:pStyle w:val="affff6"/>
        <w:ind w:firstLine="420"/>
        <w:sectPr w:rsidR="00B255D5" w:rsidRPr="007418D8" w:rsidSect="00C94DF2">
          <w:pgSz w:w="11906" w:h="16838" w:code="9"/>
          <w:pgMar w:top="1871" w:right="1134" w:bottom="1134" w:left="1134" w:header="1418" w:footer="1134" w:gutter="284"/>
          <w:pgNumType w:start="1"/>
          <w:cols w:space="425"/>
          <w:formProt w:val="0"/>
          <w:docGrid w:type="lines" w:linePitch="312"/>
        </w:sectPr>
      </w:pPr>
      <w:bookmarkStart w:id="75" w:name="BookMark6"/>
      <w:bookmarkEnd w:id="25"/>
    </w:p>
    <w:p w:rsidR="00B255D5" w:rsidRPr="007418D8" w:rsidRDefault="00B255D5" w:rsidP="00F23C7D">
      <w:pPr>
        <w:pStyle w:val="affffd"/>
        <w:spacing w:beforeLines="150" w:before="468" w:after="156"/>
      </w:pPr>
      <w:bookmarkStart w:id="76" w:name="_Toc233299885"/>
      <w:r w:rsidRPr="007418D8">
        <w:rPr>
          <w:rFonts w:hint="eastAsia"/>
          <w:spacing w:val="105"/>
        </w:rPr>
        <w:lastRenderedPageBreak/>
        <w:t>参考文</w:t>
      </w:r>
      <w:r w:rsidRPr="007418D8">
        <w:rPr>
          <w:rFonts w:hint="eastAsia"/>
        </w:rPr>
        <w:t>献</w:t>
      </w:r>
      <w:bookmarkEnd w:id="76"/>
    </w:p>
    <w:p w:rsidR="00C77A79" w:rsidRPr="007418D8" w:rsidRDefault="00C77A79" w:rsidP="00C77A79">
      <w:pPr>
        <w:pStyle w:val="affff6"/>
        <w:numPr>
          <w:ilvl w:val="0"/>
          <w:numId w:val="32"/>
        </w:numPr>
        <w:ind w:firstLineChars="0"/>
      </w:pPr>
      <w:r w:rsidRPr="007418D8">
        <w:rPr>
          <w:rFonts w:hint="eastAsia"/>
        </w:rPr>
        <w:t>GB/T 14016-2018  船用声光报警信号器 通用技术条件</w:t>
      </w:r>
    </w:p>
    <w:p w:rsidR="00C77A79" w:rsidRPr="007418D8" w:rsidRDefault="00C77A79" w:rsidP="00C77A79">
      <w:pPr>
        <w:pStyle w:val="affff6"/>
        <w:numPr>
          <w:ilvl w:val="0"/>
          <w:numId w:val="32"/>
        </w:numPr>
        <w:ind w:firstLineChars="0"/>
      </w:pPr>
      <w:r w:rsidRPr="007418D8">
        <w:t>GB/T 24295-2021</w:t>
      </w:r>
      <w:r w:rsidRPr="007418D8">
        <w:rPr>
          <w:rFonts w:hint="eastAsia"/>
        </w:rPr>
        <w:t xml:space="preserve">  </w:t>
      </w:r>
      <w:r w:rsidRPr="007418D8">
        <w:t>智能信包箱</w:t>
      </w:r>
    </w:p>
    <w:p w:rsidR="00C77A79" w:rsidRPr="007418D8" w:rsidRDefault="00C77A79" w:rsidP="00C77A79">
      <w:pPr>
        <w:pStyle w:val="affff6"/>
        <w:numPr>
          <w:ilvl w:val="0"/>
          <w:numId w:val="32"/>
        </w:numPr>
        <w:ind w:firstLineChars="0"/>
      </w:pPr>
      <w:r w:rsidRPr="007418D8">
        <w:t>GB/T 26718-2024</w:t>
      </w:r>
      <w:r w:rsidRPr="007418D8">
        <w:rPr>
          <w:rFonts w:hint="eastAsia"/>
        </w:rPr>
        <w:t xml:space="preserve">  </w:t>
      </w:r>
      <w:r w:rsidRPr="007418D8">
        <w:t>城市轨道交通安全防范系统技术要求</w:t>
      </w:r>
    </w:p>
    <w:p w:rsidR="00C77A79" w:rsidRPr="007418D8" w:rsidRDefault="00C77A79" w:rsidP="00D46CAC">
      <w:pPr>
        <w:pStyle w:val="affff6"/>
        <w:numPr>
          <w:ilvl w:val="0"/>
          <w:numId w:val="32"/>
        </w:numPr>
        <w:ind w:firstLineChars="0"/>
      </w:pPr>
      <w:r w:rsidRPr="007418D8">
        <w:rPr>
          <w:rFonts w:hint="eastAsia"/>
        </w:rPr>
        <w:t>GB/T 29315-2022  中小学、幼儿园安全防范要求</w:t>
      </w:r>
    </w:p>
    <w:p w:rsidR="00C77A79" w:rsidRPr="007418D8" w:rsidRDefault="00C77A79" w:rsidP="00C77A79">
      <w:pPr>
        <w:pStyle w:val="affff6"/>
        <w:numPr>
          <w:ilvl w:val="0"/>
          <w:numId w:val="32"/>
        </w:numPr>
        <w:ind w:firstLineChars="0"/>
      </w:pPr>
      <w:r w:rsidRPr="007418D8">
        <w:t>GB/T 32419-2015</w:t>
      </w:r>
      <w:r w:rsidRPr="007418D8">
        <w:rPr>
          <w:rFonts w:hint="eastAsia"/>
        </w:rPr>
        <w:t xml:space="preserve">  </w:t>
      </w:r>
      <w:r w:rsidRPr="007418D8">
        <w:t>信息技术 SOA 技术实现规范 第1部分：服务接口</w:t>
      </w:r>
    </w:p>
    <w:p w:rsidR="00C77A79" w:rsidRPr="007418D8" w:rsidRDefault="00C77A79" w:rsidP="00C77A79">
      <w:pPr>
        <w:pStyle w:val="affff6"/>
        <w:numPr>
          <w:ilvl w:val="0"/>
          <w:numId w:val="32"/>
        </w:numPr>
        <w:ind w:firstLineChars="0"/>
      </w:pPr>
      <w:r w:rsidRPr="007418D8">
        <w:t xml:space="preserve">GB/T 42816-2023 </w:t>
      </w:r>
      <w:r w:rsidRPr="007418D8">
        <w:rPr>
          <w:rFonts w:hint="eastAsia"/>
        </w:rPr>
        <w:t xml:space="preserve"> </w:t>
      </w:r>
      <w:r w:rsidRPr="007418D8">
        <w:t>快递服务资产配置与管理要求</w:t>
      </w:r>
    </w:p>
    <w:p w:rsidR="00C77A79" w:rsidRPr="007418D8" w:rsidRDefault="00C77A79" w:rsidP="00C77A79">
      <w:pPr>
        <w:pStyle w:val="affff6"/>
        <w:numPr>
          <w:ilvl w:val="0"/>
          <w:numId w:val="32"/>
        </w:numPr>
        <w:ind w:firstLineChars="0"/>
      </w:pPr>
      <w:r w:rsidRPr="007418D8">
        <w:t>GB 50348-2018</w:t>
      </w:r>
      <w:r w:rsidRPr="007418D8">
        <w:rPr>
          <w:rFonts w:hint="eastAsia"/>
        </w:rPr>
        <w:t xml:space="preserve">  </w:t>
      </w:r>
      <w:r w:rsidRPr="007418D8">
        <w:t>安全防范工程技术标准</w:t>
      </w:r>
    </w:p>
    <w:p w:rsidR="00C77A79" w:rsidRPr="007418D8" w:rsidRDefault="00C77A79" w:rsidP="00C77A79">
      <w:pPr>
        <w:pStyle w:val="affff6"/>
        <w:numPr>
          <w:ilvl w:val="0"/>
          <w:numId w:val="32"/>
        </w:numPr>
        <w:ind w:firstLineChars="0"/>
      </w:pPr>
      <w:r w:rsidRPr="007418D8">
        <w:t>GB 51309-2018</w:t>
      </w:r>
      <w:r w:rsidRPr="007418D8">
        <w:rPr>
          <w:rFonts w:hint="eastAsia"/>
        </w:rPr>
        <w:t xml:space="preserve"> </w:t>
      </w:r>
      <w:r w:rsidRPr="007418D8">
        <w:t xml:space="preserve"> 消防应急照明和疏散指示系统技术标准</w:t>
      </w:r>
    </w:p>
    <w:p w:rsidR="00C77A79" w:rsidRPr="007418D8" w:rsidRDefault="00C77A79" w:rsidP="00C77A79">
      <w:pPr>
        <w:pStyle w:val="affff6"/>
        <w:numPr>
          <w:ilvl w:val="0"/>
          <w:numId w:val="32"/>
        </w:numPr>
        <w:ind w:firstLineChars="0"/>
      </w:pPr>
      <w:r w:rsidRPr="007418D8">
        <w:t>CJ/T 429-2013</w:t>
      </w:r>
      <w:r w:rsidRPr="007418D8">
        <w:rPr>
          <w:rFonts w:hint="eastAsia"/>
        </w:rPr>
        <w:t xml:space="preserve">  </w:t>
      </w:r>
      <w:r w:rsidRPr="007418D8">
        <w:t>汽车库和停车场车位引导装置</w:t>
      </w:r>
    </w:p>
    <w:p w:rsidR="00C77A79" w:rsidRPr="007418D8" w:rsidRDefault="00C77A79" w:rsidP="00C77A79">
      <w:pPr>
        <w:pStyle w:val="affff6"/>
        <w:numPr>
          <w:ilvl w:val="0"/>
          <w:numId w:val="32"/>
        </w:numPr>
        <w:ind w:firstLineChars="0"/>
      </w:pPr>
      <w:r w:rsidRPr="007418D8">
        <w:rPr>
          <w:rFonts w:hint="eastAsia"/>
        </w:rPr>
        <w:t xml:space="preserve"> </w:t>
      </w:r>
      <w:r w:rsidRPr="007418D8">
        <w:t>GA/T 1127-2025</w:t>
      </w:r>
      <w:r w:rsidRPr="007418D8">
        <w:rPr>
          <w:rFonts w:hint="eastAsia"/>
        </w:rPr>
        <w:t xml:space="preserve">  </w:t>
      </w:r>
      <w:r w:rsidRPr="007418D8">
        <w:t>安全防范视频监控摄像机</w:t>
      </w:r>
    </w:p>
    <w:p w:rsidR="00C77A79" w:rsidRPr="007418D8" w:rsidRDefault="00C77A79" w:rsidP="00C77A79">
      <w:pPr>
        <w:pStyle w:val="affff6"/>
        <w:numPr>
          <w:ilvl w:val="0"/>
          <w:numId w:val="32"/>
        </w:numPr>
        <w:ind w:firstLineChars="0"/>
      </w:pPr>
      <w:r w:rsidRPr="007418D8">
        <w:rPr>
          <w:rFonts w:hint="eastAsia"/>
        </w:rPr>
        <w:t xml:space="preserve"> </w:t>
      </w:r>
      <w:r w:rsidRPr="007418D8">
        <w:t>MH/T 4042</w:t>
      </w:r>
      <w:r w:rsidRPr="007418D8">
        <w:t>—</w:t>
      </w:r>
      <w:r w:rsidRPr="007418D8">
        <w:t>2023</w:t>
      </w:r>
      <w:r w:rsidRPr="007418D8">
        <w:rPr>
          <w:rFonts w:hint="eastAsia"/>
        </w:rPr>
        <w:t xml:space="preserve">  </w:t>
      </w:r>
      <w:r w:rsidRPr="007418D8">
        <w:t>高级场面活动引导与控制系统技术规范</w:t>
      </w:r>
    </w:p>
    <w:p w:rsidR="00C77A79" w:rsidRPr="007418D8" w:rsidRDefault="00C77A79" w:rsidP="00C77A79">
      <w:pPr>
        <w:pStyle w:val="affff6"/>
        <w:numPr>
          <w:ilvl w:val="0"/>
          <w:numId w:val="32"/>
        </w:numPr>
        <w:ind w:firstLineChars="0"/>
      </w:pPr>
      <w:r w:rsidRPr="007418D8">
        <w:rPr>
          <w:rFonts w:hint="eastAsia"/>
        </w:rPr>
        <w:t xml:space="preserve"> </w:t>
      </w:r>
      <w:r w:rsidRPr="007418D8">
        <w:t>T/WXIOT 005-2026</w:t>
      </w:r>
      <w:r w:rsidRPr="007418D8">
        <w:rPr>
          <w:rFonts w:hint="eastAsia"/>
        </w:rPr>
        <w:t xml:space="preserve">  </w:t>
      </w:r>
      <w:r w:rsidRPr="007418D8">
        <w:t>应用于货物管理的无线有源声光标签技术要求</w:t>
      </w:r>
    </w:p>
    <w:p w:rsidR="00C77A79" w:rsidRPr="007418D8" w:rsidRDefault="00C77A79" w:rsidP="00C77A79">
      <w:pPr>
        <w:pStyle w:val="affff6"/>
        <w:numPr>
          <w:ilvl w:val="0"/>
          <w:numId w:val="32"/>
        </w:numPr>
        <w:ind w:firstLineChars="0"/>
      </w:pPr>
      <w:r w:rsidRPr="007418D8">
        <w:rPr>
          <w:rFonts w:hint="eastAsia"/>
        </w:rPr>
        <w:t xml:space="preserve"> </w:t>
      </w:r>
      <w:r w:rsidRPr="007418D8">
        <w:t>YZ/T 0133-2013</w:t>
      </w:r>
      <w:r w:rsidRPr="007418D8">
        <w:rPr>
          <w:rFonts w:hint="eastAsia"/>
        </w:rPr>
        <w:t xml:space="preserve">  </w:t>
      </w:r>
      <w:r w:rsidRPr="007418D8">
        <w:t>智能快件箱</w:t>
      </w:r>
    </w:p>
    <w:p w:rsidR="00C77A79" w:rsidRPr="007418D8" w:rsidRDefault="00C77A79" w:rsidP="00C77A79">
      <w:pPr>
        <w:pStyle w:val="affff6"/>
        <w:numPr>
          <w:ilvl w:val="0"/>
          <w:numId w:val="32"/>
        </w:numPr>
        <w:ind w:firstLineChars="0"/>
      </w:pPr>
      <w:r w:rsidRPr="007418D8">
        <w:rPr>
          <w:rFonts w:hint="eastAsia"/>
        </w:rPr>
        <w:t xml:space="preserve"> </w:t>
      </w:r>
      <w:r w:rsidRPr="007418D8">
        <w:t>YZ/T 0145-2015</w:t>
      </w:r>
      <w:r w:rsidRPr="007418D8">
        <w:rPr>
          <w:rFonts w:hint="eastAsia"/>
        </w:rPr>
        <w:t xml:space="preserve">  </w:t>
      </w:r>
      <w:r w:rsidRPr="007418D8">
        <w:t>快递末端投递服务规范</w:t>
      </w:r>
    </w:p>
    <w:p w:rsidR="00036A29" w:rsidRPr="007418D8" w:rsidRDefault="00C77A79" w:rsidP="00C77A79">
      <w:pPr>
        <w:pStyle w:val="affff6"/>
        <w:numPr>
          <w:ilvl w:val="0"/>
          <w:numId w:val="32"/>
        </w:numPr>
        <w:ind w:firstLineChars="0"/>
      </w:pPr>
      <w:r w:rsidRPr="007418D8">
        <w:rPr>
          <w:rFonts w:hint="eastAsia"/>
        </w:rPr>
        <w:t xml:space="preserve"> </w:t>
      </w:r>
      <w:r w:rsidR="00036A29" w:rsidRPr="007418D8">
        <w:rPr>
          <w:rFonts w:hint="eastAsia"/>
        </w:rPr>
        <w:t>YD/T 5163-2020 电信运营客服呼叫中心工程技术规范</w:t>
      </w:r>
    </w:p>
    <w:bookmarkEnd w:id="75"/>
    <w:p w:rsidR="00D75FC6" w:rsidRPr="007418D8" w:rsidRDefault="00C77A79" w:rsidP="00C77A79">
      <w:pPr>
        <w:pStyle w:val="affff6"/>
        <w:numPr>
          <w:ilvl w:val="0"/>
          <w:numId w:val="32"/>
        </w:numPr>
        <w:ind w:firstLineChars="0"/>
      </w:pPr>
      <w:r w:rsidRPr="007418D8">
        <w:rPr>
          <w:rFonts w:hint="eastAsia"/>
        </w:rPr>
        <w:t xml:space="preserve"> </w:t>
      </w:r>
      <w:r w:rsidRPr="007418D8">
        <w:t>《</w:t>
      </w:r>
      <w:r w:rsidR="00D75FC6" w:rsidRPr="007418D8">
        <w:t>邮件快件实名收寄管理办法</w:t>
      </w:r>
      <w:r w:rsidRPr="007418D8">
        <w:t>》</w:t>
      </w:r>
    </w:p>
    <w:p w:rsidR="009655D5" w:rsidRPr="007418D8" w:rsidRDefault="00C77A79" w:rsidP="00C77A79">
      <w:pPr>
        <w:pStyle w:val="affff6"/>
        <w:numPr>
          <w:ilvl w:val="0"/>
          <w:numId w:val="32"/>
        </w:numPr>
        <w:ind w:firstLineChars="0"/>
      </w:pPr>
      <w:r w:rsidRPr="007418D8">
        <w:rPr>
          <w:rFonts w:hint="eastAsia"/>
        </w:rPr>
        <w:t xml:space="preserve"> </w:t>
      </w:r>
      <w:r w:rsidR="003A2C2F" w:rsidRPr="007418D8">
        <w:t>《智能快件箱寄递服务管理办法》</w:t>
      </w:r>
    </w:p>
    <w:p w:rsidR="00C77A79" w:rsidRPr="007418D8" w:rsidRDefault="00C77A79" w:rsidP="00C77A79">
      <w:pPr>
        <w:pStyle w:val="affff6"/>
        <w:numPr>
          <w:ilvl w:val="0"/>
          <w:numId w:val="32"/>
        </w:numPr>
        <w:ind w:firstLineChars="0"/>
      </w:pPr>
      <w:r w:rsidRPr="007418D8">
        <w:rPr>
          <w:rFonts w:hint="eastAsia"/>
        </w:rPr>
        <w:t xml:space="preserve"> </w:t>
      </w:r>
      <w:r w:rsidR="003A2C2F" w:rsidRPr="007418D8">
        <w:t>《快递末端网点备案暂行规定》</w:t>
      </w:r>
    </w:p>
    <w:p w:rsidR="00C77A79" w:rsidRPr="007418D8" w:rsidRDefault="00C77A79" w:rsidP="00C77A79">
      <w:pPr>
        <w:pStyle w:val="affff6"/>
        <w:numPr>
          <w:ilvl w:val="0"/>
          <w:numId w:val="32"/>
        </w:numPr>
        <w:ind w:firstLineChars="0"/>
      </w:pPr>
      <w:r w:rsidRPr="007418D8">
        <w:rPr>
          <w:rFonts w:hint="eastAsia"/>
        </w:rPr>
        <w:t xml:space="preserve"> </w:t>
      </w:r>
      <w:r w:rsidR="003A2C2F" w:rsidRPr="007418D8">
        <w:t>《邮政快递业疫情防控防护指南》</w:t>
      </w:r>
    </w:p>
    <w:p w:rsidR="003A2C2F" w:rsidRPr="007418D8" w:rsidRDefault="003A2C2F" w:rsidP="00C77A79">
      <w:pPr>
        <w:pStyle w:val="affff6"/>
        <w:ind w:firstLineChars="0"/>
      </w:pPr>
    </w:p>
    <w:sectPr w:rsidR="003A2C2F" w:rsidRPr="007418D8" w:rsidSect="00B255D5">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24" w:rsidRDefault="00821B24" w:rsidP="00D86DB7">
      <w:r>
        <w:separator/>
      </w:r>
    </w:p>
    <w:p w:rsidR="00821B24" w:rsidRDefault="00821B24"/>
    <w:p w:rsidR="00821B24" w:rsidRDefault="00821B24"/>
  </w:endnote>
  <w:endnote w:type="continuationSeparator" w:id="0">
    <w:p w:rsidR="00821B24" w:rsidRDefault="00821B24" w:rsidP="00D86DB7">
      <w:r>
        <w:continuationSeparator/>
      </w:r>
    </w:p>
    <w:p w:rsidR="00821B24" w:rsidRDefault="00821B24"/>
    <w:p w:rsidR="00821B24" w:rsidRDefault="00821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8F" w:rsidRDefault="00760D8F">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8F" w:rsidRDefault="00760D8F">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8F" w:rsidRPr="00324EDD" w:rsidRDefault="00760D8F"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8F" w:rsidRDefault="00760D8F" w:rsidP="00C94DF2">
    <w:pPr>
      <w:pStyle w:val="affff3"/>
    </w:pPr>
    <w:r>
      <w:fldChar w:fldCharType="begin"/>
    </w:r>
    <w:r>
      <w:instrText>PAGE   \* MERGEFORMAT</w:instrText>
    </w:r>
    <w:r>
      <w:fldChar w:fldCharType="separate"/>
    </w:r>
    <w:r w:rsidR="00DC5AF5" w:rsidRPr="00DC5AF5">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24" w:rsidRDefault="00821B24" w:rsidP="00D86DB7">
      <w:r>
        <w:separator/>
      </w:r>
    </w:p>
  </w:footnote>
  <w:footnote w:type="continuationSeparator" w:id="0">
    <w:p w:rsidR="00821B24" w:rsidRDefault="00821B24" w:rsidP="00D86DB7">
      <w:r>
        <w:continuationSeparator/>
      </w:r>
    </w:p>
    <w:p w:rsidR="00821B24" w:rsidRDefault="00821B24"/>
    <w:p w:rsidR="00821B24" w:rsidRDefault="00821B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8F" w:rsidRDefault="00760D8F">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8F" w:rsidRPr="00E70388" w:rsidRDefault="00760D8F"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8F" w:rsidRPr="00324EDD" w:rsidRDefault="00760D8F"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8F" w:rsidRDefault="00760D8F"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DB 43/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8F" w:rsidRPr="00D84FA1" w:rsidRDefault="00760D8F" w:rsidP="00A2271D">
    <w:pPr>
      <w:pStyle w:val="affffb"/>
    </w:pPr>
    <w:r>
      <w:fldChar w:fldCharType="begin"/>
    </w:r>
    <w:r>
      <w:instrText xml:space="preserve"> STYLEREF  标准文件_文件编号  \* MERGEFORMAT </w:instrText>
    </w:r>
    <w:r>
      <w:fldChar w:fldCharType="separate"/>
    </w:r>
    <w:r w:rsidR="00DC5AF5">
      <w:t>DB 43/ XXXXX</w:t>
    </w:r>
    <w:r w:rsidR="00DC5AF5">
      <w:t>—</w:t>
    </w:r>
    <w:r w:rsidR="00DC5AF5">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DBF0F1A"/>
    <w:multiLevelType w:val="multilevel"/>
    <w:tmpl w:val="3AFAE8F2"/>
    <w:lvl w:ilvl="0">
      <w:start w:val="1"/>
      <w:numFmt w:val="lowerLetter"/>
      <w:lvlText w:val="%1)"/>
      <w:lvlJc w:val="left"/>
      <w:pPr>
        <w:tabs>
          <w:tab w:val="num" w:pos="851"/>
        </w:tabs>
        <w:ind w:left="851" w:hanging="426"/>
      </w:pPr>
      <w:rPr>
        <w:rFonts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4704706"/>
    <w:multiLevelType w:val="multilevel"/>
    <w:tmpl w:val="E748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C50F90"/>
    <w:multiLevelType w:val="multilevel"/>
    <w:tmpl w:val="49384440"/>
    <w:lvl w:ilvl="0">
      <w:start w:val="1"/>
      <w:numFmt w:val="lowerLetter"/>
      <w:pStyle w:val="af5"/>
      <w:lvlText w:val="%1)"/>
      <w:lvlJc w:val="left"/>
      <w:pPr>
        <w:tabs>
          <w:tab w:val="num" w:pos="994"/>
        </w:tabs>
        <w:ind w:left="994"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6525605"/>
    <w:multiLevelType w:val="hybridMultilevel"/>
    <w:tmpl w:val="B1AE1284"/>
    <w:lvl w:ilvl="0" w:tplc="40C63E7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BD04985"/>
    <w:multiLevelType w:val="multilevel"/>
    <w:tmpl w:val="634C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568"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6"/>
  </w:num>
  <w:num w:numId="6">
    <w:abstractNumId w:val="9"/>
  </w:num>
  <w:num w:numId="7">
    <w:abstractNumId w:val="18"/>
  </w:num>
  <w:num w:numId="8">
    <w:abstractNumId w:val="7"/>
  </w:num>
  <w:num w:numId="9">
    <w:abstractNumId w:val="21"/>
  </w:num>
  <w:num w:numId="10">
    <w:abstractNumId w:val="24"/>
  </w:num>
  <w:num w:numId="11">
    <w:abstractNumId w:val="19"/>
  </w:num>
  <w:num w:numId="12">
    <w:abstractNumId w:val="33"/>
  </w:num>
  <w:num w:numId="13">
    <w:abstractNumId w:val="17"/>
  </w:num>
  <w:num w:numId="14">
    <w:abstractNumId w:val="34"/>
  </w:num>
  <w:num w:numId="15">
    <w:abstractNumId w:val="1"/>
  </w:num>
  <w:num w:numId="16">
    <w:abstractNumId w:val="23"/>
  </w:num>
  <w:num w:numId="17">
    <w:abstractNumId w:val="6"/>
  </w:num>
  <w:num w:numId="18">
    <w:abstractNumId w:val="15"/>
  </w:num>
  <w:num w:numId="19">
    <w:abstractNumId w:val="29"/>
  </w:num>
  <w:num w:numId="20">
    <w:abstractNumId w:val="30"/>
  </w:num>
  <w:num w:numId="21">
    <w:abstractNumId w:val="11"/>
  </w:num>
  <w:num w:numId="22">
    <w:abstractNumId w:val="14"/>
  </w:num>
  <w:num w:numId="23">
    <w:abstractNumId w:val="32"/>
  </w:num>
  <w:num w:numId="24">
    <w:abstractNumId w:val="2"/>
  </w:num>
  <w:num w:numId="25">
    <w:abstractNumId w:val="4"/>
  </w:num>
  <w:num w:numId="26">
    <w:abstractNumId w:val="16"/>
  </w:num>
  <w:num w:numId="27">
    <w:abstractNumId w:val="27"/>
  </w:num>
  <w:num w:numId="28">
    <w:abstractNumId w:val="10"/>
  </w:num>
  <w:num w:numId="29">
    <w:abstractNumId w:val="25"/>
  </w:num>
  <w:num w:numId="30">
    <w:abstractNumId w:val="20"/>
  </w:num>
  <w:num w:numId="31">
    <w:abstractNumId w:val="3"/>
  </w:num>
  <w:num w:numId="32">
    <w:abstractNumId w:val="22"/>
  </w:num>
  <w:num w:numId="33">
    <w:abstractNumId w:val="1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14"/>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D5"/>
    <w:rsid w:val="0000040A"/>
    <w:rsid w:val="00000A94"/>
    <w:rsid w:val="00001972"/>
    <w:rsid w:val="00001D9A"/>
    <w:rsid w:val="00004330"/>
    <w:rsid w:val="00007B3A"/>
    <w:rsid w:val="000107E0"/>
    <w:rsid w:val="00011FDE"/>
    <w:rsid w:val="00012FFD"/>
    <w:rsid w:val="00013FC1"/>
    <w:rsid w:val="00014162"/>
    <w:rsid w:val="00014340"/>
    <w:rsid w:val="00016A9C"/>
    <w:rsid w:val="00022184"/>
    <w:rsid w:val="00022762"/>
    <w:rsid w:val="000238E0"/>
    <w:rsid w:val="00023B4D"/>
    <w:rsid w:val="000249DB"/>
    <w:rsid w:val="0002595E"/>
    <w:rsid w:val="000303C3"/>
    <w:rsid w:val="000331D3"/>
    <w:rsid w:val="00034670"/>
    <w:rsid w:val="000346A5"/>
    <w:rsid w:val="000359C3"/>
    <w:rsid w:val="00035A7D"/>
    <w:rsid w:val="000365ED"/>
    <w:rsid w:val="00036A29"/>
    <w:rsid w:val="0004249A"/>
    <w:rsid w:val="00043282"/>
    <w:rsid w:val="00044286"/>
    <w:rsid w:val="00046728"/>
    <w:rsid w:val="00047F28"/>
    <w:rsid w:val="000500F4"/>
    <w:rsid w:val="000503AA"/>
    <w:rsid w:val="000506A1"/>
    <w:rsid w:val="000515DD"/>
    <w:rsid w:val="0005265A"/>
    <w:rsid w:val="000539DD"/>
    <w:rsid w:val="00053BD3"/>
    <w:rsid w:val="000556ED"/>
    <w:rsid w:val="00055FE2"/>
    <w:rsid w:val="0005616F"/>
    <w:rsid w:val="00060C2E"/>
    <w:rsid w:val="00061033"/>
    <w:rsid w:val="000619E9"/>
    <w:rsid w:val="000622D4"/>
    <w:rsid w:val="00062DC8"/>
    <w:rsid w:val="0006357D"/>
    <w:rsid w:val="00063E42"/>
    <w:rsid w:val="00064777"/>
    <w:rsid w:val="00067929"/>
    <w:rsid w:val="00067F1E"/>
    <w:rsid w:val="00071CC0"/>
    <w:rsid w:val="00073C8C"/>
    <w:rsid w:val="00077B64"/>
    <w:rsid w:val="00080A1C"/>
    <w:rsid w:val="00082317"/>
    <w:rsid w:val="00083D2C"/>
    <w:rsid w:val="000844E8"/>
    <w:rsid w:val="00086AA1"/>
    <w:rsid w:val="00087A77"/>
    <w:rsid w:val="00090CA6"/>
    <w:rsid w:val="000922DB"/>
    <w:rsid w:val="00092B8A"/>
    <w:rsid w:val="00092FB0"/>
    <w:rsid w:val="000934C5"/>
    <w:rsid w:val="00093D25"/>
    <w:rsid w:val="00093DAB"/>
    <w:rsid w:val="00094D73"/>
    <w:rsid w:val="00096C25"/>
    <w:rsid w:val="00096D63"/>
    <w:rsid w:val="000A0B60"/>
    <w:rsid w:val="000A0EB8"/>
    <w:rsid w:val="000A19FC"/>
    <w:rsid w:val="000A296B"/>
    <w:rsid w:val="000A7311"/>
    <w:rsid w:val="000B060F"/>
    <w:rsid w:val="000B1207"/>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2FEB"/>
    <w:rsid w:val="000F4AEA"/>
    <w:rsid w:val="000F67BA"/>
    <w:rsid w:val="000F67E9"/>
    <w:rsid w:val="00104926"/>
    <w:rsid w:val="00113B1E"/>
    <w:rsid w:val="00115E35"/>
    <w:rsid w:val="0011711C"/>
    <w:rsid w:val="001178D4"/>
    <w:rsid w:val="001179D2"/>
    <w:rsid w:val="00124E4F"/>
    <w:rsid w:val="001260B7"/>
    <w:rsid w:val="001265CB"/>
    <w:rsid w:val="001321C6"/>
    <w:rsid w:val="001325C4"/>
    <w:rsid w:val="00133010"/>
    <w:rsid w:val="0013378A"/>
    <w:rsid w:val="001338EE"/>
    <w:rsid w:val="00133AAE"/>
    <w:rsid w:val="00135323"/>
    <w:rsid w:val="001356C4"/>
    <w:rsid w:val="00140733"/>
    <w:rsid w:val="00141114"/>
    <w:rsid w:val="00142969"/>
    <w:rsid w:val="001446C2"/>
    <w:rsid w:val="001457E7"/>
    <w:rsid w:val="00145D9D"/>
    <w:rsid w:val="00146388"/>
    <w:rsid w:val="00151C0A"/>
    <w:rsid w:val="001529E5"/>
    <w:rsid w:val="00153C7E"/>
    <w:rsid w:val="00156B25"/>
    <w:rsid w:val="00156E1A"/>
    <w:rsid w:val="00157894"/>
    <w:rsid w:val="00157B55"/>
    <w:rsid w:val="0016228F"/>
    <w:rsid w:val="0016393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68B"/>
    <w:rsid w:val="00196EF5"/>
    <w:rsid w:val="001A1A53"/>
    <w:rsid w:val="001A234A"/>
    <w:rsid w:val="001A4CF3"/>
    <w:rsid w:val="001B06E8"/>
    <w:rsid w:val="001B40E2"/>
    <w:rsid w:val="001B5AF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3F9"/>
    <w:rsid w:val="001E1B6A"/>
    <w:rsid w:val="001E2484"/>
    <w:rsid w:val="001E3CC4"/>
    <w:rsid w:val="001E4882"/>
    <w:rsid w:val="001E73AB"/>
    <w:rsid w:val="001F092D"/>
    <w:rsid w:val="001F143A"/>
    <w:rsid w:val="001F1605"/>
    <w:rsid w:val="001F2508"/>
    <w:rsid w:val="001F4816"/>
    <w:rsid w:val="001F69B4"/>
    <w:rsid w:val="001F7692"/>
    <w:rsid w:val="001F77C7"/>
    <w:rsid w:val="00200183"/>
    <w:rsid w:val="00200333"/>
    <w:rsid w:val="0020107D"/>
    <w:rsid w:val="00202AA4"/>
    <w:rsid w:val="002031F7"/>
    <w:rsid w:val="002040E6"/>
    <w:rsid w:val="0020527B"/>
    <w:rsid w:val="00205F2C"/>
    <w:rsid w:val="00210B15"/>
    <w:rsid w:val="002128DB"/>
    <w:rsid w:val="002142EA"/>
    <w:rsid w:val="002204BB"/>
    <w:rsid w:val="00221B79"/>
    <w:rsid w:val="00221C6B"/>
    <w:rsid w:val="002253A1"/>
    <w:rsid w:val="00225CF8"/>
    <w:rsid w:val="0022794E"/>
    <w:rsid w:val="0023091A"/>
    <w:rsid w:val="00233D64"/>
    <w:rsid w:val="00233D7B"/>
    <w:rsid w:val="0023482A"/>
    <w:rsid w:val="002359CB"/>
    <w:rsid w:val="00241DD5"/>
    <w:rsid w:val="00243540"/>
    <w:rsid w:val="0024497B"/>
    <w:rsid w:val="0024515B"/>
    <w:rsid w:val="00246021"/>
    <w:rsid w:val="0024666E"/>
    <w:rsid w:val="00246F33"/>
    <w:rsid w:val="00247F52"/>
    <w:rsid w:val="00250B25"/>
    <w:rsid w:val="00250BBE"/>
    <w:rsid w:val="002515C2"/>
    <w:rsid w:val="0025194F"/>
    <w:rsid w:val="0026148A"/>
    <w:rsid w:val="00262696"/>
    <w:rsid w:val="00263D25"/>
    <w:rsid w:val="002643C3"/>
    <w:rsid w:val="00264A0C"/>
    <w:rsid w:val="00266EEB"/>
    <w:rsid w:val="00267EF4"/>
    <w:rsid w:val="00270108"/>
    <w:rsid w:val="00270CB8"/>
    <w:rsid w:val="00272B08"/>
    <w:rsid w:val="002758B3"/>
    <w:rsid w:val="00281BB8"/>
    <w:rsid w:val="00281E9E"/>
    <w:rsid w:val="00282405"/>
    <w:rsid w:val="00283D82"/>
    <w:rsid w:val="00284857"/>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D76"/>
    <w:rsid w:val="002A373D"/>
    <w:rsid w:val="002A3AAB"/>
    <w:rsid w:val="002A4CEA"/>
    <w:rsid w:val="002A5977"/>
    <w:rsid w:val="002A5A13"/>
    <w:rsid w:val="002A757F"/>
    <w:rsid w:val="002A7F44"/>
    <w:rsid w:val="002B0C40"/>
    <w:rsid w:val="002B1966"/>
    <w:rsid w:val="002B4416"/>
    <w:rsid w:val="002B4508"/>
    <w:rsid w:val="002B5779"/>
    <w:rsid w:val="002B7332"/>
    <w:rsid w:val="002B7F51"/>
    <w:rsid w:val="002C09E7"/>
    <w:rsid w:val="002C1A9C"/>
    <w:rsid w:val="002C1E06"/>
    <w:rsid w:val="002C3F07"/>
    <w:rsid w:val="002C5278"/>
    <w:rsid w:val="002C7EBB"/>
    <w:rsid w:val="002D06C1"/>
    <w:rsid w:val="002D42B5"/>
    <w:rsid w:val="002D4F1A"/>
    <w:rsid w:val="002D6B77"/>
    <w:rsid w:val="002D6EC6"/>
    <w:rsid w:val="002D79AC"/>
    <w:rsid w:val="002E039D"/>
    <w:rsid w:val="002E2917"/>
    <w:rsid w:val="002E4D5A"/>
    <w:rsid w:val="002E6326"/>
    <w:rsid w:val="002F30E0"/>
    <w:rsid w:val="002F35E4"/>
    <w:rsid w:val="002F3730"/>
    <w:rsid w:val="002F38E1"/>
    <w:rsid w:val="002F4E1F"/>
    <w:rsid w:val="002F7AF6"/>
    <w:rsid w:val="00300E63"/>
    <w:rsid w:val="00302F5F"/>
    <w:rsid w:val="0030441D"/>
    <w:rsid w:val="00306063"/>
    <w:rsid w:val="0031044C"/>
    <w:rsid w:val="00313B85"/>
    <w:rsid w:val="00317988"/>
    <w:rsid w:val="003221B4"/>
    <w:rsid w:val="0032258D"/>
    <w:rsid w:val="00322E62"/>
    <w:rsid w:val="00323D28"/>
    <w:rsid w:val="00324D13"/>
    <w:rsid w:val="00324EDD"/>
    <w:rsid w:val="003331E4"/>
    <w:rsid w:val="0033354A"/>
    <w:rsid w:val="00336C64"/>
    <w:rsid w:val="00337162"/>
    <w:rsid w:val="0034194F"/>
    <w:rsid w:val="00344605"/>
    <w:rsid w:val="003452B4"/>
    <w:rsid w:val="003474AA"/>
    <w:rsid w:val="00350D1D"/>
    <w:rsid w:val="00352C83"/>
    <w:rsid w:val="003615D2"/>
    <w:rsid w:val="0036429C"/>
    <w:rsid w:val="003649AE"/>
    <w:rsid w:val="00364A53"/>
    <w:rsid w:val="003654CB"/>
    <w:rsid w:val="00365AA9"/>
    <w:rsid w:val="00365F86"/>
    <w:rsid w:val="00365F87"/>
    <w:rsid w:val="003660CB"/>
    <w:rsid w:val="00366E89"/>
    <w:rsid w:val="00367E4A"/>
    <w:rsid w:val="003705F4"/>
    <w:rsid w:val="00370D58"/>
    <w:rsid w:val="00371316"/>
    <w:rsid w:val="00372050"/>
    <w:rsid w:val="0037659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BC2"/>
    <w:rsid w:val="003974EB"/>
    <w:rsid w:val="00397CC5"/>
    <w:rsid w:val="003A1582"/>
    <w:rsid w:val="003A2C2F"/>
    <w:rsid w:val="003A4077"/>
    <w:rsid w:val="003B09AD"/>
    <w:rsid w:val="003B1F18"/>
    <w:rsid w:val="003B5BF0"/>
    <w:rsid w:val="003B60BF"/>
    <w:rsid w:val="003B6BE3"/>
    <w:rsid w:val="003C010C"/>
    <w:rsid w:val="003C0447"/>
    <w:rsid w:val="003C0A6C"/>
    <w:rsid w:val="003C14F8"/>
    <w:rsid w:val="003C5A43"/>
    <w:rsid w:val="003D0519"/>
    <w:rsid w:val="003D0FF6"/>
    <w:rsid w:val="003D262C"/>
    <w:rsid w:val="003D4464"/>
    <w:rsid w:val="003D6D61"/>
    <w:rsid w:val="003E091D"/>
    <w:rsid w:val="003E1C53"/>
    <w:rsid w:val="003E2A69"/>
    <w:rsid w:val="003E2D49"/>
    <w:rsid w:val="003E2FD4"/>
    <w:rsid w:val="003E49F6"/>
    <w:rsid w:val="003E660F"/>
    <w:rsid w:val="003E7BEE"/>
    <w:rsid w:val="003F0841"/>
    <w:rsid w:val="003F23D3"/>
    <w:rsid w:val="003F3F08"/>
    <w:rsid w:val="003F49F1"/>
    <w:rsid w:val="003F6272"/>
    <w:rsid w:val="00400E72"/>
    <w:rsid w:val="00401400"/>
    <w:rsid w:val="00404869"/>
    <w:rsid w:val="00405884"/>
    <w:rsid w:val="00407D39"/>
    <w:rsid w:val="0041477A"/>
    <w:rsid w:val="00415705"/>
    <w:rsid w:val="004167A3"/>
    <w:rsid w:val="00432DAA"/>
    <w:rsid w:val="004341C9"/>
    <w:rsid w:val="00434305"/>
    <w:rsid w:val="00435DF7"/>
    <w:rsid w:val="0044083F"/>
    <w:rsid w:val="00441AE7"/>
    <w:rsid w:val="00443ABD"/>
    <w:rsid w:val="00445574"/>
    <w:rsid w:val="004467FB"/>
    <w:rsid w:val="00450A37"/>
    <w:rsid w:val="00452D6B"/>
    <w:rsid w:val="00454484"/>
    <w:rsid w:val="0045517B"/>
    <w:rsid w:val="00461C8F"/>
    <w:rsid w:val="00463B77"/>
    <w:rsid w:val="00463C7B"/>
    <w:rsid w:val="004640EB"/>
    <w:rsid w:val="004644A6"/>
    <w:rsid w:val="004659BD"/>
    <w:rsid w:val="00470775"/>
    <w:rsid w:val="00473F38"/>
    <w:rsid w:val="004746B1"/>
    <w:rsid w:val="0047583F"/>
    <w:rsid w:val="00475DE8"/>
    <w:rsid w:val="00481C44"/>
    <w:rsid w:val="00482AD6"/>
    <w:rsid w:val="00484936"/>
    <w:rsid w:val="00485C89"/>
    <w:rsid w:val="004860D7"/>
    <w:rsid w:val="00486BE3"/>
    <w:rsid w:val="004905E4"/>
    <w:rsid w:val="00490A89"/>
    <w:rsid w:val="00490AB4"/>
    <w:rsid w:val="00492770"/>
    <w:rsid w:val="00492F02"/>
    <w:rsid w:val="004939AE"/>
    <w:rsid w:val="004A12DF"/>
    <w:rsid w:val="004A1BA8"/>
    <w:rsid w:val="004A4B57"/>
    <w:rsid w:val="004A63FA"/>
    <w:rsid w:val="004B0272"/>
    <w:rsid w:val="004B2701"/>
    <w:rsid w:val="004B2E1B"/>
    <w:rsid w:val="004B3AA8"/>
    <w:rsid w:val="004B3E93"/>
    <w:rsid w:val="004B448D"/>
    <w:rsid w:val="004B710E"/>
    <w:rsid w:val="004C1FBC"/>
    <w:rsid w:val="004C3F1D"/>
    <w:rsid w:val="004C458D"/>
    <w:rsid w:val="004C7556"/>
    <w:rsid w:val="004C7E8B"/>
    <w:rsid w:val="004C7E9D"/>
    <w:rsid w:val="004C7F67"/>
    <w:rsid w:val="004D04F2"/>
    <w:rsid w:val="004D076D"/>
    <w:rsid w:val="004D0EF1"/>
    <w:rsid w:val="004D2253"/>
    <w:rsid w:val="004D4406"/>
    <w:rsid w:val="004D7C42"/>
    <w:rsid w:val="004E0465"/>
    <w:rsid w:val="004E127B"/>
    <w:rsid w:val="004E1C0A"/>
    <w:rsid w:val="004E30C5"/>
    <w:rsid w:val="004E4A4F"/>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84C"/>
    <w:rsid w:val="00516088"/>
    <w:rsid w:val="00516B0B"/>
    <w:rsid w:val="00517850"/>
    <w:rsid w:val="005220EC"/>
    <w:rsid w:val="005230DB"/>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773"/>
    <w:rsid w:val="005479DA"/>
    <w:rsid w:val="00547BCC"/>
    <w:rsid w:val="0055013B"/>
    <w:rsid w:val="00551329"/>
    <w:rsid w:val="00551F6F"/>
    <w:rsid w:val="00555044"/>
    <w:rsid w:val="0055551C"/>
    <w:rsid w:val="005560AA"/>
    <w:rsid w:val="00561475"/>
    <w:rsid w:val="0056487B"/>
    <w:rsid w:val="00564FB9"/>
    <w:rsid w:val="00573D9E"/>
    <w:rsid w:val="005801E3"/>
    <w:rsid w:val="00581802"/>
    <w:rsid w:val="005836A8"/>
    <w:rsid w:val="0058409C"/>
    <w:rsid w:val="00584262"/>
    <w:rsid w:val="00586630"/>
    <w:rsid w:val="00587ADD"/>
    <w:rsid w:val="00590332"/>
    <w:rsid w:val="005935C3"/>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77A"/>
    <w:rsid w:val="005C29B8"/>
    <w:rsid w:val="005C5BB9"/>
    <w:rsid w:val="005C5F21"/>
    <w:rsid w:val="005C7156"/>
    <w:rsid w:val="005D0C75"/>
    <w:rsid w:val="005D2B3B"/>
    <w:rsid w:val="005D4171"/>
    <w:rsid w:val="005D602F"/>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1BFC"/>
    <w:rsid w:val="00612952"/>
    <w:rsid w:val="00614CC1"/>
    <w:rsid w:val="00615A9D"/>
    <w:rsid w:val="00617387"/>
    <w:rsid w:val="006205D6"/>
    <w:rsid w:val="006252D8"/>
    <w:rsid w:val="006259BC"/>
    <w:rsid w:val="0062636B"/>
    <w:rsid w:val="0062693D"/>
    <w:rsid w:val="00632182"/>
    <w:rsid w:val="00632AE0"/>
    <w:rsid w:val="00633C17"/>
    <w:rsid w:val="00634D9E"/>
    <w:rsid w:val="00636E3E"/>
    <w:rsid w:val="006379F7"/>
    <w:rsid w:val="00637E4D"/>
    <w:rsid w:val="00640620"/>
    <w:rsid w:val="006419C5"/>
    <w:rsid w:val="00641A1F"/>
    <w:rsid w:val="00644268"/>
    <w:rsid w:val="00645904"/>
    <w:rsid w:val="00651ACB"/>
    <w:rsid w:val="00651C47"/>
    <w:rsid w:val="00652AB2"/>
    <w:rsid w:val="00653FED"/>
    <w:rsid w:val="00654EC0"/>
    <w:rsid w:val="0065525B"/>
    <w:rsid w:val="00655D4F"/>
    <w:rsid w:val="00656D1B"/>
    <w:rsid w:val="00656D29"/>
    <w:rsid w:val="00656D90"/>
    <w:rsid w:val="00660B05"/>
    <w:rsid w:val="006640E5"/>
    <w:rsid w:val="006646F1"/>
    <w:rsid w:val="00664929"/>
    <w:rsid w:val="00664F62"/>
    <w:rsid w:val="006655E1"/>
    <w:rsid w:val="0066798C"/>
    <w:rsid w:val="0067129E"/>
    <w:rsid w:val="00672060"/>
    <w:rsid w:val="00672BFD"/>
    <w:rsid w:val="006770F4"/>
    <w:rsid w:val="00677A84"/>
    <w:rsid w:val="0068026D"/>
    <w:rsid w:val="006803DC"/>
    <w:rsid w:val="00680A27"/>
    <w:rsid w:val="006816A4"/>
    <w:rsid w:val="006819B8"/>
    <w:rsid w:val="00682CA5"/>
    <w:rsid w:val="006840A6"/>
    <w:rsid w:val="006850CD"/>
    <w:rsid w:val="00685AAB"/>
    <w:rsid w:val="00685C26"/>
    <w:rsid w:val="00692A39"/>
    <w:rsid w:val="006A07AA"/>
    <w:rsid w:val="006A25E5"/>
    <w:rsid w:val="006A2B46"/>
    <w:rsid w:val="006A2FE5"/>
    <w:rsid w:val="006A336D"/>
    <w:rsid w:val="006A37B9"/>
    <w:rsid w:val="006A57CD"/>
    <w:rsid w:val="006B2672"/>
    <w:rsid w:val="006B54BF"/>
    <w:rsid w:val="006B5F44"/>
    <w:rsid w:val="006B5F90"/>
    <w:rsid w:val="006B62E4"/>
    <w:rsid w:val="006C1BBA"/>
    <w:rsid w:val="006C2079"/>
    <w:rsid w:val="006C5A62"/>
    <w:rsid w:val="006C5D68"/>
    <w:rsid w:val="006C6976"/>
    <w:rsid w:val="006C6B07"/>
    <w:rsid w:val="006C6DD0"/>
    <w:rsid w:val="006D04EA"/>
    <w:rsid w:val="006D16C4"/>
    <w:rsid w:val="006D3E96"/>
    <w:rsid w:val="006D4515"/>
    <w:rsid w:val="006D4BB1"/>
    <w:rsid w:val="006D6593"/>
    <w:rsid w:val="006E1764"/>
    <w:rsid w:val="006F03A8"/>
    <w:rsid w:val="006F2ACA"/>
    <w:rsid w:val="006F2ADC"/>
    <w:rsid w:val="006F2BFE"/>
    <w:rsid w:val="006F31E9"/>
    <w:rsid w:val="006F6284"/>
    <w:rsid w:val="006F656E"/>
    <w:rsid w:val="007002C5"/>
    <w:rsid w:val="00704387"/>
    <w:rsid w:val="00707669"/>
    <w:rsid w:val="00710E88"/>
    <w:rsid w:val="00711CBA"/>
    <w:rsid w:val="00711FB5"/>
    <w:rsid w:val="007127F2"/>
    <w:rsid w:val="00712A01"/>
    <w:rsid w:val="00714A50"/>
    <w:rsid w:val="00714F58"/>
    <w:rsid w:val="00717265"/>
    <w:rsid w:val="00722FBF"/>
    <w:rsid w:val="00722FC2"/>
    <w:rsid w:val="00723EEC"/>
    <w:rsid w:val="00724E1B"/>
    <w:rsid w:val="00725949"/>
    <w:rsid w:val="007273F6"/>
    <w:rsid w:val="00727FA2"/>
    <w:rsid w:val="007322D9"/>
    <w:rsid w:val="00732BC0"/>
    <w:rsid w:val="0073720F"/>
    <w:rsid w:val="00737796"/>
    <w:rsid w:val="0074165C"/>
    <w:rsid w:val="007418D8"/>
    <w:rsid w:val="00742C35"/>
    <w:rsid w:val="007432CA"/>
    <w:rsid w:val="007439EB"/>
    <w:rsid w:val="00743CB4"/>
    <w:rsid w:val="00743F0A"/>
    <w:rsid w:val="007444E8"/>
    <w:rsid w:val="0074548E"/>
    <w:rsid w:val="00745773"/>
    <w:rsid w:val="00745FB0"/>
    <w:rsid w:val="00746800"/>
    <w:rsid w:val="007501A8"/>
    <w:rsid w:val="00750D61"/>
    <w:rsid w:val="00750EE1"/>
    <w:rsid w:val="00752B4D"/>
    <w:rsid w:val="00755402"/>
    <w:rsid w:val="00756B26"/>
    <w:rsid w:val="00756EDF"/>
    <w:rsid w:val="007600E3"/>
    <w:rsid w:val="00760D8F"/>
    <w:rsid w:val="00765C43"/>
    <w:rsid w:val="00765EFB"/>
    <w:rsid w:val="007671CA"/>
    <w:rsid w:val="00767C61"/>
    <w:rsid w:val="0077008A"/>
    <w:rsid w:val="00773C1F"/>
    <w:rsid w:val="007740B9"/>
    <w:rsid w:val="00774DA4"/>
    <w:rsid w:val="00776599"/>
    <w:rsid w:val="0078114B"/>
    <w:rsid w:val="00781DD2"/>
    <w:rsid w:val="00783ECF"/>
    <w:rsid w:val="0078413A"/>
    <w:rsid w:val="00785943"/>
    <w:rsid w:val="007959E8"/>
    <w:rsid w:val="00795E9C"/>
    <w:rsid w:val="00796645"/>
    <w:rsid w:val="007A0521"/>
    <w:rsid w:val="007A2E12"/>
    <w:rsid w:val="007A3475"/>
    <w:rsid w:val="007A41C8"/>
    <w:rsid w:val="007A54CE"/>
    <w:rsid w:val="007A6FD9"/>
    <w:rsid w:val="007A7E08"/>
    <w:rsid w:val="007A7FFA"/>
    <w:rsid w:val="007B04EB"/>
    <w:rsid w:val="007B0D4F"/>
    <w:rsid w:val="007B2A84"/>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1812"/>
    <w:rsid w:val="007F0ED8"/>
    <w:rsid w:val="007F0F63"/>
    <w:rsid w:val="007F75CE"/>
    <w:rsid w:val="00800D12"/>
    <w:rsid w:val="008013A4"/>
    <w:rsid w:val="008027CE"/>
    <w:rsid w:val="00802F42"/>
    <w:rsid w:val="00804383"/>
    <w:rsid w:val="0080480F"/>
    <w:rsid w:val="00804BB7"/>
    <w:rsid w:val="00804D41"/>
    <w:rsid w:val="00810257"/>
    <w:rsid w:val="008104F5"/>
    <w:rsid w:val="00811072"/>
    <w:rsid w:val="00811369"/>
    <w:rsid w:val="00815419"/>
    <w:rsid w:val="008163C8"/>
    <w:rsid w:val="008164A1"/>
    <w:rsid w:val="00817325"/>
    <w:rsid w:val="008209E6"/>
    <w:rsid w:val="00821B24"/>
    <w:rsid w:val="00822694"/>
    <w:rsid w:val="00823303"/>
    <w:rsid w:val="008233B2"/>
    <w:rsid w:val="008235CF"/>
    <w:rsid w:val="00823A9F"/>
    <w:rsid w:val="00823C85"/>
    <w:rsid w:val="00825138"/>
    <w:rsid w:val="008269DD"/>
    <w:rsid w:val="00830621"/>
    <w:rsid w:val="0083348C"/>
    <w:rsid w:val="008373D3"/>
    <w:rsid w:val="00840617"/>
    <w:rsid w:val="00840F84"/>
    <w:rsid w:val="00842A47"/>
    <w:rsid w:val="00843C13"/>
    <w:rsid w:val="008454F8"/>
    <w:rsid w:val="0085173A"/>
    <w:rsid w:val="0085595A"/>
    <w:rsid w:val="008603CE"/>
    <w:rsid w:val="008620FC"/>
    <w:rsid w:val="008627A5"/>
    <w:rsid w:val="00863E05"/>
    <w:rsid w:val="008654F5"/>
    <w:rsid w:val="00865ACA"/>
    <w:rsid w:val="00865D28"/>
    <w:rsid w:val="00865F85"/>
    <w:rsid w:val="00867C10"/>
    <w:rsid w:val="00870439"/>
    <w:rsid w:val="00870DA1"/>
    <w:rsid w:val="0087409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77"/>
    <w:rsid w:val="008D53AD"/>
    <w:rsid w:val="008D562B"/>
    <w:rsid w:val="008D5733"/>
    <w:rsid w:val="008D622B"/>
    <w:rsid w:val="008D666C"/>
    <w:rsid w:val="008D7B54"/>
    <w:rsid w:val="008E0C9D"/>
    <w:rsid w:val="008E1648"/>
    <w:rsid w:val="008E1B3E"/>
    <w:rsid w:val="008E1C5F"/>
    <w:rsid w:val="008E2319"/>
    <w:rsid w:val="008E4BB6"/>
    <w:rsid w:val="008E5518"/>
    <w:rsid w:val="008E6A84"/>
    <w:rsid w:val="008F0CDC"/>
    <w:rsid w:val="008F17A3"/>
    <w:rsid w:val="008F1ED3"/>
    <w:rsid w:val="008F4C29"/>
    <w:rsid w:val="008F70BD"/>
    <w:rsid w:val="008F788F"/>
    <w:rsid w:val="008F7EA2"/>
    <w:rsid w:val="00902722"/>
    <w:rsid w:val="009027BC"/>
    <w:rsid w:val="00905BAC"/>
    <w:rsid w:val="00905F44"/>
    <w:rsid w:val="009062E6"/>
    <w:rsid w:val="00911BE5"/>
    <w:rsid w:val="00913CA9"/>
    <w:rsid w:val="009145AE"/>
    <w:rsid w:val="009146CE"/>
    <w:rsid w:val="00914CA7"/>
    <w:rsid w:val="00915C3E"/>
    <w:rsid w:val="009161A8"/>
    <w:rsid w:val="009176BC"/>
    <w:rsid w:val="009245F5"/>
    <w:rsid w:val="009249EC"/>
    <w:rsid w:val="009253D2"/>
    <w:rsid w:val="009273B3"/>
    <w:rsid w:val="0092795A"/>
    <w:rsid w:val="009305B5"/>
    <w:rsid w:val="00931E93"/>
    <w:rsid w:val="009429D5"/>
    <w:rsid w:val="00942BF1"/>
    <w:rsid w:val="00942C36"/>
    <w:rsid w:val="00943D05"/>
    <w:rsid w:val="00945180"/>
    <w:rsid w:val="00945428"/>
    <w:rsid w:val="0094607B"/>
    <w:rsid w:val="00953604"/>
    <w:rsid w:val="0095496B"/>
    <w:rsid w:val="009610DC"/>
    <w:rsid w:val="00961490"/>
    <w:rsid w:val="0096381A"/>
    <w:rsid w:val="009655D5"/>
    <w:rsid w:val="00965E04"/>
    <w:rsid w:val="009674AD"/>
    <w:rsid w:val="00970CDC"/>
    <w:rsid w:val="00977010"/>
    <w:rsid w:val="00977D02"/>
    <w:rsid w:val="009809BB"/>
    <w:rsid w:val="0098364B"/>
    <w:rsid w:val="00987CEC"/>
    <w:rsid w:val="00990509"/>
    <w:rsid w:val="009911AF"/>
    <w:rsid w:val="00991875"/>
    <w:rsid w:val="00991F92"/>
    <w:rsid w:val="00992985"/>
    <w:rsid w:val="00993889"/>
    <w:rsid w:val="00993C3F"/>
    <w:rsid w:val="0099551B"/>
    <w:rsid w:val="00995BC3"/>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C5548"/>
    <w:rsid w:val="009C7799"/>
    <w:rsid w:val="009D112C"/>
    <w:rsid w:val="009D47FA"/>
    <w:rsid w:val="009D4C5B"/>
    <w:rsid w:val="009D50D2"/>
    <w:rsid w:val="009D6BCA"/>
    <w:rsid w:val="009E0F62"/>
    <w:rsid w:val="009E4A58"/>
    <w:rsid w:val="009E4A99"/>
    <w:rsid w:val="009E5A2D"/>
    <w:rsid w:val="009E5AB2"/>
    <w:rsid w:val="009E6219"/>
    <w:rsid w:val="009E7A18"/>
    <w:rsid w:val="009F03B3"/>
    <w:rsid w:val="009F2F5A"/>
    <w:rsid w:val="00A0096C"/>
    <w:rsid w:val="00A01757"/>
    <w:rsid w:val="00A02205"/>
    <w:rsid w:val="00A028C0"/>
    <w:rsid w:val="00A02BAE"/>
    <w:rsid w:val="00A02DBE"/>
    <w:rsid w:val="00A05100"/>
    <w:rsid w:val="00A05EE3"/>
    <w:rsid w:val="00A06A6B"/>
    <w:rsid w:val="00A07E47"/>
    <w:rsid w:val="00A129D0"/>
    <w:rsid w:val="00A12C33"/>
    <w:rsid w:val="00A138BA"/>
    <w:rsid w:val="00A147B0"/>
    <w:rsid w:val="00A14C8E"/>
    <w:rsid w:val="00A153D9"/>
    <w:rsid w:val="00A15F09"/>
    <w:rsid w:val="00A169B6"/>
    <w:rsid w:val="00A17FBF"/>
    <w:rsid w:val="00A20DF6"/>
    <w:rsid w:val="00A2133B"/>
    <w:rsid w:val="00A2271D"/>
    <w:rsid w:val="00A237D5"/>
    <w:rsid w:val="00A30EFC"/>
    <w:rsid w:val="00A31984"/>
    <w:rsid w:val="00A32D73"/>
    <w:rsid w:val="00A3367B"/>
    <w:rsid w:val="00A3597D"/>
    <w:rsid w:val="00A36DD1"/>
    <w:rsid w:val="00A372E3"/>
    <w:rsid w:val="00A4006C"/>
    <w:rsid w:val="00A40091"/>
    <w:rsid w:val="00A4030F"/>
    <w:rsid w:val="00A4058B"/>
    <w:rsid w:val="00A4076D"/>
    <w:rsid w:val="00A41C79"/>
    <w:rsid w:val="00A41CB5"/>
    <w:rsid w:val="00A42CDF"/>
    <w:rsid w:val="00A43FF4"/>
    <w:rsid w:val="00A4452E"/>
    <w:rsid w:val="00A4472C"/>
    <w:rsid w:val="00A44BAC"/>
    <w:rsid w:val="00A44E69"/>
    <w:rsid w:val="00A4661E"/>
    <w:rsid w:val="00A5165B"/>
    <w:rsid w:val="00A55BD6"/>
    <w:rsid w:val="00A55D50"/>
    <w:rsid w:val="00A57142"/>
    <w:rsid w:val="00A60749"/>
    <w:rsid w:val="00A61965"/>
    <w:rsid w:val="00A648CD"/>
    <w:rsid w:val="00A6537A"/>
    <w:rsid w:val="00A67866"/>
    <w:rsid w:val="00A70B07"/>
    <w:rsid w:val="00A723F8"/>
    <w:rsid w:val="00A77CCB"/>
    <w:rsid w:val="00A83D8D"/>
    <w:rsid w:val="00A8446B"/>
    <w:rsid w:val="00A8473F"/>
    <w:rsid w:val="00A8480A"/>
    <w:rsid w:val="00A862D6"/>
    <w:rsid w:val="00A8715E"/>
    <w:rsid w:val="00A9295B"/>
    <w:rsid w:val="00A93B09"/>
    <w:rsid w:val="00A952D7"/>
    <w:rsid w:val="00A963F7"/>
    <w:rsid w:val="00A96590"/>
    <w:rsid w:val="00A96AD8"/>
    <w:rsid w:val="00AA052C"/>
    <w:rsid w:val="00AA1E45"/>
    <w:rsid w:val="00AA4286"/>
    <w:rsid w:val="00AA456B"/>
    <w:rsid w:val="00AA57F5"/>
    <w:rsid w:val="00AA600D"/>
    <w:rsid w:val="00AA672E"/>
    <w:rsid w:val="00AA6EC9"/>
    <w:rsid w:val="00AB20AE"/>
    <w:rsid w:val="00AB6309"/>
    <w:rsid w:val="00AB6C5F"/>
    <w:rsid w:val="00AB7129"/>
    <w:rsid w:val="00AC153E"/>
    <w:rsid w:val="00AC27A6"/>
    <w:rsid w:val="00AC30B6"/>
    <w:rsid w:val="00AC30F7"/>
    <w:rsid w:val="00AC3A5A"/>
    <w:rsid w:val="00AC49C2"/>
    <w:rsid w:val="00AC4D95"/>
    <w:rsid w:val="00AC5DF4"/>
    <w:rsid w:val="00AD0AEF"/>
    <w:rsid w:val="00AD11B7"/>
    <w:rsid w:val="00AD1A94"/>
    <w:rsid w:val="00AD1C05"/>
    <w:rsid w:val="00AD4126"/>
    <w:rsid w:val="00AD421C"/>
    <w:rsid w:val="00AD44FA"/>
    <w:rsid w:val="00AD7F66"/>
    <w:rsid w:val="00AE070A"/>
    <w:rsid w:val="00AE101C"/>
    <w:rsid w:val="00AE37E5"/>
    <w:rsid w:val="00AE5EB4"/>
    <w:rsid w:val="00AF0C18"/>
    <w:rsid w:val="00AF310A"/>
    <w:rsid w:val="00AF47C5"/>
    <w:rsid w:val="00AF5398"/>
    <w:rsid w:val="00AF66CB"/>
    <w:rsid w:val="00B049AF"/>
    <w:rsid w:val="00B07242"/>
    <w:rsid w:val="00B10534"/>
    <w:rsid w:val="00B113DB"/>
    <w:rsid w:val="00B11AE5"/>
    <w:rsid w:val="00B11D8A"/>
    <w:rsid w:val="00B12981"/>
    <w:rsid w:val="00B147DD"/>
    <w:rsid w:val="00B156FD"/>
    <w:rsid w:val="00B21F61"/>
    <w:rsid w:val="00B255D5"/>
    <w:rsid w:val="00B261F1"/>
    <w:rsid w:val="00B265BC"/>
    <w:rsid w:val="00B26868"/>
    <w:rsid w:val="00B31FB1"/>
    <w:rsid w:val="00B33952"/>
    <w:rsid w:val="00B33C5E"/>
    <w:rsid w:val="00B342F4"/>
    <w:rsid w:val="00B34369"/>
    <w:rsid w:val="00B34DC2"/>
    <w:rsid w:val="00B378E5"/>
    <w:rsid w:val="00B4346D"/>
    <w:rsid w:val="00B440F4"/>
    <w:rsid w:val="00B447A5"/>
    <w:rsid w:val="00B456B8"/>
    <w:rsid w:val="00B4654C"/>
    <w:rsid w:val="00B47293"/>
    <w:rsid w:val="00B50E50"/>
    <w:rsid w:val="00B52120"/>
    <w:rsid w:val="00B54ABC"/>
    <w:rsid w:val="00B54CC7"/>
    <w:rsid w:val="00B56FBE"/>
    <w:rsid w:val="00B60ACF"/>
    <w:rsid w:val="00B62B58"/>
    <w:rsid w:val="00B65149"/>
    <w:rsid w:val="00B66567"/>
    <w:rsid w:val="00B66F52"/>
    <w:rsid w:val="00B66FE5"/>
    <w:rsid w:val="00B72880"/>
    <w:rsid w:val="00B758BF"/>
    <w:rsid w:val="00B77EC8"/>
    <w:rsid w:val="00B80D06"/>
    <w:rsid w:val="00B827A6"/>
    <w:rsid w:val="00B831CE"/>
    <w:rsid w:val="00B86677"/>
    <w:rsid w:val="00B87131"/>
    <w:rsid w:val="00B939B1"/>
    <w:rsid w:val="00B96D40"/>
    <w:rsid w:val="00B971B7"/>
    <w:rsid w:val="00B97386"/>
    <w:rsid w:val="00BA1CD4"/>
    <w:rsid w:val="00BA263B"/>
    <w:rsid w:val="00BA42B2"/>
    <w:rsid w:val="00BA58D4"/>
    <w:rsid w:val="00BA5B9E"/>
    <w:rsid w:val="00BA7C9A"/>
    <w:rsid w:val="00BB5F8F"/>
    <w:rsid w:val="00BB63A9"/>
    <w:rsid w:val="00BB657A"/>
    <w:rsid w:val="00BC1A4E"/>
    <w:rsid w:val="00BC5DC7"/>
    <w:rsid w:val="00BC66FE"/>
    <w:rsid w:val="00BC6B8B"/>
    <w:rsid w:val="00BC73D8"/>
    <w:rsid w:val="00BD0666"/>
    <w:rsid w:val="00BD4296"/>
    <w:rsid w:val="00BD52D7"/>
    <w:rsid w:val="00BD5AD2"/>
    <w:rsid w:val="00BE22F3"/>
    <w:rsid w:val="00BE2DF3"/>
    <w:rsid w:val="00BE5B52"/>
    <w:rsid w:val="00BE5C40"/>
    <w:rsid w:val="00BE7B8D"/>
    <w:rsid w:val="00BF0993"/>
    <w:rsid w:val="00BF10A9"/>
    <w:rsid w:val="00BF1703"/>
    <w:rsid w:val="00BF231C"/>
    <w:rsid w:val="00BF51E5"/>
    <w:rsid w:val="00BF74A6"/>
    <w:rsid w:val="00C010A7"/>
    <w:rsid w:val="00C013AD"/>
    <w:rsid w:val="00C023EE"/>
    <w:rsid w:val="00C04904"/>
    <w:rsid w:val="00C056B3"/>
    <w:rsid w:val="00C061D5"/>
    <w:rsid w:val="00C103E5"/>
    <w:rsid w:val="00C13319"/>
    <w:rsid w:val="00C13EE9"/>
    <w:rsid w:val="00C21540"/>
    <w:rsid w:val="00C21906"/>
    <w:rsid w:val="00C21BFA"/>
    <w:rsid w:val="00C22148"/>
    <w:rsid w:val="00C24C8D"/>
    <w:rsid w:val="00C25FE2"/>
    <w:rsid w:val="00C26B53"/>
    <w:rsid w:val="00C2734B"/>
    <w:rsid w:val="00C279B2"/>
    <w:rsid w:val="00C33E50"/>
    <w:rsid w:val="00C34C20"/>
    <w:rsid w:val="00C35A3E"/>
    <w:rsid w:val="00C42130"/>
    <w:rsid w:val="00C423A4"/>
    <w:rsid w:val="00C44BF5"/>
    <w:rsid w:val="00C521D6"/>
    <w:rsid w:val="00C55232"/>
    <w:rsid w:val="00C553A4"/>
    <w:rsid w:val="00C55A06"/>
    <w:rsid w:val="00C55D03"/>
    <w:rsid w:val="00C601BC"/>
    <w:rsid w:val="00C616D8"/>
    <w:rsid w:val="00C6329F"/>
    <w:rsid w:val="00C6331C"/>
    <w:rsid w:val="00C63340"/>
    <w:rsid w:val="00C643F9"/>
    <w:rsid w:val="00C64E95"/>
    <w:rsid w:val="00C71372"/>
    <w:rsid w:val="00C72410"/>
    <w:rsid w:val="00C7287F"/>
    <w:rsid w:val="00C77A79"/>
    <w:rsid w:val="00C80CB8"/>
    <w:rsid w:val="00C819F8"/>
    <w:rsid w:val="00C8248C"/>
    <w:rsid w:val="00C83D8A"/>
    <w:rsid w:val="00C84E33"/>
    <w:rsid w:val="00C86D6F"/>
    <w:rsid w:val="00C9059A"/>
    <w:rsid w:val="00C905FC"/>
    <w:rsid w:val="00C92D03"/>
    <w:rsid w:val="00C9319C"/>
    <w:rsid w:val="00C9435D"/>
    <w:rsid w:val="00C94DF2"/>
    <w:rsid w:val="00C96029"/>
    <w:rsid w:val="00C96741"/>
    <w:rsid w:val="00C97542"/>
    <w:rsid w:val="00C97A37"/>
    <w:rsid w:val="00CA2D1B"/>
    <w:rsid w:val="00CA375D"/>
    <w:rsid w:val="00CA662A"/>
    <w:rsid w:val="00CA7AFD"/>
    <w:rsid w:val="00CA7C3C"/>
    <w:rsid w:val="00CB0189"/>
    <w:rsid w:val="00CB0BA2"/>
    <w:rsid w:val="00CB1A42"/>
    <w:rsid w:val="00CB1B0C"/>
    <w:rsid w:val="00CB1B98"/>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AE9"/>
    <w:rsid w:val="00CE30EA"/>
    <w:rsid w:val="00CF048A"/>
    <w:rsid w:val="00CF155A"/>
    <w:rsid w:val="00CF2947"/>
    <w:rsid w:val="00CF686F"/>
    <w:rsid w:val="00CF6E60"/>
    <w:rsid w:val="00CF7BCA"/>
    <w:rsid w:val="00D008DC"/>
    <w:rsid w:val="00D008FD"/>
    <w:rsid w:val="00D0321C"/>
    <w:rsid w:val="00D035EC"/>
    <w:rsid w:val="00D03AAD"/>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B45"/>
    <w:rsid w:val="00D4514F"/>
    <w:rsid w:val="00D451E2"/>
    <w:rsid w:val="00D45E89"/>
    <w:rsid w:val="00D45E8D"/>
    <w:rsid w:val="00D466AE"/>
    <w:rsid w:val="00D46CAC"/>
    <w:rsid w:val="00D4734F"/>
    <w:rsid w:val="00D51BF3"/>
    <w:rsid w:val="00D5234B"/>
    <w:rsid w:val="00D66846"/>
    <w:rsid w:val="00D675FB"/>
    <w:rsid w:val="00D70EC1"/>
    <w:rsid w:val="00D71F25"/>
    <w:rsid w:val="00D72A9C"/>
    <w:rsid w:val="00D75FC6"/>
    <w:rsid w:val="00D77031"/>
    <w:rsid w:val="00D84550"/>
    <w:rsid w:val="00D84941"/>
    <w:rsid w:val="00D84FA1"/>
    <w:rsid w:val="00D851F0"/>
    <w:rsid w:val="00D86DB7"/>
    <w:rsid w:val="00D92353"/>
    <w:rsid w:val="00D926D0"/>
    <w:rsid w:val="00D93030"/>
    <w:rsid w:val="00D950E1"/>
    <w:rsid w:val="00D952A6"/>
    <w:rsid w:val="00D97F99"/>
    <w:rsid w:val="00DA136C"/>
    <w:rsid w:val="00DA1E08"/>
    <w:rsid w:val="00DA24F8"/>
    <w:rsid w:val="00DA28E8"/>
    <w:rsid w:val="00DA38D3"/>
    <w:rsid w:val="00DA3932"/>
    <w:rsid w:val="00DA3AFC"/>
    <w:rsid w:val="00DA4860"/>
    <w:rsid w:val="00DA64F8"/>
    <w:rsid w:val="00DA6C15"/>
    <w:rsid w:val="00DB0258"/>
    <w:rsid w:val="00DB38EE"/>
    <w:rsid w:val="00DB498B"/>
    <w:rsid w:val="00DB4BD6"/>
    <w:rsid w:val="00DB66CA"/>
    <w:rsid w:val="00DB6BCA"/>
    <w:rsid w:val="00DB73F7"/>
    <w:rsid w:val="00DB7690"/>
    <w:rsid w:val="00DC0321"/>
    <w:rsid w:val="00DC3067"/>
    <w:rsid w:val="00DC370B"/>
    <w:rsid w:val="00DC5AF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2AB"/>
    <w:rsid w:val="00E02DFB"/>
    <w:rsid w:val="00E030F9"/>
    <w:rsid w:val="00E0311A"/>
    <w:rsid w:val="00E03138"/>
    <w:rsid w:val="00E0583C"/>
    <w:rsid w:val="00E06404"/>
    <w:rsid w:val="00E11A85"/>
    <w:rsid w:val="00E12495"/>
    <w:rsid w:val="00E12B37"/>
    <w:rsid w:val="00E15CCD"/>
    <w:rsid w:val="00E202EF"/>
    <w:rsid w:val="00E210B5"/>
    <w:rsid w:val="00E23D99"/>
    <w:rsid w:val="00E2552F"/>
    <w:rsid w:val="00E3137A"/>
    <w:rsid w:val="00E32CCF"/>
    <w:rsid w:val="00E344E7"/>
    <w:rsid w:val="00E34A98"/>
    <w:rsid w:val="00E35D1E"/>
    <w:rsid w:val="00E364F9"/>
    <w:rsid w:val="00E365FA"/>
    <w:rsid w:val="00E36789"/>
    <w:rsid w:val="00E3746D"/>
    <w:rsid w:val="00E44A83"/>
    <w:rsid w:val="00E502C1"/>
    <w:rsid w:val="00E502DD"/>
    <w:rsid w:val="00E50D3A"/>
    <w:rsid w:val="00E51387"/>
    <w:rsid w:val="00E51E68"/>
    <w:rsid w:val="00E52EFD"/>
    <w:rsid w:val="00E5408A"/>
    <w:rsid w:val="00E56800"/>
    <w:rsid w:val="00E60C63"/>
    <w:rsid w:val="00E62FF9"/>
    <w:rsid w:val="00E635D6"/>
    <w:rsid w:val="00E637BF"/>
    <w:rsid w:val="00E639BC"/>
    <w:rsid w:val="00E65CD1"/>
    <w:rsid w:val="00E664CC"/>
    <w:rsid w:val="00E70388"/>
    <w:rsid w:val="00E70E47"/>
    <w:rsid w:val="00E70F92"/>
    <w:rsid w:val="00E71596"/>
    <w:rsid w:val="00E74C54"/>
    <w:rsid w:val="00E77A03"/>
    <w:rsid w:val="00E822E8"/>
    <w:rsid w:val="00E82554"/>
    <w:rsid w:val="00E82606"/>
    <w:rsid w:val="00E8372D"/>
    <w:rsid w:val="00E846C8"/>
    <w:rsid w:val="00E84957"/>
    <w:rsid w:val="00E84A55"/>
    <w:rsid w:val="00E85892"/>
    <w:rsid w:val="00E85BFF"/>
    <w:rsid w:val="00E90391"/>
    <w:rsid w:val="00E906C2"/>
    <w:rsid w:val="00E9311F"/>
    <w:rsid w:val="00E934D1"/>
    <w:rsid w:val="00E94AF0"/>
    <w:rsid w:val="00E95D13"/>
    <w:rsid w:val="00E95DD3"/>
    <w:rsid w:val="00E969D5"/>
    <w:rsid w:val="00EA58D1"/>
    <w:rsid w:val="00EA61BC"/>
    <w:rsid w:val="00EA63B7"/>
    <w:rsid w:val="00EA681A"/>
    <w:rsid w:val="00EA735B"/>
    <w:rsid w:val="00EB1E69"/>
    <w:rsid w:val="00EB2086"/>
    <w:rsid w:val="00EB5EDF"/>
    <w:rsid w:val="00EB60FE"/>
    <w:rsid w:val="00EB74DB"/>
    <w:rsid w:val="00EB7ACC"/>
    <w:rsid w:val="00EC367F"/>
    <w:rsid w:val="00EC5359"/>
    <w:rsid w:val="00EC562A"/>
    <w:rsid w:val="00ED067A"/>
    <w:rsid w:val="00ED2B50"/>
    <w:rsid w:val="00EE0350"/>
    <w:rsid w:val="00EE0719"/>
    <w:rsid w:val="00EE0E80"/>
    <w:rsid w:val="00EE4A8F"/>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8E9"/>
    <w:rsid w:val="00F17433"/>
    <w:rsid w:val="00F23C7D"/>
    <w:rsid w:val="00F2417F"/>
    <w:rsid w:val="00F25B07"/>
    <w:rsid w:val="00F25BB6"/>
    <w:rsid w:val="00F26B7E"/>
    <w:rsid w:val="00F27A3B"/>
    <w:rsid w:val="00F318BF"/>
    <w:rsid w:val="00F33817"/>
    <w:rsid w:val="00F420D5"/>
    <w:rsid w:val="00F451EA"/>
    <w:rsid w:val="00F45447"/>
    <w:rsid w:val="00F456C6"/>
    <w:rsid w:val="00F4577B"/>
    <w:rsid w:val="00F46496"/>
    <w:rsid w:val="00F474D0"/>
    <w:rsid w:val="00F50179"/>
    <w:rsid w:val="00F515EE"/>
    <w:rsid w:val="00F54D46"/>
    <w:rsid w:val="00F56511"/>
    <w:rsid w:val="00F6194E"/>
    <w:rsid w:val="00F623AC"/>
    <w:rsid w:val="00F6412A"/>
    <w:rsid w:val="00F647F1"/>
    <w:rsid w:val="00F64CFF"/>
    <w:rsid w:val="00F65893"/>
    <w:rsid w:val="00F66A4A"/>
    <w:rsid w:val="00F71E22"/>
    <w:rsid w:val="00F72142"/>
    <w:rsid w:val="00F72A99"/>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360D"/>
    <w:rsid w:val="00FA662D"/>
    <w:rsid w:val="00FA73B1"/>
    <w:rsid w:val="00FB0CB9"/>
    <w:rsid w:val="00FB1E0D"/>
    <w:rsid w:val="00FB231D"/>
    <w:rsid w:val="00FB45F1"/>
    <w:rsid w:val="00FB4A72"/>
    <w:rsid w:val="00FB54E8"/>
    <w:rsid w:val="00FB7054"/>
    <w:rsid w:val="00FC17B7"/>
    <w:rsid w:val="00FC2CB7"/>
    <w:rsid w:val="00FC4090"/>
    <w:rsid w:val="00FC55B4"/>
    <w:rsid w:val="00FC71D5"/>
    <w:rsid w:val="00FD00E6"/>
    <w:rsid w:val="00FD09A1"/>
    <w:rsid w:val="00FD2A7C"/>
    <w:rsid w:val="00FD3B18"/>
    <w:rsid w:val="00FD59EB"/>
    <w:rsid w:val="00FD7299"/>
    <w:rsid w:val="00FE143B"/>
    <w:rsid w:val="00FE1FBE"/>
    <w:rsid w:val="00FE3901"/>
    <w:rsid w:val="00FE39D3"/>
    <w:rsid w:val="00FE426D"/>
    <w:rsid w:val="00FE4BCE"/>
    <w:rsid w:val="00FE54AE"/>
    <w:rsid w:val="00FE576A"/>
    <w:rsid w:val="00FE7E79"/>
    <w:rsid w:val="00FF3E7D"/>
    <w:rsid w:val="00FF5B99"/>
    <w:rsid w:val="00FF6972"/>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annotation text" w:qFormat="1"/>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uiPriority w:val="9"/>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uiPriority w:val="9"/>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uiPriority w:val="9"/>
    <w:rsid w:val="00D4734F"/>
    <w:rPr>
      <w:rFonts w:ascii="Times New Roman" w:eastAsia="宋体" w:hAnsi="Times New Roman" w:cs="Times New Roman"/>
      <w:b/>
      <w:bCs/>
      <w:sz w:val="32"/>
      <w:szCs w:val="32"/>
    </w:rPr>
  </w:style>
  <w:style w:type="character" w:customStyle="1" w:styleId="4Char">
    <w:name w:val="标题 4 Char"/>
    <w:link w:val="4"/>
    <w:uiPriority w:val="9"/>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qFormat/>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C94DF2"/>
    <w:pPr>
      <w:ind w:left="227"/>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firstLineChars="0" w:firstLine="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annotation text"/>
    <w:basedOn w:val="afff5"/>
    <w:link w:val="Char7"/>
    <w:uiPriority w:val="99"/>
    <w:semiHidden/>
    <w:unhideWhenUsed/>
    <w:qFormat/>
    <w:rsid w:val="0051484C"/>
    <w:pPr>
      <w:jc w:val="left"/>
    </w:pPr>
  </w:style>
  <w:style w:type="character" w:customStyle="1" w:styleId="Char7">
    <w:name w:val="批注文字 Char"/>
    <w:basedOn w:val="afff6"/>
    <w:link w:val="afffffffffff4"/>
    <w:uiPriority w:val="99"/>
    <w:semiHidden/>
    <w:rsid w:val="0051484C"/>
    <w:rPr>
      <w:kern w:val="2"/>
      <w:sz w:val="21"/>
      <w:szCs w:val="21"/>
    </w:rPr>
  </w:style>
  <w:style w:type="paragraph" w:styleId="afffffffffff5">
    <w:name w:val="List Paragraph"/>
    <w:basedOn w:val="afff5"/>
    <w:uiPriority w:val="34"/>
    <w:qFormat/>
    <w:rsid w:val="00323D28"/>
    <w:pPr>
      <w:ind w:firstLineChars="200" w:firstLine="420"/>
    </w:pPr>
  </w:style>
  <w:style w:type="paragraph" w:customStyle="1" w:styleId="ds-markdown-paragraph">
    <w:name w:val="ds-markdown-paragraph"/>
    <w:basedOn w:val="afff5"/>
    <w:rsid w:val="004B448D"/>
    <w:pPr>
      <w:widowControl/>
      <w:adjustRightInd/>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annotation text" w:qFormat="1"/>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uiPriority w:val="9"/>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uiPriority w:val="9"/>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uiPriority w:val="9"/>
    <w:rsid w:val="00D4734F"/>
    <w:rPr>
      <w:rFonts w:ascii="Times New Roman" w:eastAsia="宋体" w:hAnsi="Times New Roman" w:cs="Times New Roman"/>
      <w:b/>
      <w:bCs/>
      <w:sz w:val="32"/>
      <w:szCs w:val="32"/>
    </w:rPr>
  </w:style>
  <w:style w:type="character" w:customStyle="1" w:styleId="4Char">
    <w:name w:val="标题 4 Char"/>
    <w:link w:val="4"/>
    <w:uiPriority w:val="9"/>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qFormat/>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C94DF2"/>
    <w:pPr>
      <w:ind w:left="227"/>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firstLineChars="0" w:firstLine="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annotation text"/>
    <w:basedOn w:val="afff5"/>
    <w:link w:val="Char7"/>
    <w:uiPriority w:val="99"/>
    <w:semiHidden/>
    <w:unhideWhenUsed/>
    <w:qFormat/>
    <w:rsid w:val="0051484C"/>
    <w:pPr>
      <w:jc w:val="left"/>
    </w:pPr>
  </w:style>
  <w:style w:type="character" w:customStyle="1" w:styleId="Char7">
    <w:name w:val="批注文字 Char"/>
    <w:basedOn w:val="afff6"/>
    <w:link w:val="afffffffffff4"/>
    <w:uiPriority w:val="99"/>
    <w:semiHidden/>
    <w:rsid w:val="0051484C"/>
    <w:rPr>
      <w:kern w:val="2"/>
      <w:sz w:val="21"/>
      <w:szCs w:val="21"/>
    </w:rPr>
  </w:style>
  <w:style w:type="paragraph" w:styleId="afffffffffff5">
    <w:name w:val="List Paragraph"/>
    <w:basedOn w:val="afff5"/>
    <w:uiPriority w:val="34"/>
    <w:qFormat/>
    <w:rsid w:val="00323D28"/>
    <w:pPr>
      <w:ind w:firstLineChars="200" w:firstLine="420"/>
    </w:pPr>
  </w:style>
  <w:style w:type="paragraph" w:customStyle="1" w:styleId="ds-markdown-paragraph">
    <w:name w:val="ds-markdown-paragraph"/>
    <w:basedOn w:val="afff5"/>
    <w:rsid w:val="004B448D"/>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9089698">
      <w:bodyDiv w:val="1"/>
      <w:marLeft w:val="0"/>
      <w:marRight w:val="0"/>
      <w:marTop w:val="0"/>
      <w:marBottom w:val="0"/>
      <w:divBdr>
        <w:top w:val="none" w:sz="0" w:space="0" w:color="auto"/>
        <w:left w:val="none" w:sz="0" w:space="0" w:color="auto"/>
        <w:bottom w:val="none" w:sz="0" w:space="0" w:color="auto"/>
        <w:right w:val="none" w:sz="0" w:space="0" w:color="auto"/>
      </w:divBdr>
    </w:div>
    <w:div w:id="19404153">
      <w:bodyDiv w:val="1"/>
      <w:marLeft w:val="0"/>
      <w:marRight w:val="0"/>
      <w:marTop w:val="0"/>
      <w:marBottom w:val="0"/>
      <w:divBdr>
        <w:top w:val="none" w:sz="0" w:space="0" w:color="auto"/>
        <w:left w:val="none" w:sz="0" w:space="0" w:color="auto"/>
        <w:bottom w:val="none" w:sz="0" w:space="0" w:color="auto"/>
        <w:right w:val="none" w:sz="0" w:space="0" w:color="auto"/>
      </w:divBdr>
    </w:div>
    <w:div w:id="91974415">
      <w:bodyDiv w:val="1"/>
      <w:marLeft w:val="0"/>
      <w:marRight w:val="0"/>
      <w:marTop w:val="0"/>
      <w:marBottom w:val="0"/>
      <w:divBdr>
        <w:top w:val="none" w:sz="0" w:space="0" w:color="auto"/>
        <w:left w:val="none" w:sz="0" w:space="0" w:color="auto"/>
        <w:bottom w:val="none" w:sz="0" w:space="0" w:color="auto"/>
        <w:right w:val="none" w:sz="0" w:space="0" w:color="auto"/>
      </w:divBdr>
    </w:div>
    <w:div w:id="95561513">
      <w:bodyDiv w:val="1"/>
      <w:marLeft w:val="0"/>
      <w:marRight w:val="0"/>
      <w:marTop w:val="0"/>
      <w:marBottom w:val="0"/>
      <w:divBdr>
        <w:top w:val="none" w:sz="0" w:space="0" w:color="auto"/>
        <w:left w:val="none" w:sz="0" w:space="0" w:color="auto"/>
        <w:bottom w:val="none" w:sz="0" w:space="0" w:color="auto"/>
        <w:right w:val="none" w:sz="0" w:space="0" w:color="auto"/>
      </w:divBdr>
    </w:div>
    <w:div w:id="307561649">
      <w:bodyDiv w:val="1"/>
      <w:marLeft w:val="0"/>
      <w:marRight w:val="0"/>
      <w:marTop w:val="0"/>
      <w:marBottom w:val="0"/>
      <w:divBdr>
        <w:top w:val="none" w:sz="0" w:space="0" w:color="auto"/>
        <w:left w:val="none" w:sz="0" w:space="0" w:color="auto"/>
        <w:bottom w:val="none" w:sz="0" w:space="0" w:color="auto"/>
        <w:right w:val="none" w:sz="0" w:space="0" w:color="auto"/>
      </w:divBdr>
    </w:div>
    <w:div w:id="311711967">
      <w:bodyDiv w:val="1"/>
      <w:marLeft w:val="0"/>
      <w:marRight w:val="0"/>
      <w:marTop w:val="0"/>
      <w:marBottom w:val="0"/>
      <w:divBdr>
        <w:top w:val="none" w:sz="0" w:space="0" w:color="auto"/>
        <w:left w:val="none" w:sz="0" w:space="0" w:color="auto"/>
        <w:bottom w:val="none" w:sz="0" w:space="0" w:color="auto"/>
        <w:right w:val="none" w:sz="0" w:space="0" w:color="auto"/>
      </w:divBdr>
    </w:div>
    <w:div w:id="363294307">
      <w:bodyDiv w:val="1"/>
      <w:marLeft w:val="0"/>
      <w:marRight w:val="0"/>
      <w:marTop w:val="0"/>
      <w:marBottom w:val="0"/>
      <w:divBdr>
        <w:top w:val="none" w:sz="0" w:space="0" w:color="auto"/>
        <w:left w:val="none" w:sz="0" w:space="0" w:color="auto"/>
        <w:bottom w:val="none" w:sz="0" w:space="0" w:color="auto"/>
        <w:right w:val="none" w:sz="0" w:space="0" w:color="auto"/>
      </w:divBdr>
    </w:div>
    <w:div w:id="378281101">
      <w:bodyDiv w:val="1"/>
      <w:marLeft w:val="0"/>
      <w:marRight w:val="0"/>
      <w:marTop w:val="0"/>
      <w:marBottom w:val="0"/>
      <w:divBdr>
        <w:top w:val="none" w:sz="0" w:space="0" w:color="auto"/>
        <w:left w:val="none" w:sz="0" w:space="0" w:color="auto"/>
        <w:bottom w:val="none" w:sz="0" w:space="0" w:color="auto"/>
        <w:right w:val="none" w:sz="0" w:space="0" w:color="auto"/>
      </w:divBdr>
    </w:div>
    <w:div w:id="524098136">
      <w:bodyDiv w:val="1"/>
      <w:marLeft w:val="0"/>
      <w:marRight w:val="0"/>
      <w:marTop w:val="0"/>
      <w:marBottom w:val="0"/>
      <w:divBdr>
        <w:top w:val="none" w:sz="0" w:space="0" w:color="auto"/>
        <w:left w:val="none" w:sz="0" w:space="0" w:color="auto"/>
        <w:bottom w:val="none" w:sz="0" w:space="0" w:color="auto"/>
        <w:right w:val="none" w:sz="0" w:space="0" w:color="auto"/>
      </w:divBdr>
    </w:div>
    <w:div w:id="542981057">
      <w:bodyDiv w:val="1"/>
      <w:marLeft w:val="0"/>
      <w:marRight w:val="0"/>
      <w:marTop w:val="0"/>
      <w:marBottom w:val="0"/>
      <w:divBdr>
        <w:top w:val="none" w:sz="0" w:space="0" w:color="auto"/>
        <w:left w:val="none" w:sz="0" w:space="0" w:color="auto"/>
        <w:bottom w:val="none" w:sz="0" w:space="0" w:color="auto"/>
        <w:right w:val="none" w:sz="0" w:space="0" w:color="auto"/>
      </w:divBdr>
    </w:div>
    <w:div w:id="897781184">
      <w:bodyDiv w:val="1"/>
      <w:marLeft w:val="0"/>
      <w:marRight w:val="0"/>
      <w:marTop w:val="0"/>
      <w:marBottom w:val="0"/>
      <w:divBdr>
        <w:top w:val="none" w:sz="0" w:space="0" w:color="auto"/>
        <w:left w:val="none" w:sz="0" w:space="0" w:color="auto"/>
        <w:bottom w:val="none" w:sz="0" w:space="0" w:color="auto"/>
        <w:right w:val="none" w:sz="0" w:space="0" w:color="auto"/>
      </w:divBdr>
    </w:div>
    <w:div w:id="989554793">
      <w:bodyDiv w:val="1"/>
      <w:marLeft w:val="0"/>
      <w:marRight w:val="0"/>
      <w:marTop w:val="0"/>
      <w:marBottom w:val="0"/>
      <w:divBdr>
        <w:top w:val="none" w:sz="0" w:space="0" w:color="auto"/>
        <w:left w:val="none" w:sz="0" w:space="0" w:color="auto"/>
        <w:bottom w:val="none" w:sz="0" w:space="0" w:color="auto"/>
        <w:right w:val="none" w:sz="0" w:space="0" w:color="auto"/>
      </w:divBdr>
    </w:div>
    <w:div w:id="1143734425">
      <w:bodyDiv w:val="1"/>
      <w:marLeft w:val="0"/>
      <w:marRight w:val="0"/>
      <w:marTop w:val="0"/>
      <w:marBottom w:val="0"/>
      <w:divBdr>
        <w:top w:val="none" w:sz="0" w:space="0" w:color="auto"/>
        <w:left w:val="none" w:sz="0" w:space="0" w:color="auto"/>
        <w:bottom w:val="none" w:sz="0" w:space="0" w:color="auto"/>
        <w:right w:val="none" w:sz="0" w:space="0" w:color="auto"/>
      </w:divBdr>
    </w:div>
    <w:div w:id="1231771117">
      <w:bodyDiv w:val="1"/>
      <w:marLeft w:val="0"/>
      <w:marRight w:val="0"/>
      <w:marTop w:val="0"/>
      <w:marBottom w:val="0"/>
      <w:divBdr>
        <w:top w:val="none" w:sz="0" w:space="0" w:color="auto"/>
        <w:left w:val="none" w:sz="0" w:space="0" w:color="auto"/>
        <w:bottom w:val="none" w:sz="0" w:space="0" w:color="auto"/>
        <w:right w:val="none" w:sz="0" w:space="0" w:color="auto"/>
      </w:divBdr>
    </w:div>
    <w:div w:id="1363093723">
      <w:bodyDiv w:val="1"/>
      <w:marLeft w:val="0"/>
      <w:marRight w:val="0"/>
      <w:marTop w:val="0"/>
      <w:marBottom w:val="0"/>
      <w:divBdr>
        <w:top w:val="none" w:sz="0" w:space="0" w:color="auto"/>
        <w:left w:val="none" w:sz="0" w:space="0" w:color="auto"/>
        <w:bottom w:val="none" w:sz="0" w:space="0" w:color="auto"/>
        <w:right w:val="none" w:sz="0" w:space="0" w:color="auto"/>
      </w:divBdr>
    </w:div>
    <w:div w:id="1413166134">
      <w:bodyDiv w:val="1"/>
      <w:marLeft w:val="0"/>
      <w:marRight w:val="0"/>
      <w:marTop w:val="0"/>
      <w:marBottom w:val="0"/>
      <w:divBdr>
        <w:top w:val="none" w:sz="0" w:space="0" w:color="auto"/>
        <w:left w:val="none" w:sz="0" w:space="0" w:color="auto"/>
        <w:bottom w:val="none" w:sz="0" w:space="0" w:color="auto"/>
        <w:right w:val="none" w:sz="0" w:space="0" w:color="auto"/>
      </w:divBdr>
    </w:div>
    <w:div w:id="1559317628">
      <w:bodyDiv w:val="1"/>
      <w:marLeft w:val="0"/>
      <w:marRight w:val="0"/>
      <w:marTop w:val="0"/>
      <w:marBottom w:val="0"/>
      <w:divBdr>
        <w:top w:val="none" w:sz="0" w:space="0" w:color="auto"/>
        <w:left w:val="none" w:sz="0" w:space="0" w:color="auto"/>
        <w:bottom w:val="none" w:sz="0" w:space="0" w:color="auto"/>
        <w:right w:val="none" w:sz="0" w:space="0" w:color="auto"/>
      </w:divBdr>
    </w:div>
    <w:div w:id="1603301719">
      <w:bodyDiv w:val="1"/>
      <w:marLeft w:val="0"/>
      <w:marRight w:val="0"/>
      <w:marTop w:val="0"/>
      <w:marBottom w:val="0"/>
      <w:divBdr>
        <w:top w:val="none" w:sz="0" w:space="0" w:color="auto"/>
        <w:left w:val="none" w:sz="0" w:space="0" w:color="auto"/>
        <w:bottom w:val="none" w:sz="0" w:space="0" w:color="auto"/>
        <w:right w:val="none" w:sz="0" w:space="0" w:color="auto"/>
      </w:divBdr>
    </w:div>
    <w:div w:id="1638343212">
      <w:bodyDiv w:val="1"/>
      <w:marLeft w:val="0"/>
      <w:marRight w:val="0"/>
      <w:marTop w:val="0"/>
      <w:marBottom w:val="0"/>
      <w:divBdr>
        <w:top w:val="none" w:sz="0" w:space="0" w:color="auto"/>
        <w:left w:val="none" w:sz="0" w:space="0" w:color="auto"/>
        <w:bottom w:val="none" w:sz="0" w:space="0" w:color="auto"/>
        <w:right w:val="none" w:sz="0" w:space="0" w:color="auto"/>
      </w:divBdr>
    </w:div>
    <w:div w:id="1692219776">
      <w:bodyDiv w:val="1"/>
      <w:marLeft w:val="0"/>
      <w:marRight w:val="0"/>
      <w:marTop w:val="0"/>
      <w:marBottom w:val="0"/>
      <w:divBdr>
        <w:top w:val="none" w:sz="0" w:space="0" w:color="auto"/>
        <w:left w:val="none" w:sz="0" w:space="0" w:color="auto"/>
        <w:bottom w:val="none" w:sz="0" w:space="0" w:color="auto"/>
        <w:right w:val="none" w:sz="0" w:space="0" w:color="auto"/>
      </w:divBdr>
    </w:div>
    <w:div w:id="1738211675">
      <w:bodyDiv w:val="1"/>
      <w:marLeft w:val="0"/>
      <w:marRight w:val="0"/>
      <w:marTop w:val="0"/>
      <w:marBottom w:val="0"/>
      <w:divBdr>
        <w:top w:val="none" w:sz="0" w:space="0" w:color="auto"/>
        <w:left w:val="none" w:sz="0" w:space="0" w:color="auto"/>
        <w:bottom w:val="none" w:sz="0" w:space="0" w:color="auto"/>
        <w:right w:val="none" w:sz="0" w:space="0" w:color="auto"/>
      </w:divBdr>
    </w:div>
    <w:div w:id="1769429521">
      <w:bodyDiv w:val="1"/>
      <w:marLeft w:val="0"/>
      <w:marRight w:val="0"/>
      <w:marTop w:val="0"/>
      <w:marBottom w:val="0"/>
      <w:divBdr>
        <w:top w:val="none" w:sz="0" w:space="0" w:color="auto"/>
        <w:left w:val="none" w:sz="0" w:space="0" w:color="auto"/>
        <w:bottom w:val="none" w:sz="0" w:space="0" w:color="auto"/>
        <w:right w:val="none" w:sz="0" w:space="0" w:color="auto"/>
      </w:divBdr>
    </w:div>
    <w:div w:id="1899895210">
      <w:bodyDiv w:val="1"/>
      <w:marLeft w:val="0"/>
      <w:marRight w:val="0"/>
      <w:marTop w:val="0"/>
      <w:marBottom w:val="0"/>
      <w:divBdr>
        <w:top w:val="none" w:sz="0" w:space="0" w:color="auto"/>
        <w:left w:val="none" w:sz="0" w:space="0" w:color="auto"/>
        <w:bottom w:val="none" w:sz="0" w:space="0" w:color="auto"/>
        <w:right w:val="none" w:sz="0" w:space="0" w:color="auto"/>
      </w:divBdr>
    </w:div>
    <w:div w:id="20272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package" Target="embeddings/Microsoft_Visio___11.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package" Target="embeddings/Microsoft_Visio___33.vsdx"/><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package" Target="embeddings/Microsoft_Visio___2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84300A0D78458F81DFE82A8AC2D2C8"/>
        <w:category>
          <w:name w:val="常规"/>
          <w:gallery w:val="placeholder"/>
        </w:category>
        <w:types>
          <w:type w:val="bbPlcHdr"/>
        </w:types>
        <w:behaviors>
          <w:behavior w:val="content"/>
        </w:behaviors>
        <w:guid w:val="{4DE1CD94-BB5D-41A5-A1C3-7F131FE032A0}"/>
      </w:docPartPr>
      <w:docPartBody>
        <w:p w:rsidR="004326EC" w:rsidRDefault="003F6D59">
          <w:pPr>
            <w:pStyle w:val="F984300A0D78458F81DFE82A8AC2D2C8"/>
          </w:pPr>
          <w:r w:rsidRPr="00751A05">
            <w:rPr>
              <w:rStyle w:val="a3"/>
              <w:rFonts w:hint="eastAsia"/>
            </w:rPr>
            <w:t>单击或点击此处输入文字。</w:t>
          </w:r>
        </w:p>
      </w:docPartBody>
    </w:docPart>
    <w:docPart>
      <w:docPartPr>
        <w:name w:val="F482DD98BE21476D848DEEEAF43D4BD0"/>
        <w:category>
          <w:name w:val="常规"/>
          <w:gallery w:val="placeholder"/>
        </w:category>
        <w:types>
          <w:type w:val="bbPlcHdr"/>
        </w:types>
        <w:behaviors>
          <w:behavior w:val="content"/>
        </w:behaviors>
        <w:guid w:val="{FFB9EB95-D338-48BF-94FA-38CFADA843DF}"/>
      </w:docPartPr>
      <w:docPartBody>
        <w:p w:rsidR="004326EC" w:rsidRDefault="003F6D59">
          <w:pPr>
            <w:pStyle w:val="F482DD98BE21476D848DEEEAF43D4BD0"/>
          </w:pPr>
          <w:r w:rsidRPr="00FB6243">
            <w:rPr>
              <w:rStyle w:val="a3"/>
              <w:rFonts w:hint="eastAsia"/>
            </w:rPr>
            <w:t>选择一项。</w:t>
          </w:r>
        </w:p>
      </w:docPartBody>
    </w:docPart>
    <w:docPart>
      <w:docPartPr>
        <w:name w:val="E6B52D48C5214ED2BF977A547508FDEF"/>
        <w:category>
          <w:name w:val="常规"/>
          <w:gallery w:val="placeholder"/>
        </w:category>
        <w:types>
          <w:type w:val="bbPlcHdr"/>
        </w:types>
        <w:behaviors>
          <w:behavior w:val="content"/>
        </w:behaviors>
        <w:guid w:val="{D8760617-F587-47CD-B3CA-57DE153854CA}"/>
      </w:docPartPr>
      <w:docPartBody>
        <w:p w:rsidR="004326EC" w:rsidRDefault="003F6D59">
          <w:pPr>
            <w:pStyle w:val="E6B52D48C5214ED2BF977A547508FDE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59"/>
    <w:rsid w:val="0005170E"/>
    <w:rsid w:val="00086A90"/>
    <w:rsid w:val="00102525"/>
    <w:rsid w:val="002833F0"/>
    <w:rsid w:val="002E05E7"/>
    <w:rsid w:val="003023C7"/>
    <w:rsid w:val="00355F95"/>
    <w:rsid w:val="003B26EA"/>
    <w:rsid w:val="003D0093"/>
    <w:rsid w:val="003D6AD5"/>
    <w:rsid w:val="003F6D59"/>
    <w:rsid w:val="004326EC"/>
    <w:rsid w:val="00437ACE"/>
    <w:rsid w:val="004545B2"/>
    <w:rsid w:val="004F2560"/>
    <w:rsid w:val="00502381"/>
    <w:rsid w:val="00697CBA"/>
    <w:rsid w:val="006B51F7"/>
    <w:rsid w:val="0076112F"/>
    <w:rsid w:val="00790FFC"/>
    <w:rsid w:val="00805549"/>
    <w:rsid w:val="00924822"/>
    <w:rsid w:val="009E035C"/>
    <w:rsid w:val="009F5C43"/>
    <w:rsid w:val="00A0752F"/>
    <w:rsid w:val="00BD3C52"/>
    <w:rsid w:val="00EE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984300A0D78458F81DFE82A8AC2D2C8">
    <w:name w:val="F984300A0D78458F81DFE82A8AC2D2C8"/>
    <w:pPr>
      <w:widowControl w:val="0"/>
      <w:jc w:val="both"/>
    </w:pPr>
  </w:style>
  <w:style w:type="paragraph" w:customStyle="1" w:styleId="F482DD98BE21476D848DEEEAF43D4BD0">
    <w:name w:val="F482DD98BE21476D848DEEEAF43D4BD0"/>
    <w:pPr>
      <w:widowControl w:val="0"/>
      <w:jc w:val="both"/>
    </w:pPr>
  </w:style>
  <w:style w:type="paragraph" w:customStyle="1" w:styleId="E6B52D48C5214ED2BF977A547508FDEF">
    <w:name w:val="E6B52D48C5214ED2BF977A547508FDE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984300A0D78458F81DFE82A8AC2D2C8">
    <w:name w:val="F984300A0D78458F81DFE82A8AC2D2C8"/>
    <w:pPr>
      <w:widowControl w:val="0"/>
      <w:jc w:val="both"/>
    </w:pPr>
  </w:style>
  <w:style w:type="paragraph" w:customStyle="1" w:styleId="F482DD98BE21476D848DEEEAF43D4BD0">
    <w:name w:val="F482DD98BE21476D848DEEEAF43D4BD0"/>
    <w:pPr>
      <w:widowControl w:val="0"/>
      <w:jc w:val="both"/>
    </w:pPr>
  </w:style>
  <w:style w:type="paragraph" w:customStyle="1" w:styleId="E6B52D48C5214ED2BF977A547508FDEF">
    <w:name w:val="E6B52D48C5214ED2BF977A547508FD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AA822-B91C-4DAC-9443-773A28DD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4939</TotalTime>
  <Pages>14</Pages>
  <Words>1627</Words>
  <Characters>9274</Characters>
  <Application>Microsoft Office Word</Application>
  <DocSecurity>0</DocSecurity>
  <Lines>77</Lines>
  <Paragraphs>21</Paragraphs>
  <ScaleCrop>false</ScaleCrop>
  <Company>PCMI</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HP</dc:creator>
  <dc:description>&lt;config cover="true" show_menu="true" version="1.0.0" doctype="SDKXY"&gt;_x000d_
&lt;/config&gt;</dc:description>
  <cp:lastModifiedBy>HP</cp:lastModifiedBy>
  <cp:revision>58</cp:revision>
  <cp:lastPrinted>2026-07-02T01:56:00Z</cp:lastPrinted>
  <dcterms:created xsi:type="dcterms:W3CDTF">2026-05-12T02:20:00Z</dcterms:created>
  <dcterms:modified xsi:type="dcterms:W3CDTF">2026-07-02T02:00:00Z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