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D4A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6D8288">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9553A4F">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0DBB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E8135FA">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71076F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D35939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431C16EB">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14:paraId="3C20838B">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AEAF44D">
      <w:pPr>
        <w:pStyle w:val="197"/>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     </w:t>
      </w:r>
      <w:r>
        <w:fldChar w:fldCharType="end"/>
      </w:r>
      <w:bookmarkEnd w:id="7"/>
    </w:p>
    <w:p w14:paraId="17415861">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16CFA8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BB6EFE7">
      <w:pPr>
        <w:pStyle w:val="52"/>
        <w:framePr w:w="9639" w:h="6976" w:hRule="exact" w:hSpace="0" w:vSpace="0" w:wrap="around" w:hAnchor="page" w:y="6408"/>
        <w:jc w:val="center"/>
        <w:rPr>
          <w:rFonts w:ascii="黑体" w:hAnsi="黑体" w:eastAsia="黑体"/>
          <w:b w:val="0"/>
          <w:bCs w:val="0"/>
          <w:w w:val="100"/>
        </w:rPr>
      </w:pPr>
    </w:p>
    <w:p w14:paraId="6500CF80">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油茶林微灌水肥一体化技术规程</w:t>
      </w:r>
      <w:r>
        <w:fldChar w:fldCharType="end"/>
      </w:r>
      <w:bookmarkEnd w:id="9"/>
    </w:p>
    <w:p w14:paraId="540D1F46">
      <w:pPr>
        <w:framePr w:w="9639" w:h="6974" w:hRule="exact" w:wrap="around" w:vAnchor="page" w:hAnchor="page" w:x="1419" w:y="6408" w:anchorLock="1"/>
        <w:ind w:left="-1418"/>
      </w:pPr>
    </w:p>
    <w:p w14:paraId="1E42FD71">
      <w:pPr>
        <w:pStyle w:val="127"/>
        <w:framePr w:w="9639" w:h="6974" w:hRule="exact" w:wrap="around" w:vAnchor="page" w:hAnchor="page" w:x="1419" w:y="6408" w:anchorLock="1"/>
        <w:textAlignment w:val="bottom"/>
        <w:rPr>
          <w:rFonts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eastAsia="黑体"/>
          <w:szCs w:val="28"/>
          <w:lang w:val="en-US" w:eastAsia="zh-CN"/>
        </w:rPr>
        <w:t>Code of practice</w:t>
      </w:r>
      <w:r>
        <w:rPr>
          <w:rFonts w:hint="eastAsia" w:eastAsia="黑体"/>
          <w:szCs w:val="28"/>
        </w:rPr>
        <w:t xml:space="preserve"> for </w:t>
      </w:r>
      <w:r>
        <w:rPr>
          <w:rFonts w:hint="eastAsia" w:eastAsia="黑体"/>
          <w:szCs w:val="28"/>
          <w:lang w:val="en-US" w:eastAsia="zh-CN"/>
        </w:rPr>
        <w:t>i</w:t>
      </w:r>
      <w:r>
        <w:rPr>
          <w:rFonts w:hint="eastAsia" w:eastAsia="黑体"/>
          <w:szCs w:val="28"/>
        </w:rPr>
        <w:t xml:space="preserve">ntegrated </w:t>
      </w:r>
      <w:r>
        <w:rPr>
          <w:rFonts w:hint="eastAsia" w:eastAsia="黑体"/>
          <w:szCs w:val="28"/>
          <w:lang w:val="en-US" w:eastAsia="zh-CN"/>
        </w:rPr>
        <w:t>m</w:t>
      </w:r>
      <w:r>
        <w:rPr>
          <w:rFonts w:hint="eastAsia" w:eastAsia="黑体"/>
          <w:szCs w:val="28"/>
        </w:rPr>
        <w:t xml:space="preserve">icroirrigation and </w:t>
      </w:r>
      <w:r>
        <w:rPr>
          <w:rFonts w:hint="eastAsia" w:eastAsia="黑体"/>
          <w:szCs w:val="28"/>
          <w:lang w:val="en-US" w:eastAsia="zh-CN"/>
        </w:rPr>
        <w:t>f</w:t>
      </w:r>
      <w:r>
        <w:rPr>
          <w:rFonts w:hint="eastAsia" w:eastAsia="黑体"/>
          <w:szCs w:val="28"/>
        </w:rPr>
        <w:t xml:space="preserve">ertilization in </w:t>
      </w:r>
      <w:r>
        <w:rPr>
          <w:rFonts w:hint="eastAsia" w:eastAsia="黑体"/>
          <w:szCs w:val="28"/>
          <w:lang w:val="en-US" w:eastAsia="zh-CN"/>
        </w:rPr>
        <w:t>Youcha p</w:t>
      </w:r>
      <w:r>
        <w:rPr>
          <w:rFonts w:hint="eastAsia" w:eastAsia="黑体"/>
          <w:szCs w:val="28"/>
        </w:rPr>
        <w:t>lantations</w:t>
      </w:r>
      <w:r>
        <w:rPr>
          <w:rFonts w:eastAsia="黑体"/>
          <w:szCs w:val="28"/>
        </w:rPr>
        <w:fldChar w:fldCharType="end"/>
      </w:r>
      <w:bookmarkEnd w:id="10"/>
    </w:p>
    <w:p w14:paraId="61E17D6C">
      <w:pPr>
        <w:framePr w:w="9639" w:h="6974" w:hRule="exact" w:wrap="around" w:vAnchor="page" w:hAnchor="page" w:x="1419" w:y="6408" w:anchorLock="1"/>
        <w:spacing w:line="760" w:lineRule="exact"/>
        <w:ind w:left="-1418"/>
      </w:pPr>
    </w:p>
    <w:p w14:paraId="0BF55F1B">
      <w:pPr>
        <w:pStyle w:val="127"/>
        <w:framePr w:w="9639" w:h="6974" w:hRule="exact" w:wrap="around" w:vAnchor="page" w:hAnchor="page" w:x="1419" w:y="6408" w:anchorLock="1"/>
        <w:textAlignment w:val="bottom"/>
        <w:rPr>
          <w:rFonts w:eastAsia="黑体"/>
          <w:szCs w:val="28"/>
        </w:rPr>
      </w:pPr>
    </w:p>
    <w:p w14:paraId="44A4D3FC">
      <w:pPr>
        <w:pStyle w:val="127"/>
        <w:framePr w:w="9639" w:h="6974" w:hRule="exact" w:wrap="around" w:vAnchor="page" w:hAnchor="page" w:x="1419" w:y="6408" w:anchorLock="1"/>
        <w:spacing w:before="440" w:after="160"/>
        <w:textAlignment w:val="bottom"/>
        <w:rPr>
          <w:sz w:val="24"/>
          <w:szCs w:val="28"/>
        </w:rPr>
      </w:pPr>
      <w:bookmarkStart w:id="11" w:name="下拉1"/>
      <w:r>
        <w:rPr>
          <w:rFonts w:hint="eastAsia" w:cs="Times New Roman"/>
          <w:sz w:val="24"/>
          <w:szCs w:val="28"/>
          <w:lang w:val="en-US" w:eastAsia="zh-CN" w:bidi="ar-SA"/>
        </w:rPr>
        <w:t>（征求意见稿）</w:t>
      </w:r>
      <w:bookmarkEnd w:id="11"/>
    </w:p>
    <w:p w14:paraId="79D7B880">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567EF49">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50DBD0A">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AF1479A">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lang w:eastAsia="zh-CN"/>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7C2AACF">
      <w:pPr>
        <w:pStyle w:val="15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湖南省市场监督管理局</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1CDFCD3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73FDD5">
      <w:pPr>
        <w:pStyle w:val="93"/>
        <w:bidi w:val="0"/>
        <w:rPr>
          <w:rFonts w:hint="eastAsia"/>
          <w:lang w:eastAsia="zh-CN"/>
        </w:rPr>
      </w:pPr>
      <w:bookmarkStart w:id="21" w:name="BookMark1"/>
      <w:bookmarkStart w:id="22" w:name="_Toc25632"/>
      <w:bookmarkStart w:id="23" w:name="_Toc735"/>
      <w:r>
        <w:rPr>
          <w:rFonts w:hint="eastAsia"/>
          <w:spacing w:val="320"/>
          <w:lang w:eastAsia="zh-CN"/>
        </w:rPr>
        <w:t>目</w:t>
      </w:r>
      <w:r>
        <w:rPr>
          <w:rFonts w:hint="eastAsia"/>
          <w:lang w:eastAsia="zh-CN"/>
        </w:rPr>
        <w:t>次</w:t>
      </w:r>
    </w:p>
    <w:p w14:paraId="3C68AC36">
      <w:pPr>
        <w:pStyle w:val="20"/>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TOC \o "1-1" \t "标准文件_一级条标题,2,标准文件_二级条标题,3,标准文件_附录一级条标题,2,标准文件_附录二级条标题,3," \h</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_Toc12969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320"/>
        </w:rPr>
        <w:t>前</w:t>
      </w:r>
      <w:r>
        <w:rPr>
          <w:rFonts w:hint="default" w:ascii="Times New Roman" w:hAnsi="Times New Roman" w:cs="Times New Roman"/>
        </w:rPr>
        <w:t>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_Toc12969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44DB0989">
      <w:pPr>
        <w:pStyle w:val="20"/>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_Toc19897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_Toc19897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023F9422">
      <w:pPr>
        <w:pStyle w:val="20"/>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_Toc20285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2 </w:t>
      </w:r>
      <w:r>
        <w:rPr>
          <w:rFonts w:hint="default" w:ascii="Times New Roman" w:hAnsi="Times New Roman" w:cs="Times New Roma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_Toc20285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31C5A034">
      <w:pPr>
        <w:pStyle w:val="20"/>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_Toc4811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3 </w:t>
      </w:r>
      <w:r>
        <w:rPr>
          <w:rFonts w:hint="default" w:ascii="Times New Roman" w:hAnsi="Times New Roman" w:cs="Times New Roman"/>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_Toc4811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258601B7">
      <w:pPr>
        <w:pStyle w:val="20"/>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_Toc6086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4 </w:t>
      </w:r>
      <w:r>
        <w:rPr>
          <w:rFonts w:hint="default" w:ascii="Times New Roman" w:hAnsi="Times New Roman" w:cs="Times New Roman"/>
          <w:lang w:val="en-US" w:eastAsia="zh-CN"/>
        </w:rPr>
        <w:t>微灌</w:t>
      </w:r>
      <w:r>
        <w:rPr>
          <w:rFonts w:hint="default" w:ascii="Times New Roman" w:hAnsi="Times New Roman" w:cs="Times New Roman"/>
        </w:rPr>
        <w:t>系统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_Toc6086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0F4E9046">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_Toc20338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default" w:ascii="Times New Roman" w:hAnsi="Times New Roman" w:cs="Times New Roman"/>
          <w:lang w:val="en-US" w:eastAsia="zh-CN"/>
        </w:rPr>
        <w:t>系统组成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_Toc20338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5D6210C1">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_Toc28092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default" w:ascii="Times New Roman" w:hAnsi="Times New Roman" w:cs="Times New Roman"/>
          <w:lang w:val="en-US" w:eastAsia="zh-CN"/>
        </w:rPr>
        <w:t>系统安装</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_Toc28092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123C5DAC">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_Toc22680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default" w:ascii="Times New Roman" w:hAnsi="Times New Roman" w:cs="Times New Roman"/>
          <w:lang w:val="en-US" w:eastAsia="zh-CN"/>
        </w:rPr>
        <w:t>系统调试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_Toc22680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7623A742">
      <w:pPr>
        <w:pStyle w:val="20"/>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_Toc11041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5 </w:t>
      </w:r>
      <w:r>
        <w:rPr>
          <w:rFonts w:hint="default" w:ascii="Times New Roman" w:hAnsi="Times New Roman" w:cs="Times New Roman"/>
          <w:lang w:val="en-US" w:eastAsia="zh-CN"/>
        </w:rPr>
        <w:t>水肥管理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_Toc11041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46C143F2">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_Toc30557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default" w:ascii="Times New Roman" w:hAnsi="Times New Roman" w:cs="Times New Roman"/>
          <w:lang w:val="en-US" w:eastAsia="zh-CN"/>
        </w:rPr>
        <w:t>施肥原则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_Toc30557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4A09ECF0">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_Toc3986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default" w:ascii="Times New Roman" w:hAnsi="Times New Roman" w:cs="Times New Roman"/>
          <w:lang w:val="en-US" w:eastAsia="zh-CN"/>
        </w:rPr>
        <w:t>水溶性肥料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11C40115">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_Toc14054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default" w:ascii="Times New Roman" w:hAnsi="Times New Roman" w:cs="Times New Roman"/>
          <w:lang w:val="en-US" w:eastAsia="zh-CN"/>
        </w:rPr>
        <w:t>灌溉施肥方案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_Toc14054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7D833988">
      <w:pPr>
        <w:pStyle w:val="20"/>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_Toc32002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6 </w:t>
      </w:r>
      <w:r>
        <w:rPr>
          <w:rFonts w:hint="default" w:ascii="Times New Roman" w:hAnsi="Times New Roman" w:cs="Times New Roman"/>
          <w:lang w:val="en-US" w:eastAsia="zh-CN"/>
        </w:rPr>
        <w:t>设备维护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_Toc32002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53FF351F">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_Toc4756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default" w:ascii="Times New Roman" w:hAnsi="Times New Roman" w:cs="Times New Roman"/>
          <w:lang w:val="en-US" w:eastAsia="zh-CN"/>
        </w:rPr>
        <w:t>蓄水池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_Toc4756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472016FB">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_Toc1439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default" w:ascii="Times New Roman" w:hAnsi="Times New Roman" w:cs="Times New Roman"/>
          <w:lang w:val="en-US" w:eastAsia="zh-CN"/>
        </w:rPr>
        <w:t>水泵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77FA9972">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_Toc3811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default" w:ascii="Times New Roman" w:hAnsi="Times New Roman" w:cs="Times New Roman"/>
          <w:lang w:val="en-US" w:eastAsia="zh-CN"/>
        </w:rPr>
        <w:t>过滤器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_Toc3811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3AD44E09">
      <w:pPr>
        <w:pStyle w:val="25"/>
        <w:tabs>
          <w:tab w:val="right" w:leader="dot" w:pos="9354"/>
          <w:tab w:val="clear" w:pos="934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_Toc4824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default" w:ascii="Times New Roman" w:hAnsi="Times New Roman" w:cs="Times New Roman"/>
          <w:lang w:val="en-US" w:eastAsia="zh-CN"/>
        </w:rPr>
        <w:t>管道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_Toc4824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21833D65">
      <w:pPr>
        <w:pStyle w:val="20"/>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_Toc4838 </w:instrText>
      </w:r>
      <w:r>
        <w:rPr>
          <w:rFonts w:hint="default" w:ascii="Times New Roman" w:hAnsi="Times New Roman" w:cs="Times New Roman"/>
          <w:spacing w:val="0"/>
          <w:lang w:eastAsia="zh-CN"/>
        </w:rPr>
        <w:fldChar w:fldCharType="separate"/>
      </w:r>
      <w:r>
        <w:rPr>
          <w:rFonts w:hint="default" w:ascii="Times New Roman" w:hAnsi="Times New Roman" w:eastAsia="黑体" w:cs="Times New Roman"/>
          <w:i w:val="0"/>
        </w:rPr>
        <w:t xml:space="preserve">7 </w:t>
      </w:r>
      <w:r>
        <w:rPr>
          <w:rFonts w:hint="default" w:ascii="Times New Roman" w:hAnsi="Times New Roman" w:cs="Times New Roman"/>
          <w:lang w:val="en-US" w:eastAsia="zh-CN"/>
        </w:rPr>
        <w:t>档案</w:t>
      </w:r>
      <w:r>
        <w:rPr>
          <w:rFonts w:hint="eastAsia" w:ascii="Times New Roman" w:hAnsi="Times New Roman" w:cs="Times New Roman"/>
          <w:lang w:val="en-US" w:eastAsia="zh-CN"/>
        </w:rPr>
        <w:t>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_Toc4838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48BD0B49">
      <w:pPr>
        <w:pStyle w:val="20"/>
        <w:tabs>
          <w:tab w:val="right" w:leader="dot" w:pos="9354"/>
        </w:tabs>
        <w:rPr>
          <w:rFonts w:hint="default" w:ascii="Times New Roman" w:hAnsi="Times New Roman" w:cs="Times New Roman"/>
        </w:rPr>
      </w:pPr>
      <w:r>
        <w:rPr>
          <w:rFonts w:hint="default" w:ascii="Times New Roman" w:hAnsi="Times New Roman" w:cs="Times New Roman"/>
          <w:spacing w:val="0"/>
          <w:lang w:eastAsia="zh-CN"/>
        </w:rPr>
        <w:fldChar w:fldCharType="begin"/>
      </w:r>
      <w:r>
        <w:rPr>
          <w:rFonts w:hint="default" w:ascii="Times New Roman" w:hAnsi="Times New Roman" w:cs="Times New Roman"/>
          <w:spacing w:val="0"/>
          <w:lang w:eastAsia="zh-CN"/>
        </w:rPr>
        <w:instrText xml:space="preserve"> HYPERLINK \l _Toc28006 </w:instrText>
      </w:r>
      <w:r>
        <w:rPr>
          <w:rFonts w:hint="default" w:ascii="Times New Roman" w:hAnsi="Times New Roman" w:cs="Times New Roman"/>
          <w:spacing w:val="0"/>
          <w:lang w:eastAsia="zh-CN"/>
        </w:rPr>
        <w:fldChar w:fldCharType="separate"/>
      </w:r>
      <w:r>
        <w:rPr>
          <w:rFonts w:hint="default" w:ascii="Times New Roman" w:hAnsi="Times New Roman" w:cs="Times New Roman"/>
          <w:spacing w:val="100"/>
        </w:rPr>
        <w:t>附录A</w:t>
      </w:r>
      <w:r>
        <w:rPr>
          <w:rFonts w:hint="default" w:ascii="Times New Roman" w:hAnsi="Times New Roman" w:cs="Times New Roman"/>
          <w:lang w:eastAsia="zh-CN"/>
        </w:rPr>
        <w:t>（资料性） 油茶</w:t>
      </w:r>
      <w:r>
        <w:rPr>
          <w:rFonts w:hint="default" w:ascii="Times New Roman" w:hAnsi="Times New Roman" w:cs="Times New Roman"/>
          <w:lang w:val="en-US" w:eastAsia="zh-CN"/>
        </w:rPr>
        <w:t>林</w:t>
      </w:r>
      <w:r>
        <w:rPr>
          <w:rFonts w:hint="default" w:ascii="Times New Roman" w:hAnsi="Times New Roman" w:cs="Times New Roman"/>
          <w:lang w:eastAsia="zh-CN"/>
        </w:rPr>
        <w:t>不同</w:t>
      </w:r>
      <w:r>
        <w:rPr>
          <w:rFonts w:hint="default" w:ascii="Times New Roman" w:hAnsi="Times New Roman" w:cs="Times New Roman"/>
          <w:lang w:val="en-US" w:eastAsia="zh-CN"/>
        </w:rPr>
        <w:t>时</w:t>
      </w:r>
      <w:r>
        <w:rPr>
          <w:rFonts w:hint="default" w:ascii="Times New Roman" w:hAnsi="Times New Roman" w:cs="Times New Roman"/>
          <w:lang w:eastAsia="zh-CN"/>
        </w:rPr>
        <w:t>期</w:t>
      </w:r>
      <w:r>
        <w:rPr>
          <w:rFonts w:hint="default" w:ascii="Times New Roman" w:hAnsi="Times New Roman" w:cs="Times New Roman"/>
          <w:lang w:val="en-US" w:eastAsia="zh-CN"/>
        </w:rPr>
        <w:t>微灌</w:t>
      </w:r>
      <w:r>
        <w:rPr>
          <w:rFonts w:hint="default" w:ascii="Times New Roman" w:hAnsi="Times New Roman" w:cs="Times New Roman"/>
          <w:lang w:eastAsia="zh-CN"/>
        </w:rPr>
        <w:t>水肥一体化</w:t>
      </w:r>
      <w:r>
        <w:rPr>
          <w:rFonts w:hint="default" w:ascii="Times New Roman" w:hAnsi="Times New Roman" w:cs="Times New Roman"/>
          <w:lang w:val="en-US" w:eastAsia="zh-CN"/>
        </w:rPr>
        <w:t>推荐灌溉施肥方案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_Toc28006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spacing w:val="0"/>
          <w:lang w:eastAsia="zh-CN"/>
        </w:rPr>
        <w:fldChar w:fldCharType="end"/>
      </w:r>
    </w:p>
    <w:p w14:paraId="70DC598E">
      <w:pPr>
        <w:pStyle w:val="93"/>
        <w:bidi w:val="0"/>
        <w:rPr>
          <w:rFonts w:hint="eastAsia"/>
          <w:spacing w:val="0"/>
          <w:lang w:eastAsia="zh-CN"/>
        </w:rPr>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rPr>
          <w:rFonts w:hint="default" w:ascii="Times New Roman" w:hAnsi="Times New Roman" w:cs="Times New Roman"/>
          <w:spacing w:val="0"/>
          <w:lang w:eastAsia="zh-CN"/>
        </w:rPr>
        <w:fldChar w:fldCharType="end"/>
      </w:r>
    </w:p>
    <w:bookmarkEnd w:id="21"/>
    <w:p w14:paraId="400623ED">
      <w:pPr>
        <w:pStyle w:val="91"/>
        <w:spacing w:before="900" w:after="468"/>
      </w:pPr>
      <w:bookmarkStart w:id="24" w:name="_Toc12969"/>
      <w:bookmarkStart w:id="25" w:name="BookMark2"/>
      <w:r>
        <w:rPr>
          <w:spacing w:val="320"/>
        </w:rPr>
        <w:t>前</w:t>
      </w:r>
      <w:r>
        <w:t>言</w:t>
      </w:r>
      <w:bookmarkEnd w:id="22"/>
      <w:bookmarkEnd w:id="23"/>
      <w:bookmarkEnd w:id="24"/>
    </w:p>
    <w:p w14:paraId="7B2C2137">
      <w:pPr>
        <w:pStyle w:val="58"/>
        <w:ind w:firstLine="420"/>
        <w:rPr>
          <w:rFonts w:ascii="Times New Roman"/>
        </w:rPr>
      </w:pPr>
      <w:r>
        <w:rPr>
          <w:rFonts w:hint="eastAsia"/>
        </w:rPr>
        <w:t>本文件按照</w:t>
      </w:r>
      <w:r>
        <w:rPr>
          <w:rFonts w:hint="default" w:ascii="Times New Roman" w:hAnsi="Times New Roman" w:cs="Times New Roman"/>
        </w:rPr>
        <w:t>GB/T 1.1—2020</w:t>
      </w:r>
      <w:r>
        <w:rPr>
          <w:rFonts w:hint="eastAsia"/>
        </w:rPr>
        <w:t>《标准化工作导则  第</w:t>
      </w:r>
      <w:r>
        <w:rPr>
          <w:rFonts w:hint="default" w:ascii="Times New Roman" w:hAnsi="Times New Roman" w:cs="Times New Roman"/>
        </w:rPr>
        <w:t>1</w:t>
      </w:r>
      <w:r>
        <w:rPr>
          <w:rFonts w:hint="eastAsia"/>
        </w:rPr>
        <w:t>部分：标准化文件的结构和起草规则》的规定起草。</w:t>
      </w:r>
    </w:p>
    <w:p w14:paraId="03364395">
      <w:pPr>
        <w:pStyle w:val="58"/>
        <w:autoSpaceDE/>
        <w:autoSpaceDN/>
        <w:ind w:firstLine="420"/>
        <w:rPr>
          <w:rFonts w:ascii="Times New Roman"/>
        </w:rPr>
      </w:pPr>
      <w:r>
        <w:rPr>
          <w:rFonts w:ascii="Times New Roman"/>
        </w:rPr>
        <w:t>请注意本文件的某些内容可能涉及专利。本文件的发布机构不承担识别专利的责任。</w:t>
      </w:r>
    </w:p>
    <w:p w14:paraId="5A3DF711">
      <w:pPr>
        <w:pStyle w:val="58"/>
        <w:autoSpaceDE/>
        <w:autoSpaceDN/>
        <w:ind w:firstLine="420"/>
        <w:rPr>
          <w:rFonts w:ascii="Times New Roman"/>
        </w:rPr>
      </w:pPr>
      <w:r>
        <w:rPr>
          <w:rFonts w:ascii="Times New Roman"/>
        </w:rPr>
        <w:t>本文件由湖南省林业局提出。</w:t>
      </w:r>
    </w:p>
    <w:p w14:paraId="303D14F5">
      <w:pPr>
        <w:pStyle w:val="58"/>
        <w:autoSpaceDE/>
        <w:autoSpaceDN/>
        <w:ind w:firstLine="420"/>
        <w:rPr>
          <w:rFonts w:ascii="Times New Roman"/>
        </w:rPr>
      </w:pPr>
      <w:r>
        <w:rPr>
          <w:rFonts w:ascii="Times New Roman"/>
        </w:rPr>
        <w:t>本文件由湖南省林业标准化技术委员会归口。</w:t>
      </w:r>
    </w:p>
    <w:p w14:paraId="6F24DCFD">
      <w:pPr>
        <w:pStyle w:val="58"/>
        <w:autoSpaceDE/>
        <w:autoSpaceDN/>
        <w:ind w:firstLine="420"/>
        <w:rPr>
          <w:rFonts w:ascii="Times New Roman"/>
        </w:rPr>
      </w:pPr>
      <w:r>
        <w:rPr>
          <w:rFonts w:ascii="Times New Roman"/>
        </w:rPr>
        <w:t>本文件起草单位：湖南省林业科学院。</w:t>
      </w:r>
    </w:p>
    <w:p w14:paraId="3B91AC56">
      <w:pPr>
        <w:pStyle w:val="58"/>
        <w:autoSpaceDE/>
        <w:autoSpaceDN/>
        <w:ind w:firstLine="420"/>
        <w:rPr>
          <w:rFonts w:ascii="Times New Roman"/>
        </w:rPr>
      </w:pPr>
      <w:r>
        <w:rPr>
          <w:rFonts w:ascii="Times New Roman"/>
        </w:rPr>
        <w:t>本文件</w:t>
      </w:r>
      <w:r>
        <w:rPr>
          <w:rFonts w:hint="eastAsia" w:ascii="Times New Roman"/>
          <w:lang w:val="en-US" w:eastAsia="zh-CN"/>
        </w:rPr>
        <w:t>主要</w:t>
      </w:r>
      <w:r>
        <w:rPr>
          <w:rFonts w:ascii="Times New Roman"/>
        </w:rPr>
        <w:t>起草单</w:t>
      </w:r>
      <w:r>
        <w:rPr>
          <w:rFonts w:hint="eastAsia" w:ascii="Times New Roman"/>
          <w:lang w:val="en-US" w:eastAsia="zh-CN"/>
        </w:rPr>
        <w:t>人</w:t>
      </w:r>
      <w:r>
        <w:rPr>
          <w:rFonts w:ascii="Times New Roman"/>
        </w:rPr>
        <w:t>：</w:t>
      </w:r>
      <w:r>
        <w:rPr>
          <w:rFonts w:hint="eastAsia" w:ascii="Times New Roman"/>
          <w:lang w:val="en-US" w:eastAsia="zh-CN"/>
        </w:rPr>
        <w:t>许彦明、张震、刘彩霞、陈隆升、杨小胡、陈永忠、王瑞、马力、李志钢、唐炜、许浩、陈柏林、张翼。</w:t>
      </w:r>
    </w:p>
    <w:p w14:paraId="6C16A6ED">
      <w:pPr>
        <w:pStyle w:val="58"/>
        <w:autoSpaceDE/>
        <w:autoSpaceDN/>
        <w:ind w:firstLine="420"/>
        <w:rPr>
          <w:rFonts w:ascii="Times New Roman"/>
        </w:rPr>
      </w:pPr>
    </w:p>
    <w:p w14:paraId="270975CA">
      <w:pPr>
        <w:pStyle w:val="58"/>
        <w:autoSpaceDE/>
        <w:autoSpaceDN/>
        <w:ind w:firstLine="420"/>
        <w:rPr>
          <w:rFonts w:ascii="Times New Roman"/>
        </w:rPr>
      </w:pPr>
    </w:p>
    <w:p w14:paraId="7CBBEE50">
      <w:pPr>
        <w:rPr>
          <w:rFonts w:ascii="Times New Roman"/>
        </w:rPr>
        <w:sectPr>
          <w:pgSz w:w="11906" w:h="16838"/>
          <w:pgMar w:top="1928" w:right="1134" w:bottom="1134" w:left="1134" w:header="1418" w:footer="1134" w:gutter="284"/>
          <w:pgNumType w:fmt="upperRoman"/>
          <w:cols w:space="425" w:num="1"/>
          <w:formProt w:val="0"/>
          <w:docGrid w:type="lines" w:linePitch="312" w:charSpace="0"/>
        </w:sectPr>
      </w:pPr>
    </w:p>
    <w:p w14:paraId="6E6E050B">
      <w:pPr>
        <w:rPr>
          <w:rFonts w:ascii="Times New Roman"/>
        </w:rPr>
      </w:pPr>
    </w:p>
    <w:bookmarkEnd w:id="25"/>
    <w:p w14:paraId="0765759D">
      <w:pPr>
        <w:spacing w:line="20" w:lineRule="exact"/>
        <w:jc w:val="center"/>
        <w:rPr>
          <w:rFonts w:ascii="黑体" w:hAnsi="黑体" w:eastAsia="黑体"/>
          <w:sz w:val="32"/>
          <w:szCs w:val="32"/>
        </w:rPr>
      </w:pPr>
      <w:bookmarkStart w:id="26" w:name="BookMark4"/>
    </w:p>
    <w:p w14:paraId="7C1785FE">
      <w:pPr>
        <w:spacing w:line="20" w:lineRule="exact"/>
        <w:jc w:val="center"/>
        <w:rPr>
          <w:rFonts w:ascii="黑体" w:hAnsi="黑体" w:eastAsia="黑体"/>
          <w:sz w:val="32"/>
          <w:szCs w:val="32"/>
        </w:rPr>
      </w:pPr>
    </w:p>
    <w:sdt>
      <w:sdtPr>
        <w:tag w:val="NEW_STAND_NAME"/>
        <w:id w:val="595910757"/>
        <w:lock w:val="sdtLocked"/>
        <w:placeholder>
          <w:docPart w:val="8ABB605689BB494BB48E1DC7A773A831"/>
        </w:placeholder>
      </w:sdtPr>
      <w:sdtContent>
        <w:p w14:paraId="6632C40B">
          <w:pPr>
            <w:pStyle w:val="179"/>
            <w:bidi w:val="0"/>
            <w:spacing w:before="4" w:beforeLines="1" w:after="687" w:afterLines="220"/>
          </w:pPr>
          <w:bookmarkStart w:id="27" w:name="NEW_STAND_NAME"/>
          <w:r>
            <w:rPr>
              <w:rFonts w:hint="eastAsia"/>
              <w:lang w:eastAsia="zh-CN"/>
            </w:rPr>
            <w:t>油茶林微灌水肥一体化技术规程</w:t>
          </w:r>
        </w:p>
      </w:sdtContent>
    </w:sdt>
    <w:bookmarkEnd w:id="27"/>
    <w:p w14:paraId="02B4510F">
      <w:pPr>
        <w:pStyle w:val="106"/>
        <w:bidi w:val="0"/>
        <w:ind w:left="0" w:leftChars="0" w:firstLine="0" w:firstLineChars="0"/>
      </w:pPr>
      <w:bookmarkStart w:id="28" w:name="_Toc97191423"/>
      <w:bookmarkStart w:id="29" w:name="_Toc17233325"/>
      <w:bookmarkStart w:id="30" w:name="_Toc24884211"/>
      <w:bookmarkStart w:id="31" w:name="_Toc24711"/>
      <w:bookmarkStart w:id="32" w:name="_Toc19897"/>
      <w:bookmarkStart w:id="33" w:name="_Toc26718930"/>
      <w:bookmarkStart w:id="34" w:name="_Toc26648465"/>
      <w:bookmarkStart w:id="35" w:name="_Toc17233333"/>
      <w:bookmarkStart w:id="36" w:name="_Toc26986530"/>
      <w:bookmarkStart w:id="37" w:name="_Toc3425"/>
      <w:bookmarkStart w:id="38" w:name="_Toc24884218"/>
      <w:bookmarkStart w:id="39" w:name="_Toc26986771"/>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2346CA4B">
      <w:pPr>
        <w:pStyle w:val="58"/>
        <w:ind w:firstLine="420"/>
        <w:rPr>
          <w:rFonts w:hint="eastAsia"/>
          <w:color w:val="auto"/>
        </w:rPr>
      </w:pPr>
      <w:bookmarkStart w:id="40" w:name="_Toc17233326"/>
      <w:bookmarkStart w:id="41" w:name="_Toc26648466"/>
      <w:bookmarkStart w:id="42" w:name="_Toc24884212"/>
      <w:bookmarkStart w:id="43" w:name="_Toc17233334"/>
      <w:bookmarkStart w:id="44" w:name="_Toc24884219"/>
      <w:r>
        <w:rPr>
          <w:rFonts w:hint="eastAsia"/>
          <w:color w:val="auto"/>
        </w:rPr>
        <w:t>本文件规定了油茶</w:t>
      </w:r>
      <w:r>
        <w:rPr>
          <w:rFonts w:hint="eastAsia"/>
          <w:color w:val="auto"/>
          <w:lang w:eastAsia="zh-CN"/>
        </w:rPr>
        <w:t>林</w:t>
      </w:r>
      <w:r>
        <w:rPr>
          <w:rFonts w:hint="eastAsia" w:cs="Times New Roman"/>
          <w:i w:val="0"/>
          <w:iCs w:val="0"/>
          <w:caps w:val="0"/>
          <w:color w:val="auto"/>
          <w:spacing w:val="0"/>
          <w:sz w:val="21"/>
          <w:szCs w:val="20"/>
          <w:shd w:val="clear"/>
          <w:lang w:val="en-US" w:eastAsia="zh-CN"/>
        </w:rPr>
        <w:t>微灌</w:t>
      </w:r>
      <w:r>
        <w:rPr>
          <w:rFonts w:hint="eastAsia" w:ascii="宋体" w:hAnsi="Times New Roman" w:eastAsia="宋体" w:cs="Times New Roman"/>
          <w:i w:val="0"/>
          <w:iCs w:val="0"/>
          <w:caps w:val="0"/>
          <w:color w:val="auto"/>
          <w:spacing w:val="0"/>
          <w:sz w:val="21"/>
          <w:szCs w:val="20"/>
          <w:shd w:val="clear"/>
        </w:rPr>
        <w:t>系统、</w:t>
      </w:r>
      <w:r>
        <w:rPr>
          <w:rFonts w:hint="eastAsia" w:cs="Times New Roman"/>
          <w:i w:val="0"/>
          <w:iCs w:val="0"/>
          <w:caps w:val="0"/>
          <w:color w:val="auto"/>
          <w:spacing w:val="0"/>
          <w:sz w:val="21"/>
          <w:szCs w:val="20"/>
          <w:shd w:val="clear"/>
          <w:lang w:val="en-US" w:eastAsia="zh-CN"/>
        </w:rPr>
        <w:t>水肥管理</w:t>
      </w:r>
      <w:r>
        <w:rPr>
          <w:rFonts w:hint="eastAsia" w:ascii="宋体" w:hAnsi="Times New Roman" w:eastAsia="宋体" w:cs="Times New Roman"/>
          <w:i w:val="0"/>
          <w:iCs w:val="0"/>
          <w:caps w:val="0"/>
          <w:color w:val="auto"/>
          <w:spacing w:val="0"/>
          <w:sz w:val="21"/>
          <w:szCs w:val="20"/>
          <w:shd w:val="clear"/>
        </w:rPr>
        <w:t>、</w:t>
      </w:r>
      <w:r>
        <w:rPr>
          <w:rFonts w:hint="eastAsia" w:cs="Times New Roman"/>
          <w:i w:val="0"/>
          <w:iCs w:val="0"/>
          <w:caps w:val="0"/>
          <w:color w:val="auto"/>
          <w:spacing w:val="0"/>
          <w:sz w:val="21"/>
          <w:szCs w:val="20"/>
          <w:shd w:val="clear"/>
          <w:lang w:val="en-US" w:eastAsia="zh-CN"/>
        </w:rPr>
        <w:t>设备</w:t>
      </w:r>
      <w:r>
        <w:rPr>
          <w:rFonts w:hint="eastAsia" w:ascii="宋体" w:hAnsi="Times New Roman" w:eastAsia="宋体" w:cs="Times New Roman"/>
          <w:i w:val="0"/>
          <w:iCs w:val="0"/>
          <w:caps w:val="0"/>
          <w:color w:val="auto"/>
          <w:spacing w:val="0"/>
          <w:sz w:val="21"/>
          <w:szCs w:val="20"/>
          <w:shd w:val="clear"/>
        </w:rPr>
        <w:t>维护及档案</w:t>
      </w:r>
      <w:r>
        <w:rPr>
          <w:rFonts w:hint="eastAsia" w:cs="Times New Roman"/>
          <w:i w:val="0"/>
          <w:iCs w:val="0"/>
          <w:caps w:val="0"/>
          <w:color w:val="auto"/>
          <w:spacing w:val="0"/>
          <w:sz w:val="21"/>
          <w:szCs w:val="20"/>
          <w:shd w:val="clear"/>
          <w:lang w:val="en-US" w:eastAsia="zh-CN"/>
        </w:rPr>
        <w:t>管理</w:t>
      </w:r>
      <w:r>
        <w:rPr>
          <w:rFonts w:hint="eastAsia" w:ascii="宋体" w:hAnsi="Times New Roman" w:eastAsia="宋体" w:cs="Times New Roman"/>
          <w:i w:val="0"/>
          <w:iCs w:val="0"/>
          <w:caps w:val="0"/>
          <w:color w:val="auto"/>
          <w:spacing w:val="0"/>
          <w:sz w:val="21"/>
          <w:szCs w:val="20"/>
          <w:shd w:val="clear"/>
        </w:rPr>
        <w:t>等技术要求</w:t>
      </w:r>
      <w:r>
        <w:rPr>
          <w:rFonts w:hint="eastAsia"/>
          <w:color w:val="auto"/>
        </w:rPr>
        <w:t>。</w:t>
      </w:r>
    </w:p>
    <w:p w14:paraId="51E07FF1">
      <w:pPr>
        <w:pStyle w:val="58"/>
        <w:ind w:firstLine="420"/>
        <w:rPr>
          <w:rFonts w:hint="eastAsia" w:eastAsia="宋体"/>
          <w:color w:val="auto"/>
          <w:lang w:eastAsia="zh-CN"/>
        </w:rPr>
      </w:pPr>
      <w:r>
        <w:rPr>
          <w:rFonts w:hint="eastAsia"/>
          <w:color w:val="auto"/>
        </w:rPr>
        <w:t>本文件适用于油茶</w:t>
      </w:r>
      <w:r>
        <w:rPr>
          <w:rFonts w:hint="eastAsia"/>
          <w:color w:val="auto"/>
          <w:lang w:val="en-US" w:eastAsia="zh-CN"/>
        </w:rPr>
        <w:t>幼林和成林</w:t>
      </w:r>
      <w:r>
        <w:rPr>
          <w:rFonts w:hint="eastAsia"/>
          <w:color w:val="auto"/>
        </w:rPr>
        <w:t>微灌水肥一体化</w:t>
      </w:r>
      <w:r>
        <w:rPr>
          <w:rFonts w:hint="eastAsia"/>
          <w:color w:val="auto"/>
          <w:lang w:val="en-US" w:eastAsia="zh-CN"/>
        </w:rPr>
        <w:t>生产管理</w:t>
      </w:r>
      <w:r>
        <w:rPr>
          <w:rFonts w:hint="eastAsia"/>
          <w:color w:val="auto"/>
          <w:lang w:eastAsia="zh-CN"/>
        </w:rPr>
        <w:t>。</w:t>
      </w:r>
    </w:p>
    <w:p w14:paraId="40E01CD2">
      <w:pPr>
        <w:pStyle w:val="106"/>
        <w:bidi w:val="0"/>
        <w:ind w:left="0" w:leftChars="0" w:firstLine="0" w:firstLineChars="0"/>
      </w:pPr>
      <w:bookmarkStart w:id="45" w:name="_Toc17579"/>
      <w:bookmarkStart w:id="46" w:name="_Toc26986772"/>
      <w:bookmarkStart w:id="47" w:name="_Toc27424"/>
      <w:bookmarkStart w:id="48" w:name="_Toc97191424"/>
      <w:bookmarkStart w:id="49" w:name="_Toc26718931"/>
      <w:bookmarkStart w:id="50" w:name="_Toc20285"/>
      <w:bookmarkStart w:id="51" w:name="_Toc2698653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6D30B0D0A5D4CEAB6EA929C5A2AE6F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EFA17E0">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B7CDD2">
      <w:pPr>
        <w:pStyle w:val="58"/>
        <w:ind w:firstLine="420"/>
        <w:rPr>
          <w:rFonts w:hint="default" w:ascii="Times New Roman"/>
          <w:lang w:val="en-US"/>
        </w:rPr>
      </w:pPr>
      <w:r>
        <w:rPr>
          <w:rFonts w:hint="eastAsia" w:ascii="Times New Roman"/>
          <w:lang w:val="en-US" w:eastAsia="zh-CN"/>
        </w:rPr>
        <w:t>GB/T 50485 微灌工程技术标准</w:t>
      </w:r>
    </w:p>
    <w:p w14:paraId="642E73D1">
      <w:pPr>
        <w:pStyle w:val="58"/>
        <w:ind w:firstLine="420"/>
        <w:rPr>
          <w:rFonts w:hint="eastAsia" w:ascii="Times New Roman"/>
          <w:lang w:val="en-US" w:eastAsia="zh-CN"/>
        </w:rPr>
      </w:pPr>
      <w:r>
        <w:rPr>
          <w:rFonts w:hint="default" w:ascii="Times New Roman"/>
          <w:lang w:val="en-US" w:eastAsia="zh-CN"/>
        </w:rPr>
        <w:t xml:space="preserve">HJ/T 332 </w:t>
      </w:r>
      <w:r>
        <w:rPr>
          <w:rFonts w:hint="eastAsia" w:ascii="Times New Roman"/>
          <w:lang w:val="en-US" w:eastAsia="zh-CN"/>
        </w:rPr>
        <w:t>食用农产品产地环境质量评价标准</w:t>
      </w:r>
    </w:p>
    <w:p w14:paraId="7B2E8A2A">
      <w:pPr>
        <w:pStyle w:val="58"/>
        <w:ind w:firstLine="420"/>
        <w:rPr>
          <w:rFonts w:hint="default" w:ascii="Times New Roman"/>
          <w:lang w:val="en-US" w:eastAsia="zh-CN"/>
        </w:rPr>
      </w:pPr>
      <w:r>
        <w:rPr>
          <w:rFonts w:hint="default" w:ascii="Times New Roman" w:hAnsi="Times New Roman" w:cs="Times New Roman"/>
          <w:lang w:val="en-US" w:eastAsia="zh-CN"/>
        </w:rPr>
        <w:t>LY/T 3355</w:t>
      </w:r>
      <w:r>
        <w:rPr>
          <w:rFonts w:hint="eastAsia" w:ascii="Times New Roman" w:cs="Times New Roman"/>
          <w:lang w:val="en-US" w:eastAsia="zh-CN"/>
        </w:rPr>
        <w:t xml:space="preserve"> 油茶</w:t>
      </w:r>
    </w:p>
    <w:p w14:paraId="45C205DD">
      <w:pPr>
        <w:pStyle w:val="106"/>
        <w:bidi w:val="0"/>
        <w:ind w:left="0" w:leftChars="0" w:firstLine="0" w:firstLineChars="0"/>
      </w:pPr>
      <w:bookmarkStart w:id="52" w:name="_Toc11136"/>
      <w:bookmarkStart w:id="53" w:name="_Toc32419"/>
      <w:bookmarkStart w:id="54" w:name="_Toc4811"/>
      <w:bookmarkStart w:id="55" w:name="_Toc97191425"/>
      <w:r>
        <w:rPr>
          <w:rFonts w:hint="eastAsia"/>
        </w:rPr>
        <w:t>术语和定义</w:t>
      </w:r>
      <w:bookmarkEnd w:id="52"/>
      <w:bookmarkEnd w:id="53"/>
      <w:bookmarkEnd w:id="54"/>
      <w:bookmarkEnd w:id="55"/>
    </w:p>
    <w:sdt>
      <w:sdtPr>
        <w:id w:val="-1909835108"/>
        <w:placeholder>
          <w:docPart w:val="F3B61976B6304E5281A45DF65CD2F92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80A223F">
          <w:pPr>
            <w:pStyle w:val="58"/>
            <w:ind w:firstLine="420"/>
          </w:pPr>
          <w:bookmarkStart w:id="56" w:name="_Toc26986532"/>
          <w:bookmarkEnd w:id="56"/>
          <w:r>
            <w:t>下列术语和定义适用于本文件。</w:t>
          </w:r>
        </w:p>
      </w:sdtContent>
    </w:sdt>
    <w:p w14:paraId="08310293">
      <w:pPr>
        <w:pStyle w:val="107"/>
        <w:bidi w:val="0"/>
        <w:ind w:left="0" w:leftChars="0" w:firstLine="0" w:firstLineChars="0"/>
        <w:rPr>
          <w:rFonts w:hint="eastAsia"/>
          <w:lang w:val="en-US" w:eastAsia="zh-CN"/>
        </w:rPr>
      </w:pPr>
      <w:bookmarkStart w:id="57" w:name="_Toc31963"/>
      <w:bookmarkEnd w:id="57"/>
      <w:bookmarkStart w:id="58" w:name="_Toc14320"/>
      <w:bookmarkEnd w:id="58"/>
      <w:bookmarkStart w:id="59" w:name="_Toc28485"/>
      <w:bookmarkEnd w:id="59"/>
      <w:bookmarkStart w:id="60" w:name="_Toc1604"/>
      <w:bookmarkEnd w:id="60"/>
      <w:bookmarkStart w:id="61" w:name="_Toc1217"/>
      <w:bookmarkEnd w:id="61"/>
    </w:p>
    <w:p w14:paraId="764B5C2B">
      <w:pPr>
        <w:pStyle w:val="107"/>
        <w:keepNext w:val="0"/>
        <w:keepLines w:val="0"/>
        <w:pageBreakBefore w:val="0"/>
        <w:widowControl/>
        <w:numPr>
          <w:ilvl w:val="2"/>
          <w:numId w:val="0"/>
        </w:numPr>
        <w:kinsoku/>
        <w:wordWrap/>
        <w:overflowPunct/>
        <w:topLinePunct w:val="0"/>
        <w:autoSpaceDE/>
        <w:autoSpaceDN/>
        <w:bidi w:val="0"/>
        <w:adjustRightInd/>
        <w:snapToGrid/>
        <w:spacing w:before="156" w:after="156"/>
        <w:ind w:leftChars="0" w:firstLine="420" w:firstLineChars="200"/>
        <w:textAlignment w:val="auto"/>
        <w:rPr>
          <w:rFonts w:hint="default"/>
          <w:lang w:val="en-US" w:eastAsia="zh-CN"/>
        </w:rPr>
      </w:pPr>
      <w:bookmarkStart w:id="62" w:name="_Toc31298"/>
      <w:bookmarkStart w:id="63" w:name="_Toc22331"/>
      <w:bookmarkStart w:id="64" w:name="_Toc12414"/>
      <w:bookmarkStart w:id="65" w:name="_Toc9753"/>
      <w:bookmarkStart w:id="66" w:name="_Toc21687"/>
      <w:r>
        <w:rPr>
          <w:rFonts w:hint="eastAsia"/>
          <w:lang w:val="en-US" w:eastAsia="zh-CN"/>
        </w:rPr>
        <w:t xml:space="preserve">微灌 </w:t>
      </w:r>
      <w:r>
        <w:rPr>
          <w:rFonts w:hint="default" w:ascii="Times New Roman" w:hAnsi="Times New Roman" w:cs="Times New Roman"/>
          <w:lang w:val="en-US" w:eastAsia="zh-CN"/>
        </w:rPr>
        <w:t>microirrigation</w:t>
      </w:r>
      <w:bookmarkEnd w:id="62"/>
      <w:bookmarkEnd w:id="63"/>
      <w:bookmarkEnd w:id="64"/>
      <w:bookmarkEnd w:id="65"/>
      <w:bookmarkEnd w:id="66"/>
    </w:p>
    <w:p w14:paraId="45781599">
      <w:pPr>
        <w:pStyle w:val="58"/>
        <w:autoSpaceDE/>
        <w:autoSpaceDN/>
        <w:ind w:firstLine="420"/>
        <w:rPr>
          <w:rFonts w:hint="eastAsia" w:ascii="Times New Roman"/>
          <w:lang w:val="en-US" w:eastAsia="zh-CN"/>
        </w:rPr>
      </w:pPr>
      <w:r>
        <w:rPr>
          <w:rFonts w:hint="eastAsia" w:ascii="Times New Roman"/>
          <w:lang w:val="en-US" w:eastAsia="zh-CN"/>
        </w:rPr>
        <w:t>通过管道系统与安装在末级管道上的灌水器，将水和植物生长所需的养分以较小的流量，均匀、准确地直接输送到植物根部附近土壤的一种灌水方法。包括滴灌、微喷灌等。</w:t>
      </w:r>
    </w:p>
    <w:p w14:paraId="726179B1">
      <w:pPr>
        <w:pStyle w:val="106"/>
        <w:bidi w:val="0"/>
        <w:ind w:left="0" w:leftChars="0" w:firstLine="0" w:firstLineChars="0"/>
      </w:pPr>
      <w:bookmarkStart w:id="67" w:name="_Toc26508"/>
      <w:bookmarkStart w:id="68" w:name="_Toc10546"/>
      <w:bookmarkStart w:id="69" w:name="_Toc6086"/>
      <w:r>
        <w:rPr>
          <w:rFonts w:hint="eastAsia"/>
          <w:lang w:val="en-US" w:eastAsia="zh-CN"/>
        </w:rPr>
        <w:t>微灌</w:t>
      </w:r>
      <w:r>
        <w:rPr>
          <w:rFonts w:hint="default"/>
        </w:rPr>
        <w:t>系统</w:t>
      </w:r>
      <w:bookmarkEnd w:id="67"/>
      <w:bookmarkEnd w:id="68"/>
      <w:bookmarkEnd w:id="69"/>
    </w:p>
    <w:p w14:paraId="4158E343">
      <w:pPr>
        <w:pStyle w:val="107"/>
        <w:bidi w:val="0"/>
        <w:ind w:left="0" w:leftChars="0" w:firstLine="0" w:firstLineChars="0"/>
      </w:pPr>
      <w:bookmarkStart w:id="70" w:name="_Toc27121"/>
      <w:bookmarkStart w:id="71" w:name="_Toc20338"/>
      <w:r>
        <w:rPr>
          <w:rFonts w:hint="eastAsia"/>
          <w:lang w:val="en-US" w:eastAsia="zh-CN"/>
        </w:rPr>
        <w:t>系统组成</w:t>
      </w:r>
      <w:bookmarkEnd w:id="70"/>
      <w:bookmarkEnd w:id="71"/>
    </w:p>
    <w:p w14:paraId="24F7B9C5">
      <w:pPr>
        <w:pStyle w:val="58"/>
        <w:rPr>
          <w:rFonts w:hint="eastAsia"/>
          <w:lang w:val="en-US" w:eastAsia="zh-CN"/>
        </w:rPr>
      </w:pPr>
      <w:r>
        <w:rPr>
          <w:rFonts w:hint="eastAsia"/>
          <w:lang w:val="en-US" w:eastAsia="zh-CN"/>
        </w:rPr>
        <w:t>由水源、首部枢纽、输配水管网、灌水器等四部分组成。</w:t>
      </w:r>
    </w:p>
    <w:p w14:paraId="5576805B">
      <w:pPr>
        <w:pStyle w:val="67"/>
        <w:bidi w:val="0"/>
        <w:ind w:left="0" w:leftChars="0" w:firstLine="0" w:firstLineChars="0"/>
        <w:rPr>
          <w:rFonts w:hint="default"/>
          <w:lang w:val="en-US" w:eastAsia="zh-CN"/>
        </w:rPr>
      </w:pPr>
      <w:bookmarkStart w:id="72" w:name="_Toc20934"/>
      <w:bookmarkStart w:id="73" w:name="_Toc3528"/>
      <w:bookmarkStart w:id="74" w:name="_Toc21703"/>
      <w:bookmarkStart w:id="75" w:name="_Toc22743"/>
      <w:bookmarkStart w:id="76" w:name="_Toc3461"/>
      <w:r>
        <w:rPr>
          <w:rFonts w:hint="eastAsia"/>
          <w:lang w:val="en-US" w:eastAsia="zh-CN"/>
        </w:rPr>
        <w:t>水源</w:t>
      </w:r>
      <w:bookmarkEnd w:id="72"/>
      <w:bookmarkEnd w:id="73"/>
      <w:bookmarkEnd w:id="74"/>
      <w:bookmarkEnd w:id="75"/>
      <w:bookmarkEnd w:id="76"/>
    </w:p>
    <w:p w14:paraId="081BF53D">
      <w:pPr>
        <w:pStyle w:val="96"/>
        <w:bidi w:val="0"/>
        <w:rPr>
          <w:rFonts w:hint="eastAsia"/>
          <w:lang w:val="en-US" w:eastAsia="zh-CN"/>
        </w:rPr>
      </w:pPr>
      <w:bookmarkStart w:id="77" w:name="_Toc11819"/>
      <w:r>
        <w:rPr>
          <w:rFonts w:hint="eastAsia"/>
          <w:lang w:val="en-US" w:eastAsia="zh-CN"/>
        </w:rPr>
        <w:t>灌溉水源</w:t>
      </w:r>
      <w:bookmarkEnd w:id="77"/>
    </w:p>
    <w:p w14:paraId="1D36A384">
      <w:pPr>
        <w:pStyle w:val="58"/>
        <w:rPr>
          <w:rFonts w:ascii="Times New Roman"/>
        </w:rPr>
      </w:pPr>
      <w:r>
        <w:rPr>
          <w:rFonts w:hint="eastAsia" w:ascii="Times New Roman"/>
          <w:lang w:val="en-US" w:eastAsia="zh-CN"/>
        </w:rPr>
        <w:t>包括</w:t>
      </w:r>
      <w:r>
        <w:rPr>
          <w:rFonts w:ascii="Times New Roman"/>
        </w:rPr>
        <w:t>河水、湖水、水库水、塘水、</w:t>
      </w:r>
      <w:r>
        <w:rPr>
          <w:rFonts w:hint="eastAsia" w:ascii="Times New Roman"/>
          <w:lang w:val="en-US" w:eastAsia="zh-CN"/>
        </w:rPr>
        <w:t>井</w:t>
      </w:r>
      <w:r>
        <w:rPr>
          <w:rFonts w:ascii="Times New Roman"/>
        </w:rPr>
        <w:t>水等</w:t>
      </w:r>
      <w:r>
        <w:rPr>
          <w:rFonts w:hint="eastAsia" w:ascii="Times New Roman"/>
          <w:lang w:eastAsia="zh-CN"/>
        </w:rPr>
        <w:t>，</w:t>
      </w:r>
      <w:r>
        <w:rPr>
          <w:rFonts w:hint="eastAsia" w:ascii="Times New Roman"/>
          <w:lang w:val="en-US" w:eastAsia="zh-CN"/>
        </w:rPr>
        <w:t>水质应符合</w:t>
      </w:r>
      <w:r>
        <w:rPr>
          <w:rFonts w:hint="default" w:ascii="Times New Roman"/>
          <w:lang w:val="en-US" w:eastAsia="zh-CN"/>
        </w:rPr>
        <w:t>HJ</w:t>
      </w:r>
      <w:r>
        <w:rPr>
          <w:rFonts w:hint="eastAsia" w:ascii="Times New Roman"/>
          <w:lang w:val="en-US" w:eastAsia="zh-CN"/>
        </w:rPr>
        <w:t>/</w:t>
      </w:r>
      <w:r>
        <w:rPr>
          <w:rFonts w:hint="default" w:ascii="Times New Roman"/>
          <w:lang w:val="en-US" w:eastAsia="zh-CN"/>
        </w:rPr>
        <w:t>T 332</w:t>
      </w:r>
      <w:r>
        <w:rPr>
          <w:rFonts w:hint="eastAsia" w:ascii="Times New Roman"/>
          <w:lang w:val="en-US" w:eastAsia="zh-CN"/>
        </w:rPr>
        <w:t>的规定。</w:t>
      </w:r>
    </w:p>
    <w:p w14:paraId="4BF5FBC0">
      <w:pPr>
        <w:pStyle w:val="96"/>
        <w:bidi w:val="0"/>
        <w:rPr>
          <w:rFonts w:hint="eastAsia"/>
        </w:rPr>
      </w:pPr>
      <w:r>
        <w:rPr>
          <w:rFonts w:hint="eastAsia"/>
          <w:lang w:val="en-US" w:eastAsia="zh-CN"/>
        </w:rPr>
        <w:t>蓄水池</w:t>
      </w:r>
    </w:p>
    <w:p w14:paraId="0B90C0F1">
      <w:pPr>
        <w:pStyle w:val="58"/>
        <w:autoSpaceDE/>
        <w:autoSpaceDN/>
        <w:ind w:firstLine="420"/>
        <w:rPr>
          <w:rFonts w:ascii="Times New Roman"/>
        </w:rPr>
      </w:pPr>
      <w:r>
        <w:rPr>
          <w:rFonts w:hint="eastAsia" w:ascii="Times New Roman" w:eastAsia="宋体"/>
          <w:lang w:eastAsia="zh-CN"/>
        </w:rPr>
        <w:t>根据地形、水源、灌溉面积等因素建设</w:t>
      </w:r>
      <w:r>
        <w:rPr>
          <w:rFonts w:hint="eastAsia" w:ascii="Times New Roman"/>
          <w:lang w:val="en-US" w:eastAsia="zh-CN"/>
        </w:rPr>
        <w:t>蓄水池</w:t>
      </w:r>
      <w:r>
        <w:rPr>
          <w:rFonts w:hint="eastAsia" w:ascii="Times New Roman"/>
          <w:lang w:eastAsia="zh-CN"/>
        </w:rPr>
        <w:t>，</w:t>
      </w:r>
      <w:r>
        <w:rPr>
          <w:rFonts w:hint="eastAsia" w:ascii="Times New Roman"/>
          <w:lang w:val="en-US" w:eastAsia="zh-CN"/>
        </w:rPr>
        <w:t>蓄水</w:t>
      </w:r>
      <w:r>
        <w:rPr>
          <w:rFonts w:hint="eastAsia" w:ascii="Times New Roman" w:eastAsia="宋体"/>
          <w:lang w:eastAsia="zh-CN"/>
        </w:rPr>
        <w:t>容</w:t>
      </w:r>
      <w:r>
        <w:rPr>
          <w:rFonts w:hint="eastAsia" w:ascii="Times New Roman"/>
          <w:lang w:val="en-US" w:eastAsia="zh-CN"/>
        </w:rPr>
        <w:t>量按</w:t>
      </w:r>
      <w:r>
        <w:rPr>
          <w:rFonts w:hint="eastAsia" w:ascii="Times New Roman" w:eastAsia="宋体"/>
          <w:lang w:eastAsia="zh-CN"/>
        </w:rPr>
        <w:t>每公顷油茶林不少于1</w:t>
      </w:r>
      <w:r>
        <w:rPr>
          <w:rFonts w:hint="eastAsia" w:ascii="Times New Roman"/>
          <w:lang w:val="en-US" w:eastAsia="zh-CN"/>
        </w:rPr>
        <w:t>8</w:t>
      </w:r>
      <w:r>
        <w:rPr>
          <w:rFonts w:hint="eastAsia" w:ascii="Times New Roman" w:eastAsia="宋体"/>
          <w:lang w:eastAsia="zh-CN"/>
        </w:rPr>
        <w:t xml:space="preserve"> m</w:t>
      </w:r>
      <w:r>
        <w:rPr>
          <w:rFonts w:hint="eastAsia" w:ascii="Times New Roman"/>
          <w:vertAlign w:val="superscript"/>
          <w:lang w:val="en-US" w:eastAsia="zh-CN"/>
        </w:rPr>
        <w:t>3</w:t>
      </w:r>
      <w:r>
        <w:rPr>
          <w:rFonts w:hint="eastAsia" w:ascii="Times New Roman" w:eastAsia="宋体"/>
          <w:lang w:val="en-US" w:eastAsia="zh-CN"/>
        </w:rPr>
        <w:t>用水量</w:t>
      </w:r>
      <w:r>
        <w:rPr>
          <w:rFonts w:hint="eastAsia" w:ascii="Times New Roman" w:eastAsia="宋体"/>
          <w:lang w:eastAsia="zh-CN"/>
        </w:rPr>
        <w:t>计算</w:t>
      </w:r>
      <w:r>
        <w:rPr>
          <w:rFonts w:hint="eastAsia" w:ascii="Times New Roman"/>
          <w:lang w:val="en-US" w:eastAsia="zh-CN"/>
        </w:rPr>
        <w:t>确定</w:t>
      </w:r>
      <w:r>
        <w:rPr>
          <w:rFonts w:hint="eastAsia" w:ascii="Times New Roman" w:eastAsia="宋体"/>
          <w:lang w:eastAsia="zh-CN"/>
        </w:rPr>
        <w:t>。</w:t>
      </w:r>
    </w:p>
    <w:p w14:paraId="2C0EFC92">
      <w:pPr>
        <w:pStyle w:val="67"/>
        <w:bidi w:val="0"/>
        <w:ind w:left="0" w:leftChars="0" w:firstLine="0" w:firstLineChars="0"/>
        <w:rPr>
          <w:rFonts w:hint="eastAsia"/>
          <w:lang w:val="en-US" w:eastAsia="zh-CN"/>
        </w:rPr>
      </w:pPr>
      <w:bookmarkStart w:id="78" w:name="_Toc30124"/>
      <w:bookmarkStart w:id="79" w:name="_Toc2154"/>
      <w:bookmarkStart w:id="80" w:name="_Toc9765"/>
      <w:bookmarkStart w:id="81" w:name="_Toc9724"/>
      <w:bookmarkStart w:id="82" w:name="_Toc22903"/>
      <w:r>
        <w:rPr>
          <w:rFonts w:hint="eastAsia"/>
          <w:lang w:val="en-US" w:eastAsia="zh-CN"/>
        </w:rPr>
        <w:t>首部枢纽</w:t>
      </w:r>
      <w:bookmarkEnd w:id="78"/>
      <w:bookmarkEnd w:id="79"/>
      <w:bookmarkEnd w:id="80"/>
      <w:bookmarkEnd w:id="81"/>
      <w:bookmarkEnd w:id="82"/>
    </w:p>
    <w:p w14:paraId="33ABC410">
      <w:pPr>
        <w:pStyle w:val="96"/>
        <w:bidi w:val="0"/>
        <w:rPr>
          <w:rFonts w:hint="default"/>
          <w:lang w:val="en-US"/>
        </w:rPr>
      </w:pPr>
      <w:bookmarkStart w:id="83" w:name="_Toc30563"/>
      <w:r>
        <w:rPr>
          <w:rFonts w:hint="eastAsia"/>
          <w:lang w:val="en-US" w:eastAsia="zh-CN"/>
        </w:rPr>
        <w:t>水泵</w:t>
      </w:r>
      <w:bookmarkEnd w:id="83"/>
    </w:p>
    <w:p w14:paraId="22EF1B7A">
      <w:pPr>
        <w:pStyle w:val="58"/>
        <w:autoSpaceDE/>
        <w:autoSpaceDN/>
        <w:ind w:firstLine="420"/>
        <w:rPr>
          <w:rFonts w:hint="eastAsia" w:ascii="Times New Roman"/>
          <w:lang w:val="en-US" w:eastAsia="zh-CN"/>
        </w:rPr>
      </w:pPr>
      <w:r>
        <w:rPr>
          <w:rFonts w:hint="eastAsia" w:ascii="Times New Roman"/>
          <w:lang w:val="en-US" w:eastAsia="zh-CN"/>
        </w:rPr>
        <w:t>选择离心泵或潜水泵，扬程和流量应大于系统设计值的10%为宜。采用380 V电源或其他辅助动力，宜配套恒压变频控制器。</w:t>
      </w:r>
    </w:p>
    <w:p w14:paraId="729964DA">
      <w:pPr>
        <w:pStyle w:val="96"/>
        <w:bidi w:val="0"/>
      </w:pPr>
      <w:bookmarkStart w:id="84" w:name="_Toc6401"/>
      <w:r>
        <w:rPr>
          <w:rFonts w:hint="eastAsia"/>
          <w:lang w:val="en-US" w:eastAsia="zh-CN"/>
        </w:rPr>
        <w:t>过滤器</w:t>
      </w:r>
      <w:bookmarkEnd w:id="84"/>
    </w:p>
    <w:p w14:paraId="1265E87B">
      <w:pPr>
        <w:pStyle w:val="58"/>
        <w:autoSpaceDE/>
        <w:autoSpaceDN/>
        <w:ind w:firstLine="420"/>
        <w:rPr>
          <w:rFonts w:hint="eastAsia" w:ascii="Times New Roman"/>
          <w:lang w:val="en-US" w:eastAsia="zh-CN"/>
        </w:rPr>
      </w:pPr>
      <w:r>
        <w:rPr>
          <w:rFonts w:hint="eastAsia" w:ascii="Times New Roman"/>
          <w:lang w:val="en-US" w:eastAsia="zh-CN"/>
        </w:rPr>
        <w:t>根据水源杂质浓度及粒径大小，选择过滤器类型及组合方式。过滤器应能过滤掉大于灌水器流道尺寸1/10</w:t>
      </w:r>
      <w:r>
        <w:rPr>
          <w:rFonts w:hint="default" w:ascii="Times New Roman" w:hAnsi="Times New Roman" w:eastAsia="宋体" w:cs="Times New Roman"/>
          <w:lang w:val="en-US" w:eastAsia="zh-CN"/>
        </w:rPr>
        <w:t>~</w:t>
      </w:r>
      <w:r>
        <w:rPr>
          <w:rFonts w:hint="eastAsia" w:ascii="Times New Roman"/>
          <w:lang w:val="en-US" w:eastAsia="zh-CN"/>
        </w:rPr>
        <w:t>1/7粒径的杂质。</w:t>
      </w:r>
    </w:p>
    <w:p w14:paraId="03BF5F95">
      <w:pPr>
        <w:pStyle w:val="58"/>
        <w:autoSpaceDE/>
        <w:autoSpaceDN/>
        <w:ind w:firstLine="420"/>
        <w:rPr>
          <w:rFonts w:hint="eastAsia" w:ascii="Times New Roman"/>
          <w:lang w:val="en-US" w:eastAsia="zh-CN"/>
        </w:rPr>
      </w:pPr>
      <w:r>
        <w:rPr>
          <w:rFonts w:hint="eastAsia" w:ascii="Times New Roman"/>
          <w:lang w:eastAsia="zh-CN"/>
        </w:rPr>
        <w:t>——</w:t>
      </w:r>
      <w:r>
        <w:rPr>
          <w:rFonts w:hint="eastAsia" w:ascii="Times New Roman"/>
          <w:lang w:val="en-US" w:eastAsia="zh-CN"/>
        </w:rPr>
        <w:t>采用</w:t>
      </w:r>
      <w:r>
        <w:rPr>
          <w:rFonts w:ascii="Times New Roman"/>
        </w:rPr>
        <w:t>河水、湖水、水库水、塘水</w:t>
      </w:r>
      <w:r>
        <w:rPr>
          <w:rFonts w:hint="eastAsia" w:ascii="Times New Roman"/>
          <w:lang w:val="en-US" w:eastAsia="zh-CN"/>
        </w:rPr>
        <w:t>等地表水进行灌溉时，首级宜选用砂石过滤器，次级可选用叠片式过滤器或网式过滤器。</w:t>
      </w:r>
    </w:p>
    <w:p w14:paraId="4E873064">
      <w:pPr>
        <w:pStyle w:val="58"/>
        <w:autoSpaceDE/>
        <w:autoSpaceDN/>
        <w:ind w:firstLine="420"/>
        <w:rPr>
          <w:rFonts w:hint="eastAsia" w:ascii="Times New Roman"/>
          <w:lang w:val="en-US" w:eastAsia="zh-CN"/>
        </w:rPr>
      </w:pPr>
      <w:r>
        <w:rPr>
          <w:rFonts w:hint="eastAsia" w:ascii="Times New Roman"/>
          <w:lang w:eastAsia="zh-CN"/>
        </w:rPr>
        <w:t>——</w:t>
      </w:r>
      <w:r>
        <w:rPr>
          <w:rFonts w:hint="eastAsia" w:ascii="Times New Roman"/>
          <w:lang w:val="en-US" w:eastAsia="zh-CN"/>
        </w:rPr>
        <w:t>采用井水等地下水灌溉时，首级宜选用离心式过滤器，次级可选用叠片式过滤器或网式过滤器。</w:t>
      </w:r>
    </w:p>
    <w:p w14:paraId="5AF4D126">
      <w:pPr>
        <w:pStyle w:val="96"/>
        <w:bidi w:val="0"/>
      </w:pPr>
      <w:bookmarkStart w:id="85" w:name="_Toc32308"/>
      <w:r>
        <w:rPr>
          <w:rFonts w:hint="eastAsia"/>
          <w:lang w:val="en-US" w:eastAsia="zh-CN"/>
        </w:rPr>
        <w:t>施肥设备</w:t>
      </w:r>
      <w:bookmarkEnd w:id="85"/>
    </w:p>
    <w:p w14:paraId="461ECFB5">
      <w:pPr>
        <w:pStyle w:val="58"/>
        <w:autoSpaceDE/>
        <w:autoSpaceDN/>
        <w:ind w:firstLine="420"/>
        <w:rPr>
          <w:rFonts w:ascii="Times New Roman"/>
        </w:rPr>
      </w:pPr>
      <w:r>
        <w:rPr>
          <w:rFonts w:hint="eastAsia" w:ascii="Times New Roman"/>
          <w:lang w:val="en-US" w:eastAsia="zh-CN"/>
        </w:rPr>
        <w:t>选用压差式施肥罐、文丘里施肥器、注肥泵或施肥机等设备进行溶肥和注肥</w:t>
      </w:r>
      <w:r>
        <w:rPr>
          <w:rFonts w:ascii="Times New Roman"/>
        </w:rPr>
        <w:t>。</w:t>
      </w:r>
    </w:p>
    <w:p w14:paraId="664218FC">
      <w:pPr>
        <w:pStyle w:val="96"/>
        <w:bidi w:val="0"/>
      </w:pPr>
      <w:bookmarkStart w:id="86" w:name="_Toc31717"/>
      <w:r>
        <w:rPr>
          <w:rFonts w:hint="eastAsia"/>
          <w:lang w:val="en-US" w:eastAsia="zh-CN"/>
        </w:rPr>
        <w:t>控制及量测设备</w:t>
      </w:r>
      <w:bookmarkEnd w:id="86"/>
    </w:p>
    <w:p w14:paraId="4143B4AD">
      <w:pPr>
        <w:pStyle w:val="58"/>
        <w:autoSpaceDE/>
        <w:autoSpaceDN/>
        <w:ind w:firstLine="420"/>
        <w:rPr>
          <w:rFonts w:hint="eastAsia" w:ascii="Times New Roman"/>
          <w:lang w:val="en-US" w:eastAsia="zh-CN"/>
        </w:rPr>
      </w:pPr>
      <w:r>
        <w:rPr>
          <w:rFonts w:ascii="Times New Roman"/>
        </w:rPr>
        <w:t>控制阀、</w:t>
      </w:r>
      <w:r>
        <w:rPr>
          <w:rFonts w:hint="eastAsia" w:ascii="Times New Roman"/>
          <w:lang w:val="en-US" w:eastAsia="zh-CN"/>
        </w:rPr>
        <w:t>逆止阀和进排气阀应止水性好、耐腐蚀、操作灵活。压力表的精度不低于1.5级，量程宜为设计压力的1.3倍</w:t>
      </w:r>
      <w:r>
        <w:rPr>
          <w:rFonts w:hint="default" w:ascii="Times New Roman" w:hAnsi="Times New Roman" w:eastAsia="宋体" w:cs="Times New Roman"/>
          <w:lang w:val="en-US" w:eastAsia="zh-CN"/>
        </w:rPr>
        <w:t>~</w:t>
      </w:r>
      <w:r>
        <w:rPr>
          <w:rFonts w:hint="eastAsia" w:ascii="Times New Roman"/>
          <w:lang w:val="en-US" w:eastAsia="zh-CN"/>
        </w:rPr>
        <w:t>1.5倍。流量计应阻力损失小、灵敏度高、量程适宜。</w:t>
      </w:r>
    </w:p>
    <w:p w14:paraId="6F2104FE">
      <w:pPr>
        <w:pStyle w:val="67"/>
        <w:bidi w:val="0"/>
        <w:rPr>
          <w:rFonts w:hint="eastAsia"/>
          <w:lang w:val="en-US" w:eastAsia="zh-CN"/>
        </w:rPr>
      </w:pPr>
      <w:bookmarkStart w:id="87" w:name="_Toc26329"/>
      <w:bookmarkStart w:id="88" w:name="_Toc18211"/>
      <w:bookmarkStart w:id="89" w:name="_Toc2191"/>
      <w:bookmarkStart w:id="90" w:name="_Toc6304"/>
      <w:bookmarkStart w:id="91" w:name="_Toc22820"/>
      <w:r>
        <w:rPr>
          <w:rFonts w:hint="eastAsia"/>
          <w:lang w:val="en-US" w:eastAsia="zh-CN"/>
        </w:rPr>
        <w:t>输配水管网</w:t>
      </w:r>
      <w:bookmarkEnd w:id="87"/>
      <w:bookmarkEnd w:id="88"/>
      <w:bookmarkEnd w:id="89"/>
      <w:bookmarkEnd w:id="90"/>
      <w:bookmarkEnd w:id="91"/>
    </w:p>
    <w:p w14:paraId="7013B83C">
      <w:pPr>
        <w:pStyle w:val="58"/>
        <w:autoSpaceDE/>
        <w:autoSpaceDN/>
        <w:ind w:firstLine="420"/>
        <w:rPr>
          <w:rFonts w:hint="default" w:ascii="Times New Roman"/>
          <w:lang w:val="en-US" w:eastAsia="zh-CN"/>
        </w:rPr>
      </w:pPr>
      <w:r>
        <w:rPr>
          <w:rFonts w:hint="eastAsia" w:ascii="Times New Roman"/>
          <w:lang w:val="en-US" w:eastAsia="zh-CN"/>
        </w:rPr>
        <w:t>采用三级管网，包括干管、支管、毛管。</w:t>
      </w:r>
      <w:r>
        <w:rPr>
          <w:rFonts w:hint="eastAsia" w:ascii="Times New Roman"/>
          <w:lang w:eastAsia="zh-CN"/>
        </w:rPr>
        <w:t>干</w:t>
      </w:r>
      <w:r>
        <w:rPr>
          <w:rFonts w:hint="eastAsia" w:ascii="Times New Roman"/>
        </w:rPr>
        <w:t>管</w:t>
      </w:r>
      <w:r>
        <w:rPr>
          <w:rFonts w:hint="eastAsia" w:ascii="Times New Roman"/>
          <w:lang w:val="en-US" w:eastAsia="zh-CN"/>
        </w:rPr>
        <w:t>管</w:t>
      </w:r>
      <w:r>
        <w:rPr>
          <w:rFonts w:hint="eastAsia" w:ascii="Times New Roman"/>
        </w:rPr>
        <w:t>径90</w:t>
      </w:r>
      <w:r>
        <w:rPr>
          <w:rFonts w:hint="eastAsia" w:ascii="Times New Roman"/>
          <w:lang w:val="en-US" w:eastAsia="zh-CN"/>
        </w:rPr>
        <w:t xml:space="preserve"> </w:t>
      </w:r>
      <w:r>
        <w:rPr>
          <w:rFonts w:hint="eastAsia" w:ascii="Times New Roman"/>
        </w:rPr>
        <w:t>mm</w:t>
      </w:r>
      <w:r>
        <w:rPr>
          <w:rFonts w:hint="default" w:ascii="Times New Roman" w:hAnsi="Times New Roman" w:eastAsia="宋体" w:cs="Times New Roman"/>
          <w:lang w:val="en-US" w:eastAsia="zh-CN"/>
        </w:rPr>
        <w:t>~</w:t>
      </w:r>
      <w:r>
        <w:rPr>
          <w:rFonts w:hint="eastAsia" w:ascii="Times New Roman"/>
        </w:rPr>
        <w:t>110</w:t>
      </w:r>
      <w:r>
        <w:rPr>
          <w:rFonts w:hint="eastAsia" w:ascii="Times New Roman"/>
          <w:lang w:val="en-US" w:eastAsia="zh-CN"/>
        </w:rPr>
        <w:t xml:space="preserve"> </w:t>
      </w:r>
      <w:r>
        <w:rPr>
          <w:rFonts w:hint="eastAsia" w:ascii="Times New Roman"/>
        </w:rPr>
        <w:t>mm，支管</w:t>
      </w:r>
      <w:r>
        <w:rPr>
          <w:rFonts w:hint="eastAsia" w:ascii="Times New Roman"/>
          <w:lang w:val="en-US" w:eastAsia="zh-CN"/>
        </w:rPr>
        <w:t>管</w:t>
      </w:r>
      <w:r>
        <w:rPr>
          <w:rFonts w:hint="eastAsia" w:ascii="Times New Roman"/>
        </w:rPr>
        <w:t>径50</w:t>
      </w:r>
      <w:r>
        <w:rPr>
          <w:rFonts w:hint="eastAsia" w:ascii="Times New Roman"/>
          <w:lang w:val="en-US" w:eastAsia="zh-CN"/>
        </w:rPr>
        <w:t xml:space="preserve"> </w:t>
      </w:r>
      <w:r>
        <w:rPr>
          <w:rFonts w:hint="eastAsia" w:ascii="Times New Roman"/>
        </w:rPr>
        <w:t>mm</w:t>
      </w:r>
      <w:r>
        <w:rPr>
          <w:rFonts w:hint="default" w:ascii="Times New Roman" w:hAnsi="Times New Roman" w:eastAsia="宋体" w:cs="Times New Roman"/>
          <w:lang w:val="en-US" w:eastAsia="zh-CN"/>
        </w:rPr>
        <w:t>~</w:t>
      </w:r>
      <w:r>
        <w:rPr>
          <w:rFonts w:hint="eastAsia" w:ascii="Times New Roman"/>
        </w:rPr>
        <w:t>63</w:t>
      </w:r>
      <w:r>
        <w:rPr>
          <w:rFonts w:hint="eastAsia" w:ascii="Times New Roman"/>
          <w:lang w:val="en-US" w:eastAsia="zh-CN"/>
        </w:rPr>
        <w:t xml:space="preserve"> </w:t>
      </w:r>
      <w:r>
        <w:rPr>
          <w:rFonts w:hint="eastAsia" w:ascii="Times New Roman"/>
        </w:rPr>
        <w:t>mm，</w:t>
      </w:r>
      <w:r>
        <w:rPr>
          <w:rFonts w:hint="eastAsia" w:ascii="Times New Roman"/>
          <w:lang w:val="en-US" w:eastAsia="zh-CN"/>
        </w:rPr>
        <w:t>毛管管</w:t>
      </w:r>
      <w:r>
        <w:rPr>
          <w:rFonts w:hint="eastAsia" w:ascii="Times New Roman"/>
        </w:rPr>
        <w:t>径16</w:t>
      </w:r>
      <w:r>
        <w:rPr>
          <w:rFonts w:hint="eastAsia" w:ascii="Times New Roman"/>
          <w:lang w:val="en-US" w:eastAsia="zh-CN"/>
        </w:rPr>
        <w:t xml:space="preserve"> </w:t>
      </w:r>
      <w:r>
        <w:rPr>
          <w:rFonts w:hint="eastAsia" w:ascii="Times New Roman"/>
        </w:rPr>
        <w:t>mm</w:t>
      </w:r>
      <w:r>
        <w:rPr>
          <w:rFonts w:hint="default" w:ascii="Times New Roman" w:hAnsi="Times New Roman" w:eastAsia="宋体" w:cs="Times New Roman"/>
          <w:lang w:val="en-US" w:eastAsia="zh-CN"/>
        </w:rPr>
        <w:t>~</w:t>
      </w:r>
      <w:r>
        <w:rPr>
          <w:rFonts w:hint="eastAsia" w:ascii="Times New Roman"/>
        </w:rPr>
        <w:t>20</w:t>
      </w:r>
      <w:r>
        <w:rPr>
          <w:rFonts w:hint="eastAsia" w:ascii="Times New Roman"/>
          <w:lang w:val="en-US" w:eastAsia="zh-CN"/>
        </w:rPr>
        <w:t xml:space="preserve"> </w:t>
      </w:r>
      <w:r>
        <w:rPr>
          <w:rFonts w:hint="eastAsia" w:ascii="Times New Roman"/>
        </w:rPr>
        <w:t>mm</w:t>
      </w:r>
      <w:r>
        <w:rPr>
          <w:rFonts w:hint="eastAsia" w:ascii="Times New Roman"/>
          <w:lang w:eastAsia="zh-CN"/>
        </w:rPr>
        <w:t>，</w:t>
      </w:r>
      <w:r>
        <w:rPr>
          <w:rFonts w:hint="eastAsia" w:ascii="Times New Roman"/>
          <w:lang w:val="en-US" w:eastAsia="zh-CN"/>
        </w:rPr>
        <w:t>管材宜选用聚乙烯（PE）。</w:t>
      </w:r>
    </w:p>
    <w:p w14:paraId="28B1FFEA">
      <w:pPr>
        <w:pStyle w:val="67"/>
        <w:bidi w:val="0"/>
      </w:pPr>
      <w:bookmarkStart w:id="92" w:name="_Toc14196"/>
      <w:bookmarkStart w:id="93" w:name="_Toc17702"/>
      <w:bookmarkStart w:id="94" w:name="_Toc26617"/>
      <w:bookmarkStart w:id="95" w:name="_Toc9921"/>
      <w:bookmarkStart w:id="96" w:name="_Toc25623"/>
      <w:r>
        <w:rPr>
          <w:rFonts w:hint="eastAsia"/>
          <w:lang w:val="en-US" w:eastAsia="zh-CN"/>
        </w:rPr>
        <w:t>灌水器</w:t>
      </w:r>
      <w:bookmarkEnd w:id="92"/>
      <w:bookmarkEnd w:id="93"/>
      <w:bookmarkEnd w:id="94"/>
      <w:bookmarkEnd w:id="95"/>
      <w:bookmarkEnd w:id="96"/>
    </w:p>
    <w:p w14:paraId="686C9FE4">
      <w:pPr>
        <w:pStyle w:val="96"/>
        <w:bidi w:val="0"/>
        <w:rPr>
          <w:rFonts w:hint="eastAsia"/>
          <w:lang w:val="en-US" w:eastAsia="zh-CN"/>
        </w:rPr>
      </w:pPr>
      <w:r>
        <w:rPr>
          <w:rFonts w:hint="eastAsia"/>
          <w:lang w:val="en-US" w:eastAsia="zh-CN"/>
        </w:rPr>
        <w:t>滴头</w:t>
      </w:r>
    </w:p>
    <w:p w14:paraId="16017E44">
      <w:pPr>
        <w:pStyle w:val="58"/>
        <w:rPr>
          <w:rFonts w:hint="default" w:ascii="Times New Roman" w:hAnsi="Times New Roman" w:cs="Times New Roman"/>
          <w:lang w:val="en-US" w:eastAsia="zh-CN"/>
        </w:rPr>
      </w:pPr>
      <w:r>
        <w:rPr>
          <w:rFonts w:hint="eastAsia"/>
          <w:lang w:val="en-US" w:eastAsia="zh-CN"/>
        </w:rPr>
        <w:t>宜选用压力补偿滴头，单个滴头流量为</w:t>
      </w:r>
      <w:r>
        <w:rPr>
          <w:rFonts w:hint="eastAsia" w:ascii="Times New Roman" w:hAnsi="Times New Roman" w:cs="Times New Roman"/>
          <w:lang w:val="en-US" w:eastAsia="zh-CN"/>
        </w:rPr>
        <w:t>4</w:t>
      </w:r>
      <w:r>
        <w:rPr>
          <w:rFonts w:hint="default" w:ascii="Times New Roman" w:hAnsi="Times New Roman" w:cs="Times New Roman"/>
          <w:lang w:val="en-US" w:eastAsia="zh-CN"/>
        </w:rPr>
        <w:t>.0 L/h</w:t>
      </w:r>
      <w:r>
        <w:rPr>
          <w:rFonts w:hint="default" w:ascii="Times New Roman" w:hAnsi="Times New Roman" w:eastAsia="宋体" w:cs="Times New Roman"/>
          <w:lang w:val="en-US" w:eastAsia="zh-CN"/>
        </w:rPr>
        <w:t>~</w:t>
      </w:r>
      <w:r>
        <w:rPr>
          <w:rFonts w:hint="eastAsia" w:ascii="Times New Roman" w:cs="Times New Roman"/>
          <w:lang w:val="en-US" w:eastAsia="zh-CN"/>
        </w:rPr>
        <w:t>16</w:t>
      </w:r>
      <w:r>
        <w:rPr>
          <w:rFonts w:hint="default" w:ascii="Times New Roman" w:hAnsi="Times New Roman" w:cs="Times New Roman"/>
          <w:lang w:val="en-US" w:eastAsia="zh-CN"/>
        </w:rPr>
        <w:t>.0 L/h，每</w:t>
      </w:r>
      <w:r>
        <w:rPr>
          <w:rFonts w:hint="eastAsia" w:ascii="Times New Roman" w:hAnsi="Times New Roman" w:cs="Times New Roman"/>
          <w:lang w:val="en-US" w:eastAsia="zh-CN"/>
        </w:rPr>
        <w:t>株</w:t>
      </w:r>
      <w:r>
        <w:rPr>
          <w:rFonts w:hint="default" w:ascii="Times New Roman" w:hAnsi="Times New Roman" w:cs="Times New Roman"/>
          <w:lang w:val="en-US" w:eastAsia="zh-CN"/>
        </w:rPr>
        <w:t>油茶安装2</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4</w:t>
      </w:r>
      <w:r>
        <w:rPr>
          <w:rFonts w:hint="default" w:ascii="Times New Roman" w:hAnsi="Times New Roman" w:cs="Times New Roman"/>
          <w:lang w:val="en-US" w:eastAsia="zh-CN"/>
        </w:rPr>
        <w:t>个滴头，滴头</w:t>
      </w:r>
      <w:r>
        <w:rPr>
          <w:rFonts w:hint="eastAsia" w:ascii="Times New Roman" w:cs="Times New Roman"/>
          <w:lang w:val="en-US" w:eastAsia="zh-CN"/>
        </w:rPr>
        <w:t>均匀布置于</w:t>
      </w:r>
      <w:r>
        <w:rPr>
          <w:rFonts w:hint="default" w:ascii="Times New Roman" w:hAnsi="Times New Roman" w:cs="Times New Roman"/>
          <w:lang w:val="en-US" w:eastAsia="zh-CN"/>
        </w:rPr>
        <w:t>树冠半径2/3处。</w:t>
      </w:r>
    </w:p>
    <w:p w14:paraId="352A6131">
      <w:pPr>
        <w:pStyle w:val="96"/>
        <w:bidi w:val="0"/>
        <w:rPr>
          <w:rFonts w:hint="eastAsia"/>
          <w:lang w:val="en-US" w:eastAsia="zh-CN"/>
        </w:rPr>
      </w:pPr>
      <w:r>
        <w:rPr>
          <w:rFonts w:hint="eastAsia"/>
          <w:lang w:val="en-US" w:eastAsia="zh-CN"/>
        </w:rPr>
        <w:t>微喷头</w:t>
      </w:r>
    </w:p>
    <w:p w14:paraId="6A86EB04">
      <w:pPr>
        <w:pStyle w:val="58"/>
        <w:autoSpaceDE/>
        <w:autoSpaceDN/>
        <w:ind w:firstLine="420"/>
        <w:rPr>
          <w:rFonts w:hint="eastAsia" w:ascii="Times New Roman"/>
          <w:lang w:val="en-US" w:eastAsia="zh-CN"/>
        </w:rPr>
      </w:pPr>
      <w:r>
        <w:rPr>
          <w:rFonts w:hint="eastAsia" w:ascii="Times New Roman"/>
          <w:lang w:val="en-US" w:eastAsia="zh-CN"/>
        </w:rPr>
        <w:t>宜选用压力补偿折射式或旋转</w:t>
      </w:r>
      <w:r>
        <w:rPr>
          <w:rFonts w:ascii="Times New Roman"/>
        </w:rPr>
        <w:t>微喷头</w:t>
      </w:r>
      <w:r>
        <w:rPr>
          <w:rFonts w:hint="eastAsia" w:ascii="Times New Roman"/>
          <w:lang w:val="en-US" w:eastAsia="zh-CN"/>
        </w:rPr>
        <w:t>，单个微喷头流量为30 L/h</w:t>
      </w:r>
      <w:r>
        <w:rPr>
          <w:rFonts w:hint="default" w:ascii="Times New Roman" w:hAnsi="Times New Roman" w:eastAsia="宋体" w:cs="Times New Roman"/>
          <w:lang w:val="en-US" w:eastAsia="zh-CN"/>
        </w:rPr>
        <w:t>~</w:t>
      </w:r>
      <w:r>
        <w:rPr>
          <w:rFonts w:hint="eastAsia" w:ascii="Times New Roman"/>
          <w:lang w:val="en-US" w:eastAsia="zh-CN"/>
        </w:rPr>
        <w:t>60 L/h，喷洒半径为1 m</w:t>
      </w:r>
      <w:r>
        <w:rPr>
          <w:rFonts w:hint="default" w:ascii="Times New Roman" w:hAnsi="Times New Roman" w:eastAsia="宋体" w:cs="Times New Roman"/>
          <w:lang w:val="en-US" w:eastAsia="zh-CN"/>
        </w:rPr>
        <w:t>~</w:t>
      </w:r>
      <w:r>
        <w:rPr>
          <w:rFonts w:hint="eastAsia" w:ascii="Times New Roman"/>
          <w:lang w:val="en-US" w:eastAsia="zh-CN"/>
        </w:rPr>
        <w:t>4 m</w:t>
      </w:r>
      <w:r>
        <w:rPr>
          <w:rFonts w:hint="default" w:ascii="Times New Roman" w:hAnsi="Times New Roman" w:cs="Times New Roman"/>
          <w:lang w:val="en-US" w:eastAsia="zh-CN"/>
        </w:rPr>
        <w:t>，每</w:t>
      </w:r>
      <w:r>
        <w:rPr>
          <w:rFonts w:hint="eastAsia" w:ascii="Times New Roman" w:hAnsi="Times New Roman" w:cs="Times New Roman"/>
          <w:lang w:val="en-US" w:eastAsia="zh-CN"/>
        </w:rPr>
        <w:t>株</w:t>
      </w:r>
      <w:r>
        <w:rPr>
          <w:rFonts w:hint="default" w:ascii="Times New Roman" w:hAnsi="Times New Roman" w:cs="Times New Roman"/>
          <w:lang w:val="en-US" w:eastAsia="zh-CN"/>
        </w:rPr>
        <w:t>油茶安装</w:t>
      </w:r>
      <w:r>
        <w:rPr>
          <w:rFonts w:hint="eastAsia" w:ascii="Times New Roman" w:cs="Times New Roman"/>
          <w:lang w:val="en-US" w:eastAsia="zh-CN"/>
        </w:rPr>
        <w:t>1</w:t>
      </w:r>
      <w:r>
        <w:rPr>
          <w:rFonts w:hint="default" w:ascii="Times New Roman" w:hAnsi="Times New Roman" w:eastAsia="宋体" w:cs="Times New Roman"/>
          <w:lang w:val="en-US" w:eastAsia="zh-CN"/>
        </w:rPr>
        <w:t>~</w:t>
      </w:r>
      <w:r>
        <w:rPr>
          <w:rFonts w:hint="eastAsia" w:ascii="Times New Roman" w:cs="Times New Roman"/>
          <w:lang w:val="en-US" w:eastAsia="zh-CN"/>
        </w:rPr>
        <w:t>2</w:t>
      </w:r>
      <w:r>
        <w:rPr>
          <w:rFonts w:hint="default" w:ascii="Times New Roman" w:hAnsi="Times New Roman" w:cs="Times New Roman"/>
          <w:lang w:val="en-US" w:eastAsia="zh-CN"/>
        </w:rPr>
        <w:t>个</w:t>
      </w:r>
      <w:r>
        <w:rPr>
          <w:rFonts w:hint="eastAsia" w:ascii="Times New Roman" w:cs="Times New Roman"/>
          <w:lang w:val="en-US" w:eastAsia="zh-CN"/>
        </w:rPr>
        <w:t>微喷头</w:t>
      </w:r>
      <w:r>
        <w:rPr>
          <w:rFonts w:hint="default" w:ascii="Times New Roman" w:hAnsi="Times New Roman" w:cs="Times New Roman"/>
          <w:lang w:val="en-US" w:eastAsia="zh-CN"/>
        </w:rPr>
        <w:t>，微喷头</w:t>
      </w:r>
      <w:r>
        <w:rPr>
          <w:rFonts w:hint="eastAsia" w:ascii="Times New Roman" w:cs="Times New Roman"/>
          <w:lang w:val="en-US" w:eastAsia="zh-CN"/>
        </w:rPr>
        <w:t>布置于</w:t>
      </w:r>
      <w:r>
        <w:rPr>
          <w:rFonts w:hint="default" w:ascii="Times New Roman" w:hAnsi="Times New Roman" w:cs="Times New Roman"/>
          <w:lang w:val="en-US" w:eastAsia="zh-CN"/>
        </w:rPr>
        <w:t>树冠半径2/3处</w:t>
      </w:r>
      <w:r>
        <w:rPr>
          <w:rFonts w:hint="eastAsia" w:ascii="Times New Roman"/>
          <w:lang w:val="en-US" w:eastAsia="zh-CN"/>
        </w:rPr>
        <w:t>。</w:t>
      </w:r>
    </w:p>
    <w:p w14:paraId="74AC2DD8">
      <w:pPr>
        <w:pStyle w:val="107"/>
        <w:bidi w:val="0"/>
        <w:ind w:left="0" w:leftChars="0" w:firstLine="0" w:firstLineChars="0"/>
        <w:rPr>
          <w:rFonts w:hint="eastAsia"/>
          <w:lang w:val="en-US" w:eastAsia="zh-CN"/>
        </w:rPr>
      </w:pPr>
      <w:bookmarkStart w:id="97" w:name="_Toc5252"/>
      <w:bookmarkEnd w:id="97"/>
      <w:bookmarkStart w:id="98" w:name="_Toc28092"/>
      <w:r>
        <w:rPr>
          <w:rFonts w:hint="eastAsia"/>
          <w:lang w:val="en-US" w:eastAsia="zh-CN"/>
        </w:rPr>
        <w:t>系统安装</w:t>
      </w:r>
      <w:bookmarkEnd w:id="98"/>
    </w:p>
    <w:p w14:paraId="0BA05835">
      <w:pPr>
        <w:pStyle w:val="58"/>
        <w:autoSpaceDE/>
        <w:autoSpaceDN/>
        <w:ind w:firstLine="420"/>
        <w:rPr>
          <w:rFonts w:hint="eastAsia" w:ascii="Times New Roman"/>
          <w:lang w:val="en-US" w:eastAsia="zh-CN"/>
        </w:rPr>
      </w:pPr>
      <w:r>
        <w:rPr>
          <w:rFonts w:hint="eastAsia" w:ascii="Times New Roman"/>
          <w:lang w:val="en-US" w:eastAsia="zh-CN"/>
        </w:rPr>
        <w:t>按GB/T 50485的规定执行。</w:t>
      </w:r>
    </w:p>
    <w:p w14:paraId="17C92ABE">
      <w:pPr>
        <w:pStyle w:val="107"/>
        <w:bidi w:val="0"/>
        <w:ind w:left="0" w:leftChars="0" w:firstLine="0" w:firstLineChars="0"/>
        <w:rPr>
          <w:rFonts w:hint="eastAsia"/>
          <w:lang w:val="en-US" w:eastAsia="zh-CN"/>
        </w:rPr>
      </w:pPr>
      <w:bookmarkStart w:id="99" w:name="_Toc22680"/>
      <w:r>
        <w:rPr>
          <w:rFonts w:hint="eastAsia"/>
          <w:lang w:val="en-US" w:eastAsia="zh-CN"/>
        </w:rPr>
        <w:t>系统调试</w:t>
      </w:r>
      <w:bookmarkEnd w:id="99"/>
    </w:p>
    <w:p w14:paraId="528D5690">
      <w:pPr>
        <w:pStyle w:val="58"/>
        <w:autoSpaceDE/>
        <w:autoSpaceDN/>
        <w:ind w:firstLine="420"/>
        <w:rPr>
          <w:rFonts w:hint="eastAsia" w:ascii="Times New Roman"/>
          <w:lang w:val="en-US" w:eastAsia="zh-CN"/>
        </w:rPr>
      </w:pPr>
      <w:r>
        <w:rPr>
          <w:rFonts w:hint="eastAsia" w:ascii="Times New Roman"/>
          <w:lang w:val="en-US" w:eastAsia="zh-CN"/>
        </w:rPr>
        <w:t>按GB/T 50485的规定执行。</w:t>
      </w:r>
    </w:p>
    <w:p w14:paraId="194E2502">
      <w:pPr>
        <w:pStyle w:val="106"/>
        <w:bidi w:val="0"/>
        <w:ind w:left="0" w:leftChars="0" w:firstLine="0" w:firstLineChars="0"/>
      </w:pPr>
      <w:bookmarkStart w:id="100" w:name="_Toc11041"/>
      <w:r>
        <w:rPr>
          <w:rFonts w:hint="eastAsia"/>
          <w:lang w:val="en-US" w:eastAsia="zh-CN"/>
        </w:rPr>
        <w:t>水肥管理</w:t>
      </w:r>
      <w:bookmarkEnd w:id="100"/>
    </w:p>
    <w:p w14:paraId="3E98ED34">
      <w:pPr>
        <w:pStyle w:val="107"/>
        <w:bidi w:val="0"/>
        <w:ind w:left="0" w:leftChars="0" w:firstLine="0" w:firstLineChars="0"/>
        <w:rPr>
          <w:rFonts w:hint="eastAsia"/>
          <w:lang w:val="en-US" w:eastAsia="zh-CN"/>
        </w:rPr>
      </w:pPr>
      <w:bookmarkStart w:id="101" w:name="_Toc30557"/>
      <w:r>
        <w:rPr>
          <w:rFonts w:hint="eastAsia"/>
          <w:lang w:val="en-US" w:eastAsia="zh-CN"/>
        </w:rPr>
        <w:t>施肥原则</w:t>
      </w:r>
      <w:bookmarkEnd w:id="101"/>
    </w:p>
    <w:p w14:paraId="66C27D85">
      <w:pPr>
        <w:pStyle w:val="58"/>
        <w:rPr>
          <w:rFonts w:hint="eastAsia"/>
          <w:lang w:val="en-US" w:eastAsia="zh-CN"/>
        </w:rPr>
      </w:pPr>
      <w:r>
        <w:rPr>
          <w:rFonts w:hint="eastAsia"/>
          <w:lang w:val="en-US" w:eastAsia="zh-CN"/>
        </w:rPr>
        <w:t>以有机肥作为基肥，</w:t>
      </w:r>
      <w:r>
        <w:rPr>
          <w:rFonts w:hint="default" w:ascii="Times New Roman" w:hAnsi="Times New Roman" w:cs="Times New Roman"/>
          <w:lang w:val="en-US" w:eastAsia="zh-CN"/>
        </w:rPr>
        <w:t>按LY/T 3355</w:t>
      </w:r>
      <w:r>
        <w:rPr>
          <w:rFonts w:hint="eastAsia" w:ascii="Times New Roman"/>
          <w:lang w:val="en-US" w:eastAsia="zh-CN"/>
        </w:rPr>
        <w:t>的规定执行；微灌施肥应遵循“少量多次”原则。</w:t>
      </w:r>
    </w:p>
    <w:p w14:paraId="7BE7859B">
      <w:pPr>
        <w:pStyle w:val="107"/>
        <w:bidi w:val="0"/>
        <w:ind w:left="0" w:leftChars="0" w:firstLine="0" w:firstLineChars="0"/>
        <w:rPr>
          <w:rFonts w:hint="eastAsia"/>
          <w:lang w:val="en-US" w:eastAsia="zh-CN"/>
        </w:rPr>
      </w:pPr>
      <w:bookmarkStart w:id="102" w:name="_Toc3986"/>
      <w:r>
        <w:rPr>
          <w:rFonts w:hint="eastAsia"/>
          <w:lang w:val="en-US" w:eastAsia="zh-CN"/>
        </w:rPr>
        <w:t>水溶性肥料</w:t>
      </w:r>
      <w:bookmarkEnd w:id="102"/>
    </w:p>
    <w:p w14:paraId="6A4AC207">
      <w:pPr>
        <w:pStyle w:val="58"/>
        <w:rPr>
          <w:rFonts w:hint="eastAsia"/>
          <w:lang w:val="en-US" w:eastAsia="zh-CN"/>
        </w:rPr>
      </w:pPr>
      <w:r>
        <w:rPr>
          <w:rFonts w:hint="eastAsia"/>
          <w:lang w:val="en-US" w:eastAsia="zh-CN"/>
        </w:rPr>
        <w:t>宜选用溶解度大、腐蚀性小、与灌溉水相容性好的肥料。常用种类如下：</w:t>
      </w:r>
    </w:p>
    <w:p w14:paraId="79708F36">
      <w:pPr>
        <w:pStyle w:val="58"/>
        <w:rPr>
          <w:rFonts w:hint="eastAsia"/>
          <w:lang w:val="en-US" w:eastAsia="zh-CN"/>
        </w:rPr>
      </w:pPr>
      <w:r>
        <w:rPr>
          <w:rFonts w:hint="eastAsia"/>
          <w:lang w:val="en-US" w:eastAsia="zh-CN"/>
        </w:rPr>
        <w:t>——氮肥：尿素、硝酸钾、硫酸铵、磷酸二氢铵；</w:t>
      </w:r>
    </w:p>
    <w:p w14:paraId="2F9B0A32">
      <w:pPr>
        <w:pStyle w:val="58"/>
        <w:rPr>
          <w:rFonts w:hint="eastAsia"/>
          <w:lang w:val="en-US" w:eastAsia="zh-CN"/>
        </w:rPr>
      </w:pPr>
      <w:r>
        <w:rPr>
          <w:rFonts w:hint="eastAsia"/>
          <w:lang w:val="en-US" w:eastAsia="zh-CN"/>
        </w:rPr>
        <w:t>——磷肥：磷酸二氢钾、磷酸一铵、磷酸二氢铵；</w:t>
      </w:r>
    </w:p>
    <w:p w14:paraId="63880652">
      <w:pPr>
        <w:pStyle w:val="58"/>
        <w:rPr>
          <w:rFonts w:hint="eastAsia"/>
          <w:lang w:val="en-US" w:eastAsia="zh-CN"/>
        </w:rPr>
      </w:pPr>
      <w:r>
        <w:rPr>
          <w:rFonts w:hint="eastAsia"/>
          <w:lang w:val="en-US" w:eastAsia="zh-CN"/>
        </w:rPr>
        <w:t>——钾肥：硝酸钾、硫酸钾、磷酸二氢钾；</w:t>
      </w:r>
    </w:p>
    <w:p w14:paraId="2D03C16D">
      <w:pPr>
        <w:pStyle w:val="58"/>
        <w:rPr>
          <w:rFonts w:hint="eastAsia"/>
          <w:lang w:val="en-US" w:eastAsia="zh-CN"/>
        </w:rPr>
      </w:pPr>
      <w:r>
        <w:rPr>
          <w:rFonts w:hint="eastAsia"/>
          <w:lang w:val="en-US" w:eastAsia="zh-CN"/>
        </w:rPr>
        <w:t>——中微量元素肥料：氯化钙、硫酸镁、硼砂、硫酸铜、硫酸锌；</w:t>
      </w:r>
    </w:p>
    <w:p w14:paraId="4ACBA518">
      <w:pPr>
        <w:pStyle w:val="58"/>
        <w:rPr>
          <w:rFonts w:hint="eastAsia"/>
          <w:lang w:val="en-US" w:eastAsia="zh-CN"/>
        </w:rPr>
      </w:pPr>
      <w:r>
        <w:rPr>
          <w:rFonts w:hint="eastAsia"/>
          <w:lang w:val="en-US" w:eastAsia="zh-CN"/>
        </w:rPr>
        <w:t>——其他肥料：水溶性复合肥、水溶性有机肥、经过沤熟的饼肥液。</w:t>
      </w:r>
    </w:p>
    <w:p w14:paraId="1FB10AB3">
      <w:pPr>
        <w:pStyle w:val="107"/>
        <w:bidi w:val="0"/>
        <w:ind w:left="0" w:leftChars="0" w:firstLine="0" w:firstLineChars="0"/>
        <w:rPr>
          <w:rFonts w:hint="eastAsia"/>
          <w:lang w:val="en-US" w:eastAsia="zh-CN"/>
        </w:rPr>
      </w:pPr>
      <w:bookmarkStart w:id="103" w:name="_Toc14054"/>
      <w:r>
        <w:rPr>
          <w:rFonts w:hint="eastAsia"/>
          <w:lang w:val="en-US" w:eastAsia="zh-CN"/>
        </w:rPr>
        <w:t>灌溉施肥方案</w:t>
      </w:r>
      <w:bookmarkEnd w:id="103"/>
    </w:p>
    <w:p w14:paraId="13ED5F81">
      <w:pPr>
        <w:pStyle w:val="58"/>
        <w:rPr>
          <w:rFonts w:hint="eastAsia"/>
          <w:lang w:val="en-US" w:eastAsia="zh-CN"/>
        </w:rPr>
      </w:pPr>
      <w:r>
        <w:rPr>
          <w:rFonts w:hint="default" w:ascii="Times New Roman" w:hAnsi="Times New Roman" w:cs="Times New Roman"/>
          <w:lang w:val="en-US" w:eastAsia="zh-CN"/>
        </w:rPr>
        <w:t>幼林每次灌水</w:t>
      </w:r>
      <w:r>
        <w:rPr>
          <w:rFonts w:hint="eastAsia" w:ascii="Times New Roman" w:cs="Times New Roman"/>
          <w:lang w:val="en-US" w:eastAsia="zh-CN"/>
        </w:rPr>
        <w:t>不低于2</w:t>
      </w:r>
      <w:r>
        <w:rPr>
          <w:rFonts w:hint="default" w:ascii="Times New Roman" w:hAnsi="Times New Roman" w:cs="Times New Roman"/>
          <w:lang w:val="en-US" w:eastAsia="zh-CN"/>
        </w:rPr>
        <w:t>0 L/株，成林每次灌水</w:t>
      </w:r>
      <w:r>
        <w:rPr>
          <w:rFonts w:hint="eastAsia" w:ascii="Times New Roman" w:cs="Times New Roman"/>
          <w:lang w:val="en-US" w:eastAsia="zh-CN"/>
        </w:rPr>
        <w:t>不低于</w:t>
      </w:r>
      <w:r>
        <w:rPr>
          <w:rFonts w:hint="eastAsia" w:ascii="Times New Roman" w:hAnsi="Times New Roman" w:cs="Times New Roman"/>
          <w:lang w:val="en-US" w:eastAsia="zh-CN"/>
        </w:rPr>
        <w:t>3</w:t>
      </w:r>
      <w:r>
        <w:rPr>
          <w:rFonts w:hint="default" w:ascii="Times New Roman" w:hAnsi="Times New Roman" w:cs="Times New Roman"/>
          <w:lang w:val="en-US" w:eastAsia="zh-CN"/>
        </w:rPr>
        <w:t>0 L/株。</w:t>
      </w:r>
      <w:r>
        <w:rPr>
          <w:rFonts w:hint="eastAsia" w:ascii="Times New Roman" w:cs="Times New Roman"/>
          <w:lang w:val="en-US" w:eastAsia="zh-CN"/>
        </w:rPr>
        <w:t>幼林施肥浓度不高于0.5%，成林施肥浓度不高于3%。</w:t>
      </w:r>
      <w:r>
        <w:rPr>
          <w:rFonts w:hint="default" w:ascii="Times New Roman" w:hAnsi="Times New Roman" w:cs="Times New Roman"/>
          <w:lang w:val="en-US" w:eastAsia="zh-CN"/>
        </w:rPr>
        <w:t>推荐分时</w:t>
      </w:r>
      <w:r>
        <w:rPr>
          <w:rFonts w:hint="eastAsia"/>
          <w:lang w:val="en-US" w:eastAsia="zh-CN"/>
        </w:rPr>
        <w:t>期灌溉施肥方案见附录</w:t>
      </w:r>
      <w:r>
        <w:rPr>
          <w:rFonts w:hint="default" w:ascii="Times New Roman" w:hAnsi="Times New Roman" w:cs="Times New Roman"/>
          <w:lang w:val="en-US" w:eastAsia="zh-CN"/>
        </w:rPr>
        <w:t>A</w:t>
      </w:r>
      <w:r>
        <w:rPr>
          <w:rFonts w:hint="eastAsia" w:ascii="Times New Roman" w:hAnsi="Times New Roman" w:cs="Times New Roman"/>
          <w:lang w:val="en-US" w:eastAsia="zh-CN"/>
        </w:rPr>
        <w:t>。</w:t>
      </w:r>
    </w:p>
    <w:p w14:paraId="668836ED">
      <w:pPr>
        <w:pStyle w:val="106"/>
        <w:bidi w:val="0"/>
        <w:ind w:left="0" w:leftChars="0" w:firstLine="0" w:firstLineChars="0"/>
      </w:pPr>
      <w:bookmarkStart w:id="104" w:name="_Toc17416"/>
      <w:bookmarkStart w:id="105" w:name="_Toc32002"/>
      <w:bookmarkStart w:id="106" w:name="_Toc8754"/>
      <w:r>
        <w:rPr>
          <w:rFonts w:hint="eastAsia"/>
          <w:lang w:val="en-US" w:eastAsia="zh-CN"/>
        </w:rPr>
        <w:t>设备维护</w:t>
      </w:r>
      <w:bookmarkEnd w:id="104"/>
      <w:bookmarkEnd w:id="105"/>
      <w:bookmarkEnd w:id="106"/>
    </w:p>
    <w:p w14:paraId="232A9FDC">
      <w:pPr>
        <w:pStyle w:val="107"/>
        <w:bidi w:val="0"/>
        <w:ind w:left="0" w:leftChars="0" w:firstLine="0" w:firstLineChars="0"/>
      </w:pPr>
      <w:bookmarkStart w:id="107" w:name="_Toc4756"/>
      <w:r>
        <w:rPr>
          <w:rFonts w:hint="eastAsia"/>
          <w:lang w:val="en-US" w:eastAsia="zh-CN"/>
        </w:rPr>
        <w:t>蓄水池</w:t>
      </w:r>
      <w:bookmarkEnd w:id="107"/>
    </w:p>
    <w:p w14:paraId="65D68EE7">
      <w:pPr>
        <w:pStyle w:val="58"/>
        <w:autoSpaceDE/>
        <w:autoSpaceDN/>
        <w:ind w:firstLine="420"/>
        <w:rPr>
          <w:rFonts w:ascii="Times New Roman"/>
        </w:rPr>
      </w:pPr>
      <w:r>
        <w:rPr>
          <w:rFonts w:ascii="Times New Roman"/>
        </w:rPr>
        <w:t>定期</w:t>
      </w:r>
      <w:r>
        <w:rPr>
          <w:rFonts w:ascii="Times New Roman"/>
          <w:lang w:val="en-US" w:eastAsia="zh-CN"/>
        </w:rPr>
        <w:t>清淤</w:t>
      </w:r>
      <w:r>
        <w:rPr>
          <w:rFonts w:hint="eastAsia" w:ascii="Times New Roman"/>
          <w:lang w:val="en-US" w:eastAsia="zh-CN"/>
        </w:rPr>
        <w:t>和</w:t>
      </w:r>
      <w:r>
        <w:rPr>
          <w:rFonts w:ascii="Times New Roman"/>
          <w:lang w:val="en-US" w:eastAsia="zh-CN"/>
        </w:rPr>
        <w:t>清污</w:t>
      </w:r>
      <w:r>
        <w:rPr>
          <w:rFonts w:ascii="Times New Roman"/>
        </w:rPr>
        <w:t>，保持水质清洁。</w:t>
      </w:r>
    </w:p>
    <w:p w14:paraId="5D05F11A">
      <w:pPr>
        <w:pStyle w:val="107"/>
        <w:bidi w:val="0"/>
        <w:ind w:left="0" w:leftChars="0" w:firstLine="0" w:firstLineChars="0"/>
      </w:pPr>
      <w:bookmarkStart w:id="108" w:name="_Toc22215"/>
      <w:bookmarkStart w:id="109" w:name="_Toc1439"/>
      <w:r>
        <w:rPr>
          <w:rFonts w:hint="eastAsia"/>
          <w:lang w:val="en-US" w:eastAsia="zh-CN"/>
        </w:rPr>
        <w:t>水泵</w:t>
      </w:r>
      <w:bookmarkEnd w:id="108"/>
      <w:bookmarkEnd w:id="109"/>
    </w:p>
    <w:p w14:paraId="4F2E6F8E">
      <w:pPr>
        <w:pStyle w:val="58"/>
        <w:autoSpaceDE/>
        <w:autoSpaceDN/>
        <w:ind w:firstLine="420"/>
        <w:rPr>
          <w:rFonts w:ascii="Times New Roman"/>
        </w:rPr>
      </w:pPr>
      <w:r>
        <w:rPr>
          <w:rFonts w:ascii="Times New Roman"/>
        </w:rPr>
        <w:t>定期检查电压、转速，清理泵内泥沙</w:t>
      </w:r>
      <w:r>
        <w:rPr>
          <w:rFonts w:hint="eastAsia" w:ascii="Times New Roman"/>
          <w:lang w:val="en-US" w:eastAsia="zh-CN"/>
        </w:rPr>
        <w:t>等</w:t>
      </w:r>
      <w:r>
        <w:rPr>
          <w:rFonts w:ascii="Times New Roman"/>
        </w:rPr>
        <w:t>堵塞物。</w:t>
      </w:r>
    </w:p>
    <w:p w14:paraId="1672BDE1">
      <w:pPr>
        <w:pStyle w:val="107"/>
        <w:bidi w:val="0"/>
        <w:ind w:left="0" w:leftChars="0" w:firstLine="0" w:firstLineChars="0"/>
        <w:rPr>
          <w:rFonts w:hint="eastAsia"/>
          <w:lang w:val="en-US" w:eastAsia="zh-CN"/>
        </w:rPr>
      </w:pPr>
      <w:bookmarkStart w:id="110" w:name="_Toc3811"/>
      <w:bookmarkStart w:id="111" w:name="_Toc8585"/>
      <w:r>
        <w:rPr>
          <w:rFonts w:hint="eastAsia"/>
          <w:lang w:val="en-US" w:eastAsia="zh-CN"/>
        </w:rPr>
        <w:t>过滤器</w:t>
      </w:r>
      <w:bookmarkEnd w:id="110"/>
      <w:bookmarkEnd w:id="111"/>
    </w:p>
    <w:p w14:paraId="1BA73395">
      <w:pPr>
        <w:pStyle w:val="58"/>
        <w:autoSpaceDE/>
        <w:autoSpaceDN/>
        <w:ind w:firstLine="420"/>
        <w:rPr>
          <w:rFonts w:hint="eastAsia" w:ascii="Times New Roman"/>
          <w:lang w:val="en-US" w:eastAsia="zh-CN"/>
        </w:rPr>
      </w:pPr>
      <w:r>
        <w:rPr>
          <w:rFonts w:hint="eastAsia" w:ascii="Times New Roman"/>
          <w:lang w:val="en-US" w:eastAsia="zh-CN"/>
        </w:rPr>
        <w:t>定期清洗或更换滤芯、滤网。应定期监测过滤器前后压力差，当压差超过0.05 MPa或超过进出水处压力差5 m~10 m时，需立即清洗。灌溉季节结束后应排空并清理。</w:t>
      </w:r>
    </w:p>
    <w:p w14:paraId="10E042EC">
      <w:pPr>
        <w:pStyle w:val="107"/>
        <w:bidi w:val="0"/>
        <w:ind w:left="0" w:leftChars="0" w:firstLine="0" w:firstLineChars="0"/>
        <w:rPr>
          <w:rFonts w:hint="eastAsia"/>
          <w:lang w:val="en-US" w:eastAsia="zh-CN"/>
        </w:rPr>
      </w:pPr>
      <w:bookmarkStart w:id="112" w:name="_Toc22058"/>
      <w:bookmarkStart w:id="113" w:name="_Toc4824"/>
      <w:r>
        <w:rPr>
          <w:rFonts w:hint="eastAsia"/>
          <w:lang w:val="en-US" w:eastAsia="zh-CN"/>
        </w:rPr>
        <w:t>管道</w:t>
      </w:r>
      <w:bookmarkEnd w:id="112"/>
      <w:bookmarkEnd w:id="113"/>
    </w:p>
    <w:p w14:paraId="1A0722C6">
      <w:pPr>
        <w:pStyle w:val="58"/>
        <w:autoSpaceDE/>
        <w:autoSpaceDN/>
        <w:ind w:firstLine="420"/>
        <w:rPr>
          <w:rFonts w:hint="eastAsia" w:ascii="Times New Roman"/>
          <w:lang w:val="en-US" w:eastAsia="zh-CN"/>
        </w:rPr>
      </w:pPr>
      <w:r>
        <w:rPr>
          <w:rFonts w:hint="eastAsia" w:ascii="Times New Roman"/>
          <w:lang w:val="en-US" w:eastAsia="zh-CN"/>
        </w:rPr>
        <w:t>灌溉季节始末应全面冲洗管网；每次灌溉前检查接头，及时修补漏点。每次施肥作业前，应先灌溉清水10 min~15 min；施肥结束后，应继续灌溉清水15 min~20 min，以冲洗管道内残余肥液，防止结晶堵塞。发现堵塞需及时打开管道末端封口，用水流冲刷管内杂物。冬季应对地上管道排空防冻。</w:t>
      </w:r>
    </w:p>
    <w:p w14:paraId="230A3F7E">
      <w:pPr>
        <w:pStyle w:val="106"/>
        <w:bidi w:val="0"/>
        <w:ind w:left="0" w:leftChars="0" w:firstLine="0" w:firstLineChars="0"/>
      </w:pPr>
      <w:bookmarkStart w:id="114" w:name="_Toc31493"/>
      <w:bookmarkStart w:id="115" w:name="_Toc6777"/>
      <w:bookmarkStart w:id="116" w:name="_Toc4838"/>
      <w:r>
        <w:rPr>
          <w:rFonts w:hint="default"/>
          <w:lang w:val="en-US" w:eastAsia="zh-CN"/>
        </w:rPr>
        <w:t>档案</w:t>
      </w:r>
      <w:bookmarkEnd w:id="114"/>
      <w:bookmarkEnd w:id="115"/>
      <w:r>
        <w:rPr>
          <w:rFonts w:hint="eastAsia"/>
          <w:lang w:val="en-US" w:eastAsia="zh-CN"/>
        </w:rPr>
        <w:t>管理</w:t>
      </w:r>
      <w:bookmarkEnd w:id="116"/>
    </w:p>
    <w:p w14:paraId="1CF127D1">
      <w:pPr>
        <w:pStyle w:val="58"/>
        <w:autoSpaceDE/>
        <w:autoSpaceDN/>
        <w:ind w:firstLine="420"/>
        <w:rPr>
          <w:rFonts w:hint="default" w:ascii="Times New Roman"/>
          <w:lang w:val="en-US" w:eastAsia="zh-CN"/>
        </w:rPr>
      </w:pPr>
      <w:r>
        <w:rPr>
          <w:rFonts w:hint="default" w:ascii="Times New Roman"/>
          <w:lang w:val="en-US" w:eastAsia="zh-CN"/>
        </w:rPr>
        <w:t>建立档案，记录每次灌水日期、灌水量、肥料种类与用量、施肥时间及设备维护情况。</w:t>
      </w:r>
    </w:p>
    <w:p w14:paraId="73D295E6">
      <w:pPr>
        <w:pStyle w:val="58"/>
        <w:autoSpaceDE/>
        <w:autoSpaceDN/>
        <w:ind w:firstLine="420"/>
        <w:rPr>
          <w:rFonts w:ascii="Times New Roman"/>
        </w:rPr>
      </w:pPr>
    </w:p>
    <w:p w14:paraId="056B6D8F">
      <w:pPr>
        <w:pStyle w:val="58"/>
        <w:autoSpaceDE/>
        <w:autoSpaceDN/>
        <w:ind w:firstLine="420"/>
        <w:rPr>
          <w:rFonts w:ascii="Times New Roman"/>
        </w:rPr>
      </w:pPr>
    </w:p>
    <w:p w14:paraId="0171AFEF">
      <w:pPr>
        <w:pStyle w:val="58"/>
        <w:autoSpaceDE/>
        <w:autoSpaceDN/>
        <w:ind w:firstLine="420"/>
        <w:rPr>
          <w:rFonts w:ascii="Times New Roman"/>
        </w:rPr>
        <w:sectPr>
          <w:footerReference r:id="rId15" w:type="default"/>
          <w:footerReference r:id="rId16" w:type="even"/>
          <w:pgSz w:w="11906" w:h="16838"/>
          <w:pgMar w:top="1928" w:right="1134" w:bottom="1134" w:left="1134" w:header="1418" w:footer="1134" w:gutter="284"/>
          <w:pgNumType w:start="1"/>
          <w:cols w:space="425" w:num="1"/>
          <w:formProt w:val="0"/>
          <w:docGrid w:type="lines" w:linePitch="312" w:charSpace="0"/>
        </w:sectPr>
      </w:pPr>
      <w:bookmarkStart w:id="120" w:name="_GoBack"/>
      <w:bookmarkEnd w:id="120"/>
    </w:p>
    <w:bookmarkEnd w:id="26"/>
    <w:p w14:paraId="3DB95C52">
      <w:pPr>
        <w:pStyle w:val="200"/>
        <w:bidi w:val="0"/>
      </w:pPr>
      <w:bookmarkStart w:id="117" w:name="BookMark5"/>
    </w:p>
    <w:p w14:paraId="41CB17DA">
      <w:pPr>
        <w:pStyle w:val="201"/>
        <w:bidi w:val="0"/>
      </w:pPr>
    </w:p>
    <w:p w14:paraId="6D012E22">
      <w:pPr>
        <w:pStyle w:val="78"/>
        <w:bidi w:val="0"/>
      </w:pPr>
      <w:bookmarkStart w:id="118" w:name="_Toc28006"/>
      <w:r>
        <w:br w:type="textWrapping"/>
      </w:r>
      <w:r>
        <w:rPr>
          <w:rFonts w:hint="eastAsia"/>
          <w:lang w:eastAsia="zh-CN"/>
        </w:rPr>
        <w:t>（资料性）</w:t>
      </w:r>
      <w:r>
        <w:rPr>
          <w:rFonts w:hint="eastAsia"/>
          <w:lang w:eastAsia="zh-CN"/>
        </w:rPr>
        <w:br w:type="textWrapping"/>
      </w:r>
      <w:r>
        <w:rPr>
          <w:rFonts w:hint="eastAsia"/>
          <w:lang w:eastAsia="zh-CN"/>
        </w:rPr>
        <w:t>油茶</w:t>
      </w:r>
      <w:r>
        <w:rPr>
          <w:rFonts w:hint="eastAsia"/>
          <w:lang w:val="en-US" w:eastAsia="zh-CN"/>
        </w:rPr>
        <w:t>林</w:t>
      </w:r>
      <w:r>
        <w:rPr>
          <w:rFonts w:hint="eastAsia"/>
          <w:lang w:eastAsia="zh-CN"/>
        </w:rPr>
        <w:t>不同</w:t>
      </w:r>
      <w:r>
        <w:rPr>
          <w:rFonts w:hint="eastAsia"/>
          <w:lang w:val="en-US" w:eastAsia="zh-CN"/>
        </w:rPr>
        <w:t>时</w:t>
      </w:r>
      <w:r>
        <w:rPr>
          <w:rFonts w:hint="eastAsia"/>
          <w:lang w:eastAsia="zh-CN"/>
        </w:rPr>
        <w:t>期</w:t>
      </w:r>
      <w:r>
        <w:rPr>
          <w:rFonts w:hint="eastAsia"/>
          <w:lang w:val="en-US" w:eastAsia="zh-CN"/>
        </w:rPr>
        <w:t>微灌</w:t>
      </w:r>
      <w:r>
        <w:rPr>
          <w:rFonts w:hint="eastAsia"/>
          <w:lang w:eastAsia="zh-CN"/>
        </w:rPr>
        <w:t>水肥一体化</w:t>
      </w:r>
      <w:r>
        <w:rPr>
          <w:rFonts w:hint="eastAsia"/>
          <w:lang w:val="en-US" w:eastAsia="zh-CN"/>
        </w:rPr>
        <w:t>推荐灌溉施肥方案</w:t>
      </w:r>
      <w:bookmarkEnd w:id="118"/>
    </w:p>
    <w:p w14:paraId="3FBD3AD2">
      <w:pPr>
        <w:keepNext w:val="0"/>
        <w:keepLines w:val="0"/>
        <w:widowControl/>
        <w:suppressLineNumbers w:val="0"/>
        <w:jc w:val="left"/>
      </w:pPr>
      <w:r>
        <w:rPr>
          <w:rFonts w:hint="eastAsia" w:ascii="宋体" w:hAnsi="宋体" w:eastAsia="宋体" w:cs="宋体"/>
          <w:color w:val="000000"/>
          <w:kern w:val="0"/>
          <w:sz w:val="21"/>
          <w:szCs w:val="21"/>
          <w:lang w:val="en-US" w:eastAsia="zh-CN" w:bidi="ar"/>
        </w:rPr>
        <w:t>油茶</w:t>
      </w:r>
      <w:r>
        <w:rPr>
          <w:rFonts w:hint="eastAsia" w:ascii="宋体" w:hAnsi="宋体" w:cs="宋体"/>
          <w:color w:val="000000"/>
          <w:kern w:val="0"/>
          <w:sz w:val="21"/>
          <w:szCs w:val="21"/>
          <w:lang w:val="en-US" w:eastAsia="zh-CN" w:bidi="ar"/>
        </w:rPr>
        <w:t>成</w:t>
      </w:r>
      <w:r>
        <w:rPr>
          <w:rFonts w:hint="eastAsia" w:ascii="宋体" w:hAnsi="宋体" w:eastAsia="宋体" w:cs="宋体"/>
          <w:color w:val="000000"/>
          <w:kern w:val="0"/>
          <w:sz w:val="21"/>
          <w:szCs w:val="21"/>
          <w:lang w:val="en-US" w:eastAsia="zh-CN" w:bidi="ar"/>
        </w:rPr>
        <w:t>林不同时期微灌水肥一体化灌溉施肥方案见表</w:t>
      </w:r>
      <w:r>
        <w:rPr>
          <w:rFonts w:hint="default" w:ascii="Times New Roman" w:hAnsi="Times New Roman" w:eastAsia="宋体" w:cs="Times New Roman"/>
          <w:color w:val="000000"/>
          <w:kern w:val="0"/>
          <w:sz w:val="21"/>
          <w:szCs w:val="21"/>
          <w:lang w:val="en-US" w:eastAsia="zh-CN" w:bidi="ar"/>
        </w:rPr>
        <w:t>A</w:t>
      </w:r>
      <w:r>
        <w:rPr>
          <w:rFonts w:hint="eastAsia" w:ascii="Times New Roman" w:hAnsi="Times New Roman"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w:t>
      </w:r>
    </w:p>
    <w:p w14:paraId="3ADAC9DC">
      <w:pPr>
        <w:keepNext w:val="0"/>
        <w:keepLines w:val="0"/>
        <w:widowControl/>
        <w:suppressLineNumbers w:val="0"/>
        <w:jc w:val="center"/>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 xml:space="preserve">表 A.1 油茶成林不同时期微灌水肥一体推荐灌溉施肥方案（按 </w:t>
      </w:r>
      <w:r>
        <w:rPr>
          <w:rFonts w:hint="default" w:ascii="Times New Roman" w:hAnsi="Times New Roman" w:eastAsia="黑体" w:cs="Times New Roman"/>
          <w:kern w:val="0"/>
          <w:sz w:val="21"/>
          <w:szCs w:val="20"/>
          <w:lang w:val="en-US" w:eastAsia="zh-CN" w:bidi="ar-SA"/>
        </w:rPr>
        <w:t>900株/hm</w:t>
      </w:r>
      <w:r>
        <w:rPr>
          <w:rFonts w:hint="default" w:ascii="Times New Roman" w:hAnsi="Times New Roman" w:eastAsia="黑体" w:cs="Times New Roman"/>
          <w:kern w:val="0"/>
          <w:sz w:val="21"/>
          <w:szCs w:val="20"/>
          <w:vertAlign w:val="superscript"/>
          <w:lang w:val="en-US" w:eastAsia="zh-CN" w:bidi="ar-SA"/>
        </w:rPr>
        <w:t>2</w:t>
      </w:r>
      <w:r>
        <w:rPr>
          <w:rFonts w:hint="eastAsia" w:ascii="黑体" w:hAnsi="Times New Roman" w:eastAsia="黑体" w:cs="Times New Roman"/>
          <w:kern w:val="0"/>
          <w:sz w:val="21"/>
          <w:szCs w:val="20"/>
          <w:lang w:val="en-US" w:eastAsia="zh-CN" w:bidi="ar-SA"/>
        </w:rPr>
        <w:t>）</w:t>
      </w:r>
    </w:p>
    <w:tbl>
      <w:tblPr>
        <w:tblStyle w:val="2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0"/>
        <w:gridCol w:w="800"/>
        <w:gridCol w:w="850"/>
        <w:gridCol w:w="1012"/>
        <w:gridCol w:w="1182"/>
        <w:gridCol w:w="3412"/>
        <w:gridCol w:w="1139"/>
      </w:tblGrid>
      <w:tr w14:paraId="5DAF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75" w:type="dxa"/>
            <w:vAlign w:val="center"/>
          </w:tcPr>
          <w:p w14:paraId="68EBD969">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color w:val="000000"/>
                <w:sz w:val="18"/>
                <w:szCs w:val="18"/>
              </w:rPr>
              <w:t>月份</w:t>
            </w:r>
          </w:p>
        </w:tc>
        <w:tc>
          <w:tcPr>
            <w:tcW w:w="1300" w:type="dxa"/>
            <w:vAlign w:val="center"/>
          </w:tcPr>
          <w:p w14:paraId="5A48935C">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lang w:val="en-US" w:eastAsia="zh-CN"/>
              </w:rPr>
              <w:t>肥料养分比例</w:t>
            </w:r>
          </w:p>
        </w:tc>
        <w:tc>
          <w:tcPr>
            <w:tcW w:w="800" w:type="dxa"/>
            <w:vAlign w:val="center"/>
          </w:tcPr>
          <w:p w14:paraId="6F1E9A7F">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灌溉周期(d)</w:t>
            </w:r>
          </w:p>
        </w:tc>
        <w:tc>
          <w:tcPr>
            <w:tcW w:w="850" w:type="dxa"/>
            <w:vAlign w:val="center"/>
          </w:tcPr>
          <w:p w14:paraId="760DA83B">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灌溉次</w:t>
            </w:r>
          </w:p>
          <w:p w14:paraId="3986FAF1">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color w:val="000000"/>
                <w:sz w:val="18"/>
                <w:szCs w:val="18"/>
                <w:lang w:val="en-US" w:eastAsia="zh-CN"/>
              </w:rPr>
              <w:t>数</w:t>
            </w:r>
            <w:r>
              <w:rPr>
                <w:rFonts w:hint="eastAsia" w:ascii="Times New Roman" w:hAnsi="Times New Roman" w:eastAsia="宋体" w:cs="Times New Roman"/>
                <w:b w:val="0"/>
                <w:bCs w:val="0"/>
                <w:sz w:val="18"/>
                <w:szCs w:val="18"/>
                <w:lang w:val="en-US" w:eastAsia="zh-CN"/>
              </w:rPr>
              <w:t>(</w:t>
            </w:r>
            <w:r>
              <w:rPr>
                <w:rFonts w:hint="eastAsia" w:ascii="Times New Roman" w:hAnsi="Times New Roman" w:eastAsia="宋体" w:cs="Times New Roman"/>
                <w:b w:val="0"/>
                <w:bCs w:val="0"/>
                <w:color w:val="000000"/>
                <w:sz w:val="18"/>
                <w:szCs w:val="18"/>
                <w:lang w:val="en-US" w:eastAsia="zh-CN"/>
              </w:rPr>
              <w:t>次</w:t>
            </w:r>
            <w:r>
              <w:rPr>
                <w:rFonts w:hint="eastAsia" w:ascii="Times New Roman" w:hAnsi="Times New Roman" w:eastAsia="宋体" w:cs="Times New Roman"/>
                <w:b w:val="0"/>
                <w:bCs w:val="0"/>
                <w:sz w:val="18"/>
                <w:szCs w:val="18"/>
                <w:lang w:val="en-US" w:eastAsia="zh-CN"/>
              </w:rPr>
              <w:t>)</w:t>
            </w:r>
          </w:p>
        </w:tc>
        <w:tc>
          <w:tcPr>
            <w:tcW w:w="1012" w:type="dxa"/>
            <w:vAlign w:val="center"/>
          </w:tcPr>
          <w:p w14:paraId="02AD3503">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灌水量</w:t>
            </w:r>
          </w:p>
          <w:p w14:paraId="022B909F">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color w:val="000000"/>
                <w:sz w:val="18"/>
                <w:szCs w:val="18"/>
              </w:rPr>
              <w:t>L/株</w:t>
            </w:r>
            <w:r>
              <w:rPr>
                <w:rFonts w:hint="default" w:ascii="Times New Roman" w:hAnsi="Times New Roman" w:eastAsia="宋体" w:cs="Times New Roman"/>
                <w:b w:val="0"/>
                <w:bCs w:val="0"/>
                <w:color w:val="000000"/>
                <w:sz w:val="18"/>
                <w:szCs w:val="18"/>
                <w:lang w:val="en-US" w:eastAsia="zh-CN"/>
              </w:rPr>
              <w:t>·</w:t>
            </w:r>
            <w:r>
              <w:rPr>
                <w:rFonts w:hint="default" w:ascii="Times New Roman" w:hAnsi="Times New Roman" w:eastAsia="宋体" w:cs="Times New Roman"/>
                <w:b w:val="0"/>
                <w:bCs w:val="0"/>
                <w:color w:val="000000"/>
                <w:sz w:val="18"/>
                <w:szCs w:val="18"/>
              </w:rPr>
              <w:t>次</w:t>
            </w:r>
            <w:r>
              <w:rPr>
                <w:rFonts w:hint="eastAsia" w:ascii="Times New Roman" w:hAnsi="Times New Roman" w:eastAsia="宋体" w:cs="Times New Roman"/>
                <w:b w:val="0"/>
                <w:bCs w:val="0"/>
                <w:sz w:val="18"/>
                <w:szCs w:val="18"/>
                <w:lang w:val="en-US" w:eastAsia="zh-CN"/>
              </w:rPr>
              <w:t>)</w:t>
            </w:r>
          </w:p>
        </w:tc>
        <w:tc>
          <w:tcPr>
            <w:tcW w:w="1182" w:type="dxa"/>
            <w:vAlign w:val="center"/>
          </w:tcPr>
          <w:p w14:paraId="64CD1572">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color w:val="000000"/>
                <w:sz w:val="18"/>
                <w:szCs w:val="18"/>
                <w:lang w:val="en-US" w:eastAsia="zh-CN"/>
              </w:rPr>
            </w:pPr>
            <w:r>
              <w:rPr>
                <w:rFonts w:hint="default" w:ascii="Times New Roman" w:hAnsi="Times New Roman" w:eastAsia="宋体" w:cs="Times New Roman"/>
                <w:b w:val="0"/>
                <w:bCs w:val="0"/>
                <w:color w:val="000000"/>
                <w:sz w:val="18"/>
                <w:szCs w:val="18"/>
              </w:rPr>
              <w:t>灌</w:t>
            </w:r>
            <w:r>
              <w:rPr>
                <w:rFonts w:hint="eastAsia" w:ascii="Times New Roman" w:hAnsi="Times New Roman" w:eastAsia="宋体" w:cs="Times New Roman"/>
                <w:b w:val="0"/>
                <w:bCs w:val="0"/>
                <w:color w:val="000000"/>
                <w:sz w:val="18"/>
                <w:szCs w:val="18"/>
                <w:lang w:val="en-US" w:eastAsia="zh-CN"/>
              </w:rPr>
              <w:t>水额</w:t>
            </w:r>
          </w:p>
          <w:p w14:paraId="10374629">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lang w:val="en-US" w:eastAsia="zh-CN"/>
              </w:rPr>
              <w:t>(</w:t>
            </w:r>
            <w:r>
              <w:rPr>
                <w:rFonts w:hint="eastAsia" w:ascii="Times New Roman" w:hAnsi="Times New Roman" w:eastAsia="宋体" w:cs="Times New Roman"/>
                <w:b w:val="0"/>
                <w:bCs w:val="0"/>
                <w:color w:val="000000"/>
                <w:sz w:val="18"/>
                <w:szCs w:val="18"/>
                <w:lang w:val="en-US" w:eastAsia="zh-CN"/>
              </w:rPr>
              <w:t>m</w:t>
            </w:r>
            <w:r>
              <w:rPr>
                <w:rFonts w:hint="eastAsia" w:ascii="Times New Roman" w:hAnsi="Times New Roman" w:eastAsia="宋体" w:cs="Times New Roman"/>
                <w:b w:val="0"/>
                <w:bCs w:val="0"/>
                <w:color w:val="000000"/>
                <w:sz w:val="18"/>
                <w:szCs w:val="18"/>
                <w:vertAlign w:val="superscript"/>
                <w:lang w:val="en-US" w:eastAsia="zh-CN"/>
              </w:rPr>
              <w:t>3</w:t>
            </w:r>
            <w:r>
              <w:rPr>
                <w:rFonts w:hint="eastAsia" w:ascii="Times New Roman" w:hAnsi="Times New Roman" w:eastAsia="宋体" w:cs="Times New Roman"/>
                <w:b w:val="0"/>
                <w:bCs w:val="0"/>
                <w:color w:val="000000"/>
                <w:sz w:val="18"/>
                <w:szCs w:val="18"/>
                <w:lang w:val="en-US" w:eastAsia="zh-CN"/>
              </w:rPr>
              <w:t>/hm</w:t>
            </w:r>
            <w:r>
              <w:rPr>
                <w:rFonts w:hint="eastAsia" w:ascii="Times New Roman" w:hAnsi="Times New Roman" w:eastAsia="宋体" w:cs="Times New Roman"/>
                <w:b w:val="0"/>
                <w:bCs w:val="0"/>
                <w:color w:val="000000"/>
                <w:sz w:val="18"/>
                <w:szCs w:val="18"/>
                <w:vertAlign w:val="superscript"/>
                <w:lang w:val="en-US" w:eastAsia="zh-CN"/>
              </w:rPr>
              <w:t>2</w:t>
            </w:r>
            <w:r>
              <w:rPr>
                <w:rFonts w:hint="default" w:ascii="Times New Roman" w:hAnsi="Times New Roman" w:eastAsia="宋体" w:cs="Times New Roman"/>
                <w:b w:val="0"/>
                <w:bCs w:val="0"/>
                <w:color w:val="000000"/>
                <w:sz w:val="18"/>
                <w:szCs w:val="18"/>
                <w:lang w:val="en-US" w:eastAsia="zh-CN"/>
              </w:rPr>
              <w:t>·</w:t>
            </w:r>
            <w:r>
              <w:rPr>
                <w:rFonts w:hint="default" w:ascii="Times New Roman" w:hAnsi="Times New Roman" w:eastAsia="宋体" w:cs="Times New Roman"/>
                <w:b w:val="0"/>
                <w:bCs w:val="0"/>
                <w:color w:val="000000"/>
                <w:sz w:val="18"/>
                <w:szCs w:val="18"/>
              </w:rPr>
              <w:t>次</w:t>
            </w:r>
            <w:r>
              <w:rPr>
                <w:rFonts w:hint="eastAsia" w:ascii="Times New Roman" w:hAnsi="Times New Roman" w:eastAsia="宋体" w:cs="Times New Roman"/>
                <w:b w:val="0"/>
                <w:bCs w:val="0"/>
                <w:sz w:val="18"/>
                <w:szCs w:val="18"/>
                <w:lang w:val="en-US" w:eastAsia="zh-CN"/>
              </w:rPr>
              <w:t>)</w:t>
            </w:r>
          </w:p>
        </w:tc>
        <w:tc>
          <w:tcPr>
            <w:tcW w:w="3412" w:type="dxa"/>
            <w:vAlign w:val="center"/>
          </w:tcPr>
          <w:p w14:paraId="5B9E33C1">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color w:val="000000"/>
                <w:sz w:val="18"/>
                <w:szCs w:val="18"/>
                <w:lang w:val="en-US" w:eastAsia="zh-CN"/>
              </w:rPr>
              <w:t>每次混合</w:t>
            </w:r>
            <w:r>
              <w:rPr>
                <w:rFonts w:hint="default" w:ascii="Times New Roman" w:hAnsi="Times New Roman" w:eastAsia="宋体" w:cs="Times New Roman"/>
                <w:b w:val="0"/>
                <w:bCs w:val="0"/>
                <w:color w:val="000000"/>
                <w:sz w:val="18"/>
                <w:szCs w:val="18"/>
              </w:rPr>
              <w:t>肥料量</w:t>
            </w:r>
            <w:r>
              <w:rPr>
                <w:rFonts w:hint="eastAsia"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color w:val="000000"/>
                <w:sz w:val="18"/>
                <w:szCs w:val="18"/>
              </w:rPr>
              <w:t>kg</w:t>
            </w:r>
            <w:r>
              <w:rPr>
                <w:rFonts w:hint="eastAsia" w:ascii="Times New Roman" w:hAnsi="Times New Roman" w:eastAsia="宋体" w:cs="Times New Roman"/>
                <w:b w:val="0"/>
                <w:bCs w:val="0"/>
                <w:color w:val="000000"/>
                <w:sz w:val="18"/>
                <w:szCs w:val="18"/>
                <w:lang w:val="en-US" w:eastAsia="zh-CN"/>
              </w:rPr>
              <w:t>/hm</w:t>
            </w:r>
            <w:r>
              <w:rPr>
                <w:rFonts w:hint="eastAsia" w:ascii="Times New Roman" w:hAnsi="Times New Roman" w:eastAsia="宋体" w:cs="Times New Roman"/>
                <w:b w:val="0"/>
                <w:bCs w:val="0"/>
                <w:color w:val="000000"/>
                <w:sz w:val="18"/>
                <w:szCs w:val="18"/>
                <w:vertAlign w:val="superscript"/>
                <w:lang w:val="en-US" w:eastAsia="zh-CN"/>
              </w:rPr>
              <w:t>2</w:t>
            </w:r>
            <w:r>
              <w:rPr>
                <w:rFonts w:hint="default" w:ascii="Times New Roman" w:hAnsi="Times New Roman" w:eastAsia="宋体" w:cs="Times New Roman"/>
                <w:b w:val="0"/>
                <w:bCs w:val="0"/>
                <w:color w:val="000000"/>
                <w:sz w:val="18"/>
                <w:szCs w:val="18"/>
                <w:lang w:val="en-US" w:eastAsia="zh-CN"/>
              </w:rPr>
              <w:t>·</w:t>
            </w:r>
            <w:r>
              <w:rPr>
                <w:rFonts w:hint="default" w:ascii="Times New Roman" w:hAnsi="Times New Roman" w:eastAsia="宋体" w:cs="Times New Roman"/>
                <w:b w:val="0"/>
                <w:bCs w:val="0"/>
                <w:color w:val="000000"/>
                <w:sz w:val="18"/>
                <w:szCs w:val="18"/>
              </w:rPr>
              <w:t>次</w:t>
            </w:r>
            <w:r>
              <w:rPr>
                <w:rFonts w:hint="eastAsia" w:ascii="Times New Roman" w:hAnsi="Times New Roman" w:eastAsia="宋体" w:cs="Times New Roman"/>
                <w:b w:val="0"/>
                <w:bCs w:val="0"/>
                <w:sz w:val="18"/>
                <w:szCs w:val="18"/>
                <w:lang w:val="en-US" w:eastAsia="zh-CN"/>
              </w:rPr>
              <w:t>)</w:t>
            </w:r>
          </w:p>
        </w:tc>
        <w:tc>
          <w:tcPr>
            <w:tcW w:w="1139" w:type="dxa"/>
            <w:vAlign w:val="center"/>
          </w:tcPr>
          <w:p w14:paraId="6F4B98B9">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混合肥用量</w:t>
            </w:r>
            <w:r>
              <w:rPr>
                <w:rFonts w:hint="eastAsia"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color w:val="000000"/>
                <w:sz w:val="18"/>
                <w:szCs w:val="18"/>
              </w:rPr>
              <w:t>kg</w:t>
            </w:r>
            <w:r>
              <w:rPr>
                <w:rFonts w:hint="eastAsia" w:ascii="Times New Roman" w:hAnsi="Times New Roman" w:eastAsia="宋体" w:cs="Times New Roman"/>
                <w:b w:val="0"/>
                <w:bCs w:val="0"/>
                <w:color w:val="000000"/>
                <w:sz w:val="18"/>
                <w:szCs w:val="18"/>
                <w:lang w:val="en-US" w:eastAsia="zh-CN"/>
              </w:rPr>
              <w:t>/</w:t>
            </w:r>
            <w:r>
              <w:rPr>
                <w:rFonts w:hint="eastAsia" w:ascii="Times New Roman" w:hAnsi="Times New Roman" w:cs="Times New Roman"/>
                <w:b w:val="0"/>
                <w:bCs w:val="0"/>
                <w:color w:val="000000"/>
                <w:sz w:val="18"/>
                <w:szCs w:val="18"/>
                <w:lang w:val="en-US" w:eastAsia="zh-CN"/>
              </w:rPr>
              <w:t>株</w:t>
            </w:r>
            <w:r>
              <w:rPr>
                <w:rFonts w:hint="default" w:ascii="Times New Roman" w:hAnsi="Times New Roman" w:eastAsia="宋体" w:cs="Times New Roman"/>
                <w:b w:val="0"/>
                <w:bCs w:val="0"/>
                <w:color w:val="000000"/>
                <w:sz w:val="18"/>
                <w:szCs w:val="18"/>
                <w:lang w:val="en-US" w:eastAsia="zh-CN"/>
              </w:rPr>
              <w:t>·</w:t>
            </w:r>
            <w:r>
              <w:rPr>
                <w:rFonts w:hint="default" w:ascii="Times New Roman" w:hAnsi="Times New Roman" w:eastAsia="宋体" w:cs="Times New Roman"/>
                <w:b w:val="0"/>
                <w:bCs w:val="0"/>
                <w:color w:val="000000"/>
                <w:sz w:val="18"/>
                <w:szCs w:val="18"/>
              </w:rPr>
              <w:t>次</w:t>
            </w:r>
            <w:r>
              <w:rPr>
                <w:rFonts w:hint="eastAsia" w:ascii="Times New Roman" w:hAnsi="Times New Roman" w:eastAsia="宋体" w:cs="Times New Roman"/>
                <w:b w:val="0"/>
                <w:bCs w:val="0"/>
                <w:sz w:val="18"/>
                <w:szCs w:val="18"/>
                <w:lang w:val="en-US" w:eastAsia="zh-CN"/>
              </w:rPr>
              <w:t>)</w:t>
            </w:r>
          </w:p>
        </w:tc>
      </w:tr>
      <w:tr w14:paraId="2090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0207387">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color w:val="000000"/>
                <w:sz w:val="18"/>
                <w:szCs w:val="18"/>
              </w:rPr>
              <w:t>3月</w:t>
            </w:r>
            <w:r>
              <w:rPr>
                <w:rFonts w:hint="eastAsia"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color w:val="000000"/>
                <w:sz w:val="18"/>
                <w:szCs w:val="18"/>
              </w:rPr>
              <w:t>4</w:t>
            </w:r>
            <w:r>
              <w:rPr>
                <w:rFonts w:hint="default" w:ascii="Times New Roman" w:hAnsi="Times New Roman" w:eastAsia="宋体" w:cs="Times New Roman"/>
                <w:b w:val="0"/>
                <w:bCs w:val="0"/>
                <w:color w:val="000000"/>
                <w:sz w:val="18"/>
                <w:szCs w:val="18"/>
                <w:lang w:val="en-US" w:eastAsia="zh-CN"/>
              </w:rPr>
              <w:t>月</w:t>
            </w:r>
          </w:p>
        </w:tc>
        <w:tc>
          <w:tcPr>
            <w:tcW w:w="1300" w:type="dxa"/>
            <w:vAlign w:val="center"/>
          </w:tcPr>
          <w:p w14:paraId="1CF4D648">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color w:val="000000"/>
                <w:sz w:val="18"/>
                <w:szCs w:val="18"/>
                <w:lang w:val="en-US" w:eastAsia="zh-CN"/>
              </w:rPr>
              <w:t>N、</w:t>
            </w:r>
            <w:r>
              <w:rPr>
                <w:rFonts w:hint="default" w:ascii="Times New Roman" w:hAnsi="Times New Roman" w:eastAsia="宋体" w:cs="Times New Roman"/>
                <w:b w:val="0"/>
                <w:bCs w:val="0"/>
                <w:color w:val="000000"/>
                <w:sz w:val="18"/>
                <w:szCs w:val="18"/>
              </w:rPr>
              <w:t>P</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vertAlign w:val="subscript"/>
                <w:lang w:val="en-US" w:eastAsia="zh-CN"/>
              </w:rPr>
              <w:t>5</w:t>
            </w:r>
            <w:r>
              <w:rPr>
                <w:rFonts w:hint="default" w:ascii="Times New Roman" w:hAnsi="Times New Roman" w:eastAsia="宋体" w:cs="Times New Roman"/>
                <w:b w:val="0"/>
                <w:bCs w:val="0"/>
                <w:color w:val="000000"/>
                <w:sz w:val="18"/>
                <w:szCs w:val="18"/>
              </w:rPr>
              <w:t>、K</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Ca、Mg</w:t>
            </w:r>
            <w:r>
              <w:rPr>
                <w:rFonts w:hint="default" w:ascii="Times New Roman" w:hAnsi="Times New Roman" w:eastAsia="宋体" w:cs="Times New Roman"/>
                <w:b w:val="0"/>
                <w:bCs w:val="0"/>
                <w:color w:val="000000"/>
                <w:sz w:val="18"/>
                <w:szCs w:val="18"/>
              </w:rPr>
              <w:t>元素比例3:0.13:1.40:0.63:0.1</w:t>
            </w:r>
            <w:r>
              <w:rPr>
                <w:rFonts w:hint="eastAsia" w:ascii="Times New Roman" w:hAnsi="Times New Roman" w:cs="Times New Roman"/>
                <w:b w:val="0"/>
                <w:bCs w:val="0"/>
                <w:color w:val="000000"/>
                <w:sz w:val="18"/>
                <w:szCs w:val="18"/>
                <w:lang w:val="en-US" w:eastAsia="zh-CN"/>
              </w:rPr>
              <w:t>9</w:t>
            </w:r>
          </w:p>
        </w:tc>
        <w:tc>
          <w:tcPr>
            <w:tcW w:w="800" w:type="dxa"/>
            <w:vAlign w:val="center"/>
          </w:tcPr>
          <w:p w14:paraId="2633F663">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lang w:val="en-US" w:eastAsia="zh-CN"/>
              </w:rPr>
              <w:t>15~20</w:t>
            </w:r>
          </w:p>
        </w:tc>
        <w:tc>
          <w:tcPr>
            <w:tcW w:w="850" w:type="dxa"/>
            <w:vAlign w:val="center"/>
          </w:tcPr>
          <w:p w14:paraId="02B49ABA">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sz w:val="18"/>
                <w:szCs w:val="18"/>
                <w:lang w:val="en-US" w:eastAsia="zh-CN"/>
              </w:rPr>
            </w:pPr>
            <w:r>
              <w:rPr>
                <w:rFonts w:hint="eastAsia" w:ascii="Times New Roman" w:hAnsi="Times New Roman" w:cs="Times New Roman"/>
                <w:b w:val="0"/>
                <w:bCs w:val="0"/>
                <w:sz w:val="18"/>
                <w:szCs w:val="18"/>
                <w:lang w:val="en-US" w:eastAsia="zh-CN"/>
              </w:rPr>
              <w:t>1~</w:t>
            </w:r>
            <w:r>
              <w:rPr>
                <w:rFonts w:hint="eastAsia" w:ascii="Times New Roman" w:hAnsi="Times New Roman" w:eastAsia="宋体" w:cs="Times New Roman"/>
                <w:b w:val="0"/>
                <w:bCs w:val="0"/>
                <w:sz w:val="18"/>
                <w:szCs w:val="18"/>
                <w:lang w:val="en-US" w:eastAsia="zh-CN"/>
              </w:rPr>
              <w:t>2</w:t>
            </w:r>
          </w:p>
        </w:tc>
        <w:tc>
          <w:tcPr>
            <w:tcW w:w="1012" w:type="dxa"/>
            <w:vAlign w:val="center"/>
          </w:tcPr>
          <w:p w14:paraId="3CF8C588">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cs="Times New Roman"/>
                <w:b w:val="0"/>
                <w:bCs w:val="0"/>
                <w:sz w:val="18"/>
                <w:szCs w:val="18"/>
                <w:lang w:val="en-US" w:eastAsia="zh-CN"/>
              </w:rPr>
              <w:t>3</w:t>
            </w:r>
            <w:r>
              <w:rPr>
                <w:rFonts w:hint="eastAsia" w:ascii="Times New Roman" w:hAnsi="Times New Roman" w:eastAsia="宋体" w:cs="Times New Roman"/>
                <w:b w:val="0"/>
                <w:bCs w:val="0"/>
                <w:sz w:val="18"/>
                <w:szCs w:val="18"/>
                <w:lang w:val="en-US" w:eastAsia="zh-CN"/>
              </w:rPr>
              <w:t>0</w:t>
            </w:r>
          </w:p>
        </w:tc>
        <w:tc>
          <w:tcPr>
            <w:tcW w:w="1182" w:type="dxa"/>
            <w:vAlign w:val="center"/>
          </w:tcPr>
          <w:p w14:paraId="6F54558D">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cs="Times New Roman"/>
                <w:b w:val="0"/>
                <w:bCs w:val="0"/>
                <w:sz w:val="18"/>
                <w:szCs w:val="18"/>
                <w:lang w:val="en-US" w:eastAsia="zh-CN"/>
              </w:rPr>
              <w:t>27</w:t>
            </w:r>
          </w:p>
        </w:tc>
        <w:tc>
          <w:tcPr>
            <w:tcW w:w="3412" w:type="dxa"/>
            <w:vAlign w:val="center"/>
          </w:tcPr>
          <w:p w14:paraId="6DA467E6">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color w:val="000000"/>
                <w:sz w:val="18"/>
                <w:szCs w:val="18"/>
              </w:rPr>
              <w:t>尿素（含氮46</w:t>
            </w:r>
            <w:r>
              <w:rPr>
                <w:rFonts w:hint="eastAsia" w:ascii="Times New Roman" w:hAnsi="Times New Roman" w:cs="Times New Roman"/>
                <w:b w:val="0"/>
                <w:bCs w:val="0"/>
                <w:color w:val="000000"/>
                <w:sz w:val="18"/>
                <w:szCs w:val="18"/>
                <w:lang w:val="en-US" w:eastAsia="zh-CN"/>
              </w:rPr>
              <w:t>.7</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119.2</w:t>
            </w:r>
            <w:r>
              <w:rPr>
                <w:rFonts w:hint="default" w:ascii="Times New Roman" w:hAnsi="Times New Roman" w:eastAsia="宋体" w:cs="Times New Roman"/>
                <w:b w:val="0"/>
                <w:bCs w:val="0"/>
                <w:color w:val="000000"/>
                <w:sz w:val="18"/>
                <w:szCs w:val="18"/>
              </w:rPr>
              <w:t>kg、磷酸二</w:t>
            </w:r>
            <w:r>
              <w:rPr>
                <w:rFonts w:hint="eastAsia" w:ascii="Times New Roman" w:hAnsi="Times New Roman" w:cs="Times New Roman"/>
                <w:b w:val="0"/>
                <w:bCs w:val="0"/>
                <w:color w:val="000000"/>
                <w:sz w:val="18"/>
                <w:szCs w:val="18"/>
                <w:lang w:val="en-US" w:eastAsia="zh-CN"/>
              </w:rPr>
              <w:t>氢</w:t>
            </w:r>
            <w:r>
              <w:rPr>
                <w:rFonts w:hint="default" w:ascii="Times New Roman" w:hAnsi="Times New Roman" w:eastAsia="宋体" w:cs="Times New Roman"/>
                <w:b w:val="0"/>
                <w:bCs w:val="0"/>
                <w:color w:val="000000"/>
                <w:sz w:val="18"/>
                <w:szCs w:val="18"/>
              </w:rPr>
              <w:t>铵（含五氧化二磷</w:t>
            </w:r>
            <w:r>
              <w:rPr>
                <w:rFonts w:hint="eastAsia" w:ascii="Times New Roman" w:hAnsi="Times New Roman" w:cs="Times New Roman"/>
                <w:b w:val="0"/>
                <w:bCs w:val="0"/>
                <w:color w:val="000000"/>
                <w:sz w:val="18"/>
                <w:szCs w:val="18"/>
                <w:lang w:val="en-US" w:eastAsia="zh-CN"/>
              </w:rPr>
              <w:t>61.7</w:t>
            </w:r>
            <w:r>
              <w:rPr>
                <w:rFonts w:hint="default" w:ascii="Times New Roman" w:hAnsi="Times New Roman" w:eastAsia="宋体" w:cs="Times New Roman"/>
                <w:b w:val="0"/>
                <w:bCs w:val="0"/>
                <w:color w:val="000000"/>
                <w:sz w:val="18"/>
                <w:szCs w:val="18"/>
              </w:rPr>
              <w:t>%、含氮1</w:t>
            </w:r>
            <w:r>
              <w:rPr>
                <w:rFonts w:hint="eastAsia" w:ascii="Times New Roman" w:hAnsi="Times New Roman" w:cs="Times New Roman"/>
                <w:b w:val="0"/>
                <w:bCs w:val="0"/>
                <w:color w:val="000000"/>
                <w:sz w:val="18"/>
                <w:szCs w:val="18"/>
                <w:lang w:val="en-US" w:eastAsia="zh-CN"/>
              </w:rPr>
              <w:t>2.2</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4.1</w:t>
            </w:r>
            <w:r>
              <w:rPr>
                <w:rFonts w:hint="default" w:ascii="Times New Roman" w:hAnsi="Times New Roman" w:eastAsia="宋体" w:cs="Times New Roman"/>
                <w:b w:val="0"/>
                <w:bCs w:val="0"/>
                <w:color w:val="000000"/>
                <w:sz w:val="18"/>
                <w:szCs w:val="18"/>
              </w:rPr>
              <w:t>kg、硫酸钾（含氧化钾5</w:t>
            </w:r>
            <w:r>
              <w:rPr>
                <w:rFonts w:hint="eastAsia" w:ascii="Times New Roman" w:hAnsi="Times New Roman" w:cs="Times New Roman"/>
                <w:b w:val="0"/>
                <w:bCs w:val="0"/>
                <w:color w:val="000000"/>
                <w:sz w:val="18"/>
                <w:szCs w:val="18"/>
                <w:lang w:val="en-US" w:eastAsia="zh-CN"/>
              </w:rPr>
              <w:t>4</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48.6</w:t>
            </w:r>
            <w:r>
              <w:rPr>
                <w:rFonts w:hint="default" w:ascii="Times New Roman" w:hAnsi="Times New Roman" w:eastAsia="宋体" w:cs="Times New Roman"/>
                <w:b w:val="0"/>
                <w:bCs w:val="0"/>
                <w:color w:val="000000"/>
                <w:sz w:val="18"/>
                <w:szCs w:val="18"/>
              </w:rPr>
              <w:t>kg</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二水氯化钙（含钙27.3%）43.2</w:t>
            </w:r>
            <w:r>
              <w:rPr>
                <w:rFonts w:hint="default" w:ascii="Times New Roman" w:hAnsi="Times New Roman" w:eastAsia="宋体" w:cs="Times New Roman"/>
                <w:b w:val="0"/>
                <w:bCs w:val="0"/>
                <w:color w:val="000000"/>
                <w:sz w:val="18"/>
                <w:szCs w:val="18"/>
              </w:rPr>
              <w:t>kg、七水硫酸镁（含镁9.86%）</w:t>
            </w:r>
            <w:r>
              <w:rPr>
                <w:rFonts w:hint="eastAsia" w:ascii="Times New Roman" w:hAnsi="Times New Roman" w:cs="Times New Roman"/>
                <w:b w:val="0"/>
                <w:bCs w:val="0"/>
                <w:color w:val="000000"/>
                <w:sz w:val="18"/>
                <w:szCs w:val="18"/>
                <w:lang w:val="en-US" w:eastAsia="zh-CN"/>
              </w:rPr>
              <w:t>3.5</w:t>
            </w:r>
            <w:r>
              <w:rPr>
                <w:rFonts w:hint="default" w:ascii="Times New Roman" w:hAnsi="Times New Roman" w:eastAsia="宋体" w:cs="Times New Roman"/>
                <w:b w:val="0"/>
                <w:bCs w:val="0"/>
                <w:color w:val="000000"/>
                <w:sz w:val="18"/>
                <w:szCs w:val="18"/>
              </w:rPr>
              <w:t>kg</w:t>
            </w:r>
          </w:p>
        </w:tc>
        <w:tc>
          <w:tcPr>
            <w:tcW w:w="1139" w:type="dxa"/>
            <w:vAlign w:val="center"/>
          </w:tcPr>
          <w:p w14:paraId="0EBDE731">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cs="Times New Roman"/>
                <w:b w:val="0"/>
                <w:bCs w:val="0"/>
                <w:color w:val="000000"/>
                <w:sz w:val="18"/>
                <w:szCs w:val="18"/>
                <w:lang w:val="en-US" w:eastAsia="zh-CN"/>
              </w:rPr>
              <w:t>0.24</w:t>
            </w:r>
          </w:p>
        </w:tc>
      </w:tr>
      <w:tr w14:paraId="6849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DB84D6E">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color w:val="000000"/>
                <w:sz w:val="18"/>
                <w:szCs w:val="18"/>
                <w:lang w:val="en-US" w:eastAsia="zh-CN"/>
              </w:rPr>
              <w:t>5</w:t>
            </w:r>
            <w:r>
              <w:rPr>
                <w:rFonts w:hint="default" w:ascii="Times New Roman" w:hAnsi="Times New Roman" w:eastAsia="宋体" w:cs="Times New Roman"/>
                <w:b w:val="0"/>
                <w:bCs w:val="0"/>
                <w:color w:val="000000"/>
                <w:sz w:val="18"/>
                <w:szCs w:val="18"/>
              </w:rPr>
              <w:t>月</w:t>
            </w:r>
            <w:r>
              <w:rPr>
                <w:rFonts w:hint="eastAsia" w:ascii="Times New Roman" w:hAnsi="Times New Roman" w:eastAsia="宋体" w:cs="Times New Roman"/>
                <w:b w:val="0"/>
                <w:bCs w:val="0"/>
                <w:sz w:val="18"/>
                <w:szCs w:val="18"/>
                <w:lang w:val="en-US" w:eastAsia="zh-CN"/>
              </w:rPr>
              <w:t>~</w:t>
            </w:r>
            <w:r>
              <w:rPr>
                <w:rFonts w:hint="eastAsia" w:ascii="Times New Roman" w:hAnsi="Times New Roman" w:cs="Times New Roman"/>
                <w:b w:val="0"/>
                <w:bCs w:val="0"/>
                <w:color w:val="000000"/>
                <w:sz w:val="18"/>
                <w:szCs w:val="18"/>
                <w:lang w:val="en-US" w:eastAsia="zh-CN"/>
              </w:rPr>
              <w:t>6</w:t>
            </w:r>
            <w:r>
              <w:rPr>
                <w:rFonts w:hint="default" w:ascii="Times New Roman" w:hAnsi="Times New Roman" w:eastAsia="宋体" w:cs="Times New Roman"/>
                <w:b w:val="0"/>
                <w:bCs w:val="0"/>
                <w:color w:val="000000"/>
                <w:sz w:val="18"/>
                <w:szCs w:val="18"/>
                <w:lang w:val="en-US" w:eastAsia="zh-CN"/>
              </w:rPr>
              <w:t>月</w:t>
            </w:r>
          </w:p>
        </w:tc>
        <w:tc>
          <w:tcPr>
            <w:tcW w:w="1300" w:type="dxa"/>
            <w:vAlign w:val="center"/>
          </w:tcPr>
          <w:p w14:paraId="2740E425">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color w:val="000000"/>
                <w:sz w:val="18"/>
                <w:szCs w:val="18"/>
                <w:lang w:val="en-US" w:eastAsia="zh-CN"/>
              </w:rPr>
              <w:t>N、</w:t>
            </w:r>
            <w:r>
              <w:rPr>
                <w:rFonts w:hint="default" w:ascii="Times New Roman" w:hAnsi="Times New Roman" w:eastAsia="宋体" w:cs="Times New Roman"/>
                <w:b w:val="0"/>
                <w:bCs w:val="0"/>
                <w:color w:val="000000"/>
                <w:sz w:val="18"/>
                <w:szCs w:val="18"/>
              </w:rPr>
              <w:t>P</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vertAlign w:val="subscript"/>
                <w:lang w:val="en-US" w:eastAsia="zh-CN"/>
              </w:rPr>
              <w:t>5</w:t>
            </w:r>
            <w:r>
              <w:rPr>
                <w:rFonts w:hint="default" w:ascii="Times New Roman" w:hAnsi="Times New Roman" w:eastAsia="宋体" w:cs="Times New Roman"/>
                <w:b w:val="0"/>
                <w:bCs w:val="0"/>
                <w:color w:val="000000"/>
                <w:sz w:val="18"/>
                <w:szCs w:val="18"/>
              </w:rPr>
              <w:t>、K</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Ca、Mg、B</w:t>
            </w:r>
            <w:r>
              <w:rPr>
                <w:rFonts w:hint="default" w:ascii="Times New Roman" w:hAnsi="Times New Roman" w:eastAsia="宋体" w:cs="Times New Roman"/>
                <w:b w:val="0"/>
                <w:bCs w:val="0"/>
                <w:color w:val="000000"/>
                <w:sz w:val="18"/>
                <w:szCs w:val="18"/>
              </w:rPr>
              <w:t>元素比例3:0.54:5.61:2.52:0.75:0.33</w:t>
            </w:r>
          </w:p>
        </w:tc>
        <w:tc>
          <w:tcPr>
            <w:tcW w:w="800" w:type="dxa"/>
            <w:vAlign w:val="center"/>
          </w:tcPr>
          <w:p w14:paraId="0F944210">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lang w:val="en-US" w:eastAsia="zh-CN"/>
              </w:rPr>
              <w:t>10~15</w:t>
            </w:r>
          </w:p>
        </w:tc>
        <w:tc>
          <w:tcPr>
            <w:tcW w:w="850" w:type="dxa"/>
            <w:vAlign w:val="center"/>
          </w:tcPr>
          <w:p w14:paraId="66102D25">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sz w:val="18"/>
                <w:szCs w:val="18"/>
                <w:lang w:val="en-US" w:eastAsia="zh-CN"/>
              </w:rPr>
            </w:pPr>
            <w:r>
              <w:rPr>
                <w:rFonts w:hint="eastAsia" w:ascii="Times New Roman" w:hAnsi="Times New Roman" w:cs="Times New Roman"/>
                <w:b w:val="0"/>
                <w:bCs w:val="0"/>
                <w:sz w:val="18"/>
                <w:szCs w:val="18"/>
                <w:lang w:val="en-US" w:eastAsia="zh-CN"/>
              </w:rPr>
              <w:t>1~</w:t>
            </w:r>
            <w:r>
              <w:rPr>
                <w:rFonts w:hint="eastAsia" w:ascii="Times New Roman" w:hAnsi="Times New Roman" w:eastAsia="宋体" w:cs="Times New Roman"/>
                <w:b w:val="0"/>
                <w:bCs w:val="0"/>
                <w:sz w:val="18"/>
                <w:szCs w:val="18"/>
                <w:lang w:val="en-US" w:eastAsia="zh-CN"/>
              </w:rPr>
              <w:t>2</w:t>
            </w:r>
          </w:p>
        </w:tc>
        <w:tc>
          <w:tcPr>
            <w:tcW w:w="1012" w:type="dxa"/>
            <w:vAlign w:val="center"/>
          </w:tcPr>
          <w:p w14:paraId="1A94D042">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sz w:val="18"/>
                <w:szCs w:val="18"/>
                <w:lang w:val="en-US" w:eastAsia="zh-CN"/>
              </w:rPr>
              <w:t>3</w:t>
            </w:r>
            <w:r>
              <w:rPr>
                <w:rFonts w:hint="eastAsia" w:ascii="Times New Roman" w:hAnsi="Times New Roman" w:eastAsia="宋体" w:cs="Times New Roman"/>
                <w:b w:val="0"/>
                <w:bCs w:val="0"/>
                <w:sz w:val="18"/>
                <w:szCs w:val="18"/>
                <w:lang w:val="en-US" w:eastAsia="zh-CN"/>
              </w:rPr>
              <w:t>0</w:t>
            </w:r>
          </w:p>
        </w:tc>
        <w:tc>
          <w:tcPr>
            <w:tcW w:w="1182" w:type="dxa"/>
            <w:vAlign w:val="center"/>
          </w:tcPr>
          <w:p w14:paraId="326B4797">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sz w:val="18"/>
                <w:szCs w:val="18"/>
                <w:lang w:val="en-US" w:eastAsia="zh-CN"/>
              </w:rPr>
              <w:t>27</w:t>
            </w:r>
          </w:p>
        </w:tc>
        <w:tc>
          <w:tcPr>
            <w:tcW w:w="3412" w:type="dxa"/>
            <w:vAlign w:val="center"/>
          </w:tcPr>
          <w:p w14:paraId="39CD4083">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尿素（含氮46</w:t>
            </w:r>
            <w:r>
              <w:rPr>
                <w:rFonts w:hint="eastAsia" w:ascii="Times New Roman" w:hAnsi="Times New Roman" w:cs="Times New Roman"/>
                <w:b w:val="0"/>
                <w:bCs w:val="0"/>
                <w:color w:val="000000"/>
                <w:sz w:val="18"/>
                <w:szCs w:val="18"/>
                <w:lang w:val="en-US" w:eastAsia="zh-CN"/>
              </w:rPr>
              <w:t>.7</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29.1</w:t>
            </w:r>
            <w:r>
              <w:rPr>
                <w:rFonts w:hint="default" w:ascii="Times New Roman" w:hAnsi="Times New Roman" w:eastAsia="宋体" w:cs="Times New Roman"/>
                <w:b w:val="0"/>
                <w:bCs w:val="0"/>
                <w:color w:val="000000"/>
                <w:sz w:val="18"/>
                <w:szCs w:val="18"/>
              </w:rPr>
              <w:t>kg、磷酸二</w:t>
            </w:r>
            <w:r>
              <w:rPr>
                <w:rFonts w:hint="eastAsia" w:ascii="Times New Roman" w:hAnsi="Times New Roman" w:cs="Times New Roman"/>
                <w:b w:val="0"/>
                <w:bCs w:val="0"/>
                <w:color w:val="000000"/>
                <w:sz w:val="18"/>
                <w:szCs w:val="18"/>
                <w:lang w:val="en-US" w:eastAsia="zh-CN"/>
              </w:rPr>
              <w:t>氢</w:t>
            </w:r>
            <w:r>
              <w:rPr>
                <w:rFonts w:hint="default" w:ascii="Times New Roman" w:hAnsi="Times New Roman" w:eastAsia="宋体" w:cs="Times New Roman"/>
                <w:b w:val="0"/>
                <w:bCs w:val="0"/>
                <w:color w:val="000000"/>
                <w:sz w:val="18"/>
                <w:szCs w:val="18"/>
              </w:rPr>
              <w:t>铵（含五氧化二磷</w:t>
            </w:r>
            <w:r>
              <w:rPr>
                <w:rFonts w:hint="eastAsia" w:ascii="Times New Roman" w:hAnsi="Times New Roman" w:cs="Times New Roman"/>
                <w:b w:val="0"/>
                <w:bCs w:val="0"/>
                <w:color w:val="000000"/>
                <w:sz w:val="18"/>
                <w:szCs w:val="18"/>
                <w:lang w:val="en-US" w:eastAsia="zh-CN"/>
              </w:rPr>
              <w:t>61.7</w:t>
            </w:r>
            <w:r>
              <w:rPr>
                <w:rFonts w:hint="default" w:ascii="Times New Roman" w:hAnsi="Times New Roman" w:eastAsia="宋体" w:cs="Times New Roman"/>
                <w:b w:val="0"/>
                <w:bCs w:val="0"/>
                <w:color w:val="000000"/>
                <w:sz w:val="18"/>
                <w:szCs w:val="18"/>
              </w:rPr>
              <w:t>%、含氮1</w:t>
            </w:r>
            <w:r>
              <w:rPr>
                <w:rFonts w:hint="eastAsia" w:ascii="Times New Roman" w:hAnsi="Times New Roman" w:cs="Times New Roman"/>
                <w:b w:val="0"/>
                <w:bCs w:val="0"/>
                <w:color w:val="000000"/>
                <w:sz w:val="18"/>
                <w:szCs w:val="18"/>
                <w:lang w:val="en-US" w:eastAsia="zh-CN"/>
              </w:rPr>
              <w:t>2.2</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4.1</w:t>
            </w:r>
            <w:r>
              <w:rPr>
                <w:rFonts w:hint="default" w:ascii="Times New Roman" w:hAnsi="Times New Roman" w:eastAsia="宋体" w:cs="Times New Roman"/>
                <w:b w:val="0"/>
                <w:bCs w:val="0"/>
                <w:color w:val="000000"/>
                <w:sz w:val="18"/>
                <w:szCs w:val="18"/>
              </w:rPr>
              <w:t>kg、硫酸钾（含氧化钾5</w:t>
            </w:r>
            <w:r>
              <w:rPr>
                <w:rFonts w:hint="eastAsia" w:ascii="Times New Roman" w:hAnsi="Times New Roman" w:cs="Times New Roman"/>
                <w:b w:val="0"/>
                <w:bCs w:val="0"/>
                <w:color w:val="000000"/>
                <w:sz w:val="18"/>
                <w:szCs w:val="18"/>
                <w:lang w:val="en-US" w:eastAsia="zh-CN"/>
              </w:rPr>
              <w:t>4</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48.6</w:t>
            </w:r>
            <w:r>
              <w:rPr>
                <w:rFonts w:hint="default" w:ascii="Times New Roman" w:hAnsi="Times New Roman" w:eastAsia="宋体" w:cs="Times New Roman"/>
                <w:b w:val="0"/>
                <w:bCs w:val="0"/>
                <w:color w:val="000000"/>
                <w:sz w:val="18"/>
                <w:szCs w:val="18"/>
              </w:rPr>
              <w:t>kg</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二水氯化钙（含钙27.3%）43.2</w:t>
            </w:r>
            <w:r>
              <w:rPr>
                <w:rFonts w:hint="default" w:ascii="Times New Roman" w:hAnsi="Times New Roman" w:eastAsia="宋体" w:cs="Times New Roman"/>
                <w:b w:val="0"/>
                <w:bCs w:val="0"/>
                <w:color w:val="000000"/>
                <w:sz w:val="18"/>
                <w:szCs w:val="18"/>
              </w:rPr>
              <w:t>kg、七水硫酸镁（含镁9.86%）</w:t>
            </w:r>
            <w:r>
              <w:rPr>
                <w:rFonts w:hint="eastAsia" w:ascii="Times New Roman" w:hAnsi="Times New Roman" w:cs="Times New Roman"/>
                <w:b w:val="0"/>
                <w:bCs w:val="0"/>
                <w:color w:val="000000"/>
                <w:sz w:val="18"/>
                <w:szCs w:val="18"/>
                <w:lang w:val="en-US" w:eastAsia="zh-CN"/>
              </w:rPr>
              <w:t>3.5</w:t>
            </w:r>
            <w:r>
              <w:rPr>
                <w:rFonts w:hint="default" w:ascii="Times New Roman" w:hAnsi="Times New Roman" w:eastAsia="宋体" w:cs="Times New Roman"/>
                <w:b w:val="0"/>
                <w:bCs w:val="0"/>
                <w:color w:val="000000"/>
                <w:sz w:val="18"/>
                <w:szCs w:val="18"/>
              </w:rPr>
              <w:t>kg、四硼酸钠（含硼11.34%）</w:t>
            </w:r>
            <w:r>
              <w:rPr>
                <w:rFonts w:hint="eastAsia" w:ascii="Times New Roman" w:hAnsi="Times New Roman" w:cs="Times New Roman"/>
                <w:b w:val="0"/>
                <w:bCs w:val="0"/>
                <w:color w:val="000000"/>
                <w:sz w:val="18"/>
                <w:szCs w:val="18"/>
                <w:lang w:val="en-US" w:eastAsia="zh-CN"/>
              </w:rPr>
              <w:t>6.7</w:t>
            </w:r>
            <w:r>
              <w:rPr>
                <w:rFonts w:hint="default" w:ascii="Times New Roman" w:hAnsi="Times New Roman" w:eastAsia="宋体" w:cs="Times New Roman"/>
                <w:b w:val="0"/>
                <w:bCs w:val="0"/>
                <w:color w:val="000000"/>
                <w:sz w:val="18"/>
                <w:szCs w:val="18"/>
              </w:rPr>
              <w:t>kg</w:t>
            </w:r>
          </w:p>
        </w:tc>
        <w:tc>
          <w:tcPr>
            <w:tcW w:w="1139" w:type="dxa"/>
            <w:vAlign w:val="center"/>
          </w:tcPr>
          <w:p w14:paraId="0094FDC7">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cs="Times New Roman"/>
                <w:b w:val="0"/>
                <w:bCs w:val="0"/>
                <w:color w:val="000000"/>
                <w:sz w:val="18"/>
                <w:szCs w:val="18"/>
                <w:lang w:val="en-US" w:eastAsia="zh-CN"/>
              </w:rPr>
              <w:t>0.15</w:t>
            </w:r>
          </w:p>
        </w:tc>
      </w:tr>
      <w:tr w14:paraId="7BC7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14C455">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color w:val="000000"/>
                <w:sz w:val="18"/>
                <w:szCs w:val="18"/>
                <w:lang w:val="en-US" w:eastAsia="zh-CN"/>
              </w:rPr>
              <w:t>7</w:t>
            </w:r>
            <w:r>
              <w:rPr>
                <w:rFonts w:hint="default" w:ascii="Times New Roman" w:hAnsi="Times New Roman" w:eastAsia="宋体" w:cs="Times New Roman"/>
                <w:b w:val="0"/>
                <w:bCs w:val="0"/>
                <w:color w:val="000000"/>
                <w:sz w:val="18"/>
                <w:szCs w:val="18"/>
              </w:rPr>
              <w:t>月</w:t>
            </w:r>
            <w:r>
              <w:rPr>
                <w:rFonts w:hint="eastAsia" w:ascii="Times New Roman" w:hAnsi="Times New Roman" w:eastAsia="宋体" w:cs="Times New Roman"/>
                <w:b w:val="0"/>
                <w:bCs w:val="0"/>
                <w:sz w:val="18"/>
                <w:szCs w:val="18"/>
                <w:lang w:val="en-US" w:eastAsia="zh-CN"/>
              </w:rPr>
              <w:t>~</w:t>
            </w:r>
            <w:r>
              <w:rPr>
                <w:rFonts w:hint="eastAsia" w:ascii="Times New Roman" w:hAnsi="Times New Roman" w:cs="Times New Roman"/>
                <w:b w:val="0"/>
                <w:bCs w:val="0"/>
                <w:color w:val="000000"/>
                <w:sz w:val="18"/>
                <w:szCs w:val="18"/>
                <w:lang w:val="en-US" w:eastAsia="zh-CN"/>
              </w:rPr>
              <w:t>8</w:t>
            </w:r>
            <w:r>
              <w:rPr>
                <w:rFonts w:hint="default" w:ascii="Times New Roman" w:hAnsi="Times New Roman" w:eastAsia="宋体" w:cs="Times New Roman"/>
                <w:b w:val="0"/>
                <w:bCs w:val="0"/>
                <w:color w:val="000000"/>
                <w:sz w:val="18"/>
                <w:szCs w:val="18"/>
                <w:lang w:val="en-US" w:eastAsia="zh-CN"/>
              </w:rPr>
              <w:t>月</w:t>
            </w:r>
          </w:p>
        </w:tc>
        <w:tc>
          <w:tcPr>
            <w:tcW w:w="1300" w:type="dxa"/>
            <w:vAlign w:val="center"/>
          </w:tcPr>
          <w:p w14:paraId="61A39544">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color w:val="000000"/>
                <w:sz w:val="18"/>
                <w:szCs w:val="18"/>
                <w:lang w:val="en-US" w:eastAsia="zh-CN"/>
              </w:rPr>
              <w:t>N、</w:t>
            </w:r>
            <w:r>
              <w:rPr>
                <w:rFonts w:hint="default" w:ascii="Times New Roman" w:hAnsi="Times New Roman" w:eastAsia="宋体" w:cs="Times New Roman"/>
                <w:b w:val="0"/>
                <w:bCs w:val="0"/>
                <w:color w:val="000000"/>
                <w:sz w:val="18"/>
                <w:szCs w:val="18"/>
              </w:rPr>
              <w:t>P</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vertAlign w:val="subscript"/>
                <w:lang w:val="en-US" w:eastAsia="zh-CN"/>
              </w:rPr>
              <w:t>5</w:t>
            </w:r>
            <w:r>
              <w:rPr>
                <w:rFonts w:hint="default" w:ascii="Times New Roman" w:hAnsi="Times New Roman" w:eastAsia="宋体" w:cs="Times New Roman"/>
                <w:b w:val="0"/>
                <w:bCs w:val="0"/>
                <w:color w:val="000000"/>
                <w:sz w:val="18"/>
                <w:szCs w:val="18"/>
              </w:rPr>
              <w:t>、K</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Ca、Mg、B</w:t>
            </w:r>
            <w:r>
              <w:rPr>
                <w:rFonts w:hint="default" w:ascii="Times New Roman" w:hAnsi="Times New Roman" w:eastAsia="宋体" w:cs="Times New Roman"/>
                <w:b w:val="0"/>
                <w:bCs w:val="0"/>
                <w:color w:val="000000"/>
                <w:sz w:val="18"/>
                <w:szCs w:val="18"/>
              </w:rPr>
              <w:t>元素比例3:0.54:5.61:2.52:0.75:0.33</w:t>
            </w:r>
          </w:p>
        </w:tc>
        <w:tc>
          <w:tcPr>
            <w:tcW w:w="800" w:type="dxa"/>
            <w:vAlign w:val="center"/>
          </w:tcPr>
          <w:p w14:paraId="3773E8C8">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7~10</w:t>
            </w:r>
          </w:p>
        </w:tc>
        <w:tc>
          <w:tcPr>
            <w:tcW w:w="850" w:type="dxa"/>
            <w:vAlign w:val="center"/>
          </w:tcPr>
          <w:p w14:paraId="4A4EEE3F">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sz w:val="18"/>
                <w:szCs w:val="18"/>
                <w:lang w:val="en-US" w:eastAsia="zh-CN"/>
              </w:rPr>
            </w:pPr>
            <w:r>
              <w:rPr>
                <w:rFonts w:hint="eastAsia" w:ascii="Times New Roman" w:hAnsi="Times New Roman" w:cs="Times New Roman"/>
                <w:b w:val="0"/>
                <w:bCs w:val="0"/>
                <w:sz w:val="18"/>
                <w:szCs w:val="18"/>
                <w:lang w:val="en-US" w:eastAsia="zh-CN"/>
              </w:rPr>
              <w:t>1~</w:t>
            </w:r>
            <w:r>
              <w:rPr>
                <w:rFonts w:hint="eastAsia" w:ascii="Times New Roman" w:hAnsi="Times New Roman" w:eastAsia="宋体" w:cs="Times New Roman"/>
                <w:b w:val="0"/>
                <w:bCs w:val="0"/>
                <w:sz w:val="18"/>
                <w:szCs w:val="18"/>
                <w:lang w:val="en-US" w:eastAsia="zh-CN"/>
              </w:rPr>
              <w:t>3</w:t>
            </w:r>
          </w:p>
        </w:tc>
        <w:tc>
          <w:tcPr>
            <w:tcW w:w="1012" w:type="dxa"/>
            <w:vAlign w:val="center"/>
          </w:tcPr>
          <w:p w14:paraId="1C8AB690">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sz w:val="18"/>
                <w:szCs w:val="18"/>
                <w:lang w:val="en-US" w:eastAsia="zh-CN"/>
              </w:rPr>
              <w:t>3</w:t>
            </w:r>
            <w:r>
              <w:rPr>
                <w:rFonts w:hint="eastAsia" w:ascii="Times New Roman" w:hAnsi="Times New Roman" w:eastAsia="宋体" w:cs="Times New Roman"/>
                <w:b w:val="0"/>
                <w:bCs w:val="0"/>
                <w:sz w:val="18"/>
                <w:szCs w:val="18"/>
                <w:lang w:val="en-US" w:eastAsia="zh-CN"/>
              </w:rPr>
              <w:t>0</w:t>
            </w:r>
          </w:p>
        </w:tc>
        <w:tc>
          <w:tcPr>
            <w:tcW w:w="1182" w:type="dxa"/>
            <w:vAlign w:val="center"/>
          </w:tcPr>
          <w:p w14:paraId="6EF0F434">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sz w:val="18"/>
                <w:szCs w:val="18"/>
                <w:lang w:val="en-US" w:eastAsia="zh-CN"/>
              </w:rPr>
              <w:t>27</w:t>
            </w:r>
          </w:p>
        </w:tc>
        <w:tc>
          <w:tcPr>
            <w:tcW w:w="3412" w:type="dxa"/>
            <w:vAlign w:val="center"/>
          </w:tcPr>
          <w:p w14:paraId="5E18543F">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尿素（含氮46</w:t>
            </w:r>
            <w:r>
              <w:rPr>
                <w:rFonts w:hint="eastAsia" w:ascii="Times New Roman" w:hAnsi="Times New Roman" w:cs="Times New Roman"/>
                <w:b w:val="0"/>
                <w:bCs w:val="0"/>
                <w:color w:val="000000"/>
                <w:sz w:val="18"/>
                <w:szCs w:val="18"/>
                <w:lang w:val="en-US" w:eastAsia="zh-CN"/>
              </w:rPr>
              <w:t>.7</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29.1</w:t>
            </w:r>
            <w:r>
              <w:rPr>
                <w:rFonts w:hint="default" w:ascii="Times New Roman" w:hAnsi="Times New Roman" w:eastAsia="宋体" w:cs="Times New Roman"/>
                <w:b w:val="0"/>
                <w:bCs w:val="0"/>
                <w:color w:val="000000"/>
                <w:sz w:val="18"/>
                <w:szCs w:val="18"/>
              </w:rPr>
              <w:t>kg、磷酸二</w:t>
            </w:r>
            <w:r>
              <w:rPr>
                <w:rFonts w:hint="eastAsia" w:ascii="Times New Roman" w:hAnsi="Times New Roman" w:cs="Times New Roman"/>
                <w:b w:val="0"/>
                <w:bCs w:val="0"/>
                <w:color w:val="000000"/>
                <w:sz w:val="18"/>
                <w:szCs w:val="18"/>
                <w:lang w:val="en-US" w:eastAsia="zh-CN"/>
              </w:rPr>
              <w:t>氢</w:t>
            </w:r>
            <w:r>
              <w:rPr>
                <w:rFonts w:hint="default" w:ascii="Times New Roman" w:hAnsi="Times New Roman" w:eastAsia="宋体" w:cs="Times New Roman"/>
                <w:b w:val="0"/>
                <w:bCs w:val="0"/>
                <w:color w:val="000000"/>
                <w:sz w:val="18"/>
                <w:szCs w:val="18"/>
              </w:rPr>
              <w:t>铵（含五氧化二磷</w:t>
            </w:r>
            <w:r>
              <w:rPr>
                <w:rFonts w:hint="eastAsia" w:ascii="Times New Roman" w:hAnsi="Times New Roman" w:cs="Times New Roman"/>
                <w:b w:val="0"/>
                <w:bCs w:val="0"/>
                <w:color w:val="000000"/>
                <w:sz w:val="18"/>
                <w:szCs w:val="18"/>
                <w:lang w:val="en-US" w:eastAsia="zh-CN"/>
              </w:rPr>
              <w:t>61.7</w:t>
            </w:r>
            <w:r>
              <w:rPr>
                <w:rFonts w:hint="default" w:ascii="Times New Roman" w:hAnsi="Times New Roman" w:eastAsia="宋体" w:cs="Times New Roman"/>
                <w:b w:val="0"/>
                <w:bCs w:val="0"/>
                <w:color w:val="000000"/>
                <w:sz w:val="18"/>
                <w:szCs w:val="18"/>
              </w:rPr>
              <w:t>%、含氮1</w:t>
            </w:r>
            <w:r>
              <w:rPr>
                <w:rFonts w:hint="eastAsia" w:ascii="Times New Roman" w:hAnsi="Times New Roman" w:cs="Times New Roman"/>
                <w:b w:val="0"/>
                <w:bCs w:val="0"/>
                <w:color w:val="000000"/>
                <w:sz w:val="18"/>
                <w:szCs w:val="18"/>
                <w:lang w:val="en-US" w:eastAsia="zh-CN"/>
              </w:rPr>
              <w:t>2.2</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4.1</w:t>
            </w:r>
            <w:r>
              <w:rPr>
                <w:rFonts w:hint="default" w:ascii="Times New Roman" w:hAnsi="Times New Roman" w:eastAsia="宋体" w:cs="Times New Roman"/>
                <w:b w:val="0"/>
                <w:bCs w:val="0"/>
                <w:color w:val="000000"/>
                <w:sz w:val="18"/>
                <w:szCs w:val="18"/>
              </w:rPr>
              <w:t>kg、硫酸钾（含氧化钾5</w:t>
            </w:r>
            <w:r>
              <w:rPr>
                <w:rFonts w:hint="eastAsia" w:ascii="Times New Roman" w:hAnsi="Times New Roman" w:cs="Times New Roman"/>
                <w:b w:val="0"/>
                <w:bCs w:val="0"/>
                <w:color w:val="000000"/>
                <w:sz w:val="18"/>
                <w:szCs w:val="18"/>
                <w:lang w:val="en-US" w:eastAsia="zh-CN"/>
              </w:rPr>
              <w:t>4</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48.6</w:t>
            </w:r>
            <w:r>
              <w:rPr>
                <w:rFonts w:hint="default" w:ascii="Times New Roman" w:hAnsi="Times New Roman" w:eastAsia="宋体" w:cs="Times New Roman"/>
                <w:b w:val="0"/>
                <w:bCs w:val="0"/>
                <w:color w:val="000000"/>
                <w:sz w:val="18"/>
                <w:szCs w:val="18"/>
              </w:rPr>
              <w:t>kg</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二水氯化钙（含钙27.3%）43.2</w:t>
            </w:r>
            <w:r>
              <w:rPr>
                <w:rFonts w:hint="default" w:ascii="Times New Roman" w:hAnsi="Times New Roman" w:eastAsia="宋体" w:cs="Times New Roman"/>
                <w:b w:val="0"/>
                <w:bCs w:val="0"/>
                <w:color w:val="000000"/>
                <w:sz w:val="18"/>
                <w:szCs w:val="18"/>
              </w:rPr>
              <w:t>kg、七水硫酸镁（含镁9.86%）</w:t>
            </w:r>
            <w:r>
              <w:rPr>
                <w:rFonts w:hint="eastAsia" w:ascii="Times New Roman" w:hAnsi="Times New Roman" w:cs="Times New Roman"/>
                <w:b w:val="0"/>
                <w:bCs w:val="0"/>
                <w:color w:val="000000"/>
                <w:sz w:val="18"/>
                <w:szCs w:val="18"/>
                <w:lang w:val="en-US" w:eastAsia="zh-CN"/>
              </w:rPr>
              <w:t>3.5</w:t>
            </w:r>
            <w:r>
              <w:rPr>
                <w:rFonts w:hint="default" w:ascii="Times New Roman" w:hAnsi="Times New Roman" w:eastAsia="宋体" w:cs="Times New Roman"/>
                <w:b w:val="0"/>
                <w:bCs w:val="0"/>
                <w:color w:val="000000"/>
                <w:sz w:val="18"/>
                <w:szCs w:val="18"/>
              </w:rPr>
              <w:t>kg、四硼酸钠（含硼11.34%）</w:t>
            </w:r>
            <w:r>
              <w:rPr>
                <w:rFonts w:hint="eastAsia" w:ascii="Times New Roman" w:hAnsi="Times New Roman" w:cs="Times New Roman"/>
                <w:b w:val="0"/>
                <w:bCs w:val="0"/>
                <w:color w:val="000000"/>
                <w:sz w:val="18"/>
                <w:szCs w:val="18"/>
                <w:lang w:val="en-US" w:eastAsia="zh-CN"/>
              </w:rPr>
              <w:t>6.7</w:t>
            </w:r>
            <w:r>
              <w:rPr>
                <w:rFonts w:hint="default" w:ascii="Times New Roman" w:hAnsi="Times New Roman" w:eastAsia="宋体" w:cs="Times New Roman"/>
                <w:b w:val="0"/>
                <w:bCs w:val="0"/>
                <w:color w:val="000000"/>
                <w:sz w:val="18"/>
                <w:szCs w:val="18"/>
              </w:rPr>
              <w:t>kg</w:t>
            </w:r>
          </w:p>
        </w:tc>
        <w:tc>
          <w:tcPr>
            <w:tcW w:w="1139" w:type="dxa"/>
            <w:vAlign w:val="center"/>
          </w:tcPr>
          <w:p w14:paraId="231E048C">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color w:val="000000"/>
                <w:sz w:val="18"/>
                <w:szCs w:val="18"/>
                <w:lang w:val="en-US" w:eastAsia="zh-CN"/>
              </w:rPr>
              <w:t>0.15</w:t>
            </w:r>
          </w:p>
        </w:tc>
      </w:tr>
      <w:tr w14:paraId="5DE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6D61FD7">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color w:val="000000"/>
                <w:sz w:val="18"/>
                <w:szCs w:val="18"/>
                <w:lang w:val="en-US" w:eastAsia="zh-CN"/>
              </w:rPr>
              <w:t>9</w:t>
            </w:r>
            <w:r>
              <w:rPr>
                <w:rFonts w:hint="default" w:ascii="Times New Roman" w:hAnsi="Times New Roman" w:eastAsia="宋体" w:cs="Times New Roman"/>
                <w:b w:val="0"/>
                <w:bCs w:val="0"/>
                <w:color w:val="000000"/>
                <w:sz w:val="18"/>
                <w:szCs w:val="18"/>
              </w:rPr>
              <w:t>月</w:t>
            </w:r>
            <w:r>
              <w:rPr>
                <w:rFonts w:hint="eastAsia" w:ascii="Times New Roman" w:hAnsi="Times New Roman" w:eastAsia="宋体" w:cs="Times New Roman"/>
                <w:b w:val="0"/>
                <w:bCs w:val="0"/>
                <w:sz w:val="18"/>
                <w:szCs w:val="18"/>
                <w:lang w:val="en-US" w:eastAsia="zh-CN"/>
              </w:rPr>
              <w:t>~</w:t>
            </w:r>
            <w:r>
              <w:rPr>
                <w:rFonts w:hint="eastAsia" w:ascii="Times New Roman" w:hAnsi="Times New Roman" w:cs="Times New Roman"/>
                <w:b w:val="0"/>
                <w:bCs w:val="0"/>
                <w:color w:val="000000"/>
                <w:sz w:val="18"/>
                <w:szCs w:val="18"/>
                <w:lang w:val="en-US" w:eastAsia="zh-CN"/>
              </w:rPr>
              <w:t>10</w:t>
            </w:r>
            <w:r>
              <w:rPr>
                <w:rFonts w:hint="default" w:ascii="Times New Roman" w:hAnsi="Times New Roman" w:eastAsia="宋体" w:cs="Times New Roman"/>
                <w:b w:val="0"/>
                <w:bCs w:val="0"/>
                <w:color w:val="000000"/>
                <w:sz w:val="18"/>
                <w:szCs w:val="18"/>
                <w:lang w:val="en-US" w:eastAsia="zh-CN"/>
              </w:rPr>
              <w:t>月</w:t>
            </w:r>
          </w:p>
        </w:tc>
        <w:tc>
          <w:tcPr>
            <w:tcW w:w="1300" w:type="dxa"/>
            <w:vAlign w:val="center"/>
          </w:tcPr>
          <w:p w14:paraId="4894F14C">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color w:val="000000"/>
                <w:sz w:val="18"/>
                <w:szCs w:val="18"/>
                <w:lang w:val="en-US" w:eastAsia="zh-CN"/>
              </w:rPr>
              <w:t>N、</w:t>
            </w:r>
            <w:r>
              <w:rPr>
                <w:rFonts w:hint="default" w:ascii="Times New Roman" w:hAnsi="Times New Roman" w:eastAsia="宋体" w:cs="Times New Roman"/>
                <w:b w:val="0"/>
                <w:bCs w:val="0"/>
                <w:color w:val="000000"/>
                <w:sz w:val="18"/>
                <w:szCs w:val="18"/>
              </w:rPr>
              <w:t>P</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vertAlign w:val="subscript"/>
                <w:lang w:val="en-US" w:eastAsia="zh-CN"/>
              </w:rPr>
              <w:t>5</w:t>
            </w:r>
            <w:r>
              <w:rPr>
                <w:rFonts w:hint="default" w:ascii="Times New Roman" w:hAnsi="Times New Roman" w:eastAsia="宋体" w:cs="Times New Roman"/>
                <w:b w:val="0"/>
                <w:bCs w:val="0"/>
                <w:color w:val="000000"/>
                <w:sz w:val="18"/>
                <w:szCs w:val="18"/>
              </w:rPr>
              <w:t>、K</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Ca、Mg</w:t>
            </w:r>
            <w:r>
              <w:rPr>
                <w:rFonts w:hint="default" w:ascii="Times New Roman" w:hAnsi="Times New Roman" w:eastAsia="宋体" w:cs="Times New Roman"/>
                <w:b w:val="0"/>
                <w:bCs w:val="0"/>
                <w:color w:val="000000"/>
                <w:sz w:val="18"/>
                <w:szCs w:val="18"/>
              </w:rPr>
              <w:t>元素比例3:0.54:5.61:2.52:0.75</w:t>
            </w:r>
          </w:p>
        </w:tc>
        <w:tc>
          <w:tcPr>
            <w:tcW w:w="800" w:type="dxa"/>
            <w:vAlign w:val="center"/>
          </w:tcPr>
          <w:p w14:paraId="68035B1A">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lang w:val="en-US" w:eastAsia="zh-CN"/>
              </w:rPr>
              <w:t>10~15</w:t>
            </w:r>
          </w:p>
        </w:tc>
        <w:tc>
          <w:tcPr>
            <w:tcW w:w="850" w:type="dxa"/>
            <w:vAlign w:val="center"/>
          </w:tcPr>
          <w:p w14:paraId="0D9FCBDF">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sz w:val="18"/>
                <w:szCs w:val="18"/>
                <w:lang w:val="en-US" w:eastAsia="zh-CN"/>
              </w:rPr>
            </w:pPr>
            <w:r>
              <w:rPr>
                <w:rFonts w:hint="eastAsia" w:ascii="Times New Roman" w:hAnsi="Times New Roman" w:cs="Times New Roman"/>
                <w:b w:val="0"/>
                <w:bCs w:val="0"/>
                <w:sz w:val="18"/>
                <w:szCs w:val="18"/>
                <w:lang w:val="en-US" w:eastAsia="zh-CN"/>
              </w:rPr>
              <w:t>1~</w:t>
            </w:r>
            <w:r>
              <w:rPr>
                <w:rFonts w:hint="eastAsia" w:ascii="Times New Roman" w:hAnsi="Times New Roman" w:eastAsia="宋体" w:cs="Times New Roman"/>
                <w:b w:val="0"/>
                <w:bCs w:val="0"/>
                <w:sz w:val="18"/>
                <w:szCs w:val="18"/>
                <w:lang w:val="en-US" w:eastAsia="zh-CN"/>
              </w:rPr>
              <w:t>2</w:t>
            </w:r>
          </w:p>
        </w:tc>
        <w:tc>
          <w:tcPr>
            <w:tcW w:w="1012" w:type="dxa"/>
            <w:vAlign w:val="center"/>
          </w:tcPr>
          <w:p w14:paraId="279EEEBA">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sz w:val="18"/>
                <w:szCs w:val="18"/>
                <w:lang w:val="en-US" w:eastAsia="zh-CN"/>
              </w:rPr>
              <w:t>3</w:t>
            </w:r>
            <w:r>
              <w:rPr>
                <w:rFonts w:hint="eastAsia" w:ascii="Times New Roman" w:hAnsi="Times New Roman" w:eastAsia="宋体" w:cs="Times New Roman"/>
                <w:b w:val="0"/>
                <w:bCs w:val="0"/>
                <w:sz w:val="18"/>
                <w:szCs w:val="18"/>
                <w:lang w:val="en-US" w:eastAsia="zh-CN"/>
              </w:rPr>
              <w:t>0</w:t>
            </w:r>
          </w:p>
        </w:tc>
        <w:tc>
          <w:tcPr>
            <w:tcW w:w="1182" w:type="dxa"/>
            <w:vAlign w:val="center"/>
          </w:tcPr>
          <w:p w14:paraId="076F0B64">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sz w:val="18"/>
                <w:szCs w:val="18"/>
                <w:lang w:val="en-US" w:eastAsia="zh-CN"/>
              </w:rPr>
              <w:t>27</w:t>
            </w:r>
          </w:p>
        </w:tc>
        <w:tc>
          <w:tcPr>
            <w:tcW w:w="3412" w:type="dxa"/>
            <w:vAlign w:val="center"/>
          </w:tcPr>
          <w:p w14:paraId="3620FE8E">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尿素（含氮46</w:t>
            </w:r>
            <w:r>
              <w:rPr>
                <w:rFonts w:hint="eastAsia" w:ascii="Times New Roman" w:hAnsi="Times New Roman" w:cs="Times New Roman"/>
                <w:b w:val="0"/>
                <w:bCs w:val="0"/>
                <w:color w:val="000000"/>
                <w:sz w:val="18"/>
                <w:szCs w:val="18"/>
                <w:lang w:val="en-US" w:eastAsia="zh-CN"/>
              </w:rPr>
              <w:t>.7</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29.1</w:t>
            </w:r>
            <w:r>
              <w:rPr>
                <w:rFonts w:hint="default" w:ascii="Times New Roman" w:hAnsi="Times New Roman" w:eastAsia="宋体" w:cs="Times New Roman"/>
                <w:b w:val="0"/>
                <w:bCs w:val="0"/>
                <w:color w:val="000000"/>
                <w:sz w:val="18"/>
                <w:szCs w:val="18"/>
              </w:rPr>
              <w:t>kg、磷酸二</w:t>
            </w:r>
            <w:r>
              <w:rPr>
                <w:rFonts w:hint="eastAsia" w:ascii="Times New Roman" w:hAnsi="Times New Roman" w:cs="Times New Roman"/>
                <w:b w:val="0"/>
                <w:bCs w:val="0"/>
                <w:color w:val="000000"/>
                <w:sz w:val="18"/>
                <w:szCs w:val="18"/>
                <w:lang w:val="en-US" w:eastAsia="zh-CN"/>
              </w:rPr>
              <w:t>氢</w:t>
            </w:r>
            <w:r>
              <w:rPr>
                <w:rFonts w:hint="default" w:ascii="Times New Roman" w:hAnsi="Times New Roman" w:eastAsia="宋体" w:cs="Times New Roman"/>
                <w:b w:val="0"/>
                <w:bCs w:val="0"/>
                <w:color w:val="000000"/>
                <w:sz w:val="18"/>
                <w:szCs w:val="18"/>
              </w:rPr>
              <w:t>铵（含五氧化二磷</w:t>
            </w:r>
            <w:r>
              <w:rPr>
                <w:rFonts w:hint="eastAsia" w:ascii="Times New Roman" w:hAnsi="Times New Roman" w:cs="Times New Roman"/>
                <w:b w:val="0"/>
                <w:bCs w:val="0"/>
                <w:color w:val="000000"/>
                <w:sz w:val="18"/>
                <w:szCs w:val="18"/>
                <w:lang w:val="en-US" w:eastAsia="zh-CN"/>
              </w:rPr>
              <w:t>61.7</w:t>
            </w:r>
            <w:r>
              <w:rPr>
                <w:rFonts w:hint="default" w:ascii="Times New Roman" w:hAnsi="Times New Roman" w:eastAsia="宋体" w:cs="Times New Roman"/>
                <w:b w:val="0"/>
                <w:bCs w:val="0"/>
                <w:color w:val="000000"/>
                <w:sz w:val="18"/>
                <w:szCs w:val="18"/>
              </w:rPr>
              <w:t>%、含氮1</w:t>
            </w:r>
            <w:r>
              <w:rPr>
                <w:rFonts w:hint="eastAsia" w:ascii="Times New Roman" w:hAnsi="Times New Roman" w:cs="Times New Roman"/>
                <w:b w:val="0"/>
                <w:bCs w:val="0"/>
                <w:color w:val="000000"/>
                <w:sz w:val="18"/>
                <w:szCs w:val="18"/>
                <w:lang w:val="en-US" w:eastAsia="zh-CN"/>
              </w:rPr>
              <w:t>2.2</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4.1</w:t>
            </w:r>
            <w:r>
              <w:rPr>
                <w:rFonts w:hint="default" w:ascii="Times New Roman" w:hAnsi="Times New Roman" w:eastAsia="宋体" w:cs="Times New Roman"/>
                <w:b w:val="0"/>
                <w:bCs w:val="0"/>
                <w:color w:val="000000"/>
                <w:sz w:val="18"/>
                <w:szCs w:val="18"/>
              </w:rPr>
              <w:t>kg、硫酸钾（含氧化钾5</w:t>
            </w:r>
            <w:r>
              <w:rPr>
                <w:rFonts w:hint="eastAsia" w:ascii="Times New Roman" w:hAnsi="Times New Roman" w:cs="Times New Roman"/>
                <w:b w:val="0"/>
                <w:bCs w:val="0"/>
                <w:color w:val="000000"/>
                <w:sz w:val="18"/>
                <w:szCs w:val="18"/>
                <w:lang w:val="en-US" w:eastAsia="zh-CN"/>
              </w:rPr>
              <w:t>4</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48.6</w:t>
            </w:r>
            <w:r>
              <w:rPr>
                <w:rFonts w:hint="default" w:ascii="Times New Roman" w:hAnsi="Times New Roman" w:eastAsia="宋体" w:cs="Times New Roman"/>
                <w:b w:val="0"/>
                <w:bCs w:val="0"/>
                <w:color w:val="000000"/>
                <w:sz w:val="18"/>
                <w:szCs w:val="18"/>
              </w:rPr>
              <w:t>kg</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二水氯化钙（含钙27.3%）43.2</w:t>
            </w:r>
            <w:r>
              <w:rPr>
                <w:rFonts w:hint="default" w:ascii="Times New Roman" w:hAnsi="Times New Roman" w:eastAsia="宋体" w:cs="Times New Roman"/>
                <w:b w:val="0"/>
                <w:bCs w:val="0"/>
                <w:color w:val="000000"/>
                <w:sz w:val="18"/>
                <w:szCs w:val="18"/>
              </w:rPr>
              <w:t>kg、七水硫酸镁（含镁9.86%）</w:t>
            </w:r>
            <w:r>
              <w:rPr>
                <w:rFonts w:hint="eastAsia" w:ascii="Times New Roman" w:hAnsi="Times New Roman" w:cs="Times New Roman"/>
                <w:b w:val="0"/>
                <w:bCs w:val="0"/>
                <w:color w:val="000000"/>
                <w:sz w:val="18"/>
                <w:szCs w:val="18"/>
                <w:lang w:val="en-US" w:eastAsia="zh-CN"/>
              </w:rPr>
              <w:t>3.5</w:t>
            </w:r>
            <w:r>
              <w:rPr>
                <w:rFonts w:hint="default" w:ascii="Times New Roman" w:hAnsi="Times New Roman" w:eastAsia="宋体" w:cs="Times New Roman"/>
                <w:b w:val="0"/>
                <w:bCs w:val="0"/>
                <w:color w:val="000000"/>
                <w:sz w:val="18"/>
                <w:szCs w:val="18"/>
              </w:rPr>
              <w:t>kg</w:t>
            </w:r>
          </w:p>
        </w:tc>
        <w:tc>
          <w:tcPr>
            <w:tcW w:w="1139" w:type="dxa"/>
            <w:vAlign w:val="center"/>
          </w:tcPr>
          <w:p w14:paraId="61CAA1FB">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color w:val="000000"/>
                <w:sz w:val="18"/>
                <w:szCs w:val="18"/>
                <w:lang w:val="en-US" w:eastAsia="zh-CN"/>
              </w:rPr>
              <w:t>0.14</w:t>
            </w:r>
          </w:p>
        </w:tc>
      </w:tr>
      <w:tr w14:paraId="2F90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0AE9875">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color w:val="000000"/>
                <w:sz w:val="18"/>
                <w:szCs w:val="18"/>
                <w:lang w:val="en-US" w:eastAsia="zh-CN"/>
              </w:rPr>
              <w:t>11</w:t>
            </w:r>
            <w:r>
              <w:rPr>
                <w:rFonts w:hint="default" w:ascii="Times New Roman" w:hAnsi="Times New Roman" w:eastAsia="宋体" w:cs="Times New Roman"/>
                <w:b w:val="0"/>
                <w:bCs w:val="0"/>
                <w:color w:val="000000"/>
                <w:sz w:val="18"/>
                <w:szCs w:val="18"/>
              </w:rPr>
              <w:t>月</w:t>
            </w:r>
            <w:r>
              <w:rPr>
                <w:rFonts w:hint="eastAsia" w:ascii="Times New Roman" w:hAnsi="Times New Roman" w:eastAsia="宋体" w:cs="Times New Roman"/>
                <w:b w:val="0"/>
                <w:bCs w:val="0"/>
                <w:sz w:val="18"/>
                <w:szCs w:val="18"/>
                <w:lang w:val="en-US" w:eastAsia="zh-CN"/>
              </w:rPr>
              <w:t>~</w:t>
            </w:r>
            <w:r>
              <w:rPr>
                <w:rFonts w:hint="eastAsia" w:ascii="Times New Roman" w:hAnsi="Times New Roman" w:cs="Times New Roman"/>
                <w:b w:val="0"/>
                <w:bCs w:val="0"/>
                <w:color w:val="000000"/>
                <w:sz w:val="18"/>
                <w:szCs w:val="18"/>
                <w:lang w:val="en-US" w:eastAsia="zh-CN"/>
              </w:rPr>
              <w:t>12</w:t>
            </w:r>
            <w:r>
              <w:rPr>
                <w:rFonts w:hint="default" w:ascii="Times New Roman" w:hAnsi="Times New Roman" w:eastAsia="宋体" w:cs="Times New Roman"/>
                <w:b w:val="0"/>
                <w:bCs w:val="0"/>
                <w:color w:val="000000"/>
                <w:sz w:val="18"/>
                <w:szCs w:val="18"/>
                <w:lang w:val="en-US" w:eastAsia="zh-CN"/>
              </w:rPr>
              <w:t>月</w:t>
            </w:r>
          </w:p>
        </w:tc>
        <w:tc>
          <w:tcPr>
            <w:tcW w:w="1300" w:type="dxa"/>
            <w:vAlign w:val="center"/>
          </w:tcPr>
          <w:p w14:paraId="4AB7E49A">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color w:val="000000"/>
                <w:sz w:val="18"/>
                <w:szCs w:val="18"/>
                <w:lang w:val="en-US" w:eastAsia="zh-CN"/>
              </w:rPr>
              <w:t>N、</w:t>
            </w:r>
            <w:r>
              <w:rPr>
                <w:rFonts w:hint="default" w:ascii="Times New Roman" w:hAnsi="Times New Roman" w:eastAsia="宋体" w:cs="Times New Roman"/>
                <w:b w:val="0"/>
                <w:bCs w:val="0"/>
                <w:color w:val="000000"/>
                <w:sz w:val="18"/>
                <w:szCs w:val="18"/>
              </w:rPr>
              <w:t>P</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vertAlign w:val="subscript"/>
                <w:lang w:val="en-US" w:eastAsia="zh-CN"/>
              </w:rPr>
              <w:t>5</w:t>
            </w:r>
            <w:r>
              <w:rPr>
                <w:rFonts w:hint="default" w:ascii="Times New Roman" w:hAnsi="Times New Roman" w:eastAsia="宋体" w:cs="Times New Roman"/>
                <w:b w:val="0"/>
                <w:bCs w:val="0"/>
                <w:color w:val="000000"/>
                <w:sz w:val="18"/>
                <w:szCs w:val="18"/>
              </w:rPr>
              <w:t>、K</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Ca、Mg</w:t>
            </w:r>
            <w:r>
              <w:rPr>
                <w:rFonts w:hint="default" w:ascii="Times New Roman" w:hAnsi="Times New Roman" w:eastAsia="宋体" w:cs="Times New Roman"/>
                <w:b w:val="0"/>
                <w:bCs w:val="0"/>
                <w:color w:val="000000"/>
                <w:sz w:val="18"/>
                <w:szCs w:val="18"/>
              </w:rPr>
              <w:t>元素比例3:0.54:5.61:2.52:0.75</w:t>
            </w:r>
          </w:p>
        </w:tc>
        <w:tc>
          <w:tcPr>
            <w:tcW w:w="800" w:type="dxa"/>
            <w:vAlign w:val="center"/>
          </w:tcPr>
          <w:p w14:paraId="3A8B00D9">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lang w:val="en-US" w:eastAsia="zh-CN"/>
              </w:rPr>
              <w:t>10~15</w:t>
            </w:r>
          </w:p>
        </w:tc>
        <w:tc>
          <w:tcPr>
            <w:tcW w:w="850" w:type="dxa"/>
            <w:vAlign w:val="center"/>
          </w:tcPr>
          <w:p w14:paraId="4375C5A6">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1</w:t>
            </w:r>
          </w:p>
        </w:tc>
        <w:tc>
          <w:tcPr>
            <w:tcW w:w="1012" w:type="dxa"/>
            <w:vAlign w:val="center"/>
          </w:tcPr>
          <w:p w14:paraId="797791E9">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sz w:val="18"/>
                <w:szCs w:val="18"/>
                <w:lang w:val="en-US" w:eastAsia="zh-CN"/>
              </w:rPr>
              <w:t>3</w:t>
            </w:r>
            <w:r>
              <w:rPr>
                <w:rFonts w:hint="eastAsia" w:ascii="Times New Roman" w:hAnsi="Times New Roman" w:eastAsia="宋体" w:cs="Times New Roman"/>
                <w:b w:val="0"/>
                <w:bCs w:val="0"/>
                <w:sz w:val="18"/>
                <w:szCs w:val="18"/>
                <w:lang w:val="en-US" w:eastAsia="zh-CN"/>
              </w:rPr>
              <w:t>0</w:t>
            </w:r>
          </w:p>
        </w:tc>
        <w:tc>
          <w:tcPr>
            <w:tcW w:w="1182" w:type="dxa"/>
            <w:vAlign w:val="center"/>
          </w:tcPr>
          <w:p w14:paraId="48947E09">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sz w:val="18"/>
                <w:szCs w:val="18"/>
                <w:lang w:val="en-US" w:eastAsia="zh-CN"/>
              </w:rPr>
              <w:t>27</w:t>
            </w:r>
          </w:p>
        </w:tc>
        <w:tc>
          <w:tcPr>
            <w:tcW w:w="3412" w:type="dxa"/>
            <w:vAlign w:val="center"/>
          </w:tcPr>
          <w:p w14:paraId="1C338ECE">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尿素（含氮46</w:t>
            </w:r>
            <w:r>
              <w:rPr>
                <w:rFonts w:hint="eastAsia" w:ascii="Times New Roman" w:hAnsi="Times New Roman" w:cs="Times New Roman"/>
                <w:b w:val="0"/>
                <w:bCs w:val="0"/>
                <w:color w:val="000000"/>
                <w:sz w:val="18"/>
                <w:szCs w:val="18"/>
                <w:lang w:val="en-US" w:eastAsia="zh-CN"/>
              </w:rPr>
              <w:t>.7</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29.1</w:t>
            </w:r>
            <w:r>
              <w:rPr>
                <w:rFonts w:hint="default" w:ascii="Times New Roman" w:hAnsi="Times New Roman" w:eastAsia="宋体" w:cs="Times New Roman"/>
                <w:b w:val="0"/>
                <w:bCs w:val="0"/>
                <w:color w:val="000000"/>
                <w:sz w:val="18"/>
                <w:szCs w:val="18"/>
              </w:rPr>
              <w:t>kg、磷酸二</w:t>
            </w:r>
            <w:r>
              <w:rPr>
                <w:rFonts w:hint="eastAsia" w:ascii="Times New Roman" w:hAnsi="Times New Roman" w:cs="Times New Roman"/>
                <w:b w:val="0"/>
                <w:bCs w:val="0"/>
                <w:color w:val="000000"/>
                <w:sz w:val="18"/>
                <w:szCs w:val="18"/>
                <w:lang w:val="en-US" w:eastAsia="zh-CN"/>
              </w:rPr>
              <w:t>氢</w:t>
            </w:r>
            <w:r>
              <w:rPr>
                <w:rFonts w:hint="default" w:ascii="Times New Roman" w:hAnsi="Times New Roman" w:eastAsia="宋体" w:cs="Times New Roman"/>
                <w:b w:val="0"/>
                <w:bCs w:val="0"/>
                <w:color w:val="000000"/>
                <w:sz w:val="18"/>
                <w:szCs w:val="18"/>
              </w:rPr>
              <w:t>铵（含五氧化二磷</w:t>
            </w:r>
            <w:r>
              <w:rPr>
                <w:rFonts w:hint="eastAsia" w:ascii="Times New Roman" w:hAnsi="Times New Roman" w:cs="Times New Roman"/>
                <w:b w:val="0"/>
                <w:bCs w:val="0"/>
                <w:color w:val="000000"/>
                <w:sz w:val="18"/>
                <w:szCs w:val="18"/>
                <w:lang w:val="en-US" w:eastAsia="zh-CN"/>
              </w:rPr>
              <w:t>61.7</w:t>
            </w:r>
            <w:r>
              <w:rPr>
                <w:rFonts w:hint="default" w:ascii="Times New Roman" w:hAnsi="Times New Roman" w:eastAsia="宋体" w:cs="Times New Roman"/>
                <w:b w:val="0"/>
                <w:bCs w:val="0"/>
                <w:color w:val="000000"/>
                <w:sz w:val="18"/>
                <w:szCs w:val="18"/>
              </w:rPr>
              <w:t>%、含氮1</w:t>
            </w:r>
            <w:r>
              <w:rPr>
                <w:rFonts w:hint="eastAsia" w:ascii="Times New Roman" w:hAnsi="Times New Roman" w:cs="Times New Roman"/>
                <w:b w:val="0"/>
                <w:bCs w:val="0"/>
                <w:color w:val="000000"/>
                <w:sz w:val="18"/>
                <w:szCs w:val="18"/>
                <w:lang w:val="en-US" w:eastAsia="zh-CN"/>
              </w:rPr>
              <w:t>2.2</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4.1</w:t>
            </w:r>
            <w:r>
              <w:rPr>
                <w:rFonts w:hint="default" w:ascii="Times New Roman" w:hAnsi="Times New Roman" w:eastAsia="宋体" w:cs="Times New Roman"/>
                <w:b w:val="0"/>
                <w:bCs w:val="0"/>
                <w:color w:val="000000"/>
                <w:sz w:val="18"/>
                <w:szCs w:val="18"/>
              </w:rPr>
              <w:t>kg、硫酸钾（含氧化钾5</w:t>
            </w:r>
            <w:r>
              <w:rPr>
                <w:rFonts w:hint="eastAsia" w:ascii="Times New Roman" w:hAnsi="Times New Roman" w:cs="Times New Roman"/>
                <w:b w:val="0"/>
                <w:bCs w:val="0"/>
                <w:color w:val="000000"/>
                <w:sz w:val="18"/>
                <w:szCs w:val="18"/>
                <w:lang w:val="en-US" w:eastAsia="zh-CN"/>
              </w:rPr>
              <w:t>4</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48.6</w:t>
            </w:r>
            <w:r>
              <w:rPr>
                <w:rFonts w:hint="default" w:ascii="Times New Roman" w:hAnsi="Times New Roman" w:eastAsia="宋体" w:cs="Times New Roman"/>
                <w:b w:val="0"/>
                <w:bCs w:val="0"/>
                <w:color w:val="000000"/>
                <w:sz w:val="18"/>
                <w:szCs w:val="18"/>
              </w:rPr>
              <w:t>kg</w:t>
            </w:r>
            <w:r>
              <w:rPr>
                <w:rFonts w:hint="eastAsia" w:ascii="Times New Roman" w:hAnsi="Times New Roman" w:cs="Times New Roman"/>
                <w:b w:val="0"/>
                <w:bCs w:val="0"/>
                <w:color w:val="000000"/>
                <w:sz w:val="18"/>
                <w:szCs w:val="18"/>
                <w:lang w:eastAsia="zh-CN"/>
              </w:rPr>
              <w:t>、</w:t>
            </w:r>
            <w:r>
              <w:rPr>
                <w:rFonts w:hint="eastAsia" w:ascii="Times New Roman" w:hAnsi="Times New Roman" w:cs="Times New Roman"/>
                <w:b w:val="0"/>
                <w:bCs w:val="0"/>
                <w:color w:val="000000"/>
                <w:sz w:val="18"/>
                <w:szCs w:val="18"/>
                <w:lang w:val="en-US" w:eastAsia="zh-CN"/>
              </w:rPr>
              <w:t>二水氯化钙（含钙27.3%）43.2</w:t>
            </w:r>
            <w:r>
              <w:rPr>
                <w:rFonts w:hint="default" w:ascii="Times New Roman" w:hAnsi="Times New Roman" w:eastAsia="宋体" w:cs="Times New Roman"/>
                <w:b w:val="0"/>
                <w:bCs w:val="0"/>
                <w:color w:val="000000"/>
                <w:sz w:val="18"/>
                <w:szCs w:val="18"/>
              </w:rPr>
              <w:t>kg、七水硫酸镁（含镁9.86%）</w:t>
            </w:r>
            <w:r>
              <w:rPr>
                <w:rFonts w:hint="eastAsia" w:ascii="Times New Roman" w:hAnsi="Times New Roman" w:cs="Times New Roman"/>
                <w:b w:val="0"/>
                <w:bCs w:val="0"/>
                <w:color w:val="000000"/>
                <w:sz w:val="18"/>
                <w:szCs w:val="18"/>
                <w:lang w:val="en-US" w:eastAsia="zh-CN"/>
              </w:rPr>
              <w:t>3.5</w:t>
            </w:r>
            <w:r>
              <w:rPr>
                <w:rFonts w:hint="default" w:ascii="Times New Roman" w:hAnsi="Times New Roman" w:eastAsia="宋体" w:cs="Times New Roman"/>
                <w:b w:val="0"/>
                <w:bCs w:val="0"/>
                <w:color w:val="000000"/>
                <w:sz w:val="18"/>
                <w:szCs w:val="18"/>
              </w:rPr>
              <w:t>kg</w:t>
            </w:r>
          </w:p>
        </w:tc>
        <w:tc>
          <w:tcPr>
            <w:tcW w:w="1139" w:type="dxa"/>
            <w:vAlign w:val="center"/>
          </w:tcPr>
          <w:p w14:paraId="44F906B0">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color w:val="000000"/>
                <w:sz w:val="18"/>
                <w:szCs w:val="18"/>
                <w:lang w:val="en-US" w:eastAsia="zh-CN"/>
              </w:rPr>
              <w:t>0.14</w:t>
            </w:r>
          </w:p>
        </w:tc>
      </w:tr>
      <w:tr w14:paraId="1245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0" w:type="dxa"/>
            <w:gridSpan w:val="8"/>
            <w:vAlign w:val="center"/>
          </w:tcPr>
          <w:p w14:paraId="5F186281">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cs="Times New Roman"/>
                <w:b w:val="0"/>
                <w:bCs w:val="0"/>
                <w:color w:val="000000"/>
                <w:sz w:val="18"/>
                <w:szCs w:val="18"/>
                <w:lang w:val="en-US" w:eastAsia="zh-CN"/>
              </w:rPr>
            </w:pPr>
            <w:r>
              <w:rPr>
                <w:rFonts w:hint="eastAsia" w:ascii="Times New Roman" w:hAnsi="Times New Roman" w:cs="Times New Roman"/>
                <w:b w:val="0"/>
                <w:bCs w:val="0"/>
                <w:color w:val="000000"/>
                <w:sz w:val="18"/>
                <w:szCs w:val="18"/>
                <w:lang w:val="en-US" w:eastAsia="zh-CN"/>
              </w:rPr>
              <w:t>注：二水氯化钙单独溶解单独施肥。</w:t>
            </w:r>
          </w:p>
        </w:tc>
      </w:tr>
    </w:tbl>
    <w:p w14:paraId="22C48DCC">
      <w:pPr>
        <w:pStyle w:val="58"/>
        <w:bidi w:val="0"/>
      </w:pPr>
    </w:p>
    <w:p w14:paraId="3DEBD619">
      <w:pPr>
        <w:pStyle w:val="58"/>
        <w:bidi w:val="0"/>
      </w:pPr>
    </w:p>
    <w:p w14:paraId="666C4766">
      <w:pPr>
        <w:keepNext w:val="0"/>
        <w:keepLines w:val="0"/>
        <w:widowControl/>
        <w:suppressLineNumbers w:val="0"/>
        <w:jc w:val="left"/>
      </w:pPr>
      <w:r>
        <w:rPr>
          <w:rFonts w:hint="eastAsia" w:ascii="宋体" w:hAnsi="宋体" w:eastAsia="宋体" w:cs="宋体"/>
          <w:color w:val="000000"/>
          <w:kern w:val="0"/>
          <w:sz w:val="21"/>
          <w:szCs w:val="21"/>
          <w:lang w:val="en-US" w:eastAsia="zh-CN" w:bidi="ar"/>
        </w:rPr>
        <w:t>油茶</w:t>
      </w:r>
      <w:r>
        <w:rPr>
          <w:rFonts w:hint="eastAsia" w:ascii="宋体" w:hAnsi="宋体" w:cs="宋体"/>
          <w:color w:val="000000"/>
          <w:kern w:val="0"/>
          <w:sz w:val="21"/>
          <w:szCs w:val="21"/>
          <w:lang w:val="en-US" w:eastAsia="zh-CN" w:bidi="ar"/>
        </w:rPr>
        <w:t>幼</w:t>
      </w:r>
      <w:r>
        <w:rPr>
          <w:rFonts w:hint="eastAsia" w:ascii="宋体" w:hAnsi="宋体" w:eastAsia="宋体" w:cs="宋体"/>
          <w:color w:val="000000"/>
          <w:kern w:val="0"/>
          <w:sz w:val="21"/>
          <w:szCs w:val="21"/>
          <w:lang w:val="en-US" w:eastAsia="zh-CN" w:bidi="ar"/>
        </w:rPr>
        <w:t>林不同时期微灌水肥一体化灌溉施肥方案见表</w:t>
      </w:r>
      <w:r>
        <w:rPr>
          <w:rFonts w:hint="default" w:ascii="Times New Roman" w:hAnsi="Times New Roman" w:eastAsia="宋体" w:cs="Times New Roman"/>
          <w:color w:val="000000"/>
          <w:kern w:val="0"/>
          <w:sz w:val="21"/>
          <w:szCs w:val="21"/>
          <w:lang w:val="en-US" w:eastAsia="zh-CN" w:bidi="ar"/>
        </w:rPr>
        <w:t>A</w:t>
      </w:r>
      <w:r>
        <w:rPr>
          <w:rFonts w:hint="eastAsia" w:ascii="Times New Roman" w:hAnsi="Times New Roman"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p>
    <w:p w14:paraId="1AA32323">
      <w:pPr>
        <w:keepNext w:val="0"/>
        <w:keepLines w:val="0"/>
        <w:widowControl/>
        <w:suppressLineNumbers w:val="0"/>
        <w:jc w:val="center"/>
        <w:rPr>
          <w:rFonts w:hint="eastAsia" w:ascii="黑体" w:hAnsi="Times New Roman" w:eastAsia="黑体" w:cs="Times New Roman"/>
          <w:kern w:val="0"/>
          <w:sz w:val="21"/>
          <w:szCs w:val="20"/>
          <w:lang w:val="en-US" w:eastAsia="zh-CN" w:bidi="ar-SA"/>
        </w:rPr>
      </w:pPr>
      <w:r>
        <w:rPr>
          <w:rFonts w:hint="eastAsia" w:ascii="黑体" w:hAnsi="Times New Roman" w:eastAsia="黑体" w:cs="Times New Roman"/>
          <w:kern w:val="0"/>
          <w:sz w:val="21"/>
          <w:szCs w:val="20"/>
          <w:lang w:val="en-US" w:eastAsia="zh-CN" w:bidi="ar-SA"/>
        </w:rPr>
        <w:t xml:space="preserve">表 A.2 油茶幼林不同时期微灌水肥一体推荐灌溉施肥方案（按 </w:t>
      </w:r>
      <w:r>
        <w:rPr>
          <w:rFonts w:hint="default" w:ascii="Times New Roman" w:hAnsi="Times New Roman" w:eastAsia="黑体" w:cs="Times New Roman"/>
          <w:kern w:val="0"/>
          <w:sz w:val="21"/>
          <w:szCs w:val="20"/>
          <w:lang w:val="en-US" w:eastAsia="zh-CN" w:bidi="ar-SA"/>
        </w:rPr>
        <w:t>900株/hm</w:t>
      </w:r>
      <w:r>
        <w:rPr>
          <w:rFonts w:hint="default" w:ascii="Times New Roman" w:hAnsi="Times New Roman" w:eastAsia="黑体" w:cs="Times New Roman"/>
          <w:kern w:val="0"/>
          <w:sz w:val="21"/>
          <w:szCs w:val="20"/>
          <w:vertAlign w:val="superscript"/>
          <w:lang w:val="en-US" w:eastAsia="zh-CN" w:bidi="ar-SA"/>
        </w:rPr>
        <w:t>2</w:t>
      </w:r>
      <w:r>
        <w:rPr>
          <w:rFonts w:hint="eastAsia" w:ascii="黑体" w:hAnsi="Times New Roman" w:eastAsia="黑体" w:cs="Times New Roman"/>
          <w:kern w:val="0"/>
          <w:sz w:val="21"/>
          <w:szCs w:val="20"/>
          <w:lang w:val="en-US" w:eastAsia="zh-CN" w:bidi="ar-SA"/>
        </w:rPr>
        <w:t>）</w:t>
      </w:r>
    </w:p>
    <w:tbl>
      <w:tblPr>
        <w:tblStyle w:val="29"/>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189"/>
        <w:gridCol w:w="775"/>
        <w:gridCol w:w="787"/>
        <w:gridCol w:w="988"/>
        <w:gridCol w:w="1189"/>
        <w:gridCol w:w="2622"/>
        <w:gridCol w:w="1263"/>
      </w:tblGrid>
      <w:tr w14:paraId="5E84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17" w:type="dxa"/>
            <w:vAlign w:val="center"/>
          </w:tcPr>
          <w:p w14:paraId="1E7B131D">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color w:val="000000"/>
                <w:sz w:val="18"/>
                <w:szCs w:val="18"/>
              </w:rPr>
              <w:t>月份</w:t>
            </w:r>
          </w:p>
        </w:tc>
        <w:tc>
          <w:tcPr>
            <w:tcW w:w="1189" w:type="dxa"/>
            <w:vAlign w:val="center"/>
          </w:tcPr>
          <w:p w14:paraId="341DC8ED">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lang w:val="en-US" w:eastAsia="zh-CN"/>
              </w:rPr>
              <w:t>肥料养分比例</w:t>
            </w:r>
          </w:p>
        </w:tc>
        <w:tc>
          <w:tcPr>
            <w:tcW w:w="775" w:type="dxa"/>
            <w:vAlign w:val="center"/>
          </w:tcPr>
          <w:p w14:paraId="51E17756">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灌溉周期(d)</w:t>
            </w:r>
          </w:p>
        </w:tc>
        <w:tc>
          <w:tcPr>
            <w:tcW w:w="787" w:type="dxa"/>
            <w:vAlign w:val="center"/>
          </w:tcPr>
          <w:p w14:paraId="00C1B20A">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灌溉次</w:t>
            </w:r>
          </w:p>
          <w:p w14:paraId="68FB4BDB">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color w:val="000000"/>
                <w:sz w:val="18"/>
                <w:szCs w:val="18"/>
                <w:lang w:val="en-US" w:eastAsia="zh-CN"/>
              </w:rPr>
              <w:t>数</w:t>
            </w:r>
            <w:r>
              <w:rPr>
                <w:rFonts w:hint="eastAsia" w:ascii="Times New Roman" w:hAnsi="Times New Roman" w:eastAsia="宋体" w:cs="Times New Roman"/>
                <w:b w:val="0"/>
                <w:bCs w:val="0"/>
                <w:sz w:val="18"/>
                <w:szCs w:val="18"/>
                <w:lang w:val="en-US" w:eastAsia="zh-CN"/>
              </w:rPr>
              <w:t>(</w:t>
            </w:r>
            <w:r>
              <w:rPr>
                <w:rFonts w:hint="eastAsia" w:ascii="Times New Roman" w:hAnsi="Times New Roman" w:eastAsia="宋体" w:cs="Times New Roman"/>
                <w:b w:val="0"/>
                <w:bCs w:val="0"/>
                <w:color w:val="000000"/>
                <w:sz w:val="18"/>
                <w:szCs w:val="18"/>
                <w:lang w:val="en-US" w:eastAsia="zh-CN"/>
              </w:rPr>
              <w:t>次</w:t>
            </w:r>
            <w:r>
              <w:rPr>
                <w:rFonts w:hint="eastAsia" w:ascii="Times New Roman" w:hAnsi="Times New Roman" w:eastAsia="宋体" w:cs="Times New Roman"/>
                <w:b w:val="0"/>
                <w:bCs w:val="0"/>
                <w:sz w:val="18"/>
                <w:szCs w:val="18"/>
                <w:lang w:val="en-US" w:eastAsia="zh-CN"/>
              </w:rPr>
              <w:t>)</w:t>
            </w:r>
          </w:p>
        </w:tc>
        <w:tc>
          <w:tcPr>
            <w:tcW w:w="988" w:type="dxa"/>
            <w:vAlign w:val="center"/>
          </w:tcPr>
          <w:p w14:paraId="4FC6D041">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default" w:ascii="Times New Roman" w:hAnsi="Times New Roman" w:eastAsia="宋体" w:cs="Times New Roman"/>
                <w:b w:val="0"/>
                <w:bCs w:val="0"/>
                <w:color w:val="000000"/>
                <w:sz w:val="18"/>
                <w:szCs w:val="18"/>
              </w:rPr>
              <w:t>灌水量</w:t>
            </w:r>
          </w:p>
          <w:p w14:paraId="60775DBA">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color w:val="000000"/>
                <w:sz w:val="18"/>
                <w:szCs w:val="18"/>
              </w:rPr>
              <w:t>L/株</w:t>
            </w:r>
            <w:r>
              <w:rPr>
                <w:rFonts w:hint="default" w:ascii="Times New Roman" w:hAnsi="Times New Roman" w:eastAsia="宋体" w:cs="Times New Roman"/>
                <w:b w:val="0"/>
                <w:bCs w:val="0"/>
                <w:color w:val="000000"/>
                <w:sz w:val="18"/>
                <w:szCs w:val="18"/>
                <w:lang w:val="en-US" w:eastAsia="zh-CN"/>
              </w:rPr>
              <w:t>·</w:t>
            </w:r>
            <w:r>
              <w:rPr>
                <w:rFonts w:hint="default" w:ascii="Times New Roman" w:hAnsi="Times New Roman" w:eastAsia="宋体" w:cs="Times New Roman"/>
                <w:b w:val="0"/>
                <w:bCs w:val="0"/>
                <w:color w:val="000000"/>
                <w:sz w:val="18"/>
                <w:szCs w:val="18"/>
              </w:rPr>
              <w:t>次</w:t>
            </w:r>
            <w:r>
              <w:rPr>
                <w:rFonts w:hint="eastAsia" w:ascii="Times New Roman" w:hAnsi="Times New Roman" w:eastAsia="宋体" w:cs="Times New Roman"/>
                <w:b w:val="0"/>
                <w:bCs w:val="0"/>
                <w:sz w:val="18"/>
                <w:szCs w:val="18"/>
                <w:lang w:val="en-US" w:eastAsia="zh-CN"/>
              </w:rPr>
              <w:t>)</w:t>
            </w:r>
          </w:p>
        </w:tc>
        <w:tc>
          <w:tcPr>
            <w:tcW w:w="1189" w:type="dxa"/>
            <w:vAlign w:val="center"/>
          </w:tcPr>
          <w:p w14:paraId="0C270618">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color w:val="000000"/>
                <w:sz w:val="18"/>
                <w:szCs w:val="18"/>
                <w:lang w:val="en-US" w:eastAsia="zh-CN"/>
              </w:rPr>
            </w:pPr>
            <w:r>
              <w:rPr>
                <w:rFonts w:hint="default" w:ascii="Times New Roman" w:hAnsi="Times New Roman" w:eastAsia="宋体" w:cs="Times New Roman"/>
                <w:b w:val="0"/>
                <w:bCs w:val="0"/>
                <w:color w:val="000000"/>
                <w:sz w:val="18"/>
                <w:szCs w:val="18"/>
              </w:rPr>
              <w:t>灌</w:t>
            </w:r>
            <w:r>
              <w:rPr>
                <w:rFonts w:hint="eastAsia" w:ascii="Times New Roman" w:hAnsi="Times New Roman" w:eastAsia="宋体" w:cs="Times New Roman"/>
                <w:b w:val="0"/>
                <w:bCs w:val="0"/>
                <w:color w:val="000000"/>
                <w:sz w:val="18"/>
                <w:szCs w:val="18"/>
                <w:lang w:val="en-US" w:eastAsia="zh-CN"/>
              </w:rPr>
              <w:t>水额</w:t>
            </w:r>
          </w:p>
          <w:p w14:paraId="72DB55F8">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eastAsia="宋体" w:cs="Times New Roman"/>
                <w:b w:val="0"/>
                <w:bCs w:val="0"/>
                <w:sz w:val="18"/>
                <w:szCs w:val="18"/>
                <w:lang w:val="en-US" w:eastAsia="zh-CN"/>
              </w:rPr>
              <w:t>(</w:t>
            </w:r>
            <w:r>
              <w:rPr>
                <w:rFonts w:hint="eastAsia" w:ascii="Times New Roman" w:hAnsi="Times New Roman" w:eastAsia="宋体" w:cs="Times New Roman"/>
                <w:b w:val="0"/>
                <w:bCs w:val="0"/>
                <w:color w:val="000000"/>
                <w:sz w:val="18"/>
                <w:szCs w:val="18"/>
                <w:lang w:val="en-US" w:eastAsia="zh-CN"/>
              </w:rPr>
              <w:t>m</w:t>
            </w:r>
            <w:r>
              <w:rPr>
                <w:rFonts w:hint="eastAsia" w:ascii="Times New Roman" w:hAnsi="Times New Roman" w:eastAsia="宋体" w:cs="Times New Roman"/>
                <w:b w:val="0"/>
                <w:bCs w:val="0"/>
                <w:color w:val="000000"/>
                <w:sz w:val="18"/>
                <w:szCs w:val="18"/>
                <w:vertAlign w:val="superscript"/>
                <w:lang w:val="en-US" w:eastAsia="zh-CN"/>
              </w:rPr>
              <w:t>3</w:t>
            </w:r>
            <w:r>
              <w:rPr>
                <w:rFonts w:hint="eastAsia" w:ascii="Times New Roman" w:hAnsi="Times New Roman" w:eastAsia="宋体" w:cs="Times New Roman"/>
                <w:b w:val="0"/>
                <w:bCs w:val="0"/>
                <w:color w:val="000000"/>
                <w:sz w:val="18"/>
                <w:szCs w:val="18"/>
                <w:lang w:val="en-US" w:eastAsia="zh-CN"/>
              </w:rPr>
              <w:t>/hm</w:t>
            </w:r>
            <w:r>
              <w:rPr>
                <w:rFonts w:hint="eastAsia" w:ascii="Times New Roman" w:hAnsi="Times New Roman" w:eastAsia="宋体" w:cs="Times New Roman"/>
                <w:b w:val="0"/>
                <w:bCs w:val="0"/>
                <w:color w:val="000000"/>
                <w:sz w:val="18"/>
                <w:szCs w:val="18"/>
                <w:vertAlign w:val="superscript"/>
                <w:lang w:val="en-US" w:eastAsia="zh-CN"/>
              </w:rPr>
              <w:t>2</w:t>
            </w:r>
            <w:r>
              <w:rPr>
                <w:rFonts w:hint="default" w:ascii="Times New Roman" w:hAnsi="Times New Roman" w:eastAsia="宋体" w:cs="Times New Roman"/>
                <w:b w:val="0"/>
                <w:bCs w:val="0"/>
                <w:color w:val="000000"/>
                <w:sz w:val="18"/>
                <w:szCs w:val="18"/>
                <w:lang w:val="en-US" w:eastAsia="zh-CN"/>
              </w:rPr>
              <w:t>·</w:t>
            </w:r>
            <w:r>
              <w:rPr>
                <w:rFonts w:hint="default" w:ascii="Times New Roman" w:hAnsi="Times New Roman" w:eastAsia="宋体" w:cs="Times New Roman"/>
                <w:b w:val="0"/>
                <w:bCs w:val="0"/>
                <w:color w:val="000000"/>
                <w:sz w:val="18"/>
                <w:szCs w:val="18"/>
              </w:rPr>
              <w:t>次</w:t>
            </w:r>
            <w:r>
              <w:rPr>
                <w:rFonts w:hint="eastAsia" w:ascii="Times New Roman" w:hAnsi="Times New Roman" w:eastAsia="宋体" w:cs="Times New Roman"/>
                <w:b w:val="0"/>
                <w:bCs w:val="0"/>
                <w:sz w:val="18"/>
                <w:szCs w:val="18"/>
                <w:lang w:val="en-US" w:eastAsia="zh-CN"/>
              </w:rPr>
              <w:t>)</w:t>
            </w:r>
          </w:p>
        </w:tc>
        <w:tc>
          <w:tcPr>
            <w:tcW w:w="2622" w:type="dxa"/>
            <w:vAlign w:val="center"/>
          </w:tcPr>
          <w:p w14:paraId="0E9D40EB">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rPr>
            </w:pPr>
            <w:r>
              <w:rPr>
                <w:rFonts w:hint="eastAsia" w:ascii="Times New Roman" w:hAnsi="Times New Roman" w:cs="Times New Roman"/>
                <w:b w:val="0"/>
                <w:bCs w:val="0"/>
                <w:color w:val="000000"/>
                <w:sz w:val="18"/>
                <w:szCs w:val="18"/>
                <w:lang w:val="en-US" w:eastAsia="zh-CN"/>
              </w:rPr>
              <w:t>每次混合</w:t>
            </w:r>
            <w:r>
              <w:rPr>
                <w:rFonts w:hint="default" w:ascii="Times New Roman" w:hAnsi="Times New Roman" w:eastAsia="宋体" w:cs="Times New Roman"/>
                <w:b w:val="0"/>
                <w:bCs w:val="0"/>
                <w:color w:val="000000"/>
                <w:sz w:val="18"/>
                <w:szCs w:val="18"/>
              </w:rPr>
              <w:t>肥料量</w:t>
            </w:r>
            <w:r>
              <w:rPr>
                <w:rFonts w:hint="eastAsia"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color w:val="000000"/>
                <w:sz w:val="18"/>
                <w:szCs w:val="18"/>
              </w:rPr>
              <w:t>kg</w:t>
            </w:r>
            <w:r>
              <w:rPr>
                <w:rFonts w:hint="eastAsia" w:ascii="Times New Roman" w:hAnsi="Times New Roman" w:eastAsia="宋体" w:cs="Times New Roman"/>
                <w:b w:val="0"/>
                <w:bCs w:val="0"/>
                <w:color w:val="000000"/>
                <w:sz w:val="18"/>
                <w:szCs w:val="18"/>
                <w:lang w:val="en-US" w:eastAsia="zh-CN"/>
              </w:rPr>
              <w:t>/hm</w:t>
            </w:r>
            <w:r>
              <w:rPr>
                <w:rFonts w:hint="eastAsia" w:ascii="Times New Roman" w:hAnsi="Times New Roman" w:eastAsia="宋体" w:cs="Times New Roman"/>
                <w:b w:val="0"/>
                <w:bCs w:val="0"/>
                <w:color w:val="000000"/>
                <w:sz w:val="18"/>
                <w:szCs w:val="18"/>
                <w:vertAlign w:val="superscript"/>
                <w:lang w:val="en-US" w:eastAsia="zh-CN"/>
              </w:rPr>
              <w:t>2</w:t>
            </w:r>
            <w:r>
              <w:rPr>
                <w:rFonts w:hint="default" w:ascii="Times New Roman" w:hAnsi="Times New Roman" w:eastAsia="宋体" w:cs="Times New Roman"/>
                <w:b w:val="0"/>
                <w:bCs w:val="0"/>
                <w:color w:val="000000"/>
                <w:sz w:val="18"/>
                <w:szCs w:val="18"/>
                <w:lang w:val="en-US" w:eastAsia="zh-CN"/>
              </w:rPr>
              <w:t>·</w:t>
            </w:r>
            <w:r>
              <w:rPr>
                <w:rFonts w:hint="default" w:ascii="Times New Roman" w:hAnsi="Times New Roman" w:eastAsia="宋体" w:cs="Times New Roman"/>
                <w:b w:val="0"/>
                <w:bCs w:val="0"/>
                <w:color w:val="000000"/>
                <w:sz w:val="18"/>
                <w:szCs w:val="18"/>
              </w:rPr>
              <w:t>次</w:t>
            </w:r>
            <w:r>
              <w:rPr>
                <w:rFonts w:hint="eastAsia" w:ascii="Times New Roman" w:hAnsi="Times New Roman" w:eastAsia="宋体" w:cs="Times New Roman"/>
                <w:b w:val="0"/>
                <w:bCs w:val="0"/>
                <w:sz w:val="18"/>
                <w:szCs w:val="18"/>
                <w:lang w:val="en-US" w:eastAsia="zh-CN"/>
              </w:rPr>
              <w:t>)</w:t>
            </w:r>
          </w:p>
        </w:tc>
        <w:tc>
          <w:tcPr>
            <w:tcW w:w="1263" w:type="dxa"/>
            <w:vAlign w:val="center"/>
          </w:tcPr>
          <w:p w14:paraId="011BF771">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混合肥用量</w:t>
            </w:r>
            <w:r>
              <w:rPr>
                <w:rFonts w:hint="eastAsia"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color w:val="000000"/>
                <w:sz w:val="18"/>
                <w:szCs w:val="18"/>
              </w:rPr>
              <w:t>kg</w:t>
            </w:r>
            <w:r>
              <w:rPr>
                <w:rFonts w:hint="eastAsia" w:ascii="Times New Roman" w:hAnsi="Times New Roman" w:eastAsia="宋体" w:cs="Times New Roman"/>
                <w:b w:val="0"/>
                <w:bCs w:val="0"/>
                <w:color w:val="000000"/>
                <w:sz w:val="18"/>
                <w:szCs w:val="18"/>
                <w:lang w:val="en-US" w:eastAsia="zh-CN"/>
              </w:rPr>
              <w:t>/</w:t>
            </w:r>
            <w:r>
              <w:rPr>
                <w:rFonts w:hint="eastAsia" w:ascii="Times New Roman" w:hAnsi="Times New Roman" w:cs="Times New Roman"/>
                <w:b w:val="0"/>
                <w:bCs w:val="0"/>
                <w:color w:val="000000"/>
                <w:sz w:val="18"/>
                <w:szCs w:val="18"/>
                <w:lang w:val="en-US" w:eastAsia="zh-CN"/>
              </w:rPr>
              <w:t>株</w:t>
            </w:r>
            <w:r>
              <w:rPr>
                <w:rFonts w:hint="default" w:ascii="Times New Roman" w:hAnsi="Times New Roman" w:eastAsia="宋体" w:cs="Times New Roman"/>
                <w:b w:val="0"/>
                <w:bCs w:val="0"/>
                <w:color w:val="000000"/>
                <w:sz w:val="18"/>
                <w:szCs w:val="18"/>
                <w:lang w:val="en-US" w:eastAsia="zh-CN"/>
              </w:rPr>
              <w:t>·</w:t>
            </w:r>
            <w:r>
              <w:rPr>
                <w:rFonts w:hint="default" w:ascii="Times New Roman" w:hAnsi="Times New Roman" w:eastAsia="宋体" w:cs="Times New Roman"/>
                <w:b w:val="0"/>
                <w:bCs w:val="0"/>
                <w:color w:val="000000"/>
                <w:sz w:val="18"/>
                <w:szCs w:val="18"/>
              </w:rPr>
              <w:t>次</w:t>
            </w:r>
            <w:r>
              <w:rPr>
                <w:rFonts w:hint="eastAsia" w:ascii="Times New Roman" w:hAnsi="Times New Roman" w:eastAsia="宋体" w:cs="Times New Roman"/>
                <w:b w:val="0"/>
                <w:bCs w:val="0"/>
                <w:sz w:val="18"/>
                <w:szCs w:val="18"/>
                <w:lang w:val="en-US" w:eastAsia="zh-CN"/>
              </w:rPr>
              <w:t>)</w:t>
            </w:r>
          </w:p>
        </w:tc>
      </w:tr>
      <w:tr w14:paraId="7494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17" w:type="dxa"/>
            <w:vAlign w:val="center"/>
          </w:tcPr>
          <w:p w14:paraId="6AD16167">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color w:val="000000"/>
                <w:sz w:val="18"/>
                <w:szCs w:val="18"/>
              </w:rPr>
              <w:t>3月</w:t>
            </w:r>
            <w:r>
              <w:rPr>
                <w:rFonts w:hint="eastAsia"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color w:val="000000"/>
                <w:sz w:val="18"/>
                <w:szCs w:val="18"/>
              </w:rPr>
              <w:t>4</w:t>
            </w:r>
            <w:r>
              <w:rPr>
                <w:rFonts w:hint="default" w:ascii="Times New Roman" w:hAnsi="Times New Roman" w:eastAsia="宋体" w:cs="Times New Roman"/>
                <w:b w:val="0"/>
                <w:bCs w:val="0"/>
                <w:color w:val="000000"/>
                <w:sz w:val="18"/>
                <w:szCs w:val="18"/>
                <w:lang w:val="en-US" w:eastAsia="zh-CN"/>
              </w:rPr>
              <w:t>月</w:t>
            </w:r>
          </w:p>
        </w:tc>
        <w:tc>
          <w:tcPr>
            <w:tcW w:w="1189" w:type="dxa"/>
            <w:vAlign w:val="center"/>
          </w:tcPr>
          <w:p w14:paraId="6B3BDD47">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color w:val="000000"/>
                <w:sz w:val="18"/>
                <w:szCs w:val="18"/>
                <w:lang w:val="en-US" w:eastAsia="zh-CN"/>
              </w:rPr>
              <w:t>N、</w:t>
            </w:r>
            <w:r>
              <w:rPr>
                <w:rFonts w:hint="default" w:ascii="Times New Roman" w:hAnsi="Times New Roman" w:eastAsia="宋体" w:cs="Times New Roman"/>
                <w:b w:val="0"/>
                <w:bCs w:val="0"/>
                <w:color w:val="000000"/>
                <w:sz w:val="18"/>
                <w:szCs w:val="18"/>
              </w:rPr>
              <w:t>P</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eastAsia" w:ascii="Times New Roman" w:hAnsi="Times New Roman" w:cs="Times New Roman"/>
                <w:b w:val="0"/>
                <w:bCs w:val="0"/>
                <w:color w:val="000000"/>
                <w:sz w:val="18"/>
                <w:szCs w:val="18"/>
                <w:vertAlign w:val="subscript"/>
                <w:lang w:val="en-US" w:eastAsia="zh-CN"/>
              </w:rPr>
              <w:t>5</w:t>
            </w:r>
            <w:r>
              <w:rPr>
                <w:rFonts w:hint="default" w:ascii="Times New Roman" w:hAnsi="Times New Roman" w:eastAsia="宋体" w:cs="Times New Roman"/>
                <w:b w:val="0"/>
                <w:bCs w:val="0"/>
                <w:color w:val="000000"/>
                <w:sz w:val="18"/>
                <w:szCs w:val="18"/>
              </w:rPr>
              <w:t>、K</w:t>
            </w:r>
            <w:r>
              <w:rPr>
                <w:rFonts w:hint="eastAsia" w:ascii="Times New Roman" w:hAnsi="Times New Roman" w:cs="Times New Roman"/>
                <w:b w:val="0"/>
                <w:bCs w:val="0"/>
                <w:color w:val="000000"/>
                <w:sz w:val="18"/>
                <w:szCs w:val="18"/>
                <w:vertAlign w:val="subscript"/>
                <w:lang w:val="en-US" w:eastAsia="zh-CN"/>
              </w:rPr>
              <w:t>2</w:t>
            </w:r>
            <w:r>
              <w:rPr>
                <w:rFonts w:hint="eastAsia" w:ascii="Times New Roman" w:hAnsi="Times New Roman" w:cs="Times New Roman"/>
                <w:b w:val="0"/>
                <w:bCs w:val="0"/>
                <w:color w:val="000000"/>
                <w:sz w:val="18"/>
                <w:szCs w:val="18"/>
                <w:lang w:val="en-US" w:eastAsia="zh-CN"/>
              </w:rPr>
              <w:t>O</w:t>
            </w:r>
            <w:r>
              <w:rPr>
                <w:rFonts w:hint="default" w:ascii="Times New Roman" w:hAnsi="Times New Roman" w:eastAsia="宋体" w:cs="Times New Roman"/>
                <w:b w:val="0"/>
                <w:bCs w:val="0"/>
                <w:color w:val="000000"/>
                <w:sz w:val="18"/>
                <w:szCs w:val="18"/>
              </w:rPr>
              <w:t>元素比例3:2:1</w:t>
            </w:r>
          </w:p>
        </w:tc>
        <w:tc>
          <w:tcPr>
            <w:tcW w:w="775" w:type="dxa"/>
            <w:vAlign w:val="center"/>
          </w:tcPr>
          <w:p w14:paraId="0CE04835">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15~20</w:t>
            </w:r>
          </w:p>
        </w:tc>
        <w:tc>
          <w:tcPr>
            <w:tcW w:w="787" w:type="dxa"/>
            <w:vAlign w:val="center"/>
          </w:tcPr>
          <w:p w14:paraId="3D80AFD5">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sz w:val="18"/>
                <w:szCs w:val="18"/>
                <w:lang w:eastAsia="zh-CN"/>
              </w:rPr>
            </w:pPr>
            <w:r>
              <w:rPr>
                <w:rFonts w:hint="eastAsia" w:ascii="Times New Roman" w:hAnsi="Times New Roman" w:cs="Times New Roman"/>
                <w:b w:val="0"/>
                <w:bCs w:val="0"/>
                <w:color w:val="000000"/>
                <w:sz w:val="18"/>
                <w:szCs w:val="18"/>
                <w:lang w:val="en-US" w:eastAsia="zh-CN"/>
              </w:rPr>
              <w:t>1~2</w:t>
            </w:r>
          </w:p>
        </w:tc>
        <w:tc>
          <w:tcPr>
            <w:tcW w:w="988" w:type="dxa"/>
            <w:vAlign w:val="center"/>
          </w:tcPr>
          <w:p w14:paraId="0D26CB93">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cs="Times New Roman"/>
                <w:b w:val="0"/>
                <w:bCs w:val="0"/>
                <w:sz w:val="18"/>
                <w:szCs w:val="18"/>
                <w:lang w:val="en-US" w:eastAsia="zh-CN"/>
              </w:rPr>
              <w:t>20</w:t>
            </w:r>
          </w:p>
        </w:tc>
        <w:tc>
          <w:tcPr>
            <w:tcW w:w="1189" w:type="dxa"/>
            <w:vAlign w:val="center"/>
          </w:tcPr>
          <w:p w14:paraId="73C38C7E">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sz w:val="18"/>
                <w:szCs w:val="18"/>
                <w:lang w:val="en-US" w:eastAsia="zh-CN"/>
              </w:rPr>
            </w:pPr>
            <w:r>
              <w:rPr>
                <w:rFonts w:hint="eastAsia" w:ascii="Times New Roman" w:hAnsi="Times New Roman" w:cs="Times New Roman"/>
                <w:b w:val="0"/>
                <w:bCs w:val="0"/>
                <w:sz w:val="18"/>
                <w:szCs w:val="18"/>
                <w:lang w:val="en-US" w:eastAsia="zh-CN"/>
              </w:rPr>
              <w:t>18</w:t>
            </w:r>
          </w:p>
        </w:tc>
        <w:tc>
          <w:tcPr>
            <w:tcW w:w="2622" w:type="dxa"/>
            <w:vAlign w:val="center"/>
          </w:tcPr>
          <w:p w14:paraId="54023C26">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color w:val="000000"/>
                <w:sz w:val="18"/>
                <w:szCs w:val="18"/>
              </w:rPr>
              <w:t>尿素（含氮46</w:t>
            </w:r>
            <w:r>
              <w:rPr>
                <w:rFonts w:hint="eastAsia" w:ascii="Times New Roman" w:hAnsi="Times New Roman" w:cs="Times New Roman"/>
                <w:b w:val="0"/>
                <w:bCs w:val="0"/>
                <w:color w:val="000000"/>
                <w:sz w:val="18"/>
                <w:szCs w:val="18"/>
                <w:lang w:val="en-US" w:eastAsia="zh-CN"/>
              </w:rPr>
              <w:t>.7</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23.64</w:t>
            </w:r>
            <w:r>
              <w:rPr>
                <w:rFonts w:hint="default" w:ascii="Times New Roman" w:hAnsi="Times New Roman" w:eastAsia="宋体" w:cs="Times New Roman"/>
                <w:b w:val="0"/>
                <w:bCs w:val="0"/>
                <w:color w:val="000000"/>
                <w:sz w:val="18"/>
                <w:szCs w:val="18"/>
              </w:rPr>
              <w:t>kg、磷酸二</w:t>
            </w:r>
            <w:r>
              <w:rPr>
                <w:rFonts w:hint="eastAsia" w:ascii="Times New Roman" w:hAnsi="Times New Roman" w:cs="Times New Roman"/>
                <w:b w:val="0"/>
                <w:bCs w:val="0"/>
                <w:color w:val="000000"/>
                <w:sz w:val="18"/>
                <w:szCs w:val="18"/>
                <w:lang w:val="en-US" w:eastAsia="zh-CN"/>
              </w:rPr>
              <w:t>氢</w:t>
            </w:r>
            <w:r>
              <w:rPr>
                <w:rFonts w:hint="default" w:ascii="Times New Roman" w:hAnsi="Times New Roman" w:eastAsia="宋体" w:cs="Times New Roman"/>
                <w:b w:val="0"/>
                <w:bCs w:val="0"/>
                <w:color w:val="000000"/>
                <w:sz w:val="18"/>
                <w:szCs w:val="18"/>
              </w:rPr>
              <w:t>铵（含五氧化二磷</w:t>
            </w:r>
            <w:r>
              <w:rPr>
                <w:rFonts w:hint="eastAsia" w:ascii="Times New Roman" w:hAnsi="Times New Roman" w:cs="Times New Roman"/>
                <w:b w:val="0"/>
                <w:bCs w:val="0"/>
                <w:color w:val="000000"/>
                <w:sz w:val="18"/>
                <w:szCs w:val="18"/>
                <w:lang w:val="en-US" w:eastAsia="zh-CN"/>
              </w:rPr>
              <w:t>61.7</w:t>
            </w:r>
            <w:r>
              <w:rPr>
                <w:rFonts w:hint="default" w:ascii="Times New Roman" w:hAnsi="Times New Roman" w:eastAsia="宋体" w:cs="Times New Roman"/>
                <w:b w:val="0"/>
                <w:bCs w:val="0"/>
                <w:color w:val="000000"/>
                <w:sz w:val="18"/>
                <w:szCs w:val="18"/>
              </w:rPr>
              <w:t>%、含氮1</w:t>
            </w:r>
            <w:r>
              <w:rPr>
                <w:rFonts w:hint="eastAsia" w:ascii="Times New Roman" w:hAnsi="Times New Roman" w:cs="Times New Roman"/>
                <w:b w:val="0"/>
                <w:bCs w:val="0"/>
                <w:color w:val="000000"/>
                <w:sz w:val="18"/>
                <w:szCs w:val="18"/>
                <w:lang w:val="en-US" w:eastAsia="zh-CN"/>
              </w:rPr>
              <w:t>2.2</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13.74</w:t>
            </w:r>
            <w:r>
              <w:rPr>
                <w:rFonts w:hint="default" w:ascii="Times New Roman" w:hAnsi="Times New Roman" w:eastAsia="宋体" w:cs="Times New Roman"/>
                <w:b w:val="0"/>
                <w:bCs w:val="0"/>
                <w:color w:val="000000"/>
                <w:sz w:val="18"/>
                <w:szCs w:val="18"/>
              </w:rPr>
              <w:t>kg、硫酸钾（含氧化钾5</w:t>
            </w:r>
            <w:r>
              <w:rPr>
                <w:rFonts w:hint="eastAsia" w:ascii="Times New Roman" w:hAnsi="Times New Roman" w:cs="Times New Roman"/>
                <w:b w:val="0"/>
                <w:bCs w:val="0"/>
                <w:color w:val="000000"/>
                <w:sz w:val="18"/>
                <w:szCs w:val="18"/>
                <w:lang w:val="en-US" w:eastAsia="zh-CN"/>
              </w:rPr>
              <w:t>4</w:t>
            </w:r>
            <w:r>
              <w:rPr>
                <w:rFonts w:hint="default" w:ascii="Times New Roman" w:hAnsi="Times New Roman" w:eastAsia="宋体" w:cs="Times New Roman"/>
                <w:b w:val="0"/>
                <w:bCs w:val="0"/>
                <w:color w:val="000000"/>
                <w:sz w:val="18"/>
                <w:szCs w:val="18"/>
              </w:rPr>
              <w:t>%）</w:t>
            </w:r>
            <w:r>
              <w:rPr>
                <w:rFonts w:hint="eastAsia" w:ascii="Times New Roman" w:hAnsi="Times New Roman" w:cs="Times New Roman"/>
                <w:b w:val="0"/>
                <w:bCs w:val="0"/>
                <w:color w:val="000000"/>
                <w:sz w:val="18"/>
                <w:szCs w:val="18"/>
                <w:lang w:val="en-US" w:eastAsia="zh-CN"/>
              </w:rPr>
              <w:t>7.85</w:t>
            </w:r>
            <w:r>
              <w:rPr>
                <w:rFonts w:hint="default" w:ascii="Times New Roman" w:hAnsi="Times New Roman" w:eastAsia="宋体" w:cs="Times New Roman"/>
                <w:b w:val="0"/>
                <w:bCs w:val="0"/>
                <w:color w:val="000000"/>
                <w:sz w:val="18"/>
                <w:szCs w:val="18"/>
              </w:rPr>
              <w:t>kg</w:t>
            </w:r>
          </w:p>
        </w:tc>
        <w:tc>
          <w:tcPr>
            <w:tcW w:w="1263" w:type="dxa"/>
            <w:vAlign w:val="center"/>
          </w:tcPr>
          <w:p w14:paraId="4E7602FA">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cs="Times New Roman"/>
                <w:b w:val="0"/>
                <w:bCs w:val="0"/>
                <w:color w:val="000000"/>
                <w:sz w:val="18"/>
                <w:szCs w:val="18"/>
                <w:lang w:val="en-US" w:eastAsia="zh-CN"/>
              </w:rPr>
              <w:t>0.05</w:t>
            </w:r>
          </w:p>
        </w:tc>
      </w:tr>
      <w:tr w14:paraId="46C7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17" w:type="dxa"/>
            <w:vAlign w:val="center"/>
          </w:tcPr>
          <w:p w14:paraId="76A1E329">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lang w:val="en-US" w:eastAsia="zh-CN"/>
              </w:rPr>
            </w:pPr>
            <w:r>
              <w:rPr>
                <w:rFonts w:hint="default" w:ascii="Times New Roman" w:hAnsi="Times New Roman" w:eastAsia="宋体" w:cs="Times New Roman"/>
                <w:b w:val="0"/>
                <w:bCs w:val="0"/>
                <w:color w:val="000000"/>
                <w:sz w:val="18"/>
                <w:szCs w:val="18"/>
                <w:lang w:val="en-US" w:eastAsia="zh-CN"/>
              </w:rPr>
              <w:t>7月</w:t>
            </w:r>
            <w:r>
              <w:rPr>
                <w:rFonts w:hint="eastAsia" w:ascii="Times New Roman" w:hAnsi="Times New Roman" w:eastAsia="宋体" w:cs="Times New Roman"/>
                <w:b w:val="0"/>
                <w:bCs w:val="0"/>
                <w:sz w:val="18"/>
                <w:szCs w:val="18"/>
                <w:lang w:val="en-US" w:eastAsia="zh-CN"/>
              </w:rPr>
              <w:t>~</w:t>
            </w:r>
            <w:r>
              <w:rPr>
                <w:rFonts w:hint="default" w:ascii="Times New Roman" w:hAnsi="Times New Roman" w:eastAsia="宋体" w:cs="Times New Roman"/>
                <w:b w:val="0"/>
                <w:bCs w:val="0"/>
                <w:color w:val="000000"/>
                <w:sz w:val="18"/>
                <w:szCs w:val="18"/>
                <w:lang w:val="en-US" w:eastAsia="zh-CN"/>
              </w:rPr>
              <w:t>9月</w:t>
            </w:r>
          </w:p>
        </w:tc>
        <w:tc>
          <w:tcPr>
            <w:tcW w:w="1189" w:type="dxa"/>
            <w:vAlign w:val="center"/>
          </w:tcPr>
          <w:p w14:paraId="5169FD15">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w:t>
            </w:r>
          </w:p>
        </w:tc>
        <w:tc>
          <w:tcPr>
            <w:tcW w:w="775" w:type="dxa"/>
            <w:vAlign w:val="center"/>
          </w:tcPr>
          <w:p w14:paraId="23DAB1C0">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eastAsia" w:ascii="Times New Roman" w:hAnsi="Times New Roman" w:eastAsia="宋体" w:cs="Times New Roman"/>
                <w:b w:val="0"/>
                <w:bCs w:val="0"/>
                <w:sz w:val="18"/>
                <w:szCs w:val="18"/>
                <w:lang w:val="en-US" w:eastAsia="zh-CN"/>
              </w:rPr>
              <w:t>10~15</w:t>
            </w:r>
          </w:p>
        </w:tc>
        <w:tc>
          <w:tcPr>
            <w:tcW w:w="787" w:type="dxa"/>
            <w:vAlign w:val="center"/>
          </w:tcPr>
          <w:p w14:paraId="41AD66D9">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color w:val="000000"/>
                <w:sz w:val="18"/>
                <w:szCs w:val="18"/>
                <w:lang w:val="en-US" w:eastAsia="zh-CN"/>
              </w:rPr>
            </w:pPr>
            <w:r>
              <w:rPr>
                <w:rFonts w:hint="eastAsia" w:ascii="Times New Roman" w:hAnsi="Times New Roman" w:cs="Times New Roman"/>
                <w:b w:val="0"/>
                <w:bCs w:val="0"/>
                <w:color w:val="000000"/>
                <w:sz w:val="18"/>
                <w:szCs w:val="18"/>
                <w:lang w:val="en-US" w:eastAsia="zh-CN"/>
              </w:rPr>
              <w:t>1~</w:t>
            </w:r>
            <w:r>
              <w:rPr>
                <w:rFonts w:hint="eastAsia" w:ascii="Times New Roman" w:hAnsi="Times New Roman" w:eastAsia="宋体" w:cs="Times New Roman"/>
                <w:b w:val="0"/>
                <w:bCs w:val="0"/>
                <w:color w:val="000000"/>
                <w:sz w:val="18"/>
                <w:szCs w:val="18"/>
                <w:lang w:val="en-US" w:eastAsia="zh-CN"/>
              </w:rPr>
              <w:t>4</w:t>
            </w:r>
          </w:p>
        </w:tc>
        <w:tc>
          <w:tcPr>
            <w:tcW w:w="988" w:type="dxa"/>
            <w:vAlign w:val="center"/>
          </w:tcPr>
          <w:p w14:paraId="5670E3BE">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rPr>
            </w:pPr>
            <w:r>
              <w:rPr>
                <w:rFonts w:hint="eastAsia" w:ascii="Times New Roman" w:hAnsi="Times New Roman" w:cs="Times New Roman"/>
                <w:b w:val="0"/>
                <w:bCs w:val="0"/>
                <w:sz w:val="18"/>
                <w:szCs w:val="18"/>
                <w:lang w:val="en-US" w:eastAsia="zh-CN"/>
              </w:rPr>
              <w:t>20</w:t>
            </w:r>
          </w:p>
        </w:tc>
        <w:tc>
          <w:tcPr>
            <w:tcW w:w="1189" w:type="dxa"/>
            <w:vAlign w:val="center"/>
          </w:tcPr>
          <w:p w14:paraId="200F6D01">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lang w:val="en-US"/>
              </w:rPr>
            </w:pPr>
            <w:r>
              <w:rPr>
                <w:rFonts w:hint="eastAsia" w:ascii="Times New Roman" w:hAnsi="Times New Roman" w:cs="Times New Roman"/>
                <w:b w:val="0"/>
                <w:bCs w:val="0"/>
                <w:sz w:val="18"/>
                <w:szCs w:val="18"/>
                <w:lang w:val="en-US" w:eastAsia="zh-CN"/>
              </w:rPr>
              <w:t>18</w:t>
            </w:r>
          </w:p>
        </w:tc>
        <w:tc>
          <w:tcPr>
            <w:tcW w:w="2622" w:type="dxa"/>
            <w:vAlign w:val="center"/>
          </w:tcPr>
          <w:p w14:paraId="7C0C02A3">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w:t>
            </w:r>
          </w:p>
        </w:tc>
        <w:tc>
          <w:tcPr>
            <w:tcW w:w="1263" w:type="dxa"/>
            <w:vAlign w:val="center"/>
          </w:tcPr>
          <w:p w14:paraId="4BFEEB10">
            <w:pPr>
              <w:pStyle w:val="26"/>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imes New Roman"/>
                <w:b w:val="0"/>
                <w:bCs w:val="0"/>
                <w:color w:val="000000"/>
                <w:sz w:val="18"/>
                <w:szCs w:val="18"/>
                <w:lang w:val="en-US" w:eastAsia="zh-CN"/>
              </w:rPr>
            </w:pPr>
            <w:r>
              <w:rPr>
                <w:rFonts w:hint="eastAsia" w:ascii="Times New Roman" w:hAnsi="Times New Roman" w:eastAsia="宋体" w:cs="Times New Roman"/>
                <w:b w:val="0"/>
                <w:bCs w:val="0"/>
                <w:color w:val="000000"/>
                <w:sz w:val="18"/>
                <w:szCs w:val="18"/>
                <w:lang w:val="en-US" w:eastAsia="zh-CN"/>
              </w:rPr>
              <w:t>/</w:t>
            </w:r>
          </w:p>
        </w:tc>
      </w:tr>
    </w:tbl>
    <w:p w14:paraId="65383DEE">
      <w:pPr>
        <w:pStyle w:val="58"/>
        <w:bidi w:val="0"/>
      </w:pPr>
    </w:p>
    <w:p w14:paraId="0F00B1E7">
      <w:pPr>
        <w:pStyle w:val="58"/>
        <w:bidi w:val="0"/>
      </w:pPr>
    </w:p>
    <w:bookmarkEnd w:id="117"/>
    <w:p w14:paraId="45E718C2">
      <w:pPr>
        <w:pStyle w:val="58"/>
        <w:ind w:firstLine="0" w:firstLineChars="0"/>
        <w:jc w:val="center"/>
      </w:pPr>
      <w:bookmarkStart w:id="11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9"/>
    </w:p>
    <w:sectPr>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E80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96BB">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6426">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0FA7">
    <w:pPr>
      <w:pStyle w:val="54"/>
      <w:bidi w:val="0"/>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A8FB9">
                          <w:pPr>
                            <w:pStyle w:val="54"/>
                            <w:bidi w:val="0"/>
                          </w:pPr>
                          <w:r>
                            <w:fldChar w:fldCharType="begin"/>
                          </w:r>
                          <w:r>
                            <w:instrText xml:space="preserve">PAGE   \* MERGEFORMAT</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1A8FB9">
                    <w:pPr>
                      <w:pStyle w:val="54"/>
                      <w:bidi w:val="0"/>
                    </w:pPr>
                    <w:r>
                      <w:fldChar w:fldCharType="begin"/>
                    </w:r>
                    <w:r>
                      <w:instrText xml:space="preserve">PAGE   \* MERGEFORMAT</w:instrText>
                    </w:r>
                    <w:r>
                      <w:fldChar w:fldCharType="separate"/>
                    </w:r>
                    <w:r>
                      <w:rPr>
                        <w:lang w:val="zh-CN"/>
                      </w:rP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21E1C">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5C78">
    <w:pPr>
      <w:pStyle w:val="54"/>
      <w:bidi w:val="0"/>
    </w:pPr>
    <w:r>
      <w:fldChar w:fldCharType="begin"/>
    </w:r>
    <w:r>
      <w:instrText xml:space="preserve">PAGE   \* MERGEFORMAT</w:instrText>
    </w:r>
    <w:r>
      <w:fldChar w:fldCharType="separate"/>
    </w:r>
    <w:r>
      <w:rPr>
        <w:lang w:val="zh-CN"/>
      </w:rPr>
      <w:t>21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3DD1D">
    <w:pPr>
      <w:pStyle w:val="53"/>
      <w:bidi w:val="0"/>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1766">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502F">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370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CAEA2">
    <w:pPr>
      <w:pStyle w:val="63"/>
      <w:bidi w:val="0"/>
    </w:pPr>
    <w:r>
      <w:fldChar w:fldCharType="begin"/>
    </w:r>
    <w:r>
      <w:instrText xml:space="preserve"> STYLEREF  标准文件_文件编号  \* MERGEFORMAT </w:instrText>
    </w:r>
    <w:r>
      <w:fldChar w:fldCharType="separate"/>
    </w:r>
    <w:r>
      <w:t>DB 43/T XXXX—     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F8F6">
    <w:pPr>
      <w:pStyle w:val="64"/>
      <w:bidi w:val="0"/>
    </w:pPr>
    <w:r>
      <w:fldChar w:fldCharType="begin"/>
    </w:r>
    <w:r>
      <w:instrText xml:space="preserve"> STYLEREF  标准文件_文件编号 \* MERGEFORMAT </w:instrText>
    </w:r>
    <w:r>
      <w:fldChar w:fldCharType="separate"/>
    </w:r>
    <w:r>
      <w:t>DB 43/T XXXX—     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7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25A"/>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47B"/>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795"/>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15E"/>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0E6"/>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6BB"/>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3BB"/>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068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299"/>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2905"/>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5A6"/>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08FF"/>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6257"/>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60F6"/>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05D"/>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605"/>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47BB8"/>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152F"/>
    <w:rsid w:val="00F06D37"/>
    <w:rsid w:val="00F07B9D"/>
    <w:rsid w:val="00F11586"/>
    <w:rsid w:val="00F1183B"/>
    <w:rsid w:val="00F11C9F"/>
    <w:rsid w:val="00F12263"/>
    <w:rsid w:val="00F1409D"/>
    <w:rsid w:val="00F14214"/>
    <w:rsid w:val="00F157A9"/>
    <w:rsid w:val="00F25BB6"/>
    <w:rsid w:val="00F26B7E"/>
    <w:rsid w:val="00F27A3B"/>
    <w:rsid w:val="00F32AD5"/>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374E54"/>
    <w:rsid w:val="014063FE"/>
    <w:rsid w:val="01472648"/>
    <w:rsid w:val="01F5638D"/>
    <w:rsid w:val="0295339B"/>
    <w:rsid w:val="02CD5A9C"/>
    <w:rsid w:val="02D62E6F"/>
    <w:rsid w:val="030D5F76"/>
    <w:rsid w:val="035C5045"/>
    <w:rsid w:val="0362560F"/>
    <w:rsid w:val="03B46C2F"/>
    <w:rsid w:val="04620439"/>
    <w:rsid w:val="04ED41A7"/>
    <w:rsid w:val="05166BE7"/>
    <w:rsid w:val="057E57DA"/>
    <w:rsid w:val="05BD43BE"/>
    <w:rsid w:val="05F257ED"/>
    <w:rsid w:val="062215ED"/>
    <w:rsid w:val="063715A6"/>
    <w:rsid w:val="067D155B"/>
    <w:rsid w:val="067E7CF4"/>
    <w:rsid w:val="06E25862"/>
    <w:rsid w:val="06E65352"/>
    <w:rsid w:val="07546FAA"/>
    <w:rsid w:val="076A180B"/>
    <w:rsid w:val="078A03D3"/>
    <w:rsid w:val="07BC60B3"/>
    <w:rsid w:val="07ED0962"/>
    <w:rsid w:val="081B102B"/>
    <w:rsid w:val="081B54CF"/>
    <w:rsid w:val="082D0D5E"/>
    <w:rsid w:val="08592B32"/>
    <w:rsid w:val="08753993"/>
    <w:rsid w:val="08B1373D"/>
    <w:rsid w:val="08BD20E2"/>
    <w:rsid w:val="08DD4532"/>
    <w:rsid w:val="08F43C68"/>
    <w:rsid w:val="09023F99"/>
    <w:rsid w:val="094A48DF"/>
    <w:rsid w:val="097906FF"/>
    <w:rsid w:val="09916CBD"/>
    <w:rsid w:val="09B434E5"/>
    <w:rsid w:val="09B93390"/>
    <w:rsid w:val="09D678FF"/>
    <w:rsid w:val="0A002BCE"/>
    <w:rsid w:val="0A46261E"/>
    <w:rsid w:val="0A7479B4"/>
    <w:rsid w:val="0A886720"/>
    <w:rsid w:val="0A9926DB"/>
    <w:rsid w:val="0A9E3CB0"/>
    <w:rsid w:val="0AA74ECB"/>
    <w:rsid w:val="0AD61B81"/>
    <w:rsid w:val="0B837613"/>
    <w:rsid w:val="0BCE2DB1"/>
    <w:rsid w:val="0BD55995"/>
    <w:rsid w:val="0BF91683"/>
    <w:rsid w:val="0CBC0BBA"/>
    <w:rsid w:val="0D18022F"/>
    <w:rsid w:val="0D8752B4"/>
    <w:rsid w:val="0DAD4E1B"/>
    <w:rsid w:val="0DE52D71"/>
    <w:rsid w:val="0E7B4A87"/>
    <w:rsid w:val="0E7F4D52"/>
    <w:rsid w:val="0E8518F4"/>
    <w:rsid w:val="0F9E4D9A"/>
    <w:rsid w:val="0FB2215C"/>
    <w:rsid w:val="0FC87CEA"/>
    <w:rsid w:val="0FCE72CB"/>
    <w:rsid w:val="0FED7751"/>
    <w:rsid w:val="0FF705D0"/>
    <w:rsid w:val="100A29AA"/>
    <w:rsid w:val="102F50B3"/>
    <w:rsid w:val="1046495F"/>
    <w:rsid w:val="104A5C30"/>
    <w:rsid w:val="11331A42"/>
    <w:rsid w:val="11CD0378"/>
    <w:rsid w:val="11D5049D"/>
    <w:rsid w:val="11F1104F"/>
    <w:rsid w:val="11F272A1"/>
    <w:rsid w:val="12282CC2"/>
    <w:rsid w:val="12614426"/>
    <w:rsid w:val="12F12A69"/>
    <w:rsid w:val="130D4122"/>
    <w:rsid w:val="13806C8C"/>
    <w:rsid w:val="13B80076"/>
    <w:rsid w:val="13FF3EF7"/>
    <w:rsid w:val="14123C2A"/>
    <w:rsid w:val="141347F8"/>
    <w:rsid w:val="14A34882"/>
    <w:rsid w:val="14EC2E3E"/>
    <w:rsid w:val="15397494"/>
    <w:rsid w:val="15BA5E1A"/>
    <w:rsid w:val="167D2EB1"/>
    <w:rsid w:val="16BF171B"/>
    <w:rsid w:val="17060AED"/>
    <w:rsid w:val="170B4961"/>
    <w:rsid w:val="17367C2F"/>
    <w:rsid w:val="17AD4DF8"/>
    <w:rsid w:val="17C52D61"/>
    <w:rsid w:val="1814371A"/>
    <w:rsid w:val="18194E5B"/>
    <w:rsid w:val="182A56AD"/>
    <w:rsid w:val="184620F4"/>
    <w:rsid w:val="184E0FA9"/>
    <w:rsid w:val="18602A8A"/>
    <w:rsid w:val="189310B2"/>
    <w:rsid w:val="18B72FDA"/>
    <w:rsid w:val="193C52A5"/>
    <w:rsid w:val="1A424B3D"/>
    <w:rsid w:val="1A7D091A"/>
    <w:rsid w:val="1A8633F1"/>
    <w:rsid w:val="1ACB068F"/>
    <w:rsid w:val="1B0D6EF9"/>
    <w:rsid w:val="1B19589E"/>
    <w:rsid w:val="1B487F31"/>
    <w:rsid w:val="1C1222ED"/>
    <w:rsid w:val="1C3C43D0"/>
    <w:rsid w:val="1C47468D"/>
    <w:rsid w:val="1CC26B08"/>
    <w:rsid w:val="1CCC6333"/>
    <w:rsid w:val="1D41732E"/>
    <w:rsid w:val="1D5F1562"/>
    <w:rsid w:val="1DD67347"/>
    <w:rsid w:val="1DE5655C"/>
    <w:rsid w:val="1E2D340E"/>
    <w:rsid w:val="1E4D5D30"/>
    <w:rsid w:val="1E605592"/>
    <w:rsid w:val="1EB12B65"/>
    <w:rsid w:val="1F100D66"/>
    <w:rsid w:val="1F152820"/>
    <w:rsid w:val="1F5A46D7"/>
    <w:rsid w:val="1FB43DE7"/>
    <w:rsid w:val="1FD323F4"/>
    <w:rsid w:val="201B5A3A"/>
    <w:rsid w:val="203B1E13"/>
    <w:rsid w:val="20951C34"/>
    <w:rsid w:val="20A200E4"/>
    <w:rsid w:val="20CA13E8"/>
    <w:rsid w:val="2110329F"/>
    <w:rsid w:val="21121D34"/>
    <w:rsid w:val="21512D79"/>
    <w:rsid w:val="21A50B34"/>
    <w:rsid w:val="21A5122B"/>
    <w:rsid w:val="21E27DCE"/>
    <w:rsid w:val="21FE1B8B"/>
    <w:rsid w:val="22327245"/>
    <w:rsid w:val="22E5075C"/>
    <w:rsid w:val="22F4274D"/>
    <w:rsid w:val="23203542"/>
    <w:rsid w:val="236D6332"/>
    <w:rsid w:val="23720241"/>
    <w:rsid w:val="23BB3D61"/>
    <w:rsid w:val="23EE3640"/>
    <w:rsid w:val="242011F9"/>
    <w:rsid w:val="24A3267C"/>
    <w:rsid w:val="24BD3D11"/>
    <w:rsid w:val="250A44A9"/>
    <w:rsid w:val="259A3A7F"/>
    <w:rsid w:val="25B256E5"/>
    <w:rsid w:val="25C603D0"/>
    <w:rsid w:val="25EB7E37"/>
    <w:rsid w:val="26004C8B"/>
    <w:rsid w:val="262E5F76"/>
    <w:rsid w:val="26E70049"/>
    <w:rsid w:val="273852FE"/>
    <w:rsid w:val="273D46C2"/>
    <w:rsid w:val="27457A1B"/>
    <w:rsid w:val="277A4746"/>
    <w:rsid w:val="2789262D"/>
    <w:rsid w:val="27A72484"/>
    <w:rsid w:val="280F1AE4"/>
    <w:rsid w:val="28190453"/>
    <w:rsid w:val="282633A8"/>
    <w:rsid w:val="283755B5"/>
    <w:rsid w:val="28390EAE"/>
    <w:rsid w:val="288511C5"/>
    <w:rsid w:val="28C4332C"/>
    <w:rsid w:val="28DE570C"/>
    <w:rsid w:val="293B1BF9"/>
    <w:rsid w:val="297D16EE"/>
    <w:rsid w:val="29995DFC"/>
    <w:rsid w:val="29A529F3"/>
    <w:rsid w:val="29A924E3"/>
    <w:rsid w:val="29C84E3E"/>
    <w:rsid w:val="2A21651D"/>
    <w:rsid w:val="2A4C56D3"/>
    <w:rsid w:val="2AB078A1"/>
    <w:rsid w:val="2B163BA8"/>
    <w:rsid w:val="2B364ABF"/>
    <w:rsid w:val="2BCC070B"/>
    <w:rsid w:val="2C1E17AD"/>
    <w:rsid w:val="2C3D5164"/>
    <w:rsid w:val="2C544D74"/>
    <w:rsid w:val="2C5F332D"/>
    <w:rsid w:val="2CD728E8"/>
    <w:rsid w:val="2D1C3C4E"/>
    <w:rsid w:val="2D287CCB"/>
    <w:rsid w:val="2D2B325B"/>
    <w:rsid w:val="2D2F2CFF"/>
    <w:rsid w:val="2D960FD0"/>
    <w:rsid w:val="2DCE076A"/>
    <w:rsid w:val="2DFF27CB"/>
    <w:rsid w:val="2E302AB7"/>
    <w:rsid w:val="2E4647A4"/>
    <w:rsid w:val="2EB52995"/>
    <w:rsid w:val="2F6616D3"/>
    <w:rsid w:val="2FA86D99"/>
    <w:rsid w:val="2FEC30DB"/>
    <w:rsid w:val="302B59D4"/>
    <w:rsid w:val="303E2C6D"/>
    <w:rsid w:val="305A62E5"/>
    <w:rsid w:val="305C317B"/>
    <w:rsid w:val="3097374C"/>
    <w:rsid w:val="309A6FD8"/>
    <w:rsid w:val="30B73737"/>
    <w:rsid w:val="312B7C81"/>
    <w:rsid w:val="319A0963"/>
    <w:rsid w:val="31C43C21"/>
    <w:rsid w:val="31E866CA"/>
    <w:rsid w:val="32C71C2C"/>
    <w:rsid w:val="33C00B55"/>
    <w:rsid w:val="340D0407"/>
    <w:rsid w:val="34586FDF"/>
    <w:rsid w:val="348757ED"/>
    <w:rsid w:val="34A71D15"/>
    <w:rsid w:val="34C74D44"/>
    <w:rsid w:val="34C77CC1"/>
    <w:rsid w:val="34C957E7"/>
    <w:rsid w:val="34D1474A"/>
    <w:rsid w:val="34D41B49"/>
    <w:rsid w:val="34D65D7C"/>
    <w:rsid w:val="35042CC3"/>
    <w:rsid w:val="35696FCA"/>
    <w:rsid w:val="35D00DF7"/>
    <w:rsid w:val="35DE3514"/>
    <w:rsid w:val="35ED19A9"/>
    <w:rsid w:val="365657A0"/>
    <w:rsid w:val="36820344"/>
    <w:rsid w:val="370B4C56"/>
    <w:rsid w:val="3736617D"/>
    <w:rsid w:val="37AB2793"/>
    <w:rsid w:val="37BA58BB"/>
    <w:rsid w:val="38626F0E"/>
    <w:rsid w:val="38FC6146"/>
    <w:rsid w:val="39096AFA"/>
    <w:rsid w:val="390C69B9"/>
    <w:rsid w:val="395741CC"/>
    <w:rsid w:val="398120AD"/>
    <w:rsid w:val="39C35AAB"/>
    <w:rsid w:val="39F75AB9"/>
    <w:rsid w:val="3A4F2C33"/>
    <w:rsid w:val="3B20637D"/>
    <w:rsid w:val="3B5B1163"/>
    <w:rsid w:val="3C3E4D0D"/>
    <w:rsid w:val="3C6828AF"/>
    <w:rsid w:val="3CC72F54"/>
    <w:rsid w:val="3CDA559D"/>
    <w:rsid w:val="3D532A3A"/>
    <w:rsid w:val="3D5440BC"/>
    <w:rsid w:val="3DBA51E3"/>
    <w:rsid w:val="3E6D7B2B"/>
    <w:rsid w:val="3EC31134"/>
    <w:rsid w:val="3EE33949"/>
    <w:rsid w:val="3F0833B0"/>
    <w:rsid w:val="3F260631"/>
    <w:rsid w:val="3F3E32CA"/>
    <w:rsid w:val="3F6F6722"/>
    <w:rsid w:val="3F7A4CBE"/>
    <w:rsid w:val="3F7A7829"/>
    <w:rsid w:val="4013200C"/>
    <w:rsid w:val="403A59E8"/>
    <w:rsid w:val="404F7ED5"/>
    <w:rsid w:val="41596145"/>
    <w:rsid w:val="4216682D"/>
    <w:rsid w:val="421B789E"/>
    <w:rsid w:val="42621029"/>
    <w:rsid w:val="42D737C5"/>
    <w:rsid w:val="42F8252E"/>
    <w:rsid w:val="43187CD5"/>
    <w:rsid w:val="43244531"/>
    <w:rsid w:val="43432C09"/>
    <w:rsid w:val="434E4BBB"/>
    <w:rsid w:val="437C611B"/>
    <w:rsid w:val="4413720D"/>
    <w:rsid w:val="442A7828"/>
    <w:rsid w:val="44332A06"/>
    <w:rsid w:val="444B689E"/>
    <w:rsid w:val="445F3A72"/>
    <w:rsid w:val="44A1408B"/>
    <w:rsid w:val="44B26298"/>
    <w:rsid w:val="44B813D4"/>
    <w:rsid w:val="44E16B7D"/>
    <w:rsid w:val="44EC0221"/>
    <w:rsid w:val="45047E4F"/>
    <w:rsid w:val="452A38AE"/>
    <w:rsid w:val="453B44DF"/>
    <w:rsid w:val="45432070"/>
    <w:rsid w:val="455530C7"/>
    <w:rsid w:val="459C2AA4"/>
    <w:rsid w:val="45CC5137"/>
    <w:rsid w:val="45D51118"/>
    <w:rsid w:val="45D87F80"/>
    <w:rsid w:val="468E6891"/>
    <w:rsid w:val="47226FD9"/>
    <w:rsid w:val="47273CD2"/>
    <w:rsid w:val="47731EA6"/>
    <w:rsid w:val="47925F0D"/>
    <w:rsid w:val="47BE4F54"/>
    <w:rsid w:val="47C47EBD"/>
    <w:rsid w:val="47D93032"/>
    <w:rsid w:val="48CA7928"/>
    <w:rsid w:val="495279EA"/>
    <w:rsid w:val="497E6C7D"/>
    <w:rsid w:val="4A0807DF"/>
    <w:rsid w:val="4A1470AD"/>
    <w:rsid w:val="4A407C50"/>
    <w:rsid w:val="4A9B5571"/>
    <w:rsid w:val="4ACC3E2B"/>
    <w:rsid w:val="4B1F651E"/>
    <w:rsid w:val="4B4A0725"/>
    <w:rsid w:val="4B971D44"/>
    <w:rsid w:val="4BC93EC7"/>
    <w:rsid w:val="4BD72A88"/>
    <w:rsid w:val="4BFD4B8F"/>
    <w:rsid w:val="4C260EAE"/>
    <w:rsid w:val="4C6D5049"/>
    <w:rsid w:val="4CA02E7A"/>
    <w:rsid w:val="4D465485"/>
    <w:rsid w:val="4D594780"/>
    <w:rsid w:val="4DC826E0"/>
    <w:rsid w:val="4DE4323A"/>
    <w:rsid w:val="4E047438"/>
    <w:rsid w:val="4E1753BE"/>
    <w:rsid w:val="4E65437B"/>
    <w:rsid w:val="4E7520E4"/>
    <w:rsid w:val="4EEC05F8"/>
    <w:rsid w:val="4EEE25C2"/>
    <w:rsid w:val="4F710AFD"/>
    <w:rsid w:val="504B57F2"/>
    <w:rsid w:val="505B0D57"/>
    <w:rsid w:val="50630ABF"/>
    <w:rsid w:val="50995F58"/>
    <w:rsid w:val="50BB4726"/>
    <w:rsid w:val="50D17AA6"/>
    <w:rsid w:val="50E15734"/>
    <w:rsid w:val="51051E45"/>
    <w:rsid w:val="511300BE"/>
    <w:rsid w:val="51866F48"/>
    <w:rsid w:val="51E86599"/>
    <w:rsid w:val="51F85506"/>
    <w:rsid w:val="52067C23"/>
    <w:rsid w:val="527710EE"/>
    <w:rsid w:val="527C6137"/>
    <w:rsid w:val="530A3743"/>
    <w:rsid w:val="533D7674"/>
    <w:rsid w:val="538452A3"/>
    <w:rsid w:val="538E1C7E"/>
    <w:rsid w:val="53A23138"/>
    <w:rsid w:val="54150E7E"/>
    <w:rsid w:val="5422686A"/>
    <w:rsid w:val="54261A3A"/>
    <w:rsid w:val="54745318"/>
    <w:rsid w:val="54966AC8"/>
    <w:rsid w:val="54B713C6"/>
    <w:rsid w:val="54C46176"/>
    <w:rsid w:val="54C73958"/>
    <w:rsid w:val="554C67B5"/>
    <w:rsid w:val="55AE7DA2"/>
    <w:rsid w:val="55BC3FA8"/>
    <w:rsid w:val="55C45E2B"/>
    <w:rsid w:val="56004989"/>
    <w:rsid w:val="562C39D0"/>
    <w:rsid w:val="56542506"/>
    <w:rsid w:val="565C42B5"/>
    <w:rsid w:val="56AD639F"/>
    <w:rsid w:val="56B64236"/>
    <w:rsid w:val="57250B4B"/>
    <w:rsid w:val="57853398"/>
    <w:rsid w:val="58070AC4"/>
    <w:rsid w:val="5823558C"/>
    <w:rsid w:val="584D65AC"/>
    <w:rsid w:val="5906675A"/>
    <w:rsid w:val="599A5E12"/>
    <w:rsid w:val="599C0E6D"/>
    <w:rsid w:val="59BD41B5"/>
    <w:rsid w:val="59C43F01"/>
    <w:rsid w:val="5A7F0572"/>
    <w:rsid w:val="5A9E010A"/>
    <w:rsid w:val="5AB428E5"/>
    <w:rsid w:val="5AC8583D"/>
    <w:rsid w:val="5AC97A40"/>
    <w:rsid w:val="5B483EE4"/>
    <w:rsid w:val="5B5A4B3C"/>
    <w:rsid w:val="5B6559BA"/>
    <w:rsid w:val="5B6E3309"/>
    <w:rsid w:val="5B7C3A17"/>
    <w:rsid w:val="5B8F2A37"/>
    <w:rsid w:val="5BCD1F64"/>
    <w:rsid w:val="5BE32D83"/>
    <w:rsid w:val="5C07200B"/>
    <w:rsid w:val="5C367357"/>
    <w:rsid w:val="5C7B120D"/>
    <w:rsid w:val="5CBB785C"/>
    <w:rsid w:val="5CD821BC"/>
    <w:rsid w:val="5D635F29"/>
    <w:rsid w:val="5DB316B0"/>
    <w:rsid w:val="5DBB04D4"/>
    <w:rsid w:val="5DFB30B7"/>
    <w:rsid w:val="5E2C6C63"/>
    <w:rsid w:val="5E852688"/>
    <w:rsid w:val="5E947724"/>
    <w:rsid w:val="5E9D36BD"/>
    <w:rsid w:val="5F001FC2"/>
    <w:rsid w:val="5F0759E1"/>
    <w:rsid w:val="5F5127E3"/>
    <w:rsid w:val="5F6366B5"/>
    <w:rsid w:val="5FD27396"/>
    <w:rsid w:val="5FFA5486"/>
    <w:rsid w:val="5FFB4B3F"/>
    <w:rsid w:val="60017C7C"/>
    <w:rsid w:val="60043EE8"/>
    <w:rsid w:val="601114CB"/>
    <w:rsid w:val="60200102"/>
    <w:rsid w:val="60412B78"/>
    <w:rsid w:val="60EE0200"/>
    <w:rsid w:val="611A2DA3"/>
    <w:rsid w:val="61286145"/>
    <w:rsid w:val="61BF4788"/>
    <w:rsid w:val="61D777ED"/>
    <w:rsid w:val="61FF01EB"/>
    <w:rsid w:val="61FF370F"/>
    <w:rsid w:val="622138BE"/>
    <w:rsid w:val="62B2525D"/>
    <w:rsid w:val="631D4DCC"/>
    <w:rsid w:val="63227F63"/>
    <w:rsid w:val="633345F0"/>
    <w:rsid w:val="633560AE"/>
    <w:rsid w:val="636C0414"/>
    <w:rsid w:val="63F9292E"/>
    <w:rsid w:val="64195594"/>
    <w:rsid w:val="645962D8"/>
    <w:rsid w:val="648038B0"/>
    <w:rsid w:val="64882719"/>
    <w:rsid w:val="64F63B27"/>
    <w:rsid w:val="64F938EB"/>
    <w:rsid w:val="6519135E"/>
    <w:rsid w:val="6582252E"/>
    <w:rsid w:val="65AF3DCA"/>
    <w:rsid w:val="65FA31A3"/>
    <w:rsid w:val="66285F62"/>
    <w:rsid w:val="663D1D2B"/>
    <w:rsid w:val="664B39FF"/>
    <w:rsid w:val="66630405"/>
    <w:rsid w:val="667747F4"/>
    <w:rsid w:val="669E7FD2"/>
    <w:rsid w:val="66A52F54"/>
    <w:rsid w:val="674F1BEB"/>
    <w:rsid w:val="67553240"/>
    <w:rsid w:val="67656D42"/>
    <w:rsid w:val="676A13C4"/>
    <w:rsid w:val="67D0065F"/>
    <w:rsid w:val="683A6906"/>
    <w:rsid w:val="686D2352"/>
    <w:rsid w:val="68A613C0"/>
    <w:rsid w:val="68BC0BE4"/>
    <w:rsid w:val="693764BC"/>
    <w:rsid w:val="69951B60"/>
    <w:rsid w:val="699B4C9D"/>
    <w:rsid w:val="69E77EE2"/>
    <w:rsid w:val="69EE301F"/>
    <w:rsid w:val="6A2167C1"/>
    <w:rsid w:val="6A9E45C1"/>
    <w:rsid w:val="6AD55F8D"/>
    <w:rsid w:val="6AD761A9"/>
    <w:rsid w:val="6B8359E9"/>
    <w:rsid w:val="6B981494"/>
    <w:rsid w:val="6C031950"/>
    <w:rsid w:val="6C2B67AC"/>
    <w:rsid w:val="6C353187"/>
    <w:rsid w:val="6C364AD9"/>
    <w:rsid w:val="6C944351"/>
    <w:rsid w:val="6CF070AE"/>
    <w:rsid w:val="6D013776"/>
    <w:rsid w:val="6D406550"/>
    <w:rsid w:val="6D910891"/>
    <w:rsid w:val="6DF225CF"/>
    <w:rsid w:val="6E070B53"/>
    <w:rsid w:val="6E1D0376"/>
    <w:rsid w:val="6E8C2E06"/>
    <w:rsid w:val="6ED50C51"/>
    <w:rsid w:val="6F141779"/>
    <w:rsid w:val="6F7A7103"/>
    <w:rsid w:val="6F8F7052"/>
    <w:rsid w:val="6FBC6632"/>
    <w:rsid w:val="702459EC"/>
    <w:rsid w:val="70862CF3"/>
    <w:rsid w:val="71037380"/>
    <w:rsid w:val="715D5CC1"/>
    <w:rsid w:val="71600CA6"/>
    <w:rsid w:val="717958C4"/>
    <w:rsid w:val="719A7367"/>
    <w:rsid w:val="71CD3E62"/>
    <w:rsid w:val="71D376CA"/>
    <w:rsid w:val="71EA7DA2"/>
    <w:rsid w:val="71EC078C"/>
    <w:rsid w:val="72750781"/>
    <w:rsid w:val="72790C00"/>
    <w:rsid w:val="728E0759"/>
    <w:rsid w:val="72A1011C"/>
    <w:rsid w:val="72B55CF3"/>
    <w:rsid w:val="72C2329A"/>
    <w:rsid w:val="72E43211"/>
    <w:rsid w:val="72F406FD"/>
    <w:rsid w:val="7309711B"/>
    <w:rsid w:val="734D7008"/>
    <w:rsid w:val="73816CB2"/>
    <w:rsid w:val="73820B6A"/>
    <w:rsid w:val="73A51758"/>
    <w:rsid w:val="73A56E44"/>
    <w:rsid w:val="73DA21D9"/>
    <w:rsid w:val="73E97051"/>
    <w:rsid w:val="740653EF"/>
    <w:rsid w:val="741B7106"/>
    <w:rsid w:val="74251D33"/>
    <w:rsid w:val="74A0585D"/>
    <w:rsid w:val="74E32708"/>
    <w:rsid w:val="754E0DBB"/>
    <w:rsid w:val="75596613"/>
    <w:rsid w:val="755D54FC"/>
    <w:rsid w:val="75A864FF"/>
    <w:rsid w:val="75AF6F00"/>
    <w:rsid w:val="763444AF"/>
    <w:rsid w:val="763E1EEB"/>
    <w:rsid w:val="76674158"/>
    <w:rsid w:val="7688510D"/>
    <w:rsid w:val="76926F4B"/>
    <w:rsid w:val="76A02BE3"/>
    <w:rsid w:val="76F0487A"/>
    <w:rsid w:val="771334B6"/>
    <w:rsid w:val="77813724"/>
    <w:rsid w:val="7791148D"/>
    <w:rsid w:val="77F30A4B"/>
    <w:rsid w:val="78210A63"/>
    <w:rsid w:val="7856678E"/>
    <w:rsid w:val="79030169"/>
    <w:rsid w:val="792F0F5E"/>
    <w:rsid w:val="79E87A8A"/>
    <w:rsid w:val="7A3A405E"/>
    <w:rsid w:val="7A3C0491"/>
    <w:rsid w:val="7A4D2A62"/>
    <w:rsid w:val="7A54292C"/>
    <w:rsid w:val="7A7B26AD"/>
    <w:rsid w:val="7AC8166A"/>
    <w:rsid w:val="7B5D2016"/>
    <w:rsid w:val="7BAE1B6F"/>
    <w:rsid w:val="7C372C37"/>
    <w:rsid w:val="7C663C84"/>
    <w:rsid w:val="7C820294"/>
    <w:rsid w:val="7C9C658A"/>
    <w:rsid w:val="7D0A5F6A"/>
    <w:rsid w:val="7D677C31"/>
    <w:rsid w:val="7D8103DB"/>
    <w:rsid w:val="7D9B11C5"/>
    <w:rsid w:val="7E1130F1"/>
    <w:rsid w:val="7E39069C"/>
    <w:rsid w:val="7E682F48"/>
    <w:rsid w:val="7E81400A"/>
    <w:rsid w:val="7EBC7828"/>
    <w:rsid w:val="7EEF3669"/>
    <w:rsid w:val="7F20084E"/>
    <w:rsid w:val="7F272E03"/>
    <w:rsid w:val="7FAE7080"/>
    <w:rsid w:val="7FAF14CC"/>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spacing w:beforeAutospacing="1" w:afterAutospacing="1"/>
      <w:jc w:val="left"/>
    </w:pPr>
    <w:rPr>
      <w:rFonts w:cs="Times New Roman"/>
      <w:kern w:val="0"/>
      <w:sz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tiff"/><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ABB605689BB494BB48E1DC7A773A831"/>
        <w:style w:val=""/>
        <w:category>
          <w:name w:val="常规"/>
          <w:gallery w:val="placeholder"/>
        </w:category>
        <w:types>
          <w:type w:val="bbPlcHdr"/>
        </w:types>
        <w:behaviors>
          <w:behavior w:val="content"/>
        </w:behaviors>
        <w:description w:val=""/>
        <w:guid w:val="{11DD15B8-1104-42D5-A21A-2CE4A9B99F43}"/>
      </w:docPartPr>
      <w:docPartBody>
        <w:p w14:paraId="49C60DA5">
          <w:pPr>
            <w:pStyle w:val="5"/>
          </w:pPr>
          <w:r>
            <w:rPr>
              <w:rStyle w:val="4"/>
              <w:rFonts w:hint="eastAsia"/>
            </w:rPr>
            <w:t>单击或点击此处输入文字。</w:t>
          </w:r>
        </w:p>
      </w:docPartBody>
    </w:docPart>
    <w:docPart>
      <w:docPartPr>
        <w:name w:val="E6D30B0D0A5D4CEAB6EA929C5A2AE6F1"/>
        <w:style w:val=""/>
        <w:category>
          <w:name w:val="常规"/>
          <w:gallery w:val="placeholder"/>
        </w:category>
        <w:types>
          <w:type w:val="bbPlcHdr"/>
        </w:types>
        <w:behaviors>
          <w:behavior w:val="content"/>
        </w:behaviors>
        <w:description w:val=""/>
        <w:guid w:val="{C327241A-8D8F-4678-A2B0-ED44F298892E}"/>
      </w:docPartPr>
      <w:docPartBody>
        <w:p w14:paraId="0EC9BAD3">
          <w:pPr>
            <w:pStyle w:val="6"/>
          </w:pPr>
          <w:r>
            <w:rPr>
              <w:rStyle w:val="4"/>
              <w:rFonts w:hint="eastAsia"/>
            </w:rPr>
            <w:t>选择一项。</w:t>
          </w:r>
        </w:p>
      </w:docPartBody>
    </w:docPart>
    <w:docPart>
      <w:docPartPr>
        <w:name w:val="F3B61976B6304E5281A45DF65CD2F923"/>
        <w:style w:val=""/>
        <w:category>
          <w:name w:val="常规"/>
          <w:gallery w:val="placeholder"/>
        </w:category>
        <w:types>
          <w:type w:val="bbPlcHdr"/>
        </w:types>
        <w:behaviors>
          <w:behavior w:val="content"/>
        </w:behaviors>
        <w:description w:val=""/>
        <w:guid w:val="{AC67EF6F-2D05-4159-9B4A-B69F38C1F355}"/>
      </w:docPartPr>
      <w:docPartBody>
        <w:p w14:paraId="4F37750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C6"/>
    <w:rsid w:val="00846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ABB605689BB494BB48E1DC7A773A83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6D30B0D0A5D4CEAB6EA929C5A2AE6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3B61976B6304E5281A45DF65CD2F92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41FE03-B285-4AC3-AA94-A0007C514828}">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2716</Words>
  <Characters>3578</Characters>
  <Lines>1772</Lines>
  <Paragraphs>1594</Paragraphs>
  <TotalTime>2</TotalTime>
  <ScaleCrop>false</ScaleCrop>
  <LinksUpToDate>false</LinksUpToDate>
  <CharactersWithSpaces>3686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2025-07-08T01:41:00Z</dcterms:created>
  <dc:creator>Microsoft</dc:creator>
  <dc:description>&lt;config cover="true" show_menu="true" version="1.0.0" doctype="SDKXY"&gt;_x000d_
&lt;/config&gt;</dc:description>
  <cp:lastModifiedBy>许彦明</cp:lastModifiedBy>
  <cp:lastPrinted>2026-04-28T02:49:00Z</cp:lastPrinted>
  <dcterms:modified xsi:type="dcterms:W3CDTF">2026-06-01T08:11:29Z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eyJoZGlkIjoiNTEyZGFkN2NkZmIzYTk2NjcxYzczYTUxOTZhMTMzNzgiLCJ1c2VySWQiOiI1MDU1NzkzMDYifQ==</vt:lpwstr>
  </property>
  <property fmtid="{D5CDD505-2E9C-101B-9397-08002B2CF9AE}" pid="16" name="KSOProductBuildVer">
    <vt:lpwstr>2052-12.1.0.26375</vt:lpwstr>
  </property>
  <property fmtid="{D5CDD505-2E9C-101B-9397-08002B2CF9AE}" pid="17" name="ICV">
    <vt:lpwstr>8D1DA13B6B1C4315B92DA1FE3736EAB8_12</vt:lpwstr>
  </property>
</Properties>
</file>