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6CCE38FA" w14:textId="77777777" w:rsidTr="007B7453">
        <w:tc>
          <w:tcPr>
            <w:tcW w:w="509" w:type="dxa"/>
          </w:tcPr>
          <w:p w14:paraId="21149DE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EFAF678"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1AEF23C7" w14:textId="77777777" w:rsidTr="007B7453">
        <w:tc>
          <w:tcPr>
            <w:tcW w:w="509" w:type="dxa"/>
          </w:tcPr>
          <w:p w14:paraId="3E6CB16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6ADF7DEF"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180E2D96" w14:textId="77777777" w:rsidTr="00DF5F11">
        <w:tc>
          <w:tcPr>
            <w:tcW w:w="6407" w:type="dxa"/>
          </w:tcPr>
          <w:p w14:paraId="633C36C6" w14:textId="72B47592"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5529A354" wp14:editId="396BB72A">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DA20F8">
              <w:rPr>
                <w:rFonts w:hint="eastAsia"/>
              </w:rPr>
              <w:t>43</w:t>
            </w:r>
            <w:r>
              <w:fldChar w:fldCharType="end"/>
            </w:r>
            <w:bookmarkEnd w:id="3"/>
          </w:p>
        </w:tc>
      </w:tr>
    </w:tbl>
    <w:p w14:paraId="72F79D4B" w14:textId="66469908"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DA20F8">
        <w:rPr>
          <w:rFonts w:ascii="黑体" w:eastAsia="黑体" w:hint="eastAsia"/>
          <w:b w:val="0"/>
          <w:w w:val="100"/>
          <w:sz w:val="48"/>
        </w:rPr>
        <w:t>湖南省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205A433B" w14:textId="53C0AC90"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DA20F8">
        <w:rPr>
          <w:rFonts w:hint="eastAsia"/>
          <w:lang w:val="fr-FR"/>
        </w:rPr>
        <w:t>43</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DA20F8">
        <w:rPr>
          <w:rFonts w:hint="eastAsia"/>
        </w:rPr>
        <w:t>244.6</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DA20F8">
        <w:rPr>
          <w:rFonts w:hint="eastAsia"/>
        </w:rPr>
        <w:t>2025</w:t>
      </w:r>
      <w:r w:rsidR="00087A77">
        <w:fldChar w:fldCharType="end"/>
      </w:r>
      <w:bookmarkEnd w:id="7"/>
    </w:p>
    <w:p w14:paraId="41D1E103" w14:textId="33E8CBB1"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DA20F8">
        <w:rPr>
          <w:rFonts w:hAnsi="黑体" w:hint="eastAsia"/>
        </w:rPr>
        <w:t>代替 DB 43/T 244.6-2017</w:t>
      </w:r>
      <w:r w:rsidRPr="001E4882">
        <w:rPr>
          <w:rFonts w:hAnsi="黑体"/>
        </w:rPr>
        <w:fldChar w:fldCharType="end"/>
      </w:r>
      <w:bookmarkEnd w:id="8"/>
    </w:p>
    <w:p w14:paraId="2BB1FADF"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45EA471" wp14:editId="6DD76940">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2690A"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65F1FB20"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5F5CEF3C" w14:textId="49D6522C" w:rsidR="00CC3D29" w:rsidRDefault="0012059C"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C3D29">
        <w:rPr>
          <w:rFonts w:hint="eastAsia"/>
        </w:rPr>
        <w:t>建设项目涉及国家安全的系统规范</w:t>
      </w:r>
    </w:p>
    <w:p w14:paraId="0F3BEAB9" w14:textId="0B52B820" w:rsidR="006816A4" w:rsidRDefault="00CC3D29" w:rsidP="00463B77">
      <w:pPr>
        <w:pStyle w:val="affffffffff5"/>
        <w:framePr w:h="6974" w:hRule="exact" w:wrap="around" w:x="1419" w:anchorLock="1"/>
        <w:rPr>
          <w:rFonts w:hint="eastAsia"/>
        </w:rPr>
      </w:pPr>
      <w:r>
        <w:rPr>
          <w:rFonts w:hint="eastAsia"/>
        </w:rPr>
        <w:t>第6部分 电子巡查系统规范</w:t>
      </w:r>
      <w:r w:rsidR="0012059C">
        <w:fldChar w:fldCharType="end"/>
      </w:r>
      <w:bookmarkEnd w:id="9"/>
    </w:p>
    <w:p w14:paraId="08A8647F" w14:textId="77777777" w:rsidR="00815419" w:rsidRPr="00815419" w:rsidRDefault="00815419" w:rsidP="00324EDD">
      <w:pPr>
        <w:framePr w:w="9639" w:h="6974" w:hRule="exact" w:wrap="around" w:vAnchor="page" w:hAnchor="page" w:x="1419" w:y="6408" w:anchorLock="1"/>
        <w:ind w:left="-1418"/>
      </w:pPr>
    </w:p>
    <w:p w14:paraId="6578B301" w14:textId="77777777" w:rsidR="0021776E" w:rsidRPr="0021776E" w:rsidRDefault="00F515EE" w:rsidP="0021776E">
      <w:pPr>
        <w:pStyle w:val="afffffff5"/>
        <w:framePr w:w="9639" w:h="6974" w:hRule="exact" w:wrap="around" w:vAnchor="page" w:hAnchor="page" w:x="1419" w:y="6408" w:anchorLock="1"/>
        <w:textAlignment w:val="bottom"/>
        <w:rPr>
          <w:rFonts w:ascii="黑体" w:eastAsia="黑体" w:hAnsi="黑体" w:hint="eastAsia"/>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21776E" w:rsidRPr="0021776E">
        <w:rPr>
          <w:rFonts w:ascii="黑体" w:eastAsia="黑体" w:hAnsi="黑体" w:hint="eastAsia"/>
          <w:noProof/>
          <w:szCs w:val="28"/>
        </w:rPr>
        <w:t>Code of construction item concerned the safe of native</w:t>
      </w:r>
    </w:p>
    <w:p w14:paraId="3F2412D6" w14:textId="70DA372B" w:rsidR="00755402" w:rsidRPr="00D3660F" w:rsidRDefault="0021776E" w:rsidP="0021776E">
      <w:pPr>
        <w:pStyle w:val="afffffff5"/>
        <w:framePr w:w="9639" w:h="6974" w:hRule="exact" w:wrap="around" w:vAnchor="page" w:hAnchor="page" w:x="1419" w:y="6408" w:anchorLock="1"/>
        <w:textAlignment w:val="bottom"/>
        <w:rPr>
          <w:rFonts w:ascii="黑体" w:eastAsia="黑体" w:hAnsi="黑体" w:hint="eastAsia"/>
          <w:noProof/>
          <w:szCs w:val="28"/>
        </w:rPr>
      </w:pPr>
      <w:r>
        <w:rPr>
          <w:rFonts w:ascii="黑体" w:eastAsia="黑体" w:hAnsi="黑体" w:hint="eastAsia"/>
          <w:noProof/>
          <w:szCs w:val="28"/>
        </w:rPr>
        <w:t>p</w:t>
      </w:r>
      <w:r w:rsidRPr="0021776E">
        <w:rPr>
          <w:rFonts w:ascii="黑体" w:eastAsia="黑体" w:hAnsi="黑体" w:hint="eastAsia"/>
          <w:noProof/>
          <w:szCs w:val="28"/>
        </w:rPr>
        <w:t xml:space="preserve">art 6 </w:t>
      </w:r>
      <w:r>
        <w:rPr>
          <w:rFonts w:ascii="黑体" w:eastAsia="黑体" w:hAnsi="黑体" w:hint="eastAsia"/>
          <w:noProof/>
          <w:szCs w:val="28"/>
        </w:rPr>
        <w:t>c</w:t>
      </w:r>
      <w:r w:rsidRPr="0021776E">
        <w:rPr>
          <w:rFonts w:ascii="黑体" w:eastAsia="黑体" w:hAnsi="黑体" w:hint="eastAsia"/>
          <w:noProof/>
          <w:szCs w:val="28"/>
        </w:rPr>
        <w:t>ode for electronnic patrol system</w:t>
      </w:r>
      <w:r w:rsidR="00F515EE" w:rsidRPr="00D3660F">
        <w:rPr>
          <w:rFonts w:ascii="黑体" w:eastAsia="黑体" w:hAnsi="黑体"/>
          <w:noProof/>
          <w:szCs w:val="28"/>
        </w:rPr>
        <w:fldChar w:fldCharType="end"/>
      </w:r>
      <w:bookmarkEnd w:id="10"/>
    </w:p>
    <w:p w14:paraId="65F36625" w14:textId="77777777" w:rsidR="00815419" w:rsidRPr="00324EDD" w:rsidRDefault="00815419" w:rsidP="00324EDD">
      <w:pPr>
        <w:framePr w:w="9639" w:h="6974" w:hRule="exact" w:wrap="around" w:vAnchor="page" w:hAnchor="page" w:x="1419" w:y="6408" w:anchorLock="1"/>
        <w:spacing w:line="760" w:lineRule="exact"/>
        <w:ind w:left="-1418"/>
      </w:pPr>
    </w:p>
    <w:p w14:paraId="45A28171"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64CAA64" w14:textId="4DE90A7D"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463165BE"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7018F25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08156539"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7D8F3FB"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1914A779" w14:textId="7BFDF94D" w:rsidR="007B7453" w:rsidRPr="004C7E8B" w:rsidRDefault="007B7453" w:rsidP="00A4006C">
      <w:pPr>
        <w:pStyle w:val="affffffff5"/>
        <w:framePr w:h="584" w:hRule="exact" w:hSpace="181" w:vSpace="181" w:wrap="around" w:y="15027"/>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B4B5D">
        <w:rPr>
          <w:rFonts w:hAnsi="黑体" w:hint="eastAsia"/>
          <w:w w:val="100"/>
          <w:sz w:val="28"/>
        </w:rPr>
        <w:t>湖南省市场监督管理</w:t>
      </w:r>
      <w:r w:rsidR="00CC3D29">
        <w:rPr>
          <w:rFonts w:hAnsi="黑体" w:hint="eastAsia"/>
          <w:w w:val="100"/>
          <w:sz w:val="28"/>
        </w:rPr>
        <w:t>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86984C7"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BEDB328" wp14:editId="68FF0FE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29F1"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2D96B5C" w14:textId="77777777" w:rsidR="001805BC" w:rsidRDefault="001805BC" w:rsidP="001805BC">
      <w:pPr>
        <w:pStyle w:val="affffff2"/>
        <w:spacing w:after="468"/>
      </w:pPr>
      <w:bookmarkStart w:id="21" w:name="BookMark1"/>
      <w:r w:rsidRPr="001805BC">
        <w:rPr>
          <w:rFonts w:hint="eastAsia"/>
          <w:spacing w:val="320"/>
        </w:rPr>
        <w:lastRenderedPageBreak/>
        <w:t>目</w:t>
      </w:r>
      <w:r>
        <w:rPr>
          <w:rFonts w:hint="eastAsia"/>
        </w:rPr>
        <w:t>次</w:t>
      </w:r>
    </w:p>
    <w:p w14:paraId="046E25AB" w14:textId="57B79816" w:rsidR="00A350C7" w:rsidRDefault="001805BC" w:rsidP="00045B85">
      <w:pPr>
        <w:pStyle w:val="TOC1"/>
        <w:tabs>
          <w:tab w:val="right" w:leader="dot" w:pos="9344"/>
        </w:tabs>
        <w:jc w:val="left"/>
        <w:rPr>
          <w:rFonts w:asciiTheme="minorHAnsi" w:eastAsiaTheme="minorEastAsia" w:hAnsiTheme="minorHAnsi" w:cstheme="minorBidi" w:hint="eastAsia"/>
          <w:noProof/>
          <w:sz w:val="22"/>
          <w:szCs w:val="24"/>
          <w14:ligatures w14:val="standardContextual"/>
        </w:rPr>
      </w:pPr>
      <w:r w:rsidRPr="001805BC">
        <w:fldChar w:fldCharType="begin"/>
      </w:r>
      <w:r w:rsidRPr="001805BC">
        <w:instrText xml:space="preserve"> </w:instrText>
      </w:r>
      <w:r w:rsidRPr="001805BC">
        <w:rPr>
          <w:rFonts w:hint="eastAsia"/>
        </w:rPr>
        <w:instrText>TOC \o "1-1" \h \t "标准文件_一级条标题,2,标准文件_附录一级条标题,2,"</w:instrText>
      </w:r>
      <w:r w:rsidRPr="001805BC">
        <w:instrText xml:space="preserve"> </w:instrText>
      </w:r>
      <w:r w:rsidRPr="001805BC">
        <w:fldChar w:fldCharType="separate"/>
      </w:r>
      <w:hyperlink w:anchor="_Toc211260181" w:history="1">
        <w:r w:rsidR="00A350C7" w:rsidRPr="00F5386D">
          <w:rPr>
            <w:rStyle w:val="affffffe"/>
            <w:rFonts w:hint="eastAsia"/>
            <w:noProof/>
            <w:spacing w:val="320"/>
          </w:rPr>
          <w:t>引</w:t>
        </w:r>
        <w:r w:rsidR="00A350C7" w:rsidRPr="00F5386D">
          <w:rPr>
            <w:rStyle w:val="affffffe"/>
            <w:rFonts w:hint="eastAsia"/>
            <w:noProof/>
          </w:rPr>
          <w:t>言</w:t>
        </w:r>
        <w:r w:rsidR="00A350C7">
          <w:rPr>
            <w:rFonts w:hint="eastAsia"/>
            <w:noProof/>
          </w:rPr>
          <w:tab/>
        </w:r>
        <w:r w:rsidR="00A350C7">
          <w:rPr>
            <w:rFonts w:hint="eastAsia"/>
            <w:noProof/>
          </w:rPr>
          <w:fldChar w:fldCharType="begin"/>
        </w:r>
        <w:r w:rsidR="00A350C7">
          <w:rPr>
            <w:rFonts w:hint="eastAsia"/>
            <w:noProof/>
          </w:rPr>
          <w:instrText xml:space="preserve"> </w:instrText>
        </w:r>
        <w:r w:rsidR="00A350C7">
          <w:rPr>
            <w:noProof/>
          </w:rPr>
          <w:instrText>PAGEREF _Toc211260181 \h</w:instrText>
        </w:r>
        <w:r w:rsidR="00A350C7">
          <w:rPr>
            <w:rFonts w:hint="eastAsia"/>
            <w:noProof/>
          </w:rPr>
          <w:instrText xml:space="preserve"> </w:instrText>
        </w:r>
        <w:r w:rsidR="00A350C7">
          <w:rPr>
            <w:rFonts w:hint="eastAsia"/>
            <w:noProof/>
          </w:rPr>
        </w:r>
        <w:r w:rsidR="00A350C7">
          <w:rPr>
            <w:rFonts w:hint="eastAsia"/>
            <w:noProof/>
          </w:rPr>
          <w:fldChar w:fldCharType="separate"/>
        </w:r>
        <w:r w:rsidR="00A350C7">
          <w:rPr>
            <w:noProof/>
          </w:rPr>
          <w:t>I</w:t>
        </w:r>
        <w:r w:rsidR="00A350C7">
          <w:rPr>
            <w:rFonts w:hint="eastAsia"/>
            <w:noProof/>
          </w:rPr>
          <w:fldChar w:fldCharType="end"/>
        </w:r>
      </w:hyperlink>
    </w:p>
    <w:p w14:paraId="10A7CFC4" w14:textId="27230ED9" w:rsidR="00A350C7" w:rsidRDefault="00A350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60182" w:history="1">
        <w:r w:rsidRPr="00F5386D">
          <w:rPr>
            <w:rStyle w:val="affffffe"/>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_Toc211260182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0DA3FFD" w14:textId="40612AF9" w:rsidR="00A350C7" w:rsidRDefault="00A350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60183" w:history="1">
        <w:r w:rsidRPr="00F5386D">
          <w:rPr>
            <w:rStyle w:val="affffffe"/>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_Toc211260183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FD57FB7" w14:textId="0C217990" w:rsidR="00A350C7" w:rsidRDefault="00A350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60184" w:history="1">
        <w:r w:rsidRPr="00F5386D">
          <w:rPr>
            <w:rStyle w:val="affffffe"/>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_Toc211260184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C9148CD" w14:textId="0FFCAC1C" w:rsidR="00A350C7" w:rsidRDefault="00A350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60185" w:history="1">
        <w:r w:rsidRPr="00F5386D">
          <w:rPr>
            <w:rStyle w:val="affffffe"/>
            <w:rFonts w:hint="eastAsia"/>
            <w:noProof/>
          </w:rPr>
          <w:t>4 系统技术要求</w:t>
        </w:r>
        <w:r>
          <w:rPr>
            <w:rFonts w:hint="eastAsia"/>
            <w:noProof/>
          </w:rPr>
          <w:tab/>
        </w:r>
        <w:r>
          <w:rPr>
            <w:rFonts w:hint="eastAsia"/>
            <w:noProof/>
          </w:rPr>
          <w:fldChar w:fldCharType="begin"/>
        </w:r>
        <w:r>
          <w:rPr>
            <w:rFonts w:hint="eastAsia"/>
            <w:noProof/>
          </w:rPr>
          <w:instrText xml:space="preserve"> </w:instrText>
        </w:r>
        <w:r>
          <w:rPr>
            <w:noProof/>
          </w:rPr>
          <w:instrText>PAGEREF _Toc211260185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03B14087" w14:textId="05A257EE" w:rsidR="00A350C7" w:rsidRDefault="00A350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60190" w:history="1">
        <w:r w:rsidRPr="00F5386D">
          <w:rPr>
            <w:rStyle w:val="affffffe"/>
            <w:rFonts w:hint="eastAsia"/>
            <w:noProof/>
          </w:rPr>
          <w:t>5 系统检验</w:t>
        </w:r>
        <w:r>
          <w:rPr>
            <w:rFonts w:hint="eastAsia"/>
            <w:noProof/>
          </w:rPr>
          <w:tab/>
        </w:r>
        <w:r>
          <w:rPr>
            <w:rFonts w:hint="eastAsia"/>
            <w:noProof/>
          </w:rPr>
          <w:fldChar w:fldCharType="begin"/>
        </w:r>
        <w:r>
          <w:rPr>
            <w:rFonts w:hint="eastAsia"/>
            <w:noProof/>
          </w:rPr>
          <w:instrText xml:space="preserve"> </w:instrText>
        </w:r>
        <w:r>
          <w:rPr>
            <w:noProof/>
          </w:rPr>
          <w:instrText>PAGEREF _Toc211260190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2052E38" w14:textId="57C0B230" w:rsidR="00A350C7" w:rsidRDefault="00A350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60191" w:history="1">
        <w:r w:rsidRPr="00F5386D">
          <w:rPr>
            <w:rStyle w:val="affffffe"/>
            <w:rFonts w:hint="eastAsia"/>
            <w:noProof/>
          </w:rPr>
          <w:t>6 系统验收</w:t>
        </w:r>
        <w:r>
          <w:rPr>
            <w:rFonts w:hint="eastAsia"/>
            <w:noProof/>
          </w:rPr>
          <w:tab/>
        </w:r>
        <w:r>
          <w:rPr>
            <w:rFonts w:hint="eastAsia"/>
            <w:noProof/>
          </w:rPr>
          <w:fldChar w:fldCharType="begin"/>
        </w:r>
        <w:r>
          <w:rPr>
            <w:rFonts w:hint="eastAsia"/>
            <w:noProof/>
          </w:rPr>
          <w:instrText xml:space="preserve"> </w:instrText>
        </w:r>
        <w:r>
          <w:rPr>
            <w:noProof/>
          </w:rPr>
          <w:instrText>PAGEREF _Toc211260191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344789C" w14:textId="5BCAF681" w:rsidR="001805BC" w:rsidRPr="001805BC" w:rsidRDefault="001805BC" w:rsidP="001805BC">
      <w:pPr>
        <w:pStyle w:val="affffff2"/>
        <w:spacing w:after="468"/>
        <w:sectPr w:rsidR="001805BC" w:rsidRPr="001805BC" w:rsidSect="001805BC">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1805BC">
        <w:fldChar w:fldCharType="end"/>
      </w:r>
    </w:p>
    <w:p w14:paraId="2BF6BF2A" w14:textId="77777777" w:rsidR="001805BC" w:rsidRDefault="001805BC" w:rsidP="001805BC">
      <w:pPr>
        <w:pStyle w:val="a6"/>
        <w:spacing w:after="468"/>
      </w:pPr>
      <w:bookmarkStart w:id="22" w:name="_Toc211260181"/>
      <w:bookmarkStart w:id="23" w:name="BookMark3"/>
      <w:bookmarkEnd w:id="21"/>
      <w:r w:rsidRPr="001805BC">
        <w:rPr>
          <w:rFonts w:hint="eastAsia"/>
          <w:spacing w:val="320"/>
        </w:rPr>
        <w:lastRenderedPageBreak/>
        <w:t>引</w:t>
      </w:r>
      <w:r>
        <w:rPr>
          <w:rFonts w:hint="eastAsia"/>
        </w:rPr>
        <w:t>言</w:t>
      </w:r>
      <w:bookmarkEnd w:id="22"/>
    </w:p>
    <w:p w14:paraId="00C7289E" w14:textId="77777777" w:rsidR="001805BC" w:rsidRDefault="001805BC" w:rsidP="001805BC">
      <w:pPr>
        <w:pStyle w:val="affffb"/>
        <w:ind w:firstLine="420"/>
      </w:pPr>
      <w:r>
        <w:rPr>
          <w:rFonts w:hint="eastAsia"/>
        </w:rPr>
        <w:t>本文件按照GB/T 1.1—2020《标准化工作导则  第1部分：标准化文件的结构和起草规则》的规定起草。</w:t>
      </w:r>
    </w:p>
    <w:p w14:paraId="736DDD08" w14:textId="756CDBEE" w:rsidR="001805BC" w:rsidRDefault="001805BC" w:rsidP="001805BC">
      <w:pPr>
        <w:pStyle w:val="affffb"/>
        <w:ind w:firstLine="420"/>
      </w:pPr>
      <w:r>
        <w:rPr>
          <w:rFonts w:hint="eastAsia"/>
        </w:rPr>
        <w:t>本文件代替DB/T 244.6-2017《建设项目涉及国家安全的系统规范 第6部分 电子巡查系统规范》,与DB/T 244.6-2017 相比，除结构调整和编辑性改动外，主要技术变化如下:</w:t>
      </w:r>
    </w:p>
    <w:p w14:paraId="1A05D911" w14:textId="77777777" w:rsidR="00BC5F4B" w:rsidRPr="008B0F0A" w:rsidRDefault="00BC5F4B" w:rsidP="00BC5F4B">
      <w:pPr>
        <w:pStyle w:val="af5"/>
        <w:rPr>
          <w:color w:val="000000" w:themeColor="text1"/>
        </w:rPr>
      </w:pPr>
      <w:r w:rsidRPr="008B0F0A">
        <w:rPr>
          <w:rFonts w:hint="eastAsia"/>
          <w:color w:val="000000" w:themeColor="text1"/>
        </w:rPr>
        <w:t>修改了本文件的适用范围；</w:t>
      </w:r>
    </w:p>
    <w:p w14:paraId="7E3D11C8" w14:textId="324A73B2" w:rsidR="00BC5F4B" w:rsidRPr="008B0F0A" w:rsidRDefault="00BC5F4B" w:rsidP="00BC5F4B">
      <w:pPr>
        <w:pStyle w:val="af5"/>
        <w:rPr>
          <w:color w:val="000000" w:themeColor="text1"/>
        </w:rPr>
      </w:pPr>
      <w:r w:rsidRPr="008B0F0A">
        <w:rPr>
          <w:rFonts w:hint="eastAsia"/>
          <w:color w:val="000000" w:themeColor="text1"/>
        </w:rPr>
        <w:t>删除了人员资质要求</w:t>
      </w:r>
      <w:r w:rsidR="00A350C7" w:rsidRPr="008B0F0A">
        <w:rPr>
          <w:rFonts w:hint="eastAsia"/>
          <w:color w:val="000000" w:themeColor="text1"/>
        </w:rPr>
        <w:t>；</w:t>
      </w:r>
    </w:p>
    <w:p w14:paraId="29CAA5DA" w14:textId="77777777" w:rsidR="00B55A28" w:rsidRPr="008B0F0A" w:rsidRDefault="00B55A28" w:rsidP="00365C93">
      <w:pPr>
        <w:pStyle w:val="af5"/>
        <w:rPr>
          <w:color w:val="000000" w:themeColor="text1"/>
        </w:rPr>
      </w:pPr>
      <w:r w:rsidRPr="008B0F0A">
        <w:rPr>
          <w:rFonts w:hint="eastAsia"/>
          <w:color w:val="000000" w:themeColor="text1"/>
        </w:rPr>
        <w:t>增加了4系统设计基本要求中系统的设计方案和设计图纸等相关设计文档资料应通过国家安全行政主管部门备案的技术服务机构的评审的要求。</w:t>
      </w:r>
    </w:p>
    <w:p w14:paraId="1D9B6D8D" w14:textId="1274E6E5" w:rsidR="00A350C7" w:rsidRPr="008B0F0A" w:rsidRDefault="00A350C7" w:rsidP="00365C93">
      <w:pPr>
        <w:pStyle w:val="af5"/>
        <w:rPr>
          <w:color w:val="000000" w:themeColor="text1"/>
        </w:rPr>
      </w:pPr>
      <w:r w:rsidRPr="008B0F0A">
        <w:rPr>
          <w:rFonts w:hint="eastAsia"/>
          <w:color w:val="000000" w:themeColor="text1"/>
        </w:rPr>
        <w:t>增加了5系统检验的要求。</w:t>
      </w:r>
    </w:p>
    <w:p w14:paraId="662C0063" w14:textId="77777777" w:rsidR="001805BC" w:rsidRDefault="001805BC" w:rsidP="001805BC">
      <w:pPr>
        <w:pStyle w:val="affffb"/>
        <w:ind w:firstLine="420"/>
      </w:pPr>
      <w:r>
        <w:rPr>
          <w:rFonts w:hint="eastAsia"/>
        </w:rPr>
        <w:t>请注意本文件的某些内容可能涉及专利。本文件的发布机构不承担识别专利的责任。</w:t>
      </w:r>
    </w:p>
    <w:p w14:paraId="4117BC8B" w14:textId="77777777" w:rsidR="001805BC" w:rsidRDefault="001805BC" w:rsidP="001805BC">
      <w:pPr>
        <w:pStyle w:val="affffb"/>
        <w:ind w:firstLine="420"/>
      </w:pPr>
      <w:r>
        <w:rPr>
          <w:rFonts w:hint="eastAsia"/>
        </w:rPr>
        <w:t>本文件由湖南省国家安全厅提出并归口。</w:t>
      </w:r>
    </w:p>
    <w:p w14:paraId="46A8ED86" w14:textId="2E603B53" w:rsidR="001805BC" w:rsidRPr="0083459C" w:rsidRDefault="001805BC" w:rsidP="001805BC">
      <w:pPr>
        <w:pStyle w:val="affffb"/>
        <w:ind w:firstLine="420"/>
      </w:pPr>
      <w:r>
        <w:rPr>
          <w:rFonts w:hint="eastAsia"/>
        </w:rPr>
        <w:t>本文件起草单位：湖南省产商品质量检验研究院、</w:t>
      </w:r>
      <w:r w:rsidRPr="0083459C">
        <w:rPr>
          <w:rFonts w:hint="eastAsia"/>
        </w:rPr>
        <w:t>湖南省电子信息产业研究院</w:t>
      </w:r>
      <w:r w:rsidR="00344540">
        <w:rPr>
          <w:rFonts w:hint="eastAsia"/>
        </w:rPr>
        <w:t>、</w:t>
      </w:r>
      <w:r w:rsidR="0083459C" w:rsidRPr="0083459C">
        <w:rPr>
          <w:rFonts w:hint="eastAsia"/>
        </w:rPr>
        <w:t>湖南省公安厅网络安全保卫与技术侦察总队</w:t>
      </w:r>
      <w:r w:rsidRPr="0083459C">
        <w:rPr>
          <w:rFonts w:hint="eastAsia"/>
        </w:rPr>
        <w:t>、</w:t>
      </w:r>
      <w:r w:rsidR="0083459C" w:rsidRPr="0083459C">
        <w:rPr>
          <w:rFonts w:hint="eastAsia"/>
        </w:rPr>
        <w:t>湖南时域数字认证科技有限公司</w:t>
      </w:r>
      <w:r w:rsidRPr="0083459C">
        <w:rPr>
          <w:rFonts w:hint="eastAsia"/>
        </w:rPr>
        <w:t>、</w:t>
      </w:r>
      <w:r w:rsidR="0083459C" w:rsidRPr="0083459C">
        <w:rPr>
          <w:rFonts w:hint="eastAsia"/>
        </w:rPr>
        <w:t>湖南浩基信息技术有限公司、</w:t>
      </w:r>
      <w:r w:rsidRPr="0083459C">
        <w:rPr>
          <w:rFonts w:hint="eastAsia"/>
        </w:rPr>
        <w:t>湖南网鑫高科科技有限公司。</w:t>
      </w:r>
    </w:p>
    <w:p w14:paraId="59ACFD07" w14:textId="4EB2DA5B" w:rsidR="001805BC" w:rsidRPr="0083459C" w:rsidRDefault="001805BC" w:rsidP="001805BC">
      <w:pPr>
        <w:pStyle w:val="affffb"/>
        <w:ind w:firstLine="420"/>
      </w:pPr>
      <w:r w:rsidRPr="0083459C">
        <w:rPr>
          <w:rFonts w:hint="eastAsia"/>
        </w:rPr>
        <w:t>本文件主要起草人：</w:t>
      </w:r>
      <w:r w:rsidR="0083459C" w:rsidRPr="0083459C">
        <w:rPr>
          <w:rFonts w:hint="eastAsia"/>
        </w:rPr>
        <w:t>毛良文、罗频、蒋琴韵、马劲松、周冠、曾幸、文勇、易鹏飞、黄凌果、冯艺、罗明、易新明、廖亚昕、段勇杰、谢湘瑞、付建军、齐蓉、宁静、周洋、徐子洲、陈思远、陈璇</w:t>
      </w:r>
      <w:r w:rsidRPr="0083459C">
        <w:rPr>
          <w:rFonts w:hint="eastAsia"/>
        </w:rPr>
        <w:t>。</w:t>
      </w:r>
    </w:p>
    <w:p w14:paraId="5C73DD18" w14:textId="77777777" w:rsidR="001805BC" w:rsidRPr="0083459C" w:rsidRDefault="001805BC" w:rsidP="001805BC">
      <w:pPr>
        <w:pStyle w:val="affffb"/>
        <w:ind w:firstLine="420"/>
      </w:pPr>
      <w:r w:rsidRPr="0083459C">
        <w:rPr>
          <w:rFonts w:hint="eastAsia"/>
        </w:rPr>
        <w:t>本文件及其所代替文件的历次版本发布情况为:</w:t>
      </w:r>
    </w:p>
    <w:p w14:paraId="63F5BC9B" w14:textId="4851A292" w:rsidR="001805BC" w:rsidRPr="001805BC" w:rsidRDefault="001805BC" w:rsidP="001805BC">
      <w:pPr>
        <w:pStyle w:val="affffb"/>
        <w:ind w:firstLine="420"/>
        <w:rPr>
          <w:lang w:val="fr-FR"/>
        </w:rPr>
      </w:pPr>
      <w:r w:rsidRPr="001805BC">
        <w:rPr>
          <w:rFonts w:hint="eastAsia"/>
          <w:lang w:val="fr-FR"/>
        </w:rPr>
        <w:t>——DB/T 244.</w:t>
      </w:r>
      <w:r>
        <w:rPr>
          <w:rFonts w:hint="eastAsia"/>
          <w:lang w:val="fr-FR"/>
        </w:rPr>
        <w:t>6</w:t>
      </w:r>
      <w:r w:rsidRPr="001805BC">
        <w:rPr>
          <w:rFonts w:hint="eastAsia"/>
          <w:lang w:val="fr-FR"/>
        </w:rPr>
        <w:t>-2013；</w:t>
      </w:r>
    </w:p>
    <w:p w14:paraId="65516CCF" w14:textId="4405A088" w:rsidR="001805BC" w:rsidRPr="001805BC" w:rsidRDefault="001805BC" w:rsidP="001805BC">
      <w:pPr>
        <w:pStyle w:val="affffb"/>
        <w:ind w:firstLine="420"/>
        <w:rPr>
          <w:lang w:val="fr-FR"/>
        </w:rPr>
      </w:pPr>
      <w:r w:rsidRPr="001805BC">
        <w:rPr>
          <w:rFonts w:hint="eastAsia"/>
          <w:lang w:val="fr-FR"/>
        </w:rPr>
        <w:t>——DB/T 244.</w:t>
      </w:r>
      <w:r>
        <w:rPr>
          <w:rFonts w:hint="eastAsia"/>
          <w:lang w:val="fr-FR"/>
        </w:rPr>
        <w:t>6</w:t>
      </w:r>
      <w:r w:rsidRPr="001805BC">
        <w:rPr>
          <w:rFonts w:hint="eastAsia"/>
          <w:lang w:val="fr-FR"/>
        </w:rPr>
        <w:t>-2017；</w:t>
      </w:r>
    </w:p>
    <w:p w14:paraId="3F33C76B" w14:textId="7FC82D9E" w:rsidR="001805BC" w:rsidRPr="001805BC" w:rsidRDefault="001805BC" w:rsidP="001805BC">
      <w:pPr>
        <w:pStyle w:val="affffb"/>
        <w:ind w:firstLine="420"/>
      </w:pPr>
      <w:r>
        <w:rPr>
          <w:rFonts w:hint="eastAsia"/>
        </w:rPr>
        <w:t>——本文件为第二次修订。</w:t>
      </w:r>
    </w:p>
    <w:p w14:paraId="0F95BB58" w14:textId="77777777" w:rsidR="001805BC" w:rsidRDefault="001805BC" w:rsidP="001805BC">
      <w:pPr>
        <w:pStyle w:val="affffb"/>
        <w:ind w:firstLine="420"/>
      </w:pPr>
    </w:p>
    <w:p w14:paraId="1DF1E411" w14:textId="0FF4178D" w:rsidR="001805BC" w:rsidRPr="001805BC" w:rsidRDefault="001805BC" w:rsidP="001805BC">
      <w:pPr>
        <w:pStyle w:val="affffb"/>
        <w:ind w:firstLine="420"/>
        <w:sectPr w:rsidR="001805BC" w:rsidRPr="001805BC" w:rsidSect="001805BC">
          <w:pgSz w:w="11906" w:h="16838" w:code="9"/>
          <w:pgMar w:top="1928" w:right="1134" w:bottom="1134" w:left="1134" w:header="1418" w:footer="1134" w:gutter="284"/>
          <w:pgNumType w:fmt="upperRoman" w:start="1"/>
          <w:cols w:space="425"/>
          <w:formProt w:val="0"/>
          <w:docGrid w:type="lines" w:linePitch="312"/>
        </w:sectPr>
      </w:pPr>
    </w:p>
    <w:p w14:paraId="1317AC80"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0E4154B0"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5AA24002753F4FBFB9FC747D32082706"/>
        </w:placeholder>
      </w:sdtPr>
      <w:sdtContent>
        <w:bookmarkStart w:id="25" w:name="NEW_STAND_NAME" w:displacedByCustomXml="prev"/>
        <w:p w14:paraId="4034CB19" w14:textId="77777777" w:rsidR="00DA20F8" w:rsidRDefault="00DA20F8" w:rsidP="00CC3D29">
          <w:pPr>
            <w:pStyle w:val="afffffffff8"/>
            <w:spacing w:beforeLines="1" w:before="3" w:afterLines="1" w:after="3"/>
            <w:rPr>
              <w:rFonts w:hint="eastAsia"/>
            </w:rPr>
          </w:pPr>
          <w:r>
            <w:rPr>
              <w:rFonts w:hint="eastAsia"/>
            </w:rPr>
            <w:t>建设项目涉及国家安全的系统规范</w:t>
          </w:r>
        </w:p>
        <w:p w14:paraId="7B5AA186" w14:textId="44605706" w:rsidR="00F26B7E" w:rsidRPr="00F26B7E" w:rsidRDefault="00DA20F8" w:rsidP="00CC3D29">
          <w:pPr>
            <w:pStyle w:val="afffffffff8"/>
            <w:spacing w:beforeLines="1" w:before="3" w:after="680"/>
            <w:rPr>
              <w:rFonts w:hint="eastAsia"/>
            </w:rPr>
          </w:pPr>
          <w:r>
            <w:rPr>
              <w:rFonts w:hint="eastAsia"/>
            </w:rPr>
            <w:t>第6部分 电子巡查系统规范</w:t>
          </w:r>
        </w:p>
      </w:sdtContent>
    </w:sdt>
    <w:bookmarkEnd w:id="25" w:displacedByCustomXml="prev"/>
    <w:p w14:paraId="5EF39DB8" w14:textId="77777777" w:rsidR="00E2552F" w:rsidRDefault="00E2552F" w:rsidP="00A77CCB">
      <w:pPr>
        <w:pStyle w:val="affc"/>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1423"/>
      <w:bookmarkStart w:id="35" w:name="_Toc211260182"/>
      <w:r>
        <w:rPr>
          <w:rFonts w:hint="eastAsia"/>
        </w:rPr>
        <w:t>范围</w:t>
      </w:r>
      <w:bookmarkEnd w:id="26"/>
      <w:bookmarkEnd w:id="27"/>
      <w:bookmarkEnd w:id="28"/>
      <w:bookmarkEnd w:id="29"/>
      <w:bookmarkEnd w:id="30"/>
      <w:bookmarkEnd w:id="31"/>
      <w:bookmarkEnd w:id="32"/>
      <w:bookmarkEnd w:id="33"/>
      <w:bookmarkEnd w:id="34"/>
      <w:bookmarkEnd w:id="35"/>
    </w:p>
    <w:p w14:paraId="40D66348" w14:textId="77777777" w:rsidR="00A350C7" w:rsidRDefault="00A350C7" w:rsidP="00A350C7">
      <w:pPr>
        <w:pStyle w:val="affffb"/>
        <w:ind w:firstLine="420"/>
      </w:pPr>
      <w:bookmarkStart w:id="36" w:name="_Toc17233326"/>
      <w:bookmarkStart w:id="37" w:name="_Toc17233334"/>
      <w:bookmarkStart w:id="38" w:name="_Toc24884212"/>
      <w:bookmarkStart w:id="39" w:name="_Toc24884219"/>
      <w:bookmarkStart w:id="40" w:name="_Toc26648466"/>
      <w:r>
        <w:rPr>
          <w:rFonts w:hint="eastAsia"/>
        </w:rPr>
        <w:t>本文件规定了建设项目涉及国家安全事项的出入口控制系统设计、系统检验和系统验收。</w:t>
      </w:r>
    </w:p>
    <w:p w14:paraId="42F6886A" w14:textId="7BAB8856" w:rsidR="008B0C9C" w:rsidRPr="00C53867" w:rsidRDefault="00A350C7" w:rsidP="00A350C7">
      <w:pPr>
        <w:pStyle w:val="affffb"/>
        <w:ind w:firstLine="420"/>
      </w:pPr>
      <w:r>
        <w:rPr>
          <w:rFonts w:hint="eastAsia"/>
        </w:rPr>
        <w:t>本文件适用范围参照DB43/T 244.1执行。</w:t>
      </w:r>
    </w:p>
    <w:p w14:paraId="06DC2BEB" w14:textId="77777777" w:rsidR="00E2552F" w:rsidRDefault="00E2552F" w:rsidP="00A77CCB">
      <w:pPr>
        <w:pStyle w:val="affc"/>
        <w:spacing w:before="312" w:after="312"/>
      </w:pPr>
      <w:bookmarkStart w:id="41" w:name="_Toc26718931"/>
      <w:bookmarkStart w:id="42" w:name="_Toc26986531"/>
      <w:bookmarkStart w:id="43" w:name="_Toc26986772"/>
      <w:bookmarkStart w:id="44" w:name="_Toc97191424"/>
      <w:bookmarkStart w:id="45" w:name="_Toc211260183"/>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165B190190A8497988DC04A42C953A9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78D8EF1"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ABE4520" w14:textId="77777777" w:rsidR="00C53867" w:rsidRDefault="00C53867" w:rsidP="00C53867">
      <w:pPr>
        <w:pStyle w:val="affffb"/>
        <w:ind w:firstLine="420"/>
      </w:pPr>
      <w:r>
        <w:rPr>
          <w:rFonts w:hint="eastAsia"/>
        </w:rPr>
        <w:t>GB 50348 安全防范工程技术规范</w:t>
      </w:r>
    </w:p>
    <w:p w14:paraId="706ED1F6" w14:textId="77777777" w:rsidR="00C53867" w:rsidRDefault="00C53867" w:rsidP="00C53867">
      <w:pPr>
        <w:pStyle w:val="affffb"/>
        <w:ind w:firstLine="420"/>
      </w:pPr>
      <w:r>
        <w:rPr>
          <w:rFonts w:hint="eastAsia"/>
        </w:rPr>
        <w:t>GA/T 644 电子巡查系统技术要求</w:t>
      </w:r>
    </w:p>
    <w:p w14:paraId="1CB192B6" w14:textId="6679B596" w:rsidR="00AA6EC9" w:rsidRPr="008A57E6" w:rsidRDefault="00C53867" w:rsidP="00C53867">
      <w:pPr>
        <w:pStyle w:val="affffb"/>
        <w:ind w:firstLine="420"/>
      </w:pPr>
      <w:r>
        <w:rPr>
          <w:rFonts w:hint="eastAsia"/>
        </w:rPr>
        <w:t>DB43/T 244.1 建设项目涉及国家安全的系统规范第 1部分总则</w:t>
      </w:r>
    </w:p>
    <w:p w14:paraId="63561DD1" w14:textId="77777777" w:rsidR="00B265BC" w:rsidRPr="00E030F9" w:rsidRDefault="00FD59EB" w:rsidP="00FD59EB">
      <w:pPr>
        <w:pStyle w:val="affc"/>
        <w:spacing w:before="312" w:after="312"/>
      </w:pPr>
      <w:bookmarkStart w:id="46" w:name="_Toc97191425"/>
      <w:bookmarkStart w:id="47" w:name="_Toc211260184"/>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6E450FAB940547078F0B2B9F116A258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247B49D" w14:textId="4587F3D6" w:rsidR="002A1260" w:rsidRDefault="00C53867" w:rsidP="00A350C7">
          <w:pPr>
            <w:pStyle w:val="affffb"/>
            <w:ind w:firstLine="420"/>
          </w:pPr>
          <w:r w:rsidRPr="00C53867">
            <w:rPr>
              <w:rFonts w:hint="eastAsia"/>
            </w:rPr>
            <w:t>GB 50348、GA/T 644、DB43/T 244.1</w:t>
          </w:r>
          <w:r w:rsidRPr="00C53867">
            <w:t>界定的术语和定义适用于本文件。</w:t>
          </w:r>
        </w:p>
      </w:sdtContent>
    </w:sdt>
    <w:p w14:paraId="63E8B8CF" w14:textId="40B55162" w:rsidR="001D212F" w:rsidRDefault="00C53867" w:rsidP="00C53867">
      <w:pPr>
        <w:pStyle w:val="affc"/>
        <w:spacing w:before="312" w:after="312"/>
      </w:pPr>
      <w:bookmarkStart w:id="49" w:name="_Toc211260185"/>
      <w:r w:rsidRPr="00C53867">
        <w:rPr>
          <w:rFonts w:hint="eastAsia"/>
        </w:rPr>
        <w:t>系统技术要求</w:t>
      </w:r>
      <w:bookmarkEnd w:id="49"/>
    </w:p>
    <w:p w14:paraId="5D6F6BBB" w14:textId="63FE20F1" w:rsidR="00C53867" w:rsidRDefault="00C53867" w:rsidP="00C53867">
      <w:pPr>
        <w:pStyle w:val="affd"/>
        <w:spacing w:before="156" w:after="156"/>
      </w:pPr>
      <w:bookmarkStart w:id="50" w:name="_Toc201745047"/>
      <w:bookmarkStart w:id="51" w:name="_Toc211260186"/>
      <w:r w:rsidRPr="00C53867">
        <w:rPr>
          <w:rFonts w:hint="eastAsia"/>
        </w:rPr>
        <w:t>系统安全等级</w:t>
      </w:r>
      <w:bookmarkEnd w:id="50"/>
      <w:bookmarkEnd w:id="51"/>
    </w:p>
    <w:p w14:paraId="205C0D92" w14:textId="3084B122" w:rsidR="00C53867" w:rsidRPr="00C53867" w:rsidRDefault="00C53867" w:rsidP="00C53867">
      <w:pPr>
        <w:pStyle w:val="affffb"/>
        <w:ind w:firstLine="420"/>
      </w:pPr>
      <w:r>
        <w:rPr>
          <w:rFonts w:hint="eastAsia"/>
        </w:rPr>
        <w:t>系统安全等级应符合现行湖南省地方标准DB43/T 244.1《建设项目涉及国家安全的系统规范第 1部分总则》的规定。</w:t>
      </w:r>
    </w:p>
    <w:p w14:paraId="7206CBDE" w14:textId="6A8F30B9" w:rsidR="00CD561D" w:rsidRDefault="00C53867" w:rsidP="00C53867">
      <w:pPr>
        <w:pStyle w:val="affd"/>
        <w:spacing w:before="156" w:after="156"/>
      </w:pPr>
      <w:bookmarkStart w:id="52" w:name="_Toc201745048"/>
      <w:bookmarkStart w:id="53" w:name="_Toc211260187"/>
      <w:r w:rsidRPr="00C53867">
        <w:rPr>
          <w:rFonts w:hint="eastAsia"/>
        </w:rPr>
        <w:t>系统基本组成</w:t>
      </w:r>
      <w:bookmarkEnd w:id="52"/>
      <w:bookmarkEnd w:id="53"/>
    </w:p>
    <w:p w14:paraId="6729530F" w14:textId="43A2DB75" w:rsidR="00C53867" w:rsidRPr="00C53867" w:rsidRDefault="00C53867" w:rsidP="00C53867">
      <w:pPr>
        <w:pStyle w:val="affffb"/>
        <w:ind w:firstLine="420"/>
      </w:pPr>
      <w:r w:rsidRPr="00C53867">
        <w:rPr>
          <w:rFonts w:hint="eastAsia"/>
        </w:rPr>
        <w:t>系统通常由信息标识</w:t>
      </w:r>
      <w:r w:rsidRPr="00C53867">
        <w:t>(</w:t>
      </w:r>
      <w:r w:rsidRPr="00C53867">
        <w:rPr>
          <w:rFonts w:hint="eastAsia"/>
        </w:rPr>
        <w:t>信息装置或识别物</w:t>
      </w:r>
      <w:r w:rsidRPr="00C53867">
        <w:t>)</w:t>
      </w:r>
      <w:r w:rsidRPr="00C53867">
        <w:rPr>
          <w:rFonts w:hint="eastAsia"/>
        </w:rPr>
        <w:t>、数据采集、信息转换传输及管理终端等部分组成。</w:t>
      </w:r>
    </w:p>
    <w:p w14:paraId="09C7E85B" w14:textId="4E01BE43" w:rsidR="00CD561D" w:rsidRDefault="00C53867" w:rsidP="00C53867">
      <w:pPr>
        <w:pStyle w:val="afffffffff1"/>
      </w:pPr>
      <w:r w:rsidRPr="00C53867">
        <w:rPr>
          <w:rFonts w:hint="eastAsia"/>
        </w:rPr>
        <w:t>依照巡查信息是否能及时传递，系统一般分为离线式和在线式两大类。</w:t>
      </w:r>
    </w:p>
    <w:p w14:paraId="4590B5DB" w14:textId="2A60505B" w:rsidR="00C53867" w:rsidRDefault="00C53867" w:rsidP="00C53867">
      <w:pPr>
        <w:pStyle w:val="af5"/>
        <w:numPr>
          <w:ilvl w:val="0"/>
          <w:numId w:val="32"/>
        </w:numPr>
        <w:jc w:val="left"/>
      </w:pPr>
      <w:r>
        <w:rPr>
          <w:rFonts w:hint="eastAsia"/>
        </w:rPr>
        <w:t>离线式：离线式电子巡查系统由信息装置、采集装置、信息转换装置、管理终端等部分构成，其原理框图如图1 所示。</w:t>
      </w:r>
      <w:bookmarkStart w:id="54" w:name="_Toc465863853"/>
      <w:bookmarkStart w:id="55" w:name="_Toc465863877"/>
      <w:bookmarkEnd w:id="54"/>
      <w:bookmarkEnd w:id="55"/>
      <w:r>
        <w:object w:dxaOrig="8012" w:dyaOrig="1208" w14:anchorId="3C94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65pt;height:60.45pt" o:ole="">
            <v:imagedata r:id="rId18" o:title=""/>
          </v:shape>
          <o:OLEObject Type="Embed" ProgID="Visio.Drawing.11" ShapeID="_x0000_i1025" DrawAspect="Content" ObjectID="_1829199948" r:id="rId19"/>
        </w:object>
      </w:r>
    </w:p>
    <w:p w14:paraId="722A253E" w14:textId="62DC2629" w:rsidR="00C53867" w:rsidRDefault="00C53867" w:rsidP="00C53867">
      <w:pPr>
        <w:pStyle w:val="afd"/>
        <w:spacing w:before="156" w:after="156"/>
        <w:ind w:left="0"/>
      </w:pPr>
      <w:r w:rsidRPr="00C53867">
        <w:rPr>
          <w:rFonts w:hint="eastAsia"/>
        </w:rPr>
        <w:t>离线式电子巡查系统原理框图</w:t>
      </w:r>
    </w:p>
    <w:p w14:paraId="330B7C8F" w14:textId="58EC9842" w:rsidR="00C53867" w:rsidRDefault="00C53867" w:rsidP="00C53867">
      <w:pPr>
        <w:pStyle w:val="af5"/>
        <w:numPr>
          <w:ilvl w:val="0"/>
          <w:numId w:val="32"/>
        </w:numPr>
      </w:pPr>
      <w:r>
        <w:rPr>
          <w:rFonts w:hint="eastAsia"/>
        </w:rPr>
        <w:t>在线式：在线式电子巡查系统由识别物、识读装置、管理终端等部分构成，其原理框图如图2所示。</w:t>
      </w:r>
    </w:p>
    <w:bookmarkStart w:id="56" w:name="_Toc465863854"/>
    <w:bookmarkStart w:id="57" w:name="_Toc465863878"/>
    <w:bookmarkEnd w:id="56"/>
    <w:bookmarkEnd w:id="57"/>
    <w:p w14:paraId="44883DE6" w14:textId="0B84093D" w:rsidR="00FD430B" w:rsidRDefault="00FD430B" w:rsidP="00FD430B">
      <w:pPr>
        <w:pStyle w:val="af5"/>
        <w:numPr>
          <w:ilvl w:val="0"/>
          <w:numId w:val="0"/>
        </w:numPr>
        <w:ind w:left="851"/>
      </w:pPr>
      <w:r>
        <w:object w:dxaOrig="8012" w:dyaOrig="1208" w14:anchorId="6DEBD62A">
          <v:shape id="_x0000_i1026" type="#_x0000_t75" style="width:400.65pt;height:60.45pt" o:ole="">
            <v:imagedata r:id="rId20" o:title=""/>
          </v:shape>
          <o:OLEObject Type="Embed" ProgID="Visio.Drawing.11" ShapeID="_x0000_i1026" DrawAspect="Content" ObjectID="_1829199949" r:id="rId21"/>
        </w:object>
      </w:r>
    </w:p>
    <w:p w14:paraId="7A14CDE0" w14:textId="5CD26F1C" w:rsidR="00FD430B" w:rsidRPr="00B42E0B" w:rsidRDefault="00B42E0B" w:rsidP="00B42E0B">
      <w:pPr>
        <w:pStyle w:val="afd"/>
        <w:spacing w:before="156" w:after="156"/>
        <w:ind w:left="0"/>
      </w:pPr>
      <w:r>
        <w:rPr>
          <w:rFonts w:hint="eastAsia"/>
          <w:highlight w:val="lightGray"/>
        </w:rPr>
        <w:t>在</w:t>
      </w:r>
      <w:r w:rsidRPr="00C53867">
        <w:rPr>
          <w:rFonts w:hint="eastAsia"/>
        </w:rPr>
        <w:t>线式电子巡查系统原理框图</w:t>
      </w:r>
    </w:p>
    <w:p w14:paraId="75310EF4" w14:textId="490A0E21" w:rsidR="00C53867" w:rsidRDefault="00C53867" w:rsidP="00C53867">
      <w:pPr>
        <w:pStyle w:val="affd"/>
        <w:spacing w:before="156" w:after="156"/>
      </w:pPr>
      <w:bookmarkStart w:id="58" w:name="_Toc201745049"/>
      <w:bookmarkStart w:id="59" w:name="_Toc211260188"/>
      <w:r w:rsidRPr="00C53867">
        <w:rPr>
          <w:rFonts w:hint="eastAsia"/>
        </w:rPr>
        <w:t>系统设计原则</w:t>
      </w:r>
      <w:bookmarkEnd w:id="58"/>
      <w:bookmarkEnd w:id="59"/>
    </w:p>
    <w:p w14:paraId="50BF36E0" w14:textId="44AEF18D" w:rsidR="00C53867" w:rsidRDefault="00C53867" w:rsidP="00C53867">
      <w:pPr>
        <w:pStyle w:val="affe"/>
        <w:spacing w:before="156" w:after="156"/>
      </w:pPr>
      <w:r w:rsidRPr="00C53867">
        <w:rPr>
          <w:rFonts w:hint="eastAsia"/>
        </w:rPr>
        <w:t>规范性与实用性</w:t>
      </w:r>
    </w:p>
    <w:p w14:paraId="7A482829" w14:textId="4965FB2B" w:rsidR="00C53867" w:rsidRDefault="00C53867" w:rsidP="00C53867">
      <w:pPr>
        <w:pStyle w:val="affffb"/>
        <w:ind w:firstLine="420"/>
      </w:pPr>
      <w:r>
        <w:rPr>
          <w:rFonts w:hint="eastAsia"/>
        </w:rPr>
        <w:t>系统的设计应基于对现场的实际勘察，根据环境条件、巡查目标、通讯方法、投资规模、维护保养以及管理要求综合考虑。系统设计应符合系统安全等级的要求，符合有关设计规范、设计任务书及建设方的管理和使用要求。</w:t>
      </w:r>
    </w:p>
    <w:p w14:paraId="556D48E9" w14:textId="3B7DC301" w:rsidR="00C53867" w:rsidRDefault="00C53867" w:rsidP="00C53867">
      <w:pPr>
        <w:pStyle w:val="affe"/>
        <w:spacing w:before="156" w:after="156"/>
      </w:pPr>
      <w:r w:rsidRPr="00C53867">
        <w:rPr>
          <w:rFonts w:hint="eastAsia"/>
        </w:rPr>
        <w:t>先进性和互换性</w:t>
      </w:r>
    </w:p>
    <w:p w14:paraId="13AC1BCC" w14:textId="14E40798" w:rsidR="00C53867" w:rsidRDefault="00C53867" w:rsidP="00C53867">
      <w:pPr>
        <w:pStyle w:val="affffb"/>
        <w:ind w:firstLine="420"/>
      </w:pPr>
      <w:r w:rsidRPr="00C53867">
        <w:rPr>
          <w:rFonts w:hint="eastAsia"/>
        </w:rPr>
        <w:t>系统的设计在技术上应有适度超前性和互换性，为系统的增容和</w:t>
      </w:r>
      <w:r w:rsidRPr="00C53867">
        <w:t>/</w:t>
      </w:r>
      <w:r w:rsidRPr="00C53867">
        <w:rPr>
          <w:rFonts w:hint="eastAsia"/>
        </w:rPr>
        <w:t>或改造留有余量。</w:t>
      </w:r>
    </w:p>
    <w:p w14:paraId="7F7BAB86" w14:textId="710BAC0D" w:rsidR="00C53867" w:rsidRDefault="00C53867" w:rsidP="00C53867">
      <w:pPr>
        <w:pStyle w:val="affe"/>
        <w:spacing w:before="156" w:after="156"/>
      </w:pPr>
      <w:r w:rsidRPr="00C53867">
        <w:rPr>
          <w:rFonts w:hint="eastAsia"/>
        </w:rPr>
        <w:t>准确性与及时性</w:t>
      </w:r>
    </w:p>
    <w:p w14:paraId="23B77BA6" w14:textId="37896BC5" w:rsidR="00C53867" w:rsidRDefault="00C53867" w:rsidP="00C53867">
      <w:pPr>
        <w:pStyle w:val="affffb"/>
        <w:ind w:firstLine="420"/>
      </w:pPr>
      <w:r>
        <w:rPr>
          <w:rFonts w:hint="eastAsia"/>
        </w:rPr>
        <w:t>对预定的巡查区域、巡查路线，系统应能准确反映正常巡查、异常巡查的详细结果；对每个巡查点应能准确反映时间（时间信息应包含：年、月、日、时、分、秒）、地点、人员信息。</w:t>
      </w:r>
    </w:p>
    <w:p w14:paraId="680E137D" w14:textId="510F531D" w:rsidR="00C53867" w:rsidRPr="00C53867" w:rsidRDefault="00C53867" w:rsidP="00C53867">
      <w:pPr>
        <w:pStyle w:val="affffb"/>
        <w:ind w:firstLine="420"/>
      </w:pPr>
      <w:r>
        <w:rPr>
          <w:rFonts w:hint="eastAsia"/>
        </w:rPr>
        <w:t>对于在线式电子巡查系统，如在预定时间内没有收到预定巡查信息应能及时警示。</w:t>
      </w:r>
    </w:p>
    <w:p w14:paraId="38ECE39A" w14:textId="58531219" w:rsidR="00C53867" w:rsidRDefault="00C53867" w:rsidP="00C53867">
      <w:pPr>
        <w:pStyle w:val="affd"/>
        <w:spacing w:before="156" w:after="156"/>
      </w:pPr>
      <w:bookmarkStart w:id="60" w:name="_Toc201745050"/>
      <w:bookmarkStart w:id="61" w:name="_Toc211260189"/>
      <w:r w:rsidRPr="00C53867">
        <w:rPr>
          <w:rFonts w:hint="eastAsia"/>
        </w:rPr>
        <w:t>系统设计要求</w:t>
      </w:r>
      <w:bookmarkEnd w:id="60"/>
      <w:bookmarkEnd w:id="61"/>
    </w:p>
    <w:p w14:paraId="3FFE9E21" w14:textId="6679EA8F" w:rsidR="00C53867" w:rsidRDefault="00C53867" w:rsidP="00C53867">
      <w:pPr>
        <w:pStyle w:val="affe"/>
        <w:spacing w:before="156" w:after="156"/>
      </w:pPr>
      <w:r w:rsidRPr="00C53867">
        <w:rPr>
          <w:rFonts w:hint="eastAsia"/>
        </w:rPr>
        <w:t>系统设计基本要求</w:t>
      </w:r>
    </w:p>
    <w:p w14:paraId="16A370A2" w14:textId="66B558B5" w:rsidR="00C53867" w:rsidRDefault="00C53867" w:rsidP="00C53867">
      <w:pPr>
        <w:pStyle w:val="afffffffff0"/>
      </w:pPr>
      <w:r w:rsidRPr="00C53867">
        <w:rPr>
          <w:rFonts w:hint="eastAsia"/>
        </w:rPr>
        <w:t>系统应具有巡查信息采集功能，巡查人员通过巡查地点时，按正常操作方式，采集装置或识读装置应采集到巡查信息。离线式电子巡查系统采集装置应具有防复读功能。</w:t>
      </w:r>
    </w:p>
    <w:p w14:paraId="575E8F90" w14:textId="115509A4" w:rsidR="00C53867" w:rsidRDefault="00C53867" w:rsidP="00C53867">
      <w:pPr>
        <w:pStyle w:val="afffffffff0"/>
      </w:pPr>
      <w:r>
        <w:rPr>
          <w:rFonts w:hint="eastAsia"/>
        </w:rPr>
        <w:t>系统应具有巡查信息存储功能。离线式电子巡查系统采集装置应能存贮不少于6000条的巡查信息，并在换电池或掉电时，所存储的巡查信息不应丢失。系统的采集装置或识读装置识读响应时间应小于1s，采用非接触方式的识读距离应大于2cm。</w:t>
      </w:r>
    </w:p>
    <w:p w14:paraId="35C4DD44" w14:textId="559E74AD" w:rsidR="00C53867" w:rsidRDefault="00C53867" w:rsidP="00C53867">
      <w:pPr>
        <w:pStyle w:val="afffffffff0"/>
      </w:pPr>
      <w:r w:rsidRPr="00C53867">
        <w:rPr>
          <w:rFonts w:hint="eastAsia"/>
        </w:rPr>
        <w:t>系统采集装置或识读装置在识读时应有声、光或振动等提示。</w:t>
      </w:r>
    </w:p>
    <w:p w14:paraId="036E45F8" w14:textId="04A0EC15" w:rsidR="00C53867" w:rsidRDefault="00C53867" w:rsidP="00C53867">
      <w:pPr>
        <w:pStyle w:val="afffffffff0"/>
      </w:pPr>
      <w:r w:rsidRPr="00C53867">
        <w:rPr>
          <w:rFonts w:hint="eastAsia"/>
        </w:rPr>
        <w:t>系统应具有校时与计时功能。</w:t>
      </w:r>
    </w:p>
    <w:p w14:paraId="408638A6" w14:textId="77777777" w:rsidR="00C53867" w:rsidRDefault="00C53867" w:rsidP="00C53867">
      <w:pPr>
        <w:pStyle w:val="afffffffff0"/>
      </w:pPr>
      <w:r w:rsidRPr="00C53867">
        <w:rPr>
          <w:rFonts w:hint="eastAsia"/>
        </w:rPr>
        <w:t>系统在传输数据时如发生传送中断或传送失败等故障，应有提示信息。</w:t>
      </w:r>
    </w:p>
    <w:p w14:paraId="16B43774" w14:textId="71F43445" w:rsidR="00C53867" w:rsidRPr="00C53867" w:rsidRDefault="00C53867" w:rsidP="00C53867">
      <w:pPr>
        <w:pStyle w:val="afffffffff0"/>
      </w:pPr>
      <w:r w:rsidRPr="00C53867">
        <w:rPr>
          <w:rFonts w:cs="宋体" w:hint="eastAsia"/>
        </w:rPr>
        <w:t>系统采集装置或识读装置内的巡查信息应能直接输出打印或通过信息转换装置下载到管理终端输出打印。</w:t>
      </w:r>
    </w:p>
    <w:p w14:paraId="7F1BAC81" w14:textId="5087A473" w:rsidR="00C53867" w:rsidRDefault="00C53867" w:rsidP="00C53867">
      <w:pPr>
        <w:pStyle w:val="afffffffff0"/>
      </w:pPr>
      <w:r w:rsidRPr="00C53867">
        <w:rPr>
          <w:rFonts w:hint="eastAsia"/>
        </w:rPr>
        <w:t>在线式电子巡查系统识读装置应具有巡查信息存储功能。</w:t>
      </w:r>
    </w:p>
    <w:p w14:paraId="0F8F7784" w14:textId="5B6C05CD" w:rsidR="00C53867" w:rsidRPr="00C53867" w:rsidRDefault="00C53867" w:rsidP="00C53867">
      <w:pPr>
        <w:pStyle w:val="afffffffff0"/>
      </w:pPr>
      <w:r w:rsidRPr="00C53867">
        <w:rPr>
          <w:rFonts w:hint="eastAsia"/>
        </w:rPr>
        <w:t>统管理软件应具备以下基本要求：</w:t>
      </w:r>
    </w:p>
    <w:p w14:paraId="1E0371E4" w14:textId="32AC6191" w:rsidR="00C53867" w:rsidRPr="00C53867" w:rsidRDefault="00C53867" w:rsidP="00C53867">
      <w:pPr>
        <w:pStyle w:val="af5"/>
        <w:numPr>
          <w:ilvl w:val="0"/>
          <w:numId w:val="34"/>
        </w:numPr>
      </w:pPr>
      <w:r w:rsidRPr="00C53867">
        <w:rPr>
          <w:rFonts w:hint="eastAsia"/>
        </w:rPr>
        <w:t>应采用中文界面；</w:t>
      </w:r>
    </w:p>
    <w:p w14:paraId="0534FEF0" w14:textId="10C833F1" w:rsidR="00C53867" w:rsidRPr="00C53867" w:rsidRDefault="00C53867" w:rsidP="00C53867">
      <w:pPr>
        <w:pStyle w:val="af5"/>
      </w:pPr>
      <w:r w:rsidRPr="00C53867">
        <w:rPr>
          <w:rFonts w:hint="eastAsia"/>
        </w:rPr>
        <w:t>应根据管理终端的配置选择相应的通讯协议及其接口；</w:t>
      </w:r>
    </w:p>
    <w:p w14:paraId="5D24FF1F" w14:textId="5AC3FECD" w:rsidR="00C53867" w:rsidRPr="00C53867" w:rsidRDefault="00C53867" w:rsidP="00C53867">
      <w:pPr>
        <w:pStyle w:val="af5"/>
      </w:pPr>
      <w:r w:rsidRPr="00C53867">
        <w:rPr>
          <w:rFonts w:hint="eastAsia"/>
        </w:rPr>
        <w:t>应设置登陆和操作权限；</w:t>
      </w:r>
    </w:p>
    <w:p w14:paraId="6F5C4278" w14:textId="0874203D" w:rsidR="00C53867" w:rsidRPr="00C53867" w:rsidRDefault="00C53867" w:rsidP="00C53867">
      <w:pPr>
        <w:pStyle w:val="af5"/>
      </w:pPr>
      <w:r w:rsidRPr="00C53867">
        <w:rPr>
          <w:rFonts w:hint="eastAsia"/>
        </w:rPr>
        <w:t>应有操作日志；</w:t>
      </w:r>
    </w:p>
    <w:p w14:paraId="54913634" w14:textId="701E6A8F" w:rsidR="00C53867" w:rsidRPr="00C53867" w:rsidRDefault="00C53867" w:rsidP="00C53867">
      <w:pPr>
        <w:pStyle w:val="af5"/>
      </w:pPr>
      <w:r w:rsidRPr="00C53867">
        <w:rPr>
          <w:rFonts w:hint="eastAsia"/>
        </w:rPr>
        <w:t>更新(升级)时应保留并维持原有的参数(如操作权限、密码、预设功能）、巡查记录、操作日志等信息；</w:t>
      </w:r>
    </w:p>
    <w:p w14:paraId="687CDF1C" w14:textId="46E7FC69" w:rsidR="00C53867" w:rsidRPr="00C53867" w:rsidRDefault="00C53867" w:rsidP="00C53867">
      <w:pPr>
        <w:pStyle w:val="af5"/>
      </w:pPr>
      <w:r w:rsidRPr="00C53867">
        <w:rPr>
          <w:rFonts w:hint="eastAsia"/>
        </w:rPr>
        <w:lastRenderedPageBreak/>
        <w:t>软件应能编制巡查计划。除能设置多条不同的巡查路线外，也能对预定的巡查区域、路线进行巡查时间、地点、人员等信息设置，并有校时功能；</w:t>
      </w:r>
    </w:p>
    <w:p w14:paraId="19882711" w14:textId="7A8DB60B" w:rsidR="00C53867" w:rsidRPr="00C53867" w:rsidRDefault="00C53867" w:rsidP="00C53867">
      <w:pPr>
        <w:pStyle w:val="af5"/>
      </w:pPr>
      <w:r w:rsidRPr="00C53867">
        <w:rPr>
          <w:rFonts w:hint="eastAsia"/>
        </w:rPr>
        <w:t>系统巡查信息在管理终端（管理中心）中保存应不少于30 天；</w:t>
      </w:r>
    </w:p>
    <w:p w14:paraId="5D455421" w14:textId="2517017A" w:rsidR="00C53867" w:rsidRPr="00C53867" w:rsidRDefault="00C53867" w:rsidP="00C53867">
      <w:pPr>
        <w:pStyle w:val="af5"/>
      </w:pPr>
      <w:r w:rsidRPr="00C53867">
        <w:rPr>
          <w:rFonts w:hint="eastAsia"/>
        </w:rPr>
        <w:t>系统应对正常和异常巡查（迟到、早到、漏巡、错巡、人员班次错误等）信息进行记录，每条巡查记录应准确反映时间（年、月、日、时、分、秒）、地点、人员信息；</w:t>
      </w:r>
    </w:p>
    <w:p w14:paraId="47B96FBF" w14:textId="29E61A71" w:rsidR="00C53867" w:rsidRPr="00C53867" w:rsidRDefault="00C53867" w:rsidP="00C53867">
      <w:pPr>
        <w:pStyle w:val="af5"/>
      </w:pPr>
      <w:r w:rsidRPr="00C53867">
        <w:rPr>
          <w:rFonts w:hint="eastAsia"/>
        </w:rPr>
        <w:t>在授权下，系统应具有查询统计功能；</w:t>
      </w:r>
    </w:p>
    <w:p w14:paraId="2A9BF3C0" w14:textId="65A806E6" w:rsidR="00C53867" w:rsidRPr="00C53867" w:rsidRDefault="00C53867" w:rsidP="00C53867">
      <w:pPr>
        <w:pStyle w:val="af5"/>
      </w:pPr>
      <w:r w:rsidRPr="00C53867">
        <w:rPr>
          <w:rFonts w:hint="eastAsia"/>
        </w:rPr>
        <w:t>对在线式电子巡查系统，应能通过管理终端向各识读装置发出自检查询信号并显示正常或故障的设备编号或代码；</w:t>
      </w:r>
    </w:p>
    <w:p w14:paraId="09E329F9" w14:textId="26758B13" w:rsidR="00C53867" w:rsidRPr="00C53867" w:rsidRDefault="00C53867" w:rsidP="00C53867">
      <w:pPr>
        <w:pStyle w:val="af5"/>
      </w:pPr>
      <w:r w:rsidRPr="00C53867">
        <w:rPr>
          <w:rFonts w:hint="eastAsia"/>
        </w:rPr>
        <w:t>在线式电子巡查系统中，管理终端在巡查计划时间内没有收到巡查信息及收到不符合巡查计划的巡查信息应有警情显示；</w:t>
      </w:r>
    </w:p>
    <w:p w14:paraId="7CD1847A" w14:textId="44492898" w:rsidR="00C53867" w:rsidRDefault="00C53867" w:rsidP="00C53867">
      <w:pPr>
        <w:pStyle w:val="af5"/>
      </w:pPr>
      <w:r w:rsidRPr="00C53867">
        <w:rPr>
          <w:rFonts w:hint="eastAsia"/>
        </w:rPr>
        <w:t>在线式电子巡查系统中，管理终端收到设备故障或/和不正常报告应有警情显示。</w:t>
      </w:r>
    </w:p>
    <w:p w14:paraId="3DC2EA77" w14:textId="4B99FEA8" w:rsidR="00C53867" w:rsidRDefault="00C53867" w:rsidP="00C53867">
      <w:pPr>
        <w:pStyle w:val="afffffffff0"/>
      </w:pPr>
      <w:r w:rsidRPr="00C53867">
        <w:rPr>
          <w:rFonts w:hint="eastAsia"/>
        </w:rPr>
        <w:t>系统的电磁兼容性和环境适应性应符合现行公安标准</w:t>
      </w:r>
      <w:r w:rsidRPr="00C53867">
        <w:t>GA/T 644</w:t>
      </w:r>
      <w:r w:rsidRPr="00C53867">
        <w:rPr>
          <w:rFonts w:hint="eastAsia"/>
        </w:rPr>
        <w:t>—</w:t>
      </w:r>
      <w:r w:rsidRPr="00C53867">
        <w:t>2006</w:t>
      </w:r>
      <w:r w:rsidRPr="00C53867">
        <w:rPr>
          <w:rFonts w:hint="eastAsia"/>
        </w:rPr>
        <w:t>中</w:t>
      </w:r>
      <w:r w:rsidRPr="00C53867">
        <w:t>7.2</w:t>
      </w:r>
      <w:r w:rsidRPr="00C53867">
        <w:rPr>
          <w:rFonts w:hint="eastAsia"/>
        </w:rPr>
        <w:t>、</w:t>
      </w:r>
      <w:r w:rsidRPr="00C53867">
        <w:t>7.3</w:t>
      </w:r>
      <w:r w:rsidRPr="00C53867">
        <w:rPr>
          <w:rFonts w:hint="eastAsia"/>
        </w:rPr>
        <w:t>的规定。</w:t>
      </w:r>
    </w:p>
    <w:p w14:paraId="528AB890" w14:textId="4C888D19" w:rsidR="00C53867" w:rsidRPr="00A350C7" w:rsidRDefault="00C53867" w:rsidP="00C53867">
      <w:pPr>
        <w:pStyle w:val="afffffffff0"/>
      </w:pPr>
      <w:r w:rsidRPr="00C53867">
        <w:rPr>
          <w:rFonts w:hint="eastAsia"/>
        </w:rPr>
        <w:t>系统的电源、防雷与接地应符合现行公安标准</w:t>
      </w:r>
      <w:r w:rsidRPr="00C53867">
        <w:t>GA/T 644</w:t>
      </w:r>
      <w:r w:rsidRPr="00C53867">
        <w:rPr>
          <w:rFonts w:hint="eastAsia"/>
        </w:rPr>
        <w:t>—</w:t>
      </w:r>
      <w:r w:rsidRPr="00C53867">
        <w:t>2006</w:t>
      </w:r>
      <w:r w:rsidRPr="00C53867">
        <w:rPr>
          <w:rFonts w:hint="eastAsia"/>
        </w:rPr>
        <w:t>中第</w:t>
      </w:r>
      <w:r w:rsidRPr="00C53867">
        <w:t xml:space="preserve">8 </w:t>
      </w:r>
      <w:r w:rsidRPr="00C53867">
        <w:rPr>
          <w:rFonts w:hint="eastAsia"/>
        </w:rPr>
        <w:t>章的规定。</w:t>
      </w:r>
      <w:r w:rsidRPr="00C53867">
        <w:rPr>
          <w:rFonts w:cs="宋体" w:hint="eastAsia"/>
        </w:rPr>
        <w:t>系统的设计方案和设计图纸等相关资料应通过国家安全行政主管部门备案的技术服务机构的评审。</w:t>
      </w:r>
    </w:p>
    <w:p w14:paraId="54DE6D07" w14:textId="480391AC" w:rsidR="00A350C7" w:rsidRPr="00C53867" w:rsidRDefault="00A350C7" w:rsidP="00A350C7">
      <w:pPr>
        <w:pStyle w:val="afffffffff0"/>
      </w:pPr>
      <w:bookmarkStart w:id="62" w:name="_Hlk211260367"/>
      <w:r w:rsidRPr="00A350C7">
        <w:rPr>
          <w:rFonts w:hint="eastAsia"/>
        </w:rPr>
        <w:t>系统的设计方案和设计图纸等相关设计文档资料应通过国家安全行政主管部门备案的技术服务机构的评审。</w:t>
      </w:r>
    </w:p>
    <w:bookmarkEnd w:id="62"/>
    <w:p w14:paraId="554B84FB" w14:textId="1B0DC240" w:rsidR="00C53867" w:rsidRDefault="00C53867" w:rsidP="00C53867">
      <w:pPr>
        <w:pStyle w:val="affe"/>
        <w:spacing w:before="156" w:after="156"/>
      </w:pPr>
      <w:r w:rsidRPr="00C53867">
        <w:t xml:space="preserve">SSL1 </w:t>
      </w:r>
      <w:r w:rsidRPr="00C53867">
        <w:rPr>
          <w:rFonts w:hint="eastAsia"/>
        </w:rPr>
        <w:t>要求</w:t>
      </w:r>
    </w:p>
    <w:p w14:paraId="0CD501F3" w14:textId="223AE0CC" w:rsidR="00C53867" w:rsidRDefault="00C53867" w:rsidP="00C53867">
      <w:pPr>
        <w:pStyle w:val="afffffffff0"/>
      </w:pPr>
      <w:r w:rsidRPr="00C53867">
        <w:rPr>
          <w:rFonts w:hint="eastAsia"/>
        </w:rPr>
        <w:t>系统可使用在线式有线传输电子巡查系统或离线式电子巡查系统。</w:t>
      </w:r>
    </w:p>
    <w:p w14:paraId="4A4A989A" w14:textId="50C454F2" w:rsidR="00C53867" w:rsidRDefault="00C53867" w:rsidP="00C53867">
      <w:pPr>
        <w:pStyle w:val="afffffffff0"/>
      </w:pPr>
      <w:r w:rsidRPr="00C53867">
        <w:rPr>
          <w:rFonts w:hint="eastAsia"/>
        </w:rPr>
        <w:t>系统数据采集部位应符合表</w:t>
      </w:r>
      <w:r w:rsidRPr="00C53867">
        <w:t xml:space="preserve">1 </w:t>
      </w:r>
      <w:r w:rsidRPr="00C53867">
        <w:rPr>
          <w:rFonts w:hint="eastAsia"/>
        </w:rPr>
        <w:t>的要求：</w:t>
      </w:r>
    </w:p>
    <w:p w14:paraId="0B773951" w14:textId="5FE13C9B" w:rsidR="00162CB5" w:rsidRDefault="00162CB5" w:rsidP="00162CB5">
      <w:pPr>
        <w:pStyle w:val="aff2"/>
        <w:spacing w:before="156" w:after="156"/>
      </w:pPr>
      <w:r w:rsidRPr="00162CB5">
        <w:rPr>
          <w:rFonts w:hint="eastAsia"/>
        </w:rPr>
        <w:t>SSL1数据采集部位</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162CB5" w14:paraId="4FBE6505" w14:textId="77777777" w:rsidTr="00162CB5">
        <w:trPr>
          <w:tblHeader/>
          <w:jc w:val="center"/>
        </w:trPr>
        <w:tc>
          <w:tcPr>
            <w:tcW w:w="4667" w:type="dxa"/>
            <w:tcBorders>
              <w:top w:val="single" w:sz="8" w:space="0" w:color="auto"/>
              <w:bottom w:val="single" w:sz="8" w:space="0" w:color="auto"/>
            </w:tcBorders>
            <w:vAlign w:val="center"/>
          </w:tcPr>
          <w:p w14:paraId="4D988BD2" w14:textId="0DE40D0E" w:rsidR="00162CB5" w:rsidRDefault="00162CB5" w:rsidP="00162CB5">
            <w:pPr>
              <w:pStyle w:val="afffffffff9"/>
            </w:pPr>
            <w:r>
              <w:rPr>
                <w:rFonts w:hAnsi="宋体" w:hint="eastAsia"/>
                <w:szCs w:val="18"/>
              </w:rPr>
              <w:t>采集</w:t>
            </w:r>
            <w:r w:rsidRPr="007C2767">
              <w:rPr>
                <w:rFonts w:hAnsi="宋体" w:hint="eastAsia"/>
                <w:szCs w:val="18"/>
              </w:rPr>
              <w:t>部位</w:t>
            </w:r>
          </w:p>
        </w:tc>
        <w:tc>
          <w:tcPr>
            <w:tcW w:w="4667" w:type="dxa"/>
            <w:tcBorders>
              <w:top w:val="single" w:sz="8" w:space="0" w:color="auto"/>
              <w:bottom w:val="single" w:sz="8" w:space="0" w:color="auto"/>
            </w:tcBorders>
            <w:vAlign w:val="center"/>
          </w:tcPr>
          <w:p w14:paraId="7038D7DE" w14:textId="00D592FA" w:rsidR="00162CB5" w:rsidRDefault="00162CB5" w:rsidP="00162CB5">
            <w:pPr>
              <w:pStyle w:val="afffffffff9"/>
            </w:pPr>
            <w:r w:rsidRPr="007C2767">
              <w:rPr>
                <w:rFonts w:hAnsi="宋体" w:hint="eastAsia"/>
                <w:szCs w:val="18"/>
              </w:rPr>
              <w:t>SSL1</w:t>
            </w:r>
          </w:p>
        </w:tc>
      </w:tr>
      <w:tr w:rsidR="00162CB5" w:rsidRPr="00162CB5" w14:paraId="3C0708D9" w14:textId="77777777" w:rsidTr="00F0431A">
        <w:trPr>
          <w:jc w:val="center"/>
        </w:trPr>
        <w:tc>
          <w:tcPr>
            <w:tcW w:w="4667" w:type="dxa"/>
            <w:tcBorders>
              <w:top w:val="single" w:sz="8" w:space="0" w:color="auto"/>
            </w:tcBorders>
          </w:tcPr>
          <w:p w14:paraId="563656F1" w14:textId="774C6AA4" w:rsidR="00162CB5" w:rsidRPr="00162CB5" w:rsidRDefault="00162CB5" w:rsidP="00162CB5">
            <w:pPr>
              <w:pStyle w:val="afffffffff9"/>
              <w:rPr>
                <w:rFonts w:cs="宋体"/>
                <w:noProof w:val="0"/>
                <w:szCs w:val="18"/>
              </w:rPr>
            </w:pPr>
            <w:r w:rsidRPr="00162CB5">
              <w:rPr>
                <w:rFonts w:cs="宋体" w:hint="eastAsia"/>
                <w:noProof w:val="0"/>
                <w:szCs w:val="18"/>
              </w:rPr>
              <w:t>主要出入口</w:t>
            </w:r>
          </w:p>
        </w:tc>
        <w:tc>
          <w:tcPr>
            <w:tcW w:w="4667" w:type="dxa"/>
            <w:tcBorders>
              <w:top w:val="single" w:sz="8" w:space="0" w:color="auto"/>
            </w:tcBorders>
            <w:vAlign w:val="center"/>
          </w:tcPr>
          <w:p w14:paraId="7DB24B7D" w14:textId="49A410E9"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rsidRPr="00162CB5" w14:paraId="426BB915" w14:textId="77777777" w:rsidTr="00F0431A">
        <w:trPr>
          <w:jc w:val="center"/>
        </w:trPr>
        <w:tc>
          <w:tcPr>
            <w:tcW w:w="4667" w:type="dxa"/>
          </w:tcPr>
          <w:p w14:paraId="74EB5235" w14:textId="362993E3" w:rsidR="00162CB5" w:rsidRPr="00162CB5" w:rsidRDefault="00162CB5" w:rsidP="00162CB5">
            <w:pPr>
              <w:pStyle w:val="afffffffff9"/>
              <w:rPr>
                <w:rFonts w:cs="宋体"/>
                <w:noProof w:val="0"/>
                <w:szCs w:val="18"/>
              </w:rPr>
            </w:pPr>
            <w:r w:rsidRPr="00162CB5">
              <w:rPr>
                <w:rFonts w:cs="宋体" w:hint="eastAsia"/>
                <w:noProof w:val="0"/>
                <w:szCs w:val="18"/>
              </w:rPr>
              <w:t>主要通道</w:t>
            </w:r>
          </w:p>
        </w:tc>
        <w:tc>
          <w:tcPr>
            <w:tcW w:w="4667" w:type="dxa"/>
            <w:vAlign w:val="center"/>
          </w:tcPr>
          <w:p w14:paraId="02BDB23E" w14:textId="741B2BC0"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rsidRPr="00162CB5" w14:paraId="28F16A21" w14:textId="77777777" w:rsidTr="00F0431A">
        <w:trPr>
          <w:jc w:val="center"/>
        </w:trPr>
        <w:tc>
          <w:tcPr>
            <w:tcW w:w="4667" w:type="dxa"/>
          </w:tcPr>
          <w:p w14:paraId="39A83C30" w14:textId="516A5F1B" w:rsidR="00162CB5" w:rsidRPr="00162CB5" w:rsidRDefault="00162CB5" w:rsidP="00162CB5">
            <w:pPr>
              <w:pStyle w:val="afffffffff9"/>
              <w:rPr>
                <w:rFonts w:cs="宋体"/>
                <w:noProof w:val="0"/>
                <w:szCs w:val="18"/>
              </w:rPr>
            </w:pPr>
            <w:r w:rsidRPr="00162CB5">
              <w:rPr>
                <w:rFonts w:cs="宋体" w:hint="eastAsia"/>
                <w:noProof w:val="0"/>
                <w:szCs w:val="18"/>
              </w:rPr>
              <w:t>大厅、大堂</w:t>
            </w:r>
          </w:p>
        </w:tc>
        <w:tc>
          <w:tcPr>
            <w:tcW w:w="4667" w:type="dxa"/>
            <w:vAlign w:val="center"/>
          </w:tcPr>
          <w:p w14:paraId="0619DAF4" w14:textId="78CF8079"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rsidRPr="00162CB5" w14:paraId="3C14DAEF" w14:textId="77777777" w:rsidTr="00F0431A">
        <w:trPr>
          <w:jc w:val="center"/>
        </w:trPr>
        <w:tc>
          <w:tcPr>
            <w:tcW w:w="4667" w:type="dxa"/>
          </w:tcPr>
          <w:p w14:paraId="5D999752" w14:textId="071FD194" w:rsidR="00162CB5" w:rsidRPr="00162CB5" w:rsidRDefault="00162CB5" w:rsidP="00162CB5">
            <w:pPr>
              <w:pStyle w:val="afffffffff9"/>
              <w:rPr>
                <w:rFonts w:cs="宋体"/>
                <w:noProof w:val="0"/>
                <w:szCs w:val="18"/>
              </w:rPr>
            </w:pPr>
            <w:r w:rsidRPr="00162CB5">
              <w:rPr>
                <w:rFonts w:cs="宋体" w:hint="eastAsia"/>
                <w:noProof w:val="0"/>
                <w:szCs w:val="18"/>
              </w:rPr>
              <w:t>车库、停车场</w:t>
            </w:r>
          </w:p>
        </w:tc>
        <w:tc>
          <w:tcPr>
            <w:tcW w:w="4667" w:type="dxa"/>
            <w:vAlign w:val="center"/>
          </w:tcPr>
          <w:p w14:paraId="684F0F8F" w14:textId="6AB7CA91"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rsidRPr="00162CB5" w14:paraId="7EC13242" w14:textId="77777777" w:rsidTr="00F0431A">
        <w:trPr>
          <w:jc w:val="center"/>
        </w:trPr>
        <w:tc>
          <w:tcPr>
            <w:tcW w:w="4667" w:type="dxa"/>
          </w:tcPr>
          <w:p w14:paraId="2AA5ED53" w14:textId="22DBFFC3" w:rsidR="00162CB5" w:rsidRPr="00162CB5" w:rsidRDefault="00162CB5" w:rsidP="00162CB5">
            <w:pPr>
              <w:pStyle w:val="afffffffff9"/>
              <w:rPr>
                <w:rFonts w:cs="宋体"/>
                <w:noProof w:val="0"/>
                <w:szCs w:val="18"/>
              </w:rPr>
            </w:pPr>
            <w:r w:rsidRPr="00162CB5">
              <w:rPr>
                <w:rFonts w:cs="宋体" w:hint="eastAsia"/>
                <w:noProof w:val="0"/>
              </w:rPr>
              <w:t>档案室、财务室</w:t>
            </w:r>
          </w:p>
        </w:tc>
        <w:tc>
          <w:tcPr>
            <w:tcW w:w="4667" w:type="dxa"/>
            <w:vAlign w:val="center"/>
          </w:tcPr>
          <w:p w14:paraId="3A8E4386" w14:textId="6CEF9AB4"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rsidRPr="00162CB5" w14:paraId="21C17941" w14:textId="77777777" w:rsidTr="00F0431A">
        <w:trPr>
          <w:jc w:val="center"/>
        </w:trPr>
        <w:tc>
          <w:tcPr>
            <w:tcW w:w="4667" w:type="dxa"/>
          </w:tcPr>
          <w:p w14:paraId="7FEAAEBE" w14:textId="16557D3F" w:rsidR="00162CB5" w:rsidRPr="00162CB5" w:rsidRDefault="00162CB5" w:rsidP="00162CB5">
            <w:pPr>
              <w:pStyle w:val="afffffffff9"/>
              <w:rPr>
                <w:rFonts w:cs="宋体"/>
                <w:noProof w:val="0"/>
              </w:rPr>
            </w:pPr>
            <w:r w:rsidRPr="00162CB5">
              <w:rPr>
                <w:rFonts w:cs="宋体" w:hint="eastAsia"/>
                <w:noProof w:val="0"/>
              </w:rPr>
              <w:t>室外广场</w:t>
            </w:r>
          </w:p>
        </w:tc>
        <w:tc>
          <w:tcPr>
            <w:tcW w:w="4667" w:type="dxa"/>
            <w:vAlign w:val="center"/>
          </w:tcPr>
          <w:p w14:paraId="693E9AB1" w14:textId="68B28A10"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rsidRPr="00162CB5" w14:paraId="2B1BA038" w14:textId="77777777" w:rsidTr="00F0431A">
        <w:trPr>
          <w:jc w:val="center"/>
        </w:trPr>
        <w:tc>
          <w:tcPr>
            <w:tcW w:w="4667" w:type="dxa"/>
          </w:tcPr>
          <w:p w14:paraId="2EA3DD7F" w14:textId="5DDE5F88" w:rsidR="00162CB5" w:rsidRPr="00162CB5" w:rsidRDefault="00162CB5" w:rsidP="00162CB5">
            <w:pPr>
              <w:pStyle w:val="afffffffff9"/>
              <w:rPr>
                <w:rFonts w:cs="宋体"/>
                <w:noProof w:val="0"/>
              </w:rPr>
            </w:pPr>
            <w:r w:rsidRPr="00162CB5">
              <w:rPr>
                <w:rFonts w:cs="宋体" w:hint="eastAsia"/>
                <w:noProof w:val="0"/>
              </w:rPr>
              <w:t>贵重物品存放处</w:t>
            </w:r>
          </w:p>
        </w:tc>
        <w:tc>
          <w:tcPr>
            <w:tcW w:w="4667" w:type="dxa"/>
            <w:vAlign w:val="center"/>
          </w:tcPr>
          <w:p w14:paraId="5F751E63" w14:textId="3703C06B"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rsidRPr="00162CB5" w14:paraId="0CF3CD91" w14:textId="77777777" w:rsidTr="00F0431A">
        <w:trPr>
          <w:jc w:val="center"/>
        </w:trPr>
        <w:tc>
          <w:tcPr>
            <w:tcW w:w="4667" w:type="dxa"/>
          </w:tcPr>
          <w:p w14:paraId="777340B5" w14:textId="0021DAA5" w:rsidR="00162CB5" w:rsidRPr="00162CB5" w:rsidRDefault="00162CB5" w:rsidP="00162CB5">
            <w:pPr>
              <w:pStyle w:val="afffffffff9"/>
              <w:rPr>
                <w:rFonts w:cs="宋体"/>
                <w:noProof w:val="0"/>
              </w:rPr>
            </w:pPr>
            <w:r w:rsidRPr="00162CB5">
              <w:rPr>
                <w:rFonts w:cs="宋体" w:hint="eastAsia"/>
                <w:noProof w:val="0"/>
              </w:rPr>
              <w:t>机房、监控中心</w:t>
            </w:r>
          </w:p>
        </w:tc>
        <w:tc>
          <w:tcPr>
            <w:tcW w:w="4667" w:type="dxa"/>
            <w:vAlign w:val="center"/>
          </w:tcPr>
          <w:p w14:paraId="1B865EE9" w14:textId="2DCD8A70"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rsidRPr="00162CB5" w14:paraId="14E81832" w14:textId="77777777" w:rsidTr="00F0431A">
        <w:trPr>
          <w:jc w:val="center"/>
        </w:trPr>
        <w:tc>
          <w:tcPr>
            <w:tcW w:w="4667" w:type="dxa"/>
          </w:tcPr>
          <w:p w14:paraId="2F9E1F16" w14:textId="26F4E54C" w:rsidR="00162CB5" w:rsidRPr="00162CB5" w:rsidRDefault="00162CB5" w:rsidP="00162CB5">
            <w:pPr>
              <w:pStyle w:val="afffffffff9"/>
              <w:rPr>
                <w:rFonts w:cs="宋体"/>
                <w:noProof w:val="0"/>
              </w:rPr>
            </w:pPr>
            <w:r w:rsidRPr="00162CB5">
              <w:rPr>
                <w:rFonts w:cs="宋体" w:hint="eastAsia"/>
                <w:noProof w:val="0"/>
              </w:rPr>
              <w:t>油库</w:t>
            </w:r>
          </w:p>
        </w:tc>
        <w:tc>
          <w:tcPr>
            <w:tcW w:w="4667" w:type="dxa"/>
            <w:vAlign w:val="center"/>
          </w:tcPr>
          <w:p w14:paraId="601B5DBD" w14:textId="1C0D51C1" w:rsidR="00162CB5" w:rsidRPr="00162CB5" w:rsidRDefault="00162CB5" w:rsidP="00162CB5">
            <w:pPr>
              <w:pStyle w:val="afffffffff9"/>
              <w:rPr>
                <w:rFonts w:cs="宋体"/>
                <w:noProof w:val="0"/>
                <w:szCs w:val="18"/>
              </w:rPr>
            </w:pPr>
            <w:r w:rsidRPr="00162CB5">
              <w:rPr>
                <w:rFonts w:cs="宋体" w:hint="eastAsia"/>
                <w:noProof w:val="0"/>
                <w:szCs w:val="18"/>
              </w:rPr>
              <w:t>▲</w:t>
            </w:r>
          </w:p>
        </w:tc>
      </w:tr>
    </w:tbl>
    <w:p w14:paraId="29842904" w14:textId="3C2CA346" w:rsidR="00162CB5" w:rsidRPr="00162CB5" w:rsidRDefault="00162CB5" w:rsidP="00162CB5">
      <w:pPr>
        <w:pStyle w:val="afff2"/>
      </w:pPr>
      <w:r w:rsidRPr="00162CB5">
        <w:rPr>
          <w:rFonts w:hint="eastAsia"/>
        </w:rPr>
        <w:t>▲</w:t>
      </w:r>
      <w:r w:rsidRPr="00162CB5">
        <w:t xml:space="preserve"> </w:t>
      </w:r>
      <w:r w:rsidRPr="00162CB5">
        <w:rPr>
          <w:rFonts w:hint="eastAsia"/>
        </w:rPr>
        <w:t>必须采集的部位</w:t>
      </w:r>
    </w:p>
    <w:p w14:paraId="779CC231" w14:textId="0031DC68" w:rsidR="00162CB5" w:rsidRDefault="00162CB5" w:rsidP="00162CB5">
      <w:pPr>
        <w:pStyle w:val="affe"/>
        <w:spacing w:before="156" w:after="156"/>
      </w:pPr>
      <w:r w:rsidRPr="00162CB5">
        <w:t xml:space="preserve">SSL2 </w:t>
      </w:r>
      <w:r w:rsidRPr="00162CB5">
        <w:rPr>
          <w:rFonts w:hint="eastAsia"/>
        </w:rPr>
        <w:t>要求</w:t>
      </w:r>
    </w:p>
    <w:p w14:paraId="3DD13126" w14:textId="3A69FACA" w:rsidR="00162CB5" w:rsidRDefault="00162CB5" w:rsidP="00162CB5">
      <w:pPr>
        <w:pStyle w:val="afffffffff0"/>
      </w:pPr>
      <w:r w:rsidRPr="00162CB5">
        <w:rPr>
          <w:rFonts w:hint="eastAsia"/>
        </w:rPr>
        <w:t>在线式电子巡查系统在管理终端关机、故障或通信中断时，识读装置应独立实现对该点的巡查信息的记录；当管理终端开机、故障修复或通信恢复后应能自动将巡查信息送到管理终端。</w:t>
      </w:r>
    </w:p>
    <w:p w14:paraId="0CE24574" w14:textId="77777777" w:rsidR="00162CB5" w:rsidRDefault="00162CB5" w:rsidP="00162CB5">
      <w:pPr>
        <w:pStyle w:val="afffffffff0"/>
      </w:pPr>
      <w:r w:rsidRPr="00162CB5">
        <w:rPr>
          <w:rFonts w:hint="eastAsia"/>
        </w:rPr>
        <w:t>在线式电子巡查系统中，当巡查人员发生意外时应具备向管理终端紧急报警的功能。</w:t>
      </w:r>
    </w:p>
    <w:p w14:paraId="6D336899" w14:textId="4A3C785C" w:rsidR="00162CB5" w:rsidRPr="00162CB5" w:rsidRDefault="00162CB5" w:rsidP="00162CB5">
      <w:pPr>
        <w:pStyle w:val="afffffffff0"/>
      </w:pPr>
      <w:r w:rsidRPr="00162CB5">
        <w:rPr>
          <w:rFonts w:cs="宋体" w:hint="eastAsia"/>
        </w:rPr>
        <w:t>在线式电子巡查系统供电应设置不间断电源，其容量应适应运行环境和安全管理的要求，并应至少能支持系统运行</w:t>
      </w:r>
      <w:r w:rsidRPr="00162CB5">
        <w:rPr>
          <w:rFonts w:ascii="ËÎÌå" w:hAnsi="ËÎÌå" w:cs="ËÎÌå"/>
        </w:rPr>
        <w:t>8</w:t>
      </w:r>
      <w:r w:rsidRPr="00162CB5">
        <w:rPr>
          <w:rFonts w:cs="宋体" w:hint="eastAsia"/>
        </w:rPr>
        <w:t>小时以上。</w:t>
      </w:r>
    </w:p>
    <w:p w14:paraId="37C89FF0" w14:textId="6A420A4C" w:rsidR="00162CB5" w:rsidRPr="00162CB5" w:rsidRDefault="00162CB5" w:rsidP="00162CB5">
      <w:pPr>
        <w:pStyle w:val="afffffffff0"/>
      </w:pPr>
      <w:r w:rsidRPr="00162CB5">
        <w:rPr>
          <w:rFonts w:hint="eastAsia"/>
        </w:rPr>
        <w:t>电子巡查系统数据采集部位应符合表</w:t>
      </w:r>
      <w:r w:rsidRPr="00162CB5">
        <w:t xml:space="preserve">2 </w:t>
      </w:r>
      <w:r w:rsidRPr="00162CB5">
        <w:rPr>
          <w:rFonts w:hint="eastAsia"/>
        </w:rPr>
        <w:t>的要求：</w:t>
      </w:r>
    </w:p>
    <w:p w14:paraId="265C5278" w14:textId="78CE0CD2" w:rsidR="00C53867" w:rsidRDefault="00162CB5" w:rsidP="00162CB5">
      <w:pPr>
        <w:pStyle w:val="aff2"/>
        <w:spacing w:before="156" w:after="156"/>
      </w:pPr>
      <w:r w:rsidRPr="00162CB5">
        <w:rPr>
          <w:rFonts w:hint="eastAsia"/>
        </w:rPr>
        <w:t>SSL2数据采集部位</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162CB5" w14:paraId="7747C2A9" w14:textId="77777777" w:rsidTr="00162CB5">
        <w:trPr>
          <w:tblHeader/>
          <w:jc w:val="center"/>
        </w:trPr>
        <w:tc>
          <w:tcPr>
            <w:tcW w:w="4667" w:type="dxa"/>
            <w:tcBorders>
              <w:top w:val="single" w:sz="8" w:space="0" w:color="auto"/>
              <w:bottom w:val="single" w:sz="8" w:space="0" w:color="auto"/>
            </w:tcBorders>
            <w:vAlign w:val="center"/>
          </w:tcPr>
          <w:p w14:paraId="20803EBA" w14:textId="593CEC74" w:rsidR="00162CB5" w:rsidRDefault="00162CB5" w:rsidP="00162CB5">
            <w:pPr>
              <w:pStyle w:val="afffffffff9"/>
            </w:pPr>
            <w:r w:rsidRPr="007958CE">
              <w:rPr>
                <w:rFonts w:hAnsi="宋体" w:hint="eastAsia"/>
                <w:szCs w:val="18"/>
              </w:rPr>
              <w:lastRenderedPageBreak/>
              <w:t>采集部位</w:t>
            </w:r>
          </w:p>
        </w:tc>
        <w:tc>
          <w:tcPr>
            <w:tcW w:w="4667" w:type="dxa"/>
            <w:tcBorders>
              <w:top w:val="single" w:sz="8" w:space="0" w:color="auto"/>
              <w:bottom w:val="single" w:sz="8" w:space="0" w:color="auto"/>
            </w:tcBorders>
            <w:vAlign w:val="center"/>
          </w:tcPr>
          <w:p w14:paraId="72F33511" w14:textId="1147FD3A" w:rsidR="00162CB5" w:rsidRDefault="00162CB5" w:rsidP="00162CB5">
            <w:pPr>
              <w:pStyle w:val="afffffffff9"/>
            </w:pPr>
            <w:r w:rsidRPr="007958CE">
              <w:rPr>
                <w:rFonts w:hAnsi="宋体" w:hint="eastAsia"/>
                <w:szCs w:val="18"/>
              </w:rPr>
              <w:t>SSL2</w:t>
            </w:r>
          </w:p>
        </w:tc>
      </w:tr>
      <w:tr w:rsidR="00162CB5" w14:paraId="3E5D195F" w14:textId="77777777" w:rsidTr="00162CB5">
        <w:trPr>
          <w:jc w:val="center"/>
        </w:trPr>
        <w:tc>
          <w:tcPr>
            <w:tcW w:w="4667" w:type="dxa"/>
            <w:tcBorders>
              <w:top w:val="single" w:sz="8" w:space="0" w:color="auto"/>
            </w:tcBorders>
            <w:vAlign w:val="center"/>
          </w:tcPr>
          <w:p w14:paraId="1703C668" w14:textId="55410C29" w:rsidR="00162CB5" w:rsidRPr="00162CB5" w:rsidRDefault="00162CB5" w:rsidP="00162CB5">
            <w:pPr>
              <w:pStyle w:val="afffffffff9"/>
              <w:rPr>
                <w:rFonts w:cs="宋体"/>
                <w:noProof w:val="0"/>
                <w:szCs w:val="18"/>
              </w:rPr>
            </w:pPr>
            <w:r w:rsidRPr="00162CB5">
              <w:rPr>
                <w:rFonts w:cs="宋体" w:hint="eastAsia"/>
                <w:noProof w:val="0"/>
              </w:rPr>
              <w:t>主要出入口</w:t>
            </w:r>
          </w:p>
        </w:tc>
        <w:tc>
          <w:tcPr>
            <w:tcW w:w="4667" w:type="dxa"/>
            <w:tcBorders>
              <w:top w:val="single" w:sz="8" w:space="0" w:color="auto"/>
            </w:tcBorders>
            <w:vAlign w:val="center"/>
          </w:tcPr>
          <w:p w14:paraId="06DF44BF" w14:textId="3B7C5663"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14:paraId="6E2367FF" w14:textId="77777777" w:rsidTr="00162CB5">
        <w:trPr>
          <w:jc w:val="center"/>
        </w:trPr>
        <w:tc>
          <w:tcPr>
            <w:tcW w:w="4667" w:type="dxa"/>
            <w:vAlign w:val="center"/>
          </w:tcPr>
          <w:p w14:paraId="14A31E04" w14:textId="2C0AF779" w:rsidR="00162CB5" w:rsidRPr="00162CB5" w:rsidRDefault="00162CB5" w:rsidP="00162CB5">
            <w:pPr>
              <w:pStyle w:val="afffffffff9"/>
              <w:rPr>
                <w:rFonts w:cs="宋体"/>
                <w:noProof w:val="0"/>
                <w:szCs w:val="18"/>
              </w:rPr>
            </w:pPr>
            <w:r w:rsidRPr="00162CB5">
              <w:rPr>
                <w:rFonts w:cs="宋体" w:hint="eastAsia"/>
                <w:noProof w:val="0"/>
              </w:rPr>
              <w:t>主要通道</w:t>
            </w:r>
          </w:p>
        </w:tc>
        <w:tc>
          <w:tcPr>
            <w:tcW w:w="4667" w:type="dxa"/>
            <w:vAlign w:val="center"/>
          </w:tcPr>
          <w:p w14:paraId="50C34463" w14:textId="3BC498D3"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14:paraId="465869B8" w14:textId="77777777" w:rsidTr="00162CB5">
        <w:trPr>
          <w:jc w:val="center"/>
        </w:trPr>
        <w:tc>
          <w:tcPr>
            <w:tcW w:w="4667" w:type="dxa"/>
            <w:vAlign w:val="center"/>
          </w:tcPr>
          <w:p w14:paraId="5F59A044" w14:textId="0027B584" w:rsidR="00162CB5" w:rsidRPr="00162CB5" w:rsidRDefault="00162CB5" w:rsidP="00162CB5">
            <w:pPr>
              <w:pStyle w:val="afffffffff9"/>
              <w:rPr>
                <w:rFonts w:cs="宋体"/>
                <w:noProof w:val="0"/>
                <w:szCs w:val="18"/>
              </w:rPr>
            </w:pPr>
            <w:r w:rsidRPr="00162CB5">
              <w:rPr>
                <w:rFonts w:cs="宋体" w:hint="eastAsia"/>
                <w:noProof w:val="0"/>
              </w:rPr>
              <w:t>弱电间(井)</w:t>
            </w:r>
          </w:p>
        </w:tc>
        <w:tc>
          <w:tcPr>
            <w:tcW w:w="4667" w:type="dxa"/>
            <w:vAlign w:val="center"/>
          </w:tcPr>
          <w:p w14:paraId="0C6629A5" w14:textId="0E6B3AC9"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14:paraId="32F89C41" w14:textId="77777777" w:rsidTr="00162CB5">
        <w:trPr>
          <w:jc w:val="center"/>
        </w:trPr>
        <w:tc>
          <w:tcPr>
            <w:tcW w:w="4667" w:type="dxa"/>
            <w:vAlign w:val="center"/>
          </w:tcPr>
          <w:p w14:paraId="15BDA483" w14:textId="068F30A6" w:rsidR="00162CB5" w:rsidRPr="00162CB5" w:rsidRDefault="00162CB5" w:rsidP="00162CB5">
            <w:pPr>
              <w:pStyle w:val="afffffffff9"/>
              <w:rPr>
                <w:rFonts w:cs="宋体"/>
                <w:noProof w:val="0"/>
              </w:rPr>
            </w:pPr>
            <w:r w:rsidRPr="00162CB5">
              <w:rPr>
                <w:rFonts w:cs="宋体" w:hint="eastAsia"/>
                <w:noProof w:val="0"/>
              </w:rPr>
              <w:t>货运处、头寸交接处</w:t>
            </w:r>
          </w:p>
        </w:tc>
        <w:tc>
          <w:tcPr>
            <w:tcW w:w="4667" w:type="dxa"/>
            <w:vAlign w:val="center"/>
          </w:tcPr>
          <w:p w14:paraId="275CECE4" w14:textId="3E4A0B46"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14:paraId="048A77CF" w14:textId="77777777" w:rsidTr="00162CB5">
        <w:trPr>
          <w:jc w:val="center"/>
        </w:trPr>
        <w:tc>
          <w:tcPr>
            <w:tcW w:w="4667" w:type="dxa"/>
            <w:vAlign w:val="center"/>
          </w:tcPr>
          <w:p w14:paraId="283AE2C9" w14:textId="4F22F65F" w:rsidR="00162CB5" w:rsidRPr="00162CB5" w:rsidRDefault="00162CB5" w:rsidP="00162CB5">
            <w:pPr>
              <w:pStyle w:val="afffffffff9"/>
              <w:rPr>
                <w:rFonts w:cs="宋体"/>
                <w:noProof w:val="0"/>
              </w:rPr>
            </w:pPr>
            <w:r w:rsidRPr="00162CB5">
              <w:rPr>
                <w:rFonts w:cs="宋体" w:hint="eastAsia"/>
                <w:noProof w:val="0"/>
              </w:rPr>
              <w:t>档案室、财务室</w:t>
            </w:r>
          </w:p>
        </w:tc>
        <w:tc>
          <w:tcPr>
            <w:tcW w:w="4667" w:type="dxa"/>
            <w:vAlign w:val="center"/>
          </w:tcPr>
          <w:p w14:paraId="761AFDE0" w14:textId="0B5280DE"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14:paraId="100569B4" w14:textId="77777777" w:rsidTr="00162CB5">
        <w:trPr>
          <w:jc w:val="center"/>
        </w:trPr>
        <w:tc>
          <w:tcPr>
            <w:tcW w:w="4667" w:type="dxa"/>
            <w:vAlign w:val="center"/>
          </w:tcPr>
          <w:p w14:paraId="3EA62338" w14:textId="3AB4DED4" w:rsidR="00162CB5" w:rsidRPr="00162CB5" w:rsidRDefault="00162CB5" w:rsidP="00162CB5">
            <w:pPr>
              <w:pStyle w:val="afffffffff9"/>
              <w:rPr>
                <w:rFonts w:cs="宋体"/>
                <w:noProof w:val="0"/>
              </w:rPr>
            </w:pPr>
            <w:r w:rsidRPr="00162CB5">
              <w:rPr>
                <w:rFonts w:cs="宋体" w:hint="eastAsia"/>
                <w:noProof w:val="0"/>
              </w:rPr>
              <w:t>贵重及危险物品存放处</w:t>
            </w:r>
          </w:p>
        </w:tc>
        <w:tc>
          <w:tcPr>
            <w:tcW w:w="4667" w:type="dxa"/>
            <w:vAlign w:val="center"/>
          </w:tcPr>
          <w:p w14:paraId="06A200CD" w14:textId="47D54CF2"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14:paraId="6F5BC1A5" w14:textId="77777777" w:rsidTr="00162CB5">
        <w:trPr>
          <w:jc w:val="center"/>
        </w:trPr>
        <w:tc>
          <w:tcPr>
            <w:tcW w:w="4667" w:type="dxa"/>
            <w:vAlign w:val="center"/>
          </w:tcPr>
          <w:p w14:paraId="43D581C7" w14:textId="2E20C277" w:rsidR="00162CB5" w:rsidRPr="00162CB5" w:rsidRDefault="00162CB5" w:rsidP="00162CB5">
            <w:pPr>
              <w:pStyle w:val="afffffffff9"/>
              <w:rPr>
                <w:rFonts w:cs="宋体"/>
                <w:noProof w:val="0"/>
              </w:rPr>
            </w:pPr>
            <w:r w:rsidRPr="00162CB5">
              <w:rPr>
                <w:rFonts w:cs="宋体" w:hint="eastAsia"/>
                <w:noProof w:val="0"/>
              </w:rPr>
              <w:t>配电房、锅炉房、油库</w:t>
            </w:r>
          </w:p>
        </w:tc>
        <w:tc>
          <w:tcPr>
            <w:tcW w:w="4667" w:type="dxa"/>
            <w:vAlign w:val="center"/>
          </w:tcPr>
          <w:p w14:paraId="70E07E57" w14:textId="39D11BE2"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14:paraId="34163323" w14:textId="77777777" w:rsidTr="00162CB5">
        <w:trPr>
          <w:jc w:val="center"/>
        </w:trPr>
        <w:tc>
          <w:tcPr>
            <w:tcW w:w="4667" w:type="dxa"/>
            <w:vAlign w:val="center"/>
          </w:tcPr>
          <w:p w14:paraId="4CB7F544" w14:textId="52B48FD1" w:rsidR="00162CB5" w:rsidRPr="00162CB5" w:rsidRDefault="00162CB5" w:rsidP="00162CB5">
            <w:pPr>
              <w:pStyle w:val="afffffffff9"/>
              <w:rPr>
                <w:rFonts w:cs="宋体"/>
                <w:noProof w:val="0"/>
              </w:rPr>
            </w:pPr>
            <w:r w:rsidRPr="00162CB5">
              <w:rPr>
                <w:rFonts w:cs="宋体" w:hint="eastAsia"/>
                <w:noProof w:val="0"/>
              </w:rPr>
              <w:t>机房、监控中心</w:t>
            </w:r>
          </w:p>
        </w:tc>
        <w:tc>
          <w:tcPr>
            <w:tcW w:w="4667" w:type="dxa"/>
            <w:vAlign w:val="center"/>
          </w:tcPr>
          <w:p w14:paraId="48490373" w14:textId="73FE376A"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14:paraId="086D16EC" w14:textId="77777777" w:rsidTr="00162CB5">
        <w:trPr>
          <w:jc w:val="center"/>
        </w:trPr>
        <w:tc>
          <w:tcPr>
            <w:tcW w:w="4667" w:type="dxa"/>
            <w:vAlign w:val="center"/>
          </w:tcPr>
          <w:p w14:paraId="6ACEE815" w14:textId="5C152384" w:rsidR="00162CB5" w:rsidRPr="00162CB5" w:rsidRDefault="00162CB5" w:rsidP="00162CB5">
            <w:pPr>
              <w:pStyle w:val="afffffffff9"/>
              <w:rPr>
                <w:rFonts w:cs="宋体"/>
                <w:noProof w:val="0"/>
              </w:rPr>
            </w:pPr>
            <w:r w:rsidRPr="00162CB5">
              <w:rPr>
                <w:rFonts w:cs="宋体" w:hint="eastAsia"/>
                <w:noProof w:val="0"/>
              </w:rPr>
              <w:t>站台、停机坪</w:t>
            </w:r>
          </w:p>
        </w:tc>
        <w:tc>
          <w:tcPr>
            <w:tcW w:w="4667" w:type="dxa"/>
            <w:vAlign w:val="center"/>
          </w:tcPr>
          <w:p w14:paraId="1EAA5AE0" w14:textId="3200593E"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14:paraId="0042CE62" w14:textId="77777777" w:rsidTr="00162CB5">
        <w:trPr>
          <w:jc w:val="center"/>
        </w:trPr>
        <w:tc>
          <w:tcPr>
            <w:tcW w:w="4667" w:type="dxa"/>
            <w:vAlign w:val="center"/>
          </w:tcPr>
          <w:p w14:paraId="5CA870C8" w14:textId="1DF42500" w:rsidR="00162CB5" w:rsidRPr="00162CB5" w:rsidRDefault="00162CB5" w:rsidP="00162CB5">
            <w:pPr>
              <w:pStyle w:val="afffffffff9"/>
              <w:rPr>
                <w:rFonts w:cs="宋体"/>
                <w:noProof w:val="0"/>
              </w:rPr>
            </w:pPr>
            <w:r w:rsidRPr="00162CB5">
              <w:rPr>
                <w:rFonts w:cs="宋体" w:hint="eastAsia"/>
                <w:noProof w:val="0"/>
              </w:rPr>
              <w:t>车库、停车场</w:t>
            </w:r>
          </w:p>
        </w:tc>
        <w:tc>
          <w:tcPr>
            <w:tcW w:w="4667" w:type="dxa"/>
            <w:vAlign w:val="center"/>
          </w:tcPr>
          <w:p w14:paraId="44FB85A4" w14:textId="3A3C2899" w:rsidR="00162CB5" w:rsidRPr="00162CB5" w:rsidRDefault="00162CB5" w:rsidP="00162CB5">
            <w:pPr>
              <w:pStyle w:val="afffffffff9"/>
              <w:rPr>
                <w:rFonts w:cs="宋体"/>
                <w:noProof w:val="0"/>
                <w:szCs w:val="18"/>
              </w:rPr>
            </w:pPr>
            <w:r w:rsidRPr="00162CB5">
              <w:rPr>
                <w:rFonts w:cs="宋体" w:hint="eastAsia"/>
                <w:noProof w:val="0"/>
                <w:szCs w:val="18"/>
              </w:rPr>
              <w:t>▲</w:t>
            </w:r>
          </w:p>
        </w:tc>
      </w:tr>
      <w:tr w:rsidR="00162CB5" w14:paraId="3D5938A7" w14:textId="77777777" w:rsidTr="00162CB5">
        <w:trPr>
          <w:jc w:val="center"/>
        </w:trPr>
        <w:tc>
          <w:tcPr>
            <w:tcW w:w="4667" w:type="dxa"/>
            <w:vAlign w:val="center"/>
          </w:tcPr>
          <w:p w14:paraId="289BE825" w14:textId="22DF2EB2" w:rsidR="00162CB5" w:rsidRPr="00162CB5" w:rsidRDefault="00162CB5" w:rsidP="00162CB5">
            <w:pPr>
              <w:pStyle w:val="afffffffff9"/>
              <w:rPr>
                <w:rFonts w:cs="宋体"/>
                <w:noProof w:val="0"/>
              </w:rPr>
            </w:pPr>
            <w:r w:rsidRPr="00162CB5">
              <w:rPr>
                <w:rFonts w:cs="宋体" w:hint="eastAsia"/>
                <w:noProof w:val="0"/>
              </w:rPr>
              <w:t>重要物资、重要设备存放场所</w:t>
            </w:r>
          </w:p>
        </w:tc>
        <w:tc>
          <w:tcPr>
            <w:tcW w:w="4667" w:type="dxa"/>
            <w:vAlign w:val="center"/>
          </w:tcPr>
          <w:p w14:paraId="00259888" w14:textId="670F2439" w:rsidR="00162CB5" w:rsidRPr="00162CB5" w:rsidRDefault="00162CB5" w:rsidP="00162CB5">
            <w:pPr>
              <w:pStyle w:val="afffffffff9"/>
              <w:rPr>
                <w:rFonts w:cs="宋体"/>
                <w:noProof w:val="0"/>
                <w:szCs w:val="18"/>
              </w:rPr>
            </w:pPr>
            <w:r w:rsidRPr="00162CB5">
              <w:rPr>
                <w:rFonts w:cs="宋体" w:hint="eastAsia"/>
                <w:noProof w:val="0"/>
                <w:szCs w:val="18"/>
              </w:rPr>
              <w:t>▲</w:t>
            </w:r>
          </w:p>
        </w:tc>
      </w:tr>
    </w:tbl>
    <w:p w14:paraId="38E6D2E8" w14:textId="77777777" w:rsidR="00162CB5" w:rsidRPr="00162CB5" w:rsidRDefault="00162CB5" w:rsidP="00162CB5">
      <w:pPr>
        <w:pStyle w:val="afff2"/>
      </w:pPr>
      <w:r w:rsidRPr="00162CB5">
        <w:rPr>
          <w:rFonts w:hint="eastAsia"/>
        </w:rPr>
        <w:t>▲</w:t>
      </w:r>
      <w:r w:rsidRPr="00162CB5">
        <w:t xml:space="preserve"> </w:t>
      </w:r>
      <w:r w:rsidRPr="00162CB5">
        <w:rPr>
          <w:rFonts w:hint="eastAsia"/>
        </w:rPr>
        <w:t>必须采集的部位</w:t>
      </w:r>
    </w:p>
    <w:p w14:paraId="77EC918A" w14:textId="72691FF1" w:rsidR="00162CB5" w:rsidRDefault="00162CB5" w:rsidP="00162CB5">
      <w:pPr>
        <w:pStyle w:val="affe"/>
        <w:spacing w:before="156" w:after="156"/>
      </w:pPr>
      <w:r w:rsidRPr="00162CB5">
        <w:t xml:space="preserve">SSL3 </w:t>
      </w:r>
      <w:r w:rsidRPr="00162CB5">
        <w:rPr>
          <w:rFonts w:hint="eastAsia"/>
        </w:rPr>
        <w:t>要求</w:t>
      </w:r>
    </w:p>
    <w:p w14:paraId="2A5F275B" w14:textId="0A69C7EB" w:rsidR="00162CB5" w:rsidRDefault="00162CB5" w:rsidP="00162CB5">
      <w:pPr>
        <w:pStyle w:val="afffffffff0"/>
      </w:pPr>
      <w:r w:rsidRPr="00162CB5">
        <w:rPr>
          <w:rFonts w:hint="eastAsia"/>
        </w:rPr>
        <w:t>系统应采用在线式有线传输电子巡查系统，电缆的敷设应隐蔽。</w:t>
      </w:r>
    </w:p>
    <w:p w14:paraId="3CEFBEA2" w14:textId="070F56E9" w:rsidR="00162CB5" w:rsidRDefault="00162CB5" w:rsidP="00162CB5">
      <w:pPr>
        <w:pStyle w:val="afffffffff0"/>
      </w:pPr>
      <w:r>
        <w:rPr>
          <w:rFonts w:hint="eastAsia"/>
        </w:rPr>
        <w:t>系统在管理终端关机、故障或通信中断时，识读装置应独立实现对该点的巡查信息的记录；当管理终端开机、故障修复或通信恢复后应能自动将巡查信息送到管理终端。</w:t>
      </w:r>
    </w:p>
    <w:p w14:paraId="5FDC8E80" w14:textId="4BF58445" w:rsidR="00162CB5" w:rsidRDefault="00162CB5" w:rsidP="00162CB5">
      <w:pPr>
        <w:pStyle w:val="afffffffff0"/>
      </w:pPr>
      <w:r w:rsidRPr="00162CB5">
        <w:rPr>
          <w:rFonts w:hint="eastAsia"/>
        </w:rPr>
        <w:t>系统在巡查人员发生意外时应具备向管理终端紧急报警的功能。</w:t>
      </w:r>
    </w:p>
    <w:p w14:paraId="4655AC6B" w14:textId="11E283D6" w:rsidR="00162CB5" w:rsidRDefault="00162CB5" w:rsidP="00162CB5">
      <w:pPr>
        <w:pStyle w:val="afffffffff0"/>
      </w:pPr>
      <w:r>
        <w:rPr>
          <w:rFonts w:hint="eastAsia"/>
        </w:rPr>
        <w:t>系统应能与入侵报警系统、出入口控制系统或视频安防监控等联动，应保证对联动设备的控制准确、可靠。</w:t>
      </w:r>
    </w:p>
    <w:p w14:paraId="14AB61B7" w14:textId="58B1350A" w:rsidR="00162CB5" w:rsidRDefault="00162CB5" w:rsidP="00162CB5">
      <w:pPr>
        <w:pStyle w:val="afffffffff0"/>
      </w:pPr>
      <w:r>
        <w:rPr>
          <w:rFonts w:hint="eastAsia"/>
        </w:rPr>
        <w:t>系统供电应设置不间断电源，其容量应适应运行环境和安全管理的要求，并应至少能支持系统运行8 小时以上。</w:t>
      </w:r>
    </w:p>
    <w:p w14:paraId="2E83D790" w14:textId="2E89E89C" w:rsidR="00162CB5" w:rsidRDefault="00162CB5" w:rsidP="00162CB5">
      <w:pPr>
        <w:pStyle w:val="afffffffff0"/>
      </w:pPr>
      <w:r w:rsidRPr="00162CB5">
        <w:rPr>
          <w:rFonts w:hint="eastAsia"/>
        </w:rPr>
        <w:t>系统数据采集部位应符合表3 的要求：</w:t>
      </w:r>
    </w:p>
    <w:p w14:paraId="6037264F" w14:textId="0972E35F" w:rsidR="00162CB5" w:rsidRDefault="00162CB5" w:rsidP="00162CB5">
      <w:pPr>
        <w:pStyle w:val="aff2"/>
        <w:spacing w:before="156" w:after="156"/>
      </w:pPr>
      <w:r w:rsidRPr="00162CB5">
        <w:rPr>
          <w:rFonts w:hint="eastAsia"/>
        </w:rPr>
        <w:t>SSL</w:t>
      </w:r>
      <w:r>
        <w:rPr>
          <w:rFonts w:hint="eastAsia"/>
        </w:rPr>
        <w:t>3</w:t>
      </w:r>
      <w:r w:rsidRPr="00162CB5">
        <w:rPr>
          <w:rFonts w:hint="eastAsia"/>
        </w:rPr>
        <w:t>数据采集部位</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162CB5" w14:paraId="1B75014D" w14:textId="77777777" w:rsidTr="00162CB5">
        <w:trPr>
          <w:tblHeader/>
          <w:jc w:val="center"/>
        </w:trPr>
        <w:tc>
          <w:tcPr>
            <w:tcW w:w="4667" w:type="dxa"/>
            <w:tcBorders>
              <w:top w:val="single" w:sz="8" w:space="0" w:color="auto"/>
              <w:bottom w:val="single" w:sz="8" w:space="0" w:color="auto"/>
            </w:tcBorders>
            <w:vAlign w:val="center"/>
          </w:tcPr>
          <w:p w14:paraId="1BCD01D8" w14:textId="0D6C3DD0" w:rsidR="00162CB5" w:rsidRDefault="00162CB5" w:rsidP="00162CB5">
            <w:pPr>
              <w:pStyle w:val="afffffffff9"/>
            </w:pPr>
            <w:r w:rsidRPr="007958CE">
              <w:rPr>
                <w:rFonts w:hAnsi="宋体" w:hint="eastAsia"/>
                <w:szCs w:val="18"/>
              </w:rPr>
              <w:t>采集部位</w:t>
            </w:r>
          </w:p>
        </w:tc>
        <w:tc>
          <w:tcPr>
            <w:tcW w:w="4667" w:type="dxa"/>
            <w:tcBorders>
              <w:top w:val="single" w:sz="8" w:space="0" w:color="auto"/>
              <w:bottom w:val="single" w:sz="8" w:space="0" w:color="auto"/>
            </w:tcBorders>
            <w:vAlign w:val="center"/>
          </w:tcPr>
          <w:p w14:paraId="22CC8773" w14:textId="0C8C1F45" w:rsidR="00162CB5" w:rsidRDefault="00162CB5" w:rsidP="00162CB5">
            <w:pPr>
              <w:pStyle w:val="afffffffff9"/>
            </w:pPr>
            <w:r w:rsidRPr="007958CE">
              <w:rPr>
                <w:rFonts w:hAnsi="宋体" w:hint="eastAsia"/>
                <w:szCs w:val="18"/>
              </w:rPr>
              <w:t>SSL2</w:t>
            </w:r>
          </w:p>
        </w:tc>
      </w:tr>
      <w:tr w:rsidR="00162CB5" w14:paraId="48915A01" w14:textId="77777777" w:rsidTr="00162CB5">
        <w:trPr>
          <w:jc w:val="center"/>
        </w:trPr>
        <w:tc>
          <w:tcPr>
            <w:tcW w:w="4667" w:type="dxa"/>
            <w:tcBorders>
              <w:top w:val="single" w:sz="8" w:space="0" w:color="auto"/>
            </w:tcBorders>
            <w:vAlign w:val="center"/>
          </w:tcPr>
          <w:p w14:paraId="72BF9520" w14:textId="3BC2ED0A" w:rsidR="00162CB5" w:rsidRPr="00162CB5" w:rsidRDefault="00162CB5" w:rsidP="00162CB5">
            <w:pPr>
              <w:pStyle w:val="afffffffff9"/>
              <w:rPr>
                <w:rFonts w:cs="宋体"/>
                <w:noProof w:val="0"/>
              </w:rPr>
            </w:pPr>
            <w:r w:rsidRPr="00162CB5">
              <w:rPr>
                <w:rFonts w:cs="宋体" w:hint="eastAsia"/>
                <w:noProof w:val="0"/>
              </w:rPr>
              <w:t>主要出入口</w:t>
            </w:r>
          </w:p>
        </w:tc>
        <w:tc>
          <w:tcPr>
            <w:tcW w:w="4667" w:type="dxa"/>
            <w:tcBorders>
              <w:top w:val="single" w:sz="8" w:space="0" w:color="auto"/>
            </w:tcBorders>
            <w:vAlign w:val="center"/>
          </w:tcPr>
          <w:p w14:paraId="3AC8E8A2" w14:textId="400C765F" w:rsidR="00162CB5" w:rsidRPr="00162CB5" w:rsidRDefault="00162CB5" w:rsidP="00162CB5">
            <w:pPr>
              <w:pStyle w:val="afffffffff9"/>
              <w:rPr>
                <w:rFonts w:cs="宋体"/>
                <w:noProof w:val="0"/>
              </w:rPr>
            </w:pPr>
            <w:r w:rsidRPr="00162CB5">
              <w:rPr>
                <w:rFonts w:cs="宋体" w:hint="eastAsia"/>
                <w:noProof w:val="0"/>
              </w:rPr>
              <w:t>▲</w:t>
            </w:r>
          </w:p>
        </w:tc>
      </w:tr>
      <w:tr w:rsidR="00162CB5" w14:paraId="7BDB884F" w14:textId="77777777" w:rsidTr="00162CB5">
        <w:trPr>
          <w:jc w:val="center"/>
        </w:trPr>
        <w:tc>
          <w:tcPr>
            <w:tcW w:w="4667" w:type="dxa"/>
            <w:tcBorders>
              <w:top w:val="single" w:sz="8" w:space="0" w:color="auto"/>
            </w:tcBorders>
            <w:vAlign w:val="center"/>
          </w:tcPr>
          <w:p w14:paraId="3F8646F1" w14:textId="30093443" w:rsidR="00162CB5" w:rsidRPr="00162CB5" w:rsidRDefault="00162CB5" w:rsidP="00162CB5">
            <w:pPr>
              <w:pStyle w:val="afffffffff9"/>
              <w:rPr>
                <w:rFonts w:cs="宋体"/>
                <w:noProof w:val="0"/>
              </w:rPr>
            </w:pPr>
            <w:r w:rsidRPr="00162CB5">
              <w:rPr>
                <w:rFonts w:cs="宋体" w:hint="eastAsia"/>
                <w:noProof w:val="0"/>
              </w:rPr>
              <w:t>主要通道</w:t>
            </w:r>
          </w:p>
        </w:tc>
        <w:tc>
          <w:tcPr>
            <w:tcW w:w="4667" w:type="dxa"/>
            <w:tcBorders>
              <w:top w:val="single" w:sz="8" w:space="0" w:color="auto"/>
            </w:tcBorders>
            <w:vAlign w:val="center"/>
          </w:tcPr>
          <w:p w14:paraId="1D5C5FFF" w14:textId="6C26C807" w:rsidR="00162CB5" w:rsidRPr="00162CB5" w:rsidRDefault="00162CB5" w:rsidP="00162CB5">
            <w:pPr>
              <w:pStyle w:val="afffffffff9"/>
              <w:rPr>
                <w:rFonts w:cs="宋体"/>
                <w:noProof w:val="0"/>
              </w:rPr>
            </w:pPr>
            <w:r w:rsidRPr="00162CB5">
              <w:rPr>
                <w:rFonts w:cs="宋体" w:hint="eastAsia"/>
                <w:noProof w:val="0"/>
              </w:rPr>
              <w:t>▲</w:t>
            </w:r>
          </w:p>
        </w:tc>
      </w:tr>
      <w:tr w:rsidR="00162CB5" w14:paraId="24BC89C8" w14:textId="77777777" w:rsidTr="00162CB5">
        <w:trPr>
          <w:jc w:val="center"/>
        </w:trPr>
        <w:tc>
          <w:tcPr>
            <w:tcW w:w="4667" w:type="dxa"/>
            <w:tcBorders>
              <w:top w:val="single" w:sz="8" w:space="0" w:color="auto"/>
            </w:tcBorders>
            <w:vAlign w:val="center"/>
          </w:tcPr>
          <w:p w14:paraId="5EA47417" w14:textId="6FFE746D" w:rsidR="00162CB5" w:rsidRPr="00162CB5" w:rsidRDefault="00162CB5" w:rsidP="00162CB5">
            <w:pPr>
              <w:pStyle w:val="afffffffff9"/>
              <w:rPr>
                <w:rFonts w:cs="宋体"/>
                <w:noProof w:val="0"/>
              </w:rPr>
            </w:pPr>
            <w:r w:rsidRPr="00162CB5">
              <w:rPr>
                <w:rFonts w:cs="宋体" w:hint="eastAsia"/>
                <w:noProof w:val="0"/>
              </w:rPr>
              <w:t>办事大厅</w:t>
            </w:r>
          </w:p>
        </w:tc>
        <w:tc>
          <w:tcPr>
            <w:tcW w:w="4667" w:type="dxa"/>
            <w:tcBorders>
              <w:top w:val="single" w:sz="8" w:space="0" w:color="auto"/>
            </w:tcBorders>
            <w:vAlign w:val="center"/>
          </w:tcPr>
          <w:p w14:paraId="66068F83" w14:textId="0FC57156" w:rsidR="00162CB5" w:rsidRPr="00162CB5" w:rsidRDefault="00162CB5" w:rsidP="00162CB5">
            <w:pPr>
              <w:pStyle w:val="afffffffff9"/>
              <w:rPr>
                <w:rFonts w:cs="宋体"/>
                <w:noProof w:val="0"/>
              </w:rPr>
            </w:pPr>
            <w:r w:rsidRPr="00162CB5">
              <w:rPr>
                <w:rFonts w:cs="宋体" w:hint="eastAsia"/>
                <w:noProof w:val="0"/>
              </w:rPr>
              <w:t>▲</w:t>
            </w:r>
          </w:p>
        </w:tc>
      </w:tr>
      <w:tr w:rsidR="00162CB5" w14:paraId="6B146A19" w14:textId="77777777" w:rsidTr="00162CB5">
        <w:trPr>
          <w:jc w:val="center"/>
        </w:trPr>
        <w:tc>
          <w:tcPr>
            <w:tcW w:w="4667" w:type="dxa"/>
            <w:tcBorders>
              <w:top w:val="single" w:sz="8" w:space="0" w:color="auto"/>
            </w:tcBorders>
            <w:vAlign w:val="center"/>
          </w:tcPr>
          <w:p w14:paraId="54053179" w14:textId="093731A1" w:rsidR="00162CB5" w:rsidRPr="00162CB5" w:rsidRDefault="00162CB5" w:rsidP="00162CB5">
            <w:pPr>
              <w:pStyle w:val="afffffffff9"/>
              <w:rPr>
                <w:rFonts w:cs="宋体"/>
                <w:noProof w:val="0"/>
              </w:rPr>
            </w:pPr>
            <w:r w:rsidRPr="00162CB5">
              <w:rPr>
                <w:rFonts w:cs="宋体" w:hint="eastAsia"/>
                <w:noProof w:val="0"/>
              </w:rPr>
              <w:t>弱电间(井)</w:t>
            </w:r>
          </w:p>
        </w:tc>
        <w:tc>
          <w:tcPr>
            <w:tcW w:w="4667" w:type="dxa"/>
            <w:tcBorders>
              <w:top w:val="single" w:sz="8" w:space="0" w:color="auto"/>
            </w:tcBorders>
            <w:vAlign w:val="center"/>
          </w:tcPr>
          <w:p w14:paraId="6647C9C5" w14:textId="25779A5F" w:rsidR="00162CB5" w:rsidRPr="00162CB5" w:rsidRDefault="00162CB5" w:rsidP="00162CB5">
            <w:pPr>
              <w:pStyle w:val="afffffffff9"/>
              <w:rPr>
                <w:rFonts w:cs="宋体"/>
                <w:noProof w:val="0"/>
              </w:rPr>
            </w:pPr>
            <w:r w:rsidRPr="00162CB5">
              <w:rPr>
                <w:rFonts w:cs="宋体" w:hint="eastAsia"/>
                <w:noProof w:val="0"/>
              </w:rPr>
              <w:t>▲</w:t>
            </w:r>
          </w:p>
        </w:tc>
      </w:tr>
      <w:tr w:rsidR="00162CB5" w14:paraId="1152C7CD" w14:textId="77777777" w:rsidTr="00162CB5">
        <w:trPr>
          <w:jc w:val="center"/>
        </w:trPr>
        <w:tc>
          <w:tcPr>
            <w:tcW w:w="4667" w:type="dxa"/>
            <w:tcBorders>
              <w:top w:val="single" w:sz="8" w:space="0" w:color="auto"/>
            </w:tcBorders>
            <w:vAlign w:val="center"/>
          </w:tcPr>
          <w:p w14:paraId="249DC6A8" w14:textId="2FC7B2FA" w:rsidR="00162CB5" w:rsidRPr="00162CB5" w:rsidRDefault="00162CB5" w:rsidP="00162CB5">
            <w:pPr>
              <w:pStyle w:val="afffffffff9"/>
              <w:rPr>
                <w:rFonts w:cs="宋体"/>
                <w:noProof w:val="0"/>
              </w:rPr>
            </w:pPr>
            <w:r w:rsidRPr="00162CB5">
              <w:rPr>
                <w:rFonts w:cs="宋体" w:hint="eastAsia"/>
                <w:noProof w:val="0"/>
              </w:rPr>
              <w:t>贵重及危险物品存放处</w:t>
            </w:r>
          </w:p>
        </w:tc>
        <w:tc>
          <w:tcPr>
            <w:tcW w:w="4667" w:type="dxa"/>
            <w:tcBorders>
              <w:top w:val="single" w:sz="8" w:space="0" w:color="auto"/>
            </w:tcBorders>
            <w:vAlign w:val="center"/>
          </w:tcPr>
          <w:p w14:paraId="53DAF0C0" w14:textId="1B2A00CE" w:rsidR="00162CB5" w:rsidRPr="00162CB5" w:rsidRDefault="00162CB5" w:rsidP="00162CB5">
            <w:pPr>
              <w:pStyle w:val="afffffffff9"/>
              <w:rPr>
                <w:rFonts w:cs="宋体"/>
                <w:noProof w:val="0"/>
              </w:rPr>
            </w:pPr>
            <w:r w:rsidRPr="00162CB5">
              <w:rPr>
                <w:rFonts w:cs="宋体" w:hint="eastAsia"/>
                <w:noProof w:val="0"/>
              </w:rPr>
              <w:t>▲</w:t>
            </w:r>
          </w:p>
        </w:tc>
      </w:tr>
      <w:tr w:rsidR="00162CB5" w14:paraId="4FEC8DCA" w14:textId="77777777" w:rsidTr="00162CB5">
        <w:trPr>
          <w:jc w:val="center"/>
        </w:trPr>
        <w:tc>
          <w:tcPr>
            <w:tcW w:w="4667" w:type="dxa"/>
            <w:tcBorders>
              <w:top w:val="single" w:sz="8" w:space="0" w:color="auto"/>
            </w:tcBorders>
            <w:vAlign w:val="center"/>
          </w:tcPr>
          <w:p w14:paraId="3D8FD987" w14:textId="41085F6A" w:rsidR="00162CB5" w:rsidRPr="00162CB5" w:rsidRDefault="00162CB5" w:rsidP="00162CB5">
            <w:pPr>
              <w:pStyle w:val="afffffffff9"/>
              <w:rPr>
                <w:rFonts w:cs="宋体"/>
                <w:noProof w:val="0"/>
              </w:rPr>
            </w:pPr>
            <w:r w:rsidRPr="00162CB5">
              <w:rPr>
                <w:rFonts w:cs="宋体" w:hint="eastAsia"/>
                <w:noProof w:val="0"/>
              </w:rPr>
              <w:t>档案室、财务室</w:t>
            </w:r>
          </w:p>
        </w:tc>
        <w:tc>
          <w:tcPr>
            <w:tcW w:w="4667" w:type="dxa"/>
            <w:tcBorders>
              <w:top w:val="single" w:sz="8" w:space="0" w:color="auto"/>
            </w:tcBorders>
            <w:vAlign w:val="center"/>
          </w:tcPr>
          <w:p w14:paraId="5298EDED" w14:textId="794147F6" w:rsidR="00162CB5" w:rsidRPr="00162CB5" w:rsidRDefault="00162CB5" w:rsidP="00162CB5">
            <w:pPr>
              <w:pStyle w:val="afffffffff9"/>
              <w:rPr>
                <w:rFonts w:cs="宋体"/>
                <w:noProof w:val="0"/>
              </w:rPr>
            </w:pPr>
            <w:r w:rsidRPr="00162CB5">
              <w:rPr>
                <w:rFonts w:cs="宋体" w:hint="eastAsia"/>
                <w:noProof w:val="0"/>
              </w:rPr>
              <w:t>▲</w:t>
            </w:r>
          </w:p>
        </w:tc>
      </w:tr>
      <w:tr w:rsidR="00162CB5" w14:paraId="3A0354D8" w14:textId="77777777" w:rsidTr="00162CB5">
        <w:trPr>
          <w:jc w:val="center"/>
        </w:trPr>
        <w:tc>
          <w:tcPr>
            <w:tcW w:w="4667" w:type="dxa"/>
            <w:tcBorders>
              <w:top w:val="single" w:sz="8" w:space="0" w:color="auto"/>
            </w:tcBorders>
            <w:vAlign w:val="center"/>
          </w:tcPr>
          <w:p w14:paraId="0B96E788" w14:textId="2CDAB112" w:rsidR="00162CB5" w:rsidRPr="00162CB5" w:rsidRDefault="00162CB5" w:rsidP="00162CB5">
            <w:pPr>
              <w:pStyle w:val="afffffffff9"/>
              <w:rPr>
                <w:rFonts w:cs="宋体"/>
                <w:noProof w:val="0"/>
              </w:rPr>
            </w:pPr>
            <w:r w:rsidRPr="00162CB5">
              <w:rPr>
                <w:rFonts w:cs="宋体" w:hint="eastAsia"/>
                <w:noProof w:val="0"/>
              </w:rPr>
              <w:t>配电房、锅炉房</w:t>
            </w:r>
          </w:p>
        </w:tc>
        <w:tc>
          <w:tcPr>
            <w:tcW w:w="4667" w:type="dxa"/>
            <w:tcBorders>
              <w:top w:val="single" w:sz="8" w:space="0" w:color="auto"/>
            </w:tcBorders>
            <w:vAlign w:val="center"/>
          </w:tcPr>
          <w:p w14:paraId="373CFEAF" w14:textId="5CC7C7C5" w:rsidR="00162CB5" w:rsidRPr="00162CB5" w:rsidRDefault="00162CB5" w:rsidP="00162CB5">
            <w:pPr>
              <w:pStyle w:val="afffffffff9"/>
              <w:rPr>
                <w:rFonts w:cs="宋体"/>
                <w:noProof w:val="0"/>
              </w:rPr>
            </w:pPr>
            <w:r w:rsidRPr="00162CB5">
              <w:rPr>
                <w:rFonts w:cs="宋体" w:hint="eastAsia"/>
                <w:noProof w:val="0"/>
              </w:rPr>
              <w:t>▲</w:t>
            </w:r>
          </w:p>
        </w:tc>
      </w:tr>
      <w:tr w:rsidR="00162CB5" w14:paraId="4D9ED8B9" w14:textId="77777777" w:rsidTr="00162CB5">
        <w:trPr>
          <w:jc w:val="center"/>
        </w:trPr>
        <w:tc>
          <w:tcPr>
            <w:tcW w:w="4667" w:type="dxa"/>
            <w:tcBorders>
              <w:top w:val="single" w:sz="8" w:space="0" w:color="auto"/>
            </w:tcBorders>
            <w:vAlign w:val="center"/>
          </w:tcPr>
          <w:p w14:paraId="77CDA2FE" w14:textId="61ED0E91" w:rsidR="00162CB5" w:rsidRPr="00162CB5" w:rsidRDefault="00162CB5" w:rsidP="00162CB5">
            <w:pPr>
              <w:pStyle w:val="afffffffff9"/>
              <w:rPr>
                <w:rFonts w:cs="宋体"/>
                <w:noProof w:val="0"/>
              </w:rPr>
            </w:pPr>
            <w:r w:rsidRPr="00162CB5">
              <w:rPr>
                <w:rFonts w:cs="宋体" w:hint="eastAsia"/>
                <w:noProof w:val="0"/>
              </w:rPr>
              <w:t>重要办公地点</w:t>
            </w:r>
          </w:p>
        </w:tc>
        <w:tc>
          <w:tcPr>
            <w:tcW w:w="4667" w:type="dxa"/>
            <w:tcBorders>
              <w:top w:val="single" w:sz="8" w:space="0" w:color="auto"/>
            </w:tcBorders>
            <w:vAlign w:val="center"/>
          </w:tcPr>
          <w:p w14:paraId="26F2D9EB" w14:textId="5E54B6F4" w:rsidR="00162CB5" w:rsidRPr="00162CB5" w:rsidRDefault="00162CB5" w:rsidP="00162CB5">
            <w:pPr>
              <w:pStyle w:val="afffffffff9"/>
              <w:rPr>
                <w:rFonts w:cs="宋体"/>
                <w:noProof w:val="0"/>
              </w:rPr>
            </w:pPr>
            <w:r w:rsidRPr="00162CB5">
              <w:rPr>
                <w:rFonts w:cs="宋体" w:hint="eastAsia"/>
                <w:noProof w:val="0"/>
              </w:rPr>
              <w:t>▲</w:t>
            </w:r>
          </w:p>
        </w:tc>
      </w:tr>
      <w:tr w:rsidR="00162CB5" w14:paraId="29448D92" w14:textId="77777777" w:rsidTr="00162CB5">
        <w:trPr>
          <w:jc w:val="center"/>
        </w:trPr>
        <w:tc>
          <w:tcPr>
            <w:tcW w:w="4667" w:type="dxa"/>
            <w:tcBorders>
              <w:top w:val="single" w:sz="8" w:space="0" w:color="auto"/>
            </w:tcBorders>
            <w:vAlign w:val="center"/>
          </w:tcPr>
          <w:p w14:paraId="3153B1EA" w14:textId="45F7D90E" w:rsidR="00162CB5" w:rsidRPr="00162CB5" w:rsidRDefault="00162CB5" w:rsidP="00162CB5">
            <w:pPr>
              <w:pStyle w:val="afffffffff9"/>
              <w:rPr>
                <w:rFonts w:cs="宋体"/>
                <w:noProof w:val="0"/>
              </w:rPr>
            </w:pPr>
            <w:r w:rsidRPr="00162CB5">
              <w:rPr>
                <w:rFonts w:cs="宋体" w:hint="eastAsia"/>
                <w:noProof w:val="0"/>
              </w:rPr>
              <w:t>机房、监控中心</w:t>
            </w:r>
          </w:p>
        </w:tc>
        <w:tc>
          <w:tcPr>
            <w:tcW w:w="4667" w:type="dxa"/>
            <w:tcBorders>
              <w:top w:val="single" w:sz="8" w:space="0" w:color="auto"/>
            </w:tcBorders>
            <w:vAlign w:val="center"/>
          </w:tcPr>
          <w:p w14:paraId="72DD2796" w14:textId="504EBEB5" w:rsidR="00162CB5" w:rsidRPr="00162CB5" w:rsidRDefault="00162CB5" w:rsidP="00162CB5">
            <w:pPr>
              <w:pStyle w:val="afffffffff9"/>
              <w:rPr>
                <w:rFonts w:cs="宋体"/>
                <w:noProof w:val="0"/>
              </w:rPr>
            </w:pPr>
            <w:r w:rsidRPr="00162CB5">
              <w:rPr>
                <w:rFonts w:cs="宋体" w:hint="eastAsia"/>
                <w:noProof w:val="0"/>
              </w:rPr>
              <w:t>▲</w:t>
            </w:r>
          </w:p>
        </w:tc>
      </w:tr>
      <w:tr w:rsidR="00162CB5" w14:paraId="349DC5B4" w14:textId="77777777" w:rsidTr="00162CB5">
        <w:trPr>
          <w:jc w:val="center"/>
        </w:trPr>
        <w:tc>
          <w:tcPr>
            <w:tcW w:w="4667" w:type="dxa"/>
            <w:tcBorders>
              <w:top w:val="single" w:sz="8" w:space="0" w:color="auto"/>
            </w:tcBorders>
            <w:vAlign w:val="center"/>
          </w:tcPr>
          <w:p w14:paraId="4294C270" w14:textId="23B66BCD" w:rsidR="00162CB5" w:rsidRPr="00162CB5" w:rsidRDefault="00162CB5" w:rsidP="00162CB5">
            <w:pPr>
              <w:pStyle w:val="afffffffff9"/>
              <w:rPr>
                <w:rFonts w:cs="宋体"/>
                <w:noProof w:val="0"/>
              </w:rPr>
            </w:pPr>
            <w:r w:rsidRPr="00162CB5">
              <w:rPr>
                <w:rFonts w:cs="宋体" w:hint="eastAsia"/>
                <w:noProof w:val="0"/>
              </w:rPr>
              <w:t>车库、停车场</w:t>
            </w:r>
          </w:p>
        </w:tc>
        <w:tc>
          <w:tcPr>
            <w:tcW w:w="4667" w:type="dxa"/>
            <w:tcBorders>
              <w:top w:val="single" w:sz="8" w:space="0" w:color="auto"/>
            </w:tcBorders>
            <w:vAlign w:val="center"/>
          </w:tcPr>
          <w:p w14:paraId="5FF4278A" w14:textId="2852500C" w:rsidR="00162CB5" w:rsidRPr="00162CB5" w:rsidRDefault="00162CB5" w:rsidP="00162CB5">
            <w:pPr>
              <w:pStyle w:val="afffffffff9"/>
              <w:rPr>
                <w:rFonts w:cs="宋体"/>
                <w:noProof w:val="0"/>
              </w:rPr>
            </w:pPr>
            <w:r w:rsidRPr="00162CB5">
              <w:rPr>
                <w:rFonts w:cs="宋体" w:hint="eastAsia"/>
                <w:noProof w:val="0"/>
              </w:rPr>
              <w:t>▲</w:t>
            </w:r>
          </w:p>
        </w:tc>
      </w:tr>
      <w:tr w:rsidR="00162CB5" w14:paraId="6E2FFB7F" w14:textId="77777777" w:rsidTr="00162CB5">
        <w:trPr>
          <w:jc w:val="center"/>
        </w:trPr>
        <w:tc>
          <w:tcPr>
            <w:tcW w:w="4667" w:type="dxa"/>
            <w:tcBorders>
              <w:top w:val="single" w:sz="8" w:space="0" w:color="auto"/>
            </w:tcBorders>
            <w:vAlign w:val="center"/>
          </w:tcPr>
          <w:p w14:paraId="74E4D835" w14:textId="41D024AF" w:rsidR="00162CB5" w:rsidRPr="00162CB5" w:rsidRDefault="00162CB5" w:rsidP="00162CB5">
            <w:pPr>
              <w:pStyle w:val="afffffffff9"/>
              <w:rPr>
                <w:rFonts w:cs="宋体"/>
                <w:noProof w:val="0"/>
              </w:rPr>
            </w:pPr>
            <w:r w:rsidRPr="00162CB5">
              <w:rPr>
                <w:rFonts w:cs="宋体" w:hint="eastAsia"/>
                <w:noProof w:val="0"/>
              </w:rPr>
              <w:t>武器、弹药库</w:t>
            </w:r>
          </w:p>
        </w:tc>
        <w:tc>
          <w:tcPr>
            <w:tcW w:w="4667" w:type="dxa"/>
            <w:tcBorders>
              <w:top w:val="single" w:sz="8" w:space="0" w:color="auto"/>
            </w:tcBorders>
            <w:vAlign w:val="center"/>
          </w:tcPr>
          <w:p w14:paraId="0A47590D" w14:textId="691C16A1" w:rsidR="00162CB5" w:rsidRPr="00162CB5" w:rsidRDefault="00162CB5" w:rsidP="00162CB5">
            <w:pPr>
              <w:pStyle w:val="afffffffff9"/>
              <w:rPr>
                <w:rFonts w:cs="宋体"/>
                <w:noProof w:val="0"/>
              </w:rPr>
            </w:pPr>
            <w:r w:rsidRPr="00162CB5">
              <w:rPr>
                <w:rFonts w:cs="宋体" w:hint="eastAsia"/>
                <w:noProof w:val="0"/>
              </w:rPr>
              <w:t>▲</w:t>
            </w:r>
          </w:p>
        </w:tc>
      </w:tr>
    </w:tbl>
    <w:p w14:paraId="64F9EF3B" w14:textId="77777777" w:rsidR="00162CB5" w:rsidRDefault="00162CB5" w:rsidP="00162CB5">
      <w:pPr>
        <w:pStyle w:val="afff2"/>
      </w:pPr>
      <w:r w:rsidRPr="00162CB5">
        <w:rPr>
          <w:rFonts w:hint="eastAsia"/>
        </w:rPr>
        <w:t>▲</w:t>
      </w:r>
      <w:r w:rsidRPr="00162CB5">
        <w:t xml:space="preserve"> </w:t>
      </w:r>
      <w:r w:rsidRPr="00162CB5">
        <w:rPr>
          <w:rFonts w:hint="eastAsia"/>
        </w:rPr>
        <w:t>必须采集的部位</w:t>
      </w:r>
    </w:p>
    <w:p w14:paraId="166F6965" w14:textId="77777777" w:rsidR="00A350C7" w:rsidRDefault="00A350C7" w:rsidP="00A350C7">
      <w:pPr>
        <w:pStyle w:val="affffb"/>
        <w:ind w:firstLine="420"/>
      </w:pPr>
    </w:p>
    <w:p w14:paraId="76A92662" w14:textId="77777777" w:rsidR="00A350C7" w:rsidRPr="00A350C7" w:rsidRDefault="00A350C7" w:rsidP="00A350C7">
      <w:pPr>
        <w:pStyle w:val="affffb"/>
        <w:ind w:firstLine="420"/>
      </w:pPr>
    </w:p>
    <w:p w14:paraId="3196FA9F" w14:textId="405BE1DD" w:rsidR="00A350C7" w:rsidRDefault="00A350C7" w:rsidP="0056341B">
      <w:pPr>
        <w:pStyle w:val="affc"/>
        <w:spacing w:before="312" w:after="312"/>
      </w:pPr>
      <w:bookmarkStart w:id="63" w:name="_Toc211260190"/>
      <w:r>
        <w:rPr>
          <w:rFonts w:hint="eastAsia"/>
        </w:rPr>
        <w:lastRenderedPageBreak/>
        <w:t>系统检验</w:t>
      </w:r>
      <w:bookmarkEnd w:id="63"/>
    </w:p>
    <w:p w14:paraId="1FD84FBA" w14:textId="38944C55" w:rsidR="00A350C7" w:rsidRDefault="00A350C7" w:rsidP="00A350C7">
      <w:pPr>
        <w:pStyle w:val="affffffffe"/>
      </w:pPr>
      <w:r>
        <w:rPr>
          <w:rFonts w:hint="eastAsia"/>
        </w:rPr>
        <w:t>电子巡查系统所用主要设备应通过国家安全行政主管部门备案技术服务机构的检验，检验不合格的设备禁止在项目中使用。</w:t>
      </w:r>
    </w:p>
    <w:p w14:paraId="4877588E" w14:textId="3780A03F" w:rsidR="00A350C7" w:rsidRDefault="00A350C7" w:rsidP="00A350C7">
      <w:pPr>
        <w:pStyle w:val="affffffffe"/>
      </w:pPr>
      <w:r>
        <w:rPr>
          <w:rFonts w:hint="eastAsia"/>
        </w:rPr>
        <w:t>电子巡查系统竣工验收前,应由国家安全行政主管部门备案的技术服务机构进行检验。</w:t>
      </w:r>
    </w:p>
    <w:p w14:paraId="258D0C17" w14:textId="58B72767" w:rsidR="00A350C7" w:rsidRDefault="00A350C7" w:rsidP="00A350C7">
      <w:pPr>
        <w:pStyle w:val="affffffffe"/>
      </w:pPr>
      <w:r>
        <w:rPr>
          <w:rFonts w:hint="eastAsia"/>
        </w:rPr>
        <w:t>系统检验程序按照GB50348-2018的9.1.4的要求进行。</w:t>
      </w:r>
    </w:p>
    <w:p w14:paraId="2F15934A" w14:textId="5FC8CC85" w:rsidR="00A350C7" w:rsidRDefault="00A350C7" w:rsidP="00A350C7">
      <w:pPr>
        <w:pStyle w:val="affffffffe"/>
      </w:pPr>
      <w:r>
        <w:rPr>
          <w:rFonts w:hint="eastAsia"/>
        </w:rPr>
        <w:t>系统检验设备抽样检验原则按照GB50348-2018的9.1.5的要求进行。</w:t>
      </w:r>
    </w:p>
    <w:p w14:paraId="69C05BEA" w14:textId="7DC149E3" w:rsidR="00A350C7" w:rsidRDefault="00A350C7" w:rsidP="00A350C7">
      <w:pPr>
        <w:pStyle w:val="affffffffe"/>
      </w:pPr>
      <w:r>
        <w:rPr>
          <w:rFonts w:hint="eastAsia"/>
        </w:rPr>
        <w:t>系统检验中有不合格项时，允许改正后进行复检。复检时抽样数量应加倍,复检仍不合格则判该项不合格。</w:t>
      </w:r>
    </w:p>
    <w:p w14:paraId="3F64A0F5" w14:textId="191BE480" w:rsidR="00A350C7" w:rsidRPr="00A350C7" w:rsidRDefault="00A350C7" w:rsidP="00A350C7">
      <w:pPr>
        <w:pStyle w:val="affffffffe"/>
      </w:pPr>
      <w:r>
        <w:rPr>
          <w:rFonts w:hint="eastAsia"/>
        </w:rPr>
        <w:t>应对电子巡查系统的功能性能、系统安全性、电磁兼容性、防雷与接地、系统供电、信号传输、设备安装及监控中心等项目进行检验。</w:t>
      </w:r>
    </w:p>
    <w:p w14:paraId="7A5E278D" w14:textId="7F6A71A6" w:rsidR="00162CB5" w:rsidRDefault="0056341B" w:rsidP="0056341B">
      <w:pPr>
        <w:pStyle w:val="affc"/>
        <w:spacing w:before="312" w:after="312"/>
      </w:pPr>
      <w:bookmarkStart w:id="64" w:name="_Toc211260191"/>
      <w:r w:rsidRPr="0056341B">
        <w:rPr>
          <w:rFonts w:hint="eastAsia"/>
        </w:rPr>
        <w:t>系统验收</w:t>
      </w:r>
      <w:bookmarkEnd w:id="64"/>
    </w:p>
    <w:p w14:paraId="53C93FF4" w14:textId="1F2A8837" w:rsidR="0056341B" w:rsidRDefault="0056341B" w:rsidP="0056341B">
      <w:pPr>
        <w:pStyle w:val="affffffffe"/>
      </w:pPr>
      <w:r w:rsidRPr="0056341B">
        <w:rPr>
          <w:rFonts w:hint="eastAsia"/>
        </w:rPr>
        <w:t>系统验收应在系统试运行一个月后进行。</w:t>
      </w:r>
    </w:p>
    <w:p w14:paraId="7F5ED34D" w14:textId="70A4F0D7" w:rsidR="0056341B" w:rsidRDefault="0056341B" w:rsidP="0056341B">
      <w:pPr>
        <w:pStyle w:val="affffffffe"/>
      </w:pPr>
      <w:r w:rsidRPr="0056341B">
        <w:rPr>
          <w:rFonts w:hint="eastAsia"/>
        </w:rPr>
        <w:t>系统中使用的主要设备应提供国家安全行政主管部门备案的检验机构出具的检验报告。</w:t>
      </w:r>
    </w:p>
    <w:p w14:paraId="7CB552C2" w14:textId="115E38C3" w:rsidR="0056341B" w:rsidRPr="0056341B" w:rsidRDefault="0056341B" w:rsidP="0056341B">
      <w:pPr>
        <w:pStyle w:val="affffffffe"/>
      </w:pPr>
      <w:r w:rsidRPr="0056341B">
        <w:rPr>
          <w:rFonts w:hint="eastAsia"/>
        </w:rPr>
        <w:t>系统验收文件资料应包括以下内容：</w:t>
      </w:r>
    </w:p>
    <w:p w14:paraId="4EBA4BA0" w14:textId="222FAB2B" w:rsidR="0056341B" w:rsidRDefault="0056341B" w:rsidP="0056341B">
      <w:pPr>
        <w:pStyle w:val="af5"/>
        <w:numPr>
          <w:ilvl w:val="0"/>
          <w:numId w:val="35"/>
        </w:numPr>
      </w:pPr>
      <w:r>
        <w:rPr>
          <w:rFonts w:hint="eastAsia"/>
        </w:rPr>
        <w:t>工程合同技术文件；</w:t>
      </w:r>
    </w:p>
    <w:p w14:paraId="5BF41D74" w14:textId="5B9987BD" w:rsidR="0056341B" w:rsidRDefault="0056341B" w:rsidP="0056341B">
      <w:pPr>
        <w:pStyle w:val="af5"/>
      </w:pPr>
      <w:r>
        <w:rPr>
          <w:rFonts w:hint="eastAsia"/>
        </w:rPr>
        <w:t>竣工图；</w:t>
      </w:r>
    </w:p>
    <w:p w14:paraId="3F1ACD4C" w14:textId="5F2C9E3F" w:rsidR="0056341B" w:rsidRDefault="0056341B" w:rsidP="0056341B">
      <w:pPr>
        <w:pStyle w:val="af5"/>
      </w:pPr>
      <w:r>
        <w:rPr>
          <w:rFonts w:hint="eastAsia"/>
        </w:rPr>
        <w:t>设备和主要器材的出厂合格证、说明书；</w:t>
      </w:r>
    </w:p>
    <w:p w14:paraId="088EF304" w14:textId="3C821101" w:rsidR="0056341B" w:rsidRDefault="0056341B" w:rsidP="0056341B">
      <w:pPr>
        <w:pStyle w:val="af5"/>
      </w:pPr>
      <w:r>
        <w:rPr>
          <w:rFonts w:hint="eastAsia"/>
        </w:rPr>
        <w:t>系统技术、操作和维护手册；</w:t>
      </w:r>
    </w:p>
    <w:p w14:paraId="6F0D9593" w14:textId="0623F926" w:rsidR="0056341B" w:rsidRDefault="0056341B" w:rsidP="0056341B">
      <w:pPr>
        <w:pStyle w:val="af5"/>
      </w:pPr>
      <w:r>
        <w:rPr>
          <w:rFonts w:hint="eastAsia"/>
        </w:rPr>
        <w:t>安装设备明细表；</w:t>
      </w:r>
    </w:p>
    <w:p w14:paraId="77302049" w14:textId="0794DDB0" w:rsidR="0056341B" w:rsidRDefault="0056341B" w:rsidP="0056341B">
      <w:pPr>
        <w:pStyle w:val="af5"/>
      </w:pPr>
      <w:r>
        <w:rPr>
          <w:rFonts w:hint="eastAsia"/>
        </w:rPr>
        <w:t>设备及系统测试记录；</w:t>
      </w:r>
    </w:p>
    <w:p w14:paraId="0C538257" w14:textId="12767BED" w:rsidR="0056341B" w:rsidRDefault="0056341B" w:rsidP="0056341B">
      <w:pPr>
        <w:pStyle w:val="af5"/>
      </w:pPr>
      <w:r>
        <w:rPr>
          <w:rFonts w:hint="eastAsia"/>
        </w:rPr>
        <w:t>隐蔽工程记录；</w:t>
      </w:r>
    </w:p>
    <w:p w14:paraId="7ABBF3C8" w14:textId="6F52791F" w:rsidR="0056341B" w:rsidRDefault="0056341B" w:rsidP="0056341B">
      <w:pPr>
        <w:pStyle w:val="af5"/>
      </w:pPr>
      <w:r>
        <w:rPr>
          <w:rFonts w:hint="eastAsia"/>
        </w:rPr>
        <w:t>综合测试报告；</w:t>
      </w:r>
    </w:p>
    <w:p w14:paraId="5F8A75A6" w14:textId="3FFC0343" w:rsidR="00162CB5" w:rsidRPr="00162CB5" w:rsidRDefault="0056341B" w:rsidP="0056341B">
      <w:pPr>
        <w:pStyle w:val="af5"/>
      </w:pPr>
      <w:r>
        <w:rPr>
          <w:rFonts w:hint="eastAsia"/>
        </w:rPr>
        <w:t>其它应提交的资料。</w:t>
      </w:r>
    </w:p>
    <w:p w14:paraId="69B67D64" w14:textId="58C54396" w:rsidR="00162CB5" w:rsidRPr="00162CB5" w:rsidRDefault="0056341B" w:rsidP="0056341B">
      <w:pPr>
        <w:pStyle w:val="affffb"/>
        <w:ind w:firstLineChars="0" w:firstLine="0"/>
        <w:jc w:val="center"/>
      </w:pPr>
      <w:bookmarkStart w:id="65" w:name="BookMark8"/>
      <w:bookmarkEnd w:id="24"/>
      <w:r>
        <w:rPr>
          <w:rFonts w:hint="eastAsia"/>
        </w:rPr>
        <w:drawing>
          <wp:inline distT="0" distB="0" distL="0" distR="0" wp14:anchorId="22BEA9D6" wp14:editId="63005DF5">
            <wp:extent cx="1485900" cy="317500"/>
            <wp:effectExtent l="0" t="0" r="0" b="6350"/>
            <wp:docPr id="151384779" name="图片 1"/>
            <wp:cNvGraphicFramePr/>
            <a:graphic xmlns:a="http://schemas.openxmlformats.org/drawingml/2006/main">
              <a:graphicData uri="http://schemas.openxmlformats.org/drawingml/2006/picture">
                <pic:pic xmlns:pic="http://schemas.openxmlformats.org/drawingml/2006/picture">
                  <pic:nvPicPr>
                    <pic:cNvPr id="151384779" name=""/>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rsidR="00162CB5" w:rsidRPr="00162CB5" w:rsidSect="00CD561D">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3E42" w14:textId="77777777" w:rsidR="00860D08" w:rsidRDefault="00860D08" w:rsidP="00D86DB7">
      <w:r>
        <w:separator/>
      </w:r>
    </w:p>
    <w:p w14:paraId="7E2B568B" w14:textId="77777777" w:rsidR="00860D08" w:rsidRDefault="00860D08"/>
    <w:p w14:paraId="5FA41A44" w14:textId="77777777" w:rsidR="00860D08" w:rsidRDefault="00860D08"/>
  </w:endnote>
  <w:endnote w:type="continuationSeparator" w:id="0">
    <w:p w14:paraId="03CA2961" w14:textId="77777777" w:rsidR="00860D08" w:rsidRDefault="00860D08" w:rsidP="00D86DB7">
      <w:r>
        <w:continuationSeparator/>
      </w:r>
    </w:p>
    <w:p w14:paraId="7DA21592" w14:textId="77777777" w:rsidR="00860D08" w:rsidRDefault="00860D08"/>
    <w:p w14:paraId="4E22901A" w14:textId="77777777" w:rsidR="00860D08" w:rsidRDefault="00860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ËÎÌå">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CD27"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E32A" w14:textId="77777777" w:rsidR="001805BC" w:rsidRDefault="001805BC">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E26A"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4333"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D45B" w14:textId="77777777" w:rsidR="00860D08" w:rsidRDefault="00860D08" w:rsidP="00D86DB7">
      <w:r>
        <w:separator/>
      </w:r>
    </w:p>
  </w:footnote>
  <w:footnote w:type="continuationSeparator" w:id="0">
    <w:p w14:paraId="44706ADA" w14:textId="77777777" w:rsidR="00860D08" w:rsidRDefault="00860D08" w:rsidP="00D86DB7">
      <w:r>
        <w:continuationSeparator/>
      </w:r>
    </w:p>
    <w:p w14:paraId="27C003E4" w14:textId="77777777" w:rsidR="00860D08" w:rsidRDefault="00860D08"/>
    <w:p w14:paraId="0C61FB60" w14:textId="77777777" w:rsidR="00860D08" w:rsidRDefault="00860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90CA" w14:textId="77777777" w:rsidR="001805BC" w:rsidRDefault="001805BC">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BFC8"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D555"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4FD0"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DA20F8">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384D" w14:textId="1EF30C0B"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8B0F0A">
      <w:rPr>
        <w:rFonts w:hint="eastAsia"/>
      </w:rPr>
      <w:t>DB 43/T 244.6—2025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2552"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638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 w:numId="32" w16cid:durableId="258367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2100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9141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6225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xfN32ks4f3kKEMLXQxKMFNLDP/BI0xUdW3G+PfCOzLFOZktBHA7LhiBaX9ix+MQlFoNIM0Hue3e6hhD455dlQg==" w:salt="syUKOddPw1cif7jN9wUWu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F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B85"/>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2CB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5BC"/>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776E"/>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205"/>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540"/>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731"/>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CB1"/>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341B"/>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4B5D"/>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3A7B"/>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24D"/>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59C"/>
    <w:rsid w:val="008373D3"/>
    <w:rsid w:val="00840617"/>
    <w:rsid w:val="00840F84"/>
    <w:rsid w:val="00842A47"/>
    <w:rsid w:val="00843C13"/>
    <w:rsid w:val="008454F8"/>
    <w:rsid w:val="0085173A"/>
    <w:rsid w:val="00856316"/>
    <w:rsid w:val="008603CE"/>
    <w:rsid w:val="00860D08"/>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0F0A"/>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5B4"/>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0C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BCC"/>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E0B"/>
    <w:rsid w:val="00B4346D"/>
    <w:rsid w:val="00B440F4"/>
    <w:rsid w:val="00B447A5"/>
    <w:rsid w:val="00B4654C"/>
    <w:rsid w:val="00B46AF0"/>
    <w:rsid w:val="00B47293"/>
    <w:rsid w:val="00B50E50"/>
    <w:rsid w:val="00B52120"/>
    <w:rsid w:val="00B54ABC"/>
    <w:rsid w:val="00B54DDE"/>
    <w:rsid w:val="00B55A28"/>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5F4B"/>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3867"/>
    <w:rsid w:val="00C55232"/>
    <w:rsid w:val="00C553A4"/>
    <w:rsid w:val="00C55A06"/>
    <w:rsid w:val="00C55D03"/>
    <w:rsid w:val="00C601BC"/>
    <w:rsid w:val="00C6329F"/>
    <w:rsid w:val="00C63340"/>
    <w:rsid w:val="00C643F9"/>
    <w:rsid w:val="00C64406"/>
    <w:rsid w:val="00C64E95"/>
    <w:rsid w:val="00C71372"/>
    <w:rsid w:val="00C72410"/>
    <w:rsid w:val="00C7287F"/>
    <w:rsid w:val="00C75EDE"/>
    <w:rsid w:val="00C80982"/>
    <w:rsid w:val="00C80CB8"/>
    <w:rsid w:val="00C819F8"/>
    <w:rsid w:val="00C8248C"/>
    <w:rsid w:val="00C84E33"/>
    <w:rsid w:val="00C86D6F"/>
    <w:rsid w:val="00C905FC"/>
    <w:rsid w:val="00C92D03"/>
    <w:rsid w:val="00C9319C"/>
    <w:rsid w:val="00C9435D"/>
    <w:rsid w:val="00C94DF2"/>
    <w:rsid w:val="00C95FAA"/>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3D29"/>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3B31"/>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0F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5F6"/>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30B"/>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1DA7"/>
  <w15:docId w15:val="{E49031C9-E6CA-4347-B4C6-38F216A1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ind w:left="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ind w:left="7088"/>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8pt">
    <w:name w:val="正文文本 + 8 pt"/>
    <w:rsid w:val="00162CB5"/>
    <w:rPr>
      <w:rFonts w:ascii="黑体" w:eastAsia="黑体" w:hAnsi="黑体" w:cs="黑体"/>
      <w:b w:val="0"/>
      <w:bCs w:val="0"/>
      <w:i w:val="0"/>
      <w:iCs w:val="0"/>
      <w:smallCaps w:val="0"/>
      <w:strike w:val="0"/>
      <w:color w:val="000000"/>
      <w:spacing w:val="0"/>
      <w:w w:val="100"/>
      <w:position w:val="0"/>
      <w:sz w:val="16"/>
      <w:szCs w:val="16"/>
      <w:u w:val="none"/>
      <w:shd w:val="clear" w:color="auto" w:fill="FFFFFF"/>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A24002753F4FBFB9FC747D32082706"/>
        <w:category>
          <w:name w:val="常规"/>
          <w:gallery w:val="placeholder"/>
        </w:category>
        <w:types>
          <w:type w:val="bbPlcHdr"/>
        </w:types>
        <w:behaviors>
          <w:behavior w:val="content"/>
        </w:behaviors>
        <w:guid w:val="{DFE2CDDB-EB6B-4BF1-B262-7EC5B2DB3639}"/>
      </w:docPartPr>
      <w:docPartBody>
        <w:p w:rsidR="00CD1663" w:rsidRDefault="00000000">
          <w:pPr>
            <w:pStyle w:val="5AA24002753F4FBFB9FC747D32082706"/>
            <w:rPr>
              <w:rFonts w:hint="eastAsia"/>
            </w:rPr>
          </w:pPr>
          <w:r w:rsidRPr="00751A05">
            <w:rPr>
              <w:rStyle w:val="a3"/>
              <w:rFonts w:hint="eastAsia"/>
            </w:rPr>
            <w:t>单击或点击此处输入文字。</w:t>
          </w:r>
        </w:p>
      </w:docPartBody>
    </w:docPart>
    <w:docPart>
      <w:docPartPr>
        <w:name w:val="165B190190A8497988DC04A42C953A9A"/>
        <w:category>
          <w:name w:val="常规"/>
          <w:gallery w:val="placeholder"/>
        </w:category>
        <w:types>
          <w:type w:val="bbPlcHdr"/>
        </w:types>
        <w:behaviors>
          <w:behavior w:val="content"/>
        </w:behaviors>
        <w:guid w:val="{098159C4-284A-40A6-B5CA-0118E634722C}"/>
      </w:docPartPr>
      <w:docPartBody>
        <w:p w:rsidR="00CD1663" w:rsidRDefault="00000000">
          <w:pPr>
            <w:pStyle w:val="165B190190A8497988DC04A42C953A9A"/>
            <w:rPr>
              <w:rFonts w:hint="eastAsia"/>
            </w:rPr>
          </w:pPr>
          <w:r w:rsidRPr="00FB6243">
            <w:rPr>
              <w:rStyle w:val="a3"/>
              <w:rFonts w:hint="eastAsia"/>
            </w:rPr>
            <w:t>选择一项。</w:t>
          </w:r>
        </w:p>
      </w:docPartBody>
    </w:docPart>
    <w:docPart>
      <w:docPartPr>
        <w:name w:val="6E450FAB940547078F0B2B9F116A2588"/>
        <w:category>
          <w:name w:val="常规"/>
          <w:gallery w:val="placeholder"/>
        </w:category>
        <w:types>
          <w:type w:val="bbPlcHdr"/>
        </w:types>
        <w:behaviors>
          <w:behavior w:val="content"/>
        </w:behaviors>
        <w:guid w:val="{4E3087E6-58C9-4F13-B57A-AFBBEDCB4FC7}"/>
      </w:docPartPr>
      <w:docPartBody>
        <w:p w:rsidR="00CD1663" w:rsidRDefault="00000000">
          <w:pPr>
            <w:pStyle w:val="6E450FAB940547078F0B2B9F116A2588"/>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ËÎÌå">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0F"/>
    <w:rsid w:val="00294205"/>
    <w:rsid w:val="00495CB1"/>
    <w:rsid w:val="005B5E05"/>
    <w:rsid w:val="008E410F"/>
    <w:rsid w:val="00901912"/>
    <w:rsid w:val="00954DF0"/>
    <w:rsid w:val="00C75EDE"/>
    <w:rsid w:val="00C95FAA"/>
    <w:rsid w:val="00CD1663"/>
    <w:rsid w:val="00D63B31"/>
    <w:rsid w:val="00E220FE"/>
    <w:rsid w:val="00FE6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AA24002753F4FBFB9FC747D32082706">
    <w:name w:val="5AA24002753F4FBFB9FC747D32082706"/>
    <w:pPr>
      <w:widowControl w:val="0"/>
    </w:pPr>
  </w:style>
  <w:style w:type="paragraph" w:customStyle="1" w:styleId="165B190190A8497988DC04A42C953A9A">
    <w:name w:val="165B190190A8497988DC04A42C953A9A"/>
    <w:pPr>
      <w:widowControl w:val="0"/>
    </w:pPr>
  </w:style>
  <w:style w:type="paragraph" w:customStyle="1" w:styleId="6E450FAB940547078F0B2B9F116A2588">
    <w:name w:val="6E450FAB940547078F0B2B9F116A258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42</TotalTime>
  <Pages>8</Pages>
  <Words>2349</Words>
  <Characters>2679</Characters>
  <Application>Microsoft Office Word</Application>
  <DocSecurity>0</DocSecurity>
  <Lines>167</Lines>
  <Paragraphs>239</Paragraphs>
  <ScaleCrop>false</ScaleCrop>
  <Company>PCMI</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ThinkPad</dc:creator>
  <cp:keywords/>
  <dc:description>&lt;config cover="true" show_menu="true" version="1.0.0" doctype="SDKXY"&gt;_x000d_
&lt;/config&gt;</dc:description>
  <cp:lastModifiedBy>y f</cp:lastModifiedBy>
  <cp:revision>15</cp:revision>
  <cp:lastPrinted>2020-08-30T10:00:00Z</cp:lastPrinted>
  <dcterms:created xsi:type="dcterms:W3CDTF">2025-06-25T03:35:00Z</dcterms:created>
  <dcterms:modified xsi:type="dcterms:W3CDTF">2026-01-06T02:19:00Z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