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387CF4" w:rsidP="000B5743">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4A17E6">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0B5743" w:rsidRPr="000B5743">
              <w:rPr>
                <w:rFonts w:ascii="黑体" w:eastAsia="黑体" w:hAnsi="黑体"/>
                <w:sz w:val="21"/>
                <w:szCs w:val="21"/>
              </w:rPr>
              <w:t>65.020.30</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387CF4" w:rsidP="000B5743">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0B5743">
              <w:rPr>
                <w:rFonts w:ascii="黑体" w:eastAsia="黑体" w:hAnsi="黑体"/>
                <w:sz w:val="21"/>
                <w:szCs w:val="21"/>
              </w:rPr>
              <w:t>B44</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tblPr>
      <w:tblGrid>
        <w:gridCol w:w="6407"/>
      </w:tblGrid>
      <w:tr w:rsidR="001446C2" w:rsidTr="00DF5F11">
        <w:tc>
          <w:tcPr>
            <w:tcW w:w="6407" w:type="dxa"/>
          </w:tcPr>
          <w:p w:rsidR="001446C2" w:rsidRDefault="001446C2" w:rsidP="000B5743">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rsidR="00387CF4">
              <w:fldChar w:fldCharType="begin">
                <w:ffData>
                  <w:name w:val="c1"/>
                  <w:enabled/>
                  <w:calcOnExit w:val="0"/>
                  <w:textInput>
                    <w:maxLength w:val="8"/>
                  </w:textInput>
                </w:ffData>
              </w:fldChar>
            </w:r>
            <w:bookmarkStart w:id="3" w:name="c1"/>
            <w:r>
              <w:instrText xml:space="preserve"> FORMTEXT </w:instrText>
            </w:r>
            <w:r w:rsidR="00387CF4">
              <w:fldChar w:fldCharType="separate"/>
            </w:r>
            <w:r w:rsidR="000B5743">
              <w:t>43</w:t>
            </w:r>
            <w:r w:rsidR="00387CF4">
              <w:fldChar w:fldCharType="end"/>
            </w:r>
            <w:bookmarkEnd w:id="3"/>
          </w:p>
        </w:tc>
      </w:tr>
    </w:tbl>
    <w:p w:rsidR="0000040A" w:rsidRPr="007B7453" w:rsidRDefault="00387CF4"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007B7453"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0B5743">
        <w:rPr>
          <w:rFonts w:ascii="黑体" w:eastAsia="黑体" w:hint="eastAsia"/>
          <w:b w:val="0"/>
          <w:w w:val="100"/>
          <w:sz w:val="48"/>
        </w:rPr>
        <w:t>湖南省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sidR="007B7453">
        <w:rPr>
          <w:rFonts w:ascii="黑体" w:eastAsia="黑体" w:hAnsi="黑体" w:hint="eastAsia"/>
          <w:b w:val="0"/>
          <w:bCs w:val="0"/>
          <w:w w:val="100"/>
          <w:sz w:val="48"/>
          <w:szCs w:val="48"/>
        </w:rPr>
        <w:t>标准</w:t>
      </w:r>
    </w:p>
    <w:bookmarkEnd w:id="2"/>
    <w:p w:rsidR="00AA456B" w:rsidRPr="005F4712" w:rsidRDefault="00634D9E" w:rsidP="00A952D7">
      <w:pPr>
        <w:pStyle w:val="afffffffffc"/>
        <w:framePr w:wrap="auto"/>
        <w:rPr>
          <w:lang w:val="fr-FR"/>
        </w:rPr>
      </w:pPr>
      <w:r w:rsidRPr="005F4712">
        <w:rPr>
          <w:lang w:val="fr-FR"/>
        </w:rPr>
        <w:t>DB</w:t>
      </w:r>
      <w:r w:rsidRPr="005F4712">
        <w:rPr>
          <w:sz w:val="15"/>
          <w:szCs w:val="15"/>
          <w:lang w:val="fr-FR"/>
        </w:rPr>
        <w:t xml:space="preserve"> </w:t>
      </w:r>
      <w:r w:rsidR="00387CF4">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387CF4">
        <w:fldChar w:fldCharType="separate"/>
      </w:r>
      <w:r w:rsidR="000B5743">
        <w:rPr>
          <w:lang w:val="fr-FR"/>
        </w:rPr>
        <w:t>43</w:t>
      </w:r>
      <w:r w:rsidR="005F4712" w:rsidRPr="005F4712">
        <w:rPr>
          <w:lang w:val="fr-FR"/>
        </w:rPr>
        <w:t>/T</w:t>
      </w:r>
      <w:r w:rsidR="00387CF4">
        <w:fldChar w:fldCharType="end"/>
      </w:r>
      <w:bookmarkEnd w:id="5"/>
      <w:r w:rsidRPr="005F4712">
        <w:rPr>
          <w:lang w:val="fr-FR"/>
        </w:rPr>
        <w:t xml:space="preserve"> </w:t>
      </w:r>
      <w:r w:rsidR="00387CF4">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387CF4">
        <w:fldChar w:fldCharType="separate"/>
      </w:r>
      <w:r w:rsidR="006E23EA" w:rsidRPr="0012059C">
        <w:rPr>
          <w:lang w:val="fr-FR"/>
        </w:rPr>
        <w:t>XXXX</w:t>
      </w:r>
      <w:r w:rsidR="00387CF4">
        <w:fldChar w:fldCharType="end"/>
      </w:r>
      <w:bookmarkEnd w:id="6"/>
      <w:r w:rsidR="004644A6" w:rsidRPr="005F4712">
        <w:rPr>
          <w:rFonts w:hAnsi="黑体"/>
          <w:lang w:val="fr-FR"/>
        </w:rPr>
        <w:t>—</w:t>
      </w:r>
      <w:r w:rsidR="00387CF4">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387CF4">
        <w:fldChar w:fldCharType="separate"/>
      </w:r>
      <w:r w:rsidR="000B5743">
        <w:t>2025</w:t>
      </w:r>
      <w:r w:rsidR="00387CF4">
        <w:fldChar w:fldCharType="end"/>
      </w:r>
      <w:bookmarkEnd w:id="7"/>
    </w:p>
    <w:p w:rsidR="00E846C8" w:rsidRPr="001E4882" w:rsidRDefault="00387CF4"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387CF4" w:rsidP="007B7453">
      <w:pPr>
        <w:spacing w:line="240" w:lineRule="auto"/>
        <w:rPr>
          <w:rFonts w:ascii="黑体" w:eastAsia="黑体" w:hAnsi="黑体"/>
          <w:kern w:val="0"/>
          <w:sz w:val="10"/>
          <w:szCs w:val="10"/>
        </w:rPr>
      </w:pPr>
      <w:r>
        <w:rPr>
          <w:rFonts w:ascii="黑体" w:eastAsia="黑体" w:hAnsi="黑体"/>
          <w:noProof/>
          <w:kern w:val="0"/>
          <w:sz w:val="10"/>
          <w:szCs w:val="10"/>
        </w:rPr>
        <w:pict>
          <v:line id="直接连接符 73" o:spid="_x0000_s1026" style="position:absolute;left:0;text-align:left;z-index:251660288;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387CF4"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12059C">
        <w:instrText xml:space="preserve"> FORMTEXT </w:instrText>
      </w:r>
      <w:r>
        <w:fldChar w:fldCharType="separate"/>
      </w:r>
      <w:r w:rsidR="000B5743">
        <w:t>沙子岭猪饲养管理技术规范</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0B5743" w:rsidRDefault="00387CF4" w:rsidP="00463B77">
      <w:pPr>
        <w:pStyle w:val="affffffe"/>
        <w:framePr w:w="9639" w:h="6974" w:hRule="exact" w:wrap="around" w:vAnchor="page" w:hAnchor="page" w:x="1419" w:y="6408" w:anchorLock="1"/>
        <w:textAlignment w:val="bottom"/>
        <w:rPr>
          <w:rFonts w:eastAsia="黑体"/>
          <w:noProof/>
          <w:szCs w:val="28"/>
        </w:rPr>
      </w:pPr>
      <w:r w:rsidRPr="00387CF4">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00F515EE" w:rsidRPr="00D3660F">
        <w:rPr>
          <w:rFonts w:ascii="黑体" w:eastAsia="黑体" w:hAnsi="黑体"/>
          <w:noProof/>
          <w:szCs w:val="28"/>
        </w:rPr>
        <w:instrText xml:space="preserve"> FORMTEXT </w:instrText>
      </w:r>
      <w:r w:rsidRPr="00387CF4">
        <w:rPr>
          <w:rFonts w:ascii="黑体" w:eastAsia="黑体" w:hAnsi="黑体"/>
          <w:noProof/>
          <w:szCs w:val="28"/>
        </w:rPr>
      </w:r>
      <w:r w:rsidRPr="00387CF4">
        <w:rPr>
          <w:rFonts w:ascii="黑体" w:eastAsia="黑体" w:hAnsi="黑体"/>
          <w:noProof/>
          <w:szCs w:val="28"/>
        </w:rPr>
        <w:fldChar w:fldCharType="separate"/>
      </w:r>
      <w:r w:rsidR="000B5743" w:rsidRPr="000B5743">
        <w:rPr>
          <w:rFonts w:eastAsia="黑体"/>
          <w:noProof/>
          <w:szCs w:val="28"/>
        </w:rPr>
        <w:t>Technical specification for feeding and management of Shaziling pig</w:t>
      </w:r>
      <w:r w:rsidRPr="000B5743">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387CF4"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00A32D73">
        <w:rPr>
          <w:noProof/>
          <w:sz w:val="24"/>
          <w:szCs w:val="28"/>
        </w:rPr>
        <w:instrText xml:space="preserve"> FORMDROPDOWN </w:instrText>
      </w:r>
      <w:r w:rsidR="00A05A3A">
        <w:rPr>
          <w:noProof/>
          <w:sz w:val="24"/>
          <w:szCs w:val="28"/>
        </w:rPr>
      </w:r>
      <w:r>
        <w:rPr>
          <w:noProof/>
          <w:sz w:val="24"/>
          <w:szCs w:val="28"/>
        </w:rPr>
        <w:fldChar w:fldCharType="separate"/>
      </w:r>
      <w:r>
        <w:rPr>
          <w:noProof/>
          <w:sz w:val="24"/>
          <w:szCs w:val="28"/>
        </w:rPr>
        <w:fldChar w:fldCharType="end"/>
      </w:r>
      <w:bookmarkEnd w:id="11"/>
    </w:p>
    <w:p w:rsidR="0036429C" w:rsidRDefault="00387CF4"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sidR="00B378E5">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387CF4" w:rsidP="00A05A3A">
      <w:pPr>
        <w:pStyle w:val="affffffe"/>
        <w:framePr w:w="9639" w:h="6974" w:hRule="exact" w:wrap="around" w:vAnchor="page" w:hAnchor="page" w:x="1419" w:y="6408" w:anchorLock="1"/>
        <w:spacing w:beforeLines="300" w:afterLines="30"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008620FC" w:rsidRPr="00A6537A">
        <w:rPr>
          <w:b/>
          <w:noProof/>
          <w:sz w:val="21"/>
          <w:szCs w:val="28"/>
        </w:rPr>
        <w:instrText xml:space="preserve"> FORMDROPDOWN </w:instrText>
      </w:r>
      <w:r>
        <w:rPr>
          <w:b/>
          <w:noProof/>
          <w:sz w:val="21"/>
          <w:szCs w:val="28"/>
        </w:rPr>
      </w:r>
      <w:r>
        <w:rPr>
          <w:b/>
          <w:noProof/>
          <w:sz w:val="21"/>
          <w:szCs w:val="28"/>
        </w:rPr>
        <w:fldChar w:fldCharType="separate"/>
      </w:r>
      <w:r w:rsidRPr="00A6537A">
        <w:rPr>
          <w:b/>
          <w:noProof/>
          <w:sz w:val="21"/>
          <w:szCs w:val="28"/>
        </w:rPr>
        <w:fldChar w:fldCharType="end"/>
      </w:r>
      <w:bookmarkEnd w:id="13"/>
    </w:p>
    <w:p w:rsidR="00CD50A1" w:rsidRDefault="00387CF4"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sidR="00087A77">
        <w:rPr>
          <w:rFonts w:ascii="黑体"/>
        </w:rPr>
        <w:instrText xml:space="preserve"> FORMTEXT </w:instrText>
      </w:r>
      <w:r>
        <w:rPr>
          <w:rFonts w:ascii="黑体"/>
        </w:rPr>
      </w:r>
      <w:r>
        <w:rPr>
          <w:rFonts w:ascii="黑体"/>
        </w:rPr>
        <w:fldChar w:fldCharType="separate"/>
      </w:r>
      <w:r w:rsidR="000B5743">
        <w:rPr>
          <w:rFonts w:ascii="黑体"/>
        </w:rPr>
        <w:t>2025</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6"/>
      <w:r w:rsidR="00CD50A1">
        <w:rPr>
          <w:rFonts w:hint="eastAsia"/>
        </w:rPr>
        <w:t>发布</w:t>
      </w:r>
    </w:p>
    <w:p w:rsidR="00CD50A1" w:rsidRDefault="00387CF4"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sidR="00087A77">
        <w:rPr>
          <w:rFonts w:ascii="黑体"/>
        </w:rPr>
        <w:instrText xml:space="preserve"> FORMTEXT </w:instrText>
      </w:r>
      <w:r>
        <w:rPr>
          <w:rFonts w:ascii="黑体"/>
        </w:rPr>
      </w:r>
      <w:r>
        <w:rPr>
          <w:rFonts w:ascii="黑体"/>
        </w:rPr>
        <w:fldChar w:fldCharType="separate"/>
      </w:r>
      <w:r w:rsidR="000B5743">
        <w:rPr>
          <w:rFonts w:ascii="黑体"/>
        </w:rPr>
        <w:t>2025</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9"/>
      <w:r w:rsidR="00CD50A1">
        <w:rPr>
          <w:rFonts w:hint="eastAsia"/>
        </w:rPr>
        <w:t>实施</w:t>
      </w:r>
    </w:p>
    <w:p w:rsidR="007B7453" w:rsidRPr="004C7E8B" w:rsidRDefault="00387CF4"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007B7453"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0B5743" w:rsidRPr="000B5743">
        <w:rPr>
          <w:rFonts w:hAnsi="黑体" w:hint="eastAsia"/>
          <w:w w:val="100"/>
          <w:sz w:val="28"/>
        </w:rPr>
        <w:t>湖南省市场监督管理局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007B7453" w:rsidRPr="004C7E8B">
        <w:rPr>
          <w:rStyle w:val="afffffffffff3"/>
          <w:rFonts w:hAnsi="黑体" w:hint="eastAsia"/>
          <w:position w:val="0"/>
        </w:rPr>
        <w:t>发</w:t>
      </w:r>
      <w:r w:rsidR="007B7453" w:rsidRPr="004C7E8B">
        <w:rPr>
          <w:rStyle w:val="afffffffffff3"/>
          <w:rFonts w:hAnsi="黑体" w:hint="eastAsia"/>
          <w:spacing w:val="0"/>
          <w:position w:val="0"/>
        </w:rPr>
        <w:t>布</w:t>
      </w:r>
    </w:p>
    <w:p w:rsidR="00A02BAE" w:rsidRPr="00CD50A1" w:rsidRDefault="00387CF4" w:rsidP="00A02BAE">
      <w:pPr>
        <w:rPr>
          <w:rFonts w:ascii="宋体" w:hAnsi="宋体"/>
          <w:sz w:val="28"/>
          <w:szCs w:val="28"/>
        </w:rPr>
        <w:sectPr w:rsidR="00A02BAE" w:rsidRPr="00CD50A1" w:rsidSect="00B16EF1">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noProof/>
          <w:sz w:val="28"/>
          <w:szCs w:val="28"/>
        </w:rPr>
        <w:pict>
          <v:line id="直接连接符 5" o:spid="_x0000_s1027" style="position:absolute;left:0;text-align:left;z-index:251663360;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w:r>
    </w:p>
    <w:p w:rsidR="00B16EF1" w:rsidRDefault="00B16EF1" w:rsidP="00B16EF1">
      <w:pPr>
        <w:pStyle w:val="afffffc"/>
        <w:spacing w:after="468"/>
      </w:pPr>
      <w:bookmarkStart w:id="21" w:name="_GoBack"/>
      <w:bookmarkStart w:id="22" w:name="BookMark1"/>
      <w:bookmarkEnd w:id="21"/>
      <w:r w:rsidRPr="00B16EF1">
        <w:rPr>
          <w:rFonts w:hint="eastAsia"/>
          <w:spacing w:val="320"/>
        </w:rPr>
        <w:lastRenderedPageBreak/>
        <w:t>目</w:t>
      </w:r>
      <w:r>
        <w:rPr>
          <w:rFonts w:hint="eastAsia"/>
        </w:rPr>
        <w:t>次</w:t>
      </w:r>
    </w:p>
    <w:p w:rsidR="00B16EF1" w:rsidRPr="00B16EF1" w:rsidRDefault="00387CF4">
      <w:pPr>
        <w:pStyle w:val="10"/>
        <w:tabs>
          <w:tab w:val="right" w:leader="dot" w:pos="9344"/>
        </w:tabs>
        <w:rPr>
          <w:rFonts w:asciiTheme="minorHAnsi" w:eastAsiaTheme="minorEastAsia" w:hAnsiTheme="minorHAnsi" w:cstheme="minorBidi"/>
          <w:noProof/>
          <w:szCs w:val="22"/>
        </w:rPr>
      </w:pPr>
      <w:r w:rsidRPr="00387CF4">
        <w:fldChar w:fldCharType="begin"/>
      </w:r>
      <w:r w:rsidR="00B16EF1" w:rsidRPr="00B16EF1">
        <w:instrText xml:space="preserve"> TOC \o "1-1" \h </w:instrText>
      </w:r>
      <w:r w:rsidRPr="00387CF4">
        <w:fldChar w:fldCharType="separate"/>
      </w:r>
      <w:hyperlink w:anchor="_Toc194326531" w:history="1">
        <w:r w:rsidR="00B16EF1" w:rsidRPr="00B16EF1">
          <w:rPr>
            <w:rStyle w:val="affffff7"/>
            <w:noProof/>
          </w:rPr>
          <w:t>前言</w:t>
        </w:r>
        <w:r w:rsidR="00B16EF1" w:rsidRPr="00B16EF1">
          <w:rPr>
            <w:noProof/>
          </w:rPr>
          <w:tab/>
        </w:r>
        <w:r w:rsidRPr="00B16EF1">
          <w:rPr>
            <w:noProof/>
          </w:rPr>
          <w:fldChar w:fldCharType="begin"/>
        </w:r>
        <w:r w:rsidR="00B16EF1" w:rsidRPr="00B16EF1">
          <w:rPr>
            <w:noProof/>
          </w:rPr>
          <w:instrText xml:space="preserve"> PAGEREF _Toc194326531 \h </w:instrText>
        </w:r>
        <w:r w:rsidRPr="00B16EF1">
          <w:rPr>
            <w:noProof/>
          </w:rPr>
        </w:r>
        <w:r w:rsidRPr="00B16EF1">
          <w:rPr>
            <w:noProof/>
          </w:rPr>
          <w:fldChar w:fldCharType="separate"/>
        </w:r>
        <w:r w:rsidR="00B16EF1" w:rsidRPr="00B16EF1">
          <w:rPr>
            <w:noProof/>
          </w:rPr>
          <w:t>II</w:t>
        </w:r>
        <w:r w:rsidRPr="00B16EF1">
          <w:rPr>
            <w:noProof/>
          </w:rPr>
          <w:fldChar w:fldCharType="end"/>
        </w:r>
      </w:hyperlink>
    </w:p>
    <w:p w:rsidR="00B16EF1" w:rsidRPr="00B16EF1" w:rsidRDefault="00387CF4">
      <w:pPr>
        <w:pStyle w:val="10"/>
        <w:tabs>
          <w:tab w:val="right" w:leader="dot" w:pos="9344"/>
        </w:tabs>
        <w:rPr>
          <w:rFonts w:asciiTheme="minorHAnsi" w:eastAsiaTheme="minorEastAsia" w:hAnsiTheme="minorHAnsi" w:cstheme="minorBidi"/>
          <w:noProof/>
          <w:szCs w:val="22"/>
        </w:rPr>
      </w:pPr>
      <w:hyperlink w:anchor="_Toc194326532" w:history="1">
        <w:r w:rsidR="00B16EF1" w:rsidRPr="00B16EF1">
          <w:rPr>
            <w:rStyle w:val="affffff7"/>
            <w:noProof/>
          </w:rPr>
          <w:t>1</w:t>
        </w:r>
        <w:r w:rsidR="00B16EF1">
          <w:rPr>
            <w:rStyle w:val="affffff7"/>
            <w:noProof/>
          </w:rPr>
          <w:t xml:space="preserve"> </w:t>
        </w:r>
        <w:r w:rsidR="00B16EF1" w:rsidRPr="00B16EF1">
          <w:rPr>
            <w:rStyle w:val="affffff7"/>
            <w:noProof/>
          </w:rPr>
          <w:t xml:space="preserve"> 范围</w:t>
        </w:r>
        <w:r w:rsidR="00B16EF1" w:rsidRPr="00B16EF1">
          <w:rPr>
            <w:noProof/>
          </w:rPr>
          <w:tab/>
        </w:r>
        <w:r w:rsidRPr="00B16EF1">
          <w:rPr>
            <w:noProof/>
          </w:rPr>
          <w:fldChar w:fldCharType="begin"/>
        </w:r>
        <w:r w:rsidR="00B16EF1" w:rsidRPr="00B16EF1">
          <w:rPr>
            <w:noProof/>
          </w:rPr>
          <w:instrText xml:space="preserve"> PAGEREF _Toc194326532 \h </w:instrText>
        </w:r>
        <w:r w:rsidRPr="00B16EF1">
          <w:rPr>
            <w:noProof/>
          </w:rPr>
        </w:r>
        <w:r w:rsidRPr="00B16EF1">
          <w:rPr>
            <w:noProof/>
          </w:rPr>
          <w:fldChar w:fldCharType="separate"/>
        </w:r>
        <w:r w:rsidR="00B16EF1" w:rsidRPr="00B16EF1">
          <w:rPr>
            <w:noProof/>
          </w:rPr>
          <w:t>1</w:t>
        </w:r>
        <w:r w:rsidRPr="00B16EF1">
          <w:rPr>
            <w:noProof/>
          </w:rPr>
          <w:fldChar w:fldCharType="end"/>
        </w:r>
      </w:hyperlink>
    </w:p>
    <w:p w:rsidR="00B16EF1" w:rsidRPr="00B16EF1" w:rsidRDefault="00387CF4">
      <w:pPr>
        <w:pStyle w:val="10"/>
        <w:tabs>
          <w:tab w:val="right" w:leader="dot" w:pos="9344"/>
        </w:tabs>
        <w:rPr>
          <w:rFonts w:asciiTheme="minorHAnsi" w:eastAsiaTheme="minorEastAsia" w:hAnsiTheme="minorHAnsi" w:cstheme="minorBidi"/>
          <w:noProof/>
          <w:szCs w:val="22"/>
        </w:rPr>
      </w:pPr>
      <w:hyperlink w:anchor="_Toc194326533" w:history="1">
        <w:r w:rsidR="00B16EF1" w:rsidRPr="00B16EF1">
          <w:rPr>
            <w:rStyle w:val="affffff7"/>
            <w:noProof/>
          </w:rPr>
          <w:t>2</w:t>
        </w:r>
        <w:r w:rsidR="00B16EF1">
          <w:rPr>
            <w:rStyle w:val="affffff7"/>
            <w:noProof/>
          </w:rPr>
          <w:t xml:space="preserve"> </w:t>
        </w:r>
        <w:r w:rsidR="00B16EF1" w:rsidRPr="00B16EF1">
          <w:rPr>
            <w:rStyle w:val="affffff7"/>
            <w:noProof/>
          </w:rPr>
          <w:t xml:space="preserve"> 规范性引用文件</w:t>
        </w:r>
        <w:r w:rsidR="00B16EF1" w:rsidRPr="00B16EF1">
          <w:rPr>
            <w:noProof/>
          </w:rPr>
          <w:tab/>
        </w:r>
        <w:r w:rsidRPr="00B16EF1">
          <w:rPr>
            <w:noProof/>
          </w:rPr>
          <w:fldChar w:fldCharType="begin"/>
        </w:r>
        <w:r w:rsidR="00B16EF1" w:rsidRPr="00B16EF1">
          <w:rPr>
            <w:noProof/>
          </w:rPr>
          <w:instrText xml:space="preserve"> PAGEREF _Toc194326533 \h </w:instrText>
        </w:r>
        <w:r w:rsidRPr="00B16EF1">
          <w:rPr>
            <w:noProof/>
          </w:rPr>
        </w:r>
        <w:r w:rsidRPr="00B16EF1">
          <w:rPr>
            <w:noProof/>
          </w:rPr>
          <w:fldChar w:fldCharType="separate"/>
        </w:r>
        <w:r w:rsidR="00B16EF1" w:rsidRPr="00B16EF1">
          <w:rPr>
            <w:noProof/>
          </w:rPr>
          <w:t>1</w:t>
        </w:r>
        <w:r w:rsidRPr="00B16EF1">
          <w:rPr>
            <w:noProof/>
          </w:rPr>
          <w:fldChar w:fldCharType="end"/>
        </w:r>
      </w:hyperlink>
    </w:p>
    <w:p w:rsidR="00B16EF1" w:rsidRPr="00B16EF1" w:rsidRDefault="00387CF4">
      <w:pPr>
        <w:pStyle w:val="10"/>
        <w:tabs>
          <w:tab w:val="right" w:leader="dot" w:pos="9344"/>
        </w:tabs>
        <w:rPr>
          <w:rFonts w:asciiTheme="minorHAnsi" w:eastAsiaTheme="minorEastAsia" w:hAnsiTheme="minorHAnsi" w:cstheme="minorBidi"/>
          <w:noProof/>
          <w:szCs w:val="22"/>
        </w:rPr>
      </w:pPr>
      <w:hyperlink w:anchor="_Toc194326534" w:history="1">
        <w:r w:rsidR="00B16EF1" w:rsidRPr="00B16EF1">
          <w:rPr>
            <w:rStyle w:val="affffff7"/>
            <w:noProof/>
          </w:rPr>
          <w:t>3</w:t>
        </w:r>
        <w:r w:rsidR="00B16EF1">
          <w:rPr>
            <w:rStyle w:val="affffff7"/>
            <w:noProof/>
          </w:rPr>
          <w:t xml:space="preserve"> </w:t>
        </w:r>
        <w:r w:rsidR="00B16EF1" w:rsidRPr="00B16EF1">
          <w:rPr>
            <w:rStyle w:val="affffff7"/>
            <w:noProof/>
          </w:rPr>
          <w:t xml:space="preserve"> 术语和定义</w:t>
        </w:r>
        <w:r w:rsidR="00B16EF1" w:rsidRPr="00B16EF1">
          <w:rPr>
            <w:noProof/>
          </w:rPr>
          <w:tab/>
        </w:r>
        <w:r w:rsidRPr="00B16EF1">
          <w:rPr>
            <w:noProof/>
          </w:rPr>
          <w:fldChar w:fldCharType="begin"/>
        </w:r>
        <w:r w:rsidR="00B16EF1" w:rsidRPr="00B16EF1">
          <w:rPr>
            <w:noProof/>
          </w:rPr>
          <w:instrText xml:space="preserve"> PAGEREF _Toc194326534 \h </w:instrText>
        </w:r>
        <w:r w:rsidRPr="00B16EF1">
          <w:rPr>
            <w:noProof/>
          </w:rPr>
        </w:r>
        <w:r w:rsidRPr="00B16EF1">
          <w:rPr>
            <w:noProof/>
          </w:rPr>
          <w:fldChar w:fldCharType="separate"/>
        </w:r>
        <w:r w:rsidR="00B16EF1" w:rsidRPr="00B16EF1">
          <w:rPr>
            <w:noProof/>
          </w:rPr>
          <w:t>1</w:t>
        </w:r>
        <w:r w:rsidRPr="00B16EF1">
          <w:rPr>
            <w:noProof/>
          </w:rPr>
          <w:fldChar w:fldCharType="end"/>
        </w:r>
      </w:hyperlink>
    </w:p>
    <w:p w:rsidR="00B16EF1" w:rsidRPr="00B16EF1" w:rsidRDefault="00387CF4">
      <w:pPr>
        <w:pStyle w:val="10"/>
        <w:tabs>
          <w:tab w:val="right" w:leader="dot" w:pos="9344"/>
        </w:tabs>
        <w:rPr>
          <w:rFonts w:asciiTheme="minorHAnsi" w:eastAsiaTheme="minorEastAsia" w:hAnsiTheme="minorHAnsi" w:cstheme="minorBidi"/>
          <w:noProof/>
          <w:szCs w:val="22"/>
        </w:rPr>
      </w:pPr>
      <w:hyperlink w:anchor="_Toc194326535" w:history="1">
        <w:r w:rsidR="00B16EF1" w:rsidRPr="00B16EF1">
          <w:rPr>
            <w:rStyle w:val="affffff7"/>
            <w:noProof/>
          </w:rPr>
          <w:t>4</w:t>
        </w:r>
        <w:r w:rsidR="00B16EF1">
          <w:rPr>
            <w:rStyle w:val="affffff7"/>
            <w:noProof/>
          </w:rPr>
          <w:t xml:space="preserve"> </w:t>
        </w:r>
        <w:r w:rsidR="00B16EF1" w:rsidRPr="00B16EF1">
          <w:rPr>
            <w:rStyle w:val="affffff7"/>
            <w:noProof/>
          </w:rPr>
          <w:t xml:space="preserve"> 布局与环境</w:t>
        </w:r>
        <w:r w:rsidR="00B16EF1" w:rsidRPr="00B16EF1">
          <w:rPr>
            <w:noProof/>
          </w:rPr>
          <w:tab/>
        </w:r>
        <w:r w:rsidRPr="00B16EF1">
          <w:rPr>
            <w:noProof/>
          </w:rPr>
          <w:fldChar w:fldCharType="begin"/>
        </w:r>
        <w:r w:rsidR="00B16EF1" w:rsidRPr="00B16EF1">
          <w:rPr>
            <w:noProof/>
          </w:rPr>
          <w:instrText xml:space="preserve"> PAGEREF _Toc194326535 \h </w:instrText>
        </w:r>
        <w:r w:rsidRPr="00B16EF1">
          <w:rPr>
            <w:noProof/>
          </w:rPr>
        </w:r>
        <w:r w:rsidRPr="00B16EF1">
          <w:rPr>
            <w:noProof/>
          </w:rPr>
          <w:fldChar w:fldCharType="separate"/>
        </w:r>
        <w:r w:rsidR="00B16EF1" w:rsidRPr="00B16EF1">
          <w:rPr>
            <w:noProof/>
          </w:rPr>
          <w:t>1</w:t>
        </w:r>
        <w:r w:rsidRPr="00B16EF1">
          <w:rPr>
            <w:noProof/>
          </w:rPr>
          <w:fldChar w:fldCharType="end"/>
        </w:r>
      </w:hyperlink>
    </w:p>
    <w:p w:rsidR="00B16EF1" w:rsidRPr="00B16EF1" w:rsidRDefault="00387CF4">
      <w:pPr>
        <w:pStyle w:val="10"/>
        <w:tabs>
          <w:tab w:val="right" w:leader="dot" w:pos="9344"/>
        </w:tabs>
        <w:rPr>
          <w:rFonts w:asciiTheme="minorHAnsi" w:eastAsiaTheme="minorEastAsia" w:hAnsiTheme="minorHAnsi" w:cstheme="minorBidi"/>
          <w:noProof/>
          <w:szCs w:val="22"/>
        </w:rPr>
      </w:pPr>
      <w:hyperlink w:anchor="_Toc194326536" w:history="1">
        <w:r w:rsidR="00B16EF1" w:rsidRPr="00B16EF1">
          <w:rPr>
            <w:rStyle w:val="affffff7"/>
            <w:noProof/>
          </w:rPr>
          <w:t>5</w:t>
        </w:r>
        <w:r w:rsidR="00B16EF1">
          <w:rPr>
            <w:rStyle w:val="affffff7"/>
            <w:noProof/>
          </w:rPr>
          <w:t xml:space="preserve"> </w:t>
        </w:r>
        <w:r w:rsidR="00B16EF1" w:rsidRPr="00B16EF1">
          <w:rPr>
            <w:rStyle w:val="affffff7"/>
            <w:noProof/>
          </w:rPr>
          <w:t xml:space="preserve"> 引种</w:t>
        </w:r>
        <w:r w:rsidR="00B16EF1" w:rsidRPr="00B16EF1">
          <w:rPr>
            <w:noProof/>
          </w:rPr>
          <w:tab/>
        </w:r>
        <w:r w:rsidRPr="00B16EF1">
          <w:rPr>
            <w:noProof/>
          </w:rPr>
          <w:fldChar w:fldCharType="begin"/>
        </w:r>
        <w:r w:rsidR="00B16EF1" w:rsidRPr="00B16EF1">
          <w:rPr>
            <w:noProof/>
          </w:rPr>
          <w:instrText xml:space="preserve"> PAGEREF _Toc194326536 \h </w:instrText>
        </w:r>
        <w:r w:rsidRPr="00B16EF1">
          <w:rPr>
            <w:noProof/>
          </w:rPr>
        </w:r>
        <w:r w:rsidRPr="00B16EF1">
          <w:rPr>
            <w:noProof/>
          </w:rPr>
          <w:fldChar w:fldCharType="separate"/>
        </w:r>
        <w:r w:rsidR="00B16EF1" w:rsidRPr="00B16EF1">
          <w:rPr>
            <w:noProof/>
          </w:rPr>
          <w:t>2</w:t>
        </w:r>
        <w:r w:rsidRPr="00B16EF1">
          <w:rPr>
            <w:noProof/>
          </w:rPr>
          <w:fldChar w:fldCharType="end"/>
        </w:r>
      </w:hyperlink>
    </w:p>
    <w:p w:rsidR="00B16EF1" w:rsidRPr="00B16EF1" w:rsidRDefault="00387CF4">
      <w:pPr>
        <w:pStyle w:val="10"/>
        <w:tabs>
          <w:tab w:val="right" w:leader="dot" w:pos="9344"/>
        </w:tabs>
        <w:rPr>
          <w:rFonts w:asciiTheme="minorHAnsi" w:eastAsiaTheme="minorEastAsia" w:hAnsiTheme="minorHAnsi" w:cstheme="minorBidi"/>
          <w:noProof/>
          <w:szCs w:val="22"/>
        </w:rPr>
      </w:pPr>
      <w:hyperlink w:anchor="_Toc194326537" w:history="1">
        <w:r w:rsidR="00B16EF1" w:rsidRPr="00B16EF1">
          <w:rPr>
            <w:rStyle w:val="affffff7"/>
            <w:noProof/>
          </w:rPr>
          <w:t>6</w:t>
        </w:r>
        <w:r w:rsidR="00B16EF1">
          <w:rPr>
            <w:rStyle w:val="affffff7"/>
            <w:noProof/>
          </w:rPr>
          <w:t xml:space="preserve"> </w:t>
        </w:r>
        <w:r w:rsidR="00B16EF1" w:rsidRPr="00B16EF1">
          <w:rPr>
            <w:rStyle w:val="affffff7"/>
            <w:noProof/>
          </w:rPr>
          <w:t xml:space="preserve"> 饮水卫生</w:t>
        </w:r>
        <w:r w:rsidR="00B16EF1" w:rsidRPr="00B16EF1">
          <w:rPr>
            <w:noProof/>
          </w:rPr>
          <w:tab/>
        </w:r>
        <w:r w:rsidRPr="00B16EF1">
          <w:rPr>
            <w:noProof/>
          </w:rPr>
          <w:fldChar w:fldCharType="begin"/>
        </w:r>
        <w:r w:rsidR="00B16EF1" w:rsidRPr="00B16EF1">
          <w:rPr>
            <w:noProof/>
          </w:rPr>
          <w:instrText xml:space="preserve"> PAGEREF _Toc194326537 \h </w:instrText>
        </w:r>
        <w:r w:rsidRPr="00B16EF1">
          <w:rPr>
            <w:noProof/>
          </w:rPr>
        </w:r>
        <w:r w:rsidRPr="00B16EF1">
          <w:rPr>
            <w:noProof/>
          </w:rPr>
          <w:fldChar w:fldCharType="separate"/>
        </w:r>
        <w:r w:rsidR="00B16EF1" w:rsidRPr="00B16EF1">
          <w:rPr>
            <w:noProof/>
          </w:rPr>
          <w:t>2</w:t>
        </w:r>
        <w:r w:rsidRPr="00B16EF1">
          <w:rPr>
            <w:noProof/>
          </w:rPr>
          <w:fldChar w:fldCharType="end"/>
        </w:r>
      </w:hyperlink>
    </w:p>
    <w:p w:rsidR="00B16EF1" w:rsidRPr="00B16EF1" w:rsidRDefault="00387CF4">
      <w:pPr>
        <w:pStyle w:val="10"/>
        <w:tabs>
          <w:tab w:val="right" w:leader="dot" w:pos="9344"/>
        </w:tabs>
        <w:rPr>
          <w:rFonts w:asciiTheme="minorHAnsi" w:eastAsiaTheme="minorEastAsia" w:hAnsiTheme="minorHAnsi" w:cstheme="minorBidi"/>
          <w:noProof/>
          <w:szCs w:val="22"/>
        </w:rPr>
      </w:pPr>
      <w:hyperlink w:anchor="_Toc194326538" w:history="1">
        <w:r w:rsidR="00B16EF1" w:rsidRPr="00B16EF1">
          <w:rPr>
            <w:rStyle w:val="affffff7"/>
            <w:noProof/>
          </w:rPr>
          <w:t>7</w:t>
        </w:r>
        <w:r w:rsidR="00B16EF1">
          <w:rPr>
            <w:rStyle w:val="affffff7"/>
            <w:noProof/>
          </w:rPr>
          <w:t xml:space="preserve"> </w:t>
        </w:r>
        <w:r w:rsidR="00B16EF1" w:rsidRPr="00B16EF1">
          <w:rPr>
            <w:rStyle w:val="affffff7"/>
            <w:noProof/>
          </w:rPr>
          <w:t xml:space="preserve"> 饲料和营养</w:t>
        </w:r>
        <w:r w:rsidR="00B16EF1" w:rsidRPr="00B16EF1">
          <w:rPr>
            <w:noProof/>
          </w:rPr>
          <w:tab/>
        </w:r>
        <w:r w:rsidRPr="00B16EF1">
          <w:rPr>
            <w:noProof/>
          </w:rPr>
          <w:fldChar w:fldCharType="begin"/>
        </w:r>
        <w:r w:rsidR="00B16EF1" w:rsidRPr="00B16EF1">
          <w:rPr>
            <w:noProof/>
          </w:rPr>
          <w:instrText xml:space="preserve"> PAGEREF _Toc194326538 \h </w:instrText>
        </w:r>
        <w:r w:rsidRPr="00B16EF1">
          <w:rPr>
            <w:noProof/>
          </w:rPr>
        </w:r>
        <w:r w:rsidRPr="00B16EF1">
          <w:rPr>
            <w:noProof/>
          </w:rPr>
          <w:fldChar w:fldCharType="separate"/>
        </w:r>
        <w:r w:rsidR="00B16EF1" w:rsidRPr="00B16EF1">
          <w:rPr>
            <w:noProof/>
          </w:rPr>
          <w:t>2</w:t>
        </w:r>
        <w:r w:rsidRPr="00B16EF1">
          <w:rPr>
            <w:noProof/>
          </w:rPr>
          <w:fldChar w:fldCharType="end"/>
        </w:r>
      </w:hyperlink>
    </w:p>
    <w:p w:rsidR="00B16EF1" w:rsidRPr="00B16EF1" w:rsidRDefault="00387CF4">
      <w:pPr>
        <w:pStyle w:val="10"/>
        <w:tabs>
          <w:tab w:val="right" w:leader="dot" w:pos="9344"/>
        </w:tabs>
        <w:rPr>
          <w:rFonts w:asciiTheme="minorHAnsi" w:eastAsiaTheme="minorEastAsia" w:hAnsiTheme="minorHAnsi" w:cstheme="minorBidi"/>
          <w:noProof/>
          <w:szCs w:val="22"/>
        </w:rPr>
      </w:pPr>
      <w:hyperlink w:anchor="_Toc194326539" w:history="1">
        <w:r w:rsidR="00B16EF1" w:rsidRPr="00B16EF1">
          <w:rPr>
            <w:rStyle w:val="affffff7"/>
            <w:noProof/>
          </w:rPr>
          <w:t>8</w:t>
        </w:r>
        <w:r w:rsidR="00B16EF1">
          <w:rPr>
            <w:rStyle w:val="affffff7"/>
            <w:noProof/>
          </w:rPr>
          <w:t xml:space="preserve"> </w:t>
        </w:r>
        <w:r w:rsidR="00B16EF1" w:rsidRPr="00B16EF1">
          <w:rPr>
            <w:rStyle w:val="affffff7"/>
            <w:noProof/>
          </w:rPr>
          <w:t xml:space="preserve"> 饲养管理</w:t>
        </w:r>
        <w:r w:rsidR="00B16EF1" w:rsidRPr="00B16EF1">
          <w:rPr>
            <w:noProof/>
          </w:rPr>
          <w:tab/>
        </w:r>
        <w:r w:rsidRPr="00B16EF1">
          <w:rPr>
            <w:noProof/>
          </w:rPr>
          <w:fldChar w:fldCharType="begin"/>
        </w:r>
        <w:r w:rsidR="00B16EF1" w:rsidRPr="00B16EF1">
          <w:rPr>
            <w:noProof/>
          </w:rPr>
          <w:instrText xml:space="preserve"> PAGEREF _Toc194326539 \h </w:instrText>
        </w:r>
        <w:r w:rsidRPr="00B16EF1">
          <w:rPr>
            <w:noProof/>
          </w:rPr>
        </w:r>
        <w:r w:rsidRPr="00B16EF1">
          <w:rPr>
            <w:noProof/>
          </w:rPr>
          <w:fldChar w:fldCharType="separate"/>
        </w:r>
        <w:r w:rsidR="00B16EF1" w:rsidRPr="00B16EF1">
          <w:rPr>
            <w:noProof/>
          </w:rPr>
          <w:t>2</w:t>
        </w:r>
        <w:r w:rsidRPr="00B16EF1">
          <w:rPr>
            <w:noProof/>
          </w:rPr>
          <w:fldChar w:fldCharType="end"/>
        </w:r>
      </w:hyperlink>
    </w:p>
    <w:p w:rsidR="00B16EF1" w:rsidRPr="00B16EF1" w:rsidRDefault="00387CF4">
      <w:pPr>
        <w:pStyle w:val="10"/>
        <w:tabs>
          <w:tab w:val="right" w:leader="dot" w:pos="9344"/>
        </w:tabs>
        <w:rPr>
          <w:rFonts w:asciiTheme="minorHAnsi" w:eastAsiaTheme="minorEastAsia" w:hAnsiTheme="minorHAnsi" w:cstheme="minorBidi"/>
          <w:noProof/>
          <w:szCs w:val="22"/>
        </w:rPr>
      </w:pPr>
      <w:hyperlink w:anchor="_Toc194326540" w:history="1">
        <w:r w:rsidR="00B16EF1" w:rsidRPr="00B16EF1">
          <w:rPr>
            <w:rStyle w:val="affffff7"/>
            <w:noProof/>
          </w:rPr>
          <w:t>9</w:t>
        </w:r>
        <w:r w:rsidR="00B16EF1">
          <w:rPr>
            <w:rStyle w:val="affffff7"/>
            <w:noProof/>
          </w:rPr>
          <w:t xml:space="preserve"> </w:t>
        </w:r>
        <w:r w:rsidR="00B16EF1" w:rsidRPr="00B16EF1">
          <w:rPr>
            <w:rStyle w:val="affffff7"/>
            <w:noProof/>
          </w:rPr>
          <w:t xml:space="preserve"> 疫病防治</w:t>
        </w:r>
        <w:r w:rsidR="00B16EF1" w:rsidRPr="00B16EF1">
          <w:rPr>
            <w:noProof/>
          </w:rPr>
          <w:tab/>
        </w:r>
        <w:r w:rsidRPr="00B16EF1">
          <w:rPr>
            <w:noProof/>
          </w:rPr>
          <w:fldChar w:fldCharType="begin"/>
        </w:r>
        <w:r w:rsidR="00B16EF1" w:rsidRPr="00B16EF1">
          <w:rPr>
            <w:noProof/>
          </w:rPr>
          <w:instrText xml:space="preserve"> PAGEREF _Toc194326540 \h </w:instrText>
        </w:r>
        <w:r w:rsidRPr="00B16EF1">
          <w:rPr>
            <w:noProof/>
          </w:rPr>
        </w:r>
        <w:r w:rsidRPr="00B16EF1">
          <w:rPr>
            <w:noProof/>
          </w:rPr>
          <w:fldChar w:fldCharType="separate"/>
        </w:r>
        <w:r w:rsidR="00B16EF1" w:rsidRPr="00B16EF1">
          <w:rPr>
            <w:noProof/>
          </w:rPr>
          <w:t>4</w:t>
        </w:r>
        <w:r w:rsidRPr="00B16EF1">
          <w:rPr>
            <w:noProof/>
          </w:rPr>
          <w:fldChar w:fldCharType="end"/>
        </w:r>
      </w:hyperlink>
    </w:p>
    <w:p w:rsidR="00B16EF1" w:rsidRPr="00B16EF1" w:rsidRDefault="00387CF4">
      <w:pPr>
        <w:pStyle w:val="10"/>
        <w:tabs>
          <w:tab w:val="right" w:leader="dot" w:pos="9344"/>
        </w:tabs>
        <w:rPr>
          <w:rFonts w:asciiTheme="minorHAnsi" w:eastAsiaTheme="minorEastAsia" w:hAnsiTheme="minorHAnsi" w:cstheme="minorBidi"/>
          <w:noProof/>
          <w:szCs w:val="22"/>
        </w:rPr>
      </w:pPr>
      <w:hyperlink w:anchor="_Toc194326541" w:history="1">
        <w:r w:rsidR="00B16EF1" w:rsidRPr="00B16EF1">
          <w:rPr>
            <w:rStyle w:val="affffff7"/>
            <w:noProof/>
          </w:rPr>
          <w:t>10</w:t>
        </w:r>
        <w:r w:rsidR="00B16EF1">
          <w:rPr>
            <w:rStyle w:val="affffff7"/>
            <w:noProof/>
          </w:rPr>
          <w:t xml:space="preserve"> </w:t>
        </w:r>
        <w:r w:rsidR="00B16EF1" w:rsidRPr="00B16EF1">
          <w:rPr>
            <w:rStyle w:val="affffff7"/>
            <w:noProof/>
          </w:rPr>
          <w:t xml:space="preserve"> 粪污及病、死猪处理</w:t>
        </w:r>
        <w:r w:rsidR="00B16EF1" w:rsidRPr="00B16EF1">
          <w:rPr>
            <w:noProof/>
          </w:rPr>
          <w:tab/>
        </w:r>
        <w:r w:rsidRPr="00B16EF1">
          <w:rPr>
            <w:noProof/>
          </w:rPr>
          <w:fldChar w:fldCharType="begin"/>
        </w:r>
        <w:r w:rsidR="00B16EF1" w:rsidRPr="00B16EF1">
          <w:rPr>
            <w:noProof/>
          </w:rPr>
          <w:instrText xml:space="preserve"> PAGEREF _Toc194326541 \h </w:instrText>
        </w:r>
        <w:r w:rsidRPr="00B16EF1">
          <w:rPr>
            <w:noProof/>
          </w:rPr>
        </w:r>
        <w:r w:rsidRPr="00B16EF1">
          <w:rPr>
            <w:noProof/>
          </w:rPr>
          <w:fldChar w:fldCharType="separate"/>
        </w:r>
        <w:r w:rsidR="00B16EF1" w:rsidRPr="00B16EF1">
          <w:rPr>
            <w:noProof/>
          </w:rPr>
          <w:t>4</w:t>
        </w:r>
        <w:r w:rsidRPr="00B16EF1">
          <w:rPr>
            <w:noProof/>
          </w:rPr>
          <w:fldChar w:fldCharType="end"/>
        </w:r>
      </w:hyperlink>
    </w:p>
    <w:p w:rsidR="00B16EF1" w:rsidRPr="00B16EF1" w:rsidRDefault="00387CF4">
      <w:pPr>
        <w:pStyle w:val="10"/>
        <w:tabs>
          <w:tab w:val="right" w:leader="dot" w:pos="9344"/>
        </w:tabs>
        <w:rPr>
          <w:rFonts w:asciiTheme="minorHAnsi" w:eastAsiaTheme="minorEastAsia" w:hAnsiTheme="minorHAnsi" w:cstheme="minorBidi"/>
          <w:noProof/>
          <w:szCs w:val="22"/>
        </w:rPr>
      </w:pPr>
      <w:hyperlink w:anchor="_Toc194326542" w:history="1">
        <w:r w:rsidR="00B16EF1" w:rsidRPr="00B16EF1">
          <w:rPr>
            <w:rStyle w:val="affffff7"/>
            <w:noProof/>
          </w:rPr>
          <w:t>11</w:t>
        </w:r>
        <w:r w:rsidR="00B16EF1">
          <w:rPr>
            <w:rStyle w:val="affffff7"/>
            <w:noProof/>
          </w:rPr>
          <w:t xml:space="preserve"> </w:t>
        </w:r>
        <w:r w:rsidR="00B16EF1" w:rsidRPr="00B16EF1">
          <w:rPr>
            <w:rStyle w:val="affffff7"/>
            <w:noProof/>
          </w:rPr>
          <w:t xml:space="preserve"> 养殖档案</w:t>
        </w:r>
        <w:r w:rsidR="00B16EF1" w:rsidRPr="00B16EF1">
          <w:rPr>
            <w:noProof/>
          </w:rPr>
          <w:tab/>
        </w:r>
        <w:r w:rsidRPr="00B16EF1">
          <w:rPr>
            <w:noProof/>
          </w:rPr>
          <w:fldChar w:fldCharType="begin"/>
        </w:r>
        <w:r w:rsidR="00B16EF1" w:rsidRPr="00B16EF1">
          <w:rPr>
            <w:noProof/>
          </w:rPr>
          <w:instrText xml:space="preserve"> PAGEREF _Toc194326542 \h </w:instrText>
        </w:r>
        <w:r w:rsidRPr="00B16EF1">
          <w:rPr>
            <w:noProof/>
          </w:rPr>
        </w:r>
        <w:r w:rsidRPr="00B16EF1">
          <w:rPr>
            <w:noProof/>
          </w:rPr>
          <w:fldChar w:fldCharType="separate"/>
        </w:r>
        <w:r w:rsidR="00B16EF1" w:rsidRPr="00B16EF1">
          <w:rPr>
            <w:noProof/>
          </w:rPr>
          <w:t>4</w:t>
        </w:r>
        <w:r w:rsidRPr="00B16EF1">
          <w:rPr>
            <w:noProof/>
          </w:rPr>
          <w:fldChar w:fldCharType="end"/>
        </w:r>
      </w:hyperlink>
    </w:p>
    <w:p w:rsidR="00B16EF1" w:rsidRPr="00B16EF1" w:rsidRDefault="00387CF4">
      <w:pPr>
        <w:pStyle w:val="10"/>
        <w:tabs>
          <w:tab w:val="right" w:leader="dot" w:pos="9344"/>
        </w:tabs>
        <w:rPr>
          <w:rFonts w:asciiTheme="minorHAnsi" w:eastAsiaTheme="minorEastAsia" w:hAnsiTheme="minorHAnsi" w:cstheme="minorBidi"/>
          <w:noProof/>
          <w:szCs w:val="22"/>
        </w:rPr>
      </w:pPr>
      <w:hyperlink w:anchor="_Toc194326543" w:history="1">
        <w:r w:rsidR="00B16EF1" w:rsidRPr="00B16EF1">
          <w:rPr>
            <w:rStyle w:val="affffff7"/>
            <w:noProof/>
          </w:rPr>
          <w:t>附录</w:t>
        </w:r>
        <w:r w:rsidR="00B16EF1">
          <w:rPr>
            <w:rStyle w:val="affffff7"/>
            <w:noProof/>
          </w:rPr>
          <w:t>A</w:t>
        </w:r>
        <w:r w:rsidR="00B16EF1" w:rsidRPr="00B16EF1">
          <w:rPr>
            <w:rStyle w:val="affffff7"/>
            <w:noProof/>
          </w:rPr>
          <w:t>（资料性）</w:t>
        </w:r>
        <w:r w:rsidR="00B16EF1">
          <w:rPr>
            <w:rStyle w:val="affffff7"/>
            <w:noProof/>
          </w:rPr>
          <w:t xml:space="preserve"> </w:t>
        </w:r>
        <w:r w:rsidR="00B16EF1" w:rsidRPr="00B16EF1">
          <w:rPr>
            <w:rStyle w:val="affffff7"/>
            <w:noProof/>
          </w:rPr>
          <w:t xml:space="preserve"> 沙子岭猪营养需要</w:t>
        </w:r>
        <w:r w:rsidR="00B16EF1" w:rsidRPr="00B16EF1">
          <w:rPr>
            <w:noProof/>
          </w:rPr>
          <w:tab/>
        </w:r>
        <w:r w:rsidRPr="00B16EF1">
          <w:rPr>
            <w:noProof/>
          </w:rPr>
          <w:fldChar w:fldCharType="begin"/>
        </w:r>
        <w:r w:rsidR="00B16EF1" w:rsidRPr="00B16EF1">
          <w:rPr>
            <w:noProof/>
          </w:rPr>
          <w:instrText xml:space="preserve"> PAGEREF _Toc194326543 \h </w:instrText>
        </w:r>
        <w:r w:rsidRPr="00B16EF1">
          <w:rPr>
            <w:noProof/>
          </w:rPr>
        </w:r>
        <w:r w:rsidRPr="00B16EF1">
          <w:rPr>
            <w:noProof/>
          </w:rPr>
          <w:fldChar w:fldCharType="separate"/>
        </w:r>
        <w:r w:rsidR="00B16EF1" w:rsidRPr="00B16EF1">
          <w:rPr>
            <w:noProof/>
          </w:rPr>
          <w:t>5</w:t>
        </w:r>
        <w:r w:rsidRPr="00B16EF1">
          <w:rPr>
            <w:noProof/>
          </w:rPr>
          <w:fldChar w:fldCharType="end"/>
        </w:r>
      </w:hyperlink>
    </w:p>
    <w:p w:rsidR="00B16EF1" w:rsidRPr="00B16EF1" w:rsidRDefault="00387CF4">
      <w:pPr>
        <w:pStyle w:val="10"/>
        <w:tabs>
          <w:tab w:val="right" w:leader="dot" w:pos="9344"/>
        </w:tabs>
        <w:rPr>
          <w:rFonts w:asciiTheme="minorHAnsi" w:eastAsiaTheme="minorEastAsia" w:hAnsiTheme="minorHAnsi" w:cstheme="minorBidi"/>
          <w:noProof/>
          <w:szCs w:val="22"/>
        </w:rPr>
      </w:pPr>
      <w:hyperlink w:anchor="_Toc194326544" w:history="1">
        <w:r w:rsidR="00B16EF1" w:rsidRPr="00B16EF1">
          <w:rPr>
            <w:rStyle w:val="affffff7"/>
            <w:noProof/>
          </w:rPr>
          <w:t>附录</w:t>
        </w:r>
        <w:r w:rsidR="00B16EF1">
          <w:rPr>
            <w:rStyle w:val="affffff7"/>
            <w:noProof/>
          </w:rPr>
          <w:t>B</w:t>
        </w:r>
        <w:r w:rsidR="00B16EF1" w:rsidRPr="00B16EF1">
          <w:rPr>
            <w:rStyle w:val="affffff7"/>
            <w:noProof/>
          </w:rPr>
          <w:t>（资料性）</w:t>
        </w:r>
        <w:r w:rsidR="00B16EF1">
          <w:rPr>
            <w:rStyle w:val="affffff7"/>
            <w:noProof/>
          </w:rPr>
          <w:t xml:space="preserve"> </w:t>
        </w:r>
        <w:r w:rsidR="00B16EF1" w:rsidRPr="00B16EF1">
          <w:rPr>
            <w:rStyle w:val="affffff7"/>
            <w:noProof/>
          </w:rPr>
          <w:t xml:space="preserve"> 沙子岭猪饲料配方</w:t>
        </w:r>
        <w:r w:rsidR="00B16EF1" w:rsidRPr="00B16EF1">
          <w:rPr>
            <w:noProof/>
          </w:rPr>
          <w:tab/>
        </w:r>
        <w:r w:rsidRPr="00B16EF1">
          <w:rPr>
            <w:noProof/>
          </w:rPr>
          <w:fldChar w:fldCharType="begin"/>
        </w:r>
        <w:r w:rsidR="00B16EF1" w:rsidRPr="00B16EF1">
          <w:rPr>
            <w:noProof/>
          </w:rPr>
          <w:instrText xml:space="preserve"> PAGEREF _Toc194326544 \h </w:instrText>
        </w:r>
        <w:r w:rsidRPr="00B16EF1">
          <w:rPr>
            <w:noProof/>
          </w:rPr>
        </w:r>
        <w:r w:rsidRPr="00B16EF1">
          <w:rPr>
            <w:noProof/>
          </w:rPr>
          <w:fldChar w:fldCharType="separate"/>
        </w:r>
        <w:r w:rsidR="00B16EF1" w:rsidRPr="00B16EF1">
          <w:rPr>
            <w:noProof/>
          </w:rPr>
          <w:t>6</w:t>
        </w:r>
        <w:r w:rsidRPr="00B16EF1">
          <w:rPr>
            <w:noProof/>
          </w:rPr>
          <w:fldChar w:fldCharType="end"/>
        </w:r>
      </w:hyperlink>
    </w:p>
    <w:p w:rsidR="00B16EF1" w:rsidRPr="00B16EF1" w:rsidRDefault="00387CF4">
      <w:pPr>
        <w:pStyle w:val="10"/>
        <w:tabs>
          <w:tab w:val="right" w:leader="dot" w:pos="9344"/>
        </w:tabs>
        <w:rPr>
          <w:rFonts w:asciiTheme="minorHAnsi" w:eastAsiaTheme="minorEastAsia" w:hAnsiTheme="minorHAnsi" w:cstheme="minorBidi"/>
          <w:noProof/>
          <w:szCs w:val="22"/>
        </w:rPr>
      </w:pPr>
      <w:hyperlink w:anchor="_Toc194326545" w:history="1">
        <w:r w:rsidR="00B16EF1" w:rsidRPr="00B16EF1">
          <w:rPr>
            <w:rStyle w:val="affffff7"/>
            <w:noProof/>
          </w:rPr>
          <w:t>附录</w:t>
        </w:r>
        <w:r w:rsidR="00B16EF1">
          <w:rPr>
            <w:rStyle w:val="affffff7"/>
            <w:noProof/>
          </w:rPr>
          <w:t>C</w:t>
        </w:r>
        <w:r w:rsidR="00B16EF1" w:rsidRPr="00B16EF1">
          <w:rPr>
            <w:rStyle w:val="affffff7"/>
            <w:noProof/>
          </w:rPr>
          <w:t>（资料性）</w:t>
        </w:r>
        <w:r w:rsidR="00B16EF1">
          <w:rPr>
            <w:rStyle w:val="affffff7"/>
            <w:noProof/>
          </w:rPr>
          <w:t xml:space="preserve"> </w:t>
        </w:r>
        <w:r w:rsidR="00B16EF1" w:rsidRPr="00B16EF1">
          <w:rPr>
            <w:rStyle w:val="affffff7"/>
            <w:noProof/>
          </w:rPr>
          <w:t xml:space="preserve"> 沙子岭猪免疫程序</w:t>
        </w:r>
        <w:r w:rsidR="00B16EF1" w:rsidRPr="00B16EF1">
          <w:rPr>
            <w:noProof/>
          </w:rPr>
          <w:tab/>
        </w:r>
        <w:r w:rsidRPr="00B16EF1">
          <w:rPr>
            <w:noProof/>
          </w:rPr>
          <w:fldChar w:fldCharType="begin"/>
        </w:r>
        <w:r w:rsidR="00B16EF1" w:rsidRPr="00B16EF1">
          <w:rPr>
            <w:noProof/>
          </w:rPr>
          <w:instrText xml:space="preserve"> PAGEREF _Toc194326545 \h </w:instrText>
        </w:r>
        <w:r w:rsidRPr="00B16EF1">
          <w:rPr>
            <w:noProof/>
          </w:rPr>
        </w:r>
        <w:r w:rsidRPr="00B16EF1">
          <w:rPr>
            <w:noProof/>
          </w:rPr>
          <w:fldChar w:fldCharType="separate"/>
        </w:r>
        <w:r w:rsidR="00B16EF1" w:rsidRPr="00B16EF1">
          <w:rPr>
            <w:noProof/>
          </w:rPr>
          <w:t>7</w:t>
        </w:r>
        <w:r w:rsidRPr="00B16EF1">
          <w:rPr>
            <w:noProof/>
          </w:rPr>
          <w:fldChar w:fldCharType="end"/>
        </w:r>
      </w:hyperlink>
    </w:p>
    <w:p w:rsidR="00B16EF1" w:rsidRPr="00B16EF1" w:rsidRDefault="00387CF4" w:rsidP="00B16EF1">
      <w:pPr>
        <w:pStyle w:val="afffffc"/>
        <w:spacing w:after="468"/>
        <w:sectPr w:rsidR="00B16EF1" w:rsidRPr="00B16EF1" w:rsidSect="00B16EF1">
          <w:headerReference w:type="even" r:id="rId15"/>
          <w:headerReference w:type="default" r:id="rId16"/>
          <w:footerReference w:type="even" r:id="rId17"/>
          <w:footerReference w:type="default" r:id="rId18"/>
          <w:pgSz w:w="11906" w:h="16838" w:code="9"/>
          <w:pgMar w:top="1928" w:right="1134" w:bottom="1134" w:left="1134" w:header="1418" w:footer="1134" w:gutter="284"/>
          <w:pgNumType w:fmt="upperRoman" w:start="1"/>
          <w:cols w:space="425"/>
          <w:formProt w:val="0"/>
          <w:docGrid w:type="lines" w:linePitch="312"/>
        </w:sectPr>
      </w:pPr>
      <w:r w:rsidRPr="00B16EF1">
        <w:fldChar w:fldCharType="end"/>
      </w:r>
    </w:p>
    <w:p w:rsidR="000B5743" w:rsidRDefault="000B5743" w:rsidP="000B5743">
      <w:pPr>
        <w:pStyle w:val="a6"/>
        <w:spacing w:before="900" w:after="468"/>
      </w:pPr>
      <w:bookmarkStart w:id="23" w:name="_Toc194326531"/>
      <w:bookmarkStart w:id="24" w:name="BookMark2"/>
      <w:bookmarkEnd w:id="22"/>
      <w:r w:rsidRPr="000B5743">
        <w:rPr>
          <w:spacing w:val="320"/>
        </w:rPr>
        <w:lastRenderedPageBreak/>
        <w:t>前</w:t>
      </w:r>
      <w:r>
        <w:t>言</w:t>
      </w:r>
      <w:bookmarkEnd w:id="23"/>
    </w:p>
    <w:p w:rsidR="000B5743" w:rsidRDefault="000B5743" w:rsidP="000B5743">
      <w:pPr>
        <w:pStyle w:val="affff6"/>
        <w:ind w:firstLine="420"/>
      </w:pPr>
      <w:r>
        <w:rPr>
          <w:rFonts w:hint="eastAsia"/>
        </w:rPr>
        <w:t>本文件按照GB/T 1.1—2020《标准化工作导则  第1部分：标准化文件的结构和起草规则》的规定起草。</w:t>
      </w:r>
    </w:p>
    <w:p w:rsidR="000B5743" w:rsidRDefault="000B5743" w:rsidP="000B5743">
      <w:pPr>
        <w:pStyle w:val="affff6"/>
        <w:autoSpaceDE/>
        <w:autoSpaceDN/>
        <w:ind w:firstLine="420"/>
      </w:pPr>
      <w:r>
        <w:rPr>
          <w:rFonts w:hint="eastAsia"/>
        </w:rPr>
        <w:t>本文件代替DB43/T 625-2011。</w:t>
      </w:r>
    </w:p>
    <w:p w:rsidR="000B5743" w:rsidRDefault="000B5743" w:rsidP="000B5743">
      <w:pPr>
        <w:pStyle w:val="affff6"/>
        <w:autoSpaceDE/>
        <w:autoSpaceDN/>
        <w:ind w:firstLine="420"/>
      </w:pPr>
      <w:r>
        <w:rPr>
          <w:rFonts w:hint="eastAsia"/>
        </w:rPr>
        <w:t>本文件与DB43/T 625-2011相比，主要变化如下:</w:t>
      </w:r>
    </w:p>
    <w:p w:rsidR="000B5743" w:rsidRDefault="000B5743" w:rsidP="000B5743">
      <w:pPr>
        <w:pStyle w:val="affff6"/>
        <w:autoSpaceDE/>
        <w:autoSpaceDN/>
        <w:ind w:firstLine="420"/>
      </w:pPr>
      <w:r>
        <w:rPr>
          <w:rFonts w:hint="eastAsia"/>
        </w:rPr>
        <w:t>----修改了环境与设施的技术要求；</w:t>
      </w:r>
    </w:p>
    <w:p w:rsidR="000B5743" w:rsidRDefault="000B5743" w:rsidP="000B5743">
      <w:pPr>
        <w:pStyle w:val="affff6"/>
        <w:autoSpaceDE/>
        <w:autoSpaceDN/>
        <w:ind w:firstLine="420"/>
      </w:pPr>
      <w:r>
        <w:rPr>
          <w:rFonts w:hint="eastAsia"/>
        </w:rPr>
        <w:t>----修改了引种隔离饲养的时间要求；</w:t>
      </w:r>
    </w:p>
    <w:p w:rsidR="000B5743" w:rsidRDefault="000B5743" w:rsidP="000B5743">
      <w:pPr>
        <w:pStyle w:val="affff6"/>
        <w:autoSpaceDE/>
        <w:autoSpaceDN/>
        <w:ind w:firstLine="420"/>
      </w:pPr>
      <w:r>
        <w:rPr>
          <w:rFonts w:hint="eastAsia"/>
        </w:rPr>
        <w:t>----修改了饮水卫生技术要求；</w:t>
      </w:r>
    </w:p>
    <w:p w:rsidR="000B5743" w:rsidRDefault="000B5743" w:rsidP="000B5743">
      <w:pPr>
        <w:pStyle w:val="affff6"/>
        <w:autoSpaceDE/>
        <w:autoSpaceDN/>
        <w:ind w:firstLine="420"/>
      </w:pPr>
      <w:r>
        <w:rPr>
          <w:rFonts w:hint="eastAsia"/>
        </w:rPr>
        <w:t>----修改了饲料配方附录B的内容；</w:t>
      </w:r>
    </w:p>
    <w:p w:rsidR="000B5743" w:rsidRDefault="000B5743" w:rsidP="000B5743">
      <w:pPr>
        <w:pStyle w:val="affff6"/>
        <w:autoSpaceDE/>
        <w:autoSpaceDN/>
        <w:ind w:firstLine="420"/>
      </w:pPr>
      <w:r>
        <w:rPr>
          <w:rFonts w:hint="eastAsia"/>
        </w:rPr>
        <w:t>----修改了饲养管理的技术要求；</w:t>
      </w:r>
    </w:p>
    <w:p w:rsidR="000B5743" w:rsidRDefault="000B5743" w:rsidP="000B5743">
      <w:pPr>
        <w:pStyle w:val="affff6"/>
        <w:autoSpaceDE/>
        <w:autoSpaceDN/>
        <w:ind w:firstLine="420"/>
      </w:pPr>
      <w:r>
        <w:rPr>
          <w:rFonts w:hint="eastAsia"/>
        </w:rPr>
        <w:t>----修改了免疫与疾病防治的技术要求；</w:t>
      </w:r>
    </w:p>
    <w:p w:rsidR="000B5743" w:rsidRDefault="000B5743" w:rsidP="000B5743">
      <w:pPr>
        <w:pStyle w:val="affff6"/>
        <w:autoSpaceDE/>
        <w:autoSpaceDN/>
        <w:ind w:firstLine="420"/>
      </w:pPr>
      <w:r>
        <w:rPr>
          <w:rFonts w:hint="eastAsia"/>
        </w:rPr>
        <w:t>----增加了附录C沙子岭猪免疫程序；</w:t>
      </w:r>
    </w:p>
    <w:p w:rsidR="000B5743" w:rsidRDefault="000B5743" w:rsidP="000B5743">
      <w:pPr>
        <w:pStyle w:val="affff6"/>
        <w:autoSpaceDE/>
        <w:autoSpaceDN/>
        <w:ind w:firstLine="420"/>
      </w:pPr>
      <w:r>
        <w:rPr>
          <w:rFonts w:hint="eastAsia"/>
        </w:rPr>
        <w:t>----增加了GB18596、NY/T 471、NY/T 3075、NY/T 472、NY/T 2826、DB43/T 634及《病死畜禽和病害畜禽无害化处理管理办法》文件与要求；</w:t>
      </w:r>
    </w:p>
    <w:p w:rsidR="000B5743" w:rsidRDefault="000B5743" w:rsidP="000B5743">
      <w:pPr>
        <w:pStyle w:val="affff6"/>
        <w:autoSpaceDE/>
        <w:autoSpaceDN/>
        <w:ind w:firstLine="420"/>
      </w:pPr>
      <w:r>
        <w:rPr>
          <w:rFonts w:hint="eastAsia"/>
        </w:rPr>
        <w:t>请注意本文件某些内容可能涉及专利。本文件发布机构不承担识别专利的责任。</w:t>
      </w:r>
    </w:p>
    <w:p w:rsidR="000B5743" w:rsidRDefault="000B5743" w:rsidP="000B5743">
      <w:pPr>
        <w:pStyle w:val="affff6"/>
        <w:autoSpaceDE/>
        <w:autoSpaceDN/>
        <w:ind w:firstLine="420"/>
      </w:pPr>
      <w:r>
        <w:rPr>
          <w:rFonts w:hint="eastAsia"/>
        </w:rPr>
        <w:t>本文件由湖南省农业农村厅提出。</w:t>
      </w:r>
    </w:p>
    <w:p w:rsidR="000B5743" w:rsidRDefault="000B5743" w:rsidP="000B5743">
      <w:pPr>
        <w:pStyle w:val="affff6"/>
        <w:autoSpaceDE/>
        <w:autoSpaceDN/>
        <w:ind w:firstLine="420"/>
      </w:pPr>
      <w:r>
        <w:rPr>
          <w:rFonts w:hint="eastAsia"/>
        </w:rPr>
        <w:t>本文件由湖南省农业标准化技术委员会归口。</w:t>
      </w:r>
    </w:p>
    <w:p w:rsidR="000B5743" w:rsidRDefault="000B5743" w:rsidP="000B5743">
      <w:pPr>
        <w:pStyle w:val="affff6"/>
        <w:autoSpaceDE/>
        <w:autoSpaceDN/>
        <w:ind w:firstLine="420"/>
      </w:pPr>
      <w:r>
        <w:rPr>
          <w:rFonts w:hint="eastAsia"/>
        </w:rPr>
        <w:t>本文件起草单位：湘潭市家畜育种站。</w:t>
      </w:r>
    </w:p>
    <w:p w:rsidR="000B5743" w:rsidRPr="000B5743" w:rsidRDefault="000B5743" w:rsidP="000B5743">
      <w:pPr>
        <w:pStyle w:val="affff6"/>
        <w:autoSpaceDE/>
        <w:autoSpaceDN/>
        <w:ind w:firstLine="420"/>
        <w:sectPr w:rsidR="000B5743" w:rsidRPr="000B5743" w:rsidSect="00B16EF1">
          <w:headerReference w:type="even" r:id="rId19"/>
          <w:headerReference w:type="default" r:id="rId20"/>
          <w:footerReference w:type="even" r:id="rId21"/>
          <w:footerReference w:type="default" r:id="rId22"/>
          <w:pgSz w:w="11906" w:h="16838" w:code="9"/>
          <w:pgMar w:top="1928" w:right="1134" w:bottom="1134" w:left="1134" w:header="1418" w:footer="1134" w:gutter="284"/>
          <w:pgNumType w:fmt="upperRoman"/>
          <w:cols w:space="425"/>
          <w:formProt w:val="0"/>
          <w:docGrid w:type="lines" w:linePitch="312"/>
        </w:sectPr>
      </w:pPr>
      <w:r>
        <w:rPr>
          <w:rFonts w:hint="eastAsia"/>
        </w:rPr>
        <w:t>本文件主要起草人：李玉莲、谭红、吴买生</w:t>
      </w:r>
      <w:r w:rsidR="00EB5D2F">
        <w:rPr>
          <w:rFonts w:hint="eastAsia"/>
        </w:rPr>
        <w:t>、李朝晖、罗荟、李茜茜</w:t>
      </w:r>
      <w:r>
        <w:rPr>
          <w:rFonts w:hint="eastAsia"/>
        </w:rPr>
        <w:t>。</w:t>
      </w:r>
    </w:p>
    <w:p w:rsidR="00894836" w:rsidRPr="00145D9D" w:rsidRDefault="00894836" w:rsidP="00093D25">
      <w:pPr>
        <w:spacing w:line="20" w:lineRule="exact"/>
        <w:jc w:val="center"/>
        <w:rPr>
          <w:rFonts w:ascii="黑体" w:eastAsia="黑体" w:hAnsi="黑体"/>
          <w:sz w:val="32"/>
          <w:szCs w:val="32"/>
        </w:rPr>
      </w:pPr>
      <w:bookmarkStart w:id="25" w:name="BookMark4"/>
      <w:bookmarkEnd w:id="24"/>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41EF6A3D6C4A46EBB0674E0A5592C43B"/>
        </w:placeholder>
      </w:sdtPr>
      <w:sdtContent>
        <w:bookmarkStart w:id="26" w:name="NEW_STAND_NAME" w:displacedByCustomXml="prev"/>
        <w:p w:rsidR="00F26B7E" w:rsidRPr="00F26B7E" w:rsidRDefault="00D47AF5" w:rsidP="00A05A3A">
          <w:pPr>
            <w:pStyle w:val="afffffffff1"/>
            <w:spacing w:beforeLines="100" w:afterLines="220"/>
          </w:pPr>
          <w:proofErr w:type="gramStart"/>
          <w:r>
            <w:rPr>
              <w:rFonts w:hint="eastAsia"/>
            </w:rPr>
            <w:t>沙子岭猪饲养</w:t>
          </w:r>
          <w:proofErr w:type="gramEnd"/>
          <w:r>
            <w:rPr>
              <w:rFonts w:hint="eastAsia"/>
            </w:rPr>
            <w:t>管理技术规范</w:t>
          </w:r>
        </w:p>
      </w:sdtContent>
    </w:sdt>
    <w:bookmarkEnd w:id="26" w:displacedByCustomXml="prev"/>
    <w:p w:rsidR="00E2552F" w:rsidRDefault="00E2552F" w:rsidP="00A77CCB">
      <w:pPr>
        <w:pStyle w:val="affc"/>
        <w:spacing w:before="312" w:after="312"/>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97191423"/>
      <w:bookmarkStart w:id="36" w:name="_Toc194326532"/>
      <w:r>
        <w:rPr>
          <w:rFonts w:hint="eastAsia"/>
        </w:rPr>
        <w:t>范围</w:t>
      </w:r>
      <w:bookmarkEnd w:id="27"/>
      <w:bookmarkEnd w:id="28"/>
      <w:bookmarkEnd w:id="29"/>
      <w:bookmarkEnd w:id="30"/>
      <w:bookmarkEnd w:id="31"/>
      <w:bookmarkEnd w:id="32"/>
      <w:bookmarkEnd w:id="33"/>
      <w:bookmarkEnd w:id="34"/>
      <w:bookmarkEnd w:id="35"/>
      <w:bookmarkEnd w:id="36"/>
    </w:p>
    <w:p w:rsidR="000B5743" w:rsidRDefault="000B5743" w:rsidP="000B5743">
      <w:pPr>
        <w:pStyle w:val="affff6"/>
        <w:ind w:firstLine="420"/>
      </w:pPr>
      <w:bookmarkStart w:id="37" w:name="_Toc17233326"/>
      <w:bookmarkStart w:id="38" w:name="_Toc17233334"/>
      <w:bookmarkStart w:id="39" w:name="_Toc24884212"/>
      <w:bookmarkStart w:id="40" w:name="_Toc24884219"/>
      <w:bookmarkStart w:id="41" w:name="_Toc26648466"/>
      <w:r>
        <w:rPr>
          <w:rFonts w:hint="eastAsia"/>
        </w:rPr>
        <w:t>本文件规定了沙子岭猪饲养管理的术语和定义、布局与环境、引种、饮水卫生、饲料和营养、饲养管理、疫病防治、粪污及病死猪处理和养殖档案。</w:t>
      </w:r>
    </w:p>
    <w:p w:rsidR="008B0C9C" w:rsidRDefault="000B5743" w:rsidP="000B5743">
      <w:pPr>
        <w:pStyle w:val="affff6"/>
        <w:ind w:firstLine="420"/>
      </w:pPr>
      <w:r>
        <w:rPr>
          <w:rFonts w:hint="eastAsia"/>
        </w:rPr>
        <w:t>本文件适用于沙子岭猪的饲养管理。</w:t>
      </w:r>
    </w:p>
    <w:p w:rsidR="00E2552F" w:rsidRDefault="00E2552F" w:rsidP="00A77CCB">
      <w:pPr>
        <w:pStyle w:val="affc"/>
        <w:spacing w:before="312" w:after="312"/>
      </w:pPr>
      <w:bookmarkStart w:id="42" w:name="_Toc26718931"/>
      <w:bookmarkStart w:id="43" w:name="_Toc26986531"/>
      <w:bookmarkStart w:id="44" w:name="_Toc26986772"/>
      <w:bookmarkStart w:id="45" w:name="_Toc97191424"/>
      <w:bookmarkStart w:id="46" w:name="_Toc194326533"/>
      <w:r>
        <w:rPr>
          <w:rFonts w:hint="eastAsia"/>
        </w:rPr>
        <w:t>规范性引用文件</w:t>
      </w:r>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E06E31EDE00B443497D1CB8BDC3E0C3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0B5743" w:rsidRDefault="000B5743" w:rsidP="000B5743">
      <w:pPr>
        <w:pStyle w:val="affff6"/>
        <w:ind w:firstLine="420"/>
      </w:pPr>
      <w:r>
        <w:rPr>
          <w:rFonts w:hint="eastAsia"/>
        </w:rPr>
        <w:t>GB 18596 畜禽养殖业污染物排放标准</w:t>
      </w:r>
    </w:p>
    <w:p w:rsidR="000B5743" w:rsidRDefault="000B5743" w:rsidP="000B5743">
      <w:pPr>
        <w:pStyle w:val="affff6"/>
        <w:ind w:firstLine="420"/>
      </w:pPr>
      <w:r>
        <w:rPr>
          <w:rFonts w:hint="eastAsia"/>
        </w:rPr>
        <w:t>GB 5749  生活饮用水卫生标准</w:t>
      </w:r>
    </w:p>
    <w:p w:rsidR="000B5743" w:rsidRDefault="000B5743" w:rsidP="000B5743">
      <w:pPr>
        <w:pStyle w:val="affff6"/>
        <w:ind w:firstLine="420"/>
      </w:pPr>
      <w:r>
        <w:rPr>
          <w:rFonts w:hint="eastAsia"/>
        </w:rPr>
        <w:t>GB/T 1784.1 规模猪场建设</w:t>
      </w:r>
    </w:p>
    <w:p w:rsidR="000B5743" w:rsidRDefault="000B5743" w:rsidP="000B5743">
      <w:pPr>
        <w:pStyle w:val="affff6"/>
        <w:ind w:firstLine="420"/>
      </w:pPr>
      <w:r>
        <w:rPr>
          <w:rFonts w:hint="eastAsia"/>
        </w:rPr>
        <w:t>GB 13078 饲料卫生标准</w:t>
      </w:r>
    </w:p>
    <w:p w:rsidR="000B5743" w:rsidRDefault="000B5743" w:rsidP="000B5743">
      <w:pPr>
        <w:pStyle w:val="affff6"/>
        <w:ind w:firstLine="420"/>
      </w:pPr>
      <w:r>
        <w:rPr>
          <w:rFonts w:hint="eastAsia"/>
        </w:rPr>
        <w:t>NY/T 5033 无公害食品 生猪饲养管理准则</w:t>
      </w:r>
    </w:p>
    <w:p w:rsidR="000B5743" w:rsidRDefault="000B5743" w:rsidP="000B5743">
      <w:pPr>
        <w:pStyle w:val="affff6"/>
        <w:ind w:firstLine="420"/>
      </w:pPr>
      <w:r>
        <w:rPr>
          <w:rFonts w:hint="eastAsia"/>
        </w:rPr>
        <w:t>NY/T 388 畜禽场环境质量标准</w:t>
      </w:r>
    </w:p>
    <w:p w:rsidR="000B5743" w:rsidRDefault="000B5743" w:rsidP="000B5743">
      <w:pPr>
        <w:pStyle w:val="affff6"/>
        <w:ind w:firstLine="420"/>
      </w:pPr>
      <w:r>
        <w:rPr>
          <w:rFonts w:hint="eastAsia"/>
        </w:rPr>
        <w:t>NY/T 471 绿色食品 饲料及饲料添加剂使用准则</w:t>
      </w:r>
    </w:p>
    <w:p w:rsidR="000B5743" w:rsidRDefault="000B5743" w:rsidP="000B5743">
      <w:pPr>
        <w:pStyle w:val="affff6"/>
        <w:ind w:firstLine="420"/>
      </w:pPr>
      <w:r>
        <w:rPr>
          <w:rFonts w:hint="eastAsia"/>
        </w:rPr>
        <w:t>NY/T 3075 畜禽养殖场消毒技术</w:t>
      </w:r>
    </w:p>
    <w:p w:rsidR="000B5743" w:rsidRDefault="000B5743" w:rsidP="000B5743">
      <w:pPr>
        <w:pStyle w:val="affff6"/>
        <w:ind w:firstLine="420"/>
      </w:pPr>
      <w:r>
        <w:rPr>
          <w:rFonts w:hint="eastAsia"/>
        </w:rPr>
        <w:t>NY/T 472 绿色食品  兽药使用准则</w:t>
      </w:r>
    </w:p>
    <w:p w:rsidR="000B5743" w:rsidRDefault="000B5743" w:rsidP="000B5743">
      <w:pPr>
        <w:pStyle w:val="affff6"/>
        <w:ind w:firstLine="420"/>
      </w:pPr>
      <w:r>
        <w:rPr>
          <w:rFonts w:hint="eastAsia"/>
        </w:rPr>
        <w:t>NY/T 2826 沙子岭猪</w:t>
      </w:r>
    </w:p>
    <w:p w:rsidR="000B5743" w:rsidRDefault="000B5743" w:rsidP="000B5743">
      <w:pPr>
        <w:pStyle w:val="affff6"/>
        <w:ind w:firstLine="420"/>
      </w:pPr>
      <w:r>
        <w:rPr>
          <w:rFonts w:hint="eastAsia"/>
        </w:rPr>
        <w:t>DB43/T 634 畜禽水产养殖档案记录规范</w:t>
      </w:r>
    </w:p>
    <w:p w:rsidR="000B5743" w:rsidRDefault="000B5743" w:rsidP="000B5743">
      <w:pPr>
        <w:pStyle w:val="affff6"/>
        <w:ind w:firstLine="420"/>
      </w:pPr>
      <w:r>
        <w:rPr>
          <w:rFonts w:hint="eastAsia"/>
        </w:rPr>
        <w:t>《中华人民共和国畜牧法》</w:t>
      </w:r>
    </w:p>
    <w:p w:rsidR="000B5743" w:rsidRDefault="000B5743" w:rsidP="000B5743">
      <w:pPr>
        <w:pStyle w:val="affff6"/>
        <w:ind w:firstLine="420"/>
      </w:pPr>
      <w:r>
        <w:rPr>
          <w:rFonts w:hint="eastAsia"/>
        </w:rPr>
        <w:t>《中华人民共和国动物防疫法》</w:t>
      </w:r>
    </w:p>
    <w:p w:rsidR="00AA6EC9" w:rsidRPr="008A57E6" w:rsidRDefault="000B5743" w:rsidP="000B5743">
      <w:pPr>
        <w:pStyle w:val="affff6"/>
        <w:ind w:firstLine="420"/>
      </w:pPr>
      <w:r>
        <w:rPr>
          <w:rFonts w:hint="eastAsia"/>
        </w:rPr>
        <w:t>《病死畜禽和病害畜禽产品无害化处理管理办法》</w:t>
      </w:r>
    </w:p>
    <w:p w:rsidR="00B265BC" w:rsidRPr="00E030F9" w:rsidRDefault="00FD59EB" w:rsidP="00FD59EB">
      <w:pPr>
        <w:pStyle w:val="affc"/>
        <w:spacing w:before="312" w:after="312"/>
      </w:pPr>
      <w:bookmarkStart w:id="47" w:name="_Toc97191425"/>
      <w:bookmarkStart w:id="48" w:name="_Toc194326534"/>
      <w:r>
        <w:rPr>
          <w:rFonts w:hint="eastAsia"/>
          <w:szCs w:val="21"/>
        </w:rPr>
        <w:t>术语和定义</w:t>
      </w:r>
      <w:bookmarkEnd w:id="47"/>
      <w:bookmarkEnd w:id="48"/>
    </w:p>
    <w:bookmarkStart w:id="49" w:name="_Toc26986532" w:displacedByCustomXml="next"/>
    <w:bookmarkEnd w:id="49" w:displacedByCustomXml="next"/>
    <w:sdt>
      <w:sdtPr>
        <w:id w:val="-1909835108"/>
        <w:placeholder>
          <w:docPart w:val="2CEA525D7B344F9E9870EDF878C7E24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3C010C" w:rsidRDefault="000B5743" w:rsidP="00BA263B">
          <w:pPr>
            <w:pStyle w:val="affff6"/>
            <w:ind w:firstLine="420"/>
          </w:pPr>
          <w:r>
            <w:t>下列术语和定义适用于本文件。</w:t>
          </w:r>
        </w:p>
      </w:sdtContent>
    </w:sdt>
    <w:p w:rsidR="000B5743" w:rsidRPr="000B5743" w:rsidRDefault="000B5743" w:rsidP="000B5743">
      <w:pPr>
        <w:pStyle w:val="affffffffffe"/>
        <w:ind w:left="420" w:hangingChars="200" w:hanging="420"/>
        <w:rPr>
          <w:rFonts w:ascii="黑体" w:eastAsia="黑体" w:hAnsi="黑体"/>
        </w:rPr>
      </w:pPr>
      <w:r w:rsidRPr="000B5743">
        <w:rPr>
          <w:rFonts w:ascii="黑体" w:eastAsia="黑体" w:hAnsi="黑体"/>
        </w:rPr>
        <w:br/>
      </w:r>
      <w:proofErr w:type="gramStart"/>
      <w:r w:rsidRPr="000B5743">
        <w:rPr>
          <w:rFonts w:ascii="黑体" w:eastAsia="黑体" w:hAnsi="黑体" w:hint="eastAsia"/>
        </w:rPr>
        <w:t>沙子岭猪</w:t>
      </w:r>
      <w:proofErr w:type="gramEnd"/>
      <w:r>
        <w:rPr>
          <w:rFonts w:ascii="黑体" w:eastAsia="黑体" w:hAnsi="黑体" w:hint="eastAsia"/>
        </w:rPr>
        <w:t xml:space="preserve">  </w:t>
      </w:r>
      <w:proofErr w:type="spellStart"/>
      <w:r w:rsidRPr="000B5743">
        <w:rPr>
          <w:rFonts w:ascii="Times New Roman" w:eastAsia="黑体"/>
        </w:rPr>
        <w:t>shaziling</w:t>
      </w:r>
      <w:proofErr w:type="spellEnd"/>
      <w:r w:rsidRPr="000B5743">
        <w:rPr>
          <w:rFonts w:ascii="Times New Roman" w:eastAsia="黑体"/>
        </w:rPr>
        <w:t xml:space="preserve"> pig</w:t>
      </w:r>
    </w:p>
    <w:p w:rsidR="000B5743" w:rsidRDefault="000B5743" w:rsidP="000B5743">
      <w:pPr>
        <w:pStyle w:val="affff6"/>
        <w:autoSpaceDE/>
        <w:autoSpaceDN/>
        <w:ind w:firstLine="420"/>
      </w:pPr>
      <w:r>
        <w:rPr>
          <w:rFonts w:hint="eastAsia"/>
        </w:rPr>
        <w:t>品种特征特性符合NY/T 2826的规定。</w:t>
      </w:r>
    </w:p>
    <w:p w:rsidR="000B5743" w:rsidRDefault="000B5743" w:rsidP="000B5743">
      <w:pPr>
        <w:pStyle w:val="affc"/>
        <w:spacing w:before="312" w:after="312"/>
      </w:pPr>
      <w:bookmarkStart w:id="50" w:name="_Toc194326535"/>
      <w:r>
        <w:rPr>
          <w:rFonts w:hint="eastAsia"/>
        </w:rPr>
        <w:t>布局与环境</w:t>
      </w:r>
      <w:bookmarkEnd w:id="50"/>
    </w:p>
    <w:p w:rsidR="000B5743" w:rsidRDefault="000B5743" w:rsidP="000B5743">
      <w:pPr>
        <w:pStyle w:val="affd"/>
        <w:spacing w:before="156" w:after="156"/>
      </w:pPr>
      <w:r>
        <w:rPr>
          <w:rFonts w:hint="eastAsia"/>
        </w:rPr>
        <w:t>选址</w:t>
      </w:r>
    </w:p>
    <w:p w:rsidR="000B5743" w:rsidRDefault="000B5743" w:rsidP="000B5743">
      <w:pPr>
        <w:pStyle w:val="affff6"/>
        <w:autoSpaceDE/>
        <w:autoSpaceDN/>
        <w:ind w:firstLine="420"/>
      </w:pPr>
      <w:r>
        <w:rPr>
          <w:rFonts w:hint="eastAsia"/>
        </w:rPr>
        <w:t>猪场选址应符合《中华人民共和国畜牧法》和GB/T 1784.1的有关规定。</w:t>
      </w:r>
    </w:p>
    <w:p w:rsidR="000B5743" w:rsidRDefault="000B5743" w:rsidP="000B5743">
      <w:pPr>
        <w:pStyle w:val="affd"/>
        <w:spacing w:before="156" w:after="156"/>
      </w:pPr>
      <w:r>
        <w:rPr>
          <w:rFonts w:hint="eastAsia"/>
        </w:rPr>
        <w:lastRenderedPageBreak/>
        <w:t>布局</w:t>
      </w:r>
    </w:p>
    <w:p w:rsidR="000B5743" w:rsidRDefault="000B5743" w:rsidP="000B5743">
      <w:pPr>
        <w:pStyle w:val="affffffffa"/>
      </w:pPr>
      <w:r>
        <w:rPr>
          <w:rFonts w:hint="eastAsia"/>
        </w:rPr>
        <w:t>场区应设管理区、生产区、隔离区和无害化处理区，各区之间界限明显，相距50</w:t>
      </w:r>
      <w:r>
        <w:t xml:space="preserve"> </w:t>
      </w:r>
      <w:r>
        <w:rPr>
          <w:rFonts w:hint="eastAsia"/>
        </w:rPr>
        <w:t>m～300</w:t>
      </w:r>
      <w:r>
        <w:t xml:space="preserve"> </w:t>
      </w:r>
      <w:r>
        <w:rPr>
          <w:rFonts w:hint="eastAsia"/>
        </w:rPr>
        <w:t>m。</w:t>
      </w:r>
    </w:p>
    <w:p w:rsidR="000B5743" w:rsidRDefault="000B5743" w:rsidP="000B5743">
      <w:pPr>
        <w:pStyle w:val="affffffffa"/>
      </w:pPr>
      <w:r>
        <w:rPr>
          <w:rFonts w:hint="eastAsia"/>
        </w:rPr>
        <w:t>入场大门口和行人入口、生产区入口、无害化处理区入口以及各</w:t>
      </w:r>
      <w:proofErr w:type="gramStart"/>
      <w:r>
        <w:rPr>
          <w:rFonts w:hint="eastAsia"/>
        </w:rPr>
        <w:t>栋栏舍入口</w:t>
      </w:r>
      <w:proofErr w:type="gramEnd"/>
      <w:r>
        <w:rPr>
          <w:rFonts w:hint="eastAsia"/>
        </w:rPr>
        <w:t>应设消毒池等消毒设施，道路硬化。场内净道</w:t>
      </w:r>
      <w:proofErr w:type="gramStart"/>
      <w:r>
        <w:rPr>
          <w:rFonts w:hint="eastAsia"/>
        </w:rPr>
        <w:t>与污道</w:t>
      </w:r>
      <w:proofErr w:type="gramEnd"/>
      <w:r>
        <w:rPr>
          <w:rFonts w:hint="eastAsia"/>
        </w:rPr>
        <w:t>应分设，互不交叉。</w:t>
      </w:r>
    </w:p>
    <w:p w:rsidR="000B5743" w:rsidRDefault="000B5743" w:rsidP="000B5743">
      <w:pPr>
        <w:pStyle w:val="affffffffa"/>
      </w:pPr>
      <w:proofErr w:type="gramStart"/>
      <w:r>
        <w:rPr>
          <w:rFonts w:hint="eastAsia"/>
        </w:rPr>
        <w:t>栏舍可采用</w:t>
      </w:r>
      <w:proofErr w:type="gramEnd"/>
      <w:r>
        <w:rPr>
          <w:rFonts w:hint="eastAsia"/>
        </w:rPr>
        <w:t>单列式或双列式，应坐北朝南。栏舍内应通风、干燥、明亮，有防暑降温和防寒保暖设施。栋</w:t>
      </w:r>
      <w:proofErr w:type="gramStart"/>
      <w:r>
        <w:rPr>
          <w:rFonts w:hint="eastAsia"/>
        </w:rPr>
        <w:t>间</w:t>
      </w:r>
      <w:proofErr w:type="gramEnd"/>
      <w:r>
        <w:rPr>
          <w:rFonts w:hint="eastAsia"/>
        </w:rPr>
        <w:t>间距5</w:t>
      </w:r>
      <w:r>
        <w:t xml:space="preserve"> </w:t>
      </w:r>
      <w:r>
        <w:rPr>
          <w:rFonts w:hint="eastAsia"/>
        </w:rPr>
        <w:t>m～10</w:t>
      </w:r>
      <w:r>
        <w:t xml:space="preserve"> </w:t>
      </w:r>
      <w:r>
        <w:rPr>
          <w:rFonts w:hint="eastAsia"/>
        </w:rPr>
        <w:t>m。</w:t>
      </w:r>
    </w:p>
    <w:p w:rsidR="000B5743" w:rsidRDefault="000B5743" w:rsidP="000B5743">
      <w:pPr>
        <w:pStyle w:val="affffffffa"/>
      </w:pPr>
      <w:r>
        <w:rPr>
          <w:rFonts w:hint="eastAsia"/>
        </w:rPr>
        <w:t>地面平整硬实，不打滑，呈3°～5°坡度。</w:t>
      </w:r>
    </w:p>
    <w:p w:rsidR="000B5743" w:rsidRDefault="000B5743" w:rsidP="000B5743">
      <w:pPr>
        <w:pStyle w:val="affffffffa"/>
      </w:pPr>
      <w:proofErr w:type="gramStart"/>
      <w:r>
        <w:rPr>
          <w:rFonts w:hint="eastAsia"/>
        </w:rPr>
        <w:t>排污沟用混凝土</w:t>
      </w:r>
      <w:proofErr w:type="gramEnd"/>
      <w:r>
        <w:rPr>
          <w:rFonts w:hint="eastAsia"/>
        </w:rPr>
        <w:t>浇注，低于栏舍地面5㎝～10㎝，高于场内总排污沟5㎝～10㎝。</w:t>
      </w:r>
    </w:p>
    <w:p w:rsidR="000B5743" w:rsidRDefault="000B5743" w:rsidP="000B5743">
      <w:pPr>
        <w:pStyle w:val="affd"/>
        <w:spacing w:before="156" w:after="156"/>
      </w:pPr>
      <w:r>
        <w:rPr>
          <w:rFonts w:hint="eastAsia"/>
        </w:rPr>
        <w:t>猪舍空气质量</w:t>
      </w:r>
    </w:p>
    <w:p w:rsidR="000B5743" w:rsidRDefault="000B5743" w:rsidP="000B5743">
      <w:pPr>
        <w:pStyle w:val="affff6"/>
        <w:autoSpaceDE/>
        <w:autoSpaceDN/>
        <w:ind w:firstLine="420"/>
      </w:pPr>
      <w:r>
        <w:rPr>
          <w:rFonts w:hint="eastAsia"/>
        </w:rPr>
        <w:t>猪舍空气质量应符合NY/T 388的规定。</w:t>
      </w:r>
    </w:p>
    <w:p w:rsidR="000B5743" w:rsidRDefault="000B5743" w:rsidP="000B5743">
      <w:pPr>
        <w:pStyle w:val="affc"/>
        <w:spacing w:before="312" w:after="312"/>
      </w:pPr>
      <w:bookmarkStart w:id="51" w:name="_Toc194326536"/>
      <w:r>
        <w:rPr>
          <w:rFonts w:hint="eastAsia"/>
        </w:rPr>
        <w:t>引种</w:t>
      </w:r>
      <w:bookmarkEnd w:id="51"/>
    </w:p>
    <w:p w:rsidR="000B5743" w:rsidRDefault="000B5743" w:rsidP="000B5743">
      <w:pPr>
        <w:pStyle w:val="affffffff7"/>
      </w:pPr>
      <w:r>
        <w:rPr>
          <w:rFonts w:hint="eastAsia"/>
        </w:rPr>
        <w:t>引种前应先调查了解产地疫情，不得从疫区引种。</w:t>
      </w:r>
    </w:p>
    <w:p w:rsidR="000B5743" w:rsidRDefault="000B5743" w:rsidP="000B5743">
      <w:pPr>
        <w:pStyle w:val="affffffff7"/>
      </w:pPr>
      <w:r>
        <w:rPr>
          <w:rFonts w:hint="eastAsia"/>
        </w:rPr>
        <w:t>应从具有《种畜禽生产经营许可证》的</w:t>
      </w:r>
      <w:proofErr w:type="gramStart"/>
      <w:r>
        <w:rPr>
          <w:rFonts w:hint="eastAsia"/>
        </w:rPr>
        <w:t>沙子岭猪原种</w:t>
      </w:r>
      <w:proofErr w:type="gramEnd"/>
      <w:r>
        <w:rPr>
          <w:rFonts w:hint="eastAsia"/>
        </w:rPr>
        <w:t>场、</w:t>
      </w:r>
      <w:proofErr w:type="gramStart"/>
      <w:r>
        <w:rPr>
          <w:rFonts w:hint="eastAsia"/>
        </w:rPr>
        <w:t>扩繁场引种</w:t>
      </w:r>
      <w:proofErr w:type="gramEnd"/>
      <w:r>
        <w:rPr>
          <w:rFonts w:hint="eastAsia"/>
        </w:rPr>
        <w:t>，种猪应有畜禽标识、系谱卡、种猪合格证，经当地动物卫生监督机构检疫并开具检疫合格证明后方可引种。</w:t>
      </w:r>
    </w:p>
    <w:p w:rsidR="000B5743" w:rsidRDefault="000B5743" w:rsidP="000B5743">
      <w:pPr>
        <w:pStyle w:val="affffffff7"/>
      </w:pPr>
      <w:r>
        <w:rPr>
          <w:rFonts w:hint="eastAsia"/>
        </w:rPr>
        <w:t>引进的猪只应隔离饲养30</w:t>
      </w:r>
      <w:r>
        <w:t xml:space="preserve"> </w:t>
      </w:r>
      <w:r>
        <w:rPr>
          <w:rFonts w:hint="eastAsia"/>
        </w:rPr>
        <w:t>d～45</w:t>
      </w:r>
      <w:r>
        <w:t xml:space="preserve"> </w:t>
      </w:r>
      <w:r>
        <w:rPr>
          <w:rFonts w:hint="eastAsia"/>
        </w:rPr>
        <w:t>d，确认健康后方可合群饲养。</w:t>
      </w:r>
    </w:p>
    <w:p w:rsidR="000B5743" w:rsidRDefault="000B5743" w:rsidP="000B5743">
      <w:pPr>
        <w:pStyle w:val="affc"/>
        <w:spacing w:before="312" w:after="312"/>
      </w:pPr>
      <w:bookmarkStart w:id="52" w:name="_Toc194326537"/>
      <w:r>
        <w:rPr>
          <w:rFonts w:hint="eastAsia"/>
        </w:rPr>
        <w:t>饮水卫生</w:t>
      </w:r>
      <w:bookmarkEnd w:id="52"/>
    </w:p>
    <w:p w:rsidR="000B5743" w:rsidRDefault="000B5743" w:rsidP="000B5743">
      <w:pPr>
        <w:pStyle w:val="affff6"/>
        <w:autoSpaceDE/>
        <w:autoSpaceDN/>
        <w:ind w:firstLine="420"/>
      </w:pPr>
      <w:r>
        <w:rPr>
          <w:rFonts w:hint="eastAsia"/>
        </w:rPr>
        <w:t>水质应符合GB 5749的规定。</w:t>
      </w:r>
    </w:p>
    <w:p w:rsidR="000B5743" w:rsidRDefault="000B5743" w:rsidP="000B5743">
      <w:pPr>
        <w:pStyle w:val="affc"/>
        <w:spacing w:before="312" w:after="312"/>
      </w:pPr>
      <w:bookmarkStart w:id="53" w:name="_Toc194326538"/>
      <w:r>
        <w:rPr>
          <w:rFonts w:hint="eastAsia"/>
        </w:rPr>
        <w:t>饲料和营养</w:t>
      </w:r>
      <w:bookmarkEnd w:id="53"/>
    </w:p>
    <w:p w:rsidR="000B5743" w:rsidRDefault="000B5743" w:rsidP="000B5743">
      <w:pPr>
        <w:pStyle w:val="affffffff7"/>
      </w:pPr>
      <w:r>
        <w:rPr>
          <w:rFonts w:hint="eastAsia"/>
        </w:rPr>
        <w:t>饲料原料、配合饲料的卫生指标应符合GB 13078的规定，饲料和饲料添加剂的使用应符合NY/T 471的规定。</w:t>
      </w:r>
    </w:p>
    <w:p w:rsidR="000B5743" w:rsidRDefault="000B5743" w:rsidP="000B5743">
      <w:pPr>
        <w:pStyle w:val="affffffff7"/>
      </w:pPr>
      <w:proofErr w:type="gramStart"/>
      <w:r>
        <w:rPr>
          <w:rFonts w:hint="eastAsia"/>
        </w:rPr>
        <w:t>沙子岭猪营养</w:t>
      </w:r>
      <w:proofErr w:type="gramEnd"/>
      <w:r>
        <w:rPr>
          <w:rFonts w:hint="eastAsia"/>
        </w:rPr>
        <w:t>需要参见附录A。</w:t>
      </w:r>
    </w:p>
    <w:p w:rsidR="000B5743" w:rsidRDefault="000B5743" w:rsidP="000B5743">
      <w:pPr>
        <w:pStyle w:val="affffffff7"/>
      </w:pPr>
      <w:proofErr w:type="gramStart"/>
      <w:r>
        <w:rPr>
          <w:rFonts w:hint="eastAsia"/>
        </w:rPr>
        <w:t>沙子岭猪饲料</w:t>
      </w:r>
      <w:proofErr w:type="gramEnd"/>
      <w:r>
        <w:rPr>
          <w:rFonts w:hint="eastAsia"/>
        </w:rPr>
        <w:t>配方参见附录B。</w:t>
      </w:r>
    </w:p>
    <w:p w:rsidR="000B5743" w:rsidRDefault="000B5743" w:rsidP="000B5743">
      <w:pPr>
        <w:pStyle w:val="affffffff7"/>
      </w:pPr>
      <w:r>
        <w:rPr>
          <w:rFonts w:hint="eastAsia"/>
        </w:rPr>
        <w:t>青绿饲料应洗净切碎后拌入混合料中饲喂，或饲喂青绿饲料后再饲喂配合饲料。</w:t>
      </w:r>
    </w:p>
    <w:p w:rsidR="000B5743" w:rsidRDefault="000B5743" w:rsidP="000B5743">
      <w:pPr>
        <w:pStyle w:val="affc"/>
        <w:spacing w:before="312" w:after="312"/>
      </w:pPr>
      <w:bookmarkStart w:id="54" w:name="_Toc194326539"/>
      <w:r>
        <w:rPr>
          <w:rFonts w:hint="eastAsia"/>
        </w:rPr>
        <w:t>饲养管理</w:t>
      </w:r>
      <w:bookmarkEnd w:id="54"/>
    </w:p>
    <w:p w:rsidR="000B5743" w:rsidRDefault="000B5743" w:rsidP="000B5743">
      <w:pPr>
        <w:pStyle w:val="affd"/>
        <w:spacing w:before="156" w:after="156"/>
      </w:pPr>
      <w:r>
        <w:rPr>
          <w:rFonts w:hint="eastAsia"/>
        </w:rPr>
        <w:t xml:space="preserve">基本要求 </w:t>
      </w:r>
    </w:p>
    <w:p w:rsidR="000B5743" w:rsidRDefault="000B5743" w:rsidP="000B5743">
      <w:pPr>
        <w:pStyle w:val="affffffffa"/>
      </w:pPr>
      <w:r>
        <w:rPr>
          <w:rFonts w:hint="eastAsia"/>
        </w:rPr>
        <w:t>栏舍、走道及饲养用具应清洁卫生。</w:t>
      </w:r>
    </w:p>
    <w:p w:rsidR="000B5743" w:rsidRDefault="000B5743" w:rsidP="000B5743">
      <w:pPr>
        <w:pStyle w:val="affffffffa"/>
      </w:pPr>
      <w:r>
        <w:rPr>
          <w:rFonts w:hint="eastAsia"/>
        </w:rPr>
        <w:t>饲料应营养全面，适口性好，不得使用过期、霉变、被污染和假劣饲料。妊娠母猪可饲喂适量青绿饲料。</w:t>
      </w:r>
    </w:p>
    <w:p w:rsidR="000B5743" w:rsidRDefault="000B5743" w:rsidP="000B5743">
      <w:pPr>
        <w:pStyle w:val="affffffffa"/>
      </w:pPr>
      <w:r>
        <w:rPr>
          <w:rFonts w:hint="eastAsia"/>
        </w:rPr>
        <w:t>定期清洗消毒饮水设备，保持饮水新鲜充足。</w:t>
      </w:r>
    </w:p>
    <w:p w:rsidR="000B5743" w:rsidRDefault="000B5743" w:rsidP="000B5743">
      <w:pPr>
        <w:pStyle w:val="affffffffa"/>
      </w:pPr>
      <w:r>
        <w:rPr>
          <w:rFonts w:hint="eastAsia"/>
        </w:rPr>
        <w:t>及时查看猪群健康状况，发现异常应及时记录并作相应处理。</w:t>
      </w:r>
    </w:p>
    <w:p w:rsidR="000B5743" w:rsidRDefault="000B5743" w:rsidP="000B5743">
      <w:pPr>
        <w:pStyle w:val="affffffffa"/>
      </w:pPr>
      <w:r>
        <w:rPr>
          <w:rFonts w:hint="eastAsia"/>
        </w:rPr>
        <w:t>饲养管理的其它要求应符合NY 5033的规定。</w:t>
      </w:r>
    </w:p>
    <w:p w:rsidR="000B5743" w:rsidRDefault="000B5743" w:rsidP="000B5743">
      <w:pPr>
        <w:pStyle w:val="affd"/>
        <w:spacing w:before="156" w:after="156"/>
      </w:pPr>
      <w:r>
        <w:rPr>
          <w:rFonts w:hint="eastAsia"/>
        </w:rPr>
        <w:t>种公猪的饲养管理</w:t>
      </w:r>
    </w:p>
    <w:p w:rsidR="000B5743" w:rsidRDefault="000B5743" w:rsidP="000B5743">
      <w:pPr>
        <w:pStyle w:val="affffffffa"/>
      </w:pPr>
      <w:r>
        <w:rPr>
          <w:rFonts w:hint="eastAsia"/>
        </w:rPr>
        <w:lastRenderedPageBreak/>
        <w:t>单栏饲养，饲养密度8</w:t>
      </w:r>
      <w:r>
        <w:t xml:space="preserve"> </w:t>
      </w:r>
      <w:r>
        <w:rPr>
          <w:rFonts w:hint="eastAsia"/>
        </w:rPr>
        <w:t>m</w:t>
      </w:r>
      <w:r w:rsidRPr="000B5743">
        <w:rPr>
          <w:rFonts w:hint="eastAsia"/>
          <w:vertAlign w:val="superscript"/>
        </w:rPr>
        <w:t>2</w:t>
      </w:r>
      <w:r>
        <w:rPr>
          <w:rFonts w:hint="eastAsia"/>
        </w:rPr>
        <w:t>/头～10</w:t>
      </w:r>
      <w:r>
        <w:t xml:space="preserve"> </w:t>
      </w:r>
      <w:r>
        <w:rPr>
          <w:rFonts w:hint="eastAsia"/>
        </w:rPr>
        <w:t>m</w:t>
      </w:r>
      <w:r w:rsidRPr="000B5743">
        <w:rPr>
          <w:rFonts w:hint="eastAsia"/>
          <w:vertAlign w:val="superscript"/>
        </w:rPr>
        <w:t>2</w:t>
      </w:r>
      <w:r>
        <w:rPr>
          <w:rFonts w:hint="eastAsia"/>
        </w:rPr>
        <w:t>/头。</w:t>
      </w:r>
    </w:p>
    <w:p w:rsidR="000B5743" w:rsidRDefault="000B5743" w:rsidP="000B5743">
      <w:pPr>
        <w:pStyle w:val="affffffffa"/>
      </w:pPr>
      <w:r>
        <w:rPr>
          <w:rFonts w:hint="eastAsia"/>
        </w:rPr>
        <w:t>自由饮水。每日饲喂两次，日粮中蛋白质、矿物质、维生素等营养物质均衡，保持公猪中上等体膘。</w:t>
      </w:r>
    </w:p>
    <w:p w:rsidR="000B5743" w:rsidRDefault="000B5743" w:rsidP="000B5743">
      <w:pPr>
        <w:pStyle w:val="affffffffa"/>
      </w:pPr>
      <w:r>
        <w:rPr>
          <w:rFonts w:hint="eastAsia"/>
        </w:rPr>
        <w:t>保持公猪舍环境温度18℃～24℃。</w:t>
      </w:r>
    </w:p>
    <w:p w:rsidR="000B5743" w:rsidRDefault="000B5743" w:rsidP="000B5743">
      <w:pPr>
        <w:pStyle w:val="affffffffa"/>
      </w:pPr>
      <w:r>
        <w:rPr>
          <w:rFonts w:hint="eastAsia"/>
        </w:rPr>
        <w:t>每天适时运动0.5 h～2.0 h。</w:t>
      </w:r>
    </w:p>
    <w:p w:rsidR="000B5743" w:rsidRDefault="000B5743" w:rsidP="000B5743">
      <w:pPr>
        <w:pStyle w:val="affffffffa"/>
      </w:pPr>
      <w:proofErr w:type="gramStart"/>
      <w:r>
        <w:rPr>
          <w:rFonts w:hint="eastAsia"/>
        </w:rPr>
        <w:t>初配公猪</w:t>
      </w:r>
      <w:proofErr w:type="gramEnd"/>
      <w:r>
        <w:rPr>
          <w:rFonts w:hint="eastAsia"/>
        </w:rPr>
        <w:t>3 d～4 d采精或配种1次；2岁～4岁壮年公猪1 d～2 d采精或配种1次。</w:t>
      </w:r>
    </w:p>
    <w:p w:rsidR="000B5743" w:rsidRDefault="000B5743" w:rsidP="000B5743">
      <w:pPr>
        <w:pStyle w:val="affffffffa"/>
      </w:pPr>
      <w:r>
        <w:rPr>
          <w:rFonts w:hint="eastAsia"/>
        </w:rPr>
        <w:t>精液检查：人工采精的当天检查精液品质，自然交配的定期检查精液品质。</w:t>
      </w:r>
    </w:p>
    <w:p w:rsidR="000B5743" w:rsidRDefault="000B5743" w:rsidP="000B5743">
      <w:pPr>
        <w:pStyle w:val="affd"/>
        <w:spacing w:before="156" w:after="156"/>
      </w:pPr>
      <w:r>
        <w:rPr>
          <w:rFonts w:hint="eastAsia"/>
        </w:rPr>
        <w:t>空怀和妊娠母猪的饲养管理</w:t>
      </w:r>
    </w:p>
    <w:p w:rsidR="000B5743" w:rsidRDefault="000B5743" w:rsidP="000B5743">
      <w:pPr>
        <w:pStyle w:val="affffffffa"/>
      </w:pPr>
      <w:r>
        <w:rPr>
          <w:rFonts w:hint="eastAsia"/>
        </w:rPr>
        <w:t>可单栏饲养或群养。</w:t>
      </w:r>
    </w:p>
    <w:p w:rsidR="000B5743" w:rsidRDefault="000B5743" w:rsidP="000B5743">
      <w:pPr>
        <w:pStyle w:val="affffffffa"/>
      </w:pPr>
      <w:r>
        <w:rPr>
          <w:rFonts w:hint="eastAsia"/>
        </w:rPr>
        <w:t>自由饮水。每日饲喂两次，根据季节、膘情等情况，适当调整饲喂量。</w:t>
      </w:r>
    </w:p>
    <w:p w:rsidR="000B5743" w:rsidRDefault="000B5743" w:rsidP="000B5743">
      <w:pPr>
        <w:pStyle w:val="affffffffa"/>
      </w:pPr>
      <w:r>
        <w:rPr>
          <w:rFonts w:hint="eastAsia"/>
        </w:rPr>
        <w:t>保持猪舍环境温度20℃～24℃。</w:t>
      </w:r>
    </w:p>
    <w:p w:rsidR="000B5743" w:rsidRDefault="000B5743" w:rsidP="000B5743">
      <w:pPr>
        <w:pStyle w:val="affffffffa"/>
      </w:pPr>
      <w:r>
        <w:rPr>
          <w:rFonts w:hint="eastAsia"/>
        </w:rPr>
        <w:t>观察空怀母猪发情情况，适时配种。</w:t>
      </w:r>
    </w:p>
    <w:p w:rsidR="000B5743" w:rsidRDefault="000B5743" w:rsidP="000B5743">
      <w:pPr>
        <w:pStyle w:val="affffffffa"/>
      </w:pPr>
      <w:r>
        <w:rPr>
          <w:rFonts w:hint="eastAsia"/>
        </w:rPr>
        <w:t>观察妊娠母猪的采食、运动、休息、排泄等情况，发现母猪</w:t>
      </w:r>
      <w:proofErr w:type="gramStart"/>
      <w:r>
        <w:rPr>
          <w:rFonts w:hint="eastAsia"/>
        </w:rPr>
        <w:t>返情及时</w:t>
      </w:r>
      <w:proofErr w:type="gramEnd"/>
      <w:r>
        <w:rPr>
          <w:rFonts w:hint="eastAsia"/>
        </w:rPr>
        <w:t>查找原因并处理。</w:t>
      </w:r>
    </w:p>
    <w:p w:rsidR="000B5743" w:rsidRDefault="000B5743" w:rsidP="000B5743">
      <w:pPr>
        <w:pStyle w:val="affffffffa"/>
      </w:pPr>
      <w:r>
        <w:rPr>
          <w:rFonts w:hint="eastAsia"/>
        </w:rPr>
        <w:t>对妊娠母猪态度温和，操作轻巧，</w:t>
      </w:r>
      <w:proofErr w:type="gramStart"/>
      <w:r>
        <w:rPr>
          <w:rFonts w:hint="eastAsia"/>
        </w:rPr>
        <w:t>不</w:t>
      </w:r>
      <w:proofErr w:type="gramEnd"/>
      <w:r>
        <w:rPr>
          <w:rFonts w:hint="eastAsia"/>
        </w:rPr>
        <w:t>驱打惊吓，以防流产。</w:t>
      </w:r>
    </w:p>
    <w:p w:rsidR="000B5743" w:rsidRDefault="000B5743" w:rsidP="000B5743">
      <w:pPr>
        <w:pStyle w:val="affd"/>
        <w:spacing w:before="156" w:after="156"/>
      </w:pPr>
      <w:r>
        <w:rPr>
          <w:rFonts w:hint="eastAsia"/>
        </w:rPr>
        <w:t>临产和哺乳母猪的饲养管理</w:t>
      </w:r>
    </w:p>
    <w:p w:rsidR="000B5743" w:rsidRDefault="000B5743" w:rsidP="000B5743">
      <w:pPr>
        <w:pStyle w:val="affffffffa"/>
      </w:pPr>
      <w:r>
        <w:rPr>
          <w:rFonts w:hint="eastAsia"/>
        </w:rPr>
        <w:t>母猪临产前7</w:t>
      </w:r>
      <w:r>
        <w:t xml:space="preserve"> </w:t>
      </w:r>
      <w:r>
        <w:rPr>
          <w:rFonts w:hint="eastAsia"/>
        </w:rPr>
        <w:t>d转入产床，单栏饲养。</w:t>
      </w:r>
    </w:p>
    <w:p w:rsidR="000B5743" w:rsidRDefault="000B5743" w:rsidP="000B5743">
      <w:pPr>
        <w:pStyle w:val="affffffffa"/>
      </w:pPr>
      <w:r>
        <w:rPr>
          <w:rFonts w:hint="eastAsia"/>
        </w:rPr>
        <w:t>自由饮水。每日饲喂两次，根据母猪的状态调整日粮饲喂量。母猪分娩前后适当控制日粮饲喂量，母猪分娩后12</w:t>
      </w:r>
      <w:r>
        <w:t xml:space="preserve"> </w:t>
      </w:r>
      <w:r>
        <w:rPr>
          <w:rFonts w:hint="eastAsia"/>
        </w:rPr>
        <w:t>h内</w:t>
      </w:r>
      <w:proofErr w:type="gramStart"/>
      <w:r>
        <w:rPr>
          <w:rFonts w:hint="eastAsia"/>
        </w:rPr>
        <w:t>不</w:t>
      </w:r>
      <w:proofErr w:type="gramEnd"/>
      <w:r>
        <w:rPr>
          <w:rFonts w:hint="eastAsia"/>
        </w:rPr>
        <w:t>喂料，分娩后5</w:t>
      </w:r>
      <w:r>
        <w:t xml:space="preserve"> </w:t>
      </w:r>
      <w:r>
        <w:rPr>
          <w:rFonts w:hint="eastAsia"/>
        </w:rPr>
        <w:t>d～7</w:t>
      </w:r>
      <w:r>
        <w:t xml:space="preserve"> </w:t>
      </w:r>
      <w:r>
        <w:rPr>
          <w:rFonts w:hint="eastAsia"/>
        </w:rPr>
        <w:t>d逐渐增加日粮饲喂量。</w:t>
      </w:r>
    </w:p>
    <w:p w:rsidR="000B5743" w:rsidRDefault="000B5743" w:rsidP="000B5743">
      <w:pPr>
        <w:pStyle w:val="affffffffa"/>
      </w:pPr>
      <w:r>
        <w:rPr>
          <w:rFonts w:hint="eastAsia"/>
        </w:rPr>
        <w:t>保持猪舍环境温度18℃～22℃。</w:t>
      </w:r>
    </w:p>
    <w:p w:rsidR="000B5743" w:rsidRDefault="000B5743" w:rsidP="000B5743">
      <w:pPr>
        <w:pStyle w:val="affffffffa"/>
      </w:pPr>
      <w:r>
        <w:rPr>
          <w:rFonts w:hint="eastAsia"/>
        </w:rPr>
        <w:t>观察临产母猪状态，做好产前准备。</w:t>
      </w:r>
    </w:p>
    <w:p w:rsidR="000B5743" w:rsidRDefault="000B5743" w:rsidP="000B5743">
      <w:pPr>
        <w:pStyle w:val="affffffffa"/>
      </w:pPr>
      <w:r>
        <w:rPr>
          <w:rFonts w:hint="eastAsia"/>
        </w:rPr>
        <w:t>母猪分娩前，用温水清洗母猪的乳房和外阴，清洗后，可使用</w:t>
      </w:r>
      <w:proofErr w:type="gramStart"/>
      <w:r>
        <w:rPr>
          <w:rFonts w:hint="eastAsia"/>
        </w:rPr>
        <w:t>碘伏等消毒</w:t>
      </w:r>
      <w:proofErr w:type="gramEnd"/>
      <w:r>
        <w:rPr>
          <w:rFonts w:hint="eastAsia"/>
        </w:rPr>
        <w:t>药物进行局部消毒。</w:t>
      </w:r>
    </w:p>
    <w:p w:rsidR="000B5743" w:rsidRDefault="000B5743" w:rsidP="000B5743">
      <w:pPr>
        <w:pStyle w:val="affffffffa"/>
      </w:pPr>
      <w:r>
        <w:rPr>
          <w:rFonts w:hint="eastAsia"/>
        </w:rPr>
        <w:t>观察母猪分娩的状态，必要时人工助产。</w:t>
      </w:r>
    </w:p>
    <w:p w:rsidR="000B5743" w:rsidRDefault="000B5743" w:rsidP="000B5743">
      <w:pPr>
        <w:pStyle w:val="affffffffa"/>
      </w:pPr>
      <w:r>
        <w:rPr>
          <w:rFonts w:hint="eastAsia"/>
        </w:rPr>
        <w:t>母猪分娩后，及时清理母猪排出的胎衣和产床污物，做好消毒。</w:t>
      </w:r>
    </w:p>
    <w:p w:rsidR="000B5743" w:rsidRDefault="000B5743" w:rsidP="000B5743">
      <w:pPr>
        <w:pStyle w:val="affffffffa"/>
      </w:pPr>
      <w:r>
        <w:rPr>
          <w:rFonts w:hint="eastAsia"/>
        </w:rPr>
        <w:t>做好母猪产后护理工作，防止发生子宫炎、乳房炎等疾病。</w:t>
      </w:r>
    </w:p>
    <w:p w:rsidR="000B5743" w:rsidRDefault="000B5743" w:rsidP="000B5743">
      <w:pPr>
        <w:pStyle w:val="affd"/>
        <w:spacing w:before="156" w:after="156"/>
      </w:pPr>
      <w:r>
        <w:rPr>
          <w:rFonts w:hint="eastAsia"/>
        </w:rPr>
        <w:t>哺乳仔猪的饲养管理</w:t>
      </w:r>
    </w:p>
    <w:p w:rsidR="000B5743" w:rsidRDefault="000B5743" w:rsidP="000B5743">
      <w:pPr>
        <w:pStyle w:val="affffffffa"/>
      </w:pPr>
      <w:r>
        <w:rPr>
          <w:rFonts w:hint="eastAsia"/>
        </w:rPr>
        <w:t>仔猪出生后，应立即擦干口鼻及全身的粘液，称重，吃初乳。仔猪出生后24h剪犬齿和耳缺，消毒。</w:t>
      </w:r>
    </w:p>
    <w:p w:rsidR="000B5743" w:rsidRDefault="000B5743" w:rsidP="000B5743">
      <w:pPr>
        <w:pStyle w:val="affffffffa"/>
      </w:pPr>
      <w:r>
        <w:rPr>
          <w:rFonts w:hint="eastAsia"/>
        </w:rPr>
        <w:t>仔猪出生后2</w:t>
      </w:r>
      <w:r>
        <w:t xml:space="preserve"> </w:t>
      </w:r>
      <w:r>
        <w:rPr>
          <w:rFonts w:hint="eastAsia"/>
        </w:rPr>
        <w:t>d内，调教仔猪固定奶头和进出保温箱。出生3</w:t>
      </w:r>
      <w:r>
        <w:t xml:space="preserve"> </w:t>
      </w:r>
      <w:r>
        <w:rPr>
          <w:rFonts w:hint="eastAsia"/>
        </w:rPr>
        <w:t>d内，保温箱温度应控制在32℃～30℃，以后每3</w:t>
      </w:r>
      <w:r>
        <w:t xml:space="preserve"> </w:t>
      </w:r>
      <w:r>
        <w:rPr>
          <w:rFonts w:hint="eastAsia"/>
        </w:rPr>
        <w:t>d降低1℃，20</w:t>
      </w:r>
      <w:r>
        <w:t xml:space="preserve"> </w:t>
      </w:r>
      <w:r>
        <w:rPr>
          <w:rFonts w:hint="eastAsia"/>
        </w:rPr>
        <w:t>d后保持26℃～28℃。保温箱箱门应全天敞开。</w:t>
      </w:r>
    </w:p>
    <w:p w:rsidR="000B5743" w:rsidRDefault="000B5743" w:rsidP="000B5743">
      <w:pPr>
        <w:pStyle w:val="affffffffa"/>
      </w:pPr>
      <w:r>
        <w:rPr>
          <w:rFonts w:hint="eastAsia"/>
        </w:rPr>
        <w:t>仔猪</w:t>
      </w:r>
      <w:proofErr w:type="gramStart"/>
      <w:r>
        <w:rPr>
          <w:rFonts w:hint="eastAsia"/>
        </w:rPr>
        <w:t>7日龄前应</w:t>
      </w:r>
      <w:proofErr w:type="gramEnd"/>
      <w:r>
        <w:rPr>
          <w:rFonts w:hint="eastAsia"/>
        </w:rPr>
        <w:t>补充铁制剂。</w:t>
      </w:r>
    </w:p>
    <w:p w:rsidR="000B5743" w:rsidRDefault="000B5743" w:rsidP="000B5743">
      <w:pPr>
        <w:pStyle w:val="affffffffa"/>
      </w:pPr>
      <w:r>
        <w:rPr>
          <w:rFonts w:hint="eastAsia"/>
        </w:rPr>
        <w:t>自由饮水。7日</w:t>
      </w:r>
      <w:proofErr w:type="gramStart"/>
      <w:r>
        <w:rPr>
          <w:rFonts w:hint="eastAsia"/>
        </w:rPr>
        <w:t>龄</w:t>
      </w:r>
      <w:proofErr w:type="gramEnd"/>
      <w:r>
        <w:rPr>
          <w:rFonts w:hint="eastAsia"/>
        </w:rPr>
        <w:t>开始用教槽料</w:t>
      </w:r>
      <w:proofErr w:type="gramStart"/>
      <w:r>
        <w:rPr>
          <w:rFonts w:hint="eastAsia"/>
        </w:rPr>
        <w:t>诱</w:t>
      </w:r>
      <w:proofErr w:type="gramEnd"/>
      <w:r>
        <w:rPr>
          <w:rFonts w:hint="eastAsia"/>
        </w:rPr>
        <w:t>食补料，必要时应人工辅助补料。</w:t>
      </w:r>
    </w:p>
    <w:p w:rsidR="000B5743" w:rsidRDefault="000B5743" w:rsidP="000B5743">
      <w:pPr>
        <w:pStyle w:val="affffffffa"/>
      </w:pPr>
      <w:r>
        <w:rPr>
          <w:rFonts w:hint="eastAsia"/>
        </w:rPr>
        <w:t>非种用公猪应适时去势。</w:t>
      </w:r>
    </w:p>
    <w:p w:rsidR="000B5743" w:rsidRDefault="000B5743" w:rsidP="000B5743">
      <w:pPr>
        <w:pStyle w:val="affd"/>
        <w:spacing w:before="156" w:after="156"/>
      </w:pPr>
      <w:r>
        <w:rPr>
          <w:rFonts w:hint="eastAsia"/>
        </w:rPr>
        <w:t>断奶仔猪的饲养管理</w:t>
      </w:r>
    </w:p>
    <w:p w:rsidR="000B5743" w:rsidRDefault="000B5743" w:rsidP="000B5743">
      <w:pPr>
        <w:pStyle w:val="affffffffa"/>
      </w:pPr>
      <w:r>
        <w:rPr>
          <w:rFonts w:hint="eastAsia"/>
        </w:rPr>
        <w:t>仔猪30日龄～35日</w:t>
      </w:r>
      <w:proofErr w:type="gramStart"/>
      <w:r>
        <w:rPr>
          <w:rFonts w:hint="eastAsia"/>
        </w:rPr>
        <w:t>龄</w:t>
      </w:r>
      <w:proofErr w:type="gramEnd"/>
      <w:r>
        <w:rPr>
          <w:rFonts w:hint="eastAsia"/>
        </w:rPr>
        <w:t>断奶。</w:t>
      </w:r>
    </w:p>
    <w:p w:rsidR="000B5743" w:rsidRDefault="000B5743" w:rsidP="000B5743">
      <w:pPr>
        <w:pStyle w:val="affffffffa"/>
      </w:pPr>
      <w:r>
        <w:rPr>
          <w:rFonts w:hint="eastAsia"/>
        </w:rPr>
        <w:t>群养，饲养密度0.4</w:t>
      </w:r>
      <w:r>
        <w:t xml:space="preserve"> </w:t>
      </w:r>
      <w:r>
        <w:rPr>
          <w:rFonts w:hint="eastAsia"/>
        </w:rPr>
        <w:t>m</w:t>
      </w:r>
      <w:r w:rsidRPr="000B5743">
        <w:rPr>
          <w:rFonts w:hint="eastAsia"/>
          <w:vertAlign w:val="superscript"/>
        </w:rPr>
        <w:t>2</w:t>
      </w:r>
      <w:r>
        <w:rPr>
          <w:rFonts w:hint="eastAsia"/>
        </w:rPr>
        <w:t>/头～0.6</w:t>
      </w:r>
      <w:r>
        <w:t xml:space="preserve"> </w:t>
      </w:r>
      <w:r>
        <w:rPr>
          <w:rFonts w:hint="eastAsia"/>
        </w:rPr>
        <w:t>m</w:t>
      </w:r>
      <w:r w:rsidRPr="000B5743">
        <w:rPr>
          <w:rFonts w:hint="eastAsia"/>
          <w:vertAlign w:val="superscript"/>
        </w:rPr>
        <w:t>2</w:t>
      </w:r>
      <w:r>
        <w:rPr>
          <w:rFonts w:hint="eastAsia"/>
        </w:rPr>
        <w:t>/头。</w:t>
      </w:r>
    </w:p>
    <w:p w:rsidR="000B5743" w:rsidRDefault="000B5743" w:rsidP="000B5743">
      <w:pPr>
        <w:pStyle w:val="affffffffa"/>
      </w:pPr>
      <w:r>
        <w:rPr>
          <w:rFonts w:hint="eastAsia"/>
        </w:rPr>
        <w:t>自由饮水。断奶后由仔猪教槽</w:t>
      </w:r>
      <w:proofErr w:type="gramStart"/>
      <w:r>
        <w:rPr>
          <w:rFonts w:hint="eastAsia"/>
        </w:rPr>
        <w:t>料逐渐</w:t>
      </w:r>
      <w:proofErr w:type="gramEnd"/>
      <w:r>
        <w:rPr>
          <w:rFonts w:hint="eastAsia"/>
        </w:rPr>
        <w:t>过渡到仔猪保育料。</w:t>
      </w:r>
    </w:p>
    <w:p w:rsidR="000B5743" w:rsidRDefault="000B5743" w:rsidP="000B5743">
      <w:pPr>
        <w:pStyle w:val="affffffffa"/>
      </w:pPr>
      <w:r>
        <w:rPr>
          <w:rFonts w:hint="eastAsia"/>
        </w:rPr>
        <w:t>注意保温，仔猪刚断奶时，保持栏舍温度26℃～28℃，随后每</w:t>
      </w:r>
      <w:proofErr w:type="gramStart"/>
      <w:r>
        <w:rPr>
          <w:rFonts w:hint="eastAsia"/>
        </w:rPr>
        <w:t>周降低</w:t>
      </w:r>
      <w:proofErr w:type="gramEnd"/>
      <w:r>
        <w:rPr>
          <w:rFonts w:hint="eastAsia"/>
        </w:rPr>
        <w:t>1℃～2℃，直至22℃～24℃。</w:t>
      </w:r>
    </w:p>
    <w:p w:rsidR="000B5743" w:rsidRDefault="000B5743" w:rsidP="000B5743">
      <w:pPr>
        <w:pStyle w:val="affffffffa"/>
      </w:pPr>
      <w:r>
        <w:rPr>
          <w:rFonts w:hint="eastAsia"/>
        </w:rPr>
        <w:t>加强日常观察，减少应激。</w:t>
      </w:r>
    </w:p>
    <w:p w:rsidR="000B5743" w:rsidRDefault="000B5743" w:rsidP="000B5743">
      <w:pPr>
        <w:pStyle w:val="affd"/>
        <w:spacing w:before="156" w:after="156"/>
      </w:pPr>
      <w:r>
        <w:rPr>
          <w:rFonts w:hint="eastAsia"/>
        </w:rPr>
        <w:lastRenderedPageBreak/>
        <w:t>生长育肥猪的饲养管理</w:t>
      </w:r>
    </w:p>
    <w:p w:rsidR="000B5743" w:rsidRDefault="000B5743" w:rsidP="000B5743">
      <w:pPr>
        <w:pStyle w:val="affffffffa"/>
      </w:pPr>
      <w:r>
        <w:rPr>
          <w:rFonts w:hint="eastAsia"/>
        </w:rPr>
        <w:t>群养，体重在30</w:t>
      </w:r>
      <w:r>
        <w:t xml:space="preserve"> </w:t>
      </w:r>
      <w:r>
        <w:rPr>
          <w:rFonts w:hint="eastAsia"/>
        </w:rPr>
        <w:t>kg以下时，饲养密度0.5</w:t>
      </w:r>
      <w:r w:rsidRPr="000B5743">
        <w:rPr>
          <w:rFonts w:hint="eastAsia"/>
        </w:rPr>
        <w:t xml:space="preserve"> </w:t>
      </w:r>
      <w:r>
        <w:rPr>
          <w:rFonts w:hint="eastAsia"/>
        </w:rPr>
        <w:t>m</w:t>
      </w:r>
      <w:r w:rsidRPr="000B5743">
        <w:rPr>
          <w:rFonts w:hint="eastAsia"/>
          <w:vertAlign w:val="superscript"/>
        </w:rPr>
        <w:t>2</w:t>
      </w:r>
      <w:r>
        <w:rPr>
          <w:rFonts w:hint="eastAsia"/>
        </w:rPr>
        <w:t>/头～0.8</w:t>
      </w:r>
      <w:r w:rsidRPr="000B5743">
        <w:rPr>
          <w:rFonts w:hint="eastAsia"/>
        </w:rPr>
        <w:t xml:space="preserve"> </w:t>
      </w:r>
      <w:r>
        <w:rPr>
          <w:rFonts w:hint="eastAsia"/>
        </w:rPr>
        <w:t>m</w:t>
      </w:r>
      <w:r w:rsidRPr="000B5743">
        <w:rPr>
          <w:rFonts w:hint="eastAsia"/>
          <w:vertAlign w:val="superscript"/>
        </w:rPr>
        <w:t>2</w:t>
      </w:r>
      <w:r>
        <w:rPr>
          <w:rFonts w:hint="eastAsia"/>
        </w:rPr>
        <w:t>/头；体重在30</w:t>
      </w:r>
      <w:r>
        <w:t xml:space="preserve"> </w:t>
      </w:r>
      <w:r>
        <w:rPr>
          <w:rFonts w:hint="eastAsia"/>
        </w:rPr>
        <w:t>kg～50</w:t>
      </w:r>
      <w:r>
        <w:t xml:space="preserve"> </w:t>
      </w:r>
      <w:r>
        <w:rPr>
          <w:rFonts w:hint="eastAsia"/>
        </w:rPr>
        <w:t>kg时，饲养密度0.8</w:t>
      </w:r>
      <w:r w:rsidRPr="000B5743">
        <w:rPr>
          <w:rFonts w:hint="eastAsia"/>
        </w:rPr>
        <w:t xml:space="preserve"> </w:t>
      </w:r>
      <w:r>
        <w:rPr>
          <w:rFonts w:hint="eastAsia"/>
        </w:rPr>
        <w:t>m</w:t>
      </w:r>
      <w:r w:rsidRPr="000B5743">
        <w:rPr>
          <w:rFonts w:hint="eastAsia"/>
          <w:vertAlign w:val="superscript"/>
        </w:rPr>
        <w:t>2</w:t>
      </w:r>
      <w:r>
        <w:rPr>
          <w:rFonts w:hint="eastAsia"/>
        </w:rPr>
        <w:t>/头～1.0</w:t>
      </w:r>
      <w:r w:rsidRPr="000B5743">
        <w:rPr>
          <w:rFonts w:hint="eastAsia"/>
        </w:rPr>
        <w:t xml:space="preserve"> </w:t>
      </w:r>
      <w:r>
        <w:rPr>
          <w:rFonts w:hint="eastAsia"/>
        </w:rPr>
        <w:t>m</w:t>
      </w:r>
      <w:r w:rsidRPr="000B5743">
        <w:rPr>
          <w:rFonts w:hint="eastAsia"/>
          <w:vertAlign w:val="superscript"/>
        </w:rPr>
        <w:t>2</w:t>
      </w:r>
      <w:r>
        <w:rPr>
          <w:rFonts w:hint="eastAsia"/>
        </w:rPr>
        <w:t>/头；体重在50</w:t>
      </w:r>
      <w:r>
        <w:t xml:space="preserve"> </w:t>
      </w:r>
      <w:r>
        <w:rPr>
          <w:rFonts w:hint="eastAsia"/>
        </w:rPr>
        <w:t>kg～80</w:t>
      </w:r>
      <w:r>
        <w:t xml:space="preserve"> </w:t>
      </w:r>
      <w:r>
        <w:rPr>
          <w:rFonts w:hint="eastAsia"/>
        </w:rPr>
        <w:t>kg时，饲养密度1.3</w:t>
      </w:r>
      <w:r w:rsidRPr="000B5743">
        <w:rPr>
          <w:rFonts w:hint="eastAsia"/>
        </w:rPr>
        <w:t xml:space="preserve"> </w:t>
      </w:r>
      <w:r>
        <w:rPr>
          <w:rFonts w:hint="eastAsia"/>
        </w:rPr>
        <w:t>m</w:t>
      </w:r>
      <w:r w:rsidRPr="000B5743">
        <w:rPr>
          <w:rFonts w:hint="eastAsia"/>
          <w:vertAlign w:val="superscript"/>
        </w:rPr>
        <w:t>2</w:t>
      </w:r>
      <w:r>
        <w:rPr>
          <w:rFonts w:hint="eastAsia"/>
        </w:rPr>
        <w:t>/头～1.5</w:t>
      </w:r>
      <w:r w:rsidRPr="000B5743">
        <w:rPr>
          <w:rFonts w:hint="eastAsia"/>
        </w:rPr>
        <w:t xml:space="preserve"> </w:t>
      </w:r>
      <w:r>
        <w:rPr>
          <w:rFonts w:hint="eastAsia"/>
        </w:rPr>
        <w:t>m</w:t>
      </w:r>
      <w:r w:rsidRPr="000B5743">
        <w:rPr>
          <w:rFonts w:hint="eastAsia"/>
          <w:vertAlign w:val="superscript"/>
        </w:rPr>
        <w:t>2</w:t>
      </w:r>
      <w:r>
        <w:rPr>
          <w:rFonts w:hint="eastAsia"/>
        </w:rPr>
        <w:t>/头。</w:t>
      </w:r>
    </w:p>
    <w:p w:rsidR="000B5743" w:rsidRDefault="000B5743" w:rsidP="000B5743">
      <w:pPr>
        <w:pStyle w:val="affffffffa"/>
      </w:pPr>
      <w:r>
        <w:rPr>
          <w:rFonts w:hint="eastAsia"/>
        </w:rPr>
        <w:t>自由饮水。每日饲喂两次，根据生长育肥猪不同阶段的营养需要（见附录A），饲喂相应的配合饲料。以吃饱不剩料为原则，饲喂全价料后，可再饲喂部分青饲料。</w:t>
      </w:r>
    </w:p>
    <w:p w:rsidR="000B5743" w:rsidRDefault="000B5743" w:rsidP="000B5743">
      <w:pPr>
        <w:pStyle w:val="affffffffa"/>
      </w:pPr>
      <w:r>
        <w:rPr>
          <w:rFonts w:hint="eastAsia"/>
        </w:rPr>
        <w:t>保持栏舍温度适宜。体重在30</w:t>
      </w:r>
      <w:r>
        <w:t xml:space="preserve"> </w:t>
      </w:r>
      <w:r>
        <w:rPr>
          <w:rFonts w:hint="eastAsia"/>
        </w:rPr>
        <w:t>kg以下时，保持栏舍温度 20℃～24℃；体重在30</w:t>
      </w:r>
      <w:r>
        <w:t xml:space="preserve"> </w:t>
      </w:r>
      <w:r>
        <w:rPr>
          <w:rFonts w:hint="eastAsia"/>
        </w:rPr>
        <w:t>kg～50</w:t>
      </w:r>
      <w:r>
        <w:t xml:space="preserve"> </w:t>
      </w:r>
      <w:r>
        <w:rPr>
          <w:rFonts w:hint="eastAsia"/>
        </w:rPr>
        <w:t>kg时，保持栏舍温度 20℃～22℃；体重在50</w:t>
      </w:r>
      <w:r>
        <w:t xml:space="preserve"> </w:t>
      </w:r>
      <w:r>
        <w:rPr>
          <w:rFonts w:hint="eastAsia"/>
        </w:rPr>
        <w:t>kg～80</w:t>
      </w:r>
      <w:r>
        <w:t xml:space="preserve"> </w:t>
      </w:r>
      <w:r>
        <w:rPr>
          <w:rFonts w:hint="eastAsia"/>
        </w:rPr>
        <w:t>kg时，保持栏舍温度18℃～20℃。</w:t>
      </w:r>
    </w:p>
    <w:p w:rsidR="000B5743" w:rsidRDefault="000B5743" w:rsidP="00E07DB2">
      <w:pPr>
        <w:pStyle w:val="affc"/>
        <w:spacing w:before="312" w:after="312"/>
      </w:pPr>
      <w:bookmarkStart w:id="55" w:name="_Toc194326540"/>
      <w:r>
        <w:rPr>
          <w:rFonts w:hint="eastAsia"/>
        </w:rPr>
        <w:t>疫病防治</w:t>
      </w:r>
      <w:bookmarkEnd w:id="55"/>
    </w:p>
    <w:p w:rsidR="000B5743" w:rsidRDefault="000B5743" w:rsidP="00E07DB2">
      <w:pPr>
        <w:pStyle w:val="affd"/>
        <w:spacing w:before="156" w:after="156"/>
      </w:pPr>
      <w:r>
        <w:rPr>
          <w:rFonts w:hint="eastAsia"/>
        </w:rPr>
        <w:t>免疫</w:t>
      </w:r>
    </w:p>
    <w:p w:rsidR="00E07DB2" w:rsidRDefault="000B5743" w:rsidP="00E07DB2">
      <w:pPr>
        <w:pStyle w:val="affffffffa"/>
      </w:pPr>
      <w:r>
        <w:rPr>
          <w:rFonts w:hint="eastAsia"/>
        </w:rPr>
        <w:t>结合当地和猪场实际情况，制订科学合理的免疫程序。</w:t>
      </w:r>
      <w:proofErr w:type="gramStart"/>
      <w:r>
        <w:rPr>
          <w:rFonts w:hint="eastAsia"/>
        </w:rPr>
        <w:t>沙子岭猪免疫</w:t>
      </w:r>
      <w:proofErr w:type="gramEnd"/>
      <w:r>
        <w:rPr>
          <w:rFonts w:hint="eastAsia"/>
        </w:rPr>
        <w:t>程序参见附录C。</w:t>
      </w:r>
    </w:p>
    <w:p w:rsidR="00E07DB2" w:rsidRDefault="000B5743" w:rsidP="00E07DB2">
      <w:pPr>
        <w:pStyle w:val="affffffffa"/>
      </w:pPr>
      <w:r>
        <w:rPr>
          <w:rFonts w:hint="eastAsia"/>
        </w:rPr>
        <w:t>疫苗应来自有生产经营许可证的企业。</w:t>
      </w:r>
    </w:p>
    <w:p w:rsidR="00E07DB2" w:rsidRDefault="000B5743" w:rsidP="00E07DB2">
      <w:pPr>
        <w:pStyle w:val="affffffffa"/>
      </w:pPr>
      <w:r>
        <w:rPr>
          <w:rFonts w:hint="eastAsia"/>
        </w:rPr>
        <w:t>免疫用具使用前后应消毒，做到一猪</w:t>
      </w:r>
      <w:proofErr w:type="gramStart"/>
      <w:r>
        <w:rPr>
          <w:rFonts w:hint="eastAsia"/>
        </w:rPr>
        <w:t>一</w:t>
      </w:r>
      <w:proofErr w:type="gramEnd"/>
      <w:r>
        <w:rPr>
          <w:rFonts w:hint="eastAsia"/>
        </w:rPr>
        <w:t>针头。</w:t>
      </w:r>
    </w:p>
    <w:p w:rsidR="00E07DB2" w:rsidRDefault="000B5743" w:rsidP="00E07DB2">
      <w:pPr>
        <w:pStyle w:val="affffffffa"/>
      </w:pPr>
      <w:r>
        <w:rPr>
          <w:rFonts w:hint="eastAsia"/>
        </w:rPr>
        <w:t>按疫苗使用方法使用疫苗，疫苗开启后应4h内用完，废弃的疫苗及使用过的疫苗瓶应无害化处理。</w:t>
      </w:r>
    </w:p>
    <w:p w:rsidR="000B5743" w:rsidRDefault="000B5743" w:rsidP="00E07DB2">
      <w:pPr>
        <w:pStyle w:val="affffffffa"/>
      </w:pPr>
      <w:r>
        <w:rPr>
          <w:rFonts w:hint="eastAsia"/>
        </w:rPr>
        <w:t>应定期对猪瘟、口蹄疫</w:t>
      </w:r>
      <w:proofErr w:type="gramStart"/>
      <w:r>
        <w:rPr>
          <w:rFonts w:hint="eastAsia"/>
        </w:rPr>
        <w:t>和猪伪狂犬病</w:t>
      </w:r>
      <w:proofErr w:type="gramEnd"/>
      <w:r>
        <w:rPr>
          <w:rFonts w:hint="eastAsia"/>
        </w:rPr>
        <w:t>等主要猪病进行血清学抗体检测，并根据检测结果调整免疫程序。</w:t>
      </w:r>
    </w:p>
    <w:p w:rsidR="000B5743" w:rsidRDefault="000B5743" w:rsidP="00E07DB2">
      <w:pPr>
        <w:pStyle w:val="affd"/>
        <w:spacing w:before="156" w:after="156"/>
      </w:pPr>
      <w:r>
        <w:rPr>
          <w:rFonts w:hint="eastAsia"/>
        </w:rPr>
        <w:t>消毒</w:t>
      </w:r>
    </w:p>
    <w:p w:rsidR="000B5743" w:rsidRDefault="000B5743" w:rsidP="000B5743">
      <w:pPr>
        <w:pStyle w:val="affff6"/>
        <w:autoSpaceDE/>
        <w:autoSpaceDN/>
        <w:ind w:firstLine="420"/>
      </w:pPr>
      <w:r>
        <w:rPr>
          <w:rFonts w:hint="eastAsia"/>
        </w:rPr>
        <w:t>按照NY/T 3075的规定执行。</w:t>
      </w:r>
    </w:p>
    <w:p w:rsidR="000B5743" w:rsidRDefault="000B5743" w:rsidP="00E07DB2">
      <w:pPr>
        <w:pStyle w:val="affd"/>
        <w:spacing w:before="156" w:after="156"/>
      </w:pPr>
      <w:r>
        <w:rPr>
          <w:rFonts w:hint="eastAsia"/>
        </w:rPr>
        <w:t>驱虫灭鼠</w:t>
      </w:r>
    </w:p>
    <w:p w:rsidR="000B5743" w:rsidRDefault="000B5743" w:rsidP="000B5743">
      <w:pPr>
        <w:pStyle w:val="affff6"/>
        <w:autoSpaceDE/>
        <w:autoSpaceDN/>
        <w:ind w:firstLine="420"/>
      </w:pPr>
      <w:r>
        <w:rPr>
          <w:rFonts w:hint="eastAsia"/>
        </w:rPr>
        <w:t>应每年有计划的进行驱虫、灭鼠。</w:t>
      </w:r>
    </w:p>
    <w:p w:rsidR="000B5743" w:rsidRDefault="000B5743" w:rsidP="00E07DB2">
      <w:pPr>
        <w:pStyle w:val="affd"/>
        <w:spacing w:before="156" w:after="156"/>
      </w:pPr>
      <w:r>
        <w:rPr>
          <w:rFonts w:hint="eastAsia"/>
        </w:rPr>
        <w:t>治疗</w:t>
      </w:r>
    </w:p>
    <w:p w:rsidR="000B5743" w:rsidRDefault="000B5743" w:rsidP="00E07DB2">
      <w:pPr>
        <w:pStyle w:val="affffffffa"/>
      </w:pPr>
      <w:r>
        <w:rPr>
          <w:rFonts w:hint="eastAsia"/>
        </w:rPr>
        <w:t>猪只发病后应及时隔离，并对症治疗。</w:t>
      </w:r>
    </w:p>
    <w:p w:rsidR="000B5743" w:rsidRDefault="000B5743" w:rsidP="00E07DB2">
      <w:pPr>
        <w:pStyle w:val="affffffffa"/>
      </w:pPr>
      <w:r>
        <w:rPr>
          <w:rFonts w:hint="eastAsia"/>
        </w:rPr>
        <w:t>兽药使用应符合NY/T 472的规定。</w:t>
      </w:r>
    </w:p>
    <w:p w:rsidR="000B5743" w:rsidRDefault="000B5743" w:rsidP="00E07DB2">
      <w:pPr>
        <w:pStyle w:val="affc"/>
        <w:spacing w:before="312" w:after="312"/>
      </w:pPr>
      <w:bookmarkStart w:id="56" w:name="_Toc194326541"/>
      <w:r>
        <w:rPr>
          <w:rFonts w:hint="eastAsia"/>
        </w:rPr>
        <w:t>粪污及病、死猪处理</w:t>
      </w:r>
      <w:bookmarkEnd w:id="56"/>
    </w:p>
    <w:p w:rsidR="00E07DB2" w:rsidRDefault="000B5743" w:rsidP="00E07DB2">
      <w:pPr>
        <w:pStyle w:val="affffffff7"/>
      </w:pPr>
      <w:r>
        <w:rPr>
          <w:rFonts w:hint="eastAsia"/>
        </w:rPr>
        <w:t>粪污的处理应符合GB 18596的规定。</w:t>
      </w:r>
    </w:p>
    <w:p w:rsidR="000B5743" w:rsidRDefault="000B5743" w:rsidP="00E07DB2">
      <w:pPr>
        <w:pStyle w:val="affffffff7"/>
      </w:pPr>
      <w:r>
        <w:rPr>
          <w:rFonts w:hint="eastAsia"/>
        </w:rPr>
        <w:t>病、死猪的处理应符合《中华人民共和国动物防疫法》和农业农村部令2022年第3号《病死畜禽和病害畜禽产品无害化处理管理办法》的规定。</w:t>
      </w:r>
    </w:p>
    <w:p w:rsidR="000B5743" w:rsidRDefault="000B5743" w:rsidP="00E07DB2">
      <w:pPr>
        <w:pStyle w:val="affc"/>
        <w:spacing w:before="312" w:after="312"/>
      </w:pPr>
      <w:bookmarkStart w:id="57" w:name="_Toc194326542"/>
      <w:r>
        <w:rPr>
          <w:rFonts w:hint="eastAsia"/>
        </w:rPr>
        <w:t>养殖档案</w:t>
      </w:r>
      <w:bookmarkEnd w:id="57"/>
    </w:p>
    <w:p w:rsidR="004B3E93" w:rsidRPr="000B5743" w:rsidRDefault="000B5743" w:rsidP="000B5743">
      <w:pPr>
        <w:pStyle w:val="affff6"/>
        <w:autoSpaceDE/>
        <w:autoSpaceDN/>
        <w:ind w:firstLine="420"/>
      </w:pPr>
      <w:r>
        <w:rPr>
          <w:rFonts w:hint="eastAsia"/>
        </w:rPr>
        <w:t>按照DB43/T 634的规定执行。</w:t>
      </w:r>
    </w:p>
    <w:p w:rsidR="002A1260" w:rsidRDefault="002A1260" w:rsidP="00653FED">
      <w:pPr>
        <w:pStyle w:val="affff6"/>
        <w:ind w:firstLine="420"/>
      </w:pPr>
    </w:p>
    <w:p w:rsidR="001D212F" w:rsidRDefault="001D212F" w:rsidP="00E60C63">
      <w:pPr>
        <w:pStyle w:val="affff6"/>
        <w:ind w:firstLine="420"/>
      </w:pPr>
    </w:p>
    <w:p w:rsidR="00CD561D" w:rsidRDefault="00CD561D" w:rsidP="00CD561D">
      <w:pPr>
        <w:pStyle w:val="affff6"/>
        <w:ind w:firstLine="420"/>
      </w:pPr>
    </w:p>
    <w:p w:rsidR="00CD561D" w:rsidRDefault="00CD561D" w:rsidP="00CD561D">
      <w:pPr>
        <w:pStyle w:val="affff6"/>
        <w:ind w:firstLine="420"/>
      </w:pPr>
    </w:p>
    <w:p w:rsidR="00D47AF5" w:rsidRDefault="00D47AF5" w:rsidP="00CD561D">
      <w:pPr>
        <w:pStyle w:val="affff6"/>
        <w:ind w:firstLine="420"/>
        <w:sectPr w:rsidR="00D47AF5" w:rsidSect="00B16EF1">
          <w:headerReference w:type="even" r:id="rId23"/>
          <w:headerReference w:type="default" r:id="rId24"/>
          <w:footerReference w:type="even" r:id="rId25"/>
          <w:footerReference w:type="default" r:id="rId26"/>
          <w:pgSz w:w="11906" w:h="16838" w:code="9"/>
          <w:pgMar w:top="1928" w:right="1134" w:bottom="1134" w:left="1134" w:header="1418" w:footer="1134" w:gutter="284"/>
          <w:pgNumType w:start="1"/>
          <w:cols w:space="425"/>
          <w:formProt w:val="0"/>
          <w:docGrid w:type="lines" w:linePitch="312"/>
        </w:sectPr>
      </w:pPr>
    </w:p>
    <w:p w:rsidR="00D47AF5" w:rsidRDefault="00D47AF5" w:rsidP="00D47AF5">
      <w:pPr>
        <w:pStyle w:val="af8"/>
        <w:rPr>
          <w:vanish w:val="0"/>
        </w:rPr>
      </w:pPr>
      <w:bookmarkStart w:id="58" w:name="BookMark5"/>
      <w:bookmarkEnd w:id="25"/>
    </w:p>
    <w:p w:rsidR="00D47AF5" w:rsidRDefault="00D47AF5" w:rsidP="00D47AF5">
      <w:pPr>
        <w:pStyle w:val="afe"/>
        <w:rPr>
          <w:vanish w:val="0"/>
        </w:rPr>
      </w:pPr>
    </w:p>
    <w:p w:rsidR="00D47AF5" w:rsidRDefault="00D47AF5" w:rsidP="00D47AF5">
      <w:pPr>
        <w:pStyle w:val="aff3"/>
        <w:spacing w:after="156"/>
      </w:pPr>
      <w:r>
        <w:br/>
      </w:r>
      <w:bookmarkStart w:id="59" w:name="_Toc194326543"/>
      <w:r>
        <w:rPr>
          <w:rFonts w:hint="eastAsia"/>
        </w:rPr>
        <w:t>（资料性）</w:t>
      </w:r>
      <w:r>
        <w:br/>
      </w:r>
      <w:r>
        <w:rPr>
          <w:rFonts w:hint="eastAsia"/>
        </w:rPr>
        <w:t>沙子岭猪营养需要</w:t>
      </w:r>
      <w:bookmarkEnd w:id="59"/>
    </w:p>
    <w:p w:rsidR="00D47AF5" w:rsidRDefault="00D47AF5" w:rsidP="00D47AF5">
      <w:pPr>
        <w:pStyle w:val="aff4"/>
        <w:spacing w:before="156" w:after="156"/>
      </w:pPr>
      <w:proofErr w:type="gramStart"/>
      <w:r>
        <w:rPr>
          <w:rFonts w:hint="eastAsia"/>
        </w:rPr>
        <w:t>沙子岭猪营养</w:t>
      </w:r>
      <w:proofErr w:type="gramEnd"/>
      <w:r>
        <w:rPr>
          <w:rFonts w:hint="eastAsia"/>
        </w:rPr>
        <w:t>需要见表A.1。</w:t>
      </w:r>
    </w:p>
    <w:p w:rsidR="00D47AF5" w:rsidRPr="00D47AF5" w:rsidRDefault="00D47AF5" w:rsidP="00D47AF5">
      <w:pPr>
        <w:pStyle w:val="aff"/>
        <w:spacing w:before="156" w:after="156"/>
      </w:pPr>
      <w:proofErr w:type="gramStart"/>
      <w:r>
        <w:rPr>
          <w:rFonts w:hint="eastAsia"/>
        </w:rPr>
        <w:t>湘沙猪</w:t>
      </w:r>
      <w:proofErr w:type="gramEnd"/>
      <w:r>
        <w:rPr>
          <w:rFonts w:hint="eastAsia"/>
        </w:rPr>
        <w:t>配套系营养需要</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331"/>
        <w:gridCol w:w="1333"/>
        <w:gridCol w:w="1334"/>
        <w:gridCol w:w="1334"/>
        <w:gridCol w:w="1334"/>
        <w:gridCol w:w="1334"/>
        <w:gridCol w:w="1334"/>
      </w:tblGrid>
      <w:tr w:rsidR="00D47AF5" w:rsidTr="00D47AF5">
        <w:trPr>
          <w:trHeight w:val="369"/>
          <w:tblHeader/>
          <w:jc w:val="center"/>
        </w:trPr>
        <w:tc>
          <w:tcPr>
            <w:tcW w:w="1331" w:type="dxa"/>
            <w:tcBorders>
              <w:top w:val="single" w:sz="8" w:space="0" w:color="auto"/>
              <w:bottom w:val="single" w:sz="8" w:space="0" w:color="auto"/>
            </w:tcBorders>
            <w:shd w:val="clear" w:color="auto" w:fill="auto"/>
            <w:vAlign w:val="center"/>
          </w:tcPr>
          <w:p w:rsidR="00D47AF5" w:rsidRDefault="00D47AF5" w:rsidP="00D47AF5">
            <w:pPr>
              <w:pStyle w:val="afffffffff2"/>
            </w:pPr>
            <w:r w:rsidRPr="00D47AF5">
              <w:rPr>
                <w:rFonts w:hint="eastAsia"/>
              </w:rPr>
              <w:t>种类</w:t>
            </w:r>
          </w:p>
        </w:tc>
        <w:tc>
          <w:tcPr>
            <w:tcW w:w="1333" w:type="dxa"/>
            <w:tcBorders>
              <w:top w:val="single" w:sz="8" w:space="0" w:color="auto"/>
              <w:bottom w:val="single" w:sz="8" w:space="0" w:color="auto"/>
            </w:tcBorders>
            <w:shd w:val="clear" w:color="auto" w:fill="auto"/>
            <w:vAlign w:val="center"/>
          </w:tcPr>
          <w:p w:rsidR="00D47AF5" w:rsidRDefault="00D47AF5" w:rsidP="00D47AF5">
            <w:pPr>
              <w:pStyle w:val="afffffffff2"/>
            </w:pPr>
            <w:r w:rsidRPr="00D47AF5">
              <w:rPr>
                <w:rFonts w:hint="eastAsia"/>
              </w:rPr>
              <w:t>阶段</w:t>
            </w:r>
          </w:p>
        </w:tc>
        <w:tc>
          <w:tcPr>
            <w:tcW w:w="1334" w:type="dxa"/>
            <w:tcBorders>
              <w:top w:val="single" w:sz="8" w:space="0" w:color="auto"/>
              <w:bottom w:val="single" w:sz="8" w:space="0" w:color="auto"/>
            </w:tcBorders>
            <w:shd w:val="clear" w:color="auto" w:fill="auto"/>
            <w:vAlign w:val="center"/>
          </w:tcPr>
          <w:p w:rsidR="00D47AF5" w:rsidRDefault="00D47AF5" w:rsidP="00D47AF5">
            <w:pPr>
              <w:pStyle w:val="afffffffff2"/>
            </w:pPr>
            <w:r w:rsidRPr="00D47AF5">
              <w:rPr>
                <w:rFonts w:hint="eastAsia"/>
              </w:rPr>
              <w:t>消化能（MJ/kg)</w:t>
            </w:r>
          </w:p>
        </w:tc>
        <w:tc>
          <w:tcPr>
            <w:tcW w:w="1334" w:type="dxa"/>
            <w:tcBorders>
              <w:top w:val="single" w:sz="8" w:space="0" w:color="auto"/>
              <w:bottom w:val="single" w:sz="8" w:space="0" w:color="auto"/>
            </w:tcBorders>
            <w:shd w:val="clear" w:color="auto" w:fill="auto"/>
            <w:vAlign w:val="center"/>
          </w:tcPr>
          <w:p w:rsidR="00D47AF5" w:rsidRDefault="00D47AF5" w:rsidP="00D47AF5">
            <w:pPr>
              <w:pStyle w:val="afffffffff2"/>
            </w:pPr>
            <w:r w:rsidRPr="00D47AF5">
              <w:rPr>
                <w:rFonts w:hint="eastAsia"/>
              </w:rPr>
              <w:t>粗蛋白（%）</w:t>
            </w:r>
          </w:p>
        </w:tc>
        <w:tc>
          <w:tcPr>
            <w:tcW w:w="1334" w:type="dxa"/>
            <w:tcBorders>
              <w:top w:val="single" w:sz="8" w:space="0" w:color="auto"/>
              <w:bottom w:val="single" w:sz="8" w:space="0" w:color="auto"/>
            </w:tcBorders>
            <w:shd w:val="clear" w:color="auto" w:fill="auto"/>
            <w:vAlign w:val="center"/>
          </w:tcPr>
          <w:p w:rsidR="00D47AF5" w:rsidRDefault="00D47AF5" w:rsidP="00D47AF5">
            <w:pPr>
              <w:pStyle w:val="afffffffff2"/>
            </w:pPr>
            <w:r w:rsidRPr="00D47AF5">
              <w:rPr>
                <w:rFonts w:hint="eastAsia"/>
              </w:rPr>
              <w:t>钙（%）</w:t>
            </w:r>
          </w:p>
        </w:tc>
        <w:tc>
          <w:tcPr>
            <w:tcW w:w="1334" w:type="dxa"/>
            <w:tcBorders>
              <w:top w:val="single" w:sz="8" w:space="0" w:color="auto"/>
              <w:bottom w:val="single" w:sz="8" w:space="0" w:color="auto"/>
            </w:tcBorders>
            <w:shd w:val="clear" w:color="auto" w:fill="auto"/>
            <w:vAlign w:val="center"/>
          </w:tcPr>
          <w:p w:rsidR="00D47AF5" w:rsidRDefault="00D47AF5" w:rsidP="00D47AF5">
            <w:pPr>
              <w:pStyle w:val="afffffffff2"/>
            </w:pPr>
            <w:r w:rsidRPr="00D47AF5">
              <w:rPr>
                <w:rFonts w:hint="eastAsia"/>
              </w:rPr>
              <w:t>磷（%）</w:t>
            </w:r>
          </w:p>
        </w:tc>
        <w:tc>
          <w:tcPr>
            <w:tcW w:w="1334" w:type="dxa"/>
            <w:tcBorders>
              <w:top w:val="single" w:sz="8" w:space="0" w:color="auto"/>
              <w:bottom w:val="single" w:sz="8" w:space="0" w:color="auto"/>
            </w:tcBorders>
            <w:shd w:val="clear" w:color="auto" w:fill="auto"/>
            <w:vAlign w:val="center"/>
          </w:tcPr>
          <w:p w:rsidR="00D47AF5" w:rsidRDefault="00D47AF5" w:rsidP="00D47AF5">
            <w:pPr>
              <w:pStyle w:val="afffffffff2"/>
            </w:pPr>
            <w:r w:rsidRPr="00D47AF5">
              <w:rPr>
                <w:rFonts w:hint="eastAsia"/>
              </w:rPr>
              <w:t>食盐（%）</w:t>
            </w:r>
          </w:p>
        </w:tc>
      </w:tr>
      <w:tr w:rsidR="00D47AF5" w:rsidTr="00D47AF5">
        <w:trPr>
          <w:trHeight w:val="369"/>
          <w:jc w:val="center"/>
        </w:trPr>
        <w:tc>
          <w:tcPr>
            <w:tcW w:w="1331" w:type="dxa"/>
            <w:tcBorders>
              <w:top w:val="single" w:sz="8" w:space="0" w:color="auto"/>
            </w:tcBorders>
            <w:shd w:val="clear" w:color="auto" w:fill="auto"/>
            <w:vAlign w:val="center"/>
          </w:tcPr>
          <w:p w:rsidR="00D47AF5" w:rsidRDefault="00D47AF5" w:rsidP="00D47AF5">
            <w:pPr>
              <w:pStyle w:val="afffffffff2"/>
            </w:pPr>
            <w:r w:rsidRPr="00D47AF5">
              <w:rPr>
                <w:rFonts w:hint="eastAsia"/>
              </w:rPr>
              <w:t>后备种猪</w:t>
            </w:r>
          </w:p>
        </w:tc>
        <w:tc>
          <w:tcPr>
            <w:tcW w:w="1333" w:type="dxa"/>
            <w:tcBorders>
              <w:top w:val="single" w:sz="8" w:space="0" w:color="auto"/>
            </w:tcBorders>
            <w:shd w:val="clear" w:color="auto" w:fill="auto"/>
            <w:vAlign w:val="center"/>
          </w:tcPr>
          <w:p w:rsidR="00D47AF5" w:rsidRDefault="00D47AF5" w:rsidP="00D47AF5">
            <w:pPr>
              <w:pStyle w:val="afffffffff2"/>
            </w:pPr>
            <w:r w:rsidRPr="00D47AF5">
              <w:rPr>
                <w:rFonts w:hint="eastAsia"/>
              </w:rPr>
              <w:t>30 kg～50kg</w:t>
            </w:r>
          </w:p>
        </w:tc>
        <w:tc>
          <w:tcPr>
            <w:tcW w:w="1334" w:type="dxa"/>
            <w:tcBorders>
              <w:top w:val="single" w:sz="8" w:space="0" w:color="auto"/>
            </w:tcBorders>
            <w:shd w:val="clear" w:color="auto" w:fill="auto"/>
            <w:vAlign w:val="center"/>
          </w:tcPr>
          <w:p w:rsidR="00D47AF5" w:rsidRDefault="00D47AF5" w:rsidP="00D47AF5">
            <w:pPr>
              <w:pStyle w:val="afffffffff2"/>
            </w:pPr>
            <w:r w:rsidRPr="00D47AF5">
              <w:t>11.70</w:t>
            </w:r>
          </w:p>
        </w:tc>
        <w:tc>
          <w:tcPr>
            <w:tcW w:w="1334" w:type="dxa"/>
            <w:tcBorders>
              <w:top w:val="single" w:sz="8" w:space="0" w:color="auto"/>
            </w:tcBorders>
            <w:shd w:val="clear" w:color="auto" w:fill="auto"/>
            <w:vAlign w:val="center"/>
          </w:tcPr>
          <w:p w:rsidR="00D47AF5" w:rsidRDefault="00D47AF5" w:rsidP="00D47AF5">
            <w:pPr>
              <w:pStyle w:val="afffffffff2"/>
            </w:pPr>
            <w:r>
              <w:rPr>
                <w:rFonts w:hint="eastAsia"/>
              </w:rPr>
              <w:t>13</w:t>
            </w:r>
          </w:p>
        </w:tc>
        <w:tc>
          <w:tcPr>
            <w:tcW w:w="1334" w:type="dxa"/>
            <w:tcBorders>
              <w:top w:val="single" w:sz="8" w:space="0" w:color="auto"/>
            </w:tcBorders>
            <w:shd w:val="clear" w:color="auto" w:fill="auto"/>
            <w:vAlign w:val="center"/>
          </w:tcPr>
          <w:p w:rsidR="00D47AF5" w:rsidRDefault="00D47AF5" w:rsidP="00D47AF5">
            <w:pPr>
              <w:pStyle w:val="afffffffff2"/>
            </w:pPr>
            <w:r w:rsidRPr="00D47AF5">
              <w:t>0.6</w:t>
            </w:r>
          </w:p>
        </w:tc>
        <w:tc>
          <w:tcPr>
            <w:tcW w:w="1334" w:type="dxa"/>
            <w:tcBorders>
              <w:top w:val="single" w:sz="8" w:space="0" w:color="auto"/>
            </w:tcBorders>
            <w:shd w:val="clear" w:color="auto" w:fill="auto"/>
            <w:vAlign w:val="center"/>
          </w:tcPr>
          <w:p w:rsidR="00D47AF5" w:rsidRDefault="00D47AF5" w:rsidP="00D47AF5">
            <w:pPr>
              <w:pStyle w:val="afffffffff2"/>
            </w:pPr>
            <w:r>
              <w:rPr>
                <w:rFonts w:hint="eastAsia"/>
              </w:rPr>
              <w:t>0.50</w:t>
            </w:r>
          </w:p>
        </w:tc>
        <w:tc>
          <w:tcPr>
            <w:tcW w:w="1334" w:type="dxa"/>
            <w:tcBorders>
              <w:top w:val="single" w:sz="8" w:space="0" w:color="auto"/>
            </w:tcBorders>
            <w:shd w:val="clear" w:color="auto" w:fill="auto"/>
            <w:vAlign w:val="center"/>
          </w:tcPr>
          <w:p w:rsidR="00D47AF5" w:rsidRDefault="00D47AF5" w:rsidP="00D47AF5">
            <w:pPr>
              <w:pStyle w:val="afffffffff2"/>
            </w:pPr>
            <w:r w:rsidRPr="00D47AF5">
              <w:t>0.30</w:t>
            </w:r>
          </w:p>
        </w:tc>
      </w:tr>
      <w:tr w:rsidR="00D47AF5" w:rsidTr="00D47AF5">
        <w:trPr>
          <w:trHeight w:val="369"/>
          <w:jc w:val="center"/>
        </w:trPr>
        <w:tc>
          <w:tcPr>
            <w:tcW w:w="1331" w:type="dxa"/>
            <w:vMerge w:val="restart"/>
            <w:shd w:val="clear" w:color="auto" w:fill="auto"/>
            <w:vAlign w:val="center"/>
          </w:tcPr>
          <w:p w:rsidR="00D47AF5" w:rsidRDefault="00D47AF5" w:rsidP="00D47AF5">
            <w:pPr>
              <w:pStyle w:val="afffffffff2"/>
            </w:pPr>
            <w:r w:rsidRPr="00D47AF5">
              <w:rPr>
                <w:rFonts w:hint="eastAsia"/>
              </w:rPr>
              <w:t>妊娠母猪</w:t>
            </w:r>
          </w:p>
        </w:tc>
        <w:tc>
          <w:tcPr>
            <w:tcW w:w="1333" w:type="dxa"/>
            <w:shd w:val="clear" w:color="auto" w:fill="auto"/>
            <w:vAlign w:val="center"/>
          </w:tcPr>
          <w:p w:rsidR="00D47AF5" w:rsidRDefault="00D47AF5" w:rsidP="00D47AF5">
            <w:pPr>
              <w:pStyle w:val="afffffffff2"/>
            </w:pPr>
            <w:r w:rsidRPr="00D47AF5">
              <w:rPr>
                <w:rFonts w:hint="eastAsia"/>
              </w:rPr>
              <w:t>前期</w:t>
            </w:r>
          </w:p>
        </w:tc>
        <w:tc>
          <w:tcPr>
            <w:tcW w:w="1334" w:type="dxa"/>
            <w:shd w:val="clear" w:color="auto" w:fill="auto"/>
            <w:vAlign w:val="center"/>
          </w:tcPr>
          <w:p w:rsidR="00D47AF5" w:rsidRDefault="00D47AF5" w:rsidP="00D47AF5">
            <w:pPr>
              <w:pStyle w:val="afffffffff2"/>
            </w:pPr>
            <w:r w:rsidRPr="00D47AF5">
              <w:t>11.29</w:t>
            </w:r>
          </w:p>
        </w:tc>
        <w:tc>
          <w:tcPr>
            <w:tcW w:w="1334" w:type="dxa"/>
            <w:shd w:val="clear" w:color="auto" w:fill="auto"/>
            <w:vAlign w:val="center"/>
          </w:tcPr>
          <w:p w:rsidR="00D47AF5" w:rsidRDefault="00D47AF5" w:rsidP="00D47AF5">
            <w:pPr>
              <w:pStyle w:val="afffffffff2"/>
            </w:pPr>
            <w:r>
              <w:rPr>
                <w:rFonts w:hint="eastAsia"/>
              </w:rPr>
              <w:t>11</w:t>
            </w:r>
          </w:p>
        </w:tc>
        <w:tc>
          <w:tcPr>
            <w:tcW w:w="1334" w:type="dxa"/>
            <w:shd w:val="clear" w:color="auto" w:fill="auto"/>
            <w:vAlign w:val="center"/>
          </w:tcPr>
          <w:p w:rsidR="00D47AF5" w:rsidRDefault="00D47AF5" w:rsidP="00D47AF5">
            <w:pPr>
              <w:pStyle w:val="afffffffff2"/>
            </w:pPr>
            <w:r w:rsidRPr="00D47AF5">
              <w:t>0.6</w:t>
            </w:r>
            <w:r>
              <w:t>1</w:t>
            </w:r>
          </w:p>
        </w:tc>
        <w:tc>
          <w:tcPr>
            <w:tcW w:w="1334" w:type="dxa"/>
            <w:shd w:val="clear" w:color="auto" w:fill="auto"/>
            <w:vAlign w:val="center"/>
          </w:tcPr>
          <w:p w:rsidR="00D47AF5" w:rsidRDefault="00D47AF5" w:rsidP="00D47AF5">
            <w:pPr>
              <w:pStyle w:val="afffffffff2"/>
            </w:pPr>
            <w:r>
              <w:rPr>
                <w:rFonts w:hint="eastAsia"/>
              </w:rPr>
              <w:t>0.50</w:t>
            </w:r>
          </w:p>
        </w:tc>
        <w:tc>
          <w:tcPr>
            <w:tcW w:w="1334" w:type="dxa"/>
            <w:shd w:val="clear" w:color="auto" w:fill="auto"/>
            <w:vAlign w:val="center"/>
          </w:tcPr>
          <w:p w:rsidR="00D47AF5" w:rsidRDefault="00D47AF5" w:rsidP="00D47AF5">
            <w:pPr>
              <w:pStyle w:val="afffffffff2"/>
            </w:pPr>
            <w:r>
              <w:rPr>
                <w:rFonts w:hint="eastAsia"/>
              </w:rPr>
              <w:t>0.32</w:t>
            </w:r>
          </w:p>
        </w:tc>
      </w:tr>
      <w:tr w:rsidR="00D47AF5" w:rsidTr="00D47AF5">
        <w:trPr>
          <w:trHeight w:val="369"/>
          <w:jc w:val="center"/>
        </w:trPr>
        <w:tc>
          <w:tcPr>
            <w:tcW w:w="1331" w:type="dxa"/>
            <w:vMerge/>
            <w:shd w:val="clear" w:color="auto" w:fill="auto"/>
            <w:vAlign w:val="center"/>
          </w:tcPr>
          <w:p w:rsidR="00D47AF5" w:rsidRDefault="00D47AF5" w:rsidP="00D47AF5">
            <w:pPr>
              <w:pStyle w:val="afffffffff2"/>
            </w:pPr>
          </w:p>
        </w:tc>
        <w:tc>
          <w:tcPr>
            <w:tcW w:w="1333" w:type="dxa"/>
            <w:shd w:val="clear" w:color="auto" w:fill="auto"/>
            <w:vAlign w:val="center"/>
          </w:tcPr>
          <w:p w:rsidR="00D47AF5" w:rsidRDefault="00D47AF5" w:rsidP="00D47AF5">
            <w:pPr>
              <w:pStyle w:val="afffffffff2"/>
            </w:pPr>
            <w:r w:rsidRPr="00D47AF5">
              <w:rPr>
                <w:rFonts w:hint="eastAsia"/>
              </w:rPr>
              <w:t>后期</w:t>
            </w:r>
          </w:p>
        </w:tc>
        <w:tc>
          <w:tcPr>
            <w:tcW w:w="1334" w:type="dxa"/>
            <w:shd w:val="clear" w:color="auto" w:fill="auto"/>
            <w:vAlign w:val="center"/>
          </w:tcPr>
          <w:p w:rsidR="00D47AF5" w:rsidRDefault="00D47AF5" w:rsidP="00D47AF5">
            <w:pPr>
              <w:pStyle w:val="afffffffff2"/>
            </w:pPr>
            <w:r w:rsidRPr="00D47AF5">
              <w:t>11.70</w:t>
            </w:r>
          </w:p>
        </w:tc>
        <w:tc>
          <w:tcPr>
            <w:tcW w:w="1334" w:type="dxa"/>
            <w:shd w:val="clear" w:color="auto" w:fill="auto"/>
            <w:vAlign w:val="center"/>
          </w:tcPr>
          <w:p w:rsidR="00D47AF5" w:rsidRDefault="00D47AF5" w:rsidP="00D47AF5">
            <w:pPr>
              <w:pStyle w:val="afffffffff2"/>
            </w:pPr>
            <w:r>
              <w:rPr>
                <w:rFonts w:hint="eastAsia"/>
              </w:rPr>
              <w:t>1</w:t>
            </w:r>
            <w:r>
              <w:t>3</w:t>
            </w:r>
          </w:p>
        </w:tc>
        <w:tc>
          <w:tcPr>
            <w:tcW w:w="1334" w:type="dxa"/>
            <w:shd w:val="clear" w:color="auto" w:fill="auto"/>
            <w:vAlign w:val="center"/>
          </w:tcPr>
          <w:p w:rsidR="00D47AF5" w:rsidRDefault="00D47AF5" w:rsidP="00D47AF5">
            <w:pPr>
              <w:pStyle w:val="afffffffff2"/>
            </w:pPr>
            <w:r w:rsidRPr="00D47AF5">
              <w:t>0.6</w:t>
            </w:r>
            <w:r>
              <w:t>1</w:t>
            </w:r>
          </w:p>
        </w:tc>
        <w:tc>
          <w:tcPr>
            <w:tcW w:w="1334" w:type="dxa"/>
            <w:shd w:val="clear" w:color="auto" w:fill="auto"/>
            <w:vAlign w:val="center"/>
          </w:tcPr>
          <w:p w:rsidR="00D47AF5" w:rsidRDefault="00D47AF5" w:rsidP="00D47AF5">
            <w:pPr>
              <w:pStyle w:val="afffffffff2"/>
            </w:pPr>
            <w:r>
              <w:rPr>
                <w:rFonts w:hint="eastAsia"/>
              </w:rPr>
              <w:t>0.50</w:t>
            </w:r>
          </w:p>
        </w:tc>
        <w:tc>
          <w:tcPr>
            <w:tcW w:w="1334" w:type="dxa"/>
            <w:shd w:val="clear" w:color="auto" w:fill="auto"/>
            <w:vAlign w:val="center"/>
          </w:tcPr>
          <w:p w:rsidR="00D47AF5" w:rsidRDefault="00D47AF5" w:rsidP="00D47AF5">
            <w:pPr>
              <w:pStyle w:val="afffffffff2"/>
            </w:pPr>
            <w:r>
              <w:rPr>
                <w:rFonts w:hint="eastAsia"/>
              </w:rPr>
              <w:t>0</w:t>
            </w:r>
            <w:r>
              <w:t>.32</w:t>
            </w:r>
          </w:p>
        </w:tc>
      </w:tr>
      <w:tr w:rsidR="00D47AF5" w:rsidTr="00D47AF5">
        <w:trPr>
          <w:trHeight w:val="369"/>
          <w:jc w:val="center"/>
        </w:trPr>
        <w:tc>
          <w:tcPr>
            <w:tcW w:w="1331" w:type="dxa"/>
            <w:shd w:val="clear" w:color="auto" w:fill="auto"/>
            <w:vAlign w:val="center"/>
          </w:tcPr>
          <w:p w:rsidR="00D47AF5" w:rsidRDefault="00D47AF5" w:rsidP="00D47AF5">
            <w:pPr>
              <w:pStyle w:val="afffffffff2"/>
            </w:pPr>
            <w:r w:rsidRPr="00D47AF5">
              <w:rPr>
                <w:rFonts w:hint="eastAsia"/>
              </w:rPr>
              <w:t>哺乳母猪</w:t>
            </w:r>
          </w:p>
        </w:tc>
        <w:tc>
          <w:tcPr>
            <w:tcW w:w="1333" w:type="dxa"/>
            <w:shd w:val="clear" w:color="auto" w:fill="auto"/>
            <w:vAlign w:val="center"/>
          </w:tcPr>
          <w:p w:rsidR="00D47AF5" w:rsidRDefault="00D47AF5" w:rsidP="00D47AF5">
            <w:pPr>
              <w:pStyle w:val="afffffffff2"/>
            </w:pPr>
          </w:p>
        </w:tc>
        <w:tc>
          <w:tcPr>
            <w:tcW w:w="1334" w:type="dxa"/>
            <w:shd w:val="clear" w:color="auto" w:fill="auto"/>
            <w:vAlign w:val="center"/>
          </w:tcPr>
          <w:p w:rsidR="00D47AF5" w:rsidRDefault="00D47AF5" w:rsidP="00D47AF5">
            <w:pPr>
              <w:pStyle w:val="afffffffff2"/>
            </w:pPr>
            <w:r w:rsidRPr="00D47AF5">
              <w:t>12.54</w:t>
            </w:r>
          </w:p>
        </w:tc>
        <w:tc>
          <w:tcPr>
            <w:tcW w:w="1334" w:type="dxa"/>
            <w:shd w:val="clear" w:color="auto" w:fill="auto"/>
            <w:vAlign w:val="center"/>
          </w:tcPr>
          <w:p w:rsidR="00D47AF5" w:rsidRDefault="00D47AF5" w:rsidP="00D47AF5">
            <w:pPr>
              <w:pStyle w:val="afffffffff2"/>
            </w:pPr>
            <w:r>
              <w:rPr>
                <w:rFonts w:hint="eastAsia"/>
              </w:rPr>
              <w:t>15</w:t>
            </w:r>
          </w:p>
        </w:tc>
        <w:tc>
          <w:tcPr>
            <w:tcW w:w="1334" w:type="dxa"/>
            <w:shd w:val="clear" w:color="auto" w:fill="auto"/>
            <w:vAlign w:val="center"/>
          </w:tcPr>
          <w:p w:rsidR="00D47AF5" w:rsidRDefault="00D47AF5" w:rsidP="00D47AF5">
            <w:pPr>
              <w:pStyle w:val="afffffffff2"/>
            </w:pPr>
            <w:r w:rsidRPr="00D47AF5">
              <w:t>0.6</w:t>
            </w:r>
            <w:r>
              <w:t>4</w:t>
            </w:r>
          </w:p>
        </w:tc>
        <w:tc>
          <w:tcPr>
            <w:tcW w:w="1334" w:type="dxa"/>
            <w:shd w:val="clear" w:color="auto" w:fill="auto"/>
            <w:vAlign w:val="center"/>
          </w:tcPr>
          <w:p w:rsidR="00D47AF5" w:rsidRDefault="00D47AF5" w:rsidP="00D47AF5">
            <w:pPr>
              <w:pStyle w:val="afffffffff2"/>
            </w:pPr>
            <w:r>
              <w:rPr>
                <w:rFonts w:hint="eastAsia"/>
              </w:rPr>
              <w:t>0.50</w:t>
            </w:r>
          </w:p>
        </w:tc>
        <w:tc>
          <w:tcPr>
            <w:tcW w:w="1334" w:type="dxa"/>
            <w:shd w:val="clear" w:color="auto" w:fill="auto"/>
            <w:vAlign w:val="center"/>
          </w:tcPr>
          <w:p w:rsidR="00D47AF5" w:rsidRDefault="00D47AF5" w:rsidP="00D47AF5">
            <w:pPr>
              <w:pStyle w:val="afffffffff2"/>
            </w:pPr>
            <w:r>
              <w:rPr>
                <w:rFonts w:hint="eastAsia"/>
              </w:rPr>
              <w:t>0.44</w:t>
            </w:r>
          </w:p>
        </w:tc>
      </w:tr>
      <w:tr w:rsidR="00D47AF5" w:rsidTr="00D47AF5">
        <w:trPr>
          <w:trHeight w:val="369"/>
          <w:jc w:val="center"/>
        </w:trPr>
        <w:tc>
          <w:tcPr>
            <w:tcW w:w="1331" w:type="dxa"/>
            <w:shd w:val="clear" w:color="auto" w:fill="auto"/>
            <w:vAlign w:val="center"/>
          </w:tcPr>
          <w:p w:rsidR="00D47AF5" w:rsidRDefault="00D47AF5" w:rsidP="00D47AF5">
            <w:pPr>
              <w:pStyle w:val="afffffffff2"/>
            </w:pPr>
            <w:r w:rsidRPr="00D47AF5">
              <w:rPr>
                <w:rFonts w:hint="eastAsia"/>
              </w:rPr>
              <w:t>种公猪</w:t>
            </w:r>
          </w:p>
        </w:tc>
        <w:tc>
          <w:tcPr>
            <w:tcW w:w="1333" w:type="dxa"/>
            <w:shd w:val="clear" w:color="auto" w:fill="auto"/>
            <w:vAlign w:val="center"/>
          </w:tcPr>
          <w:p w:rsidR="00D47AF5" w:rsidRDefault="00D47AF5" w:rsidP="00D47AF5">
            <w:pPr>
              <w:pStyle w:val="afffffffff2"/>
            </w:pPr>
          </w:p>
        </w:tc>
        <w:tc>
          <w:tcPr>
            <w:tcW w:w="1334" w:type="dxa"/>
            <w:shd w:val="clear" w:color="auto" w:fill="auto"/>
            <w:vAlign w:val="center"/>
          </w:tcPr>
          <w:p w:rsidR="00D47AF5" w:rsidRDefault="00D47AF5" w:rsidP="00D47AF5">
            <w:pPr>
              <w:pStyle w:val="afffffffff2"/>
            </w:pPr>
            <w:r w:rsidRPr="00D47AF5">
              <w:t>12.54</w:t>
            </w:r>
          </w:p>
        </w:tc>
        <w:tc>
          <w:tcPr>
            <w:tcW w:w="1334" w:type="dxa"/>
            <w:shd w:val="clear" w:color="auto" w:fill="auto"/>
            <w:vAlign w:val="center"/>
          </w:tcPr>
          <w:p w:rsidR="00D47AF5" w:rsidRDefault="00D47AF5" w:rsidP="00D47AF5">
            <w:pPr>
              <w:pStyle w:val="afffffffff2"/>
            </w:pPr>
            <w:r>
              <w:rPr>
                <w:rFonts w:hint="eastAsia"/>
              </w:rPr>
              <w:t>1</w:t>
            </w:r>
            <w:r>
              <w:t>5</w:t>
            </w:r>
          </w:p>
        </w:tc>
        <w:tc>
          <w:tcPr>
            <w:tcW w:w="1334" w:type="dxa"/>
            <w:shd w:val="clear" w:color="auto" w:fill="auto"/>
            <w:vAlign w:val="center"/>
          </w:tcPr>
          <w:p w:rsidR="00D47AF5" w:rsidRDefault="00D47AF5" w:rsidP="00D47AF5">
            <w:pPr>
              <w:pStyle w:val="afffffffff2"/>
            </w:pPr>
            <w:r>
              <w:rPr>
                <w:rFonts w:hint="eastAsia"/>
              </w:rPr>
              <w:t>0.66</w:t>
            </w:r>
          </w:p>
        </w:tc>
        <w:tc>
          <w:tcPr>
            <w:tcW w:w="1334" w:type="dxa"/>
            <w:shd w:val="clear" w:color="auto" w:fill="auto"/>
            <w:vAlign w:val="center"/>
          </w:tcPr>
          <w:p w:rsidR="00D47AF5" w:rsidRDefault="00D47AF5" w:rsidP="00D47AF5">
            <w:pPr>
              <w:pStyle w:val="afffffffff2"/>
            </w:pPr>
            <w:r>
              <w:rPr>
                <w:rFonts w:hint="eastAsia"/>
              </w:rPr>
              <w:t>0.50</w:t>
            </w:r>
          </w:p>
        </w:tc>
        <w:tc>
          <w:tcPr>
            <w:tcW w:w="1334" w:type="dxa"/>
            <w:shd w:val="clear" w:color="auto" w:fill="auto"/>
            <w:vAlign w:val="center"/>
          </w:tcPr>
          <w:p w:rsidR="00D47AF5" w:rsidRDefault="00D47AF5" w:rsidP="00D47AF5">
            <w:pPr>
              <w:pStyle w:val="afffffffff2"/>
            </w:pPr>
            <w:r>
              <w:rPr>
                <w:rFonts w:hint="eastAsia"/>
              </w:rPr>
              <w:t>0.35</w:t>
            </w:r>
          </w:p>
        </w:tc>
      </w:tr>
      <w:tr w:rsidR="00D47AF5" w:rsidTr="00D47AF5">
        <w:trPr>
          <w:trHeight w:val="369"/>
          <w:jc w:val="center"/>
        </w:trPr>
        <w:tc>
          <w:tcPr>
            <w:tcW w:w="1331" w:type="dxa"/>
            <w:vMerge w:val="restart"/>
            <w:shd w:val="clear" w:color="auto" w:fill="auto"/>
            <w:vAlign w:val="center"/>
          </w:tcPr>
          <w:p w:rsidR="00D47AF5" w:rsidRDefault="00D47AF5" w:rsidP="00D47AF5">
            <w:pPr>
              <w:pStyle w:val="afffffffff2"/>
            </w:pPr>
            <w:r w:rsidRPr="00D47AF5">
              <w:rPr>
                <w:rFonts w:hint="eastAsia"/>
              </w:rPr>
              <w:t>仔猪</w:t>
            </w:r>
          </w:p>
        </w:tc>
        <w:tc>
          <w:tcPr>
            <w:tcW w:w="1333" w:type="dxa"/>
            <w:shd w:val="clear" w:color="auto" w:fill="auto"/>
            <w:vAlign w:val="center"/>
          </w:tcPr>
          <w:p w:rsidR="00D47AF5" w:rsidRDefault="00D47AF5" w:rsidP="00D47AF5">
            <w:pPr>
              <w:pStyle w:val="afffffffff2"/>
            </w:pPr>
            <w:r w:rsidRPr="00D47AF5">
              <w:rPr>
                <w:rFonts w:hint="eastAsia"/>
              </w:rPr>
              <w:t>5 kg～10</w:t>
            </w:r>
            <w:r>
              <w:t xml:space="preserve"> </w:t>
            </w:r>
            <w:r w:rsidRPr="00D47AF5">
              <w:rPr>
                <w:rFonts w:hint="eastAsia"/>
              </w:rPr>
              <w:t>kg</w:t>
            </w:r>
          </w:p>
        </w:tc>
        <w:tc>
          <w:tcPr>
            <w:tcW w:w="1334" w:type="dxa"/>
            <w:shd w:val="clear" w:color="auto" w:fill="auto"/>
            <w:vAlign w:val="center"/>
          </w:tcPr>
          <w:p w:rsidR="00D47AF5" w:rsidRDefault="00D47AF5" w:rsidP="00D47AF5">
            <w:pPr>
              <w:pStyle w:val="afffffffff2"/>
            </w:pPr>
            <w:r w:rsidRPr="00D47AF5">
              <w:t>13.38</w:t>
            </w:r>
          </w:p>
        </w:tc>
        <w:tc>
          <w:tcPr>
            <w:tcW w:w="1334" w:type="dxa"/>
            <w:shd w:val="clear" w:color="auto" w:fill="auto"/>
            <w:vAlign w:val="center"/>
          </w:tcPr>
          <w:p w:rsidR="00D47AF5" w:rsidRDefault="00D47AF5" w:rsidP="00D47AF5">
            <w:pPr>
              <w:pStyle w:val="afffffffff2"/>
            </w:pPr>
            <w:r>
              <w:rPr>
                <w:rFonts w:hint="eastAsia"/>
              </w:rPr>
              <w:t>20</w:t>
            </w:r>
          </w:p>
        </w:tc>
        <w:tc>
          <w:tcPr>
            <w:tcW w:w="1334" w:type="dxa"/>
            <w:shd w:val="clear" w:color="auto" w:fill="auto"/>
            <w:vAlign w:val="center"/>
          </w:tcPr>
          <w:p w:rsidR="00D47AF5" w:rsidRDefault="00D47AF5" w:rsidP="00D47AF5">
            <w:pPr>
              <w:pStyle w:val="afffffffff2"/>
            </w:pPr>
            <w:r>
              <w:rPr>
                <w:rFonts w:hint="eastAsia"/>
              </w:rPr>
              <w:t>0.70</w:t>
            </w:r>
          </w:p>
        </w:tc>
        <w:tc>
          <w:tcPr>
            <w:tcW w:w="1334" w:type="dxa"/>
            <w:shd w:val="clear" w:color="auto" w:fill="auto"/>
            <w:vAlign w:val="center"/>
          </w:tcPr>
          <w:p w:rsidR="00D47AF5" w:rsidRDefault="00D47AF5" w:rsidP="00D47AF5">
            <w:pPr>
              <w:pStyle w:val="afffffffff2"/>
            </w:pPr>
            <w:r>
              <w:rPr>
                <w:rFonts w:hint="eastAsia"/>
              </w:rPr>
              <w:t>0.60</w:t>
            </w:r>
          </w:p>
        </w:tc>
        <w:tc>
          <w:tcPr>
            <w:tcW w:w="1334" w:type="dxa"/>
            <w:shd w:val="clear" w:color="auto" w:fill="auto"/>
            <w:vAlign w:val="center"/>
          </w:tcPr>
          <w:p w:rsidR="00D47AF5" w:rsidRDefault="00D47AF5" w:rsidP="00D47AF5">
            <w:pPr>
              <w:pStyle w:val="afffffffff2"/>
            </w:pPr>
            <w:r>
              <w:rPr>
                <w:rFonts w:hint="eastAsia"/>
              </w:rPr>
              <w:t>0.25</w:t>
            </w:r>
          </w:p>
        </w:tc>
      </w:tr>
      <w:tr w:rsidR="00D47AF5" w:rsidTr="00D47AF5">
        <w:trPr>
          <w:trHeight w:val="369"/>
          <w:jc w:val="center"/>
        </w:trPr>
        <w:tc>
          <w:tcPr>
            <w:tcW w:w="1331" w:type="dxa"/>
            <w:vMerge/>
            <w:shd w:val="clear" w:color="auto" w:fill="auto"/>
            <w:vAlign w:val="center"/>
          </w:tcPr>
          <w:p w:rsidR="00D47AF5" w:rsidRDefault="00D47AF5" w:rsidP="00D47AF5">
            <w:pPr>
              <w:pStyle w:val="afffffffff2"/>
            </w:pPr>
          </w:p>
        </w:tc>
        <w:tc>
          <w:tcPr>
            <w:tcW w:w="1333" w:type="dxa"/>
            <w:shd w:val="clear" w:color="auto" w:fill="auto"/>
            <w:vAlign w:val="center"/>
          </w:tcPr>
          <w:p w:rsidR="00D47AF5" w:rsidRDefault="00D47AF5" w:rsidP="00D47AF5">
            <w:pPr>
              <w:pStyle w:val="afffffffff2"/>
            </w:pPr>
            <w:r w:rsidRPr="00D47AF5">
              <w:rPr>
                <w:rFonts w:hint="eastAsia"/>
              </w:rPr>
              <w:t>10 kg～15</w:t>
            </w:r>
            <w:r>
              <w:t xml:space="preserve"> </w:t>
            </w:r>
            <w:r w:rsidRPr="00D47AF5">
              <w:rPr>
                <w:rFonts w:hint="eastAsia"/>
              </w:rPr>
              <w:t>kg</w:t>
            </w:r>
          </w:p>
        </w:tc>
        <w:tc>
          <w:tcPr>
            <w:tcW w:w="1334" w:type="dxa"/>
            <w:shd w:val="clear" w:color="auto" w:fill="auto"/>
            <w:vAlign w:val="center"/>
          </w:tcPr>
          <w:p w:rsidR="00D47AF5" w:rsidRDefault="00D47AF5" w:rsidP="00D47AF5">
            <w:pPr>
              <w:pStyle w:val="afffffffff2"/>
            </w:pPr>
            <w:r w:rsidRPr="00D47AF5">
              <w:t>13.38</w:t>
            </w:r>
          </w:p>
        </w:tc>
        <w:tc>
          <w:tcPr>
            <w:tcW w:w="1334" w:type="dxa"/>
            <w:shd w:val="clear" w:color="auto" w:fill="auto"/>
            <w:vAlign w:val="center"/>
          </w:tcPr>
          <w:p w:rsidR="00D47AF5" w:rsidRDefault="00D47AF5" w:rsidP="00D47AF5">
            <w:pPr>
              <w:pStyle w:val="afffffffff2"/>
            </w:pPr>
            <w:r>
              <w:rPr>
                <w:rFonts w:hint="eastAsia"/>
              </w:rPr>
              <w:t>1</w:t>
            </w:r>
            <w:r>
              <w:t>8</w:t>
            </w:r>
          </w:p>
        </w:tc>
        <w:tc>
          <w:tcPr>
            <w:tcW w:w="1334" w:type="dxa"/>
            <w:shd w:val="clear" w:color="auto" w:fill="auto"/>
            <w:vAlign w:val="center"/>
          </w:tcPr>
          <w:p w:rsidR="00D47AF5" w:rsidRDefault="00D47AF5" w:rsidP="00D47AF5">
            <w:pPr>
              <w:pStyle w:val="afffffffff2"/>
            </w:pPr>
            <w:r>
              <w:rPr>
                <w:rFonts w:hint="eastAsia"/>
              </w:rPr>
              <w:t>0.65</w:t>
            </w:r>
          </w:p>
        </w:tc>
        <w:tc>
          <w:tcPr>
            <w:tcW w:w="1334" w:type="dxa"/>
            <w:shd w:val="clear" w:color="auto" w:fill="auto"/>
            <w:vAlign w:val="center"/>
          </w:tcPr>
          <w:p w:rsidR="00D47AF5" w:rsidRDefault="00D47AF5" w:rsidP="00D47AF5">
            <w:pPr>
              <w:pStyle w:val="afffffffff2"/>
            </w:pPr>
            <w:r>
              <w:rPr>
                <w:rFonts w:hint="eastAsia"/>
              </w:rPr>
              <w:t>0.55</w:t>
            </w:r>
          </w:p>
        </w:tc>
        <w:tc>
          <w:tcPr>
            <w:tcW w:w="1334" w:type="dxa"/>
            <w:shd w:val="clear" w:color="auto" w:fill="auto"/>
            <w:vAlign w:val="center"/>
          </w:tcPr>
          <w:p w:rsidR="00D47AF5" w:rsidRDefault="00D47AF5" w:rsidP="00D47AF5">
            <w:pPr>
              <w:pStyle w:val="afffffffff2"/>
            </w:pPr>
            <w:r>
              <w:rPr>
                <w:rFonts w:hint="eastAsia"/>
              </w:rPr>
              <w:t>0.25</w:t>
            </w:r>
          </w:p>
        </w:tc>
      </w:tr>
      <w:tr w:rsidR="00D47AF5" w:rsidTr="00D47AF5">
        <w:trPr>
          <w:trHeight w:val="369"/>
          <w:jc w:val="center"/>
        </w:trPr>
        <w:tc>
          <w:tcPr>
            <w:tcW w:w="1331" w:type="dxa"/>
            <w:vMerge w:val="restart"/>
            <w:shd w:val="clear" w:color="auto" w:fill="auto"/>
            <w:vAlign w:val="center"/>
          </w:tcPr>
          <w:p w:rsidR="00D47AF5" w:rsidRDefault="00D47AF5" w:rsidP="00D47AF5">
            <w:pPr>
              <w:pStyle w:val="afffffffff2"/>
            </w:pPr>
            <w:r w:rsidRPr="00D47AF5">
              <w:rPr>
                <w:rFonts w:hint="eastAsia"/>
              </w:rPr>
              <w:t>生长育肥猪</w:t>
            </w:r>
          </w:p>
        </w:tc>
        <w:tc>
          <w:tcPr>
            <w:tcW w:w="1333" w:type="dxa"/>
            <w:shd w:val="clear" w:color="auto" w:fill="auto"/>
            <w:vAlign w:val="center"/>
          </w:tcPr>
          <w:p w:rsidR="00D47AF5" w:rsidRDefault="00D47AF5" w:rsidP="00D47AF5">
            <w:pPr>
              <w:pStyle w:val="afffffffff2"/>
            </w:pPr>
            <w:r>
              <w:rPr>
                <w:rFonts w:hint="eastAsia"/>
              </w:rPr>
              <w:t>15</w:t>
            </w:r>
            <w:r>
              <w:t xml:space="preserve"> </w:t>
            </w:r>
            <w:r>
              <w:rPr>
                <w:rFonts w:hint="eastAsia"/>
              </w:rPr>
              <w:t>kg～30</w:t>
            </w:r>
            <w:r>
              <w:t xml:space="preserve"> </w:t>
            </w:r>
            <w:r>
              <w:rPr>
                <w:rFonts w:hint="eastAsia"/>
              </w:rPr>
              <w:t>kg</w:t>
            </w:r>
          </w:p>
        </w:tc>
        <w:tc>
          <w:tcPr>
            <w:tcW w:w="1334" w:type="dxa"/>
            <w:shd w:val="clear" w:color="auto" w:fill="auto"/>
            <w:vAlign w:val="center"/>
          </w:tcPr>
          <w:p w:rsidR="00D47AF5" w:rsidRDefault="00D47AF5" w:rsidP="00D47AF5">
            <w:pPr>
              <w:pStyle w:val="afffffffff2"/>
            </w:pPr>
            <w:r w:rsidRPr="00D47AF5">
              <w:t>12.54</w:t>
            </w:r>
          </w:p>
        </w:tc>
        <w:tc>
          <w:tcPr>
            <w:tcW w:w="1334" w:type="dxa"/>
            <w:shd w:val="clear" w:color="auto" w:fill="auto"/>
            <w:vAlign w:val="center"/>
          </w:tcPr>
          <w:p w:rsidR="00D47AF5" w:rsidRDefault="00D47AF5" w:rsidP="00D47AF5">
            <w:pPr>
              <w:pStyle w:val="afffffffff2"/>
            </w:pPr>
            <w:r>
              <w:rPr>
                <w:rFonts w:hint="eastAsia"/>
              </w:rPr>
              <w:t>1</w:t>
            </w:r>
            <w:r>
              <w:t>6</w:t>
            </w:r>
          </w:p>
        </w:tc>
        <w:tc>
          <w:tcPr>
            <w:tcW w:w="1334" w:type="dxa"/>
            <w:shd w:val="clear" w:color="auto" w:fill="auto"/>
            <w:vAlign w:val="center"/>
          </w:tcPr>
          <w:p w:rsidR="00D47AF5" w:rsidRDefault="00D47AF5" w:rsidP="00D47AF5">
            <w:pPr>
              <w:pStyle w:val="afffffffff2"/>
            </w:pPr>
            <w:r>
              <w:rPr>
                <w:rFonts w:hint="eastAsia"/>
              </w:rPr>
              <w:t>0.55</w:t>
            </w:r>
          </w:p>
        </w:tc>
        <w:tc>
          <w:tcPr>
            <w:tcW w:w="1334" w:type="dxa"/>
            <w:shd w:val="clear" w:color="auto" w:fill="auto"/>
            <w:vAlign w:val="center"/>
          </w:tcPr>
          <w:p w:rsidR="00D47AF5" w:rsidRDefault="00D47AF5" w:rsidP="00D47AF5">
            <w:pPr>
              <w:pStyle w:val="afffffffff2"/>
            </w:pPr>
            <w:r>
              <w:rPr>
                <w:rFonts w:hint="eastAsia"/>
              </w:rPr>
              <w:t>0.45</w:t>
            </w:r>
          </w:p>
        </w:tc>
        <w:tc>
          <w:tcPr>
            <w:tcW w:w="1334" w:type="dxa"/>
            <w:shd w:val="clear" w:color="auto" w:fill="auto"/>
            <w:vAlign w:val="center"/>
          </w:tcPr>
          <w:p w:rsidR="00D47AF5" w:rsidRDefault="00D47AF5" w:rsidP="00D47AF5">
            <w:pPr>
              <w:pStyle w:val="afffffffff2"/>
            </w:pPr>
            <w:r>
              <w:rPr>
                <w:rFonts w:hint="eastAsia"/>
              </w:rPr>
              <w:t>0.30</w:t>
            </w:r>
          </w:p>
        </w:tc>
      </w:tr>
      <w:tr w:rsidR="00D47AF5" w:rsidTr="00D47AF5">
        <w:trPr>
          <w:trHeight w:val="369"/>
          <w:jc w:val="center"/>
        </w:trPr>
        <w:tc>
          <w:tcPr>
            <w:tcW w:w="1331" w:type="dxa"/>
            <w:vMerge/>
            <w:shd w:val="clear" w:color="auto" w:fill="auto"/>
            <w:vAlign w:val="center"/>
          </w:tcPr>
          <w:p w:rsidR="00D47AF5" w:rsidRDefault="00D47AF5" w:rsidP="00D47AF5">
            <w:pPr>
              <w:pStyle w:val="afffffffff2"/>
            </w:pPr>
          </w:p>
        </w:tc>
        <w:tc>
          <w:tcPr>
            <w:tcW w:w="1333" w:type="dxa"/>
            <w:shd w:val="clear" w:color="auto" w:fill="auto"/>
            <w:vAlign w:val="center"/>
          </w:tcPr>
          <w:p w:rsidR="00D47AF5" w:rsidRDefault="00D47AF5" w:rsidP="00D47AF5">
            <w:pPr>
              <w:pStyle w:val="afffffffff2"/>
            </w:pPr>
            <w:r w:rsidRPr="00D47AF5">
              <w:rPr>
                <w:rFonts w:hint="eastAsia"/>
              </w:rPr>
              <w:t>30</w:t>
            </w:r>
            <w:r>
              <w:t xml:space="preserve"> </w:t>
            </w:r>
            <w:r w:rsidRPr="00D47AF5">
              <w:rPr>
                <w:rFonts w:hint="eastAsia"/>
              </w:rPr>
              <w:t>kg～50</w:t>
            </w:r>
            <w:r>
              <w:t xml:space="preserve"> </w:t>
            </w:r>
            <w:r w:rsidRPr="00D47AF5">
              <w:rPr>
                <w:rFonts w:hint="eastAsia"/>
              </w:rPr>
              <w:t>kg</w:t>
            </w:r>
          </w:p>
        </w:tc>
        <w:tc>
          <w:tcPr>
            <w:tcW w:w="1334" w:type="dxa"/>
            <w:shd w:val="clear" w:color="auto" w:fill="auto"/>
            <w:vAlign w:val="center"/>
          </w:tcPr>
          <w:p w:rsidR="00D47AF5" w:rsidRDefault="00D47AF5" w:rsidP="00D47AF5">
            <w:pPr>
              <w:pStyle w:val="afffffffff2"/>
            </w:pPr>
            <w:r w:rsidRPr="00D47AF5">
              <w:t>12.12</w:t>
            </w:r>
          </w:p>
        </w:tc>
        <w:tc>
          <w:tcPr>
            <w:tcW w:w="1334" w:type="dxa"/>
            <w:shd w:val="clear" w:color="auto" w:fill="auto"/>
            <w:vAlign w:val="center"/>
          </w:tcPr>
          <w:p w:rsidR="00D47AF5" w:rsidRDefault="00D47AF5" w:rsidP="00D47AF5">
            <w:pPr>
              <w:pStyle w:val="afffffffff2"/>
            </w:pPr>
            <w:r>
              <w:t>14</w:t>
            </w:r>
          </w:p>
        </w:tc>
        <w:tc>
          <w:tcPr>
            <w:tcW w:w="1334" w:type="dxa"/>
            <w:shd w:val="clear" w:color="auto" w:fill="auto"/>
            <w:vAlign w:val="center"/>
          </w:tcPr>
          <w:p w:rsidR="00D47AF5" w:rsidRDefault="00D47AF5" w:rsidP="00D47AF5">
            <w:pPr>
              <w:pStyle w:val="afffffffff2"/>
            </w:pPr>
            <w:r>
              <w:rPr>
                <w:rFonts w:hint="eastAsia"/>
              </w:rPr>
              <w:t>0.55</w:t>
            </w:r>
          </w:p>
        </w:tc>
        <w:tc>
          <w:tcPr>
            <w:tcW w:w="1334" w:type="dxa"/>
            <w:shd w:val="clear" w:color="auto" w:fill="auto"/>
            <w:vAlign w:val="center"/>
          </w:tcPr>
          <w:p w:rsidR="00D47AF5" w:rsidRDefault="00D47AF5" w:rsidP="00D47AF5">
            <w:pPr>
              <w:pStyle w:val="afffffffff2"/>
            </w:pPr>
            <w:r>
              <w:rPr>
                <w:rFonts w:hint="eastAsia"/>
              </w:rPr>
              <w:t>0.45</w:t>
            </w:r>
          </w:p>
        </w:tc>
        <w:tc>
          <w:tcPr>
            <w:tcW w:w="1334" w:type="dxa"/>
            <w:shd w:val="clear" w:color="auto" w:fill="auto"/>
            <w:vAlign w:val="center"/>
          </w:tcPr>
          <w:p w:rsidR="00D47AF5" w:rsidRDefault="00D47AF5" w:rsidP="00D47AF5">
            <w:pPr>
              <w:pStyle w:val="afffffffff2"/>
            </w:pPr>
            <w:r>
              <w:rPr>
                <w:rFonts w:hint="eastAsia"/>
              </w:rPr>
              <w:t>0.30</w:t>
            </w:r>
          </w:p>
        </w:tc>
      </w:tr>
      <w:tr w:rsidR="00D47AF5" w:rsidTr="00D47AF5">
        <w:trPr>
          <w:trHeight w:val="369"/>
          <w:jc w:val="center"/>
        </w:trPr>
        <w:tc>
          <w:tcPr>
            <w:tcW w:w="1331" w:type="dxa"/>
            <w:vMerge/>
            <w:shd w:val="clear" w:color="auto" w:fill="auto"/>
            <w:vAlign w:val="center"/>
          </w:tcPr>
          <w:p w:rsidR="00D47AF5" w:rsidRDefault="00D47AF5" w:rsidP="00D47AF5">
            <w:pPr>
              <w:pStyle w:val="afffffffff2"/>
            </w:pPr>
          </w:p>
        </w:tc>
        <w:tc>
          <w:tcPr>
            <w:tcW w:w="1333" w:type="dxa"/>
            <w:shd w:val="clear" w:color="auto" w:fill="auto"/>
            <w:vAlign w:val="center"/>
          </w:tcPr>
          <w:p w:rsidR="00D47AF5" w:rsidRDefault="00D47AF5" w:rsidP="00D47AF5">
            <w:pPr>
              <w:pStyle w:val="afffffffff2"/>
            </w:pPr>
            <w:r w:rsidRPr="00D47AF5">
              <w:rPr>
                <w:rFonts w:hint="eastAsia"/>
              </w:rPr>
              <w:t>50</w:t>
            </w:r>
            <w:r>
              <w:t xml:space="preserve"> </w:t>
            </w:r>
            <w:r w:rsidRPr="00D47AF5">
              <w:rPr>
                <w:rFonts w:hint="eastAsia"/>
              </w:rPr>
              <w:t>kg以上</w:t>
            </w:r>
          </w:p>
        </w:tc>
        <w:tc>
          <w:tcPr>
            <w:tcW w:w="1334" w:type="dxa"/>
            <w:shd w:val="clear" w:color="auto" w:fill="auto"/>
            <w:vAlign w:val="center"/>
          </w:tcPr>
          <w:p w:rsidR="00D47AF5" w:rsidRDefault="00D47AF5" w:rsidP="00D47AF5">
            <w:pPr>
              <w:pStyle w:val="afffffffff2"/>
            </w:pPr>
            <w:r w:rsidRPr="00D47AF5">
              <w:t>12.70</w:t>
            </w:r>
          </w:p>
        </w:tc>
        <w:tc>
          <w:tcPr>
            <w:tcW w:w="1334" w:type="dxa"/>
            <w:shd w:val="clear" w:color="auto" w:fill="auto"/>
            <w:vAlign w:val="center"/>
          </w:tcPr>
          <w:p w:rsidR="00D47AF5" w:rsidRDefault="00D47AF5" w:rsidP="00D47AF5">
            <w:pPr>
              <w:pStyle w:val="afffffffff2"/>
            </w:pPr>
            <w:r>
              <w:rPr>
                <w:rFonts w:hint="eastAsia"/>
              </w:rPr>
              <w:t>12</w:t>
            </w:r>
          </w:p>
        </w:tc>
        <w:tc>
          <w:tcPr>
            <w:tcW w:w="1334" w:type="dxa"/>
            <w:shd w:val="clear" w:color="auto" w:fill="auto"/>
            <w:vAlign w:val="center"/>
          </w:tcPr>
          <w:p w:rsidR="00D47AF5" w:rsidRDefault="00D47AF5" w:rsidP="00D47AF5">
            <w:pPr>
              <w:pStyle w:val="afffffffff2"/>
            </w:pPr>
            <w:r>
              <w:rPr>
                <w:rFonts w:hint="eastAsia"/>
              </w:rPr>
              <w:t>0.5</w:t>
            </w:r>
          </w:p>
        </w:tc>
        <w:tc>
          <w:tcPr>
            <w:tcW w:w="1334" w:type="dxa"/>
            <w:shd w:val="clear" w:color="auto" w:fill="auto"/>
            <w:vAlign w:val="center"/>
          </w:tcPr>
          <w:p w:rsidR="00D47AF5" w:rsidRDefault="00D47AF5" w:rsidP="00D47AF5">
            <w:pPr>
              <w:pStyle w:val="afffffffff2"/>
            </w:pPr>
            <w:r>
              <w:rPr>
                <w:rFonts w:hint="eastAsia"/>
              </w:rPr>
              <w:t>0.40</w:t>
            </w:r>
          </w:p>
        </w:tc>
        <w:tc>
          <w:tcPr>
            <w:tcW w:w="1334" w:type="dxa"/>
            <w:shd w:val="clear" w:color="auto" w:fill="auto"/>
            <w:vAlign w:val="center"/>
          </w:tcPr>
          <w:p w:rsidR="00D47AF5" w:rsidRDefault="00D47AF5" w:rsidP="00D47AF5">
            <w:pPr>
              <w:pStyle w:val="afffffffff2"/>
            </w:pPr>
            <w:r>
              <w:rPr>
                <w:rFonts w:hint="eastAsia"/>
              </w:rPr>
              <w:t>0.30</w:t>
            </w:r>
          </w:p>
        </w:tc>
      </w:tr>
    </w:tbl>
    <w:p w:rsidR="00D47AF5" w:rsidRDefault="00D47AF5" w:rsidP="00D47AF5">
      <w:pPr>
        <w:pStyle w:val="affff6"/>
        <w:ind w:firstLine="420"/>
      </w:pPr>
    </w:p>
    <w:p w:rsidR="00D47AF5" w:rsidRPr="00D47AF5" w:rsidRDefault="00D47AF5" w:rsidP="00D47AF5">
      <w:pPr>
        <w:pStyle w:val="affff6"/>
        <w:ind w:firstLine="420"/>
      </w:pPr>
    </w:p>
    <w:p w:rsidR="00D47AF5" w:rsidRDefault="00D47AF5" w:rsidP="00D47AF5">
      <w:pPr>
        <w:pStyle w:val="affff6"/>
        <w:ind w:firstLine="420"/>
      </w:pPr>
    </w:p>
    <w:p w:rsidR="00D47AF5" w:rsidRDefault="00D47AF5" w:rsidP="00D47AF5">
      <w:pPr>
        <w:pStyle w:val="affff6"/>
        <w:ind w:firstLine="420"/>
      </w:pPr>
    </w:p>
    <w:p w:rsidR="00D47AF5" w:rsidRDefault="00D47AF5" w:rsidP="00D47AF5">
      <w:pPr>
        <w:pStyle w:val="affff6"/>
        <w:ind w:firstLine="420"/>
      </w:pPr>
    </w:p>
    <w:p w:rsidR="00D47AF5" w:rsidRDefault="00D47AF5" w:rsidP="00D47AF5">
      <w:pPr>
        <w:pStyle w:val="affff6"/>
        <w:ind w:firstLine="420"/>
      </w:pPr>
    </w:p>
    <w:p w:rsidR="00D47AF5" w:rsidRDefault="00D47AF5" w:rsidP="00D47AF5">
      <w:pPr>
        <w:pStyle w:val="affff6"/>
        <w:ind w:firstLine="420"/>
      </w:pPr>
    </w:p>
    <w:p w:rsidR="00D47AF5" w:rsidRDefault="00D47AF5" w:rsidP="00D47AF5">
      <w:pPr>
        <w:pStyle w:val="affff6"/>
        <w:ind w:firstLine="420"/>
      </w:pPr>
    </w:p>
    <w:p w:rsidR="00D47AF5" w:rsidRDefault="00D47AF5" w:rsidP="00D47AF5">
      <w:pPr>
        <w:pStyle w:val="affff6"/>
        <w:ind w:firstLine="420"/>
      </w:pPr>
    </w:p>
    <w:p w:rsidR="00D47AF5" w:rsidRDefault="00D47AF5" w:rsidP="00D47AF5">
      <w:pPr>
        <w:pStyle w:val="affff6"/>
        <w:ind w:firstLine="420"/>
      </w:pPr>
    </w:p>
    <w:p w:rsidR="00D47AF5" w:rsidRDefault="00D47AF5" w:rsidP="00D47AF5">
      <w:pPr>
        <w:pStyle w:val="affff6"/>
        <w:ind w:firstLine="420"/>
      </w:pPr>
    </w:p>
    <w:p w:rsidR="00D47AF5" w:rsidRDefault="00D47AF5" w:rsidP="00D47AF5">
      <w:pPr>
        <w:pStyle w:val="affff6"/>
        <w:ind w:firstLine="420"/>
      </w:pPr>
    </w:p>
    <w:p w:rsidR="00D47AF5" w:rsidRDefault="00D47AF5" w:rsidP="00D47AF5">
      <w:pPr>
        <w:pStyle w:val="affff6"/>
        <w:ind w:firstLine="420"/>
      </w:pPr>
    </w:p>
    <w:p w:rsidR="00D47AF5" w:rsidRDefault="00D47AF5" w:rsidP="00D47AF5">
      <w:pPr>
        <w:pStyle w:val="affff6"/>
        <w:ind w:firstLine="420"/>
      </w:pPr>
    </w:p>
    <w:p w:rsidR="00D47AF5" w:rsidRDefault="00D47AF5" w:rsidP="00D47AF5">
      <w:pPr>
        <w:pStyle w:val="affff6"/>
        <w:ind w:firstLine="420"/>
      </w:pPr>
    </w:p>
    <w:p w:rsidR="00D47AF5" w:rsidRDefault="00D47AF5" w:rsidP="00D47AF5">
      <w:pPr>
        <w:pStyle w:val="affff6"/>
        <w:ind w:firstLine="420"/>
      </w:pPr>
    </w:p>
    <w:p w:rsidR="00D47AF5" w:rsidRDefault="00D47AF5" w:rsidP="00D47AF5">
      <w:pPr>
        <w:pStyle w:val="affff6"/>
        <w:ind w:firstLine="420"/>
      </w:pPr>
    </w:p>
    <w:p w:rsidR="00D47AF5" w:rsidRDefault="00D47AF5" w:rsidP="00D47AF5">
      <w:pPr>
        <w:pStyle w:val="affff6"/>
        <w:ind w:firstLine="420"/>
      </w:pPr>
    </w:p>
    <w:p w:rsidR="00D47AF5" w:rsidRDefault="00D47AF5" w:rsidP="00D47AF5">
      <w:pPr>
        <w:pStyle w:val="affff6"/>
        <w:ind w:firstLine="420"/>
      </w:pPr>
    </w:p>
    <w:p w:rsidR="00D47AF5" w:rsidRDefault="00D47AF5" w:rsidP="00D47AF5">
      <w:pPr>
        <w:pStyle w:val="affff6"/>
        <w:ind w:firstLine="420"/>
      </w:pPr>
    </w:p>
    <w:p w:rsidR="00D47AF5" w:rsidRDefault="00D47AF5" w:rsidP="00D47AF5">
      <w:pPr>
        <w:pStyle w:val="affff6"/>
        <w:ind w:firstLine="420"/>
      </w:pPr>
    </w:p>
    <w:p w:rsidR="00D47AF5" w:rsidRDefault="00D47AF5" w:rsidP="00D47AF5">
      <w:pPr>
        <w:pStyle w:val="affff6"/>
        <w:ind w:firstLine="420"/>
        <w:sectPr w:rsidR="00D47AF5" w:rsidSect="00B16EF1">
          <w:headerReference w:type="even" r:id="rId27"/>
          <w:headerReference w:type="default" r:id="rId28"/>
          <w:footerReference w:type="even" r:id="rId29"/>
          <w:footerReference w:type="default" r:id="rId30"/>
          <w:pgSz w:w="11906" w:h="16838" w:code="9"/>
          <w:pgMar w:top="1928" w:right="1134" w:bottom="1134" w:left="1134" w:header="1418" w:footer="1134" w:gutter="284"/>
          <w:cols w:space="425"/>
          <w:formProt w:val="0"/>
          <w:docGrid w:type="lines" w:linePitch="312"/>
        </w:sectPr>
      </w:pPr>
    </w:p>
    <w:p w:rsidR="00D47AF5" w:rsidRDefault="00D47AF5" w:rsidP="00D47AF5">
      <w:pPr>
        <w:pStyle w:val="af8"/>
        <w:rPr>
          <w:vanish w:val="0"/>
        </w:rPr>
      </w:pPr>
    </w:p>
    <w:p w:rsidR="00D47AF5" w:rsidRDefault="00D47AF5" w:rsidP="00D47AF5">
      <w:pPr>
        <w:pStyle w:val="afe"/>
        <w:rPr>
          <w:vanish w:val="0"/>
        </w:rPr>
      </w:pPr>
    </w:p>
    <w:p w:rsidR="00D47AF5" w:rsidRDefault="00D47AF5" w:rsidP="00D47AF5">
      <w:pPr>
        <w:pStyle w:val="aff3"/>
        <w:spacing w:after="156"/>
      </w:pPr>
      <w:r>
        <w:br/>
      </w:r>
      <w:bookmarkStart w:id="60" w:name="_Toc194326544"/>
      <w:r>
        <w:rPr>
          <w:rFonts w:hint="eastAsia"/>
        </w:rPr>
        <w:t>（资料性）</w:t>
      </w:r>
      <w:r>
        <w:br/>
      </w:r>
      <w:r>
        <w:rPr>
          <w:rFonts w:hint="eastAsia"/>
        </w:rPr>
        <w:t>沙子岭猪饲料配方</w:t>
      </w:r>
      <w:bookmarkEnd w:id="60"/>
    </w:p>
    <w:p w:rsidR="00D47AF5" w:rsidRPr="00D47AF5" w:rsidRDefault="00D47AF5" w:rsidP="00D47AF5">
      <w:pPr>
        <w:pStyle w:val="aff4"/>
        <w:spacing w:before="156" w:after="156"/>
      </w:pPr>
      <w:proofErr w:type="gramStart"/>
      <w:r w:rsidRPr="00D47AF5">
        <w:rPr>
          <w:rFonts w:hint="eastAsia"/>
        </w:rPr>
        <w:t>沙子岭猪饲料</w:t>
      </w:r>
      <w:proofErr w:type="gramEnd"/>
      <w:r w:rsidRPr="00D47AF5">
        <w:rPr>
          <w:rFonts w:hint="eastAsia"/>
        </w:rPr>
        <w:t>配方见表B.1。</w:t>
      </w:r>
    </w:p>
    <w:p w:rsidR="00D47AF5" w:rsidRPr="00D47AF5" w:rsidRDefault="00D47AF5" w:rsidP="00D47AF5">
      <w:pPr>
        <w:pStyle w:val="aff"/>
        <w:spacing w:before="156" w:after="156"/>
      </w:pPr>
      <w:r>
        <w:rPr>
          <w:rFonts w:hint="eastAsia"/>
        </w:rPr>
        <w:t xml:space="preserve"> </w:t>
      </w:r>
      <w:proofErr w:type="gramStart"/>
      <w:r w:rsidRPr="00D47AF5">
        <w:rPr>
          <w:rFonts w:hint="eastAsia"/>
        </w:rPr>
        <w:t>沙子岭猪饲料</w:t>
      </w:r>
      <w:proofErr w:type="gramEnd"/>
      <w:r w:rsidRPr="00D47AF5">
        <w:rPr>
          <w:rFonts w:hint="eastAsia"/>
        </w:rPr>
        <w:t>配方</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332"/>
        <w:gridCol w:w="1493"/>
        <w:gridCol w:w="1560"/>
        <w:gridCol w:w="1275"/>
        <w:gridCol w:w="1006"/>
        <w:gridCol w:w="1334"/>
        <w:gridCol w:w="1334"/>
      </w:tblGrid>
      <w:tr w:rsidR="00D47AF5" w:rsidTr="00D47AF5">
        <w:trPr>
          <w:trHeight w:val="369"/>
          <w:tblHeader/>
          <w:jc w:val="center"/>
        </w:trPr>
        <w:tc>
          <w:tcPr>
            <w:tcW w:w="1332" w:type="dxa"/>
            <w:tcBorders>
              <w:top w:val="single" w:sz="8" w:space="0" w:color="auto"/>
              <w:bottom w:val="single" w:sz="8" w:space="0" w:color="auto"/>
            </w:tcBorders>
            <w:shd w:val="clear" w:color="auto" w:fill="auto"/>
            <w:vAlign w:val="center"/>
          </w:tcPr>
          <w:p w:rsidR="00D47AF5" w:rsidRDefault="00D47AF5" w:rsidP="00D47AF5">
            <w:pPr>
              <w:pStyle w:val="afffffffff2"/>
            </w:pPr>
            <w:r>
              <w:rPr>
                <w:rFonts w:hint="eastAsia"/>
              </w:rPr>
              <w:t>原料名称</w:t>
            </w:r>
          </w:p>
        </w:tc>
        <w:tc>
          <w:tcPr>
            <w:tcW w:w="1493" w:type="dxa"/>
            <w:tcBorders>
              <w:top w:val="single" w:sz="8" w:space="0" w:color="auto"/>
              <w:bottom w:val="single" w:sz="8" w:space="0" w:color="auto"/>
            </w:tcBorders>
            <w:shd w:val="clear" w:color="auto" w:fill="auto"/>
            <w:vAlign w:val="center"/>
          </w:tcPr>
          <w:p w:rsidR="00D47AF5" w:rsidRPr="00D47AF5" w:rsidRDefault="00D47AF5" w:rsidP="00D47AF5">
            <w:pPr>
              <w:pStyle w:val="affff6"/>
              <w:ind w:firstLineChars="0" w:firstLine="0"/>
              <w:jc w:val="center"/>
              <w:rPr>
                <w:sz w:val="18"/>
                <w:szCs w:val="18"/>
              </w:rPr>
            </w:pPr>
            <w:r w:rsidRPr="00D47AF5">
              <w:rPr>
                <w:rFonts w:hint="eastAsia"/>
                <w:sz w:val="18"/>
                <w:szCs w:val="18"/>
              </w:rPr>
              <w:t>小猪</w:t>
            </w:r>
          </w:p>
          <w:p w:rsidR="00D47AF5" w:rsidRDefault="00D47AF5" w:rsidP="00D47AF5">
            <w:pPr>
              <w:pStyle w:val="afffffffff2"/>
            </w:pPr>
            <w:r>
              <w:rPr>
                <w:rFonts w:hint="eastAsia"/>
              </w:rPr>
              <w:t>（15</w:t>
            </w:r>
            <w:r>
              <w:t xml:space="preserve"> </w:t>
            </w:r>
            <w:r>
              <w:rPr>
                <w:rFonts w:hint="eastAsia"/>
              </w:rPr>
              <w:t>kg～30</w:t>
            </w:r>
            <w:r>
              <w:t xml:space="preserve"> </w:t>
            </w:r>
            <w:r>
              <w:rPr>
                <w:rFonts w:hint="eastAsia"/>
              </w:rPr>
              <w:t>kg）</w:t>
            </w:r>
          </w:p>
        </w:tc>
        <w:tc>
          <w:tcPr>
            <w:tcW w:w="1560" w:type="dxa"/>
            <w:tcBorders>
              <w:top w:val="single" w:sz="8" w:space="0" w:color="auto"/>
              <w:bottom w:val="single" w:sz="8" w:space="0" w:color="auto"/>
            </w:tcBorders>
            <w:shd w:val="clear" w:color="auto" w:fill="auto"/>
            <w:vAlign w:val="center"/>
          </w:tcPr>
          <w:p w:rsidR="00D47AF5" w:rsidRPr="00D47AF5" w:rsidRDefault="00D47AF5" w:rsidP="00D47AF5">
            <w:pPr>
              <w:pStyle w:val="affff6"/>
              <w:ind w:firstLineChars="0" w:firstLine="0"/>
              <w:jc w:val="center"/>
              <w:rPr>
                <w:sz w:val="18"/>
                <w:szCs w:val="18"/>
              </w:rPr>
            </w:pPr>
            <w:r w:rsidRPr="00D47AF5">
              <w:rPr>
                <w:rFonts w:hint="eastAsia"/>
                <w:sz w:val="18"/>
                <w:szCs w:val="18"/>
              </w:rPr>
              <w:t>中猪</w:t>
            </w:r>
          </w:p>
          <w:p w:rsidR="00D47AF5" w:rsidRDefault="00D47AF5" w:rsidP="00D47AF5">
            <w:pPr>
              <w:pStyle w:val="afffffffff2"/>
            </w:pPr>
            <w:r>
              <w:rPr>
                <w:rFonts w:hint="eastAsia"/>
              </w:rPr>
              <w:t>（30</w:t>
            </w:r>
            <w:r>
              <w:t xml:space="preserve"> </w:t>
            </w:r>
            <w:r>
              <w:rPr>
                <w:rFonts w:hint="eastAsia"/>
              </w:rPr>
              <w:t>kg～50</w:t>
            </w:r>
            <w:r>
              <w:t xml:space="preserve"> </w:t>
            </w:r>
            <w:r>
              <w:rPr>
                <w:rFonts w:hint="eastAsia"/>
              </w:rPr>
              <w:t>kg）</w:t>
            </w:r>
          </w:p>
        </w:tc>
        <w:tc>
          <w:tcPr>
            <w:tcW w:w="1275" w:type="dxa"/>
            <w:tcBorders>
              <w:top w:val="single" w:sz="8" w:space="0" w:color="auto"/>
              <w:bottom w:val="single" w:sz="8" w:space="0" w:color="auto"/>
            </w:tcBorders>
            <w:shd w:val="clear" w:color="auto" w:fill="auto"/>
            <w:vAlign w:val="center"/>
          </w:tcPr>
          <w:p w:rsidR="00D47AF5" w:rsidRPr="00D47AF5" w:rsidRDefault="00D47AF5" w:rsidP="00D47AF5">
            <w:pPr>
              <w:pStyle w:val="affff6"/>
              <w:ind w:firstLineChars="0" w:firstLine="0"/>
              <w:jc w:val="center"/>
              <w:rPr>
                <w:sz w:val="18"/>
                <w:szCs w:val="18"/>
              </w:rPr>
            </w:pPr>
            <w:r w:rsidRPr="00D47AF5">
              <w:rPr>
                <w:rFonts w:hint="eastAsia"/>
                <w:sz w:val="18"/>
                <w:szCs w:val="18"/>
              </w:rPr>
              <w:t>大猪</w:t>
            </w:r>
          </w:p>
          <w:p w:rsidR="00D47AF5" w:rsidRDefault="00D47AF5" w:rsidP="00D47AF5">
            <w:pPr>
              <w:pStyle w:val="afffffffff2"/>
            </w:pPr>
            <w:r>
              <w:rPr>
                <w:rFonts w:hint="eastAsia"/>
              </w:rPr>
              <w:t>（50</w:t>
            </w:r>
            <w:r>
              <w:t xml:space="preserve"> </w:t>
            </w:r>
            <w:r>
              <w:rPr>
                <w:rFonts w:hint="eastAsia"/>
              </w:rPr>
              <w:t>kg以上）</w:t>
            </w:r>
          </w:p>
        </w:tc>
        <w:tc>
          <w:tcPr>
            <w:tcW w:w="1006" w:type="dxa"/>
            <w:tcBorders>
              <w:top w:val="single" w:sz="8" w:space="0" w:color="auto"/>
              <w:bottom w:val="single" w:sz="8" w:space="0" w:color="auto"/>
            </w:tcBorders>
            <w:shd w:val="clear" w:color="auto" w:fill="auto"/>
            <w:vAlign w:val="center"/>
          </w:tcPr>
          <w:p w:rsidR="00D47AF5" w:rsidRDefault="00D47AF5" w:rsidP="00D47AF5">
            <w:pPr>
              <w:pStyle w:val="afffffffff2"/>
            </w:pPr>
            <w:r>
              <w:rPr>
                <w:rFonts w:hint="eastAsia"/>
              </w:rPr>
              <w:t>妊娠母猪</w:t>
            </w:r>
          </w:p>
        </w:tc>
        <w:tc>
          <w:tcPr>
            <w:tcW w:w="1334" w:type="dxa"/>
            <w:tcBorders>
              <w:top w:val="single" w:sz="8" w:space="0" w:color="auto"/>
              <w:bottom w:val="single" w:sz="8" w:space="0" w:color="auto"/>
            </w:tcBorders>
            <w:shd w:val="clear" w:color="auto" w:fill="auto"/>
            <w:vAlign w:val="center"/>
          </w:tcPr>
          <w:p w:rsidR="00D47AF5" w:rsidRDefault="00D47AF5" w:rsidP="00D47AF5">
            <w:pPr>
              <w:pStyle w:val="afffffffff2"/>
            </w:pPr>
            <w:r>
              <w:rPr>
                <w:rFonts w:hint="eastAsia"/>
              </w:rPr>
              <w:t>哺乳母猪</w:t>
            </w:r>
          </w:p>
        </w:tc>
        <w:tc>
          <w:tcPr>
            <w:tcW w:w="1334" w:type="dxa"/>
            <w:tcBorders>
              <w:top w:val="single" w:sz="8" w:space="0" w:color="auto"/>
              <w:bottom w:val="single" w:sz="8" w:space="0" w:color="auto"/>
            </w:tcBorders>
            <w:shd w:val="clear" w:color="auto" w:fill="auto"/>
            <w:vAlign w:val="center"/>
          </w:tcPr>
          <w:p w:rsidR="00D47AF5" w:rsidRDefault="00D47AF5" w:rsidP="00D47AF5">
            <w:pPr>
              <w:pStyle w:val="afffffffff2"/>
            </w:pPr>
            <w:r>
              <w:rPr>
                <w:rFonts w:hint="eastAsia"/>
              </w:rPr>
              <w:t>种公猪</w:t>
            </w:r>
          </w:p>
        </w:tc>
      </w:tr>
      <w:tr w:rsidR="00D47AF5" w:rsidTr="00D47AF5">
        <w:trPr>
          <w:trHeight w:val="369"/>
          <w:jc w:val="center"/>
        </w:trPr>
        <w:tc>
          <w:tcPr>
            <w:tcW w:w="1332" w:type="dxa"/>
            <w:tcBorders>
              <w:top w:val="single" w:sz="8" w:space="0" w:color="auto"/>
            </w:tcBorders>
            <w:shd w:val="clear" w:color="auto" w:fill="auto"/>
            <w:vAlign w:val="center"/>
          </w:tcPr>
          <w:p w:rsidR="00D47AF5" w:rsidRDefault="00D47AF5" w:rsidP="00D47AF5">
            <w:pPr>
              <w:pStyle w:val="afffffffff2"/>
            </w:pPr>
            <w:r>
              <w:rPr>
                <w:rFonts w:hint="eastAsia"/>
              </w:rPr>
              <w:t>玉米（%）</w:t>
            </w:r>
          </w:p>
        </w:tc>
        <w:tc>
          <w:tcPr>
            <w:tcW w:w="1493" w:type="dxa"/>
            <w:tcBorders>
              <w:top w:val="single" w:sz="8" w:space="0" w:color="auto"/>
            </w:tcBorders>
            <w:shd w:val="clear" w:color="auto" w:fill="auto"/>
            <w:vAlign w:val="center"/>
          </w:tcPr>
          <w:p w:rsidR="00D47AF5" w:rsidRDefault="00D47AF5" w:rsidP="00D47AF5">
            <w:pPr>
              <w:pStyle w:val="afffffffff2"/>
            </w:pPr>
            <w:r>
              <w:rPr>
                <w:rFonts w:hint="eastAsia"/>
              </w:rPr>
              <w:t>56</w:t>
            </w:r>
          </w:p>
        </w:tc>
        <w:tc>
          <w:tcPr>
            <w:tcW w:w="1560" w:type="dxa"/>
            <w:tcBorders>
              <w:top w:val="single" w:sz="8" w:space="0" w:color="auto"/>
            </w:tcBorders>
            <w:shd w:val="clear" w:color="auto" w:fill="auto"/>
            <w:vAlign w:val="center"/>
          </w:tcPr>
          <w:p w:rsidR="00D47AF5" w:rsidRDefault="00D47AF5" w:rsidP="00D47AF5">
            <w:pPr>
              <w:pStyle w:val="afffffffff2"/>
            </w:pPr>
            <w:r>
              <w:rPr>
                <w:rFonts w:hint="eastAsia"/>
              </w:rPr>
              <w:t>5</w:t>
            </w:r>
            <w:r>
              <w:t>8</w:t>
            </w:r>
          </w:p>
        </w:tc>
        <w:tc>
          <w:tcPr>
            <w:tcW w:w="1275" w:type="dxa"/>
            <w:tcBorders>
              <w:top w:val="single" w:sz="8" w:space="0" w:color="auto"/>
            </w:tcBorders>
            <w:shd w:val="clear" w:color="auto" w:fill="auto"/>
            <w:vAlign w:val="center"/>
          </w:tcPr>
          <w:p w:rsidR="00D47AF5" w:rsidRDefault="00D47AF5" w:rsidP="00D47AF5">
            <w:pPr>
              <w:pStyle w:val="afffffffff2"/>
            </w:pPr>
            <w:r>
              <w:rPr>
                <w:rFonts w:hint="eastAsia"/>
              </w:rPr>
              <w:t>60</w:t>
            </w:r>
          </w:p>
        </w:tc>
        <w:tc>
          <w:tcPr>
            <w:tcW w:w="1006" w:type="dxa"/>
            <w:tcBorders>
              <w:top w:val="single" w:sz="8" w:space="0" w:color="auto"/>
            </w:tcBorders>
            <w:shd w:val="clear" w:color="auto" w:fill="auto"/>
            <w:vAlign w:val="center"/>
          </w:tcPr>
          <w:p w:rsidR="00D47AF5" w:rsidRDefault="00D47AF5" w:rsidP="00D47AF5">
            <w:pPr>
              <w:pStyle w:val="afffffffff2"/>
            </w:pPr>
            <w:r>
              <w:rPr>
                <w:rFonts w:hint="eastAsia"/>
              </w:rPr>
              <w:t>5</w:t>
            </w:r>
            <w:r>
              <w:t>0</w:t>
            </w:r>
          </w:p>
        </w:tc>
        <w:tc>
          <w:tcPr>
            <w:tcW w:w="1334" w:type="dxa"/>
            <w:tcBorders>
              <w:top w:val="single" w:sz="8" w:space="0" w:color="auto"/>
            </w:tcBorders>
            <w:shd w:val="clear" w:color="auto" w:fill="auto"/>
            <w:vAlign w:val="center"/>
          </w:tcPr>
          <w:p w:rsidR="00D47AF5" w:rsidRDefault="00D47AF5" w:rsidP="00D47AF5">
            <w:pPr>
              <w:pStyle w:val="afffffffff2"/>
            </w:pPr>
            <w:r>
              <w:rPr>
                <w:rFonts w:hint="eastAsia"/>
              </w:rPr>
              <w:t>56</w:t>
            </w:r>
          </w:p>
        </w:tc>
        <w:tc>
          <w:tcPr>
            <w:tcW w:w="1334" w:type="dxa"/>
            <w:tcBorders>
              <w:top w:val="single" w:sz="8" w:space="0" w:color="auto"/>
            </w:tcBorders>
            <w:shd w:val="clear" w:color="auto" w:fill="auto"/>
            <w:vAlign w:val="center"/>
          </w:tcPr>
          <w:p w:rsidR="00D47AF5" w:rsidRDefault="00D47AF5" w:rsidP="00D47AF5">
            <w:pPr>
              <w:pStyle w:val="afffffffff2"/>
            </w:pPr>
            <w:r>
              <w:rPr>
                <w:rFonts w:hint="eastAsia"/>
              </w:rPr>
              <w:t>56</w:t>
            </w:r>
            <w:r>
              <w:t>2</w:t>
            </w:r>
          </w:p>
        </w:tc>
      </w:tr>
      <w:tr w:rsidR="00D47AF5" w:rsidTr="00D47AF5">
        <w:trPr>
          <w:trHeight w:val="369"/>
          <w:jc w:val="center"/>
        </w:trPr>
        <w:tc>
          <w:tcPr>
            <w:tcW w:w="1332" w:type="dxa"/>
            <w:shd w:val="clear" w:color="auto" w:fill="auto"/>
            <w:vAlign w:val="center"/>
          </w:tcPr>
          <w:p w:rsidR="00D47AF5" w:rsidRDefault="00D47AF5" w:rsidP="00D47AF5">
            <w:pPr>
              <w:pStyle w:val="afffffffff2"/>
            </w:pPr>
            <w:r>
              <w:rPr>
                <w:rFonts w:hint="eastAsia"/>
              </w:rPr>
              <w:t>豆粕（%）</w:t>
            </w:r>
          </w:p>
        </w:tc>
        <w:tc>
          <w:tcPr>
            <w:tcW w:w="1493" w:type="dxa"/>
            <w:shd w:val="clear" w:color="auto" w:fill="auto"/>
            <w:vAlign w:val="center"/>
          </w:tcPr>
          <w:p w:rsidR="00D47AF5" w:rsidRDefault="00D47AF5" w:rsidP="00D47AF5">
            <w:pPr>
              <w:pStyle w:val="afffffffff2"/>
            </w:pPr>
            <w:r>
              <w:t>2</w:t>
            </w:r>
            <w:r>
              <w:rPr>
                <w:rFonts w:hint="eastAsia"/>
              </w:rPr>
              <w:t>0</w:t>
            </w:r>
          </w:p>
        </w:tc>
        <w:tc>
          <w:tcPr>
            <w:tcW w:w="1560" w:type="dxa"/>
            <w:shd w:val="clear" w:color="auto" w:fill="auto"/>
            <w:vAlign w:val="center"/>
          </w:tcPr>
          <w:p w:rsidR="00D47AF5" w:rsidRDefault="00D47AF5" w:rsidP="00D47AF5">
            <w:pPr>
              <w:pStyle w:val="afffffffff2"/>
            </w:pPr>
            <w:r>
              <w:rPr>
                <w:rFonts w:hint="eastAsia"/>
              </w:rPr>
              <w:t>17</w:t>
            </w:r>
          </w:p>
        </w:tc>
        <w:tc>
          <w:tcPr>
            <w:tcW w:w="1275" w:type="dxa"/>
            <w:shd w:val="clear" w:color="auto" w:fill="auto"/>
            <w:vAlign w:val="center"/>
          </w:tcPr>
          <w:p w:rsidR="00D47AF5" w:rsidRDefault="00D47AF5" w:rsidP="00D47AF5">
            <w:pPr>
              <w:pStyle w:val="afffffffff2"/>
            </w:pPr>
            <w:r>
              <w:rPr>
                <w:rFonts w:hint="eastAsia"/>
              </w:rPr>
              <w:t>1</w:t>
            </w:r>
            <w:r>
              <w:t>1</w:t>
            </w:r>
          </w:p>
        </w:tc>
        <w:tc>
          <w:tcPr>
            <w:tcW w:w="1006" w:type="dxa"/>
            <w:shd w:val="clear" w:color="auto" w:fill="auto"/>
            <w:vAlign w:val="center"/>
          </w:tcPr>
          <w:p w:rsidR="00D47AF5" w:rsidRDefault="00D47AF5" w:rsidP="00D47AF5">
            <w:pPr>
              <w:pStyle w:val="afffffffff2"/>
            </w:pPr>
            <w:r>
              <w:rPr>
                <w:rFonts w:hint="eastAsia"/>
              </w:rPr>
              <w:t>1</w:t>
            </w:r>
            <w:r>
              <w:t>0</w:t>
            </w:r>
          </w:p>
        </w:tc>
        <w:tc>
          <w:tcPr>
            <w:tcW w:w="1334" w:type="dxa"/>
            <w:shd w:val="clear" w:color="auto" w:fill="auto"/>
            <w:vAlign w:val="center"/>
          </w:tcPr>
          <w:p w:rsidR="00D47AF5" w:rsidRDefault="00D47AF5" w:rsidP="00D47AF5">
            <w:pPr>
              <w:pStyle w:val="afffffffff2"/>
            </w:pPr>
            <w:r>
              <w:rPr>
                <w:rFonts w:hint="eastAsia"/>
              </w:rPr>
              <w:t>1</w:t>
            </w:r>
            <w:r>
              <w:t>6</w:t>
            </w:r>
          </w:p>
        </w:tc>
        <w:tc>
          <w:tcPr>
            <w:tcW w:w="1334" w:type="dxa"/>
            <w:shd w:val="clear" w:color="auto" w:fill="auto"/>
            <w:vAlign w:val="center"/>
          </w:tcPr>
          <w:p w:rsidR="00D47AF5" w:rsidRDefault="00D47AF5" w:rsidP="00D47AF5">
            <w:pPr>
              <w:pStyle w:val="afffffffff2"/>
            </w:pPr>
            <w:r>
              <w:rPr>
                <w:rFonts w:hint="eastAsia"/>
              </w:rPr>
              <w:t>15</w:t>
            </w:r>
            <w:r>
              <w:t>2</w:t>
            </w:r>
          </w:p>
        </w:tc>
      </w:tr>
      <w:tr w:rsidR="00D47AF5" w:rsidTr="00D47AF5">
        <w:trPr>
          <w:trHeight w:val="369"/>
          <w:jc w:val="center"/>
        </w:trPr>
        <w:tc>
          <w:tcPr>
            <w:tcW w:w="1332" w:type="dxa"/>
            <w:shd w:val="clear" w:color="auto" w:fill="auto"/>
            <w:vAlign w:val="center"/>
          </w:tcPr>
          <w:p w:rsidR="00D47AF5" w:rsidRDefault="00D47AF5" w:rsidP="00D47AF5">
            <w:pPr>
              <w:pStyle w:val="afffffffff2"/>
            </w:pPr>
            <w:r>
              <w:rPr>
                <w:rFonts w:hint="eastAsia"/>
              </w:rPr>
              <w:t>麦麸（%）</w:t>
            </w:r>
          </w:p>
        </w:tc>
        <w:tc>
          <w:tcPr>
            <w:tcW w:w="1493" w:type="dxa"/>
            <w:shd w:val="clear" w:color="auto" w:fill="auto"/>
            <w:vAlign w:val="center"/>
          </w:tcPr>
          <w:p w:rsidR="00D47AF5" w:rsidRDefault="00D47AF5" w:rsidP="00D47AF5">
            <w:pPr>
              <w:pStyle w:val="afffffffff2"/>
            </w:pPr>
            <w:r>
              <w:rPr>
                <w:rFonts w:hint="eastAsia"/>
              </w:rPr>
              <w:t>20</w:t>
            </w:r>
          </w:p>
        </w:tc>
        <w:tc>
          <w:tcPr>
            <w:tcW w:w="1560" w:type="dxa"/>
            <w:shd w:val="clear" w:color="auto" w:fill="auto"/>
            <w:vAlign w:val="center"/>
          </w:tcPr>
          <w:p w:rsidR="00D47AF5" w:rsidRDefault="00D47AF5" w:rsidP="00D47AF5">
            <w:pPr>
              <w:pStyle w:val="afffffffff2"/>
            </w:pPr>
            <w:r>
              <w:rPr>
                <w:rFonts w:hint="eastAsia"/>
              </w:rPr>
              <w:t>1</w:t>
            </w:r>
            <w:r>
              <w:t>5</w:t>
            </w:r>
          </w:p>
        </w:tc>
        <w:tc>
          <w:tcPr>
            <w:tcW w:w="1275" w:type="dxa"/>
            <w:shd w:val="clear" w:color="auto" w:fill="auto"/>
            <w:vAlign w:val="center"/>
          </w:tcPr>
          <w:p w:rsidR="00D47AF5" w:rsidRDefault="00D47AF5" w:rsidP="00D47AF5">
            <w:pPr>
              <w:pStyle w:val="afffffffff2"/>
            </w:pPr>
            <w:r>
              <w:rPr>
                <w:rFonts w:hint="eastAsia"/>
              </w:rPr>
              <w:t>18</w:t>
            </w:r>
          </w:p>
        </w:tc>
        <w:tc>
          <w:tcPr>
            <w:tcW w:w="1006" w:type="dxa"/>
            <w:shd w:val="clear" w:color="auto" w:fill="auto"/>
            <w:vAlign w:val="center"/>
          </w:tcPr>
          <w:p w:rsidR="00D47AF5" w:rsidRDefault="00D47AF5" w:rsidP="00D47AF5">
            <w:pPr>
              <w:pStyle w:val="afffffffff2"/>
            </w:pPr>
            <w:r>
              <w:rPr>
                <w:rFonts w:hint="eastAsia"/>
              </w:rPr>
              <w:t>24</w:t>
            </w:r>
          </w:p>
        </w:tc>
        <w:tc>
          <w:tcPr>
            <w:tcW w:w="1334" w:type="dxa"/>
            <w:shd w:val="clear" w:color="auto" w:fill="auto"/>
            <w:vAlign w:val="center"/>
          </w:tcPr>
          <w:p w:rsidR="00D47AF5" w:rsidRDefault="00D47AF5" w:rsidP="00D47AF5">
            <w:pPr>
              <w:pStyle w:val="afffffffff2"/>
            </w:pPr>
            <w:r>
              <w:rPr>
                <w:rFonts w:hint="eastAsia"/>
              </w:rPr>
              <w:t>2</w:t>
            </w:r>
            <w:r>
              <w:t>0</w:t>
            </w:r>
          </w:p>
        </w:tc>
        <w:tc>
          <w:tcPr>
            <w:tcW w:w="1334" w:type="dxa"/>
            <w:shd w:val="clear" w:color="auto" w:fill="auto"/>
            <w:vAlign w:val="center"/>
          </w:tcPr>
          <w:p w:rsidR="00D47AF5" w:rsidRDefault="00D47AF5" w:rsidP="00D47AF5">
            <w:pPr>
              <w:pStyle w:val="afffffffff2"/>
            </w:pPr>
            <w:r>
              <w:rPr>
                <w:rFonts w:hint="eastAsia"/>
              </w:rPr>
              <w:t>20</w:t>
            </w:r>
          </w:p>
        </w:tc>
      </w:tr>
      <w:tr w:rsidR="00D47AF5" w:rsidTr="00D47AF5">
        <w:trPr>
          <w:trHeight w:val="369"/>
          <w:jc w:val="center"/>
        </w:trPr>
        <w:tc>
          <w:tcPr>
            <w:tcW w:w="1332" w:type="dxa"/>
            <w:shd w:val="clear" w:color="auto" w:fill="auto"/>
            <w:vAlign w:val="center"/>
          </w:tcPr>
          <w:p w:rsidR="00D47AF5" w:rsidRDefault="00D47AF5" w:rsidP="00D47AF5">
            <w:pPr>
              <w:pStyle w:val="afffffffff2"/>
            </w:pPr>
            <w:r>
              <w:rPr>
                <w:rFonts w:hint="eastAsia"/>
              </w:rPr>
              <w:t>米糠（%）</w:t>
            </w:r>
          </w:p>
        </w:tc>
        <w:tc>
          <w:tcPr>
            <w:tcW w:w="1493" w:type="dxa"/>
            <w:shd w:val="clear" w:color="auto" w:fill="auto"/>
            <w:vAlign w:val="center"/>
          </w:tcPr>
          <w:p w:rsidR="00D47AF5" w:rsidRDefault="00D47AF5" w:rsidP="00D47AF5">
            <w:pPr>
              <w:pStyle w:val="afffffffff2"/>
            </w:pPr>
            <w:r>
              <w:rPr>
                <w:rFonts w:hint="eastAsia"/>
              </w:rPr>
              <w:t>0</w:t>
            </w:r>
          </w:p>
        </w:tc>
        <w:tc>
          <w:tcPr>
            <w:tcW w:w="1560" w:type="dxa"/>
            <w:shd w:val="clear" w:color="auto" w:fill="auto"/>
            <w:vAlign w:val="center"/>
          </w:tcPr>
          <w:p w:rsidR="00D47AF5" w:rsidRDefault="00D47AF5" w:rsidP="00D47AF5">
            <w:pPr>
              <w:pStyle w:val="afffffffff2"/>
            </w:pPr>
            <w:r>
              <w:rPr>
                <w:rFonts w:hint="eastAsia"/>
              </w:rPr>
              <w:t>6</w:t>
            </w:r>
          </w:p>
        </w:tc>
        <w:tc>
          <w:tcPr>
            <w:tcW w:w="1275" w:type="dxa"/>
            <w:shd w:val="clear" w:color="auto" w:fill="auto"/>
            <w:vAlign w:val="center"/>
          </w:tcPr>
          <w:p w:rsidR="00D47AF5" w:rsidRDefault="00D47AF5" w:rsidP="00D47AF5">
            <w:pPr>
              <w:pStyle w:val="afffffffff2"/>
            </w:pPr>
            <w:r>
              <w:rPr>
                <w:rFonts w:hint="eastAsia"/>
              </w:rPr>
              <w:t>7</w:t>
            </w:r>
          </w:p>
        </w:tc>
        <w:tc>
          <w:tcPr>
            <w:tcW w:w="1006" w:type="dxa"/>
            <w:shd w:val="clear" w:color="auto" w:fill="auto"/>
            <w:vAlign w:val="center"/>
          </w:tcPr>
          <w:p w:rsidR="00D47AF5" w:rsidRDefault="00D47AF5" w:rsidP="00D47AF5">
            <w:pPr>
              <w:pStyle w:val="afffffffff2"/>
            </w:pPr>
            <w:r>
              <w:rPr>
                <w:rFonts w:hint="eastAsia"/>
              </w:rPr>
              <w:t>1</w:t>
            </w:r>
            <w:r>
              <w:t>2</w:t>
            </w:r>
          </w:p>
        </w:tc>
        <w:tc>
          <w:tcPr>
            <w:tcW w:w="1334" w:type="dxa"/>
            <w:shd w:val="clear" w:color="auto" w:fill="auto"/>
            <w:vAlign w:val="center"/>
          </w:tcPr>
          <w:p w:rsidR="00D47AF5" w:rsidRDefault="00D47AF5" w:rsidP="00D47AF5">
            <w:pPr>
              <w:pStyle w:val="afffffffff2"/>
            </w:pPr>
            <w:r>
              <w:rPr>
                <w:rFonts w:hint="eastAsia"/>
              </w:rPr>
              <w:t>4</w:t>
            </w:r>
          </w:p>
        </w:tc>
        <w:tc>
          <w:tcPr>
            <w:tcW w:w="1334" w:type="dxa"/>
            <w:shd w:val="clear" w:color="auto" w:fill="auto"/>
            <w:vAlign w:val="center"/>
          </w:tcPr>
          <w:p w:rsidR="00D47AF5" w:rsidRDefault="00D47AF5" w:rsidP="00D47AF5">
            <w:pPr>
              <w:pStyle w:val="afffffffff2"/>
            </w:pPr>
            <w:r>
              <w:rPr>
                <w:rFonts w:hint="eastAsia"/>
              </w:rPr>
              <w:t>5</w:t>
            </w:r>
          </w:p>
        </w:tc>
      </w:tr>
      <w:tr w:rsidR="00D47AF5" w:rsidTr="00D47AF5">
        <w:trPr>
          <w:trHeight w:val="369"/>
          <w:jc w:val="center"/>
        </w:trPr>
        <w:tc>
          <w:tcPr>
            <w:tcW w:w="1332" w:type="dxa"/>
            <w:shd w:val="clear" w:color="auto" w:fill="auto"/>
            <w:vAlign w:val="center"/>
          </w:tcPr>
          <w:p w:rsidR="00D47AF5" w:rsidRDefault="00D47AF5" w:rsidP="00D47AF5">
            <w:pPr>
              <w:pStyle w:val="afffffffff2"/>
            </w:pPr>
            <w:r>
              <w:rPr>
                <w:rFonts w:hint="eastAsia"/>
              </w:rPr>
              <w:t>预混料（%）</w:t>
            </w:r>
          </w:p>
        </w:tc>
        <w:tc>
          <w:tcPr>
            <w:tcW w:w="1493" w:type="dxa"/>
            <w:shd w:val="clear" w:color="auto" w:fill="auto"/>
            <w:vAlign w:val="center"/>
          </w:tcPr>
          <w:p w:rsidR="00D47AF5" w:rsidRDefault="00D47AF5" w:rsidP="00D47AF5">
            <w:pPr>
              <w:pStyle w:val="afffffffff2"/>
            </w:pPr>
            <w:r>
              <w:rPr>
                <w:rFonts w:hint="eastAsia"/>
              </w:rPr>
              <w:t>4</w:t>
            </w:r>
          </w:p>
        </w:tc>
        <w:tc>
          <w:tcPr>
            <w:tcW w:w="1560" w:type="dxa"/>
            <w:shd w:val="clear" w:color="auto" w:fill="auto"/>
            <w:vAlign w:val="center"/>
          </w:tcPr>
          <w:p w:rsidR="00D47AF5" w:rsidRDefault="00D47AF5" w:rsidP="00D47AF5">
            <w:pPr>
              <w:pStyle w:val="afffffffff2"/>
            </w:pPr>
            <w:r>
              <w:rPr>
                <w:rFonts w:hint="eastAsia"/>
              </w:rPr>
              <w:t>4</w:t>
            </w:r>
          </w:p>
        </w:tc>
        <w:tc>
          <w:tcPr>
            <w:tcW w:w="1275" w:type="dxa"/>
            <w:shd w:val="clear" w:color="auto" w:fill="auto"/>
            <w:vAlign w:val="center"/>
          </w:tcPr>
          <w:p w:rsidR="00D47AF5" w:rsidRDefault="00D47AF5" w:rsidP="00D47AF5">
            <w:pPr>
              <w:pStyle w:val="afffffffff2"/>
            </w:pPr>
            <w:r>
              <w:rPr>
                <w:rFonts w:hint="eastAsia"/>
              </w:rPr>
              <w:t>4</w:t>
            </w:r>
          </w:p>
        </w:tc>
        <w:tc>
          <w:tcPr>
            <w:tcW w:w="1006" w:type="dxa"/>
            <w:shd w:val="clear" w:color="auto" w:fill="auto"/>
            <w:vAlign w:val="center"/>
          </w:tcPr>
          <w:p w:rsidR="00D47AF5" w:rsidRDefault="00D47AF5" w:rsidP="00D47AF5">
            <w:pPr>
              <w:pStyle w:val="afffffffff2"/>
            </w:pPr>
            <w:r>
              <w:rPr>
                <w:rFonts w:hint="eastAsia"/>
              </w:rPr>
              <w:t>4</w:t>
            </w:r>
          </w:p>
        </w:tc>
        <w:tc>
          <w:tcPr>
            <w:tcW w:w="1334" w:type="dxa"/>
            <w:shd w:val="clear" w:color="auto" w:fill="auto"/>
            <w:vAlign w:val="center"/>
          </w:tcPr>
          <w:p w:rsidR="00D47AF5" w:rsidRDefault="00D47AF5" w:rsidP="00D47AF5">
            <w:pPr>
              <w:pStyle w:val="afffffffff2"/>
            </w:pPr>
            <w:r>
              <w:rPr>
                <w:rFonts w:hint="eastAsia"/>
              </w:rPr>
              <w:t>4</w:t>
            </w:r>
          </w:p>
        </w:tc>
        <w:tc>
          <w:tcPr>
            <w:tcW w:w="1334" w:type="dxa"/>
            <w:shd w:val="clear" w:color="auto" w:fill="auto"/>
            <w:vAlign w:val="center"/>
          </w:tcPr>
          <w:p w:rsidR="00D47AF5" w:rsidRDefault="00D47AF5" w:rsidP="00D47AF5">
            <w:pPr>
              <w:pStyle w:val="afffffffff2"/>
            </w:pPr>
            <w:r>
              <w:rPr>
                <w:rFonts w:hint="eastAsia"/>
              </w:rPr>
              <w:t>4</w:t>
            </w:r>
          </w:p>
        </w:tc>
      </w:tr>
      <w:tr w:rsidR="00D47AF5" w:rsidTr="00D47AF5">
        <w:trPr>
          <w:trHeight w:val="369"/>
          <w:jc w:val="center"/>
        </w:trPr>
        <w:tc>
          <w:tcPr>
            <w:tcW w:w="1332" w:type="dxa"/>
            <w:shd w:val="clear" w:color="auto" w:fill="auto"/>
            <w:vAlign w:val="center"/>
          </w:tcPr>
          <w:p w:rsidR="00D47AF5" w:rsidRDefault="00D47AF5" w:rsidP="00D47AF5">
            <w:pPr>
              <w:pStyle w:val="afffffffff2"/>
            </w:pPr>
            <w:r>
              <w:rPr>
                <w:rFonts w:hint="eastAsia"/>
              </w:rPr>
              <w:t>合计（%）</w:t>
            </w:r>
          </w:p>
        </w:tc>
        <w:tc>
          <w:tcPr>
            <w:tcW w:w="1493" w:type="dxa"/>
            <w:shd w:val="clear" w:color="auto" w:fill="auto"/>
            <w:vAlign w:val="center"/>
          </w:tcPr>
          <w:p w:rsidR="00D47AF5" w:rsidRDefault="00D47AF5" w:rsidP="00D47AF5">
            <w:pPr>
              <w:pStyle w:val="afffffffff2"/>
            </w:pPr>
            <w:r>
              <w:rPr>
                <w:rFonts w:hint="eastAsia"/>
              </w:rPr>
              <w:t>100</w:t>
            </w:r>
          </w:p>
        </w:tc>
        <w:tc>
          <w:tcPr>
            <w:tcW w:w="1560" w:type="dxa"/>
            <w:shd w:val="clear" w:color="auto" w:fill="auto"/>
            <w:vAlign w:val="center"/>
          </w:tcPr>
          <w:p w:rsidR="00D47AF5" w:rsidRDefault="00D47AF5" w:rsidP="00D47AF5">
            <w:pPr>
              <w:pStyle w:val="afffffffff2"/>
            </w:pPr>
            <w:r>
              <w:rPr>
                <w:rFonts w:hint="eastAsia"/>
              </w:rPr>
              <w:t>100</w:t>
            </w:r>
          </w:p>
        </w:tc>
        <w:tc>
          <w:tcPr>
            <w:tcW w:w="1275" w:type="dxa"/>
            <w:shd w:val="clear" w:color="auto" w:fill="auto"/>
            <w:vAlign w:val="center"/>
          </w:tcPr>
          <w:p w:rsidR="00D47AF5" w:rsidRDefault="00D47AF5" w:rsidP="00D47AF5">
            <w:pPr>
              <w:pStyle w:val="afffffffff2"/>
            </w:pPr>
            <w:r>
              <w:rPr>
                <w:rFonts w:hint="eastAsia"/>
              </w:rPr>
              <w:t>100</w:t>
            </w:r>
          </w:p>
        </w:tc>
        <w:tc>
          <w:tcPr>
            <w:tcW w:w="1006" w:type="dxa"/>
            <w:shd w:val="clear" w:color="auto" w:fill="auto"/>
            <w:vAlign w:val="center"/>
          </w:tcPr>
          <w:p w:rsidR="00D47AF5" w:rsidRDefault="00D47AF5" w:rsidP="00D47AF5">
            <w:pPr>
              <w:pStyle w:val="afffffffff2"/>
            </w:pPr>
            <w:r>
              <w:rPr>
                <w:rFonts w:hint="eastAsia"/>
              </w:rPr>
              <w:t>100</w:t>
            </w:r>
          </w:p>
        </w:tc>
        <w:tc>
          <w:tcPr>
            <w:tcW w:w="1334" w:type="dxa"/>
            <w:shd w:val="clear" w:color="auto" w:fill="auto"/>
            <w:vAlign w:val="center"/>
          </w:tcPr>
          <w:p w:rsidR="00D47AF5" w:rsidRDefault="00D47AF5" w:rsidP="00D47AF5">
            <w:pPr>
              <w:pStyle w:val="afffffffff2"/>
            </w:pPr>
            <w:r>
              <w:rPr>
                <w:rFonts w:hint="eastAsia"/>
              </w:rPr>
              <w:t>100</w:t>
            </w:r>
          </w:p>
        </w:tc>
        <w:tc>
          <w:tcPr>
            <w:tcW w:w="1334" w:type="dxa"/>
            <w:shd w:val="clear" w:color="auto" w:fill="auto"/>
            <w:vAlign w:val="center"/>
          </w:tcPr>
          <w:p w:rsidR="00D47AF5" w:rsidRDefault="00D47AF5" w:rsidP="00D47AF5">
            <w:pPr>
              <w:pStyle w:val="afffffffff2"/>
            </w:pPr>
            <w:r>
              <w:rPr>
                <w:rFonts w:hint="eastAsia"/>
              </w:rPr>
              <w:t>100</w:t>
            </w:r>
          </w:p>
        </w:tc>
      </w:tr>
    </w:tbl>
    <w:p w:rsidR="00D47AF5" w:rsidRDefault="00D47AF5" w:rsidP="00D47AF5">
      <w:pPr>
        <w:pStyle w:val="affff6"/>
        <w:ind w:firstLine="420"/>
      </w:pPr>
      <w:r>
        <w:rPr>
          <w:rFonts w:hint="eastAsia"/>
        </w:rPr>
        <w:tab/>
      </w:r>
    </w:p>
    <w:p w:rsidR="00D47AF5" w:rsidRPr="00D47AF5" w:rsidRDefault="00D47AF5" w:rsidP="00D47AF5">
      <w:pPr>
        <w:pStyle w:val="affff6"/>
        <w:ind w:firstLine="420"/>
      </w:pPr>
    </w:p>
    <w:p w:rsidR="00D47AF5" w:rsidRPr="00D47AF5" w:rsidRDefault="00D47AF5" w:rsidP="00D47AF5">
      <w:pPr>
        <w:pStyle w:val="affff6"/>
        <w:ind w:firstLine="420"/>
      </w:pPr>
    </w:p>
    <w:p w:rsidR="00D47AF5" w:rsidRDefault="00D47AF5" w:rsidP="00D47AF5">
      <w:pPr>
        <w:pStyle w:val="affff6"/>
        <w:ind w:firstLine="420"/>
        <w:sectPr w:rsidR="00D47AF5" w:rsidSect="00B16EF1">
          <w:headerReference w:type="even" r:id="rId31"/>
          <w:headerReference w:type="default" r:id="rId32"/>
          <w:footerReference w:type="even" r:id="rId33"/>
          <w:footerReference w:type="default" r:id="rId34"/>
          <w:pgSz w:w="11906" w:h="16838" w:code="9"/>
          <w:pgMar w:top="1928" w:right="1134" w:bottom="1134" w:left="1134" w:header="1418" w:footer="1134" w:gutter="284"/>
          <w:cols w:space="425"/>
          <w:formProt w:val="0"/>
          <w:docGrid w:type="lines" w:linePitch="312"/>
        </w:sectPr>
      </w:pPr>
    </w:p>
    <w:p w:rsidR="00D47AF5" w:rsidRDefault="00D47AF5" w:rsidP="00D47AF5">
      <w:pPr>
        <w:pStyle w:val="af8"/>
        <w:rPr>
          <w:vanish w:val="0"/>
        </w:rPr>
      </w:pPr>
    </w:p>
    <w:p w:rsidR="00D47AF5" w:rsidRDefault="00D47AF5" w:rsidP="00D47AF5">
      <w:pPr>
        <w:pStyle w:val="afe"/>
        <w:rPr>
          <w:vanish w:val="0"/>
        </w:rPr>
      </w:pPr>
    </w:p>
    <w:p w:rsidR="00D47AF5" w:rsidRDefault="00D47AF5" w:rsidP="00D47AF5">
      <w:pPr>
        <w:pStyle w:val="aff3"/>
        <w:spacing w:after="156"/>
      </w:pPr>
      <w:r>
        <w:br/>
      </w:r>
      <w:bookmarkStart w:id="61" w:name="_Toc194326545"/>
      <w:r>
        <w:rPr>
          <w:rFonts w:hint="eastAsia"/>
        </w:rPr>
        <w:t>（资料性）</w:t>
      </w:r>
      <w:r>
        <w:br/>
      </w:r>
      <w:r>
        <w:rPr>
          <w:rFonts w:hint="eastAsia"/>
        </w:rPr>
        <w:t>沙子岭猪免疫程序</w:t>
      </w:r>
      <w:bookmarkEnd w:id="61"/>
    </w:p>
    <w:p w:rsidR="00D47AF5" w:rsidRPr="00D47AF5" w:rsidRDefault="00D47AF5" w:rsidP="00D47AF5">
      <w:pPr>
        <w:pStyle w:val="aff4"/>
        <w:spacing w:before="156" w:after="156"/>
      </w:pPr>
      <w:proofErr w:type="gramStart"/>
      <w:r w:rsidRPr="00D47AF5">
        <w:rPr>
          <w:rFonts w:hint="eastAsia"/>
        </w:rPr>
        <w:t>沙子岭猪免疫</w:t>
      </w:r>
      <w:proofErr w:type="gramEnd"/>
      <w:r w:rsidRPr="00D47AF5">
        <w:rPr>
          <w:rFonts w:hint="eastAsia"/>
        </w:rPr>
        <w:t>程序见表C.1。</w:t>
      </w:r>
    </w:p>
    <w:p w:rsidR="00D47AF5" w:rsidRPr="00D47AF5" w:rsidRDefault="00D47AF5" w:rsidP="00D47AF5">
      <w:pPr>
        <w:pStyle w:val="aff"/>
        <w:spacing w:before="156" w:after="156"/>
      </w:pPr>
      <w:proofErr w:type="gramStart"/>
      <w:r w:rsidRPr="00D47AF5">
        <w:rPr>
          <w:rFonts w:hint="eastAsia"/>
        </w:rPr>
        <w:t>沙子岭猪免疫</w:t>
      </w:r>
      <w:proofErr w:type="gramEnd"/>
      <w:r w:rsidRPr="00D47AF5">
        <w:rPr>
          <w:rFonts w:hint="eastAsia"/>
        </w:rPr>
        <w:t>程序见表C.1。</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699"/>
        <w:gridCol w:w="3969"/>
        <w:gridCol w:w="2333"/>
        <w:gridCol w:w="2333"/>
      </w:tblGrid>
      <w:tr w:rsidR="00D47AF5" w:rsidTr="00456FAA">
        <w:trPr>
          <w:tblHeader/>
          <w:jc w:val="center"/>
        </w:trPr>
        <w:tc>
          <w:tcPr>
            <w:tcW w:w="699" w:type="dxa"/>
            <w:tcBorders>
              <w:top w:val="single" w:sz="8" w:space="0" w:color="auto"/>
              <w:bottom w:val="single" w:sz="8" w:space="0" w:color="auto"/>
            </w:tcBorders>
            <w:shd w:val="clear" w:color="auto" w:fill="auto"/>
            <w:vAlign w:val="center"/>
          </w:tcPr>
          <w:p w:rsidR="00D47AF5" w:rsidRDefault="00456FAA" w:rsidP="00D47AF5">
            <w:pPr>
              <w:pStyle w:val="afffffffff2"/>
            </w:pPr>
            <w:r w:rsidRPr="00456FAA">
              <w:rPr>
                <w:rFonts w:hint="eastAsia"/>
              </w:rPr>
              <w:t>猪别</w:t>
            </w:r>
          </w:p>
        </w:tc>
        <w:tc>
          <w:tcPr>
            <w:tcW w:w="3969" w:type="dxa"/>
            <w:tcBorders>
              <w:top w:val="single" w:sz="8" w:space="0" w:color="auto"/>
              <w:bottom w:val="single" w:sz="8" w:space="0" w:color="auto"/>
            </w:tcBorders>
            <w:shd w:val="clear" w:color="auto" w:fill="auto"/>
            <w:vAlign w:val="center"/>
          </w:tcPr>
          <w:p w:rsidR="00D47AF5" w:rsidRDefault="00456FAA" w:rsidP="00D47AF5">
            <w:pPr>
              <w:pStyle w:val="afffffffff2"/>
            </w:pPr>
            <w:r w:rsidRPr="00456FAA">
              <w:rPr>
                <w:rFonts w:hint="eastAsia"/>
              </w:rPr>
              <w:t>免疫时间</w:t>
            </w:r>
          </w:p>
        </w:tc>
        <w:tc>
          <w:tcPr>
            <w:tcW w:w="2333" w:type="dxa"/>
            <w:tcBorders>
              <w:top w:val="single" w:sz="8" w:space="0" w:color="auto"/>
              <w:bottom w:val="single" w:sz="8" w:space="0" w:color="auto"/>
            </w:tcBorders>
            <w:shd w:val="clear" w:color="auto" w:fill="auto"/>
            <w:vAlign w:val="center"/>
          </w:tcPr>
          <w:p w:rsidR="00D47AF5" w:rsidRDefault="00456FAA" w:rsidP="00D47AF5">
            <w:pPr>
              <w:pStyle w:val="afffffffff2"/>
            </w:pPr>
            <w:r w:rsidRPr="00456FAA">
              <w:rPr>
                <w:rFonts w:hint="eastAsia"/>
              </w:rPr>
              <w:t>疫苗名称</w:t>
            </w:r>
          </w:p>
        </w:tc>
        <w:tc>
          <w:tcPr>
            <w:tcW w:w="2333" w:type="dxa"/>
            <w:tcBorders>
              <w:top w:val="single" w:sz="8" w:space="0" w:color="auto"/>
              <w:bottom w:val="single" w:sz="8" w:space="0" w:color="auto"/>
            </w:tcBorders>
            <w:shd w:val="clear" w:color="auto" w:fill="auto"/>
            <w:vAlign w:val="center"/>
          </w:tcPr>
          <w:p w:rsidR="00D47AF5" w:rsidRDefault="00456FAA" w:rsidP="00D47AF5">
            <w:pPr>
              <w:pStyle w:val="afffffffff2"/>
            </w:pPr>
            <w:r w:rsidRPr="00456FAA">
              <w:rPr>
                <w:rFonts w:hint="eastAsia"/>
              </w:rPr>
              <w:t>疫苗名称</w:t>
            </w:r>
          </w:p>
        </w:tc>
      </w:tr>
      <w:tr w:rsidR="00456FAA" w:rsidTr="00456FAA">
        <w:trPr>
          <w:jc w:val="center"/>
        </w:trPr>
        <w:tc>
          <w:tcPr>
            <w:tcW w:w="699" w:type="dxa"/>
            <w:vMerge w:val="restart"/>
            <w:tcBorders>
              <w:top w:val="single" w:sz="8" w:space="0" w:color="auto"/>
            </w:tcBorders>
            <w:shd w:val="clear" w:color="auto" w:fill="auto"/>
            <w:vAlign w:val="center"/>
          </w:tcPr>
          <w:p w:rsidR="00456FAA" w:rsidRDefault="00456FAA" w:rsidP="00456FAA">
            <w:pPr>
              <w:pStyle w:val="afffffffff2"/>
            </w:pPr>
            <w:r w:rsidRPr="00456FAA">
              <w:rPr>
                <w:rFonts w:hint="eastAsia"/>
              </w:rPr>
              <w:t>生产</w:t>
            </w:r>
          </w:p>
          <w:p w:rsidR="00456FAA" w:rsidRDefault="00456FAA" w:rsidP="00D47AF5">
            <w:pPr>
              <w:pStyle w:val="afffffffff2"/>
            </w:pPr>
            <w:r>
              <w:rPr>
                <w:rFonts w:hint="eastAsia"/>
              </w:rPr>
              <w:t>公</w:t>
            </w:r>
            <w:r w:rsidRPr="00456FAA">
              <w:rPr>
                <w:rFonts w:hint="eastAsia"/>
              </w:rPr>
              <w:t>猪</w:t>
            </w:r>
          </w:p>
        </w:tc>
        <w:tc>
          <w:tcPr>
            <w:tcW w:w="3969" w:type="dxa"/>
            <w:tcBorders>
              <w:top w:val="single" w:sz="8" w:space="0" w:color="auto"/>
            </w:tcBorders>
            <w:shd w:val="clear" w:color="auto" w:fill="auto"/>
            <w:vAlign w:val="center"/>
          </w:tcPr>
          <w:p w:rsidR="00456FAA" w:rsidRDefault="00456FAA" w:rsidP="00D47AF5">
            <w:pPr>
              <w:pStyle w:val="afffffffff2"/>
            </w:pPr>
            <w:r w:rsidRPr="00456FAA">
              <w:rPr>
                <w:rFonts w:hint="eastAsia"/>
              </w:rPr>
              <w:t>4月上旬、8月上旬、12月上旬</w:t>
            </w:r>
          </w:p>
        </w:tc>
        <w:tc>
          <w:tcPr>
            <w:tcW w:w="2333" w:type="dxa"/>
            <w:tcBorders>
              <w:top w:val="single" w:sz="8" w:space="0" w:color="auto"/>
            </w:tcBorders>
            <w:shd w:val="clear" w:color="auto" w:fill="auto"/>
            <w:vAlign w:val="center"/>
          </w:tcPr>
          <w:p w:rsidR="00456FAA" w:rsidRDefault="00456FAA" w:rsidP="00D47AF5">
            <w:pPr>
              <w:pStyle w:val="afffffffff2"/>
            </w:pPr>
            <w:r w:rsidRPr="00456FAA">
              <w:rPr>
                <w:rFonts w:hint="eastAsia"/>
              </w:rPr>
              <w:t>猪伪狂犬活疫苗</w:t>
            </w:r>
          </w:p>
        </w:tc>
        <w:tc>
          <w:tcPr>
            <w:tcW w:w="2333" w:type="dxa"/>
            <w:tcBorders>
              <w:top w:val="single" w:sz="8" w:space="0" w:color="auto"/>
            </w:tcBorders>
            <w:shd w:val="clear" w:color="auto" w:fill="auto"/>
            <w:vAlign w:val="center"/>
          </w:tcPr>
          <w:p w:rsidR="00456FAA" w:rsidRDefault="00456FAA" w:rsidP="00D47AF5">
            <w:pPr>
              <w:pStyle w:val="afffffffff2"/>
            </w:pPr>
            <w:r w:rsidRPr="00456FAA">
              <w:rPr>
                <w:rFonts w:hint="eastAsia"/>
              </w:rPr>
              <w:t>肌注1头份</w:t>
            </w:r>
          </w:p>
        </w:tc>
      </w:tr>
      <w:tr w:rsidR="00456FAA" w:rsidTr="00456FAA">
        <w:trPr>
          <w:jc w:val="center"/>
        </w:trPr>
        <w:tc>
          <w:tcPr>
            <w:tcW w:w="699" w:type="dxa"/>
            <w:vMerge/>
            <w:shd w:val="clear" w:color="auto" w:fill="auto"/>
            <w:vAlign w:val="center"/>
          </w:tcPr>
          <w:p w:rsidR="00456FAA" w:rsidRDefault="00456FAA" w:rsidP="00D47AF5">
            <w:pPr>
              <w:pStyle w:val="afffffffff2"/>
            </w:pPr>
          </w:p>
        </w:tc>
        <w:tc>
          <w:tcPr>
            <w:tcW w:w="3969" w:type="dxa"/>
            <w:shd w:val="clear" w:color="auto" w:fill="auto"/>
            <w:vAlign w:val="center"/>
          </w:tcPr>
          <w:p w:rsidR="00456FAA" w:rsidRDefault="00456FAA" w:rsidP="00D47AF5">
            <w:pPr>
              <w:pStyle w:val="afffffffff2"/>
            </w:pPr>
            <w:r w:rsidRPr="00456FAA">
              <w:rPr>
                <w:rFonts w:hint="eastAsia"/>
              </w:rPr>
              <w:t>3月上旬、7月上旬、11月上旬</w:t>
            </w:r>
          </w:p>
        </w:tc>
        <w:tc>
          <w:tcPr>
            <w:tcW w:w="2333" w:type="dxa"/>
            <w:shd w:val="clear" w:color="auto" w:fill="auto"/>
            <w:vAlign w:val="center"/>
          </w:tcPr>
          <w:p w:rsidR="00456FAA" w:rsidRDefault="00456FAA" w:rsidP="00D47AF5">
            <w:pPr>
              <w:pStyle w:val="afffffffff2"/>
            </w:pPr>
            <w:r w:rsidRPr="00456FAA">
              <w:rPr>
                <w:rFonts w:hint="eastAsia"/>
              </w:rPr>
              <w:t>猪口蹄疫二价苗（O+A）</w:t>
            </w:r>
          </w:p>
        </w:tc>
        <w:tc>
          <w:tcPr>
            <w:tcW w:w="2333" w:type="dxa"/>
            <w:shd w:val="clear" w:color="auto" w:fill="auto"/>
            <w:vAlign w:val="center"/>
          </w:tcPr>
          <w:p w:rsidR="00456FAA" w:rsidRDefault="00456FAA" w:rsidP="00D47AF5">
            <w:pPr>
              <w:pStyle w:val="afffffffff2"/>
            </w:pPr>
            <w:r w:rsidRPr="00456FAA">
              <w:rPr>
                <w:rFonts w:hint="eastAsia"/>
              </w:rPr>
              <w:t>肌注2</w:t>
            </w:r>
            <w:r>
              <w:t xml:space="preserve"> </w:t>
            </w:r>
            <w:r w:rsidRPr="00456FAA">
              <w:rPr>
                <w:rFonts w:hint="eastAsia"/>
              </w:rPr>
              <w:t>mL</w:t>
            </w:r>
          </w:p>
        </w:tc>
      </w:tr>
      <w:tr w:rsidR="00456FAA" w:rsidTr="00456FAA">
        <w:trPr>
          <w:jc w:val="center"/>
        </w:trPr>
        <w:tc>
          <w:tcPr>
            <w:tcW w:w="699" w:type="dxa"/>
            <w:vMerge/>
            <w:shd w:val="clear" w:color="auto" w:fill="auto"/>
            <w:vAlign w:val="center"/>
          </w:tcPr>
          <w:p w:rsidR="00456FAA" w:rsidRDefault="00456FAA" w:rsidP="00D47AF5">
            <w:pPr>
              <w:pStyle w:val="afffffffff2"/>
            </w:pPr>
          </w:p>
        </w:tc>
        <w:tc>
          <w:tcPr>
            <w:tcW w:w="3969" w:type="dxa"/>
            <w:shd w:val="clear" w:color="auto" w:fill="auto"/>
            <w:vAlign w:val="center"/>
          </w:tcPr>
          <w:p w:rsidR="00456FAA" w:rsidRDefault="00456FAA" w:rsidP="00D47AF5">
            <w:pPr>
              <w:pStyle w:val="afffffffff2"/>
            </w:pPr>
            <w:r w:rsidRPr="00456FAA">
              <w:rPr>
                <w:rFonts w:hint="eastAsia"/>
              </w:rPr>
              <w:t>4月下旬、11月下旬</w:t>
            </w:r>
          </w:p>
        </w:tc>
        <w:tc>
          <w:tcPr>
            <w:tcW w:w="2333" w:type="dxa"/>
            <w:shd w:val="clear" w:color="auto" w:fill="auto"/>
            <w:vAlign w:val="center"/>
          </w:tcPr>
          <w:p w:rsidR="00456FAA" w:rsidRDefault="00456FAA" w:rsidP="00D47AF5">
            <w:pPr>
              <w:pStyle w:val="afffffffff2"/>
            </w:pPr>
            <w:r w:rsidRPr="00456FAA">
              <w:rPr>
                <w:rFonts w:hint="eastAsia"/>
              </w:rPr>
              <w:t>ST 猪瘟活疫苗</w:t>
            </w:r>
          </w:p>
        </w:tc>
        <w:tc>
          <w:tcPr>
            <w:tcW w:w="2333" w:type="dxa"/>
            <w:shd w:val="clear" w:color="auto" w:fill="auto"/>
            <w:vAlign w:val="center"/>
          </w:tcPr>
          <w:p w:rsidR="00456FAA" w:rsidRDefault="00456FAA" w:rsidP="00D47AF5">
            <w:pPr>
              <w:pStyle w:val="afffffffff2"/>
            </w:pPr>
            <w:r w:rsidRPr="00456FAA">
              <w:rPr>
                <w:rFonts w:hint="eastAsia"/>
              </w:rPr>
              <w:t>肌注2头份</w:t>
            </w:r>
          </w:p>
        </w:tc>
      </w:tr>
      <w:tr w:rsidR="00456FAA" w:rsidTr="00456FAA">
        <w:trPr>
          <w:jc w:val="center"/>
        </w:trPr>
        <w:tc>
          <w:tcPr>
            <w:tcW w:w="699" w:type="dxa"/>
            <w:vMerge/>
            <w:shd w:val="clear" w:color="auto" w:fill="auto"/>
            <w:vAlign w:val="center"/>
          </w:tcPr>
          <w:p w:rsidR="00456FAA" w:rsidRDefault="00456FAA" w:rsidP="00D47AF5">
            <w:pPr>
              <w:pStyle w:val="afffffffff2"/>
            </w:pPr>
          </w:p>
        </w:tc>
        <w:tc>
          <w:tcPr>
            <w:tcW w:w="3969" w:type="dxa"/>
            <w:shd w:val="clear" w:color="auto" w:fill="auto"/>
            <w:vAlign w:val="center"/>
          </w:tcPr>
          <w:p w:rsidR="00456FAA" w:rsidRDefault="00456FAA" w:rsidP="00D47AF5">
            <w:pPr>
              <w:pStyle w:val="afffffffff2"/>
            </w:pPr>
            <w:r w:rsidRPr="00456FAA">
              <w:rPr>
                <w:rFonts w:hint="eastAsia"/>
              </w:rPr>
              <w:t>3月下旬</w:t>
            </w:r>
          </w:p>
        </w:tc>
        <w:tc>
          <w:tcPr>
            <w:tcW w:w="2333" w:type="dxa"/>
            <w:shd w:val="clear" w:color="auto" w:fill="auto"/>
            <w:vAlign w:val="center"/>
          </w:tcPr>
          <w:p w:rsidR="00456FAA" w:rsidRDefault="00456FAA" w:rsidP="00D47AF5">
            <w:pPr>
              <w:pStyle w:val="afffffffff2"/>
            </w:pPr>
            <w:r w:rsidRPr="00456FAA">
              <w:rPr>
                <w:rFonts w:hint="eastAsia"/>
              </w:rPr>
              <w:t>猪乙脑活疫苗</w:t>
            </w:r>
          </w:p>
        </w:tc>
        <w:tc>
          <w:tcPr>
            <w:tcW w:w="2333" w:type="dxa"/>
            <w:shd w:val="clear" w:color="auto" w:fill="auto"/>
            <w:vAlign w:val="center"/>
          </w:tcPr>
          <w:p w:rsidR="00456FAA" w:rsidRDefault="00456FAA" w:rsidP="00D47AF5">
            <w:pPr>
              <w:pStyle w:val="afffffffff2"/>
            </w:pPr>
            <w:r w:rsidRPr="00456FAA">
              <w:rPr>
                <w:rFonts w:hint="eastAsia"/>
              </w:rPr>
              <w:t>肌注1头份</w:t>
            </w:r>
          </w:p>
        </w:tc>
      </w:tr>
      <w:tr w:rsidR="00456FAA" w:rsidTr="00456FAA">
        <w:trPr>
          <w:jc w:val="center"/>
        </w:trPr>
        <w:tc>
          <w:tcPr>
            <w:tcW w:w="699" w:type="dxa"/>
            <w:vMerge/>
            <w:shd w:val="clear" w:color="auto" w:fill="auto"/>
            <w:vAlign w:val="center"/>
          </w:tcPr>
          <w:p w:rsidR="00456FAA" w:rsidRDefault="00456FAA" w:rsidP="00D47AF5">
            <w:pPr>
              <w:pStyle w:val="afffffffff2"/>
            </w:pPr>
          </w:p>
        </w:tc>
        <w:tc>
          <w:tcPr>
            <w:tcW w:w="3969" w:type="dxa"/>
            <w:shd w:val="clear" w:color="auto" w:fill="auto"/>
            <w:vAlign w:val="center"/>
          </w:tcPr>
          <w:p w:rsidR="00456FAA" w:rsidRDefault="00456FAA" w:rsidP="00D47AF5">
            <w:pPr>
              <w:pStyle w:val="afffffffff2"/>
            </w:pPr>
            <w:r w:rsidRPr="00456FAA">
              <w:rPr>
                <w:rFonts w:hint="eastAsia"/>
              </w:rPr>
              <w:t>6月上旬、12月下旬</w:t>
            </w:r>
          </w:p>
        </w:tc>
        <w:tc>
          <w:tcPr>
            <w:tcW w:w="2333" w:type="dxa"/>
            <w:shd w:val="clear" w:color="auto" w:fill="auto"/>
            <w:vAlign w:val="center"/>
          </w:tcPr>
          <w:p w:rsidR="00456FAA" w:rsidRDefault="00456FAA" w:rsidP="00D47AF5">
            <w:pPr>
              <w:pStyle w:val="afffffffff2"/>
            </w:pPr>
            <w:r w:rsidRPr="00456FAA">
              <w:rPr>
                <w:rFonts w:hint="eastAsia"/>
              </w:rPr>
              <w:t>圆环疫苗</w:t>
            </w:r>
          </w:p>
        </w:tc>
        <w:tc>
          <w:tcPr>
            <w:tcW w:w="2333" w:type="dxa"/>
            <w:shd w:val="clear" w:color="auto" w:fill="auto"/>
            <w:vAlign w:val="center"/>
          </w:tcPr>
          <w:p w:rsidR="00456FAA" w:rsidRDefault="00456FAA" w:rsidP="00D47AF5">
            <w:pPr>
              <w:pStyle w:val="afffffffff2"/>
            </w:pPr>
            <w:r w:rsidRPr="00456FAA">
              <w:rPr>
                <w:rFonts w:hint="eastAsia"/>
              </w:rPr>
              <w:t>肌注1头份</w:t>
            </w:r>
          </w:p>
        </w:tc>
      </w:tr>
      <w:tr w:rsidR="00456FAA" w:rsidTr="00456FAA">
        <w:trPr>
          <w:jc w:val="center"/>
        </w:trPr>
        <w:tc>
          <w:tcPr>
            <w:tcW w:w="699" w:type="dxa"/>
            <w:vMerge w:val="restart"/>
            <w:shd w:val="clear" w:color="auto" w:fill="auto"/>
            <w:vAlign w:val="center"/>
          </w:tcPr>
          <w:p w:rsidR="00456FAA" w:rsidRDefault="00456FAA" w:rsidP="00456FAA">
            <w:pPr>
              <w:pStyle w:val="afffffffff2"/>
            </w:pPr>
            <w:r w:rsidRPr="00456FAA">
              <w:rPr>
                <w:rFonts w:hint="eastAsia"/>
              </w:rPr>
              <w:t>生产</w:t>
            </w:r>
          </w:p>
          <w:p w:rsidR="00456FAA" w:rsidRDefault="00456FAA" w:rsidP="00456FAA">
            <w:pPr>
              <w:pStyle w:val="afffffffff2"/>
            </w:pPr>
            <w:r w:rsidRPr="00456FAA">
              <w:rPr>
                <w:rFonts w:hint="eastAsia"/>
              </w:rPr>
              <w:t>母猪</w:t>
            </w:r>
          </w:p>
        </w:tc>
        <w:tc>
          <w:tcPr>
            <w:tcW w:w="3969" w:type="dxa"/>
            <w:vMerge w:val="restart"/>
            <w:shd w:val="clear" w:color="auto" w:fill="auto"/>
            <w:vAlign w:val="center"/>
          </w:tcPr>
          <w:p w:rsidR="00456FAA" w:rsidRDefault="00456FAA" w:rsidP="00D47AF5">
            <w:pPr>
              <w:pStyle w:val="afffffffff2"/>
            </w:pPr>
            <w:r w:rsidRPr="00456FAA">
              <w:rPr>
                <w:rFonts w:hint="eastAsia"/>
              </w:rPr>
              <w:t>6月上旬、12月下旬</w:t>
            </w:r>
          </w:p>
        </w:tc>
        <w:tc>
          <w:tcPr>
            <w:tcW w:w="2333" w:type="dxa"/>
            <w:shd w:val="clear" w:color="auto" w:fill="auto"/>
            <w:vAlign w:val="center"/>
          </w:tcPr>
          <w:p w:rsidR="00456FAA" w:rsidRDefault="00456FAA" w:rsidP="00D47AF5">
            <w:pPr>
              <w:pStyle w:val="afffffffff2"/>
            </w:pPr>
            <w:r w:rsidRPr="00456FAA">
              <w:rPr>
                <w:rFonts w:hint="eastAsia"/>
              </w:rPr>
              <w:t>圆环疫苗</w:t>
            </w:r>
          </w:p>
        </w:tc>
        <w:tc>
          <w:tcPr>
            <w:tcW w:w="2333" w:type="dxa"/>
            <w:shd w:val="clear" w:color="auto" w:fill="auto"/>
            <w:vAlign w:val="center"/>
          </w:tcPr>
          <w:p w:rsidR="00456FAA" w:rsidRDefault="00456FAA" w:rsidP="00D47AF5">
            <w:pPr>
              <w:pStyle w:val="afffffffff2"/>
            </w:pPr>
            <w:r w:rsidRPr="00456FAA">
              <w:rPr>
                <w:rFonts w:hint="eastAsia"/>
              </w:rPr>
              <w:t>肌注1头份</w:t>
            </w:r>
          </w:p>
        </w:tc>
      </w:tr>
      <w:tr w:rsidR="00456FAA" w:rsidTr="00456FAA">
        <w:trPr>
          <w:jc w:val="center"/>
        </w:trPr>
        <w:tc>
          <w:tcPr>
            <w:tcW w:w="699" w:type="dxa"/>
            <w:vMerge/>
            <w:shd w:val="clear" w:color="auto" w:fill="auto"/>
            <w:vAlign w:val="center"/>
          </w:tcPr>
          <w:p w:rsidR="00456FAA" w:rsidRDefault="00456FAA" w:rsidP="00D47AF5">
            <w:pPr>
              <w:pStyle w:val="afffffffff2"/>
            </w:pPr>
          </w:p>
        </w:tc>
        <w:tc>
          <w:tcPr>
            <w:tcW w:w="3969" w:type="dxa"/>
            <w:vMerge/>
            <w:shd w:val="clear" w:color="auto" w:fill="auto"/>
            <w:vAlign w:val="center"/>
          </w:tcPr>
          <w:p w:rsidR="00456FAA" w:rsidRDefault="00456FAA" w:rsidP="00D47AF5">
            <w:pPr>
              <w:pStyle w:val="afffffffff2"/>
            </w:pPr>
          </w:p>
        </w:tc>
        <w:tc>
          <w:tcPr>
            <w:tcW w:w="2333" w:type="dxa"/>
            <w:shd w:val="clear" w:color="auto" w:fill="auto"/>
            <w:vAlign w:val="center"/>
          </w:tcPr>
          <w:p w:rsidR="00456FAA" w:rsidRDefault="00456FAA" w:rsidP="00D47AF5">
            <w:pPr>
              <w:pStyle w:val="afffffffff2"/>
            </w:pPr>
            <w:r w:rsidRPr="00456FAA">
              <w:rPr>
                <w:rFonts w:hint="eastAsia"/>
              </w:rPr>
              <w:t>支原体灭活苗</w:t>
            </w:r>
          </w:p>
        </w:tc>
        <w:tc>
          <w:tcPr>
            <w:tcW w:w="2333" w:type="dxa"/>
            <w:shd w:val="clear" w:color="auto" w:fill="auto"/>
            <w:vAlign w:val="center"/>
          </w:tcPr>
          <w:p w:rsidR="00456FAA" w:rsidRDefault="00456FAA" w:rsidP="00D47AF5">
            <w:pPr>
              <w:pStyle w:val="afffffffff2"/>
            </w:pPr>
            <w:r w:rsidRPr="00456FAA">
              <w:rPr>
                <w:rFonts w:hint="eastAsia"/>
              </w:rPr>
              <w:t>肌注2头份</w:t>
            </w:r>
          </w:p>
        </w:tc>
      </w:tr>
      <w:tr w:rsidR="00456FAA" w:rsidTr="00456FAA">
        <w:trPr>
          <w:jc w:val="center"/>
        </w:trPr>
        <w:tc>
          <w:tcPr>
            <w:tcW w:w="699" w:type="dxa"/>
            <w:vMerge/>
            <w:shd w:val="clear" w:color="auto" w:fill="auto"/>
            <w:vAlign w:val="center"/>
          </w:tcPr>
          <w:p w:rsidR="00456FAA" w:rsidRDefault="00456FAA" w:rsidP="00D47AF5">
            <w:pPr>
              <w:pStyle w:val="afffffffff2"/>
            </w:pPr>
          </w:p>
        </w:tc>
        <w:tc>
          <w:tcPr>
            <w:tcW w:w="3969" w:type="dxa"/>
            <w:shd w:val="clear" w:color="auto" w:fill="auto"/>
            <w:vAlign w:val="center"/>
          </w:tcPr>
          <w:p w:rsidR="00456FAA" w:rsidRDefault="00456FAA" w:rsidP="00D47AF5">
            <w:pPr>
              <w:pStyle w:val="afffffffff2"/>
            </w:pPr>
            <w:r w:rsidRPr="00456FAA">
              <w:rPr>
                <w:rFonts w:hint="eastAsia"/>
              </w:rPr>
              <w:t>4月下旬、11月下旬</w:t>
            </w:r>
          </w:p>
        </w:tc>
        <w:tc>
          <w:tcPr>
            <w:tcW w:w="2333" w:type="dxa"/>
            <w:shd w:val="clear" w:color="auto" w:fill="auto"/>
            <w:vAlign w:val="center"/>
          </w:tcPr>
          <w:p w:rsidR="00456FAA" w:rsidRDefault="00456FAA" w:rsidP="00D47AF5">
            <w:pPr>
              <w:pStyle w:val="afffffffff2"/>
            </w:pPr>
            <w:r w:rsidRPr="00456FAA">
              <w:rPr>
                <w:rFonts w:hint="eastAsia"/>
              </w:rPr>
              <w:t>ST 猪瘟活疫苗</w:t>
            </w:r>
          </w:p>
        </w:tc>
        <w:tc>
          <w:tcPr>
            <w:tcW w:w="2333" w:type="dxa"/>
            <w:shd w:val="clear" w:color="auto" w:fill="auto"/>
            <w:vAlign w:val="center"/>
          </w:tcPr>
          <w:p w:rsidR="00456FAA" w:rsidRDefault="00456FAA" w:rsidP="00D47AF5">
            <w:pPr>
              <w:pStyle w:val="afffffffff2"/>
            </w:pPr>
            <w:r w:rsidRPr="00456FAA">
              <w:rPr>
                <w:rFonts w:hint="eastAsia"/>
              </w:rPr>
              <w:t>肌注2头份</w:t>
            </w:r>
          </w:p>
        </w:tc>
      </w:tr>
      <w:tr w:rsidR="00456FAA" w:rsidTr="00456FAA">
        <w:trPr>
          <w:jc w:val="center"/>
        </w:trPr>
        <w:tc>
          <w:tcPr>
            <w:tcW w:w="699" w:type="dxa"/>
            <w:vMerge/>
            <w:shd w:val="clear" w:color="auto" w:fill="auto"/>
            <w:vAlign w:val="center"/>
          </w:tcPr>
          <w:p w:rsidR="00456FAA" w:rsidRDefault="00456FAA" w:rsidP="00D47AF5">
            <w:pPr>
              <w:pStyle w:val="afffffffff2"/>
            </w:pPr>
          </w:p>
        </w:tc>
        <w:tc>
          <w:tcPr>
            <w:tcW w:w="3969" w:type="dxa"/>
            <w:shd w:val="clear" w:color="auto" w:fill="auto"/>
            <w:vAlign w:val="center"/>
          </w:tcPr>
          <w:p w:rsidR="00456FAA" w:rsidRDefault="00456FAA" w:rsidP="00D47AF5">
            <w:pPr>
              <w:pStyle w:val="afffffffff2"/>
            </w:pPr>
            <w:r w:rsidRPr="00456FAA">
              <w:rPr>
                <w:rFonts w:hint="eastAsia"/>
              </w:rPr>
              <w:t>3月下旬</w:t>
            </w:r>
          </w:p>
        </w:tc>
        <w:tc>
          <w:tcPr>
            <w:tcW w:w="2333" w:type="dxa"/>
            <w:shd w:val="clear" w:color="auto" w:fill="auto"/>
            <w:vAlign w:val="center"/>
          </w:tcPr>
          <w:p w:rsidR="00456FAA" w:rsidRDefault="00456FAA" w:rsidP="00D47AF5">
            <w:pPr>
              <w:pStyle w:val="afffffffff2"/>
            </w:pPr>
            <w:r w:rsidRPr="00456FAA">
              <w:rPr>
                <w:rFonts w:hint="eastAsia"/>
              </w:rPr>
              <w:t>猪乙脑活疫苗</w:t>
            </w:r>
          </w:p>
        </w:tc>
        <w:tc>
          <w:tcPr>
            <w:tcW w:w="2333" w:type="dxa"/>
            <w:shd w:val="clear" w:color="auto" w:fill="auto"/>
            <w:vAlign w:val="center"/>
          </w:tcPr>
          <w:p w:rsidR="00456FAA" w:rsidRDefault="00456FAA" w:rsidP="00D47AF5">
            <w:pPr>
              <w:pStyle w:val="afffffffff2"/>
            </w:pPr>
            <w:r w:rsidRPr="00456FAA">
              <w:rPr>
                <w:rFonts w:hint="eastAsia"/>
              </w:rPr>
              <w:t>肌注1头份</w:t>
            </w:r>
          </w:p>
        </w:tc>
      </w:tr>
      <w:tr w:rsidR="00456FAA" w:rsidTr="00456FAA">
        <w:trPr>
          <w:jc w:val="center"/>
        </w:trPr>
        <w:tc>
          <w:tcPr>
            <w:tcW w:w="699" w:type="dxa"/>
            <w:vMerge/>
            <w:shd w:val="clear" w:color="auto" w:fill="auto"/>
            <w:vAlign w:val="center"/>
          </w:tcPr>
          <w:p w:rsidR="00456FAA" w:rsidRDefault="00456FAA" w:rsidP="00D47AF5">
            <w:pPr>
              <w:pStyle w:val="afffffffff2"/>
            </w:pPr>
          </w:p>
        </w:tc>
        <w:tc>
          <w:tcPr>
            <w:tcW w:w="3969" w:type="dxa"/>
            <w:vMerge w:val="restart"/>
            <w:shd w:val="clear" w:color="auto" w:fill="auto"/>
            <w:vAlign w:val="center"/>
          </w:tcPr>
          <w:p w:rsidR="00456FAA" w:rsidRDefault="00456FAA" w:rsidP="00D47AF5">
            <w:pPr>
              <w:pStyle w:val="afffffffff2"/>
            </w:pPr>
            <w:r w:rsidRPr="00456FAA">
              <w:rPr>
                <w:rFonts w:hint="eastAsia"/>
              </w:rPr>
              <w:t>4月上旬、8月上旬、12月上旬</w:t>
            </w:r>
          </w:p>
        </w:tc>
        <w:tc>
          <w:tcPr>
            <w:tcW w:w="2333" w:type="dxa"/>
            <w:shd w:val="clear" w:color="auto" w:fill="auto"/>
            <w:vAlign w:val="center"/>
          </w:tcPr>
          <w:p w:rsidR="00456FAA" w:rsidRDefault="00456FAA" w:rsidP="00D47AF5">
            <w:pPr>
              <w:pStyle w:val="afffffffff2"/>
            </w:pPr>
            <w:r w:rsidRPr="00456FAA">
              <w:rPr>
                <w:rFonts w:hint="eastAsia"/>
              </w:rPr>
              <w:t>猪伪狂犬活疫苗</w:t>
            </w:r>
          </w:p>
        </w:tc>
        <w:tc>
          <w:tcPr>
            <w:tcW w:w="2333" w:type="dxa"/>
            <w:shd w:val="clear" w:color="auto" w:fill="auto"/>
            <w:vAlign w:val="center"/>
          </w:tcPr>
          <w:p w:rsidR="00456FAA" w:rsidRDefault="00456FAA" w:rsidP="00D47AF5">
            <w:pPr>
              <w:pStyle w:val="afffffffff2"/>
            </w:pPr>
            <w:r w:rsidRPr="00456FAA">
              <w:rPr>
                <w:rFonts w:hint="eastAsia"/>
              </w:rPr>
              <w:t>肌注2头份</w:t>
            </w:r>
          </w:p>
        </w:tc>
      </w:tr>
      <w:tr w:rsidR="00456FAA" w:rsidTr="00456FAA">
        <w:trPr>
          <w:jc w:val="center"/>
        </w:trPr>
        <w:tc>
          <w:tcPr>
            <w:tcW w:w="699" w:type="dxa"/>
            <w:vMerge/>
            <w:shd w:val="clear" w:color="auto" w:fill="auto"/>
            <w:vAlign w:val="center"/>
          </w:tcPr>
          <w:p w:rsidR="00456FAA" w:rsidRDefault="00456FAA" w:rsidP="00D47AF5">
            <w:pPr>
              <w:pStyle w:val="afffffffff2"/>
            </w:pPr>
          </w:p>
        </w:tc>
        <w:tc>
          <w:tcPr>
            <w:tcW w:w="3969" w:type="dxa"/>
            <w:vMerge/>
            <w:shd w:val="clear" w:color="auto" w:fill="auto"/>
            <w:vAlign w:val="center"/>
          </w:tcPr>
          <w:p w:rsidR="00456FAA" w:rsidRDefault="00456FAA" w:rsidP="00D47AF5">
            <w:pPr>
              <w:pStyle w:val="afffffffff2"/>
            </w:pPr>
          </w:p>
        </w:tc>
        <w:tc>
          <w:tcPr>
            <w:tcW w:w="2333" w:type="dxa"/>
            <w:shd w:val="clear" w:color="auto" w:fill="auto"/>
            <w:vAlign w:val="center"/>
          </w:tcPr>
          <w:p w:rsidR="00456FAA" w:rsidRDefault="00456FAA" w:rsidP="00D47AF5">
            <w:pPr>
              <w:pStyle w:val="afffffffff2"/>
            </w:pPr>
            <w:r w:rsidRPr="00456FAA">
              <w:rPr>
                <w:rFonts w:hint="eastAsia"/>
              </w:rPr>
              <w:t>猪肺疫活苗</w:t>
            </w:r>
          </w:p>
        </w:tc>
        <w:tc>
          <w:tcPr>
            <w:tcW w:w="2333" w:type="dxa"/>
            <w:shd w:val="clear" w:color="auto" w:fill="auto"/>
            <w:vAlign w:val="center"/>
          </w:tcPr>
          <w:p w:rsidR="00456FAA" w:rsidRDefault="00456FAA" w:rsidP="00D47AF5">
            <w:pPr>
              <w:pStyle w:val="afffffffff2"/>
            </w:pPr>
            <w:r w:rsidRPr="00456FAA">
              <w:rPr>
                <w:rFonts w:hint="eastAsia"/>
              </w:rPr>
              <w:t>肌注1mL</w:t>
            </w:r>
          </w:p>
        </w:tc>
      </w:tr>
      <w:tr w:rsidR="00456FAA" w:rsidTr="00456FAA">
        <w:trPr>
          <w:jc w:val="center"/>
        </w:trPr>
        <w:tc>
          <w:tcPr>
            <w:tcW w:w="699" w:type="dxa"/>
            <w:vMerge/>
            <w:shd w:val="clear" w:color="auto" w:fill="auto"/>
            <w:vAlign w:val="center"/>
          </w:tcPr>
          <w:p w:rsidR="00456FAA" w:rsidRDefault="00456FAA" w:rsidP="00D47AF5">
            <w:pPr>
              <w:pStyle w:val="afffffffff2"/>
            </w:pPr>
          </w:p>
        </w:tc>
        <w:tc>
          <w:tcPr>
            <w:tcW w:w="3969" w:type="dxa"/>
            <w:shd w:val="clear" w:color="auto" w:fill="auto"/>
            <w:vAlign w:val="center"/>
          </w:tcPr>
          <w:p w:rsidR="00456FAA" w:rsidRDefault="00456FAA" w:rsidP="00D47AF5">
            <w:pPr>
              <w:pStyle w:val="afffffffff2"/>
            </w:pPr>
            <w:r w:rsidRPr="00456FAA">
              <w:rPr>
                <w:rFonts w:hint="eastAsia"/>
              </w:rPr>
              <w:t>3月上旬、7月上旬、11月上旬</w:t>
            </w:r>
          </w:p>
        </w:tc>
        <w:tc>
          <w:tcPr>
            <w:tcW w:w="2333" w:type="dxa"/>
            <w:shd w:val="clear" w:color="auto" w:fill="auto"/>
            <w:vAlign w:val="center"/>
          </w:tcPr>
          <w:p w:rsidR="00456FAA" w:rsidRDefault="00456FAA" w:rsidP="00D47AF5">
            <w:pPr>
              <w:pStyle w:val="afffffffff2"/>
            </w:pPr>
            <w:r w:rsidRPr="00456FAA">
              <w:rPr>
                <w:rFonts w:hint="eastAsia"/>
              </w:rPr>
              <w:t>猪口蹄疫二价苗（O+A）</w:t>
            </w:r>
          </w:p>
        </w:tc>
        <w:tc>
          <w:tcPr>
            <w:tcW w:w="2333" w:type="dxa"/>
            <w:shd w:val="clear" w:color="auto" w:fill="auto"/>
            <w:vAlign w:val="center"/>
          </w:tcPr>
          <w:p w:rsidR="00456FAA" w:rsidRDefault="00456FAA" w:rsidP="00D47AF5">
            <w:pPr>
              <w:pStyle w:val="afffffffff2"/>
            </w:pPr>
            <w:r w:rsidRPr="00456FAA">
              <w:rPr>
                <w:rFonts w:hint="eastAsia"/>
              </w:rPr>
              <w:t>肌注2mL</w:t>
            </w:r>
          </w:p>
        </w:tc>
      </w:tr>
      <w:tr w:rsidR="00456FAA" w:rsidTr="00456FAA">
        <w:trPr>
          <w:jc w:val="center"/>
        </w:trPr>
        <w:tc>
          <w:tcPr>
            <w:tcW w:w="699" w:type="dxa"/>
            <w:vMerge/>
            <w:shd w:val="clear" w:color="auto" w:fill="auto"/>
            <w:vAlign w:val="center"/>
          </w:tcPr>
          <w:p w:rsidR="00456FAA" w:rsidRDefault="00456FAA" w:rsidP="00D47AF5">
            <w:pPr>
              <w:pStyle w:val="afffffffff2"/>
            </w:pPr>
          </w:p>
        </w:tc>
        <w:tc>
          <w:tcPr>
            <w:tcW w:w="3969" w:type="dxa"/>
            <w:shd w:val="clear" w:color="auto" w:fill="auto"/>
            <w:vAlign w:val="center"/>
          </w:tcPr>
          <w:p w:rsidR="00456FAA" w:rsidRDefault="00456FAA" w:rsidP="00D47AF5">
            <w:pPr>
              <w:pStyle w:val="afffffffff2"/>
            </w:pPr>
            <w:r w:rsidRPr="00456FAA">
              <w:rPr>
                <w:rFonts w:hint="eastAsia"/>
              </w:rPr>
              <w:t>4月中旬、9月上旬</w:t>
            </w:r>
          </w:p>
        </w:tc>
        <w:tc>
          <w:tcPr>
            <w:tcW w:w="2333" w:type="dxa"/>
            <w:shd w:val="clear" w:color="auto" w:fill="auto"/>
            <w:vAlign w:val="center"/>
          </w:tcPr>
          <w:p w:rsidR="00456FAA" w:rsidRDefault="00456FAA" w:rsidP="00D47AF5">
            <w:pPr>
              <w:pStyle w:val="afffffffff2"/>
            </w:pPr>
            <w:r w:rsidRPr="00456FAA">
              <w:rPr>
                <w:rFonts w:hint="eastAsia"/>
              </w:rPr>
              <w:t>丹毒灭活苗</w:t>
            </w:r>
          </w:p>
        </w:tc>
        <w:tc>
          <w:tcPr>
            <w:tcW w:w="2333" w:type="dxa"/>
            <w:shd w:val="clear" w:color="auto" w:fill="auto"/>
            <w:vAlign w:val="center"/>
          </w:tcPr>
          <w:p w:rsidR="00456FAA" w:rsidRDefault="00456FAA" w:rsidP="00D47AF5">
            <w:pPr>
              <w:pStyle w:val="afffffffff2"/>
            </w:pPr>
            <w:r w:rsidRPr="00456FAA">
              <w:rPr>
                <w:rFonts w:hint="eastAsia"/>
              </w:rPr>
              <w:t>肌注2头份</w:t>
            </w:r>
          </w:p>
        </w:tc>
      </w:tr>
      <w:tr w:rsidR="00456FAA" w:rsidTr="00456FAA">
        <w:trPr>
          <w:jc w:val="center"/>
        </w:trPr>
        <w:tc>
          <w:tcPr>
            <w:tcW w:w="699" w:type="dxa"/>
            <w:vMerge w:val="restart"/>
            <w:shd w:val="clear" w:color="auto" w:fill="auto"/>
            <w:vAlign w:val="center"/>
          </w:tcPr>
          <w:p w:rsidR="00456FAA" w:rsidRDefault="00456FAA" w:rsidP="00456FAA">
            <w:pPr>
              <w:pStyle w:val="afffffffff2"/>
            </w:pPr>
            <w:r w:rsidRPr="00456FAA">
              <w:rPr>
                <w:rFonts w:hint="eastAsia"/>
              </w:rPr>
              <w:t>商</w:t>
            </w:r>
          </w:p>
          <w:p w:rsidR="00456FAA" w:rsidRDefault="00456FAA" w:rsidP="00456FAA">
            <w:pPr>
              <w:pStyle w:val="afffffffff2"/>
            </w:pPr>
            <w:r w:rsidRPr="00456FAA">
              <w:rPr>
                <w:rFonts w:hint="eastAsia"/>
              </w:rPr>
              <w:t>品</w:t>
            </w:r>
          </w:p>
          <w:p w:rsidR="00456FAA" w:rsidRDefault="00456FAA" w:rsidP="00456FAA">
            <w:pPr>
              <w:pStyle w:val="afffffffff2"/>
            </w:pPr>
            <w:r w:rsidRPr="00456FAA">
              <w:rPr>
                <w:rFonts w:hint="eastAsia"/>
              </w:rPr>
              <w:t>猪</w:t>
            </w:r>
          </w:p>
        </w:tc>
        <w:tc>
          <w:tcPr>
            <w:tcW w:w="3969" w:type="dxa"/>
            <w:shd w:val="clear" w:color="auto" w:fill="auto"/>
            <w:vAlign w:val="center"/>
          </w:tcPr>
          <w:p w:rsidR="00456FAA" w:rsidRDefault="00456FAA" w:rsidP="00D47AF5">
            <w:pPr>
              <w:pStyle w:val="afffffffff2"/>
            </w:pPr>
            <w:r w:rsidRPr="00456FAA">
              <w:rPr>
                <w:rFonts w:hint="eastAsia"/>
              </w:rPr>
              <w:t>1日龄</w:t>
            </w:r>
          </w:p>
        </w:tc>
        <w:tc>
          <w:tcPr>
            <w:tcW w:w="2333" w:type="dxa"/>
            <w:shd w:val="clear" w:color="auto" w:fill="auto"/>
            <w:vAlign w:val="center"/>
          </w:tcPr>
          <w:p w:rsidR="00456FAA" w:rsidRDefault="00456FAA" w:rsidP="00D47AF5">
            <w:pPr>
              <w:pStyle w:val="afffffffff2"/>
            </w:pPr>
            <w:r w:rsidRPr="00456FAA">
              <w:rPr>
                <w:rFonts w:hint="eastAsia"/>
              </w:rPr>
              <w:t>猪伪狂犬活疫苗</w:t>
            </w:r>
          </w:p>
        </w:tc>
        <w:tc>
          <w:tcPr>
            <w:tcW w:w="2333" w:type="dxa"/>
            <w:shd w:val="clear" w:color="auto" w:fill="auto"/>
            <w:vAlign w:val="center"/>
          </w:tcPr>
          <w:p w:rsidR="00456FAA" w:rsidRDefault="00456FAA" w:rsidP="00D47AF5">
            <w:pPr>
              <w:pStyle w:val="afffffffff2"/>
            </w:pPr>
            <w:r w:rsidRPr="00456FAA">
              <w:rPr>
                <w:rFonts w:hint="eastAsia"/>
              </w:rPr>
              <w:t>滴鼻1头份</w:t>
            </w:r>
          </w:p>
        </w:tc>
      </w:tr>
      <w:tr w:rsidR="00456FAA" w:rsidTr="00456FAA">
        <w:trPr>
          <w:jc w:val="center"/>
        </w:trPr>
        <w:tc>
          <w:tcPr>
            <w:tcW w:w="699" w:type="dxa"/>
            <w:vMerge/>
            <w:shd w:val="clear" w:color="auto" w:fill="auto"/>
            <w:vAlign w:val="center"/>
          </w:tcPr>
          <w:p w:rsidR="00456FAA" w:rsidRDefault="00456FAA" w:rsidP="00D47AF5">
            <w:pPr>
              <w:pStyle w:val="afffffffff2"/>
            </w:pPr>
          </w:p>
        </w:tc>
        <w:tc>
          <w:tcPr>
            <w:tcW w:w="3969" w:type="dxa"/>
            <w:shd w:val="clear" w:color="auto" w:fill="auto"/>
            <w:vAlign w:val="center"/>
          </w:tcPr>
          <w:p w:rsidR="00456FAA" w:rsidRDefault="00456FAA" w:rsidP="00D47AF5">
            <w:pPr>
              <w:pStyle w:val="afffffffff2"/>
            </w:pPr>
            <w:r w:rsidRPr="00456FAA">
              <w:rPr>
                <w:rFonts w:hint="eastAsia"/>
              </w:rPr>
              <w:t>14日龄</w:t>
            </w:r>
          </w:p>
        </w:tc>
        <w:tc>
          <w:tcPr>
            <w:tcW w:w="2333" w:type="dxa"/>
            <w:shd w:val="clear" w:color="auto" w:fill="auto"/>
            <w:vAlign w:val="center"/>
          </w:tcPr>
          <w:p w:rsidR="00456FAA" w:rsidRDefault="00456FAA" w:rsidP="00D47AF5">
            <w:pPr>
              <w:pStyle w:val="afffffffff2"/>
            </w:pPr>
            <w:r w:rsidRPr="00456FAA">
              <w:rPr>
                <w:rFonts w:hint="eastAsia"/>
              </w:rPr>
              <w:t>支原体灭活苗</w:t>
            </w:r>
          </w:p>
        </w:tc>
        <w:tc>
          <w:tcPr>
            <w:tcW w:w="2333" w:type="dxa"/>
            <w:shd w:val="clear" w:color="auto" w:fill="auto"/>
            <w:vAlign w:val="center"/>
          </w:tcPr>
          <w:p w:rsidR="00456FAA" w:rsidRDefault="00456FAA" w:rsidP="00D47AF5">
            <w:pPr>
              <w:pStyle w:val="afffffffff2"/>
            </w:pPr>
            <w:r w:rsidRPr="00456FAA">
              <w:rPr>
                <w:rFonts w:hint="eastAsia"/>
              </w:rPr>
              <w:t>肌注1头份</w:t>
            </w:r>
          </w:p>
        </w:tc>
      </w:tr>
      <w:tr w:rsidR="00456FAA" w:rsidTr="00456FAA">
        <w:trPr>
          <w:jc w:val="center"/>
        </w:trPr>
        <w:tc>
          <w:tcPr>
            <w:tcW w:w="699" w:type="dxa"/>
            <w:vMerge/>
            <w:shd w:val="clear" w:color="auto" w:fill="auto"/>
            <w:vAlign w:val="center"/>
          </w:tcPr>
          <w:p w:rsidR="00456FAA" w:rsidRDefault="00456FAA" w:rsidP="00D47AF5">
            <w:pPr>
              <w:pStyle w:val="afffffffff2"/>
            </w:pPr>
          </w:p>
        </w:tc>
        <w:tc>
          <w:tcPr>
            <w:tcW w:w="3969" w:type="dxa"/>
            <w:shd w:val="clear" w:color="auto" w:fill="auto"/>
            <w:vAlign w:val="center"/>
          </w:tcPr>
          <w:p w:rsidR="00456FAA" w:rsidRDefault="00456FAA" w:rsidP="00D47AF5">
            <w:pPr>
              <w:pStyle w:val="afffffffff2"/>
            </w:pPr>
            <w:r w:rsidRPr="00456FAA">
              <w:rPr>
                <w:rFonts w:hint="eastAsia"/>
              </w:rPr>
              <w:t>14日龄</w:t>
            </w:r>
          </w:p>
        </w:tc>
        <w:tc>
          <w:tcPr>
            <w:tcW w:w="2333" w:type="dxa"/>
            <w:shd w:val="clear" w:color="auto" w:fill="auto"/>
            <w:vAlign w:val="center"/>
          </w:tcPr>
          <w:p w:rsidR="00456FAA" w:rsidRDefault="00456FAA" w:rsidP="00D47AF5">
            <w:pPr>
              <w:pStyle w:val="afffffffff2"/>
            </w:pPr>
            <w:r w:rsidRPr="00456FAA">
              <w:rPr>
                <w:rFonts w:hint="eastAsia"/>
              </w:rPr>
              <w:t>圆环疫苗</w:t>
            </w:r>
          </w:p>
        </w:tc>
        <w:tc>
          <w:tcPr>
            <w:tcW w:w="2333" w:type="dxa"/>
            <w:shd w:val="clear" w:color="auto" w:fill="auto"/>
            <w:vAlign w:val="center"/>
          </w:tcPr>
          <w:p w:rsidR="00456FAA" w:rsidRDefault="00456FAA" w:rsidP="00D47AF5">
            <w:pPr>
              <w:pStyle w:val="afffffffff2"/>
            </w:pPr>
            <w:r w:rsidRPr="00456FAA">
              <w:rPr>
                <w:rFonts w:hint="eastAsia"/>
              </w:rPr>
              <w:t>肌注1头份</w:t>
            </w:r>
          </w:p>
        </w:tc>
      </w:tr>
      <w:tr w:rsidR="00456FAA" w:rsidTr="00456FAA">
        <w:trPr>
          <w:jc w:val="center"/>
        </w:trPr>
        <w:tc>
          <w:tcPr>
            <w:tcW w:w="699" w:type="dxa"/>
            <w:vMerge/>
            <w:shd w:val="clear" w:color="auto" w:fill="auto"/>
            <w:vAlign w:val="center"/>
          </w:tcPr>
          <w:p w:rsidR="00456FAA" w:rsidRDefault="00456FAA" w:rsidP="00D47AF5">
            <w:pPr>
              <w:pStyle w:val="afffffffff2"/>
            </w:pPr>
          </w:p>
        </w:tc>
        <w:tc>
          <w:tcPr>
            <w:tcW w:w="3969" w:type="dxa"/>
            <w:shd w:val="clear" w:color="auto" w:fill="auto"/>
            <w:vAlign w:val="center"/>
          </w:tcPr>
          <w:p w:rsidR="00456FAA" w:rsidRDefault="00456FAA" w:rsidP="00D47AF5">
            <w:pPr>
              <w:pStyle w:val="afffffffff2"/>
            </w:pPr>
            <w:r w:rsidRPr="00456FAA">
              <w:rPr>
                <w:rFonts w:hint="eastAsia"/>
              </w:rPr>
              <w:t>35日龄</w:t>
            </w:r>
          </w:p>
        </w:tc>
        <w:tc>
          <w:tcPr>
            <w:tcW w:w="2333" w:type="dxa"/>
            <w:shd w:val="clear" w:color="auto" w:fill="auto"/>
            <w:vAlign w:val="center"/>
          </w:tcPr>
          <w:p w:rsidR="00456FAA" w:rsidRDefault="00456FAA" w:rsidP="00D47AF5">
            <w:pPr>
              <w:pStyle w:val="afffffffff2"/>
            </w:pPr>
            <w:r w:rsidRPr="00456FAA">
              <w:rPr>
                <w:rFonts w:hint="eastAsia"/>
              </w:rPr>
              <w:t>圆支二联苗</w:t>
            </w:r>
          </w:p>
        </w:tc>
        <w:tc>
          <w:tcPr>
            <w:tcW w:w="2333" w:type="dxa"/>
            <w:shd w:val="clear" w:color="auto" w:fill="auto"/>
            <w:vAlign w:val="center"/>
          </w:tcPr>
          <w:p w:rsidR="00456FAA" w:rsidRDefault="00456FAA" w:rsidP="00D47AF5">
            <w:pPr>
              <w:pStyle w:val="afffffffff2"/>
            </w:pPr>
            <w:r w:rsidRPr="00456FAA">
              <w:rPr>
                <w:rFonts w:hint="eastAsia"/>
              </w:rPr>
              <w:t>肌注1头份</w:t>
            </w:r>
          </w:p>
        </w:tc>
      </w:tr>
      <w:tr w:rsidR="00456FAA" w:rsidTr="00456FAA">
        <w:trPr>
          <w:jc w:val="center"/>
        </w:trPr>
        <w:tc>
          <w:tcPr>
            <w:tcW w:w="699" w:type="dxa"/>
            <w:vMerge/>
            <w:shd w:val="clear" w:color="auto" w:fill="auto"/>
            <w:vAlign w:val="center"/>
          </w:tcPr>
          <w:p w:rsidR="00456FAA" w:rsidRDefault="00456FAA" w:rsidP="00D47AF5">
            <w:pPr>
              <w:pStyle w:val="afffffffff2"/>
            </w:pPr>
          </w:p>
        </w:tc>
        <w:tc>
          <w:tcPr>
            <w:tcW w:w="3969" w:type="dxa"/>
            <w:shd w:val="clear" w:color="auto" w:fill="auto"/>
            <w:vAlign w:val="center"/>
          </w:tcPr>
          <w:p w:rsidR="00456FAA" w:rsidRDefault="00456FAA" w:rsidP="00D47AF5">
            <w:pPr>
              <w:pStyle w:val="afffffffff2"/>
            </w:pPr>
            <w:r w:rsidRPr="00456FAA">
              <w:rPr>
                <w:rFonts w:hint="eastAsia"/>
              </w:rPr>
              <w:t>42日龄</w:t>
            </w:r>
          </w:p>
        </w:tc>
        <w:tc>
          <w:tcPr>
            <w:tcW w:w="2333" w:type="dxa"/>
            <w:shd w:val="clear" w:color="auto" w:fill="auto"/>
            <w:vAlign w:val="center"/>
          </w:tcPr>
          <w:p w:rsidR="00456FAA" w:rsidRDefault="00456FAA" w:rsidP="00D47AF5">
            <w:pPr>
              <w:pStyle w:val="afffffffff2"/>
            </w:pPr>
            <w:r w:rsidRPr="00456FAA">
              <w:rPr>
                <w:rFonts w:hint="eastAsia"/>
              </w:rPr>
              <w:t>ST 猪瘟活疫苗</w:t>
            </w:r>
          </w:p>
        </w:tc>
        <w:tc>
          <w:tcPr>
            <w:tcW w:w="2333" w:type="dxa"/>
            <w:shd w:val="clear" w:color="auto" w:fill="auto"/>
            <w:vAlign w:val="center"/>
          </w:tcPr>
          <w:p w:rsidR="00456FAA" w:rsidRDefault="00456FAA" w:rsidP="00D47AF5">
            <w:pPr>
              <w:pStyle w:val="afffffffff2"/>
            </w:pPr>
            <w:r w:rsidRPr="00456FAA">
              <w:rPr>
                <w:rFonts w:hint="eastAsia"/>
              </w:rPr>
              <w:t>肌注1头份</w:t>
            </w:r>
          </w:p>
        </w:tc>
      </w:tr>
      <w:tr w:rsidR="00456FAA" w:rsidTr="00456FAA">
        <w:trPr>
          <w:jc w:val="center"/>
        </w:trPr>
        <w:tc>
          <w:tcPr>
            <w:tcW w:w="699" w:type="dxa"/>
            <w:vMerge/>
            <w:shd w:val="clear" w:color="auto" w:fill="auto"/>
            <w:vAlign w:val="center"/>
          </w:tcPr>
          <w:p w:rsidR="00456FAA" w:rsidRDefault="00456FAA" w:rsidP="00D47AF5">
            <w:pPr>
              <w:pStyle w:val="afffffffff2"/>
            </w:pPr>
          </w:p>
        </w:tc>
        <w:tc>
          <w:tcPr>
            <w:tcW w:w="3969" w:type="dxa"/>
            <w:shd w:val="clear" w:color="auto" w:fill="auto"/>
            <w:vAlign w:val="center"/>
          </w:tcPr>
          <w:p w:rsidR="00456FAA" w:rsidRDefault="00456FAA" w:rsidP="00D47AF5">
            <w:pPr>
              <w:pStyle w:val="afffffffff2"/>
            </w:pPr>
            <w:r w:rsidRPr="00456FAA">
              <w:rPr>
                <w:rFonts w:hint="eastAsia"/>
              </w:rPr>
              <w:t>56日龄</w:t>
            </w:r>
          </w:p>
        </w:tc>
        <w:tc>
          <w:tcPr>
            <w:tcW w:w="2333" w:type="dxa"/>
            <w:shd w:val="clear" w:color="auto" w:fill="auto"/>
            <w:vAlign w:val="center"/>
          </w:tcPr>
          <w:p w:rsidR="00456FAA" w:rsidRDefault="00456FAA" w:rsidP="00D47AF5">
            <w:pPr>
              <w:pStyle w:val="afffffffff2"/>
            </w:pPr>
            <w:r w:rsidRPr="00456FAA">
              <w:rPr>
                <w:rFonts w:hint="eastAsia"/>
              </w:rPr>
              <w:t>猪肺疫活苗</w:t>
            </w:r>
          </w:p>
        </w:tc>
        <w:tc>
          <w:tcPr>
            <w:tcW w:w="2333" w:type="dxa"/>
            <w:shd w:val="clear" w:color="auto" w:fill="auto"/>
            <w:vAlign w:val="center"/>
          </w:tcPr>
          <w:p w:rsidR="00456FAA" w:rsidRDefault="00456FAA" w:rsidP="00D47AF5">
            <w:pPr>
              <w:pStyle w:val="afffffffff2"/>
            </w:pPr>
            <w:r w:rsidRPr="00456FAA">
              <w:rPr>
                <w:rFonts w:hint="eastAsia"/>
              </w:rPr>
              <w:t>2头份/头</w:t>
            </w:r>
          </w:p>
        </w:tc>
      </w:tr>
      <w:tr w:rsidR="00456FAA" w:rsidTr="00456FAA">
        <w:trPr>
          <w:jc w:val="center"/>
        </w:trPr>
        <w:tc>
          <w:tcPr>
            <w:tcW w:w="699" w:type="dxa"/>
            <w:vMerge/>
            <w:shd w:val="clear" w:color="auto" w:fill="auto"/>
            <w:vAlign w:val="center"/>
          </w:tcPr>
          <w:p w:rsidR="00456FAA" w:rsidRDefault="00456FAA" w:rsidP="00D47AF5">
            <w:pPr>
              <w:pStyle w:val="afffffffff2"/>
            </w:pPr>
          </w:p>
        </w:tc>
        <w:tc>
          <w:tcPr>
            <w:tcW w:w="3969" w:type="dxa"/>
            <w:vMerge w:val="restart"/>
            <w:shd w:val="clear" w:color="auto" w:fill="auto"/>
            <w:vAlign w:val="center"/>
          </w:tcPr>
          <w:p w:rsidR="00456FAA" w:rsidRDefault="00456FAA" w:rsidP="00D47AF5">
            <w:pPr>
              <w:pStyle w:val="afffffffff2"/>
            </w:pPr>
            <w:r w:rsidRPr="00456FAA">
              <w:rPr>
                <w:rFonts w:hint="eastAsia"/>
              </w:rPr>
              <w:t>70日龄</w:t>
            </w:r>
          </w:p>
        </w:tc>
        <w:tc>
          <w:tcPr>
            <w:tcW w:w="2333" w:type="dxa"/>
            <w:shd w:val="clear" w:color="auto" w:fill="auto"/>
            <w:vAlign w:val="center"/>
          </w:tcPr>
          <w:p w:rsidR="00456FAA" w:rsidRDefault="00456FAA" w:rsidP="00D47AF5">
            <w:pPr>
              <w:pStyle w:val="afffffffff2"/>
            </w:pPr>
            <w:r w:rsidRPr="00456FAA">
              <w:rPr>
                <w:rFonts w:hint="eastAsia"/>
              </w:rPr>
              <w:t>猪伪狂犬活疫苗</w:t>
            </w:r>
          </w:p>
        </w:tc>
        <w:tc>
          <w:tcPr>
            <w:tcW w:w="2333" w:type="dxa"/>
            <w:shd w:val="clear" w:color="auto" w:fill="auto"/>
            <w:vAlign w:val="center"/>
          </w:tcPr>
          <w:p w:rsidR="00456FAA" w:rsidRDefault="00456FAA" w:rsidP="00D47AF5">
            <w:pPr>
              <w:pStyle w:val="afffffffff2"/>
            </w:pPr>
            <w:r w:rsidRPr="00456FAA">
              <w:rPr>
                <w:rFonts w:hint="eastAsia"/>
              </w:rPr>
              <w:t>肌注1头份</w:t>
            </w:r>
          </w:p>
        </w:tc>
      </w:tr>
      <w:tr w:rsidR="00456FAA" w:rsidTr="00456FAA">
        <w:trPr>
          <w:jc w:val="center"/>
        </w:trPr>
        <w:tc>
          <w:tcPr>
            <w:tcW w:w="699" w:type="dxa"/>
            <w:vMerge/>
            <w:shd w:val="clear" w:color="auto" w:fill="auto"/>
            <w:vAlign w:val="center"/>
          </w:tcPr>
          <w:p w:rsidR="00456FAA" w:rsidRDefault="00456FAA" w:rsidP="00D47AF5">
            <w:pPr>
              <w:pStyle w:val="afffffffff2"/>
            </w:pPr>
          </w:p>
        </w:tc>
        <w:tc>
          <w:tcPr>
            <w:tcW w:w="3969" w:type="dxa"/>
            <w:vMerge/>
            <w:shd w:val="clear" w:color="auto" w:fill="auto"/>
            <w:vAlign w:val="center"/>
          </w:tcPr>
          <w:p w:rsidR="00456FAA" w:rsidRDefault="00456FAA" w:rsidP="00D47AF5">
            <w:pPr>
              <w:pStyle w:val="afffffffff2"/>
            </w:pPr>
          </w:p>
        </w:tc>
        <w:tc>
          <w:tcPr>
            <w:tcW w:w="2333" w:type="dxa"/>
            <w:shd w:val="clear" w:color="auto" w:fill="auto"/>
            <w:vAlign w:val="center"/>
          </w:tcPr>
          <w:p w:rsidR="00456FAA" w:rsidRDefault="00456FAA" w:rsidP="00D47AF5">
            <w:pPr>
              <w:pStyle w:val="afffffffff2"/>
            </w:pPr>
            <w:r w:rsidRPr="00456FAA">
              <w:rPr>
                <w:rFonts w:hint="eastAsia"/>
              </w:rPr>
              <w:t>ST 猪瘟活疫苗</w:t>
            </w:r>
          </w:p>
        </w:tc>
        <w:tc>
          <w:tcPr>
            <w:tcW w:w="2333" w:type="dxa"/>
            <w:shd w:val="clear" w:color="auto" w:fill="auto"/>
            <w:vAlign w:val="center"/>
          </w:tcPr>
          <w:p w:rsidR="00456FAA" w:rsidRDefault="00456FAA" w:rsidP="00D47AF5">
            <w:pPr>
              <w:pStyle w:val="afffffffff2"/>
            </w:pPr>
            <w:r w:rsidRPr="00456FAA">
              <w:rPr>
                <w:rFonts w:hint="eastAsia"/>
              </w:rPr>
              <w:t>肌注1头份</w:t>
            </w:r>
          </w:p>
        </w:tc>
      </w:tr>
      <w:tr w:rsidR="00456FAA" w:rsidTr="00456FAA">
        <w:trPr>
          <w:jc w:val="center"/>
        </w:trPr>
        <w:tc>
          <w:tcPr>
            <w:tcW w:w="699" w:type="dxa"/>
            <w:vMerge/>
            <w:shd w:val="clear" w:color="auto" w:fill="auto"/>
            <w:vAlign w:val="center"/>
          </w:tcPr>
          <w:p w:rsidR="00456FAA" w:rsidRDefault="00456FAA" w:rsidP="00D47AF5">
            <w:pPr>
              <w:pStyle w:val="afffffffff2"/>
            </w:pPr>
          </w:p>
        </w:tc>
        <w:tc>
          <w:tcPr>
            <w:tcW w:w="3969" w:type="dxa"/>
            <w:shd w:val="clear" w:color="auto" w:fill="auto"/>
            <w:vAlign w:val="center"/>
          </w:tcPr>
          <w:p w:rsidR="00456FAA" w:rsidRDefault="00456FAA" w:rsidP="00D47AF5">
            <w:pPr>
              <w:pStyle w:val="afffffffff2"/>
            </w:pPr>
            <w:r w:rsidRPr="00456FAA">
              <w:rPr>
                <w:rFonts w:hint="eastAsia"/>
              </w:rPr>
              <w:t>77日龄</w:t>
            </w:r>
          </w:p>
        </w:tc>
        <w:tc>
          <w:tcPr>
            <w:tcW w:w="2333" w:type="dxa"/>
            <w:shd w:val="clear" w:color="auto" w:fill="auto"/>
            <w:vAlign w:val="center"/>
          </w:tcPr>
          <w:p w:rsidR="00456FAA" w:rsidRDefault="00456FAA" w:rsidP="00D47AF5">
            <w:pPr>
              <w:pStyle w:val="afffffffff2"/>
            </w:pPr>
            <w:r w:rsidRPr="00456FAA">
              <w:rPr>
                <w:rFonts w:hint="eastAsia"/>
              </w:rPr>
              <w:t>猪口蹄疫二价苗（O+A）</w:t>
            </w:r>
          </w:p>
        </w:tc>
        <w:tc>
          <w:tcPr>
            <w:tcW w:w="2333" w:type="dxa"/>
            <w:shd w:val="clear" w:color="auto" w:fill="auto"/>
            <w:vAlign w:val="center"/>
          </w:tcPr>
          <w:p w:rsidR="00456FAA" w:rsidRDefault="00456FAA" w:rsidP="00D47AF5">
            <w:pPr>
              <w:pStyle w:val="afffffffff2"/>
            </w:pPr>
            <w:r w:rsidRPr="00456FAA">
              <w:rPr>
                <w:rFonts w:hint="eastAsia"/>
              </w:rPr>
              <w:t>肌注2mL</w:t>
            </w:r>
          </w:p>
        </w:tc>
      </w:tr>
      <w:tr w:rsidR="00456FAA" w:rsidTr="00456FAA">
        <w:trPr>
          <w:jc w:val="center"/>
        </w:trPr>
        <w:tc>
          <w:tcPr>
            <w:tcW w:w="699" w:type="dxa"/>
            <w:vMerge/>
            <w:shd w:val="clear" w:color="auto" w:fill="auto"/>
            <w:vAlign w:val="center"/>
          </w:tcPr>
          <w:p w:rsidR="00456FAA" w:rsidRDefault="00456FAA" w:rsidP="00D47AF5">
            <w:pPr>
              <w:pStyle w:val="afffffffff2"/>
            </w:pPr>
          </w:p>
        </w:tc>
        <w:tc>
          <w:tcPr>
            <w:tcW w:w="3969" w:type="dxa"/>
            <w:shd w:val="clear" w:color="auto" w:fill="auto"/>
            <w:vAlign w:val="center"/>
          </w:tcPr>
          <w:p w:rsidR="00456FAA" w:rsidRDefault="00456FAA" w:rsidP="00D47AF5">
            <w:pPr>
              <w:pStyle w:val="afffffffff2"/>
            </w:pPr>
            <w:r w:rsidRPr="00456FAA">
              <w:rPr>
                <w:rFonts w:hint="eastAsia"/>
              </w:rPr>
              <w:t>84日龄</w:t>
            </w:r>
          </w:p>
        </w:tc>
        <w:tc>
          <w:tcPr>
            <w:tcW w:w="2333" w:type="dxa"/>
            <w:shd w:val="clear" w:color="auto" w:fill="auto"/>
            <w:vAlign w:val="center"/>
          </w:tcPr>
          <w:p w:rsidR="00456FAA" w:rsidRDefault="00456FAA" w:rsidP="00D47AF5">
            <w:pPr>
              <w:pStyle w:val="afffffffff2"/>
            </w:pPr>
            <w:r w:rsidRPr="00456FAA">
              <w:rPr>
                <w:rFonts w:hint="eastAsia"/>
              </w:rPr>
              <w:t>猪肺疫活苗</w:t>
            </w:r>
          </w:p>
        </w:tc>
        <w:tc>
          <w:tcPr>
            <w:tcW w:w="2333" w:type="dxa"/>
            <w:shd w:val="clear" w:color="auto" w:fill="auto"/>
            <w:vAlign w:val="center"/>
          </w:tcPr>
          <w:p w:rsidR="00456FAA" w:rsidRDefault="00456FAA" w:rsidP="00D47AF5">
            <w:pPr>
              <w:pStyle w:val="afffffffff2"/>
            </w:pPr>
            <w:r w:rsidRPr="00456FAA">
              <w:rPr>
                <w:rFonts w:hint="eastAsia"/>
              </w:rPr>
              <w:t>肌注1mL</w:t>
            </w:r>
          </w:p>
        </w:tc>
      </w:tr>
      <w:tr w:rsidR="00456FAA" w:rsidTr="00456FAA">
        <w:trPr>
          <w:jc w:val="center"/>
        </w:trPr>
        <w:tc>
          <w:tcPr>
            <w:tcW w:w="699" w:type="dxa"/>
            <w:vMerge/>
            <w:shd w:val="clear" w:color="auto" w:fill="auto"/>
            <w:vAlign w:val="center"/>
          </w:tcPr>
          <w:p w:rsidR="00456FAA" w:rsidRDefault="00456FAA" w:rsidP="00D47AF5">
            <w:pPr>
              <w:pStyle w:val="afffffffff2"/>
            </w:pPr>
          </w:p>
        </w:tc>
        <w:tc>
          <w:tcPr>
            <w:tcW w:w="3969" w:type="dxa"/>
            <w:shd w:val="clear" w:color="auto" w:fill="auto"/>
            <w:vAlign w:val="center"/>
          </w:tcPr>
          <w:p w:rsidR="00456FAA" w:rsidRDefault="00456FAA" w:rsidP="00D47AF5">
            <w:pPr>
              <w:pStyle w:val="afffffffff2"/>
            </w:pPr>
            <w:r w:rsidRPr="00456FAA">
              <w:rPr>
                <w:rFonts w:hint="eastAsia"/>
              </w:rPr>
              <w:t>105日龄</w:t>
            </w:r>
          </w:p>
        </w:tc>
        <w:tc>
          <w:tcPr>
            <w:tcW w:w="2333" w:type="dxa"/>
            <w:shd w:val="clear" w:color="auto" w:fill="auto"/>
            <w:vAlign w:val="center"/>
          </w:tcPr>
          <w:p w:rsidR="00456FAA" w:rsidRDefault="00456FAA" w:rsidP="00D47AF5">
            <w:pPr>
              <w:pStyle w:val="afffffffff2"/>
            </w:pPr>
            <w:r w:rsidRPr="00456FAA">
              <w:rPr>
                <w:rFonts w:hint="eastAsia"/>
              </w:rPr>
              <w:t>猪口蹄疫二价苗（O+A）</w:t>
            </w:r>
          </w:p>
        </w:tc>
        <w:tc>
          <w:tcPr>
            <w:tcW w:w="2333" w:type="dxa"/>
            <w:shd w:val="clear" w:color="auto" w:fill="auto"/>
            <w:vAlign w:val="center"/>
          </w:tcPr>
          <w:p w:rsidR="00456FAA" w:rsidRDefault="00456FAA" w:rsidP="00D47AF5">
            <w:pPr>
              <w:pStyle w:val="afffffffff2"/>
            </w:pPr>
            <w:r w:rsidRPr="00456FAA">
              <w:rPr>
                <w:rFonts w:hint="eastAsia"/>
              </w:rPr>
              <w:t>肌注2mL</w:t>
            </w:r>
          </w:p>
        </w:tc>
      </w:tr>
      <w:tr w:rsidR="00456FAA" w:rsidTr="00456FAA">
        <w:trPr>
          <w:jc w:val="center"/>
        </w:trPr>
        <w:tc>
          <w:tcPr>
            <w:tcW w:w="699" w:type="dxa"/>
            <w:vMerge/>
            <w:shd w:val="clear" w:color="auto" w:fill="auto"/>
            <w:vAlign w:val="center"/>
          </w:tcPr>
          <w:p w:rsidR="00456FAA" w:rsidRDefault="00456FAA" w:rsidP="00456FAA">
            <w:pPr>
              <w:pStyle w:val="afffffffff2"/>
            </w:pPr>
          </w:p>
        </w:tc>
        <w:tc>
          <w:tcPr>
            <w:tcW w:w="3969" w:type="dxa"/>
            <w:shd w:val="clear" w:color="auto" w:fill="auto"/>
            <w:vAlign w:val="center"/>
          </w:tcPr>
          <w:p w:rsidR="00456FAA" w:rsidRDefault="00456FAA" w:rsidP="00456FAA">
            <w:pPr>
              <w:pStyle w:val="afffffffff2"/>
            </w:pPr>
            <w:r w:rsidRPr="00456FAA">
              <w:rPr>
                <w:rFonts w:hint="eastAsia"/>
              </w:rPr>
              <w:t>112日龄</w:t>
            </w:r>
          </w:p>
        </w:tc>
        <w:tc>
          <w:tcPr>
            <w:tcW w:w="2333" w:type="dxa"/>
            <w:shd w:val="clear" w:color="auto" w:fill="auto"/>
            <w:vAlign w:val="center"/>
          </w:tcPr>
          <w:p w:rsidR="00456FAA" w:rsidRDefault="00456FAA" w:rsidP="00456FAA">
            <w:pPr>
              <w:pStyle w:val="afffffffff2"/>
            </w:pPr>
            <w:r w:rsidRPr="00456FAA">
              <w:rPr>
                <w:rFonts w:hint="eastAsia"/>
              </w:rPr>
              <w:t>圆支二联苗</w:t>
            </w:r>
          </w:p>
        </w:tc>
        <w:tc>
          <w:tcPr>
            <w:tcW w:w="2333" w:type="dxa"/>
            <w:shd w:val="clear" w:color="auto" w:fill="auto"/>
            <w:vAlign w:val="center"/>
          </w:tcPr>
          <w:p w:rsidR="00456FAA" w:rsidRDefault="00456FAA" w:rsidP="00456FAA">
            <w:pPr>
              <w:pStyle w:val="afffffffff2"/>
            </w:pPr>
            <w:r w:rsidRPr="00456FAA">
              <w:rPr>
                <w:rFonts w:hint="eastAsia"/>
              </w:rPr>
              <w:t>肌注1mL</w:t>
            </w:r>
          </w:p>
        </w:tc>
      </w:tr>
      <w:tr w:rsidR="00456FAA" w:rsidTr="00456FAA">
        <w:trPr>
          <w:jc w:val="center"/>
        </w:trPr>
        <w:tc>
          <w:tcPr>
            <w:tcW w:w="699" w:type="dxa"/>
            <w:vMerge w:val="restart"/>
            <w:shd w:val="clear" w:color="auto" w:fill="auto"/>
            <w:vAlign w:val="center"/>
          </w:tcPr>
          <w:p w:rsidR="00456FAA" w:rsidRDefault="00456FAA" w:rsidP="00456FAA">
            <w:pPr>
              <w:pStyle w:val="afffffffff2"/>
            </w:pPr>
            <w:r>
              <w:rPr>
                <w:rFonts w:hint="eastAsia"/>
              </w:rPr>
              <w:t>后备</w:t>
            </w:r>
          </w:p>
          <w:p w:rsidR="00456FAA" w:rsidRDefault="00456FAA" w:rsidP="00456FAA">
            <w:pPr>
              <w:pStyle w:val="afffffffff2"/>
            </w:pPr>
            <w:r>
              <w:rPr>
                <w:rFonts w:hint="eastAsia"/>
              </w:rPr>
              <w:t>种猪</w:t>
            </w:r>
          </w:p>
        </w:tc>
        <w:tc>
          <w:tcPr>
            <w:tcW w:w="3969" w:type="dxa"/>
            <w:shd w:val="clear" w:color="auto" w:fill="auto"/>
            <w:vAlign w:val="center"/>
          </w:tcPr>
          <w:p w:rsidR="00456FAA" w:rsidRDefault="00456FAA" w:rsidP="00456FAA">
            <w:pPr>
              <w:pStyle w:val="afffffffff2"/>
            </w:pPr>
            <w:r w:rsidRPr="00456FAA">
              <w:rPr>
                <w:rFonts w:hint="eastAsia"/>
              </w:rPr>
              <w:t>154日龄</w:t>
            </w:r>
          </w:p>
        </w:tc>
        <w:tc>
          <w:tcPr>
            <w:tcW w:w="2333" w:type="dxa"/>
            <w:shd w:val="clear" w:color="auto" w:fill="auto"/>
            <w:vAlign w:val="center"/>
          </w:tcPr>
          <w:p w:rsidR="00456FAA" w:rsidRDefault="00456FAA" w:rsidP="00456FAA">
            <w:pPr>
              <w:pStyle w:val="afffffffff2"/>
            </w:pPr>
            <w:r w:rsidRPr="00456FAA">
              <w:rPr>
                <w:rFonts w:hint="eastAsia"/>
              </w:rPr>
              <w:t>ST 猪瘟活疫苗</w:t>
            </w:r>
          </w:p>
        </w:tc>
        <w:tc>
          <w:tcPr>
            <w:tcW w:w="2333" w:type="dxa"/>
            <w:shd w:val="clear" w:color="auto" w:fill="auto"/>
            <w:vAlign w:val="center"/>
          </w:tcPr>
          <w:p w:rsidR="00456FAA" w:rsidRDefault="00456FAA" w:rsidP="00456FAA">
            <w:pPr>
              <w:pStyle w:val="afffffffff2"/>
            </w:pPr>
            <w:r w:rsidRPr="00456FAA">
              <w:rPr>
                <w:rFonts w:hint="eastAsia"/>
              </w:rPr>
              <w:t>肌注2头份</w:t>
            </w:r>
          </w:p>
        </w:tc>
      </w:tr>
      <w:tr w:rsidR="00456FAA" w:rsidTr="00456FAA">
        <w:trPr>
          <w:jc w:val="center"/>
        </w:trPr>
        <w:tc>
          <w:tcPr>
            <w:tcW w:w="699" w:type="dxa"/>
            <w:vMerge/>
            <w:shd w:val="clear" w:color="auto" w:fill="auto"/>
            <w:vAlign w:val="center"/>
          </w:tcPr>
          <w:p w:rsidR="00456FAA" w:rsidRDefault="00456FAA" w:rsidP="00456FAA">
            <w:pPr>
              <w:pStyle w:val="afffffffff2"/>
            </w:pPr>
          </w:p>
        </w:tc>
        <w:tc>
          <w:tcPr>
            <w:tcW w:w="3969" w:type="dxa"/>
            <w:shd w:val="clear" w:color="auto" w:fill="auto"/>
            <w:vAlign w:val="center"/>
          </w:tcPr>
          <w:p w:rsidR="00456FAA" w:rsidRDefault="00456FAA" w:rsidP="00456FAA">
            <w:pPr>
              <w:pStyle w:val="afffffffff2"/>
            </w:pPr>
            <w:r w:rsidRPr="00456FAA">
              <w:rPr>
                <w:rFonts w:hint="eastAsia"/>
              </w:rPr>
              <w:t>161日龄</w:t>
            </w:r>
          </w:p>
        </w:tc>
        <w:tc>
          <w:tcPr>
            <w:tcW w:w="2333" w:type="dxa"/>
            <w:shd w:val="clear" w:color="auto" w:fill="auto"/>
            <w:vAlign w:val="center"/>
          </w:tcPr>
          <w:p w:rsidR="00456FAA" w:rsidRDefault="00456FAA" w:rsidP="00456FAA">
            <w:pPr>
              <w:pStyle w:val="afffffffff2"/>
            </w:pPr>
            <w:r w:rsidRPr="00456FAA">
              <w:rPr>
                <w:rFonts w:hint="eastAsia"/>
              </w:rPr>
              <w:t>细小灭活苗</w:t>
            </w:r>
          </w:p>
        </w:tc>
        <w:tc>
          <w:tcPr>
            <w:tcW w:w="2333" w:type="dxa"/>
            <w:shd w:val="clear" w:color="auto" w:fill="auto"/>
            <w:vAlign w:val="center"/>
          </w:tcPr>
          <w:p w:rsidR="00456FAA" w:rsidRDefault="00456FAA" w:rsidP="00456FAA">
            <w:pPr>
              <w:pStyle w:val="afffffffff2"/>
            </w:pPr>
            <w:r w:rsidRPr="00456FAA">
              <w:rPr>
                <w:rFonts w:hint="eastAsia"/>
              </w:rPr>
              <w:t>肌注2mL</w:t>
            </w:r>
          </w:p>
        </w:tc>
      </w:tr>
      <w:tr w:rsidR="00456FAA" w:rsidTr="00456FAA">
        <w:trPr>
          <w:jc w:val="center"/>
        </w:trPr>
        <w:tc>
          <w:tcPr>
            <w:tcW w:w="699" w:type="dxa"/>
            <w:vMerge/>
            <w:shd w:val="clear" w:color="auto" w:fill="auto"/>
            <w:vAlign w:val="center"/>
          </w:tcPr>
          <w:p w:rsidR="00456FAA" w:rsidRDefault="00456FAA" w:rsidP="00456FAA">
            <w:pPr>
              <w:pStyle w:val="afffffffff2"/>
            </w:pPr>
          </w:p>
        </w:tc>
        <w:tc>
          <w:tcPr>
            <w:tcW w:w="3969" w:type="dxa"/>
            <w:shd w:val="clear" w:color="auto" w:fill="auto"/>
            <w:vAlign w:val="center"/>
          </w:tcPr>
          <w:p w:rsidR="00456FAA" w:rsidRDefault="00456FAA" w:rsidP="00456FAA">
            <w:pPr>
              <w:pStyle w:val="afffffffff2"/>
            </w:pPr>
            <w:r w:rsidRPr="00456FAA">
              <w:rPr>
                <w:rFonts w:hint="eastAsia"/>
              </w:rPr>
              <w:t>168日龄</w:t>
            </w:r>
          </w:p>
        </w:tc>
        <w:tc>
          <w:tcPr>
            <w:tcW w:w="2333" w:type="dxa"/>
            <w:shd w:val="clear" w:color="auto" w:fill="auto"/>
            <w:vAlign w:val="center"/>
          </w:tcPr>
          <w:p w:rsidR="00456FAA" w:rsidRDefault="00456FAA" w:rsidP="00456FAA">
            <w:pPr>
              <w:pStyle w:val="afffffffff2"/>
            </w:pPr>
            <w:r w:rsidRPr="00456FAA">
              <w:rPr>
                <w:rFonts w:hint="eastAsia"/>
              </w:rPr>
              <w:t>猪乙脑活疫苗</w:t>
            </w:r>
          </w:p>
        </w:tc>
        <w:tc>
          <w:tcPr>
            <w:tcW w:w="2333" w:type="dxa"/>
            <w:shd w:val="clear" w:color="auto" w:fill="auto"/>
            <w:vAlign w:val="center"/>
          </w:tcPr>
          <w:p w:rsidR="00456FAA" w:rsidRDefault="00456FAA" w:rsidP="00456FAA">
            <w:pPr>
              <w:pStyle w:val="afffffffff2"/>
            </w:pPr>
            <w:r w:rsidRPr="00456FAA">
              <w:rPr>
                <w:rFonts w:hint="eastAsia"/>
              </w:rPr>
              <w:t>肌注1头份</w:t>
            </w:r>
          </w:p>
        </w:tc>
      </w:tr>
      <w:tr w:rsidR="00456FAA" w:rsidTr="00456FAA">
        <w:trPr>
          <w:jc w:val="center"/>
        </w:trPr>
        <w:tc>
          <w:tcPr>
            <w:tcW w:w="699" w:type="dxa"/>
            <w:vMerge/>
            <w:shd w:val="clear" w:color="auto" w:fill="auto"/>
            <w:vAlign w:val="center"/>
          </w:tcPr>
          <w:p w:rsidR="00456FAA" w:rsidRDefault="00456FAA" w:rsidP="00456FAA">
            <w:pPr>
              <w:pStyle w:val="afffffffff2"/>
            </w:pPr>
          </w:p>
        </w:tc>
        <w:tc>
          <w:tcPr>
            <w:tcW w:w="3969" w:type="dxa"/>
            <w:vMerge w:val="restart"/>
            <w:shd w:val="clear" w:color="auto" w:fill="auto"/>
            <w:vAlign w:val="center"/>
          </w:tcPr>
          <w:p w:rsidR="00456FAA" w:rsidRDefault="00456FAA" w:rsidP="00456FAA">
            <w:pPr>
              <w:pStyle w:val="afffffffff2"/>
            </w:pPr>
            <w:r w:rsidRPr="00456FAA">
              <w:rPr>
                <w:rFonts w:hint="eastAsia"/>
              </w:rPr>
              <w:t>175日龄</w:t>
            </w:r>
          </w:p>
        </w:tc>
        <w:tc>
          <w:tcPr>
            <w:tcW w:w="2333" w:type="dxa"/>
            <w:shd w:val="clear" w:color="auto" w:fill="auto"/>
            <w:vAlign w:val="center"/>
          </w:tcPr>
          <w:p w:rsidR="00456FAA" w:rsidRDefault="00456FAA" w:rsidP="00456FAA">
            <w:pPr>
              <w:pStyle w:val="afffffffff2"/>
            </w:pPr>
            <w:r w:rsidRPr="00456FAA">
              <w:rPr>
                <w:rFonts w:hint="eastAsia"/>
              </w:rPr>
              <w:t>猪伪狂犬活疫苗</w:t>
            </w:r>
          </w:p>
        </w:tc>
        <w:tc>
          <w:tcPr>
            <w:tcW w:w="2333" w:type="dxa"/>
            <w:shd w:val="clear" w:color="auto" w:fill="auto"/>
            <w:vAlign w:val="center"/>
          </w:tcPr>
          <w:p w:rsidR="00456FAA" w:rsidRDefault="00456FAA" w:rsidP="00456FAA">
            <w:pPr>
              <w:pStyle w:val="afffffffff2"/>
            </w:pPr>
            <w:r w:rsidRPr="00456FAA">
              <w:rPr>
                <w:rFonts w:hint="eastAsia"/>
              </w:rPr>
              <w:t>肌注1头份</w:t>
            </w:r>
          </w:p>
        </w:tc>
      </w:tr>
      <w:tr w:rsidR="00456FAA" w:rsidTr="00456FAA">
        <w:trPr>
          <w:jc w:val="center"/>
        </w:trPr>
        <w:tc>
          <w:tcPr>
            <w:tcW w:w="699" w:type="dxa"/>
            <w:vMerge/>
            <w:shd w:val="clear" w:color="auto" w:fill="auto"/>
            <w:vAlign w:val="center"/>
          </w:tcPr>
          <w:p w:rsidR="00456FAA" w:rsidRDefault="00456FAA" w:rsidP="00456FAA">
            <w:pPr>
              <w:pStyle w:val="afffffffff2"/>
            </w:pPr>
          </w:p>
        </w:tc>
        <w:tc>
          <w:tcPr>
            <w:tcW w:w="3969" w:type="dxa"/>
            <w:vMerge/>
            <w:shd w:val="clear" w:color="auto" w:fill="auto"/>
            <w:vAlign w:val="center"/>
          </w:tcPr>
          <w:p w:rsidR="00456FAA" w:rsidRDefault="00456FAA" w:rsidP="00456FAA">
            <w:pPr>
              <w:pStyle w:val="afffffffff2"/>
            </w:pPr>
          </w:p>
        </w:tc>
        <w:tc>
          <w:tcPr>
            <w:tcW w:w="2333" w:type="dxa"/>
            <w:shd w:val="clear" w:color="auto" w:fill="auto"/>
            <w:vAlign w:val="center"/>
          </w:tcPr>
          <w:p w:rsidR="00456FAA" w:rsidRDefault="00456FAA" w:rsidP="00456FAA">
            <w:pPr>
              <w:pStyle w:val="afffffffff2"/>
            </w:pPr>
            <w:r w:rsidRPr="00456FAA">
              <w:rPr>
                <w:rFonts w:hint="eastAsia"/>
              </w:rPr>
              <w:t>猪肺疫活苗</w:t>
            </w:r>
          </w:p>
        </w:tc>
        <w:tc>
          <w:tcPr>
            <w:tcW w:w="2333" w:type="dxa"/>
            <w:shd w:val="clear" w:color="auto" w:fill="auto"/>
            <w:vAlign w:val="center"/>
          </w:tcPr>
          <w:p w:rsidR="00456FAA" w:rsidRDefault="00456FAA" w:rsidP="00456FAA">
            <w:pPr>
              <w:pStyle w:val="afffffffff2"/>
            </w:pPr>
            <w:r w:rsidRPr="00456FAA">
              <w:rPr>
                <w:rFonts w:hint="eastAsia"/>
              </w:rPr>
              <w:t>肌注1mL</w:t>
            </w:r>
          </w:p>
        </w:tc>
      </w:tr>
      <w:tr w:rsidR="00456FAA" w:rsidTr="00456FAA">
        <w:trPr>
          <w:jc w:val="center"/>
        </w:trPr>
        <w:tc>
          <w:tcPr>
            <w:tcW w:w="699" w:type="dxa"/>
            <w:vMerge/>
            <w:shd w:val="clear" w:color="auto" w:fill="auto"/>
            <w:vAlign w:val="center"/>
          </w:tcPr>
          <w:p w:rsidR="00456FAA" w:rsidRDefault="00456FAA" w:rsidP="00456FAA">
            <w:pPr>
              <w:pStyle w:val="afffffffff2"/>
            </w:pPr>
          </w:p>
        </w:tc>
        <w:tc>
          <w:tcPr>
            <w:tcW w:w="3969" w:type="dxa"/>
            <w:shd w:val="clear" w:color="auto" w:fill="auto"/>
            <w:vAlign w:val="center"/>
          </w:tcPr>
          <w:p w:rsidR="00456FAA" w:rsidRDefault="00456FAA" w:rsidP="00456FAA">
            <w:pPr>
              <w:pStyle w:val="afffffffff2"/>
            </w:pPr>
            <w:r w:rsidRPr="00456FAA">
              <w:rPr>
                <w:rFonts w:hint="eastAsia"/>
              </w:rPr>
              <w:t>182日龄</w:t>
            </w:r>
          </w:p>
        </w:tc>
        <w:tc>
          <w:tcPr>
            <w:tcW w:w="2333" w:type="dxa"/>
            <w:shd w:val="clear" w:color="auto" w:fill="auto"/>
            <w:vAlign w:val="center"/>
          </w:tcPr>
          <w:p w:rsidR="00456FAA" w:rsidRDefault="00456FAA" w:rsidP="00456FAA">
            <w:pPr>
              <w:pStyle w:val="afffffffff2"/>
            </w:pPr>
            <w:r w:rsidRPr="00456FAA">
              <w:rPr>
                <w:rFonts w:hint="eastAsia"/>
              </w:rPr>
              <w:t>细小灭活苗</w:t>
            </w:r>
          </w:p>
        </w:tc>
        <w:tc>
          <w:tcPr>
            <w:tcW w:w="2333" w:type="dxa"/>
            <w:shd w:val="clear" w:color="auto" w:fill="auto"/>
            <w:vAlign w:val="center"/>
          </w:tcPr>
          <w:p w:rsidR="00456FAA" w:rsidRDefault="00456FAA" w:rsidP="00456FAA">
            <w:pPr>
              <w:pStyle w:val="afffffffff2"/>
            </w:pPr>
            <w:r w:rsidRPr="00456FAA">
              <w:rPr>
                <w:rFonts w:hint="eastAsia"/>
              </w:rPr>
              <w:t>肌注2mL</w:t>
            </w:r>
          </w:p>
        </w:tc>
      </w:tr>
    </w:tbl>
    <w:p w:rsidR="00D47AF5" w:rsidRDefault="00D47AF5" w:rsidP="00D47AF5">
      <w:pPr>
        <w:pStyle w:val="affff6"/>
        <w:ind w:firstLine="420"/>
      </w:pPr>
    </w:p>
    <w:bookmarkEnd w:id="58"/>
    <w:p w:rsidR="00D47AF5" w:rsidRPr="00D47AF5" w:rsidRDefault="00D47AF5" w:rsidP="00D47AF5">
      <w:pPr>
        <w:pStyle w:val="affff6"/>
        <w:ind w:firstLine="420"/>
      </w:pPr>
    </w:p>
    <w:sectPr w:rsidR="00D47AF5" w:rsidRPr="00D47AF5" w:rsidSect="00B16EF1">
      <w:headerReference w:type="even" r:id="rId35"/>
      <w:headerReference w:type="default" r:id="rId36"/>
      <w:footerReference w:type="even" r:id="rId37"/>
      <w:footerReference w:type="default" r:id="rId38"/>
      <w:pgSz w:w="11906" w:h="16838" w:code="9"/>
      <w:pgMar w:top="1928" w:right="1134" w:bottom="1134" w:left="1134" w:header="1418" w:footer="1134" w:gutter="284"/>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A68" w:rsidRDefault="00E65A68" w:rsidP="00D86DB7">
      <w:r>
        <w:separator/>
      </w:r>
    </w:p>
    <w:p w:rsidR="00E65A68" w:rsidRDefault="00E65A68"/>
    <w:p w:rsidR="00E65A68" w:rsidRDefault="00E65A68"/>
  </w:endnote>
  <w:endnote w:type="continuationSeparator" w:id="0">
    <w:p w:rsidR="00E65A68" w:rsidRDefault="00E65A68" w:rsidP="00D86DB7">
      <w:r>
        <w:continuationSeparator/>
      </w:r>
    </w:p>
    <w:p w:rsidR="00E65A68" w:rsidRDefault="00E65A68"/>
    <w:p w:rsidR="00E65A68" w:rsidRDefault="00E65A68"/>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F1" w:rsidRDefault="00387CF4">
    <w:pPr>
      <w:pStyle w:val="afffa"/>
    </w:pPr>
    <w:r>
      <w:fldChar w:fldCharType="begin"/>
    </w:r>
    <w:r w:rsidR="00B16EF1">
      <w:instrText>PAGE   \* MERGEFORMAT</w:instrText>
    </w:r>
    <w:r>
      <w:fldChar w:fldCharType="separate"/>
    </w:r>
    <w:r w:rsidR="00B16EF1" w:rsidRPr="00AF47C5">
      <w:rPr>
        <w:noProof/>
        <w:lang w:val="zh-CN"/>
      </w:rPr>
      <w:t>2</w:t>
    </w:r>
    <w: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F1" w:rsidRPr="00B16EF1" w:rsidRDefault="00387CF4" w:rsidP="00B16EF1">
    <w:pPr>
      <w:pStyle w:val="affff2"/>
    </w:pPr>
    <w:r>
      <w:fldChar w:fldCharType="begin"/>
    </w:r>
    <w:r w:rsidR="00B16EF1">
      <w:instrText xml:space="preserve"> PAGE   \* MERGEFORMAT \* MERGEFORMAT </w:instrText>
    </w:r>
    <w:r>
      <w:fldChar w:fldCharType="separate"/>
    </w:r>
    <w:r w:rsidR="00B16EF1">
      <w:rPr>
        <w:noProof/>
      </w:rPr>
      <w:t>2</w:t>
    </w:r>
    <w: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F1" w:rsidRDefault="00387CF4" w:rsidP="00B16EF1">
    <w:pPr>
      <w:pStyle w:val="affff3"/>
    </w:pPr>
    <w:r>
      <w:fldChar w:fldCharType="begin"/>
    </w:r>
    <w:r w:rsidR="00B16EF1">
      <w:instrText>PAGE   \* MERGEFORMAT</w:instrText>
    </w:r>
    <w:r>
      <w:fldChar w:fldCharType="separate"/>
    </w:r>
    <w:r w:rsidR="00A05A3A" w:rsidRPr="00A05A3A">
      <w:rPr>
        <w:noProof/>
        <w:lang w:val="zh-CN"/>
      </w:rPr>
      <w:t>5</w:t>
    </w:r>
    <w: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F1" w:rsidRPr="00B16EF1" w:rsidRDefault="00387CF4" w:rsidP="00B16EF1">
    <w:pPr>
      <w:pStyle w:val="affff2"/>
    </w:pPr>
    <w:r>
      <w:fldChar w:fldCharType="begin"/>
    </w:r>
    <w:r w:rsidR="00B16EF1">
      <w:instrText xml:space="preserve"> PAGE   \* MERGEFORMAT \* MERGEFORMAT </w:instrText>
    </w:r>
    <w:r>
      <w:fldChar w:fldCharType="separate"/>
    </w:r>
    <w:r w:rsidR="00A05A3A">
      <w:rPr>
        <w:noProof/>
      </w:rPr>
      <w:t>6</w:t>
    </w:r>
    <w: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F1" w:rsidRDefault="00387CF4" w:rsidP="00B16EF1">
    <w:pPr>
      <w:pStyle w:val="affff3"/>
    </w:pPr>
    <w:r>
      <w:fldChar w:fldCharType="begin"/>
    </w:r>
    <w:r w:rsidR="00B16EF1">
      <w:instrText>PAGE   \* MERGEFORMAT</w:instrText>
    </w:r>
    <w:r>
      <w:fldChar w:fldCharType="separate"/>
    </w:r>
    <w:r w:rsidR="00B16EF1" w:rsidRPr="00B16EF1">
      <w:rPr>
        <w:noProof/>
        <w:lang w:val="zh-CN"/>
      </w:rPr>
      <w:t>7</w:t>
    </w:r>
    <w: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F1" w:rsidRPr="00B16EF1" w:rsidRDefault="00387CF4" w:rsidP="00B16EF1">
    <w:pPr>
      <w:pStyle w:val="affff2"/>
    </w:pPr>
    <w:r>
      <w:fldChar w:fldCharType="begin"/>
    </w:r>
    <w:r w:rsidR="00B16EF1">
      <w:instrText xml:space="preserve"> PAGE   \* MERGEFORMAT \* MERGEFORMAT </w:instrText>
    </w:r>
    <w:r>
      <w:fldChar w:fldCharType="separate"/>
    </w:r>
    <w:r w:rsidR="00B16EF1">
      <w:rPr>
        <w:noProof/>
      </w:rPr>
      <w:t>2</w:t>
    </w:r>
    <w: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F1" w:rsidRDefault="00387CF4" w:rsidP="00B16EF1">
    <w:pPr>
      <w:pStyle w:val="affff3"/>
    </w:pPr>
    <w:r>
      <w:fldChar w:fldCharType="begin"/>
    </w:r>
    <w:r w:rsidR="00B16EF1">
      <w:instrText>PAGE   \* MERGEFORMAT</w:instrText>
    </w:r>
    <w:r>
      <w:fldChar w:fldCharType="separate"/>
    </w:r>
    <w:r w:rsidR="00A05A3A" w:rsidRPr="00A05A3A">
      <w:rPr>
        <w:noProof/>
        <w:lang w:val="zh-CN"/>
      </w:rPr>
      <w:t>7</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F1" w:rsidRDefault="00B16EF1">
    <w:pPr>
      <w:pStyle w:val="afff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F1" w:rsidRPr="00324EDD" w:rsidRDefault="00B16EF1" w:rsidP="00CD50A1">
    <w:pPr>
      <w:pStyle w:val="afffa"/>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F1" w:rsidRPr="00B16EF1" w:rsidRDefault="00387CF4" w:rsidP="00B16EF1">
    <w:pPr>
      <w:pStyle w:val="affff2"/>
    </w:pPr>
    <w:r>
      <w:fldChar w:fldCharType="begin"/>
    </w:r>
    <w:r w:rsidR="00B16EF1">
      <w:instrText xml:space="preserve"> PAGE   \* MERGEFORMAT \* MERGEFORMAT </w:instrText>
    </w:r>
    <w:r>
      <w:fldChar w:fldCharType="separate"/>
    </w:r>
    <w:r w:rsidR="00B16EF1">
      <w:rPr>
        <w:noProof/>
      </w:rPr>
      <w:t>II</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F1" w:rsidRDefault="00387CF4" w:rsidP="00B16EF1">
    <w:pPr>
      <w:pStyle w:val="affff3"/>
    </w:pPr>
    <w:r>
      <w:fldChar w:fldCharType="begin"/>
    </w:r>
    <w:r w:rsidR="00B16EF1">
      <w:instrText>PAGE   \* MERGEFORMAT</w:instrText>
    </w:r>
    <w:r>
      <w:fldChar w:fldCharType="separate"/>
    </w:r>
    <w:r w:rsidR="00A05A3A" w:rsidRPr="00A05A3A">
      <w:rPr>
        <w:noProof/>
        <w:lang w:val="zh-CN"/>
      </w:rPr>
      <w:t>I</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F1" w:rsidRPr="00B16EF1" w:rsidRDefault="00387CF4" w:rsidP="00B16EF1">
    <w:pPr>
      <w:pStyle w:val="affff2"/>
    </w:pPr>
    <w:r>
      <w:fldChar w:fldCharType="begin"/>
    </w:r>
    <w:r w:rsidR="00B16EF1">
      <w:instrText xml:space="preserve"> PAGE   \* MERGEFORMAT \* MERGEFORMAT </w:instrText>
    </w:r>
    <w:r>
      <w:fldChar w:fldCharType="separate"/>
    </w:r>
    <w:r w:rsidR="00A05A3A">
      <w:rPr>
        <w:noProof/>
      </w:rPr>
      <w:t>II</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F1" w:rsidRDefault="00387CF4" w:rsidP="00B16EF1">
    <w:pPr>
      <w:pStyle w:val="affff3"/>
    </w:pPr>
    <w:r>
      <w:fldChar w:fldCharType="begin"/>
    </w:r>
    <w:r w:rsidR="00B16EF1">
      <w:instrText>PAGE   \* MERGEFORMAT</w:instrText>
    </w:r>
    <w:r>
      <w:fldChar w:fldCharType="separate"/>
    </w:r>
    <w:r w:rsidR="00B16EF1" w:rsidRPr="00B16EF1">
      <w:rPr>
        <w:noProof/>
        <w:lang w:val="zh-CN"/>
      </w:rPr>
      <w:t>I</w:t>
    </w:r>
    <w: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F1" w:rsidRPr="00B16EF1" w:rsidRDefault="00387CF4" w:rsidP="00B16EF1">
    <w:pPr>
      <w:pStyle w:val="affff2"/>
    </w:pPr>
    <w:r>
      <w:fldChar w:fldCharType="begin"/>
    </w:r>
    <w:r w:rsidR="00B16EF1">
      <w:instrText xml:space="preserve"> PAGE   \* MERGEFORMAT \* MERGEFORMAT </w:instrText>
    </w:r>
    <w:r>
      <w:fldChar w:fldCharType="separate"/>
    </w:r>
    <w:r w:rsidR="00A05A3A">
      <w:rPr>
        <w:noProof/>
      </w:rPr>
      <w:t>4</w:t>
    </w:r>
    <w: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F1" w:rsidRDefault="00387CF4" w:rsidP="00B16EF1">
    <w:pPr>
      <w:pStyle w:val="affff3"/>
    </w:pPr>
    <w:r>
      <w:fldChar w:fldCharType="begin"/>
    </w:r>
    <w:r w:rsidR="00B16EF1">
      <w:instrText>PAGE   \* MERGEFORMAT</w:instrText>
    </w:r>
    <w:r>
      <w:fldChar w:fldCharType="separate"/>
    </w:r>
    <w:r w:rsidR="00A05A3A" w:rsidRPr="00A05A3A">
      <w:rPr>
        <w:noProof/>
        <w:lang w:val="zh-CN"/>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A68" w:rsidRDefault="00E65A68" w:rsidP="00D86DB7">
      <w:r>
        <w:separator/>
      </w:r>
    </w:p>
  </w:footnote>
  <w:footnote w:type="continuationSeparator" w:id="0">
    <w:p w:rsidR="00E65A68" w:rsidRDefault="00E65A68" w:rsidP="00D86DB7">
      <w:r>
        <w:continuationSeparator/>
      </w:r>
    </w:p>
    <w:p w:rsidR="00E65A68" w:rsidRDefault="00E65A68"/>
    <w:p w:rsidR="00E65A68" w:rsidRDefault="00E65A6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F1" w:rsidRDefault="00B16EF1">
    <w:pPr>
      <w:pStyle w:val="afff9"/>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F1" w:rsidRPr="00B16EF1" w:rsidRDefault="00387CF4" w:rsidP="00B16EF1">
    <w:pPr>
      <w:pStyle w:val="affffc"/>
    </w:pPr>
    <w:fldSimple w:instr=" STYLEREF  标准文件_文件编号 \* MERGEFORMAT ">
      <w:r w:rsidR="00B16EF1">
        <w:t>DB 43/T XXXX</w:t>
      </w:r>
      <w:r w:rsidR="00B16EF1">
        <w:t>—</w:t>
      </w:r>
      <w:r w:rsidR="00B16EF1">
        <w:t>2025</w:t>
      </w:r>
    </w:fldSimple>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F1" w:rsidRPr="00D84FA1" w:rsidRDefault="00387CF4" w:rsidP="00B16EF1">
    <w:pPr>
      <w:pStyle w:val="affffb"/>
    </w:pPr>
    <w:fldSimple w:instr=" STYLEREF  标准文件_文件编号  \* MERGEFORMAT ">
      <w:r w:rsidR="00A05A3A">
        <w:t>DB 43/T XXXX</w:t>
      </w:r>
      <w:r w:rsidR="00A05A3A">
        <w:t>—</w:t>
      </w:r>
      <w:r w:rsidR="00A05A3A">
        <w:t>2025</w:t>
      </w:r>
    </w:fldSimple>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F1" w:rsidRPr="00B16EF1" w:rsidRDefault="00387CF4" w:rsidP="00B16EF1">
    <w:pPr>
      <w:pStyle w:val="affffc"/>
    </w:pPr>
    <w:fldSimple w:instr=" STYLEREF  标准文件_文件编号 \* MERGEFORMAT ">
      <w:r w:rsidR="00A05A3A">
        <w:t>DB 43/T XXXX</w:t>
      </w:r>
      <w:r w:rsidR="00A05A3A">
        <w:t>—</w:t>
      </w:r>
      <w:r w:rsidR="00A05A3A">
        <w:t>2025</w:t>
      </w:r>
    </w:fldSimple>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F1" w:rsidRPr="00D84FA1" w:rsidRDefault="00387CF4" w:rsidP="00B16EF1">
    <w:pPr>
      <w:pStyle w:val="affffb"/>
    </w:pPr>
    <w:fldSimple w:instr=" STYLEREF  标准文件_文件编号  \* MERGEFORMAT ">
      <w:r w:rsidR="00B16EF1">
        <w:t>DB 43/T XXXX</w:t>
      </w:r>
      <w:r w:rsidR="00B16EF1">
        <w:t>—</w:t>
      </w:r>
      <w:r w:rsidR="00B16EF1">
        <w:t>2025</w:t>
      </w:r>
    </w:fldSimple>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F1" w:rsidRPr="00B16EF1" w:rsidRDefault="00387CF4" w:rsidP="00B16EF1">
    <w:pPr>
      <w:pStyle w:val="affffc"/>
    </w:pPr>
    <w:fldSimple w:instr=" STYLEREF  标准文件_文件编号 \* MERGEFORMAT ">
      <w:r w:rsidR="00B16EF1">
        <w:t>DB 43/T XXXX</w:t>
      </w:r>
      <w:r w:rsidR="00B16EF1">
        <w:t>—</w:t>
      </w:r>
      <w:r w:rsidR="00B16EF1">
        <w:t>2025</w:t>
      </w:r>
    </w:fldSimple>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F1" w:rsidRPr="00D84FA1" w:rsidRDefault="00387CF4" w:rsidP="00B16EF1">
    <w:pPr>
      <w:pStyle w:val="affffb"/>
    </w:pPr>
    <w:fldSimple w:instr=" STYLEREF  标准文件_文件编号  \* MERGEFORMAT ">
      <w:r w:rsidR="00A05A3A">
        <w:t>DB 43/T XXXX</w:t>
      </w:r>
      <w:r w:rsidR="00A05A3A">
        <w:t>—</w:t>
      </w:r>
      <w:r w:rsidR="00A05A3A">
        <w:t>2025</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F1" w:rsidRPr="00E70388" w:rsidRDefault="00B16EF1"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F1" w:rsidRPr="00324EDD" w:rsidRDefault="00B16EF1" w:rsidP="00E846C8">
    <w:pPr>
      <w:pStyle w:val="afff9"/>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F1" w:rsidRPr="00B16EF1" w:rsidRDefault="00387CF4" w:rsidP="00B16EF1">
    <w:pPr>
      <w:pStyle w:val="affffc"/>
    </w:pPr>
    <w:fldSimple w:instr=" STYLEREF  标准文件_文件编号 \* MERGEFORMAT ">
      <w:r w:rsidR="00B16EF1">
        <w:t>DB 43/T XXXX</w:t>
      </w:r>
      <w:r w:rsidR="00B16EF1">
        <w:t>—</w:t>
      </w:r>
      <w:r w:rsidR="00B16EF1">
        <w:t>2025</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F1" w:rsidRPr="00D84FA1" w:rsidRDefault="00387CF4" w:rsidP="00B16EF1">
    <w:pPr>
      <w:pStyle w:val="affffb"/>
    </w:pPr>
    <w:fldSimple w:instr=" STYLEREF  标准文件_文件编号  \* MERGEFORMAT ">
      <w:r w:rsidR="00A05A3A">
        <w:t>DB 43/T XXXX</w:t>
      </w:r>
      <w:r w:rsidR="00A05A3A">
        <w:t>—</w:t>
      </w:r>
      <w:r w:rsidR="00A05A3A">
        <w:t>2025</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F1" w:rsidRPr="00B16EF1" w:rsidRDefault="00387CF4" w:rsidP="00B16EF1">
    <w:pPr>
      <w:pStyle w:val="affffc"/>
    </w:pPr>
    <w:fldSimple w:instr=" STYLEREF  标准文件_文件编号 \* MERGEFORMAT ">
      <w:r w:rsidR="00A05A3A">
        <w:t>DB 43/T XXXX</w:t>
      </w:r>
      <w:r w:rsidR="00A05A3A">
        <w:t>—</w:t>
      </w:r>
      <w:r w:rsidR="00A05A3A">
        <w:t>2025</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F1" w:rsidRPr="00D84FA1" w:rsidRDefault="00387CF4" w:rsidP="00B16EF1">
    <w:pPr>
      <w:pStyle w:val="affffb"/>
    </w:pPr>
    <w:fldSimple w:instr=" STYLEREF  标准文件_文件编号  \* MERGEFORMAT ">
      <w:r w:rsidR="00B16EF1">
        <w:t>DB 43/T XXXX</w:t>
      </w:r>
      <w:r w:rsidR="00B16EF1">
        <w:t>—</w:t>
      </w:r>
      <w:r w:rsidR="00B16EF1">
        <w:t>2025</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F1" w:rsidRPr="00B16EF1" w:rsidRDefault="00387CF4" w:rsidP="00B16EF1">
    <w:pPr>
      <w:pStyle w:val="affffc"/>
    </w:pPr>
    <w:fldSimple w:instr=" STYLEREF  标准文件_文件编号 \* MERGEFORMAT ">
      <w:r w:rsidR="00A05A3A">
        <w:t>DB 43/T XXXX</w:t>
      </w:r>
      <w:r w:rsidR="00A05A3A">
        <w:t>—</w:t>
      </w:r>
      <w:r w:rsidR="00A05A3A">
        <w:t>2025</w:t>
      </w:r>
    </w:fldSimple>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F1" w:rsidRPr="00D84FA1" w:rsidRDefault="00387CF4" w:rsidP="00B16EF1">
    <w:pPr>
      <w:pStyle w:val="affffb"/>
    </w:pPr>
    <w:fldSimple w:instr=" STYLEREF  标准文件_文件编号  \* MERGEFORMAT ">
      <w:r w:rsidR="00A05A3A">
        <w:t>DB 43/T XXXX</w:t>
      </w:r>
      <w:r w:rsidR="00A05A3A">
        <w:t>—</w:t>
      </w:r>
      <w:r w:rsidR="00A05A3A">
        <w:t>2025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v45BTYUlHHvV4LE5eRTzBJ4hJF4kwovakow2DE9rnFatsB/UOMuD79T014NNCw49N6LlU1OoFYdl&#10;XZCalcFNFw==" w:salt="L2podGhqbLsxaFZeKRirX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5743"/>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5743"/>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87CF4"/>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6FAA"/>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03FC"/>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344B"/>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5A3A"/>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16EF1"/>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277"/>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47AF5"/>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07DB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5A68"/>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D2F"/>
    <w:rsid w:val="00EB5EDF"/>
    <w:rsid w:val="00EB60FE"/>
    <w:rsid w:val="00EB74DB"/>
    <w:rsid w:val="00EC5359"/>
    <w:rsid w:val="00EC562A"/>
    <w:rsid w:val="00EC6A86"/>
    <w:rsid w:val="00ED067A"/>
    <w:rsid w:val="00ED2B50"/>
    <w:rsid w:val="00EE0350"/>
    <w:rsid w:val="00EE0719"/>
    <w:rsid w:val="00EE0E80"/>
    <w:rsid w:val="00EE54A6"/>
    <w:rsid w:val="00EE613F"/>
    <w:rsid w:val="00EE7295"/>
    <w:rsid w:val="00EE7869"/>
    <w:rsid w:val="00EF054A"/>
    <w:rsid w:val="00EF3235"/>
    <w:rsid w:val="00EF5F34"/>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qFormat/>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afterLines="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afterLines="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afterLines="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afterLines="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afterLines="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afterLines="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afterLines="0"/>
      <w:outlineLvl w:val="9"/>
    </w:pPr>
    <w:rPr>
      <w:rFonts w:ascii="宋体" w:eastAsia="宋体"/>
    </w:rPr>
  </w:style>
  <w:style w:type="paragraph" w:customStyle="1" w:styleId="affffffff8">
    <w:name w:val="标准文件_五级无标题"/>
    <w:basedOn w:val="afff1"/>
    <w:qFormat/>
    <w:rsid w:val="009B46F9"/>
    <w:pPr>
      <w:spacing w:beforeLines="0" w:afterLines="0"/>
      <w:outlineLvl w:val="9"/>
    </w:pPr>
    <w:rPr>
      <w:rFonts w:ascii="宋体" w:eastAsia="宋体"/>
    </w:rPr>
  </w:style>
  <w:style w:type="paragraph" w:customStyle="1" w:styleId="affffffff9">
    <w:name w:val="标准文件_三级无标题"/>
    <w:basedOn w:val="afff"/>
    <w:qFormat/>
    <w:rsid w:val="009B46F9"/>
    <w:pPr>
      <w:spacing w:beforeLines="0" w:afterLines="0"/>
      <w:outlineLvl w:val="9"/>
    </w:pPr>
    <w:rPr>
      <w:rFonts w:ascii="宋体" w:eastAsia="宋体"/>
    </w:rPr>
  </w:style>
  <w:style w:type="paragraph" w:customStyle="1" w:styleId="affffffffa">
    <w:name w:val="标准文件_二级无标题"/>
    <w:basedOn w:val="affe"/>
    <w:qFormat/>
    <w:rsid w:val="009B46F9"/>
    <w:pPr>
      <w:spacing w:beforeLines="0" w:afterLines="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afterLines="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afterLines="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afterLines="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afterLines="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afterLines="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afterLines="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afterLines="0" w:line="276" w:lineRule="auto"/>
      <w:outlineLvl w:val="9"/>
    </w:pPr>
    <w:rPr>
      <w:rFonts w:ascii="宋体" w:eastAsia="宋体"/>
    </w:rPr>
  </w:style>
  <w:style w:type="paragraph" w:customStyle="1" w:styleId="affffffffff3">
    <w:name w:val="标准文件_附录二级无标题"/>
    <w:basedOn w:val="aff5"/>
    <w:rsid w:val="009B46F9"/>
    <w:pPr>
      <w:spacing w:beforeLines="0" w:afterLines="0" w:line="276" w:lineRule="auto"/>
      <w:outlineLvl w:val="9"/>
    </w:pPr>
    <w:rPr>
      <w:rFonts w:ascii="宋体" w:eastAsia="宋体"/>
    </w:rPr>
  </w:style>
  <w:style w:type="paragraph" w:customStyle="1" w:styleId="affffffffff4">
    <w:name w:val="标准文件_附录三级无标题"/>
    <w:basedOn w:val="aff6"/>
    <w:qFormat/>
    <w:rsid w:val="009B46F9"/>
    <w:pPr>
      <w:spacing w:beforeLines="0" w:afterLines="0" w:line="276" w:lineRule="auto"/>
      <w:outlineLvl w:val="9"/>
    </w:pPr>
    <w:rPr>
      <w:rFonts w:ascii="宋体" w:eastAsia="宋体"/>
    </w:rPr>
  </w:style>
  <w:style w:type="paragraph" w:customStyle="1" w:styleId="affffffffff5">
    <w:name w:val="标准文件_附录四级无标题"/>
    <w:basedOn w:val="aff7"/>
    <w:qFormat/>
    <w:rsid w:val="009B46F9"/>
    <w:pPr>
      <w:spacing w:beforeLines="0" w:afterLines="0" w:line="276" w:lineRule="auto"/>
      <w:outlineLvl w:val="9"/>
    </w:pPr>
    <w:rPr>
      <w:rFonts w:ascii="宋体" w:eastAsia="宋体"/>
    </w:rPr>
  </w:style>
  <w:style w:type="paragraph" w:customStyle="1" w:styleId="affffffffff6">
    <w:name w:val="标准文件_附录五级无标题"/>
    <w:basedOn w:val="aff8"/>
    <w:qFormat/>
    <w:rsid w:val="009B46F9"/>
    <w:pPr>
      <w:spacing w:beforeLines="0" w:afterLines="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afterLines="0" w:line="276" w:lineRule="auto"/>
    </w:pPr>
    <w:rPr>
      <w:rFonts w:ascii="宋体" w:eastAsia="宋体"/>
    </w:rPr>
  </w:style>
  <w:style w:type="paragraph" w:customStyle="1" w:styleId="affffffffff8">
    <w:name w:val="标准文件_引言二级无标题"/>
    <w:basedOn w:val="a8"/>
    <w:next w:val="affff6"/>
    <w:qFormat/>
    <w:rsid w:val="009B46F9"/>
    <w:pPr>
      <w:spacing w:beforeLines="0" w:afterLines="0" w:line="276" w:lineRule="auto"/>
    </w:pPr>
    <w:rPr>
      <w:rFonts w:ascii="宋体" w:eastAsia="宋体"/>
    </w:rPr>
  </w:style>
  <w:style w:type="paragraph" w:customStyle="1" w:styleId="affffffffff9">
    <w:name w:val="标准文件_引言三级无标题"/>
    <w:basedOn w:val="a9"/>
    <w:qFormat/>
    <w:rsid w:val="009B46F9"/>
    <w:pPr>
      <w:spacing w:beforeLines="0" w:afterLines="0" w:line="276" w:lineRule="auto"/>
    </w:pPr>
    <w:rPr>
      <w:rFonts w:ascii="宋体" w:eastAsia="宋体"/>
    </w:rPr>
  </w:style>
  <w:style w:type="paragraph" w:customStyle="1" w:styleId="affffffffffa">
    <w:name w:val="标准文件_引言四级无标题"/>
    <w:basedOn w:val="aa"/>
    <w:next w:val="affff6"/>
    <w:qFormat/>
    <w:rsid w:val="009B46F9"/>
    <w:pPr>
      <w:spacing w:beforeLines="0" w:afterLines="0" w:line="276" w:lineRule="auto"/>
    </w:pPr>
    <w:rPr>
      <w:rFonts w:ascii="宋体" w:eastAsia="宋体"/>
    </w:rPr>
  </w:style>
  <w:style w:type="paragraph" w:customStyle="1" w:styleId="affffffffffb">
    <w:name w:val="标准文件_引言五级无标题"/>
    <w:basedOn w:val="ab"/>
    <w:next w:val="affff6"/>
    <w:qFormat/>
    <w:rsid w:val="009B46F9"/>
    <w:pPr>
      <w:spacing w:beforeLines="0" w:afterLines="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r="http://schemas.openxmlformats.org/officeDocument/2006/relationships" xmlns:w="http://schemas.openxmlformats.org/wordprocessingml/2006/main">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4.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1EF6A3D6C4A46EBB0674E0A5592C43B"/>
        <w:category>
          <w:name w:val="常规"/>
          <w:gallery w:val="placeholder"/>
        </w:category>
        <w:types>
          <w:type w:val="bbPlcHdr"/>
        </w:types>
        <w:behaviors>
          <w:behavior w:val="content"/>
        </w:behaviors>
        <w:guid w:val="{4C7E32B2-E0FB-41DA-9A09-3D2F26862273}"/>
      </w:docPartPr>
      <w:docPartBody>
        <w:p w:rsidR="008A7354" w:rsidRDefault="00E84A8C">
          <w:pPr>
            <w:pStyle w:val="41EF6A3D6C4A46EBB0674E0A5592C43B"/>
          </w:pPr>
          <w:r w:rsidRPr="00751A05">
            <w:rPr>
              <w:rStyle w:val="a3"/>
              <w:rFonts w:hint="eastAsia"/>
            </w:rPr>
            <w:t>单击或点击此处输入文字。</w:t>
          </w:r>
        </w:p>
      </w:docPartBody>
    </w:docPart>
    <w:docPart>
      <w:docPartPr>
        <w:name w:val="E06E31EDE00B443497D1CB8BDC3E0C38"/>
        <w:category>
          <w:name w:val="常规"/>
          <w:gallery w:val="placeholder"/>
        </w:category>
        <w:types>
          <w:type w:val="bbPlcHdr"/>
        </w:types>
        <w:behaviors>
          <w:behavior w:val="content"/>
        </w:behaviors>
        <w:guid w:val="{45308D02-6A46-46B4-83E6-5C65F84D8451}"/>
      </w:docPartPr>
      <w:docPartBody>
        <w:p w:rsidR="008A7354" w:rsidRDefault="00E84A8C">
          <w:pPr>
            <w:pStyle w:val="E06E31EDE00B443497D1CB8BDC3E0C38"/>
          </w:pPr>
          <w:r w:rsidRPr="00FB6243">
            <w:rPr>
              <w:rStyle w:val="a3"/>
              <w:rFonts w:hint="eastAsia"/>
            </w:rPr>
            <w:t>选择一项。</w:t>
          </w:r>
        </w:p>
      </w:docPartBody>
    </w:docPart>
    <w:docPart>
      <w:docPartPr>
        <w:name w:val="2CEA525D7B344F9E9870EDF878C7E243"/>
        <w:category>
          <w:name w:val="常规"/>
          <w:gallery w:val="placeholder"/>
        </w:category>
        <w:types>
          <w:type w:val="bbPlcHdr"/>
        </w:types>
        <w:behaviors>
          <w:behavior w:val="content"/>
        </w:behaviors>
        <w:guid w:val="{8658CAD3-559D-456B-974D-5E339BAF4B0D}"/>
      </w:docPartPr>
      <w:docPartBody>
        <w:p w:rsidR="008A7354" w:rsidRDefault="00E84A8C">
          <w:pPr>
            <w:pStyle w:val="2CEA525D7B344F9E9870EDF878C7E243"/>
          </w:pPr>
          <w:r w:rsidRPr="00FB6243">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4A8C"/>
    <w:rsid w:val="00160A17"/>
    <w:rsid w:val="008A7354"/>
    <w:rsid w:val="00E84A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3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A7354"/>
    <w:rPr>
      <w:color w:val="808080"/>
    </w:rPr>
  </w:style>
  <w:style w:type="paragraph" w:customStyle="1" w:styleId="41EF6A3D6C4A46EBB0674E0A5592C43B">
    <w:name w:val="41EF6A3D6C4A46EBB0674E0A5592C43B"/>
    <w:rsid w:val="008A7354"/>
    <w:pPr>
      <w:widowControl w:val="0"/>
      <w:jc w:val="both"/>
    </w:pPr>
  </w:style>
  <w:style w:type="paragraph" w:customStyle="1" w:styleId="E06E31EDE00B443497D1CB8BDC3E0C38">
    <w:name w:val="E06E31EDE00B443497D1CB8BDC3E0C38"/>
    <w:rsid w:val="008A7354"/>
    <w:pPr>
      <w:widowControl w:val="0"/>
      <w:jc w:val="both"/>
    </w:pPr>
  </w:style>
  <w:style w:type="paragraph" w:customStyle="1" w:styleId="2CEA525D7B344F9E9870EDF878C7E243">
    <w:name w:val="2CEA525D7B344F9E9870EDF878C7E243"/>
    <w:rsid w:val="008A7354"/>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5F5F5-8164-4B6A-A8A1-C668D4B14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36</TotalTime>
  <Pages>11</Pages>
  <Words>975</Words>
  <Characters>5558</Characters>
  <Application>Microsoft Office Word</Application>
  <DocSecurity>0</DocSecurity>
  <Lines>46</Lines>
  <Paragraphs>13</Paragraphs>
  <ScaleCrop>false</ScaleCrop>
  <Company>PCMI</Company>
  <LinksUpToDate>false</LinksUpToDate>
  <CharactersWithSpaces>6520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Microsoft</dc:creator>
  <cp:keywords/>
  <dc:description>&lt;config cover="true" show_menu="true" version="1.0.0" doctype="SDKXY"&gt;_x000d_
&lt;/config&gt;</dc:description>
  <cp:lastModifiedBy>李玉莲</cp:lastModifiedBy>
  <cp:revision>6</cp:revision>
  <cp:lastPrinted>2020-08-30T10:00:00Z</cp:lastPrinted>
  <dcterms:created xsi:type="dcterms:W3CDTF">2025-03-31T06:40:00Z</dcterms:created>
  <dcterms:modified xsi:type="dcterms:W3CDTF">2025-04-02T07:58:00Z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