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EF0428" w14:paraId="0C54D190" w14:textId="77777777" w:rsidTr="007B7453">
        <w:tc>
          <w:tcPr>
            <w:tcW w:w="509" w:type="dxa"/>
          </w:tcPr>
          <w:p w14:paraId="068C7068" w14:textId="77777777" w:rsidR="00672BFD" w:rsidRPr="00EF0428" w:rsidRDefault="00672BFD" w:rsidP="0024666E">
            <w:pPr>
              <w:pStyle w:val="afff7"/>
              <w:framePr w:wrap="notBeside" w:vAnchor="page" w:hAnchor="page" w:x="1372" w:y="568"/>
              <w:tabs>
                <w:tab w:val="clear" w:pos="4153"/>
                <w:tab w:val="clear" w:pos="8306"/>
              </w:tabs>
              <w:spacing w:line="240" w:lineRule="auto"/>
              <w:jc w:val="left"/>
              <w:rPr>
                <w:rFonts w:ascii="Times New Roman" w:eastAsia="黑体" w:hAnsi="Times New Roman"/>
                <w:sz w:val="21"/>
                <w:szCs w:val="21"/>
              </w:rPr>
            </w:pPr>
            <w:r w:rsidRPr="00EF0428">
              <w:rPr>
                <w:rFonts w:ascii="Times New Roman" w:eastAsia="黑体" w:hAnsi="Times New Roman"/>
                <w:sz w:val="21"/>
                <w:szCs w:val="21"/>
              </w:rPr>
              <w:t xml:space="preserve">ICS </w:t>
            </w:r>
            <w:r w:rsidR="006A25E5" w:rsidRPr="00EF0428">
              <w:rPr>
                <w:rFonts w:ascii="Times New Roman" w:eastAsia="黑体" w:hAnsi="Times New Roman"/>
                <w:sz w:val="21"/>
                <w:szCs w:val="21"/>
              </w:rPr>
              <w:t xml:space="preserve"> </w:t>
            </w:r>
          </w:p>
        </w:tc>
        <w:tc>
          <w:tcPr>
            <w:tcW w:w="8855" w:type="dxa"/>
          </w:tcPr>
          <w:p w14:paraId="54C107CB" w14:textId="77777777" w:rsidR="00672BFD" w:rsidRPr="00EF0428" w:rsidRDefault="004A17E6" w:rsidP="00C94DF2">
            <w:pPr>
              <w:pStyle w:val="afff7"/>
              <w:framePr w:wrap="notBeside" w:vAnchor="page" w:hAnchor="page" w:x="1372" w:y="568"/>
              <w:tabs>
                <w:tab w:val="clear" w:pos="4153"/>
                <w:tab w:val="clear" w:pos="8306"/>
              </w:tabs>
              <w:spacing w:line="240" w:lineRule="auto"/>
              <w:jc w:val="both"/>
              <w:rPr>
                <w:rFonts w:ascii="Times New Roman" w:eastAsia="黑体" w:hAnsi="Times New Roman"/>
                <w:sz w:val="21"/>
                <w:szCs w:val="21"/>
              </w:rPr>
            </w:pPr>
            <w:r w:rsidRPr="00EF0428">
              <w:rPr>
                <w:rFonts w:ascii="Times New Roman" w:eastAsia="黑体" w:hAnsi="Times New Roman"/>
                <w:sz w:val="21"/>
                <w:szCs w:val="21"/>
              </w:rPr>
              <w:fldChar w:fldCharType="begin">
                <w:ffData>
                  <w:name w:val="ICS"/>
                  <w:enabled/>
                  <w:calcOnExit w:val="0"/>
                  <w:textInput>
                    <w:default w:val="点击此处添加ICS号"/>
                  </w:textInput>
                </w:ffData>
              </w:fldChar>
            </w:r>
            <w:bookmarkStart w:id="0" w:name="ICS"/>
            <w:r w:rsidRPr="00EF0428">
              <w:rPr>
                <w:rFonts w:ascii="Times New Roman" w:eastAsia="黑体" w:hAnsi="Times New Roman"/>
                <w:sz w:val="21"/>
                <w:szCs w:val="21"/>
              </w:rPr>
              <w:instrText xml:space="preserve"> FORMTEXT </w:instrText>
            </w:r>
            <w:r w:rsidRPr="00EF0428">
              <w:rPr>
                <w:rFonts w:ascii="Times New Roman" w:eastAsia="黑体" w:hAnsi="Times New Roman"/>
                <w:sz w:val="21"/>
                <w:szCs w:val="21"/>
              </w:rPr>
            </w:r>
            <w:r w:rsidRPr="00EF0428">
              <w:rPr>
                <w:rFonts w:ascii="Times New Roman" w:eastAsia="黑体" w:hAnsi="Times New Roman"/>
                <w:sz w:val="21"/>
                <w:szCs w:val="21"/>
              </w:rPr>
              <w:fldChar w:fldCharType="separate"/>
            </w:r>
            <w:r w:rsidR="002771AC" w:rsidRPr="00EF0428">
              <w:rPr>
                <w:rFonts w:ascii="Times New Roman" w:eastAsia="黑体" w:hAnsi="Times New Roman"/>
                <w:sz w:val="21"/>
                <w:szCs w:val="21"/>
              </w:rPr>
              <w:t xml:space="preserve"> </w:t>
            </w:r>
            <w:r w:rsidRPr="00EF0428">
              <w:rPr>
                <w:rFonts w:ascii="Times New Roman" w:eastAsia="黑体" w:hAnsi="Times New Roman"/>
                <w:sz w:val="21"/>
                <w:szCs w:val="21"/>
              </w:rPr>
              <w:fldChar w:fldCharType="end"/>
            </w:r>
            <w:bookmarkEnd w:id="0"/>
          </w:p>
        </w:tc>
      </w:tr>
      <w:tr w:rsidR="007B7453" w:rsidRPr="00EF0428" w14:paraId="754C912A" w14:textId="77777777" w:rsidTr="007B7453">
        <w:tc>
          <w:tcPr>
            <w:tcW w:w="509" w:type="dxa"/>
          </w:tcPr>
          <w:p w14:paraId="2CF83A7C" w14:textId="77777777" w:rsidR="00672BFD" w:rsidRPr="00EF0428" w:rsidRDefault="00672BFD" w:rsidP="0024666E">
            <w:pPr>
              <w:pStyle w:val="afff7"/>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sidRPr="00EF0428">
              <w:rPr>
                <w:rFonts w:ascii="Times New Roman" w:eastAsia="黑体" w:hAnsi="Times New Roman"/>
                <w:sz w:val="21"/>
                <w:szCs w:val="21"/>
              </w:rPr>
              <w:t>CCS</w:t>
            </w:r>
            <w:r w:rsidR="0024666E" w:rsidRPr="00EF0428">
              <w:rPr>
                <w:rFonts w:ascii="Times New Roman" w:eastAsia="黑体" w:hAnsi="Times New Roman"/>
                <w:sz w:val="21"/>
                <w:szCs w:val="21"/>
              </w:rPr>
              <w:t xml:space="preserve"> </w:t>
            </w:r>
            <w:r w:rsidRPr="00EF0428">
              <w:rPr>
                <w:rFonts w:ascii="Times New Roman" w:eastAsia="黑体" w:hAnsi="Times New Roman"/>
                <w:sz w:val="21"/>
                <w:szCs w:val="21"/>
              </w:rPr>
              <w:t xml:space="preserve"> </w:t>
            </w:r>
          </w:p>
        </w:tc>
        <w:tc>
          <w:tcPr>
            <w:tcW w:w="8855" w:type="dxa"/>
          </w:tcPr>
          <w:p w14:paraId="49E8713A" w14:textId="10F8ED14" w:rsidR="00FB231D" w:rsidRPr="00EF0428" w:rsidRDefault="00672BFD" w:rsidP="0024666E">
            <w:pPr>
              <w:pStyle w:val="afff7"/>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sidRPr="00EF0428">
              <w:rPr>
                <w:rFonts w:ascii="Times New Roman" w:eastAsia="黑体" w:hAnsi="Times New Roman"/>
                <w:sz w:val="21"/>
                <w:szCs w:val="21"/>
              </w:rPr>
              <w:fldChar w:fldCharType="begin">
                <w:ffData>
                  <w:name w:val="CSDN"/>
                  <w:enabled/>
                  <w:calcOnExit w:val="0"/>
                  <w:textInput>
                    <w:default w:val="点击此处添加CCS号"/>
                  </w:textInput>
                </w:ffData>
              </w:fldChar>
            </w:r>
            <w:bookmarkStart w:id="1" w:name="CSDN"/>
            <w:r w:rsidRPr="00EF0428">
              <w:rPr>
                <w:rFonts w:ascii="Times New Roman" w:eastAsia="黑体" w:hAnsi="Times New Roman"/>
                <w:sz w:val="21"/>
                <w:szCs w:val="21"/>
              </w:rPr>
              <w:instrText xml:space="preserve"> FORMTEXT </w:instrText>
            </w:r>
            <w:r w:rsidRPr="00EF0428">
              <w:rPr>
                <w:rFonts w:ascii="Times New Roman" w:eastAsia="黑体" w:hAnsi="Times New Roman"/>
                <w:sz w:val="21"/>
                <w:szCs w:val="21"/>
              </w:rPr>
            </w:r>
            <w:r w:rsidRPr="00EF0428">
              <w:rPr>
                <w:rFonts w:ascii="Times New Roman" w:eastAsia="黑体" w:hAnsi="Times New Roman"/>
                <w:sz w:val="21"/>
                <w:szCs w:val="21"/>
              </w:rPr>
              <w:fldChar w:fldCharType="separate"/>
            </w:r>
            <w:r w:rsidR="005D2B35" w:rsidRPr="00EF0428">
              <w:rPr>
                <w:rFonts w:ascii="Times New Roman" w:eastAsia="黑体" w:hAnsi="Times New Roman"/>
                <w:sz w:val="21"/>
                <w:szCs w:val="21"/>
              </w:rPr>
              <w:t>点击此处添加</w:t>
            </w:r>
            <w:r w:rsidR="005D2B35" w:rsidRPr="00EF0428">
              <w:rPr>
                <w:rFonts w:ascii="Times New Roman" w:eastAsia="黑体" w:hAnsi="Times New Roman"/>
                <w:sz w:val="21"/>
                <w:szCs w:val="21"/>
              </w:rPr>
              <w:t>CCS</w:t>
            </w:r>
            <w:r w:rsidR="005D2B35" w:rsidRPr="00EF0428">
              <w:rPr>
                <w:rFonts w:ascii="Times New Roman" w:eastAsia="黑体" w:hAnsi="Times New Roman"/>
                <w:sz w:val="21"/>
                <w:szCs w:val="21"/>
              </w:rPr>
              <w:t>号</w:t>
            </w:r>
            <w:r w:rsidRPr="00EF0428">
              <w:rPr>
                <w:rFonts w:ascii="Times New Roman" w:eastAsia="黑体" w:hAnsi="Times New Roman"/>
                <w:sz w:val="21"/>
                <w:szCs w:val="21"/>
              </w:rPr>
              <w:fldChar w:fldCharType="end"/>
            </w:r>
            <w:bookmarkEnd w:id="1"/>
          </w:p>
        </w:tc>
      </w:tr>
    </w:tbl>
    <w:tbl>
      <w:tblPr>
        <w:tblStyle w:val="afffffffffb"/>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RPr="00EF0428" w14:paraId="1A349DA8" w14:textId="77777777" w:rsidTr="00DF5F11">
        <w:tc>
          <w:tcPr>
            <w:tcW w:w="6407" w:type="dxa"/>
          </w:tcPr>
          <w:p w14:paraId="1569E2F5" w14:textId="2E0D41A5" w:rsidR="001446C2" w:rsidRPr="00EF0428" w:rsidRDefault="001446C2" w:rsidP="00DF5F11">
            <w:pPr>
              <w:pStyle w:val="affff3"/>
              <w:framePr w:w="0" w:hRule="auto" w:wrap="auto" w:hAnchor="text" w:xAlign="left" w:yAlign="inline" w:anchorLock="0"/>
              <w:rPr>
                <w:sz w:val="28"/>
                <w:szCs w:val="28"/>
              </w:rPr>
            </w:pPr>
            <w:bookmarkStart w:id="2" w:name="_Hlk26473981"/>
            <w:r w:rsidRPr="00EF0428">
              <w:rPr>
                <w:noProof/>
              </w:rPr>
              <w:drawing>
                <wp:inline distT="0" distB="0" distL="0" distR="0" wp14:anchorId="71C10DB3" wp14:editId="16376DBD">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EF0428">
              <w:rPr>
                <w:sz w:val="21"/>
                <w:szCs w:val="21"/>
              </w:rPr>
              <w:t xml:space="preserve"> </w:t>
            </w:r>
            <w:r w:rsidR="00ED2ED2" w:rsidRPr="00EF0428">
              <w:t>43</w:t>
            </w:r>
          </w:p>
        </w:tc>
      </w:tr>
    </w:tbl>
    <w:p w14:paraId="6F9108E6" w14:textId="61A46B93" w:rsidR="0000040A" w:rsidRPr="00EF0428" w:rsidRDefault="00ED2ED2" w:rsidP="000107E0">
      <w:pPr>
        <w:pStyle w:val="affff4"/>
        <w:framePr w:w="9639" w:h="624" w:hRule="exact" w:hSpace="181" w:vSpace="181" w:wrap="around" w:hAnchor="page" w:x="1305" w:y="2269"/>
        <w:rPr>
          <w:rFonts w:ascii="Times New Roman" w:eastAsia="黑体"/>
          <w:b w:val="0"/>
          <w:bCs w:val="0"/>
          <w:w w:val="100"/>
          <w:sz w:val="48"/>
          <w:szCs w:val="48"/>
        </w:rPr>
      </w:pPr>
      <w:r w:rsidRPr="00EF0428">
        <w:rPr>
          <w:rFonts w:ascii="Times New Roman" w:eastAsia="黑体"/>
          <w:b w:val="0"/>
          <w:w w:val="100"/>
          <w:sz w:val="48"/>
        </w:rPr>
        <w:t>湖南省</w:t>
      </w:r>
      <w:r w:rsidR="00B77EC8" w:rsidRPr="00EF0428">
        <w:rPr>
          <w:rFonts w:ascii="Times New Roman" w:eastAsia="黑体"/>
          <w:b w:val="0"/>
          <w:bCs w:val="0"/>
          <w:w w:val="100"/>
          <w:sz w:val="48"/>
          <w:szCs w:val="48"/>
        </w:rPr>
        <w:t>地方</w:t>
      </w:r>
      <w:r w:rsidR="007B7453" w:rsidRPr="00EF0428">
        <w:rPr>
          <w:rFonts w:ascii="Times New Roman" w:eastAsia="黑体"/>
          <w:b w:val="0"/>
          <w:bCs w:val="0"/>
          <w:w w:val="100"/>
          <w:sz w:val="48"/>
          <w:szCs w:val="48"/>
        </w:rPr>
        <w:t>标准</w:t>
      </w:r>
    </w:p>
    <w:bookmarkEnd w:id="2"/>
    <w:p w14:paraId="2A0F5BB6" w14:textId="77777777" w:rsidR="00AA456B" w:rsidRPr="00EF0428" w:rsidRDefault="00634D9E" w:rsidP="00A952D7">
      <w:pPr>
        <w:pStyle w:val="affffffffff2"/>
        <w:framePr w:wrap="auto"/>
        <w:rPr>
          <w:rFonts w:ascii="Times New Roman"/>
          <w:lang w:val="fr-FR"/>
        </w:rPr>
      </w:pPr>
      <w:r w:rsidRPr="00EF0428">
        <w:rPr>
          <w:rFonts w:ascii="Times New Roman"/>
          <w:lang w:val="fr-FR"/>
        </w:rPr>
        <w:t>DB</w:t>
      </w:r>
      <w:r w:rsidRPr="00EF0428">
        <w:rPr>
          <w:rFonts w:ascii="Times New Roman"/>
          <w:sz w:val="15"/>
          <w:szCs w:val="15"/>
          <w:lang w:val="fr-FR"/>
        </w:rPr>
        <w:t xml:space="preserve"> </w:t>
      </w:r>
      <w:r w:rsidR="005F4712" w:rsidRPr="00EF0428">
        <w:rPr>
          <w:rFonts w:ascii="Times New Roman"/>
        </w:rPr>
        <w:fldChar w:fldCharType="begin">
          <w:ffData>
            <w:name w:val="文字1"/>
            <w:enabled/>
            <w:calcOnExit w:val="0"/>
            <w:textInput>
              <w:default w:val="XX/T"/>
            </w:textInput>
          </w:ffData>
        </w:fldChar>
      </w:r>
      <w:bookmarkStart w:id="3" w:name="文字1"/>
      <w:r w:rsidR="005F4712" w:rsidRPr="00EF0428">
        <w:rPr>
          <w:rFonts w:ascii="Times New Roman"/>
          <w:lang w:val="fr-FR"/>
        </w:rPr>
        <w:instrText xml:space="preserve"> FORMTEXT </w:instrText>
      </w:r>
      <w:r w:rsidR="005F4712" w:rsidRPr="00EF0428">
        <w:rPr>
          <w:rFonts w:ascii="Times New Roman"/>
        </w:rPr>
      </w:r>
      <w:r w:rsidR="005F4712" w:rsidRPr="00EF0428">
        <w:rPr>
          <w:rFonts w:ascii="Times New Roman"/>
        </w:rPr>
        <w:fldChar w:fldCharType="separate"/>
      </w:r>
      <w:r w:rsidR="005F4712" w:rsidRPr="00EF0428">
        <w:rPr>
          <w:rFonts w:ascii="Times New Roman"/>
          <w:lang w:val="fr-FR"/>
        </w:rPr>
        <w:t>XX/T</w:t>
      </w:r>
      <w:r w:rsidR="005F4712" w:rsidRPr="00EF0428">
        <w:rPr>
          <w:rFonts w:ascii="Times New Roman"/>
        </w:rPr>
        <w:fldChar w:fldCharType="end"/>
      </w:r>
      <w:bookmarkEnd w:id="3"/>
      <w:r w:rsidRPr="00EF0428">
        <w:rPr>
          <w:rFonts w:ascii="Times New Roman"/>
          <w:lang w:val="fr-FR"/>
        </w:rPr>
        <w:t xml:space="preserve"> </w:t>
      </w:r>
      <w:r w:rsidR="006E23EA" w:rsidRPr="00EF0428">
        <w:rPr>
          <w:rFonts w:ascii="Times New Roman"/>
        </w:rPr>
        <w:fldChar w:fldCharType="begin">
          <w:ffData>
            <w:name w:val="NSTD_CODE_F"/>
            <w:enabled/>
            <w:calcOnExit w:val="0"/>
            <w:textInput>
              <w:default w:val="XXXX"/>
            </w:textInput>
          </w:ffData>
        </w:fldChar>
      </w:r>
      <w:bookmarkStart w:id="4" w:name="NSTD_CODE_F"/>
      <w:r w:rsidR="006E23EA" w:rsidRPr="00EF0428">
        <w:rPr>
          <w:rFonts w:ascii="Times New Roman"/>
          <w:lang w:val="fr-FR"/>
        </w:rPr>
        <w:instrText xml:space="preserve"> FORMTEXT </w:instrText>
      </w:r>
      <w:r w:rsidR="006E23EA" w:rsidRPr="00EF0428">
        <w:rPr>
          <w:rFonts w:ascii="Times New Roman"/>
        </w:rPr>
      </w:r>
      <w:r w:rsidR="006E23EA" w:rsidRPr="00EF0428">
        <w:rPr>
          <w:rFonts w:ascii="Times New Roman"/>
        </w:rPr>
        <w:fldChar w:fldCharType="separate"/>
      </w:r>
      <w:r w:rsidR="006E23EA" w:rsidRPr="00EF0428">
        <w:rPr>
          <w:rFonts w:ascii="Times New Roman"/>
          <w:lang w:val="fr-FR"/>
        </w:rPr>
        <w:t>XXXX</w:t>
      </w:r>
      <w:r w:rsidR="006E23EA" w:rsidRPr="00EF0428">
        <w:rPr>
          <w:rFonts w:ascii="Times New Roman"/>
        </w:rPr>
        <w:fldChar w:fldCharType="end"/>
      </w:r>
      <w:bookmarkEnd w:id="4"/>
      <w:r w:rsidR="004644A6" w:rsidRPr="00EF0428">
        <w:rPr>
          <w:rFonts w:ascii="Times New Roman"/>
          <w:lang w:val="fr-FR"/>
        </w:rPr>
        <w:t>—</w:t>
      </w:r>
      <w:r w:rsidR="00087A77" w:rsidRPr="00EF0428">
        <w:rPr>
          <w:rFonts w:ascii="Times New Roman"/>
        </w:rPr>
        <w:fldChar w:fldCharType="begin">
          <w:ffData>
            <w:name w:val="NSTD_CODE_B"/>
            <w:enabled/>
            <w:calcOnExit w:val="0"/>
            <w:textInput>
              <w:default w:val="XXXX"/>
            </w:textInput>
          </w:ffData>
        </w:fldChar>
      </w:r>
      <w:bookmarkStart w:id="5" w:name="NSTD_CODE_B"/>
      <w:r w:rsidR="00087A77" w:rsidRPr="00EF0428">
        <w:rPr>
          <w:rFonts w:ascii="Times New Roman"/>
          <w:lang w:val="fr-FR"/>
        </w:rPr>
        <w:instrText xml:space="preserve"> FORMTEXT </w:instrText>
      </w:r>
      <w:r w:rsidR="00087A77" w:rsidRPr="00EF0428">
        <w:rPr>
          <w:rFonts w:ascii="Times New Roman"/>
        </w:rPr>
      </w:r>
      <w:r w:rsidR="00087A77" w:rsidRPr="00EF0428">
        <w:rPr>
          <w:rFonts w:ascii="Times New Roman"/>
        </w:rPr>
        <w:fldChar w:fldCharType="separate"/>
      </w:r>
      <w:r w:rsidR="00087A77" w:rsidRPr="00EF0428">
        <w:rPr>
          <w:rFonts w:ascii="Times New Roman"/>
          <w:lang w:val="fr-FR"/>
        </w:rPr>
        <w:t>XXXX</w:t>
      </w:r>
      <w:r w:rsidR="00087A77" w:rsidRPr="00EF0428">
        <w:rPr>
          <w:rFonts w:ascii="Times New Roman"/>
        </w:rPr>
        <w:fldChar w:fldCharType="end"/>
      </w:r>
      <w:bookmarkEnd w:id="5"/>
    </w:p>
    <w:p w14:paraId="2A3E2E35" w14:textId="2A9C22CC" w:rsidR="00E846C8" w:rsidRPr="00EF0428" w:rsidRDefault="00087A77" w:rsidP="00A952D7">
      <w:pPr>
        <w:pStyle w:val="affffffffff3"/>
        <w:framePr w:wrap="auto"/>
        <w:rPr>
          <w:rFonts w:ascii="Times New Roman"/>
        </w:rPr>
      </w:pPr>
      <w:r w:rsidRPr="00EF0428">
        <w:rPr>
          <w:rFonts w:ascii="Times New Roman"/>
        </w:rPr>
        <w:fldChar w:fldCharType="begin">
          <w:ffData>
            <w:name w:val="OSTD_CODE"/>
            <w:enabled/>
            <w:calcOnExit w:val="0"/>
            <w:textInput/>
          </w:ffData>
        </w:fldChar>
      </w:r>
      <w:bookmarkStart w:id="6" w:name="OSTD_CODE"/>
      <w:r w:rsidRPr="00EF0428">
        <w:rPr>
          <w:rFonts w:ascii="Times New Roman"/>
        </w:rPr>
        <w:instrText xml:space="preserve"> FORMTEXT </w:instrText>
      </w:r>
      <w:r w:rsidRPr="00EF0428">
        <w:rPr>
          <w:rFonts w:ascii="Times New Roman"/>
        </w:rPr>
      </w:r>
      <w:r w:rsidRPr="00EF0428">
        <w:rPr>
          <w:rFonts w:ascii="Times New Roman"/>
        </w:rPr>
        <w:fldChar w:fldCharType="separate"/>
      </w:r>
      <w:r w:rsidR="005D2B35" w:rsidRPr="00EF0428">
        <w:rPr>
          <w:rFonts w:ascii="Times New Roman"/>
        </w:rPr>
        <w:t> </w:t>
      </w:r>
      <w:r w:rsidR="005D2B35" w:rsidRPr="00EF0428">
        <w:rPr>
          <w:rFonts w:ascii="Times New Roman"/>
        </w:rPr>
        <w:t> </w:t>
      </w:r>
      <w:r w:rsidR="005D2B35" w:rsidRPr="00EF0428">
        <w:rPr>
          <w:rFonts w:ascii="Times New Roman"/>
        </w:rPr>
        <w:t> </w:t>
      </w:r>
      <w:r w:rsidR="005D2B35" w:rsidRPr="00EF0428">
        <w:rPr>
          <w:rFonts w:ascii="Times New Roman"/>
        </w:rPr>
        <w:t> </w:t>
      </w:r>
      <w:r w:rsidR="005D2B35" w:rsidRPr="00EF0428">
        <w:rPr>
          <w:rFonts w:ascii="Times New Roman"/>
        </w:rPr>
        <w:t> </w:t>
      </w:r>
      <w:r w:rsidRPr="00EF0428">
        <w:rPr>
          <w:rFonts w:ascii="Times New Roman"/>
        </w:rPr>
        <w:fldChar w:fldCharType="end"/>
      </w:r>
      <w:bookmarkEnd w:id="6"/>
    </w:p>
    <w:p w14:paraId="2E7F7FF8" w14:textId="77777777" w:rsidR="008F70BD" w:rsidRPr="00EF0428" w:rsidRDefault="007439EB" w:rsidP="007B7453">
      <w:pPr>
        <w:spacing w:line="240" w:lineRule="auto"/>
        <w:rPr>
          <w:rFonts w:ascii="Times New Roman" w:eastAsia="黑体" w:hAnsi="Times New Roman"/>
          <w:kern w:val="0"/>
          <w:sz w:val="10"/>
          <w:szCs w:val="10"/>
        </w:rPr>
      </w:pPr>
      <w:r w:rsidRPr="00EF0428">
        <w:rPr>
          <w:rFonts w:ascii="Times New Roman" w:eastAsia="黑体" w:hAnsi="Times New Roman"/>
          <w:noProof/>
          <w:kern w:val="0"/>
          <w:sz w:val="10"/>
          <w:szCs w:val="10"/>
        </w:rPr>
        <mc:AlternateContent>
          <mc:Choice Requires="wps">
            <w:drawing>
              <wp:anchor distT="0" distB="0" distL="114300" distR="114300" simplePos="0" relativeHeight="251660288" behindDoc="0" locked="0" layoutInCell="1" allowOverlap="0" wp14:anchorId="677999BD" wp14:editId="3F0BDCB3">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84D45"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p>
    <w:p w14:paraId="6C5D2954" w14:textId="77777777" w:rsidR="006816A4" w:rsidRPr="00EF0428" w:rsidRDefault="006816A4" w:rsidP="0036429C">
      <w:pPr>
        <w:pStyle w:val="affff4"/>
        <w:framePr w:w="9639" w:h="6976" w:hRule="exact" w:hSpace="0" w:vSpace="0" w:wrap="around" w:hAnchor="page" w:y="6408"/>
        <w:jc w:val="center"/>
        <w:rPr>
          <w:rFonts w:ascii="Times New Roman" w:eastAsia="黑体"/>
          <w:b w:val="0"/>
          <w:bCs w:val="0"/>
          <w:w w:val="100"/>
        </w:rPr>
      </w:pPr>
    </w:p>
    <w:p w14:paraId="4D076C5B" w14:textId="6ADB1D40" w:rsidR="006816A4" w:rsidRPr="00EF0428" w:rsidRDefault="0012059C" w:rsidP="00463B77">
      <w:pPr>
        <w:pStyle w:val="affffffffff4"/>
        <w:framePr w:h="6974" w:hRule="exact" w:wrap="around" w:x="1419" w:anchorLock="1"/>
        <w:rPr>
          <w:rFonts w:ascii="Times New Roman" w:hAnsi="Times New Roman"/>
        </w:rPr>
      </w:pPr>
      <w:r w:rsidRPr="00EF0428">
        <w:rPr>
          <w:rFonts w:ascii="Times New Roman" w:hAnsi="Times New Roman"/>
        </w:rPr>
        <w:fldChar w:fldCharType="begin">
          <w:ffData>
            <w:name w:val="CSTD_NAME"/>
            <w:enabled/>
            <w:calcOnExit w:val="0"/>
            <w:textInput>
              <w:default w:val="点击此处添加标准名称"/>
            </w:textInput>
          </w:ffData>
        </w:fldChar>
      </w:r>
      <w:bookmarkStart w:id="7" w:name="CSTD_NAME"/>
      <w:r w:rsidRPr="00EF0428">
        <w:rPr>
          <w:rFonts w:ascii="Times New Roman" w:hAnsi="Times New Roman"/>
        </w:rPr>
        <w:instrText xml:space="preserve"> FORMTEXT </w:instrText>
      </w:r>
      <w:r w:rsidRPr="00EF0428">
        <w:rPr>
          <w:rFonts w:ascii="Times New Roman" w:hAnsi="Times New Roman"/>
        </w:rPr>
      </w:r>
      <w:r w:rsidRPr="00EF0428">
        <w:rPr>
          <w:rFonts w:ascii="Times New Roman" w:hAnsi="Times New Roman"/>
        </w:rPr>
        <w:fldChar w:fldCharType="separate"/>
      </w:r>
      <w:r w:rsidR="00597173" w:rsidRPr="00EF0428">
        <w:rPr>
          <w:rFonts w:ascii="Times New Roman" w:hAnsi="Times New Roman"/>
        </w:rPr>
        <w:t>油茶品种分子身份证构建技术规程</w:t>
      </w:r>
      <w:r w:rsidRPr="00EF0428">
        <w:rPr>
          <w:rFonts w:ascii="Times New Roman" w:hAnsi="Times New Roman"/>
        </w:rPr>
        <w:fldChar w:fldCharType="end"/>
      </w:r>
      <w:bookmarkEnd w:id="7"/>
    </w:p>
    <w:p w14:paraId="30D4CE2E" w14:textId="77777777" w:rsidR="00815419" w:rsidRPr="00EF0428" w:rsidRDefault="00815419" w:rsidP="00324EDD">
      <w:pPr>
        <w:framePr w:w="9639" w:h="6974" w:hRule="exact" w:wrap="around" w:vAnchor="page" w:hAnchor="page" w:x="1419" w:y="6408" w:anchorLock="1"/>
        <w:ind w:left="-1418"/>
        <w:rPr>
          <w:rFonts w:ascii="Times New Roman" w:hAnsi="Times New Roman"/>
        </w:rPr>
      </w:pPr>
    </w:p>
    <w:p w14:paraId="6EF67C7F" w14:textId="687C4CBD" w:rsidR="00755402" w:rsidRPr="00EF0428" w:rsidRDefault="00F515EE" w:rsidP="00463B77">
      <w:pPr>
        <w:pStyle w:val="afffffff4"/>
        <w:framePr w:w="9639" w:h="6974" w:hRule="exact" w:wrap="around" w:vAnchor="page" w:hAnchor="page" w:x="1419" w:y="6408" w:anchorLock="1"/>
        <w:textAlignment w:val="bottom"/>
        <w:rPr>
          <w:rFonts w:eastAsia="黑体"/>
          <w:noProof/>
          <w:szCs w:val="28"/>
        </w:rPr>
      </w:pPr>
      <w:r w:rsidRPr="00EF0428">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sidRPr="00EF0428">
        <w:rPr>
          <w:rFonts w:eastAsia="黑体"/>
          <w:noProof/>
          <w:szCs w:val="28"/>
        </w:rPr>
        <w:instrText xml:space="preserve"> FORMTEXT </w:instrText>
      </w:r>
      <w:r w:rsidRPr="00EF0428">
        <w:rPr>
          <w:rFonts w:eastAsia="黑体"/>
          <w:noProof/>
          <w:szCs w:val="28"/>
        </w:rPr>
      </w:r>
      <w:r w:rsidRPr="00EF0428">
        <w:rPr>
          <w:rFonts w:eastAsia="黑体"/>
          <w:noProof/>
          <w:szCs w:val="28"/>
        </w:rPr>
        <w:fldChar w:fldCharType="separate"/>
      </w:r>
      <w:r w:rsidR="00C87F9A" w:rsidRPr="00EF0428">
        <w:rPr>
          <w:rFonts w:eastAsia="黑体"/>
          <w:noProof/>
          <w:szCs w:val="28"/>
        </w:rPr>
        <w:t>Technical regulations for the construction of molecular identity cards of camellia varieties</w:t>
      </w:r>
      <w:r w:rsidRPr="00EF0428">
        <w:rPr>
          <w:rFonts w:eastAsia="黑体"/>
          <w:noProof/>
          <w:szCs w:val="28"/>
        </w:rPr>
        <w:fldChar w:fldCharType="end"/>
      </w:r>
      <w:bookmarkEnd w:id="8"/>
    </w:p>
    <w:p w14:paraId="0113006A" w14:textId="77777777" w:rsidR="00815419" w:rsidRPr="00EF0428" w:rsidRDefault="00815419" w:rsidP="00324EDD">
      <w:pPr>
        <w:framePr w:w="9639" w:h="6974" w:hRule="exact" w:wrap="around" w:vAnchor="page" w:hAnchor="page" w:x="1419" w:y="6408" w:anchorLock="1"/>
        <w:spacing w:line="760" w:lineRule="exact"/>
        <w:ind w:left="-1418"/>
        <w:rPr>
          <w:rFonts w:ascii="Times New Roman" w:hAnsi="Times New Roman"/>
        </w:rPr>
      </w:pPr>
    </w:p>
    <w:p w14:paraId="510381C1" w14:textId="77777777" w:rsidR="00B87131" w:rsidRPr="00EF0428" w:rsidRDefault="00B87131" w:rsidP="00463B77">
      <w:pPr>
        <w:pStyle w:val="afffffff4"/>
        <w:framePr w:w="9639" w:h="6974" w:hRule="exact" w:wrap="around" w:vAnchor="page" w:hAnchor="page" w:x="1419" w:y="6408" w:anchorLock="1"/>
        <w:textAlignment w:val="bottom"/>
        <w:rPr>
          <w:rFonts w:eastAsia="黑体"/>
          <w:noProof/>
          <w:szCs w:val="28"/>
        </w:rPr>
      </w:pPr>
    </w:p>
    <w:p w14:paraId="0E959924" w14:textId="60781905" w:rsidR="00CA7AFD" w:rsidRPr="00EF0428" w:rsidRDefault="00A32D73" w:rsidP="00463B77">
      <w:pPr>
        <w:pStyle w:val="afffffff4"/>
        <w:framePr w:w="9639" w:h="6974" w:hRule="exact" w:wrap="around" w:vAnchor="page" w:hAnchor="page" w:x="1419" w:y="6408" w:anchorLock="1"/>
        <w:spacing w:before="440" w:after="160"/>
        <w:textAlignment w:val="bottom"/>
        <w:rPr>
          <w:noProof/>
          <w:sz w:val="24"/>
          <w:szCs w:val="28"/>
        </w:rPr>
      </w:pPr>
      <w:r w:rsidRPr="00EF0428">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sidRPr="00EF0428">
        <w:rPr>
          <w:noProof/>
          <w:sz w:val="24"/>
          <w:szCs w:val="28"/>
        </w:rPr>
        <w:instrText xml:space="preserve"> FORMDROPDOWN </w:instrText>
      </w:r>
      <w:r w:rsidR="001562E8">
        <w:rPr>
          <w:noProof/>
          <w:sz w:val="24"/>
          <w:szCs w:val="28"/>
        </w:rPr>
      </w:r>
      <w:r w:rsidR="001562E8">
        <w:rPr>
          <w:noProof/>
          <w:sz w:val="24"/>
          <w:szCs w:val="28"/>
        </w:rPr>
        <w:fldChar w:fldCharType="separate"/>
      </w:r>
      <w:r w:rsidRPr="00EF0428">
        <w:rPr>
          <w:noProof/>
          <w:sz w:val="24"/>
          <w:szCs w:val="28"/>
        </w:rPr>
        <w:fldChar w:fldCharType="end"/>
      </w:r>
      <w:bookmarkEnd w:id="9"/>
    </w:p>
    <w:p w14:paraId="1C20B8B8" w14:textId="61585760" w:rsidR="0036429C" w:rsidRPr="00EF0428" w:rsidRDefault="001B1963" w:rsidP="00463B77">
      <w:pPr>
        <w:pStyle w:val="afffffff4"/>
        <w:framePr w:w="9639" w:h="6974" w:hRule="exact" w:wrap="around" w:vAnchor="page" w:hAnchor="page" w:x="1419" w:y="6408" w:anchorLock="1"/>
        <w:spacing w:before="180" w:line="240" w:lineRule="atLeast"/>
        <w:textAlignment w:val="bottom"/>
        <w:rPr>
          <w:noProof/>
          <w:sz w:val="21"/>
          <w:szCs w:val="28"/>
        </w:rPr>
      </w:pPr>
      <w:r w:rsidRPr="00EF0428">
        <w:rPr>
          <w:noProof/>
          <w:sz w:val="21"/>
          <w:szCs w:val="28"/>
        </w:rPr>
        <w:fldChar w:fldCharType="begin">
          <w:ffData>
            <w:name w:val="CMPLSH_DATE"/>
            <w:enabled/>
            <w:calcOnExit w:val="0"/>
            <w:textInput>
              <w:default w:val="（本草案完成时间：2025.4.15）"/>
            </w:textInput>
          </w:ffData>
        </w:fldChar>
      </w:r>
      <w:bookmarkStart w:id="10" w:name="CMPLSH_DATE"/>
      <w:r w:rsidRPr="00EF0428">
        <w:rPr>
          <w:noProof/>
          <w:sz w:val="21"/>
          <w:szCs w:val="28"/>
        </w:rPr>
        <w:instrText xml:space="preserve"> FORMTEXT </w:instrText>
      </w:r>
      <w:r w:rsidRPr="00EF0428">
        <w:rPr>
          <w:noProof/>
          <w:sz w:val="21"/>
          <w:szCs w:val="28"/>
        </w:rPr>
      </w:r>
      <w:r w:rsidRPr="00EF0428">
        <w:rPr>
          <w:noProof/>
          <w:sz w:val="21"/>
          <w:szCs w:val="28"/>
        </w:rPr>
        <w:fldChar w:fldCharType="separate"/>
      </w:r>
      <w:r w:rsidRPr="00EF0428">
        <w:rPr>
          <w:noProof/>
          <w:sz w:val="21"/>
          <w:szCs w:val="28"/>
        </w:rPr>
        <w:t>（本草案完成时间：</w:t>
      </w:r>
      <w:r w:rsidRPr="00EF0428">
        <w:rPr>
          <w:noProof/>
          <w:sz w:val="21"/>
          <w:szCs w:val="28"/>
        </w:rPr>
        <w:t>2025.4.15</w:t>
      </w:r>
      <w:r w:rsidRPr="00EF0428">
        <w:rPr>
          <w:noProof/>
          <w:sz w:val="21"/>
          <w:szCs w:val="28"/>
        </w:rPr>
        <w:t>）</w:t>
      </w:r>
      <w:r w:rsidRPr="00EF0428">
        <w:rPr>
          <w:noProof/>
          <w:sz w:val="21"/>
          <w:szCs w:val="28"/>
        </w:rPr>
        <w:fldChar w:fldCharType="end"/>
      </w:r>
      <w:bookmarkEnd w:id="10"/>
    </w:p>
    <w:p w14:paraId="2E5B3EFD" w14:textId="1177874A" w:rsidR="00DE703F" w:rsidRPr="00EF0428" w:rsidRDefault="008620FC" w:rsidP="00463B77">
      <w:pPr>
        <w:pStyle w:val="afffffff4"/>
        <w:framePr w:w="9639" w:h="6974" w:hRule="exact" w:wrap="around" w:vAnchor="page" w:hAnchor="page" w:x="1419" w:y="6408" w:anchorLock="1"/>
        <w:spacing w:beforeLines="300" w:before="720" w:afterLines="30" w:after="72" w:line="240" w:lineRule="auto"/>
        <w:textAlignment w:val="bottom"/>
        <w:rPr>
          <w:b/>
          <w:noProof/>
          <w:sz w:val="21"/>
          <w:szCs w:val="28"/>
        </w:rPr>
      </w:pPr>
      <w:r w:rsidRPr="00EF0428">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sidRPr="00EF0428">
        <w:rPr>
          <w:b/>
          <w:noProof/>
          <w:sz w:val="21"/>
          <w:szCs w:val="28"/>
        </w:rPr>
        <w:instrText xml:space="preserve"> FORMDROPDOWN </w:instrText>
      </w:r>
      <w:r w:rsidR="001562E8">
        <w:rPr>
          <w:b/>
          <w:noProof/>
          <w:sz w:val="21"/>
          <w:szCs w:val="28"/>
        </w:rPr>
      </w:r>
      <w:r w:rsidR="001562E8">
        <w:rPr>
          <w:b/>
          <w:noProof/>
          <w:sz w:val="21"/>
          <w:szCs w:val="28"/>
        </w:rPr>
        <w:fldChar w:fldCharType="separate"/>
      </w:r>
      <w:r w:rsidRPr="00EF0428">
        <w:rPr>
          <w:b/>
          <w:noProof/>
          <w:sz w:val="21"/>
          <w:szCs w:val="28"/>
        </w:rPr>
        <w:fldChar w:fldCharType="end"/>
      </w:r>
      <w:bookmarkEnd w:id="11"/>
    </w:p>
    <w:p w14:paraId="7D8C4912" w14:textId="21B2CFB7" w:rsidR="00CD50A1" w:rsidRPr="00EF0428" w:rsidRDefault="00087A77" w:rsidP="00EE7869">
      <w:pPr>
        <w:pStyle w:val="affffffffff0"/>
        <w:framePr w:wrap="around" w:y="14176"/>
      </w:pPr>
      <w:r w:rsidRPr="00EF0428">
        <w:fldChar w:fldCharType="begin">
          <w:ffData>
            <w:name w:val="PLSH_DATE_Y"/>
            <w:enabled/>
            <w:calcOnExit w:val="0"/>
            <w:textInput>
              <w:default w:val="XXXX"/>
              <w:maxLength w:val="4"/>
            </w:textInput>
          </w:ffData>
        </w:fldChar>
      </w:r>
      <w:bookmarkStart w:id="12" w:name="PLSH_DATE_Y"/>
      <w:r w:rsidRPr="00EF0428">
        <w:instrText xml:space="preserve"> FORMTEXT </w:instrText>
      </w:r>
      <w:r w:rsidRPr="00EF0428">
        <w:fldChar w:fldCharType="separate"/>
      </w:r>
      <w:r w:rsidR="00C87F9A" w:rsidRPr="00EF0428">
        <w:t>XXXX</w:t>
      </w:r>
      <w:r w:rsidRPr="00EF0428">
        <w:fldChar w:fldCharType="end"/>
      </w:r>
      <w:bookmarkEnd w:id="12"/>
      <w:r w:rsidR="00CD50A1" w:rsidRPr="00EF0428">
        <w:t xml:space="preserve"> - </w:t>
      </w:r>
      <w:r w:rsidRPr="00EF0428">
        <w:fldChar w:fldCharType="begin">
          <w:ffData>
            <w:name w:val="PLSH_DATE_M"/>
            <w:enabled/>
            <w:calcOnExit w:val="0"/>
            <w:textInput>
              <w:default w:val="XX"/>
              <w:maxLength w:val="2"/>
            </w:textInput>
          </w:ffData>
        </w:fldChar>
      </w:r>
      <w:bookmarkStart w:id="13" w:name="PLSH_DATE_M"/>
      <w:r w:rsidRPr="00EF0428">
        <w:instrText xml:space="preserve"> FORMTEXT </w:instrText>
      </w:r>
      <w:r w:rsidRPr="00EF0428">
        <w:fldChar w:fldCharType="separate"/>
      </w:r>
      <w:r w:rsidRPr="00EF0428">
        <w:rPr>
          <w:noProof/>
        </w:rPr>
        <w:t>XX</w:t>
      </w:r>
      <w:r w:rsidRPr="00EF0428">
        <w:fldChar w:fldCharType="end"/>
      </w:r>
      <w:bookmarkEnd w:id="13"/>
      <w:r w:rsidR="00CD50A1" w:rsidRPr="00EF0428">
        <w:t xml:space="preserve"> - </w:t>
      </w:r>
      <w:r w:rsidRPr="00EF0428">
        <w:fldChar w:fldCharType="begin">
          <w:ffData>
            <w:name w:val="PLSH_DATE_D"/>
            <w:enabled/>
            <w:calcOnExit w:val="0"/>
            <w:textInput>
              <w:default w:val="XX"/>
              <w:maxLength w:val="2"/>
            </w:textInput>
          </w:ffData>
        </w:fldChar>
      </w:r>
      <w:bookmarkStart w:id="14" w:name="PLSH_DATE_D"/>
      <w:r w:rsidRPr="00EF0428">
        <w:instrText xml:space="preserve"> FORMTEXT </w:instrText>
      </w:r>
      <w:r w:rsidRPr="00EF0428">
        <w:fldChar w:fldCharType="separate"/>
      </w:r>
      <w:r w:rsidRPr="00EF0428">
        <w:rPr>
          <w:noProof/>
        </w:rPr>
        <w:t>XX</w:t>
      </w:r>
      <w:r w:rsidRPr="00EF0428">
        <w:fldChar w:fldCharType="end"/>
      </w:r>
      <w:bookmarkEnd w:id="14"/>
      <w:r w:rsidR="00CD50A1" w:rsidRPr="00EF0428">
        <w:t>发布</w:t>
      </w:r>
    </w:p>
    <w:p w14:paraId="09DC3D97" w14:textId="77777777" w:rsidR="00CD50A1" w:rsidRPr="00EF0428" w:rsidRDefault="00087A77" w:rsidP="00EE7869">
      <w:pPr>
        <w:pStyle w:val="affffffffff1"/>
        <w:framePr w:wrap="around" w:y="14176"/>
      </w:pPr>
      <w:r w:rsidRPr="00EF0428">
        <w:fldChar w:fldCharType="begin">
          <w:ffData>
            <w:name w:val="CROT_DATE_Y"/>
            <w:enabled/>
            <w:calcOnExit w:val="0"/>
            <w:textInput>
              <w:default w:val="XXXX"/>
              <w:maxLength w:val="4"/>
            </w:textInput>
          </w:ffData>
        </w:fldChar>
      </w:r>
      <w:bookmarkStart w:id="15" w:name="CROT_DATE_Y"/>
      <w:r w:rsidRPr="00EF0428">
        <w:instrText xml:space="preserve"> FORMTEXT </w:instrText>
      </w:r>
      <w:r w:rsidRPr="00EF0428">
        <w:fldChar w:fldCharType="separate"/>
      </w:r>
      <w:r w:rsidRPr="00EF0428">
        <w:rPr>
          <w:noProof/>
        </w:rPr>
        <w:t>XXXX</w:t>
      </w:r>
      <w:r w:rsidRPr="00EF0428">
        <w:fldChar w:fldCharType="end"/>
      </w:r>
      <w:bookmarkEnd w:id="15"/>
      <w:r w:rsidR="00CD50A1" w:rsidRPr="00EF0428">
        <w:t xml:space="preserve"> - </w:t>
      </w:r>
      <w:r w:rsidRPr="00EF0428">
        <w:fldChar w:fldCharType="begin">
          <w:ffData>
            <w:name w:val="CROT_DATE_M"/>
            <w:enabled/>
            <w:calcOnExit w:val="0"/>
            <w:textInput>
              <w:default w:val="XX"/>
              <w:maxLength w:val="2"/>
            </w:textInput>
          </w:ffData>
        </w:fldChar>
      </w:r>
      <w:bookmarkStart w:id="16" w:name="CROT_DATE_M"/>
      <w:r w:rsidRPr="00EF0428">
        <w:instrText xml:space="preserve"> FORMTEXT </w:instrText>
      </w:r>
      <w:r w:rsidRPr="00EF0428">
        <w:fldChar w:fldCharType="separate"/>
      </w:r>
      <w:r w:rsidRPr="00EF0428">
        <w:rPr>
          <w:noProof/>
        </w:rPr>
        <w:t>XX</w:t>
      </w:r>
      <w:r w:rsidRPr="00EF0428">
        <w:fldChar w:fldCharType="end"/>
      </w:r>
      <w:bookmarkEnd w:id="16"/>
      <w:r w:rsidR="00CD50A1" w:rsidRPr="00EF0428">
        <w:t xml:space="preserve"> - </w:t>
      </w:r>
      <w:r w:rsidRPr="00EF0428">
        <w:fldChar w:fldCharType="begin">
          <w:ffData>
            <w:name w:val="CROT_DATE_D"/>
            <w:enabled/>
            <w:calcOnExit w:val="0"/>
            <w:textInput>
              <w:default w:val="XX"/>
              <w:maxLength w:val="2"/>
            </w:textInput>
          </w:ffData>
        </w:fldChar>
      </w:r>
      <w:bookmarkStart w:id="17" w:name="CROT_DATE_D"/>
      <w:r w:rsidRPr="00EF0428">
        <w:instrText xml:space="preserve"> FORMTEXT </w:instrText>
      </w:r>
      <w:r w:rsidRPr="00EF0428">
        <w:fldChar w:fldCharType="separate"/>
      </w:r>
      <w:r w:rsidRPr="00EF0428">
        <w:rPr>
          <w:noProof/>
        </w:rPr>
        <w:t>XX</w:t>
      </w:r>
      <w:r w:rsidRPr="00EF0428">
        <w:fldChar w:fldCharType="end"/>
      </w:r>
      <w:bookmarkEnd w:id="17"/>
      <w:r w:rsidR="00CD50A1" w:rsidRPr="00EF0428">
        <w:t>实施</w:t>
      </w:r>
    </w:p>
    <w:p w14:paraId="61337BAE" w14:textId="1FC52B5B" w:rsidR="007B7453" w:rsidRPr="00EF0428" w:rsidRDefault="00ED2ED2" w:rsidP="00A4006C">
      <w:pPr>
        <w:pStyle w:val="affffffff4"/>
        <w:framePr w:h="584" w:hRule="exact" w:hSpace="181" w:vSpace="181" w:wrap="around" w:y="15027"/>
        <w:rPr>
          <w:rFonts w:ascii="Times New Roman"/>
        </w:rPr>
      </w:pPr>
      <w:r w:rsidRPr="00EF0428">
        <w:rPr>
          <w:rFonts w:ascii="Times New Roman"/>
          <w:w w:val="100"/>
          <w:sz w:val="28"/>
        </w:rPr>
        <w:t>湖南省市场监督管理局</w:t>
      </w:r>
      <w:r w:rsidR="00196EF5" w:rsidRPr="00EF0428">
        <w:rPr>
          <w:rFonts w:ascii="Times New Roman"/>
          <w:w w:val="100"/>
          <w:sz w:val="28"/>
        </w:rPr>
        <w:t> </w:t>
      </w:r>
      <w:r w:rsidR="00196EF5" w:rsidRPr="00EF0428">
        <w:rPr>
          <w:rFonts w:ascii="Times New Roman"/>
          <w:w w:val="100"/>
          <w:sz w:val="28"/>
        </w:rPr>
        <w:t> </w:t>
      </w:r>
      <w:r w:rsidR="007B7453" w:rsidRPr="00EF0428">
        <w:rPr>
          <w:rStyle w:val="afffffffffffa"/>
          <w:rFonts w:ascii="Times New Roman"/>
          <w:position w:val="0"/>
        </w:rPr>
        <w:t>发</w:t>
      </w:r>
      <w:r w:rsidR="007B7453" w:rsidRPr="00EF0428">
        <w:rPr>
          <w:rStyle w:val="afffffffffffa"/>
          <w:rFonts w:ascii="Times New Roman"/>
          <w:spacing w:val="0"/>
          <w:position w:val="0"/>
        </w:rPr>
        <w:t>布</w:t>
      </w:r>
    </w:p>
    <w:p w14:paraId="0F1CBA66" w14:textId="77777777" w:rsidR="00A02BAE" w:rsidRPr="00EF0428" w:rsidRDefault="006A37B9" w:rsidP="00A02BAE">
      <w:pPr>
        <w:rPr>
          <w:rFonts w:ascii="Times New Roman" w:hAnsi="Times New Roman"/>
          <w:sz w:val="28"/>
          <w:szCs w:val="28"/>
        </w:rPr>
        <w:sectPr w:rsidR="00A02BAE" w:rsidRPr="00EF0428" w:rsidSect="00E13389">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sidRPr="00EF0428">
        <w:rPr>
          <w:rFonts w:ascii="Times New Roman" w:hAnsi="Times New Roman"/>
          <w:noProof/>
          <w:sz w:val="28"/>
          <w:szCs w:val="28"/>
        </w:rPr>
        <mc:AlternateContent>
          <mc:Choice Requires="wps">
            <w:drawing>
              <wp:anchor distT="0" distB="0" distL="114300" distR="114300" simplePos="0" relativeHeight="251663360" behindDoc="0" locked="1" layoutInCell="1" allowOverlap="1" wp14:anchorId="451E8E3A" wp14:editId="404320AF">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BB929"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p>
    <w:p w14:paraId="464AB69B" w14:textId="77777777" w:rsidR="00436EA0" w:rsidRDefault="00436EA0" w:rsidP="00436EA0">
      <w:pPr>
        <w:pStyle w:val="affffff1"/>
        <w:spacing w:after="468"/>
      </w:pPr>
      <w:bookmarkStart w:id="18" w:name="BookMark1"/>
      <w:r w:rsidRPr="00436EA0">
        <w:rPr>
          <w:rFonts w:hint="eastAsia"/>
          <w:spacing w:val="320"/>
        </w:rPr>
        <w:lastRenderedPageBreak/>
        <w:t>目</w:t>
      </w:r>
      <w:r>
        <w:rPr>
          <w:rFonts w:hint="eastAsia"/>
        </w:rPr>
        <w:t>次</w:t>
      </w:r>
    </w:p>
    <w:p w14:paraId="36E62B75" w14:textId="11A5B341" w:rsidR="00436EA0" w:rsidRPr="00436EA0" w:rsidRDefault="00436EA0">
      <w:pPr>
        <w:pStyle w:val="TOC1"/>
        <w:tabs>
          <w:tab w:val="right" w:leader="dot" w:pos="9344"/>
        </w:tabs>
        <w:rPr>
          <w:rFonts w:asciiTheme="minorHAnsi" w:eastAsiaTheme="minorEastAsia" w:hAnsiTheme="minorHAnsi" w:cstheme="minorBidi"/>
          <w:noProof/>
          <w:szCs w:val="22"/>
        </w:rPr>
      </w:pPr>
      <w:r w:rsidRPr="00436EA0">
        <w:fldChar w:fldCharType="begin"/>
      </w:r>
      <w:r w:rsidRPr="00436EA0">
        <w:instrText xml:space="preserve"> TOC \o "1-1" \h \t "标准文件_一级条标题,2,标准文件_附录一级条标题,2," </w:instrText>
      </w:r>
      <w:r w:rsidRPr="00436EA0">
        <w:fldChar w:fldCharType="separate"/>
      </w:r>
      <w:hyperlink w:anchor="_Toc198308568" w:history="1">
        <w:r w:rsidRPr="00436EA0">
          <w:rPr>
            <w:rStyle w:val="affffffd"/>
            <w:rFonts w:ascii="Times New Roman"/>
            <w:noProof/>
          </w:rPr>
          <w:t>前言</w:t>
        </w:r>
        <w:r w:rsidRPr="00436EA0">
          <w:rPr>
            <w:noProof/>
          </w:rPr>
          <w:tab/>
        </w:r>
        <w:r w:rsidRPr="00436EA0">
          <w:rPr>
            <w:noProof/>
          </w:rPr>
          <w:fldChar w:fldCharType="begin"/>
        </w:r>
        <w:r w:rsidRPr="00436EA0">
          <w:rPr>
            <w:noProof/>
          </w:rPr>
          <w:instrText xml:space="preserve"> PAGEREF _Toc198308568 \h </w:instrText>
        </w:r>
        <w:r w:rsidRPr="00436EA0">
          <w:rPr>
            <w:noProof/>
          </w:rPr>
        </w:r>
        <w:r w:rsidRPr="00436EA0">
          <w:rPr>
            <w:noProof/>
          </w:rPr>
          <w:fldChar w:fldCharType="separate"/>
        </w:r>
        <w:r w:rsidRPr="00436EA0">
          <w:rPr>
            <w:noProof/>
          </w:rPr>
          <w:t>III</w:t>
        </w:r>
        <w:r w:rsidRPr="00436EA0">
          <w:rPr>
            <w:noProof/>
          </w:rPr>
          <w:fldChar w:fldCharType="end"/>
        </w:r>
      </w:hyperlink>
    </w:p>
    <w:p w14:paraId="371E0384" w14:textId="60FB1B88" w:rsidR="00436EA0" w:rsidRPr="00436EA0" w:rsidRDefault="001562E8">
      <w:pPr>
        <w:pStyle w:val="TOC1"/>
        <w:tabs>
          <w:tab w:val="right" w:leader="dot" w:pos="9344"/>
        </w:tabs>
        <w:rPr>
          <w:rFonts w:asciiTheme="minorHAnsi" w:eastAsiaTheme="minorEastAsia" w:hAnsiTheme="minorHAnsi" w:cstheme="minorBidi"/>
          <w:noProof/>
          <w:szCs w:val="22"/>
        </w:rPr>
      </w:pPr>
      <w:hyperlink w:anchor="_Toc198308569" w:history="1">
        <w:r w:rsidR="00436EA0" w:rsidRPr="00436EA0">
          <w:rPr>
            <w:rStyle w:val="affffffd"/>
            <w:noProof/>
          </w:rPr>
          <w:t>1</w:t>
        </w:r>
        <w:r w:rsidR="00436EA0">
          <w:rPr>
            <w:rStyle w:val="affffffd"/>
            <w:noProof/>
          </w:rPr>
          <w:t xml:space="preserve"> </w:t>
        </w:r>
        <w:r w:rsidR="00436EA0" w:rsidRPr="00436EA0">
          <w:rPr>
            <w:rStyle w:val="affffffd"/>
            <w:rFonts w:ascii="Times New Roman"/>
            <w:noProof/>
          </w:rPr>
          <w:t xml:space="preserve"> </w:t>
        </w:r>
        <w:r w:rsidR="00436EA0" w:rsidRPr="00436EA0">
          <w:rPr>
            <w:rStyle w:val="affffffd"/>
            <w:rFonts w:ascii="Times New Roman"/>
            <w:noProof/>
          </w:rPr>
          <w:t>范围</w:t>
        </w:r>
        <w:r w:rsidR="00436EA0" w:rsidRPr="00436EA0">
          <w:rPr>
            <w:noProof/>
          </w:rPr>
          <w:tab/>
        </w:r>
        <w:r w:rsidR="00436EA0" w:rsidRPr="00436EA0">
          <w:rPr>
            <w:noProof/>
          </w:rPr>
          <w:fldChar w:fldCharType="begin"/>
        </w:r>
        <w:r w:rsidR="00436EA0" w:rsidRPr="00436EA0">
          <w:rPr>
            <w:noProof/>
          </w:rPr>
          <w:instrText xml:space="preserve"> PAGEREF _Toc198308569 \h </w:instrText>
        </w:r>
        <w:r w:rsidR="00436EA0" w:rsidRPr="00436EA0">
          <w:rPr>
            <w:noProof/>
          </w:rPr>
        </w:r>
        <w:r w:rsidR="00436EA0" w:rsidRPr="00436EA0">
          <w:rPr>
            <w:noProof/>
          </w:rPr>
          <w:fldChar w:fldCharType="separate"/>
        </w:r>
        <w:r w:rsidR="00436EA0" w:rsidRPr="00436EA0">
          <w:rPr>
            <w:noProof/>
          </w:rPr>
          <w:t>4</w:t>
        </w:r>
        <w:r w:rsidR="00436EA0" w:rsidRPr="00436EA0">
          <w:rPr>
            <w:noProof/>
          </w:rPr>
          <w:fldChar w:fldCharType="end"/>
        </w:r>
      </w:hyperlink>
    </w:p>
    <w:p w14:paraId="1579BAE5" w14:textId="3BFC3213" w:rsidR="00436EA0" w:rsidRPr="00436EA0" w:rsidRDefault="001562E8">
      <w:pPr>
        <w:pStyle w:val="TOC1"/>
        <w:tabs>
          <w:tab w:val="right" w:leader="dot" w:pos="9344"/>
        </w:tabs>
        <w:rPr>
          <w:rFonts w:asciiTheme="minorHAnsi" w:eastAsiaTheme="minorEastAsia" w:hAnsiTheme="minorHAnsi" w:cstheme="minorBidi"/>
          <w:noProof/>
          <w:szCs w:val="22"/>
        </w:rPr>
      </w:pPr>
      <w:hyperlink w:anchor="_Toc198308570" w:history="1">
        <w:r w:rsidR="00436EA0" w:rsidRPr="00436EA0">
          <w:rPr>
            <w:rStyle w:val="affffffd"/>
            <w:noProof/>
          </w:rPr>
          <w:t>2</w:t>
        </w:r>
        <w:r w:rsidR="00436EA0">
          <w:rPr>
            <w:rStyle w:val="affffffd"/>
            <w:noProof/>
          </w:rPr>
          <w:t xml:space="preserve"> </w:t>
        </w:r>
        <w:r w:rsidR="00436EA0" w:rsidRPr="00436EA0">
          <w:rPr>
            <w:rStyle w:val="affffffd"/>
            <w:rFonts w:ascii="Times New Roman"/>
            <w:noProof/>
          </w:rPr>
          <w:t xml:space="preserve"> </w:t>
        </w:r>
        <w:r w:rsidR="00436EA0" w:rsidRPr="00436EA0">
          <w:rPr>
            <w:rStyle w:val="affffffd"/>
            <w:rFonts w:ascii="Times New Roman"/>
            <w:noProof/>
          </w:rPr>
          <w:t>规范性引用文件</w:t>
        </w:r>
        <w:r w:rsidR="00436EA0" w:rsidRPr="00436EA0">
          <w:rPr>
            <w:noProof/>
          </w:rPr>
          <w:tab/>
        </w:r>
        <w:r w:rsidR="00436EA0" w:rsidRPr="00436EA0">
          <w:rPr>
            <w:noProof/>
          </w:rPr>
          <w:fldChar w:fldCharType="begin"/>
        </w:r>
        <w:r w:rsidR="00436EA0" w:rsidRPr="00436EA0">
          <w:rPr>
            <w:noProof/>
          </w:rPr>
          <w:instrText xml:space="preserve"> PAGEREF _Toc198308570 \h </w:instrText>
        </w:r>
        <w:r w:rsidR="00436EA0" w:rsidRPr="00436EA0">
          <w:rPr>
            <w:noProof/>
          </w:rPr>
        </w:r>
        <w:r w:rsidR="00436EA0" w:rsidRPr="00436EA0">
          <w:rPr>
            <w:noProof/>
          </w:rPr>
          <w:fldChar w:fldCharType="separate"/>
        </w:r>
        <w:r w:rsidR="00436EA0" w:rsidRPr="00436EA0">
          <w:rPr>
            <w:noProof/>
          </w:rPr>
          <w:t>4</w:t>
        </w:r>
        <w:r w:rsidR="00436EA0" w:rsidRPr="00436EA0">
          <w:rPr>
            <w:noProof/>
          </w:rPr>
          <w:fldChar w:fldCharType="end"/>
        </w:r>
      </w:hyperlink>
    </w:p>
    <w:p w14:paraId="7A0391CB" w14:textId="226B58CA" w:rsidR="00436EA0" w:rsidRPr="00436EA0" w:rsidRDefault="001562E8">
      <w:pPr>
        <w:pStyle w:val="TOC1"/>
        <w:tabs>
          <w:tab w:val="right" w:leader="dot" w:pos="9344"/>
        </w:tabs>
        <w:rPr>
          <w:rFonts w:asciiTheme="minorHAnsi" w:eastAsiaTheme="minorEastAsia" w:hAnsiTheme="minorHAnsi" w:cstheme="minorBidi"/>
          <w:noProof/>
          <w:szCs w:val="22"/>
        </w:rPr>
      </w:pPr>
      <w:hyperlink w:anchor="_Toc198308571" w:history="1">
        <w:r w:rsidR="00436EA0" w:rsidRPr="00436EA0">
          <w:rPr>
            <w:rStyle w:val="affffffd"/>
            <w:noProof/>
          </w:rPr>
          <w:t>3</w:t>
        </w:r>
        <w:r w:rsidR="00436EA0">
          <w:rPr>
            <w:rStyle w:val="affffffd"/>
            <w:noProof/>
          </w:rPr>
          <w:t xml:space="preserve"> </w:t>
        </w:r>
        <w:r w:rsidR="00436EA0" w:rsidRPr="00436EA0">
          <w:rPr>
            <w:rStyle w:val="affffffd"/>
            <w:rFonts w:ascii="Times New Roman"/>
            <w:noProof/>
          </w:rPr>
          <w:t xml:space="preserve"> </w:t>
        </w:r>
        <w:r w:rsidR="00436EA0" w:rsidRPr="00436EA0">
          <w:rPr>
            <w:rStyle w:val="affffffd"/>
            <w:rFonts w:ascii="Times New Roman"/>
            <w:noProof/>
          </w:rPr>
          <w:t>术语和定义</w:t>
        </w:r>
        <w:r w:rsidR="00436EA0" w:rsidRPr="00436EA0">
          <w:rPr>
            <w:noProof/>
          </w:rPr>
          <w:tab/>
        </w:r>
        <w:r w:rsidR="00436EA0" w:rsidRPr="00436EA0">
          <w:rPr>
            <w:noProof/>
          </w:rPr>
          <w:fldChar w:fldCharType="begin"/>
        </w:r>
        <w:r w:rsidR="00436EA0" w:rsidRPr="00436EA0">
          <w:rPr>
            <w:noProof/>
          </w:rPr>
          <w:instrText xml:space="preserve"> PAGEREF _Toc198308571 \h </w:instrText>
        </w:r>
        <w:r w:rsidR="00436EA0" w:rsidRPr="00436EA0">
          <w:rPr>
            <w:noProof/>
          </w:rPr>
        </w:r>
        <w:r w:rsidR="00436EA0" w:rsidRPr="00436EA0">
          <w:rPr>
            <w:noProof/>
          </w:rPr>
          <w:fldChar w:fldCharType="separate"/>
        </w:r>
        <w:r w:rsidR="00436EA0" w:rsidRPr="00436EA0">
          <w:rPr>
            <w:noProof/>
          </w:rPr>
          <w:t>4</w:t>
        </w:r>
        <w:r w:rsidR="00436EA0" w:rsidRPr="00436EA0">
          <w:rPr>
            <w:noProof/>
          </w:rPr>
          <w:fldChar w:fldCharType="end"/>
        </w:r>
      </w:hyperlink>
    </w:p>
    <w:p w14:paraId="75FD1832" w14:textId="2F6A4E6B" w:rsidR="00436EA0" w:rsidRPr="00436EA0" w:rsidRDefault="001562E8">
      <w:pPr>
        <w:pStyle w:val="TOC1"/>
        <w:tabs>
          <w:tab w:val="right" w:leader="dot" w:pos="9344"/>
        </w:tabs>
        <w:rPr>
          <w:rFonts w:asciiTheme="minorHAnsi" w:eastAsiaTheme="minorEastAsia" w:hAnsiTheme="minorHAnsi" w:cstheme="minorBidi"/>
          <w:noProof/>
          <w:szCs w:val="22"/>
        </w:rPr>
      </w:pPr>
      <w:hyperlink w:anchor="_Toc198308572" w:history="1">
        <w:r w:rsidR="00436EA0" w:rsidRPr="00436EA0">
          <w:rPr>
            <w:rStyle w:val="affffffd"/>
            <w:noProof/>
          </w:rPr>
          <w:t>4</w:t>
        </w:r>
        <w:r w:rsidR="00436EA0">
          <w:rPr>
            <w:rStyle w:val="affffffd"/>
            <w:noProof/>
          </w:rPr>
          <w:t xml:space="preserve"> </w:t>
        </w:r>
        <w:r w:rsidR="00436EA0" w:rsidRPr="00436EA0">
          <w:rPr>
            <w:rStyle w:val="affffffd"/>
            <w:rFonts w:ascii="Times New Roman"/>
            <w:noProof/>
          </w:rPr>
          <w:t xml:space="preserve"> </w:t>
        </w:r>
        <w:r w:rsidR="00436EA0" w:rsidRPr="00436EA0">
          <w:rPr>
            <w:rStyle w:val="affffffd"/>
            <w:rFonts w:ascii="Times New Roman"/>
            <w:noProof/>
          </w:rPr>
          <w:t>原理</w:t>
        </w:r>
        <w:r w:rsidR="00436EA0" w:rsidRPr="00436EA0">
          <w:rPr>
            <w:noProof/>
          </w:rPr>
          <w:tab/>
        </w:r>
        <w:r w:rsidR="00436EA0" w:rsidRPr="00436EA0">
          <w:rPr>
            <w:noProof/>
          </w:rPr>
          <w:fldChar w:fldCharType="begin"/>
        </w:r>
        <w:r w:rsidR="00436EA0" w:rsidRPr="00436EA0">
          <w:rPr>
            <w:noProof/>
          </w:rPr>
          <w:instrText xml:space="preserve"> PAGEREF _Toc198308572 \h </w:instrText>
        </w:r>
        <w:r w:rsidR="00436EA0" w:rsidRPr="00436EA0">
          <w:rPr>
            <w:noProof/>
          </w:rPr>
        </w:r>
        <w:r w:rsidR="00436EA0" w:rsidRPr="00436EA0">
          <w:rPr>
            <w:noProof/>
          </w:rPr>
          <w:fldChar w:fldCharType="separate"/>
        </w:r>
        <w:r w:rsidR="00436EA0" w:rsidRPr="00436EA0">
          <w:rPr>
            <w:noProof/>
          </w:rPr>
          <w:t>4</w:t>
        </w:r>
        <w:r w:rsidR="00436EA0" w:rsidRPr="00436EA0">
          <w:rPr>
            <w:noProof/>
          </w:rPr>
          <w:fldChar w:fldCharType="end"/>
        </w:r>
      </w:hyperlink>
    </w:p>
    <w:p w14:paraId="09963552" w14:textId="2801526D" w:rsidR="00436EA0" w:rsidRPr="00436EA0" w:rsidRDefault="001562E8">
      <w:pPr>
        <w:pStyle w:val="TOC1"/>
        <w:tabs>
          <w:tab w:val="right" w:leader="dot" w:pos="9344"/>
        </w:tabs>
        <w:rPr>
          <w:rFonts w:asciiTheme="minorHAnsi" w:eastAsiaTheme="minorEastAsia" w:hAnsiTheme="minorHAnsi" w:cstheme="minorBidi"/>
          <w:noProof/>
          <w:szCs w:val="22"/>
        </w:rPr>
      </w:pPr>
      <w:hyperlink w:anchor="_Toc198308573" w:history="1">
        <w:r w:rsidR="00436EA0" w:rsidRPr="00436EA0">
          <w:rPr>
            <w:rStyle w:val="affffffd"/>
            <w:noProof/>
          </w:rPr>
          <w:t>5</w:t>
        </w:r>
        <w:r w:rsidR="00436EA0">
          <w:rPr>
            <w:rStyle w:val="affffffd"/>
            <w:noProof/>
          </w:rPr>
          <w:t xml:space="preserve"> </w:t>
        </w:r>
        <w:r w:rsidR="00436EA0" w:rsidRPr="00436EA0">
          <w:rPr>
            <w:rStyle w:val="affffffd"/>
            <w:rFonts w:ascii="Times New Roman"/>
            <w:noProof/>
          </w:rPr>
          <w:t xml:space="preserve"> </w:t>
        </w:r>
        <w:r w:rsidR="00436EA0" w:rsidRPr="00436EA0">
          <w:rPr>
            <w:rStyle w:val="affffffd"/>
            <w:rFonts w:ascii="Times New Roman"/>
            <w:noProof/>
          </w:rPr>
          <w:t>主要仪器和设备</w:t>
        </w:r>
        <w:r w:rsidR="00436EA0" w:rsidRPr="00436EA0">
          <w:rPr>
            <w:noProof/>
          </w:rPr>
          <w:tab/>
        </w:r>
        <w:r w:rsidR="00436EA0" w:rsidRPr="00436EA0">
          <w:rPr>
            <w:noProof/>
          </w:rPr>
          <w:fldChar w:fldCharType="begin"/>
        </w:r>
        <w:r w:rsidR="00436EA0" w:rsidRPr="00436EA0">
          <w:rPr>
            <w:noProof/>
          </w:rPr>
          <w:instrText xml:space="preserve"> PAGEREF _Toc198308573 \h </w:instrText>
        </w:r>
        <w:r w:rsidR="00436EA0" w:rsidRPr="00436EA0">
          <w:rPr>
            <w:noProof/>
          </w:rPr>
        </w:r>
        <w:r w:rsidR="00436EA0" w:rsidRPr="00436EA0">
          <w:rPr>
            <w:noProof/>
          </w:rPr>
          <w:fldChar w:fldCharType="separate"/>
        </w:r>
        <w:r w:rsidR="00436EA0" w:rsidRPr="00436EA0">
          <w:rPr>
            <w:noProof/>
          </w:rPr>
          <w:t>4</w:t>
        </w:r>
        <w:r w:rsidR="00436EA0" w:rsidRPr="00436EA0">
          <w:rPr>
            <w:noProof/>
          </w:rPr>
          <w:fldChar w:fldCharType="end"/>
        </w:r>
      </w:hyperlink>
    </w:p>
    <w:p w14:paraId="628847B4" w14:textId="7AA18D3A" w:rsidR="00436EA0" w:rsidRPr="00436EA0" w:rsidRDefault="001562E8">
      <w:pPr>
        <w:pStyle w:val="TOC1"/>
        <w:tabs>
          <w:tab w:val="right" w:leader="dot" w:pos="9344"/>
        </w:tabs>
        <w:rPr>
          <w:rFonts w:asciiTheme="minorHAnsi" w:eastAsiaTheme="minorEastAsia" w:hAnsiTheme="minorHAnsi" w:cstheme="minorBidi"/>
          <w:noProof/>
          <w:szCs w:val="22"/>
        </w:rPr>
      </w:pPr>
      <w:hyperlink w:anchor="_Toc198308574" w:history="1">
        <w:r w:rsidR="00436EA0" w:rsidRPr="00436EA0">
          <w:rPr>
            <w:rStyle w:val="affffffd"/>
            <w:noProof/>
          </w:rPr>
          <w:t>6</w:t>
        </w:r>
        <w:r w:rsidR="00436EA0">
          <w:rPr>
            <w:rStyle w:val="affffffd"/>
            <w:noProof/>
          </w:rPr>
          <w:t xml:space="preserve"> </w:t>
        </w:r>
        <w:r w:rsidR="00436EA0" w:rsidRPr="00436EA0">
          <w:rPr>
            <w:rStyle w:val="affffffd"/>
            <w:rFonts w:ascii="Times New Roman"/>
            <w:noProof/>
          </w:rPr>
          <w:t xml:space="preserve"> </w:t>
        </w:r>
        <w:r w:rsidR="00436EA0" w:rsidRPr="00436EA0">
          <w:rPr>
            <w:rStyle w:val="affffffd"/>
            <w:rFonts w:ascii="Times New Roman"/>
            <w:noProof/>
          </w:rPr>
          <w:t>试剂与溶液</w:t>
        </w:r>
        <w:r w:rsidR="00436EA0" w:rsidRPr="00436EA0">
          <w:rPr>
            <w:noProof/>
          </w:rPr>
          <w:tab/>
        </w:r>
        <w:r w:rsidR="00436EA0" w:rsidRPr="00436EA0">
          <w:rPr>
            <w:noProof/>
          </w:rPr>
          <w:fldChar w:fldCharType="begin"/>
        </w:r>
        <w:r w:rsidR="00436EA0" w:rsidRPr="00436EA0">
          <w:rPr>
            <w:noProof/>
          </w:rPr>
          <w:instrText xml:space="preserve"> PAGEREF _Toc198308574 \h </w:instrText>
        </w:r>
        <w:r w:rsidR="00436EA0" w:rsidRPr="00436EA0">
          <w:rPr>
            <w:noProof/>
          </w:rPr>
        </w:r>
        <w:r w:rsidR="00436EA0" w:rsidRPr="00436EA0">
          <w:rPr>
            <w:noProof/>
          </w:rPr>
          <w:fldChar w:fldCharType="separate"/>
        </w:r>
        <w:r w:rsidR="00436EA0" w:rsidRPr="00436EA0">
          <w:rPr>
            <w:noProof/>
          </w:rPr>
          <w:t>4</w:t>
        </w:r>
        <w:r w:rsidR="00436EA0" w:rsidRPr="00436EA0">
          <w:rPr>
            <w:noProof/>
          </w:rPr>
          <w:fldChar w:fldCharType="end"/>
        </w:r>
      </w:hyperlink>
    </w:p>
    <w:p w14:paraId="704680B4" w14:textId="6C3BBA51" w:rsidR="00436EA0" w:rsidRPr="00436EA0" w:rsidRDefault="001562E8" w:rsidP="00436EA0">
      <w:pPr>
        <w:pStyle w:val="TOC1"/>
        <w:tabs>
          <w:tab w:val="right" w:leader="dot" w:pos="9344"/>
        </w:tabs>
        <w:rPr>
          <w:rFonts w:asciiTheme="minorHAnsi" w:eastAsiaTheme="minorEastAsia" w:hAnsiTheme="minorHAnsi" w:cstheme="minorBidi"/>
          <w:noProof/>
          <w:szCs w:val="22"/>
        </w:rPr>
      </w:pPr>
      <w:hyperlink w:anchor="_Toc198308575" w:history="1">
        <w:r w:rsidR="00436EA0" w:rsidRPr="00436EA0">
          <w:rPr>
            <w:rStyle w:val="affffffd"/>
            <w:noProof/>
          </w:rPr>
          <w:t>7</w:t>
        </w:r>
        <w:r w:rsidR="00436EA0">
          <w:rPr>
            <w:rStyle w:val="affffffd"/>
            <w:noProof/>
          </w:rPr>
          <w:t xml:space="preserve"> </w:t>
        </w:r>
        <w:r w:rsidR="00436EA0" w:rsidRPr="00436EA0">
          <w:rPr>
            <w:rStyle w:val="affffffd"/>
            <w:rFonts w:ascii="Times New Roman"/>
            <w:noProof/>
          </w:rPr>
          <w:t xml:space="preserve"> </w:t>
        </w:r>
        <w:r w:rsidR="00436EA0" w:rsidRPr="00436EA0">
          <w:rPr>
            <w:rStyle w:val="affffffd"/>
            <w:rFonts w:ascii="Times New Roman"/>
            <w:noProof/>
          </w:rPr>
          <w:t>操作程序</w:t>
        </w:r>
        <w:r w:rsidR="00436EA0" w:rsidRPr="00436EA0">
          <w:rPr>
            <w:noProof/>
          </w:rPr>
          <w:tab/>
        </w:r>
        <w:r w:rsidR="00436EA0" w:rsidRPr="00436EA0">
          <w:rPr>
            <w:noProof/>
          </w:rPr>
          <w:fldChar w:fldCharType="begin"/>
        </w:r>
        <w:r w:rsidR="00436EA0" w:rsidRPr="00436EA0">
          <w:rPr>
            <w:noProof/>
          </w:rPr>
          <w:instrText xml:space="preserve"> PAGEREF _Toc198308575 \h </w:instrText>
        </w:r>
        <w:r w:rsidR="00436EA0" w:rsidRPr="00436EA0">
          <w:rPr>
            <w:noProof/>
          </w:rPr>
        </w:r>
        <w:r w:rsidR="00436EA0" w:rsidRPr="00436EA0">
          <w:rPr>
            <w:noProof/>
          </w:rPr>
          <w:fldChar w:fldCharType="separate"/>
        </w:r>
        <w:r w:rsidR="00436EA0" w:rsidRPr="00436EA0">
          <w:rPr>
            <w:noProof/>
          </w:rPr>
          <w:t>5</w:t>
        </w:r>
        <w:r w:rsidR="00436EA0" w:rsidRPr="00436EA0">
          <w:rPr>
            <w:noProof/>
          </w:rPr>
          <w:fldChar w:fldCharType="end"/>
        </w:r>
      </w:hyperlink>
    </w:p>
    <w:p w14:paraId="5BC4782B" w14:textId="388C08D8" w:rsidR="00436EA0" w:rsidRPr="00436EA0" w:rsidRDefault="001562E8">
      <w:pPr>
        <w:pStyle w:val="TOC1"/>
        <w:tabs>
          <w:tab w:val="right" w:leader="dot" w:pos="9344"/>
        </w:tabs>
        <w:rPr>
          <w:rFonts w:asciiTheme="minorHAnsi" w:eastAsiaTheme="minorEastAsia" w:hAnsiTheme="minorHAnsi" w:cstheme="minorBidi"/>
          <w:noProof/>
          <w:szCs w:val="22"/>
        </w:rPr>
      </w:pPr>
      <w:hyperlink w:anchor="_Toc198308579" w:history="1">
        <w:r w:rsidR="00436EA0" w:rsidRPr="00436EA0">
          <w:rPr>
            <w:rStyle w:val="affffffd"/>
            <w:noProof/>
          </w:rPr>
          <w:t>8</w:t>
        </w:r>
        <w:r w:rsidR="00436EA0">
          <w:rPr>
            <w:rStyle w:val="affffffd"/>
            <w:noProof/>
          </w:rPr>
          <w:t xml:space="preserve"> </w:t>
        </w:r>
        <w:r w:rsidR="00436EA0" w:rsidRPr="00436EA0">
          <w:rPr>
            <w:rStyle w:val="affffffd"/>
            <w:rFonts w:ascii="Times New Roman"/>
            <w:noProof/>
          </w:rPr>
          <w:t xml:space="preserve"> </w:t>
        </w:r>
        <w:r w:rsidR="00436EA0" w:rsidRPr="00436EA0">
          <w:rPr>
            <w:rStyle w:val="affffffd"/>
            <w:rFonts w:ascii="Times New Roman"/>
            <w:noProof/>
          </w:rPr>
          <w:t>待检样品检测的一般程序</w:t>
        </w:r>
        <w:r w:rsidR="00436EA0" w:rsidRPr="00436EA0">
          <w:rPr>
            <w:noProof/>
          </w:rPr>
          <w:tab/>
        </w:r>
        <w:r w:rsidR="00436EA0" w:rsidRPr="00436EA0">
          <w:rPr>
            <w:noProof/>
          </w:rPr>
          <w:fldChar w:fldCharType="begin"/>
        </w:r>
        <w:r w:rsidR="00436EA0" w:rsidRPr="00436EA0">
          <w:rPr>
            <w:noProof/>
          </w:rPr>
          <w:instrText xml:space="preserve"> PAGEREF _Toc198308579 \h </w:instrText>
        </w:r>
        <w:r w:rsidR="00436EA0" w:rsidRPr="00436EA0">
          <w:rPr>
            <w:noProof/>
          </w:rPr>
        </w:r>
        <w:r w:rsidR="00436EA0" w:rsidRPr="00436EA0">
          <w:rPr>
            <w:noProof/>
          </w:rPr>
          <w:fldChar w:fldCharType="separate"/>
        </w:r>
        <w:r w:rsidR="00436EA0" w:rsidRPr="00436EA0">
          <w:rPr>
            <w:noProof/>
          </w:rPr>
          <w:t>7</w:t>
        </w:r>
        <w:r w:rsidR="00436EA0" w:rsidRPr="00436EA0">
          <w:rPr>
            <w:noProof/>
          </w:rPr>
          <w:fldChar w:fldCharType="end"/>
        </w:r>
      </w:hyperlink>
    </w:p>
    <w:p w14:paraId="1B42F05A" w14:textId="4814CEA9" w:rsidR="00436EA0" w:rsidRPr="00436EA0" w:rsidRDefault="001562E8">
      <w:pPr>
        <w:pStyle w:val="TOC1"/>
        <w:tabs>
          <w:tab w:val="right" w:leader="dot" w:pos="9344"/>
        </w:tabs>
        <w:rPr>
          <w:rFonts w:asciiTheme="minorHAnsi" w:eastAsiaTheme="minorEastAsia" w:hAnsiTheme="minorHAnsi" w:cstheme="minorBidi"/>
          <w:noProof/>
          <w:szCs w:val="22"/>
        </w:rPr>
      </w:pPr>
      <w:hyperlink w:anchor="_Toc198308580" w:history="1">
        <w:r w:rsidR="00436EA0" w:rsidRPr="00436EA0">
          <w:rPr>
            <w:rStyle w:val="affffffd"/>
            <w:rFonts w:ascii="Times New Roman"/>
            <w:noProof/>
          </w:rPr>
          <w:t>附录</w:t>
        </w:r>
        <w:r w:rsidR="00436EA0" w:rsidRPr="00436EA0">
          <w:rPr>
            <w:rStyle w:val="affffffd"/>
            <w:rFonts w:ascii="Times New Roman"/>
            <w:noProof/>
          </w:rPr>
          <w:t>A</w:t>
        </w:r>
        <w:r w:rsidR="00436EA0" w:rsidRPr="00436EA0">
          <w:rPr>
            <w:rStyle w:val="affffffd"/>
            <w:rFonts w:ascii="Times New Roman"/>
            <w:noProof/>
          </w:rPr>
          <w:t>（资料性）</w:t>
        </w:r>
        <w:r w:rsidR="00436EA0">
          <w:rPr>
            <w:rStyle w:val="affffffd"/>
            <w:rFonts w:ascii="Times New Roman"/>
            <w:noProof/>
          </w:rPr>
          <w:t xml:space="preserve"> </w:t>
        </w:r>
        <w:r w:rsidR="00436EA0" w:rsidRPr="00436EA0">
          <w:rPr>
            <w:rStyle w:val="affffffd"/>
            <w:rFonts w:ascii="Times New Roman"/>
            <w:noProof/>
          </w:rPr>
          <w:t xml:space="preserve"> </w:t>
        </w:r>
        <w:r w:rsidR="00436EA0" w:rsidRPr="00436EA0">
          <w:rPr>
            <w:rStyle w:val="affffffd"/>
            <w:rFonts w:ascii="Times New Roman"/>
            <w:noProof/>
          </w:rPr>
          <w:t>主要仪器设备</w:t>
        </w:r>
        <w:r w:rsidR="00436EA0" w:rsidRPr="00436EA0">
          <w:rPr>
            <w:noProof/>
          </w:rPr>
          <w:tab/>
        </w:r>
        <w:r w:rsidR="00436EA0" w:rsidRPr="00436EA0">
          <w:rPr>
            <w:noProof/>
          </w:rPr>
          <w:fldChar w:fldCharType="begin"/>
        </w:r>
        <w:r w:rsidR="00436EA0" w:rsidRPr="00436EA0">
          <w:rPr>
            <w:noProof/>
          </w:rPr>
          <w:instrText xml:space="preserve"> PAGEREF _Toc198308580 \h </w:instrText>
        </w:r>
        <w:r w:rsidR="00436EA0" w:rsidRPr="00436EA0">
          <w:rPr>
            <w:noProof/>
          </w:rPr>
        </w:r>
        <w:r w:rsidR="00436EA0" w:rsidRPr="00436EA0">
          <w:rPr>
            <w:noProof/>
          </w:rPr>
          <w:fldChar w:fldCharType="separate"/>
        </w:r>
        <w:r w:rsidR="00436EA0" w:rsidRPr="00436EA0">
          <w:rPr>
            <w:noProof/>
          </w:rPr>
          <w:t>8</w:t>
        </w:r>
        <w:r w:rsidR="00436EA0" w:rsidRPr="00436EA0">
          <w:rPr>
            <w:noProof/>
          </w:rPr>
          <w:fldChar w:fldCharType="end"/>
        </w:r>
      </w:hyperlink>
    </w:p>
    <w:p w14:paraId="5B3B6579" w14:textId="3B4EAE23" w:rsidR="00436EA0" w:rsidRPr="00436EA0" w:rsidRDefault="001562E8" w:rsidP="00436EA0">
      <w:pPr>
        <w:pStyle w:val="TOC1"/>
        <w:tabs>
          <w:tab w:val="right" w:leader="dot" w:pos="9344"/>
        </w:tabs>
        <w:rPr>
          <w:rFonts w:asciiTheme="minorHAnsi" w:eastAsiaTheme="minorEastAsia" w:hAnsiTheme="minorHAnsi" w:cstheme="minorBidi"/>
          <w:noProof/>
          <w:szCs w:val="22"/>
        </w:rPr>
      </w:pPr>
      <w:hyperlink w:anchor="_Toc198308582" w:history="1">
        <w:r w:rsidR="00436EA0" w:rsidRPr="00436EA0">
          <w:rPr>
            <w:rStyle w:val="affffffd"/>
            <w:rFonts w:ascii="Times New Roman"/>
            <w:noProof/>
          </w:rPr>
          <w:t>附录</w:t>
        </w:r>
        <w:r w:rsidR="00436EA0" w:rsidRPr="00436EA0">
          <w:rPr>
            <w:rStyle w:val="affffffd"/>
            <w:rFonts w:ascii="Times New Roman"/>
            <w:noProof/>
          </w:rPr>
          <w:t>B</w:t>
        </w:r>
        <w:r w:rsidR="00436EA0" w:rsidRPr="00436EA0">
          <w:rPr>
            <w:rStyle w:val="affffffd"/>
            <w:rFonts w:ascii="Times New Roman"/>
            <w:noProof/>
          </w:rPr>
          <w:t>（</w:t>
        </w:r>
        <w:r w:rsidR="00540AFD">
          <w:rPr>
            <w:rStyle w:val="affffffd"/>
            <w:rFonts w:ascii="Times New Roman" w:hint="eastAsia"/>
            <w:noProof/>
          </w:rPr>
          <w:t>资料</w:t>
        </w:r>
        <w:r w:rsidR="00436EA0" w:rsidRPr="00436EA0">
          <w:rPr>
            <w:rStyle w:val="affffffd"/>
            <w:rFonts w:ascii="Times New Roman"/>
            <w:noProof/>
          </w:rPr>
          <w:t>性）</w:t>
        </w:r>
        <w:r w:rsidR="00436EA0">
          <w:rPr>
            <w:rStyle w:val="affffffd"/>
            <w:rFonts w:ascii="Times New Roman"/>
            <w:noProof/>
          </w:rPr>
          <w:t xml:space="preserve"> </w:t>
        </w:r>
        <w:r w:rsidR="00436EA0" w:rsidRPr="00436EA0">
          <w:rPr>
            <w:rStyle w:val="affffffd"/>
            <w:rFonts w:ascii="Times New Roman"/>
            <w:noProof/>
          </w:rPr>
          <w:t xml:space="preserve"> </w:t>
        </w:r>
        <w:r w:rsidR="00436EA0" w:rsidRPr="00436EA0">
          <w:rPr>
            <w:rStyle w:val="affffffd"/>
            <w:rFonts w:ascii="Times New Roman"/>
            <w:noProof/>
          </w:rPr>
          <w:t>主要试剂与溶液配制</w:t>
        </w:r>
        <w:r w:rsidR="00436EA0" w:rsidRPr="00436EA0">
          <w:rPr>
            <w:noProof/>
          </w:rPr>
          <w:tab/>
        </w:r>
        <w:r w:rsidR="00436EA0" w:rsidRPr="00436EA0">
          <w:rPr>
            <w:noProof/>
          </w:rPr>
          <w:fldChar w:fldCharType="begin"/>
        </w:r>
        <w:r w:rsidR="00436EA0" w:rsidRPr="00436EA0">
          <w:rPr>
            <w:noProof/>
          </w:rPr>
          <w:instrText xml:space="preserve"> PAGEREF _Toc198308582 \h </w:instrText>
        </w:r>
        <w:r w:rsidR="00436EA0" w:rsidRPr="00436EA0">
          <w:rPr>
            <w:noProof/>
          </w:rPr>
        </w:r>
        <w:r w:rsidR="00436EA0" w:rsidRPr="00436EA0">
          <w:rPr>
            <w:noProof/>
          </w:rPr>
          <w:fldChar w:fldCharType="separate"/>
        </w:r>
        <w:r w:rsidR="00436EA0" w:rsidRPr="00436EA0">
          <w:rPr>
            <w:noProof/>
          </w:rPr>
          <w:t>9</w:t>
        </w:r>
        <w:r w:rsidR="00436EA0" w:rsidRPr="00436EA0">
          <w:rPr>
            <w:noProof/>
          </w:rPr>
          <w:fldChar w:fldCharType="end"/>
        </w:r>
      </w:hyperlink>
    </w:p>
    <w:p w14:paraId="10B0BFC2" w14:textId="3D853E71" w:rsidR="00436EA0" w:rsidRPr="00436EA0" w:rsidRDefault="001562E8">
      <w:pPr>
        <w:pStyle w:val="TOC1"/>
        <w:tabs>
          <w:tab w:val="right" w:leader="dot" w:pos="9344"/>
        </w:tabs>
        <w:rPr>
          <w:rFonts w:asciiTheme="minorHAnsi" w:eastAsiaTheme="minorEastAsia" w:hAnsiTheme="minorHAnsi" w:cstheme="minorBidi"/>
          <w:noProof/>
          <w:szCs w:val="22"/>
        </w:rPr>
      </w:pPr>
      <w:hyperlink w:anchor="_Toc198308594" w:history="1">
        <w:r w:rsidR="00436EA0" w:rsidRPr="00436EA0">
          <w:rPr>
            <w:rStyle w:val="affffffd"/>
            <w:rFonts w:ascii="Times New Roman"/>
            <w:noProof/>
          </w:rPr>
          <w:t>附录</w:t>
        </w:r>
        <w:r w:rsidR="00436EA0" w:rsidRPr="00436EA0">
          <w:rPr>
            <w:rStyle w:val="affffffd"/>
            <w:rFonts w:ascii="Times New Roman"/>
            <w:noProof/>
          </w:rPr>
          <w:t>C</w:t>
        </w:r>
        <w:r w:rsidR="00436EA0" w:rsidRPr="00436EA0">
          <w:rPr>
            <w:rStyle w:val="affffffd"/>
            <w:rFonts w:ascii="Times New Roman"/>
            <w:noProof/>
          </w:rPr>
          <w:t>（</w:t>
        </w:r>
        <w:r w:rsidR="00540AFD">
          <w:rPr>
            <w:rStyle w:val="affffffd"/>
            <w:rFonts w:ascii="Times New Roman" w:hint="eastAsia"/>
            <w:noProof/>
          </w:rPr>
          <w:t>资料</w:t>
        </w:r>
        <w:r w:rsidR="00436EA0" w:rsidRPr="00436EA0">
          <w:rPr>
            <w:rStyle w:val="affffffd"/>
            <w:rFonts w:ascii="Times New Roman"/>
            <w:noProof/>
          </w:rPr>
          <w:t>性）</w:t>
        </w:r>
        <w:r w:rsidR="00436EA0">
          <w:rPr>
            <w:rStyle w:val="affffffd"/>
            <w:rFonts w:ascii="Times New Roman"/>
            <w:noProof/>
          </w:rPr>
          <w:t xml:space="preserve"> </w:t>
        </w:r>
        <w:r w:rsidR="00436EA0" w:rsidRPr="00436EA0">
          <w:rPr>
            <w:rStyle w:val="affffffd"/>
            <w:rFonts w:ascii="Times New Roman"/>
            <w:noProof/>
          </w:rPr>
          <w:t xml:space="preserve"> </w:t>
        </w:r>
        <w:r w:rsidR="00436EA0" w:rsidRPr="00436EA0">
          <w:rPr>
            <w:rStyle w:val="affffffd"/>
            <w:rFonts w:ascii="Times New Roman"/>
            <w:noProof/>
          </w:rPr>
          <w:t>本标准选用的油茶品种</w:t>
        </w:r>
        <w:r w:rsidR="00436EA0" w:rsidRPr="00436EA0">
          <w:rPr>
            <w:noProof/>
          </w:rPr>
          <w:tab/>
        </w:r>
        <w:r w:rsidR="00436EA0" w:rsidRPr="00436EA0">
          <w:rPr>
            <w:noProof/>
          </w:rPr>
          <w:fldChar w:fldCharType="begin"/>
        </w:r>
        <w:r w:rsidR="00436EA0" w:rsidRPr="00436EA0">
          <w:rPr>
            <w:noProof/>
          </w:rPr>
          <w:instrText xml:space="preserve"> PAGEREF _Toc198308594 \h </w:instrText>
        </w:r>
        <w:r w:rsidR="00436EA0" w:rsidRPr="00436EA0">
          <w:rPr>
            <w:noProof/>
          </w:rPr>
        </w:r>
        <w:r w:rsidR="00436EA0" w:rsidRPr="00436EA0">
          <w:rPr>
            <w:noProof/>
          </w:rPr>
          <w:fldChar w:fldCharType="separate"/>
        </w:r>
        <w:r w:rsidR="00436EA0" w:rsidRPr="00436EA0">
          <w:rPr>
            <w:noProof/>
          </w:rPr>
          <w:t>10</w:t>
        </w:r>
        <w:r w:rsidR="00436EA0" w:rsidRPr="00436EA0">
          <w:rPr>
            <w:noProof/>
          </w:rPr>
          <w:fldChar w:fldCharType="end"/>
        </w:r>
      </w:hyperlink>
    </w:p>
    <w:p w14:paraId="67B91F0F" w14:textId="706FF10D" w:rsidR="00436EA0" w:rsidRPr="00436EA0" w:rsidRDefault="001562E8">
      <w:pPr>
        <w:pStyle w:val="TOC1"/>
        <w:tabs>
          <w:tab w:val="right" w:leader="dot" w:pos="9344"/>
        </w:tabs>
        <w:rPr>
          <w:rFonts w:asciiTheme="minorHAnsi" w:eastAsiaTheme="minorEastAsia" w:hAnsiTheme="minorHAnsi" w:cstheme="minorBidi"/>
          <w:noProof/>
          <w:szCs w:val="22"/>
        </w:rPr>
      </w:pPr>
      <w:hyperlink w:anchor="_Toc198308595" w:history="1">
        <w:r w:rsidR="00436EA0" w:rsidRPr="00436EA0">
          <w:rPr>
            <w:rStyle w:val="affffffd"/>
            <w:rFonts w:ascii="Times New Roman"/>
            <w:noProof/>
          </w:rPr>
          <w:t>附录</w:t>
        </w:r>
        <w:r w:rsidR="00436EA0" w:rsidRPr="00436EA0">
          <w:rPr>
            <w:rStyle w:val="affffffd"/>
            <w:rFonts w:ascii="Times New Roman"/>
            <w:noProof/>
          </w:rPr>
          <w:t>D</w:t>
        </w:r>
        <w:r w:rsidR="00436EA0" w:rsidRPr="00436EA0">
          <w:rPr>
            <w:rStyle w:val="affffffd"/>
            <w:rFonts w:ascii="Times New Roman"/>
            <w:noProof/>
          </w:rPr>
          <w:t>（规范性）</w:t>
        </w:r>
        <w:r w:rsidR="00436EA0">
          <w:rPr>
            <w:rStyle w:val="affffffd"/>
            <w:rFonts w:ascii="Times New Roman"/>
            <w:noProof/>
          </w:rPr>
          <w:t xml:space="preserve"> </w:t>
        </w:r>
        <w:r w:rsidR="00436EA0" w:rsidRPr="00436EA0">
          <w:rPr>
            <w:rStyle w:val="affffffd"/>
            <w:rFonts w:ascii="Times New Roman"/>
            <w:noProof/>
          </w:rPr>
          <w:t xml:space="preserve"> </w:t>
        </w:r>
        <w:r w:rsidR="00436EA0" w:rsidRPr="00436EA0">
          <w:rPr>
            <w:rStyle w:val="affffffd"/>
            <w:rFonts w:ascii="Times New Roman"/>
            <w:noProof/>
          </w:rPr>
          <w:t>油茶品种分子身份证构建的</w:t>
        </w:r>
        <w:r w:rsidR="00436EA0" w:rsidRPr="00436EA0">
          <w:rPr>
            <w:rStyle w:val="affffffd"/>
            <w:rFonts w:ascii="Times New Roman"/>
            <w:noProof/>
          </w:rPr>
          <w:t>SSR</w:t>
        </w:r>
        <w:r w:rsidR="00436EA0" w:rsidRPr="00436EA0">
          <w:rPr>
            <w:rStyle w:val="affffffd"/>
            <w:rFonts w:ascii="Times New Roman"/>
            <w:noProof/>
          </w:rPr>
          <w:t>引物</w:t>
        </w:r>
        <w:r w:rsidR="00436EA0" w:rsidRPr="00436EA0">
          <w:rPr>
            <w:noProof/>
          </w:rPr>
          <w:tab/>
        </w:r>
        <w:r w:rsidR="00436EA0" w:rsidRPr="00436EA0">
          <w:rPr>
            <w:noProof/>
          </w:rPr>
          <w:fldChar w:fldCharType="begin"/>
        </w:r>
        <w:r w:rsidR="00436EA0" w:rsidRPr="00436EA0">
          <w:rPr>
            <w:noProof/>
          </w:rPr>
          <w:instrText xml:space="preserve"> PAGEREF _Toc198308595 \h </w:instrText>
        </w:r>
        <w:r w:rsidR="00436EA0" w:rsidRPr="00436EA0">
          <w:rPr>
            <w:noProof/>
          </w:rPr>
        </w:r>
        <w:r w:rsidR="00436EA0" w:rsidRPr="00436EA0">
          <w:rPr>
            <w:noProof/>
          </w:rPr>
          <w:fldChar w:fldCharType="separate"/>
        </w:r>
        <w:r w:rsidR="00436EA0" w:rsidRPr="00436EA0">
          <w:rPr>
            <w:noProof/>
          </w:rPr>
          <w:t>11</w:t>
        </w:r>
        <w:r w:rsidR="00436EA0" w:rsidRPr="00436EA0">
          <w:rPr>
            <w:noProof/>
          </w:rPr>
          <w:fldChar w:fldCharType="end"/>
        </w:r>
      </w:hyperlink>
    </w:p>
    <w:p w14:paraId="43E97B62" w14:textId="37DA527D" w:rsidR="00436EA0" w:rsidRPr="00436EA0" w:rsidRDefault="001562E8">
      <w:pPr>
        <w:pStyle w:val="TOC1"/>
        <w:tabs>
          <w:tab w:val="right" w:leader="dot" w:pos="9344"/>
        </w:tabs>
        <w:rPr>
          <w:rFonts w:asciiTheme="minorHAnsi" w:eastAsiaTheme="minorEastAsia" w:hAnsiTheme="minorHAnsi" w:cstheme="minorBidi"/>
          <w:noProof/>
          <w:szCs w:val="22"/>
        </w:rPr>
      </w:pPr>
      <w:hyperlink w:anchor="_Toc198308596" w:history="1">
        <w:r w:rsidR="00436EA0" w:rsidRPr="00436EA0">
          <w:rPr>
            <w:rStyle w:val="affffffd"/>
            <w:rFonts w:ascii="Times New Roman"/>
            <w:noProof/>
          </w:rPr>
          <w:t>附录</w:t>
        </w:r>
        <w:r w:rsidR="00436EA0" w:rsidRPr="00436EA0">
          <w:rPr>
            <w:rStyle w:val="affffffd"/>
            <w:rFonts w:ascii="Times New Roman"/>
            <w:noProof/>
          </w:rPr>
          <w:t>E</w:t>
        </w:r>
        <w:r w:rsidR="00436EA0" w:rsidRPr="00436EA0">
          <w:rPr>
            <w:rStyle w:val="affffffd"/>
            <w:rFonts w:ascii="Times New Roman"/>
            <w:noProof/>
          </w:rPr>
          <w:t>（规范性）</w:t>
        </w:r>
        <w:r w:rsidR="00436EA0">
          <w:rPr>
            <w:rStyle w:val="affffffd"/>
            <w:rFonts w:ascii="Times New Roman"/>
            <w:noProof/>
          </w:rPr>
          <w:t xml:space="preserve"> </w:t>
        </w:r>
        <w:r w:rsidR="00436EA0" w:rsidRPr="00436EA0">
          <w:rPr>
            <w:rStyle w:val="affffffd"/>
            <w:rFonts w:ascii="Times New Roman"/>
            <w:noProof/>
          </w:rPr>
          <w:t xml:space="preserve"> </w:t>
        </w:r>
        <w:r w:rsidR="00436EA0" w:rsidRPr="00436EA0">
          <w:rPr>
            <w:rStyle w:val="affffffd"/>
            <w:rFonts w:ascii="Times New Roman"/>
            <w:noProof/>
          </w:rPr>
          <w:t>油茶品种分子身份证标准编码</w:t>
        </w:r>
        <w:r w:rsidR="00436EA0" w:rsidRPr="00436EA0">
          <w:rPr>
            <w:noProof/>
          </w:rPr>
          <w:tab/>
        </w:r>
        <w:r w:rsidR="00436EA0" w:rsidRPr="00436EA0">
          <w:rPr>
            <w:noProof/>
          </w:rPr>
          <w:fldChar w:fldCharType="begin"/>
        </w:r>
        <w:r w:rsidR="00436EA0" w:rsidRPr="00436EA0">
          <w:rPr>
            <w:noProof/>
          </w:rPr>
          <w:instrText xml:space="preserve"> PAGEREF _Toc198308596 \h </w:instrText>
        </w:r>
        <w:r w:rsidR="00436EA0" w:rsidRPr="00436EA0">
          <w:rPr>
            <w:noProof/>
          </w:rPr>
        </w:r>
        <w:r w:rsidR="00436EA0" w:rsidRPr="00436EA0">
          <w:rPr>
            <w:noProof/>
          </w:rPr>
          <w:fldChar w:fldCharType="separate"/>
        </w:r>
        <w:r w:rsidR="00436EA0" w:rsidRPr="00436EA0">
          <w:rPr>
            <w:noProof/>
          </w:rPr>
          <w:t>12</w:t>
        </w:r>
        <w:r w:rsidR="00436EA0" w:rsidRPr="00436EA0">
          <w:rPr>
            <w:noProof/>
          </w:rPr>
          <w:fldChar w:fldCharType="end"/>
        </w:r>
      </w:hyperlink>
    </w:p>
    <w:p w14:paraId="298336D2" w14:textId="6F2F3EE2" w:rsidR="00436EA0" w:rsidRPr="00436EA0" w:rsidRDefault="00436EA0" w:rsidP="00436EA0">
      <w:pPr>
        <w:pStyle w:val="affffff1"/>
        <w:spacing w:after="468"/>
        <w:sectPr w:rsidR="00436EA0" w:rsidRPr="00436EA0" w:rsidSect="00436EA0">
          <w:headerReference w:type="even" r:id="rId15"/>
          <w:headerReference w:type="default" r:id="rId16"/>
          <w:footerReference w:type="even" r:id="rId17"/>
          <w:footerReference w:type="default" r:id="rId18"/>
          <w:pgSz w:w="11906" w:h="16838" w:code="9"/>
          <w:pgMar w:top="1928" w:right="1134" w:bottom="1134" w:left="1134" w:header="1418" w:footer="1134" w:gutter="284"/>
          <w:pgNumType w:fmt="upperRoman" w:start="1"/>
          <w:cols w:space="425"/>
          <w:formProt w:val="0"/>
          <w:docGrid w:type="lines" w:linePitch="312"/>
        </w:sectPr>
      </w:pPr>
      <w:r w:rsidRPr="00436EA0">
        <w:fldChar w:fldCharType="end"/>
      </w:r>
    </w:p>
    <w:p w14:paraId="32C89C9B" w14:textId="47A449EE" w:rsidR="00AC6C7B" w:rsidRPr="00EF0428" w:rsidRDefault="00AC6C7B" w:rsidP="003B36A7">
      <w:pPr>
        <w:pStyle w:val="a6"/>
        <w:spacing w:before="560" w:after="468"/>
        <w:ind w:left="0" w:firstLine="0"/>
        <w:rPr>
          <w:rFonts w:ascii="Times New Roman"/>
        </w:rPr>
      </w:pPr>
      <w:bookmarkStart w:id="19" w:name="_Toc198308536"/>
      <w:bookmarkStart w:id="20" w:name="_Toc198308568"/>
      <w:bookmarkStart w:id="21" w:name="BookMark2"/>
      <w:bookmarkEnd w:id="18"/>
      <w:r w:rsidRPr="00EF0428">
        <w:rPr>
          <w:rFonts w:ascii="Times New Roman"/>
          <w:spacing w:val="320"/>
        </w:rPr>
        <w:lastRenderedPageBreak/>
        <w:t>前</w:t>
      </w:r>
      <w:r w:rsidRPr="00EF0428">
        <w:rPr>
          <w:rFonts w:ascii="Times New Roman"/>
        </w:rPr>
        <w:t>言</w:t>
      </w:r>
      <w:bookmarkEnd w:id="19"/>
      <w:bookmarkEnd w:id="20"/>
    </w:p>
    <w:p w14:paraId="0C234D23" w14:textId="7CEA3954" w:rsidR="00AC6C7B" w:rsidRPr="00EF0428" w:rsidRDefault="00AC6C7B" w:rsidP="00AC6C7B">
      <w:pPr>
        <w:pStyle w:val="affff9"/>
        <w:ind w:firstLine="420"/>
        <w:rPr>
          <w:rFonts w:ascii="Times New Roman"/>
        </w:rPr>
      </w:pPr>
      <w:r w:rsidRPr="00EF0428">
        <w:rPr>
          <w:rFonts w:ascii="Times New Roman"/>
        </w:rPr>
        <w:t>本文件按照</w:t>
      </w:r>
      <w:r w:rsidRPr="00EF0428">
        <w:rPr>
          <w:rFonts w:ascii="Times New Roman"/>
        </w:rPr>
        <w:t>GB/T 1.1—2020</w:t>
      </w:r>
      <w:r w:rsidRPr="00EF0428">
        <w:rPr>
          <w:rFonts w:ascii="Times New Roman"/>
        </w:rPr>
        <w:t>《标准化工作导则</w:t>
      </w:r>
      <w:r w:rsidRPr="00EF0428">
        <w:rPr>
          <w:rFonts w:ascii="Times New Roman"/>
        </w:rPr>
        <w:t xml:space="preserve">  </w:t>
      </w:r>
      <w:r w:rsidRPr="00EF0428">
        <w:rPr>
          <w:rFonts w:ascii="Times New Roman"/>
        </w:rPr>
        <w:t>第</w:t>
      </w:r>
      <w:r w:rsidRPr="00EF0428">
        <w:rPr>
          <w:rFonts w:ascii="Times New Roman"/>
        </w:rPr>
        <w:t>1</w:t>
      </w:r>
      <w:r w:rsidRPr="00EF0428">
        <w:rPr>
          <w:rFonts w:ascii="Times New Roman"/>
        </w:rPr>
        <w:t>部分：标准化文件的结构和起草规则》的规定起草。</w:t>
      </w:r>
    </w:p>
    <w:p w14:paraId="26269C30" w14:textId="788CF732" w:rsidR="00AC6C7B" w:rsidRPr="00EF0428" w:rsidRDefault="00AC6C7B" w:rsidP="00AC6C7B">
      <w:pPr>
        <w:pStyle w:val="affff9"/>
        <w:ind w:firstLine="420"/>
        <w:rPr>
          <w:rFonts w:ascii="Times New Roman"/>
        </w:rPr>
      </w:pPr>
      <w:r w:rsidRPr="00EF0428">
        <w:rPr>
          <w:rFonts w:ascii="Times New Roman"/>
        </w:rPr>
        <w:t>本文件由湖南省林业局提出。</w:t>
      </w:r>
    </w:p>
    <w:p w14:paraId="433EDED2" w14:textId="3E8F8A6A" w:rsidR="00AC6C7B" w:rsidRPr="00EF0428" w:rsidRDefault="00AC6C7B" w:rsidP="00AC6C7B">
      <w:pPr>
        <w:pStyle w:val="affff9"/>
        <w:ind w:firstLine="420"/>
        <w:rPr>
          <w:rFonts w:ascii="Times New Roman"/>
        </w:rPr>
      </w:pPr>
      <w:r w:rsidRPr="00EF0428">
        <w:rPr>
          <w:rFonts w:ascii="Times New Roman"/>
        </w:rPr>
        <w:t>本文件由湖南省林业标准化技术委员会归口。</w:t>
      </w:r>
    </w:p>
    <w:p w14:paraId="6618817A" w14:textId="35B1D612" w:rsidR="00AC6C7B" w:rsidRPr="00EF0428" w:rsidRDefault="00AC6C7B" w:rsidP="00AC6C7B">
      <w:pPr>
        <w:pStyle w:val="affff9"/>
        <w:ind w:firstLine="420"/>
        <w:rPr>
          <w:rFonts w:ascii="Times New Roman"/>
        </w:rPr>
      </w:pPr>
      <w:r w:rsidRPr="00EF0428">
        <w:rPr>
          <w:rFonts w:ascii="Times New Roman"/>
        </w:rPr>
        <w:t>本文件起草单位：中南林业科技大学，湖南省国有林和种苗工作站。</w:t>
      </w:r>
    </w:p>
    <w:p w14:paraId="61DD4446" w14:textId="7DAAEA19" w:rsidR="00AC6C7B" w:rsidRPr="00EF0428" w:rsidRDefault="00AC6C7B" w:rsidP="00AC6C7B">
      <w:pPr>
        <w:pStyle w:val="affff9"/>
        <w:ind w:firstLine="420"/>
        <w:rPr>
          <w:rFonts w:ascii="Times New Roman"/>
        </w:rPr>
      </w:pPr>
      <w:r w:rsidRPr="00EF0428">
        <w:rPr>
          <w:rFonts w:ascii="Times New Roman"/>
        </w:rPr>
        <w:t>本文件主要起草人：</w:t>
      </w:r>
      <w:r w:rsidR="00A71257" w:rsidRPr="00A71257">
        <w:rPr>
          <w:rFonts w:ascii="Times New Roman" w:hint="eastAsia"/>
        </w:rPr>
        <w:t>韩志强、邓红达、肖婉庆、童海浪、张琳、袁德义、邹锋、黄菁、周根苗、徐媛、李琪媛、张威、赵明</w:t>
      </w:r>
      <w:r w:rsidRPr="00EF0428">
        <w:rPr>
          <w:rFonts w:ascii="Times New Roman"/>
        </w:rPr>
        <w:t>。</w:t>
      </w:r>
    </w:p>
    <w:p w14:paraId="32FD57B0" w14:textId="77777777" w:rsidR="00AC6C7B" w:rsidRPr="00EF0428" w:rsidRDefault="00AC6C7B" w:rsidP="00AC6C7B">
      <w:pPr>
        <w:pStyle w:val="affff9"/>
        <w:ind w:firstLine="420"/>
        <w:rPr>
          <w:rFonts w:ascii="Times New Roman"/>
        </w:rPr>
      </w:pPr>
    </w:p>
    <w:p w14:paraId="463F0E27" w14:textId="2B44F9B7" w:rsidR="00AC6C7B" w:rsidRPr="005101A1" w:rsidRDefault="00AC6C7B" w:rsidP="00AC6C7B">
      <w:pPr>
        <w:pStyle w:val="affff9"/>
        <w:ind w:firstLine="420"/>
        <w:rPr>
          <w:rFonts w:ascii="Times New Roman"/>
        </w:rPr>
        <w:sectPr w:rsidR="00AC6C7B" w:rsidRPr="005101A1" w:rsidSect="00436EA0">
          <w:pgSz w:w="11906" w:h="16838" w:code="9"/>
          <w:pgMar w:top="1928" w:right="1134" w:bottom="1134" w:left="1134" w:header="1418" w:footer="1134" w:gutter="284"/>
          <w:pgNumType w:fmt="upperRoman"/>
          <w:cols w:space="425"/>
          <w:formProt w:val="0"/>
          <w:docGrid w:type="lines" w:linePitch="312"/>
        </w:sectPr>
      </w:pPr>
    </w:p>
    <w:p w14:paraId="5C279C04" w14:textId="48281F21" w:rsidR="00894836" w:rsidRPr="00EF0428" w:rsidRDefault="00894836" w:rsidP="00093D25">
      <w:pPr>
        <w:spacing w:line="20" w:lineRule="exact"/>
        <w:jc w:val="center"/>
        <w:rPr>
          <w:rFonts w:ascii="Times New Roman" w:eastAsia="黑体" w:hAnsi="Times New Roman"/>
          <w:sz w:val="32"/>
          <w:szCs w:val="32"/>
        </w:rPr>
      </w:pPr>
      <w:bookmarkStart w:id="22" w:name="BookMark4"/>
      <w:bookmarkEnd w:id="21"/>
    </w:p>
    <w:sdt>
      <w:sdtPr>
        <w:rPr>
          <w:rFonts w:ascii="Times New Roman" w:hAnsi="Times New Roman"/>
        </w:rPr>
        <w:tag w:val="NEW_STAND_NAME"/>
        <w:id w:val="595910757"/>
        <w:lock w:val="sdtLocked"/>
        <w:placeholder>
          <w:docPart w:val="8E89044C16C742B18D1579EE0CFC08EF"/>
        </w:placeholder>
      </w:sdtPr>
      <w:sdtEndPr/>
      <w:sdtContent>
        <w:bookmarkStart w:id="23" w:name="NEW_STAND_NAME" w:displacedByCustomXml="prev"/>
        <w:p w14:paraId="6E1851F9" w14:textId="748C185B" w:rsidR="00F26B7E" w:rsidRPr="00EF0428" w:rsidRDefault="005D2B35" w:rsidP="00597173">
          <w:pPr>
            <w:pStyle w:val="afffffffff7"/>
            <w:spacing w:beforeLines="1" w:before="3" w:afterLines="220" w:after="686"/>
            <w:rPr>
              <w:rFonts w:ascii="Times New Roman" w:hAnsi="Times New Roman"/>
            </w:rPr>
          </w:pPr>
          <w:r w:rsidRPr="00EF0428">
            <w:rPr>
              <w:rFonts w:ascii="Times New Roman" w:hAnsi="Times New Roman"/>
            </w:rPr>
            <w:t>油茶品种分子身份证构建技术规程</w:t>
          </w:r>
        </w:p>
      </w:sdtContent>
    </w:sdt>
    <w:bookmarkEnd w:id="23" w:displacedByCustomXml="prev"/>
    <w:p w14:paraId="360DA8D5" w14:textId="77777777" w:rsidR="00E2552F" w:rsidRPr="00EF0428" w:rsidRDefault="00E2552F" w:rsidP="00A77CCB">
      <w:pPr>
        <w:pStyle w:val="affa"/>
        <w:spacing w:before="312" w:after="312"/>
        <w:rPr>
          <w:rFonts w:ascii="Times New Roman"/>
        </w:rPr>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1423"/>
      <w:bookmarkStart w:id="33" w:name="_Toc198308537"/>
      <w:bookmarkStart w:id="34" w:name="_Toc198308569"/>
      <w:r w:rsidRPr="00EF0428">
        <w:rPr>
          <w:rFonts w:ascii="Times New Roman"/>
        </w:rPr>
        <w:t>范围</w:t>
      </w:r>
      <w:bookmarkEnd w:id="24"/>
      <w:bookmarkEnd w:id="25"/>
      <w:bookmarkEnd w:id="26"/>
      <w:bookmarkEnd w:id="27"/>
      <w:bookmarkEnd w:id="28"/>
      <w:bookmarkEnd w:id="29"/>
      <w:bookmarkEnd w:id="30"/>
      <w:bookmarkEnd w:id="31"/>
      <w:bookmarkEnd w:id="32"/>
      <w:bookmarkEnd w:id="33"/>
      <w:bookmarkEnd w:id="34"/>
    </w:p>
    <w:p w14:paraId="33F278A1" w14:textId="5AD6583D" w:rsidR="009566CD" w:rsidRPr="00EF0428" w:rsidRDefault="00F57C5E" w:rsidP="0030137D">
      <w:pPr>
        <w:pStyle w:val="affff9"/>
        <w:ind w:firstLine="420"/>
        <w:rPr>
          <w:rFonts w:ascii="Times New Roman"/>
        </w:rPr>
      </w:pPr>
      <w:bookmarkStart w:id="35" w:name="_Toc17233326"/>
      <w:bookmarkStart w:id="36" w:name="_Toc17233334"/>
      <w:bookmarkStart w:id="37" w:name="_Toc24884212"/>
      <w:bookmarkStart w:id="38" w:name="_Toc24884219"/>
      <w:bookmarkStart w:id="39" w:name="_Toc26648466"/>
      <w:r w:rsidRPr="00EF0428">
        <w:rPr>
          <w:rFonts w:ascii="Times New Roman"/>
        </w:rPr>
        <w:t>本标准规定了以油茶</w:t>
      </w:r>
      <w:r w:rsidR="00F507A8">
        <w:rPr>
          <w:rFonts w:ascii="Times New Roman" w:hint="eastAsia"/>
        </w:rPr>
        <w:t>（</w:t>
      </w:r>
      <w:r w:rsidR="00F507A8" w:rsidRPr="00EF0428">
        <w:rPr>
          <w:rFonts w:ascii="Times New Roman"/>
          <w:i/>
          <w:iCs/>
        </w:rPr>
        <w:t>Camellia</w:t>
      </w:r>
      <w:r w:rsidR="00F507A8" w:rsidRPr="00EF0428">
        <w:rPr>
          <w:rFonts w:ascii="Times New Roman"/>
        </w:rPr>
        <w:t xml:space="preserve"> spp.</w:t>
      </w:r>
      <w:r w:rsidR="00F507A8">
        <w:rPr>
          <w:rFonts w:ascii="Times New Roman" w:hint="eastAsia"/>
        </w:rPr>
        <w:t>）</w:t>
      </w:r>
      <w:r w:rsidRPr="00EF0428">
        <w:rPr>
          <w:rFonts w:ascii="Times New Roman"/>
        </w:rPr>
        <w:t>幼嫩组织</w:t>
      </w:r>
      <w:r w:rsidR="00F507A8">
        <w:rPr>
          <w:rFonts w:ascii="Times New Roman" w:hint="eastAsia"/>
        </w:rPr>
        <w:t>（</w:t>
      </w:r>
      <w:r w:rsidR="00F507A8" w:rsidRPr="00EF0428">
        <w:rPr>
          <w:rFonts w:ascii="Times New Roman"/>
        </w:rPr>
        <w:t>叶片、花芽、叶芽等</w:t>
      </w:r>
      <w:r w:rsidR="00F507A8">
        <w:rPr>
          <w:rFonts w:ascii="Times New Roman" w:hint="eastAsia"/>
        </w:rPr>
        <w:t>）</w:t>
      </w:r>
      <w:r w:rsidRPr="00EF0428">
        <w:rPr>
          <w:rFonts w:ascii="Times New Roman"/>
        </w:rPr>
        <w:t>为材料</w:t>
      </w:r>
      <w:r w:rsidR="000A452D" w:rsidRPr="00EF0428">
        <w:rPr>
          <w:rFonts w:ascii="Times New Roman"/>
        </w:rPr>
        <w:t>，</w:t>
      </w:r>
      <w:r w:rsidRPr="00EF0428">
        <w:rPr>
          <w:rFonts w:ascii="Times New Roman"/>
        </w:rPr>
        <w:t>利用</w:t>
      </w:r>
      <w:r w:rsidR="008E39AD" w:rsidRPr="00EF0428">
        <w:rPr>
          <w:rFonts w:ascii="Times New Roman"/>
        </w:rPr>
        <w:t>SSR</w:t>
      </w:r>
      <w:r w:rsidR="008E39AD" w:rsidRPr="00EF0428">
        <w:rPr>
          <w:rFonts w:ascii="Times New Roman"/>
        </w:rPr>
        <w:t>分子</w:t>
      </w:r>
      <w:r w:rsidRPr="00EF0428">
        <w:rPr>
          <w:rFonts w:ascii="Times New Roman"/>
        </w:rPr>
        <w:t>标记法对油茶品种进行分子鉴定的术语、原理、主要仪器和设备、试剂与溶液、操作程序和鉴定。</w:t>
      </w:r>
    </w:p>
    <w:p w14:paraId="4512B218" w14:textId="00CC2D4C" w:rsidR="008B0C9C" w:rsidRPr="00EF0428" w:rsidRDefault="00F57C5E" w:rsidP="0030137D">
      <w:pPr>
        <w:pStyle w:val="affff9"/>
        <w:ind w:firstLine="420"/>
        <w:rPr>
          <w:rFonts w:ascii="Times New Roman"/>
        </w:rPr>
      </w:pPr>
      <w:r w:rsidRPr="00EF0428">
        <w:rPr>
          <w:rFonts w:ascii="Times New Roman"/>
        </w:rPr>
        <w:t>本标准适用于附录</w:t>
      </w:r>
      <w:r w:rsidRPr="00EF0428">
        <w:rPr>
          <w:rFonts w:ascii="Times New Roman"/>
        </w:rPr>
        <w:t>A</w:t>
      </w:r>
      <w:r w:rsidRPr="00EF0428">
        <w:rPr>
          <w:rFonts w:ascii="Times New Roman"/>
        </w:rPr>
        <w:t>中所列油茶品种的鉴别。</w:t>
      </w:r>
    </w:p>
    <w:p w14:paraId="79471DD4" w14:textId="77777777" w:rsidR="00E2552F" w:rsidRPr="00EF0428" w:rsidRDefault="00E2552F" w:rsidP="008E39AD">
      <w:pPr>
        <w:pStyle w:val="affa"/>
        <w:spacing w:before="312" w:after="312"/>
        <w:rPr>
          <w:rFonts w:ascii="Times New Roman"/>
        </w:rPr>
      </w:pPr>
      <w:bookmarkStart w:id="40" w:name="_Toc26718931"/>
      <w:bookmarkStart w:id="41" w:name="_Toc26986531"/>
      <w:bookmarkStart w:id="42" w:name="_Toc26986772"/>
      <w:bookmarkStart w:id="43" w:name="_Toc97191424"/>
      <w:bookmarkStart w:id="44" w:name="_Toc198308538"/>
      <w:bookmarkStart w:id="45" w:name="_Toc198308570"/>
      <w:r w:rsidRPr="00EF0428">
        <w:rPr>
          <w:rFonts w:ascii="Times New Roman"/>
        </w:rPr>
        <w:t>规范性引用文件</w:t>
      </w:r>
      <w:bookmarkEnd w:id="35"/>
      <w:bookmarkEnd w:id="36"/>
      <w:bookmarkEnd w:id="37"/>
      <w:bookmarkEnd w:id="38"/>
      <w:bookmarkEnd w:id="39"/>
      <w:bookmarkEnd w:id="40"/>
      <w:bookmarkEnd w:id="41"/>
      <w:bookmarkEnd w:id="42"/>
      <w:bookmarkEnd w:id="43"/>
      <w:bookmarkEnd w:id="44"/>
      <w:bookmarkEnd w:id="45"/>
    </w:p>
    <w:sdt>
      <w:sdtPr>
        <w:rPr>
          <w:rFonts w:ascii="Times New Roman"/>
        </w:rPr>
        <w:id w:val="715848253"/>
        <w:placeholder>
          <w:docPart w:val="90C55B6A2BA845428A9213E983C0C96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7B1D945D" w14:textId="725052D6" w:rsidR="00AA6EC9" w:rsidRPr="00EF0428" w:rsidRDefault="008E39AD" w:rsidP="0030137D">
          <w:pPr>
            <w:pStyle w:val="affff9"/>
            <w:ind w:firstLine="420"/>
            <w:rPr>
              <w:rFonts w:ascii="Times New Roman"/>
            </w:rPr>
          </w:pPr>
          <w:r w:rsidRPr="00EF0428">
            <w:rPr>
              <w:rFonts w:ascii="Times New Roman"/>
            </w:rPr>
            <w:t>本文件没有规范性引用文件。</w:t>
          </w:r>
        </w:p>
      </w:sdtContent>
    </w:sdt>
    <w:p w14:paraId="38D1B5B6" w14:textId="77777777" w:rsidR="00B265BC" w:rsidRPr="00EF0428" w:rsidRDefault="00FD59EB" w:rsidP="00FD59EB">
      <w:pPr>
        <w:pStyle w:val="affa"/>
        <w:spacing w:before="312" w:after="312"/>
        <w:rPr>
          <w:rFonts w:ascii="Times New Roman"/>
        </w:rPr>
      </w:pPr>
      <w:bookmarkStart w:id="46" w:name="_Toc97191425"/>
      <w:bookmarkStart w:id="47" w:name="_Toc198308539"/>
      <w:bookmarkStart w:id="48" w:name="_Toc198308571"/>
      <w:r w:rsidRPr="00EF0428">
        <w:rPr>
          <w:rFonts w:ascii="Times New Roman"/>
          <w:szCs w:val="21"/>
        </w:rPr>
        <w:t>术语和定义</w:t>
      </w:r>
      <w:bookmarkEnd w:id="46"/>
      <w:bookmarkEnd w:id="47"/>
      <w:bookmarkEnd w:id="48"/>
    </w:p>
    <w:bookmarkStart w:id="49" w:name="_Toc26986532" w:displacedByCustomXml="next"/>
    <w:bookmarkEnd w:id="49" w:displacedByCustomXml="next"/>
    <w:sdt>
      <w:sdtPr>
        <w:rPr>
          <w:rFonts w:ascii="Times New Roman"/>
        </w:rPr>
        <w:id w:val="-1909835108"/>
        <w:placeholder>
          <w:docPart w:val="5C9BE652552E4FBF935828D065709B8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6034DFC1" w14:textId="2584D814" w:rsidR="003C010C" w:rsidRPr="00EF0428" w:rsidRDefault="008E39AD" w:rsidP="00BA263B">
          <w:pPr>
            <w:pStyle w:val="affff9"/>
            <w:ind w:firstLine="420"/>
            <w:rPr>
              <w:rFonts w:ascii="Times New Roman"/>
            </w:rPr>
          </w:pPr>
          <w:r w:rsidRPr="00EF0428">
            <w:rPr>
              <w:rFonts w:ascii="Times New Roman"/>
            </w:rPr>
            <w:t>下列术语和定义适用于本标准。</w:t>
          </w:r>
        </w:p>
      </w:sdtContent>
    </w:sdt>
    <w:p w14:paraId="2A54AE3D" w14:textId="1C2FD93C" w:rsidR="008E39AD" w:rsidRPr="00EF0428" w:rsidRDefault="0030137D" w:rsidP="0030137D">
      <w:pPr>
        <w:pStyle w:val="afffffffffff5"/>
        <w:ind w:left="420" w:hangingChars="200" w:hanging="420"/>
        <w:rPr>
          <w:rFonts w:ascii="Times New Roman" w:eastAsia="黑体"/>
        </w:rPr>
      </w:pPr>
      <w:r w:rsidRPr="00EF0428">
        <w:rPr>
          <w:rFonts w:ascii="Times New Roman" w:eastAsia="黑体"/>
        </w:rPr>
        <w:br/>
      </w:r>
      <w:bookmarkStart w:id="50" w:name="_Hlk196657632"/>
      <w:r w:rsidR="008E39AD" w:rsidRPr="00EF0428">
        <w:rPr>
          <w:rFonts w:ascii="Times New Roman" w:eastAsia="黑体"/>
        </w:rPr>
        <w:t>微卫星</w:t>
      </w:r>
      <w:r w:rsidR="00F507A8">
        <w:rPr>
          <w:rFonts w:ascii="Times New Roman" w:eastAsia="黑体" w:hint="eastAsia"/>
        </w:rPr>
        <w:t xml:space="preserve"> </w:t>
      </w:r>
      <w:r w:rsidR="008E39AD" w:rsidRPr="00EF0428">
        <w:rPr>
          <w:rFonts w:ascii="Times New Roman" w:eastAsia="黑体"/>
        </w:rPr>
        <w:t>microsatellite</w:t>
      </w:r>
    </w:p>
    <w:p w14:paraId="0DAD1E33" w14:textId="44C3AA47" w:rsidR="008E39AD" w:rsidRPr="00F507A8" w:rsidRDefault="008E39AD" w:rsidP="00F507A8">
      <w:pPr>
        <w:pStyle w:val="affff9"/>
        <w:ind w:firstLine="420"/>
        <w:rPr>
          <w:rFonts w:ascii="Times New Roman"/>
        </w:rPr>
      </w:pPr>
      <w:r w:rsidRPr="00F507A8">
        <w:rPr>
          <w:rFonts w:ascii="Times New Roman"/>
        </w:rPr>
        <w:t>简单重复序列</w:t>
      </w:r>
      <w:r w:rsidR="00F507A8" w:rsidRPr="00F507A8">
        <w:rPr>
          <w:rFonts w:ascii="Times New Roman"/>
        </w:rPr>
        <w:t xml:space="preserve"> </w:t>
      </w:r>
      <w:r w:rsidRPr="00F507A8">
        <w:rPr>
          <w:rFonts w:ascii="Times New Roman"/>
        </w:rPr>
        <w:t>simple sequencerepeats;SSR</w:t>
      </w:r>
    </w:p>
    <w:p w14:paraId="624C9509" w14:textId="245477C6" w:rsidR="00024FCD" w:rsidRPr="00EF0428" w:rsidRDefault="00063F03" w:rsidP="0030137D">
      <w:pPr>
        <w:pStyle w:val="affff9"/>
        <w:ind w:firstLine="420"/>
        <w:rPr>
          <w:rFonts w:ascii="Times New Roman"/>
        </w:rPr>
      </w:pPr>
      <w:r w:rsidRPr="00EF0428">
        <w:rPr>
          <w:rFonts w:ascii="Times New Roman"/>
        </w:rPr>
        <w:t>又称为短串联重复（</w:t>
      </w:r>
      <w:r w:rsidRPr="00EF0428">
        <w:rPr>
          <w:rFonts w:ascii="Times New Roman"/>
        </w:rPr>
        <w:t>Short tandem repeats</w:t>
      </w:r>
      <w:r w:rsidRPr="00EF0428">
        <w:rPr>
          <w:rFonts w:ascii="Times New Roman"/>
        </w:rPr>
        <w:t>，</w:t>
      </w:r>
      <w:r w:rsidRPr="00EF0428">
        <w:rPr>
          <w:rFonts w:ascii="Times New Roman"/>
        </w:rPr>
        <w:t>STR</w:t>
      </w:r>
      <w:r w:rsidRPr="00EF0428">
        <w:rPr>
          <w:rFonts w:ascii="Times New Roman"/>
        </w:rPr>
        <w:t>），是由几个（多为</w:t>
      </w:r>
      <w:r w:rsidRPr="00EF0428">
        <w:rPr>
          <w:rFonts w:ascii="Times New Roman"/>
        </w:rPr>
        <w:t>1~6</w:t>
      </w:r>
      <w:r w:rsidRPr="00EF0428">
        <w:rPr>
          <w:rFonts w:ascii="Times New Roman"/>
        </w:rPr>
        <w:t>个）碱基组成的基序（</w:t>
      </w:r>
      <w:r w:rsidRPr="00EF0428">
        <w:rPr>
          <w:rFonts w:ascii="Times New Roman"/>
        </w:rPr>
        <w:t>motif</w:t>
      </w:r>
      <w:r w:rsidRPr="00EF0428">
        <w:rPr>
          <w:rFonts w:ascii="Times New Roman"/>
        </w:rPr>
        <w:t>）串联重复而成的</w:t>
      </w:r>
      <w:r w:rsidRPr="00EF0428">
        <w:rPr>
          <w:rFonts w:ascii="Times New Roman"/>
        </w:rPr>
        <w:t>DNA</w:t>
      </w:r>
      <w:r w:rsidRPr="00EF0428">
        <w:rPr>
          <w:rFonts w:ascii="Times New Roman"/>
        </w:rPr>
        <w:t>序列。</w:t>
      </w:r>
    </w:p>
    <w:bookmarkEnd w:id="50"/>
    <w:p w14:paraId="6312BB00" w14:textId="1AB6998E" w:rsidR="00B47E59" w:rsidRPr="00EF0428" w:rsidRDefault="0030137D" w:rsidP="0030137D">
      <w:pPr>
        <w:pStyle w:val="afffffffffff5"/>
        <w:ind w:left="420" w:hangingChars="200" w:hanging="420"/>
        <w:rPr>
          <w:rFonts w:ascii="Times New Roman" w:eastAsia="黑体"/>
        </w:rPr>
      </w:pPr>
      <w:r w:rsidRPr="00EF0428">
        <w:rPr>
          <w:rFonts w:ascii="Times New Roman" w:eastAsia="黑体"/>
        </w:rPr>
        <w:br/>
      </w:r>
      <w:bookmarkStart w:id="51" w:name="_Hlk196657660"/>
      <w:r w:rsidR="00B47E59" w:rsidRPr="00EF0428">
        <w:rPr>
          <w:rFonts w:ascii="Times New Roman" w:eastAsia="黑体"/>
        </w:rPr>
        <w:t>指纹图谱</w:t>
      </w:r>
      <w:bookmarkStart w:id="52" w:name="_Hlk196657758"/>
      <w:bookmarkEnd w:id="51"/>
      <w:r w:rsidR="00B47E59" w:rsidRPr="00EF0428">
        <w:rPr>
          <w:rFonts w:ascii="Times New Roman" w:eastAsia="黑体"/>
        </w:rPr>
        <w:t>SSR fingerprint</w:t>
      </w:r>
      <w:bookmarkEnd w:id="52"/>
    </w:p>
    <w:p w14:paraId="5F77BBEF" w14:textId="6F7CEBF1" w:rsidR="008E39AD" w:rsidRPr="00EF0428" w:rsidRDefault="00B47E59" w:rsidP="0030137D">
      <w:pPr>
        <w:pStyle w:val="affff9"/>
        <w:ind w:firstLine="420"/>
        <w:rPr>
          <w:rFonts w:ascii="Times New Roman"/>
        </w:rPr>
      </w:pPr>
      <w:r w:rsidRPr="00EF0428">
        <w:rPr>
          <w:rFonts w:ascii="Times New Roman"/>
        </w:rPr>
        <w:t>按照</w:t>
      </w:r>
      <w:r w:rsidRPr="00EF0428">
        <w:rPr>
          <w:rFonts w:ascii="Times New Roman"/>
        </w:rPr>
        <w:t xml:space="preserve"> L</w:t>
      </w:r>
      <w:r w:rsidR="00C11463" w:rsidRPr="00EF0428">
        <w:rPr>
          <w:rFonts w:ascii="Times New Roman"/>
        </w:rPr>
        <w:t>Y</w:t>
      </w:r>
      <w:r w:rsidRPr="00EF0428">
        <w:rPr>
          <w:rFonts w:ascii="Times New Roman"/>
        </w:rPr>
        <w:t xml:space="preserve">/T 2745 </w:t>
      </w:r>
      <w:r w:rsidRPr="00EF0428">
        <w:rPr>
          <w:rFonts w:ascii="Times New Roman"/>
        </w:rPr>
        <w:t>标准的定义。</w:t>
      </w:r>
    </w:p>
    <w:p w14:paraId="4B99BD45" w14:textId="316C2243" w:rsidR="008E39AD" w:rsidRPr="00EF0428" w:rsidRDefault="008E39AD" w:rsidP="008E39AD">
      <w:pPr>
        <w:pStyle w:val="affa"/>
        <w:spacing w:before="312" w:after="312"/>
        <w:rPr>
          <w:rFonts w:ascii="Times New Roman"/>
        </w:rPr>
      </w:pPr>
      <w:bookmarkStart w:id="53" w:name="_Toc198308540"/>
      <w:bookmarkStart w:id="54" w:name="_Toc198308572"/>
      <w:r w:rsidRPr="00EF0428">
        <w:rPr>
          <w:rFonts w:ascii="Times New Roman"/>
        </w:rPr>
        <w:t>原理</w:t>
      </w:r>
      <w:bookmarkEnd w:id="53"/>
      <w:bookmarkEnd w:id="54"/>
    </w:p>
    <w:p w14:paraId="381F0524" w14:textId="3EE96ABC" w:rsidR="001D212F" w:rsidRPr="00EF0428" w:rsidRDefault="008E39AD" w:rsidP="0030137D">
      <w:pPr>
        <w:pStyle w:val="affff9"/>
        <w:ind w:firstLine="420"/>
        <w:rPr>
          <w:rFonts w:ascii="Times New Roman"/>
        </w:rPr>
      </w:pPr>
      <w:r w:rsidRPr="00EF0428">
        <w:rPr>
          <w:rFonts w:ascii="Times New Roman"/>
        </w:rPr>
        <w:t>微卫星广泛分布于植物基因组的不同位置</w:t>
      </w:r>
      <w:r w:rsidR="00B47E59" w:rsidRPr="00EF0428">
        <w:rPr>
          <w:rFonts w:ascii="Times New Roman"/>
        </w:rPr>
        <w:t>，</w:t>
      </w:r>
      <w:r w:rsidRPr="00EF0428">
        <w:rPr>
          <w:rFonts w:ascii="Times New Roman"/>
        </w:rPr>
        <w:t>微卫星位点具有高度的遗传多态性</w:t>
      </w:r>
      <w:r w:rsidR="00B47E59" w:rsidRPr="00EF0428">
        <w:rPr>
          <w:rFonts w:ascii="Times New Roman"/>
        </w:rPr>
        <w:t>，</w:t>
      </w:r>
      <w:r w:rsidRPr="00EF0428">
        <w:rPr>
          <w:rFonts w:ascii="Times New Roman"/>
        </w:rPr>
        <w:t>微卫星标记</w:t>
      </w:r>
      <w:r w:rsidR="00B47E59" w:rsidRPr="00EF0428">
        <w:rPr>
          <w:rFonts w:ascii="Times New Roman"/>
        </w:rPr>
        <w:t>因其共显性遗传、兼容性好、高多态性、高重复性或具有高通量自动化等优点，被国际植物新品种保护联盟、国际种子联合会等国际组织推荐为品种身份鉴定的</w:t>
      </w:r>
      <w:r w:rsidR="00A72B7E" w:rsidRPr="00EF0428">
        <w:rPr>
          <w:rFonts w:ascii="Times New Roman"/>
        </w:rPr>
        <w:t>首选标记。</w:t>
      </w:r>
      <w:r w:rsidRPr="00EF0428">
        <w:rPr>
          <w:rFonts w:ascii="Times New Roman"/>
        </w:rPr>
        <w:t>本标准</w:t>
      </w:r>
      <w:r w:rsidR="00FC6A21" w:rsidRPr="00EF0428">
        <w:rPr>
          <w:rFonts w:ascii="Times New Roman"/>
        </w:rPr>
        <w:t>基于基因组测序开发</w:t>
      </w:r>
      <w:r w:rsidR="00FC6A21" w:rsidRPr="00EF0428">
        <w:rPr>
          <w:rFonts w:ascii="Times New Roman"/>
        </w:rPr>
        <w:t>SSR</w:t>
      </w:r>
      <w:r w:rsidR="00FC6A21" w:rsidRPr="00EF0428">
        <w:rPr>
          <w:rFonts w:ascii="Times New Roman"/>
        </w:rPr>
        <w:t>引物，</w:t>
      </w:r>
      <w:r w:rsidR="00B631D8" w:rsidRPr="00EF0428">
        <w:rPr>
          <w:rFonts w:ascii="Times New Roman"/>
        </w:rPr>
        <w:t>进一步通过</w:t>
      </w:r>
      <w:r w:rsidR="00B631D8" w:rsidRPr="00EF0428">
        <w:rPr>
          <w:rFonts w:ascii="Times New Roman"/>
        </w:rPr>
        <w:t>M13-SSR-PCR</w:t>
      </w:r>
      <w:r w:rsidR="00B631D8" w:rsidRPr="00EF0428">
        <w:rPr>
          <w:rFonts w:ascii="Times New Roman"/>
        </w:rPr>
        <w:t>产物毛细管凝胶电泳检测从中筛选出多态性好、稳定性高的</w:t>
      </w:r>
      <w:r w:rsidR="00B631D8" w:rsidRPr="00EF0428">
        <w:rPr>
          <w:rFonts w:ascii="Times New Roman"/>
        </w:rPr>
        <w:t>8</w:t>
      </w:r>
      <w:r w:rsidR="00B631D8" w:rsidRPr="00EF0428">
        <w:rPr>
          <w:rFonts w:ascii="Times New Roman"/>
        </w:rPr>
        <w:t>个不同重复类型</w:t>
      </w:r>
      <w:r w:rsidR="00B631D8" w:rsidRPr="00EF0428">
        <w:rPr>
          <w:rFonts w:ascii="Times New Roman"/>
        </w:rPr>
        <w:t>SSR</w:t>
      </w:r>
      <w:r w:rsidR="00B631D8" w:rsidRPr="00EF0428">
        <w:rPr>
          <w:rFonts w:ascii="Times New Roman"/>
        </w:rPr>
        <w:t>位点，并将其</w:t>
      </w:r>
      <w:r w:rsidR="00FC6A21" w:rsidRPr="00EF0428">
        <w:rPr>
          <w:rFonts w:ascii="Times New Roman"/>
        </w:rPr>
        <w:t>用于湖南省</w:t>
      </w:r>
      <w:r w:rsidR="00FC6A21" w:rsidRPr="00EF0428">
        <w:rPr>
          <w:rFonts w:ascii="Times New Roman"/>
        </w:rPr>
        <w:t>14</w:t>
      </w:r>
      <w:r w:rsidR="00FC6A21" w:rsidRPr="00EF0428">
        <w:rPr>
          <w:rFonts w:ascii="Times New Roman"/>
        </w:rPr>
        <w:t>个油茶品种的鉴定</w:t>
      </w:r>
      <w:r w:rsidRPr="00EF0428">
        <w:rPr>
          <w:rFonts w:ascii="Times New Roman"/>
        </w:rPr>
        <w:t>。在检验过程中</w:t>
      </w:r>
      <w:r w:rsidR="00B47E59" w:rsidRPr="00EF0428">
        <w:rPr>
          <w:rFonts w:ascii="Times New Roman"/>
        </w:rPr>
        <w:t>，</w:t>
      </w:r>
      <w:r w:rsidRPr="00EF0428">
        <w:rPr>
          <w:rFonts w:ascii="Times New Roman"/>
        </w:rPr>
        <w:t>采用真实品种的</w:t>
      </w:r>
      <w:r w:rsidRPr="00EF0428">
        <w:rPr>
          <w:rFonts w:ascii="Times New Roman"/>
        </w:rPr>
        <w:t>DNA</w:t>
      </w:r>
      <w:r w:rsidRPr="00EF0428">
        <w:rPr>
          <w:rFonts w:ascii="Times New Roman"/>
        </w:rPr>
        <w:t>模板做为标准</w:t>
      </w:r>
      <w:r w:rsidR="00133A4D" w:rsidRPr="00EF0428">
        <w:rPr>
          <w:rFonts w:ascii="Times New Roman"/>
        </w:rPr>
        <w:t>样本</w:t>
      </w:r>
      <w:r w:rsidR="00B47E59" w:rsidRPr="00EF0428">
        <w:rPr>
          <w:rFonts w:ascii="Times New Roman"/>
        </w:rPr>
        <w:t>，</w:t>
      </w:r>
      <w:r w:rsidRPr="00EF0428">
        <w:rPr>
          <w:rFonts w:ascii="Times New Roman"/>
        </w:rPr>
        <w:t>从待检苗木中抽样做为待</w:t>
      </w:r>
      <w:r w:rsidR="00133A4D" w:rsidRPr="00EF0428">
        <w:rPr>
          <w:rFonts w:ascii="Times New Roman"/>
        </w:rPr>
        <w:t>测</w:t>
      </w:r>
      <w:r w:rsidR="00024FCD" w:rsidRPr="00EF0428">
        <w:rPr>
          <w:rFonts w:ascii="Times New Roman"/>
        </w:rPr>
        <w:t>样本</w:t>
      </w:r>
      <w:r w:rsidR="00133A4D" w:rsidRPr="00EF0428">
        <w:rPr>
          <w:rFonts w:ascii="Times New Roman"/>
        </w:rPr>
        <w:t>。</w:t>
      </w:r>
      <w:r w:rsidRPr="00EF0428">
        <w:rPr>
          <w:rFonts w:ascii="Times New Roman"/>
        </w:rPr>
        <w:t>利用微卫星引物进行扩增</w:t>
      </w:r>
      <w:r w:rsidR="00B47E59" w:rsidRPr="00EF0428">
        <w:rPr>
          <w:rFonts w:ascii="Times New Roman"/>
        </w:rPr>
        <w:t>，</w:t>
      </w:r>
      <w:r w:rsidR="00133A4D" w:rsidRPr="00EF0428">
        <w:rPr>
          <w:rFonts w:ascii="Times New Roman"/>
        </w:rPr>
        <w:t>将待测品种与对照品种的</w:t>
      </w:r>
      <w:r w:rsidR="00133A4D" w:rsidRPr="00EF0428">
        <w:rPr>
          <w:rFonts w:ascii="Times New Roman"/>
        </w:rPr>
        <w:t>SSR</w:t>
      </w:r>
      <w:r w:rsidR="00133A4D" w:rsidRPr="00EF0428">
        <w:rPr>
          <w:rFonts w:ascii="Times New Roman"/>
        </w:rPr>
        <w:t>指纹</w:t>
      </w:r>
      <w:r w:rsidR="00024FCD" w:rsidRPr="00EF0428">
        <w:rPr>
          <w:rFonts w:ascii="Times New Roman"/>
        </w:rPr>
        <w:t>进行</w:t>
      </w:r>
      <w:r w:rsidR="00133A4D" w:rsidRPr="00EF0428">
        <w:rPr>
          <w:rFonts w:ascii="Times New Roman"/>
        </w:rPr>
        <w:t>对比</w:t>
      </w:r>
      <w:r w:rsidR="00024FCD" w:rsidRPr="00EF0428">
        <w:rPr>
          <w:rFonts w:ascii="Times New Roman"/>
        </w:rPr>
        <w:t>，</w:t>
      </w:r>
      <w:r w:rsidRPr="00EF0428">
        <w:rPr>
          <w:rFonts w:ascii="Times New Roman"/>
        </w:rPr>
        <w:t>若待检</w:t>
      </w:r>
      <w:r w:rsidR="00024FCD" w:rsidRPr="00EF0428">
        <w:rPr>
          <w:rFonts w:ascii="Times New Roman"/>
        </w:rPr>
        <w:t>样本</w:t>
      </w:r>
      <w:r w:rsidRPr="00EF0428">
        <w:rPr>
          <w:rFonts w:ascii="Times New Roman"/>
        </w:rPr>
        <w:t>与标准</w:t>
      </w:r>
      <w:r w:rsidR="00024FCD" w:rsidRPr="00EF0428">
        <w:rPr>
          <w:rFonts w:ascii="Times New Roman"/>
        </w:rPr>
        <w:t>样本</w:t>
      </w:r>
      <w:r w:rsidRPr="00EF0428">
        <w:rPr>
          <w:rFonts w:ascii="Times New Roman"/>
        </w:rPr>
        <w:t>在任一引物扩增位点上基因型不同</w:t>
      </w:r>
      <w:r w:rsidR="00B47E59" w:rsidRPr="00EF0428">
        <w:rPr>
          <w:rFonts w:ascii="Times New Roman"/>
        </w:rPr>
        <w:t>，</w:t>
      </w:r>
      <w:r w:rsidRPr="00EF0428">
        <w:rPr>
          <w:rFonts w:ascii="Times New Roman"/>
        </w:rPr>
        <w:t>则可判定待检</w:t>
      </w:r>
      <w:r w:rsidR="00024FCD" w:rsidRPr="00EF0428">
        <w:rPr>
          <w:rFonts w:ascii="Times New Roman"/>
        </w:rPr>
        <w:t>样本</w:t>
      </w:r>
      <w:r w:rsidRPr="00EF0428">
        <w:rPr>
          <w:rFonts w:ascii="Times New Roman"/>
        </w:rPr>
        <w:t>与标准</w:t>
      </w:r>
      <w:r w:rsidR="00024FCD" w:rsidRPr="00EF0428">
        <w:rPr>
          <w:rFonts w:ascii="Times New Roman"/>
        </w:rPr>
        <w:t>样本</w:t>
      </w:r>
      <w:r w:rsidRPr="00EF0428">
        <w:rPr>
          <w:rFonts w:ascii="Times New Roman"/>
        </w:rPr>
        <w:t>不是同一品种。当不同引物扩增位点上基因型都相同时</w:t>
      </w:r>
      <w:r w:rsidR="00B47E59" w:rsidRPr="00EF0428">
        <w:rPr>
          <w:rFonts w:ascii="Times New Roman"/>
        </w:rPr>
        <w:t>，</w:t>
      </w:r>
      <w:r w:rsidR="00024FCD" w:rsidRPr="00EF0428">
        <w:rPr>
          <w:rFonts w:ascii="Times New Roman"/>
        </w:rPr>
        <w:t>则可判定待检样本与标准样本是同一品种</w:t>
      </w:r>
      <w:r w:rsidRPr="00EF0428">
        <w:rPr>
          <w:rFonts w:ascii="Times New Roman"/>
        </w:rPr>
        <w:t>。</w:t>
      </w:r>
    </w:p>
    <w:p w14:paraId="191513D1" w14:textId="312F3231" w:rsidR="00CD561D" w:rsidRPr="00EF0428" w:rsidRDefault="002D10FC" w:rsidP="008E39AD">
      <w:pPr>
        <w:pStyle w:val="affa"/>
        <w:spacing w:before="312" w:after="312"/>
        <w:rPr>
          <w:rFonts w:ascii="Times New Roman"/>
        </w:rPr>
      </w:pPr>
      <w:bookmarkStart w:id="55" w:name="_Toc198308541"/>
      <w:bookmarkStart w:id="56" w:name="_Toc198308573"/>
      <w:r w:rsidRPr="00EF0428">
        <w:rPr>
          <w:rFonts w:ascii="Times New Roman"/>
        </w:rPr>
        <w:t>主要仪器和设备</w:t>
      </w:r>
      <w:bookmarkEnd w:id="55"/>
      <w:bookmarkEnd w:id="56"/>
    </w:p>
    <w:p w14:paraId="7AA549F4" w14:textId="1D33F4CC" w:rsidR="002B24FF" w:rsidRPr="00EF0428" w:rsidRDefault="002B24FF" w:rsidP="006A4CAE">
      <w:pPr>
        <w:pStyle w:val="affff9"/>
        <w:ind w:firstLine="420"/>
        <w:rPr>
          <w:rFonts w:ascii="Times New Roman"/>
        </w:rPr>
      </w:pPr>
      <w:r w:rsidRPr="00EF0428">
        <w:rPr>
          <w:rFonts w:ascii="Times New Roman"/>
        </w:rPr>
        <w:t>仪器设备见附录</w:t>
      </w:r>
      <w:r w:rsidRPr="00EF0428">
        <w:rPr>
          <w:rFonts w:ascii="Times New Roman"/>
        </w:rPr>
        <w:t>A</w:t>
      </w:r>
    </w:p>
    <w:p w14:paraId="517211BD" w14:textId="32A4AC7B" w:rsidR="002D10FC" w:rsidRPr="00EF0428" w:rsidRDefault="002D10FC" w:rsidP="001C4E28">
      <w:pPr>
        <w:pStyle w:val="affa"/>
        <w:widowControl w:val="0"/>
        <w:spacing w:before="312" w:after="312"/>
        <w:rPr>
          <w:rFonts w:ascii="Times New Roman"/>
        </w:rPr>
      </w:pPr>
      <w:bookmarkStart w:id="57" w:name="_Toc198308542"/>
      <w:bookmarkStart w:id="58" w:name="_Toc198308574"/>
      <w:r w:rsidRPr="00EF0428">
        <w:rPr>
          <w:rFonts w:ascii="Times New Roman"/>
        </w:rPr>
        <w:t>试剂与溶液</w:t>
      </w:r>
      <w:bookmarkEnd w:id="57"/>
      <w:bookmarkEnd w:id="58"/>
    </w:p>
    <w:p w14:paraId="7279C20C" w14:textId="68B6930A" w:rsidR="006A4CAE" w:rsidRPr="00EF0428" w:rsidRDefault="000B4876" w:rsidP="001C4E28">
      <w:pPr>
        <w:pStyle w:val="affff9"/>
        <w:widowControl w:val="0"/>
        <w:ind w:firstLine="420"/>
        <w:rPr>
          <w:rFonts w:ascii="Times New Roman"/>
        </w:rPr>
      </w:pPr>
      <w:r w:rsidRPr="00EF0428">
        <w:rPr>
          <w:rFonts w:ascii="Times New Roman"/>
        </w:rPr>
        <w:lastRenderedPageBreak/>
        <w:t>试剂与溶液配制</w:t>
      </w:r>
      <w:r w:rsidR="006A4CAE" w:rsidRPr="00EF0428">
        <w:rPr>
          <w:rFonts w:ascii="Times New Roman"/>
        </w:rPr>
        <w:t>见附录</w:t>
      </w:r>
      <w:r w:rsidR="006A4CAE" w:rsidRPr="00EF0428">
        <w:rPr>
          <w:rFonts w:ascii="Times New Roman"/>
        </w:rPr>
        <w:t>B</w:t>
      </w:r>
    </w:p>
    <w:p w14:paraId="7B00B400" w14:textId="6D145242" w:rsidR="002D10FC" w:rsidRPr="00EF0428" w:rsidRDefault="002D10FC" w:rsidP="002D10FC">
      <w:pPr>
        <w:pStyle w:val="affa"/>
        <w:spacing w:before="312" w:after="312"/>
        <w:rPr>
          <w:rFonts w:ascii="Times New Roman"/>
        </w:rPr>
      </w:pPr>
      <w:bookmarkStart w:id="59" w:name="_Toc198308543"/>
      <w:bookmarkStart w:id="60" w:name="_Toc198308575"/>
      <w:r w:rsidRPr="00EF0428">
        <w:rPr>
          <w:rFonts w:ascii="Times New Roman"/>
        </w:rPr>
        <w:t>操作程序</w:t>
      </w:r>
      <w:bookmarkEnd w:id="59"/>
      <w:bookmarkEnd w:id="60"/>
    </w:p>
    <w:p w14:paraId="3FA49D66" w14:textId="15D97EBB" w:rsidR="002D10FC" w:rsidRPr="00EF0428" w:rsidRDefault="00A821B9" w:rsidP="002D10FC">
      <w:pPr>
        <w:pStyle w:val="affb"/>
        <w:spacing w:before="156" w:after="156"/>
        <w:rPr>
          <w:rFonts w:ascii="Times New Roman"/>
        </w:rPr>
      </w:pPr>
      <w:bookmarkStart w:id="61" w:name="_Toc198308544"/>
      <w:bookmarkStart w:id="62" w:name="_Toc198308576"/>
      <w:r w:rsidRPr="00EF0428">
        <w:rPr>
          <w:rFonts w:ascii="Times New Roman"/>
        </w:rPr>
        <w:t>取样</w:t>
      </w:r>
      <w:bookmarkEnd w:id="61"/>
      <w:bookmarkEnd w:id="62"/>
    </w:p>
    <w:p w14:paraId="53DF7C56" w14:textId="69EB09D5" w:rsidR="00A821B9" w:rsidRPr="00EF0428" w:rsidRDefault="00A821B9" w:rsidP="0030137D">
      <w:pPr>
        <w:pStyle w:val="affff9"/>
        <w:ind w:firstLine="420"/>
        <w:rPr>
          <w:rFonts w:ascii="Times New Roman"/>
        </w:rPr>
      </w:pPr>
      <w:r w:rsidRPr="00EF0428">
        <w:rPr>
          <w:rFonts w:ascii="Times New Roman"/>
        </w:rPr>
        <w:t>选用油茶幼嫩叶片或其他幼嫩器官和组织提取</w:t>
      </w:r>
      <w:r w:rsidRPr="00EF0428">
        <w:rPr>
          <w:rFonts w:ascii="Times New Roman"/>
        </w:rPr>
        <w:t>DNA</w:t>
      </w:r>
      <w:r w:rsidRPr="00EF0428">
        <w:rPr>
          <w:rFonts w:ascii="Times New Roman"/>
        </w:rPr>
        <w:t>。本标准选用已通过</w:t>
      </w:r>
      <w:r w:rsidR="00FB3228" w:rsidRPr="00EF0428">
        <w:rPr>
          <w:rFonts w:ascii="Times New Roman"/>
        </w:rPr>
        <w:t>湖南省</w:t>
      </w:r>
      <w:r w:rsidRPr="00EF0428">
        <w:rPr>
          <w:rFonts w:ascii="Times New Roman"/>
        </w:rPr>
        <w:t>审定的油茶优良品种，见附录</w:t>
      </w:r>
      <w:r w:rsidR="000B4876" w:rsidRPr="00EF0428">
        <w:rPr>
          <w:rFonts w:ascii="Times New Roman"/>
        </w:rPr>
        <w:t>C</w:t>
      </w:r>
      <w:r w:rsidRPr="00EF0428">
        <w:rPr>
          <w:rFonts w:ascii="Times New Roman"/>
        </w:rPr>
        <w:t>。</w:t>
      </w:r>
    </w:p>
    <w:p w14:paraId="69735FD1" w14:textId="3ABF49CE" w:rsidR="00A821B9" w:rsidRPr="00EF0428" w:rsidRDefault="00A821B9" w:rsidP="00A821B9">
      <w:pPr>
        <w:pStyle w:val="affb"/>
        <w:spacing w:before="156" w:after="156"/>
        <w:rPr>
          <w:rFonts w:ascii="Times New Roman"/>
        </w:rPr>
      </w:pPr>
      <w:bookmarkStart w:id="63" w:name="_Toc198308545"/>
      <w:bookmarkStart w:id="64" w:name="_Toc198308577"/>
      <w:r w:rsidRPr="00EF0428">
        <w:rPr>
          <w:rFonts w:ascii="Times New Roman"/>
        </w:rPr>
        <w:t>DNA</w:t>
      </w:r>
      <w:r w:rsidRPr="00EF0428">
        <w:rPr>
          <w:rFonts w:ascii="Times New Roman"/>
        </w:rPr>
        <w:t>的提取、纯化及定量</w:t>
      </w:r>
      <w:bookmarkEnd w:id="63"/>
      <w:bookmarkEnd w:id="64"/>
    </w:p>
    <w:p w14:paraId="695BCEF3" w14:textId="040CC6DD" w:rsidR="00A821B9" w:rsidRPr="00EF0428" w:rsidRDefault="00A821B9" w:rsidP="007015D6">
      <w:pPr>
        <w:pStyle w:val="affc"/>
        <w:spacing w:before="156" w:after="156"/>
        <w:rPr>
          <w:rFonts w:ascii="Times New Roman"/>
        </w:rPr>
      </w:pPr>
      <w:r w:rsidRPr="00EF0428">
        <w:rPr>
          <w:rFonts w:ascii="Times New Roman"/>
        </w:rPr>
        <w:t>CTAB</w:t>
      </w:r>
      <w:r w:rsidRPr="00EF0428">
        <w:rPr>
          <w:rFonts w:ascii="Times New Roman"/>
        </w:rPr>
        <w:t>法提取</w:t>
      </w:r>
      <w:r w:rsidRPr="00EF0428">
        <w:rPr>
          <w:rFonts w:ascii="Times New Roman"/>
        </w:rPr>
        <w:t>DNA</w:t>
      </w:r>
    </w:p>
    <w:p w14:paraId="6172D35C" w14:textId="046E143D" w:rsidR="003B36A7" w:rsidRPr="00EF0428" w:rsidRDefault="003B36A7" w:rsidP="00707B1F">
      <w:pPr>
        <w:pStyle w:val="affff9"/>
        <w:ind w:firstLine="420"/>
      </w:pPr>
      <w:r w:rsidRPr="00EF0428">
        <w:t>待检样本与标准样本的DNA提取，按照以下步骤：</w:t>
      </w:r>
    </w:p>
    <w:p w14:paraId="02F44461" w14:textId="604BF3F2" w:rsidR="00A821B9" w:rsidRPr="00111876" w:rsidRDefault="00A821B9" w:rsidP="007D543E">
      <w:pPr>
        <w:pStyle w:val="af5"/>
        <w:tabs>
          <w:tab w:val="clear" w:pos="710"/>
          <w:tab w:val="num" w:pos="851"/>
        </w:tabs>
        <w:ind w:left="851" w:hanging="375"/>
        <w:rPr>
          <w:rFonts w:ascii="Times New Roman"/>
        </w:rPr>
      </w:pPr>
      <w:r w:rsidRPr="00111876">
        <w:rPr>
          <w:rFonts w:ascii="Times New Roman"/>
        </w:rPr>
        <w:t>取油茶新鲜幼嫩叶片</w:t>
      </w:r>
      <w:r w:rsidRPr="00111876">
        <w:rPr>
          <w:rFonts w:ascii="Times New Roman"/>
        </w:rPr>
        <w:t>2~3</w:t>
      </w:r>
      <w:r w:rsidRPr="00111876">
        <w:rPr>
          <w:rFonts w:ascii="Times New Roman"/>
        </w:rPr>
        <w:t>片或顶芽</w:t>
      </w:r>
      <w:r w:rsidRPr="00111876">
        <w:rPr>
          <w:rFonts w:ascii="Times New Roman"/>
        </w:rPr>
        <w:t>0.5g~1.0g</w:t>
      </w:r>
      <w:r w:rsidR="000A452D" w:rsidRPr="00111876">
        <w:rPr>
          <w:rFonts w:ascii="Times New Roman"/>
        </w:rPr>
        <w:t>，</w:t>
      </w:r>
      <w:r w:rsidRPr="00111876">
        <w:rPr>
          <w:rFonts w:ascii="Times New Roman"/>
        </w:rPr>
        <w:t>在液氮中迅速研磨成粉末</w:t>
      </w:r>
      <w:r w:rsidR="0023569A" w:rsidRPr="00111876">
        <w:rPr>
          <w:rFonts w:ascii="Times New Roman"/>
        </w:rPr>
        <w:t>，将其转入预冷的</w:t>
      </w:r>
      <w:r w:rsidR="0023569A" w:rsidRPr="00111876">
        <w:rPr>
          <w:rFonts w:ascii="Times New Roman"/>
        </w:rPr>
        <w:t>2 mL</w:t>
      </w:r>
      <w:r w:rsidR="0023569A" w:rsidRPr="00111876">
        <w:rPr>
          <w:rFonts w:ascii="Times New Roman"/>
        </w:rPr>
        <w:t>离心管中</w:t>
      </w:r>
      <w:r w:rsidRPr="00111876">
        <w:rPr>
          <w:rFonts w:ascii="Times New Roman"/>
        </w:rPr>
        <w:t>。</w:t>
      </w:r>
    </w:p>
    <w:p w14:paraId="280104C2" w14:textId="77777777" w:rsidR="00413EF7" w:rsidRPr="00111876" w:rsidRDefault="0023569A" w:rsidP="007D543E">
      <w:pPr>
        <w:pStyle w:val="af5"/>
        <w:tabs>
          <w:tab w:val="clear" w:pos="710"/>
          <w:tab w:val="num" w:pos="851"/>
        </w:tabs>
        <w:ind w:left="851" w:hanging="375"/>
        <w:rPr>
          <w:rFonts w:ascii="Times New Roman"/>
        </w:rPr>
      </w:pPr>
      <w:r w:rsidRPr="00111876">
        <w:rPr>
          <w:rFonts w:ascii="Times New Roman"/>
        </w:rPr>
        <w:t>向离心管中加入</w:t>
      </w:r>
      <w:r w:rsidRPr="00111876">
        <w:rPr>
          <w:rFonts w:ascii="Times New Roman"/>
        </w:rPr>
        <w:t>600 µL CTAB</w:t>
      </w:r>
      <w:r w:rsidRPr="00111876">
        <w:rPr>
          <w:rFonts w:ascii="Times New Roman"/>
        </w:rPr>
        <w:t>提取液（同时加入</w:t>
      </w:r>
      <w:r w:rsidRPr="00111876">
        <w:rPr>
          <w:rFonts w:ascii="Times New Roman"/>
        </w:rPr>
        <w:t>6 µL</w:t>
      </w:r>
      <w:r w:rsidRPr="00111876">
        <w:rPr>
          <w:rFonts w:ascii="Times New Roman"/>
        </w:rPr>
        <w:t>巯基乙醇，巯基乙醇需要在实验过程中加入），充分混匀，</w:t>
      </w:r>
      <w:r w:rsidRPr="00111876">
        <w:rPr>
          <w:rFonts w:ascii="Times New Roman"/>
        </w:rPr>
        <w:t>65℃</w:t>
      </w:r>
      <w:r w:rsidRPr="00111876">
        <w:rPr>
          <w:rFonts w:ascii="Times New Roman"/>
        </w:rPr>
        <w:t>水浴</w:t>
      </w:r>
      <w:r w:rsidRPr="00111876">
        <w:rPr>
          <w:rFonts w:ascii="Times New Roman"/>
        </w:rPr>
        <w:t>40 min</w:t>
      </w:r>
      <w:r w:rsidRPr="00111876">
        <w:rPr>
          <w:rFonts w:ascii="Times New Roman"/>
        </w:rPr>
        <w:t>，期间需轻柔摇动几次（每</w:t>
      </w:r>
      <w:r w:rsidRPr="00111876">
        <w:rPr>
          <w:rFonts w:ascii="Times New Roman"/>
        </w:rPr>
        <w:t>10 min</w:t>
      </w:r>
      <w:r w:rsidRPr="00111876">
        <w:rPr>
          <w:rFonts w:ascii="Times New Roman"/>
        </w:rPr>
        <w:t>上下颠倒</w:t>
      </w:r>
      <w:r w:rsidRPr="00111876">
        <w:rPr>
          <w:rFonts w:ascii="Times New Roman"/>
        </w:rPr>
        <w:t>1</w:t>
      </w:r>
      <w:r w:rsidRPr="00111876">
        <w:rPr>
          <w:rFonts w:ascii="Times New Roman"/>
        </w:rPr>
        <w:t>次）</w:t>
      </w:r>
      <w:r w:rsidR="00A821B9" w:rsidRPr="00111876">
        <w:rPr>
          <w:rFonts w:ascii="Times New Roman"/>
        </w:rPr>
        <w:t>。</w:t>
      </w:r>
    </w:p>
    <w:p w14:paraId="70B4DDA6" w14:textId="4989013B" w:rsidR="0023569A" w:rsidRPr="00111876" w:rsidRDefault="0023569A" w:rsidP="007D543E">
      <w:pPr>
        <w:pStyle w:val="af5"/>
        <w:tabs>
          <w:tab w:val="clear" w:pos="710"/>
          <w:tab w:val="num" w:pos="851"/>
        </w:tabs>
        <w:ind w:left="851" w:hanging="375"/>
        <w:rPr>
          <w:rFonts w:ascii="Times New Roman"/>
        </w:rPr>
      </w:pPr>
      <w:r w:rsidRPr="00111876">
        <w:rPr>
          <w:rFonts w:ascii="Times New Roman"/>
        </w:rPr>
        <w:t>加入</w:t>
      </w:r>
      <w:r w:rsidRPr="00111876">
        <w:rPr>
          <w:rFonts w:ascii="Times New Roman"/>
        </w:rPr>
        <w:t>500 µL</w:t>
      </w:r>
      <w:r w:rsidRPr="00111876">
        <w:rPr>
          <w:rFonts w:ascii="Times New Roman"/>
        </w:rPr>
        <w:t>氯仿</w:t>
      </w:r>
      <w:r w:rsidRPr="00111876">
        <w:rPr>
          <w:rFonts w:ascii="Times New Roman"/>
        </w:rPr>
        <w:t>-</w:t>
      </w:r>
      <w:r w:rsidRPr="00111876">
        <w:rPr>
          <w:rFonts w:ascii="Times New Roman"/>
        </w:rPr>
        <w:t>异戊醇（</w:t>
      </w:r>
      <w:r w:rsidRPr="00111876">
        <w:rPr>
          <w:rFonts w:ascii="Times New Roman"/>
        </w:rPr>
        <w:t>24:1</w:t>
      </w:r>
      <w:r w:rsidRPr="00111876">
        <w:rPr>
          <w:rFonts w:ascii="Times New Roman"/>
        </w:rPr>
        <w:t>），轻微上下混匀，</w:t>
      </w:r>
      <w:r w:rsidRPr="00111876">
        <w:rPr>
          <w:rFonts w:ascii="Times New Roman"/>
        </w:rPr>
        <w:t>12000 rpm·min-1</w:t>
      </w:r>
      <w:r w:rsidRPr="00111876">
        <w:rPr>
          <w:rFonts w:ascii="Times New Roman"/>
        </w:rPr>
        <w:t>离心</w:t>
      </w:r>
      <w:r w:rsidRPr="00111876">
        <w:rPr>
          <w:rFonts w:ascii="Times New Roman"/>
        </w:rPr>
        <w:t>10 min</w:t>
      </w:r>
      <w:r w:rsidRPr="00111876">
        <w:rPr>
          <w:rFonts w:ascii="Times New Roman"/>
        </w:rPr>
        <w:t>，将上清液转至新的</w:t>
      </w:r>
      <w:r w:rsidRPr="00111876">
        <w:rPr>
          <w:rFonts w:ascii="Times New Roman"/>
        </w:rPr>
        <w:t>1.5 mL</w:t>
      </w:r>
      <w:r w:rsidRPr="00111876">
        <w:rPr>
          <w:rFonts w:ascii="Times New Roman"/>
        </w:rPr>
        <w:t>离心管中。</w:t>
      </w:r>
    </w:p>
    <w:p w14:paraId="42A28CFD" w14:textId="7CCF9ECA" w:rsidR="0023569A" w:rsidRPr="00111876" w:rsidRDefault="0023569A" w:rsidP="007D543E">
      <w:pPr>
        <w:pStyle w:val="af5"/>
        <w:tabs>
          <w:tab w:val="clear" w:pos="710"/>
          <w:tab w:val="num" w:pos="851"/>
        </w:tabs>
        <w:ind w:left="851" w:hanging="375"/>
        <w:rPr>
          <w:rFonts w:ascii="Times New Roman"/>
        </w:rPr>
      </w:pPr>
      <w:r w:rsidRPr="00111876">
        <w:rPr>
          <w:rFonts w:ascii="Times New Roman"/>
        </w:rPr>
        <w:t>重复上步骤一次。</w:t>
      </w:r>
    </w:p>
    <w:p w14:paraId="3962526E" w14:textId="5452C75A" w:rsidR="00A821B9" w:rsidRPr="00111876" w:rsidRDefault="0023569A" w:rsidP="007D543E">
      <w:pPr>
        <w:pStyle w:val="af5"/>
        <w:tabs>
          <w:tab w:val="clear" w:pos="710"/>
          <w:tab w:val="num" w:pos="851"/>
        </w:tabs>
        <w:ind w:left="851" w:hanging="375"/>
        <w:rPr>
          <w:rFonts w:ascii="Times New Roman"/>
        </w:rPr>
      </w:pPr>
      <w:r w:rsidRPr="00111876">
        <w:rPr>
          <w:rFonts w:ascii="Times New Roman"/>
        </w:rPr>
        <w:t>将上清液转移至新的离心管中，加入</w:t>
      </w:r>
      <w:r w:rsidRPr="00111876">
        <w:rPr>
          <w:rFonts w:ascii="Times New Roman"/>
        </w:rPr>
        <w:t>280 µL</w:t>
      </w:r>
      <w:r w:rsidRPr="00111876">
        <w:rPr>
          <w:rFonts w:ascii="Times New Roman"/>
        </w:rPr>
        <w:t>预冷异丙醇，轻微混匀，</w:t>
      </w:r>
      <w:r w:rsidRPr="00111876">
        <w:rPr>
          <w:rFonts w:ascii="Times New Roman"/>
        </w:rPr>
        <w:t>-20℃</w:t>
      </w:r>
      <w:r w:rsidRPr="00111876">
        <w:rPr>
          <w:rFonts w:ascii="Times New Roman"/>
        </w:rPr>
        <w:t>放置</w:t>
      </w:r>
      <w:r w:rsidRPr="00111876">
        <w:rPr>
          <w:rFonts w:ascii="Times New Roman"/>
        </w:rPr>
        <w:t>1 h</w:t>
      </w:r>
      <w:r w:rsidRPr="00111876">
        <w:rPr>
          <w:rFonts w:ascii="Times New Roman"/>
        </w:rPr>
        <w:t>，</w:t>
      </w:r>
      <w:r w:rsidRPr="00111876">
        <w:rPr>
          <w:rFonts w:ascii="Times New Roman"/>
        </w:rPr>
        <w:t>12000 rpm·min-1</w:t>
      </w:r>
      <w:r w:rsidRPr="00111876">
        <w:rPr>
          <w:rFonts w:ascii="Times New Roman"/>
        </w:rPr>
        <w:t>离心</w:t>
      </w:r>
      <w:r w:rsidRPr="00111876">
        <w:rPr>
          <w:rFonts w:ascii="Times New Roman"/>
        </w:rPr>
        <w:t>10 min</w:t>
      </w:r>
      <w:r w:rsidRPr="00111876">
        <w:rPr>
          <w:rFonts w:ascii="Times New Roman"/>
        </w:rPr>
        <w:t>，或许可看见白色</w:t>
      </w:r>
      <w:r w:rsidRPr="00111876">
        <w:rPr>
          <w:rFonts w:ascii="Times New Roman"/>
        </w:rPr>
        <w:t>DNA</w:t>
      </w:r>
      <w:r w:rsidRPr="00111876">
        <w:rPr>
          <w:rFonts w:ascii="Times New Roman"/>
        </w:rPr>
        <w:t>沉淀物</w:t>
      </w:r>
      <w:r w:rsidR="00A821B9" w:rsidRPr="00111876">
        <w:rPr>
          <w:rFonts w:ascii="Times New Roman"/>
        </w:rPr>
        <w:t>。</w:t>
      </w:r>
    </w:p>
    <w:p w14:paraId="1494A509" w14:textId="77777777" w:rsidR="0023569A" w:rsidRPr="00111876" w:rsidRDefault="0023569A" w:rsidP="007D543E">
      <w:pPr>
        <w:pStyle w:val="af5"/>
        <w:tabs>
          <w:tab w:val="clear" w:pos="710"/>
          <w:tab w:val="num" w:pos="851"/>
        </w:tabs>
        <w:ind w:left="851" w:hanging="375"/>
        <w:rPr>
          <w:rFonts w:ascii="Times New Roman"/>
        </w:rPr>
      </w:pPr>
      <w:r w:rsidRPr="00111876">
        <w:rPr>
          <w:rFonts w:ascii="Times New Roman"/>
        </w:rPr>
        <w:t>弃上清，用</w:t>
      </w:r>
      <w:r w:rsidRPr="00111876">
        <w:rPr>
          <w:rFonts w:ascii="Times New Roman"/>
        </w:rPr>
        <w:t xml:space="preserve">1 mL 75% </w:t>
      </w:r>
      <w:r w:rsidRPr="00111876">
        <w:rPr>
          <w:rFonts w:ascii="Times New Roman"/>
        </w:rPr>
        <w:t>乙醇洗涤沉淀，</w:t>
      </w:r>
      <w:r w:rsidRPr="00111876">
        <w:rPr>
          <w:rFonts w:ascii="Times New Roman"/>
        </w:rPr>
        <w:t>12000 rpm·min-1</w:t>
      </w:r>
      <w:r w:rsidRPr="00111876">
        <w:rPr>
          <w:rFonts w:ascii="Times New Roman"/>
        </w:rPr>
        <w:t>离心</w:t>
      </w:r>
      <w:r w:rsidRPr="00111876">
        <w:rPr>
          <w:rFonts w:ascii="Times New Roman"/>
        </w:rPr>
        <w:t>4 min</w:t>
      </w:r>
      <w:r w:rsidRPr="00111876">
        <w:rPr>
          <w:rFonts w:ascii="Times New Roman"/>
        </w:rPr>
        <w:t>，倒掉乙醇。</w:t>
      </w:r>
    </w:p>
    <w:p w14:paraId="46BA141E" w14:textId="6B4E9250" w:rsidR="0023569A" w:rsidRPr="00111876" w:rsidRDefault="0023569A" w:rsidP="007D543E">
      <w:pPr>
        <w:pStyle w:val="af5"/>
        <w:tabs>
          <w:tab w:val="clear" w:pos="710"/>
          <w:tab w:val="num" w:pos="851"/>
        </w:tabs>
        <w:ind w:left="851" w:hanging="375"/>
        <w:rPr>
          <w:rFonts w:ascii="Times New Roman"/>
        </w:rPr>
      </w:pPr>
      <w:r w:rsidRPr="00111876">
        <w:rPr>
          <w:rFonts w:ascii="Times New Roman"/>
        </w:rPr>
        <w:t>重复上步骤一次。</w:t>
      </w:r>
    </w:p>
    <w:p w14:paraId="06B69EB1" w14:textId="581F4FC8" w:rsidR="0023569A" w:rsidRPr="00111876" w:rsidRDefault="0023569A" w:rsidP="007D543E">
      <w:pPr>
        <w:pStyle w:val="af5"/>
        <w:tabs>
          <w:tab w:val="clear" w:pos="710"/>
          <w:tab w:val="num" w:pos="851"/>
        </w:tabs>
        <w:ind w:left="851" w:hanging="375"/>
        <w:rPr>
          <w:rFonts w:ascii="Times New Roman"/>
        </w:rPr>
      </w:pPr>
      <w:r w:rsidRPr="00111876">
        <w:rPr>
          <w:rFonts w:ascii="Times New Roman"/>
        </w:rPr>
        <w:t>此时白色</w:t>
      </w:r>
      <w:r w:rsidRPr="00111876">
        <w:rPr>
          <w:rFonts w:ascii="Times New Roman"/>
        </w:rPr>
        <w:t>DNA</w:t>
      </w:r>
      <w:r w:rsidRPr="00111876">
        <w:rPr>
          <w:rFonts w:ascii="Times New Roman"/>
        </w:rPr>
        <w:t>沉淀更加明显，将离心管倒置于吸水纸数分钟上将残余乙醇彻底晾干。</w:t>
      </w:r>
    </w:p>
    <w:p w14:paraId="444497C7" w14:textId="69E0E564" w:rsidR="0023569A" w:rsidRPr="00111876" w:rsidRDefault="0023569A" w:rsidP="007D543E">
      <w:pPr>
        <w:pStyle w:val="af5"/>
        <w:tabs>
          <w:tab w:val="clear" w:pos="710"/>
          <w:tab w:val="num" w:pos="851"/>
        </w:tabs>
        <w:ind w:left="851" w:hanging="375"/>
        <w:rPr>
          <w:rFonts w:ascii="Times New Roman"/>
        </w:rPr>
      </w:pPr>
      <w:r w:rsidRPr="00111876">
        <w:rPr>
          <w:rFonts w:ascii="Times New Roman"/>
        </w:rPr>
        <w:t>沉淀用</w:t>
      </w:r>
      <w:r w:rsidRPr="00111876">
        <w:rPr>
          <w:rFonts w:ascii="Times New Roman"/>
        </w:rPr>
        <w:t>50~100 µL TE</w:t>
      </w:r>
      <w:r w:rsidRPr="00111876">
        <w:rPr>
          <w:rFonts w:ascii="Times New Roman"/>
        </w:rPr>
        <w:t>缓冲液溶解。</w:t>
      </w:r>
    </w:p>
    <w:p w14:paraId="73CD21FE" w14:textId="24D761A4" w:rsidR="0023569A" w:rsidRPr="00111876" w:rsidRDefault="0023569A" w:rsidP="007D543E">
      <w:pPr>
        <w:pStyle w:val="af5"/>
        <w:tabs>
          <w:tab w:val="clear" w:pos="710"/>
          <w:tab w:val="num" w:pos="851"/>
        </w:tabs>
        <w:ind w:left="851" w:hanging="375"/>
        <w:rPr>
          <w:rFonts w:ascii="Times New Roman"/>
        </w:rPr>
      </w:pPr>
      <w:r w:rsidRPr="00111876">
        <w:rPr>
          <w:rFonts w:ascii="Times New Roman"/>
        </w:rPr>
        <w:t>在</w:t>
      </w:r>
      <w:r w:rsidRPr="00111876">
        <w:rPr>
          <w:rFonts w:ascii="Times New Roman"/>
        </w:rPr>
        <w:t>DNA</w:t>
      </w:r>
      <w:r w:rsidRPr="00111876">
        <w:rPr>
          <w:rFonts w:ascii="Times New Roman"/>
        </w:rPr>
        <w:t>样品溶液中加入</w:t>
      </w:r>
      <w:r w:rsidRPr="00111876">
        <w:rPr>
          <w:rFonts w:ascii="Times New Roman"/>
        </w:rPr>
        <w:t>170 µL</w:t>
      </w:r>
      <w:r w:rsidRPr="00111876">
        <w:rPr>
          <w:rFonts w:ascii="Times New Roman"/>
        </w:rPr>
        <w:t>灭菌</w:t>
      </w:r>
      <w:r w:rsidRPr="00111876">
        <w:rPr>
          <w:rFonts w:ascii="Times New Roman"/>
        </w:rPr>
        <w:t>ddH2O</w:t>
      </w:r>
      <w:r w:rsidRPr="00111876">
        <w:rPr>
          <w:rFonts w:ascii="Times New Roman"/>
        </w:rPr>
        <w:t>和</w:t>
      </w:r>
      <w:r w:rsidRPr="00111876">
        <w:rPr>
          <w:rFonts w:ascii="Times New Roman"/>
        </w:rPr>
        <w:t>2µL 10 mg·mL</w:t>
      </w:r>
      <w:r w:rsidRPr="00111876">
        <w:rPr>
          <w:rFonts w:ascii="Times New Roman"/>
          <w:vertAlign w:val="superscript"/>
        </w:rPr>
        <w:t>-1</w:t>
      </w:r>
      <w:r w:rsidRPr="00111876">
        <w:rPr>
          <w:rFonts w:ascii="Times New Roman"/>
        </w:rPr>
        <w:t xml:space="preserve"> RNase</w:t>
      </w:r>
      <w:r w:rsidRPr="00111876">
        <w:rPr>
          <w:rFonts w:ascii="Times New Roman"/>
        </w:rPr>
        <w:t>，</w:t>
      </w:r>
      <w:r w:rsidRPr="00111876">
        <w:rPr>
          <w:rFonts w:ascii="Times New Roman"/>
        </w:rPr>
        <w:t>37℃</w:t>
      </w:r>
      <w:r w:rsidRPr="00111876">
        <w:rPr>
          <w:rFonts w:ascii="Times New Roman"/>
        </w:rPr>
        <w:t>中放置</w:t>
      </w:r>
      <w:r w:rsidRPr="00111876">
        <w:rPr>
          <w:rFonts w:ascii="Times New Roman"/>
        </w:rPr>
        <w:t>30 min</w:t>
      </w:r>
      <w:r w:rsidRPr="00111876">
        <w:rPr>
          <w:rFonts w:ascii="Times New Roman"/>
        </w:rPr>
        <w:t>，去除</w:t>
      </w:r>
      <w:r w:rsidRPr="00111876">
        <w:rPr>
          <w:rFonts w:ascii="Times New Roman"/>
        </w:rPr>
        <w:t>RNA</w:t>
      </w:r>
      <w:r w:rsidRPr="00111876">
        <w:rPr>
          <w:rFonts w:ascii="Times New Roman"/>
        </w:rPr>
        <w:t>。</w:t>
      </w:r>
    </w:p>
    <w:p w14:paraId="75C9A46C" w14:textId="697522A6" w:rsidR="009A22A2" w:rsidRPr="00111876" w:rsidRDefault="009A22A2" w:rsidP="007D543E">
      <w:pPr>
        <w:pStyle w:val="af5"/>
        <w:tabs>
          <w:tab w:val="clear" w:pos="710"/>
          <w:tab w:val="num" w:pos="851"/>
        </w:tabs>
        <w:ind w:left="851" w:hanging="375"/>
        <w:rPr>
          <w:rFonts w:ascii="Times New Roman"/>
        </w:rPr>
      </w:pPr>
      <w:r w:rsidRPr="00111876">
        <w:rPr>
          <w:rFonts w:ascii="Times New Roman"/>
        </w:rPr>
        <w:t>取出后加入</w:t>
      </w:r>
      <w:r w:rsidRPr="00111876">
        <w:rPr>
          <w:rFonts w:ascii="Times New Roman"/>
        </w:rPr>
        <w:t>1/10</w:t>
      </w:r>
      <w:r w:rsidRPr="00111876">
        <w:rPr>
          <w:rFonts w:ascii="Times New Roman"/>
        </w:rPr>
        <w:t>体积的</w:t>
      </w:r>
      <w:proofErr w:type="spellStart"/>
      <w:r w:rsidRPr="00111876">
        <w:rPr>
          <w:rFonts w:ascii="Times New Roman"/>
        </w:rPr>
        <w:t>NaAc</w:t>
      </w:r>
      <w:proofErr w:type="spellEnd"/>
      <w:r w:rsidRPr="00111876">
        <w:rPr>
          <w:rFonts w:ascii="Times New Roman"/>
        </w:rPr>
        <w:t>和</w:t>
      </w:r>
      <w:r w:rsidRPr="00111876">
        <w:rPr>
          <w:rFonts w:ascii="Times New Roman"/>
        </w:rPr>
        <w:t>2/3</w:t>
      </w:r>
      <w:r w:rsidRPr="00111876">
        <w:rPr>
          <w:rFonts w:ascii="Times New Roman"/>
        </w:rPr>
        <w:t>体积的预冷异丙醇，</w:t>
      </w:r>
      <w:r w:rsidRPr="00111876">
        <w:rPr>
          <w:rFonts w:ascii="Times New Roman"/>
        </w:rPr>
        <w:t>-20℃</w:t>
      </w:r>
      <w:r w:rsidRPr="00111876">
        <w:rPr>
          <w:rFonts w:ascii="Times New Roman"/>
        </w:rPr>
        <w:t>放置</w:t>
      </w:r>
      <w:r w:rsidRPr="00111876">
        <w:rPr>
          <w:rFonts w:ascii="Times New Roman"/>
        </w:rPr>
        <w:t>1 h</w:t>
      </w:r>
      <w:r w:rsidRPr="00111876">
        <w:rPr>
          <w:rFonts w:ascii="Times New Roman"/>
        </w:rPr>
        <w:t>。</w:t>
      </w:r>
    </w:p>
    <w:p w14:paraId="4DBF308B" w14:textId="346DD229" w:rsidR="009A22A2" w:rsidRPr="00111876" w:rsidRDefault="009A22A2" w:rsidP="007D543E">
      <w:pPr>
        <w:pStyle w:val="af5"/>
        <w:tabs>
          <w:tab w:val="clear" w:pos="710"/>
          <w:tab w:val="num" w:pos="851"/>
        </w:tabs>
        <w:ind w:left="851" w:hanging="375"/>
        <w:rPr>
          <w:rFonts w:ascii="Times New Roman"/>
        </w:rPr>
      </w:pPr>
      <w:r w:rsidRPr="00111876">
        <w:rPr>
          <w:rFonts w:ascii="Times New Roman"/>
        </w:rPr>
        <w:t>加入</w:t>
      </w:r>
      <w:r w:rsidRPr="00111876">
        <w:rPr>
          <w:rFonts w:ascii="Times New Roman"/>
        </w:rPr>
        <w:t>1/10</w:t>
      </w:r>
      <w:r w:rsidRPr="00111876">
        <w:rPr>
          <w:rFonts w:ascii="Times New Roman"/>
        </w:rPr>
        <w:t>体积的</w:t>
      </w:r>
      <w:proofErr w:type="spellStart"/>
      <w:r w:rsidRPr="00111876">
        <w:rPr>
          <w:rFonts w:ascii="Times New Roman"/>
        </w:rPr>
        <w:t>NaAc</w:t>
      </w:r>
      <w:proofErr w:type="spellEnd"/>
      <w:r w:rsidRPr="00111876">
        <w:rPr>
          <w:rFonts w:ascii="Times New Roman"/>
        </w:rPr>
        <w:t>和</w:t>
      </w:r>
      <w:r w:rsidRPr="00111876">
        <w:rPr>
          <w:rFonts w:ascii="Times New Roman"/>
        </w:rPr>
        <w:t>2/3</w:t>
      </w:r>
      <w:r w:rsidRPr="00111876">
        <w:rPr>
          <w:rFonts w:ascii="Times New Roman"/>
        </w:rPr>
        <w:t>体积的预冷异丙醇，</w:t>
      </w:r>
      <w:r w:rsidRPr="00111876">
        <w:rPr>
          <w:rFonts w:ascii="Times New Roman"/>
        </w:rPr>
        <w:t>-20℃</w:t>
      </w:r>
      <w:r w:rsidRPr="00111876">
        <w:rPr>
          <w:rFonts w:ascii="Times New Roman"/>
        </w:rPr>
        <w:t>放置</w:t>
      </w:r>
      <w:r w:rsidRPr="00111876">
        <w:rPr>
          <w:rFonts w:ascii="Times New Roman"/>
        </w:rPr>
        <w:t>1 h</w:t>
      </w:r>
      <w:r w:rsidRPr="00111876">
        <w:rPr>
          <w:rFonts w:ascii="Times New Roman"/>
        </w:rPr>
        <w:t>，</w:t>
      </w:r>
      <w:r w:rsidRPr="00111876">
        <w:rPr>
          <w:rFonts w:ascii="Times New Roman"/>
        </w:rPr>
        <w:t>12000 rpm·min-1</w:t>
      </w:r>
      <w:r w:rsidRPr="00111876">
        <w:rPr>
          <w:rFonts w:ascii="Times New Roman"/>
        </w:rPr>
        <w:t>离心</w:t>
      </w:r>
      <w:r w:rsidRPr="00111876">
        <w:rPr>
          <w:rFonts w:ascii="Times New Roman"/>
        </w:rPr>
        <w:t>10 min</w:t>
      </w:r>
      <w:r w:rsidRPr="00111876">
        <w:rPr>
          <w:rFonts w:ascii="Times New Roman"/>
        </w:rPr>
        <w:t>收集沉淀用</w:t>
      </w:r>
      <w:r w:rsidRPr="00111876">
        <w:rPr>
          <w:rFonts w:ascii="Times New Roman"/>
        </w:rPr>
        <w:t>75%</w:t>
      </w:r>
      <w:r w:rsidRPr="00111876">
        <w:rPr>
          <w:rFonts w:ascii="Times New Roman"/>
        </w:rPr>
        <w:t>乙醇洗涤</w:t>
      </w:r>
      <w:r w:rsidRPr="00111876">
        <w:rPr>
          <w:rFonts w:ascii="Times New Roman"/>
        </w:rPr>
        <w:t>2</w:t>
      </w:r>
      <w:r w:rsidRPr="00111876">
        <w:rPr>
          <w:rFonts w:ascii="Times New Roman"/>
        </w:rPr>
        <w:t>次，将离心管倒置于吸水纸数分钟上将残余乙醇彻底晾干。</w:t>
      </w:r>
    </w:p>
    <w:p w14:paraId="1C7560DB" w14:textId="1B5BB691" w:rsidR="009A22A2" w:rsidRPr="00111876" w:rsidRDefault="009A22A2" w:rsidP="007D543E">
      <w:pPr>
        <w:pStyle w:val="af5"/>
        <w:tabs>
          <w:tab w:val="clear" w:pos="710"/>
          <w:tab w:val="num" w:pos="851"/>
        </w:tabs>
        <w:ind w:left="851" w:hanging="375"/>
        <w:rPr>
          <w:rFonts w:ascii="Times New Roman"/>
        </w:rPr>
      </w:pPr>
      <w:r w:rsidRPr="00111876">
        <w:rPr>
          <w:rFonts w:ascii="Times New Roman"/>
        </w:rPr>
        <w:t>沉淀用</w:t>
      </w:r>
      <w:r w:rsidRPr="00111876">
        <w:rPr>
          <w:rFonts w:ascii="Times New Roman"/>
        </w:rPr>
        <w:t>50~100 µL TE</w:t>
      </w:r>
      <w:r w:rsidRPr="00111876">
        <w:rPr>
          <w:rFonts w:ascii="Times New Roman"/>
        </w:rPr>
        <w:t>缓冲液溶解，溶解后涡旋混匀。</w:t>
      </w:r>
    </w:p>
    <w:p w14:paraId="6F885176" w14:textId="16D405D0" w:rsidR="009A22A2" w:rsidRPr="00111876" w:rsidRDefault="009A22A2" w:rsidP="007D543E">
      <w:pPr>
        <w:pStyle w:val="af5"/>
        <w:tabs>
          <w:tab w:val="clear" w:pos="710"/>
          <w:tab w:val="num" w:pos="851"/>
        </w:tabs>
        <w:ind w:left="851" w:hanging="375"/>
        <w:rPr>
          <w:rFonts w:ascii="Times New Roman"/>
        </w:rPr>
      </w:pPr>
      <w:r w:rsidRPr="00111876">
        <w:rPr>
          <w:rFonts w:ascii="Times New Roman"/>
        </w:rPr>
        <w:t>保存于</w:t>
      </w:r>
      <w:r w:rsidRPr="00111876">
        <w:rPr>
          <w:rFonts w:ascii="Times New Roman"/>
        </w:rPr>
        <w:t>-20℃</w:t>
      </w:r>
      <w:r w:rsidRPr="00111876">
        <w:rPr>
          <w:rFonts w:ascii="Times New Roman"/>
        </w:rPr>
        <w:t>冰箱备用。</w:t>
      </w:r>
    </w:p>
    <w:p w14:paraId="2F6CFBFD" w14:textId="6C2F6444" w:rsidR="00A821B9" w:rsidRPr="00EF0428" w:rsidRDefault="008C1BFB" w:rsidP="007015D6">
      <w:pPr>
        <w:pStyle w:val="affc"/>
        <w:spacing w:before="156" w:after="156"/>
        <w:rPr>
          <w:rFonts w:ascii="Times New Roman"/>
        </w:rPr>
      </w:pPr>
      <w:r w:rsidRPr="00EF0428">
        <w:rPr>
          <w:rFonts w:ascii="Times New Roman"/>
        </w:rPr>
        <w:t>DNA</w:t>
      </w:r>
      <w:r w:rsidRPr="00EF0428">
        <w:rPr>
          <w:rFonts w:ascii="Times New Roman"/>
        </w:rPr>
        <w:t>定量与质量检测</w:t>
      </w:r>
    </w:p>
    <w:p w14:paraId="75167A0D" w14:textId="6D3B005E" w:rsidR="008C1BFB" w:rsidRPr="00111876" w:rsidRDefault="008C1BFB" w:rsidP="00111876">
      <w:pPr>
        <w:pStyle w:val="af5"/>
        <w:numPr>
          <w:ilvl w:val="0"/>
          <w:numId w:val="37"/>
        </w:numPr>
        <w:tabs>
          <w:tab w:val="clear" w:pos="710"/>
          <w:tab w:val="num" w:pos="851"/>
        </w:tabs>
        <w:ind w:left="851" w:hanging="361"/>
        <w:rPr>
          <w:rFonts w:ascii="Times New Roman"/>
        </w:rPr>
      </w:pPr>
      <w:r w:rsidRPr="00111876">
        <w:rPr>
          <w:rFonts w:ascii="Times New Roman"/>
        </w:rPr>
        <w:t>取</w:t>
      </w:r>
      <w:r w:rsidRPr="00111876">
        <w:rPr>
          <w:rFonts w:ascii="Times New Roman"/>
        </w:rPr>
        <w:t>2</w:t>
      </w:r>
      <w:r w:rsidR="00CB13B3" w:rsidRPr="00111876">
        <w:rPr>
          <w:rFonts w:ascii="Times New Roman"/>
        </w:rPr>
        <w:t xml:space="preserve">µL </w:t>
      </w:r>
      <w:r w:rsidRPr="00111876">
        <w:rPr>
          <w:rFonts w:ascii="Times New Roman"/>
        </w:rPr>
        <w:t>DNA</w:t>
      </w:r>
      <w:r w:rsidRPr="00111876">
        <w:rPr>
          <w:rFonts w:ascii="Times New Roman"/>
        </w:rPr>
        <w:t>用微量核酸蛋白检测仪检测</w:t>
      </w:r>
      <w:r w:rsidR="000A452D" w:rsidRPr="00111876">
        <w:rPr>
          <w:rFonts w:ascii="Times New Roman"/>
        </w:rPr>
        <w:t>，</w:t>
      </w:r>
      <w:r w:rsidRPr="00111876">
        <w:rPr>
          <w:rFonts w:ascii="Times New Roman"/>
        </w:rPr>
        <w:t>可以直接读出</w:t>
      </w:r>
      <w:r w:rsidRPr="00111876">
        <w:rPr>
          <w:rFonts w:ascii="Times New Roman"/>
        </w:rPr>
        <w:t>DNA</w:t>
      </w:r>
      <w:r w:rsidRPr="00111876">
        <w:rPr>
          <w:rFonts w:ascii="Times New Roman"/>
        </w:rPr>
        <w:t>浓度和</w:t>
      </w:r>
      <w:r w:rsidRPr="00111876">
        <w:rPr>
          <w:rFonts w:ascii="Times New Roman"/>
        </w:rPr>
        <w:t>A260/280</w:t>
      </w:r>
      <w:r w:rsidRPr="00111876">
        <w:rPr>
          <w:rFonts w:ascii="Times New Roman"/>
        </w:rPr>
        <w:t>的比值</w:t>
      </w:r>
      <w:r w:rsidR="00CB13B3" w:rsidRPr="00111876">
        <w:rPr>
          <w:rFonts w:ascii="Times New Roman"/>
        </w:rPr>
        <w:t>，比值在</w:t>
      </w:r>
      <w:r w:rsidR="00CB13B3" w:rsidRPr="00111876">
        <w:rPr>
          <w:rFonts w:ascii="Times New Roman"/>
        </w:rPr>
        <w:t>1.8~2.0</w:t>
      </w:r>
      <w:r w:rsidR="00CB13B3" w:rsidRPr="00111876">
        <w:rPr>
          <w:rFonts w:ascii="Times New Roman"/>
        </w:rPr>
        <w:t>之间符合检测要求</w:t>
      </w:r>
      <w:r w:rsidRPr="00111876">
        <w:rPr>
          <w:rFonts w:ascii="Times New Roman"/>
        </w:rPr>
        <w:t>。</w:t>
      </w:r>
    </w:p>
    <w:p w14:paraId="4A3CA322" w14:textId="589B99DF" w:rsidR="008C1BFB" w:rsidRPr="00111876" w:rsidRDefault="008C1BFB" w:rsidP="00111876">
      <w:pPr>
        <w:pStyle w:val="af5"/>
        <w:numPr>
          <w:ilvl w:val="0"/>
          <w:numId w:val="37"/>
        </w:numPr>
        <w:tabs>
          <w:tab w:val="clear" w:pos="710"/>
          <w:tab w:val="num" w:pos="851"/>
        </w:tabs>
        <w:ind w:left="851" w:hanging="361"/>
        <w:rPr>
          <w:rFonts w:ascii="Times New Roman"/>
        </w:rPr>
      </w:pPr>
      <w:r w:rsidRPr="00111876">
        <w:rPr>
          <w:rFonts w:ascii="Times New Roman"/>
        </w:rPr>
        <w:t>另取</w:t>
      </w:r>
      <w:r w:rsidRPr="00111876">
        <w:rPr>
          <w:rFonts w:ascii="Times New Roman"/>
        </w:rPr>
        <w:t>3μL DNA</w:t>
      </w:r>
      <w:r w:rsidRPr="00111876">
        <w:rPr>
          <w:rFonts w:ascii="Times New Roman"/>
        </w:rPr>
        <w:t>加</w:t>
      </w:r>
      <w:r w:rsidRPr="00111876">
        <w:rPr>
          <w:rFonts w:ascii="Times New Roman"/>
        </w:rPr>
        <w:t>3μL</w:t>
      </w:r>
      <w:r w:rsidRPr="00111876">
        <w:rPr>
          <w:rFonts w:ascii="Times New Roman"/>
        </w:rPr>
        <w:t>溴酚蓝</w:t>
      </w:r>
      <w:r w:rsidR="000A452D" w:rsidRPr="00111876">
        <w:rPr>
          <w:rFonts w:ascii="Times New Roman"/>
        </w:rPr>
        <w:t>，</w:t>
      </w:r>
      <w:r w:rsidRPr="00111876">
        <w:rPr>
          <w:rFonts w:ascii="Times New Roman"/>
        </w:rPr>
        <w:t>在</w:t>
      </w:r>
      <w:r w:rsidR="00CB13B3" w:rsidRPr="00111876">
        <w:rPr>
          <w:rFonts w:ascii="Times New Roman"/>
        </w:rPr>
        <w:t>通过</w:t>
      </w:r>
      <w:r w:rsidR="00CB13B3" w:rsidRPr="00111876">
        <w:rPr>
          <w:rFonts w:ascii="Times New Roman"/>
        </w:rPr>
        <w:t>1%</w:t>
      </w:r>
      <w:r w:rsidR="00CB13B3" w:rsidRPr="00111876">
        <w:rPr>
          <w:rFonts w:ascii="Times New Roman"/>
        </w:rPr>
        <w:t>琼脂糖凝胶电泳检测</w:t>
      </w:r>
      <w:r w:rsidR="00CB13B3" w:rsidRPr="00111876">
        <w:rPr>
          <w:rFonts w:ascii="Times New Roman"/>
        </w:rPr>
        <w:t>DNA</w:t>
      </w:r>
      <w:r w:rsidR="00CB13B3" w:rsidRPr="00111876">
        <w:rPr>
          <w:rFonts w:ascii="Times New Roman"/>
        </w:rPr>
        <w:t>提取质量</w:t>
      </w:r>
      <w:r w:rsidR="000A452D" w:rsidRPr="00111876">
        <w:rPr>
          <w:rFonts w:ascii="Times New Roman"/>
        </w:rPr>
        <w:t>，</w:t>
      </w:r>
      <w:r w:rsidRPr="00111876">
        <w:rPr>
          <w:rFonts w:ascii="Times New Roman"/>
        </w:rPr>
        <w:t>稳压</w:t>
      </w:r>
      <w:r w:rsidRPr="00111876">
        <w:rPr>
          <w:rFonts w:ascii="Times New Roman"/>
        </w:rPr>
        <w:t>100V</w:t>
      </w:r>
      <w:r w:rsidR="000A452D" w:rsidRPr="00111876">
        <w:rPr>
          <w:rFonts w:ascii="Times New Roman"/>
        </w:rPr>
        <w:t>，</w:t>
      </w:r>
      <w:r w:rsidRPr="00111876">
        <w:rPr>
          <w:rFonts w:ascii="Times New Roman"/>
        </w:rPr>
        <w:t>电泳缓冲液为</w:t>
      </w:r>
      <w:r w:rsidRPr="00111876">
        <w:rPr>
          <w:rFonts w:ascii="Times New Roman"/>
        </w:rPr>
        <w:t>1</w:t>
      </w:r>
      <w:r w:rsidR="00CB13B3" w:rsidRPr="00111876">
        <w:rPr>
          <w:rFonts w:ascii="Times New Roman"/>
        </w:rPr>
        <w:sym w:font="Wingdings 2" w:char="F0CD"/>
      </w:r>
      <w:r w:rsidRPr="00111876">
        <w:rPr>
          <w:rFonts w:ascii="Times New Roman"/>
        </w:rPr>
        <w:t>TBE</w:t>
      </w:r>
      <w:r w:rsidR="000A452D" w:rsidRPr="00111876">
        <w:rPr>
          <w:rFonts w:ascii="Times New Roman"/>
        </w:rPr>
        <w:t>，</w:t>
      </w:r>
      <w:r w:rsidRPr="00111876">
        <w:rPr>
          <w:rFonts w:ascii="Times New Roman"/>
        </w:rPr>
        <w:t>电泳结束后用凝胶成像系统记录拍照。</w:t>
      </w:r>
    </w:p>
    <w:p w14:paraId="66BAC368" w14:textId="25D546A9" w:rsidR="008C1BFB" w:rsidRPr="00111876" w:rsidRDefault="008C1BFB" w:rsidP="00111876">
      <w:pPr>
        <w:pStyle w:val="af5"/>
        <w:numPr>
          <w:ilvl w:val="0"/>
          <w:numId w:val="37"/>
        </w:numPr>
        <w:tabs>
          <w:tab w:val="clear" w:pos="710"/>
          <w:tab w:val="num" w:pos="851"/>
        </w:tabs>
        <w:ind w:left="851" w:hanging="361"/>
        <w:rPr>
          <w:rFonts w:ascii="Times New Roman"/>
        </w:rPr>
      </w:pPr>
      <w:r w:rsidRPr="00111876">
        <w:rPr>
          <w:rFonts w:ascii="Times New Roman"/>
        </w:rPr>
        <w:t>植物总</w:t>
      </w:r>
      <w:r w:rsidRPr="00111876">
        <w:rPr>
          <w:rFonts w:ascii="Times New Roman"/>
        </w:rPr>
        <w:t>DNA</w:t>
      </w:r>
      <w:r w:rsidRPr="00111876">
        <w:rPr>
          <w:rFonts w:ascii="Times New Roman"/>
        </w:rPr>
        <w:t>样品只呈现一条相对分子质量较大而迁移速率很小的整齐清晰条带。</w:t>
      </w:r>
    </w:p>
    <w:p w14:paraId="364EEA20" w14:textId="6E2417A0" w:rsidR="008C1BFB" w:rsidRPr="00111876" w:rsidRDefault="008C1BFB" w:rsidP="00111876">
      <w:pPr>
        <w:pStyle w:val="af5"/>
        <w:numPr>
          <w:ilvl w:val="0"/>
          <w:numId w:val="37"/>
        </w:numPr>
        <w:tabs>
          <w:tab w:val="clear" w:pos="710"/>
          <w:tab w:val="num" w:pos="851"/>
        </w:tabs>
        <w:ind w:left="851" w:hanging="361"/>
        <w:rPr>
          <w:rFonts w:ascii="Times New Roman"/>
        </w:rPr>
      </w:pPr>
      <w:r w:rsidRPr="00111876">
        <w:rPr>
          <w:rFonts w:ascii="Times New Roman"/>
        </w:rPr>
        <w:t>对照微量核酸蛋白检测仪定量结果</w:t>
      </w:r>
      <w:r w:rsidR="000A452D" w:rsidRPr="00111876">
        <w:rPr>
          <w:rFonts w:ascii="Times New Roman"/>
        </w:rPr>
        <w:t>，</w:t>
      </w:r>
      <w:r w:rsidR="00CB13B3" w:rsidRPr="00111876">
        <w:rPr>
          <w:rFonts w:ascii="Times New Roman"/>
        </w:rPr>
        <w:t>将条带清晰、符合要求的</w:t>
      </w:r>
      <w:r w:rsidRPr="00111876">
        <w:rPr>
          <w:rFonts w:ascii="Times New Roman"/>
        </w:rPr>
        <w:t>样品稀释成浓度为</w:t>
      </w:r>
      <w:r w:rsidR="00CB13B3" w:rsidRPr="00111876">
        <w:rPr>
          <w:rFonts w:ascii="Times New Roman"/>
        </w:rPr>
        <w:t>50 ng·µL</w:t>
      </w:r>
      <w:r w:rsidR="00CB13B3" w:rsidRPr="00111876">
        <w:rPr>
          <w:rFonts w:ascii="Times New Roman"/>
          <w:vertAlign w:val="superscript"/>
        </w:rPr>
        <w:t>-1</w:t>
      </w:r>
      <w:r w:rsidR="000A452D" w:rsidRPr="00111876">
        <w:rPr>
          <w:rFonts w:ascii="Times New Roman"/>
        </w:rPr>
        <w:t>，</w:t>
      </w:r>
      <w:r w:rsidRPr="00111876">
        <w:rPr>
          <w:rFonts w:ascii="Times New Roman"/>
        </w:rPr>
        <w:t>在</w:t>
      </w:r>
      <w:r w:rsidRPr="00111876">
        <w:rPr>
          <w:rFonts w:ascii="Times New Roman"/>
        </w:rPr>
        <w:t>-80℃</w:t>
      </w:r>
      <w:r w:rsidRPr="00111876">
        <w:rPr>
          <w:rFonts w:ascii="Times New Roman"/>
        </w:rPr>
        <w:t>下保存。</w:t>
      </w:r>
    </w:p>
    <w:p w14:paraId="7B560078" w14:textId="21119B34" w:rsidR="008C1BFB" w:rsidRPr="00EF0428" w:rsidRDefault="008C1BFB" w:rsidP="008C1BFB">
      <w:pPr>
        <w:pStyle w:val="affb"/>
        <w:spacing w:before="156" w:after="156"/>
        <w:rPr>
          <w:rFonts w:ascii="Times New Roman"/>
        </w:rPr>
      </w:pPr>
      <w:bookmarkStart w:id="65" w:name="_Toc198308546"/>
      <w:bookmarkStart w:id="66" w:name="_Toc198308578"/>
      <w:r w:rsidRPr="00EF0428">
        <w:rPr>
          <w:rFonts w:ascii="Times New Roman"/>
        </w:rPr>
        <w:t>SSR</w:t>
      </w:r>
      <w:r w:rsidRPr="00EF0428">
        <w:rPr>
          <w:rFonts w:ascii="Times New Roman"/>
        </w:rPr>
        <w:t>分析步骤</w:t>
      </w:r>
      <w:bookmarkEnd w:id="65"/>
      <w:bookmarkEnd w:id="66"/>
    </w:p>
    <w:p w14:paraId="211EFEEA" w14:textId="2776F0AE" w:rsidR="008C1BFB" w:rsidRPr="00EF0428" w:rsidRDefault="008C1BFB" w:rsidP="008C1BFB">
      <w:pPr>
        <w:pStyle w:val="affc"/>
        <w:spacing w:before="156" w:after="156"/>
        <w:rPr>
          <w:rFonts w:ascii="Times New Roman" w:eastAsia="宋体"/>
          <w:noProof/>
        </w:rPr>
      </w:pPr>
      <w:r w:rsidRPr="00EF0428">
        <w:rPr>
          <w:rFonts w:ascii="Times New Roman" w:eastAsia="宋体"/>
          <w:noProof/>
        </w:rPr>
        <w:lastRenderedPageBreak/>
        <w:t>SSR</w:t>
      </w:r>
      <w:r w:rsidRPr="00EF0428">
        <w:rPr>
          <w:rFonts w:ascii="Times New Roman" w:eastAsia="宋体"/>
          <w:noProof/>
        </w:rPr>
        <w:t>引物是根据油茶基因组测序所获得的数据库自行设计并经过筛选的多态性引物</w:t>
      </w:r>
      <w:r w:rsidR="000A452D" w:rsidRPr="00EF0428">
        <w:rPr>
          <w:rFonts w:ascii="Times New Roman" w:eastAsia="宋体"/>
          <w:noProof/>
        </w:rPr>
        <w:t>，</w:t>
      </w:r>
      <w:r w:rsidRPr="00EF0428">
        <w:rPr>
          <w:rFonts w:ascii="Times New Roman" w:eastAsia="宋体"/>
          <w:noProof/>
        </w:rPr>
        <w:t>具体引物及序列见附录</w:t>
      </w:r>
      <w:r w:rsidR="000B4876" w:rsidRPr="00EF0428">
        <w:rPr>
          <w:rFonts w:ascii="Times New Roman" w:eastAsia="宋体"/>
          <w:noProof/>
        </w:rPr>
        <w:t>D</w:t>
      </w:r>
      <w:r w:rsidRPr="00EF0428">
        <w:rPr>
          <w:rFonts w:ascii="Times New Roman" w:eastAsia="宋体"/>
          <w:noProof/>
        </w:rPr>
        <w:t>。</w:t>
      </w:r>
    </w:p>
    <w:p w14:paraId="3B7BDDDA" w14:textId="3D1D024A" w:rsidR="008C1BFB" w:rsidRPr="00EF0428" w:rsidRDefault="008C1BFB" w:rsidP="008C1BFB">
      <w:pPr>
        <w:pStyle w:val="affc"/>
        <w:spacing w:before="156" w:after="156"/>
        <w:rPr>
          <w:rFonts w:ascii="Times New Roman" w:eastAsia="宋体"/>
          <w:noProof/>
        </w:rPr>
      </w:pPr>
      <w:r w:rsidRPr="00EF0428">
        <w:rPr>
          <w:rFonts w:ascii="Times New Roman" w:eastAsia="宋体"/>
          <w:noProof/>
        </w:rPr>
        <w:t>PCR</w:t>
      </w:r>
      <w:r w:rsidRPr="00EF0428">
        <w:rPr>
          <w:rFonts w:ascii="Times New Roman" w:eastAsia="宋体"/>
          <w:noProof/>
        </w:rPr>
        <w:t>反应体系为</w:t>
      </w:r>
      <w:r w:rsidRPr="00EF0428">
        <w:rPr>
          <w:rFonts w:ascii="Times New Roman" w:eastAsia="宋体"/>
          <w:noProof/>
        </w:rPr>
        <w:t>1</w:t>
      </w:r>
      <w:r w:rsidR="008030A2" w:rsidRPr="00EF0428">
        <w:rPr>
          <w:rFonts w:ascii="Times New Roman" w:eastAsia="宋体"/>
          <w:noProof/>
        </w:rPr>
        <w:t>0</w:t>
      </w:r>
      <w:r w:rsidRPr="00EF0428">
        <w:rPr>
          <w:rFonts w:ascii="Times New Roman" w:eastAsia="宋体"/>
          <w:noProof/>
        </w:rPr>
        <w:t>uL</w:t>
      </w:r>
      <w:r w:rsidR="000A452D" w:rsidRPr="00EF0428">
        <w:rPr>
          <w:rFonts w:ascii="Times New Roman" w:eastAsia="宋体"/>
          <w:noProof/>
        </w:rPr>
        <w:t>，</w:t>
      </w:r>
      <w:r w:rsidRPr="00EF0428">
        <w:rPr>
          <w:rFonts w:ascii="Times New Roman" w:eastAsia="宋体"/>
          <w:noProof/>
        </w:rPr>
        <w:t>具体见表</w:t>
      </w:r>
      <w:r w:rsidRPr="00EF0428">
        <w:rPr>
          <w:rFonts w:ascii="Times New Roman" w:eastAsia="宋体"/>
          <w:noProof/>
        </w:rPr>
        <w:t>1</w:t>
      </w:r>
      <w:r w:rsidRPr="00EF0428">
        <w:rPr>
          <w:rFonts w:ascii="Times New Roman" w:eastAsia="宋体"/>
          <w:noProof/>
        </w:rPr>
        <w:t>。</w:t>
      </w:r>
    </w:p>
    <w:p w14:paraId="49BED4FD" w14:textId="744B9439" w:rsidR="00346CC1" w:rsidRPr="00EF0428" w:rsidRDefault="00335428" w:rsidP="00346CC1">
      <w:pPr>
        <w:pStyle w:val="aff0"/>
        <w:spacing w:before="156" w:after="156"/>
        <w:rPr>
          <w:rFonts w:ascii="Times New Roman"/>
        </w:rPr>
      </w:pPr>
      <w:r w:rsidRPr="00EF0428">
        <w:rPr>
          <w:rFonts w:ascii="Times New Roman"/>
        </w:rPr>
        <w:t>PCR</w:t>
      </w:r>
      <w:r w:rsidRPr="00EF0428">
        <w:rPr>
          <w:rFonts w:ascii="Times New Roman"/>
        </w:rPr>
        <w:t>反应体系</w:t>
      </w:r>
    </w:p>
    <w:tbl>
      <w:tblPr>
        <w:tblStyle w:val="afffff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825"/>
        <w:gridCol w:w="3397"/>
        <w:gridCol w:w="3112"/>
      </w:tblGrid>
      <w:tr w:rsidR="008C1BFB" w:rsidRPr="00EF0428" w14:paraId="53BB7AEF" w14:textId="77777777" w:rsidTr="006A4CAE">
        <w:trPr>
          <w:tblHeader/>
          <w:jc w:val="center"/>
        </w:trPr>
        <w:tc>
          <w:tcPr>
            <w:tcW w:w="2825" w:type="dxa"/>
            <w:tcBorders>
              <w:top w:val="single" w:sz="8" w:space="0" w:color="auto"/>
              <w:bottom w:val="single" w:sz="8" w:space="0" w:color="auto"/>
            </w:tcBorders>
            <w:shd w:val="clear" w:color="auto" w:fill="auto"/>
            <w:vAlign w:val="center"/>
          </w:tcPr>
          <w:p w14:paraId="652179D8" w14:textId="27D6FADD" w:rsidR="008C1BFB" w:rsidRPr="00EF0428" w:rsidRDefault="00047B67" w:rsidP="006A4CAE">
            <w:pPr>
              <w:pStyle w:val="afffffffff8"/>
              <w:rPr>
                <w:rFonts w:ascii="Times New Roman"/>
                <w:szCs w:val="18"/>
              </w:rPr>
            </w:pPr>
            <w:r w:rsidRPr="00EF0428">
              <w:rPr>
                <w:rFonts w:ascii="Times New Roman"/>
                <w:szCs w:val="18"/>
              </w:rPr>
              <w:t>试剂</w:t>
            </w:r>
          </w:p>
        </w:tc>
        <w:tc>
          <w:tcPr>
            <w:tcW w:w="3397" w:type="dxa"/>
            <w:tcBorders>
              <w:top w:val="single" w:sz="8" w:space="0" w:color="auto"/>
              <w:bottom w:val="single" w:sz="8" w:space="0" w:color="auto"/>
            </w:tcBorders>
            <w:shd w:val="clear" w:color="auto" w:fill="auto"/>
            <w:vAlign w:val="center"/>
          </w:tcPr>
          <w:p w14:paraId="504C4F8D" w14:textId="6116F37A" w:rsidR="008C1BFB" w:rsidRPr="00EF0428" w:rsidRDefault="00335428" w:rsidP="006A4CAE">
            <w:pPr>
              <w:pStyle w:val="afffffffff8"/>
              <w:rPr>
                <w:rFonts w:ascii="Times New Roman"/>
                <w:szCs w:val="18"/>
              </w:rPr>
            </w:pPr>
            <w:r w:rsidRPr="00EF0428">
              <w:rPr>
                <w:rFonts w:ascii="Times New Roman"/>
                <w:szCs w:val="18"/>
              </w:rPr>
              <w:t>母液</w:t>
            </w:r>
            <w:r w:rsidR="00047B67" w:rsidRPr="00EF0428">
              <w:rPr>
                <w:rFonts w:ascii="Times New Roman"/>
                <w:szCs w:val="18"/>
              </w:rPr>
              <w:t>浓度</w:t>
            </w:r>
          </w:p>
        </w:tc>
        <w:tc>
          <w:tcPr>
            <w:tcW w:w="3112" w:type="dxa"/>
            <w:tcBorders>
              <w:top w:val="single" w:sz="8" w:space="0" w:color="auto"/>
              <w:bottom w:val="single" w:sz="8" w:space="0" w:color="auto"/>
            </w:tcBorders>
            <w:shd w:val="clear" w:color="auto" w:fill="auto"/>
            <w:vAlign w:val="center"/>
          </w:tcPr>
          <w:p w14:paraId="1A94A646" w14:textId="052C8E3A" w:rsidR="008C1BFB" w:rsidRPr="00EF0428" w:rsidRDefault="00047B67" w:rsidP="006A4CAE">
            <w:pPr>
              <w:pStyle w:val="afffffffff8"/>
              <w:rPr>
                <w:rFonts w:ascii="Times New Roman"/>
                <w:szCs w:val="18"/>
              </w:rPr>
            </w:pPr>
            <w:r w:rsidRPr="00EF0428">
              <w:rPr>
                <w:rFonts w:ascii="Times New Roman"/>
                <w:szCs w:val="18"/>
              </w:rPr>
              <w:t>体积</w:t>
            </w:r>
            <w:r w:rsidR="0089530F" w:rsidRPr="00EF0428">
              <w:rPr>
                <w:rFonts w:ascii="Times New Roman"/>
                <w:szCs w:val="18"/>
              </w:rPr>
              <w:t>（</w:t>
            </w:r>
            <w:r w:rsidR="0089530F" w:rsidRPr="00EF0428">
              <w:rPr>
                <w:rFonts w:ascii="Times New Roman"/>
                <w:szCs w:val="18"/>
              </w:rPr>
              <w:t>μL</w:t>
            </w:r>
            <w:r w:rsidR="0089530F" w:rsidRPr="00EF0428">
              <w:rPr>
                <w:rFonts w:ascii="Times New Roman"/>
                <w:szCs w:val="18"/>
              </w:rPr>
              <w:t>）</w:t>
            </w:r>
          </w:p>
        </w:tc>
      </w:tr>
      <w:tr w:rsidR="008C1BFB" w:rsidRPr="00EF0428" w14:paraId="1E29AB8D" w14:textId="77777777" w:rsidTr="006A4CAE">
        <w:trPr>
          <w:jc w:val="center"/>
        </w:trPr>
        <w:tc>
          <w:tcPr>
            <w:tcW w:w="2825" w:type="dxa"/>
            <w:tcBorders>
              <w:top w:val="single" w:sz="8" w:space="0" w:color="auto"/>
            </w:tcBorders>
            <w:shd w:val="clear" w:color="auto" w:fill="auto"/>
            <w:vAlign w:val="center"/>
          </w:tcPr>
          <w:p w14:paraId="5A6802CE" w14:textId="75DAADEB" w:rsidR="008C1BFB" w:rsidRPr="00EF0428" w:rsidRDefault="00047B67" w:rsidP="006A4CAE">
            <w:pPr>
              <w:pStyle w:val="afffffffff8"/>
              <w:rPr>
                <w:rFonts w:ascii="Times New Roman"/>
                <w:szCs w:val="18"/>
              </w:rPr>
            </w:pPr>
            <w:r w:rsidRPr="00EF0428">
              <w:rPr>
                <w:rFonts w:ascii="Times New Roman"/>
                <w:szCs w:val="18"/>
              </w:rPr>
              <w:t>dNTP</w:t>
            </w:r>
          </w:p>
        </w:tc>
        <w:tc>
          <w:tcPr>
            <w:tcW w:w="3397" w:type="dxa"/>
            <w:tcBorders>
              <w:top w:val="single" w:sz="8" w:space="0" w:color="auto"/>
            </w:tcBorders>
            <w:shd w:val="clear" w:color="auto" w:fill="auto"/>
            <w:vAlign w:val="center"/>
          </w:tcPr>
          <w:p w14:paraId="63408CD3" w14:textId="42A499C4" w:rsidR="008C1BFB" w:rsidRPr="00EF0428" w:rsidRDefault="00047B67" w:rsidP="006A4CAE">
            <w:pPr>
              <w:pStyle w:val="afffffffff8"/>
              <w:rPr>
                <w:rFonts w:ascii="Times New Roman"/>
                <w:szCs w:val="18"/>
              </w:rPr>
            </w:pPr>
            <w:r w:rsidRPr="00EF0428">
              <w:rPr>
                <w:rFonts w:ascii="Times New Roman"/>
                <w:szCs w:val="18"/>
              </w:rPr>
              <w:t>2.5 mmol·L</w:t>
            </w:r>
            <w:r w:rsidRPr="00EF0428">
              <w:rPr>
                <w:rFonts w:ascii="Times New Roman"/>
                <w:szCs w:val="18"/>
                <w:vertAlign w:val="superscript"/>
              </w:rPr>
              <w:t>-1</w:t>
            </w:r>
          </w:p>
        </w:tc>
        <w:tc>
          <w:tcPr>
            <w:tcW w:w="3112" w:type="dxa"/>
            <w:tcBorders>
              <w:top w:val="single" w:sz="8" w:space="0" w:color="auto"/>
            </w:tcBorders>
            <w:shd w:val="clear" w:color="auto" w:fill="auto"/>
            <w:vAlign w:val="center"/>
          </w:tcPr>
          <w:p w14:paraId="3E675B63" w14:textId="106E9926" w:rsidR="008C1BFB" w:rsidRPr="00EF0428" w:rsidRDefault="00047B67" w:rsidP="006A4CAE">
            <w:pPr>
              <w:pStyle w:val="afffffffff8"/>
              <w:rPr>
                <w:rFonts w:ascii="Times New Roman"/>
                <w:szCs w:val="18"/>
              </w:rPr>
            </w:pPr>
            <w:r w:rsidRPr="00EF0428">
              <w:rPr>
                <w:rFonts w:ascii="Times New Roman"/>
                <w:szCs w:val="18"/>
              </w:rPr>
              <w:t>0.6</w:t>
            </w:r>
          </w:p>
        </w:tc>
      </w:tr>
      <w:tr w:rsidR="008C1BFB" w:rsidRPr="00EF0428" w14:paraId="7575C10B" w14:textId="77777777" w:rsidTr="006A4CAE">
        <w:trPr>
          <w:jc w:val="center"/>
        </w:trPr>
        <w:tc>
          <w:tcPr>
            <w:tcW w:w="2825" w:type="dxa"/>
            <w:shd w:val="clear" w:color="auto" w:fill="auto"/>
            <w:vAlign w:val="center"/>
          </w:tcPr>
          <w:p w14:paraId="3FA6F7BF" w14:textId="7E7CB8F7" w:rsidR="008C1BFB" w:rsidRPr="00EF0428" w:rsidRDefault="00047B67" w:rsidP="006A4CAE">
            <w:pPr>
              <w:pStyle w:val="afffffffff8"/>
              <w:rPr>
                <w:rFonts w:ascii="Times New Roman"/>
                <w:szCs w:val="18"/>
              </w:rPr>
            </w:pPr>
            <w:r w:rsidRPr="00EF0428">
              <w:rPr>
                <w:rFonts w:ascii="Times New Roman"/>
                <w:szCs w:val="18"/>
              </w:rPr>
              <w:t>Mg2+</w:t>
            </w:r>
          </w:p>
        </w:tc>
        <w:tc>
          <w:tcPr>
            <w:tcW w:w="3397" w:type="dxa"/>
            <w:shd w:val="clear" w:color="auto" w:fill="auto"/>
            <w:vAlign w:val="center"/>
          </w:tcPr>
          <w:p w14:paraId="037B24B8" w14:textId="33ABAC48" w:rsidR="008C1BFB" w:rsidRPr="00EF0428" w:rsidRDefault="00047B67" w:rsidP="006A4CAE">
            <w:pPr>
              <w:pStyle w:val="afffffffff8"/>
              <w:rPr>
                <w:rFonts w:ascii="Times New Roman"/>
                <w:szCs w:val="18"/>
              </w:rPr>
            </w:pPr>
            <w:r w:rsidRPr="00EF0428">
              <w:rPr>
                <w:rFonts w:ascii="Times New Roman"/>
                <w:szCs w:val="18"/>
              </w:rPr>
              <w:t>25 mmol·L</w:t>
            </w:r>
            <w:r w:rsidRPr="00EF0428">
              <w:rPr>
                <w:rFonts w:ascii="Times New Roman"/>
                <w:szCs w:val="18"/>
                <w:vertAlign w:val="superscript"/>
              </w:rPr>
              <w:t>-1</w:t>
            </w:r>
          </w:p>
        </w:tc>
        <w:tc>
          <w:tcPr>
            <w:tcW w:w="3112" w:type="dxa"/>
            <w:shd w:val="clear" w:color="auto" w:fill="auto"/>
            <w:vAlign w:val="center"/>
          </w:tcPr>
          <w:p w14:paraId="263C6184" w14:textId="5D496CAD" w:rsidR="008C1BFB" w:rsidRPr="00EF0428" w:rsidRDefault="00047B67" w:rsidP="006A4CAE">
            <w:pPr>
              <w:pStyle w:val="afffffffff8"/>
              <w:rPr>
                <w:rFonts w:ascii="Times New Roman"/>
                <w:szCs w:val="18"/>
              </w:rPr>
            </w:pPr>
            <w:r w:rsidRPr="00EF0428">
              <w:rPr>
                <w:rFonts w:ascii="Times New Roman"/>
                <w:szCs w:val="18"/>
              </w:rPr>
              <w:t>0.6</w:t>
            </w:r>
          </w:p>
        </w:tc>
      </w:tr>
      <w:tr w:rsidR="008C1BFB" w:rsidRPr="00EF0428" w14:paraId="5FEB4BD3" w14:textId="77777777" w:rsidTr="006A4CAE">
        <w:trPr>
          <w:jc w:val="center"/>
        </w:trPr>
        <w:tc>
          <w:tcPr>
            <w:tcW w:w="2825" w:type="dxa"/>
            <w:shd w:val="clear" w:color="auto" w:fill="auto"/>
            <w:vAlign w:val="center"/>
          </w:tcPr>
          <w:p w14:paraId="417BB6C3" w14:textId="03F8A4CF" w:rsidR="008C1BFB" w:rsidRPr="00EF0428" w:rsidRDefault="00047B67" w:rsidP="006A4CAE">
            <w:pPr>
              <w:pStyle w:val="afffffffff8"/>
              <w:rPr>
                <w:rFonts w:ascii="Times New Roman"/>
                <w:szCs w:val="18"/>
              </w:rPr>
            </w:pPr>
            <w:r w:rsidRPr="00EF0428">
              <w:rPr>
                <w:rFonts w:ascii="Times New Roman"/>
                <w:szCs w:val="18"/>
              </w:rPr>
              <w:t>Taq</w:t>
            </w:r>
            <w:r w:rsidRPr="00EF0428">
              <w:rPr>
                <w:rFonts w:ascii="Times New Roman"/>
                <w:szCs w:val="18"/>
              </w:rPr>
              <w:t>聚合酶</w:t>
            </w:r>
          </w:p>
        </w:tc>
        <w:tc>
          <w:tcPr>
            <w:tcW w:w="3397" w:type="dxa"/>
            <w:shd w:val="clear" w:color="auto" w:fill="auto"/>
            <w:vAlign w:val="center"/>
          </w:tcPr>
          <w:p w14:paraId="421F22BE" w14:textId="26DB2C64" w:rsidR="008C1BFB" w:rsidRPr="00EF0428" w:rsidRDefault="00047B67" w:rsidP="006A4CAE">
            <w:pPr>
              <w:pStyle w:val="afffffffff8"/>
              <w:rPr>
                <w:rFonts w:ascii="Times New Roman"/>
                <w:szCs w:val="18"/>
              </w:rPr>
            </w:pPr>
            <w:r w:rsidRPr="00EF0428">
              <w:rPr>
                <w:rFonts w:ascii="Times New Roman"/>
                <w:szCs w:val="18"/>
              </w:rPr>
              <w:t>2.5 U·μL</w:t>
            </w:r>
            <w:r w:rsidRPr="00EF0428">
              <w:rPr>
                <w:rFonts w:ascii="Times New Roman"/>
                <w:szCs w:val="18"/>
                <w:vertAlign w:val="superscript"/>
              </w:rPr>
              <w:t>-1</w:t>
            </w:r>
          </w:p>
        </w:tc>
        <w:tc>
          <w:tcPr>
            <w:tcW w:w="3112" w:type="dxa"/>
            <w:shd w:val="clear" w:color="auto" w:fill="auto"/>
            <w:vAlign w:val="center"/>
          </w:tcPr>
          <w:p w14:paraId="3F84ACF0" w14:textId="6C30ED05" w:rsidR="008C1BFB" w:rsidRPr="00EF0428" w:rsidRDefault="00047B67" w:rsidP="006A4CAE">
            <w:pPr>
              <w:pStyle w:val="afffffffff8"/>
              <w:rPr>
                <w:rFonts w:ascii="Times New Roman"/>
                <w:szCs w:val="18"/>
              </w:rPr>
            </w:pPr>
            <w:r w:rsidRPr="00EF0428">
              <w:rPr>
                <w:rFonts w:ascii="Times New Roman"/>
                <w:szCs w:val="18"/>
              </w:rPr>
              <w:t>0.3</w:t>
            </w:r>
          </w:p>
        </w:tc>
      </w:tr>
      <w:tr w:rsidR="008C1BFB" w:rsidRPr="00EF0428" w14:paraId="7DBE8C81" w14:textId="77777777" w:rsidTr="006A4CAE">
        <w:trPr>
          <w:jc w:val="center"/>
        </w:trPr>
        <w:tc>
          <w:tcPr>
            <w:tcW w:w="2825" w:type="dxa"/>
            <w:shd w:val="clear" w:color="auto" w:fill="auto"/>
            <w:vAlign w:val="center"/>
          </w:tcPr>
          <w:p w14:paraId="60C8D948" w14:textId="710C98BA" w:rsidR="008C1BFB" w:rsidRPr="00EF0428" w:rsidRDefault="00047B67" w:rsidP="006A4CAE">
            <w:pPr>
              <w:pStyle w:val="afffffffff8"/>
              <w:rPr>
                <w:rFonts w:ascii="Times New Roman"/>
                <w:szCs w:val="18"/>
              </w:rPr>
            </w:pPr>
            <w:r w:rsidRPr="00EF0428">
              <w:rPr>
                <w:rFonts w:ascii="Times New Roman"/>
                <w:szCs w:val="18"/>
              </w:rPr>
              <w:t>引物</w:t>
            </w:r>
          </w:p>
        </w:tc>
        <w:tc>
          <w:tcPr>
            <w:tcW w:w="3397" w:type="dxa"/>
            <w:shd w:val="clear" w:color="auto" w:fill="auto"/>
            <w:vAlign w:val="center"/>
          </w:tcPr>
          <w:p w14:paraId="1444941F" w14:textId="12E23907" w:rsidR="008C1BFB" w:rsidRPr="00EF0428" w:rsidRDefault="00047B67" w:rsidP="006A4CAE">
            <w:pPr>
              <w:pStyle w:val="afffffffff8"/>
              <w:rPr>
                <w:rFonts w:ascii="Times New Roman"/>
                <w:szCs w:val="18"/>
              </w:rPr>
            </w:pPr>
            <w:bookmarkStart w:id="67" w:name="_Hlk132296182"/>
            <w:r w:rsidRPr="00EF0428">
              <w:rPr>
                <w:rFonts w:ascii="Times New Roman"/>
                <w:szCs w:val="18"/>
              </w:rPr>
              <w:t>10 μmol·L</w:t>
            </w:r>
            <w:r w:rsidRPr="00EF0428">
              <w:rPr>
                <w:rFonts w:ascii="Times New Roman"/>
                <w:szCs w:val="18"/>
                <w:vertAlign w:val="superscript"/>
              </w:rPr>
              <w:t>-1</w:t>
            </w:r>
            <w:bookmarkEnd w:id="67"/>
          </w:p>
        </w:tc>
        <w:tc>
          <w:tcPr>
            <w:tcW w:w="3112" w:type="dxa"/>
            <w:shd w:val="clear" w:color="auto" w:fill="auto"/>
            <w:vAlign w:val="center"/>
          </w:tcPr>
          <w:p w14:paraId="25F3317F" w14:textId="33E4E0E2" w:rsidR="008C1BFB" w:rsidRPr="00EF0428" w:rsidRDefault="00047B67" w:rsidP="006A4CAE">
            <w:pPr>
              <w:pStyle w:val="afffffffff8"/>
              <w:rPr>
                <w:rFonts w:ascii="Times New Roman"/>
                <w:szCs w:val="18"/>
              </w:rPr>
            </w:pPr>
            <w:r w:rsidRPr="00EF0428">
              <w:rPr>
                <w:rFonts w:ascii="Times New Roman"/>
                <w:szCs w:val="18"/>
              </w:rPr>
              <w:t>0.8</w:t>
            </w:r>
          </w:p>
        </w:tc>
      </w:tr>
      <w:tr w:rsidR="008C1BFB" w:rsidRPr="00EF0428" w14:paraId="413194D8" w14:textId="77777777" w:rsidTr="006A4CAE">
        <w:trPr>
          <w:jc w:val="center"/>
        </w:trPr>
        <w:tc>
          <w:tcPr>
            <w:tcW w:w="2825" w:type="dxa"/>
            <w:shd w:val="clear" w:color="auto" w:fill="auto"/>
            <w:vAlign w:val="center"/>
          </w:tcPr>
          <w:p w14:paraId="122139FC" w14:textId="6A0FC3C5" w:rsidR="008C1BFB" w:rsidRPr="00EF0428" w:rsidRDefault="00047B67" w:rsidP="006A4CAE">
            <w:pPr>
              <w:pStyle w:val="afffffffff8"/>
              <w:rPr>
                <w:rFonts w:ascii="Times New Roman"/>
                <w:szCs w:val="18"/>
              </w:rPr>
            </w:pPr>
            <w:r w:rsidRPr="00EF0428">
              <w:rPr>
                <w:rFonts w:ascii="Times New Roman"/>
                <w:szCs w:val="18"/>
              </w:rPr>
              <w:t>DNA</w:t>
            </w:r>
            <w:r w:rsidRPr="00EF0428">
              <w:rPr>
                <w:rFonts w:ascii="Times New Roman"/>
                <w:szCs w:val="18"/>
              </w:rPr>
              <w:t>模板</w:t>
            </w:r>
          </w:p>
        </w:tc>
        <w:tc>
          <w:tcPr>
            <w:tcW w:w="3397" w:type="dxa"/>
            <w:shd w:val="clear" w:color="auto" w:fill="auto"/>
            <w:vAlign w:val="center"/>
          </w:tcPr>
          <w:p w14:paraId="1FBA3B9C" w14:textId="5E32C604" w:rsidR="008C1BFB" w:rsidRPr="00EF0428" w:rsidRDefault="00047B67" w:rsidP="006A4CAE">
            <w:pPr>
              <w:pStyle w:val="afffffffff8"/>
              <w:rPr>
                <w:rFonts w:ascii="Times New Roman"/>
                <w:szCs w:val="18"/>
              </w:rPr>
            </w:pPr>
            <w:r w:rsidRPr="00EF0428">
              <w:rPr>
                <w:rFonts w:ascii="Times New Roman"/>
                <w:szCs w:val="18"/>
              </w:rPr>
              <w:t>50 ng·μL</w:t>
            </w:r>
            <w:r w:rsidRPr="00EF0428">
              <w:rPr>
                <w:rFonts w:ascii="Times New Roman"/>
                <w:szCs w:val="18"/>
                <w:vertAlign w:val="superscript"/>
              </w:rPr>
              <w:t>-1</w:t>
            </w:r>
          </w:p>
        </w:tc>
        <w:tc>
          <w:tcPr>
            <w:tcW w:w="3112" w:type="dxa"/>
            <w:shd w:val="clear" w:color="auto" w:fill="auto"/>
            <w:vAlign w:val="center"/>
          </w:tcPr>
          <w:p w14:paraId="468D98F4" w14:textId="3F48B701" w:rsidR="008C1BFB" w:rsidRPr="00EF0428" w:rsidRDefault="00047B67" w:rsidP="006A4CAE">
            <w:pPr>
              <w:pStyle w:val="afffffffff8"/>
              <w:rPr>
                <w:rFonts w:ascii="Times New Roman"/>
                <w:szCs w:val="18"/>
              </w:rPr>
            </w:pPr>
            <w:r w:rsidRPr="00EF0428">
              <w:rPr>
                <w:rFonts w:ascii="Times New Roman"/>
                <w:szCs w:val="18"/>
              </w:rPr>
              <w:t>0.6</w:t>
            </w:r>
          </w:p>
        </w:tc>
      </w:tr>
      <w:tr w:rsidR="008C1BFB" w:rsidRPr="00EF0428" w14:paraId="30C054F6" w14:textId="77777777" w:rsidTr="006A4CAE">
        <w:trPr>
          <w:jc w:val="center"/>
        </w:trPr>
        <w:tc>
          <w:tcPr>
            <w:tcW w:w="2825" w:type="dxa"/>
            <w:shd w:val="clear" w:color="auto" w:fill="auto"/>
            <w:vAlign w:val="center"/>
          </w:tcPr>
          <w:p w14:paraId="2627F1E5" w14:textId="040B6D21" w:rsidR="008C1BFB" w:rsidRPr="00EF0428" w:rsidRDefault="00047B67" w:rsidP="006A4CAE">
            <w:pPr>
              <w:pStyle w:val="afffffffff8"/>
              <w:rPr>
                <w:rFonts w:ascii="Times New Roman"/>
                <w:szCs w:val="18"/>
              </w:rPr>
            </w:pPr>
            <w:r w:rsidRPr="00EF0428">
              <w:rPr>
                <w:rFonts w:ascii="Times New Roman"/>
                <w:szCs w:val="18"/>
              </w:rPr>
              <w:t>buffer</w:t>
            </w:r>
          </w:p>
        </w:tc>
        <w:tc>
          <w:tcPr>
            <w:tcW w:w="3397" w:type="dxa"/>
            <w:shd w:val="clear" w:color="auto" w:fill="auto"/>
            <w:vAlign w:val="center"/>
          </w:tcPr>
          <w:p w14:paraId="6577A658" w14:textId="10F4D9E6" w:rsidR="008C1BFB" w:rsidRPr="00EF0428" w:rsidRDefault="00047B67" w:rsidP="006A4CAE">
            <w:pPr>
              <w:pStyle w:val="afffffffff8"/>
              <w:rPr>
                <w:rFonts w:ascii="Times New Roman"/>
                <w:szCs w:val="18"/>
              </w:rPr>
            </w:pPr>
            <w:r w:rsidRPr="00EF0428">
              <w:rPr>
                <w:rFonts w:ascii="Times New Roman"/>
                <w:szCs w:val="18"/>
              </w:rPr>
              <w:t>10×Taq</w:t>
            </w:r>
          </w:p>
        </w:tc>
        <w:tc>
          <w:tcPr>
            <w:tcW w:w="3112" w:type="dxa"/>
            <w:shd w:val="clear" w:color="auto" w:fill="auto"/>
            <w:vAlign w:val="center"/>
          </w:tcPr>
          <w:p w14:paraId="3A357B1A" w14:textId="2B89D8DA" w:rsidR="008C1BFB" w:rsidRPr="00EF0428" w:rsidRDefault="00047B67" w:rsidP="006A4CAE">
            <w:pPr>
              <w:pStyle w:val="afffffffff8"/>
              <w:rPr>
                <w:rFonts w:ascii="Times New Roman"/>
                <w:szCs w:val="18"/>
              </w:rPr>
            </w:pPr>
            <w:r w:rsidRPr="00EF0428">
              <w:rPr>
                <w:rFonts w:ascii="Times New Roman"/>
                <w:szCs w:val="18"/>
              </w:rPr>
              <w:t>1</w:t>
            </w:r>
          </w:p>
        </w:tc>
      </w:tr>
      <w:tr w:rsidR="008C1BFB" w:rsidRPr="00EF0428" w14:paraId="5F115C93" w14:textId="77777777" w:rsidTr="006A4CAE">
        <w:trPr>
          <w:jc w:val="center"/>
        </w:trPr>
        <w:tc>
          <w:tcPr>
            <w:tcW w:w="2825" w:type="dxa"/>
            <w:tcBorders>
              <w:bottom w:val="single" w:sz="8" w:space="0" w:color="auto"/>
            </w:tcBorders>
            <w:shd w:val="clear" w:color="auto" w:fill="auto"/>
            <w:vAlign w:val="center"/>
          </w:tcPr>
          <w:p w14:paraId="5D8823E7" w14:textId="70AAB17D" w:rsidR="008C1BFB" w:rsidRPr="00EF0428" w:rsidRDefault="00047B67" w:rsidP="006A4CAE">
            <w:pPr>
              <w:pStyle w:val="afffffffff8"/>
              <w:rPr>
                <w:rFonts w:ascii="Times New Roman"/>
                <w:szCs w:val="18"/>
              </w:rPr>
            </w:pPr>
            <w:r w:rsidRPr="00EF0428">
              <w:rPr>
                <w:rFonts w:ascii="Times New Roman"/>
                <w:szCs w:val="18"/>
              </w:rPr>
              <w:t>ddH</w:t>
            </w:r>
            <w:r w:rsidRPr="00EF0428">
              <w:rPr>
                <w:rFonts w:ascii="Times New Roman"/>
                <w:szCs w:val="18"/>
                <w:vertAlign w:val="subscript"/>
              </w:rPr>
              <w:t>2</w:t>
            </w:r>
            <w:r w:rsidRPr="00EF0428">
              <w:rPr>
                <w:rFonts w:ascii="Times New Roman"/>
                <w:szCs w:val="18"/>
              </w:rPr>
              <w:t>O</w:t>
            </w:r>
          </w:p>
        </w:tc>
        <w:tc>
          <w:tcPr>
            <w:tcW w:w="3397" w:type="dxa"/>
            <w:tcBorders>
              <w:bottom w:val="single" w:sz="8" w:space="0" w:color="auto"/>
            </w:tcBorders>
            <w:shd w:val="clear" w:color="auto" w:fill="auto"/>
            <w:vAlign w:val="center"/>
          </w:tcPr>
          <w:p w14:paraId="4AD63A25" w14:textId="77777777" w:rsidR="008C1BFB" w:rsidRPr="00EF0428" w:rsidRDefault="008C1BFB" w:rsidP="006A4CAE">
            <w:pPr>
              <w:pStyle w:val="afffffffff8"/>
              <w:rPr>
                <w:rFonts w:ascii="Times New Roman"/>
                <w:szCs w:val="18"/>
              </w:rPr>
            </w:pPr>
          </w:p>
        </w:tc>
        <w:tc>
          <w:tcPr>
            <w:tcW w:w="3112" w:type="dxa"/>
            <w:tcBorders>
              <w:bottom w:val="single" w:sz="8" w:space="0" w:color="auto"/>
            </w:tcBorders>
            <w:shd w:val="clear" w:color="auto" w:fill="auto"/>
            <w:vAlign w:val="center"/>
          </w:tcPr>
          <w:p w14:paraId="1781867E" w14:textId="026AE01A" w:rsidR="008C1BFB" w:rsidRPr="00EF0428" w:rsidRDefault="0089530F" w:rsidP="006A4CAE">
            <w:pPr>
              <w:pStyle w:val="afffffffff8"/>
              <w:rPr>
                <w:rFonts w:ascii="Times New Roman"/>
                <w:szCs w:val="18"/>
              </w:rPr>
            </w:pPr>
            <w:r w:rsidRPr="00EF0428">
              <w:rPr>
                <w:rFonts w:ascii="Times New Roman"/>
                <w:szCs w:val="18"/>
              </w:rPr>
              <w:t>6.1</w:t>
            </w:r>
          </w:p>
        </w:tc>
      </w:tr>
    </w:tbl>
    <w:p w14:paraId="2494975B" w14:textId="638E9AED" w:rsidR="008C1BFB" w:rsidRPr="00EF0428" w:rsidRDefault="00ED1C77" w:rsidP="00ED1C77">
      <w:pPr>
        <w:pStyle w:val="affc"/>
        <w:spacing w:before="156" w:after="156"/>
        <w:rPr>
          <w:rFonts w:ascii="Times New Roman"/>
        </w:rPr>
      </w:pPr>
      <w:r w:rsidRPr="00EF0428">
        <w:rPr>
          <w:rFonts w:ascii="Times New Roman"/>
        </w:rPr>
        <w:t>PCR</w:t>
      </w:r>
      <w:r w:rsidRPr="00EF0428">
        <w:rPr>
          <w:rFonts w:ascii="Times New Roman"/>
        </w:rPr>
        <w:t>反应程序</w:t>
      </w:r>
    </w:p>
    <w:p w14:paraId="70DA593A" w14:textId="660F2769" w:rsidR="008030A2" w:rsidRPr="00EF0428" w:rsidRDefault="008030A2" w:rsidP="00335428">
      <w:pPr>
        <w:pStyle w:val="affff9"/>
        <w:widowControl w:val="0"/>
        <w:ind w:firstLine="420"/>
        <w:rPr>
          <w:rFonts w:ascii="Times New Roman"/>
        </w:rPr>
      </w:pPr>
      <w:r w:rsidRPr="00EF0428">
        <w:rPr>
          <w:rFonts w:ascii="Times New Roman"/>
        </w:rPr>
        <w:t>反应液加</w:t>
      </w:r>
      <w:r w:rsidR="00CC7972" w:rsidRPr="00EF0428">
        <w:rPr>
          <w:rFonts w:ascii="Times New Roman"/>
        </w:rPr>
        <w:t>入</w:t>
      </w:r>
      <w:r w:rsidRPr="00EF0428">
        <w:rPr>
          <w:rFonts w:ascii="Times New Roman"/>
        </w:rPr>
        <w:t>到</w:t>
      </w:r>
      <w:r w:rsidRPr="00EF0428">
        <w:rPr>
          <w:rFonts w:ascii="Times New Roman"/>
        </w:rPr>
        <w:t>PCR</w:t>
      </w:r>
      <w:r w:rsidRPr="00EF0428">
        <w:rPr>
          <w:rFonts w:ascii="Times New Roman"/>
        </w:rPr>
        <w:t>板后</w:t>
      </w:r>
      <w:r w:rsidR="000A452D" w:rsidRPr="00EF0428">
        <w:rPr>
          <w:rFonts w:ascii="Times New Roman"/>
        </w:rPr>
        <w:t>，</w:t>
      </w:r>
      <w:r w:rsidRPr="00EF0428">
        <w:rPr>
          <w:rFonts w:ascii="Times New Roman"/>
        </w:rPr>
        <w:t>在</w:t>
      </w:r>
      <w:r w:rsidRPr="00EF0428">
        <w:rPr>
          <w:rFonts w:ascii="Times New Roman"/>
        </w:rPr>
        <w:t>3000r/min</w:t>
      </w:r>
      <w:r w:rsidRPr="00EF0428">
        <w:rPr>
          <w:rFonts w:ascii="Times New Roman"/>
        </w:rPr>
        <w:t>下离心</w:t>
      </w:r>
      <w:r w:rsidRPr="00EF0428">
        <w:rPr>
          <w:rFonts w:ascii="Times New Roman"/>
        </w:rPr>
        <w:t>5s</w:t>
      </w:r>
      <w:r w:rsidR="000A452D" w:rsidRPr="00EF0428">
        <w:rPr>
          <w:rFonts w:ascii="Times New Roman"/>
        </w:rPr>
        <w:t>，</w:t>
      </w:r>
      <w:r w:rsidRPr="00EF0428">
        <w:rPr>
          <w:rFonts w:ascii="Times New Roman"/>
        </w:rPr>
        <w:t>将</w:t>
      </w:r>
      <w:r w:rsidRPr="00EF0428">
        <w:rPr>
          <w:rFonts w:ascii="Times New Roman"/>
        </w:rPr>
        <w:t>PCR</w:t>
      </w:r>
      <w:r w:rsidRPr="00EF0428">
        <w:rPr>
          <w:rFonts w:ascii="Times New Roman"/>
        </w:rPr>
        <w:t>板用乳胶盖盖好后放人</w:t>
      </w:r>
      <w:r w:rsidRPr="00EF0428">
        <w:rPr>
          <w:rFonts w:ascii="Times New Roman"/>
        </w:rPr>
        <w:t>PCR</w:t>
      </w:r>
      <w:r w:rsidRPr="00EF0428">
        <w:rPr>
          <w:rFonts w:ascii="Times New Roman"/>
        </w:rPr>
        <w:t>仪中，</w:t>
      </w:r>
      <w:r w:rsidRPr="00EF0428">
        <w:rPr>
          <w:rFonts w:ascii="Times New Roman"/>
        </w:rPr>
        <w:t>PCR</w:t>
      </w:r>
      <w:r w:rsidR="00CF4FC3" w:rsidRPr="00EF0428">
        <w:rPr>
          <w:rFonts w:ascii="Times New Roman"/>
        </w:rPr>
        <w:t>仪</w:t>
      </w:r>
      <w:r w:rsidRPr="00EF0428">
        <w:rPr>
          <w:rFonts w:ascii="Times New Roman"/>
        </w:rPr>
        <w:t>的程序具体见表</w:t>
      </w:r>
      <w:r w:rsidRPr="00EF0428">
        <w:rPr>
          <w:rFonts w:ascii="Times New Roman"/>
        </w:rPr>
        <w:t>2</w:t>
      </w:r>
      <w:r w:rsidRPr="00EF0428">
        <w:rPr>
          <w:rFonts w:ascii="Times New Roman"/>
        </w:rPr>
        <w:t>。</w:t>
      </w:r>
    </w:p>
    <w:p w14:paraId="6518AC2B" w14:textId="43F51077" w:rsidR="00346CC1" w:rsidRPr="00EF0428" w:rsidRDefault="00346CC1" w:rsidP="00346CC1">
      <w:pPr>
        <w:pStyle w:val="aff0"/>
        <w:spacing w:before="156" w:after="156"/>
        <w:rPr>
          <w:rFonts w:ascii="Times New Roman"/>
        </w:rPr>
      </w:pPr>
      <w:r w:rsidRPr="00EF0428">
        <w:rPr>
          <w:rFonts w:ascii="Times New Roman"/>
        </w:rPr>
        <w:t>SSR-PCR</w:t>
      </w:r>
      <w:r w:rsidRPr="00EF0428">
        <w:rPr>
          <w:rFonts w:ascii="Times New Roman"/>
        </w:rPr>
        <w:t>降落反应扩增程序</w:t>
      </w:r>
    </w:p>
    <w:tbl>
      <w:tblPr>
        <w:tblStyle w:val="afffff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3"/>
        <w:gridCol w:w="2333"/>
        <w:gridCol w:w="2334"/>
      </w:tblGrid>
      <w:tr w:rsidR="00346CC1" w:rsidRPr="00EF0428" w14:paraId="605B0808" w14:textId="77777777" w:rsidTr="006A4CAE">
        <w:trPr>
          <w:tblHeader/>
          <w:jc w:val="center"/>
        </w:trPr>
        <w:tc>
          <w:tcPr>
            <w:tcW w:w="2334" w:type="dxa"/>
            <w:tcBorders>
              <w:top w:val="single" w:sz="8" w:space="0" w:color="auto"/>
              <w:bottom w:val="single" w:sz="8" w:space="0" w:color="auto"/>
            </w:tcBorders>
            <w:shd w:val="clear" w:color="auto" w:fill="auto"/>
            <w:vAlign w:val="center"/>
          </w:tcPr>
          <w:p w14:paraId="6A4C9965" w14:textId="212F9C38" w:rsidR="00346CC1" w:rsidRPr="00EF0428" w:rsidRDefault="00346CC1" w:rsidP="00346CC1">
            <w:pPr>
              <w:pStyle w:val="afffffffff8"/>
              <w:rPr>
                <w:rFonts w:ascii="Times New Roman"/>
              </w:rPr>
            </w:pPr>
            <w:r w:rsidRPr="00EF0428">
              <w:rPr>
                <w:rFonts w:ascii="Times New Roman"/>
              </w:rPr>
              <w:t>程序</w:t>
            </w:r>
          </w:p>
        </w:tc>
        <w:tc>
          <w:tcPr>
            <w:tcW w:w="2333" w:type="dxa"/>
            <w:tcBorders>
              <w:top w:val="single" w:sz="8" w:space="0" w:color="auto"/>
              <w:bottom w:val="single" w:sz="8" w:space="0" w:color="auto"/>
            </w:tcBorders>
            <w:shd w:val="clear" w:color="auto" w:fill="auto"/>
            <w:vAlign w:val="center"/>
          </w:tcPr>
          <w:p w14:paraId="17A5B6C6" w14:textId="79176FE9" w:rsidR="00346CC1" w:rsidRPr="00EF0428" w:rsidRDefault="00346CC1" w:rsidP="00346CC1">
            <w:pPr>
              <w:pStyle w:val="afffffffff8"/>
              <w:rPr>
                <w:rFonts w:ascii="Times New Roman"/>
              </w:rPr>
            </w:pPr>
            <w:r w:rsidRPr="00EF0428">
              <w:rPr>
                <w:rFonts w:ascii="Times New Roman"/>
              </w:rPr>
              <w:t>温度</w:t>
            </w:r>
          </w:p>
        </w:tc>
        <w:tc>
          <w:tcPr>
            <w:tcW w:w="2333" w:type="dxa"/>
            <w:tcBorders>
              <w:top w:val="single" w:sz="8" w:space="0" w:color="auto"/>
              <w:bottom w:val="single" w:sz="8" w:space="0" w:color="auto"/>
            </w:tcBorders>
            <w:shd w:val="clear" w:color="auto" w:fill="auto"/>
            <w:vAlign w:val="center"/>
          </w:tcPr>
          <w:p w14:paraId="4B617FCE" w14:textId="4AC2CFEC" w:rsidR="00346CC1" w:rsidRPr="00EF0428" w:rsidRDefault="008030A2" w:rsidP="00346CC1">
            <w:pPr>
              <w:pStyle w:val="afffffffff8"/>
              <w:rPr>
                <w:rFonts w:ascii="Times New Roman"/>
              </w:rPr>
            </w:pPr>
            <w:r w:rsidRPr="00EF0428">
              <w:rPr>
                <w:rFonts w:ascii="Times New Roman"/>
              </w:rPr>
              <w:t>时间</w:t>
            </w:r>
          </w:p>
        </w:tc>
        <w:tc>
          <w:tcPr>
            <w:tcW w:w="2334" w:type="dxa"/>
            <w:tcBorders>
              <w:top w:val="single" w:sz="8" w:space="0" w:color="auto"/>
              <w:bottom w:val="single" w:sz="8" w:space="0" w:color="auto"/>
            </w:tcBorders>
            <w:shd w:val="clear" w:color="auto" w:fill="auto"/>
            <w:vAlign w:val="center"/>
          </w:tcPr>
          <w:p w14:paraId="7670CC50" w14:textId="0ADE20B8" w:rsidR="00346CC1" w:rsidRPr="00EF0428" w:rsidRDefault="008030A2" w:rsidP="00346CC1">
            <w:pPr>
              <w:pStyle w:val="afffffffff8"/>
              <w:rPr>
                <w:rFonts w:ascii="Times New Roman"/>
              </w:rPr>
            </w:pPr>
            <w:r w:rsidRPr="00EF0428">
              <w:rPr>
                <w:rFonts w:ascii="Times New Roman"/>
              </w:rPr>
              <w:t>循环</w:t>
            </w:r>
          </w:p>
        </w:tc>
      </w:tr>
      <w:tr w:rsidR="008030A2" w:rsidRPr="00EF0428" w14:paraId="633903D8" w14:textId="77777777" w:rsidTr="006A4CAE">
        <w:trPr>
          <w:jc w:val="center"/>
        </w:trPr>
        <w:tc>
          <w:tcPr>
            <w:tcW w:w="2334" w:type="dxa"/>
            <w:tcBorders>
              <w:top w:val="single" w:sz="8" w:space="0" w:color="auto"/>
            </w:tcBorders>
            <w:shd w:val="clear" w:color="auto" w:fill="auto"/>
            <w:vAlign w:val="center"/>
          </w:tcPr>
          <w:p w14:paraId="1F4FF532" w14:textId="55EA211C" w:rsidR="008030A2" w:rsidRPr="00EF0428" w:rsidRDefault="008030A2" w:rsidP="008030A2">
            <w:pPr>
              <w:pStyle w:val="afffffffff8"/>
              <w:rPr>
                <w:rFonts w:ascii="Times New Roman"/>
                <w:szCs w:val="18"/>
              </w:rPr>
            </w:pPr>
            <w:r w:rsidRPr="00EF0428">
              <w:rPr>
                <w:rFonts w:ascii="Times New Roman"/>
                <w:szCs w:val="18"/>
              </w:rPr>
              <w:t>程序</w:t>
            </w:r>
            <w:r w:rsidRPr="00EF0428">
              <w:rPr>
                <w:rFonts w:ascii="Times New Roman"/>
                <w:szCs w:val="18"/>
              </w:rPr>
              <w:t>1</w:t>
            </w:r>
          </w:p>
        </w:tc>
        <w:tc>
          <w:tcPr>
            <w:tcW w:w="2333" w:type="dxa"/>
            <w:tcBorders>
              <w:top w:val="single" w:sz="8" w:space="0" w:color="auto"/>
            </w:tcBorders>
            <w:shd w:val="clear" w:color="auto" w:fill="auto"/>
            <w:vAlign w:val="center"/>
          </w:tcPr>
          <w:p w14:paraId="597E5448" w14:textId="12050A10" w:rsidR="008030A2" w:rsidRPr="00EF0428" w:rsidRDefault="008030A2" w:rsidP="008030A2">
            <w:pPr>
              <w:pStyle w:val="afffffffff8"/>
              <w:rPr>
                <w:rFonts w:ascii="Times New Roman"/>
                <w:szCs w:val="18"/>
              </w:rPr>
            </w:pPr>
            <w:r w:rsidRPr="00EF0428">
              <w:rPr>
                <w:rFonts w:ascii="Times New Roman"/>
                <w:color w:val="000000" w:themeColor="text1"/>
                <w:szCs w:val="18"/>
              </w:rPr>
              <w:t>95℃</w:t>
            </w:r>
          </w:p>
        </w:tc>
        <w:tc>
          <w:tcPr>
            <w:tcW w:w="2333" w:type="dxa"/>
            <w:tcBorders>
              <w:top w:val="single" w:sz="8" w:space="0" w:color="auto"/>
            </w:tcBorders>
            <w:shd w:val="clear" w:color="auto" w:fill="auto"/>
            <w:vAlign w:val="center"/>
          </w:tcPr>
          <w:p w14:paraId="5E74352E" w14:textId="665FC7F3" w:rsidR="008030A2" w:rsidRPr="00EF0428" w:rsidRDefault="008030A2" w:rsidP="008030A2">
            <w:pPr>
              <w:pStyle w:val="afffffffff8"/>
              <w:rPr>
                <w:rFonts w:ascii="Times New Roman"/>
                <w:szCs w:val="18"/>
              </w:rPr>
            </w:pPr>
            <w:r w:rsidRPr="00EF0428">
              <w:rPr>
                <w:rFonts w:ascii="Times New Roman"/>
                <w:color w:val="000000" w:themeColor="text1"/>
                <w:szCs w:val="18"/>
              </w:rPr>
              <w:t>2min</w:t>
            </w:r>
          </w:p>
        </w:tc>
        <w:tc>
          <w:tcPr>
            <w:tcW w:w="2334" w:type="dxa"/>
            <w:tcBorders>
              <w:top w:val="single" w:sz="8" w:space="0" w:color="auto"/>
            </w:tcBorders>
            <w:shd w:val="clear" w:color="auto" w:fill="auto"/>
            <w:vAlign w:val="center"/>
          </w:tcPr>
          <w:p w14:paraId="2B291C8C" w14:textId="63560C1C" w:rsidR="008030A2" w:rsidRPr="00EF0428" w:rsidRDefault="008030A2" w:rsidP="008030A2">
            <w:pPr>
              <w:pStyle w:val="afffffffff8"/>
              <w:rPr>
                <w:rFonts w:ascii="Times New Roman"/>
                <w:szCs w:val="18"/>
              </w:rPr>
            </w:pPr>
            <w:r w:rsidRPr="00EF0428">
              <w:rPr>
                <w:rFonts w:ascii="Times New Roman"/>
                <w:szCs w:val="18"/>
              </w:rPr>
              <w:t>1</w:t>
            </w:r>
          </w:p>
        </w:tc>
      </w:tr>
      <w:tr w:rsidR="0093305F" w:rsidRPr="00EF0428" w14:paraId="631BC888" w14:textId="77777777" w:rsidTr="006A4CAE">
        <w:trPr>
          <w:jc w:val="center"/>
        </w:trPr>
        <w:tc>
          <w:tcPr>
            <w:tcW w:w="2334" w:type="dxa"/>
            <w:vMerge w:val="restart"/>
            <w:shd w:val="clear" w:color="auto" w:fill="auto"/>
            <w:vAlign w:val="center"/>
          </w:tcPr>
          <w:p w14:paraId="1D555F45" w14:textId="0386A1B4" w:rsidR="0093305F" w:rsidRPr="00EF0428" w:rsidRDefault="0093305F" w:rsidP="008030A2">
            <w:pPr>
              <w:pStyle w:val="afffffffff8"/>
              <w:rPr>
                <w:rFonts w:ascii="Times New Roman"/>
                <w:szCs w:val="18"/>
              </w:rPr>
            </w:pPr>
            <w:r w:rsidRPr="00EF0428">
              <w:rPr>
                <w:rFonts w:ascii="Times New Roman"/>
                <w:color w:val="000000" w:themeColor="text1"/>
                <w:szCs w:val="18"/>
              </w:rPr>
              <w:t>程序</w:t>
            </w:r>
            <w:r w:rsidRPr="00EF0428">
              <w:rPr>
                <w:rFonts w:ascii="Times New Roman"/>
                <w:color w:val="000000" w:themeColor="text1"/>
                <w:szCs w:val="18"/>
              </w:rPr>
              <w:t>2</w:t>
            </w:r>
          </w:p>
        </w:tc>
        <w:tc>
          <w:tcPr>
            <w:tcW w:w="2333" w:type="dxa"/>
            <w:shd w:val="clear" w:color="auto" w:fill="auto"/>
            <w:vAlign w:val="center"/>
          </w:tcPr>
          <w:p w14:paraId="6F349FD2" w14:textId="5EF6237F" w:rsidR="0093305F" w:rsidRPr="00EF0428" w:rsidRDefault="0093305F" w:rsidP="008030A2">
            <w:pPr>
              <w:pStyle w:val="afffffffff8"/>
              <w:rPr>
                <w:rFonts w:ascii="Times New Roman"/>
                <w:szCs w:val="18"/>
              </w:rPr>
            </w:pPr>
            <w:r w:rsidRPr="00EF0428">
              <w:rPr>
                <w:rFonts w:ascii="Times New Roman"/>
                <w:color w:val="000000" w:themeColor="text1"/>
                <w:szCs w:val="18"/>
              </w:rPr>
              <w:t>95℃</w:t>
            </w:r>
          </w:p>
        </w:tc>
        <w:tc>
          <w:tcPr>
            <w:tcW w:w="2333" w:type="dxa"/>
            <w:shd w:val="clear" w:color="auto" w:fill="auto"/>
            <w:vAlign w:val="center"/>
          </w:tcPr>
          <w:p w14:paraId="50E43F9D" w14:textId="4F32D3D2" w:rsidR="0093305F" w:rsidRPr="00EF0428" w:rsidRDefault="0093305F" w:rsidP="008030A2">
            <w:pPr>
              <w:pStyle w:val="afffffffff8"/>
              <w:rPr>
                <w:rFonts w:ascii="Times New Roman"/>
                <w:szCs w:val="18"/>
              </w:rPr>
            </w:pPr>
            <w:r w:rsidRPr="00EF0428">
              <w:rPr>
                <w:rFonts w:ascii="Times New Roman"/>
                <w:color w:val="000000" w:themeColor="text1"/>
                <w:szCs w:val="18"/>
              </w:rPr>
              <w:t>20s</w:t>
            </w:r>
          </w:p>
        </w:tc>
        <w:tc>
          <w:tcPr>
            <w:tcW w:w="2334" w:type="dxa"/>
            <w:vMerge w:val="restart"/>
            <w:shd w:val="clear" w:color="auto" w:fill="auto"/>
            <w:vAlign w:val="center"/>
          </w:tcPr>
          <w:p w14:paraId="6405A481" w14:textId="3EC90813" w:rsidR="0093305F" w:rsidRPr="00EF0428" w:rsidRDefault="0093305F" w:rsidP="008030A2">
            <w:pPr>
              <w:pStyle w:val="afffffffff8"/>
              <w:rPr>
                <w:rFonts w:ascii="Times New Roman"/>
                <w:szCs w:val="18"/>
              </w:rPr>
            </w:pPr>
            <w:r w:rsidRPr="00EF0428">
              <w:rPr>
                <w:rFonts w:ascii="Times New Roman"/>
                <w:szCs w:val="18"/>
              </w:rPr>
              <w:t>11 cycle</w:t>
            </w:r>
          </w:p>
          <w:p w14:paraId="5F693B7B" w14:textId="4784DB21" w:rsidR="0093305F" w:rsidRPr="00EF0428" w:rsidRDefault="0093305F" w:rsidP="008030A2">
            <w:pPr>
              <w:pStyle w:val="afffffffff8"/>
              <w:rPr>
                <w:rFonts w:ascii="Times New Roman"/>
                <w:szCs w:val="18"/>
              </w:rPr>
            </w:pPr>
            <w:r w:rsidRPr="00EF0428">
              <w:rPr>
                <w:rFonts w:ascii="Times New Roman"/>
                <w:szCs w:val="18"/>
              </w:rPr>
              <w:t>（每循环降</w:t>
            </w:r>
            <w:r w:rsidRPr="00EF0428">
              <w:rPr>
                <w:rFonts w:ascii="Times New Roman"/>
                <w:szCs w:val="18"/>
              </w:rPr>
              <w:t>0.5℃</w:t>
            </w:r>
            <w:r w:rsidRPr="00EF0428">
              <w:rPr>
                <w:rFonts w:ascii="Times New Roman"/>
                <w:szCs w:val="18"/>
              </w:rPr>
              <w:t>）</w:t>
            </w:r>
          </w:p>
        </w:tc>
      </w:tr>
      <w:tr w:rsidR="0093305F" w:rsidRPr="00EF0428" w14:paraId="6E8F77B1" w14:textId="77777777" w:rsidTr="006A4CAE">
        <w:trPr>
          <w:jc w:val="center"/>
        </w:trPr>
        <w:tc>
          <w:tcPr>
            <w:tcW w:w="2334" w:type="dxa"/>
            <w:vMerge/>
            <w:shd w:val="clear" w:color="auto" w:fill="auto"/>
            <w:vAlign w:val="center"/>
          </w:tcPr>
          <w:p w14:paraId="3BE8E3FF" w14:textId="77777777" w:rsidR="0093305F" w:rsidRPr="00EF0428" w:rsidRDefault="0093305F" w:rsidP="008030A2">
            <w:pPr>
              <w:pStyle w:val="afffffffff8"/>
              <w:rPr>
                <w:rFonts w:ascii="Times New Roman"/>
                <w:szCs w:val="18"/>
              </w:rPr>
            </w:pPr>
          </w:p>
        </w:tc>
        <w:tc>
          <w:tcPr>
            <w:tcW w:w="2333" w:type="dxa"/>
            <w:shd w:val="clear" w:color="auto" w:fill="auto"/>
            <w:vAlign w:val="center"/>
          </w:tcPr>
          <w:p w14:paraId="707F7843" w14:textId="1745297A" w:rsidR="0093305F" w:rsidRPr="00EF0428" w:rsidRDefault="0093305F" w:rsidP="008030A2">
            <w:pPr>
              <w:pStyle w:val="afffffffff8"/>
              <w:rPr>
                <w:rFonts w:ascii="Times New Roman"/>
                <w:szCs w:val="18"/>
              </w:rPr>
            </w:pPr>
            <w:r w:rsidRPr="00EF0428">
              <w:rPr>
                <w:rFonts w:ascii="Times New Roman"/>
                <w:color w:val="000000" w:themeColor="text1"/>
                <w:szCs w:val="18"/>
              </w:rPr>
              <w:t>64℃-59℃</w:t>
            </w:r>
          </w:p>
        </w:tc>
        <w:tc>
          <w:tcPr>
            <w:tcW w:w="2333" w:type="dxa"/>
            <w:shd w:val="clear" w:color="auto" w:fill="auto"/>
            <w:vAlign w:val="center"/>
          </w:tcPr>
          <w:p w14:paraId="65359F3E" w14:textId="451C32E4" w:rsidR="0093305F" w:rsidRPr="00EF0428" w:rsidRDefault="0093305F" w:rsidP="008030A2">
            <w:pPr>
              <w:pStyle w:val="afffffffff8"/>
              <w:rPr>
                <w:rFonts w:ascii="Times New Roman"/>
                <w:szCs w:val="18"/>
              </w:rPr>
            </w:pPr>
            <w:r w:rsidRPr="00EF0428">
              <w:rPr>
                <w:rFonts w:ascii="Times New Roman"/>
                <w:color w:val="000000" w:themeColor="text1"/>
                <w:szCs w:val="18"/>
              </w:rPr>
              <w:t>40s</w:t>
            </w:r>
          </w:p>
        </w:tc>
        <w:tc>
          <w:tcPr>
            <w:tcW w:w="2334" w:type="dxa"/>
            <w:vMerge/>
            <w:shd w:val="clear" w:color="auto" w:fill="auto"/>
            <w:vAlign w:val="center"/>
          </w:tcPr>
          <w:p w14:paraId="552B05EF" w14:textId="77777777" w:rsidR="0093305F" w:rsidRPr="00EF0428" w:rsidRDefault="0093305F" w:rsidP="008030A2">
            <w:pPr>
              <w:pStyle w:val="afffffffff8"/>
              <w:rPr>
                <w:rFonts w:ascii="Times New Roman"/>
                <w:szCs w:val="18"/>
              </w:rPr>
            </w:pPr>
          </w:p>
        </w:tc>
      </w:tr>
      <w:tr w:rsidR="0093305F" w:rsidRPr="00EF0428" w14:paraId="54AEBF8C" w14:textId="77777777" w:rsidTr="006A4CAE">
        <w:trPr>
          <w:jc w:val="center"/>
        </w:trPr>
        <w:tc>
          <w:tcPr>
            <w:tcW w:w="2334" w:type="dxa"/>
            <w:vMerge/>
            <w:shd w:val="clear" w:color="auto" w:fill="auto"/>
            <w:vAlign w:val="center"/>
          </w:tcPr>
          <w:p w14:paraId="10EFA14A" w14:textId="77777777" w:rsidR="0093305F" w:rsidRPr="00EF0428" w:rsidRDefault="0093305F" w:rsidP="008030A2">
            <w:pPr>
              <w:pStyle w:val="afffffffff8"/>
              <w:rPr>
                <w:rFonts w:ascii="Times New Roman"/>
                <w:szCs w:val="18"/>
              </w:rPr>
            </w:pPr>
          </w:p>
        </w:tc>
        <w:tc>
          <w:tcPr>
            <w:tcW w:w="2333" w:type="dxa"/>
            <w:shd w:val="clear" w:color="auto" w:fill="auto"/>
            <w:vAlign w:val="center"/>
          </w:tcPr>
          <w:p w14:paraId="540B3B38" w14:textId="797D4C92" w:rsidR="0093305F" w:rsidRPr="00EF0428" w:rsidRDefault="0093305F" w:rsidP="008030A2">
            <w:pPr>
              <w:pStyle w:val="afffffffff8"/>
              <w:rPr>
                <w:rFonts w:ascii="Times New Roman"/>
                <w:szCs w:val="18"/>
              </w:rPr>
            </w:pPr>
            <w:smartTag w:uri="urn:schemas-microsoft-com:office:smarttags" w:element="chmetcnv">
              <w:smartTagPr>
                <w:attr w:name="TCSC" w:val="0"/>
                <w:attr w:name="NumberType" w:val="1"/>
                <w:attr w:name="Negative" w:val="False"/>
                <w:attr w:name="HasSpace" w:val="False"/>
                <w:attr w:name="SourceValue" w:val="72"/>
                <w:attr w:name="UnitName" w:val="℃"/>
              </w:smartTagPr>
              <w:r w:rsidRPr="00EF0428">
                <w:rPr>
                  <w:rFonts w:ascii="Times New Roman"/>
                  <w:color w:val="000000" w:themeColor="text1"/>
                  <w:szCs w:val="18"/>
                </w:rPr>
                <w:t>72℃</w:t>
              </w:r>
            </w:smartTag>
          </w:p>
        </w:tc>
        <w:tc>
          <w:tcPr>
            <w:tcW w:w="2333" w:type="dxa"/>
            <w:shd w:val="clear" w:color="auto" w:fill="auto"/>
            <w:vAlign w:val="center"/>
          </w:tcPr>
          <w:p w14:paraId="4DEBBB0B" w14:textId="56EF887B" w:rsidR="0093305F" w:rsidRPr="00EF0428" w:rsidRDefault="0093305F" w:rsidP="008030A2">
            <w:pPr>
              <w:pStyle w:val="afffffffff8"/>
              <w:rPr>
                <w:rFonts w:ascii="Times New Roman"/>
                <w:szCs w:val="18"/>
              </w:rPr>
            </w:pPr>
            <w:r w:rsidRPr="00EF0428">
              <w:rPr>
                <w:rFonts w:ascii="Times New Roman"/>
                <w:color w:val="000000" w:themeColor="text1"/>
                <w:szCs w:val="18"/>
              </w:rPr>
              <w:t>1min</w:t>
            </w:r>
          </w:p>
        </w:tc>
        <w:tc>
          <w:tcPr>
            <w:tcW w:w="2334" w:type="dxa"/>
            <w:vMerge/>
            <w:shd w:val="clear" w:color="auto" w:fill="auto"/>
            <w:vAlign w:val="center"/>
          </w:tcPr>
          <w:p w14:paraId="67737DD2" w14:textId="77777777" w:rsidR="0093305F" w:rsidRPr="00EF0428" w:rsidRDefault="0093305F" w:rsidP="008030A2">
            <w:pPr>
              <w:pStyle w:val="afffffffff8"/>
              <w:rPr>
                <w:rFonts w:ascii="Times New Roman"/>
                <w:szCs w:val="18"/>
              </w:rPr>
            </w:pPr>
          </w:p>
        </w:tc>
      </w:tr>
      <w:tr w:rsidR="0093305F" w:rsidRPr="00EF0428" w14:paraId="558AE7B1" w14:textId="77777777" w:rsidTr="006A4CAE">
        <w:trPr>
          <w:jc w:val="center"/>
        </w:trPr>
        <w:tc>
          <w:tcPr>
            <w:tcW w:w="2334" w:type="dxa"/>
            <w:vMerge w:val="restart"/>
            <w:shd w:val="clear" w:color="auto" w:fill="auto"/>
            <w:vAlign w:val="center"/>
          </w:tcPr>
          <w:p w14:paraId="4EF74B08" w14:textId="3E53B1DF" w:rsidR="0093305F" w:rsidRPr="00EF0428" w:rsidRDefault="0093305F" w:rsidP="008030A2">
            <w:pPr>
              <w:pStyle w:val="afffffffff8"/>
              <w:rPr>
                <w:rFonts w:ascii="Times New Roman"/>
                <w:szCs w:val="18"/>
              </w:rPr>
            </w:pPr>
            <w:r w:rsidRPr="00EF0428">
              <w:rPr>
                <w:rFonts w:ascii="Times New Roman"/>
                <w:color w:val="000000" w:themeColor="text1"/>
                <w:szCs w:val="18"/>
              </w:rPr>
              <w:t>程序</w:t>
            </w:r>
            <w:r w:rsidRPr="00EF0428">
              <w:rPr>
                <w:rFonts w:ascii="Times New Roman"/>
                <w:color w:val="000000" w:themeColor="text1"/>
                <w:szCs w:val="18"/>
              </w:rPr>
              <w:t>3</w:t>
            </w:r>
          </w:p>
        </w:tc>
        <w:tc>
          <w:tcPr>
            <w:tcW w:w="2333" w:type="dxa"/>
            <w:shd w:val="clear" w:color="auto" w:fill="auto"/>
            <w:vAlign w:val="center"/>
          </w:tcPr>
          <w:p w14:paraId="00063E56" w14:textId="2BDB9406" w:rsidR="0093305F" w:rsidRPr="00EF0428" w:rsidRDefault="0093305F" w:rsidP="008030A2">
            <w:pPr>
              <w:pStyle w:val="afffffffff8"/>
              <w:rPr>
                <w:rFonts w:ascii="Times New Roman"/>
                <w:szCs w:val="18"/>
              </w:rPr>
            </w:pPr>
            <w:r w:rsidRPr="00EF0428">
              <w:rPr>
                <w:rFonts w:ascii="Times New Roman"/>
                <w:color w:val="000000" w:themeColor="text1"/>
                <w:szCs w:val="18"/>
              </w:rPr>
              <w:t>95℃</w:t>
            </w:r>
          </w:p>
        </w:tc>
        <w:tc>
          <w:tcPr>
            <w:tcW w:w="2333" w:type="dxa"/>
            <w:shd w:val="clear" w:color="auto" w:fill="auto"/>
            <w:vAlign w:val="center"/>
          </w:tcPr>
          <w:p w14:paraId="0A922736" w14:textId="21CA861E" w:rsidR="0093305F" w:rsidRPr="00EF0428" w:rsidRDefault="0093305F" w:rsidP="008030A2">
            <w:pPr>
              <w:pStyle w:val="afffffffff8"/>
              <w:rPr>
                <w:rFonts w:ascii="Times New Roman"/>
                <w:szCs w:val="18"/>
              </w:rPr>
            </w:pPr>
            <w:r w:rsidRPr="00EF0428">
              <w:rPr>
                <w:rFonts w:ascii="Times New Roman"/>
                <w:color w:val="000000" w:themeColor="text1"/>
                <w:szCs w:val="18"/>
              </w:rPr>
              <w:t>30s</w:t>
            </w:r>
          </w:p>
        </w:tc>
        <w:tc>
          <w:tcPr>
            <w:tcW w:w="2334" w:type="dxa"/>
            <w:vMerge w:val="restart"/>
            <w:shd w:val="clear" w:color="auto" w:fill="auto"/>
            <w:vAlign w:val="center"/>
          </w:tcPr>
          <w:p w14:paraId="23F6FE6A" w14:textId="000CA92E" w:rsidR="0093305F" w:rsidRPr="00EF0428" w:rsidRDefault="0093305F" w:rsidP="008030A2">
            <w:pPr>
              <w:pStyle w:val="afffffffff8"/>
              <w:rPr>
                <w:rFonts w:ascii="Times New Roman"/>
                <w:szCs w:val="18"/>
              </w:rPr>
            </w:pPr>
            <w:r w:rsidRPr="00EF0428">
              <w:rPr>
                <w:rFonts w:ascii="Times New Roman"/>
                <w:szCs w:val="18"/>
              </w:rPr>
              <w:t>24 cycle</w:t>
            </w:r>
          </w:p>
        </w:tc>
      </w:tr>
      <w:tr w:rsidR="0093305F" w:rsidRPr="00EF0428" w14:paraId="3880CD97" w14:textId="77777777" w:rsidTr="006A4CAE">
        <w:trPr>
          <w:jc w:val="center"/>
        </w:trPr>
        <w:tc>
          <w:tcPr>
            <w:tcW w:w="2334" w:type="dxa"/>
            <w:vMerge/>
            <w:shd w:val="clear" w:color="auto" w:fill="auto"/>
            <w:vAlign w:val="center"/>
          </w:tcPr>
          <w:p w14:paraId="4CE747FE" w14:textId="77777777" w:rsidR="0093305F" w:rsidRPr="00EF0428" w:rsidRDefault="0093305F" w:rsidP="008030A2">
            <w:pPr>
              <w:pStyle w:val="afffffffff8"/>
              <w:rPr>
                <w:rFonts w:ascii="Times New Roman"/>
                <w:szCs w:val="18"/>
              </w:rPr>
            </w:pPr>
          </w:p>
        </w:tc>
        <w:tc>
          <w:tcPr>
            <w:tcW w:w="2333" w:type="dxa"/>
            <w:shd w:val="clear" w:color="auto" w:fill="auto"/>
            <w:vAlign w:val="center"/>
          </w:tcPr>
          <w:p w14:paraId="5FC1BB2E" w14:textId="718801DD" w:rsidR="0093305F" w:rsidRPr="00EF0428" w:rsidRDefault="0093305F" w:rsidP="008030A2">
            <w:pPr>
              <w:pStyle w:val="afffffffff8"/>
              <w:rPr>
                <w:rFonts w:ascii="Times New Roman"/>
                <w:szCs w:val="18"/>
              </w:rPr>
            </w:pPr>
            <w:r w:rsidRPr="00EF0428">
              <w:rPr>
                <w:rFonts w:ascii="Times New Roman"/>
                <w:color w:val="000000" w:themeColor="text1"/>
                <w:szCs w:val="18"/>
              </w:rPr>
              <w:t>65℃</w:t>
            </w:r>
          </w:p>
        </w:tc>
        <w:tc>
          <w:tcPr>
            <w:tcW w:w="2333" w:type="dxa"/>
            <w:shd w:val="clear" w:color="auto" w:fill="auto"/>
            <w:vAlign w:val="center"/>
          </w:tcPr>
          <w:p w14:paraId="2636C0BC" w14:textId="09BC7ABE" w:rsidR="0093305F" w:rsidRPr="00EF0428" w:rsidRDefault="0093305F" w:rsidP="008030A2">
            <w:pPr>
              <w:pStyle w:val="afffffffff8"/>
              <w:rPr>
                <w:rFonts w:ascii="Times New Roman"/>
                <w:szCs w:val="18"/>
              </w:rPr>
            </w:pPr>
            <w:r w:rsidRPr="00EF0428">
              <w:rPr>
                <w:rFonts w:ascii="Times New Roman"/>
                <w:color w:val="000000" w:themeColor="text1"/>
                <w:szCs w:val="18"/>
              </w:rPr>
              <w:t>30s</w:t>
            </w:r>
          </w:p>
        </w:tc>
        <w:tc>
          <w:tcPr>
            <w:tcW w:w="2334" w:type="dxa"/>
            <w:vMerge/>
            <w:shd w:val="clear" w:color="auto" w:fill="auto"/>
            <w:vAlign w:val="center"/>
          </w:tcPr>
          <w:p w14:paraId="1D8CAACA" w14:textId="77777777" w:rsidR="0093305F" w:rsidRPr="00EF0428" w:rsidRDefault="0093305F" w:rsidP="008030A2">
            <w:pPr>
              <w:pStyle w:val="afffffffff8"/>
              <w:rPr>
                <w:rFonts w:ascii="Times New Roman"/>
                <w:szCs w:val="18"/>
              </w:rPr>
            </w:pPr>
          </w:p>
        </w:tc>
      </w:tr>
      <w:tr w:rsidR="0093305F" w:rsidRPr="00EF0428" w14:paraId="4727D949" w14:textId="77777777" w:rsidTr="006A4CAE">
        <w:trPr>
          <w:jc w:val="center"/>
        </w:trPr>
        <w:tc>
          <w:tcPr>
            <w:tcW w:w="2334" w:type="dxa"/>
            <w:vMerge/>
            <w:shd w:val="clear" w:color="auto" w:fill="auto"/>
            <w:vAlign w:val="center"/>
          </w:tcPr>
          <w:p w14:paraId="405BFB43" w14:textId="77777777" w:rsidR="0093305F" w:rsidRPr="00EF0428" w:rsidRDefault="0093305F" w:rsidP="008030A2">
            <w:pPr>
              <w:pStyle w:val="afffffffff8"/>
              <w:rPr>
                <w:rFonts w:ascii="Times New Roman"/>
                <w:szCs w:val="18"/>
              </w:rPr>
            </w:pPr>
          </w:p>
        </w:tc>
        <w:tc>
          <w:tcPr>
            <w:tcW w:w="2333" w:type="dxa"/>
            <w:shd w:val="clear" w:color="auto" w:fill="auto"/>
            <w:vAlign w:val="center"/>
          </w:tcPr>
          <w:p w14:paraId="23C31847" w14:textId="1EBD7D74" w:rsidR="0093305F" w:rsidRPr="00EF0428" w:rsidRDefault="0093305F" w:rsidP="008030A2">
            <w:pPr>
              <w:pStyle w:val="afffffffff8"/>
              <w:rPr>
                <w:rFonts w:ascii="Times New Roman"/>
                <w:szCs w:val="18"/>
              </w:rPr>
            </w:pPr>
            <w:r w:rsidRPr="00EF0428">
              <w:rPr>
                <w:rFonts w:ascii="Times New Roman"/>
                <w:color w:val="000000" w:themeColor="text1"/>
                <w:szCs w:val="18"/>
              </w:rPr>
              <w:t>72℃</w:t>
            </w:r>
          </w:p>
        </w:tc>
        <w:tc>
          <w:tcPr>
            <w:tcW w:w="2333" w:type="dxa"/>
            <w:shd w:val="clear" w:color="auto" w:fill="auto"/>
            <w:vAlign w:val="center"/>
          </w:tcPr>
          <w:p w14:paraId="0E871498" w14:textId="668287FB" w:rsidR="0093305F" w:rsidRPr="00EF0428" w:rsidRDefault="0093305F" w:rsidP="008030A2">
            <w:pPr>
              <w:pStyle w:val="afffffffff8"/>
              <w:rPr>
                <w:rFonts w:ascii="Times New Roman"/>
                <w:szCs w:val="18"/>
              </w:rPr>
            </w:pPr>
            <w:r w:rsidRPr="00EF0428">
              <w:rPr>
                <w:rFonts w:ascii="Times New Roman"/>
                <w:color w:val="000000" w:themeColor="text1"/>
                <w:szCs w:val="18"/>
              </w:rPr>
              <w:t>1min</w:t>
            </w:r>
          </w:p>
        </w:tc>
        <w:tc>
          <w:tcPr>
            <w:tcW w:w="2334" w:type="dxa"/>
            <w:vMerge/>
            <w:shd w:val="clear" w:color="auto" w:fill="auto"/>
            <w:vAlign w:val="center"/>
          </w:tcPr>
          <w:p w14:paraId="6F2DB28E" w14:textId="77777777" w:rsidR="0093305F" w:rsidRPr="00EF0428" w:rsidRDefault="0093305F" w:rsidP="008030A2">
            <w:pPr>
              <w:pStyle w:val="afffffffff8"/>
              <w:rPr>
                <w:rFonts w:ascii="Times New Roman"/>
                <w:szCs w:val="18"/>
              </w:rPr>
            </w:pPr>
          </w:p>
        </w:tc>
      </w:tr>
      <w:tr w:rsidR="008030A2" w:rsidRPr="00EF0428" w14:paraId="3993AE9B" w14:textId="77777777" w:rsidTr="006A4CAE">
        <w:trPr>
          <w:jc w:val="center"/>
        </w:trPr>
        <w:tc>
          <w:tcPr>
            <w:tcW w:w="2334" w:type="dxa"/>
            <w:shd w:val="clear" w:color="auto" w:fill="auto"/>
            <w:vAlign w:val="center"/>
          </w:tcPr>
          <w:p w14:paraId="5EC7AE58" w14:textId="38A794E8" w:rsidR="008030A2" w:rsidRPr="00EF0428" w:rsidRDefault="008030A2" w:rsidP="008030A2">
            <w:pPr>
              <w:pStyle w:val="afffffffff8"/>
              <w:rPr>
                <w:rFonts w:ascii="Times New Roman"/>
                <w:szCs w:val="18"/>
              </w:rPr>
            </w:pPr>
            <w:r w:rsidRPr="00EF0428">
              <w:rPr>
                <w:rFonts w:ascii="Times New Roman"/>
                <w:color w:val="000000" w:themeColor="text1"/>
                <w:szCs w:val="18"/>
              </w:rPr>
              <w:t>程序</w:t>
            </w:r>
            <w:r w:rsidRPr="00EF0428">
              <w:rPr>
                <w:rFonts w:ascii="Times New Roman"/>
                <w:color w:val="000000" w:themeColor="text1"/>
                <w:szCs w:val="18"/>
              </w:rPr>
              <w:t>4</w:t>
            </w:r>
          </w:p>
        </w:tc>
        <w:tc>
          <w:tcPr>
            <w:tcW w:w="2333" w:type="dxa"/>
            <w:shd w:val="clear" w:color="auto" w:fill="auto"/>
            <w:vAlign w:val="center"/>
          </w:tcPr>
          <w:p w14:paraId="2D78443B" w14:textId="10085144" w:rsidR="008030A2" w:rsidRPr="00EF0428" w:rsidRDefault="008030A2" w:rsidP="008030A2">
            <w:pPr>
              <w:pStyle w:val="afffffffff8"/>
              <w:rPr>
                <w:rFonts w:ascii="Times New Roman"/>
                <w:szCs w:val="18"/>
              </w:rPr>
            </w:pPr>
            <w:r w:rsidRPr="00EF0428">
              <w:rPr>
                <w:rFonts w:ascii="Times New Roman"/>
                <w:color w:val="000000" w:themeColor="text1"/>
                <w:szCs w:val="18"/>
              </w:rPr>
              <w:t>72℃</w:t>
            </w:r>
          </w:p>
        </w:tc>
        <w:tc>
          <w:tcPr>
            <w:tcW w:w="2333" w:type="dxa"/>
            <w:shd w:val="clear" w:color="auto" w:fill="auto"/>
            <w:vAlign w:val="center"/>
          </w:tcPr>
          <w:p w14:paraId="79DE523D" w14:textId="2A224E09" w:rsidR="008030A2" w:rsidRPr="00EF0428" w:rsidRDefault="008030A2" w:rsidP="008030A2">
            <w:pPr>
              <w:pStyle w:val="afffffffff8"/>
              <w:rPr>
                <w:rFonts w:ascii="Times New Roman"/>
                <w:szCs w:val="18"/>
              </w:rPr>
            </w:pPr>
            <w:r w:rsidRPr="00EF0428">
              <w:rPr>
                <w:rFonts w:ascii="Times New Roman"/>
                <w:color w:val="000000" w:themeColor="text1"/>
                <w:szCs w:val="18"/>
              </w:rPr>
              <w:t>2min</w:t>
            </w:r>
          </w:p>
        </w:tc>
        <w:tc>
          <w:tcPr>
            <w:tcW w:w="2334" w:type="dxa"/>
            <w:shd w:val="clear" w:color="auto" w:fill="auto"/>
            <w:vAlign w:val="center"/>
          </w:tcPr>
          <w:p w14:paraId="6105E0F3" w14:textId="40B05A52" w:rsidR="008030A2" w:rsidRPr="00EF0428" w:rsidRDefault="008030A2" w:rsidP="008030A2">
            <w:pPr>
              <w:pStyle w:val="afffffffff8"/>
              <w:rPr>
                <w:rFonts w:ascii="Times New Roman"/>
                <w:szCs w:val="18"/>
              </w:rPr>
            </w:pPr>
            <w:r w:rsidRPr="00EF0428">
              <w:rPr>
                <w:rFonts w:ascii="Times New Roman"/>
                <w:szCs w:val="18"/>
              </w:rPr>
              <w:t>1</w:t>
            </w:r>
          </w:p>
        </w:tc>
      </w:tr>
      <w:tr w:rsidR="008030A2" w:rsidRPr="00EF0428" w14:paraId="4FC2FD3B" w14:textId="77777777" w:rsidTr="006A4CAE">
        <w:trPr>
          <w:jc w:val="center"/>
        </w:trPr>
        <w:tc>
          <w:tcPr>
            <w:tcW w:w="2334" w:type="dxa"/>
            <w:tcBorders>
              <w:bottom w:val="single" w:sz="8" w:space="0" w:color="auto"/>
            </w:tcBorders>
            <w:shd w:val="clear" w:color="auto" w:fill="auto"/>
            <w:vAlign w:val="center"/>
          </w:tcPr>
          <w:p w14:paraId="0EF526C9" w14:textId="0679AC8F" w:rsidR="008030A2" w:rsidRPr="00EF0428" w:rsidRDefault="008030A2" w:rsidP="008030A2">
            <w:pPr>
              <w:pStyle w:val="afffffffff8"/>
              <w:rPr>
                <w:rFonts w:ascii="Times New Roman"/>
                <w:color w:val="000000" w:themeColor="text1"/>
                <w:szCs w:val="18"/>
              </w:rPr>
            </w:pPr>
            <w:r w:rsidRPr="00EF0428">
              <w:rPr>
                <w:rFonts w:ascii="Times New Roman"/>
                <w:color w:val="000000" w:themeColor="text1"/>
                <w:szCs w:val="18"/>
              </w:rPr>
              <w:t>程序</w:t>
            </w:r>
            <w:r w:rsidRPr="00EF0428">
              <w:rPr>
                <w:rFonts w:ascii="Times New Roman"/>
                <w:color w:val="000000" w:themeColor="text1"/>
                <w:szCs w:val="18"/>
              </w:rPr>
              <w:t>5</w:t>
            </w:r>
          </w:p>
        </w:tc>
        <w:tc>
          <w:tcPr>
            <w:tcW w:w="2333" w:type="dxa"/>
            <w:tcBorders>
              <w:bottom w:val="single" w:sz="8" w:space="0" w:color="auto"/>
            </w:tcBorders>
            <w:shd w:val="clear" w:color="auto" w:fill="auto"/>
            <w:vAlign w:val="center"/>
          </w:tcPr>
          <w:p w14:paraId="6DDD9D45" w14:textId="04DDA18D" w:rsidR="008030A2" w:rsidRPr="00EF0428" w:rsidRDefault="008030A2" w:rsidP="008030A2">
            <w:pPr>
              <w:pStyle w:val="afffffffff8"/>
              <w:rPr>
                <w:rFonts w:ascii="Times New Roman"/>
                <w:color w:val="000000" w:themeColor="text1"/>
                <w:szCs w:val="18"/>
              </w:rPr>
            </w:pPr>
            <w:r w:rsidRPr="00EF0428">
              <w:rPr>
                <w:rFonts w:ascii="Times New Roman"/>
                <w:color w:val="000000" w:themeColor="text1"/>
                <w:szCs w:val="18"/>
              </w:rPr>
              <w:t>4℃</w:t>
            </w:r>
          </w:p>
        </w:tc>
        <w:tc>
          <w:tcPr>
            <w:tcW w:w="2333" w:type="dxa"/>
            <w:tcBorders>
              <w:bottom w:val="single" w:sz="8" w:space="0" w:color="auto"/>
            </w:tcBorders>
            <w:shd w:val="clear" w:color="auto" w:fill="auto"/>
            <w:vAlign w:val="center"/>
          </w:tcPr>
          <w:p w14:paraId="69E75F5E" w14:textId="458B4928" w:rsidR="008030A2" w:rsidRPr="00EF0428" w:rsidRDefault="008030A2" w:rsidP="008030A2">
            <w:pPr>
              <w:pStyle w:val="afffffffff8"/>
              <w:rPr>
                <w:rFonts w:ascii="Times New Roman"/>
                <w:color w:val="000000" w:themeColor="text1"/>
                <w:szCs w:val="18"/>
              </w:rPr>
            </w:pPr>
            <w:r w:rsidRPr="00EF0428">
              <w:rPr>
                <w:rFonts w:ascii="Times New Roman"/>
                <w:color w:val="000000" w:themeColor="text1"/>
                <w:szCs w:val="18"/>
              </w:rPr>
              <w:t>保存</w:t>
            </w:r>
          </w:p>
        </w:tc>
        <w:tc>
          <w:tcPr>
            <w:tcW w:w="2334" w:type="dxa"/>
            <w:tcBorders>
              <w:bottom w:val="single" w:sz="8" w:space="0" w:color="auto"/>
            </w:tcBorders>
            <w:shd w:val="clear" w:color="auto" w:fill="auto"/>
            <w:vAlign w:val="center"/>
          </w:tcPr>
          <w:p w14:paraId="6C428A5D" w14:textId="77777777" w:rsidR="008030A2" w:rsidRPr="00EF0428" w:rsidRDefault="008030A2" w:rsidP="008030A2">
            <w:pPr>
              <w:pStyle w:val="afffffffff8"/>
              <w:rPr>
                <w:rFonts w:ascii="Times New Roman"/>
                <w:szCs w:val="18"/>
              </w:rPr>
            </w:pPr>
          </w:p>
        </w:tc>
      </w:tr>
    </w:tbl>
    <w:p w14:paraId="7A7773A4" w14:textId="190C9B2A" w:rsidR="00924D31" w:rsidRPr="00EF0428" w:rsidRDefault="00924D31" w:rsidP="007D543E">
      <w:pPr>
        <w:pStyle w:val="af5"/>
        <w:numPr>
          <w:ilvl w:val="0"/>
          <w:numId w:val="35"/>
        </w:numPr>
        <w:tabs>
          <w:tab w:val="clear" w:pos="710"/>
          <w:tab w:val="num" w:pos="851"/>
        </w:tabs>
        <w:ind w:left="851" w:hanging="389"/>
        <w:rPr>
          <w:rFonts w:ascii="Times New Roman"/>
        </w:rPr>
      </w:pPr>
      <w:r w:rsidRPr="00EF0428">
        <w:rPr>
          <w:rFonts w:ascii="Times New Roman"/>
        </w:rPr>
        <w:t>95℃</w:t>
      </w:r>
      <w:r w:rsidRPr="00EF0428">
        <w:rPr>
          <w:rFonts w:ascii="Times New Roman"/>
        </w:rPr>
        <w:t>预变性</w:t>
      </w:r>
      <w:r w:rsidRPr="00EF0428">
        <w:rPr>
          <w:rFonts w:ascii="Times New Roman"/>
        </w:rPr>
        <w:t>2 min</w:t>
      </w:r>
      <w:r w:rsidRPr="00EF0428">
        <w:rPr>
          <w:rFonts w:ascii="Times New Roman"/>
        </w:rPr>
        <w:t>，</w:t>
      </w:r>
      <w:r w:rsidRPr="00EF0428">
        <w:rPr>
          <w:rFonts w:ascii="Times New Roman"/>
        </w:rPr>
        <w:t>95℃</w:t>
      </w:r>
      <w:r w:rsidRPr="00EF0428">
        <w:rPr>
          <w:rFonts w:ascii="Times New Roman"/>
        </w:rPr>
        <w:t>变性</w:t>
      </w:r>
      <w:r w:rsidRPr="00EF0428">
        <w:rPr>
          <w:rFonts w:ascii="Times New Roman"/>
        </w:rPr>
        <w:t>20 s</w:t>
      </w:r>
      <w:r w:rsidR="00D024D0" w:rsidRPr="00EF0428">
        <w:rPr>
          <w:rFonts w:ascii="Times New Roman"/>
        </w:rPr>
        <w:t>。</w:t>
      </w:r>
    </w:p>
    <w:p w14:paraId="28A06281" w14:textId="63DB16F5" w:rsidR="00924D31" w:rsidRPr="00EF0428" w:rsidRDefault="00D024D0" w:rsidP="007D543E">
      <w:pPr>
        <w:pStyle w:val="af5"/>
        <w:numPr>
          <w:ilvl w:val="0"/>
          <w:numId w:val="35"/>
        </w:numPr>
        <w:tabs>
          <w:tab w:val="clear" w:pos="710"/>
          <w:tab w:val="num" w:pos="851"/>
        </w:tabs>
        <w:ind w:left="851" w:hanging="389"/>
        <w:rPr>
          <w:rFonts w:ascii="Times New Roman"/>
        </w:rPr>
      </w:pPr>
      <w:r w:rsidRPr="00EF0428">
        <w:rPr>
          <w:rFonts w:ascii="Times New Roman"/>
        </w:rPr>
        <w:t>退火温度</w:t>
      </w:r>
      <w:r w:rsidRPr="00EF0428">
        <w:rPr>
          <w:rFonts w:ascii="Times New Roman"/>
        </w:rPr>
        <w:t>64~59℃ 40 s</w:t>
      </w:r>
      <w:r w:rsidRPr="00EF0428">
        <w:rPr>
          <w:rFonts w:ascii="Times New Roman"/>
        </w:rPr>
        <w:t>，</w:t>
      </w:r>
      <w:r w:rsidRPr="00EF0428">
        <w:rPr>
          <w:rFonts w:ascii="Times New Roman"/>
        </w:rPr>
        <w:t>72℃</w:t>
      </w:r>
      <w:r w:rsidRPr="00EF0428">
        <w:rPr>
          <w:rFonts w:ascii="Times New Roman"/>
        </w:rPr>
        <w:t>延伸</w:t>
      </w:r>
      <w:r w:rsidRPr="00EF0428">
        <w:rPr>
          <w:rFonts w:ascii="Times New Roman"/>
        </w:rPr>
        <w:t>1 min</w:t>
      </w:r>
      <w:r w:rsidRPr="00EF0428">
        <w:rPr>
          <w:rFonts w:ascii="Times New Roman"/>
        </w:rPr>
        <w:t>，共</w:t>
      </w:r>
      <w:r w:rsidRPr="00EF0428">
        <w:rPr>
          <w:rFonts w:ascii="Times New Roman"/>
        </w:rPr>
        <w:t>11</w:t>
      </w:r>
      <w:r w:rsidRPr="00EF0428">
        <w:rPr>
          <w:rFonts w:ascii="Times New Roman"/>
        </w:rPr>
        <w:t>循环（每次循环退火温度降低</w:t>
      </w:r>
      <w:r w:rsidRPr="00EF0428">
        <w:rPr>
          <w:rFonts w:ascii="Times New Roman"/>
        </w:rPr>
        <w:t>0.5℃</w:t>
      </w:r>
      <w:r w:rsidRPr="00EF0428">
        <w:rPr>
          <w:rFonts w:ascii="Times New Roman"/>
        </w:rPr>
        <w:t>）。</w:t>
      </w:r>
    </w:p>
    <w:p w14:paraId="085FD03E" w14:textId="77777777" w:rsidR="00C63A5E" w:rsidRPr="00EF0428" w:rsidRDefault="00D024D0" w:rsidP="007D543E">
      <w:pPr>
        <w:pStyle w:val="af5"/>
        <w:numPr>
          <w:ilvl w:val="0"/>
          <w:numId w:val="35"/>
        </w:numPr>
        <w:tabs>
          <w:tab w:val="clear" w:pos="710"/>
          <w:tab w:val="num" w:pos="851"/>
        </w:tabs>
        <w:ind w:left="851" w:hanging="389"/>
        <w:rPr>
          <w:rFonts w:ascii="Times New Roman"/>
        </w:rPr>
      </w:pPr>
      <w:r w:rsidRPr="00EF0428">
        <w:rPr>
          <w:rFonts w:ascii="Times New Roman"/>
        </w:rPr>
        <w:t>95℃</w:t>
      </w:r>
      <w:r w:rsidRPr="00EF0428">
        <w:rPr>
          <w:rFonts w:ascii="Times New Roman"/>
        </w:rPr>
        <w:t>变性</w:t>
      </w:r>
      <w:r w:rsidRPr="00EF0428">
        <w:rPr>
          <w:rFonts w:ascii="Times New Roman"/>
        </w:rPr>
        <w:t>20 s</w:t>
      </w:r>
      <w:r w:rsidR="00C63A5E" w:rsidRPr="00EF0428">
        <w:rPr>
          <w:rFonts w:ascii="Times New Roman"/>
        </w:rPr>
        <w:t>，</w:t>
      </w:r>
      <w:r w:rsidRPr="00EF0428">
        <w:rPr>
          <w:rFonts w:ascii="Times New Roman"/>
        </w:rPr>
        <w:t>65℃</w:t>
      </w:r>
      <w:r w:rsidRPr="00EF0428">
        <w:rPr>
          <w:rFonts w:ascii="Times New Roman"/>
        </w:rPr>
        <w:t>退火</w:t>
      </w:r>
      <w:r w:rsidRPr="00EF0428">
        <w:rPr>
          <w:rFonts w:ascii="Times New Roman"/>
        </w:rPr>
        <w:t>30s</w:t>
      </w:r>
      <w:r w:rsidR="00C63A5E" w:rsidRPr="00EF0428">
        <w:rPr>
          <w:rFonts w:ascii="Times New Roman"/>
        </w:rPr>
        <w:t>，</w:t>
      </w:r>
      <w:r w:rsidR="00C63A5E" w:rsidRPr="00EF0428">
        <w:rPr>
          <w:rFonts w:ascii="Times New Roman"/>
        </w:rPr>
        <w:t>72℃</w:t>
      </w:r>
      <w:r w:rsidR="00C63A5E" w:rsidRPr="00EF0428">
        <w:rPr>
          <w:rFonts w:ascii="Times New Roman"/>
        </w:rPr>
        <w:t>延伸</w:t>
      </w:r>
      <w:r w:rsidR="00C63A5E" w:rsidRPr="00EF0428">
        <w:rPr>
          <w:rFonts w:ascii="Times New Roman"/>
        </w:rPr>
        <w:t>1 min</w:t>
      </w:r>
      <w:r w:rsidR="00C63A5E" w:rsidRPr="00EF0428">
        <w:rPr>
          <w:rFonts w:ascii="Times New Roman"/>
        </w:rPr>
        <w:t>，</w:t>
      </w:r>
      <w:r w:rsidR="00C63A5E" w:rsidRPr="00EF0428">
        <w:rPr>
          <w:rFonts w:ascii="Times New Roman"/>
        </w:rPr>
        <w:t>24</w:t>
      </w:r>
      <w:r w:rsidR="00C63A5E" w:rsidRPr="00EF0428">
        <w:rPr>
          <w:rFonts w:ascii="Times New Roman"/>
        </w:rPr>
        <w:t>个循环。</w:t>
      </w:r>
    </w:p>
    <w:p w14:paraId="30F96044" w14:textId="116A86BE" w:rsidR="007C314A" w:rsidRPr="00EF0428" w:rsidRDefault="00C63A5E" w:rsidP="007D543E">
      <w:pPr>
        <w:pStyle w:val="af5"/>
        <w:numPr>
          <w:ilvl w:val="0"/>
          <w:numId w:val="35"/>
        </w:numPr>
        <w:tabs>
          <w:tab w:val="clear" w:pos="710"/>
          <w:tab w:val="num" w:pos="851"/>
        </w:tabs>
        <w:ind w:left="851" w:hanging="389"/>
        <w:rPr>
          <w:rFonts w:ascii="Times New Roman"/>
        </w:rPr>
      </w:pPr>
      <w:r w:rsidRPr="00EF0428">
        <w:rPr>
          <w:rFonts w:ascii="Times New Roman"/>
        </w:rPr>
        <w:t>72℃</w:t>
      </w:r>
      <w:r w:rsidRPr="00EF0428">
        <w:rPr>
          <w:rFonts w:ascii="Times New Roman"/>
        </w:rPr>
        <w:t>延伸</w:t>
      </w:r>
      <w:r w:rsidRPr="00EF0428">
        <w:rPr>
          <w:rFonts w:ascii="Times New Roman"/>
        </w:rPr>
        <w:t>2 min</w:t>
      </w:r>
      <w:r w:rsidRPr="00EF0428">
        <w:rPr>
          <w:rFonts w:ascii="Times New Roman"/>
        </w:rPr>
        <w:t>，</w:t>
      </w:r>
      <w:r w:rsidRPr="00EF0428">
        <w:rPr>
          <w:rFonts w:ascii="Times New Roman"/>
        </w:rPr>
        <w:t>4℃</w:t>
      </w:r>
      <w:r w:rsidRPr="00EF0428">
        <w:rPr>
          <w:rFonts w:ascii="Times New Roman"/>
        </w:rPr>
        <w:t>保存。</w:t>
      </w:r>
    </w:p>
    <w:p w14:paraId="5F0B1728" w14:textId="7C3FB555" w:rsidR="00ED1C77" w:rsidRPr="00EF0428" w:rsidRDefault="00ED1C77" w:rsidP="00ED1C77">
      <w:pPr>
        <w:pStyle w:val="affc"/>
        <w:spacing w:before="156" w:after="156"/>
        <w:rPr>
          <w:rFonts w:ascii="Times New Roman"/>
        </w:rPr>
      </w:pPr>
      <w:r w:rsidRPr="00EF0428">
        <w:rPr>
          <w:rFonts w:ascii="Times New Roman"/>
        </w:rPr>
        <w:t>PCR</w:t>
      </w:r>
      <w:r w:rsidRPr="00EF0428">
        <w:rPr>
          <w:rFonts w:ascii="Times New Roman"/>
        </w:rPr>
        <w:t>产物变性</w:t>
      </w:r>
    </w:p>
    <w:p w14:paraId="0FDC6E40" w14:textId="5894F660" w:rsidR="00ED1C77" w:rsidRPr="00EF0428" w:rsidRDefault="00ED1C77" w:rsidP="00111876">
      <w:pPr>
        <w:pStyle w:val="af5"/>
        <w:numPr>
          <w:ilvl w:val="0"/>
          <w:numId w:val="32"/>
        </w:numPr>
        <w:tabs>
          <w:tab w:val="clear" w:pos="710"/>
          <w:tab w:val="num" w:pos="851"/>
        </w:tabs>
        <w:ind w:left="840" w:hanging="378"/>
        <w:rPr>
          <w:rFonts w:ascii="Times New Roman"/>
        </w:rPr>
      </w:pPr>
      <w:r w:rsidRPr="00EF0428">
        <w:rPr>
          <w:rFonts w:ascii="Times New Roman"/>
        </w:rPr>
        <w:t>PCR</w:t>
      </w:r>
      <w:r w:rsidRPr="00EF0428">
        <w:rPr>
          <w:rFonts w:ascii="Times New Roman"/>
        </w:rPr>
        <w:t>产物用双蒸水稀释</w:t>
      </w:r>
      <w:r w:rsidRPr="00EF0428">
        <w:rPr>
          <w:rFonts w:ascii="Times New Roman"/>
        </w:rPr>
        <w:t>10</w:t>
      </w:r>
      <w:r w:rsidRPr="00EF0428">
        <w:rPr>
          <w:rFonts w:ascii="Times New Roman"/>
        </w:rPr>
        <w:t>～</w:t>
      </w:r>
      <w:r w:rsidRPr="00EF0428">
        <w:rPr>
          <w:rFonts w:ascii="Times New Roman"/>
        </w:rPr>
        <w:t>15</w:t>
      </w:r>
      <w:r w:rsidRPr="00EF0428">
        <w:rPr>
          <w:rFonts w:ascii="Times New Roman"/>
        </w:rPr>
        <w:t>倍。</w:t>
      </w:r>
    </w:p>
    <w:p w14:paraId="167E4C31" w14:textId="31595C0F" w:rsidR="00ED1C77" w:rsidRPr="00EF0428" w:rsidRDefault="00ED1C77" w:rsidP="00111876">
      <w:pPr>
        <w:pStyle w:val="af5"/>
        <w:tabs>
          <w:tab w:val="clear" w:pos="710"/>
          <w:tab w:val="num" w:pos="851"/>
        </w:tabs>
        <w:ind w:left="840" w:hanging="378"/>
        <w:rPr>
          <w:rFonts w:ascii="Times New Roman"/>
        </w:rPr>
      </w:pPr>
      <w:r w:rsidRPr="00EF0428">
        <w:rPr>
          <w:rFonts w:ascii="Times New Roman"/>
        </w:rPr>
        <w:t>取</w:t>
      </w:r>
      <w:r w:rsidRPr="00EF0428">
        <w:rPr>
          <w:rFonts w:ascii="Times New Roman"/>
        </w:rPr>
        <w:t>1μl</w:t>
      </w:r>
      <w:r w:rsidR="007C314A" w:rsidRPr="00EF0428">
        <w:rPr>
          <w:rFonts w:ascii="Times New Roman"/>
        </w:rPr>
        <w:t>稀释产物</w:t>
      </w:r>
      <w:r w:rsidRPr="00EF0428">
        <w:rPr>
          <w:rFonts w:ascii="Times New Roman"/>
        </w:rPr>
        <w:t>加入到</w:t>
      </w:r>
      <w:r w:rsidRPr="00EF0428">
        <w:rPr>
          <w:rFonts w:ascii="Times New Roman"/>
        </w:rPr>
        <w:t>9μ</w:t>
      </w:r>
      <w:r w:rsidR="000F1C8A" w:rsidRPr="00EF0428">
        <w:rPr>
          <w:rFonts w:ascii="Times New Roman"/>
        </w:rPr>
        <w:t>L</w:t>
      </w:r>
      <w:r w:rsidRPr="00EF0428">
        <w:rPr>
          <w:rFonts w:ascii="Times New Roman"/>
        </w:rPr>
        <w:t>的</w:t>
      </w:r>
      <w:r w:rsidRPr="00EF0428">
        <w:rPr>
          <w:rFonts w:ascii="Times New Roman"/>
        </w:rPr>
        <w:t>loading buffer</w:t>
      </w:r>
      <w:r w:rsidR="007C314A" w:rsidRPr="00EF0428">
        <w:rPr>
          <w:rFonts w:ascii="Times New Roman"/>
        </w:rPr>
        <w:t>（</w:t>
      </w:r>
      <w:r w:rsidR="007C314A" w:rsidRPr="00EF0428">
        <w:rPr>
          <w:rFonts w:ascii="Times New Roman"/>
        </w:rPr>
        <w:t>91%</w:t>
      </w:r>
      <w:r w:rsidR="007C314A" w:rsidRPr="00EF0428">
        <w:rPr>
          <w:rFonts w:ascii="Times New Roman"/>
        </w:rPr>
        <w:t>超纯甲酰胺，</w:t>
      </w:r>
      <w:r w:rsidR="007C314A" w:rsidRPr="00EF0428">
        <w:rPr>
          <w:rFonts w:ascii="Times New Roman"/>
        </w:rPr>
        <w:t>9%</w:t>
      </w:r>
      <w:r w:rsidR="007C314A" w:rsidRPr="00EF0428">
        <w:rPr>
          <w:rFonts w:ascii="Times New Roman"/>
        </w:rPr>
        <w:t>内标</w:t>
      </w:r>
      <w:r w:rsidR="007C314A" w:rsidRPr="00EF0428">
        <w:rPr>
          <w:rFonts w:ascii="Times New Roman"/>
        </w:rPr>
        <w:t xml:space="preserve"> </w:t>
      </w:r>
      <w:proofErr w:type="spellStart"/>
      <w:r w:rsidR="007C314A" w:rsidRPr="00EF0428">
        <w:rPr>
          <w:rFonts w:ascii="Times New Roman"/>
        </w:rPr>
        <w:t>Genescan</w:t>
      </w:r>
      <w:proofErr w:type="spellEnd"/>
      <w:r w:rsidR="007C314A" w:rsidRPr="00EF0428">
        <w:rPr>
          <w:rFonts w:ascii="Times New Roman"/>
        </w:rPr>
        <w:t xml:space="preserve"> 500 Rox</w:t>
      </w:r>
      <w:r w:rsidR="007C314A" w:rsidRPr="00EF0428">
        <w:rPr>
          <w:rFonts w:ascii="Times New Roman"/>
        </w:rPr>
        <w:t>）</w:t>
      </w:r>
      <w:r w:rsidR="000A452D" w:rsidRPr="00EF0428">
        <w:rPr>
          <w:rFonts w:ascii="Times New Roman"/>
        </w:rPr>
        <w:t>，</w:t>
      </w:r>
      <w:r w:rsidRPr="00EF0428">
        <w:rPr>
          <w:rFonts w:ascii="Times New Roman"/>
        </w:rPr>
        <w:t>混匀。</w:t>
      </w:r>
    </w:p>
    <w:p w14:paraId="331C7DB5" w14:textId="32A9201A" w:rsidR="00ED1C77" w:rsidRPr="00EF0428" w:rsidRDefault="00ED1C77" w:rsidP="00111876">
      <w:pPr>
        <w:pStyle w:val="af5"/>
        <w:tabs>
          <w:tab w:val="clear" w:pos="710"/>
          <w:tab w:val="num" w:pos="851"/>
        </w:tabs>
        <w:ind w:left="840" w:hanging="378"/>
        <w:rPr>
          <w:rFonts w:ascii="Times New Roman"/>
        </w:rPr>
      </w:pPr>
      <w:r w:rsidRPr="00EF0428">
        <w:rPr>
          <w:rFonts w:ascii="Times New Roman"/>
        </w:rPr>
        <w:t>在</w:t>
      </w:r>
      <w:r w:rsidRPr="00EF0428">
        <w:rPr>
          <w:rFonts w:ascii="Times New Roman"/>
        </w:rPr>
        <w:t>PCR</w:t>
      </w:r>
      <w:r w:rsidRPr="00EF0428">
        <w:rPr>
          <w:rFonts w:ascii="Times New Roman"/>
        </w:rPr>
        <w:t>仪上运行变性程序</w:t>
      </w:r>
      <w:r w:rsidR="007C314A" w:rsidRPr="00EF0428">
        <w:rPr>
          <w:rFonts w:ascii="Times New Roman"/>
        </w:rPr>
        <w:t>：</w:t>
      </w:r>
      <w:r w:rsidRPr="00EF0428">
        <w:rPr>
          <w:rFonts w:ascii="Times New Roman"/>
        </w:rPr>
        <w:t>95℃</w:t>
      </w:r>
      <w:r w:rsidRPr="00EF0428">
        <w:rPr>
          <w:rFonts w:ascii="Times New Roman"/>
        </w:rPr>
        <w:t>变性</w:t>
      </w:r>
      <w:r w:rsidRPr="00EF0428">
        <w:rPr>
          <w:rFonts w:ascii="Times New Roman"/>
        </w:rPr>
        <w:t>5min</w:t>
      </w:r>
      <w:r w:rsidR="000A452D" w:rsidRPr="00EF0428">
        <w:rPr>
          <w:rFonts w:ascii="Times New Roman"/>
        </w:rPr>
        <w:t>，</w:t>
      </w:r>
      <w:r w:rsidRPr="00EF0428">
        <w:rPr>
          <w:rFonts w:ascii="Times New Roman"/>
        </w:rPr>
        <w:t>放冰上迅速冷却。</w:t>
      </w:r>
    </w:p>
    <w:p w14:paraId="73F5B8EC" w14:textId="1A3EDB5A" w:rsidR="00ED1C77" w:rsidRPr="00EF0428" w:rsidRDefault="00ED1C77" w:rsidP="00ED1C77">
      <w:pPr>
        <w:pStyle w:val="affc"/>
        <w:spacing w:before="156" w:after="156"/>
        <w:rPr>
          <w:rFonts w:ascii="Times New Roman"/>
        </w:rPr>
      </w:pPr>
      <w:r w:rsidRPr="00EF0428">
        <w:rPr>
          <w:rFonts w:ascii="Times New Roman"/>
        </w:rPr>
        <w:tab/>
        <w:t>PCR</w:t>
      </w:r>
      <w:r w:rsidRPr="00EF0428">
        <w:rPr>
          <w:rFonts w:ascii="Times New Roman"/>
        </w:rPr>
        <w:t>扩增产物检测</w:t>
      </w:r>
    </w:p>
    <w:p w14:paraId="7871DBA4" w14:textId="114DFE51" w:rsidR="00ED1C77" w:rsidRPr="00EF0428" w:rsidRDefault="00ED1C77" w:rsidP="007D543E">
      <w:pPr>
        <w:pStyle w:val="af5"/>
        <w:numPr>
          <w:ilvl w:val="0"/>
          <w:numId w:val="33"/>
        </w:numPr>
        <w:tabs>
          <w:tab w:val="clear" w:pos="710"/>
          <w:tab w:val="num" w:pos="851"/>
        </w:tabs>
        <w:ind w:left="851" w:hanging="389"/>
        <w:rPr>
          <w:rFonts w:ascii="Times New Roman"/>
        </w:rPr>
      </w:pPr>
      <w:r w:rsidRPr="00EF0428">
        <w:rPr>
          <w:rFonts w:ascii="Times New Roman"/>
        </w:rPr>
        <w:lastRenderedPageBreak/>
        <w:t>PCR</w:t>
      </w:r>
      <w:r w:rsidRPr="00EF0428">
        <w:rPr>
          <w:rFonts w:ascii="Times New Roman"/>
        </w:rPr>
        <w:t>产物检测采用</w:t>
      </w:r>
      <w:r w:rsidRPr="00EF0428">
        <w:rPr>
          <w:rFonts w:ascii="Times New Roman"/>
        </w:rPr>
        <w:t>ABI</w:t>
      </w:r>
      <w:r w:rsidR="007C314A" w:rsidRPr="00EF0428">
        <w:rPr>
          <w:rFonts w:ascii="Times New Roman"/>
        </w:rPr>
        <w:t xml:space="preserve"> </w:t>
      </w:r>
      <w:r w:rsidRPr="00EF0428">
        <w:rPr>
          <w:rFonts w:ascii="Times New Roman"/>
        </w:rPr>
        <w:t>PRISM</w:t>
      </w:r>
      <w:r w:rsidR="007C314A" w:rsidRPr="00EF0428">
        <w:rPr>
          <w:rFonts w:ascii="Times New Roman"/>
        </w:rPr>
        <w:t xml:space="preserve"> </w:t>
      </w:r>
      <w:r w:rsidRPr="00EF0428">
        <w:rPr>
          <w:rFonts w:ascii="Times New Roman"/>
        </w:rPr>
        <w:t>3130</w:t>
      </w:r>
      <w:r w:rsidR="007C314A" w:rsidRPr="00EF0428">
        <w:rPr>
          <w:rFonts w:ascii="Times New Roman"/>
        </w:rPr>
        <w:t>xl</w:t>
      </w:r>
      <w:r w:rsidRPr="00EF0428">
        <w:rPr>
          <w:rFonts w:ascii="Times New Roman"/>
        </w:rPr>
        <w:t>分析系统</w:t>
      </w:r>
      <w:r w:rsidR="007C314A" w:rsidRPr="00EF0428">
        <w:rPr>
          <w:rFonts w:ascii="Times New Roman"/>
        </w:rPr>
        <w:t>。</w:t>
      </w:r>
      <w:r w:rsidRPr="00EF0428">
        <w:rPr>
          <w:rFonts w:ascii="Times New Roman"/>
        </w:rPr>
        <w:t>采用美国</w:t>
      </w:r>
      <w:r w:rsidRPr="00EF0428">
        <w:rPr>
          <w:rFonts w:ascii="Times New Roman"/>
        </w:rPr>
        <w:t>ABI</w:t>
      </w:r>
      <w:r w:rsidRPr="00EF0428">
        <w:rPr>
          <w:rFonts w:ascii="Times New Roman"/>
        </w:rPr>
        <w:t>公司生产的</w:t>
      </w:r>
      <w:r w:rsidRPr="00EF0428">
        <w:rPr>
          <w:rFonts w:ascii="Times New Roman"/>
        </w:rPr>
        <w:t>50cm</w:t>
      </w:r>
      <w:r w:rsidR="000F1C8A" w:rsidRPr="00EF0428">
        <w:rPr>
          <w:rFonts w:ascii="Times New Roman"/>
        </w:rPr>
        <w:t xml:space="preserve"> </w:t>
      </w:r>
      <w:r w:rsidRPr="00EF0428">
        <w:rPr>
          <w:rFonts w:ascii="Times New Roman"/>
        </w:rPr>
        <w:t>16</w:t>
      </w:r>
      <w:r w:rsidRPr="00EF0428">
        <w:rPr>
          <w:rFonts w:ascii="Times New Roman"/>
        </w:rPr>
        <w:t>道毛细管。</w:t>
      </w:r>
    </w:p>
    <w:p w14:paraId="6ADB67D4" w14:textId="05DB3847" w:rsidR="00ED1C77" w:rsidRPr="00EF0428" w:rsidRDefault="00ED1C77" w:rsidP="007D543E">
      <w:pPr>
        <w:pStyle w:val="af5"/>
        <w:tabs>
          <w:tab w:val="clear" w:pos="710"/>
          <w:tab w:val="num" w:pos="851"/>
        </w:tabs>
        <w:ind w:left="851" w:hanging="389"/>
        <w:rPr>
          <w:rFonts w:ascii="Times New Roman"/>
        </w:rPr>
      </w:pPr>
      <w:r w:rsidRPr="00EF0428">
        <w:rPr>
          <w:rFonts w:ascii="Times New Roman"/>
        </w:rPr>
        <w:t>毛细管的空间校正</w:t>
      </w:r>
      <w:r w:rsidR="000F1C8A" w:rsidRPr="00EF0428">
        <w:rPr>
          <w:rFonts w:ascii="Times New Roman"/>
        </w:rPr>
        <w:t>（新安装的毛细管只要进行一次校正即可）：</w:t>
      </w:r>
      <w:r w:rsidRPr="00EF0428">
        <w:rPr>
          <w:rFonts w:ascii="Times New Roman"/>
        </w:rPr>
        <w:t>选择空间校正程序</w:t>
      </w:r>
      <w:r w:rsidR="000A452D" w:rsidRPr="00EF0428">
        <w:rPr>
          <w:rFonts w:ascii="Times New Roman"/>
        </w:rPr>
        <w:t>，</w:t>
      </w:r>
      <w:r w:rsidRPr="00EF0428">
        <w:rPr>
          <w:rFonts w:ascii="Times New Roman"/>
        </w:rPr>
        <w:t>根据毛细管是否已经灌胶</w:t>
      </w:r>
      <w:r w:rsidR="000A452D" w:rsidRPr="00EF0428">
        <w:rPr>
          <w:rFonts w:ascii="Times New Roman"/>
        </w:rPr>
        <w:t>，</w:t>
      </w:r>
      <w:r w:rsidRPr="00EF0428">
        <w:rPr>
          <w:rFonts w:ascii="Times New Roman"/>
        </w:rPr>
        <w:t>选择相应的程序</w:t>
      </w:r>
      <w:r w:rsidR="000A452D" w:rsidRPr="00EF0428">
        <w:rPr>
          <w:rFonts w:ascii="Times New Roman"/>
        </w:rPr>
        <w:t>，</w:t>
      </w:r>
      <w:r w:rsidRPr="00EF0428">
        <w:rPr>
          <w:rFonts w:ascii="Times New Roman"/>
        </w:rPr>
        <w:t>然后点击开始。空间校正后每个毛细管会有一个峰图</w:t>
      </w:r>
      <w:r w:rsidR="000A452D" w:rsidRPr="00EF0428">
        <w:rPr>
          <w:rFonts w:ascii="Times New Roman"/>
        </w:rPr>
        <w:t>，</w:t>
      </w:r>
      <w:r w:rsidRPr="00EF0428">
        <w:rPr>
          <w:rFonts w:ascii="Times New Roman"/>
        </w:rPr>
        <w:t>如果每个毛细管峰值大小基本一致</w:t>
      </w:r>
      <w:r w:rsidR="000A452D" w:rsidRPr="00EF0428">
        <w:rPr>
          <w:rFonts w:ascii="Times New Roman"/>
        </w:rPr>
        <w:t>，</w:t>
      </w:r>
      <w:r w:rsidRPr="00EF0428">
        <w:rPr>
          <w:rFonts w:ascii="Times New Roman"/>
        </w:rPr>
        <w:t>且每个峰上都有一个</w:t>
      </w:r>
      <w:r w:rsidRPr="00EF0428">
        <w:rPr>
          <w:rFonts w:ascii="Times New Roman"/>
        </w:rPr>
        <w:t>“</w:t>
      </w:r>
      <w:r w:rsidRPr="00EF0428">
        <w:rPr>
          <w:rFonts w:ascii="Times New Roman"/>
        </w:rPr>
        <w:t>十</w:t>
      </w:r>
      <w:r w:rsidRPr="00EF0428">
        <w:rPr>
          <w:rFonts w:ascii="Times New Roman"/>
        </w:rPr>
        <w:t>”</w:t>
      </w:r>
      <w:r w:rsidR="000A452D" w:rsidRPr="00EF0428">
        <w:rPr>
          <w:rFonts w:ascii="Times New Roman"/>
        </w:rPr>
        <w:t>，</w:t>
      </w:r>
      <w:r w:rsidRPr="00EF0428">
        <w:rPr>
          <w:rFonts w:ascii="Times New Roman"/>
        </w:rPr>
        <w:t>则代表校正通过。</w:t>
      </w:r>
    </w:p>
    <w:p w14:paraId="200453C0" w14:textId="37BF638F" w:rsidR="00ED1C77" w:rsidRPr="00EF0428" w:rsidRDefault="00ED1C77" w:rsidP="007D543E">
      <w:pPr>
        <w:pStyle w:val="af5"/>
        <w:tabs>
          <w:tab w:val="clear" w:pos="710"/>
          <w:tab w:val="num" w:pos="851"/>
        </w:tabs>
        <w:ind w:left="851" w:hanging="389"/>
        <w:rPr>
          <w:rFonts w:ascii="Times New Roman"/>
        </w:rPr>
      </w:pPr>
      <w:r w:rsidRPr="00EF0428">
        <w:rPr>
          <w:rFonts w:ascii="Times New Roman"/>
        </w:rPr>
        <w:t>仪器的光谱校正</w:t>
      </w:r>
      <w:r w:rsidR="000F1C8A" w:rsidRPr="00EF0428">
        <w:rPr>
          <w:rFonts w:ascii="Times New Roman"/>
        </w:rPr>
        <w:t>（新安装的毛细管只要进行一次校正即可）</w:t>
      </w:r>
      <w:r w:rsidRPr="00EF0428">
        <w:rPr>
          <w:rFonts w:ascii="Times New Roman"/>
        </w:rPr>
        <w:t>。取</w:t>
      </w:r>
      <w:r w:rsidRPr="00EF0428">
        <w:rPr>
          <w:rFonts w:ascii="Times New Roman"/>
        </w:rPr>
        <w:t>5</w:t>
      </w:r>
      <w:r w:rsidR="000F1C8A" w:rsidRPr="00EF0428">
        <w:rPr>
          <w:rFonts w:ascii="Times New Roman"/>
        </w:rPr>
        <w:t xml:space="preserve">μL </w:t>
      </w:r>
      <w:r w:rsidRPr="00EF0428">
        <w:rPr>
          <w:rFonts w:ascii="Times New Roman"/>
        </w:rPr>
        <w:t>Multi-Capillary DS-30</w:t>
      </w:r>
      <w:r w:rsidR="000F1C8A" w:rsidRPr="00EF0428">
        <w:rPr>
          <w:rFonts w:ascii="Times New Roman"/>
        </w:rPr>
        <w:t>，</w:t>
      </w:r>
      <w:r w:rsidRPr="00EF0428">
        <w:rPr>
          <w:rFonts w:ascii="Times New Roman"/>
        </w:rPr>
        <w:t>加人</w:t>
      </w:r>
      <w:r w:rsidRPr="00EF0428">
        <w:rPr>
          <w:rFonts w:ascii="Times New Roman"/>
        </w:rPr>
        <w:t>195μl</w:t>
      </w:r>
      <w:r w:rsidRPr="00EF0428">
        <w:rPr>
          <w:rFonts w:ascii="Times New Roman"/>
        </w:rPr>
        <w:t>高纯度甲酰胺</w:t>
      </w:r>
      <w:r w:rsidR="000A452D" w:rsidRPr="00EF0428">
        <w:rPr>
          <w:rFonts w:ascii="Times New Roman"/>
        </w:rPr>
        <w:t>，</w:t>
      </w:r>
      <w:r w:rsidRPr="00EF0428">
        <w:rPr>
          <w:rFonts w:ascii="Times New Roman"/>
        </w:rPr>
        <w:t>混匀后分装到</w:t>
      </w:r>
      <w:r w:rsidRPr="00EF0428">
        <w:rPr>
          <w:rFonts w:ascii="Times New Roman"/>
        </w:rPr>
        <w:t>96</w:t>
      </w:r>
      <w:r w:rsidRPr="00EF0428">
        <w:rPr>
          <w:rFonts w:ascii="Times New Roman"/>
        </w:rPr>
        <w:t>孔板</w:t>
      </w:r>
      <w:r w:rsidRPr="00EF0428">
        <w:rPr>
          <w:rFonts w:ascii="Times New Roman"/>
        </w:rPr>
        <w:t>A1-H1</w:t>
      </w:r>
      <w:r w:rsidRPr="00EF0428">
        <w:rPr>
          <w:rFonts w:ascii="Times New Roman"/>
        </w:rPr>
        <w:t>和</w:t>
      </w:r>
      <w:r w:rsidRPr="00EF0428">
        <w:rPr>
          <w:rFonts w:ascii="Times New Roman"/>
        </w:rPr>
        <w:t>A2-H2</w:t>
      </w:r>
      <w:r w:rsidRPr="00EF0428">
        <w:rPr>
          <w:rFonts w:ascii="Times New Roman"/>
        </w:rPr>
        <w:t>孔</w:t>
      </w:r>
      <w:r w:rsidR="000A452D" w:rsidRPr="00EF0428">
        <w:rPr>
          <w:rFonts w:ascii="Times New Roman"/>
        </w:rPr>
        <w:t>，</w:t>
      </w:r>
      <w:r w:rsidRPr="00EF0428">
        <w:rPr>
          <w:rFonts w:ascii="Times New Roman"/>
        </w:rPr>
        <w:t>95℃</w:t>
      </w:r>
      <w:r w:rsidR="001D60DA" w:rsidRPr="00EF0428">
        <w:rPr>
          <w:rFonts w:ascii="Times New Roman"/>
        </w:rPr>
        <w:t xml:space="preserve"> </w:t>
      </w:r>
      <w:r w:rsidRPr="00EF0428">
        <w:rPr>
          <w:rFonts w:ascii="Times New Roman"/>
        </w:rPr>
        <w:t>变性</w:t>
      </w:r>
      <w:r w:rsidR="001D60DA" w:rsidRPr="00EF0428">
        <w:rPr>
          <w:rFonts w:ascii="Times New Roman"/>
        </w:rPr>
        <w:t xml:space="preserve"> </w:t>
      </w:r>
      <w:r w:rsidRPr="00EF0428">
        <w:rPr>
          <w:rFonts w:ascii="Times New Roman"/>
        </w:rPr>
        <w:t>5 min</w:t>
      </w:r>
      <w:r w:rsidR="000A452D" w:rsidRPr="00EF0428">
        <w:rPr>
          <w:rFonts w:ascii="Times New Roman"/>
        </w:rPr>
        <w:t>，</w:t>
      </w:r>
      <w:r w:rsidRPr="00EF0428">
        <w:rPr>
          <w:rFonts w:ascii="Times New Roman"/>
        </w:rPr>
        <w:t>放冰上迅速冷却。利用光谱校正程序进行光谱校正</w:t>
      </w:r>
      <w:r w:rsidR="000A452D" w:rsidRPr="00EF0428">
        <w:rPr>
          <w:rFonts w:ascii="Times New Roman"/>
        </w:rPr>
        <w:t>，</w:t>
      </w:r>
      <w:r w:rsidRPr="00EF0428">
        <w:rPr>
          <w:rFonts w:ascii="Times New Roman"/>
        </w:rPr>
        <w:t>选择校正所用的样品型号</w:t>
      </w:r>
      <w:r w:rsidR="000A452D" w:rsidRPr="00EF0428">
        <w:rPr>
          <w:rFonts w:ascii="Times New Roman"/>
        </w:rPr>
        <w:t>，</w:t>
      </w:r>
      <w:r w:rsidRPr="00EF0428">
        <w:rPr>
          <w:rFonts w:ascii="Times New Roman"/>
        </w:rPr>
        <w:t>然后点击开始</w:t>
      </w:r>
      <w:r w:rsidR="000F1C8A" w:rsidRPr="00EF0428">
        <w:rPr>
          <w:rFonts w:ascii="Times New Roman"/>
        </w:rPr>
        <w:t>，</w:t>
      </w:r>
      <w:r w:rsidRPr="00EF0428">
        <w:rPr>
          <w:rFonts w:ascii="Times New Roman"/>
        </w:rPr>
        <w:t>校正结束后通过校正文件图来判断校正是否通过。根据</w:t>
      </w:r>
      <w:r w:rsidRPr="00EF0428">
        <w:rPr>
          <w:rFonts w:ascii="Times New Roman"/>
        </w:rPr>
        <w:t>DS-30</w:t>
      </w:r>
      <w:r w:rsidRPr="00EF0428">
        <w:rPr>
          <w:rFonts w:ascii="Times New Roman"/>
        </w:rPr>
        <w:t>中的标样</w:t>
      </w:r>
      <w:r w:rsidR="000F1C8A" w:rsidRPr="00EF0428">
        <w:rPr>
          <w:rFonts w:ascii="Times New Roman"/>
        </w:rPr>
        <w:t>，</w:t>
      </w:r>
      <w:r w:rsidRPr="00EF0428">
        <w:rPr>
          <w:rFonts w:ascii="Times New Roman"/>
        </w:rPr>
        <w:t>如果峰图颜色的顺序是蓝、绿、黄、红</w:t>
      </w:r>
      <w:r w:rsidR="000A452D" w:rsidRPr="00EF0428">
        <w:rPr>
          <w:rFonts w:ascii="Times New Roman"/>
        </w:rPr>
        <w:t>，</w:t>
      </w:r>
      <w:r w:rsidRPr="00EF0428">
        <w:rPr>
          <w:rFonts w:ascii="Times New Roman"/>
        </w:rPr>
        <w:t>并且峰图清晰、峰型一致则代表光谱校正通过。</w:t>
      </w:r>
    </w:p>
    <w:p w14:paraId="4AE18164" w14:textId="3770B2DF" w:rsidR="00ED1C77" w:rsidRPr="00EF0428" w:rsidRDefault="00ED1C77" w:rsidP="007D543E">
      <w:pPr>
        <w:pStyle w:val="af5"/>
        <w:tabs>
          <w:tab w:val="clear" w:pos="710"/>
          <w:tab w:val="num" w:pos="851"/>
        </w:tabs>
        <w:ind w:left="851" w:hanging="389"/>
        <w:rPr>
          <w:rFonts w:ascii="Times New Roman"/>
        </w:rPr>
      </w:pPr>
      <w:r w:rsidRPr="00EF0428">
        <w:rPr>
          <w:rFonts w:ascii="Times New Roman"/>
        </w:rPr>
        <w:t>采用片段分析程序</w:t>
      </w:r>
      <w:r w:rsidR="000A452D" w:rsidRPr="00EF0428">
        <w:rPr>
          <w:rFonts w:ascii="Times New Roman"/>
        </w:rPr>
        <w:t>，</w:t>
      </w:r>
      <w:r w:rsidRPr="00EF0428">
        <w:rPr>
          <w:rFonts w:ascii="Times New Roman"/>
        </w:rPr>
        <w:t>选择片段分析模式以及光谱校正所用试剂盒的类型。创建一个自动分析模板</w:t>
      </w:r>
      <w:r w:rsidR="000A452D" w:rsidRPr="00EF0428">
        <w:rPr>
          <w:rFonts w:ascii="Times New Roman"/>
        </w:rPr>
        <w:t>，</w:t>
      </w:r>
      <w:r w:rsidRPr="00EF0428">
        <w:rPr>
          <w:rFonts w:ascii="Times New Roman"/>
        </w:rPr>
        <w:t>填写分析样品的名称</w:t>
      </w:r>
      <w:r w:rsidR="000A452D" w:rsidRPr="00EF0428">
        <w:rPr>
          <w:rFonts w:ascii="Times New Roman"/>
        </w:rPr>
        <w:t>，</w:t>
      </w:r>
      <w:r w:rsidRPr="00EF0428">
        <w:rPr>
          <w:rFonts w:ascii="Times New Roman"/>
        </w:rPr>
        <w:t>选择样品的类型、内标类别、分析方法等。将产物变性好的</w:t>
      </w:r>
      <w:r w:rsidRPr="00EF0428">
        <w:rPr>
          <w:rFonts w:ascii="Times New Roman"/>
        </w:rPr>
        <w:t>PCR</w:t>
      </w:r>
      <w:r w:rsidRPr="00EF0428">
        <w:rPr>
          <w:rFonts w:ascii="Times New Roman"/>
        </w:rPr>
        <w:t>板盖上仪器自带的</w:t>
      </w:r>
      <w:r w:rsidRPr="00EF0428">
        <w:rPr>
          <w:rFonts w:ascii="Times New Roman"/>
        </w:rPr>
        <w:t>PCR</w:t>
      </w:r>
      <w:r w:rsidRPr="00EF0428">
        <w:rPr>
          <w:rFonts w:ascii="Times New Roman"/>
        </w:rPr>
        <w:t>板盖</w:t>
      </w:r>
      <w:r w:rsidR="000A452D" w:rsidRPr="00EF0428">
        <w:rPr>
          <w:rFonts w:ascii="Times New Roman"/>
        </w:rPr>
        <w:t>，</w:t>
      </w:r>
      <w:r w:rsidRPr="00EF0428">
        <w:rPr>
          <w:rFonts w:ascii="Times New Roman"/>
        </w:rPr>
        <w:t>放人仪器中。在软件中将</w:t>
      </w:r>
      <w:r w:rsidRPr="00EF0428">
        <w:rPr>
          <w:rFonts w:ascii="Times New Roman"/>
        </w:rPr>
        <w:t>PCR</w:t>
      </w:r>
      <w:r w:rsidRPr="00EF0428">
        <w:rPr>
          <w:rFonts w:ascii="Times New Roman"/>
        </w:rPr>
        <w:t>板链接到仪器</w:t>
      </w:r>
      <w:r w:rsidR="000A452D" w:rsidRPr="00EF0428">
        <w:rPr>
          <w:rFonts w:ascii="Times New Roman"/>
        </w:rPr>
        <w:t>，</w:t>
      </w:r>
      <w:r w:rsidRPr="00EF0428">
        <w:rPr>
          <w:rFonts w:ascii="Times New Roman"/>
        </w:rPr>
        <w:t>点击开始进行基因型分型。</w:t>
      </w:r>
    </w:p>
    <w:p w14:paraId="60DC5FFE" w14:textId="4F9A72E6" w:rsidR="00ED1C77" w:rsidRPr="00EF0428" w:rsidRDefault="00ED1C77" w:rsidP="00ED1C77">
      <w:pPr>
        <w:pStyle w:val="affa"/>
        <w:spacing w:before="312" w:after="312"/>
        <w:rPr>
          <w:rFonts w:ascii="Times New Roman"/>
        </w:rPr>
      </w:pPr>
      <w:bookmarkStart w:id="68" w:name="_Toc198308547"/>
      <w:bookmarkStart w:id="69" w:name="_Toc198308579"/>
      <w:r w:rsidRPr="00EF0428">
        <w:rPr>
          <w:rFonts w:ascii="Times New Roman"/>
        </w:rPr>
        <w:t>待检样品检测的一般程序</w:t>
      </w:r>
      <w:bookmarkEnd w:id="68"/>
      <w:bookmarkEnd w:id="69"/>
    </w:p>
    <w:p w14:paraId="29283660" w14:textId="6D8CA5C1" w:rsidR="00ED1C77" w:rsidRPr="00EF0428" w:rsidRDefault="00D610A4" w:rsidP="00ED1C77">
      <w:pPr>
        <w:pStyle w:val="affff9"/>
        <w:ind w:firstLine="420"/>
        <w:rPr>
          <w:rFonts w:ascii="Times New Roman"/>
        </w:rPr>
      </w:pPr>
      <w:r w:rsidRPr="00EF0428">
        <w:rPr>
          <w:rFonts w:ascii="Times New Roman"/>
        </w:rPr>
        <w:t>对待检品种和对照品种以附录</w:t>
      </w:r>
      <w:r w:rsidRPr="00EF0428">
        <w:rPr>
          <w:rFonts w:ascii="Times New Roman"/>
        </w:rPr>
        <w:t>B</w:t>
      </w:r>
      <w:r w:rsidRPr="00EF0428">
        <w:rPr>
          <w:rFonts w:ascii="Times New Roman"/>
        </w:rPr>
        <w:t>中的引物进行检测，获得待检品种和对照品种在这些位点的等位变异数据，利用这些数据进行</w:t>
      </w:r>
      <w:r w:rsidR="003370D6" w:rsidRPr="00EF0428">
        <w:rPr>
          <w:rFonts w:ascii="Times New Roman"/>
        </w:rPr>
        <w:t>待测品种的鉴别</w:t>
      </w:r>
      <w:r w:rsidRPr="00EF0428">
        <w:rPr>
          <w:rFonts w:ascii="Times New Roman"/>
        </w:rPr>
        <w:t>，</w:t>
      </w:r>
      <w:r w:rsidR="00ED1C77" w:rsidRPr="00EF0428">
        <w:rPr>
          <w:rFonts w:ascii="Times New Roman"/>
        </w:rPr>
        <w:t>待检样品检测的一般程序为</w:t>
      </w:r>
      <w:r w:rsidRPr="00EF0428">
        <w:rPr>
          <w:rFonts w:ascii="Times New Roman"/>
        </w:rPr>
        <w:t>：</w:t>
      </w:r>
    </w:p>
    <w:p w14:paraId="1F38ECAC" w14:textId="08CE5D0A" w:rsidR="00ED1C77" w:rsidRPr="00EF0428" w:rsidRDefault="00ED1C77" w:rsidP="007D543E">
      <w:pPr>
        <w:pStyle w:val="af5"/>
        <w:numPr>
          <w:ilvl w:val="0"/>
          <w:numId w:val="34"/>
        </w:numPr>
        <w:tabs>
          <w:tab w:val="clear" w:pos="710"/>
          <w:tab w:val="num" w:pos="851"/>
        </w:tabs>
        <w:ind w:left="851" w:hanging="389"/>
        <w:rPr>
          <w:rFonts w:ascii="Times New Roman"/>
        </w:rPr>
      </w:pPr>
      <w:r w:rsidRPr="00EF0428">
        <w:rPr>
          <w:rFonts w:ascii="Times New Roman"/>
        </w:rPr>
        <w:t>选取</w:t>
      </w:r>
      <w:r w:rsidR="003370D6" w:rsidRPr="00EF0428">
        <w:rPr>
          <w:rFonts w:ascii="Times New Roman"/>
        </w:rPr>
        <w:t>附录</w:t>
      </w:r>
      <w:r w:rsidR="003370D6" w:rsidRPr="00EF0428">
        <w:rPr>
          <w:rFonts w:ascii="Times New Roman"/>
        </w:rPr>
        <w:t>B</w:t>
      </w:r>
      <w:r w:rsidR="003370D6" w:rsidRPr="00EF0428">
        <w:rPr>
          <w:rFonts w:ascii="Times New Roman"/>
        </w:rPr>
        <w:t>中的</w:t>
      </w:r>
      <w:r w:rsidRPr="00EF0428">
        <w:rPr>
          <w:rFonts w:ascii="Times New Roman"/>
        </w:rPr>
        <w:t>引物</w:t>
      </w:r>
      <w:r w:rsidR="000A452D" w:rsidRPr="00EF0428">
        <w:rPr>
          <w:rFonts w:ascii="Times New Roman"/>
        </w:rPr>
        <w:t>，</w:t>
      </w:r>
      <w:r w:rsidRPr="00EF0428">
        <w:rPr>
          <w:rFonts w:ascii="Times New Roman"/>
        </w:rPr>
        <w:t>对待检样品进行</w:t>
      </w:r>
      <w:r w:rsidRPr="00EF0428">
        <w:rPr>
          <w:rFonts w:ascii="Times New Roman"/>
        </w:rPr>
        <w:t>PCR</w:t>
      </w:r>
      <w:r w:rsidRPr="00EF0428">
        <w:rPr>
          <w:rFonts w:ascii="Times New Roman"/>
        </w:rPr>
        <w:t>扩增</w:t>
      </w:r>
      <w:r w:rsidR="003370D6" w:rsidRPr="00EF0428">
        <w:rPr>
          <w:rFonts w:ascii="Times New Roman"/>
        </w:rPr>
        <w:t>。</w:t>
      </w:r>
    </w:p>
    <w:p w14:paraId="2C8229BF" w14:textId="2B9D2508" w:rsidR="00FE0918" w:rsidRPr="00EF0428" w:rsidRDefault="00FE0918" w:rsidP="007D543E">
      <w:pPr>
        <w:pStyle w:val="af5"/>
        <w:numPr>
          <w:ilvl w:val="0"/>
          <w:numId w:val="34"/>
        </w:numPr>
        <w:tabs>
          <w:tab w:val="clear" w:pos="710"/>
          <w:tab w:val="num" w:pos="851"/>
        </w:tabs>
        <w:ind w:left="851" w:hanging="389"/>
        <w:rPr>
          <w:rFonts w:ascii="Times New Roman"/>
        </w:rPr>
      </w:pPr>
      <w:r w:rsidRPr="00EF0428">
        <w:rPr>
          <w:rFonts w:ascii="Times New Roman"/>
        </w:rPr>
        <w:t>对待测样本</w:t>
      </w:r>
      <w:r w:rsidRPr="00EF0428">
        <w:rPr>
          <w:rFonts w:ascii="Times New Roman"/>
        </w:rPr>
        <w:t>PCR</w:t>
      </w:r>
      <w:r w:rsidRPr="00EF0428">
        <w:rPr>
          <w:rFonts w:ascii="Times New Roman"/>
        </w:rPr>
        <w:t>扩增产物进行检测</w:t>
      </w:r>
    </w:p>
    <w:p w14:paraId="315399E7" w14:textId="597C26F2" w:rsidR="003370D6" w:rsidRPr="00EF0428" w:rsidRDefault="00FE0918" w:rsidP="007D543E">
      <w:pPr>
        <w:pStyle w:val="af5"/>
        <w:numPr>
          <w:ilvl w:val="0"/>
          <w:numId w:val="34"/>
        </w:numPr>
        <w:tabs>
          <w:tab w:val="clear" w:pos="710"/>
          <w:tab w:val="num" w:pos="851"/>
        </w:tabs>
        <w:ind w:left="851" w:hanging="389"/>
        <w:rPr>
          <w:rFonts w:ascii="Times New Roman"/>
        </w:rPr>
      </w:pPr>
      <w:r w:rsidRPr="00EF0428">
        <w:rPr>
          <w:rFonts w:ascii="Times New Roman"/>
        </w:rPr>
        <w:t>使用</w:t>
      </w:r>
      <w:proofErr w:type="spellStart"/>
      <w:r w:rsidRPr="00EF0428">
        <w:rPr>
          <w:rFonts w:ascii="Times New Roman"/>
        </w:rPr>
        <w:t>Genemarker</w:t>
      </w:r>
      <w:proofErr w:type="spellEnd"/>
      <w:r w:rsidRPr="00EF0428">
        <w:rPr>
          <w:rFonts w:ascii="Times New Roman"/>
        </w:rPr>
        <w:t>软件分析检测数据，按照不同的等位位点依次读取等位基因片段长度值，记录待测品种对应位点上不同的等位变异。</w:t>
      </w:r>
    </w:p>
    <w:p w14:paraId="4181C447" w14:textId="6C61A6A8" w:rsidR="00FE0918" w:rsidRPr="00EF0428" w:rsidRDefault="00FE0918" w:rsidP="007D543E">
      <w:pPr>
        <w:pStyle w:val="af5"/>
        <w:numPr>
          <w:ilvl w:val="0"/>
          <w:numId w:val="34"/>
        </w:numPr>
        <w:tabs>
          <w:tab w:val="clear" w:pos="710"/>
          <w:tab w:val="num" w:pos="851"/>
        </w:tabs>
        <w:ind w:left="851" w:hanging="389"/>
        <w:rPr>
          <w:rFonts w:ascii="Times New Roman"/>
        </w:rPr>
      </w:pPr>
      <w:r w:rsidRPr="00EF0428">
        <w:rPr>
          <w:rFonts w:ascii="Times New Roman"/>
        </w:rPr>
        <w:t>记录等位变异的方法如下：在同一等位位点上，短片段在前，长片段在后，中间用</w:t>
      </w:r>
      <w:r w:rsidRPr="00EF0428">
        <w:rPr>
          <w:rFonts w:ascii="Times New Roman"/>
        </w:rPr>
        <w:t>“/”</w:t>
      </w:r>
      <w:r w:rsidRPr="00EF0428">
        <w:rPr>
          <w:rFonts w:ascii="Times New Roman"/>
        </w:rPr>
        <w:t>隔开。</w:t>
      </w:r>
    </w:p>
    <w:p w14:paraId="794369EC" w14:textId="460D937D" w:rsidR="00FE0918" w:rsidRPr="00EF0428" w:rsidRDefault="00FE0918" w:rsidP="007D543E">
      <w:pPr>
        <w:pStyle w:val="af5"/>
        <w:numPr>
          <w:ilvl w:val="0"/>
          <w:numId w:val="34"/>
        </w:numPr>
        <w:tabs>
          <w:tab w:val="clear" w:pos="710"/>
          <w:tab w:val="num" w:pos="851"/>
        </w:tabs>
        <w:ind w:left="851" w:hanging="389"/>
        <w:rPr>
          <w:rFonts w:ascii="Times New Roman"/>
        </w:rPr>
      </w:pPr>
      <w:r w:rsidRPr="00EF0428">
        <w:rPr>
          <w:rFonts w:ascii="Times New Roman"/>
        </w:rPr>
        <w:t>按照位点</w:t>
      </w:r>
      <w:r w:rsidRPr="00EF0428">
        <w:rPr>
          <w:rFonts w:ascii="Times New Roman"/>
        </w:rPr>
        <w:t>Chr03g224</w:t>
      </w:r>
      <w:r w:rsidRPr="00EF0428">
        <w:rPr>
          <w:rFonts w:ascii="Times New Roman"/>
        </w:rPr>
        <w:t>、</w:t>
      </w:r>
      <w:r w:rsidRPr="00EF0428">
        <w:rPr>
          <w:rFonts w:ascii="Times New Roman"/>
        </w:rPr>
        <w:t>Chr05g617</w:t>
      </w:r>
      <w:r w:rsidRPr="00EF0428">
        <w:rPr>
          <w:rFonts w:ascii="Times New Roman"/>
        </w:rPr>
        <w:t>、</w:t>
      </w:r>
      <w:r w:rsidRPr="00EF0428">
        <w:rPr>
          <w:rFonts w:ascii="Times New Roman"/>
        </w:rPr>
        <w:t>Chr06g062</w:t>
      </w:r>
      <w:r w:rsidRPr="00EF0428">
        <w:rPr>
          <w:rFonts w:ascii="Times New Roman"/>
        </w:rPr>
        <w:t>、</w:t>
      </w:r>
      <w:r w:rsidRPr="00EF0428">
        <w:rPr>
          <w:rFonts w:ascii="Times New Roman"/>
        </w:rPr>
        <w:t>Chr08g320</w:t>
      </w:r>
      <w:r w:rsidRPr="00EF0428">
        <w:rPr>
          <w:rFonts w:ascii="Times New Roman"/>
        </w:rPr>
        <w:t>、</w:t>
      </w:r>
      <w:r w:rsidRPr="00EF0428">
        <w:rPr>
          <w:rFonts w:ascii="Times New Roman"/>
        </w:rPr>
        <w:t>Chr08g089</w:t>
      </w:r>
      <w:r w:rsidRPr="00EF0428">
        <w:rPr>
          <w:rFonts w:ascii="Times New Roman"/>
        </w:rPr>
        <w:t>、</w:t>
      </w:r>
      <w:r w:rsidRPr="00EF0428">
        <w:rPr>
          <w:rFonts w:ascii="Times New Roman"/>
        </w:rPr>
        <w:t>Chr10g016</w:t>
      </w:r>
      <w:r w:rsidRPr="00EF0428">
        <w:rPr>
          <w:rFonts w:ascii="Times New Roman"/>
        </w:rPr>
        <w:t>、</w:t>
      </w:r>
      <w:r w:rsidRPr="00EF0428">
        <w:rPr>
          <w:rFonts w:ascii="Times New Roman"/>
        </w:rPr>
        <w:t>Chr03g161</w:t>
      </w:r>
      <w:r w:rsidRPr="00EF0428">
        <w:rPr>
          <w:rFonts w:ascii="Times New Roman"/>
        </w:rPr>
        <w:t>、</w:t>
      </w:r>
      <w:r w:rsidRPr="00EF0428">
        <w:rPr>
          <w:rFonts w:ascii="Times New Roman"/>
        </w:rPr>
        <w:t>Chr10g241</w:t>
      </w:r>
      <w:r w:rsidRPr="00EF0428">
        <w:rPr>
          <w:rFonts w:ascii="Times New Roman"/>
        </w:rPr>
        <w:t>的顺序记录，不同位点的记录结果中间用空格隔开，即得到了待测品种</w:t>
      </w:r>
      <w:r w:rsidRPr="00EF0428">
        <w:rPr>
          <w:rFonts w:ascii="Times New Roman"/>
        </w:rPr>
        <w:t>“</w:t>
      </w:r>
      <w:r w:rsidRPr="00EF0428">
        <w:rPr>
          <w:rFonts w:ascii="Times New Roman"/>
        </w:rPr>
        <w:t>分子身份证</w:t>
      </w:r>
      <w:r w:rsidRPr="00EF0428">
        <w:rPr>
          <w:rFonts w:ascii="Times New Roman"/>
        </w:rPr>
        <w:t>”</w:t>
      </w:r>
      <w:r w:rsidRPr="00EF0428">
        <w:rPr>
          <w:rFonts w:ascii="Times New Roman"/>
        </w:rPr>
        <w:t>编码</w:t>
      </w:r>
      <w:r w:rsidR="006E250C" w:rsidRPr="00EF0428">
        <w:rPr>
          <w:rFonts w:ascii="Times New Roman"/>
        </w:rPr>
        <w:t>。</w:t>
      </w:r>
    </w:p>
    <w:p w14:paraId="39219F9E" w14:textId="28451F90" w:rsidR="003370D6" w:rsidRPr="00EF0428" w:rsidRDefault="003370D6" w:rsidP="007D543E">
      <w:pPr>
        <w:pStyle w:val="af5"/>
        <w:numPr>
          <w:ilvl w:val="0"/>
          <w:numId w:val="34"/>
        </w:numPr>
        <w:tabs>
          <w:tab w:val="clear" w:pos="710"/>
          <w:tab w:val="num" w:pos="851"/>
        </w:tabs>
        <w:ind w:left="851" w:hanging="389"/>
        <w:rPr>
          <w:rFonts w:ascii="Times New Roman"/>
        </w:rPr>
      </w:pPr>
      <w:r w:rsidRPr="00EF0428">
        <w:rPr>
          <w:rFonts w:ascii="Times New Roman"/>
        </w:rPr>
        <w:t>将</w:t>
      </w:r>
      <w:r w:rsidR="00FE0918" w:rsidRPr="00EF0428">
        <w:rPr>
          <w:rFonts w:ascii="Times New Roman"/>
        </w:rPr>
        <w:t>待测品种分子身份证编码</w:t>
      </w:r>
      <w:r w:rsidRPr="00EF0428">
        <w:rPr>
          <w:rFonts w:ascii="Times New Roman"/>
        </w:rPr>
        <w:t>和附录</w:t>
      </w:r>
      <w:r w:rsidRPr="00EF0428">
        <w:rPr>
          <w:rFonts w:ascii="Times New Roman"/>
        </w:rPr>
        <w:t>E</w:t>
      </w:r>
      <w:r w:rsidRPr="00EF0428">
        <w:rPr>
          <w:rFonts w:ascii="Times New Roman"/>
        </w:rPr>
        <w:t>中的</w:t>
      </w:r>
      <w:r w:rsidR="000B4876" w:rsidRPr="00EF0428">
        <w:rPr>
          <w:rFonts w:ascii="Times New Roman"/>
        </w:rPr>
        <w:t>分子身份证标准编码</w:t>
      </w:r>
      <w:r w:rsidRPr="00EF0428">
        <w:rPr>
          <w:rFonts w:ascii="Times New Roman"/>
        </w:rPr>
        <w:t>相比较，若待检品种与对照品种在任一引物扩增位点上基因型不同，则可判定待检样品与标准样品不是同一品种</w:t>
      </w:r>
      <w:r w:rsidRPr="00EF0428">
        <w:rPr>
          <w:rFonts w:ascii="Times New Roman"/>
        </w:rPr>
        <w:t>;</w:t>
      </w:r>
      <w:r w:rsidRPr="00EF0428">
        <w:rPr>
          <w:rFonts w:ascii="Times New Roman"/>
        </w:rPr>
        <w:t>当待检样品与标准样在不同引物扩增位点基因型都相同时，即可认定该待检样品和标准样品为同一品种。</w:t>
      </w:r>
    </w:p>
    <w:p w14:paraId="35AF2C10" w14:textId="77777777" w:rsidR="005E6681" w:rsidRPr="00EF0428" w:rsidRDefault="005E6681" w:rsidP="005E6681">
      <w:pPr>
        <w:pStyle w:val="af5"/>
        <w:numPr>
          <w:ilvl w:val="0"/>
          <w:numId w:val="0"/>
        </w:numPr>
        <w:ind w:left="709"/>
        <w:rPr>
          <w:rFonts w:ascii="Times New Roman"/>
        </w:rPr>
      </w:pPr>
    </w:p>
    <w:p w14:paraId="4E9EFAA5" w14:textId="77777777" w:rsidR="006A4CAE" w:rsidRPr="00EF0428" w:rsidRDefault="006A4CAE">
      <w:pPr>
        <w:widowControl/>
        <w:adjustRightInd/>
        <w:spacing w:line="240" w:lineRule="auto"/>
        <w:jc w:val="left"/>
        <w:rPr>
          <w:rFonts w:ascii="Times New Roman" w:hAnsi="Times New Roman"/>
          <w:noProof/>
          <w:kern w:val="0"/>
          <w:szCs w:val="20"/>
        </w:rPr>
        <w:sectPr w:rsidR="006A4CAE" w:rsidRPr="00EF0428" w:rsidSect="00B3624A">
          <w:headerReference w:type="even" r:id="rId19"/>
          <w:headerReference w:type="default" r:id="rId20"/>
          <w:footerReference w:type="even" r:id="rId21"/>
          <w:footerReference w:type="default" r:id="rId22"/>
          <w:pgSz w:w="11906" w:h="16838" w:code="9"/>
          <w:pgMar w:top="1928" w:right="1134" w:bottom="1134" w:left="1134" w:header="1418" w:footer="1134" w:gutter="284"/>
          <w:pgNumType w:start="1"/>
          <w:cols w:space="425"/>
          <w:formProt w:val="0"/>
          <w:docGrid w:type="lines" w:linePitch="312"/>
        </w:sectPr>
      </w:pPr>
    </w:p>
    <w:p w14:paraId="123F1605" w14:textId="5CCDA4F2" w:rsidR="002B24FF" w:rsidRPr="00EF0428" w:rsidRDefault="002B24FF" w:rsidP="002B24FF">
      <w:pPr>
        <w:pStyle w:val="aff1"/>
        <w:spacing w:after="156"/>
        <w:rPr>
          <w:rFonts w:ascii="Times New Roman"/>
        </w:rPr>
      </w:pPr>
      <w:r w:rsidRPr="00EF0428">
        <w:rPr>
          <w:rFonts w:ascii="Times New Roman"/>
        </w:rPr>
        <w:lastRenderedPageBreak/>
        <w:br/>
      </w:r>
      <w:bookmarkStart w:id="70" w:name="_Toc198308548"/>
      <w:bookmarkStart w:id="71" w:name="_Toc198308580"/>
      <w:r w:rsidRPr="00EF0428">
        <w:rPr>
          <w:rFonts w:ascii="Times New Roman"/>
        </w:rPr>
        <w:t>（资料性）</w:t>
      </w:r>
      <w:r w:rsidRPr="00EF0428">
        <w:rPr>
          <w:rFonts w:ascii="Times New Roman"/>
        </w:rPr>
        <w:br/>
      </w:r>
      <w:r w:rsidRPr="00EF0428">
        <w:rPr>
          <w:rFonts w:ascii="Times New Roman"/>
        </w:rPr>
        <w:t>主要仪器设备</w:t>
      </w:r>
      <w:bookmarkEnd w:id="70"/>
      <w:bookmarkEnd w:id="71"/>
    </w:p>
    <w:p w14:paraId="11A6F24B" w14:textId="59FD76FE" w:rsidR="002B24FF" w:rsidRPr="00EF0428" w:rsidRDefault="002B24FF" w:rsidP="002B24FF">
      <w:pPr>
        <w:pStyle w:val="aff2"/>
        <w:spacing w:before="156" w:after="156"/>
        <w:rPr>
          <w:rFonts w:ascii="Times New Roman"/>
        </w:rPr>
      </w:pPr>
      <w:bookmarkStart w:id="72" w:name="_Toc198308549"/>
      <w:bookmarkStart w:id="73" w:name="_Toc198308581"/>
      <w:r w:rsidRPr="00EF0428">
        <w:rPr>
          <w:rFonts w:ascii="Times New Roman"/>
        </w:rPr>
        <w:t>主要仪器设备</w:t>
      </w:r>
      <w:bookmarkEnd w:id="72"/>
      <w:bookmarkEnd w:id="73"/>
    </w:p>
    <w:p w14:paraId="15A499F1" w14:textId="77777777" w:rsidR="00835310" w:rsidRPr="00EF0428" w:rsidRDefault="00226A40" w:rsidP="00835310">
      <w:pPr>
        <w:pStyle w:val="affff9"/>
        <w:ind w:firstLine="420"/>
        <w:rPr>
          <w:rFonts w:ascii="Times New Roman"/>
        </w:rPr>
        <w:sectPr w:rsidR="00835310" w:rsidRPr="00EF0428" w:rsidSect="00E13389">
          <w:pgSz w:w="11906" w:h="16838" w:code="9"/>
          <w:pgMar w:top="1928" w:right="1134" w:bottom="1134" w:left="1134" w:header="1418" w:footer="1134" w:gutter="284"/>
          <w:cols w:space="425"/>
          <w:formProt w:val="0"/>
          <w:docGrid w:type="lines" w:linePitch="312"/>
        </w:sectPr>
      </w:pPr>
      <w:r w:rsidRPr="00EF0428">
        <w:rPr>
          <w:rFonts w:ascii="Times New Roman"/>
        </w:rPr>
        <w:t xml:space="preserve">PCR </w:t>
      </w:r>
      <w:r w:rsidRPr="00EF0428">
        <w:rPr>
          <w:rFonts w:ascii="Times New Roman"/>
        </w:rPr>
        <w:t>扩增仪、离心机</w:t>
      </w:r>
      <w:r w:rsidRPr="00EF0428">
        <w:rPr>
          <w:rFonts w:ascii="Times New Roman"/>
        </w:rPr>
        <w:t xml:space="preserve"> 12 000 r/min</w:t>
      </w:r>
      <w:r w:rsidRPr="00EF0428">
        <w:rPr>
          <w:rFonts w:ascii="Times New Roman"/>
        </w:rPr>
        <w:t>、微量可调移液器</w:t>
      </w:r>
      <w:r w:rsidRPr="00EF0428">
        <w:rPr>
          <w:rFonts w:ascii="Times New Roman"/>
        </w:rPr>
        <w:t>(2μL</w:t>
      </w:r>
      <w:r w:rsidRPr="00EF0428">
        <w:rPr>
          <w:rFonts w:ascii="Times New Roman"/>
        </w:rPr>
        <w:t>、</w:t>
      </w:r>
      <w:r w:rsidRPr="00EF0428">
        <w:rPr>
          <w:rFonts w:ascii="Times New Roman"/>
        </w:rPr>
        <w:t>10μL</w:t>
      </w:r>
      <w:r w:rsidRPr="00EF0428">
        <w:rPr>
          <w:rFonts w:ascii="Times New Roman"/>
        </w:rPr>
        <w:t>、</w:t>
      </w:r>
      <w:r w:rsidRPr="00EF0428">
        <w:rPr>
          <w:rFonts w:ascii="Times New Roman"/>
        </w:rPr>
        <w:t>100μL</w:t>
      </w:r>
      <w:r w:rsidRPr="00EF0428">
        <w:rPr>
          <w:rFonts w:ascii="Times New Roman"/>
        </w:rPr>
        <w:t>、</w:t>
      </w:r>
      <w:r w:rsidRPr="00EF0428">
        <w:rPr>
          <w:rFonts w:ascii="Times New Roman"/>
        </w:rPr>
        <w:t>1000 μL)</w:t>
      </w:r>
      <w:r w:rsidRPr="00EF0428">
        <w:rPr>
          <w:rFonts w:ascii="Times New Roman"/>
        </w:rPr>
        <w:t>、数显式稳压稳流电泳仪（电压：</w:t>
      </w:r>
      <w:r w:rsidRPr="00EF0428">
        <w:rPr>
          <w:rFonts w:ascii="Times New Roman"/>
        </w:rPr>
        <w:t>10V-300V</w:t>
      </w:r>
      <w:r w:rsidRPr="00EF0428">
        <w:rPr>
          <w:rFonts w:ascii="Times New Roman"/>
        </w:rPr>
        <w:t>，电流：</w:t>
      </w:r>
      <w:r w:rsidRPr="00EF0428">
        <w:rPr>
          <w:rFonts w:ascii="Times New Roman"/>
        </w:rPr>
        <w:t>10mA-400mA</w:t>
      </w:r>
      <w:r w:rsidRPr="00EF0428">
        <w:rPr>
          <w:rFonts w:ascii="Times New Roman"/>
        </w:rPr>
        <w:t>）、全自动数码凝胶图像分析系统（透射紫外波长：</w:t>
      </w:r>
      <w:r w:rsidRPr="00EF0428">
        <w:rPr>
          <w:rFonts w:ascii="Times New Roman"/>
        </w:rPr>
        <w:t>302nm</w:t>
      </w:r>
      <w:r w:rsidRPr="00EF0428">
        <w:rPr>
          <w:rFonts w:ascii="Times New Roman"/>
        </w:rPr>
        <w:t>，透射紫外面积：</w:t>
      </w:r>
      <w:r w:rsidRPr="00EF0428">
        <w:rPr>
          <w:rFonts w:ascii="Times New Roman"/>
        </w:rPr>
        <w:t>20cm</w:t>
      </w:r>
      <w:r w:rsidRPr="00EF0428">
        <w:rPr>
          <w:rFonts w:ascii="Times New Roman"/>
        </w:rPr>
        <w:t>20cm</w:t>
      </w:r>
      <w:r w:rsidRPr="00EF0428">
        <w:rPr>
          <w:rFonts w:ascii="Times New Roman"/>
        </w:rPr>
        <w:t>）、微量核酸蛋白检测仪（波长范围</w:t>
      </w:r>
      <w:r w:rsidRPr="00EF0428">
        <w:rPr>
          <w:rFonts w:ascii="Times New Roman"/>
        </w:rPr>
        <w:t>:190nm-840nm</w:t>
      </w:r>
      <w:r w:rsidRPr="00EF0428">
        <w:rPr>
          <w:rFonts w:ascii="Times New Roman"/>
        </w:rPr>
        <w:t>，波长精度</w:t>
      </w:r>
      <w:r w:rsidRPr="00EF0428">
        <w:rPr>
          <w:rFonts w:ascii="Times New Roman"/>
        </w:rPr>
        <w:t>1nm</w:t>
      </w:r>
      <w:r w:rsidRPr="00EF0428">
        <w:rPr>
          <w:rFonts w:ascii="Times New Roman"/>
        </w:rPr>
        <w:t>，检测范围</w:t>
      </w:r>
      <w:r w:rsidRPr="00EF0428">
        <w:rPr>
          <w:rFonts w:ascii="Times New Roman"/>
        </w:rPr>
        <w:t>2ng/uL-15 000ng/uL</w:t>
      </w:r>
      <w:r w:rsidRPr="00EF0428">
        <w:rPr>
          <w:rFonts w:ascii="Times New Roman"/>
        </w:rPr>
        <w:t>）、毛细管电泳仪（电压电流范围：</w:t>
      </w:r>
      <w:r w:rsidRPr="00EF0428">
        <w:rPr>
          <w:rFonts w:ascii="Times New Roman"/>
        </w:rPr>
        <w:t>0-30kv,0-300uA</w:t>
      </w:r>
      <w:r w:rsidRPr="00EF0428">
        <w:rPr>
          <w:rFonts w:ascii="Times New Roman"/>
        </w:rPr>
        <w:t>；响应时间：</w:t>
      </w:r>
      <w:r w:rsidRPr="00EF0428">
        <w:rPr>
          <w:rFonts w:ascii="Times New Roman"/>
        </w:rPr>
        <w:t>0.1-20s</w:t>
      </w:r>
      <w:r w:rsidRPr="00EF0428">
        <w:rPr>
          <w:rFonts w:ascii="Times New Roman"/>
        </w:rPr>
        <w:t>；压力调整范围：</w:t>
      </w:r>
      <w:r w:rsidRPr="00EF0428">
        <w:rPr>
          <w:rFonts w:ascii="Times New Roman"/>
        </w:rPr>
        <w:t>0-55,000mbar.s</w:t>
      </w:r>
      <w:r w:rsidRPr="00EF0428">
        <w:rPr>
          <w:rFonts w:ascii="Times New Roman"/>
        </w:rPr>
        <w:t>）。</w:t>
      </w:r>
    </w:p>
    <w:p w14:paraId="76A0DEDF" w14:textId="501BA0DB" w:rsidR="00F340F6" w:rsidRPr="00EF0428" w:rsidRDefault="00F340F6" w:rsidP="00F340F6">
      <w:pPr>
        <w:pStyle w:val="affffffffff5"/>
        <w:rPr>
          <w:rFonts w:ascii="Times New Roman"/>
        </w:rPr>
      </w:pPr>
    </w:p>
    <w:p w14:paraId="711D26C4" w14:textId="2CE8380F" w:rsidR="00F340F6" w:rsidRPr="00EF0428" w:rsidRDefault="00F340F6" w:rsidP="006A4CAE">
      <w:pPr>
        <w:pStyle w:val="aff1"/>
        <w:spacing w:after="156"/>
        <w:rPr>
          <w:rFonts w:ascii="Times New Roman"/>
        </w:rPr>
      </w:pPr>
      <w:r w:rsidRPr="00EF0428">
        <w:rPr>
          <w:rFonts w:ascii="Times New Roman"/>
        </w:rPr>
        <w:br/>
      </w:r>
      <w:bookmarkStart w:id="74" w:name="_Toc198308550"/>
      <w:bookmarkStart w:id="75" w:name="_Toc198308582"/>
      <w:r w:rsidRPr="00EF0428">
        <w:rPr>
          <w:rFonts w:ascii="Times New Roman"/>
        </w:rPr>
        <w:t>（</w:t>
      </w:r>
      <w:r w:rsidR="008945D7">
        <w:rPr>
          <w:rFonts w:ascii="Times New Roman" w:hint="eastAsia"/>
        </w:rPr>
        <w:t>资料</w:t>
      </w:r>
      <w:r w:rsidRPr="00EF0428">
        <w:rPr>
          <w:rFonts w:ascii="Times New Roman"/>
        </w:rPr>
        <w:t>性）</w:t>
      </w:r>
      <w:r w:rsidRPr="00EF0428">
        <w:rPr>
          <w:rFonts w:ascii="Times New Roman"/>
        </w:rPr>
        <w:br/>
      </w:r>
      <w:r w:rsidRPr="00EF0428">
        <w:rPr>
          <w:rFonts w:ascii="Times New Roman"/>
        </w:rPr>
        <w:t>主要试剂与溶液配制</w:t>
      </w:r>
      <w:bookmarkEnd w:id="74"/>
      <w:bookmarkEnd w:id="75"/>
    </w:p>
    <w:p w14:paraId="613CAAB4" w14:textId="77777777" w:rsidR="00F340F6" w:rsidRPr="00EF0428" w:rsidRDefault="00F340F6" w:rsidP="0030137D">
      <w:pPr>
        <w:pStyle w:val="aff2"/>
        <w:spacing w:before="156" w:after="156"/>
        <w:rPr>
          <w:rFonts w:ascii="Times New Roman"/>
        </w:rPr>
      </w:pPr>
      <w:bookmarkStart w:id="76" w:name="_Toc198308551"/>
      <w:bookmarkStart w:id="77" w:name="_Toc198308583"/>
      <w:r w:rsidRPr="00EF0428">
        <w:rPr>
          <w:rFonts w:ascii="Times New Roman"/>
        </w:rPr>
        <w:t>除非另有说明，在分析中所使用的所有试剂均为分析纯。试验中所使用的水均为无菌超纯水。</w:t>
      </w:r>
      <w:bookmarkEnd w:id="76"/>
      <w:bookmarkEnd w:id="77"/>
    </w:p>
    <w:p w14:paraId="511D4298" w14:textId="4BB457A1" w:rsidR="00F340F6" w:rsidRPr="00EF0428" w:rsidRDefault="00F340F6" w:rsidP="0030137D">
      <w:pPr>
        <w:pStyle w:val="aff2"/>
        <w:spacing w:before="156" w:after="156"/>
        <w:rPr>
          <w:rFonts w:ascii="Times New Roman"/>
        </w:rPr>
      </w:pPr>
      <w:bookmarkStart w:id="78" w:name="_Toc198308552"/>
      <w:bookmarkStart w:id="79" w:name="_Toc198308584"/>
      <w:r w:rsidRPr="00EF0428">
        <w:rPr>
          <w:rFonts w:ascii="Times New Roman"/>
        </w:rPr>
        <w:t>1 mol/L Tris base</w:t>
      </w:r>
      <w:bookmarkEnd w:id="78"/>
      <w:bookmarkEnd w:id="79"/>
    </w:p>
    <w:p w14:paraId="6F6D92D4" w14:textId="3C4F8139" w:rsidR="00F340F6" w:rsidRPr="00EF0428" w:rsidRDefault="00F340F6" w:rsidP="00F340F6">
      <w:pPr>
        <w:pStyle w:val="affff9"/>
        <w:ind w:firstLine="420"/>
        <w:rPr>
          <w:rFonts w:ascii="Times New Roman"/>
        </w:rPr>
      </w:pPr>
      <w:r w:rsidRPr="00EF0428">
        <w:rPr>
          <w:rFonts w:ascii="Times New Roman"/>
        </w:rPr>
        <w:t>称取</w:t>
      </w:r>
      <w:r w:rsidRPr="00EF0428">
        <w:rPr>
          <w:rFonts w:ascii="Times New Roman"/>
        </w:rPr>
        <w:t>12.11g</w:t>
      </w:r>
      <w:r w:rsidRPr="00EF0428">
        <w:rPr>
          <w:rFonts w:ascii="Times New Roman"/>
        </w:rPr>
        <w:t>三羟基甲烷（</w:t>
      </w:r>
      <w:r w:rsidRPr="00EF0428">
        <w:rPr>
          <w:rFonts w:ascii="Times New Roman"/>
        </w:rPr>
        <w:t>Tris</w:t>
      </w:r>
      <w:r w:rsidRPr="00EF0428">
        <w:rPr>
          <w:rFonts w:ascii="Times New Roman"/>
        </w:rPr>
        <w:t>）溶解于</w:t>
      </w:r>
      <w:r w:rsidRPr="00EF0428">
        <w:rPr>
          <w:rFonts w:ascii="Times New Roman"/>
        </w:rPr>
        <w:t>80ml</w:t>
      </w:r>
      <w:r w:rsidRPr="00EF0428">
        <w:rPr>
          <w:rFonts w:ascii="Times New Roman"/>
        </w:rPr>
        <w:t>超纯水中，用</w:t>
      </w:r>
      <w:r w:rsidRPr="00EF0428">
        <w:rPr>
          <w:rFonts w:ascii="Times New Roman"/>
        </w:rPr>
        <w:t>30%</w:t>
      </w:r>
      <w:r w:rsidRPr="00EF0428">
        <w:rPr>
          <w:rFonts w:ascii="Times New Roman"/>
        </w:rPr>
        <w:t>（体积分数）的盐酸将</w:t>
      </w:r>
      <w:r w:rsidRPr="00EF0428">
        <w:rPr>
          <w:rFonts w:ascii="Times New Roman"/>
        </w:rPr>
        <w:t>pH</w:t>
      </w:r>
      <w:r w:rsidRPr="00EF0428">
        <w:rPr>
          <w:rFonts w:ascii="Times New Roman"/>
        </w:rPr>
        <w:t>值调到</w:t>
      </w:r>
      <w:r w:rsidRPr="00EF0428">
        <w:rPr>
          <w:rFonts w:ascii="Times New Roman"/>
        </w:rPr>
        <w:t>8.0</w:t>
      </w:r>
      <w:r w:rsidRPr="00EF0428">
        <w:rPr>
          <w:rFonts w:ascii="Times New Roman"/>
        </w:rPr>
        <w:t>，定容到</w:t>
      </w:r>
      <w:r w:rsidRPr="00EF0428">
        <w:rPr>
          <w:rFonts w:ascii="Times New Roman"/>
        </w:rPr>
        <w:t>100mL</w:t>
      </w:r>
      <w:r w:rsidRPr="00EF0428">
        <w:rPr>
          <w:rFonts w:ascii="Times New Roman"/>
        </w:rPr>
        <w:t>，高压灭菌，室温保存。</w:t>
      </w:r>
    </w:p>
    <w:p w14:paraId="78A8592A" w14:textId="77777777" w:rsidR="00F340F6" w:rsidRPr="00EF0428" w:rsidRDefault="00F340F6" w:rsidP="0030137D">
      <w:pPr>
        <w:pStyle w:val="aff2"/>
        <w:spacing w:before="156" w:after="156"/>
        <w:rPr>
          <w:rFonts w:ascii="Times New Roman"/>
        </w:rPr>
      </w:pPr>
      <w:bookmarkStart w:id="80" w:name="_Toc198308553"/>
      <w:bookmarkStart w:id="81" w:name="_Toc198308585"/>
      <w:r w:rsidRPr="00EF0428">
        <w:rPr>
          <w:rFonts w:ascii="Times New Roman"/>
        </w:rPr>
        <w:t>0.5mol/L EDTA</w:t>
      </w:r>
      <w:bookmarkEnd w:id="80"/>
      <w:bookmarkEnd w:id="81"/>
    </w:p>
    <w:p w14:paraId="59A6CE3E" w14:textId="70549A17" w:rsidR="00F340F6" w:rsidRPr="00EF0428" w:rsidRDefault="00F340F6" w:rsidP="006A4CAE">
      <w:pPr>
        <w:pStyle w:val="affff9"/>
        <w:ind w:firstLine="420"/>
        <w:rPr>
          <w:rFonts w:ascii="Times New Roman"/>
        </w:rPr>
      </w:pPr>
      <w:r w:rsidRPr="00EF0428">
        <w:rPr>
          <w:rFonts w:ascii="Times New Roman"/>
        </w:rPr>
        <w:t>称取</w:t>
      </w:r>
      <w:r w:rsidRPr="00EF0428">
        <w:rPr>
          <w:rFonts w:ascii="Times New Roman"/>
        </w:rPr>
        <w:t>18.61g</w:t>
      </w:r>
      <w:r w:rsidRPr="00EF0428">
        <w:rPr>
          <w:rFonts w:ascii="Times New Roman"/>
        </w:rPr>
        <w:t>乙二胺四乙酸（</w:t>
      </w:r>
      <w:r w:rsidRPr="00EF0428">
        <w:rPr>
          <w:rFonts w:ascii="Times New Roman"/>
        </w:rPr>
        <w:t>EDTA</w:t>
      </w:r>
      <w:r w:rsidRPr="00EF0428">
        <w:rPr>
          <w:rFonts w:ascii="Times New Roman"/>
        </w:rPr>
        <w:t>），溶解到</w:t>
      </w:r>
      <w:r w:rsidRPr="00EF0428">
        <w:rPr>
          <w:rFonts w:ascii="Times New Roman"/>
        </w:rPr>
        <w:t>80mL</w:t>
      </w:r>
      <w:r w:rsidRPr="00EF0428">
        <w:rPr>
          <w:rFonts w:ascii="Times New Roman"/>
        </w:rPr>
        <w:t>超纯水中，用</w:t>
      </w:r>
      <w:r w:rsidRPr="00EF0428">
        <w:rPr>
          <w:rFonts w:ascii="Times New Roman"/>
        </w:rPr>
        <w:t>20%</w:t>
      </w:r>
      <w:r w:rsidRPr="00EF0428">
        <w:rPr>
          <w:rFonts w:ascii="Times New Roman"/>
        </w:rPr>
        <w:t>的</w:t>
      </w:r>
      <w:r w:rsidRPr="00EF0428">
        <w:rPr>
          <w:rFonts w:ascii="Times New Roman"/>
        </w:rPr>
        <w:t>NaOH</w:t>
      </w:r>
      <w:r w:rsidRPr="00EF0428">
        <w:rPr>
          <w:rFonts w:ascii="Times New Roman"/>
        </w:rPr>
        <w:t>调节</w:t>
      </w:r>
      <w:r w:rsidRPr="00EF0428">
        <w:rPr>
          <w:rFonts w:ascii="Times New Roman"/>
        </w:rPr>
        <w:t>pH</w:t>
      </w:r>
      <w:r w:rsidRPr="00EF0428">
        <w:rPr>
          <w:rFonts w:ascii="Times New Roman"/>
        </w:rPr>
        <w:t>值至</w:t>
      </w:r>
      <w:r w:rsidRPr="00EF0428">
        <w:rPr>
          <w:rFonts w:ascii="Times New Roman"/>
        </w:rPr>
        <w:t>8.0</w:t>
      </w:r>
      <w:r w:rsidRPr="00EF0428">
        <w:rPr>
          <w:rFonts w:ascii="Times New Roman"/>
        </w:rPr>
        <w:t>，定容到</w:t>
      </w:r>
      <w:r w:rsidRPr="00EF0428">
        <w:rPr>
          <w:rFonts w:ascii="Times New Roman"/>
        </w:rPr>
        <w:t>100ml</w:t>
      </w:r>
      <w:r w:rsidRPr="00EF0428">
        <w:rPr>
          <w:rFonts w:ascii="Times New Roman"/>
        </w:rPr>
        <w:t>，分装后高压灭菌，室温保存。</w:t>
      </w:r>
    </w:p>
    <w:p w14:paraId="157352BC" w14:textId="77777777" w:rsidR="00F340F6" w:rsidRPr="00EF0428" w:rsidRDefault="00F340F6" w:rsidP="006A4CAE">
      <w:pPr>
        <w:pStyle w:val="aff2"/>
        <w:spacing w:before="156" w:after="156"/>
        <w:rPr>
          <w:rFonts w:ascii="Times New Roman"/>
        </w:rPr>
      </w:pPr>
      <w:bookmarkStart w:id="82" w:name="_Toc198308554"/>
      <w:bookmarkStart w:id="83" w:name="_Toc198308586"/>
      <w:r w:rsidRPr="00EF0428">
        <w:rPr>
          <w:rFonts w:ascii="Times New Roman"/>
        </w:rPr>
        <w:t>5 mol/L NaCl</w:t>
      </w:r>
      <w:bookmarkEnd w:id="82"/>
      <w:bookmarkEnd w:id="83"/>
    </w:p>
    <w:p w14:paraId="6F430AD8" w14:textId="5477DD58" w:rsidR="00F340F6" w:rsidRPr="00EF0428" w:rsidRDefault="00F340F6" w:rsidP="006A4CAE">
      <w:pPr>
        <w:pStyle w:val="affff9"/>
        <w:ind w:firstLine="420"/>
        <w:rPr>
          <w:rFonts w:ascii="Times New Roman"/>
        </w:rPr>
      </w:pPr>
      <w:r w:rsidRPr="00EF0428">
        <w:rPr>
          <w:rFonts w:ascii="Times New Roman"/>
        </w:rPr>
        <w:t>称取</w:t>
      </w:r>
      <w:r w:rsidRPr="00EF0428">
        <w:rPr>
          <w:rFonts w:ascii="Times New Roman"/>
        </w:rPr>
        <w:t>29.22g</w:t>
      </w:r>
      <w:r w:rsidRPr="00EF0428">
        <w:rPr>
          <w:rFonts w:ascii="Times New Roman"/>
        </w:rPr>
        <w:t>氯化钠，用</w:t>
      </w:r>
      <w:r w:rsidRPr="00EF0428">
        <w:rPr>
          <w:rFonts w:ascii="Times New Roman"/>
        </w:rPr>
        <w:t>75ml</w:t>
      </w:r>
      <w:r w:rsidRPr="00EF0428">
        <w:rPr>
          <w:rFonts w:ascii="Times New Roman"/>
        </w:rPr>
        <w:t>超纯水溶解，定容到</w:t>
      </w:r>
      <w:r w:rsidRPr="00EF0428">
        <w:rPr>
          <w:rFonts w:ascii="Times New Roman"/>
        </w:rPr>
        <w:t>100ml</w:t>
      </w:r>
      <w:r w:rsidRPr="00EF0428">
        <w:rPr>
          <w:rFonts w:ascii="Times New Roman"/>
        </w:rPr>
        <w:t>后高温灭菌，室温保存。</w:t>
      </w:r>
    </w:p>
    <w:p w14:paraId="394D2A99" w14:textId="597AC23D" w:rsidR="006A4CAE" w:rsidRPr="00EF0428" w:rsidRDefault="00F340F6" w:rsidP="006A4CAE">
      <w:pPr>
        <w:pStyle w:val="aff2"/>
        <w:spacing w:before="156" w:after="156"/>
        <w:rPr>
          <w:rFonts w:ascii="Times New Roman"/>
        </w:rPr>
      </w:pPr>
      <w:bookmarkStart w:id="84" w:name="_Toc198308555"/>
      <w:bookmarkStart w:id="85" w:name="_Toc198308587"/>
      <w:r w:rsidRPr="00EF0428">
        <w:rPr>
          <w:rFonts w:ascii="Times New Roman"/>
        </w:rPr>
        <w:t>10% CTAB</w:t>
      </w:r>
      <w:bookmarkEnd w:id="84"/>
      <w:bookmarkEnd w:id="85"/>
    </w:p>
    <w:p w14:paraId="7A03F701" w14:textId="1246984B" w:rsidR="00F340F6" w:rsidRPr="00EF0428" w:rsidRDefault="00F340F6" w:rsidP="006A4CAE">
      <w:pPr>
        <w:pStyle w:val="affff9"/>
        <w:ind w:firstLine="420"/>
        <w:rPr>
          <w:rFonts w:ascii="Times New Roman"/>
        </w:rPr>
      </w:pPr>
      <w:r w:rsidRPr="00EF0428">
        <w:rPr>
          <w:rFonts w:ascii="Times New Roman"/>
        </w:rPr>
        <w:t>称取</w:t>
      </w:r>
      <w:r w:rsidRPr="00EF0428">
        <w:rPr>
          <w:rFonts w:ascii="Times New Roman"/>
        </w:rPr>
        <w:t>10g</w:t>
      </w:r>
      <w:r w:rsidRPr="00EF0428">
        <w:rPr>
          <w:rFonts w:ascii="Times New Roman"/>
        </w:rPr>
        <w:t>十六烷基三甲基溴化胺（</w:t>
      </w:r>
      <w:r w:rsidRPr="00EF0428">
        <w:rPr>
          <w:rFonts w:ascii="Times New Roman"/>
        </w:rPr>
        <w:t>CTAB</w:t>
      </w:r>
      <w:r w:rsidRPr="00EF0428">
        <w:rPr>
          <w:rFonts w:ascii="Times New Roman"/>
        </w:rPr>
        <w:t>），超纯水溶解，定容到</w:t>
      </w:r>
      <w:r w:rsidRPr="00EF0428">
        <w:rPr>
          <w:rFonts w:ascii="Times New Roman"/>
        </w:rPr>
        <w:t>100ml</w:t>
      </w:r>
      <w:r w:rsidRPr="00EF0428">
        <w:rPr>
          <w:rFonts w:ascii="Times New Roman"/>
        </w:rPr>
        <w:t>后高压灭菌，室温保存。</w:t>
      </w:r>
    </w:p>
    <w:p w14:paraId="227874E2" w14:textId="77777777" w:rsidR="006A4CAE" w:rsidRPr="00EF0428" w:rsidRDefault="00F340F6" w:rsidP="006A4CAE">
      <w:pPr>
        <w:pStyle w:val="aff2"/>
        <w:spacing w:before="156" w:after="156"/>
        <w:rPr>
          <w:rFonts w:ascii="Times New Roman"/>
        </w:rPr>
      </w:pPr>
      <w:bookmarkStart w:id="86" w:name="_Toc198308556"/>
      <w:bookmarkStart w:id="87" w:name="_Toc198308588"/>
      <w:r w:rsidRPr="00EF0428">
        <w:rPr>
          <w:rFonts w:ascii="Times New Roman"/>
        </w:rPr>
        <w:t>5 mol/L</w:t>
      </w:r>
      <w:r w:rsidRPr="00EF0428">
        <w:rPr>
          <w:rFonts w:ascii="Times New Roman"/>
        </w:rPr>
        <w:t>醋酸钾</w:t>
      </w:r>
      <w:bookmarkEnd w:id="86"/>
      <w:bookmarkEnd w:id="87"/>
    </w:p>
    <w:p w14:paraId="0527C8FE" w14:textId="30400123" w:rsidR="00F340F6" w:rsidRPr="00EF0428" w:rsidRDefault="00F340F6" w:rsidP="006A4CAE">
      <w:pPr>
        <w:pStyle w:val="affff9"/>
        <w:ind w:firstLine="420"/>
        <w:rPr>
          <w:rFonts w:ascii="Times New Roman"/>
        </w:rPr>
      </w:pPr>
      <w:r w:rsidRPr="00EF0428">
        <w:rPr>
          <w:rFonts w:ascii="Times New Roman"/>
        </w:rPr>
        <w:t>称取</w:t>
      </w:r>
      <w:r w:rsidRPr="00EF0428">
        <w:rPr>
          <w:rFonts w:ascii="Times New Roman"/>
        </w:rPr>
        <w:t>49.08g</w:t>
      </w:r>
      <w:r w:rsidRPr="00EF0428">
        <w:rPr>
          <w:rFonts w:ascii="Times New Roman"/>
        </w:rPr>
        <w:t>醋酸钾，用</w:t>
      </w:r>
      <w:r w:rsidRPr="00EF0428">
        <w:rPr>
          <w:rFonts w:ascii="Times New Roman"/>
        </w:rPr>
        <w:t>80 mL</w:t>
      </w:r>
      <w:r w:rsidRPr="00EF0428">
        <w:rPr>
          <w:rFonts w:ascii="Times New Roman"/>
        </w:rPr>
        <w:t>超纯水溶解，定容到</w:t>
      </w:r>
      <w:r w:rsidRPr="00EF0428">
        <w:rPr>
          <w:rFonts w:ascii="Times New Roman"/>
        </w:rPr>
        <w:t>100ml</w:t>
      </w:r>
      <w:r w:rsidRPr="00EF0428">
        <w:rPr>
          <w:rFonts w:ascii="Times New Roman"/>
        </w:rPr>
        <w:t>后高压灭菌，室温保存。</w:t>
      </w:r>
    </w:p>
    <w:p w14:paraId="0EDFEA81" w14:textId="77777777" w:rsidR="006A4CAE" w:rsidRPr="00EF0428" w:rsidRDefault="00F340F6" w:rsidP="006A4CAE">
      <w:pPr>
        <w:pStyle w:val="aff2"/>
        <w:spacing w:before="156" w:after="156"/>
        <w:rPr>
          <w:rFonts w:ascii="Times New Roman"/>
        </w:rPr>
      </w:pPr>
      <w:bookmarkStart w:id="88" w:name="_Toc198308557"/>
      <w:bookmarkStart w:id="89" w:name="_Toc198308589"/>
      <w:r w:rsidRPr="00EF0428">
        <w:rPr>
          <w:rFonts w:ascii="Times New Roman"/>
        </w:rPr>
        <w:t>三氯甲烷</w:t>
      </w:r>
      <w:r w:rsidRPr="00EF0428">
        <w:rPr>
          <w:rFonts w:ascii="Times New Roman"/>
        </w:rPr>
        <w:t>:</w:t>
      </w:r>
      <w:r w:rsidRPr="00EF0428">
        <w:rPr>
          <w:rFonts w:ascii="Times New Roman"/>
        </w:rPr>
        <w:t>异戊醇</w:t>
      </w:r>
      <w:bookmarkEnd w:id="88"/>
      <w:bookmarkEnd w:id="89"/>
    </w:p>
    <w:p w14:paraId="625673D7" w14:textId="4AED5B99" w:rsidR="00F340F6" w:rsidRPr="00EF0428" w:rsidRDefault="00F340F6" w:rsidP="006A4CAE">
      <w:pPr>
        <w:pStyle w:val="affff9"/>
        <w:ind w:firstLine="420"/>
        <w:rPr>
          <w:rFonts w:ascii="Times New Roman"/>
        </w:rPr>
      </w:pPr>
      <w:r w:rsidRPr="00EF0428">
        <w:rPr>
          <w:rFonts w:ascii="Times New Roman"/>
        </w:rPr>
        <w:t>240mL</w:t>
      </w:r>
      <w:r w:rsidRPr="00EF0428">
        <w:rPr>
          <w:rFonts w:ascii="Times New Roman"/>
        </w:rPr>
        <w:t>三氯甲烷和</w:t>
      </w:r>
      <w:r w:rsidRPr="00EF0428">
        <w:rPr>
          <w:rFonts w:ascii="Times New Roman"/>
        </w:rPr>
        <w:t>10 ml</w:t>
      </w:r>
      <w:r w:rsidRPr="00EF0428">
        <w:rPr>
          <w:rFonts w:ascii="Times New Roman"/>
        </w:rPr>
        <w:t>异戊醇混匀，置于棕色瓶中室温保存。</w:t>
      </w:r>
    </w:p>
    <w:p w14:paraId="6D40DB92" w14:textId="77777777" w:rsidR="006A4CAE" w:rsidRPr="00EF0428" w:rsidRDefault="00F340F6" w:rsidP="006A4CAE">
      <w:pPr>
        <w:pStyle w:val="aff2"/>
        <w:spacing w:before="156" w:after="156"/>
        <w:rPr>
          <w:rFonts w:ascii="Times New Roman"/>
        </w:rPr>
      </w:pPr>
      <w:bookmarkStart w:id="90" w:name="_Toc198308558"/>
      <w:bookmarkStart w:id="91" w:name="_Toc198308590"/>
      <w:r w:rsidRPr="00EF0428">
        <w:rPr>
          <w:rFonts w:ascii="Times New Roman"/>
        </w:rPr>
        <w:t>2% SDS</w:t>
      </w:r>
      <w:bookmarkEnd w:id="90"/>
      <w:bookmarkEnd w:id="91"/>
    </w:p>
    <w:p w14:paraId="29A6E875" w14:textId="43D21372" w:rsidR="00F340F6" w:rsidRPr="00EF0428" w:rsidRDefault="00F340F6" w:rsidP="006A4CAE">
      <w:pPr>
        <w:pStyle w:val="affff9"/>
        <w:ind w:firstLine="420"/>
        <w:rPr>
          <w:rFonts w:ascii="Times New Roman"/>
        </w:rPr>
      </w:pPr>
      <w:r w:rsidRPr="00EF0428">
        <w:rPr>
          <w:rFonts w:ascii="Times New Roman"/>
        </w:rPr>
        <w:t>称取</w:t>
      </w:r>
      <w:r w:rsidRPr="00EF0428">
        <w:rPr>
          <w:rFonts w:ascii="Times New Roman"/>
        </w:rPr>
        <w:t>2g</w:t>
      </w:r>
      <w:r w:rsidRPr="00EF0428">
        <w:rPr>
          <w:rFonts w:ascii="Times New Roman"/>
        </w:rPr>
        <w:t>十二烷基磺酸钠（</w:t>
      </w:r>
      <w:r w:rsidRPr="00EF0428">
        <w:rPr>
          <w:rFonts w:ascii="Times New Roman"/>
        </w:rPr>
        <w:t>SDS</w:t>
      </w:r>
      <w:r w:rsidRPr="00EF0428">
        <w:rPr>
          <w:rFonts w:ascii="Times New Roman"/>
        </w:rPr>
        <w:t>）粉末双蒸水溶解，定容到</w:t>
      </w:r>
      <w:r w:rsidRPr="00EF0428">
        <w:rPr>
          <w:rFonts w:ascii="Times New Roman"/>
        </w:rPr>
        <w:t>100mL</w:t>
      </w:r>
      <w:r w:rsidRPr="00EF0428">
        <w:rPr>
          <w:rFonts w:ascii="Times New Roman"/>
        </w:rPr>
        <w:t>后高压灭菌，室温保存。</w:t>
      </w:r>
    </w:p>
    <w:p w14:paraId="683A4054" w14:textId="77777777" w:rsidR="006A4CAE" w:rsidRPr="00EF0428" w:rsidRDefault="00F340F6" w:rsidP="006A4CAE">
      <w:pPr>
        <w:pStyle w:val="aff2"/>
        <w:spacing w:before="156" w:after="156"/>
        <w:rPr>
          <w:rFonts w:ascii="Times New Roman"/>
        </w:rPr>
      </w:pPr>
      <w:bookmarkStart w:id="92" w:name="_Toc198308559"/>
      <w:bookmarkStart w:id="93" w:name="_Toc198308591"/>
      <w:r w:rsidRPr="00EF0428">
        <w:rPr>
          <w:rFonts w:ascii="Times New Roman"/>
        </w:rPr>
        <w:t>CTAB</w:t>
      </w:r>
      <w:r w:rsidRPr="00EF0428">
        <w:rPr>
          <w:rFonts w:ascii="Times New Roman"/>
        </w:rPr>
        <w:t>提取缓冲液</w:t>
      </w:r>
      <w:bookmarkEnd w:id="92"/>
      <w:bookmarkEnd w:id="93"/>
    </w:p>
    <w:p w14:paraId="033092D2" w14:textId="5FC56EDE" w:rsidR="00F340F6" w:rsidRPr="00EF0428" w:rsidRDefault="00F340F6" w:rsidP="006A4CAE">
      <w:pPr>
        <w:pStyle w:val="affff9"/>
        <w:ind w:firstLine="420"/>
        <w:rPr>
          <w:rFonts w:ascii="Times New Roman"/>
        </w:rPr>
      </w:pPr>
      <w:r w:rsidRPr="00EF0428">
        <w:rPr>
          <w:rFonts w:ascii="Times New Roman"/>
        </w:rPr>
        <w:t>CTAB</w:t>
      </w:r>
      <w:r w:rsidRPr="00EF0428">
        <w:rPr>
          <w:rFonts w:ascii="Times New Roman"/>
        </w:rPr>
        <w:t>提取液的主要成分为：</w:t>
      </w:r>
      <w:r w:rsidRPr="00EF0428">
        <w:rPr>
          <w:rFonts w:ascii="Times New Roman"/>
        </w:rPr>
        <w:t>100 mmol/L Tris-HCl</w:t>
      </w:r>
      <w:r w:rsidRPr="00EF0428">
        <w:rPr>
          <w:rFonts w:ascii="Times New Roman"/>
        </w:rPr>
        <w:t>（</w:t>
      </w:r>
      <w:r w:rsidRPr="00EF0428">
        <w:rPr>
          <w:rFonts w:ascii="Times New Roman"/>
        </w:rPr>
        <w:t>1mol/L pH=8.0</w:t>
      </w:r>
      <w:r w:rsidRPr="00EF0428">
        <w:rPr>
          <w:rFonts w:ascii="Times New Roman"/>
        </w:rPr>
        <w:t>）、</w:t>
      </w:r>
      <w:r w:rsidRPr="00EF0428">
        <w:rPr>
          <w:rFonts w:ascii="Times New Roman"/>
        </w:rPr>
        <w:t>20mmol/L EDTA</w:t>
      </w:r>
      <w:r w:rsidRPr="00EF0428">
        <w:rPr>
          <w:rFonts w:ascii="Times New Roman"/>
        </w:rPr>
        <w:t>（</w:t>
      </w:r>
      <w:r w:rsidRPr="00EF0428">
        <w:rPr>
          <w:rFonts w:ascii="Times New Roman"/>
        </w:rPr>
        <w:t>0.5 mol/L pH=8.0</w:t>
      </w:r>
      <w:r w:rsidRPr="00EF0428">
        <w:rPr>
          <w:rFonts w:ascii="Times New Roman"/>
        </w:rPr>
        <w:t>）、</w:t>
      </w:r>
      <w:r w:rsidRPr="00EF0428">
        <w:rPr>
          <w:rFonts w:ascii="Times New Roman"/>
        </w:rPr>
        <w:t>1.4 mol/L NaCI</w:t>
      </w:r>
      <w:r w:rsidRPr="00EF0428">
        <w:rPr>
          <w:rFonts w:ascii="Times New Roman"/>
        </w:rPr>
        <w:t>（</w:t>
      </w:r>
      <w:r w:rsidRPr="00EF0428">
        <w:rPr>
          <w:rFonts w:ascii="Times New Roman"/>
        </w:rPr>
        <w:t>5 mol/L</w:t>
      </w:r>
      <w:r w:rsidRPr="00EF0428">
        <w:rPr>
          <w:rFonts w:ascii="Times New Roman"/>
        </w:rPr>
        <w:t>）、</w:t>
      </w:r>
      <w:r w:rsidRPr="00EF0428">
        <w:rPr>
          <w:rFonts w:ascii="Times New Roman"/>
        </w:rPr>
        <w:t>2%</w:t>
      </w:r>
      <w:r w:rsidRPr="00EF0428">
        <w:rPr>
          <w:rFonts w:ascii="Times New Roman"/>
        </w:rPr>
        <w:t>（质量浓度）</w:t>
      </w:r>
      <w:r w:rsidRPr="00EF0428">
        <w:rPr>
          <w:rFonts w:ascii="Times New Roman"/>
        </w:rPr>
        <w:t>CATB</w:t>
      </w:r>
      <w:r w:rsidRPr="00EF0428">
        <w:rPr>
          <w:rFonts w:ascii="Times New Roman"/>
        </w:rPr>
        <w:t>、</w:t>
      </w:r>
      <w:r w:rsidRPr="00EF0428">
        <w:rPr>
          <w:rFonts w:ascii="Times New Roman"/>
        </w:rPr>
        <w:t>5% PVP</w:t>
      </w:r>
      <w:r w:rsidRPr="00EF0428">
        <w:rPr>
          <w:rFonts w:ascii="Times New Roman"/>
        </w:rPr>
        <w:t>、</w:t>
      </w:r>
      <w:r w:rsidRPr="00EF0428">
        <w:rPr>
          <w:rFonts w:ascii="Times New Roman"/>
        </w:rPr>
        <w:t xml:space="preserve">300 mmol/L </w:t>
      </w:r>
      <w:r w:rsidRPr="00EF0428">
        <w:rPr>
          <w:rFonts w:ascii="Times New Roman"/>
        </w:rPr>
        <w:t>巯基乙醇。在</w:t>
      </w:r>
      <w:r w:rsidRPr="00EF0428">
        <w:rPr>
          <w:rFonts w:ascii="Times New Roman"/>
        </w:rPr>
        <w:t>50ml</w:t>
      </w:r>
      <w:r w:rsidRPr="00EF0428">
        <w:rPr>
          <w:rFonts w:ascii="Times New Roman"/>
        </w:rPr>
        <w:t>的超纯水中加人</w:t>
      </w:r>
      <w:r w:rsidRPr="00EF0428">
        <w:rPr>
          <w:rFonts w:ascii="Times New Roman"/>
        </w:rPr>
        <w:t>2g CTAB</w:t>
      </w:r>
      <w:r w:rsidRPr="00EF0428">
        <w:rPr>
          <w:rFonts w:ascii="Times New Roman"/>
        </w:rPr>
        <w:t>，溶解后加入</w:t>
      </w:r>
      <w:r w:rsidRPr="00EF0428">
        <w:rPr>
          <w:rFonts w:ascii="Times New Roman"/>
        </w:rPr>
        <w:t xml:space="preserve">10ml 1mol/L </w:t>
      </w:r>
      <w:r w:rsidRPr="00EF0428">
        <w:rPr>
          <w:rFonts w:ascii="Times New Roman"/>
        </w:rPr>
        <w:t>的</w:t>
      </w:r>
      <w:r w:rsidRPr="00EF0428">
        <w:rPr>
          <w:rFonts w:ascii="Times New Roman"/>
        </w:rPr>
        <w:t>Tris-HCl</w:t>
      </w:r>
      <w:r w:rsidRPr="00EF0428">
        <w:rPr>
          <w:rFonts w:ascii="Times New Roman"/>
        </w:rPr>
        <w:t>（</w:t>
      </w:r>
      <w:r w:rsidRPr="00EF0428">
        <w:rPr>
          <w:rFonts w:ascii="Times New Roman"/>
        </w:rPr>
        <w:t>pH=8.0</w:t>
      </w:r>
      <w:r w:rsidRPr="00EF0428">
        <w:rPr>
          <w:rFonts w:ascii="Times New Roman"/>
        </w:rPr>
        <w:t>）、</w:t>
      </w:r>
      <w:r w:rsidRPr="00EF0428">
        <w:rPr>
          <w:rFonts w:ascii="Times New Roman"/>
        </w:rPr>
        <w:t xml:space="preserve">4 ml 0.5 mol/L </w:t>
      </w:r>
      <w:r w:rsidRPr="00EF0428">
        <w:rPr>
          <w:rFonts w:ascii="Times New Roman"/>
        </w:rPr>
        <w:t>的</w:t>
      </w:r>
      <w:r w:rsidRPr="00EF0428">
        <w:rPr>
          <w:rFonts w:ascii="Times New Roman"/>
        </w:rPr>
        <w:t>EDTA</w:t>
      </w:r>
      <w:r w:rsidRPr="00EF0428">
        <w:rPr>
          <w:rFonts w:ascii="Times New Roman"/>
        </w:rPr>
        <w:t>（</w:t>
      </w:r>
      <w:r w:rsidRPr="00EF0428">
        <w:rPr>
          <w:rFonts w:ascii="Times New Roman"/>
        </w:rPr>
        <w:t>pH=8.0</w:t>
      </w:r>
      <w:r w:rsidRPr="00EF0428">
        <w:rPr>
          <w:rFonts w:ascii="Times New Roman"/>
        </w:rPr>
        <w:t>），</w:t>
      </w:r>
      <w:r w:rsidRPr="00EF0428">
        <w:rPr>
          <w:rFonts w:ascii="Times New Roman"/>
        </w:rPr>
        <w:t>28 ml 5mol/L</w:t>
      </w:r>
      <w:r w:rsidRPr="00EF0428">
        <w:rPr>
          <w:rFonts w:ascii="Times New Roman"/>
        </w:rPr>
        <w:t>的</w:t>
      </w:r>
      <w:r w:rsidRPr="00EF0428">
        <w:rPr>
          <w:rFonts w:ascii="Times New Roman"/>
        </w:rPr>
        <w:t>NaCl</w:t>
      </w:r>
      <w:r w:rsidRPr="00EF0428">
        <w:rPr>
          <w:rFonts w:ascii="Times New Roman"/>
        </w:rPr>
        <w:t>，</w:t>
      </w:r>
      <w:r w:rsidRPr="00EF0428">
        <w:rPr>
          <w:rFonts w:ascii="Times New Roman"/>
        </w:rPr>
        <w:t>5g PVP-40</w:t>
      </w:r>
      <w:r w:rsidRPr="00EF0428">
        <w:rPr>
          <w:rFonts w:ascii="Times New Roman"/>
        </w:rPr>
        <w:t>粉末、</w:t>
      </w:r>
      <w:r w:rsidRPr="00EF0428">
        <w:rPr>
          <w:rFonts w:ascii="Times New Roman"/>
        </w:rPr>
        <w:t>2ml β-</w:t>
      </w:r>
      <w:r w:rsidRPr="00EF0428">
        <w:rPr>
          <w:rFonts w:ascii="Times New Roman"/>
        </w:rPr>
        <w:t>巯基乙醇，定容到</w:t>
      </w:r>
      <w:r w:rsidRPr="00EF0428">
        <w:rPr>
          <w:rFonts w:ascii="Times New Roman"/>
        </w:rPr>
        <w:t>100mL</w:t>
      </w:r>
      <w:r w:rsidRPr="00EF0428">
        <w:rPr>
          <w:rFonts w:ascii="Times New Roman"/>
        </w:rPr>
        <w:t>，室温保存。</w:t>
      </w:r>
    </w:p>
    <w:p w14:paraId="68A46D28" w14:textId="77777777" w:rsidR="006A4CAE" w:rsidRPr="00EF0428" w:rsidRDefault="00F340F6" w:rsidP="006A4CAE">
      <w:pPr>
        <w:pStyle w:val="aff2"/>
        <w:spacing w:before="156" w:after="156"/>
        <w:rPr>
          <w:rFonts w:ascii="Times New Roman"/>
        </w:rPr>
      </w:pPr>
      <w:bookmarkStart w:id="94" w:name="_Toc198308560"/>
      <w:bookmarkStart w:id="95" w:name="_Toc198308592"/>
      <w:r w:rsidRPr="00EF0428">
        <w:rPr>
          <w:rFonts w:ascii="Times New Roman"/>
        </w:rPr>
        <w:t>TE</w:t>
      </w:r>
      <w:r w:rsidRPr="00EF0428">
        <w:rPr>
          <w:rFonts w:ascii="Times New Roman"/>
        </w:rPr>
        <w:t>缓冲液</w:t>
      </w:r>
      <w:bookmarkEnd w:id="94"/>
      <w:bookmarkEnd w:id="95"/>
    </w:p>
    <w:p w14:paraId="797D2C3F" w14:textId="7219F3A1" w:rsidR="00F340F6" w:rsidRPr="00EF0428" w:rsidRDefault="00F340F6" w:rsidP="006A4CAE">
      <w:pPr>
        <w:pStyle w:val="affff9"/>
        <w:ind w:firstLine="420"/>
        <w:rPr>
          <w:rFonts w:ascii="Times New Roman"/>
        </w:rPr>
      </w:pPr>
      <w:r w:rsidRPr="00EF0428">
        <w:rPr>
          <w:rFonts w:ascii="Times New Roman"/>
        </w:rPr>
        <w:t>取</w:t>
      </w:r>
      <w:r w:rsidRPr="00EF0428">
        <w:rPr>
          <w:rFonts w:ascii="Times New Roman"/>
        </w:rPr>
        <w:t>0.2ml</w:t>
      </w:r>
      <w:r w:rsidRPr="00EF0428">
        <w:rPr>
          <w:rFonts w:ascii="Times New Roman"/>
        </w:rPr>
        <w:t>的</w:t>
      </w:r>
      <w:r w:rsidRPr="00EF0428">
        <w:rPr>
          <w:rFonts w:ascii="Times New Roman"/>
        </w:rPr>
        <w:t>0.5mol/L EDTA</w:t>
      </w:r>
      <w:r w:rsidRPr="00EF0428">
        <w:rPr>
          <w:rFonts w:ascii="Times New Roman"/>
        </w:rPr>
        <w:t>，</w:t>
      </w:r>
      <w:r w:rsidRPr="00EF0428">
        <w:rPr>
          <w:rFonts w:ascii="Times New Roman"/>
        </w:rPr>
        <w:t>1ml</w:t>
      </w:r>
      <w:r w:rsidRPr="00EF0428">
        <w:rPr>
          <w:rFonts w:ascii="Times New Roman"/>
        </w:rPr>
        <w:t>的</w:t>
      </w:r>
      <w:r w:rsidRPr="00EF0428">
        <w:rPr>
          <w:rFonts w:ascii="Times New Roman"/>
        </w:rPr>
        <w:t>1mol/L Tris-HCl</w:t>
      </w:r>
      <w:r w:rsidRPr="00EF0428">
        <w:rPr>
          <w:rFonts w:ascii="Times New Roman"/>
        </w:rPr>
        <w:t>（</w:t>
      </w:r>
      <w:r w:rsidRPr="00EF0428">
        <w:rPr>
          <w:rFonts w:ascii="Times New Roman"/>
        </w:rPr>
        <w:t>PH=8.0</w:t>
      </w:r>
      <w:r w:rsidRPr="00EF0428">
        <w:rPr>
          <w:rFonts w:ascii="Times New Roman"/>
        </w:rPr>
        <w:t>），用双蒸水定容到</w:t>
      </w:r>
      <w:r w:rsidRPr="00EF0428">
        <w:rPr>
          <w:rFonts w:ascii="Times New Roman"/>
        </w:rPr>
        <w:t>100mL</w:t>
      </w:r>
      <w:r w:rsidRPr="00EF0428">
        <w:rPr>
          <w:rFonts w:ascii="Times New Roman"/>
        </w:rPr>
        <w:t>，高压灭菌，</w:t>
      </w:r>
      <w:r w:rsidRPr="00EF0428">
        <w:rPr>
          <w:rFonts w:ascii="Times New Roman"/>
        </w:rPr>
        <w:t>4℃</w:t>
      </w:r>
      <w:r w:rsidRPr="00EF0428">
        <w:rPr>
          <w:rFonts w:ascii="Times New Roman"/>
        </w:rPr>
        <w:t>保存。</w:t>
      </w:r>
    </w:p>
    <w:p w14:paraId="3411D10A" w14:textId="77777777" w:rsidR="006A4CAE" w:rsidRPr="00EF0428" w:rsidRDefault="00F340F6" w:rsidP="006A4CAE">
      <w:pPr>
        <w:pStyle w:val="aff2"/>
        <w:spacing w:before="156" w:after="156"/>
        <w:rPr>
          <w:rFonts w:ascii="Times New Roman"/>
        </w:rPr>
      </w:pPr>
      <w:bookmarkStart w:id="96" w:name="_Toc198308561"/>
      <w:bookmarkStart w:id="97" w:name="_Toc198308593"/>
      <w:r w:rsidRPr="00EF0428">
        <w:rPr>
          <w:rFonts w:ascii="Times New Roman"/>
        </w:rPr>
        <w:t>TBE</w:t>
      </w:r>
      <w:r w:rsidRPr="00EF0428">
        <w:rPr>
          <w:rFonts w:ascii="Times New Roman"/>
        </w:rPr>
        <w:t>缓冲液（</w:t>
      </w:r>
      <w:r w:rsidRPr="00EF0428">
        <w:rPr>
          <w:rFonts w:ascii="Times New Roman"/>
        </w:rPr>
        <w:t>10</w:t>
      </w:r>
      <w:r w:rsidRPr="00EF0428">
        <w:rPr>
          <w:rFonts w:ascii="Times New Roman"/>
        </w:rPr>
        <w:sym w:font="Wingdings 2" w:char="F0CD"/>
      </w:r>
      <w:r w:rsidRPr="00EF0428">
        <w:rPr>
          <w:rFonts w:ascii="Times New Roman"/>
        </w:rPr>
        <w:t>）</w:t>
      </w:r>
      <w:bookmarkEnd w:id="96"/>
      <w:bookmarkEnd w:id="97"/>
    </w:p>
    <w:p w14:paraId="7FE424D3" w14:textId="77777777" w:rsidR="00835310" w:rsidRPr="00EF0428" w:rsidRDefault="00F340F6" w:rsidP="006A4CAE">
      <w:pPr>
        <w:pStyle w:val="affff9"/>
        <w:ind w:firstLine="420"/>
        <w:rPr>
          <w:rFonts w:ascii="Times New Roman"/>
        </w:rPr>
        <w:sectPr w:rsidR="00835310" w:rsidRPr="00EF0428" w:rsidSect="00E13389">
          <w:pgSz w:w="11906" w:h="16838" w:code="9"/>
          <w:pgMar w:top="1928" w:right="1134" w:bottom="1134" w:left="1134" w:header="1418" w:footer="1134" w:gutter="284"/>
          <w:cols w:space="425"/>
          <w:formProt w:val="0"/>
          <w:docGrid w:type="lines" w:linePitch="312"/>
        </w:sectPr>
      </w:pPr>
      <w:r w:rsidRPr="00EF0428">
        <w:rPr>
          <w:rFonts w:ascii="Times New Roman"/>
        </w:rPr>
        <w:t>称取</w:t>
      </w:r>
      <w:r w:rsidRPr="00EF0428">
        <w:rPr>
          <w:rFonts w:ascii="Times New Roman"/>
        </w:rPr>
        <w:t>108g Tris</w:t>
      </w:r>
      <w:r w:rsidRPr="00EF0428">
        <w:rPr>
          <w:rFonts w:ascii="Times New Roman"/>
        </w:rPr>
        <w:t>碱和</w:t>
      </w:r>
      <w:r w:rsidRPr="00EF0428">
        <w:rPr>
          <w:rFonts w:ascii="Times New Roman"/>
        </w:rPr>
        <w:t>55g</w:t>
      </w:r>
      <w:r w:rsidRPr="00EF0428">
        <w:rPr>
          <w:rFonts w:ascii="Times New Roman"/>
        </w:rPr>
        <w:t>硼酸，加人</w:t>
      </w:r>
      <w:r w:rsidRPr="00EF0428">
        <w:rPr>
          <w:rFonts w:ascii="Times New Roman"/>
        </w:rPr>
        <w:t>40mL</w:t>
      </w:r>
      <w:r w:rsidRPr="00EF0428">
        <w:rPr>
          <w:rFonts w:ascii="Times New Roman"/>
        </w:rPr>
        <w:t>的</w:t>
      </w:r>
      <w:r w:rsidRPr="00EF0428">
        <w:rPr>
          <w:rFonts w:ascii="Times New Roman"/>
        </w:rPr>
        <w:t>0.5 mol/L EDTA</w:t>
      </w:r>
      <w:r w:rsidRPr="00EF0428">
        <w:rPr>
          <w:rFonts w:ascii="Times New Roman"/>
        </w:rPr>
        <w:t>溶液（</w:t>
      </w:r>
      <w:r w:rsidRPr="00EF0428">
        <w:rPr>
          <w:rFonts w:ascii="Times New Roman"/>
        </w:rPr>
        <w:t>pH=8.0</w:t>
      </w:r>
      <w:r w:rsidRPr="00EF0428">
        <w:rPr>
          <w:rFonts w:ascii="Times New Roman"/>
        </w:rPr>
        <w:t>），用</w:t>
      </w:r>
      <w:r w:rsidRPr="00EF0428">
        <w:rPr>
          <w:rFonts w:ascii="Times New Roman"/>
        </w:rPr>
        <w:t>800mL</w:t>
      </w:r>
      <w:r w:rsidRPr="00EF0428">
        <w:rPr>
          <w:rFonts w:ascii="Times New Roman"/>
        </w:rPr>
        <w:t>双蒸水溶解后定容到</w:t>
      </w:r>
      <w:r w:rsidRPr="00EF0428">
        <w:rPr>
          <w:rFonts w:ascii="Times New Roman"/>
        </w:rPr>
        <w:t>1L</w:t>
      </w:r>
      <w:r w:rsidRPr="00EF0428">
        <w:rPr>
          <w:rFonts w:ascii="Times New Roman"/>
        </w:rPr>
        <w:t>，高温灭菌。</w:t>
      </w:r>
    </w:p>
    <w:p w14:paraId="3EF85FB3" w14:textId="62ED8EA5" w:rsidR="00AC6C7B" w:rsidRPr="00EF0428" w:rsidRDefault="00AC6C7B" w:rsidP="00AC6C7B">
      <w:pPr>
        <w:pStyle w:val="af8"/>
        <w:rPr>
          <w:rFonts w:ascii="Times New Roman" w:hAnsi="Times New Roman"/>
        </w:rPr>
      </w:pPr>
      <w:bookmarkStart w:id="98" w:name="BookMark5"/>
      <w:bookmarkEnd w:id="22"/>
    </w:p>
    <w:p w14:paraId="4E863E63" w14:textId="6593B46F" w:rsidR="00AC6C7B" w:rsidRPr="00EF0428" w:rsidRDefault="00AC6C7B" w:rsidP="00AC6C7B">
      <w:pPr>
        <w:pStyle w:val="affffffffff5"/>
        <w:rPr>
          <w:rFonts w:ascii="Times New Roman"/>
        </w:rPr>
      </w:pPr>
    </w:p>
    <w:p w14:paraId="25B52176" w14:textId="02E22C07" w:rsidR="00CE5A1D" w:rsidRPr="00EF0428" w:rsidRDefault="00AC6C7B" w:rsidP="00CE5A1D">
      <w:pPr>
        <w:pStyle w:val="aff1"/>
        <w:spacing w:after="156"/>
        <w:rPr>
          <w:rFonts w:ascii="Times New Roman"/>
        </w:rPr>
      </w:pPr>
      <w:r w:rsidRPr="00EF0428">
        <w:rPr>
          <w:rFonts w:ascii="Times New Roman"/>
        </w:rPr>
        <w:br/>
      </w:r>
      <w:bookmarkStart w:id="99" w:name="_Toc198308562"/>
      <w:bookmarkStart w:id="100" w:name="_Toc198308594"/>
      <w:r w:rsidRPr="00EF0428">
        <w:rPr>
          <w:rFonts w:ascii="Times New Roman"/>
        </w:rPr>
        <w:t>（</w:t>
      </w:r>
      <w:r w:rsidR="008945D7">
        <w:rPr>
          <w:rFonts w:ascii="Times New Roman" w:hint="eastAsia"/>
        </w:rPr>
        <w:t>资料</w:t>
      </w:r>
      <w:r w:rsidRPr="00EF0428">
        <w:rPr>
          <w:rFonts w:ascii="Times New Roman"/>
        </w:rPr>
        <w:t>性）</w:t>
      </w:r>
      <w:r w:rsidRPr="00EF0428">
        <w:rPr>
          <w:rFonts w:ascii="Times New Roman"/>
        </w:rPr>
        <w:br/>
      </w:r>
      <w:r w:rsidRPr="00EF0428">
        <w:rPr>
          <w:rFonts w:ascii="Times New Roman"/>
        </w:rPr>
        <w:t>本标准选用的油茶品种</w:t>
      </w:r>
      <w:bookmarkEnd w:id="99"/>
      <w:bookmarkEnd w:id="100"/>
    </w:p>
    <w:p w14:paraId="75BEC6B9" w14:textId="02E126FC" w:rsidR="00EF0428" w:rsidRPr="00EF0428" w:rsidRDefault="00EF0428" w:rsidP="00EF0428">
      <w:pPr>
        <w:pStyle w:val="affff9"/>
        <w:ind w:firstLine="420"/>
        <w:rPr>
          <w:rFonts w:ascii="Times New Roman"/>
        </w:rPr>
      </w:pPr>
      <w:r w:rsidRPr="00EF0428">
        <w:rPr>
          <w:rFonts w:ascii="Times New Roman"/>
        </w:rPr>
        <w:t>本标准选用的油茶品种见表</w:t>
      </w:r>
      <w:r w:rsidRPr="00EF0428">
        <w:rPr>
          <w:rFonts w:ascii="Times New Roman"/>
        </w:rPr>
        <w:t>C.1</w:t>
      </w:r>
      <w:r w:rsidRPr="00EF0428">
        <w:rPr>
          <w:rFonts w:ascii="Times New Roman"/>
        </w:rPr>
        <w:t>。</w:t>
      </w:r>
    </w:p>
    <w:p w14:paraId="379EFB63" w14:textId="33636664" w:rsidR="00F340F6" w:rsidRPr="00EF0428" w:rsidRDefault="00CE5A1D" w:rsidP="00F340F6">
      <w:pPr>
        <w:pStyle w:val="afffffa"/>
        <w:spacing w:before="156" w:after="156"/>
        <w:rPr>
          <w:rFonts w:ascii="Times New Roman"/>
        </w:rPr>
      </w:pPr>
      <w:r w:rsidRPr="00EF0428">
        <w:rPr>
          <w:rFonts w:ascii="Times New Roman"/>
        </w:rPr>
        <w:t>表</w:t>
      </w:r>
      <w:r w:rsidR="00835310" w:rsidRPr="00EF0428">
        <w:rPr>
          <w:rFonts w:ascii="Times New Roman"/>
        </w:rPr>
        <w:t>C</w:t>
      </w:r>
      <w:r w:rsidRPr="00EF0428">
        <w:rPr>
          <w:rFonts w:ascii="Times New Roman"/>
        </w:rPr>
        <w:t xml:space="preserve">.1 </w:t>
      </w:r>
      <w:r w:rsidR="006E250C" w:rsidRPr="00EF0428">
        <w:rPr>
          <w:rFonts w:ascii="Times New Roman"/>
        </w:rPr>
        <w:t>本标准选用的油茶品种表</w:t>
      </w:r>
    </w:p>
    <w:tbl>
      <w:tblPr>
        <w:tblStyle w:val="afffffffffb"/>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825"/>
        <w:gridCol w:w="3398"/>
        <w:gridCol w:w="3111"/>
      </w:tblGrid>
      <w:tr w:rsidR="00835310" w:rsidRPr="00EF0428" w14:paraId="597609DA" w14:textId="77777777" w:rsidTr="00482523">
        <w:tc>
          <w:tcPr>
            <w:tcW w:w="2825" w:type="dxa"/>
            <w:tcBorders>
              <w:top w:val="single" w:sz="8" w:space="0" w:color="auto"/>
              <w:bottom w:val="single" w:sz="8" w:space="0" w:color="auto"/>
            </w:tcBorders>
            <w:shd w:val="clear" w:color="auto" w:fill="auto"/>
            <w:vAlign w:val="center"/>
          </w:tcPr>
          <w:p w14:paraId="4BDCF767" w14:textId="77777777" w:rsidR="00835310" w:rsidRPr="00EF0428" w:rsidRDefault="00835310" w:rsidP="003B6DC7">
            <w:pPr>
              <w:pStyle w:val="affff9"/>
              <w:ind w:firstLineChars="0" w:firstLine="0"/>
              <w:jc w:val="center"/>
              <w:rPr>
                <w:rFonts w:ascii="Times New Roman"/>
                <w:sz w:val="18"/>
                <w:szCs w:val="21"/>
              </w:rPr>
            </w:pPr>
            <w:r w:rsidRPr="00EF0428">
              <w:rPr>
                <w:rFonts w:ascii="Times New Roman"/>
                <w:sz w:val="18"/>
                <w:szCs w:val="21"/>
              </w:rPr>
              <w:t>品种名称</w:t>
            </w:r>
          </w:p>
        </w:tc>
        <w:tc>
          <w:tcPr>
            <w:tcW w:w="3398" w:type="dxa"/>
            <w:tcBorders>
              <w:top w:val="single" w:sz="8" w:space="0" w:color="auto"/>
              <w:bottom w:val="single" w:sz="8" w:space="0" w:color="auto"/>
            </w:tcBorders>
            <w:shd w:val="clear" w:color="auto" w:fill="auto"/>
            <w:vAlign w:val="center"/>
          </w:tcPr>
          <w:p w14:paraId="770C12A4" w14:textId="77777777" w:rsidR="00835310" w:rsidRPr="00EF0428" w:rsidRDefault="00835310" w:rsidP="003B6DC7">
            <w:pPr>
              <w:pStyle w:val="affff9"/>
              <w:ind w:firstLineChars="0" w:firstLine="0"/>
              <w:jc w:val="center"/>
              <w:rPr>
                <w:rFonts w:ascii="Times New Roman"/>
                <w:sz w:val="18"/>
                <w:szCs w:val="21"/>
              </w:rPr>
            </w:pPr>
            <w:r w:rsidRPr="00EF0428">
              <w:rPr>
                <w:rFonts w:ascii="Times New Roman"/>
                <w:sz w:val="18"/>
                <w:szCs w:val="21"/>
              </w:rPr>
              <w:t>拉丁名</w:t>
            </w:r>
          </w:p>
        </w:tc>
        <w:tc>
          <w:tcPr>
            <w:tcW w:w="3111" w:type="dxa"/>
            <w:tcBorders>
              <w:top w:val="single" w:sz="8" w:space="0" w:color="auto"/>
              <w:bottom w:val="single" w:sz="8" w:space="0" w:color="auto"/>
            </w:tcBorders>
            <w:shd w:val="clear" w:color="auto" w:fill="auto"/>
            <w:vAlign w:val="center"/>
          </w:tcPr>
          <w:p w14:paraId="253410D2" w14:textId="77777777" w:rsidR="00835310" w:rsidRPr="00EF0428" w:rsidRDefault="00835310" w:rsidP="003B6DC7">
            <w:pPr>
              <w:pStyle w:val="affff9"/>
              <w:ind w:firstLineChars="0" w:firstLine="0"/>
              <w:jc w:val="center"/>
              <w:rPr>
                <w:rFonts w:ascii="Times New Roman"/>
                <w:sz w:val="18"/>
                <w:szCs w:val="21"/>
              </w:rPr>
            </w:pPr>
            <w:r w:rsidRPr="00EF0428">
              <w:rPr>
                <w:rFonts w:ascii="Times New Roman"/>
                <w:sz w:val="18"/>
                <w:szCs w:val="21"/>
              </w:rPr>
              <w:t>良种</w:t>
            </w:r>
          </w:p>
        </w:tc>
      </w:tr>
      <w:tr w:rsidR="00941333" w:rsidRPr="00EF0428" w14:paraId="3A90DF16" w14:textId="77777777" w:rsidTr="00482523">
        <w:tc>
          <w:tcPr>
            <w:tcW w:w="2825" w:type="dxa"/>
            <w:tcBorders>
              <w:top w:val="single" w:sz="8" w:space="0" w:color="auto"/>
            </w:tcBorders>
            <w:shd w:val="clear" w:color="auto" w:fill="auto"/>
            <w:vAlign w:val="center"/>
          </w:tcPr>
          <w:p w14:paraId="2064C790" w14:textId="2360BE34" w:rsidR="00941333" w:rsidRPr="00FC629A" w:rsidRDefault="00941333" w:rsidP="00482523">
            <w:pPr>
              <w:ind w:firstLineChars="200" w:firstLine="360"/>
              <w:jc w:val="left"/>
              <w:rPr>
                <w:rFonts w:ascii="Times New Roman"/>
                <w:sz w:val="18"/>
              </w:rPr>
            </w:pPr>
            <w:r w:rsidRPr="00FC629A">
              <w:rPr>
                <w:rFonts w:ascii="Times New Roman"/>
                <w:sz w:val="18"/>
              </w:rPr>
              <w:t>华硕</w:t>
            </w:r>
          </w:p>
        </w:tc>
        <w:tc>
          <w:tcPr>
            <w:tcW w:w="3398" w:type="dxa"/>
            <w:tcBorders>
              <w:top w:val="single" w:sz="8" w:space="0" w:color="auto"/>
            </w:tcBorders>
            <w:shd w:val="clear" w:color="auto" w:fill="auto"/>
            <w:vAlign w:val="center"/>
          </w:tcPr>
          <w:p w14:paraId="5548B135" w14:textId="3321624A" w:rsidR="00941333" w:rsidRPr="00EF0428" w:rsidRDefault="00941333" w:rsidP="00482523">
            <w:pPr>
              <w:pStyle w:val="affff9"/>
              <w:ind w:firstLine="360"/>
              <w:jc w:val="left"/>
              <w:rPr>
                <w:rFonts w:ascii="Times New Roman"/>
                <w:sz w:val="18"/>
                <w:szCs w:val="21"/>
              </w:rPr>
            </w:pPr>
            <w:bookmarkStart w:id="101" w:name="_Hlk127998244"/>
            <w:r w:rsidRPr="00EF0428">
              <w:rPr>
                <w:rFonts w:ascii="Times New Roman"/>
                <w:i/>
                <w:iCs/>
                <w:color w:val="000000"/>
                <w:sz w:val="18"/>
                <w:szCs w:val="18"/>
              </w:rPr>
              <w:t xml:space="preserve">Camellia oleifera </w:t>
            </w:r>
            <w:r w:rsidRPr="00EF0428">
              <w:rPr>
                <w:rFonts w:ascii="Times New Roman"/>
                <w:color w:val="000000"/>
                <w:sz w:val="18"/>
                <w:szCs w:val="18"/>
              </w:rPr>
              <w:t>‘Huashuo’</w:t>
            </w:r>
            <w:bookmarkEnd w:id="101"/>
          </w:p>
        </w:tc>
        <w:tc>
          <w:tcPr>
            <w:tcW w:w="3111" w:type="dxa"/>
            <w:tcBorders>
              <w:top w:val="single" w:sz="8" w:space="0" w:color="auto"/>
            </w:tcBorders>
            <w:shd w:val="clear" w:color="auto" w:fill="auto"/>
            <w:vAlign w:val="center"/>
          </w:tcPr>
          <w:p w14:paraId="60C32C8C" w14:textId="18BC7CD2" w:rsidR="00941333" w:rsidRPr="00EF0428" w:rsidRDefault="00941333" w:rsidP="00482523">
            <w:pPr>
              <w:pStyle w:val="affff9"/>
              <w:ind w:firstLine="360"/>
              <w:jc w:val="left"/>
              <w:rPr>
                <w:rFonts w:ascii="Times New Roman"/>
                <w:sz w:val="18"/>
                <w:szCs w:val="21"/>
              </w:rPr>
            </w:pPr>
            <w:r w:rsidRPr="00EF0428">
              <w:rPr>
                <w:rFonts w:ascii="Times New Roman"/>
                <w:color w:val="000000"/>
                <w:sz w:val="18"/>
                <w:szCs w:val="18"/>
              </w:rPr>
              <w:t>国</w:t>
            </w:r>
            <w:r w:rsidRPr="00EF0428">
              <w:rPr>
                <w:rFonts w:ascii="Times New Roman"/>
                <w:color w:val="000000"/>
                <w:sz w:val="18"/>
                <w:szCs w:val="18"/>
              </w:rPr>
              <w:t>S-SC-CO-011-2009</w:t>
            </w:r>
          </w:p>
        </w:tc>
      </w:tr>
      <w:tr w:rsidR="00941333" w:rsidRPr="00EF0428" w14:paraId="65083CAE" w14:textId="77777777" w:rsidTr="00482523">
        <w:tc>
          <w:tcPr>
            <w:tcW w:w="2825" w:type="dxa"/>
            <w:shd w:val="clear" w:color="auto" w:fill="auto"/>
            <w:vAlign w:val="center"/>
          </w:tcPr>
          <w:p w14:paraId="62CB1BDE" w14:textId="70CB3873" w:rsidR="00941333" w:rsidRPr="00FC629A" w:rsidRDefault="00941333" w:rsidP="00482523">
            <w:pPr>
              <w:ind w:firstLineChars="200" w:firstLine="360"/>
              <w:jc w:val="left"/>
              <w:rPr>
                <w:rFonts w:ascii="Times New Roman"/>
                <w:sz w:val="18"/>
              </w:rPr>
            </w:pPr>
            <w:r w:rsidRPr="00FC629A">
              <w:rPr>
                <w:rFonts w:ascii="Times New Roman"/>
                <w:sz w:val="18"/>
              </w:rPr>
              <w:t>华金</w:t>
            </w:r>
          </w:p>
        </w:tc>
        <w:tc>
          <w:tcPr>
            <w:tcW w:w="3398" w:type="dxa"/>
            <w:shd w:val="clear" w:color="auto" w:fill="auto"/>
            <w:vAlign w:val="center"/>
          </w:tcPr>
          <w:p w14:paraId="24F8FB6D" w14:textId="059C5747" w:rsidR="00941333" w:rsidRPr="00EF0428" w:rsidRDefault="00941333" w:rsidP="00482523">
            <w:pPr>
              <w:pStyle w:val="affff9"/>
              <w:ind w:firstLine="360"/>
              <w:jc w:val="left"/>
              <w:rPr>
                <w:rFonts w:ascii="Times New Roman"/>
                <w:sz w:val="18"/>
                <w:szCs w:val="21"/>
              </w:rPr>
            </w:pPr>
            <w:r w:rsidRPr="00EF0428">
              <w:rPr>
                <w:rFonts w:ascii="Times New Roman"/>
                <w:i/>
                <w:iCs/>
                <w:color w:val="000000"/>
                <w:sz w:val="18"/>
                <w:szCs w:val="18"/>
              </w:rPr>
              <w:t xml:space="preserve">Camellia oleifera </w:t>
            </w:r>
            <w:r w:rsidRPr="00EF0428">
              <w:rPr>
                <w:rFonts w:ascii="Times New Roman"/>
                <w:color w:val="000000"/>
                <w:sz w:val="18"/>
                <w:szCs w:val="18"/>
              </w:rPr>
              <w:t>‘Huajin’</w:t>
            </w:r>
          </w:p>
        </w:tc>
        <w:tc>
          <w:tcPr>
            <w:tcW w:w="3111" w:type="dxa"/>
            <w:shd w:val="clear" w:color="auto" w:fill="auto"/>
            <w:vAlign w:val="center"/>
          </w:tcPr>
          <w:p w14:paraId="7ED24E06" w14:textId="1F63746A" w:rsidR="00941333" w:rsidRPr="00EF0428" w:rsidRDefault="00941333" w:rsidP="00482523">
            <w:pPr>
              <w:pStyle w:val="affff9"/>
              <w:ind w:firstLine="360"/>
              <w:jc w:val="left"/>
              <w:rPr>
                <w:rFonts w:ascii="Times New Roman"/>
                <w:sz w:val="18"/>
                <w:szCs w:val="21"/>
              </w:rPr>
            </w:pPr>
            <w:r w:rsidRPr="00EF0428">
              <w:rPr>
                <w:rFonts w:ascii="Times New Roman"/>
                <w:color w:val="000000"/>
                <w:sz w:val="18"/>
                <w:szCs w:val="18"/>
              </w:rPr>
              <w:t>国</w:t>
            </w:r>
            <w:r w:rsidRPr="00EF0428">
              <w:rPr>
                <w:rFonts w:ascii="Times New Roman"/>
                <w:color w:val="000000"/>
                <w:sz w:val="18"/>
                <w:szCs w:val="18"/>
              </w:rPr>
              <w:t>S-SC-CO-010-2009</w:t>
            </w:r>
          </w:p>
        </w:tc>
      </w:tr>
      <w:tr w:rsidR="00941333" w:rsidRPr="00EF0428" w14:paraId="7768B675" w14:textId="77777777" w:rsidTr="00482523">
        <w:tc>
          <w:tcPr>
            <w:tcW w:w="2825" w:type="dxa"/>
            <w:shd w:val="clear" w:color="auto" w:fill="auto"/>
            <w:vAlign w:val="center"/>
          </w:tcPr>
          <w:p w14:paraId="080CCCD6" w14:textId="41EE5CBC" w:rsidR="00941333" w:rsidRPr="00FC629A" w:rsidRDefault="00941333" w:rsidP="00482523">
            <w:pPr>
              <w:ind w:firstLineChars="200" w:firstLine="360"/>
              <w:jc w:val="left"/>
              <w:rPr>
                <w:rFonts w:ascii="Times New Roman"/>
                <w:sz w:val="18"/>
              </w:rPr>
            </w:pPr>
            <w:r w:rsidRPr="00FC629A">
              <w:rPr>
                <w:rFonts w:ascii="Times New Roman"/>
                <w:sz w:val="18"/>
              </w:rPr>
              <w:t>华鑫</w:t>
            </w:r>
          </w:p>
        </w:tc>
        <w:tc>
          <w:tcPr>
            <w:tcW w:w="3398" w:type="dxa"/>
            <w:shd w:val="clear" w:color="auto" w:fill="auto"/>
            <w:vAlign w:val="center"/>
          </w:tcPr>
          <w:p w14:paraId="6E1AD740" w14:textId="76496ADE" w:rsidR="00941333" w:rsidRPr="00EF0428" w:rsidRDefault="00941333" w:rsidP="00482523">
            <w:pPr>
              <w:pStyle w:val="affff9"/>
              <w:ind w:firstLine="360"/>
              <w:jc w:val="left"/>
              <w:rPr>
                <w:rFonts w:ascii="Times New Roman"/>
                <w:sz w:val="18"/>
                <w:szCs w:val="21"/>
              </w:rPr>
            </w:pPr>
            <w:r w:rsidRPr="00EF0428">
              <w:rPr>
                <w:rFonts w:ascii="Times New Roman"/>
                <w:i/>
                <w:iCs/>
                <w:color w:val="000000"/>
                <w:sz w:val="18"/>
                <w:szCs w:val="18"/>
              </w:rPr>
              <w:t xml:space="preserve">Camellia oleifera </w:t>
            </w:r>
            <w:r w:rsidRPr="00EF0428">
              <w:rPr>
                <w:rFonts w:ascii="Times New Roman"/>
                <w:color w:val="000000"/>
                <w:sz w:val="18"/>
                <w:szCs w:val="18"/>
              </w:rPr>
              <w:t>‘Huaxin’</w:t>
            </w:r>
          </w:p>
        </w:tc>
        <w:tc>
          <w:tcPr>
            <w:tcW w:w="3111" w:type="dxa"/>
            <w:shd w:val="clear" w:color="auto" w:fill="auto"/>
            <w:vAlign w:val="center"/>
          </w:tcPr>
          <w:p w14:paraId="16C0A438" w14:textId="50DFC50C" w:rsidR="00941333" w:rsidRPr="00EF0428" w:rsidRDefault="00941333" w:rsidP="00482523">
            <w:pPr>
              <w:pStyle w:val="affff9"/>
              <w:ind w:firstLine="360"/>
              <w:jc w:val="left"/>
              <w:rPr>
                <w:rFonts w:ascii="Times New Roman"/>
                <w:sz w:val="18"/>
                <w:szCs w:val="21"/>
              </w:rPr>
            </w:pPr>
            <w:r w:rsidRPr="00EF0428">
              <w:rPr>
                <w:rFonts w:ascii="Times New Roman"/>
                <w:color w:val="000000"/>
                <w:sz w:val="18"/>
                <w:szCs w:val="18"/>
              </w:rPr>
              <w:t>国</w:t>
            </w:r>
            <w:r w:rsidRPr="00EF0428">
              <w:rPr>
                <w:rFonts w:ascii="Times New Roman"/>
                <w:color w:val="000000"/>
                <w:sz w:val="18"/>
                <w:szCs w:val="18"/>
              </w:rPr>
              <w:t>S-SC-CO-009-2009</w:t>
            </w:r>
          </w:p>
        </w:tc>
      </w:tr>
      <w:tr w:rsidR="00B670FD" w:rsidRPr="00EF0428" w14:paraId="7A61898A" w14:textId="77777777" w:rsidTr="00482523">
        <w:tc>
          <w:tcPr>
            <w:tcW w:w="2825" w:type="dxa"/>
            <w:shd w:val="clear" w:color="auto" w:fill="auto"/>
            <w:vAlign w:val="center"/>
          </w:tcPr>
          <w:p w14:paraId="072C969A" w14:textId="036684D5" w:rsidR="00B670FD" w:rsidRPr="00FC629A" w:rsidRDefault="00B670FD" w:rsidP="00B670FD">
            <w:pPr>
              <w:ind w:firstLineChars="200" w:firstLine="360"/>
              <w:jc w:val="left"/>
              <w:rPr>
                <w:rFonts w:ascii="Times New Roman"/>
                <w:sz w:val="18"/>
              </w:rPr>
            </w:pPr>
            <w:r w:rsidRPr="00EF0428">
              <w:rPr>
                <w:rFonts w:ascii="Times New Roman" w:hint="eastAsia"/>
                <w:sz w:val="18"/>
              </w:rPr>
              <w:t>湘林</w:t>
            </w:r>
            <w:r w:rsidRPr="00EF0428">
              <w:rPr>
                <w:rFonts w:ascii="Times New Roman" w:hint="eastAsia"/>
                <w:sz w:val="18"/>
              </w:rPr>
              <w:t>1</w:t>
            </w:r>
            <w:r w:rsidRPr="00EF0428">
              <w:rPr>
                <w:rFonts w:ascii="Times New Roman" w:hint="eastAsia"/>
                <w:sz w:val="18"/>
              </w:rPr>
              <w:t>号</w:t>
            </w:r>
          </w:p>
        </w:tc>
        <w:tc>
          <w:tcPr>
            <w:tcW w:w="3398" w:type="dxa"/>
            <w:shd w:val="clear" w:color="auto" w:fill="auto"/>
            <w:vAlign w:val="center"/>
          </w:tcPr>
          <w:p w14:paraId="549A3B3B" w14:textId="0F029854" w:rsidR="00B670FD" w:rsidRPr="00EF0428" w:rsidRDefault="00B670FD" w:rsidP="00B670FD">
            <w:pPr>
              <w:pStyle w:val="affff9"/>
              <w:ind w:firstLine="360"/>
              <w:jc w:val="left"/>
              <w:rPr>
                <w:rFonts w:ascii="Times New Roman"/>
                <w:sz w:val="18"/>
                <w:szCs w:val="21"/>
              </w:rPr>
            </w:pPr>
            <w:r w:rsidRPr="00EF0428">
              <w:rPr>
                <w:rFonts w:ascii="Times New Roman"/>
                <w:i/>
                <w:iCs/>
                <w:sz w:val="18"/>
                <w:szCs w:val="21"/>
              </w:rPr>
              <w:t xml:space="preserve">Camellia oleifera </w:t>
            </w:r>
            <w:r w:rsidRPr="00EF0428">
              <w:rPr>
                <w:rFonts w:ascii="Times New Roman"/>
                <w:sz w:val="18"/>
                <w:szCs w:val="21"/>
              </w:rPr>
              <w:t>‘Xianglin 1’</w:t>
            </w:r>
          </w:p>
        </w:tc>
        <w:tc>
          <w:tcPr>
            <w:tcW w:w="3111" w:type="dxa"/>
            <w:shd w:val="clear" w:color="auto" w:fill="auto"/>
            <w:vAlign w:val="center"/>
          </w:tcPr>
          <w:p w14:paraId="3BDF237F" w14:textId="719A83C9" w:rsidR="00B670FD" w:rsidRPr="00EF0428" w:rsidRDefault="00B670FD" w:rsidP="00B670FD">
            <w:pPr>
              <w:pStyle w:val="affff9"/>
              <w:ind w:firstLine="360"/>
              <w:jc w:val="left"/>
              <w:rPr>
                <w:rFonts w:ascii="Times New Roman"/>
                <w:sz w:val="18"/>
                <w:szCs w:val="21"/>
              </w:rPr>
            </w:pPr>
            <w:r w:rsidRPr="00EF0428">
              <w:rPr>
                <w:rFonts w:ascii="Times New Roman"/>
                <w:sz w:val="18"/>
                <w:szCs w:val="21"/>
              </w:rPr>
              <w:t>国</w:t>
            </w:r>
            <w:r w:rsidRPr="00EF0428">
              <w:rPr>
                <w:rFonts w:ascii="Times New Roman"/>
                <w:sz w:val="18"/>
                <w:szCs w:val="21"/>
              </w:rPr>
              <w:t>S-SC-CO-013-2006</w:t>
            </w:r>
          </w:p>
        </w:tc>
      </w:tr>
      <w:tr w:rsidR="00B670FD" w:rsidRPr="00EF0428" w14:paraId="05617ACA" w14:textId="77777777" w:rsidTr="00482523">
        <w:tc>
          <w:tcPr>
            <w:tcW w:w="2825" w:type="dxa"/>
            <w:shd w:val="clear" w:color="auto" w:fill="auto"/>
            <w:vAlign w:val="center"/>
          </w:tcPr>
          <w:p w14:paraId="0AE65B23" w14:textId="4FBEBBD7" w:rsidR="00B670FD" w:rsidRPr="00EF0428" w:rsidRDefault="00B670FD" w:rsidP="00FC629A">
            <w:pPr>
              <w:ind w:firstLineChars="200" w:firstLine="360"/>
              <w:jc w:val="left"/>
              <w:rPr>
                <w:rFonts w:ascii="Times New Roman"/>
                <w:sz w:val="18"/>
              </w:rPr>
            </w:pPr>
            <w:r w:rsidRPr="00EF0428">
              <w:rPr>
                <w:rFonts w:ascii="Times New Roman" w:hint="eastAsia"/>
                <w:sz w:val="18"/>
              </w:rPr>
              <w:t>湘林</w:t>
            </w:r>
            <w:r w:rsidRPr="00EF0428">
              <w:rPr>
                <w:rFonts w:ascii="Times New Roman" w:hint="eastAsia"/>
                <w:sz w:val="18"/>
              </w:rPr>
              <w:t>27</w:t>
            </w:r>
            <w:r w:rsidRPr="00EF0428">
              <w:rPr>
                <w:rFonts w:ascii="Times New Roman" w:hint="eastAsia"/>
                <w:sz w:val="18"/>
              </w:rPr>
              <w:t>号</w:t>
            </w:r>
          </w:p>
        </w:tc>
        <w:tc>
          <w:tcPr>
            <w:tcW w:w="3398" w:type="dxa"/>
            <w:shd w:val="clear" w:color="auto" w:fill="auto"/>
            <w:vAlign w:val="center"/>
          </w:tcPr>
          <w:p w14:paraId="424305B0" w14:textId="633910D4" w:rsidR="00B670FD" w:rsidRPr="00EF0428" w:rsidRDefault="00B670FD" w:rsidP="00B670FD">
            <w:pPr>
              <w:pStyle w:val="affff9"/>
              <w:ind w:firstLine="360"/>
              <w:jc w:val="left"/>
              <w:rPr>
                <w:rFonts w:ascii="Times New Roman"/>
                <w:sz w:val="18"/>
                <w:szCs w:val="21"/>
              </w:rPr>
            </w:pPr>
            <w:r w:rsidRPr="00482523">
              <w:rPr>
                <w:rFonts w:ascii="Times New Roman"/>
                <w:i/>
                <w:iCs/>
                <w:sz w:val="18"/>
                <w:szCs w:val="21"/>
              </w:rPr>
              <w:t>Camellia oleifera</w:t>
            </w:r>
            <w:r w:rsidRPr="00EF0428">
              <w:rPr>
                <w:rFonts w:ascii="Times New Roman"/>
                <w:sz w:val="18"/>
                <w:szCs w:val="21"/>
              </w:rPr>
              <w:t xml:space="preserve"> ‘Xianglin 27’</w:t>
            </w:r>
          </w:p>
        </w:tc>
        <w:tc>
          <w:tcPr>
            <w:tcW w:w="3111" w:type="dxa"/>
            <w:shd w:val="clear" w:color="auto" w:fill="auto"/>
            <w:vAlign w:val="center"/>
          </w:tcPr>
          <w:p w14:paraId="203DFEB7" w14:textId="1F477A2C" w:rsidR="00B670FD" w:rsidRPr="00EF0428" w:rsidRDefault="00B670FD" w:rsidP="00B670FD">
            <w:pPr>
              <w:pStyle w:val="affff9"/>
              <w:ind w:firstLine="360"/>
              <w:jc w:val="left"/>
              <w:rPr>
                <w:rFonts w:ascii="Times New Roman"/>
                <w:sz w:val="18"/>
                <w:szCs w:val="21"/>
              </w:rPr>
            </w:pPr>
            <w:r w:rsidRPr="00EF0428">
              <w:rPr>
                <w:rFonts w:ascii="Times New Roman"/>
                <w:sz w:val="18"/>
                <w:szCs w:val="21"/>
              </w:rPr>
              <w:t>国</w:t>
            </w:r>
            <w:r w:rsidRPr="00EF0428">
              <w:rPr>
                <w:rFonts w:ascii="Times New Roman"/>
                <w:sz w:val="18"/>
                <w:szCs w:val="21"/>
              </w:rPr>
              <w:t>S-SC-CO-013-2009</w:t>
            </w:r>
          </w:p>
        </w:tc>
      </w:tr>
      <w:tr w:rsidR="00B670FD" w:rsidRPr="00EF0428" w14:paraId="18A7FF4D" w14:textId="77777777" w:rsidTr="00482523">
        <w:tc>
          <w:tcPr>
            <w:tcW w:w="2825" w:type="dxa"/>
            <w:shd w:val="clear" w:color="auto" w:fill="auto"/>
            <w:vAlign w:val="center"/>
          </w:tcPr>
          <w:p w14:paraId="07B055BA" w14:textId="1426A5B5" w:rsidR="00B670FD" w:rsidRPr="00EF0428" w:rsidRDefault="00B670FD" w:rsidP="00FC629A">
            <w:pPr>
              <w:ind w:firstLineChars="200" w:firstLine="360"/>
              <w:jc w:val="left"/>
              <w:rPr>
                <w:rFonts w:ascii="Times New Roman"/>
                <w:sz w:val="18"/>
              </w:rPr>
            </w:pPr>
            <w:r w:rsidRPr="00FC629A">
              <w:rPr>
                <w:rFonts w:ascii="Times New Roman" w:hint="eastAsia"/>
                <w:sz w:val="18"/>
              </w:rPr>
              <w:t>湘林</w:t>
            </w:r>
            <w:r w:rsidRPr="00FC629A">
              <w:rPr>
                <w:rFonts w:ascii="Times New Roman" w:hint="eastAsia"/>
                <w:sz w:val="18"/>
              </w:rPr>
              <w:t>63</w:t>
            </w:r>
            <w:r w:rsidRPr="00FC629A">
              <w:rPr>
                <w:rFonts w:ascii="Times New Roman" w:hint="eastAsia"/>
                <w:sz w:val="18"/>
              </w:rPr>
              <w:t>号</w:t>
            </w:r>
          </w:p>
        </w:tc>
        <w:tc>
          <w:tcPr>
            <w:tcW w:w="3398" w:type="dxa"/>
            <w:shd w:val="clear" w:color="auto" w:fill="auto"/>
            <w:vAlign w:val="center"/>
          </w:tcPr>
          <w:p w14:paraId="12D578D8" w14:textId="29AFBB51" w:rsidR="00B670FD" w:rsidRPr="00EF0428" w:rsidRDefault="00B670FD" w:rsidP="00B670FD">
            <w:pPr>
              <w:pStyle w:val="affff9"/>
              <w:ind w:firstLine="360"/>
              <w:jc w:val="left"/>
              <w:rPr>
                <w:rFonts w:ascii="Times New Roman"/>
                <w:sz w:val="18"/>
                <w:szCs w:val="21"/>
              </w:rPr>
            </w:pPr>
            <w:r>
              <w:rPr>
                <w:rFonts w:ascii="Times New Roman" w:cs="宋体"/>
                <w:i/>
                <w:iCs/>
                <w:color w:val="000000"/>
                <w:sz w:val="18"/>
                <w:szCs w:val="18"/>
              </w:rPr>
              <w:t xml:space="preserve">Camellia oleifera </w:t>
            </w:r>
            <w:r>
              <w:rPr>
                <w:rFonts w:ascii="Times New Roman" w:cs="宋体"/>
                <w:color w:val="000000"/>
                <w:sz w:val="18"/>
                <w:szCs w:val="18"/>
              </w:rPr>
              <w:t>‘Xianglin 63’</w:t>
            </w:r>
          </w:p>
        </w:tc>
        <w:tc>
          <w:tcPr>
            <w:tcW w:w="3111" w:type="dxa"/>
            <w:shd w:val="clear" w:color="auto" w:fill="auto"/>
            <w:vAlign w:val="center"/>
          </w:tcPr>
          <w:p w14:paraId="2289B9C2" w14:textId="55B1CC7F" w:rsidR="00B670FD" w:rsidRPr="00EF0428" w:rsidRDefault="00B670FD" w:rsidP="00B670FD">
            <w:pPr>
              <w:pStyle w:val="affff9"/>
              <w:ind w:firstLine="360"/>
              <w:jc w:val="left"/>
              <w:rPr>
                <w:rFonts w:ascii="Times New Roman"/>
                <w:sz w:val="18"/>
                <w:szCs w:val="21"/>
              </w:rPr>
            </w:pPr>
            <w:r w:rsidRPr="00EF0428">
              <w:rPr>
                <w:rFonts w:ascii="Times New Roman"/>
                <w:sz w:val="18"/>
                <w:szCs w:val="21"/>
              </w:rPr>
              <w:t>国</w:t>
            </w:r>
            <w:r w:rsidRPr="00EF0428">
              <w:rPr>
                <w:rFonts w:ascii="Times New Roman"/>
                <w:sz w:val="18"/>
                <w:szCs w:val="21"/>
              </w:rPr>
              <w:t>S-SC-CO-0</w:t>
            </w:r>
            <w:r>
              <w:rPr>
                <w:rFonts w:ascii="Times New Roman"/>
                <w:sz w:val="18"/>
                <w:szCs w:val="21"/>
              </w:rPr>
              <w:t>34</w:t>
            </w:r>
            <w:r w:rsidRPr="00EF0428">
              <w:rPr>
                <w:rFonts w:ascii="Times New Roman"/>
                <w:sz w:val="18"/>
                <w:szCs w:val="21"/>
              </w:rPr>
              <w:t>-20</w:t>
            </w:r>
            <w:r>
              <w:rPr>
                <w:rFonts w:ascii="Times New Roman"/>
                <w:sz w:val="18"/>
                <w:szCs w:val="21"/>
              </w:rPr>
              <w:t>11</w:t>
            </w:r>
          </w:p>
        </w:tc>
      </w:tr>
      <w:tr w:rsidR="00B670FD" w:rsidRPr="00EF0428" w14:paraId="1064072D" w14:textId="77777777" w:rsidTr="00482523">
        <w:tc>
          <w:tcPr>
            <w:tcW w:w="2825" w:type="dxa"/>
            <w:shd w:val="clear" w:color="auto" w:fill="auto"/>
            <w:vAlign w:val="center"/>
          </w:tcPr>
          <w:p w14:paraId="7FF9ECCF" w14:textId="20FEF536" w:rsidR="00B670FD" w:rsidRPr="00FC629A" w:rsidRDefault="00B670FD" w:rsidP="00B670FD">
            <w:pPr>
              <w:ind w:firstLineChars="200" w:firstLine="360"/>
              <w:jc w:val="left"/>
              <w:rPr>
                <w:rFonts w:ascii="Times New Roman"/>
                <w:sz w:val="18"/>
              </w:rPr>
            </w:pPr>
            <w:r w:rsidRPr="00FC629A">
              <w:rPr>
                <w:rFonts w:ascii="Times New Roman" w:hint="eastAsia"/>
                <w:sz w:val="18"/>
              </w:rPr>
              <w:t>湘林</w:t>
            </w:r>
            <w:r w:rsidRPr="00FC629A">
              <w:rPr>
                <w:rFonts w:ascii="Times New Roman" w:hint="eastAsia"/>
                <w:sz w:val="18"/>
              </w:rPr>
              <w:t>67</w:t>
            </w:r>
            <w:r w:rsidRPr="00FC629A">
              <w:rPr>
                <w:rFonts w:ascii="Times New Roman" w:hint="eastAsia"/>
                <w:sz w:val="18"/>
              </w:rPr>
              <w:t>号</w:t>
            </w:r>
          </w:p>
        </w:tc>
        <w:tc>
          <w:tcPr>
            <w:tcW w:w="3398" w:type="dxa"/>
            <w:shd w:val="clear" w:color="auto" w:fill="auto"/>
            <w:vAlign w:val="center"/>
          </w:tcPr>
          <w:p w14:paraId="31FEB81D" w14:textId="7011E09F" w:rsidR="00B670FD" w:rsidRPr="00EF0428" w:rsidRDefault="00B670FD" w:rsidP="00B670FD">
            <w:pPr>
              <w:pStyle w:val="affff9"/>
              <w:ind w:firstLine="360"/>
              <w:jc w:val="left"/>
              <w:rPr>
                <w:rFonts w:ascii="Times New Roman"/>
                <w:sz w:val="18"/>
                <w:szCs w:val="21"/>
              </w:rPr>
            </w:pPr>
            <w:r>
              <w:rPr>
                <w:rFonts w:ascii="Times New Roman" w:cs="宋体"/>
                <w:i/>
                <w:iCs/>
                <w:color w:val="000000"/>
                <w:sz w:val="18"/>
                <w:szCs w:val="18"/>
              </w:rPr>
              <w:t xml:space="preserve">Camellia oleifera </w:t>
            </w:r>
            <w:r>
              <w:rPr>
                <w:rFonts w:ascii="Times New Roman" w:cs="宋体"/>
                <w:color w:val="000000"/>
                <w:sz w:val="18"/>
                <w:szCs w:val="18"/>
              </w:rPr>
              <w:t>‘Xianglin 67’</w:t>
            </w:r>
          </w:p>
        </w:tc>
        <w:tc>
          <w:tcPr>
            <w:tcW w:w="3111" w:type="dxa"/>
            <w:shd w:val="clear" w:color="auto" w:fill="auto"/>
            <w:vAlign w:val="center"/>
          </w:tcPr>
          <w:p w14:paraId="13E9EE34" w14:textId="78E322F4" w:rsidR="00B670FD" w:rsidRPr="00EF0428" w:rsidRDefault="00B670FD" w:rsidP="00B670FD">
            <w:pPr>
              <w:pStyle w:val="affff9"/>
              <w:ind w:firstLine="360"/>
              <w:jc w:val="left"/>
              <w:rPr>
                <w:rFonts w:ascii="Times New Roman"/>
                <w:sz w:val="18"/>
                <w:szCs w:val="21"/>
              </w:rPr>
            </w:pPr>
            <w:r w:rsidRPr="00EF0428">
              <w:rPr>
                <w:rFonts w:ascii="Times New Roman"/>
                <w:sz w:val="18"/>
                <w:szCs w:val="21"/>
              </w:rPr>
              <w:t>湘</w:t>
            </w:r>
            <w:r w:rsidRPr="00EF0428">
              <w:rPr>
                <w:rFonts w:ascii="Times New Roman"/>
                <w:sz w:val="18"/>
                <w:szCs w:val="21"/>
              </w:rPr>
              <w:t>S-SC-CO-0</w:t>
            </w:r>
            <w:r>
              <w:rPr>
                <w:rFonts w:ascii="Times New Roman"/>
                <w:sz w:val="18"/>
                <w:szCs w:val="21"/>
              </w:rPr>
              <w:t>15</w:t>
            </w:r>
            <w:r w:rsidRPr="00EF0428">
              <w:rPr>
                <w:rFonts w:ascii="Times New Roman"/>
                <w:sz w:val="18"/>
                <w:szCs w:val="21"/>
              </w:rPr>
              <w:t>-20</w:t>
            </w:r>
            <w:r>
              <w:rPr>
                <w:rFonts w:ascii="Times New Roman"/>
                <w:sz w:val="18"/>
                <w:szCs w:val="21"/>
              </w:rPr>
              <w:t>09</w:t>
            </w:r>
          </w:p>
        </w:tc>
      </w:tr>
      <w:tr w:rsidR="00B670FD" w:rsidRPr="00EF0428" w14:paraId="43B3CB0F" w14:textId="77777777" w:rsidTr="00482523">
        <w:tc>
          <w:tcPr>
            <w:tcW w:w="2825" w:type="dxa"/>
            <w:shd w:val="clear" w:color="auto" w:fill="auto"/>
            <w:vAlign w:val="center"/>
          </w:tcPr>
          <w:p w14:paraId="68740B5B" w14:textId="3CC0D9C3" w:rsidR="00B670FD" w:rsidRPr="00FC629A" w:rsidRDefault="00B670FD" w:rsidP="00B670FD">
            <w:pPr>
              <w:ind w:firstLineChars="200" w:firstLine="360"/>
              <w:jc w:val="left"/>
              <w:rPr>
                <w:rFonts w:ascii="Times New Roman"/>
                <w:sz w:val="18"/>
              </w:rPr>
            </w:pPr>
            <w:r w:rsidRPr="00FC629A">
              <w:rPr>
                <w:rFonts w:ascii="Times New Roman" w:hint="eastAsia"/>
                <w:sz w:val="18"/>
              </w:rPr>
              <w:t>湘林</w:t>
            </w:r>
            <w:r w:rsidRPr="00FC629A">
              <w:rPr>
                <w:rFonts w:ascii="Times New Roman" w:hint="eastAsia"/>
                <w:sz w:val="18"/>
              </w:rPr>
              <w:t>78</w:t>
            </w:r>
            <w:r w:rsidRPr="00FC629A">
              <w:rPr>
                <w:rFonts w:ascii="Times New Roman" w:hint="eastAsia"/>
                <w:sz w:val="18"/>
              </w:rPr>
              <w:t>号</w:t>
            </w:r>
          </w:p>
        </w:tc>
        <w:tc>
          <w:tcPr>
            <w:tcW w:w="3398" w:type="dxa"/>
            <w:shd w:val="clear" w:color="auto" w:fill="auto"/>
            <w:vAlign w:val="center"/>
          </w:tcPr>
          <w:p w14:paraId="46E4A33C" w14:textId="4D6ECFB4" w:rsidR="00B670FD" w:rsidRPr="00EF0428" w:rsidRDefault="00B670FD" w:rsidP="00B670FD">
            <w:pPr>
              <w:pStyle w:val="affff9"/>
              <w:ind w:firstLine="360"/>
              <w:jc w:val="left"/>
              <w:rPr>
                <w:rFonts w:ascii="Times New Roman"/>
                <w:sz w:val="18"/>
                <w:szCs w:val="21"/>
              </w:rPr>
            </w:pPr>
            <w:r>
              <w:rPr>
                <w:rFonts w:ascii="Times New Roman" w:cs="宋体"/>
                <w:i/>
                <w:iCs/>
                <w:color w:val="000000"/>
                <w:sz w:val="18"/>
                <w:szCs w:val="18"/>
              </w:rPr>
              <w:t xml:space="preserve">Camellia oleifera </w:t>
            </w:r>
            <w:r>
              <w:rPr>
                <w:rFonts w:ascii="Times New Roman" w:cs="宋体"/>
                <w:color w:val="000000"/>
                <w:sz w:val="18"/>
                <w:szCs w:val="18"/>
              </w:rPr>
              <w:t>‘Xianglin 78’</w:t>
            </w:r>
          </w:p>
        </w:tc>
        <w:tc>
          <w:tcPr>
            <w:tcW w:w="3111" w:type="dxa"/>
            <w:shd w:val="clear" w:color="auto" w:fill="auto"/>
            <w:vAlign w:val="center"/>
          </w:tcPr>
          <w:p w14:paraId="4C571454" w14:textId="2F22F945" w:rsidR="00B670FD" w:rsidRPr="00EF0428" w:rsidRDefault="00B670FD" w:rsidP="00B670FD">
            <w:pPr>
              <w:pStyle w:val="affff9"/>
              <w:ind w:firstLine="360"/>
              <w:jc w:val="left"/>
              <w:rPr>
                <w:rFonts w:ascii="Times New Roman"/>
                <w:sz w:val="18"/>
                <w:szCs w:val="21"/>
              </w:rPr>
            </w:pPr>
            <w:r w:rsidRPr="00EF0428">
              <w:rPr>
                <w:rFonts w:ascii="Times New Roman"/>
                <w:sz w:val="18"/>
                <w:szCs w:val="21"/>
              </w:rPr>
              <w:t>国</w:t>
            </w:r>
            <w:r w:rsidRPr="00EF0428">
              <w:rPr>
                <w:rFonts w:ascii="Times New Roman"/>
                <w:sz w:val="18"/>
                <w:szCs w:val="21"/>
              </w:rPr>
              <w:t>S-SC-CO-0</w:t>
            </w:r>
            <w:r>
              <w:rPr>
                <w:rFonts w:ascii="Times New Roman"/>
                <w:sz w:val="18"/>
                <w:szCs w:val="21"/>
              </w:rPr>
              <w:t>35</w:t>
            </w:r>
            <w:r w:rsidRPr="00EF0428">
              <w:rPr>
                <w:rFonts w:ascii="Times New Roman"/>
                <w:sz w:val="18"/>
                <w:szCs w:val="21"/>
              </w:rPr>
              <w:t>-20</w:t>
            </w:r>
            <w:r>
              <w:rPr>
                <w:rFonts w:ascii="Times New Roman"/>
                <w:sz w:val="18"/>
                <w:szCs w:val="21"/>
              </w:rPr>
              <w:t>11</w:t>
            </w:r>
          </w:p>
        </w:tc>
      </w:tr>
      <w:tr w:rsidR="00B670FD" w:rsidRPr="00EF0428" w14:paraId="4CDA12CC" w14:textId="77777777" w:rsidTr="00482523">
        <w:tc>
          <w:tcPr>
            <w:tcW w:w="2825" w:type="dxa"/>
            <w:shd w:val="clear" w:color="auto" w:fill="auto"/>
            <w:vAlign w:val="center"/>
          </w:tcPr>
          <w:p w14:paraId="6381D18B" w14:textId="6BC18D7A" w:rsidR="00B670FD" w:rsidRPr="00FC629A" w:rsidRDefault="00B670FD" w:rsidP="00B670FD">
            <w:pPr>
              <w:ind w:firstLineChars="200" w:firstLine="360"/>
              <w:jc w:val="left"/>
              <w:rPr>
                <w:rFonts w:ascii="Times New Roman"/>
                <w:sz w:val="18"/>
              </w:rPr>
            </w:pPr>
            <w:r w:rsidRPr="00FC629A">
              <w:rPr>
                <w:rFonts w:ascii="Times New Roman" w:hint="eastAsia"/>
                <w:sz w:val="18"/>
              </w:rPr>
              <w:t>湘林</w:t>
            </w:r>
            <w:r w:rsidRPr="00FC629A">
              <w:rPr>
                <w:rFonts w:ascii="Times New Roman" w:hint="eastAsia"/>
                <w:sz w:val="18"/>
              </w:rPr>
              <w:t>97</w:t>
            </w:r>
            <w:r w:rsidRPr="00FC629A">
              <w:rPr>
                <w:rFonts w:ascii="Times New Roman" w:hint="eastAsia"/>
                <w:sz w:val="18"/>
              </w:rPr>
              <w:t>号</w:t>
            </w:r>
          </w:p>
        </w:tc>
        <w:tc>
          <w:tcPr>
            <w:tcW w:w="3398" w:type="dxa"/>
            <w:shd w:val="clear" w:color="auto" w:fill="auto"/>
            <w:vAlign w:val="center"/>
          </w:tcPr>
          <w:p w14:paraId="0650AC33" w14:textId="7B5D711C" w:rsidR="00B670FD" w:rsidRPr="00EF0428" w:rsidRDefault="00B670FD" w:rsidP="00B670FD">
            <w:pPr>
              <w:pStyle w:val="affff9"/>
              <w:ind w:firstLine="360"/>
              <w:jc w:val="left"/>
              <w:rPr>
                <w:rFonts w:ascii="Times New Roman"/>
                <w:sz w:val="18"/>
                <w:szCs w:val="21"/>
              </w:rPr>
            </w:pPr>
            <w:r>
              <w:rPr>
                <w:rFonts w:ascii="Times New Roman" w:cs="宋体"/>
                <w:i/>
                <w:iCs/>
                <w:color w:val="000000"/>
                <w:sz w:val="18"/>
                <w:szCs w:val="18"/>
              </w:rPr>
              <w:t xml:space="preserve">Camellia oleifera </w:t>
            </w:r>
            <w:r>
              <w:rPr>
                <w:rFonts w:ascii="Times New Roman" w:cs="宋体"/>
                <w:color w:val="000000"/>
                <w:sz w:val="18"/>
                <w:szCs w:val="18"/>
              </w:rPr>
              <w:t>‘Xianglin 97’</w:t>
            </w:r>
          </w:p>
        </w:tc>
        <w:tc>
          <w:tcPr>
            <w:tcW w:w="3111" w:type="dxa"/>
            <w:shd w:val="clear" w:color="auto" w:fill="auto"/>
            <w:vAlign w:val="center"/>
          </w:tcPr>
          <w:p w14:paraId="5FEAC6D0" w14:textId="4AC93FAC" w:rsidR="00B670FD" w:rsidRPr="00EF0428" w:rsidRDefault="00B670FD" w:rsidP="00B670FD">
            <w:pPr>
              <w:pStyle w:val="affff9"/>
              <w:ind w:firstLine="360"/>
              <w:jc w:val="left"/>
              <w:rPr>
                <w:rFonts w:ascii="Times New Roman"/>
                <w:sz w:val="18"/>
                <w:szCs w:val="21"/>
              </w:rPr>
            </w:pPr>
            <w:r w:rsidRPr="00EF0428">
              <w:rPr>
                <w:rFonts w:ascii="Times New Roman"/>
                <w:sz w:val="18"/>
                <w:szCs w:val="21"/>
              </w:rPr>
              <w:t>国</w:t>
            </w:r>
            <w:r w:rsidRPr="00EF0428">
              <w:rPr>
                <w:rFonts w:ascii="Times New Roman"/>
                <w:sz w:val="18"/>
                <w:szCs w:val="21"/>
              </w:rPr>
              <w:t>S-SC-CO-019-2009</w:t>
            </w:r>
          </w:p>
        </w:tc>
      </w:tr>
      <w:tr w:rsidR="00B670FD" w:rsidRPr="00EF0428" w14:paraId="30D2F666" w14:textId="77777777" w:rsidTr="00482523">
        <w:tc>
          <w:tcPr>
            <w:tcW w:w="2825" w:type="dxa"/>
            <w:shd w:val="clear" w:color="auto" w:fill="auto"/>
            <w:vAlign w:val="center"/>
          </w:tcPr>
          <w:p w14:paraId="650FF1E6" w14:textId="259C971B" w:rsidR="00B670FD" w:rsidRPr="00FC629A" w:rsidRDefault="00B670FD" w:rsidP="00B670FD">
            <w:pPr>
              <w:ind w:firstLineChars="200" w:firstLine="360"/>
              <w:jc w:val="left"/>
              <w:rPr>
                <w:rFonts w:ascii="Times New Roman"/>
                <w:sz w:val="18"/>
              </w:rPr>
            </w:pPr>
            <w:r w:rsidRPr="00FC629A">
              <w:rPr>
                <w:rFonts w:ascii="Times New Roman" w:hint="eastAsia"/>
                <w:sz w:val="18"/>
              </w:rPr>
              <w:t>湘林</w:t>
            </w:r>
            <w:r w:rsidRPr="00FC629A">
              <w:rPr>
                <w:rFonts w:ascii="Times New Roman" w:hint="eastAsia"/>
                <w:sz w:val="18"/>
              </w:rPr>
              <w:t>117</w:t>
            </w:r>
            <w:r w:rsidRPr="00FC629A">
              <w:rPr>
                <w:rFonts w:ascii="Times New Roman" w:hint="eastAsia"/>
                <w:sz w:val="18"/>
              </w:rPr>
              <w:t>号</w:t>
            </w:r>
          </w:p>
        </w:tc>
        <w:tc>
          <w:tcPr>
            <w:tcW w:w="3398" w:type="dxa"/>
            <w:shd w:val="clear" w:color="auto" w:fill="auto"/>
            <w:vAlign w:val="center"/>
          </w:tcPr>
          <w:p w14:paraId="2FC003EF" w14:textId="035DB6B0" w:rsidR="00B670FD" w:rsidRPr="00EF0428" w:rsidRDefault="00B670FD" w:rsidP="00B670FD">
            <w:pPr>
              <w:pStyle w:val="affff9"/>
              <w:ind w:firstLine="360"/>
              <w:jc w:val="left"/>
              <w:rPr>
                <w:rFonts w:ascii="Times New Roman"/>
                <w:sz w:val="18"/>
                <w:szCs w:val="21"/>
              </w:rPr>
            </w:pPr>
            <w:r>
              <w:rPr>
                <w:rFonts w:ascii="Times New Roman" w:cs="宋体"/>
                <w:i/>
                <w:iCs/>
                <w:color w:val="000000"/>
                <w:sz w:val="18"/>
                <w:szCs w:val="18"/>
              </w:rPr>
              <w:t xml:space="preserve">Camellia oleifera </w:t>
            </w:r>
            <w:r>
              <w:rPr>
                <w:rFonts w:ascii="Times New Roman" w:cs="宋体"/>
                <w:color w:val="000000"/>
                <w:sz w:val="18"/>
                <w:szCs w:val="18"/>
              </w:rPr>
              <w:t>‘Xianglin 117’</w:t>
            </w:r>
          </w:p>
        </w:tc>
        <w:tc>
          <w:tcPr>
            <w:tcW w:w="3111" w:type="dxa"/>
            <w:shd w:val="clear" w:color="auto" w:fill="auto"/>
            <w:vAlign w:val="center"/>
          </w:tcPr>
          <w:p w14:paraId="7463B991" w14:textId="3D36232D" w:rsidR="00B670FD" w:rsidRPr="00EF0428" w:rsidRDefault="00B670FD" w:rsidP="00B670FD">
            <w:pPr>
              <w:pStyle w:val="affff9"/>
              <w:ind w:firstLine="360"/>
              <w:jc w:val="left"/>
              <w:rPr>
                <w:rFonts w:ascii="Times New Roman"/>
                <w:sz w:val="18"/>
                <w:szCs w:val="21"/>
              </w:rPr>
            </w:pPr>
            <w:r w:rsidRPr="00EF0428">
              <w:rPr>
                <w:rFonts w:ascii="Times New Roman"/>
                <w:sz w:val="18"/>
                <w:szCs w:val="21"/>
              </w:rPr>
              <w:t>国</w:t>
            </w:r>
            <w:r w:rsidRPr="00EF0428">
              <w:rPr>
                <w:rFonts w:ascii="Times New Roman"/>
                <w:sz w:val="18"/>
                <w:szCs w:val="21"/>
              </w:rPr>
              <w:t>S-SC-CO-0</w:t>
            </w:r>
            <w:r>
              <w:rPr>
                <w:rFonts w:ascii="Times New Roman"/>
                <w:sz w:val="18"/>
                <w:szCs w:val="21"/>
              </w:rPr>
              <w:t>5</w:t>
            </w:r>
            <w:r w:rsidRPr="00EF0428">
              <w:rPr>
                <w:rFonts w:ascii="Times New Roman"/>
                <w:sz w:val="18"/>
                <w:szCs w:val="21"/>
              </w:rPr>
              <w:t>5-201</w:t>
            </w:r>
            <w:r>
              <w:rPr>
                <w:rFonts w:ascii="Times New Roman"/>
                <w:sz w:val="18"/>
                <w:szCs w:val="21"/>
              </w:rPr>
              <w:t>0</w:t>
            </w:r>
          </w:p>
        </w:tc>
      </w:tr>
      <w:tr w:rsidR="00B670FD" w:rsidRPr="00EF0428" w14:paraId="0449F8DA" w14:textId="77777777" w:rsidTr="00482523">
        <w:tc>
          <w:tcPr>
            <w:tcW w:w="2825" w:type="dxa"/>
            <w:shd w:val="clear" w:color="auto" w:fill="auto"/>
            <w:vAlign w:val="center"/>
          </w:tcPr>
          <w:p w14:paraId="2B520225" w14:textId="60F059C0" w:rsidR="00B670FD" w:rsidRPr="00FC629A" w:rsidRDefault="00B670FD" w:rsidP="00B670FD">
            <w:pPr>
              <w:ind w:firstLineChars="200" w:firstLine="360"/>
              <w:jc w:val="left"/>
              <w:rPr>
                <w:rFonts w:ascii="Times New Roman"/>
                <w:sz w:val="18"/>
              </w:rPr>
            </w:pPr>
            <w:r w:rsidRPr="00FC629A">
              <w:rPr>
                <w:rFonts w:ascii="Times New Roman" w:hint="eastAsia"/>
                <w:sz w:val="18"/>
              </w:rPr>
              <w:t>湘林</w:t>
            </w:r>
            <w:r w:rsidRPr="00FC629A">
              <w:rPr>
                <w:rFonts w:ascii="Times New Roman" w:hint="eastAsia"/>
                <w:sz w:val="18"/>
              </w:rPr>
              <w:t>124</w:t>
            </w:r>
            <w:r w:rsidRPr="00FC629A">
              <w:rPr>
                <w:rFonts w:ascii="Times New Roman" w:hint="eastAsia"/>
                <w:sz w:val="18"/>
              </w:rPr>
              <w:t>号</w:t>
            </w:r>
          </w:p>
        </w:tc>
        <w:tc>
          <w:tcPr>
            <w:tcW w:w="3398" w:type="dxa"/>
            <w:shd w:val="clear" w:color="auto" w:fill="auto"/>
            <w:vAlign w:val="center"/>
          </w:tcPr>
          <w:p w14:paraId="042907AF" w14:textId="7FB003DF" w:rsidR="00B670FD" w:rsidRDefault="00B670FD" w:rsidP="00B670FD">
            <w:pPr>
              <w:pStyle w:val="affff9"/>
              <w:ind w:firstLine="360"/>
              <w:jc w:val="left"/>
              <w:rPr>
                <w:rFonts w:ascii="Times New Roman" w:cs="宋体"/>
                <w:i/>
                <w:iCs/>
                <w:color w:val="000000"/>
                <w:sz w:val="18"/>
                <w:szCs w:val="18"/>
              </w:rPr>
            </w:pPr>
            <w:r>
              <w:rPr>
                <w:rFonts w:ascii="Times New Roman" w:cs="宋体"/>
                <w:i/>
                <w:iCs/>
                <w:color w:val="000000"/>
                <w:sz w:val="18"/>
                <w:szCs w:val="18"/>
              </w:rPr>
              <w:t xml:space="preserve">Camellia oleifera </w:t>
            </w:r>
            <w:r>
              <w:rPr>
                <w:rFonts w:ascii="Times New Roman" w:cs="宋体"/>
                <w:color w:val="000000"/>
                <w:sz w:val="18"/>
                <w:szCs w:val="18"/>
              </w:rPr>
              <w:t>‘Xianglin 124’</w:t>
            </w:r>
          </w:p>
        </w:tc>
        <w:tc>
          <w:tcPr>
            <w:tcW w:w="3111" w:type="dxa"/>
            <w:shd w:val="clear" w:color="auto" w:fill="auto"/>
            <w:vAlign w:val="center"/>
          </w:tcPr>
          <w:p w14:paraId="35186791" w14:textId="1E917C26" w:rsidR="00B670FD" w:rsidRPr="00EF0428" w:rsidRDefault="00B670FD" w:rsidP="00B670FD">
            <w:pPr>
              <w:pStyle w:val="affff9"/>
              <w:ind w:firstLine="360"/>
              <w:jc w:val="left"/>
              <w:rPr>
                <w:rFonts w:ascii="Times New Roman"/>
                <w:sz w:val="18"/>
                <w:szCs w:val="21"/>
              </w:rPr>
            </w:pPr>
            <w:r w:rsidRPr="00EF0428">
              <w:rPr>
                <w:rFonts w:ascii="Times New Roman"/>
                <w:sz w:val="18"/>
                <w:szCs w:val="21"/>
              </w:rPr>
              <w:t>湘</w:t>
            </w:r>
            <w:r w:rsidRPr="00EF0428">
              <w:rPr>
                <w:rFonts w:ascii="Times New Roman"/>
                <w:sz w:val="18"/>
                <w:szCs w:val="21"/>
              </w:rPr>
              <w:t>S-SC-CO-057-2010</w:t>
            </w:r>
          </w:p>
        </w:tc>
      </w:tr>
      <w:tr w:rsidR="00B670FD" w:rsidRPr="00EF0428" w14:paraId="7698E6E5" w14:textId="77777777" w:rsidTr="00482523">
        <w:tc>
          <w:tcPr>
            <w:tcW w:w="2825" w:type="dxa"/>
            <w:shd w:val="clear" w:color="auto" w:fill="auto"/>
            <w:vAlign w:val="center"/>
          </w:tcPr>
          <w:p w14:paraId="0318DA0D" w14:textId="4E547447" w:rsidR="00B670FD" w:rsidRPr="00FC629A" w:rsidRDefault="00B670FD" w:rsidP="00B670FD">
            <w:pPr>
              <w:ind w:firstLineChars="200" w:firstLine="360"/>
              <w:jc w:val="left"/>
              <w:rPr>
                <w:rFonts w:ascii="Times New Roman"/>
                <w:sz w:val="18"/>
              </w:rPr>
            </w:pPr>
            <w:r w:rsidRPr="00FC629A">
              <w:rPr>
                <w:rFonts w:ascii="Times New Roman"/>
                <w:sz w:val="18"/>
              </w:rPr>
              <w:t>湘林</w:t>
            </w:r>
            <w:r w:rsidRPr="00FC629A">
              <w:rPr>
                <w:rFonts w:ascii="Times New Roman"/>
                <w:sz w:val="18"/>
              </w:rPr>
              <w:t>210</w:t>
            </w:r>
            <w:r w:rsidRPr="00FC629A">
              <w:rPr>
                <w:rFonts w:ascii="Times New Roman"/>
                <w:sz w:val="18"/>
              </w:rPr>
              <w:t>号</w:t>
            </w:r>
          </w:p>
        </w:tc>
        <w:tc>
          <w:tcPr>
            <w:tcW w:w="3398" w:type="dxa"/>
            <w:shd w:val="clear" w:color="auto" w:fill="auto"/>
            <w:vAlign w:val="center"/>
          </w:tcPr>
          <w:p w14:paraId="6B71C923" w14:textId="18FDA3A8" w:rsidR="00B670FD" w:rsidRDefault="00B670FD" w:rsidP="00B670FD">
            <w:pPr>
              <w:pStyle w:val="affff9"/>
              <w:ind w:firstLine="360"/>
              <w:jc w:val="left"/>
              <w:rPr>
                <w:rFonts w:ascii="Times New Roman" w:cs="宋体"/>
                <w:i/>
                <w:iCs/>
                <w:color w:val="000000"/>
                <w:sz w:val="18"/>
                <w:szCs w:val="18"/>
              </w:rPr>
            </w:pPr>
            <w:r w:rsidRPr="00EF0428">
              <w:rPr>
                <w:rFonts w:ascii="Times New Roman"/>
                <w:i/>
                <w:iCs/>
                <w:color w:val="000000"/>
                <w:sz w:val="18"/>
                <w:szCs w:val="18"/>
              </w:rPr>
              <w:t xml:space="preserve">Camellia oleifera </w:t>
            </w:r>
            <w:r w:rsidRPr="00EF0428">
              <w:rPr>
                <w:rFonts w:ascii="Times New Roman"/>
                <w:color w:val="000000"/>
                <w:sz w:val="18"/>
                <w:szCs w:val="18"/>
              </w:rPr>
              <w:t>‘Xianglin 210’</w:t>
            </w:r>
          </w:p>
        </w:tc>
        <w:tc>
          <w:tcPr>
            <w:tcW w:w="3111" w:type="dxa"/>
            <w:shd w:val="clear" w:color="auto" w:fill="auto"/>
            <w:vAlign w:val="center"/>
          </w:tcPr>
          <w:p w14:paraId="073E2833" w14:textId="557C3208" w:rsidR="00B670FD" w:rsidRPr="00EF0428" w:rsidRDefault="00B670FD" w:rsidP="00B670FD">
            <w:pPr>
              <w:pStyle w:val="affff9"/>
              <w:ind w:firstLine="360"/>
              <w:jc w:val="left"/>
              <w:rPr>
                <w:rFonts w:ascii="Times New Roman"/>
                <w:sz w:val="18"/>
                <w:szCs w:val="21"/>
              </w:rPr>
            </w:pPr>
            <w:r w:rsidRPr="00EF0428">
              <w:rPr>
                <w:rFonts w:ascii="Times New Roman"/>
                <w:sz w:val="18"/>
                <w:szCs w:val="21"/>
              </w:rPr>
              <w:t>国</w:t>
            </w:r>
            <w:r w:rsidRPr="00EF0428">
              <w:rPr>
                <w:rFonts w:ascii="Times New Roman"/>
                <w:sz w:val="18"/>
                <w:szCs w:val="21"/>
              </w:rPr>
              <w:t>S-SC-CO-015-2006</w:t>
            </w:r>
          </w:p>
        </w:tc>
      </w:tr>
      <w:tr w:rsidR="00B670FD" w:rsidRPr="00EF0428" w14:paraId="04F8D147" w14:textId="77777777" w:rsidTr="00482523">
        <w:tc>
          <w:tcPr>
            <w:tcW w:w="2825" w:type="dxa"/>
            <w:shd w:val="clear" w:color="auto" w:fill="auto"/>
            <w:vAlign w:val="center"/>
          </w:tcPr>
          <w:p w14:paraId="7462567E" w14:textId="0695EE8A" w:rsidR="00B670FD" w:rsidRPr="00FC629A" w:rsidRDefault="00E50497" w:rsidP="00B670FD">
            <w:pPr>
              <w:ind w:firstLineChars="200" w:firstLine="360"/>
              <w:jc w:val="left"/>
              <w:rPr>
                <w:rFonts w:ascii="Times New Roman"/>
                <w:sz w:val="18"/>
              </w:rPr>
            </w:pPr>
            <w:r>
              <w:rPr>
                <w:rFonts w:ascii="Times New Roman" w:hint="eastAsia"/>
                <w:sz w:val="18"/>
              </w:rPr>
              <w:t>常德</w:t>
            </w:r>
            <w:r w:rsidR="00B670FD" w:rsidRPr="00FC629A">
              <w:rPr>
                <w:rFonts w:ascii="Times New Roman" w:hint="eastAsia"/>
                <w:sz w:val="18"/>
              </w:rPr>
              <w:t>铁城</w:t>
            </w:r>
            <w:r w:rsidR="00B670FD" w:rsidRPr="00FC629A">
              <w:rPr>
                <w:rFonts w:ascii="Times New Roman" w:hint="eastAsia"/>
                <w:sz w:val="18"/>
              </w:rPr>
              <w:t>1</w:t>
            </w:r>
            <w:r w:rsidR="00B670FD" w:rsidRPr="00FC629A">
              <w:rPr>
                <w:rFonts w:ascii="Times New Roman" w:hint="eastAsia"/>
                <w:sz w:val="18"/>
              </w:rPr>
              <w:t>号</w:t>
            </w:r>
          </w:p>
        </w:tc>
        <w:tc>
          <w:tcPr>
            <w:tcW w:w="3398" w:type="dxa"/>
            <w:shd w:val="clear" w:color="auto" w:fill="auto"/>
            <w:vAlign w:val="center"/>
          </w:tcPr>
          <w:p w14:paraId="7B9D199B" w14:textId="5A7A29AC" w:rsidR="00B670FD" w:rsidRPr="00EF0428" w:rsidRDefault="00B670FD" w:rsidP="00B670FD">
            <w:pPr>
              <w:pStyle w:val="affff9"/>
              <w:ind w:firstLine="360"/>
              <w:jc w:val="left"/>
              <w:rPr>
                <w:rFonts w:ascii="Times New Roman"/>
                <w:sz w:val="18"/>
                <w:szCs w:val="21"/>
              </w:rPr>
            </w:pPr>
            <w:r>
              <w:rPr>
                <w:rFonts w:ascii="Times New Roman" w:cs="宋体"/>
                <w:i/>
                <w:iCs/>
                <w:color w:val="000000"/>
                <w:sz w:val="18"/>
                <w:szCs w:val="18"/>
              </w:rPr>
              <w:t xml:space="preserve">Camellia oleifera </w:t>
            </w:r>
            <w:r>
              <w:rPr>
                <w:rFonts w:ascii="Times New Roman" w:cs="宋体"/>
                <w:color w:val="000000"/>
                <w:sz w:val="18"/>
                <w:szCs w:val="18"/>
              </w:rPr>
              <w:t>‘Ticheng 1’</w:t>
            </w:r>
          </w:p>
        </w:tc>
        <w:tc>
          <w:tcPr>
            <w:tcW w:w="3111" w:type="dxa"/>
            <w:shd w:val="clear" w:color="auto" w:fill="auto"/>
            <w:vAlign w:val="center"/>
          </w:tcPr>
          <w:p w14:paraId="54EC36A2" w14:textId="5E8D9861" w:rsidR="00B670FD" w:rsidRPr="00EF0428" w:rsidRDefault="00B670FD" w:rsidP="00B670FD">
            <w:pPr>
              <w:pStyle w:val="affff9"/>
              <w:ind w:firstLine="360"/>
              <w:jc w:val="left"/>
              <w:rPr>
                <w:rFonts w:ascii="Times New Roman"/>
                <w:sz w:val="18"/>
                <w:szCs w:val="21"/>
              </w:rPr>
            </w:pPr>
            <w:r w:rsidRPr="00EF0428">
              <w:rPr>
                <w:rFonts w:ascii="Times New Roman"/>
                <w:sz w:val="18"/>
                <w:szCs w:val="21"/>
              </w:rPr>
              <w:t>湘</w:t>
            </w:r>
            <w:r w:rsidRPr="00EF0428">
              <w:rPr>
                <w:rFonts w:ascii="Times New Roman"/>
                <w:sz w:val="18"/>
                <w:szCs w:val="21"/>
              </w:rPr>
              <w:t>S0801-C</w:t>
            </w:r>
            <w:r w:rsidR="00E50497">
              <w:rPr>
                <w:rFonts w:ascii="Times New Roman" w:hint="eastAsia"/>
                <w:sz w:val="18"/>
                <w:szCs w:val="21"/>
              </w:rPr>
              <w:t>o</w:t>
            </w:r>
            <w:r w:rsidRPr="00EF0428">
              <w:rPr>
                <w:rFonts w:ascii="Times New Roman"/>
                <w:sz w:val="18"/>
                <w:szCs w:val="21"/>
              </w:rPr>
              <w:t>2</w:t>
            </w:r>
          </w:p>
        </w:tc>
      </w:tr>
      <w:tr w:rsidR="00B670FD" w:rsidRPr="00EF0428" w14:paraId="7691D7B6" w14:textId="77777777" w:rsidTr="00482523">
        <w:tc>
          <w:tcPr>
            <w:tcW w:w="2825" w:type="dxa"/>
            <w:shd w:val="clear" w:color="auto" w:fill="auto"/>
            <w:vAlign w:val="center"/>
          </w:tcPr>
          <w:p w14:paraId="58813DE6" w14:textId="35584E20" w:rsidR="00B670FD" w:rsidRPr="00FC629A" w:rsidRDefault="00B670FD" w:rsidP="00B670FD">
            <w:pPr>
              <w:ind w:firstLineChars="200" w:firstLine="360"/>
              <w:jc w:val="left"/>
              <w:rPr>
                <w:rFonts w:ascii="Times New Roman"/>
                <w:sz w:val="18"/>
              </w:rPr>
            </w:pPr>
            <w:r w:rsidRPr="00FC629A">
              <w:rPr>
                <w:rFonts w:ascii="Times New Roman" w:hint="eastAsia"/>
                <w:sz w:val="18"/>
              </w:rPr>
              <w:t>衡东大桃</w:t>
            </w:r>
            <w:r w:rsidRPr="00FC629A">
              <w:rPr>
                <w:rFonts w:ascii="Times New Roman" w:hint="eastAsia"/>
                <w:sz w:val="18"/>
              </w:rPr>
              <w:t>2</w:t>
            </w:r>
            <w:r w:rsidRPr="00FC629A">
              <w:rPr>
                <w:rFonts w:ascii="Times New Roman" w:hint="eastAsia"/>
                <w:sz w:val="18"/>
              </w:rPr>
              <w:t>号</w:t>
            </w:r>
          </w:p>
        </w:tc>
        <w:tc>
          <w:tcPr>
            <w:tcW w:w="3398" w:type="dxa"/>
            <w:shd w:val="clear" w:color="auto" w:fill="auto"/>
            <w:vAlign w:val="center"/>
          </w:tcPr>
          <w:p w14:paraId="713087BA" w14:textId="2A356F53" w:rsidR="00B670FD" w:rsidRPr="00EF0428" w:rsidRDefault="00B670FD" w:rsidP="00B670FD">
            <w:pPr>
              <w:pStyle w:val="affff9"/>
              <w:ind w:firstLine="360"/>
              <w:jc w:val="left"/>
              <w:rPr>
                <w:rFonts w:ascii="Times New Roman"/>
                <w:sz w:val="18"/>
                <w:szCs w:val="21"/>
              </w:rPr>
            </w:pPr>
            <w:r>
              <w:rPr>
                <w:rFonts w:ascii="Times New Roman" w:cs="宋体"/>
                <w:i/>
                <w:iCs/>
                <w:color w:val="000000"/>
                <w:sz w:val="18"/>
                <w:szCs w:val="18"/>
              </w:rPr>
              <w:t xml:space="preserve">Camellia oleifera </w:t>
            </w:r>
            <w:r>
              <w:rPr>
                <w:rFonts w:ascii="Times New Roman" w:cs="宋体"/>
                <w:color w:val="000000"/>
                <w:sz w:val="18"/>
                <w:szCs w:val="18"/>
              </w:rPr>
              <w:t>‘Hengdong Datao 2’</w:t>
            </w:r>
          </w:p>
        </w:tc>
        <w:tc>
          <w:tcPr>
            <w:tcW w:w="3111" w:type="dxa"/>
            <w:shd w:val="clear" w:color="auto" w:fill="auto"/>
            <w:vAlign w:val="center"/>
          </w:tcPr>
          <w:p w14:paraId="6DD3EF57" w14:textId="77777777" w:rsidR="00B670FD" w:rsidRPr="00EF0428" w:rsidRDefault="00B670FD" w:rsidP="00B670FD">
            <w:pPr>
              <w:pStyle w:val="affff9"/>
              <w:ind w:firstLine="360"/>
              <w:jc w:val="left"/>
              <w:rPr>
                <w:rFonts w:ascii="Times New Roman"/>
                <w:sz w:val="18"/>
                <w:szCs w:val="21"/>
              </w:rPr>
            </w:pPr>
            <w:r w:rsidRPr="00EF0428">
              <w:rPr>
                <w:rFonts w:ascii="Times New Roman"/>
                <w:sz w:val="18"/>
                <w:szCs w:val="21"/>
              </w:rPr>
              <w:t>湘</w:t>
            </w:r>
            <w:r w:rsidRPr="00EF0428">
              <w:rPr>
                <w:rFonts w:ascii="Times New Roman"/>
                <w:sz w:val="18"/>
                <w:szCs w:val="21"/>
              </w:rPr>
              <w:t>S-SC-CO-003-2012</w:t>
            </w:r>
          </w:p>
        </w:tc>
      </w:tr>
    </w:tbl>
    <w:p w14:paraId="0C6988D2" w14:textId="77777777" w:rsidR="00835310" w:rsidRPr="00EF0428" w:rsidRDefault="00835310" w:rsidP="00835310">
      <w:pPr>
        <w:pStyle w:val="affff9"/>
        <w:ind w:firstLine="420"/>
        <w:rPr>
          <w:rFonts w:ascii="Times New Roman"/>
        </w:rPr>
        <w:sectPr w:rsidR="00835310" w:rsidRPr="00EF0428" w:rsidSect="00E13389">
          <w:pgSz w:w="11906" w:h="16838" w:code="9"/>
          <w:pgMar w:top="1928" w:right="1134" w:bottom="1134" w:left="1134" w:header="1418" w:footer="1134" w:gutter="284"/>
          <w:cols w:space="425"/>
          <w:formProt w:val="0"/>
          <w:docGrid w:type="lines" w:linePitch="312"/>
        </w:sectPr>
      </w:pPr>
    </w:p>
    <w:p w14:paraId="18674A64" w14:textId="7B63472D" w:rsidR="00F340F6" w:rsidRPr="00EF0428" w:rsidRDefault="00F340F6" w:rsidP="00F340F6">
      <w:pPr>
        <w:pStyle w:val="af8"/>
        <w:rPr>
          <w:rFonts w:ascii="Times New Roman" w:hAnsi="Times New Roman"/>
        </w:rPr>
      </w:pPr>
    </w:p>
    <w:p w14:paraId="2400550A" w14:textId="286467C2" w:rsidR="00AC6C7B" w:rsidRPr="00EF0428" w:rsidRDefault="00AC6C7B" w:rsidP="00E13389">
      <w:pPr>
        <w:pStyle w:val="af8"/>
        <w:rPr>
          <w:rFonts w:ascii="Times New Roman" w:hAnsi="Times New Roman"/>
        </w:rPr>
      </w:pPr>
    </w:p>
    <w:p w14:paraId="2EED567E" w14:textId="0C1BD799" w:rsidR="00E13389" w:rsidRPr="00EF0428" w:rsidRDefault="00E13389" w:rsidP="00D1651F">
      <w:pPr>
        <w:pStyle w:val="affffffffff5"/>
        <w:numPr>
          <w:ilvl w:val="0"/>
          <w:numId w:val="36"/>
        </w:numPr>
        <w:rPr>
          <w:rFonts w:ascii="Times New Roman"/>
        </w:rPr>
      </w:pPr>
    </w:p>
    <w:p w14:paraId="232AB3AB" w14:textId="046F1FF8" w:rsidR="00E13389" w:rsidRPr="00EF0428" w:rsidRDefault="00E13389" w:rsidP="00E13389">
      <w:pPr>
        <w:pStyle w:val="aff1"/>
        <w:spacing w:after="156"/>
        <w:rPr>
          <w:rFonts w:ascii="Times New Roman"/>
        </w:rPr>
      </w:pPr>
      <w:r w:rsidRPr="00EF0428">
        <w:rPr>
          <w:rFonts w:ascii="Times New Roman"/>
        </w:rPr>
        <w:br/>
      </w:r>
      <w:bookmarkStart w:id="102" w:name="_Toc198308563"/>
      <w:bookmarkStart w:id="103" w:name="_Toc198308595"/>
      <w:r w:rsidRPr="00EF0428">
        <w:rPr>
          <w:rFonts w:ascii="Times New Roman"/>
        </w:rPr>
        <w:t>（规范性）</w:t>
      </w:r>
      <w:r w:rsidRPr="00EF0428">
        <w:rPr>
          <w:rFonts w:ascii="Times New Roman"/>
        </w:rPr>
        <w:br/>
      </w:r>
      <w:r w:rsidRPr="00EF0428">
        <w:rPr>
          <w:rFonts w:ascii="Times New Roman"/>
        </w:rPr>
        <w:t>油茶品种</w:t>
      </w:r>
      <w:r w:rsidR="006E250C" w:rsidRPr="00EF0428">
        <w:rPr>
          <w:rFonts w:ascii="Times New Roman"/>
        </w:rPr>
        <w:t>分子身份证构建的</w:t>
      </w:r>
      <w:r w:rsidRPr="00EF0428">
        <w:rPr>
          <w:rFonts w:ascii="Times New Roman"/>
        </w:rPr>
        <w:t>SSR</w:t>
      </w:r>
      <w:r w:rsidRPr="00EF0428">
        <w:rPr>
          <w:rFonts w:ascii="Times New Roman"/>
        </w:rPr>
        <w:t>引物</w:t>
      </w:r>
      <w:bookmarkEnd w:id="102"/>
      <w:bookmarkEnd w:id="103"/>
    </w:p>
    <w:p w14:paraId="2DB08226" w14:textId="174F139E" w:rsidR="00EF0428" w:rsidRPr="00EF0428" w:rsidRDefault="00EF0428" w:rsidP="00EF0428">
      <w:pPr>
        <w:pStyle w:val="affff9"/>
        <w:ind w:firstLine="420"/>
        <w:rPr>
          <w:rFonts w:ascii="Times New Roman"/>
        </w:rPr>
      </w:pPr>
      <w:r w:rsidRPr="00EF0428">
        <w:rPr>
          <w:rFonts w:ascii="Times New Roman"/>
        </w:rPr>
        <w:t>油茶品种分子身份证构建的</w:t>
      </w:r>
      <w:r w:rsidRPr="00EF0428">
        <w:rPr>
          <w:rFonts w:ascii="Times New Roman"/>
        </w:rPr>
        <w:t>SSR</w:t>
      </w:r>
      <w:r w:rsidRPr="00EF0428">
        <w:rPr>
          <w:rFonts w:ascii="Times New Roman"/>
        </w:rPr>
        <w:t>引物见表</w:t>
      </w:r>
      <w:r w:rsidRPr="00EF0428">
        <w:rPr>
          <w:rFonts w:ascii="Times New Roman"/>
        </w:rPr>
        <w:t>D.1</w:t>
      </w:r>
      <w:r w:rsidRPr="00EF0428">
        <w:rPr>
          <w:rFonts w:ascii="Times New Roman"/>
        </w:rPr>
        <w:t>。</w:t>
      </w:r>
    </w:p>
    <w:p w14:paraId="0843E232" w14:textId="01261572" w:rsidR="006E250C" w:rsidRPr="00EF0428" w:rsidRDefault="00F340F6" w:rsidP="00F340F6">
      <w:pPr>
        <w:pStyle w:val="afffffa"/>
        <w:spacing w:before="156" w:after="156"/>
        <w:rPr>
          <w:rFonts w:ascii="Times New Roman"/>
        </w:rPr>
      </w:pPr>
      <w:r w:rsidRPr="00EF0428">
        <w:rPr>
          <w:rFonts w:ascii="Times New Roman"/>
        </w:rPr>
        <w:t>表</w:t>
      </w:r>
      <w:r w:rsidR="00835310" w:rsidRPr="00EF0428">
        <w:rPr>
          <w:rFonts w:ascii="Times New Roman"/>
        </w:rPr>
        <w:t>D</w:t>
      </w:r>
      <w:r w:rsidRPr="00EF0428">
        <w:rPr>
          <w:rFonts w:ascii="Times New Roman"/>
        </w:rPr>
        <w:t>.1</w:t>
      </w:r>
      <w:r w:rsidR="00835310" w:rsidRPr="00EF0428">
        <w:rPr>
          <w:rFonts w:ascii="Times New Roman"/>
        </w:rPr>
        <w:t xml:space="preserve"> </w:t>
      </w:r>
      <w:r w:rsidR="006E250C" w:rsidRPr="00EF0428">
        <w:rPr>
          <w:rFonts w:ascii="Times New Roman"/>
        </w:rPr>
        <w:t>油茶品种分子身份证构建的</w:t>
      </w:r>
      <w:r w:rsidR="006E250C" w:rsidRPr="00EF0428">
        <w:rPr>
          <w:rFonts w:ascii="Times New Roman"/>
        </w:rPr>
        <w:t>SSR</w:t>
      </w:r>
      <w:r w:rsidR="006E250C" w:rsidRPr="00EF0428">
        <w:rPr>
          <w:rFonts w:ascii="Times New Roman"/>
        </w:rPr>
        <w:t>引物表</w:t>
      </w:r>
    </w:p>
    <w:tbl>
      <w:tblPr>
        <w:tblStyle w:val="afffffffffb"/>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88"/>
        <w:gridCol w:w="1387"/>
        <w:gridCol w:w="3402"/>
        <w:gridCol w:w="2410"/>
        <w:gridCol w:w="1547"/>
      </w:tblGrid>
      <w:tr w:rsidR="0081678F" w:rsidRPr="00EF0428" w14:paraId="25C19BE9" w14:textId="77777777" w:rsidTr="002B24FF">
        <w:trPr>
          <w:tblHeader/>
          <w:jc w:val="center"/>
        </w:trPr>
        <w:tc>
          <w:tcPr>
            <w:tcW w:w="588" w:type="dxa"/>
            <w:tcBorders>
              <w:top w:val="single" w:sz="8" w:space="0" w:color="auto"/>
              <w:bottom w:val="single" w:sz="8" w:space="0" w:color="auto"/>
            </w:tcBorders>
            <w:shd w:val="clear" w:color="auto" w:fill="auto"/>
            <w:vAlign w:val="center"/>
          </w:tcPr>
          <w:p w14:paraId="404C45B6" w14:textId="0D9DA1EC" w:rsidR="00E13389" w:rsidRPr="00EF0428" w:rsidRDefault="0081678F" w:rsidP="002B24FF">
            <w:pPr>
              <w:pStyle w:val="afffffffff8"/>
              <w:rPr>
                <w:rFonts w:ascii="Times New Roman"/>
                <w:szCs w:val="21"/>
              </w:rPr>
            </w:pPr>
            <w:r w:rsidRPr="00EF0428">
              <w:rPr>
                <w:rFonts w:ascii="Times New Roman"/>
                <w:szCs w:val="21"/>
              </w:rPr>
              <w:t>序号</w:t>
            </w:r>
          </w:p>
        </w:tc>
        <w:tc>
          <w:tcPr>
            <w:tcW w:w="1387" w:type="dxa"/>
            <w:tcBorders>
              <w:top w:val="single" w:sz="8" w:space="0" w:color="auto"/>
              <w:bottom w:val="single" w:sz="8" w:space="0" w:color="auto"/>
            </w:tcBorders>
            <w:shd w:val="clear" w:color="auto" w:fill="auto"/>
            <w:vAlign w:val="center"/>
          </w:tcPr>
          <w:p w14:paraId="491B208C" w14:textId="6F30FA64" w:rsidR="00E13389" w:rsidRPr="00EF0428" w:rsidRDefault="0081678F" w:rsidP="002B24FF">
            <w:pPr>
              <w:pStyle w:val="afffffffff8"/>
              <w:rPr>
                <w:rFonts w:ascii="Times New Roman"/>
                <w:szCs w:val="21"/>
              </w:rPr>
            </w:pPr>
            <w:r w:rsidRPr="00EF0428">
              <w:rPr>
                <w:rFonts w:ascii="Times New Roman"/>
                <w:szCs w:val="21"/>
              </w:rPr>
              <w:t>引物名称</w:t>
            </w:r>
          </w:p>
        </w:tc>
        <w:tc>
          <w:tcPr>
            <w:tcW w:w="3402" w:type="dxa"/>
            <w:tcBorders>
              <w:top w:val="single" w:sz="8" w:space="0" w:color="auto"/>
              <w:bottom w:val="single" w:sz="8" w:space="0" w:color="auto"/>
            </w:tcBorders>
            <w:shd w:val="clear" w:color="auto" w:fill="auto"/>
            <w:vAlign w:val="center"/>
          </w:tcPr>
          <w:p w14:paraId="30BC7500" w14:textId="1DD1B330" w:rsidR="00E13389" w:rsidRPr="00EF0428" w:rsidRDefault="0081678F" w:rsidP="002B24FF">
            <w:pPr>
              <w:pStyle w:val="afffffffff8"/>
              <w:rPr>
                <w:rFonts w:ascii="Times New Roman"/>
                <w:szCs w:val="21"/>
              </w:rPr>
            </w:pPr>
            <w:r w:rsidRPr="00EF0428">
              <w:rPr>
                <w:rFonts w:ascii="Times New Roman"/>
                <w:szCs w:val="21"/>
              </w:rPr>
              <w:t>引物正向序列（</w:t>
            </w:r>
            <w:r w:rsidRPr="00EF0428">
              <w:rPr>
                <w:rFonts w:ascii="Times New Roman"/>
                <w:szCs w:val="21"/>
              </w:rPr>
              <w:t>5′→3′</w:t>
            </w:r>
            <w:r w:rsidRPr="00EF0428">
              <w:rPr>
                <w:rFonts w:ascii="Times New Roman"/>
                <w:szCs w:val="21"/>
              </w:rPr>
              <w:t>）</w:t>
            </w:r>
          </w:p>
        </w:tc>
        <w:tc>
          <w:tcPr>
            <w:tcW w:w="2410" w:type="dxa"/>
            <w:tcBorders>
              <w:top w:val="single" w:sz="8" w:space="0" w:color="auto"/>
              <w:bottom w:val="single" w:sz="8" w:space="0" w:color="auto"/>
            </w:tcBorders>
            <w:shd w:val="clear" w:color="auto" w:fill="auto"/>
            <w:vAlign w:val="center"/>
          </w:tcPr>
          <w:p w14:paraId="48E1482F" w14:textId="090F13A0" w:rsidR="00E13389" w:rsidRPr="00EF0428" w:rsidRDefault="0081678F" w:rsidP="002B24FF">
            <w:pPr>
              <w:pStyle w:val="afffffffff8"/>
              <w:rPr>
                <w:rFonts w:ascii="Times New Roman"/>
                <w:szCs w:val="21"/>
              </w:rPr>
            </w:pPr>
            <w:r w:rsidRPr="00EF0428">
              <w:rPr>
                <w:rFonts w:ascii="Times New Roman"/>
                <w:szCs w:val="21"/>
              </w:rPr>
              <w:t>引物反向序列（</w:t>
            </w:r>
            <w:r w:rsidRPr="00EF0428">
              <w:rPr>
                <w:rFonts w:ascii="Times New Roman"/>
                <w:szCs w:val="21"/>
              </w:rPr>
              <w:t>5′→3′</w:t>
            </w:r>
            <w:r w:rsidRPr="00EF0428">
              <w:rPr>
                <w:rFonts w:ascii="Times New Roman"/>
                <w:szCs w:val="21"/>
              </w:rPr>
              <w:t>）</w:t>
            </w:r>
          </w:p>
        </w:tc>
        <w:tc>
          <w:tcPr>
            <w:tcW w:w="1547" w:type="dxa"/>
            <w:tcBorders>
              <w:top w:val="single" w:sz="8" w:space="0" w:color="auto"/>
              <w:bottom w:val="single" w:sz="8" w:space="0" w:color="auto"/>
            </w:tcBorders>
            <w:shd w:val="clear" w:color="auto" w:fill="auto"/>
            <w:vAlign w:val="center"/>
          </w:tcPr>
          <w:p w14:paraId="059AFBFC" w14:textId="1D8581A6" w:rsidR="00E13389" w:rsidRPr="00EF0428" w:rsidRDefault="0081678F" w:rsidP="002B24FF">
            <w:pPr>
              <w:pStyle w:val="afffffffff8"/>
              <w:rPr>
                <w:rFonts w:ascii="Times New Roman"/>
                <w:szCs w:val="21"/>
              </w:rPr>
            </w:pPr>
            <w:r w:rsidRPr="00EF0428">
              <w:rPr>
                <w:rFonts w:ascii="Times New Roman"/>
                <w:szCs w:val="21"/>
              </w:rPr>
              <w:t>重复单元</w:t>
            </w:r>
          </w:p>
        </w:tc>
      </w:tr>
      <w:tr w:rsidR="0081678F" w:rsidRPr="00EF0428" w14:paraId="53CDC9FB" w14:textId="77777777" w:rsidTr="002B24FF">
        <w:trPr>
          <w:jc w:val="center"/>
        </w:trPr>
        <w:tc>
          <w:tcPr>
            <w:tcW w:w="588" w:type="dxa"/>
            <w:tcBorders>
              <w:top w:val="single" w:sz="8" w:space="0" w:color="auto"/>
            </w:tcBorders>
            <w:shd w:val="clear" w:color="auto" w:fill="auto"/>
            <w:vAlign w:val="center"/>
          </w:tcPr>
          <w:p w14:paraId="0F86F750" w14:textId="7FCB4969" w:rsidR="00E13389" w:rsidRPr="00EF0428" w:rsidRDefault="0081678F" w:rsidP="002B24FF">
            <w:pPr>
              <w:pStyle w:val="afffffffff8"/>
              <w:rPr>
                <w:rFonts w:ascii="Times New Roman"/>
                <w:noProof w:val="0"/>
                <w:szCs w:val="21"/>
              </w:rPr>
            </w:pPr>
            <w:r w:rsidRPr="00EF0428">
              <w:rPr>
                <w:rFonts w:ascii="Times New Roman"/>
                <w:noProof w:val="0"/>
                <w:szCs w:val="21"/>
              </w:rPr>
              <w:t>1</w:t>
            </w:r>
          </w:p>
        </w:tc>
        <w:tc>
          <w:tcPr>
            <w:tcW w:w="1387" w:type="dxa"/>
            <w:tcBorders>
              <w:top w:val="single" w:sz="8" w:space="0" w:color="auto"/>
            </w:tcBorders>
            <w:shd w:val="clear" w:color="auto" w:fill="auto"/>
            <w:vAlign w:val="center"/>
          </w:tcPr>
          <w:p w14:paraId="47CA7E58" w14:textId="4CA0EC8E" w:rsidR="00E13389" w:rsidRPr="00EF0428" w:rsidRDefault="0081678F" w:rsidP="002B24FF">
            <w:pPr>
              <w:pStyle w:val="afffffffff8"/>
              <w:rPr>
                <w:rFonts w:ascii="Times New Roman"/>
                <w:noProof w:val="0"/>
                <w:szCs w:val="21"/>
              </w:rPr>
            </w:pPr>
            <w:r w:rsidRPr="00EF0428">
              <w:rPr>
                <w:rFonts w:ascii="Times New Roman"/>
                <w:noProof w:val="0"/>
                <w:szCs w:val="21"/>
              </w:rPr>
              <w:t>Chr03g224</w:t>
            </w:r>
          </w:p>
        </w:tc>
        <w:tc>
          <w:tcPr>
            <w:tcW w:w="3402" w:type="dxa"/>
            <w:tcBorders>
              <w:top w:val="single" w:sz="8" w:space="0" w:color="auto"/>
            </w:tcBorders>
            <w:shd w:val="clear" w:color="auto" w:fill="auto"/>
            <w:vAlign w:val="center"/>
          </w:tcPr>
          <w:p w14:paraId="3E5DDE58" w14:textId="77BB90F0" w:rsidR="00E13389" w:rsidRPr="00EF0428" w:rsidRDefault="0081678F" w:rsidP="002B24FF">
            <w:pPr>
              <w:pStyle w:val="afffffffff8"/>
              <w:widowControl w:val="0"/>
              <w:kinsoku w:val="0"/>
              <w:wordWrap w:val="0"/>
              <w:overflowPunct w:val="0"/>
              <w:adjustRightInd w:val="0"/>
              <w:snapToGrid w:val="0"/>
              <w:rPr>
                <w:rFonts w:ascii="Times New Roman"/>
                <w:noProof w:val="0"/>
                <w:szCs w:val="21"/>
              </w:rPr>
            </w:pPr>
            <w:r w:rsidRPr="00EF0428">
              <w:rPr>
                <w:rFonts w:ascii="Times New Roman"/>
                <w:noProof w:val="0"/>
                <w:szCs w:val="21"/>
              </w:rPr>
              <w:t>5′</w:t>
            </w:r>
            <w:r w:rsidR="00617509" w:rsidRPr="00EF0428">
              <w:rPr>
                <w:rFonts w:ascii="Times New Roman"/>
                <w:noProof w:val="0"/>
                <w:szCs w:val="21"/>
              </w:rPr>
              <w:t>-</w:t>
            </w:r>
            <w:r w:rsidRPr="00EF0428">
              <w:rPr>
                <w:rFonts w:ascii="Times New Roman"/>
                <w:noProof w:val="0"/>
                <w:szCs w:val="21"/>
              </w:rPr>
              <w:t>TGTAAAACGACGGCCAGTGCCAACGGTTTCTTCTCACC-3′</w:t>
            </w:r>
          </w:p>
        </w:tc>
        <w:tc>
          <w:tcPr>
            <w:tcW w:w="2410" w:type="dxa"/>
            <w:tcBorders>
              <w:top w:val="single" w:sz="8" w:space="0" w:color="auto"/>
            </w:tcBorders>
            <w:shd w:val="clear" w:color="auto" w:fill="auto"/>
            <w:vAlign w:val="center"/>
          </w:tcPr>
          <w:p w14:paraId="3227B0C8" w14:textId="02D581A9" w:rsidR="00E13389" w:rsidRPr="00EF0428" w:rsidRDefault="0081678F" w:rsidP="002B24FF">
            <w:pPr>
              <w:pStyle w:val="afffffffff8"/>
              <w:kinsoku w:val="0"/>
              <w:wordWrap w:val="0"/>
              <w:overflowPunct w:val="0"/>
              <w:adjustRightInd w:val="0"/>
              <w:snapToGrid w:val="0"/>
              <w:rPr>
                <w:rFonts w:ascii="Times New Roman"/>
                <w:noProof w:val="0"/>
                <w:szCs w:val="21"/>
              </w:rPr>
            </w:pPr>
            <w:r w:rsidRPr="00EF0428">
              <w:rPr>
                <w:rFonts w:ascii="Times New Roman"/>
                <w:noProof w:val="0"/>
                <w:szCs w:val="21"/>
              </w:rPr>
              <w:t>5′-GCAGCCACTAGGTTGCTTCG-3′</w:t>
            </w:r>
          </w:p>
        </w:tc>
        <w:tc>
          <w:tcPr>
            <w:tcW w:w="1547" w:type="dxa"/>
            <w:tcBorders>
              <w:top w:val="single" w:sz="8" w:space="0" w:color="auto"/>
            </w:tcBorders>
            <w:shd w:val="clear" w:color="auto" w:fill="auto"/>
            <w:vAlign w:val="center"/>
          </w:tcPr>
          <w:p w14:paraId="37B5C831" w14:textId="6B0A17A2" w:rsidR="00E13389" w:rsidRPr="00EF0428" w:rsidRDefault="0081678F" w:rsidP="002B24FF">
            <w:pPr>
              <w:pStyle w:val="afffffffff8"/>
              <w:rPr>
                <w:rFonts w:ascii="Times New Roman"/>
                <w:noProof w:val="0"/>
                <w:szCs w:val="21"/>
              </w:rPr>
            </w:pPr>
            <w:r w:rsidRPr="00EF0428">
              <w:rPr>
                <w:rFonts w:ascii="Times New Roman"/>
                <w:noProof w:val="0"/>
                <w:szCs w:val="21"/>
              </w:rPr>
              <w:t>GAA</w:t>
            </w:r>
          </w:p>
        </w:tc>
      </w:tr>
      <w:tr w:rsidR="0081678F" w:rsidRPr="00EF0428" w14:paraId="6205A8FA" w14:textId="77777777" w:rsidTr="002B24FF">
        <w:trPr>
          <w:jc w:val="center"/>
        </w:trPr>
        <w:tc>
          <w:tcPr>
            <w:tcW w:w="588" w:type="dxa"/>
            <w:shd w:val="clear" w:color="auto" w:fill="auto"/>
            <w:vAlign w:val="center"/>
          </w:tcPr>
          <w:p w14:paraId="18CA7548" w14:textId="051DDE31" w:rsidR="00E13389" w:rsidRPr="00EF0428" w:rsidRDefault="00617509" w:rsidP="002B24FF">
            <w:pPr>
              <w:pStyle w:val="afffffffff8"/>
              <w:widowControl w:val="0"/>
              <w:kinsoku w:val="0"/>
              <w:wordWrap w:val="0"/>
              <w:overflowPunct w:val="0"/>
              <w:adjustRightInd w:val="0"/>
              <w:snapToGrid w:val="0"/>
              <w:rPr>
                <w:rFonts w:ascii="Times New Roman"/>
                <w:noProof w:val="0"/>
                <w:szCs w:val="21"/>
              </w:rPr>
            </w:pPr>
            <w:r w:rsidRPr="00EF0428">
              <w:rPr>
                <w:rFonts w:ascii="Times New Roman"/>
                <w:noProof w:val="0"/>
                <w:szCs w:val="21"/>
              </w:rPr>
              <w:t>2</w:t>
            </w:r>
          </w:p>
        </w:tc>
        <w:tc>
          <w:tcPr>
            <w:tcW w:w="1387" w:type="dxa"/>
            <w:shd w:val="clear" w:color="auto" w:fill="auto"/>
            <w:vAlign w:val="center"/>
          </w:tcPr>
          <w:p w14:paraId="2A020F7E" w14:textId="1DAFDDC4" w:rsidR="00E13389" w:rsidRPr="00EF0428" w:rsidRDefault="00617509" w:rsidP="002B24FF">
            <w:pPr>
              <w:pStyle w:val="afffffffff8"/>
              <w:widowControl w:val="0"/>
              <w:kinsoku w:val="0"/>
              <w:wordWrap w:val="0"/>
              <w:overflowPunct w:val="0"/>
              <w:adjustRightInd w:val="0"/>
              <w:snapToGrid w:val="0"/>
              <w:rPr>
                <w:rFonts w:ascii="Times New Roman"/>
                <w:noProof w:val="0"/>
                <w:szCs w:val="21"/>
              </w:rPr>
            </w:pPr>
            <w:r w:rsidRPr="00EF0428">
              <w:rPr>
                <w:rFonts w:ascii="Times New Roman"/>
                <w:noProof w:val="0"/>
                <w:szCs w:val="21"/>
              </w:rPr>
              <w:t>Chr05g617</w:t>
            </w:r>
          </w:p>
        </w:tc>
        <w:tc>
          <w:tcPr>
            <w:tcW w:w="3402" w:type="dxa"/>
            <w:shd w:val="clear" w:color="auto" w:fill="auto"/>
            <w:vAlign w:val="center"/>
          </w:tcPr>
          <w:p w14:paraId="2C19216D" w14:textId="6B008EB5" w:rsidR="00E13389" w:rsidRPr="00EF0428" w:rsidRDefault="00617509" w:rsidP="002B24FF">
            <w:pPr>
              <w:pStyle w:val="afffffffff8"/>
              <w:widowControl w:val="0"/>
              <w:kinsoku w:val="0"/>
              <w:wordWrap w:val="0"/>
              <w:overflowPunct w:val="0"/>
              <w:adjustRightInd w:val="0"/>
              <w:snapToGrid w:val="0"/>
              <w:rPr>
                <w:rFonts w:ascii="Times New Roman"/>
                <w:noProof w:val="0"/>
                <w:szCs w:val="21"/>
              </w:rPr>
            </w:pPr>
            <w:r w:rsidRPr="00EF0428">
              <w:rPr>
                <w:rFonts w:ascii="Times New Roman"/>
                <w:noProof w:val="0"/>
                <w:szCs w:val="21"/>
              </w:rPr>
              <w:t>5′-TGTAAAACGACGGCCAGTGTGGCGTAGGGAGTAGGTCG-3′</w:t>
            </w:r>
          </w:p>
        </w:tc>
        <w:tc>
          <w:tcPr>
            <w:tcW w:w="2410" w:type="dxa"/>
            <w:shd w:val="clear" w:color="auto" w:fill="auto"/>
            <w:vAlign w:val="center"/>
          </w:tcPr>
          <w:p w14:paraId="5B242578" w14:textId="372BC5E4" w:rsidR="00E13389" w:rsidRPr="00EF0428" w:rsidRDefault="00617509" w:rsidP="002B24FF">
            <w:pPr>
              <w:pStyle w:val="afffffffff8"/>
              <w:widowControl w:val="0"/>
              <w:kinsoku w:val="0"/>
              <w:wordWrap w:val="0"/>
              <w:overflowPunct w:val="0"/>
              <w:adjustRightInd w:val="0"/>
              <w:snapToGrid w:val="0"/>
              <w:rPr>
                <w:rFonts w:ascii="Times New Roman"/>
                <w:noProof w:val="0"/>
                <w:szCs w:val="21"/>
              </w:rPr>
            </w:pPr>
            <w:r w:rsidRPr="00EF0428">
              <w:rPr>
                <w:rFonts w:ascii="Times New Roman"/>
                <w:noProof w:val="0"/>
                <w:szCs w:val="21"/>
              </w:rPr>
              <w:t>5′-GAACAACAAGAAATCCGGAGG-3′</w:t>
            </w:r>
          </w:p>
        </w:tc>
        <w:tc>
          <w:tcPr>
            <w:tcW w:w="1547" w:type="dxa"/>
            <w:shd w:val="clear" w:color="auto" w:fill="auto"/>
            <w:vAlign w:val="center"/>
          </w:tcPr>
          <w:p w14:paraId="14BE4264" w14:textId="05D046FA" w:rsidR="00E13389" w:rsidRPr="00EF0428" w:rsidRDefault="00617509" w:rsidP="002B24FF">
            <w:pPr>
              <w:pStyle w:val="afffffffff8"/>
              <w:widowControl w:val="0"/>
              <w:kinsoku w:val="0"/>
              <w:wordWrap w:val="0"/>
              <w:overflowPunct w:val="0"/>
              <w:adjustRightInd w:val="0"/>
              <w:snapToGrid w:val="0"/>
              <w:rPr>
                <w:rFonts w:ascii="Times New Roman"/>
                <w:noProof w:val="0"/>
                <w:szCs w:val="21"/>
              </w:rPr>
            </w:pPr>
            <w:r w:rsidRPr="00EF0428">
              <w:rPr>
                <w:rFonts w:ascii="Times New Roman"/>
                <w:noProof w:val="0"/>
                <w:szCs w:val="21"/>
              </w:rPr>
              <w:t>ACC</w:t>
            </w:r>
          </w:p>
        </w:tc>
      </w:tr>
      <w:tr w:rsidR="0081678F" w:rsidRPr="00EF0428" w14:paraId="5CC0258E" w14:textId="77777777" w:rsidTr="002B24FF">
        <w:trPr>
          <w:jc w:val="center"/>
        </w:trPr>
        <w:tc>
          <w:tcPr>
            <w:tcW w:w="588" w:type="dxa"/>
            <w:shd w:val="clear" w:color="auto" w:fill="auto"/>
            <w:vAlign w:val="center"/>
          </w:tcPr>
          <w:p w14:paraId="0E3076EF" w14:textId="44BDEB20" w:rsidR="00E13389" w:rsidRPr="00EF0428" w:rsidRDefault="00617509" w:rsidP="002B24FF">
            <w:pPr>
              <w:pStyle w:val="afffffffff8"/>
              <w:widowControl w:val="0"/>
              <w:kinsoku w:val="0"/>
              <w:wordWrap w:val="0"/>
              <w:overflowPunct w:val="0"/>
              <w:adjustRightInd w:val="0"/>
              <w:snapToGrid w:val="0"/>
              <w:rPr>
                <w:rFonts w:ascii="Times New Roman"/>
                <w:noProof w:val="0"/>
                <w:szCs w:val="21"/>
              </w:rPr>
            </w:pPr>
            <w:r w:rsidRPr="00EF0428">
              <w:rPr>
                <w:rFonts w:ascii="Times New Roman"/>
                <w:noProof w:val="0"/>
                <w:szCs w:val="21"/>
              </w:rPr>
              <w:t>3</w:t>
            </w:r>
          </w:p>
        </w:tc>
        <w:tc>
          <w:tcPr>
            <w:tcW w:w="1387" w:type="dxa"/>
            <w:shd w:val="clear" w:color="auto" w:fill="auto"/>
            <w:vAlign w:val="center"/>
          </w:tcPr>
          <w:p w14:paraId="744F68D1" w14:textId="0418C9B8" w:rsidR="00E13389" w:rsidRPr="00EF0428" w:rsidRDefault="00617509" w:rsidP="002B24FF">
            <w:pPr>
              <w:pStyle w:val="afffffffff8"/>
              <w:widowControl w:val="0"/>
              <w:kinsoku w:val="0"/>
              <w:wordWrap w:val="0"/>
              <w:overflowPunct w:val="0"/>
              <w:adjustRightInd w:val="0"/>
              <w:snapToGrid w:val="0"/>
              <w:rPr>
                <w:rFonts w:ascii="Times New Roman"/>
                <w:noProof w:val="0"/>
                <w:szCs w:val="21"/>
              </w:rPr>
            </w:pPr>
            <w:r w:rsidRPr="00EF0428">
              <w:rPr>
                <w:rFonts w:ascii="Times New Roman"/>
                <w:noProof w:val="0"/>
                <w:szCs w:val="21"/>
              </w:rPr>
              <w:t>Chr06g062</w:t>
            </w:r>
          </w:p>
        </w:tc>
        <w:tc>
          <w:tcPr>
            <w:tcW w:w="3402" w:type="dxa"/>
            <w:shd w:val="clear" w:color="auto" w:fill="auto"/>
            <w:vAlign w:val="center"/>
          </w:tcPr>
          <w:p w14:paraId="25750A65" w14:textId="2DFE07A0" w:rsidR="00E13389" w:rsidRPr="00EF0428" w:rsidRDefault="00617509" w:rsidP="002B24FF">
            <w:pPr>
              <w:pStyle w:val="afffffffff8"/>
              <w:widowControl w:val="0"/>
              <w:kinsoku w:val="0"/>
              <w:wordWrap w:val="0"/>
              <w:overflowPunct w:val="0"/>
              <w:adjustRightInd w:val="0"/>
              <w:snapToGrid w:val="0"/>
              <w:rPr>
                <w:rFonts w:ascii="Times New Roman"/>
                <w:noProof w:val="0"/>
                <w:szCs w:val="21"/>
              </w:rPr>
            </w:pPr>
            <w:r w:rsidRPr="00EF0428">
              <w:rPr>
                <w:rFonts w:ascii="Times New Roman"/>
                <w:noProof w:val="0"/>
                <w:szCs w:val="21"/>
              </w:rPr>
              <w:t>5′-TGTAAAACGACGGCCAGTAGTGAGTGTGAGGGGTTCGG-3′</w:t>
            </w:r>
          </w:p>
        </w:tc>
        <w:tc>
          <w:tcPr>
            <w:tcW w:w="2410" w:type="dxa"/>
            <w:shd w:val="clear" w:color="auto" w:fill="auto"/>
            <w:vAlign w:val="center"/>
          </w:tcPr>
          <w:p w14:paraId="161C90E5" w14:textId="2FF05C0B" w:rsidR="00E13389" w:rsidRPr="00EF0428" w:rsidRDefault="00617509" w:rsidP="002B24FF">
            <w:pPr>
              <w:pStyle w:val="afffffffff8"/>
              <w:widowControl w:val="0"/>
              <w:kinsoku w:val="0"/>
              <w:wordWrap w:val="0"/>
              <w:overflowPunct w:val="0"/>
              <w:adjustRightInd w:val="0"/>
              <w:snapToGrid w:val="0"/>
              <w:rPr>
                <w:rFonts w:ascii="Times New Roman"/>
                <w:noProof w:val="0"/>
                <w:szCs w:val="21"/>
              </w:rPr>
            </w:pPr>
            <w:r w:rsidRPr="00EF0428">
              <w:rPr>
                <w:rFonts w:ascii="Times New Roman"/>
                <w:noProof w:val="0"/>
                <w:szCs w:val="21"/>
              </w:rPr>
              <w:t>5′-GTCACCTCCATGGCAGAGC-3′</w:t>
            </w:r>
          </w:p>
        </w:tc>
        <w:tc>
          <w:tcPr>
            <w:tcW w:w="1547" w:type="dxa"/>
            <w:shd w:val="clear" w:color="auto" w:fill="auto"/>
            <w:vAlign w:val="center"/>
          </w:tcPr>
          <w:p w14:paraId="60EF709D" w14:textId="5926BF0E" w:rsidR="00E13389" w:rsidRPr="00EF0428" w:rsidRDefault="00617509" w:rsidP="002B24FF">
            <w:pPr>
              <w:pStyle w:val="afffffffff8"/>
              <w:widowControl w:val="0"/>
              <w:kinsoku w:val="0"/>
              <w:wordWrap w:val="0"/>
              <w:overflowPunct w:val="0"/>
              <w:adjustRightInd w:val="0"/>
              <w:snapToGrid w:val="0"/>
              <w:rPr>
                <w:rFonts w:ascii="Times New Roman"/>
                <w:noProof w:val="0"/>
                <w:szCs w:val="21"/>
              </w:rPr>
            </w:pPr>
            <w:r w:rsidRPr="00EF0428">
              <w:rPr>
                <w:rFonts w:ascii="Times New Roman"/>
                <w:noProof w:val="0"/>
                <w:szCs w:val="21"/>
              </w:rPr>
              <w:t>GGA</w:t>
            </w:r>
          </w:p>
        </w:tc>
      </w:tr>
      <w:tr w:rsidR="0081678F" w:rsidRPr="00EF0428" w14:paraId="3F09D8C0" w14:textId="77777777" w:rsidTr="002B24FF">
        <w:trPr>
          <w:jc w:val="center"/>
        </w:trPr>
        <w:tc>
          <w:tcPr>
            <w:tcW w:w="588" w:type="dxa"/>
            <w:shd w:val="clear" w:color="auto" w:fill="auto"/>
            <w:vAlign w:val="center"/>
          </w:tcPr>
          <w:p w14:paraId="526D8F5A" w14:textId="2D5FD0CB" w:rsidR="00E13389" w:rsidRPr="00EF0428" w:rsidRDefault="00617509" w:rsidP="002B24FF">
            <w:pPr>
              <w:pStyle w:val="afffffffff8"/>
              <w:widowControl w:val="0"/>
              <w:kinsoku w:val="0"/>
              <w:wordWrap w:val="0"/>
              <w:overflowPunct w:val="0"/>
              <w:adjustRightInd w:val="0"/>
              <w:snapToGrid w:val="0"/>
              <w:rPr>
                <w:rFonts w:ascii="Times New Roman"/>
                <w:noProof w:val="0"/>
                <w:szCs w:val="21"/>
              </w:rPr>
            </w:pPr>
            <w:r w:rsidRPr="00EF0428">
              <w:rPr>
                <w:rFonts w:ascii="Times New Roman"/>
                <w:noProof w:val="0"/>
                <w:szCs w:val="21"/>
              </w:rPr>
              <w:t>4</w:t>
            </w:r>
          </w:p>
        </w:tc>
        <w:tc>
          <w:tcPr>
            <w:tcW w:w="1387" w:type="dxa"/>
            <w:shd w:val="clear" w:color="auto" w:fill="auto"/>
            <w:vAlign w:val="center"/>
          </w:tcPr>
          <w:p w14:paraId="50215692" w14:textId="10EA34E1" w:rsidR="00E13389" w:rsidRPr="00EF0428" w:rsidRDefault="00617509" w:rsidP="002B24FF">
            <w:pPr>
              <w:pStyle w:val="afffffffff8"/>
              <w:widowControl w:val="0"/>
              <w:kinsoku w:val="0"/>
              <w:wordWrap w:val="0"/>
              <w:overflowPunct w:val="0"/>
              <w:adjustRightInd w:val="0"/>
              <w:snapToGrid w:val="0"/>
              <w:rPr>
                <w:rFonts w:ascii="Times New Roman"/>
                <w:noProof w:val="0"/>
                <w:szCs w:val="21"/>
              </w:rPr>
            </w:pPr>
            <w:r w:rsidRPr="00EF0428">
              <w:rPr>
                <w:rFonts w:ascii="Times New Roman"/>
                <w:noProof w:val="0"/>
                <w:szCs w:val="21"/>
              </w:rPr>
              <w:t>Chr08g320</w:t>
            </w:r>
          </w:p>
        </w:tc>
        <w:tc>
          <w:tcPr>
            <w:tcW w:w="3402" w:type="dxa"/>
            <w:shd w:val="clear" w:color="auto" w:fill="auto"/>
            <w:vAlign w:val="center"/>
          </w:tcPr>
          <w:p w14:paraId="2A0307F1" w14:textId="1C02295F" w:rsidR="00E13389" w:rsidRPr="00EF0428" w:rsidRDefault="00617509" w:rsidP="002B24FF">
            <w:pPr>
              <w:pStyle w:val="afffffffff8"/>
              <w:widowControl w:val="0"/>
              <w:kinsoku w:val="0"/>
              <w:wordWrap w:val="0"/>
              <w:overflowPunct w:val="0"/>
              <w:adjustRightInd w:val="0"/>
              <w:snapToGrid w:val="0"/>
              <w:rPr>
                <w:rFonts w:ascii="Times New Roman"/>
                <w:noProof w:val="0"/>
                <w:szCs w:val="21"/>
              </w:rPr>
            </w:pPr>
            <w:r w:rsidRPr="00EF0428">
              <w:rPr>
                <w:rFonts w:ascii="Times New Roman"/>
                <w:noProof w:val="0"/>
                <w:szCs w:val="21"/>
              </w:rPr>
              <w:t>5′-TGTAAAACGACGGCCAGTAAATGAAACTAAGAAGACGGGGC-3′</w:t>
            </w:r>
          </w:p>
        </w:tc>
        <w:tc>
          <w:tcPr>
            <w:tcW w:w="2410" w:type="dxa"/>
            <w:shd w:val="clear" w:color="auto" w:fill="auto"/>
            <w:vAlign w:val="center"/>
          </w:tcPr>
          <w:p w14:paraId="5154676A" w14:textId="1FA812B3" w:rsidR="00E13389" w:rsidRPr="00EF0428" w:rsidRDefault="00617509" w:rsidP="002B24FF">
            <w:pPr>
              <w:pStyle w:val="afffffffff8"/>
              <w:widowControl w:val="0"/>
              <w:kinsoku w:val="0"/>
              <w:wordWrap w:val="0"/>
              <w:overflowPunct w:val="0"/>
              <w:adjustRightInd w:val="0"/>
              <w:snapToGrid w:val="0"/>
              <w:rPr>
                <w:rFonts w:ascii="Times New Roman"/>
                <w:noProof w:val="0"/>
                <w:szCs w:val="21"/>
              </w:rPr>
            </w:pPr>
            <w:r w:rsidRPr="00EF0428">
              <w:rPr>
                <w:rFonts w:ascii="Times New Roman"/>
                <w:noProof w:val="0"/>
                <w:szCs w:val="21"/>
              </w:rPr>
              <w:t>5′-TTCCTGATTCCGATCTGCG-3′</w:t>
            </w:r>
          </w:p>
        </w:tc>
        <w:tc>
          <w:tcPr>
            <w:tcW w:w="1547" w:type="dxa"/>
            <w:shd w:val="clear" w:color="auto" w:fill="auto"/>
            <w:vAlign w:val="center"/>
          </w:tcPr>
          <w:p w14:paraId="2E10368F" w14:textId="5EA04321" w:rsidR="00E13389" w:rsidRPr="00EF0428" w:rsidRDefault="00617509" w:rsidP="002B24FF">
            <w:pPr>
              <w:pStyle w:val="afffffffff8"/>
              <w:widowControl w:val="0"/>
              <w:kinsoku w:val="0"/>
              <w:wordWrap w:val="0"/>
              <w:overflowPunct w:val="0"/>
              <w:adjustRightInd w:val="0"/>
              <w:snapToGrid w:val="0"/>
              <w:rPr>
                <w:rFonts w:ascii="Times New Roman"/>
                <w:noProof w:val="0"/>
                <w:szCs w:val="21"/>
              </w:rPr>
            </w:pPr>
            <w:r w:rsidRPr="00EF0428">
              <w:rPr>
                <w:rFonts w:ascii="Times New Roman"/>
                <w:noProof w:val="0"/>
                <w:szCs w:val="21"/>
              </w:rPr>
              <w:t>GGA</w:t>
            </w:r>
          </w:p>
        </w:tc>
      </w:tr>
      <w:tr w:rsidR="0081678F" w:rsidRPr="00EF0428" w14:paraId="13A80E0B" w14:textId="77777777" w:rsidTr="002B24FF">
        <w:trPr>
          <w:jc w:val="center"/>
        </w:trPr>
        <w:tc>
          <w:tcPr>
            <w:tcW w:w="588" w:type="dxa"/>
            <w:shd w:val="clear" w:color="auto" w:fill="auto"/>
            <w:vAlign w:val="center"/>
          </w:tcPr>
          <w:p w14:paraId="77CD1E8E" w14:textId="5B3F8E4F" w:rsidR="00E13389" w:rsidRPr="00EF0428" w:rsidRDefault="00617509" w:rsidP="002B24FF">
            <w:pPr>
              <w:pStyle w:val="afffffffff8"/>
              <w:widowControl w:val="0"/>
              <w:kinsoku w:val="0"/>
              <w:wordWrap w:val="0"/>
              <w:overflowPunct w:val="0"/>
              <w:adjustRightInd w:val="0"/>
              <w:snapToGrid w:val="0"/>
              <w:rPr>
                <w:rFonts w:ascii="Times New Roman"/>
                <w:noProof w:val="0"/>
                <w:szCs w:val="21"/>
              </w:rPr>
            </w:pPr>
            <w:r w:rsidRPr="00EF0428">
              <w:rPr>
                <w:rFonts w:ascii="Times New Roman"/>
                <w:noProof w:val="0"/>
                <w:szCs w:val="21"/>
              </w:rPr>
              <w:t>5</w:t>
            </w:r>
          </w:p>
        </w:tc>
        <w:tc>
          <w:tcPr>
            <w:tcW w:w="1387" w:type="dxa"/>
            <w:shd w:val="clear" w:color="auto" w:fill="auto"/>
            <w:vAlign w:val="center"/>
          </w:tcPr>
          <w:p w14:paraId="131A2181" w14:textId="3419F473" w:rsidR="00E13389" w:rsidRPr="00EF0428" w:rsidRDefault="00346CC1" w:rsidP="002B24FF">
            <w:pPr>
              <w:pStyle w:val="afffffffff8"/>
              <w:widowControl w:val="0"/>
              <w:kinsoku w:val="0"/>
              <w:wordWrap w:val="0"/>
              <w:overflowPunct w:val="0"/>
              <w:adjustRightInd w:val="0"/>
              <w:snapToGrid w:val="0"/>
              <w:rPr>
                <w:rFonts w:ascii="Times New Roman"/>
                <w:noProof w:val="0"/>
                <w:szCs w:val="21"/>
              </w:rPr>
            </w:pPr>
            <w:r w:rsidRPr="00EF0428">
              <w:rPr>
                <w:rFonts w:ascii="Times New Roman"/>
                <w:noProof w:val="0"/>
                <w:szCs w:val="21"/>
              </w:rPr>
              <w:t>Chr08g089</w:t>
            </w:r>
          </w:p>
        </w:tc>
        <w:tc>
          <w:tcPr>
            <w:tcW w:w="3402" w:type="dxa"/>
            <w:shd w:val="clear" w:color="auto" w:fill="auto"/>
            <w:vAlign w:val="center"/>
          </w:tcPr>
          <w:p w14:paraId="6C840556" w14:textId="3DAE1568" w:rsidR="00E13389" w:rsidRPr="00EF0428" w:rsidRDefault="00346CC1" w:rsidP="002B24FF">
            <w:pPr>
              <w:pStyle w:val="afffffffff8"/>
              <w:widowControl w:val="0"/>
              <w:kinsoku w:val="0"/>
              <w:wordWrap w:val="0"/>
              <w:overflowPunct w:val="0"/>
              <w:adjustRightInd w:val="0"/>
              <w:snapToGrid w:val="0"/>
              <w:rPr>
                <w:rFonts w:ascii="Times New Roman"/>
                <w:noProof w:val="0"/>
                <w:szCs w:val="21"/>
              </w:rPr>
            </w:pPr>
            <w:r w:rsidRPr="00EF0428">
              <w:rPr>
                <w:rFonts w:ascii="Times New Roman"/>
                <w:noProof w:val="0"/>
                <w:szCs w:val="21"/>
              </w:rPr>
              <w:t>5′-TGTAAAACGACGGCCAGTGCACTCGCAGAAGGATAGGG-3′</w:t>
            </w:r>
          </w:p>
        </w:tc>
        <w:tc>
          <w:tcPr>
            <w:tcW w:w="2410" w:type="dxa"/>
            <w:shd w:val="clear" w:color="auto" w:fill="auto"/>
            <w:vAlign w:val="center"/>
          </w:tcPr>
          <w:p w14:paraId="1FCDAC48" w14:textId="245CB7B7" w:rsidR="00E13389" w:rsidRPr="00EF0428" w:rsidRDefault="00346CC1" w:rsidP="002B24FF">
            <w:pPr>
              <w:pStyle w:val="afffffffff8"/>
              <w:widowControl w:val="0"/>
              <w:kinsoku w:val="0"/>
              <w:wordWrap w:val="0"/>
              <w:overflowPunct w:val="0"/>
              <w:adjustRightInd w:val="0"/>
              <w:snapToGrid w:val="0"/>
              <w:rPr>
                <w:rFonts w:ascii="Times New Roman"/>
                <w:noProof w:val="0"/>
                <w:szCs w:val="21"/>
              </w:rPr>
            </w:pPr>
            <w:r w:rsidRPr="00EF0428">
              <w:rPr>
                <w:rFonts w:ascii="Times New Roman"/>
                <w:noProof w:val="0"/>
                <w:szCs w:val="21"/>
              </w:rPr>
              <w:t>5′-CCACCACATTTCCAGTCACC-3′</w:t>
            </w:r>
          </w:p>
        </w:tc>
        <w:tc>
          <w:tcPr>
            <w:tcW w:w="1547" w:type="dxa"/>
            <w:shd w:val="clear" w:color="auto" w:fill="auto"/>
            <w:vAlign w:val="center"/>
          </w:tcPr>
          <w:p w14:paraId="3056F955" w14:textId="5E441DB5" w:rsidR="00E13389" w:rsidRPr="00EF0428" w:rsidRDefault="00346CC1" w:rsidP="002B24FF">
            <w:pPr>
              <w:pStyle w:val="afffffffff8"/>
              <w:widowControl w:val="0"/>
              <w:kinsoku w:val="0"/>
              <w:wordWrap w:val="0"/>
              <w:overflowPunct w:val="0"/>
              <w:adjustRightInd w:val="0"/>
              <w:snapToGrid w:val="0"/>
              <w:rPr>
                <w:rFonts w:ascii="Times New Roman"/>
                <w:noProof w:val="0"/>
                <w:szCs w:val="21"/>
              </w:rPr>
            </w:pPr>
            <w:r w:rsidRPr="00EF0428">
              <w:rPr>
                <w:rFonts w:ascii="Times New Roman"/>
                <w:noProof w:val="0"/>
                <w:szCs w:val="21"/>
              </w:rPr>
              <w:t>GAA</w:t>
            </w:r>
          </w:p>
        </w:tc>
      </w:tr>
      <w:tr w:rsidR="0081678F" w:rsidRPr="00EF0428" w14:paraId="3EDCF201" w14:textId="77777777" w:rsidTr="002B24FF">
        <w:trPr>
          <w:jc w:val="center"/>
        </w:trPr>
        <w:tc>
          <w:tcPr>
            <w:tcW w:w="588" w:type="dxa"/>
            <w:shd w:val="clear" w:color="auto" w:fill="auto"/>
            <w:vAlign w:val="center"/>
          </w:tcPr>
          <w:p w14:paraId="312F7F82" w14:textId="6550508B" w:rsidR="00E13389" w:rsidRPr="00EF0428" w:rsidRDefault="00617509" w:rsidP="002B24FF">
            <w:pPr>
              <w:pStyle w:val="afffffffff8"/>
              <w:widowControl w:val="0"/>
              <w:wordWrap w:val="0"/>
              <w:adjustRightInd w:val="0"/>
              <w:snapToGrid w:val="0"/>
              <w:rPr>
                <w:rFonts w:ascii="Times New Roman"/>
                <w:noProof w:val="0"/>
                <w:szCs w:val="21"/>
              </w:rPr>
            </w:pPr>
            <w:r w:rsidRPr="00EF0428">
              <w:rPr>
                <w:rFonts w:ascii="Times New Roman"/>
                <w:noProof w:val="0"/>
                <w:szCs w:val="21"/>
              </w:rPr>
              <w:t>6</w:t>
            </w:r>
          </w:p>
        </w:tc>
        <w:tc>
          <w:tcPr>
            <w:tcW w:w="1387" w:type="dxa"/>
            <w:shd w:val="clear" w:color="auto" w:fill="auto"/>
            <w:vAlign w:val="center"/>
          </w:tcPr>
          <w:p w14:paraId="063B6AF5" w14:textId="63A29B3E" w:rsidR="00E13389" w:rsidRPr="00EF0428" w:rsidRDefault="00346CC1" w:rsidP="002B24FF">
            <w:pPr>
              <w:pStyle w:val="afffffffff8"/>
              <w:widowControl w:val="0"/>
              <w:wordWrap w:val="0"/>
              <w:adjustRightInd w:val="0"/>
              <w:snapToGrid w:val="0"/>
              <w:rPr>
                <w:rFonts w:ascii="Times New Roman"/>
                <w:noProof w:val="0"/>
                <w:szCs w:val="21"/>
              </w:rPr>
            </w:pPr>
            <w:r w:rsidRPr="00EF0428">
              <w:rPr>
                <w:rFonts w:ascii="Times New Roman"/>
                <w:noProof w:val="0"/>
                <w:szCs w:val="21"/>
              </w:rPr>
              <w:t>Chr10g016</w:t>
            </w:r>
          </w:p>
        </w:tc>
        <w:tc>
          <w:tcPr>
            <w:tcW w:w="3402" w:type="dxa"/>
            <w:shd w:val="clear" w:color="auto" w:fill="auto"/>
            <w:vAlign w:val="center"/>
          </w:tcPr>
          <w:p w14:paraId="3082EC7B" w14:textId="5663266E" w:rsidR="00E13389" w:rsidRPr="00EF0428" w:rsidRDefault="00346CC1" w:rsidP="002B24FF">
            <w:pPr>
              <w:pStyle w:val="afffffffff8"/>
              <w:widowControl w:val="0"/>
              <w:wordWrap w:val="0"/>
              <w:adjustRightInd w:val="0"/>
              <w:snapToGrid w:val="0"/>
              <w:rPr>
                <w:rFonts w:ascii="Times New Roman"/>
                <w:noProof w:val="0"/>
                <w:szCs w:val="21"/>
              </w:rPr>
            </w:pPr>
            <w:r w:rsidRPr="00EF0428">
              <w:rPr>
                <w:rFonts w:ascii="Times New Roman"/>
                <w:noProof w:val="0"/>
                <w:szCs w:val="21"/>
              </w:rPr>
              <w:t>5′-TGTAAAACGACGGCCAGTCTACCCGGCTCCCTTTACG-3′</w:t>
            </w:r>
          </w:p>
        </w:tc>
        <w:tc>
          <w:tcPr>
            <w:tcW w:w="2410" w:type="dxa"/>
            <w:shd w:val="clear" w:color="auto" w:fill="auto"/>
            <w:vAlign w:val="center"/>
          </w:tcPr>
          <w:p w14:paraId="29B6FC5B" w14:textId="07A6C990" w:rsidR="00E13389" w:rsidRPr="00EF0428" w:rsidRDefault="00346CC1" w:rsidP="002B24FF">
            <w:pPr>
              <w:pStyle w:val="afffffffff8"/>
              <w:widowControl w:val="0"/>
              <w:wordWrap w:val="0"/>
              <w:adjustRightInd w:val="0"/>
              <w:snapToGrid w:val="0"/>
              <w:rPr>
                <w:rFonts w:ascii="Times New Roman"/>
                <w:noProof w:val="0"/>
                <w:szCs w:val="21"/>
              </w:rPr>
            </w:pPr>
            <w:r w:rsidRPr="00EF0428">
              <w:rPr>
                <w:rFonts w:ascii="Times New Roman"/>
                <w:noProof w:val="0"/>
                <w:szCs w:val="21"/>
              </w:rPr>
              <w:t>5′-TTCCCCACCAAACAAGAACC-3′</w:t>
            </w:r>
          </w:p>
        </w:tc>
        <w:tc>
          <w:tcPr>
            <w:tcW w:w="1547" w:type="dxa"/>
            <w:shd w:val="clear" w:color="auto" w:fill="auto"/>
            <w:vAlign w:val="center"/>
          </w:tcPr>
          <w:p w14:paraId="6BFC0872" w14:textId="2F77120D" w:rsidR="00E13389" w:rsidRPr="00EF0428" w:rsidRDefault="00346CC1" w:rsidP="002B24FF">
            <w:pPr>
              <w:pStyle w:val="afffffffff8"/>
              <w:widowControl w:val="0"/>
              <w:wordWrap w:val="0"/>
              <w:adjustRightInd w:val="0"/>
              <w:snapToGrid w:val="0"/>
              <w:rPr>
                <w:rFonts w:ascii="Times New Roman"/>
                <w:noProof w:val="0"/>
                <w:szCs w:val="21"/>
              </w:rPr>
            </w:pPr>
            <w:r w:rsidRPr="00EF0428">
              <w:rPr>
                <w:rFonts w:ascii="Times New Roman"/>
                <w:noProof w:val="0"/>
                <w:szCs w:val="21"/>
              </w:rPr>
              <w:t>CAA</w:t>
            </w:r>
          </w:p>
        </w:tc>
      </w:tr>
      <w:tr w:rsidR="0081678F" w:rsidRPr="00EF0428" w14:paraId="02FDD4BD" w14:textId="77777777" w:rsidTr="002B24FF">
        <w:trPr>
          <w:jc w:val="center"/>
        </w:trPr>
        <w:tc>
          <w:tcPr>
            <w:tcW w:w="588" w:type="dxa"/>
            <w:shd w:val="clear" w:color="auto" w:fill="auto"/>
            <w:vAlign w:val="center"/>
          </w:tcPr>
          <w:p w14:paraId="3D3CDC1E" w14:textId="495A46A2" w:rsidR="00E13389" w:rsidRPr="00EF0428" w:rsidRDefault="00617509" w:rsidP="002B24FF">
            <w:pPr>
              <w:pStyle w:val="afffffffff8"/>
              <w:wordWrap w:val="0"/>
              <w:adjustRightInd w:val="0"/>
              <w:snapToGrid w:val="0"/>
              <w:rPr>
                <w:rFonts w:ascii="Times New Roman"/>
                <w:noProof w:val="0"/>
                <w:szCs w:val="21"/>
              </w:rPr>
            </w:pPr>
            <w:r w:rsidRPr="00EF0428">
              <w:rPr>
                <w:rFonts w:ascii="Times New Roman"/>
                <w:noProof w:val="0"/>
                <w:szCs w:val="21"/>
              </w:rPr>
              <w:t>7</w:t>
            </w:r>
          </w:p>
        </w:tc>
        <w:tc>
          <w:tcPr>
            <w:tcW w:w="1387" w:type="dxa"/>
            <w:shd w:val="clear" w:color="auto" w:fill="auto"/>
            <w:vAlign w:val="center"/>
          </w:tcPr>
          <w:p w14:paraId="62D536E0" w14:textId="3AFF6FC4" w:rsidR="00E13389" w:rsidRPr="00EF0428" w:rsidRDefault="00346CC1" w:rsidP="002B24FF">
            <w:pPr>
              <w:pStyle w:val="afffffffff8"/>
              <w:wordWrap w:val="0"/>
              <w:adjustRightInd w:val="0"/>
              <w:snapToGrid w:val="0"/>
              <w:rPr>
                <w:rFonts w:ascii="Times New Roman"/>
                <w:noProof w:val="0"/>
                <w:szCs w:val="21"/>
              </w:rPr>
            </w:pPr>
            <w:r w:rsidRPr="00EF0428">
              <w:rPr>
                <w:rFonts w:ascii="Times New Roman"/>
                <w:noProof w:val="0"/>
                <w:szCs w:val="21"/>
              </w:rPr>
              <w:t>Chr03g161</w:t>
            </w:r>
          </w:p>
        </w:tc>
        <w:tc>
          <w:tcPr>
            <w:tcW w:w="3402" w:type="dxa"/>
            <w:shd w:val="clear" w:color="auto" w:fill="auto"/>
            <w:vAlign w:val="center"/>
          </w:tcPr>
          <w:p w14:paraId="28A71042" w14:textId="6E6BB7C0" w:rsidR="00E13389" w:rsidRPr="00EF0428" w:rsidRDefault="00346CC1" w:rsidP="002B24FF">
            <w:pPr>
              <w:pStyle w:val="afffffffff8"/>
              <w:wordWrap w:val="0"/>
              <w:adjustRightInd w:val="0"/>
              <w:snapToGrid w:val="0"/>
              <w:rPr>
                <w:rFonts w:ascii="Times New Roman"/>
                <w:noProof w:val="0"/>
                <w:szCs w:val="21"/>
              </w:rPr>
            </w:pPr>
            <w:r w:rsidRPr="00EF0428">
              <w:rPr>
                <w:rFonts w:ascii="Times New Roman"/>
                <w:noProof w:val="0"/>
                <w:szCs w:val="21"/>
              </w:rPr>
              <w:t>5′-TGTAAAACGACGGCCAGTCCCACCACCAGTATTCAAGG-3′</w:t>
            </w:r>
          </w:p>
        </w:tc>
        <w:tc>
          <w:tcPr>
            <w:tcW w:w="2410" w:type="dxa"/>
            <w:shd w:val="clear" w:color="auto" w:fill="auto"/>
            <w:vAlign w:val="center"/>
          </w:tcPr>
          <w:p w14:paraId="2C27887F" w14:textId="7694336F" w:rsidR="00E13389" w:rsidRPr="00EF0428" w:rsidRDefault="00346CC1" w:rsidP="002B24FF">
            <w:pPr>
              <w:pStyle w:val="afffffffff8"/>
              <w:wordWrap w:val="0"/>
              <w:adjustRightInd w:val="0"/>
              <w:snapToGrid w:val="0"/>
              <w:rPr>
                <w:rFonts w:ascii="Times New Roman"/>
                <w:noProof w:val="0"/>
                <w:szCs w:val="21"/>
              </w:rPr>
            </w:pPr>
            <w:r w:rsidRPr="00EF0428">
              <w:rPr>
                <w:rFonts w:ascii="Times New Roman"/>
                <w:noProof w:val="0"/>
                <w:szCs w:val="21"/>
              </w:rPr>
              <w:t>5′-AGATGGGACTGGTTTTGGTG-3′</w:t>
            </w:r>
          </w:p>
        </w:tc>
        <w:tc>
          <w:tcPr>
            <w:tcW w:w="1547" w:type="dxa"/>
            <w:shd w:val="clear" w:color="auto" w:fill="auto"/>
            <w:vAlign w:val="center"/>
          </w:tcPr>
          <w:p w14:paraId="03AC45C9" w14:textId="636B754A" w:rsidR="00E13389" w:rsidRPr="00EF0428" w:rsidRDefault="00346CC1" w:rsidP="002B24FF">
            <w:pPr>
              <w:pStyle w:val="afffffffff8"/>
              <w:wordWrap w:val="0"/>
              <w:adjustRightInd w:val="0"/>
              <w:snapToGrid w:val="0"/>
              <w:rPr>
                <w:rFonts w:ascii="Times New Roman"/>
                <w:noProof w:val="0"/>
                <w:szCs w:val="21"/>
              </w:rPr>
            </w:pPr>
            <w:r w:rsidRPr="00EF0428">
              <w:rPr>
                <w:rFonts w:ascii="Times New Roman"/>
                <w:noProof w:val="0"/>
                <w:szCs w:val="21"/>
              </w:rPr>
              <w:t>ACCAAA</w:t>
            </w:r>
          </w:p>
        </w:tc>
      </w:tr>
      <w:tr w:rsidR="0081678F" w:rsidRPr="00EF0428" w14:paraId="3E899340" w14:textId="77777777" w:rsidTr="002B24FF">
        <w:trPr>
          <w:jc w:val="center"/>
        </w:trPr>
        <w:tc>
          <w:tcPr>
            <w:tcW w:w="588" w:type="dxa"/>
            <w:tcBorders>
              <w:bottom w:val="single" w:sz="8" w:space="0" w:color="auto"/>
            </w:tcBorders>
            <w:shd w:val="clear" w:color="auto" w:fill="auto"/>
            <w:vAlign w:val="center"/>
          </w:tcPr>
          <w:p w14:paraId="5ED70A49" w14:textId="53ADD0A2" w:rsidR="00E13389" w:rsidRPr="00EF0428" w:rsidRDefault="00617509" w:rsidP="002B24FF">
            <w:pPr>
              <w:pStyle w:val="afffffffff8"/>
              <w:wordWrap w:val="0"/>
              <w:adjustRightInd w:val="0"/>
              <w:snapToGrid w:val="0"/>
              <w:rPr>
                <w:rFonts w:ascii="Times New Roman"/>
                <w:noProof w:val="0"/>
                <w:szCs w:val="21"/>
              </w:rPr>
            </w:pPr>
            <w:r w:rsidRPr="00EF0428">
              <w:rPr>
                <w:rFonts w:ascii="Times New Roman"/>
                <w:noProof w:val="0"/>
                <w:szCs w:val="21"/>
              </w:rPr>
              <w:t>8</w:t>
            </w:r>
          </w:p>
        </w:tc>
        <w:tc>
          <w:tcPr>
            <w:tcW w:w="1387" w:type="dxa"/>
            <w:tcBorders>
              <w:bottom w:val="single" w:sz="8" w:space="0" w:color="auto"/>
            </w:tcBorders>
            <w:shd w:val="clear" w:color="auto" w:fill="auto"/>
            <w:vAlign w:val="center"/>
          </w:tcPr>
          <w:p w14:paraId="7AB27221" w14:textId="493B232A" w:rsidR="00E13389" w:rsidRPr="00EF0428" w:rsidRDefault="00346CC1" w:rsidP="002B24FF">
            <w:pPr>
              <w:pStyle w:val="afffffffff8"/>
              <w:wordWrap w:val="0"/>
              <w:adjustRightInd w:val="0"/>
              <w:snapToGrid w:val="0"/>
              <w:rPr>
                <w:rFonts w:ascii="Times New Roman"/>
                <w:noProof w:val="0"/>
                <w:szCs w:val="21"/>
              </w:rPr>
            </w:pPr>
            <w:r w:rsidRPr="00EF0428">
              <w:rPr>
                <w:rFonts w:ascii="Times New Roman"/>
                <w:noProof w:val="0"/>
                <w:szCs w:val="21"/>
              </w:rPr>
              <w:t>Chr10g241</w:t>
            </w:r>
          </w:p>
        </w:tc>
        <w:tc>
          <w:tcPr>
            <w:tcW w:w="3402" w:type="dxa"/>
            <w:tcBorders>
              <w:bottom w:val="single" w:sz="8" w:space="0" w:color="auto"/>
            </w:tcBorders>
            <w:shd w:val="clear" w:color="auto" w:fill="auto"/>
            <w:vAlign w:val="center"/>
          </w:tcPr>
          <w:p w14:paraId="2AD14424" w14:textId="7F2A404D" w:rsidR="00E13389" w:rsidRPr="00EF0428" w:rsidRDefault="00346CC1" w:rsidP="002B24FF">
            <w:pPr>
              <w:pStyle w:val="afffffffff8"/>
              <w:wordWrap w:val="0"/>
              <w:adjustRightInd w:val="0"/>
              <w:snapToGrid w:val="0"/>
              <w:rPr>
                <w:rFonts w:ascii="Times New Roman"/>
                <w:noProof w:val="0"/>
                <w:szCs w:val="21"/>
              </w:rPr>
            </w:pPr>
            <w:r w:rsidRPr="00EF0428">
              <w:rPr>
                <w:rFonts w:ascii="Times New Roman"/>
                <w:noProof w:val="0"/>
                <w:szCs w:val="21"/>
              </w:rPr>
              <w:t>5′-TGTAAAACGACGGCCAGTCCTGTTGCAGCCTCTGATTT-3′</w:t>
            </w:r>
          </w:p>
        </w:tc>
        <w:tc>
          <w:tcPr>
            <w:tcW w:w="2410" w:type="dxa"/>
            <w:tcBorders>
              <w:bottom w:val="single" w:sz="8" w:space="0" w:color="auto"/>
            </w:tcBorders>
            <w:shd w:val="clear" w:color="auto" w:fill="auto"/>
            <w:vAlign w:val="center"/>
          </w:tcPr>
          <w:p w14:paraId="392FDF23" w14:textId="1ABE8EC8" w:rsidR="00E13389" w:rsidRPr="00EF0428" w:rsidRDefault="00346CC1" w:rsidP="002B24FF">
            <w:pPr>
              <w:pStyle w:val="afffffffff8"/>
              <w:wordWrap w:val="0"/>
              <w:adjustRightInd w:val="0"/>
              <w:snapToGrid w:val="0"/>
              <w:rPr>
                <w:rFonts w:ascii="Times New Roman"/>
                <w:noProof w:val="0"/>
                <w:szCs w:val="21"/>
              </w:rPr>
            </w:pPr>
            <w:r w:rsidRPr="00EF0428">
              <w:rPr>
                <w:rFonts w:ascii="Times New Roman"/>
                <w:noProof w:val="0"/>
                <w:szCs w:val="21"/>
              </w:rPr>
              <w:t>5′-AGATGCCTGCCTTAAACCCT-3′</w:t>
            </w:r>
          </w:p>
        </w:tc>
        <w:tc>
          <w:tcPr>
            <w:tcW w:w="1547" w:type="dxa"/>
            <w:tcBorders>
              <w:bottom w:val="single" w:sz="8" w:space="0" w:color="auto"/>
            </w:tcBorders>
            <w:shd w:val="clear" w:color="auto" w:fill="auto"/>
            <w:vAlign w:val="center"/>
          </w:tcPr>
          <w:p w14:paraId="7C90152E" w14:textId="49A8B802" w:rsidR="00E13389" w:rsidRPr="00EF0428" w:rsidRDefault="00346CC1" w:rsidP="002B24FF">
            <w:pPr>
              <w:pStyle w:val="afffffffff8"/>
              <w:wordWrap w:val="0"/>
              <w:adjustRightInd w:val="0"/>
              <w:snapToGrid w:val="0"/>
              <w:rPr>
                <w:rFonts w:ascii="Times New Roman"/>
                <w:noProof w:val="0"/>
                <w:szCs w:val="21"/>
              </w:rPr>
            </w:pPr>
            <w:r w:rsidRPr="00EF0428">
              <w:rPr>
                <w:rFonts w:ascii="Times New Roman"/>
                <w:noProof w:val="0"/>
                <w:szCs w:val="21"/>
              </w:rPr>
              <w:t>AAAG</w:t>
            </w:r>
          </w:p>
        </w:tc>
      </w:tr>
    </w:tbl>
    <w:p w14:paraId="09C19F6C" w14:textId="77777777" w:rsidR="00835310" w:rsidRPr="00EF0428" w:rsidRDefault="00835310" w:rsidP="00F340F6">
      <w:pPr>
        <w:widowControl/>
        <w:adjustRightInd/>
        <w:spacing w:line="240" w:lineRule="auto"/>
        <w:jc w:val="left"/>
        <w:rPr>
          <w:rFonts w:ascii="Times New Roman" w:hAnsi="Times New Roman"/>
          <w:noProof/>
          <w:kern w:val="0"/>
          <w:szCs w:val="20"/>
        </w:rPr>
        <w:sectPr w:rsidR="00835310" w:rsidRPr="00EF0428" w:rsidSect="00E13389">
          <w:pgSz w:w="11906" w:h="16838" w:code="9"/>
          <w:pgMar w:top="1928" w:right="1134" w:bottom="1134" w:left="1134" w:header="1418" w:footer="1134" w:gutter="284"/>
          <w:cols w:space="425"/>
          <w:formProt w:val="0"/>
          <w:docGrid w:type="lines" w:linePitch="312"/>
        </w:sectPr>
      </w:pPr>
    </w:p>
    <w:p w14:paraId="63CD1D26" w14:textId="7D565A4E" w:rsidR="00E13389" w:rsidRPr="00EF0428" w:rsidRDefault="00E13389" w:rsidP="00F340F6">
      <w:pPr>
        <w:pStyle w:val="af8"/>
        <w:rPr>
          <w:rFonts w:ascii="Times New Roman" w:hAnsi="Times New Roman"/>
        </w:rPr>
      </w:pPr>
    </w:p>
    <w:p w14:paraId="59477231" w14:textId="5AF39806" w:rsidR="00E13389" w:rsidRPr="00EF0428" w:rsidRDefault="00E13389" w:rsidP="00E13389">
      <w:pPr>
        <w:pStyle w:val="af8"/>
        <w:rPr>
          <w:rFonts w:ascii="Times New Roman" w:hAnsi="Times New Roman"/>
        </w:rPr>
      </w:pPr>
    </w:p>
    <w:p w14:paraId="4E1C146A" w14:textId="75A1848E" w:rsidR="00E13389" w:rsidRPr="00EF0428" w:rsidRDefault="00E13389" w:rsidP="00E13389">
      <w:pPr>
        <w:pStyle w:val="affffffffff5"/>
        <w:rPr>
          <w:rFonts w:ascii="Times New Roman"/>
        </w:rPr>
      </w:pPr>
    </w:p>
    <w:p w14:paraId="3FAEBFF1" w14:textId="2BC07A46" w:rsidR="006E250C" w:rsidRPr="00EF0428" w:rsidRDefault="00E13389" w:rsidP="006E250C">
      <w:pPr>
        <w:pStyle w:val="aff1"/>
        <w:spacing w:after="156"/>
        <w:rPr>
          <w:rFonts w:ascii="Times New Roman"/>
        </w:rPr>
      </w:pPr>
      <w:r w:rsidRPr="00EF0428">
        <w:rPr>
          <w:rFonts w:ascii="Times New Roman"/>
        </w:rPr>
        <w:br/>
      </w:r>
      <w:bookmarkStart w:id="104" w:name="_Toc198308564"/>
      <w:bookmarkStart w:id="105" w:name="_Toc198308596"/>
      <w:r w:rsidRPr="00EF0428">
        <w:rPr>
          <w:rFonts w:ascii="Times New Roman"/>
        </w:rPr>
        <w:t>（规范性）</w:t>
      </w:r>
      <w:r w:rsidRPr="00EF0428">
        <w:rPr>
          <w:rFonts w:ascii="Times New Roman"/>
        </w:rPr>
        <w:br/>
      </w:r>
      <w:r w:rsidR="00FE0918" w:rsidRPr="00EF0428">
        <w:rPr>
          <w:rFonts w:ascii="Times New Roman"/>
        </w:rPr>
        <w:t>油茶品种分子身份证</w:t>
      </w:r>
      <w:r w:rsidR="000B4876" w:rsidRPr="00EF0428">
        <w:rPr>
          <w:rFonts w:ascii="Times New Roman"/>
        </w:rPr>
        <w:t>标准</w:t>
      </w:r>
      <w:r w:rsidR="00FE0918" w:rsidRPr="00EF0428">
        <w:rPr>
          <w:rFonts w:ascii="Times New Roman"/>
        </w:rPr>
        <w:t>编码</w:t>
      </w:r>
      <w:bookmarkEnd w:id="104"/>
      <w:bookmarkEnd w:id="105"/>
    </w:p>
    <w:p w14:paraId="12016CF8" w14:textId="407014BB" w:rsidR="00EF0428" w:rsidRPr="00EF0428" w:rsidRDefault="00EF0428" w:rsidP="00EF0428">
      <w:pPr>
        <w:pStyle w:val="affff9"/>
        <w:ind w:firstLine="420"/>
        <w:rPr>
          <w:rFonts w:ascii="Times New Roman"/>
        </w:rPr>
      </w:pPr>
      <w:r w:rsidRPr="00EF0428">
        <w:rPr>
          <w:rFonts w:ascii="Times New Roman"/>
        </w:rPr>
        <w:t>油茶品种分子身份证标准编码见表</w:t>
      </w:r>
      <w:r w:rsidRPr="00EF0428">
        <w:rPr>
          <w:rFonts w:ascii="Times New Roman"/>
        </w:rPr>
        <w:t>E.1</w:t>
      </w:r>
      <w:r>
        <w:rPr>
          <w:rFonts w:ascii="Times New Roman" w:hint="eastAsia"/>
        </w:rPr>
        <w:t>。</w:t>
      </w:r>
    </w:p>
    <w:p w14:paraId="2DFF858C" w14:textId="6F1C98B8" w:rsidR="006E250C" w:rsidRPr="00EF0428" w:rsidRDefault="00835310" w:rsidP="00835310">
      <w:pPr>
        <w:pStyle w:val="afffffa"/>
        <w:spacing w:before="156" w:after="156"/>
        <w:rPr>
          <w:rFonts w:ascii="Times New Roman"/>
        </w:rPr>
      </w:pPr>
      <w:r w:rsidRPr="00EF0428">
        <w:rPr>
          <w:rFonts w:ascii="Times New Roman"/>
        </w:rPr>
        <w:t>表</w:t>
      </w:r>
      <w:r w:rsidRPr="00EF0428">
        <w:rPr>
          <w:rFonts w:ascii="Times New Roman"/>
        </w:rPr>
        <w:t xml:space="preserve">E.1 </w:t>
      </w:r>
      <w:r w:rsidR="006E250C" w:rsidRPr="00EF0428">
        <w:rPr>
          <w:rFonts w:ascii="Times New Roman"/>
        </w:rPr>
        <w:t>油茶品种分子身份证</w:t>
      </w:r>
      <w:r w:rsidR="000B4876" w:rsidRPr="00EF0428">
        <w:rPr>
          <w:rFonts w:ascii="Times New Roman"/>
        </w:rPr>
        <w:t>标准</w:t>
      </w:r>
      <w:r w:rsidR="006E250C" w:rsidRPr="00EF0428">
        <w:rPr>
          <w:rFonts w:ascii="Times New Roman"/>
        </w:rPr>
        <w:t>编码表</w:t>
      </w:r>
    </w:p>
    <w:tbl>
      <w:tblPr>
        <w:tblStyle w:val="afffffffffb"/>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259"/>
        <w:gridCol w:w="7075"/>
      </w:tblGrid>
      <w:tr w:rsidR="006E250C" w:rsidRPr="00860DEE" w14:paraId="714469E8" w14:textId="77777777" w:rsidTr="00860DEE">
        <w:trPr>
          <w:tblHeader/>
          <w:jc w:val="center"/>
        </w:trPr>
        <w:tc>
          <w:tcPr>
            <w:tcW w:w="1210" w:type="pct"/>
            <w:tcBorders>
              <w:top w:val="single" w:sz="8" w:space="0" w:color="auto"/>
              <w:bottom w:val="single" w:sz="8" w:space="0" w:color="auto"/>
            </w:tcBorders>
            <w:shd w:val="clear" w:color="auto" w:fill="auto"/>
            <w:vAlign w:val="center"/>
          </w:tcPr>
          <w:p w14:paraId="3CFD53AE" w14:textId="6E5883C6" w:rsidR="006E250C" w:rsidRPr="00860DEE" w:rsidRDefault="006E250C" w:rsidP="00860DEE">
            <w:pPr>
              <w:pStyle w:val="afffffffff8"/>
              <w:rPr>
                <w:rFonts w:ascii="Times New Roman"/>
                <w:szCs w:val="21"/>
              </w:rPr>
            </w:pPr>
            <w:r w:rsidRPr="00860DEE">
              <w:rPr>
                <w:rFonts w:ascii="Times New Roman"/>
                <w:szCs w:val="21"/>
              </w:rPr>
              <w:t>品种</w:t>
            </w:r>
          </w:p>
        </w:tc>
        <w:tc>
          <w:tcPr>
            <w:tcW w:w="3790" w:type="pct"/>
            <w:tcBorders>
              <w:top w:val="single" w:sz="8" w:space="0" w:color="auto"/>
              <w:bottom w:val="single" w:sz="8" w:space="0" w:color="auto"/>
            </w:tcBorders>
            <w:shd w:val="clear" w:color="auto" w:fill="auto"/>
            <w:vAlign w:val="center"/>
          </w:tcPr>
          <w:p w14:paraId="5D80116D" w14:textId="00E8F150" w:rsidR="006E250C" w:rsidRPr="00860DEE" w:rsidRDefault="006A4CAE" w:rsidP="00860DEE">
            <w:pPr>
              <w:pStyle w:val="afffffffff8"/>
              <w:rPr>
                <w:rFonts w:ascii="Times New Roman"/>
                <w:szCs w:val="21"/>
              </w:rPr>
            </w:pPr>
            <w:r w:rsidRPr="00860DEE">
              <w:rPr>
                <w:rFonts w:ascii="Times New Roman"/>
                <w:szCs w:val="21"/>
              </w:rPr>
              <w:t>分子身份证</w:t>
            </w:r>
            <w:r w:rsidR="000B4876" w:rsidRPr="00860DEE">
              <w:rPr>
                <w:rFonts w:ascii="Times New Roman"/>
                <w:szCs w:val="21"/>
              </w:rPr>
              <w:t>标准</w:t>
            </w:r>
            <w:r w:rsidRPr="00860DEE">
              <w:rPr>
                <w:rFonts w:ascii="Times New Roman"/>
                <w:szCs w:val="21"/>
              </w:rPr>
              <w:t>编码</w:t>
            </w:r>
          </w:p>
        </w:tc>
      </w:tr>
      <w:tr w:rsidR="006E250C" w:rsidRPr="00860DEE" w14:paraId="1AFB701C" w14:textId="77777777" w:rsidTr="00860DEE">
        <w:trPr>
          <w:jc w:val="center"/>
        </w:trPr>
        <w:tc>
          <w:tcPr>
            <w:tcW w:w="1210" w:type="pct"/>
            <w:shd w:val="clear" w:color="auto" w:fill="auto"/>
            <w:vAlign w:val="center"/>
          </w:tcPr>
          <w:p w14:paraId="6749815D" w14:textId="6FE3CE0E" w:rsidR="006E250C" w:rsidRPr="00860DEE" w:rsidRDefault="006E250C" w:rsidP="00860DEE">
            <w:pPr>
              <w:pStyle w:val="afffffffff8"/>
              <w:rPr>
                <w:rFonts w:ascii="Times New Roman"/>
                <w:szCs w:val="21"/>
              </w:rPr>
            </w:pPr>
            <w:r w:rsidRPr="00860DEE">
              <w:rPr>
                <w:rFonts w:ascii="Times New Roman"/>
                <w:szCs w:val="21"/>
              </w:rPr>
              <w:t>华硕</w:t>
            </w:r>
          </w:p>
        </w:tc>
        <w:tc>
          <w:tcPr>
            <w:tcW w:w="3790" w:type="pct"/>
            <w:shd w:val="clear" w:color="auto" w:fill="auto"/>
            <w:vAlign w:val="center"/>
          </w:tcPr>
          <w:p w14:paraId="09F4C50C" w14:textId="67E39F90" w:rsidR="006E250C" w:rsidRPr="00860DEE" w:rsidRDefault="006E250C" w:rsidP="00860DEE">
            <w:pPr>
              <w:pStyle w:val="afffffffff8"/>
              <w:jc w:val="left"/>
              <w:rPr>
                <w:rFonts w:ascii="Times New Roman"/>
                <w:szCs w:val="21"/>
              </w:rPr>
            </w:pPr>
            <w:r w:rsidRPr="00860DEE">
              <w:rPr>
                <w:rFonts w:ascii="Times New Roman"/>
                <w:szCs w:val="21"/>
              </w:rPr>
              <w:t>203/215 146/149 122/125/128 144/147 155/161 233/242/245/254 181/193/199 229/237/249</w:t>
            </w:r>
          </w:p>
        </w:tc>
      </w:tr>
      <w:tr w:rsidR="006E250C" w:rsidRPr="00860DEE" w14:paraId="30220C95" w14:textId="77777777" w:rsidTr="00860DEE">
        <w:trPr>
          <w:jc w:val="center"/>
        </w:trPr>
        <w:tc>
          <w:tcPr>
            <w:tcW w:w="1210" w:type="pct"/>
            <w:shd w:val="clear" w:color="auto" w:fill="auto"/>
            <w:vAlign w:val="center"/>
          </w:tcPr>
          <w:p w14:paraId="3B08AF0D" w14:textId="53D801C2" w:rsidR="006E250C" w:rsidRPr="00860DEE" w:rsidRDefault="006E250C" w:rsidP="00860DEE">
            <w:pPr>
              <w:pStyle w:val="afffffffff8"/>
              <w:rPr>
                <w:rFonts w:ascii="Times New Roman"/>
                <w:szCs w:val="21"/>
              </w:rPr>
            </w:pPr>
            <w:r w:rsidRPr="00860DEE">
              <w:rPr>
                <w:rFonts w:ascii="Times New Roman"/>
                <w:szCs w:val="21"/>
              </w:rPr>
              <w:t>华金</w:t>
            </w:r>
          </w:p>
        </w:tc>
        <w:tc>
          <w:tcPr>
            <w:tcW w:w="3790" w:type="pct"/>
            <w:shd w:val="clear" w:color="auto" w:fill="auto"/>
            <w:vAlign w:val="center"/>
          </w:tcPr>
          <w:p w14:paraId="57304722" w14:textId="4171BA6A" w:rsidR="006E250C" w:rsidRPr="00860DEE" w:rsidRDefault="006E250C" w:rsidP="00860DEE">
            <w:pPr>
              <w:pStyle w:val="afffffffff8"/>
              <w:jc w:val="left"/>
              <w:rPr>
                <w:rFonts w:ascii="Times New Roman"/>
                <w:szCs w:val="21"/>
              </w:rPr>
            </w:pPr>
            <w:r w:rsidRPr="00860DEE">
              <w:rPr>
                <w:rFonts w:ascii="Times New Roman"/>
                <w:szCs w:val="21"/>
              </w:rPr>
              <w:t>203/209 146/149/152 116/122/125/128 135/144/147/150 155/158/167 233/239/242/251 181/187/193/199 233/237/239</w:t>
            </w:r>
          </w:p>
        </w:tc>
      </w:tr>
      <w:tr w:rsidR="006E250C" w:rsidRPr="00860DEE" w14:paraId="29E0FB29" w14:textId="77777777" w:rsidTr="00860DEE">
        <w:trPr>
          <w:jc w:val="center"/>
        </w:trPr>
        <w:tc>
          <w:tcPr>
            <w:tcW w:w="1210" w:type="pct"/>
            <w:shd w:val="clear" w:color="auto" w:fill="auto"/>
            <w:vAlign w:val="center"/>
          </w:tcPr>
          <w:p w14:paraId="25497763" w14:textId="5529B3DC" w:rsidR="006E250C" w:rsidRPr="00860DEE" w:rsidRDefault="006E250C" w:rsidP="00860DEE">
            <w:pPr>
              <w:pStyle w:val="afffffffff8"/>
              <w:rPr>
                <w:rFonts w:ascii="Times New Roman"/>
                <w:szCs w:val="21"/>
              </w:rPr>
            </w:pPr>
            <w:r w:rsidRPr="00860DEE">
              <w:rPr>
                <w:rFonts w:ascii="Times New Roman"/>
                <w:szCs w:val="21"/>
              </w:rPr>
              <w:t>华鑫</w:t>
            </w:r>
          </w:p>
        </w:tc>
        <w:tc>
          <w:tcPr>
            <w:tcW w:w="3790" w:type="pct"/>
            <w:shd w:val="clear" w:color="auto" w:fill="auto"/>
            <w:vAlign w:val="center"/>
          </w:tcPr>
          <w:p w14:paraId="0E75E0D7" w14:textId="7C8B5911" w:rsidR="006E250C" w:rsidRPr="00860DEE" w:rsidRDefault="006E250C" w:rsidP="00860DEE">
            <w:pPr>
              <w:pStyle w:val="afffffffff8"/>
              <w:jc w:val="left"/>
              <w:rPr>
                <w:rFonts w:ascii="Times New Roman"/>
                <w:szCs w:val="21"/>
              </w:rPr>
            </w:pPr>
            <w:r w:rsidRPr="00860DEE">
              <w:rPr>
                <w:rFonts w:ascii="Times New Roman"/>
                <w:szCs w:val="21"/>
              </w:rPr>
              <w:t>203/206/209/212 146/149 122/125/128 135/141/144/147 149/155/158/164 233/242/245/254 193 229/233</w:t>
            </w:r>
          </w:p>
        </w:tc>
      </w:tr>
      <w:tr w:rsidR="006E250C" w:rsidRPr="00860DEE" w14:paraId="175C81E6" w14:textId="77777777" w:rsidTr="00860DEE">
        <w:trPr>
          <w:jc w:val="center"/>
        </w:trPr>
        <w:tc>
          <w:tcPr>
            <w:tcW w:w="1210" w:type="pct"/>
            <w:shd w:val="clear" w:color="auto" w:fill="auto"/>
            <w:vAlign w:val="center"/>
          </w:tcPr>
          <w:p w14:paraId="371016A8" w14:textId="507EAE5C" w:rsidR="006E250C" w:rsidRPr="00860DEE" w:rsidRDefault="006E250C" w:rsidP="00860DEE">
            <w:pPr>
              <w:pStyle w:val="afffffffff8"/>
              <w:rPr>
                <w:rFonts w:ascii="Times New Roman"/>
                <w:szCs w:val="21"/>
              </w:rPr>
            </w:pPr>
            <w:r w:rsidRPr="00860DEE">
              <w:rPr>
                <w:rFonts w:ascii="Times New Roman"/>
                <w:szCs w:val="21"/>
              </w:rPr>
              <w:t>湘林</w:t>
            </w:r>
            <w:r w:rsidRPr="00860DEE">
              <w:rPr>
                <w:rFonts w:ascii="Times New Roman"/>
                <w:szCs w:val="21"/>
              </w:rPr>
              <w:t>1</w:t>
            </w:r>
            <w:r w:rsidRPr="00860DEE">
              <w:rPr>
                <w:rFonts w:ascii="Times New Roman"/>
                <w:szCs w:val="21"/>
              </w:rPr>
              <w:t>号</w:t>
            </w:r>
          </w:p>
        </w:tc>
        <w:tc>
          <w:tcPr>
            <w:tcW w:w="3790" w:type="pct"/>
            <w:shd w:val="clear" w:color="auto" w:fill="auto"/>
            <w:vAlign w:val="center"/>
          </w:tcPr>
          <w:p w14:paraId="7F41FECC" w14:textId="7594BD7B" w:rsidR="006E250C" w:rsidRPr="00860DEE" w:rsidRDefault="006E250C" w:rsidP="00860DEE">
            <w:pPr>
              <w:pStyle w:val="afffffffff8"/>
              <w:jc w:val="left"/>
              <w:rPr>
                <w:rFonts w:ascii="Times New Roman"/>
                <w:szCs w:val="21"/>
              </w:rPr>
            </w:pPr>
            <w:r w:rsidRPr="00860DEE">
              <w:rPr>
                <w:rFonts w:ascii="Times New Roman"/>
                <w:szCs w:val="21"/>
              </w:rPr>
              <w:t>203/209 146/149 119/122/125/128/134 141/144/147 149/158/167/170 236/239/242/248/257 193/199 229/233/241/245</w:t>
            </w:r>
          </w:p>
        </w:tc>
      </w:tr>
      <w:tr w:rsidR="006E250C" w:rsidRPr="00860DEE" w14:paraId="66303D2F" w14:textId="77777777" w:rsidTr="00860DEE">
        <w:trPr>
          <w:jc w:val="center"/>
        </w:trPr>
        <w:tc>
          <w:tcPr>
            <w:tcW w:w="1210" w:type="pct"/>
            <w:shd w:val="clear" w:color="auto" w:fill="auto"/>
            <w:vAlign w:val="center"/>
          </w:tcPr>
          <w:p w14:paraId="02B9B3A9" w14:textId="66360EF8" w:rsidR="006E250C" w:rsidRPr="00860DEE" w:rsidRDefault="006E250C" w:rsidP="00860DEE">
            <w:pPr>
              <w:pStyle w:val="afffffffff8"/>
              <w:rPr>
                <w:rFonts w:ascii="Times New Roman"/>
                <w:szCs w:val="21"/>
              </w:rPr>
            </w:pPr>
            <w:r w:rsidRPr="00860DEE">
              <w:rPr>
                <w:rFonts w:ascii="Times New Roman"/>
                <w:szCs w:val="21"/>
              </w:rPr>
              <w:t>湘林</w:t>
            </w:r>
            <w:r w:rsidRPr="00860DEE">
              <w:rPr>
                <w:rFonts w:ascii="Times New Roman"/>
                <w:szCs w:val="21"/>
              </w:rPr>
              <w:t>27</w:t>
            </w:r>
            <w:r w:rsidRPr="00860DEE">
              <w:rPr>
                <w:rFonts w:ascii="Times New Roman"/>
                <w:szCs w:val="21"/>
              </w:rPr>
              <w:t>号</w:t>
            </w:r>
          </w:p>
        </w:tc>
        <w:tc>
          <w:tcPr>
            <w:tcW w:w="3790" w:type="pct"/>
            <w:shd w:val="clear" w:color="auto" w:fill="auto"/>
            <w:vAlign w:val="center"/>
          </w:tcPr>
          <w:p w14:paraId="292E0987" w14:textId="42E92087" w:rsidR="006E250C" w:rsidRPr="00860DEE" w:rsidRDefault="006E250C" w:rsidP="00860DEE">
            <w:pPr>
              <w:pStyle w:val="afffffffff8"/>
              <w:jc w:val="left"/>
              <w:rPr>
                <w:rFonts w:ascii="Times New Roman"/>
                <w:szCs w:val="21"/>
              </w:rPr>
            </w:pPr>
            <w:r w:rsidRPr="00860DEE">
              <w:rPr>
                <w:rFonts w:ascii="Times New Roman"/>
                <w:szCs w:val="21"/>
              </w:rPr>
              <w:t>203/206/209 146 119/122/125/131 135/141/144/147 155/158/161/167/170 233/236/239 193 229/233/237/241</w:t>
            </w:r>
          </w:p>
        </w:tc>
      </w:tr>
      <w:tr w:rsidR="006E250C" w:rsidRPr="00860DEE" w14:paraId="6EC3BAB7" w14:textId="77777777" w:rsidTr="00860DEE">
        <w:trPr>
          <w:jc w:val="center"/>
        </w:trPr>
        <w:tc>
          <w:tcPr>
            <w:tcW w:w="1210" w:type="pct"/>
            <w:shd w:val="clear" w:color="auto" w:fill="auto"/>
            <w:vAlign w:val="center"/>
          </w:tcPr>
          <w:p w14:paraId="19B1CBFF" w14:textId="0491AC1F" w:rsidR="006E250C" w:rsidRPr="00860DEE" w:rsidRDefault="006E250C" w:rsidP="00860DEE">
            <w:pPr>
              <w:pStyle w:val="afffffffff8"/>
              <w:rPr>
                <w:rFonts w:ascii="Times New Roman"/>
                <w:szCs w:val="21"/>
              </w:rPr>
            </w:pPr>
            <w:r w:rsidRPr="00860DEE">
              <w:rPr>
                <w:rFonts w:ascii="Times New Roman"/>
                <w:szCs w:val="21"/>
              </w:rPr>
              <w:t>湘林</w:t>
            </w:r>
            <w:r w:rsidRPr="00860DEE">
              <w:rPr>
                <w:rFonts w:ascii="Times New Roman"/>
                <w:szCs w:val="21"/>
              </w:rPr>
              <w:t>63</w:t>
            </w:r>
            <w:r w:rsidRPr="00860DEE">
              <w:rPr>
                <w:rFonts w:ascii="Times New Roman"/>
                <w:szCs w:val="21"/>
              </w:rPr>
              <w:t>号</w:t>
            </w:r>
          </w:p>
        </w:tc>
        <w:tc>
          <w:tcPr>
            <w:tcW w:w="3790" w:type="pct"/>
            <w:shd w:val="clear" w:color="auto" w:fill="auto"/>
            <w:vAlign w:val="center"/>
          </w:tcPr>
          <w:p w14:paraId="54EBA271" w14:textId="6384C2E7" w:rsidR="006E250C" w:rsidRPr="00860DEE" w:rsidRDefault="006E250C" w:rsidP="00860DEE">
            <w:pPr>
              <w:pStyle w:val="afffffffff8"/>
              <w:jc w:val="left"/>
              <w:rPr>
                <w:rFonts w:ascii="Times New Roman"/>
                <w:szCs w:val="21"/>
              </w:rPr>
            </w:pPr>
            <w:r w:rsidRPr="00860DEE">
              <w:rPr>
                <w:rFonts w:ascii="Times New Roman"/>
                <w:szCs w:val="21"/>
              </w:rPr>
              <w:t>203/206/218 143/146/149 119/122/125 135/141/144/147 155/161/164 236/242/245/248/254 193/199 225/229/233/237</w:t>
            </w:r>
          </w:p>
        </w:tc>
      </w:tr>
      <w:tr w:rsidR="006E250C" w:rsidRPr="00860DEE" w14:paraId="4D833233" w14:textId="77777777" w:rsidTr="00860DEE">
        <w:trPr>
          <w:jc w:val="center"/>
        </w:trPr>
        <w:tc>
          <w:tcPr>
            <w:tcW w:w="1210" w:type="pct"/>
            <w:shd w:val="clear" w:color="auto" w:fill="auto"/>
            <w:vAlign w:val="center"/>
          </w:tcPr>
          <w:p w14:paraId="247F13ED" w14:textId="7736071C" w:rsidR="006E250C" w:rsidRPr="00860DEE" w:rsidRDefault="006E250C" w:rsidP="00860DEE">
            <w:pPr>
              <w:pStyle w:val="afffffffff8"/>
              <w:rPr>
                <w:rFonts w:ascii="Times New Roman"/>
                <w:szCs w:val="21"/>
              </w:rPr>
            </w:pPr>
            <w:r w:rsidRPr="00860DEE">
              <w:rPr>
                <w:rFonts w:ascii="Times New Roman"/>
                <w:szCs w:val="21"/>
              </w:rPr>
              <w:t>湘林</w:t>
            </w:r>
            <w:r w:rsidRPr="00860DEE">
              <w:rPr>
                <w:rFonts w:ascii="Times New Roman"/>
                <w:szCs w:val="21"/>
              </w:rPr>
              <w:t>67</w:t>
            </w:r>
            <w:r w:rsidRPr="00860DEE">
              <w:rPr>
                <w:rFonts w:ascii="Times New Roman"/>
                <w:szCs w:val="21"/>
              </w:rPr>
              <w:t>号</w:t>
            </w:r>
          </w:p>
        </w:tc>
        <w:tc>
          <w:tcPr>
            <w:tcW w:w="3790" w:type="pct"/>
            <w:shd w:val="clear" w:color="auto" w:fill="auto"/>
            <w:vAlign w:val="center"/>
          </w:tcPr>
          <w:p w14:paraId="3A2C3893" w14:textId="6EBBAC4A" w:rsidR="006E250C" w:rsidRPr="00860DEE" w:rsidRDefault="006E250C" w:rsidP="00860DEE">
            <w:pPr>
              <w:pStyle w:val="afffffffff8"/>
              <w:jc w:val="left"/>
              <w:rPr>
                <w:rFonts w:ascii="Times New Roman"/>
                <w:szCs w:val="21"/>
              </w:rPr>
            </w:pPr>
            <w:r w:rsidRPr="00860DEE">
              <w:rPr>
                <w:rFonts w:ascii="Times New Roman"/>
                <w:szCs w:val="21"/>
              </w:rPr>
              <w:t>203/209/215 146/149 119/122/125/128/134 141/144 152/158/176 236/239/242/248/251/254 187/193/199 225/229/233/237</w:t>
            </w:r>
          </w:p>
        </w:tc>
      </w:tr>
      <w:tr w:rsidR="006E250C" w:rsidRPr="00860DEE" w14:paraId="0B548725" w14:textId="77777777" w:rsidTr="00860DEE">
        <w:trPr>
          <w:jc w:val="center"/>
        </w:trPr>
        <w:tc>
          <w:tcPr>
            <w:tcW w:w="1210" w:type="pct"/>
            <w:shd w:val="clear" w:color="auto" w:fill="auto"/>
            <w:vAlign w:val="center"/>
          </w:tcPr>
          <w:p w14:paraId="47D4F3BF" w14:textId="30CD7B1C" w:rsidR="006E250C" w:rsidRPr="00860DEE" w:rsidRDefault="006E250C" w:rsidP="00860DEE">
            <w:pPr>
              <w:pStyle w:val="afffffffff8"/>
              <w:rPr>
                <w:rFonts w:ascii="Times New Roman"/>
                <w:szCs w:val="21"/>
              </w:rPr>
            </w:pPr>
            <w:r w:rsidRPr="00860DEE">
              <w:rPr>
                <w:rFonts w:ascii="Times New Roman"/>
                <w:szCs w:val="21"/>
              </w:rPr>
              <w:t>湘林</w:t>
            </w:r>
            <w:r w:rsidRPr="00860DEE">
              <w:rPr>
                <w:rFonts w:ascii="Times New Roman"/>
                <w:szCs w:val="21"/>
              </w:rPr>
              <w:t>78</w:t>
            </w:r>
            <w:r w:rsidRPr="00860DEE">
              <w:rPr>
                <w:rFonts w:ascii="Times New Roman"/>
                <w:szCs w:val="21"/>
              </w:rPr>
              <w:t>号</w:t>
            </w:r>
          </w:p>
        </w:tc>
        <w:tc>
          <w:tcPr>
            <w:tcW w:w="3790" w:type="pct"/>
            <w:shd w:val="clear" w:color="auto" w:fill="auto"/>
            <w:vAlign w:val="center"/>
          </w:tcPr>
          <w:p w14:paraId="4F97BDAD" w14:textId="55F8AE1F" w:rsidR="006E250C" w:rsidRPr="00860DEE" w:rsidRDefault="006E250C" w:rsidP="00860DEE">
            <w:pPr>
              <w:pStyle w:val="afffffffff8"/>
              <w:jc w:val="left"/>
              <w:rPr>
                <w:rFonts w:ascii="Times New Roman"/>
                <w:szCs w:val="21"/>
              </w:rPr>
            </w:pPr>
            <w:r w:rsidRPr="00860DEE">
              <w:rPr>
                <w:rFonts w:ascii="Times New Roman"/>
                <w:szCs w:val="21"/>
              </w:rPr>
              <w:t>203/218 146/149 119/122/125/131 135/144 155/158/164/167 236/239/242/245/251 193/199/205 233/237</w:t>
            </w:r>
          </w:p>
        </w:tc>
      </w:tr>
      <w:tr w:rsidR="006E250C" w:rsidRPr="00860DEE" w14:paraId="670F0194" w14:textId="77777777" w:rsidTr="00860DEE">
        <w:trPr>
          <w:jc w:val="center"/>
        </w:trPr>
        <w:tc>
          <w:tcPr>
            <w:tcW w:w="1210" w:type="pct"/>
            <w:shd w:val="clear" w:color="auto" w:fill="auto"/>
            <w:vAlign w:val="center"/>
          </w:tcPr>
          <w:p w14:paraId="7DE22333" w14:textId="403CCA02" w:rsidR="006E250C" w:rsidRPr="00860DEE" w:rsidRDefault="006E250C" w:rsidP="00860DEE">
            <w:pPr>
              <w:pStyle w:val="afffffffff8"/>
              <w:rPr>
                <w:rFonts w:ascii="Times New Roman"/>
                <w:szCs w:val="21"/>
              </w:rPr>
            </w:pPr>
            <w:r w:rsidRPr="00860DEE">
              <w:rPr>
                <w:rFonts w:ascii="Times New Roman"/>
                <w:szCs w:val="21"/>
              </w:rPr>
              <w:t>湘林</w:t>
            </w:r>
            <w:r w:rsidRPr="00860DEE">
              <w:rPr>
                <w:rFonts w:ascii="Times New Roman"/>
                <w:szCs w:val="21"/>
              </w:rPr>
              <w:t>97</w:t>
            </w:r>
            <w:r w:rsidRPr="00860DEE">
              <w:rPr>
                <w:rFonts w:ascii="Times New Roman"/>
                <w:szCs w:val="21"/>
              </w:rPr>
              <w:t>号</w:t>
            </w:r>
          </w:p>
        </w:tc>
        <w:tc>
          <w:tcPr>
            <w:tcW w:w="3790" w:type="pct"/>
            <w:shd w:val="clear" w:color="auto" w:fill="auto"/>
            <w:vAlign w:val="center"/>
          </w:tcPr>
          <w:p w14:paraId="676D4C24" w14:textId="771E7408" w:rsidR="006E250C" w:rsidRPr="00860DEE" w:rsidRDefault="006E250C" w:rsidP="00860DEE">
            <w:pPr>
              <w:pStyle w:val="afffffffff8"/>
              <w:jc w:val="left"/>
              <w:rPr>
                <w:rFonts w:ascii="Times New Roman"/>
                <w:szCs w:val="21"/>
              </w:rPr>
            </w:pPr>
            <w:r w:rsidRPr="00860DEE">
              <w:rPr>
                <w:rFonts w:ascii="Times New Roman"/>
                <w:szCs w:val="21"/>
              </w:rPr>
              <w:t>203/209 146 122/125/131 135/144 155/158/161/167/170 233/236/239 193 229/233/237/241</w:t>
            </w:r>
          </w:p>
        </w:tc>
      </w:tr>
      <w:tr w:rsidR="006E250C" w:rsidRPr="00860DEE" w14:paraId="21FE4279" w14:textId="77777777" w:rsidTr="00860DEE">
        <w:trPr>
          <w:jc w:val="center"/>
        </w:trPr>
        <w:tc>
          <w:tcPr>
            <w:tcW w:w="1210" w:type="pct"/>
            <w:shd w:val="clear" w:color="auto" w:fill="auto"/>
            <w:vAlign w:val="center"/>
          </w:tcPr>
          <w:p w14:paraId="27C6C831" w14:textId="665657C8" w:rsidR="006E250C" w:rsidRPr="00860DEE" w:rsidRDefault="006E250C" w:rsidP="00860DEE">
            <w:pPr>
              <w:pStyle w:val="afffffffff8"/>
              <w:rPr>
                <w:rFonts w:ascii="Times New Roman"/>
                <w:szCs w:val="21"/>
              </w:rPr>
            </w:pPr>
            <w:r w:rsidRPr="00860DEE">
              <w:rPr>
                <w:rFonts w:ascii="Times New Roman"/>
                <w:szCs w:val="21"/>
              </w:rPr>
              <w:t>湘林</w:t>
            </w:r>
            <w:r w:rsidRPr="00860DEE">
              <w:rPr>
                <w:rFonts w:ascii="Times New Roman"/>
                <w:szCs w:val="21"/>
              </w:rPr>
              <w:t>117</w:t>
            </w:r>
            <w:r w:rsidRPr="00860DEE">
              <w:rPr>
                <w:rFonts w:ascii="Times New Roman"/>
                <w:szCs w:val="21"/>
              </w:rPr>
              <w:t>号</w:t>
            </w:r>
          </w:p>
        </w:tc>
        <w:tc>
          <w:tcPr>
            <w:tcW w:w="3790" w:type="pct"/>
            <w:shd w:val="clear" w:color="auto" w:fill="auto"/>
            <w:vAlign w:val="center"/>
          </w:tcPr>
          <w:p w14:paraId="0FFAC257" w14:textId="19727DAF" w:rsidR="006E250C" w:rsidRPr="00860DEE" w:rsidRDefault="006E250C" w:rsidP="00860DEE">
            <w:pPr>
              <w:pStyle w:val="afffffffff8"/>
              <w:jc w:val="left"/>
              <w:rPr>
                <w:rFonts w:ascii="Times New Roman"/>
                <w:szCs w:val="21"/>
              </w:rPr>
            </w:pPr>
            <w:r w:rsidRPr="00860DEE">
              <w:rPr>
                <w:rFonts w:ascii="Times New Roman"/>
                <w:szCs w:val="21"/>
              </w:rPr>
              <w:t>203/209/212 146/149 119/122/128 135/144 155/158/161/170 233/236/242/245/248/251/254 193/199 229/233</w:t>
            </w:r>
          </w:p>
        </w:tc>
      </w:tr>
      <w:tr w:rsidR="006E250C" w:rsidRPr="00860DEE" w14:paraId="46CC1874" w14:textId="77777777" w:rsidTr="00860DEE">
        <w:trPr>
          <w:jc w:val="center"/>
        </w:trPr>
        <w:tc>
          <w:tcPr>
            <w:tcW w:w="1210" w:type="pct"/>
            <w:shd w:val="clear" w:color="auto" w:fill="auto"/>
            <w:vAlign w:val="center"/>
          </w:tcPr>
          <w:p w14:paraId="2F5F9D01" w14:textId="584C56DF" w:rsidR="006E250C" w:rsidRPr="00860DEE" w:rsidRDefault="006E250C" w:rsidP="00860DEE">
            <w:pPr>
              <w:pStyle w:val="afffffffff8"/>
              <w:rPr>
                <w:rFonts w:ascii="Times New Roman"/>
                <w:szCs w:val="21"/>
              </w:rPr>
            </w:pPr>
            <w:r w:rsidRPr="00860DEE">
              <w:rPr>
                <w:rFonts w:ascii="Times New Roman"/>
                <w:szCs w:val="21"/>
              </w:rPr>
              <w:t>湘林</w:t>
            </w:r>
            <w:r w:rsidRPr="00860DEE">
              <w:rPr>
                <w:rFonts w:ascii="Times New Roman"/>
                <w:szCs w:val="21"/>
              </w:rPr>
              <w:t>124</w:t>
            </w:r>
            <w:r w:rsidRPr="00860DEE">
              <w:rPr>
                <w:rFonts w:ascii="Times New Roman"/>
                <w:szCs w:val="21"/>
              </w:rPr>
              <w:t>号</w:t>
            </w:r>
          </w:p>
        </w:tc>
        <w:tc>
          <w:tcPr>
            <w:tcW w:w="3790" w:type="pct"/>
            <w:shd w:val="clear" w:color="auto" w:fill="auto"/>
            <w:vAlign w:val="center"/>
          </w:tcPr>
          <w:p w14:paraId="0216FBF2" w14:textId="03ADA0FA" w:rsidR="006E250C" w:rsidRPr="00860DEE" w:rsidRDefault="006E250C" w:rsidP="00860DEE">
            <w:pPr>
              <w:pStyle w:val="afffffffff8"/>
              <w:jc w:val="left"/>
              <w:rPr>
                <w:rFonts w:ascii="Times New Roman"/>
                <w:szCs w:val="21"/>
              </w:rPr>
            </w:pPr>
            <w:r w:rsidRPr="00860DEE">
              <w:rPr>
                <w:rFonts w:ascii="Times New Roman"/>
                <w:szCs w:val="21"/>
              </w:rPr>
              <w:t>203 146/149 122/125/131 141/144 155/158/161/164 230/233/242/248 193/199/205 225/229/233/249</w:t>
            </w:r>
          </w:p>
        </w:tc>
      </w:tr>
      <w:tr w:rsidR="006E250C" w:rsidRPr="00860DEE" w14:paraId="37BB249A" w14:textId="77777777" w:rsidTr="00860DEE">
        <w:trPr>
          <w:jc w:val="center"/>
        </w:trPr>
        <w:tc>
          <w:tcPr>
            <w:tcW w:w="1210" w:type="pct"/>
            <w:shd w:val="clear" w:color="auto" w:fill="auto"/>
            <w:vAlign w:val="center"/>
          </w:tcPr>
          <w:p w14:paraId="284F4964" w14:textId="370542E1" w:rsidR="006E250C" w:rsidRPr="00860DEE" w:rsidRDefault="006E250C" w:rsidP="00860DEE">
            <w:pPr>
              <w:pStyle w:val="afffffffff8"/>
              <w:rPr>
                <w:rFonts w:ascii="Times New Roman"/>
                <w:szCs w:val="21"/>
              </w:rPr>
            </w:pPr>
            <w:r w:rsidRPr="00860DEE">
              <w:rPr>
                <w:rFonts w:ascii="Times New Roman"/>
                <w:szCs w:val="21"/>
              </w:rPr>
              <w:t>湘林</w:t>
            </w:r>
            <w:r w:rsidRPr="00860DEE">
              <w:rPr>
                <w:rFonts w:ascii="Times New Roman"/>
                <w:szCs w:val="21"/>
              </w:rPr>
              <w:t>210</w:t>
            </w:r>
            <w:r w:rsidRPr="00860DEE">
              <w:rPr>
                <w:rFonts w:ascii="Times New Roman"/>
                <w:szCs w:val="21"/>
              </w:rPr>
              <w:t>号</w:t>
            </w:r>
          </w:p>
        </w:tc>
        <w:tc>
          <w:tcPr>
            <w:tcW w:w="3790" w:type="pct"/>
            <w:shd w:val="clear" w:color="auto" w:fill="auto"/>
            <w:vAlign w:val="center"/>
          </w:tcPr>
          <w:p w14:paraId="04BF3E06" w14:textId="5FE38415" w:rsidR="006E250C" w:rsidRPr="00860DEE" w:rsidRDefault="006E250C" w:rsidP="00860DEE">
            <w:pPr>
              <w:pStyle w:val="afffffffff8"/>
              <w:jc w:val="left"/>
              <w:rPr>
                <w:rFonts w:ascii="Times New Roman"/>
                <w:szCs w:val="21"/>
              </w:rPr>
            </w:pPr>
            <w:r w:rsidRPr="00860DEE">
              <w:rPr>
                <w:rFonts w:ascii="Times New Roman"/>
                <w:szCs w:val="21"/>
              </w:rPr>
              <w:t>203/206/209 146/149 119/122/125/128 141/144/147 149/158/167/173 233/239/245/254 193/199 229/233/241/245</w:t>
            </w:r>
          </w:p>
        </w:tc>
      </w:tr>
      <w:tr w:rsidR="006E250C" w:rsidRPr="00860DEE" w14:paraId="2CF843C8" w14:textId="77777777" w:rsidTr="00860DEE">
        <w:trPr>
          <w:jc w:val="center"/>
        </w:trPr>
        <w:tc>
          <w:tcPr>
            <w:tcW w:w="1210" w:type="pct"/>
            <w:shd w:val="clear" w:color="auto" w:fill="auto"/>
            <w:vAlign w:val="center"/>
          </w:tcPr>
          <w:p w14:paraId="44487D2A" w14:textId="1CE05A2A" w:rsidR="006E250C" w:rsidRPr="00860DEE" w:rsidRDefault="00860DEE" w:rsidP="00860DEE">
            <w:pPr>
              <w:pStyle w:val="afffffffff8"/>
              <w:rPr>
                <w:rFonts w:ascii="Times New Roman"/>
                <w:szCs w:val="21"/>
              </w:rPr>
            </w:pPr>
            <w:r w:rsidRPr="00860DEE">
              <w:rPr>
                <w:rFonts w:ascii="Times New Roman" w:hint="eastAsia"/>
                <w:szCs w:val="21"/>
              </w:rPr>
              <w:t>常德</w:t>
            </w:r>
            <w:r w:rsidR="006E250C" w:rsidRPr="00860DEE">
              <w:rPr>
                <w:rFonts w:ascii="Times New Roman"/>
                <w:szCs w:val="21"/>
              </w:rPr>
              <w:t>铁城</w:t>
            </w:r>
            <w:r w:rsidR="006E250C" w:rsidRPr="00860DEE">
              <w:rPr>
                <w:rFonts w:ascii="Times New Roman"/>
                <w:szCs w:val="21"/>
              </w:rPr>
              <w:t>1</w:t>
            </w:r>
            <w:r w:rsidR="006E250C" w:rsidRPr="00860DEE">
              <w:rPr>
                <w:rFonts w:ascii="Times New Roman"/>
                <w:szCs w:val="21"/>
              </w:rPr>
              <w:t>号</w:t>
            </w:r>
          </w:p>
        </w:tc>
        <w:tc>
          <w:tcPr>
            <w:tcW w:w="3790" w:type="pct"/>
            <w:shd w:val="clear" w:color="auto" w:fill="auto"/>
            <w:vAlign w:val="center"/>
          </w:tcPr>
          <w:p w14:paraId="2BF68FD2" w14:textId="11740B04" w:rsidR="006E250C" w:rsidRPr="00860DEE" w:rsidRDefault="006E250C" w:rsidP="00860DEE">
            <w:pPr>
              <w:pStyle w:val="afffffffff8"/>
              <w:jc w:val="left"/>
              <w:rPr>
                <w:rFonts w:ascii="Times New Roman"/>
                <w:szCs w:val="21"/>
              </w:rPr>
            </w:pPr>
            <w:r w:rsidRPr="00860DEE">
              <w:rPr>
                <w:rFonts w:ascii="Times New Roman"/>
                <w:szCs w:val="21"/>
              </w:rPr>
              <w:t>203/206/218 146/149/152 122/125/134 135/141/144/147 158/161/170/173 233/236/248/254 193 229/233/237</w:t>
            </w:r>
          </w:p>
        </w:tc>
      </w:tr>
      <w:tr w:rsidR="006E250C" w:rsidRPr="00860DEE" w14:paraId="67E6D53F" w14:textId="77777777" w:rsidTr="00860DEE">
        <w:trPr>
          <w:jc w:val="center"/>
        </w:trPr>
        <w:tc>
          <w:tcPr>
            <w:tcW w:w="1210" w:type="pct"/>
            <w:tcBorders>
              <w:bottom w:val="single" w:sz="8" w:space="0" w:color="auto"/>
            </w:tcBorders>
            <w:shd w:val="clear" w:color="auto" w:fill="auto"/>
            <w:vAlign w:val="center"/>
          </w:tcPr>
          <w:p w14:paraId="68A6DE03" w14:textId="2BD74137" w:rsidR="006E250C" w:rsidRPr="00860DEE" w:rsidRDefault="006E250C" w:rsidP="00860DEE">
            <w:pPr>
              <w:pStyle w:val="afffffffff8"/>
              <w:rPr>
                <w:rFonts w:ascii="Times New Roman"/>
                <w:szCs w:val="21"/>
              </w:rPr>
            </w:pPr>
            <w:r w:rsidRPr="00860DEE">
              <w:rPr>
                <w:rFonts w:ascii="Times New Roman"/>
                <w:szCs w:val="21"/>
              </w:rPr>
              <w:t>衡东大桃</w:t>
            </w:r>
            <w:r w:rsidRPr="00860DEE">
              <w:rPr>
                <w:rFonts w:ascii="Times New Roman"/>
                <w:szCs w:val="21"/>
              </w:rPr>
              <w:t>2</w:t>
            </w:r>
            <w:r w:rsidRPr="00860DEE">
              <w:rPr>
                <w:rFonts w:ascii="Times New Roman"/>
                <w:szCs w:val="21"/>
              </w:rPr>
              <w:t>号</w:t>
            </w:r>
          </w:p>
        </w:tc>
        <w:tc>
          <w:tcPr>
            <w:tcW w:w="3790" w:type="pct"/>
            <w:tcBorders>
              <w:bottom w:val="single" w:sz="8" w:space="0" w:color="auto"/>
            </w:tcBorders>
            <w:shd w:val="clear" w:color="auto" w:fill="auto"/>
            <w:vAlign w:val="center"/>
          </w:tcPr>
          <w:p w14:paraId="649FF780" w14:textId="7BEDAD9F" w:rsidR="006E250C" w:rsidRPr="00860DEE" w:rsidRDefault="006E250C" w:rsidP="00860DEE">
            <w:pPr>
              <w:pStyle w:val="afffffffff8"/>
              <w:jc w:val="left"/>
              <w:rPr>
                <w:rFonts w:ascii="Times New Roman"/>
                <w:szCs w:val="21"/>
              </w:rPr>
            </w:pPr>
            <w:r w:rsidRPr="00860DEE">
              <w:rPr>
                <w:rFonts w:ascii="Times New Roman"/>
                <w:szCs w:val="21"/>
              </w:rPr>
              <w:t>203/209 146 122/125 135/144 149/155/158/167/170 233/239/248/251 181/187193 225/233/237/249</w:t>
            </w:r>
          </w:p>
        </w:tc>
      </w:tr>
    </w:tbl>
    <w:p w14:paraId="4650E6E5" w14:textId="4ABF0E1C" w:rsidR="00E13389" w:rsidRPr="00EF0428" w:rsidRDefault="00E13389" w:rsidP="00E13389">
      <w:pPr>
        <w:pStyle w:val="affff9"/>
        <w:ind w:firstLine="420"/>
        <w:rPr>
          <w:rFonts w:ascii="Times New Roman"/>
        </w:rPr>
      </w:pPr>
    </w:p>
    <w:bookmarkEnd w:id="98"/>
    <w:p w14:paraId="13C348F1" w14:textId="77777777" w:rsidR="00E13389" w:rsidRPr="00EF0428" w:rsidRDefault="00E13389" w:rsidP="00F340F6">
      <w:pPr>
        <w:pStyle w:val="af8"/>
        <w:rPr>
          <w:rFonts w:ascii="Times New Roman" w:hAnsi="Times New Roman"/>
        </w:rPr>
      </w:pPr>
    </w:p>
    <w:sectPr w:rsidR="00E13389" w:rsidRPr="00EF0428" w:rsidSect="00E13389">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5AFC2" w14:textId="77777777" w:rsidR="001562E8" w:rsidRDefault="001562E8" w:rsidP="00D86DB7">
      <w:r>
        <w:separator/>
      </w:r>
    </w:p>
    <w:p w14:paraId="414470B4" w14:textId="77777777" w:rsidR="001562E8" w:rsidRDefault="001562E8"/>
    <w:p w14:paraId="79A49150" w14:textId="77777777" w:rsidR="001562E8" w:rsidRDefault="001562E8"/>
  </w:endnote>
  <w:endnote w:type="continuationSeparator" w:id="0">
    <w:p w14:paraId="589CE8CB" w14:textId="77777777" w:rsidR="001562E8" w:rsidRDefault="001562E8" w:rsidP="00D86DB7">
      <w:r>
        <w:continuationSeparator/>
      </w:r>
    </w:p>
    <w:p w14:paraId="169B899E" w14:textId="77777777" w:rsidR="001562E8" w:rsidRDefault="001562E8"/>
    <w:p w14:paraId="67FB2C04" w14:textId="77777777" w:rsidR="001562E8" w:rsidRDefault="001562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96B0" w14:textId="77777777" w:rsidR="00145D9D" w:rsidRDefault="00145D9D">
    <w:pPr>
      <w:pStyle w:val="afff9"/>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A944C" w14:textId="77777777" w:rsidR="00436EA0" w:rsidRDefault="00436EA0">
    <w:pPr>
      <w:pStyle w:val="afff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17DED" w14:textId="77777777" w:rsidR="00E77A03" w:rsidRPr="00324EDD" w:rsidRDefault="00E77A03" w:rsidP="00CD50A1">
    <w:pPr>
      <w:pStyle w:val="afff9"/>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41A43" w14:textId="5C01549D" w:rsidR="00E13389" w:rsidRPr="00E13389" w:rsidRDefault="00E13389" w:rsidP="00E13389">
    <w:pPr>
      <w:pStyle w:val="affff5"/>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88FB2" w14:textId="77777777" w:rsidR="000C57D6" w:rsidRDefault="000C57D6" w:rsidP="00E13389">
    <w:pPr>
      <w:pStyle w:val="affff6"/>
    </w:pPr>
    <w:r>
      <w:fldChar w:fldCharType="begin"/>
    </w:r>
    <w:r>
      <w:instrText>PAGE   \* MERGEFORMAT</w:instrText>
    </w:r>
    <w:r>
      <w:fldChar w:fldCharType="separate"/>
    </w:r>
    <w:r w:rsidR="00AB41D5" w:rsidRPr="00AB41D5">
      <w:rPr>
        <w:noProof/>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7410" w14:textId="038A8A74" w:rsidR="00E13389" w:rsidRPr="00E13389" w:rsidRDefault="00B3624A" w:rsidP="00B3624A">
    <w:pPr>
      <w:pStyle w:val="afff9"/>
      <w:jc w:val="left"/>
    </w:pPr>
    <w:r>
      <w:fldChar w:fldCharType="begin"/>
    </w:r>
    <w:r>
      <w:instrText>PAGE   \* MERGEFORMAT</w:instrText>
    </w:r>
    <w:r>
      <w:fldChar w:fldCharType="separate"/>
    </w:r>
    <w:r>
      <w:rPr>
        <w:lang w:val="zh-CN"/>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DFC66" w14:textId="77777777" w:rsidR="00E13389" w:rsidRDefault="00E13389" w:rsidP="00E13389">
    <w:pPr>
      <w:pStyle w:val="affff6"/>
    </w:pPr>
    <w:r>
      <w:fldChar w:fldCharType="begin"/>
    </w:r>
    <w:r>
      <w:instrText>PAGE   \* MERGEFORMAT</w:instrText>
    </w:r>
    <w:r>
      <w:fldChar w:fldCharType="separate"/>
    </w:r>
    <w:r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A1E09" w14:textId="77777777" w:rsidR="001562E8" w:rsidRDefault="001562E8" w:rsidP="00D86DB7">
      <w:r>
        <w:separator/>
      </w:r>
    </w:p>
  </w:footnote>
  <w:footnote w:type="continuationSeparator" w:id="0">
    <w:p w14:paraId="70214248" w14:textId="77777777" w:rsidR="001562E8" w:rsidRDefault="001562E8" w:rsidP="00D86DB7">
      <w:r>
        <w:continuationSeparator/>
      </w:r>
    </w:p>
    <w:p w14:paraId="46F8BDD7" w14:textId="77777777" w:rsidR="001562E8" w:rsidRDefault="001562E8"/>
    <w:p w14:paraId="4F97BA58" w14:textId="77777777" w:rsidR="001562E8" w:rsidRDefault="001562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7F8A" w14:textId="77777777" w:rsidR="00436EA0" w:rsidRDefault="00436EA0">
    <w:pPr>
      <w:pStyle w:val="aff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97D3B" w14:textId="77777777" w:rsidR="00145D9D" w:rsidRPr="00E70388" w:rsidRDefault="00145D9D" w:rsidP="00617387">
    <w:pPr>
      <w:pStyle w:val="afff7"/>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7691F" w14:textId="77777777" w:rsidR="00145D9D" w:rsidRPr="00324EDD" w:rsidRDefault="00145D9D" w:rsidP="00E846C8">
    <w:pPr>
      <w:pStyle w:val="afff7"/>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2B4CA" w14:textId="0F0FDC5B" w:rsidR="00714F58" w:rsidRPr="00E13389" w:rsidRDefault="00E13389" w:rsidP="00E13389">
    <w:pPr>
      <w:pStyle w:val="afffff"/>
    </w:pPr>
    <w:r>
      <w:fldChar w:fldCharType="begin"/>
    </w:r>
    <w:r>
      <w:instrText xml:space="preserve"> STYLEREF  标准文件_文件编号 \* MERGEFORMAT </w:instrText>
    </w:r>
    <w:r>
      <w:fldChar w:fldCharType="separate"/>
    </w:r>
    <w:r w:rsidR="00540AFD">
      <w:t>DB XX/T XXXX</w:t>
    </w:r>
    <w:r w:rsidR="00540AFD">
      <w:t>—</w:t>
    </w:r>
    <w:r w:rsidR="00540AFD">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9A188" w14:textId="3B03D9E8" w:rsidR="00D84FA1" w:rsidRPr="00D84FA1" w:rsidRDefault="00D84FA1" w:rsidP="00E13389">
    <w:pPr>
      <w:pStyle w:val="affffe"/>
    </w:pPr>
    <w:r>
      <w:fldChar w:fldCharType="begin"/>
    </w:r>
    <w:r>
      <w:instrText xml:space="preserve"> STYLEREF  标准文件_文件编号  \* MERGEFORMAT </w:instrText>
    </w:r>
    <w:r>
      <w:fldChar w:fldCharType="separate"/>
    </w:r>
    <w:r w:rsidR="00540AFD">
      <w:t>DB XX/T XXXX</w:t>
    </w:r>
    <w:r w:rsidR="00540AFD">
      <w:t>—</w:t>
    </w:r>
    <w:r w:rsidR="00540AFD">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2226D" w14:textId="573693B3" w:rsidR="00E13389" w:rsidRPr="00E13389" w:rsidRDefault="00E13389" w:rsidP="00E13389">
    <w:pPr>
      <w:pStyle w:val="afffff"/>
    </w:pPr>
    <w:r>
      <w:fldChar w:fldCharType="begin"/>
    </w:r>
    <w:r>
      <w:instrText xml:space="preserve"> STYLEREF  标准文件_文件编号 \* MERGEFORMAT </w:instrText>
    </w:r>
    <w:r>
      <w:fldChar w:fldCharType="separate"/>
    </w:r>
    <w:r w:rsidR="00540AFD">
      <w:t>DB XX/T XXXX</w:t>
    </w:r>
    <w:r w:rsidR="00540AFD">
      <w:t>—</w:t>
    </w:r>
    <w:r w:rsidR="00540AFD">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E14C" w14:textId="4C384C10" w:rsidR="00E13389" w:rsidRPr="00D84FA1" w:rsidRDefault="00E13389" w:rsidP="00E13389">
    <w:pPr>
      <w:pStyle w:val="affffe"/>
    </w:pPr>
    <w:r>
      <w:fldChar w:fldCharType="begin"/>
    </w:r>
    <w:r>
      <w:instrText xml:space="preserve"> STYLEREF  标准文件_文件编号  \* MERGEFORMAT </w:instrText>
    </w:r>
    <w:r>
      <w:fldChar w:fldCharType="separate"/>
    </w:r>
    <w:r w:rsidR="00540AFD">
      <w:t>DB XX/T XXXX</w:t>
    </w:r>
    <w:r w:rsidR="00540AFD">
      <w:t>—</w:t>
    </w:r>
    <w:r w:rsidR="00540AFD">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A1AF706"/>
    <w:lvl w:ilvl="0">
      <w:start w:val="1"/>
      <w:numFmt w:val="lowerLetter"/>
      <w:pStyle w:val="af5"/>
      <w:lvlText w:val="%1)"/>
      <w:lvlJc w:val="left"/>
      <w:pPr>
        <w:tabs>
          <w:tab w:val="num" w:pos="710"/>
        </w:tabs>
        <w:ind w:left="710"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DAD0F550"/>
    <w:lvl w:ilvl="0">
      <w:start w:val="1"/>
      <w:numFmt w:val="upperLetter"/>
      <w:suff w:val="space"/>
      <w:lvlText w:val="%1"/>
      <w:lvlJc w:val="left"/>
      <w:pPr>
        <w:ind w:left="425" w:hanging="425"/>
      </w:pPr>
      <w:rPr>
        <w:rFonts w:hint="eastAsia"/>
      </w:rPr>
    </w:lvl>
    <w:lvl w:ilvl="1">
      <w:start w:val="1"/>
      <w:numFmt w:val="decimal"/>
      <w:suff w:val="space"/>
      <w:lvlText w:val="表%1.%2"/>
      <w:lvlJc w:val="center"/>
      <w:pPr>
        <w:ind w:left="2978" w:firstLine="0"/>
      </w:pPr>
      <w:rPr>
        <w:rFonts w:ascii="Times New Roman" w:eastAsia="黑体" w:hAnsi="Times New Roman" w:cs="Times New Roman" w:hint="default"/>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DCEC092A"/>
    <w:lvl w:ilvl="0" w:tplc="9878D09C">
      <w:start w:val="1"/>
      <w:numFmt w:val="none"/>
      <w:lvlRestart w:val="0"/>
      <w:pStyle w:val="afe"/>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E3CC7D6"/>
    <w:lvl w:ilvl="0">
      <w:start w:val="1"/>
      <w:numFmt w:val="upperRoman"/>
      <w:pStyle w:val="aff"/>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EF5ADDA6"/>
    <w:lvl w:ilvl="0">
      <w:start w:val="1"/>
      <w:numFmt w:val="decimal"/>
      <w:lvlRestart w:val="0"/>
      <w:pStyle w:val="aff0"/>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91982016"/>
    <w:lvl w:ilvl="0">
      <w:start w:val="1"/>
      <w:numFmt w:val="upperLetter"/>
      <w:lvlRestart w:val="0"/>
      <w:pStyle w:val="aff1"/>
      <w:suff w:val="nothing"/>
      <w:lvlText w:val="附录%1"/>
      <w:lvlJc w:val="left"/>
      <w:pPr>
        <w:ind w:left="4112" w:firstLine="0"/>
      </w:pPr>
      <w:rPr>
        <w:rFonts w:hint="eastAsia"/>
        <w:spacing w:val="100"/>
      </w:rPr>
    </w:lvl>
    <w:lvl w:ilvl="1">
      <w:start w:val="1"/>
      <w:numFmt w:val="decimal"/>
      <w:pStyle w:val="aff2"/>
      <w:suff w:val="nothing"/>
      <w:lvlText w:val="%1.%2　"/>
      <w:lvlJc w:val="left"/>
      <w:pPr>
        <w:ind w:left="0" w:firstLine="0"/>
      </w:pPr>
      <w:rPr>
        <w:rFonts w:ascii="Times New Roman" w:eastAsia="黑体" w:hAnsi="Times New Roman" w:cs="Times New Roman" w:hint="default"/>
        <w:b w:val="0"/>
        <w:i w:val="0"/>
        <w:sz w:val="21"/>
      </w:rPr>
    </w:lvl>
    <w:lvl w:ilvl="2">
      <w:start w:val="1"/>
      <w:numFmt w:val="decimal"/>
      <w:pStyle w:val="aff3"/>
      <w:suff w:val="nothing"/>
      <w:lvlText w:val="%1.%2.%3　"/>
      <w:lvlJc w:val="left"/>
      <w:pPr>
        <w:ind w:left="0" w:firstLine="0"/>
      </w:pPr>
      <w:rPr>
        <w:rFonts w:ascii="黑体" w:eastAsia="黑体" w:hint="eastAsia"/>
        <w:b w:val="0"/>
        <w:i w:val="0"/>
        <w:sz w:val="21"/>
      </w:rPr>
    </w:lvl>
    <w:lvl w:ilvl="3">
      <w:start w:val="1"/>
      <w:numFmt w:val="decimal"/>
      <w:pStyle w:val="aff4"/>
      <w:suff w:val="nothing"/>
      <w:lvlText w:val="%1.%2.%3.%4　"/>
      <w:lvlJc w:val="left"/>
      <w:pPr>
        <w:ind w:left="0" w:firstLine="0"/>
      </w:pPr>
      <w:rPr>
        <w:rFonts w:ascii="黑体" w:eastAsia="黑体" w:hint="eastAsia"/>
        <w:b w:val="0"/>
        <w:i w:val="0"/>
        <w:sz w:val="21"/>
      </w:rPr>
    </w:lvl>
    <w:lvl w:ilvl="4">
      <w:start w:val="1"/>
      <w:numFmt w:val="decimal"/>
      <w:pStyle w:val="aff5"/>
      <w:suff w:val="nothing"/>
      <w:lvlText w:val="%1.%2.%3.%4.%5　"/>
      <w:lvlJc w:val="left"/>
      <w:pPr>
        <w:ind w:left="0" w:firstLine="0"/>
      </w:pPr>
      <w:rPr>
        <w:rFonts w:ascii="黑体" w:eastAsia="黑体" w:hint="eastAsia"/>
        <w:b w:val="0"/>
        <w:i w:val="0"/>
        <w:sz w:val="21"/>
      </w:rPr>
    </w:lvl>
    <w:lvl w:ilvl="5">
      <w:start w:val="1"/>
      <w:numFmt w:val="decimal"/>
      <w:pStyle w:val="aff6"/>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D2B86C3E"/>
    <w:lvl w:ilvl="0" w:tplc="621C3562">
      <w:start w:val="1"/>
      <w:numFmt w:val="decimal"/>
      <w:pStyle w:val="aff7"/>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F4A640A8"/>
    <w:lvl w:ilvl="0" w:tplc="C0B8CA6E">
      <w:start w:val="1"/>
      <w:numFmt w:val="lowerLetter"/>
      <w:pStyle w:val="aff8"/>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6C800AEE"/>
    <w:lvl w:ilvl="0">
      <w:start w:val="1"/>
      <w:numFmt w:val="none"/>
      <w:pStyle w:val="aff9"/>
      <w:suff w:val="nothing"/>
      <w:lvlText w:val="%1"/>
      <w:lvlJc w:val="left"/>
      <w:pPr>
        <w:ind w:left="0" w:firstLine="0"/>
      </w:pPr>
      <w:rPr>
        <w:rFonts w:hint="eastAsia"/>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1985"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pStyle w:val="afff"/>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898E6EE0"/>
    <w:lvl w:ilvl="0">
      <w:start w:val="1"/>
      <w:numFmt w:val="none"/>
      <w:pStyle w:val="afff0"/>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E60631FC"/>
    <w:lvl w:ilvl="0">
      <w:start w:val="1"/>
      <w:numFmt w:val="decimal"/>
      <w:lvlRestart w:val="0"/>
      <w:pStyle w:val="afff1"/>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6B44FA2"/>
    <w:lvl w:ilvl="0" w:tplc="11600844">
      <w:start w:val="1"/>
      <w:numFmt w:val="none"/>
      <w:lvlRestart w:val="0"/>
      <w:pStyle w:val="afff2"/>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3"/>
  </w:num>
  <w:num w:numId="5">
    <w:abstractNumId w:val="23"/>
  </w:num>
  <w:num w:numId="6">
    <w:abstractNumId w:val="8"/>
  </w:num>
  <w:num w:numId="7">
    <w:abstractNumId w:val="9"/>
  </w:num>
  <w:num w:numId="8">
    <w:abstractNumId w:val="16"/>
  </w:num>
  <w:num w:numId="9">
    <w:abstractNumId w:val="24"/>
  </w:num>
  <w:num w:numId="10">
    <w:abstractNumId w:val="4"/>
  </w:num>
  <w:num w:numId="11">
    <w:abstractNumId w:val="14"/>
  </w:num>
  <w:num w:numId="12">
    <w:abstractNumId w:val="25"/>
  </w:num>
  <w:num w:numId="13">
    <w:abstractNumId w:val="11"/>
  </w:num>
  <w:num w:numId="14">
    <w:abstractNumId w:val="6"/>
  </w:num>
  <w:num w:numId="15">
    <w:abstractNumId w:val="10"/>
  </w:num>
  <w:num w:numId="16">
    <w:abstractNumId w:val="22"/>
  </w:num>
  <w:num w:numId="17">
    <w:abstractNumId w:val="3"/>
  </w:num>
  <w:num w:numId="18">
    <w:abstractNumId w:val="7"/>
  </w:num>
  <w:num w:numId="19">
    <w:abstractNumId w:val="19"/>
  </w:num>
  <w:num w:numId="20">
    <w:abstractNumId w:val="21"/>
  </w:num>
  <w:num w:numId="21">
    <w:abstractNumId w:val="17"/>
  </w:num>
  <w:num w:numId="22">
    <w:abstractNumId w:val="29"/>
  </w:num>
  <w:num w:numId="23">
    <w:abstractNumId w:val="15"/>
  </w:num>
  <w:num w:numId="24">
    <w:abstractNumId w:val="28"/>
  </w:num>
  <w:num w:numId="25">
    <w:abstractNumId w:val="2"/>
  </w:num>
  <w:num w:numId="26">
    <w:abstractNumId w:val="12"/>
  </w:num>
  <w:num w:numId="27">
    <w:abstractNumId w:val="30"/>
  </w:num>
  <w:num w:numId="28">
    <w:abstractNumId w:val="27"/>
  </w:num>
  <w:num w:numId="29">
    <w:abstractNumId w:val="26"/>
  </w:num>
  <w:num w:numId="30">
    <w:abstractNumId w:val="1"/>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B3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4FCD"/>
    <w:rsid w:val="0002595E"/>
    <w:rsid w:val="000303C3"/>
    <w:rsid w:val="000331D3"/>
    <w:rsid w:val="000346A5"/>
    <w:rsid w:val="000359C3"/>
    <w:rsid w:val="00035A7D"/>
    <w:rsid w:val="000365ED"/>
    <w:rsid w:val="0004249A"/>
    <w:rsid w:val="00043282"/>
    <w:rsid w:val="00044286"/>
    <w:rsid w:val="00047B67"/>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3F03"/>
    <w:rsid w:val="00067F1E"/>
    <w:rsid w:val="00071CC0"/>
    <w:rsid w:val="00073C8C"/>
    <w:rsid w:val="00077B64"/>
    <w:rsid w:val="00077EF5"/>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452D"/>
    <w:rsid w:val="000A7311"/>
    <w:rsid w:val="000B060F"/>
    <w:rsid w:val="000B1592"/>
    <w:rsid w:val="000B1FF2"/>
    <w:rsid w:val="000B3CDA"/>
    <w:rsid w:val="000B4876"/>
    <w:rsid w:val="000B5305"/>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254"/>
    <w:rsid w:val="000E6FD7"/>
    <w:rsid w:val="000F06E1"/>
    <w:rsid w:val="000F0E3C"/>
    <w:rsid w:val="000F19D5"/>
    <w:rsid w:val="000F1C8A"/>
    <w:rsid w:val="000F4AEA"/>
    <w:rsid w:val="000F633F"/>
    <w:rsid w:val="000F67E9"/>
    <w:rsid w:val="00104926"/>
    <w:rsid w:val="00110CE6"/>
    <w:rsid w:val="00111876"/>
    <w:rsid w:val="00112B32"/>
    <w:rsid w:val="00113B1E"/>
    <w:rsid w:val="0011711C"/>
    <w:rsid w:val="0012059C"/>
    <w:rsid w:val="00124E4F"/>
    <w:rsid w:val="001260B7"/>
    <w:rsid w:val="001265CB"/>
    <w:rsid w:val="001321C6"/>
    <w:rsid w:val="001325C4"/>
    <w:rsid w:val="00133010"/>
    <w:rsid w:val="001338EE"/>
    <w:rsid w:val="00133A4D"/>
    <w:rsid w:val="00133AAE"/>
    <w:rsid w:val="00135323"/>
    <w:rsid w:val="001356C4"/>
    <w:rsid w:val="00141114"/>
    <w:rsid w:val="00142969"/>
    <w:rsid w:val="001446C2"/>
    <w:rsid w:val="001457E7"/>
    <w:rsid w:val="00145D9D"/>
    <w:rsid w:val="00146388"/>
    <w:rsid w:val="001529E5"/>
    <w:rsid w:val="00153C7E"/>
    <w:rsid w:val="001562E8"/>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CAE"/>
    <w:rsid w:val="00173FB1"/>
    <w:rsid w:val="00176DFD"/>
    <w:rsid w:val="001852C9"/>
    <w:rsid w:val="00190087"/>
    <w:rsid w:val="00190ECF"/>
    <w:rsid w:val="001913C4"/>
    <w:rsid w:val="0019348F"/>
    <w:rsid w:val="00193A07"/>
    <w:rsid w:val="00194C95"/>
    <w:rsid w:val="00195C34"/>
    <w:rsid w:val="00196EF5"/>
    <w:rsid w:val="001A1A53"/>
    <w:rsid w:val="001A234A"/>
    <w:rsid w:val="001A4CF3"/>
    <w:rsid w:val="001B06E8"/>
    <w:rsid w:val="001B1963"/>
    <w:rsid w:val="001B71D0"/>
    <w:rsid w:val="001B71EE"/>
    <w:rsid w:val="001C04A8"/>
    <w:rsid w:val="001C2C03"/>
    <w:rsid w:val="001C42F7"/>
    <w:rsid w:val="001C49E5"/>
    <w:rsid w:val="001C4E28"/>
    <w:rsid w:val="001C680C"/>
    <w:rsid w:val="001C7FEA"/>
    <w:rsid w:val="001D0499"/>
    <w:rsid w:val="001D0BBE"/>
    <w:rsid w:val="001D0ED4"/>
    <w:rsid w:val="001D1F70"/>
    <w:rsid w:val="001D212F"/>
    <w:rsid w:val="001D29D7"/>
    <w:rsid w:val="001D2DE7"/>
    <w:rsid w:val="001D411C"/>
    <w:rsid w:val="001D5694"/>
    <w:rsid w:val="001D60DA"/>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A90"/>
    <w:rsid w:val="00210B15"/>
    <w:rsid w:val="002142EA"/>
    <w:rsid w:val="002204BB"/>
    <w:rsid w:val="00221B79"/>
    <w:rsid w:val="00221C6B"/>
    <w:rsid w:val="002253A1"/>
    <w:rsid w:val="00225CF8"/>
    <w:rsid w:val="00226A40"/>
    <w:rsid w:val="0022794E"/>
    <w:rsid w:val="00233D64"/>
    <w:rsid w:val="00234395"/>
    <w:rsid w:val="0023482A"/>
    <w:rsid w:val="0023569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1ACE"/>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4FF"/>
    <w:rsid w:val="002B321A"/>
    <w:rsid w:val="002B4508"/>
    <w:rsid w:val="002B5779"/>
    <w:rsid w:val="002B7332"/>
    <w:rsid w:val="002B7F51"/>
    <w:rsid w:val="002C09E7"/>
    <w:rsid w:val="002C1E06"/>
    <w:rsid w:val="002C1E1C"/>
    <w:rsid w:val="002C3F07"/>
    <w:rsid w:val="002C5278"/>
    <w:rsid w:val="002C7EBB"/>
    <w:rsid w:val="002D06C1"/>
    <w:rsid w:val="002D10FC"/>
    <w:rsid w:val="002D42B5"/>
    <w:rsid w:val="002D4F1A"/>
    <w:rsid w:val="002D6EC6"/>
    <w:rsid w:val="002D79AC"/>
    <w:rsid w:val="002E039D"/>
    <w:rsid w:val="002E4D5A"/>
    <w:rsid w:val="002E6326"/>
    <w:rsid w:val="002E63B1"/>
    <w:rsid w:val="002F30E0"/>
    <w:rsid w:val="002F35E4"/>
    <w:rsid w:val="002F3730"/>
    <w:rsid w:val="002F38E1"/>
    <w:rsid w:val="002F7AF6"/>
    <w:rsid w:val="00300E63"/>
    <w:rsid w:val="0030137D"/>
    <w:rsid w:val="003016C1"/>
    <w:rsid w:val="00302F5F"/>
    <w:rsid w:val="0030441D"/>
    <w:rsid w:val="00306063"/>
    <w:rsid w:val="00313B85"/>
    <w:rsid w:val="00317988"/>
    <w:rsid w:val="003221B4"/>
    <w:rsid w:val="0032258D"/>
    <w:rsid w:val="00322E62"/>
    <w:rsid w:val="00324D13"/>
    <w:rsid w:val="00324D2A"/>
    <w:rsid w:val="00324EDD"/>
    <w:rsid w:val="003331E4"/>
    <w:rsid w:val="00335428"/>
    <w:rsid w:val="00336C64"/>
    <w:rsid w:val="003370D6"/>
    <w:rsid w:val="00337162"/>
    <w:rsid w:val="0034194F"/>
    <w:rsid w:val="00344605"/>
    <w:rsid w:val="00346CC1"/>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2E18"/>
    <w:rsid w:val="003938D9"/>
    <w:rsid w:val="00394376"/>
    <w:rsid w:val="003943FF"/>
    <w:rsid w:val="00395700"/>
    <w:rsid w:val="003974EB"/>
    <w:rsid w:val="00397CC5"/>
    <w:rsid w:val="003A1582"/>
    <w:rsid w:val="003A4077"/>
    <w:rsid w:val="003B09AD"/>
    <w:rsid w:val="003B1F18"/>
    <w:rsid w:val="003B36A7"/>
    <w:rsid w:val="003B5BF0"/>
    <w:rsid w:val="003B60BF"/>
    <w:rsid w:val="003B6BE3"/>
    <w:rsid w:val="003B6DC7"/>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380C"/>
    <w:rsid w:val="00404869"/>
    <w:rsid w:val="00405884"/>
    <w:rsid w:val="00407D39"/>
    <w:rsid w:val="00413EF7"/>
    <w:rsid w:val="0041477A"/>
    <w:rsid w:val="004167A3"/>
    <w:rsid w:val="00432DAA"/>
    <w:rsid w:val="00434305"/>
    <w:rsid w:val="00435DF7"/>
    <w:rsid w:val="00436EA0"/>
    <w:rsid w:val="0044083F"/>
    <w:rsid w:val="00441AE7"/>
    <w:rsid w:val="00445574"/>
    <w:rsid w:val="004467FB"/>
    <w:rsid w:val="00452D6B"/>
    <w:rsid w:val="00454484"/>
    <w:rsid w:val="0045517B"/>
    <w:rsid w:val="00456AAE"/>
    <w:rsid w:val="00463B77"/>
    <w:rsid w:val="00463C7B"/>
    <w:rsid w:val="004644A6"/>
    <w:rsid w:val="004659BD"/>
    <w:rsid w:val="00470775"/>
    <w:rsid w:val="004746B1"/>
    <w:rsid w:val="0047583F"/>
    <w:rsid w:val="00475DE8"/>
    <w:rsid w:val="00481C44"/>
    <w:rsid w:val="00482523"/>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4A77"/>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3ABD"/>
    <w:rsid w:val="005043BB"/>
    <w:rsid w:val="00504A3D"/>
    <w:rsid w:val="00505767"/>
    <w:rsid w:val="005073F0"/>
    <w:rsid w:val="005101A1"/>
    <w:rsid w:val="00510A7B"/>
    <w:rsid w:val="00512F6E"/>
    <w:rsid w:val="00513038"/>
    <w:rsid w:val="00514174"/>
    <w:rsid w:val="00516088"/>
    <w:rsid w:val="00516B0B"/>
    <w:rsid w:val="005220EC"/>
    <w:rsid w:val="005236E9"/>
    <w:rsid w:val="00523F95"/>
    <w:rsid w:val="00524D65"/>
    <w:rsid w:val="00525B16"/>
    <w:rsid w:val="00526418"/>
    <w:rsid w:val="00533D04"/>
    <w:rsid w:val="00534804"/>
    <w:rsid w:val="00534BDF"/>
    <w:rsid w:val="005354EA"/>
    <w:rsid w:val="0053585F"/>
    <w:rsid w:val="00535EC4"/>
    <w:rsid w:val="00535ED9"/>
    <w:rsid w:val="0053692B"/>
    <w:rsid w:val="00540AFD"/>
    <w:rsid w:val="00541853"/>
    <w:rsid w:val="00543BDA"/>
    <w:rsid w:val="005441CC"/>
    <w:rsid w:val="005479DA"/>
    <w:rsid w:val="00547BCC"/>
    <w:rsid w:val="0055013B"/>
    <w:rsid w:val="00551F6F"/>
    <w:rsid w:val="00555044"/>
    <w:rsid w:val="00555BA3"/>
    <w:rsid w:val="00561475"/>
    <w:rsid w:val="0056487B"/>
    <w:rsid w:val="00564FB9"/>
    <w:rsid w:val="00573D9E"/>
    <w:rsid w:val="00575706"/>
    <w:rsid w:val="005801E3"/>
    <w:rsid w:val="00581802"/>
    <w:rsid w:val="005836A8"/>
    <w:rsid w:val="0058409C"/>
    <w:rsid w:val="00584262"/>
    <w:rsid w:val="00586630"/>
    <w:rsid w:val="00587ADD"/>
    <w:rsid w:val="00591E27"/>
    <w:rsid w:val="00591FCE"/>
    <w:rsid w:val="00596160"/>
    <w:rsid w:val="005966E2"/>
    <w:rsid w:val="00597007"/>
    <w:rsid w:val="00597173"/>
    <w:rsid w:val="005A0966"/>
    <w:rsid w:val="005A11B7"/>
    <w:rsid w:val="005A260B"/>
    <w:rsid w:val="005A4A1B"/>
    <w:rsid w:val="005A7830"/>
    <w:rsid w:val="005A7FCE"/>
    <w:rsid w:val="005B0F3F"/>
    <w:rsid w:val="005B4903"/>
    <w:rsid w:val="005B51CE"/>
    <w:rsid w:val="005B5885"/>
    <w:rsid w:val="005B5CD7"/>
    <w:rsid w:val="005B6CF6"/>
    <w:rsid w:val="005B7422"/>
    <w:rsid w:val="005C2226"/>
    <w:rsid w:val="005C29B8"/>
    <w:rsid w:val="005C5F21"/>
    <w:rsid w:val="005C7156"/>
    <w:rsid w:val="005D0C75"/>
    <w:rsid w:val="005D2B35"/>
    <w:rsid w:val="005D4171"/>
    <w:rsid w:val="005D6A95"/>
    <w:rsid w:val="005D6B2C"/>
    <w:rsid w:val="005D6D9C"/>
    <w:rsid w:val="005E2335"/>
    <w:rsid w:val="005E34CA"/>
    <w:rsid w:val="005E394C"/>
    <w:rsid w:val="005E3C18"/>
    <w:rsid w:val="005E6681"/>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17509"/>
    <w:rsid w:val="0061780F"/>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473B"/>
    <w:rsid w:val="006850CD"/>
    <w:rsid w:val="00685AAB"/>
    <w:rsid w:val="00695D22"/>
    <w:rsid w:val="006A07AA"/>
    <w:rsid w:val="006A25E5"/>
    <w:rsid w:val="006A2B46"/>
    <w:rsid w:val="006A336D"/>
    <w:rsid w:val="006A37B9"/>
    <w:rsid w:val="006A4CAE"/>
    <w:rsid w:val="006B2672"/>
    <w:rsid w:val="006B54BF"/>
    <w:rsid w:val="006B5F44"/>
    <w:rsid w:val="006B5F90"/>
    <w:rsid w:val="006B62E4"/>
    <w:rsid w:val="006C1BBA"/>
    <w:rsid w:val="006C1D0A"/>
    <w:rsid w:val="006C2079"/>
    <w:rsid w:val="006C5A62"/>
    <w:rsid w:val="006C5D68"/>
    <w:rsid w:val="006C6976"/>
    <w:rsid w:val="006C6DD0"/>
    <w:rsid w:val="006D04EA"/>
    <w:rsid w:val="006D0AB7"/>
    <w:rsid w:val="006D16C4"/>
    <w:rsid w:val="006D25A5"/>
    <w:rsid w:val="006D3E96"/>
    <w:rsid w:val="006D4515"/>
    <w:rsid w:val="006D4BB1"/>
    <w:rsid w:val="006D6593"/>
    <w:rsid w:val="006E23EA"/>
    <w:rsid w:val="006E250C"/>
    <w:rsid w:val="006F03A8"/>
    <w:rsid w:val="006F2ACA"/>
    <w:rsid w:val="006F2ADC"/>
    <w:rsid w:val="006F2BFE"/>
    <w:rsid w:val="006F31E9"/>
    <w:rsid w:val="006F6284"/>
    <w:rsid w:val="007002C5"/>
    <w:rsid w:val="0070055A"/>
    <w:rsid w:val="007015D6"/>
    <w:rsid w:val="00704387"/>
    <w:rsid w:val="00707669"/>
    <w:rsid w:val="00707B1F"/>
    <w:rsid w:val="00707FBE"/>
    <w:rsid w:val="00710CCA"/>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E8C"/>
    <w:rsid w:val="007A6FD9"/>
    <w:rsid w:val="007A7FFA"/>
    <w:rsid w:val="007B04EB"/>
    <w:rsid w:val="007B0D4F"/>
    <w:rsid w:val="007B0DA1"/>
    <w:rsid w:val="007B5A3D"/>
    <w:rsid w:val="007B5B95"/>
    <w:rsid w:val="007B68EA"/>
    <w:rsid w:val="007B7453"/>
    <w:rsid w:val="007C1E8B"/>
    <w:rsid w:val="007C2D89"/>
    <w:rsid w:val="007C314A"/>
    <w:rsid w:val="007C4593"/>
    <w:rsid w:val="007C5309"/>
    <w:rsid w:val="007C6069"/>
    <w:rsid w:val="007D06C4"/>
    <w:rsid w:val="007D1352"/>
    <w:rsid w:val="007D2508"/>
    <w:rsid w:val="007D346A"/>
    <w:rsid w:val="007D543E"/>
    <w:rsid w:val="007D6518"/>
    <w:rsid w:val="007D76BD"/>
    <w:rsid w:val="007E0BF1"/>
    <w:rsid w:val="007F0ED8"/>
    <w:rsid w:val="007F0F63"/>
    <w:rsid w:val="007F52C9"/>
    <w:rsid w:val="007F564A"/>
    <w:rsid w:val="007F75CE"/>
    <w:rsid w:val="008013A4"/>
    <w:rsid w:val="008027CE"/>
    <w:rsid w:val="00802F42"/>
    <w:rsid w:val="008030A2"/>
    <w:rsid w:val="00804383"/>
    <w:rsid w:val="00804BB7"/>
    <w:rsid w:val="00804D41"/>
    <w:rsid w:val="00810257"/>
    <w:rsid w:val="008104F5"/>
    <w:rsid w:val="00811072"/>
    <w:rsid w:val="00811369"/>
    <w:rsid w:val="00815419"/>
    <w:rsid w:val="008163C8"/>
    <w:rsid w:val="008164A1"/>
    <w:rsid w:val="0081678F"/>
    <w:rsid w:val="008168C0"/>
    <w:rsid w:val="00817325"/>
    <w:rsid w:val="0082054F"/>
    <w:rsid w:val="008209E6"/>
    <w:rsid w:val="00823303"/>
    <w:rsid w:val="008233B2"/>
    <w:rsid w:val="00823A9F"/>
    <w:rsid w:val="00823C85"/>
    <w:rsid w:val="00825138"/>
    <w:rsid w:val="008269DD"/>
    <w:rsid w:val="00830621"/>
    <w:rsid w:val="00832FA0"/>
    <w:rsid w:val="0083348C"/>
    <w:rsid w:val="00835310"/>
    <w:rsid w:val="0083538A"/>
    <w:rsid w:val="008373D3"/>
    <w:rsid w:val="00840617"/>
    <w:rsid w:val="00840F84"/>
    <w:rsid w:val="00842A47"/>
    <w:rsid w:val="00843C13"/>
    <w:rsid w:val="008454F8"/>
    <w:rsid w:val="0085173A"/>
    <w:rsid w:val="00856316"/>
    <w:rsid w:val="008603CE"/>
    <w:rsid w:val="00860DE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1671"/>
    <w:rsid w:val="008928C9"/>
    <w:rsid w:val="008930CB"/>
    <w:rsid w:val="008938DC"/>
    <w:rsid w:val="00893FD1"/>
    <w:rsid w:val="008945D7"/>
    <w:rsid w:val="00894836"/>
    <w:rsid w:val="00895172"/>
    <w:rsid w:val="0089530F"/>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1BFB"/>
    <w:rsid w:val="008C219C"/>
    <w:rsid w:val="008C475E"/>
    <w:rsid w:val="008C619A"/>
    <w:rsid w:val="008D0423"/>
    <w:rsid w:val="008D0CE8"/>
    <w:rsid w:val="008D0D70"/>
    <w:rsid w:val="008D2D1D"/>
    <w:rsid w:val="008D453D"/>
    <w:rsid w:val="008D46E8"/>
    <w:rsid w:val="008D53AD"/>
    <w:rsid w:val="008D562B"/>
    <w:rsid w:val="008D5733"/>
    <w:rsid w:val="008D622B"/>
    <w:rsid w:val="008D666C"/>
    <w:rsid w:val="008D7B54"/>
    <w:rsid w:val="008E0C9D"/>
    <w:rsid w:val="008E1648"/>
    <w:rsid w:val="008E1B3E"/>
    <w:rsid w:val="008E2319"/>
    <w:rsid w:val="008E39AD"/>
    <w:rsid w:val="008E4BB6"/>
    <w:rsid w:val="008E4C1B"/>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4D31"/>
    <w:rsid w:val="0092547A"/>
    <w:rsid w:val="009273B3"/>
    <w:rsid w:val="009305B5"/>
    <w:rsid w:val="00932B47"/>
    <w:rsid w:val="0093305F"/>
    <w:rsid w:val="00941333"/>
    <w:rsid w:val="009429D5"/>
    <w:rsid w:val="00942BF1"/>
    <w:rsid w:val="00945180"/>
    <w:rsid w:val="00945428"/>
    <w:rsid w:val="0094607B"/>
    <w:rsid w:val="00953604"/>
    <w:rsid w:val="0095496B"/>
    <w:rsid w:val="009566CD"/>
    <w:rsid w:val="0095711B"/>
    <w:rsid w:val="009610DC"/>
    <w:rsid w:val="00961490"/>
    <w:rsid w:val="0096381A"/>
    <w:rsid w:val="00965E04"/>
    <w:rsid w:val="009674AD"/>
    <w:rsid w:val="00970CDC"/>
    <w:rsid w:val="00975A70"/>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2A2"/>
    <w:rsid w:val="009A278C"/>
    <w:rsid w:val="009A2BC2"/>
    <w:rsid w:val="009A42C1"/>
    <w:rsid w:val="009A5429"/>
    <w:rsid w:val="009A72AD"/>
    <w:rsid w:val="009B09E0"/>
    <w:rsid w:val="009B0BC5"/>
    <w:rsid w:val="009B1247"/>
    <w:rsid w:val="009B46F9"/>
    <w:rsid w:val="009B6029"/>
    <w:rsid w:val="009B6971"/>
    <w:rsid w:val="009C27F1"/>
    <w:rsid w:val="009C2C12"/>
    <w:rsid w:val="009C3152"/>
    <w:rsid w:val="009C4CFA"/>
    <w:rsid w:val="009C5070"/>
    <w:rsid w:val="009D112C"/>
    <w:rsid w:val="009D47FA"/>
    <w:rsid w:val="009D483D"/>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0714"/>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1257"/>
    <w:rsid w:val="00A71B7A"/>
    <w:rsid w:val="00A723F8"/>
    <w:rsid w:val="00A72B7E"/>
    <w:rsid w:val="00A77CCB"/>
    <w:rsid w:val="00A821B9"/>
    <w:rsid w:val="00A83D8D"/>
    <w:rsid w:val="00A8446B"/>
    <w:rsid w:val="00A8473F"/>
    <w:rsid w:val="00A862D6"/>
    <w:rsid w:val="00A8715E"/>
    <w:rsid w:val="00A9020B"/>
    <w:rsid w:val="00A9295B"/>
    <w:rsid w:val="00A93B09"/>
    <w:rsid w:val="00A94247"/>
    <w:rsid w:val="00A952D7"/>
    <w:rsid w:val="00A95CA6"/>
    <w:rsid w:val="00A963F7"/>
    <w:rsid w:val="00A96AD8"/>
    <w:rsid w:val="00AA052C"/>
    <w:rsid w:val="00AA1E45"/>
    <w:rsid w:val="00AA4286"/>
    <w:rsid w:val="00AA4530"/>
    <w:rsid w:val="00AA456B"/>
    <w:rsid w:val="00AA57F5"/>
    <w:rsid w:val="00AA672E"/>
    <w:rsid w:val="00AA6EC9"/>
    <w:rsid w:val="00AA78D1"/>
    <w:rsid w:val="00AB41D5"/>
    <w:rsid w:val="00AB6309"/>
    <w:rsid w:val="00AB6C5F"/>
    <w:rsid w:val="00AB7129"/>
    <w:rsid w:val="00AC27A6"/>
    <w:rsid w:val="00AC30F7"/>
    <w:rsid w:val="00AC3A5A"/>
    <w:rsid w:val="00AC4D95"/>
    <w:rsid w:val="00AC5DF4"/>
    <w:rsid w:val="00AC6C7B"/>
    <w:rsid w:val="00AD0AEF"/>
    <w:rsid w:val="00AD11B7"/>
    <w:rsid w:val="00AD1A94"/>
    <w:rsid w:val="00AD1C05"/>
    <w:rsid w:val="00AD37CF"/>
    <w:rsid w:val="00AD4126"/>
    <w:rsid w:val="00AD421C"/>
    <w:rsid w:val="00AD44FA"/>
    <w:rsid w:val="00AE070A"/>
    <w:rsid w:val="00AE101C"/>
    <w:rsid w:val="00AE37E5"/>
    <w:rsid w:val="00AE5EB4"/>
    <w:rsid w:val="00AF0C18"/>
    <w:rsid w:val="00AF47C5"/>
    <w:rsid w:val="00AF5398"/>
    <w:rsid w:val="00B049AF"/>
    <w:rsid w:val="00B07242"/>
    <w:rsid w:val="00B10534"/>
    <w:rsid w:val="00B10E6D"/>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624A"/>
    <w:rsid w:val="00B378E5"/>
    <w:rsid w:val="00B4102D"/>
    <w:rsid w:val="00B4346D"/>
    <w:rsid w:val="00B440F4"/>
    <w:rsid w:val="00B447A5"/>
    <w:rsid w:val="00B4654C"/>
    <w:rsid w:val="00B46AF0"/>
    <w:rsid w:val="00B47293"/>
    <w:rsid w:val="00B47E59"/>
    <w:rsid w:val="00B50E50"/>
    <w:rsid w:val="00B52120"/>
    <w:rsid w:val="00B54ABC"/>
    <w:rsid w:val="00B54DDE"/>
    <w:rsid w:val="00B56FBE"/>
    <w:rsid w:val="00B60ACF"/>
    <w:rsid w:val="00B62B58"/>
    <w:rsid w:val="00B631D8"/>
    <w:rsid w:val="00B65149"/>
    <w:rsid w:val="00B66567"/>
    <w:rsid w:val="00B66D2E"/>
    <w:rsid w:val="00B66F52"/>
    <w:rsid w:val="00B66FE5"/>
    <w:rsid w:val="00B670FD"/>
    <w:rsid w:val="00B72880"/>
    <w:rsid w:val="00B758BF"/>
    <w:rsid w:val="00B77EC8"/>
    <w:rsid w:val="00B827A6"/>
    <w:rsid w:val="00B831CE"/>
    <w:rsid w:val="00B86677"/>
    <w:rsid w:val="00B87131"/>
    <w:rsid w:val="00B939B1"/>
    <w:rsid w:val="00B96D40"/>
    <w:rsid w:val="00B97386"/>
    <w:rsid w:val="00BA263B"/>
    <w:rsid w:val="00BA358C"/>
    <w:rsid w:val="00BA42B2"/>
    <w:rsid w:val="00BA58D4"/>
    <w:rsid w:val="00BA5B9E"/>
    <w:rsid w:val="00BA7C9A"/>
    <w:rsid w:val="00BB203B"/>
    <w:rsid w:val="00BB40D0"/>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1463"/>
    <w:rsid w:val="00C13319"/>
    <w:rsid w:val="00C13EE9"/>
    <w:rsid w:val="00C21540"/>
    <w:rsid w:val="00C21906"/>
    <w:rsid w:val="00C21BFA"/>
    <w:rsid w:val="00C22148"/>
    <w:rsid w:val="00C24C8D"/>
    <w:rsid w:val="00C25FE2"/>
    <w:rsid w:val="00C26B53"/>
    <w:rsid w:val="00C279B2"/>
    <w:rsid w:val="00C33E50"/>
    <w:rsid w:val="00C34C20"/>
    <w:rsid w:val="00C35A3E"/>
    <w:rsid w:val="00C40669"/>
    <w:rsid w:val="00C42130"/>
    <w:rsid w:val="00C423A4"/>
    <w:rsid w:val="00C43B37"/>
    <w:rsid w:val="00C44BF5"/>
    <w:rsid w:val="00C521D6"/>
    <w:rsid w:val="00C55232"/>
    <w:rsid w:val="00C553A4"/>
    <w:rsid w:val="00C55A06"/>
    <w:rsid w:val="00C55D03"/>
    <w:rsid w:val="00C57C96"/>
    <w:rsid w:val="00C601BC"/>
    <w:rsid w:val="00C63143"/>
    <w:rsid w:val="00C6329F"/>
    <w:rsid w:val="00C63340"/>
    <w:rsid w:val="00C63A5E"/>
    <w:rsid w:val="00C643F9"/>
    <w:rsid w:val="00C64E95"/>
    <w:rsid w:val="00C6557B"/>
    <w:rsid w:val="00C71372"/>
    <w:rsid w:val="00C72410"/>
    <w:rsid w:val="00C7287F"/>
    <w:rsid w:val="00C74726"/>
    <w:rsid w:val="00C80982"/>
    <w:rsid w:val="00C80CB8"/>
    <w:rsid w:val="00C8196E"/>
    <w:rsid w:val="00C819F8"/>
    <w:rsid w:val="00C8248C"/>
    <w:rsid w:val="00C8459D"/>
    <w:rsid w:val="00C84E33"/>
    <w:rsid w:val="00C86D6F"/>
    <w:rsid w:val="00C87F9A"/>
    <w:rsid w:val="00C905FC"/>
    <w:rsid w:val="00C92D03"/>
    <w:rsid w:val="00C9319C"/>
    <w:rsid w:val="00C9435D"/>
    <w:rsid w:val="00C94DF2"/>
    <w:rsid w:val="00C96741"/>
    <w:rsid w:val="00CA2D1B"/>
    <w:rsid w:val="00CA375D"/>
    <w:rsid w:val="00CA662A"/>
    <w:rsid w:val="00CA7AFD"/>
    <w:rsid w:val="00CA7C3C"/>
    <w:rsid w:val="00CB0189"/>
    <w:rsid w:val="00CB0BA2"/>
    <w:rsid w:val="00CB13B3"/>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C7972"/>
    <w:rsid w:val="00CD2808"/>
    <w:rsid w:val="00CD28BF"/>
    <w:rsid w:val="00CD4092"/>
    <w:rsid w:val="00CD4A20"/>
    <w:rsid w:val="00CD50A1"/>
    <w:rsid w:val="00CD519E"/>
    <w:rsid w:val="00CD561D"/>
    <w:rsid w:val="00CE0C4F"/>
    <w:rsid w:val="00CE30EA"/>
    <w:rsid w:val="00CE5A1D"/>
    <w:rsid w:val="00CF048A"/>
    <w:rsid w:val="00CF05F7"/>
    <w:rsid w:val="00CF155A"/>
    <w:rsid w:val="00CF2947"/>
    <w:rsid w:val="00CF4FC3"/>
    <w:rsid w:val="00CF686F"/>
    <w:rsid w:val="00CF6E60"/>
    <w:rsid w:val="00CF7BCA"/>
    <w:rsid w:val="00D008FD"/>
    <w:rsid w:val="00D024D0"/>
    <w:rsid w:val="00D0321C"/>
    <w:rsid w:val="00D035EC"/>
    <w:rsid w:val="00D06AB1"/>
    <w:rsid w:val="00D072ED"/>
    <w:rsid w:val="00D07A16"/>
    <w:rsid w:val="00D1067E"/>
    <w:rsid w:val="00D10F50"/>
    <w:rsid w:val="00D11272"/>
    <w:rsid w:val="00D126F5"/>
    <w:rsid w:val="00D1489E"/>
    <w:rsid w:val="00D14E0F"/>
    <w:rsid w:val="00D1651F"/>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24D"/>
    <w:rsid w:val="00D51BF3"/>
    <w:rsid w:val="00D5725B"/>
    <w:rsid w:val="00D610A4"/>
    <w:rsid w:val="00D66846"/>
    <w:rsid w:val="00D675FB"/>
    <w:rsid w:val="00D67688"/>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324D"/>
    <w:rsid w:val="00DF44DE"/>
    <w:rsid w:val="00DF5F11"/>
    <w:rsid w:val="00E01138"/>
    <w:rsid w:val="00E02DFB"/>
    <w:rsid w:val="00E030F9"/>
    <w:rsid w:val="00E0311A"/>
    <w:rsid w:val="00E03138"/>
    <w:rsid w:val="00E06404"/>
    <w:rsid w:val="00E065D2"/>
    <w:rsid w:val="00E07714"/>
    <w:rsid w:val="00E11A85"/>
    <w:rsid w:val="00E12495"/>
    <w:rsid w:val="00E13389"/>
    <w:rsid w:val="00E15CCD"/>
    <w:rsid w:val="00E202EF"/>
    <w:rsid w:val="00E210B5"/>
    <w:rsid w:val="00E23D99"/>
    <w:rsid w:val="00E2552F"/>
    <w:rsid w:val="00E3137A"/>
    <w:rsid w:val="00E321AF"/>
    <w:rsid w:val="00E32CCF"/>
    <w:rsid w:val="00E348CE"/>
    <w:rsid w:val="00E34A98"/>
    <w:rsid w:val="00E35D1E"/>
    <w:rsid w:val="00E364F9"/>
    <w:rsid w:val="00E365FA"/>
    <w:rsid w:val="00E36789"/>
    <w:rsid w:val="00E37754"/>
    <w:rsid w:val="00E44A83"/>
    <w:rsid w:val="00E502C1"/>
    <w:rsid w:val="00E502DD"/>
    <w:rsid w:val="00E50497"/>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1C77"/>
    <w:rsid w:val="00ED2B50"/>
    <w:rsid w:val="00ED2ED2"/>
    <w:rsid w:val="00ED4E54"/>
    <w:rsid w:val="00EE0350"/>
    <w:rsid w:val="00EE0719"/>
    <w:rsid w:val="00EE0E80"/>
    <w:rsid w:val="00EE54A6"/>
    <w:rsid w:val="00EE613F"/>
    <w:rsid w:val="00EE7295"/>
    <w:rsid w:val="00EE7869"/>
    <w:rsid w:val="00EF0428"/>
    <w:rsid w:val="00EF054A"/>
    <w:rsid w:val="00EF3235"/>
    <w:rsid w:val="00EF767C"/>
    <w:rsid w:val="00EF7E72"/>
    <w:rsid w:val="00F06D37"/>
    <w:rsid w:val="00F07B9D"/>
    <w:rsid w:val="00F11586"/>
    <w:rsid w:val="00F1183B"/>
    <w:rsid w:val="00F11C9F"/>
    <w:rsid w:val="00F120FC"/>
    <w:rsid w:val="00F12263"/>
    <w:rsid w:val="00F1409D"/>
    <w:rsid w:val="00F14214"/>
    <w:rsid w:val="00F157A9"/>
    <w:rsid w:val="00F1634F"/>
    <w:rsid w:val="00F25BB6"/>
    <w:rsid w:val="00F26B7E"/>
    <w:rsid w:val="00F27A3B"/>
    <w:rsid w:val="00F33817"/>
    <w:rsid w:val="00F340F6"/>
    <w:rsid w:val="00F420D5"/>
    <w:rsid w:val="00F451EA"/>
    <w:rsid w:val="00F45447"/>
    <w:rsid w:val="00F456C6"/>
    <w:rsid w:val="00F4577B"/>
    <w:rsid w:val="00F46496"/>
    <w:rsid w:val="00F474D0"/>
    <w:rsid w:val="00F50179"/>
    <w:rsid w:val="00F507A8"/>
    <w:rsid w:val="00F515EE"/>
    <w:rsid w:val="00F56511"/>
    <w:rsid w:val="00F57C5E"/>
    <w:rsid w:val="00F6194E"/>
    <w:rsid w:val="00F623AC"/>
    <w:rsid w:val="00F6412A"/>
    <w:rsid w:val="00F65893"/>
    <w:rsid w:val="00F66A2A"/>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3228"/>
    <w:rsid w:val="00FB45F1"/>
    <w:rsid w:val="00FB4A72"/>
    <w:rsid w:val="00FB54E8"/>
    <w:rsid w:val="00FB7054"/>
    <w:rsid w:val="00FC17B7"/>
    <w:rsid w:val="00FC2CB7"/>
    <w:rsid w:val="00FC4090"/>
    <w:rsid w:val="00FC55B4"/>
    <w:rsid w:val="00FC629A"/>
    <w:rsid w:val="00FC6A21"/>
    <w:rsid w:val="00FD00E6"/>
    <w:rsid w:val="00FD09A1"/>
    <w:rsid w:val="00FD2A7C"/>
    <w:rsid w:val="00FD59EB"/>
    <w:rsid w:val="00FD7299"/>
    <w:rsid w:val="00FE0918"/>
    <w:rsid w:val="00FE1FBE"/>
    <w:rsid w:val="00FE3901"/>
    <w:rsid w:val="00FE39D3"/>
    <w:rsid w:val="00FE4BCE"/>
    <w:rsid w:val="00FE54AE"/>
    <w:rsid w:val="00FE576A"/>
    <w:rsid w:val="00FE7E79"/>
    <w:rsid w:val="00FF1BB5"/>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68C2BF78"/>
  <w15:docId w15:val="{B3CBCAE3-357F-4521-9D08-B9A7E015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3">
    <w:name w:val="Normal"/>
    <w:qFormat/>
    <w:rsid w:val="009B46F9"/>
    <w:pPr>
      <w:widowControl w:val="0"/>
      <w:adjustRightInd w:val="0"/>
      <w:spacing w:line="400" w:lineRule="exact"/>
      <w:jc w:val="both"/>
    </w:pPr>
    <w:rPr>
      <w:kern w:val="2"/>
      <w:sz w:val="21"/>
      <w:szCs w:val="21"/>
    </w:rPr>
  </w:style>
  <w:style w:type="paragraph" w:styleId="1">
    <w:name w:val="heading 1"/>
    <w:basedOn w:val="afff3"/>
    <w:next w:val="afff3"/>
    <w:link w:val="10"/>
    <w:qFormat/>
    <w:rsid w:val="009B46F9"/>
    <w:pPr>
      <w:keepNext/>
      <w:keepLines/>
      <w:spacing w:before="340" w:after="330" w:line="578" w:lineRule="auto"/>
      <w:outlineLvl w:val="0"/>
    </w:pPr>
    <w:rPr>
      <w:b/>
      <w:bCs/>
      <w:kern w:val="44"/>
      <w:sz w:val="44"/>
      <w:szCs w:val="44"/>
    </w:rPr>
  </w:style>
  <w:style w:type="paragraph" w:styleId="22">
    <w:name w:val="heading 2"/>
    <w:basedOn w:val="afff3"/>
    <w:next w:val="afff3"/>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3"/>
    <w:next w:val="afff3"/>
    <w:link w:val="30"/>
    <w:qFormat/>
    <w:rsid w:val="009B46F9"/>
    <w:pPr>
      <w:keepNext/>
      <w:keepLines/>
      <w:spacing w:before="260" w:after="260" w:line="416" w:lineRule="auto"/>
      <w:outlineLvl w:val="2"/>
    </w:pPr>
    <w:rPr>
      <w:b/>
      <w:bCs/>
      <w:sz w:val="32"/>
      <w:szCs w:val="32"/>
    </w:rPr>
  </w:style>
  <w:style w:type="paragraph" w:styleId="4">
    <w:name w:val="heading 4"/>
    <w:basedOn w:val="afff3"/>
    <w:next w:val="afff3"/>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3"/>
    <w:next w:val="afff3"/>
    <w:link w:val="50"/>
    <w:qFormat/>
    <w:rsid w:val="009B46F9"/>
    <w:pPr>
      <w:keepNext/>
      <w:keepLines/>
      <w:adjustRightInd/>
      <w:spacing w:before="280" w:after="290" w:line="376" w:lineRule="auto"/>
      <w:outlineLvl w:val="4"/>
    </w:pPr>
    <w:rPr>
      <w:b/>
      <w:bCs/>
      <w:sz w:val="28"/>
      <w:szCs w:val="28"/>
    </w:rPr>
  </w:style>
  <w:style w:type="paragraph" w:styleId="6">
    <w:name w:val="heading 6"/>
    <w:basedOn w:val="afff3"/>
    <w:next w:val="afff3"/>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3"/>
    <w:next w:val="afff3"/>
    <w:link w:val="70"/>
    <w:qFormat/>
    <w:rsid w:val="009B46F9"/>
    <w:pPr>
      <w:keepNext/>
      <w:keepLines/>
      <w:adjustRightInd/>
      <w:spacing w:before="240" w:after="64" w:line="320" w:lineRule="auto"/>
      <w:outlineLvl w:val="6"/>
    </w:pPr>
    <w:rPr>
      <w:b/>
      <w:bCs/>
      <w:sz w:val="24"/>
      <w:szCs w:val="24"/>
    </w:rPr>
  </w:style>
  <w:style w:type="paragraph" w:styleId="8">
    <w:name w:val="heading 8"/>
    <w:basedOn w:val="afff3"/>
    <w:next w:val="afff3"/>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3"/>
    <w:next w:val="afff3"/>
    <w:link w:val="90"/>
    <w:qFormat/>
    <w:rsid w:val="009B46F9"/>
    <w:pPr>
      <w:keepNext/>
      <w:keepLines/>
      <w:adjustRightInd/>
      <w:spacing w:before="240" w:after="64" w:line="320" w:lineRule="auto"/>
      <w:outlineLvl w:val="8"/>
    </w:pPr>
    <w:rPr>
      <w:rFonts w:ascii="Arial" w:eastAsia="黑体" w:hAnsi="Arial"/>
    </w:rPr>
  </w:style>
  <w:style w:type="character" w:default="1" w:styleId="afff4">
    <w:name w:val="Default Paragraph Font"/>
    <w:uiPriority w:val="1"/>
    <w:semiHidden/>
    <w:unhideWhenUsed/>
  </w:style>
  <w:style w:type="table" w:default="1" w:styleId="afff5">
    <w:name w:val="Normal Table"/>
    <w:uiPriority w:val="99"/>
    <w:semiHidden/>
    <w:unhideWhenUsed/>
    <w:tblPr>
      <w:tblInd w:w="0" w:type="dxa"/>
      <w:tblCellMar>
        <w:top w:w="0" w:type="dxa"/>
        <w:left w:w="108" w:type="dxa"/>
        <w:bottom w:w="0" w:type="dxa"/>
        <w:right w:w="108" w:type="dxa"/>
      </w:tblCellMar>
    </w:tblPr>
  </w:style>
  <w:style w:type="numbering" w:default="1" w:styleId="afff6">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7">
    <w:name w:val="header"/>
    <w:basedOn w:val="afff3"/>
    <w:link w:val="afff8"/>
    <w:uiPriority w:val="99"/>
    <w:qFormat/>
    <w:rsid w:val="009B46F9"/>
    <w:pPr>
      <w:tabs>
        <w:tab w:val="center" w:pos="4153"/>
        <w:tab w:val="right" w:pos="8306"/>
      </w:tabs>
      <w:adjustRightInd/>
      <w:snapToGrid w:val="0"/>
      <w:jc w:val="center"/>
    </w:pPr>
    <w:rPr>
      <w:sz w:val="18"/>
      <w:szCs w:val="18"/>
    </w:rPr>
  </w:style>
  <w:style w:type="character" w:customStyle="1" w:styleId="afff8">
    <w:name w:val="页眉 字符"/>
    <w:link w:val="afff7"/>
    <w:uiPriority w:val="99"/>
    <w:qFormat/>
    <w:rsid w:val="009B46F9"/>
    <w:rPr>
      <w:kern w:val="2"/>
      <w:sz w:val="18"/>
      <w:szCs w:val="18"/>
    </w:rPr>
  </w:style>
  <w:style w:type="paragraph" w:styleId="afff9">
    <w:name w:val="footer"/>
    <w:basedOn w:val="afff3"/>
    <w:link w:val="afffa"/>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a">
    <w:name w:val="页脚 字符"/>
    <w:link w:val="afff9"/>
    <w:uiPriority w:val="99"/>
    <w:rsid w:val="009B46F9"/>
    <w:rPr>
      <w:rFonts w:ascii="宋体"/>
      <w:kern w:val="2"/>
      <w:sz w:val="18"/>
      <w:szCs w:val="18"/>
    </w:rPr>
  </w:style>
  <w:style w:type="paragraph" w:styleId="afffb">
    <w:name w:val="Balloon Text"/>
    <w:basedOn w:val="afff3"/>
    <w:link w:val="afffc"/>
    <w:uiPriority w:val="99"/>
    <w:semiHidden/>
    <w:unhideWhenUsed/>
    <w:rsid w:val="009B46F9"/>
    <w:rPr>
      <w:sz w:val="18"/>
      <w:szCs w:val="18"/>
    </w:rPr>
  </w:style>
  <w:style w:type="character" w:customStyle="1" w:styleId="afffc">
    <w:name w:val="批注框文本 字符"/>
    <w:link w:val="afffb"/>
    <w:uiPriority w:val="99"/>
    <w:semiHidden/>
    <w:rsid w:val="009B46F9"/>
    <w:rPr>
      <w:kern w:val="2"/>
      <w:sz w:val="18"/>
      <w:szCs w:val="18"/>
    </w:rPr>
  </w:style>
  <w:style w:type="paragraph" w:styleId="afffd">
    <w:name w:val="Quote"/>
    <w:basedOn w:val="afff3"/>
    <w:next w:val="afff3"/>
    <w:link w:val="afffe"/>
    <w:uiPriority w:val="29"/>
    <w:qFormat/>
    <w:rsid w:val="009B46F9"/>
    <w:rPr>
      <w:i/>
      <w:iCs/>
      <w:color w:val="000000"/>
    </w:rPr>
  </w:style>
  <w:style w:type="character" w:customStyle="1" w:styleId="afffe">
    <w:name w:val="引用 字符"/>
    <w:link w:val="afffd"/>
    <w:uiPriority w:val="29"/>
    <w:rsid w:val="009B46F9"/>
    <w:rPr>
      <w:i/>
      <w:iCs/>
      <w:color w:val="000000"/>
      <w:kern w:val="2"/>
      <w:sz w:val="21"/>
      <w:szCs w:val="21"/>
    </w:rPr>
  </w:style>
  <w:style w:type="character" w:styleId="affff">
    <w:name w:val="Strong"/>
    <w:uiPriority w:val="22"/>
    <w:qFormat/>
    <w:rsid w:val="009B46F9"/>
    <w:rPr>
      <w:b/>
      <w:bCs/>
    </w:rPr>
  </w:style>
  <w:style w:type="character" w:styleId="affff0">
    <w:name w:val="Emphasis"/>
    <w:uiPriority w:val="20"/>
    <w:qFormat/>
    <w:rsid w:val="009B46F9"/>
    <w:rPr>
      <w:i/>
      <w:iCs/>
    </w:rPr>
  </w:style>
  <w:style w:type="paragraph" w:styleId="affff1">
    <w:name w:val="Title"/>
    <w:basedOn w:val="afff3"/>
    <w:link w:val="affff2"/>
    <w:qFormat/>
    <w:rsid w:val="009B46F9"/>
    <w:pPr>
      <w:spacing w:before="240" w:after="60"/>
      <w:jc w:val="center"/>
      <w:outlineLvl w:val="0"/>
    </w:pPr>
    <w:rPr>
      <w:rFonts w:ascii="Arial" w:hAnsi="Arial" w:cs="Arial"/>
      <w:b/>
      <w:bCs/>
      <w:sz w:val="32"/>
      <w:szCs w:val="32"/>
    </w:rPr>
  </w:style>
  <w:style w:type="character" w:customStyle="1" w:styleId="affff2">
    <w:name w:val="标题 字符"/>
    <w:link w:val="affff1"/>
    <w:rsid w:val="009B46F9"/>
    <w:rPr>
      <w:rFonts w:ascii="Arial" w:hAnsi="Arial" w:cs="Arial"/>
      <w:b/>
      <w:bCs/>
      <w:kern w:val="2"/>
      <w:sz w:val="32"/>
      <w:szCs w:val="32"/>
    </w:rPr>
  </w:style>
  <w:style w:type="paragraph" w:customStyle="1" w:styleId="affff3">
    <w:name w:val="标准标志"/>
    <w:next w:val="afff3"/>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4">
    <w:name w:val="标准称谓"/>
    <w:next w:val="afff3"/>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5">
    <w:name w:val="标准文件_页脚偶数页"/>
    <w:rsid w:val="009B46F9"/>
    <w:pPr>
      <w:ind w:left="198"/>
    </w:pPr>
    <w:rPr>
      <w:rFonts w:ascii="宋体" w:hAnsi="Times New Roman"/>
      <w:sz w:val="18"/>
    </w:rPr>
  </w:style>
  <w:style w:type="paragraph" w:customStyle="1" w:styleId="affff6">
    <w:name w:val="标准文件_页脚奇数页"/>
    <w:qFormat/>
    <w:rsid w:val="009B46F9"/>
    <w:pPr>
      <w:ind w:right="227"/>
      <w:jc w:val="right"/>
    </w:pPr>
    <w:rPr>
      <w:rFonts w:ascii="宋体" w:hAnsi="Times New Roman"/>
      <w:sz w:val="18"/>
    </w:rPr>
  </w:style>
  <w:style w:type="paragraph" w:customStyle="1" w:styleId="affff7">
    <w:name w:val="标准书眉一"/>
    <w:rsid w:val="009B46F9"/>
    <w:pPr>
      <w:jc w:val="both"/>
    </w:pPr>
    <w:rPr>
      <w:rFonts w:ascii="Times New Roman" w:hAnsi="Times New Roman"/>
    </w:rPr>
  </w:style>
  <w:style w:type="paragraph" w:customStyle="1" w:styleId="ICS">
    <w:name w:val="标准文件_ICS"/>
    <w:basedOn w:val="afff3"/>
    <w:rsid w:val="009B46F9"/>
    <w:pPr>
      <w:spacing w:line="0" w:lineRule="atLeast"/>
    </w:pPr>
    <w:rPr>
      <w:rFonts w:ascii="黑体" w:eastAsia="黑体" w:hAnsi="宋体"/>
    </w:rPr>
  </w:style>
  <w:style w:type="paragraph" w:customStyle="1" w:styleId="affff8">
    <w:name w:val="标准文件_标准正文"/>
    <w:basedOn w:val="afff3"/>
    <w:next w:val="affff9"/>
    <w:rsid w:val="009B46F9"/>
    <w:pPr>
      <w:snapToGrid w:val="0"/>
      <w:ind w:firstLineChars="200" w:firstLine="200"/>
    </w:pPr>
    <w:rPr>
      <w:kern w:val="0"/>
    </w:rPr>
  </w:style>
  <w:style w:type="paragraph" w:customStyle="1" w:styleId="affffa">
    <w:name w:val="标准文件_版本"/>
    <w:basedOn w:val="affff8"/>
    <w:rsid w:val="009B46F9"/>
    <w:pPr>
      <w:adjustRightInd/>
      <w:snapToGrid/>
      <w:ind w:firstLineChars="0" w:firstLine="0"/>
    </w:pPr>
    <w:rPr>
      <w:rFonts w:ascii="宋体" w:hAnsi="宋体"/>
      <w:kern w:val="2"/>
    </w:rPr>
  </w:style>
  <w:style w:type="paragraph" w:customStyle="1" w:styleId="affffb">
    <w:name w:val="标准文件_标准部门"/>
    <w:basedOn w:val="afff3"/>
    <w:rsid w:val="009B46F9"/>
    <w:pPr>
      <w:jc w:val="center"/>
    </w:pPr>
    <w:rPr>
      <w:rFonts w:ascii="黑体" w:eastAsia="黑体"/>
      <w:kern w:val="0"/>
      <w:sz w:val="44"/>
    </w:rPr>
  </w:style>
  <w:style w:type="paragraph" w:customStyle="1" w:styleId="affffc">
    <w:name w:val="标准文件_标准代替"/>
    <w:basedOn w:val="afff3"/>
    <w:next w:val="afff3"/>
    <w:rsid w:val="009B46F9"/>
    <w:pPr>
      <w:spacing w:line="310" w:lineRule="exact"/>
      <w:jc w:val="right"/>
    </w:pPr>
    <w:rPr>
      <w:rFonts w:ascii="宋体" w:hAnsi="宋体"/>
      <w:kern w:val="0"/>
    </w:rPr>
  </w:style>
  <w:style w:type="paragraph" w:customStyle="1" w:styleId="affffd">
    <w:name w:val="标准文件_标准名称标题"/>
    <w:basedOn w:val="afff3"/>
    <w:next w:val="afff3"/>
    <w:rsid w:val="009B46F9"/>
    <w:pPr>
      <w:widowControl/>
      <w:shd w:val="clear" w:color="FFFFFF" w:fill="FFFFFF"/>
      <w:adjustRightInd/>
      <w:spacing w:before="640" w:after="100"/>
      <w:jc w:val="center"/>
    </w:pPr>
    <w:rPr>
      <w:rFonts w:ascii="黑体" w:eastAsia="黑体"/>
      <w:kern w:val="0"/>
      <w:sz w:val="32"/>
    </w:rPr>
  </w:style>
  <w:style w:type="paragraph" w:customStyle="1" w:styleId="affffe">
    <w:name w:val="标准文件_页眉奇数页"/>
    <w:next w:val="afff3"/>
    <w:qFormat/>
    <w:rsid w:val="009B46F9"/>
    <w:pPr>
      <w:tabs>
        <w:tab w:val="center" w:pos="4154"/>
        <w:tab w:val="right" w:pos="8306"/>
      </w:tabs>
      <w:spacing w:after="120"/>
      <w:jc w:val="right"/>
    </w:pPr>
    <w:rPr>
      <w:rFonts w:ascii="黑体" w:eastAsia="黑体" w:hAnsi="宋体"/>
      <w:noProof/>
      <w:sz w:val="21"/>
    </w:rPr>
  </w:style>
  <w:style w:type="paragraph" w:customStyle="1" w:styleId="afffff">
    <w:name w:val="标准文件_页眉偶数页"/>
    <w:basedOn w:val="affffe"/>
    <w:next w:val="afff3"/>
    <w:rsid w:val="009B46F9"/>
    <w:pPr>
      <w:jc w:val="left"/>
    </w:pPr>
  </w:style>
  <w:style w:type="paragraph" w:customStyle="1" w:styleId="afffff0">
    <w:name w:val="标准文件_参考文献标题"/>
    <w:basedOn w:val="afff3"/>
    <w:next w:val="afff3"/>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9">
    <w:name w:val="标准文件_段"/>
    <w:link w:val="Char"/>
    <w:qFormat/>
    <w:rsid w:val="009B46F9"/>
    <w:pPr>
      <w:autoSpaceDE w:val="0"/>
      <w:autoSpaceDN w:val="0"/>
      <w:ind w:firstLineChars="200" w:firstLine="200"/>
      <w:jc w:val="both"/>
    </w:pPr>
    <w:rPr>
      <w:rFonts w:ascii="宋体" w:hAnsi="Times New Roman"/>
      <w:noProof/>
      <w:sz w:val="21"/>
    </w:rPr>
  </w:style>
  <w:style w:type="paragraph" w:customStyle="1" w:styleId="affc">
    <w:name w:val="标准文件_二级条标题"/>
    <w:next w:val="affff9"/>
    <w:rsid w:val="009B46F9"/>
    <w:pPr>
      <w:widowControl w:val="0"/>
      <w:numPr>
        <w:ilvl w:val="3"/>
        <w:numId w:val="28"/>
      </w:numPr>
      <w:spacing w:beforeLines="50" w:before="50" w:afterLines="50" w:after="50"/>
      <w:jc w:val="both"/>
      <w:outlineLvl w:val="2"/>
    </w:pPr>
    <w:rPr>
      <w:rFonts w:ascii="黑体" w:eastAsia="黑体" w:hAnsi="Times New Roman"/>
      <w:sz w:val="21"/>
    </w:rPr>
  </w:style>
  <w:style w:type="character" w:customStyle="1" w:styleId="afffff1">
    <w:name w:val="标准文件_发布"/>
    <w:rsid w:val="009B46F9"/>
    <w:rPr>
      <w:rFonts w:ascii="黑体" w:eastAsia="黑体"/>
      <w:spacing w:val="0"/>
      <w:w w:val="100"/>
      <w:position w:val="3"/>
      <w:sz w:val="28"/>
    </w:rPr>
  </w:style>
  <w:style w:type="paragraph" w:customStyle="1" w:styleId="ad">
    <w:name w:val="标准文件_方框数字列项"/>
    <w:basedOn w:val="affff9"/>
    <w:qFormat/>
    <w:rsid w:val="009B46F9"/>
    <w:pPr>
      <w:numPr>
        <w:numId w:val="3"/>
      </w:numPr>
      <w:ind w:firstLineChars="0" w:firstLine="0"/>
    </w:pPr>
  </w:style>
  <w:style w:type="paragraph" w:customStyle="1" w:styleId="afffff2">
    <w:name w:val="标准文件_封面标准编号"/>
    <w:basedOn w:val="afff3"/>
    <w:next w:val="affffc"/>
    <w:rsid w:val="009B46F9"/>
    <w:pPr>
      <w:spacing w:line="310" w:lineRule="exact"/>
      <w:jc w:val="right"/>
    </w:pPr>
    <w:rPr>
      <w:rFonts w:ascii="黑体" w:eastAsia="黑体"/>
      <w:kern w:val="0"/>
      <w:sz w:val="28"/>
    </w:rPr>
  </w:style>
  <w:style w:type="paragraph" w:customStyle="1" w:styleId="afffff3">
    <w:name w:val="标准文件_封面标准分类号"/>
    <w:basedOn w:val="afff3"/>
    <w:rsid w:val="009B46F9"/>
    <w:rPr>
      <w:rFonts w:ascii="黑体" w:eastAsia="黑体"/>
      <w:b/>
      <w:kern w:val="0"/>
      <w:sz w:val="28"/>
    </w:rPr>
  </w:style>
  <w:style w:type="paragraph" w:customStyle="1" w:styleId="afffff4">
    <w:name w:val="标准文件_封面标准名称"/>
    <w:basedOn w:val="afff3"/>
    <w:rsid w:val="009B46F9"/>
    <w:pPr>
      <w:spacing w:line="240" w:lineRule="auto"/>
      <w:jc w:val="center"/>
    </w:pPr>
    <w:rPr>
      <w:rFonts w:ascii="黑体" w:eastAsia="黑体"/>
      <w:kern w:val="0"/>
      <w:sz w:val="52"/>
    </w:rPr>
  </w:style>
  <w:style w:type="paragraph" w:customStyle="1" w:styleId="afffff5">
    <w:name w:val="标准文件_封面标准英文名称"/>
    <w:basedOn w:val="afff3"/>
    <w:rsid w:val="009B46F9"/>
    <w:pPr>
      <w:spacing w:line="240" w:lineRule="auto"/>
      <w:jc w:val="center"/>
    </w:pPr>
    <w:rPr>
      <w:rFonts w:ascii="黑体" w:eastAsia="黑体"/>
      <w:b/>
      <w:sz w:val="28"/>
    </w:rPr>
  </w:style>
  <w:style w:type="paragraph" w:customStyle="1" w:styleId="afffff6">
    <w:name w:val="标准文件_封面发布日期"/>
    <w:basedOn w:val="afff3"/>
    <w:rsid w:val="009B46F9"/>
    <w:pPr>
      <w:spacing w:line="310" w:lineRule="exact"/>
    </w:pPr>
    <w:rPr>
      <w:rFonts w:ascii="黑体" w:eastAsia="黑体"/>
      <w:kern w:val="0"/>
      <w:sz w:val="28"/>
    </w:rPr>
  </w:style>
  <w:style w:type="paragraph" w:customStyle="1" w:styleId="afffff7">
    <w:name w:val="标准文件_封面密级"/>
    <w:basedOn w:val="afff3"/>
    <w:rsid w:val="009B46F9"/>
    <w:rPr>
      <w:rFonts w:eastAsia="黑体"/>
      <w:sz w:val="32"/>
    </w:rPr>
  </w:style>
  <w:style w:type="paragraph" w:customStyle="1" w:styleId="afffff8">
    <w:name w:val="标准文件_封面实施日期"/>
    <w:basedOn w:val="afff3"/>
    <w:rsid w:val="009B46F9"/>
    <w:pPr>
      <w:spacing w:line="310" w:lineRule="exact"/>
      <w:jc w:val="right"/>
    </w:pPr>
    <w:rPr>
      <w:rFonts w:ascii="黑体" w:eastAsia="黑体"/>
      <w:sz w:val="28"/>
    </w:rPr>
  </w:style>
  <w:style w:type="paragraph" w:customStyle="1" w:styleId="afffff9">
    <w:name w:val="标准文件_封面抬头"/>
    <w:basedOn w:val="affff9"/>
    <w:rsid w:val="009B46F9"/>
    <w:pPr>
      <w:adjustRightInd w:val="0"/>
      <w:spacing w:line="800" w:lineRule="exact"/>
      <w:ind w:firstLineChars="0" w:firstLine="0"/>
      <w:jc w:val="distribute"/>
    </w:pPr>
    <w:rPr>
      <w:rFonts w:ascii="黑体" w:eastAsia="黑体"/>
      <w:b/>
      <w:sz w:val="64"/>
    </w:rPr>
  </w:style>
  <w:style w:type="paragraph" w:customStyle="1" w:styleId="aff1">
    <w:name w:val="标准文件_附录标识"/>
    <w:next w:val="affff9"/>
    <w:rsid w:val="009B46F9"/>
    <w:pPr>
      <w:numPr>
        <w:numId w:val="5"/>
      </w:numPr>
      <w:shd w:val="clear" w:color="FFFFFF" w:fill="FFFFFF"/>
      <w:tabs>
        <w:tab w:val="left" w:pos="6406"/>
      </w:tabs>
      <w:spacing w:before="560" w:afterLines="50" w:after="50"/>
      <w:ind w:left="0"/>
      <w:jc w:val="center"/>
      <w:outlineLvl w:val="0"/>
    </w:pPr>
    <w:rPr>
      <w:rFonts w:ascii="黑体" w:eastAsia="黑体" w:hAnsi="Times New Roman"/>
      <w:noProof/>
      <w:sz w:val="21"/>
    </w:rPr>
  </w:style>
  <w:style w:type="paragraph" w:customStyle="1" w:styleId="afffffa">
    <w:name w:val="标准文件_附录表标题"/>
    <w:next w:val="affff9"/>
    <w:rsid w:val="009B46F9"/>
    <w:p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2">
    <w:name w:val="标准文件_附录一级条标题"/>
    <w:next w:val="affff9"/>
    <w:rsid w:val="009B46F9"/>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3">
    <w:name w:val="标准文件_附录二级条标题"/>
    <w:basedOn w:val="aff2"/>
    <w:next w:val="affff9"/>
    <w:rsid w:val="009B46F9"/>
    <w:pPr>
      <w:widowControl/>
      <w:numPr>
        <w:ilvl w:val="2"/>
      </w:numPr>
      <w:wordWrap w:val="0"/>
      <w:overflowPunct w:val="0"/>
      <w:autoSpaceDE w:val="0"/>
      <w:autoSpaceDN w:val="0"/>
      <w:textAlignment w:val="baseline"/>
      <w:outlineLvl w:val="3"/>
    </w:pPr>
  </w:style>
  <w:style w:type="paragraph" w:customStyle="1" w:styleId="afffffb">
    <w:name w:val="标准文件_附录公式"/>
    <w:basedOn w:val="affff8"/>
    <w:next w:val="affff8"/>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4">
    <w:name w:val="标准文件_附录三级条标题"/>
    <w:next w:val="affff9"/>
    <w:rsid w:val="009B46F9"/>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5">
    <w:name w:val="标准文件_附录四级条标题"/>
    <w:next w:val="affff9"/>
    <w:rsid w:val="009B46F9"/>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9"/>
    <w:qFormat/>
    <w:rsid w:val="009B46F9"/>
    <w:pPr>
      <w:numPr>
        <w:ilvl w:val="1"/>
        <w:numId w:val="4"/>
      </w:numPr>
      <w:adjustRightInd w:val="0"/>
      <w:snapToGrid w:val="0"/>
      <w:spacing w:beforeLines="50" w:before="50" w:afterLines="50" w:after="50"/>
      <w:jc w:val="center"/>
    </w:pPr>
    <w:rPr>
      <w:rFonts w:ascii="黑体" w:eastAsia="黑体" w:hAnsi="Times New Roman"/>
      <w:sz w:val="21"/>
    </w:rPr>
  </w:style>
  <w:style w:type="paragraph" w:customStyle="1" w:styleId="aff6">
    <w:name w:val="标准文件_附录五级条标题"/>
    <w:next w:val="affff9"/>
    <w:rsid w:val="009B46F9"/>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c"/>
    <w:rsid w:val="009B46F9"/>
    <w:pPr>
      <w:numPr>
        <w:numId w:val="6"/>
      </w:numPr>
      <w:tabs>
        <w:tab w:val="left" w:pos="6406"/>
      </w:tabs>
      <w:spacing w:before="220" w:after="320"/>
      <w:jc w:val="center"/>
      <w:outlineLvl w:val="0"/>
    </w:pPr>
    <w:rPr>
      <w:rFonts w:ascii="黑体" w:eastAsia="黑体" w:hAnsi="Times New Roman"/>
      <w:sz w:val="21"/>
    </w:rPr>
  </w:style>
  <w:style w:type="paragraph" w:styleId="afffffc">
    <w:name w:val="Body Text"/>
    <w:basedOn w:val="afff3"/>
    <w:link w:val="afffffd"/>
    <w:rsid w:val="009B46F9"/>
    <w:pPr>
      <w:spacing w:after="120"/>
    </w:pPr>
  </w:style>
  <w:style w:type="character" w:customStyle="1" w:styleId="afffffd">
    <w:name w:val="正文文本 字符"/>
    <w:link w:val="afffffc"/>
    <w:rsid w:val="009B46F9"/>
    <w:rPr>
      <w:kern w:val="2"/>
      <w:sz w:val="21"/>
      <w:szCs w:val="21"/>
    </w:rPr>
  </w:style>
  <w:style w:type="paragraph" w:customStyle="1" w:styleId="afffffe">
    <w:name w:val="标准文件_附录章标题"/>
    <w:next w:val="affff9"/>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
    <w:name w:val="标准文件_公式后的破折号"/>
    <w:basedOn w:val="affff9"/>
    <w:next w:val="affff9"/>
    <w:rsid w:val="009B46F9"/>
    <w:pPr>
      <w:ind w:leftChars="200" w:left="488" w:hangingChars="290" w:hanging="289"/>
    </w:pPr>
  </w:style>
  <w:style w:type="paragraph" w:customStyle="1" w:styleId="a6">
    <w:name w:val="标准文件_前言、引言标题"/>
    <w:next w:val="afff3"/>
    <w:qFormat/>
    <w:rsid w:val="00CD561D"/>
    <w:pPr>
      <w:numPr>
        <w:numId w:val="17"/>
      </w:numPr>
      <w:shd w:val="clear" w:color="FFFFFF" w:fill="FFFFFF"/>
      <w:spacing w:before="480" w:afterLines="150" w:after="150"/>
      <w:jc w:val="center"/>
      <w:outlineLvl w:val="0"/>
    </w:pPr>
    <w:rPr>
      <w:rFonts w:ascii="黑体" w:eastAsia="黑体" w:hAnsi="Times New Roman"/>
      <w:sz w:val="32"/>
    </w:rPr>
  </w:style>
  <w:style w:type="paragraph" w:customStyle="1" w:styleId="affffff0">
    <w:name w:val="标准文件_目次、标准名称标题"/>
    <w:basedOn w:val="a6"/>
    <w:next w:val="affff9"/>
    <w:rsid w:val="009B46F9"/>
    <w:pPr>
      <w:spacing w:line="460" w:lineRule="exact"/>
      <w:ind w:left="0" w:firstLine="0"/>
    </w:pPr>
  </w:style>
  <w:style w:type="paragraph" w:customStyle="1" w:styleId="affffff1">
    <w:name w:val="标准文件_目录标题"/>
    <w:basedOn w:val="afff3"/>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7"/>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8"/>
      </w:numPr>
    </w:pPr>
  </w:style>
  <w:style w:type="paragraph" w:customStyle="1" w:styleId="affd">
    <w:name w:val="标准文件_三级条标题"/>
    <w:basedOn w:val="affc"/>
    <w:next w:val="affff9"/>
    <w:rsid w:val="009B46F9"/>
    <w:pPr>
      <w:widowControl/>
      <w:numPr>
        <w:ilvl w:val="4"/>
      </w:numPr>
      <w:outlineLvl w:val="3"/>
    </w:pPr>
  </w:style>
  <w:style w:type="character" w:styleId="affffff2">
    <w:name w:val="Subtle Reference"/>
    <w:uiPriority w:val="31"/>
    <w:qFormat/>
    <w:rsid w:val="009B46F9"/>
    <w:rPr>
      <w:smallCaps/>
      <w:color w:val="C0504D"/>
      <w:u w:val="single"/>
    </w:rPr>
  </w:style>
  <w:style w:type="paragraph" w:customStyle="1" w:styleId="affffff3">
    <w:name w:val="标准文件_示例后续"/>
    <w:basedOn w:val="afff3"/>
    <w:rsid w:val="009B46F9"/>
    <w:pPr>
      <w:adjustRightInd/>
      <w:spacing w:line="240" w:lineRule="auto"/>
      <w:ind w:firstLineChars="200" w:firstLine="200"/>
    </w:pPr>
    <w:rPr>
      <w:sz w:val="18"/>
      <w:szCs w:val="24"/>
    </w:rPr>
  </w:style>
  <w:style w:type="paragraph" w:customStyle="1" w:styleId="aff7">
    <w:name w:val="标准文件_数字编号列项"/>
    <w:rsid w:val="009B46F9"/>
    <w:pPr>
      <w:numPr>
        <w:numId w:val="12"/>
      </w:numPr>
      <w:jc w:val="both"/>
    </w:pPr>
    <w:rPr>
      <w:rFonts w:ascii="宋体" w:hAnsi="宋体"/>
      <w:sz w:val="21"/>
    </w:rPr>
  </w:style>
  <w:style w:type="paragraph" w:customStyle="1" w:styleId="affe">
    <w:name w:val="标准文件_四级条标题"/>
    <w:next w:val="affff9"/>
    <w:rsid w:val="009B46F9"/>
    <w:pPr>
      <w:widowControl w:val="0"/>
      <w:numPr>
        <w:ilvl w:val="5"/>
        <w:numId w:val="28"/>
      </w:numPr>
      <w:spacing w:beforeLines="50" w:before="50" w:afterLines="50" w:after="50"/>
      <w:jc w:val="both"/>
      <w:outlineLvl w:val="4"/>
    </w:pPr>
    <w:rPr>
      <w:rFonts w:ascii="黑体" w:eastAsia="黑体" w:hAnsi="Times New Roman"/>
      <w:sz w:val="21"/>
    </w:rPr>
  </w:style>
  <w:style w:type="paragraph" w:styleId="affffff4">
    <w:name w:val="footnote text"/>
    <w:basedOn w:val="afff3"/>
    <w:next w:val="afff3"/>
    <w:link w:val="affffff5"/>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5">
    <w:name w:val="脚注文本 字符"/>
    <w:link w:val="affffff4"/>
    <w:semiHidden/>
    <w:rsid w:val="009B46F9"/>
    <w:rPr>
      <w:rFonts w:ascii="宋体"/>
      <w:kern w:val="2"/>
      <w:sz w:val="18"/>
      <w:szCs w:val="18"/>
    </w:rPr>
  </w:style>
  <w:style w:type="paragraph" w:customStyle="1" w:styleId="affffff6">
    <w:name w:val="标准文件_条文脚注"/>
    <w:basedOn w:val="affffff4"/>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3"/>
    <w:next w:val="affff9"/>
    <w:rsid w:val="009B46F9"/>
    <w:pPr>
      <w:numPr>
        <w:numId w:val="13"/>
      </w:numPr>
      <w:spacing w:line="240" w:lineRule="auto"/>
      <w:jc w:val="left"/>
    </w:pPr>
    <w:rPr>
      <w:rFonts w:ascii="宋体" w:hAnsi="宋体"/>
      <w:sz w:val="18"/>
    </w:rPr>
  </w:style>
  <w:style w:type="character" w:styleId="affffff7">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8">
    <w:name w:val="标准文件_图表脚注内容"/>
    <w:rsid w:val="009B46F9"/>
    <w:rPr>
      <w:rFonts w:ascii="宋体" w:eastAsia="宋体" w:hAnsi="宋体" w:cs="Times New Roman"/>
      <w:spacing w:val="0"/>
      <w:sz w:val="18"/>
      <w:vertAlign w:val="superscript"/>
    </w:rPr>
  </w:style>
  <w:style w:type="paragraph" w:customStyle="1" w:styleId="afff">
    <w:name w:val="标准文件_五级条标题"/>
    <w:next w:val="affff9"/>
    <w:rsid w:val="009B46F9"/>
    <w:pPr>
      <w:widowControl w:val="0"/>
      <w:numPr>
        <w:ilvl w:val="6"/>
        <w:numId w:val="28"/>
      </w:numPr>
      <w:spacing w:beforeLines="50" w:before="50" w:afterLines="50" w:after="50"/>
      <w:jc w:val="both"/>
      <w:outlineLvl w:val="5"/>
    </w:pPr>
    <w:rPr>
      <w:rFonts w:ascii="黑体" w:eastAsia="黑体" w:hAnsi="Times New Roman"/>
      <w:sz w:val="21"/>
    </w:rPr>
  </w:style>
  <w:style w:type="paragraph" w:customStyle="1" w:styleId="affa">
    <w:name w:val="标准文件_章标题"/>
    <w:next w:val="affff9"/>
    <w:rsid w:val="009B46F9"/>
    <w:pPr>
      <w:numPr>
        <w:ilvl w:val="1"/>
        <w:numId w:val="28"/>
      </w:numPr>
      <w:spacing w:beforeLines="100" w:before="100" w:afterLines="100" w:after="100"/>
      <w:jc w:val="both"/>
      <w:outlineLvl w:val="0"/>
    </w:pPr>
    <w:rPr>
      <w:rFonts w:ascii="黑体" w:eastAsia="黑体" w:hAnsi="Times New Roman"/>
      <w:sz w:val="21"/>
    </w:rPr>
  </w:style>
  <w:style w:type="paragraph" w:customStyle="1" w:styleId="affb">
    <w:name w:val="标准文件_一级条标题"/>
    <w:basedOn w:val="affa"/>
    <w:next w:val="affff9"/>
    <w:rsid w:val="009B46F9"/>
    <w:pPr>
      <w:numPr>
        <w:ilvl w:val="2"/>
      </w:numPr>
      <w:spacing w:beforeLines="50" w:before="50" w:afterLines="50" w:after="50"/>
      <w:ind w:left="0"/>
      <w:outlineLvl w:val="1"/>
    </w:pPr>
  </w:style>
  <w:style w:type="paragraph" w:customStyle="1" w:styleId="affffff9">
    <w:name w:val="标准文件_一致程度"/>
    <w:basedOn w:val="afff3"/>
    <w:rsid w:val="009B46F9"/>
    <w:pPr>
      <w:spacing w:line="440" w:lineRule="exact"/>
      <w:jc w:val="center"/>
    </w:pPr>
    <w:rPr>
      <w:sz w:val="28"/>
    </w:rPr>
  </w:style>
  <w:style w:type="paragraph" w:customStyle="1" w:styleId="affffffa">
    <w:name w:val="标准文件_引言标题"/>
    <w:next w:val="afff3"/>
    <w:rsid w:val="009B46F9"/>
    <w:pPr>
      <w:shd w:val="clear" w:color="FFFFFF" w:fill="FFFFFF"/>
      <w:spacing w:before="540" w:after="600"/>
      <w:jc w:val="center"/>
      <w:outlineLvl w:val="0"/>
    </w:pPr>
    <w:rPr>
      <w:rFonts w:ascii="黑体" w:eastAsia="黑体" w:hAnsi="Times New Roman"/>
      <w:sz w:val="32"/>
    </w:rPr>
  </w:style>
  <w:style w:type="paragraph" w:customStyle="1" w:styleId="affffffb">
    <w:name w:val="标准文件_英文图表脚注"/>
    <w:basedOn w:val="affff8"/>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6"/>
      </w:numPr>
      <w:jc w:val="both"/>
    </w:pPr>
    <w:rPr>
      <w:rFonts w:ascii="宋体" w:hAnsi="Times New Roman"/>
      <w:sz w:val="21"/>
    </w:rPr>
  </w:style>
  <w:style w:type="paragraph" w:customStyle="1" w:styleId="af">
    <w:name w:val="标准文件_英文注："/>
    <w:basedOn w:val="afff3"/>
    <w:next w:val="affff9"/>
    <w:rsid w:val="009B46F9"/>
    <w:pPr>
      <w:numPr>
        <w:numId w:val="18"/>
      </w:numPr>
      <w:tabs>
        <w:tab w:val="left" w:pos="420"/>
      </w:tabs>
      <w:autoSpaceDE w:val="0"/>
      <w:autoSpaceDN w:val="0"/>
      <w:spacing w:line="240" w:lineRule="auto"/>
    </w:pPr>
    <w:rPr>
      <w:rFonts w:ascii="宋体" w:hAnsi="宋体"/>
      <w:kern w:val="0"/>
      <w:sz w:val="18"/>
      <w:szCs w:val="20"/>
    </w:rPr>
  </w:style>
  <w:style w:type="paragraph" w:customStyle="1" w:styleId="afe">
    <w:name w:val="标准文件_英文注×："/>
    <w:basedOn w:val="afff3"/>
    <w:rsid w:val="009B46F9"/>
    <w:pPr>
      <w:numPr>
        <w:numId w:val="19"/>
      </w:numPr>
      <w:tabs>
        <w:tab w:val="left" w:pos="210"/>
      </w:tabs>
      <w:autoSpaceDE w:val="0"/>
      <w:autoSpaceDN w:val="0"/>
      <w:spacing w:line="240" w:lineRule="auto"/>
    </w:pPr>
    <w:rPr>
      <w:rFonts w:ascii="宋体" w:hAnsi="宋体"/>
      <w:kern w:val="0"/>
      <w:szCs w:val="20"/>
    </w:rPr>
  </w:style>
  <w:style w:type="paragraph" w:customStyle="1" w:styleId="aff0">
    <w:name w:val="标准文件_正文表标题"/>
    <w:next w:val="affff9"/>
    <w:rsid w:val="009B46F9"/>
    <w:pPr>
      <w:numPr>
        <w:numId w:val="20"/>
      </w:numPr>
      <w:tabs>
        <w:tab w:val="left" w:pos="0"/>
      </w:tabs>
      <w:spacing w:beforeLines="50" w:before="50" w:afterLines="50" w:after="50"/>
      <w:jc w:val="center"/>
    </w:pPr>
    <w:rPr>
      <w:rFonts w:ascii="黑体" w:eastAsia="黑体" w:hAnsi="Times New Roman"/>
      <w:sz w:val="21"/>
    </w:rPr>
  </w:style>
  <w:style w:type="paragraph" w:customStyle="1" w:styleId="affffffc">
    <w:name w:val="标准文件_正文公式"/>
    <w:basedOn w:val="afff3"/>
    <w:next w:val="affff8"/>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9"/>
    <w:rsid w:val="009B46F9"/>
    <w:pPr>
      <w:numPr>
        <w:numId w:val="21"/>
      </w:numPr>
      <w:spacing w:beforeLines="50" w:before="50" w:afterLines="50" w:after="50"/>
      <w:jc w:val="center"/>
    </w:pPr>
    <w:rPr>
      <w:rFonts w:ascii="黑体" w:eastAsia="黑体" w:hAnsi="Times New Roman"/>
      <w:sz w:val="21"/>
    </w:rPr>
  </w:style>
  <w:style w:type="paragraph" w:customStyle="1" w:styleId="afff1">
    <w:name w:val="标准文件_正文英文表标题"/>
    <w:next w:val="affff9"/>
    <w:rsid w:val="009B46F9"/>
    <w:pPr>
      <w:numPr>
        <w:numId w:val="22"/>
      </w:numPr>
      <w:jc w:val="center"/>
    </w:pPr>
    <w:rPr>
      <w:rFonts w:ascii="黑体" w:eastAsia="黑体" w:hAnsi="Times New Roman"/>
      <w:sz w:val="21"/>
    </w:rPr>
  </w:style>
  <w:style w:type="paragraph" w:customStyle="1" w:styleId="afb">
    <w:name w:val="标准文件_正文英文图标题"/>
    <w:next w:val="affff9"/>
    <w:rsid w:val="009B46F9"/>
    <w:pPr>
      <w:numPr>
        <w:numId w:val="23"/>
      </w:numPr>
      <w:jc w:val="center"/>
    </w:pPr>
    <w:rPr>
      <w:rFonts w:ascii="黑体" w:eastAsia="黑体" w:hAnsi="Times New Roman"/>
      <w:sz w:val="21"/>
    </w:rPr>
  </w:style>
  <w:style w:type="paragraph" w:customStyle="1" w:styleId="af7">
    <w:name w:val="标准文件_编号列项（三级）"/>
    <w:rsid w:val="009B46F9"/>
    <w:pPr>
      <w:numPr>
        <w:ilvl w:val="2"/>
        <w:numId w:val="26"/>
      </w:numPr>
    </w:pPr>
    <w:rPr>
      <w:rFonts w:ascii="宋体" w:hAnsi="Times New Roman"/>
      <w:sz w:val="21"/>
    </w:rPr>
  </w:style>
  <w:style w:type="character" w:styleId="affffffd">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3"/>
    <w:rsid w:val="009B46F9"/>
    <w:pPr>
      <w:numPr>
        <w:ilvl w:val="3"/>
        <w:numId w:val="30"/>
      </w:numPr>
      <w:adjustRightInd/>
      <w:spacing w:line="240" w:lineRule="auto"/>
    </w:pPr>
    <w:rPr>
      <w:rFonts w:ascii="宋体" w:hAnsi="宋体"/>
      <w:szCs w:val="24"/>
    </w:rPr>
  </w:style>
  <w:style w:type="paragraph" w:customStyle="1" w:styleId="affffffe">
    <w:name w:val="发布部门"/>
    <w:next w:val="affff9"/>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3"/>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rsid w:val="009B46F9"/>
    <w:pPr>
      <w:spacing w:before="180" w:line="180" w:lineRule="exact"/>
      <w:jc w:val="center"/>
    </w:pPr>
    <w:rPr>
      <w:rFonts w:ascii="宋体" w:hAnsi="Times New Roman"/>
      <w:sz w:val="21"/>
    </w:rPr>
  </w:style>
  <w:style w:type="paragraph" w:customStyle="1" w:styleId="afffffff3">
    <w:name w:val="封面标准文稿类别"/>
    <w:rsid w:val="009B46F9"/>
    <w:pPr>
      <w:spacing w:before="440" w:line="400" w:lineRule="exact"/>
      <w:jc w:val="center"/>
    </w:pPr>
    <w:rPr>
      <w:rFonts w:ascii="宋体" w:hAnsi="Times New Roman"/>
      <w:sz w:val="24"/>
    </w:rPr>
  </w:style>
  <w:style w:type="paragraph" w:customStyle="1" w:styleId="afffffff4">
    <w:name w:val="封面标准英文名称"/>
    <w:rsid w:val="009B46F9"/>
    <w:pPr>
      <w:widowControl w:val="0"/>
      <w:spacing w:line="360" w:lineRule="exact"/>
      <w:jc w:val="center"/>
    </w:pPr>
    <w:rPr>
      <w:rFonts w:ascii="Times New Roman" w:hAnsi="Times New Roman"/>
      <w:sz w:val="28"/>
    </w:rPr>
  </w:style>
  <w:style w:type="paragraph" w:customStyle="1" w:styleId="afffffff5">
    <w:name w:val="封面一致性程度标识"/>
    <w:rsid w:val="009B46F9"/>
    <w:pPr>
      <w:spacing w:before="440" w:line="440" w:lineRule="exact"/>
      <w:jc w:val="center"/>
    </w:pPr>
    <w:rPr>
      <w:rFonts w:ascii="Times New Roman" w:hAnsi="Times New Roman"/>
      <w:sz w:val="28"/>
    </w:rPr>
  </w:style>
  <w:style w:type="paragraph" w:customStyle="1" w:styleId="afffffff6">
    <w:name w:val="封面正文"/>
    <w:rsid w:val="009B46F9"/>
    <w:pPr>
      <w:jc w:val="both"/>
    </w:pPr>
    <w:rPr>
      <w:rFonts w:ascii="Times New Roman" w:hAnsi="Times New Roman"/>
    </w:rPr>
  </w:style>
  <w:style w:type="paragraph" w:customStyle="1" w:styleId="afffffff7">
    <w:name w:val="附录二级无标题条"/>
    <w:basedOn w:val="afff3"/>
    <w:next w:val="affff9"/>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9"/>
    <w:rsid w:val="009B46F9"/>
    <w:pPr>
      <w:outlineLvl w:val="4"/>
    </w:pPr>
  </w:style>
  <w:style w:type="paragraph" w:customStyle="1" w:styleId="afffffff9">
    <w:name w:val="附录四级无标题条"/>
    <w:basedOn w:val="afffffff8"/>
    <w:next w:val="affff9"/>
    <w:rsid w:val="009B46F9"/>
    <w:pPr>
      <w:outlineLvl w:val="5"/>
    </w:pPr>
  </w:style>
  <w:style w:type="paragraph" w:customStyle="1" w:styleId="afffffffa">
    <w:name w:val="附录图"/>
    <w:next w:val="affff9"/>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5"/>
      </w:numPr>
    </w:pPr>
    <w:rPr>
      <w:rFonts w:ascii="宋体" w:hAnsi="Times New Roman"/>
      <w:sz w:val="21"/>
    </w:rPr>
  </w:style>
  <w:style w:type="paragraph" w:customStyle="1" w:styleId="afffffffb">
    <w:name w:val="附录五级无标题条"/>
    <w:basedOn w:val="afffffff9"/>
    <w:next w:val="affff9"/>
    <w:rsid w:val="009B46F9"/>
    <w:pPr>
      <w:outlineLvl w:val="6"/>
    </w:pPr>
  </w:style>
  <w:style w:type="paragraph" w:customStyle="1" w:styleId="afffffffc">
    <w:name w:val="附录性质"/>
    <w:basedOn w:val="afff3"/>
    <w:rsid w:val="009B46F9"/>
    <w:pPr>
      <w:widowControl/>
      <w:adjustRightInd/>
      <w:jc w:val="center"/>
    </w:pPr>
    <w:rPr>
      <w:rFonts w:ascii="黑体" w:eastAsia="黑体"/>
    </w:rPr>
  </w:style>
  <w:style w:type="paragraph" w:customStyle="1" w:styleId="afffffffd">
    <w:name w:val="附录一级无标题条"/>
    <w:basedOn w:val="afffffe"/>
    <w:next w:val="affff9"/>
    <w:rsid w:val="009B46F9"/>
    <w:pPr>
      <w:autoSpaceDN w:val="0"/>
      <w:outlineLvl w:val="2"/>
    </w:pPr>
    <w:rPr>
      <w:rFonts w:ascii="宋体" w:eastAsia="宋体" w:hAnsi="宋体"/>
    </w:rPr>
  </w:style>
  <w:style w:type="character" w:customStyle="1" w:styleId="afffffffe">
    <w:name w:val="个人答复风格"/>
    <w:rsid w:val="009B46F9"/>
    <w:rPr>
      <w:rFonts w:ascii="Arial" w:eastAsia="宋体" w:hAnsi="Arial" w:cs="Arial"/>
      <w:color w:val="auto"/>
      <w:spacing w:val="0"/>
      <w:sz w:val="20"/>
    </w:rPr>
  </w:style>
  <w:style w:type="character" w:customStyle="1" w:styleId="affffffff">
    <w:name w:val="个人撰写风格"/>
    <w:rsid w:val="009B46F9"/>
    <w:rPr>
      <w:rFonts w:ascii="Arial" w:eastAsia="宋体" w:hAnsi="Arial" w:cs="Arial"/>
      <w:color w:val="auto"/>
      <w:spacing w:val="0"/>
      <w:sz w:val="20"/>
    </w:rPr>
  </w:style>
  <w:style w:type="paragraph" w:customStyle="1" w:styleId="affffffff0">
    <w:name w:val="脚注后续"/>
    <w:rsid w:val="009B46F9"/>
    <w:pPr>
      <w:ind w:leftChars="350" w:left="350"/>
      <w:jc w:val="both"/>
    </w:pPr>
    <w:rPr>
      <w:rFonts w:ascii="宋体" w:hAnsi="Times New Roman"/>
      <w:sz w:val="18"/>
    </w:rPr>
  </w:style>
  <w:style w:type="paragraph" w:customStyle="1" w:styleId="afff2">
    <w:name w:val="列项——"/>
    <w:rsid w:val="009B46F9"/>
    <w:pPr>
      <w:widowControl w:val="0"/>
      <w:numPr>
        <w:numId w:val="27"/>
      </w:numPr>
      <w:jc w:val="both"/>
    </w:pPr>
    <w:rPr>
      <w:rFonts w:ascii="宋体" w:hAnsi="宋体"/>
      <w:sz w:val="21"/>
    </w:rPr>
  </w:style>
  <w:style w:type="paragraph" w:customStyle="1" w:styleId="affffffff1">
    <w:name w:val="列项·"/>
    <w:basedOn w:val="affff9"/>
    <w:rsid w:val="009B46F9"/>
    <w:pPr>
      <w:tabs>
        <w:tab w:val="left" w:pos="840"/>
      </w:tabs>
    </w:pPr>
  </w:style>
  <w:style w:type="paragraph" w:customStyle="1" w:styleId="affffffff2">
    <w:name w:val="目次、索引正文"/>
    <w:rsid w:val="009B46F9"/>
    <w:pPr>
      <w:spacing w:line="320" w:lineRule="exact"/>
      <w:jc w:val="both"/>
    </w:pPr>
    <w:rPr>
      <w:rFonts w:ascii="宋体" w:hAnsi="Times New Roman"/>
      <w:sz w:val="21"/>
    </w:rPr>
  </w:style>
  <w:style w:type="paragraph" w:customStyle="1" w:styleId="210">
    <w:name w:val="目录 21"/>
    <w:basedOn w:val="afff3"/>
    <w:next w:val="afff3"/>
    <w:autoRedefine/>
    <w:semiHidden/>
    <w:rsid w:val="009B46F9"/>
    <w:pPr>
      <w:adjustRightInd/>
      <w:spacing w:line="240" w:lineRule="auto"/>
      <w:jc w:val="left"/>
    </w:pPr>
    <w:rPr>
      <w:bCs/>
      <w:iCs/>
    </w:rPr>
  </w:style>
  <w:style w:type="paragraph" w:customStyle="1" w:styleId="31">
    <w:name w:val="目录 31"/>
    <w:basedOn w:val="afff3"/>
    <w:next w:val="afff3"/>
    <w:autoRedefine/>
    <w:semiHidden/>
    <w:rsid w:val="009B46F9"/>
    <w:pPr>
      <w:spacing w:line="240" w:lineRule="auto"/>
    </w:pPr>
    <w:rPr>
      <w:rFonts w:ascii="宋体" w:hAnsi="宋体"/>
      <w:iCs/>
    </w:rPr>
  </w:style>
  <w:style w:type="paragraph" w:customStyle="1" w:styleId="41">
    <w:name w:val="目录 41"/>
    <w:basedOn w:val="afff3"/>
    <w:next w:val="afff3"/>
    <w:autoRedefine/>
    <w:semiHidden/>
    <w:rsid w:val="009B46F9"/>
    <w:pPr>
      <w:adjustRightInd/>
      <w:spacing w:line="240" w:lineRule="auto"/>
      <w:jc w:val="left"/>
    </w:pPr>
  </w:style>
  <w:style w:type="paragraph" w:customStyle="1" w:styleId="51">
    <w:name w:val="目录 51"/>
    <w:basedOn w:val="afff3"/>
    <w:next w:val="afff3"/>
    <w:autoRedefine/>
    <w:semiHidden/>
    <w:rsid w:val="009B46F9"/>
    <w:pPr>
      <w:spacing w:line="240" w:lineRule="auto"/>
    </w:pPr>
    <w:rPr>
      <w:rFonts w:ascii="宋体" w:hAnsi="宋体"/>
    </w:rPr>
  </w:style>
  <w:style w:type="paragraph" w:customStyle="1" w:styleId="61">
    <w:name w:val="目录 61"/>
    <w:basedOn w:val="afff3"/>
    <w:next w:val="afff3"/>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3">
    <w:name w:val="其他标准称谓"/>
    <w:rsid w:val="009B46F9"/>
    <w:pPr>
      <w:spacing w:line="0" w:lineRule="atLeast"/>
      <w:jc w:val="distribute"/>
    </w:pPr>
    <w:rPr>
      <w:rFonts w:ascii="黑体" w:eastAsia="黑体" w:hAnsi="宋体"/>
      <w:sz w:val="52"/>
    </w:rPr>
  </w:style>
  <w:style w:type="paragraph" w:customStyle="1" w:styleId="affffffff4">
    <w:name w:val="其他发布部门"/>
    <w:basedOn w:val="affffffe"/>
    <w:rsid w:val="009B46F9"/>
    <w:pPr>
      <w:framePr w:wrap="around"/>
      <w:spacing w:line="0" w:lineRule="atLeast"/>
    </w:pPr>
    <w:rPr>
      <w:rFonts w:ascii="黑体" w:eastAsia="黑体"/>
      <w:b w:val="0"/>
    </w:rPr>
  </w:style>
  <w:style w:type="paragraph" w:customStyle="1" w:styleId="aff9">
    <w:name w:val="前言标题"/>
    <w:next w:val="afff3"/>
    <w:rsid w:val="009B46F9"/>
    <w:pPr>
      <w:numPr>
        <w:numId w:val="28"/>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3"/>
    <w:rsid w:val="009B46F9"/>
    <w:pPr>
      <w:numPr>
        <w:ilvl w:val="4"/>
        <w:numId w:val="30"/>
      </w:numPr>
      <w:adjustRightInd/>
      <w:spacing w:line="240" w:lineRule="auto"/>
    </w:pPr>
    <w:rPr>
      <w:rFonts w:ascii="宋体" w:hAnsi="宋体"/>
      <w:szCs w:val="24"/>
    </w:rPr>
  </w:style>
  <w:style w:type="paragraph" w:customStyle="1" w:styleId="affffffff5">
    <w:name w:val="实施日期"/>
    <w:basedOn w:val="afffffff"/>
    <w:rsid w:val="009B46F9"/>
    <w:pPr>
      <w:framePr w:hSpace="0" w:wrap="around" w:xAlign="right"/>
      <w:jc w:val="right"/>
    </w:pPr>
  </w:style>
  <w:style w:type="paragraph" w:customStyle="1" w:styleId="a3">
    <w:name w:val="四级无标题条"/>
    <w:basedOn w:val="afff3"/>
    <w:rsid w:val="009B46F9"/>
    <w:pPr>
      <w:numPr>
        <w:ilvl w:val="5"/>
        <w:numId w:val="30"/>
      </w:numPr>
      <w:adjustRightInd/>
      <w:spacing w:line="240" w:lineRule="auto"/>
    </w:pPr>
    <w:rPr>
      <w:rFonts w:ascii="宋体" w:hAnsi="宋体"/>
      <w:szCs w:val="24"/>
    </w:rPr>
  </w:style>
  <w:style w:type="paragraph" w:styleId="affffffff6">
    <w:name w:val="table of figures"/>
    <w:basedOn w:val="afff3"/>
    <w:next w:val="afff3"/>
    <w:semiHidden/>
    <w:rsid w:val="009B46F9"/>
    <w:pPr>
      <w:adjustRightInd/>
      <w:spacing w:line="240" w:lineRule="auto"/>
      <w:jc w:val="left"/>
    </w:pPr>
    <w:rPr>
      <w:szCs w:val="24"/>
    </w:rPr>
  </w:style>
  <w:style w:type="paragraph" w:customStyle="1" w:styleId="affffffff7">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8">
    <w:name w:val="无标题条"/>
    <w:next w:val="affff9"/>
    <w:rsid w:val="009B46F9"/>
    <w:pPr>
      <w:jc w:val="both"/>
    </w:pPr>
    <w:rPr>
      <w:rFonts w:ascii="宋体" w:hAnsi="宋体"/>
      <w:sz w:val="21"/>
    </w:rPr>
  </w:style>
  <w:style w:type="paragraph" w:customStyle="1" w:styleId="a4">
    <w:name w:val="五级无标题条"/>
    <w:basedOn w:val="afff3"/>
    <w:rsid w:val="009B46F9"/>
    <w:pPr>
      <w:numPr>
        <w:ilvl w:val="6"/>
        <w:numId w:val="30"/>
      </w:numPr>
      <w:adjustRightInd/>
    </w:pPr>
    <w:rPr>
      <w:szCs w:val="24"/>
    </w:rPr>
  </w:style>
  <w:style w:type="character" w:styleId="affffffff9">
    <w:name w:val="page number"/>
    <w:rsid w:val="009B46F9"/>
    <w:rPr>
      <w:rFonts w:ascii="宋体" w:eastAsia="宋体" w:hAnsi="Times New Roman"/>
      <w:sz w:val="18"/>
    </w:rPr>
  </w:style>
  <w:style w:type="paragraph" w:customStyle="1" w:styleId="a0">
    <w:name w:val="一级无标题条"/>
    <w:basedOn w:val="afff3"/>
    <w:rsid w:val="009B46F9"/>
    <w:pPr>
      <w:numPr>
        <w:ilvl w:val="2"/>
        <w:numId w:val="30"/>
      </w:numPr>
      <w:adjustRightInd/>
      <w:spacing w:before="10" w:after="10" w:line="240" w:lineRule="auto"/>
    </w:pPr>
    <w:rPr>
      <w:rFonts w:ascii="宋体" w:hAnsi="宋体"/>
      <w:szCs w:val="24"/>
    </w:rPr>
  </w:style>
  <w:style w:type="paragraph" w:styleId="affffffffa">
    <w:name w:val="Normal Indent"/>
    <w:basedOn w:val="afff3"/>
    <w:rsid w:val="009B46F9"/>
    <w:pPr>
      <w:ind w:firstLine="420"/>
    </w:pPr>
  </w:style>
  <w:style w:type="paragraph" w:customStyle="1" w:styleId="affffffffb">
    <w:name w:val="注:后续"/>
    <w:rsid w:val="009B46F9"/>
    <w:pPr>
      <w:spacing w:line="300" w:lineRule="exact"/>
      <w:ind w:leftChars="400" w:left="600" w:hangingChars="200" w:hanging="200"/>
      <w:jc w:val="both"/>
    </w:pPr>
    <w:rPr>
      <w:rFonts w:ascii="宋体" w:hAnsi="Times New Roman"/>
      <w:sz w:val="18"/>
    </w:rPr>
  </w:style>
  <w:style w:type="paragraph" w:customStyle="1" w:styleId="affffffffc">
    <w:name w:val="注×:后续"/>
    <w:basedOn w:val="affffffffb"/>
    <w:rsid w:val="009B46F9"/>
    <w:pPr>
      <w:ind w:leftChars="0" w:left="1406" w:firstLineChars="0" w:hanging="499"/>
    </w:pPr>
  </w:style>
  <w:style w:type="paragraph" w:customStyle="1" w:styleId="affffffffd">
    <w:name w:val="标准文件_一级无标题"/>
    <w:basedOn w:val="affb"/>
    <w:qFormat/>
    <w:rsid w:val="009B46F9"/>
    <w:pPr>
      <w:spacing w:beforeLines="0" w:before="0" w:afterLines="0" w:after="0"/>
      <w:outlineLvl w:val="9"/>
    </w:pPr>
    <w:rPr>
      <w:rFonts w:ascii="宋体" w:eastAsia="宋体"/>
    </w:rPr>
  </w:style>
  <w:style w:type="paragraph" w:customStyle="1" w:styleId="affffffffe">
    <w:name w:val="标准文件_五级无标题"/>
    <w:basedOn w:val="afff"/>
    <w:qFormat/>
    <w:rsid w:val="009B46F9"/>
    <w:pPr>
      <w:spacing w:beforeLines="0" w:before="0" w:afterLines="0" w:after="0"/>
      <w:outlineLvl w:val="9"/>
    </w:pPr>
    <w:rPr>
      <w:rFonts w:ascii="宋体" w:eastAsia="宋体"/>
    </w:rPr>
  </w:style>
  <w:style w:type="paragraph" w:customStyle="1" w:styleId="afffffffff">
    <w:name w:val="标准文件_三级无标题"/>
    <w:basedOn w:val="affd"/>
    <w:qFormat/>
    <w:rsid w:val="009B46F9"/>
    <w:pPr>
      <w:spacing w:beforeLines="0" w:before="0" w:afterLines="0" w:after="0"/>
      <w:outlineLvl w:val="9"/>
    </w:pPr>
    <w:rPr>
      <w:rFonts w:ascii="宋体" w:eastAsia="宋体"/>
    </w:rPr>
  </w:style>
  <w:style w:type="paragraph" w:customStyle="1" w:styleId="afffffffff0">
    <w:name w:val="标准文件_二级无标题"/>
    <w:basedOn w:val="affc"/>
    <w:qFormat/>
    <w:rsid w:val="009B46F9"/>
    <w:pPr>
      <w:spacing w:beforeLines="0" w:before="0" w:afterLines="0" w:after="0"/>
      <w:outlineLvl w:val="9"/>
    </w:pPr>
    <w:rPr>
      <w:rFonts w:ascii="宋体" w:eastAsia="宋体"/>
    </w:rPr>
  </w:style>
  <w:style w:type="paragraph" w:customStyle="1" w:styleId="afffffffff1">
    <w:name w:val="标准_四级无标题"/>
    <w:basedOn w:val="affe"/>
    <w:next w:val="affff9"/>
    <w:qFormat/>
    <w:rsid w:val="009B46F9"/>
    <w:rPr>
      <w:rFonts w:eastAsia="宋体"/>
    </w:rPr>
  </w:style>
  <w:style w:type="paragraph" w:customStyle="1" w:styleId="afffffffff2">
    <w:name w:val="标准文件_四级无标题"/>
    <w:basedOn w:val="affe"/>
    <w:qFormat/>
    <w:rsid w:val="009B46F9"/>
    <w:pPr>
      <w:spacing w:beforeLines="0" w:before="0" w:afterLines="0" w:after="0"/>
      <w:outlineLvl w:val="9"/>
    </w:pPr>
    <w:rPr>
      <w:rFonts w:ascii="宋体" w:eastAsia="宋体" w:hAnsi="黑体"/>
      <w:szCs w:val="52"/>
    </w:rPr>
  </w:style>
  <w:style w:type="paragraph" w:customStyle="1" w:styleId="aff">
    <w:name w:val="标准文件_大写罗马数字编号列项"/>
    <w:basedOn w:val="affff9"/>
    <w:rsid w:val="009B46F9"/>
    <w:pPr>
      <w:numPr>
        <w:numId w:val="2"/>
      </w:numPr>
      <w:ind w:firstLineChars="0" w:firstLine="0"/>
    </w:pPr>
    <w:rPr>
      <w:rFonts w:ascii="Times New Roman" w:cs="Arial"/>
      <w:szCs w:val="28"/>
    </w:rPr>
  </w:style>
  <w:style w:type="paragraph" w:customStyle="1" w:styleId="ae">
    <w:name w:val="标准文件_小写罗马数字编号列项"/>
    <w:basedOn w:val="affff9"/>
    <w:rsid w:val="009B46F9"/>
    <w:pPr>
      <w:numPr>
        <w:numId w:val="14"/>
      </w:numPr>
      <w:ind w:firstLineChars="0" w:firstLine="0"/>
    </w:pPr>
    <w:rPr>
      <w:rFonts w:cs="Arial"/>
      <w:szCs w:val="28"/>
    </w:rPr>
  </w:style>
  <w:style w:type="paragraph" w:customStyle="1" w:styleId="afffffffff3">
    <w:name w:val="标准文件_附录标题"/>
    <w:basedOn w:val="aff1"/>
    <w:qFormat/>
    <w:rsid w:val="009B46F9"/>
    <w:pPr>
      <w:numPr>
        <w:numId w:val="0"/>
      </w:numPr>
      <w:spacing w:after="280"/>
      <w:outlineLvl w:val="9"/>
    </w:pPr>
  </w:style>
  <w:style w:type="paragraph" w:customStyle="1" w:styleId="afffffffff4">
    <w:name w:val="标准文件_二级项"/>
    <w:rsid w:val="009B46F9"/>
    <w:rPr>
      <w:rFonts w:ascii="宋体" w:hAnsi="Times New Roman"/>
      <w:sz w:val="21"/>
    </w:rPr>
  </w:style>
  <w:style w:type="paragraph" w:customStyle="1" w:styleId="af3">
    <w:name w:val="标准文件_三级项"/>
    <w:basedOn w:val="afff3"/>
    <w:rsid w:val="009B46F9"/>
    <w:pPr>
      <w:numPr>
        <w:ilvl w:val="2"/>
        <w:numId w:val="15"/>
      </w:numPr>
      <w:spacing w:line="-300" w:lineRule="auto"/>
    </w:pPr>
    <w:rPr>
      <w:rFonts w:ascii="Times New Roman" w:hAnsi="Times New Roman"/>
    </w:rPr>
  </w:style>
  <w:style w:type="paragraph" w:customStyle="1" w:styleId="aff8">
    <w:name w:val="图表脚注说明"/>
    <w:basedOn w:val="afff3"/>
    <w:next w:val="affff9"/>
    <w:rsid w:val="009B46F9"/>
    <w:pPr>
      <w:numPr>
        <w:numId w:val="29"/>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6"/>
      </w:numPr>
      <w:jc w:val="both"/>
    </w:pPr>
    <w:rPr>
      <w:rFonts w:ascii="宋体" w:hAnsi="Times New Roman"/>
      <w:sz w:val="21"/>
    </w:rPr>
  </w:style>
  <w:style w:type="paragraph" w:customStyle="1" w:styleId="afffffffff5">
    <w:name w:val="标准文件_索引字母"/>
    <w:next w:val="affff9"/>
    <w:qFormat/>
    <w:rsid w:val="009B46F9"/>
    <w:pPr>
      <w:jc w:val="center"/>
    </w:pPr>
    <w:rPr>
      <w:rFonts w:ascii="宋体" w:eastAsia="Times New Roman" w:hAnsi="宋体"/>
      <w:b/>
      <w:kern w:val="2"/>
      <w:sz w:val="21"/>
    </w:rPr>
  </w:style>
  <w:style w:type="paragraph" w:customStyle="1" w:styleId="afffffffff6">
    <w:name w:val="标准文件_附录前"/>
    <w:next w:val="affff9"/>
    <w:qFormat/>
    <w:rsid w:val="009B46F9"/>
    <w:pPr>
      <w:spacing w:line="20" w:lineRule="atLeast"/>
      <w:ind w:firstLine="200"/>
    </w:pPr>
    <w:rPr>
      <w:rFonts w:ascii="宋体" w:hAnsi="宋体"/>
      <w:kern w:val="2"/>
      <w:sz w:val="10"/>
    </w:rPr>
  </w:style>
  <w:style w:type="paragraph" w:customStyle="1" w:styleId="afffffffff7">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8">
    <w:name w:val="标准文件_表格"/>
    <w:basedOn w:val="affff9"/>
    <w:qFormat/>
    <w:rsid w:val="009B46F9"/>
    <w:pPr>
      <w:ind w:firstLineChars="0" w:firstLine="0"/>
      <w:jc w:val="center"/>
    </w:pPr>
    <w:rPr>
      <w:sz w:val="18"/>
    </w:rPr>
  </w:style>
  <w:style w:type="paragraph" w:customStyle="1" w:styleId="afff0">
    <w:name w:val="标准文件_注："/>
    <w:next w:val="affff9"/>
    <w:rsid w:val="009B46F9"/>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9"/>
    <w:rsid w:val="009B46F9"/>
    <w:pPr>
      <w:widowControl w:val="0"/>
      <w:numPr>
        <w:numId w:val="10"/>
      </w:numPr>
      <w:jc w:val="both"/>
    </w:pPr>
    <w:rPr>
      <w:rFonts w:ascii="宋体" w:hAnsi="Times New Roman"/>
      <w:sz w:val="18"/>
      <w:szCs w:val="18"/>
    </w:rPr>
  </w:style>
  <w:style w:type="paragraph" w:customStyle="1" w:styleId="afa">
    <w:name w:val="标准文件_示例×："/>
    <w:basedOn w:val="afff3"/>
    <w:next w:val="afffffffff9"/>
    <w:qFormat/>
    <w:rsid w:val="009B46F9"/>
    <w:pPr>
      <w:widowControl/>
      <w:numPr>
        <w:numId w:val="11"/>
      </w:numPr>
      <w:adjustRightInd/>
      <w:spacing w:line="240" w:lineRule="auto"/>
    </w:pPr>
    <w:rPr>
      <w:rFonts w:ascii="宋体" w:hAnsi="Times New Roman"/>
      <w:kern w:val="0"/>
      <w:sz w:val="18"/>
      <w:szCs w:val="18"/>
    </w:rPr>
  </w:style>
  <w:style w:type="character" w:customStyle="1" w:styleId="Char">
    <w:name w:val="标准文件_段 Char"/>
    <w:link w:val="affff9"/>
    <w:qFormat/>
    <w:rsid w:val="009B46F9"/>
    <w:rPr>
      <w:rFonts w:ascii="宋体" w:hAnsi="Times New Roman"/>
      <w:noProof/>
      <w:sz w:val="21"/>
    </w:rPr>
  </w:style>
  <w:style w:type="paragraph" w:customStyle="1" w:styleId="afffffffffa">
    <w:name w:val="标准文件_表格续"/>
    <w:basedOn w:val="affff9"/>
    <w:next w:val="affff9"/>
    <w:qFormat/>
    <w:rsid w:val="009B46F9"/>
    <w:pPr>
      <w:jc w:val="center"/>
    </w:pPr>
    <w:rPr>
      <w:rFonts w:ascii="黑体" w:eastAsia="黑体" w:hAnsi="黑体"/>
    </w:rPr>
  </w:style>
  <w:style w:type="paragraph" w:styleId="TOC1">
    <w:name w:val="toc 1"/>
    <w:basedOn w:val="afff3"/>
    <w:next w:val="afff3"/>
    <w:autoRedefine/>
    <w:uiPriority w:val="39"/>
    <w:unhideWhenUsed/>
    <w:rsid w:val="009B46F9"/>
    <w:rPr>
      <w:rFonts w:ascii="宋体"/>
    </w:rPr>
  </w:style>
  <w:style w:type="table" w:styleId="afffffffffb">
    <w:name w:val="Table Grid"/>
    <w:basedOn w:val="afff5"/>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c">
    <w:name w:val="Placeholder Text"/>
    <w:basedOn w:val="afff4"/>
    <w:uiPriority w:val="99"/>
    <w:semiHidden/>
    <w:rsid w:val="009B46F9"/>
    <w:rPr>
      <w:color w:val="808080"/>
    </w:rPr>
  </w:style>
  <w:style w:type="paragraph" w:customStyle="1" w:styleId="2">
    <w:name w:val="标准文件_二级项2"/>
    <w:basedOn w:val="affff9"/>
    <w:qFormat/>
    <w:rsid w:val="009B46F9"/>
    <w:pPr>
      <w:numPr>
        <w:ilvl w:val="1"/>
        <w:numId w:val="15"/>
      </w:numPr>
      <w:ind w:firstLineChars="0" w:firstLine="0"/>
    </w:pPr>
  </w:style>
  <w:style w:type="paragraph" w:customStyle="1" w:styleId="21">
    <w:name w:val="标准文件_三级项2"/>
    <w:basedOn w:val="affff9"/>
    <w:qFormat/>
    <w:rsid w:val="009B46F9"/>
    <w:pPr>
      <w:numPr>
        <w:numId w:val="9"/>
      </w:numPr>
      <w:spacing w:line="300" w:lineRule="exact"/>
      <w:ind w:firstLineChars="0"/>
    </w:pPr>
    <w:rPr>
      <w:rFonts w:ascii="Times New Roman"/>
    </w:rPr>
  </w:style>
  <w:style w:type="paragraph" w:customStyle="1" w:styleId="20">
    <w:name w:val="标准文件_一级项2"/>
    <w:basedOn w:val="affff9"/>
    <w:qFormat/>
    <w:rsid w:val="009B46F9"/>
    <w:pPr>
      <w:numPr>
        <w:numId w:val="16"/>
      </w:numPr>
      <w:spacing w:line="300" w:lineRule="exact"/>
      <w:ind w:firstLineChars="0"/>
    </w:pPr>
    <w:rPr>
      <w:rFonts w:ascii="Times New Roman"/>
    </w:rPr>
  </w:style>
  <w:style w:type="paragraph" w:customStyle="1" w:styleId="afffffffffd">
    <w:name w:val="标准文件_提示"/>
    <w:basedOn w:val="affff9"/>
    <w:next w:val="affff9"/>
    <w:qFormat/>
    <w:rsid w:val="009B46F9"/>
    <w:pPr>
      <w:ind w:firstLine="420"/>
    </w:pPr>
    <w:rPr>
      <w:rFonts w:ascii="黑体" w:eastAsia="黑体"/>
    </w:rPr>
  </w:style>
  <w:style w:type="character" w:customStyle="1" w:styleId="afffffffffe">
    <w:name w:val="标准文件_来源"/>
    <w:basedOn w:val="afff4"/>
    <w:uiPriority w:val="1"/>
    <w:qFormat/>
    <w:rsid w:val="009B46F9"/>
    <w:rPr>
      <w:rFonts w:eastAsia="宋体"/>
      <w:sz w:val="21"/>
    </w:rPr>
  </w:style>
  <w:style w:type="paragraph" w:customStyle="1" w:styleId="affffffffff">
    <w:name w:val="标准文件_图表说明"/>
    <w:qFormat/>
    <w:rsid w:val="009B46F9"/>
    <w:pPr>
      <w:spacing w:line="276" w:lineRule="auto"/>
      <w:ind w:firstLine="420"/>
    </w:pPr>
    <w:rPr>
      <w:rFonts w:ascii="宋体" w:hAnsi="宋体"/>
      <w:kern w:val="2"/>
      <w:sz w:val="18"/>
    </w:rPr>
  </w:style>
  <w:style w:type="paragraph" w:customStyle="1" w:styleId="affffffffff0">
    <w:name w:val="其他发布日期"/>
    <w:basedOn w:val="afffffff"/>
    <w:rsid w:val="009B46F9"/>
    <w:pPr>
      <w:framePr w:w="3997" w:h="471" w:hRule="exact" w:hSpace="0" w:vSpace="181" w:wrap="around" w:vAnchor="page" w:hAnchor="page" w:x="1419" w:y="14097"/>
    </w:pPr>
  </w:style>
  <w:style w:type="paragraph" w:customStyle="1" w:styleId="affffffffff1">
    <w:name w:val="其他实施日期"/>
    <w:basedOn w:val="affffffff5"/>
    <w:rsid w:val="009B46F9"/>
    <w:pPr>
      <w:framePr w:w="3997" w:h="471" w:hRule="exact" w:vSpace="181" w:wrap="around" w:vAnchor="page" w:hAnchor="page" w:x="7089" w:y="14097"/>
    </w:pPr>
  </w:style>
  <w:style w:type="paragraph" w:customStyle="1" w:styleId="affffffffff2">
    <w:name w:val="标准文件_文件编号"/>
    <w:basedOn w:val="affff9"/>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rsid w:val="009B46F9"/>
    <w:pPr>
      <w:framePr w:wrap="auto"/>
      <w:spacing w:before="57"/>
    </w:pPr>
    <w:rPr>
      <w:sz w:val="21"/>
    </w:rPr>
  </w:style>
  <w:style w:type="paragraph" w:customStyle="1" w:styleId="affffffffff4">
    <w:name w:val="标准文件_文件名称"/>
    <w:basedOn w:val="affff9"/>
    <w:next w:val="affff9"/>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3"/>
    <w:next w:val="afff3"/>
    <w:autoRedefine/>
    <w:uiPriority w:val="39"/>
    <w:unhideWhenUsed/>
    <w:rsid w:val="009B46F9"/>
    <w:pPr>
      <w:spacing w:line="300" w:lineRule="exact"/>
      <w:ind w:left="420"/>
    </w:pPr>
    <w:rPr>
      <w:rFonts w:ascii="宋体"/>
    </w:rPr>
  </w:style>
  <w:style w:type="paragraph" w:styleId="TOC4">
    <w:name w:val="toc 4"/>
    <w:basedOn w:val="afff3"/>
    <w:next w:val="afff3"/>
    <w:autoRedefine/>
    <w:uiPriority w:val="39"/>
    <w:unhideWhenUsed/>
    <w:rsid w:val="009B46F9"/>
    <w:pPr>
      <w:tabs>
        <w:tab w:val="right" w:leader="dot" w:pos="9344"/>
      </w:tabs>
      <w:spacing w:line="300" w:lineRule="exact"/>
      <w:ind w:left="629"/>
    </w:pPr>
    <w:rPr>
      <w:rFonts w:ascii="宋体"/>
    </w:rPr>
  </w:style>
  <w:style w:type="paragraph" w:styleId="TOC5">
    <w:name w:val="toc 5"/>
    <w:basedOn w:val="afff3"/>
    <w:next w:val="afff3"/>
    <w:autoRedefine/>
    <w:uiPriority w:val="39"/>
    <w:unhideWhenUsed/>
    <w:rsid w:val="009B46F9"/>
    <w:pPr>
      <w:ind w:left="839"/>
    </w:pPr>
    <w:rPr>
      <w:rFonts w:ascii="宋体"/>
    </w:rPr>
  </w:style>
  <w:style w:type="paragraph" w:styleId="TOC6">
    <w:name w:val="toc 6"/>
    <w:basedOn w:val="afff3"/>
    <w:next w:val="afff3"/>
    <w:autoRedefine/>
    <w:uiPriority w:val="39"/>
    <w:unhideWhenUsed/>
    <w:rsid w:val="009B46F9"/>
    <w:pPr>
      <w:spacing w:line="300" w:lineRule="exact"/>
      <w:ind w:left="1049"/>
    </w:pPr>
    <w:rPr>
      <w:rFonts w:ascii="宋体"/>
    </w:rPr>
  </w:style>
  <w:style w:type="paragraph" w:styleId="TOC7">
    <w:name w:val="toc 7"/>
    <w:basedOn w:val="afff3"/>
    <w:next w:val="afff3"/>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9"/>
    <w:next w:val="affff9"/>
    <w:qFormat/>
    <w:rsid w:val="009B46F9"/>
    <w:pPr>
      <w:numPr>
        <w:numId w:val="4"/>
      </w:numPr>
      <w:spacing w:line="14" w:lineRule="exact"/>
      <w:ind w:firstLineChars="0" w:firstLine="0"/>
      <w:jc w:val="center"/>
    </w:pPr>
    <w:rPr>
      <w:rFonts w:ascii="黑体" w:eastAsia="黑体" w:hAnsi="黑体"/>
      <w:vanish/>
      <w:sz w:val="2"/>
      <w:szCs w:val="21"/>
    </w:rPr>
  </w:style>
  <w:style w:type="paragraph" w:customStyle="1" w:styleId="affffffffff5">
    <w:name w:val="标准文件_附录表标号"/>
    <w:basedOn w:val="affff9"/>
    <w:next w:val="affff9"/>
    <w:qFormat/>
    <w:rsid w:val="009B46F9"/>
    <w:pPr>
      <w:spacing w:line="14" w:lineRule="exact"/>
      <w:ind w:firstLineChars="0" w:firstLine="0"/>
      <w:jc w:val="center"/>
    </w:pPr>
    <w:rPr>
      <w:rFonts w:eastAsia="黑体"/>
      <w:vanish/>
      <w:sz w:val="2"/>
    </w:rPr>
  </w:style>
  <w:style w:type="paragraph" w:styleId="TOC2">
    <w:name w:val="toc 2"/>
    <w:basedOn w:val="afff3"/>
    <w:next w:val="afff3"/>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9"/>
    <w:next w:val="affff9"/>
    <w:qFormat/>
    <w:rsid w:val="009B46F9"/>
    <w:pPr>
      <w:numPr>
        <w:ilvl w:val="1"/>
        <w:numId w:val="17"/>
      </w:numPr>
      <w:spacing w:beforeLines="50" w:before="50" w:afterLines="50" w:after="50"/>
      <w:ind w:firstLineChars="0"/>
    </w:pPr>
    <w:rPr>
      <w:rFonts w:ascii="黑体" w:eastAsia="黑体"/>
    </w:rPr>
  </w:style>
  <w:style w:type="paragraph" w:customStyle="1" w:styleId="a8">
    <w:name w:val="标准文件_引言二级条标题"/>
    <w:basedOn w:val="affff9"/>
    <w:next w:val="affff9"/>
    <w:qFormat/>
    <w:rsid w:val="009B46F9"/>
    <w:pPr>
      <w:numPr>
        <w:ilvl w:val="2"/>
        <w:numId w:val="17"/>
      </w:numPr>
      <w:spacing w:beforeLines="50" w:before="50" w:afterLines="50" w:after="50"/>
      <w:ind w:firstLineChars="0"/>
    </w:pPr>
    <w:rPr>
      <w:rFonts w:ascii="黑体" w:eastAsia="黑体"/>
    </w:rPr>
  </w:style>
  <w:style w:type="paragraph" w:customStyle="1" w:styleId="a9">
    <w:name w:val="标准文件_引言三级条标题"/>
    <w:basedOn w:val="affff9"/>
    <w:next w:val="affff9"/>
    <w:qFormat/>
    <w:rsid w:val="009B46F9"/>
    <w:pPr>
      <w:numPr>
        <w:ilvl w:val="3"/>
        <w:numId w:val="17"/>
      </w:numPr>
      <w:spacing w:beforeLines="50" w:before="50" w:afterLines="50" w:after="50"/>
      <w:ind w:firstLineChars="0"/>
    </w:pPr>
    <w:rPr>
      <w:rFonts w:ascii="黑体" w:eastAsia="黑体"/>
    </w:rPr>
  </w:style>
  <w:style w:type="paragraph" w:customStyle="1" w:styleId="aa">
    <w:name w:val="标准文件_引言四级条标题"/>
    <w:basedOn w:val="affff9"/>
    <w:next w:val="affff9"/>
    <w:qFormat/>
    <w:rsid w:val="009B46F9"/>
    <w:pPr>
      <w:numPr>
        <w:ilvl w:val="4"/>
        <w:numId w:val="17"/>
      </w:numPr>
      <w:spacing w:beforeLines="50" w:before="50" w:afterLines="50" w:after="50"/>
      <w:ind w:firstLineChars="0"/>
    </w:pPr>
    <w:rPr>
      <w:rFonts w:ascii="黑体" w:eastAsia="黑体"/>
    </w:rPr>
  </w:style>
  <w:style w:type="paragraph" w:customStyle="1" w:styleId="ab">
    <w:name w:val="标准文件_引言五级条标题"/>
    <w:basedOn w:val="affff9"/>
    <w:next w:val="affff9"/>
    <w:qFormat/>
    <w:rsid w:val="009B46F9"/>
    <w:pPr>
      <w:numPr>
        <w:ilvl w:val="5"/>
        <w:numId w:val="17"/>
      </w:numPr>
      <w:spacing w:beforeLines="50" w:before="50" w:afterLines="50" w:after="50"/>
      <w:ind w:firstLineChars="0"/>
    </w:pPr>
    <w:rPr>
      <w:rFonts w:ascii="黑体" w:eastAsia="黑体"/>
    </w:rPr>
  </w:style>
  <w:style w:type="paragraph" w:customStyle="1" w:styleId="affffffffff6">
    <w:name w:val="标准文件_注后"/>
    <w:basedOn w:val="affff9"/>
    <w:qFormat/>
    <w:rsid w:val="009B46F9"/>
    <w:pPr>
      <w:ind w:left="811" w:firstLineChars="0" w:firstLine="0"/>
    </w:pPr>
    <w:rPr>
      <w:sz w:val="18"/>
    </w:rPr>
  </w:style>
  <w:style w:type="paragraph" w:customStyle="1" w:styleId="X">
    <w:name w:val="标准文件_注X后"/>
    <w:basedOn w:val="affff9"/>
    <w:qFormat/>
    <w:rsid w:val="009B46F9"/>
    <w:pPr>
      <w:ind w:left="811" w:firstLineChars="0" w:firstLine="0"/>
    </w:pPr>
    <w:rPr>
      <w:sz w:val="18"/>
    </w:rPr>
  </w:style>
  <w:style w:type="paragraph" w:customStyle="1" w:styleId="affffffffff7">
    <w:name w:val="标准文件_示例后"/>
    <w:basedOn w:val="affff9"/>
    <w:qFormat/>
    <w:rsid w:val="009B46F9"/>
    <w:pPr>
      <w:ind w:left="964" w:firstLineChars="0" w:firstLine="0"/>
    </w:pPr>
    <w:rPr>
      <w:sz w:val="18"/>
    </w:rPr>
  </w:style>
  <w:style w:type="paragraph" w:customStyle="1" w:styleId="X0">
    <w:name w:val="标准文件_示例X后"/>
    <w:basedOn w:val="affff9"/>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9"/>
    <w:next w:val="affff9"/>
    <w:qFormat/>
    <w:rsid w:val="009B46F9"/>
    <w:pPr>
      <w:tabs>
        <w:tab w:val="right" w:leader="dot" w:pos="9356"/>
      </w:tabs>
      <w:ind w:left="210" w:firstLineChars="0" w:hanging="210"/>
      <w:jc w:val="left"/>
    </w:pPr>
  </w:style>
  <w:style w:type="paragraph" w:customStyle="1" w:styleId="affffffffff9">
    <w:name w:val="标准文件_附录一级无标题"/>
    <w:basedOn w:val="aff2"/>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3"/>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4"/>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5"/>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6"/>
    <w:qFormat/>
    <w:rsid w:val="009B46F9"/>
    <w:pPr>
      <w:spacing w:beforeLines="0" w:before="0" w:afterLines="0" w:after="0" w:line="276" w:lineRule="auto"/>
      <w:outlineLvl w:val="9"/>
    </w:pPr>
    <w:rPr>
      <w:rFonts w:ascii="宋体" w:eastAsia="宋体"/>
    </w:rPr>
  </w:style>
  <w:style w:type="paragraph" w:customStyle="1" w:styleId="afffffffff9">
    <w:name w:val="标准文件_示例内容"/>
    <w:basedOn w:val="affff9"/>
    <w:qFormat/>
    <w:rsid w:val="009B46F9"/>
    <w:pPr>
      <w:ind w:firstLine="420"/>
    </w:pPr>
    <w:rPr>
      <w:sz w:val="18"/>
    </w:rPr>
  </w:style>
  <w:style w:type="paragraph" w:customStyle="1" w:styleId="affffffffffe">
    <w:name w:val="标准文件_引言一级无标题"/>
    <w:basedOn w:val="a7"/>
    <w:next w:val="affff9"/>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9"/>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9"/>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9"/>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0"/>
    <w:next w:val="affff9"/>
    <w:qFormat/>
    <w:rsid w:val="00CD561D"/>
    <w:rPr>
      <w:rFonts w:hAnsi="黑体"/>
    </w:rPr>
  </w:style>
  <w:style w:type="paragraph" w:customStyle="1" w:styleId="afffffffffff4">
    <w:name w:val="标准文件_脚注内容"/>
    <w:basedOn w:val="affff9"/>
    <w:qFormat/>
    <w:rsid w:val="009B46F9"/>
    <w:pPr>
      <w:ind w:leftChars="200" w:left="400" w:hangingChars="200" w:hanging="200"/>
    </w:pPr>
    <w:rPr>
      <w:sz w:val="15"/>
    </w:rPr>
  </w:style>
  <w:style w:type="paragraph" w:customStyle="1" w:styleId="afffffffffff5">
    <w:name w:val="标准文件_术语条一"/>
    <w:basedOn w:val="affffffffd"/>
    <w:next w:val="affff9"/>
    <w:qFormat/>
    <w:rsid w:val="009B46F9"/>
    <w:pPr>
      <w:ind w:left="2127"/>
    </w:pPr>
  </w:style>
  <w:style w:type="paragraph" w:customStyle="1" w:styleId="afffffffffff6">
    <w:name w:val="标准文件_术语条二"/>
    <w:basedOn w:val="afffffffff0"/>
    <w:next w:val="affff9"/>
    <w:qFormat/>
    <w:rsid w:val="009B46F9"/>
  </w:style>
  <w:style w:type="paragraph" w:customStyle="1" w:styleId="afffffffffff7">
    <w:name w:val="标准文件_术语条三"/>
    <w:basedOn w:val="afffffffff"/>
    <w:next w:val="affff9"/>
    <w:qFormat/>
    <w:rsid w:val="009B46F9"/>
  </w:style>
  <w:style w:type="paragraph" w:customStyle="1" w:styleId="afffffffffff8">
    <w:name w:val="标准文件_术语条四"/>
    <w:basedOn w:val="afffffffff2"/>
    <w:next w:val="affff9"/>
    <w:qFormat/>
    <w:rsid w:val="009B46F9"/>
  </w:style>
  <w:style w:type="paragraph" w:customStyle="1" w:styleId="afffffffffff9">
    <w:name w:val="标准文件_术语条五"/>
    <w:basedOn w:val="affffffffe"/>
    <w:next w:val="affff9"/>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4"/>
    <w:rsid w:val="007B7453"/>
    <w:rPr>
      <w:rFonts w:ascii="黑体" w:eastAsia="黑体"/>
      <w:spacing w:val="85"/>
      <w:w w:val="100"/>
      <w:position w:val="3"/>
      <w:sz w:val="28"/>
      <w:szCs w:val="28"/>
    </w:rPr>
  </w:style>
  <w:style w:type="paragraph" w:customStyle="1" w:styleId="font5">
    <w:name w:val="font5"/>
    <w:basedOn w:val="afff3"/>
    <w:rsid w:val="00EF0428"/>
    <w:pPr>
      <w:widowControl/>
      <w:adjustRightInd/>
      <w:spacing w:before="100" w:beforeAutospacing="1" w:after="100" w:afterAutospacing="1" w:line="240" w:lineRule="auto"/>
      <w:jc w:val="left"/>
    </w:pPr>
    <w:rPr>
      <w:rFonts w:ascii="等线" w:eastAsia="等线" w:hAnsi="等线"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89044C16C742B18D1579EE0CFC08EF"/>
        <w:category>
          <w:name w:val="常规"/>
          <w:gallery w:val="placeholder"/>
        </w:category>
        <w:types>
          <w:type w:val="bbPlcHdr"/>
        </w:types>
        <w:behaviors>
          <w:behavior w:val="content"/>
        </w:behaviors>
        <w:guid w:val="{AE6120C6-2FD2-4D66-B1EE-D6080B0ACFAF}"/>
      </w:docPartPr>
      <w:docPartBody>
        <w:p w:rsidR="00A84CB9" w:rsidRDefault="00EE6541">
          <w:pPr>
            <w:pStyle w:val="8E89044C16C742B18D1579EE0CFC08EF"/>
          </w:pPr>
          <w:r w:rsidRPr="00751A05">
            <w:rPr>
              <w:rStyle w:val="a3"/>
              <w:rFonts w:hint="eastAsia"/>
            </w:rPr>
            <w:t>单击或点击此处输入文字。</w:t>
          </w:r>
        </w:p>
      </w:docPartBody>
    </w:docPart>
    <w:docPart>
      <w:docPartPr>
        <w:name w:val="90C55B6A2BA845428A9213E983C0C96C"/>
        <w:category>
          <w:name w:val="常规"/>
          <w:gallery w:val="placeholder"/>
        </w:category>
        <w:types>
          <w:type w:val="bbPlcHdr"/>
        </w:types>
        <w:behaviors>
          <w:behavior w:val="content"/>
        </w:behaviors>
        <w:guid w:val="{B475E105-A489-4008-9F16-D2FC6174A607}"/>
      </w:docPartPr>
      <w:docPartBody>
        <w:p w:rsidR="00A84CB9" w:rsidRDefault="00EE6541">
          <w:pPr>
            <w:pStyle w:val="90C55B6A2BA845428A9213E983C0C96C"/>
          </w:pPr>
          <w:r w:rsidRPr="00FB6243">
            <w:rPr>
              <w:rStyle w:val="a3"/>
              <w:rFonts w:hint="eastAsia"/>
            </w:rPr>
            <w:t>选择一项。</w:t>
          </w:r>
        </w:p>
      </w:docPartBody>
    </w:docPart>
    <w:docPart>
      <w:docPartPr>
        <w:name w:val="5C9BE652552E4FBF935828D065709B87"/>
        <w:category>
          <w:name w:val="常规"/>
          <w:gallery w:val="placeholder"/>
        </w:category>
        <w:types>
          <w:type w:val="bbPlcHdr"/>
        </w:types>
        <w:behaviors>
          <w:behavior w:val="content"/>
        </w:behaviors>
        <w:guid w:val="{9CB4BD3B-FE17-43F2-8866-3F3448E05E89}"/>
      </w:docPartPr>
      <w:docPartBody>
        <w:p w:rsidR="00A84CB9" w:rsidRDefault="00EE6541">
          <w:pPr>
            <w:pStyle w:val="5C9BE652552E4FBF935828D065709B87"/>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541"/>
    <w:rsid w:val="0000492F"/>
    <w:rsid w:val="00011E53"/>
    <w:rsid w:val="00023766"/>
    <w:rsid w:val="000B4C98"/>
    <w:rsid w:val="001E5CA7"/>
    <w:rsid w:val="002861BE"/>
    <w:rsid w:val="00446028"/>
    <w:rsid w:val="00450253"/>
    <w:rsid w:val="00580D78"/>
    <w:rsid w:val="005C6B51"/>
    <w:rsid w:val="005D1AF2"/>
    <w:rsid w:val="005E1812"/>
    <w:rsid w:val="00707C19"/>
    <w:rsid w:val="0074563D"/>
    <w:rsid w:val="008523BE"/>
    <w:rsid w:val="00987302"/>
    <w:rsid w:val="00994C70"/>
    <w:rsid w:val="00A26DE0"/>
    <w:rsid w:val="00A84CB9"/>
    <w:rsid w:val="00B22B5B"/>
    <w:rsid w:val="00B801D8"/>
    <w:rsid w:val="00CF5162"/>
    <w:rsid w:val="00D0007F"/>
    <w:rsid w:val="00D459A8"/>
    <w:rsid w:val="00D769C0"/>
    <w:rsid w:val="00E24943"/>
    <w:rsid w:val="00E463F0"/>
    <w:rsid w:val="00E46D26"/>
    <w:rsid w:val="00EE6541"/>
    <w:rsid w:val="00F27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E89044C16C742B18D1579EE0CFC08EF">
    <w:name w:val="8E89044C16C742B18D1579EE0CFC08EF"/>
    <w:pPr>
      <w:widowControl w:val="0"/>
      <w:jc w:val="both"/>
    </w:pPr>
  </w:style>
  <w:style w:type="paragraph" w:customStyle="1" w:styleId="90C55B6A2BA845428A9213E983C0C96C">
    <w:name w:val="90C55B6A2BA845428A9213E983C0C96C"/>
    <w:pPr>
      <w:widowControl w:val="0"/>
      <w:jc w:val="both"/>
    </w:pPr>
  </w:style>
  <w:style w:type="paragraph" w:customStyle="1" w:styleId="5C9BE652552E4FBF935828D065709B87">
    <w:name w:val="5C9BE652552E4FBF935828D065709B8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4021</TotalTime>
  <Pages>13</Pages>
  <Words>1474</Words>
  <Characters>8404</Characters>
  <Application>Microsoft Office Word</Application>
  <DocSecurity>0</DocSecurity>
  <Lines>70</Lines>
  <Paragraphs>19</Paragraphs>
  <ScaleCrop>false</ScaleCrop>
  <Company>PCMI</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韩志强</dc:creator>
  <cp:keywords/>
  <dc:description>&lt;config cover="true" show_menu="true" version="1.0.0" doctype="SDKXY"&gt;_x000d_
&lt;/config&gt;</dc:description>
  <cp:lastModifiedBy>志强 韩</cp:lastModifiedBy>
  <cp:revision>136</cp:revision>
  <cp:lastPrinted>2020-08-30T10:00:00Z</cp:lastPrinted>
  <dcterms:created xsi:type="dcterms:W3CDTF">2025-01-15T00:29:00Z</dcterms:created>
  <dcterms:modified xsi:type="dcterms:W3CDTF">2025-05-19T01:00:00Z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false</vt:lpwstr>
  </property>
</Properties>
</file>