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923E8F">
        <w:tc>
          <w:tcPr>
            <w:tcW w:w="509" w:type="dxa"/>
          </w:tcPr>
          <w:p w:rsidR="00923E8F" w:rsidRDefault="00391DFD">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923E8F" w:rsidRDefault="00391DFD">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w:t>
            </w:r>
            <w:r>
              <w:rPr>
                <w:rFonts w:ascii="黑体" w:eastAsia="黑体" w:hAnsi="黑体"/>
                <w:sz w:val="21"/>
                <w:szCs w:val="21"/>
              </w:rPr>
              <w:fldChar w:fldCharType="end"/>
            </w:r>
            <w:bookmarkEnd w:id="0"/>
          </w:p>
        </w:tc>
      </w:tr>
      <w:tr w:rsidR="00923E8F">
        <w:tc>
          <w:tcPr>
            <w:tcW w:w="509" w:type="dxa"/>
          </w:tcPr>
          <w:p w:rsidR="00923E8F" w:rsidRDefault="00391DFD">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923E8F" w:rsidRDefault="00391DFD">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1"/>
          </w:p>
        </w:tc>
      </w:tr>
    </w:tbl>
    <w:tbl>
      <w:tblPr>
        <w:tblStyle w:val="affff1"/>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923E8F">
        <w:tc>
          <w:tcPr>
            <w:tcW w:w="6407" w:type="dxa"/>
          </w:tcPr>
          <w:p w:rsidR="00923E8F" w:rsidRDefault="00391DFD">
            <w:pPr>
              <w:pStyle w:val="affff8"/>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43</w:t>
            </w:r>
            <w:r>
              <w:fldChar w:fldCharType="end"/>
            </w:r>
            <w:bookmarkEnd w:id="3"/>
          </w:p>
        </w:tc>
      </w:tr>
    </w:tbl>
    <w:p w:rsidR="00923E8F" w:rsidRDefault="00391DFD">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湖南省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923E8F" w:rsidRDefault="00391DFD">
      <w:pPr>
        <w:pStyle w:val="afffffffffb"/>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2024</w:t>
      </w:r>
      <w:r>
        <w:fldChar w:fldCharType="end"/>
      </w:r>
      <w:bookmarkEnd w:id="7"/>
    </w:p>
    <w:p w:rsidR="00923E8F" w:rsidRDefault="00391DFD">
      <w:pPr>
        <w:pStyle w:val="afffffffffc"/>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923E8F" w:rsidRDefault="00391DFD">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923E8F" w:rsidRDefault="00923E8F">
      <w:pPr>
        <w:pStyle w:val="affff9"/>
        <w:framePr w:w="9639" w:h="6976" w:hRule="exact" w:hSpace="0" w:vSpace="0" w:wrap="around" w:hAnchor="page" w:y="6408"/>
        <w:jc w:val="center"/>
        <w:rPr>
          <w:rFonts w:ascii="黑体" w:eastAsia="黑体" w:hAnsi="黑体"/>
          <w:b w:val="0"/>
          <w:bCs w:val="0"/>
          <w:w w:val="100"/>
        </w:rPr>
      </w:pPr>
    </w:p>
    <w:p w:rsidR="00923E8F" w:rsidRDefault="00391DFD">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 xml:space="preserve">中医专科护士培训指南 </w:t>
      </w:r>
      <w:r>
        <w:fldChar w:fldCharType="end"/>
      </w:r>
      <w:bookmarkEnd w:id="9"/>
    </w:p>
    <w:p w:rsidR="00923E8F" w:rsidRDefault="00923E8F">
      <w:pPr>
        <w:framePr w:w="9639" w:h="6974" w:hRule="exact" w:wrap="around" w:vAnchor="page" w:hAnchor="page" w:x="1419" w:y="6408" w:anchorLock="1"/>
        <w:ind w:left="-1418"/>
      </w:pPr>
    </w:p>
    <w:p w:rsidR="00923E8F" w:rsidRDefault="00391DFD">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Guidelines for Training Specialized Chinese Traditional Medicine Nurses</w:t>
      </w:r>
      <w:r>
        <w:rPr>
          <w:rFonts w:eastAsia="黑体" w:hint="eastAsia"/>
          <w:szCs w:val="28"/>
        </w:rPr>
        <w:t> </w:t>
      </w:r>
      <w:r>
        <w:rPr>
          <w:rFonts w:eastAsia="黑体"/>
          <w:szCs w:val="28"/>
        </w:rPr>
        <w:fldChar w:fldCharType="end"/>
      </w:r>
      <w:bookmarkEnd w:id="10"/>
    </w:p>
    <w:p w:rsidR="00923E8F" w:rsidRDefault="00923E8F">
      <w:pPr>
        <w:framePr w:w="9639" w:h="6974" w:hRule="exact" w:wrap="around" w:vAnchor="page" w:hAnchor="page" w:x="1419" w:y="6408" w:anchorLock="1"/>
        <w:spacing w:line="760" w:lineRule="exact"/>
        <w:ind w:left="-1418"/>
      </w:pPr>
    </w:p>
    <w:p w:rsidR="00923E8F" w:rsidRDefault="00923E8F">
      <w:pPr>
        <w:pStyle w:val="afffffff1"/>
        <w:framePr w:w="9639" w:h="6974" w:hRule="exact" w:wrap="around" w:vAnchor="page" w:hAnchor="page" w:x="1419" w:y="6408" w:anchorLock="1"/>
        <w:textAlignment w:val="bottom"/>
        <w:rPr>
          <w:rFonts w:eastAsia="黑体"/>
          <w:szCs w:val="28"/>
        </w:rPr>
      </w:pPr>
    </w:p>
    <w:p w:rsidR="00923E8F" w:rsidRDefault="00391DFD">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end"/>
      </w:r>
      <w:bookmarkEnd w:id="11"/>
    </w:p>
    <w:p w:rsidR="00923E8F" w:rsidRDefault="00391DFD">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923E8F" w:rsidRDefault="00391DFD">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end"/>
      </w:r>
      <w:bookmarkEnd w:id="13"/>
    </w:p>
    <w:p w:rsidR="00923E8F" w:rsidRDefault="00391DFD">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hint="eastAsia"/>
        </w:rPr>
        <w:t>2024</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923E8F" w:rsidRDefault="00391DFD">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hint="eastAsia"/>
        </w:rPr>
        <w:t>2024</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923E8F" w:rsidRDefault="00391DFD">
      <w:pPr>
        <w:pStyle w:val="affffffff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湖南省市场监督管理局</w:t>
      </w:r>
      <w:r>
        <w:rPr>
          <w:rFonts w:hAnsi="黑体"/>
          <w:w w:val="100"/>
          <w:sz w:val="28"/>
        </w:rPr>
        <w:fldChar w:fldCharType="end"/>
      </w:r>
      <w:bookmarkEnd w:id="20"/>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923E8F" w:rsidRDefault="00391DFD">
      <w:pPr>
        <w:rPr>
          <w:rFonts w:ascii="宋体" w:hAnsi="宋体"/>
          <w:sz w:val="28"/>
          <w:szCs w:val="28"/>
        </w:rPr>
        <w:sectPr w:rsidR="00923E8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391DFD" w:rsidRDefault="00391DFD" w:rsidP="00391DFD">
      <w:pPr>
        <w:pStyle w:val="affffff3"/>
        <w:spacing w:after="468"/>
        <w:rPr>
          <w:rFonts w:hint="eastAsia"/>
        </w:rPr>
      </w:pPr>
      <w:bookmarkStart w:id="21" w:name="_Toc180015007"/>
      <w:bookmarkStart w:id="22" w:name="_Toc181973814"/>
      <w:bookmarkStart w:id="23" w:name="_Toc180013087"/>
      <w:bookmarkStart w:id="24" w:name="_Toc180309881"/>
      <w:bookmarkStart w:id="25" w:name="_Toc180309831"/>
      <w:bookmarkStart w:id="26" w:name="_Toc180259381"/>
      <w:bookmarkStart w:id="27" w:name="_Toc182208619"/>
      <w:bookmarkStart w:id="28" w:name="_Toc182208656"/>
      <w:bookmarkStart w:id="29" w:name="_Toc181973206"/>
      <w:bookmarkStart w:id="30" w:name="_Toc180232210"/>
      <w:bookmarkStart w:id="31" w:name="_Toc182125487"/>
      <w:bookmarkStart w:id="32" w:name="_Toc180309711"/>
      <w:bookmarkStart w:id="33" w:name="_Toc180309988"/>
      <w:bookmarkStart w:id="34" w:name="_Toc182039777"/>
      <w:bookmarkStart w:id="35" w:name="_Toc181973677"/>
      <w:bookmarkStart w:id="36" w:name="_Toc180015436"/>
      <w:bookmarkStart w:id="37" w:name="_Toc180015767"/>
      <w:bookmarkStart w:id="38" w:name="_Toc180260617"/>
      <w:bookmarkStart w:id="39" w:name="_Toc182302157"/>
      <w:bookmarkStart w:id="40" w:name="BookMark1"/>
      <w:r w:rsidRPr="00391DFD">
        <w:rPr>
          <w:rFonts w:hint="eastAsia"/>
          <w:spacing w:val="320"/>
        </w:rPr>
        <w:lastRenderedPageBreak/>
        <w:t>目</w:t>
      </w:r>
      <w:r>
        <w:rPr>
          <w:rFonts w:hint="eastAsia"/>
        </w:rPr>
        <w:t>次</w:t>
      </w:r>
    </w:p>
    <w:p w:rsidR="00391DFD" w:rsidRPr="00391DFD" w:rsidRDefault="00391DFD">
      <w:pPr>
        <w:pStyle w:val="10"/>
        <w:tabs>
          <w:tab w:val="right" w:leader="dot" w:pos="9344"/>
        </w:tabs>
        <w:rPr>
          <w:rFonts w:asciiTheme="minorHAnsi" w:eastAsiaTheme="minorEastAsia" w:hAnsiTheme="minorHAnsi" w:cstheme="minorBidi"/>
          <w:noProof/>
          <w:szCs w:val="22"/>
        </w:rPr>
      </w:pPr>
      <w:r w:rsidRPr="00391DFD">
        <w:fldChar w:fldCharType="begin"/>
      </w:r>
      <w:r w:rsidRPr="00391DFD">
        <w:instrText xml:space="preserve"> TOC \o "1-1" \h \t "标准文件_一级条标题,2,标准文件_附录一级条标题,2," </w:instrText>
      </w:r>
      <w:r w:rsidRPr="00391DFD">
        <w:fldChar w:fldCharType="separate"/>
      </w:r>
      <w:hyperlink w:anchor="_Toc184737728" w:history="1">
        <w:r w:rsidRPr="00391DFD">
          <w:rPr>
            <w:rStyle w:val="affff5"/>
            <w:rFonts w:hint="eastAsia"/>
            <w:noProof/>
          </w:rPr>
          <w:t>前言</w:t>
        </w:r>
        <w:r w:rsidRPr="00391DFD">
          <w:rPr>
            <w:noProof/>
          </w:rPr>
          <w:tab/>
        </w:r>
        <w:r w:rsidRPr="00391DFD">
          <w:rPr>
            <w:noProof/>
          </w:rPr>
          <w:fldChar w:fldCharType="begin"/>
        </w:r>
        <w:r w:rsidRPr="00391DFD">
          <w:rPr>
            <w:noProof/>
          </w:rPr>
          <w:instrText xml:space="preserve"> PAGEREF _Toc184737728 \h </w:instrText>
        </w:r>
        <w:r w:rsidRPr="00391DFD">
          <w:rPr>
            <w:noProof/>
          </w:rPr>
        </w:r>
        <w:r w:rsidRPr="00391DFD">
          <w:rPr>
            <w:noProof/>
          </w:rPr>
          <w:fldChar w:fldCharType="separate"/>
        </w:r>
        <w:r w:rsidRPr="00391DFD">
          <w:rPr>
            <w:noProof/>
          </w:rPr>
          <w:t>II</w:t>
        </w:r>
        <w:r w:rsidRPr="00391DFD">
          <w:rPr>
            <w:noProof/>
          </w:rPr>
          <w:fldChar w:fldCharType="end"/>
        </w:r>
      </w:hyperlink>
    </w:p>
    <w:p w:rsidR="00391DFD" w:rsidRPr="00391DFD" w:rsidRDefault="00391DFD">
      <w:pPr>
        <w:pStyle w:val="10"/>
        <w:tabs>
          <w:tab w:val="right" w:leader="dot" w:pos="9344"/>
        </w:tabs>
        <w:rPr>
          <w:rFonts w:asciiTheme="minorHAnsi" w:eastAsiaTheme="minorEastAsia" w:hAnsiTheme="minorHAnsi" w:cstheme="minorBidi"/>
          <w:noProof/>
          <w:szCs w:val="22"/>
        </w:rPr>
      </w:pPr>
      <w:hyperlink w:anchor="_Toc184737729" w:history="1">
        <w:r w:rsidRPr="00391DFD">
          <w:rPr>
            <w:rStyle w:val="affff5"/>
            <w:noProof/>
          </w:rPr>
          <w:t>1</w:t>
        </w:r>
        <w:r>
          <w:rPr>
            <w:rStyle w:val="affff5"/>
            <w:noProof/>
          </w:rPr>
          <w:t xml:space="preserve"> </w:t>
        </w:r>
        <w:r w:rsidRPr="00391DFD">
          <w:rPr>
            <w:rStyle w:val="affff5"/>
            <w:rFonts w:hint="eastAsia"/>
            <w:noProof/>
          </w:rPr>
          <w:t xml:space="preserve"> 范围</w:t>
        </w:r>
        <w:r w:rsidRPr="00391DFD">
          <w:rPr>
            <w:noProof/>
          </w:rPr>
          <w:tab/>
        </w:r>
        <w:r w:rsidRPr="00391DFD">
          <w:rPr>
            <w:noProof/>
          </w:rPr>
          <w:fldChar w:fldCharType="begin"/>
        </w:r>
        <w:r w:rsidRPr="00391DFD">
          <w:rPr>
            <w:noProof/>
          </w:rPr>
          <w:instrText xml:space="preserve"> PAGEREF _Toc184737729 \h </w:instrText>
        </w:r>
        <w:r w:rsidRPr="00391DFD">
          <w:rPr>
            <w:noProof/>
          </w:rPr>
        </w:r>
        <w:r w:rsidRPr="00391DFD">
          <w:rPr>
            <w:noProof/>
          </w:rPr>
          <w:fldChar w:fldCharType="separate"/>
        </w:r>
        <w:r w:rsidRPr="00391DFD">
          <w:rPr>
            <w:noProof/>
          </w:rPr>
          <w:t>1</w:t>
        </w:r>
        <w:r w:rsidRPr="00391DFD">
          <w:rPr>
            <w:noProof/>
          </w:rPr>
          <w:fldChar w:fldCharType="end"/>
        </w:r>
      </w:hyperlink>
    </w:p>
    <w:p w:rsidR="00391DFD" w:rsidRPr="00391DFD" w:rsidRDefault="00391DFD">
      <w:pPr>
        <w:pStyle w:val="10"/>
        <w:tabs>
          <w:tab w:val="right" w:leader="dot" w:pos="9344"/>
        </w:tabs>
        <w:rPr>
          <w:rFonts w:asciiTheme="minorHAnsi" w:eastAsiaTheme="minorEastAsia" w:hAnsiTheme="minorHAnsi" w:cstheme="minorBidi"/>
          <w:noProof/>
          <w:szCs w:val="22"/>
        </w:rPr>
      </w:pPr>
      <w:hyperlink w:anchor="_Toc184737730" w:history="1">
        <w:r w:rsidRPr="00391DFD">
          <w:rPr>
            <w:rStyle w:val="affff5"/>
            <w:noProof/>
          </w:rPr>
          <w:t>2</w:t>
        </w:r>
        <w:r>
          <w:rPr>
            <w:rStyle w:val="affff5"/>
            <w:noProof/>
          </w:rPr>
          <w:t xml:space="preserve"> </w:t>
        </w:r>
        <w:r w:rsidRPr="00391DFD">
          <w:rPr>
            <w:rStyle w:val="affff5"/>
            <w:rFonts w:hint="eastAsia"/>
            <w:noProof/>
          </w:rPr>
          <w:t xml:space="preserve"> 规范性引用文件</w:t>
        </w:r>
        <w:r w:rsidRPr="00391DFD">
          <w:rPr>
            <w:noProof/>
          </w:rPr>
          <w:tab/>
        </w:r>
        <w:r w:rsidRPr="00391DFD">
          <w:rPr>
            <w:noProof/>
          </w:rPr>
          <w:fldChar w:fldCharType="begin"/>
        </w:r>
        <w:r w:rsidRPr="00391DFD">
          <w:rPr>
            <w:noProof/>
          </w:rPr>
          <w:instrText xml:space="preserve"> PAGEREF _Toc184737730 \h </w:instrText>
        </w:r>
        <w:r w:rsidRPr="00391DFD">
          <w:rPr>
            <w:noProof/>
          </w:rPr>
        </w:r>
        <w:r w:rsidRPr="00391DFD">
          <w:rPr>
            <w:noProof/>
          </w:rPr>
          <w:fldChar w:fldCharType="separate"/>
        </w:r>
        <w:r w:rsidRPr="00391DFD">
          <w:rPr>
            <w:noProof/>
          </w:rPr>
          <w:t>1</w:t>
        </w:r>
        <w:r w:rsidRPr="00391DFD">
          <w:rPr>
            <w:noProof/>
          </w:rPr>
          <w:fldChar w:fldCharType="end"/>
        </w:r>
      </w:hyperlink>
    </w:p>
    <w:p w:rsidR="00391DFD" w:rsidRPr="00391DFD" w:rsidRDefault="00391DFD">
      <w:pPr>
        <w:pStyle w:val="10"/>
        <w:tabs>
          <w:tab w:val="right" w:leader="dot" w:pos="9344"/>
        </w:tabs>
        <w:rPr>
          <w:rFonts w:asciiTheme="minorHAnsi" w:eastAsiaTheme="minorEastAsia" w:hAnsiTheme="minorHAnsi" w:cstheme="minorBidi"/>
          <w:noProof/>
          <w:szCs w:val="22"/>
        </w:rPr>
      </w:pPr>
      <w:hyperlink w:anchor="_Toc184737731" w:history="1">
        <w:r w:rsidRPr="00391DFD">
          <w:rPr>
            <w:rStyle w:val="affff5"/>
            <w:noProof/>
          </w:rPr>
          <w:t>3</w:t>
        </w:r>
        <w:r>
          <w:rPr>
            <w:rStyle w:val="affff5"/>
            <w:noProof/>
          </w:rPr>
          <w:t xml:space="preserve"> </w:t>
        </w:r>
        <w:r w:rsidRPr="00391DFD">
          <w:rPr>
            <w:rStyle w:val="affff5"/>
            <w:rFonts w:hint="eastAsia"/>
            <w:noProof/>
          </w:rPr>
          <w:t xml:space="preserve"> 术语和定义</w:t>
        </w:r>
        <w:r w:rsidRPr="00391DFD">
          <w:rPr>
            <w:noProof/>
          </w:rPr>
          <w:tab/>
        </w:r>
        <w:r w:rsidRPr="00391DFD">
          <w:rPr>
            <w:noProof/>
          </w:rPr>
          <w:fldChar w:fldCharType="begin"/>
        </w:r>
        <w:r w:rsidRPr="00391DFD">
          <w:rPr>
            <w:noProof/>
          </w:rPr>
          <w:instrText xml:space="preserve"> PAGEREF _Toc184737731 \h </w:instrText>
        </w:r>
        <w:r w:rsidRPr="00391DFD">
          <w:rPr>
            <w:noProof/>
          </w:rPr>
        </w:r>
        <w:r w:rsidRPr="00391DFD">
          <w:rPr>
            <w:noProof/>
          </w:rPr>
          <w:fldChar w:fldCharType="separate"/>
        </w:r>
        <w:r w:rsidRPr="00391DFD">
          <w:rPr>
            <w:noProof/>
          </w:rPr>
          <w:t>1</w:t>
        </w:r>
        <w:r w:rsidRPr="00391DFD">
          <w:rPr>
            <w:noProof/>
          </w:rPr>
          <w:fldChar w:fldCharType="end"/>
        </w:r>
      </w:hyperlink>
    </w:p>
    <w:p w:rsidR="00391DFD" w:rsidRPr="00391DFD" w:rsidRDefault="00391DFD">
      <w:pPr>
        <w:pStyle w:val="10"/>
        <w:tabs>
          <w:tab w:val="right" w:leader="dot" w:pos="9344"/>
        </w:tabs>
        <w:rPr>
          <w:rFonts w:asciiTheme="minorHAnsi" w:eastAsiaTheme="minorEastAsia" w:hAnsiTheme="minorHAnsi" w:cstheme="minorBidi"/>
          <w:noProof/>
          <w:szCs w:val="22"/>
        </w:rPr>
      </w:pPr>
      <w:hyperlink w:anchor="_Toc184737732" w:history="1">
        <w:r w:rsidRPr="00391DFD">
          <w:rPr>
            <w:rStyle w:val="affff5"/>
            <w:noProof/>
          </w:rPr>
          <w:t>4</w:t>
        </w:r>
        <w:r>
          <w:rPr>
            <w:rStyle w:val="affff5"/>
            <w:noProof/>
          </w:rPr>
          <w:t xml:space="preserve"> </w:t>
        </w:r>
        <w:r w:rsidRPr="00391DFD">
          <w:rPr>
            <w:rStyle w:val="affff5"/>
            <w:rFonts w:hint="eastAsia"/>
            <w:noProof/>
          </w:rPr>
          <w:t xml:space="preserve"> 总则</w:t>
        </w:r>
        <w:r w:rsidRPr="00391DFD">
          <w:rPr>
            <w:noProof/>
          </w:rPr>
          <w:tab/>
        </w:r>
        <w:r w:rsidRPr="00391DFD">
          <w:rPr>
            <w:noProof/>
          </w:rPr>
          <w:fldChar w:fldCharType="begin"/>
        </w:r>
        <w:r w:rsidRPr="00391DFD">
          <w:rPr>
            <w:noProof/>
          </w:rPr>
          <w:instrText xml:space="preserve"> PAGEREF _Toc184737732 \h </w:instrText>
        </w:r>
        <w:r w:rsidRPr="00391DFD">
          <w:rPr>
            <w:noProof/>
          </w:rPr>
        </w:r>
        <w:r w:rsidRPr="00391DFD">
          <w:rPr>
            <w:noProof/>
          </w:rPr>
          <w:fldChar w:fldCharType="separate"/>
        </w:r>
        <w:r w:rsidRPr="00391DFD">
          <w:rPr>
            <w:noProof/>
          </w:rPr>
          <w:t>1</w:t>
        </w:r>
        <w:r w:rsidRPr="00391DFD">
          <w:rPr>
            <w:noProof/>
          </w:rPr>
          <w:fldChar w:fldCharType="end"/>
        </w:r>
      </w:hyperlink>
    </w:p>
    <w:p w:rsidR="00391DFD" w:rsidRPr="00391DFD" w:rsidRDefault="00391DFD">
      <w:pPr>
        <w:pStyle w:val="10"/>
        <w:tabs>
          <w:tab w:val="right" w:leader="dot" w:pos="9344"/>
        </w:tabs>
        <w:rPr>
          <w:rFonts w:asciiTheme="minorHAnsi" w:eastAsiaTheme="minorEastAsia" w:hAnsiTheme="minorHAnsi" w:cstheme="minorBidi"/>
          <w:noProof/>
          <w:szCs w:val="22"/>
        </w:rPr>
      </w:pPr>
      <w:hyperlink w:anchor="_Toc184737733" w:history="1">
        <w:r w:rsidRPr="00391DFD">
          <w:rPr>
            <w:rStyle w:val="affff5"/>
            <w:noProof/>
          </w:rPr>
          <w:t>5</w:t>
        </w:r>
        <w:r>
          <w:rPr>
            <w:rStyle w:val="affff5"/>
            <w:noProof/>
          </w:rPr>
          <w:t xml:space="preserve"> </w:t>
        </w:r>
        <w:r w:rsidRPr="00391DFD">
          <w:rPr>
            <w:rStyle w:val="affff5"/>
            <w:rFonts w:hint="eastAsia"/>
            <w:noProof/>
          </w:rPr>
          <w:t xml:space="preserve"> 主办单位</w:t>
        </w:r>
        <w:r w:rsidRPr="00391DFD">
          <w:rPr>
            <w:noProof/>
          </w:rPr>
          <w:tab/>
        </w:r>
        <w:r w:rsidRPr="00391DFD">
          <w:rPr>
            <w:noProof/>
          </w:rPr>
          <w:fldChar w:fldCharType="begin"/>
        </w:r>
        <w:r w:rsidRPr="00391DFD">
          <w:rPr>
            <w:noProof/>
          </w:rPr>
          <w:instrText xml:space="preserve"> PAGEREF _Toc184737733 \h </w:instrText>
        </w:r>
        <w:r w:rsidRPr="00391DFD">
          <w:rPr>
            <w:noProof/>
          </w:rPr>
        </w:r>
        <w:r w:rsidRPr="00391DFD">
          <w:rPr>
            <w:noProof/>
          </w:rPr>
          <w:fldChar w:fldCharType="separate"/>
        </w:r>
        <w:r w:rsidRPr="00391DFD">
          <w:rPr>
            <w:noProof/>
          </w:rPr>
          <w:t>1</w:t>
        </w:r>
        <w:r w:rsidRPr="00391DFD">
          <w:rPr>
            <w:noProof/>
          </w:rPr>
          <w:fldChar w:fldCharType="end"/>
        </w:r>
      </w:hyperlink>
    </w:p>
    <w:p w:rsidR="00391DFD" w:rsidRPr="00391DFD" w:rsidRDefault="00391DFD">
      <w:pPr>
        <w:pStyle w:val="23"/>
        <w:rPr>
          <w:rFonts w:asciiTheme="minorHAnsi" w:eastAsiaTheme="minorEastAsia" w:hAnsiTheme="minorHAnsi" w:cstheme="minorBidi"/>
          <w:noProof/>
          <w:szCs w:val="22"/>
        </w:rPr>
      </w:pPr>
      <w:hyperlink w:anchor="_Toc184737734" w:history="1">
        <w:r w:rsidRPr="00391DFD">
          <w:rPr>
            <w:rStyle w:val="affff5"/>
            <w:noProof/>
            <w14:scene3d>
              <w14:camera w14:prst="orthographicFront"/>
              <w14:lightRig w14:rig="threePt" w14:dir="t">
                <w14:rot w14:lat="0" w14:lon="0" w14:rev="0"/>
              </w14:lightRig>
            </w14:scene3d>
          </w:rPr>
          <w:t>5.1</w:t>
        </w:r>
        <w:r>
          <w:rPr>
            <w:rStyle w:val="affff5"/>
            <w:noProof/>
            <w14:scene3d>
              <w14:camera w14:prst="orthographicFront"/>
              <w14:lightRig w14:rig="threePt" w14:dir="t">
                <w14:rot w14:lat="0" w14:lon="0" w14:rev="0"/>
              </w14:lightRig>
            </w14:scene3d>
          </w:rPr>
          <w:t xml:space="preserve"> </w:t>
        </w:r>
        <w:r w:rsidRPr="00391DFD">
          <w:rPr>
            <w:rStyle w:val="affff5"/>
            <w:rFonts w:hint="eastAsia"/>
            <w:noProof/>
          </w:rPr>
          <w:t xml:space="preserve"> 单位资质</w:t>
        </w:r>
        <w:r w:rsidRPr="00391DFD">
          <w:rPr>
            <w:noProof/>
          </w:rPr>
          <w:tab/>
        </w:r>
        <w:r w:rsidRPr="00391DFD">
          <w:rPr>
            <w:noProof/>
          </w:rPr>
          <w:fldChar w:fldCharType="begin"/>
        </w:r>
        <w:r w:rsidRPr="00391DFD">
          <w:rPr>
            <w:noProof/>
          </w:rPr>
          <w:instrText xml:space="preserve"> PAGEREF _Toc184737734 \h </w:instrText>
        </w:r>
        <w:r w:rsidRPr="00391DFD">
          <w:rPr>
            <w:noProof/>
          </w:rPr>
        </w:r>
        <w:r w:rsidRPr="00391DFD">
          <w:rPr>
            <w:noProof/>
          </w:rPr>
          <w:fldChar w:fldCharType="separate"/>
        </w:r>
        <w:r w:rsidRPr="00391DFD">
          <w:rPr>
            <w:noProof/>
          </w:rPr>
          <w:t>1</w:t>
        </w:r>
        <w:r w:rsidRPr="00391DFD">
          <w:rPr>
            <w:noProof/>
          </w:rPr>
          <w:fldChar w:fldCharType="end"/>
        </w:r>
      </w:hyperlink>
    </w:p>
    <w:p w:rsidR="00391DFD" w:rsidRPr="00391DFD" w:rsidRDefault="00391DFD">
      <w:pPr>
        <w:pStyle w:val="23"/>
        <w:rPr>
          <w:rFonts w:asciiTheme="minorHAnsi" w:eastAsiaTheme="minorEastAsia" w:hAnsiTheme="minorHAnsi" w:cstheme="minorBidi"/>
          <w:noProof/>
          <w:szCs w:val="22"/>
        </w:rPr>
      </w:pPr>
      <w:hyperlink w:anchor="_Toc184737735" w:history="1">
        <w:r w:rsidRPr="00391DFD">
          <w:rPr>
            <w:rStyle w:val="affff5"/>
            <w:noProof/>
            <w14:scene3d>
              <w14:camera w14:prst="orthographicFront"/>
              <w14:lightRig w14:rig="threePt" w14:dir="t">
                <w14:rot w14:lat="0" w14:lon="0" w14:rev="0"/>
              </w14:lightRig>
            </w14:scene3d>
          </w:rPr>
          <w:t>5.2</w:t>
        </w:r>
        <w:r>
          <w:rPr>
            <w:rStyle w:val="affff5"/>
            <w:noProof/>
            <w14:scene3d>
              <w14:camera w14:prst="orthographicFront"/>
              <w14:lightRig w14:rig="threePt" w14:dir="t">
                <w14:rot w14:lat="0" w14:lon="0" w14:rev="0"/>
              </w14:lightRig>
            </w14:scene3d>
          </w:rPr>
          <w:t xml:space="preserve"> </w:t>
        </w:r>
        <w:r w:rsidRPr="00391DFD">
          <w:rPr>
            <w:rStyle w:val="affff5"/>
            <w:rFonts w:hint="eastAsia"/>
            <w:noProof/>
          </w:rPr>
          <w:t xml:space="preserve"> 场地条件</w:t>
        </w:r>
        <w:r w:rsidRPr="00391DFD">
          <w:rPr>
            <w:noProof/>
          </w:rPr>
          <w:tab/>
        </w:r>
        <w:r w:rsidRPr="00391DFD">
          <w:rPr>
            <w:noProof/>
          </w:rPr>
          <w:fldChar w:fldCharType="begin"/>
        </w:r>
        <w:r w:rsidRPr="00391DFD">
          <w:rPr>
            <w:noProof/>
          </w:rPr>
          <w:instrText xml:space="preserve"> PAGEREF _Toc184737735 \h </w:instrText>
        </w:r>
        <w:r w:rsidRPr="00391DFD">
          <w:rPr>
            <w:noProof/>
          </w:rPr>
        </w:r>
        <w:r w:rsidRPr="00391DFD">
          <w:rPr>
            <w:noProof/>
          </w:rPr>
          <w:fldChar w:fldCharType="separate"/>
        </w:r>
        <w:r w:rsidRPr="00391DFD">
          <w:rPr>
            <w:noProof/>
          </w:rPr>
          <w:t>1</w:t>
        </w:r>
        <w:r w:rsidRPr="00391DFD">
          <w:rPr>
            <w:noProof/>
          </w:rPr>
          <w:fldChar w:fldCharType="end"/>
        </w:r>
      </w:hyperlink>
    </w:p>
    <w:p w:rsidR="00391DFD" w:rsidRPr="00391DFD" w:rsidRDefault="00391DFD">
      <w:pPr>
        <w:pStyle w:val="23"/>
        <w:rPr>
          <w:rFonts w:asciiTheme="minorHAnsi" w:eastAsiaTheme="minorEastAsia" w:hAnsiTheme="minorHAnsi" w:cstheme="minorBidi"/>
          <w:noProof/>
          <w:szCs w:val="22"/>
        </w:rPr>
      </w:pPr>
      <w:hyperlink w:anchor="_Toc184737736" w:history="1">
        <w:r w:rsidRPr="00391DFD">
          <w:rPr>
            <w:rStyle w:val="affff5"/>
            <w:noProof/>
            <w14:scene3d>
              <w14:camera w14:prst="orthographicFront"/>
              <w14:lightRig w14:rig="threePt" w14:dir="t">
                <w14:rot w14:lat="0" w14:lon="0" w14:rev="0"/>
              </w14:lightRig>
            </w14:scene3d>
          </w:rPr>
          <w:t>5.3</w:t>
        </w:r>
        <w:r>
          <w:rPr>
            <w:rStyle w:val="affff5"/>
            <w:noProof/>
            <w14:scene3d>
              <w14:camera w14:prst="orthographicFront"/>
              <w14:lightRig w14:rig="threePt" w14:dir="t">
                <w14:rot w14:lat="0" w14:lon="0" w14:rev="0"/>
              </w14:lightRig>
            </w14:scene3d>
          </w:rPr>
          <w:t xml:space="preserve"> </w:t>
        </w:r>
        <w:r w:rsidRPr="00391DFD">
          <w:rPr>
            <w:rStyle w:val="affff5"/>
            <w:rFonts w:hint="eastAsia"/>
            <w:noProof/>
          </w:rPr>
          <w:t xml:space="preserve"> 培训师资</w:t>
        </w:r>
        <w:r w:rsidRPr="00391DFD">
          <w:rPr>
            <w:noProof/>
          </w:rPr>
          <w:tab/>
        </w:r>
        <w:r w:rsidRPr="00391DFD">
          <w:rPr>
            <w:noProof/>
          </w:rPr>
          <w:fldChar w:fldCharType="begin"/>
        </w:r>
        <w:r w:rsidRPr="00391DFD">
          <w:rPr>
            <w:noProof/>
          </w:rPr>
          <w:instrText xml:space="preserve"> PAGEREF _Toc184737736 \h </w:instrText>
        </w:r>
        <w:r w:rsidRPr="00391DFD">
          <w:rPr>
            <w:noProof/>
          </w:rPr>
        </w:r>
        <w:r w:rsidRPr="00391DFD">
          <w:rPr>
            <w:noProof/>
          </w:rPr>
          <w:fldChar w:fldCharType="separate"/>
        </w:r>
        <w:r w:rsidRPr="00391DFD">
          <w:rPr>
            <w:noProof/>
          </w:rPr>
          <w:t>2</w:t>
        </w:r>
        <w:r w:rsidRPr="00391DFD">
          <w:rPr>
            <w:noProof/>
          </w:rPr>
          <w:fldChar w:fldCharType="end"/>
        </w:r>
      </w:hyperlink>
    </w:p>
    <w:p w:rsidR="00391DFD" w:rsidRPr="00391DFD" w:rsidRDefault="00391DFD">
      <w:pPr>
        <w:pStyle w:val="10"/>
        <w:tabs>
          <w:tab w:val="right" w:leader="dot" w:pos="9344"/>
        </w:tabs>
        <w:rPr>
          <w:rFonts w:asciiTheme="minorHAnsi" w:eastAsiaTheme="minorEastAsia" w:hAnsiTheme="minorHAnsi" w:cstheme="minorBidi"/>
          <w:noProof/>
          <w:szCs w:val="22"/>
        </w:rPr>
      </w:pPr>
      <w:hyperlink w:anchor="_Toc184737737" w:history="1">
        <w:r w:rsidRPr="00391DFD">
          <w:rPr>
            <w:rStyle w:val="affff5"/>
            <w:noProof/>
          </w:rPr>
          <w:t>6</w:t>
        </w:r>
        <w:r>
          <w:rPr>
            <w:rStyle w:val="affff5"/>
            <w:noProof/>
          </w:rPr>
          <w:t xml:space="preserve"> </w:t>
        </w:r>
        <w:r w:rsidRPr="00391DFD">
          <w:rPr>
            <w:rStyle w:val="affff5"/>
            <w:rFonts w:hint="eastAsia"/>
            <w:noProof/>
          </w:rPr>
          <w:t xml:space="preserve"> 培训对象</w:t>
        </w:r>
        <w:r w:rsidRPr="00391DFD">
          <w:rPr>
            <w:noProof/>
          </w:rPr>
          <w:tab/>
        </w:r>
        <w:r w:rsidRPr="00391DFD">
          <w:rPr>
            <w:noProof/>
          </w:rPr>
          <w:fldChar w:fldCharType="begin"/>
        </w:r>
        <w:r w:rsidRPr="00391DFD">
          <w:rPr>
            <w:noProof/>
          </w:rPr>
          <w:instrText xml:space="preserve"> PAGEREF _Toc184737737 \h </w:instrText>
        </w:r>
        <w:r w:rsidRPr="00391DFD">
          <w:rPr>
            <w:noProof/>
          </w:rPr>
        </w:r>
        <w:r w:rsidRPr="00391DFD">
          <w:rPr>
            <w:noProof/>
          </w:rPr>
          <w:fldChar w:fldCharType="separate"/>
        </w:r>
        <w:r w:rsidRPr="00391DFD">
          <w:rPr>
            <w:noProof/>
          </w:rPr>
          <w:t>2</w:t>
        </w:r>
        <w:r w:rsidRPr="00391DFD">
          <w:rPr>
            <w:noProof/>
          </w:rPr>
          <w:fldChar w:fldCharType="end"/>
        </w:r>
      </w:hyperlink>
    </w:p>
    <w:p w:rsidR="00391DFD" w:rsidRPr="00391DFD" w:rsidRDefault="00391DFD">
      <w:pPr>
        <w:pStyle w:val="10"/>
        <w:tabs>
          <w:tab w:val="right" w:leader="dot" w:pos="9344"/>
        </w:tabs>
        <w:rPr>
          <w:rFonts w:asciiTheme="minorHAnsi" w:eastAsiaTheme="minorEastAsia" w:hAnsiTheme="minorHAnsi" w:cstheme="minorBidi"/>
          <w:noProof/>
          <w:szCs w:val="22"/>
        </w:rPr>
      </w:pPr>
      <w:hyperlink w:anchor="_Toc184737738" w:history="1">
        <w:r w:rsidRPr="00391DFD">
          <w:rPr>
            <w:rStyle w:val="affff5"/>
            <w:noProof/>
          </w:rPr>
          <w:t>7</w:t>
        </w:r>
        <w:r>
          <w:rPr>
            <w:rStyle w:val="affff5"/>
            <w:noProof/>
          </w:rPr>
          <w:t xml:space="preserve"> </w:t>
        </w:r>
        <w:r w:rsidRPr="00391DFD">
          <w:rPr>
            <w:rStyle w:val="affff5"/>
            <w:rFonts w:hint="eastAsia"/>
            <w:noProof/>
          </w:rPr>
          <w:t xml:space="preserve"> 培训内容</w:t>
        </w:r>
        <w:r w:rsidRPr="00391DFD">
          <w:rPr>
            <w:noProof/>
          </w:rPr>
          <w:tab/>
        </w:r>
        <w:r w:rsidRPr="00391DFD">
          <w:rPr>
            <w:noProof/>
          </w:rPr>
          <w:fldChar w:fldCharType="begin"/>
        </w:r>
        <w:r w:rsidRPr="00391DFD">
          <w:rPr>
            <w:noProof/>
          </w:rPr>
          <w:instrText xml:space="preserve"> PAGEREF _Toc184737738 \h </w:instrText>
        </w:r>
        <w:r w:rsidRPr="00391DFD">
          <w:rPr>
            <w:noProof/>
          </w:rPr>
        </w:r>
        <w:r w:rsidRPr="00391DFD">
          <w:rPr>
            <w:noProof/>
          </w:rPr>
          <w:fldChar w:fldCharType="separate"/>
        </w:r>
        <w:r w:rsidRPr="00391DFD">
          <w:rPr>
            <w:noProof/>
          </w:rPr>
          <w:t>2</w:t>
        </w:r>
        <w:r w:rsidRPr="00391DFD">
          <w:rPr>
            <w:noProof/>
          </w:rPr>
          <w:fldChar w:fldCharType="end"/>
        </w:r>
      </w:hyperlink>
    </w:p>
    <w:p w:rsidR="00391DFD" w:rsidRPr="00391DFD" w:rsidRDefault="00391DFD">
      <w:pPr>
        <w:pStyle w:val="23"/>
        <w:rPr>
          <w:rFonts w:asciiTheme="minorHAnsi" w:eastAsiaTheme="minorEastAsia" w:hAnsiTheme="minorHAnsi" w:cstheme="minorBidi"/>
          <w:noProof/>
          <w:szCs w:val="22"/>
        </w:rPr>
      </w:pPr>
      <w:hyperlink w:anchor="_Toc184737739" w:history="1">
        <w:r w:rsidRPr="00391DFD">
          <w:rPr>
            <w:rStyle w:val="affff5"/>
            <w:noProof/>
            <w14:scene3d>
              <w14:camera w14:prst="orthographicFront"/>
              <w14:lightRig w14:rig="threePt" w14:dir="t">
                <w14:rot w14:lat="0" w14:lon="0" w14:rev="0"/>
              </w14:lightRig>
            </w14:scene3d>
          </w:rPr>
          <w:t>7.1</w:t>
        </w:r>
        <w:r>
          <w:rPr>
            <w:rStyle w:val="affff5"/>
            <w:noProof/>
            <w14:scene3d>
              <w14:camera w14:prst="orthographicFront"/>
              <w14:lightRig w14:rig="threePt" w14:dir="t">
                <w14:rot w14:lat="0" w14:lon="0" w14:rev="0"/>
              </w14:lightRig>
            </w14:scene3d>
          </w:rPr>
          <w:t xml:space="preserve"> </w:t>
        </w:r>
        <w:r w:rsidRPr="00391DFD">
          <w:rPr>
            <w:rStyle w:val="affff5"/>
            <w:rFonts w:hint="eastAsia"/>
            <w:noProof/>
          </w:rPr>
          <w:t xml:space="preserve"> 分类</w:t>
        </w:r>
        <w:r w:rsidRPr="00391DFD">
          <w:rPr>
            <w:noProof/>
          </w:rPr>
          <w:tab/>
        </w:r>
        <w:r w:rsidRPr="00391DFD">
          <w:rPr>
            <w:noProof/>
          </w:rPr>
          <w:fldChar w:fldCharType="begin"/>
        </w:r>
        <w:r w:rsidRPr="00391DFD">
          <w:rPr>
            <w:noProof/>
          </w:rPr>
          <w:instrText xml:space="preserve"> PAGEREF _Toc184737739 \h </w:instrText>
        </w:r>
        <w:r w:rsidRPr="00391DFD">
          <w:rPr>
            <w:noProof/>
          </w:rPr>
        </w:r>
        <w:r w:rsidRPr="00391DFD">
          <w:rPr>
            <w:noProof/>
          </w:rPr>
          <w:fldChar w:fldCharType="separate"/>
        </w:r>
        <w:r w:rsidRPr="00391DFD">
          <w:rPr>
            <w:noProof/>
          </w:rPr>
          <w:t>2</w:t>
        </w:r>
        <w:r w:rsidRPr="00391DFD">
          <w:rPr>
            <w:noProof/>
          </w:rPr>
          <w:fldChar w:fldCharType="end"/>
        </w:r>
      </w:hyperlink>
    </w:p>
    <w:p w:rsidR="00391DFD" w:rsidRPr="00391DFD" w:rsidRDefault="00391DFD">
      <w:pPr>
        <w:pStyle w:val="23"/>
        <w:rPr>
          <w:rFonts w:asciiTheme="minorHAnsi" w:eastAsiaTheme="minorEastAsia" w:hAnsiTheme="minorHAnsi" w:cstheme="minorBidi"/>
          <w:noProof/>
          <w:szCs w:val="22"/>
        </w:rPr>
      </w:pPr>
      <w:hyperlink w:anchor="_Toc184737740" w:history="1">
        <w:r w:rsidRPr="00391DFD">
          <w:rPr>
            <w:rStyle w:val="affff5"/>
            <w:noProof/>
            <w14:scene3d>
              <w14:camera w14:prst="orthographicFront"/>
              <w14:lightRig w14:rig="threePt" w14:dir="t">
                <w14:rot w14:lat="0" w14:lon="0" w14:rev="0"/>
              </w14:lightRig>
            </w14:scene3d>
          </w:rPr>
          <w:t>7.2</w:t>
        </w:r>
        <w:r>
          <w:rPr>
            <w:rStyle w:val="affff5"/>
            <w:noProof/>
            <w14:scene3d>
              <w14:camera w14:prst="orthographicFront"/>
              <w14:lightRig w14:rig="threePt" w14:dir="t">
                <w14:rot w14:lat="0" w14:lon="0" w14:rev="0"/>
              </w14:lightRig>
            </w14:scene3d>
          </w:rPr>
          <w:t xml:space="preserve"> </w:t>
        </w:r>
        <w:r w:rsidRPr="00391DFD">
          <w:rPr>
            <w:rStyle w:val="affff5"/>
            <w:rFonts w:hint="eastAsia"/>
            <w:noProof/>
          </w:rPr>
          <w:t xml:space="preserve"> 中医理论知识</w:t>
        </w:r>
        <w:r w:rsidRPr="00391DFD">
          <w:rPr>
            <w:noProof/>
          </w:rPr>
          <w:tab/>
        </w:r>
        <w:r w:rsidRPr="00391DFD">
          <w:rPr>
            <w:noProof/>
          </w:rPr>
          <w:fldChar w:fldCharType="begin"/>
        </w:r>
        <w:r w:rsidRPr="00391DFD">
          <w:rPr>
            <w:noProof/>
          </w:rPr>
          <w:instrText xml:space="preserve"> PAGEREF _Toc184737740 \h </w:instrText>
        </w:r>
        <w:r w:rsidRPr="00391DFD">
          <w:rPr>
            <w:noProof/>
          </w:rPr>
        </w:r>
        <w:r w:rsidRPr="00391DFD">
          <w:rPr>
            <w:noProof/>
          </w:rPr>
          <w:fldChar w:fldCharType="separate"/>
        </w:r>
        <w:r w:rsidRPr="00391DFD">
          <w:rPr>
            <w:noProof/>
          </w:rPr>
          <w:t>2</w:t>
        </w:r>
        <w:r w:rsidRPr="00391DFD">
          <w:rPr>
            <w:noProof/>
          </w:rPr>
          <w:fldChar w:fldCharType="end"/>
        </w:r>
      </w:hyperlink>
    </w:p>
    <w:p w:rsidR="00391DFD" w:rsidRPr="00391DFD" w:rsidRDefault="00391DFD">
      <w:pPr>
        <w:pStyle w:val="23"/>
        <w:rPr>
          <w:rFonts w:asciiTheme="minorHAnsi" w:eastAsiaTheme="minorEastAsia" w:hAnsiTheme="minorHAnsi" w:cstheme="minorBidi"/>
          <w:noProof/>
          <w:szCs w:val="22"/>
        </w:rPr>
      </w:pPr>
      <w:hyperlink w:anchor="_Toc184737741" w:history="1">
        <w:r w:rsidRPr="00391DFD">
          <w:rPr>
            <w:rStyle w:val="affff5"/>
            <w:noProof/>
            <w14:scene3d>
              <w14:camera w14:prst="orthographicFront"/>
              <w14:lightRig w14:rig="threePt" w14:dir="t">
                <w14:rot w14:lat="0" w14:lon="0" w14:rev="0"/>
              </w14:lightRig>
            </w14:scene3d>
          </w:rPr>
          <w:t>7.3</w:t>
        </w:r>
        <w:r>
          <w:rPr>
            <w:rStyle w:val="affff5"/>
            <w:noProof/>
            <w14:scene3d>
              <w14:camera w14:prst="orthographicFront"/>
              <w14:lightRig w14:rig="threePt" w14:dir="t">
                <w14:rot w14:lat="0" w14:lon="0" w14:rev="0"/>
              </w14:lightRig>
            </w14:scene3d>
          </w:rPr>
          <w:t xml:space="preserve"> </w:t>
        </w:r>
        <w:r w:rsidRPr="00391DFD">
          <w:rPr>
            <w:rStyle w:val="affff5"/>
            <w:rFonts w:hint="eastAsia"/>
            <w:noProof/>
          </w:rPr>
          <w:t xml:space="preserve"> 护理技能</w:t>
        </w:r>
        <w:r w:rsidRPr="00391DFD">
          <w:rPr>
            <w:noProof/>
          </w:rPr>
          <w:tab/>
        </w:r>
        <w:r w:rsidRPr="00391DFD">
          <w:rPr>
            <w:noProof/>
          </w:rPr>
          <w:fldChar w:fldCharType="begin"/>
        </w:r>
        <w:r w:rsidRPr="00391DFD">
          <w:rPr>
            <w:noProof/>
          </w:rPr>
          <w:instrText xml:space="preserve"> PAGEREF _Toc184737741 \h </w:instrText>
        </w:r>
        <w:r w:rsidRPr="00391DFD">
          <w:rPr>
            <w:noProof/>
          </w:rPr>
        </w:r>
        <w:r w:rsidRPr="00391DFD">
          <w:rPr>
            <w:noProof/>
          </w:rPr>
          <w:fldChar w:fldCharType="separate"/>
        </w:r>
        <w:r w:rsidRPr="00391DFD">
          <w:rPr>
            <w:noProof/>
          </w:rPr>
          <w:t>3</w:t>
        </w:r>
        <w:r w:rsidRPr="00391DFD">
          <w:rPr>
            <w:noProof/>
          </w:rPr>
          <w:fldChar w:fldCharType="end"/>
        </w:r>
      </w:hyperlink>
    </w:p>
    <w:p w:rsidR="00391DFD" w:rsidRPr="00391DFD" w:rsidRDefault="00391DFD">
      <w:pPr>
        <w:pStyle w:val="23"/>
        <w:rPr>
          <w:rFonts w:asciiTheme="minorHAnsi" w:eastAsiaTheme="minorEastAsia" w:hAnsiTheme="minorHAnsi" w:cstheme="minorBidi"/>
          <w:noProof/>
          <w:szCs w:val="22"/>
        </w:rPr>
      </w:pPr>
      <w:hyperlink w:anchor="_Toc184737742" w:history="1">
        <w:r w:rsidRPr="00391DFD">
          <w:rPr>
            <w:rStyle w:val="affff5"/>
            <w:noProof/>
            <w14:scene3d>
              <w14:camera w14:prst="orthographicFront"/>
              <w14:lightRig w14:rig="threePt" w14:dir="t">
                <w14:rot w14:lat="0" w14:lon="0" w14:rev="0"/>
              </w14:lightRig>
            </w14:scene3d>
          </w:rPr>
          <w:t>7.4</w:t>
        </w:r>
        <w:r>
          <w:rPr>
            <w:rStyle w:val="affff5"/>
            <w:noProof/>
            <w14:scene3d>
              <w14:camera w14:prst="orthographicFront"/>
              <w14:lightRig w14:rig="threePt" w14:dir="t">
                <w14:rot w14:lat="0" w14:lon="0" w14:rev="0"/>
              </w14:lightRig>
            </w14:scene3d>
          </w:rPr>
          <w:t xml:space="preserve"> </w:t>
        </w:r>
        <w:r w:rsidRPr="00391DFD">
          <w:rPr>
            <w:rStyle w:val="affff5"/>
            <w:rFonts w:hint="eastAsia"/>
            <w:noProof/>
          </w:rPr>
          <w:t xml:space="preserve"> 临床实践</w:t>
        </w:r>
        <w:r w:rsidRPr="00391DFD">
          <w:rPr>
            <w:noProof/>
          </w:rPr>
          <w:tab/>
        </w:r>
        <w:r w:rsidRPr="00391DFD">
          <w:rPr>
            <w:noProof/>
          </w:rPr>
          <w:fldChar w:fldCharType="begin"/>
        </w:r>
        <w:r w:rsidRPr="00391DFD">
          <w:rPr>
            <w:noProof/>
          </w:rPr>
          <w:instrText xml:space="preserve"> PAGEREF _Toc184737742 \h </w:instrText>
        </w:r>
        <w:r w:rsidRPr="00391DFD">
          <w:rPr>
            <w:noProof/>
          </w:rPr>
        </w:r>
        <w:r w:rsidRPr="00391DFD">
          <w:rPr>
            <w:noProof/>
          </w:rPr>
          <w:fldChar w:fldCharType="separate"/>
        </w:r>
        <w:r w:rsidRPr="00391DFD">
          <w:rPr>
            <w:noProof/>
          </w:rPr>
          <w:t>4</w:t>
        </w:r>
        <w:r w:rsidRPr="00391DFD">
          <w:rPr>
            <w:noProof/>
          </w:rPr>
          <w:fldChar w:fldCharType="end"/>
        </w:r>
      </w:hyperlink>
    </w:p>
    <w:p w:rsidR="00391DFD" w:rsidRPr="00391DFD" w:rsidRDefault="00391DFD">
      <w:pPr>
        <w:pStyle w:val="10"/>
        <w:tabs>
          <w:tab w:val="right" w:leader="dot" w:pos="9344"/>
        </w:tabs>
        <w:rPr>
          <w:rFonts w:asciiTheme="minorHAnsi" w:eastAsiaTheme="minorEastAsia" w:hAnsiTheme="minorHAnsi" w:cstheme="minorBidi"/>
          <w:noProof/>
          <w:szCs w:val="22"/>
        </w:rPr>
      </w:pPr>
      <w:hyperlink w:anchor="_Toc184737743" w:history="1">
        <w:r w:rsidRPr="00391DFD">
          <w:rPr>
            <w:rStyle w:val="affff5"/>
            <w:noProof/>
          </w:rPr>
          <w:t>8</w:t>
        </w:r>
        <w:r>
          <w:rPr>
            <w:rStyle w:val="affff5"/>
            <w:noProof/>
          </w:rPr>
          <w:t xml:space="preserve"> </w:t>
        </w:r>
        <w:r w:rsidRPr="00391DFD">
          <w:rPr>
            <w:rStyle w:val="affff5"/>
            <w:rFonts w:hint="eastAsia"/>
            <w:noProof/>
          </w:rPr>
          <w:t xml:space="preserve"> 培训形式</w:t>
        </w:r>
        <w:r w:rsidRPr="00391DFD">
          <w:rPr>
            <w:noProof/>
          </w:rPr>
          <w:tab/>
        </w:r>
        <w:r w:rsidRPr="00391DFD">
          <w:rPr>
            <w:noProof/>
          </w:rPr>
          <w:fldChar w:fldCharType="begin"/>
        </w:r>
        <w:r w:rsidRPr="00391DFD">
          <w:rPr>
            <w:noProof/>
          </w:rPr>
          <w:instrText xml:space="preserve"> PAGEREF _Toc184737743 \h </w:instrText>
        </w:r>
        <w:r w:rsidRPr="00391DFD">
          <w:rPr>
            <w:noProof/>
          </w:rPr>
        </w:r>
        <w:r w:rsidRPr="00391DFD">
          <w:rPr>
            <w:noProof/>
          </w:rPr>
          <w:fldChar w:fldCharType="separate"/>
        </w:r>
        <w:r w:rsidRPr="00391DFD">
          <w:rPr>
            <w:noProof/>
          </w:rPr>
          <w:t>5</w:t>
        </w:r>
        <w:r w:rsidRPr="00391DFD">
          <w:rPr>
            <w:noProof/>
          </w:rPr>
          <w:fldChar w:fldCharType="end"/>
        </w:r>
      </w:hyperlink>
    </w:p>
    <w:p w:rsidR="00391DFD" w:rsidRPr="00391DFD" w:rsidRDefault="00391DFD">
      <w:pPr>
        <w:pStyle w:val="23"/>
        <w:rPr>
          <w:rFonts w:asciiTheme="minorHAnsi" w:eastAsiaTheme="minorEastAsia" w:hAnsiTheme="minorHAnsi" w:cstheme="minorBidi"/>
          <w:noProof/>
          <w:szCs w:val="22"/>
        </w:rPr>
      </w:pPr>
      <w:hyperlink w:anchor="_Toc184737744" w:history="1">
        <w:r w:rsidRPr="00391DFD">
          <w:rPr>
            <w:rStyle w:val="affff5"/>
            <w:noProof/>
            <w14:scene3d>
              <w14:camera w14:prst="orthographicFront"/>
              <w14:lightRig w14:rig="threePt" w14:dir="t">
                <w14:rot w14:lat="0" w14:lon="0" w14:rev="0"/>
              </w14:lightRig>
            </w14:scene3d>
          </w:rPr>
          <w:t>8.1</w:t>
        </w:r>
        <w:r>
          <w:rPr>
            <w:rStyle w:val="affff5"/>
            <w:noProof/>
            <w14:scene3d>
              <w14:camera w14:prst="orthographicFront"/>
              <w14:lightRig w14:rig="threePt" w14:dir="t">
                <w14:rot w14:lat="0" w14:lon="0" w14:rev="0"/>
              </w14:lightRig>
            </w14:scene3d>
          </w:rPr>
          <w:t xml:space="preserve"> </w:t>
        </w:r>
        <w:r w:rsidRPr="00391DFD">
          <w:rPr>
            <w:rStyle w:val="affff5"/>
            <w:rFonts w:hint="eastAsia"/>
            <w:noProof/>
          </w:rPr>
          <w:t xml:space="preserve"> 培训时间</w:t>
        </w:r>
        <w:r w:rsidRPr="00391DFD">
          <w:rPr>
            <w:noProof/>
          </w:rPr>
          <w:tab/>
        </w:r>
        <w:r w:rsidRPr="00391DFD">
          <w:rPr>
            <w:noProof/>
          </w:rPr>
          <w:fldChar w:fldCharType="begin"/>
        </w:r>
        <w:r w:rsidRPr="00391DFD">
          <w:rPr>
            <w:noProof/>
          </w:rPr>
          <w:instrText xml:space="preserve"> PAGEREF _Toc184737744 \h </w:instrText>
        </w:r>
        <w:r w:rsidRPr="00391DFD">
          <w:rPr>
            <w:noProof/>
          </w:rPr>
        </w:r>
        <w:r w:rsidRPr="00391DFD">
          <w:rPr>
            <w:noProof/>
          </w:rPr>
          <w:fldChar w:fldCharType="separate"/>
        </w:r>
        <w:r w:rsidRPr="00391DFD">
          <w:rPr>
            <w:noProof/>
          </w:rPr>
          <w:t>5</w:t>
        </w:r>
        <w:r w:rsidRPr="00391DFD">
          <w:rPr>
            <w:noProof/>
          </w:rPr>
          <w:fldChar w:fldCharType="end"/>
        </w:r>
      </w:hyperlink>
    </w:p>
    <w:p w:rsidR="00391DFD" w:rsidRPr="00391DFD" w:rsidRDefault="00391DFD">
      <w:pPr>
        <w:pStyle w:val="23"/>
        <w:rPr>
          <w:rFonts w:asciiTheme="minorHAnsi" w:eastAsiaTheme="minorEastAsia" w:hAnsiTheme="minorHAnsi" w:cstheme="minorBidi"/>
          <w:noProof/>
          <w:szCs w:val="22"/>
        </w:rPr>
      </w:pPr>
      <w:hyperlink w:anchor="_Toc184737745" w:history="1">
        <w:r w:rsidRPr="00391DFD">
          <w:rPr>
            <w:rStyle w:val="affff5"/>
            <w:noProof/>
            <w14:scene3d>
              <w14:camera w14:prst="orthographicFront"/>
              <w14:lightRig w14:rig="threePt" w14:dir="t">
                <w14:rot w14:lat="0" w14:lon="0" w14:rev="0"/>
              </w14:lightRig>
            </w14:scene3d>
          </w:rPr>
          <w:t>8.2</w:t>
        </w:r>
        <w:r>
          <w:rPr>
            <w:rStyle w:val="affff5"/>
            <w:noProof/>
            <w14:scene3d>
              <w14:camera w14:prst="orthographicFront"/>
              <w14:lightRig w14:rig="threePt" w14:dir="t">
                <w14:rot w14:lat="0" w14:lon="0" w14:rev="0"/>
              </w14:lightRig>
            </w14:scene3d>
          </w:rPr>
          <w:t xml:space="preserve"> </w:t>
        </w:r>
        <w:r w:rsidRPr="00391DFD">
          <w:rPr>
            <w:rStyle w:val="affff5"/>
            <w:rFonts w:hint="eastAsia"/>
            <w:noProof/>
          </w:rPr>
          <w:t xml:space="preserve"> 理论教学</w:t>
        </w:r>
        <w:r w:rsidRPr="00391DFD">
          <w:rPr>
            <w:noProof/>
          </w:rPr>
          <w:tab/>
        </w:r>
        <w:r w:rsidRPr="00391DFD">
          <w:rPr>
            <w:noProof/>
          </w:rPr>
          <w:fldChar w:fldCharType="begin"/>
        </w:r>
        <w:r w:rsidRPr="00391DFD">
          <w:rPr>
            <w:noProof/>
          </w:rPr>
          <w:instrText xml:space="preserve"> PAGEREF _Toc184737745 \h </w:instrText>
        </w:r>
        <w:r w:rsidRPr="00391DFD">
          <w:rPr>
            <w:noProof/>
          </w:rPr>
        </w:r>
        <w:r w:rsidRPr="00391DFD">
          <w:rPr>
            <w:noProof/>
          </w:rPr>
          <w:fldChar w:fldCharType="separate"/>
        </w:r>
        <w:r w:rsidRPr="00391DFD">
          <w:rPr>
            <w:noProof/>
          </w:rPr>
          <w:t>5</w:t>
        </w:r>
        <w:r w:rsidRPr="00391DFD">
          <w:rPr>
            <w:noProof/>
          </w:rPr>
          <w:fldChar w:fldCharType="end"/>
        </w:r>
      </w:hyperlink>
    </w:p>
    <w:p w:rsidR="00391DFD" w:rsidRPr="00391DFD" w:rsidRDefault="00391DFD">
      <w:pPr>
        <w:pStyle w:val="23"/>
        <w:rPr>
          <w:rFonts w:asciiTheme="minorHAnsi" w:eastAsiaTheme="minorEastAsia" w:hAnsiTheme="minorHAnsi" w:cstheme="minorBidi"/>
          <w:noProof/>
          <w:szCs w:val="22"/>
        </w:rPr>
      </w:pPr>
      <w:hyperlink w:anchor="_Toc184737746" w:history="1">
        <w:r w:rsidRPr="00391DFD">
          <w:rPr>
            <w:rStyle w:val="affff5"/>
            <w:noProof/>
            <w14:scene3d>
              <w14:camera w14:prst="orthographicFront"/>
              <w14:lightRig w14:rig="threePt" w14:dir="t">
                <w14:rot w14:lat="0" w14:lon="0" w14:rev="0"/>
              </w14:lightRig>
            </w14:scene3d>
          </w:rPr>
          <w:t>8.3</w:t>
        </w:r>
        <w:r>
          <w:rPr>
            <w:rStyle w:val="affff5"/>
            <w:noProof/>
            <w14:scene3d>
              <w14:camera w14:prst="orthographicFront"/>
              <w14:lightRig w14:rig="threePt" w14:dir="t">
                <w14:rot w14:lat="0" w14:lon="0" w14:rev="0"/>
              </w14:lightRig>
            </w14:scene3d>
          </w:rPr>
          <w:t xml:space="preserve"> </w:t>
        </w:r>
        <w:r w:rsidRPr="00391DFD">
          <w:rPr>
            <w:rStyle w:val="affff5"/>
            <w:rFonts w:hint="eastAsia"/>
            <w:noProof/>
          </w:rPr>
          <w:t xml:space="preserve"> 临床实践</w:t>
        </w:r>
        <w:r w:rsidRPr="00391DFD">
          <w:rPr>
            <w:noProof/>
          </w:rPr>
          <w:tab/>
        </w:r>
        <w:r w:rsidRPr="00391DFD">
          <w:rPr>
            <w:noProof/>
          </w:rPr>
          <w:fldChar w:fldCharType="begin"/>
        </w:r>
        <w:r w:rsidRPr="00391DFD">
          <w:rPr>
            <w:noProof/>
          </w:rPr>
          <w:instrText xml:space="preserve"> PAGEREF _Toc184737746 \h </w:instrText>
        </w:r>
        <w:r w:rsidRPr="00391DFD">
          <w:rPr>
            <w:noProof/>
          </w:rPr>
        </w:r>
        <w:r w:rsidRPr="00391DFD">
          <w:rPr>
            <w:noProof/>
          </w:rPr>
          <w:fldChar w:fldCharType="separate"/>
        </w:r>
        <w:r w:rsidRPr="00391DFD">
          <w:rPr>
            <w:noProof/>
          </w:rPr>
          <w:t>5</w:t>
        </w:r>
        <w:r w:rsidRPr="00391DFD">
          <w:rPr>
            <w:noProof/>
          </w:rPr>
          <w:fldChar w:fldCharType="end"/>
        </w:r>
      </w:hyperlink>
    </w:p>
    <w:p w:rsidR="00391DFD" w:rsidRPr="00391DFD" w:rsidRDefault="00391DFD">
      <w:pPr>
        <w:pStyle w:val="10"/>
        <w:tabs>
          <w:tab w:val="right" w:leader="dot" w:pos="9344"/>
        </w:tabs>
        <w:rPr>
          <w:rFonts w:asciiTheme="minorHAnsi" w:eastAsiaTheme="minorEastAsia" w:hAnsiTheme="minorHAnsi" w:cstheme="minorBidi"/>
          <w:noProof/>
          <w:szCs w:val="22"/>
        </w:rPr>
      </w:pPr>
      <w:hyperlink w:anchor="_Toc184737747" w:history="1">
        <w:r w:rsidRPr="00391DFD">
          <w:rPr>
            <w:rStyle w:val="affff5"/>
            <w:noProof/>
          </w:rPr>
          <w:t>9</w:t>
        </w:r>
        <w:r>
          <w:rPr>
            <w:rStyle w:val="affff5"/>
            <w:noProof/>
          </w:rPr>
          <w:t xml:space="preserve"> </w:t>
        </w:r>
        <w:r w:rsidRPr="00391DFD">
          <w:rPr>
            <w:rStyle w:val="affff5"/>
            <w:rFonts w:hint="eastAsia"/>
            <w:noProof/>
          </w:rPr>
          <w:t xml:space="preserve"> 培训考核</w:t>
        </w:r>
        <w:r w:rsidRPr="00391DFD">
          <w:rPr>
            <w:noProof/>
          </w:rPr>
          <w:tab/>
        </w:r>
        <w:r w:rsidRPr="00391DFD">
          <w:rPr>
            <w:noProof/>
          </w:rPr>
          <w:fldChar w:fldCharType="begin"/>
        </w:r>
        <w:r w:rsidRPr="00391DFD">
          <w:rPr>
            <w:noProof/>
          </w:rPr>
          <w:instrText xml:space="preserve"> PAGEREF _Toc184737747 \h </w:instrText>
        </w:r>
        <w:r w:rsidRPr="00391DFD">
          <w:rPr>
            <w:noProof/>
          </w:rPr>
        </w:r>
        <w:r w:rsidRPr="00391DFD">
          <w:rPr>
            <w:noProof/>
          </w:rPr>
          <w:fldChar w:fldCharType="separate"/>
        </w:r>
        <w:r w:rsidRPr="00391DFD">
          <w:rPr>
            <w:noProof/>
          </w:rPr>
          <w:t>5</w:t>
        </w:r>
        <w:r w:rsidRPr="00391DFD">
          <w:rPr>
            <w:noProof/>
          </w:rPr>
          <w:fldChar w:fldCharType="end"/>
        </w:r>
      </w:hyperlink>
    </w:p>
    <w:p w:rsidR="00391DFD" w:rsidRPr="00391DFD" w:rsidRDefault="00391DFD">
      <w:pPr>
        <w:pStyle w:val="23"/>
        <w:rPr>
          <w:rFonts w:asciiTheme="minorHAnsi" w:eastAsiaTheme="minorEastAsia" w:hAnsiTheme="minorHAnsi" w:cstheme="minorBidi"/>
          <w:noProof/>
          <w:szCs w:val="22"/>
        </w:rPr>
      </w:pPr>
      <w:hyperlink w:anchor="_Toc184737748" w:history="1">
        <w:r w:rsidRPr="00391DFD">
          <w:rPr>
            <w:rStyle w:val="affff5"/>
            <w:noProof/>
            <w14:scene3d>
              <w14:camera w14:prst="orthographicFront"/>
              <w14:lightRig w14:rig="threePt" w14:dir="t">
                <w14:rot w14:lat="0" w14:lon="0" w14:rev="0"/>
              </w14:lightRig>
            </w14:scene3d>
          </w:rPr>
          <w:t>9.1</w:t>
        </w:r>
        <w:r>
          <w:rPr>
            <w:rStyle w:val="affff5"/>
            <w:noProof/>
            <w14:scene3d>
              <w14:camera w14:prst="orthographicFront"/>
              <w14:lightRig w14:rig="threePt" w14:dir="t">
                <w14:rot w14:lat="0" w14:lon="0" w14:rev="0"/>
              </w14:lightRig>
            </w14:scene3d>
          </w:rPr>
          <w:t xml:space="preserve"> </w:t>
        </w:r>
        <w:r w:rsidRPr="00391DFD">
          <w:rPr>
            <w:rStyle w:val="affff5"/>
            <w:rFonts w:hint="eastAsia"/>
            <w:noProof/>
          </w:rPr>
          <w:t xml:space="preserve"> 理论考核</w:t>
        </w:r>
        <w:r w:rsidRPr="00391DFD">
          <w:rPr>
            <w:noProof/>
          </w:rPr>
          <w:tab/>
        </w:r>
        <w:r w:rsidRPr="00391DFD">
          <w:rPr>
            <w:noProof/>
          </w:rPr>
          <w:fldChar w:fldCharType="begin"/>
        </w:r>
        <w:r w:rsidRPr="00391DFD">
          <w:rPr>
            <w:noProof/>
          </w:rPr>
          <w:instrText xml:space="preserve"> PAGEREF _Toc184737748 \h </w:instrText>
        </w:r>
        <w:r w:rsidRPr="00391DFD">
          <w:rPr>
            <w:noProof/>
          </w:rPr>
        </w:r>
        <w:r w:rsidRPr="00391DFD">
          <w:rPr>
            <w:noProof/>
          </w:rPr>
          <w:fldChar w:fldCharType="separate"/>
        </w:r>
        <w:r w:rsidRPr="00391DFD">
          <w:rPr>
            <w:noProof/>
          </w:rPr>
          <w:t>5</w:t>
        </w:r>
        <w:r w:rsidRPr="00391DFD">
          <w:rPr>
            <w:noProof/>
          </w:rPr>
          <w:fldChar w:fldCharType="end"/>
        </w:r>
      </w:hyperlink>
    </w:p>
    <w:p w:rsidR="00391DFD" w:rsidRPr="00391DFD" w:rsidRDefault="00391DFD">
      <w:pPr>
        <w:pStyle w:val="23"/>
        <w:rPr>
          <w:rFonts w:asciiTheme="minorHAnsi" w:eastAsiaTheme="minorEastAsia" w:hAnsiTheme="minorHAnsi" w:cstheme="minorBidi"/>
          <w:noProof/>
          <w:szCs w:val="22"/>
        </w:rPr>
      </w:pPr>
      <w:hyperlink w:anchor="_Toc184737749" w:history="1">
        <w:r w:rsidRPr="00391DFD">
          <w:rPr>
            <w:rStyle w:val="affff5"/>
            <w:noProof/>
            <w14:scene3d>
              <w14:camera w14:prst="orthographicFront"/>
              <w14:lightRig w14:rig="threePt" w14:dir="t">
                <w14:rot w14:lat="0" w14:lon="0" w14:rev="0"/>
              </w14:lightRig>
            </w14:scene3d>
          </w:rPr>
          <w:t>9.2</w:t>
        </w:r>
        <w:r>
          <w:rPr>
            <w:rStyle w:val="affff5"/>
            <w:noProof/>
            <w14:scene3d>
              <w14:camera w14:prst="orthographicFront"/>
              <w14:lightRig w14:rig="threePt" w14:dir="t">
                <w14:rot w14:lat="0" w14:lon="0" w14:rev="0"/>
              </w14:lightRig>
            </w14:scene3d>
          </w:rPr>
          <w:t xml:space="preserve"> </w:t>
        </w:r>
        <w:r w:rsidRPr="00391DFD">
          <w:rPr>
            <w:rStyle w:val="affff5"/>
            <w:rFonts w:hint="eastAsia"/>
            <w:noProof/>
          </w:rPr>
          <w:t xml:space="preserve"> 技能考核</w:t>
        </w:r>
        <w:r w:rsidRPr="00391DFD">
          <w:rPr>
            <w:noProof/>
          </w:rPr>
          <w:tab/>
        </w:r>
        <w:r w:rsidRPr="00391DFD">
          <w:rPr>
            <w:noProof/>
          </w:rPr>
          <w:fldChar w:fldCharType="begin"/>
        </w:r>
        <w:r w:rsidRPr="00391DFD">
          <w:rPr>
            <w:noProof/>
          </w:rPr>
          <w:instrText xml:space="preserve"> PAGEREF _Toc184737749 \h </w:instrText>
        </w:r>
        <w:r w:rsidRPr="00391DFD">
          <w:rPr>
            <w:noProof/>
          </w:rPr>
        </w:r>
        <w:r w:rsidRPr="00391DFD">
          <w:rPr>
            <w:noProof/>
          </w:rPr>
          <w:fldChar w:fldCharType="separate"/>
        </w:r>
        <w:r w:rsidRPr="00391DFD">
          <w:rPr>
            <w:noProof/>
          </w:rPr>
          <w:t>5</w:t>
        </w:r>
        <w:r w:rsidRPr="00391DFD">
          <w:rPr>
            <w:noProof/>
          </w:rPr>
          <w:fldChar w:fldCharType="end"/>
        </w:r>
      </w:hyperlink>
    </w:p>
    <w:p w:rsidR="00391DFD" w:rsidRPr="00391DFD" w:rsidRDefault="00391DFD">
      <w:pPr>
        <w:pStyle w:val="23"/>
        <w:rPr>
          <w:rFonts w:asciiTheme="minorHAnsi" w:eastAsiaTheme="minorEastAsia" w:hAnsiTheme="minorHAnsi" w:cstheme="minorBidi"/>
          <w:noProof/>
          <w:szCs w:val="22"/>
        </w:rPr>
      </w:pPr>
      <w:hyperlink w:anchor="_Toc184737750" w:history="1">
        <w:r w:rsidRPr="00391DFD">
          <w:rPr>
            <w:rStyle w:val="affff5"/>
            <w:noProof/>
            <w14:scene3d>
              <w14:camera w14:prst="orthographicFront"/>
              <w14:lightRig w14:rig="threePt" w14:dir="t">
                <w14:rot w14:lat="0" w14:lon="0" w14:rev="0"/>
              </w14:lightRig>
            </w14:scene3d>
          </w:rPr>
          <w:t>9.3</w:t>
        </w:r>
        <w:r>
          <w:rPr>
            <w:rStyle w:val="affff5"/>
            <w:noProof/>
            <w14:scene3d>
              <w14:camera w14:prst="orthographicFront"/>
              <w14:lightRig w14:rig="threePt" w14:dir="t">
                <w14:rot w14:lat="0" w14:lon="0" w14:rev="0"/>
              </w14:lightRig>
            </w14:scene3d>
          </w:rPr>
          <w:t xml:space="preserve"> </w:t>
        </w:r>
        <w:r w:rsidRPr="00391DFD">
          <w:rPr>
            <w:rStyle w:val="affff5"/>
            <w:rFonts w:hint="eastAsia"/>
            <w:noProof/>
          </w:rPr>
          <w:t xml:space="preserve"> 临床实践考核</w:t>
        </w:r>
        <w:r w:rsidRPr="00391DFD">
          <w:rPr>
            <w:noProof/>
          </w:rPr>
          <w:tab/>
        </w:r>
        <w:r w:rsidRPr="00391DFD">
          <w:rPr>
            <w:noProof/>
          </w:rPr>
          <w:fldChar w:fldCharType="begin"/>
        </w:r>
        <w:r w:rsidRPr="00391DFD">
          <w:rPr>
            <w:noProof/>
          </w:rPr>
          <w:instrText xml:space="preserve"> PAGEREF _Toc184737750 \h </w:instrText>
        </w:r>
        <w:r w:rsidRPr="00391DFD">
          <w:rPr>
            <w:noProof/>
          </w:rPr>
        </w:r>
        <w:r w:rsidRPr="00391DFD">
          <w:rPr>
            <w:noProof/>
          </w:rPr>
          <w:fldChar w:fldCharType="separate"/>
        </w:r>
        <w:r w:rsidRPr="00391DFD">
          <w:rPr>
            <w:noProof/>
          </w:rPr>
          <w:t>6</w:t>
        </w:r>
        <w:r w:rsidRPr="00391DFD">
          <w:rPr>
            <w:noProof/>
          </w:rPr>
          <w:fldChar w:fldCharType="end"/>
        </w:r>
      </w:hyperlink>
    </w:p>
    <w:p w:rsidR="00391DFD" w:rsidRPr="00391DFD" w:rsidRDefault="00391DFD">
      <w:pPr>
        <w:pStyle w:val="10"/>
        <w:tabs>
          <w:tab w:val="right" w:leader="dot" w:pos="9344"/>
        </w:tabs>
        <w:rPr>
          <w:rFonts w:asciiTheme="minorHAnsi" w:eastAsiaTheme="minorEastAsia" w:hAnsiTheme="minorHAnsi" w:cstheme="minorBidi"/>
          <w:noProof/>
          <w:szCs w:val="22"/>
        </w:rPr>
      </w:pPr>
      <w:hyperlink w:anchor="_Toc184737751" w:history="1">
        <w:r w:rsidRPr="00391DFD">
          <w:rPr>
            <w:rStyle w:val="affff5"/>
            <w:noProof/>
          </w:rPr>
          <w:t>10</w:t>
        </w:r>
        <w:r>
          <w:rPr>
            <w:rStyle w:val="affff5"/>
            <w:noProof/>
          </w:rPr>
          <w:t xml:space="preserve"> </w:t>
        </w:r>
        <w:r w:rsidRPr="00391DFD">
          <w:rPr>
            <w:rStyle w:val="affff5"/>
            <w:rFonts w:hint="eastAsia"/>
            <w:noProof/>
          </w:rPr>
          <w:t xml:space="preserve"> 管理</w:t>
        </w:r>
        <w:r w:rsidRPr="00391DFD">
          <w:rPr>
            <w:noProof/>
          </w:rPr>
          <w:tab/>
        </w:r>
        <w:r w:rsidRPr="00391DFD">
          <w:rPr>
            <w:noProof/>
          </w:rPr>
          <w:fldChar w:fldCharType="begin"/>
        </w:r>
        <w:r w:rsidRPr="00391DFD">
          <w:rPr>
            <w:noProof/>
          </w:rPr>
          <w:instrText xml:space="preserve"> PAGEREF _Toc184737751 \h </w:instrText>
        </w:r>
        <w:r w:rsidRPr="00391DFD">
          <w:rPr>
            <w:noProof/>
          </w:rPr>
        </w:r>
        <w:r w:rsidRPr="00391DFD">
          <w:rPr>
            <w:noProof/>
          </w:rPr>
          <w:fldChar w:fldCharType="separate"/>
        </w:r>
        <w:r w:rsidRPr="00391DFD">
          <w:rPr>
            <w:noProof/>
          </w:rPr>
          <w:t>6</w:t>
        </w:r>
        <w:r w:rsidRPr="00391DFD">
          <w:rPr>
            <w:noProof/>
          </w:rPr>
          <w:fldChar w:fldCharType="end"/>
        </w:r>
      </w:hyperlink>
    </w:p>
    <w:p w:rsidR="00391DFD" w:rsidRPr="00391DFD" w:rsidRDefault="00391DFD">
      <w:pPr>
        <w:pStyle w:val="23"/>
        <w:rPr>
          <w:rFonts w:asciiTheme="minorHAnsi" w:eastAsiaTheme="minorEastAsia" w:hAnsiTheme="minorHAnsi" w:cstheme="minorBidi"/>
          <w:noProof/>
          <w:szCs w:val="22"/>
        </w:rPr>
      </w:pPr>
      <w:hyperlink w:anchor="_Toc184737752" w:history="1">
        <w:r w:rsidRPr="00391DFD">
          <w:rPr>
            <w:rStyle w:val="affff5"/>
            <w:noProof/>
            <w14:scene3d>
              <w14:camera w14:prst="orthographicFront"/>
              <w14:lightRig w14:rig="threePt" w14:dir="t">
                <w14:rot w14:lat="0" w14:lon="0" w14:rev="0"/>
              </w14:lightRig>
            </w14:scene3d>
          </w:rPr>
          <w:t>10.1</w:t>
        </w:r>
        <w:r>
          <w:rPr>
            <w:rStyle w:val="affff5"/>
            <w:noProof/>
            <w14:scene3d>
              <w14:camera w14:prst="orthographicFront"/>
              <w14:lightRig w14:rig="threePt" w14:dir="t">
                <w14:rot w14:lat="0" w14:lon="0" w14:rev="0"/>
              </w14:lightRig>
            </w14:scene3d>
          </w:rPr>
          <w:t xml:space="preserve"> </w:t>
        </w:r>
        <w:r w:rsidRPr="00391DFD">
          <w:rPr>
            <w:rStyle w:val="affff5"/>
            <w:rFonts w:hint="eastAsia"/>
            <w:noProof/>
          </w:rPr>
          <w:t xml:space="preserve"> 培训计划</w:t>
        </w:r>
        <w:r w:rsidRPr="00391DFD">
          <w:rPr>
            <w:noProof/>
          </w:rPr>
          <w:tab/>
        </w:r>
        <w:r w:rsidRPr="00391DFD">
          <w:rPr>
            <w:noProof/>
          </w:rPr>
          <w:fldChar w:fldCharType="begin"/>
        </w:r>
        <w:r w:rsidRPr="00391DFD">
          <w:rPr>
            <w:noProof/>
          </w:rPr>
          <w:instrText xml:space="preserve"> PAGEREF _Toc184737752 \h </w:instrText>
        </w:r>
        <w:r w:rsidRPr="00391DFD">
          <w:rPr>
            <w:noProof/>
          </w:rPr>
        </w:r>
        <w:r w:rsidRPr="00391DFD">
          <w:rPr>
            <w:noProof/>
          </w:rPr>
          <w:fldChar w:fldCharType="separate"/>
        </w:r>
        <w:r w:rsidRPr="00391DFD">
          <w:rPr>
            <w:noProof/>
          </w:rPr>
          <w:t>6</w:t>
        </w:r>
        <w:r w:rsidRPr="00391DFD">
          <w:rPr>
            <w:noProof/>
          </w:rPr>
          <w:fldChar w:fldCharType="end"/>
        </w:r>
      </w:hyperlink>
    </w:p>
    <w:p w:rsidR="00391DFD" w:rsidRPr="00391DFD" w:rsidRDefault="00391DFD">
      <w:pPr>
        <w:pStyle w:val="23"/>
        <w:rPr>
          <w:rFonts w:asciiTheme="minorHAnsi" w:eastAsiaTheme="minorEastAsia" w:hAnsiTheme="minorHAnsi" w:cstheme="minorBidi"/>
          <w:noProof/>
          <w:szCs w:val="22"/>
        </w:rPr>
      </w:pPr>
      <w:hyperlink w:anchor="_Toc184737753" w:history="1">
        <w:r w:rsidRPr="00391DFD">
          <w:rPr>
            <w:rStyle w:val="affff5"/>
            <w:noProof/>
            <w14:scene3d>
              <w14:camera w14:prst="orthographicFront"/>
              <w14:lightRig w14:rig="threePt" w14:dir="t">
                <w14:rot w14:lat="0" w14:lon="0" w14:rev="0"/>
              </w14:lightRig>
            </w14:scene3d>
          </w:rPr>
          <w:t>10.2</w:t>
        </w:r>
        <w:r>
          <w:rPr>
            <w:rStyle w:val="affff5"/>
            <w:noProof/>
            <w14:scene3d>
              <w14:camera w14:prst="orthographicFront"/>
              <w14:lightRig w14:rig="threePt" w14:dir="t">
                <w14:rot w14:lat="0" w14:lon="0" w14:rev="0"/>
              </w14:lightRig>
            </w14:scene3d>
          </w:rPr>
          <w:t xml:space="preserve"> </w:t>
        </w:r>
        <w:r w:rsidRPr="00391DFD">
          <w:rPr>
            <w:rStyle w:val="affff5"/>
            <w:rFonts w:hint="eastAsia"/>
            <w:noProof/>
          </w:rPr>
          <w:t xml:space="preserve"> 证书</w:t>
        </w:r>
        <w:r w:rsidRPr="00391DFD">
          <w:rPr>
            <w:noProof/>
          </w:rPr>
          <w:tab/>
        </w:r>
        <w:r w:rsidRPr="00391DFD">
          <w:rPr>
            <w:noProof/>
          </w:rPr>
          <w:fldChar w:fldCharType="begin"/>
        </w:r>
        <w:r w:rsidRPr="00391DFD">
          <w:rPr>
            <w:noProof/>
          </w:rPr>
          <w:instrText xml:space="preserve"> PAGEREF _Toc184737753 \h </w:instrText>
        </w:r>
        <w:r w:rsidRPr="00391DFD">
          <w:rPr>
            <w:noProof/>
          </w:rPr>
        </w:r>
        <w:r w:rsidRPr="00391DFD">
          <w:rPr>
            <w:noProof/>
          </w:rPr>
          <w:fldChar w:fldCharType="separate"/>
        </w:r>
        <w:r w:rsidRPr="00391DFD">
          <w:rPr>
            <w:noProof/>
          </w:rPr>
          <w:t>6</w:t>
        </w:r>
        <w:r w:rsidRPr="00391DFD">
          <w:rPr>
            <w:noProof/>
          </w:rPr>
          <w:fldChar w:fldCharType="end"/>
        </w:r>
      </w:hyperlink>
    </w:p>
    <w:p w:rsidR="00391DFD" w:rsidRPr="00391DFD" w:rsidRDefault="00391DFD">
      <w:pPr>
        <w:pStyle w:val="23"/>
        <w:rPr>
          <w:rFonts w:asciiTheme="minorHAnsi" w:eastAsiaTheme="minorEastAsia" w:hAnsiTheme="minorHAnsi" w:cstheme="minorBidi"/>
          <w:noProof/>
          <w:szCs w:val="22"/>
        </w:rPr>
      </w:pPr>
      <w:hyperlink w:anchor="_Toc184737754" w:history="1">
        <w:r w:rsidRPr="00391DFD">
          <w:rPr>
            <w:rStyle w:val="affff5"/>
            <w:noProof/>
            <w14:scene3d>
              <w14:camera w14:prst="orthographicFront"/>
              <w14:lightRig w14:rig="threePt" w14:dir="t">
                <w14:rot w14:lat="0" w14:lon="0" w14:rev="0"/>
              </w14:lightRig>
            </w14:scene3d>
          </w:rPr>
          <w:t>10.3</w:t>
        </w:r>
        <w:r>
          <w:rPr>
            <w:rStyle w:val="affff5"/>
            <w:noProof/>
            <w14:scene3d>
              <w14:camera w14:prst="orthographicFront"/>
              <w14:lightRig w14:rig="threePt" w14:dir="t">
                <w14:rot w14:lat="0" w14:lon="0" w14:rev="0"/>
              </w14:lightRig>
            </w14:scene3d>
          </w:rPr>
          <w:t xml:space="preserve"> </w:t>
        </w:r>
        <w:r w:rsidRPr="00391DFD">
          <w:rPr>
            <w:rStyle w:val="affff5"/>
            <w:rFonts w:hint="eastAsia"/>
            <w:noProof/>
          </w:rPr>
          <w:t xml:space="preserve"> 档案管理</w:t>
        </w:r>
        <w:r w:rsidRPr="00391DFD">
          <w:rPr>
            <w:noProof/>
          </w:rPr>
          <w:tab/>
        </w:r>
        <w:r w:rsidRPr="00391DFD">
          <w:rPr>
            <w:noProof/>
          </w:rPr>
          <w:fldChar w:fldCharType="begin"/>
        </w:r>
        <w:r w:rsidRPr="00391DFD">
          <w:rPr>
            <w:noProof/>
          </w:rPr>
          <w:instrText xml:space="preserve"> PAGEREF _Toc184737754 \h </w:instrText>
        </w:r>
        <w:r w:rsidRPr="00391DFD">
          <w:rPr>
            <w:noProof/>
          </w:rPr>
        </w:r>
        <w:r w:rsidRPr="00391DFD">
          <w:rPr>
            <w:noProof/>
          </w:rPr>
          <w:fldChar w:fldCharType="separate"/>
        </w:r>
        <w:r w:rsidRPr="00391DFD">
          <w:rPr>
            <w:noProof/>
          </w:rPr>
          <w:t>6</w:t>
        </w:r>
        <w:r w:rsidRPr="00391DFD">
          <w:rPr>
            <w:noProof/>
          </w:rPr>
          <w:fldChar w:fldCharType="end"/>
        </w:r>
      </w:hyperlink>
    </w:p>
    <w:p w:rsidR="00391DFD" w:rsidRPr="00391DFD" w:rsidRDefault="00391DFD">
      <w:pPr>
        <w:pStyle w:val="23"/>
        <w:rPr>
          <w:rFonts w:asciiTheme="minorHAnsi" w:eastAsiaTheme="minorEastAsia" w:hAnsiTheme="minorHAnsi" w:cstheme="minorBidi"/>
          <w:noProof/>
          <w:szCs w:val="22"/>
        </w:rPr>
      </w:pPr>
      <w:hyperlink w:anchor="_Toc184737755" w:history="1">
        <w:r w:rsidRPr="00391DFD">
          <w:rPr>
            <w:rStyle w:val="affff5"/>
            <w:noProof/>
            <w14:scene3d>
              <w14:camera w14:prst="orthographicFront"/>
              <w14:lightRig w14:rig="threePt" w14:dir="t">
                <w14:rot w14:lat="0" w14:lon="0" w14:rev="0"/>
              </w14:lightRig>
            </w14:scene3d>
          </w:rPr>
          <w:t>10.4</w:t>
        </w:r>
        <w:r>
          <w:rPr>
            <w:rStyle w:val="affff5"/>
            <w:noProof/>
            <w14:scene3d>
              <w14:camera w14:prst="orthographicFront"/>
              <w14:lightRig w14:rig="threePt" w14:dir="t">
                <w14:rot w14:lat="0" w14:lon="0" w14:rev="0"/>
              </w14:lightRig>
            </w14:scene3d>
          </w:rPr>
          <w:t xml:space="preserve"> </w:t>
        </w:r>
        <w:r w:rsidRPr="00391DFD">
          <w:rPr>
            <w:rStyle w:val="affff5"/>
            <w:rFonts w:hint="eastAsia"/>
            <w:noProof/>
          </w:rPr>
          <w:t xml:space="preserve"> 评价</w:t>
        </w:r>
        <w:r w:rsidRPr="00391DFD">
          <w:rPr>
            <w:noProof/>
          </w:rPr>
          <w:tab/>
        </w:r>
        <w:r w:rsidRPr="00391DFD">
          <w:rPr>
            <w:noProof/>
          </w:rPr>
          <w:fldChar w:fldCharType="begin"/>
        </w:r>
        <w:r w:rsidRPr="00391DFD">
          <w:rPr>
            <w:noProof/>
          </w:rPr>
          <w:instrText xml:space="preserve"> PAGEREF _Toc184737755 \h </w:instrText>
        </w:r>
        <w:r w:rsidRPr="00391DFD">
          <w:rPr>
            <w:noProof/>
          </w:rPr>
        </w:r>
        <w:r w:rsidRPr="00391DFD">
          <w:rPr>
            <w:noProof/>
          </w:rPr>
          <w:fldChar w:fldCharType="separate"/>
        </w:r>
        <w:r w:rsidRPr="00391DFD">
          <w:rPr>
            <w:noProof/>
          </w:rPr>
          <w:t>6</w:t>
        </w:r>
        <w:r w:rsidRPr="00391DFD">
          <w:rPr>
            <w:noProof/>
          </w:rPr>
          <w:fldChar w:fldCharType="end"/>
        </w:r>
      </w:hyperlink>
    </w:p>
    <w:p w:rsidR="00391DFD" w:rsidRPr="00391DFD" w:rsidRDefault="00391DFD">
      <w:pPr>
        <w:pStyle w:val="10"/>
        <w:tabs>
          <w:tab w:val="right" w:leader="dot" w:pos="9344"/>
        </w:tabs>
        <w:rPr>
          <w:rFonts w:asciiTheme="minorHAnsi" w:eastAsiaTheme="minorEastAsia" w:hAnsiTheme="minorHAnsi" w:cstheme="minorBidi"/>
          <w:noProof/>
          <w:szCs w:val="22"/>
        </w:rPr>
      </w:pPr>
      <w:hyperlink w:anchor="_Toc184737756" w:history="1">
        <w:r w:rsidRPr="00391DFD">
          <w:rPr>
            <w:rStyle w:val="affff5"/>
            <w:rFonts w:hint="eastAsia"/>
            <w:noProof/>
          </w:rPr>
          <w:t>参考文献</w:t>
        </w:r>
        <w:r w:rsidRPr="00391DFD">
          <w:rPr>
            <w:noProof/>
          </w:rPr>
          <w:tab/>
        </w:r>
        <w:r w:rsidRPr="00391DFD">
          <w:rPr>
            <w:noProof/>
          </w:rPr>
          <w:fldChar w:fldCharType="begin"/>
        </w:r>
        <w:r w:rsidRPr="00391DFD">
          <w:rPr>
            <w:noProof/>
          </w:rPr>
          <w:instrText xml:space="preserve"> PAGEREF _Toc184737756 \h </w:instrText>
        </w:r>
        <w:r w:rsidRPr="00391DFD">
          <w:rPr>
            <w:noProof/>
          </w:rPr>
        </w:r>
        <w:r w:rsidRPr="00391DFD">
          <w:rPr>
            <w:noProof/>
          </w:rPr>
          <w:fldChar w:fldCharType="separate"/>
        </w:r>
        <w:r w:rsidRPr="00391DFD">
          <w:rPr>
            <w:noProof/>
          </w:rPr>
          <w:t>7</w:t>
        </w:r>
        <w:r w:rsidRPr="00391DFD">
          <w:rPr>
            <w:noProof/>
          </w:rPr>
          <w:fldChar w:fldCharType="end"/>
        </w:r>
      </w:hyperlink>
    </w:p>
    <w:p w:rsidR="00391DFD" w:rsidRPr="00391DFD" w:rsidRDefault="00391DFD" w:rsidP="00391DFD">
      <w:pPr>
        <w:pStyle w:val="affffff3"/>
        <w:spacing w:after="468"/>
        <w:sectPr w:rsidR="00391DFD" w:rsidRPr="00391DFD" w:rsidSect="00391DFD">
          <w:headerReference w:type="even" r:id="rId16"/>
          <w:headerReference w:type="default" r:id="rId17"/>
          <w:footerReference w:type="default" r:id="rId18"/>
          <w:pgSz w:w="11906" w:h="16838"/>
          <w:pgMar w:top="567" w:right="1134" w:bottom="1134" w:left="1134" w:header="1418" w:footer="1134" w:gutter="284"/>
          <w:pgNumType w:fmt="upperRoman" w:start="1"/>
          <w:cols w:space="425"/>
          <w:formProt w:val="0"/>
          <w:docGrid w:type="lines" w:linePitch="312"/>
        </w:sectPr>
      </w:pPr>
      <w:r w:rsidRPr="00391DFD">
        <w:fldChar w:fldCharType="end"/>
      </w:r>
    </w:p>
    <w:p w:rsidR="00923E8F" w:rsidRDefault="00391DFD">
      <w:pPr>
        <w:pStyle w:val="a6"/>
        <w:spacing w:after="468"/>
      </w:pPr>
      <w:bookmarkStart w:id="41" w:name="BookMark2"/>
      <w:bookmarkStart w:id="42" w:name="_Toc184737728"/>
      <w:bookmarkEnd w:id="40"/>
      <w:r>
        <w:rPr>
          <w:rFonts w:hint="eastAsia"/>
          <w:spacing w:val="320"/>
        </w:rPr>
        <w:lastRenderedPageBreak/>
        <w:t>前</w:t>
      </w:r>
      <w:r>
        <w:rPr>
          <w:rFonts w:hint="eastAsia"/>
        </w:rPr>
        <w:t>言</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2"/>
    </w:p>
    <w:p w:rsidR="00923E8F" w:rsidRDefault="00391DFD">
      <w:pPr>
        <w:pStyle w:val="affffe"/>
        <w:ind w:firstLine="420"/>
      </w:pPr>
      <w:r>
        <w:rPr>
          <w:rFonts w:hint="eastAsia"/>
        </w:rPr>
        <w:t>本文件按照GB/T 1.1—2020《标准化工作导则  第1部分：标准化文件的结构和起草规则》的规定起草。</w:t>
      </w:r>
    </w:p>
    <w:p w:rsidR="00923E8F" w:rsidRDefault="00391DFD">
      <w:pPr>
        <w:pStyle w:val="affffe"/>
        <w:ind w:firstLine="420"/>
      </w:pPr>
      <w:r>
        <w:rPr>
          <w:rFonts w:hint="eastAsia"/>
        </w:rPr>
        <w:t>请注意本文件的某些内容可能涉及专利。本文件的发布机构不承担识别专利的责任。</w:t>
      </w:r>
    </w:p>
    <w:p w:rsidR="00923E8F" w:rsidRDefault="00391DFD">
      <w:pPr>
        <w:pStyle w:val="affffe"/>
        <w:ind w:firstLine="420"/>
      </w:pPr>
      <w:r>
        <w:rPr>
          <w:rFonts w:hint="eastAsia"/>
        </w:rPr>
        <w:t>本文件由湖南省中医药管理局提出并归口。</w:t>
      </w:r>
    </w:p>
    <w:p w:rsidR="00923E8F" w:rsidRDefault="00391DFD">
      <w:pPr>
        <w:pStyle w:val="affffe"/>
        <w:ind w:firstLine="420"/>
      </w:pPr>
      <w:r>
        <w:rPr>
          <w:rFonts w:hint="eastAsia"/>
        </w:rPr>
        <w:t>本文件起草单位：湖南中医药大学第一附属医院......</w:t>
      </w:r>
    </w:p>
    <w:p w:rsidR="00923E8F" w:rsidRDefault="00391DFD">
      <w:pPr>
        <w:pStyle w:val="affffe"/>
        <w:ind w:firstLine="420"/>
      </w:pPr>
      <w:r>
        <w:rPr>
          <w:rFonts w:hint="eastAsia"/>
        </w:rPr>
        <w:t>本文件主要起草人：陈青、........</w:t>
      </w:r>
    </w:p>
    <w:p w:rsidR="00923E8F" w:rsidRDefault="00923E8F">
      <w:pPr>
        <w:pStyle w:val="affffe"/>
        <w:ind w:firstLine="420"/>
      </w:pPr>
    </w:p>
    <w:p w:rsidR="00923E8F" w:rsidRDefault="00923E8F">
      <w:pPr>
        <w:pStyle w:val="affffe"/>
        <w:ind w:firstLine="420"/>
        <w:sectPr w:rsidR="00923E8F">
          <w:pgSz w:w="11906" w:h="16838"/>
          <w:pgMar w:top="567" w:right="1134" w:bottom="1134" w:left="1134" w:header="1418" w:footer="1134" w:gutter="284"/>
          <w:pgNumType w:fmt="upperRoman"/>
          <w:cols w:space="425"/>
          <w:formProt w:val="0"/>
          <w:docGrid w:type="lines" w:linePitch="312"/>
        </w:sectPr>
      </w:pPr>
    </w:p>
    <w:p w:rsidR="00923E8F" w:rsidRDefault="00923E8F">
      <w:pPr>
        <w:spacing w:line="20" w:lineRule="exact"/>
        <w:jc w:val="center"/>
        <w:rPr>
          <w:rFonts w:ascii="黑体" w:eastAsia="黑体" w:hAnsi="黑体"/>
          <w:sz w:val="32"/>
          <w:szCs w:val="32"/>
        </w:rPr>
      </w:pPr>
      <w:bookmarkStart w:id="43" w:name="BookMark4"/>
      <w:bookmarkEnd w:id="41"/>
    </w:p>
    <w:p w:rsidR="00923E8F" w:rsidRDefault="00923E8F">
      <w:pPr>
        <w:spacing w:line="20" w:lineRule="exact"/>
        <w:jc w:val="center"/>
        <w:rPr>
          <w:rFonts w:ascii="黑体" w:eastAsia="黑体" w:hAnsi="黑体"/>
          <w:sz w:val="32"/>
          <w:szCs w:val="32"/>
        </w:rPr>
      </w:pPr>
    </w:p>
    <w:bookmarkStart w:id="44" w:name="NEW_STAND_NAME" w:displacedByCustomXml="next"/>
    <w:sdt>
      <w:sdtPr>
        <w:tag w:val="NEW_STAND_NAME"/>
        <w:id w:val="595910757"/>
        <w:lock w:val="sdtLocked"/>
        <w:placeholder>
          <w:docPart w:val="4F51ED62F2524A0AA734517C9A4B2D59"/>
        </w:placeholder>
      </w:sdtPr>
      <w:sdtContent>
        <w:p w:rsidR="00923E8F" w:rsidRDefault="00391DFD">
          <w:pPr>
            <w:pStyle w:val="afffffffff1"/>
            <w:spacing w:beforeLines="100" w:before="312" w:afterLines="220" w:after="686"/>
          </w:pPr>
          <w:r>
            <w:rPr>
              <w:rFonts w:hint="eastAsia"/>
            </w:rPr>
            <w:t>中医专科护士培训指南</w:t>
          </w:r>
          <w:r>
            <w:t xml:space="preserve"> </w:t>
          </w:r>
        </w:p>
      </w:sdtContent>
    </w:sdt>
    <w:p w:rsidR="00923E8F" w:rsidRDefault="00391DFD">
      <w:pPr>
        <w:pStyle w:val="affc"/>
        <w:spacing w:before="312" w:after="312"/>
      </w:pPr>
      <w:bookmarkStart w:id="45" w:name="_Toc24884211"/>
      <w:bookmarkStart w:id="46" w:name="_Toc24884218"/>
      <w:bookmarkStart w:id="47" w:name="_Toc180309989"/>
      <w:bookmarkStart w:id="48" w:name="_Toc26648465"/>
      <w:bookmarkStart w:id="49" w:name="_Toc181973678"/>
      <w:bookmarkStart w:id="50" w:name="_Toc182208657"/>
      <w:bookmarkStart w:id="51" w:name="_Toc182302158"/>
      <w:bookmarkStart w:id="52" w:name="_Toc182125488"/>
      <w:bookmarkStart w:id="53" w:name="_Toc182208620"/>
      <w:bookmarkStart w:id="54" w:name="_Toc181973815"/>
      <w:bookmarkStart w:id="55" w:name="_Toc182039778"/>
      <w:bookmarkStart w:id="56" w:name="_Toc181973207"/>
      <w:bookmarkStart w:id="57" w:name="_Toc26718930"/>
      <w:bookmarkStart w:id="58" w:name="_Toc180309832"/>
      <w:bookmarkStart w:id="59" w:name="_Toc180015008"/>
      <w:bookmarkStart w:id="60" w:name="_Toc180309882"/>
      <w:bookmarkStart w:id="61" w:name="_Toc180260618"/>
      <w:bookmarkStart w:id="62" w:name="_Toc180309712"/>
      <w:bookmarkStart w:id="63" w:name="_Toc180232211"/>
      <w:bookmarkStart w:id="64" w:name="_Toc180259382"/>
      <w:bookmarkStart w:id="65" w:name="_Toc180015437"/>
      <w:bookmarkStart w:id="66" w:name="_Toc180015768"/>
      <w:bookmarkStart w:id="67" w:name="_Toc180013088"/>
      <w:bookmarkStart w:id="68" w:name="_Toc26986771"/>
      <w:bookmarkStart w:id="69" w:name="_Toc26986530"/>
      <w:bookmarkStart w:id="70" w:name="_Toc17233333"/>
      <w:bookmarkStart w:id="71" w:name="_Toc17233325"/>
      <w:bookmarkStart w:id="72" w:name="_Toc184737729"/>
      <w:bookmarkEnd w:id="44"/>
      <w:r>
        <w:rPr>
          <w:rFonts w:hint="eastAsia"/>
        </w:rPr>
        <w:t>范围</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923E8F" w:rsidRDefault="00391DFD">
      <w:pPr>
        <w:pStyle w:val="affffe"/>
        <w:ind w:firstLine="420"/>
      </w:pPr>
      <w:bookmarkStart w:id="73" w:name="_Toc24884212"/>
      <w:bookmarkStart w:id="74" w:name="_Toc17233326"/>
      <w:bookmarkStart w:id="75" w:name="_Toc26648466"/>
      <w:bookmarkStart w:id="76" w:name="_Toc24884219"/>
      <w:bookmarkStart w:id="77" w:name="_Toc17233334"/>
      <w:r>
        <w:rPr>
          <w:rFonts w:hint="eastAsia"/>
        </w:rPr>
        <w:t>本文件提供了中医专科护士培训的总则、主办单位、参加人员、培训内容、培训形式、考核和管理的指导。</w:t>
      </w:r>
    </w:p>
    <w:p w:rsidR="00923E8F" w:rsidRDefault="00391DFD">
      <w:pPr>
        <w:pStyle w:val="affffe"/>
        <w:ind w:firstLine="420"/>
      </w:pPr>
      <w:r>
        <w:rPr>
          <w:rFonts w:hint="eastAsia"/>
        </w:rPr>
        <w:t>本文件适用于中医专科护士的培训。</w:t>
      </w:r>
    </w:p>
    <w:p w:rsidR="00923E8F" w:rsidRDefault="00391DFD">
      <w:pPr>
        <w:pStyle w:val="affc"/>
        <w:spacing w:before="312" w:after="312"/>
      </w:pPr>
      <w:bookmarkStart w:id="78" w:name="_Toc180309713"/>
      <w:bookmarkStart w:id="79" w:name="_Toc180309883"/>
      <w:bookmarkStart w:id="80" w:name="_Toc180309833"/>
      <w:bookmarkStart w:id="81" w:name="_Toc182208658"/>
      <w:bookmarkStart w:id="82" w:name="_Toc180309990"/>
      <w:bookmarkStart w:id="83" w:name="_Toc182302159"/>
      <w:bookmarkStart w:id="84" w:name="_Toc182125489"/>
      <w:bookmarkStart w:id="85" w:name="_Toc182208621"/>
      <w:bookmarkStart w:id="86" w:name="_Toc181973816"/>
      <w:bookmarkStart w:id="87" w:name="_Toc182039779"/>
      <w:bookmarkStart w:id="88" w:name="_Toc181973208"/>
      <w:bookmarkStart w:id="89" w:name="_Toc181973679"/>
      <w:bookmarkStart w:id="90" w:name="_Toc180260619"/>
      <w:bookmarkStart w:id="91" w:name="_Toc180232212"/>
      <w:bookmarkStart w:id="92" w:name="_Toc26986772"/>
      <w:bookmarkStart w:id="93" w:name="_Toc180259383"/>
      <w:bookmarkStart w:id="94" w:name="_Toc180015438"/>
      <w:bookmarkStart w:id="95" w:name="_Toc180015769"/>
      <w:bookmarkStart w:id="96" w:name="_Toc180013089"/>
      <w:bookmarkStart w:id="97" w:name="_Toc180015009"/>
      <w:bookmarkStart w:id="98" w:name="_Toc26986531"/>
      <w:bookmarkStart w:id="99" w:name="_Toc26718931"/>
      <w:bookmarkStart w:id="100" w:name="_Toc184737730"/>
      <w:r>
        <w:rPr>
          <w:rFonts w:hint="eastAsia"/>
        </w:rPr>
        <w:t>规范性引用文件</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sdt>
      <w:sdtPr>
        <w:rPr>
          <w:rFonts w:hint="eastAsia"/>
        </w:rPr>
        <w:id w:val="715848253"/>
        <w:placeholder>
          <w:docPart w:val="C8C1BD85DECF450282B53EF066F0224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923E8F" w:rsidRDefault="00391DFD">
          <w:pPr>
            <w:pStyle w:val="affffe"/>
            <w:ind w:firstLine="420"/>
          </w:pPr>
          <w:r>
            <w:rPr>
              <w:rFonts w:hint="eastAsia"/>
            </w:rPr>
            <w:t>本文件没有规范性引用文件。</w:t>
          </w:r>
        </w:p>
      </w:sdtContent>
    </w:sdt>
    <w:p w:rsidR="00923E8F" w:rsidRDefault="00391DFD">
      <w:pPr>
        <w:pStyle w:val="affc"/>
        <w:spacing w:before="312" w:after="312"/>
      </w:pPr>
      <w:bookmarkStart w:id="101" w:name="_Toc180015010"/>
      <w:bookmarkStart w:id="102" w:name="_Toc182125490"/>
      <w:bookmarkStart w:id="103" w:name="_Toc180015439"/>
      <w:bookmarkStart w:id="104" w:name="_Toc182302160"/>
      <w:bookmarkStart w:id="105" w:name="_Toc182208659"/>
      <w:bookmarkStart w:id="106" w:name="_Toc182208622"/>
      <w:bookmarkStart w:id="107" w:name="_Toc180309884"/>
      <w:bookmarkStart w:id="108" w:name="_Toc181973209"/>
      <w:bookmarkStart w:id="109" w:name="_Toc180309991"/>
      <w:bookmarkStart w:id="110" w:name="_Toc181973680"/>
      <w:bookmarkStart w:id="111" w:name="_Toc181973817"/>
      <w:bookmarkStart w:id="112" w:name="_Toc182039780"/>
      <w:bookmarkStart w:id="113" w:name="_Toc180015770"/>
      <w:bookmarkStart w:id="114" w:name="_Toc180259384"/>
      <w:bookmarkStart w:id="115" w:name="_Toc180232213"/>
      <w:bookmarkStart w:id="116" w:name="_Toc180260620"/>
      <w:bookmarkStart w:id="117" w:name="_Toc180309714"/>
      <w:bookmarkStart w:id="118" w:name="_Toc180309834"/>
      <w:bookmarkStart w:id="119" w:name="_Toc180013090"/>
      <w:bookmarkStart w:id="120" w:name="_Toc184737731"/>
      <w:r>
        <w:rPr>
          <w:rFonts w:hint="eastAsia"/>
          <w:szCs w:val="21"/>
        </w:rPr>
        <w:t>术语和定义</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bookmarkStart w:id="121" w:name="_Toc26986532" w:displacedByCustomXml="next"/>
    <w:bookmarkEnd w:id="121" w:displacedByCustomXml="next"/>
    <w:sdt>
      <w:sdtPr>
        <w:id w:val="-1909835108"/>
        <w:placeholder>
          <w:docPart w:val="0D275536DDBC417F93924E5D9E25D2A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923E8F" w:rsidRDefault="00391DFD">
          <w:pPr>
            <w:pStyle w:val="affffe"/>
            <w:ind w:firstLine="420"/>
          </w:pPr>
          <w:r>
            <w:t>下列术语和定义适用于本文件。</w:t>
          </w:r>
        </w:p>
      </w:sdtContent>
    </w:sdt>
    <w:p w:rsidR="00923E8F" w:rsidRDefault="00391DFD">
      <w:pPr>
        <w:pStyle w:val="affffffffffd"/>
        <w:numPr>
          <w:ilvl w:val="2"/>
          <w:numId w:val="0"/>
        </w:numPr>
        <w:spacing w:line="360" w:lineRule="auto"/>
        <w:rPr>
          <w:rFonts w:ascii="黑体" w:eastAsia="黑体" w:hAnsi="黑体"/>
        </w:rPr>
      </w:pPr>
      <w:r>
        <w:rPr>
          <w:rFonts w:ascii="黑体" w:eastAsia="黑体" w:hAnsi="黑体" w:hint="eastAsia"/>
        </w:rPr>
        <w:t>3.1中医专科护士  Nurse specialized in Chinese medicine</w:t>
      </w:r>
    </w:p>
    <w:p w:rsidR="00923E8F" w:rsidRDefault="00391DFD">
      <w:pPr>
        <w:pStyle w:val="affffe"/>
        <w:ind w:firstLine="420"/>
      </w:pPr>
      <w:r>
        <w:rPr>
          <w:rFonts w:hint="eastAsia"/>
        </w:rPr>
        <w:t>经过系统的专业培训，掌握了中医基础理论、中医诊断学知识、中医护理等技能，能运用中医整体观念和</w:t>
      </w:r>
      <w:proofErr w:type="gramStart"/>
      <w:r>
        <w:rPr>
          <w:rFonts w:hint="eastAsia"/>
        </w:rPr>
        <w:t>辨证施护思想</w:t>
      </w:r>
      <w:proofErr w:type="gramEnd"/>
      <w:r>
        <w:rPr>
          <w:rFonts w:hint="eastAsia"/>
        </w:rPr>
        <w:t>，为患者提供专业、个性化护理服务的专业护理人员。</w:t>
      </w:r>
    </w:p>
    <w:p w:rsidR="00923E8F" w:rsidRDefault="00391DFD">
      <w:pPr>
        <w:pStyle w:val="affc"/>
        <w:spacing w:before="312" w:after="312"/>
      </w:pPr>
      <w:bookmarkStart w:id="122" w:name="_Toc182208660"/>
      <w:bookmarkStart w:id="123" w:name="_Toc182302161"/>
      <w:bookmarkStart w:id="124" w:name="_Toc180015440"/>
      <w:bookmarkStart w:id="125" w:name="_Toc182125491"/>
      <w:bookmarkStart w:id="126" w:name="_Toc180309835"/>
      <w:bookmarkStart w:id="127" w:name="_Toc182208623"/>
      <w:bookmarkStart w:id="128" w:name="_Toc181973818"/>
      <w:bookmarkStart w:id="129" w:name="_Toc182039781"/>
      <w:bookmarkStart w:id="130" w:name="_Toc181973210"/>
      <w:bookmarkStart w:id="131" w:name="_Toc181973681"/>
      <w:bookmarkStart w:id="132" w:name="_Toc180309885"/>
      <w:bookmarkStart w:id="133" w:name="_Toc180309992"/>
      <w:bookmarkStart w:id="134" w:name="_Toc180309715"/>
      <w:bookmarkStart w:id="135" w:name="_Toc180259385"/>
      <w:bookmarkStart w:id="136" w:name="_Toc180260621"/>
      <w:bookmarkStart w:id="137" w:name="_Toc180015771"/>
      <w:bookmarkStart w:id="138" w:name="_Toc180232214"/>
      <w:bookmarkStart w:id="139" w:name="_Toc180013091"/>
      <w:bookmarkStart w:id="140" w:name="_Toc180015011"/>
      <w:bookmarkStart w:id="141" w:name="_Toc184737732"/>
      <w:r>
        <w:rPr>
          <w:rFonts w:hint="eastAsia"/>
        </w:rPr>
        <w:t>总则</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923E8F" w:rsidRDefault="00391DFD">
      <w:pPr>
        <w:pStyle w:val="affffffff7"/>
      </w:pPr>
      <w:r>
        <w:rPr>
          <w:rFonts w:hint="eastAsia"/>
        </w:rPr>
        <w:t>以培养具有扎实中医理论基础、精湛中医护理技能、良好沟通协作能力和较强临床思维能力的中医专科护士为目标。</w:t>
      </w:r>
    </w:p>
    <w:p w:rsidR="00923E8F" w:rsidRDefault="00391DFD">
      <w:pPr>
        <w:pStyle w:val="affffffff7"/>
      </w:pPr>
      <w:r>
        <w:rPr>
          <w:rFonts w:hint="eastAsia"/>
        </w:rPr>
        <w:t>使中医专科护士了解常见病症的病因病机、辨证分型，掌握中药的性能、功效、用法、用量及用药禁忌与中医护理要点。</w:t>
      </w:r>
    </w:p>
    <w:p w:rsidR="00923E8F" w:rsidRDefault="00391DFD">
      <w:pPr>
        <w:pStyle w:val="affffffff7"/>
      </w:pPr>
      <w:r>
        <w:rPr>
          <w:rFonts w:hint="eastAsia"/>
        </w:rPr>
        <w:t>提高中医专科护士对常见病症进行准确中医护理评估和制定合理护理方案的能力。</w:t>
      </w:r>
    </w:p>
    <w:p w:rsidR="00923E8F" w:rsidRDefault="00391DFD">
      <w:pPr>
        <w:pStyle w:val="affffffff7"/>
      </w:pPr>
      <w:r>
        <w:rPr>
          <w:rFonts w:hint="eastAsia"/>
        </w:rPr>
        <w:t>通过培训使中医专科护士掌握中医基础理论，熟悉中医护理操作技能，提升中医护理服务质量。</w:t>
      </w:r>
    </w:p>
    <w:p w:rsidR="00923E8F" w:rsidRDefault="00391DFD">
      <w:pPr>
        <w:pStyle w:val="affc"/>
        <w:spacing w:before="312" w:after="312"/>
      </w:pPr>
      <w:bookmarkStart w:id="142" w:name="_Toc181973819"/>
      <w:bookmarkStart w:id="143" w:name="_Toc182302162"/>
      <w:bookmarkStart w:id="144" w:name="_Toc182208624"/>
      <w:bookmarkStart w:id="145" w:name="_Toc182208661"/>
      <w:bookmarkStart w:id="146" w:name="_Toc182039782"/>
      <w:bookmarkStart w:id="147" w:name="_Toc182125492"/>
      <w:bookmarkStart w:id="148" w:name="_Toc181973682"/>
      <w:bookmarkStart w:id="149" w:name="_Toc180309994"/>
      <w:bookmarkStart w:id="150" w:name="_Toc181973211"/>
      <w:bookmarkStart w:id="151" w:name="_Toc180309837"/>
      <w:bookmarkStart w:id="152" w:name="_Toc180309887"/>
      <w:bookmarkStart w:id="153" w:name="_Toc180309717"/>
      <w:r>
        <w:rPr>
          <w:rFonts w:hint="eastAsia"/>
        </w:rPr>
        <w:t xml:space="preserve"> </w:t>
      </w:r>
      <w:bookmarkStart w:id="154" w:name="_Toc184737733"/>
      <w:r>
        <w:rPr>
          <w:rFonts w:hint="eastAsia"/>
        </w:rPr>
        <w:t>主办单位</w:t>
      </w:r>
      <w:bookmarkEnd w:id="142"/>
      <w:bookmarkEnd w:id="143"/>
      <w:bookmarkEnd w:id="144"/>
      <w:bookmarkEnd w:id="145"/>
      <w:bookmarkEnd w:id="146"/>
      <w:bookmarkEnd w:id="147"/>
      <w:bookmarkEnd w:id="148"/>
      <w:bookmarkEnd w:id="149"/>
      <w:bookmarkEnd w:id="150"/>
      <w:bookmarkEnd w:id="151"/>
      <w:bookmarkEnd w:id="152"/>
      <w:bookmarkEnd w:id="153"/>
      <w:bookmarkEnd w:id="154"/>
    </w:p>
    <w:p w:rsidR="00923E8F" w:rsidRDefault="00391DFD">
      <w:pPr>
        <w:pStyle w:val="affd"/>
        <w:spacing w:before="156" w:after="156"/>
      </w:pPr>
      <w:bookmarkStart w:id="155" w:name="_Toc182302163"/>
      <w:bookmarkStart w:id="156" w:name="_Toc184737734"/>
      <w:r>
        <w:rPr>
          <w:rFonts w:hint="eastAsia"/>
        </w:rPr>
        <w:t>单位资质</w:t>
      </w:r>
      <w:bookmarkEnd w:id="155"/>
      <w:bookmarkEnd w:id="156"/>
    </w:p>
    <w:p w:rsidR="00923E8F" w:rsidRDefault="00391DFD">
      <w:pPr>
        <w:pStyle w:val="affffffffa"/>
      </w:pPr>
      <w:r>
        <w:rPr>
          <w:rFonts w:hint="eastAsia"/>
        </w:rPr>
        <w:t>为二级及以上中医院或综合性医院，设置了开展中医护理技术相关要求的科室及门诊。</w:t>
      </w:r>
    </w:p>
    <w:p w:rsidR="00923E8F" w:rsidRDefault="00391DFD">
      <w:pPr>
        <w:pStyle w:val="affffffffa"/>
      </w:pPr>
      <w:r>
        <w:rPr>
          <w:rFonts w:hint="eastAsia"/>
        </w:rPr>
        <w:t>设置了培训管理部门，制定了培训管理制度，承担过中医护理人员进修培训，能给予培训所需人、财、物等方面支持。</w:t>
      </w:r>
    </w:p>
    <w:p w:rsidR="00923E8F" w:rsidRDefault="00391DFD">
      <w:pPr>
        <w:pStyle w:val="affffffffa"/>
      </w:pPr>
      <w:r>
        <w:rPr>
          <w:rFonts w:hint="eastAsia"/>
        </w:rPr>
        <w:t>具备带教资质的师资，可提供专业、规范的临床实践。</w:t>
      </w:r>
    </w:p>
    <w:p w:rsidR="00923E8F" w:rsidRDefault="00391DFD">
      <w:pPr>
        <w:pStyle w:val="affd"/>
        <w:spacing w:before="156" w:after="156"/>
      </w:pPr>
      <w:bookmarkStart w:id="157" w:name="_Toc182302164"/>
      <w:bookmarkStart w:id="158" w:name="_Toc184737735"/>
      <w:r>
        <w:rPr>
          <w:rFonts w:hint="eastAsia"/>
        </w:rPr>
        <w:t>场地条件</w:t>
      </w:r>
      <w:bookmarkEnd w:id="157"/>
      <w:bookmarkEnd w:id="158"/>
    </w:p>
    <w:p w:rsidR="00923E8F" w:rsidRDefault="00391DFD">
      <w:pPr>
        <w:pStyle w:val="affffe"/>
        <w:ind w:firstLine="420"/>
      </w:pPr>
      <w:r>
        <w:rPr>
          <w:rFonts w:hint="eastAsia"/>
        </w:rPr>
        <w:t>具备中医专科护士培训授课和实践练习的场地、器械、中医护理器具、模型、图书馆资源以及其他培训所必要的教学设施。</w:t>
      </w:r>
    </w:p>
    <w:p w:rsidR="00923E8F" w:rsidRDefault="00391DFD">
      <w:pPr>
        <w:pStyle w:val="affd"/>
        <w:spacing w:before="156" w:after="156"/>
      </w:pPr>
      <w:bookmarkStart w:id="159" w:name="_Toc182302165"/>
      <w:bookmarkStart w:id="160" w:name="_Toc184737736"/>
      <w:r>
        <w:rPr>
          <w:rFonts w:hint="eastAsia"/>
        </w:rPr>
        <w:lastRenderedPageBreak/>
        <w:t>培训师资</w:t>
      </w:r>
      <w:bookmarkEnd w:id="159"/>
      <w:bookmarkEnd w:id="160"/>
    </w:p>
    <w:p w:rsidR="00923E8F" w:rsidRDefault="00391DFD">
      <w:pPr>
        <w:pStyle w:val="affffe"/>
        <w:ind w:firstLine="420"/>
      </w:pPr>
      <w:r>
        <w:rPr>
          <w:rFonts w:hint="eastAsia"/>
        </w:rPr>
        <w:t>培训教师宜具有以下条件：</w:t>
      </w:r>
    </w:p>
    <w:p w:rsidR="00923E8F" w:rsidRDefault="00391DFD">
      <w:pPr>
        <w:pStyle w:val="af5"/>
      </w:pPr>
      <w:r>
        <w:rPr>
          <w:rFonts w:hint="eastAsia"/>
        </w:rPr>
        <w:t>良好的临床带教素养，善于传授知识，具有较强的沟通表达能力；</w:t>
      </w:r>
    </w:p>
    <w:p w:rsidR="00923E8F" w:rsidRDefault="00391DFD">
      <w:pPr>
        <w:pStyle w:val="af5"/>
      </w:pPr>
      <w:r>
        <w:rPr>
          <w:rFonts w:hint="eastAsia"/>
        </w:rPr>
        <w:t>硕士以上学位或副教授以上职称；</w:t>
      </w:r>
    </w:p>
    <w:p w:rsidR="00923E8F" w:rsidRDefault="00391DFD">
      <w:pPr>
        <w:pStyle w:val="af5"/>
      </w:pPr>
      <w:r>
        <w:rPr>
          <w:rFonts w:hint="eastAsia"/>
        </w:rPr>
        <w:t>10年以上中医临床护理实践经验和主管护师及以上职称；</w:t>
      </w:r>
    </w:p>
    <w:p w:rsidR="00923E8F" w:rsidRDefault="00391DFD">
      <w:pPr>
        <w:pStyle w:val="af5"/>
      </w:pPr>
      <w:r>
        <w:rPr>
          <w:rFonts w:hint="eastAsia"/>
        </w:rPr>
        <w:t>获得本院带</w:t>
      </w:r>
      <w:proofErr w:type="gramStart"/>
      <w:r>
        <w:rPr>
          <w:rFonts w:hint="eastAsia"/>
        </w:rPr>
        <w:t>教资格</w:t>
      </w:r>
      <w:proofErr w:type="gramEnd"/>
      <w:r>
        <w:rPr>
          <w:rFonts w:hint="eastAsia"/>
        </w:rPr>
        <w:t>证，临床实习带教经验≥5年；</w:t>
      </w:r>
    </w:p>
    <w:p w:rsidR="00923E8F" w:rsidRDefault="00391DFD">
      <w:pPr>
        <w:pStyle w:val="af5"/>
      </w:pPr>
      <w:r>
        <w:rPr>
          <w:rFonts w:hint="eastAsia"/>
        </w:rPr>
        <w:t>全国中医护理骨干人才、中华中医护理治疗专科护士或省级中医护理专科护士资质。</w:t>
      </w:r>
    </w:p>
    <w:p w:rsidR="00923E8F" w:rsidRDefault="00391DFD">
      <w:pPr>
        <w:pStyle w:val="affc"/>
        <w:spacing w:before="312" w:after="312"/>
      </w:pPr>
      <w:bookmarkStart w:id="161" w:name="_Toc182302166"/>
      <w:bookmarkStart w:id="162" w:name="_Toc184737737"/>
      <w:r>
        <w:rPr>
          <w:rFonts w:hint="eastAsia"/>
        </w:rPr>
        <w:t>培训对象</w:t>
      </w:r>
      <w:bookmarkEnd w:id="161"/>
      <w:bookmarkEnd w:id="162"/>
    </w:p>
    <w:p w:rsidR="00923E8F" w:rsidRDefault="00391DFD">
      <w:pPr>
        <w:pStyle w:val="affffe"/>
        <w:ind w:firstLine="420"/>
      </w:pPr>
      <w:r>
        <w:rPr>
          <w:rFonts w:hint="eastAsia"/>
        </w:rPr>
        <w:t>参加培训的中医专科护士</w:t>
      </w:r>
      <w:proofErr w:type="gramStart"/>
      <w:r>
        <w:rPr>
          <w:rFonts w:hint="eastAsia"/>
        </w:rPr>
        <w:t>宜符合</w:t>
      </w:r>
      <w:proofErr w:type="gramEnd"/>
      <w:r>
        <w:rPr>
          <w:rFonts w:hint="eastAsia"/>
        </w:rPr>
        <w:t>下列条件：</w:t>
      </w:r>
    </w:p>
    <w:p w:rsidR="00923E8F" w:rsidRDefault="00391DFD">
      <w:pPr>
        <w:pStyle w:val="af5"/>
        <w:numPr>
          <w:ilvl w:val="0"/>
          <w:numId w:val="32"/>
        </w:numPr>
      </w:pPr>
      <w:r>
        <w:rPr>
          <w:rFonts w:hint="eastAsia"/>
        </w:rPr>
        <w:t>具有本科以上护理专业学历和护士执业资质；</w:t>
      </w:r>
    </w:p>
    <w:p w:rsidR="00923E8F" w:rsidRDefault="00391DFD">
      <w:pPr>
        <w:pStyle w:val="af5"/>
      </w:pPr>
      <w:r>
        <w:rPr>
          <w:rFonts w:hint="eastAsia"/>
        </w:rPr>
        <w:t>有较好的中医理论基础和中医护理实践水平；</w:t>
      </w:r>
    </w:p>
    <w:p w:rsidR="00923E8F" w:rsidRDefault="00391DFD">
      <w:pPr>
        <w:pStyle w:val="af5"/>
      </w:pPr>
      <w:r>
        <w:rPr>
          <w:rFonts w:hint="eastAsia"/>
        </w:rPr>
        <w:t>具有5年及以上临床护理工作经验或2年及以上中医护理岗位工作经历；</w:t>
      </w:r>
    </w:p>
    <w:p w:rsidR="00923E8F" w:rsidRDefault="00391DFD">
      <w:pPr>
        <w:pStyle w:val="af5"/>
      </w:pPr>
      <w:r>
        <w:rPr>
          <w:rFonts w:hint="eastAsia"/>
        </w:rPr>
        <w:t>取得初级及以上护理专业技术资格；</w:t>
      </w:r>
    </w:p>
    <w:p w:rsidR="00923E8F" w:rsidRDefault="00391DFD">
      <w:pPr>
        <w:pStyle w:val="af5"/>
      </w:pPr>
      <w:r>
        <w:rPr>
          <w:rFonts w:hint="eastAsia"/>
        </w:rPr>
        <w:t>年龄小于45周岁，副高以上职称，年龄小于50周岁。</w:t>
      </w:r>
    </w:p>
    <w:p w:rsidR="00923E8F" w:rsidRDefault="00391DFD">
      <w:pPr>
        <w:pStyle w:val="affc"/>
        <w:spacing w:before="312" w:after="312"/>
      </w:pPr>
      <w:bookmarkStart w:id="163" w:name="_Toc180015775"/>
      <w:bookmarkStart w:id="164" w:name="_Toc182302167"/>
      <w:bookmarkStart w:id="165" w:name="_Toc180232218"/>
      <w:bookmarkStart w:id="166" w:name="_Toc180259389"/>
      <w:bookmarkStart w:id="167" w:name="_Toc182039786"/>
      <w:bookmarkStart w:id="168" w:name="_Toc181973823"/>
      <w:bookmarkStart w:id="169" w:name="_Toc182125496"/>
      <w:bookmarkStart w:id="170" w:name="_Toc181973686"/>
      <w:bookmarkStart w:id="171" w:name="_Toc180309893"/>
      <w:bookmarkStart w:id="172" w:name="_Toc180310000"/>
      <w:bookmarkStart w:id="173" w:name="_Toc181973215"/>
      <w:bookmarkStart w:id="174" w:name="_Toc182208628"/>
      <w:bookmarkStart w:id="175" w:name="_Toc180309843"/>
      <w:bookmarkStart w:id="176" w:name="_Toc180260625"/>
      <w:bookmarkStart w:id="177" w:name="_Toc182208665"/>
      <w:bookmarkStart w:id="178" w:name="_Toc180309723"/>
      <w:bookmarkStart w:id="179" w:name="_Toc180013101"/>
      <w:bookmarkStart w:id="180" w:name="_Toc180015015"/>
      <w:bookmarkStart w:id="181" w:name="_Toc180015444"/>
      <w:bookmarkStart w:id="182" w:name="_Toc184737738"/>
      <w:r>
        <w:rPr>
          <w:rFonts w:hint="eastAsia"/>
        </w:rPr>
        <w:t>培训内容</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923E8F" w:rsidRDefault="00391DFD">
      <w:pPr>
        <w:pStyle w:val="affd"/>
        <w:spacing w:before="156" w:after="156"/>
      </w:pPr>
      <w:bookmarkStart w:id="183" w:name="_Toc182125498"/>
      <w:bookmarkStart w:id="184" w:name="_Toc182208630"/>
      <w:bookmarkStart w:id="185" w:name="_Toc182208667"/>
      <w:bookmarkStart w:id="186" w:name="_Toc182302168"/>
      <w:bookmarkStart w:id="187" w:name="_Toc182039788"/>
      <w:bookmarkStart w:id="188" w:name="_Toc181973217"/>
      <w:bookmarkStart w:id="189" w:name="_Toc181973825"/>
      <w:bookmarkStart w:id="190" w:name="_Toc181973688"/>
      <w:bookmarkStart w:id="191" w:name="_Toc184737739"/>
      <w:r>
        <w:rPr>
          <w:rFonts w:hint="eastAsia"/>
        </w:rPr>
        <w:t>分类</w:t>
      </w:r>
      <w:bookmarkEnd w:id="183"/>
      <w:bookmarkEnd w:id="184"/>
      <w:bookmarkEnd w:id="185"/>
      <w:bookmarkEnd w:id="186"/>
      <w:bookmarkEnd w:id="187"/>
      <w:bookmarkEnd w:id="188"/>
      <w:bookmarkEnd w:id="189"/>
      <w:bookmarkEnd w:id="190"/>
      <w:bookmarkEnd w:id="191"/>
    </w:p>
    <w:p w:rsidR="00923E8F" w:rsidRDefault="00391DFD">
      <w:pPr>
        <w:spacing w:line="360" w:lineRule="auto"/>
        <w:ind w:firstLineChars="200" w:firstLine="420"/>
        <w:rPr>
          <w:rFonts w:ascii="宋体" w:hAnsi="Times New Roman"/>
          <w:kern w:val="0"/>
          <w:szCs w:val="20"/>
        </w:rPr>
      </w:pPr>
      <w:r>
        <w:rPr>
          <w:rFonts w:ascii="宋体" w:hAnsi="Times New Roman" w:hint="eastAsia"/>
          <w:kern w:val="0"/>
          <w:szCs w:val="20"/>
        </w:rPr>
        <w:t>培训内容分为中医理论知识、护理技能和临床实践。</w:t>
      </w:r>
    </w:p>
    <w:p w:rsidR="00923E8F" w:rsidRDefault="00391DFD">
      <w:pPr>
        <w:pStyle w:val="affd"/>
        <w:spacing w:before="156" w:after="156"/>
      </w:pPr>
      <w:bookmarkStart w:id="192" w:name="_Toc182302169"/>
      <w:bookmarkStart w:id="193" w:name="_Toc182039789"/>
      <w:bookmarkStart w:id="194" w:name="_Toc182125499"/>
      <w:bookmarkStart w:id="195" w:name="_Toc182208668"/>
      <w:bookmarkStart w:id="196" w:name="_Toc182208631"/>
      <w:bookmarkStart w:id="197" w:name="_Toc181973689"/>
      <w:bookmarkStart w:id="198" w:name="_Toc181973826"/>
      <w:bookmarkStart w:id="199" w:name="_Toc184737740"/>
      <w:r>
        <w:rPr>
          <w:rFonts w:hint="eastAsia"/>
        </w:rPr>
        <w:t>中医理论知识</w:t>
      </w:r>
      <w:bookmarkEnd w:id="192"/>
      <w:bookmarkEnd w:id="193"/>
      <w:bookmarkEnd w:id="194"/>
      <w:bookmarkEnd w:id="195"/>
      <w:bookmarkEnd w:id="196"/>
      <w:bookmarkEnd w:id="197"/>
      <w:bookmarkEnd w:id="198"/>
      <w:bookmarkEnd w:id="199"/>
    </w:p>
    <w:p w:rsidR="00923E8F" w:rsidRDefault="00391DFD">
      <w:pPr>
        <w:pStyle w:val="affffffffa"/>
      </w:pPr>
      <w:r>
        <w:rPr>
          <w:rFonts w:hint="eastAsia"/>
        </w:rPr>
        <w:t>中医基础理论包括但不限于：</w:t>
      </w:r>
    </w:p>
    <w:p w:rsidR="00923E8F" w:rsidRDefault="00391DFD">
      <w:pPr>
        <w:pStyle w:val="af5"/>
        <w:numPr>
          <w:ilvl w:val="0"/>
          <w:numId w:val="33"/>
        </w:numPr>
      </w:pPr>
      <w:r>
        <w:rPr>
          <w:rFonts w:hint="eastAsia"/>
        </w:rPr>
        <w:t>中医护理理论的形成和发展；</w:t>
      </w:r>
    </w:p>
    <w:p w:rsidR="00923E8F" w:rsidRDefault="00391DFD">
      <w:pPr>
        <w:pStyle w:val="af5"/>
        <w:numPr>
          <w:ilvl w:val="0"/>
          <w:numId w:val="33"/>
        </w:numPr>
      </w:pPr>
      <w:r>
        <w:rPr>
          <w:rFonts w:hint="eastAsia"/>
        </w:rPr>
        <w:t>中医护理的文化基础；</w:t>
      </w:r>
    </w:p>
    <w:p w:rsidR="00923E8F" w:rsidRDefault="00391DFD">
      <w:pPr>
        <w:pStyle w:val="af5"/>
        <w:numPr>
          <w:ilvl w:val="0"/>
          <w:numId w:val="33"/>
        </w:numPr>
      </w:pPr>
      <w:r>
        <w:rPr>
          <w:rFonts w:hint="eastAsia"/>
        </w:rPr>
        <w:t>传统文化与护理和传统伦理道德与护理；</w:t>
      </w:r>
    </w:p>
    <w:p w:rsidR="00923E8F" w:rsidRDefault="00391DFD">
      <w:pPr>
        <w:pStyle w:val="af5"/>
        <w:numPr>
          <w:ilvl w:val="0"/>
          <w:numId w:val="33"/>
        </w:numPr>
      </w:pPr>
      <w:r>
        <w:rPr>
          <w:rFonts w:hint="eastAsia"/>
        </w:rPr>
        <w:t>中医护理的哲学基础：</w:t>
      </w:r>
    </w:p>
    <w:p w:rsidR="00923E8F" w:rsidRDefault="00391DFD">
      <w:pPr>
        <w:pStyle w:val="af5"/>
        <w:numPr>
          <w:ilvl w:val="0"/>
          <w:numId w:val="33"/>
        </w:numPr>
      </w:pPr>
      <w:r>
        <w:rPr>
          <w:rFonts w:hint="eastAsia"/>
        </w:rPr>
        <w:t>理论学说：</w:t>
      </w:r>
    </w:p>
    <w:p w:rsidR="00923E8F" w:rsidRDefault="00391DFD">
      <w:pPr>
        <w:pStyle w:val="af6"/>
      </w:pPr>
      <w:r>
        <w:rPr>
          <w:rFonts w:hint="eastAsia"/>
        </w:rPr>
        <w:t>阴阳学说；</w:t>
      </w:r>
    </w:p>
    <w:p w:rsidR="00923E8F" w:rsidRDefault="00391DFD">
      <w:pPr>
        <w:pStyle w:val="af6"/>
      </w:pPr>
      <w:r>
        <w:rPr>
          <w:rFonts w:hint="eastAsia"/>
        </w:rPr>
        <w:t>五行学说；</w:t>
      </w:r>
    </w:p>
    <w:p w:rsidR="00923E8F" w:rsidRDefault="00391DFD">
      <w:pPr>
        <w:pStyle w:val="af6"/>
      </w:pPr>
      <w:r>
        <w:rPr>
          <w:rFonts w:hint="eastAsia"/>
        </w:rPr>
        <w:t>中医护理的生理基础：</w:t>
      </w:r>
    </w:p>
    <w:p w:rsidR="00923E8F" w:rsidRDefault="00391DFD">
      <w:pPr>
        <w:pStyle w:val="af6"/>
      </w:pPr>
      <w:r>
        <w:rPr>
          <w:rFonts w:hint="eastAsia"/>
        </w:rPr>
        <w:t>藏象学说；</w:t>
      </w:r>
    </w:p>
    <w:p w:rsidR="00923E8F" w:rsidRDefault="00391DFD">
      <w:pPr>
        <w:pStyle w:val="af5"/>
        <w:numPr>
          <w:ilvl w:val="0"/>
          <w:numId w:val="33"/>
        </w:numPr>
      </w:pPr>
      <w:proofErr w:type="gramStart"/>
      <w:r>
        <w:rPr>
          <w:rFonts w:hint="eastAsia"/>
        </w:rPr>
        <w:t>精气血</w:t>
      </w:r>
      <w:proofErr w:type="gramEnd"/>
      <w:r>
        <w:rPr>
          <w:rFonts w:hint="eastAsia"/>
        </w:rPr>
        <w:t>津液神，经络与</w:t>
      </w:r>
      <w:proofErr w:type="gramStart"/>
      <w:r>
        <w:rPr>
          <w:rFonts w:hint="eastAsia"/>
        </w:rPr>
        <w:t>腧</w:t>
      </w:r>
      <w:proofErr w:type="gramEnd"/>
      <w:r>
        <w:rPr>
          <w:rFonts w:hint="eastAsia"/>
        </w:rPr>
        <w:t>穴和体质；</w:t>
      </w:r>
    </w:p>
    <w:p w:rsidR="00923E8F" w:rsidRDefault="00391DFD">
      <w:pPr>
        <w:pStyle w:val="af5"/>
        <w:numPr>
          <w:ilvl w:val="0"/>
          <w:numId w:val="33"/>
        </w:numPr>
      </w:pPr>
      <w:r>
        <w:rPr>
          <w:rFonts w:hint="eastAsia"/>
        </w:rPr>
        <w:t>病因和基本病机；</w:t>
      </w:r>
    </w:p>
    <w:p w:rsidR="00923E8F" w:rsidRDefault="00391DFD">
      <w:pPr>
        <w:pStyle w:val="af5"/>
        <w:numPr>
          <w:ilvl w:val="0"/>
          <w:numId w:val="33"/>
        </w:numPr>
      </w:pPr>
      <w:r>
        <w:rPr>
          <w:rFonts w:hint="eastAsia"/>
        </w:rPr>
        <w:t>中医护理的诊法与辨证基础：诊法；辨证。</w:t>
      </w:r>
    </w:p>
    <w:p w:rsidR="00923E8F" w:rsidRDefault="00391DFD">
      <w:pPr>
        <w:pStyle w:val="affffffffa"/>
      </w:pPr>
      <w:r>
        <w:rPr>
          <w:rFonts w:hint="eastAsia"/>
        </w:rPr>
        <w:t>基础护理</w:t>
      </w:r>
      <w:proofErr w:type="gramStart"/>
      <w:r>
        <w:rPr>
          <w:rFonts w:hint="eastAsia"/>
        </w:rPr>
        <w:t>学包括</w:t>
      </w:r>
      <w:proofErr w:type="gramEnd"/>
      <w:r>
        <w:rPr>
          <w:rFonts w:hint="eastAsia"/>
        </w:rPr>
        <w:t>但不限于：</w:t>
      </w:r>
    </w:p>
    <w:p w:rsidR="00923E8F" w:rsidRDefault="00391DFD">
      <w:pPr>
        <w:pStyle w:val="af5"/>
        <w:numPr>
          <w:ilvl w:val="0"/>
          <w:numId w:val="34"/>
        </w:numPr>
      </w:pPr>
      <w:r>
        <w:rPr>
          <w:rFonts w:hint="eastAsia"/>
        </w:rPr>
        <w:t>中医护理的基本特点与原则；</w:t>
      </w:r>
    </w:p>
    <w:p w:rsidR="00923E8F" w:rsidRDefault="00391DFD">
      <w:pPr>
        <w:pStyle w:val="af5"/>
        <w:numPr>
          <w:ilvl w:val="0"/>
          <w:numId w:val="34"/>
        </w:numPr>
      </w:pPr>
      <w:r>
        <w:rPr>
          <w:rFonts w:hint="eastAsia"/>
        </w:rPr>
        <w:t>病情观察；</w:t>
      </w:r>
    </w:p>
    <w:p w:rsidR="00923E8F" w:rsidRDefault="00391DFD">
      <w:pPr>
        <w:pStyle w:val="af5"/>
        <w:numPr>
          <w:ilvl w:val="0"/>
          <w:numId w:val="34"/>
        </w:numPr>
      </w:pPr>
      <w:r>
        <w:rPr>
          <w:rFonts w:hint="eastAsia"/>
        </w:rPr>
        <w:t>中医起居护理；</w:t>
      </w:r>
    </w:p>
    <w:p w:rsidR="00923E8F" w:rsidRDefault="00391DFD">
      <w:pPr>
        <w:pStyle w:val="af5"/>
        <w:numPr>
          <w:ilvl w:val="0"/>
          <w:numId w:val="34"/>
        </w:numPr>
      </w:pPr>
      <w:r>
        <w:rPr>
          <w:rFonts w:hint="eastAsia"/>
        </w:rPr>
        <w:t>中医情志护理；</w:t>
      </w:r>
    </w:p>
    <w:p w:rsidR="00923E8F" w:rsidRDefault="00391DFD">
      <w:pPr>
        <w:pStyle w:val="af5"/>
        <w:numPr>
          <w:ilvl w:val="0"/>
          <w:numId w:val="34"/>
        </w:numPr>
      </w:pPr>
      <w:r>
        <w:rPr>
          <w:rFonts w:hint="eastAsia"/>
        </w:rPr>
        <w:t>中医饮食调护；</w:t>
      </w:r>
    </w:p>
    <w:p w:rsidR="00923E8F" w:rsidRDefault="00391DFD">
      <w:pPr>
        <w:pStyle w:val="af5"/>
        <w:numPr>
          <w:ilvl w:val="0"/>
          <w:numId w:val="34"/>
        </w:numPr>
      </w:pPr>
      <w:r>
        <w:rPr>
          <w:rFonts w:hint="eastAsia"/>
        </w:rPr>
        <w:lastRenderedPageBreak/>
        <w:t>中医养生保健；</w:t>
      </w:r>
    </w:p>
    <w:p w:rsidR="00923E8F" w:rsidRDefault="00391DFD">
      <w:pPr>
        <w:pStyle w:val="af5"/>
        <w:numPr>
          <w:ilvl w:val="0"/>
          <w:numId w:val="34"/>
        </w:numPr>
      </w:pPr>
      <w:r>
        <w:rPr>
          <w:rFonts w:hint="eastAsia"/>
        </w:rPr>
        <w:t>中医康复护理。</w:t>
      </w:r>
    </w:p>
    <w:p w:rsidR="00923E8F" w:rsidRDefault="00391DFD">
      <w:pPr>
        <w:pStyle w:val="affffffffa"/>
      </w:pPr>
      <w:r>
        <w:rPr>
          <w:rFonts w:hint="eastAsia"/>
        </w:rPr>
        <w:t>中药相关知识包括但不限于：</w:t>
      </w:r>
    </w:p>
    <w:p w:rsidR="00923E8F" w:rsidRDefault="00391DFD">
      <w:pPr>
        <w:pStyle w:val="af5"/>
        <w:numPr>
          <w:ilvl w:val="0"/>
          <w:numId w:val="35"/>
        </w:numPr>
      </w:pPr>
      <w:r>
        <w:rPr>
          <w:rFonts w:hint="eastAsia"/>
        </w:rPr>
        <w:t>常用中药性能；</w:t>
      </w:r>
    </w:p>
    <w:p w:rsidR="00923E8F" w:rsidRDefault="00391DFD">
      <w:pPr>
        <w:pStyle w:val="af5"/>
      </w:pPr>
      <w:r>
        <w:rPr>
          <w:rFonts w:hint="eastAsia"/>
        </w:rPr>
        <w:t>常用中药的用法；</w:t>
      </w:r>
    </w:p>
    <w:p w:rsidR="00923E8F" w:rsidRDefault="00391DFD">
      <w:pPr>
        <w:pStyle w:val="af5"/>
      </w:pPr>
      <w:r>
        <w:rPr>
          <w:rFonts w:hint="eastAsia"/>
        </w:rPr>
        <w:t>常用中药的功效与应用；</w:t>
      </w:r>
    </w:p>
    <w:p w:rsidR="00923E8F" w:rsidRDefault="00391DFD">
      <w:pPr>
        <w:pStyle w:val="af5"/>
      </w:pPr>
      <w:r>
        <w:rPr>
          <w:rFonts w:hint="eastAsia"/>
        </w:rPr>
        <w:t>方剂基础知识；</w:t>
      </w:r>
    </w:p>
    <w:p w:rsidR="00923E8F" w:rsidRDefault="00391DFD">
      <w:pPr>
        <w:pStyle w:val="af5"/>
      </w:pPr>
      <w:r>
        <w:rPr>
          <w:rFonts w:hint="eastAsia"/>
        </w:rPr>
        <w:t>中药用药“八法”与护理；</w:t>
      </w:r>
    </w:p>
    <w:p w:rsidR="00923E8F" w:rsidRDefault="00391DFD">
      <w:pPr>
        <w:pStyle w:val="af5"/>
      </w:pPr>
      <w:r>
        <w:rPr>
          <w:rFonts w:hint="eastAsia"/>
        </w:rPr>
        <w:t>用药护理；</w:t>
      </w:r>
    </w:p>
    <w:p w:rsidR="00923E8F" w:rsidRDefault="00391DFD">
      <w:pPr>
        <w:pStyle w:val="af5"/>
      </w:pPr>
      <w:r>
        <w:rPr>
          <w:rFonts w:hint="eastAsia"/>
        </w:rPr>
        <w:t>常用中草药中毒的解救及护理。</w:t>
      </w:r>
    </w:p>
    <w:p w:rsidR="00923E8F" w:rsidRDefault="00391DFD">
      <w:pPr>
        <w:pStyle w:val="affd"/>
        <w:spacing w:before="156" w:after="156"/>
      </w:pPr>
      <w:bookmarkStart w:id="200" w:name="_Toc182208632"/>
      <w:bookmarkStart w:id="201" w:name="_Toc182208669"/>
      <w:bookmarkStart w:id="202" w:name="_Toc182302170"/>
      <w:bookmarkStart w:id="203" w:name="_Toc182125500"/>
      <w:bookmarkStart w:id="204" w:name="_Toc182039790"/>
      <w:bookmarkStart w:id="205" w:name="_Toc181973827"/>
      <w:bookmarkStart w:id="206" w:name="_Toc181973690"/>
      <w:bookmarkStart w:id="207" w:name="_Toc184737741"/>
      <w:r>
        <w:rPr>
          <w:rFonts w:hint="eastAsia"/>
        </w:rPr>
        <w:t>护理技能</w:t>
      </w:r>
      <w:bookmarkEnd w:id="200"/>
      <w:bookmarkEnd w:id="201"/>
      <w:bookmarkEnd w:id="202"/>
      <w:bookmarkEnd w:id="203"/>
      <w:bookmarkEnd w:id="204"/>
      <w:bookmarkEnd w:id="205"/>
      <w:bookmarkEnd w:id="206"/>
      <w:bookmarkEnd w:id="207"/>
    </w:p>
    <w:p w:rsidR="00923E8F" w:rsidRDefault="00391DFD">
      <w:pPr>
        <w:pStyle w:val="affffffffa"/>
      </w:pPr>
      <w:r>
        <w:rPr>
          <w:rFonts w:hint="eastAsia"/>
        </w:rPr>
        <w:t>护理操作包括但不限于：</w:t>
      </w:r>
    </w:p>
    <w:p w:rsidR="00923E8F" w:rsidRDefault="00391DFD">
      <w:pPr>
        <w:pStyle w:val="af5"/>
        <w:numPr>
          <w:ilvl w:val="0"/>
          <w:numId w:val="36"/>
        </w:numPr>
      </w:pPr>
      <w:r>
        <w:rPr>
          <w:rFonts w:hint="eastAsia"/>
        </w:rPr>
        <w:t>艾</w:t>
      </w:r>
      <w:proofErr w:type="gramStart"/>
      <w:r>
        <w:rPr>
          <w:rFonts w:hint="eastAsia"/>
        </w:rPr>
        <w:t>灸</w:t>
      </w:r>
      <w:proofErr w:type="gramEnd"/>
      <w:r>
        <w:rPr>
          <w:rFonts w:hint="eastAsia"/>
        </w:rPr>
        <w:t>；</w:t>
      </w:r>
    </w:p>
    <w:p w:rsidR="00923E8F" w:rsidRDefault="00391DFD">
      <w:pPr>
        <w:pStyle w:val="af6"/>
      </w:pPr>
      <w:r>
        <w:rPr>
          <w:rFonts w:hint="eastAsia"/>
        </w:rPr>
        <w:t>悬</w:t>
      </w:r>
      <w:proofErr w:type="gramStart"/>
      <w:r>
        <w:rPr>
          <w:rFonts w:hint="eastAsia"/>
        </w:rPr>
        <w:t>灸</w:t>
      </w:r>
      <w:proofErr w:type="gramEnd"/>
      <w:r>
        <w:rPr>
          <w:rFonts w:hint="eastAsia"/>
        </w:rPr>
        <w:t>；</w:t>
      </w:r>
    </w:p>
    <w:p w:rsidR="00923E8F" w:rsidRDefault="00391DFD">
      <w:pPr>
        <w:pStyle w:val="af6"/>
      </w:pPr>
      <w:r>
        <w:rPr>
          <w:rFonts w:hint="eastAsia"/>
        </w:rPr>
        <w:t>雷火</w:t>
      </w:r>
      <w:proofErr w:type="gramStart"/>
      <w:r>
        <w:rPr>
          <w:rFonts w:hint="eastAsia"/>
        </w:rPr>
        <w:t>灸</w:t>
      </w:r>
      <w:proofErr w:type="gramEnd"/>
      <w:r>
        <w:rPr>
          <w:rFonts w:hint="eastAsia"/>
        </w:rPr>
        <w:t>；</w:t>
      </w:r>
    </w:p>
    <w:p w:rsidR="00923E8F" w:rsidRDefault="00391DFD">
      <w:pPr>
        <w:pStyle w:val="af6"/>
      </w:pPr>
      <w:proofErr w:type="gramStart"/>
      <w:r>
        <w:rPr>
          <w:rFonts w:hint="eastAsia"/>
        </w:rPr>
        <w:t>脐灸</w:t>
      </w:r>
      <w:proofErr w:type="gramEnd"/>
      <w:r>
        <w:rPr>
          <w:rFonts w:hint="eastAsia"/>
        </w:rPr>
        <w:t>；</w:t>
      </w:r>
    </w:p>
    <w:p w:rsidR="00923E8F" w:rsidRDefault="00391DFD">
      <w:pPr>
        <w:pStyle w:val="af6"/>
      </w:pPr>
      <w:r>
        <w:rPr>
          <w:rFonts w:hint="eastAsia"/>
        </w:rPr>
        <w:t>隔物</w:t>
      </w:r>
      <w:proofErr w:type="gramStart"/>
      <w:r>
        <w:rPr>
          <w:rFonts w:hint="eastAsia"/>
        </w:rPr>
        <w:t>灸</w:t>
      </w:r>
      <w:proofErr w:type="gramEnd"/>
      <w:r>
        <w:rPr>
          <w:rFonts w:hint="eastAsia"/>
        </w:rPr>
        <w:t>；</w:t>
      </w:r>
    </w:p>
    <w:p w:rsidR="00923E8F" w:rsidRDefault="00391DFD">
      <w:pPr>
        <w:pStyle w:val="af6"/>
      </w:pPr>
      <w:r>
        <w:rPr>
          <w:rFonts w:hint="eastAsia"/>
        </w:rPr>
        <w:t>气交</w:t>
      </w:r>
      <w:proofErr w:type="gramStart"/>
      <w:r>
        <w:rPr>
          <w:rFonts w:hint="eastAsia"/>
        </w:rPr>
        <w:t>灸</w:t>
      </w:r>
      <w:proofErr w:type="gramEnd"/>
      <w:r>
        <w:rPr>
          <w:rFonts w:hint="eastAsia"/>
        </w:rPr>
        <w:t>；</w:t>
      </w:r>
    </w:p>
    <w:p w:rsidR="00923E8F" w:rsidRDefault="00391DFD">
      <w:pPr>
        <w:pStyle w:val="af5"/>
      </w:pPr>
      <w:r>
        <w:rPr>
          <w:rFonts w:hint="eastAsia"/>
        </w:rPr>
        <w:t>拔罐；</w:t>
      </w:r>
    </w:p>
    <w:p w:rsidR="00923E8F" w:rsidRDefault="00391DFD">
      <w:pPr>
        <w:pStyle w:val="af6"/>
      </w:pPr>
      <w:r>
        <w:rPr>
          <w:rFonts w:hint="eastAsia"/>
        </w:rPr>
        <w:t>火罐；</w:t>
      </w:r>
    </w:p>
    <w:p w:rsidR="00923E8F" w:rsidRDefault="00391DFD">
      <w:pPr>
        <w:pStyle w:val="af6"/>
      </w:pPr>
      <w:r>
        <w:rPr>
          <w:rFonts w:hint="eastAsia"/>
        </w:rPr>
        <w:t>平衡火罐；</w:t>
      </w:r>
    </w:p>
    <w:p w:rsidR="00923E8F" w:rsidRDefault="00391DFD">
      <w:pPr>
        <w:pStyle w:val="af6"/>
      </w:pPr>
      <w:r>
        <w:rPr>
          <w:rFonts w:hint="eastAsia"/>
        </w:rPr>
        <w:t>温通罐；</w:t>
      </w:r>
    </w:p>
    <w:p w:rsidR="00923E8F" w:rsidRDefault="00391DFD">
      <w:pPr>
        <w:pStyle w:val="af6"/>
      </w:pPr>
      <w:r>
        <w:rPr>
          <w:rFonts w:hint="eastAsia"/>
        </w:rPr>
        <w:t>药物罐；</w:t>
      </w:r>
    </w:p>
    <w:p w:rsidR="00923E8F" w:rsidRDefault="00391DFD">
      <w:pPr>
        <w:pStyle w:val="af6"/>
      </w:pPr>
      <w:r>
        <w:rPr>
          <w:rFonts w:hint="eastAsia"/>
        </w:rPr>
        <w:t>火龙罐等；</w:t>
      </w:r>
    </w:p>
    <w:p w:rsidR="00923E8F" w:rsidRDefault="00391DFD">
      <w:pPr>
        <w:pStyle w:val="af5"/>
      </w:pPr>
      <w:r>
        <w:rPr>
          <w:rFonts w:hint="eastAsia"/>
        </w:rPr>
        <w:t>刮痧特定部位：</w:t>
      </w:r>
    </w:p>
    <w:p w:rsidR="00923E8F" w:rsidRDefault="00391DFD">
      <w:pPr>
        <w:pStyle w:val="af6"/>
      </w:pPr>
      <w:r>
        <w:rPr>
          <w:rFonts w:hint="eastAsia"/>
        </w:rPr>
        <w:t>耳部；</w:t>
      </w:r>
    </w:p>
    <w:p w:rsidR="00923E8F" w:rsidRDefault="00391DFD">
      <w:pPr>
        <w:pStyle w:val="af6"/>
      </w:pPr>
      <w:r>
        <w:rPr>
          <w:rFonts w:hint="eastAsia"/>
        </w:rPr>
        <w:t>头部刮痧；</w:t>
      </w:r>
    </w:p>
    <w:p w:rsidR="00923E8F" w:rsidRDefault="00391DFD">
      <w:pPr>
        <w:pStyle w:val="af6"/>
      </w:pPr>
      <w:r>
        <w:rPr>
          <w:rFonts w:hint="eastAsia"/>
        </w:rPr>
        <w:t>常见疾病刮痧疗法；</w:t>
      </w:r>
    </w:p>
    <w:p w:rsidR="00923E8F" w:rsidRDefault="00391DFD">
      <w:pPr>
        <w:pStyle w:val="af5"/>
      </w:pPr>
      <w:r>
        <w:rPr>
          <w:rFonts w:hint="eastAsia"/>
        </w:rPr>
        <w:t>耳穴贴压；</w:t>
      </w:r>
    </w:p>
    <w:p w:rsidR="00923E8F" w:rsidRDefault="00391DFD">
      <w:pPr>
        <w:pStyle w:val="af5"/>
      </w:pPr>
      <w:r>
        <w:rPr>
          <w:rFonts w:hint="eastAsia"/>
        </w:rPr>
        <w:t>穴位按摩；</w:t>
      </w:r>
    </w:p>
    <w:p w:rsidR="00923E8F" w:rsidRDefault="00391DFD">
      <w:pPr>
        <w:pStyle w:val="af5"/>
      </w:pPr>
      <w:r>
        <w:rPr>
          <w:rFonts w:hint="eastAsia"/>
        </w:rPr>
        <w:t>中药泡洗（中医熏洗）；</w:t>
      </w:r>
    </w:p>
    <w:p w:rsidR="00923E8F" w:rsidRDefault="00391DFD">
      <w:pPr>
        <w:pStyle w:val="af5"/>
      </w:pPr>
      <w:r>
        <w:rPr>
          <w:rFonts w:hint="eastAsia"/>
        </w:rPr>
        <w:t>中药贴敷；</w:t>
      </w:r>
    </w:p>
    <w:p w:rsidR="00923E8F" w:rsidRDefault="00391DFD">
      <w:pPr>
        <w:pStyle w:val="af6"/>
      </w:pPr>
      <w:r>
        <w:rPr>
          <w:rFonts w:hint="eastAsia"/>
        </w:rPr>
        <w:t>穴位贴敷；</w:t>
      </w:r>
    </w:p>
    <w:p w:rsidR="00923E8F" w:rsidRDefault="00391DFD">
      <w:pPr>
        <w:pStyle w:val="af6"/>
      </w:pPr>
      <w:r>
        <w:rPr>
          <w:rFonts w:hint="eastAsia"/>
        </w:rPr>
        <w:t>中药封包；</w:t>
      </w:r>
    </w:p>
    <w:p w:rsidR="00923E8F" w:rsidRDefault="00391DFD">
      <w:pPr>
        <w:pStyle w:val="af6"/>
      </w:pPr>
      <w:r>
        <w:rPr>
          <w:rFonts w:hint="eastAsia"/>
        </w:rPr>
        <w:t>中药热</w:t>
      </w:r>
      <w:proofErr w:type="gramStart"/>
      <w:r>
        <w:rPr>
          <w:rFonts w:hint="eastAsia"/>
        </w:rPr>
        <w:t>奄</w:t>
      </w:r>
      <w:proofErr w:type="gramEnd"/>
      <w:r>
        <w:rPr>
          <w:rFonts w:hint="eastAsia"/>
        </w:rPr>
        <w:t>包；</w:t>
      </w:r>
    </w:p>
    <w:p w:rsidR="00923E8F" w:rsidRDefault="00391DFD">
      <w:pPr>
        <w:pStyle w:val="af5"/>
      </w:pPr>
      <w:r>
        <w:rPr>
          <w:rFonts w:hint="eastAsia"/>
        </w:rPr>
        <w:t>中医</w:t>
      </w:r>
      <w:proofErr w:type="gramStart"/>
      <w:r>
        <w:rPr>
          <w:rFonts w:hint="eastAsia"/>
        </w:rPr>
        <w:t>定向透药疗法</w:t>
      </w:r>
      <w:proofErr w:type="gramEnd"/>
      <w:r>
        <w:rPr>
          <w:rFonts w:hint="eastAsia"/>
        </w:rPr>
        <w:t>；</w:t>
      </w:r>
    </w:p>
    <w:p w:rsidR="00923E8F" w:rsidRDefault="00391DFD">
      <w:pPr>
        <w:pStyle w:val="af5"/>
      </w:pPr>
      <w:r>
        <w:rPr>
          <w:rFonts w:hint="eastAsia"/>
        </w:rPr>
        <w:t>中医穴位注射；</w:t>
      </w:r>
    </w:p>
    <w:p w:rsidR="00923E8F" w:rsidRDefault="00391DFD">
      <w:pPr>
        <w:pStyle w:val="af5"/>
      </w:pPr>
      <w:r>
        <w:rPr>
          <w:rFonts w:hint="eastAsia"/>
        </w:rPr>
        <w:t>中药涂擦；</w:t>
      </w:r>
    </w:p>
    <w:p w:rsidR="00923E8F" w:rsidRDefault="00391DFD">
      <w:pPr>
        <w:pStyle w:val="af5"/>
      </w:pPr>
      <w:r>
        <w:rPr>
          <w:rFonts w:hint="eastAsia"/>
        </w:rPr>
        <w:t>中药灌洗；</w:t>
      </w:r>
    </w:p>
    <w:p w:rsidR="00923E8F" w:rsidRDefault="00391DFD">
      <w:pPr>
        <w:pStyle w:val="af5"/>
      </w:pPr>
      <w:r>
        <w:rPr>
          <w:rFonts w:hint="eastAsia"/>
        </w:rPr>
        <w:t>中医穴位放血治疗。</w:t>
      </w:r>
    </w:p>
    <w:p w:rsidR="00923E8F" w:rsidRDefault="00391DFD">
      <w:pPr>
        <w:pStyle w:val="affffffffa"/>
      </w:pPr>
      <w:r>
        <w:rPr>
          <w:rFonts w:hint="eastAsia"/>
        </w:rPr>
        <w:t>护理要点包括但不限于：</w:t>
      </w:r>
    </w:p>
    <w:p w:rsidR="00923E8F" w:rsidRDefault="00391DFD">
      <w:pPr>
        <w:pStyle w:val="af5"/>
        <w:numPr>
          <w:ilvl w:val="0"/>
          <w:numId w:val="37"/>
        </w:numPr>
      </w:pPr>
      <w:r>
        <w:rPr>
          <w:rFonts w:hint="eastAsia"/>
        </w:rPr>
        <w:t>内科病症护理；</w:t>
      </w:r>
    </w:p>
    <w:p w:rsidR="00923E8F" w:rsidRDefault="00391DFD">
      <w:pPr>
        <w:pStyle w:val="af5"/>
        <w:numPr>
          <w:ilvl w:val="0"/>
          <w:numId w:val="37"/>
        </w:numPr>
      </w:pPr>
      <w:r>
        <w:rPr>
          <w:rFonts w:hint="eastAsia"/>
        </w:rPr>
        <w:lastRenderedPageBreak/>
        <w:t>外科病症护理；</w:t>
      </w:r>
    </w:p>
    <w:p w:rsidR="00923E8F" w:rsidRDefault="00391DFD">
      <w:pPr>
        <w:pStyle w:val="af5"/>
        <w:numPr>
          <w:ilvl w:val="0"/>
          <w:numId w:val="37"/>
        </w:numPr>
      </w:pPr>
      <w:r>
        <w:rPr>
          <w:rFonts w:hint="eastAsia"/>
        </w:rPr>
        <w:t>妇科病症护理；</w:t>
      </w:r>
    </w:p>
    <w:p w:rsidR="00923E8F" w:rsidRDefault="00391DFD">
      <w:pPr>
        <w:pStyle w:val="af5"/>
        <w:numPr>
          <w:ilvl w:val="0"/>
          <w:numId w:val="37"/>
        </w:numPr>
      </w:pPr>
      <w:r>
        <w:rPr>
          <w:rFonts w:hint="eastAsia"/>
        </w:rPr>
        <w:t>儿科病症护理；</w:t>
      </w:r>
    </w:p>
    <w:p w:rsidR="00923E8F" w:rsidRDefault="00391DFD">
      <w:pPr>
        <w:pStyle w:val="af5"/>
        <w:numPr>
          <w:ilvl w:val="0"/>
          <w:numId w:val="37"/>
        </w:numPr>
      </w:pPr>
      <w:r>
        <w:rPr>
          <w:rFonts w:hint="eastAsia"/>
        </w:rPr>
        <w:t>急危重症护理。</w:t>
      </w:r>
    </w:p>
    <w:p w:rsidR="00923E8F" w:rsidRDefault="00391DFD">
      <w:pPr>
        <w:pStyle w:val="affffffffa"/>
      </w:pPr>
      <w:r>
        <w:rPr>
          <w:rFonts w:hint="eastAsia"/>
        </w:rPr>
        <w:t>中医康复护理包括但不限于：</w:t>
      </w:r>
    </w:p>
    <w:p w:rsidR="00923E8F" w:rsidRDefault="00391DFD">
      <w:pPr>
        <w:pStyle w:val="af5"/>
        <w:numPr>
          <w:ilvl w:val="0"/>
          <w:numId w:val="38"/>
        </w:numPr>
      </w:pPr>
      <w:r>
        <w:rPr>
          <w:rFonts w:hint="eastAsia"/>
        </w:rPr>
        <w:t>康复理念与原则；</w:t>
      </w:r>
    </w:p>
    <w:p w:rsidR="00923E8F" w:rsidRDefault="00391DFD">
      <w:pPr>
        <w:pStyle w:val="af5"/>
        <w:numPr>
          <w:ilvl w:val="0"/>
          <w:numId w:val="38"/>
        </w:numPr>
      </w:pPr>
      <w:r>
        <w:rPr>
          <w:rFonts w:hint="eastAsia"/>
        </w:rPr>
        <w:t>中医康复护理技术；</w:t>
      </w:r>
    </w:p>
    <w:p w:rsidR="00923E8F" w:rsidRDefault="00391DFD">
      <w:pPr>
        <w:pStyle w:val="af5"/>
        <w:numPr>
          <w:ilvl w:val="0"/>
          <w:numId w:val="38"/>
        </w:numPr>
      </w:pPr>
      <w:r>
        <w:rPr>
          <w:rFonts w:hint="eastAsia"/>
        </w:rPr>
        <w:t>常用中西医结合康复护理技术；</w:t>
      </w:r>
    </w:p>
    <w:p w:rsidR="00923E8F" w:rsidRDefault="00391DFD">
      <w:pPr>
        <w:pStyle w:val="af5"/>
        <w:numPr>
          <w:ilvl w:val="0"/>
          <w:numId w:val="38"/>
        </w:numPr>
      </w:pPr>
      <w:r>
        <w:rPr>
          <w:rFonts w:hint="eastAsia"/>
        </w:rPr>
        <w:t>康复护理评估与计划制定；</w:t>
      </w:r>
    </w:p>
    <w:p w:rsidR="00923E8F" w:rsidRDefault="00391DFD">
      <w:pPr>
        <w:pStyle w:val="af5"/>
        <w:numPr>
          <w:ilvl w:val="0"/>
          <w:numId w:val="38"/>
        </w:numPr>
      </w:pPr>
      <w:r>
        <w:rPr>
          <w:rFonts w:hint="eastAsia"/>
        </w:rPr>
        <w:t>中医康复护理的连续性与个性化。</w:t>
      </w:r>
    </w:p>
    <w:p w:rsidR="00923E8F" w:rsidRDefault="00391DFD">
      <w:pPr>
        <w:pStyle w:val="affffffffa"/>
      </w:pPr>
      <w:r>
        <w:rPr>
          <w:rFonts w:hint="eastAsia"/>
        </w:rPr>
        <w:t>中医护理科研包括但不限于：</w:t>
      </w:r>
    </w:p>
    <w:p w:rsidR="00923E8F" w:rsidRDefault="00391DFD">
      <w:pPr>
        <w:pStyle w:val="af5"/>
        <w:numPr>
          <w:ilvl w:val="0"/>
          <w:numId w:val="39"/>
        </w:numPr>
      </w:pPr>
      <w:r>
        <w:rPr>
          <w:rFonts w:hint="eastAsia"/>
        </w:rPr>
        <w:t>科研方法与思路；</w:t>
      </w:r>
    </w:p>
    <w:p w:rsidR="00923E8F" w:rsidRDefault="00391DFD">
      <w:pPr>
        <w:pStyle w:val="af5"/>
        <w:numPr>
          <w:ilvl w:val="0"/>
          <w:numId w:val="39"/>
        </w:numPr>
      </w:pPr>
      <w:r>
        <w:rPr>
          <w:rFonts w:hint="eastAsia"/>
        </w:rPr>
        <w:t>科研论文的撰写；</w:t>
      </w:r>
    </w:p>
    <w:p w:rsidR="00923E8F" w:rsidRDefault="00391DFD">
      <w:pPr>
        <w:pStyle w:val="af5"/>
        <w:numPr>
          <w:ilvl w:val="0"/>
          <w:numId w:val="39"/>
        </w:numPr>
      </w:pPr>
      <w:r>
        <w:rPr>
          <w:rFonts w:hint="eastAsia"/>
        </w:rPr>
        <w:t>中医护理科研成果的应用；</w:t>
      </w:r>
    </w:p>
    <w:p w:rsidR="00923E8F" w:rsidRDefault="00391DFD">
      <w:pPr>
        <w:pStyle w:val="af5"/>
        <w:numPr>
          <w:ilvl w:val="0"/>
          <w:numId w:val="39"/>
        </w:numPr>
      </w:pPr>
      <w:r>
        <w:rPr>
          <w:rFonts w:hint="eastAsia"/>
        </w:rPr>
        <w:t>中医护理研究热点及发展趋势分析。</w:t>
      </w:r>
    </w:p>
    <w:p w:rsidR="00923E8F" w:rsidRDefault="00391DFD">
      <w:pPr>
        <w:pStyle w:val="affd"/>
        <w:spacing w:before="156" w:after="156"/>
      </w:pPr>
      <w:bookmarkStart w:id="208" w:name="_Toc182039791"/>
      <w:bookmarkStart w:id="209" w:name="_Toc181973691"/>
      <w:bookmarkStart w:id="210" w:name="_Toc182125501"/>
      <w:bookmarkStart w:id="211" w:name="_Toc182208633"/>
      <w:bookmarkStart w:id="212" w:name="_Toc182302171"/>
      <w:bookmarkStart w:id="213" w:name="_Toc182208670"/>
      <w:bookmarkStart w:id="214" w:name="_Toc181973828"/>
      <w:bookmarkStart w:id="215" w:name="_Toc184737742"/>
      <w:r>
        <w:rPr>
          <w:rFonts w:hint="eastAsia"/>
        </w:rPr>
        <w:t>临床实践</w:t>
      </w:r>
      <w:bookmarkEnd w:id="208"/>
      <w:bookmarkEnd w:id="209"/>
      <w:bookmarkEnd w:id="210"/>
      <w:bookmarkEnd w:id="211"/>
      <w:bookmarkEnd w:id="212"/>
      <w:bookmarkEnd w:id="213"/>
      <w:bookmarkEnd w:id="214"/>
      <w:bookmarkEnd w:id="215"/>
    </w:p>
    <w:p w:rsidR="00923E8F" w:rsidRDefault="00391DFD">
      <w:pPr>
        <w:pStyle w:val="affe"/>
        <w:spacing w:before="156" w:after="156"/>
      </w:pPr>
      <w:r>
        <w:rPr>
          <w:rFonts w:hint="eastAsia"/>
        </w:rPr>
        <w:t xml:space="preserve">常见护理技术   </w:t>
      </w:r>
    </w:p>
    <w:p w:rsidR="00923E8F" w:rsidRDefault="00391DFD">
      <w:pPr>
        <w:pStyle w:val="affffe"/>
        <w:ind w:firstLine="420"/>
      </w:pPr>
      <w:r>
        <w:rPr>
          <w:rFonts w:hint="eastAsia"/>
        </w:rPr>
        <w:t>常见中医护理技术与临床应用包括但不限于：</w:t>
      </w:r>
    </w:p>
    <w:p w:rsidR="00923E8F" w:rsidRDefault="00391DFD">
      <w:pPr>
        <w:pStyle w:val="af5"/>
        <w:numPr>
          <w:ilvl w:val="0"/>
          <w:numId w:val="40"/>
        </w:numPr>
      </w:pPr>
      <w:r>
        <w:rPr>
          <w:rFonts w:hint="eastAsia"/>
        </w:rPr>
        <w:t>常见</w:t>
      </w:r>
      <w:proofErr w:type="gramStart"/>
      <w:r>
        <w:rPr>
          <w:rFonts w:hint="eastAsia"/>
        </w:rPr>
        <w:t>灸</w:t>
      </w:r>
      <w:proofErr w:type="gramEnd"/>
      <w:r>
        <w:rPr>
          <w:rFonts w:hint="eastAsia"/>
        </w:rPr>
        <w:t>法（艾条</w:t>
      </w:r>
      <w:proofErr w:type="gramStart"/>
      <w:r>
        <w:rPr>
          <w:rFonts w:hint="eastAsia"/>
        </w:rPr>
        <w:t>灸</w:t>
      </w:r>
      <w:proofErr w:type="gramEnd"/>
      <w:r>
        <w:rPr>
          <w:rFonts w:hint="eastAsia"/>
        </w:rPr>
        <w:t>、艾盒</w:t>
      </w:r>
      <w:proofErr w:type="gramStart"/>
      <w:r>
        <w:rPr>
          <w:rFonts w:hint="eastAsia"/>
        </w:rPr>
        <w:t>灸</w:t>
      </w:r>
      <w:proofErr w:type="gramEnd"/>
      <w:r>
        <w:rPr>
          <w:rFonts w:hint="eastAsia"/>
        </w:rPr>
        <w:t>、悬空</w:t>
      </w:r>
      <w:proofErr w:type="gramStart"/>
      <w:r>
        <w:rPr>
          <w:rFonts w:hint="eastAsia"/>
        </w:rPr>
        <w:t>灸</w:t>
      </w:r>
      <w:proofErr w:type="gramEnd"/>
      <w:r>
        <w:rPr>
          <w:rFonts w:hint="eastAsia"/>
        </w:rPr>
        <w:t>、雷火</w:t>
      </w:r>
      <w:proofErr w:type="gramStart"/>
      <w:r>
        <w:rPr>
          <w:rFonts w:hint="eastAsia"/>
        </w:rPr>
        <w:t>灸</w:t>
      </w:r>
      <w:proofErr w:type="gramEnd"/>
      <w:r>
        <w:rPr>
          <w:rFonts w:hint="eastAsia"/>
        </w:rPr>
        <w:t>、督</w:t>
      </w:r>
      <w:proofErr w:type="gramStart"/>
      <w:r>
        <w:rPr>
          <w:rFonts w:hint="eastAsia"/>
        </w:rPr>
        <w:t>灸</w:t>
      </w:r>
      <w:proofErr w:type="gramEnd"/>
      <w:r>
        <w:rPr>
          <w:rFonts w:hint="eastAsia"/>
        </w:rPr>
        <w:t>、隔物</w:t>
      </w:r>
      <w:proofErr w:type="gramStart"/>
      <w:r>
        <w:rPr>
          <w:rFonts w:hint="eastAsia"/>
        </w:rPr>
        <w:t>灸</w:t>
      </w:r>
      <w:proofErr w:type="gramEnd"/>
      <w:r>
        <w:rPr>
          <w:rFonts w:hint="eastAsia"/>
        </w:rPr>
        <w:t>、</w:t>
      </w:r>
      <w:proofErr w:type="gramStart"/>
      <w:r>
        <w:rPr>
          <w:rFonts w:hint="eastAsia"/>
        </w:rPr>
        <w:t>脐灸</w:t>
      </w:r>
      <w:proofErr w:type="gramEnd"/>
      <w:r>
        <w:rPr>
          <w:rFonts w:hint="eastAsia"/>
        </w:rPr>
        <w:t>、盘龙周天</w:t>
      </w:r>
      <w:proofErr w:type="gramStart"/>
      <w:r>
        <w:rPr>
          <w:rFonts w:hint="eastAsia"/>
        </w:rPr>
        <w:t>灸</w:t>
      </w:r>
      <w:proofErr w:type="gramEnd"/>
      <w:r>
        <w:rPr>
          <w:rFonts w:hint="eastAsia"/>
        </w:rPr>
        <w:t>、火龙罐</w:t>
      </w:r>
      <w:proofErr w:type="gramStart"/>
      <w:r>
        <w:rPr>
          <w:rFonts w:hint="eastAsia"/>
        </w:rPr>
        <w:t>灸</w:t>
      </w:r>
      <w:proofErr w:type="gramEnd"/>
      <w:r>
        <w:rPr>
          <w:rFonts w:hint="eastAsia"/>
        </w:rPr>
        <w:t>等）与临床应用；</w:t>
      </w:r>
    </w:p>
    <w:p w:rsidR="00923E8F" w:rsidRDefault="00391DFD">
      <w:pPr>
        <w:pStyle w:val="af5"/>
      </w:pPr>
      <w:r>
        <w:rPr>
          <w:rFonts w:hint="eastAsia"/>
        </w:rPr>
        <w:t>常见拔罐法（坐罐、平衡罐、走罐、药物罐、</w:t>
      </w:r>
      <w:proofErr w:type="gramStart"/>
      <w:r>
        <w:rPr>
          <w:rFonts w:hint="eastAsia"/>
        </w:rPr>
        <w:t>闪罐等</w:t>
      </w:r>
      <w:proofErr w:type="gramEnd"/>
      <w:r>
        <w:rPr>
          <w:rFonts w:hint="eastAsia"/>
        </w:rPr>
        <w:t>）与临床应用；</w:t>
      </w:r>
    </w:p>
    <w:p w:rsidR="00923E8F" w:rsidRDefault="00391DFD">
      <w:pPr>
        <w:pStyle w:val="af5"/>
      </w:pPr>
      <w:r>
        <w:rPr>
          <w:rFonts w:hint="eastAsia"/>
        </w:rPr>
        <w:t>刮痧疗法（铜</w:t>
      </w:r>
      <w:proofErr w:type="gramStart"/>
      <w:r>
        <w:rPr>
          <w:rFonts w:hint="eastAsia"/>
        </w:rPr>
        <w:t>砭</w:t>
      </w:r>
      <w:proofErr w:type="gramEnd"/>
      <w:r>
        <w:rPr>
          <w:rFonts w:hint="eastAsia"/>
        </w:rPr>
        <w:t>刮痧、砭石刮痧）与临床应用；</w:t>
      </w:r>
    </w:p>
    <w:p w:rsidR="00923E8F" w:rsidRDefault="00391DFD">
      <w:pPr>
        <w:pStyle w:val="af5"/>
      </w:pPr>
      <w:r>
        <w:rPr>
          <w:rFonts w:hint="eastAsia"/>
        </w:rPr>
        <w:t>耳穴贴压与临床应用；</w:t>
      </w:r>
    </w:p>
    <w:p w:rsidR="00923E8F" w:rsidRDefault="00391DFD">
      <w:pPr>
        <w:pStyle w:val="af5"/>
      </w:pPr>
      <w:r>
        <w:rPr>
          <w:rFonts w:hint="eastAsia"/>
        </w:rPr>
        <w:t>中医穴位放血治疗与临床应用；</w:t>
      </w:r>
    </w:p>
    <w:p w:rsidR="00923E8F" w:rsidRDefault="00391DFD">
      <w:pPr>
        <w:pStyle w:val="af5"/>
      </w:pPr>
      <w:r>
        <w:rPr>
          <w:rFonts w:hint="eastAsia"/>
        </w:rPr>
        <w:t>中药灌洗与临床应用；</w:t>
      </w:r>
    </w:p>
    <w:p w:rsidR="00923E8F" w:rsidRDefault="00391DFD">
      <w:pPr>
        <w:pStyle w:val="af5"/>
      </w:pPr>
      <w:r>
        <w:rPr>
          <w:rFonts w:hint="eastAsia"/>
        </w:rPr>
        <w:t>中药泡洗（中医熏洗）与临床应用；</w:t>
      </w:r>
    </w:p>
    <w:p w:rsidR="00923E8F" w:rsidRDefault="00391DFD">
      <w:pPr>
        <w:pStyle w:val="af5"/>
      </w:pPr>
      <w:r>
        <w:rPr>
          <w:rFonts w:hint="eastAsia"/>
        </w:rPr>
        <w:t>中药敷贴与临床应用；</w:t>
      </w:r>
    </w:p>
    <w:p w:rsidR="00923E8F" w:rsidRDefault="00391DFD">
      <w:pPr>
        <w:pStyle w:val="af5"/>
      </w:pPr>
      <w:r>
        <w:rPr>
          <w:rFonts w:hint="eastAsia"/>
        </w:rPr>
        <w:t>中药热</w:t>
      </w:r>
      <w:proofErr w:type="gramStart"/>
      <w:r>
        <w:rPr>
          <w:rFonts w:hint="eastAsia"/>
        </w:rPr>
        <w:t>奄</w:t>
      </w:r>
      <w:proofErr w:type="gramEnd"/>
      <w:r>
        <w:rPr>
          <w:rFonts w:hint="eastAsia"/>
        </w:rPr>
        <w:t>包与临床应用；</w:t>
      </w:r>
    </w:p>
    <w:p w:rsidR="00923E8F" w:rsidRDefault="00391DFD">
      <w:pPr>
        <w:pStyle w:val="af5"/>
      </w:pPr>
      <w:r>
        <w:rPr>
          <w:rFonts w:hint="eastAsia"/>
        </w:rPr>
        <w:t>中医</w:t>
      </w:r>
      <w:proofErr w:type="gramStart"/>
      <w:r>
        <w:rPr>
          <w:rFonts w:hint="eastAsia"/>
        </w:rPr>
        <w:t>定向透药与</w:t>
      </w:r>
      <w:proofErr w:type="gramEnd"/>
      <w:r>
        <w:rPr>
          <w:rFonts w:hint="eastAsia"/>
        </w:rPr>
        <w:t>临床应用。</w:t>
      </w:r>
    </w:p>
    <w:p w:rsidR="00923E8F" w:rsidRDefault="00391DFD">
      <w:pPr>
        <w:pStyle w:val="affe"/>
        <w:spacing w:before="156" w:after="156"/>
      </w:pPr>
      <w:r>
        <w:rPr>
          <w:rFonts w:hint="eastAsia"/>
        </w:rPr>
        <w:t>专科常见病症的中医护理</w:t>
      </w:r>
    </w:p>
    <w:p w:rsidR="00923E8F" w:rsidRDefault="00391DFD">
      <w:pPr>
        <w:pStyle w:val="affffe"/>
        <w:ind w:firstLine="420"/>
      </w:pPr>
      <w:r>
        <w:rPr>
          <w:rFonts w:hint="eastAsia"/>
        </w:rPr>
        <w:t>主要包括中医护理方案和常见病症的中医护理常规等。</w:t>
      </w:r>
    </w:p>
    <w:p w:rsidR="00923E8F" w:rsidRDefault="00391DFD">
      <w:pPr>
        <w:pStyle w:val="affe"/>
        <w:spacing w:before="156" w:after="156"/>
      </w:pPr>
      <w:r>
        <w:rPr>
          <w:rFonts w:hint="eastAsia"/>
        </w:rPr>
        <w:t>护理查房</w:t>
      </w:r>
    </w:p>
    <w:p w:rsidR="00923E8F" w:rsidRDefault="00391DFD">
      <w:pPr>
        <w:pStyle w:val="affffe"/>
        <w:ind w:firstLine="420"/>
      </w:pPr>
      <w:r>
        <w:rPr>
          <w:rFonts w:hint="eastAsia"/>
        </w:rPr>
        <w:t>护理查房包括但不限于：</w:t>
      </w:r>
    </w:p>
    <w:p w:rsidR="00923E8F" w:rsidRDefault="00391DFD">
      <w:pPr>
        <w:pStyle w:val="af5"/>
        <w:numPr>
          <w:ilvl w:val="0"/>
          <w:numId w:val="41"/>
        </w:numPr>
      </w:pPr>
      <w:r>
        <w:rPr>
          <w:rFonts w:hint="eastAsia"/>
        </w:rPr>
        <w:t>以问题为导向的业务查房；</w:t>
      </w:r>
    </w:p>
    <w:p w:rsidR="00923E8F" w:rsidRDefault="00391DFD">
      <w:pPr>
        <w:pStyle w:val="af5"/>
      </w:pPr>
      <w:r>
        <w:rPr>
          <w:rFonts w:hint="eastAsia"/>
        </w:rPr>
        <w:t>中西医结合个案护理查房；</w:t>
      </w:r>
    </w:p>
    <w:p w:rsidR="00923E8F" w:rsidRDefault="00391DFD">
      <w:pPr>
        <w:pStyle w:val="af5"/>
      </w:pPr>
      <w:r>
        <w:rPr>
          <w:rFonts w:hint="eastAsia"/>
        </w:rPr>
        <w:t>多学科联合护理查房。</w:t>
      </w:r>
    </w:p>
    <w:p w:rsidR="00923E8F" w:rsidRDefault="00391DFD">
      <w:pPr>
        <w:pStyle w:val="affe"/>
        <w:spacing w:before="156" w:after="156"/>
      </w:pPr>
      <w:r>
        <w:rPr>
          <w:rFonts w:hint="eastAsia"/>
        </w:rPr>
        <w:t>质量评价</w:t>
      </w:r>
    </w:p>
    <w:p w:rsidR="00923E8F" w:rsidRDefault="00391DFD">
      <w:pPr>
        <w:pStyle w:val="affffe"/>
        <w:ind w:firstLine="420"/>
      </w:pPr>
      <w:r>
        <w:rPr>
          <w:rFonts w:hint="eastAsia"/>
        </w:rPr>
        <w:t>护理质量评价包括但不限于：</w:t>
      </w:r>
    </w:p>
    <w:p w:rsidR="00923E8F" w:rsidRDefault="00391DFD">
      <w:pPr>
        <w:pStyle w:val="af5"/>
        <w:numPr>
          <w:ilvl w:val="0"/>
          <w:numId w:val="42"/>
        </w:numPr>
      </w:pPr>
      <w:r>
        <w:rPr>
          <w:rFonts w:hint="eastAsia"/>
        </w:rPr>
        <w:t>护理质量评价形式；</w:t>
      </w:r>
    </w:p>
    <w:p w:rsidR="00923E8F" w:rsidRDefault="00391DFD">
      <w:pPr>
        <w:pStyle w:val="af5"/>
        <w:numPr>
          <w:ilvl w:val="0"/>
          <w:numId w:val="42"/>
        </w:numPr>
      </w:pPr>
      <w:r>
        <w:rPr>
          <w:rFonts w:hint="eastAsia"/>
        </w:rPr>
        <w:lastRenderedPageBreak/>
        <w:t>护理质量改进工具；</w:t>
      </w:r>
    </w:p>
    <w:p w:rsidR="00923E8F" w:rsidRDefault="00391DFD">
      <w:pPr>
        <w:pStyle w:val="af5"/>
        <w:numPr>
          <w:ilvl w:val="0"/>
          <w:numId w:val="42"/>
        </w:numPr>
      </w:pPr>
      <w:r>
        <w:rPr>
          <w:rFonts w:hint="eastAsia"/>
        </w:rPr>
        <w:t>数据统计与分析；</w:t>
      </w:r>
    </w:p>
    <w:p w:rsidR="00923E8F" w:rsidRDefault="00391DFD">
      <w:pPr>
        <w:pStyle w:val="af5"/>
        <w:numPr>
          <w:ilvl w:val="0"/>
          <w:numId w:val="42"/>
        </w:numPr>
      </w:pPr>
      <w:r>
        <w:rPr>
          <w:rFonts w:hint="eastAsia"/>
        </w:rPr>
        <w:t>改进临床实践。</w:t>
      </w:r>
    </w:p>
    <w:p w:rsidR="00923E8F" w:rsidRDefault="00391DFD">
      <w:pPr>
        <w:pStyle w:val="affc"/>
        <w:spacing w:before="312" w:after="312"/>
      </w:pPr>
      <w:bookmarkStart w:id="216" w:name="_Toc180013109"/>
      <w:bookmarkStart w:id="217" w:name="_Toc182208671"/>
      <w:bookmarkStart w:id="218" w:name="_Toc180015016"/>
      <w:bookmarkStart w:id="219" w:name="_Toc182302172"/>
      <w:bookmarkStart w:id="220" w:name="_Toc181973692"/>
      <w:bookmarkStart w:id="221" w:name="_Toc182208634"/>
      <w:bookmarkStart w:id="222" w:name="_Toc182039792"/>
      <w:bookmarkStart w:id="223" w:name="_Toc181973829"/>
      <w:bookmarkStart w:id="224" w:name="_Toc182125502"/>
      <w:bookmarkStart w:id="225" w:name="_Toc180309729"/>
      <w:bookmarkStart w:id="226" w:name="_Toc180309899"/>
      <w:bookmarkStart w:id="227" w:name="_Toc180310006"/>
      <w:bookmarkStart w:id="228" w:name="_Toc181973218"/>
      <w:bookmarkStart w:id="229" w:name="_Toc180309849"/>
      <w:bookmarkStart w:id="230" w:name="_Toc180015445"/>
      <w:bookmarkStart w:id="231" w:name="_Toc180232219"/>
      <w:bookmarkStart w:id="232" w:name="_Toc180260626"/>
      <w:bookmarkStart w:id="233" w:name="_Toc180259390"/>
      <w:bookmarkStart w:id="234" w:name="_Toc180015776"/>
      <w:bookmarkStart w:id="235" w:name="_Toc184737743"/>
      <w:r>
        <w:rPr>
          <w:rFonts w:hint="eastAsia"/>
        </w:rPr>
        <w:t>培训形式</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rsidR="00923E8F" w:rsidRDefault="00391DFD">
      <w:pPr>
        <w:pStyle w:val="affd"/>
        <w:spacing w:before="156" w:after="156"/>
      </w:pPr>
      <w:bookmarkStart w:id="236" w:name="_Toc182208635"/>
      <w:bookmarkStart w:id="237" w:name="_Toc182125503"/>
      <w:bookmarkStart w:id="238" w:name="_Toc182208672"/>
      <w:bookmarkStart w:id="239" w:name="_Toc182039793"/>
      <w:bookmarkStart w:id="240" w:name="_Toc181973693"/>
      <w:bookmarkStart w:id="241" w:name="_Toc182302173"/>
      <w:bookmarkStart w:id="242" w:name="_Toc181973219"/>
      <w:bookmarkStart w:id="243" w:name="_Toc181973830"/>
      <w:bookmarkStart w:id="244" w:name="_Toc184737744"/>
      <w:r>
        <w:rPr>
          <w:rFonts w:hint="eastAsia"/>
        </w:rPr>
        <w:t>培训时间</w:t>
      </w:r>
      <w:bookmarkEnd w:id="236"/>
      <w:bookmarkEnd w:id="237"/>
      <w:bookmarkEnd w:id="238"/>
      <w:bookmarkEnd w:id="239"/>
      <w:bookmarkEnd w:id="240"/>
      <w:bookmarkEnd w:id="241"/>
      <w:bookmarkEnd w:id="242"/>
      <w:bookmarkEnd w:id="243"/>
      <w:bookmarkEnd w:id="244"/>
    </w:p>
    <w:p w:rsidR="00923E8F" w:rsidRDefault="00391DFD">
      <w:pPr>
        <w:pStyle w:val="affffffffa"/>
      </w:pPr>
      <w:r>
        <w:rPr>
          <w:rFonts w:hint="eastAsia"/>
        </w:rPr>
        <w:t xml:space="preserve">宜按培训大纲安排课时，培训总时长不少于 500 学时，分为理论课时和临床实践课时。 </w:t>
      </w:r>
    </w:p>
    <w:p w:rsidR="00923E8F" w:rsidRDefault="00391DFD">
      <w:pPr>
        <w:pStyle w:val="affffffffa"/>
      </w:pPr>
      <w:r>
        <w:rPr>
          <w:rFonts w:hint="eastAsia"/>
        </w:rPr>
        <w:t>理论课时不少于 150 学时；临床实践课时不少于 350 学时。</w:t>
      </w:r>
    </w:p>
    <w:p w:rsidR="00923E8F" w:rsidRDefault="00391DFD">
      <w:pPr>
        <w:pStyle w:val="affd"/>
        <w:spacing w:before="156" w:after="156"/>
        <w:rPr>
          <w:szCs w:val="28"/>
        </w:rPr>
      </w:pPr>
      <w:bookmarkStart w:id="245" w:name="_Toc181973831"/>
      <w:bookmarkStart w:id="246" w:name="_Toc182039794"/>
      <w:bookmarkStart w:id="247" w:name="_Toc182208673"/>
      <w:bookmarkStart w:id="248" w:name="_Toc182302174"/>
      <w:bookmarkStart w:id="249" w:name="_Toc182208636"/>
      <w:bookmarkStart w:id="250" w:name="_Toc182125504"/>
      <w:bookmarkStart w:id="251" w:name="_Toc181973694"/>
      <w:bookmarkStart w:id="252" w:name="_Toc181973220"/>
      <w:bookmarkStart w:id="253" w:name="_Toc184737745"/>
      <w:r>
        <w:rPr>
          <w:rFonts w:hint="eastAsia"/>
        </w:rPr>
        <w:t>理论教学</w:t>
      </w:r>
      <w:bookmarkEnd w:id="245"/>
      <w:bookmarkEnd w:id="246"/>
      <w:bookmarkEnd w:id="247"/>
      <w:bookmarkEnd w:id="248"/>
      <w:bookmarkEnd w:id="249"/>
      <w:bookmarkEnd w:id="250"/>
      <w:bookmarkEnd w:id="251"/>
      <w:bookmarkEnd w:id="252"/>
      <w:bookmarkEnd w:id="253"/>
    </w:p>
    <w:p w:rsidR="00923E8F" w:rsidRDefault="00391DFD">
      <w:pPr>
        <w:pStyle w:val="affffffffa"/>
      </w:pPr>
      <w:r>
        <w:rPr>
          <w:rFonts w:hint="eastAsia"/>
        </w:rPr>
        <w:t>采用集中课堂授课、操作视频、主题沙龙、案例分析、疑难病例讨论、护理查房、专科护理工作坊等方式进行。</w:t>
      </w:r>
    </w:p>
    <w:p w:rsidR="00923E8F" w:rsidRDefault="00391DFD">
      <w:pPr>
        <w:pStyle w:val="affffffffa"/>
      </w:pPr>
      <w:r>
        <w:rPr>
          <w:rFonts w:hint="eastAsia"/>
        </w:rPr>
        <w:t>可采用多媒体、互联网等技术辅助</w:t>
      </w:r>
    </w:p>
    <w:p w:rsidR="00923E8F" w:rsidRDefault="00391DFD">
      <w:pPr>
        <w:pStyle w:val="affd"/>
        <w:spacing w:before="156" w:after="156"/>
        <w:rPr>
          <w:szCs w:val="28"/>
        </w:rPr>
      </w:pPr>
      <w:bookmarkStart w:id="254" w:name="_Toc181973832"/>
      <w:bookmarkStart w:id="255" w:name="_Toc181973695"/>
      <w:bookmarkStart w:id="256" w:name="_Toc182039795"/>
      <w:bookmarkStart w:id="257" w:name="_Toc181973221"/>
      <w:bookmarkStart w:id="258" w:name="_Toc182125505"/>
      <w:bookmarkStart w:id="259" w:name="_Toc182208674"/>
      <w:bookmarkStart w:id="260" w:name="_Toc182208637"/>
      <w:bookmarkStart w:id="261" w:name="_Toc182302175"/>
      <w:bookmarkStart w:id="262" w:name="_Toc184737746"/>
      <w:r>
        <w:rPr>
          <w:rFonts w:hint="eastAsia"/>
        </w:rPr>
        <w:t>临床实践</w:t>
      </w:r>
      <w:bookmarkEnd w:id="254"/>
      <w:bookmarkEnd w:id="255"/>
      <w:bookmarkEnd w:id="256"/>
      <w:bookmarkEnd w:id="257"/>
      <w:bookmarkEnd w:id="258"/>
      <w:bookmarkEnd w:id="259"/>
      <w:bookmarkEnd w:id="260"/>
      <w:bookmarkEnd w:id="261"/>
      <w:bookmarkEnd w:id="262"/>
    </w:p>
    <w:p w:rsidR="00923E8F" w:rsidRDefault="00391DFD">
      <w:pPr>
        <w:pStyle w:val="affffffffa"/>
      </w:pPr>
      <w:r>
        <w:rPr>
          <w:rFonts w:hint="eastAsia"/>
        </w:rPr>
        <w:t>宜采用一对一临床带教指导、中医技术实操、现场观摩、护理门诊跟</w:t>
      </w:r>
      <w:proofErr w:type="gramStart"/>
      <w:r>
        <w:rPr>
          <w:rFonts w:hint="eastAsia"/>
        </w:rPr>
        <w:t>诊实践</w:t>
      </w:r>
      <w:proofErr w:type="gramEnd"/>
      <w:r>
        <w:rPr>
          <w:rFonts w:hint="eastAsia"/>
        </w:rPr>
        <w:t>等方式。</w:t>
      </w:r>
    </w:p>
    <w:p w:rsidR="00923E8F" w:rsidRDefault="00391DFD">
      <w:pPr>
        <w:pStyle w:val="affffffffa"/>
      </w:pPr>
      <w:r>
        <w:rPr>
          <w:rFonts w:hint="eastAsia"/>
        </w:rPr>
        <w:t>熟练掌握4项常用中医护理技术，如艾</w:t>
      </w:r>
      <w:proofErr w:type="gramStart"/>
      <w:r>
        <w:rPr>
          <w:rFonts w:hint="eastAsia"/>
        </w:rPr>
        <w:t>灸</w:t>
      </w:r>
      <w:proofErr w:type="gramEnd"/>
      <w:r>
        <w:rPr>
          <w:rFonts w:hint="eastAsia"/>
        </w:rPr>
        <w:t>、拔罐、耳穴贴压、刮痧等。</w:t>
      </w:r>
    </w:p>
    <w:p w:rsidR="00923E8F" w:rsidRDefault="00391DFD">
      <w:pPr>
        <w:pStyle w:val="affffffffa"/>
      </w:pPr>
      <w:r>
        <w:rPr>
          <w:rFonts w:hint="eastAsia"/>
        </w:rPr>
        <w:t>特殊中医护理技术每项实践≥10人/次；开展中医护理技术的临床实践≥2项；参与中医护理门诊跟</w:t>
      </w:r>
      <w:proofErr w:type="gramStart"/>
      <w:r>
        <w:rPr>
          <w:rFonts w:hint="eastAsia"/>
        </w:rPr>
        <w:t>诊实践</w:t>
      </w:r>
      <w:proofErr w:type="gramEnd"/>
      <w:r>
        <w:rPr>
          <w:rFonts w:hint="eastAsia"/>
        </w:rPr>
        <w:t>≥2次。</w:t>
      </w:r>
    </w:p>
    <w:p w:rsidR="00923E8F" w:rsidRDefault="00391DFD">
      <w:pPr>
        <w:pStyle w:val="affffffffa"/>
      </w:pPr>
      <w:r>
        <w:rPr>
          <w:rFonts w:hint="eastAsia"/>
        </w:rPr>
        <w:t>完成以下工作事项，包括但不限于：</w:t>
      </w:r>
    </w:p>
    <w:p w:rsidR="00923E8F" w:rsidRDefault="00391DFD">
      <w:pPr>
        <w:pStyle w:val="af5"/>
        <w:numPr>
          <w:ilvl w:val="0"/>
          <w:numId w:val="43"/>
        </w:numPr>
      </w:pPr>
      <w:r>
        <w:rPr>
          <w:rFonts w:hint="eastAsia"/>
        </w:rPr>
        <w:t>独立完成中医护理个案1份；</w:t>
      </w:r>
    </w:p>
    <w:p w:rsidR="00923E8F" w:rsidRDefault="00391DFD">
      <w:pPr>
        <w:pStyle w:val="af5"/>
        <w:numPr>
          <w:ilvl w:val="0"/>
          <w:numId w:val="43"/>
        </w:numPr>
      </w:pPr>
      <w:r>
        <w:rPr>
          <w:rFonts w:hint="eastAsia"/>
        </w:rPr>
        <w:t>主持中医护理查房不少于1次；</w:t>
      </w:r>
    </w:p>
    <w:p w:rsidR="00923E8F" w:rsidRDefault="00391DFD">
      <w:pPr>
        <w:pStyle w:val="af5"/>
        <w:numPr>
          <w:ilvl w:val="0"/>
          <w:numId w:val="43"/>
        </w:numPr>
      </w:pPr>
      <w:r>
        <w:rPr>
          <w:rFonts w:hint="eastAsia"/>
        </w:rPr>
        <w:t>参与中医护理会诊或中医护理病例讨论不少于1次；</w:t>
      </w:r>
    </w:p>
    <w:p w:rsidR="00923E8F" w:rsidRDefault="00391DFD">
      <w:pPr>
        <w:pStyle w:val="af5"/>
        <w:numPr>
          <w:ilvl w:val="0"/>
          <w:numId w:val="43"/>
        </w:numPr>
      </w:pPr>
      <w:r>
        <w:rPr>
          <w:rFonts w:hint="eastAsia"/>
        </w:rPr>
        <w:t>主持中医健康教育讲座不少于1次。</w:t>
      </w:r>
    </w:p>
    <w:p w:rsidR="00923E8F" w:rsidRDefault="00391DFD">
      <w:pPr>
        <w:pStyle w:val="affffffffa"/>
      </w:pPr>
      <w:r>
        <w:rPr>
          <w:rFonts w:hint="eastAsia"/>
        </w:rPr>
        <w:t>跟随导师进行中医技术及</w:t>
      </w:r>
      <w:proofErr w:type="gramStart"/>
      <w:r>
        <w:rPr>
          <w:rFonts w:hint="eastAsia"/>
        </w:rPr>
        <w:t>辨证施护的</w:t>
      </w:r>
      <w:proofErr w:type="gramEnd"/>
      <w:r>
        <w:rPr>
          <w:rFonts w:hint="eastAsia"/>
        </w:rPr>
        <w:t>临床实践，对优势病种患者进行评估反馈并总结记录。</w:t>
      </w:r>
    </w:p>
    <w:p w:rsidR="00923E8F" w:rsidRDefault="00391DFD">
      <w:pPr>
        <w:pStyle w:val="affc"/>
        <w:spacing w:before="312" w:after="312"/>
      </w:pPr>
      <w:bookmarkStart w:id="263" w:name="_Toc181973222"/>
      <w:bookmarkStart w:id="264" w:name="_Toc182302176"/>
      <w:bookmarkStart w:id="265" w:name="_Toc182208638"/>
      <w:bookmarkStart w:id="266" w:name="_Toc182208675"/>
      <w:bookmarkStart w:id="267" w:name="_Toc181973696"/>
      <w:bookmarkStart w:id="268" w:name="_Toc181973833"/>
      <w:bookmarkStart w:id="269" w:name="_Toc182039796"/>
      <w:bookmarkStart w:id="270" w:name="_Toc182125506"/>
      <w:bookmarkStart w:id="271" w:name="_Toc184737747"/>
      <w:r>
        <w:rPr>
          <w:rFonts w:hint="eastAsia"/>
        </w:rPr>
        <w:t>培训考核</w:t>
      </w:r>
      <w:bookmarkEnd w:id="263"/>
      <w:bookmarkEnd w:id="264"/>
      <w:bookmarkEnd w:id="265"/>
      <w:bookmarkEnd w:id="266"/>
      <w:bookmarkEnd w:id="267"/>
      <w:bookmarkEnd w:id="268"/>
      <w:bookmarkEnd w:id="269"/>
      <w:bookmarkEnd w:id="270"/>
      <w:bookmarkEnd w:id="271"/>
    </w:p>
    <w:p w:rsidR="00923E8F" w:rsidRDefault="00391DFD">
      <w:pPr>
        <w:pStyle w:val="affd"/>
        <w:spacing w:before="156" w:after="156"/>
      </w:pPr>
      <w:bookmarkStart w:id="272" w:name="_Toc182039797"/>
      <w:bookmarkStart w:id="273" w:name="_Toc182125507"/>
      <w:bookmarkStart w:id="274" w:name="_Toc182208639"/>
      <w:bookmarkStart w:id="275" w:name="_Toc182208676"/>
      <w:bookmarkStart w:id="276" w:name="_Toc182302177"/>
      <w:bookmarkStart w:id="277" w:name="_Toc181973834"/>
      <w:bookmarkStart w:id="278" w:name="_Toc181973223"/>
      <w:bookmarkStart w:id="279" w:name="_Toc181973697"/>
      <w:bookmarkStart w:id="280" w:name="_Toc184737748"/>
      <w:r>
        <w:rPr>
          <w:rFonts w:hint="eastAsia"/>
        </w:rPr>
        <w:t>理论考核</w:t>
      </w:r>
      <w:bookmarkEnd w:id="272"/>
      <w:bookmarkEnd w:id="273"/>
      <w:bookmarkEnd w:id="274"/>
      <w:bookmarkEnd w:id="275"/>
      <w:bookmarkEnd w:id="276"/>
      <w:bookmarkEnd w:id="277"/>
      <w:bookmarkEnd w:id="278"/>
      <w:bookmarkEnd w:id="279"/>
      <w:bookmarkEnd w:id="280"/>
    </w:p>
    <w:p w:rsidR="00923E8F" w:rsidRDefault="00391DFD">
      <w:pPr>
        <w:pStyle w:val="affffffffa"/>
      </w:pPr>
      <w:r>
        <w:rPr>
          <w:rFonts w:hint="eastAsia"/>
        </w:rPr>
        <w:t>占考核总分比例30%，分日常考核（10%）和终期考核（20%）。</w:t>
      </w:r>
    </w:p>
    <w:p w:rsidR="00923E8F" w:rsidRDefault="00391DFD">
      <w:pPr>
        <w:pStyle w:val="affffffffa"/>
      </w:pPr>
      <w:r>
        <w:rPr>
          <w:rFonts w:hint="eastAsia"/>
        </w:rPr>
        <w:t>日常考核采用线上考核方式，每节课后随堂考核，平均得分≥80分为合格。</w:t>
      </w:r>
    </w:p>
    <w:p w:rsidR="00923E8F" w:rsidRDefault="00391DFD">
      <w:pPr>
        <w:pStyle w:val="affffffffa"/>
      </w:pPr>
      <w:r>
        <w:rPr>
          <w:rFonts w:hint="eastAsia"/>
        </w:rPr>
        <w:t>终期考核采用线下闭卷笔试，理论学习结束后进行，≥80分为合格。</w:t>
      </w:r>
    </w:p>
    <w:p w:rsidR="00923E8F" w:rsidRDefault="00391DFD">
      <w:pPr>
        <w:pStyle w:val="affffffffa"/>
      </w:pPr>
      <w:r>
        <w:rPr>
          <w:rFonts w:hint="eastAsia"/>
        </w:rPr>
        <w:t>理论考核内容参见7.3。</w:t>
      </w:r>
    </w:p>
    <w:p w:rsidR="00923E8F" w:rsidRDefault="00391DFD">
      <w:pPr>
        <w:pStyle w:val="affd"/>
        <w:spacing w:before="156" w:after="156"/>
      </w:pPr>
      <w:bookmarkStart w:id="281" w:name="_Toc182302178"/>
      <w:bookmarkStart w:id="282" w:name="_Toc182208677"/>
      <w:bookmarkStart w:id="283" w:name="_Toc182125508"/>
      <w:bookmarkStart w:id="284" w:name="_Toc182039798"/>
      <w:bookmarkStart w:id="285" w:name="_Toc182208640"/>
      <w:bookmarkStart w:id="286" w:name="_Toc181973224"/>
      <w:bookmarkStart w:id="287" w:name="_Toc181973835"/>
      <w:bookmarkStart w:id="288" w:name="_Toc181973698"/>
      <w:bookmarkStart w:id="289" w:name="_Toc184737749"/>
      <w:r>
        <w:rPr>
          <w:rFonts w:hint="eastAsia"/>
        </w:rPr>
        <w:t>技能考核</w:t>
      </w:r>
      <w:bookmarkEnd w:id="281"/>
      <w:bookmarkEnd w:id="282"/>
      <w:bookmarkEnd w:id="283"/>
      <w:bookmarkEnd w:id="284"/>
      <w:bookmarkEnd w:id="285"/>
      <w:bookmarkEnd w:id="286"/>
      <w:bookmarkEnd w:id="287"/>
      <w:bookmarkEnd w:id="288"/>
      <w:bookmarkEnd w:id="289"/>
    </w:p>
    <w:p w:rsidR="00923E8F" w:rsidRDefault="00391DFD">
      <w:pPr>
        <w:pStyle w:val="affffffffa"/>
      </w:pPr>
      <w:r>
        <w:rPr>
          <w:rFonts w:hint="eastAsia"/>
        </w:rPr>
        <w:t>占考核总分比例30%。考核内容为</w:t>
      </w:r>
      <w:proofErr w:type="gramStart"/>
      <w:r>
        <w:rPr>
          <w:rFonts w:hint="eastAsia"/>
        </w:rPr>
        <w:t>灸</w:t>
      </w:r>
      <w:proofErr w:type="gramEnd"/>
      <w:r>
        <w:rPr>
          <w:rFonts w:hint="eastAsia"/>
        </w:rPr>
        <w:t>法、罐法、刮痧、耳穴、经穴推拿等；至少能完成3项技能操作。</w:t>
      </w:r>
    </w:p>
    <w:p w:rsidR="00923E8F" w:rsidRDefault="00391DFD">
      <w:pPr>
        <w:pStyle w:val="affffffffa"/>
      </w:pPr>
      <w:r>
        <w:rPr>
          <w:rFonts w:hint="eastAsia"/>
        </w:rPr>
        <w:t>采用客观结构化临床考试模式（结合临床案例），≥85分为合格。</w:t>
      </w:r>
    </w:p>
    <w:p w:rsidR="00923E8F" w:rsidRDefault="00391DFD">
      <w:pPr>
        <w:pStyle w:val="affffffffa"/>
      </w:pPr>
      <w:r>
        <w:rPr>
          <w:rFonts w:hint="eastAsia"/>
        </w:rPr>
        <w:t>技能考核内容参见7.4。</w:t>
      </w:r>
    </w:p>
    <w:p w:rsidR="00923E8F" w:rsidRDefault="00391DFD">
      <w:pPr>
        <w:pStyle w:val="affd"/>
        <w:spacing w:before="156" w:after="156"/>
      </w:pPr>
      <w:bookmarkStart w:id="290" w:name="_Toc182302179"/>
      <w:bookmarkStart w:id="291" w:name="_Toc181973836"/>
      <w:bookmarkStart w:id="292" w:name="_Toc182208678"/>
      <w:bookmarkStart w:id="293" w:name="_Toc182039799"/>
      <w:bookmarkStart w:id="294" w:name="_Toc182208641"/>
      <w:bookmarkStart w:id="295" w:name="_Toc182125509"/>
      <w:bookmarkStart w:id="296" w:name="_Toc181973225"/>
      <w:bookmarkStart w:id="297" w:name="_Toc181973699"/>
      <w:bookmarkStart w:id="298" w:name="_Toc184737750"/>
      <w:r>
        <w:rPr>
          <w:rFonts w:hint="eastAsia"/>
        </w:rPr>
        <w:t>临床实践考核</w:t>
      </w:r>
      <w:bookmarkEnd w:id="290"/>
      <w:bookmarkEnd w:id="291"/>
      <w:bookmarkEnd w:id="292"/>
      <w:bookmarkEnd w:id="293"/>
      <w:bookmarkEnd w:id="294"/>
      <w:bookmarkEnd w:id="295"/>
      <w:bookmarkEnd w:id="296"/>
      <w:bookmarkEnd w:id="297"/>
      <w:bookmarkEnd w:id="298"/>
    </w:p>
    <w:p w:rsidR="00923E8F" w:rsidRDefault="00391DFD">
      <w:pPr>
        <w:pStyle w:val="affffffffa"/>
      </w:pPr>
      <w:r>
        <w:rPr>
          <w:rFonts w:hint="eastAsia"/>
        </w:rPr>
        <w:lastRenderedPageBreak/>
        <w:t>占考核总分比例40%，并完成以下考核项目：</w:t>
      </w:r>
    </w:p>
    <w:p w:rsidR="00923E8F" w:rsidRDefault="00391DFD">
      <w:pPr>
        <w:pStyle w:val="af5"/>
        <w:numPr>
          <w:ilvl w:val="0"/>
          <w:numId w:val="44"/>
        </w:numPr>
      </w:pPr>
      <w:r>
        <w:rPr>
          <w:rFonts w:hint="eastAsia"/>
        </w:rPr>
        <w:t>1个中医个案护理并进行PPT汇报；</w:t>
      </w:r>
    </w:p>
    <w:p w:rsidR="00923E8F" w:rsidRDefault="00391DFD">
      <w:pPr>
        <w:pStyle w:val="af5"/>
        <w:numPr>
          <w:ilvl w:val="0"/>
          <w:numId w:val="44"/>
        </w:numPr>
      </w:pPr>
      <w:r>
        <w:rPr>
          <w:rFonts w:hint="eastAsia"/>
        </w:rPr>
        <w:t>主持中医护理查房≥1 次；</w:t>
      </w:r>
    </w:p>
    <w:p w:rsidR="00923E8F" w:rsidRDefault="00391DFD">
      <w:pPr>
        <w:pStyle w:val="af5"/>
        <w:numPr>
          <w:ilvl w:val="0"/>
          <w:numId w:val="44"/>
        </w:numPr>
      </w:pPr>
      <w:r>
        <w:rPr>
          <w:rFonts w:hint="eastAsia"/>
        </w:rPr>
        <w:t>参与中医护理会诊或中医护理病例讨论≥1 次；</w:t>
      </w:r>
    </w:p>
    <w:p w:rsidR="00923E8F" w:rsidRDefault="00391DFD">
      <w:pPr>
        <w:pStyle w:val="af5"/>
        <w:numPr>
          <w:ilvl w:val="0"/>
          <w:numId w:val="44"/>
        </w:numPr>
      </w:pPr>
      <w:r>
        <w:rPr>
          <w:rFonts w:hint="eastAsia"/>
        </w:rPr>
        <w:t>主持中医健康教育讲座≥1次。</w:t>
      </w:r>
    </w:p>
    <w:p w:rsidR="00923E8F" w:rsidRDefault="00391DFD">
      <w:pPr>
        <w:pStyle w:val="affffffffa"/>
      </w:pPr>
      <w:r>
        <w:rPr>
          <w:rFonts w:hint="eastAsia"/>
        </w:rPr>
        <w:t>技能考核内容参见7.5。</w:t>
      </w:r>
    </w:p>
    <w:p w:rsidR="00923E8F" w:rsidRDefault="00391DFD">
      <w:pPr>
        <w:pStyle w:val="affc"/>
        <w:spacing w:before="312" w:after="312"/>
      </w:pPr>
      <w:bookmarkStart w:id="299" w:name="_Toc181973700"/>
      <w:bookmarkStart w:id="300" w:name="_Toc181973837"/>
      <w:bookmarkStart w:id="301" w:name="_Toc182125510"/>
      <w:bookmarkStart w:id="302" w:name="_Toc182039800"/>
      <w:bookmarkStart w:id="303" w:name="_Toc182208642"/>
      <w:bookmarkStart w:id="304" w:name="_Toc182302180"/>
      <w:bookmarkStart w:id="305" w:name="_Toc182208679"/>
      <w:bookmarkStart w:id="306" w:name="_Toc180232220"/>
      <w:bookmarkStart w:id="307" w:name="_Toc180260627"/>
      <w:bookmarkStart w:id="308" w:name="_Toc180259391"/>
      <w:bookmarkStart w:id="309" w:name="_Toc180309733"/>
      <w:bookmarkStart w:id="310" w:name="_Toc180309854"/>
      <w:bookmarkStart w:id="311" w:name="_Toc180309903"/>
      <w:bookmarkStart w:id="312" w:name="_Toc180310010"/>
      <w:bookmarkStart w:id="313" w:name="_Toc181973226"/>
      <w:bookmarkStart w:id="314" w:name="_Toc180015446"/>
      <w:bookmarkStart w:id="315" w:name="_Toc180015017"/>
      <w:bookmarkStart w:id="316" w:name="_Toc180015777"/>
      <w:bookmarkStart w:id="317" w:name="_Toc184737751"/>
      <w:r>
        <w:rPr>
          <w:rFonts w:hint="eastAsia"/>
        </w:rPr>
        <w:t>管理</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rsidR="00923E8F" w:rsidRDefault="00391DFD">
      <w:pPr>
        <w:pStyle w:val="affd"/>
        <w:spacing w:before="156" w:after="156"/>
      </w:pPr>
      <w:bookmarkStart w:id="318" w:name="_Toc182208643"/>
      <w:bookmarkStart w:id="319" w:name="_Toc182302181"/>
      <w:bookmarkStart w:id="320" w:name="_Toc182208680"/>
      <w:bookmarkStart w:id="321" w:name="_Toc182125511"/>
      <w:bookmarkStart w:id="322" w:name="_Toc181973227"/>
      <w:bookmarkStart w:id="323" w:name="_Toc181973838"/>
      <w:bookmarkStart w:id="324" w:name="_Toc182039801"/>
      <w:bookmarkStart w:id="325" w:name="_Toc180309904"/>
      <w:bookmarkStart w:id="326" w:name="_Toc180309734"/>
      <w:bookmarkStart w:id="327" w:name="_Toc181973701"/>
      <w:bookmarkStart w:id="328" w:name="_Toc180310011"/>
      <w:bookmarkStart w:id="329" w:name="_Toc180309855"/>
      <w:bookmarkStart w:id="330" w:name="_Toc184737752"/>
      <w:r>
        <w:rPr>
          <w:rFonts w:hint="eastAsia"/>
        </w:rPr>
        <w:t>培训计划</w:t>
      </w:r>
      <w:bookmarkEnd w:id="318"/>
      <w:bookmarkEnd w:id="319"/>
      <w:bookmarkEnd w:id="320"/>
      <w:bookmarkEnd w:id="321"/>
      <w:bookmarkEnd w:id="322"/>
      <w:bookmarkEnd w:id="323"/>
      <w:bookmarkEnd w:id="324"/>
      <w:bookmarkEnd w:id="325"/>
      <w:bookmarkEnd w:id="326"/>
      <w:bookmarkEnd w:id="327"/>
      <w:bookmarkEnd w:id="328"/>
      <w:bookmarkEnd w:id="329"/>
      <w:bookmarkEnd w:id="330"/>
    </w:p>
    <w:p w:rsidR="00923E8F" w:rsidRDefault="00391DFD">
      <w:pPr>
        <w:pStyle w:val="affffe"/>
        <w:ind w:firstLine="420"/>
      </w:pPr>
      <w:proofErr w:type="gramStart"/>
      <w:r>
        <w:rPr>
          <w:rFonts w:hint="eastAsia"/>
        </w:rPr>
        <w:t>宜制定</w:t>
      </w:r>
      <w:proofErr w:type="gramEnd"/>
      <w:r>
        <w:rPr>
          <w:rFonts w:hint="eastAsia"/>
        </w:rPr>
        <w:t>培训计划，包括但不限于：</w:t>
      </w:r>
    </w:p>
    <w:p w:rsidR="00923E8F" w:rsidRDefault="00391DFD">
      <w:pPr>
        <w:pStyle w:val="af5"/>
        <w:numPr>
          <w:ilvl w:val="0"/>
          <w:numId w:val="45"/>
        </w:numPr>
      </w:pPr>
      <w:r>
        <w:rPr>
          <w:rFonts w:hint="eastAsia"/>
        </w:rPr>
        <w:t>培训目标；</w:t>
      </w:r>
    </w:p>
    <w:p w:rsidR="00923E8F" w:rsidRDefault="00391DFD">
      <w:pPr>
        <w:pStyle w:val="af5"/>
        <w:numPr>
          <w:ilvl w:val="0"/>
          <w:numId w:val="45"/>
        </w:numPr>
      </w:pPr>
      <w:r>
        <w:rPr>
          <w:rFonts w:hint="eastAsia"/>
        </w:rPr>
        <w:t>培训内容及范围；</w:t>
      </w:r>
    </w:p>
    <w:p w:rsidR="00923E8F" w:rsidRDefault="00391DFD">
      <w:pPr>
        <w:pStyle w:val="af5"/>
        <w:numPr>
          <w:ilvl w:val="0"/>
          <w:numId w:val="45"/>
        </w:numPr>
      </w:pPr>
      <w:r>
        <w:rPr>
          <w:rFonts w:hint="eastAsia"/>
        </w:rPr>
        <w:t>报名条件；</w:t>
      </w:r>
    </w:p>
    <w:p w:rsidR="00923E8F" w:rsidRDefault="00391DFD">
      <w:pPr>
        <w:pStyle w:val="af5"/>
        <w:numPr>
          <w:ilvl w:val="0"/>
          <w:numId w:val="45"/>
        </w:numPr>
      </w:pPr>
      <w:r>
        <w:rPr>
          <w:rFonts w:hint="eastAsia"/>
        </w:rPr>
        <w:t>招收学员数量</w:t>
      </w:r>
    </w:p>
    <w:p w:rsidR="00923E8F" w:rsidRDefault="00391DFD">
      <w:pPr>
        <w:pStyle w:val="af5"/>
        <w:numPr>
          <w:ilvl w:val="0"/>
          <w:numId w:val="45"/>
        </w:numPr>
      </w:pPr>
      <w:r>
        <w:rPr>
          <w:rFonts w:hint="eastAsia"/>
        </w:rPr>
        <w:t>培训方式；</w:t>
      </w:r>
    </w:p>
    <w:p w:rsidR="00923E8F" w:rsidRDefault="00391DFD">
      <w:pPr>
        <w:pStyle w:val="af5"/>
        <w:numPr>
          <w:ilvl w:val="0"/>
          <w:numId w:val="45"/>
        </w:numPr>
      </w:pPr>
      <w:r>
        <w:rPr>
          <w:rFonts w:hint="eastAsia"/>
        </w:rPr>
        <w:t>时间、地点等；</w:t>
      </w:r>
    </w:p>
    <w:p w:rsidR="00923E8F" w:rsidRDefault="00391DFD">
      <w:pPr>
        <w:pStyle w:val="af5"/>
        <w:numPr>
          <w:ilvl w:val="0"/>
          <w:numId w:val="45"/>
        </w:numPr>
      </w:pPr>
      <w:r>
        <w:rPr>
          <w:rFonts w:hint="eastAsia"/>
        </w:rPr>
        <w:t>培训教师；</w:t>
      </w:r>
    </w:p>
    <w:p w:rsidR="00923E8F" w:rsidRDefault="00391DFD">
      <w:pPr>
        <w:pStyle w:val="af5"/>
        <w:numPr>
          <w:ilvl w:val="0"/>
          <w:numId w:val="45"/>
        </w:numPr>
      </w:pPr>
      <w:r>
        <w:rPr>
          <w:rFonts w:hint="eastAsia"/>
        </w:rPr>
        <w:t>课程安排和学时设置；</w:t>
      </w:r>
    </w:p>
    <w:p w:rsidR="00923E8F" w:rsidRDefault="00391DFD">
      <w:pPr>
        <w:pStyle w:val="af5"/>
        <w:numPr>
          <w:ilvl w:val="0"/>
          <w:numId w:val="45"/>
        </w:numPr>
      </w:pPr>
      <w:r>
        <w:rPr>
          <w:rFonts w:hint="eastAsia"/>
        </w:rPr>
        <w:t>培训教材；</w:t>
      </w:r>
    </w:p>
    <w:p w:rsidR="00923E8F" w:rsidRDefault="00391DFD">
      <w:pPr>
        <w:pStyle w:val="af5"/>
        <w:numPr>
          <w:ilvl w:val="0"/>
          <w:numId w:val="45"/>
        </w:numPr>
      </w:pPr>
      <w:r>
        <w:rPr>
          <w:rFonts w:hint="eastAsia"/>
        </w:rPr>
        <w:t>效果评价。</w:t>
      </w:r>
    </w:p>
    <w:p w:rsidR="00923E8F" w:rsidRDefault="00391DFD">
      <w:pPr>
        <w:pStyle w:val="affd"/>
        <w:spacing w:before="156" w:after="156"/>
      </w:pPr>
      <w:bookmarkStart w:id="331" w:name="_Toc182302182"/>
      <w:bookmarkStart w:id="332" w:name="_Toc184737753"/>
      <w:r>
        <w:rPr>
          <w:rFonts w:hint="eastAsia"/>
        </w:rPr>
        <w:t>证书</w:t>
      </w:r>
      <w:bookmarkEnd w:id="331"/>
      <w:bookmarkEnd w:id="332"/>
    </w:p>
    <w:p w:rsidR="00923E8F" w:rsidRDefault="00391DFD">
      <w:pPr>
        <w:pStyle w:val="affffe"/>
        <w:ind w:firstLine="420"/>
      </w:pPr>
      <w:r>
        <w:rPr>
          <w:rFonts w:hint="eastAsia"/>
        </w:rPr>
        <w:t>参加三甲中医医院（院级）、省级及以上卫生健康部门或护理学会（护士协会）（省级或国家级）</w:t>
      </w:r>
    </w:p>
    <w:p w:rsidR="00923E8F" w:rsidRDefault="00391DFD" w:rsidP="00391DFD">
      <w:pPr>
        <w:pStyle w:val="affffe"/>
        <w:ind w:firstLineChars="0" w:firstLine="0"/>
      </w:pPr>
      <w:r>
        <w:rPr>
          <w:rFonts w:hint="eastAsia"/>
        </w:rPr>
        <w:t xml:space="preserve">组织的、连续3个月以上中医专科护士培训，并考核合格的学员，可获得相应部门核发的相应级别的《中医专科护士培训合格证书》。     </w:t>
      </w:r>
    </w:p>
    <w:p w:rsidR="00923E8F" w:rsidRDefault="00391DFD">
      <w:pPr>
        <w:pStyle w:val="affd"/>
        <w:spacing w:before="156" w:after="156"/>
      </w:pPr>
      <w:bookmarkStart w:id="333" w:name="_Toc182302183"/>
      <w:bookmarkStart w:id="334" w:name="_Toc182208682"/>
      <w:bookmarkStart w:id="335" w:name="_Toc182125513"/>
      <w:bookmarkStart w:id="336" w:name="_Toc182208645"/>
      <w:bookmarkStart w:id="337" w:name="_Toc182039803"/>
      <w:bookmarkStart w:id="338" w:name="_Toc167988568"/>
      <w:bookmarkStart w:id="339" w:name="_Toc184737754"/>
      <w:r>
        <w:rPr>
          <w:rFonts w:hint="eastAsia"/>
        </w:rPr>
        <w:t>档案管理</w:t>
      </w:r>
      <w:bookmarkEnd w:id="333"/>
      <w:bookmarkEnd w:id="334"/>
      <w:bookmarkEnd w:id="335"/>
      <w:bookmarkEnd w:id="336"/>
      <w:bookmarkEnd w:id="337"/>
      <w:bookmarkEnd w:id="338"/>
      <w:bookmarkEnd w:id="339"/>
    </w:p>
    <w:p w:rsidR="00923E8F" w:rsidRDefault="00391DFD">
      <w:pPr>
        <w:pStyle w:val="affffe"/>
        <w:ind w:firstLine="420"/>
      </w:pPr>
      <w:proofErr w:type="gramStart"/>
      <w:r>
        <w:rPr>
          <w:rFonts w:hint="eastAsia"/>
        </w:rPr>
        <w:t>宜建立</w:t>
      </w:r>
      <w:proofErr w:type="gramEnd"/>
      <w:r>
        <w:rPr>
          <w:rFonts w:hint="eastAsia"/>
        </w:rPr>
        <w:t>培训档案，保存期不少于三年。</w:t>
      </w:r>
    </w:p>
    <w:p w:rsidR="00923E8F" w:rsidRDefault="00391DFD">
      <w:pPr>
        <w:pStyle w:val="affd"/>
        <w:spacing w:before="156" w:after="156"/>
      </w:pPr>
      <w:bookmarkStart w:id="340" w:name="_Toc182208683"/>
      <w:bookmarkStart w:id="341" w:name="_Toc182302184"/>
      <w:bookmarkStart w:id="342" w:name="_Toc180309737"/>
      <w:bookmarkStart w:id="343" w:name="_Toc180309907"/>
      <w:bookmarkStart w:id="344" w:name="_Toc180260628"/>
      <w:bookmarkStart w:id="345" w:name="_Toc180015447"/>
      <w:bookmarkStart w:id="346" w:name="_Toc180232221"/>
      <w:bookmarkStart w:id="347" w:name="_Toc180015778"/>
      <w:bookmarkStart w:id="348" w:name="_Toc180259392"/>
      <w:bookmarkStart w:id="349" w:name="_Toc180309858"/>
      <w:bookmarkStart w:id="350" w:name="_Toc182125514"/>
      <w:bookmarkStart w:id="351" w:name="_Toc180310014"/>
      <w:bookmarkStart w:id="352" w:name="_Toc182208646"/>
      <w:bookmarkStart w:id="353" w:name="_Toc181973841"/>
      <w:bookmarkStart w:id="354" w:name="_Toc182039804"/>
      <w:bookmarkStart w:id="355" w:name="_Toc181973230"/>
      <w:bookmarkStart w:id="356" w:name="_Toc181973704"/>
      <w:bookmarkStart w:id="357" w:name="_Toc184737755"/>
      <w:r>
        <w:rPr>
          <w:rFonts w:hint="eastAsia"/>
        </w:rPr>
        <w:t>评价</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923E8F" w:rsidRDefault="00391DFD">
      <w:pPr>
        <w:pStyle w:val="affffffffa"/>
      </w:pPr>
      <w:r>
        <w:rPr>
          <w:rFonts w:hint="eastAsia"/>
        </w:rPr>
        <w:t>建立培训的评价与持续改进机制，明确评价目标、评价主体、评价对象。</w:t>
      </w:r>
    </w:p>
    <w:p w:rsidR="00923E8F" w:rsidRDefault="00391DFD">
      <w:pPr>
        <w:pStyle w:val="affffffffa"/>
      </w:pPr>
      <w:r>
        <w:rPr>
          <w:rFonts w:hint="eastAsia"/>
        </w:rPr>
        <w:t>定期采取意见征询、问卷调査、访谈等方式进行信息收集</w:t>
      </w:r>
      <w:bookmarkStart w:id="358" w:name="_GoBack"/>
      <w:bookmarkEnd w:id="358"/>
      <w:r>
        <w:rPr>
          <w:rFonts w:hint="eastAsia"/>
        </w:rPr>
        <w:t>。</w:t>
      </w:r>
      <w:bookmarkStart w:id="359" w:name="_Toc181973843"/>
      <w:bookmarkStart w:id="360" w:name="_Toc181973232"/>
      <w:bookmarkStart w:id="361" w:name="_Toc181973706"/>
      <w:bookmarkStart w:id="362" w:name="_Toc180310016"/>
      <w:bookmarkStart w:id="363" w:name="_Toc180309739"/>
      <w:bookmarkStart w:id="364" w:name="_Toc180309909"/>
      <w:bookmarkStart w:id="365" w:name="_Toc180309860"/>
    </w:p>
    <w:p w:rsidR="00923E8F" w:rsidRDefault="00391DFD">
      <w:pPr>
        <w:pStyle w:val="affffffffa"/>
      </w:pPr>
      <w:r>
        <w:rPr>
          <w:rFonts w:hint="eastAsia"/>
        </w:rPr>
        <w:t>评价内容</w:t>
      </w:r>
      <w:bookmarkEnd w:id="359"/>
      <w:bookmarkEnd w:id="360"/>
      <w:bookmarkEnd w:id="361"/>
      <w:bookmarkEnd w:id="362"/>
      <w:bookmarkEnd w:id="363"/>
      <w:bookmarkEnd w:id="364"/>
      <w:bookmarkEnd w:id="365"/>
      <w:r>
        <w:rPr>
          <w:rFonts w:hint="eastAsia"/>
        </w:rPr>
        <w:t>包括但不限于：</w:t>
      </w:r>
    </w:p>
    <w:p w:rsidR="00923E8F" w:rsidRDefault="00391DFD">
      <w:pPr>
        <w:pStyle w:val="af5"/>
        <w:numPr>
          <w:ilvl w:val="0"/>
          <w:numId w:val="46"/>
        </w:numPr>
      </w:pPr>
      <w:r>
        <w:rPr>
          <w:rFonts w:hint="eastAsia"/>
        </w:rPr>
        <w:t>课程设置；</w:t>
      </w:r>
    </w:p>
    <w:p w:rsidR="00923E8F" w:rsidRDefault="00391DFD">
      <w:pPr>
        <w:pStyle w:val="af5"/>
      </w:pPr>
      <w:r>
        <w:rPr>
          <w:rFonts w:hint="eastAsia"/>
        </w:rPr>
        <w:t>师资水平；</w:t>
      </w:r>
    </w:p>
    <w:p w:rsidR="00923E8F" w:rsidRDefault="00391DFD">
      <w:pPr>
        <w:pStyle w:val="af5"/>
      </w:pPr>
      <w:r>
        <w:rPr>
          <w:rFonts w:hint="eastAsia"/>
        </w:rPr>
        <w:t>授课内容；</w:t>
      </w:r>
    </w:p>
    <w:p w:rsidR="00923E8F" w:rsidRDefault="00391DFD">
      <w:pPr>
        <w:pStyle w:val="af5"/>
      </w:pPr>
      <w:r>
        <w:rPr>
          <w:rFonts w:hint="eastAsia"/>
        </w:rPr>
        <w:t>授课方式；</w:t>
      </w:r>
    </w:p>
    <w:p w:rsidR="00923E8F" w:rsidRDefault="00391DFD">
      <w:pPr>
        <w:pStyle w:val="af5"/>
      </w:pPr>
      <w:r>
        <w:rPr>
          <w:rFonts w:hint="eastAsia"/>
        </w:rPr>
        <w:t>组织管理。</w:t>
      </w:r>
    </w:p>
    <w:p w:rsidR="00923E8F" w:rsidRDefault="00923E8F">
      <w:pPr>
        <w:pStyle w:val="affffe"/>
        <w:ind w:firstLine="420"/>
        <w:sectPr w:rsidR="00923E8F">
          <w:pgSz w:w="11906" w:h="16838"/>
          <w:pgMar w:top="567" w:right="1134" w:bottom="1134" w:left="1134" w:header="1418" w:footer="1134" w:gutter="284"/>
          <w:pgNumType w:start="1"/>
          <w:cols w:space="425"/>
          <w:formProt w:val="0"/>
          <w:docGrid w:type="lines" w:linePitch="312"/>
        </w:sectPr>
      </w:pPr>
      <w:bookmarkStart w:id="366" w:name="BookMark6"/>
      <w:bookmarkEnd w:id="43"/>
    </w:p>
    <w:p w:rsidR="00923E8F" w:rsidRDefault="00391DFD">
      <w:pPr>
        <w:pStyle w:val="afffff5"/>
        <w:spacing w:before="124" w:after="156"/>
      </w:pPr>
      <w:bookmarkStart w:id="367" w:name="_Toc180310020"/>
      <w:bookmarkStart w:id="368" w:name="_Toc181973236"/>
      <w:bookmarkStart w:id="369" w:name="_Toc181973710"/>
      <w:bookmarkStart w:id="370" w:name="_Toc181973847"/>
      <w:bookmarkStart w:id="371" w:name="_Toc182208647"/>
      <w:bookmarkStart w:id="372" w:name="_Toc182039805"/>
      <w:bookmarkStart w:id="373" w:name="_Toc182125515"/>
      <w:bookmarkStart w:id="374" w:name="_Toc180015779"/>
      <w:bookmarkStart w:id="375" w:name="_Toc180232222"/>
      <w:bookmarkStart w:id="376" w:name="_Toc180309864"/>
      <w:bookmarkStart w:id="377" w:name="_Toc180260629"/>
      <w:bookmarkStart w:id="378" w:name="_Toc180309743"/>
      <w:bookmarkStart w:id="379" w:name="_Toc180309913"/>
      <w:bookmarkStart w:id="380" w:name="_Toc180259393"/>
      <w:bookmarkStart w:id="381" w:name="_Toc182208684"/>
      <w:bookmarkStart w:id="382" w:name="_Toc182302185"/>
      <w:bookmarkStart w:id="383" w:name="_Toc184737756"/>
      <w:r>
        <w:rPr>
          <w:rFonts w:hint="eastAsia"/>
          <w:spacing w:val="105"/>
        </w:rPr>
        <w:lastRenderedPageBreak/>
        <w:t>参考文</w:t>
      </w:r>
      <w:r>
        <w:rPr>
          <w:rFonts w:hint="eastAsia"/>
        </w:rPr>
        <w:t>献</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rsidR="00923E8F" w:rsidRDefault="00923E8F">
      <w:pPr>
        <w:pStyle w:val="affffe"/>
        <w:ind w:firstLine="420"/>
      </w:pPr>
    </w:p>
    <w:p w:rsidR="00923E8F" w:rsidRDefault="00923E8F">
      <w:pPr>
        <w:pStyle w:val="affffe"/>
        <w:ind w:firstLine="420"/>
      </w:pPr>
    </w:p>
    <w:p w:rsidR="00923E8F" w:rsidRDefault="00391DFD">
      <w:pPr>
        <w:pStyle w:val="affffe"/>
        <w:ind w:firstLine="420"/>
      </w:pPr>
      <w:r>
        <w:rPr>
          <w:rFonts w:hint="eastAsia"/>
        </w:rPr>
        <w:t>[1]《中华人民共和国中医药法》  中华人民共和国主席令  (第五十九号)</w:t>
      </w:r>
    </w:p>
    <w:p w:rsidR="00923E8F" w:rsidRDefault="00391DFD">
      <w:pPr>
        <w:pStyle w:val="affffe"/>
        <w:ind w:firstLine="420"/>
      </w:pPr>
      <w:r>
        <w:rPr>
          <w:rFonts w:hint="eastAsia"/>
        </w:rPr>
        <w:t>[2]《医疗机构管理条例》  中华人民共和国国务院令  第149号</w:t>
      </w:r>
    </w:p>
    <w:p w:rsidR="00923E8F" w:rsidRDefault="00391DFD">
      <w:pPr>
        <w:pStyle w:val="affffe"/>
        <w:ind w:firstLine="420"/>
      </w:pPr>
      <w:r>
        <w:rPr>
          <w:rFonts w:hint="eastAsia"/>
        </w:rPr>
        <w:t>[3]《护士条例》 中华人民共和国国务院令  第517号</w:t>
      </w:r>
    </w:p>
    <w:p w:rsidR="00923E8F" w:rsidRDefault="00391DFD">
      <w:pPr>
        <w:pStyle w:val="affffe"/>
        <w:ind w:firstLine="420"/>
      </w:pPr>
      <w:r>
        <w:rPr>
          <w:rFonts w:hint="eastAsia"/>
        </w:rPr>
        <w:t>[4]《全国护理事业发展规划 （2021-2025年）》 国家卫生健康委</w:t>
      </w:r>
    </w:p>
    <w:p w:rsidR="00923E8F" w:rsidRDefault="00391DFD" w:rsidP="00391DFD">
      <w:pPr>
        <w:pStyle w:val="affffe"/>
        <w:ind w:firstLine="420"/>
        <w:rPr>
          <w:sz w:val="28"/>
          <w:szCs w:val="28"/>
        </w:rPr>
      </w:pPr>
      <w:r>
        <w:rPr>
          <w:rFonts w:hint="eastAsia"/>
        </w:rPr>
        <w:t xml:space="preserve">   </w:t>
      </w:r>
      <w:r>
        <w:rPr>
          <w:rFonts w:hint="eastAsia"/>
          <w:sz w:val="28"/>
          <w:szCs w:val="28"/>
        </w:rPr>
        <w:t xml:space="preserve"> </w:t>
      </w:r>
    </w:p>
    <w:p w:rsidR="00923E8F" w:rsidRDefault="00391DFD">
      <w:pPr>
        <w:pStyle w:val="affffe"/>
        <w:ind w:firstLineChars="0" w:firstLine="0"/>
        <w:jc w:val="center"/>
      </w:pPr>
      <w:bookmarkStart w:id="384" w:name="BookMark8"/>
      <w:bookmarkEnd w:id="366"/>
      <w:r>
        <w:rPr>
          <w:noProof/>
        </w:rPr>
        <w:drawing>
          <wp:inline distT="0" distB="0" distL="0" distR="0" wp14:anchorId="29E7DAD9" wp14:editId="3EC37253">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9"/>
                    <a:stretch>
                      <a:fillRect/>
                    </a:stretch>
                  </pic:blipFill>
                  <pic:spPr>
                    <a:xfrm>
                      <a:off x="0" y="0"/>
                      <a:ext cx="1485900" cy="317500"/>
                    </a:xfrm>
                    <a:prstGeom prst="rect">
                      <a:avLst/>
                    </a:prstGeom>
                  </pic:spPr>
                </pic:pic>
              </a:graphicData>
            </a:graphic>
          </wp:inline>
        </w:drawing>
      </w:r>
      <w:bookmarkEnd w:id="384"/>
    </w:p>
    <w:sectPr w:rsidR="00923E8F">
      <w:pgSz w:w="11906" w:h="16838"/>
      <w:pgMar w:top="567"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8FE" w:rsidRDefault="005F68FE">
      <w:pPr>
        <w:spacing w:line="240" w:lineRule="auto"/>
      </w:pPr>
      <w:r>
        <w:separator/>
      </w:r>
    </w:p>
  </w:endnote>
  <w:endnote w:type="continuationSeparator" w:id="0">
    <w:p w:rsidR="005F68FE" w:rsidRDefault="005F68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DFD" w:rsidRDefault="00391DFD">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DFD" w:rsidRDefault="00391DFD">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DFD" w:rsidRDefault="00391DFD">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DFD" w:rsidRDefault="00391DFD">
    <w:pPr>
      <w:pStyle w:val="affffb"/>
    </w:pPr>
    <w:r>
      <w:fldChar w:fldCharType="begin"/>
    </w:r>
    <w:r>
      <w:instrText>PAGE   \* MERGEFORMAT</w:instrText>
    </w:r>
    <w:r>
      <w:fldChar w:fldCharType="separate"/>
    </w:r>
    <w:r w:rsidR="00650683" w:rsidRPr="00650683">
      <w:rPr>
        <w:noProof/>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8FE" w:rsidRDefault="005F68FE">
      <w:pPr>
        <w:spacing w:line="240" w:lineRule="auto"/>
      </w:pPr>
      <w:r>
        <w:separator/>
      </w:r>
    </w:p>
  </w:footnote>
  <w:footnote w:type="continuationSeparator" w:id="0">
    <w:p w:rsidR="005F68FE" w:rsidRDefault="005F68F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DFD" w:rsidRDefault="00391DFD">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DFD" w:rsidRDefault="00391DFD">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DFD" w:rsidRDefault="00391DFD">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DFD" w:rsidRDefault="00391DFD">
    <w:pPr>
      <w:pStyle w:val="afffd"/>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XX/T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DFD" w:rsidRDefault="00391DFD">
    <w:pPr>
      <w:pStyle w:val="afffff3"/>
    </w:pPr>
    <w:r>
      <w:fldChar w:fldCharType="begin"/>
    </w:r>
    <w:r>
      <w:instrText xml:space="preserve"> STYLEREF  标准文件_文件编号  \* MERGEFORMAT </w:instrText>
    </w:r>
    <w:r>
      <w:fldChar w:fldCharType="separate"/>
    </w:r>
    <w:r w:rsidR="00650683">
      <w:rPr>
        <w:noProof/>
      </w:rPr>
      <w:t>DB XX/T XXXX</w:t>
    </w:r>
    <w:r w:rsidR="00650683">
      <w:rPr>
        <w:noProof/>
      </w:rPr>
      <w:t>—</w:t>
    </w:r>
    <w:r w:rsidR="00650683">
      <w:rPr>
        <w:noProof/>
      </w:rPr>
      <w:t>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lang w:val="en-US"/>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1134"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2GUNj6v5dVnCBNI/twsqiEMwjT4YCkiw0RrIAWpq6++f8FdhOroHA6s8pPVvY/D48MtDTUbZlJ5wrRBzraGdxg==" w:salt="1h/4xPWr2lqOOnNgWiuKRg=="/>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EA3"/>
    <w:rsid w:val="0000040A"/>
    <w:rsid w:val="00000A94"/>
    <w:rsid w:val="00001972"/>
    <w:rsid w:val="00001D9A"/>
    <w:rsid w:val="00006A86"/>
    <w:rsid w:val="00007B3A"/>
    <w:rsid w:val="000107E0"/>
    <w:rsid w:val="00011FDE"/>
    <w:rsid w:val="00012FFD"/>
    <w:rsid w:val="00014162"/>
    <w:rsid w:val="00014340"/>
    <w:rsid w:val="00016A9C"/>
    <w:rsid w:val="00022184"/>
    <w:rsid w:val="00022762"/>
    <w:rsid w:val="000238E0"/>
    <w:rsid w:val="000249DB"/>
    <w:rsid w:val="0002595E"/>
    <w:rsid w:val="000303C3"/>
    <w:rsid w:val="00030FE5"/>
    <w:rsid w:val="000331D3"/>
    <w:rsid w:val="000346A5"/>
    <w:rsid w:val="000359C3"/>
    <w:rsid w:val="00035A7D"/>
    <w:rsid w:val="000365ED"/>
    <w:rsid w:val="0004249A"/>
    <w:rsid w:val="00043282"/>
    <w:rsid w:val="00044286"/>
    <w:rsid w:val="00046F8F"/>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0100"/>
    <w:rsid w:val="00071CC0"/>
    <w:rsid w:val="00073C8C"/>
    <w:rsid w:val="00077B64"/>
    <w:rsid w:val="00080A1C"/>
    <w:rsid w:val="00082317"/>
    <w:rsid w:val="00083D2C"/>
    <w:rsid w:val="00086AA1"/>
    <w:rsid w:val="00087A77"/>
    <w:rsid w:val="00090CA6"/>
    <w:rsid w:val="00092B8A"/>
    <w:rsid w:val="00092FB0"/>
    <w:rsid w:val="000934C5"/>
    <w:rsid w:val="0009351D"/>
    <w:rsid w:val="00093D25"/>
    <w:rsid w:val="00093DAB"/>
    <w:rsid w:val="00094D73"/>
    <w:rsid w:val="00096D63"/>
    <w:rsid w:val="000A07AD"/>
    <w:rsid w:val="000A0B60"/>
    <w:rsid w:val="000A0EB8"/>
    <w:rsid w:val="000A19FC"/>
    <w:rsid w:val="000A296B"/>
    <w:rsid w:val="000A7311"/>
    <w:rsid w:val="000B060F"/>
    <w:rsid w:val="000B1592"/>
    <w:rsid w:val="000B1FF2"/>
    <w:rsid w:val="000B33D5"/>
    <w:rsid w:val="000B3CDA"/>
    <w:rsid w:val="000B6A0B"/>
    <w:rsid w:val="000C0F6C"/>
    <w:rsid w:val="000C11DB"/>
    <w:rsid w:val="000C1492"/>
    <w:rsid w:val="000C2FBD"/>
    <w:rsid w:val="000C4B41"/>
    <w:rsid w:val="000C57D6"/>
    <w:rsid w:val="000C6362"/>
    <w:rsid w:val="000C7666"/>
    <w:rsid w:val="000C7990"/>
    <w:rsid w:val="000D0A9C"/>
    <w:rsid w:val="000D1795"/>
    <w:rsid w:val="000D329A"/>
    <w:rsid w:val="000D480B"/>
    <w:rsid w:val="000D4B9C"/>
    <w:rsid w:val="000D4EB6"/>
    <w:rsid w:val="000D6CB5"/>
    <w:rsid w:val="000D753B"/>
    <w:rsid w:val="000E4C9E"/>
    <w:rsid w:val="000E6FD7"/>
    <w:rsid w:val="000F06E1"/>
    <w:rsid w:val="000F0E3C"/>
    <w:rsid w:val="000F19D5"/>
    <w:rsid w:val="000F4AEA"/>
    <w:rsid w:val="000F633F"/>
    <w:rsid w:val="000F67E9"/>
    <w:rsid w:val="000F78A1"/>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101A"/>
    <w:rsid w:val="001529E5"/>
    <w:rsid w:val="00153C7E"/>
    <w:rsid w:val="001561EB"/>
    <w:rsid w:val="00156B25"/>
    <w:rsid w:val="00156E1A"/>
    <w:rsid w:val="00157894"/>
    <w:rsid w:val="00157B55"/>
    <w:rsid w:val="00163759"/>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77BE8"/>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A86"/>
    <w:rsid w:val="00263D25"/>
    <w:rsid w:val="002643C3"/>
    <w:rsid w:val="00264A0C"/>
    <w:rsid w:val="00265476"/>
    <w:rsid w:val="00266EEB"/>
    <w:rsid w:val="00267EF4"/>
    <w:rsid w:val="00270CB8"/>
    <w:rsid w:val="00272B08"/>
    <w:rsid w:val="0027715B"/>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3785"/>
    <w:rsid w:val="002B4508"/>
    <w:rsid w:val="002B5779"/>
    <w:rsid w:val="002B7332"/>
    <w:rsid w:val="002B7F51"/>
    <w:rsid w:val="002C09E7"/>
    <w:rsid w:val="002C1286"/>
    <w:rsid w:val="002C1E06"/>
    <w:rsid w:val="002C1E1C"/>
    <w:rsid w:val="002C399E"/>
    <w:rsid w:val="002C3E5A"/>
    <w:rsid w:val="002C3F07"/>
    <w:rsid w:val="002C5278"/>
    <w:rsid w:val="002C7EBB"/>
    <w:rsid w:val="002D00E7"/>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539A9"/>
    <w:rsid w:val="003615D2"/>
    <w:rsid w:val="00363BC8"/>
    <w:rsid w:val="0036429C"/>
    <w:rsid w:val="00364A53"/>
    <w:rsid w:val="003654CB"/>
    <w:rsid w:val="00365AA9"/>
    <w:rsid w:val="00365F86"/>
    <w:rsid w:val="00365F87"/>
    <w:rsid w:val="00366E89"/>
    <w:rsid w:val="003705F4"/>
    <w:rsid w:val="00370D58"/>
    <w:rsid w:val="00371316"/>
    <w:rsid w:val="00376713"/>
    <w:rsid w:val="00377660"/>
    <w:rsid w:val="00381815"/>
    <w:rsid w:val="003819AF"/>
    <w:rsid w:val="003820E9"/>
    <w:rsid w:val="00382DE7"/>
    <w:rsid w:val="00384FFC"/>
    <w:rsid w:val="003872FC"/>
    <w:rsid w:val="00387972"/>
    <w:rsid w:val="00387ADC"/>
    <w:rsid w:val="00390020"/>
    <w:rsid w:val="003903D6"/>
    <w:rsid w:val="00390EE6"/>
    <w:rsid w:val="0039118F"/>
    <w:rsid w:val="00391DFD"/>
    <w:rsid w:val="00392AD7"/>
    <w:rsid w:val="003935A2"/>
    <w:rsid w:val="003938D9"/>
    <w:rsid w:val="00394376"/>
    <w:rsid w:val="003943FF"/>
    <w:rsid w:val="00395700"/>
    <w:rsid w:val="003974EB"/>
    <w:rsid w:val="00397CC5"/>
    <w:rsid w:val="003A1582"/>
    <w:rsid w:val="003A4077"/>
    <w:rsid w:val="003A791C"/>
    <w:rsid w:val="003B09AD"/>
    <w:rsid w:val="003B1F18"/>
    <w:rsid w:val="003B5BF0"/>
    <w:rsid w:val="003B60BF"/>
    <w:rsid w:val="003B6BE3"/>
    <w:rsid w:val="003C010C"/>
    <w:rsid w:val="003C0A6C"/>
    <w:rsid w:val="003C14F8"/>
    <w:rsid w:val="003C5639"/>
    <w:rsid w:val="003C5A43"/>
    <w:rsid w:val="003C7D28"/>
    <w:rsid w:val="003D0519"/>
    <w:rsid w:val="003D0FF6"/>
    <w:rsid w:val="003D262C"/>
    <w:rsid w:val="003D6D61"/>
    <w:rsid w:val="003E03E8"/>
    <w:rsid w:val="003E091D"/>
    <w:rsid w:val="003E1C53"/>
    <w:rsid w:val="003E2A69"/>
    <w:rsid w:val="003E2D49"/>
    <w:rsid w:val="003E2FD4"/>
    <w:rsid w:val="003E3262"/>
    <w:rsid w:val="003E49F6"/>
    <w:rsid w:val="003E660F"/>
    <w:rsid w:val="003F0841"/>
    <w:rsid w:val="003F1AAB"/>
    <w:rsid w:val="003F23D3"/>
    <w:rsid w:val="003F3F08"/>
    <w:rsid w:val="003F49F1"/>
    <w:rsid w:val="003F6272"/>
    <w:rsid w:val="00400E72"/>
    <w:rsid w:val="00401400"/>
    <w:rsid w:val="00404869"/>
    <w:rsid w:val="00405884"/>
    <w:rsid w:val="00406EE4"/>
    <w:rsid w:val="00407D39"/>
    <w:rsid w:val="0041477A"/>
    <w:rsid w:val="00415837"/>
    <w:rsid w:val="004167A3"/>
    <w:rsid w:val="00422B19"/>
    <w:rsid w:val="00430257"/>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87162"/>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249"/>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727D"/>
    <w:rsid w:val="00532B58"/>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006A"/>
    <w:rsid w:val="005E2335"/>
    <w:rsid w:val="005E34CA"/>
    <w:rsid w:val="005E3C18"/>
    <w:rsid w:val="005E6812"/>
    <w:rsid w:val="005E7881"/>
    <w:rsid w:val="005E78E0"/>
    <w:rsid w:val="005F0A42"/>
    <w:rsid w:val="005F0D9C"/>
    <w:rsid w:val="005F284E"/>
    <w:rsid w:val="005F4712"/>
    <w:rsid w:val="005F68F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0683"/>
    <w:rsid w:val="00651ACB"/>
    <w:rsid w:val="00651C47"/>
    <w:rsid w:val="00652AB2"/>
    <w:rsid w:val="00653FED"/>
    <w:rsid w:val="00654EC0"/>
    <w:rsid w:val="0065525B"/>
    <w:rsid w:val="00655D4F"/>
    <w:rsid w:val="00656D29"/>
    <w:rsid w:val="00660D5E"/>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6DFC"/>
    <w:rsid w:val="00692FB1"/>
    <w:rsid w:val="006A07AA"/>
    <w:rsid w:val="006A25E5"/>
    <w:rsid w:val="006A2B46"/>
    <w:rsid w:val="006A336D"/>
    <w:rsid w:val="006A37B9"/>
    <w:rsid w:val="006A5664"/>
    <w:rsid w:val="006B2672"/>
    <w:rsid w:val="006B54BF"/>
    <w:rsid w:val="006B5F44"/>
    <w:rsid w:val="006B5F90"/>
    <w:rsid w:val="006B62E4"/>
    <w:rsid w:val="006C1BBA"/>
    <w:rsid w:val="006C2079"/>
    <w:rsid w:val="006C2EE0"/>
    <w:rsid w:val="006C5A62"/>
    <w:rsid w:val="006C5D68"/>
    <w:rsid w:val="006C6976"/>
    <w:rsid w:val="006C6C78"/>
    <w:rsid w:val="006C6DD0"/>
    <w:rsid w:val="006D04EA"/>
    <w:rsid w:val="006D16C4"/>
    <w:rsid w:val="006D3E96"/>
    <w:rsid w:val="006D4515"/>
    <w:rsid w:val="006D4BB1"/>
    <w:rsid w:val="006D6593"/>
    <w:rsid w:val="006E04CF"/>
    <w:rsid w:val="006E23EA"/>
    <w:rsid w:val="006F03A8"/>
    <w:rsid w:val="006F27B0"/>
    <w:rsid w:val="006F2ACA"/>
    <w:rsid w:val="006F2ADC"/>
    <w:rsid w:val="006F2BFE"/>
    <w:rsid w:val="006F31E9"/>
    <w:rsid w:val="006F6284"/>
    <w:rsid w:val="007002C5"/>
    <w:rsid w:val="00703DA4"/>
    <w:rsid w:val="00704387"/>
    <w:rsid w:val="00707669"/>
    <w:rsid w:val="00711CBA"/>
    <w:rsid w:val="00711FB5"/>
    <w:rsid w:val="00712A01"/>
    <w:rsid w:val="00714F58"/>
    <w:rsid w:val="00715B15"/>
    <w:rsid w:val="00722FBF"/>
    <w:rsid w:val="00722FC2"/>
    <w:rsid w:val="00724879"/>
    <w:rsid w:val="00724E1B"/>
    <w:rsid w:val="00725949"/>
    <w:rsid w:val="00727FA2"/>
    <w:rsid w:val="007322D9"/>
    <w:rsid w:val="00732BC0"/>
    <w:rsid w:val="0073434D"/>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57E27"/>
    <w:rsid w:val="007600E3"/>
    <w:rsid w:val="00765C43"/>
    <w:rsid w:val="00765EFB"/>
    <w:rsid w:val="007671CA"/>
    <w:rsid w:val="00767C61"/>
    <w:rsid w:val="0077008A"/>
    <w:rsid w:val="00773C1F"/>
    <w:rsid w:val="00774DA4"/>
    <w:rsid w:val="00776599"/>
    <w:rsid w:val="0078114B"/>
    <w:rsid w:val="00781DD2"/>
    <w:rsid w:val="00783ECF"/>
    <w:rsid w:val="0078413A"/>
    <w:rsid w:val="007951F5"/>
    <w:rsid w:val="007959E8"/>
    <w:rsid w:val="00795DE5"/>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2E7"/>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569B7"/>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29ED"/>
    <w:rsid w:val="008C475E"/>
    <w:rsid w:val="008C619A"/>
    <w:rsid w:val="008D0CE8"/>
    <w:rsid w:val="008D276D"/>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19D"/>
    <w:rsid w:val="009131EC"/>
    <w:rsid w:val="00913CA9"/>
    <w:rsid w:val="009145AE"/>
    <w:rsid w:val="009146CE"/>
    <w:rsid w:val="00914CA7"/>
    <w:rsid w:val="00915C3E"/>
    <w:rsid w:val="009161A8"/>
    <w:rsid w:val="00923E8F"/>
    <w:rsid w:val="009245F5"/>
    <w:rsid w:val="009249EC"/>
    <w:rsid w:val="009273B3"/>
    <w:rsid w:val="009305B5"/>
    <w:rsid w:val="009429D5"/>
    <w:rsid w:val="00942BF1"/>
    <w:rsid w:val="00945180"/>
    <w:rsid w:val="00945428"/>
    <w:rsid w:val="0094607B"/>
    <w:rsid w:val="00953604"/>
    <w:rsid w:val="0095496B"/>
    <w:rsid w:val="009610DC"/>
    <w:rsid w:val="00961490"/>
    <w:rsid w:val="0096188B"/>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A7478"/>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46A8"/>
    <w:rsid w:val="009F74FD"/>
    <w:rsid w:val="00A0096C"/>
    <w:rsid w:val="00A01757"/>
    <w:rsid w:val="00A028C0"/>
    <w:rsid w:val="00A02BAE"/>
    <w:rsid w:val="00A06A6B"/>
    <w:rsid w:val="00A07C34"/>
    <w:rsid w:val="00A07E47"/>
    <w:rsid w:val="00A110DB"/>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373FD"/>
    <w:rsid w:val="00A4006C"/>
    <w:rsid w:val="00A40091"/>
    <w:rsid w:val="00A4030F"/>
    <w:rsid w:val="00A41C79"/>
    <w:rsid w:val="00A41CB5"/>
    <w:rsid w:val="00A423EE"/>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563"/>
    <w:rsid w:val="00A8473F"/>
    <w:rsid w:val="00A862D6"/>
    <w:rsid w:val="00A8715E"/>
    <w:rsid w:val="00A9295B"/>
    <w:rsid w:val="00A9376C"/>
    <w:rsid w:val="00A93B09"/>
    <w:rsid w:val="00A94247"/>
    <w:rsid w:val="00A952D7"/>
    <w:rsid w:val="00A963F7"/>
    <w:rsid w:val="00A96AD8"/>
    <w:rsid w:val="00AA052C"/>
    <w:rsid w:val="00AA1E45"/>
    <w:rsid w:val="00AA1F50"/>
    <w:rsid w:val="00AA3D60"/>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1905"/>
    <w:rsid w:val="00B52120"/>
    <w:rsid w:val="00B52253"/>
    <w:rsid w:val="00B54ABC"/>
    <w:rsid w:val="00B54DDE"/>
    <w:rsid w:val="00B56FBE"/>
    <w:rsid w:val="00B60ACF"/>
    <w:rsid w:val="00B62B58"/>
    <w:rsid w:val="00B65149"/>
    <w:rsid w:val="00B66567"/>
    <w:rsid w:val="00B66F52"/>
    <w:rsid w:val="00B66FE5"/>
    <w:rsid w:val="00B72880"/>
    <w:rsid w:val="00B758BF"/>
    <w:rsid w:val="00B77495"/>
    <w:rsid w:val="00B77EC8"/>
    <w:rsid w:val="00B82120"/>
    <w:rsid w:val="00B827A6"/>
    <w:rsid w:val="00B831CE"/>
    <w:rsid w:val="00B86677"/>
    <w:rsid w:val="00B87131"/>
    <w:rsid w:val="00B873D7"/>
    <w:rsid w:val="00B939B1"/>
    <w:rsid w:val="00B96D40"/>
    <w:rsid w:val="00B97386"/>
    <w:rsid w:val="00BA263B"/>
    <w:rsid w:val="00BA2F19"/>
    <w:rsid w:val="00BA42B2"/>
    <w:rsid w:val="00BA58D4"/>
    <w:rsid w:val="00BA5B9E"/>
    <w:rsid w:val="00BA7C9A"/>
    <w:rsid w:val="00BB480B"/>
    <w:rsid w:val="00BB5F8F"/>
    <w:rsid w:val="00BB657A"/>
    <w:rsid w:val="00BC1A4E"/>
    <w:rsid w:val="00BC5C6C"/>
    <w:rsid w:val="00BC5DC7"/>
    <w:rsid w:val="00BC6B8B"/>
    <w:rsid w:val="00BC73D8"/>
    <w:rsid w:val="00BD50D8"/>
    <w:rsid w:val="00BD52D7"/>
    <w:rsid w:val="00BD5AD2"/>
    <w:rsid w:val="00BE22F3"/>
    <w:rsid w:val="00BE5B52"/>
    <w:rsid w:val="00BE7B8D"/>
    <w:rsid w:val="00BF0993"/>
    <w:rsid w:val="00BF10A9"/>
    <w:rsid w:val="00BF12A9"/>
    <w:rsid w:val="00BF1703"/>
    <w:rsid w:val="00BF231C"/>
    <w:rsid w:val="00BF51E5"/>
    <w:rsid w:val="00BF71B4"/>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116"/>
    <w:rsid w:val="00C33E50"/>
    <w:rsid w:val="00C34C20"/>
    <w:rsid w:val="00C35A3E"/>
    <w:rsid w:val="00C42130"/>
    <w:rsid w:val="00C423A4"/>
    <w:rsid w:val="00C44BF5"/>
    <w:rsid w:val="00C50892"/>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0F2"/>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159B"/>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5E6E"/>
    <w:rsid w:val="00DD6BCC"/>
    <w:rsid w:val="00DE0A4B"/>
    <w:rsid w:val="00DE2410"/>
    <w:rsid w:val="00DE2939"/>
    <w:rsid w:val="00DE4455"/>
    <w:rsid w:val="00DE6E81"/>
    <w:rsid w:val="00DE703F"/>
    <w:rsid w:val="00DE7595"/>
    <w:rsid w:val="00DF1961"/>
    <w:rsid w:val="00DF26AA"/>
    <w:rsid w:val="00DF2747"/>
    <w:rsid w:val="00DF44DE"/>
    <w:rsid w:val="00DF5F11"/>
    <w:rsid w:val="00E01138"/>
    <w:rsid w:val="00E02DFB"/>
    <w:rsid w:val="00E030F9"/>
    <w:rsid w:val="00E0311A"/>
    <w:rsid w:val="00E03138"/>
    <w:rsid w:val="00E06404"/>
    <w:rsid w:val="00E11A85"/>
    <w:rsid w:val="00E12495"/>
    <w:rsid w:val="00E1517B"/>
    <w:rsid w:val="00E15CCD"/>
    <w:rsid w:val="00E202EF"/>
    <w:rsid w:val="00E210B5"/>
    <w:rsid w:val="00E23D99"/>
    <w:rsid w:val="00E2552F"/>
    <w:rsid w:val="00E3137A"/>
    <w:rsid w:val="00E32CCF"/>
    <w:rsid w:val="00E34A98"/>
    <w:rsid w:val="00E35D1E"/>
    <w:rsid w:val="00E364F9"/>
    <w:rsid w:val="00E365FA"/>
    <w:rsid w:val="00E36789"/>
    <w:rsid w:val="00E41A38"/>
    <w:rsid w:val="00E43A51"/>
    <w:rsid w:val="00E44A83"/>
    <w:rsid w:val="00E502C1"/>
    <w:rsid w:val="00E502DD"/>
    <w:rsid w:val="00E50D3A"/>
    <w:rsid w:val="00E51387"/>
    <w:rsid w:val="00E51E68"/>
    <w:rsid w:val="00E52EFD"/>
    <w:rsid w:val="00E5408A"/>
    <w:rsid w:val="00E56800"/>
    <w:rsid w:val="00E60C63"/>
    <w:rsid w:val="00E62FF9"/>
    <w:rsid w:val="00E635D6"/>
    <w:rsid w:val="00E639BC"/>
    <w:rsid w:val="00E658BF"/>
    <w:rsid w:val="00E664CC"/>
    <w:rsid w:val="00E70388"/>
    <w:rsid w:val="00E70F92"/>
    <w:rsid w:val="00E73EA3"/>
    <w:rsid w:val="00E74454"/>
    <w:rsid w:val="00E74C54"/>
    <w:rsid w:val="00E77A03"/>
    <w:rsid w:val="00E822E8"/>
    <w:rsid w:val="00E82554"/>
    <w:rsid w:val="00E82606"/>
    <w:rsid w:val="00E839DC"/>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27A"/>
    <w:rsid w:val="00EC5359"/>
    <w:rsid w:val="00EC562A"/>
    <w:rsid w:val="00EC735F"/>
    <w:rsid w:val="00ED067A"/>
    <w:rsid w:val="00ED2B50"/>
    <w:rsid w:val="00EE0350"/>
    <w:rsid w:val="00EE0719"/>
    <w:rsid w:val="00EE0E80"/>
    <w:rsid w:val="00EE2F8D"/>
    <w:rsid w:val="00EE40D3"/>
    <w:rsid w:val="00EE54A6"/>
    <w:rsid w:val="00EE613F"/>
    <w:rsid w:val="00EE7295"/>
    <w:rsid w:val="00EE7869"/>
    <w:rsid w:val="00EF054A"/>
    <w:rsid w:val="00EF3235"/>
    <w:rsid w:val="00EF7E72"/>
    <w:rsid w:val="00F06D37"/>
    <w:rsid w:val="00F07590"/>
    <w:rsid w:val="00F07B9D"/>
    <w:rsid w:val="00F11586"/>
    <w:rsid w:val="00F1183B"/>
    <w:rsid w:val="00F11C9F"/>
    <w:rsid w:val="00F12263"/>
    <w:rsid w:val="00F1409D"/>
    <w:rsid w:val="00F14214"/>
    <w:rsid w:val="00F157A9"/>
    <w:rsid w:val="00F1777A"/>
    <w:rsid w:val="00F25BB6"/>
    <w:rsid w:val="00F26B7E"/>
    <w:rsid w:val="00F27A3B"/>
    <w:rsid w:val="00F33817"/>
    <w:rsid w:val="00F420D5"/>
    <w:rsid w:val="00F44998"/>
    <w:rsid w:val="00F451EA"/>
    <w:rsid w:val="00F45447"/>
    <w:rsid w:val="00F456C6"/>
    <w:rsid w:val="00F4577B"/>
    <w:rsid w:val="00F46496"/>
    <w:rsid w:val="00F474D0"/>
    <w:rsid w:val="00F50179"/>
    <w:rsid w:val="00F5094C"/>
    <w:rsid w:val="00F515EE"/>
    <w:rsid w:val="00F56511"/>
    <w:rsid w:val="00F6194E"/>
    <w:rsid w:val="00F623AC"/>
    <w:rsid w:val="00F6412A"/>
    <w:rsid w:val="00F65893"/>
    <w:rsid w:val="00F66A4A"/>
    <w:rsid w:val="00F71E22"/>
    <w:rsid w:val="00F72142"/>
    <w:rsid w:val="00F72232"/>
    <w:rsid w:val="00F72AE7"/>
    <w:rsid w:val="00F8103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3660"/>
    <w:rsid w:val="00FA4DAC"/>
    <w:rsid w:val="00FA662D"/>
    <w:rsid w:val="00FA73B1"/>
    <w:rsid w:val="00FB0CB9"/>
    <w:rsid w:val="00FB231D"/>
    <w:rsid w:val="00FB45F1"/>
    <w:rsid w:val="00FB4A72"/>
    <w:rsid w:val="00FB54E8"/>
    <w:rsid w:val="00FB7054"/>
    <w:rsid w:val="00FC17B7"/>
    <w:rsid w:val="00FC2CB7"/>
    <w:rsid w:val="00FC4090"/>
    <w:rsid w:val="00FC447E"/>
    <w:rsid w:val="00FC55B4"/>
    <w:rsid w:val="00FC7E69"/>
    <w:rsid w:val="00FD00E6"/>
    <w:rsid w:val="00FD09A1"/>
    <w:rsid w:val="00FD2A7C"/>
    <w:rsid w:val="00FD59EB"/>
    <w:rsid w:val="00FD7299"/>
    <w:rsid w:val="00FE0E90"/>
    <w:rsid w:val="00FE1FBE"/>
    <w:rsid w:val="00FE3901"/>
    <w:rsid w:val="00FE39D3"/>
    <w:rsid w:val="00FE4BCE"/>
    <w:rsid w:val="00FE54AE"/>
    <w:rsid w:val="00FE576A"/>
    <w:rsid w:val="00FE7E79"/>
    <w:rsid w:val="00FF3E7D"/>
    <w:rsid w:val="00FF4FEA"/>
    <w:rsid w:val="00FF5B99"/>
    <w:rsid w:val="00FF730C"/>
    <w:rsid w:val="00FF73F4"/>
    <w:rsid w:val="00FF7CE4"/>
    <w:rsid w:val="00FF7E39"/>
    <w:rsid w:val="45DA717A"/>
    <w:rsid w:val="675C5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lsdException w:name="footer" w:semiHidden="0" w:unhideWhenUsed="0" w:qFormat="1"/>
    <w:lsdException w:name="caption" w:uiPriority="35" w:qFormat="1"/>
    <w:lsdException w:name="table of figures" w:uiPriority="0" w:unhideWhenUsed="0" w:qFormat="1"/>
    <w:lsdException w:name="footnote reference" w:uiPriority="0" w:unhideWhenUsed="0"/>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rPr>
      <w:rFonts w:ascii="宋体" w:eastAsia="宋体" w:hAnsi="Times New Roman"/>
      <w:color w:val="auto"/>
      <w:spacing w:val="0"/>
      <w:w w:val="100"/>
      <w:position w:val="0"/>
      <w:sz w:val="21"/>
      <w:u w:val="none"/>
      <w:vertAlign w:val="baseline"/>
    </w:rPr>
  </w:style>
  <w:style w:type="character" w:styleId="affff6">
    <w:name w:val="footnote reference"/>
    <w:semiHidden/>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rPr>
  </w:style>
  <w:style w:type="character" w:customStyle="1" w:styleId="Char4">
    <w:name w:val="标题 Char"/>
    <w:link w:val="affff0"/>
    <w:qFormat/>
    <w:rPr>
      <w:rFonts w:ascii="Arial" w:eastAsia="宋体" w:hAnsi="Arial" w:cs="Arial"/>
      <w:b/>
      <w:bCs/>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0">
    <w:name w:val="标准文件_附录章标题"/>
    <w:next w:val="affff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pPr>
  </w:style>
  <w:style w:type="paragraph" w:customStyle="1" w:styleId="affffff3">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pPr>
      <w:spacing w:before="180" w:line="180" w:lineRule="exact"/>
      <w:jc w:val="center"/>
    </w:pPr>
    <w:rPr>
      <w:rFonts w:ascii="宋体" w:hAnsi="Times New Roman"/>
      <w:sz w:val="21"/>
    </w:rPr>
  </w:style>
  <w:style w:type="paragraph" w:customStyle="1" w:styleId="afffffff0">
    <w:name w:val="封面标准文稿类别"/>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e">
    <w:name w:val="列项·"/>
    <w:basedOn w:val="affffe"/>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left="1271" w:firstLineChars="0" w:hanging="420"/>
    </w:pPr>
  </w:style>
  <w:style w:type="paragraph" w:customStyle="1" w:styleId="21">
    <w:name w:val="标准文件_三级项2"/>
    <w:basedOn w:val="affffe"/>
    <w:qFormat/>
    <w:pPr>
      <w:numPr>
        <w:numId w:val="30"/>
      </w:numPr>
      <w:spacing w:line="300" w:lineRule="exact"/>
      <w:ind w:left="1276" w:firstLineChars="0" w:hanging="425"/>
    </w:pPr>
    <w:rPr>
      <w:rFonts w:ascii="Times New Roman"/>
    </w:rPr>
  </w:style>
  <w:style w:type="paragraph" w:customStyle="1" w:styleId="20">
    <w:name w:val="标准文件_一级项2"/>
    <w:basedOn w:val="affff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lsdException w:name="footer" w:semiHidden="0" w:unhideWhenUsed="0" w:qFormat="1"/>
    <w:lsdException w:name="caption" w:uiPriority="35" w:qFormat="1"/>
    <w:lsdException w:name="table of figures" w:uiPriority="0" w:unhideWhenUsed="0" w:qFormat="1"/>
    <w:lsdException w:name="footnote reference" w:uiPriority="0" w:unhideWhenUsed="0"/>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rPr>
      <w:rFonts w:ascii="宋体" w:eastAsia="宋体" w:hAnsi="Times New Roman"/>
      <w:color w:val="auto"/>
      <w:spacing w:val="0"/>
      <w:w w:val="100"/>
      <w:position w:val="0"/>
      <w:sz w:val="21"/>
      <w:u w:val="none"/>
      <w:vertAlign w:val="baseline"/>
    </w:rPr>
  </w:style>
  <w:style w:type="character" w:styleId="affff6">
    <w:name w:val="footnote reference"/>
    <w:semiHidden/>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rPr>
  </w:style>
  <w:style w:type="character" w:customStyle="1" w:styleId="Char4">
    <w:name w:val="标题 Char"/>
    <w:link w:val="affff0"/>
    <w:qFormat/>
    <w:rPr>
      <w:rFonts w:ascii="Arial" w:eastAsia="宋体" w:hAnsi="Arial" w:cs="Arial"/>
      <w:b/>
      <w:bCs/>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0">
    <w:name w:val="标准文件_附录章标题"/>
    <w:next w:val="affff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pPr>
  </w:style>
  <w:style w:type="paragraph" w:customStyle="1" w:styleId="affffff3">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pPr>
      <w:spacing w:before="180" w:line="180" w:lineRule="exact"/>
      <w:jc w:val="center"/>
    </w:pPr>
    <w:rPr>
      <w:rFonts w:ascii="宋体" w:hAnsi="Times New Roman"/>
      <w:sz w:val="21"/>
    </w:rPr>
  </w:style>
  <w:style w:type="paragraph" w:customStyle="1" w:styleId="afffffff0">
    <w:name w:val="封面标准文稿类别"/>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e">
    <w:name w:val="列项·"/>
    <w:basedOn w:val="affffe"/>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left="1271" w:firstLineChars="0" w:hanging="420"/>
    </w:pPr>
  </w:style>
  <w:style w:type="paragraph" w:customStyle="1" w:styleId="21">
    <w:name w:val="标准文件_三级项2"/>
    <w:basedOn w:val="affffe"/>
    <w:qFormat/>
    <w:pPr>
      <w:numPr>
        <w:numId w:val="30"/>
      </w:numPr>
      <w:spacing w:line="300" w:lineRule="exact"/>
      <w:ind w:left="1276" w:firstLineChars="0" w:hanging="425"/>
    </w:pPr>
    <w:rPr>
      <w:rFonts w:ascii="Times New Roman"/>
    </w:rPr>
  </w:style>
  <w:style w:type="paragraph" w:customStyle="1" w:styleId="20">
    <w:name w:val="标准文件_一级项2"/>
    <w:basedOn w:val="affff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F51ED62F2524A0AA734517C9A4B2D59"/>
        <w:category>
          <w:name w:val="常规"/>
          <w:gallery w:val="placeholder"/>
        </w:category>
        <w:types>
          <w:type w:val="bbPlcHdr"/>
        </w:types>
        <w:behaviors>
          <w:behavior w:val="content"/>
        </w:behaviors>
        <w:guid w:val="{EF6E340C-7BD7-49BB-88C8-4DCB3F2CDC4F}"/>
      </w:docPartPr>
      <w:docPartBody>
        <w:p w:rsidR="001C714A" w:rsidRDefault="001C714A">
          <w:pPr>
            <w:pStyle w:val="4F51ED62F2524A0AA734517C9A4B2D59"/>
          </w:pPr>
          <w:r>
            <w:rPr>
              <w:rStyle w:val="a3"/>
              <w:rFonts w:hint="eastAsia"/>
            </w:rPr>
            <w:t>单击或点击此处输入文字。</w:t>
          </w:r>
        </w:p>
      </w:docPartBody>
    </w:docPart>
    <w:docPart>
      <w:docPartPr>
        <w:name w:val="C8C1BD85DECF450282B53EF066F02248"/>
        <w:category>
          <w:name w:val="常规"/>
          <w:gallery w:val="placeholder"/>
        </w:category>
        <w:types>
          <w:type w:val="bbPlcHdr"/>
        </w:types>
        <w:behaviors>
          <w:behavior w:val="content"/>
        </w:behaviors>
        <w:guid w:val="{DCF3B101-AABB-49A7-AD44-379E316C223A}"/>
      </w:docPartPr>
      <w:docPartBody>
        <w:p w:rsidR="001C714A" w:rsidRDefault="001C714A">
          <w:pPr>
            <w:pStyle w:val="C8C1BD85DECF450282B53EF066F02248"/>
          </w:pPr>
          <w:r>
            <w:rPr>
              <w:rStyle w:val="a3"/>
              <w:rFonts w:hint="eastAsia"/>
            </w:rPr>
            <w:t>选择一项。</w:t>
          </w:r>
        </w:p>
      </w:docPartBody>
    </w:docPart>
    <w:docPart>
      <w:docPartPr>
        <w:name w:val="0D275536DDBC417F93924E5D9E25D2AA"/>
        <w:category>
          <w:name w:val="常规"/>
          <w:gallery w:val="placeholder"/>
        </w:category>
        <w:types>
          <w:type w:val="bbPlcHdr"/>
        </w:types>
        <w:behaviors>
          <w:behavior w:val="content"/>
        </w:behaviors>
        <w:guid w:val="{7A0C646D-D89D-4DBC-BE42-EE2B0BBB95FC}"/>
      </w:docPartPr>
      <w:docPartBody>
        <w:p w:rsidR="001C714A" w:rsidRDefault="001C714A">
          <w:pPr>
            <w:pStyle w:val="0D275536DDBC417F93924E5D9E25D2AA"/>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0D9"/>
    <w:rsid w:val="000D1BC1"/>
    <w:rsid w:val="001C714A"/>
    <w:rsid w:val="001E6647"/>
    <w:rsid w:val="00295FBB"/>
    <w:rsid w:val="002B2CCC"/>
    <w:rsid w:val="00304EA5"/>
    <w:rsid w:val="0042758F"/>
    <w:rsid w:val="004E066A"/>
    <w:rsid w:val="0058566A"/>
    <w:rsid w:val="00605E6A"/>
    <w:rsid w:val="0062619E"/>
    <w:rsid w:val="00852599"/>
    <w:rsid w:val="009C21E0"/>
    <w:rsid w:val="00A60327"/>
    <w:rsid w:val="00AA3D60"/>
    <w:rsid w:val="00BA243F"/>
    <w:rsid w:val="00D02B0E"/>
    <w:rsid w:val="00D449B0"/>
    <w:rsid w:val="00EC735F"/>
    <w:rsid w:val="00EC7BCC"/>
    <w:rsid w:val="00EF4FEE"/>
    <w:rsid w:val="00F33CD6"/>
    <w:rsid w:val="00FA70D9"/>
    <w:rsid w:val="00FD6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4F51ED62F2524A0AA734517C9A4B2D59">
    <w:name w:val="4F51ED62F2524A0AA734517C9A4B2D59"/>
    <w:qFormat/>
    <w:pPr>
      <w:widowControl w:val="0"/>
      <w:jc w:val="both"/>
    </w:pPr>
    <w:rPr>
      <w:kern w:val="2"/>
      <w:sz w:val="21"/>
      <w:szCs w:val="22"/>
      <w14:ligatures w14:val="standardContextual"/>
    </w:rPr>
  </w:style>
  <w:style w:type="paragraph" w:customStyle="1" w:styleId="C8C1BD85DECF450282B53EF066F02248">
    <w:name w:val="C8C1BD85DECF450282B53EF066F02248"/>
    <w:qFormat/>
    <w:pPr>
      <w:widowControl w:val="0"/>
      <w:jc w:val="both"/>
    </w:pPr>
    <w:rPr>
      <w:kern w:val="2"/>
      <w:sz w:val="21"/>
      <w:szCs w:val="22"/>
      <w14:ligatures w14:val="standardContextual"/>
    </w:rPr>
  </w:style>
  <w:style w:type="paragraph" w:customStyle="1" w:styleId="0D275536DDBC417F93924E5D9E25D2AA">
    <w:name w:val="0D275536DDBC417F93924E5D9E25D2AA"/>
    <w:pPr>
      <w:widowControl w:val="0"/>
      <w:jc w:val="both"/>
    </w:pPr>
    <w:rPr>
      <w:kern w:val="2"/>
      <w:sz w:val="21"/>
      <w:szCs w:val="22"/>
      <w14:ligatures w14:val="standardContextua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4F51ED62F2524A0AA734517C9A4B2D59">
    <w:name w:val="4F51ED62F2524A0AA734517C9A4B2D59"/>
    <w:qFormat/>
    <w:pPr>
      <w:widowControl w:val="0"/>
      <w:jc w:val="both"/>
    </w:pPr>
    <w:rPr>
      <w:kern w:val="2"/>
      <w:sz w:val="21"/>
      <w:szCs w:val="22"/>
      <w14:ligatures w14:val="standardContextual"/>
    </w:rPr>
  </w:style>
  <w:style w:type="paragraph" w:customStyle="1" w:styleId="C8C1BD85DECF450282B53EF066F02248">
    <w:name w:val="C8C1BD85DECF450282B53EF066F02248"/>
    <w:qFormat/>
    <w:pPr>
      <w:widowControl w:val="0"/>
      <w:jc w:val="both"/>
    </w:pPr>
    <w:rPr>
      <w:kern w:val="2"/>
      <w:sz w:val="21"/>
      <w:szCs w:val="22"/>
      <w14:ligatures w14:val="standardContextual"/>
    </w:rPr>
  </w:style>
  <w:style w:type="paragraph" w:customStyle="1" w:styleId="0D275536DDBC417F93924E5D9E25D2AA">
    <w:name w:val="0D275536DDBC417F93924E5D9E25D2AA"/>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TotalTime>15</TotalTime>
  <Pages>10</Pages>
  <Words>920</Words>
  <Characters>5249</Characters>
  <Application>Microsoft Office Word</Application>
  <DocSecurity>0</DocSecurity>
  <Lines>43</Lines>
  <Paragraphs>12</Paragraphs>
  <ScaleCrop>false</ScaleCrop>
  <Company>PCMI</Company>
  <LinksUpToDate>false</LinksUpToDate>
  <CharactersWithSpaces>6157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标准化协会</dc:creator>
  <dc:description>&lt;config cover="true" show_menu="true" version="1.0.0" doctype="SDKXY"&gt;_x000d_
&lt;/config&gt;</dc:description>
  <cp:lastModifiedBy>Administrator</cp:lastModifiedBy>
  <cp:revision>68</cp:revision>
  <cp:lastPrinted>2020-08-30T10:00:00Z</cp:lastPrinted>
  <dcterms:created xsi:type="dcterms:W3CDTF">2024-10-14T00:35:00Z</dcterms:created>
  <dcterms:modified xsi:type="dcterms:W3CDTF">2024-12-10T07:44:00Z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2052-12.1.0.19302</vt:lpwstr>
  </property>
  <property fmtid="{D5CDD505-2E9C-101B-9397-08002B2CF9AE}" pid="15" name="ICV">
    <vt:lpwstr>01B3943F976040D48BBC6DA1BEF4AE18_13</vt:lpwstr>
  </property>
</Properties>
</file>