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BF1AD5">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F1AD5">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F1AD5">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F1AD5">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A65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22184">
        <w:t>柑橘病虫害减药防控技术规程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DD5ECF" w:rsidRPr="00DD5ECF">
        <w:rPr>
          <w:rFonts w:ascii="黑体" w:eastAsia="黑体" w:hAnsi="黑体"/>
          <w:noProof/>
          <w:szCs w:val="28"/>
        </w:rPr>
        <w:t>Code of practice for the prevention and control by reduced pesticides to citrus pests and diseases</w:t>
      </w:r>
      <w:r w:rsidR="00BF1AD5">
        <w:rPr>
          <w:rFonts w:ascii="黑体" w:eastAsia="黑体" w:hAnsi="黑体"/>
          <w:noProof/>
          <w:szCs w:val="28"/>
        </w:rPr>
        <w:t xml:space="preserve"> </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500A6">
        <w:rPr>
          <w:noProof/>
          <w:sz w:val="24"/>
          <w:szCs w:val="28"/>
        </w:rPr>
      </w:r>
      <w:r w:rsidR="005500A6">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5500A6">
        <w:rPr>
          <w:b/>
          <w:noProof/>
          <w:sz w:val="21"/>
          <w:szCs w:val="28"/>
        </w:rPr>
      </w:r>
      <w:r w:rsidR="005500A6">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1461A">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1228B">
        <w:rPr>
          <w:rFonts w:hAnsi="黑体"/>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8ABA266" wp14:editId="0B81D99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8A7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B41CA" w:rsidRDefault="001B41CA" w:rsidP="001B41CA">
      <w:pPr>
        <w:pStyle w:val="afffffc"/>
        <w:spacing w:after="468"/>
      </w:pPr>
      <w:bookmarkStart w:id="21" w:name="BookMark1"/>
      <w:r w:rsidRPr="001B41CA">
        <w:rPr>
          <w:rFonts w:hint="eastAsia"/>
          <w:spacing w:val="320"/>
        </w:rPr>
        <w:lastRenderedPageBreak/>
        <w:t>目</w:t>
      </w:r>
      <w:r>
        <w:rPr>
          <w:rFonts w:hint="eastAsia"/>
        </w:rPr>
        <w:t>次</w:t>
      </w:r>
    </w:p>
    <w:p w:rsidR="001B41CA" w:rsidRPr="001B41CA" w:rsidRDefault="001B41CA">
      <w:pPr>
        <w:pStyle w:val="10"/>
        <w:tabs>
          <w:tab w:val="right" w:leader="dot" w:pos="9344"/>
        </w:tabs>
        <w:rPr>
          <w:rFonts w:asciiTheme="minorHAnsi" w:eastAsiaTheme="minorEastAsia" w:hAnsiTheme="minorHAnsi" w:cstheme="minorBidi"/>
          <w:noProof/>
          <w:szCs w:val="22"/>
        </w:rPr>
      </w:pPr>
      <w:r w:rsidRPr="001B41CA">
        <w:fldChar w:fldCharType="begin"/>
      </w:r>
      <w:r w:rsidRPr="001B41CA">
        <w:instrText xml:space="preserve"> TOC \o "1-1" \h \t "标准文件_一级条标题,2,标准文件_附录一级条标题,2," </w:instrText>
      </w:r>
      <w:r w:rsidRPr="001B41CA">
        <w:fldChar w:fldCharType="separate"/>
      </w:r>
      <w:hyperlink w:anchor="_Toc184117424" w:history="1">
        <w:r w:rsidRPr="001B41CA">
          <w:rPr>
            <w:rStyle w:val="affffff7"/>
            <w:rFonts w:hint="eastAsia"/>
            <w:noProof/>
          </w:rPr>
          <w:t>前言</w:t>
        </w:r>
        <w:r w:rsidRPr="001B41CA">
          <w:rPr>
            <w:noProof/>
          </w:rPr>
          <w:tab/>
        </w:r>
        <w:r w:rsidRPr="001B41CA">
          <w:rPr>
            <w:noProof/>
          </w:rPr>
          <w:fldChar w:fldCharType="begin"/>
        </w:r>
        <w:r w:rsidRPr="001B41CA">
          <w:rPr>
            <w:noProof/>
          </w:rPr>
          <w:instrText xml:space="preserve"> PAGEREF _Toc184117424 \h </w:instrText>
        </w:r>
        <w:r w:rsidRPr="001B41CA">
          <w:rPr>
            <w:noProof/>
          </w:rPr>
        </w:r>
        <w:r w:rsidRPr="001B41CA">
          <w:rPr>
            <w:noProof/>
          </w:rPr>
          <w:fldChar w:fldCharType="separate"/>
        </w:r>
        <w:r w:rsidRPr="001B41CA">
          <w:rPr>
            <w:noProof/>
          </w:rPr>
          <w:t>II</w:t>
        </w:r>
        <w:r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25" w:history="1">
        <w:r w:rsidR="001B41CA" w:rsidRPr="001B41CA">
          <w:rPr>
            <w:rStyle w:val="affffff7"/>
            <w:noProof/>
          </w:rPr>
          <w:t>1</w:t>
        </w:r>
        <w:r w:rsidR="001B41CA">
          <w:rPr>
            <w:rStyle w:val="affffff7"/>
            <w:noProof/>
          </w:rPr>
          <w:t xml:space="preserve"> </w:t>
        </w:r>
        <w:r w:rsidR="001B41CA" w:rsidRPr="001B41CA">
          <w:rPr>
            <w:rStyle w:val="affffff7"/>
            <w:rFonts w:hint="eastAsia"/>
            <w:noProof/>
          </w:rPr>
          <w:t xml:space="preserve"> 范围</w:t>
        </w:r>
        <w:r w:rsidR="001B41CA" w:rsidRPr="001B41CA">
          <w:rPr>
            <w:noProof/>
          </w:rPr>
          <w:tab/>
        </w:r>
        <w:r w:rsidR="001B41CA" w:rsidRPr="001B41CA">
          <w:rPr>
            <w:noProof/>
          </w:rPr>
          <w:fldChar w:fldCharType="begin"/>
        </w:r>
        <w:r w:rsidR="001B41CA" w:rsidRPr="001B41CA">
          <w:rPr>
            <w:noProof/>
          </w:rPr>
          <w:instrText xml:space="preserve"> PAGEREF _Toc184117425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26" w:history="1">
        <w:r w:rsidR="001B41CA" w:rsidRPr="001B41CA">
          <w:rPr>
            <w:rStyle w:val="affffff7"/>
            <w:noProof/>
          </w:rPr>
          <w:t>2</w:t>
        </w:r>
        <w:r w:rsidR="001B41CA">
          <w:rPr>
            <w:rStyle w:val="affffff7"/>
            <w:noProof/>
          </w:rPr>
          <w:t xml:space="preserve"> </w:t>
        </w:r>
        <w:r w:rsidR="001B41CA" w:rsidRPr="001B41CA">
          <w:rPr>
            <w:rStyle w:val="affffff7"/>
            <w:rFonts w:hint="eastAsia"/>
            <w:noProof/>
          </w:rPr>
          <w:t xml:space="preserve"> 规范性引用文件</w:t>
        </w:r>
        <w:r w:rsidR="001B41CA" w:rsidRPr="001B41CA">
          <w:rPr>
            <w:noProof/>
          </w:rPr>
          <w:tab/>
        </w:r>
        <w:r w:rsidR="001B41CA" w:rsidRPr="001B41CA">
          <w:rPr>
            <w:noProof/>
          </w:rPr>
          <w:fldChar w:fldCharType="begin"/>
        </w:r>
        <w:r w:rsidR="001B41CA" w:rsidRPr="001B41CA">
          <w:rPr>
            <w:noProof/>
          </w:rPr>
          <w:instrText xml:space="preserve"> PAGEREF _Toc184117426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27" w:history="1">
        <w:r w:rsidR="001B41CA" w:rsidRPr="001B41CA">
          <w:rPr>
            <w:rStyle w:val="affffff7"/>
            <w:noProof/>
          </w:rPr>
          <w:t>3</w:t>
        </w:r>
        <w:r w:rsidR="001B41CA">
          <w:rPr>
            <w:rStyle w:val="affffff7"/>
            <w:noProof/>
          </w:rPr>
          <w:t xml:space="preserve"> </w:t>
        </w:r>
        <w:r w:rsidR="001B41CA" w:rsidRPr="001B41CA">
          <w:rPr>
            <w:rStyle w:val="affffff7"/>
            <w:rFonts w:hint="eastAsia"/>
            <w:noProof/>
          </w:rPr>
          <w:t xml:space="preserve"> 术语和定义</w:t>
        </w:r>
        <w:r w:rsidR="001B41CA" w:rsidRPr="001B41CA">
          <w:rPr>
            <w:noProof/>
          </w:rPr>
          <w:tab/>
        </w:r>
        <w:r w:rsidR="001B41CA" w:rsidRPr="001B41CA">
          <w:rPr>
            <w:noProof/>
          </w:rPr>
          <w:fldChar w:fldCharType="begin"/>
        </w:r>
        <w:r w:rsidR="001B41CA" w:rsidRPr="001B41CA">
          <w:rPr>
            <w:noProof/>
          </w:rPr>
          <w:instrText xml:space="preserve"> PAGEREF _Toc184117427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28" w:history="1">
        <w:r w:rsidR="001B41CA" w:rsidRPr="001B41CA">
          <w:rPr>
            <w:rStyle w:val="affffff7"/>
            <w:noProof/>
          </w:rPr>
          <w:t>4</w:t>
        </w:r>
        <w:r w:rsidR="001B41CA">
          <w:rPr>
            <w:rStyle w:val="affffff7"/>
            <w:noProof/>
          </w:rPr>
          <w:t xml:space="preserve"> </w:t>
        </w:r>
        <w:r w:rsidR="001B41CA" w:rsidRPr="001B41CA">
          <w:rPr>
            <w:rStyle w:val="affffff7"/>
            <w:rFonts w:hint="eastAsia"/>
            <w:noProof/>
          </w:rPr>
          <w:t xml:space="preserve"> 减药防控策略</w:t>
        </w:r>
        <w:r w:rsidR="001B41CA" w:rsidRPr="001B41CA">
          <w:rPr>
            <w:noProof/>
          </w:rPr>
          <w:tab/>
        </w:r>
        <w:r w:rsidR="001B41CA" w:rsidRPr="001B41CA">
          <w:rPr>
            <w:noProof/>
          </w:rPr>
          <w:fldChar w:fldCharType="begin"/>
        </w:r>
        <w:r w:rsidR="001B41CA" w:rsidRPr="001B41CA">
          <w:rPr>
            <w:noProof/>
          </w:rPr>
          <w:instrText xml:space="preserve"> PAGEREF _Toc184117428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29" w:history="1">
        <w:r w:rsidR="001B41CA" w:rsidRPr="001B41CA">
          <w:rPr>
            <w:rStyle w:val="affffff7"/>
            <w:noProof/>
          </w:rPr>
          <w:t>5</w:t>
        </w:r>
        <w:r w:rsidR="001B41CA">
          <w:rPr>
            <w:rStyle w:val="affffff7"/>
            <w:noProof/>
          </w:rPr>
          <w:t xml:space="preserve"> </w:t>
        </w:r>
        <w:r w:rsidR="001B41CA" w:rsidRPr="001B41CA">
          <w:rPr>
            <w:rStyle w:val="affffff7"/>
            <w:rFonts w:hint="eastAsia"/>
            <w:noProof/>
          </w:rPr>
          <w:t xml:space="preserve"> 柑橘园主要病虫害</w:t>
        </w:r>
        <w:r w:rsidR="001B41CA" w:rsidRPr="001B41CA">
          <w:rPr>
            <w:noProof/>
          </w:rPr>
          <w:tab/>
        </w:r>
        <w:r w:rsidR="001B41CA" w:rsidRPr="001B41CA">
          <w:rPr>
            <w:noProof/>
          </w:rPr>
          <w:fldChar w:fldCharType="begin"/>
        </w:r>
        <w:r w:rsidR="001B41CA" w:rsidRPr="001B41CA">
          <w:rPr>
            <w:noProof/>
          </w:rPr>
          <w:instrText xml:space="preserve"> PAGEREF _Toc184117429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0" w:history="1">
        <w:r w:rsidR="001B41CA" w:rsidRPr="001B41CA">
          <w:rPr>
            <w:rStyle w:val="affffff7"/>
            <w:noProof/>
            <w14:scene3d>
              <w14:camera w14:prst="orthographicFront"/>
              <w14:lightRig w14:rig="threePt" w14:dir="t">
                <w14:rot w14:lat="0" w14:lon="0" w14:rev="0"/>
              </w14:lightRig>
            </w14:scene3d>
          </w:rPr>
          <w:t>5.1</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柑橘园主要虫害</w:t>
        </w:r>
        <w:r w:rsidR="001B41CA" w:rsidRPr="001B41CA">
          <w:rPr>
            <w:noProof/>
          </w:rPr>
          <w:tab/>
        </w:r>
        <w:r w:rsidR="001B41CA" w:rsidRPr="001B41CA">
          <w:rPr>
            <w:noProof/>
          </w:rPr>
          <w:fldChar w:fldCharType="begin"/>
        </w:r>
        <w:r w:rsidR="001B41CA" w:rsidRPr="001B41CA">
          <w:rPr>
            <w:noProof/>
          </w:rPr>
          <w:instrText xml:space="preserve"> PAGEREF _Toc184117430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1" w:history="1">
        <w:r w:rsidR="001B41CA" w:rsidRPr="001B41CA">
          <w:rPr>
            <w:rStyle w:val="affffff7"/>
            <w:noProof/>
            <w14:scene3d>
              <w14:camera w14:prst="orthographicFront"/>
              <w14:lightRig w14:rig="threePt" w14:dir="t">
                <w14:rot w14:lat="0" w14:lon="0" w14:rev="0"/>
              </w14:lightRig>
            </w14:scene3d>
          </w:rPr>
          <w:t>5.2</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柑橘园主要病害</w:t>
        </w:r>
        <w:r w:rsidR="001B41CA" w:rsidRPr="001B41CA">
          <w:rPr>
            <w:noProof/>
          </w:rPr>
          <w:tab/>
        </w:r>
        <w:r w:rsidR="001B41CA" w:rsidRPr="001B41CA">
          <w:rPr>
            <w:noProof/>
          </w:rPr>
          <w:fldChar w:fldCharType="begin"/>
        </w:r>
        <w:r w:rsidR="001B41CA" w:rsidRPr="001B41CA">
          <w:rPr>
            <w:noProof/>
          </w:rPr>
          <w:instrText xml:space="preserve"> PAGEREF _Toc184117431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32" w:history="1">
        <w:r w:rsidR="001B41CA" w:rsidRPr="001B41CA">
          <w:rPr>
            <w:rStyle w:val="affffff7"/>
            <w:noProof/>
          </w:rPr>
          <w:t>6</w:t>
        </w:r>
        <w:r w:rsidR="001B41CA">
          <w:rPr>
            <w:rStyle w:val="affffff7"/>
            <w:noProof/>
          </w:rPr>
          <w:t xml:space="preserve"> </w:t>
        </w:r>
        <w:r w:rsidR="001B41CA" w:rsidRPr="001B41CA">
          <w:rPr>
            <w:rStyle w:val="affffff7"/>
            <w:rFonts w:hint="eastAsia"/>
            <w:noProof/>
          </w:rPr>
          <w:t xml:space="preserve"> 减药防控措施</w:t>
        </w:r>
        <w:r w:rsidR="001B41CA" w:rsidRPr="001B41CA">
          <w:rPr>
            <w:noProof/>
          </w:rPr>
          <w:tab/>
        </w:r>
        <w:r w:rsidR="001B41CA" w:rsidRPr="001B41CA">
          <w:rPr>
            <w:noProof/>
          </w:rPr>
          <w:fldChar w:fldCharType="begin"/>
        </w:r>
        <w:r w:rsidR="001B41CA" w:rsidRPr="001B41CA">
          <w:rPr>
            <w:noProof/>
          </w:rPr>
          <w:instrText xml:space="preserve"> PAGEREF _Toc184117432 \h </w:instrText>
        </w:r>
        <w:r w:rsidR="001B41CA" w:rsidRPr="001B41CA">
          <w:rPr>
            <w:noProof/>
          </w:rPr>
        </w:r>
        <w:r w:rsidR="001B41CA" w:rsidRPr="001B41CA">
          <w:rPr>
            <w:noProof/>
          </w:rPr>
          <w:fldChar w:fldCharType="separate"/>
        </w:r>
        <w:r w:rsidR="001B41CA" w:rsidRPr="001B41CA">
          <w:rPr>
            <w:noProof/>
          </w:rPr>
          <w:t>1</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3" w:history="1">
        <w:r w:rsidR="001B41CA" w:rsidRPr="001B41CA">
          <w:rPr>
            <w:rStyle w:val="affffff7"/>
            <w:noProof/>
            <w14:scene3d>
              <w14:camera w14:prst="orthographicFront"/>
              <w14:lightRig w14:rig="threePt" w14:dir="t">
                <w14:rot w14:lat="0" w14:lon="0" w14:rev="0"/>
              </w14:lightRig>
            </w14:scene3d>
          </w:rPr>
          <w:t>6.1</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植物检疫</w:t>
        </w:r>
        <w:r w:rsidR="001B41CA" w:rsidRPr="001B41CA">
          <w:rPr>
            <w:noProof/>
          </w:rPr>
          <w:tab/>
        </w:r>
        <w:r w:rsidR="001B41CA" w:rsidRPr="001B41CA">
          <w:rPr>
            <w:noProof/>
          </w:rPr>
          <w:fldChar w:fldCharType="begin"/>
        </w:r>
        <w:r w:rsidR="001B41CA" w:rsidRPr="001B41CA">
          <w:rPr>
            <w:noProof/>
          </w:rPr>
          <w:instrText xml:space="preserve"> PAGEREF _Toc184117433 \h </w:instrText>
        </w:r>
        <w:r w:rsidR="001B41CA" w:rsidRPr="001B41CA">
          <w:rPr>
            <w:noProof/>
          </w:rPr>
        </w:r>
        <w:r w:rsidR="001B41CA" w:rsidRPr="001B41CA">
          <w:rPr>
            <w:noProof/>
          </w:rPr>
          <w:fldChar w:fldCharType="separate"/>
        </w:r>
        <w:r w:rsidR="001B41CA" w:rsidRPr="001B41CA">
          <w:rPr>
            <w:noProof/>
          </w:rPr>
          <w:t>2</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4" w:history="1">
        <w:r w:rsidR="001B41CA" w:rsidRPr="001B41CA">
          <w:rPr>
            <w:rStyle w:val="affffff7"/>
            <w:noProof/>
            <w14:scene3d>
              <w14:camera w14:prst="orthographicFront"/>
              <w14:lightRig w14:rig="threePt" w14:dir="t">
                <w14:rot w14:lat="0" w14:lon="0" w14:rev="0"/>
              </w14:lightRig>
            </w14:scene3d>
          </w:rPr>
          <w:t>6.2</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农业防控</w:t>
        </w:r>
        <w:r w:rsidR="001B41CA" w:rsidRPr="001B41CA">
          <w:rPr>
            <w:noProof/>
          </w:rPr>
          <w:tab/>
        </w:r>
        <w:r w:rsidR="001B41CA" w:rsidRPr="001B41CA">
          <w:rPr>
            <w:noProof/>
          </w:rPr>
          <w:fldChar w:fldCharType="begin"/>
        </w:r>
        <w:r w:rsidR="001B41CA" w:rsidRPr="001B41CA">
          <w:rPr>
            <w:noProof/>
          </w:rPr>
          <w:instrText xml:space="preserve"> PAGEREF _Toc184117434 \h </w:instrText>
        </w:r>
        <w:r w:rsidR="001B41CA" w:rsidRPr="001B41CA">
          <w:rPr>
            <w:noProof/>
          </w:rPr>
        </w:r>
        <w:r w:rsidR="001B41CA" w:rsidRPr="001B41CA">
          <w:rPr>
            <w:noProof/>
          </w:rPr>
          <w:fldChar w:fldCharType="separate"/>
        </w:r>
        <w:r w:rsidR="001B41CA" w:rsidRPr="001B41CA">
          <w:rPr>
            <w:noProof/>
          </w:rPr>
          <w:t>2</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5" w:history="1">
        <w:r w:rsidR="001B41CA" w:rsidRPr="001B41CA">
          <w:rPr>
            <w:rStyle w:val="affffff7"/>
            <w:noProof/>
            <w14:scene3d>
              <w14:camera w14:prst="orthographicFront"/>
              <w14:lightRig w14:rig="threePt" w14:dir="t">
                <w14:rot w14:lat="0" w14:lon="0" w14:rev="0"/>
              </w14:lightRig>
            </w14:scene3d>
          </w:rPr>
          <w:t>6.3</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生态调控</w:t>
        </w:r>
        <w:r w:rsidR="001B41CA" w:rsidRPr="001B41CA">
          <w:rPr>
            <w:noProof/>
          </w:rPr>
          <w:tab/>
        </w:r>
        <w:r w:rsidR="001B41CA" w:rsidRPr="001B41CA">
          <w:rPr>
            <w:noProof/>
          </w:rPr>
          <w:fldChar w:fldCharType="begin"/>
        </w:r>
        <w:r w:rsidR="001B41CA" w:rsidRPr="001B41CA">
          <w:rPr>
            <w:noProof/>
          </w:rPr>
          <w:instrText xml:space="preserve"> PAGEREF _Toc184117435 \h </w:instrText>
        </w:r>
        <w:r w:rsidR="001B41CA" w:rsidRPr="001B41CA">
          <w:rPr>
            <w:noProof/>
          </w:rPr>
        </w:r>
        <w:r w:rsidR="001B41CA" w:rsidRPr="001B41CA">
          <w:rPr>
            <w:noProof/>
          </w:rPr>
          <w:fldChar w:fldCharType="separate"/>
        </w:r>
        <w:r w:rsidR="001B41CA" w:rsidRPr="001B41CA">
          <w:rPr>
            <w:noProof/>
          </w:rPr>
          <w:t>2</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6" w:history="1">
        <w:r w:rsidR="001B41CA" w:rsidRPr="001B41CA">
          <w:rPr>
            <w:rStyle w:val="affffff7"/>
            <w:noProof/>
            <w14:scene3d>
              <w14:camera w14:prst="orthographicFront"/>
              <w14:lightRig w14:rig="threePt" w14:dir="t">
                <w14:rot w14:lat="0" w14:lon="0" w14:rev="0"/>
              </w14:lightRig>
            </w14:scene3d>
          </w:rPr>
          <w:t>6.4</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生物防治</w:t>
        </w:r>
        <w:r w:rsidR="001B41CA" w:rsidRPr="001B41CA">
          <w:rPr>
            <w:noProof/>
          </w:rPr>
          <w:tab/>
        </w:r>
        <w:r w:rsidR="001B41CA" w:rsidRPr="001B41CA">
          <w:rPr>
            <w:noProof/>
          </w:rPr>
          <w:fldChar w:fldCharType="begin"/>
        </w:r>
        <w:r w:rsidR="001B41CA" w:rsidRPr="001B41CA">
          <w:rPr>
            <w:noProof/>
          </w:rPr>
          <w:instrText xml:space="preserve"> PAGEREF _Toc184117436 \h </w:instrText>
        </w:r>
        <w:r w:rsidR="001B41CA" w:rsidRPr="001B41CA">
          <w:rPr>
            <w:noProof/>
          </w:rPr>
        </w:r>
        <w:r w:rsidR="001B41CA" w:rsidRPr="001B41CA">
          <w:rPr>
            <w:noProof/>
          </w:rPr>
          <w:fldChar w:fldCharType="separate"/>
        </w:r>
        <w:r w:rsidR="001B41CA" w:rsidRPr="001B41CA">
          <w:rPr>
            <w:noProof/>
          </w:rPr>
          <w:t>2</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7" w:history="1">
        <w:r w:rsidR="001B41CA" w:rsidRPr="001B41CA">
          <w:rPr>
            <w:rStyle w:val="affffff7"/>
            <w:noProof/>
            <w14:scene3d>
              <w14:camera w14:prst="orthographicFront"/>
              <w14:lightRig w14:rig="threePt" w14:dir="t">
                <w14:rot w14:lat="0" w14:lon="0" w14:rev="0"/>
              </w14:lightRig>
            </w14:scene3d>
          </w:rPr>
          <w:t>6.5</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理化诱控</w:t>
        </w:r>
        <w:r w:rsidR="001B41CA" w:rsidRPr="001B41CA">
          <w:rPr>
            <w:noProof/>
          </w:rPr>
          <w:tab/>
        </w:r>
        <w:r w:rsidR="001B41CA" w:rsidRPr="001B41CA">
          <w:rPr>
            <w:noProof/>
          </w:rPr>
          <w:fldChar w:fldCharType="begin"/>
        </w:r>
        <w:r w:rsidR="001B41CA" w:rsidRPr="001B41CA">
          <w:rPr>
            <w:noProof/>
          </w:rPr>
          <w:instrText xml:space="preserve"> PAGEREF _Toc184117437 \h </w:instrText>
        </w:r>
        <w:r w:rsidR="001B41CA" w:rsidRPr="001B41CA">
          <w:rPr>
            <w:noProof/>
          </w:rPr>
        </w:r>
        <w:r w:rsidR="001B41CA" w:rsidRPr="001B41CA">
          <w:rPr>
            <w:noProof/>
          </w:rPr>
          <w:fldChar w:fldCharType="separate"/>
        </w:r>
        <w:r w:rsidR="001B41CA" w:rsidRPr="001B41CA">
          <w:rPr>
            <w:noProof/>
          </w:rPr>
          <w:t>3</w:t>
        </w:r>
        <w:r w:rsidR="001B41CA" w:rsidRPr="001B41CA">
          <w:rPr>
            <w:noProof/>
          </w:rPr>
          <w:fldChar w:fldCharType="end"/>
        </w:r>
      </w:hyperlink>
    </w:p>
    <w:p w:rsidR="001B41CA" w:rsidRPr="001B41CA" w:rsidRDefault="005500A6">
      <w:pPr>
        <w:pStyle w:val="23"/>
        <w:rPr>
          <w:rFonts w:asciiTheme="minorHAnsi" w:eastAsiaTheme="minorEastAsia" w:hAnsiTheme="minorHAnsi" w:cstheme="minorBidi"/>
          <w:noProof/>
          <w:szCs w:val="22"/>
        </w:rPr>
      </w:pPr>
      <w:hyperlink w:anchor="_Toc184117438" w:history="1">
        <w:r w:rsidR="001B41CA" w:rsidRPr="001B41CA">
          <w:rPr>
            <w:rStyle w:val="affffff7"/>
            <w:noProof/>
            <w14:scene3d>
              <w14:camera w14:prst="orthographicFront"/>
              <w14:lightRig w14:rig="threePt" w14:dir="t">
                <w14:rot w14:lat="0" w14:lon="0" w14:rev="0"/>
              </w14:lightRig>
            </w14:scene3d>
          </w:rPr>
          <w:t>6.6</w:t>
        </w:r>
        <w:r w:rsidR="001B41CA">
          <w:rPr>
            <w:rStyle w:val="affffff7"/>
            <w:noProof/>
            <w14:scene3d>
              <w14:camera w14:prst="orthographicFront"/>
              <w14:lightRig w14:rig="threePt" w14:dir="t">
                <w14:rot w14:lat="0" w14:lon="0" w14:rev="0"/>
              </w14:lightRig>
            </w14:scene3d>
          </w:rPr>
          <w:t xml:space="preserve"> </w:t>
        </w:r>
        <w:r w:rsidR="001B41CA" w:rsidRPr="001B41CA">
          <w:rPr>
            <w:rStyle w:val="affffff7"/>
            <w:rFonts w:hint="eastAsia"/>
            <w:noProof/>
          </w:rPr>
          <w:t xml:space="preserve"> 化学防治</w:t>
        </w:r>
        <w:r w:rsidR="001B41CA" w:rsidRPr="001B41CA">
          <w:rPr>
            <w:noProof/>
          </w:rPr>
          <w:tab/>
        </w:r>
        <w:r w:rsidR="001B41CA" w:rsidRPr="001B41CA">
          <w:rPr>
            <w:noProof/>
          </w:rPr>
          <w:fldChar w:fldCharType="begin"/>
        </w:r>
        <w:r w:rsidR="001B41CA" w:rsidRPr="001B41CA">
          <w:rPr>
            <w:noProof/>
          </w:rPr>
          <w:instrText xml:space="preserve"> PAGEREF _Toc184117438 \h </w:instrText>
        </w:r>
        <w:r w:rsidR="001B41CA" w:rsidRPr="001B41CA">
          <w:rPr>
            <w:noProof/>
          </w:rPr>
        </w:r>
        <w:r w:rsidR="001B41CA" w:rsidRPr="001B41CA">
          <w:rPr>
            <w:noProof/>
          </w:rPr>
          <w:fldChar w:fldCharType="separate"/>
        </w:r>
        <w:r w:rsidR="001B41CA" w:rsidRPr="001B41CA">
          <w:rPr>
            <w:noProof/>
          </w:rPr>
          <w:t>4</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39" w:history="1">
        <w:r w:rsidR="001B41CA" w:rsidRPr="001B41CA">
          <w:rPr>
            <w:rStyle w:val="affffff7"/>
            <w:noProof/>
          </w:rPr>
          <w:t>7</w:t>
        </w:r>
        <w:r w:rsidR="001B41CA">
          <w:rPr>
            <w:rStyle w:val="affffff7"/>
            <w:noProof/>
          </w:rPr>
          <w:t xml:space="preserve"> </w:t>
        </w:r>
        <w:r w:rsidR="001B41CA" w:rsidRPr="001B41CA">
          <w:rPr>
            <w:rStyle w:val="affffff7"/>
            <w:rFonts w:hint="eastAsia"/>
            <w:noProof/>
          </w:rPr>
          <w:t xml:space="preserve"> 废弃物处置</w:t>
        </w:r>
        <w:r w:rsidR="001B41CA" w:rsidRPr="001B41CA">
          <w:rPr>
            <w:noProof/>
          </w:rPr>
          <w:tab/>
        </w:r>
        <w:r w:rsidR="001B41CA" w:rsidRPr="001B41CA">
          <w:rPr>
            <w:noProof/>
          </w:rPr>
          <w:fldChar w:fldCharType="begin"/>
        </w:r>
        <w:r w:rsidR="001B41CA" w:rsidRPr="001B41CA">
          <w:rPr>
            <w:noProof/>
          </w:rPr>
          <w:instrText xml:space="preserve"> PAGEREF _Toc184117439 \h </w:instrText>
        </w:r>
        <w:r w:rsidR="001B41CA" w:rsidRPr="001B41CA">
          <w:rPr>
            <w:noProof/>
          </w:rPr>
        </w:r>
        <w:r w:rsidR="001B41CA" w:rsidRPr="001B41CA">
          <w:rPr>
            <w:noProof/>
          </w:rPr>
          <w:fldChar w:fldCharType="separate"/>
        </w:r>
        <w:r w:rsidR="001B41CA" w:rsidRPr="001B41CA">
          <w:rPr>
            <w:noProof/>
          </w:rPr>
          <w:t>4</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40" w:history="1">
        <w:r w:rsidR="001B41CA" w:rsidRPr="001B41CA">
          <w:rPr>
            <w:rStyle w:val="affffff7"/>
            <w:noProof/>
          </w:rPr>
          <w:t>8</w:t>
        </w:r>
        <w:r w:rsidR="001B41CA">
          <w:rPr>
            <w:rStyle w:val="affffff7"/>
            <w:noProof/>
          </w:rPr>
          <w:t xml:space="preserve"> </w:t>
        </w:r>
        <w:r w:rsidR="001B41CA" w:rsidRPr="001B41CA">
          <w:rPr>
            <w:rStyle w:val="affffff7"/>
            <w:rFonts w:hint="eastAsia"/>
            <w:noProof/>
          </w:rPr>
          <w:t xml:space="preserve"> 档案管理</w:t>
        </w:r>
        <w:r w:rsidR="001B41CA" w:rsidRPr="001B41CA">
          <w:rPr>
            <w:noProof/>
          </w:rPr>
          <w:tab/>
        </w:r>
        <w:r w:rsidR="001B41CA" w:rsidRPr="001B41CA">
          <w:rPr>
            <w:noProof/>
          </w:rPr>
          <w:fldChar w:fldCharType="begin"/>
        </w:r>
        <w:r w:rsidR="001B41CA" w:rsidRPr="001B41CA">
          <w:rPr>
            <w:noProof/>
          </w:rPr>
          <w:instrText xml:space="preserve"> PAGEREF _Toc184117440 \h </w:instrText>
        </w:r>
        <w:r w:rsidR="001B41CA" w:rsidRPr="001B41CA">
          <w:rPr>
            <w:noProof/>
          </w:rPr>
        </w:r>
        <w:r w:rsidR="001B41CA" w:rsidRPr="001B41CA">
          <w:rPr>
            <w:noProof/>
          </w:rPr>
          <w:fldChar w:fldCharType="separate"/>
        </w:r>
        <w:r w:rsidR="001B41CA" w:rsidRPr="001B41CA">
          <w:rPr>
            <w:noProof/>
          </w:rPr>
          <w:t>4</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41" w:history="1">
        <w:r w:rsidR="001B41CA" w:rsidRPr="001B41CA">
          <w:rPr>
            <w:rStyle w:val="affffff7"/>
            <w:rFonts w:hint="eastAsia"/>
            <w:noProof/>
          </w:rPr>
          <w:t>附录</w:t>
        </w:r>
        <w:r w:rsidR="001B41CA">
          <w:rPr>
            <w:rStyle w:val="affffff7"/>
            <w:rFonts w:hint="eastAsia"/>
            <w:noProof/>
          </w:rPr>
          <w:t>A</w:t>
        </w:r>
        <w:r w:rsidR="001B41CA" w:rsidRPr="001B41CA">
          <w:rPr>
            <w:rStyle w:val="affffff7"/>
            <w:rFonts w:hint="eastAsia"/>
            <w:noProof/>
          </w:rPr>
          <w:t>（资料性）</w:t>
        </w:r>
        <w:r w:rsidR="001B41CA">
          <w:rPr>
            <w:rStyle w:val="affffff7"/>
            <w:noProof/>
          </w:rPr>
          <w:t xml:space="preserve"> </w:t>
        </w:r>
        <w:r w:rsidR="001B41CA" w:rsidRPr="001B41CA">
          <w:rPr>
            <w:rStyle w:val="affffff7"/>
            <w:noProof/>
          </w:rPr>
          <w:t xml:space="preserve"> </w:t>
        </w:r>
        <w:r w:rsidR="001B41CA" w:rsidRPr="001B41CA">
          <w:rPr>
            <w:rStyle w:val="affffff7"/>
            <w:rFonts w:hint="eastAsia"/>
            <w:noProof/>
          </w:rPr>
          <w:t>柑橘主要病虫防治可选农药推荐</w:t>
        </w:r>
        <w:r w:rsidR="001B41CA" w:rsidRPr="001B41CA">
          <w:rPr>
            <w:noProof/>
          </w:rPr>
          <w:tab/>
        </w:r>
        <w:r w:rsidR="001B41CA" w:rsidRPr="001B41CA">
          <w:rPr>
            <w:noProof/>
          </w:rPr>
          <w:fldChar w:fldCharType="begin"/>
        </w:r>
        <w:r w:rsidR="001B41CA" w:rsidRPr="001B41CA">
          <w:rPr>
            <w:noProof/>
          </w:rPr>
          <w:instrText xml:space="preserve"> PAGEREF _Toc184117441 \h </w:instrText>
        </w:r>
        <w:r w:rsidR="001B41CA" w:rsidRPr="001B41CA">
          <w:rPr>
            <w:noProof/>
          </w:rPr>
        </w:r>
        <w:r w:rsidR="001B41CA" w:rsidRPr="001B41CA">
          <w:rPr>
            <w:noProof/>
          </w:rPr>
          <w:fldChar w:fldCharType="separate"/>
        </w:r>
        <w:r w:rsidR="001B41CA" w:rsidRPr="001B41CA">
          <w:rPr>
            <w:noProof/>
          </w:rPr>
          <w:t>5</w:t>
        </w:r>
        <w:r w:rsidR="001B41CA" w:rsidRPr="001B41CA">
          <w:rPr>
            <w:noProof/>
          </w:rPr>
          <w:fldChar w:fldCharType="end"/>
        </w:r>
      </w:hyperlink>
    </w:p>
    <w:p w:rsidR="001B41CA" w:rsidRPr="001B41CA" w:rsidRDefault="005500A6">
      <w:pPr>
        <w:pStyle w:val="10"/>
        <w:tabs>
          <w:tab w:val="right" w:leader="dot" w:pos="9344"/>
        </w:tabs>
        <w:rPr>
          <w:rFonts w:asciiTheme="minorHAnsi" w:eastAsiaTheme="minorEastAsia" w:hAnsiTheme="minorHAnsi" w:cstheme="minorBidi"/>
          <w:noProof/>
          <w:szCs w:val="22"/>
        </w:rPr>
      </w:pPr>
      <w:hyperlink w:anchor="_Toc184117442" w:history="1">
        <w:r w:rsidR="001B41CA" w:rsidRPr="001B41CA">
          <w:rPr>
            <w:rStyle w:val="affffff7"/>
            <w:rFonts w:hint="eastAsia"/>
            <w:noProof/>
          </w:rPr>
          <w:t>附录</w:t>
        </w:r>
        <w:r w:rsidR="001B41CA">
          <w:rPr>
            <w:rStyle w:val="affffff7"/>
            <w:rFonts w:hint="eastAsia"/>
            <w:noProof/>
          </w:rPr>
          <w:t>B</w:t>
        </w:r>
        <w:r w:rsidR="001B41CA" w:rsidRPr="001B41CA">
          <w:rPr>
            <w:rStyle w:val="affffff7"/>
            <w:rFonts w:hint="eastAsia"/>
            <w:noProof/>
          </w:rPr>
          <w:t>（资料性）</w:t>
        </w:r>
        <w:r w:rsidR="001B41CA">
          <w:rPr>
            <w:rStyle w:val="affffff7"/>
            <w:noProof/>
          </w:rPr>
          <w:t xml:space="preserve"> </w:t>
        </w:r>
        <w:r w:rsidR="001B41CA" w:rsidRPr="001B41CA">
          <w:rPr>
            <w:rStyle w:val="affffff7"/>
            <w:noProof/>
          </w:rPr>
          <w:t xml:space="preserve"> </w:t>
        </w:r>
        <w:r w:rsidR="001B41CA" w:rsidRPr="001B41CA">
          <w:rPr>
            <w:rStyle w:val="affffff7"/>
            <w:rFonts w:hint="eastAsia"/>
            <w:noProof/>
          </w:rPr>
          <w:t>柑橘主要病虫防控月历</w:t>
        </w:r>
        <w:r w:rsidR="001B41CA" w:rsidRPr="001B41CA">
          <w:rPr>
            <w:noProof/>
          </w:rPr>
          <w:tab/>
        </w:r>
        <w:r w:rsidR="001B41CA" w:rsidRPr="001B41CA">
          <w:rPr>
            <w:noProof/>
          </w:rPr>
          <w:fldChar w:fldCharType="begin"/>
        </w:r>
        <w:r w:rsidR="001B41CA" w:rsidRPr="001B41CA">
          <w:rPr>
            <w:noProof/>
          </w:rPr>
          <w:instrText xml:space="preserve"> PAGEREF _Toc184117442 \h </w:instrText>
        </w:r>
        <w:r w:rsidR="001B41CA" w:rsidRPr="001B41CA">
          <w:rPr>
            <w:noProof/>
          </w:rPr>
        </w:r>
        <w:r w:rsidR="001B41CA" w:rsidRPr="001B41CA">
          <w:rPr>
            <w:noProof/>
          </w:rPr>
          <w:fldChar w:fldCharType="separate"/>
        </w:r>
        <w:r w:rsidR="001B41CA" w:rsidRPr="001B41CA">
          <w:rPr>
            <w:noProof/>
          </w:rPr>
          <w:t>8</w:t>
        </w:r>
        <w:r w:rsidR="001B41CA" w:rsidRPr="001B41CA">
          <w:rPr>
            <w:noProof/>
          </w:rPr>
          <w:fldChar w:fldCharType="end"/>
        </w:r>
      </w:hyperlink>
    </w:p>
    <w:p w:rsidR="001B41CA" w:rsidRPr="001B41CA" w:rsidRDefault="001B41CA" w:rsidP="001B41CA">
      <w:pPr>
        <w:pStyle w:val="afffffc"/>
        <w:spacing w:after="468"/>
        <w:sectPr w:rsidR="001B41CA" w:rsidRPr="001B41CA" w:rsidSect="00007821">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1B41CA">
        <w:fldChar w:fldCharType="end"/>
      </w:r>
    </w:p>
    <w:p w:rsidR="00007821" w:rsidRDefault="00007821" w:rsidP="00007821">
      <w:pPr>
        <w:pStyle w:val="a6"/>
        <w:spacing w:before="900" w:after="468"/>
      </w:pPr>
      <w:bookmarkStart w:id="22" w:name="_Toc184117424"/>
      <w:bookmarkStart w:id="23" w:name="BookMark2"/>
      <w:bookmarkEnd w:id="21"/>
      <w:r w:rsidRPr="00007821">
        <w:rPr>
          <w:spacing w:val="320"/>
        </w:rPr>
        <w:lastRenderedPageBreak/>
        <w:t>前</w:t>
      </w:r>
      <w:r>
        <w:t>言</w:t>
      </w:r>
      <w:bookmarkEnd w:id="22"/>
    </w:p>
    <w:p w:rsidR="00007821" w:rsidRDefault="00007821" w:rsidP="00007821">
      <w:pPr>
        <w:pStyle w:val="affff6"/>
        <w:ind w:firstLine="420"/>
      </w:pPr>
      <w:r>
        <w:rPr>
          <w:rFonts w:hint="eastAsia"/>
        </w:rPr>
        <w:t>本文件按照GB/T 1.1—2020《标准化工作导则  第1部分：标准化文件的结构和起草规则》的规定起草。</w:t>
      </w:r>
    </w:p>
    <w:p w:rsidR="00007821" w:rsidRDefault="00007821" w:rsidP="00007821">
      <w:pPr>
        <w:pStyle w:val="afffffffffff4"/>
      </w:pPr>
      <w:r>
        <w:rPr>
          <w:rFonts w:hint="eastAsia"/>
        </w:rPr>
        <w:t>请注意本文件的某些内容可能涉及专利。本文件的发布机构不承担识别专利的责任。</w:t>
      </w:r>
    </w:p>
    <w:p w:rsidR="00007821" w:rsidRDefault="00007821" w:rsidP="00007821">
      <w:pPr>
        <w:pStyle w:val="affff6"/>
        <w:ind w:firstLine="420"/>
      </w:pPr>
      <w:r>
        <w:rPr>
          <w:rFonts w:hint="eastAsia"/>
        </w:rPr>
        <w:t>本文件由</w:t>
      </w:r>
      <w:r>
        <w:rPr>
          <w:rFonts w:cs="宋体" w:hint="eastAsia"/>
        </w:rPr>
        <w:t>湖南省农业农村厅</w:t>
      </w:r>
      <w:r>
        <w:rPr>
          <w:rFonts w:hint="eastAsia"/>
        </w:rPr>
        <w:t>提出。</w:t>
      </w:r>
    </w:p>
    <w:p w:rsidR="00007821" w:rsidRDefault="00007821" w:rsidP="00007821">
      <w:pPr>
        <w:pStyle w:val="affff6"/>
        <w:ind w:firstLine="420"/>
      </w:pPr>
      <w:r>
        <w:rPr>
          <w:rFonts w:hint="eastAsia"/>
        </w:rPr>
        <w:t>本文件由湖南省农业标准化技术委员会归口。</w:t>
      </w:r>
    </w:p>
    <w:p w:rsidR="00007821" w:rsidRDefault="00007821" w:rsidP="00007821">
      <w:pPr>
        <w:pStyle w:val="affff6"/>
        <w:ind w:firstLine="420"/>
      </w:pPr>
      <w:r>
        <w:rPr>
          <w:rFonts w:hint="eastAsia"/>
        </w:rPr>
        <w:t>本文件起草单位：湖南省园艺研究所、湖南省植保植检站</w:t>
      </w:r>
      <w:r w:rsidR="00FF3155">
        <w:rPr>
          <w:rFonts w:hint="eastAsia"/>
        </w:rPr>
        <w:t>、</w:t>
      </w:r>
      <w:r>
        <w:rPr>
          <w:rFonts w:hint="eastAsia"/>
        </w:rPr>
        <w:t>湖南省农业生物技术研究所</w:t>
      </w:r>
      <w:r w:rsidR="001B6E47">
        <w:rPr>
          <w:rFonts w:hint="eastAsia"/>
        </w:rPr>
        <w:t>、湖南农业大学</w:t>
      </w:r>
      <w:r>
        <w:rPr>
          <w:rFonts w:hint="eastAsia"/>
        </w:rPr>
        <w:t>、</w:t>
      </w:r>
      <w:r w:rsidR="0081461A">
        <w:rPr>
          <w:rFonts w:hint="eastAsia"/>
        </w:rPr>
        <w:t>石门县人民政府宝峰街道办事处农业综合服务中心、</w:t>
      </w:r>
      <w:r>
        <w:rPr>
          <w:rFonts w:hint="eastAsia"/>
        </w:rPr>
        <w:t>宁乡市农业农村局、常德市农林科学研究院、</w:t>
      </w:r>
      <w:r w:rsidR="00BC13FD" w:rsidRPr="00BC13FD">
        <w:rPr>
          <w:rFonts w:hint="eastAsia"/>
        </w:rPr>
        <w:t>郴州市农业农村综合服务中心</w:t>
      </w:r>
      <w:r w:rsidR="00BC13FD">
        <w:rPr>
          <w:rFonts w:hint="eastAsia"/>
        </w:rPr>
        <w:t>、</w:t>
      </w:r>
      <w:r w:rsidR="00A7267A">
        <w:rPr>
          <w:rFonts w:hint="eastAsia"/>
        </w:rPr>
        <w:t>桃源县植保植检站</w:t>
      </w:r>
      <w:r>
        <w:rPr>
          <w:rFonts w:hint="eastAsia"/>
        </w:rPr>
        <w:t>、泸溪县农业农村局、长沙市农业农村局</w:t>
      </w:r>
      <w:r w:rsidR="00602682">
        <w:rPr>
          <w:rFonts w:hint="eastAsia"/>
        </w:rPr>
        <w:t>。</w:t>
      </w:r>
    </w:p>
    <w:p w:rsidR="00007821" w:rsidRDefault="00007821" w:rsidP="00007821">
      <w:pPr>
        <w:pStyle w:val="affff6"/>
        <w:ind w:firstLine="420"/>
      </w:pPr>
      <w:r>
        <w:rPr>
          <w:rFonts w:hint="eastAsia"/>
        </w:rPr>
        <w:t>本文件主要起草人：</w:t>
      </w:r>
      <w:r w:rsidR="00B64711">
        <w:rPr>
          <w:rFonts w:hint="eastAsia"/>
        </w:rPr>
        <w:t>龚碧涯</w:t>
      </w:r>
      <w:r w:rsidR="0081461A">
        <w:rPr>
          <w:rFonts w:hint="eastAsia"/>
        </w:rPr>
        <w:t>、</w:t>
      </w:r>
      <w:r w:rsidR="00B64711">
        <w:rPr>
          <w:rFonts w:hint="eastAsia"/>
        </w:rPr>
        <w:t>刘慧</w:t>
      </w:r>
      <w:r w:rsidR="0081461A">
        <w:rPr>
          <w:rFonts w:hint="eastAsia"/>
        </w:rPr>
        <w:t>、</w:t>
      </w:r>
      <w:r w:rsidR="00A7267A">
        <w:rPr>
          <w:rFonts w:hint="eastAsia"/>
        </w:rPr>
        <w:t>朱秀秀</w:t>
      </w:r>
      <w:r w:rsidR="00C22184">
        <w:rPr>
          <w:rFonts w:hint="eastAsia"/>
        </w:rPr>
        <w:t>、陈秋芳、向敏</w:t>
      </w:r>
      <w:r w:rsidR="00FF3155">
        <w:rPr>
          <w:rFonts w:hint="eastAsia"/>
        </w:rPr>
        <w:t>、</w:t>
      </w:r>
      <w:r w:rsidR="00B64711">
        <w:rPr>
          <w:rFonts w:hint="eastAsia"/>
        </w:rPr>
        <w:t>周勇</w:t>
      </w:r>
      <w:r w:rsidR="001B6E47">
        <w:rPr>
          <w:rFonts w:hint="eastAsia"/>
        </w:rPr>
        <w:t>、王永辉</w:t>
      </w:r>
      <w:r w:rsidR="00C22184">
        <w:rPr>
          <w:rFonts w:hint="eastAsia"/>
        </w:rPr>
        <w:t>、杨中侠、林文力</w:t>
      </w:r>
      <w:r w:rsidR="0081461A">
        <w:rPr>
          <w:rFonts w:hint="eastAsia"/>
        </w:rPr>
        <w:t>、文志强</w:t>
      </w:r>
      <w:r w:rsidR="00C22184">
        <w:rPr>
          <w:rFonts w:hint="eastAsia"/>
        </w:rPr>
        <w:t>、付浪、曾斌、许晓玲</w:t>
      </w:r>
      <w:r w:rsidR="00FF3155">
        <w:rPr>
          <w:rFonts w:hint="eastAsia"/>
        </w:rPr>
        <w:t>、</w:t>
      </w:r>
      <w:r w:rsidR="009E3359">
        <w:rPr>
          <w:rFonts w:hint="eastAsia"/>
        </w:rPr>
        <w:t>丰洁琴</w:t>
      </w:r>
      <w:r w:rsidR="00602682">
        <w:rPr>
          <w:rFonts w:hint="eastAsia"/>
        </w:rPr>
        <w:t>、</w:t>
      </w:r>
      <w:r w:rsidR="0081461A">
        <w:rPr>
          <w:rFonts w:hint="eastAsia"/>
        </w:rPr>
        <w:t>诸凤丹、</w:t>
      </w:r>
      <w:r w:rsidR="00BC13FD" w:rsidRPr="00BC13FD">
        <w:rPr>
          <w:rFonts w:hint="eastAsia"/>
        </w:rPr>
        <w:t>邓奕文</w:t>
      </w:r>
      <w:r w:rsidR="00BC13FD">
        <w:rPr>
          <w:rFonts w:hint="eastAsia"/>
        </w:rPr>
        <w:t>、</w:t>
      </w:r>
      <w:r w:rsidR="00A7267A" w:rsidRPr="00A7267A">
        <w:rPr>
          <w:rFonts w:hint="eastAsia"/>
        </w:rPr>
        <w:t>彭林权</w:t>
      </w:r>
      <w:r w:rsidR="00C22184">
        <w:rPr>
          <w:rFonts w:hint="eastAsia"/>
        </w:rPr>
        <w:t>、杨水芝、易图永、</w:t>
      </w:r>
      <w:r w:rsidR="000C1957">
        <w:rPr>
          <w:rFonts w:hint="eastAsia"/>
        </w:rPr>
        <w:t>杨辉文</w:t>
      </w:r>
      <w:r w:rsidR="00602682">
        <w:rPr>
          <w:rFonts w:hint="eastAsia"/>
        </w:rPr>
        <w:t>、</w:t>
      </w:r>
      <w:r w:rsidR="009E3359">
        <w:rPr>
          <w:rFonts w:hint="eastAsia"/>
        </w:rPr>
        <w:t>肖伏莲、</w:t>
      </w:r>
      <w:r w:rsidR="00602682">
        <w:rPr>
          <w:rFonts w:hint="eastAsia"/>
        </w:rPr>
        <w:t>黄蕊。</w:t>
      </w:r>
      <w:bookmarkStart w:id="24" w:name="_GoBack"/>
      <w:bookmarkEnd w:id="24"/>
    </w:p>
    <w:p w:rsidR="00007821" w:rsidRDefault="00007821" w:rsidP="00007821">
      <w:pPr>
        <w:pStyle w:val="affff6"/>
        <w:ind w:firstLine="420"/>
      </w:pPr>
    </w:p>
    <w:p w:rsidR="00007821" w:rsidRPr="00007821" w:rsidRDefault="00007821" w:rsidP="00007821">
      <w:pPr>
        <w:pStyle w:val="affff6"/>
        <w:ind w:firstLine="420"/>
        <w:sectPr w:rsidR="00007821" w:rsidRPr="00007821" w:rsidSect="001B41CA">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53867DDC86747D9BBE62D85F2374582"/>
        </w:placeholder>
      </w:sdtPr>
      <w:sdtEndPr/>
      <w:sdtContent>
        <w:bookmarkStart w:id="26" w:name="NEW_STAND_NAME" w:displacedByCustomXml="prev"/>
        <w:p w:rsidR="00F26B7E" w:rsidRPr="00F26B7E" w:rsidRDefault="00EC1CD0" w:rsidP="00C22184">
          <w:pPr>
            <w:pStyle w:val="afffffffff1"/>
            <w:spacing w:beforeLines="1" w:before="3" w:afterLines="220" w:after="686"/>
          </w:pPr>
          <w:r>
            <w:rPr>
              <w:rFonts w:hint="eastAsia"/>
            </w:rPr>
            <w:t>柑橘病虫害减药防控技术规程</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84117425"/>
      <w:r>
        <w:rPr>
          <w:rFonts w:hint="eastAsia"/>
        </w:rPr>
        <w:t>范围</w:t>
      </w:r>
      <w:bookmarkEnd w:id="27"/>
      <w:bookmarkEnd w:id="28"/>
      <w:bookmarkEnd w:id="29"/>
      <w:bookmarkEnd w:id="30"/>
      <w:bookmarkEnd w:id="31"/>
      <w:bookmarkEnd w:id="32"/>
      <w:bookmarkEnd w:id="33"/>
      <w:bookmarkEnd w:id="34"/>
      <w:bookmarkEnd w:id="35"/>
      <w:bookmarkEnd w:id="36"/>
    </w:p>
    <w:p w:rsidR="0051228B" w:rsidRDefault="0051228B" w:rsidP="008B0C9C">
      <w:pPr>
        <w:pStyle w:val="affff6"/>
        <w:ind w:firstLine="420"/>
      </w:pPr>
      <w:bookmarkStart w:id="37" w:name="_Toc17233326"/>
      <w:bookmarkStart w:id="38" w:name="_Toc17233334"/>
      <w:bookmarkStart w:id="39" w:name="_Toc24884212"/>
      <w:bookmarkStart w:id="40" w:name="_Toc24884219"/>
      <w:bookmarkStart w:id="41" w:name="_Toc26648466"/>
      <w:r>
        <w:t>本文件规定了柑橘病虫害减药防控术语和定义、减药防控策略、主要病虫害种类、防控措施、废弃物处理和档案管理。</w:t>
      </w:r>
    </w:p>
    <w:p w:rsidR="0051228B" w:rsidRDefault="0051228B" w:rsidP="008B0C9C">
      <w:pPr>
        <w:pStyle w:val="affff6"/>
        <w:ind w:firstLine="420"/>
      </w:pPr>
      <w:r>
        <w:t>本文件适用于湖南柑橘产区病虫害的减药防控。</w:t>
      </w:r>
    </w:p>
    <w:p w:rsidR="00E2552F" w:rsidRDefault="0051228B" w:rsidP="00A77CCB">
      <w:pPr>
        <w:pStyle w:val="affc"/>
        <w:spacing w:before="312" w:after="312"/>
      </w:pPr>
      <w:bookmarkStart w:id="42" w:name="_Toc26718931"/>
      <w:bookmarkStart w:id="43" w:name="_Toc26986531"/>
      <w:bookmarkStart w:id="44" w:name="_Toc26986772"/>
      <w:bookmarkStart w:id="45" w:name="_Toc97191424"/>
      <w:bookmarkStart w:id="46" w:name="_Toc184117426"/>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8389733C96F04A848FC7179B66FA60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E8202B"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A6EC9" w:rsidP="00F65893">
      <w:pPr>
        <w:pStyle w:val="affff6"/>
        <w:ind w:firstLine="420"/>
      </w:pPr>
    </w:p>
    <w:p w:rsidR="00B265BC" w:rsidRPr="00E030F9" w:rsidRDefault="00FD59EB" w:rsidP="00FD59EB">
      <w:pPr>
        <w:pStyle w:val="affc"/>
        <w:spacing w:before="312" w:after="312"/>
      </w:pPr>
      <w:bookmarkStart w:id="47" w:name="_Toc97191425"/>
      <w:bookmarkStart w:id="48" w:name="_Toc184117427"/>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37B4D2BC49784BC5BA92A35FAD8B7E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8202B" w:rsidP="00BA263B">
          <w:pPr>
            <w:pStyle w:val="affff6"/>
            <w:ind w:firstLine="420"/>
          </w:pPr>
          <w:r>
            <w:rPr>
              <w:rFonts w:hint="eastAsia"/>
            </w:rPr>
            <w:t>下列术语和定义适用于本文件。</w:t>
          </w:r>
        </w:p>
      </w:sdtContent>
    </w:sdt>
    <w:p w:rsidR="004B3E93" w:rsidRPr="0051228B" w:rsidRDefault="0051228B" w:rsidP="0051228B">
      <w:pPr>
        <w:pStyle w:val="affffffffffe"/>
        <w:ind w:left="420" w:hangingChars="200" w:hanging="420"/>
        <w:rPr>
          <w:rFonts w:ascii="黑体" w:eastAsia="黑体" w:hAnsi="黑体"/>
        </w:rPr>
      </w:pPr>
      <w:r w:rsidRPr="0051228B">
        <w:rPr>
          <w:rFonts w:ascii="黑体" w:eastAsia="黑体" w:hAnsi="黑体"/>
        </w:rPr>
        <w:br/>
      </w:r>
      <w:r>
        <w:rPr>
          <w:rFonts w:ascii="黑体" w:eastAsia="黑体" w:hAnsi="黑体"/>
        </w:rPr>
        <w:t>减药</w:t>
      </w:r>
      <w:r w:rsidR="00A07310">
        <w:rPr>
          <w:rFonts w:ascii="黑体" w:eastAsia="黑体" w:hAnsi="黑体"/>
        </w:rPr>
        <w:t>防控</w:t>
      </w:r>
      <w:r w:rsidR="00C75B16">
        <w:rPr>
          <w:rFonts w:ascii="黑体" w:eastAsia="黑体" w:hAnsi="黑体"/>
        </w:rPr>
        <w:t>技术</w:t>
      </w:r>
      <w:r w:rsidR="006F6313">
        <w:rPr>
          <w:rFonts w:ascii="黑体" w:eastAsia="黑体" w:hAnsi="黑体" w:hint="eastAsia"/>
        </w:rPr>
        <w:t xml:space="preserve"> </w:t>
      </w:r>
      <w:r w:rsidR="00A07310" w:rsidRPr="00DD5ECF">
        <w:rPr>
          <w:rFonts w:ascii="黑体" w:eastAsia="黑体" w:hAnsi="黑体"/>
          <w:noProof/>
          <w:szCs w:val="28"/>
        </w:rPr>
        <w:t xml:space="preserve">the prevention and control </w:t>
      </w:r>
      <w:r w:rsidR="00C75B16" w:rsidRPr="00C75B16">
        <w:rPr>
          <w:rFonts w:ascii="黑体" w:eastAsia="黑体" w:hAnsi="黑体"/>
          <w:noProof/>
          <w:szCs w:val="28"/>
        </w:rPr>
        <w:t>technology</w:t>
      </w:r>
      <w:r w:rsidR="00C75B16" w:rsidRPr="00DD5ECF">
        <w:rPr>
          <w:rFonts w:ascii="黑体" w:eastAsia="黑体" w:hAnsi="黑体"/>
          <w:noProof/>
          <w:szCs w:val="28"/>
        </w:rPr>
        <w:t xml:space="preserve"> </w:t>
      </w:r>
      <w:r w:rsidR="00A07310" w:rsidRPr="00DD5ECF">
        <w:rPr>
          <w:rFonts w:ascii="黑体" w:eastAsia="黑体" w:hAnsi="黑体"/>
          <w:noProof/>
          <w:szCs w:val="28"/>
        </w:rPr>
        <w:t>by reduced pesticides</w:t>
      </w:r>
    </w:p>
    <w:p w:rsidR="006F6313" w:rsidRDefault="005743D6" w:rsidP="00653FED">
      <w:pPr>
        <w:pStyle w:val="affff6"/>
        <w:ind w:firstLine="420"/>
      </w:pPr>
      <w:r>
        <w:t>在保障作物产量和品质的前提下，减少</w:t>
      </w:r>
      <w:r w:rsidR="006A3A6E">
        <w:t>化学</w:t>
      </w:r>
      <w:r>
        <w:t>农药使用量的一种病虫防控技术</w:t>
      </w:r>
      <w:r w:rsidR="006F6313">
        <w:t>。</w:t>
      </w:r>
    </w:p>
    <w:p w:rsidR="002A1260" w:rsidRDefault="006F6313" w:rsidP="006F6313">
      <w:pPr>
        <w:pStyle w:val="affc"/>
        <w:spacing w:before="312" w:after="312"/>
      </w:pPr>
      <w:bookmarkStart w:id="50" w:name="_Toc184117428"/>
      <w:r>
        <w:rPr>
          <w:rFonts w:hint="eastAsia"/>
        </w:rPr>
        <w:t>减药防控策略</w:t>
      </w:r>
      <w:bookmarkEnd w:id="50"/>
    </w:p>
    <w:p w:rsidR="001D212F" w:rsidRDefault="00C75B16" w:rsidP="005743D6">
      <w:pPr>
        <w:pStyle w:val="affff6"/>
        <w:ind w:firstLine="420"/>
      </w:pPr>
      <w:r>
        <w:rPr>
          <w:rFonts w:hint="eastAsia"/>
        </w:rPr>
        <w:t>按照“</w:t>
      </w:r>
      <w:r w:rsidRPr="00C75B16">
        <w:rPr>
          <w:rFonts w:hint="eastAsia"/>
        </w:rPr>
        <w:t>精准预测预报、适期防治、对靶施药</w:t>
      </w:r>
      <w:r>
        <w:rPr>
          <w:rFonts w:hint="eastAsia"/>
        </w:rPr>
        <w:t>、协同增效”的方针</w:t>
      </w:r>
      <w:r w:rsidRPr="00C75B16">
        <w:rPr>
          <w:rFonts w:hint="eastAsia"/>
        </w:rPr>
        <w:t>，</w:t>
      </w:r>
      <w:r>
        <w:rPr>
          <w:rFonts w:hint="eastAsia"/>
        </w:rPr>
        <w:t>通过</w:t>
      </w:r>
      <w:r w:rsidR="00FF3155">
        <w:rPr>
          <w:rFonts w:hint="eastAsia"/>
        </w:rPr>
        <w:t>加强</w:t>
      </w:r>
      <w:r w:rsidR="008A3DBF">
        <w:rPr>
          <w:rFonts w:hint="eastAsia"/>
        </w:rPr>
        <w:t>植物检疫，</w:t>
      </w:r>
      <w:r w:rsidRPr="00C75B16">
        <w:rPr>
          <w:rFonts w:hint="eastAsia"/>
        </w:rPr>
        <w:t>增大农业防</w:t>
      </w:r>
      <w:r w:rsidR="00B85260">
        <w:rPr>
          <w:rFonts w:hint="eastAsia"/>
        </w:rPr>
        <w:t>控</w:t>
      </w:r>
      <w:r w:rsidRPr="00C75B16">
        <w:rPr>
          <w:rFonts w:hint="eastAsia"/>
        </w:rPr>
        <w:t>、生态调控、生物防治、理化诱控等防控力度，改进施药技术、使用农药新剂型或助剂，以提高农药利用率，进而减少</w:t>
      </w:r>
      <w:r w:rsidR="00FF3155">
        <w:rPr>
          <w:rFonts w:hint="eastAsia"/>
        </w:rPr>
        <w:t>全年</w:t>
      </w:r>
      <w:r w:rsidRPr="00C75B16">
        <w:rPr>
          <w:rFonts w:hint="eastAsia"/>
        </w:rPr>
        <w:t>化学农药使用次数2次～3次、减少化学农药使用量</w:t>
      </w:r>
      <w:r w:rsidR="00FE0827">
        <w:t>2</w:t>
      </w:r>
      <w:r w:rsidRPr="00C75B16">
        <w:rPr>
          <w:rFonts w:hint="eastAsia"/>
        </w:rPr>
        <w:t>0%～</w:t>
      </w:r>
      <w:r w:rsidR="00FE0827">
        <w:t>3</w:t>
      </w:r>
      <w:r w:rsidRPr="00C75B16">
        <w:rPr>
          <w:rFonts w:hint="eastAsia"/>
        </w:rPr>
        <w:t>0%。同时，</w:t>
      </w:r>
      <w:r w:rsidR="00FF3155">
        <w:rPr>
          <w:rFonts w:hint="eastAsia"/>
        </w:rPr>
        <w:t>通过</w:t>
      </w:r>
      <w:r w:rsidRPr="00C75B16">
        <w:rPr>
          <w:rFonts w:hint="eastAsia"/>
        </w:rPr>
        <w:t>培育专业化防治服务组织，推进防治服务专业化，减少乱用药、用错药现象</w:t>
      </w:r>
      <w:r w:rsidR="00F413EA">
        <w:rPr>
          <w:rFonts w:hint="eastAsia"/>
        </w:rPr>
        <w:t>，从而实现柑橘病虫害的减药防控。</w:t>
      </w:r>
    </w:p>
    <w:p w:rsidR="00F413EA" w:rsidRDefault="00F413EA" w:rsidP="00F413EA">
      <w:pPr>
        <w:pStyle w:val="affc"/>
        <w:spacing w:before="312" w:after="312"/>
      </w:pPr>
      <w:bookmarkStart w:id="51" w:name="_Toc184117429"/>
      <w:r>
        <w:t>柑橘园主要病虫害</w:t>
      </w:r>
      <w:bookmarkEnd w:id="51"/>
    </w:p>
    <w:p w:rsidR="00F413EA" w:rsidRDefault="00F413EA" w:rsidP="00F413EA">
      <w:pPr>
        <w:pStyle w:val="affd"/>
        <w:spacing w:before="156" w:after="156"/>
      </w:pPr>
      <w:bookmarkStart w:id="52" w:name="_Toc184117430"/>
      <w:r>
        <w:rPr>
          <w:rFonts w:hint="eastAsia"/>
        </w:rPr>
        <w:t>柑橘园主要虫害</w:t>
      </w:r>
      <w:bookmarkEnd w:id="52"/>
    </w:p>
    <w:p w:rsidR="00F413EA" w:rsidRDefault="00F413EA" w:rsidP="00F413EA">
      <w:pPr>
        <w:pStyle w:val="affff6"/>
        <w:ind w:firstLine="420"/>
      </w:pPr>
      <w:r>
        <w:t>柑橘</w:t>
      </w:r>
      <w:r w:rsidR="006A3A6E">
        <w:t>螨类</w:t>
      </w:r>
      <w:r>
        <w:t>、柑橘木虱、柑橘粉虱</w:t>
      </w:r>
      <w:r w:rsidR="00CB1698">
        <w:t>类</w:t>
      </w:r>
      <w:r>
        <w:t>、</w:t>
      </w:r>
      <w:r w:rsidR="00CB1698">
        <w:t>柑橘蚜虫类</w:t>
      </w:r>
      <w:r w:rsidR="006E36E0">
        <w:t>、</w:t>
      </w:r>
      <w:r w:rsidR="006A3A6E">
        <w:t>柑橘蚧类、蝽类、柑橘叶甲类、象甲类、天牛类、叩甲类、柑橘花蕾蛆、柑橘实蝇类、</w:t>
      </w:r>
      <w:r w:rsidR="00E62672">
        <w:t>柑橘潜叶蛾、凤蝶、尺蠖、卷叶蛾</w:t>
      </w:r>
      <w:r w:rsidR="003A2D50">
        <w:t>类</w:t>
      </w:r>
      <w:r w:rsidR="002132E2">
        <w:t>、吸果夜蛾</w:t>
      </w:r>
      <w:r w:rsidR="003A2D50">
        <w:t>。</w:t>
      </w:r>
    </w:p>
    <w:p w:rsidR="00F413EA" w:rsidRDefault="00F413EA" w:rsidP="00F413EA">
      <w:pPr>
        <w:pStyle w:val="affd"/>
        <w:spacing w:before="156" w:after="156"/>
      </w:pPr>
      <w:bookmarkStart w:id="53" w:name="_Toc184117431"/>
      <w:r>
        <w:rPr>
          <w:rFonts w:hint="eastAsia"/>
        </w:rPr>
        <w:t>柑橘园主要病害</w:t>
      </w:r>
      <w:bookmarkEnd w:id="53"/>
    </w:p>
    <w:p w:rsidR="00F413EA" w:rsidRPr="00F413EA" w:rsidRDefault="003A2D50" w:rsidP="002132E2">
      <w:pPr>
        <w:pStyle w:val="affff6"/>
        <w:ind w:firstLine="420"/>
      </w:pPr>
      <w:r>
        <w:t>柑橘溃疡病、柑橘黄龙病、柑橘炭疽病、柑橘疮痂病、柑橘树脂病、柑橘脂点黄斑病、柑橘线虫、</w:t>
      </w:r>
      <w:r w:rsidR="002132E2">
        <w:t>柑橘衰退病、柑橘碎叶病等。</w:t>
      </w:r>
    </w:p>
    <w:p w:rsidR="00CD561D" w:rsidRDefault="006F6313" w:rsidP="006F6313">
      <w:pPr>
        <w:pStyle w:val="affc"/>
        <w:spacing w:before="312" w:after="312"/>
      </w:pPr>
      <w:bookmarkStart w:id="54" w:name="_Toc184117432"/>
      <w:r>
        <w:t>减药防控措施</w:t>
      </w:r>
      <w:bookmarkEnd w:id="54"/>
    </w:p>
    <w:p w:rsidR="001567F3" w:rsidRDefault="001567F3" w:rsidP="005743D6">
      <w:pPr>
        <w:pStyle w:val="affd"/>
        <w:spacing w:before="156" w:after="156"/>
      </w:pPr>
      <w:bookmarkStart w:id="55" w:name="_Toc184117433"/>
      <w:r>
        <w:lastRenderedPageBreak/>
        <w:t>植物检疫</w:t>
      </w:r>
      <w:bookmarkEnd w:id="55"/>
    </w:p>
    <w:p w:rsidR="001567F3" w:rsidRDefault="001567F3" w:rsidP="001567F3">
      <w:pPr>
        <w:pStyle w:val="affff6"/>
        <w:ind w:firstLine="420"/>
      </w:pPr>
      <w:r>
        <w:rPr>
          <w:rFonts w:hint="eastAsia"/>
        </w:rPr>
        <w:t>按植物检疫法规的有关要求，防止植物检疫对象从发生区传入未发生区。</w:t>
      </w:r>
    </w:p>
    <w:p w:rsidR="006F6313" w:rsidRDefault="005743D6" w:rsidP="005743D6">
      <w:pPr>
        <w:pStyle w:val="affd"/>
        <w:spacing w:before="156" w:after="156"/>
      </w:pPr>
      <w:bookmarkStart w:id="56" w:name="_Toc184117434"/>
      <w:r>
        <w:t>农业防控</w:t>
      </w:r>
      <w:bookmarkEnd w:id="56"/>
    </w:p>
    <w:p w:rsidR="008D0199" w:rsidRDefault="008D0199" w:rsidP="005743D6">
      <w:pPr>
        <w:pStyle w:val="affe"/>
        <w:spacing w:before="156" w:after="156"/>
      </w:pPr>
      <w:r>
        <w:t>科学建园</w:t>
      </w:r>
    </w:p>
    <w:p w:rsidR="008D0199" w:rsidRPr="008D0199" w:rsidRDefault="008D0199" w:rsidP="008D0199">
      <w:pPr>
        <w:pStyle w:val="affff6"/>
        <w:ind w:firstLine="420"/>
      </w:pPr>
      <w:r w:rsidRPr="008D0199">
        <w:rPr>
          <w:rFonts w:hint="eastAsia"/>
        </w:rPr>
        <w:t>新建果园按NY/T 5015 的要求进行园地选择和规划，适地适栽，选择抗病性、抗逆性较强的优良品种和砧木；按NY/T 973 的要求种植无病毒苗木。</w:t>
      </w:r>
    </w:p>
    <w:p w:rsidR="008D0199" w:rsidRDefault="008D0199" w:rsidP="008D0199">
      <w:pPr>
        <w:pStyle w:val="affe"/>
        <w:spacing w:before="156" w:after="156"/>
      </w:pPr>
      <w:r>
        <w:rPr>
          <w:rFonts w:hint="eastAsia"/>
        </w:rPr>
        <w:t>强壮树势</w:t>
      </w:r>
    </w:p>
    <w:p w:rsidR="008D0199" w:rsidRDefault="008D0199" w:rsidP="008D0199">
      <w:pPr>
        <w:pStyle w:val="affff6"/>
        <w:ind w:firstLine="420"/>
      </w:pPr>
      <w:r>
        <w:t>通过增施有机肥、生物菌肥、合理施用大量元素肥、中微量元素肥；保持果园排灌畅通；合理修剪，保证果园通风透光。</w:t>
      </w:r>
    </w:p>
    <w:p w:rsidR="00BD55FB" w:rsidRDefault="00BD55FB" w:rsidP="00BD55FB">
      <w:pPr>
        <w:pStyle w:val="affe"/>
        <w:spacing w:before="156" w:after="156"/>
      </w:pPr>
      <w:r>
        <w:t>清理病树</w:t>
      </w:r>
    </w:p>
    <w:p w:rsidR="00B6563A" w:rsidRDefault="00BD55FB" w:rsidP="00BD55FB">
      <w:pPr>
        <w:pStyle w:val="affff6"/>
        <w:ind w:firstLine="420"/>
      </w:pPr>
      <w:r>
        <w:rPr>
          <w:rFonts w:hint="eastAsia"/>
        </w:rPr>
        <w:t>对</w:t>
      </w:r>
      <w:r w:rsidR="00B6563A">
        <w:rPr>
          <w:rFonts w:hint="eastAsia"/>
        </w:rPr>
        <w:t>感染</w:t>
      </w:r>
      <w:r>
        <w:rPr>
          <w:rFonts w:hint="eastAsia"/>
        </w:rPr>
        <w:t>柑橘黄龙病</w:t>
      </w:r>
      <w:r w:rsidR="00B6563A">
        <w:rPr>
          <w:rFonts w:hint="eastAsia"/>
        </w:rPr>
        <w:t>的柑橘树</w:t>
      </w:r>
      <w:r>
        <w:rPr>
          <w:rFonts w:hint="eastAsia"/>
        </w:rPr>
        <w:t>应及时清除</w:t>
      </w:r>
      <w:r w:rsidR="00B6563A">
        <w:rPr>
          <w:rFonts w:hint="eastAsia"/>
        </w:rPr>
        <w:t>。</w:t>
      </w:r>
    </w:p>
    <w:p w:rsidR="00B6563A" w:rsidRDefault="00B6563A" w:rsidP="00B6563A">
      <w:pPr>
        <w:pStyle w:val="af2"/>
      </w:pPr>
      <w:r w:rsidRPr="00B6563A">
        <w:rPr>
          <w:rFonts w:hint="eastAsia"/>
        </w:rPr>
        <w:t>在清除黄龙病树前，必须施药杀灭木</w:t>
      </w:r>
      <w:proofErr w:type="gramStart"/>
      <w:r w:rsidRPr="00B6563A">
        <w:rPr>
          <w:rFonts w:hint="eastAsia"/>
        </w:rPr>
        <w:t>虱</w:t>
      </w:r>
      <w:proofErr w:type="gramEnd"/>
      <w:r w:rsidRPr="00B6563A">
        <w:rPr>
          <w:rFonts w:hint="eastAsia"/>
        </w:rPr>
        <w:t>，避免木</w:t>
      </w:r>
      <w:proofErr w:type="gramStart"/>
      <w:r w:rsidRPr="00B6563A">
        <w:rPr>
          <w:rFonts w:hint="eastAsia"/>
        </w:rPr>
        <w:t>虱带毒转株为害</w:t>
      </w:r>
      <w:proofErr w:type="gramEnd"/>
      <w:r w:rsidRPr="00B6563A">
        <w:rPr>
          <w:rFonts w:hint="eastAsia"/>
        </w:rPr>
        <w:t>而造成黄龙病的传播扩散。</w:t>
      </w:r>
    </w:p>
    <w:p w:rsidR="00BD55FB" w:rsidRPr="00BD55FB" w:rsidRDefault="00B6563A" w:rsidP="00B6563A">
      <w:pPr>
        <w:pStyle w:val="af2"/>
      </w:pPr>
      <w:r w:rsidRPr="00B6563A">
        <w:rPr>
          <w:rFonts w:hint="eastAsia"/>
        </w:rPr>
        <w:t>在喷药杀柑橘木</w:t>
      </w:r>
      <w:proofErr w:type="gramStart"/>
      <w:r w:rsidRPr="00B6563A">
        <w:rPr>
          <w:rFonts w:hint="eastAsia"/>
        </w:rPr>
        <w:t>虱</w:t>
      </w:r>
      <w:proofErr w:type="gramEnd"/>
      <w:r w:rsidRPr="00B6563A">
        <w:rPr>
          <w:rFonts w:hint="eastAsia"/>
        </w:rPr>
        <w:t>之后，按“五步法”规范清除病树，即“一锯”，锯断病树，“二划”，在残留树桩上划十字，“三涂”，用高浓度草甘</w:t>
      </w:r>
      <w:proofErr w:type="gramStart"/>
      <w:r w:rsidRPr="00B6563A">
        <w:rPr>
          <w:rFonts w:hint="eastAsia"/>
        </w:rPr>
        <w:t>膦</w:t>
      </w:r>
      <w:proofErr w:type="gramEnd"/>
      <w:r w:rsidRPr="00B6563A">
        <w:rPr>
          <w:rFonts w:hint="eastAsia"/>
        </w:rPr>
        <w:t>涂抹树桩切面，“四包”，用黑色塑料膜包扎覆盖树兜，“五覆”，用泥土覆盖掩埋树兜，防止</w:t>
      </w:r>
      <w:proofErr w:type="gramStart"/>
      <w:r w:rsidRPr="00B6563A">
        <w:rPr>
          <w:rFonts w:hint="eastAsia"/>
        </w:rPr>
        <w:t>残桩抽发</w:t>
      </w:r>
      <w:proofErr w:type="gramEnd"/>
      <w:r w:rsidRPr="00B6563A">
        <w:rPr>
          <w:rFonts w:hint="eastAsia"/>
        </w:rPr>
        <w:t>新梢。</w:t>
      </w:r>
    </w:p>
    <w:p w:rsidR="005743D6" w:rsidRDefault="005743D6" w:rsidP="005743D6">
      <w:pPr>
        <w:pStyle w:val="affe"/>
        <w:spacing w:before="156" w:after="156"/>
      </w:pPr>
      <w:r>
        <w:rPr>
          <w:rFonts w:hint="eastAsia"/>
        </w:rPr>
        <w:t>冬季清园</w:t>
      </w:r>
    </w:p>
    <w:p w:rsidR="005743D6" w:rsidRDefault="005743D6" w:rsidP="005743D6">
      <w:pPr>
        <w:pStyle w:val="affff6"/>
        <w:ind w:firstLine="420"/>
        <w:rPr>
          <w:rFonts w:ascii="Times New Roman"/>
        </w:rPr>
      </w:pPr>
      <w:r>
        <w:rPr>
          <w:rFonts w:ascii="Times New Roman"/>
        </w:rPr>
        <w:t>彻底清除果园和树上</w:t>
      </w:r>
      <w:r>
        <w:rPr>
          <w:rFonts w:ascii="Times New Roman" w:hint="eastAsia"/>
        </w:rPr>
        <w:t>带病的</w:t>
      </w:r>
      <w:r>
        <w:rPr>
          <w:rFonts w:ascii="Times New Roman"/>
        </w:rPr>
        <w:t>枯枝、病</w:t>
      </w:r>
      <w:r>
        <w:rPr>
          <w:rFonts w:ascii="Times New Roman" w:hint="eastAsia"/>
        </w:rPr>
        <w:t>虫</w:t>
      </w:r>
      <w:r>
        <w:rPr>
          <w:rFonts w:ascii="Times New Roman"/>
        </w:rPr>
        <w:t>果等，</w:t>
      </w:r>
      <w:r>
        <w:rPr>
          <w:rFonts w:ascii="Times New Roman" w:hint="eastAsia"/>
        </w:rPr>
        <w:t>再利用</w:t>
      </w:r>
      <w:r>
        <w:rPr>
          <w:rFonts w:ascii="Times New Roman"/>
        </w:rPr>
        <w:t>石硫合剂、松脂酸钠、波尔多液</w:t>
      </w:r>
      <w:r>
        <w:rPr>
          <w:rFonts w:ascii="Times New Roman" w:hint="eastAsia"/>
        </w:rPr>
        <w:t>等药剂进行消毒，</w:t>
      </w:r>
      <w:r w:rsidR="00454FC3">
        <w:rPr>
          <w:rFonts w:ascii="Times New Roman" w:hint="eastAsia"/>
        </w:rPr>
        <w:t>具体使用方法</w:t>
      </w:r>
      <w:r w:rsidR="003D021E" w:rsidRPr="00FE0827">
        <w:rPr>
          <w:rFonts w:ascii="Times New Roman" w:hint="eastAsia"/>
          <w:color w:val="FF0000"/>
        </w:rPr>
        <w:t>见附录</w:t>
      </w:r>
      <w:r w:rsidR="009C73CB">
        <w:rPr>
          <w:rFonts w:ascii="Times New Roman" w:hint="eastAsia"/>
          <w:color w:val="FF0000"/>
        </w:rPr>
        <w:t>B.1</w:t>
      </w:r>
      <w:r w:rsidR="003D021E">
        <w:rPr>
          <w:rFonts w:ascii="Times New Roman" w:hint="eastAsia"/>
        </w:rPr>
        <w:t>。</w:t>
      </w:r>
    </w:p>
    <w:p w:rsidR="00391D35" w:rsidRDefault="00391D35" w:rsidP="00391D35">
      <w:pPr>
        <w:pStyle w:val="affe"/>
        <w:spacing w:before="156" w:after="156"/>
      </w:pPr>
      <w:proofErr w:type="gramStart"/>
      <w:r>
        <w:rPr>
          <w:rFonts w:hint="eastAsia"/>
        </w:rPr>
        <w:t>虫果处理</w:t>
      </w:r>
      <w:proofErr w:type="gramEnd"/>
    </w:p>
    <w:p w:rsidR="002F031D" w:rsidRDefault="00E9437B" w:rsidP="00391D35">
      <w:pPr>
        <w:pStyle w:val="affff6"/>
        <w:ind w:firstLine="420"/>
      </w:pPr>
      <w:r>
        <w:t>实蝇发生区</w:t>
      </w:r>
      <w:r w:rsidR="002F031D">
        <w:t>，</w:t>
      </w:r>
      <w:r>
        <w:t>应及时摘捡虫果。</w:t>
      </w:r>
      <w:r w:rsidR="000651FA" w:rsidRPr="00E9437B">
        <w:rPr>
          <w:rFonts w:hint="eastAsia"/>
        </w:rPr>
        <w:t>摘捡虫果时，直接使用密封性好的塑料袋或实蝇虫果袋</w:t>
      </w:r>
      <w:r w:rsidR="00C117C5">
        <w:rPr>
          <w:rFonts w:hint="eastAsia"/>
        </w:rPr>
        <w:t>，</w:t>
      </w:r>
      <w:r w:rsidR="000651FA" w:rsidRPr="00E9437B">
        <w:rPr>
          <w:rFonts w:hint="eastAsia"/>
        </w:rPr>
        <w:t>装入虫果，装满2/3，密封15 d左右。</w:t>
      </w:r>
    </w:p>
    <w:p w:rsidR="002F031D" w:rsidRDefault="00E9437B" w:rsidP="002F031D">
      <w:pPr>
        <w:pStyle w:val="af2"/>
      </w:pPr>
      <w:r>
        <w:t>早熟品种宜在</w:t>
      </w:r>
      <w:r>
        <w:rPr>
          <w:rFonts w:hint="eastAsia"/>
        </w:rPr>
        <w:t>8月底至采收前，每隔3</w:t>
      </w:r>
      <w:r>
        <w:t xml:space="preserve"> </w:t>
      </w:r>
      <w:r>
        <w:rPr>
          <w:rFonts w:hint="eastAsia"/>
        </w:rPr>
        <w:t>d</w:t>
      </w:r>
      <w:r w:rsidRPr="00E9437B">
        <w:rPr>
          <w:rFonts w:hint="eastAsia"/>
        </w:rPr>
        <w:t>～</w:t>
      </w:r>
      <w:r>
        <w:rPr>
          <w:rFonts w:hint="eastAsia"/>
        </w:rPr>
        <w:t>7</w:t>
      </w:r>
      <w:r>
        <w:t xml:space="preserve"> </w:t>
      </w:r>
      <w:r>
        <w:rPr>
          <w:rFonts w:hint="eastAsia"/>
        </w:rPr>
        <w:t xml:space="preserve">d </w:t>
      </w:r>
      <w:proofErr w:type="gramStart"/>
      <w:r>
        <w:t>摘捡</w:t>
      </w:r>
      <w:r>
        <w:rPr>
          <w:rFonts w:hint="eastAsia"/>
        </w:rPr>
        <w:t>1次</w:t>
      </w:r>
      <w:proofErr w:type="gramEnd"/>
      <w:r>
        <w:rPr>
          <w:rFonts w:hint="eastAsia"/>
        </w:rPr>
        <w:t>虫果、落果</w:t>
      </w:r>
      <w:r w:rsidR="002F031D">
        <w:rPr>
          <w:rFonts w:hint="eastAsia"/>
        </w:rPr>
        <w:t>；</w:t>
      </w:r>
    </w:p>
    <w:p w:rsidR="00391D35" w:rsidRDefault="002F031D" w:rsidP="002F031D">
      <w:pPr>
        <w:pStyle w:val="af2"/>
      </w:pPr>
      <w:r>
        <w:rPr>
          <w:rFonts w:hint="eastAsia"/>
        </w:rPr>
        <w:t>中晚熟品种宜在9月底至11月上旬，每隔7</w:t>
      </w:r>
      <w:r>
        <w:t xml:space="preserve"> </w:t>
      </w:r>
      <w:r>
        <w:rPr>
          <w:rFonts w:hint="eastAsia"/>
        </w:rPr>
        <w:t>d</w:t>
      </w:r>
      <w:r w:rsidR="00454FC3">
        <w:t xml:space="preserve"> </w:t>
      </w:r>
      <w:proofErr w:type="gramStart"/>
      <w:r>
        <w:rPr>
          <w:rFonts w:hint="eastAsia"/>
        </w:rPr>
        <w:t>摘捡1次</w:t>
      </w:r>
      <w:proofErr w:type="gramEnd"/>
      <w:r>
        <w:rPr>
          <w:rFonts w:hint="eastAsia"/>
        </w:rPr>
        <w:t>虫果、落果</w:t>
      </w:r>
      <w:r w:rsidR="00E9437B">
        <w:rPr>
          <w:rFonts w:hint="eastAsia"/>
        </w:rPr>
        <w:t>。</w:t>
      </w:r>
    </w:p>
    <w:p w:rsidR="00FC7CEE" w:rsidRDefault="00FC7CEE" w:rsidP="00FC7CEE">
      <w:pPr>
        <w:pStyle w:val="affe"/>
        <w:spacing w:before="156" w:after="156"/>
      </w:pPr>
      <w:r>
        <w:t>人工捕杀</w:t>
      </w:r>
    </w:p>
    <w:p w:rsidR="00FC7CEE" w:rsidRPr="00FC7CEE" w:rsidRDefault="00575CE9" w:rsidP="00FC7CEE">
      <w:pPr>
        <w:pStyle w:val="affff6"/>
        <w:ind w:firstLine="420"/>
      </w:pPr>
      <w:r>
        <w:t>3月至</w:t>
      </w:r>
      <w:r>
        <w:rPr>
          <w:rFonts w:hint="eastAsia"/>
        </w:rPr>
        <w:t>5</w:t>
      </w:r>
      <w:r w:rsidR="00C67690">
        <w:rPr>
          <w:rFonts w:hint="eastAsia"/>
        </w:rPr>
        <w:t>月，摇晃树干，利用假死性</w:t>
      </w:r>
      <w:r>
        <w:rPr>
          <w:rFonts w:hint="eastAsia"/>
        </w:rPr>
        <w:t>人工捕捉柑橘灰象甲；6月至8月</w:t>
      </w:r>
      <w:r w:rsidR="00C67690">
        <w:rPr>
          <w:rFonts w:hint="eastAsia"/>
        </w:rPr>
        <w:t>，</w:t>
      </w:r>
      <w:r>
        <w:rPr>
          <w:rFonts w:hint="eastAsia"/>
        </w:rPr>
        <w:t>人工捕捉柑橘天牛成虫；</w:t>
      </w:r>
      <w:r w:rsidR="00FC7CEE">
        <w:rPr>
          <w:rFonts w:hint="eastAsia"/>
        </w:rPr>
        <w:t>10月下旬至</w:t>
      </w:r>
      <w:r w:rsidR="00AF5B85">
        <w:rPr>
          <w:rFonts w:hint="eastAsia"/>
        </w:rPr>
        <w:t>12月，用钩刺钩杀柑橘天牛</w:t>
      </w:r>
      <w:r>
        <w:rPr>
          <w:rFonts w:hint="eastAsia"/>
        </w:rPr>
        <w:t>幼虫。</w:t>
      </w:r>
    </w:p>
    <w:p w:rsidR="00E9437B" w:rsidRDefault="000651FA" w:rsidP="000651FA">
      <w:pPr>
        <w:pStyle w:val="affe"/>
        <w:spacing w:before="156" w:after="156"/>
      </w:pPr>
      <w:r>
        <w:rPr>
          <w:rFonts w:hint="eastAsia"/>
        </w:rPr>
        <w:t>树干刷白</w:t>
      </w:r>
    </w:p>
    <w:p w:rsidR="00575CE9" w:rsidRDefault="000651FA" w:rsidP="000651FA">
      <w:pPr>
        <w:pStyle w:val="affff6"/>
        <w:ind w:firstLine="420"/>
      </w:pPr>
      <w:r>
        <w:rPr>
          <w:rFonts w:hint="eastAsia"/>
        </w:rPr>
        <w:t>10月</w:t>
      </w:r>
      <w:r w:rsidR="00C117C5">
        <w:rPr>
          <w:rFonts w:hint="eastAsia"/>
        </w:rPr>
        <w:t>下旬</w:t>
      </w:r>
      <w:r>
        <w:rPr>
          <w:rFonts w:hint="eastAsia"/>
        </w:rPr>
        <w:t>至翌年萌芽前，对主干涂白。</w:t>
      </w:r>
    </w:p>
    <w:p w:rsidR="000651FA" w:rsidRPr="000651FA" w:rsidRDefault="009F6125" w:rsidP="00575CE9">
      <w:pPr>
        <w:pStyle w:val="af2"/>
      </w:pPr>
      <w:r>
        <w:rPr>
          <w:rFonts w:hint="eastAsia"/>
        </w:rPr>
        <w:t>每100</w:t>
      </w:r>
      <w:r>
        <w:t xml:space="preserve"> </w:t>
      </w:r>
      <w:r>
        <w:rPr>
          <w:rFonts w:hint="eastAsia"/>
        </w:rPr>
        <w:t>kg</w:t>
      </w:r>
      <w:r>
        <w:t>的</w:t>
      </w:r>
      <w:r w:rsidR="00C117C5">
        <w:rPr>
          <w:rFonts w:hint="eastAsia"/>
        </w:rPr>
        <w:t>涂白剂中可加入</w:t>
      </w:r>
      <w:r>
        <w:rPr>
          <w:rFonts w:hint="eastAsia"/>
        </w:rPr>
        <w:t>1</w:t>
      </w:r>
      <w:r>
        <w:t xml:space="preserve"> </w:t>
      </w:r>
      <w:r>
        <w:rPr>
          <w:rFonts w:hint="eastAsia"/>
        </w:rPr>
        <w:t>kg</w:t>
      </w:r>
      <w:r w:rsidR="00C117C5">
        <w:rPr>
          <w:rFonts w:hint="eastAsia"/>
        </w:rPr>
        <w:t>的硫酸铜</w:t>
      </w:r>
      <w:r>
        <w:rPr>
          <w:rFonts w:hint="eastAsia"/>
        </w:rPr>
        <w:t>或硫酸锌</w:t>
      </w:r>
      <w:r w:rsidR="004C1792">
        <w:rPr>
          <w:rFonts w:hint="eastAsia"/>
        </w:rPr>
        <w:t>，或每100</w:t>
      </w:r>
      <w:r w:rsidR="004C1792">
        <w:t xml:space="preserve"> </w:t>
      </w:r>
      <w:r w:rsidR="004C1792">
        <w:rPr>
          <w:rFonts w:hint="eastAsia"/>
        </w:rPr>
        <w:t>kg</w:t>
      </w:r>
      <w:r w:rsidR="004C1792">
        <w:t>的</w:t>
      </w:r>
      <w:r w:rsidR="004C1792">
        <w:rPr>
          <w:rFonts w:hint="eastAsia"/>
        </w:rPr>
        <w:t>涂白剂中</w:t>
      </w:r>
      <w:r w:rsidR="00FC7CEE">
        <w:rPr>
          <w:rFonts w:hint="eastAsia"/>
        </w:rPr>
        <w:t>加入3</w:t>
      </w:r>
      <w:r w:rsidR="00FC7CEE">
        <w:t xml:space="preserve"> </w:t>
      </w:r>
      <w:r w:rsidR="00FC7CEE">
        <w:rPr>
          <w:rFonts w:hint="eastAsia"/>
        </w:rPr>
        <w:t>kg</w:t>
      </w:r>
      <w:r w:rsidR="00FC7CEE" w:rsidRPr="00E9437B">
        <w:rPr>
          <w:rFonts w:hint="eastAsia"/>
        </w:rPr>
        <w:t>～</w:t>
      </w:r>
      <w:r w:rsidR="00FC7CEE">
        <w:rPr>
          <w:rFonts w:hint="eastAsia"/>
        </w:rPr>
        <w:t>5</w:t>
      </w:r>
      <w:r w:rsidR="00FC7CEE">
        <w:t xml:space="preserve"> </w:t>
      </w:r>
      <w:r w:rsidR="00FC7CEE">
        <w:rPr>
          <w:rFonts w:hint="eastAsia"/>
        </w:rPr>
        <w:t>kg</w:t>
      </w:r>
      <w:r w:rsidR="00FC7CEE">
        <w:t>的</w:t>
      </w:r>
      <w:r w:rsidR="00FC7CEE">
        <w:rPr>
          <w:rFonts w:hint="eastAsia"/>
        </w:rPr>
        <w:t>45%石硫合剂晶体</w:t>
      </w:r>
      <w:r>
        <w:rPr>
          <w:rFonts w:hint="eastAsia"/>
        </w:rPr>
        <w:t>。</w:t>
      </w:r>
      <w:r w:rsidRPr="000651FA">
        <w:rPr>
          <w:rFonts w:hint="eastAsia"/>
        </w:rPr>
        <w:t xml:space="preserve"> </w:t>
      </w:r>
    </w:p>
    <w:p w:rsidR="002132E2" w:rsidRDefault="00575CE9" w:rsidP="00575CE9">
      <w:pPr>
        <w:pStyle w:val="affd"/>
        <w:spacing w:before="156" w:after="156"/>
      </w:pPr>
      <w:bookmarkStart w:id="57" w:name="_Toc184117435"/>
      <w:r>
        <w:t>生态调控</w:t>
      </w:r>
      <w:bookmarkEnd w:id="57"/>
    </w:p>
    <w:p w:rsidR="00575CE9" w:rsidRPr="00575CE9" w:rsidRDefault="00FE0827" w:rsidP="00575CE9">
      <w:pPr>
        <w:pStyle w:val="affe"/>
        <w:spacing w:before="156" w:after="156"/>
      </w:pPr>
      <w:r>
        <w:rPr>
          <w:rFonts w:hint="eastAsia"/>
        </w:rPr>
        <w:t>建立</w:t>
      </w:r>
      <w:r w:rsidR="00575CE9">
        <w:rPr>
          <w:rFonts w:hint="eastAsia"/>
        </w:rPr>
        <w:t>防风林</w:t>
      </w:r>
    </w:p>
    <w:p w:rsidR="00CD561D" w:rsidRDefault="00575CE9" w:rsidP="00CD561D">
      <w:pPr>
        <w:pStyle w:val="affff6"/>
        <w:ind w:firstLine="420"/>
      </w:pPr>
      <w:r>
        <w:rPr>
          <w:rFonts w:hint="eastAsia"/>
        </w:rPr>
        <w:lastRenderedPageBreak/>
        <w:t>在整个园区的主风口、次风口、果园外围分别建立主林带，主林带栽植2行高大的乔木，林带株距0.5</w:t>
      </w:r>
      <w:r>
        <w:t xml:space="preserve"> </w:t>
      </w:r>
      <w:r>
        <w:rPr>
          <w:rFonts w:hint="eastAsia"/>
        </w:rPr>
        <w:t>m，行距2</w:t>
      </w:r>
      <w:r>
        <w:t xml:space="preserve"> </w:t>
      </w:r>
      <w:r>
        <w:rPr>
          <w:rFonts w:hint="eastAsia"/>
        </w:rPr>
        <w:t>m；每个小区周围建立次林带，次林带栽植2行小乔木，可在道路两侧栽植，株距0.5</w:t>
      </w:r>
      <w:r>
        <w:t xml:space="preserve"> </w:t>
      </w:r>
      <w:r>
        <w:rPr>
          <w:rFonts w:hint="eastAsia"/>
        </w:rPr>
        <w:t>m，林带与附近的柑橘树宜相隔3</w:t>
      </w:r>
      <w:r>
        <w:t xml:space="preserve"> </w:t>
      </w:r>
      <w:r>
        <w:rPr>
          <w:rFonts w:hint="eastAsia"/>
        </w:rPr>
        <w:t>m以上</w:t>
      </w:r>
      <w:r w:rsidRPr="00575CE9">
        <w:rPr>
          <w:rFonts w:hint="eastAsia"/>
        </w:rPr>
        <w:t>。</w:t>
      </w:r>
    </w:p>
    <w:p w:rsidR="00575CE9" w:rsidRDefault="00FE0827" w:rsidP="00575CE9">
      <w:pPr>
        <w:pStyle w:val="affe"/>
        <w:spacing w:before="156" w:after="156"/>
      </w:pPr>
      <w:r>
        <w:rPr>
          <w:rFonts w:hint="eastAsia"/>
        </w:rPr>
        <w:t>建立</w:t>
      </w:r>
      <w:r w:rsidR="00575CE9">
        <w:rPr>
          <w:rFonts w:hint="eastAsia"/>
        </w:rPr>
        <w:t>生态庇护所</w:t>
      </w:r>
    </w:p>
    <w:p w:rsidR="00575CE9" w:rsidRDefault="00575CE9" w:rsidP="00575CE9">
      <w:pPr>
        <w:pStyle w:val="affff6"/>
        <w:ind w:firstLine="420"/>
      </w:pPr>
      <w:r>
        <w:t>在果园周边种植蛇床子、藿香蓟、金盏菊、紫苏等，行间种植三叶草、光叶苕子、紫花苜蓿、繁缕等，为瓢虫、捕食螨、食蚜蝇、草蛉等天敌提供栖息繁殖的环境。</w:t>
      </w:r>
      <w:r w:rsidR="00712734">
        <w:t>果园禁止使用化学除草剂。</w:t>
      </w:r>
    </w:p>
    <w:p w:rsidR="00575CE9" w:rsidRDefault="00575CE9" w:rsidP="00575CE9">
      <w:pPr>
        <w:pStyle w:val="affd"/>
        <w:spacing w:before="156" w:after="156"/>
      </w:pPr>
      <w:bookmarkStart w:id="58" w:name="_Toc184117436"/>
      <w:r>
        <w:rPr>
          <w:rFonts w:hint="eastAsia"/>
        </w:rPr>
        <w:t>生物防治</w:t>
      </w:r>
      <w:bookmarkEnd w:id="58"/>
    </w:p>
    <w:p w:rsidR="00575CE9" w:rsidRDefault="00575CE9" w:rsidP="00575CE9">
      <w:pPr>
        <w:pStyle w:val="affe"/>
        <w:spacing w:before="156" w:after="156"/>
      </w:pPr>
      <w:r>
        <w:rPr>
          <w:rFonts w:hint="eastAsia"/>
        </w:rPr>
        <w:t>释放捕食</w:t>
      </w:r>
      <w:proofErr w:type="gramStart"/>
      <w:r>
        <w:rPr>
          <w:rFonts w:hint="eastAsia"/>
        </w:rPr>
        <w:t>螨</w:t>
      </w:r>
      <w:proofErr w:type="gramEnd"/>
      <w:r w:rsidR="00DC28E5">
        <w:rPr>
          <w:rFonts w:hint="eastAsia"/>
        </w:rPr>
        <w:t>防控柑橘红蜘蛛</w:t>
      </w:r>
    </w:p>
    <w:p w:rsidR="004012E7" w:rsidRDefault="00DC28E5" w:rsidP="00575CE9">
      <w:pPr>
        <w:pStyle w:val="affff6"/>
        <w:ind w:firstLine="420"/>
      </w:pPr>
      <w:r>
        <w:t>在春季（</w:t>
      </w:r>
      <w:r>
        <w:rPr>
          <w:rFonts w:hint="eastAsia"/>
        </w:rPr>
        <w:t>3月～5月</w:t>
      </w:r>
      <w:r>
        <w:t>）和</w:t>
      </w:r>
      <w:r w:rsidRPr="00DC28E5">
        <w:rPr>
          <w:rFonts w:hint="eastAsia"/>
        </w:rPr>
        <w:t>秋季（9月～10月）</w:t>
      </w:r>
      <w:r>
        <w:rPr>
          <w:rFonts w:hint="eastAsia"/>
        </w:rPr>
        <w:t>，将装有</w:t>
      </w:r>
      <w:r w:rsidRPr="00DC28E5">
        <w:rPr>
          <w:rFonts w:hint="eastAsia"/>
        </w:rPr>
        <w:t>捕食螨的袋（盒）子的一角固定在橘树主干的中部，然后在盒子底部的上边缘内（纸袋侧边上部）扎一个直径5 mm的小孔</w:t>
      </w:r>
      <w:r>
        <w:rPr>
          <w:rFonts w:hint="eastAsia"/>
        </w:rPr>
        <w:t>。</w:t>
      </w:r>
    </w:p>
    <w:p w:rsidR="00DC28E5" w:rsidRDefault="00DC28E5" w:rsidP="004012E7">
      <w:pPr>
        <w:pStyle w:val="af2"/>
      </w:pPr>
      <w:r>
        <w:rPr>
          <w:rFonts w:hint="eastAsia"/>
        </w:rPr>
        <w:t>每株成年柑橘树挂1袋（盒）捕食</w:t>
      </w:r>
      <w:proofErr w:type="gramStart"/>
      <w:r>
        <w:rPr>
          <w:rFonts w:hint="eastAsia"/>
        </w:rPr>
        <w:t>螨</w:t>
      </w:r>
      <w:proofErr w:type="gramEnd"/>
      <w:r>
        <w:rPr>
          <w:rFonts w:hint="eastAsia"/>
        </w:rPr>
        <w:t>，内含至少500头，植株高大的柚树宜挂2袋（盒）。</w:t>
      </w:r>
    </w:p>
    <w:p w:rsidR="00DC28E5" w:rsidRDefault="00DC28E5" w:rsidP="00DC28E5">
      <w:pPr>
        <w:pStyle w:val="af2"/>
      </w:pPr>
      <w:r>
        <w:rPr>
          <w:rFonts w:hint="eastAsia"/>
        </w:rPr>
        <w:t>释放前需压低柑橘红蜘蛛虫口基数，一般在虫口密度大于3头/叶时，喷施1次93%植物源甘油酯200倍液或95%矿物油200倍液。</w:t>
      </w:r>
    </w:p>
    <w:p w:rsidR="00575CE9" w:rsidRDefault="00DC28E5" w:rsidP="00DC28E5">
      <w:pPr>
        <w:pStyle w:val="af2"/>
      </w:pPr>
      <w:r w:rsidRPr="00DC28E5">
        <w:rPr>
          <w:rFonts w:hint="eastAsia"/>
        </w:rPr>
        <w:t>推荐的捕食</w:t>
      </w:r>
      <w:proofErr w:type="gramStart"/>
      <w:r w:rsidRPr="00DC28E5">
        <w:rPr>
          <w:rFonts w:hint="eastAsia"/>
        </w:rPr>
        <w:t>螨</w:t>
      </w:r>
      <w:proofErr w:type="gramEnd"/>
      <w:r w:rsidRPr="00DC28E5">
        <w:rPr>
          <w:rFonts w:hint="eastAsia"/>
        </w:rPr>
        <w:t>主要有胡瓜新小绥</w:t>
      </w:r>
      <w:proofErr w:type="gramStart"/>
      <w:r w:rsidRPr="00DC28E5">
        <w:rPr>
          <w:rFonts w:hint="eastAsia"/>
        </w:rPr>
        <w:t>螨</w:t>
      </w:r>
      <w:proofErr w:type="gramEnd"/>
      <w:r w:rsidRPr="00DC28E5">
        <w:rPr>
          <w:rFonts w:hint="eastAsia"/>
        </w:rPr>
        <w:t>（</w:t>
      </w:r>
      <w:proofErr w:type="spellStart"/>
      <w:r w:rsidRPr="00DC28E5">
        <w:rPr>
          <w:rFonts w:hint="eastAsia"/>
          <w:i/>
        </w:rPr>
        <w:t>Amblyseius</w:t>
      </w:r>
      <w:proofErr w:type="spellEnd"/>
      <w:r w:rsidRPr="00DC28E5">
        <w:rPr>
          <w:rFonts w:hint="eastAsia"/>
          <w:i/>
        </w:rPr>
        <w:t xml:space="preserve"> </w:t>
      </w:r>
      <w:proofErr w:type="spellStart"/>
      <w:r w:rsidRPr="00DC28E5">
        <w:rPr>
          <w:rFonts w:hint="eastAsia"/>
          <w:i/>
        </w:rPr>
        <w:t>cucumeris</w:t>
      </w:r>
      <w:proofErr w:type="spellEnd"/>
      <w:r w:rsidRPr="00DC28E5">
        <w:rPr>
          <w:rFonts w:hint="eastAsia"/>
        </w:rPr>
        <w:t xml:space="preserve"> </w:t>
      </w:r>
      <w:proofErr w:type="spellStart"/>
      <w:r w:rsidRPr="00DC28E5">
        <w:rPr>
          <w:rFonts w:hint="eastAsia"/>
        </w:rPr>
        <w:t>Oudemans</w:t>
      </w:r>
      <w:proofErr w:type="spellEnd"/>
      <w:r w:rsidRPr="00DC28E5">
        <w:rPr>
          <w:rFonts w:hint="eastAsia"/>
        </w:rPr>
        <w:t>）、巴氏新小绥</w:t>
      </w:r>
      <w:proofErr w:type="gramStart"/>
      <w:r w:rsidRPr="00DC28E5">
        <w:rPr>
          <w:rFonts w:hint="eastAsia"/>
        </w:rPr>
        <w:t>螨</w:t>
      </w:r>
      <w:proofErr w:type="gramEnd"/>
      <w:r w:rsidRPr="00DC28E5">
        <w:rPr>
          <w:rFonts w:hint="eastAsia"/>
        </w:rPr>
        <w:t>（</w:t>
      </w:r>
      <w:proofErr w:type="spellStart"/>
      <w:r w:rsidRPr="00DC28E5">
        <w:rPr>
          <w:rFonts w:hint="eastAsia"/>
          <w:i/>
        </w:rPr>
        <w:t>Neoseiulus</w:t>
      </w:r>
      <w:proofErr w:type="spellEnd"/>
      <w:r w:rsidRPr="00DC28E5">
        <w:rPr>
          <w:rFonts w:hint="eastAsia"/>
          <w:i/>
        </w:rPr>
        <w:t xml:space="preserve"> </w:t>
      </w:r>
      <w:proofErr w:type="spellStart"/>
      <w:r w:rsidRPr="00DC28E5">
        <w:rPr>
          <w:rFonts w:hint="eastAsia"/>
          <w:i/>
        </w:rPr>
        <w:t>barkeri</w:t>
      </w:r>
      <w:proofErr w:type="spellEnd"/>
      <w:r w:rsidRPr="00DC28E5">
        <w:rPr>
          <w:rFonts w:hint="eastAsia"/>
        </w:rPr>
        <w:t xml:space="preserve"> Hughes）、尼氏钝绥</w:t>
      </w:r>
      <w:proofErr w:type="gramStart"/>
      <w:r w:rsidRPr="00DC28E5">
        <w:rPr>
          <w:rFonts w:hint="eastAsia"/>
        </w:rPr>
        <w:t>螨</w:t>
      </w:r>
      <w:proofErr w:type="gramEnd"/>
      <w:r w:rsidRPr="00DC28E5">
        <w:rPr>
          <w:rFonts w:hint="eastAsia"/>
        </w:rPr>
        <w:t>（</w:t>
      </w:r>
      <w:proofErr w:type="spellStart"/>
      <w:r w:rsidRPr="00DC28E5">
        <w:rPr>
          <w:rFonts w:hint="eastAsia"/>
          <w:i/>
        </w:rPr>
        <w:t>Amblyseius</w:t>
      </w:r>
      <w:proofErr w:type="spellEnd"/>
      <w:r w:rsidRPr="00DC28E5">
        <w:rPr>
          <w:rFonts w:hint="eastAsia"/>
          <w:i/>
        </w:rPr>
        <w:t xml:space="preserve"> </w:t>
      </w:r>
      <w:proofErr w:type="spellStart"/>
      <w:r w:rsidRPr="00DC28E5">
        <w:rPr>
          <w:rFonts w:hint="eastAsia"/>
          <w:i/>
        </w:rPr>
        <w:t>nicholsi</w:t>
      </w:r>
      <w:proofErr w:type="spellEnd"/>
      <w:r w:rsidRPr="00DC28E5">
        <w:rPr>
          <w:rFonts w:hint="eastAsia"/>
        </w:rPr>
        <w:t xml:space="preserve"> </w:t>
      </w:r>
      <w:proofErr w:type="spellStart"/>
      <w:r w:rsidRPr="00DC28E5">
        <w:rPr>
          <w:rFonts w:hint="eastAsia"/>
        </w:rPr>
        <w:t>Ehara</w:t>
      </w:r>
      <w:proofErr w:type="spellEnd"/>
      <w:r w:rsidRPr="00DC28E5">
        <w:rPr>
          <w:rFonts w:hint="eastAsia"/>
        </w:rPr>
        <w:t xml:space="preserve"> et Lee）等。</w:t>
      </w:r>
    </w:p>
    <w:p w:rsidR="00DC28E5" w:rsidRDefault="00DC28E5" w:rsidP="00DC28E5">
      <w:pPr>
        <w:pStyle w:val="affe"/>
        <w:spacing w:before="156" w:after="156"/>
      </w:pPr>
      <w:r>
        <w:rPr>
          <w:rFonts w:hint="eastAsia"/>
        </w:rPr>
        <w:t>释放花</w:t>
      </w:r>
      <w:proofErr w:type="gramStart"/>
      <w:r>
        <w:rPr>
          <w:rFonts w:hint="eastAsia"/>
        </w:rPr>
        <w:t>绒寄甲</w:t>
      </w:r>
      <w:proofErr w:type="gramEnd"/>
      <w:r>
        <w:rPr>
          <w:rFonts w:hint="eastAsia"/>
        </w:rPr>
        <w:t>防控柑橘天牛</w:t>
      </w:r>
    </w:p>
    <w:p w:rsidR="00C67690" w:rsidRDefault="00DC28E5" w:rsidP="00C67690">
      <w:pPr>
        <w:pStyle w:val="affff6"/>
        <w:ind w:firstLine="420"/>
      </w:pPr>
      <w:r>
        <w:t>在</w:t>
      </w:r>
      <w:r w:rsidR="004012E7">
        <w:rPr>
          <w:rFonts w:hint="eastAsia"/>
        </w:rPr>
        <w:t>4月或9月，将花绒寄甲成虫按每被害株2头</w:t>
      </w:r>
      <w:r w:rsidR="004012E7" w:rsidRPr="00DC28E5">
        <w:rPr>
          <w:rFonts w:hint="eastAsia"/>
        </w:rPr>
        <w:t>～</w:t>
      </w:r>
      <w:r w:rsidR="004012E7">
        <w:rPr>
          <w:rFonts w:hint="eastAsia"/>
        </w:rPr>
        <w:t>3头，每年释放1次</w:t>
      </w:r>
      <w:r w:rsidR="004012E7" w:rsidRPr="00DC28E5">
        <w:rPr>
          <w:rFonts w:hint="eastAsia"/>
        </w:rPr>
        <w:t>～</w:t>
      </w:r>
      <w:r w:rsidR="004012E7">
        <w:t>2次</w:t>
      </w:r>
      <w:r w:rsidR="004012E7">
        <w:rPr>
          <w:rFonts w:hint="eastAsia"/>
        </w:rPr>
        <w:t>，连续释放3年以上。</w:t>
      </w:r>
      <w:r w:rsidR="004012E7">
        <w:t>宜</w:t>
      </w:r>
      <w:r w:rsidR="004012E7">
        <w:rPr>
          <w:rFonts w:hint="eastAsia"/>
        </w:rPr>
        <w:t>在下午4点以后</w:t>
      </w:r>
      <w:r w:rsidR="009911CE">
        <w:rPr>
          <w:rFonts w:hint="eastAsia"/>
        </w:rPr>
        <w:t>且</w:t>
      </w:r>
      <w:r w:rsidR="004012E7">
        <w:rPr>
          <w:rFonts w:hint="eastAsia"/>
        </w:rPr>
        <w:t>连续晴天</w:t>
      </w:r>
      <w:r w:rsidR="009911CE">
        <w:rPr>
          <w:rFonts w:hint="eastAsia"/>
        </w:rPr>
        <w:t>2天以上</w:t>
      </w:r>
      <w:r w:rsidR="004012E7">
        <w:rPr>
          <w:rFonts w:hint="eastAsia"/>
        </w:rPr>
        <w:t>，将花绒寄甲成虫释放在</w:t>
      </w:r>
      <w:r w:rsidR="009911CE">
        <w:rPr>
          <w:rFonts w:hint="eastAsia"/>
        </w:rPr>
        <w:t>被害株树兜下。</w:t>
      </w:r>
    </w:p>
    <w:p w:rsidR="009911CE" w:rsidRDefault="00C67690" w:rsidP="009911CE">
      <w:pPr>
        <w:pStyle w:val="affe"/>
        <w:spacing w:before="156" w:after="156"/>
      </w:pPr>
      <w:r>
        <w:rPr>
          <w:rFonts w:hint="eastAsia"/>
        </w:rPr>
        <w:t>喷施生物</w:t>
      </w:r>
      <w:r w:rsidR="00A21EDC">
        <w:rPr>
          <w:rFonts w:hint="eastAsia"/>
        </w:rPr>
        <w:t>制剂</w:t>
      </w:r>
    </w:p>
    <w:p w:rsidR="009911CE" w:rsidRDefault="00FE0827" w:rsidP="009911CE">
      <w:pPr>
        <w:pStyle w:val="affff6"/>
        <w:ind w:firstLine="420"/>
      </w:pPr>
      <w:r>
        <w:t>优先使用阿维菌素、多杀</w:t>
      </w:r>
      <w:r w:rsidR="009F3570">
        <w:t>霉</w:t>
      </w:r>
      <w:r>
        <w:t>素、</w:t>
      </w:r>
      <w:r w:rsidR="005E18E0">
        <w:t>中生菌素、宁南霉素</w:t>
      </w:r>
      <w:r>
        <w:t>、</w:t>
      </w:r>
      <w:r w:rsidR="00761259">
        <w:t>春雷霉素、</w:t>
      </w:r>
      <w:r>
        <w:t>苦参碱、藜芦根茎提取物、</w:t>
      </w:r>
      <w:r w:rsidR="00761259">
        <w:t>印楝素、</w:t>
      </w:r>
      <w:r w:rsidR="005E18E0">
        <w:t>枯草芽孢</w:t>
      </w:r>
      <w:r w:rsidR="009F3570">
        <w:t>杆菌、</w:t>
      </w:r>
      <w:r w:rsidR="00761259">
        <w:t>多粘芽孢杆菌、</w:t>
      </w:r>
      <w:r w:rsidR="00573760">
        <w:t>金龟子绿僵菌、球孢白僵菌</w:t>
      </w:r>
      <w:r w:rsidR="00761259">
        <w:t>等生物</w:t>
      </w:r>
      <w:r w:rsidR="00A41E62">
        <w:t>制剂防治柑橘病虫害，具体使用方法参见</w:t>
      </w:r>
      <w:r w:rsidR="00A41E62" w:rsidRPr="00A41E62">
        <w:rPr>
          <w:color w:val="FF0000"/>
        </w:rPr>
        <w:t>附录</w:t>
      </w:r>
      <w:r w:rsidR="009C73CB">
        <w:rPr>
          <w:rFonts w:hint="eastAsia"/>
          <w:color w:val="FF0000"/>
        </w:rPr>
        <w:t>A.1和附录B.1</w:t>
      </w:r>
      <w:r w:rsidR="00A41E62">
        <w:t>。</w:t>
      </w:r>
    </w:p>
    <w:p w:rsidR="009911CE" w:rsidRDefault="00A41E62" w:rsidP="00A41E62">
      <w:pPr>
        <w:pStyle w:val="affe"/>
        <w:spacing w:before="156" w:after="156"/>
      </w:pPr>
      <w:r>
        <w:t>喷施</w:t>
      </w:r>
      <w:proofErr w:type="gramStart"/>
      <w:r>
        <w:t>诱</w:t>
      </w:r>
      <w:proofErr w:type="gramEnd"/>
      <w:r>
        <w:t>抗剂</w:t>
      </w:r>
    </w:p>
    <w:p w:rsidR="00A41E62" w:rsidRDefault="005E1609" w:rsidP="00A41E62">
      <w:pPr>
        <w:pStyle w:val="affff6"/>
        <w:ind w:firstLine="420"/>
      </w:pPr>
      <w:r>
        <w:t>选用氨基寡糖素、</w:t>
      </w:r>
      <w:r>
        <w:rPr>
          <w:rFonts w:hint="eastAsia"/>
        </w:rPr>
        <w:t>或氨基酸等叶面肥，分别在</w:t>
      </w:r>
      <w:r w:rsidR="00A41E62">
        <w:t>果树萌芽期、开花期、幼果期、果实膨大期</w:t>
      </w:r>
      <w:r>
        <w:t>喷施1次，具体使用方法</w:t>
      </w:r>
      <w:r w:rsidRPr="00712734">
        <w:rPr>
          <w:color w:val="FF0000"/>
        </w:rPr>
        <w:t>参见附录</w:t>
      </w:r>
      <w:r w:rsidR="009C73CB">
        <w:rPr>
          <w:rFonts w:hint="eastAsia"/>
          <w:color w:val="FF0000"/>
        </w:rPr>
        <w:t>B.1</w:t>
      </w:r>
      <w:r>
        <w:t>。</w:t>
      </w:r>
    </w:p>
    <w:p w:rsidR="005E1609" w:rsidRDefault="003A1AF5" w:rsidP="003A1AF5">
      <w:pPr>
        <w:pStyle w:val="affd"/>
        <w:spacing w:before="156" w:after="156"/>
      </w:pPr>
      <w:bookmarkStart w:id="59" w:name="_Toc184117437"/>
      <w:r>
        <w:rPr>
          <w:rFonts w:hint="eastAsia"/>
        </w:rPr>
        <w:t>理化</w:t>
      </w:r>
      <w:proofErr w:type="gramStart"/>
      <w:r>
        <w:rPr>
          <w:rFonts w:hint="eastAsia"/>
        </w:rPr>
        <w:t>诱</w:t>
      </w:r>
      <w:proofErr w:type="gramEnd"/>
      <w:r>
        <w:rPr>
          <w:rFonts w:hint="eastAsia"/>
        </w:rPr>
        <w:t>控</w:t>
      </w:r>
      <w:bookmarkEnd w:id="59"/>
    </w:p>
    <w:p w:rsidR="003A1AF5" w:rsidRDefault="003A1AF5" w:rsidP="003A1AF5">
      <w:pPr>
        <w:pStyle w:val="affe"/>
        <w:spacing w:before="156" w:after="156"/>
      </w:pPr>
      <w:r>
        <w:rPr>
          <w:rFonts w:hint="eastAsia"/>
        </w:rPr>
        <w:t>杀虫灯诱杀</w:t>
      </w:r>
    </w:p>
    <w:p w:rsidR="008A3DBF" w:rsidRDefault="008A3DBF" w:rsidP="003A1AF5">
      <w:pPr>
        <w:pStyle w:val="affff6"/>
        <w:ind w:firstLine="420"/>
      </w:pPr>
      <w:r>
        <w:t>3月</w:t>
      </w:r>
      <w:r w:rsidRPr="00DC28E5">
        <w:rPr>
          <w:rFonts w:hint="eastAsia"/>
        </w:rPr>
        <w:t>～</w:t>
      </w:r>
      <w:r>
        <w:rPr>
          <w:rFonts w:hint="eastAsia"/>
        </w:rPr>
        <w:t>10月，安装太阳能杀虫灯诱杀叶甲类、潜叶蛾、</w:t>
      </w:r>
      <w:r>
        <w:t>尺蠖、卷叶蛾类、吸果夜蛾等害虫。每</w:t>
      </w:r>
      <w:r>
        <w:rPr>
          <w:rFonts w:hint="eastAsia"/>
        </w:rPr>
        <w:t>30</w:t>
      </w:r>
      <w:r w:rsidR="00F01DA3">
        <w:rPr>
          <w:rFonts w:hint="eastAsia"/>
        </w:rPr>
        <w:t>亩</w:t>
      </w:r>
      <w:r w:rsidRPr="00DC28E5">
        <w:rPr>
          <w:rFonts w:hint="eastAsia"/>
        </w:rPr>
        <w:t>～</w:t>
      </w:r>
      <w:r w:rsidR="00F01DA3">
        <w:rPr>
          <w:rFonts w:hint="eastAsia"/>
        </w:rPr>
        <w:t>50亩悬挂1盏，重点悬挂在果园周边，安装高度略高于树冠</w:t>
      </w:r>
      <w:r w:rsidR="00DE3551">
        <w:rPr>
          <w:rFonts w:hint="eastAsia"/>
        </w:rPr>
        <w:t>顶部</w:t>
      </w:r>
      <w:r w:rsidR="00DE3551">
        <w:t>20 c</w:t>
      </w:r>
      <w:r w:rsidR="00F01DA3">
        <w:rPr>
          <w:rFonts w:hint="eastAsia"/>
        </w:rPr>
        <w:t>m</w:t>
      </w:r>
      <w:r w:rsidR="00F01DA3" w:rsidRPr="00DC28E5">
        <w:rPr>
          <w:rFonts w:hint="eastAsia"/>
        </w:rPr>
        <w:t>～</w:t>
      </w:r>
      <w:r w:rsidR="00DE3551">
        <w:t>30 c</w:t>
      </w:r>
      <w:r w:rsidR="00F01DA3">
        <w:rPr>
          <w:rFonts w:hint="eastAsia"/>
        </w:rPr>
        <w:t>m</w:t>
      </w:r>
      <w:r w:rsidR="00DE3551">
        <w:rPr>
          <w:rFonts w:hint="eastAsia"/>
        </w:rPr>
        <w:t>，及时清理灯上虫体</w:t>
      </w:r>
      <w:r w:rsidR="00F01DA3">
        <w:rPr>
          <w:rFonts w:hint="eastAsia"/>
        </w:rPr>
        <w:t>。</w:t>
      </w:r>
    </w:p>
    <w:p w:rsidR="003A1AF5" w:rsidRDefault="003A1AF5" w:rsidP="003A1AF5">
      <w:pPr>
        <w:pStyle w:val="affe"/>
        <w:spacing w:before="156" w:after="156"/>
      </w:pPr>
      <w:r>
        <w:rPr>
          <w:rFonts w:hint="eastAsia"/>
        </w:rPr>
        <w:t>粘虫板诱杀</w:t>
      </w:r>
    </w:p>
    <w:p w:rsidR="00F01DA3" w:rsidRDefault="00F01DA3" w:rsidP="003A1AF5">
      <w:pPr>
        <w:pStyle w:val="affff6"/>
        <w:ind w:firstLine="420"/>
      </w:pPr>
      <w:r>
        <w:rPr>
          <w:rFonts w:hint="eastAsia"/>
        </w:rPr>
        <w:t>4月</w:t>
      </w:r>
      <w:r w:rsidRPr="00DC28E5">
        <w:rPr>
          <w:rFonts w:hint="eastAsia"/>
        </w:rPr>
        <w:t>～</w:t>
      </w:r>
      <w:r w:rsidR="006133C5">
        <w:t>10</w:t>
      </w:r>
      <w:r>
        <w:rPr>
          <w:rFonts w:hint="eastAsia"/>
        </w:rPr>
        <w:t>月，悬挂黄色粘虫板诱杀</w:t>
      </w:r>
      <w:r>
        <w:t>柑橘木虱、柑橘粉虱类、柑橘蚜虫类</w:t>
      </w:r>
      <w:r w:rsidR="006133C5">
        <w:t>。每亩悬挂</w:t>
      </w:r>
      <w:r w:rsidR="006133C5">
        <w:rPr>
          <w:rFonts w:hint="eastAsia"/>
        </w:rPr>
        <w:t>40张</w:t>
      </w:r>
      <w:r w:rsidR="006133C5" w:rsidRPr="00DC28E5">
        <w:rPr>
          <w:rFonts w:hint="eastAsia"/>
        </w:rPr>
        <w:t>～</w:t>
      </w:r>
      <w:r w:rsidR="006133C5">
        <w:rPr>
          <w:rFonts w:hint="eastAsia"/>
        </w:rPr>
        <w:t>60张，</w:t>
      </w:r>
      <w:r w:rsidR="00DE3551">
        <w:rPr>
          <w:rFonts w:hint="eastAsia"/>
        </w:rPr>
        <w:t>悬挂高度以树冠中上部为宜</w:t>
      </w:r>
      <w:r w:rsidR="000A5ECE">
        <w:rPr>
          <w:rFonts w:hint="eastAsia"/>
        </w:rPr>
        <w:t>。黄色粘虫板的规格为20cm×25cm或25cm×30cm。</w:t>
      </w:r>
    </w:p>
    <w:p w:rsidR="00FB20F0" w:rsidRDefault="00FB20F0" w:rsidP="00FB20F0">
      <w:pPr>
        <w:pStyle w:val="affe"/>
        <w:spacing w:before="156" w:after="156"/>
      </w:pPr>
      <w:r>
        <w:rPr>
          <w:rFonts w:hint="eastAsia"/>
        </w:rPr>
        <w:t>诱杀球诱杀</w:t>
      </w:r>
    </w:p>
    <w:p w:rsidR="00FB20F0" w:rsidRDefault="00FB20F0" w:rsidP="003A1AF5">
      <w:pPr>
        <w:pStyle w:val="affff6"/>
        <w:ind w:firstLine="420"/>
      </w:pPr>
      <w:r>
        <w:rPr>
          <w:rFonts w:hint="eastAsia"/>
        </w:rPr>
        <w:lastRenderedPageBreak/>
        <w:t>5月中旬至6月底，悬挂诱杀球诱杀柑橘大实蝇。每亩悬挂20个</w:t>
      </w:r>
      <w:r w:rsidRPr="00DC28E5">
        <w:rPr>
          <w:rFonts w:hint="eastAsia"/>
        </w:rPr>
        <w:t>～</w:t>
      </w:r>
      <w:r>
        <w:t>7</w:t>
      </w:r>
      <w:r>
        <w:rPr>
          <w:rFonts w:hint="eastAsia"/>
        </w:rPr>
        <w:t>0个，宜分批悬挂，每次悬挂</w:t>
      </w:r>
      <w:r w:rsidR="00581EF6">
        <w:t>20</w:t>
      </w:r>
      <w:r>
        <w:rPr>
          <w:rFonts w:hint="eastAsia"/>
        </w:rPr>
        <w:t>个</w:t>
      </w:r>
      <w:r w:rsidRPr="00DC28E5">
        <w:rPr>
          <w:rFonts w:hint="eastAsia"/>
        </w:rPr>
        <w:t>～</w:t>
      </w:r>
      <w:r w:rsidR="00581EF6">
        <w:t>3</w:t>
      </w:r>
      <w:r>
        <w:rPr>
          <w:rFonts w:hint="eastAsia"/>
        </w:rPr>
        <w:t>0个，且周边悬挂数量多、果园中间悬挂数量少，悬挂高度以树冠中上部为宜。如诱杀球上平均诱杀柑橘大实蝇成虫数量超过</w:t>
      </w:r>
      <w:r>
        <w:t>10</w:t>
      </w:r>
      <w:r>
        <w:rPr>
          <w:rFonts w:hint="eastAsia"/>
        </w:rPr>
        <w:t>头/个，宜结合</w:t>
      </w:r>
      <w:r w:rsidR="00F04E94">
        <w:rPr>
          <w:rFonts w:hint="eastAsia"/>
        </w:rPr>
        <w:t>糖醋敌百虫液（或0.1%阿维菌素饵剂）</w:t>
      </w:r>
      <w:r>
        <w:rPr>
          <w:rFonts w:hint="eastAsia"/>
        </w:rPr>
        <w:t>诱杀防控。</w:t>
      </w:r>
    </w:p>
    <w:p w:rsidR="003A1AF5" w:rsidRDefault="003A1AF5" w:rsidP="003A1AF5">
      <w:pPr>
        <w:pStyle w:val="affe"/>
        <w:spacing w:before="156" w:after="156"/>
      </w:pPr>
      <w:r>
        <w:rPr>
          <w:rFonts w:hint="eastAsia"/>
        </w:rPr>
        <w:t>性信息素诱杀</w:t>
      </w:r>
    </w:p>
    <w:p w:rsidR="003A1AF5" w:rsidRDefault="000A5ECE" w:rsidP="003A1AF5">
      <w:pPr>
        <w:pStyle w:val="affff6"/>
        <w:ind w:firstLine="420"/>
      </w:pPr>
      <w:r>
        <w:t>5月</w:t>
      </w:r>
      <w:r w:rsidRPr="00DC28E5">
        <w:rPr>
          <w:rFonts w:hint="eastAsia"/>
        </w:rPr>
        <w:t>～</w:t>
      </w:r>
      <w:r>
        <w:rPr>
          <w:rFonts w:hint="eastAsia"/>
        </w:rPr>
        <w:t>9月，悬挂</w:t>
      </w:r>
      <w:r w:rsidR="00497942">
        <w:t>性信息素诱捕器诱杀柑橘潜叶蛾</w:t>
      </w:r>
      <w:r w:rsidR="00BC2353">
        <w:t>。每亩悬挂2个</w:t>
      </w:r>
      <w:r w:rsidR="00BC2353" w:rsidRPr="00DC28E5">
        <w:rPr>
          <w:rFonts w:hint="eastAsia"/>
        </w:rPr>
        <w:t>～</w:t>
      </w:r>
      <w:r w:rsidR="00BC2353">
        <w:rPr>
          <w:rFonts w:hint="eastAsia"/>
        </w:rPr>
        <w:t>3个，悬挂高度约距地面1.5</w:t>
      </w:r>
      <w:r w:rsidR="00BC2353">
        <w:t xml:space="preserve"> </w:t>
      </w:r>
      <w:r w:rsidR="00BC2353">
        <w:rPr>
          <w:rFonts w:hint="eastAsia"/>
        </w:rPr>
        <w:t>m，诱芯30</w:t>
      </w:r>
      <w:r w:rsidR="00BC2353">
        <w:t xml:space="preserve"> </w:t>
      </w:r>
      <w:r w:rsidR="00BC2353">
        <w:rPr>
          <w:rFonts w:hint="eastAsia"/>
        </w:rPr>
        <w:t>d更换一次。</w:t>
      </w:r>
    </w:p>
    <w:p w:rsidR="00497942" w:rsidRDefault="00497942" w:rsidP="003A1AF5">
      <w:pPr>
        <w:pStyle w:val="affff6"/>
        <w:ind w:firstLine="420"/>
      </w:pPr>
      <w:r>
        <w:t>8月</w:t>
      </w:r>
      <w:r w:rsidRPr="00DC28E5">
        <w:rPr>
          <w:rFonts w:hint="eastAsia"/>
        </w:rPr>
        <w:t>～</w:t>
      </w:r>
      <w:r>
        <w:rPr>
          <w:rFonts w:hint="eastAsia"/>
        </w:rPr>
        <w:t>10月，悬挂</w:t>
      </w:r>
      <w:r w:rsidR="00E73909">
        <w:rPr>
          <w:rFonts w:hint="eastAsia"/>
        </w:rPr>
        <w:t>含</w:t>
      </w:r>
      <w:r>
        <w:rPr>
          <w:rFonts w:hint="eastAsia"/>
        </w:rPr>
        <w:t>性信息素黄板或</w:t>
      </w:r>
      <w:r w:rsidR="00E73909">
        <w:rPr>
          <w:rFonts w:hint="eastAsia"/>
        </w:rPr>
        <w:t>含信息素</w:t>
      </w:r>
      <w:r>
        <w:rPr>
          <w:rFonts w:hint="eastAsia"/>
        </w:rPr>
        <w:t>诱捕器诱杀橘小实蝇</w:t>
      </w:r>
      <w:r w:rsidR="00BC2353">
        <w:rPr>
          <w:rFonts w:hint="eastAsia"/>
        </w:rPr>
        <w:t>。每亩悬挂</w:t>
      </w:r>
      <w:r w:rsidR="00E73909">
        <w:rPr>
          <w:rFonts w:hint="eastAsia"/>
        </w:rPr>
        <w:t>20个</w:t>
      </w:r>
      <w:r w:rsidR="00E73909" w:rsidRPr="00DC28E5">
        <w:rPr>
          <w:rFonts w:hint="eastAsia"/>
        </w:rPr>
        <w:t>～</w:t>
      </w:r>
      <w:r w:rsidR="00E73909">
        <w:rPr>
          <w:rFonts w:hint="eastAsia"/>
        </w:rPr>
        <w:t>70个，悬挂高度以树冠中上部为宜。</w:t>
      </w:r>
    </w:p>
    <w:p w:rsidR="00D65A7A" w:rsidRDefault="00D65A7A" w:rsidP="00D65A7A">
      <w:pPr>
        <w:pStyle w:val="affe"/>
        <w:spacing w:before="156" w:after="156"/>
      </w:pPr>
      <w:r>
        <w:rPr>
          <w:rFonts w:hint="eastAsia"/>
        </w:rPr>
        <w:t>糖醋敌百虫液诱杀</w:t>
      </w:r>
    </w:p>
    <w:p w:rsidR="00FB20F0" w:rsidRDefault="00FB20F0" w:rsidP="00D65A7A">
      <w:pPr>
        <w:pStyle w:val="affff6"/>
        <w:ind w:firstLine="420"/>
      </w:pPr>
      <w:r>
        <w:rPr>
          <w:rFonts w:hint="eastAsia"/>
        </w:rPr>
        <w:t>5月中旬</w:t>
      </w:r>
      <w:r w:rsidRPr="00DC28E5">
        <w:rPr>
          <w:rFonts w:hint="eastAsia"/>
        </w:rPr>
        <w:t>～</w:t>
      </w:r>
      <w:r>
        <w:rPr>
          <w:rFonts w:hint="eastAsia"/>
        </w:rPr>
        <w:t>6月下旬，点喷或全园喷施</w:t>
      </w:r>
      <w:r w:rsidR="0027296B">
        <w:rPr>
          <w:rFonts w:hint="eastAsia"/>
        </w:rPr>
        <w:t>糖醋敌百虫液或</w:t>
      </w:r>
      <w:r w:rsidR="0027296B">
        <w:t>0.1%阿维菌素饵剂5</w:t>
      </w:r>
      <w:r w:rsidR="0027296B">
        <w:rPr>
          <w:rFonts w:hint="eastAsia"/>
        </w:rPr>
        <w:t>0倍液</w:t>
      </w:r>
      <w:r w:rsidR="0027296B">
        <w:t>。</w:t>
      </w:r>
    </w:p>
    <w:p w:rsidR="00D65A7A" w:rsidRDefault="00D65A7A" w:rsidP="00D65A7A">
      <w:pPr>
        <w:pStyle w:val="affff6"/>
        <w:ind w:firstLine="420"/>
      </w:pPr>
      <w:r>
        <w:t>8月</w:t>
      </w:r>
      <w:r w:rsidRPr="00DC28E5">
        <w:rPr>
          <w:rFonts w:hint="eastAsia"/>
        </w:rPr>
        <w:t>～</w:t>
      </w:r>
      <w:r>
        <w:rPr>
          <w:rFonts w:hint="eastAsia"/>
        </w:rPr>
        <w:t>10月，</w:t>
      </w:r>
      <w:r w:rsidR="000B1A8B">
        <w:rPr>
          <w:rFonts w:hint="eastAsia"/>
        </w:rPr>
        <w:t>悬挂含</w:t>
      </w:r>
      <w:r>
        <w:rPr>
          <w:rFonts w:hint="eastAsia"/>
        </w:rPr>
        <w:t>糖醋敌百虫液</w:t>
      </w:r>
      <w:r w:rsidR="000B1A8B">
        <w:rPr>
          <w:rFonts w:hint="eastAsia"/>
        </w:rPr>
        <w:t>的诱捕器</w:t>
      </w:r>
      <w:r>
        <w:rPr>
          <w:rFonts w:hint="eastAsia"/>
        </w:rPr>
        <w:t>诱杀橘小实蝇和吸果夜蛾。</w:t>
      </w:r>
      <w:r w:rsidR="000B1A8B">
        <w:rPr>
          <w:rFonts w:hint="eastAsia"/>
        </w:rPr>
        <w:t>每亩悬挂10个</w:t>
      </w:r>
      <w:r w:rsidR="000B1A8B" w:rsidRPr="00DC28E5">
        <w:rPr>
          <w:rFonts w:hint="eastAsia"/>
        </w:rPr>
        <w:t>～</w:t>
      </w:r>
      <w:r w:rsidR="000B1A8B">
        <w:rPr>
          <w:rFonts w:hint="eastAsia"/>
        </w:rPr>
        <w:t>20个，宜果园周边多、中</w:t>
      </w:r>
      <w:r w:rsidR="003B091F">
        <w:rPr>
          <w:rFonts w:hint="eastAsia"/>
        </w:rPr>
        <w:t>部</w:t>
      </w:r>
      <w:r w:rsidR="000B1A8B">
        <w:rPr>
          <w:rFonts w:hint="eastAsia"/>
        </w:rPr>
        <w:t>少。</w:t>
      </w:r>
      <w:r w:rsidR="000B1A8B" w:rsidRPr="00D65A7A">
        <w:rPr>
          <w:rFonts w:hint="eastAsia"/>
        </w:rPr>
        <w:t xml:space="preserve"> </w:t>
      </w:r>
    </w:p>
    <w:p w:rsidR="00DF525C" w:rsidRDefault="00315DDF" w:rsidP="00DF525C">
      <w:pPr>
        <w:pStyle w:val="affe"/>
        <w:spacing w:before="156" w:after="156"/>
      </w:pPr>
      <w:r>
        <w:rPr>
          <w:rFonts w:hint="eastAsia"/>
        </w:rPr>
        <w:t>驱避剂驱避</w:t>
      </w:r>
    </w:p>
    <w:p w:rsidR="00315DDF" w:rsidRPr="00315DDF" w:rsidRDefault="00E46048" w:rsidP="00315DDF">
      <w:pPr>
        <w:pStyle w:val="affff6"/>
        <w:ind w:firstLine="420"/>
      </w:pPr>
      <w:r>
        <w:rPr>
          <w:rFonts w:hint="eastAsia"/>
        </w:rPr>
        <w:t>果实开始转色至采摘前，橘树树冠四方悬挂卫生球、或香茅精油诱芯</w:t>
      </w:r>
      <w:r w:rsidR="00445615">
        <w:rPr>
          <w:rFonts w:hint="eastAsia"/>
        </w:rPr>
        <w:t>防控吸果夜蛾成虫</w:t>
      </w:r>
      <w:r>
        <w:rPr>
          <w:rFonts w:hint="eastAsia"/>
        </w:rPr>
        <w:t>，每棵树悬挂1个。</w:t>
      </w:r>
    </w:p>
    <w:p w:rsidR="003A1AF5" w:rsidRDefault="003A1AF5" w:rsidP="003A1AF5">
      <w:pPr>
        <w:pStyle w:val="affd"/>
        <w:spacing w:before="156" w:after="156"/>
      </w:pPr>
      <w:bookmarkStart w:id="60" w:name="_Toc184117438"/>
      <w:r>
        <w:rPr>
          <w:rFonts w:hint="eastAsia"/>
        </w:rPr>
        <w:t>化学防治</w:t>
      </w:r>
      <w:bookmarkEnd w:id="60"/>
    </w:p>
    <w:p w:rsidR="003A1AF5" w:rsidRDefault="00EE5B33" w:rsidP="00596350">
      <w:pPr>
        <w:pStyle w:val="affe"/>
        <w:spacing w:before="156" w:after="156"/>
      </w:pPr>
      <w:r>
        <w:t>监测</w:t>
      </w:r>
    </w:p>
    <w:p w:rsidR="00CF582A" w:rsidRDefault="00CF582A" w:rsidP="00CF582A">
      <w:pPr>
        <w:pStyle w:val="affff6"/>
        <w:ind w:firstLine="420"/>
      </w:pPr>
      <w:r w:rsidRPr="00CF582A">
        <w:rPr>
          <w:rFonts w:hint="eastAsia"/>
        </w:rPr>
        <w:t>做好</w:t>
      </w:r>
      <w:r>
        <w:rPr>
          <w:rFonts w:hint="eastAsia"/>
        </w:rPr>
        <w:t>橘</w:t>
      </w:r>
      <w:r w:rsidRPr="00CF582A">
        <w:rPr>
          <w:rFonts w:hint="eastAsia"/>
        </w:rPr>
        <w:t>园病虫害发生情况监测和调查，及时确定</w:t>
      </w:r>
      <w:r>
        <w:rPr>
          <w:rFonts w:hint="eastAsia"/>
        </w:rPr>
        <w:t>柑橘</w:t>
      </w:r>
      <w:r w:rsidRPr="00CF582A">
        <w:rPr>
          <w:rFonts w:hint="eastAsia"/>
        </w:rPr>
        <w:t>关键生育期的主要病虫防控对象。</w:t>
      </w:r>
    </w:p>
    <w:p w:rsidR="00596350" w:rsidRDefault="00596350" w:rsidP="00596350">
      <w:pPr>
        <w:pStyle w:val="affe"/>
        <w:spacing w:before="156" w:after="156"/>
      </w:pPr>
      <w:r>
        <w:t>科学用药</w:t>
      </w:r>
    </w:p>
    <w:p w:rsidR="00CF582A" w:rsidRDefault="00596350" w:rsidP="00712734">
      <w:pPr>
        <w:pStyle w:val="affff6"/>
        <w:ind w:firstLine="420"/>
      </w:pPr>
      <w:r>
        <w:rPr>
          <w:rFonts w:hint="eastAsia"/>
        </w:rPr>
        <w:t>按照防控对象，</w:t>
      </w:r>
      <w:r w:rsidR="00693A54">
        <w:rPr>
          <w:rFonts w:hint="eastAsia"/>
        </w:rPr>
        <w:t>对症施药，注意施药剂量</w:t>
      </w:r>
      <w:r w:rsidR="00FA0D80">
        <w:rPr>
          <w:rFonts w:hint="eastAsia"/>
        </w:rPr>
        <w:t>。严格遵守GB/T 8321和NY/T 1276的规定，</w:t>
      </w:r>
      <w:r>
        <w:rPr>
          <w:rFonts w:hint="eastAsia"/>
        </w:rPr>
        <w:t>科学组合、轮换使用高效、低毒、低残留的环境友好型杀菌剂、杀虫</w:t>
      </w:r>
      <w:r w:rsidR="008F7BF7">
        <w:rPr>
          <w:rFonts w:hint="eastAsia"/>
        </w:rPr>
        <w:t>剂、</w:t>
      </w:r>
      <w:r>
        <w:rPr>
          <w:rFonts w:hint="eastAsia"/>
        </w:rPr>
        <w:t>杀螨剂。</w:t>
      </w:r>
      <w:r w:rsidR="003F64B4" w:rsidRPr="003F64B4">
        <w:rPr>
          <w:rFonts w:hint="eastAsia"/>
          <w:color w:val="FF0000"/>
        </w:rPr>
        <w:t>防控对象、</w:t>
      </w:r>
      <w:r w:rsidRPr="003F64B4">
        <w:rPr>
          <w:rFonts w:hint="eastAsia"/>
          <w:color w:val="FF0000"/>
        </w:rPr>
        <w:t>药剂种类、稀释倍数、每季使用次数和安全间隔期</w:t>
      </w:r>
      <w:r w:rsidR="003F64B4" w:rsidRPr="003F64B4">
        <w:rPr>
          <w:rFonts w:hint="eastAsia"/>
          <w:color w:val="FF0000"/>
        </w:rPr>
        <w:t>见附录</w:t>
      </w:r>
      <w:r w:rsidR="009C73CB">
        <w:rPr>
          <w:rFonts w:hint="eastAsia"/>
          <w:color w:val="FF0000"/>
        </w:rPr>
        <w:t>A.1</w:t>
      </w:r>
      <w:r w:rsidR="003F64B4" w:rsidRPr="003F64B4">
        <w:rPr>
          <w:rFonts w:hint="eastAsia"/>
          <w:color w:val="FF0000"/>
        </w:rPr>
        <w:t>。</w:t>
      </w:r>
    </w:p>
    <w:p w:rsidR="00596350" w:rsidRPr="00596350" w:rsidRDefault="00596350" w:rsidP="00EE5B33">
      <w:pPr>
        <w:pStyle w:val="affe"/>
        <w:spacing w:before="156" w:after="156"/>
      </w:pPr>
      <w:r>
        <w:t>施药</w:t>
      </w:r>
    </w:p>
    <w:p w:rsidR="00EE5B33" w:rsidRDefault="008F7BF7" w:rsidP="00EE5B33">
      <w:pPr>
        <w:pStyle w:val="affff6"/>
        <w:ind w:firstLine="420"/>
      </w:pPr>
      <w:r>
        <w:rPr>
          <w:rFonts w:hint="eastAsia"/>
        </w:rPr>
        <w:t>科学把握施药液量。</w:t>
      </w:r>
      <w:r w:rsidR="00EE5B33" w:rsidRPr="00712734">
        <w:rPr>
          <w:rFonts w:hint="eastAsia"/>
        </w:rPr>
        <w:t>施药后6 h</w:t>
      </w:r>
      <w:r w:rsidR="00EE5B33">
        <w:rPr>
          <w:rFonts w:hint="eastAsia"/>
        </w:rPr>
        <w:t>内遇雨需重新补喷，</w:t>
      </w:r>
      <w:r w:rsidR="00EE5B33" w:rsidRPr="00712734">
        <w:rPr>
          <w:rFonts w:hint="eastAsia"/>
        </w:rPr>
        <w:t>果实采摘前20 d停止用药。</w:t>
      </w:r>
    </w:p>
    <w:p w:rsidR="00FA0D80" w:rsidRDefault="008F7BF7" w:rsidP="00FD3C24">
      <w:pPr>
        <w:pStyle w:val="af2"/>
      </w:pPr>
      <w:r>
        <w:rPr>
          <w:rFonts w:hint="eastAsia"/>
        </w:rPr>
        <w:t>常规喷雾每亩施药液量100kg</w:t>
      </w:r>
      <w:r w:rsidRPr="00DC28E5">
        <w:rPr>
          <w:rFonts w:hint="eastAsia"/>
        </w:rPr>
        <w:t>～</w:t>
      </w:r>
      <w:r>
        <w:rPr>
          <w:rFonts w:hint="eastAsia"/>
        </w:rPr>
        <w:t>150kg，雾滴越细越好，宜选用高效弥雾机，喷雾时做到细致、均匀，不漏喷、不重喷</w:t>
      </w:r>
      <w:r w:rsidR="00B039E7">
        <w:rPr>
          <w:rFonts w:hint="eastAsia"/>
        </w:rPr>
        <w:t>。配药时宜添加</w:t>
      </w:r>
      <w:r w:rsidR="00940888">
        <w:rPr>
          <w:rFonts w:hint="eastAsia"/>
        </w:rPr>
        <w:t>农药增效</w:t>
      </w:r>
      <w:r w:rsidR="00B039E7">
        <w:rPr>
          <w:rFonts w:hint="eastAsia"/>
        </w:rPr>
        <w:t>助剂，</w:t>
      </w:r>
      <w:r w:rsidR="00FA0D80">
        <w:rPr>
          <w:rFonts w:hint="eastAsia"/>
        </w:rPr>
        <w:t>减少化学农药10%</w:t>
      </w:r>
      <w:r w:rsidR="00FA0D80" w:rsidRPr="00DC28E5">
        <w:rPr>
          <w:rFonts w:hint="eastAsia"/>
        </w:rPr>
        <w:t>～</w:t>
      </w:r>
      <w:r w:rsidR="00FA0D80">
        <w:rPr>
          <w:rFonts w:hint="eastAsia"/>
        </w:rPr>
        <w:t>30%。</w:t>
      </w:r>
    </w:p>
    <w:p w:rsidR="008F7BF7" w:rsidRDefault="008F7BF7" w:rsidP="00FD3C24">
      <w:pPr>
        <w:pStyle w:val="af2"/>
      </w:pPr>
      <w:proofErr w:type="gramStart"/>
      <w:r>
        <w:rPr>
          <w:rFonts w:hint="eastAsia"/>
        </w:rPr>
        <w:t>飞防施药</w:t>
      </w:r>
      <w:proofErr w:type="gramEnd"/>
      <w:r>
        <w:rPr>
          <w:rFonts w:hint="eastAsia"/>
        </w:rPr>
        <w:t>每亩施药液量1</w:t>
      </w:r>
      <w:r>
        <w:t>0kg</w:t>
      </w:r>
      <w:r w:rsidRPr="00DC28E5">
        <w:rPr>
          <w:rFonts w:hint="eastAsia"/>
        </w:rPr>
        <w:t>～</w:t>
      </w:r>
      <w:r>
        <w:rPr>
          <w:rFonts w:hint="eastAsia"/>
        </w:rPr>
        <w:t>20kg，配药时宜</w:t>
      </w:r>
      <w:proofErr w:type="gramStart"/>
      <w:r w:rsidR="00DA3834">
        <w:rPr>
          <w:rFonts w:hint="eastAsia"/>
        </w:rPr>
        <w:t>添加飞防助剂</w:t>
      </w:r>
      <w:proofErr w:type="gramEnd"/>
      <w:r w:rsidR="00DA3834">
        <w:rPr>
          <w:rFonts w:hint="eastAsia"/>
        </w:rPr>
        <w:t>，宜在无雨、少露、无雾，气温5℃</w:t>
      </w:r>
      <w:r w:rsidR="00DA3834" w:rsidRPr="00DC28E5">
        <w:rPr>
          <w:rFonts w:hint="eastAsia"/>
        </w:rPr>
        <w:t>～</w:t>
      </w:r>
      <w:r w:rsidR="00DA3834">
        <w:rPr>
          <w:rFonts w:hint="eastAsia"/>
        </w:rPr>
        <w:t>35℃，风速&lt;5m</w:t>
      </w:r>
      <w:r w:rsidR="00DA3834">
        <w:t>/s的天气下作业。</w:t>
      </w:r>
    </w:p>
    <w:p w:rsidR="008F7BF7" w:rsidRDefault="00FA1F28" w:rsidP="00FA1F28">
      <w:pPr>
        <w:pStyle w:val="affc"/>
        <w:spacing w:before="312" w:after="312"/>
      </w:pPr>
      <w:bookmarkStart w:id="61" w:name="_Toc184117439"/>
      <w:r>
        <w:t>废弃物处置</w:t>
      </w:r>
      <w:bookmarkEnd w:id="61"/>
    </w:p>
    <w:p w:rsidR="00FA1F28" w:rsidRPr="00FA1F28" w:rsidRDefault="00FA1F28" w:rsidP="00FA1F28">
      <w:pPr>
        <w:pStyle w:val="affff6"/>
        <w:ind w:firstLine="420"/>
      </w:pPr>
      <w:r w:rsidRPr="00FA1F28">
        <w:rPr>
          <w:rFonts w:hint="eastAsia"/>
        </w:rPr>
        <w:t>生产废弃物包括但不限于农业投入品、枯枝病残物，集中分类，按无害化、资源化处理。</w:t>
      </w:r>
    </w:p>
    <w:p w:rsidR="008F7BF7" w:rsidRDefault="00FA1F28" w:rsidP="00FA1F28">
      <w:pPr>
        <w:pStyle w:val="affc"/>
        <w:spacing w:before="312" w:after="312"/>
      </w:pPr>
      <w:bookmarkStart w:id="62" w:name="_Toc184117440"/>
      <w:r>
        <w:rPr>
          <w:rFonts w:hint="eastAsia"/>
        </w:rPr>
        <w:t>档案管理</w:t>
      </w:r>
      <w:bookmarkEnd w:id="62"/>
    </w:p>
    <w:p w:rsidR="00D05F6D" w:rsidRPr="00445615" w:rsidRDefault="00FA1F28" w:rsidP="00445615">
      <w:pPr>
        <w:pStyle w:val="affff6"/>
        <w:ind w:firstLine="420"/>
        <w:sectPr w:rsidR="00D05F6D" w:rsidRPr="00445615" w:rsidSect="00CD561D">
          <w:pgSz w:w="11906" w:h="16838" w:code="9"/>
          <w:pgMar w:top="1928" w:right="1134" w:bottom="1134" w:left="1134" w:header="1418" w:footer="1134" w:gutter="284"/>
          <w:pgNumType w:start="1"/>
          <w:cols w:space="425"/>
          <w:formProt w:val="0"/>
          <w:docGrid w:type="lines" w:linePitch="312"/>
        </w:sectPr>
      </w:pPr>
      <w:r w:rsidRPr="00FA1F28">
        <w:rPr>
          <w:rFonts w:hint="eastAsia"/>
        </w:rPr>
        <w:t>建立档案，包括但不限于调查记录表、防控投入品肥药等的种类、用量与方法，保留3年以上。</w:t>
      </w:r>
    </w:p>
    <w:p w:rsidR="00D05F6D" w:rsidRDefault="00D05F6D" w:rsidP="00D05F6D">
      <w:pPr>
        <w:pStyle w:val="af8"/>
        <w:rPr>
          <w:vanish w:val="0"/>
        </w:rPr>
      </w:pPr>
      <w:bookmarkStart w:id="63" w:name="BookMark5"/>
      <w:bookmarkEnd w:id="25"/>
    </w:p>
    <w:p w:rsidR="00D05F6D" w:rsidRDefault="00D05F6D" w:rsidP="00D05F6D">
      <w:pPr>
        <w:pStyle w:val="afe"/>
        <w:rPr>
          <w:vanish w:val="0"/>
        </w:rPr>
      </w:pPr>
    </w:p>
    <w:p w:rsidR="00D05F6D" w:rsidRDefault="00D05F6D" w:rsidP="00D05F6D">
      <w:pPr>
        <w:pStyle w:val="aff3"/>
        <w:spacing w:after="156"/>
      </w:pPr>
      <w:r>
        <w:br/>
      </w:r>
      <w:bookmarkStart w:id="64" w:name="_Toc184117441"/>
      <w:r>
        <w:rPr>
          <w:rFonts w:hint="eastAsia"/>
        </w:rPr>
        <w:t>（资料性）</w:t>
      </w:r>
      <w:r>
        <w:br/>
      </w:r>
      <w:r w:rsidR="005E5729">
        <w:rPr>
          <w:rFonts w:hint="eastAsia"/>
        </w:rPr>
        <w:t>柑橘主要病虫</w:t>
      </w:r>
      <w:r>
        <w:rPr>
          <w:rFonts w:hint="eastAsia"/>
        </w:rPr>
        <w:t>防治</w:t>
      </w:r>
      <w:r w:rsidR="000E3ED0">
        <w:rPr>
          <w:rFonts w:hint="eastAsia"/>
        </w:rPr>
        <w:t>可选</w:t>
      </w:r>
      <w:r w:rsidR="00454DD8">
        <w:rPr>
          <w:rFonts w:hint="eastAsia"/>
        </w:rPr>
        <w:t>农药</w:t>
      </w:r>
      <w:r w:rsidR="000E3ED0">
        <w:rPr>
          <w:rFonts w:hint="eastAsia"/>
        </w:rPr>
        <w:t>推荐</w:t>
      </w:r>
      <w:bookmarkEnd w:id="64"/>
    </w:p>
    <w:p w:rsidR="005E5729" w:rsidRDefault="005E5729" w:rsidP="005E5729">
      <w:pPr>
        <w:pStyle w:val="affff6"/>
        <w:ind w:firstLine="420"/>
      </w:pPr>
      <w:r>
        <w:t>柑橘主要病虫防控可选农药见表</w:t>
      </w:r>
      <w:r>
        <w:rPr>
          <w:rFonts w:hint="eastAsia"/>
        </w:rPr>
        <w:t>A.1。</w:t>
      </w:r>
    </w:p>
    <w:p w:rsidR="005E5729" w:rsidRPr="005E5729" w:rsidRDefault="005E5729" w:rsidP="005E5729">
      <w:pPr>
        <w:pStyle w:val="aff"/>
        <w:spacing w:before="156" w:after="156"/>
      </w:pPr>
      <w:r>
        <w:rPr>
          <w:rFonts w:hint="eastAsia"/>
        </w:rPr>
        <w:t>柑橘主要病虫防控可选农药</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9"/>
        <w:gridCol w:w="1749"/>
        <w:gridCol w:w="2836"/>
        <w:gridCol w:w="1503"/>
        <w:gridCol w:w="833"/>
        <w:gridCol w:w="834"/>
      </w:tblGrid>
      <w:tr w:rsidR="00B3599F" w:rsidTr="00B3599F">
        <w:trPr>
          <w:tblHeader/>
          <w:jc w:val="center"/>
        </w:trPr>
        <w:tc>
          <w:tcPr>
            <w:tcW w:w="846" w:type="pct"/>
            <w:tcBorders>
              <w:top w:val="single" w:sz="8" w:space="0" w:color="auto"/>
              <w:bottom w:val="single" w:sz="8" w:space="0" w:color="auto"/>
            </w:tcBorders>
            <w:shd w:val="clear" w:color="auto" w:fill="auto"/>
            <w:vAlign w:val="center"/>
          </w:tcPr>
          <w:p w:rsidR="00B3599F" w:rsidRDefault="00B3599F" w:rsidP="001E0161">
            <w:pPr>
              <w:pStyle w:val="afffffffff2"/>
            </w:pPr>
            <w:r>
              <w:t>防治对象</w:t>
            </w:r>
          </w:p>
        </w:tc>
        <w:tc>
          <w:tcPr>
            <w:tcW w:w="937" w:type="pct"/>
            <w:tcBorders>
              <w:top w:val="single" w:sz="8" w:space="0" w:color="auto"/>
              <w:bottom w:val="single" w:sz="8" w:space="0" w:color="auto"/>
            </w:tcBorders>
            <w:shd w:val="clear" w:color="auto" w:fill="auto"/>
            <w:vAlign w:val="center"/>
          </w:tcPr>
          <w:p w:rsidR="00B3599F" w:rsidRDefault="00B3599F" w:rsidP="001E0161">
            <w:pPr>
              <w:pStyle w:val="afffffffff2"/>
            </w:pPr>
            <w:r>
              <w:t>防治时期</w:t>
            </w:r>
          </w:p>
        </w:tc>
        <w:tc>
          <w:tcPr>
            <w:tcW w:w="1519" w:type="pct"/>
            <w:tcBorders>
              <w:top w:val="single" w:sz="8" w:space="0" w:color="auto"/>
              <w:bottom w:val="single" w:sz="8" w:space="0" w:color="auto"/>
            </w:tcBorders>
            <w:shd w:val="clear" w:color="auto" w:fill="auto"/>
            <w:vAlign w:val="center"/>
          </w:tcPr>
          <w:p w:rsidR="00B3599F" w:rsidRDefault="00B3599F" w:rsidP="001E0161">
            <w:pPr>
              <w:pStyle w:val="afffffffff2"/>
            </w:pPr>
            <w:r>
              <w:t>农药名称</w:t>
            </w:r>
          </w:p>
        </w:tc>
        <w:tc>
          <w:tcPr>
            <w:tcW w:w="805" w:type="pct"/>
            <w:tcBorders>
              <w:top w:val="single" w:sz="8" w:space="0" w:color="auto"/>
              <w:bottom w:val="single" w:sz="8" w:space="0" w:color="auto"/>
            </w:tcBorders>
            <w:shd w:val="clear" w:color="auto" w:fill="auto"/>
            <w:vAlign w:val="center"/>
          </w:tcPr>
          <w:p w:rsidR="00B3599F" w:rsidRDefault="00B3599F" w:rsidP="001E0161">
            <w:pPr>
              <w:pStyle w:val="afffffffff2"/>
            </w:pPr>
            <w:r>
              <w:t>施用剂量</w:t>
            </w:r>
          </w:p>
          <w:p w:rsidR="00B3599F" w:rsidRDefault="00B3599F" w:rsidP="001E0161">
            <w:pPr>
              <w:pStyle w:val="afffffffff2"/>
            </w:pPr>
            <w:r>
              <w:t>（倍液）</w:t>
            </w:r>
          </w:p>
        </w:tc>
        <w:tc>
          <w:tcPr>
            <w:tcW w:w="446" w:type="pct"/>
            <w:tcBorders>
              <w:top w:val="single" w:sz="8" w:space="0" w:color="auto"/>
              <w:bottom w:val="single" w:sz="8" w:space="0" w:color="auto"/>
            </w:tcBorders>
            <w:shd w:val="clear" w:color="auto" w:fill="auto"/>
            <w:vAlign w:val="center"/>
          </w:tcPr>
          <w:p w:rsidR="00B3599F" w:rsidRDefault="00B3599F" w:rsidP="001E0161">
            <w:pPr>
              <w:pStyle w:val="afffffffff2"/>
            </w:pPr>
            <w:r>
              <w:t>安全间隔期</w:t>
            </w:r>
          </w:p>
        </w:tc>
        <w:tc>
          <w:tcPr>
            <w:tcW w:w="448" w:type="pct"/>
            <w:tcBorders>
              <w:top w:val="single" w:sz="8" w:space="0" w:color="auto"/>
              <w:bottom w:val="single" w:sz="8" w:space="0" w:color="auto"/>
            </w:tcBorders>
            <w:vAlign w:val="center"/>
          </w:tcPr>
          <w:p w:rsidR="00B3599F" w:rsidRDefault="00B3599F" w:rsidP="001E0161">
            <w:pPr>
              <w:pStyle w:val="afffffffff2"/>
            </w:pPr>
            <w:r>
              <w:t>每季施用次数</w:t>
            </w:r>
          </w:p>
        </w:tc>
      </w:tr>
      <w:tr w:rsidR="00B3599F" w:rsidTr="00B3599F">
        <w:trPr>
          <w:jc w:val="center"/>
        </w:trPr>
        <w:tc>
          <w:tcPr>
            <w:tcW w:w="846" w:type="pct"/>
            <w:vMerge w:val="restart"/>
            <w:tcBorders>
              <w:top w:val="single" w:sz="8" w:space="0" w:color="auto"/>
            </w:tcBorders>
            <w:shd w:val="clear" w:color="auto" w:fill="auto"/>
            <w:vAlign w:val="center"/>
          </w:tcPr>
          <w:p w:rsidR="00B3599F" w:rsidRDefault="00B3599F" w:rsidP="001E0161">
            <w:pPr>
              <w:pStyle w:val="afffffffff2"/>
            </w:pPr>
            <w:r>
              <w:t>冬季清园</w:t>
            </w:r>
          </w:p>
          <w:p w:rsidR="00B3599F" w:rsidRDefault="00B3599F" w:rsidP="001E0161">
            <w:pPr>
              <w:pStyle w:val="afffffffff2"/>
            </w:pPr>
            <w:r>
              <w:t>（越冬红蜘蛛、粉虱类、蚧类、砂皮病、炭疽病等）</w:t>
            </w:r>
          </w:p>
        </w:tc>
        <w:tc>
          <w:tcPr>
            <w:tcW w:w="937" w:type="pct"/>
            <w:vMerge w:val="restart"/>
            <w:tcBorders>
              <w:top w:val="single" w:sz="8" w:space="0" w:color="auto"/>
            </w:tcBorders>
            <w:shd w:val="clear" w:color="auto" w:fill="auto"/>
            <w:vAlign w:val="center"/>
          </w:tcPr>
          <w:p w:rsidR="00B3599F" w:rsidRDefault="00B3599F" w:rsidP="001E0161">
            <w:pPr>
              <w:pStyle w:val="afffffffff2"/>
            </w:pPr>
            <w:r>
              <w:t>采果后</w:t>
            </w:r>
            <w:r w:rsidRPr="00C21E08">
              <w:rPr>
                <w:rFonts w:hint="eastAsia"/>
              </w:rPr>
              <w:t>～</w:t>
            </w:r>
            <w:r>
              <w:rPr>
                <w:rFonts w:hint="eastAsia"/>
              </w:rPr>
              <w:t>12月中旬</w:t>
            </w:r>
          </w:p>
        </w:tc>
        <w:tc>
          <w:tcPr>
            <w:tcW w:w="1519" w:type="pct"/>
            <w:tcBorders>
              <w:top w:val="single" w:sz="8" w:space="0" w:color="auto"/>
            </w:tcBorders>
            <w:shd w:val="clear" w:color="auto" w:fill="auto"/>
            <w:vAlign w:val="center"/>
          </w:tcPr>
          <w:p w:rsidR="00B3599F" w:rsidRDefault="00B3599F" w:rsidP="001E0161">
            <w:pPr>
              <w:pStyle w:val="afffffffff2"/>
            </w:pPr>
            <w:r w:rsidRPr="00C21E08">
              <w:rPr>
                <w:rFonts w:hint="eastAsia"/>
              </w:rPr>
              <w:t>45%石硫合剂晶体</w:t>
            </w:r>
          </w:p>
        </w:tc>
        <w:tc>
          <w:tcPr>
            <w:tcW w:w="805" w:type="pct"/>
            <w:tcBorders>
              <w:top w:val="single" w:sz="8" w:space="0" w:color="auto"/>
            </w:tcBorders>
            <w:shd w:val="clear" w:color="auto" w:fill="auto"/>
            <w:vAlign w:val="center"/>
          </w:tcPr>
          <w:p w:rsidR="00B3599F" w:rsidRDefault="00B3599F" w:rsidP="003E25BA">
            <w:pPr>
              <w:pStyle w:val="afffffffff2"/>
            </w:pPr>
            <w:r>
              <w:t>2</w:t>
            </w:r>
            <w:r w:rsidRPr="00C21E08">
              <w:rPr>
                <w:rFonts w:hint="eastAsia"/>
              </w:rPr>
              <w:t>00～</w:t>
            </w:r>
            <w:r>
              <w:t>25</w:t>
            </w:r>
            <w:r w:rsidRPr="00C21E08">
              <w:rPr>
                <w:rFonts w:hint="eastAsia"/>
              </w:rPr>
              <w:t>0</w:t>
            </w:r>
          </w:p>
        </w:tc>
        <w:tc>
          <w:tcPr>
            <w:tcW w:w="446" w:type="pct"/>
            <w:tcBorders>
              <w:top w:val="single" w:sz="8" w:space="0" w:color="auto"/>
            </w:tcBorders>
            <w:shd w:val="clear" w:color="auto" w:fill="auto"/>
            <w:vAlign w:val="center"/>
          </w:tcPr>
          <w:p w:rsidR="00B3599F" w:rsidRDefault="00B3599F" w:rsidP="001E0161">
            <w:pPr>
              <w:pStyle w:val="afffffffff2"/>
            </w:pPr>
            <w:r>
              <w:rPr>
                <w:rFonts w:hint="eastAsia"/>
              </w:rPr>
              <w:t>/</w:t>
            </w:r>
          </w:p>
        </w:tc>
        <w:tc>
          <w:tcPr>
            <w:tcW w:w="448" w:type="pct"/>
            <w:tcBorders>
              <w:top w:val="single" w:sz="8" w:space="0" w:color="auto"/>
            </w:tcBorders>
            <w:vAlign w:val="center"/>
          </w:tcPr>
          <w:p w:rsidR="00B3599F" w:rsidRDefault="00B3599F" w:rsidP="001E0161">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1E0161">
            <w:pPr>
              <w:pStyle w:val="afffffffff2"/>
            </w:pPr>
          </w:p>
        </w:tc>
        <w:tc>
          <w:tcPr>
            <w:tcW w:w="937" w:type="pct"/>
            <w:vMerge/>
            <w:shd w:val="clear" w:color="auto" w:fill="auto"/>
            <w:vAlign w:val="center"/>
          </w:tcPr>
          <w:p w:rsidR="00B3599F" w:rsidRDefault="00B3599F" w:rsidP="001E0161">
            <w:pPr>
              <w:pStyle w:val="afffffffff2"/>
            </w:pPr>
          </w:p>
        </w:tc>
        <w:tc>
          <w:tcPr>
            <w:tcW w:w="1519" w:type="pct"/>
            <w:shd w:val="clear" w:color="auto" w:fill="auto"/>
            <w:vAlign w:val="center"/>
          </w:tcPr>
          <w:p w:rsidR="00B3599F" w:rsidRDefault="00B3599F" w:rsidP="001E0161">
            <w:pPr>
              <w:pStyle w:val="afffffffff2"/>
            </w:pPr>
            <w:r w:rsidRPr="00C21E08">
              <w:rPr>
                <w:rFonts w:hint="eastAsia"/>
              </w:rPr>
              <w:t>45%松脂酸钠可溶粉剂</w:t>
            </w:r>
          </w:p>
        </w:tc>
        <w:tc>
          <w:tcPr>
            <w:tcW w:w="805" w:type="pct"/>
            <w:shd w:val="clear" w:color="auto" w:fill="auto"/>
            <w:vAlign w:val="center"/>
          </w:tcPr>
          <w:p w:rsidR="00B3599F" w:rsidRDefault="00B3599F" w:rsidP="001E0161">
            <w:pPr>
              <w:pStyle w:val="afffffffff2"/>
            </w:pPr>
            <w:r w:rsidRPr="00C21E08">
              <w:rPr>
                <w:rFonts w:hint="eastAsia"/>
              </w:rPr>
              <w:t>100～160</w:t>
            </w:r>
          </w:p>
        </w:tc>
        <w:tc>
          <w:tcPr>
            <w:tcW w:w="446" w:type="pct"/>
            <w:shd w:val="clear" w:color="auto" w:fill="auto"/>
            <w:vAlign w:val="center"/>
          </w:tcPr>
          <w:p w:rsidR="00B3599F" w:rsidRDefault="00B3599F" w:rsidP="001E0161">
            <w:pPr>
              <w:pStyle w:val="afffffffff2"/>
            </w:pPr>
            <w:r>
              <w:rPr>
                <w:rFonts w:hint="eastAsia"/>
              </w:rPr>
              <w:t>/</w:t>
            </w:r>
          </w:p>
        </w:tc>
        <w:tc>
          <w:tcPr>
            <w:tcW w:w="448" w:type="pct"/>
            <w:vAlign w:val="center"/>
          </w:tcPr>
          <w:p w:rsidR="00B3599F" w:rsidRDefault="00B3599F" w:rsidP="001E0161">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1E0161">
            <w:pPr>
              <w:pStyle w:val="afffffffff2"/>
            </w:pPr>
          </w:p>
        </w:tc>
        <w:tc>
          <w:tcPr>
            <w:tcW w:w="937" w:type="pct"/>
            <w:vMerge/>
            <w:shd w:val="clear" w:color="auto" w:fill="auto"/>
            <w:vAlign w:val="center"/>
          </w:tcPr>
          <w:p w:rsidR="00B3599F" w:rsidRDefault="00B3599F" w:rsidP="001E0161">
            <w:pPr>
              <w:pStyle w:val="afffffffff2"/>
            </w:pPr>
          </w:p>
        </w:tc>
        <w:tc>
          <w:tcPr>
            <w:tcW w:w="1519" w:type="pct"/>
            <w:shd w:val="clear" w:color="auto" w:fill="auto"/>
            <w:vAlign w:val="center"/>
          </w:tcPr>
          <w:p w:rsidR="00B3599F" w:rsidRDefault="00B3599F" w:rsidP="001E0161">
            <w:pPr>
              <w:pStyle w:val="afffffffff2"/>
            </w:pPr>
            <w:r>
              <w:rPr>
                <w:rFonts w:hint="eastAsia"/>
              </w:rPr>
              <w:t>95%</w:t>
            </w:r>
            <w:r>
              <w:t>矿物油乳油</w:t>
            </w:r>
          </w:p>
        </w:tc>
        <w:tc>
          <w:tcPr>
            <w:tcW w:w="805" w:type="pct"/>
            <w:shd w:val="clear" w:color="auto" w:fill="auto"/>
            <w:vAlign w:val="center"/>
          </w:tcPr>
          <w:p w:rsidR="00B3599F" w:rsidRDefault="00B3599F" w:rsidP="00C61DAD">
            <w:pPr>
              <w:pStyle w:val="afffffffff2"/>
            </w:pPr>
            <w:r>
              <w:rPr>
                <w:rFonts w:hint="eastAsia"/>
              </w:rPr>
              <w:t>1</w:t>
            </w:r>
            <w:r>
              <w:t>5</w:t>
            </w:r>
            <w:r>
              <w:rPr>
                <w:rFonts w:hint="eastAsia"/>
              </w:rPr>
              <w:t>0</w:t>
            </w:r>
            <w:r w:rsidRPr="00C21E08">
              <w:rPr>
                <w:rFonts w:hint="eastAsia"/>
              </w:rPr>
              <w:t>～</w:t>
            </w:r>
            <w:r>
              <w:rPr>
                <w:rFonts w:hint="eastAsia"/>
              </w:rPr>
              <w:t>200</w:t>
            </w:r>
          </w:p>
        </w:tc>
        <w:tc>
          <w:tcPr>
            <w:tcW w:w="446" w:type="pct"/>
            <w:shd w:val="clear" w:color="auto" w:fill="auto"/>
            <w:vAlign w:val="center"/>
          </w:tcPr>
          <w:p w:rsidR="00B3599F" w:rsidRDefault="00B3599F" w:rsidP="001E0161">
            <w:pPr>
              <w:pStyle w:val="afffffffff2"/>
            </w:pPr>
            <w:r>
              <w:rPr>
                <w:rFonts w:hint="eastAsia"/>
              </w:rPr>
              <w:t>/</w:t>
            </w:r>
          </w:p>
        </w:tc>
        <w:tc>
          <w:tcPr>
            <w:tcW w:w="448" w:type="pct"/>
            <w:vAlign w:val="center"/>
          </w:tcPr>
          <w:p w:rsidR="00B3599F" w:rsidRDefault="00B3599F" w:rsidP="001E0161">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1E0161">
            <w:pPr>
              <w:pStyle w:val="afffffffff2"/>
            </w:pPr>
          </w:p>
        </w:tc>
        <w:tc>
          <w:tcPr>
            <w:tcW w:w="937" w:type="pct"/>
            <w:vMerge/>
            <w:shd w:val="clear" w:color="auto" w:fill="auto"/>
            <w:vAlign w:val="center"/>
          </w:tcPr>
          <w:p w:rsidR="00B3599F" w:rsidRDefault="00B3599F" w:rsidP="001E0161">
            <w:pPr>
              <w:pStyle w:val="afffffffff2"/>
            </w:pPr>
          </w:p>
        </w:tc>
        <w:tc>
          <w:tcPr>
            <w:tcW w:w="1519" w:type="pct"/>
            <w:shd w:val="clear" w:color="auto" w:fill="auto"/>
            <w:vAlign w:val="center"/>
          </w:tcPr>
          <w:p w:rsidR="00B3599F" w:rsidRDefault="00B3599F" w:rsidP="001E0161">
            <w:pPr>
              <w:pStyle w:val="afffffffff2"/>
            </w:pPr>
            <w:r>
              <w:rPr>
                <w:rFonts w:hint="eastAsia"/>
              </w:rPr>
              <w:t>2.5%</w:t>
            </w:r>
            <w:r>
              <w:t>高效氯氟氰菊酯乳油</w:t>
            </w:r>
          </w:p>
        </w:tc>
        <w:tc>
          <w:tcPr>
            <w:tcW w:w="805" w:type="pct"/>
            <w:shd w:val="clear" w:color="auto" w:fill="auto"/>
            <w:vAlign w:val="center"/>
          </w:tcPr>
          <w:p w:rsidR="00B3599F" w:rsidRDefault="00B3599F" w:rsidP="001E0161">
            <w:pPr>
              <w:pStyle w:val="afffffffff2"/>
            </w:pPr>
            <w:r>
              <w:rPr>
                <w:rFonts w:hint="eastAsia"/>
              </w:rPr>
              <w:t>1000</w:t>
            </w:r>
            <w:r w:rsidRPr="00C21E08">
              <w:rPr>
                <w:rFonts w:hint="eastAsia"/>
              </w:rPr>
              <w:t>～</w:t>
            </w:r>
            <w:r>
              <w:rPr>
                <w:rFonts w:hint="eastAsia"/>
              </w:rPr>
              <w:t>200</w:t>
            </w:r>
            <w:r>
              <w:t>0</w:t>
            </w:r>
          </w:p>
        </w:tc>
        <w:tc>
          <w:tcPr>
            <w:tcW w:w="446" w:type="pct"/>
            <w:shd w:val="clear" w:color="auto" w:fill="auto"/>
            <w:vAlign w:val="center"/>
          </w:tcPr>
          <w:p w:rsidR="00B3599F" w:rsidRDefault="00B3599F" w:rsidP="001E0161">
            <w:pPr>
              <w:pStyle w:val="afffffffff2"/>
            </w:pPr>
            <w:r>
              <w:rPr>
                <w:rFonts w:hint="eastAsia"/>
              </w:rPr>
              <w:t>21</w:t>
            </w:r>
          </w:p>
        </w:tc>
        <w:tc>
          <w:tcPr>
            <w:tcW w:w="448" w:type="pct"/>
            <w:vAlign w:val="center"/>
          </w:tcPr>
          <w:p w:rsidR="00B3599F" w:rsidRDefault="00B3599F" w:rsidP="001E0161">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1E0161">
            <w:pPr>
              <w:pStyle w:val="afffffffff2"/>
            </w:pPr>
          </w:p>
        </w:tc>
        <w:tc>
          <w:tcPr>
            <w:tcW w:w="937" w:type="pct"/>
            <w:vMerge/>
            <w:shd w:val="clear" w:color="auto" w:fill="auto"/>
            <w:vAlign w:val="center"/>
          </w:tcPr>
          <w:p w:rsidR="00B3599F" w:rsidRDefault="00B3599F" w:rsidP="001E0161">
            <w:pPr>
              <w:pStyle w:val="afffffffff2"/>
            </w:pPr>
          </w:p>
        </w:tc>
        <w:tc>
          <w:tcPr>
            <w:tcW w:w="1519" w:type="pct"/>
            <w:shd w:val="clear" w:color="auto" w:fill="auto"/>
            <w:vAlign w:val="center"/>
          </w:tcPr>
          <w:p w:rsidR="00B3599F" w:rsidRDefault="00B3599F" w:rsidP="001E0161">
            <w:pPr>
              <w:pStyle w:val="afffffffff2"/>
            </w:pPr>
            <w:r>
              <w:rPr>
                <w:rFonts w:hint="eastAsia"/>
              </w:rPr>
              <w:t>5</w:t>
            </w:r>
            <w:r>
              <w:t>0%咪鲜胺锰盐可湿性粉剂</w:t>
            </w:r>
          </w:p>
        </w:tc>
        <w:tc>
          <w:tcPr>
            <w:tcW w:w="805" w:type="pct"/>
            <w:shd w:val="clear" w:color="auto" w:fill="auto"/>
            <w:vAlign w:val="center"/>
          </w:tcPr>
          <w:p w:rsidR="00B3599F" w:rsidRDefault="00B3599F" w:rsidP="001E0161">
            <w:pPr>
              <w:pStyle w:val="afffffffff2"/>
            </w:pPr>
            <w:r>
              <w:rPr>
                <w:rFonts w:hint="eastAsia"/>
              </w:rPr>
              <w:t>1000</w:t>
            </w:r>
            <w:r w:rsidRPr="00C21E08">
              <w:rPr>
                <w:rFonts w:hint="eastAsia"/>
              </w:rPr>
              <w:t>～</w:t>
            </w:r>
            <w:r>
              <w:rPr>
                <w:rFonts w:hint="eastAsia"/>
              </w:rPr>
              <w:t>1</w:t>
            </w:r>
            <w:r>
              <w:t>2</w:t>
            </w:r>
            <w:r>
              <w:rPr>
                <w:rFonts w:hint="eastAsia"/>
              </w:rPr>
              <w:t>00</w:t>
            </w:r>
          </w:p>
        </w:tc>
        <w:tc>
          <w:tcPr>
            <w:tcW w:w="446" w:type="pct"/>
            <w:shd w:val="clear" w:color="auto" w:fill="auto"/>
            <w:vAlign w:val="center"/>
          </w:tcPr>
          <w:p w:rsidR="00B3599F" w:rsidRDefault="00B3599F" w:rsidP="001E0161">
            <w:pPr>
              <w:pStyle w:val="afffffffff2"/>
            </w:pPr>
            <w:r>
              <w:rPr>
                <w:rFonts w:hint="eastAsia"/>
              </w:rPr>
              <w:t>15</w:t>
            </w:r>
          </w:p>
        </w:tc>
        <w:tc>
          <w:tcPr>
            <w:tcW w:w="448" w:type="pct"/>
            <w:vAlign w:val="center"/>
          </w:tcPr>
          <w:p w:rsidR="00B3599F" w:rsidRDefault="00B3599F" w:rsidP="001E0161">
            <w:pPr>
              <w:pStyle w:val="afffffffff2"/>
            </w:pPr>
            <w:r>
              <w:rPr>
                <w:rFonts w:hint="eastAsia"/>
              </w:rPr>
              <w:t>1</w:t>
            </w:r>
          </w:p>
        </w:tc>
      </w:tr>
      <w:tr w:rsidR="00B3599F" w:rsidTr="00B3599F">
        <w:trPr>
          <w:jc w:val="center"/>
        </w:trPr>
        <w:tc>
          <w:tcPr>
            <w:tcW w:w="846" w:type="pct"/>
            <w:vMerge w:val="restart"/>
            <w:shd w:val="clear" w:color="auto" w:fill="auto"/>
            <w:vAlign w:val="center"/>
          </w:tcPr>
          <w:p w:rsidR="00B3599F" w:rsidRDefault="00B3599F" w:rsidP="001E0161">
            <w:pPr>
              <w:pStyle w:val="afffffffff2"/>
            </w:pPr>
            <w:r>
              <w:t>柑橘溃疡病</w:t>
            </w:r>
          </w:p>
        </w:tc>
        <w:tc>
          <w:tcPr>
            <w:tcW w:w="937" w:type="pct"/>
            <w:vMerge w:val="restart"/>
            <w:shd w:val="clear" w:color="auto" w:fill="auto"/>
            <w:vAlign w:val="center"/>
          </w:tcPr>
          <w:p w:rsidR="00B3599F" w:rsidRDefault="00B3599F" w:rsidP="001E0161">
            <w:pPr>
              <w:pStyle w:val="afffffffff2"/>
            </w:pPr>
            <w:r>
              <w:rPr>
                <w:rFonts w:hint="eastAsia"/>
              </w:rPr>
              <w:t>全年发生，每次新梢萌发前及新梢老熟后，特别是2月中旬</w:t>
            </w:r>
            <w:r w:rsidRPr="00C21E08">
              <w:rPr>
                <w:rFonts w:hint="eastAsia"/>
              </w:rPr>
              <w:t>～</w:t>
            </w:r>
            <w:r>
              <w:rPr>
                <w:rFonts w:hint="eastAsia"/>
              </w:rPr>
              <w:t>春梢萌芽前、5月上旬</w:t>
            </w:r>
            <w:r w:rsidRPr="00C21E08">
              <w:rPr>
                <w:rFonts w:hint="eastAsia"/>
              </w:rPr>
              <w:t>～</w:t>
            </w:r>
            <w:r>
              <w:rPr>
                <w:rFonts w:hint="eastAsia"/>
              </w:rPr>
              <w:t>夏梢萌芽前</w:t>
            </w:r>
          </w:p>
        </w:tc>
        <w:tc>
          <w:tcPr>
            <w:tcW w:w="1519" w:type="pct"/>
            <w:shd w:val="clear" w:color="auto" w:fill="auto"/>
            <w:vAlign w:val="center"/>
          </w:tcPr>
          <w:p w:rsidR="00B3599F" w:rsidRDefault="00B3599F" w:rsidP="001E0161">
            <w:pPr>
              <w:pStyle w:val="afffffffff2"/>
            </w:pPr>
            <w:r w:rsidRPr="00CD6FE7">
              <w:rPr>
                <w:rFonts w:hint="eastAsia"/>
              </w:rPr>
              <w:t>1000亿孢子/克枯草芽孢杆菌</w:t>
            </w:r>
          </w:p>
        </w:tc>
        <w:tc>
          <w:tcPr>
            <w:tcW w:w="805" w:type="pct"/>
            <w:shd w:val="clear" w:color="auto" w:fill="auto"/>
            <w:vAlign w:val="center"/>
          </w:tcPr>
          <w:p w:rsidR="00B3599F" w:rsidRDefault="00B3599F" w:rsidP="001E0161">
            <w:pPr>
              <w:pStyle w:val="afffffffff2"/>
            </w:pPr>
            <w:r>
              <w:rPr>
                <w:rFonts w:hint="eastAsia"/>
              </w:rPr>
              <w:t>3</w:t>
            </w:r>
            <w:r>
              <w:t>000</w:t>
            </w:r>
            <w:r w:rsidRPr="00C21E08">
              <w:rPr>
                <w:rFonts w:hint="eastAsia"/>
              </w:rPr>
              <w:t>～</w:t>
            </w:r>
            <w:r>
              <w:rPr>
                <w:rFonts w:hint="eastAsia"/>
              </w:rPr>
              <w:t>4000</w:t>
            </w:r>
          </w:p>
        </w:tc>
        <w:tc>
          <w:tcPr>
            <w:tcW w:w="446" w:type="pct"/>
            <w:shd w:val="clear" w:color="auto" w:fill="auto"/>
            <w:vAlign w:val="center"/>
          </w:tcPr>
          <w:p w:rsidR="00B3599F" w:rsidRDefault="00B3599F" w:rsidP="001E0161">
            <w:pPr>
              <w:pStyle w:val="afffffffff2"/>
            </w:pPr>
            <w:r>
              <w:rPr>
                <w:rFonts w:hint="eastAsia"/>
              </w:rPr>
              <w:t>/</w:t>
            </w:r>
          </w:p>
        </w:tc>
        <w:tc>
          <w:tcPr>
            <w:tcW w:w="448" w:type="pct"/>
            <w:vAlign w:val="center"/>
          </w:tcPr>
          <w:p w:rsidR="00B3599F" w:rsidRDefault="00B3599F" w:rsidP="001E0161">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1E0161">
            <w:pPr>
              <w:pStyle w:val="afffffffff2"/>
            </w:pPr>
          </w:p>
        </w:tc>
        <w:tc>
          <w:tcPr>
            <w:tcW w:w="937" w:type="pct"/>
            <w:vMerge/>
            <w:shd w:val="clear" w:color="auto" w:fill="auto"/>
            <w:vAlign w:val="center"/>
          </w:tcPr>
          <w:p w:rsidR="00B3599F" w:rsidRDefault="00B3599F" w:rsidP="001E0161">
            <w:pPr>
              <w:pStyle w:val="afffffffff2"/>
            </w:pPr>
          </w:p>
        </w:tc>
        <w:tc>
          <w:tcPr>
            <w:tcW w:w="1519" w:type="pct"/>
            <w:shd w:val="clear" w:color="auto" w:fill="auto"/>
            <w:vAlign w:val="center"/>
          </w:tcPr>
          <w:p w:rsidR="00B3599F" w:rsidRPr="00CD6FE7" w:rsidRDefault="00B3599F" w:rsidP="001E0161">
            <w:pPr>
              <w:pStyle w:val="afffffffff2"/>
            </w:pPr>
            <w:r>
              <w:rPr>
                <w:rFonts w:hint="eastAsia"/>
              </w:rPr>
              <w:t>5.6%</w:t>
            </w:r>
            <w:r w:rsidRPr="00CD6FE7">
              <w:rPr>
                <w:rFonts w:hint="eastAsia"/>
              </w:rPr>
              <w:t>辛菌胺醋酸盐</w:t>
            </w:r>
            <w:r>
              <w:rPr>
                <w:rFonts w:hint="eastAsia"/>
              </w:rPr>
              <w:t>可溶液剂</w:t>
            </w:r>
          </w:p>
        </w:tc>
        <w:tc>
          <w:tcPr>
            <w:tcW w:w="805" w:type="pct"/>
            <w:shd w:val="clear" w:color="auto" w:fill="auto"/>
            <w:vAlign w:val="center"/>
          </w:tcPr>
          <w:p w:rsidR="00B3599F" w:rsidRDefault="00B3599F" w:rsidP="001E0161">
            <w:pPr>
              <w:pStyle w:val="afffffffff2"/>
            </w:pPr>
            <w:r>
              <w:rPr>
                <w:rFonts w:hint="eastAsia"/>
              </w:rPr>
              <w:t>800</w:t>
            </w:r>
            <w:r w:rsidRPr="00C21E08">
              <w:rPr>
                <w:rFonts w:hint="eastAsia"/>
              </w:rPr>
              <w:t>～</w:t>
            </w:r>
            <w:r>
              <w:rPr>
                <w:rFonts w:hint="eastAsia"/>
              </w:rPr>
              <w:t>1000</w:t>
            </w:r>
          </w:p>
        </w:tc>
        <w:tc>
          <w:tcPr>
            <w:tcW w:w="446" w:type="pct"/>
            <w:shd w:val="clear" w:color="auto" w:fill="auto"/>
            <w:vAlign w:val="center"/>
          </w:tcPr>
          <w:p w:rsidR="00B3599F" w:rsidRDefault="00B3599F" w:rsidP="001E0161">
            <w:pPr>
              <w:pStyle w:val="afffffffff2"/>
            </w:pPr>
            <w:r>
              <w:rPr>
                <w:rFonts w:hint="eastAsia"/>
              </w:rPr>
              <w:t>7</w:t>
            </w:r>
          </w:p>
        </w:tc>
        <w:tc>
          <w:tcPr>
            <w:tcW w:w="448" w:type="pct"/>
            <w:vAlign w:val="center"/>
          </w:tcPr>
          <w:p w:rsidR="00B3599F" w:rsidRDefault="00B3599F" w:rsidP="001E0161">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t>等量式波尔多液</w:t>
            </w:r>
          </w:p>
        </w:tc>
        <w:tc>
          <w:tcPr>
            <w:tcW w:w="805" w:type="pct"/>
            <w:shd w:val="clear" w:color="auto" w:fill="auto"/>
            <w:vAlign w:val="center"/>
          </w:tcPr>
          <w:p w:rsidR="00B3599F" w:rsidRDefault="00B3599F" w:rsidP="00CD6FE7">
            <w:pPr>
              <w:pStyle w:val="afffffffff2"/>
            </w:pPr>
            <w:r>
              <w:rPr>
                <w:rFonts w:hint="eastAsia"/>
              </w:rPr>
              <w:t>100</w:t>
            </w:r>
            <w:r w:rsidRPr="00C21E08">
              <w:rPr>
                <w:rFonts w:hint="eastAsia"/>
              </w:rPr>
              <w:t>～</w:t>
            </w:r>
            <w:r>
              <w:rPr>
                <w:rFonts w:hint="eastAsia"/>
              </w:rPr>
              <w:t>150</w:t>
            </w:r>
          </w:p>
        </w:tc>
        <w:tc>
          <w:tcPr>
            <w:tcW w:w="446" w:type="pct"/>
            <w:shd w:val="clear" w:color="auto" w:fill="auto"/>
            <w:vAlign w:val="center"/>
          </w:tcPr>
          <w:p w:rsidR="00B3599F" w:rsidRDefault="00B3599F" w:rsidP="00CD6FE7">
            <w:pPr>
              <w:pStyle w:val="afffffffff2"/>
            </w:pPr>
            <w:r>
              <w:rPr>
                <w:rFonts w:hint="eastAsia"/>
              </w:rPr>
              <w:t>/</w:t>
            </w:r>
          </w:p>
        </w:tc>
        <w:tc>
          <w:tcPr>
            <w:tcW w:w="448" w:type="pct"/>
            <w:vAlign w:val="center"/>
          </w:tcPr>
          <w:p w:rsidR="00B3599F" w:rsidRDefault="00B3599F" w:rsidP="00CD6FE7">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70%王铜可湿性粉剂</w:t>
            </w:r>
          </w:p>
        </w:tc>
        <w:tc>
          <w:tcPr>
            <w:tcW w:w="805" w:type="pct"/>
            <w:shd w:val="clear" w:color="auto" w:fill="auto"/>
            <w:vAlign w:val="center"/>
          </w:tcPr>
          <w:p w:rsidR="00B3599F" w:rsidRDefault="00B3599F" w:rsidP="00CD6FE7">
            <w:pPr>
              <w:pStyle w:val="afffffffff2"/>
            </w:pPr>
            <w:r>
              <w:rPr>
                <w:rFonts w:hint="eastAsia"/>
              </w:rPr>
              <w:t>1000</w:t>
            </w:r>
            <w:r w:rsidRPr="00C21E08">
              <w:rPr>
                <w:rFonts w:hint="eastAsia"/>
              </w:rPr>
              <w:t>～</w:t>
            </w:r>
            <w:r>
              <w:rPr>
                <w:rFonts w:hint="eastAsia"/>
              </w:rPr>
              <w:t>1</w:t>
            </w:r>
            <w:r>
              <w:t>2</w:t>
            </w:r>
            <w:r>
              <w:rPr>
                <w:rFonts w:hint="eastAsia"/>
              </w:rPr>
              <w:t>00</w:t>
            </w:r>
          </w:p>
        </w:tc>
        <w:tc>
          <w:tcPr>
            <w:tcW w:w="446" w:type="pct"/>
            <w:shd w:val="clear" w:color="auto" w:fill="auto"/>
            <w:vAlign w:val="center"/>
          </w:tcPr>
          <w:p w:rsidR="00B3599F" w:rsidRDefault="00B3599F" w:rsidP="00CD6FE7">
            <w:pPr>
              <w:pStyle w:val="afffffffff2"/>
            </w:pPr>
            <w:r>
              <w:t>30</w:t>
            </w:r>
          </w:p>
        </w:tc>
        <w:tc>
          <w:tcPr>
            <w:tcW w:w="448" w:type="pct"/>
            <w:vAlign w:val="center"/>
          </w:tcPr>
          <w:p w:rsidR="00B3599F" w:rsidRDefault="00B3599F" w:rsidP="00CD6FE7">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77%氢氧化铜可湿性粉剂</w:t>
            </w:r>
          </w:p>
        </w:tc>
        <w:tc>
          <w:tcPr>
            <w:tcW w:w="805" w:type="pct"/>
            <w:shd w:val="clear" w:color="auto" w:fill="auto"/>
            <w:vAlign w:val="center"/>
          </w:tcPr>
          <w:p w:rsidR="00B3599F" w:rsidRDefault="00B3599F" w:rsidP="00CD6FE7">
            <w:pPr>
              <w:pStyle w:val="afffffffff2"/>
            </w:pPr>
            <w:r>
              <w:rPr>
                <w:rFonts w:hint="eastAsia"/>
              </w:rPr>
              <w:t>400</w:t>
            </w:r>
            <w:r w:rsidRPr="00C21E08">
              <w:rPr>
                <w:rFonts w:hint="eastAsia"/>
              </w:rPr>
              <w:t>～</w:t>
            </w:r>
            <w:r>
              <w:rPr>
                <w:rFonts w:hint="eastAsia"/>
              </w:rPr>
              <w:t>600</w:t>
            </w:r>
          </w:p>
        </w:tc>
        <w:tc>
          <w:tcPr>
            <w:tcW w:w="446" w:type="pct"/>
            <w:shd w:val="clear" w:color="auto" w:fill="auto"/>
            <w:vAlign w:val="center"/>
          </w:tcPr>
          <w:p w:rsidR="00B3599F" w:rsidRDefault="00B3599F" w:rsidP="00CD6FE7">
            <w:pPr>
              <w:pStyle w:val="afffffffff2"/>
            </w:pPr>
            <w:r>
              <w:rPr>
                <w:rFonts w:hint="eastAsia"/>
              </w:rPr>
              <w:t>30</w:t>
            </w:r>
          </w:p>
        </w:tc>
        <w:tc>
          <w:tcPr>
            <w:tcW w:w="448" w:type="pct"/>
            <w:vAlign w:val="center"/>
          </w:tcPr>
          <w:p w:rsidR="00B3599F" w:rsidRDefault="00B3599F" w:rsidP="00CD6FE7">
            <w:pPr>
              <w:pStyle w:val="afffffffff2"/>
            </w:pPr>
            <w:r>
              <w:rPr>
                <w:rFonts w:hint="eastAsia"/>
              </w:rPr>
              <w:t>5</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36%春雷.喹啉铜悬浮剂</w:t>
            </w:r>
          </w:p>
        </w:tc>
        <w:tc>
          <w:tcPr>
            <w:tcW w:w="805" w:type="pct"/>
            <w:shd w:val="clear" w:color="auto" w:fill="auto"/>
            <w:vAlign w:val="center"/>
          </w:tcPr>
          <w:p w:rsidR="00B3599F" w:rsidRDefault="00B3599F" w:rsidP="00CD6FE7">
            <w:pPr>
              <w:pStyle w:val="afffffffff2"/>
            </w:pPr>
            <w:r>
              <w:rPr>
                <w:rFonts w:hint="eastAsia"/>
              </w:rPr>
              <w:t>2000</w:t>
            </w:r>
            <w:r w:rsidRPr="00C21E08">
              <w:rPr>
                <w:rFonts w:hint="eastAsia"/>
              </w:rPr>
              <w:t>～</w:t>
            </w:r>
            <w:r>
              <w:t>3</w:t>
            </w:r>
            <w:r>
              <w:rPr>
                <w:rFonts w:hint="eastAsia"/>
              </w:rPr>
              <w:t>00</w:t>
            </w:r>
            <w:r>
              <w:t>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47%春雷.王铜可湿性粉剂</w:t>
            </w:r>
          </w:p>
        </w:tc>
        <w:tc>
          <w:tcPr>
            <w:tcW w:w="805" w:type="pct"/>
            <w:shd w:val="clear" w:color="auto" w:fill="auto"/>
            <w:vAlign w:val="center"/>
          </w:tcPr>
          <w:p w:rsidR="00B3599F" w:rsidRDefault="00B3599F" w:rsidP="00CD6FE7">
            <w:pPr>
              <w:pStyle w:val="afffffffff2"/>
            </w:pPr>
            <w:r>
              <w:rPr>
                <w:rFonts w:hint="eastAsia"/>
              </w:rPr>
              <w:t>500</w:t>
            </w:r>
            <w:r w:rsidRPr="00C21E08">
              <w:rPr>
                <w:rFonts w:hint="eastAsia"/>
              </w:rPr>
              <w:t>～</w:t>
            </w:r>
            <w:r>
              <w:rPr>
                <w:rFonts w:hint="eastAsia"/>
              </w:rPr>
              <w:t>750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5</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20%</w:t>
            </w:r>
            <w:r>
              <w:t>噻森铜悬浮剂</w:t>
            </w:r>
          </w:p>
        </w:tc>
        <w:tc>
          <w:tcPr>
            <w:tcW w:w="805" w:type="pct"/>
            <w:shd w:val="clear" w:color="auto" w:fill="auto"/>
            <w:vAlign w:val="center"/>
          </w:tcPr>
          <w:p w:rsidR="00B3599F" w:rsidRDefault="00B3599F" w:rsidP="00860E84">
            <w:pPr>
              <w:pStyle w:val="afffffffff2"/>
            </w:pPr>
            <w:r>
              <w:rPr>
                <w:rFonts w:hint="eastAsia"/>
              </w:rPr>
              <w:t>300</w:t>
            </w:r>
            <w:r w:rsidRPr="00C21E08">
              <w:rPr>
                <w:rFonts w:hint="eastAsia"/>
              </w:rPr>
              <w:t>～</w:t>
            </w:r>
            <w:r>
              <w:t>50</w:t>
            </w:r>
            <w:r>
              <w:rPr>
                <w:rFonts w:hint="eastAsia"/>
              </w:rPr>
              <w:t>0</w:t>
            </w:r>
          </w:p>
        </w:tc>
        <w:tc>
          <w:tcPr>
            <w:tcW w:w="446" w:type="pct"/>
            <w:shd w:val="clear" w:color="auto" w:fill="auto"/>
            <w:vAlign w:val="center"/>
          </w:tcPr>
          <w:p w:rsidR="00B3599F" w:rsidRDefault="00B3599F" w:rsidP="00CD6FE7">
            <w:pPr>
              <w:pStyle w:val="afffffffff2"/>
            </w:pPr>
            <w:r>
              <w:rPr>
                <w:rFonts w:hint="eastAsia"/>
              </w:rPr>
              <w:t>14</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40%噻唑锌悬浮剂</w:t>
            </w:r>
          </w:p>
        </w:tc>
        <w:tc>
          <w:tcPr>
            <w:tcW w:w="805" w:type="pct"/>
            <w:shd w:val="clear" w:color="auto" w:fill="auto"/>
            <w:vAlign w:val="center"/>
          </w:tcPr>
          <w:p w:rsidR="00B3599F" w:rsidRDefault="00B3599F" w:rsidP="00860E84">
            <w:pPr>
              <w:pStyle w:val="afffffffff2"/>
            </w:pPr>
            <w:r>
              <w:rPr>
                <w:rFonts w:hint="eastAsia"/>
              </w:rPr>
              <w:t>670</w:t>
            </w:r>
            <w:r w:rsidRPr="00C21E08">
              <w:rPr>
                <w:rFonts w:hint="eastAsia"/>
              </w:rPr>
              <w:t>～</w:t>
            </w:r>
            <w:r>
              <w:rPr>
                <w:rFonts w:hint="eastAsia"/>
              </w:rPr>
              <w:t>1000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8%春雷.噻霉酮水分散粒剂</w:t>
            </w:r>
          </w:p>
        </w:tc>
        <w:tc>
          <w:tcPr>
            <w:tcW w:w="805" w:type="pct"/>
            <w:shd w:val="clear" w:color="auto" w:fill="auto"/>
            <w:vAlign w:val="center"/>
          </w:tcPr>
          <w:p w:rsidR="00B3599F" w:rsidRDefault="00B3599F" w:rsidP="00CD6FE7">
            <w:pPr>
              <w:pStyle w:val="afffffffff2"/>
            </w:pPr>
            <w:r>
              <w:rPr>
                <w:rFonts w:hint="eastAsia"/>
              </w:rPr>
              <w:t>1000</w:t>
            </w:r>
            <w:r w:rsidRPr="00C21E08">
              <w:rPr>
                <w:rFonts w:hint="eastAsia"/>
              </w:rPr>
              <w:t>～</w:t>
            </w:r>
            <w:r>
              <w:rPr>
                <w:rFonts w:hint="eastAsia"/>
              </w:rPr>
              <w:t>1</w:t>
            </w:r>
            <w:r>
              <w:t>6</w:t>
            </w:r>
            <w:r>
              <w:rPr>
                <w:rFonts w:hint="eastAsia"/>
              </w:rPr>
              <w:t>00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2</w:t>
            </w:r>
          </w:p>
        </w:tc>
      </w:tr>
      <w:tr w:rsidR="00B3599F" w:rsidTr="00B3599F">
        <w:trPr>
          <w:jc w:val="center"/>
        </w:trPr>
        <w:tc>
          <w:tcPr>
            <w:tcW w:w="846" w:type="pct"/>
            <w:vMerge w:val="restart"/>
            <w:shd w:val="clear" w:color="auto" w:fill="auto"/>
            <w:vAlign w:val="center"/>
          </w:tcPr>
          <w:p w:rsidR="00B3599F" w:rsidRDefault="00B3599F" w:rsidP="00CD6FE7">
            <w:pPr>
              <w:pStyle w:val="afffffffff2"/>
            </w:pPr>
            <w:r>
              <w:t>柑橘树脂病</w:t>
            </w:r>
          </w:p>
        </w:tc>
        <w:tc>
          <w:tcPr>
            <w:tcW w:w="937" w:type="pct"/>
            <w:vMerge w:val="restart"/>
            <w:shd w:val="clear" w:color="auto" w:fill="auto"/>
            <w:vAlign w:val="center"/>
          </w:tcPr>
          <w:p w:rsidR="00B3599F" w:rsidRDefault="00B3599F" w:rsidP="004F0ED7">
            <w:pPr>
              <w:pStyle w:val="afffffffff2"/>
            </w:pPr>
            <w:r>
              <w:rPr>
                <w:rFonts w:hint="eastAsia"/>
              </w:rPr>
              <w:t>全年发生，重点在新梢抽发期和幼果期，间隔10天</w:t>
            </w:r>
            <w:r w:rsidRPr="00C21E08">
              <w:rPr>
                <w:rFonts w:hint="eastAsia"/>
              </w:rPr>
              <w:t>～</w:t>
            </w:r>
            <w:r>
              <w:rPr>
                <w:rFonts w:hint="eastAsia"/>
              </w:rPr>
              <w:t>15天喷施1次</w:t>
            </w:r>
          </w:p>
        </w:tc>
        <w:tc>
          <w:tcPr>
            <w:tcW w:w="1519" w:type="pct"/>
            <w:shd w:val="clear" w:color="auto" w:fill="auto"/>
            <w:vAlign w:val="center"/>
          </w:tcPr>
          <w:p w:rsidR="00B3599F" w:rsidRDefault="00B3599F" w:rsidP="00CD6FE7">
            <w:pPr>
              <w:pStyle w:val="afffffffff2"/>
            </w:pPr>
            <w:r>
              <w:rPr>
                <w:rFonts w:hint="eastAsia"/>
              </w:rPr>
              <w:t>8</w:t>
            </w:r>
            <w:r>
              <w:t>0%代森锰锌可湿性粉剂</w:t>
            </w:r>
          </w:p>
        </w:tc>
        <w:tc>
          <w:tcPr>
            <w:tcW w:w="805" w:type="pct"/>
            <w:shd w:val="clear" w:color="auto" w:fill="auto"/>
            <w:vAlign w:val="center"/>
          </w:tcPr>
          <w:p w:rsidR="00B3599F" w:rsidRDefault="00B3599F" w:rsidP="00903FE0">
            <w:pPr>
              <w:pStyle w:val="afffffffff2"/>
            </w:pPr>
            <w:r>
              <w:rPr>
                <w:rFonts w:hint="eastAsia"/>
              </w:rPr>
              <w:t>400</w:t>
            </w:r>
            <w:r w:rsidRPr="00C21E08">
              <w:rPr>
                <w:rFonts w:hint="eastAsia"/>
              </w:rPr>
              <w:t>～</w:t>
            </w:r>
            <w:r>
              <w:t>60</w:t>
            </w:r>
            <w:r>
              <w:rPr>
                <w:rFonts w:hint="eastAsia"/>
              </w:rPr>
              <w:t>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CD6FE7">
            <w:pPr>
              <w:pStyle w:val="afffffffff2"/>
            </w:pPr>
            <w:r>
              <w:rPr>
                <w:rFonts w:hint="eastAsia"/>
              </w:rPr>
              <w:t>80%克菌丹水分散粒剂</w:t>
            </w:r>
          </w:p>
        </w:tc>
        <w:tc>
          <w:tcPr>
            <w:tcW w:w="805" w:type="pct"/>
            <w:shd w:val="clear" w:color="auto" w:fill="auto"/>
            <w:vAlign w:val="center"/>
          </w:tcPr>
          <w:p w:rsidR="00B3599F" w:rsidRDefault="00B3599F" w:rsidP="00CD6FE7">
            <w:pPr>
              <w:pStyle w:val="afffffffff2"/>
            </w:pPr>
            <w:r>
              <w:rPr>
                <w:rFonts w:hint="eastAsia"/>
              </w:rPr>
              <w:t>600</w:t>
            </w:r>
            <w:r w:rsidRPr="00C21E08">
              <w:rPr>
                <w:rFonts w:hint="eastAsia"/>
              </w:rPr>
              <w:t>～</w:t>
            </w:r>
            <w:r>
              <w:rPr>
                <w:rFonts w:hint="eastAsia"/>
              </w:rPr>
              <w:t>1000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903FE0">
            <w:pPr>
              <w:pStyle w:val="afffffffff2"/>
            </w:pPr>
            <w:r>
              <w:rPr>
                <w:rFonts w:hint="eastAsia"/>
              </w:rPr>
              <w:t>30%</w:t>
            </w:r>
            <w:r w:rsidRPr="00903FE0">
              <w:rPr>
                <w:rFonts w:hint="eastAsia"/>
              </w:rPr>
              <w:t>唑醚</w:t>
            </w:r>
            <w:r>
              <w:rPr>
                <w:rFonts w:hint="eastAsia"/>
              </w:rPr>
              <w:t>.</w:t>
            </w:r>
            <w:r w:rsidRPr="00903FE0">
              <w:rPr>
                <w:rFonts w:hint="eastAsia"/>
              </w:rPr>
              <w:t>戊唑醇</w:t>
            </w:r>
            <w:r>
              <w:rPr>
                <w:rFonts w:hint="eastAsia"/>
              </w:rPr>
              <w:t>悬浮剂</w:t>
            </w:r>
          </w:p>
        </w:tc>
        <w:tc>
          <w:tcPr>
            <w:tcW w:w="805" w:type="pct"/>
            <w:shd w:val="clear" w:color="auto" w:fill="auto"/>
            <w:vAlign w:val="center"/>
          </w:tcPr>
          <w:p w:rsidR="00B3599F" w:rsidRDefault="00B3599F" w:rsidP="00CD6FE7">
            <w:pPr>
              <w:pStyle w:val="afffffffff2"/>
            </w:pPr>
            <w:r>
              <w:rPr>
                <w:rFonts w:hint="eastAsia"/>
              </w:rPr>
              <w:t>2000</w:t>
            </w:r>
            <w:r w:rsidRPr="00C21E08">
              <w:rPr>
                <w:rFonts w:hint="eastAsia"/>
              </w:rPr>
              <w:t>～</w:t>
            </w:r>
            <w:r>
              <w:rPr>
                <w:rFonts w:hint="eastAsia"/>
              </w:rPr>
              <w:t>3000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DB19B1">
            <w:pPr>
              <w:pStyle w:val="afffffffff2"/>
            </w:pPr>
            <w:r>
              <w:rPr>
                <w:rFonts w:hint="eastAsia"/>
              </w:rPr>
              <w:t>31.5%</w:t>
            </w:r>
            <w:r w:rsidRPr="00DB19B1">
              <w:rPr>
                <w:rFonts w:hint="eastAsia"/>
              </w:rPr>
              <w:t>苯甲唑</w:t>
            </w:r>
            <w:r>
              <w:rPr>
                <w:rFonts w:hint="eastAsia"/>
              </w:rPr>
              <w:t>.</w:t>
            </w:r>
            <w:r w:rsidRPr="00DB19B1">
              <w:rPr>
                <w:rFonts w:hint="eastAsia"/>
              </w:rPr>
              <w:t>氟吡菌</w:t>
            </w:r>
            <w:r>
              <w:rPr>
                <w:rFonts w:hint="eastAsia"/>
              </w:rPr>
              <w:t>悬浮剂</w:t>
            </w:r>
          </w:p>
        </w:tc>
        <w:tc>
          <w:tcPr>
            <w:tcW w:w="805" w:type="pct"/>
            <w:shd w:val="clear" w:color="auto" w:fill="auto"/>
            <w:vAlign w:val="center"/>
          </w:tcPr>
          <w:p w:rsidR="00B3599F" w:rsidRDefault="00B3599F" w:rsidP="00DB19B1">
            <w:pPr>
              <w:pStyle w:val="afffffffff2"/>
            </w:pPr>
            <w:r>
              <w:rPr>
                <w:rFonts w:hint="eastAsia"/>
              </w:rPr>
              <w:t>2500</w:t>
            </w:r>
            <w:r w:rsidRPr="00C21E08">
              <w:rPr>
                <w:rFonts w:hint="eastAsia"/>
              </w:rPr>
              <w:t>～</w:t>
            </w:r>
            <w:r>
              <w:rPr>
                <w:rFonts w:hint="eastAsia"/>
              </w:rPr>
              <w:t>3</w:t>
            </w:r>
            <w:r>
              <w:t>5</w:t>
            </w:r>
            <w:r>
              <w:rPr>
                <w:rFonts w:hint="eastAsia"/>
              </w:rPr>
              <w:t>00</w:t>
            </w:r>
          </w:p>
        </w:tc>
        <w:tc>
          <w:tcPr>
            <w:tcW w:w="446" w:type="pct"/>
            <w:shd w:val="clear" w:color="auto" w:fill="auto"/>
            <w:vAlign w:val="center"/>
          </w:tcPr>
          <w:p w:rsidR="00B3599F" w:rsidRDefault="00B3599F" w:rsidP="00CD6FE7">
            <w:pPr>
              <w:pStyle w:val="afffffffff2"/>
            </w:pPr>
            <w:r>
              <w:rPr>
                <w:rFonts w:hint="eastAsia"/>
              </w:rPr>
              <w:t>21</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CD6FE7">
            <w:pPr>
              <w:pStyle w:val="afffffffff2"/>
            </w:pPr>
          </w:p>
        </w:tc>
        <w:tc>
          <w:tcPr>
            <w:tcW w:w="937" w:type="pct"/>
            <w:vMerge/>
            <w:shd w:val="clear" w:color="auto" w:fill="auto"/>
            <w:vAlign w:val="center"/>
          </w:tcPr>
          <w:p w:rsidR="00B3599F" w:rsidRDefault="00B3599F" w:rsidP="00CD6FE7">
            <w:pPr>
              <w:pStyle w:val="afffffffff2"/>
            </w:pPr>
          </w:p>
        </w:tc>
        <w:tc>
          <w:tcPr>
            <w:tcW w:w="1519" w:type="pct"/>
            <w:shd w:val="clear" w:color="auto" w:fill="auto"/>
            <w:vAlign w:val="center"/>
          </w:tcPr>
          <w:p w:rsidR="00B3599F" w:rsidRDefault="00B3599F" w:rsidP="00903FE0">
            <w:pPr>
              <w:pStyle w:val="afffffffff2"/>
            </w:pPr>
            <w:r>
              <w:rPr>
                <w:rFonts w:hint="eastAsia"/>
              </w:rPr>
              <w:t>20%氟硅唑可湿性粉剂</w:t>
            </w:r>
          </w:p>
        </w:tc>
        <w:tc>
          <w:tcPr>
            <w:tcW w:w="805" w:type="pct"/>
            <w:shd w:val="clear" w:color="auto" w:fill="auto"/>
            <w:vAlign w:val="center"/>
          </w:tcPr>
          <w:p w:rsidR="00B3599F" w:rsidRDefault="00B3599F" w:rsidP="00CD6FE7">
            <w:pPr>
              <w:pStyle w:val="afffffffff2"/>
            </w:pPr>
            <w:r>
              <w:rPr>
                <w:rFonts w:hint="eastAsia"/>
              </w:rPr>
              <w:t>2000</w:t>
            </w:r>
            <w:r w:rsidRPr="00C21E08">
              <w:rPr>
                <w:rFonts w:hint="eastAsia"/>
              </w:rPr>
              <w:t>～</w:t>
            </w:r>
            <w:r>
              <w:rPr>
                <w:rFonts w:hint="eastAsia"/>
              </w:rPr>
              <w:t>3000</w:t>
            </w:r>
          </w:p>
        </w:tc>
        <w:tc>
          <w:tcPr>
            <w:tcW w:w="446" w:type="pct"/>
            <w:shd w:val="clear" w:color="auto" w:fill="auto"/>
            <w:vAlign w:val="center"/>
          </w:tcPr>
          <w:p w:rsidR="00B3599F" w:rsidRDefault="00B3599F" w:rsidP="00CD6FE7">
            <w:pPr>
              <w:pStyle w:val="afffffffff2"/>
            </w:pPr>
            <w:r>
              <w:rPr>
                <w:rFonts w:hint="eastAsia"/>
              </w:rPr>
              <w:t>28</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val="restart"/>
            <w:shd w:val="clear" w:color="auto" w:fill="auto"/>
            <w:vAlign w:val="center"/>
          </w:tcPr>
          <w:p w:rsidR="00B3599F" w:rsidRDefault="00B3599F" w:rsidP="00CD6FE7">
            <w:pPr>
              <w:pStyle w:val="afffffffff2"/>
            </w:pPr>
            <w:r>
              <w:t>柑橘炭疽病</w:t>
            </w:r>
          </w:p>
        </w:tc>
        <w:tc>
          <w:tcPr>
            <w:tcW w:w="937" w:type="pct"/>
            <w:vMerge w:val="restart"/>
            <w:shd w:val="clear" w:color="auto" w:fill="auto"/>
            <w:vAlign w:val="center"/>
          </w:tcPr>
          <w:p w:rsidR="00B3599F" w:rsidRDefault="00B3599F" w:rsidP="00CD6FE7">
            <w:pPr>
              <w:pStyle w:val="afffffffff2"/>
            </w:pPr>
            <w:r>
              <w:rPr>
                <w:rFonts w:hint="eastAsia"/>
              </w:rPr>
              <w:t>全年发生，重点在新梢抽发期和高温多雨季节</w:t>
            </w:r>
          </w:p>
        </w:tc>
        <w:tc>
          <w:tcPr>
            <w:tcW w:w="1519" w:type="pct"/>
            <w:shd w:val="clear" w:color="auto" w:fill="auto"/>
            <w:vAlign w:val="center"/>
          </w:tcPr>
          <w:p w:rsidR="00B3599F" w:rsidRDefault="00B3599F" w:rsidP="00903FE0">
            <w:pPr>
              <w:pStyle w:val="afffffffff2"/>
            </w:pPr>
            <w:r>
              <w:rPr>
                <w:rFonts w:hint="eastAsia"/>
              </w:rPr>
              <w:t>40%</w:t>
            </w:r>
            <w:r w:rsidRPr="00336782">
              <w:rPr>
                <w:rFonts w:hint="eastAsia"/>
              </w:rPr>
              <w:t>氯氟醚·吡唑酯</w:t>
            </w:r>
            <w:r>
              <w:rPr>
                <w:rFonts w:hint="eastAsia"/>
              </w:rPr>
              <w:t>悬浮剂</w:t>
            </w:r>
          </w:p>
        </w:tc>
        <w:tc>
          <w:tcPr>
            <w:tcW w:w="805" w:type="pct"/>
            <w:shd w:val="clear" w:color="auto" w:fill="auto"/>
            <w:vAlign w:val="center"/>
          </w:tcPr>
          <w:p w:rsidR="00B3599F" w:rsidRDefault="00B3599F" w:rsidP="00CD6FE7">
            <w:pPr>
              <w:pStyle w:val="afffffffff2"/>
            </w:pPr>
            <w:r>
              <w:rPr>
                <w:rFonts w:hint="eastAsia"/>
              </w:rPr>
              <w:t>2500</w:t>
            </w:r>
            <w:r w:rsidRPr="00C21E08">
              <w:rPr>
                <w:rFonts w:hint="eastAsia"/>
              </w:rPr>
              <w:t>～</w:t>
            </w:r>
            <w:r>
              <w:rPr>
                <w:rFonts w:hint="eastAsia"/>
              </w:rPr>
              <w:t>3</w:t>
            </w:r>
            <w:r>
              <w:t>5</w:t>
            </w:r>
            <w:r>
              <w:rPr>
                <w:rFonts w:hint="eastAsia"/>
              </w:rPr>
              <w:t>00</w:t>
            </w:r>
          </w:p>
        </w:tc>
        <w:tc>
          <w:tcPr>
            <w:tcW w:w="446" w:type="pct"/>
            <w:shd w:val="clear" w:color="auto" w:fill="auto"/>
            <w:vAlign w:val="center"/>
          </w:tcPr>
          <w:p w:rsidR="00B3599F" w:rsidRDefault="00B3599F" w:rsidP="00CD6FE7">
            <w:pPr>
              <w:pStyle w:val="afffffffff2"/>
            </w:pPr>
            <w:r>
              <w:rPr>
                <w:rFonts w:hint="eastAsia"/>
              </w:rPr>
              <w:t>14</w:t>
            </w:r>
          </w:p>
        </w:tc>
        <w:tc>
          <w:tcPr>
            <w:tcW w:w="448" w:type="pct"/>
            <w:vAlign w:val="center"/>
          </w:tcPr>
          <w:p w:rsidR="00B3599F" w:rsidRDefault="00B3599F" w:rsidP="00CD6FE7">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36782">
            <w:pPr>
              <w:pStyle w:val="afffffffff2"/>
            </w:pPr>
          </w:p>
        </w:tc>
        <w:tc>
          <w:tcPr>
            <w:tcW w:w="937" w:type="pct"/>
            <w:vMerge/>
            <w:shd w:val="clear" w:color="auto" w:fill="auto"/>
            <w:vAlign w:val="center"/>
          </w:tcPr>
          <w:p w:rsidR="00B3599F" w:rsidRDefault="00B3599F" w:rsidP="00336782">
            <w:pPr>
              <w:pStyle w:val="afffffffff2"/>
            </w:pPr>
          </w:p>
        </w:tc>
        <w:tc>
          <w:tcPr>
            <w:tcW w:w="1519" w:type="pct"/>
            <w:shd w:val="clear" w:color="auto" w:fill="auto"/>
            <w:vAlign w:val="center"/>
          </w:tcPr>
          <w:p w:rsidR="00B3599F" w:rsidRDefault="00B3599F" w:rsidP="00336782">
            <w:pPr>
              <w:pStyle w:val="afffffffff2"/>
            </w:pPr>
            <w:r>
              <w:rPr>
                <w:rFonts w:hint="eastAsia"/>
              </w:rPr>
              <w:t>8</w:t>
            </w:r>
            <w:r>
              <w:t>0%代森锰锌可湿性粉剂</w:t>
            </w:r>
          </w:p>
        </w:tc>
        <w:tc>
          <w:tcPr>
            <w:tcW w:w="805" w:type="pct"/>
            <w:shd w:val="clear" w:color="auto" w:fill="auto"/>
            <w:vAlign w:val="center"/>
          </w:tcPr>
          <w:p w:rsidR="00B3599F" w:rsidRDefault="00B3599F" w:rsidP="00336782">
            <w:pPr>
              <w:pStyle w:val="afffffffff2"/>
            </w:pPr>
            <w:r>
              <w:rPr>
                <w:rFonts w:hint="eastAsia"/>
              </w:rPr>
              <w:t>400</w:t>
            </w:r>
            <w:r w:rsidRPr="00C21E08">
              <w:rPr>
                <w:rFonts w:hint="eastAsia"/>
              </w:rPr>
              <w:t>～</w:t>
            </w:r>
            <w:r>
              <w:t>60</w:t>
            </w:r>
            <w:r>
              <w:rPr>
                <w:rFonts w:hint="eastAsia"/>
              </w:rPr>
              <w:t>0</w:t>
            </w:r>
          </w:p>
        </w:tc>
        <w:tc>
          <w:tcPr>
            <w:tcW w:w="446" w:type="pct"/>
            <w:shd w:val="clear" w:color="auto" w:fill="auto"/>
            <w:vAlign w:val="center"/>
          </w:tcPr>
          <w:p w:rsidR="00B3599F" w:rsidRDefault="00B3599F" w:rsidP="00336782">
            <w:pPr>
              <w:pStyle w:val="afffffffff2"/>
            </w:pPr>
            <w:r>
              <w:rPr>
                <w:rFonts w:hint="eastAsia"/>
              </w:rPr>
              <w:t>21</w:t>
            </w:r>
          </w:p>
        </w:tc>
        <w:tc>
          <w:tcPr>
            <w:tcW w:w="448" w:type="pct"/>
            <w:vAlign w:val="center"/>
          </w:tcPr>
          <w:p w:rsidR="00B3599F" w:rsidRDefault="00B3599F" w:rsidP="00336782">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36782">
            <w:pPr>
              <w:pStyle w:val="afffffffff2"/>
            </w:pPr>
          </w:p>
        </w:tc>
        <w:tc>
          <w:tcPr>
            <w:tcW w:w="937" w:type="pct"/>
            <w:vMerge/>
            <w:shd w:val="clear" w:color="auto" w:fill="auto"/>
            <w:vAlign w:val="center"/>
          </w:tcPr>
          <w:p w:rsidR="00B3599F" w:rsidRDefault="00B3599F" w:rsidP="00336782">
            <w:pPr>
              <w:pStyle w:val="afffffffff2"/>
            </w:pPr>
          </w:p>
        </w:tc>
        <w:tc>
          <w:tcPr>
            <w:tcW w:w="1519" w:type="pct"/>
            <w:shd w:val="clear" w:color="auto" w:fill="auto"/>
            <w:vAlign w:val="center"/>
          </w:tcPr>
          <w:p w:rsidR="00B3599F" w:rsidRDefault="00B3599F" w:rsidP="00336782">
            <w:pPr>
              <w:pStyle w:val="afffffffff2"/>
            </w:pPr>
            <w:r>
              <w:rPr>
                <w:rFonts w:hint="eastAsia"/>
              </w:rPr>
              <w:t>25%咪鲜胺乳油</w:t>
            </w:r>
          </w:p>
        </w:tc>
        <w:tc>
          <w:tcPr>
            <w:tcW w:w="805" w:type="pct"/>
            <w:shd w:val="clear" w:color="auto" w:fill="auto"/>
            <w:vAlign w:val="center"/>
          </w:tcPr>
          <w:p w:rsidR="00B3599F" w:rsidRDefault="00B3599F" w:rsidP="00336782">
            <w:pPr>
              <w:pStyle w:val="afffffffff2"/>
            </w:pPr>
            <w:r>
              <w:rPr>
                <w:rFonts w:hint="eastAsia"/>
              </w:rPr>
              <w:t>2500</w:t>
            </w:r>
            <w:r w:rsidRPr="00C66B70">
              <w:rPr>
                <w:rFonts w:hint="eastAsia"/>
              </w:rPr>
              <w:t>～3000</w:t>
            </w:r>
          </w:p>
        </w:tc>
        <w:tc>
          <w:tcPr>
            <w:tcW w:w="446" w:type="pct"/>
            <w:shd w:val="clear" w:color="auto" w:fill="auto"/>
            <w:vAlign w:val="center"/>
          </w:tcPr>
          <w:p w:rsidR="00B3599F" w:rsidRDefault="00B3599F" w:rsidP="00336782">
            <w:pPr>
              <w:pStyle w:val="afffffffff2"/>
            </w:pPr>
            <w:r>
              <w:rPr>
                <w:rFonts w:hint="eastAsia"/>
              </w:rPr>
              <w:t>14</w:t>
            </w:r>
          </w:p>
        </w:tc>
        <w:tc>
          <w:tcPr>
            <w:tcW w:w="448" w:type="pct"/>
            <w:vAlign w:val="center"/>
          </w:tcPr>
          <w:p w:rsidR="00B3599F" w:rsidRDefault="00B3599F" w:rsidP="00336782">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36782">
            <w:pPr>
              <w:pStyle w:val="afffffffff2"/>
            </w:pPr>
          </w:p>
        </w:tc>
        <w:tc>
          <w:tcPr>
            <w:tcW w:w="937" w:type="pct"/>
            <w:vMerge/>
            <w:shd w:val="clear" w:color="auto" w:fill="auto"/>
            <w:vAlign w:val="center"/>
          </w:tcPr>
          <w:p w:rsidR="00B3599F" w:rsidRDefault="00B3599F" w:rsidP="00336782">
            <w:pPr>
              <w:pStyle w:val="afffffffff2"/>
            </w:pPr>
          </w:p>
        </w:tc>
        <w:tc>
          <w:tcPr>
            <w:tcW w:w="1519" w:type="pct"/>
            <w:shd w:val="clear" w:color="auto" w:fill="auto"/>
            <w:vAlign w:val="center"/>
          </w:tcPr>
          <w:p w:rsidR="00B3599F" w:rsidRDefault="00B3599F" w:rsidP="00336782">
            <w:pPr>
              <w:pStyle w:val="afffffffff2"/>
            </w:pPr>
            <w:r>
              <w:rPr>
                <w:rFonts w:hint="eastAsia"/>
              </w:rPr>
              <w:t>30%苯甲.氟环唑悬浮剂</w:t>
            </w:r>
          </w:p>
        </w:tc>
        <w:tc>
          <w:tcPr>
            <w:tcW w:w="805" w:type="pct"/>
            <w:shd w:val="clear" w:color="auto" w:fill="auto"/>
            <w:vAlign w:val="center"/>
          </w:tcPr>
          <w:p w:rsidR="00B3599F" w:rsidRDefault="00B3599F" w:rsidP="00336782">
            <w:pPr>
              <w:pStyle w:val="afffffffff2"/>
            </w:pPr>
            <w:r>
              <w:rPr>
                <w:rFonts w:hint="eastAsia"/>
              </w:rPr>
              <w:t>3000</w:t>
            </w:r>
            <w:r w:rsidRPr="00C66B70">
              <w:rPr>
                <w:rFonts w:hint="eastAsia"/>
              </w:rPr>
              <w:t>～</w:t>
            </w:r>
            <w:r>
              <w:rPr>
                <w:rFonts w:hint="eastAsia"/>
              </w:rPr>
              <w:t>4000</w:t>
            </w:r>
          </w:p>
        </w:tc>
        <w:tc>
          <w:tcPr>
            <w:tcW w:w="446" w:type="pct"/>
            <w:shd w:val="clear" w:color="auto" w:fill="auto"/>
            <w:vAlign w:val="center"/>
          </w:tcPr>
          <w:p w:rsidR="00B3599F" w:rsidRDefault="00B3599F" w:rsidP="00336782">
            <w:pPr>
              <w:pStyle w:val="afffffffff2"/>
            </w:pPr>
            <w:r>
              <w:rPr>
                <w:rFonts w:hint="eastAsia"/>
              </w:rPr>
              <w:t>21</w:t>
            </w:r>
          </w:p>
        </w:tc>
        <w:tc>
          <w:tcPr>
            <w:tcW w:w="448" w:type="pct"/>
            <w:vAlign w:val="center"/>
          </w:tcPr>
          <w:p w:rsidR="00B3599F" w:rsidRDefault="00B3599F" w:rsidP="00336782">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36782">
            <w:pPr>
              <w:pStyle w:val="afffffffff2"/>
            </w:pPr>
          </w:p>
        </w:tc>
        <w:tc>
          <w:tcPr>
            <w:tcW w:w="937" w:type="pct"/>
            <w:vMerge/>
            <w:shd w:val="clear" w:color="auto" w:fill="auto"/>
            <w:vAlign w:val="center"/>
          </w:tcPr>
          <w:p w:rsidR="00B3599F" w:rsidRDefault="00B3599F" w:rsidP="00336782">
            <w:pPr>
              <w:pStyle w:val="afffffffff2"/>
            </w:pPr>
          </w:p>
        </w:tc>
        <w:tc>
          <w:tcPr>
            <w:tcW w:w="1519" w:type="pct"/>
            <w:shd w:val="clear" w:color="auto" w:fill="auto"/>
            <w:vAlign w:val="center"/>
          </w:tcPr>
          <w:p w:rsidR="00B3599F" w:rsidRDefault="00B3599F" w:rsidP="00336782">
            <w:pPr>
              <w:pStyle w:val="afffffffff2"/>
            </w:pPr>
            <w:r>
              <w:rPr>
                <w:rFonts w:hint="eastAsia"/>
              </w:rPr>
              <w:t>50%</w:t>
            </w:r>
            <w:r w:rsidRPr="00C66B70">
              <w:rPr>
                <w:rFonts w:hint="eastAsia"/>
              </w:rPr>
              <w:t>唑醚·甲硫灵</w:t>
            </w:r>
            <w:r>
              <w:rPr>
                <w:rFonts w:hint="eastAsia"/>
              </w:rPr>
              <w:t>悬浮剂</w:t>
            </w:r>
          </w:p>
        </w:tc>
        <w:tc>
          <w:tcPr>
            <w:tcW w:w="805" w:type="pct"/>
            <w:shd w:val="clear" w:color="auto" w:fill="auto"/>
            <w:vAlign w:val="center"/>
          </w:tcPr>
          <w:p w:rsidR="00B3599F" w:rsidRDefault="00B3599F" w:rsidP="00336782">
            <w:pPr>
              <w:pStyle w:val="afffffffff2"/>
            </w:pPr>
            <w:r>
              <w:rPr>
                <w:rFonts w:hint="eastAsia"/>
              </w:rPr>
              <w:t>1250</w:t>
            </w:r>
            <w:r w:rsidRPr="00C66B70">
              <w:rPr>
                <w:rFonts w:hint="eastAsia"/>
              </w:rPr>
              <w:t>～</w:t>
            </w:r>
            <w:r>
              <w:rPr>
                <w:rFonts w:hint="eastAsia"/>
              </w:rPr>
              <w:t>1800</w:t>
            </w:r>
          </w:p>
        </w:tc>
        <w:tc>
          <w:tcPr>
            <w:tcW w:w="446" w:type="pct"/>
            <w:shd w:val="clear" w:color="auto" w:fill="auto"/>
            <w:vAlign w:val="center"/>
          </w:tcPr>
          <w:p w:rsidR="00B3599F" w:rsidRDefault="00B3599F" w:rsidP="00336782">
            <w:pPr>
              <w:pStyle w:val="afffffffff2"/>
            </w:pPr>
            <w:r>
              <w:rPr>
                <w:rFonts w:hint="eastAsia"/>
              </w:rPr>
              <w:t>21</w:t>
            </w:r>
          </w:p>
        </w:tc>
        <w:tc>
          <w:tcPr>
            <w:tcW w:w="448" w:type="pct"/>
            <w:vAlign w:val="center"/>
          </w:tcPr>
          <w:p w:rsidR="00B3599F" w:rsidRDefault="00B3599F" w:rsidP="00336782">
            <w:pPr>
              <w:pStyle w:val="afffffffff2"/>
            </w:pPr>
            <w:r>
              <w:rPr>
                <w:rFonts w:hint="eastAsia"/>
              </w:rPr>
              <w:t>3</w:t>
            </w:r>
          </w:p>
        </w:tc>
      </w:tr>
      <w:tr w:rsidR="00B3599F" w:rsidTr="00B3599F">
        <w:trPr>
          <w:jc w:val="center"/>
        </w:trPr>
        <w:tc>
          <w:tcPr>
            <w:tcW w:w="846" w:type="pct"/>
            <w:vMerge w:val="restart"/>
            <w:shd w:val="clear" w:color="auto" w:fill="auto"/>
            <w:vAlign w:val="center"/>
          </w:tcPr>
          <w:p w:rsidR="00B3599F" w:rsidRDefault="00B3599F" w:rsidP="00624101">
            <w:pPr>
              <w:pStyle w:val="afffffffff2"/>
            </w:pPr>
            <w:r>
              <w:t>柑橘疮痂病</w:t>
            </w:r>
          </w:p>
        </w:tc>
        <w:tc>
          <w:tcPr>
            <w:tcW w:w="937" w:type="pct"/>
            <w:vMerge w:val="restart"/>
            <w:shd w:val="clear" w:color="auto" w:fill="auto"/>
            <w:vAlign w:val="center"/>
          </w:tcPr>
          <w:p w:rsidR="00B3599F" w:rsidRDefault="00B3599F" w:rsidP="00624101">
            <w:pPr>
              <w:pStyle w:val="afffffffff2"/>
            </w:pPr>
            <w:r>
              <w:rPr>
                <w:rFonts w:hint="eastAsia"/>
              </w:rPr>
              <w:t>全年发生，重点在春梢抽发期和幼果期</w:t>
            </w:r>
          </w:p>
        </w:tc>
        <w:tc>
          <w:tcPr>
            <w:tcW w:w="1519" w:type="pct"/>
            <w:shd w:val="clear" w:color="auto" w:fill="auto"/>
            <w:vAlign w:val="center"/>
          </w:tcPr>
          <w:p w:rsidR="00B3599F" w:rsidRDefault="00B3599F" w:rsidP="00624101">
            <w:pPr>
              <w:pStyle w:val="afffffffff2"/>
            </w:pPr>
            <w:r>
              <w:rPr>
                <w:rFonts w:hint="eastAsia"/>
              </w:rPr>
              <w:t>8</w:t>
            </w:r>
            <w:r>
              <w:t>0%代森锰锌可湿性粉剂</w:t>
            </w:r>
          </w:p>
        </w:tc>
        <w:tc>
          <w:tcPr>
            <w:tcW w:w="805" w:type="pct"/>
            <w:shd w:val="clear" w:color="auto" w:fill="auto"/>
            <w:vAlign w:val="center"/>
          </w:tcPr>
          <w:p w:rsidR="00B3599F" w:rsidRDefault="00B3599F" w:rsidP="00624101">
            <w:pPr>
              <w:pStyle w:val="afffffffff2"/>
            </w:pPr>
            <w:r>
              <w:rPr>
                <w:rFonts w:hint="eastAsia"/>
              </w:rPr>
              <w:t>400</w:t>
            </w:r>
            <w:r w:rsidRPr="00C21E08">
              <w:rPr>
                <w:rFonts w:hint="eastAsia"/>
              </w:rPr>
              <w:t>～</w:t>
            </w:r>
            <w:r>
              <w:t>60</w:t>
            </w:r>
            <w:r>
              <w:rPr>
                <w:rFonts w:hint="eastAsia"/>
              </w:rPr>
              <w:t>0</w:t>
            </w:r>
          </w:p>
        </w:tc>
        <w:tc>
          <w:tcPr>
            <w:tcW w:w="446" w:type="pct"/>
            <w:shd w:val="clear" w:color="auto" w:fill="auto"/>
            <w:vAlign w:val="center"/>
          </w:tcPr>
          <w:p w:rsidR="00B3599F" w:rsidRDefault="00B3599F" w:rsidP="00624101">
            <w:pPr>
              <w:pStyle w:val="afffffffff2"/>
            </w:pPr>
            <w:r>
              <w:rPr>
                <w:rFonts w:hint="eastAsia"/>
              </w:rPr>
              <w:t>21</w:t>
            </w:r>
          </w:p>
        </w:tc>
        <w:tc>
          <w:tcPr>
            <w:tcW w:w="448" w:type="pct"/>
            <w:vAlign w:val="center"/>
          </w:tcPr>
          <w:p w:rsidR="00B3599F" w:rsidRDefault="00B3599F" w:rsidP="00624101">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624101">
            <w:pPr>
              <w:pStyle w:val="afffffffff2"/>
            </w:pPr>
          </w:p>
        </w:tc>
        <w:tc>
          <w:tcPr>
            <w:tcW w:w="937" w:type="pct"/>
            <w:vMerge/>
            <w:shd w:val="clear" w:color="auto" w:fill="auto"/>
            <w:vAlign w:val="center"/>
          </w:tcPr>
          <w:p w:rsidR="00B3599F" w:rsidRDefault="00B3599F" w:rsidP="00624101">
            <w:pPr>
              <w:pStyle w:val="afffffffff2"/>
            </w:pPr>
          </w:p>
        </w:tc>
        <w:tc>
          <w:tcPr>
            <w:tcW w:w="1519" w:type="pct"/>
            <w:shd w:val="clear" w:color="auto" w:fill="auto"/>
            <w:vAlign w:val="center"/>
          </w:tcPr>
          <w:p w:rsidR="00B3599F" w:rsidRDefault="00B3599F" w:rsidP="00624101">
            <w:pPr>
              <w:pStyle w:val="afffffffff2"/>
            </w:pPr>
            <w:r>
              <w:rPr>
                <w:rFonts w:hint="eastAsia"/>
              </w:rPr>
              <w:t>20%</w:t>
            </w:r>
            <w:r w:rsidRPr="00624101">
              <w:rPr>
                <w:rFonts w:hint="eastAsia"/>
              </w:rPr>
              <w:t>烯肟</w:t>
            </w:r>
            <w:r>
              <w:rPr>
                <w:rFonts w:hint="eastAsia"/>
              </w:rPr>
              <w:t>.</w:t>
            </w:r>
            <w:r w:rsidRPr="00624101">
              <w:rPr>
                <w:rFonts w:hint="eastAsia"/>
              </w:rPr>
              <w:t>戊唑醇</w:t>
            </w:r>
            <w:r>
              <w:rPr>
                <w:rFonts w:hint="eastAsia"/>
              </w:rPr>
              <w:t>悬浮剂</w:t>
            </w:r>
          </w:p>
        </w:tc>
        <w:tc>
          <w:tcPr>
            <w:tcW w:w="805" w:type="pct"/>
            <w:shd w:val="clear" w:color="auto" w:fill="auto"/>
            <w:vAlign w:val="center"/>
          </w:tcPr>
          <w:p w:rsidR="00B3599F" w:rsidRDefault="00B3599F" w:rsidP="00624101">
            <w:pPr>
              <w:pStyle w:val="afffffffff2"/>
            </w:pPr>
            <w:r>
              <w:rPr>
                <w:rFonts w:hint="eastAsia"/>
              </w:rPr>
              <w:t>1000</w:t>
            </w:r>
            <w:r w:rsidRPr="00C21E08">
              <w:rPr>
                <w:rFonts w:hint="eastAsia"/>
              </w:rPr>
              <w:t>～</w:t>
            </w:r>
            <w:r>
              <w:rPr>
                <w:rFonts w:hint="eastAsia"/>
              </w:rPr>
              <w:t>2000</w:t>
            </w:r>
          </w:p>
        </w:tc>
        <w:tc>
          <w:tcPr>
            <w:tcW w:w="446" w:type="pct"/>
            <w:shd w:val="clear" w:color="auto" w:fill="auto"/>
            <w:vAlign w:val="center"/>
          </w:tcPr>
          <w:p w:rsidR="00B3599F" w:rsidRDefault="00B3599F" w:rsidP="00624101">
            <w:pPr>
              <w:pStyle w:val="afffffffff2"/>
            </w:pPr>
            <w:r>
              <w:rPr>
                <w:rFonts w:hint="eastAsia"/>
              </w:rPr>
              <w:t>21</w:t>
            </w:r>
          </w:p>
        </w:tc>
        <w:tc>
          <w:tcPr>
            <w:tcW w:w="448" w:type="pct"/>
            <w:vAlign w:val="center"/>
          </w:tcPr>
          <w:p w:rsidR="00B3599F" w:rsidRDefault="00B3599F" w:rsidP="00624101">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624101">
            <w:pPr>
              <w:pStyle w:val="afffffffff2"/>
            </w:pPr>
          </w:p>
        </w:tc>
        <w:tc>
          <w:tcPr>
            <w:tcW w:w="937" w:type="pct"/>
            <w:vMerge/>
            <w:shd w:val="clear" w:color="auto" w:fill="auto"/>
            <w:vAlign w:val="center"/>
          </w:tcPr>
          <w:p w:rsidR="00B3599F" w:rsidRDefault="00B3599F" w:rsidP="00624101">
            <w:pPr>
              <w:pStyle w:val="afffffffff2"/>
            </w:pPr>
          </w:p>
        </w:tc>
        <w:tc>
          <w:tcPr>
            <w:tcW w:w="1519" w:type="pct"/>
            <w:shd w:val="clear" w:color="auto" w:fill="auto"/>
            <w:vAlign w:val="center"/>
          </w:tcPr>
          <w:p w:rsidR="00B3599F" w:rsidRDefault="00B3599F" w:rsidP="00624101">
            <w:pPr>
              <w:pStyle w:val="afffffffff2"/>
            </w:pPr>
            <w:r>
              <w:rPr>
                <w:rFonts w:hint="eastAsia"/>
              </w:rPr>
              <w:t>68.75%</w:t>
            </w:r>
            <w:r w:rsidRPr="00624101">
              <w:rPr>
                <w:rFonts w:hint="eastAsia"/>
              </w:rPr>
              <w:t>噁酮</w:t>
            </w:r>
            <w:r>
              <w:rPr>
                <w:rFonts w:hint="eastAsia"/>
              </w:rPr>
              <w:t>.</w:t>
            </w:r>
            <w:r w:rsidRPr="00624101">
              <w:rPr>
                <w:rFonts w:hint="eastAsia"/>
              </w:rPr>
              <w:t>锰锌</w:t>
            </w:r>
            <w:r>
              <w:rPr>
                <w:rFonts w:hint="eastAsia"/>
              </w:rPr>
              <w:t>水分散粒剂</w:t>
            </w:r>
          </w:p>
        </w:tc>
        <w:tc>
          <w:tcPr>
            <w:tcW w:w="805" w:type="pct"/>
            <w:shd w:val="clear" w:color="auto" w:fill="auto"/>
            <w:vAlign w:val="center"/>
          </w:tcPr>
          <w:p w:rsidR="00B3599F" w:rsidRDefault="00B3599F" w:rsidP="00624101">
            <w:pPr>
              <w:pStyle w:val="afffffffff2"/>
            </w:pPr>
            <w:r>
              <w:rPr>
                <w:rFonts w:hint="eastAsia"/>
              </w:rPr>
              <w:t>1000</w:t>
            </w:r>
            <w:r w:rsidRPr="00C21E08">
              <w:rPr>
                <w:rFonts w:hint="eastAsia"/>
              </w:rPr>
              <w:t>～</w:t>
            </w:r>
            <w:r>
              <w:t>15</w:t>
            </w:r>
            <w:r>
              <w:rPr>
                <w:rFonts w:hint="eastAsia"/>
              </w:rPr>
              <w:t>00</w:t>
            </w:r>
          </w:p>
        </w:tc>
        <w:tc>
          <w:tcPr>
            <w:tcW w:w="446" w:type="pct"/>
            <w:shd w:val="clear" w:color="auto" w:fill="auto"/>
            <w:vAlign w:val="center"/>
          </w:tcPr>
          <w:p w:rsidR="00B3599F" w:rsidRDefault="00B3599F" w:rsidP="00624101">
            <w:pPr>
              <w:pStyle w:val="afffffffff2"/>
            </w:pPr>
            <w:r>
              <w:rPr>
                <w:rFonts w:hint="eastAsia"/>
              </w:rPr>
              <w:t>10</w:t>
            </w:r>
          </w:p>
        </w:tc>
        <w:tc>
          <w:tcPr>
            <w:tcW w:w="448" w:type="pct"/>
            <w:vAlign w:val="center"/>
          </w:tcPr>
          <w:p w:rsidR="00B3599F" w:rsidRDefault="00B3599F" w:rsidP="00624101">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624101">
            <w:pPr>
              <w:pStyle w:val="afffffffff2"/>
            </w:pPr>
          </w:p>
        </w:tc>
        <w:tc>
          <w:tcPr>
            <w:tcW w:w="937" w:type="pct"/>
            <w:vMerge/>
            <w:shd w:val="clear" w:color="auto" w:fill="auto"/>
            <w:vAlign w:val="center"/>
          </w:tcPr>
          <w:p w:rsidR="00B3599F" w:rsidRDefault="00B3599F" w:rsidP="00624101">
            <w:pPr>
              <w:pStyle w:val="afffffffff2"/>
            </w:pPr>
          </w:p>
        </w:tc>
        <w:tc>
          <w:tcPr>
            <w:tcW w:w="1519" w:type="pct"/>
            <w:shd w:val="clear" w:color="auto" w:fill="auto"/>
            <w:vAlign w:val="center"/>
          </w:tcPr>
          <w:p w:rsidR="00B3599F" w:rsidRDefault="00B3599F" w:rsidP="00624101">
            <w:pPr>
              <w:pStyle w:val="afffffffff2"/>
            </w:pPr>
            <w:r>
              <w:rPr>
                <w:rFonts w:hint="eastAsia"/>
              </w:rPr>
              <w:t>55%苯甲.克菌丹水分散粒剂</w:t>
            </w:r>
          </w:p>
        </w:tc>
        <w:tc>
          <w:tcPr>
            <w:tcW w:w="805" w:type="pct"/>
            <w:shd w:val="clear" w:color="auto" w:fill="auto"/>
            <w:vAlign w:val="center"/>
          </w:tcPr>
          <w:p w:rsidR="00B3599F" w:rsidRDefault="00B3599F" w:rsidP="00624101">
            <w:pPr>
              <w:pStyle w:val="afffffffff2"/>
            </w:pPr>
            <w:r>
              <w:rPr>
                <w:rFonts w:hint="eastAsia"/>
              </w:rPr>
              <w:t>1000</w:t>
            </w:r>
            <w:r w:rsidRPr="00C21E08">
              <w:rPr>
                <w:rFonts w:hint="eastAsia"/>
              </w:rPr>
              <w:t>～</w:t>
            </w:r>
            <w:r>
              <w:rPr>
                <w:rFonts w:hint="eastAsia"/>
              </w:rPr>
              <w:t>1500</w:t>
            </w:r>
          </w:p>
        </w:tc>
        <w:tc>
          <w:tcPr>
            <w:tcW w:w="446" w:type="pct"/>
            <w:shd w:val="clear" w:color="auto" w:fill="auto"/>
            <w:vAlign w:val="center"/>
          </w:tcPr>
          <w:p w:rsidR="00B3599F" w:rsidRDefault="00B3599F" w:rsidP="00624101">
            <w:pPr>
              <w:pStyle w:val="afffffffff2"/>
            </w:pPr>
            <w:r>
              <w:rPr>
                <w:rFonts w:hint="eastAsia"/>
              </w:rPr>
              <w:t>28</w:t>
            </w:r>
          </w:p>
        </w:tc>
        <w:tc>
          <w:tcPr>
            <w:tcW w:w="448" w:type="pct"/>
            <w:vAlign w:val="center"/>
          </w:tcPr>
          <w:p w:rsidR="00B3599F" w:rsidRDefault="00B3599F" w:rsidP="00624101">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624101">
            <w:pPr>
              <w:pStyle w:val="afffffffff2"/>
            </w:pPr>
          </w:p>
        </w:tc>
        <w:tc>
          <w:tcPr>
            <w:tcW w:w="937" w:type="pct"/>
            <w:vMerge/>
            <w:shd w:val="clear" w:color="auto" w:fill="auto"/>
            <w:vAlign w:val="center"/>
          </w:tcPr>
          <w:p w:rsidR="00B3599F" w:rsidRDefault="00B3599F" w:rsidP="00624101">
            <w:pPr>
              <w:pStyle w:val="afffffffff2"/>
            </w:pPr>
          </w:p>
        </w:tc>
        <w:tc>
          <w:tcPr>
            <w:tcW w:w="1519" w:type="pct"/>
            <w:shd w:val="clear" w:color="auto" w:fill="auto"/>
            <w:vAlign w:val="center"/>
          </w:tcPr>
          <w:p w:rsidR="00B3599F" w:rsidRDefault="00B3599F" w:rsidP="00624101">
            <w:pPr>
              <w:pStyle w:val="afffffffff2"/>
            </w:pPr>
            <w:r>
              <w:rPr>
                <w:rFonts w:hint="eastAsia"/>
              </w:rPr>
              <w:t>60%</w:t>
            </w:r>
            <w:r w:rsidRPr="00445268">
              <w:rPr>
                <w:rFonts w:hint="eastAsia"/>
              </w:rPr>
              <w:t>唑醚·代森联</w:t>
            </w:r>
            <w:r>
              <w:rPr>
                <w:rFonts w:hint="eastAsia"/>
              </w:rPr>
              <w:t>水分散粒剂</w:t>
            </w:r>
          </w:p>
        </w:tc>
        <w:tc>
          <w:tcPr>
            <w:tcW w:w="805" w:type="pct"/>
            <w:shd w:val="clear" w:color="auto" w:fill="auto"/>
            <w:vAlign w:val="center"/>
          </w:tcPr>
          <w:p w:rsidR="00B3599F" w:rsidRDefault="00B3599F" w:rsidP="00624101">
            <w:pPr>
              <w:pStyle w:val="afffffffff2"/>
            </w:pPr>
            <w:r>
              <w:rPr>
                <w:rFonts w:hint="eastAsia"/>
              </w:rPr>
              <w:t>1000</w:t>
            </w:r>
            <w:r w:rsidRPr="00C21E08">
              <w:rPr>
                <w:rFonts w:hint="eastAsia"/>
              </w:rPr>
              <w:t>～</w:t>
            </w:r>
            <w:r>
              <w:rPr>
                <w:rFonts w:hint="eastAsia"/>
              </w:rPr>
              <w:t>2000</w:t>
            </w:r>
          </w:p>
        </w:tc>
        <w:tc>
          <w:tcPr>
            <w:tcW w:w="446" w:type="pct"/>
            <w:shd w:val="clear" w:color="auto" w:fill="auto"/>
            <w:vAlign w:val="center"/>
          </w:tcPr>
          <w:p w:rsidR="00B3599F" w:rsidRDefault="00B3599F" w:rsidP="00624101">
            <w:pPr>
              <w:pStyle w:val="afffffffff2"/>
            </w:pPr>
            <w:r>
              <w:rPr>
                <w:rFonts w:hint="eastAsia"/>
              </w:rPr>
              <w:t>21</w:t>
            </w:r>
          </w:p>
        </w:tc>
        <w:tc>
          <w:tcPr>
            <w:tcW w:w="448" w:type="pct"/>
            <w:vAlign w:val="center"/>
          </w:tcPr>
          <w:p w:rsidR="00B3599F" w:rsidRDefault="00B3599F" w:rsidP="00624101">
            <w:pPr>
              <w:pStyle w:val="afffffffff2"/>
            </w:pPr>
            <w:r>
              <w:rPr>
                <w:rFonts w:hint="eastAsia"/>
              </w:rPr>
              <w:t>3</w:t>
            </w:r>
          </w:p>
        </w:tc>
      </w:tr>
      <w:tr w:rsidR="00B3599F" w:rsidTr="00B3599F">
        <w:trPr>
          <w:jc w:val="center"/>
        </w:trPr>
        <w:tc>
          <w:tcPr>
            <w:tcW w:w="846" w:type="pct"/>
            <w:shd w:val="clear" w:color="auto" w:fill="auto"/>
            <w:vAlign w:val="center"/>
          </w:tcPr>
          <w:p w:rsidR="00B3599F" w:rsidRDefault="00B3599F" w:rsidP="00624101">
            <w:pPr>
              <w:pStyle w:val="afffffffff2"/>
            </w:pPr>
            <w:r>
              <w:t>柑橘脂点黄斑病</w:t>
            </w:r>
          </w:p>
        </w:tc>
        <w:tc>
          <w:tcPr>
            <w:tcW w:w="937" w:type="pct"/>
            <w:shd w:val="clear" w:color="auto" w:fill="auto"/>
            <w:vAlign w:val="center"/>
          </w:tcPr>
          <w:p w:rsidR="00B3599F" w:rsidRDefault="00B3599F" w:rsidP="00624101">
            <w:pPr>
              <w:pStyle w:val="afffffffff2"/>
            </w:pPr>
            <w:r>
              <w:rPr>
                <w:rFonts w:hint="eastAsia"/>
              </w:rPr>
              <w:t>谢花后45</w:t>
            </w:r>
            <w:r>
              <w:t xml:space="preserve"> </w:t>
            </w:r>
            <w:r>
              <w:rPr>
                <w:rFonts w:hint="eastAsia"/>
              </w:rPr>
              <w:t>d内</w:t>
            </w:r>
          </w:p>
        </w:tc>
        <w:tc>
          <w:tcPr>
            <w:tcW w:w="1519" w:type="pct"/>
            <w:shd w:val="clear" w:color="auto" w:fill="auto"/>
            <w:vAlign w:val="center"/>
          </w:tcPr>
          <w:p w:rsidR="00B3599F" w:rsidRDefault="00B3599F" w:rsidP="00624101">
            <w:pPr>
              <w:pStyle w:val="afffffffff2"/>
            </w:pPr>
            <w:r>
              <w:rPr>
                <w:rFonts w:hint="eastAsia"/>
              </w:rPr>
              <w:t>48%</w:t>
            </w:r>
            <w:r w:rsidRPr="00B45CD7">
              <w:rPr>
                <w:rFonts w:hint="eastAsia"/>
              </w:rPr>
              <w:t>肟菌·戊唑醇</w:t>
            </w:r>
            <w:r>
              <w:rPr>
                <w:rFonts w:hint="eastAsia"/>
              </w:rPr>
              <w:t>悬浮剂</w:t>
            </w:r>
          </w:p>
        </w:tc>
        <w:tc>
          <w:tcPr>
            <w:tcW w:w="805" w:type="pct"/>
            <w:shd w:val="clear" w:color="auto" w:fill="auto"/>
            <w:vAlign w:val="center"/>
          </w:tcPr>
          <w:p w:rsidR="00B3599F" w:rsidRDefault="00B3599F" w:rsidP="00624101">
            <w:pPr>
              <w:pStyle w:val="afffffffff2"/>
            </w:pPr>
            <w:r>
              <w:rPr>
                <w:rFonts w:hint="eastAsia"/>
              </w:rPr>
              <w:t>3000</w:t>
            </w:r>
            <w:r w:rsidRPr="00C21E08">
              <w:rPr>
                <w:rFonts w:hint="eastAsia"/>
              </w:rPr>
              <w:t>～</w:t>
            </w:r>
            <w:r>
              <w:rPr>
                <w:rFonts w:hint="eastAsia"/>
              </w:rPr>
              <w:t>4000</w:t>
            </w:r>
          </w:p>
        </w:tc>
        <w:tc>
          <w:tcPr>
            <w:tcW w:w="446" w:type="pct"/>
            <w:shd w:val="clear" w:color="auto" w:fill="auto"/>
            <w:vAlign w:val="center"/>
          </w:tcPr>
          <w:p w:rsidR="00B3599F" w:rsidRDefault="00B3599F" w:rsidP="00624101">
            <w:pPr>
              <w:pStyle w:val="afffffffff2"/>
            </w:pPr>
            <w:r>
              <w:rPr>
                <w:rFonts w:hint="eastAsia"/>
              </w:rPr>
              <w:t>28</w:t>
            </w:r>
          </w:p>
        </w:tc>
        <w:tc>
          <w:tcPr>
            <w:tcW w:w="448" w:type="pct"/>
            <w:vAlign w:val="center"/>
          </w:tcPr>
          <w:p w:rsidR="00B3599F" w:rsidRDefault="00B3599F" w:rsidP="00624101">
            <w:pPr>
              <w:pStyle w:val="afffffffff2"/>
            </w:pPr>
            <w:r>
              <w:rPr>
                <w:rFonts w:hint="eastAsia"/>
              </w:rPr>
              <w:t>2</w:t>
            </w:r>
          </w:p>
        </w:tc>
      </w:tr>
      <w:tr w:rsidR="00B3599F" w:rsidTr="00B3599F">
        <w:trPr>
          <w:jc w:val="center"/>
        </w:trPr>
        <w:tc>
          <w:tcPr>
            <w:tcW w:w="846" w:type="pct"/>
            <w:vMerge w:val="restart"/>
            <w:shd w:val="clear" w:color="auto" w:fill="auto"/>
            <w:vAlign w:val="center"/>
          </w:tcPr>
          <w:p w:rsidR="00B3599F" w:rsidRDefault="00B3599F" w:rsidP="00624101">
            <w:pPr>
              <w:pStyle w:val="afffffffff2"/>
            </w:pPr>
            <w:r>
              <w:lastRenderedPageBreak/>
              <w:t>柑橘根结线虫</w:t>
            </w:r>
          </w:p>
        </w:tc>
        <w:tc>
          <w:tcPr>
            <w:tcW w:w="937" w:type="pct"/>
            <w:vMerge w:val="restart"/>
            <w:shd w:val="clear" w:color="auto" w:fill="auto"/>
            <w:vAlign w:val="center"/>
          </w:tcPr>
          <w:p w:rsidR="00B3599F" w:rsidRDefault="00B3599F" w:rsidP="00624101">
            <w:pPr>
              <w:pStyle w:val="afffffffff2"/>
            </w:pPr>
            <w:r>
              <w:rPr>
                <w:rFonts w:hint="eastAsia"/>
              </w:rPr>
              <w:t>全年发生，发病初期或新根生长期</w:t>
            </w:r>
          </w:p>
        </w:tc>
        <w:tc>
          <w:tcPr>
            <w:tcW w:w="1519" w:type="pct"/>
            <w:shd w:val="clear" w:color="auto" w:fill="auto"/>
            <w:vAlign w:val="center"/>
          </w:tcPr>
          <w:p w:rsidR="00B3599F" w:rsidRDefault="00B3599F" w:rsidP="00624101">
            <w:pPr>
              <w:pStyle w:val="afffffffff2"/>
            </w:pPr>
            <w:r w:rsidRPr="00A67BFD">
              <w:rPr>
                <w:rFonts w:hint="eastAsia"/>
              </w:rPr>
              <w:t>2亿孢子/克淡紫拟青霉</w:t>
            </w:r>
            <w:r>
              <w:rPr>
                <w:rFonts w:hint="eastAsia"/>
              </w:rPr>
              <w:t>粉剂</w:t>
            </w:r>
          </w:p>
        </w:tc>
        <w:tc>
          <w:tcPr>
            <w:tcW w:w="805" w:type="pct"/>
            <w:shd w:val="clear" w:color="auto" w:fill="auto"/>
            <w:vAlign w:val="center"/>
          </w:tcPr>
          <w:p w:rsidR="00B3599F" w:rsidRDefault="00B3599F" w:rsidP="00624101">
            <w:pPr>
              <w:pStyle w:val="afffffffff2"/>
            </w:pPr>
            <w:r>
              <w:t>每亩</w:t>
            </w:r>
            <w:r>
              <w:rPr>
                <w:rFonts w:hint="eastAsia"/>
              </w:rPr>
              <w:t>10</w:t>
            </w:r>
            <w:r>
              <w:t>.5 kg</w:t>
            </w:r>
            <w:r w:rsidRPr="00C21E08">
              <w:rPr>
                <w:rFonts w:hint="eastAsia"/>
              </w:rPr>
              <w:t>～</w:t>
            </w:r>
            <w:r>
              <w:rPr>
                <w:rFonts w:hint="eastAsia"/>
              </w:rPr>
              <w:t>15</w:t>
            </w:r>
            <w:r>
              <w:t xml:space="preserve"> </w:t>
            </w:r>
            <w:r>
              <w:rPr>
                <w:rFonts w:hint="eastAsia"/>
              </w:rPr>
              <w:t>kg</w:t>
            </w:r>
          </w:p>
        </w:tc>
        <w:tc>
          <w:tcPr>
            <w:tcW w:w="446" w:type="pct"/>
            <w:shd w:val="clear" w:color="auto" w:fill="auto"/>
            <w:vAlign w:val="center"/>
          </w:tcPr>
          <w:p w:rsidR="00B3599F" w:rsidRDefault="00B3599F" w:rsidP="00624101">
            <w:pPr>
              <w:pStyle w:val="afffffffff2"/>
            </w:pPr>
            <w:r>
              <w:rPr>
                <w:rFonts w:hint="eastAsia"/>
              </w:rPr>
              <w:t>/</w:t>
            </w:r>
          </w:p>
        </w:tc>
        <w:tc>
          <w:tcPr>
            <w:tcW w:w="448" w:type="pct"/>
            <w:vAlign w:val="center"/>
          </w:tcPr>
          <w:p w:rsidR="00B3599F" w:rsidRDefault="00B3599F" w:rsidP="00624101">
            <w:pPr>
              <w:pStyle w:val="afffffffff2"/>
            </w:pPr>
            <w:r>
              <w:t>/</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21%阿维.噻唑膦水乳剂</w:t>
            </w:r>
          </w:p>
        </w:tc>
        <w:tc>
          <w:tcPr>
            <w:tcW w:w="805" w:type="pct"/>
            <w:shd w:val="clear" w:color="auto" w:fill="auto"/>
            <w:vAlign w:val="center"/>
          </w:tcPr>
          <w:p w:rsidR="00B3599F" w:rsidRDefault="00B3599F" w:rsidP="00A67BFD">
            <w:pPr>
              <w:pStyle w:val="afffffffff2"/>
            </w:pPr>
            <w:r>
              <w:rPr>
                <w:rFonts w:hint="eastAsia"/>
              </w:rPr>
              <w:t>1000</w:t>
            </w:r>
            <w:r w:rsidRPr="00C21E08">
              <w:rPr>
                <w:rFonts w:hint="eastAsia"/>
              </w:rPr>
              <w:t>～</w:t>
            </w:r>
            <w:r>
              <w:rPr>
                <w:rFonts w:hint="eastAsia"/>
              </w:rPr>
              <w:t>1</w:t>
            </w:r>
            <w:r>
              <w:t>500</w:t>
            </w:r>
          </w:p>
        </w:tc>
        <w:tc>
          <w:tcPr>
            <w:tcW w:w="446" w:type="pct"/>
            <w:shd w:val="clear" w:color="auto" w:fill="auto"/>
            <w:vAlign w:val="center"/>
          </w:tcPr>
          <w:p w:rsidR="00B3599F" w:rsidRDefault="00B3599F" w:rsidP="00A67BFD">
            <w:pPr>
              <w:pStyle w:val="afffffffff2"/>
            </w:pPr>
            <w:r>
              <w:rPr>
                <w:rFonts w:hint="eastAsia"/>
              </w:rPr>
              <w:t>21</w:t>
            </w:r>
          </w:p>
        </w:tc>
        <w:tc>
          <w:tcPr>
            <w:tcW w:w="448" w:type="pct"/>
            <w:vAlign w:val="center"/>
          </w:tcPr>
          <w:p w:rsidR="00B3599F" w:rsidRDefault="00B3599F" w:rsidP="00A67BFD">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3%阿维菌素悬浮剂</w:t>
            </w:r>
          </w:p>
        </w:tc>
        <w:tc>
          <w:tcPr>
            <w:tcW w:w="805" w:type="pct"/>
            <w:shd w:val="clear" w:color="auto" w:fill="auto"/>
            <w:vAlign w:val="center"/>
          </w:tcPr>
          <w:p w:rsidR="00B3599F" w:rsidRDefault="00B3599F" w:rsidP="00A67BFD">
            <w:pPr>
              <w:pStyle w:val="afffffffff2"/>
            </w:pPr>
            <w:r>
              <w:rPr>
                <w:rFonts w:hint="eastAsia"/>
              </w:rPr>
              <w:t>500</w:t>
            </w:r>
            <w:r w:rsidRPr="00C21E08">
              <w:rPr>
                <w:rFonts w:hint="eastAsia"/>
              </w:rPr>
              <w:t>～</w:t>
            </w:r>
            <w:r>
              <w:rPr>
                <w:rFonts w:hint="eastAsia"/>
              </w:rPr>
              <w:t>1</w:t>
            </w:r>
            <w:r>
              <w:t>000</w:t>
            </w:r>
          </w:p>
        </w:tc>
        <w:tc>
          <w:tcPr>
            <w:tcW w:w="446" w:type="pct"/>
            <w:shd w:val="clear" w:color="auto" w:fill="auto"/>
            <w:vAlign w:val="center"/>
          </w:tcPr>
          <w:p w:rsidR="00B3599F" w:rsidRDefault="00B3599F" w:rsidP="00A67BFD">
            <w:pPr>
              <w:pStyle w:val="afffffffff2"/>
            </w:pPr>
            <w:r>
              <w:rPr>
                <w:rFonts w:hint="eastAsia"/>
              </w:rPr>
              <w:t>/</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40%</w:t>
            </w:r>
            <w:r w:rsidRPr="00610747">
              <w:rPr>
                <w:rFonts w:hint="eastAsia"/>
              </w:rPr>
              <w:t>氟吡菌酰胺</w:t>
            </w:r>
            <w:r>
              <w:rPr>
                <w:rFonts w:hint="eastAsia"/>
              </w:rPr>
              <w:t>悬浮剂</w:t>
            </w:r>
          </w:p>
        </w:tc>
        <w:tc>
          <w:tcPr>
            <w:tcW w:w="805" w:type="pct"/>
            <w:shd w:val="clear" w:color="auto" w:fill="auto"/>
            <w:vAlign w:val="center"/>
          </w:tcPr>
          <w:p w:rsidR="00B3599F" w:rsidRDefault="00B3599F" w:rsidP="00A67BFD">
            <w:pPr>
              <w:pStyle w:val="afffffffff2"/>
            </w:pPr>
            <w:r>
              <w:rPr>
                <w:rFonts w:hint="eastAsia"/>
              </w:rPr>
              <w:t>1400</w:t>
            </w:r>
            <w:r w:rsidRPr="00C21E08">
              <w:rPr>
                <w:rFonts w:hint="eastAsia"/>
              </w:rPr>
              <w:t>～</w:t>
            </w:r>
            <w:r>
              <w:rPr>
                <w:rFonts w:hint="eastAsia"/>
              </w:rPr>
              <w:t>2000</w:t>
            </w:r>
          </w:p>
        </w:tc>
        <w:tc>
          <w:tcPr>
            <w:tcW w:w="446" w:type="pct"/>
            <w:shd w:val="clear" w:color="auto" w:fill="auto"/>
            <w:vAlign w:val="center"/>
          </w:tcPr>
          <w:p w:rsidR="00B3599F" w:rsidRDefault="00B3599F" w:rsidP="00A67BFD">
            <w:pPr>
              <w:pStyle w:val="afffffffff2"/>
            </w:pPr>
            <w:r>
              <w:rPr>
                <w:rFonts w:hint="eastAsia"/>
              </w:rPr>
              <w:t>/</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val="restart"/>
            <w:shd w:val="clear" w:color="auto" w:fill="auto"/>
            <w:vAlign w:val="center"/>
          </w:tcPr>
          <w:p w:rsidR="00B3599F" w:rsidRDefault="00B3599F" w:rsidP="00A67BFD">
            <w:pPr>
              <w:pStyle w:val="afffffffff2"/>
            </w:pPr>
            <w:r>
              <w:t>柑橘螨类</w:t>
            </w:r>
          </w:p>
        </w:tc>
        <w:tc>
          <w:tcPr>
            <w:tcW w:w="937" w:type="pct"/>
            <w:vMerge w:val="restart"/>
            <w:shd w:val="clear" w:color="auto" w:fill="auto"/>
            <w:vAlign w:val="center"/>
          </w:tcPr>
          <w:p w:rsidR="00B3599F" w:rsidRDefault="00B3599F" w:rsidP="00A67BFD">
            <w:pPr>
              <w:pStyle w:val="afffffffff2"/>
            </w:pPr>
            <w:r>
              <w:t>全年发生，柑橘红蜘蛛的重点在3月下旬</w:t>
            </w:r>
            <w:r w:rsidRPr="00C21E08">
              <w:rPr>
                <w:rFonts w:hint="eastAsia"/>
              </w:rPr>
              <w:t>～</w:t>
            </w:r>
            <w:r>
              <w:rPr>
                <w:rFonts w:hint="eastAsia"/>
              </w:rPr>
              <w:t>5月下旬、9月下旬</w:t>
            </w:r>
            <w:r w:rsidRPr="00C21E08">
              <w:rPr>
                <w:rFonts w:hint="eastAsia"/>
              </w:rPr>
              <w:t>～</w:t>
            </w:r>
            <w:r>
              <w:rPr>
                <w:rFonts w:hint="eastAsia"/>
              </w:rPr>
              <w:t>10月下旬，柑橘黄蜘蛛的防控重点在3月</w:t>
            </w:r>
            <w:r w:rsidRPr="00C21E08">
              <w:rPr>
                <w:rFonts w:hint="eastAsia"/>
              </w:rPr>
              <w:t>～</w:t>
            </w:r>
            <w:r>
              <w:rPr>
                <w:rFonts w:hint="eastAsia"/>
              </w:rPr>
              <w:t>5月，柑橘锈壁虱的防控重点在6月</w:t>
            </w:r>
            <w:r w:rsidRPr="00C21E08">
              <w:rPr>
                <w:rFonts w:hint="eastAsia"/>
              </w:rPr>
              <w:t>～</w:t>
            </w:r>
            <w:r>
              <w:rPr>
                <w:rFonts w:hint="eastAsia"/>
              </w:rPr>
              <w:t>8月。</w:t>
            </w:r>
          </w:p>
        </w:tc>
        <w:tc>
          <w:tcPr>
            <w:tcW w:w="1519" w:type="pct"/>
            <w:shd w:val="clear" w:color="auto" w:fill="auto"/>
            <w:vAlign w:val="center"/>
          </w:tcPr>
          <w:p w:rsidR="00B3599F" w:rsidRPr="00631B70" w:rsidRDefault="00B3599F" w:rsidP="00A67BFD">
            <w:pPr>
              <w:adjustRightInd/>
              <w:spacing w:line="240" w:lineRule="auto"/>
              <w:jc w:val="center"/>
              <w:rPr>
                <w:rFonts w:ascii="Times New Roman" w:hAnsi="Times New Roman"/>
                <w:color w:val="0000FF"/>
                <w:sz w:val="18"/>
                <w:szCs w:val="18"/>
              </w:rPr>
            </w:pPr>
            <w:r w:rsidRPr="00631B70">
              <w:rPr>
                <w:rFonts w:ascii="Times New Roman" w:hAnsi="Times New Roman"/>
                <w:color w:val="000000" w:themeColor="text1"/>
                <w:sz w:val="18"/>
                <w:szCs w:val="18"/>
              </w:rPr>
              <w:t>0.</w:t>
            </w:r>
            <w:r>
              <w:rPr>
                <w:rFonts w:ascii="Times New Roman" w:hAnsi="Times New Roman"/>
                <w:color w:val="000000" w:themeColor="text1"/>
                <w:sz w:val="18"/>
                <w:szCs w:val="18"/>
              </w:rPr>
              <w:t>3</w:t>
            </w:r>
            <w:r w:rsidRPr="00631B70">
              <w:rPr>
                <w:rFonts w:ascii="Times New Roman" w:hAnsi="Times New Roman"/>
                <w:color w:val="000000" w:themeColor="text1"/>
                <w:sz w:val="18"/>
                <w:szCs w:val="18"/>
              </w:rPr>
              <w:t>%</w:t>
            </w:r>
            <w:r w:rsidRPr="00631B70">
              <w:rPr>
                <w:rFonts w:ascii="Times New Roman" w:hAnsi="Times New Roman"/>
                <w:color w:val="000000" w:themeColor="text1"/>
                <w:sz w:val="18"/>
                <w:szCs w:val="18"/>
              </w:rPr>
              <w:t>苦参碱</w:t>
            </w:r>
            <w:r>
              <w:rPr>
                <w:rFonts w:ascii="Times New Roman" w:hAnsi="Times New Roman"/>
                <w:color w:val="000000" w:themeColor="text1"/>
                <w:sz w:val="18"/>
                <w:szCs w:val="18"/>
              </w:rPr>
              <w:t>提取物可溶液剂</w:t>
            </w:r>
          </w:p>
        </w:tc>
        <w:tc>
          <w:tcPr>
            <w:tcW w:w="805" w:type="pct"/>
            <w:shd w:val="clear" w:color="auto" w:fill="auto"/>
            <w:vAlign w:val="center"/>
          </w:tcPr>
          <w:p w:rsidR="00B3599F" w:rsidRDefault="00B3599F" w:rsidP="00A67BFD">
            <w:pPr>
              <w:pStyle w:val="afffffffff2"/>
            </w:pPr>
            <w:r>
              <w:t>500</w:t>
            </w:r>
            <w:r>
              <w:rPr>
                <w:rFonts w:hint="eastAsia"/>
              </w:rPr>
              <w:t>～650</w:t>
            </w:r>
          </w:p>
        </w:tc>
        <w:tc>
          <w:tcPr>
            <w:tcW w:w="446" w:type="pct"/>
            <w:shd w:val="clear" w:color="auto" w:fill="auto"/>
            <w:vAlign w:val="center"/>
          </w:tcPr>
          <w:p w:rsidR="00B3599F" w:rsidRDefault="00B3599F" w:rsidP="00A67BFD">
            <w:pPr>
              <w:pStyle w:val="afffffffff2"/>
            </w:pPr>
            <w:r>
              <w:rPr>
                <w:rFonts w:hint="eastAsia"/>
              </w:rPr>
              <w:t>7</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Pr="00631B70" w:rsidRDefault="00B3599F" w:rsidP="00A67BFD">
            <w:pPr>
              <w:adjustRightInd/>
              <w:spacing w:line="240" w:lineRule="auto"/>
              <w:jc w:val="center"/>
              <w:rPr>
                <w:rFonts w:ascii="Times New Roman" w:hAnsi="Times New Roman"/>
                <w:color w:val="000000" w:themeColor="text1"/>
                <w:sz w:val="18"/>
                <w:szCs w:val="18"/>
              </w:rPr>
            </w:pPr>
            <w:r w:rsidRPr="00631B70">
              <w:rPr>
                <w:rFonts w:ascii="Times New Roman" w:hAnsi="Times New Roman"/>
                <w:sz w:val="18"/>
                <w:szCs w:val="18"/>
              </w:rPr>
              <w:t>0.1%</w:t>
            </w:r>
            <w:r w:rsidRPr="00631B70">
              <w:rPr>
                <w:rFonts w:ascii="Times New Roman" w:hAnsi="Times New Roman"/>
                <w:sz w:val="18"/>
                <w:szCs w:val="18"/>
              </w:rPr>
              <w:t>藜芦根茎提取物可溶液剂</w:t>
            </w:r>
          </w:p>
        </w:tc>
        <w:tc>
          <w:tcPr>
            <w:tcW w:w="805" w:type="pct"/>
            <w:shd w:val="clear" w:color="auto" w:fill="auto"/>
            <w:vAlign w:val="center"/>
          </w:tcPr>
          <w:p w:rsidR="00B3599F" w:rsidRDefault="00B3599F" w:rsidP="00A67BFD">
            <w:pPr>
              <w:pStyle w:val="afffffffff2"/>
            </w:pPr>
            <w:r>
              <w:rPr>
                <w:rFonts w:hint="eastAsia"/>
              </w:rPr>
              <w:t>60</w:t>
            </w:r>
            <w:r>
              <w:t>0</w:t>
            </w:r>
            <w:r w:rsidRPr="00C21E08">
              <w:rPr>
                <w:rFonts w:hint="eastAsia"/>
              </w:rPr>
              <w:t>～</w:t>
            </w:r>
            <w:r>
              <w:rPr>
                <w:rFonts w:hint="eastAsia"/>
              </w:rPr>
              <w:t>80</w:t>
            </w:r>
            <w:r>
              <w:t>0</w:t>
            </w:r>
          </w:p>
        </w:tc>
        <w:tc>
          <w:tcPr>
            <w:tcW w:w="446" w:type="pct"/>
            <w:shd w:val="clear" w:color="auto" w:fill="auto"/>
            <w:vAlign w:val="center"/>
          </w:tcPr>
          <w:p w:rsidR="00B3599F" w:rsidRDefault="00B3599F" w:rsidP="00A67BFD">
            <w:pPr>
              <w:pStyle w:val="afffffffff2"/>
            </w:pPr>
            <w:r>
              <w:rPr>
                <w:rFonts w:hint="eastAsia"/>
              </w:rPr>
              <w:t>10</w:t>
            </w:r>
          </w:p>
        </w:tc>
        <w:tc>
          <w:tcPr>
            <w:tcW w:w="448" w:type="pct"/>
            <w:vAlign w:val="center"/>
          </w:tcPr>
          <w:p w:rsidR="00B3599F" w:rsidRDefault="00B3599F" w:rsidP="00A67BFD">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Pr="00631B70" w:rsidRDefault="00B3599F" w:rsidP="00A67BFD">
            <w:pPr>
              <w:adjustRightInd/>
              <w:spacing w:line="240" w:lineRule="auto"/>
              <w:jc w:val="center"/>
              <w:rPr>
                <w:rFonts w:ascii="Times New Roman" w:hAnsi="Times New Roman"/>
                <w:sz w:val="18"/>
                <w:szCs w:val="18"/>
              </w:rPr>
            </w:pPr>
            <w:r w:rsidRPr="00631B70">
              <w:rPr>
                <w:rFonts w:ascii="Times New Roman" w:hAnsi="Times New Roman"/>
                <w:sz w:val="18"/>
                <w:szCs w:val="18"/>
              </w:rPr>
              <w:t>1%</w:t>
            </w:r>
            <w:r w:rsidRPr="00631B70">
              <w:rPr>
                <w:rFonts w:ascii="Times New Roman" w:hAnsi="Times New Roman"/>
                <w:sz w:val="18"/>
                <w:szCs w:val="18"/>
              </w:rPr>
              <w:t>博落回</w:t>
            </w:r>
            <w:r w:rsidRPr="00631B70">
              <w:rPr>
                <w:rFonts w:ascii="Times New Roman" w:hAnsi="Times New Roman"/>
                <w:sz w:val="18"/>
                <w:szCs w:val="18"/>
              </w:rPr>
              <w:t>.</w:t>
            </w:r>
            <w:r w:rsidRPr="00631B70">
              <w:rPr>
                <w:rFonts w:ascii="Times New Roman" w:hAnsi="Times New Roman"/>
                <w:sz w:val="18"/>
                <w:szCs w:val="18"/>
              </w:rPr>
              <w:t>藜芦根茎提取物可溶液剂</w:t>
            </w:r>
          </w:p>
        </w:tc>
        <w:tc>
          <w:tcPr>
            <w:tcW w:w="805" w:type="pct"/>
            <w:shd w:val="clear" w:color="auto" w:fill="auto"/>
            <w:vAlign w:val="center"/>
          </w:tcPr>
          <w:p w:rsidR="00B3599F" w:rsidRDefault="00B3599F" w:rsidP="00A67BFD">
            <w:pPr>
              <w:pStyle w:val="afffffffff2"/>
            </w:pPr>
            <w:r>
              <w:rPr>
                <w:rFonts w:hint="eastAsia"/>
              </w:rPr>
              <w:t>1</w:t>
            </w:r>
            <w:r>
              <w:t>000</w:t>
            </w:r>
            <w:r w:rsidRPr="00C21E08">
              <w:rPr>
                <w:rFonts w:hint="eastAsia"/>
              </w:rPr>
              <w:t>～</w:t>
            </w:r>
            <w:r>
              <w:rPr>
                <w:rFonts w:hint="eastAsia"/>
              </w:rPr>
              <w:t>1</w:t>
            </w:r>
            <w:r>
              <w:t>500</w:t>
            </w:r>
          </w:p>
        </w:tc>
        <w:tc>
          <w:tcPr>
            <w:tcW w:w="446" w:type="pct"/>
            <w:shd w:val="clear" w:color="auto" w:fill="auto"/>
            <w:vAlign w:val="center"/>
          </w:tcPr>
          <w:p w:rsidR="00B3599F" w:rsidRDefault="00B3599F" w:rsidP="00A67BFD">
            <w:pPr>
              <w:pStyle w:val="afffffffff2"/>
            </w:pPr>
            <w:r>
              <w:rPr>
                <w:rFonts w:hint="eastAsia"/>
              </w:rPr>
              <w:t>10</w:t>
            </w:r>
          </w:p>
        </w:tc>
        <w:tc>
          <w:tcPr>
            <w:tcW w:w="448" w:type="pct"/>
            <w:vAlign w:val="center"/>
          </w:tcPr>
          <w:p w:rsidR="00B3599F" w:rsidRDefault="00B3599F" w:rsidP="00A67BFD">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64422D">
            <w:pPr>
              <w:pStyle w:val="afffffffff2"/>
            </w:pPr>
            <w:r>
              <w:rPr>
                <w:rFonts w:hint="eastAsia"/>
              </w:rPr>
              <w:t>9</w:t>
            </w:r>
            <w:r>
              <w:t>0</w:t>
            </w:r>
            <w:r>
              <w:rPr>
                <w:rFonts w:hint="eastAsia"/>
              </w:rPr>
              <w:t>%植物源甘油酯乳剂</w:t>
            </w:r>
          </w:p>
        </w:tc>
        <w:tc>
          <w:tcPr>
            <w:tcW w:w="805" w:type="pct"/>
            <w:shd w:val="clear" w:color="auto" w:fill="auto"/>
            <w:vAlign w:val="center"/>
          </w:tcPr>
          <w:p w:rsidR="00B3599F" w:rsidRDefault="00B3599F" w:rsidP="00A67BFD">
            <w:pPr>
              <w:pStyle w:val="afffffffff2"/>
            </w:pPr>
            <w:r>
              <w:rPr>
                <w:rFonts w:hint="eastAsia"/>
              </w:rPr>
              <w:t>100</w:t>
            </w:r>
            <w:r w:rsidRPr="00C21E08">
              <w:rPr>
                <w:rFonts w:hint="eastAsia"/>
              </w:rPr>
              <w:t>～</w:t>
            </w:r>
            <w:r>
              <w:t>3</w:t>
            </w:r>
            <w:r>
              <w:rPr>
                <w:rFonts w:hint="eastAsia"/>
              </w:rPr>
              <w:t>00</w:t>
            </w:r>
          </w:p>
        </w:tc>
        <w:tc>
          <w:tcPr>
            <w:tcW w:w="446" w:type="pct"/>
            <w:shd w:val="clear" w:color="auto" w:fill="auto"/>
            <w:vAlign w:val="center"/>
          </w:tcPr>
          <w:p w:rsidR="00B3599F" w:rsidRDefault="00B3599F" w:rsidP="00A67BFD">
            <w:pPr>
              <w:pStyle w:val="afffffffff2"/>
            </w:pPr>
            <w:r>
              <w:rPr>
                <w:rFonts w:hint="eastAsia"/>
              </w:rPr>
              <w:t>/</w:t>
            </w:r>
          </w:p>
        </w:tc>
        <w:tc>
          <w:tcPr>
            <w:tcW w:w="448" w:type="pct"/>
            <w:vAlign w:val="center"/>
          </w:tcPr>
          <w:p w:rsidR="00B3599F" w:rsidRDefault="00B3599F" w:rsidP="00A67BFD">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95%矿物油乳剂</w:t>
            </w:r>
          </w:p>
        </w:tc>
        <w:tc>
          <w:tcPr>
            <w:tcW w:w="805" w:type="pct"/>
            <w:shd w:val="clear" w:color="auto" w:fill="auto"/>
            <w:vAlign w:val="center"/>
          </w:tcPr>
          <w:p w:rsidR="00B3599F" w:rsidRDefault="00B3599F" w:rsidP="00A67BFD">
            <w:pPr>
              <w:pStyle w:val="afffffffff2"/>
            </w:pPr>
            <w:r>
              <w:rPr>
                <w:rFonts w:hint="eastAsia"/>
              </w:rPr>
              <w:t>100</w:t>
            </w:r>
            <w:r w:rsidRPr="00C21E08">
              <w:rPr>
                <w:rFonts w:hint="eastAsia"/>
              </w:rPr>
              <w:t>～</w:t>
            </w:r>
            <w:r>
              <w:t>3</w:t>
            </w:r>
            <w:r>
              <w:rPr>
                <w:rFonts w:hint="eastAsia"/>
              </w:rPr>
              <w:t>00</w:t>
            </w:r>
          </w:p>
        </w:tc>
        <w:tc>
          <w:tcPr>
            <w:tcW w:w="446" w:type="pct"/>
            <w:shd w:val="clear" w:color="auto" w:fill="auto"/>
            <w:vAlign w:val="center"/>
          </w:tcPr>
          <w:p w:rsidR="00B3599F" w:rsidRDefault="00B3599F" w:rsidP="00A67BFD">
            <w:pPr>
              <w:pStyle w:val="afffffffff2"/>
            </w:pPr>
            <w:r>
              <w:rPr>
                <w:rFonts w:hint="eastAsia"/>
              </w:rPr>
              <w:t>/</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sidRPr="00631B70">
              <w:rPr>
                <w:rFonts w:ascii="Times New Roman"/>
                <w:szCs w:val="18"/>
              </w:rPr>
              <w:t>30%</w:t>
            </w:r>
            <w:r w:rsidRPr="00631B70">
              <w:rPr>
                <w:rFonts w:ascii="Times New Roman"/>
                <w:szCs w:val="18"/>
              </w:rPr>
              <w:t>乙唑螨腈悬浮剂</w:t>
            </w:r>
          </w:p>
        </w:tc>
        <w:tc>
          <w:tcPr>
            <w:tcW w:w="805" w:type="pct"/>
            <w:shd w:val="clear" w:color="auto" w:fill="auto"/>
            <w:vAlign w:val="center"/>
          </w:tcPr>
          <w:p w:rsidR="00B3599F" w:rsidRDefault="00B3599F" w:rsidP="00A67BFD">
            <w:pPr>
              <w:pStyle w:val="afffffffff2"/>
            </w:pPr>
            <w:r>
              <w:rPr>
                <w:rFonts w:hint="eastAsia"/>
              </w:rPr>
              <w:t>300</w:t>
            </w:r>
            <w:r>
              <w:t>0</w:t>
            </w:r>
            <w:r w:rsidRPr="00C21E08">
              <w:rPr>
                <w:rFonts w:hint="eastAsia"/>
              </w:rPr>
              <w:t>～</w:t>
            </w:r>
            <w:r>
              <w:rPr>
                <w:rFonts w:hint="eastAsia"/>
              </w:rPr>
              <w:t>6000</w:t>
            </w:r>
          </w:p>
        </w:tc>
        <w:tc>
          <w:tcPr>
            <w:tcW w:w="446" w:type="pct"/>
            <w:shd w:val="clear" w:color="auto" w:fill="auto"/>
            <w:vAlign w:val="center"/>
          </w:tcPr>
          <w:p w:rsidR="00B3599F" w:rsidRDefault="00B3599F" w:rsidP="00A67BFD">
            <w:pPr>
              <w:pStyle w:val="afffffffff2"/>
            </w:pPr>
            <w:r>
              <w:rPr>
                <w:rFonts w:hint="eastAsia"/>
              </w:rPr>
              <w:t>1</w:t>
            </w:r>
            <w:r>
              <w:t>4</w:t>
            </w:r>
          </w:p>
        </w:tc>
        <w:tc>
          <w:tcPr>
            <w:tcW w:w="448" w:type="pct"/>
            <w:vAlign w:val="center"/>
          </w:tcPr>
          <w:p w:rsidR="00B3599F" w:rsidRDefault="00B3599F" w:rsidP="00A67BFD">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Pr="00631B70" w:rsidRDefault="00B3599F" w:rsidP="00A67BFD">
            <w:pPr>
              <w:pStyle w:val="afffffffff2"/>
              <w:rPr>
                <w:rFonts w:ascii="Times New Roman"/>
                <w:szCs w:val="18"/>
              </w:rPr>
            </w:pPr>
            <w:r>
              <w:rPr>
                <w:rFonts w:hint="eastAsia"/>
              </w:rPr>
              <w:t>20%阿维.螺螨酯悬浮剂</w:t>
            </w:r>
          </w:p>
        </w:tc>
        <w:tc>
          <w:tcPr>
            <w:tcW w:w="805" w:type="pct"/>
            <w:shd w:val="clear" w:color="auto" w:fill="auto"/>
            <w:vAlign w:val="center"/>
          </w:tcPr>
          <w:p w:rsidR="00B3599F" w:rsidRDefault="00B3599F" w:rsidP="00A67BFD">
            <w:pPr>
              <w:pStyle w:val="afffffffff2"/>
            </w:pPr>
            <w:r>
              <w:rPr>
                <w:rFonts w:hint="eastAsia"/>
              </w:rPr>
              <w:t>400</w:t>
            </w:r>
            <w:r>
              <w:t>0</w:t>
            </w:r>
            <w:r w:rsidRPr="00C21E08">
              <w:rPr>
                <w:rFonts w:hint="eastAsia"/>
              </w:rPr>
              <w:t>～</w:t>
            </w:r>
            <w:r>
              <w:rPr>
                <w:rFonts w:hint="eastAsia"/>
              </w:rPr>
              <w:t>4500</w:t>
            </w:r>
          </w:p>
        </w:tc>
        <w:tc>
          <w:tcPr>
            <w:tcW w:w="446" w:type="pct"/>
            <w:shd w:val="clear" w:color="auto" w:fill="auto"/>
            <w:vAlign w:val="center"/>
          </w:tcPr>
          <w:p w:rsidR="00B3599F" w:rsidRDefault="00B3599F" w:rsidP="00A67BFD">
            <w:pPr>
              <w:pStyle w:val="afffffffff2"/>
            </w:pPr>
            <w:r>
              <w:rPr>
                <w:rFonts w:hint="eastAsia"/>
              </w:rPr>
              <w:t>28</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4</w:t>
            </w:r>
            <w:r>
              <w:t>5%</w:t>
            </w:r>
            <w:r w:rsidRPr="00397164">
              <w:rPr>
                <w:rFonts w:hint="eastAsia"/>
              </w:rPr>
              <w:t>联肼</w:t>
            </w:r>
            <w:r>
              <w:rPr>
                <w:rFonts w:hint="eastAsia"/>
              </w:rPr>
              <w:t>.</w:t>
            </w:r>
            <w:r w:rsidRPr="00397164">
              <w:rPr>
                <w:rFonts w:hint="eastAsia"/>
              </w:rPr>
              <w:t>乙螨唑</w:t>
            </w:r>
            <w:r>
              <w:rPr>
                <w:rFonts w:hint="eastAsia"/>
              </w:rPr>
              <w:t>悬浮剂</w:t>
            </w:r>
          </w:p>
        </w:tc>
        <w:tc>
          <w:tcPr>
            <w:tcW w:w="805" w:type="pct"/>
            <w:shd w:val="clear" w:color="auto" w:fill="auto"/>
            <w:vAlign w:val="center"/>
          </w:tcPr>
          <w:p w:rsidR="00B3599F" w:rsidRDefault="00B3599F" w:rsidP="00A67BFD">
            <w:pPr>
              <w:pStyle w:val="afffffffff2"/>
            </w:pPr>
            <w:r>
              <w:rPr>
                <w:rFonts w:hint="eastAsia"/>
              </w:rPr>
              <w:t>8</w:t>
            </w:r>
            <w:r>
              <w:t>000</w:t>
            </w:r>
            <w:r w:rsidRPr="00C21E08">
              <w:rPr>
                <w:rFonts w:hint="eastAsia"/>
              </w:rPr>
              <w:t>～</w:t>
            </w:r>
            <w:r>
              <w:rPr>
                <w:rFonts w:hint="eastAsia"/>
              </w:rPr>
              <w:t>10000</w:t>
            </w:r>
          </w:p>
        </w:tc>
        <w:tc>
          <w:tcPr>
            <w:tcW w:w="446" w:type="pct"/>
            <w:shd w:val="clear" w:color="auto" w:fill="auto"/>
            <w:vAlign w:val="center"/>
          </w:tcPr>
          <w:p w:rsidR="00B3599F" w:rsidRDefault="00B3599F" w:rsidP="00A67BFD">
            <w:pPr>
              <w:pStyle w:val="afffffffff2"/>
            </w:pPr>
            <w:r>
              <w:rPr>
                <w:rFonts w:hint="eastAsia"/>
                <w:color w:val="000000" w:themeColor="text1"/>
              </w:rPr>
              <w:t>20</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2.4%阿维.矿物油乳油</w:t>
            </w:r>
          </w:p>
        </w:tc>
        <w:tc>
          <w:tcPr>
            <w:tcW w:w="805" w:type="pct"/>
            <w:shd w:val="clear" w:color="auto" w:fill="auto"/>
            <w:vAlign w:val="center"/>
          </w:tcPr>
          <w:p w:rsidR="00B3599F" w:rsidRDefault="00B3599F" w:rsidP="00D65A7A">
            <w:pPr>
              <w:pStyle w:val="afffffffff2"/>
            </w:pPr>
            <w:r>
              <w:rPr>
                <w:rFonts w:hint="eastAsia"/>
              </w:rPr>
              <w:t>1000</w:t>
            </w:r>
            <w:r w:rsidRPr="00C21E08">
              <w:rPr>
                <w:rFonts w:hint="eastAsia"/>
              </w:rPr>
              <w:t>～</w:t>
            </w:r>
            <w:r>
              <w:rPr>
                <w:rFonts w:hint="eastAsia"/>
              </w:rPr>
              <w:t>2000</w:t>
            </w:r>
            <w:r>
              <w:t xml:space="preserve"> </w:t>
            </w:r>
          </w:p>
        </w:tc>
        <w:tc>
          <w:tcPr>
            <w:tcW w:w="446" w:type="pct"/>
            <w:shd w:val="clear" w:color="auto" w:fill="auto"/>
            <w:vAlign w:val="center"/>
          </w:tcPr>
          <w:p w:rsidR="00B3599F" w:rsidRDefault="00B3599F" w:rsidP="00A67BFD">
            <w:pPr>
              <w:pStyle w:val="afffffffff2"/>
              <w:rPr>
                <w:color w:val="000000" w:themeColor="text1"/>
              </w:rPr>
            </w:pPr>
            <w:r>
              <w:rPr>
                <w:rFonts w:hint="eastAsia"/>
                <w:color w:val="000000" w:themeColor="text1"/>
              </w:rPr>
              <w:t>7</w:t>
            </w:r>
          </w:p>
        </w:tc>
        <w:tc>
          <w:tcPr>
            <w:tcW w:w="448" w:type="pct"/>
            <w:vAlign w:val="center"/>
          </w:tcPr>
          <w:p w:rsidR="00B3599F" w:rsidRDefault="00B3599F" w:rsidP="00A67BFD">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Pr>
                <w:rFonts w:hint="eastAsia"/>
              </w:rPr>
              <w:t>36%联肼.螺虫酯悬浮剂</w:t>
            </w:r>
          </w:p>
        </w:tc>
        <w:tc>
          <w:tcPr>
            <w:tcW w:w="805" w:type="pct"/>
            <w:shd w:val="clear" w:color="auto" w:fill="auto"/>
            <w:vAlign w:val="center"/>
          </w:tcPr>
          <w:p w:rsidR="00B3599F" w:rsidRDefault="00B3599F" w:rsidP="00A67BFD">
            <w:pPr>
              <w:pStyle w:val="afffffffff2"/>
            </w:pPr>
            <w:r>
              <w:rPr>
                <w:rFonts w:hint="eastAsia"/>
              </w:rPr>
              <w:t>2000～3000</w:t>
            </w:r>
          </w:p>
        </w:tc>
        <w:tc>
          <w:tcPr>
            <w:tcW w:w="446" w:type="pct"/>
            <w:shd w:val="clear" w:color="auto" w:fill="auto"/>
            <w:vAlign w:val="center"/>
          </w:tcPr>
          <w:p w:rsidR="00B3599F" w:rsidRDefault="00B3599F" w:rsidP="00A67BFD">
            <w:pPr>
              <w:pStyle w:val="afffffffff2"/>
              <w:rPr>
                <w:color w:val="000000" w:themeColor="text1"/>
              </w:rPr>
            </w:pPr>
            <w:r>
              <w:rPr>
                <w:rFonts w:hint="eastAsia"/>
                <w:color w:val="000000" w:themeColor="text1"/>
              </w:rPr>
              <w:t>20</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A67BFD">
            <w:pPr>
              <w:pStyle w:val="afffffffff2"/>
            </w:pPr>
          </w:p>
        </w:tc>
        <w:tc>
          <w:tcPr>
            <w:tcW w:w="937" w:type="pct"/>
            <w:vMerge/>
            <w:shd w:val="clear" w:color="auto" w:fill="auto"/>
            <w:vAlign w:val="center"/>
          </w:tcPr>
          <w:p w:rsidR="00B3599F" w:rsidRDefault="00B3599F" w:rsidP="00A67BFD">
            <w:pPr>
              <w:pStyle w:val="afffffffff2"/>
            </w:pPr>
          </w:p>
        </w:tc>
        <w:tc>
          <w:tcPr>
            <w:tcW w:w="1519" w:type="pct"/>
            <w:shd w:val="clear" w:color="auto" w:fill="auto"/>
            <w:vAlign w:val="center"/>
          </w:tcPr>
          <w:p w:rsidR="00B3599F" w:rsidRDefault="00B3599F" w:rsidP="00A67BFD">
            <w:pPr>
              <w:pStyle w:val="afffffffff2"/>
            </w:pPr>
            <w:r w:rsidRPr="00FD3C24">
              <w:rPr>
                <w:rFonts w:hint="eastAsia"/>
              </w:rPr>
              <w:t>45%螺虫.乙螨唑悬浮剂</w:t>
            </w:r>
          </w:p>
        </w:tc>
        <w:tc>
          <w:tcPr>
            <w:tcW w:w="805" w:type="pct"/>
            <w:shd w:val="clear" w:color="auto" w:fill="auto"/>
            <w:vAlign w:val="center"/>
          </w:tcPr>
          <w:p w:rsidR="00B3599F" w:rsidRDefault="00B3599F" w:rsidP="00A67BFD">
            <w:pPr>
              <w:pStyle w:val="afffffffff2"/>
            </w:pPr>
            <w:r>
              <w:rPr>
                <w:rFonts w:hint="eastAsia"/>
              </w:rPr>
              <w:t>6</w:t>
            </w:r>
            <w:r>
              <w:t>000</w:t>
            </w:r>
            <w:r w:rsidRPr="00C21E08">
              <w:rPr>
                <w:rFonts w:hint="eastAsia"/>
              </w:rPr>
              <w:t>～</w:t>
            </w:r>
            <w:r>
              <w:rPr>
                <w:rFonts w:hint="eastAsia"/>
              </w:rPr>
              <w:t>10000</w:t>
            </w:r>
          </w:p>
        </w:tc>
        <w:tc>
          <w:tcPr>
            <w:tcW w:w="446" w:type="pct"/>
            <w:shd w:val="clear" w:color="auto" w:fill="auto"/>
            <w:vAlign w:val="center"/>
          </w:tcPr>
          <w:p w:rsidR="00B3599F" w:rsidRDefault="00B3599F" w:rsidP="00A67BFD">
            <w:pPr>
              <w:pStyle w:val="afffffffff2"/>
            </w:pPr>
            <w:r>
              <w:rPr>
                <w:rFonts w:hint="eastAsia"/>
              </w:rPr>
              <w:t>30</w:t>
            </w:r>
          </w:p>
        </w:tc>
        <w:tc>
          <w:tcPr>
            <w:tcW w:w="448" w:type="pct"/>
            <w:vAlign w:val="center"/>
          </w:tcPr>
          <w:p w:rsidR="00B3599F" w:rsidRDefault="00B3599F" w:rsidP="00A67BFD">
            <w:pPr>
              <w:pStyle w:val="afffffffff2"/>
            </w:pPr>
            <w:r>
              <w:rPr>
                <w:rFonts w:hint="eastAsia"/>
              </w:rPr>
              <w:t>1</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柑橘花蕾蛆</w:t>
            </w:r>
          </w:p>
        </w:tc>
        <w:tc>
          <w:tcPr>
            <w:tcW w:w="937" w:type="pct"/>
            <w:vMerge w:val="restart"/>
            <w:shd w:val="clear" w:color="auto" w:fill="auto"/>
            <w:vAlign w:val="center"/>
          </w:tcPr>
          <w:p w:rsidR="00B3599F" w:rsidRDefault="00B3599F" w:rsidP="0039572C">
            <w:pPr>
              <w:pStyle w:val="afffffffff2"/>
            </w:pPr>
            <w:r>
              <w:t>花蕾现蕾期</w:t>
            </w:r>
          </w:p>
        </w:tc>
        <w:tc>
          <w:tcPr>
            <w:tcW w:w="1519" w:type="pct"/>
            <w:shd w:val="clear" w:color="auto" w:fill="auto"/>
            <w:vAlign w:val="center"/>
          </w:tcPr>
          <w:p w:rsidR="00B3599F" w:rsidRDefault="00B3599F" w:rsidP="0039572C">
            <w:pPr>
              <w:pStyle w:val="afffffffff2"/>
            </w:pPr>
            <w:r>
              <w:rPr>
                <w:rFonts w:hint="eastAsia"/>
              </w:rPr>
              <w:t>25%联苯.噻虫胺微乳剂</w:t>
            </w:r>
          </w:p>
        </w:tc>
        <w:tc>
          <w:tcPr>
            <w:tcW w:w="805" w:type="pct"/>
            <w:shd w:val="clear" w:color="auto" w:fill="auto"/>
            <w:vAlign w:val="center"/>
          </w:tcPr>
          <w:p w:rsidR="00B3599F" w:rsidRDefault="00B3599F" w:rsidP="0039572C">
            <w:pPr>
              <w:pStyle w:val="afffffffff2"/>
            </w:pPr>
            <w:r>
              <w:rPr>
                <w:rFonts w:hint="eastAsia"/>
              </w:rPr>
              <w:t>1000～1250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sidRPr="00F94DF2">
              <w:rPr>
                <w:rFonts w:hint="eastAsia"/>
              </w:rPr>
              <w:t>20%噻虫嗪.虱螨脲</w:t>
            </w:r>
            <w:r>
              <w:rPr>
                <w:rFonts w:hint="eastAsia"/>
              </w:rPr>
              <w:t>悬浮剂</w:t>
            </w:r>
          </w:p>
        </w:tc>
        <w:tc>
          <w:tcPr>
            <w:tcW w:w="805" w:type="pct"/>
            <w:shd w:val="clear" w:color="auto" w:fill="auto"/>
            <w:vAlign w:val="center"/>
          </w:tcPr>
          <w:p w:rsidR="00B3599F" w:rsidRDefault="00B3599F" w:rsidP="0039572C">
            <w:pPr>
              <w:pStyle w:val="afffffffff2"/>
            </w:pPr>
            <w:r>
              <w:rPr>
                <w:rFonts w:hint="eastAsia"/>
              </w:rPr>
              <w:t>3</w:t>
            </w:r>
            <w:r>
              <w:t>000</w:t>
            </w:r>
            <w:r w:rsidRPr="00454DD8">
              <w:rPr>
                <w:rFonts w:hint="eastAsia"/>
              </w:rPr>
              <w:t>～</w:t>
            </w:r>
            <w:r>
              <w:t>4</w:t>
            </w:r>
            <w:r>
              <w:rPr>
                <w:rFonts w:hint="eastAsia"/>
              </w:rPr>
              <w:t>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Pr="00F94DF2" w:rsidRDefault="00B3599F" w:rsidP="0039572C">
            <w:pPr>
              <w:pStyle w:val="afffffffff2"/>
            </w:pPr>
            <w:r>
              <w:rPr>
                <w:rFonts w:hint="eastAsia"/>
              </w:rPr>
              <w:t>70%噻虫.灭蝇胺悬浮剂</w:t>
            </w:r>
          </w:p>
        </w:tc>
        <w:tc>
          <w:tcPr>
            <w:tcW w:w="805" w:type="pct"/>
            <w:shd w:val="clear" w:color="auto" w:fill="auto"/>
            <w:vAlign w:val="center"/>
          </w:tcPr>
          <w:p w:rsidR="00B3599F" w:rsidRDefault="00B3599F" w:rsidP="0039572C">
            <w:pPr>
              <w:pStyle w:val="afffffffff2"/>
            </w:pPr>
            <w:r>
              <w:rPr>
                <w:rFonts w:hint="eastAsia"/>
              </w:rPr>
              <w:t>4500～500</w:t>
            </w:r>
            <w:r>
              <w:t>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Pr="00F94DF2" w:rsidRDefault="00B3599F" w:rsidP="0039572C">
            <w:pPr>
              <w:pStyle w:val="afffffffff2"/>
            </w:pPr>
            <w:r>
              <w:rPr>
                <w:rFonts w:hint="eastAsia"/>
              </w:rPr>
              <w:t>2</w:t>
            </w:r>
            <w:r>
              <w:t>8</w:t>
            </w:r>
            <w:r>
              <w:rPr>
                <w:rFonts w:hint="eastAsia"/>
              </w:rPr>
              <w:t>%虫螨腈.噻虫胺悬浮剂</w:t>
            </w:r>
          </w:p>
        </w:tc>
        <w:tc>
          <w:tcPr>
            <w:tcW w:w="805" w:type="pct"/>
            <w:shd w:val="clear" w:color="auto" w:fill="auto"/>
            <w:vAlign w:val="center"/>
          </w:tcPr>
          <w:p w:rsidR="00B3599F" w:rsidRDefault="00B3599F" w:rsidP="0039572C">
            <w:pPr>
              <w:pStyle w:val="afffffffff2"/>
            </w:pPr>
            <w:r>
              <w:rPr>
                <w:rFonts w:hint="eastAsia"/>
              </w:rPr>
              <w:t>1250～1500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柑橘叶甲类</w:t>
            </w:r>
          </w:p>
        </w:tc>
        <w:tc>
          <w:tcPr>
            <w:tcW w:w="937" w:type="pct"/>
            <w:vMerge w:val="restart"/>
            <w:shd w:val="clear" w:color="auto" w:fill="auto"/>
            <w:vAlign w:val="center"/>
          </w:tcPr>
          <w:p w:rsidR="00B3599F" w:rsidRDefault="00B3599F" w:rsidP="0039572C">
            <w:pPr>
              <w:pStyle w:val="afffffffff2"/>
            </w:pPr>
            <w:r>
              <w:t>春季发生，重点在3</w:t>
            </w:r>
            <w:r>
              <w:rPr>
                <w:rFonts w:hint="eastAsia"/>
              </w:rPr>
              <w:t>月下旬</w:t>
            </w:r>
            <w:r w:rsidRPr="00C21E08">
              <w:rPr>
                <w:rFonts w:hint="eastAsia"/>
              </w:rPr>
              <w:t>～</w:t>
            </w:r>
            <w:r>
              <w:rPr>
                <w:rFonts w:hint="eastAsia"/>
              </w:rPr>
              <w:t>5月下旬</w:t>
            </w:r>
          </w:p>
        </w:tc>
        <w:tc>
          <w:tcPr>
            <w:tcW w:w="1519" w:type="pct"/>
            <w:shd w:val="clear" w:color="auto" w:fill="auto"/>
            <w:vAlign w:val="center"/>
          </w:tcPr>
          <w:p w:rsidR="00B3599F" w:rsidRDefault="00B3599F" w:rsidP="0039572C">
            <w:pPr>
              <w:pStyle w:val="afffffffff2"/>
            </w:pPr>
            <w:r>
              <w:rPr>
                <w:rFonts w:hint="eastAsia"/>
              </w:rPr>
              <w:t>400亿CFU/克球孢白僵菌可湿性粉剂</w:t>
            </w:r>
          </w:p>
        </w:tc>
        <w:tc>
          <w:tcPr>
            <w:tcW w:w="805" w:type="pct"/>
            <w:shd w:val="clear" w:color="auto" w:fill="auto"/>
            <w:vAlign w:val="center"/>
          </w:tcPr>
          <w:p w:rsidR="00B3599F" w:rsidRDefault="00B3599F" w:rsidP="0039572C">
            <w:pPr>
              <w:pStyle w:val="afffffffff2"/>
            </w:pPr>
            <w:r>
              <w:rPr>
                <w:rFonts w:hint="eastAsia"/>
              </w:rPr>
              <w:t>2000～</w:t>
            </w:r>
            <w:r>
              <w:t>250</w:t>
            </w:r>
            <w:r>
              <w:rPr>
                <w:rFonts w:hint="eastAsia"/>
              </w:rPr>
              <w:t>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25%联苯.噻虫胺微乳剂</w:t>
            </w:r>
          </w:p>
        </w:tc>
        <w:tc>
          <w:tcPr>
            <w:tcW w:w="805" w:type="pct"/>
            <w:shd w:val="clear" w:color="auto" w:fill="auto"/>
            <w:vAlign w:val="center"/>
          </w:tcPr>
          <w:p w:rsidR="00B3599F" w:rsidRDefault="00B3599F" w:rsidP="0039572C">
            <w:pPr>
              <w:pStyle w:val="afffffffff2"/>
            </w:pPr>
            <w:r>
              <w:rPr>
                <w:rFonts w:hint="eastAsia"/>
              </w:rPr>
              <w:t>1000～1250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25%联苯.呋虫胺</w:t>
            </w:r>
            <w:r w:rsidRPr="000069C4">
              <w:rPr>
                <w:rFonts w:hint="eastAsia"/>
              </w:rPr>
              <w:t>可溶液剂</w:t>
            </w:r>
          </w:p>
        </w:tc>
        <w:tc>
          <w:tcPr>
            <w:tcW w:w="805" w:type="pct"/>
            <w:shd w:val="clear" w:color="auto" w:fill="auto"/>
            <w:vAlign w:val="center"/>
          </w:tcPr>
          <w:p w:rsidR="00B3599F" w:rsidRDefault="00B3599F" w:rsidP="0039572C">
            <w:pPr>
              <w:pStyle w:val="afffffffff2"/>
            </w:pPr>
            <w:r>
              <w:rPr>
                <w:rFonts w:hint="eastAsia"/>
              </w:rPr>
              <w:t>1</w:t>
            </w:r>
            <w:r>
              <w:t>400</w:t>
            </w:r>
            <w:r>
              <w:rPr>
                <w:rFonts w:hint="eastAsia"/>
              </w:rPr>
              <w:t>～2000</w:t>
            </w:r>
          </w:p>
        </w:tc>
        <w:tc>
          <w:tcPr>
            <w:tcW w:w="446" w:type="pct"/>
            <w:shd w:val="clear" w:color="auto" w:fill="auto"/>
            <w:vAlign w:val="center"/>
          </w:tcPr>
          <w:p w:rsidR="00B3599F" w:rsidRDefault="00B3599F" w:rsidP="0039572C">
            <w:pPr>
              <w:pStyle w:val="afffffffff2"/>
            </w:pPr>
            <w:r>
              <w:rPr>
                <w:rFonts w:hint="eastAsia"/>
              </w:rPr>
              <w:t>7</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37.5%</w:t>
            </w:r>
            <w:r w:rsidRPr="000069C4">
              <w:rPr>
                <w:rFonts w:hint="eastAsia"/>
              </w:rPr>
              <w:t>哒螨</w:t>
            </w:r>
            <w:r>
              <w:rPr>
                <w:rFonts w:hint="eastAsia"/>
              </w:rPr>
              <w:t>.</w:t>
            </w:r>
            <w:r w:rsidRPr="000069C4">
              <w:rPr>
                <w:rFonts w:hint="eastAsia"/>
              </w:rPr>
              <w:t>噻虫胺悬浮剂</w:t>
            </w:r>
          </w:p>
        </w:tc>
        <w:tc>
          <w:tcPr>
            <w:tcW w:w="805" w:type="pct"/>
            <w:shd w:val="clear" w:color="auto" w:fill="auto"/>
            <w:vAlign w:val="center"/>
          </w:tcPr>
          <w:p w:rsidR="00B3599F" w:rsidRDefault="00B3599F" w:rsidP="0039572C">
            <w:pPr>
              <w:pStyle w:val="afffffffff2"/>
            </w:pPr>
            <w:r>
              <w:rPr>
                <w:rFonts w:hint="eastAsia"/>
              </w:rPr>
              <w:t>1200～2000</w:t>
            </w:r>
          </w:p>
        </w:tc>
        <w:tc>
          <w:tcPr>
            <w:tcW w:w="446" w:type="pct"/>
            <w:shd w:val="clear" w:color="auto" w:fill="auto"/>
            <w:vAlign w:val="center"/>
          </w:tcPr>
          <w:p w:rsidR="00B3599F" w:rsidRDefault="00B3599F" w:rsidP="0039572C">
            <w:pPr>
              <w:pStyle w:val="afffffffff2"/>
            </w:pPr>
            <w:r>
              <w:rPr>
                <w:rFonts w:hint="eastAsia"/>
              </w:rPr>
              <w:t>7</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5%氯氰菊酯乳油</w:t>
            </w:r>
          </w:p>
        </w:tc>
        <w:tc>
          <w:tcPr>
            <w:tcW w:w="805" w:type="pct"/>
            <w:shd w:val="clear" w:color="auto" w:fill="auto"/>
            <w:vAlign w:val="center"/>
          </w:tcPr>
          <w:p w:rsidR="00B3599F" w:rsidRDefault="00B3599F" w:rsidP="0039572C">
            <w:pPr>
              <w:pStyle w:val="afffffffff2"/>
            </w:pPr>
            <w:r>
              <w:rPr>
                <w:rFonts w:hint="eastAsia"/>
              </w:rPr>
              <w:t>600～800</w:t>
            </w:r>
          </w:p>
        </w:tc>
        <w:tc>
          <w:tcPr>
            <w:tcW w:w="446" w:type="pct"/>
            <w:shd w:val="clear" w:color="auto" w:fill="auto"/>
            <w:vAlign w:val="center"/>
          </w:tcPr>
          <w:p w:rsidR="00B3599F" w:rsidRDefault="00B3599F" w:rsidP="0039572C">
            <w:pPr>
              <w:pStyle w:val="afffffffff2"/>
            </w:pPr>
            <w:r>
              <w:rPr>
                <w:rFonts w:hint="eastAsia"/>
              </w:rPr>
              <w:t>7</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柑橘粉虱类</w:t>
            </w:r>
          </w:p>
        </w:tc>
        <w:tc>
          <w:tcPr>
            <w:tcW w:w="937" w:type="pct"/>
            <w:vMerge w:val="restart"/>
            <w:shd w:val="clear" w:color="auto" w:fill="auto"/>
            <w:vAlign w:val="center"/>
          </w:tcPr>
          <w:p w:rsidR="00B3599F" w:rsidRDefault="00B3599F" w:rsidP="0039572C">
            <w:pPr>
              <w:pStyle w:val="afffffffff2"/>
            </w:pPr>
            <w:r>
              <w:t>全年发生，重点在</w:t>
            </w:r>
            <w:r>
              <w:rPr>
                <w:rFonts w:hint="eastAsia"/>
              </w:rPr>
              <w:t>4月下旬</w:t>
            </w:r>
            <w:r w:rsidRPr="00C21E08">
              <w:rPr>
                <w:rFonts w:hint="eastAsia"/>
              </w:rPr>
              <w:t>～</w:t>
            </w:r>
            <w:r>
              <w:t>6</w:t>
            </w:r>
            <w:r>
              <w:rPr>
                <w:rFonts w:hint="eastAsia"/>
              </w:rPr>
              <w:t>月下旬，</w:t>
            </w:r>
            <w:r>
              <w:t>8</w:t>
            </w:r>
            <w:r>
              <w:rPr>
                <w:rFonts w:hint="eastAsia"/>
              </w:rPr>
              <w:t>月下旬</w:t>
            </w:r>
            <w:r w:rsidRPr="00C21E08">
              <w:rPr>
                <w:rFonts w:hint="eastAsia"/>
              </w:rPr>
              <w:t>～</w:t>
            </w:r>
            <w:r>
              <w:rPr>
                <w:rFonts w:hint="eastAsia"/>
              </w:rPr>
              <w:t>9月下旬</w:t>
            </w:r>
          </w:p>
        </w:tc>
        <w:tc>
          <w:tcPr>
            <w:tcW w:w="1519" w:type="pct"/>
            <w:shd w:val="clear" w:color="auto" w:fill="auto"/>
            <w:vAlign w:val="center"/>
          </w:tcPr>
          <w:p w:rsidR="00B3599F" w:rsidRDefault="00B3599F" w:rsidP="0039572C">
            <w:pPr>
              <w:pStyle w:val="afffffffff2"/>
            </w:pPr>
            <w:r>
              <w:rPr>
                <w:rFonts w:hint="eastAsia"/>
              </w:rPr>
              <w:t>15%阿维.</w:t>
            </w:r>
            <w:r w:rsidRPr="00684176">
              <w:rPr>
                <w:rFonts w:hint="eastAsia"/>
              </w:rPr>
              <w:t>噻嗪酮</w:t>
            </w:r>
            <w:r>
              <w:rPr>
                <w:rFonts w:hint="eastAsia"/>
              </w:rPr>
              <w:t>悬浮剂</w:t>
            </w:r>
          </w:p>
        </w:tc>
        <w:tc>
          <w:tcPr>
            <w:tcW w:w="805" w:type="pct"/>
            <w:shd w:val="clear" w:color="auto" w:fill="auto"/>
            <w:vAlign w:val="center"/>
          </w:tcPr>
          <w:p w:rsidR="00B3599F" w:rsidRDefault="00B3599F" w:rsidP="0039572C">
            <w:pPr>
              <w:pStyle w:val="afffffffff2"/>
            </w:pPr>
            <w:r>
              <w:rPr>
                <w:rFonts w:hint="eastAsia"/>
              </w:rPr>
              <w:t>1000～1500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w:t>
            </w:r>
            <w:r>
              <w:t>.5%</w:t>
            </w:r>
            <w:r w:rsidRPr="00C35C40">
              <w:rPr>
                <w:rFonts w:hint="eastAsia"/>
              </w:rPr>
              <w:t>高氯</w:t>
            </w:r>
            <w:r>
              <w:rPr>
                <w:rFonts w:hint="eastAsia"/>
              </w:rPr>
              <w:t>.</w:t>
            </w:r>
            <w:r w:rsidRPr="00C35C40">
              <w:rPr>
                <w:rFonts w:hint="eastAsia"/>
              </w:rPr>
              <w:t>啶虫脒</w:t>
            </w:r>
            <w:r>
              <w:rPr>
                <w:rFonts w:hint="eastAsia"/>
              </w:rPr>
              <w:t>乳油</w:t>
            </w:r>
          </w:p>
        </w:tc>
        <w:tc>
          <w:tcPr>
            <w:tcW w:w="805" w:type="pct"/>
            <w:shd w:val="clear" w:color="auto" w:fill="auto"/>
            <w:vAlign w:val="center"/>
          </w:tcPr>
          <w:p w:rsidR="00B3599F" w:rsidRDefault="00B3599F" w:rsidP="0039572C">
            <w:pPr>
              <w:pStyle w:val="afffffffff2"/>
            </w:pPr>
            <w:r>
              <w:rPr>
                <w:rFonts w:hint="eastAsia"/>
              </w:rPr>
              <w:t>2000～3000</w:t>
            </w:r>
          </w:p>
        </w:tc>
        <w:tc>
          <w:tcPr>
            <w:tcW w:w="446" w:type="pct"/>
            <w:shd w:val="clear" w:color="auto" w:fill="auto"/>
            <w:vAlign w:val="center"/>
          </w:tcPr>
          <w:p w:rsidR="00B3599F" w:rsidRDefault="00B3599F" w:rsidP="0039572C">
            <w:pPr>
              <w:pStyle w:val="afffffffff2"/>
            </w:pPr>
            <w:r>
              <w:rPr>
                <w:rFonts w:hint="eastAsia"/>
              </w:rPr>
              <w:t>28</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24%</w:t>
            </w:r>
            <w:r w:rsidRPr="00E7235A">
              <w:rPr>
                <w:rFonts w:hint="eastAsia"/>
              </w:rPr>
              <w:t>阿维</w:t>
            </w:r>
            <w:r>
              <w:rPr>
                <w:rFonts w:hint="eastAsia"/>
              </w:rPr>
              <w:t>.</w:t>
            </w:r>
            <w:r w:rsidRPr="00E7235A">
              <w:rPr>
                <w:rFonts w:hint="eastAsia"/>
              </w:rPr>
              <w:t>螺虫酯</w:t>
            </w:r>
            <w:r>
              <w:rPr>
                <w:rFonts w:hint="eastAsia"/>
              </w:rPr>
              <w:t>悬浮剂</w:t>
            </w:r>
          </w:p>
        </w:tc>
        <w:tc>
          <w:tcPr>
            <w:tcW w:w="805" w:type="pct"/>
            <w:shd w:val="clear" w:color="auto" w:fill="auto"/>
            <w:vAlign w:val="center"/>
          </w:tcPr>
          <w:p w:rsidR="00B3599F" w:rsidRDefault="00B3599F" w:rsidP="0039572C">
            <w:pPr>
              <w:pStyle w:val="afffffffff2"/>
            </w:pPr>
            <w:r>
              <w:rPr>
                <w:rFonts w:hint="eastAsia"/>
              </w:rPr>
              <w:t>4000～5000</w:t>
            </w:r>
          </w:p>
        </w:tc>
        <w:tc>
          <w:tcPr>
            <w:tcW w:w="446" w:type="pct"/>
            <w:shd w:val="clear" w:color="auto" w:fill="auto"/>
            <w:vAlign w:val="center"/>
          </w:tcPr>
          <w:p w:rsidR="00B3599F" w:rsidRDefault="00B3599F" w:rsidP="0039572C">
            <w:pPr>
              <w:pStyle w:val="afffffffff2"/>
            </w:pPr>
            <w:r>
              <w:rPr>
                <w:rFonts w:hint="eastAsia"/>
              </w:rPr>
              <w:t>30</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5%啶虫脒乳油</w:t>
            </w:r>
          </w:p>
        </w:tc>
        <w:tc>
          <w:tcPr>
            <w:tcW w:w="805" w:type="pct"/>
            <w:shd w:val="clear" w:color="auto" w:fill="auto"/>
            <w:vAlign w:val="center"/>
          </w:tcPr>
          <w:p w:rsidR="00B3599F" w:rsidRDefault="00B3599F" w:rsidP="0039572C">
            <w:pPr>
              <w:pStyle w:val="afffffffff2"/>
            </w:pPr>
            <w:r>
              <w:rPr>
                <w:rFonts w:hint="eastAsia"/>
              </w:rPr>
              <w:t>2000～4000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8.8%阿维.啶虫脒乳油</w:t>
            </w:r>
          </w:p>
        </w:tc>
        <w:tc>
          <w:tcPr>
            <w:tcW w:w="805" w:type="pct"/>
            <w:shd w:val="clear" w:color="auto" w:fill="auto"/>
            <w:vAlign w:val="center"/>
          </w:tcPr>
          <w:p w:rsidR="00B3599F" w:rsidRDefault="00B3599F" w:rsidP="0039572C">
            <w:pPr>
              <w:pStyle w:val="afffffffff2"/>
            </w:pPr>
            <w:r>
              <w:rPr>
                <w:rFonts w:hint="eastAsia"/>
              </w:rPr>
              <w:t>4000～5000</w:t>
            </w:r>
          </w:p>
        </w:tc>
        <w:tc>
          <w:tcPr>
            <w:tcW w:w="446" w:type="pct"/>
            <w:shd w:val="clear" w:color="auto" w:fill="auto"/>
            <w:vAlign w:val="center"/>
          </w:tcPr>
          <w:p w:rsidR="00B3599F" w:rsidRDefault="00B3599F" w:rsidP="0039572C">
            <w:pPr>
              <w:pStyle w:val="afffffffff2"/>
            </w:pPr>
            <w:r>
              <w:rPr>
                <w:rFonts w:hint="eastAsia"/>
              </w:rPr>
              <w:t>1</w:t>
            </w:r>
            <w:r>
              <w:t>4</w:t>
            </w:r>
          </w:p>
        </w:tc>
        <w:tc>
          <w:tcPr>
            <w:tcW w:w="448" w:type="pct"/>
            <w:vAlign w:val="center"/>
          </w:tcPr>
          <w:p w:rsidR="00B3599F" w:rsidRDefault="00B3599F" w:rsidP="0039572C">
            <w:pPr>
              <w:pStyle w:val="afffffffff2"/>
            </w:pPr>
            <w:r>
              <w:t>2</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柑橘蚜虫类</w:t>
            </w:r>
          </w:p>
        </w:tc>
        <w:tc>
          <w:tcPr>
            <w:tcW w:w="937" w:type="pct"/>
            <w:vMerge w:val="restart"/>
            <w:shd w:val="clear" w:color="auto" w:fill="auto"/>
            <w:vAlign w:val="center"/>
          </w:tcPr>
          <w:p w:rsidR="00B3599F" w:rsidRDefault="00B3599F" w:rsidP="0039572C">
            <w:pPr>
              <w:pStyle w:val="afffffffff2"/>
            </w:pPr>
            <w:r>
              <w:t>全年发生，重点在春、夏、秋季的新梢期</w:t>
            </w:r>
          </w:p>
        </w:tc>
        <w:tc>
          <w:tcPr>
            <w:tcW w:w="1519" w:type="pct"/>
            <w:shd w:val="clear" w:color="auto" w:fill="auto"/>
            <w:vAlign w:val="center"/>
          </w:tcPr>
          <w:p w:rsidR="00B3599F" w:rsidRDefault="00B3599F" w:rsidP="0039572C">
            <w:pPr>
              <w:pStyle w:val="afffffffff2"/>
            </w:pPr>
            <w:r>
              <w:rPr>
                <w:rFonts w:hint="eastAsia"/>
              </w:rPr>
              <w:t>0.5%苦参提取物可溶液剂</w:t>
            </w:r>
          </w:p>
        </w:tc>
        <w:tc>
          <w:tcPr>
            <w:tcW w:w="805" w:type="pct"/>
            <w:shd w:val="clear" w:color="auto" w:fill="auto"/>
            <w:vAlign w:val="center"/>
          </w:tcPr>
          <w:p w:rsidR="00B3599F" w:rsidRDefault="00B3599F" w:rsidP="0039572C">
            <w:pPr>
              <w:pStyle w:val="afffffffff2"/>
            </w:pPr>
            <w:r>
              <w:t>500</w:t>
            </w:r>
            <w:r>
              <w:rPr>
                <w:rFonts w:hint="eastAsia"/>
              </w:rPr>
              <w:t>～650</w:t>
            </w:r>
          </w:p>
        </w:tc>
        <w:tc>
          <w:tcPr>
            <w:tcW w:w="446" w:type="pct"/>
            <w:shd w:val="clear" w:color="auto" w:fill="auto"/>
            <w:vAlign w:val="center"/>
          </w:tcPr>
          <w:p w:rsidR="00B3599F" w:rsidRDefault="00B3599F" w:rsidP="0039572C">
            <w:pPr>
              <w:pStyle w:val="afffffffff2"/>
            </w:pPr>
            <w:r>
              <w:t>7</w:t>
            </w:r>
          </w:p>
        </w:tc>
        <w:tc>
          <w:tcPr>
            <w:tcW w:w="448" w:type="pct"/>
            <w:vAlign w:val="center"/>
          </w:tcPr>
          <w:p w:rsidR="00B3599F" w:rsidRDefault="00B3599F" w:rsidP="0039572C">
            <w:pPr>
              <w:pStyle w:val="afffffffff2"/>
            </w:pPr>
            <w: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5%啶虫脒乳油</w:t>
            </w:r>
          </w:p>
        </w:tc>
        <w:tc>
          <w:tcPr>
            <w:tcW w:w="805" w:type="pct"/>
            <w:shd w:val="clear" w:color="auto" w:fill="auto"/>
            <w:vAlign w:val="center"/>
          </w:tcPr>
          <w:p w:rsidR="00B3599F" w:rsidRDefault="00B3599F" w:rsidP="0039572C">
            <w:pPr>
              <w:pStyle w:val="afffffffff2"/>
            </w:pPr>
            <w:r>
              <w:rPr>
                <w:rFonts w:hint="eastAsia"/>
              </w:rPr>
              <w:t>2000～4000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10%吡虫啉可湿性粉剂</w:t>
            </w:r>
          </w:p>
        </w:tc>
        <w:tc>
          <w:tcPr>
            <w:tcW w:w="805" w:type="pct"/>
            <w:shd w:val="clear" w:color="auto" w:fill="auto"/>
            <w:vAlign w:val="center"/>
          </w:tcPr>
          <w:p w:rsidR="00B3599F" w:rsidRDefault="00B3599F" w:rsidP="0039572C">
            <w:pPr>
              <w:pStyle w:val="afffffffff2"/>
            </w:pPr>
            <w:r>
              <w:rPr>
                <w:rFonts w:hint="eastAsia"/>
              </w:rPr>
              <w:t>3000～5000</w:t>
            </w:r>
          </w:p>
        </w:tc>
        <w:tc>
          <w:tcPr>
            <w:tcW w:w="446" w:type="pct"/>
            <w:shd w:val="clear" w:color="auto" w:fill="auto"/>
            <w:vAlign w:val="center"/>
          </w:tcPr>
          <w:p w:rsidR="00B3599F" w:rsidRDefault="00B3599F" w:rsidP="0039572C">
            <w:pPr>
              <w:pStyle w:val="afffffffff2"/>
            </w:pPr>
            <w:r>
              <w:rPr>
                <w:rFonts w:hint="eastAsia"/>
              </w:rPr>
              <w:t>14</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95%</w:t>
            </w:r>
            <w:r>
              <w:t>矿物油乳油</w:t>
            </w:r>
          </w:p>
        </w:tc>
        <w:tc>
          <w:tcPr>
            <w:tcW w:w="805" w:type="pct"/>
            <w:shd w:val="clear" w:color="auto" w:fill="auto"/>
            <w:vAlign w:val="center"/>
          </w:tcPr>
          <w:p w:rsidR="00B3599F" w:rsidRDefault="00B3599F" w:rsidP="0039572C">
            <w:pPr>
              <w:pStyle w:val="afffffffff2"/>
            </w:pPr>
            <w:r>
              <w:rPr>
                <w:rFonts w:hint="eastAsia"/>
              </w:rPr>
              <w:t>1</w:t>
            </w:r>
            <w:r>
              <w:t>0</w:t>
            </w:r>
            <w:r>
              <w:rPr>
                <w:rFonts w:hint="eastAsia"/>
              </w:rPr>
              <w:t>0</w:t>
            </w:r>
            <w:r w:rsidRPr="00C21E08">
              <w:rPr>
                <w:rFonts w:hint="eastAsia"/>
              </w:rPr>
              <w:t>～</w:t>
            </w:r>
            <w:r>
              <w:rPr>
                <w:rFonts w:hint="eastAsia"/>
              </w:rPr>
              <w:t>200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7.5%高氯.啶虫脒乳油</w:t>
            </w:r>
          </w:p>
        </w:tc>
        <w:tc>
          <w:tcPr>
            <w:tcW w:w="805" w:type="pct"/>
            <w:shd w:val="clear" w:color="auto" w:fill="auto"/>
            <w:vAlign w:val="center"/>
          </w:tcPr>
          <w:p w:rsidR="00B3599F" w:rsidRDefault="00B3599F" w:rsidP="0039572C">
            <w:pPr>
              <w:pStyle w:val="afffffffff2"/>
            </w:pPr>
            <w:r>
              <w:rPr>
                <w:rFonts w:hint="eastAsia"/>
              </w:rPr>
              <w:t>600</w:t>
            </w:r>
            <w:r w:rsidRPr="00C21E08">
              <w:rPr>
                <w:rFonts w:hint="eastAsia"/>
              </w:rPr>
              <w:t>～</w:t>
            </w:r>
            <w:r>
              <w:rPr>
                <w:rFonts w:hint="eastAsia"/>
              </w:rPr>
              <w:t>1000</w:t>
            </w:r>
          </w:p>
        </w:tc>
        <w:tc>
          <w:tcPr>
            <w:tcW w:w="446" w:type="pct"/>
            <w:shd w:val="clear" w:color="auto" w:fill="auto"/>
            <w:vAlign w:val="center"/>
          </w:tcPr>
          <w:p w:rsidR="00B3599F" w:rsidRDefault="00B3599F" w:rsidP="0039572C">
            <w:pPr>
              <w:pStyle w:val="afffffffff2"/>
            </w:pPr>
            <w:r>
              <w:rPr>
                <w:rFonts w:hint="eastAsia"/>
              </w:rPr>
              <w:t>14</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10%烯啶虫胺可溶液剂</w:t>
            </w:r>
          </w:p>
        </w:tc>
        <w:tc>
          <w:tcPr>
            <w:tcW w:w="805" w:type="pct"/>
            <w:shd w:val="clear" w:color="auto" w:fill="auto"/>
            <w:vAlign w:val="center"/>
          </w:tcPr>
          <w:p w:rsidR="00B3599F" w:rsidRDefault="00B3599F" w:rsidP="0039572C">
            <w:pPr>
              <w:pStyle w:val="afffffffff2"/>
            </w:pPr>
            <w:r>
              <w:rPr>
                <w:rFonts w:hint="eastAsia"/>
              </w:rPr>
              <w:t>4000</w:t>
            </w:r>
            <w:r w:rsidRPr="00C21E08">
              <w:rPr>
                <w:rFonts w:hint="eastAsia"/>
              </w:rPr>
              <w:t>～</w:t>
            </w:r>
            <w:r>
              <w:rPr>
                <w:rFonts w:hint="eastAsia"/>
              </w:rPr>
              <w:t>5000</w:t>
            </w:r>
          </w:p>
        </w:tc>
        <w:tc>
          <w:tcPr>
            <w:tcW w:w="446" w:type="pct"/>
            <w:shd w:val="clear" w:color="auto" w:fill="auto"/>
            <w:vAlign w:val="center"/>
          </w:tcPr>
          <w:p w:rsidR="00B3599F" w:rsidRDefault="00B3599F" w:rsidP="0039572C">
            <w:pPr>
              <w:pStyle w:val="afffffffff2"/>
            </w:pPr>
            <w:r>
              <w:rPr>
                <w:rFonts w:hint="eastAsia"/>
              </w:rPr>
              <w:t>14</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25%噻虫嗪水分散粒剂</w:t>
            </w:r>
          </w:p>
        </w:tc>
        <w:tc>
          <w:tcPr>
            <w:tcW w:w="805" w:type="pct"/>
            <w:shd w:val="clear" w:color="auto" w:fill="auto"/>
            <w:vAlign w:val="center"/>
          </w:tcPr>
          <w:p w:rsidR="00B3599F" w:rsidRDefault="00B3599F" w:rsidP="0039572C">
            <w:pPr>
              <w:pStyle w:val="afffffffff2"/>
            </w:pPr>
            <w:r>
              <w:rPr>
                <w:rFonts w:hint="eastAsia"/>
              </w:rPr>
              <w:t>8000</w:t>
            </w:r>
            <w:r w:rsidRPr="00454DD8">
              <w:rPr>
                <w:rFonts w:hint="eastAsia"/>
              </w:rPr>
              <w:t>～</w:t>
            </w:r>
            <w:r>
              <w:rPr>
                <w:rFonts w:hint="eastAsia"/>
              </w:rPr>
              <w:t>12000</w:t>
            </w:r>
          </w:p>
        </w:tc>
        <w:tc>
          <w:tcPr>
            <w:tcW w:w="446" w:type="pct"/>
            <w:shd w:val="clear" w:color="auto" w:fill="auto"/>
            <w:vAlign w:val="center"/>
          </w:tcPr>
          <w:p w:rsidR="00B3599F" w:rsidRDefault="00B3599F" w:rsidP="0039572C">
            <w:pPr>
              <w:pStyle w:val="afffffffff2"/>
            </w:pPr>
            <w:r>
              <w:rPr>
                <w:rFonts w:hint="eastAsia"/>
              </w:rPr>
              <w:t>14</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柑橘木虱</w:t>
            </w:r>
          </w:p>
        </w:tc>
        <w:tc>
          <w:tcPr>
            <w:tcW w:w="937" w:type="pct"/>
            <w:vMerge w:val="restart"/>
            <w:shd w:val="clear" w:color="auto" w:fill="auto"/>
            <w:vAlign w:val="center"/>
          </w:tcPr>
          <w:p w:rsidR="00B3599F" w:rsidRDefault="00B3599F" w:rsidP="0039572C">
            <w:pPr>
              <w:pStyle w:val="afffffffff2"/>
            </w:pPr>
            <w:r>
              <w:t>全年发生，重点在春、夏、秋梢期</w:t>
            </w:r>
          </w:p>
        </w:tc>
        <w:tc>
          <w:tcPr>
            <w:tcW w:w="1519" w:type="pct"/>
            <w:shd w:val="clear" w:color="auto" w:fill="auto"/>
            <w:vAlign w:val="center"/>
          </w:tcPr>
          <w:p w:rsidR="00B3599F" w:rsidRDefault="00B3599F" w:rsidP="0039572C">
            <w:pPr>
              <w:pStyle w:val="afffffffff2"/>
            </w:pPr>
            <w:r w:rsidRPr="00E50682">
              <w:rPr>
                <w:rFonts w:hint="eastAsia"/>
              </w:rPr>
              <w:t>80亿孢子/毫升金龟子绿僵菌CQMa421</w:t>
            </w:r>
          </w:p>
        </w:tc>
        <w:tc>
          <w:tcPr>
            <w:tcW w:w="805" w:type="pct"/>
            <w:shd w:val="clear" w:color="auto" w:fill="auto"/>
            <w:vAlign w:val="center"/>
          </w:tcPr>
          <w:p w:rsidR="00B3599F" w:rsidRDefault="00B3599F" w:rsidP="0039572C">
            <w:pPr>
              <w:pStyle w:val="afffffffff2"/>
            </w:pPr>
            <w:r>
              <w:rPr>
                <w:rFonts w:hint="eastAsia"/>
              </w:rPr>
              <w:t>1</w:t>
            </w:r>
            <w:r>
              <w:t>000</w:t>
            </w:r>
            <w:r w:rsidRPr="00454DD8">
              <w:rPr>
                <w:rFonts w:hint="eastAsia"/>
              </w:rPr>
              <w:t>～</w:t>
            </w:r>
            <w:r>
              <w:rPr>
                <w:rFonts w:hint="eastAsia"/>
              </w:rPr>
              <w:t>2</w:t>
            </w:r>
            <w:r>
              <w:t>000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w:t>
            </w:r>
            <w:r>
              <w:t>6%</w:t>
            </w:r>
            <w:r w:rsidRPr="00F94DF2">
              <w:rPr>
                <w:rFonts w:hint="eastAsia"/>
              </w:rPr>
              <w:t>联苯·螺虫酯</w:t>
            </w:r>
            <w:r>
              <w:rPr>
                <w:rFonts w:hint="eastAsia"/>
              </w:rPr>
              <w:t>悬浮剂</w:t>
            </w:r>
          </w:p>
        </w:tc>
        <w:tc>
          <w:tcPr>
            <w:tcW w:w="805" w:type="pct"/>
            <w:shd w:val="clear" w:color="auto" w:fill="auto"/>
            <w:vAlign w:val="center"/>
          </w:tcPr>
          <w:p w:rsidR="00B3599F" w:rsidRDefault="00B3599F" w:rsidP="0039572C">
            <w:pPr>
              <w:pStyle w:val="afffffffff2"/>
            </w:pPr>
            <w:r>
              <w:rPr>
                <w:rFonts w:hint="eastAsia"/>
              </w:rPr>
              <w:t>5000</w:t>
            </w:r>
            <w:r w:rsidRPr="00454DD8">
              <w:rPr>
                <w:rFonts w:hint="eastAsia"/>
              </w:rPr>
              <w:t>～</w:t>
            </w:r>
            <w:r>
              <w:rPr>
                <w:rFonts w:hint="eastAsia"/>
              </w:rPr>
              <w:t>6000</w:t>
            </w:r>
          </w:p>
        </w:tc>
        <w:tc>
          <w:tcPr>
            <w:tcW w:w="446" w:type="pct"/>
            <w:shd w:val="clear" w:color="auto" w:fill="auto"/>
            <w:vAlign w:val="center"/>
          </w:tcPr>
          <w:p w:rsidR="00B3599F" w:rsidRDefault="00B3599F" w:rsidP="0039572C">
            <w:pPr>
              <w:pStyle w:val="afffffffff2"/>
            </w:pPr>
            <w:r>
              <w:rPr>
                <w:rFonts w:hint="eastAsia"/>
              </w:rPr>
              <w:t>28</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20%联苯.噻虫啉悬浮剂</w:t>
            </w:r>
          </w:p>
        </w:tc>
        <w:tc>
          <w:tcPr>
            <w:tcW w:w="805" w:type="pct"/>
            <w:shd w:val="clear" w:color="auto" w:fill="auto"/>
            <w:vAlign w:val="center"/>
          </w:tcPr>
          <w:p w:rsidR="00B3599F" w:rsidRDefault="00B3599F" w:rsidP="0039572C">
            <w:pPr>
              <w:pStyle w:val="afffffffff2"/>
            </w:pPr>
            <w:r>
              <w:rPr>
                <w:rFonts w:hint="eastAsia"/>
              </w:rPr>
              <w:t>3</w:t>
            </w:r>
            <w:r>
              <w:t>000</w:t>
            </w:r>
            <w:r w:rsidRPr="00454DD8">
              <w:rPr>
                <w:rFonts w:hint="eastAsia"/>
              </w:rPr>
              <w:t>～</w:t>
            </w:r>
            <w:r>
              <w:t>4</w:t>
            </w:r>
            <w:r>
              <w:rPr>
                <w:rFonts w:hint="eastAsia"/>
              </w:rPr>
              <w:t>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30%螺虫.噻虫嗪悬浮剂</w:t>
            </w:r>
          </w:p>
        </w:tc>
        <w:tc>
          <w:tcPr>
            <w:tcW w:w="805" w:type="pct"/>
            <w:shd w:val="clear" w:color="auto" w:fill="auto"/>
            <w:vAlign w:val="center"/>
          </w:tcPr>
          <w:p w:rsidR="00B3599F" w:rsidRDefault="00B3599F" w:rsidP="0039572C">
            <w:pPr>
              <w:pStyle w:val="afffffffff2"/>
            </w:pPr>
            <w:r>
              <w:rPr>
                <w:rFonts w:hint="eastAsia"/>
              </w:rPr>
              <w:t>5</w:t>
            </w:r>
            <w:r>
              <w:t>000</w:t>
            </w:r>
            <w:r w:rsidRPr="00454DD8">
              <w:rPr>
                <w:rFonts w:hint="eastAsia"/>
              </w:rPr>
              <w:t>～</w:t>
            </w:r>
            <w:r>
              <w:rPr>
                <w:rFonts w:hint="eastAsia"/>
              </w:rPr>
              <w:t>6000</w:t>
            </w:r>
          </w:p>
        </w:tc>
        <w:tc>
          <w:tcPr>
            <w:tcW w:w="446" w:type="pct"/>
            <w:shd w:val="clear" w:color="auto" w:fill="auto"/>
            <w:vAlign w:val="center"/>
          </w:tcPr>
          <w:p w:rsidR="00B3599F" w:rsidRDefault="00B3599F" w:rsidP="0039572C">
            <w:pPr>
              <w:pStyle w:val="afffffffff2"/>
            </w:pPr>
            <w:r>
              <w:rPr>
                <w:rFonts w:hint="eastAsia"/>
              </w:rPr>
              <w:t>3</w:t>
            </w:r>
            <w:r>
              <w:t>0</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22%螺虫.噻虫啉悬浮剂</w:t>
            </w:r>
          </w:p>
        </w:tc>
        <w:tc>
          <w:tcPr>
            <w:tcW w:w="805" w:type="pct"/>
            <w:shd w:val="clear" w:color="auto" w:fill="auto"/>
            <w:vAlign w:val="center"/>
          </w:tcPr>
          <w:p w:rsidR="00B3599F" w:rsidRDefault="00B3599F" w:rsidP="0039572C">
            <w:pPr>
              <w:pStyle w:val="afffffffff2"/>
            </w:pPr>
            <w:r>
              <w:rPr>
                <w:rFonts w:hint="eastAsia"/>
              </w:rPr>
              <w:t>3000</w:t>
            </w:r>
            <w:r w:rsidRPr="00454DD8">
              <w:rPr>
                <w:rFonts w:hint="eastAsia"/>
              </w:rPr>
              <w:t>～</w:t>
            </w:r>
            <w:r>
              <w:rPr>
                <w:rFonts w:hint="eastAsia"/>
              </w:rPr>
              <w:t>5000</w:t>
            </w:r>
          </w:p>
        </w:tc>
        <w:tc>
          <w:tcPr>
            <w:tcW w:w="446" w:type="pct"/>
            <w:shd w:val="clear" w:color="auto" w:fill="auto"/>
            <w:vAlign w:val="center"/>
          </w:tcPr>
          <w:p w:rsidR="00B3599F" w:rsidRDefault="00B3599F" w:rsidP="0039572C">
            <w:pPr>
              <w:pStyle w:val="afffffffff2"/>
            </w:pPr>
            <w:r>
              <w:rPr>
                <w:rFonts w:hint="eastAsia"/>
              </w:rPr>
              <w:t>30</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sidRPr="00F94DF2">
              <w:rPr>
                <w:rFonts w:hint="eastAsia"/>
              </w:rPr>
              <w:t>20%噻虫嗪.虱螨脲</w:t>
            </w:r>
            <w:r>
              <w:rPr>
                <w:rFonts w:hint="eastAsia"/>
              </w:rPr>
              <w:t>悬浮剂</w:t>
            </w:r>
          </w:p>
        </w:tc>
        <w:tc>
          <w:tcPr>
            <w:tcW w:w="805" w:type="pct"/>
            <w:shd w:val="clear" w:color="auto" w:fill="auto"/>
            <w:vAlign w:val="center"/>
          </w:tcPr>
          <w:p w:rsidR="00B3599F" w:rsidRDefault="00B3599F" w:rsidP="0039572C">
            <w:pPr>
              <w:pStyle w:val="afffffffff2"/>
            </w:pPr>
            <w:r>
              <w:rPr>
                <w:rFonts w:hint="eastAsia"/>
              </w:rPr>
              <w:t>3</w:t>
            </w:r>
            <w:r>
              <w:t>000</w:t>
            </w:r>
            <w:r w:rsidRPr="00454DD8">
              <w:rPr>
                <w:rFonts w:hint="eastAsia"/>
              </w:rPr>
              <w:t>～</w:t>
            </w:r>
            <w:r>
              <w:t>4</w:t>
            </w:r>
            <w:r>
              <w:rPr>
                <w:rFonts w:hint="eastAsia"/>
              </w:rPr>
              <w:t>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w:t>
            </w:r>
            <w:r>
              <w:t>.5</w:t>
            </w:r>
            <w:r>
              <w:rPr>
                <w:rFonts w:hint="eastAsia"/>
              </w:rPr>
              <w:t>%高氯</w:t>
            </w:r>
            <w:r>
              <w:t>.啶虫脒乳油</w:t>
            </w:r>
          </w:p>
        </w:tc>
        <w:tc>
          <w:tcPr>
            <w:tcW w:w="805" w:type="pct"/>
            <w:shd w:val="clear" w:color="auto" w:fill="auto"/>
            <w:vAlign w:val="center"/>
          </w:tcPr>
          <w:p w:rsidR="00B3599F" w:rsidRDefault="00B3599F" w:rsidP="0039572C">
            <w:pPr>
              <w:pStyle w:val="afffffffff2"/>
            </w:pPr>
            <w:r>
              <w:rPr>
                <w:rFonts w:hint="eastAsia"/>
              </w:rPr>
              <w:t>2000</w:t>
            </w:r>
            <w:r w:rsidRPr="00454DD8">
              <w:rPr>
                <w:rFonts w:hint="eastAsia"/>
              </w:rPr>
              <w:t>～</w:t>
            </w:r>
            <w:r>
              <w:rPr>
                <w:rFonts w:hint="eastAsia"/>
              </w:rPr>
              <w:t>3000</w:t>
            </w:r>
          </w:p>
        </w:tc>
        <w:tc>
          <w:tcPr>
            <w:tcW w:w="446" w:type="pct"/>
            <w:shd w:val="clear" w:color="auto" w:fill="auto"/>
            <w:vAlign w:val="center"/>
          </w:tcPr>
          <w:p w:rsidR="00B3599F" w:rsidRDefault="00B3599F" w:rsidP="0039572C">
            <w:pPr>
              <w:pStyle w:val="afffffffff2"/>
            </w:pPr>
            <w:r>
              <w:rPr>
                <w:rFonts w:hint="eastAsia"/>
              </w:rPr>
              <w:t>28</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17%</w:t>
            </w:r>
            <w:r w:rsidRPr="008553C6">
              <w:rPr>
                <w:rFonts w:hint="eastAsia"/>
              </w:rPr>
              <w:t>氟吡呋喃酮</w:t>
            </w:r>
            <w:r>
              <w:rPr>
                <w:rFonts w:hint="eastAsia"/>
              </w:rPr>
              <w:t>可溶液剂</w:t>
            </w:r>
          </w:p>
        </w:tc>
        <w:tc>
          <w:tcPr>
            <w:tcW w:w="805" w:type="pct"/>
            <w:shd w:val="clear" w:color="auto" w:fill="auto"/>
            <w:vAlign w:val="center"/>
          </w:tcPr>
          <w:p w:rsidR="00B3599F" w:rsidRDefault="00B3599F" w:rsidP="0039572C">
            <w:pPr>
              <w:pStyle w:val="afffffffff2"/>
            </w:pPr>
            <w:r>
              <w:rPr>
                <w:rFonts w:hint="eastAsia"/>
              </w:rPr>
              <w:t>3000</w:t>
            </w:r>
            <w:r w:rsidRPr="00454DD8">
              <w:rPr>
                <w:rFonts w:hint="eastAsia"/>
              </w:rPr>
              <w:t>～</w:t>
            </w:r>
            <w:r>
              <w:rPr>
                <w:rFonts w:hint="eastAsia"/>
              </w:rPr>
              <w:t>4000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10%高氯.吡丙醚微乳剂</w:t>
            </w:r>
          </w:p>
        </w:tc>
        <w:tc>
          <w:tcPr>
            <w:tcW w:w="805" w:type="pct"/>
            <w:shd w:val="clear" w:color="auto" w:fill="auto"/>
            <w:vAlign w:val="center"/>
          </w:tcPr>
          <w:p w:rsidR="00B3599F" w:rsidRDefault="00B3599F" w:rsidP="0039572C">
            <w:pPr>
              <w:pStyle w:val="afffffffff2"/>
            </w:pPr>
            <w:r>
              <w:rPr>
                <w:rFonts w:hint="eastAsia"/>
              </w:rPr>
              <w:t>1500</w:t>
            </w:r>
            <w:r w:rsidRPr="00454DD8">
              <w:rPr>
                <w:rFonts w:hint="eastAsia"/>
              </w:rPr>
              <w:t>～</w:t>
            </w:r>
            <w:r>
              <w:rPr>
                <w:rFonts w:hint="eastAsia"/>
              </w:rPr>
              <w:t>2500</w:t>
            </w:r>
          </w:p>
        </w:tc>
        <w:tc>
          <w:tcPr>
            <w:tcW w:w="446" w:type="pct"/>
            <w:shd w:val="clear" w:color="auto" w:fill="auto"/>
            <w:vAlign w:val="center"/>
          </w:tcPr>
          <w:p w:rsidR="00B3599F" w:rsidRDefault="00B3599F" w:rsidP="0039572C">
            <w:pPr>
              <w:pStyle w:val="afffffffff2"/>
            </w:pPr>
            <w:r>
              <w:rPr>
                <w:rFonts w:hint="eastAsia"/>
              </w:rPr>
              <w:t>30</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柑橘蚧类</w:t>
            </w:r>
          </w:p>
        </w:tc>
        <w:tc>
          <w:tcPr>
            <w:tcW w:w="937" w:type="pct"/>
            <w:vMerge w:val="restart"/>
            <w:shd w:val="clear" w:color="auto" w:fill="auto"/>
            <w:vAlign w:val="center"/>
          </w:tcPr>
          <w:p w:rsidR="00B3599F" w:rsidRDefault="00B3599F" w:rsidP="0039572C">
            <w:pPr>
              <w:pStyle w:val="afffffffff2"/>
            </w:pPr>
            <w:r>
              <w:t>全年发生，防控重点冬季清园、</w:t>
            </w:r>
            <w:r>
              <w:rPr>
                <w:rFonts w:hint="eastAsia"/>
              </w:rPr>
              <w:t>5月中旬</w:t>
            </w:r>
            <w:r w:rsidRPr="00C21E08">
              <w:rPr>
                <w:rFonts w:hint="eastAsia"/>
              </w:rPr>
              <w:t>～</w:t>
            </w:r>
            <w:r>
              <w:rPr>
                <w:rFonts w:hint="eastAsia"/>
              </w:rPr>
              <w:t>6月中旬</w:t>
            </w:r>
          </w:p>
        </w:tc>
        <w:tc>
          <w:tcPr>
            <w:tcW w:w="1519" w:type="pct"/>
            <w:shd w:val="clear" w:color="auto" w:fill="auto"/>
            <w:vAlign w:val="center"/>
          </w:tcPr>
          <w:p w:rsidR="00B3599F" w:rsidRDefault="00B3599F" w:rsidP="0039572C">
            <w:pPr>
              <w:pStyle w:val="afffffffff2"/>
            </w:pPr>
            <w:r>
              <w:rPr>
                <w:rFonts w:hint="eastAsia"/>
              </w:rPr>
              <w:t>45%石硫合剂结晶粉</w:t>
            </w:r>
          </w:p>
        </w:tc>
        <w:tc>
          <w:tcPr>
            <w:tcW w:w="805" w:type="pct"/>
            <w:shd w:val="clear" w:color="auto" w:fill="auto"/>
            <w:vAlign w:val="center"/>
          </w:tcPr>
          <w:p w:rsidR="00B3599F" w:rsidRDefault="00B3599F" w:rsidP="0039572C">
            <w:pPr>
              <w:pStyle w:val="afffffffff2"/>
            </w:pPr>
            <w:r>
              <w:rPr>
                <w:rFonts w:hint="eastAsia"/>
              </w:rPr>
              <w:t>300</w:t>
            </w:r>
            <w:r w:rsidRPr="00454DD8">
              <w:rPr>
                <w:rFonts w:hint="eastAsia"/>
              </w:rPr>
              <w:t>～</w:t>
            </w:r>
            <w:r>
              <w:rPr>
                <w:rFonts w:hint="eastAsia"/>
              </w:rPr>
              <w:t>500</w:t>
            </w:r>
          </w:p>
        </w:tc>
        <w:tc>
          <w:tcPr>
            <w:tcW w:w="446" w:type="pct"/>
            <w:shd w:val="clear" w:color="auto" w:fill="auto"/>
            <w:vAlign w:val="center"/>
          </w:tcPr>
          <w:p w:rsidR="00B3599F" w:rsidRDefault="00B3599F" w:rsidP="0039572C">
            <w:pPr>
              <w:pStyle w:val="afffffffff2"/>
            </w:pPr>
            <w:r>
              <w:rPr>
                <w:rFonts w:hint="eastAsia"/>
              </w:rPr>
              <w:t>15</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30%松脂酸钠水乳剂</w:t>
            </w:r>
          </w:p>
        </w:tc>
        <w:tc>
          <w:tcPr>
            <w:tcW w:w="805" w:type="pct"/>
            <w:shd w:val="clear" w:color="auto" w:fill="auto"/>
            <w:vAlign w:val="center"/>
          </w:tcPr>
          <w:p w:rsidR="00B3599F" w:rsidRDefault="00B3599F" w:rsidP="0039572C">
            <w:pPr>
              <w:pStyle w:val="afffffffff2"/>
            </w:pPr>
            <w:r>
              <w:rPr>
                <w:rFonts w:hint="eastAsia"/>
              </w:rPr>
              <w:t>150</w:t>
            </w:r>
            <w:r w:rsidRPr="00454DD8">
              <w:rPr>
                <w:rFonts w:hint="eastAsia"/>
              </w:rPr>
              <w:t>～</w:t>
            </w:r>
            <w:r>
              <w:rPr>
                <w:rFonts w:hint="eastAsia"/>
              </w:rPr>
              <w:t>200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95%矿物油乳油</w:t>
            </w:r>
          </w:p>
        </w:tc>
        <w:tc>
          <w:tcPr>
            <w:tcW w:w="805" w:type="pct"/>
            <w:shd w:val="clear" w:color="auto" w:fill="auto"/>
            <w:vAlign w:val="center"/>
          </w:tcPr>
          <w:p w:rsidR="00B3599F" w:rsidRDefault="00B3599F" w:rsidP="0039572C">
            <w:pPr>
              <w:pStyle w:val="afffffffff2"/>
            </w:pPr>
            <w:r>
              <w:rPr>
                <w:rFonts w:hint="eastAsia"/>
              </w:rPr>
              <w:t>50</w:t>
            </w:r>
            <w:r w:rsidRPr="00454DD8">
              <w:rPr>
                <w:rFonts w:hint="eastAsia"/>
              </w:rPr>
              <w:t>～</w:t>
            </w:r>
            <w:r>
              <w:rPr>
                <w:rFonts w:hint="eastAsia"/>
              </w:rPr>
              <w:t>60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4.5%高效氯氟氰菊酯乳油</w:t>
            </w:r>
          </w:p>
        </w:tc>
        <w:tc>
          <w:tcPr>
            <w:tcW w:w="805" w:type="pct"/>
            <w:shd w:val="clear" w:color="auto" w:fill="auto"/>
            <w:vAlign w:val="center"/>
          </w:tcPr>
          <w:p w:rsidR="00B3599F" w:rsidRDefault="00B3599F" w:rsidP="0039572C">
            <w:pPr>
              <w:pStyle w:val="afffffffff2"/>
            </w:pPr>
            <w:r>
              <w:rPr>
                <w:rFonts w:hint="eastAsia"/>
              </w:rPr>
              <w:t>900</w:t>
            </w:r>
            <w:r w:rsidRPr="00454DD8">
              <w:rPr>
                <w:rFonts w:hint="eastAsia"/>
              </w:rPr>
              <w:t>～</w:t>
            </w:r>
            <w:r>
              <w:rPr>
                <w:rFonts w:hint="eastAsia"/>
              </w:rPr>
              <w:t>1200</w:t>
            </w:r>
          </w:p>
        </w:tc>
        <w:tc>
          <w:tcPr>
            <w:tcW w:w="446" w:type="pct"/>
            <w:shd w:val="clear" w:color="auto" w:fill="auto"/>
            <w:vAlign w:val="center"/>
          </w:tcPr>
          <w:p w:rsidR="00B3599F" w:rsidRDefault="00B3599F" w:rsidP="0039572C">
            <w:pPr>
              <w:pStyle w:val="afffffffff2"/>
            </w:pPr>
            <w:r>
              <w:rPr>
                <w:rFonts w:hint="eastAsia"/>
              </w:rPr>
              <w:t>40</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25%喹硫磷乳油</w:t>
            </w:r>
          </w:p>
        </w:tc>
        <w:tc>
          <w:tcPr>
            <w:tcW w:w="805" w:type="pct"/>
            <w:shd w:val="clear" w:color="auto" w:fill="auto"/>
            <w:vAlign w:val="center"/>
          </w:tcPr>
          <w:p w:rsidR="00B3599F" w:rsidRDefault="00B3599F" w:rsidP="0039572C">
            <w:pPr>
              <w:pStyle w:val="afffffffff2"/>
            </w:pPr>
            <w:r>
              <w:rPr>
                <w:rFonts w:hint="eastAsia"/>
              </w:rPr>
              <w:t>800</w:t>
            </w:r>
            <w:r w:rsidRPr="00454DD8">
              <w:rPr>
                <w:rFonts w:hint="eastAsia"/>
              </w:rPr>
              <w:t>～</w:t>
            </w:r>
            <w:r>
              <w:rPr>
                <w:rFonts w:hint="eastAsia"/>
              </w:rPr>
              <w:t>1000</w:t>
            </w:r>
          </w:p>
        </w:tc>
        <w:tc>
          <w:tcPr>
            <w:tcW w:w="446" w:type="pct"/>
            <w:shd w:val="clear" w:color="auto" w:fill="auto"/>
            <w:vAlign w:val="center"/>
          </w:tcPr>
          <w:p w:rsidR="00B3599F" w:rsidRDefault="00B3599F" w:rsidP="0039572C">
            <w:pPr>
              <w:pStyle w:val="afffffffff2"/>
            </w:pPr>
            <w:r>
              <w:rPr>
                <w:rFonts w:hint="eastAsia"/>
              </w:rPr>
              <w:t>28</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20%亚胺硫磷乳油</w:t>
            </w:r>
          </w:p>
        </w:tc>
        <w:tc>
          <w:tcPr>
            <w:tcW w:w="805" w:type="pct"/>
            <w:shd w:val="clear" w:color="auto" w:fill="auto"/>
            <w:vAlign w:val="center"/>
          </w:tcPr>
          <w:p w:rsidR="00B3599F" w:rsidRDefault="00B3599F" w:rsidP="0039572C">
            <w:pPr>
              <w:pStyle w:val="afffffffff2"/>
            </w:pPr>
            <w:r>
              <w:rPr>
                <w:rFonts w:hint="eastAsia"/>
              </w:rPr>
              <w:t>250</w:t>
            </w:r>
            <w:r w:rsidRPr="00454DD8">
              <w:rPr>
                <w:rFonts w:hint="eastAsia"/>
              </w:rPr>
              <w:t>～</w:t>
            </w:r>
            <w:r>
              <w:rPr>
                <w:rFonts w:hint="eastAsia"/>
              </w:rPr>
              <w:t>400</w:t>
            </w:r>
          </w:p>
        </w:tc>
        <w:tc>
          <w:tcPr>
            <w:tcW w:w="446" w:type="pct"/>
            <w:shd w:val="clear" w:color="auto" w:fill="auto"/>
            <w:vAlign w:val="center"/>
          </w:tcPr>
          <w:p w:rsidR="00B3599F" w:rsidRDefault="00B3599F" w:rsidP="0039572C">
            <w:pPr>
              <w:pStyle w:val="afffffffff2"/>
            </w:pPr>
            <w:r>
              <w:rPr>
                <w:rFonts w:hint="eastAsia"/>
              </w:rPr>
              <w:t>2</w:t>
            </w:r>
            <w:r>
              <w:t>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50%稻丰散乳油</w:t>
            </w:r>
          </w:p>
        </w:tc>
        <w:tc>
          <w:tcPr>
            <w:tcW w:w="805" w:type="pct"/>
            <w:shd w:val="clear" w:color="auto" w:fill="auto"/>
            <w:vAlign w:val="center"/>
          </w:tcPr>
          <w:p w:rsidR="00B3599F" w:rsidRDefault="00B3599F" w:rsidP="0039572C">
            <w:pPr>
              <w:pStyle w:val="afffffffff2"/>
            </w:pPr>
            <w:r>
              <w:rPr>
                <w:rFonts w:hint="eastAsia"/>
              </w:rPr>
              <w:t>1000</w:t>
            </w:r>
            <w:r w:rsidRPr="00454DD8">
              <w:rPr>
                <w:rFonts w:hint="eastAsia"/>
              </w:rPr>
              <w:t>～</w:t>
            </w:r>
            <w:r>
              <w:rPr>
                <w:rFonts w:hint="eastAsia"/>
              </w:rPr>
              <w:t>1500</w:t>
            </w:r>
          </w:p>
        </w:tc>
        <w:tc>
          <w:tcPr>
            <w:tcW w:w="446" w:type="pct"/>
            <w:shd w:val="clear" w:color="auto" w:fill="auto"/>
            <w:vAlign w:val="center"/>
          </w:tcPr>
          <w:p w:rsidR="00B3599F" w:rsidRDefault="00B3599F" w:rsidP="0039572C">
            <w:pPr>
              <w:pStyle w:val="afffffffff2"/>
            </w:pPr>
            <w:r>
              <w:rPr>
                <w:rFonts w:hint="eastAsia"/>
              </w:rPr>
              <w:t>30</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柑橘潜叶蛾</w:t>
            </w:r>
          </w:p>
        </w:tc>
        <w:tc>
          <w:tcPr>
            <w:tcW w:w="937" w:type="pct"/>
            <w:vMerge w:val="restart"/>
            <w:shd w:val="clear" w:color="auto" w:fill="auto"/>
            <w:vAlign w:val="center"/>
          </w:tcPr>
          <w:p w:rsidR="00B3599F" w:rsidRDefault="00B3599F" w:rsidP="0039572C">
            <w:pPr>
              <w:pStyle w:val="afffffffff2"/>
            </w:pPr>
            <w:r>
              <w:t>夏梢和秋梢抽发期</w:t>
            </w:r>
          </w:p>
        </w:tc>
        <w:tc>
          <w:tcPr>
            <w:tcW w:w="1519" w:type="pct"/>
            <w:shd w:val="clear" w:color="auto" w:fill="auto"/>
            <w:vAlign w:val="center"/>
          </w:tcPr>
          <w:p w:rsidR="00B3599F" w:rsidRDefault="00B3599F" w:rsidP="0039572C">
            <w:pPr>
              <w:pStyle w:val="afffffffff2"/>
            </w:pPr>
            <w:r>
              <w:rPr>
                <w:rFonts w:hint="eastAsia"/>
              </w:rPr>
              <w:t>20%氰戊菊酯乳油</w:t>
            </w:r>
          </w:p>
        </w:tc>
        <w:tc>
          <w:tcPr>
            <w:tcW w:w="805" w:type="pct"/>
            <w:shd w:val="clear" w:color="auto" w:fill="auto"/>
            <w:vAlign w:val="center"/>
          </w:tcPr>
          <w:p w:rsidR="00B3599F" w:rsidRDefault="00B3599F" w:rsidP="0039572C">
            <w:pPr>
              <w:pStyle w:val="afffffffff2"/>
            </w:pPr>
            <w:r>
              <w:rPr>
                <w:rFonts w:hint="eastAsia"/>
              </w:rPr>
              <w:t>10000</w:t>
            </w:r>
            <w:r w:rsidRPr="00454DD8">
              <w:rPr>
                <w:rFonts w:hint="eastAsia"/>
              </w:rPr>
              <w:t>～</w:t>
            </w:r>
            <w:r>
              <w:rPr>
                <w:rFonts w:hint="eastAsia"/>
              </w:rPr>
              <w:t>20000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2.5%高效氯氟氰菊酯乳油</w:t>
            </w:r>
          </w:p>
        </w:tc>
        <w:tc>
          <w:tcPr>
            <w:tcW w:w="805" w:type="pct"/>
            <w:shd w:val="clear" w:color="auto" w:fill="auto"/>
            <w:vAlign w:val="center"/>
          </w:tcPr>
          <w:p w:rsidR="00B3599F" w:rsidRDefault="00B3599F" w:rsidP="002316EF">
            <w:pPr>
              <w:pStyle w:val="afffffffff2"/>
            </w:pPr>
            <w:r>
              <w:rPr>
                <w:rFonts w:hint="eastAsia"/>
              </w:rPr>
              <w:t>1500</w:t>
            </w:r>
            <w:r w:rsidRPr="00454DD8">
              <w:rPr>
                <w:rFonts w:hint="eastAsia"/>
              </w:rPr>
              <w:t>～</w:t>
            </w:r>
            <w:r>
              <w:t>30</w:t>
            </w:r>
            <w:r>
              <w:rPr>
                <w:rFonts w:hint="eastAsia"/>
              </w:rPr>
              <w:t>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4.5%高效氯氰菊酯乳油</w:t>
            </w:r>
          </w:p>
        </w:tc>
        <w:tc>
          <w:tcPr>
            <w:tcW w:w="805" w:type="pct"/>
            <w:shd w:val="clear" w:color="auto" w:fill="auto"/>
            <w:vAlign w:val="center"/>
          </w:tcPr>
          <w:p w:rsidR="00B3599F" w:rsidRDefault="00B3599F" w:rsidP="0039572C">
            <w:pPr>
              <w:pStyle w:val="afffffffff2"/>
            </w:pPr>
            <w:r>
              <w:rPr>
                <w:rFonts w:hint="eastAsia"/>
              </w:rPr>
              <w:t>2200</w:t>
            </w:r>
            <w:r w:rsidRPr="00454DD8">
              <w:rPr>
                <w:rFonts w:hint="eastAsia"/>
              </w:rPr>
              <w:t>～</w:t>
            </w:r>
            <w:r>
              <w:t>30</w:t>
            </w:r>
            <w:r>
              <w:rPr>
                <w:rFonts w:hint="eastAsia"/>
              </w:rPr>
              <w:t>00</w:t>
            </w:r>
          </w:p>
        </w:tc>
        <w:tc>
          <w:tcPr>
            <w:tcW w:w="446" w:type="pct"/>
            <w:shd w:val="clear" w:color="auto" w:fill="auto"/>
            <w:vAlign w:val="center"/>
          </w:tcPr>
          <w:p w:rsidR="00B3599F" w:rsidRDefault="00B3599F" w:rsidP="0039572C">
            <w:pPr>
              <w:pStyle w:val="afffffffff2"/>
            </w:pPr>
            <w:r>
              <w:rPr>
                <w:rFonts w:hint="eastAsia"/>
              </w:rPr>
              <w:t>40</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20%甲氰菊酯乳油</w:t>
            </w:r>
          </w:p>
        </w:tc>
        <w:tc>
          <w:tcPr>
            <w:tcW w:w="805" w:type="pct"/>
            <w:shd w:val="clear" w:color="auto" w:fill="auto"/>
            <w:vAlign w:val="center"/>
          </w:tcPr>
          <w:p w:rsidR="00B3599F" w:rsidRDefault="00B3599F" w:rsidP="0039572C">
            <w:pPr>
              <w:pStyle w:val="afffffffff2"/>
            </w:pPr>
            <w:r>
              <w:rPr>
                <w:rFonts w:hint="eastAsia"/>
              </w:rPr>
              <w:t>1200</w:t>
            </w:r>
            <w:r w:rsidRPr="00454DD8">
              <w:rPr>
                <w:rFonts w:hint="eastAsia"/>
              </w:rPr>
              <w:t>～</w:t>
            </w:r>
            <w:r>
              <w:rPr>
                <w:rFonts w:hint="eastAsia"/>
              </w:rPr>
              <w:t>1500</w:t>
            </w:r>
          </w:p>
        </w:tc>
        <w:tc>
          <w:tcPr>
            <w:tcW w:w="446" w:type="pct"/>
            <w:shd w:val="clear" w:color="auto" w:fill="auto"/>
            <w:vAlign w:val="center"/>
          </w:tcPr>
          <w:p w:rsidR="00B3599F" w:rsidRDefault="00B3599F" w:rsidP="0039572C">
            <w:pPr>
              <w:pStyle w:val="afffffffff2"/>
            </w:pPr>
            <w:r>
              <w:rPr>
                <w:rFonts w:hint="eastAsia"/>
              </w:rPr>
              <w:t>30</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10%联苯菊酯乳油</w:t>
            </w:r>
          </w:p>
        </w:tc>
        <w:tc>
          <w:tcPr>
            <w:tcW w:w="805" w:type="pct"/>
            <w:shd w:val="clear" w:color="auto" w:fill="auto"/>
            <w:vAlign w:val="center"/>
          </w:tcPr>
          <w:p w:rsidR="00B3599F" w:rsidRDefault="00B3599F" w:rsidP="0039572C">
            <w:pPr>
              <w:pStyle w:val="afffffffff2"/>
            </w:pPr>
            <w:r>
              <w:rPr>
                <w:rFonts w:hint="eastAsia"/>
              </w:rPr>
              <w:t>10000</w:t>
            </w:r>
            <w:r w:rsidRPr="00454DD8">
              <w:rPr>
                <w:rFonts w:hint="eastAsia"/>
              </w:rPr>
              <w:t>～</w:t>
            </w:r>
            <w:r>
              <w:rPr>
                <w:rFonts w:hint="eastAsia"/>
              </w:rPr>
              <w:t>13500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20%四唑虫酰胺悬浮剂</w:t>
            </w:r>
          </w:p>
        </w:tc>
        <w:tc>
          <w:tcPr>
            <w:tcW w:w="805" w:type="pct"/>
            <w:shd w:val="clear" w:color="auto" w:fill="auto"/>
            <w:vAlign w:val="center"/>
          </w:tcPr>
          <w:p w:rsidR="00B3599F" w:rsidRDefault="00B3599F" w:rsidP="0039572C">
            <w:pPr>
              <w:pStyle w:val="afffffffff2"/>
            </w:pPr>
            <w:r>
              <w:rPr>
                <w:rFonts w:hint="eastAsia"/>
              </w:rPr>
              <w:t>10000</w:t>
            </w:r>
            <w:r w:rsidRPr="00454DD8">
              <w:rPr>
                <w:rFonts w:hint="eastAsia"/>
              </w:rPr>
              <w:t>～</w:t>
            </w:r>
            <w:r>
              <w:rPr>
                <w:rFonts w:hint="eastAsia"/>
              </w:rPr>
              <w:t>20000</w:t>
            </w:r>
          </w:p>
        </w:tc>
        <w:tc>
          <w:tcPr>
            <w:tcW w:w="446" w:type="pct"/>
            <w:shd w:val="clear" w:color="auto" w:fill="auto"/>
            <w:vAlign w:val="center"/>
          </w:tcPr>
          <w:p w:rsidR="00B3599F" w:rsidRDefault="00B3599F" w:rsidP="0039572C">
            <w:pPr>
              <w:pStyle w:val="afffffffff2"/>
            </w:pPr>
            <w:r>
              <w:rPr>
                <w:rFonts w:hint="eastAsia"/>
              </w:rPr>
              <w:t>7</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shd w:val="clear" w:color="auto" w:fill="auto"/>
            <w:vAlign w:val="center"/>
          </w:tcPr>
          <w:p w:rsidR="00B3599F" w:rsidRDefault="00B3599F" w:rsidP="0039572C">
            <w:pPr>
              <w:pStyle w:val="afffffffff2"/>
            </w:pPr>
            <w:r>
              <w:t>柑橘凤蝶</w:t>
            </w:r>
          </w:p>
        </w:tc>
        <w:tc>
          <w:tcPr>
            <w:tcW w:w="937" w:type="pct"/>
            <w:shd w:val="clear" w:color="auto" w:fill="auto"/>
            <w:vAlign w:val="center"/>
          </w:tcPr>
          <w:p w:rsidR="00B3599F" w:rsidRDefault="00B3599F" w:rsidP="0039572C">
            <w:pPr>
              <w:pStyle w:val="afffffffff2"/>
            </w:pPr>
            <w:r>
              <w:t>新梢抽发期</w:t>
            </w:r>
          </w:p>
        </w:tc>
        <w:tc>
          <w:tcPr>
            <w:tcW w:w="1519" w:type="pct"/>
            <w:shd w:val="clear" w:color="auto" w:fill="auto"/>
            <w:vAlign w:val="center"/>
          </w:tcPr>
          <w:p w:rsidR="00B3599F" w:rsidRDefault="00B3599F" w:rsidP="0039572C">
            <w:pPr>
              <w:pStyle w:val="afffffffff2"/>
            </w:pPr>
            <w:r w:rsidRPr="009C52D5">
              <w:rPr>
                <w:rFonts w:hint="eastAsia"/>
              </w:rPr>
              <w:t>16000IU/毫克苏云金杆菌</w:t>
            </w:r>
            <w:r>
              <w:rPr>
                <w:rFonts w:hint="eastAsia"/>
              </w:rPr>
              <w:t>可湿性粉剂</w:t>
            </w:r>
          </w:p>
        </w:tc>
        <w:tc>
          <w:tcPr>
            <w:tcW w:w="805" w:type="pct"/>
            <w:shd w:val="clear" w:color="auto" w:fill="auto"/>
            <w:vAlign w:val="center"/>
          </w:tcPr>
          <w:p w:rsidR="00B3599F" w:rsidRDefault="00B3599F" w:rsidP="0039572C">
            <w:pPr>
              <w:pStyle w:val="afffffffff2"/>
            </w:pPr>
            <w:r>
              <w:rPr>
                <w:rFonts w:hint="eastAsia"/>
              </w:rPr>
              <w:t>600</w:t>
            </w:r>
            <w:r w:rsidRPr="00454DD8">
              <w:rPr>
                <w:rFonts w:hint="eastAsia"/>
              </w:rPr>
              <w:t>～</w:t>
            </w:r>
            <w:r>
              <w:rPr>
                <w:rFonts w:hint="eastAsia"/>
              </w:rPr>
              <w:t>1000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w:t>
            </w:r>
          </w:p>
        </w:tc>
      </w:tr>
      <w:tr w:rsidR="00B3599F" w:rsidTr="00B3599F">
        <w:trPr>
          <w:jc w:val="center"/>
        </w:trPr>
        <w:tc>
          <w:tcPr>
            <w:tcW w:w="846" w:type="pct"/>
            <w:shd w:val="clear" w:color="auto" w:fill="auto"/>
            <w:vAlign w:val="center"/>
          </w:tcPr>
          <w:p w:rsidR="00B3599F" w:rsidRDefault="00B3599F" w:rsidP="0039572C">
            <w:pPr>
              <w:pStyle w:val="afffffffff2"/>
            </w:pPr>
            <w:r>
              <w:t>柑橘卷叶蛾类</w:t>
            </w:r>
          </w:p>
        </w:tc>
        <w:tc>
          <w:tcPr>
            <w:tcW w:w="937" w:type="pct"/>
            <w:shd w:val="clear" w:color="auto" w:fill="auto"/>
            <w:vAlign w:val="center"/>
          </w:tcPr>
          <w:p w:rsidR="00B3599F" w:rsidRDefault="00B3599F" w:rsidP="0039572C">
            <w:pPr>
              <w:pStyle w:val="afffffffff2"/>
            </w:pPr>
            <w:r>
              <w:t>新梢抽发期</w:t>
            </w:r>
          </w:p>
        </w:tc>
        <w:tc>
          <w:tcPr>
            <w:tcW w:w="1519" w:type="pct"/>
            <w:shd w:val="clear" w:color="auto" w:fill="auto"/>
            <w:vAlign w:val="center"/>
          </w:tcPr>
          <w:p w:rsidR="00B3599F" w:rsidRPr="009C52D5" w:rsidRDefault="00B3599F" w:rsidP="0039572C">
            <w:pPr>
              <w:pStyle w:val="afffffffff2"/>
            </w:pPr>
            <w:r>
              <w:rPr>
                <w:rFonts w:hint="eastAsia"/>
              </w:rPr>
              <w:t>90%敌百虫原药</w:t>
            </w:r>
          </w:p>
        </w:tc>
        <w:tc>
          <w:tcPr>
            <w:tcW w:w="805" w:type="pct"/>
            <w:shd w:val="clear" w:color="auto" w:fill="auto"/>
            <w:vAlign w:val="center"/>
          </w:tcPr>
          <w:p w:rsidR="00B3599F" w:rsidRDefault="00B3599F" w:rsidP="0039572C">
            <w:pPr>
              <w:pStyle w:val="afffffffff2"/>
            </w:pPr>
            <w:r>
              <w:rPr>
                <w:rFonts w:hint="eastAsia"/>
              </w:rPr>
              <w:t>1200</w:t>
            </w:r>
            <w:r w:rsidRPr="00454DD8">
              <w:rPr>
                <w:rFonts w:hint="eastAsia"/>
              </w:rPr>
              <w:t>～</w:t>
            </w:r>
            <w:r>
              <w:rPr>
                <w:rFonts w:hint="eastAsia"/>
              </w:rPr>
              <w:t>1500</w:t>
            </w:r>
          </w:p>
        </w:tc>
        <w:tc>
          <w:tcPr>
            <w:tcW w:w="446" w:type="pct"/>
            <w:shd w:val="clear" w:color="auto" w:fill="auto"/>
            <w:vAlign w:val="center"/>
          </w:tcPr>
          <w:p w:rsidR="00B3599F" w:rsidRDefault="00B3599F" w:rsidP="0039572C">
            <w:pPr>
              <w:pStyle w:val="afffffffff2"/>
            </w:pPr>
            <w:r>
              <w:rPr>
                <w:rFonts w:hint="eastAsia"/>
              </w:rPr>
              <w:t>20</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柑橘天牛类</w:t>
            </w:r>
          </w:p>
        </w:tc>
        <w:tc>
          <w:tcPr>
            <w:tcW w:w="937" w:type="pct"/>
            <w:vMerge w:val="restart"/>
            <w:shd w:val="clear" w:color="auto" w:fill="auto"/>
            <w:vAlign w:val="center"/>
          </w:tcPr>
          <w:p w:rsidR="00B3599F" w:rsidRDefault="00B3599F" w:rsidP="0039572C">
            <w:pPr>
              <w:pStyle w:val="afffffffff2"/>
            </w:pPr>
            <w:r>
              <w:t>天牛羽化盛期，一般在</w:t>
            </w:r>
            <w:r>
              <w:rPr>
                <w:rFonts w:hint="eastAsia"/>
              </w:rPr>
              <w:t>5月</w:t>
            </w:r>
            <w:r w:rsidRPr="00C21E08">
              <w:rPr>
                <w:rFonts w:hint="eastAsia"/>
              </w:rPr>
              <w:t>～</w:t>
            </w:r>
            <w:r>
              <w:rPr>
                <w:rFonts w:hint="eastAsia"/>
              </w:rPr>
              <w:t>6月</w:t>
            </w:r>
          </w:p>
        </w:tc>
        <w:tc>
          <w:tcPr>
            <w:tcW w:w="1519" w:type="pct"/>
            <w:shd w:val="clear" w:color="auto" w:fill="auto"/>
            <w:vAlign w:val="center"/>
          </w:tcPr>
          <w:p w:rsidR="00B3599F" w:rsidRDefault="00B3599F" w:rsidP="0039572C">
            <w:pPr>
              <w:pStyle w:val="afffffffff2"/>
            </w:pPr>
            <w:r>
              <w:rPr>
                <w:rFonts w:hint="eastAsia"/>
              </w:rPr>
              <w:t>40%噻虫啉悬浮剂</w:t>
            </w:r>
          </w:p>
        </w:tc>
        <w:tc>
          <w:tcPr>
            <w:tcW w:w="805" w:type="pct"/>
            <w:shd w:val="clear" w:color="auto" w:fill="auto"/>
            <w:vAlign w:val="center"/>
          </w:tcPr>
          <w:p w:rsidR="00B3599F" w:rsidRDefault="00B3599F" w:rsidP="009C52D5">
            <w:pPr>
              <w:pStyle w:val="afffffffff2"/>
            </w:pPr>
            <w:r>
              <w:rPr>
                <w:rFonts w:hint="eastAsia"/>
              </w:rPr>
              <w:t>3000</w:t>
            </w:r>
            <w:r w:rsidRPr="00454DD8">
              <w:rPr>
                <w:rFonts w:hint="eastAsia"/>
              </w:rPr>
              <w:t>～</w:t>
            </w:r>
            <w:r>
              <w:t>40</w:t>
            </w:r>
            <w:r>
              <w:rPr>
                <w:rFonts w:hint="eastAsia"/>
              </w:rPr>
              <w:t>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2</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pPr>
            <w:r>
              <w:rPr>
                <w:rFonts w:hint="eastAsia"/>
              </w:rPr>
              <w:t>10%高效氯氟氰菊酯微囊悬浮剂</w:t>
            </w:r>
          </w:p>
        </w:tc>
        <w:tc>
          <w:tcPr>
            <w:tcW w:w="805" w:type="pct"/>
            <w:shd w:val="clear" w:color="auto" w:fill="auto"/>
            <w:vAlign w:val="center"/>
          </w:tcPr>
          <w:p w:rsidR="00B3599F" w:rsidRDefault="00B3599F" w:rsidP="009C52D5">
            <w:pPr>
              <w:pStyle w:val="afffffffff2"/>
            </w:pPr>
            <w:r>
              <w:rPr>
                <w:rFonts w:hint="eastAsia"/>
              </w:rPr>
              <w:t>1400</w:t>
            </w:r>
            <w:r w:rsidRPr="00454DD8">
              <w:rPr>
                <w:rFonts w:hint="eastAsia"/>
              </w:rPr>
              <w:t>～</w:t>
            </w:r>
            <w:r>
              <w:t>26</w:t>
            </w:r>
            <w:r>
              <w:rPr>
                <w:rFonts w:hint="eastAsia"/>
              </w:rPr>
              <w:t>00</w:t>
            </w:r>
          </w:p>
        </w:tc>
        <w:tc>
          <w:tcPr>
            <w:tcW w:w="446" w:type="pct"/>
            <w:shd w:val="clear" w:color="auto" w:fill="auto"/>
            <w:vAlign w:val="center"/>
          </w:tcPr>
          <w:p w:rsidR="00B3599F" w:rsidRDefault="00B3599F" w:rsidP="0039572C">
            <w:pPr>
              <w:pStyle w:val="afffffffff2"/>
            </w:pPr>
            <w:r>
              <w:rPr>
                <w:rFonts w:hint="eastAsia"/>
              </w:rPr>
              <w:t>21</w:t>
            </w:r>
          </w:p>
        </w:tc>
        <w:tc>
          <w:tcPr>
            <w:tcW w:w="448" w:type="pct"/>
            <w:vAlign w:val="center"/>
          </w:tcPr>
          <w:p w:rsidR="00B3599F" w:rsidRDefault="00B3599F" w:rsidP="0039572C">
            <w:pPr>
              <w:pStyle w:val="afffffffff2"/>
            </w:pPr>
            <w:r>
              <w:rPr>
                <w:rFonts w:hint="eastAsia"/>
              </w:rPr>
              <w:t>3</w:t>
            </w:r>
          </w:p>
        </w:tc>
      </w:tr>
      <w:tr w:rsidR="00B3599F" w:rsidTr="00B3599F">
        <w:trPr>
          <w:jc w:val="center"/>
        </w:trPr>
        <w:tc>
          <w:tcPr>
            <w:tcW w:w="846" w:type="pct"/>
            <w:vMerge w:val="restart"/>
            <w:shd w:val="clear" w:color="auto" w:fill="auto"/>
            <w:vAlign w:val="center"/>
          </w:tcPr>
          <w:p w:rsidR="00B3599F" w:rsidRDefault="00B3599F" w:rsidP="0039572C">
            <w:pPr>
              <w:pStyle w:val="afffffffff2"/>
            </w:pPr>
            <w:r>
              <w:t>冻害</w:t>
            </w:r>
          </w:p>
        </w:tc>
        <w:tc>
          <w:tcPr>
            <w:tcW w:w="937" w:type="pct"/>
            <w:vMerge w:val="restart"/>
            <w:shd w:val="clear" w:color="auto" w:fill="auto"/>
            <w:vAlign w:val="center"/>
          </w:tcPr>
          <w:p w:rsidR="00B3599F" w:rsidRDefault="00B3599F" w:rsidP="0039572C">
            <w:pPr>
              <w:pStyle w:val="afffffffff2"/>
            </w:pPr>
            <w:r>
              <w:rPr>
                <w:rFonts w:hint="eastAsia"/>
              </w:rPr>
              <w:t>11月</w:t>
            </w:r>
            <w:r w:rsidRPr="00C21E08">
              <w:rPr>
                <w:rFonts w:hint="eastAsia"/>
              </w:rPr>
              <w:t>～</w:t>
            </w:r>
            <w:r>
              <w:rPr>
                <w:rFonts w:hint="eastAsia"/>
              </w:rPr>
              <w:t>12月上旬</w:t>
            </w:r>
          </w:p>
        </w:tc>
        <w:tc>
          <w:tcPr>
            <w:tcW w:w="1519" w:type="pct"/>
            <w:shd w:val="clear" w:color="auto" w:fill="auto"/>
            <w:vAlign w:val="center"/>
          </w:tcPr>
          <w:p w:rsidR="00B3599F" w:rsidRDefault="00B3599F" w:rsidP="0039572C">
            <w:pPr>
              <w:pStyle w:val="afffffffff2"/>
            </w:pPr>
            <w:r>
              <w:rPr>
                <w:rFonts w:hAnsi="宋体" w:cs="宋体" w:hint="eastAsia"/>
              </w:rPr>
              <w:t>0</w:t>
            </w:r>
            <w:r>
              <w:rPr>
                <w:rFonts w:hAnsi="宋体" w:cs="宋体"/>
              </w:rPr>
              <w:t xml:space="preserve">.25% </w:t>
            </w:r>
            <w:r w:rsidRPr="00244CA8">
              <w:rPr>
                <w:rFonts w:hAnsi="宋体" w:cs="宋体" w:hint="eastAsia"/>
              </w:rPr>
              <w:t>24-表芸苔素内酯·S-诱抗素</w:t>
            </w:r>
          </w:p>
        </w:tc>
        <w:tc>
          <w:tcPr>
            <w:tcW w:w="805" w:type="pct"/>
            <w:shd w:val="clear" w:color="auto" w:fill="auto"/>
            <w:vAlign w:val="center"/>
          </w:tcPr>
          <w:p w:rsidR="00B3599F" w:rsidRDefault="00B3599F" w:rsidP="009C52D5">
            <w:pPr>
              <w:pStyle w:val="afffffffff2"/>
            </w:pPr>
            <w:r>
              <w:rPr>
                <w:rFonts w:hint="eastAsia"/>
              </w:rPr>
              <w:t>1500</w:t>
            </w:r>
            <w:r w:rsidRPr="00454DD8">
              <w:rPr>
                <w:rFonts w:hint="eastAsia"/>
              </w:rPr>
              <w:t>～</w:t>
            </w:r>
            <w:r>
              <w:rPr>
                <w:rFonts w:hint="eastAsia"/>
              </w:rPr>
              <w:t>2000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rPr>
                <w:rFonts w:hAnsi="宋体" w:cs="宋体"/>
              </w:rPr>
            </w:pPr>
            <w:r>
              <w:rPr>
                <w:rFonts w:hAnsi="宋体" w:cs="宋体" w:hint="eastAsia"/>
              </w:rPr>
              <w:t>12%</w:t>
            </w:r>
            <w:r w:rsidRPr="00DB6C8B">
              <w:rPr>
                <w:rFonts w:hAnsi="宋体" w:cs="宋体" w:hint="eastAsia"/>
              </w:rPr>
              <w:t>调环酸钙·S-诱抗素</w:t>
            </w:r>
          </w:p>
        </w:tc>
        <w:tc>
          <w:tcPr>
            <w:tcW w:w="805" w:type="pct"/>
            <w:shd w:val="clear" w:color="auto" w:fill="auto"/>
            <w:vAlign w:val="center"/>
          </w:tcPr>
          <w:p w:rsidR="00B3599F" w:rsidRDefault="00B3599F" w:rsidP="009C52D5">
            <w:pPr>
              <w:pStyle w:val="afffffffff2"/>
            </w:pPr>
            <w:r>
              <w:rPr>
                <w:rFonts w:hint="eastAsia"/>
              </w:rPr>
              <w:t>3000</w:t>
            </w:r>
            <w:r w:rsidRPr="00454DD8">
              <w:rPr>
                <w:rFonts w:hint="eastAsia"/>
              </w:rPr>
              <w:t>～</w:t>
            </w:r>
            <w:r>
              <w:rPr>
                <w:rFonts w:hint="eastAsia"/>
              </w:rPr>
              <w:t>5000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1</w:t>
            </w:r>
          </w:p>
        </w:tc>
      </w:tr>
      <w:tr w:rsidR="00B3599F" w:rsidTr="00B3599F">
        <w:trPr>
          <w:jc w:val="center"/>
        </w:trPr>
        <w:tc>
          <w:tcPr>
            <w:tcW w:w="846" w:type="pct"/>
            <w:vMerge/>
            <w:shd w:val="clear" w:color="auto" w:fill="auto"/>
            <w:vAlign w:val="center"/>
          </w:tcPr>
          <w:p w:rsidR="00B3599F" w:rsidRDefault="00B3599F" w:rsidP="0039572C">
            <w:pPr>
              <w:pStyle w:val="afffffffff2"/>
            </w:pPr>
          </w:p>
        </w:tc>
        <w:tc>
          <w:tcPr>
            <w:tcW w:w="937" w:type="pct"/>
            <w:vMerge/>
            <w:shd w:val="clear" w:color="auto" w:fill="auto"/>
            <w:vAlign w:val="center"/>
          </w:tcPr>
          <w:p w:rsidR="00B3599F" w:rsidRDefault="00B3599F" w:rsidP="0039572C">
            <w:pPr>
              <w:pStyle w:val="afffffffff2"/>
            </w:pPr>
          </w:p>
        </w:tc>
        <w:tc>
          <w:tcPr>
            <w:tcW w:w="1519" w:type="pct"/>
            <w:shd w:val="clear" w:color="auto" w:fill="auto"/>
            <w:vAlign w:val="center"/>
          </w:tcPr>
          <w:p w:rsidR="00B3599F" w:rsidRDefault="00B3599F" w:rsidP="0039572C">
            <w:pPr>
              <w:pStyle w:val="afffffffff2"/>
              <w:rPr>
                <w:rFonts w:hAnsi="宋体" w:cs="宋体"/>
              </w:rPr>
            </w:pPr>
            <w:r>
              <w:rPr>
                <w:rFonts w:hAnsi="宋体" w:cs="宋体" w:hint="eastAsia"/>
              </w:rPr>
              <w:t>6</w:t>
            </w:r>
            <w:r>
              <w:rPr>
                <w:rFonts w:hAnsi="宋体" w:cs="宋体"/>
              </w:rPr>
              <w:t>0%</w:t>
            </w:r>
            <w:r w:rsidRPr="00DB6C8B">
              <w:rPr>
                <w:rFonts w:hAnsi="宋体" w:cs="宋体" w:hint="eastAsia"/>
              </w:rPr>
              <w:t>氯化胆碱·S-诱抗素</w:t>
            </w:r>
          </w:p>
        </w:tc>
        <w:tc>
          <w:tcPr>
            <w:tcW w:w="805" w:type="pct"/>
            <w:shd w:val="clear" w:color="auto" w:fill="auto"/>
            <w:vAlign w:val="center"/>
          </w:tcPr>
          <w:p w:rsidR="00B3599F" w:rsidRDefault="00B3599F" w:rsidP="00DB6C8B">
            <w:pPr>
              <w:pStyle w:val="afffffffff2"/>
            </w:pPr>
            <w:r>
              <w:rPr>
                <w:rFonts w:hint="eastAsia"/>
              </w:rPr>
              <w:t>200</w:t>
            </w:r>
            <w:r>
              <w:t>0</w:t>
            </w:r>
            <w:r w:rsidRPr="00454DD8">
              <w:rPr>
                <w:rFonts w:hint="eastAsia"/>
              </w:rPr>
              <w:t>～</w:t>
            </w:r>
            <w:r>
              <w:t>4</w:t>
            </w:r>
            <w:r>
              <w:rPr>
                <w:rFonts w:hint="eastAsia"/>
              </w:rPr>
              <w:t>000</w:t>
            </w:r>
          </w:p>
        </w:tc>
        <w:tc>
          <w:tcPr>
            <w:tcW w:w="446" w:type="pct"/>
            <w:shd w:val="clear" w:color="auto" w:fill="auto"/>
            <w:vAlign w:val="center"/>
          </w:tcPr>
          <w:p w:rsidR="00B3599F" w:rsidRDefault="00B3599F" w:rsidP="0039572C">
            <w:pPr>
              <w:pStyle w:val="afffffffff2"/>
            </w:pPr>
            <w:r>
              <w:rPr>
                <w:rFonts w:hint="eastAsia"/>
              </w:rPr>
              <w:t>/</w:t>
            </w:r>
          </w:p>
        </w:tc>
        <w:tc>
          <w:tcPr>
            <w:tcW w:w="448" w:type="pct"/>
            <w:vAlign w:val="center"/>
          </w:tcPr>
          <w:p w:rsidR="00B3599F" w:rsidRDefault="00B3599F" w:rsidP="0039572C">
            <w:pPr>
              <w:pStyle w:val="afffffffff2"/>
            </w:pPr>
            <w:r>
              <w:rPr>
                <w:rFonts w:hint="eastAsia"/>
              </w:rPr>
              <w:t>1</w:t>
            </w:r>
          </w:p>
        </w:tc>
      </w:tr>
    </w:tbl>
    <w:p w:rsidR="00D05F6D" w:rsidRPr="00D05F6D" w:rsidRDefault="00D05F6D" w:rsidP="00D05F6D">
      <w:pPr>
        <w:pStyle w:val="affff6"/>
        <w:ind w:firstLine="420"/>
      </w:pPr>
    </w:p>
    <w:p w:rsidR="009C52D5" w:rsidRDefault="009C52D5" w:rsidP="00D05F6D">
      <w:pPr>
        <w:pStyle w:val="affff6"/>
        <w:ind w:firstLine="420"/>
        <w:sectPr w:rsidR="009C52D5" w:rsidSect="00D05F6D">
          <w:pgSz w:w="11906" w:h="16838" w:code="9"/>
          <w:pgMar w:top="1928" w:right="1134" w:bottom="1134" w:left="1134" w:header="1418" w:footer="1134" w:gutter="284"/>
          <w:cols w:space="425"/>
          <w:formProt w:val="0"/>
          <w:docGrid w:type="lines" w:linePitch="312"/>
        </w:sectPr>
      </w:pPr>
    </w:p>
    <w:p w:rsidR="00D05F6D" w:rsidRDefault="00D05F6D" w:rsidP="009C52D5">
      <w:pPr>
        <w:pStyle w:val="af8"/>
        <w:rPr>
          <w:vanish w:val="0"/>
        </w:rPr>
      </w:pPr>
    </w:p>
    <w:p w:rsidR="009C52D5" w:rsidRDefault="009C52D5" w:rsidP="009C52D5">
      <w:pPr>
        <w:pStyle w:val="afe"/>
        <w:rPr>
          <w:vanish w:val="0"/>
        </w:rPr>
      </w:pPr>
    </w:p>
    <w:p w:rsidR="009C52D5" w:rsidRDefault="009C52D5" w:rsidP="009C52D5">
      <w:pPr>
        <w:pStyle w:val="aff3"/>
        <w:spacing w:after="156"/>
      </w:pPr>
      <w:r>
        <w:br/>
      </w:r>
      <w:bookmarkStart w:id="65" w:name="_Toc184117442"/>
      <w:r>
        <w:rPr>
          <w:rFonts w:hint="eastAsia"/>
        </w:rPr>
        <w:t>（资料性）</w:t>
      </w:r>
      <w:r>
        <w:br/>
      </w:r>
      <w:r>
        <w:rPr>
          <w:rFonts w:hint="eastAsia"/>
        </w:rPr>
        <w:t>柑橘主要病虫防控月历</w:t>
      </w:r>
      <w:bookmarkEnd w:id="65"/>
    </w:p>
    <w:p w:rsidR="009C52D5" w:rsidRDefault="005E5729" w:rsidP="009C52D5">
      <w:pPr>
        <w:pStyle w:val="affff6"/>
        <w:ind w:firstLine="420"/>
      </w:pPr>
      <w:r>
        <w:t>橘园主要病虫防控月历见表</w:t>
      </w:r>
      <w:r>
        <w:rPr>
          <w:rFonts w:hint="eastAsia"/>
        </w:rPr>
        <w:t>B.1</w:t>
      </w:r>
    </w:p>
    <w:p w:rsidR="005E5729" w:rsidRDefault="005E5729" w:rsidP="005E5729">
      <w:pPr>
        <w:pStyle w:val="aff"/>
        <w:spacing w:before="156" w:after="156"/>
      </w:pPr>
      <w:r>
        <w:rPr>
          <w:rFonts w:hint="eastAsia"/>
        </w:rPr>
        <w:t>橘园主要病虫减药防控月历</w:t>
      </w:r>
    </w:p>
    <w:tbl>
      <w:tblPr>
        <w:tblStyle w:val="afffffffff5"/>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1417"/>
        <w:gridCol w:w="2126"/>
        <w:gridCol w:w="4820"/>
      </w:tblGrid>
      <w:tr w:rsidR="005E5729" w:rsidTr="00611167">
        <w:trPr>
          <w:tblHeader/>
          <w:jc w:val="center"/>
        </w:trPr>
        <w:tc>
          <w:tcPr>
            <w:tcW w:w="983" w:type="dxa"/>
            <w:tcBorders>
              <w:top w:val="single" w:sz="8" w:space="0" w:color="auto"/>
              <w:bottom w:val="single" w:sz="8" w:space="0" w:color="auto"/>
            </w:tcBorders>
            <w:shd w:val="clear" w:color="auto" w:fill="auto"/>
            <w:vAlign w:val="center"/>
          </w:tcPr>
          <w:p w:rsidR="005E5729" w:rsidRDefault="005E5729" w:rsidP="00244CA8">
            <w:pPr>
              <w:pStyle w:val="afffffffff2"/>
            </w:pPr>
            <w:r>
              <w:t>物候期</w:t>
            </w:r>
          </w:p>
        </w:tc>
        <w:tc>
          <w:tcPr>
            <w:tcW w:w="1417" w:type="dxa"/>
            <w:tcBorders>
              <w:top w:val="single" w:sz="8" w:space="0" w:color="auto"/>
              <w:bottom w:val="single" w:sz="8" w:space="0" w:color="auto"/>
            </w:tcBorders>
          </w:tcPr>
          <w:p w:rsidR="005E5729" w:rsidRDefault="005E5729" w:rsidP="00244CA8">
            <w:pPr>
              <w:pStyle w:val="afffffffff2"/>
            </w:pPr>
            <w:r>
              <w:t>防控时间</w:t>
            </w:r>
          </w:p>
        </w:tc>
        <w:tc>
          <w:tcPr>
            <w:tcW w:w="2126" w:type="dxa"/>
            <w:tcBorders>
              <w:top w:val="single" w:sz="8" w:space="0" w:color="auto"/>
              <w:bottom w:val="single" w:sz="8" w:space="0" w:color="auto"/>
            </w:tcBorders>
            <w:shd w:val="clear" w:color="auto" w:fill="auto"/>
            <w:vAlign w:val="center"/>
          </w:tcPr>
          <w:p w:rsidR="005E5729" w:rsidRDefault="005E5729" w:rsidP="00244CA8">
            <w:pPr>
              <w:pStyle w:val="afffffffff2"/>
            </w:pPr>
            <w:r>
              <w:t>主要病虫种类</w:t>
            </w:r>
          </w:p>
        </w:tc>
        <w:tc>
          <w:tcPr>
            <w:tcW w:w="4820" w:type="dxa"/>
            <w:tcBorders>
              <w:top w:val="single" w:sz="8" w:space="0" w:color="auto"/>
              <w:bottom w:val="single" w:sz="8" w:space="0" w:color="auto"/>
            </w:tcBorders>
            <w:shd w:val="clear" w:color="auto" w:fill="auto"/>
            <w:vAlign w:val="center"/>
          </w:tcPr>
          <w:p w:rsidR="005E5729" w:rsidRDefault="00691792" w:rsidP="00244CA8">
            <w:pPr>
              <w:pStyle w:val="afffffffff2"/>
            </w:pPr>
            <w:r>
              <w:t>减药</w:t>
            </w:r>
            <w:r w:rsidR="005E5729">
              <w:t>技术要点</w:t>
            </w:r>
          </w:p>
        </w:tc>
      </w:tr>
      <w:tr w:rsidR="00244CA8" w:rsidTr="00611167">
        <w:trPr>
          <w:jc w:val="center"/>
        </w:trPr>
        <w:tc>
          <w:tcPr>
            <w:tcW w:w="983" w:type="dxa"/>
            <w:vMerge w:val="restart"/>
            <w:tcBorders>
              <w:top w:val="single" w:sz="8" w:space="0" w:color="auto"/>
            </w:tcBorders>
            <w:shd w:val="clear" w:color="auto" w:fill="auto"/>
            <w:vAlign w:val="center"/>
          </w:tcPr>
          <w:p w:rsidR="00244CA8" w:rsidRDefault="00244CA8" w:rsidP="00244CA8">
            <w:pPr>
              <w:pStyle w:val="afffffffff2"/>
            </w:pPr>
            <w:r>
              <w:t>休眠期</w:t>
            </w:r>
          </w:p>
        </w:tc>
        <w:tc>
          <w:tcPr>
            <w:tcW w:w="1417" w:type="dxa"/>
            <w:tcBorders>
              <w:top w:val="single" w:sz="8" w:space="0" w:color="auto"/>
            </w:tcBorders>
            <w:vAlign w:val="center"/>
          </w:tcPr>
          <w:p w:rsidR="00244CA8" w:rsidRDefault="00244CA8" w:rsidP="008A5F0E">
            <w:pPr>
              <w:pStyle w:val="afffffffff2"/>
            </w:pPr>
            <w:r>
              <w:t>采果后</w:t>
            </w:r>
            <w:r w:rsidRPr="00C21E08">
              <w:rPr>
                <w:rFonts w:hint="eastAsia"/>
              </w:rPr>
              <w:t>～</w:t>
            </w:r>
            <w:r>
              <w:rPr>
                <w:rFonts w:hint="eastAsia"/>
              </w:rPr>
              <w:t>12月中旬</w:t>
            </w:r>
          </w:p>
        </w:tc>
        <w:tc>
          <w:tcPr>
            <w:tcW w:w="2126" w:type="dxa"/>
            <w:vMerge w:val="restart"/>
            <w:tcBorders>
              <w:top w:val="single" w:sz="8" w:space="0" w:color="auto"/>
            </w:tcBorders>
            <w:shd w:val="clear" w:color="auto" w:fill="auto"/>
            <w:vAlign w:val="center"/>
          </w:tcPr>
          <w:p w:rsidR="00244CA8" w:rsidRDefault="00244CA8" w:rsidP="00244CA8">
            <w:pPr>
              <w:pStyle w:val="afffffffff2"/>
            </w:pPr>
            <w:r>
              <w:t>越冬螨类、蚧类、蚜虫、粉虱及树脂病、炭疽病、溃疡病等。</w:t>
            </w:r>
          </w:p>
        </w:tc>
        <w:tc>
          <w:tcPr>
            <w:tcW w:w="4820" w:type="dxa"/>
            <w:tcBorders>
              <w:top w:val="single" w:sz="8" w:space="0" w:color="auto"/>
            </w:tcBorders>
            <w:shd w:val="clear" w:color="auto" w:fill="auto"/>
            <w:vAlign w:val="center"/>
          </w:tcPr>
          <w:p w:rsidR="00244CA8" w:rsidRDefault="00244CA8" w:rsidP="00DB6C8B">
            <w:pPr>
              <w:pStyle w:val="afffffffff2"/>
              <w:jc w:val="left"/>
              <w:rPr>
                <w:rFonts w:hAnsi="宋体" w:cs="宋体"/>
              </w:rPr>
            </w:pPr>
            <w:r>
              <w:rPr>
                <w:rFonts w:hAnsi="宋体" w:cs="宋体" w:hint="eastAsia"/>
              </w:rPr>
              <w:t>①采后修剪，剪除病虫枝，改善橘园通风透光条件</w:t>
            </w:r>
            <w:r w:rsidR="00581EF6">
              <w:rPr>
                <w:rFonts w:hAnsi="宋体" w:cs="宋体" w:hint="eastAsia"/>
              </w:rPr>
              <w:t>，并在11月下旬前施用基肥</w:t>
            </w:r>
            <w:r w:rsidR="00140212">
              <w:rPr>
                <w:rFonts w:hAnsi="宋体" w:cs="宋体" w:hint="eastAsia"/>
              </w:rPr>
              <w:t>。</w:t>
            </w:r>
          </w:p>
          <w:p w:rsidR="00244CA8" w:rsidRDefault="00244CA8" w:rsidP="00DB6C8B">
            <w:pPr>
              <w:pStyle w:val="afffffffff2"/>
              <w:jc w:val="left"/>
              <w:rPr>
                <w:rFonts w:hAnsi="宋体" w:cs="宋体"/>
              </w:rPr>
            </w:pPr>
            <w:r>
              <w:rPr>
                <w:rFonts w:hAnsi="宋体" w:cs="宋体"/>
              </w:rPr>
              <w:t>②防冻，喷洒</w:t>
            </w:r>
            <w:r w:rsidRPr="00244CA8">
              <w:rPr>
                <w:rFonts w:hAnsi="宋体" w:cs="宋体" w:hint="eastAsia"/>
              </w:rPr>
              <w:t>24-表芸苔素内酯·S-诱抗素</w:t>
            </w:r>
            <w:r>
              <w:rPr>
                <w:rFonts w:hAnsi="宋体" w:cs="宋体"/>
              </w:rPr>
              <w:t>、磷酸二氢钾</w:t>
            </w:r>
            <w:r>
              <w:rPr>
                <w:rFonts w:hAnsi="宋体" w:cs="宋体" w:hint="eastAsia"/>
              </w:rPr>
              <w:t>、</w:t>
            </w:r>
            <w:r w:rsidR="00DB6C8B">
              <w:rPr>
                <w:rFonts w:hAnsi="宋体" w:cs="宋体" w:hint="eastAsia"/>
              </w:rPr>
              <w:t>含腐殖酸水溶叶</w:t>
            </w:r>
            <w:r>
              <w:rPr>
                <w:rFonts w:hAnsi="宋体" w:cs="宋体" w:hint="eastAsia"/>
              </w:rPr>
              <w:t>肥</w:t>
            </w:r>
            <w:r w:rsidR="00DB6C8B">
              <w:rPr>
                <w:rFonts w:hAnsi="宋体" w:cs="宋体" w:hint="eastAsia"/>
              </w:rPr>
              <w:t>等</w:t>
            </w:r>
            <w:r w:rsidR="00140212">
              <w:rPr>
                <w:rFonts w:hAnsi="宋体" w:cs="宋体" w:hint="eastAsia"/>
              </w:rPr>
              <w:t>。</w:t>
            </w:r>
          </w:p>
          <w:p w:rsidR="00DB6C8B" w:rsidRDefault="00DB6C8B" w:rsidP="00DB6C8B">
            <w:pPr>
              <w:pStyle w:val="afffffffff2"/>
              <w:jc w:val="left"/>
            </w:pPr>
            <w:r>
              <w:rPr>
                <w:rFonts w:hAnsi="宋体" w:cs="宋体"/>
              </w:rPr>
              <w:t>③喷洒</w:t>
            </w:r>
            <w:r w:rsidRPr="00C21E08">
              <w:rPr>
                <w:rFonts w:hint="eastAsia"/>
              </w:rPr>
              <w:t>石硫合剂</w:t>
            </w:r>
            <w:r>
              <w:rPr>
                <w:rFonts w:hint="eastAsia"/>
              </w:rPr>
              <w:t>、或松脂酸钠、或矿物油+高效氯氟氰菊酯+咪鲜胺等。</w:t>
            </w:r>
          </w:p>
          <w:p w:rsidR="00DB6C8B" w:rsidRDefault="00DB6C8B" w:rsidP="00140212">
            <w:pPr>
              <w:pStyle w:val="afffffffff2"/>
              <w:jc w:val="left"/>
            </w:pPr>
            <w:r>
              <w:rPr>
                <w:rFonts w:hAnsi="宋体" w:cs="宋体" w:hint="eastAsia"/>
              </w:rPr>
              <w:t>④树干涂白，</w:t>
            </w:r>
            <w:r w:rsidR="00140212">
              <w:rPr>
                <w:rFonts w:hAnsi="宋体" w:cs="宋体" w:hint="eastAsia"/>
              </w:rPr>
              <w:t>按6.</w:t>
            </w:r>
            <w:r w:rsidR="00140212">
              <w:rPr>
                <w:rFonts w:hAnsi="宋体" w:cs="宋体"/>
              </w:rPr>
              <w:t>2.6所述方法涂白</w:t>
            </w:r>
            <w:r w:rsidR="00140212">
              <w:rPr>
                <w:rFonts w:hAnsi="宋体" w:cs="宋体" w:hint="eastAsia"/>
              </w:rPr>
              <w:t>。</w:t>
            </w:r>
          </w:p>
        </w:tc>
      </w:tr>
      <w:tr w:rsidR="00244CA8" w:rsidTr="00611167">
        <w:trPr>
          <w:jc w:val="center"/>
        </w:trPr>
        <w:tc>
          <w:tcPr>
            <w:tcW w:w="983" w:type="dxa"/>
            <w:vMerge/>
            <w:shd w:val="clear" w:color="auto" w:fill="auto"/>
            <w:vAlign w:val="center"/>
          </w:tcPr>
          <w:p w:rsidR="00244CA8" w:rsidRDefault="00244CA8" w:rsidP="00244CA8">
            <w:pPr>
              <w:pStyle w:val="afffffffff2"/>
            </w:pPr>
          </w:p>
        </w:tc>
        <w:tc>
          <w:tcPr>
            <w:tcW w:w="1417" w:type="dxa"/>
            <w:vAlign w:val="center"/>
          </w:tcPr>
          <w:p w:rsidR="00244CA8" w:rsidRDefault="00244CA8" w:rsidP="008A5F0E">
            <w:pPr>
              <w:pStyle w:val="afffffffff2"/>
            </w:pPr>
            <w:r>
              <w:rPr>
                <w:rFonts w:hint="eastAsia"/>
              </w:rPr>
              <w:t>2月上旬</w:t>
            </w:r>
            <w:r w:rsidRPr="00C21E08">
              <w:rPr>
                <w:rFonts w:hint="eastAsia"/>
              </w:rPr>
              <w:t>～</w:t>
            </w:r>
            <w:r>
              <w:rPr>
                <w:rFonts w:hint="eastAsia"/>
              </w:rPr>
              <w:t>萌芽前</w:t>
            </w:r>
          </w:p>
        </w:tc>
        <w:tc>
          <w:tcPr>
            <w:tcW w:w="2126" w:type="dxa"/>
            <w:vMerge/>
            <w:shd w:val="clear" w:color="auto" w:fill="auto"/>
            <w:vAlign w:val="center"/>
          </w:tcPr>
          <w:p w:rsidR="00244CA8" w:rsidRDefault="00244CA8" w:rsidP="00244CA8">
            <w:pPr>
              <w:pStyle w:val="afffffffff2"/>
            </w:pPr>
          </w:p>
        </w:tc>
        <w:tc>
          <w:tcPr>
            <w:tcW w:w="4820" w:type="dxa"/>
            <w:shd w:val="clear" w:color="auto" w:fill="auto"/>
            <w:vAlign w:val="center"/>
          </w:tcPr>
          <w:p w:rsidR="00140212" w:rsidRDefault="00F779B4" w:rsidP="00140212">
            <w:pPr>
              <w:pStyle w:val="afffffffff2"/>
              <w:jc w:val="left"/>
            </w:pPr>
            <w:r>
              <w:rPr>
                <w:rFonts w:hAnsi="宋体" w:cs="宋体"/>
              </w:rPr>
              <w:t>人工清除杂草，对树势弱、结果多的树撒施硝酸钙镁，</w:t>
            </w:r>
            <w:r w:rsidR="00140212">
              <w:rPr>
                <w:rFonts w:hAnsi="宋体" w:cs="宋体"/>
              </w:rPr>
              <w:t>对易感溃疡病品种喷洒等量式波尔多液或其它无机铜制剂</w:t>
            </w:r>
            <w:r w:rsidR="00140212">
              <w:rPr>
                <w:rFonts w:hint="eastAsia"/>
              </w:rPr>
              <w:t>。</w:t>
            </w:r>
          </w:p>
        </w:tc>
      </w:tr>
      <w:tr w:rsidR="005E5729" w:rsidTr="00611167">
        <w:trPr>
          <w:jc w:val="center"/>
        </w:trPr>
        <w:tc>
          <w:tcPr>
            <w:tcW w:w="983" w:type="dxa"/>
            <w:shd w:val="clear" w:color="auto" w:fill="auto"/>
            <w:vAlign w:val="center"/>
          </w:tcPr>
          <w:p w:rsidR="005E5729" w:rsidRDefault="005E5729" w:rsidP="00244CA8">
            <w:pPr>
              <w:pStyle w:val="afffffffff2"/>
            </w:pPr>
            <w:r>
              <w:t>春梢抽发期</w:t>
            </w:r>
          </w:p>
        </w:tc>
        <w:tc>
          <w:tcPr>
            <w:tcW w:w="1417" w:type="dxa"/>
            <w:vAlign w:val="center"/>
          </w:tcPr>
          <w:p w:rsidR="005E5729" w:rsidRDefault="005E5729" w:rsidP="008A5F0E">
            <w:pPr>
              <w:pStyle w:val="afffffffff2"/>
            </w:pPr>
            <w:r>
              <w:rPr>
                <w:rFonts w:hint="eastAsia"/>
              </w:rPr>
              <w:t>3月中下旬</w:t>
            </w:r>
            <w:r w:rsidRPr="00C21E08">
              <w:rPr>
                <w:rFonts w:hint="eastAsia"/>
              </w:rPr>
              <w:t>～</w:t>
            </w:r>
            <w:r>
              <w:rPr>
                <w:rFonts w:hint="eastAsia"/>
              </w:rPr>
              <w:t>4月中旬</w:t>
            </w:r>
          </w:p>
        </w:tc>
        <w:tc>
          <w:tcPr>
            <w:tcW w:w="2126" w:type="dxa"/>
            <w:shd w:val="clear" w:color="auto" w:fill="auto"/>
            <w:vAlign w:val="center"/>
          </w:tcPr>
          <w:p w:rsidR="005E5729" w:rsidRDefault="00A94156" w:rsidP="00244CA8">
            <w:pPr>
              <w:pStyle w:val="afffffffff2"/>
            </w:pPr>
            <w:r>
              <w:t>柑橘</w:t>
            </w:r>
            <w:r w:rsidR="00140212">
              <w:t>红蜘蛛、</w:t>
            </w:r>
            <w:r>
              <w:t>柑橘</w:t>
            </w:r>
            <w:r w:rsidR="00140212">
              <w:t>蚜虫类、柑橘木虱、</w:t>
            </w:r>
            <w:r w:rsidR="008A5F0E">
              <w:t>柑橘叶甲类、</w:t>
            </w:r>
            <w:r w:rsidR="00140212">
              <w:t>柑橘树脂病、柑橘疮痂病、柑橘炭疽病</w:t>
            </w:r>
            <w:r w:rsidR="008A5F0E">
              <w:t>。</w:t>
            </w:r>
          </w:p>
        </w:tc>
        <w:tc>
          <w:tcPr>
            <w:tcW w:w="4820" w:type="dxa"/>
            <w:shd w:val="clear" w:color="auto" w:fill="auto"/>
            <w:vAlign w:val="center"/>
          </w:tcPr>
          <w:p w:rsidR="005E5729" w:rsidRDefault="00A84E7A" w:rsidP="000B22E1">
            <w:pPr>
              <w:pStyle w:val="afffffffff2"/>
              <w:jc w:val="left"/>
            </w:pPr>
            <w:r>
              <w:rPr>
                <w:rFonts w:hAnsi="宋体" w:cs="宋体" w:hint="eastAsia"/>
              </w:rPr>
              <w:t>①</w:t>
            </w:r>
            <w:r w:rsidR="00DF219B">
              <w:rPr>
                <w:rFonts w:hAnsi="宋体" w:cs="宋体" w:hint="eastAsia"/>
              </w:rPr>
              <w:t>春梢萌发长度3</w:t>
            </w:r>
            <w:r w:rsidR="00DF219B">
              <w:rPr>
                <w:rFonts w:hAnsi="宋体" w:cs="宋体"/>
              </w:rPr>
              <w:t xml:space="preserve"> </w:t>
            </w:r>
            <w:r w:rsidR="00DF219B">
              <w:rPr>
                <w:rFonts w:hAnsi="宋体" w:cs="宋体" w:hint="eastAsia"/>
              </w:rPr>
              <w:t>cm</w:t>
            </w:r>
            <w:r w:rsidR="00DF219B" w:rsidRPr="00C21E08">
              <w:rPr>
                <w:rFonts w:hint="eastAsia"/>
              </w:rPr>
              <w:t>～</w:t>
            </w:r>
            <w:r w:rsidR="00DF219B">
              <w:rPr>
                <w:rFonts w:hint="eastAsia"/>
              </w:rPr>
              <w:t>5</w:t>
            </w:r>
            <w:r w:rsidR="00DF219B">
              <w:t xml:space="preserve"> </w:t>
            </w:r>
            <w:r w:rsidR="00DF219B">
              <w:rPr>
                <w:rFonts w:hint="eastAsia"/>
              </w:rPr>
              <w:t>cm时，</w:t>
            </w:r>
            <w:r w:rsidR="002B275A">
              <w:rPr>
                <w:rFonts w:hAnsi="宋体" w:cs="宋体" w:hint="eastAsia"/>
              </w:rPr>
              <w:t>全园喷洒</w:t>
            </w:r>
            <w:r w:rsidR="00611167">
              <w:rPr>
                <w:rFonts w:hAnsi="宋体" w:cs="宋体" w:hint="eastAsia"/>
              </w:rPr>
              <w:t>9</w:t>
            </w:r>
            <w:r w:rsidR="00611167">
              <w:rPr>
                <w:rFonts w:hAnsi="宋体" w:cs="宋体"/>
              </w:rPr>
              <w:t>0</w:t>
            </w:r>
            <w:r w:rsidR="00611167">
              <w:rPr>
                <w:rFonts w:hAnsi="宋体" w:cs="宋体" w:hint="eastAsia"/>
              </w:rPr>
              <w:t>%</w:t>
            </w:r>
            <w:r w:rsidR="00DF219B">
              <w:rPr>
                <w:rFonts w:hAnsi="宋体" w:cs="宋体" w:hint="eastAsia"/>
              </w:rPr>
              <w:t>植物源甘油酯</w:t>
            </w:r>
            <w:r w:rsidR="00611167">
              <w:rPr>
                <w:rFonts w:hAnsi="宋体" w:cs="宋体" w:hint="eastAsia"/>
              </w:rPr>
              <w:t>乳剂200倍液</w:t>
            </w:r>
            <w:r w:rsidR="00DF219B">
              <w:rPr>
                <w:rFonts w:hAnsi="宋体" w:cs="宋体" w:hint="eastAsia"/>
              </w:rPr>
              <w:t>+</w:t>
            </w:r>
            <w:r w:rsidR="00611167">
              <w:rPr>
                <w:rFonts w:hAnsi="宋体" w:cs="宋体"/>
              </w:rPr>
              <w:t>26%</w:t>
            </w:r>
            <w:r w:rsidR="00DF219B">
              <w:rPr>
                <w:rFonts w:hAnsi="宋体" w:cs="宋体" w:hint="eastAsia"/>
              </w:rPr>
              <w:t>联苯</w:t>
            </w:r>
            <w:r w:rsidR="00611167">
              <w:rPr>
                <w:rFonts w:hAnsi="宋体" w:cs="宋体" w:hint="eastAsia"/>
              </w:rPr>
              <w:t>.螺虫酯悬浮剂6000倍液</w:t>
            </w:r>
            <w:r w:rsidR="00200C53">
              <w:rPr>
                <w:rFonts w:hAnsi="宋体" w:cs="宋体" w:hint="eastAsia"/>
              </w:rPr>
              <w:t>+</w:t>
            </w:r>
            <w:r w:rsidR="00611167">
              <w:rPr>
                <w:rFonts w:hAnsi="宋体" w:cs="宋体"/>
              </w:rPr>
              <w:t>80%</w:t>
            </w:r>
            <w:r w:rsidR="00200C53">
              <w:rPr>
                <w:rFonts w:hAnsi="宋体" w:cs="宋体" w:hint="eastAsia"/>
              </w:rPr>
              <w:t>代森锰锌</w:t>
            </w:r>
            <w:r w:rsidR="00611167">
              <w:rPr>
                <w:rFonts w:hAnsi="宋体" w:cs="宋体" w:hint="eastAsia"/>
              </w:rPr>
              <w:t>可湿性粉剂500倍液</w:t>
            </w:r>
            <w:r w:rsidR="00DF219B">
              <w:rPr>
                <w:rFonts w:hAnsi="宋体" w:cs="宋体" w:hint="eastAsia"/>
              </w:rPr>
              <w:t>，压低柑橘红蜘蛛</w:t>
            </w:r>
            <w:r w:rsidR="00200C53">
              <w:rPr>
                <w:rFonts w:hAnsi="宋体" w:cs="宋体" w:hint="eastAsia"/>
              </w:rPr>
              <w:t>虫口</w:t>
            </w:r>
            <w:r w:rsidR="00DF219B">
              <w:rPr>
                <w:rFonts w:hAnsi="宋体" w:cs="宋体" w:hint="eastAsia"/>
              </w:rPr>
              <w:t>基数</w:t>
            </w:r>
            <w:r w:rsidR="00200C53">
              <w:rPr>
                <w:rFonts w:hAnsi="宋体" w:cs="宋体" w:hint="eastAsia"/>
              </w:rPr>
              <w:t>，以及</w:t>
            </w:r>
            <w:r w:rsidR="00DF219B">
              <w:rPr>
                <w:rFonts w:hAnsi="宋体" w:cs="宋体" w:hint="eastAsia"/>
              </w:rPr>
              <w:t>防治柑橘叶甲、象甲</w:t>
            </w:r>
            <w:r w:rsidR="00200C53">
              <w:rPr>
                <w:rFonts w:hAnsi="宋体" w:cs="宋体" w:hint="eastAsia"/>
              </w:rPr>
              <w:t>、花蕾蛆和树脂病、疮痂病、炭疽病等</w:t>
            </w:r>
            <w:r w:rsidR="00DF219B">
              <w:rPr>
                <w:rFonts w:hAnsi="宋体" w:cs="宋体" w:hint="eastAsia"/>
              </w:rPr>
              <w:t>，5</w:t>
            </w:r>
            <w:r w:rsidR="00DF219B">
              <w:rPr>
                <w:rFonts w:hAnsi="宋体" w:cs="宋体"/>
              </w:rPr>
              <w:t xml:space="preserve"> </w:t>
            </w:r>
            <w:r w:rsidR="00DF219B">
              <w:rPr>
                <w:rFonts w:hAnsi="宋体" w:cs="宋体" w:hint="eastAsia"/>
              </w:rPr>
              <w:t>d</w:t>
            </w:r>
            <w:r w:rsidR="00DF219B" w:rsidRPr="00C21E08">
              <w:rPr>
                <w:rFonts w:hint="eastAsia"/>
              </w:rPr>
              <w:t>～</w:t>
            </w:r>
            <w:r w:rsidR="00DF219B">
              <w:rPr>
                <w:rFonts w:hint="eastAsia"/>
              </w:rPr>
              <w:t>7</w:t>
            </w:r>
            <w:r w:rsidR="00DF219B">
              <w:t xml:space="preserve"> </w:t>
            </w:r>
            <w:r w:rsidR="00DF219B">
              <w:rPr>
                <w:rFonts w:hint="eastAsia"/>
              </w:rPr>
              <w:t>d</w:t>
            </w:r>
            <w:r w:rsidR="00DF219B">
              <w:t>后释放</w:t>
            </w:r>
            <w:r w:rsidR="00DF219B">
              <w:rPr>
                <w:rFonts w:hint="eastAsia"/>
              </w:rPr>
              <w:t>1000头/袋的</w:t>
            </w:r>
            <w:r w:rsidR="00DF219B">
              <w:t>胡瓜新小绥螨</w:t>
            </w:r>
            <w:r w:rsidR="00DF219B">
              <w:rPr>
                <w:rFonts w:hint="eastAsia"/>
              </w:rPr>
              <w:t>1袋</w:t>
            </w:r>
            <w:r w:rsidR="000B22E1">
              <w:rPr>
                <w:rFonts w:hint="eastAsia"/>
              </w:rPr>
              <w:t>，并喷洒1次“氨基寡糖素+氨基酸+中微量元素”</w:t>
            </w:r>
            <w:r w:rsidR="00D20148">
              <w:rPr>
                <w:rFonts w:hint="eastAsia"/>
              </w:rPr>
              <w:t>，提高树势</w:t>
            </w:r>
            <w:r w:rsidR="00DF219B">
              <w:rPr>
                <w:rFonts w:hint="eastAsia"/>
              </w:rPr>
              <w:t>。</w:t>
            </w:r>
          </w:p>
          <w:p w:rsidR="008A5F0E" w:rsidRDefault="008A5F0E" w:rsidP="000B22E1">
            <w:pPr>
              <w:pStyle w:val="afffffffff2"/>
              <w:jc w:val="left"/>
              <w:rPr>
                <w:rFonts w:hAnsi="宋体" w:cs="宋体"/>
              </w:rPr>
            </w:pPr>
            <w:r>
              <w:rPr>
                <w:rFonts w:hAnsi="宋体" w:cs="宋体" w:hint="eastAsia"/>
              </w:rPr>
              <w:t>②悬挂太阳能杀虫灯诱杀卷叶蛾、尺蠖、叶甲类等，每10亩挂1盏</w:t>
            </w:r>
            <w:r w:rsidR="00BA6F9A">
              <w:rPr>
                <w:rFonts w:hAnsi="宋体" w:cs="宋体" w:hint="eastAsia"/>
              </w:rPr>
              <w:t>，持续到10月底</w:t>
            </w:r>
            <w:r>
              <w:rPr>
                <w:rFonts w:hAnsi="宋体" w:cs="宋体" w:hint="eastAsia"/>
              </w:rPr>
              <w:t>。</w:t>
            </w:r>
          </w:p>
          <w:p w:rsidR="00D20148" w:rsidRPr="00D20148" w:rsidRDefault="008A5F0E" w:rsidP="000B22E1">
            <w:pPr>
              <w:pStyle w:val="afffffffff2"/>
              <w:jc w:val="left"/>
              <w:rPr>
                <w:rFonts w:hAnsi="宋体" w:cs="宋体"/>
              </w:rPr>
            </w:pPr>
            <w:r>
              <w:rPr>
                <w:rFonts w:hAnsi="宋体" w:cs="宋体"/>
              </w:rPr>
              <w:t>③悬挂黄板诱杀柑橘木虱、柑橘粉虱和蚜虫，每亩悬挂</w:t>
            </w:r>
            <w:r>
              <w:rPr>
                <w:rFonts w:hAnsi="宋体" w:cs="宋体" w:hint="eastAsia"/>
              </w:rPr>
              <w:t>40张</w:t>
            </w:r>
            <w:r w:rsidRPr="00C21E08">
              <w:rPr>
                <w:rFonts w:hint="eastAsia"/>
              </w:rPr>
              <w:t>～</w:t>
            </w:r>
            <w:r>
              <w:rPr>
                <w:rFonts w:hint="eastAsia"/>
              </w:rPr>
              <w:t>60张</w:t>
            </w:r>
            <w:r>
              <w:rPr>
                <w:rFonts w:hAnsi="宋体" w:cs="宋体"/>
              </w:rPr>
              <w:t>。</w:t>
            </w:r>
          </w:p>
        </w:tc>
      </w:tr>
      <w:tr w:rsidR="005E5729" w:rsidTr="00611167">
        <w:trPr>
          <w:jc w:val="center"/>
        </w:trPr>
        <w:tc>
          <w:tcPr>
            <w:tcW w:w="983" w:type="dxa"/>
            <w:shd w:val="clear" w:color="auto" w:fill="auto"/>
            <w:vAlign w:val="center"/>
          </w:tcPr>
          <w:p w:rsidR="005E5729" w:rsidRDefault="00244CA8" w:rsidP="00244CA8">
            <w:pPr>
              <w:pStyle w:val="afffffffff2"/>
            </w:pPr>
            <w:r>
              <w:t>开花期</w:t>
            </w:r>
          </w:p>
        </w:tc>
        <w:tc>
          <w:tcPr>
            <w:tcW w:w="1417" w:type="dxa"/>
            <w:vAlign w:val="center"/>
          </w:tcPr>
          <w:p w:rsidR="005E5729" w:rsidRDefault="00244CA8" w:rsidP="00A7041B">
            <w:pPr>
              <w:pStyle w:val="afffffffff2"/>
            </w:pPr>
            <w:r>
              <w:rPr>
                <w:rFonts w:hint="eastAsia"/>
              </w:rPr>
              <w:t>4月中旬</w:t>
            </w:r>
            <w:r w:rsidRPr="00C21E08">
              <w:rPr>
                <w:rFonts w:hint="eastAsia"/>
              </w:rPr>
              <w:t>～</w:t>
            </w:r>
            <w:r w:rsidR="00A7041B">
              <w:t>4</w:t>
            </w:r>
            <w:r>
              <w:rPr>
                <w:rFonts w:hint="eastAsia"/>
              </w:rPr>
              <w:t>月</w:t>
            </w:r>
            <w:r w:rsidR="00A7041B">
              <w:rPr>
                <w:rFonts w:hint="eastAsia"/>
              </w:rPr>
              <w:t>底</w:t>
            </w:r>
          </w:p>
        </w:tc>
        <w:tc>
          <w:tcPr>
            <w:tcW w:w="2126" w:type="dxa"/>
            <w:shd w:val="clear" w:color="auto" w:fill="auto"/>
            <w:vAlign w:val="center"/>
          </w:tcPr>
          <w:p w:rsidR="005E5729" w:rsidRDefault="00993C1E" w:rsidP="00244CA8">
            <w:pPr>
              <w:pStyle w:val="afffffffff2"/>
            </w:pPr>
            <w:r>
              <w:t>柑橘</w:t>
            </w:r>
            <w:r w:rsidR="008A5F0E">
              <w:t>花蕾蛆、</w:t>
            </w:r>
            <w:r w:rsidR="00D20148">
              <w:t>柑橘天牛</w:t>
            </w:r>
            <w:r w:rsidR="00D65A7A">
              <w:t>、柑橘木虱、柑橘叶甲类、柑橘树脂病、柑橘疮痂病、柑橘炭疽病。</w:t>
            </w:r>
          </w:p>
        </w:tc>
        <w:tc>
          <w:tcPr>
            <w:tcW w:w="4820" w:type="dxa"/>
            <w:shd w:val="clear" w:color="auto" w:fill="auto"/>
            <w:vAlign w:val="center"/>
          </w:tcPr>
          <w:p w:rsidR="005E5729" w:rsidRDefault="00D20148" w:rsidP="00DB6C8B">
            <w:pPr>
              <w:pStyle w:val="afffffffff2"/>
              <w:jc w:val="left"/>
            </w:pPr>
            <w:r>
              <w:rPr>
                <w:rFonts w:hAnsi="宋体" w:cs="宋体" w:hint="eastAsia"/>
              </w:rPr>
              <w:t>①</w:t>
            </w:r>
            <w:r w:rsidR="00D65A7A">
              <w:rPr>
                <w:rFonts w:hAnsi="宋体" w:cs="宋体" w:hint="eastAsia"/>
              </w:rPr>
              <w:t>4月，在下午且连续晴天2</w:t>
            </w:r>
            <w:r w:rsidR="00D65A7A">
              <w:rPr>
                <w:rFonts w:hAnsi="宋体" w:cs="宋体"/>
              </w:rPr>
              <w:t xml:space="preserve"> </w:t>
            </w:r>
            <w:r w:rsidR="00D65A7A">
              <w:rPr>
                <w:rFonts w:hAnsi="宋体" w:cs="宋体" w:hint="eastAsia"/>
              </w:rPr>
              <w:t>d</w:t>
            </w:r>
            <w:r w:rsidR="00D65A7A">
              <w:rPr>
                <w:rFonts w:hAnsi="宋体" w:cs="宋体"/>
              </w:rPr>
              <w:t>以上，将花绒寄甲按每被害株</w:t>
            </w:r>
            <w:r w:rsidR="00D65A7A">
              <w:rPr>
                <w:rFonts w:hAnsi="宋体" w:cs="宋体" w:hint="eastAsia"/>
              </w:rPr>
              <w:t>2头</w:t>
            </w:r>
            <w:r w:rsidR="00D65A7A" w:rsidRPr="00C21E08">
              <w:rPr>
                <w:rFonts w:hint="eastAsia"/>
              </w:rPr>
              <w:t>～</w:t>
            </w:r>
            <w:r w:rsidR="00D65A7A">
              <w:rPr>
                <w:rFonts w:hint="eastAsia"/>
              </w:rPr>
              <w:t>3头，释放在被害株树兜下。</w:t>
            </w:r>
          </w:p>
          <w:p w:rsidR="00D20148" w:rsidRDefault="00D65A7A" w:rsidP="00DB6C8B">
            <w:pPr>
              <w:pStyle w:val="afffffffff2"/>
              <w:jc w:val="left"/>
            </w:pPr>
            <w:r>
              <w:rPr>
                <w:rFonts w:hAnsi="宋体" w:cs="宋体" w:hint="eastAsia"/>
              </w:rPr>
              <w:t>②对</w:t>
            </w:r>
            <w:r w:rsidR="00AA0B6B">
              <w:rPr>
                <w:rFonts w:hAnsi="宋体" w:cs="宋体" w:hint="eastAsia"/>
              </w:rPr>
              <w:t>全园喷洒</w:t>
            </w:r>
            <w:r w:rsidR="00A7041B">
              <w:rPr>
                <w:rFonts w:hAnsi="宋体" w:cs="宋体" w:hint="eastAsia"/>
              </w:rPr>
              <w:t>氨基寡糖素、氨基酸叶面肥、</w:t>
            </w:r>
            <w:r w:rsidR="00AA0B6B" w:rsidRPr="00CD6FE7">
              <w:rPr>
                <w:rFonts w:hint="eastAsia"/>
              </w:rPr>
              <w:t>枯草芽孢杆菌</w:t>
            </w:r>
            <w:r w:rsidR="00AA0B6B">
              <w:rPr>
                <w:rFonts w:hint="eastAsia"/>
              </w:rPr>
              <w:t>、绿僵菌</w:t>
            </w:r>
            <w:r w:rsidR="00A7041B">
              <w:rPr>
                <w:rFonts w:hint="eastAsia"/>
              </w:rPr>
              <w:t>、</w:t>
            </w:r>
            <w:r w:rsidR="00AA0B6B">
              <w:rPr>
                <w:rFonts w:hint="eastAsia"/>
              </w:rPr>
              <w:t>或球孢白僵菌</w:t>
            </w:r>
            <w:r w:rsidR="00F779B4">
              <w:rPr>
                <w:rFonts w:hint="eastAsia"/>
              </w:rPr>
              <w:t>，土施适量中微量元素肥</w:t>
            </w:r>
            <w:r w:rsidR="00AA0B6B">
              <w:rPr>
                <w:rFonts w:hint="eastAsia"/>
              </w:rPr>
              <w:t>。</w:t>
            </w:r>
          </w:p>
        </w:tc>
      </w:tr>
      <w:tr w:rsidR="005E5729" w:rsidTr="00611167">
        <w:trPr>
          <w:jc w:val="center"/>
        </w:trPr>
        <w:tc>
          <w:tcPr>
            <w:tcW w:w="983" w:type="dxa"/>
            <w:shd w:val="clear" w:color="auto" w:fill="auto"/>
            <w:vAlign w:val="center"/>
          </w:tcPr>
          <w:p w:rsidR="005E5729" w:rsidRDefault="00A7041B" w:rsidP="00244CA8">
            <w:pPr>
              <w:pStyle w:val="afffffffff2"/>
            </w:pPr>
            <w:r>
              <w:t>谢花期</w:t>
            </w:r>
          </w:p>
        </w:tc>
        <w:tc>
          <w:tcPr>
            <w:tcW w:w="1417" w:type="dxa"/>
            <w:vAlign w:val="center"/>
          </w:tcPr>
          <w:p w:rsidR="005E5729" w:rsidRPr="00AA0B6B" w:rsidRDefault="00A7041B" w:rsidP="008A5F0E">
            <w:pPr>
              <w:pStyle w:val="afffffffff2"/>
            </w:pPr>
            <w:r>
              <w:rPr>
                <w:rFonts w:hint="eastAsia"/>
              </w:rPr>
              <w:t>5月初</w:t>
            </w:r>
            <w:r w:rsidR="00F63E96" w:rsidRPr="00C21E08">
              <w:rPr>
                <w:rFonts w:hint="eastAsia"/>
              </w:rPr>
              <w:t>～</w:t>
            </w:r>
            <w:r>
              <w:rPr>
                <w:rFonts w:hint="eastAsia"/>
              </w:rPr>
              <w:t>5月中旬</w:t>
            </w:r>
          </w:p>
        </w:tc>
        <w:tc>
          <w:tcPr>
            <w:tcW w:w="2126" w:type="dxa"/>
            <w:shd w:val="clear" w:color="auto" w:fill="auto"/>
            <w:vAlign w:val="center"/>
          </w:tcPr>
          <w:p w:rsidR="005E5729" w:rsidRDefault="00993C1E" w:rsidP="00244CA8">
            <w:pPr>
              <w:pStyle w:val="afffffffff2"/>
            </w:pPr>
            <w:r>
              <w:t>柑橘</w:t>
            </w:r>
            <w:r w:rsidR="00A7041B">
              <w:t>红蜘蛛、柑橘粉虱、柑橘叶甲类、</w:t>
            </w:r>
            <w:r w:rsidR="004A6416">
              <w:t>柑橘大实蝇</w:t>
            </w:r>
            <w:r>
              <w:t>柑橘象甲、</w:t>
            </w:r>
            <w:r w:rsidR="00A7041B">
              <w:t>柑橘树脂病、柑橘疮痂病、柑橘炭疽病、</w:t>
            </w:r>
            <w:r w:rsidR="00454FC3">
              <w:t>柑橘脂点黄斑病、</w:t>
            </w:r>
            <w:r w:rsidR="00A7041B">
              <w:t>柑橘溃疡病</w:t>
            </w:r>
            <w:r w:rsidR="00454FC3">
              <w:t>等。</w:t>
            </w:r>
          </w:p>
        </w:tc>
        <w:tc>
          <w:tcPr>
            <w:tcW w:w="4820" w:type="dxa"/>
            <w:shd w:val="clear" w:color="auto" w:fill="auto"/>
            <w:vAlign w:val="center"/>
          </w:tcPr>
          <w:p w:rsidR="005E5729" w:rsidRDefault="00A7041B" w:rsidP="00DB6C8B">
            <w:pPr>
              <w:pStyle w:val="afffffffff2"/>
              <w:jc w:val="left"/>
            </w:pPr>
            <w:r>
              <w:rPr>
                <w:rFonts w:hAnsi="宋体" w:cs="宋体" w:hint="eastAsia"/>
              </w:rPr>
              <w:t>①谢花70%，</w:t>
            </w:r>
            <w:r w:rsidR="006B7D92">
              <w:rPr>
                <w:rFonts w:hAnsi="宋体" w:cs="宋体" w:hint="eastAsia"/>
              </w:rPr>
              <w:t>重点防控红蜘蛛、柑橘粉虱、柑橘叶甲类</w:t>
            </w:r>
            <w:r w:rsidR="003C7BFE">
              <w:rPr>
                <w:rFonts w:hAnsi="宋体" w:cs="宋体" w:hint="eastAsia"/>
              </w:rPr>
              <w:t>、柑橘象甲</w:t>
            </w:r>
            <w:r w:rsidR="006B7D92">
              <w:rPr>
                <w:rFonts w:hAnsi="宋体" w:cs="宋体" w:hint="eastAsia"/>
              </w:rPr>
              <w:t>和柑橘树脂病、疮痂病、炭疽病</w:t>
            </w:r>
            <w:r w:rsidR="000010F2">
              <w:rPr>
                <w:rFonts w:hAnsi="宋体" w:cs="宋体" w:hint="eastAsia"/>
              </w:rPr>
              <w:t>，</w:t>
            </w:r>
            <w:r w:rsidR="006B7D92">
              <w:rPr>
                <w:rFonts w:hAnsi="宋体" w:cs="宋体" w:hint="eastAsia"/>
              </w:rPr>
              <w:t>全园</w:t>
            </w:r>
            <w:r w:rsidR="003C7BFE">
              <w:rPr>
                <w:rFonts w:hAnsi="宋体" w:cs="宋体" w:hint="eastAsia"/>
              </w:rPr>
              <w:t>可</w:t>
            </w:r>
            <w:r w:rsidR="006B7D92">
              <w:rPr>
                <w:rFonts w:hAnsi="宋体" w:cs="宋体" w:hint="eastAsia"/>
              </w:rPr>
              <w:t>喷洒9</w:t>
            </w:r>
            <w:r w:rsidR="00611167">
              <w:rPr>
                <w:rFonts w:hAnsi="宋体" w:cs="宋体"/>
              </w:rPr>
              <w:t>0</w:t>
            </w:r>
            <w:r w:rsidR="006B7D92">
              <w:rPr>
                <w:rFonts w:hAnsi="宋体" w:cs="宋体" w:hint="eastAsia"/>
              </w:rPr>
              <w:t>%植物源甘油酯乳油200倍</w:t>
            </w:r>
            <w:r w:rsidR="000010F2">
              <w:rPr>
                <w:rFonts w:hAnsi="宋体" w:cs="宋体" w:hint="eastAsia"/>
              </w:rPr>
              <w:t>液</w:t>
            </w:r>
            <w:r w:rsidR="006E313E">
              <w:rPr>
                <w:rFonts w:hAnsi="宋体" w:cs="宋体" w:hint="eastAsia"/>
              </w:rPr>
              <w:t>+</w:t>
            </w:r>
            <w:r w:rsidR="006E313E">
              <w:rPr>
                <w:rFonts w:hAnsi="宋体" w:cs="宋体"/>
              </w:rPr>
              <w:t>80%</w:t>
            </w:r>
            <w:r w:rsidR="006E313E">
              <w:rPr>
                <w:rFonts w:hAnsi="宋体" w:cs="宋体" w:hint="eastAsia"/>
              </w:rPr>
              <w:t>代森锰锌可湿性粉剂500倍</w:t>
            </w:r>
            <w:r w:rsidR="000010F2">
              <w:rPr>
                <w:rFonts w:hAnsi="宋体" w:cs="宋体" w:hint="eastAsia"/>
              </w:rPr>
              <w:t>液</w:t>
            </w:r>
            <w:r w:rsidR="006E313E">
              <w:rPr>
                <w:rFonts w:hAnsi="宋体" w:cs="宋体" w:hint="eastAsia"/>
              </w:rPr>
              <w:t>+</w:t>
            </w:r>
            <w:r w:rsidR="006E313E">
              <w:rPr>
                <w:rFonts w:hint="eastAsia"/>
              </w:rPr>
              <w:t>25%联苯.噻虫胺微乳剂</w:t>
            </w:r>
            <w:r w:rsidR="000010F2">
              <w:rPr>
                <w:rFonts w:hint="eastAsia"/>
              </w:rPr>
              <w:t>1500倍液</w:t>
            </w:r>
            <w:r w:rsidR="003C7BFE">
              <w:rPr>
                <w:rFonts w:hint="eastAsia"/>
              </w:rPr>
              <w:t>。</w:t>
            </w:r>
          </w:p>
          <w:p w:rsidR="003C7BFE" w:rsidRDefault="003C7BFE" w:rsidP="00DB6C8B">
            <w:pPr>
              <w:pStyle w:val="afffffffff2"/>
              <w:jc w:val="left"/>
            </w:pPr>
            <w:r>
              <w:rPr>
                <w:rFonts w:hAnsi="宋体" w:cs="宋体" w:hint="eastAsia"/>
              </w:rPr>
              <w:t>②5月上旬至夏梢萌发前，重点防控柑橘溃疡病，全园单独喷洒</w:t>
            </w:r>
            <w:r>
              <w:rPr>
                <w:rFonts w:hAnsi="宋体" w:cs="宋体"/>
              </w:rPr>
              <w:t>等量式波尔多液</w:t>
            </w:r>
            <w:r>
              <w:rPr>
                <w:rFonts w:hAnsi="宋体" w:cs="宋体" w:hint="eastAsia"/>
              </w:rPr>
              <w:t>150倍液</w:t>
            </w:r>
            <w:r>
              <w:rPr>
                <w:rFonts w:hAnsi="宋体" w:cs="宋体"/>
              </w:rPr>
              <w:t>或其它无机铜制剂</w:t>
            </w:r>
            <w:r>
              <w:rPr>
                <w:rFonts w:hint="eastAsia"/>
              </w:rPr>
              <w:t>。</w:t>
            </w:r>
          </w:p>
          <w:p w:rsidR="00F27011" w:rsidRDefault="00F27011" w:rsidP="00F27011">
            <w:pPr>
              <w:pStyle w:val="afffffffff2"/>
              <w:jc w:val="left"/>
            </w:pPr>
            <w:r w:rsidRPr="00F27011">
              <w:rPr>
                <w:rFonts w:hint="eastAsia"/>
              </w:rPr>
              <w:t>③悬挂性诱捕器诱杀柑橘潜叶蛾，每亩悬挂2个～3个，</w:t>
            </w:r>
            <w:r w:rsidR="00F779B4">
              <w:rPr>
                <w:rFonts w:hint="eastAsia"/>
              </w:rPr>
              <w:t>每隔15</w:t>
            </w:r>
            <w:r w:rsidR="00F779B4">
              <w:t xml:space="preserve"> d </w:t>
            </w:r>
            <w:r w:rsidR="00F779B4" w:rsidRPr="00F27011">
              <w:rPr>
                <w:rFonts w:hint="eastAsia"/>
              </w:rPr>
              <w:t>～</w:t>
            </w:r>
            <w:r w:rsidR="00F779B4">
              <w:rPr>
                <w:rFonts w:hint="eastAsia"/>
              </w:rPr>
              <w:t>20</w:t>
            </w:r>
            <w:r w:rsidR="00F779B4">
              <w:t xml:space="preserve"> </w:t>
            </w:r>
            <w:r w:rsidR="00F779B4">
              <w:rPr>
                <w:rFonts w:hint="eastAsia"/>
              </w:rPr>
              <w:t>d</w:t>
            </w:r>
            <w:r w:rsidR="00F779B4">
              <w:t xml:space="preserve"> 更换一次诱芯和粘虫板，</w:t>
            </w:r>
            <w:r>
              <w:rPr>
                <w:rFonts w:hint="eastAsia"/>
              </w:rPr>
              <w:t>并</w:t>
            </w:r>
            <w:r w:rsidRPr="00F27011">
              <w:rPr>
                <w:rFonts w:hint="eastAsia"/>
              </w:rPr>
              <w:t>根据</w:t>
            </w:r>
            <w:r>
              <w:rPr>
                <w:rFonts w:hint="eastAsia"/>
              </w:rPr>
              <w:t>成虫</w:t>
            </w:r>
            <w:r w:rsidRPr="00F27011">
              <w:rPr>
                <w:rFonts w:hint="eastAsia"/>
              </w:rPr>
              <w:t>诱捕数量确定潜叶蛾的最佳防控时间。</w:t>
            </w:r>
          </w:p>
          <w:p w:rsidR="00FB20F0" w:rsidRDefault="00FB20F0" w:rsidP="00581EF6">
            <w:pPr>
              <w:pStyle w:val="afffffffff2"/>
              <w:jc w:val="left"/>
            </w:pPr>
            <w:r>
              <w:rPr>
                <w:rFonts w:hAnsi="宋体" w:cs="宋体" w:hint="eastAsia"/>
              </w:rPr>
              <w:lastRenderedPageBreak/>
              <w:t>④</w:t>
            </w:r>
            <w:r w:rsidR="00581EF6">
              <w:rPr>
                <w:rFonts w:hAnsi="宋体" w:cs="宋体" w:hint="eastAsia"/>
              </w:rPr>
              <w:t>5月中旬开始，</w:t>
            </w:r>
            <w:r>
              <w:rPr>
                <w:rFonts w:hAnsi="宋体" w:cs="宋体" w:hint="eastAsia"/>
              </w:rPr>
              <w:t>悬挂大实蝇诱杀球</w:t>
            </w:r>
            <w:r w:rsidR="00581EF6">
              <w:rPr>
                <w:rFonts w:hAnsi="宋体" w:cs="宋体" w:hint="eastAsia"/>
              </w:rPr>
              <w:t>防控柑橘大实蝇，</w:t>
            </w:r>
            <w:r w:rsidR="00581EF6" w:rsidRPr="00581EF6">
              <w:rPr>
                <w:rFonts w:hAnsi="宋体" w:cs="宋体" w:hint="eastAsia"/>
              </w:rPr>
              <w:t>每亩悬挂20个～</w:t>
            </w:r>
            <w:r w:rsidR="00581EF6" w:rsidRPr="00581EF6">
              <w:rPr>
                <w:rFonts w:hAnsi="宋体" w:cs="宋体"/>
              </w:rPr>
              <w:t>7</w:t>
            </w:r>
            <w:r w:rsidR="00581EF6" w:rsidRPr="00581EF6">
              <w:rPr>
                <w:rFonts w:hAnsi="宋体" w:cs="宋体" w:hint="eastAsia"/>
              </w:rPr>
              <w:t>0个，宜分批悬挂，每次悬挂</w:t>
            </w:r>
            <w:r w:rsidR="00581EF6" w:rsidRPr="00581EF6">
              <w:rPr>
                <w:rFonts w:hAnsi="宋体" w:cs="宋体"/>
              </w:rPr>
              <w:t>20</w:t>
            </w:r>
            <w:r w:rsidR="00581EF6" w:rsidRPr="00581EF6">
              <w:rPr>
                <w:rFonts w:hAnsi="宋体" w:cs="宋体" w:hint="eastAsia"/>
              </w:rPr>
              <w:t>个～</w:t>
            </w:r>
            <w:r w:rsidR="00581EF6" w:rsidRPr="00581EF6">
              <w:rPr>
                <w:rFonts w:hAnsi="宋体" w:cs="宋体"/>
              </w:rPr>
              <w:t>30</w:t>
            </w:r>
            <w:r w:rsidR="00581EF6" w:rsidRPr="00581EF6">
              <w:rPr>
                <w:rFonts w:hAnsi="宋体" w:cs="宋体" w:hint="eastAsia"/>
              </w:rPr>
              <w:t>个。</w:t>
            </w:r>
          </w:p>
        </w:tc>
      </w:tr>
      <w:tr w:rsidR="005E5729" w:rsidTr="00611167">
        <w:trPr>
          <w:jc w:val="center"/>
        </w:trPr>
        <w:tc>
          <w:tcPr>
            <w:tcW w:w="983" w:type="dxa"/>
            <w:shd w:val="clear" w:color="auto" w:fill="auto"/>
            <w:vAlign w:val="center"/>
          </w:tcPr>
          <w:p w:rsidR="005E5729" w:rsidRDefault="007224AF" w:rsidP="00244CA8">
            <w:pPr>
              <w:pStyle w:val="afffffffff2"/>
            </w:pPr>
            <w:r>
              <w:lastRenderedPageBreak/>
              <w:t>夏梢</w:t>
            </w:r>
            <w:r w:rsidR="00A94156">
              <w:rPr>
                <w:rFonts w:hint="eastAsia"/>
              </w:rPr>
              <w:t>抽发期</w:t>
            </w:r>
          </w:p>
        </w:tc>
        <w:tc>
          <w:tcPr>
            <w:tcW w:w="1417" w:type="dxa"/>
            <w:vAlign w:val="center"/>
          </w:tcPr>
          <w:p w:rsidR="005E5729" w:rsidRDefault="00A94156" w:rsidP="008A5F0E">
            <w:pPr>
              <w:pStyle w:val="afffffffff2"/>
            </w:pPr>
            <w:r>
              <w:rPr>
                <w:rFonts w:hint="eastAsia"/>
              </w:rPr>
              <w:t>5月中旬</w:t>
            </w:r>
            <w:r w:rsidR="00F63E96" w:rsidRPr="00C21E08">
              <w:rPr>
                <w:rFonts w:hint="eastAsia"/>
              </w:rPr>
              <w:t>～</w:t>
            </w:r>
            <w:r>
              <w:rPr>
                <w:rFonts w:hint="eastAsia"/>
              </w:rPr>
              <w:t>5月</w:t>
            </w:r>
            <w:r w:rsidR="00C940C4">
              <w:rPr>
                <w:rFonts w:hint="eastAsia"/>
              </w:rPr>
              <w:t>下旬</w:t>
            </w:r>
          </w:p>
        </w:tc>
        <w:tc>
          <w:tcPr>
            <w:tcW w:w="2126" w:type="dxa"/>
            <w:shd w:val="clear" w:color="auto" w:fill="auto"/>
            <w:vAlign w:val="center"/>
          </w:tcPr>
          <w:p w:rsidR="005E5729" w:rsidRDefault="00A94156" w:rsidP="00244CA8">
            <w:pPr>
              <w:pStyle w:val="afffffffff2"/>
            </w:pPr>
            <w:r>
              <w:t>柑橘蚜虫类</w:t>
            </w:r>
            <w:r w:rsidR="00993C1E">
              <w:t>、</w:t>
            </w:r>
            <w:r w:rsidR="00BA6F9A">
              <w:t>柑橘木虱、</w:t>
            </w:r>
            <w:r w:rsidR="00993C1E">
              <w:t>柑橘象甲类、</w:t>
            </w:r>
            <w:r w:rsidR="00F222C3">
              <w:t>潜叶蛾、</w:t>
            </w:r>
            <w:r w:rsidR="00993C1E">
              <w:t>柑橘天牛、</w:t>
            </w:r>
            <w:r w:rsidR="004A6416">
              <w:t>柑橘大实蝇、</w:t>
            </w:r>
            <w:r w:rsidR="00993C1E">
              <w:t>柑橘树脂病、</w:t>
            </w:r>
            <w:r w:rsidR="00454FC3">
              <w:t>柑橘脂点黄斑病和柑橘溃疡病等。</w:t>
            </w:r>
          </w:p>
        </w:tc>
        <w:tc>
          <w:tcPr>
            <w:tcW w:w="4820" w:type="dxa"/>
            <w:shd w:val="clear" w:color="auto" w:fill="auto"/>
            <w:vAlign w:val="center"/>
          </w:tcPr>
          <w:p w:rsidR="005E5729" w:rsidRDefault="00BA6F9A" w:rsidP="00586591">
            <w:pPr>
              <w:pStyle w:val="afffffffff2"/>
              <w:jc w:val="left"/>
            </w:pPr>
            <w:r>
              <w:rPr>
                <w:rFonts w:hAnsi="宋体" w:cs="宋体" w:hint="eastAsia"/>
              </w:rPr>
              <w:t>①新梢萌发1</w:t>
            </w:r>
            <w:r>
              <w:rPr>
                <w:rFonts w:hAnsi="宋体" w:cs="宋体"/>
              </w:rPr>
              <w:t xml:space="preserve"> </w:t>
            </w:r>
            <w:r>
              <w:rPr>
                <w:rFonts w:hAnsi="宋体" w:cs="宋体" w:hint="eastAsia"/>
              </w:rPr>
              <w:t>cm</w:t>
            </w:r>
            <w:r w:rsidRPr="00C21E08">
              <w:rPr>
                <w:rFonts w:hint="eastAsia"/>
              </w:rPr>
              <w:t>～</w:t>
            </w:r>
            <w:r>
              <w:t xml:space="preserve">3 </w:t>
            </w:r>
            <w:r>
              <w:rPr>
                <w:rFonts w:hint="eastAsia"/>
              </w:rPr>
              <w:t>cm</w:t>
            </w:r>
            <w:r w:rsidR="00C51B96">
              <w:rPr>
                <w:rFonts w:hint="eastAsia"/>
              </w:rPr>
              <w:t>，</w:t>
            </w:r>
            <w:r w:rsidR="00454FC3">
              <w:rPr>
                <w:rFonts w:hint="eastAsia"/>
              </w:rPr>
              <w:t>重点防控</w:t>
            </w:r>
            <w:r w:rsidR="00586591">
              <w:rPr>
                <w:rFonts w:hint="eastAsia"/>
              </w:rPr>
              <w:t>柑橘蚜虫类、柑橘木虱、</w:t>
            </w:r>
            <w:r w:rsidR="00050BAF">
              <w:rPr>
                <w:rFonts w:hint="eastAsia"/>
              </w:rPr>
              <w:t>潜叶蛾、</w:t>
            </w:r>
            <w:r w:rsidR="00586591">
              <w:rPr>
                <w:rFonts w:hint="eastAsia"/>
              </w:rPr>
              <w:t>柑橘象甲和柑橘树脂病、脂点黄斑病、溃疡病，全园喷洒</w:t>
            </w:r>
            <w:r w:rsidR="00586591">
              <w:rPr>
                <w:rFonts w:hAnsi="宋体" w:cs="宋体" w:hint="eastAsia"/>
              </w:rPr>
              <w:t>9</w:t>
            </w:r>
            <w:r w:rsidR="0064422D">
              <w:rPr>
                <w:rFonts w:hAnsi="宋体" w:cs="宋体"/>
              </w:rPr>
              <w:t>0</w:t>
            </w:r>
            <w:r w:rsidR="00586591">
              <w:rPr>
                <w:rFonts w:hAnsi="宋体" w:cs="宋体" w:hint="eastAsia"/>
              </w:rPr>
              <w:t>%植物源甘油酯乳油200倍液+</w:t>
            </w:r>
            <w:r w:rsidR="00586591" w:rsidRPr="00586591">
              <w:rPr>
                <w:rFonts w:hint="eastAsia"/>
              </w:rPr>
              <w:t>30%唑醚.戊唑醇悬浮剂</w:t>
            </w:r>
            <w:r w:rsidR="00586591">
              <w:rPr>
                <w:rFonts w:hint="eastAsia"/>
              </w:rPr>
              <w:t>3</w:t>
            </w:r>
            <w:r w:rsidR="00586591">
              <w:t>000倍液</w:t>
            </w:r>
            <w:r w:rsidR="00586591">
              <w:rPr>
                <w:rFonts w:hint="eastAsia"/>
              </w:rPr>
              <w:t>+</w:t>
            </w:r>
            <w:r w:rsidR="00050BAF" w:rsidRPr="00050BAF">
              <w:rPr>
                <w:rFonts w:hint="eastAsia"/>
              </w:rPr>
              <w:t>10%联苯菊酯乳油</w:t>
            </w:r>
            <w:r w:rsidR="00050BAF">
              <w:rPr>
                <w:rFonts w:hint="eastAsia"/>
              </w:rPr>
              <w:t>10000倍</w:t>
            </w:r>
            <w:r w:rsidR="00F27011">
              <w:rPr>
                <w:rFonts w:hint="eastAsia"/>
              </w:rPr>
              <w:t>液</w:t>
            </w:r>
            <w:r w:rsidR="00050BAF">
              <w:rPr>
                <w:rFonts w:hint="eastAsia"/>
              </w:rPr>
              <w:t>+</w:t>
            </w:r>
            <w:r w:rsidR="00586591" w:rsidRPr="00586591">
              <w:rPr>
                <w:rFonts w:hint="eastAsia"/>
              </w:rPr>
              <w:t>22%螺虫.噻虫啉悬浮剂</w:t>
            </w:r>
            <w:r w:rsidR="00586591">
              <w:rPr>
                <w:rFonts w:hint="eastAsia"/>
              </w:rPr>
              <w:t>5</w:t>
            </w:r>
            <w:r w:rsidR="00586591">
              <w:t>000倍液</w:t>
            </w:r>
            <w:r w:rsidR="00586591">
              <w:rPr>
                <w:rFonts w:hint="eastAsia"/>
              </w:rPr>
              <w:t>+</w:t>
            </w:r>
            <w:r w:rsidR="00586591" w:rsidRPr="00586591">
              <w:rPr>
                <w:rFonts w:hint="eastAsia"/>
              </w:rPr>
              <w:t>8%春雷.噻霉酮水分散粒剂</w:t>
            </w:r>
            <w:r w:rsidR="00586591">
              <w:rPr>
                <w:rFonts w:hint="eastAsia"/>
              </w:rPr>
              <w:t>1</w:t>
            </w:r>
            <w:r w:rsidR="00586591">
              <w:t>600倍</w:t>
            </w:r>
            <w:r w:rsidR="00F27011">
              <w:t>液</w:t>
            </w:r>
            <w:r w:rsidR="00DB096A">
              <w:rPr>
                <w:rFonts w:hint="eastAsia"/>
              </w:rPr>
              <w:t>。</w:t>
            </w:r>
            <w:r w:rsidR="00EC2B87">
              <w:rPr>
                <w:rFonts w:hint="eastAsia"/>
              </w:rPr>
              <w:t>对有红蜘蛛的果园</w:t>
            </w:r>
            <w:r w:rsidR="00EC2B87">
              <w:t>可以兼防柑橘红蜘蛛。</w:t>
            </w:r>
          </w:p>
          <w:p w:rsidR="00050BAF" w:rsidRDefault="00DB096A" w:rsidP="00F27011">
            <w:pPr>
              <w:pStyle w:val="afffffffff2"/>
              <w:jc w:val="left"/>
            </w:pPr>
            <w:r>
              <w:rPr>
                <w:rFonts w:hAnsi="宋体" w:cs="宋体" w:hint="eastAsia"/>
              </w:rPr>
              <w:t>②5月中旬，</w:t>
            </w:r>
            <w:r w:rsidR="00611167">
              <w:rPr>
                <w:rFonts w:hAnsi="宋体" w:cs="宋体" w:hint="eastAsia"/>
              </w:rPr>
              <w:t>对</w:t>
            </w:r>
            <w:r w:rsidR="008B5F48">
              <w:rPr>
                <w:rFonts w:hAnsi="宋体" w:cs="宋体" w:hint="eastAsia"/>
              </w:rPr>
              <w:t>天牛发生</w:t>
            </w:r>
            <w:r w:rsidR="0025066E">
              <w:rPr>
                <w:rFonts w:hAnsi="宋体" w:cs="宋体" w:hint="eastAsia"/>
              </w:rPr>
              <w:t>严重</w:t>
            </w:r>
            <w:r w:rsidR="008B5F48">
              <w:rPr>
                <w:rFonts w:hAnsi="宋体" w:cs="宋体" w:hint="eastAsia"/>
              </w:rPr>
              <w:t>的橘园</w:t>
            </w:r>
            <w:r w:rsidR="0025066E">
              <w:rPr>
                <w:rFonts w:hAnsi="宋体" w:cs="宋体" w:hint="eastAsia"/>
              </w:rPr>
              <w:t>，可对树干喷洒</w:t>
            </w:r>
            <w:r w:rsidR="00F96BC0">
              <w:t>8</w:t>
            </w:r>
            <w:r w:rsidR="0025066E">
              <w:rPr>
                <w:rFonts w:hint="eastAsia"/>
              </w:rPr>
              <w:t>%高效氯氟氰菊酯微囊悬浮剂</w:t>
            </w:r>
            <w:r w:rsidR="004004D0">
              <w:rPr>
                <w:rFonts w:hint="eastAsia"/>
              </w:rPr>
              <w:t>300倍液</w:t>
            </w:r>
            <w:r w:rsidR="004004D0" w:rsidRPr="00C21E08">
              <w:rPr>
                <w:rFonts w:hint="eastAsia"/>
              </w:rPr>
              <w:t>～</w:t>
            </w:r>
            <w:r w:rsidR="004004D0">
              <w:rPr>
                <w:rFonts w:hint="eastAsia"/>
              </w:rPr>
              <w:t>400倍液</w:t>
            </w:r>
            <w:r w:rsidR="00C940C4">
              <w:rPr>
                <w:rFonts w:hint="eastAsia"/>
              </w:rPr>
              <w:t>，防控天牛成虫。</w:t>
            </w:r>
          </w:p>
          <w:p w:rsidR="00F27011" w:rsidRDefault="00F27011" w:rsidP="00F27011">
            <w:pPr>
              <w:pStyle w:val="afffffffff2"/>
              <w:jc w:val="left"/>
              <w:rPr>
                <w:rFonts w:hAnsi="宋体" w:cs="宋体"/>
              </w:rPr>
            </w:pPr>
            <w:r>
              <w:rPr>
                <w:rFonts w:hAnsi="宋体" w:cs="宋体" w:hint="eastAsia"/>
              </w:rPr>
              <w:t>③继续</w:t>
            </w:r>
            <w:r>
              <w:rPr>
                <w:rFonts w:hAnsi="宋体" w:cs="宋体"/>
              </w:rPr>
              <w:t>悬挂黄板诱杀柑橘木虱、柑橘粉虱和蚜虫，每亩悬挂</w:t>
            </w:r>
            <w:r>
              <w:rPr>
                <w:rFonts w:hAnsi="宋体" w:cs="宋体" w:hint="eastAsia"/>
              </w:rPr>
              <w:t>40张</w:t>
            </w:r>
            <w:r w:rsidRPr="00C21E08">
              <w:rPr>
                <w:rFonts w:hint="eastAsia"/>
              </w:rPr>
              <w:t>～</w:t>
            </w:r>
            <w:r>
              <w:rPr>
                <w:rFonts w:hint="eastAsia"/>
              </w:rPr>
              <w:t>60张</w:t>
            </w:r>
            <w:r>
              <w:rPr>
                <w:rFonts w:hAnsi="宋体" w:cs="宋体"/>
              </w:rPr>
              <w:t>。</w:t>
            </w:r>
          </w:p>
          <w:p w:rsidR="00581EF6" w:rsidRDefault="00581EF6" w:rsidP="00F27011">
            <w:pPr>
              <w:pStyle w:val="afffffffff2"/>
              <w:jc w:val="left"/>
            </w:pPr>
            <w:r>
              <w:rPr>
                <w:rFonts w:hAnsi="宋体" w:cs="宋体" w:hint="eastAsia"/>
              </w:rPr>
              <w:t>④根据诱杀球上柑橘大实蝇成虫数量，</w:t>
            </w:r>
            <w:r w:rsidRPr="00581EF6">
              <w:rPr>
                <w:rFonts w:hAnsi="宋体" w:cs="宋体" w:hint="eastAsia"/>
              </w:rPr>
              <w:t>点喷或全园喷施糖醋敌百虫液或0.1%阿维菌素饵剂50倍液。</w:t>
            </w:r>
          </w:p>
        </w:tc>
      </w:tr>
      <w:tr w:rsidR="005E5729" w:rsidTr="00611167">
        <w:trPr>
          <w:jc w:val="center"/>
        </w:trPr>
        <w:tc>
          <w:tcPr>
            <w:tcW w:w="983" w:type="dxa"/>
            <w:shd w:val="clear" w:color="auto" w:fill="auto"/>
            <w:vAlign w:val="center"/>
          </w:tcPr>
          <w:p w:rsidR="005E5729" w:rsidRDefault="00325D4C" w:rsidP="00244CA8">
            <w:pPr>
              <w:pStyle w:val="afffffffff2"/>
            </w:pPr>
            <w:r>
              <w:t>幼果膨大期</w:t>
            </w:r>
          </w:p>
        </w:tc>
        <w:tc>
          <w:tcPr>
            <w:tcW w:w="1417" w:type="dxa"/>
            <w:vAlign w:val="center"/>
          </w:tcPr>
          <w:p w:rsidR="005E5729" w:rsidRDefault="00C940C4" w:rsidP="008A5F0E">
            <w:pPr>
              <w:pStyle w:val="afffffffff2"/>
            </w:pPr>
            <w:r>
              <w:t>5月底</w:t>
            </w:r>
            <w:r w:rsidR="00F63E96" w:rsidRPr="00C21E08">
              <w:rPr>
                <w:rFonts w:hint="eastAsia"/>
              </w:rPr>
              <w:t>～</w:t>
            </w:r>
            <w:r>
              <w:rPr>
                <w:rFonts w:hint="eastAsia"/>
              </w:rPr>
              <w:t>6月下旬</w:t>
            </w:r>
          </w:p>
        </w:tc>
        <w:tc>
          <w:tcPr>
            <w:tcW w:w="2126" w:type="dxa"/>
            <w:shd w:val="clear" w:color="auto" w:fill="auto"/>
            <w:vAlign w:val="center"/>
          </w:tcPr>
          <w:p w:rsidR="005E5729" w:rsidRDefault="00965FA6" w:rsidP="00244CA8">
            <w:pPr>
              <w:pStyle w:val="afffffffff2"/>
            </w:pPr>
            <w:r>
              <w:t>柑橘</w:t>
            </w:r>
            <w:r w:rsidR="00F27011">
              <w:t>潜叶蛾、</w:t>
            </w:r>
            <w:r w:rsidR="00C940C4">
              <w:t>柑橘木虱、</w:t>
            </w:r>
            <w:r w:rsidR="00F222C3">
              <w:t>粉虱类、</w:t>
            </w:r>
            <w:r w:rsidR="004A6416">
              <w:t>柑橘大实蝇、</w:t>
            </w:r>
            <w:r w:rsidR="00C940C4">
              <w:t>柑橘象甲、蝽蟓类、</w:t>
            </w:r>
            <w:r w:rsidR="00F222C3">
              <w:t>柑橘树脂病、柑橘脂点黄斑病、</w:t>
            </w:r>
            <w:r w:rsidR="00F63E96">
              <w:t>柑橘</w:t>
            </w:r>
            <w:r w:rsidR="00F222C3">
              <w:t>炭疽病、柑橘溃疡病等。</w:t>
            </w:r>
          </w:p>
        </w:tc>
        <w:tc>
          <w:tcPr>
            <w:tcW w:w="4820" w:type="dxa"/>
            <w:shd w:val="clear" w:color="auto" w:fill="auto"/>
            <w:vAlign w:val="center"/>
          </w:tcPr>
          <w:p w:rsidR="00F779B4" w:rsidRDefault="00F222C3" w:rsidP="001D3CFE">
            <w:pPr>
              <w:pStyle w:val="afffffffff2"/>
              <w:jc w:val="left"/>
            </w:pPr>
            <w:r>
              <w:rPr>
                <w:rFonts w:hAnsi="宋体" w:cs="宋体" w:hint="eastAsia"/>
              </w:rPr>
              <w:t>①</w:t>
            </w:r>
            <w:r w:rsidR="00F27011">
              <w:rPr>
                <w:rFonts w:hAnsi="宋体" w:cs="宋体" w:hint="eastAsia"/>
              </w:rPr>
              <w:t>上次药后</w:t>
            </w:r>
            <w:r w:rsidR="00EC2B87">
              <w:rPr>
                <w:rFonts w:hAnsi="宋体" w:cs="宋体" w:hint="eastAsia"/>
              </w:rPr>
              <w:t>15</w:t>
            </w:r>
            <w:r w:rsidR="00EC2B87">
              <w:rPr>
                <w:rFonts w:hAnsi="宋体" w:cs="宋体"/>
              </w:rPr>
              <w:t xml:space="preserve"> </w:t>
            </w:r>
            <w:r w:rsidR="00EC2B87">
              <w:rPr>
                <w:rFonts w:hAnsi="宋体" w:cs="宋体" w:hint="eastAsia"/>
              </w:rPr>
              <w:t>d</w:t>
            </w:r>
            <w:r w:rsidR="00EC2B87">
              <w:rPr>
                <w:rFonts w:hAnsi="宋体" w:cs="宋体"/>
              </w:rPr>
              <w:t xml:space="preserve"> </w:t>
            </w:r>
            <w:r w:rsidR="007D5812">
              <w:rPr>
                <w:rFonts w:hAnsi="宋体" w:cs="宋体"/>
              </w:rPr>
              <w:t>左右，重点防控</w:t>
            </w:r>
            <w:r w:rsidR="00965FA6">
              <w:rPr>
                <w:rFonts w:hAnsi="宋体" w:cs="宋体"/>
              </w:rPr>
              <w:t>柑橘</w:t>
            </w:r>
            <w:r w:rsidR="007D5812">
              <w:rPr>
                <w:rFonts w:hAnsi="宋体" w:cs="宋体"/>
              </w:rPr>
              <w:t>潜叶蛾、柑橘木虱、粉虱、象甲、蝽蟓类、</w:t>
            </w:r>
            <w:r w:rsidR="00EC2B87">
              <w:rPr>
                <w:rFonts w:hAnsi="宋体" w:cs="宋体"/>
              </w:rPr>
              <w:t>柑橘树脂病</w:t>
            </w:r>
            <w:r w:rsidR="007D5812">
              <w:rPr>
                <w:rFonts w:hAnsi="宋体" w:cs="宋体"/>
              </w:rPr>
              <w:t>和</w:t>
            </w:r>
            <w:r w:rsidR="008367F8">
              <w:rPr>
                <w:rFonts w:hAnsi="宋体" w:cs="宋体"/>
              </w:rPr>
              <w:t>柑橘溃疡病</w:t>
            </w:r>
            <w:r w:rsidR="007D5812">
              <w:rPr>
                <w:rFonts w:hAnsi="宋体" w:cs="宋体"/>
              </w:rPr>
              <w:t>，全园喷洒</w:t>
            </w:r>
            <w:r w:rsidR="007D5812">
              <w:rPr>
                <w:rFonts w:hAnsi="宋体" w:cs="宋体" w:hint="eastAsia"/>
              </w:rPr>
              <w:t>9</w:t>
            </w:r>
            <w:r w:rsidR="0064422D">
              <w:rPr>
                <w:rFonts w:hAnsi="宋体" w:cs="宋体"/>
              </w:rPr>
              <w:t>0</w:t>
            </w:r>
            <w:r w:rsidR="007D5812">
              <w:rPr>
                <w:rFonts w:hAnsi="宋体" w:cs="宋体" w:hint="eastAsia"/>
              </w:rPr>
              <w:t>%植物源甘油酯乳油200倍液+</w:t>
            </w:r>
            <w:r w:rsidR="007D5812" w:rsidRPr="007D5812">
              <w:rPr>
                <w:rFonts w:hint="eastAsia"/>
              </w:rPr>
              <w:t>30%苯甲.氟环唑悬浮剂</w:t>
            </w:r>
            <w:r w:rsidR="007D5812">
              <w:t>4000倍液</w:t>
            </w:r>
            <w:r w:rsidR="007D5812">
              <w:rPr>
                <w:rFonts w:hint="eastAsia"/>
              </w:rPr>
              <w:t>+</w:t>
            </w:r>
            <w:r w:rsidR="00F779B4">
              <w:rPr>
                <w:rFonts w:hint="eastAsia"/>
              </w:rPr>
              <w:t>25%联苯.呋虫胺</w:t>
            </w:r>
            <w:r w:rsidR="00F779B4" w:rsidRPr="000069C4">
              <w:rPr>
                <w:rFonts w:hint="eastAsia"/>
              </w:rPr>
              <w:t>可溶液剂</w:t>
            </w:r>
            <w:r w:rsidR="00C51E29">
              <w:t>2</w:t>
            </w:r>
            <w:r w:rsidR="007D5812">
              <w:t>000倍液</w:t>
            </w:r>
            <w:r w:rsidR="007D5812">
              <w:rPr>
                <w:rFonts w:hint="eastAsia"/>
              </w:rPr>
              <w:t>+</w:t>
            </w:r>
            <w:r w:rsidR="001D3CFE">
              <w:rPr>
                <w:rFonts w:hint="eastAsia"/>
              </w:rPr>
              <w:t>40%噻唑锌悬浮剂</w:t>
            </w:r>
            <w:r w:rsidR="001D3CFE">
              <w:t>8</w:t>
            </w:r>
            <w:r w:rsidR="007D5812">
              <w:t>00倍液</w:t>
            </w:r>
            <w:r w:rsidR="007D5812">
              <w:rPr>
                <w:rFonts w:hint="eastAsia"/>
              </w:rPr>
              <w:t>。</w:t>
            </w:r>
          </w:p>
          <w:p w:rsidR="00C51E29" w:rsidRDefault="00F779B4" w:rsidP="001D3CFE">
            <w:pPr>
              <w:pStyle w:val="afffffffff2"/>
              <w:jc w:val="left"/>
            </w:pPr>
            <w:r>
              <w:rPr>
                <w:rFonts w:hAnsi="宋体" w:cs="宋体" w:hint="eastAsia"/>
              </w:rPr>
              <w:t>②</w:t>
            </w:r>
            <w:r w:rsidR="00965FA6">
              <w:rPr>
                <w:rFonts w:hAnsi="宋体" w:cs="宋体" w:hint="eastAsia"/>
              </w:rPr>
              <w:t>6月中旬，</w:t>
            </w:r>
            <w:r>
              <w:rPr>
                <w:rFonts w:hAnsi="宋体" w:cs="宋体" w:hint="eastAsia"/>
              </w:rPr>
              <w:t>天牛发生严重的橘园</w:t>
            </w:r>
            <w:r w:rsidR="00965FA6">
              <w:rPr>
                <w:rFonts w:hAnsi="宋体" w:cs="宋体" w:hint="eastAsia"/>
              </w:rPr>
              <w:t>，继续</w:t>
            </w:r>
            <w:r>
              <w:rPr>
                <w:rFonts w:hAnsi="宋体" w:cs="宋体" w:hint="eastAsia"/>
              </w:rPr>
              <w:t>对树干喷洒</w:t>
            </w:r>
            <w:r>
              <w:t>8</w:t>
            </w:r>
            <w:r>
              <w:rPr>
                <w:rFonts w:hint="eastAsia"/>
              </w:rPr>
              <w:t>%高效氯氟氰菊酯微囊悬浮剂300倍液</w:t>
            </w:r>
            <w:r w:rsidRPr="00C21E08">
              <w:rPr>
                <w:rFonts w:hint="eastAsia"/>
              </w:rPr>
              <w:t>～</w:t>
            </w:r>
            <w:r>
              <w:rPr>
                <w:rFonts w:hint="eastAsia"/>
              </w:rPr>
              <w:t>400倍液，防控天牛成虫。</w:t>
            </w:r>
          </w:p>
          <w:p w:rsidR="00581EF6" w:rsidRDefault="00581EF6" w:rsidP="001D3CFE">
            <w:pPr>
              <w:pStyle w:val="afffffffff2"/>
              <w:jc w:val="left"/>
            </w:pPr>
            <w:r>
              <w:rPr>
                <w:rFonts w:hAnsi="宋体" w:cs="宋体" w:hint="eastAsia"/>
              </w:rPr>
              <w:t>③继续根据诱杀球上柑橘大实蝇成虫数量，</w:t>
            </w:r>
            <w:r w:rsidRPr="00581EF6">
              <w:rPr>
                <w:rFonts w:hAnsi="宋体" w:cs="宋体" w:hint="eastAsia"/>
              </w:rPr>
              <w:t>点喷或全园喷施糖醋敌百虫液或0.1%阿维菌素饵剂50倍液。</w:t>
            </w:r>
          </w:p>
        </w:tc>
      </w:tr>
      <w:tr w:rsidR="005E5729" w:rsidTr="00611167">
        <w:trPr>
          <w:jc w:val="center"/>
        </w:trPr>
        <w:tc>
          <w:tcPr>
            <w:tcW w:w="983" w:type="dxa"/>
            <w:shd w:val="clear" w:color="auto" w:fill="auto"/>
            <w:vAlign w:val="center"/>
          </w:tcPr>
          <w:p w:rsidR="005E5729" w:rsidRDefault="00F63E96" w:rsidP="00244CA8">
            <w:pPr>
              <w:pStyle w:val="afffffffff2"/>
            </w:pPr>
            <w:r>
              <w:t>果实膨大期</w:t>
            </w:r>
          </w:p>
        </w:tc>
        <w:tc>
          <w:tcPr>
            <w:tcW w:w="1417" w:type="dxa"/>
            <w:vAlign w:val="center"/>
          </w:tcPr>
          <w:p w:rsidR="005E5729" w:rsidRDefault="00F63E96" w:rsidP="00F63E96">
            <w:pPr>
              <w:pStyle w:val="afffffffff2"/>
            </w:pPr>
            <w:r>
              <w:rPr>
                <w:rFonts w:hint="eastAsia"/>
              </w:rPr>
              <w:t>6月底</w:t>
            </w:r>
            <w:r w:rsidRPr="00C21E08">
              <w:rPr>
                <w:rFonts w:hint="eastAsia"/>
              </w:rPr>
              <w:t>～</w:t>
            </w:r>
            <w:r>
              <w:t>7</w:t>
            </w:r>
            <w:r>
              <w:rPr>
                <w:rFonts w:hint="eastAsia"/>
              </w:rPr>
              <w:t>月底</w:t>
            </w:r>
          </w:p>
        </w:tc>
        <w:tc>
          <w:tcPr>
            <w:tcW w:w="2126" w:type="dxa"/>
            <w:shd w:val="clear" w:color="auto" w:fill="auto"/>
            <w:vAlign w:val="center"/>
          </w:tcPr>
          <w:p w:rsidR="005E5729" w:rsidRDefault="00F63E96" w:rsidP="008367F8">
            <w:pPr>
              <w:pStyle w:val="afffffffff2"/>
            </w:pPr>
            <w:r>
              <w:t>锈壁虱、柑橘木虱、蝽蟓类、柑橘溃疡病、柑橘树脂病、柑橘炭疽病等。</w:t>
            </w:r>
          </w:p>
        </w:tc>
        <w:tc>
          <w:tcPr>
            <w:tcW w:w="4820" w:type="dxa"/>
            <w:shd w:val="clear" w:color="auto" w:fill="auto"/>
            <w:vAlign w:val="center"/>
          </w:tcPr>
          <w:p w:rsidR="00965FA6" w:rsidRDefault="00965FA6" w:rsidP="00DB6C8B">
            <w:pPr>
              <w:pStyle w:val="afffffffff2"/>
              <w:jc w:val="left"/>
              <w:rPr>
                <w:rFonts w:hAnsi="宋体" w:cs="宋体"/>
              </w:rPr>
            </w:pPr>
            <w:r>
              <w:rPr>
                <w:rFonts w:hAnsi="宋体" w:cs="宋体" w:hint="eastAsia"/>
              </w:rPr>
              <w:t>①</w:t>
            </w:r>
            <w:r w:rsidR="008367F8">
              <w:rPr>
                <w:rFonts w:hAnsi="宋体" w:cs="宋体" w:hint="eastAsia"/>
              </w:rPr>
              <w:t>6月底</w:t>
            </w:r>
            <w:r>
              <w:rPr>
                <w:rFonts w:hAnsi="宋体" w:cs="宋体" w:hint="eastAsia"/>
              </w:rPr>
              <w:t>，</w:t>
            </w:r>
            <w:r w:rsidR="008367F8">
              <w:rPr>
                <w:rFonts w:hAnsi="宋体" w:cs="宋体" w:hint="eastAsia"/>
              </w:rPr>
              <w:t>全园</w:t>
            </w:r>
            <w:r>
              <w:rPr>
                <w:rFonts w:hAnsi="宋体" w:cs="宋体" w:hint="eastAsia"/>
              </w:rPr>
              <w:t>清理杂草。</w:t>
            </w:r>
          </w:p>
          <w:p w:rsidR="005E5729" w:rsidRDefault="00965FA6" w:rsidP="00DB6C8B">
            <w:pPr>
              <w:pStyle w:val="afffffffff2"/>
              <w:jc w:val="left"/>
              <w:rPr>
                <w:rFonts w:hAnsi="宋体" w:cs="宋体"/>
              </w:rPr>
            </w:pPr>
            <w:r>
              <w:rPr>
                <w:rFonts w:hAnsi="宋体" w:cs="宋体"/>
              </w:rPr>
              <w:t>②7月中旬，开始</w:t>
            </w:r>
            <w:r w:rsidR="00184A50">
              <w:rPr>
                <w:rFonts w:hAnsi="宋体" w:cs="宋体"/>
              </w:rPr>
              <w:t>准备</w:t>
            </w:r>
            <w:r>
              <w:rPr>
                <w:rFonts w:hAnsi="宋体" w:cs="宋体" w:hint="eastAsia"/>
              </w:rPr>
              <w:t>统一促发秋梢工作，包括对树体进行适当修剪、施肥和浇水等。</w:t>
            </w:r>
          </w:p>
          <w:p w:rsidR="00184A50" w:rsidRDefault="00965FA6" w:rsidP="00184A50">
            <w:pPr>
              <w:pStyle w:val="afffffffff2"/>
              <w:jc w:val="left"/>
            </w:pPr>
            <w:r>
              <w:rPr>
                <w:rFonts w:hAnsi="宋体" w:cs="宋体"/>
              </w:rPr>
              <w:t>②7月初</w:t>
            </w:r>
            <w:r w:rsidR="008367F8">
              <w:rPr>
                <w:rFonts w:hAnsi="宋体" w:cs="宋体"/>
              </w:rPr>
              <w:t>开始</w:t>
            </w:r>
            <w:r>
              <w:rPr>
                <w:rFonts w:hAnsi="宋体" w:cs="宋体"/>
              </w:rPr>
              <w:t>，重点针对锈壁虱</w:t>
            </w:r>
            <w:r w:rsidR="008367F8">
              <w:rPr>
                <w:rFonts w:hAnsi="宋体" w:cs="宋体"/>
              </w:rPr>
              <w:t>、</w:t>
            </w:r>
            <w:r w:rsidR="00184A50">
              <w:rPr>
                <w:rFonts w:hAnsi="宋体" w:cs="宋体"/>
              </w:rPr>
              <w:t>潜叶蛾、</w:t>
            </w:r>
            <w:r w:rsidR="008367F8">
              <w:rPr>
                <w:rFonts w:hAnsi="宋体" w:cs="宋体"/>
              </w:rPr>
              <w:t>柑橘木虱、砂皮病等，全园喷洒</w:t>
            </w:r>
            <w:r w:rsidR="00184A50">
              <w:rPr>
                <w:rFonts w:hAnsi="宋体" w:cs="宋体" w:hint="eastAsia"/>
              </w:rPr>
              <w:t>9</w:t>
            </w:r>
            <w:r w:rsidR="00184A50">
              <w:rPr>
                <w:rFonts w:hAnsi="宋体" w:cs="宋体"/>
              </w:rPr>
              <w:t>0</w:t>
            </w:r>
            <w:r w:rsidR="00184A50">
              <w:rPr>
                <w:rFonts w:hAnsi="宋体" w:cs="宋体" w:hint="eastAsia"/>
              </w:rPr>
              <w:t>%植物源甘油酯乳油</w:t>
            </w:r>
            <w:r w:rsidR="00184A50">
              <w:rPr>
                <w:rFonts w:hAnsi="宋体" w:cs="宋体"/>
              </w:rPr>
              <w:t>3</w:t>
            </w:r>
            <w:r w:rsidR="00184A50">
              <w:rPr>
                <w:rFonts w:hAnsi="宋体" w:cs="宋体" w:hint="eastAsia"/>
              </w:rPr>
              <w:t>00倍液+</w:t>
            </w:r>
            <w:r w:rsidR="00184A50">
              <w:rPr>
                <w:rFonts w:hAnsi="宋体" w:cs="宋体"/>
              </w:rPr>
              <w:t>80%</w:t>
            </w:r>
            <w:r w:rsidR="00184A50">
              <w:rPr>
                <w:rFonts w:hAnsi="宋体" w:cs="宋体" w:hint="eastAsia"/>
              </w:rPr>
              <w:t>代森锰锌可湿性粉剂500倍液+</w:t>
            </w:r>
            <w:r w:rsidR="00184A50">
              <w:rPr>
                <w:rFonts w:hint="eastAsia"/>
              </w:rPr>
              <w:t>4</w:t>
            </w:r>
            <w:r w:rsidR="00184A50">
              <w:t>5%</w:t>
            </w:r>
            <w:r w:rsidR="00184A50" w:rsidRPr="00397164">
              <w:rPr>
                <w:rFonts w:hint="eastAsia"/>
              </w:rPr>
              <w:t>联肼</w:t>
            </w:r>
            <w:r w:rsidR="00184A50">
              <w:rPr>
                <w:rFonts w:hint="eastAsia"/>
              </w:rPr>
              <w:t>.</w:t>
            </w:r>
            <w:r w:rsidR="00184A50" w:rsidRPr="00397164">
              <w:rPr>
                <w:rFonts w:hint="eastAsia"/>
              </w:rPr>
              <w:t>乙螨唑</w:t>
            </w:r>
            <w:r w:rsidR="00184A50">
              <w:rPr>
                <w:rFonts w:hint="eastAsia"/>
              </w:rPr>
              <w:t>悬浮剂10000倍液+</w:t>
            </w:r>
            <w:r w:rsidR="00184A50" w:rsidRPr="00F94DF2">
              <w:rPr>
                <w:rFonts w:hint="eastAsia"/>
              </w:rPr>
              <w:t>20%噻虫嗪.虱螨脲</w:t>
            </w:r>
            <w:r w:rsidR="00184A50">
              <w:rPr>
                <w:rFonts w:hint="eastAsia"/>
              </w:rPr>
              <w:t>悬浮剂4000倍液。</w:t>
            </w:r>
          </w:p>
        </w:tc>
      </w:tr>
      <w:tr w:rsidR="005E5729" w:rsidTr="00611167">
        <w:trPr>
          <w:jc w:val="center"/>
        </w:trPr>
        <w:tc>
          <w:tcPr>
            <w:tcW w:w="983" w:type="dxa"/>
            <w:shd w:val="clear" w:color="auto" w:fill="auto"/>
            <w:vAlign w:val="center"/>
          </w:tcPr>
          <w:p w:rsidR="005E5729" w:rsidRDefault="00F63E96" w:rsidP="00244CA8">
            <w:pPr>
              <w:pStyle w:val="afffffffff2"/>
            </w:pPr>
            <w:r>
              <w:t>秋梢抽发期</w:t>
            </w:r>
          </w:p>
        </w:tc>
        <w:tc>
          <w:tcPr>
            <w:tcW w:w="1417" w:type="dxa"/>
            <w:vAlign w:val="center"/>
          </w:tcPr>
          <w:p w:rsidR="005E5729" w:rsidRDefault="00F63E96" w:rsidP="008A5F0E">
            <w:pPr>
              <w:pStyle w:val="afffffffff2"/>
            </w:pPr>
            <w:r>
              <w:rPr>
                <w:rFonts w:hint="eastAsia"/>
              </w:rPr>
              <w:t>8月初</w:t>
            </w:r>
            <w:r w:rsidRPr="00C21E08">
              <w:rPr>
                <w:rFonts w:hint="eastAsia"/>
              </w:rPr>
              <w:t>～</w:t>
            </w:r>
            <w:r>
              <w:rPr>
                <w:rFonts w:hint="eastAsia"/>
              </w:rPr>
              <w:t>9月上旬</w:t>
            </w:r>
          </w:p>
        </w:tc>
        <w:tc>
          <w:tcPr>
            <w:tcW w:w="2126" w:type="dxa"/>
            <w:shd w:val="clear" w:color="auto" w:fill="auto"/>
            <w:vAlign w:val="center"/>
          </w:tcPr>
          <w:p w:rsidR="005E5729" w:rsidRDefault="00F63E96" w:rsidP="00244CA8">
            <w:pPr>
              <w:pStyle w:val="afffffffff2"/>
            </w:pPr>
            <w:r>
              <w:t>柑橘木虱、蚜虫类、</w:t>
            </w:r>
            <w:r w:rsidR="00184A50">
              <w:t>柑橘潜叶蛾、</w:t>
            </w:r>
            <w:r w:rsidR="00907641">
              <w:t>橘小实蝇、</w:t>
            </w:r>
            <w:r w:rsidR="00184A50">
              <w:t>凤蝶、柑橘</w:t>
            </w:r>
            <w:r w:rsidR="00907641">
              <w:t>炭疽</w:t>
            </w:r>
            <w:r w:rsidR="00184A50">
              <w:t>病</w:t>
            </w:r>
            <w:r w:rsidR="00731656">
              <w:t>、柑橘溃疡病</w:t>
            </w:r>
            <w:r w:rsidR="00184A50">
              <w:t>等</w:t>
            </w:r>
            <w:r w:rsidR="00907641">
              <w:t>。</w:t>
            </w:r>
          </w:p>
        </w:tc>
        <w:tc>
          <w:tcPr>
            <w:tcW w:w="4820" w:type="dxa"/>
            <w:shd w:val="clear" w:color="auto" w:fill="auto"/>
            <w:vAlign w:val="center"/>
          </w:tcPr>
          <w:p w:rsidR="005E5729" w:rsidRDefault="00184A50" w:rsidP="00DB6C8B">
            <w:pPr>
              <w:pStyle w:val="afffffffff2"/>
              <w:jc w:val="left"/>
            </w:pPr>
            <w:r>
              <w:rPr>
                <w:rFonts w:hAnsi="宋体" w:cs="宋体" w:hint="eastAsia"/>
              </w:rPr>
              <w:t>①秋梢萌发1</w:t>
            </w:r>
            <w:r>
              <w:rPr>
                <w:rFonts w:hAnsi="宋体" w:cs="宋体"/>
              </w:rPr>
              <w:t xml:space="preserve"> </w:t>
            </w:r>
            <w:r>
              <w:rPr>
                <w:rFonts w:hAnsi="宋体" w:cs="宋体" w:hint="eastAsia"/>
              </w:rPr>
              <w:t>cm</w:t>
            </w:r>
            <w:r>
              <w:rPr>
                <w:rFonts w:hAnsi="宋体" w:cs="宋体"/>
              </w:rPr>
              <w:t xml:space="preserve"> </w:t>
            </w:r>
            <w:r w:rsidRPr="00C21E08">
              <w:rPr>
                <w:rFonts w:hint="eastAsia"/>
              </w:rPr>
              <w:t>～</w:t>
            </w:r>
            <w:r>
              <w:rPr>
                <w:rFonts w:hint="eastAsia"/>
              </w:rPr>
              <w:t>5</w:t>
            </w:r>
            <w:r>
              <w:t xml:space="preserve"> </w:t>
            </w:r>
            <w:r>
              <w:rPr>
                <w:rFonts w:hint="eastAsia"/>
              </w:rPr>
              <w:t>cm</w:t>
            </w:r>
            <w:r>
              <w:t xml:space="preserve"> </w:t>
            </w:r>
            <w:r>
              <w:rPr>
                <w:rFonts w:hAnsi="宋体" w:cs="宋体" w:hint="eastAsia"/>
              </w:rPr>
              <w:t>时，重点防控柑橘木虱、蚜虫类等，全园喷洒9</w:t>
            </w:r>
            <w:r>
              <w:rPr>
                <w:rFonts w:hAnsi="宋体" w:cs="宋体"/>
              </w:rPr>
              <w:t>0</w:t>
            </w:r>
            <w:r>
              <w:rPr>
                <w:rFonts w:hAnsi="宋体" w:cs="宋体" w:hint="eastAsia"/>
              </w:rPr>
              <w:t>%植物源甘油酯乳油</w:t>
            </w:r>
            <w:r>
              <w:rPr>
                <w:rFonts w:hAnsi="宋体" w:cs="宋体"/>
              </w:rPr>
              <w:t>3</w:t>
            </w:r>
            <w:r>
              <w:rPr>
                <w:rFonts w:hAnsi="宋体" w:cs="宋体" w:hint="eastAsia"/>
              </w:rPr>
              <w:t>00倍液+</w:t>
            </w:r>
            <w:r w:rsidR="00907641">
              <w:rPr>
                <w:rFonts w:hint="eastAsia"/>
              </w:rPr>
              <w:t>17%</w:t>
            </w:r>
            <w:r w:rsidR="00907641" w:rsidRPr="008553C6">
              <w:rPr>
                <w:rFonts w:hint="eastAsia"/>
              </w:rPr>
              <w:t>氟吡呋喃酮</w:t>
            </w:r>
            <w:r w:rsidR="00907641">
              <w:rPr>
                <w:rFonts w:hint="eastAsia"/>
              </w:rPr>
              <w:t>可溶液剂4000倍液+10</w:t>
            </w:r>
            <w:r w:rsidR="00907641">
              <w:t>.5</w:t>
            </w:r>
            <w:r w:rsidR="00907641">
              <w:rPr>
                <w:rFonts w:hint="eastAsia"/>
              </w:rPr>
              <w:t>%高氯</w:t>
            </w:r>
            <w:r w:rsidR="00907641">
              <w:t>.啶虫脒乳油</w:t>
            </w:r>
            <w:r w:rsidR="00907641">
              <w:rPr>
                <w:rFonts w:hint="eastAsia"/>
              </w:rPr>
              <w:t>3000倍液+48%</w:t>
            </w:r>
            <w:r w:rsidR="00907641" w:rsidRPr="00B45CD7">
              <w:rPr>
                <w:rFonts w:hint="eastAsia"/>
              </w:rPr>
              <w:t>肟菌·戊唑醇</w:t>
            </w:r>
            <w:r w:rsidR="00907641">
              <w:rPr>
                <w:rFonts w:hint="eastAsia"/>
              </w:rPr>
              <w:t>悬浮剂4000倍液</w:t>
            </w:r>
            <w:r w:rsidR="00731656">
              <w:rPr>
                <w:rFonts w:hint="eastAsia"/>
              </w:rPr>
              <w:t>+20%</w:t>
            </w:r>
            <w:r w:rsidR="00731656">
              <w:t>噻森铜悬浮剂</w:t>
            </w:r>
            <w:r w:rsidR="00731656">
              <w:rPr>
                <w:rFonts w:hint="eastAsia"/>
              </w:rPr>
              <w:t>500倍液</w:t>
            </w:r>
            <w:r w:rsidR="00907641">
              <w:rPr>
                <w:rFonts w:hint="eastAsia"/>
              </w:rPr>
              <w:t>。</w:t>
            </w:r>
          </w:p>
          <w:p w:rsidR="00907641" w:rsidRDefault="00907641" w:rsidP="00731656">
            <w:pPr>
              <w:pStyle w:val="afffffffff2"/>
              <w:jc w:val="left"/>
            </w:pPr>
            <w:r>
              <w:rPr>
                <w:rFonts w:hAnsi="宋体" w:cs="宋体" w:hint="eastAsia"/>
              </w:rPr>
              <w:t>②</w:t>
            </w:r>
            <w:r w:rsidR="00FB20F0">
              <w:rPr>
                <w:rFonts w:hAnsi="宋体" w:cs="宋体" w:hint="eastAsia"/>
              </w:rPr>
              <w:t>8月中旬，开始悬挂实蝇信息素粘虫板监测</w:t>
            </w:r>
            <w:r w:rsidR="00BF2614">
              <w:rPr>
                <w:rFonts w:hAnsi="宋体" w:cs="宋体" w:hint="eastAsia"/>
              </w:rPr>
              <w:t>橘</w:t>
            </w:r>
            <w:r w:rsidR="00FB20F0">
              <w:rPr>
                <w:rFonts w:hAnsi="宋体" w:cs="宋体" w:hint="eastAsia"/>
              </w:rPr>
              <w:t>小实蝇</w:t>
            </w:r>
            <w:r w:rsidR="00BF2614">
              <w:rPr>
                <w:rFonts w:hAnsi="宋体" w:cs="宋体" w:hint="eastAsia"/>
              </w:rPr>
              <w:t>，每亩悬挂20片</w:t>
            </w:r>
            <w:r w:rsidR="00731656">
              <w:rPr>
                <w:rFonts w:hint="eastAsia"/>
              </w:rPr>
              <w:t>，每隔10</w:t>
            </w:r>
            <w:r w:rsidR="00731656">
              <w:t xml:space="preserve"> </w:t>
            </w:r>
            <w:r w:rsidR="00731656">
              <w:rPr>
                <w:rFonts w:hint="eastAsia"/>
              </w:rPr>
              <w:t>d</w:t>
            </w:r>
            <w:r w:rsidR="00731656">
              <w:t xml:space="preserve"> </w:t>
            </w:r>
            <w:r w:rsidR="00731656" w:rsidRPr="00C21E08">
              <w:rPr>
                <w:rFonts w:hint="eastAsia"/>
              </w:rPr>
              <w:t>～</w:t>
            </w:r>
            <w:r w:rsidR="00731656">
              <w:rPr>
                <w:rFonts w:hint="eastAsia"/>
              </w:rPr>
              <w:t>15</w:t>
            </w:r>
            <w:r w:rsidR="00731656">
              <w:t xml:space="preserve"> </w:t>
            </w:r>
            <w:r w:rsidR="00731656">
              <w:rPr>
                <w:rFonts w:hint="eastAsia"/>
              </w:rPr>
              <w:t>d</w:t>
            </w:r>
            <w:r w:rsidR="00731656">
              <w:t xml:space="preserve"> 加挂</w:t>
            </w:r>
            <w:r w:rsidR="00731656">
              <w:rPr>
                <w:rFonts w:hint="eastAsia"/>
              </w:rPr>
              <w:t>15片</w:t>
            </w:r>
            <w:r w:rsidR="00731656" w:rsidRPr="00C21E08">
              <w:rPr>
                <w:rFonts w:hint="eastAsia"/>
              </w:rPr>
              <w:t>～</w:t>
            </w:r>
            <w:r w:rsidR="00731656">
              <w:rPr>
                <w:rFonts w:hint="eastAsia"/>
              </w:rPr>
              <w:t>20片，宜果园周边悬挂多，果园中间悬挂少。</w:t>
            </w:r>
            <w:r w:rsidR="00BF2614">
              <w:rPr>
                <w:rFonts w:hAnsi="宋体" w:cs="宋体" w:hint="eastAsia"/>
              </w:rPr>
              <w:t>在平均成虫诱杀数量达到</w:t>
            </w:r>
            <w:r w:rsidR="00731656">
              <w:rPr>
                <w:rFonts w:hAnsi="宋体" w:cs="宋体"/>
              </w:rPr>
              <w:t>4</w:t>
            </w:r>
            <w:r w:rsidR="00BF2614">
              <w:rPr>
                <w:rFonts w:hAnsi="宋体" w:cs="宋体" w:hint="eastAsia"/>
              </w:rPr>
              <w:t>头</w:t>
            </w:r>
            <w:r w:rsidR="00731656">
              <w:rPr>
                <w:rFonts w:hAnsi="宋体" w:cs="宋体" w:hint="eastAsia"/>
              </w:rPr>
              <w:t>/板</w:t>
            </w:r>
            <w:r w:rsidR="00BF2614">
              <w:rPr>
                <w:rFonts w:hAnsi="宋体" w:cs="宋体" w:hint="eastAsia"/>
              </w:rPr>
              <w:t>，全园喷洒</w:t>
            </w:r>
            <w:r w:rsidR="00BF2614">
              <w:rPr>
                <w:rFonts w:hint="eastAsia"/>
              </w:rPr>
              <w:t>25%喹硫磷乳油1000倍液+红糖</w:t>
            </w:r>
            <w:r w:rsidR="00BF2614">
              <w:t>50倍液，隔</w:t>
            </w:r>
            <w:r w:rsidR="00BF2614">
              <w:rPr>
                <w:rFonts w:hint="eastAsia"/>
              </w:rPr>
              <w:t>15</w:t>
            </w:r>
            <w:r w:rsidR="00BF2614">
              <w:t xml:space="preserve"> </w:t>
            </w:r>
            <w:r w:rsidR="00BF2614">
              <w:rPr>
                <w:rFonts w:hint="eastAsia"/>
              </w:rPr>
              <w:t>d</w:t>
            </w:r>
            <w:r w:rsidR="00BF2614">
              <w:t xml:space="preserve"> 再喷施</w:t>
            </w:r>
            <w:r w:rsidR="00BF2614">
              <w:rPr>
                <w:rFonts w:hint="eastAsia"/>
              </w:rPr>
              <w:t>1次。</w:t>
            </w:r>
          </w:p>
        </w:tc>
      </w:tr>
      <w:tr w:rsidR="005E5729" w:rsidTr="00611167">
        <w:trPr>
          <w:jc w:val="center"/>
        </w:trPr>
        <w:tc>
          <w:tcPr>
            <w:tcW w:w="983" w:type="dxa"/>
            <w:shd w:val="clear" w:color="auto" w:fill="auto"/>
            <w:vAlign w:val="center"/>
          </w:tcPr>
          <w:p w:rsidR="005E5729" w:rsidRDefault="00F63E96" w:rsidP="00244CA8">
            <w:pPr>
              <w:pStyle w:val="afffffffff2"/>
            </w:pPr>
            <w:r>
              <w:t>果实转色期</w:t>
            </w:r>
          </w:p>
        </w:tc>
        <w:tc>
          <w:tcPr>
            <w:tcW w:w="1417" w:type="dxa"/>
            <w:vAlign w:val="center"/>
          </w:tcPr>
          <w:p w:rsidR="005E5729" w:rsidRDefault="00F63E96" w:rsidP="008A5F0E">
            <w:pPr>
              <w:pStyle w:val="afffffffff2"/>
            </w:pPr>
            <w:r>
              <w:rPr>
                <w:rFonts w:hint="eastAsia"/>
              </w:rPr>
              <w:t>9月中旬</w:t>
            </w:r>
            <w:r w:rsidRPr="00C21E08">
              <w:rPr>
                <w:rFonts w:hint="eastAsia"/>
              </w:rPr>
              <w:t>～</w:t>
            </w:r>
            <w:r>
              <w:rPr>
                <w:rFonts w:hint="eastAsia"/>
              </w:rPr>
              <w:t>10月中旬</w:t>
            </w:r>
          </w:p>
        </w:tc>
        <w:tc>
          <w:tcPr>
            <w:tcW w:w="2126" w:type="dxa"/>
            <w:shd w:val="clear" w:color="auto" w:fill="auto"/>
            <w:vAlign w:val="center"/>
          </w:tcPr>
          <w:p w:rsidR="005E5729" w:rsidRDefault="00907641" w:rsidP="00244CA8">
            <w:pPr>
              <w:pStyle w:val="afffffffff2"/>
            </w:pPr>
            <w:r>
              <w:t>柑橘木虱、蚜虫类、柑橘潜叶蛾、橘小实蝇、凤</w:t>
            </w:r>
            <w:r>
              <w:lastRenderedPageBreak/>
              <w:t>蝶、</w:t>
            </w:r>
            <w:r w:rsidR="00731656">
              <w:t>吸果夜蛾、</w:t>
            </w:r>
            <w:r>
              <w:t>柑橘炭疽病等。</w:t>
            </w:r>
          </w:p>
        </w:tc>
        <w:tc>
          <w:tcPr>
            <w:tcW w:w="4820" w:type="dxa"/>
            <w:shd w:val="clear" w:color="auto" w:fill="auto"/>
            <w:vAlign w:val="center"/>
          </w:tcPr>
          <w:p w:rsidR="005E5729" w:rsidRDefault="00731656" w:rsidP="00DB6C8B">
            <w:pPr>
              <w:pStyle w:val="afffffffff2"/>
              <w:jc w:val="left"/>
              <w:rPr>
                <w:rFonts w:hAnsi="宋体" w:cs="宋体"/>
              </w:rPr>
            </w:pPr>
            <w:r>
              <w:rPr>
                <w:rFonts w:hAnsi="宋体" w:cs="宋体" w:hint="eastAsia"/>
              </w:rPr>
              <w:lastRenderedPageBreak/>
              <w:t>①早熟类柑橘品种，此时不宜喷洒化学农药，</w:t>
            </w:r>
            <w:r w:rsidR="00333C40">
              <w:rPr>
                <w:rFonts w:hAnsi="宋体" w:cs="宋体" w:hint="eastAsia"/>
              </w:rPr>
              <w:t>注意柑橘红蜘蛛、柑橘木虱、柑橘潜叶蛾，</w:t>
            </w:r>
            <w:r>
              <w:rPr>
                <w:rFonts w:hAnsi="宋体" w:cs="宋体" w:hint="eastAsia"/>
              </w:rPr>
              <w:t>如</w:t>
            </w:r>
            <w:r w:rsidR="00333C40">
              <w:rPr>
                <w:rFonts w:hAnsi="宋体" w:cs="宋体" w:hint="eastAsia"/>
              </w:rPr>
              <w:t>必要</w:t>
            </w:r>
            <w:r>
              <w:rPr>
                <w:rFonts w:hAnsi="宋体" w:cs="宋体" w:hint="eastAsia"/>
              </w:rPr>
              <w:t>宜选择</w:t>
            </w:r>
            <w:r w:rsidR="00333C40">
              <w:rPr>
                <w:rFonts w:hAnsi="宋体" w:cs="宋体" w:hint="eastAsia"/>
              </w:rPr>
              <w:t>喷洒</w:t>
            </w:r>
            <w:r>
              <w:rPr>
                <w:rFonts w:hAnsi="宋体" w:cs="宋体" w:hint="eastAsia"/>
              </w:rPr>
              <w:t>植物源农药或</w:t>
            </w:r>
            <w:r w:rsidR="00333C40">
              <w:rPr>
                <w:rFonts w:hAnsi="宋体" w:cs="宋体" w:hint="eastAsia"/>
              </w:rPr>
              <w:t>采用</w:t>
            </w:r>
            <w:r>
              <w:rPr>
                <w:rFonts w:hAnsi="宋体" w:cs="宋体" w:hint="eastAsia"/>
              </w:rPr>
              <w:t>生物</w:t>
            </w:r>
            <w:r w:rsidR="00333C40">
              <w:rPr>
                <w:rFonts w:hAnsi="宋体" w:cs="宋体" w:hint="eastAsia"/>
              </w:rPr>
              <w:t>防控</w:t>
            </w:r>
            <w:r>
              <w:rPr>
                <w:rFonts w:hAnsi="宋体" w:cs="宋体" w:hint="eastAsia"/>
              </w:rPr>
              <w:t>。</w:t>
            </w:r>
          </w:p>
          <w:p w:rsidR="0063786D" w:rsidRDefault="00731656" w:rsidP="00DB6C8B">
            <w:pPr>
              <w:pStyle w:val="afffffffff2"/>
              <w:jc w:val="left"/>
              <w:rPr>
                <w:rFonts w:hAnsi="宋体" w:cs="宋体"/>
              </w:rPr>
            </w:pPr>
            <w:r>
              <w:rPr>
                <w:rFonts w:hAnsi="宋体" w:cs="宋体"/>
              </w:rPr>
              <w:lastRenderedPageBreak/>
              <w:t>②中晚熟类柑橘品种，可喷洒</w:t>
            </w:r>
            <w:r>
              <w:rPr>
                <w:rFonts w:hint="eastAsia"/>
              </w:rPr>
              <w:t>80%克菌丹水分散粒剂</w:t>
            </w:r>
            <w:r w:rsidR="0063786D">
              <w:rPr>
                <w:rFonts w:hint="eastAsia"/>
              </w:rPr>
              <w:t>1000倍液</w:t>
            </w:r>
            <w:r>
              <w:rPr>
                <w:rFonts w:hint="eastAsia"/>
              </w:rPr>
              <w:t>+</w:t>
            </w:r>
            <w:r w:rsidR="0063786D">
              <w:rPr>
                <w:rFonts w:hint="eastAsia"/>
              </w:rPr>
              <w:t>20%阿维.螺螨酯悬浮剂4500倍液+</w:t>
            </w:r>
            <w:r w:rsidR="0063786D">
              <w:rPr>
                <w:rFonts w:hAnsi="宋体" w:cs="宋体" w:hint="eastAsia"/>
              </w:rPr>
              <w:t>9</w:t>
            </w:r>
            <w:r w:rsidR="0063786D">
              <w:rPr>
                <w:rFonts w:hAnsi="宋体" w:cs="宋体"/>
              </w:rPr>
              <w:t>0</w:t>
            </w:r>
            <w:r w:rsidR="0063786D">
              <w:rPr>
                <w:rFonts w:hAnsi="宋体" w:cs="宋体" w:hint="eastAsia"/>
              </w:rPr>
              <w:t>%植物源甘油酯乳油</w:t>
            </w:r>
            <w:r w:rsidR="0063786D">
              <w:rPr>
                <w:rFonts w:hAnsi="宋体" w:cs="宋体"/>
              </w:rPr>
              <w:t>3</w:t>
            </w:r>
            <w:r w:rsidR="0063786D">
              <w:rPr>
                <w:rFonts w:hAnsi="宋体" w:cs="宋体" w:hint="eastAsia"/>
              </w:rPr>
              <w:t>00倍液。</w:t>
            </w:r>
          </w:p>
          <w:p w:rsidR="0063786D" w:rsidRPr="0063786D" w:rsidRDefault="0063786D" w:rsidP="004A0540">
            <w:pPr>
              <w:pStyle w:val="afffffffff2"/>
              <w:jc w:val="left"/>
              <w:rPr>
                <w:rFonts w:hAnsi="宋体" w:cs="宋体"/>
              </w:rPr>
            </w:pPr>
            <w:r>
              <w:rPr>
                <w:rFonts w:hAnsi="宋体" w:cs="宋体"/>
              </w:rPr>
              <w:t>③</w:t>
            </w:r>
            <w:r>
              <w:rPr>
                <w:rFonts w:hAnsi="宋体" w:cs="宋体" w:hint="eastAsia"/>
              </w:rPr>
              <w:t>重点监控橘小实蝇的防控，特别是早熟蜜橘</w:t>
            </w:r>
            <w:r w:rsidR="004A0540">
              <w:rPr>
                <w:rFonts w:hAnsi="宋体" w:cs="宋体" w:hint="eastAsia"/>
              </w:rPr>
              <w:t>或杂柑，在果实成熟前30天可每棵树悬挂1个装有50%稻丰散乳油</w:t>
            </w:r>
            <w:r w:rsidR="004A0540">
              <w:rPr>
                <w:rFonts w:hAnsi="宋体" w:cs="宋体"/>
              </w:rPr>
              <w:t>10</w:t>
            </w:r>
            <w:r w:rsidR="004A0540">
              <w:rPr>
                <w:rFonts w:hAnsi="宋体" w:cs="宋体" w:hint="eastAsia"/>
              </w:rPr>
              <w:t>倍液50ml</w:t>
            </w:r>
            <w:r w:rsidR="004A0540">
              <w:rPr>
                <w:rFonts w:hAnsi="宋体" w:cs="宋体"/>
              </w:rPr>
              <w:t>。</w:t>
            </w:r>
          </w:p>
        </w:tc>
      </w:tr>
      <w:tr w:rsidR="005E5729" w:rsidTr="00611167">
        <w:trPr>
          <w:jc w:val="center"/>
        </w:trPr>
        <w:tc>
          <w:tcPr>
            <w:tcW w:w="983" w:type="dxa"/>
            <w:shd w:val="clear" w:color="auto" w:fill="auto"/>
            <w:vAlign w:val="center"/>
          </w:tcPr>
          <w:p w:rsidR="005E5729" w:rsidRDefault="00F63E96" w:rsidP="00244CA8">
            <w:pPr>
              <w:pStyle w:val="afffffffff2"/>
            </w:pPr>
            <w:r>
              <w:lastRenderedPageBreak/>
              <w:t>果实成熟期</w:t>
            </w:r>
          </w:p>
        </w:tc>
        <w:tc>
          <w:tcPr>
            <w:tcW w:w="1417" w:type="dxa"/>
            <w:vAlign w:val="center"/>
          </w:tcPr>
          <w:p w:rsidR="005E5729" w:rsidRDefault="00F63E96" w:rsidP="008A5F0E">
            <w:pPr>
              <w:pStyle w:val="afffffffff2"/>
            </w:pPr>
            <w:r>
              <w:rPr>
                <w:rFonts w:hint="eastAsia"/>
              </w:rPr>
              <w:t>10月下旬</w:t>
            </w:r>
            <w:r w:rsidRPr="00C21E08">
              <w:rPr>
                <w:rFonts w:hint="eastAsia"/>
              </w:rPr>
              <w:t>～</w:t>
            </w:r>
            <w:r>
              <w:rPr>
                <w:rFonts w:hint="eastAsia"/>
              </w:rPr>
              <w:t>11月中旬</w:t>
            </w:r>
          </w:p>
        </w:tc>
        <w:tc>
          <w:tcPr>
            <w:tcW w:w="2126" w:type="dxa"/>
            <w:shd w:val="clear" w:color="auto" w:fill="auto"/>
            <w:vAlign w:val="center"/>
          </w:tcPr>
          <w:p w:rsidR="005E5729" w:rsidRDefault="00731656" w:rsidP="00244CA8">
            <w:pPr>
              <w:pStyle w:val="afffffffff2"/>
            </w:pPr>
            <w:r>
              <w:t>重点防控橘小实蝇和吸果夜蛾</w:t>
            </w:r>
          </w:p>
        </w:tc>
        <w:tc>
          <w:tcPr>
            <w:tcW w:w="4820" w:type="dxa"/>
            <w:shd w:val="clear" w:color="auto" w:fill="auto"/>
            <w:vAlign w:val="center"/>
          </w:tcPr>
          <w:p w:rsidR="005E5729" w:rsidRDefault="004A0540" w:rsidP="00DB6C8B">
            <w:pPr>
              <w:pStyle w:val="afffffffff2"/>
              <w:jc w:val="left"/>
            </w:pPr>
            <w:r>
              <w:rPr>
                <w:rFonts w:hint="eastAsia"/>
              </w:rPr>
              <w:t>①</w:t>
            </w:r>
            <w:r w:rsidR="0063786D" w:rsidRPr="0063786D">
              <w:rPr>
                <w:rFonts w:hint="eastAsia"/>
              </w:rPr>
              <w:t>果实开始转色至采摘前，橘树树冠四方悬挂卫生球、或香茅精油诱芯</w:t>
            </w:r>
            <w:r>
              <w:rPr>
                <w:rFonts w:hint="eastAsia"/>
              </w:rPr>
              <w:t>驱避吸果夜蛾成虫</w:t>
            </w:r>
            <w:r w:rsidR="0063786D" w:rsidRPr="0063786D">
              <w:rPr>
                <w:rFonts w:hint="eastAsia"/>
              </w:rPr>
              <w:t>，每棵树悬挂1个。</w:t>
            </w:r>
          </w:p>
          <w:p w:rsidR="004A0540" w:rsidRPr="004A0540" w:rsidRDefault="004A0540" w:rsidP="00333C40">
            <w:pPr>
              <w:pStyle w:val="afffffffff2"/>
              <w:jc w:val="left"/>
            </w:pPr>
            <w:r>
              <w:rPr>
                <w:rFonts w:hAnsi="宋体" w:cs="宋体" w:hint="eastAsia"/>
              </w:rPr>
              <w:t>②</w:t>
            </w:r>
            <w:r w:rsidR="00333C40">
              <w:rPr>
                <w:rFonts w:hAnsi="宋体" w:cs="宋体" w:hint="eastAsia"/>
              </w:rPr>
              <w:t>继续</w:t>
            </w:r>
            <w:r>
              <w:rPr>
                <w:rFonts w:hAnsi="宋体" w:cs="宋体" w:hint="eastAsia"/>
              </w:rPr>
              <w:t>监控橘小实蝇，</w:t>
            </w:r>
            <w:r w:rsidR="00333C40">
              <w:rPr>
                <w:rFonts w:hAnsi="宋体" w:cs="宋体" w:hint="eastAsia"/>
              </w:rPr>
              <w:t>并摘除虫果和捡拾落果。</w:t>
            </w:r>
          </w:p>
        </w:tc>
      </w:tr>
    </w:tbl>
    <w:p w:rsidR="009C52D5" w:rsidRDefault="009D3D67" w:rsidP="009D3D67">
      <w:pPr>
        <w:pStyle w:val="afff2"/>
      </w:pPr>
      <w:r>
        <w:t>温州蜜柑、椪柑及部分杂柑对柑橘溃疡病高抗，</w:t>
      </w:r>
      <w:r w:rsidR="00E665D1">
        <w:t>则</w:t>
      </w:r>
      <w:r>
        <w:t>无需防控柑橘溃疡病。</w:t>
      </w:r>
    </w:p>
    <w:p w:rsidR="00E665D1" w:rsidRPr="00E665D1" w:rsidRDefault="00E665D1" w:rsidP="00E665D1">
      <w:pPr>
        <w:pStyle w:val="affff6"/>
        <w:ind w:firstLineChars="0" w:firstLine="0"/>
        <w:jc w:val="center"/>
      </w:pPr>
      <w:bookmarkStart w:id="66" w:name="BookMark8"/>
      <w:bookmarkEnd w:id="63"/>
      <w:r>
        <w:drawing>
          <wp:inline distT="0" distB="0" distL="0" distR="0" wp14:anchorId="0F85CBC7" wp14:editId="1AE75B2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E665D1" w:rsidRPr="00E665D1" w:rsidSect="00D05F6D">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A6" w:rsidRDefault="005500A6" w:rsidP="00D86DB7">
      <w:r>
        <w:separator/>
      </w:r>
    </w:p>
    <w:p w:rsidR="005500A6" w:rsidRDefault="005500A6"/>
    <w:p w:rsidR="005500A6" w:rsidRDefault="005500A6"/>
  </w:endnote>
  <w:endnote w:type="continuationSeparator" w:id="0">
    <w:p w:rsidR="005500A6" w:rsidRDefault="005500A6" w:rsidP="00D86DB7">
      <w:r>
        <w:continuationSeparator/>
      </w:r>
    </w:p>
    <w:p w:rsidR="005500A6" w:rsidRDefault="005500A6"/>
    <w:p w:rsidR="005500A6" w:rsidRDefault="00550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Default="001B6E47">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Pr="00324EDD" w:rsidRDefault="001B6E47"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Default="001B6E47" w:rsidP="00C94DF2">
    <w:pPr>
      <w:pStyle w:val="affff3"/>
    </w:pPr>
    <w:r>
      <w:fldChar w:fldCharType="begin"/>
    </w:r>
    <w:r>
      <w:instrText>PAGE   \* MERGEFORMAT</w:instrText>
    </w:r>
    <w:r>
      <w:fldChar w:fldCharType="separate"/>
    </w:r>
    <w:r w:rsidR="000C1957" w:rsidRPr="000C195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A6" w:rsidRDefault="005500A6" w:rsidP="00D86DB7">
      <w:r>
        <w:separator/>
      </w:r>
    </w:p>
  </w:footnote>
  <w:footnote w:type="continuationSeparator" w:id="0">
    <w:p w:rsidR="005500A6" w:rsidRDefault="005500A6" w:rsidP="00D86DB7">
      <w:r>
        <w:continuationSeparator/>
      </w:r>
    </w:p>
    <w:p w:rsidR="005500A6" w:rsidRDefault="005500A6"/>
    <w:p w:rsidR="005500A6" w:rsidRDefault="00550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Pr="00E70388" w:rsidRDefault="001B6E47"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Pr="00324EDD" w:rsidRDefault="001B6E47"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Pr="005F4712" w:rsidRDefault="001B6E47"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47" w:rsidRPr="00D84FA1" w:rsidRDefault="001B6E47" w:rsidP="00A2271D">
    <w:pPr>
      <w:pStyle w:val="affffb"/>
    </w:pPr>
    <w:r>
      <w:fldChar w:fldCharType="begin"/>
    </w:r>
    <w:r>
      <w:instrText xml:space="preserve"> STYLEREF  标准文件_文件编号  \* MERGEFORMAT </w:instrText>
    </w:r>
    <w:r>
      <w:fldChar w:fldCharType="separate"/>
    </w:r>
    <w:r w:rsidR="000C1957">
      <w:t>DB 43/T XXXX</w:t>
    </w:r>
    <w:r w:rsidR="000C1957">
      <w:t>—</w:t>
    </w:r>
    <w:r w:rsidR="000C195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D3D8AFA6"/>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F59AAB2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709"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0s4cFGcOckv0jP2hxufZGbVUaoFhWjvDWm/D8K8HO/HLCYiZR66nsdnnCrm6hUPcp6nmgzIU3do0zzwiW/pJyA==" w:salt="9Q7fLcgmKF1dCxU5ItYpi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D5"/>
    <w:rsid w:val="0000040A"/>
    <w:rsid w:val="00000A94"/>
    <w:rsid w:val="000010F2"/>
    <w:rsid w:val="00001972"/>
    <w:rsid w:val="00001D9A"/>
    <w:rsid w:val="00007821"/>
    <w:rsid w:val="00007B3A"/>
    <w:rsid w:val="000107E0"/>
    <w:rsid w:val="00011FDE"/>
    <w:rsid w:val="00012FFD"/>
    <w:rsid w:val="00014162"/>
    <w:rsid w:val="00014340"/>
    <w:rsid w:val="00016A9C"/>
    <w:rsid w:val="00020A3E"/>
    <w:rsid w:val="00022184"/>
    <w:rsid w:val="00022762"/>
    <w:rsid w:val="000238E0"/>
    <w:rsid w:val="000249DB"/>
    <w:rsid w:val="0002595E"/>
    <w:rsid w:val="000303C3"/>
    <w:rsid w:val="000331D3"/>
    <w:rsid w:val="000346A5"/>
    <w:rsid w:val="000359C3"/>
    <w:rsid w:val="00035A7D"/>
    <w:rsid w:val="000365ED"/>
    <w:rsid w:val="000409D8"/>
    <w:rsid w:val="0004249A"/>
    <w:rsid w:val="00043282"/>
    <w:rsid w:val="00044286"/>
    <w:rsid w:val="00047F28"/>
    <w:rsid w:val="000503AA"/>
    <w:rsid w:val="000506A1"/>
    <w:rsid w:val="00050BAF"/>
    <w:rsid w:val="000515DD"/>
    <w:rsid w:val="0005265A"/>
    <w:rsid w:val="000539DD"/>
    <w:rsid w:val="00053BD3"/>
    <w:rsid w:val="000556ED"/>
    <w:rsid w:val="00055FE2"/>
    <w:rsid w:val="0005616F"/>
    <w:rsid w:val="00060C2E"/>
    <w:rsid w:val="00061033"/>
    <w:rsid w:val="000619E9"/>
    <w:rsid w:val="000622D4"/>
    <w:rsid w:val="0006357D"/>
    <w:rsid w:val="0006425C"/>
    <w:rsid w:val="000651FA"/>
    <w:rsid w:val="00067F1E"/>
    <w:rsid w:val="00071CC0"/>
    <w:rsid w:val="00073C8C"/>
    <w:rsid w:val="00073D05"/>
    <w:rsid w:val="00077B64"/>
    <w:rsid w:val="00080A1C"/>
    <w:rsid w:val="00082317"/>
    <w:rsid w:val="000833EA"/>
    <w:rsid w:val="00083D2C"/>
    <w:rsid w:val="00086AA1"/>
    <w:rsid w:val="00087A77"/>
    <w:rsid w:val="00090CA6"/>
    <w:rsid w:val="00091CF2"/>
    <w:rsid w:val="00092B8A"/>
    <w:rsid w:val="00092FB0"/>
    <w:rsid w:val="000934C5"/>
    <w:rsid w:val="00093D25"/>
    <w:rsid w:val="00093DAB"/>
    <w:rsid w:val="00094D73"/>
    <w:rsid w:val="00096D63"/>
    <w:rsid w:val="000A0B60"/>
    <w:rsid w:val="000A0EB8"/>
    <w:rsid w:val="000A19FC"/>
    <w:rsid w:val="000A296B"/>
    <w:rsid w:val="000A5ECE"/>
    <w:rsid w:val="000A7311"/>
    <w:rsid w:val="000B060F"/>
    <w:rsid w:val="000B1592"/>
    <w:rsid w:val="000B1A8B"/>
    <w:rsid w:val="000B1FF2"/>
    <w:rsid w:val="000B22E1"/>
    <w:rsid w:val="000B3CDA"/>
    <w:rsid w:val="000B6A0B"/>
    <w:rsid w:val="000C0F6C"/>
    <w:rsid w:val="000C11DB"/>
    <w:rsid w:val="000C1492"/>
    <w:rsid w:val="000C1957"/>
    <w:rsid w:val="000C2FBD"/>
    <w:rsid w:val="000C4B41"/>
    <w:rsid w:val="000C57D6"/>
    <w:rsid w:val="000C6362"/>
    <w:rsid w:val="000C7666"/>
    <w:rsid w:val="000D0A9C"/>
    <w:rsid w:val="000D1795"/>
    <w:rsid w:val="000D329A"/>
    <w:rsid w:val="000D4B9C"/>
    <w:rsid w:val="000D4EB6"/>
    <w:rsid w:val="000D4ED5"/>
    <w:rsid w:val="000D753B"/>
    <w:rsid w:val="000E3ED0"/>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212"/>
    <w:rsid w:val="00141114"/>
    <w:rsid w:val="00142969"/>
    <w:rsid w:val="001446C2"/>
    <w:rsid w:val="001457E7"/>
    <w:rsid w:val="00145D9D"/>
    <w:rsid w:val="00146388"/>
    <w:rsid w:val="001529E5"/>
    <w:rsid w:val="00153C7E"/>
    <w:rsid w:val="001567F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A50"/>
    <w:rsid w:val="001852C9"/>
    <w:rsid w:val="00190087"/>
    <w:rsid w:val="001913C4"/>
    <w:rsid w:val="0019348F"/>
    <w:rsid w:val="00193A07"/>
    <w:rsid w:val="00194C95"/>
    <w:rsid w:val="00195C34"/>
    <w:rsid w:val="00196EF5"/>
    <w:rsid w:val="001A1A53"/>
    <w:rsid w:val="001A234A"/>
    <w:rsid w:val="001A4CF3"/>
    <w:rsid w:val="001B0622"/>
    <w:rsid w:val="001B06E8"/>
    <w:rsid w:val="001B41CA"/>
    <w:rsid w:val="001B6E4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CFE"/>
    <w:rsid w:val="001D411C"/>
    <w:rsid w:val="001D77C8"/>
    <w:rsid w:val="001E0161"/>
    <w:rsid w:val="001E0CFD"/>
    <w:rsid w:val="001E1B6A"/>
    <w:rsid w:val="001E2484"/>
    <w:rsid w:val="001E3CC4"/>
    <w:rsid w:val="001E4882"/>
    <w:rsid w:val="001E73AB"/>
    <w:rsid w:val="001F092D"/>
    <w:rsid w:val="001F143A"/>
    <w:rsid w:val="001F1605"/>
    <w:rsid w:val="001F2508"/>
    <w:rsid w:val="001F4816"/>
    <w:rsid w:val="001F4EE9"/>
    <w:rsid w:val="001F69B4"/>
    <w:rsid w:val="001F6A13"/>
    <w:rsid w:val="001F77C7"/>
    <w:rsid w:val="00200183"/>
    <w:rsid w:val="00200333"/>
    <w:rsid w:val="00200C53"/>
    <w:rsid w:val="0020107D"/>
    <w:rsid w:val="00202AA4"/>
    <w:rsid w:val="002031F7"/>
    <w:rsid w:val="002040E6"/>
    <w:rsid w:val="0020527B"/>
    <w:rsid w:val="00205F2C"/>
    <w:rsid w:val="00210B15"/>
    <w:rsid w:val="002132E2"/>
    <w:rsid w:val="002142EA"/>
    <w:rsid w:val="002204BB"/>
    <w:rsid w:val="00221B79"/>
    <w:rsid w:val="00221C6B"/>
    <w:rsid w:val="00224474"/>
    <w:rsid w:val="002253A1"/>
    <w:rsid w:val="00225CF8"/>
    <w:rsid w:val="0022794E"/>
    <w:rsid w:val="002279CA"/>
    <w:rsid w:val="002316EF"/>
    <w:rsid w:val="00233D64"/>
    <w:rsid w:val="0023482A"/>
    <w:rsid w:val="002359CB"/>
    <w:rsid w:val="00243540"/>
    <w:rsid w:val="0024497B"/>
    <w:rsid w:val="00244CA8"/>
    <w:rsid w:val="0024515B"/>
    <w:rsid w:val="00246021"/>
    <w:rsid w:val="0024666E"/>
    <w:rsid w:val="00247F52"/>
    <w:rsid w:val="0025066E"/>
    <w:rsid w:val="00250B25"/>
    <w:rsid w:val="00250BBE"/>
    <w:rsid w:val="002515C2"/>
    <w:rsid w:val="0025194F"/>
    <w:rsid w:val="0026148A"/>
    <w:rsid w:val="00262696"/>
    <w:rsid w:val="00263D25"/>
    <w:rsid w:val="002643C3"/>
    <w:rsid w:val="00264A0C"/>
    <w:rsid w:val="00266EEB"/>
    <w:rsid w:val="00267EF4"/>
    <w:rsid w:val="00270CB8"/>
    <w:rsid w:val="0027296B"/>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FFF"/>
    <w:rsid w:val="002A5977"/>
    <w:rsid w:val="002A5A13"/>
    <w:rsid w:val="002A757F"/>
    <w:rsid w:val="002A7F44"/>
    <w:rsid w:val="002B0C40"/>
    <w:rsid w:val="002B1966"/>
    <w:rsid w:val="002B275A"/>
    <w:rsid w:val="002B4508"/>
    <w:rsid w:val="002B5779"/>
    <w:rsid w:val="002B7332"/>
    <w:rsid w:val="002B7F51"/>
    <w:rsid w:val="002C09E7"/>
    <w:rsid w:val="002C1E06"/>
    <w:rsid w:val="002C1E1C"/>
    <w:rsid w:val="002C3F07"/>
    <w:rsid w:val="002C43B8"/>
    <w:rsid w:val="002C5278"/>
    <w:rsid w:val="002C7EBB"/>
    <w:rsid w:val="002D06C1"/>
    <w:rsid w:val="002D42B5"/>
    <w:rsid w:val="002D4F1A"/>
    <w:rsid w:val="002D6EC6"/>
    <w:rsid w:val="002D79AC"/>
    <w:rsid w:val="002E039D"/>
    <w:rsid w:val="002E4D5A"/>
    <w:rsid w:val="002E546A"/>
    <w:rsid w:val="002E6326"/>
    <w:rsid w:val="002F031D"/>
    <w:rsid w:val="002F30E0"/>
    <w:rsid w:val="002F35E4"/>
    <w:rsid w:val="002F3730"/>
    <w:rsid w:val="002F38E1"/>
    <w:rsid w:val="002F7AF6"/>
    <w:rsid w:val="00300E63"/>
    <w:rsid w:val="003027BC"/>
    <w:rsid w:val="00302F5F"/>
    <w:rsid w:val="0030441D"/>
    <w:rsid w:val="00306063"/>
    <w:rsid w:val="00307F73"/>
    <w:rsid w:val="00313B85"/>
    <w:rsid w:val="00315DDF"/>
    <w:rsid w:val="00317988"/>
    <w:rsid w:val="003221B4"/>
    <w:rsid w:val="0032258D"/>
    <w:rsid w:val="00322E62"/>
    <w:rsid w:val="00324D13"/>
    <w:rsid w:val="00324D2A"/>
    <w:rsid w:val="00324EDD"/>
    <w:rsid w:val="00325D4C"/>
    <w:rsid w:val="003331E4"/>
    <w:rsid w:val="00333C40"/>
    <w:rsid w:val="00336782"/>
    <w:rsid w:val="00336C64"/>
    <w:rsid w:val="00337162"/>
    <w:rsid w:val="003418A8"/>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D35"/>
    <w:rsid w:val="00392AD7"/>
    <w:rsid w:val="003938D9"/>
    <w:rsid w:val="00394376"/>
    <w:rsid w:val="003943FF"/>
    <w:rsid w:val="00395700"/>
    <w:rsid w:val="0039572C"/>
    <w:rsid w:val="003974EB"/>
    <w:rsid w:val="00397CC5"/>
    <w:rsid w:val="003A1582"/>
    <w:rsid w:val="003A1AF5"/>
    <w:rsid w:val="003A2D50"/>
    <w:rsid w:val="003A4077"/>
    <w:rsid w:val="003B091F"/>
    <w:rsid w:val="003B09AD"/>
    <w:rsid w:val="003B119E"/>
    <w:rsid w:val="003B11FD"/>
    <w:rsid w:val="003B1F18"/>
    <w:rsid w:val="003B5BF0"/>
    <w:rsid w:val="003B60BF"/>
    <w:rsid w:val="003B6BE3"/>
    <w:rsid w:val="003C010C"/>
    <w:rsid w:val="003C0A6C"/>
    <w:rsid w:val="003C14F8"/>
    <w:rsid w:val="003C5A43"/>
    <w:rsid w:val="003C7BFE"/>
    <w:rsid w:val="003D021E"/>
    <w:rsid w:val="003D0519"/>
    <w:rsid w:val="003D0FF6"/>
    <w:rsid w:val="003D262C"/>
    <w:rsid w:val="003D6D61"/>
    <w:rsid w:val="003D79C6"/>
    <w:rsid w:val="003E091D"/>
    <w:rsid w:val="003E1C53"/>
    <w:rsid w:val="003E25BA"/>
    <w:rsid w:val="003E2A69"/>
    <w:rsid w:val="003E2D49"/>
    <w:rsid w:val="003E2FD4"/>
    <w:rsid w:val="003E49F6"/>
    <w:rsid w:val="003E660F"/>
    <w:rsid w:val="003F0841"/>
    <w:rsid w:val="003F23D3"/>
    <w:rsid w:val="003F3F08"/>
    <w:rsid w:val="003F49F1"/>
    <w:rsid w:val="003F6272"/>
    <w:rsid w:val="003F64B4"/>
    <w:rsid w:val="004004D0"/>
    <w:rsid w:val="00400E72"/>
    <w:rsid w:val="004012E7"/>
    <w:rsid w:val="00401400"/>
    <w:rsid w:val="00404624"/>
    <w:rsid w:val="00404869"/>
    <w:rsid w:val="00405884"/>
    <w:rsid w:val="00405F2A"/>
    <w:rsid w:val="00407D39"/>
    <w:rsid w:val="00412077"/>
    <w:rsid w:val="0041477A"/>
    <w:rsid w:val="004167A3"/>
    <w:rsid w:val="00432DAA"/>
    <w:rsid w:val="00434305"/>
    <w:rsid w:val="00435DF7"/>
    <w:rsid w:val="004369E7"/>
    <w:rsid w:val="0044083F"/>
    <w:rsid w:val="00440AAC"/>
    <w:rsid w:val="00441AE7"/>
    <w:rsid w:val="00445268"/>
    <w:rsid w:val="00445574"/>
    <w:rsid w:val="00445615"/>
    <w:rsid w:val="004467FB"/>
    <w:rsid w:val="00452D6B"/>
    <w:rsid w:val="00454484"/>
    <w:rsid w:val="00454DD8"/>
    <w:rsid w:val="00454FC3"/>
    <w:rsid w:val="0045517B"/>
    <w:rsid w:val="00463B77"/>
    <w:rsid w:val="00463C7B"/>
    <w:rsid w:val="004644A6"/>
    <w:rsid w:val="004659BD"/>
    <w:rsid w:val="00470775"/>
    <w:rsid w:val="004746B1"/>
    <w:rsid w:val="0047583F"/>
    <w:rsid w:val="00475DE8"/>
    <w:rsid w:val="00481C44"/>
    <w:rsid w:val="00483D3B"/>
    <w:rsid w:val="00484936"/>
    <w:rsid w:val="00485C89"/>
    <w:rsid w:val="00486BE3"/>
    <w:rsid w:val="004905E4"/>
    <w:rsid w:val="00490A89"/>
    <w:rsid w:val="00490AB4"/>
    <w:rsid w:val="00492F02"/>
    <w:rsid w:val="004939AE"/>
    <w:rsid w:val="00496CE1"/>
    <w:rsid w:val="00497942"/>
    <w:rsid w:val="004A0540"/>
    <w:rsid w:val="004A12DF"/>
    <w:rsid w:val="004A17E6"/>
    <w:rsid w:val="004A1BA8"/>
    <w:rsid w:val="004A3000"/>
    <w:rsid w:val="004A4B57"/>
    <w:rsid w:val="004A63FA"/>
    <w:rsid w:val="004A6416"/>
    <w:rsid w:val="004B0272"/>
    <w:rsid w:val="004B2701"/>
    <w:rsid w:val="004B2E1B"/>
    <w:rsid w:val="004B3AA8"/>
    <w:rsid w:val="004B3E93"/>
    <w:rsid w:val="004C1792"/>
    <w:rsid w:val="004C1FBC"/>
    <w:rsid w:val="004C3F1D"/>
    <w:rsid w:val="004C458D"/>
    <w:rsid w:val="004C53AC"/>
    <w:rsid w:val="004C7556"/>
    <w:rsid w:val="004C7B59"/>
    <w:rsid w:val="004C7E8B"/>
    <w:rsid w:val="004C7E9D"/>
    <w:rsid w:val="004C7F67"/>
    <w:rsid w:val="004D076D"/>
    <w:rsid w:val="004D0EF1"/>
    <w:rsid w:val="004D2253"/>
    <w:rsid w:val="004D4406"/>
    <w:rsid w:val="004D5B81"/>
    <w:rsid w:val="004D7C42"/>
    <w:rsid w:val="004E0465"/>
    <w:rsid w:val="004E124C"/>
    <w:rsid w:val="004E127B"/>
    <w:rsid w:val="004E1C0A"/>
    <w:rsid w:val="004E2B06"/>
    <w:rsid w:val="004E30C5"/>
    <w:rsid w:val="004E4AA5"/>
    <w:rsid w:val="004E4AEE"/>
    <w:rsid w:val="004E59E3"/>
    <w:rsid w:val="004E67C0"/>
    <w:rsid w:val="004F0ED7"/>
    <w:rsid w:val="004F391A"/>
    <w:rsid w:val="004F3CFB"/>
    <w:rsid w:val="004F6456"/>
    <w:rsid w:val="004F696E"/>
    <w:rsid w:val="004F6C71"/>
    <w:rsid w:val="00501139"/>
    <w:rsid w:val="0050363E"/>
    <w:rsid w:val="005039BC"/>
    <w:rsid w:val="005043BB"/>
    <w:rsid w:val="00504A3D"/>
    <w:rsid w:val="00505767"/>
    <w:rsid w:val="0050642E"/>
    <w:rsid w:val="005073F0"/>
    <w:rsid w:val="00510A7B"/>
    <w:rsid w:val="0051228B"/>
    <w:rsid w:val="00512F6E"/>
    <w:rsid w:val="00513038"/>
    <w:rsid w:val="00514174"/>
    <w:rsid w:val="00516088"/>
    <w:rsid w:val="00516B0B"/>
    <w:rsid w:val="005220EC"/>
    <w:rsid w:val="00523F95"/>
    <w:rsid w:val="00524C73"/>
    <w:rsid w:val="00524D65"/>
    <w:rsid w:val="00525B16"/>
    <w:rsid w:val="00533D04"/>
    <w:rsid w:val="00534804"/>
    <w:rsid w:val="00534BDF"/>
    <w:rsid w:val="005354EA"/>
    <w:rsid w:val="0053585F"/>
    <w:rsid w:val="00535EC4"/>
    <w:rsid w:val="00535ED9"/>
    <w:rsid w:val="0053692B"/>
    <w:rsid w:val="00541853"/>
    <w:rsid w:val="00543BDA"/>
    <w:rsid w:val="005441CC"/>
    <w:rsid w:val="005453D2"/>
    <w:rsid w:val="005479DA"/>
    <w:rsid w:val="00547BCC"/>
    <w:rsid w:val="005500A6"/>
    <w:rsid w:val="0055013B"/>
    <w:rsid w:val="00551F6F"/>
    <w:rsid w:val="00555044"/>
    <w:rsid w:val="00561475"/>
    <w:rsid w:val="0056487B"/>
    <w:rsid w:val="00564FB9"/>
    <w:rsid w:val="00573760"/>
    <w:rsid w:val="00573D9E"/>
    <w:rsid w:val="005743D6"/>
    <w:rsid w:val="00575CE9"/>
    <w:rsid w:val="005801E3"/>
    <w:rsid w:val="00581802"/>
    <w:rsid w:val="00581EF6"/>
    <w:rsid w:val="005836A8"/>
    <w:rsid w:val="0058409C"/>
    <w:rsid w:val="00584262"/>
    <w:rsid w:val="00586591"/>
    <w:rsid w:val="00586630"/>
    <w:rsid w:val="00587ADD"/>
    <w:rsid w:val="00591E27"/>
    <w:rsid w:val="00596160"/>
    <w:rsid w:val="0059635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01D"/>
    <w:rsid w:val="005C7156"/>
    <w:rsid w:val="005D0C75"/>
    <w:rsid w:val="005D1E77"/>
    <w:rsid w:val="005D4171"/>
    <w:rsid w:val="005D6A95"/>
    <w:rsid w:val="005D6B2C"/>
    <w:rsid w:val="005D6D9C"/>
    <w:rsid w:val="005E1609"/>
    <w:rsid w:val="005E18E0"/>
    <w:rsid w:val="005E2335"/>
    <w:rsid w:val="005E34CA"/>
    <w:rsid w:val="005E3C18"/>
    <w:rsid w:val="005E5729"/>
    <w:rsid w:val="005E6812"/>
    <w:rsid w:val="005E7881"/>
    <w:rsid w:val="005E78E0"/>
    <w:rsid w:val="005F0D9C"/>
    <w:rsid w:val="005F284E"/>
    <w:rsid w:val="005F4712"/>
    <w:rsid w:val="006015CE"/>
    <w:rsid w:val="00602682"/>
    <w:rsid w:val="00604784"/>
    <w:rsid w:val="00606419"/>
    <w:rsid w:val="00607D29"/>
    <w:rsid w:val="00610747"/>
    <w:rsid w:val="00611167"/>
    <w:rsid w:val="00612952"/>
    <w:rsid w:val="006133C5"/>
    <w:rsid w:val="00614CC1"/>
    <w:rsid w:val="00615A9D"/>
    <w:rsid w:val="00617387"/>
    <w:rsid w:val="006205D6"/>
    <w:rsid w:val="00624101"/>
    <w:rsid w:val="006252D8"/>
    <w:rsid w:val="006259BC"/>
    <w:rsid w:val="0062636B"/>
    <w:rsid w:val="00632182"/>
    <w:rsid w:val="00632AE0"/>
    <w:rsid w:val="00633C17"/>
    <w:rsid w:val="00634D9E"/>
    <w:rsid w:val="00636E3E"/>
    <w:rsid w:val="0063786D"/>
    <w:rsid w:val="006379F7"/>
    <w:rsid w:val="00637E4D"/>
    <w:rsid w:val="00640620"/>
    <w:rsid w:val="00641A1F"/>
    <w:rsid w:val="0064422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176"/>
    <w:rsid w:val="006850CD"/>
    <w:rsid w:val="00685AAB"/>
    <w:rsid w:val="00691792"/>
    <w:rsid w:val="00693A54"/>
    <w:rsid w:val="00695D22"/>
    <w:rsid w:val="006A07AA"/>
    <w:rsid w:val="006A25E5"/>
    <w:rsid w:val="006A2B46"/>
    <w:rsid w:val="006A336D"/>
    <w:rsid w:val="006A358F"/>
    <w:rsid w:val="006A37B9"/>
    <w:rsid w:val="006A3A6E"/>
    <w:rsid w:val="006B2672"/>
    <w:rsid w:val="006B3870"/>
    <w:rsid w:val="006B462E"/>
    <w:rsid w:val="006B54BF"/>
    <w:rsid w:val="006B5F44"/>
    <w:rsid w:val="006B5F90"/>
    <w:rsid w:val="006B62E4"/>
    <w:rsid w:val="006B7D92"/>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13E"/>
    <w:rsid w:val="006E36E0"/>
    <w:rsid w:val="006F03A8"/>
    <w:rsid w:val="006F2ACA"/>
    <w:rsid w:val="006F2ADC"/>
    <w:rsid w:val="006F2BFE"/>
    <w:rsid w:val="006F31E9"/>
    <w:rsid w:val="006F6284"/>
    <w:rsid w:val="006F6313"/>
    <w:rsid w:val="007002C5"/>
    <w:rsid w:val="00704387"/>
    <w:rsid w:val="00707669"/>
    <w:rsid w:val="00711CBA"/>
    <w:rsid w:val="00711FB5"/>
    <w:rsid w:val="00712734"/>
    <w:rsid w:val="00712A01"/>
    <w:rsid w:val="00714F58"/>
    <w:rsid w:val="007224AF"/>
    <w:rsid w:val="00722FBF"/>
    <w:rsid w:val="00722FC2"/>
    <w:rsid w:val="00724879"/>
    <w:rsid w:val="00724E1B"/>
    <w:rsid w:val="00725949"/>
    <w:rsid w:val="00727FA2"/>
    <w:rsid w:val="00731656"/>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259"/>
    <w:rsid w:val="00765C43"/>
    <w:rsid w:val="00765EFB"/>
    <w:rsid w:val="007671CA"/>
    <w:rsid w:val="00767C61"/>
    <w:rsid w:val="0077008A"/>
    <w:rsid w:val="00773C1F"/>
    <w:rsid w:val="00774DA4"/>
    <w:rsid w:val="00776599"/>
    <w:rsid w:val="0078114B"/>
    <w:rsid w:val="00781DD2"/>
    <w:rsid w:val="00782118"/>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71"/>
    <w:rsid w:val="007C6069"/>
    <w:rsid w:val="007D06C4"/>
    <w:rsid w:val="007D1352"/>
    <w:rsid w:val="007D2508"/>
    <w:rsid w:val="007D346A"/>
    <w:rsid w:val="007D5812"/>
    <w:rsid w:val="007D6518"/>
    <w:rsid w:val="007D76BD"/>
    <w:rsid w:val="007E0BF1"/>
    <w:rsid w:val="007F0ED8"/>
    <w:rsid w:val="007F0F63"/>
    <w:rsid w:val="007F75CE"/>
    <w:rsid w:val="008004D1"/>
    <w:rsid w:val="008013A4"/>
    <w:rsid w:val="008027CE"/>
    <w:rsid w:val="00802F42"/>
    <w:rsid w:val="00804383"/>
    <w:rsid w:val="00804BB7"/>
    <w:rsid w:val="00804D41"/>
    <w:rsid w:val="00810257"/>
    <w:rsid w:val="008104F5"/>
    <w:rsid w:val="00811072"/>
    <w:rsid w:val="00811369"/>
    <w:rsid w:val="00812959"/>
    <w:rsid w:val="0081461A"/>
    <w:rsid w:val="00815419"/>
    <w:rsid w:val="008163C8"/>
    <w:rsid w:val="008164A1"/>
    <w:rsid w:val="00817325"/>
    <w:rsid w:val="008209E6"/>
    <w:rsid w:val="00823303"/>
    <w:rsid w:val="008233B2"/>
    <w:rsid w:val="00823A9F"/>
    <w:rsid w:val="00823C85"/>
    <w:rsid w:val="00825138"/>
    <w:rsid w:val="008269DD"/>
    <w:rsid w:val="00830621"/>
    <w:rsid w:val="0083348C"/>
    <w:rsid w:val="008367F8"/>
    <w:rsid w:val="008373D3"/>
    <w:rsid w:val="00840617"/>
    <w:rsid w:val="00840F84"/>
    <w:rsid w:val="00842A47"/>
    <w:rsid w:val="00843C13"/>
    <w:rsid w:val="008454F8"/>
    <w:rsid w:val="0085173A"/>
    <w:rsid w:val="008553C6"/>
    <w:rsid w:val="00856316"/>
    <w:rsid w:val="008603CE"/>
    <w:rsid w:val="00860E8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DBF"/>
    <w:rsid w:val="008A57E6"/>
    <w:rsid w:val="008A5F0E"/>
    <w:rsid w:val="008A6F81"/>
    <w:rsid w:val="008A769A"/>
    <w:rsid w:val="008B0C9C"/>
    <w:rsid w:val="008B166D"/>
    <w:rsid w:val="008B17F4"/>
    <w:rsid w:val="008B3615"/>
    <w:rsid w:val="008B4AC4"/>
    <w:rsid w:val="008B50C8"/>
    <w:rsid w:val="008B5281"/>
    <w:rsid w:val="008B5F48"/>
    <w:rsid w:val="008B7E05"/>
    <w:rsid w:val="008C1797"/>
    <w:rsid w:val="008C219C"/>
    <w:rsid w:val="008C475E"/>
    <w:rsid w:val="008C5E7B"/>
    <w:rsid w:val="008C619A"/>
    <w:rsid w:val="008D0199"/>
    <w:rsid w:val="008D0CE8"/>
    <w:rsid w:val="008D2D1D"/>
    <w:rsid w:val="008D436C"/>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BF7"/>
    <w:rsid w:val="008F7EA2"/>
    <w:rsid w:val="00902722"/>
    <w:rsid w:val="009027BC"/>
    <w:rsid w:val="00903FE0"/>
    <w:rsid w:val="009062E6"/>
    <w:rsid w:val="00907641"/>
    <w:rsid w:val="00911BE5"/>
    <w:rsid w:val="00913CA9"/>
    <w:rsid w:val="009145AE"/>
    <w:rsid w:val="009146CE"/>
    <w:rsid w:val="00914CA7"/>
    <w:rsid w:val="00915C3E"/>
    <w:rsid w:val="009161A8"/>
    <w:rsid w:val="009245F5"/>
    <w:rsid w:val="009249EC"/>
    <w:rsid w:val="009273B3"/>
    <w:rsid w:val="009305B5"/>
    <w:rsid w:val="00940888"/>
    <w:rsid w:val="009429D5"/>
    <w:rsid w:val="00942BF1"/>
    <w:rsid w:val="00943EFE"/>
    <w:rsid w:val="00945180"/>
    <w:rsid w:val="00945428"/>
    <w:rsid w:val="0094607B"/>
    <w:rsid w:val="00953604"/>
    <w:rsid w:val="0095496B"/>
    <w:rsid w:val="009610DC"/>
    <w:rsid w:val="00961490"/>
    <w:rsid w:val="0096381A"/>
    <w:rsid w:val="00965E04"/>
    <w:rsid w:val="00965FA6"/>
    <w:rsid w:val="009674AD"/>
    <w:rsid w:val="00970CDC"/>
    <w:rsid w:val="00977010"/>
    <w:rsid w:val="00977D02"/>
    <w:rsid w:val="009809BB"/>
    <w:rsid w:val="0098364B"/>
    <w:rsid w:val="009911AF"/>
    <w:rsid w:val="009911CE"/>
    <w:rsid w:val="00991875"/>
    <w:rsid w:val="00991F92"/>
    <w:rsid w:val="0099278B"/>
    <w:rsid w:val="00992985"/>
    <w:rsid w:val="00993889"/>
    <w:rsid w:val="00993C1E"/>
    <w:rsid w:val="0099551B"/>
    <w:rsid w:val="00997BF1"/>
    <w:rsid w:val="009A089C"/>
    <w:rsid w:val="009A118E"/>
    <w:rsid w:val="009A21CD"/>
    <w:rsid w:val="009A278C"/>
    <w:rsid w:val="009A2BC2"/>
    <w:rsid w:val="009A42C1"/>
    <w:rsid w:val="009A5429"/>
    <w:rsid w:val="009A58C3"/>
    <w:rsid w:val="009A72AD"/>
    <w:rsid w:val="009B09E0"/>
    <w:rsid w:val="009B0BC5"/>
    <w:rsid w:val="009B1247"/>
    <w:rsid w:val="009B46F9"/>
    <w:rsid w:val="009B6029"/>
    <w:rsid w:val="009B6971"/>
    <w:rsid w:val="009C27F1"/>
    <w:rsid w:val="009C3152"/>
    <w:rsid w:val="009C4CFA"/>
    <w:rsid w:val="009C5070"/>
    <w:rsid w:val="009C52D5"/>
    <w:rsid w:val="009C73CB"/>
    <w:rsid w:val="009D112C"/>
    <w:rsid w:val="009D3D67"/>
    <w:rsid w:val="009D47FA"/>
    <w:rsid w:val="009D4C5B"/>
    <w:rsid w:val="009D50D2"/>
    <w:rsid w:val="009D6BCA"/>
    <w:rsid w:val="009D74F5"/>
    <w:rsid w:val="009E0F62"/>
    <w:rsid w:val="009E3359"/>
    <w:rsid w:val="009E4A58"/>
    <w:rsid w:val="009E5A2D"/>
    <w:rsid w:val="009E5AB2"/>
    <w:rsid w:val="009E6219"/>
    <w:rsid w:val="009F03B3"/>
    <w:rsid w:val="009F3570"/>
    <w:rsid w:val="009F6125"/>
    <w:rsid w:val="00A0096C"/>
    <w:rsid w:val="00A01757"/>
    <w:rsid w:val="00A028C0"/>
    <w:rsid w:val="00A02BAE"/>
    <w:rsid w:val="00A06A6B"/>
    <w:rsid w:val="00A07310"/>
    <w:rsid w:val="00A07E47"/>
    <w:rsid w:val="00A129D0"/>
    <w:rsid w:val="00A12C33"/>
    <w:rsid w:val="00A138BA"/>
    <w:rsid w:val="00A14C8E"/>
    <w:rsid w:val="00A153D9"/>
    <w:rsid w:val="00A15F09"/>
    <w:rsid w:val="00A169B6"/>
    <w:rsid w:val="00A21EDC"/>
    <w:rsid w:val="00A2271D"/>
    <w:rsid w:val="00A237D5"/>
    <w:rsid w:val="00A30EFC"/>
    <w:rsid w:val="00A31984"/>
    <w:rsid w:val="00A32D73"/>
    <w:rsid w:val="00A3367B"/>
    <w:rsid w:val="00A3597D"/>
    <w:rsid w:val="00A36DD1"/>
    <w:rsid w:val="00A4006C"/>
    <w:rsid w:val="00A40091"/>
    <w:rsid w:val="00A4030F"/>
    <w:rsid w:val="00A41C79"/>
    <w:rsid w:val="00A41CB5"/>
    <w:rsid w:val="00A41E62"/>
    <w:rsid w:val="00A42CDF"/>
    <w:rsid w:val="00A4452E"/>
    <w:rsid w:val="00A4472C"/>
    <w:rsid w:val="00A44E69"/>
    <w:rsid w:val="00A4661E"/>
    <w:rsid w:val="00A53159"/>
    <w:rsid w:val="00A55BD6"/>
    <w:rsid w:val="00A55D50"/>
    <w:rsid w:val="00A57142"/>
    <w:rsid w:val="00A648CD"/>
    <w:rsid w:val="00A6537A"/>
    <w:rsid w:val="00A67866"/>
    <w:rsid w:val="00A67BFD"/>
    <w:rsid w:val="00A7041B"/>
    <w:rsid w:val="00A70B07"/>
    <w:rsid w:val="00A723F8"/>
    <w:rsid w:val="00A7267A"/>
    <w:rsid w:val="00A77CCB"/>
    <w:rsid w:val="00A83D8D"/>
    <w:rsid w:val="00A8446B"/>
    <w:rsid w:val="00A8473F"/>
    <w:rsid w:val="00A84E7A"/>
    <w:rsid w:val="00A862D6"/>
    <w:rsid w:val="00A8715E"/>
    <w:rsid w:val="00A9295B"/>
    <w:rsid w:val="00A93B09"/>
    <w:rsid w:val="00A94156"/>
    <w:rsid w:val="00A94247"/>
    <w:rsid w:val="00A952D7"/>
    <w:rsid w:val="00A963F7"/>
    <w:rsid w:val="00A96AD8"/>
    <w:rsid w:val="00AA052C"/>
    <w:rsid w:val="00AA0B6B"/>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B85"/>
    <w:rsid w:val="00AF5D9B"/>
    <w:rsid w:val="00B039E7"/>
    <w:rsid w:val="00B049AF"/>
    <w:rsid w:val="00B07242"/>
    <w:rsid w:val="00B10534"/>
    <w:rsid w:val="00B113DB"/>
    <w:rsid w:val="00B11D8A"/>
    <w:rsid w:val="00B12887"/>
    <w:rsid w:val="00B12981"/>
    <w:rsid w:val="00B147DD"/>
    <w:rsid w:val="00B156FD"/>
    <w:rsid w:val="00B167D2"/>
    <w:rsid w:val="00B21F61"/>
    <w:rsid w:val="00B261F1"/>
    <w:rsid w:val="00B26450"/>
    <w:rsid w:val="00B265BC"/>
    <w:rsid w:val="00B31FB1"/>
    <w:rsid w:val="00B33952"/>
    <w:rsid w:val="00B33C5E"/>
    <w:rsid w:val="00B342F4"/>
    <w:rsid w:val="00B34369"/>
    <w:rsid w:val="00B34DC2"/>
    <w:rsid w:val="00B3599F"/>
    <w:rsid w:val="00B378E5"/>
    <w:rsid w:val="00B4346D"/>
    <w:rsid w:val="00B440F4"/>
    <w:rsid w:val="00B447A5"/>
    <w:rsid w:val="00B45CD7"/>
    <w:rsid w:val="00B4654C"/>
    <w:rsid w:val="00B46AF0"/>
    <w:rsid w:val="00B47293"/>
    <w:rsid w:val="00B50E50"/>
    <w:rsid w:val="00B52120"/>
    <w:rsid w:val="00B54ABC"/>
    <w:rsid w:val="00B54DDE"/>
    <w:rsid w:val="00B56FBE"/>
    <w:rsid w:val="00B60ACF"/>
    <w:rsid w:val="00B62B58"/>
    <w:rsid w:val="00B64711"/>
    <w:rsid w:val="00B65149"/>
    <w:rsid w:val="00B6563A"/>
    <w:rsid w:val="00B66567"/>
    <w:rsid w:val="00B66F52"/>
    <w:rsid w:val="00B66FE5"/>
    <w:rsid w:val="00B72880"/>
    <w:rsid w:val="00B75254"/>
    <w:rsid w:val="00B758BF"/>
    <w:rsid w:val="00B76CDF"/>
    <w:rsid w:val="00B77EC8"/>
    <w:rsid w:val="00B827A6"/>
    <w:rsid w:val="00B831CE"/>
    <w:rsid w:val="00B85260"/>
    <w:rsid w:val="00B86677"/>
    <w:rsid w:val="00B87131"/>
    <w:rsid w:val="00B87E1D"/>
    <w:rsid w:val="00B90046"/>
    <w:rsid w:val="00B939B1"/>
    <w:rsid w:val="00B96D40"/>
    <w:rsid w:val="00B97386"/>
    <w:rsid w:val="00BA263B"/>
    <w:rsid w:val="00BA42B2"/>
    <w:rsid w:val="00BA58D4"/>
    <w:rsid w:val="00BA5B9E"/>
    <w:rsid w:val="00BA6F9A"/>
    <w:rsid w:val="00BA7C9A"/>
    <w:rsid w:val="00BB203B"/>
    <w:rsid w:val="00BB5F8F"/>
    <w:rsid w:val="00BB657A"/>
    <w:rsid w:val="00BC13FD"/>
    <w:rsid w:val="00BC1A4E"/>
    <w:rsid w:val="00BC2353"/>
    <w:rsid w:val="00BC4790"/>
    <w:rsid w:val="00BC5DC7"/>
    <w:rsid w:val="00BC6B8B"/>
    <w:rsid w:val="00BC73D8"/>
    <w:rsid w:val="00BD52D7"/>
    <w:rsid w:val="00BD55FB"/>
    <w:rsid w:val="00BD5AD2"/>
    <w:rsid w:val="00BE22F3"/>
    <w:rsid w:val="00BE5B52"/>
    <w:rsid w:val="00BE6FC4"/>
    <w:rsid w:val="00BE7B8D"/>
    <w:rsid w:val="00BF0993"/>
    <w:rsid w:val="00BF10A9"/>
    <w:rsid w:val="00BF1703"/>
    <w:rsid w:val="00BF1AD5"/>
    <w:rsid w:val="00BF231C"/>
    <w:rsid w:val="00BF2614"/>
    <w:rsid w:val="00BF51E5"/>
    <w:rsid w:val="00BF74A6"/>
    <w:rsid w:val="00C013AD"/>
    <w:rsid w:val="00C04904"/>
    <w:rsid w:val="00C056B3"/>
    <w:rsid w:val="00C103E5"/>
    <w:rsid w:val="00C117C5"/>
    <w:rsid w:val="00C13319"/>
    <w:rsid w:val="00C13EE9"/>
    <w:rsid w:val="00C21540"/>
    <w:rsid w:val="00C21906"/>
    <w:rsid w:val="00C21BFA"/>
    <w:rsid w:val="00C21E08"/>
    <w:rsid w:val="00C22148"/>
    <w:rsid w:val="00C22184"/>
    <w:rsid w:val="00C24C8D"/>
    <w:rsid w:val="00C25FE2"/>
    <w:rsid w:val="00C26B53"/>
    <w:rsid w:val="00C279B2"/>
    <w:rsid w:val="00C33E50"/>
    <w:rsid w:val="00C34C20"/>
    <w:rsid w:val="00C35A3E"/>
    <w:rsid w:val="00C35C40"/>
    <w:rsid w:val="00C42130"/>
    <w:rsid w:val="00C423A4"/>
    <w:rsid w:val="00C44BF5"/>
    <w:rsid w:val="00C46F0C"/>
    <w:rsid w:val="00C51B96"/>
    <w:rsid w:val="00C51E29"/>
    <w:rsid w:val="00C521D6"/>
    <w:rsid w:val="00C55232"/>
    <w:rsid w:val="00C553A4"/>
    <w:rsid w:val="00C55A06"/>
    <w:rsid w:val="00C55D03"/>
    <w:rsid w:val="00C56FEE"/>
    <w:rsid w:val="00C601BC"/>
    <w:rsid w:val="00C61DAD"/>
    <w:rsid w:val="00C6329F"/>
    <w:rsid w:val="00C63340"/>
    <w:rsid w:val="00C643F9"/>
    <w:rsid w:val="00C64E95"/>
    <w:rsid w:val="00C66B70"/>
    <w:rsid w:val="00C67690"/>
    <w:rsid w:val="00C71372"/>
    <w:rsid w:val="00C72410"/>
    <w:rsid w:val="00C7287F"/>
    <w:rsid w:val="00C75B16"/>
    <w:rsid w:val="00C80982"/>
    <w:rsid w:val="00C80CB8"/>
    <w:rsid w:val="00C819F8"/>
    <w:rsid w:val="00C8248C"/>
    <w:rsid w:val="00C84E33"/>
    <w:rsid w:val="00C86D6F"/>
    <w:rsid w:val="00C905FC"/>
    <w:rsid w:val="00C92D03"/>
    <w:rsid w:val="00C9319C"/>
    <w:rsid w:val="00C940C4"/>
    <w:rsid w:val="00C9435D"/>
    <w:rsid w:val="00C94DF2"/>
    <w:rsid w:val="00C96741"/>
    <w:rsid w:val="00CA2D1B"/>
    <w:rsid w:val="00CA375D"/>
    <w:rsid w:val="00CA662A"/>
    <w:rsid w:val="00CA7AFD"/>
    <w:rsid w:val="00CA7C3C"/>
    <w:rsid w:val="00CB0189"/>
    <w:rsid w:val="00CB0BA2"/>
    <w:rsid w:val="00CB1698"/>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4A0"/>
    <w:rsid w:val="00CD2808"/>
    <w:rsid w:val="00CD28BF"/>
    <w:rsid w:val="00CD4092"/>
    <w:rsid w:val="00CD4A20"/>
    <w:rsid w:val="00CD50A1"/>
    <w:rsid w:val="00CD519E"/>
    <w:rsid w:val="00CD561D"/>
    <w:rsid w:val="00CD5C36"/>
    <w:rsid w:val="00CD6FE7"/>
    <w:rsid w:val="00CE0C4F"/>
    <w:rsid w:val="00CE30EA"/>
    <w:rsid w:val="00CF048A"/>
    <w:rsid w:val="00CF155A"/>
    <w:rsid w:val="00CF2947"/>
    <w:rsid w:val="00CF582A"/>
    <w:rsid w:val="00CF686F"/>
    <w:rsid w:val="00CF6E60"/>
    <w:rsid w:val="00CF7BCA"/>
    <w:rsid w:val="00D008FD"/>
    <w:rsid w:val="00D0321C"/>
    <w:rsid w:val="00D035EC"/>
    <w:rsid w:val="00D05F6D"/>
    <w:rsid w:val="00D06AB1"/>
    <w:rsid w:val="00D072ED"/>
    <w:rsid w:val="00D07A16"/>
    <w:rsid w:val="00D1067E"/>
    <w:rsid w:val="00D10F50"/>
    <w:rsid w:val="00D11272"/>
    <w:rsid w:val="00D126F5"/>
    <w:rsid w:val="00D1489E"/>
    <w:rsid w:val="00D17A94"/>
    <w:rsid w:val="00D20148"/>
    <w:rsid w:val="00D20737"/>
    <w:rsid w:val="00D21E81"/>
    <w:rsid w:val="00D223DE"/>
    <w:rsid w:val="00D2352C"/>
    <w:rsid w:val="00D25E37"/>
    <w:rsid w:val="00D2661A"/>
    <w:rsid w:val="00D27582"/>
    <w:rsid w:val="00D27EC4"/>
    <w:rsid w:val="00D32719"/>
    <w:rsid w:val="00D33333"/>
    <w:rsid w:val="00D33457"/>
    <w:rsid w:val="00D352A2"/>
    <w:rsid w:val="00D3660F"/>
    <w:rsid w:val="00D4162B"/>
    <w:rsid w:val="00D41C5A"/>
    <w:rsid w:val="00D4514F"/>
    <w:rsid w:val="00D451E2"/>
    <w:rsid w:val="00D45E89"/>
    <w:rsid w:val="00D45E8D"/>
    <w:rsid w:val="00D466AE"/>
    <w:rsid w:val="00D4734F"/>
    <w:rsid w:val="00D51BF3"/>
    <w:rsid w:val="00D65A7A"/>
    <w:rsid w:val="00D66846"/>
    <w:rsid w:val="00D675FB"/>
    <w:rsid w:val="00D71125"/>
    <w:rsid w:val="00D71F25"/>
    <w:rsid w:val="00D72A9C"/>
    <w:rsid w:val="00D76610"/>
    <w:rsid w:val="00D77031"/>
    <w:rsid w:val="00D84941"/>
    <w:rsid w:val="00D84FA1"/>
    <w:rsid w:val="00D851F0"/>
    <w:rsid w:val="00D86DB7"/>
    <w:rsid w:val="00D90313"/>
    <w:rsid w:val="00D926D0"/>
    <w:rsid w:val="00D93030"/>
    <w:rsid w:val="00D950E1"/>
    <w:rsid w:val="00D952A6"/>
    <w:rsid w:val="00D9637A"/>
    <w:rsid w:val="00D97F99"/>
    <w:rsid w:val="00DA1E08"/>
    <w:rsid w:val="00DA24F8"/>
    <w:rsid w:val="00DA28E8"/>
    <w:rsid w:val="00DA3834"/>
    <w:rsid w:val="00DA38D3"/>
    <w:rsid w:val="00DA3932"/>
    <w:rsid w:val="00DA3AFC"/>
    <w:rsid w:val="00DA5191"/>
    <w:rsid w:val="00DA64F8"/>
    <w:rsid w:val="00DA6C15"/>
    <w:rsid w:val="00DB0258"/>
    <w:rsid w:val="00DB096A"/>
    <w:rsid w:val="00DB19B1"/>
    <w:rsid w:val="00DB38EE"/>
    <w:rsid w:val="00DB498B"/>
    <w:rsid w:val="00DB66CA"/>
    <w:rsid w:val="00DB6BCA"/>
    <w:rsid w:val="00DB6C8B"/>
    <w:rsid w:val="00DB73F7"/>
    <w:rsid w:val="00DC0321"/>
    <w:rsid w:val="00DC28E5"/>
    <w:rsid w:val="00DC3067"/>
    <w:rsid w:val="00DC370B"/>
    <w:rsid w:val="00DC5B90"/>
    <w:rsid w:val="00DC710C"/>
    <w:rsid w:val="00DD00FF"/>
    <w:rsid w:val="00DD0619"/>
    <w:rsid w:val="00DD07FB"/>
    <w:rsid w:val="00DD25C6"/>
    <w:rsid w:val="00DD4FE5"/>
    <w:rsid w:val="00DD54B0"/>
    <w:rsid w:val="00DD57EE"/>
    <w:rsid w:val="00DD5ECF"/>
    <w:rsid w:val="00DD6BCC"/>
    <w:rsid w:val="00DE0A4B"/>
    <w:rsid w:val="00DE2410"/>
    <w:rsid w:val="00DE2939"/>
    <w:rsid w:val="00DE3551"/>
    <w:rsid w:val="00DE6E81"/>
    <w:rsid w:val="00DE703F"/>
    <w:rsid w:val="00DE7595"/>
    <w:rsid w:val="00DF1961"/>
    <w:rsid w:val="00DF219B"/>
    <w:rsid w:val="00DF44DE"/>
    <w:rsid w:val="00DF525C"/>
    <w:rsid w:val="00DF5F11"/>
    <w:rsid w:val="00DF7F40"/>
    <w:rsid w:val="00E01138"/>
    <w:rsid w:val="00E02DFB"/>
    <w:rsid w:val="00E030F9"/>
    <w:rsid w:val="00E0311A"/>
    <w:rsid w:val="00E03138"/>
    <w:rsid w:val="00E04795"/>
    <w:rsid w:val="00E05A59"/>
    <w:rsid w:val="00E06404"/>
    <w:rsid w:val="00E065D2"/>
    <w:rsid w:val="00E11A85"/>
    <w:rsid w:val="00E12495"/>
    <w:rsid w:val="00E15CCD"/>
    <w:rsid w:val="00E202EF"/>
    <w:rsid w:val="00E210B5"/>
    <w:rsid w:val="00E21D94"/>
    <w:rsid w:val="00E23D99"/>
    <w:rsid w:val="00E2552F"/>
    <w:rsid w:val="00E30A25"/>
    <w:rsid w:val="00E3137A"/>
    <w:rsid w:val="00E32CCF"/>
    <w:rsid w:val="00E34A98"/>
    <w:rsid w:val="00E35D1E"/>
    <w:rsid w:val="00E364F9"/>
    <w:rsid w:val="00E365FA"/>
    <w:rsid w:val="00E36789"/>
    <w:rsid w:val="00E44A83"/>
    <w:rsid w:val="00E46048"/>
    <w:rsid w:val="00E502C1"/>
    <w:rsid w:val="00E502DD"/>
    <w:rsid w:val="00E50682"/>
    <w:rsid w:val="00E50D3A"/>
    <w:rsid w:val="00E51387"/>
    <w:rsid w:val="00E51E68"/>
    <w:rsid w:val="00E52EFD"/>
    <w:rsid w:val="00E5408A"/>
    <w:rsid w:val="00E557FD"/>
    <w:rsid w:val="00E56800"/>
    <w:rsid w:val="00E60C63"/>
    <w:rsid w:val="00E62672"/>
    <w:rsid w:val="00E62FF9"/>
    <w:rsid w:val="00E635D6"/>
    <w:rsid w:val="00E639BC"/>
    <w:rsid w:val="00E664CC"/>
    <w:rsid w:val="00E665D1"/>
    <w:rsid w:val="00E70388"/>
    <w:rsid w:val="00E70F92"/>
    <w:rsid w:val="00E7235A"/>
    <w:rsid w:val="00E73909"/>
    <w:rsid w:val="00E74C54"/>
    <w:rsid w:val="00E77A03"/>
    <w:rsid w:val="00E8202B"/>
    <w:rsid w:val="00E822E8"/>
    <w:rsid w:val="00E82554"/>
    <w:rsid w:val="00E82606"/>
    <w:rsid w:val="00E846C8"/>
    <w:rsid w:val="00E84957"/>
    <w:rsid w:val="00E84A55"/>
    <w:rsid w:val="00E85BFF"/>
    <w:rsid w:val="00E90391"/>
    <w:rsid w:val="00E906C2"/>
    <w:rsid w:val="00E9311F"/>
    <w:rsid w:val="00E934D1"/>
    <w:rsid w:val="00E9437B"/>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CD0"/>
    <w:rsid w:val="00EC2B87"/>
    <w:rsid w:val="00EC5359"/>
    <w:rsid w:val="00EC562A"/>
    <w:rsid w:val="00ED067A"/>
    <w:rsid w:val="00ED2B50"/>
    <w:rsid w:val="00ED4DAF"/>
    <w:rsid w:val="00EE0350"/>
    <w:rsid w:val="00EE0719"/>
    <w:rsid w:val="00EE0E80"/>
    <w:rsid w:val="00EE54A6"/>
    <w:rsid w:val="00EE5B33"/>
    <w:rsid w:val="00EE613F"/>
    <w:rsid w:val="00EE7295"/>
    <w:rsid w:val="00EE7869"/>
    <w:rsid w:val="00EF054A"/>
    <w:rsid w:val="00EF3235"/>
    <w:rsid w:val="00EF7E72"/>
    <w:rsid w:val="00F01DA3"/>
    <w:rsid w:val="00F04E94"/>
    <w:rsid w:val="00F06D37"/>
    <w:rsid w:val="00F07B9D"/>
    <w:rsid w:val="00F11586"/>
    <w:rsid w:val="00F1183B"/>
    <w:rsid w:val="00F11C9F"/>
    <w:rsid w:val="00F12263"/>
    <w:rsid w:val="00F1409D"/>
    <w:rsid w:val="00F14214"/>
    <w:rsid w:val="00F157A9"/>
    <w:rsid w:val="00F222C3"/>
    <w:rsid w:val="00F227D4"/>
    <w:rsid w:val="00F25BB6"/>
    <w:rsid w:val="00F26B7E"/>
    <w:rsid w:val="00F27011"/>
    <w:rsid w:val="00F27A3B"/>
    <w:rsid w:val="00F33817"/>
    <w:rsid w:val="00F413EA"/>
    <w:rsid w:val="00F420D5"/>
    <w:rsid w:val="00F451EA"/>
    <w:rsid w:val="00F45447"/>
    <w:rsid w:val="00F456C6"/>
    <w:rsid w:val="00F4577B"/>
    <w:rsid w:val="00F46496"/>
    <w:rsid w:val="00F474D0"/>
    <w:rsid w:val="00F50179"/>
    <w:rsid w:val="00F515EE"/>
    <w:rsid w:val="00F56511"/>
    <w:rsid w:val="00F6194E"/>
    <w:rsid w:val="00F623AC"/>
    <w:rsid w:val="00F63E96"/>
    <w:rsid w:val="00F6412A"/>
    <w:rsid w:val="00F65893"/>
    <w:rsid w:val="00F66A4A"/>
    <w:rsid w:val="00F70A20"/>
    <w:rsid w:val="00F71E22"/>
    <w:rsid w:val="00F72142"/>
    <w:rsid w:val="00F72AE7"/>
    <w:rsid w:val="00F75C24"/>
    <w:rsid w:val="00F779B4"/>
    <w:rsid w:val="00F81141"/>
    <w:rsid w:val="00F833BA"/>
    <w:rsid w:val="00F84FD0"/>
    <w:rsid w:val="00F859A8"/>
    <w:rsid w:val="00F86D87"/>
    <w:rsid w:val="00F9108B"/>
    <w:rsid w:val="00F91349"/>
    <w:rsid w:val="00F93A8A"/>
    <w:rsid w:val="00F94DF2"/>
    <w:rsid w:val="00F95248"/>
    <w:rsid w:val="00F956A9"/>
    <w:rsid w:val="00F963ED"/>
    <w:rsid w:val="00F966CF"/>
    <w:rsid w:val="00F96BC0"/>
    <w:rsid w:val="00F96CAE"/>
    <w:rsid w:val="00F97C99"/>
    <w:rsid w:val="00FA0D80"/>
    <w:rsid w:val="00FA1F28"/>
    <w:rsid w:val="00FA4DAC"/>
    <w:rsid w:val="00FA662D"/>
    <w:rsid w:val="00FA73B1"/>
    <w:rsid w:val="00FB0CB9"/>
    <w:rsid w:val="00FB20F0"/>
    <w:rsid w:val="00FB231D"/>
    <w:rsid w:val="00FB45F1"/>
    <w:rsid w:val="00FB4A72"/>
    <w:rsid w:val="00FB54E8"/>
    <w:rsid w:val="00FB7054"/>
    <w:rsid w:val="00FC17B7"/>
    <w:rsid w:val="00FC2CB7"/>
    <w:rsid w:val="00FC4090"/>
    <w:rsid w:val="00FC55B4"/>
    <w:rsid w:val="00FC7CEE"/>
    <w:rsid w:val="00FD00E6"/>
    <w:rsid w:val="00FD09A1"/>
    <w:rsid w:val="00FD2A7C"/>
    <w:rsid w:val="00FD3C24"/>
    <w:rsid w:val="00FD59EB"/>
    <w:rsid w:val="00FD7299"/>
    <w:rsid w:val="00FE0827"/>
    <w:rsid w:val="00FE1FBE"/>
    <w:rsid w:val="00FE3901"/>
    <w:rsid w:val="00FE39D3"/>
    <w:rsid w:val="00FE4BCE"/>
    <w:rsid w:val="00FE54AE"/>
    <w:rsid w:val="00FE576A"/>
    <w:rsid w:val="00FE7E79"/>
    <w:rsid w:val="00FF315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76FCA-9A96-4FB1-BA2D-AFEB84A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00782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rsid w:val="00007821"/>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3867DDC86747D9BBE62D85F2374582"/>
        <w:category>
          <w:name w:val="常规"/>
          <w:gallery w:val="placeholder"/>
        </w:category>
        <w:types>
          <w:type w:val="bbPlcHdr"/>
        </w:types>
        <w:behaviors>
          <w:behavior w:val="content"/>
        </w:behaviors>
        <w:guid w:val="{7E0499CF-7447-4BC3-8443-E5C2B40BBD00}"/>
      </w:docPartPr>
      <w:docPartBody>
        <w:p w:rsidR="008A267D" w:rsidRDefault="00E43032">
          <w:pPr>
            <w:pStyle w:val="B53867DDC86747D9BBE62D85F2374582"/>
          </w:pPr>
          <w:r w:rsidRPr="00751A05">
            <w:rPr>
              <w:rStyle w:val="a3"/>
              <w:rFonts w:hint="eastAsia"/>
            </w:rPr>
            <w:t>单击或点击此处输入文字。</w:t>
          </w:r>
        </w:p>
      </w:docPartBody>
    </w:docPart>
    <w:docPart>
      <w:docPartPr>
        <w:name w:val="8389733C96F04A848FC7179B66FA60ED"/>
        <w:category>
          <w:name w:val="常规"/>
          <w:gallery w:val="placeholder"/>
        </w:category>
        <w:types>
          <w:type w:val="bbPlcHdr"/>
        </w:types>
        <w:behaviors>
          <w:behavior w:val="content"/>
        </w:behaviors>
        <w:guid w:val="{63AD9EF1-DCCF-4161-9292-56CDACE533A6}"/>
      </w:docPartPr>
      <w:docPartBody>
        <w:p w:rsidR="008A267D" w:rsidRDefault="00E43032">
          <w:pPr>
            <w:pStyle w:val="8389733C96F04A848FC7179B66FA60ED"/>
          </w:pPr>
          <w:r w:rsidRPr="00FB6243">
            <w:rPr>
              <w:rStyle w:val="a3"/>
              <w:rFonts w:hint="eastAsia"/>
            </w:rPr>
            <w:t>选择一项。</w:t>
          </w:r>
        </w:p>
      </w:docPartBody>
    </w:docPart>
    <w:docPart>
      <w:docPartPr>
        <w:name w:val="37B4D2BC49784BC5BA92A35FAD8B7EBF"/>
        <w:category>
          <w:name w:val="常规"/>
          <w:gallery w:val="placeholder"/>
        </w:category>
        <w:types>
          <w:type w:val="bbPlcHdr"/>
        </w:types>
        <w:behaviors>
          <w:behavior w:val="content"/>
        </w:behaviors>
        <w:guid w:val="{B9C859D1-0994-4F4C-A00C-A532513BCC93}"/>
      </w:docPartPr>
      <w:docPartBody>
        <w:p w:rsidR="008A267D" w:rsidRDefault="00E43032">
          <w:pPr>
            <w:pStyle w:val="37B4D2BC49784BC5BA92A35FAD8B7EB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32"/>
    <w:rsid w:val="00044F2A"/>
    <w:rsid w:val="00130095"/>
    <w:rsid w:val="003012CC"/>
    <w:rsid w:val="003704C8"/>
    <w:rsid w:val="00392596"/>
    <w:rsid w:val="003F2BEF"/>
    <w:rsid w:val="004C7A4B"/>
    <w:rsid w:val="00621D08"/>
    <w:rsid w:val="00650F92"/>
    <w:rsid w:val="006C2D3F"/>
    <w:rsid w:val="006C6DCB"/>
    <w:rsid w:val="00877E2C"/>
    <w:rsid w:val="00884B11"/>
    <w:rsid w:val="0089493D"/>
    <w:rsid w:val="008A267D"/>
    <w:rsid w:val="008A4E65"/>
    <w:rsid w:val="00906A1F"/>
    <w:rsid w:val="009647FD"/>
    <w:rsid w:val="009B37C8"/>
    <w:rsid w:val="00AF7B75"/>
    <w:rsid w:val="00BA36E3"/>
    <w:rsid w:val="00CE73E4"/>
    <w:rsid w:val="00D45440"/>
    <w:rsid w:val="00E26D82"/>
    <w:rsid w:val="00E43032"/>
    <w:rsid w:val="00E61F1C"/>
    <w:rsid w:val="00E77B99"/>
    <w:rsid w:val="00E83F91"/>
    <w:rsid w:val="00FB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53867DDC86747D9BBE62D85F2374582">
    <w:name w:val="B53867DDC86747D9BBE62D85F2374582"/>
    <w:pPr>
      <w:widowControl w:val="0"/>
      <w:jc w:val="both"/>
    </w:pPr>
  </w:style>
  <w:style w:type="paragraph" w:customStyle="1" w:styleId="8389733C96F04A848FC7179B66FA60ED">
    <w:name w:val="8389733C96F04A848FC7179B66FA60ED"/>
    <w:pPr>
      <w:widowControl w:val="0"/>
      <w:jc w:val="both"/>
    </w:pPr>
  </w:style>
  <w:style w:type="paragraph" w:customStyle="1" w:styleId="37B4D2BC49784BC5BA92A35FAD8B7EBF">
    <w:name w:val="37B4D2BC49784BC5BA92A35FAD8B7E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5DBD-680E-43DF-93A8-F44AF89B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50</TotalTime>
  <Pages>13</Pages>
  <Words>1772</Words>
  <Characters>10104</Characters>
  <Application>Microsoft Office Word</Application>
  <DocSecurity>0</DocSecurity>
  <Lines>84</Lines>
  <Paragraphs>23</Paragraphs>
  <ScaleCrop>false</ScaleCrop>
  <Company>PCMI</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Microsoft</dc:creator>
  <cp:keywords/>
  <dc:description/>
  <cp:lastModifiedBy>Microsoft</cp:lastModifiedBy>
  <cp:revision>9</cp:revision>
  <cp:lastPrinted>2024-10-24T00:44:00Z</cp:lastPrinted>
  <dcterms:created xsi:type="dcterms:W3CDTF">2024-12-03T13:11:00Z</dcterms:created>
  <dcterms:modified xsi:type="dcterms:W3CDTF">2024-12-11T11:37:00Z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