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eastAsia="方正小标宋_GBK"/>
          <w:bCs/>
          <w:sz w:val="44"/>
          <w:szCs w:val="44"/>
          <w:lang w:val="en-US" w:eastAsia="zh-CN"/>
        </w:rPr>
      </w:pPr>
      <w:bookmarkStart w:id="0" w:name="_GoBack"/>
      <w:bookmarkEnd w:id="0"/>
    </w:p>
    <w:p>
      <w:pPr>
        <w:spacing w:line="600" w:lineRule="exact"/>
        <w:jc w:val="center"/>
        <w:rPr>
          <w:rFonts w:hint="default" w:ascii="方正小标宋_GBK" w:eastAsia="方正小标宋_GBK"/>
          <w:bCs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bCs/>
          <w:sz w:val="44"/>
          <w:szCs w:val="44"/>
          <w:lang w:val="en-US" w:eastAsia="zh-CN"/>
        </w:rPr>
        <w:t>xx县（市、区）市场监督管理局/xx公司</w:t>
      </w:r>
    </w:p>
    <w:p>
      <w:pPr>
        <w:spacing w:line="600" w:lineRule="exact"/>
        <w:jc w:val="center"/>
        <w:rPr>
          <w:rFonts w:hint="eastAsia" w:ascii="方正小标宋_GBK" w:eastAsia="方正小标宋_GBK"/>
          <w:bCs/>
          <w:sz w:val="44"/>
          <w:szCs w:val="44"/>
        </w:rPr>
      </w:pPr>
      <w:r>
        <w:rPr>
          <w:rFonts w:hint="eastAsia" w:ascii="方正小标宋_GBK" w:eastAsia="方正小标宋_GBK"/>
          <w:bCs/>
          <w:sz w:val="44"/>
          <w:szCs w:val="44"/>
        </w:rPr>
        <w:t>关于第</w:t>
      </w:r>
      <w:r>
        <w:rPr>
          <w:rFonts w:hint="eastAsia" w:ascii="方正小标宋_GBK" w:eastAsia="方正小标宋_GBK"/>
          <w:bCs/>
          <w:sz w:val="44"/>
          <w:szCs w:val="44"/>
          <w:lang w:eastAsia="zh-CN"/>
        </w:rPr>
        <w:t>九</w:t>
      </w:r>
      <w:r>
        <w:rPr>
          <w:rFonts w:hint="eastAsia" w:ascii="方正小标宋_GBK" w:eastAsia="方正小标宋_GBK"/>
          <w:bCs/>
          <w:sz w:val="44"/>
          <w:szCs w:val="44"/>
        </w:rPr>
        <w:t>届湖南省省长质量奖</w:t>
      </w:r>
      <w:r>
        <w:rPr>
          <w:rFonts w:hint="eastAsia" w:ascii="方正小标宋_GBK" w:eastAsia="方正小标宋_GBK"/>
          <w:bCs/>
          <w:sz w:val="44"/>
          <w:szCs w:val="44"/>
          <w:lang w:eastAsia="zh-CN"/>
        </w:rPr>
        <w:t>申报</w:t>
      </w:r>
      <w:r>
        <w:rPr>
          <w:rFonts w:hint="eastAsia" w:ascii="方正小标宋_GBK" w:eastAsia="方正小标宋_GBK"/>
          <w:bCs/>
          <w:sz w:val="44"/>
          <w:szCs w:val="44"/>
        </w:rPr>
        <w:t>名单的公示</w:t>
      </w:r>
    </w:p>
    <w:p>
      <w:pPr>
        <w:spacing w:line="600" w:lineRule="exact"/>
        <w:jc w:val="center"/>
        <w:rPr>
          <w:rFonts w:hint="default" w:ascii="方正小标宋_GBK" w:eastAsia="方正小标宋_GBK"/>
          <w:bCs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bCs/>
          <w:sz w:val="44"/>
          <w:szCs w:val="44"/>
          <w:lang w:val="en-US" w:eastAsia="zh-CN"/>
        </w:rPr>
        <w:t>（模板）</w:t>
      </w:r>
    </w:p>
    <w:p>
      <w:pPr>
        <w:snapToGrid w:val="0"/>
        <w:spacing w:line="600" w:lineRule="exact"/>
        <w:ind w:firstLine="640" w:firstLineChars="200"/>
        <w:rPr>
          <w:rStyle w:val="5"/>
          <w:rFonts w:hint="eastAsia" w:ascii="Times New Roman" w:hAnsi="Times New Roman" w:eastAsia="方正仿宋_GBK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根据《湖南省省长质量奖管理办法》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（湘政办发</w:t>
      </w:r>
      <w:r>
        <w:rPr>
          <w:rFonts w:hint="eastAsia" w:ascii="方正隶书_GBK" w:hAnsi="方正隶书_GBK" w:eastAsia="方正隶书_GBK" w:cs="方正隶书_GBK"/>
          <w:sz w:val="32"/>
          <w:szCs w:val="32"/>
          <w:lang w:eastAsia="zh-CN"/>
        </w:rPr>
        <w:t>〔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2026</w:t>
      </w:r>
      <w:r>
        <w:rPr>
          <w:rFonts w:hint="eastAsia" w:ascii="方正隶书_GBK" w:hAnsi="方正隶书_GBK" w:eastAsia="方正隶书_GBK" w:cs="方正隶书_GBK"/>
          <w:sz w:val="32"/>
          <w:szCs w:val="32"/>
          <w:lang w:eastAsia="zh-CN"/>
        </w:rPr>
        <w:t>〕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28号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/>
          <w:sz w:val="32"/>
          <w:szCs w:val="32"/>
        </w:rPr>
        <w:t>规定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和第九届省长质量奖评选工作要求，</w:t>
      </w:r>
      <w:r>
        <w:rPr>
          <w:rFonts w:hint="eastAsia" w:ascii="Times New Roman" w:hAnsi="Times New Roman" w:eastAsia="方正仿宋_GBK"/>
          <w:sz w:val="32"/>
          <w:szCs w:val="32"/>
        </w:rPr>
        <w:t>经自愿申报、资格审查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sz w:val="32"/>
          <w:szCs w:val="32"/>
        </w:rPr>
        <w:t>现将第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九</w:t>
      </w:r>
      <w:r>
        <w:rPr>
          <w:rFonts w:hint="eastAsia" w:ascii="Times New Roman" w:hAnsi="Times New Roman" w:eastAsia="方正仿宋_GBK"/>
          <w:sz w:val="32"/>
          <w:szCs w:val="32"/>
        </w:rPr>
        <w:t>届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湖南省</w:t>
      </w:r>
      <w:r>
        <w:rPr>
          <w:rFonts w:hint="eastAsia" w:ascii="Times New Roman" w:hAnsi="Times New Roman" w:eastAsia="方正仿宋_GBK"/>
          <w:sz w:val="32"/>
          <w:szCs w:val="32"/>
        </w:rPr>
        <w:t>省长质量奖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申报</w:t>
      </w:r>
      <w:r>
        <w:rPr>
          <w:rFonts w:hint="eastAsia" w:ascii="Times New Roman" w:hAnsi="Times New Roman" w:eastAsia="方正仿宋_GBK"/>
          <w:sz w:val="32"/>
          <w:szCs w:val="32"/>
        </w:rPr>
        <w:t>名单予以公示（排名不分先后）。公示时间为202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日—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日，共5个工作日。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有关意见和建议请于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日前通过电话、传真或信函等方式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向我局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/公司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反映。反映意见和建议时，请署真实姓名及联系方式。 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联系人：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 xml:space="preserve">xxx      </w:t>
      </w:r>
      <w:r>
        <w:rPr>
          <w:rFonts w:hint="eastAsia" w:ascii="Times New Roman" w:hAnsi="Times New Roman" w:eastAsia="方正仿宋_GBK"/>
          <w:sz w:val="32"/>
          <w:szCs w:val="32"/>
        </w:rPr>
        <w:t>电话（传真）：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xxxx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邮箱：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xxxx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</w:rPr>
        <w:t>地址：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xxxx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_GBK"/>
          <w:sz w:val="32"/>
          <w:szCs w:val="32"/>
        </w:rPr>
        <w:t>邮编：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xxxx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</w:rPr>
        <w:t>附件：</w:t>
      </w:r>
      <w:r>
        <w:rPr>
          <w:rFonts w:hint="eastAsia" w:ascii="Times New Roman" w:hAnsi="Times New Roman" w:eastAsia="方正仿宋_GBK"/>
          <w:spacing w:val="-4"/>
          <w:sz w:val="32"/>
          <w:szCs w:val="32"/>
        </w:rPr>
        <w:t>第</w:t>
      </w:r>
      <w:r>
        <w:rPr>
          <w:rFonts w:hint="eastAsia" w:ascii="Times New Roman" w:hAnsi="Times New Roman" w:eastAsia="方正仿宋_GBK"/>
          <w:spacing w:val="-4"/>
          <w:sz w:val="32"/>
          <w:szCs w:val="32"/>
          <w:lang w:eastAsia="zh-CN"/>
        </w:rPr>
        <w:t>九</w:t>
      </w:r>
      <w:r>
        <w:rPr>
          <w:rFonts w:hint="eastAsia" w:ascii="Times New Roman" w:hAnsi="Times New Roman" w:eastAsia="方正仿宋_GBK"/>
          <w:spacing w:val="-4"/>
          <w:sz w:val="32"/>
          <w:szCs w:val="32"/>
        </w:rPr>
        <w:t>届湖南省省长质量奖</w:t>
      </w:r>
      <w:r>
        <w:rPr>
          <w:rFonts w:hint="eastAsia" w:ascii="Times New Roman" w:hAnsi="Times New Roman" w:eastAsia="方正仿宋_GBK"/>
          <w:spacing w:val="-4"/>
          <w:sz w:val="32"/>
          <w:szCs w:val="32"/>
          <w:lang w:eastAsia="zh-CN"/>
        </w:rPr>
        <w:t>申报组织（个人）</w:t>
      </w:r>
      <w:r>
        <w:rPr>
          <w:rFonts w:hint="eastAsia" w:ascii="Times New Roman" w:hAnsi="Times New Roman" w:eastAsia="方正仿宋_GBK"/>
          <w:spacing w:val="-4"/>
          <w:sz w:val="32"/>
          <w:szCs w:val="32"/>
        </w:rPr>
        <w:t>名单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600" w:lineRule="exact"/>
        <w:ind w:left="420" w:leftChars="200"/>
        <w:jc w:val="left"/>
        <w:textAlignment w:val="baseline"/>
        <w:rPr>
          <w:rFonts w:hint="eastAsia" w:ascii="Times New Roman" w:hAnsi="Times New Roman" w:eastAsia="方正仿宋_GBK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1365" w:rightChars="650" w:firstLine="646"/>
        <w:jc w:val="left"/>
        <w:textAlignment w:val="baseline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 xml:space="preserve">                                 xxxxxx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1365" w:rightChars="650" w:firstLine="646"/>
        <w:jc w:val="left"/>
        <w:textAlignment w:val="baseline"/>
        <w:rPr>
          <w:rFonts w:hint="eastAsia" w:ascii="Times New Roman" w:hAnsi="Times New Roman" w:eastAsia="方正仿宋_GBK" w:cs="仿宋"/>
          <w:sz w:val="32"/>
          <w:szCs w:val="32"/>
        </w:rPr>
      </w:pPr>
      <w:r>
        <w:rPr>
          <w:rFonts w:hint="eastAsia" w:ascii="Times New Roman" w:hAnsi="Times New Roman" w:eastAsia="方正仿宋_GBK" w:cs="仿宋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Times New Roman" w:hAnsi="Times New Roman" w:eastAsia="方正仿宋_GBK" w:cs="仿宋"/>
          <w:sz w:val="32"/>
          <w:szCs w:val="32"/>
        </w:rPr>
        <w:t>202</w:t>
      </w:r>
      <w:r>
        <w:rPr>
          <w:rFonts w:hint="eastAsia" w:ascii="Times New Roman" w:hAnsi="Times New Roman" w:eastAsia="方正仿宋_GBK" w:cs="仿宋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仿宋"/>
          <w:sz w:val="32"/>
          <w:szCs w:val="32"/>
        </w:rPr>
        <w:t>年</w:t>
      </w:r>
      <w:r>
        <w:rPr>
          <w:rFonts w:hint="eastAsia" w:ascii="Times New Roman" w:hAnsi="Times New Roman" w:eastAsia="方正仿宋_GBK" w:cs="仿宋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 w:cs="仿宋"/>
          <w:sz w:val="32"/>
          <w:szCs w:val="32"/>
        </w:rPr>
        <w:t>月</w:t>
      </w:r>
      <w:r>
        <w:rPr>
          <w:rFonts w:hint="eastAsia" w:ascii="Times New Roman" w:hAnsi="Times New Roman" w:eastAsia="方正仿宋_GBK" w:cs="仿宋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方正仿宋_GBK" w:cs="仿宋"/>
          <w:sz w:val="32"/>
          <w:szCs w:val="32"/>
        </w:rPr>
        <w:t>日</w:t>
      </w:r>
    </w:p>
    <w:p>
      <w:pPr>
        <w:pStyle w:val="2"/>
        <w:widowControl/>
        <w:spacing w:before="0" w:beforeAutospacing="0" w:after="0" w:afterAutospacing="0" w:line="600" w:lineRule="exact"/>
        <w:ind w:right="1365" w:rightChars="650" w:firstLine="646"/>
        <w:jc w:val="right"/>
        <w:rPr>
          <w:rFonts w:hint="eastAsia" w:ascii="Times New Roman" w:hAnsi="Times New Roman" w:eastAsia="方正仿宋_GBK" w:cs="仿宋"/>
          <w:sz w:val="32"/>
          <w:szCs w:val="32"/>
        </w:rPr>
      </w:pPr>
    </w:p>
    <w:p>
      <w:pPr>
        <w:pStyle w:val="2"/>
        <w:widowControl/>
        <w:spacing w:before="0" w:beforeAutospacing="0" w:after="0" w:afterAutospacing="0" w:line="600" w:lineRule="exact"/>
        <w:ind w:right="1365" w:rightChars="650" w:firstLine="646"/>
        <w:jc w:val="right"/>
        <w:rPr>
          <w:rFonts w:hint="eastAsia" w:ascii="Times New Roman" w:hAnsi="Times New Roman" w:eastAsia="方正仿宋_GBK" w:cs="仿宋"/>
          <w:sz w:val="32"/>
          <w:szCs w:val="32"/>
        </w:rPr>
      </w:pPr>
    </w:p>
    <w:p>
      <w:pPr>
        <w:pStyle w:val="2"/>
        <w:widowControl/>
        <w:spacing w:before="0" w:beforeAutospacing="0" w:after="0" w:afterAutospacing="0" w:line="600" w:lineRule="exact"/>
        <w:ind w:right="-59" w:rightChars="-28"/>
        <w:jc w:val="both"/>
        <w:rPr>
          <w:rFonts w:hint="eastAsia" w:ascii="方正楷体_GBK" w:hAnsi="方正楷体_GBK" w:eastAsia="方正楷体_GBK" w:cs="方正楷体_GBK"/>
          <w:spacing w:val="-4"/>
          <w:sz w:val="32"/>
          <w:szCs w:val="32"/>
          <w:lang w:eastAsia="zh-CN"/>
        </w:rPr>
        <w:sectPr>
          <w:pgSz w:w="11906" w:h="16838"/>
          <w:pgMar w:top="1667" w:right="1463" w:bottom="1440" w:left="1463" w:header="851" w:footer="992" w:gutter="0"/>
          <w:cols w:space="720" w:num="1"/>
          <w:rtlGutter w:val="0"/>
          <w:docGrid w:type="lines" w:linePitch="320" w:charSpace="0"/>
        </w:sectPr>
      </w:pPr>
    </w:p>
    <w:p>
      <w:pPr>
        <w:pStyle w:val="2"/>
        <w:widowControl/>
        <w:spacing w:before="0" w:beforeAutospacing="0" w:after="0" w:afterAutospacing="0" w:line="600" w:lineRule="exact"/>
        <w:ind w:right="-59" w:rightChars="-28"/>
        <w:jc w:val="both"/>
        <w:rPr>
          <w:rFonts w:hint="eastAsia" w:ascii="方正黑体_GBK" w:hAnsi="方正黑体_GBK" w:eastAsia="方正黑体_GBK" w:cs="方正黑体_GBK"/>
          <w:spacing w:val="-4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pacing w:val="-4"/>
          <w:sz w:val="32"/>
          <w:szCs w:val="32"/>
          <w:lang w:eastAsia="zh-CN"/>
        </w:rPr>
        <w:t>附件</w:t>
      </w:r>
    </w:p>
    <w:p>
      <w:pPr>
        <w:pStyle w:val="2"/>
        <w:widowControl/>
        <w:spacing w:before="0" w:beforeAutospacing="0" w:after="0" w:afterAutospacing="0" w:line="600" w:lineRule="exact"/>
        <w:ind w:right="-59" w:rightChars="-28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  <w:t>第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  <w:lang w:eastAsia="zh-CN"/>
        </w:rPr>
        <w:t>九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  <w:t>届湖南省省长质量奖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  <w:lang w:eastAsia="zh-CN"/>
        </w:rPr>
        <w:t>申报组织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  <w:t>名单</w:t>
      </w:r>
    </w:p>
    <w:p>
      <w:pPr>
        <w:spacing w:line="600" w:lineRule="exact"/>
        <w:jc w:val="center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县级市场监管部门使用</w:t>
      </w:r>
      <w:r>
        <w:rPr>
          <w:rFonts w:hint="eastAsia" w:ascii="Times New Roman" w:hAnsi="Times New Roman" w:eastAsia="方正仿宋_GBK"/>
          <w:sz w:val="32"/>
          <w:szCs w:val="32"/>
        </w:rPr>
        <w:t>）</w:t>
      </w:r>
    </w:p>
    <w:tbl>
      <w:tblPr>
        <w:tblStyle w:val="3"/>
        <w:tblW w:w="5311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2086"/>
        <w:gridCol w:w="1332"/>
        <w:gridCol w:w="1406"/>
        <w:gridCol w:w="1658"/>
        <w:gridCol w:w="1658"/>
        <w:gridCol w:w="1296"/>
        <w:gridCol w:w="1480"/>
        <w:gridCol w:w="1777"/>
        <w:gridCol w:w="1253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29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申报组织名称</w:t>
            </w: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所属行业</w:t>
            </w: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细分领域</w:t>
            </w: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申报类型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隶书_GBK" w:hAnsi="方正隶书_GBK" w:eastAsia="方正隶书_GBK" w:cs="方正隶书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制造业、服务业、新锐组织）</w:t>
            </w: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经济类型/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企业规模</w:t>
            </w: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" w:eastAsia="zh-CN" w:bidi="ar"/>
              </w:rPr>
              <w:t>组织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9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9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widowControl/>
        <w:spacing w:before="0" w:beforeAutospacing="0" w:after="0" w:afterAutospacing="0" w:line="600" w:lineRule="exact"/>
        <w:ind w:right="-59" w:rightChars="-28"/>
        <w:jc w:val="center"/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  <w:lang w:eastAsia="zh-CN"/>
        </w:rPr>
      </w:pPr>
    </w:p>
    <w:p>
      <w:pPr>
        <w:pStyle w:val="2"/>
        <w:widowControl/>
        <w:spacing w:before="0" w:beforeAutospacing="0" w:after="0" w:afterAutospacing="0" w:line="600" w:lineRule="exact"/>
        <w:ind w:right="-59" w:rightChars="-28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  <w:t>第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  <w:lang w:eastAsia="zh-CN"/>
        </w:rPr>
        <w:t>九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  <w:t>届湖南省省长质量奖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  <w:lang w:eastAsia="zh-CN"/>
        </w:rPr>
        <w:t>申报个人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  <w:t>名单</w:t>
      </w:r>
    </w:p>
    <w:p>
      <w:pPr>
        <w:spacing w:line="600" w:lineRule="exact"/>
        <w:jc w:val="center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被推荐人所在单位使用</w:t>
      </w:r>
      <w:r>
        <w:rPr>
          <w:rFonts w:hint="eastAsia" w:ascii="Times New Roman" w:hAnsi="Times New Roman" w:eastAsia="方正仿宋_GBK"/>
          <w:sz w:val="32"/>
          <w:szCs w:val="32"/>
        </w:rPr>
        <w:t>）</w:t>
      </w:r>
    </w:p>
    <w:p>
      <w:pPr>
        <w:pStyle w:val="2"/>
        <w:widowControl/>
        <w:spacing w:before="0" w:beforeAutospacing="0" w:after="0" w:afterAutospacing="0"/>
        <w:ind w:right="1200" w:firstLine="645"/>
        <w:jc w:val="both"/>
        <w:rPr>
          <w:rFonts w:hint="eastAsia" w:ascii="Times New Roman" w:hAnsi="Times New Roman" w:eastAsia="方正仿宋_GBK" w:cs="仿宋"/>
          <w:sz w:val="32"/>
          <w:szCs w:val="32"/>
        </w:rPr>
      </w:pPr>
    </w:p>
    <w:tbl>
      <w:tblPr>
        <w:tblStyle w:val="3"/>
        <w:tblW w:w="14196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1389"/>
        <w:gridCol w:w="1193"/>
        <w:gridCol w:w="1277"/>
        <w:gridCol w:w="1285"/>
        <w:gridCol w:w="1285"/>
        <w:gridCol w:w="1384"/>
        <w:gridCol w:w="1466"/>
        <w:gridCol w:w="1118"/>
        <w:gridCol w:w="1405"/>
        <w:gridCol w:w="1251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被推荐人</w:t>
            </w: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类别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职称</w:t>
            </w: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被推荐人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电话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单位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联系人电话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1463" w:right="1667" w:bottom="1463" w:left="1440" w:header="851" w:footer="992" w:gutter="0"/>
      <w:cols w:space="720" w:num="1"/>
      <w:rtlGutter w:val="0"/>
      <w:docGrid w:type="lines" w:linePitch="32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F96D58"/>
    <w:rsid w:val="6F339B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2026-09-04T16:57:23Z</dcterms:created>
  <dc:creator>kylin</dc:creator>
  <cp:lastModifiedBy>kylin</cp:lastModifiedBy>
  <dcterms:modified xsi:type="dcterms:W3CDTF">2026-09-15T10:18:30Z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A442EF769D4C4DA6F6AAA86A9A534C00</vt:lpwstr>
  </property>
</Properties>
</file>