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445207">
      <w:pPr>
        <w:keepNext w:val="0"/>
        <w:keepLines w:val="0"/>
        <w:pageBreakBefore w:val="0"/>
        <w:widowControl w:val="0"/>
        <w:kinsoku/>
        <w:wordWrap w:val="0"/>
        <w:overflowPunct w:val="0"/>
        <w:topLinePunct/>
        <w:autoSpaceDE/>
        <w:autoSpaceDN/>
        <w:bidi w:val="0"/>
        <w:spacing w:line="594" w:lineRule="exact"/>
        <w:ind w:left="0" w:leftChars="0" w:firstLine="0" w:firstLineChars="0"/>
        <w:textAlignment w:val="auto"/>
        <w:rPr>
          <w:rFonts w:hint="default" w:ascii="Times New Roman" w:hAnsi="Times New Roman" w:eastAsia="黑体" w:cs="Times New Roman"/>
          <w:snapToGrid w:val="0"/>
          <w:color w:val="000000"/>
          <w:spacing w:val="0"/>
          <w:sz w:val="32"/>
          <w:szCs w:val="32"/>
        </w:rPr>
      </w:pPr>
      <w:r>
        <w:rPr>
          <w:rFonts w:hint="default" w:ascii="Times New Roman" w:hAnsi="Times New Roman" w:eastAsia="黑体" w:cs="Times New Roman"/>
          <w:snapToGrid w:val="0"/>
          <w:color w:val="000000"/>
          <w:spacing w:val="0"/>
          <w:sz w:val="32"/>
          <w:szCs w:val="32"/>
        </w:rPr>
        <w:t>附</w:t>
      </w:r>
      <w:r>
        <w:rPr>
          <w:rFonts w:hint="default" w:ascii="Times New Roman" w:hAnsi="Times New Roman" w:eastAsia="黑体" w:cs="Times New Roman"/>
          <w:snapToGrid w:val="0"/>
          <w:color w:val="000000"/>
          <w:spacing w:val="0"/>
          <w:sz w:val="32"/>
          <w:szCs w:val="32"/>
          <w:lang w:eastAsia="zh-CN"/>
        </w:rPr>
        <w:t>件</w:t>
      </w:r>
      <w:r>
        <w:rPr>
          <w:rFonts w:hint="default" w:ascii="Times New Roman" w:hAnsi="Times New Roman" w:eastAsia="黑体" w:cs="Times New Roman"/>
          <w:snapToGrid w:val="0"/>
          <w:color w:val="000000"/>
          <w:spacing w:val="0"/>
          <w:sz w:val="32"/>
          <w:szCs w:val="32"/>
        </w:rPr>
        <w:t>2</w:t>
      </w:r>
    </w:p>
    <w:p w14:paraId="53A7BC76">
      <w:pPr>
        <w:keepNext w:val="0"/>
        <w:keepLines w:val="0"/>
        <w:pageBreakBefore w:val="0"/>
        <w:widowControl w:val="0"/>
        <w:kinsoku/>
        <w:wordWrap w:val="0"/>
        <w:overflowPunct w:val="0"/>
        <w:topLinePunct/>
        <w:autoSpaceDE/>
        <w:autoSpaceDN/>
        <w:bidi w:val="0"/>
        <w:spacing w:line="594" w:lineRule="exact"/>
        <w:textAlignment w:val="auto"/>
        <w:rPr>
          <w:rFonts w:hint="default" w:ascii="Times New Roman" w:hAnsi="Times New Roman" w:eastAsia="黑体" w:cs="Times New Roman"/>
          <w:snapToGrid w:val="0"/>
          <w:color w:val="000000"/>
          <w:spacing w:val="0"/>
          <w:sz w:val="32"/>
          <w:szCs w:val="32"/>
        </w:rPr>
      </w:pPr>
    </w:p>
    <w:p w14:paraId="01F50277">
      <w:pPr>
        <w:keepNext w:val="0"/>
        <w:keepLines w:val="0"/>
        <w:pageBreakBefore w:val="0"/>
        <w:widowControl w:val="0"/>
        <w:kinsoku/>
        <w:wordWrap w:val="0"/>
        <w:overflowPunct w:val="0"/>
        <w:topLinePunct/>
        <w:autoSpaceDE/>
        <w:autoSpaceDN/>
        <w:bidi w:val="0"/>
        <w:adjustRightInd w:val="0"/>
        <w:snapToGrid w:val="0"/>
        <w:spacing w:line="594" w:lineRule="exact"/>
        <w:ind w:left="0" w:leftChars="0" w:firstLine="0" w:firstLineChars="0"/>
        <w:jc w:val="center"/>
        <w:textAlignment w:val="auto"/>
        <w:rPr>
          <w:rFonts w:hint="default" w:ascii="Times New Roman" w:hAnsi="Times New Roman" w:eastAsia="方正小标宋简体" w:cs="Times New Roman"/>
          <w:snapToGrid w:val="0"/>
          <w:color w:val="000000"/>
          <w:spacing w:val="0"/>
          <w:sz w:val="44"/>
          <w:szCs w:val="44"/>
        </w:rPr>
      </w:pPr>
      <w:r>
        <w:rPr>
          <w:rFonts w:hint="default" w:ascii="Times New Roman" w:hAnsi="Times New Roman" w:eastAsia="方正小标宋简体" w:cs="Times New Roman"/>
          <w:snapToGrid w:val="0"/>
          <w:color w:val="000000"/>
          <w:spacing w:val="0"/>
          <w:sz w:val="44"/>
          <w:szCs w:val="44"/>
        </w:rPr>
        <w:t>2026年全国</w:t>
      </w:r>
      <w:r>
        <w:rPr>
          <w:rFonts w:hint="default" w:ascii="Times New Roman" w:hAnsi="Times New Roman" w:eastAsia="方正小标宋简体" w:cs="Times New Roman"/>
          <w:snapToGrid w:val="0"/>
          <w:color w:val="000000"/>
          <w:spacing w:val="0"/>
          <w:sz w:val="44"/>
          <w:szCs w:val="44"/>
          <w:lang w:val="en-US"/>
        </w:rPr>
        <w:t>“</w:t>
      </w:r>
      <w:r>
        <w:rPr>
          <w:rFonts w:hint="default" w:ascii="Times New Roman" w:hAnsi="Times New Roman" w:eastAsia="方正小标宋简体" w:cs="Times New Roman"/>
          <w:snapToGrid w:val="0"/>
          <w:color w:val="000000"/>
          <w:spacing w:val="0"/>
          <w:sz w:val="44"/>
          <w:szCs w:val="44"/>
        </w:rPr>
        <w:t>质量月</w:t>
      </w:r>
      <w:r>
        <w:rPr>
          <w:rFonts w:hint="default" w:ascii="Times New Roman" w:hAnsi="Times New Roman" w:eastAsia="方正小标宋简体" w:cs="Times New Roman"/>
          <w:snapToGrid w:val="0"/>
          <w:color w:val="000000"/>
          <w:spacing w:val="0"/>
          <w:sz w:val="44"/>
          <w:szCs w:val="44"/>
          <w:lang w:val="en-US"/>
        </w:rPr>
        <w:t>”</w:t>
      </w:r>
      <w:r>
        <w:rPr>
          <w:rFonts w:hint="default" w:ascii="Times New Roman" w:hAnsi="Times New Roman" w:eastAsia="方正小标宋简体" w:cs="Times New Roman"/>
          <w:snapToGrid w:val="0"/>
          <w:color w:val="000000"/>
          <w:spacing w:val="0"/>
          <w:sz w:val="44"/>
          <w:szCs w:val="44"/>
        </w:rPr>
        <w:t>相关联合会、</w:t>
      </w:r>
      <w:r>
        <w:rPr>
          <w:rFonts w:hint="default" w:ascii="Times New Roman" w:hAnsi="Times New Roman" w:eastAsia="方正小标宋简体" w:cs="Times New Roman"/>
          <w:snapToGrid w:val="0"/>
          <w:color w:val="000000"/>
          <w:spacing w:val="0"/>
          <w:sz w:val="44"/>
          <w:szCs w:val="44"/>
          <w:lang w:eastAsia="zh-CN"/>
        </w:rPr>
        <w:t>学</w:t>
      </w:r>
      <w:r>
        <w:rPr>
          <w:rFonts w:hint="default" w:ascii="Times New Roman" w:hAnsi="Times New Roman" w:eastAsia="方正小标宋简体" w:cs="Times New Roman"/>
          <w:snapToGrid w:val="0"/>
          <w:color w:val="000000"/>
          <w:spacing w:val="0"/>
          <w:sz w:val="44"/>
          <w:szCs w:val="44"/>
        </w:rPr>
        <w:t>协会</w:t>
      </w:r>
    </w:p>
    <w:p w14:paraId="7A735574">
      <w:pPr>
        <w:keepNext w:val="0"/>
        <w:keepLines w:val="0"/>
        <w:pageBreakBefore w:val="0"/>
        <w:widowControl w:val="0"/>
        <w:kinsoku/>
        <w:wordWrap w:val="0"/>
        <w:overflowPunct w:val="0"/>
        <w:topLinePunct/>
        <w:autoSpaceDE/>
        <w:autoSpaceDN/>
        <w:bidi w:val="0"/>
        <w:adjustRightInd w:val="0"/>
        <w:snapToGrid w:val="0"/>
        <w:spacing w:line="594" w:lineRule="exact"/>
        <w:ind w:left="0" w:leftChars="0" w:firstLine="0" w:firstLineChars="0"/>
        <w:jc w:val="center"/>
        <w:textAlignment w:val="auto"/>
        <w:rPr>
          <w:rFonts w:hint="default" w:ascii="Times New Roman" w:hAnsi="Times New Roman" w:eastAsia="方正小标宋简体" w:cs="Times New Roman"/>
          <w:snapToGrid w:val="0"/>
          <w:color w:val="000000"/>
          <w:spacing w:val="0"/>
          <w:sz w:val="44"/>
          <w:szCs w:val="44"/>
        </w:rPr>
      </w:pPr>
      <w:r>
        <w:rPr>
          <w:rFonts w:hint="default" w:ascii="Times New Roman" w:hAnsi="Times New Roman" w:eastAsia="方正小标宋简体" w:cs="Times New Roman"/>
          <w:snapToGrid w:val="0"/>
          <w:color w:val="000000"/>
          <w:spacing w:val="0"/>
          <w:sz w:val="44"/>
          <w:szCs w:val="44"/>
        </w:rPr>
        <w:t>开展的主要活动</w:t>
      </w:r>
    </w:p>
    <w:p w14:paraId="76CB58B5">
      <w:pPr>
        <w:pStyle w:val="3"/>
        <w:wordWrap/>
        <w:overflowPunct w:val="0"/>
        <w:adjustRightInd w:val="0"/>
        <w:snapToGrid w:val="0"/>
        <w:spacing w:line="500" w:lineRule="exact"/>
        <w:ind w:firstLine="432"/>
        <w:rPr>
          <w:rFonts w:hint="default" w:ascii="Times New Roman" w:hAnsi="Times New Roman" w:eastAsia="仿宋_GB2312" w:cs="Times New Roman"/>
          <w:snapToGrid w:val="0"/>
          <w:color w:val="000000"/>
        </w:rPr>
      </w:pPr>
    </w:p>
    <w:p w14:paraId="748A3AAD">
      <w:pPr>
        <w:numPr>
          <w:ilvl w:val="0"/>
          <w:numId w:val="1"/>
        </w:numPr>
        <w:wordWrap/>
        <w:overflowPunct w:val="0"/>
        <w:adjustRightInd w:val="0"/>
        <w:snapToGrid w:val="0"/>
        <w:spacing w:line="594" w:lineRule="exact"/>
        <w:ind w:left="0" w:leftChars="0" w:firstLine="640" w:firstLineChars="200"/>
        <w:rPr>
          <w:rFonts w:hint="default" w:ascii="Times New Roman" w:hAnsi="Times New Roman" w:eastAsia="仿宋_GB2312" w:cs="Times New Roman"/>
          <w:snapToGrid w:val="0"/>
          <w:color w:val="000000"/>
          <w:spacing w:val="0"/>
          <w:sz w:val="32"/>
          <w:szCs w:val="28"/>
          <w:lang w:eastAsia="zh-CN"/>
        </w:rPr>
      </w:pPr>
      <w:r>
        <w:rPr>
          <w:rFonts w:hint="default" w:ascii="Times New Roman" w:hAnsi="Times New Roman" w:eastAsia="黑体" w:cs="Times New Roman"/>
          <w:snapToGrid w:val="0"/>
          <w:color w:val="000000"/>
          <w:spacing w:val="0"/>
          <w:sz w:val="32"/>
          <w:szCs w:val="28"/>
        </w:rPr>
        <w:t>中国质量协会</w:t>
      </w:r>
      <w:r>
        <w:rPr>
          <w:rFonts w:hint="default" w:ascii="Times New Roman" w:hAnsi="Times New Roman" w:eastAsia="仿宋_GB2312" w:cs="Times New Roman"/>
          <w:snapToGrid w:val="0"/>
          <w:color w:val="000000"/>
          <w:spacing w:val="0"/>
          <w:sz w:val="32"/>
          <w:szCs w:val="28"/>
          <w:lang w:eastAsia="zh-CN"/>
        </w:rPr>
        <w:t>开展质量标杆典型经验征集与交流活动，举办第四十八次质量管理小组代表会议。</w:t>
      </w:r>
    </w:p>
    <w:p w14:paraId="22D2BD07">
      <w:pPr>
        <w:numPr>
          <w:ilvl w:val="0"/>
          <w:numId w:val="1"/>
        </w:numPr>
        <w:wordWrap/>
        <w:overflowPunct w:val="0"/>
        <w:adjustRightInd w:val="0"/>
        <w:snapToGrid w:val="0"/>
        <w:spacing w:line="594" w:lineRule="exact"/>
        <w:ind w:left="0" w:leftChars="0" w:firstLine="640" w:firstLineChars="200"/>
        <w:rPr>
          <w:rFonts w:hint="default" w:ascii="Times New Roman" w:hAnsi="Times New Roman" w:eastAsia="仿宋_GB2312" w:cs="Times New Roman"/>
          <w:snapToGrid w:val="0"/>
          <w:color w:val="000000"/>
          <w:spacing w:val="0"/>
          <w:sz w:val="32"/>
          <w:szCs w:val="28"/>
          <w:lang w:eastAsia="zh-CN"/>
        </w:rPr>
      </w:pPr>
      <w:r>
        <w:rPr>
          <w:rFonts w:hint="default" w:ascii="Times New Roman" w:hAnsi="Times New Roman" w:eastAsia="黑体" w:cs="Times New Roman"/>
          <w:snapToGrid w:val="0"/>
          <w:color w:val="000000"/>
          <w:spacing w:val="0"/>
          <w:sz w:val="32"/>
          <w:szCs w:val="28"/>
        </w:rPr>
        <w:t>中国轻工业联合会</w:t>
      </w:r>
      <w:r>
        <w:rPr>
          <w:rFonts w:hint="default" w:ascii="Times New Roman" w:hAnsi="Times New Roman" w:eastAsia="仿宋_GB2312" w:cs="Times New Roman"/>
          <w:snapToGrid w:val="0"/>
          <w:color w:val="000000"/>
          <w:spacing w:val="0"/>
          <w:sz w:val="32"/>
          <w:szCs w:val="28"/>
          <w:lang w:eastAsia="zh-CN"/>
        </w:rPr>
        <w:t>开展轻工行业质量管理创新提升活动，汇编质量管理小组、质量信得过班组建设等行业质量管理创新提升典型经验。</w:t>
      </w:r>
    </w:p>
    <w:p w14:paraId="669666B3">
      <w:pPr>
        <w:numPr>
          <w:ilvl w:val="0"/>
          <w:numId w:val="1"/>
        </w:numPr>
        <w:wordWrap/>
        <w:overflowPunct w:val="0"/>
        <w:adjustRightInd w:val="0"/>
        <w:snapToGrid w:val="0"/>
        <w:spacing w:line="594" w:lineRule="exact"/>
        <w:ind w:left="0" w:leftChars="0" w:firstLine="640" w:firstLineChars="200"/>
        <w:rPr>
          <w:rFonts w:hint="default" w:ascii="Times New Roman" w:hAnsi="Times New Roman" w:eastAsia="仿宋_GB2312" w:cs="Times New Roman"/>
          <w:snapToGrid w:val="0"/>
          <w:color w:val="000000"/>
          <w:spacing w:val="0"/>
          <w:sz w:val="32"/>
          <w:szCs w:val="28"/>
        </w:rPr>
      </w:pPr>
      <w:r>
        <w:rPr>
          <w:rFonts w:hint="default" w:ascii="Times New Roman" w:hAnsi="Times New Roman" w:eastAsia="黑体" w:cs="Times New Roman"/>
          <w:snapToGrid w:val="0"/>
          <w:color w:val="000000"/>
          <w:spacing w:val="0"/>
          <w:sz w:val="32"/>
          <w:szCs w:val="28"/>
        </w:rPr>
        <w:t>中国商业联合会</w:t>
      </w:r>
      <w:r>
        <w:rPr>
          <w:rFonts w:hint="default" w:ascii="Times New Roman" w:hAnsi="Times New Roman" w:eastAsia="仿宋_GB2312" w:cs="Times New Roman"/>
          <w:snapToGrid w:val="0"/>
          <w:color w:val="000000"/>
          <w:spacing w:val="0"/>
          <w:sz w:val="32"/>
          <w:szCs w:val="28"/>
        </w:rPr>
        <w:t>组织</w:t>
      </w:r>
      <w:r>
        <w:rPr>
          <w:rFonts w:hint="default" w:ascii="Times New Roman" w:hAnsi="Times New Roman" w:eastAsia="仿宋_GB2312" w:cs="Times New Roman"/>
          <w:snapToGrid w:val="0"/>
          <w:color w:val="000000"/>
          <w:spacing w:val="0"/>
          <w:sz w:val="32"/>
          <w:szCs w:val="28"/>
          <w:lang w:val="en-US"/>
        </w:rPr>
        <w:t>“</w:t>
      </w:r>
      <w:r>
        <w:rPr>
          <w:rFonts w:hint="default" w:ascii="Times New Roman" w:hAnsi="Times New Roman" w:eastAsia="仿宋_GB2312" w:cs="Times New Roman"/>
          <w:snapToGrid w:val="0"/>
          <w:color w:val="000000"/>
          <w:spacing w:val="0"/>
          <w:sz w:val="32"/>
          <w:szCs w:val="28"/>
        </w:rPr>
        <w:t>质量知识问答快闪</w:t>
      </w:r>
      <w:r>
        <w:rPr>
          <w:rFonts w:hint="default" w:ascii="Times New Roman" w:hAnsi="Times New Roman" w:eastAsia="仿宋_GB2312" w:cs="Times New Roman"/>
          <w:snapToGrid w:val="0"/>
          <w:color w:val="000000"/>
          <w:spacing w:val="0"/>
          <w:sz w:val="32"/>
          <w:szCs w:val="28"/>
          <w:lang w:val="en-US"/>
        </w:rPr>
        <w:t>”</w:t>
      </w:r>
      <w:r>
        <w:rPr>
          <w:rFonts w:hint="default" w:ascii="Times New Roman" w:hAnsi="Times New Roman" w:eastAsia="仿宋_GB2312" w:cs="Times New Roman"/>
          <w:snapToGrid w:val="0"/>
          <w:color w:val="000000"/>
          <w:spacing w:val="0"/>
          <w:sz w:val="32"/>
          <w:szCs w:val="28"/>
        </w:rPr>
        <w:t>活动。开展优质商品进社区、进乡镇活动。</w:t>
      </w:r>
    </w:p>
    <w:p w14:paraId="1E7033FC">
      <w:pPr>
        <w:numPr>
          <w:ilvl w:val="0"/>
          <w:numId w:val="1"/>
        </w:numPr>
        <w:wordWrap/>
        <w:overflowPunct w:val="0"/>
        <w:adjustRightInd w:val="0"/>
        <w:snapToGrid w:val="0"/>
        <w:spacing w:line="594" w:lineRule="exact"/>
        <w:ind w:left="0" w:leftChars="0" w:firstLine="640" w:firstLineChars="200"/>
        <w:rPr>
          <w:rFonts w:hint="default" w:ascii="Times New Roman" w:hAnsi="Times New Roman" w:eastAsia="仿宋_GB2312" w:cs="Times New Roman"/>
          <w:snapToGrid w:val="0"/>
          <w:color w:val="000000"/>
          <w:spacing w:val="0"/>
          <w:sz w:val="32"/>
          <w:szCs w:val="28"/>
        </w:rPr>
      </w:pPr>
      <w:r>
        <w:rPr>
          <w:rFonts w:hint="default" w:ascii="Times New Roman" w:hAnsi="Times New Roman" w:eastAsia="黑体" w:cs="Times New Roman"/>
          <w:snapToGrid w:val="0"/>
          <w:color w:val="000000"/>
          <w:spacing w:val="0"/>
          <w:sz w:val="32"/>
          <w:szCs w:val="28"/>
        </w:rPr>
        <w:t>中国机械工业联合会</w:t>
      </w:r>
      <w:r>
        <w:rPr>
          <w:rFonts w:hint="default" w:ascii="Times New Roman" w:hAnsi="Times New Roman" w:eastAsia="仿宋_GB2312" w:cs="Times New Roman"/>
          <w:snapToGrid w:val="0"/>
          <w:color w:val="000000"/>
          <w:spacing w:val="0"/>
          <w:sz w:val="32"/>
          <w:szCs w:val="28"/>
          <w:lang w:eastAsia="zh-CN"/>
        </w:rPr>
        <w:t>召开</w:t>
      </w:r>
      <w:r>
        <w:rPr>
          <w:rFonts w:hint="default" w:ascii="Times New Roman" w:hAnsi="Times New Roman" w:eastAsia="仿宋_GB2312" w:cs="Times New Roman"/>
          <w:snapToGrid w:val="0"/>
          <w:color w:val="000000"/>
          <w:spacing w:val="0"/>
          <w:sz w:val="32"/>
          <w:szCs w:val="28"/>
        </w:rPr>
        <w:t>全国机械工业高质量发展大会。</w:t>
      </w:r>
    </w:p>
    <w:p w14:paraId="4FF9992F">
      <w:pPr>
        <w:numPr>
          <w:ilvl w:val="0"/>
          <w:numId w:val="1"/>
        </w:numPr>
        <w:wordWrap/>
        <w:overflowPunct w:val="0"/>
        <w:adjustRightInd w:val="0"/>
        <w:snapToGrid w:val="0"/>
        <w:spacing w:line="594" w:lineRule="exact"/>
        <w:ind w:left="0" w:leftChars="0" w:firstLine="640" w:firstLineChars="200"/>
        <w:rPr>
          <w:rFonts w:hint="default" w:ascii="Times New Roman" w:hAnsi="Times New Roman" w:eastAsia="仿宋_GB2312" w:cs="Times New Roman"/>
          <w:snapToGrid w:val="0"/>
          <w:color w:val="000000"/>
          <w:spacing w:val="0"/>
          <w:sz w:val="32"/>
          <w:szCs w:val="28"/>
        </w:rPr>
      </w:pPr>
      <w:r>
        <w:rPr>
          <w:rFonts w:hint="default" w:ascii="Times New Roman" w:hAnsi="Times New Roman" w:eastAsia="黑体" w:cs="Times New Roman"/>
          <w:snapToGrid w:val="0"/>
          <w:color w:val="000000"/>
          <w:spacing w:val="0"/>
          <w:sz w:val="32"/>
          <w:szCs w:val="28"/>
        </w:rPr>
        <w:t>中国石油和化学工业联合会</w:t>
      </w:r>
      <w:r>
        <w:rPr>
          <w:rFonts w:hint="default" w:ascii="Times New Roman" w:hAnsi="Times New Roman" w:eastAsia="仿宋_GB2312" w:cs="Times New Roman"/>
          <w:snapToGrid w:val="0"/>
          <w:color w:val="000000"/>
          <w:spacing w:val="0"/>
          <w:sz w:val="32"/>
          <w:szCs w:val="28"/>
        </w:rPr>
        <w:t>召开第四十五次石油和化工行业质量管理小组代表会议。举办第十二届石油和化工企业品牌故事征文活动。</w:t>
      </w:r>
    </w:p>
    <w:p w14:paraId="618AEEE5">
      <w:pPr>
        <w:numPr>
          <w:ilvl w:val="0"/>
          <w:numId w:val="1"/>
        </w:numPr>
        <w:wordWrap/>
        <w:overflowPunct w:val="0"/>
        <w:adjustRightInd w:val="0"/>
        <w:snapToGrid w:val="0"/>
        <w:spacing w:line="594" w:lineRule="exact"/>
        <w:ind w:left="0" w:leftChars="0" w:firstLine="640" w:firstLineChars="200"/>
        <w:rPr>
          <w:rFonts w:hint="default" w:ascii="Times New Roman" w:hAnsi="Times New Roman" w:eastAsia="仿宋_GB2312" w:cs="Times New Roman"/>
          <w:snapToGrid w:val="0"/>
          <w:color w:val="000000"/>
          <w:spacing w:val="0"/>
          <w:sz w:val="32"/>
          <w:szCs w:val="28"/>
        </w:rPr>
      </w:pPr>
      <w:r>
        <w:rPr>
          <w:rFonts w:hint="default" w:ascii="Times New Roman" w:hAnsi="Times New Roman" w:eastAsia="黑体" w:cs="Times New Roman"/>
          <w:snapToGrid w:val="0"/>
          <w:color w:val="000000"/>
          <w:spacing w:val="0"/>
          <w:sz w:val="32"/>
          <w:szCs w:val="28"/>
        </w:rPr>
        <w:t>中国建筑材料联合会</w:t>
      </w:r>
      <w:r>
        <w:rPr>
          <w:rFonts w:hint="default" w:ascii="Times New Roman" w:hAnsi="Times New Roman" w:eastAsia="仿宋_GB2312" w:cs="Times New Roman"/>
          <w:snapToGrid w:val="0"/>
          <w:color w:val="000000"/>
          <w:spacing w:val="0"/>
          <w:sz w:val="32"/>
          <w:szCs w:val="28"/>
        </w:rPr>
        <w:t>召开第四十一次建材行业质量管理小组代表大会暨质量信得过班组经验交流大会。</w:t>
      </w:r>
    </w:p>
    <w:p w14:paraId="001368FF">
      <w:pPr>
        <w:numPr>
          <w:ilvl w:val="0"/>
          <w:numId w:val="1"/>
        </w:numPr>
        <w:wordWrap/>
        <w:overflowPunct w:val="0"/>
        <w:adjustRightInd w:val="0"/>
        <w:snapToGrid w:val="0"/>
        <w:spacing w:line="594" w:lineRule="exact"/>
        <w:ind w:left="0" w:leftChars="0" w:firstLine="640" w:firstLineChars="200"/>
        <w:rPr>
          <w:rFonts w:hint="default" w:ascii="Times New Roman" w:hAnsi="Times New Roman" w:eastAsia="黑体" w:cs="Times New Roman"/>
          <w:snapToGrid w:val="0"/>
          <w:color w:val="000000"/>
          <w:spacing w:val="0"/>
          <w:sz w:val="32"/>
          <w:szCs w:val="28"/>
          <w:lang w:val="en-US" w:eastAsia="zh-CN"/>
        </w:rPr>
      </w:pPr>
      <w:r>
        <w:rPr>
          <w:rFonts w:hint="default" w:ascii="Times New Roman" w:hAnsi="Times New Roman" w:eastAsia="黑体" w:cs="Times New Roman"/>
          <w:snapToGrid w:val="0"/>
          <w:color w:val="000000"/>
          <w:spacing w:val="0"/>
          <w:sz w:val="32"/>
          <w:szCs w:val="28"/>
          <w:lang w:val="en-US" w:eastAsia="zh-CN"/>
        </w:rPr>
        <w:t>中国检验检测学会</w:t>
      </w:r>
      <w:r>
        <w:rPr>
          <w:rFonts w:hint="default" w:eastAsia="仿宋_GB2312" w:cs="Times New Roman"/>
          <w:snapToGrid w:val="0"/>
          <w:color w:val="000000"/>
          <w:spacing w:val="0"/>
          <w:sz w:val="32"/>
          <w:szCs w:val="28"/>
          <w:lang w:val="en-US" w:eastAsia="zh-CN"/>
        </w:rPr>
        <w:t>召开</w:t>
      </w:r>
      <w:r>
        <w:rPr>
          <w:rFonts w:hint="default" w:ascii="Times New Roman" w:hAnsi="Times New Roman" w:eastAsia="仿宋_GB2312" w:cs="Times New Roman"/>
          <w:snapToGrid w:val="0"/>
          <w:color w:val="000000"/>
          <w:spacing w:val="0"/>
          <w:sz w:val="32"/>
          <w:szCs w:val="28"/>
          <w:lang w:val="en-US" w:eastAsia="zh-CN"/>
        </w:rPr>
        <w:t>2026年新质生产力赋能食品产业高质量发展大会</w:t>
      </w:r>
      <w:r>
        <w:rPr>
          <w:rFonts w:hint="default" w:cs="Times New Roman"/>
          <w:snapToGrid w:val="0"/>
          <w:color w:val="000000"/>
          <w:spacing w:val="0"/>
          <w:sz w:val="32"/>
          <w:szCs w:val="28"/>
          <w:lang w:val="en-US" w:eastAsia="zh-CN"/>
        </w:rPr>
        <w:t>。</w:t>
      </w:r>
      <w:r>
        <w:rPr>
          <w:rFonts w:hint="default" w:ascii="Times New Roman" w:hAnsi="Times New Roman" w:eastAsia="仿宋_GB2312" w:cs="Times New Roman"/>
          <w:snapToGrid w:val="0"/>
          <w:color w:val="000000"/>
          <w:spacing w:val="0"/>
          <w:sz w:val="32"/>
          <w:szCs w:val="28"/>
          <w:lang w:val="en-US" w:eastAsia="zh-CN"/>
        </w:rPr>
        <w:t>制作质量科普专题视频，开展“科普中国说”质量科普活动直播，打造“品质中国”质量科普专题栏目。</w:t>
      </w:r>
    </w:p>
    <w:p w14:paraId="28517DB0">
      <w:pPr>
        <w:numPr>
          <w:ilvl w:val="0"/>
          <w:numId w:val="1"/>
        </w:numPr>
        <w:wordWrap/>
        <w:overflowPunct w:val="0"/>
        <w:adjustRightInd w:val="0"/>
        <w:snapToGrid w:val="0"/>
        <w:spacing w:line="594" w:lineRule="exact"/>
        <w:ind w:left="0" w:leftChars="0" w:firstLine="640" w:firstLineChars="200"/>
        <w:rPr>
          <w:rFonts w:hint="default" w:ascii="Times New Roman" w:hAnsi="Times New Roman" w:eastAsia="仿宋_GB2312" w:cs="Times New Roman"/>
          <w:snapToGrid w:val="0"/>
          <w:color w:val="000000"/>
          <w:spacing w:val="0"/>
          <w:sz w:val="32"/>
          <w:szCs w:val="28"/>
          <w:lang w:val="en-US" w:eastAsia="zh-CN"/>
        </w:rPr>
      </w:pPr>
      <w:r>
        <w:rPr>
          <w:rFonts w:hint="default" w:ascii="Times New Roman" w:hAnsi="Times New Roman" w:eastAsia="黑体" w:cs="Times New Roman"/>
          <w:snapToGrid w:val="0"/>
          <w:color w:val="000000"/>
          <w:spacing w:val="0"/>
          <w:sz w:val="32"/>
          <w:szCs w:val="28"/>
          <w:lang w:val="en-US" w:eastAsia="zh-CN"/>
        </w:rPr>
        <w:t>中国个体劳动者协会</w:t>
      </w:r>
      <w:r>
        <w:rPr>
          <w:rFonts w:hint="default" w:ascii="Times New Roman" w:hAnsi="Times New Roman" w:eastAsia="仿宋_GB2312" w:cs="Times New Roman"/>
          <w:snapToGrid w:val="0"/>
          <w:color w:val="000000"/>
          <w:spacing w:val="0"/>
          <w:sz w:val="32"/>
          <w:szCs w:val="28"/>
          <w:lang w:val="en-US" w:eastAsia="zh-CN"/>
        </w:rPr>
        <w:t>组织个体工商户和小微企业走进质量标杆企业，开展“学标杆 强质量”活动。</w:t>
      </w:r>
    </w:p>
    <w:p w14:paraId="5EBDF62E">
      <w:pPr>
        <w:numPr>
          <w:ilvl w:val="0"/>
          <w:numId w:val="1"/>
        </w:numPr>
        <w:wordWrap/>
        <w:overflowPunct w:val="0"/>
        <w:adjustRightInd w:val="0"/>
        <w:snapToGrid w:val="0"/>
        <w:spacing w:line="594" w:lineRule="exact"/>
        <w:ind w:left="0" w:leftChars="0" w:firstLine="640" w:firstLineChars="200"/>
        <w:rPr>
          <w:rFonts w:hint="default" w:ascii="Times New Roman" w:hAnsi="Times New Roman" w:eastAsia="仿宋_GB2312" w:cs="Times New Roman"/>
          <w:snapToGrid w:val="0"/>
          <w:color w:val="000000"/>
          <w:spacing w:val="0"/>
          <w:sz w:val="32"/>
          <w:szCs w:val="28"/>
          <w:lang w:val="en-US" w:eastAsia="zh-CN"/>
        </w:rPr>
      </w:pPr>
      <w:r>
        <w:rPr>
          <w:rFonts w:hint="default" w:ascii="Times New Roman" w:hAnsi="Times New Roman" w:eastAsia="黑体" w:cs="Times New Roman"/>
          <w:snapToGrid w:val="0"/>
          <w:color w:val="000000"/>
          <w:spacing w:val="0"/>
          <w:sz w:val="32"/>
          <w:szCs w:val="28"/>
          <w:lang w:val="en-US" w:eastAsia="zh-CN"/>
        </w:rPr>
        <w:t>中国质量万里行促进会</w:t>
      </w:r>
      <w:r>
        <w:rPr>
          <w:rFonts w:hint="default" w:ascii="Times New Roman" w:hAnsi="Times New Roman" w:eastAsia="仿宋_GB2312" w:cs="Times New Roman"/>
          <w:snapToGrid w:val="0"/>
          <w:color w:val="000000"/>
          <w:spacing w:val="0"/>
          <w:sz w:val="32"/>
          <w:szCs w:val="28"/>
          <w:lang w:val="en-US" w:eastAsia="zh-CN"/>
        </w:rPr>
        <w:t>开展质量强企强链强县主题宣传行动。</w:t>
      </w:r>
    </w:p>
    <w:p w14:paraId="0B962C6D">
      <w:pPr>
        <w:numPr>
          <w:ilvl w:val="0"/>
          <w:numId w:val="1"/>
        </w:numPr>
        <w:wordWrap/>
        <w:overflowPunct w:val="0"/>
        <w:adjustRightInd w:val="0"/>
        <w:snapToGrid w:val="0"/>
        <w:spacing w:line="594" w:lineRule="exact"/>
        <w:ind w:left="0" w:leftChars="0" w:firstLine="640" w:firstLineChars="200"/>
        <w:rPr>
          <w:rFonts w:hint="default" w:ascii="Times New Roman" w:hAnsi="Times New Roman" w:eastAsia="黑体" w:cs="Times New Roman"/>
          <w:snapToGrid w:val="0"/>
          <w:color w:val="000000"/>
          <w:spacing w:val="0"/>
          <w:sz w:val="32"/>
          <w:szCs w:val="28"/>
          <w:lang w:val="en-US" w:eastAsia="zh-CN"/>
        </w:rPr>
      </w:pPr>
      <w:r>
        <w:rPr>
          <w:rFonts w:hint="default" w:ascii="Times New Roman" w:hAnsi="Times New Roman" w:eastAsia="黑体" w:cs="Times New Roman"/>
          <w:snapToGrid w:val="0"/>
          <w:color w:val="000000"/>
          <w:spacing w:val="0"/>
          <w:sz w:val="32"/>
          <w:szCs w:val="28"/>
          <w:lang w:val="en-US" w:eastAsia="zh-CN"/>
        </w:rPr>
        <w:t>中国品牌建设促进会</w:t>
      </w:r>
      <w:r>
        <w:rPr>
          <w:rFonts w:hint="default" w:ascii="Times New Roman" w:hAnsi="Times New Roman" w:eastAsia="仿宋_GB2312" w:cs="Times New Roman"/>
          <w:snapToGrid w:val="0"/>
          <w:color w:val="000000"/>
          <w:spacing w:val="0"/>
          <w:sz w:val="32"/>
          <w:szCs w:val="32"/>
          <w:lang w:val="en-US" w:eastAsia="zh-CN"/>
        </w:rPr>
        <w:t>开展</w:t>
      </w:r>
      <w:r>
        <w:rPr>
          <w:rFonts w:hint="default" w:ascii="Times New Roman" w:hAnsi="Times New Roman" w:eastAsia="仿宋_GB2312" w:cs="Times New Roman"/>
          <w:snapToGrid w:val="0"/>
          <w:color w:val="000000"/>
          <w:spacing w:val="0"/>
          <w:sz w:val="32"/>
          <w:szCs w:val="32"/>
          <w:lang w:val="en-US"/>
        </w:rPr>
        <w:t>“</w:t>
      </w:r>
      <w:r>
        <w:rPr>
          <w:rFonts w:hint="default" w:ascii="Times New Roman" w:hAnsi="Times New Roman" w:eastAsia="仿宋_GB2312" w:cs="Times New Roman"/>
          <w:snapToGrid w:val="0"/>
          <w:color w:val="000000"/>
          <w:spacing w:val="0"/>
          <w:sz w:val="32"/>
          <w:szCs w:val="32"/>
        </w:rPr>
        <w:t>质享服务</w:t>
      </w:r>
      <w:r>
        <w:rPr>
          <w:rFonts w:hint="default" w:ascii="Times New Roman" w:hAnsi="Times New Roman" w:eastAsia="仿宋_GB2312" w:cs="Times New Roman"/>
          <w:snapToGrid w:val="0"/>
          <w:color w:val="000000"/>
          <w:spacing w:val="0"/>
          <w:sz w:val="32"/>
          <w:szCs w:val="32"/>
          <w:lang w:val="en-US" w:eastAsia="zh-CN"/>
        </w:rPr>
        <w:t xml:space="preserve"> </w:t>
      </w:r>
      <w:r>
        <w:rPr>
          <w:rFonts w:hint="default" w:ascii="Times New Roman" w:hAnsi="Times New Roman" w:eastAsia="仿宋_GB2312" w:cs="Times New Roman"/>
          <w:snapToGrid w:val="0"/>
          <w:color w:val="000000"/>
          <w:spacing w:val="0"/>
          <w:sz w:val="32"/>
          <w:szCs w:val="32"/>
        </w:rPr>
        <w:t>品牌领航</w:t>
      </w:r>
      <w:r>
        <w:rPr>
          <w:rFonts w:hint="default" w:ascii="Times New Roman" w:hAnsi="Times New Roman" w:eastAsia="仿宋_GB2312" w:cs="Times New Roman"/>
          <w:snapToGrid w:val="0"/>
          <w:color w:val="000000"/>
          <w:spacing w:val="0"/>
          <w:w w:val="200"/>
          <w:sz w:val="32"/>
          <w:szCs w:val="32"/>
          <w:lang w:eastAsia="zh-CN"/>
        </w:rPr>
        <w:t>—</w:t>
      </w:r>
      <w:r>
        <w:rPr>
          <w:rFonts w:hint="default" w:ascii="Times New Roman" w:hAnsi="Times New Roman" w:eastAsia="仿宋_GB2312" w:cs="Times New Roman"/>
          <w:snapToGrid w:val="0"/>
          <w:color w:val="000000"/>
          <w:spacing w:val="0"/>
          <w:sz w:val="32"/>
          <w:szCs w:val="32"/>
        </w:rPr>
        <w:t>2026全国</w:t>
      </w:r>
      <w:r>
        <w:rPr>
          <w:rFonts w:hint="default" w:ascii="Times New Roman" w:hAnsi="Times New Roman" w:eastAsia="仿宋_GB2312" w:cs="Times New Roman"/>
          <w:snapToGrid w:val="0"/>
          <w:color w:val="000000"/>
          <w:spacing w:val="0"/>
          <w:sz w:val="32"/>
          <w:szCs w:val="32"/>
          <w:lang w:eastAsia="zh-CN"/>
        </w:rPr>
        <w:t>‘</w:t>
      </w:r>
      <w:r>
        <w:rPr>
          <w:rFonts w:hint="default" w:ascii="Times New Roman" w:hAnsi="Times New Roman" w:eastAsia="仿宋_GB2312" w:cs="Times New Roman"/>
          <w:snapToGrid w:val="0"/>
          <w:color w:val="000000"/>
          <w:spacing w:val="0"/>
          <w:sz w:val="32"/>
          <w:szCs w:val="32"/>
        </w:rPr>
        <w:t>质量月</w:t>
      </w:r>
      <w:r>
        <w:rPr>
          <w:rFonts w:hint="default" w:ascii="Times New Roman" w:hAnsi="Times New Roman" w:eastAsia="仿宋_GB2312" w:cs="Times New Roman"/>
          <w:snapToGrid w:val="0"/>
          <w:color w:val="000000"/>
          <w:spacing w:val="0"/>
          <w:sz w:val="32"/>
          <w:szCs w:val="32"/>
          <w:lang w:eastAsia="zh-CN"/>
        </w:rPr>
        <w:t>’</w:t>
      </w:r>
      <w:r>
        <w:rPr>
          <w:rFonts w:hint="default" w:ascii="Times New Roman" w:hAnsi="Times New Roman" w:eastAsia="仿宋_GB2312" w:cs="Times New Roman"/>
          <w:snapToGrid w:val="0"/>
          <w:color w:val="000000"/>
          <w:spacing w:val="0"/>
          <w:sz w:val="32"/>
          <w:szCs w:val="32"/>
        </w:rPr>
        <w:t>服务品牌提升交流活动</w:t>
      </w:r>
      <w:r>
        <w:rPr>
          <w:rFonts w:hint="default" w:ascii="Times New Roman" w:hAnsi="Times New Roman" w:eastAsia="仿宋_GB2312" w:cs="Times New Roman"/>
          <w:snapToGrid w:val="0"/>
          <w:color w:val="000000"/>
          <w:spacing w:val="0"/>
          <w:sz w:val="32"/>
          <w:szCs w:val="32"/>
          <w:lang w:val="en-US"/>
        </w:rPr>
        <w:t>”</w:t>
      </w:r>
      <w:r>
        <w:rPr>
          <w:rFonts w:hint="default" w:ascii="Times New Roman" w:hAnsi="Times New Roman" w:eastAsia="仿宋_GB2312" w:cs="Times New Roman"/>
          <w:snapToGrid w:val="0"/>
          <w:color w:val="000000"/>
          <w:spacing w:val="0"/>
          <w:sz w:val="32"/>
          <w:szCs w:val="28"/>
          <w:lang w:val="en-US" w:eastAsia="zh-CN"/>
        </w:rPr>
        <w:t>。</w:t>
      </w:r>
    </w:p>
    <w:p w14:paraId="06CEB8FE">
      <w:pPr>
        <w:numPr>
          <w:ilvl w:val="0"/>
          <w:numId w:val="1"/>
        </w:numPr>
        <w:wordWrap/>
        <w:overflowPunct w:val="0"/>
        <w:adjustRightInd w:val="0"/>
        <w:snapToGrid w:val="0"/>
        <w:spacing w:line="594" w:lineRule="exact"/>
        <w:ind w:left="0" w:leftChars="0" w:firstLine="640" w:firstLineChars="200"/>
        <w:rPr>
          <w:rFonts w:hint="default" w:ascii="Times New Roman" w:hAnsi="Times New Roman" w:eastAsia="仿宋_GB2312" w:cs="Times New Roman"/>
          <w:snapToGrid w:val="0"/>
          <w:color w:val="000000"/>
          <w:spacing w:val="0"/>
          <w:sz w:val="32"/>
          <w:szCs w:val="28"/>
        </w:rPr>
      </w:pPr>
      <w:r>
        <w:rPr>
          <w:rFonts w:hint="default" w:ascii="Times New Roman" w:hAnsi="Times New Roman" w:eastAsia="黑体" w:cs="Times New Roman"/>
          <w:snapToGrid w:val="0"/>
          <w:color w:val="000000"/>
          <w:spacing w:val="0"/>
          <w:sz w:val="32"/>
          <w:szCs w:val="28"/>
          <w:lang w:val="en-US" w:eastAsia="zh-CN"/>
        </w:rPr>
        <w:t>中国消费品质量安全促进会</w:t>
      </w:r>
      <w:r>
        <w:rPr>
          <w:rFonts w:hint="default" w:ascii="Times New Roman" w:hAnsi="Times New Roman" w:eastAsia="仿宋_GB2312" w:cs="Times New Roman"/>
          <w:snapToGrid w:val="0"/>
          <w:color w:val="000000"/>
          <w:spacing w:val="0"/>
          <w:sz w:val="32"/>
          <w:szCs w:val="32"/>
          <w:lang w:val="en-US" w:eastAsia="zh-CN"/>
        </w:rPr>
        <w:t>开展</w:t>
      </w:r>
      <w:r>
        <w:rPr>
          <w:rFonts w:hint="default" w:ascii="Times New Roman" w:hAnsi="Times New Roman" w:eastAsia="仿宋_GB2312" w:cs="Times New Roman"/>
          <w:b w:val="0"/>
          <w:bCs w:val="0"/>
          <w:kern w:val="2"/>
          <w:sz w:val="32"/>
          <w:szCs w:val="32"/>
          <w:lang w:eastAsia="zh-CN"/>
        </w:rPr>
        <w:t>网售产品质量安全提升系列行动和</w:t>
      </w:r>
      <w:r>
        <w:rPr>
          <w:rFonts w:hint="default" w:ascii="Times New Roman" w:hAnsi="Times New Roman" w:eastAsia="仿宋_GB2312" w:cs="Times New Roman"/>
          <w:snapToGrid w:val="0"/>
          <w:color w:val="000000"/>
          <w:spacing w:val="0"/>
          <w:sz w:val="32"/>
          <w:szCs w:val="32"/>
          <w:lang w:val="en-US"/>
        </w:rPr>
        <w:t>“</w:t>
      </w:r>
      <w:r>
        <w:rPr>
          <w:rFonts w:hint="default" w:ascii="Times New Roman" w:hAnsi="Times New Roman" w:eastAsia="仿宋_GB2312" w:cs="Times New Roman"/>
          <w:snapToGrid w:val="0"/>
          <w:color w:val="000000"/>
          <w:spacing w:val="0"/>
          <w:sz w:val="32"/>
          <w:szCs w:val="32"/>
        </w:rPr>
        <w:t>探访中国‘质’造大厂系列行</w:t>
      </w:r>
      <w:r>
        <w:rPr>
          <w:rFonts w:hint="default" w:ascii="Times New Roman" w:hAnsi="Times New Roman" w:eastAsia="仿宋_GB2312" w:cs="Times New Roman"/>
          <w:snapToGrid w:val="0"/>
          <w:color w:val="000000"/>
          <w:spacing w:val="0"/>
          <w:sz w:val="32"/>
          <w:szCs w:val="32"/>
          <w:lang w:val="en-US"/>
        </w:rPr>
        <w:t>”</w:t>
      </w:r>
      <w:r>
        <w:rPr>
          <w:rFonts w:hint="default" w:ascii="Times New Roman" w:hAnsi="Times New Roman" w:eastAsia="仿宋_GB2312" w:cs="Times New Roman"/>
          <w:b w:val="0"/>
          <w:bCs w:val="0"/>
          <w:kern w:val="2"/>
          <w:sz w:val="32"/>
          <w:szCs w:val="32"/>
          <w:lang w:eastAsia="zh-CN"/>
        </w:rPr>
        <w:t>等活</w:t>
      </w:r>
      <w:r>
        <w:rPr>
          <w:rFonts w:hint="default" w:ascii="Times New Roman" w:hAnsi="Times New Roman" w:eastAsia="仿宋_GB2312" w:cs="Times New Roman"/>
          <w:snapToGrid w:val="0"/>
          <w:color w:val="000000"/>
          <w:spacing w:val="0"/>
          <w:sz w:val="32"/>
          <w:szCs w:val="32"/>
        </w:rPr>
        <w:t>动</w:t>
      </w:r>
      <w:r>
        <w:rPr>
          <w:rFonts w:hint="default" w:ascii="Times New Roman" w:hAnsi="Times New Roman" w:eastAsia="仿宋_GB2312" w:cs="Times New Roman"/>
          <w:snapToGrid w:val="0"/>
          <w:color w:val="000000"/>
          <w:spacing w:val="0"/>
          <w:sz w:val="32"/>
          <w:szCs w:val="28"/>
          <w:lang w:val="en-US" w:eastAsia="zh-CN"/>
        </w:rPr>
        <w:t>。</w:t>
      </w:r>
    </w:p>
    <w:p w14:paraId="7193CFD1">
      <w:pPr>
        <w:numPr>
          <w:ilvl w:val="0"/>
          <w:numId w:val="1"/>
        </w:numPr>
        <w:wordWrap/>
        <w:overflowPunct w:val="0"/>
        <w:adjustRightInd w:val="0"/>
        <w:snapToGrid w:val="0"/>
        <w:spacing w:line="594" w:lineRule="exact"/>
        <w:ind w:left="0" w:leftChars="0" w:firstLine="640" w:firstLineChars="200"/>
        <w:rPr>
          <w:rFonts w:hint="default" w:ascii="Times New Roman" w:hAnsi="Times New Roman" w:eastAsia="仿宋_GB2312" w:cs="Times New Roman"/>
          <w:snapToGrid w:val="0"/>
          <w:color w:val="000000"/>
          <w:spacing w:val="0"/>
          <w:sz w:val="32"/>
          <w:szCs w:val="28"/>
        </w:rPr>
      </w:pPr>
      <w:r>
        <w:rPr>
          <w:rFonts w:hint="default" w:ascii="Times New Roman" w:hAnsi="Times New Roman" w:eastAsia="黑体" w:cs="Times New Roman"/>
          <w:snapToGrid w:val="0"/>
          <w:color w:val="000000"/>
          <w:spacing w:val="0"/>
          <w:sz w:val="32"/>
          <w:szCs w:val="32"/>
        </w:rPr>
        <w:t>中国中小商业企业协会</w:t>
      </w:r>
      <w:r>
        <w:rPr>
          <w:rFonts w:hint="default" w:ascii="Times New Roman" w:hAnsi="Times New Roman" w:eastAsia="仿宋_GB2312" w:cs="Times New Roman"/>
          <w:snapToGrid w:val="0"/>
          <w:color w:val="000000"/>
          <w:spacing w:val="0"/>
          <w:sz w:val="32"/>
          <w:szCs w:val="28"/>
        </w:rPr>
        <w:t>发布三季度消费意愿调查报告，举办</w:t>
      </w:r>
      <w:r>
        <w:rPr>
          <w:rFonts w:hint="default" w:ascii="Times New Roman" w:hAnsi="Times New Roman" w:eastAsia="仿宋_GB2312" w:cs="Times New Roman"/>
          <w:snapToGrid w:val="0"/>
          <w:color w:val="000000"/>
          <w:spacing w:val="0"/>
          <w:sz w:val="32"/>
          <w:szCs w:val="28"/>
          <w:lang w:val="en-US"/>
        </w:rPr>
        <w:t>“</w:t>
      </w:r>
      <w:r>
        <w:rPr>
          <w:rFonts w:hint="default" w:ascii="Times New Roman" w:hAnsi="Times New Roman" w:eastAsia="仿宋_GB2312" w:cs="Times New Roman"/>
          <w:snapToGrid w:val="0"/>
          <w:color w:val="000000"/>
          <w:spacing w:val="0"/>
          <w:sz w:val="32"/>
          <w:szCs w:val="28"/>
        </w:rPr>
        <w:t>国货新字号</w:t>
      </w:r>
      <w:r>
        <w:rPr>
          <w:rFonts w:hint="default" w:ascii="Times New Roman" w:hAnsi="Times New Roman" w:cs="Times New Roman"/>
          <w:snapToGrid w:val="0"/>
          <w:color w:val="000000"/>
          <w:spacing w:val="0"/>
          <w:sz w:val="32"/>
          <w:szCs w:val="28"/>
          <w:lang w:val="en-US" w:eastAsia="zh-CN"/>
        </w:rPr>
        <w:t xml:space="preserve"> </w:t>
      </w:r>
      <w:r>
        <w:rPr>
          <w:rFonts w:hint="default" w:ascii="Times New Roman" w:hAnsi="Times New Roman" w:eastAsia="仿宋_GB2312" w:cs="Times New Roman"/>
          <w:snapToGrid w:val="0"/>
          <w:color w:val="000000"/>
          <w:spacing w:val="0"/>
          <w:sz w:val="32"/>
          <w:szCs w:val="28"/>
        </w:rPr>
        <w:t>消费新趋势</w:t>
      </w:r>
      <w:r>
        <w:rPr>
          <w:rFonts w:hint="default" w:ascii="Times New Roman" w:hAnsi="Times New Roman" w:eastAsia="仿宋_GB2312" w:cs="Times New Roman"/>
          <w:snapToGrid w:val="0"/>
          <w:color w:val="000000"/>
          <w:spacing w:val="0"/>
          <w:sz w:val="32"/>
          <w:szCs w:val="28"/>
          <w:lang w:val="en-US"/>
        </w:rPr>
        <w:t>”</w:t>
      </w:r>
      <w:r>
        <w:rPr>
          <w:rFonts w:hint="default" w:ascii="Times New Roman" w:hAnsi="Times New Roman" w:eastAsia="仿宋_GB2312" w:cs="Times New Roman"/>
          <w:snapToGrid w:val="0"/>
          <w:color w:val="000000"/>
          <w:spacing w:val="0"/>
          <w:sz w:val="32"/>
          <w:szCs w:val="28"/>
        </w:rPr>
        <w:t>主题推介会，开展</w:t>
      </w:r>
      <w:r>
        <w:rPr>
          <w:rFonts w:hint="default" w:ascii="Times New Roman" w:hAnsi="Times New Roman" w:eastAsia="仿宋_GB2312" w:cs="Times New Roman"/>
          <w:snapToGrid w:val="0"/>
          <w:color w:val="000000"/>
          <w:spacing w:val="0"/>
          <w:sz w:val="32"/>
          <w:szCs w:val="28"/>
          <w:lang w:val="en-US"/>
        </w:rPr>
        <w:t>“</w:t>
      </w:r>
      <w:r>
        <w:rPr>
          <w:rFonts w:hint="default" w:ascii="Times New Roman" w:hAnsi="Times New Roman" w:eastAsia="仿宋_GB2312" w:cs="Times New Roman"/>
          <w:snapToGrid w:val="0"/>
          <w:color w:val="000000"/>
          <w:spacing w:val="0"/>
          <w:sz w:val="32"/>
          <w:szCs w:val="28"/>
        </w:rPr>
        <w:t>AI+质量</w:t>
      </w:r>
      <w:r>
        <w:rPr>
          <w:rFonts w:hint="default" w:ascii="Times New Roman" w:hAnsi="Times New Roman" w:eastAsia="仿宋_GB2312" w:cs="Times New Roman"/>
          <w:snapToGrid w:val="0"/>
          <w:color w:val="000000"/>
          <w:spacing w:val="0"/>
          <w:sz w:val="32"/>
          <w:szCs w:val="28"/>
          <w:lang w:val="en-US"/>
        </w:rPr>
        <w:t>”</w:t>
      </w:r>
      <w:r>
        <w:rPr>
          <w:rFonts w:hint="default" w:ascii="Times New Roman" w:hAnsi="Times New Roman" w:eastAsia="仿宋_GB2312" w:cs="Times New Roman"/>
          <w:snapToGrid w:val="0"/>
          <w:color w:val="000000"/>
          <w:spacing w:val="0"/>
          <w:w w:val="200"/>
          <w:sz w:val="32"/>
          <w:szCs w:val="32"/>
          <w:lang w:eastAsia="zh-CN"/>
        </w:rPr>
        <w:t>—</w:t>
      </w:r>
      <w:r>
        <w:rPr>
          <w:rFonts w:hint="default" w:ascii="Times New Roman" w:hAnsi="Times New Roman" w:eastAsia="仿宋_GB2312" w:cs="Times New Roman"/>
          <w:snapToGrid w:val="0"/>
          <w:color w:val="000000"/>
          <w:spacing w:val="0"/>
          <w:sz w:val="32"/>
          <w:szCs w:val="28"/>
        </w:rPr>
        <w:t>中小企业质量数字化升级实践季</w:t>
      </w:r>
      <w:r>
        <w:rPr>
          <w:rFonts w:hint="default" w:ascii="Times New Roman" w:hAnsi="Times New Roman" w:eastAsia="仿宋_GB2312" w:cs="Times New Roman"/>
          <w:snapToGrid w:val="0"/>
          <w:color w:val="000000"/>
          <w:spacing w:val="0"/>
          <w:sz w:val="32"/>
          <w:szCs w:val="28"/>
          <w:lang w:eastAsia="zh-CN"/>
        </w:rPr>
        <w:t>活动</w:t>
      </w:r>
      <w:r>
        <w:rPr>
          <w:rFonts w:hint="default" w:ascii="Times New Roman" w:hAnsi="Times New Roman" w:eastAsia="仿宋_GB2312" w:cs="Times New Roman"/>
          <w:snapToGrid w:val="0"/>
          <w:color w:val="000000"/>
          <w:spacing w:val="0"/>
          <w:sz w:val="32"/>
          <w:szCs w:val="28"/>
        </w:rPr>
        <w:t>。</w:t>
      </w:r>
    </w:p>
    <w:p w14:paraId="492CBD54">
      <w:pPr>
        <w:numPr>
          <w:ilvl w:val="0"/>
          <w:numId w:val="1"/>
        </w:numPr>
        <w:wordWrap/>
        <w:overflowPunct w:val="0"/>
        <w:adjustRightInd w:val="0"/>
        <w:snapToGrid w:val="0"/>
        <w:spacing w:line="594" w:lineRule="exact"/>
        <w:ind w:left="0" w:leftChars="0" w:firstLine="640" w:firstLineChars="200"/>
        <w:rPr>
          <w:rFonts w:hint="default" w:ascii="Times New Roman" w:hAnsi="Times New Roman" w:eastAsia="仿宋_GB2312" w:cs="Times New Roman"/>
          <w:snapToGrid w:val="0"/>
          <w:color w:val="000000"/>
          <w:spacing w:val="0"/>
          <w:sz w:val="32"/>
          <w:szCs w:val="28"/>
        </w:rPr>
      </w:pPr>
      <w:r>
        <w:rPr>
          <w:rFonts w:hint="default" w:ascii="Times New Roman" w:hAnsi="Times New Roman" w:eastAsia="黑体" w:cs="Times New Roman"/>
          <w:snapToGrid w:val="0"/>
          <w:color w:val="000000"/>
          <w:spacing w:val="0"/>
          <w:sz w:val="32"/>
          <w:szCs w:val="28"/>
        </w:rPr>
        <w:t>中国钢铁工业协会</w:t>
      </w:r>
      <w:r>
        <w:rPr>
          <w:rFonts w:hint="default" w:ascii="Times New Roman" w:hAnsi="Times New Roman" w:eastAsia="仿宋_GB2312" w:cs="Times New Roman"/>
          <w:snapToGrid w:val="0"/>
          <w:color w:val="000000"/>
          <w:spacing w:val="0"/>
          <w:sz w:val="32"/>
          <w:szCs w:val="28"/>
        </w:rPr>
        <w:t>召开钢铁行业质量标准化会议</w:t>
      </w:r>
      <w:r>
        <w:rPr>
          <w:rFonts w:hint="default" w:ascii="Times New Roman" w:hAnsi="Times New Roman" w:eastAsia="仿宋_GB2312" w:cs="Times New Roman"/>
          <w:snapToGrid w:val="0"/>
          <w:color w:val="000000"/>
          <w:spacing w:val="0"/>
          <w:sz w:val="32"/>
          <w:szCs w:val="28"/>
          <w:lang w:eastAsia="zh-CN"/>
        </w:rPr>
        <w:t>，推广质量管理、品牌培育等经验</w:t>
      </w:r>
      <w:r>
        <w:rPr>
          <w:rFonts w:hint="default" w:ascii="Times New Roman" w:hAnsi="Times New Roman" w:eastAsia="仿宋_GB2312" w:cs="Times New Roman"/>
          <w:snapToGrid w:val="0"/>
          <w:color w:val="000000"/>
          <w:spacing w:val="0"/>
          <w:sz w:val="32"/>
          <w:szCs w:val="28"/>
        </w:rPr>
        <w:t>。</w:t>
      </w:r>
    </w:p>
    <w:p w14:paraId="3B8D15E5">
      <w:pPr>
        <w:numPr>
          <w:ilvl w:val="0"/>
          <w:numId w:val="1"/>
        </w:numPr>
        <w:wordWrap/>
        <w:overflowPunct w:val="0"/>
        <w:adjustRightInd w:val="0"/>
        <w:snapToGrid w:val="0"/>
        <w:spacing w:line="594" w:lineRule="exact"/>
        <w:ind w:left="0" w:leftChars="0" w:firstLine="640" w:firstLineChars="200"/>
        <w:rPr>
          <w:rFonts w:hint="default" w:ascii="Times New Roman" w:hAnsi="Times New Roman" w:eastAsia="仿宋_GB2312" w:cs="Times New Roman"/>
          <w:snapToGrid w:val="0"/>
          <w:color w:val="000000"/>
          <w:spacing w:val="0"/>
          <w:sz w:val="32"/>
          <w:szCs w:val="28"/>
        </w:rPr>
      </w:pPr>
      <w:r>
        <w:rPr>
          <w:rFonts w:hint="default" w:ascii="Times New Roman" w:hAnsi="Times New Roman" w:eastAsia="黑体" w:cs="Times New Roman"/>
          <w:snapToGrid w:val="0"/>
          <w:color w:val="000000"/>
          <w:spacing w:val="0"/>
          <w:sz w:val="32"/>
          <w:szCs w:val="28"/>
        </w:rPr>
        <w:t>中国施工企业管理协会</w:t>
      </w:r>
      <w:r>
        <w:rPr>
          <w:rFonts w:hint="default" w:ascii="Times New Roman" w:hAnsi="Times New Roman" w:eastAsia="仿宋_GB2312" w:cs="Times New Roman"/>
          <w:snapToGrid w:val="0"/>
          <w:color w:val="000000"/>
          <w:spacing w:val="0"/>
          <w:sz w:val="32"/>
          <w:szCs w:val="28"/>
          <w:lang w:eastAsia="zh-CN"/>
        </w:rPr>
        <w:t>开展</w:t>
      </w:r>
      <w:r>
        <w:rPr>
          <w:rFonts w:hint="default" w:ascii="Times New Roman" w:hAnsi="Times New Roman" w:eastAsia="仿宋_GB2312" w:cs="Times New Roman"/>
          <w:snapToGrid w:val="0"/>
          <w:color w:val="000000"/>
          <w:spacing w:val="0"/>
          <w:sz w:val="32"/>
          <w:szCs w:val="28"/>
        </w:rPr>
        <w:t>工程建设</w:t>
      </w:r>
      <w:r>
        <w:rPr>
          <w:rFonts w:hint="default" w:ascii="Times New Roman" w:hAnsi="Times New Roman" w:eastAsia="仿宋_GB2312" w:cs="Times New Roman"/>
          <w:snapToGrid w:val="0"/>
          <w:color w:val="000000"/>
          <w:spacing w:val="0"/>
          <w:sz w:val="32"/>
          <w:szCs w:val="28"/>
          <w:lang w:eastAsia="zh-CN"/>
        </w:rPr>
        <w:t>项目质量安全管理能力提升线上公益培训活动。</w:t>
      </w:r>
    </w:p>
    <w:p w14:paraId="2089292F">
      <w:pPr>
        <w:numPr>
          <w:ilvl w:val="0"/>
          <w:numId w:val="1"/>
        </w:numPr>
        <w:wordWrap/>
        <w:overflowPunct w:val="0"/>
        <w:adjustRightInd w:val="0"/>
        <w:snapToGrid w:val="0"/>
        <w:spacing w:line="594" w:lineRule="exact"/>
        <w:ind w:left="0" w:leftChars="0" w:firstLine="640" w:firstLineChars="200"/>
        <w:rPr>
          <w:rFonts w:hint="default" w:ascii="Times New Roman" w:hAnsi="Times New Roman" w:eastAsia="仿宋_GB2312" w:cs="Times New Roman"/>
          <w:snapToGrid w:val="0"/>
          <w:color w:val="000000"/>
          <w:spacing w:val="0"/>
          <w:sz w:val="32"/>
          <w:szCs w:val="28"/>
        </w:rPr>
      </w:pPr>
      <w:r>
        <w:rPr>
          <w:rFonts w:hint="default" w:ascii="Times New Roman" w:hAnsi="Times New Roman" w:eastAsia="黑体" w:cs="Times New Roman"/>
          <w:snapToGrid w:val="0"/>
          <w:color w:val="000000"/>
          <w:spacing w:val="0"/>
          <w:sz w:val="32"/>
          <w:szCs w:val="28"/>
        </w:rPr>
        <w:t>中国水利电力质量管理协会</w:t>
      </w:r>
      <w:r>
        <w:rPr>
          <w:rFonts w:hint="default" w:ascii="Times New Roman" w:hAnsi="Times New Roman" w:eastAsia="仿宋_GB2312" w:cs="Times New Roman"/>
          <w:snapToGrid w:val="0"/>
          <w:color w:val="000000"/>
          <w:spacing w:val="0"/>
          <w:sz w:val="32"/>
          <w:szCs w:val="28"/>
          <w:lang w:eastAsia="zh-CN"/>
        </w:rPr>
        <w:t>举办</w:t>
      </w:r>
      <w:r>
        <w:rPr>
          <w:rFonts w:hint="default" w:ascii="Times New Roman" w:hAnsi="Times New Roman" w:eastAsia="仿宋_GB2312" w:cs="Times New Roman"/>
          <w:snapToGrid w:val="0"/>
          <w:color w:val="000000"/>
          <w:spacing w:val="0"/>
          <w:sz w:val="32"/>
          <w:szCs w:val="28"/>
          <w:lang w:val="en-US"/>
        </w:rPr>
        <w:t>“</w:t>
      </w:r>
      <w:r>
        <w:rPr>
          <w:rFonts w:hint="default" w:ascii="Times New Roman" w:hAnsi="Times New Roman" w:eastAsia="仿宋_GB2312" w:cs="Times New Roman"/>
          <w:snapToGrid w:val="0"/>
          <w:color w:val="000000"/>
          <w:spacing w:val="0"/>
          <w:sz w:val="32"/>
          <w:szCs w:val="28"/>
        </w:rPr>
        <w:t>质善质美</w:t>
      </w:r>
      <w:r>
        <w:rPr>
          <w:rFonts w:hint="default" w:ascii="Times New Roman" w:hAnsi="Times New Roman" w:eastAsia="仿宋_GB2312" w:cs="Times New Roman"/>
          <w:snapToGrid w:val="0"/>
          <w:color w:val="000000"/>
          <w:spacing w:val="0"/>
          <w:sz w:val="32"/>
          <w:szCs w:val="28"/>
          <w:lang w:val="en-US"/>
        </w:rPr>
        <w:t>”</w:t>
      </w:r>
      <w:r>
        <w:rPr>
          <w:rFonts w:hint="default" w:ascii="Times New Roman" w:hAnsi="Times New Roman" w:eastAsia="仿宋_GB2312" w:cs="Times New Roman"/>
          <w:snapToGrid w:val="0"/>
          <w:color w:val="000000"/>
          <w:spacing w:val="0"/>
          <w:sz w:val="32"/>
          <w:szCs w:val="28"/>
        </w:rPr>
        <w:t>线上课堂</w:t>
      </w:r>
      <w:r>
        <w:rPr>
          <w:rFonts w:hint="default" w:ascii="Times New Roman" w:hAnsi="Times New Roman" w:eastAsia="仿宋_GB2312" w:cs="Times New Roman"/>
          <w:snapToGrid w:val="0"/>
          <w:color w:val="000000"/>
          <w:spacing w:val="0"/>
          <w:sz w:val="32"/>
          <w:szCs w:val="28"/>
          <w:lang w:eastAsia="zh-CN"/>
        </w:rPr>
        <w:t>，开展</w:t>
      </w:r>
      <w:r>
        <w:rPr>
          <w:rFonts w:hint="default" w:ascii="Times New Roman" w:hAnsi="Times New Roman" w:eastAsia="仿宋_GB2312" w:cs="Times New Roman"/>
          <w:snapToGrid w:val="0"/>
          <w:color w:val="000000"/>
          <w:spacing w:val="0"/>
          <w:sz w:val="32"/>
          <w:szCs w:val="28"/>
          <w:lang w:val="en-US" w:eastAsia="zh-CN"/>
        </w:rPr>
        <w:t>“</w:t>
      </w:r>
      <w:r>
        <w:rPr>
          <w:rFonts w:hint="default" w:ascii="Times New Roman" w:hAnsi="Times New Roman" w:eastAsia="仿宋_GB2312" w:cs="Times New Roman"/>
          <w:snapToGrid w:val="0"/>
          <w:color w:val="000000"/>
          <w:spacing w:val="0"/>
          <w:sz w:val="32"/>
          <w:szCs w:val="28"/>
          <w:lang w:eastAsia="zh-CN"/>
        </w:rPr>
        <w:t>质量专家企业行</w:t>
      </w:r>
      <w:r>
        <w:rPr>
          <w:rFonts w:hint="default" w:ascii="Times New Roman" w:hAnsi="Times New Roman" w:eastAsia="仿宋_GB2312" w:cs="Times New Roman"/>
          <w:snapToGrid w:val="0"/>
          <w:color w:val="000000"/>
          <w:spacing w:val="0"/>
          <w:sz w:val="32"/>
          <w:szCs w:val="28"/>
          <w:lang w:val="en-US" w:eastAsia="zh-CN"/>
        </w:rPr>
        <w:t>”</w:t>
      </w:r>
      <w:r>
        <w:rPr>
          <w:rFonts w:hint="default" w:ascii="Times New Roman" w:hAnsi="Times New Roman" w:eastAsia="仿宋_GB2312" w:cs="Times New Roman"/>
          <w:snapToGrid w:val="0"/>
          <w:color w:val="000000"/>
          <w:spacing w:val="0"/>
          <w:sz w:val="32"/>
          <w:szCs w:val="28"/>
          <w:lang w:eastAsia="zh-CN"/>
        </w:rPr>
        <w:t>活动</w:t>
      </w:r>
      <w:r>
        <w:rPr>
          <w:rFonts w:hint="default" w:ascii="Times New Roman" w:hAnsi="Times New Roman" w:eastAsia="仿宋_GB2312" w:cs="Times New Roman"/>
          <w:snapToGrid w:val="0"/>
          <w:color w:val="000000"/>
          <w:spacing w:val="0"/>
          <w:sz w:val="32"/>
          <w:szCs w:val="28"/>
        </w:rPr>
        <w:t>。</w:t>
      </w:r>
    </w:p>
    <w:p w14:paraId="338B846C">
      <w:pPr>
        <w:numPr>
          <w:ilvl w:val="0"/>
          <w:numId w:val="1"/>
        </w:numPr>
        <w:wordWrap/>
        <w:overflowPunct w:val="0"/>
        <w:adjustRightInd w:val="0"/>
        <w:snapToGrid w:val="0"/>
        <w:spacing w:line="594" w:lineRule="exact"/>
        <w:ind w:left="0" w:leftChars="0" w:firstLine="640" w:firstLineChars="200"/>
        <w:rPr>
          <w:rFonts w:hint="default" w:ascii="Times New Roman" w:hAnsi="Times New Roman" w:eastAsia="仿宋_GB2312" w:cs="Times New Roman"/>
          <w:snapToGrid w:val="0"/>
          <w:color w:val="000000"/>
          <w:spacing w:val="0"/>
          <w:sz w:val="32"/>
          <w:szCs w:val="28"/>
        </w:rPr>
      </w:pPr>
      <w:r>
        <w:rPr>
          <w:rFonts w:hint="default" w:ascii="Times New Roman" w:hAnsi="Times New Roman" w:eastAsia="黑体" w:cs="Times New Roman"/>
          <w:snapToGrid w:val="0"/>
          <w:color w:val="000000"/>
          <w:spacing w:val="0"/>
          <w:sz w:val="32"/>
          <w:szCs w:val="28"/>
        </w:rPr>
        <w:t>中国建筑业协会</w:t>
      </w:r>
      <w:r>
        <w:rPr>
          <w:rFonts w:hint="default" w:ascii="Times New Roman" w:hAnsi="Times New Roman" w:eastAsia="仿宋_GB2312" w:cs="Times New Roman"/>
          <w:snapToGrid w:val="0"/>
          <w:color w:val="000000"/>
          <w:spacing w:val="0"/>
          <w:sz w:val="32"/>
          <w:szCs w:val="28"/>
        </w:rPr>
        <w:t>举办工程建设QC小组基础知识公益培训。</w:t>
      </w:r>
    </w:p>
    <w:p w14:paraId="7D3AFDD5">
      <w:pPr>
        <w:numPr>
          <w:ilvl w:val="0"/>
          <w:numId w:val="1"/>
        </w:numPr>
        <w:wordWrap/>
        <w:overflowPunct w:val="0"/>
        <w:adjustRightInd w:val="0"/>
        <w:snapToGrid w:val="0"/>
        <w:spacing w:line="594" w:lineRule="exact"/>
        <w:ind w:left="0" w:leftChars="0" w:firstLine="640" w:firstLineChars="200"/>
        <w:rPr>
          <w:rFonts w:hint="default" w:ascii="Times New Roman" w:hAnsi="Times New Roman" w:eastAsia="仿宋_GB2312" w:cs="Times New Roman"/>
          <w:snapToGrid w:val="0"/>
          <w:color w:val="000000"/>
          <w:spacing w:val="0"/>
          <w:sz w:val="32"/>
          <w:szCs w:val="28"/>
        </w:rPr>
      </w:pPr>
      <w:r>
        <w:rPr>
          <w:rFonts w:hint="default" w:ascii="Times New Roman" w:hAnsi="Times New Roman" w:eastAsia="黑体" w:cs="Times New Roman"/>
          <w:snapToGrid w:val="0"/>
          <w:color w:val="000000"/>
          <w:spacing w:val="0"/>
          <w:sz w:val="32"/>
          <w:szCs w:val="28"/>
        </w:rPr>
        <w:t>中国饭店协会</w:t>
      </w:r>
      <w:r>
        <w:rPr>
          <w:rFonts w:hint="default" w:ascii="Times New Roman" w:hAnsi="Times New Roman" w:eastAsia="仿宋_GB2312" w:cs="Times New Roman"/>
          <w:snapToGrid w:val="0"/>
          <w:color w:val="000000"/>
          <w:spacing w:val="0"/>
          <w:sz w:val="32"/>
          <w:szCs w:val="28"/>
          <w:lang w:eastAsia="zh-CN"/>
        </w:rPr>
        <w:t>召开</w:t>
      </w:r>
      <w:r>
        <w:rPr>
          <w:rFonts w:hint="default" w:ascii="Times New Roman" w:hAnsi="Times New Roman" w:eastAsia="仿宋_GB2312" w:cs="Times New Roman"/>
          <w:snapToGrid w:val="0"/>
          <w:color w:val="000000"/>
          <w:spacing w:val="0"/>
          <w:sz w:val="32"/>
          <w:szCs w:val="28"/>
        </w:rPr>
        <w:t>第四届全国文化主题饭店质量年会</w:t>
      </w:r>
      <w:r>
        <w:rPr>
          <w:rFonts w:hint="default" w:ascii="Times New Roman" w:hAnsi="Times New Roman" w:eastAsia="仿宋_GB2312" w:cs="Times New Roman"/>
          <w:snapToGrid w:val="0"/>
          <w:color w:val="000000"/>
          <w:spacing w:val="0"/>
          <w:sz w:val="32"/>
          <w:szCs w:val="28"/>
          <w:lang w:eastAsia="zh-CN"/>
        </w:rPr>
        <w:t>，举办</w:t>
      </w:r>
      <w:r>
        <w:rPr>
          <w:rFonts w:hint="default" w:ascii="Times New Roman" w:hAnsi="Times New Roman" w:eastAsia="仿宋_GB2312" w:cs="Times New Roman"/>
          <w:snapToGrid w:val="0"/>
          <w:color w:val="000000"/>
          <w:spacing w:val="0"/>
          <w:sz w:val="32"/>
          <w:szCs w:val="28"/>
        </w:rPr>
        <w:t>第十二届中国团餐产业发展大会暨品质食堂消费季</w:t>
      </w:r>
      <w:r>
        <w:rPr>
          <w:rFonts w:hint="default" w:ascii="Times New Roman" w:hAnsi="Times New Roman" w:eastAsia="仿宋_GB2312" w:cs="Times New Roman"/>
          <w:snapToGrid w:val="0"/>
          <w:color w:val="000000"/>
          <w:spacing w:val="0"/>
          <w:sz w:val="32"/>
          <w:szCs w:val="28"/>
          <w:lang w:eastAsia="zh-CN"/>
        </w:rPr>
        <w:t>活动</w:t>
      </w:r>
      <w:r>
        <w:rPr>
          <w:rFonts w:hint="default" w:ascii="Times New Roman" w:hAnsi="Times New Roman" w:eastAsia="仿宋_GB2312" w:cs="Times New Roman"/>
          <w:snapToGrid w:val="0"/>
          <w:color w:val="000000"/>
          <w:spacing w:val="0"/>
          <w:sz w:val="32"/>
          <w:szCs w:val="28"/>
        </w:rPr>
        <w:t>、第六届中国外卖节暨品质外卖消费周活动。</w:t>
      </w:r>
    </w:p>
    <w:p w14:paraId="4C6BC5E6">
      <w:pPr>
        <w:numPr>
          <w:ilvl w:val="0"/>
          <w:numId w:val="1"/>
        </w:numPr>
        <w:wordWrap/>
        <w:overflowPunct w:val="0"/>
        <w:adjustRightInd w:val="0"/>
        <w:snapToGrid w:val="0"/>
        <w:spacing w:line="594" w:lineRule="exact"/>
        <w:ind w:left="0" w:leftChars="0" w:firstLine="640" w:firstLineChars="200"/>
        <w:rPr>
          <w:rFonts w:hint="default" w:ascii="Times New Roman" w:hAnsi="Times New Roman" w:eastAsia="黑体" w:cs="Times New Roman"/>
          <w:snapToGrid w:val="0"/>
          <w:color w:val="000000"/>
          <w:spacing w:val="0"/>
          <w:sz w:val="32"/>
          <w:szCs w:val="28"/>
          <w:lang w:val="en-US" w:eastAsia="zh-CN"/>
        </w:rPr>
      </w:pPr>
      <w:r>
        <w:rPr>
          <w:rFonts w:hint="default" w:ascii="Times New Roman" w:hAnsi="Times New Roman" w:eastAsia="黑体" w:cs="Times New Roman"/>
          <w:snapToGrid w:val="0"/>
          <w:color w:val="000000"/>
          <w:spacing w:val="0"/>
          <w:sz w:val="32"/>
          <w:szCs w:val="28"/>
          <w:lang w:val="en-US" w:eastAsia="zh-CN"/>
        </w:rPr>
        <w:t>中国认证认可协会</w:t>
      </w:r>
      <w:r>
        <w:rPr>
          <w:rFonts w:hint="default" w:ascii="Times New Roman" w:hAnsi="Times New Roman" w:eastAsia="仿宋_GB2312" w:cs="Times New Roman"/>
          <w:snapToGrid w:val="0"/>
          <w:color w:val="000000"/>
          <w:spacing w:val="0"/>
          <w:sz w:val="32"/>
          <w:szCs w:val="32"/>
          <w:lang w:val="en-US" w:eastAsia="zh-CN"/>
        </w:rPr>
        <w:t>开展“看得见的品质：检验检测护航电商产业安全合规专题活动”。</w:t>
      </w:r>
    </w:p>
    <w:p w14:paraId="0C843B5F">
      <w:pPr>
        <w:numPr>
          <w:ilvl w:val="0"/>
          <w:numId w:val="1"/>
        </w:numPr>
        <w:wordWrap/>
        <w:overflowPunct w:val="0"/>
        <w:adjustRightInd w:val="0"/>
        <w:snapToGrid w:val="0"/>
        <w:spacing w:line="594" w:lineRule="exact"/>
        <w:ind w:left="0" w:leftChars="0" w:firstLine="640" w:firstLineChars="200"/>
        <w:rPr>
          <w:rFonts w:hint="default" w:ascii="Times New Roman" w:hAnsi="Times New Roman" w:eastAsia="仿宋_GB2312" w:cs="Times New Roman"/>
          <w:snapToGrid w:val="0"/>
          <w:color w:val="000000"/>
          <w:spacing w:val="0"/>
          <w:sz w:val="32"/>
          <w:szCs w:val="28"/>
          <w:lang w:eastAsia="zh-CN"/>
        </w:rPr>
      </w:pPr>
      <w:r>
        <w:rPr>
          <w:rFonts w:hint="default" w:ascii="Times New Roman" w:hAnsi="Times New Roman" w:eastAsia="黑体" w:cs="Times New Roman"/>
          <w:snapToGrid w:val="0"/>
          <w:color w:val="000000"/>
          <w:spacing w:val="0"/>
          <w:sz w:val="32"/>
          <w:szCs w:val="28"/>
        </w:rPr>
        <w:t>中国设备监理协会</w:t>
      </w:r>
      <w:r>
        <w:rPr>
          <w:rFonts w:hint="default" w:ascii="Times New Roman" w:hAnsi="Times New Roman" w:eastAsia="仿宋_GB2312" w:cs="Times New Roman"/>
          <w:snapToGrid w:val="0"/>
          <w:color w:val="000000"/>
          <w:spacing w:val="0"/>
          <w:sz w:val="32"/>
          <w:szCs w:val="28"/>
        </w:rPr>
        <w:t>开</w:t>
      </w:r>
      <w:r>
        <w:rPr>
          <w:rFonts w:hint="default" w:ascii="Times New Roman" w:hAnsi="Times New Roman" w:eastAsia="仿宋_GB2312" w:cs="Times New Roman"/>
          <w:snapToGrid w:val="0"/>
          <w:color w:val="000000"/>
          <w:spacing w:val="0"/>
          <w:sz w:val="32"/>
          <w:szCs w:val="28"/>
          <w:lang w:eastAsia="zh-CN"/>
        </w:rPr>
        <w:t>展设备监理企业保障</w:t>
      </w:r>
      <w:r>
        <w:rPr>
          <w:rFonts w:hint="default" w:ascii="Times New Roman" w:hAnsi="Times New Roman" w:eastAsia="仿宋_GB2312" w:cs="Times New Roman"/>
          <w:snapToGrid w:val="0"/>
          <w:color w:val="000000"/>
          <w:spacing w:val="0"/>
          <w:sz w:val="32"/>
          <w:szCs w:val="28"/>
          <w:lang w:val="en-US" w:eastAsia="zh-CN"/>
        </w:rPr>
        <w:t>“</w:t>
      </w:r>
      <w:r>
        <w:rPr>
          <w:rFonts w:hint="default" w:ascii="Times New Roman" w:hAnsi="Times New Roman" w:eastAsia="仿宋_GB2312" w:cs="Times New Roman"/>
          <w:snapToGrid w:val="0"/>
          <w:color w:val="000000"/>
          <w:spacing w:val="0"/>
          <w:sz w:val="32"/>
          <w:szCs w:val="28"/>
          <w:lang w:eastAsia="zh-CN"/>
        </w:rPr>
        <w:t>大国重器</w:t>
      </w:r>
      <w:r>
        <w:rPr>
          <w:rFonts w:hint="default" w:ascii="Times New Roman" w:hAnsi="Times New Roman" w:eastAsia="仿宋_GB2312" w:cs="Times New Roman"/>
          <w:snapToGrid w:val="0"/>
          <w:color w:val="000000"/>
          <w:spacing w:val="0"/>
          <w:sz w:val="32"/>
          <w:szCs w:val="28"/>
          <w:lang w:val="en-US" w:eastAsia="zh-CN"/>
        </w:rPr>
        <w:t>”</w:t>
      </w:r>
      <w:r>
        <w:rPr>
          <w:rFonts w:hint="default" w:ascii="Times New Roman" w:hAnsi="Times New Roman" w:eastAsia="仿宋_GB2312" w:cs="Times New Roman"/>
          <w:snapToGrid w:val="0"/>
          <w:color w:val="000000"/>
          <w:spacing w:val="0"/>
          <w:sz w:val="32"/>
          <w:szCs w:val="28"/>
          <w:lang w:eastAsia="zh-CN"/>
        </w:rPr>
        <w:t>质量效益案例交流和标准培训宣贯活动。</w:t>
      </w:r>
    </w:p>
    <w:p w14:paraId="6F187A66">
      <w:pPr>
        <w:numPr>
          <w:ilvl w:val="0"/>
          <w:numId w:val="1"/>
        </w:numPr>
        <w:wordWrap/>
        <w:overflowPunct w:val="0"/>
        <w:adjustRightInd w:val="0"/>
        <w:snapToGrid w:val="0"/>
        <w:spacing w:line="594" w:lineRule="exact"/>
        <w:ind w:left="0" w:leftChars="0" w:firstLine="640" w:firstLineChars="200"/>
        <w:rPr>
          <w:rFonts w:hint="default" w:ascii="Times New Roman" w:hAnsi="Times New Roman" w:eastAsia="仿宋_GB2312" w:cs="Times New Roman"/>
          <w:snapToGrid w:val="0"/>
          <w:color w:val="000000"/>
          <w:spacing w:val="0"/>
          <w:sz w:val="32"/>
          <w:szCs w:val="28"/>
        </w:rPr>
      </w:pPr>
      <w:r>
        <w:rPr>
          <w:rFonts w:hint="default" w:ascii="Times New Roman" w:hAnsi="Times New Roman" w:eastAsia="黑体" w:cs="Times New Roman"/>
          <w:snapToGrid w:val="0"/>
          <w:color w:val="000000"/>
          <w:spacing w:val="0"/>
          <w:sz w:val="32"/>
          <w:szCs w:val="28"/>
        </w:rPr>
        <w:t>中国防伪行业协会</w:t>
      </w:r>
      <w:r>
        <w:rPr>
          <w:rFonts w:hint="default" w:ascii="Times New Roman" w:hAnsi="Times New Roman" w:eastAsia="仿宋_GB2312" w:cs="Times New Roman"/>
          <w:snapToGrid w:val="0"/>
          <w:color w:val="000000"/>
          <w:spacing w:val="0"/>
          <w:sz w:val="32"/>
          <w:szCs w:val="28"/>
        </w:rPr>
        <w:t>开展</w:t>
      </w:r>
      <w:r>
        <w:rPr>
          <w:rFonts w:hint="default" w:ascii="Times New Roman" w:hAnsi="Times New Roman" w:cs="Times New Roman"/>
          <w:snapToGrid w:val="0"/>
          <w:color w:val="000000"/>
          <w:spacing w:val="0"/>
          <w:sz w:val="32"/>
          <w:szCs w:val="28"/>
          <w:lang w:eastAsia="zh-CN"/>
        </w:rPr>
        <w:t>追溯防伪等质量管理数</w:t>
      </w:r>
      <w:r>
        <w:rPr>
          <w:rFonts w:hint="default" w:ascii="Times New Roman" w:hAnsi="Times New Roman" w:cs="Times New Roman"/>
          <w:snapToGrid w:val="0"/>
          <w:color w:val="000000"/>
          <w:spacing w:val="0"/>
          <w:sz w:val="32"/>
          <w:szCs w:val="28"/>
          <w:lang w:val="en-US" w:eastAsia="zh-CN"/>
        </w:rPr>
        <w:t>智</w:t>
      </w:r>
      <w:r>
        <w:rPr>
          <w:rFonts w:hint="default" w:ascii="Times New Roman" w:hAnsi="Times New Roman" w:cs="Times New Roman"/>
          <w:snapToGrid w:val="0"/>
          <w:color w:val="000000"/>
          <w:spacing w:val="0"/>
          <w:sz w:val="32"/>
          <w:szCs w:val="28"/>
          <w:lang w:eastAsia="zh-CN"/>
        </w:rPr>
        <w:t>化技术服务机构培育建设启动仪式、</w:t>
      </w:r>
      <w:r>
        <w:rPr>
          <w:rFonts w:hint="default" w:ascii="Times New Roman" w:hAnsi="Times New Roman" w:eastAsia="仿宋_GB2312" w:cs="Times New Roman"/>
          <w:snapToGrid w:val="0"/>
          <w:color w:val="000000"/>
          <w:spacing w:val="0"/>
          <w:sz w:val="32"/>
          <w:szCs w:val="28"/>
        </w:rPr>
        <w:t>防伪行业质量标准与技术规范宣贯活动。</w:t>
      </w:r>
    </w:p>
    <w:p w14:paraId="0B06C1CC">
      <w:pPr>
        <w:numPr>
          <w:ilvl w:val="0"/>
          <w:numId w:val="1"/>
        </w:numPr>
        <w:wordWrap/>
        <w:overflowPunct w:val="0"/>
        <w:adjustRightInd w:val="0"/>
        <w:snapToGrid w:val="0"/>
        <w:spacing w:line="594" w:lineRule="exact"/>
        <w:ind w:left="0" w:leftChars="0" w:firstLine="640" w:firstLineChars="200"/>
        <w:rPr>
          <w:rFonts w:hint="default" w:ascii="Times New Roman" w:hAnsi="Times New Roman" w:eastAsia="仿宋_GB2312" w:cs="Times New Roman"/>
          <w:snapToGrid w:val="0"/>
          <w:color w:val="000000"/>
          <w:spacing w:val="0"/>
          <w:sz w:val="32"/>
          <w:szCs w:val="28"/>
        </w:rPr>
      </w:pPr>
      <w:bookmarkStart w:id="0" w:name="_GoBack"/>
      <w:r>
        <w:rPr>
          <w:rFonts w:hint="default" w:ascii="Times New Roman" w:hAnsi="Times New Roman" w:eastAsia="黑体" w:cs="Times New Roman"/>
          <w:snapToGrid w:val="0"/>
          <w:color w:val="000000"/>
          <w:spacing w:val="0"/>
          <w:sz w:val="32"/>
          <w:szCs w:val="28"/>
          <w:lang w:eastAsia="zh-CN"/>
        </w:rPr>
        <w:t>中国版权协会</w:t>
      </w:r>
      <w:r>
        <w:rPr>
          <w:rFonts w:hint="default" w:ascii="Times New Roman" w:hAnsi="Times New Roman" w:eastAsia="仿宋_GB2312" w:cs="Times New Roman"/>
          <w:snapToGrid w:val="0"/>
          <w:color w:val="000000"/>
          <w:spacing w:val="0"/>
          <w:sz w:val="32"/>
          <w:szCs w:val="28"/>
          <w:lang w:eastAsia="zh-CN"/>
        </w:rPr>
        <w:t>开展网络版权保护主题宣传活动。</w:t>
      </w:r>
    </w:p>
    <w:bookmarkEnd w:id="0"/>
    <w:p w14:paraId="01D5337F"/>
    <w:sectPr>
      <w:pgSz w:w="11906" w:h="16838"/>
      <w:pgMar w:top="2098" w:right="1531" w:bottom="2041" w:left="1531" w:header="851" w:footer="1191"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037A87D-1E3C-440E-90BA-92F41FB6F3D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01BD82FB-D317-4908-850C-9C9D15684BCC}"/>
  </w:font>
  <w:font w:name="仿宋_GB2312">
    <w:altName w:val="仿宋"/>
    <w:panose1 w:val="02010609030101010101"/>
    <w:charset w:val="86"/>
    <w:family w:val="auto"/>
    <w:pitch w:val="default"/>
    <w:sig w:usb0="00000000" w:usb1="00000000" w:usb2="00000000" w:usb3="00000000" w:csb0="00040000" w:csb1="00000000"/>
    <w:embedRegular r:id="rId3" w:fontKey="{DAA0E55D-B52E-4964-8244-4A69B0D017A8}"/>
  </w:font>
  <w:font w:name="方正小标宋简体">
    <w:panose1 w:val="02000000000000000000"/>
    <w:charset w:val="86"/>
    <w:family w:val="auto"/>
    <w:pitch w:val="default"/>
    <w:sig w:usb0="00000001" w:usb1="08000000" w:usb2="00000000" w:usb3="00000000" w:csb0="00040000" w:csb1="00000000"/>
    <w:embedRegular r:id="rId4" w:fontKey="{DC0E893D-8202-43D1-B9F0-6FD34D4D5E8D}"/>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auto"/>
    <w:pitch w:val="default"/>
    <w:sig w:usb0="E4002EFF" w:usb1="C200247B" w:usb2="00000009" w:usb3="00000000" w:csb0="200001FF" w:csb1="00000000"/>
  </w:font>
  <w:font w:name="仿宋_GB2312">
    <w:altName w:val="仿宋"/>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7773C6A"/>
    <w:multiLevelType w:val="singleLevel"/>
    <w:tmpl w:val="77773C6A"/>
    <w:lvl w:ilvl="0" w:tentative="0">
      <w:start w:val="1"/>
      <w:numFmt w:val="chineseCounting"/>
      <w:suff w:val="nothing"/>
      <w:lvlText w:val="%1、"/>
      <w:lvlJc w:val="left"/>
      <w:rPr>
        <w:rFonts w:hint="eastAsia" w:ascii="黑体" w:hAnsi="黑体" w:eastAsia="黑体" w:cs="黑体"/>
        <w:b w:val="0"/>
        <w:bCs w:val="0"/>
        <w:sz w:val="32"/>
        <w:szCs w:val="32"/>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7D5A8C"/>
    <w:rsid w:val="647D5A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qFormat="1" w:uiPriority="99"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overflowPunct w:val="0"/>
      <w:topLinePunct/>
      <w:spacing w:line="594" w:lineRule="exact"/>
      <w:jc w:val="both"/>
    </w:pPr>
    <w:rPr>
      <w:rFonts w:ascii="Times New Roman" w:hAnsi="Times New Roman" w:eastAsia="仿宋_GB2312" w:cs="Times New Roman"/>
      <w:spacing w:val="0"/>
      <w:kern w:val="2"/>
      <w:sz w:val="32"/>
      <w:szCs w:val="32"/>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rFonts w:ascii="Times New Roman" w:hAnsi="Times New Roman" w:eastAsia="方正小标宋简体" w:cs="Times New Roman"/>
      <w:kern w:val="44"/>
      <w:sz w:val="44"/>
    </w:rPr>
  </w:style>
  <w:style w:type="character" w:default="1" w:styleId="8">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Normal Indent"/>
    <w:basedOn w:val="1"/>
    <w:next w:val="4"/>
    <w:unhideWhenUsed/>
    <w:qFormat/>
    <w:uiPriority w:val="0"/>
    <w:pPr>
      <w:spacing w:line="240" w:lineRule="auto"/>
      <w:ind w:firstLine="880" w:firstLineChars="200"/>
    </w:pPr>
    <w:rPr>
      <w:rFonts w:ascii="Calibri" w:hAnsi="Calibri" w:eastAsia="宋体" w:cs="Times New Roman"/>
      <w:spacing w:val="0"/>
      <w:sz w:val="21"/>
      <w:szCs w:val="24"/>
    </w:rPr>
  </w:style>
  <w:style w:type="paragraph" w:styleId="4">
    <w:name w:val="toc 8"/>
    <w:basedOn w:val="1"/>
    <w:next w:val="1"/>
    <w:unhideWhenUsed/>
    <w:qFormat/>
    <w:uiPriority w:val="99"/>
    <w:pPr>
      <w:spacing w:before="100" w:beforeAutospacing="1" w:after="100" w:afterAutospacing="1" w:line="240" w:lineRule="auto"/>
      <w:ind w:left="2940" w:leftChars="1400"/>
    </w:pPr>
    <w:rPr>
      <w:rFonts w:ascii="Calibri" w:hAnsi="Calibri" w:eastAsia="宋体" w:cs="Times New Roman"/>
      <w:spacing w:val="0"/>
      <w:sz w:val="21"/>
      <w:szCs w:val="21"/>
    </w:r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2</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2026-08-28T06:45:00Z</dcterms:created>
  <dc:creator>张洋</dc:creator>
  <cp:lastModifiedBy>张洋</cp:lastModifiedBy>
  <dcterms:modified xsi:type="dcterms:W3CDTF">2026-08-28T06:48:09Z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4FB8CE408B5C493380C17E296A71D645_11</vt:lpwstr>
  </property>
  <property fmtid="{D5CDD505-2E9C-101B-9397-08002B2CF9AE}" pid="4" name="KSOTemplateDocerSaveRecord">
    <vt:lpwstr>eyJoZGlkIjoiMzliMjI4ZDAyMjAwMzgyNWQyNWNhOTdkZjUzY2UxMDQiLCJ1c2VySWQiOiIxNTQ4NjI3MzcxIn0=</vt:lpwstr>
  </property>
</Properties>
</file>