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26396" w14:paraId="4CBE3EA0" w14:textId="77777777">
        <w:tc>
          <w:tcPr>
            <w:tcW w:w="509" w:type="dxa"/>
          </w:tcPr>
          <w:p w14:paraId="12430E4B" w14:textId="77777777" w:rsidR="00226396" w:rsidRDefault="00000000">
            <w:pPr>
              <w:pStyle w:val="affff7"/>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18815EF" w14:textId="77777777" w:rsidR="00226396" w:rsidRDefault="00000000">
            <w:pPr>
              <w:pStyle w:val="affff7"/>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93.080.20</w:t>
            </w:r>
            <w:r>
              <w:rPr>
                <w:rFonts w:ascii="黑体" w:eastAsia="黑体" w:hAnsi="黑体"/>
                <w:sz w:val="21"/>
                <w:szCs w:val="21"/>
              </w:rPr>
              <w:fldChar w:fldCharType="end"/>
            </w:r>
            <w:bookmarkEnd w:id="0"/>
          </w:p>
        </w:tc>
      </w:tr>
      <w:tr w:rsidR="00226396" w14:paraId="184102A4" w14:textId="77777777">
        <w:tc>
          <w:tcPr>
            <w:tcW w:w="509" w:type="dxa"/>
          </w:tcPr>
          <w:p w14:paraId="397560EF" w14:textId="77777777" w:rsidR="00226396" w:rsidRDefault="00000000">
            <w:pPr>
              <w:pStyle w:val="affff7"/>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7147E5F" w14:textId="77777777" w:rsidR="00226396" w:rsidRDefault="00000000">
            <w:pPr>
              <w:pStyle w:val="affff7"/>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P66</w:t>
            </w:r>
            <w:r>
              <w:rPr>
                <w:rFonts w:ascii="黑体" w:eastAsia="黑体" w:hAnsi="黑体"/>
                <w:sz w:val="21"/>
                <w:szCs w:val="21"/>
              </w:rPr>
              <w:fldChar w:fldCharType="end"/>
            </w:r>
            <w:bookmarkEnd w:id="1"/>
          </w:p>
        </w:tc>
      </w:tr>
    </w:tbl>
    <w:tbl>
      <w:tblPr>
        <w:tblStyle w:val="affffe"/>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26396" w14:paraId="0B235FAC" w14:textId="77777777">
        <w:tc>
          <w:tcPr>
            <w:tcW w:w="6407" w:type="dxa"/>
          </w:tcPr>
          <w:p w14:paraId="110F1849" w14:textId="77777777" w:rsidR="00226396" w:rsidRDefault="00000000">
            <w:pPr>
              <w:pStyle w:val="afffff6"/>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2496EFDE" wp14:editId="4D7CD5F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6719F0F8" w14:textId="77777777" w:rsidR="00226396" w:rsidRDefault="00000000">
      <w:pPr>
        <w:pStyle w:val="afffff7"/>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693E4FBB" w14:textId="0FE12E54" w:rsidR="00226396" w:rsidRDefault="00000000">
      <w:pPr>
        <w:pStyle w:val="affffffffff9"/>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sidR="0018352B">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202X</w:t>
      </w:r>
      <w:r>
        <w:fldChar w:fldCharType="end"/>
      </w:r>
      <w:bookmarkEnd w:id="7"/>
    </w:p>
    <w:p w14:paraId="16859985" w14:textId="35312266" w:rsidR="00226396" w:rsidRDefault="00000000">
      <w:pPr>
        <w:pStyle w:val="affffffffffa"/>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sidR="0018352B">
        <w:rPr>
          <w:rFonts w:hAnsi="黑体"/>
        </w:rPr>
        <w:t> </w:t>
      </w:r>
      <w:r w:rsidR="0018352B">
        <w:rPr>
          <w:rFonts w:hAnsi="黑体"/>
        </w:rPr>
        <w:t> </w:t>
      </w:r>
      <w:r w:rsidR="0018352B">
        <w:rPr>
          <w:rFonts w:hAnsi="黑体"/>
        </w:rPr>
        <w:t> </w:t>
      </w:r>
      <w:r w:rsidR="0018352B">
        <w:rPr>
          <w:rFonts w:hAnsi="黑体"/>
        </w:rPr>
        <w:t> </w:t>
      </w:r>
      <w:r w:rsidR="0018352B">
        <w:rPr>
          <w:rFonts w:hAnsi="黑体"/>
        </w:rPr>
        <w:t> </w:t>
      </w:r>
      <w:r>
        <w:rPr>
          <w:rFonts w:hAnsi="黑体"/>
        </w:rPr>
        <w:fldChar w:fldCharType="end"/>
      </w:r>
      <w:bookmarkEnd w:id="8"/>
    </w:p>
    <w:p w14:paraId="1E5F3BF7" w14:textId="77777777" w:rsidR="0022639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92A298B" wp14:editId="7188A32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8C327F" w14:textId="77777777" w:rsidR="00226396" w:rsidRDefault="00226396">
      <w:pPr>
        <w:pStyle w:val="afffff7"/>
        <w:framePr w:w="9639" w:h="6976" w:hRule="exact" w:hSpace="0" w:vSpace="0" w:wrap="around" w:hAnchor="page" w:y="6408"/>
        <w:jc w:val="center"/>
        <w:rPr>
          <w:rFonts w:ascii="黑体" w:eastAsia="黑体" w:hAnsi="黑体" w:hint="eastAsia"/>
          <w:b w:val="0"/>
          <w:bCs w:val="0"/>
          <w:w w:val="100"/>
        </w:rPr>
      </w:pPr>
    </w:p>
    <w:p w14:paraId="0B79FBB8" w14:textId="06E7AE30" w:rsidR="00226396" w:rsidRDefault="00000000">
      <w:pPr>
        <w:pStyle w:val="affffffffffb"/>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F163E">
        <w:rPr>
          <w:rFonts w:hint="eastAsia"/>
        </w:rPr>
        <w:t>天然沥青改性沥青路面应用技术规范</w:t>
      </w:r>
      <w:r>
        <w:fldChar w:fldCharType="end"/>
      </w:r>
      <w:bookmarkEnd w:id="9"/>
    </w:p>
    <w:p w14:paraId="61BA838E" w14:textId="77777777" w:rsidR="00226396" w:rsidRDefault="00226396">
      <w:pPr>
        <w:framePr w:w="9639" w:h="6974" w:hRule="exact" w:wrap="around" w:vAnchor="page" w:hAnchor="page" w:x="1419" w:y="6408" w:anchorLock="1"/>
        <w:ind w:left="-1418"/>
      </w:pPr>
    </w:p>
    <w:p w14:paraId="4B55C3E3" w14:textId="77777777" w:rsidR="00226396" w:rsidRDefault="00000000">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specifications for application of natural asphalt modified asphalt pavement</w:t>
      </w:r>
      <w:r>
        <w:rPr>
          <w:rFonts w:eastAsia="黑体"/>
          <w:szCs w:val="28"/>
        </w:rPr>
        <w:fldChar w:fldCharType="end"/>
      </w:r>
      <w:bookmarkEnd w:id="10"/>
    </w:p>
    <w:p w14:paraId="3448CB7C" w14:textId="77777777" w:rsidR="00226396" w:rsidRDefault="00226396">
      <w:pPr>
        <w:framePr w:w="9639" w:h="6974" w:hRule="exact" w:wrap="around" w:vAnchor="page" w:hAnchor="page" w:x="1419" w:y="6408" w:anchorLock="1"/>
        <w:spacing w:line="760" w:lineRule="exact"/>
        <w:ind w:left="-1418"/>
      </w:pPr>
    </w:p>
    <w:p w14:paraId="67B31CBA" w14:textId="77777777" w:rsidR="00226396" w:rsidRDefault="00226396">
      <w:pPr>
        <w:pStyle w:val="affffffff"/>
        <w:framePr w:w="9639" w:h="6974" w:hRule="exact" w:wrap="around" w:vAnchor="page" w:hAnchor="page" w:x="1419" w:y="6408" w:anchorLock="1"/>
        <w:textAlignment w:val="bottom"/>
        <w:rPr>
          <w:rFonts w:eastAsia="黑体"/>
          <w:szCs w:val="28"/>
        </w:rPr>
      </w:pPr>
    </w:p>
    <w:p w14:paraId="5D61ECC0" w14:textId="77777777" w:rsidR="00226396" w:rsidRDefault="00000000">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0C47225" w14:textId="5F3F6AD7" w:rsidR="00226396" w:rsidRDefault="00000000">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w:t>
      </w:r>
      <w:r w:rsidR="009131F8">
        <w:rPr>
          <w:rFonts w:hint="eastAsia"/>
          <w:sz w:val="21"/>
          <w:szCs w:val="28"/>
        </w:rPr>
        <w:t>5</w:t>
      </w:r>
      <w:r>
        <w:rPr>
          <w:rFonts w:hint="eastAsia"/>
          <w:sz w:val="21"/>
          <w:szCs w:val="28"/>
        </w:rPr>
        <w:t>年</w:t>
      </w:r>
      <w:r w:rsidR="008F749B">
        <w:rPr>
          <w:rFonts w:hint="eastAsia"/>
          <w:sz w:val="21"/>
          <w:szCs w:val="28"/>
        </w:rPr>
        <w:t>3</w:t>
      </w:r>
      <w:r>
        <w:rPr>
          <w:rFonts w:hint="eastAsia"/>
          <w:sz w:val="21"/>
          <w:szCs w:val="28"/>
        </w:rPr>
        <w:t>月）</w:t>
      </w:r>
      <w:r>
        <w:rPr>
          <w:sz w:val="21"/>
          <w:szCs w:val="28"/>
        </w:rPr>
        <w:fldChar w:fldCharType="end"/>
      </w:r>
      <w:bookmarkEnd w:id="12"/>
    </w:p>
    <w:p w14:paraId="5B5BBA99" w14:textId="44603FDD" w:rsidR="00226396" w:rsidRDefault="00000000">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9127285" w14:textId="1D87191E" w:rsidR="00226396" w:rsidRDefault="00000000">
      <w:pPr>
        <w:pStyle w:val="affffffffff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9131F8">
        <w:rPr>
          <w:rFonts w:ascii="黑体"/>
        </w:rPr>
        <w:t>XX</w:t>
      </w:r>
      <w:r>
        <w:rPr>
          <w:rFonts w:ascii="黑体"/>
        </w:rPr>
        <w:fldChar w:fldCharType="end"/>
      </w:r>
      <w:bookmarkEnd w:id="16"/>
      <w:r>
        <w:rPr>
          <w:rFonts w:hint="eastAsia"/>
        </w:rPr>
        <w:t>发布</w:t>
      </w:r>
    </w:p>
    <w:p w14:paraId="03C04A96" w14:textId="77777777" w:rsidR="00226396" w:rsidRDefault="00000000">
      <w:pPr>
        <w:pStyle w:val="affffffffff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2FA100C" w14:textId="77777777" w:rsidR="00226396" w:rsidRDefault="00000000">
      <w:pPr>
        <w:pStyle w:val="afffffffff"/>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4E464EA3" w14:textId="77777777" w:rsidR="00226396" w:rsidRDefault="00000000">
      <w:pPr>
        <w:rPr>
          <w:rFonts w:ascii="宋体" w:hAnsi="宋体" w:hint="eastAsia"/>
          <w:sz w:val="28"/>
          <w:szCs w:val="28"/>
        </w:rPr>
        <w:sectPr w:rsidR="00226396" w:rsidSect="00EF1F3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1E7A0A1" wp14:editId="4E0A006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B08BE97" w14:textId="77777777" w:rsidR="00EF1F35" w:rsidRDefault="00EF1F35" w:rsidP="00EF1F35">
      <w:pPr>
        <w:pStyle w:val="afffffff1"/>
        <w:spacing w:after="468"/>
      </w:pPr>
      <w:bookmarkStart w:id="21" w:name="BookMark1"/>
      <w:bookmarkStart w:id="22" w:name="_Toc175492847"/>
      <w:bookmarkStart w:id="23" w:name="_Toc182497439"/>
      <w:bookmarkStart w:id="24" w:name="_Toc190376233"/>
      <w:bookmarkStart w:id="25" w:name="_Toc192625575"/>
      <w:bookmarkStart w:id="26" w:name="_Toc192625595"/>
      <w:r w:rsidRPr="00EF1F35">
        <w:rPr>
          <w:rFonts w:hint="eastAsia"/>
          <w:spacing w:val="320"/>
        </w:rPr>
        <w:lastRenderedPageBreak/>
        <w:t>目</w:t>
      </w:r>
      <w:r>
        <w:rPr>
          <w:rFonts w:hint="eastAsia"/>
        </w:rPr>
        <w:t>次</w:t>
      </w:r>
    </w:p>
    <w:p w14:paraId="4FC2CED1" w14:textId="01B0AB64" w:rsidR="00EF1F35" w:rsidRPr="00EF1F35" w:rsidRDefault="00EF1F35">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EF1F35">
        <w:fldChar w:fldCharType="begin"/>
      </w:r>
      <w:r w:rsidRPr="00EF1F35">
        <w:instrText xml:space="preserve"> TOC \o "1-1" \h \t "标准文件_一级条标题,2,标准文件_附录一级条标题,2," </w:instrText>
      </w:r>
      <w:r w:rsidRPr="00EF1F35">
        <w:fldChar w:fldCharType="separate"/>
      </w:r>
      <w:hyperlink w:anchor="_Toc192625623" w:history="1">
        <w:r w:rsidRPr="00EF1F35">
          <w:rPr>
            <w:rStyle w:val="afffff2"/>
            <w:rFonts w:hint="eastAsia"/>
            <w:noProof/>
          </w:rPr>
          <w:t>前言</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_Toc192625623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II</w:t>
        </w:r>
        <w:r w:rsidRPr="00EF1F35">
          <w:rPr>
            <w:rFonts w:hint="eastAsia"/>
            <w:noProof/>
          </w:rPr>
          <w:fldChar w:fldCharType="end"/>
        </w:r>
      </w:hyperlink>
    </w:p>
    <w:p w14:paraId="7F84FF37" w14:textId="15EC048A" w:rsidR="00EF1F35" w:rsidRPr="00EF1F35" w:rsidRDefault="00EF1F3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625624" w:history="1">
        <w:r w:rsidRPr="00EF1F35">
          <w:rPr>
            <w:rStyle w:val="afffff2"/>
            <w:rFonts w:hint="eastAsia"/>
            <w:noProof/>
          </w:rPr>
          <w:t>1</w:t>
        </w:r>
        <w:r>
          <w:rPr>
            <w:rStyle w:val="afffff2"/>
            <w:noProof/>
          </w:rPr>
          <w:t xml:space="preserve"> </w:t>
        </w:r>
        <w:r w:rsidRPr="00EF1F35">
          <w:rPr>
            <w:rStyle w:val="afffff2"/>
            <w:rFonts w:hint="eastAsia"/>
            <w:noProof/>
          </w:rPr>
          <w:t xml:space="preserve"> 范围</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_Toc192625624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1</w:t>
        </w:r>
        <w:r w:rsidRPr="00EF1F35">
          <w:rPr>
            <w:rFonts w:hint="eastAsia"/>
            <w:noProof/>
          </w:rPr>
          <w:fldChar w:fldCharType="end"/>
        </w:r>
      </w:hyperlink>
    </w:p>
    <w:p w14:paraId="2C3FD246" w14:textId="323CE13E" w:rsidR="00EF1F35" w:rsidRPr="00EF1F35" w:rsidRDefault="00EF1F3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625625" w:history="1">
        <w:r w:rsidRPr="00EF1F35">
          <w:rPr>
            <w:rStyle w:val="afffff2"/>
            <w:rFonts w:hint="eastAsia"/>
            <w:noProof/>
          </w:rPr>
          <w:t>2</w:t>
        </w:r>
        <w:r>
          <w:rPr>
            <w:rStyle w:val="afffff2"/>
            <w:noProof/>
          </w:rPr>
          <w:t xml:space="preserve"> </w:t>
        </w:r>
        <w:r w:rsidRPr="00EF1F35">
          <w:rPr>
            <w:rStyle w:val="afffff2"/>
            <w:rFonts w:hint="eastAsia"/>
            <w:noProof/>
          </w:rPr>
          <w:t xml:space="preserve"> 规范性引用文件</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_Toc192625625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1</w:t>
        </w:r>
        <w:r w:rsidRPr="00EF1F35">
          <w:rPr>
            <w:rFonts w:hint="eastAsia"/>
            <w:noProof/>
          </w:rPr>
          <w:fldChar w:fldCharType="end"/>
        </w:r>
      </w:hyperlink>
    </w:p>
    <w:p w14:paraId="2772937C" w14:textId="5471E281" w:rsidR="00EF1F35" w:rsidRPr="00EF1F35" w:rsidRDefault="00EF1F3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625626" w:history="1">
        <w:r w:rsidRPr="00EF1F35">
          <w:rPr>
            <w:rStyle w:val="afffff2"/>
            <w:rFonts w:hint="eastAsia"/>
            <w:noProof/>
          </w:rPr>
          <w:t>3</w:t>
        </w:r>
        <w:r>
          <w:rPr>
            <w:rStyle w:val="afffff2"/>
            <w:noProof/>
          </w:rPr>
          <w:t xml:space="preserve"> </w:t>
        </w:r>
        <w:r w:rsidRPr="00EF1F35">
          <w:rPr>
            <w:rStyle w:val="afffff2"/>
            <w:rFonts w:hint="eastAsia"/>
            <w:noProof/>
          </w:rPr>
          <w:t xml:space="preserve"> 术语和定义</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_Toc192625626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1</w:t>
        </w:r>
        <w:r w:rsidRPr="00EF1F35">
          <w:rPr>
            <w:rFonts w:hint="eastAsia"/>
            <w:noProof/>
          </w:rPr>
          <w:fldChar w:fldCharType="end"/>
        </w:r>
      </w:hyperlink>
    </w:p>
    <w:p w14:paraId="7190BD88" w14:textId="5B9F5676" w:rsidR="00EF1F35" w:rsidRPr="00EF1F35" w:rsidRDefault="00EF1F3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625627" w:history="1">
        <w:r w:rsidRPr="00EF1F35">
          <w:rPr>
            <w:rStyle w:val="afffff2"/>
            <w:rFonts w:hint="eastAsia"/>
            <w:noProof/>
          </w:rPr>
          <w:t>4</w:t>
        </w:r>
        <w:r>
          <w:rPr>
            <w:rStyle w:val="afffff2"/>
            <w:noProof/>
          </w:rPr>
          <w:t xml:space="preserve"> </w:t>
        </w:r>
        <w:r w:rsidRPr="00EF1F35">
          <w:rPr>
            <w:rStyle w:val="afffff2"/>
            <w:rFonts w:hint="eastAsia"/>
            <w:noProof/>
          </w:rPr>
          <w:t xml:space="preserve"> 缩略语</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_Toc192625627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2</w:t>
        </w:r>
        <w:r w:rsidRPr="00EF1F35">
          <w:rPr>
            <w:rFonts w:hint="eastAsia"/>
            <w:noProof/>
          </w:rPr>
          <w:fldChar w:fldCharType="end"/>
        </w:r>
      </w:hyperlink>
    </w:p>
    <w:p w14:paraId="58C4012B" w14:textId="48E22BD8" w:rsidR="00EF1F35" w:rsidRPr="00EF1F35" w:rsidRDefault="00EF1F3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625628" w:history="1">
        <w:r w:rsidRPr="00EF1F35">
          <w:rPr>
            <w:rStyle w:val="afffff2"/>
            <w:rFonts w:hint="eastAsia"/>
            <w:noProof/>
          </w:rPr>
          <w:t>5</w:t>
        </w:r>
        <w:r>
          <w:rPr>
            <w:rStyle w:val="afffff2"/>
            <w:noProof/>
          </w:rPr>
          <w:t xml:space="preserve"> </w:t>
        </w:r>
        <w:r w:rsidRPr="00EF1F35">
          <w:rPr>
            <w:rStyle w:val="afffff2"/>
            <w:rFonts w:hint="eastAsia"/>
            <w:noProof/>
          </w:rPr>
          <w:t xml:space="preserve"> 结构</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_Toc192625628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2</w:t>
        </w:r>
        <w:r w:rsidRPr="00EF1F35">
          <w:rPr>
            <w:rFonts w:hint="eastAsia"/>
            <w:noProof/>
          </w:rPr>
          <w:fldChar w:fldCharType="end"/>
        </w:r>
      </w:hyperlink>
    </w:p>
    <w:p w14:paraId="726DA4B6" w14:textId="67922145" w:rsidR="00EF1F35" w:rsidRPr="00EF1F35" w:rsidRDefault="00EF1F3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625629" w:history="1">
        <w:r w:rsidRPr="00EF1F35">
          <w:rPr>
            <w:rStyle w:val="afffff2"/>
            <w:rFonts w:hint="eastAsia"/>
            <w:noProof/>
          </w:rPr>
          <w:t>6</w:t>
        </w:r>
        <w:r>
          <w:rPr>
            <w:rStyle w:val="afffff2"/>
            <w:noProof/>
          </w:rPr>
          <w:t xml:space="preserve"> </w:t>
        </w:r>
        <w:r w:rsidRPr="00EF1F35">
          <w:rPr>
            <w:rStyle w:val="afffff2"/>
            <w:rFonts w:hint="eastAsia"/>
            <w:noProof/>
          </w:rPr>
          <w:t xml:space="preserve"> 材料</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_Toc192625629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3</w:t>
        </w:r>
        <w:r w:rsidRPr="00EF1F35">
          <w:rPr>
            <w:rFonts w:hint="eastAsia"/>
            <w:noProof/>
          </w:rPr>
          <w:fldChar w:fldCharType="end"/>
        </w:r>
      </w:hyperlink>
    </w:p>
    <w:p w14:paraId="7354CF01" w14:textId="6A239BA5"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30" w:history="1">
        <w:r w:rsidRPr="00EF1F35">
          <w:rPr>
            <w:rStyle w:val="afffff2"/>
            <w:rFonts w:hint="eastAsia"/>
            <w:noProof/>
            <w14:scene3d>
              <w14:camera w14:prst="orthographicFront"/>
              <w14:lightRig w14:rig="threePt" w14:dir="t">
                <w14:rot w14:lat="0" w14:lon="0" w14:rev="0"/>
              </w14:lightRig>
            </w14:scene3d>
          </w:rPr>
          <w:t>6.1</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一般规定</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_Toc192625630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3</w:t>
        </w:r>
        <w:r w:rsidRPr="00EF1F35">
          <w:rPr>
            <w:rFonts w:hint="eastAsia"/>
            <w:noProof/>
          </w:rPr>
          <w:fldChar w:fldCharType="end"/>
        </w:r>
      </w:hyperlink>
    </w:p>
    <w:p w14:paraId="179640FE" w14:textId="047335B7"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31" w:history="1">
        <w:r w:rsidRPr="00EF1F35">
          <w:rPr>
            <w:rStyle w:val="afffff2"/>
            <w:rFonts w:hint="eastAsia"/>
            <w:noProof/>
            <w14:scene3d>
              <w14:camera w14:prst="orthographicFront"/>
              <w14:lightRig w14:rig="threePt" w14:dir="t">
                <w14:rot w14:lat="0" w14:lon="0" w14:rev="0"/>
              </w14:lightRig>
            </w14:scene3d>
          </w:rPr>
          <w:t>6.2</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天然沥青</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_Toc192625631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3</w:t>
        </w:r>
        <w:r w:rsidRPr="00EF1F35">
          <w:rPr>
            <w:rFonts w:hint="eastAsia"/>
            <w:noProof/>
          </w:rPr>
          <w:fldChar w:fldCharType="end"/>
        </w:r>
      </w:hyperlink>
    </w:p>
    <w:p w14:paraId="7A480BD7" w14:textId="16039392"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32" w:history="1">
        <w:r w:rsidRPr="00EF1F35">
          <w:rPr>
            <w:rStyle w:val="afffff2"/>
            <w:rFonts w:hint="eastAsia"/>
            <w:noProof/>
            <w14:scene3d>
              <w14:camera w14:prst="orthographicFront"/>
              <w14:lightRig w14:rig="threePt" w14:dir="t">
                <w14:rot w14:lat="0" w14:lon="0" w14:rev="0"/>
              </w14:lightRig>
            </w14:scene3d>
          </w:rPr>
          <w:t>6.3</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天然沥青改性沥青</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_Toc192625632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4</w:t>
        </w:r>
        <w:r w:rsidRPr="00EF1F35">
          <w:rPr>
            <w:rFonts w:hint="eastAsia"/>
            <w:noProof/>
          </w:rPr>
          <w:fldChar w:fldCharType="end"/>
        </w:r>
      </w:hyperlink>
    </w:p>
    <w:p w14:paraId="38FB2075" w14:textId="3DB20ABF"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33" w:history="1">
        <w:r w:rsidRPr="00EF1F35">
          <w:rPr>
            <w:rStyle w:val="afffff2"/>
            <w:rFonts w:hint="eastAsia"/>
            <w:noProof/>
            <w14:scene3d>
              <w14:camera w14:prst="orthographicFront"/>
              <w14:lightRig w14:rig="threePt" w14:dir="t">
                <w14:rot w14:lat="0" w14:lon="0" w14:rev="0"/>
              </w14:lightRig>
            </w14:scene3d>
          </w:rPr>
          <w:t>6.4</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天然沥青改性沥青混合料</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_Toc192625633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5</w:t>
        </w:r>
        <w:r w:rsidRPr="00EF1F35">
          <w:rPr>
            <w:rFonts w:hint="eastAsia"/>
            <w:noProof/>
          </w:rPr>
          <w:fldChar w:fldCharType="end"/>
        </w:r>
      </w:hyperlink>
    </w:p>
    <w:p w14:paraId="1518EAF8" w14:textId="4C0D8F01" w:rsidR="00EF1F35" w:rsidRPr="00EF1F35" w:rsidRDefault="00EF1F3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625634" w:history="1">
        <w:r w:rsidRPr="00EF1F35">
          <w:rPr>
            <w:rStyle w:val="afffff2"/>
            <w:rFonts w:hint="eastAsia"/>
            <w:noProof/>
          </w:rPr>
          <w:t>7</w:t>
        </w:r>
        <w:r>
          <w:rPr>
            <w:rStyle w:val="afffff2"/>
            <w:noProof/>
          </w:rPr>
          <w:t xml:space="preserve"> </w:t>
        </w:r>
        <w:r w:rsidRPr="00EF1F35">
          <w:rPr>
            <w:rStyle w:val="afffff2"/>
            <w:rFonts w:hint="eastAsia"/>
            <w:noProof/>
          </w:rPr>
          <w:t xml:space="preserve"> 施工</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_Toc192625634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8</w:t>
        </w:r>
        <w:r w:rsidRPr="00EF1F35">
          <w:rPr>
            <w:rFonts w:hint="eastAsia"/>
            <w:noProof/>
          </w:rPr>
          <w:fldChar w:fldCharType="end"/>
        </w:r>
      </w:hyperlink>
    </w:p>
    <w:p w14:paraId="77FAE3FD" w14:textId="56144AC3"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35" w:history="1">
        <w:r w:rsidRPr="00EF1F35">
          <w:rPr>
            <w:rStyle w:val="afffff2"/>
            <w:rFonts w:hint="eastAsia"/>
            <w:noProof/>
            <w14:scene3d>
              <w14:camera w14:prst="orthographicFront"/>
              <w14:lightRig w14:rig="threePt" w14:dir="t">
                <w14:rot w14:lat="0" w14:lon="0" w14:rev="0"/>
              </w14:lightRig>
            </w14:scene3d>
          </w:rPr>
          <w:t>7.1</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一般规定</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_Toc192625635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8</w:t>
        </w:r>
        <w:r w:rsidRPr="00EF1F35">
          <w:rPr>
            <w:rFonts w:hint="eastAsia"/>
            <w:noProof/>
          </w:rPr>
          <w:fldChar w:fldCharType="end"/>
        </w:r>
      </w:hyperlink>
    </w:p>
    <w:p w14:paraId="6F094E14" w14:textId="12D4E2AC"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36" w:history="1">
        <w:r w:rsidRPr="00EF1F35">
          <w:rPr>
            <w:rStyle w:val="afffff2"/>
            <w:rFonts w:hint="eastAsia"/>
            <w:noProof/>
            <w14:scene3d>
              <w14:camera w14:prst="orthographicFront"/>
              <w14:lightRig w14:rig="threePt" w14:dir="t">
                <w14:rot w14:lat="0" w14:lon="0" w14:rev="0"/>
              </w14:lightRig>
            </w14:scene3d>
          </w:rPr>
          <w:t>7.2</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准备</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_Toc192625636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8</w:t>
        </w:r>
        <w:r w:rsidRPr="00EF1F35">
          <w:rPr>
            <w:rFonts w:hint="eastAsia"/>
            <w:noProof/>
          </w:rPr>
          <w:fldChar w:fldCharType="end"/>
        </w:r>
      </w:hyperlink>
    </w:p>
    <w:p w14:paraId="53054821" w14:textId="1BA091ED"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37" w:history="1">
        <w:r w:rsidRPr="00EF1F35">
          <w:rPr>
            <w:rStyle w:val="afffff2"/>
            <w:rFonts w:hint="eastAsia"/>
            <w:noProof/>
            <w14:scene3d>
              <w14:camera w14:prst="orthographicFront"/>
              <w14:lightRig w14:rig="threePt" w14:dir="t">
                <w14:rot w14:lat="0" w14:lon="0" w14:rev="0"/>
              </w14:lightRig>
            </w14:scene3d>
          </w:rPr>
          <w:t>7.3</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拌和</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_Toc192625637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9</w:t>
        </w:r>
        <w:r w:rsidRPr="00EF1F35">
          <w:rPr>
            <w:rFonts w:hint="eastAsia"/>
            <w:noProof/>
          </w:rPr>
          <w:fldChar w:fldCharType="end"/>
        </w:r>
      </w:hyperlink>
    </w:p>
    <w:p w14:paraId="0CAD055D" w14:textId="736ED752"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38" w:history="1">
        <w:r w:rsidRPr="00EF1F35">
          <w:rPr>
            <w:rStyle w:val="afffff2"/>
            <w:rFonts w:hint="eastAsia"/>
            <w:noProof/>
            <w14:scene3d>
              <w14:camera w14:prst="orthographicFront"/>
              <w14:lightRig w14:rig="threePt" w14:dir="t">
                <w14:rot w14:lat="0" w14:lon="0" w14:rev="0"/>
              </w14:lightRig>
            </w14:scene3d>
          </w:rPr>
          <w:t>7.4</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其他</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_Toc192625638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9</w:t>
        </w:r>
        <w:r w:rsidRPr="00EF1F35">
          <w:rPr>
            <w:rFonts w:hint="eastAsia"/>
            <w:noProof/>
          </w:rPr>
          <w:fldChar w:fldCharType="end"/>
        </w:r>
      </w:hyperlink>
    </w:p>
    <w:p w14:paraId="64B37F6C" w14:textId="5B2D73AC" w:rsidR="00EF1F35" w:rsidRPr="00EF1F35" w:rsidRDefault="00EF1F3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625639" w:history="1">
        <w:r w:rsidRPr="00EF1F35">
          <w:rPr>
            <w:rStyle w:val="afffff2"/>
            <w:rFonts w:hint="eastAsia"/>
            <w:noProof/>
          </w:rPr>
          <w:t>8</w:t>
        </w:r>
        <w:r>
          <w:rPr>
            <w:rStyle w:val="afffff2"/>
            <w:noProof/>
          </w:rPr>
          <w:t xml:space="preserve"> </w:t>
        </w:r>
        <w:r w:rsidRPr="00EF1F35">
          <w:rPr>
            <w:rStyle w:val="afffff2"/>
            <w:rFonts w:hint="eastAsia"/>
            <w:noProof/>
          </w:rPr>
          <w:t xml:space="preserve"> 质量管理与检查验收</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_Toc192625639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9</w:t>
        </w:r>
        <w:r w:rsidRPr="00EF1F35">
          <w:rPr>
            <w:rFonts w:hint="eastAsia"/>
            <w:noProof/>
          </w:rPr>
          <w:fldChar w:fldCharType="end"/>
        </w:r>
      </w:hyperlink>
    </w:p>
    <w:p w14:paraId="552C4CBE" w14:textId="1DAEAEAE"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40" w:history="1">
        <w:r w:rsidRPr="00EF1F35">
          <w:rPr>
            <w:rStyle w:val="afffff2"/>
            <w:rFonts w:hint="eastAsia"/>
            <w:noProof/>
            <w14:scene3d>
              <w14:camera w14:prst="orthographicFront"/>
              <w14:lightRig w14:rig="threePt" w14:dir="t">
                <w14:rot w14:lat="0" w14:lon="0" w14:rev="0"/>
              </w14:lightRig>
            </w14:scene3d>
          </w:rPr>
          <w:t>8.1</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一般规定</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_Toc192625640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9</w:t>
        </w:r>
        <w:r w:rsidRPr="00EF1F35">
          <w:rPr>
            <w:rFonts w:hint="eastAsia"/>
            <w:noProof/>
          </w:rPr>
          <w:fldChar w:fldCharType="end"/>
        </w:r>
      </w:hyperlink>
    </w:p>
    <w:p w14:paraId="1F88EE31" w14:textId="3EB0A735"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41" w:history="1">
        <w:r w:rsidRPr="00EF1F35">
          <w:rPr>
            <w:rStyle w:val="afffff2"/>
            <w:rFonts w:hint="eastAsia"/>
            <w:noProof/>
            <w14:scene3d>
              <w14:camera w14:prst="orthographicFront"/>
              <w14:lightRig w14:rig="threePt" w14:dir="t">
                <w14:rot w14:lat="0" w14:lon="0" w14:rev="0"/>
              </w14:lightRig>
            </w14:scene3d>
          </w:rPr>
          <w:t>8.2</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施工过程</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_Toc192625641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9</w:t>
        </w:r>
        <w:r w:rsidRPr="00EF1F35">
          <w:rPr>
            <w:rFonts w:hint="eastAsia"/>
            <w:noProof/>
          </w:rPr>
          <w:fldChar w:fldCharType="end"/>
        </w:r>
      </w:hyperlink>
    </w:p>
    <w:p w14:paraId="6326871E" w14:textId="54940940" w:rsidR="00EF1F35" w:rsidRPr="00EF1F35" w:rsidRDefault="00EF1F35">
      <w:pPr>
        <w:pStyle w:val="TOC2"/>
        <w:rPr>
          <w:rFonts w:asciiTheme="minorHAnsi" w:eastAsiaTheme="minorEastAsia" w:hAnsiTheme="minorHAnsi" w:cstheme="minorBidi" w:hint="eastAsia"/>
          <w:noProof/>
          <w:sz w:val="22"/>
          <w:szCs w:val="24"/>
          <w14:ligatures w14:val="standardContextual"/>
        </w:rPr>
      </w:pPr>
      <w:hyperlink w:anchor="_Toc192625642" w:history="1">
        <w:r w:rsidRPr="00EF1F35">
          <w:rPr>
            <w:rStyle w:val="afffff2"/>
            <w:rFonts w:hint="eastAsia"/>
            <w:noProof/>
            <w14:scene3d>
              <w14:camera w14:prst="orthographicFront"/>
              <w14:lightRig w14:rig="threePt" w14:dir="t">
                <w14:rot w14:lat="0" w14:lon="0" w14:rev="0"/>
              </w14:lightRig>
            </w14:scene3d>
          </w:rPr>
          <w:t>8.3</w:t>
        </w:r>
        <w:r>
          <w:rPr>
            <w:rStyle w:val="afffff2"/>
            <w:noProof/>
            <w14:scene3d>
              <w14:camera w14:prst="orthographicFront"/>
              <w14:lightRig w14:rig="threePt" w14:dir="t">
                <w14:rot w14:lat="0" w14:lon="0" w14:rev="0"/>
              </w14:lightRig>
            </w14:scene3d>
          </w:rPr>
          <w:t xml:space="preserve"> </w:t>
        </w:r>
        <w:r w:rsidRPr="00EF1F35">
          <w:rPr>
            <w:rStyle w:val="afffff2"/>
            <w:rFonts w:hint="eastAsia"/>
            <w:noProof/>
          </w:rPr>
          <w:t xml:space="preserve"> 交工验收</w:t>
        </w:r>
        <w:r w:rsidRPr="00EF1F35">
          <w:rPr>
            <w:rFonts w:hint="eastAsia"/>
            <w:noProof/>
          </w:rPr>
          <w:tab/>
        </w:r>
        <w:r w:rsidRPr="00EF1F35">
          <w:rPr>
            <w:rFonts w:hint="eastAsia"/>
            <w:noProof/>
          </w:rPr>
          <w:fldChar w:fldCharType="begin"/>
        </w:r>
        <w:r w:rsidRPr="00EF1F35">
          <w:rPr>
            <w:rFonts w:hint="eastAsia"/>
            <w:noProof/>
          </w:rPr>
          <w:instrText xml:space="preserve"> </w:instrText>
        </w:r>
        <w:r w:rsidRPr="00EF1F35">
          <w:rPr>
            <w:noProof/>
          </w:rPr>
          <w:instrText>PAGEREF _Toc192625642 \h</w:instrText>
        </w:r>
        <w:r w:rsidRPr="00EF1F35">
          <w:rPr>
            <w:rFonts w:hint="eastAsia"/>
            <w:noProof/>
          </w:rPr>
          <w:instrText xml:space="preserve"> </w:instrText>
        </w:r>
        <w:r w:rsidRPr="00EF1F35">
          <w:rPr>
            <w:rFonts w:hint="eastAsia"/>
            <w:noProof/>
          </w:rPr>
        </w:r>
        <w:r w:rsidRPr="00EF1F35">
          <w:rPr>
            <w:rFonts w:hint="eastAsia"/>
            <w:noProof/>
          </w:rPr>
          <w:fldChar w:fldCharType="separate"/>
        </w:r>
        <w:r w:rsidRPr="00EF1F35">
          <w:rPr>
            <w:noProof/>
          </w:rPr>
          <w:t>10</w:t>
        </w:r>
        <w:r w:rsidRPr="00EF1F35">
          <w:rPr>
            <w:rFonts w:hint="eastAsia"/>
            <w:noProof/>
          </w:rPr>
          <w:fldChar w:fldCharType="end"/>
        </w:r>
      </w:hyperlink>
    </w:p>
    <w:p w14:paraId="551FE250" w14:textId="581A8860" w:rsidR="00EF1F35" w:rsidRPr="00EF1F35" w:rsidRDefault="00EF1F35" w:rsidP="00EF1F35">
      <w:pPr>
        <w:pStyle w:val="afffffff1"/>
        <w:spacing w:after="468"/>
        <w:sectPr w:rsidR="00EF1F35" w:rsidRPr="00EF1F35" w:rsidSect="00EF1F35">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EF1F35">
        <w:fldChar w:fldCharType="end"/>
      </w:r>
    </w:p>
    <w:p w14:paraId="4CB0DCB3" w14:textId="77777777" w:rsidR="00226396" w:rsidRDefault="00000000">
      <w:pPr>
        <w:pStyle w:val="a6"/>
        <w:spacing w:after="468"/>
      </w:pPr>
      <w:bookmarkStart w:id="27" w:name="_Toc192625623"/>
      <w:bookmarkStart w:id="28" w:name="BookMark2"/>
      <w:bookmarkEnd w:id="21"/>
      <w:r>
        <w:rPr>
          <w:rFonts w:hint="eastAsia"/>
          <w:spacing w:val="320"/>
        </w:rPr>
        <w:lastRenderedPageBreak/>
        <w:t>前</w:t>
      </w:r>
      <w:r>
        <w:rPr>
          <w:rFonts w:hint="eastAsia"/>
        </w:rPr>
        <w:t>言</w:t>
      </w:r>
      <w:bookmarkEnd w:id="22"/>
      <w:bookmarkEnd w:id="23"/>
      <w:bookmarkEnd w:id="24"/>
      <w:bookmarkEnd w:id="25"/>
      <w:bookmarkEnd w:id="26"/>
      <w:bookmarkEnd w:id="27"/>
    </w:p>
    <w:p w14:paraId="380F9280" w14:textId="77777777" w:rsidR="00226396" w:rsidRDefault="00000000">
      <w:pPr>
        <w:pStyle w:val="afffffc"/>
        <w:autoSpaceDE/>
        <w:autoSpaceDN/>
        <w:ind w:firstLine="420"/>
      </w:pPr>
      <w:r>
        <w:rPr>
          <w:rFonts w:hint="eastAsia"/>
        </w:rPr>
        <w:t>本文件按照</w:t>
      </w:r>
      <w:r>
        <w:rPr>
          <w:rFonts w:ascii="Times New Roman"/>
        </w:rPr>
        <w:t>GB</w:t>
      </w:r>
      <w:r>
        <w:rPr>
          <w:rFonts w:hint="eastAsia"/>
        </w:rPr>
        <w:t>/</w:t>
      </w:r>
      <w:r w:rsidRPr="006F22D9">
        <w:rPr>
          <w:rFonts w:ascii="Times New Roman"/>
        </w:rPr>
        <w:t xml:space="preserve">T </w:t>
      </w:r>
      <w:r>
        <w:rPr>
          <w:rFonts w:hint="eastAsia"/>
        </w:rPr>
        <w:t>1.1—2020《标准化工作导则  第1部分：标准化文件的结构和起草规则》的规定起草。</w:t>
      </w:r>
    </w:p>
    <w:p w14:paraId="4873F950" w14:textId="77777777" w:rsidR="00226396" w:rsidRDefault="00000000">
      <w:pPr>
        <w:pStyle w:val="afffffc"/>
        <w:autoSpaceDE/>
        <w:autoSpaceDN/>
        <w:ind w:firstLine="420"/>
      </w:pPr>
      <w:r>
        <w:rPr>
          <w:rFonts w:hint="eastAsia"/>
        </w:rPr>
        <w:t>请注意本文件的某些内容可能涉及专利。本文件的发布机构不承担识别专利的责任。</w:t>
      </w:r>
    </w:p>
    <w:p w14:paraId="24305079" w14:textId="77777777" w:rsidR="00226396" w:rsidRDefault="00000000">
      <w:pPr>
        <w:pStyle w:val="afffffc"/>
        <w:autoSpaceDE/>
        <w:autoSpaceDN/>
        <w:ind w:firstLine="420"/>
      </w:pPr>
      <w:r>
        <w:rPr>
          <w:rFonts w:hint="eastAsia"/>
        </w:rPr>
        <w:t>本文件由湖南省交通运输厅提出并归口。</w:t>
      </w:r>
    </w:p>
    <w:p w14:paraId="6C8C06B3" w14:textId="67E32554" w:rsidR="00226396" w:rsidRDefault="00000000">
      <w:pPr>
        <w:pStyle w:val="afffffc"/>
        <w:autoSpaceDE/>
        <w:autoSpaceDN/>
        <w:ind w:firstLine="420"/>
      </w:pPr>
      <w:r>
        <w:rPr>
          <w:rFonts w:hint="eastAsia"/>
        </w:rPr>
        <w:t>本文件起草单位：</w:t>
      </w:r>
      <w:r>
        <w:rPr>
          <w:rFonts w:ascii="Times New Roman" w:hint="eastAsia"/>
        </w:rPr>
        <w:t>长沙理工大学</w:t>
      </w:r>
      <w:r>
        <w:rPr>
          <w:rFonts w:hint="eastAsia"/>
        </w:rPr>
        <w:t>、</w:t>
      </w:r>
      <w:r>
        <w:rPr>
          <w:rFonts w:ascii="Times New Roman" w:hint="eastAsia"/>
        </w:rPr>
        <w:t>湖南省公路事务中心</w:t>
      </w:r>
      <w:r>
        <w:rPr>
          <w:rFonts w:hint="eastAsia"/>
        </w:rPr>
        <w:t>、</w:t>
      </w:r>
      <w:r>
        <w:rPr>
          <w:rFonts w:ascii="Times New Roman" w:hint="eastAsia"/>
        </w:rPr>
        <w:t>湖南省交通建设质量安全监督管理局</w:t>
      </w:r>
      <w:r>
        <w:rPr>
          <w:rFonts w:hint="eastAsia"/>
        </w:rPr>
        <w:t>、</w:t>
      </w:r>
      <w:r>
        <w:rPr>
          <w:rFonts w:ascii="Times New Roman" w:hint="eastAsia"/>
        </w:rPr>
        <w:t>中腾智信科技（湖南）有限公司</w:t>
      </w:r>
      <w:r>
        <w:rPr>
          <w:rFonts w:hint="eastAsia"/>
        </w:rPr>
        <w:t>、</w:t>
      </w:r>
      <w:r>
        <w:rPr>
          <w:rFonts w:ascii="Times New Roman" w:hint="eastAsia"/>
        </w:rPr>
        <w:t>湖南中大设计院有限公司</w:t>
      </w:r>
      <w:r>
        <w:rPr>
          <w:rFonts w:hint="eastAsia"/>
        </w:rPr>
        <w:t>、</w:t>
      </w:r>
      <w:r>
        <w:rPr>
          <w:rFonts w:ascii="Times New Roman" w:hint="eastAsia"/>
        </w:rPr>
        <w:t>中铁五局集团机械化工程有限责任公司</w:t>
      </w:r>
      <w:r w:rsidR="001E3DBA">
        <w:rPr>
          <w:rFonts w:hint="eastAsia"/>
        </w:rPr>
        <w:t>、</w:t>
      </w:r>
      <w:r w:rsidR="001E3DBA">
        <w:rPr>
          <w:rFonts w:ascii="Times New Roman" w:hint="eastAsia"/>
        </w:rPr>
        <w:t>湖南湘汉中宇建设有限公司</w:t>
      </w:r>
      <w:r>
        <w:rPr>
          <w:rFonts w:hint="eastAsia"/>
        </w:rPr>
        <w:t>、</w:t>
      </w:r>
      <w:r w:rsidR="00CB0FAE">
        <w:rPr>
          <w:rFonts w:ascii="Times New Roman" w:hint="eastAsia"/>
        </w:rPr>
        <w:t>湖南路佳环保科技有限公司</w:t>
      </w:r>
      <w:r>
        <w:rPr>
          <w:rFonts w:hint="eastAsia"/>
        </w:rPr>
        <w:t>、</w:t>
      </w:r>
      <w:r>
        <w:rPr>
          <w:rFonts w:ascii="Times New Roman" w:hint="eastAsia"/>
        </w:rPr>
        <w:t>湖南交通职业技术学院</w:t>
      </w:r>
      <w:r>
        <w:rPr>
          <w:rFonts w:hint="eastAsia"/>
        </w:rPr>
        <w:t>、</w:t>
      </w:r>
      <w:r>
        <w:rPr>
          <w:rFonts w:ascii="Times New Roman" w:hint="eastAsia"/>
        </w:rPr>
        <w:t>湖南省交通科学研究院有限公司</w:t>
      </w:r>
      <w:r w:rsidR="00B26239">
        <w:rPr>
          <w:rFonts w:hint="eastAsia"/>
        </w:rPr>
        <w:t>、</w:t>
      </w:r>
      <w:r w:rsidR="00B26239">
        <w:rPr>
          <w:rFonts w:ascii="Times New Roman" w:hint="eastAsia"/>
        </w:rPr>
        <w:t>湖南星建集团有限公司</w:t>
      </w:r>
      <w:r w:rsidR="00CB0FAE">
        <w:rPr>
          <w:rFonts w:ascii="Times New Roman" w:hint="eastAsia"/>
        </w:rPr>
        <w:t>、</w:t>
      </w:r>
      <w:bookmarkStart w:id="29" w:name="_Hlk192631865"/>
      <w:bookmarkStart w:id="30" w:name="_Hlk192628572"/>
      <w:r w:rsidR="00CB0FAE" w:rsidRPr="00CB0FAE">
        <w:rPr>
          <w:rFonts w:ascii="Times New Roman" w:hint="eastAsia"/>
        </w:rPr>
        <w:t>长沙市公路桥梁建设有限责任公司、长沙城发恒通工程建设有限公司、长沙市湘行交通建设管理有限公司</w:t>
      </w:r>
      <w:r w:rsidR="00CB0FAE">
        <w:rPr>
          <w:rFonts w:ascii="Times New Roman" w:hint="eastAsia"/>
        </w:rPr>
        <w:t>、</w:t>
      </w:r>
      <w:r w:rsidR="00CB0FAE" w:rsidRPr="00CB0FAE">
        <w:rPr>
          <w:rFonts w:ascii="Times New Roman" w:hint="eastAsia"/>
        </w:rPr>
        <w:t>长沙交投建设项目管理有限公司</w:t>
      </w:r>
      <w:bookmarkEnd w:id="29"/>
      <w:r w:rsidR="00B26239">
        <w:rPr>
          <w:rFonts w:ascii="Times New Roman" w:hint="eastAsia"/>
        </w:rPr>
        <w:t>、</w:t>
      </w:r>
      <w:r w:rsidR="00B26239" w:rsidRPr="00B26239">
        <w:rPr>
          <w:rFonts w:ascii="Times New Roman" w:hint="eastAsia"/>
        </w:rPr>
        <w:t>广州市中心区交通项目管理中心</w:t>
      </w:r>
      <w:bookmarkEnd w:id="30"/>
      <w:r>
        <w:rPr>
          <w:rFonts w:ascii="Times New Roman" w:hint="eastAsia"/>
        </w:rPr>
        <w:t>。</w:t>
      </w:r>
    </w:p>
    <w:p w14:paraId="52E9EB93" w14:textId="5B210EE0" w:rsidR="00226396" w:rsidRDefault="00000000">
      <w:pPr>
        <w:pStyle w:val="afffffc"/>
        <w:autoSpaceDE/>
        <w:autoSpaceDN/>
        <w:ind w:firstLine="420"/>
      </w:pPr>
      <w:r>
        <w:rPr>
          <w:rFonts w:hint="eastAsia"/>
        </w:rPr>
        <w:t>本文件主要起草人：</w:t>
      </w:r>
      <w:r>
        <w:rPr>
          <w:rFonts w:ascii="Times New Roman" w:hint="eastAsia"/>
        </w:rPr>
        <w:t>查旭东、胡贵华、宋小金、王崇淦、张斌、陈小薇、王宏祥、谭鑫烨、阙翔宇、肖秋明、姜旺恒、曾军、吕茂丰、蒋志琳、苏贤锋、刘佳、梁欣欣、黄晟、王亚平、</w:t>
      </w:r>
      <w:r w:rsidR="00CB0FAE" w:rsidRPr="00CB0FAE">
        <w:rPr>
          <w:rFonts w:ascii="Times New Roman" w:hint="eastAsia"/>
        </w:rPr>
        <w:t>李力</w:t>
      </w:r>
      <w:r>
        <w:rPr>
          <w:rFonts w:ascii="Times New Roman" w:hint="eastAsia"/>
        </w:rPr>
        <w:t>、杨礼乐、高敏、冷佳</w:t>
      </w:r>
      <w:r w:rsidR="00CB0FAE" w:rsidRPr="00CB0FAE">
        <w:rPr>
          <w:rFonts w:ascii="Times New Roman" w:hint="eastAsia"/>
        </w:rPr>
        <w:t>、</w:t>
      </w:r>
      <w:r w:rsidR="00AB56AE" w:rsidRPr="00AB56AE">
        <w:rPr>
          <w:rFonts w:ascii="Times New Roman" w:hint="eastAsia"/>
        </w:rPr>
        <w:t>龚奇丰</w:t>
      </w:r>
      <w:r w:rsidR="00AB56AE">
        <w:rPr>
          <w:rFonts w:ascii="Times New Roman" w:hint="eastAsia"/>
        </w:rPr>
        <w:t>、</w:t>
      </w:r>
      <w:r w:rsidR="00AB56AE" w:rsidRPr="00AB56AE">
        <w:rPr>
          <w:rFonts w:ascii="Times New Roman" w:hint="eastAsia"/>
        </w:rPr>
        <w:t>赵腾龙</w:t>
      </w:r>
      <w:r w:rsidR="00AB56AE">
        <w:rPr>
          <w:rFonts w:ascii="Times New Roman" w:hint="eastAsia"/>
        </w:rPr>
        <w:t>、</w:t>
      </w:r>
      <w:r w:rsidR="00AB56AE" w:rsidRPr="00AB56AE">
        <w:rPr>
          <w:rFonts w:ascii="Times New Roman" w:hint="eastAsia"/>
        </w:rPr>
        <w:t>徐矩烛</w:t>
      </w:r>
      <w:r w:rsidR="00AB56AE">
        <w:rPr>
          <w:rFonts w:ascii="Times New Roman" w:hint="eastAsia"/>
        </w:rPr>
        <w:t>、</w:t>
      </w:r>
      <w:r w:rsidR="00CB0FAE" w:rsidRPr="00CB0FAE">
        <w:rPr>
          <w:rFonts w:ascii="Times New Roman" w:hint="eastAsia"/>
        </w:rPr>
        <w:t>黎颉、江波、周立波、易代红、周旦、肖泽林、孙翊新、骆天星、唐炜</w:t>
      </w:r>
      <w:r w:rsidR="00B26239">
        <w:rPr>
          <w:rFonts w:ascii="Times New Roman" w:hint="eastAsia"/>
        </w:rPr>
        <w:t>、</w:t>
      </w:r>
      <w:r w:rsidR="00B26239" w:rsidRPr="00B26239">
        <w:rPr>
          <w:rFonts w:ascii="Times New Roman" w:hint="eastAsia"/>
        </w:rPr>
        <w:t>杨胜丰</w:t>
      </w:r>
      <w:r w:rsidR="00B26239">
        <w:rPr>
          <w:rFonts w:ascii="Times New Roman" w:hint="eastAsia"/>
        </w:rPr>
        <w:t>、</w:t>
      </w:r>
      <w:r w:rsidR="00B26239" w:rsidRPr="00CB0FAE">
        <w:rPr>
          <w:rFonts w:ascii="Times New Roman" w:hint="eastAsia"/>
        </w:rPr>
        <w:t>何翔</w:t>
      </w:r>
      <w:r w:rsidR="00B26239">
        <w:rPr>
          <w:rFonts w:ascii="Times New Roman" w:hint="eastAsia"/>
        </w:rPr>
        <w:t>、徐文、殷齐家</w:t>
      </w:r>
      <w:r>
        <w:rPr>
          <w:rFonts w:ascii="Times New Roman" w:hint="eastAsia"/>
        </w:rPr>
        <w:t>。</w:t>
      </w:r>
    </w:p>
    <w:p w14:paraId="72FF4BA1" w14:textId="77777777" w:rsidR="00226396" w:rsidRDefault="00226396">
      <w:pPr>
        <w:pStyle w:val="afffffc"/>
        <w:ind w:firstLine="420"/>
        <w:sectPr w:rsidR="00226396" w:rsidSect="00EF1F35">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14:paraId="4705488A" w14:textId="77777777" w:rsidR="00226396" w:rsidRDefault="00226396">
      <w:pPr>
        <w:spacing w:line="20" w:lineRule="exact"/>
        <w:jc w:val="center"/>
        <w:rPr>
          <w:rFonts w:ascii="黑体" w:eastAsia="黑体" w:hAnsi="黑体" w:hint="eastAsia"/>
          <w:sz w:val="32"/>
          <w:szCs w:val="32"/>
        </w:rPr>
      </w:pPr>
      <w:bookmarkStart w:id="31" w:name="BookMark4"/>
      <w:bookmarkEnd w:id="28"/>
    </w:p>
    <w:p w14:paraId="30BCA316" w14:textId="77777777" w:rsidR="00226396" w:rsidRDefault="00226396">
      <w:pPr>
        <w:spacing w:line="20" w:lineRule="exact"/>
        <w:jc w:val="center"/>
        <w:rPr>
          <w:rFonts w:ascii="黑体" w:eastAsia="黑体" w:hAnsi="黑体" w:hint="eastAsia"/>
          <w:sz w:val="32"/>
          <w:szCs w:val="32"/>
        </w:rPr>
      </w:pPr>
    </w:p>
    <w:bookmarkStart w:id="32" w:name="NEW_STAND_NAME" w:displacedByCustomXml="next"/>
    <w:sdt>
      <w:sdtPr>
        <w:tag w:val="NEW_STAND_NAME"/>
        <w:id w:val="595910757"/>
        <w:lock w:val="sdtLocked"/>
        <w:placeholder>
          <w:docPart w:val="CB979A68F47D40FF8B78809445E3BADD"/>
        </w:placeholder>
      </w:sdtPr>
      <w:sdtContent>
        <w:p w14:paraId="4FC94B5F" w14:textId="70C7CC1A" w:rsidR="00226396" w:rsidRDefault="00EB6941" w:rsidP="001F163E">
          <w:pPr>
            <w:pStyle w:val="affffffffff"/>
            <w:spacing w:beforeLines="1" w:before="3" w:afterLines="220" w:after="686"/>
            <w:rPr>
              <w:rFonts w:hint="eastAsia"/>
            </w:rPr>
          </w:pPr>
          <w:r>
            <w:rPr>
              <w:rFonts w:hint="eastAsia"/>
            </w:rPr>
            <w:t>天然沥青改性沥青路面应用技术规范</w:t>
          </w:r>
        </w:p>
      </w:sdtContent>
    </w:sdt>
    <w:p w14:paraId="785D672E" w14:textId="77777777" w:rsidR="00226396" w:rsidRDefault="00000000">
      <w:pPr>
        <w:pStyle w:val="afff3"/>
        <w:spacing w:before="312" w:after="312"/>
      </w:pPr>
      <w:bookmarkStart w:id="33" w:name="_Toc17233333"/>
      <w:bookmarkStart w:id="34" w:name="_Toc24884218"/>
      <w:bookmarkStart w:id="35" w:name="_Toc17233325"/>
      <w:bookmarkStart w:id="36" w:name="_Toc26718930"/>
      <w:bookmarkStart w:id="37" w:name="_Toc24884211"/>
      <w:bookmarkStart w:id="38" w:name="_Toc175492848"/>
      <w:bookmarkStart w:id="39" w:name="_Toc26986530"/>
      <w:bookmarkStart w:id="40" w:name="_Toc26648465"/>
      <w:bookmarkStart w:id="41" w:name="_Toc26986771"/>
      <w:bookmarkStart w:id="42" w:name="_Toc97191423"/>
      <w:bookmarkStart w:id="43" w:name="_Toc182497440"/>
      <w:bookmarkStart w:id="44" w:name="_Toc190376234"/>
      <w:bookmarkStart w:id="45" w:name="_Toc192625576"/>
      <w:bookmarkStart w:id="46" w:name="_Toc192625596"/>
      <w:bookmarkStart w:id="47" w:name="_Toc192625624"/>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24C5097" w14:textId="2A0D2A47" w:rsidR="00226396" w:rsidRDefault="00000000">
      <w:pPr>
        <w:pStyle w:val="afffffc"/>
        <w:autoSpaceDE/>
        <w:autoSpaceDN/>
        <w:ind w:firstLine="420"/>
      </w:pPr>
      <w:bookmarkStart w:id="48" w:name="_Toc24884212"/>
      <w:bookmarkStart w:id="49" w:name="_Toc17233334"/>
      <w:bookmarkStart w:id="50" w:name="_Toc24884219"/>
      <w:bookmarkStart w:id="51" w:name="_Toc17233326"/>
      <w:bookmarkStart w:id="52" w:name="_Toc26648466"/>
      <w:r>
        <w:rPr>
          <w:rFonts w:hint="eastAsia"/>
        </w:rPr>
        <w:t>本文件规定了天然沥青改性沥青路面</w:t>
      </w:r>
      <w:r w:rsidR="00FA34E5">
        <w:rPr>
          <w:rFonts w:hint="eastAsia"/>
        </w:rPr>
        <w:t>应用</w:t>
      </w:r>
      <w:r>
        <w:rPr>
          <w:rFonts w:hint="eastAsia"/>
        </w:rPr>
        <w:t>的</w:t>
      </w:r>
      <w:r w:rsidR="00FA34E5">
        <w:rPr>
          <w:rFonts w:hint="eastAsia"/>
        </w:rPr>
        <w:t>结构、</w:t>
      </w:r>
      <w:r>
        <w:rPr>
          <w:rFonts w:hint="eastAsia"/>
        </w:rPr>
        <w:t>材料、施工、质量管理与检查验收等技术要求。</w:t>
      </w:r>
    </w:p>
    <w:p w14:paraId="34BC7484" w14:textId="62609D72" w:rsidR="00226396" w:rsidRDefault="00000000">
      <w:pPr>
        <w:pStyle w:val="afffffc"/>
        <w:autoSpaceDE/>
        <w:autoSpaceDN/>
        <w:ind w:firstLine="420"/>
      </w:pPr>
      <w:r>
        <w:rPr>
          <w:rFonts w:hint="eastAsia"/>
        </w:rPr>
        <w:t>本文件适用于各等级公路的新建、</w:t>
      </w:r>
      <w:r w:rsidR="00FA34E5">
        <w:rPr>
          <w:rFonts w:hint="eastAsia"/>
        </w:rPr>
        <w:t>改扩建</w:t>
      </w:r>
      <w:r>
        <w:rPr>
          <w:rFonts w:hint="eastAsia"/>
        </w:rPr>
        <w:t>与</w:t>
      </w:r>
      <w:r w:rsidR="00FA34E5">
        <w:rPr>
          <w:rFonts w:hint="eastAsia"/>
        </w:rPr>
        <w:t>养护</w:t>
      </w:r>
      <w:r>
        <w:rPr>
          <w:rFonts w:hint="eastAsia"/>
        </w:rPr>
        <w:t>工程</w:t>
      </w:r>
      <w:r w:rsidR="00FA34E5">
        <w:rPr>
          <w:rFonts w:hint="eastAsia"/>
        </w:rPr>
        <w:t>。</w:t>
      </w:r>
      <w:r>
        <w:rPr>
          <w:rFonts w:hint="eastAsia"/>
        </w:rPr>
        <w:t>城镇道路、机场道面、林区道路及厂矿道路等可参照执行。</w:t>
      </w:r>
    </w:p>
    <w:p w14:paraId="3CCEC69E" w14:textId="77777777" w:rsidR="00226396" w:rsidRDefault="00000000">
      <w:pPr>
        <w:pStyle w:val="afff3"/>
        <w:spacing w:before="312" w:after="312"/>
      </w:pPr>
      <w:bookmarkStart w:id="53" w:name="_Toc97191424"/>
      <w:bookmarkStart w:id="54" w:name="_Toc175492849"/>
      <w:bookmarkStart w:id="55" w:name="_Toc26986531"/>
      <w:bookmarkStart w:id="56" w:name="_Toc26986772"/>
      <w:bookmarkStart w:id="57" w:name="_Toc26718931"/>
      <w:bookmarkStart w:id="58" w:name="_Toc182497441"/>
      <w:bookmarkStart w:id="59" w:name="_Toc190376235"/>
      <w:bookmarkStart w:id="60" w:name="_Toc192625577"/>
      <w:bookmarkStart w:id="61" w:name="_Toc192625597"/>
      <w:bookmarkStart w:id="62" w:name="_Toc192625625"/>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DA8591B7B42843D58796C321236B924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3A66CFE" w14:textId="77777777" w:rsidR="00226396" w:rsidRDefault="00000000">
          <w:pPr>
            <w:pStyle w:val="afffffc"/>
            <w:autoSpaceDE/>
            <w:autoSpaceDN/>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B04510" w14:textId="4EE5DF4E" w:rsidR="00226396" w:rsidRDefault="00000000">
      <w:pPr>
        <w:pStyle w:val="afffffc"/>
        <w:autoSpaceDE/>
        <w:autoSpaceDN/>
        <w:ind w:firstLine="420"/>
      </w:pPr>
      <w:r>
        <w:rPr>
          <w:rFonts w:ascii="Times New Roman"/>
        </w:rPr>
        <w:t>JT</w:t>
      </w:r>
      <w:r>
        <w:rPr>
          <w:rFonts w:hint="eastAsia"/>
        </w:rPr>
        <w:t>/</w:t>
      </w:r>
      <w:r w:rsidRPr="006F22D9">
        <w:rPr>
          <w:rFonts w:ascii="Times New Roman"/>
        </w:rPr>
        <w:t xml:space="preserve">T </w:t>
      </w:r>
      <w:r>
        <w:rPr>
          <w:rFonts w:hint="eastAsia"/>
        </w:rPr>
        <w:t>860.5  沥青混合料改性添加剂</w:t>
      </w:r>
      <w:r w:rsidR="00E533E4">
        <w:rPr>
          <w:rFonts w:hint="eastAsia"/>
        </w:rPr>
        <w:t xml:space="preserve">  </w:t>
      </w:r>
      <w:r>
        <w:rPr>
          <w:rFonts w:hint="eastAsia"/>
        </w:rPr>
        <w:t>第5部分：天然沥青</w:t>
      </w:r>
    </w:p>
    <w:p w14:paraId="6681B77D" w14:textId="77777777" w:rsidR="00226396" w:rsidRDefault="00000000">
      <w:pPr>
        <w:pStyle w:val="afffffc"/>
        <w:autoSpaceDE/>
        <w:autoSpaceDN/>
        <w:ind w:firstLine="420"/>
      </w:pPr>
      <w:r w:rsidRPr="006F22D9">
        <w:rPr>
          <w:rFonts w:ascii="Times New Roman"/>
        </w:rPr>
        <w:t xml:space="preserve">JTG </w:t>
      </w:r>
      <w:r>
        <w:rPr>
          <w:rFonts w:hint="eastAsia"/>
        </w:rPr>
        <w:t>3432  公路工程集料试验规程</w:t>
      </w:r>
    </w:p>
    <w:p w14:paraId="19691CEA" w14:textId="77777777" w:rsidR="00226396" w:rsidRDefault="00000000">
      <w:pPr>
        <w:pStyle w:val="afffffc"/>
        <w:autoSpaceDE/>
        <w:autoSpaceDN/>
        <w:ind w:firstLine="420"/>
      </w:pPr>
      <w:r>
        <w:rPr>
          <w:rFonts w:ascii="Times New Roman"/>
        </w:rPr>
        <w:t>JTG</w:t>
      </w:r>
      <w:r>
        <w:rPr>
          <w:rFonts w:hint="eastAsia"/>
        </w:rPr>
        <w:t>/</w:t>
      </w:r>
      <w:r w:rsidRPr="006F22D9">
        <w:rPr>
          <w:rFonts w:ascii="Times New Roman"/>
        </w:rPr>
        <w:t xml:space="preserve">T </w:t>
      </w:r>
      <w:r>
        <w:rPr>
          <w:rFonts w:hint="eastAsia"/>
        </w:rPr>
        <w:t>5521  公路沥青路面再生技术规范</w:t>
      </w:r>
    </w:p>
    <w:p w14:paraId="10F2259F" w14:textId="77777777" w:rsidR="004E7D6A" w:rsidRDefault="004E7D6A" w:rsidP="004E7D6A">
      <w:pPr>
        <w:pStyle w:val="afffffc"/>
        <w:autoSpaceDE/>
        <w:autoSpaceDN/>
        <w:ind w:firstLine="420"/>
      </w:pPr>
      <w:r w:rsidRPr="006F22D9">
        <w:rPr>
          <w:rFonts w:ascii="Times New Roman"/>
        </w:rPr>
        <w:t>JTG D</w:t>
      </w:r>
      <w:r>
        <w:rPr>
          <w:rFonts w:hint="eastAsia"/>
        </w:rPr>
        <w:t>50  公路沥青路面设计规范</w:t>
      </w:r>
    </w:p>
    <w:p w14:paraId="068D76A6" w14:textId="77777777" w:rsidR="00226396" w:rsidRDefault="00000000">
      <w:pPr>
        <w:pStyle w:val="afffffc"/>
        <w:autoSpaceDE/>
        <w:autoSpaceDN/>
        <w:ind w:firstLine="420"/>
      </w:pPr>
      <w:r w:rsidRPr="006F22D9">
        <w:rPr>
          <w:rFonts w:ascii="Times New Roman"/>
        </w:rPr>
        <w:t>JTG E</w:t>
      </w:r>
      <w:r>
        <w:rPr>
          <w:rFonts w:hint="eastAsia"/>
        </w:rPr>
        <w:t>20  公路工程沥青及沥青混合料试验规程</w:t>
      </w:r>
    </w:p>
    <w:p w14:paraId="7C0D7F44" w14:textId="77777777" w:rsidR="00226396" w:rsidRDefault="00000000">
      <w:pPr>
        <w:pStyle w:val="afffffc"/>
        <w:autoSpaceDE/>
        <w:autoSpaceDN/>
        <w:ind w:firstLine="420"/>
      </w:pPr>
      <w:r w:rsidRPr="006F22D9">
        <w:rPr>
          <w:rFonts w:ascii="Times New Roman"/>
        </w:rPr>
        <w:t>JTG F</w:t>
      </w:r>
      <w:r>
        <w:rPr>
          <w:rFonts w:hint="eastAsia"/>
        </w:rPr>
        <w:t>40  公路沥青路面施工技术规范</w:t>
      </w:r>
    </w:p>
    <w:p w14:paraId="2CD8400D" w14:textId="77777777" w:rsidR="00226396" w:rsidRDefault="00000000">
      <w:pPr>
        <w:pStyle w:val="afff3"/>
        <w:spacing w:before="312" w:after="312"/>
        <w:rPr>
          <w:szCs w:val="21"/>
        </w:rPr>
      </w:pPr>
      <w:bookmarkStart w:id="63" w:name="_Toc175492850"/>
      <w:bookmarkStart w:id="64" w:name="_Toc97191425"/>
      <w:bookmarkStart w:id="65" w:name="_Toc182497442"/>
      <w:bookmarkStart w:id="66" w:name="_Toc190376236"/>
      <w:bookmarkStart w:id="67" w:name="_Toc192625578"/>
      <w:bookmarkStart w:id="68" w:name="_Toc192625598"/>
      <w:bookmarkStart w:id="69" w:name="_Toc192625626"/>
      <w:r>
        <w:rPr>
          <w:rFonts w:hint="eastAsia"/>
          <w:szCs w:val="21"/>
        </w:rPr>
        <w:t>术语和定义</w:t>
      </w:r>
      <w:bookmarkEnd w:id="63"/>
      <w:bookmarkEnd w:id="64"/>
      <w:bookmarkEnd w:id="65"/>
      <w:bookmarkEnd w:id="66"/>
      <w:bookmarkEnd w:id="67"/>
      <w:bookmarkEnd w:id="68"/>
      <w:bookmarkEnd w:id="69"/>
    </w:p>
    <w:p w14:paraId="7F1DFF5F" w14:textId="373E36A5" w:rsidR="00226396" w:rsidRDefault="00C73CAE" w:rsidP="00C73CAE">
      <w:pPr>
        <w:pStyle w:val="afffffc"/>
        <w:ind w:firstLine="420"/>
      </w:pPr>
      <w:r w:rsidRPr="006F22D9">
        <w:rPr>
          <w:rFonts w:ascii="Times New Roman"/>
        </w:rPr>
        <w:t>JTG D</w:t>
      </w:r>
      <w:r>
        <w:rPr>
          <w:rFonts w:hint="eastAsia"/>
        </w:rPr>
        <w:t>50</w:t>
      </w:r>
      <w:r w:rsidR="00164A1C">
        <w:rPr>
          <w:rFonts w:hint="eastAsia"/>
        </w:rPr>
        <w:t>、</w:t>
      </w:r>
      <w:r w:rsidR="00164A1C" w:rsidRPr="006F22D9">
        <w:rPr>
          <w:rFonts w:ascii="Times New Roman"/>
        </w:rPr>
        <w:t>JTG F</w:t>
      </w:r>
      <w:r w:rsidR="00164A1C">
        <w:rPr>
          <w:rFonts w:hint="eastAsia"/>
        </w:rPr>
        <w:t>40</w:t>
      </w:r>
      <w:r w:rsidRPr="00C73CAE">
        <w:rPr>
          <w:rFonts w:hAnsi="宋体"/>
        </w:rPr>
        <w:t>和</w:t>
      </w:r>
      <w:bookmarkStart w:id="70" w:name="_Toc26986532"/>
      <w:bookmarkEnd w:id="70"/>
      <w:r w:rsidR="00164A1C">
        <w:rPr>
          <w:rFonts w:ascii="Times New Roman"/>
        </w:rPr>
        <w:t>JTG</w:t>
      </w:r>
      <w:r w:rsidR="00164A1C">
        <w:rPr>
          <w:rFonts w:hint="eastAsia"/>
        </w:rPr>
        <w:t>/</w:t>
      </w:r>
      <w:r w:rsidR="00164A1C" w:rsidRPr="006F22D9">
        <w:rPr>
          <w:rFonts w:ascii="Times New Roman"/>
        </w:rPr>
        <w:t xml:space="preserve">T </w:t>
      </w:r>
      <w:r w:rsidR="00164A1C">
        <w:rPr>
          <w:rFonts w:hint="eastAsia"/>
        </w:rPr>
        <w:t>5521</w:t>
      </w:r>
      <w:sdt>
        <w:sdtPr>
          <w:rPr>
            <w:rFonts w:hAnsi="宋体"/>
          </w:rPr>
          <w:id w:val="-1909835108"/>
          <w:placeholder>
            <w:docPart w:val="EB096D86B866425C9F16FF0682E3F8F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4E7D6A" w:rsidRPr="00C73CAE">
            <w:rPr>
              <w:rFonts w:hAnsi="宋体"/>
            </w:rPr>
            <w:t>界定的以及下列术语和定义适用于本文件。</w:t>
          </w:r>
        </w:sdtContent>
      </w:sdt>
    </w:p>
    <w:p w14:paraId="3CDAD8BF" w14:textId="6021724A" w:rsidR="00226396" w:rsidRDefault="00000000">
      <w:pPr>
        <w:pStyle w:val="afffffffffffb"/>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天然沥青 </w:t>
      </w:r>
      <w:r w:rsidR="006F22D9">
        <w:rPr>
          <w:rFonts w:ascii="黑体" w:eastAsia="黑体" w:hAnsi="黑体" w:hint="eastAsia"/>
        </w:rPr>
        <w:t xml:space="preserve"> </w:t>
      </w:r>
      <w:r>
        <w:rPr>
          <w:rFonts w:ascii="Times New Roman" w:eastAsia="黑体"/>
          <w:b/>
          <w:bCs/>
        </w:rPr>
        <w:t>natural asphalt</w:t>
      </w:r>
    </w:p>
    <w:p w14:paraId="32B9ED55" w14:textId="2DCC1182" w:rsidR="00226396" w:rsidRDefault="00000000">
      <w:pPr>
        <w:pStyle w:val="afffffc"/>
        <w:autoSpaceDE/>
        <w:autoSpaceDN/>
        <w:ind w:firstLine="420"/>
      </w:pPr>
      <w:r>
        <w:rPr>
          <w:rFonts w:hint="eastAsia"/>
        </w:rPr>
        <w:t>在自然界综合作用下生成的固态沥青类物质，其中常混有一定比例的矿物质。天然沥青通常作为改性剂以提高</w:t>
      </w:r>
      <w:r w:rsidR="00B71F96">
        <w:rPr>
          <w:rFonts w:hint="eastAsia"/>
        </w:rPr>
        <w:t>道路</w:t>
      </w:r>
      <w:r w:rsidR="009074A2">
        <w:rPr>
          <w:rFonts w:hint="eastAsia"/>
        </w:rPr>
        <w:t>石油</w:t>
      </w:r>
      <w:r>
        <w:rPr>
          <w:rFonts w:hint="eastAsia"/>
        </w:rPr>
        <w:t>沥青</w:t>
      </w:r>
      <w:r w:rsidR="00B92219">
        <w:rPr>
          <w:rFonts w:hint="eastAsia"/>
        </w:rPr>
        <w:t>或</w:t>
      </w:r>
      <w:r w:rsidR="004E7D6A">
        <w:rPr>
          <w:rFonts w:hint="eastAsia"/>
        </w:rPr>
        <w:t>聚合物改性沥青</w:t>
      </w:r>
      <w:r w:rsidR="002E1C6F">
        <w:rPr>
          <w:rFonts w:hint="eastAsia"/>
        </w:rPr>
        <w:t>及其</w:t>
      </w:r>
      <w:r w:rsidR="0007444F">
        <w:rPr>
          <w:rFonts w:hint="eastAsia"/>
        </w:rPr>
        <w:t>对</w:t>
      </w:r>
      <w:r w:rsidR="002E1C6F">
        <w:rPr>
          <w:rFonts w:hint="eastAsia"/>
        </w:rPr>
        <w:t>应</w:t>
      </w:r>
      <w:r w:rsidR="001F163E">
        <w:rPr>
          <w:rFonts w:hint="eastAsia"/>
        </w:rPr>
        <w:t>沥青</w:t>
      </w:r>
      <w:r>
        <w:rPr>
          <w:rFonts w:hint="eastAsia"/>
        </w:rPr>
        <w:t>混合料的性能，目前已开发并用于沥青路面改性的</w:t>
      </w:r>
      <w:r w:rsidR="004E7D6A">
        <w:rPr>
          <w:rFonts w:hint="eastAsia"/>
        </w:rPr>
        <w:t>天然沥青主要有</w:t>
      </w:r>
      <w:r>
        <w:rPr>
          <w:rFonts w:hint="eastAsia"/>
        </w:rPr>
        <w:t>岩沥青和湖沥青</w:t>
      </w:r>
      <w:r w:rsidR="00B71F96">
        <w:rPr>
          <w:rFonts w:hint="eastAsia"/>
        </w:rPr>
        <w:t>两类</w:t>
      </w:r>
      <w:r>
        <w:rPr>
          <w:rFonts w:hint="eastAsia"/>
        </w:rPr>
        <w:t>。</w:t>
      </w:r>
    </w:p>
    <w:p w14:paraId="21D29678" w14:textId="77777777" w:rsidR="00226396" w:rsidRDefault="00000000">
      <w:pPr>
        <w:pStyle w:val="afffffc"/>
        <w:autoSpaceDE/>
        <w:autoSpaceDN/>
        <w:ind w:firstLine="420"/>
      </w:pPr>
      <w:r>
        <w:rPr>
          <w:rFonts w:hint="eastAsia"/>
        </w:rPr>
        <w:t>[来源：</w:t>
      </w:r>
      <w:r>
        <w:rPr>
          <w:rFonts w:ascii="Times New Roman"/>
        </w:rPr>
        <w:t>JT</w:t>
      </w:r>
      <w:r>
        <w:rPr>
          <w:rFonts w:hint="eastAsia"/>
        </w:rPr>
        <w:t>/</w:t>
      </w:r>
      <w:r w:rsidRPr="006F22D9">
        <w:rPr>
          <w:rFonts w:ascii="Times New Roman"/>
        </w:rPr>
        <w:t xml:space="preserve">T </w:t>
      </w:r>
      <w:r>
        <w:rPr>
          <w:rFonts w:hint="eastAsia"/>
        </w:rPr>
        <w:t>860.5—2014，3.1，有修改]</w:t>
      </w:r>
    </w:p>
    <w:p w14:paraId="26E3431A" w14:textId="4DBCB59F" w:rsidR="00226396" w:rsidRDefault="00000000">
      <w:pPr>
        <w:pStyle w:val="afffffffffffb"/>
        <w:ind w:left="420" w:hangingChars="200" w:hanging="420"/>
        <w:rPr>
          <w:rFonts w:ascii="黑体" w:eastAsia="黑体" w:hAnsi="黑体" w:hint="eastAsia"/>
        </w:rPr>
      </w:pPr>
      <w:r>
        <w:rPr>
          <w:rFonts w:ascii="黑体" w:eastAsia="黑体" w:hAnsi="黑体"/>
        </w:rPr>
        <w:br/>
      </w:r>
      <w:bookmarkStart w:id="71" w:name="_Toc26955"/>
      <w:bookmarkStart w:id="72" w:name="_Toc11882"/>
      <w:bookmarkStart w:id="73" w:name="_Toc3777"/>
      <w:bookmarkStart w:id="74" w:name="_Toc3413"/>
      <w:bookmarkStart w:id="75" w:name="_Toc18008"/>
      <w:bookmarkStart w:id="76" w:name="_Toc24456"/>
      <w:bookmarkStart w:id="77" w:name="_Toc30414"/>
      <w:r>
        <w:rPr>
          <w:rFonts w:ascii="黑体" w:eastAsia="黑体" w:hAnsi="黑体" w:hint="eastAsia"/>
        </w:rPr>
        <w:t xml:space="preserve">岩沥青 </w:t>
      </w:r>
      <w:bookmarkEnd w:id="71"/>
      <w:r w:rsidR="006F22D9">
        <w:rPr>
          <w:rFonts w:ascii="黑体" w:eastAsia="黑体" w:hAnsi="黑体" w:hint="eastAsia"/>
        </w:rPr>
        <w:t xml:space="preserve"> </w:t>
      </w:r>
      <w:r>
        <w:rPr>
          <w:rFonts w:ascii="Times New Roman" w:eastAsia="黑体"/>
          <w:b/>
          <w:bCs/>
        </w:rPr>
        <w:t>rock asphalt</w:t>
      </w:r>
      <w:bookmarkEnd w:id="72"/>
      <w:bookmarkEnd w:id="73"/>
      <w:bookmarkEnd w:id="74"/>
      <w:bookmarkEnd w:id="75"/>
      <w:bookmarkEnd w:id="76"/>
      <w:bookmarkEnd w:id="77"/>
    </w:p>
    <w:p w14:paraId="7791F730" w14:textId="18F4D36B" w:rsidR="00226396" w:rsidRDefault="00000000">
      <w:pPr>
        <w:pStyle w:val="afffffc"/>
        <w:autoSpaceDE/>
        <w:autoSpaceDN/>
        <w:ind w:firstLine="420"/>
      </w:pPr>
      <w:r>
        <w:rPr>
          <w:rFonts w:hint="eastAsia"/>
        </w:rPr>
        <w:t>石油在岩石夹缝中或渗透到岩石孔隙中经过自然界的综合作用而生成的</w:t>
      </w:r>
      <w:r w:rsidR="004E7D6A">
        <w:rPr>
          <w:rFonts w:hint="eastAsia"/>
        </w:rPr>
        <w:t>固态</w:t>
      </w:r>
      <w:r>
        <w:rPr>
          <w:rFonts w:hint="eastAsia"/>
        </w:rPr>
        <w:t>沥青类物质。目前已开发路用的不同产地岩沥青主要有青川岩沥青、新疆岩沥青、印尼布敦岩沥青、北美岩沥青、伊朗岩沥青、委内瑞拉岩沥青、阿尔巴尼亚岩沥青等。</w:t>
      </w:r>
    </w:p>
    <w:p w14:paraId="35C4D5DD" w14:textId="77777777" w:rsidR="00226396" w:rsidRDefault="00000000">
      <w:pPr>
        <w:pStyle w:val="afffffc"/>
        <w:autoSpaceDE/>
        <w:autoSpaceDN/>
        <w:ind w:firstLine="420"/>
      </w:pPr>
      <w:r>
        <w:rPr>
          <w:rFonts w:hint="eastAsia"/>
        </w:rPr>
        <w:t>[来源：</w:t>
      </w:r>
      <w:r>
        <w:rPr>
          <w:rFonts w:ascii="Times New Roman"/>
        </w:rPr>
        <w:t>JT</w:t>
      </w:r>
      <w:r>
        <w:rPr>
          <w:rFonts w:hint="eastAsia"/>
        </w:rPr>
        <w:t>/</w:t>
      </w:r>
      <w:r w:rsidRPr="006F22D9">
        <w:rPr>
          <w:rFonts w:ascii="Times New Roman"/>
        </w:rPr>
        <w:t xml:space="preserve">T </w:t>
      </w:r>
      <w:r>
        <w:rPr>
          <w:rFonts w:hint="eastAsia"/>
        </w:rPr>
        <w:t>860.5—2014，3.3，有修改]</w:t>
      </w:r>
    </w:p>
    <w:p w14:paraId="5B4D48A3" w14:textId="500FED6E" w:rsidR="00226396" w:rsidRDefault="00000000">
      <w:pPr>
        <w:pStyle w:val="afffffffffffb"/>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湖沥青 </w:t>
      </w:r>
      <w:r w:rsidR="006F22D9">
        <w:rPr>
          <w:rFonts w:ascii="黑体" w:eastAsia="黑体" w:hAnsi="黑体" w:hint="eastAsia"/>
        </w:rPr>
        <w:t xml:space="preserve"> </w:t>
      </w:r>
      <w:r>
        <w:rPr>
          <w:rFonts w:ascii="Times New Roman" w:eastAsia="黑体"/>
          <w:b/>
          <w:bCs/>
        </w:rPr>
        <w:t>lake asphalt</w:t>
      </w:r>
    </w:p>
    <w:p w14:paraId="3EE88EC0" w14:textId="63D725E4" w:rsidR="00226396" w:rsidRDefault="00000000">
      <w:pPr>
        <w:pStyle w:val="afffffc"/>
        <w:autoSpaceDE/>
        <w:autoSpaceDN/>
        <w:ind w:firstLine="420"/>
      </w:pPr>
      <w:r>
        <w:rPr>
          <w:rFonts w:hint="eastAsia"/>
        </w:rPr>
        <w:t>由于地壳变动、岩层断裂，地下石油和天然气涌溢出来，经长期与泥沙等物化</w:t>
      </w:r>
      <w:r w:rsidR="00553083">
        <w:rPr>
          <w:rFonts w:hint="eastAsia"/>
        </w:rPr>
        <w:t>作用</w:t>
      </w:r>
      <w:r>
        <w:rPr>
          <w:rFonts w:hint="eastAsia"/>
        </w:rPr>
        <w:t>，后又不断地堆积和硬化，形成的以湖的形式存在的</w:t>
      </w:r>
      <w:r w:rsidR="004E7D6A">
        <w:rPr>
          <w:rFonts w:hint="eastAsia"/>
        </w:rPr>
        <w:t>固态</w:t>
      </w:r>
      <w:r>
        <w:rPr>
          <w:rFonts w:hint="eastAsia"/>
        </w:rPr>
        <w:t>沥青类物质。目前已开发路用的湖沥青主要为特立尼达湖沥青。</w:t>
      </w:r>
    </w:p>
    <w:p w14:paraId="7AB9270D" w14:textId="77777777" w:rsidR="00226396" w:rsidRDefault="00000000">
      <w:pPr>
        <w:pStyle w:val="afffffc"/>
        <w:autoSpaceDE/>
        <w:autoSpaceDN/>
        <w:ind w:firstLine="420"/>
      </w:pPr>
      <w:r>
        <w:rPr>
          <w:rFonts w:hint="eastAsia"/>
        </w:rPr>
        <w:t>[来源：</w:t>
      </w:r>
      <w:r>
        <w:rPr>
          <w:rFonts w:ascii="Times New Roman"/>
        </w:rPr>
        <w:t>JT</w:t>
      </w:r>
      <w:r>
        <w:rPr>
          <w:rFonts w:hint="eastAsia"/>
        </w:rPr>
        <w:t>/</w:t>
      </w:r>
      <w:r w:rsidRPr="006F22D9">
        <w:rPr>
          <w:rFonts w:ascii="Times New Roman"/>
        </w:rPr>
        <w:t xml:space="preserve">T </w:t>
      </w:r>
      <w:r>
        <w:rPr>
          <w:rFonts w:hint="eastAsia"/>
        </w:rPr>
        <w:t>860.5—2014，3.4，有修改]</w:t>
      </w:r>
    </w:p>
    <w:p w14:paraId="2C1C0C9E" w14:textId="35222ED3" w:rsidR="00226396" w:rsidRDefault="00000000">
      <w:pPr>
        <w:pStyle w:val="afffffffffffb"/>
        <w:ind w:left="420" w:hangingChars="200" w:hanging="420"/>
        <w:rPr>
          <w:rFonts w:ascii="黑体" w:eastAsia="黑体" w:hAnsi="黑体" w:hint="eastAsia"/>
        </w:rPr>
      </w:pPr>
      <w:r>
        <w:lastRenderedPageBreak/>
        <w:br/>
      </w:r>
      <w:r>
        <w:rPr>
          <w:rFonts w:ascii="黑体" w:eastAsia="黑体" w:hAnsi="黑体" w:hint="eastAsia"/>
        </w:rPr>
        <w:t>沥青含量</w:t>
      </w:r>
      <w:r w:rsidR="006F22D9">
        <w:rPr>
          <w:rFonts w:ascii="黑体" w:eastAsia="黑体" w:hAnsi="黑体" w:hint="eastAsia"/>
        </w:rPr>
        <w:t xml:space="preserve"> </w:t>
      </w:r>
      <w:r>
        <w:rPr>
          <w:rFonts w:ascii="黑体" w:eastAsia="黑体" w:hAnsi="黑体" w:hint="eastAsia"/>
        </w:rPr>
        <w:t xml:space="preserve"> </w:t>
      </w:r>
      <w:r>
        <w:rPr>
          <w:rFonts w:ascii="Times New Roman" w:eastAsia="黑体"/>
          <w:b/>
          <w:bCs/>
        </w:rPr>
        <w:t>asphalt content</w:t>
      </w:r>
    </w:p>
    <w:p w14:paraId="4B1CDCA5" w14:textId="7896FFA0" w:rsidR="00226396" w:rsidRDefault="000572B6">
      <w:pPr>
        <w:pStyle w:val="afffffc"/>
        <w:autoSpaceDE/>
        <w:autoSpaceDN/>
        <w:ind w:firstLine="420"/>
      </w:pPr>
      <w:r>
        <w:rPr>
          <w:rFonts w:hint="eastAsia"/>
        </w:rPr>
        <w:t>烘干或</w:t>
      </w:r>
      <w:r w:rsidR="000E2024">
        <w:rPr>
          <w:rFonts w:hint="eastAsia"/>
        </w:rPr>
        <w:t>脱水后</w:t>
      </w:r>
      <w:r>
        <w:rPr>
          <w:rFonts w:hint="eastAsia"/>
        </w:rPr>
        <w:t>天然沥青中</w:t>
      </w:r>
      <w:r w:rsidR="002E1C6F">
        <w:rPr>
          <w:rFonts w:hint="eastAsia"/>
        </w:rPr>
        <w:t>纯</w:t>
      </w:r>
      <w:r>
        <w:rPr>
          <w:rFonts w:hint="eastAsia"/>
        </w:rPr>
        <w:t>沥青类物质的质量占总质量的百分率，也称纯沥青含量。</w:t>
      </w:r>
    </w:p>
    <w:p w14:paraId="2D497837" w14:textId="6499C006" w:rsidR="00226396" w:rsidRDefault="00000000">
      <w:pPr>
        <w:pStyle w:val="afffffffffffb"/>
        <w:ind w:left="420" w:hangingChars="200" w:hanging="420"/>
        <w:rPr>
          <w:rFonts w:ascii="黑体" w:eastAsia="黑体" w:hAnsi="黑体" w:hint="eastAsia"/>
        </w:rPr>
      </w:pPr>
      <w:r>
        <w:br/>
      </w:r>
      <w:r>
        <w:rPr>
          <w:rFonts w:ascii="黑体" w:eastAsia="黑体" w:hAnsi="黑体" w:hint="eastAsia"/>
        </w:rPr>
        <w:t>灰分含量</w:t>
      </w:r>
      <w:r w:rsidR="006F22D9">
        <w:rPr>
          <w:rFonts w:ascii="黑体" w:eastAsia="黑体" w:hAnsi="黑体" w:hint="eastAsia"/>
        </w:rPr>
        <w:t xml:space="preserve"> </w:t>
      </w:r>
      <w:r>
        <w:rPr>
          <w:rFonts w:ascii="黑体" w:eastAsia="黑体" w:hAnsi="黑体" w:hint="eastAsia"/>
        </w:rPr>
        <w:t xml:space="preserve"> </w:t>
      </w:r>
      <w:r>
        <w:rPr>
          <w:rFonts w:ascii="Times New Roman" w:eastAsia="黑体"/>
          <w:b/>
          <w:bCs/>
        </w:rPr>
        <w:t>ash content</w:t>
      </w:r>
    </w:p>
    <w:p w14:paraId="76959A63" w14:textId="4E356803" w:rsidR="00226396" w:rsidRDefault="000572B6">
      <w:pPr>
        <w:pStyle w:val="afffffc"/>
        <w:autoSpaceDE/>
        <w:autoSpaceDN/>
        <w:ind w:firstLine="420"/>
      </w:pPr>
      <w:r>
        <w:rPr>
          <w:rFonts w:hint="eastAsia"/>
        </w:rPr>
        <w:t>烘干或</w:t>
      </w:r>
      <w:r w:rsidR="000E2024">
        <w:rPr>
          <w:rFonts w:hint="eastAsia"/>
        </w:rPr>
        <w:t>脱水后</w:t>
      </w:r>
      <w:r>
        <w:rPr>
          <w:rFonts w:hint="eastAsia"/>
        </w:rPr>
        <w:t>天然沥青中固体无机物的质量占总质量的百分率，也称矿物质含量。</w:t>
      </w:r>
    </w:p>
    <w:p w14:paraId="6450C1F2" w14:textId="77777777" w:rsidR="00226396" w:rsidRDefault="00000000">
      <w:pPr>
        <w:pStyle w:val="afffffc"/>
        <w:autoSpaceDE/>
        <w:autoSpaceDN/>
        <w:ind w:firstLine="420"/>
      </w:pPr>
      <w:r>
        <w:rPr>
          <w:rFonts w:hint="eastAsia"/>
        </w:rPr>
        <w:t>[来源：</w:t>
      </w:r>
      <w:r>
        <w:rPr>
          <w:rFonts w:ascii="Times New Roman"/>
        </w:rPr>
        <w:t>JT</w:t>
      </w:r>
      <w:r>
        <w:rPr>
          <w:rFonts w:hint="eastAsia"/>
        </w:rPr>
        <w:t>/</w:t>
      </w:r>
      <w:r w:rsidRPr="006F22D9">
        <w:rPr>
          <w:rFonts w:ascii="Times New Roman"/>
        </w:rPr>
        <w:t xml:space="preserve">T </w:t>
      </w:r>
      <w:r>
        <w:rPr>
          <w:rFonts w:hint="eastAsia"/>
        </w:rPr>
        <w:t>860.5—2014，3.5，有修改]</w:t>
      </w:r>
    </w:p>
    <w:p w14:paraId="092D5608" w14:textId="1EF664A1" w:rsidR="00226396" w:rsidRDefault="00000000">
      <w:pPr>
        <w:pStyle w:val="afffffffffffb"/>
        <w:ind w:left="420" w:hangingChars="200" w:hanging="420"/>
        <w:rPr>
          <w:rFonts w:ascii="黑体" w:eastAsia="黑体" w:hAnsi="黑体" w:hint="eastAsia"/>
        </w:rPr>
      </w:pPr>
      <w:r>
        <w:br/>
      </w:r>
      <w:r>
        <w:rPr>
          <w:rFonts w:ascii="黑体" w:eastAsia="黑体" w:hAnsi="黑体" w:hint="eastAsia"/>
        </w:rPr>
        <w:t xml:space="preserve">基准配合比 </w:t>
      </w:r>
      <w:r w:rsidR="006F22D9">
        <w:rPr>
          <w:rFonts w:ascii="黑体" w:eastAsia="黑体" w:hAnsi="黑体" w:hint="eastAsia"/>
        </w:rPr>
        <w:t xml:space="preserve"> </w:t>
      </w:r>
      <w:r>
        <w:rPr>
          <w:rFonts w:ascii="Times New Roman" w:eastAsia="黑体"/>
          <w:b/>
          <w:bCs/>
        </w:rPr>
        <w:t>reference mixture ratio</w:t>
      </w:r>
    </w:p>
    <w:p w14:paraId="2B4A20B6" w14:textId="1443529C" w:rsidR="00226396" w:rsidRDefault="00000000">
      <w:pPr>
        <w:pStyle w:val="afffffc"/>
        <w:autoSpaceDE/>
        <w:autoSpaceDN/>
        <w:ind w:firstLine="420"/>
      </w:pPr>
      <w:r>
        <w:rPr>
          <w:rFonts w:hint="eastAsia"/>
        </w:rPr>
        <w:t>不掺加天然沥青的基质沥青混合料配合比，用以计算天然沥青替代基质沥青、矿粉和细集料的用量而进行天然沥青改性沥青混合料材料设计的配合比。</w:t>
      </w:r>
    </w:p>
    <w:p w14:paraId="42DD40AE" w14:textId="0DAA89C2" w:rsidR="00100D88" w:rsidRPr="00234C8F" w:rsidRDefault="00100D88" w:rsidP="00567DAE">
      <w:pPr>
        <w:pStyle w:val="afffffffffffb"/>
        <w:ind w:left="420" w:hangingChars="200" w:hanging="420"/>
        <w:rPr>
          <w:rFonts w:ascii="黑体" w:eastAsia="黑体" w:hAnsi="黑体" w:hint="eastAsia"/>
        </w:rPr>
      </w:pPr>
      <w:r w:rsidRPr="00100D88">
        <w:rPr>
          <w:rFonts w:ascii="黑体" w:eastAsia="黑体" w:hAnsi="黑体"/>
        </w:rPr>
        <w:br/>
      </w:r>
      <w:r w:rsidRPr="00234C8F">
        <w:rPr>
          <w:rFonts w:ascii="黑体" w:eastAsia="黑体" w:hAnsi="黑体" w:hint="eastAsia"/>
        </w:rPr>
        <w:t>湿法改性</w:t>
      </w:r>
      <w:r w:rsidR="00234C8F">
        <w:rPr>
          <w:rFonts w:ascii="黑体" w:eastAsia="黑体" w:hAnsi="黑体" w:hint="eastAsia"/>
        </w:rPr>
        <w:t>工艺</w:t>
      </w:r>
      <w:r w:rsidR="00234C8F" w:rsidRPr="002E1C6F">
        <w:rPr>
          <w:rFonts w:ascii="黑体" w:eastAsia="黑体" w:hAnsi="黑体" w:hint="eastAsia"/>
        </w:rPr>
        <w:t xml:space="preserve">  </w:t>
      </w:r>
      <w:r w:rsidR="00567DAE" w:rsidRPr="002E1C6F">
        <w:rPr>
          <w:rFonts w:ascii="Times New Roman" w:eastAsia="黑体" w:hint="eastAsia"/>
          <w:b/>
          <w:bCs/>
        </w:rPr>
        <w:t>w</w:t>
      </w:r>
      <w:r w:rsidR="00567DAE" w:rsidRPr="002E1C6F">
        <w:rPr>
          <w:rFonts w:ascii="Times New Roman" w:eastAsia="黑体"/>
          <w:b/>
          <w:bCs/>
        </w:rPr>
        <w:t>et modification process</w:t>
      </w:r>
    </w:p>
    <w:p w14:paraId="45D194A7" w14:textId="404BD31C" w:rsidR="00234C8F" w:rsidRDefault="00234C8F" w:rsidP="00234C8F">
      <w:pPr>
        <w:pStyle w:val="afffffc"/>
        <w:ind w:firstLine="420"/>
      </w:pPr>
      <w:r>
        <w:rPr>
          <w:rFonts w:hint="eastAsia"/>
        </w:rPr>
        <w:t>先将天然沥青与基质沥青均匀混溶制成天然沥青改性沥青成品后，再与矿料（含或不含</w:t>
      </w:r>
      <w:r>
        <w:rPr>
          <w:rFonts w:ascii="Times New Roman"/>
        </w:rPr>
        <w:t>RAP</w:t>
      </w:r>
      <w:r>
        <w:rPr>
          <w:rFonts w:hint="eastAsia"/>
        </w:rPr>
        <w:t>）和各种添加剂等一起均匀混合制备成天然沥青改性沥青混合料</w:t>
      </w:r>
      <w:r w:rsidR="002E1C6F">
        <w:rPr>
          <w:rFonts w:hint="eastAsia"/>
        </w:rPr>
        <w:t>的生产工艺</w:t>
      </w:r>
      <w:r>
        <w:rPr>
          <w:rFonts w:hint="eastAsia"/>
        </w:rPr>
        <w:t>。</w:t>
      </w:r>
    </w:p>
    <w:p w14:paraId="11B75080" w14:textId="6AF8F224" w:rsidR="00234C8F" w:rsidRPr="00234C8F" w:rsidRDefault="00234C8F" w:rsidP="00567DAE">
      <w:pPr>
        <w:pStyle w:val="afffffffffffb"/>
        <w:ind w:left="420" w:hangingChars="200" w:hanging="420"/>
        <w:rPr>
          <w:rFonts w:ascii="黑体" w:eastAsia="黑体" w:hAnsi="黑体" w:hint="eastAsia"/>
        </w:rPr>
      </w:pPr>
      <w:r w:rsidRPr="00234C8F">
        <w:rPr>
          <w:rFonts w:ascii="黑体" w:eastAsia="黑体" w:hAnsi="黑体"/>
        </w:rPr>
        <w:br/>
      </w:r>
      <w:r w:rsidR="00100D88" w:rsidRPr="00234C8F">
        <w:rPr>
          <w:rFonts w:ascii="黑体" w:eastAsia="黑体" w:hAnsi="黑体" w:hint="eastAsia"/>
        </w:rPr>
        <w:t>干法改性</w:t>
      </w:r>
      <w:r w:rsidRPr="00234C8F">
        <w:rPr>
          <w:rFonts w:ascii="黑体" w:eastAsia="黑体" w:hAnsi="黑体" w:hint="eastAsia"/>
        </w:rPr>
        <w:t>工艺</w:t>
      </w:r>
      <w:r>
        <w:rPr>
          <w:rFonts w:ascii="黑体" w:eastAsia="黑体" w:hAnsi="黑体" w:hint="eastAsia"/>
        </w:rPr>
        <w:t xml:space="preserve">  </w:t>
      </w:r>
      <w:r w:rsidR="00567DAE" w:rsidRPr="002E1C6F">
        <w:rPr>
          <w:rFonts w:ascii="Times New Roman" w:eastAsia="黑体" w:hint="eastAsia"/>
          <w:b/>
          <w:bCs/>
        </w:rPr>
        <w:t>d</w:t>
      </w:r>
      <w:r w:rsidR="00567DAE" w:rsidRPr="002E1C6F">
        <w:rPr>
          <w:rFonts w:ascii="Times New Roman" w:eastAsia="黑体"/>
          <w:b/>
          <w:bCs/>
        </w:rPr>
        <w:t>ry modification process</w:t>
      </w:r>
    </w:p>
    <w:p w14:paraId="2B3BC75B" w14:textId="25D81775" w:rsidR="00100D88" w:rsidRPr="00100D88" w:rsidRDefault="00100D88" w:rsidP="00234C8F">
      <w:pPr>
        <w:pStyle w:val="afffffc"/>
        <w:ind w:firstLine="420"/>
        <w:rPr>
          <w:rFonts w:ascii="黑体" w:eastAsia="黑体" w:hAnsi="黑体" w:hint="eastAsia"/>
        </w:rPr>
      </w:pPr>
      <w:r>
        <w:rPr>
          <w:rFonts w:hint="eastAsia"/>
        </w:rPr>
        <w:t>直接将天然沥青与基质沥青、矿料（含或不含</w:t>
      </w:r>
      <w:r>
        <w:rPr>
          <w:rFonts w:ascii="Times New Roman"/>
        </w:rPr>
        <w:t>RAP</w:t>
      </w:r>
      <w:r>
        <w:rPr>
          <w:rFonts w:hint="eastAsia"/>
        </w:rPr>
        <w:t>）和各种添加剂等一起均匀混合制备成天然沥青改性沥青混合料</w:t>
      </w:r>
      <w:r w:rsidR="002E1C6F">
        <w:rPr>
          <w:rFonts w:hint="eastAsia"/>
        </w:rPr>
        <w:t>的生产工艺</w:t>
      </w:r>
      <w:r>
        <w:rPr>
          <w:rFonts w:hint="eastAsia"/>
        </w:rPr>
        <w:t>。</w:t>
      </w:r>
    </w:p>
    <w:p w14:paraId="55D5BB9C" w14:textId="77777777" w:rsidR="00226396" w:rsidRDefault="00000000">
      <w:pPr>
        <w:pStyle w:val="afff3"/>
        <w:spacing w:before="312" w:after="312"/>
      </w:pPr>
      <w:bookmarkStart w:id="78" w:name="_Toc182497443"/>
      <w:bookmarkStart w:id="79" w:name="_Toc190376237"/>
      <w:bookmarkStart w:id="80" w:name="_Toc192625579"/>
      <w:bookmarkStart w:id="81" w:name="_Toc192625599"/>
      <w:bookmarkStart w:id="82" w:name="_Toc192625627"/>
      <w:r>
        <w:rPr>
          <w:rFonts w:hint="eastAsia"/>
        </w:rPr>
        <w:t>缩略语</w:t>
      </w:r>
      <w:bookmarkEnd w:id="78"/>
      <w:bookmarkEnd w:id="79"/>
      <w:bookmarkEnd w:id="80"/>
      <w:bookmarkEnd w:id="81"/>
      <w:bookmarkEnd w:id="82"/>
    </w:p>
    <w:p w14:paraId="038B332E" w14:textId="77777777" w:rsidR="00226396" w:rsidRDefault="00000000">
      <w:pPr>
        <w:pStyle w:val="afffffc"/>
        <w:autoSpaceDE/>
        <w:autoSpaceDN/>
        <w:ind w:firstLine="420"/>
      </w:pPr>
      <w:r>
        <w:rPr>
          <w:rFonts w:hint="eastAsia"/>
        </w:rPr>
        <w:t>下列缩略语适用于本文件。</w:t>
      </w:r>
    </w:p>
    <w:p w14:paraId="0E372795" w14:textId="1A9E31E6" w:rsidR="00226396" w:rsidRDefault="00000000" w:rsidP="002E1C6F">
      <w:pPr>
        <w:pStyle w:val="afffffc"/>
        <w:autoSpaceDE/>
        <w:autoSpaceDN/>
        <w:ind w:firstLine="420"/>
      </w:pPr>
      <w:r w:rsidRPr="006F22D9">
        <w:rPr>
          <w:rFonts w:ascii="Times New Roman"/>
        </w:rPr>
        <w:t>ARA</w:t>
      </w:r>
      <w:r w:rsidR="004E7D6A">
        <w:rPr>
          <w:rFonts w:hint="eastAsia"/>
        </w:rPr>
        <w:t>：</w:t>
      </w:r>
      <w:r>
        <w:rPr>
          <w:rFonts w:hint="eastAsia"/>
        </w:rPr>
        <w:t>阿尔巴尼亚岩沥青</w:t>
      </w:r>
      <w:r w:rsidR="004E7D6A">
        <w:rPr>
          <w:rFonts w:hint="eastAsia"/>
        </w:rPr>
        <w:t>（</w:t>
      </w:r>
      <w:r>
        <w:rPr>
          <w:rFonts w:ascii="Times New Roman"/>
        </w:rPr>
        <w:t>Albania Rock Asphalt</w:t>
      </w:r>
      <w:r w:rsidR="004E7D6A">
        <w:rPr>
          <w:rFonts w:hint="eastAsia"/>
        </w:rPr>
        <w:t>）</w:t>
      </w:r>
    </w:p>
    <w:p w14:paraId="24C0CD51" w14:textId="79A37B21" w:rsidR="00226396" w:rsidRDefault="00000000" w:rsidP="002E1C6F">
      <w:pPr>
        <w:pStyle w:val="afffffc"/>
        <w:autoSpaceDE/>
        <w:autoSpaceDN/>
        <w:ind w:firstLine="420"/>
      </w:pPr>
      <w:r>
        <w:rPr>
          <w:rFonts w:ascii="Times New Roman"/>
        </w:rPr>
        <w:t>BRA</w:t>
      </w:r>
      <w:r w:rsidR="004E7D6A">
        <w:rPr>
          <w:rFonts w:hint="eastAsia"/>
        </w:rPr>
        <w:t>：</w:t>
      </w:r>
      <w:r>
        <w:rPr>
          <w:rFonts w:hint="eastAsia"/>
        </w:rPr>
        <w:t>布敦岩沥青</w:t>
      </w:r>
      <w:r w:rsidR="004E7D6A">
        <w:rPr>
          <w:rFonts w:hint="eastAsia"/>
        </w:rPr>
        <w:t>（</w:t>
      </w:r>
      <w:r>
        <w:rPr>
          <w:rFonts w:ascii="Times New Roman"/>
        </w:rPr>
        <w:t>Buton Rock Asphalt</w:t>
      </w:r>
      <w:r w:rsidR="004E7D6A">
        <w:rPr>
          <w:rFonts w:hint="eastAsia"/>
        </w:rPr>
        <w:t>）</w:t>
      </w:r>
    </w:p>
    <w:p w14:paraId="4D422E15" w14:textId="4FDCDC33" w:rsidR="00226396" w:rsidRDefault="00000000" w:rsidP="002E1C6F">
      <w:pPr>
        <w:pStyle w:val="afffffc"/>
        <w:autoSpaceDE/>
        <w:autoSpaceDN/>
        <w:ind w:firstLine="420"/>
      </w:pPr>
      <w:r>
        <w:rPr>
          <w:rFonts w:ascii="Times New Roman" w:hint="eastAsia"/>
        </w:rPr>
        <w:t>IRA</w:t>
      </w:r>
      <w:r w:rsidR="004E7D6A">
        <w:rPr>
          <w:rFonts w:hint="eastAsia"/>
        </w:rPr>
        <w:t>：</w:t>
      </w:r>
      <w:r>
        <w:rPr>
          <w:rFonts w:hint="eastAsia"/>
        </w:rPr>
        <w:t>伊朗岩沥青</w:t>
      </w:r>
      <w:r w:rsidR="004E7D6A">
        <w:rPr>
          <w:rFonts w:hint="eastAsia"/>
        </w:rPr>
        <w:t>（</w:t>
      </w:r>
      <w:r>
        <w:rPr>
          <w:rFonts w:ascii="Times New Roman"/>
        </w:rPr>
        <w:t>Iran Rock Asphalt</w:t>
      </w:r>
      <w:r w:rsidR="004E7D6A">
        <w:rPr>
          <w:rFonts w:hint="eastAsia"/>
        </w:rPr>
        <w:t>）</w:t>
      </w:r>
    </w:p>
    <w:p w14:paraId="4A076C43" w14:textId="21FE741E" w:rsidR="00EC19CA" w:rsidRDefault="00EC19CA" w:rsidP="002E1C6F">
      <w:pPr>
        <w:pStyle w:val="afffffc"/>
        <w:autoSpaceDE/>
        <w:autoSpaceDN/>
        <w:ind w:firstLine="420"/>
      </w:pPr>
      <w:r>
        <w:rPr>
          <w:rFonts w:ascii="Times New Roman" w:hint="eastAsia"/>
        </w:rPr>
        <w:t>NMA</w:t>
      </w:r>
      <w:r w:rsidR="004E7D6A">
        <w:rPr>
          <w:rFonts w:hint="eastAsia"/>
        </w:rPr>
        <w:t>：</w:t>
      </w:r>
      <w:r>
        <w:rPr>
          <w:rFonts w:hint="eastAsia"/>
        </w:rPr>
        <w:t>天然沥青改性沥青</w:t>
      </w:r>
      <w:r w:rsidR="004E7D6A">
        <w:rPr>
          <w:rFonts w:hint="eastAsia"/>
        </w:rPr>
        <w:t>（</w:t>
      </w:r>
      <w:r w:rsidRPr="00EC19CA">
        <w:rPr>
          <w:rFonts w:ascii="Times New Roman" w:hint="eastAsia"/>
        </w:rPr>
        <w:t xml:space="preserve">Natural Asphalt </w:t>
      </w:r>
      <w:r>
        <w:rPr>
          <w:rFonts w:ascii="Times New Roman"/>
        </w:rPr>
        <w:t>Modified Asphalt</w:t>
      </w:r>
      <w:r w:rsidR="004E7D6A">
        <w:rPr>
          <w:rFonts w:hint="eastAsia"/>
        </w:rPr>
        <w:t>）</w:t>
      </w:r>
    </w:p>
    <w:p w14:paraId="7EEEC3DA" w14:textId="4B66EFB0" w:rsidR="00226396" w:rsidRDefault="00000000" w:rsidP="002E1C6F">
      <w:pPr>
        <w:pStyle w:val="afffffc"/>
        <w:autoSpaceDE/>
        <w:autoSpaceDN/>
        <w:ind w:firstLine="420"/>
      </w:pPr>
      <w:r>
        <w:rPr>
          <w:rFonts w:ascii="Times New Roman" w:hint="eastAsia"/>
        </w:rPr>
        <w:t>NRA</w:t>
      </w:r>
      <w:r w:rsidR="004E7D6A">
        <w:rPr>
          <w:rFonts w:hint="eastAsia"/>
        </w:rPr>
        <w:t>：</w:t>
      </w:r>
      <w:r>
        <w:rPr>
          <w:rFonts w:hint="eastAsia"/>
        </w:rPr>
        <w:t>北美岩沥青</w:t>
      </w:r>
      <w:r w:rsidR="004E7D6A">
        <w:rPr>
          <w:rFonts w:hint="eastAsia"/>
        </w:rPr>
        <w:t>（</w:t>
      </w:r>
      <w:r>
        <w:rPr>
          <w:rFonts w:ascii="Times New Roman"/>
        </w:rPr>
        <w:t>North American Rock Asphalt</w:t>
      </w:r>
      <w:r w:rsidR="004E7D6A">
        <w:rPr>
          <w:rFonts w:hint="eastAsia"/>
        </w:rPr>
        <w:t>）</w:t>
      </w:r>
    </w:p>
    <w:p w14:paraId="28DC7570" w14:textId="00347D66" w:rsidR="00226396" w:rsidRDefault="00000000" w:rsidP="002E1C6F">
      <w:pPr>
        <w:pStyle w:val="afffffc"/>
        <w:autoSpaceDE/>
        <w:autoSpaceDN/>
        <w:ind w:firstLine="420"/>
      </w:pPr>
      <w:r>
        <w:rPr>
          <w:rFonts w:ascii="Times New Roman" w:hint="eastAsia"/>
        </w:rPr>
        <w:t>QRA</w:t>
      </w:r>
      <w:r w:rsidR="004E7D6A">
        <w:rPr>
          <w:rFonts w:hint="eastAsia"/>
        </w:rPr>
        <w:t>：</w:t>
      </w:r>
      <w:r>
        <w:rPr>
          <w:rFonts w:hint="eastAsia"/>
        </w:rPr>
        <w:t>青川岩沥青</w:t>
      </w:r>
      <w:r w:rsidR="004E7D6A">
        <w:rPr>
          <w:rFonts w:hint="eastAsia"/>
        </w:rPr>
        <w:t>（</w:t>
      </w:r>
      <w:r>
        <w:rPr>
          <w:rFonts w:ascii="Times New Roman" w:hint="eastAsia"/>
        </w:rPr>
        <w:t xml:space="preserve">Qingchuan </w:t>
      </w:r>
      <w:r>
        <w:rPr>
          <w:rFonts w:ascii="Times New Roman"/>
        </w:rPr>
        <w:t>Rock Asphalt</w:t>
      </w:r>
      <w:r w:rsidR="004E7D6A">
        <w:rPr>
          <w:rFonts w:hint="eastAsia"/>
        </w:rPr>
        <w:t>）</w:t>
      </w:r>
    </w:p>
    <w:p w14:paraId="2C920B40" w14:textId="0DCC3913" w:rsidR="00226396" w:rsidRDefault="00000000" w:rsidP="002E1C6F">
      <w:pPr>
        <w:pStyle w:val="afffffc"/>
        <w:autoSpaceDE/>
        <w:autoSpaceDN/>
        <w:ind w:firstLine="420"/>
      </w:pPr>
      <w:r>
        <w:rPr>
          <w:rFonts w:ascii="Times New Roman" w:hint="eastAsia"/>
        </w:rPr>
        <w:t>RAP</w:t>
      </w:r>
      <w:r w:rsidR="004E7D6A">
        <w:rPr>
          <w:rFonts w:hint="eastAsia"/>
        </w:rPr>
        <w:t>：</w:t>
      </w:r>
      <w:r>
        <w:rPr>
          <w:rFonts w:hint="eastAsia"/>
        </w:rPr>
        <w:t>沥青混合料回收料</w:t>
      </w:r>
      <w:r w:rsidR="004E7D6A">
        <w:rPr>
          <w:rFonts w:hint="eastAsia"/>
        </w:rPr>
        <w:t>（</w:t>
      </w:r>
      <w:r>
        <w:rPr>
          <w:rFonts w:ascii="Times New Roman" w:hint="eastAsia"/>
        </w:rPr>
        <w:t>Reclaimed Asphalt Pavement</w:t>
      </w:r>
      <w:r w:rsidR="004E7D6A">
        <w:rPr>
          <w:rFonts w:hint="eastAsia"/>
        </w:rPr>
        <w:t>）</w:t>
      </w:r>
    </w:p>
    <w:p w14:paraId="79C66D9D" w14:textId="079A4A00" w:rsidR="00226396" w:rsidRDefault="00000000" w:rsidP="002E1C6F">
      <w:pPr>
        <w:pStyle w:val="afffffc"/>
        <w:autoSpaceDE/>
        <w:autoSpaceDN/>
        <w:ind w:firstLine="420"/>
      </w:pPr>
      <w:r>
        <w:rPr>
          <w:rFonts w:ascii="Times New Roman" w:hint="eastAsia"/>
        </w:rPr>
        <w:t>TLA</w:t>
      </w:r>
      <w:r w:rsidR="004E7D6A">
        <w:rPr>
          <w:rFonts w:hint="eastAsia"/>
        </w:rPr>
        <w:t>：</w:t>
      </w:r>
      <w:r>
        <w:rPr>
          <w:rFonts w:hint="eastAsia"/>
        </w:rPr>
        <w:t>特立尼达湖沥青</w:t>
      </w:r>
      <w:r w:rsidR="004E7D6A">
        <w:rPr>
          <w:rFonts w:hint="eastAsia"/>
        </w:rPr>
        <w:t>（</w:t>
      </w:r>
      <w:r>
        <w:rPr>
          <w:rFonts w:ascii="Times New Roman"/>
        </w:rPr>
        <w:t>Trinidad Lake Asphalt</w:t>
      </w:r>
      <w:r w:rsidR="004E7D6A">
        <w:rPr>
          <w:rFonts w:hint="eastAsia"/>
        </w:rPr>
        <w:t>）</w:t>
      </w:r>
    </w:p>
    <w:p w14:paraId="4C68184B" w14:textId="20C7893A" w:rsidR="00226396" w:rsidRDefault="00000000" w:rsidP="002E1C6F">
      <w:pPr>
        <w:pStyle w:val="afffffc"/>
        <w:autoSpaceDE/>
        <w:autoSpaceDN/>
        <w:ind w:firstLine="420"/>
      </w:pPr>
      <w:r>
        <w:rPr>
          <w:rFonts w:ascii="Times New Roman" w:hint="eastAsia"/>
        </w:rPr>
        <w:t>VRA</w:t>
      </w:r>
      <w:r w:rsidR="004E7D6A">
        <w:rPr>
          <w:rFonts w:hint="eastAsia"/>
        </w:rPr>
        <w:t>：</w:t>
      </w:r>
      <w:r>
        <w:rPr>
          <w:rFonts w:hint="eastAsia"/>
        </w:rPr>
        <w:t>委内瑞拉岩沥青</w:t>
      </w:r>
      <w:r w:rsidR="004E7D6A">
        <w:rPr>
          <w:rFonts w:hint="eastAsia"/>
        </w:rPr>
        <w:t>（</w:t>
      </w:r>
      <w:r>
        <w:rPr>
          <w:rFonts w:ascii="Times New Roman"/>
        </w:rPr>
        <w:t>Venezuela Rock Asphalt</w:t>
      </w:r>
      <w:r w:rsidR="004E7D6A">
        <w:rPr>
          <w:rFonts w:hint="eastAsia"/>
        </w:rPr>
        <w:t>）</w:t>
      </w:r>
    </w:p>
    <w:p w14:paraId="5078E39D" w14:textId="4AF5862B" w:rsidR="00226396" w:rsidRDefault="00000000" w:rsidP="002E1C6F">
      <w:pPr>
        <w:pStyle w:val="afffffc"/>
        <w:autoSpaceDE/>
        <w:autoSpaceDN/>
        <w:ind w:firstLine="420"/>
      </w:pPr>
      <w:r>
        <w:rPr>
          <w:rFonts w:ascii="Times New Roman" w:hint="eastAsia"/>
        </w:rPr>
        <w:t>XRA</w:t>
      </w:r>
      <w:r w:rsidR="004E7D6A">
        <w:rPr>
          <w:rFonts w:hint="eastAsia"/>
        </w:rPr>
        <w:t>：</w:t>
      </w:r>
      <w:r>
        <w:rPr>
          <w:rFonts w:hint="eastAsia"/>
        </w:rPr>
        <w:t>新疆岩沥青</w:t>
      </w:r>
      <w:r w:rsidR="004E7D6A">
        <w:rPr>
          <w:rFonts w:hint="eastAsia"/>
        </w:rPr>
        <w:t>（</w:t>
      </w:r>
      <w:r>
        <w:rPr>
          <w:rFonts w:ascii="Times New Roman"/>
        </w:rPr>
        <w:t>Xinjiang Rock Asphalt</w:t>
      </w:r>
      <w:r w:rsidR="004E7D6A">
        <w:rPr>
          <w:rFonts w:hint="eastAsia"/>
        </w:rPr>
        <w:t>）</w:t>
      </w:r>
    </w:p>
    <w:p w14:paraId="4852C51F" w14:textId="38283F0F" w:rsidR="00373ED1" w:rsidRDefault="00373ED1">
      <w:pPr>
        <w:pStyle w:val="afff3"/>
        <w:spacing w:before="312" w:after="312"/>
      </w:pPr>
      <w:bookmarkStart w:id="83" w:name="_Toc192625580"/>
      <w:bookmarkStart w:id="84" w:name="_Toc192625600"/>
      <w:bookmarkStart w:id="85" w:name="_Toc192625628"/>
      <w:bookmarkStart w:id="86" w:name="_Toc182497444"/>
      <w:bookmarkStart w:id="87" w:name="_Toc190376238"/>
      <w:r>
        <w:rPr>
          <w:rFonts w:hint="eastAsia"/>
        </w:rPr>
        <w:t>结构</w:t>
      </w:r>
      <w:bookmarkEnd w:id="83"/>
      <w:bookmarkEnd w:id="84"/>
      <w:bookmarkEnd w:id="85"/>
    </w:p>
    <w:p w14:paraId="4738F601" w14:textId="74244B19" w:rsidR="00B6455D" w:rsidRDefault="00373ED1" w:rsidP="00B6455D">
      <w:pPr>
        <w:pStyle w:val="afffffffff5"/>
      </w:pPr>
      <w:r w:rsidRPr="00373ED1">
        <w:rPr>
          <w:rFonts w:hint="eastAsia"/>
        </w:rPr>
        <w:t>天然沥青</w:t>
      </w:r>
      <w:r w:rsidR="00087B34">
        <w:rPr>
          <w:rFonts w:hint="eastAsia"/>
        </w:rPr>
        <w:t>适用</w:t>
      </w:r>
      <w:r>
        <w:rPr>
          <w:rFonts w:hint="eastAsia"/>
        </w:rPr>
        <w:t>于各等级公路沥青路面</w:t>
      </w:r>
      <w:r w:rsidR="00087B34">
        <w:rPr>
          <w:rFonts w:hint="eastAsia"/>
        </w:rPr>
        <w:t>的</w:t>
      </w:r>
      <w:r>
        <w:rPr>
          <w:rFonts w:hint="eastAsia"/>
        </w:rPr>
        <w:t>改性沥青混合料</w:t>
      </w:r>
      <w:r w:rsidR="00B6455D">
        <w:rPr>
          <w:rFonts w:hint="eastAsia"/>
        </w:rPr>
        <w:t>结构</w:t>
      </w:r>
      <w:r>
        <w:rPr>
          <w:rFonts w:hint="eastAsia"/>
        </w:rPr>
        <w:t>层</w:t>
      </w:r>
      <w:r w:rsidR="00462E2C">
        <w:rPr>
          <w:rFonts w:hint="eastAsia"/>
        </w:rPr>
        <w:t>，且天然沥青改性沥青混合料应满足所在路面结构层位的功能性要求。</w:t>
      </w:r>
    </w:p>
    <w:p w14:paraId="1EE4E9DD" w14:textId="6A868F6B" w:rsidR="00373ED1" w:rsidRDefault="00087B34" w:rsidP="00B6455D">
      <w:pPr>
        <w:pStyle w:val="afffffffff5"/>
      </w:pPr>
      <w:r>
        <w:rPr>
          <w:rFonts w:hint="eastAsia"/>
        </w:rPr>
        <w:t>天然沥青改性沥青路面的结构</w:t>
      </w:r>
      <w:r w:rsidR="00B6455D">
        <w:rPr>
          <w:rFonts w:hint="eastAsia"/>
        </w:rPr>
        <w:t>和厚度组合</w:t>
      </w:r>
      <w:r>
        <w:rPr>
          <w:rFonts w:hint="eastAsia"/>
        </w:rPr>
        <w:t>设计</w:t>
      </w:r>
      <w:r w:rsidR="00B6455D">
        <w:rPr>
          <w:rFonts w:hint="eastAsia"/>
        </w:rPr>
        <w:t>，</w:t>
      </w:r>
      <w:r>
        <w:rPr>
          <w:rFonts w:hint="eastAsia"/>
        </w:rPr>
        <w:t>应符合</w:t>
      </w:r>
      <w:r w:rsidRPr="00B6455D">
        <w:rPr>
          <w:rFonts w:ascii="Times New Roman"/>
        </w:rPr>
        <w:t>JTG D</w:t>
      </w:r>
      <w:r>
        <w:rPr>
          <w:rFonts w:hint="eastAsia"/>
        </w:rPr>
        <w:t>50的相关规定。</w:t>
      </w:r>
    </w:p>
    <w:p w14:paraId="35A6742F" w14:textId="77777777" w:rsidR="00B870E0" w:rsidRDefault="00B870E0" w:rsidP="00B870E0">
      <w:pPr>
        <w:pStyle w:val="afffffffff5"/>
        <w:numPr>
          <w:ilvl w:val="0"/>
          <w:numId w:val="0"/>
        </w:numPr>
      </w:pPr>
    </w:p>
    <w:p w14:paraId="1285EA51" w14:textId="77777777" w:rsidR="00B870E0" w:rsidRDefault="00B870E0" w:rsidP="00B870E0">
      <w:pPr>
        <w:pStyle w:val="afffffffff5"/>
        <w:numPr>
          <w:ilvl w:val="0"/>
          <w:numId w:val="0"/>
        </w:numPr>
      </w:pPr>
    </w:p>
    <w:p w14:paraId="58097544" w14:textId="77777777" w:rsidR="00B870E0" w:rsidRDefault="00B870E0" w:rsidP="00B870E0">
      <w:pPr>
        <w:pStyle w:val="afffffffff5"/>
        <w:numPr>
          <w:ilvl w:val="0"/>
          <w:numId w:val="0"/>
        </w:numPr>
      </w:pPr>
    </w:p>
    <w:p w14:paraId="656D494C" w14:textId="77777777" w:rsidR="00B870E0" w:rsidRDefault="00B870E0" w:rsidP="00B870E0">
      <w:pPr>
        <w:pStyle w:val="afffffffff5"/>
        <w:numPr>
          <w:ilvl w:val="0"/>
          <w:numId w:val="0"/>
        </w:numPr>
      </w:pPr>
    </w:p>
    <w:p w14:paraId="48C0ED3B" w14:textId="6CF9DAFB" w:rsidR="00226396" w:rsidRDefault="00000000">
      <w:pPr>
        <w:pStyle w:val="afff3"/>
        <w:spacing w:before="312" w:after="312"/>
      </w:pPr>
      <w:bookmarkStart w:id="88" w:name="_Toc192625581"/>
      <w:bookmarkStart w:id="89" w:name="_Toc192625601"/>
      <w:bookmarkStart w:id="90" w:name="_Toc192625629"/>
      <w:r>
        <w:rPr>
          <w:rFonts w:hint="eastAsia"/>
        </w:rPr>
        <w:lastRenderedPageBreak/>
        <w:t>材料</w:t>
      </w:r>
      <w:bookmarkEnd w:id="86"/>
      <w:bookmarkEnd w:id="87"/>
      <w:bookmarkEnd w:id="88"/>
      <w:bookmarkEnd w:id="89"/>
      <w:bookmarkEnd w:id="90"/>
    </w:p>
    <w:p w14:paraId="2C59B931" w14:textId="77777777" w:rsidR="00226396" w:rsidRDefault="00000000">
      <w:pPr>
        <w:pStyle w:val="afff4"/>
        <w:spacing w:before="156" w:after="156"/>
      </w:pPr>
      <w:bookmarkStart w:id="91" w:name="_Toc182497445"/>
      <w:bookmarkStart w:id="92" w:name="_Toc190376239"/>
      <w:bookmarkStart w:id="93" w:name="_Toc192625582"/>
      <w:bookmarkStart w:id="94" w:name="_Toc192625602"/>
      <w:bookmarkStart w:id="95" w:name="_Toc192625630"/>
      <w:r>
        <w:rPr>
          <w:rFonts w:hint="eastAsia"/>
        </w:rPr>
        <w:t>一般规定</w:t>
      </w:r>
      <w:bookmarkEnd w:id="91"/>
      <w:bookmarkEnd w:id="92"/>
      <w:bookmarkEnd w:id="93"/>
      <w:bookmarkEnd w:id="94"/>
      <w:bookmarkEnd w:id="95"/>
    </w:p>
    <w:p w14:paraId="09224E97" w14:textId="6212E827" w:rsidR="00226396" w:rsidRDefault="00000000" w:rsidP="00B6455D">
      <w:pPr>
        <w:pStyle w:val="afffffffff8"/>
      </w:pPr>
      <w:r>
        <w:rPr>
          <w:rFonts w:hint="eastAsia"/>
        </w:rPr>
        <w:t>天然沥青适用于各类单掺改性</w:t>
      </w:r>
      <w:r w:rsidR="009B78CD">
        <w:rPr>
          <w:rFonts w:hint="eastAsia"/>
        </w:rPr>
        <w:t>和</w:t>
      </w:r>
      <w:r>
        <w:rPr>
          <w:rFonts w:hint="eastAsia"/>
        </w:rPr>
        <w:t>复合改性的热拌沥青混合料</w:t>
      </w:r>
      <w:r w:rsidR="00FA2FDE">
        <w:rPr>
          <w:rFonts w:hint="eastAsia"/>
        </w:rPr>
        <w:t>。</w:t>
      </w:r>
      <w:r>
        <w:rPr>
          <w:rFonts w:hint="eastAsia"/>
        </w:rPr>
        <w:t>基质沥青可采用道路石油沥青</w:t>
      </w:r>
      <w:r w:rsidR="008741A8">
        <w:rPr>
          <w:rFonts w:hint="eastAsia"/>
        </w:rPr>
        <w:t>或</w:t>
      </w:r>
      <w:r>
        <w:rPr>
          <w:rFonts w:hint="eastAsia"/>
        </w:rPr>
        <w:t>聚合物改性沥青，热拌沥青混合料</w:t>
      </w:r>
      <w:r w:rsidR="008741A8">
        <w:rPr>
          <w:rFonts w:hint="eastAsia"/>
        </w:rPr>
        <w:t>包括</w:t>
      </w:r>
      <w:r>
        <w:rPr>
          <w:rFonts w:hint="eastAsia"/>
        </w:rPr>
        <w:t>热拌新沥青混合料</w:t>
      </w:r>
      <w:r w:rsidR="008741A8">
        <w:rPr>
          <w:rFonts w:hint="eastAsia"/>
        </w:rPr>
        <w:t>和</w:t>
      </w:r>
      <w:r>
        <w:rPr>
          <w:rFonts w:hint="eastAsia"/>
        </w:rPr>
        <w:t>热拌再生沥青混合料。</w:t>
      </w:r>
    </w:p>
    <w:p w14:paraId="330E0108" w14:textId="77777777" w:rsidR="005F4DCC" w:rsidRDefault="005F4DCC" w:rsidP="005F4DCC">
      <w:pPr>
        <w:pStyle w:val="afffffffff8"/>
      </w:pPr>
      <w:r>
        <w:rPr>
          <w:rFonts w:hint="eastAsia"/>
        </w:rPr>
        <w:t>不同种类的天然沥青，可根据工程需要、设计要求和实践经验，经试验验证后进行复掺使用。</w:t>
      </w:r>
    </w:p>
    <w:p w14:paraId="69AF70BC" w14:textId="3F6DA8E9" w:rsidR="00226396" w:rsidRDefault="00F47661" w:rsidP="002A4142">
      <w:pPr>
        <w:pStyle w:val="afffffffff8"/>
      </w:pPr>
      <w:r>
        <w:rPr>
          <w:rFonts w:hint="eastAsia"/>
        </w:rPr>
        <w:t>按掺入热拌沥青混合料的添加方式，天然沥青改性</w:t>
      </w:r>
      <w:r w:rsidR="00F26C3D">
        <w:rPr>
          <w:rFonts w:hint="eastAsia"/>
        </w:rPr>
        <w:t>工艺</w:t>
      </w:r>
      <w:r>
        <w:rPr>
          <w:rFonts w:hint="eastAsia"/>
        </w:rPr>
        <w:t>可分为湿法改性和干法改性</w:t>
      </w:r>
      <w:r w:rsidR="008741A8">
        <w:rPr>
          <w:rFonts w:hint="eastAsia"/>
        </w:rPr>
        <w:t>两种</w:t>
      </w:r>
      <w:r>
        <w:rPr>
          <w:rFonts w:hint="eastAsia"/>
        </w:rPr>
        <w:t>。</w:t>
      </w:r>
      <w:r w:rsidR="00FC6D2A">
        <w:rPr>
          <w:rFonts w:hint="eastAsia"/>
        </w:rPr>
        <w:t>对于天然沥青掺量，湿法改性工艺宜</w:t>
      </w:r>
      <w:r>
        <w:rPr>
          <w:rFonts w:hint="eastAsia"/>
        </w:rPr>
        <w:t>为</w:t>
      </w:r>
      <w:r w:rsidR="000572B6">
        <w:rPr>
          <w:rFonts w:hint="eastAsia"/>
        </w:rPr>
        <w:t>烘干或脱水后</w:t>
      </w:r>
      <w:r w:rsidR="00FC6D2A">
        <w:rPr>
          <w:rFonts w:hint="eastAsia"/>
        </w:rPr>
        <w:t>天然沥青质量占改性后沥青总质量的百分率，干法改性工艺宜</w:t>
      </w:r>
      <w:r>
        <w:rPr>
          <w:rFonts w:hint="eastAsia"/>
        </w:rPr>
        <w:t>为</w:t>
      </w:r>
      <w:r w:rsidR="000572B6">
        <w:rPr>
          <w:rFonts w:hint="eastAsia"/>
        </w:rPr>
        <w:t>烘干或脱水后</w:t>
      </w:r>
      <w:r w:rsidR="00FC6D2A">
        <w:rPr>
          <w:rFonts w:hint="eastAsia"/>
        </w:rPr>
        <w:t>天然沥青质量占改性后沥青混合料总质量的百分率。</w:t>
      </w:r>
    </w:p>
    <w:p w14:paraId="0A84CBB8" w14:textId="18E0BD6C" w:rsidR="00226396" w:rsidRDefault="00000000">
      <w:pPr>
        <w:pStyle w:val="afffffffff8"/>
      </w:pPr>
      <w:r>
        <w:rPr>
          <w:rFonts w:hint="eastAsia"/>
        </w:rPr>
        <w:t>道路石油沥青、聚合物改性沥青、粗集料、细集料、矿粉、</w:t>
      </w:r>
      <w:r>
        <w:rPr>
          <w:rFonts w:ascii="Times New Roman"/>
        </w:rPr>
        <w:t>RAP</w:t>
      </w:r>
      <w:r>
        <w:rPr>
          <w:rFonts w:hint="eastAsia"/>
        </w:rPr>
        <w:t>及各种添加剂等原材料的质量技术要求</w:t>
      </w:r>
      <w:r w:rsidR="00FC6D2A">
        <w:rPr>
          <w:rFonts w:hint="eastAsia"/>
        </w:rPr>
        <w:t>，</w:t>
      </w:r>
      <w:r>
        <w:rPr>
          <w:rFonts w:hint="eastAsia"/>
        </w:rPr>
        <w:t>应符合</w:t>
      </w:r>
      <w:r w:rsidRPr="006F22D9">
        <w:rPr>
          <w:rFonts w:ascii="Times New Roman"/>
        </w:rPr>
        <w:t>JTG F</w:t>
      </w:r>
      <w:r>
        <w:rPr>
          <w:rFonts w:hint="eastAsia"/>
        </w:rPr>
        <w:t>40、</w:t>
      </w:r>
      <w:r>
        <w:rPr>
          <w:rFonts w:ascii="Times New Roman" w:hint="eastAsia"/>
        </w:rPr>
        <w:t>JTG</w:t>
      </w:r>
      <w:r>
        <w:rPr>
          <w:rFonts w:hint="eastAsia"/>
        </w:rPr>
        <w:t>/</w:t>
      </w:r>
      <w:r w:rsidRPr="006F22D9">
        <w:rPr>
          <w:rFonts w:ascii="Times New Roman"/>
        </w:rPr>
        <w:t xml:space="preserve">T </w:t>
      </w:r>
      <w:r>
        <w:rPr>
          <w:rFonts w:hint="eastAsia"/>
        </w:rPr>
        <w:t>5521和设计文件的相关规定。</w:t>
      </w:r>
    </w:p>
    <w:p w14:paraId="23880925" w14:textId="095AE7D4" w:rsidR="00226396" w:rsidRDefault="00000000">
      <w:pPr>
        <w:pStyle w:val="afffffffff8"/>
      </w:pPr>
      <w:r>
        <w:rPr>
          <w:rFonts w:hint="eastAsia"/>
        </w:rPr>
        <w:t>用于制备天然沥青改性沥青及其混合料的基质沥青</w:t>
      </w:r>
      <w:r w:rsidR="000572B6">
        <w:rPr>
          <w:rFonts w:hint="eastAsia"/>
        </w:rPr>
        <w:t>和各种添加剂</w:t>
      </w:r>
      <w:r w:rsidR="00650996">
        <w:rPr>
          <w:rFonts w:hint="eastAsia"/>
        </w:rPr>
        <w:t>，</w:t>
      </w:r>
      <w:r>
        <w:rPr>
          <w:rFonts w:hint="eastAsia"/>
        </w:rPr>
        <w:t>应与天然沥青具有良好的相容性。</w:t>
      </w:r>
    </w:p>
    <w:p w14:paraId="34D385DE" w14:textId="77777777" w:rsidR="00226396" w:rsidRDefault="00000000" w:rsidP="001477E5">
      <w:pPr>
        <w:pStyle w:val="afff4"/>
        <w:spacing w:before="156" w:after="156"/>
      </w:pPr>
      <w:bookmarkStart w:id="96" w:name="_Toc182497446"/>
      <w:bookmarkStart w:id="97" w:name="_Toc190376240"/>
      <w:bookmarkStart w:id="98" w:name="_Toc192625583"/>
      <w:bookmarkStart w:id="99" w:name="_Toc192625603"/>
      <w:bookmarkStart w:id="100" w:name="_Toc192625631"/>
      <w:r>
        <w:rPr>
          <w:rFonts w:hint="eastAsia"/>
        </w:rPr>
        <w:t>天然沥青</w:t>
      </w:r>
      <w:bookmarkEnd w:id="96"/>
      <w:bookmarkEnd w:id="97"/>
      <w:bookmarkEnd w:id="98"/>
      <w:bookmarkEnd w:id="99"/>
      <w:bookmarkEnd w:id="100"/>
    </w:p>
    <w:p w14:paraId="31C35CAF" w14:textId="77777777" w:rsidR="00226396" w:rsidRDefault="00000000">
      <w:pPr>
        <w:pStyle w:val="afff5"/>
        <w:spacing w:before="156" w:after="156"/>
      </w:pPr>
      <w:bookmarkStart w:id="101" w:name="_Toc182497447"/>
      <w:bookmarkStart w:id="102" w:name="_Toc192625604"/>
      <w:r>
        <w:rPr>
          <w:rFonts w:hint="eastAsia"/>
        </w:rPr>
        <w:t>技术要求</w:t>
      </w:r>
      <w:bookmarkEnd w:id="101"/>
      <w:bookmarkEnd w:id="102"/>
    </w:p>
    <w:p w14:paraId="2EC7608B" w14:textId="4A57FCDD" w:rsidR="00226396" w:rsidRDefault="00000000">
      <w:pPr>
        <w:pStyle w:val="afffffffff7"/>
      </w:pPr>
      <w:r>
        <w:rPr>
          <w:rFonts w:hint="eastAsia"/>
        </w:rPr>
        <w:t>加工后成品岩沥青的外观呈黑色或褐色的</w:t>
      </w:r>
      <w:r w:rsidR="00CD0620">
        <w:rPr>
          <w:rFonts w:hint="eastAsia"/>
        </w:rPr>
        <w:t>颗粒</w:t>
      </w:r>
      <w:r>
        <w:rPr>
          <w:rFonts w:hint="eastAsia"/>
        </w:rPr>
        <w:t>状或</w:t>
      </w:r>
      <w:r w:rsidR="00CD0620">
        <w:rPr>
          <w:rFonts w:hint="eastAsia"/>
        </w:rPr>
        <w:t>粉末</w:t>
      </w:r>
      <w:r>
        <w:rPr>
          <w:rFonts w:hint="eastAsia"/>
        </w:rPr>
        <w:t>状，其质量技术要求应符合表1的规定。</w:t>
      </w:r>
    </w:p>
    <w:p w14:paraId="31CF8C77" w14:textId="77777777" w:rsidR="00226396" w:rsidRDefault="00000000">
      <w:pPr>
        <w:pStyle w:val="aff9"/>
        <w:spacing w:before="156" w:after="156"/>
      </w:pPr>
      <w:r>
        <w:rPr>
          <w:rFonts w:hint="eastAsia"/>
        </w:rPr>
        <w:t>岩沥青技术要求</w:t>
      </w:r>
    </w:p>
    <w:tbl>
      <w:tblPr>
        <w:tblStyle w:val="affffe"/>
        <w:tblW w:w="9354"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4A0" w:firstRow="1" w:lastRow="0" w:firstColumn="1" w:lastColumn="0" w:noHBand="0" w:noVBand="1"/>
      </w:tblPr>
      <w:tblGrid>
        <w:gridCol w:w="936"/>
        <w:gridCol w:w="937"/>
        <w:gridCol w:w="1871"/>
        <w:gridCol w:w="1870"/>
        <w:gridCol w:w="1870"/>
        <w:gridCol w:w="1870"/>
      </w:tblGrid>
      <w:tr w:rsidR="00226396" w14:paraId="2D172BB0" w14:textId="77777777">
        <w:trPr>
          <w:tblHeader/>
          <w:jc w:val="center"/>
        </w:trPr>
        <w:tc>
          <w:tcPr>
            <w:tcW w:w="1873" w:type="dxa"/>
            <w:gridSpan w:val="2"/>
            <w:vMerge w:val="restart"/>
            <w:tcBorders>
              <w:top w:val="single" w:sz="8" w:space="0" w:color="auto"/>
            </w:tcBorders>
            <w:shd w:val="clear" w:color="auto" w:fill="auto"/>
            <w:vAlign w:val="center"/>
          </w:tcPr>
          <w:p w14:paraId="492A7521" w14:textId="77777777" w:rsidR="00226396" w:rsidRDefault="00000000" w:rsidP="00DA0ADE">
            <w:pPr>
              <w:pStyle w:val="affffffffff0"/>
              <w:autoSpaceDE/>
              <w:autoSpaceDN/>
            </w:pPr>
            <w:r>
              <w:rPr>
                <w:rFonts w:hint="eastAsia"/>
              </w:rPr>
              <w:t>项目</w:t>
            </w:r>
          </w:p>
        </w:tc>
        <w:tc>
          <w:tcPr>
            <w:tcW w:w="7481" w:type="dxa"/>
            <w:gridSpan w:val="4"/>
            <w:tcBorders>
              <w:top w:val="single" w:sz="8" w:space="0" w:color="auto"/>
              <w:bottom w:val="single" w:sz="4" w:space="0" w:color="auto"/>
            </w:tcBorders>
            <w:shd w:val="clear" w:color="auto" w:fill="auto"/>
            <w:vAlign w:val="center"/>
          </w:tcPr>
          <w:p w14:paraId="7CDC5E36" w14:textId="77777777" w:rsidR="00226396" w:rsidRDefault="00000000" w:rsidP="00DA0ADE">
            <w:pPr>
              <w:pStyle w:val="affffffffff0"/>
              <w:autoSpaceDE/>
              <w:autoSpaceDN/>
            </w:pPr>
            <w:r>
              <w:rPr>
                <w:rFonts w:hint="eastAsia"/>
              </w:rPr>
              <w:t>指标</w:t>
            </w:r>
          </w:p>
        </w:tc>
      </w:tr>
      <w:tr w:rsidR="00226396" w14:paraId="5A3B0F05" w14:textId="77777777">
        <w:trPr>
          <w:jc w:val="center"/>
        </w:trPr>
        <w:tc>
          <w:tcPr>
            <w:tcW w:w="1873" w:type="dxa"/>
            <w:gridSpan w:val="2"/>
            <w:vMerge/>
            <w:tcBorders>
              <w:bottom w:val="single" w:sz="8" w:space="0" w:color="auto"/>
            </w:tcBorders>
            <w:shd w:val="clear" w:color="auto" w:fill="auto"/>
            <w:vAlign w:val="center"/>
          </w:tcPr>
          <w:p w14:paraId="6CF3D255" w14:textId="77777777" w:rsidR="00226396" w:rsidRDefault="00226396" w:rsidP="00DA0ADE">
            <w:pPr>
              <w:pStyle w:val="affffffffff0"/>
              <w:autoSpaceDE/>
              <w:autoSpaceDN/>
            </w:pPr>
          </w:p>
        </w:tc>
        <w:tc>
          <w:tcPr>
            <w:tcW w:w="1871" w:type="dxa"/>
            <w:tcBorders>
              <w:top w:val="single" w:sz="4" w:space="0" w:color="auto"/>
              <w:bottom w:val="single" w:sz="8" w:space="0" w:color="auto"/>
            </w:tcBorders>
            <w:shd w:val="clear" w:color="auto" w:fill="auto"/>
            <w:vAlign w:val="center"/>
          </w:tcPr>
          <w:p w14:paraId="780B5E8B" w14:textId="414DEE52" w:rsidR="00226396" w:rsidRDefault="00000000" w:rsidP="00DA0ADE">
            <w:pPr>
              <w:pStyle w:val="affffffffff0"/>
              <w:autoSpaceDE/>
              <w:autoSpaceDN/>
            </w:pPr>
            <w:r>
              <w:rPr>
                <w:rFonts w:hint="eastAsia"/>
              </w:rPr>
              <w:t>沥青含量</w:t>
            </w:r>
            <w:r w:rsidR="00DA0ADE">
              <w:rPr>
                <w:rFonts w:hint="eastAsia"/>
              </w:rPr>
              <w:t>≥</w:t>
            </w:r>
          </w:p>
          <w:p w14:paraId="60D8E716" w14:textId="66B945F8" w:rsidR="00466FA4" w:rsidRPr="00466FA4" w:rsidRDefault="00466FA4" w:rsidP="00DA0ADE">
            <w:pPr>
              <w:pStyle w:val="affffffffff0"/>
              <w:autoSpaceDE/>
              <w:autoSpaceDN/>
              <w:rPr>
                <w:rFonts w:ascii="Times New Roman"/>
              </w:rPr>
            </w:pPr>
            <w:r w:rsidRPr="00466FA4">
              <w:rPr>
                <w:rFonts w:ascii="Times New Roman"/>
              </w:rPr>
              <w:t>%</w:t>
            </w:r>
          </w:p>
        </w:tc>
        <w:tc>
          <w:tcPr>
            <w:tcW w:w="1870" w:type="dxa"/>
            <w:tcBorders>
              <w:top w:val="single" w:sz="4" w:space="0" w:color="auto"/>
              <w:bottom w:val="single" w:sz="8" w:space="0" w:color="auto"/>
            </w:tcBorders>
            <w:vAlign w:val="center"/>
          </w:tcPr>
          <w:p w14:paraId="6CD20EE8" w14:textId="028B3A16" w:rsidR="00226396" w:rsidRDefault="00000000" w:rsidP="00DA0ADE">
            <w:pPr>
              <w:pStyle w:val="affffffffff0"/>
              <w:autoSpaceDE/>
              <w:autoSpaceDN/>
            </w:pPr>
            <w:r>
              <w:rPr>
                <w:rFonts w:hint="eastAsia"/>
              </w:rPr>
              <w:t>灰分含量</w:t>
            </w:r>
            <w:r w:rsidR="00DA0ADE">
              <w:rPr>
                <w:rFonts w:hint="eastAsia"/>
              </w:rPr>
              <w:t>≤</w:t>
            </w:r>
          </w:p>
          <w:p w14:paraId="7C261985" w14:textId="517F8167" w:rsidR="00466FA4" w:rsidRDefault="00466FA4" w:rsidP="00DA0ADE">
            <w:pPr>
              <w:pStyle w:val="affffffffff0"/>
              <w:autoSpaceDE/>
              <w:autoSpaceDN/>
            </w:pPr>
            <w:r w:rsidRPr="00466FA4">
              <w:rPr>
                <w:rFonts w:ascii="Times New Roman"/>
              </w:rPr>
              <w:t>%</w:t>
            </w:r>
          </w:p>
        </w:tc>
        <w:tc>
          <w:tcPr>
            <w:tcW w:w="1870" w:type="dxa"/>
            <w:tcBorders>
              <w:top w:val="single" w:sz="4" w:space="0" w:color="auto"/>
              <w:bottom w:val="single" w:sz="8" w:space="0" w:color="auto"/>
            </w:tcBorders>
            <w:vAlign w:val="center"/>
          </w:tcPr>
          <w:p w14:paraId="28154FDF" w14:textId="3ED16480" w:rsidR="00226396" w:rsidRDefault="00000000" w:rsidP="00DA0ADE">
            <w:pPr>
              <w:pStyle w:val="affffffffff0"/>
              <w:autoSpaceDE/>
              <w:autoSpaceDN/>
            </w:pPr>
            <w:r>
              <w:rPr>
                <w:rFonts w:hint="eastAsia"/>
              </w:rPr>
              <w:t>含水率</w:t>
            </w:r>
            <w:r w:rsidR="00DA0ADE">
              <w:rPr>
                <w:rFonts w:hint="eastAsia"/>
              </w:rPr>
              <w:t>≤</w:t>
            </w:r>
          </w:p>
          <w:p w14:paraId="5CADFE0C" w14:textId="087B2D39" w:rsidR="00466FA4" w:rsidRDefault="00466FA4" w:rsidP="00DA0ADE">
            <w:pPr>
              <w:pStyle w:val="affffffffff0"/>
              <w:autoSpaceDE/>
              <w:autoSpaceDN/>
            </w:pPr>
            <w:r w:rsidRPr="00466FA4">
              <w:rPr>
                <w:rFonts w:ascii="Times New Roman"/>
              </w:rPr>
              <w:t>%</w:t>
            </w:r>
          </w:p>
        </w:tc>
        <w:tc>
          <w:tcPr>
            <w:tcW w:w="1870" w:type="dxa"/>
            <w:tcBorders>
              <w:top w:val="single" w:sz="4" w:space="0" w:color="auto"/>
              <w:bottom w:val="single" w:sz="8" w:space="0" w:color="auto"/>
            </w:tcBorders>
            <w:shd w:val="clear" w:color="auto" w:fill="auto"/>
            <w:vAlign w:val="center"/>
          </w:tcPr>
          <w:p w14:paraId="5920D12F" w14:textId="77777777" w:rsidR="00226396" w:rsidRDefault="00000000" w:rsidP="00DA0ADE">
            <w:pPr>
              <w:pStyle w:val="affffffffff0"/>
              <w:autoSpaceDE/>
              <w:autoSpaceDN/>
              <w:rPr>
                <w:vertAlign w:val="superscript"/>
              </w:rPr>
            </w:pPr>
            <w:r>
              <w:rPr>
                <w:rFonts w:hint="eastAsia"/>
              </w:rPr>
              <w:t>粒度范围</w:t>
            </w:r>
            <w:r w:rsidR="007C6BC9" w:rsidRPr="007C6BC9">
              <w:rPr>
                <w:vertAlign w:val="superscript"/>
              </w:rPr>
              <w:t>a</w:t>
            </w:r>
          </w:p>
          <w:p w14:paraId="19F80095" w14:textId="1F1A8FF1" w:rsidR="00466FA4" w:rsidRPr="00466FA4" w:rsidRDefault="00466FA4" w:rsidP="00DA0ADE">
            <w:pPr>
              <w:pStyle w:val="affffffffff0"/>
              <w:autoSpaceDE/>
              <w:autoSpaceDN/>
            </w:pPr>
            <w:r w:rsidRPr="00466FA4">
              <w:rPr>
                <w:rFonts w:ascii="Times New Roman"/>
              </w:rPr>
              <w:t>%</w:t>
            </w:r>
          </w:p>
        </w:tc>
      </w:tr>
      <w:tr w:rsidR="00226396" w14:paraId="64676E50" w14:textId="77777777" w:rsidTr="00466FA4">
        <w:trPr>
          <w:jc w:val="center"/>
        </w:trPr>
        <w:tc>
          <w:tcPr>
            <w:tcW w:w="936" w:type="dxa"/>
            <w:vMerge w:val="restart"/>
            <w:tcBorders>
              <w:top w:val="single" w:sz="8" w:space="0" w:color="auto"/>
            </w:tcBorders>
            <w:shd w:val="clear" w:color="auto" w:fill="auto"/>
            <w:vAlign w:val="center"/>
          </w:tcPr>
          <w:p w14:paraId="1BAAE7C0" w14:textId="02F8FC14" w:rsidR="00226396" w:rsidRDefault="00000000" w:rsidP="00DA0ADE">
            <w:pPr>
              <w:pStyle w:val="affffffffff0"/>
              <w:autoSpaceDE/>
              <w:autoSpaceDN/>
            </w:pPr>
            <w:r>
              <w:rPr>
                <w:rFonts w:hint="eastAsia"/>
              </w:rPr>
              <w:t>岩沥青</w:t>
            </w:r>
          </w:p>
        </w:tc>
        <w:tc>
          <w:tcPr>
            <w:tcW w:w="937" w:type="dxa"/>
            <w:tcBorders>
              <w:top w:val="single" w:sz="8" w:space="0" w:color="auto"/>
            </w:tcBorders>
            <w:shd w:val="clear" w:color="auto" w:fill="auto"/>
            <w:vAlign w:val="center"/>
          </w:tcPr>
          <w:p w14:paraId="06897DB5" w14:textId="77777777" w:rsidR="00226396" w:rsidRDefault="00000000" w:rsidP="00DA0ADE">
            <w:pPr>
              <w:pStyle w:val="affffffffff0"/>
              <w:autoSpaceDE/>
              <w:autoSpaceDN/>
              <w:rPr>
                <w:rFonts w:ascii="Times New Roman"/>
              </w:rPr>
            </w:pPr>
            <w:r>
              <w:rPr>
                <w:rFonts w:ascii="Times New Roman"/>
              </w:rPr>
              <w:t>ARA</w:t>
            </w:r>
          </w:p>
        </w:tc>
        <w:tc>
          <w:tcPr>
            <w:tcW w:w="1871" w:type="dxa"/>
            <w:tcBorders>
              <w:top w:val="single" w:sz="8" w:space="0" w:color="auto"/>
              <w:bottom w:val="single" w:sz="4" w:space="0" w:color="auto"/>
            </w:tcBorders>
            <w:shd w:val="clear" w:color="auto" w:fill="auto"/>
            <w:vAlign w:val="center"/>
          </w:tcPr>
          <w:p w14:paraId="63A82AC5" w14:textId="4A2B89A5" w:rsidR="00226396" w:rsidRDefault="00000000" w:rsidP="00DA0ADE">
            <w:pPr>
              <w:pStyle w:val="affffffffff0"/>
              <w:autoSpaceDE/>
              <w:autoSpaceDN/>
            </w:pPr>
            <w:r>
              <w:rPr>
                <w:rFonts w:hint="eastAsia"/>
              </w:rPr>
              <w:t>70</w:t>
            </w:r>
          </w:p>
        </w:tc>
        <w:tc>
          <w:tcPr>
            <w:tcW w:w="1870" w:type="dxa"/>
            <w:tcBorders>
              <w:top w:val="single" w:sz="8" w:space="0" w:color="auto"/>
              <w:bottom w:val="single" w:sz="4" w:space="0" w:color="auto"/>
            </w:tcBorders>
            <w:vAlign w:val="center"/>
          </w:tcPr>
          <w:p w14:paraId="457DB33D" w14:textId="676F19F4" w:rsidR="00226396" w:rsidRDefault="00000000" w:rsidP="00DA0ADE">
            <w:pPr>
              <w:pStyle w:val="affffffffff0"/>
              <w:autoSpaceDE/>
              <w:autoSpaceDN/>
            </w:pPr>
            <w:r>
              <w:rPr>
                <w:rFonts w:hint="eastAsia"/>
              </w:rPr>
              <w:t>30</w:t>
            </w:r>
          </w:p>
        </w:tc>
        <w:tc>
          <w:tcPr>
            <w:tcW w:w="1870" w:type="dxa"/>
            <w:tcBorders>
              <w:top w:val="single" w:sz="8" w:space="0" w:color="auto"/>
              <w:bottom w:val="single" w:sz="4" w:space="0" w:color="auto"/>
            </w:tcBorders>
            <w:vAlign w:val="center"/>
          </w:tcPr>
          <w:p w14:paraId="025205AD" w14:textId="220D2DA5" w:rsidR="00226396" w:rsidRDefault="00000000" w:rsidP="00DA0ADE">
            <w:pPr>
              <w:pStyle w:val="affffffffff0"/>
              <w:autoSpaceDE/>
              <w:autoSpaceDN/>
            </w:pPr>
            <w:r>
              <w:rPr>
                <w:rFonts w:hint="eastAsia"/>
              </w:rPr>
              <w:t>2</w:t>
            </w:r>
          </w:p>
        </w:tc>
        <w:tc>
          <w:tcPr>
            <w:tcW w:w="1870" w:type="dxa"/>
            <w:vMerge w:val="restart"/>
            <w:tcBorders>
              <w:top w:val="single" w:sz="8" w:space="0" w:color="auto"/>
            </w:tcBorders>
            <w:shd w:val="clear" w:color="auto" w:fill="auto"/>
          </w:tcPr>
          <w:p w14:paraId="1FB08183" w14:textId="77777777" w:rsidR="00226396" w:rsidRDefault="00000000" w:rsidP="00DA0ADE">
            <w:pPr>
              <w:pStyle w:val="affffffffff0"/>
              <w:autoSpaceDE/>
              <w:autoSpaceDN/>
              <w:jc w:val="both"/>
            </w:pPr>
            <w:r>
              <w:rPr>
                <w:rFonts w:hint="eastAsia"/>
              </w:rPr>
              <w:t>＜4.75</w:t>
            </w:r>
            <w:r w:rsidRPr="00B74569">
              <w:rPr>
                <w:rFonts w:ascii="Times New Roman"/>
              </w:rPr>
              <w:t xml:space="preserve"> mm</w:t>
            </w:r>
            <w:r>
              <w:rPr>
                <w:rFonts w:hint="eastAsia"/>
              </w:rPr>
              <w:t>：100</w:t>
            </w:r>
          </w:p>
          <w:p w14:paraId="516532E4" w14:textId="77777777" w:rsidR="00226396" w:rsidRDefault="00000000" w:rsidP="00DA0ADE">
            <w:pPr>
              <w:pStyle w:val="affffffffff0"/>
              <w:autoSpaceDE/>
              <w:autoSpaceDN/>
              <w:jc w:val="both"/>
            </w:pPr>
            <w:r>
              <w:rPr>
                <w:rFonts w:hint="eastAsia"/>
              </w:rPr>
              <w:t>＜2.36</w:t>
            </w:r>
            <w:r w:rsidRPr="00B74569">
              <w:rPr>
                <w:rFonts w:ascii="Times New Roman"/>
              </w:rPr>
              <w:t xml:space="preserve"> mm</w:t>
            </w:r>
            <w:r>
              <w:rPr>
                <w:rFonts w:hint="eastAsia"/>
              </w:rPr>
              <w:t>：90～100</w:t>
            </w:r>
          </w:p>
          <w:p w14:paraId="325E3D6E" w14:textId="77777777" w:rsidR="00226396" w:rsidRDefault="00000000" w:rsidP="00DA0ADE">
            <w:pPr>
              <w:pStyle w:val="affffffffff0"/>
              <w:autoSpaceDE/>
              <w:autoSpaceDN/>
              <w:jc w:val="both"/>
            </w:pPr>
            <w:r>
              <w:rPr>
                <w:rFonts w:hint="eastAsia"/>
              </w:rPr>
              <w:t>＜1.18</w:t>
            </w:r>
            <w:r w:rsidRPr="00B74569">
              <w:rPr>
                <w:rFonts w:ascii="Times New Roman"/>
              </w:rPr>
              <w:t xml:space="preserve"> mm</w:t>
            </w:r>
            <w:r>
              <w:rPr>
                <w:rFonts w:hint="eastAsia"/>
              </w:rPr>
              <w:t>：≥80</w:t>
            </w:r>
          </w:p>
        </w:tc>
      </w:tr>
      <w:tr w:rsidR="00226396" w14:paraId="38C9E49B" w14:textId="77777777">
        <w:trPr>
          <w:jc w:val="center"/>
        </w:trPr>
        <w:tc>
          <w:tcPr>
            <w:tcW w:w="936" w:type="dxa"/>
            <w:vMerge/>
            <w:shd w:val="clear" w:color="auto" w:fill="auto"/>
            <w:vAlign w:val="center"/>
          </w:tcPr>
          <w:p w14:paraId="6EFFEC98" w14:textId="77777777" w:rsidR="00226396" w:rsidRDefault="00226396" w:rsidP="00DA0ADE">
            <w:pPr>
              <w:pStyle w:val="affffffffff0"/>
              <w:autoSpaceDE/>
              <w:autoSpaceDN/>
            </w:pPr>
          </w:p>
        </w:tc>
        <w:tc>
          <w:tcPr>
            <w:tcW w:w="937" w:type="dxa"/>
            <w:shd w:val="clear" w:color="auto" w:fill="auto"/>
            <w:vAlign w:val="center"/>
          </w:tcPr>
          <w:p w14:paraId="6B2474E2" w14:textId="77777777" w:rsidR="00226396" w:rsidRDefault="00000000" w:rsidP="00DA0ADE">
            <w:pPr>
              <w:pStyle w:val="affffffffff0"/>
              <w:autoSpaceDE/>
              <w:autoSpaceDN/>
              <w:rPr>
                <w:rFonts w:ascii="Times New Roman"/>
              </w:rPr>
            </w:pPr>
            <w:r>
              <w:rPr>
                <w:rFonts w:ascii="Times New Roman"/>
              </w:rPr>
              <w:t>BRA</w:t>
            </w:r>
          </w:p>
        </w:tc>
        <w:tc>
          <w:tcPr>
            <w:tcW w:w="1871" w:type="dxa"/>
            <w:tcBorders>
              <w:top w:val="single" w:sz="4" w:space="0" w:color="auto"/>
              <w:bottom w:val="single" w:sz="4" w:space="0" w:color="auto"/>
            </w:tcBorders>
            <w:shd w:val="clear" w:color="auto" w:fill="auto"/>
            <w:vAlign w:val="center"/>
          </w:tcPr>
          <w:p w14:paraId="70A4F111" w14:textId="00306D1B" w:rsidR="00226396" w:rsidRDefault="00000000" w:rsidP="00DA0ADE">
            <w:pPr>
              <w:pStyle w:val="affffffffff0"/>
              <w:autoSpaceDE/>
              <w:autoSpaceDN/>
            </w:pPr>
            <w:r>
              <w:rPr>
                <w:rFonts w:hint="eastAsia"/>
              </w:rPr>
              <w:t>23</w:t>
            </w:r>
          </w:p>
        </w:tc>
        <w:tc>
          <w:tcPr>
            <w:tcW w:w="1870" w:type="dxa"/>
            <w:tcBorders>
              <w:top w:val="single" w:sz="4" w:space="0" w:color="auto"/>
              <w:bottom w:val="single" w:sz="4" w:space="0" w:color="auto"/>
            </w:tcBorders>
            <w:vAlign w:val="center"/>
          </w:tcPr>
          <w:p w14:paraId="02C119D5" w14:textId="1EB4FFAD" w:rsidR="00226396" w:rsidRDefault="00000000" w:rsidP="00DA0ADE">
            <w:pPr>
              <w:pStyle w:val="affffffffff0"/>
              <w:autoSpaceDE/>
              <w:autoSpaceDN/>
            </w:pPr>
            <w:r>
              <w:rPr>
                <w:rFonts w:hint="eastAsia"/>
              </w:rPr>
              <w:t>77</w:t>
            </w:r>
          </w:p>
        </w:tc>
        <w:tc>
          <w:tcPr>
            <w:tcW w:w="1870" w:type="dxa"/>
            <w:tcBorders>
              <w:top w:val="single" w:sz="4" w:space="0" w:color="auto"/>
              <w:bottom w:val="single" w:sz="4" w:space="0" w:color="auto"/>
            </w:tcBorders>
          </w:tcPr>
          <w:p w14:paraId="4508AF36" w14:textId="66C6870F" w:rsidR="00226396" w:rsidRDefault="00000000" w:rsidP="00DA0ADE">
            <w:pPr>
              <w:pStyle w:val="affffffffff0"/>
              <w:autoSpaceDE/>
              <w:autoSpaceDN/>
            </w:pPr>
            <w:r>
              <w:rPr>
                <w:rFonts w:hint="eastAsia"/>
              </w:rPr>
              <w:t>2</w:t>
            </w:r>
          </w:p>
        </w:tc>
        <w:tc>
          <w:tcPr>
            <w:tcW w:w="1870" w:type="dxa"/>
            <w:vMerge/>
            <w:shd w:val="clear" w:color="auto" w:fill="auto"/>
            <w:vAlign w:val="center"/>
          </w:tcPr>
          <w:p w14:paraId="7936723F" w14:textId="77777777" w:rsidR="00226396" w:rsidRDefault="00226396" w:rsidP="00DA0ADE">
            <w:pPr>
              <w:pStyle w:val="affffffffff0"/>
              <w:autoSpaceDE/>
              <w:autoSpaceDN/>
            </w:pPr>
          </w:p>
        </w:tc>
      </w:tr>
      <w:tr w:rsidR="00226396" w14:paraId="3A8B88D6" w14:textId="77777777">
        <w:trPr>
          <w:jc w:val="center"/>
        </w:trPr>
        <w:tc>
          <w:tcPr>
            <w:tcW w:w="936" w:type="dxa"/>
            <w:vMerge/>
            <w:shd w:val="clear" w:color="auto" w:fill="auto"/>
            <w:vAlign w:val="center"/>
          </w:tcPr>
          <w:p w14:paraId="3453E2C1" w14:textId="77777777" w:rsidR="00226396" w:rsidRDefault="00226396" w:rsidP="00DA0ADE">
            <w:pPr>
              <w:pStyle w:val="affffffffff0"/>
              <w:autoSpaceDE/>
              <w:autoSpaceDN/>
            </w:pPr>
          </w:p>
        </w:tc>
        <w:tc>
          <w:tcPr>
            <w:tcW w:w="937" w:type="dxa"/>
            <w:shd w:val="clear" w:color="auto" w:fill="auto"/>
            <w:vAlign w:val="center"/>
          </w:tcPr>
          <w:p w14:paraId="112ED4CB" w14:textId="77777777" w:rsidR="00226396" w:rsidRDefault="00000000" w:rsidP="00DA0ADE">
            <w:pPr>
              <w:pStyle w:val="affffffffff0"/>
              <w:autoSpaceDE/>
              <w:autoSpaceDN/>
              <w:rPr>
                <w:rFonts w:ascii="Times New Roman"/>
              </w:rPr>
            </w:pPr>
            <w:r>
              <w:rPr>
                <w:rFonts w:ascii="Times New Roman"/>
              </w:rPr>
              <w:t>IRA</w:t>
            </w:r>
          </w:p>
        </w:tc>
        <w:tc>
          <w:tcPr>
            <w:tcW w:w="1871" w:type="dxa"/>
            <w:tcBorders>
              <w:top w:val="single" w:sz="4" w:space="0" w:color="auto"/>
              <w:bottom w:val="single" w:sz="4" w:space="0" w:color="auto"/>
            </w:tcBorders>
            <w:shd w:val="clear" w:color="auto" w:fill="auto"/>
            <w:vAlign w:val="center"/>
          </w:tcPr>
          <w:p w14:paraId="4CA61895" w14:textId="3FE887A4" w:rsidR="00226396" w:rsidRDefault="00000000" w:rsidP="00DA0ADE">
            <w:pPr>
              <w:pStyle w:val="affffffffff0"/>
              <w:autoSpaceDE/>
              <w:autoSpaceDN/>
            </w:pPr>
            <w:r>
              <w:rPr>
                <w:rFonts w:hint="eastAsia"/>
              </w:rPr>
              <w:t>70</w:t>
            </w:r>
          </w:p>
        </w:tc>
        <w:tc>
          <w:tcPr>
            <w:tcW w:w="1870" w:type="dxa"/>
            <w:tcBorders>
              <w:top w:val="single" w:sz="4" w:space="0" w:color="auto"/>
              <w:bottom w:val="single" w:sz="4" w:space="0" w:color="auto"/>
            </w:tcBorders>
            <w:vAlign w:val="center"/>
          </w:tcPr>
          <w:p w14:paraId="1B09E5BF" w14:textId="4638DD00" w:rsidR="00226396" w:rsidRDefault="00000000" w:rsidP="00DA0ADE">
            <w:pPr>
              <w:pStyle w:val="affffffffff0"/>
              <w:autoSpaceDE/>
              <w:autoSpaceDN/>
            </w:pPr>
            <w:r>
              <w:rPr>
                <w:rFonts w:hint="eastAsia"/>
              </w:rPr>
              <w:t>30</w:t>
            </w:r>
          </w:p>
        </w:tc>
        <w:tc>
          <w:tcPr>
            <w:tcW w:w="1870" w:type="dxa"/>
            <w:tcBorders>
              <w:top w:val="single" w:sz="4" w:space="0" w:color="auto"/>
              <w:bottom w:val="single" w:sz="4" w:space="0" w:color="auto"/>
            </w:tcBorders>
          </w:tcPr>
          <w:p w14:paraId="65BF8D27" w14:textId="1A10B208" w:rsidR="00226396" w:rsidRDefault="00000000" w:rsidP="00DA0ADE">
            <w:pPr>
              <w:pStyle w:val="affffffffff0"/>
              <w:autoSpaceDE/>
              <w:autoSpaceDN/>
            </w:pPr>
            <w:r>
              <w:rPr>
                <w:rFonts w:hint="eastAsia"/>
              </w:rPr>
              <w:t>2</w:t>
            </w:r>
          </w:p>
        </w:tc>
        <w:tc>
          <w:tcPr>
            <w:tcW w:w="1870" w:type="dxa"/>
            <w:vMerge/>
            <w:shd w:val="clear" w:color="auto" w:fill="auto"/>
            <w:vAlign w:val="center"/>
          </w:tcPr>
          <w:p w14:paraId="0096F6ED" w14:textId="77777777" w:rsidR="00226396" w:rsidRDefault="00226396" w:rsidP="00DA0ADE">
            <w:pPr>
              <w:pStyle w:val="affffffffff0"/>
              <w:autoSpaceDE/>
              <w:autoSpaceDN/>
            </w:pPr>
          </w:p>
        </w:tc>
      </w:tr>
      <w:tr w:rsidR="00226396" w14:paraId="7BC0F738" w14:textId="77777777">
        <w:trPr>
          <w:jc w:val="center"/>
        </w:trPr>
        <w:tc>
          <w:tcPr>
            <w:tcW w:w="936" w:type="dxa"/>
            <w:vMerge/>
            <w:shd w:val="clear" w:color="auto" w:fill="auto"/>
            <w:vAlign w:val="center"/>
          </w:tcPr>
          <w:p w14:paraId="160D5010" w14:textId="77777777" w:rsidR="00226396" w:rsidRDefault="00226396" w:rsidP="00DA0ADE">
            <w:pPr>
              <w:pStyle w:val="affffffffff0"/>
              <w:autoSpaceDE/>
              <w:autoSpaceDN/>
            </w:pPr>
          </w:p>
        </w:tc>
        <w:tc>
          <w:tcPr>
            <w:tcW w:w="937" w:type="dxa"/>
            <w:shd w:val="clear" w:color="auto" w:fill="auto"/>
            <w:vAlign w:val="center"/>
          </w:tcPr>
          <w:p w14:paraId="17C53E59" w14:textId="77777777" w:rsidR="00226396" w:rsidRDefault="00000000" w:rsidP="00DA0ADE">
            <w:pPr>
              <w:pStyle w:val="affffffffff0"/>
              <w:autoSpaceDE/>
              <w:autoSpaceDN/>
              <w:rPr>
                <w:rFonts w:ascii="Times New Roman"/>
              </w:rPr>
            </w:pPr>
            <w:r>
              <w:rPr>
                <w:rFonts w:ascii="Times New Roman"/>
              </w:rPr>
              <w:t>NRA</w:t>
            </w:r>
          </w:p>
        </w:tc>
        <w:tc>
          <w:tcPr>
            <w:tcW w:w="1871" w:type="dxa"/>
            <w:tcBorders>
              <w:top w:val="single" w:sz="4" w:space="0" w:color="auto"/>
              <w:bottom w:val="single" w:sz="4" w:space="0" w:color="auto"/>
            </w:tcBorders>
            <w:shd w:val="clear" w:color="auto" w:fill="auto"/>
            <w:vAlign w:val="center"/>
          </w:tcPr>
          <w:p w14:paraId="04F58938" w14:textId="57820B40" w:rsidR="00226396" w:rsidRDefault="00000000" w:rsidP="00DA0ADE">
            <w:pPr>
              <w:pStyle w:val="affffffffff0"/>
              <w:autoSpaceDE/>
              <w:autoSpaceDN/>
            </w:pPr>
            <w:r>
              <w:rPr>
                <w:rFonts w:hint="eastAsia"/>
              </w:rPr>
              <w:t>98</w:t>
            </w:r>
          </w:p>
        </w:tc>
        <w:tc>
          <w:tcPr>
            <w:tcW w:w="1870" w:type="dxa"/>
            <w:tcBorders>
              <w:top w:val="single" w:sz="4" w:space="0" w:color="auto"/>
              <w:bottom w:val="single" w:sz="4" w:space="0" w:color="auto"/>
            </w:tcBorders>
            <w:vAlign w:val="center"/>
          </w:tcPr>
          <w:p w14:paraId="5A9DD540" w14:textId="20E1F67E" w:rsidR="00226396" w:rsidRDefault="00000000" w:rsidP="00DA0ADE">
            <w:pPr>
              <w:pStyle w:val="affffffffff0"/>
              <w:autoSpaceDE/>
              <w:autoSpaceDN/>
            </w:pPr>
            <w:r>
              <w:rPr>
                <w:rFonts w:hint="eastAsia"/>
              </w:rPr>
              <w:t>2</w:t>
            </w:r>
          </w:p>
        </w:tc>
        <w:tc>
          <w:tcPr>
            <w:tcW w:w="1870" w:type="dxa"/>
            <w:tcBorders>
              <w:top w:val="single" w:sz="4" w:space="0" w:color="auto"/>
              <w:bottom w:val="single" w:sz="4" w:space="0" w:color="auto"/>
            </w:tcBorders>
          </w:tcPr>
          <w:p w14:paraId="740AE305" w14:textId="0C418448" w:rsidR="00226396" w:rsidRDefault="00000000" w:rsidP="00DA0ADE">
            <w:pPr>
              <w:pStyle w:val="affffffffff0"/>
              <w:autoSpaceDE/>
              <w:autoSpaceDN/>
            </w:pPr>
            <w:r>
              <w:rPr>
                <w:rFonts w:hint="eastAsia"/>
              </w:rPr>
              <w:t>2</w:t>
            </w:r>
          </w:p>
        </w:tc>
        <w:tc>
          <w:tcPr>
            <w:tcW w:w="1870" w:type="dxa"/>
            <w:vMerge/>
            <w:shd w:val="clear" w:color="auto" w:fill="auto"/>
            <w:vAlign w:val="center"/>
          </w:tcPr>
          <w:p w14:paraId="60B430CC" w14:textId="77777777" w:rsidR="00226396" w:rsidRDefault="00226396" w:rsidP="00DA0ADE">
            <w:pPr>
              <w:pStyle w:val="affffffffff0"/>
              <w:autoSpaceDE/>
              <w:autoSpaceDN/>
            </w:pPr>
          </w:p>
        </w:tc>
      </w:tr>
      <w:tr w:rsidR="00226396" w14:paraId="34389B2A" w14:textId="77777777">
        <w:trPr>
          <w:jc w:val="center"/>
        </w:trPr>
        <w:tc>
          <w:tcPr>
            <w:tcW w:w="936" w:type="dxa"/>
            <w:vMerge/>
            <w:shd w:val="clear" w:color="auto" w:fill="auto"/>
            <w:vAlign w:val="center"/>
          </w:tcPr>
          <w:p w14:paraId="34D91BE0" w14:textId="77777777" w:rsidR="00226396" w:rsidRDefault="00226396" w:rsidP="00DA0ADE">
            <w:pPr>
              <w:pStyle w:val="affffffffff0"/>
              <w:autoSpaceDE/>
              <w:autoSpaceDN/>
            </w:pPr>
          </w:p>
        </w:tc>
        <w:tc>
          <w:tcPr>
            <w:tcW w:w="937" w:type="dxa"/>
            <w:shd w:val="clear" w:color="auto" w:fill="auto"/>
            <w:vAlign w:val="center"/>
          </w:tcPr>
          <w:p w14:paraId="080F3606" w14:textId="77777777" w:rsidR="00226396" w:rsidRDefault="00000000" w:rsidP="00DA0ADE">
            <w:pPr>
              <w:pStyle w:val="affffffffff0"/>
              <w:autoSpaceDE/>
              <w:autoSpaceDN/>
              <w:rPr>
                <w:rFonts w:ascii="Times New Roman"/>
              </w:rPr>
            </w:pPr>
            <w:r>
              <w:rPr>
                <w:rFonts w:ascii="Times New Roman"/>
              </w:rPr>
              <w:t>QRA</w:t>
            </w:r>
          </w:p>
        </w:tc>
        <w:tc>
          <w:tcPr>
            <w:tcW w:w="1871" w:type="dxa"/>
            <w:tcBorders>
              <w:top w:val="single" w:sz="4" w:space="0" w:color="auto"/>
              <w:bottom w:val="single" w:sz="4" w:space="0" w:color="auto"/>
            </w:tcBorders>
            <w:shd w:val="clear" w:color="auto" w:fill="auto"/>
            <w:vAlign w:val="center"/>
          </w:tcPr>
          <w:p w14:paraId="4A9828E5" w14:textId="01DE1B33" w:rsidR="00226396" w:rsidRDefault="00000000" w:rsidP="00DA0ADE">
            <w:pPr>
              <w:pStyle w:val="affffffffff0"/>
              <w:autoSpaceDE/>
              <w:autoSpaceDN/>
            </w:pPr>
            <w:r>
              <w:rPr>
                <w:rFonts w:hint="eastAsia"/>
              </w:rPr>
              <w:t>85</w:t>
            </w:r>
          </w:p>
        </w:tc>
        <w:tc>
          <w:tcPr>
            <w:tcW w:w="1870" w:type="dxa"/>
            <w:tcBorders>
              <w:top w:val="single" w:sz="4" w:space="0" w:color="auto"/>
              <w:bottom w:val="single" w:sz="4" w:space="0" w:color="auto"/>
            </w:tcBorders>
            <w:vAlign w:val="center"/>
          </w:tcPr>
          <w:p w14:paraId="4A65B32E" w14:textId="0B6D4085" w:rsidR="00226396" w:rsidRDefault="00000000" w:rsidP="00DA0ADE">
            <w:pPr>
              <w:pStyle w:val="affffffffff0"/>
              <w:autoSpaceDE/>
              <w:autoSpaceDN/>
            </w:pPr>
            <w:r>
              <w:rPr>
                <w:rFonts w:hint="eastAsia"/>
              </w:rPr>
              <w:t>15</w:t>
            </w:r>
          </w:p>
        </w:tc>
        <w:tc>
          <w:tcPr>
            <w:tcW w:w="1870" w:type="dxa"/>
            <w:tcBorders>
              <w:top w:val="single" w:sz="4" w:space="0" w:color="auto"/>
              <w:bottom w:val="single" w:sz="4" w:space="0" w:color="auto"/>
            </w:tcBorders>
          </w:tcPr>
          <w:p w14:paraId="3A97CB52" w14:textId="31E96ED3" w:rsidR="00226396" w:rsidRDefault="00000000" w:rsidP="00DA0ADE">
            <w:pPr>
              <w:pStyle w:val="affffffffff0"/>
              <w:autoSpaceDE/>
              <w:autoSpaceDN/>
            </w:pPr>
            <w:r>
              <w:rPr>
                <w:rFonts w:hint="eastAsia"/>
              </w:rPr>
              <w:t>2</w:t>
            </w:r>
          </w:p>
        </w:tc>
        <w:tc>
          <w:tcPr>
            <w:tcW w:w="1870" w:type="dxa"/>
            <w:vMerge/>
            <w:shd w:val="clear" w:color="auto" w:fill="auto"/>
            <w:vAlign w:val="center"/>
          </w:tcPr>
          <w:p w14:paraId="6C5FD9EF" w14:textId="77777777" w:rsidR="00226396" w:rsidRDefault="00226396" w:rsidP="00DA0ADE">
            <w:pPr>
              <w:pStyle w:val="affffffffff0"/>
              <w:autoSpaceDE/>
              <w:autoSpaceDN/>
            </w:pPr>
          </w:p>
        </w:tc>
      </w:tr>
      <w:tr w:rsidR="00226396" w14:paraId="3FDC322D" w14:textId="77777777">
        <w:trPr>
          <w:jc w:val="center"/>
        </w:trPr>
        <w:tc>
          <w:tcPr>
            <w:tcW w:w="936" w:type="dxa"/>
            <w:vMerge/>
            <w:shd w:val="clear" w:color="auto" w:fill="auto"/>
            <w:vAlign w:val="center"/>
          </w:tcPr>
          <w:p w14:paraId="7AA55F1D" w14:textId="77777777" w:rsidR="00226396" w:rsidRDefault="00226396" w:rsidP="00DA0ADE">
            <w:pPr>
              <w:pStyle w:val="affffffffff0"/>
              <w:autoSpaceDE/>
              <w:autoSpaceDN/>
            </w:pPr>
          </w:p>
        </w:tc>
        <w:tc>
          <w:tcPr>
            <w:tcW w:w="937" w:type="dxa"/>
            <w:shd w:val="clear" w:color="auto" w:fill="auto"/>
            <w:vAlign w:val="center"/>
          </w:tcPr>
          <w:p w14:paraId="353ED8F7" w14:textId="77777777" w:rsidR="00226396" w:rsidRDefault="00000000" w:rsidP="00DA0ADE">
            <w:pPr>
              <w:pStyle w:val="affffffffff0"/>
              <w:autoSpaceDE/>
              <w:autoSpaceDN/>
              <w:rPr>
                <w:rFonts w:ascii="Times New Roman"/>
              </w:rPr>
            </w:pPr>
            <w:r>
              <w:rPr>
                <w:rFonts w:ascii="Times New Roman"/>
              </w:rPr>
              <w:t>VRA</w:t>
            </w:r>
          </w:p>
        </w:tc>
        <w:tc>
          <w:tcPr>
            <w:tcW w:w="1871" w:type="dxa"/>
            <w:tcBorders>
              <w:top w:val="single" w:sz="4" w:space="0" w:color="auto"/>
              <w:bottom w:val="single" w:sz="4" w:space="0" w:color="auto"/>
            </w:tcBorders>
            <w:shd w:val="clear" w:color="auto" w:fill="auto"/>
            <w:vAlign w:val="center"/>
          </w:tcPr>
          <w:p w14:paraId="47165844" w14:textId="49545020" w:rsidR="00226396" w:rsidRDefault="00000000" w:rsidP="00DA0ADE">
            <w:pPr>
              <w:pStyle w:val="affffffffff0"/>
              <w:autoSpaceDE/>
              <w:autoSpaceDN/>
            </w:pPr>
            <w:r>
              <w:rPr>
                <w:rFonts w:hint="eastAsia"/>
              </w:rPr>
              <w:t>95</w:t>
            </w:r>
          </w:p>
        </w:tc>
        <w:tc>
          <w:tcPr>
            <w:tcW w:w="1870" w:type="dxa"/>
            <w:tcBorders>
              <w:top w:val="single" w:sz="4" w:space="0" w:color="auto"/>
              <w:bottom w:val="single" w:sz="4" w:space="0" w:color="auto"/>
            </w:tcBorders>
            <w:vAlign w:val="center"/>
          </w:tcPr>
          <w:p w14:paraId="3F450F0E" w14:textId="02B8C444" w:rsidR="00226396" w:rsidRDefault="00000000" w:rsidP="00DA0ADE">
            <w:pPr>
              <w:pStyle w:val="affffffffff0"/>
              <w:autoSpaceDE/>
              <w:autoSpaceDN/>
            </w:pPr>
            <w:r>
              <w:rPr>
                <w:rFonts w:hint="eastAsia"/>
              </w:rPr>
              <w:t>5</w:t>
            </w:r>
          </w:p>
        </w:tc>
        <w:tc>
          <w:tcPr>
            <w:tcW w:w="1870" w:type="dxa"/>
            <w:tcBorders>
              <w:top w:val="single" w:sz="4" w:space="0" w:color="auto"/>
              <w:bottom w:val="single" w:sz="4" w:space="0" w:color="auto"/>
            </w:tcBorders>
          </w:tcPr>
          <w:p w14:paraId="575F6A92" w14:textId="29BB5939" w:rsidR="00226396" w:rsidRDefault="00000000" w:rsidP="00DA0ADE">
            <w:pPr>
              <w:pStyle w:val="affffffffff0"/>
              <w:autoSpaceDE/>
              <w:autoSpaceDN/>
            </w:pPr>
            <w:r>
              <w:rPr>
                <w:rFonts w:hint="eastAsia"/>
              </w:rPr>
              <w:t>2</w:t>
            </w:r>
          </w:p>
        </w:tc>
        <w:tc>
          <w:tcPr>
            <w:tcW w:w="1870" w:type="dxa"/>
            <w:vMerge/>
            <w:shd w:val="clear" w:color="auto" w:fill="auto"/>
            <w:vAlign w:val="center"/>
          </w:tcPr>
          <w:p w14:paraId="02883EC1" w14:textId="77777777" w:rsidR="00226396" w:rsidRDefault="00226396" w:rsidP="00DA0ADE">
            <w:pPr>
              <w:pStyle w:val="affffffffff0"/>
              <w:autoSpaceDE/>
              <w:autoSpaceDN/>
            </w:pPr>
          </w:p>
        </w:tc>
      </w:tr>
      <w:tr w:rsidR="00226396" w14:paraId="16049328" w14:textId="77777777">
        <w:trPr>
          <w:jc w:val="center"/>
        </w:trPr>
        <w:tc>
          <w:tcPr>
            <w:tcW w:w="936" w:type="dxa"/>
            <w:vMerge/>
            <w:shd w:val="clear" w:color="auto" w:fill="auto"/>
            <w:vAlign w:val="center"/>
          </w:tcPr>
          <w:p w14:paraId="7D7DCDCD" w14:textId="77777777" w:rsidR="00226396" w:rsidRDefault="00226396" w:rsidP="00DA0ADE">
            <w:pPr>
              <w:pStyle w:val="affffffffff0"/>
              <w:autoSpaceDE/>
              <w:autoSpaceDN/>
            </w:pPr>
          </w:p>
        </w:tc>
        <w:tc>
          <w:tcPr>
            <w:tcW w:w="937" w:type="dxa"/>
            <w:shd w:val="clear" w:color="auto" w:fill="auto"/>
            <w:vAlign w:val="center"/>
          </w:tcPr>
          <w:p w14:paraId="5E4D2011" w14:textId="77777777" w:rsidR="00226396" w:rsidRDefault="00000000" w:rsidP="00DA0ADE">
            <w:pPr>
              <w:pStyle w:val="affffffffff0"/>
              <w:autoSpaceDE/>
              <w:autoSpaceDN/>
              <w:rPr>
                <w:rFonts w:ascii="Times New Roman"/>
              </w:rPr>
            </w:pPr>
            <w:r>
              <w:rPr>
                <w:rFonts w:ascii="Times New Roman"/>
              </w:rPr>
              <w:t>XRA</w:t>
            </w:r>
          </w:p>
        </w:tc>
        <w:tc>
          <w:tcPr>
            <w:tcW w:w="1871" w:type="dxa"/>
            <w:tcBorders>
              <w:top w:val="single" w:sz="4" w:space="0" w:color="auto"/>
            </w:tcBorders>
            <w:shd w:val="clear" w:color="auto" w:fill="auto"/>
            <w:vAlign w:val="center"/>
          </w:tcPr>
          <w:p w14:paraId="4FD409E9" w14:textId="4A473E69" w:rsidR="00226396" w:rsidRDefault="00000000" w:rsidP="00DA0ADE">
            <w:pPr>
              <w:pStyle w:val="affffffffff0"/>
              <w:autoSpaceDE/>
              <w:autoSpaceDN/>
            </w:pPr>
            <w:r>
              <w:rPr>
                <w:rFonts w:hint="eastAsia"/>
              </w:rPr>
              <w:t>95</w:t>
            </w:r>
          </w:p>
        </w:tc>
        <w:tc>
          <w:tcPr>
            <w:tcW w:w="1870" w:type="dxa"/>
            <w:tcBorders>
              <w:top w:val="single" w:sz="4" w:space="0" w:color="auto"/>
            </w:tcBorders>
            <w:vAlign w:val="center"/>
          </w:tcPr>
          <w:p w14:paraId="148D1267" w14:textId="01AEA90B" w:rsidR="00226396" w:rsidRDefault="00000000" w:rsidP="00DA0ADE">
            <w:pPr>
              <w:pStyle w:val="affffffffff0"/>
              <w:autoSpaceDE/>
              <w:autoSpaceDN/>
            </w:pPr>
            <w:r>
              <w:rPr>
                <w:rFonts w:hint="eastAsia"/>
              </w:rPr>
              <w:t>5</w:t>
            </w:r>
          </w:p>
        </w:tc>
        <w:tc>
          <w:tcPr>
            <w:tcW w:w="1870" w:type="dxa"/>
            <w:tcBorders>
              <w:top w:val="single" w:sz="4" w:space="0" w:color="auto"/>
            </w:tcBorders>
          </w:tcPr>
          <w:p w14:paraId="0307BC55" w14:textId="098930F5" w:rsidR="00226396" w:rsidRDefault="00000000" w:rsidP="00DA0ADE">
            <w:pPr>
              <w:pStyle w:val="affffffffff0"/>
              <w:autoSpaceDE/>
              <w:autoSpaceDN/>
            </w:pPr>
            <w:r>
              <w:rPr>
                <w:rFonts w:hint="eastAsia"/>
              </w:rPr>
              <w:t>2</w:t>
            </w:r>
          </w:p>
        </w:tc>
        <w:tc>
          <w:tcPr>
            <w:tcW w:w="1870" w:type="dxa"/>
            <w:vMerge/>
            <w:shd w:val="clear" w:color="auto" w:fill="auto"/>
            <w:vAlign w:val="center"/>
          </w:tcPr>
          <w:p w14:paraId="5AD0C439" w14:textId="77777777" w:rsidR="00226396" w:rsidRDefault="00226396" w:rsidP="00DA0ADE">
            <w:pPr>
              <w:pStyle w:val="affffffffff0"/>
              <w:autoSpaceDE/>
              <w:autoSpaceDN/>
            </w:pPr>
          </w:p>
        </w:tc>
      </w:tr>
      <w:tr w:rsidR="00226396" w14:paraId="13C59ED2" w14:textId="77777777" w:rsidTr="007C6BC9">
        <w:trPr>
          <w:jc w:val="center"/>
        </w:trPr>
        <w:tc>
          <w:tcPr>
            <w:tcW w:w="1873" w:type="dxa"/>
            <w:gridSpan w:val="2"/>
            <w:tcBorders>
              <w:bottom w:val="single" w:sz="8" w:space="0" w:color="auto"/>
            </w:tcBorders>
            <w:shd w:val="clear" w:color="auto" w:fill="auto"/>
            <w:vAlign w:val="center"/>
          </w:tcPr>
          <w:p w14:paraId="488E24D8" w14:textId="77777777" w:rsidR="00226396" w:rsidRDefault="00000000" w:rsidP="00DA0ADE">
            <w:pPr>
              <w:pStyle w:val="affffffffff0"/>
              <w:autoSpaceDE/>
              <w:autoSpaceDN/>
            </w:pPr>
            <w:r>
              <w:rPr>
                <w:rFonts w:hint="eastAsia"/>
              </w:rPr>
              <w:t>试验方法</w:t>
            </w:r>
          </w:p>
        </w:tc>
        <w:tc>
          <w:tcPr>
            <w:tcW w:w="1871" w:type="dxa"/>
            <w:tcBorders>
              <w:bottom w:val="single" w:sz="8" w:space="0" w:color="auto"/>
            </w:tcBorders>
            <w:shd w:val="clear" w:color="auto" w:fill="auto"/>
            <w:vAlign w:val="center"/>
          </w:tcPr>
          <w:p w14:paraId="10285EF8" w14:textId="77777777" w:rsidR="00226396" w:rsidRDefault="00000000" w:rsidP="00DA0ADE">
            <w:pPr>
              <w:pStyle w:val="affffffffff0"/>
              <w:autoSpaceDE/>
              <w:autoSpaceDN/>
            </w:pPr>
            <w:r w:rsidRPr="00B74569">
              <w:rPr>
                <w:rFonts w:ascii="Times New Roman"/>
              </w:rPr>
              <w:t xml:space="preserve">T </w:t>
            </w:r>
            <w:r>
              <w:rPr>
                <w:rFonts w:hint="eastAsia"/>
              </w:rPr>
              <w:t>0607</w:t>
            </w:r>
            <w:r w:rsidRPr="006F64E9">
              <w:rPr>
                <w:rFonts w:ascii="Times New Roman"/>
                <w:sz w:val="13"/>
                <w:szCs w:val="15"/>
              </w:rPr>
              <w:t xml:space="preserve"> </w:t>
            </w:r>
            <w:r w:rsidRPr="003B4C4B">
              <w:rPr>
                <w:rFonts w:ascii="Times New Roman"/>
              </w:rPr>
              <w:t>或</w:t>
            </w:r>
            <w:r w:rsidRPr="006F64E9">
              <w:rPr>
                <w:rFonts w:ascii="Times New Roman"/>
                <w:sz w:val="13"/>
                <w:szCs w:val="15"/>
              </w:rPr>
              <w:t xml:space="preserve"> </w:t>
            </w:r>
            <w:r w:rsidRPr="00B74569">
              <w:rPr>
                <w:rFonts w:ascii="Times New Roman"/>
              </w:rPr>
              <w:t xml:space="preserve">T </w:t>
            </w:r>
            <w:r>
              <w:rPr>
                <w:rFonts w:hint="eastAsia"/>
              </w:rPr>
              <w:t>0722</w:t>
            </w:r>
          </w:p>
        </w:tc>
        <w:tc>
          <w:tcPr>
            <w:tcW w:w="1870" w:type="dxa"/>
            <w:tcBorders>
              <w:bottom w:val="single" w:sz="8" w:space="0" w:color="auto"/>
            </w:tcBorders>
            <w:vAlign w:val="center"/>
          </w:tcPr>
          <w:p w14:paraId="77D0042A" w14:textId="7E800D2A" w:rsidR="00226396" w:rsidRPr="00044DCA" w:rsidRDefault="00000000" w:rsidP="00DA0ADE">
            <w:pPr>
              <w:pStyle w:val="affffffffff0"/>
              <w:autoSpaceDE/>
              <w:autoSpaceDN/>
            </w:pPr>
            <w:r w:rsidRPr="00B74569">
              <w:rPr>
                <w:rFonts w:ascii="Times New Roman"/>
              </w:rPr>
              <w:t xml:space="preserve">T </w:t>
            </w:r>
            <w:r>
              <w:rPr>
                <w:rFonts w:hint="eastAsia"/>
              </w:rPr>
              <w:t>0614</w:t>
            </w:r>
          </w:p>
        </w:tc>
        <w:tc>
          <w:tcPr>
            <w:tcW w:w="1870" w:type="dxa"/>
            <w:tcBorders>
              <w:bottom w:val="single" w:sz="8" w:space="0" w:color="auto"/>
            </w:tcBorders>
            <w:vAlign w:val="center"/>
          </w:tcPr>
          <w:p w14:paraId="023CC8AE" w14:textId="34630251" w:rsidR="00226396" w:rsidRDefault="00000000" w:rsidP="00DA0ADE">
            <w:pPr>
              <w:pStyle w:val="affffffffff0"/>
              <w:autoSpaceDE/>
              <w:autoSpaceDN/>
            </w:pPr>
            <w:r w:rsidRPr="00B74569">
              <w:rPr>
                <w:rFonts w:ascii="Times New Roman"/>
              </w:rPr>
              <w:t xml:space="preserve">T </w:t>
            </w:r>
            <w:r>
              <w:rPr>
                <w:rFonts w:hint="eastAsia"/>
              </w:rPr>
              <w:t>0332</w:t>
            </w:r>
            <w:r w:rsidR="007C6BC9">
              <w:rPr>
                <w:rFonts w:hAnsi="宋体" w:hint="eastAsia"/>
                <w:vertAlign w:val="superscript"/>
              </w:rPr>
              <w:t>b</w:t>
            </w:r>
          </w:p>
        </w:tc>
        <w:tc>
          <w:tcPr>
            <w:tcW w:w="1870" w:type="dxa"/>
            <w:tcBorders>
              <w:bottom w:val="single" w:sz="8" w:space="0" w:color="auto"/>
            </w:tcBorders>
            <w:shd w:val="clear" w:color="auto" w:fill="auto"/>
            <w:vAlign w:val="center"/>
          </w:tcPr>
          <w:p w14:paraId="70EB73C7" w14:textId="7ABA8E0C" w:rsidR="00226396" w:rsidRDefault="00000000" w:rsidP="00DA0ADE">
            <w:pPr>
              <w:pStyle w:val="affffffffff0"/>
              <w:autoSpaceDE/>
              <w:autoSpaceDN/>
            </w:pPr>
            <w:r w:rsidRPr="00B74569">
              <w:rPr>
                <w:rFonts w:ascii="Times New Roman"/>
              </w:rPr>
              <w:t xml:space="preserve">T </w:t>
            </w:r>
            <w:r>
              <w:rPr>
                <w:rFonts w:hint="eastAsia"/>
              </w:rPr>
              <w:t>0327</w:t>
            </w:r>
            <w:r w:rsidR="007C6BC9">
              <w:rPr>
                <w:rFonts w:hAnsi="宋体" w:hint="eastAsia"/>
                <w:vertAlign w:val="superscript"/>
              </w:rPr>
              <w:t>c</w:t>
            </w:r>
          </w:p>
        </w:tc>
      </w:tr>
      <w:tr w:rsidR="00226396" w14:paraId="278317CE" w14:textId="77777777">
        <w:trPr>
          <w:jc w:val="center"/>
        </w:trPr>
        <w:tc>
          <w:tcPr>
            <w:tcW w:w="9354" w:type="dxa"/>
            <w:gridSpan w:val="6"/>
            <w:tcBorders>
              <w:top w:val="single" w:sz="8" w:space="0" w:color="auto"/>
              <w:bottom w:val="single" w:sz="8" w:space="0" w:color="auto"/>
            </w:tcBorders>
            <w:shd w:val="clear" w:color="auto" w:fill="auto"/>
            <w:vAlign w:val="center"/>
          </w:tcPr>
          <w:p w14:paraId="12CE4594" w14:textId="2926583A" w:rsidR="007C6BC9" w:rsidRDefault="007C6BC9" w:rsidP="00DA0ADE">
            <w:pPr>
              <w:pStyle w:val="af9"/>
              <w:adjustRightInd/>
              <w:ind w:right="57"/>
              <w:jc w:val="both"/>
              <w:rPr>
                <w:rFonts w:hint="eastAsia"/>
              </w:rPr>
            </w:pPr>
            <w:r>
              <w:rPr>
                <w:rFonts w:hint="eastAsia"/>
              </w:rPr>
              <w:t>加工磨细</w:t>
            </w:r>
            <w:r w:rsidR="00272849">
              <w:rPr>
                <w:rFonts w:hint="eastAsia"/>
              </w:rPr>
              <w:t>后</w:t>
            </w:r>
            <w:r w:rsidR="000E073C">
              <w:rPr>
                <w:rFonts w:hint="eastAsia"/>
              </w:rPr>
              <w:t>呈</w:t>
            </w:r>
            <w:r>
              <w:rPr>
                <w:rFonts w:hint="eastAsia"/>
              </w:rPr>
              <w:t>粉末状</w:t>
            </w:r>
            <w:r w:rsidR="00272849">
              <w:rPr>
                <w:rFonts w:hint="eastAsia"/>
              </w:rPr>
              <w:t>的</w:t>
            </w:r>
            <w:r>
              <w:rPr>
                <w:rFonts w:hint="eastAsia"/>
              </w:rPr>
              <w:t>成品岩沥青</w:t>
            </w:r>
            <w:r w:rsidR="000E073C">
              <w:rPr>
                <w:rFonts w:hint="eastAsia"/>
              </w:rPr>
              <w:t>，</w:t>
            </w:r>
            <w:r>
              <w:rPr>
                <w:rFonts w:hint="eastAsia"/>
              </w:rPr>
              <w:t>对</w:t>
            </w:r>
            <w:r w:rsidR="000E073C">
              <w:rPr>
                <w:rFonts w:hint="eastAsia"/>
              </w:rPr>
              <w:t>其</w:t>
            </w:r>
            <w:r>
              <w:rPr>
                <w:rFonts w:hint="eastAsia"/>
              </w:rPr>
              <w:t>粒度范围</w:t>
            </w:r>
            <w:r w:rsidR="00466FA4">
              <w:rPr>
                <w:rFonts w:hint="eastAsia"/>
              </w:rPr>
              <w:t>可</w:t>
            </w:r>
            <w:r>
              <w:rPr>
                <w:rFonts w:hint="eastAsia"/>
              </w:rPr>
              <w:t>不做要求</w:t>
            </w:r>
            <w:r w:rsidR="000E073C">
              <w:rPr>
                <w:rFonts w:hint="eastAsia"/>
              </w:rPr>
              <w:t>，</w:t>
            </w:r>
            <w:r w:rsidR="00272849">
              <w:rPr>
                <w:rFonts w:hint="eastAsia"/>
              </w:rPr>
              <w:t>宜</w:t>
            </w:r>
            <w:r w:rsidR="000E073C">
              <w:rPr>
                <w:rFonts w:hint="eastAsia"/>
              </w:rPr>
              <w:t>用细度目数评定其颗粒粗细程度</w:t>
            </w:r>
            <w:r w:rsidR="00A079E1">
              <w:rPr>
                <w:rFonts w:hint="eastAsia"/>
              </w:rPr>
              <w:t>；</w:t>
            </w:r>
            <w:r w:rsidR="00B870E0">
              <w:rPr>
                <w:rFonts w:hint="eastAsia"/>
              </w:rPr>
              <w:t>相应的</w:t>
            </w:r>
            <w:r w:rsidR="00A079E1">
              <w:rPr>
                <w:rFonts w:hint="eastAsia"/>
              </w:rPr>
              <w:t>改性工艺可采用干法改性，也可采用湿法改性</w:t>
            </w:r>
            <w:r w:rsidR="00B870E0">
              <w:rPr>
                <w:rFonts w:hint="eastAsia"/>
              </w:rPr>
              <w:t>，具体工艺宜根据工程实际条件</w:t>
            </w:r>
            <w:r w:rsidR="00DD3EFB">
              <w:rPr>
                <w:rFonts w:hint="eastAsia"/>
              </w:rPr>
              <w:t>、成功应用经验与设计要求</w:t>
            </w:r>
            <w:r w:rsidR="00B870E0">
              <w:rPr>
                <w:rFonts w:hint="eastAsia"/>
              </w:rPr>
              <w:t>经试验验证后确定</w:t>
            </w:r>
            <w:r>
              <w:rPr>
                <w:rFonts w:hint="eastAsia"/>
              </w:rPr>
              <w:t>。</w:t>
            </w:r>
          </w:p>
          <w:p w14:paraId="1F6A9CB5" w14:textId="6872AFC7" w:rsidR="00226396" w:rsidRDefault="00000000" w:rsidP="00DA0ADE">
            <w:pPr>
              <w:pStyle w:val="af9"/>
              <w:adjustRightInd/>
              <w:ind w:right="57"/>
              <w:jc w:val="both"/>
              <w:rPr>
                <w:rFonts w:hint="eastAsia"/>
              </w:rPr>
            </w:pPr>
            <w:r>
              <w:rPr>
                <w:rFonts w:hint="eastAsia"/>
              </w:rPr>
              <w:t>成品岩沥青的含水率按</w:t>
            </w:r>
            <w:r w:rsidRPr="006F22D9">
              <w:rPr>
                <w:rFonts w:ascii="Times New Roman" w:hAnsi="Times New Roman"/>
              </w:rPr>
              <w:t xml:space="preserve">JTG </w:t>
            </w:r>
            <w:r>
              <w:rPr>
                <w:rFonts w:hint="eastAsia"/>
              </w:rPr>
              <w:t>3432中</w:t>
            </w:r>
            <w:r w:rsidRPr="00B74569">
              <w:rPr>
                <w:rFonts w:ascii="Times New Roman" w:hAnsi="Times New Roman"/>
              </w:rPr>
              <w:t xml:space="preserve">T </w:t>
            </w:r>
            <w:r>
              <w:rPr>
                <w:rFonts w:hint="eastAsia"/>
              </w:rPr>
              <w:t>0332的细集料烘干法试验确定，</w:t>
            </w:r>
            <w:r w:rsidR="00D77D60">
              <w:rPr>
                <w:rFonts w:hint="eastAsia"/>
              </w:rPr>
              <w:t>试样</w:t>
            </w:r>
            <w:r>
              <w:rPr>
                <w:rFonts w:hint="eastAsia"/>
              </w:rPr>
              <w:t>质量为50</w:t>
            </w:r>
            <w:r w:rsidRPr="00B74569">
              <w:rPr>
                <w:rFonts w:ascii="Times New Roman" w:hAnsi="Times New Roman"/>
              </w:rPr>
              <w:t xml:space="preserve"> g</w:t>
            </w:r>
            <w:r>
              <w:rPr>
                <w:rFonts w:hint="eastAsia"/>
              </w:rPr>
              <w:t>±</w:t>
            </w:r>
            <w:r w:rsidR="00CD0620">
              <w:rPr>
                <w:rFonts w:hint="eastAsia"/>
              </w:rPr>
              <w:t>5</w:t>
            </w:r>
            <w:r w:rsidRPr="00B74569">
              <w:rPr>
                <w:rFonts w:ascii="Times New Roman" w:hAnsi="Times New Roman"/>
              </w:rPr>
              <w:t xml:space="preserve"> g</w:t>
            </w:r>
            <w:r>
              <w:rPr>
                <w:rFonts w:hint="eastAsia"/>
              </w:rPr>
              <w:t>。</w:t>
            </w:r>
          </w:p>
          <w:p w14:paraId="580A8AFE" w14:textId="2AF9C569" w:rsidR="00454573" w:rsidRPr="00454573" w:rsidRDefault="00000000" w:rsidP="00DA0ADE">
            <w:pPr>
              <w:pStyle w:val="af9"/>
              <w:adjustRightInd/>
              <w:ind w:right="57"/>
              <w:jc w:val="both"/>
              <w:rPr>
                <w:rFonts w:hint="eastAsia"/>
              </w:rPr>
            </w:pPr>
            <w:r>
              <w:rPr>
                <w:rFonts w:hint="eastAsia"/>
              </w:rPr>
              <w:t>成品岩沥青的粒度范围按</w:t>
            </w:r>
            <w:r w:rsidRPr="006F22D9">
              <w:rPr>
                <w:rFonts w:ascii="Times New Roman" w:hAnsi="Times New Roman"/>
              </w:rPr>
              <w:t xml:space="preserve">JTG </w:t>
            </w:r>
            <w:r>
              <w:rPr>
                <w:rFonts w:hint="eastAsia"/>
              </w:rPr>
              <w:t>3432中</w:t>
            </w:r>
            <w:r w:rsidRPr="00B74569">
              <w:rPr>
                <w:rFonts w:ascii="Times New Roman" w:hAnsi="Times New Roman"/>
              </w:rPr>
              <w:t xml:space="preserve">T </w:t>
            </w:r>
            <w:r>
              <w:rPr>
                <w:rFonts w:hint="eastAsia"/>
              </w:rPr>
              <w:t>0327的细集料干筛法试验确定，</w:t>
            </w:r>
            <w:r w:rsidR="00D77D60">
              <w:rPr>
                <w:rFonts w:hint="eastAsia"/>
              </w:rPr>
              <w:t>试样</w:t>
            </w:r>
            <w:r>
              <w:rPr>
                <w:rFonts w:hint="eastAsia"/>
              </w:rPr>
              <w:t>质量为100</w:t>
            </w:r>
            <w:r w:rsidRPr="00B74569">
              <w:rPr>
                <w:rFonts w:ascii="Times New Roman" w:hAnsi="Times New Roman"/>
              </w:rPr>
              <w:t xml:space="preserve"> g</w:t>
            </w:r>
            <w:r>
              <w:rPr>
                <w:rFonts w:hint="eastAsia"/>
              </w:rPr>
              <w:t>±</w:t>
            </w:r>
            <w:r w:rsidR="00CD0620">
              <w:rPr>
                <w:rFonts w:hint="eastAsia"/>
              </w:rPr>
              <w:t>5</w:t>
            </w:r>
            <w:r w:rsidRPr="00B74569">
              <w:rPr>
                <w:rFonts w:ascii="Times New Roman" w:hAnsi="Times New Roman"/>
              </w:rPr>
              <w:t xml:space="preserve"> g</w:t>
            </w:r>
            <w:r>
              <w:rPr>
                <w:rFonts w:hint="eastAsia"/>
              </w:rPr>
              <w:t>。</w:t>
            </w:r>
          </w:p>
        </w:tc>
      </w:tr>
    </w:tbl>
    <w:p w14:paraId="6935FF96" w14:textId="6FE87BCF" w:rsidR="00226396" w:rsidRDefault="00466FA4" w:rsidP="00510E37">
      <w:pPr>
        <w:pStyle w:val="afffffffff7"/>
        <w:spacing w:beforeLines="50" w:before="156"/>
      </w:pPr>
      <w:r>
        <w:rPr>
          <w:rFonts w:ascii="Times New Roman" w:hint="eastAsia"/>
          <w:kern w:val="2"/>
          <w:szCs w:val="24"/>
        </w:rPr>
        <w:t>湖沥青</w:t>
      </w:r>
      <w:r>
        <w:rPr>
          <w:rFonts w:hint="eastAsia"/>
        </w:rPr>
        <w:t>的质量技术要求应符合表2的规定。</w:t>
      </w:r>
    </w:p>
    <w:p w14:paraId="66F269CF" w14:textId="77777777" w:rsidR="00DD3EFB" w:rsidRDefault="00DD3EFB" w:rsidP="00DD3EFB">
      <w:pPr>
        <w:pStyle w:val="afffffffff5"/>
        <w:numPr>
          <w:ilvl w:val="0"/>
          <w:numId w:val="0"/>
        </w:numPr>
      </w:pPr>
    </w:p>
    <w:p w14:paraId="679FADE8" w14:textId="77777777" w:rsidR="00DD3EFB" w:rsidRDefault="00DD3EFB" w:rsidP="00DD3EFB">
      <w:pPr>
        <w:pStyle w:val="afffffffff5"/>
        <w:numPr>
          <w:ilvl w:val="0"/>
          <w:numId w:val="0"/>
        </w:numPr>
      </w:pPr>
    </w:p>
    <w:p w14:paraId="7C00169F" w14:textId="77777777" w:rsidR="00DD3EFB" w:rsidRDefault="00DD3EFB" w:rsidP="00DD3EFB">
      <w:pPr>
        <w:pStyle w:val="afffffffff5"/>
        <w:numPr>
          <w:ilvl w:val="0"/>
          <w:numId w:val="0"/>
        </w:numPr>
      </w:pPr>
    </w:p>
    <w:p w14:paraId="0FF4598F" w14:textId="77777777" w:rsidR="00DD3EFB" w:rsidRDefault="00DD3EFB" w:rsidP="00DD3EFB">
      <w:pPr>
        <w:pStyle w:val="afffffffff5"/>
        <w:numPr>
          <w:ilvl w:val="0"/>
          <w:numId w:val="0"/>
        </w:numPr>
      </w:pPr>
    </w:p>
    <w:p w14:paraId="579AFFDF" w14:textId="1A96F084" w:rsidR="00226396" w:rsidRPr="00466FA4" w:rsidRDefault="00466FA4">
      <w:pPr>
        <w:pStyle w:val="aff9"/>
        <w:spacing w:before="156" w:after="156"/>
      </w:pPr>
      <w:r w:rsidRPr="00466FA4">
        <w:rPr>
          <w:rFonts w:ascii="Times New Roman" w:hint="eastAsia"/>
        </w:rPr>
        <w:lastRenderedPageBreak/>
        <w:t>湖沥青</w:t>
      </w:r>
      <w:r w:rsidRPr="00466FA4">
        <w:rPr>
          <w:rFonts w:hint="eastAsia"/>
        </w:rPr>
        <w:t>技术要求</w:t>
      </w:r>
    </w:p>
    <w:tbl>
      <w:tblPr>
        <w:tblStyle w:val="affffe"/>
        <w:tblW w:w="9354"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4A0" w:firstRow="1" w:lastRow="0" w:firstColumn="1" w:lastColumn="0" w:noHBand="0" w:noVBand="1"/>
      </w:tblPr>
      <w:tblGrid>
        <w:gridCol w:w="936"/>
        <w:gridCol w:w="937"/>
        <w:gridCol w:w="1871"/>
        <w:gridCol w:w="1870"/>
        <w:gridCol w:w="1870"/>
        <w:gridCol w:w="1870"/>
      </w:tblGrid>
      <w:tr w:rsidR="00226396" w14:paraId="6C792F73" w14:textId="77777777">
        <w:trPr>
          <w:tblHeader/>
          <w:jc w:val="center"/>
        </w:trPr>
        <w:tc>
          <w:tcPr>
            <w:tcW w:w="1873" w:type="dxa"/>
            <w:gridSpan w:val="2"/>
            <w:vMerge w:val="restart"/>
            <w:tcBorders>
              <w:top w:val="single" w:sz="8" w:space="0" w:color="auto"/>
            </w:tcBorders>
            <w:shd w:val="clear" w:color="auto" w:fill="auto"/>
            <w:vAlign w:val="center"/>
          </w:tcPr>
          <w:p w14:paraId="7056FACE" w14:textId="77777777" w:rsidR="00226396" w:rsidRDefault="00000000" w:rsidP="00311962">
            <w:pPr>
              <w:pStyle w:val="affffffffff0"/>
              <w:autoSpaceDE/>
              <w:autoSpaceDN/>
            </w:pPr>
            <w:r>
              <w:rPr>
                <w:rFonts w:hint="eastAsia"/>
              </w:rPr>
              <w:t>项目</w:t>
            </w:r>
          </w:p>
        </w:tc>
        <w:tc>
          <w:tcPr>
            <w:tcW w:w="7481" w:type="dxa"/>
            <w:gridSpan w:val="4"/>
            <w:tcBorders>
              <w:top w:val="single" w:sz="8" w:space="0" w:color="auto"/>
              <w:bottom w:val="single" w:sz="4" w:space="0" w:color="auto"/>
            </w:tcBorders>
            <w:shd w:val="clear" w:color="auto" w:fill="auto"/>
            <w:vAlign w:val="center"/>
          </w:tcPr>
          <w:p w14:paraId="53E0A726" w14:textId="77777777" w:rsidR="00226396" w:rsidRDefault="00000000" w:rsidP="00311962">
            <w:pPr>
              <w:pStyle w:val="affffffffff0"/>
              <w:autoSpaceDE/>
              <w:autoSpaceDN/>
            </w:pPr>
            <w:r>
              <w:rPr>
                <w:rFonts w:hint="eastAsia"/>
              </w:rPr>
              <w:t>指标</w:t>
            </w:r>
          </w:p>
        </w:tc>
      </w:tr>
      <w:tr w:rsidR="00226396" w14:paraId="1B39DC2D" w14:textId="77777777">
        <w:trPr>
          <w:jc w:val="center"/>
        </w:trPr>
        <w:tc>
          <w:tcPr>
            <w:tcW w:w="1873" w:type="dxa"/>
            <w:gridSpan w:val="2"/>
            <w:vMerge/>
            <w:tcBorders>
              <w:bottom w:val="single" w:sz="8" w:space="0" w:color="auto"/>
            </w:tcBorders>
            <w:shd w:val="clear" w:color="auto" w:fill="auto"/>
            <w:vAlign w:val="center"/>
          </w:tcPr>
          <w:p w14:paraId="001E3608" w14:textId="77777777" w:rsidR="00226396" w:rsidRDefault="00226396" w:rsidP="00311962">
            <w:pPr>
              <w:pStyle w:val="affffffffff0"/>
              <w:autoSpaceDE/>
              <w:autoSpaceDN/>
            </w:pPr>
          </w:p>
        </w:tc>
        <w:tc>
          <w:tcPr>
            <w:tcW w:w="1871" w:type="dxa"/>
            <w:tcBorders>
              <w:top w:val="single" w:sz="4" w:space="0" w:color="auto"/>
              <w:bottom w:val="single" w:sz="8" w:space="0" w:color="auto"/>
            </w:tcBorders>
            <w:shd w:val="clear" w:color="auto" w:fill="auto"/>
            <w:vAlign w:val="center"/>
          </w:tcPr>
          <w:p w14:paraId="220B9013" w14:textId="5761CDDC" w:rsidR="00226396" w:rsidRDefault="00000000" w:rsidP="00311962">
            <w:pPr>
              <w:pStyle w:val="affffffffff0"/>
              <w:autoSpaceDE/>
              <w:autoSpaceDN/>
            </w:pPr>
            <w:r>
              <w:rPr>
                <w:rFonts w:hint="eastAsia"/>
              </w:rPr>
              <w:t>沥青含量</w:t>
            </w:r>
            <w:r w:rsidR="00DA0ADE">
              <w:rPr>
                <w:rFonts w:hint="eastAsia"/>
              </w:rPr>
              <w:t>≥</w:t>
            </w:r>
          </w:p>
          <w:p w14:paraId="30A2E11A" w14:textId="77777777" w:rsidR="00226396" w:rsidRDefault="00000000" w:rsidP="00311962">
            <w:pPr>
              <w:pStyle w:val="affffffffff0"/>
              <w:autoSpaceDE/>
              <w:autoSpaceDN/>
              <w:rPr>
                <w:rFonts w:ascii="Times New Roman"/>
              </w:rPr>
            </w:pPr>
            <w:r>
              <w:rPr>
                <w:rFonts w:ascii="Times New Roman"/>
              </w:rPr>
              <w:t>%</w:t>
            </w:r>
          </w:p>
        </w:tc>
        <w:tc>
          <w:tcPr>
            <w:tcW w:w="1870" w:type="dxa"/>
            <w:tcBorders>
              <w:top w:val="single" w:sz="4" w:space="0" w:color="auto"/>
              <w:bottom w:val="single" w:sz="8" w:space="0" w:color="auto"/>
            </w:tcBorders>
            <w:vAlign w:val="center"/>
          </w:tcPr>
          <w:p w14:paraId="73A26D25" w14:textId="033AE60A" w:rsidR="00226396" w:rsidRDefault="00000000" w:rsidP="00311962">
            <w:pPr>
              <w:pStyle w:val="affffffffff0"/>
              <w:autoSpaceDE/>
              <w:autoSpaceDN/>
            </w:pPr>
            <w:r>
              <w:rPr>
                <w:rFonts w:hint="eastAsia"/>
              </w:rPr>
              <w:t>灰分含量</w:t>
            </w:r>
            <w:r w:rsidR="00DA0ADE">
              <w:rPr>
                <w:rFonts w:hint="eastAsia"/>
              </w:rPr>
              <w:t>≤</w:t>
            </w:r>
          </w:p>
          <w:p w14:paraId="39422851" w14:textId="77777777" w:rsidR="00226396" w:rsidRDefault="00000000" w:rsidP="00311962">
            <w:pPr>
              <w:pStyle w:val="affffffffff0"/>
              <w:autoSpaceDE/>
              <w:autoSpaceDN/>
            </w:pPr>
            <w:r>
              <w:rPr>
                <w:rFonts w:ascii="Times New Roman" w:hint="eastAsia"/>
              </w:rPr>
              <w:t>%</w:t>
            </w:r>
          </w:p>
        </w:tc>
        <w:tc>
          <w:tcPr>
            <w:tcW w:w="1870" w:type="dxa"/>
            <w:tcBorders>
              <w:top w:val="single" w:sz="4" w:space="0" w:color="auto"/>
              <w:bottom w:val="single" w:sz="8" w:space="0" w:color="auto"/>
            </w:tcBorders>
            <w:vAlign w:val="center"/>
          </w:tcPr>
          <w:p w14:paraId="3A117947" w14:textId="0ED0385C" w:rsidR="00226396" w:rsidRDefault="00000000" w:rsidP="00311962">
            <w:pPr>
              <w:pStyle w:val="affffffffff0"/>
              <w:autoSpaceDE/>
              <w:autoSpaceDN/>
            </w:pPr>
            <w:r>
              <w:rPr>
                <w:rFonts w:hint="eastAsia"/>
              </w:rPr>
              <w:t>含水率</w:t>
            </w:r>
            <w:r w:rsidR="00DA0ADE">
              <w:rPr>
                <w:rFonts w:hint="eastAsia"/>
              </w:rPr>
              <w:t>≤</w:t>
            </w:r>
          </w:p>
          <w:p w14:paraId="4B666811" w14:textId="77777777" w:rsidR="00226396" w:rsidRDefault="00000000" w:rsidP="00311962">
            <w:pPr>
              <w:pStyle w:val="affffffffff0"/>
              <w:autoSpaceDE/>
              <w:autoSpaceDN/>
            </w:pPr>
            <w:r>
              <w:rPr>
                <w:rFonts w:ascii="Times New Roman" w:hint="eastAsia"/>
              </w:rPr>
              <w:t>%</w:t>
            </w:r>
          </w:p>
        </w:tc>
        <w:tc>
          <w:tcPr>
            <w:tcW w:w="1870" w:type="dxa"/>
            <w:tcBorders>
              <w:top w:val="single" w:sz="4" w:space="0" w:color="auto"/>
              <w:bottom w:val="single" w:sz="8" w:space="0" w:color="auto"/>
            </w:tcBorders>
            <w:shd w:val="clear" w:color="auto" w:fill="auto"/>
            <w:vAlign w:val="center"/>
          </w:tcPr>
          <w:p w14:paraId="32B334C2" w14:textId="50F3F12F" w:rsidR="00226396" w:rsidRDefault="00000000" w:rsidP="00311962">
            <w:pPr>
              <w:pStyle w:val="affffffffff0"/>
              <w:autoSpaceDE/>
              <w:autoSpaceDN/>
            </w:pPr>
            <w:r>
              <w:rPr>
                <w:rFonts w:hint="eastAsia"/>
              </w:rPr>
              <w:t>软化点</w:t>
            </w:r>
            <w:r w:rsidR="00DA0ADE">
              <w:rPr>
                <w:rFonts w:hint="eastAsia"/>
              </w:rPr>
              <w:t>≥</w:t>
            </w:r>
          </w:p>
          <w:p w14:paraId="1FFBD57D" w14:textId="77777777" w:rsidR="00226396" w:rsidRDefault="00000000" w:rsidP="00311962">
            <w:pPr>
              <w:pStyle w:val="affffffffff0"/>
              <w:autoSpaceDE/>
              <w:autoSpaceDN/>
            </w:pPr>
            <w:r>
              <w:rPr>
                <w:rFonts w:hint="eastAsia"/>
              </w:rPr>
              <w:t>℃</w:t>
            </w:r>
          </w:p>
        </w:tc>
      </w:tr>
      <w:tr w:rsidR="00466FA4" w14:paraId="0B9ADEBF" w14:textId="77777777" w:rsidTr="001603D3">
        <w:trPr>
          <w:jc w:val="center"/>
        </w:trPr>
        <w:tc>
          <w:tcPr>
            <w:tcW w:w="936" w:type="dxa"/>
            <w:tcBorders>
              <w:top w:val="single" w:sz="8" w:space="0" w:color="auto"/>
            </w:tcBorders>
            <w:shd w:val="clear" w:color="auto" w:fill="auto"/>
            <w:vAlign w:val="center"/>
          </w:tcPr>
          <w:p w14:paraId="4CCAA4CE" w14:textId="5E4C7A70" w:rsidR="00466FA4" w:rsidRDefault="00466FA4" w:rsidP="00311962">
            <w:pPr>
              <w:pStyle w:val="affffffffff0"/>
              <w:autoSpaceDE/>
              <w:autoSpaceDN/>
              <w:rPr>
                <w:rFonts w:ascii="Times New Roman"/>
              </w:rPr>
            </w:pPr>
            <w:r>
              <w:rPr>
                <w:rFonts w:ascii="Times New Roman" w:hint="eastAsia"/>
              </w:rPr>
              <w:t>湖沥青</w:t>
            </w:r>
          </w:p>
        </w:tc>
        <w:tc>
          <w:tcPr>
            <w:tcW w:w="937" w:type="dxa"/>
            <w:tcBorders>
              <w:top w:val="single" w:sz="8" w:space="0" w:color="auto"/>
            </w:tcBorders>
            <w:shd w:val="clear" w:color="auto" w:fill="auto"/>
            <w:vAlign w:val="center"/>
          </w:tcPr>
          <w:p w14:paraId="15C073EE" w14:textId="2E930171" w:rsidR="00466FA4" w:rsidRDefault="00466FA4" w:rsidP="00311962">
            <w:pPr>
              <w:pStyle w:val="affffffffff0"/>
              <w:autoSpaceDE/>
              <w:autoSpaceDN/>
              <w:rPr>
                <w:rFonts w:ascii="Times New Roman"/>
              </w:rPr>
            </w:pPr>
            <w:r>
              <w:rPr>
                <w:rFonts w:ascii="Times New Roman" w:hint="eastAsia"/>
              </w:rPr>
              <w:t>TLA</w:t>
            </w:r>
          </w:p>
        </w:tc>
        <w:tc>
          <w:tcPr>
            <w:tcW w:w="1871" w:type="dxa"/>
            <w:tcBorders>
              <w:top w:val="single" w:sz="8" w:space="0" w:color="auto"/>
            </w:tcBorders>
            <w:shd w:val="clear" w:color="auto" w:fill="auto"/>
            <w:vAlign w:val="center"/>
          </w:tcPr>
          <w:p w14:paraId="132C332D" w14:textId="542A2640" w:rsidR="00466FA4" w:rsidRDefault="00466FA4" w:rsidP="00311962">
            <w:pPr>
              <w:pStyle w:val="affffffffff0"/>
              <w:autoSpaceDE/>
              <w:autoSpaceDN/>
            </w:pPr>
            <w:r>
              <w:rPr>
                <w:rFonts w:hint="eastAsia"/>
              </w:rPr>
              <w:t>63</w:t>
            </w:r>
          </w:p>
        </w:tc>
        <w:tc>
          <w:tcPr>
            <w:tcW w:w="1870" w:type="dxa"/>
            <w:tcBorders>
              <w:top w:val="single" w:sz="8" w:space="0" w:color="auto"/>
            </w:tcBorders>
            <w:vAlign w:val="center"/>
          </w:tcPr>
          <w:p w14:paraId="21B4044A" w14:textId="78C3F7EE" w:rsidR="00466FA4" w:rsidRDefault="00466FA4" w:rsidP="00311962">
            <w:pPr>
              <w:pStyle w:val="affffffffff0"/>
              <w:autoSpaceDE/>
              <w:autoSpaceDN/>
            </w:pPr>
            <w:r>
              <w:rPr>
                <w:rFonts w:hint="eastAsia"/>
              </w:rPr>
              <w:t>37</w:t>
            </w:r>
          </w:p>
        </w:tc>
        <w:tc>
          <w:tcPr>
            <w:tcW w:w="1870" w:type="dxa"/>
            <w:tcBorders>
              <w:top w:val="single" w:sz="8" w:space="0" w:color="auto"/>
            </w:tcBorders>
            <w:vAlign w:val="center"/>
          </w:tcPr>
          <w:p w14:paraId="1215548A" w14:textId="2F3829FC" w:rsidR="00466FA4" w:rsidRDefault="00466FA4" w:rsidP="00311962">
            <w:pPr>
              <w:pStyle w:val="affffffffff0"/>
              <w:autoSpaceDE/>
              <w:autoSpaceDN/>
            </w:pPr>
            <w:r>
              <w:rPr>
                <w:rFonts w:hint="eastAsia"/>
              </w:rPr>
              <w:t>2</w:t>
            </w:r>
          </w:p>
        </w:tc>
        <w:tc>
          <w:tcPr>
            <w:tcW w:w="1870" w:type="dxa"/>
            <w:tcBorders>
              <w:top w:val="single" w:sz="8" w:space="0" w:color="auto"/>
            </w:tcBorders>
            <w:shd w:val="clear" w:color="auto" w:fill="auto"/>
            <w:vAlign w:val="center"/>
          </w:tcPr>
          <w:p w14:paraId="5758FAD0" w14:textId="03C47B3F" w:rsidR="00466FA4" w:rsidRDefault="00466FA4" w:rsidP="00311962">
            <w:pPr>
              <w:pStyle w:val="affffffffff0"/>
              <w:autoSpaceDE/>
              <w:autoSpaceDN/>
            </w:pPr>
            <w:r>
              <w:rPr>
                <w:rFonts w:hint="eastAsia"/>
              </w:rPr>
              <w:t>90</w:t>
            </w:r>
          </w:p>
        </w:tc>
      </w:tr>
      <w:tr w:rsidR="00226396" w14:paraId="376A5071" w14:textId="77777777">
        <w:trPr>
          <w:jc w:val="center"/>
        </w:trPr>
        <w:tc>
          <w:tcPr>
            <w:tcW w:w="1873" w:type="dxa"/>
            <w:gridSpan w:val="2"/>
            <w:tcBorders>
              <w:bottom w:val="single" w:sz="8" w:space="0" w:color="auto"/>
            </w:tcBorders>
            <w:shd w:val="clear" w:color="auto" w:fill="auto"/>
            <w:vAlign w:val="center"/>
          </w:tcPr>
          <w:p w14:paraId="4F600F6A" w14:textId="77777777" w:rsidR="00226396" w:rsidRDefault="00000000" w:rsidP="00311962">
            <w:pPr>
              <w:pStyle w:val="affffffffff0"/>
              <w:autoSpaceDE/>
              <w:autoSpaceDN/>
            </w:pPr>
            <w:r>
              <w:rPr>
                <w:rFonts w:hint="eastAsia"/>
              </w:rPr>
              <w:t>试验方法</w:t>
            </w:r>
          </w:p>
        </w:tc>
        <w:tc>
          <w:tcPr>
            <w:tcW w:w="1871" w:type="dxa"/>
            <w:tcBorders>
              <w:bottom w:val="single" w:sz="8" w:space="0" w:color="auto"/>
            </w:tcBorders>
            <w:shd w:val="clear" w:color="auto" w:fill="auto"/>
            <w:vAlign w:val="center"/>
          </w:tcPr>
          <w:p w14:paraId="333C4108" w14:textId="78040716" w:rsidR="00226396" w:rsidRDefault="00000000" w:rsidP="00311962">
            <w:pPr>
              <w:pStyle w:val="affffffffff0"/>
              <w:autoSpaceDE/>
              <w:autoSpaceDN/>
            </w:pPr>
            <w:r>
              <w:rPr>
                <w:rFonts w:ascii="Times New Roman"/>
              </w:rPr>
              <w:t>T</w:t>
            </w:r>
            <w:r w:rsidRPr="003B4C4B">
              <w:rPr>
                <w:rFonts w:ascii="Times New Roman"/>
              </w:rPr>
              <w:t xml:space="preserve"> </w:t>
            </w:r>
            <w:r>
              <w:rPr>
                <w:rFonts w:hint="eastAsia"/>
              </w:rPr>
              <w:t>0607</w:t>
            </w:r>
            <w:r w:rsidR="003B4C4B" w:rsidRPr="006F64E9">
              <w:rPr>
                <w:rFonts w:ascii="Times New Roman"/>
                <w:sz w:val="13"/>
                <w:szCs w:val="15"/>
              </w:rPr>
              <w:t xml:space="preserve"> </w:t>
            </w:r>
            <w:r w:rsidRPr="003B4C4B">
              <w:rPr>
                <w:rFonts w:ascii="Times New Roman"/>
              </w:rPr>
              <w:t>或</w:t>
            </w:r>
            <w:r w:rsidR="003B4C4B" w:rsidRPr="006F64E9">
              <w:rPr>
                <w:rFonts w:ascii="Times New Roman"/>
                <w:sz w:val="13"/>
                <w:szCs w:val="15"/>
              </w:rPr>
              <w:t xml:space="preserve"> </w:t>
            </w:r>
            <w:r w:rsidRPr="003B4C4B">
              <w:rPr>
                <w:rFonts w:ascii="Times New Roman"/>
              </w:rPr>
              <w:t xml:space="preserve">T </w:t>
            </w:r>
            <w:r>
              <w:rPr>
                <w:rFonts w:hint="eastAsia"/>
              </w:rPr>
              <w:t>0722</w:t>
            </w:r>
          </w:p>
        </w:tc>
        <w:tc>
          <w:tcPr>
            <w:tcW w:w="1870" w:type="dxa"/>
            <w:tcBorders>
              <w:bottom w:val="single" w:sz="8" w:space="0" w:color="auto"/>
            </w:tcBorders>
            <w:vAlign w:val="center"/>
          </w:tcPr>
          <w:p w14:paraId="29979C7C" w14:textId="77777777" w:rsidR="00226396" w:rsidRDefault="00000000" w:rsidP="00311962">
            <w:pPr>
              <w:pStyle w:val="affffffffff0"/>
              <w:autoSpaceDE/>
              <w:autoSpaceDN/>
            </w:pPr>
            <w:r w:rsidRPr="003B4C4B">
              <w:rPr>
                <w:rFonts w:ascii="Times New Roman"/>
              </w:rPr>
              <w:t xml:space="preserve">T </w:t>
            </w:r>
            <w:r>
              <w:rPr>
                <w:rFonts w:hint="eastAsia"/>
              </w:rPr>
              <w:t>0614</w:t>
            </w:r>
          </w:p>
        </w:tc>
        <w:tc>
          <w:tcPr>
            <w:tcW w:w="1870" w:type="dxa"/>
            <w:tcBorders>
              <w:bottom w:val="single" w:sz="8" w:space="0" w:color="auto"/>
            </w:tcBorders>
            <w:vAlign w:val="center"/>
          </w:tcPr>
          <w:p w14:paraId="385B0CF3" w14:textId="77777777" w:rsidR="00226396" w:rsidRDefault="00000000" w:rsidP="00311962">
            <w:pPr>
              <w:pStyle w:val="affffffffff0"/>
              <w:autoSpaceDE/>
              <w:autoSpaceDN/>
            </w:pPr>
            <w:r w:rsidRPr="003B4C4B">
              <w:rPr>
                <w:rFonts w:ascii="Times New Roman"/>
              </w:rPr>
              <w:t xml:space="preserve">T </w:t>
            </w:r>
            <w:r>
              <w:rPr>
                <w:rFonts w:hint="eastAsia"/>
              </w:rPr>
              <w:t>0612</w:t>
            </w:r>
          </w:p>
        </w:tc>
        <w:tc>
          <w:tcPr>
            <w:tcW w:w="1870" w:type="dxa"/>
            <w:tcBorders>
              <w:bottom w:val="single" w:sz="8" w:space="0" w:color="auto"/>
            </w:tcBorders>
            <w:shd w:val="clear" w:color="auto" w:fill="auto"/>
            <w:vAlign w:val="center"/>
          </w:tcPr>
          <w:p w14:paraId="180CA032" w14:textId="77777777" w:rsidR="00226396" w:rsidRDefault="00000000" w:rsidP="00311962">
            <w:pPr>
              <w:pStyle w:val="affffffffff0"/>
              <w:autoSpaceDE/>
              <w:autoSpaceDN/>
            </w:pPr>
            <w:r w:rsidRPr="003B4C4B">
              <w:rPr>
                <w:rFonts w:ascii="Times New Roman"/>
              </w:rPr>
              <w:t xml:space="preserve">T </w:t>
            </w:r>
            <w:r>
              <w:rPr>
                <w:rFonts w:hint="eastAsia"/>
              </w:rPr>
              <w:t>0606</w:t>
            </w:r>
          </w:p>
        </w:tc>
      </w:tr>
    </w:tbl>
    <w:p w14:paraId="0F8A1C64" w14:textId="77777777" w:rsidR="00226396" w:rsidRDefault="00000000" w:rsidP="00510E37">
      <w:pPr>
        <w:pStyle w:val="afff5"/>
        <w:spacing w:before="156" w:after="156"/>
      </w:pPr>
      <w:bookmarkStart w:id="103" w:name="_Toc182497448"/>
      <w:bookmarkStart w:id="104" w:name="_Toc192625605"/>
      <w:r>
        <w:rPr>
          <w:rFonts w:hint="eastAsia"/>
        </w:rPr>
        <w:t>试验方法</w:t>
      </w:r>
      <w:bookmarkEnd w:id="103"/>
      <w:bookmarkEnd w:id="104"/>
    </w:p>
    <w:p w14:paraId="406FF08F" w14:textId="6BFC793B" w:rsidR="00226396" w:rsidRDefault="00000000">
      <w:pPr>
        <w:pStyle w:val="afffffffff7"/>
      </w:pPr>
      <w:r>
        <w:rPr>
          <w:rFonts w:hint="eastAsia"/>
        </w:rPr>
        <w:t>天然沥青中的沥青含量和灰分含量应取烘干或脱水后的</w:t>
      </w:r>
      <w:r w:rsidR="00D77D60">
        <w:rPr>
          <w:rFonts w:hint="eastAsia"/>
        </w:rPr>
        <w:t>试样</w:t>
      </w:r>
      <w:r>
        <w:rPr>
          <w:rFonts w:hint="eastAsia"/>
        </w:rPr>
        <w:t>进行试验，并应符合下列规定：</w:t>
      </w:r>
    </w:p>
    <w:p w14:paraId="216C7BB0" w14:textId="20A007F8" w:rsidR="00226396" w:rsidRDefault="00000000">
      <w:pPr>
        <w:pStyle w:val="afc"/>
      </w:pPr>
      <w:r>
        <w:rPr>
          <w:rFonts w:hint="eastAsia"/>
        </w:rPr>
        <w:t>沥青含量和灰分含量之和应为100</w:t>
      </w:r>
      <w:r>
        <w:rPr>
          <w:rFonts w:ascii="Times New Roman"/>
        </w:rPr>
        <w:t>%</w:t>
      </w:r>
      <w:r>
        <w:rPr>
          <w:rFonts w:hint="eastAsia"/>
        </w:rPr>
        <w:t>，该2个指标</w:t>
      </w:r>
      <w:r w:rsidR="00466FA4">
        <w:rPr>
          <w:rFonts w:hint="eastAsia"/>
        </w:rPr>
        <w:t>可</w:t>
      </w:r>
      <w:r>
        <w:rPr>
          <w:rFonts w:hint="eastAsia"/>
        </w:rPr>
        <w:t>只测试1个。</w:t>
      </w:r>
    </w:p>
    <w:p w14:paraId="59D1CB54" w14:textId="67755514" w:rsidR="00226396" w:rsidRDefault="00000000">
      <w:pPr>
        <w:pStyle w:val="afc"/>
      </w:pPr>
      <w:r>
        <w:rPr>
          <w:rFonts w:hint="eastAsia"/>
        </w:rPr>
        <w:t>沥青含量宜按</w:t>
      </w:r>
      <w:r w:rsidRPr="006F22D9">
        <w:rPr>
          <w:rFonts w:ascii="Times New Roman"/>
        </w:rPr>
        <w:t>JTG E</w:t>
      </w:r>
      <w:r>
        <w:rPr>
          <w:rFonts w:hint="eastAsia"/>
        </w:rPr>
        <w:t>20中</w:t>
      </w:r>
      <w:r w:rsidRPr="003B4C4B">
        <w:rPr>
          <w:rFonts w:ascii="Times New Roman"/>
        </w:rPr>
        <w:t xml:space="preserve">T </w:t>
      </w:r>
      <w:r>
        <w:rPr>
          <w:rFonts w:hint="eastAsia"/>
        </w:rPr>
        <w:t>0607沥青溶解度试验或</w:t>
      </w:r>
      <w:r w:rsidRPr="003B4C4B">
        <w:rPr>
          <w:rFonts w:ascii="Times New Roman"/>
        </w:rPr>
        <w:t xml:space="preserve">T </w:t>
      </w:r>
      <w:r>
        <w:rPr>
          <w:rFonts w:hint="eastAsia"/>
        </w:rPr>
        <w:t>0722离心分离法试验确定，</w:t>
      </w:r>
      <w:r w:rsidR="00D77D60">
        <w:rPr>
          <w:rFonts w:hint="eastAsia"/>
        </w:rPr>
        <w:t>试样</w:t>
      </w:r>
      <w:r>
        <w:rPr>
          <w:rFonts w:hint="eastAsia"/>
        </w:rPr>
        <w:t>质量为50</w:t>
      </w:r>
      <w:r w:rsidRPr="003B4C4B">
        <w:rPr>
          <w:rFonts w:ascii="Times New Roman"/>
        </w:rPr>
        <w:t xml:space="preserve"> g</w:t>
      </w:r>
      <w:r>
        <w:rPr>
          <w:rFonts w:hint="eastAsia"/>
        </w:rPr>
        <w:t>±</w:t>
      </w:r>
      <w:r w:rsidR="00F71911">
        <w:rPr>
          <w:rFonts w:hint="eastAsia"/>
        </w:rPr>
        <w:t>5</w:t>
      </w:r>
      <w:r w:rsidRPr="003B4C4B">
        <w:rPr>
          <w:rFonts w:ascii="Times New Roman"/>
        </w:rPr>
        <w:t xml:space="preserve"> g</w:t>
      </w:r>
      <w:r>
        <w:rPr>
          <w:rFonts w:hint="eastAsia"/>
        </w:rPr>
        <w:t>，相应的灰分含量为“100</w:t>
      </w:r>
      <w:r>
        <w:rPr>
          <w:rFonts w:ascii="Times New Roman" w:hint="eastAsia"/>
        </w:rPr>
        <w:t>%</w:t>
      </w:r>
      <w:r>
        <w:rPr>
          <w:rFonts w:hint="eastAsia"/>
        </w:rPr>
        <w:t>－沥青含量”。</w:t>
      </w:r>
    </w:p>
    <w:p w14:paraId="60723ECA" w14:textId="46AAD59B" w:rsidR="00226396" w:rsidRDefault="00000000">
      <w:pPr>
        <w:pStyle w:val="afc"/>
      </w:pPr>
      <w:r>
        <w:rPr>
          <w:rFonts w:hint="eastAsia"/>
        </w:rPr>
        <w:t>灰分含量也可按</w:t>
      </w:r>
      <w:r w:rsidRPr="006F22D9">
        <w:rPr>
          <w:rFonts w:ascii="Times New Roman"/>
        </w:rPr>
        <w:t>JTG E</w:t>
      </w:r>
      <w:r>
        <w:rPr>
          <w:rFonts w:hint="eastAsia"/>
        </w:rPr>
        <w:t>20中</w:t>
      </w:r>
      <w:r w:rsidRPr="006F22D9">
        <w:rPr>
          <w:rFonts w:ascii="Times New Roman"/>
        </w:rPr>
        <w:t xml:space="preserve">T </w:t>
      </w:r>
      <w:r>
        <w:rPr>
          <w:rFonts w:hint="eastAsia"/>
        </w:rPr>
        <w:t>0614燃烧法试验确定，试验时采用直径不小于120</w:t>
      </w:r>
      <w:r w:rsidRPr="003B4C4B">
        <w:rPr>
          <w:rFonts w:ascii="Times New Roman"/>
        </w:rPr>
        <w:t xml:space="preserve"> mm</w:t>
      </w:r>
      <w:r>
        <w:rPr>
          <w:rFonts w:hint="eastAsia"/>
        </w:rPr>
        <w:t>的蒸发皿，</w:t>
      </w:r>
      <w:r w:rsidR="00D77D60">
        <w:rPr>
          <w:rFonts w:hint="eastAsia"/>
        </w:rPr>
        <w:t>试样</w:t>
      </w:r>
      <w:r>
        <w:rPr>
          <w:rFonts w:hint="eastAsia"/>
        </w:rPr>
        <w:t>质量为5</w:t>
      </w:r>
      <w:r w:rsidRPr="003B4C4B">
        <w:rPr>
          <w:rFonts w:ascii="Times New Roman"/>
        </w:rPr>
        <w:t xml:space="preserve"> g</w:t>
      </w:r>
      <w:r>
        <w:rPr>
          <w:rFonts w:hint="eastAsia"/>
        </w:rPr>
        <w:t>±0.</w:t>
      </w:r>
      <w:r w:rsidR="00F71911">
        <w:rPr>
          <w:rFonts w:hint="eastAsia"/>
        </w:rPr>
        <w:t>5</w:t>
      </w:r>
      <w:r w:rsidRPr="003B4C4B">
        <w:rPr>
          <w:rFonts w:ascii="Times New Roman"/>
        </w:rPr>
        <w:t xml:space="preserve"> g</w:t>
      </w:r>
      <w:r>
        <w:rPr>
          <w:rFonts w:hint="eastAsia"/>
        </w:rPr>
        <w:t>，燃烧温度取538</w:t>
      </w:r>
      <w:r w:rsidRPr="00A15FF0">
        <w:rPr>
          <w:rFonts w:ascii="Times New Roman"/>
          <w:sz w:val="10"/>
          <w:szCs w:val="8"/>
        </w:rPr>
        <w:t xml:space="preserve"> </w:t>
      </w:r>
      <w:r>
        <w:rPr>
          <w:rFonts w:hint="eastAsia"/>
        </w:rPr>
        <w:t>℃±5</w:t>
      </w:r>
      <w:r w:rsidRPr="00A15FF0">
        <w:rPr>
          <w:sz w:val="10"/>
          <w:szCs w:val="8"/>
        </w:rPr>
        <w:t xml:space="preserve"> </w:t>
      </w:r>
      <w:r>
        <w:rPr>
          <w:rFonts w:hint="eastAsia"/>
        </w:rPr>
        <w:t>℃</w:t>
      </w:r>
      <w:r w:rsidR="00A83FE2">
        <w:rPr>
          <w:rFonts w:hint="eastAsia"/>
        </w:rPr>
        <w:t>，相应的沥青含量为“100</w:t>
      </w:r>
      <w:r w:rsidR="00A83FE2">
        <w:rPr>
          <w:rFonts w:ascii="Times New Roman" w:hint="eastAsia"/>
        </w:rPr>
        <w:t>%</w:t>
      </w:r>
      <w:r w:rsidR="00A83FE2">
        <w:rPr>
          <w:rFonts w:hint="eastAsia"/>
        </w:rPr>
        <w:t>－灰分含量”</w:t>
      </w:r>
      <w:r>
        <w:rPr>
          <w:rFonts w:hint="eastAsia"/>
        </w:rPr>
        <w:t>。若“100</w:t>
      </w:r>
      <w:r>
        <w:rPr>
          <w:rFonts w:ascii="Times New Roman" w:hint="eastAsia"/>
        </w:rPr>
        <w:t>%</w:t>
      </w:r>
      <w:r>
        <w:rPr>
          <w:rFonts w:hint="eastAsia"/>
        </w:rPr>
        <w:t>－灰分含量”差值超过</w:t>
      </w:r>
      <w:r w:rsidR="002223BA">
        <w:rPr>
          <w:rFonts w:hint="eastAsia"/>
        </w:rPr>
        <w:t>6</w:t>
      </w:r>
      <w:r>
        <w:rPr>
          <w:rFonts w:hint="eastAsia"/>
        </w:rPr>
        <w:t>.2.2.1</w:t>
      </w:r>
      <w:r w:rsidRPr="006F22D9">
        <w:rPr>
          <w:rFonts w:hint="eastAsia"/>
          <w:sz w:val="13"/>
          <w:szCs w:val="11"/>
        </w:rPr>
        <w:t xml:space="preserve"> </w:t>
      </w:r>
      <w:r w:rsidRPr="003B4C4B">
        <w:rPr>
          <w:rFonts w:hint="eastAsia"/>
        </w:rPr>
        <w:t>b</w:t>
      </w:r>
      <w:r>
        <w:rPr>
          <w:rFonts w:hint="eastAsia"/>
        </w:rPr>
        <w:t>)规定试验方法的“实测沥青含量±1</w:t>
      </w:r>
      <w:r>
        <w:rPr>
          <w:rFonts w:ascii="Times New Roman" w:hint="eastAsia"/>
        </w:rPr>
        <w:t>%</w:t>
      </w:r>
      <w:r>
        <w:rPr>
          <w:rFonts w:hint="eastAsia"/>
        </w:rPr>
        <w:t>”范围时，</w:t>
      </w:r>
      <w:r w:rsidR="00A807FF">
        <w:rPr>
          <w:rFonts w:hint="eastAsia"/>
        </w:rPr>
        <w:t>宜适当调整燃烧温度使之满足要求，并作为</w:t>
      </w:r>
      <w:r w:rsidR="00BE4E0B">
        <w:rPr>
          <w:rFonts w:hint="eastAsia"/>
        </w:rPr>
        <w:t>对应天然沥青燃烧法测试灰分含量的</w:t>
      </w:r>
      <w:r w:rsidR="00AE618C">
        <w:rPr>
          <w:rFonts w:hint="eastAsia"/>
        </w:rPr>
        <w:t>标准</w:t>
      </w:r>
      <w:r w:rsidR="00A807FF">
        <w:rPr>
          <w:rFonts w:hint="eastAsia"/>
        </w:rPr>
        <w:t>试验条件</w:t>
      </w:r>
      <w:r>
        <w:rPr>
          <w:rFonts w:hint="eastAsia"/>
        </w:rPr>
        <w:t>。</w:t>
      </w:r>
    </w:p>
    <w:p w14:paraId="19DFAD18" w14:textId="77777777" w:rsidR="00226396" w:rsidRDefault="00000000" w:rsidP="009A24FD">
      <w:pPr>
        <w:pStyle w:val="afffffffff7"/>
        <w:widowControl w:val="0"/>
      </w:pPr>
      <w:r>
        <w:rPr>
          <w:rFonts w:hint="eastAsia"/>
        </w:rPr>
        <w:t>天然沥青的纯沥青和灰分应按</w:t>
      </w:r>
      <w:r w:rsidRPr="006F22D9">
        <w:rPr>
          <w:rFonts w:ascii="Times New Roman"/>
        </w:rPr>
        <w:t>JTG E</w:t>
      </w:r>
      <w:r>
        <w:rPr>
          <w:rFonts w:hint="eastAsia"/>
        </w:rPr>
        <w:t>20中</w:t>
      </w:r>
      <w:r w:rsidRPr="006F22D9">
        <w:rPr>
          <w:rFonts w:ascii="Times New Roman"/>
        </w:rPr>
        <w:t xml:space="preserve">T </w:t>
      </w:r>
      <w:r>
        <w:rPr>
          <w:rFonts w:hint="eastAsia"/>
        </w:rPr>
        <w:t>0722离心分离法抽提试验以及</w:t>
      </w:r>
      <w:r w:rsidRPr="006F22D9">
        <w:rPr>
          <w:rFonts w:ascii="Times New Roman"/>
        </w:rPr>
        <w:t xml:space="preserve">T </w:t>
      </w:r>
      <w:r>
        <w:rPr>
          <w:rFonts w:hint="eastAsia"/>
        </w:rPr>
        <w:t>0726阿布森法或</w:t>
      </w:r>
      <w:r w:rsidRPr="006F22D9">
        <w:rPr>
          <w:rFonts w:ascii="Times New Roman"/>
        </w:rPr>
        <w:t xml:space="preserve">T </w:t>
      </w:r>
      <w:r>
        <w:rPr>
          <w:rFonts w:hint="eastAsia"/>
        </w:rPr>
        <w:t>0727旋转蒸发器法的回收沥青试验获取，并应符合下列规定：</w:t>
      </w:r>
    </w:p>
    <w:p w14:paraId="35001FCD" w14:textId="53F32FAE" w:rsidR="00226396" w:rsidRDefault="00000000">
      <w:pPr>
        <w:pStyle w:val="afc"/>
        <w:numPr>
          <w:ilvl w:val="0"/>
          <w:numId w:val="34"/>
        </w:numPr>
      </w:pPr>
      <w:r>
        <w:rPr>
          <w:rFonts w:hint="eastAsia"/>
        </w:rPr>
        <w:t>岩沥青的表观密度和表观相对密度按</w:t>
      </w:r>
      <w:r w:rsidRPr="006F22D9">
        <w:rPr>
          <w:rFonts w:ascii="Times New Roman"/>
        </w:rPr>
        <w:t xml:space="preserve">JTG </w:t>
      </w:r>
      <w:r>
        <w:rPr>
          <w:rFonts w:hint="eastAsia"/>
        </w:rPr>
        <w:t>3432中</w:t>
      </w:r>
      <w:r w:rsidRPr="006F22D9">
        <w:rPr>
          <w:rFonts w:ascii="Times New Roman"/>
        </w:rPr>
        <w:t xml:space="preserve">T </w:t>
      </w:r>
      <w:r>
        <w:rPr>
          <w:rFonts w:hint="eastAsia"/>
        </w:rPr>
        <w:t>0328的细集料容量瓶法试验确定，</w:t>
      </w:r>
      <w:r w:rsidR="00D77D60">
        <w:rPr>
          <w:rFonts w:hint="eastAsia"/>
        </w:rPr>
        <w:t>试样</w:t>
      </w:r>
      <w:r>
        <w:rPr>
          <w:rFonts w:hint="eastAsia"/>
        </w:rPr>
        <w:t>质量为50</w:t>
      </w:r>
      <w:r w:rsidRPr="006F22D9">
        <w:rPr>
          <w:rFonts w:ascii="Times New Roman"/>
        </w:rPr>
        <w:t xml:space="preserve"> g</w:t>
      </w:r>
      <w:r>
        <w:rPr>
          <w:rFonts w:hint="eastAsia"/>
        </w:rPr>
        <w:t>±</w:t>
      </w:r>
      <w:r w:rsidR="002D7282">
        <w:rPr>
          <w:rFonts w:hint="eastAsia"/>
        </w:rPr>
        <w:t>5</w:t>
      </w:r>
      <w:r w:rsidRPr="006F22D9">
        <w:rPr>
          <w:rFonts w:ascii="Times New Roman"/>
        </w:rPr>
        <w:t xml:space="preserve"> g</w:t>
      </w:r>
      <w:r>
        <w:rPr>
          <w:rFonts w:hint="eastAsia"/>
        </w:rPr>
        <w:t>。</w:t>
      </w:r>
    </w:p>
    <w:p w14:paraId="60D0CA25" w14:textId="7AA96A80" w:rsidR="00226396" w:rsidRDefault="002E55F8">
      <w:pPr>
        <w:pStyle w:val="afc"/>
        <w:numPr>
          <w:ilvl w:val="0"/>
          <w:numId w:val="34"/>
        </w:numPr>
      </w:pPr>
      <w:r>
        <w:rPr>
          <w:rFonts w:hint="eastAsia"/>
        </w:rPr>
        <w:t>抽提后纯沥青</w:t>
      </w:r>
      <w:r w:rsidR="00D77D60">
        <w:rPr>
          <w:rFonts w:hint="eastAsia"/>
        </w:rPr>
        <w:t>与</w:t>
      </w:r>
      <w:r w:rsidR="00D77D60" w:rsidRPr="002E55F8">
        <w:rPr>
          <w:rFonts w:ascii="Times New Roman"/>
        </w:rPr>
        <w:t>TLA</w:t>
      </w:r>
      <w:r w:rsidR="00D77D60">
        <w:rPr>
          <w:rFonts w:ascii="Times New Roman" w:hint="eastAsia"/>
        </w:rPr>
        <w:t>成品</w:t>
      </w:r>
      <w:r>
        <w:rPr>
          <w:rFonts w:hint="eastAsia"/>
        </w:rPr>
        <w:t>的密度和相对密度按</w:t>
      </w:r>
      <w:r w:rsidRPr="006F22D9">
        <w:rPr>
          <w:rFonts w:ascii="Times New Roman"/>
        </w:rPr>
        <w:t>JTG E</w:t>
      </w:r>
      <w:r>
        <w:rPr>
          <w:rFonts w:hint="eastAsia"/>
        </w:rPr>
        <w:t>20中</w:t>
      </w:r>
      <w:r w:rsidRPr="006F22D9">
        <w:rPr>
          <w:rFonts w:ascii="Times New Roman"/>
        </w:rPr>
        <w:t xml:space="preserve">T </w:t>
      </w:r>
      <w:r>
        <w:rPr>
          <w:rFonts w:hint="eastAsia"/>
        </w:rPr>
        <w:t>0603的固体沥青比重瓶法试验确定，</w:t>
      </w:r>
      <w:r w:rsidR="00D77D60">
        <w:rPr>
          <w:rFonts w:hint="eastAsia"/>
        </w:rPr>
        <w:t>试样</w:t>
      </w:r>
      <w:r>
        <w:rPr>
          <w:rFonts w:hint="eastAsia"/>
        </w:rPr>
        <w:t>质量为50</w:t>
      </w:r>
      <w:r w:rsidRPr="006F22D9">
        <w:rPr>
          <w:rFonts w:ascii="Times New Roman"/>
        </w:rPr>
        <w:t xml:space="preserve"> g</w:t>
      </w:r>
      <w:r>
        <w:rPr>
          <w:rFonts w:hint="eastAsia"/>
        </w:rPr>
        <w:t>±</w:t>
      </w:r>
      <w:r w:rsidR="002D7282">
        <w:rPr>
          <w:rFonts w:hint="eastAsia"/>
        </w:rPr>
        <w:t>5</w:t>
      </w:r>
      <w:r w:rsidRPr="006F22D9">
        <w:rPr>
          <w:rFonts w:ascii="Times New Roman"/>
        </w:rPr>
        <w:t xml:space="preserve"> g</w:t>
      </w:r>
      <w:r>
        <w:rPr>
          <w:rFonts w:hint="eastAsia"/>
        </w:rPr>
        <w:t>。</w:t>
      </w:r>
    </w:p>
    <w:p w14:paraId="44E7E301" w14:textId="4A695DF5" w:rsidR="00226396" w:rsidRDefault="00000000">
      <w:pPr>
        <w:pStyle w:val="afc"/>
        <w:numPr>
          <w:ilvl w:val="0"/>
          <w:numId w:val="34"/>
        </w:numPr>
      </w:pPr>
      <w:r>
        <w:rPr>
          <w:rFonts w:hint="eastAsia"/>
        </w:rPr>
        <w:t>抽提后灰分的表观密度和表观相对密度，应根据其粗细程度按</w:t>
      </w:r>
      <w:r w:rsidRPr="006F22D9">
        <w:rPr>
          <w:rFonts w:ascii="Times New Roman"/>
        </w:rPr>
        <w:t xml:space="preserve">JTG </w:t>
      </w:r>
      <w:r>
        <w:rPr>
          <w:rFonts w:hint="eastAsia"/>
        </w:rPr>
        <w:t>3432中</w:t>
      </w:r>
      <w:r w:rsidRPr="006F22D9">
        <w:rPr>
          <w:rFonts w:ascii="Times New Roman"/>
        </w:rPr>
        <w:t xml:space="preserve">T </w:t>
      </w:r>
      <w:r>
        <w:rPr>
          <w:rFonts w:hint="eastAsia"/>
        </w:rPr>
        <w:t>0328的细集料容量瓶法试验或</w:t>
      </w:r>
      <w:r w:rsidRPr="006F22D9">
        <w:rPr>
          <w:rFonts w:ascii="Times New Roman"/>
        </w:rPr>
        <w:t xml:space="preserve">T </w:t>
      </w:r>
      <w:r>
        <w:rPr>
          <w:rFonts w:hint="eastAsia"/>
        </w:rPr>
        <w:t>0352填料李氏比重瓶法试验确定，</w:t>
      </w:r>
      <w:r w:rsidR="00D77D60">
        <w:rPr>
          <w:rFonts w:hint="eastAsia"/>
        </w:rPr>
        <w:t>试样</w:t>
      </w:r>
      <w:r>
        <w:rPr>
          <w:rFonts w:hint="eastAsia"/>
        </w:rPr>
        <w:t>质量为50</w:t>
      </w:r>
      <w:r w:rsidRPr="006F22D9">
        <w:rPr>
          <w:rFonts w:ascii="Times New Roman"/>
        </w:rPr>
        <w:t xml:space="preserve"> g</w:t>
      </w:r>
      <w:r>
        <w:rPr>
          <w:rFonts w:hint="eastAsia"/>
        </w:rPr>
        <w:t>±</w:t>
      </w:r>
      <w:r w:rsidR="002D7282">
        <w:rPr>
          <w:rFonts w:hint="eastAsia"/>
        </w:rPr>
        <w:t>5</w:t>
      </w:r>
      <w:r w:rsidRPr="006F22D9">
        <w:rPr>
          <w:rFonts w:ascii="Times New Roman"/>
        </w:rPr>
        <w:t xml:space="preserve"> g</w:t>
      </w:r>
      <w:r>
        <w:rPr>
          <w:rFonts w:hint="eastAsia"/>
        </w:rPr>
        <w:t>。</w:t>
      </w:r>
    </w:p>
    <w:p w14:paraId="0EFC76FB" w14:textId="4CBDBACB" w:rsidR="00226396" w:rsidRDefault="00000000">
      <w:pPr>
        <w:pStyle w:val="afc"/>
        <w:numPr>
          <w:ilvl w:val="0"/>
          <w:numId w:val="34"/>
        </w:numPr>
      </w:pPr>
      <w:r>
        <w:rPr>
          <w:rFonts w:hint="eastAsia"/>
        </w:rPr>
        <w:t>抽提后灰分的级配，应根据其粗细程度按</w:t>
      </w:r>
      <w:r w:rsidRPr="006F22D9">
        <w:rPr>
          <w:rFonts w:ascii="Times New Roman"/>
        </w:rPr>
        <w:t xml:space="preserve">JTG </w:t>
      </w:r>
      <w:r>
        <w:rPr>
          <w:rFonts w:hint="eastAsia"/>
        </w:rPr>
        <w:t>3432中</w:t>
      </w:r>
      <w:r w:rsidRPr="006F22D9">
        <w:rPr>
          <w:rFonts w:ascii="Times New Roman"/>
        </w:rPr>
        <w:t xml:space="preserve">T </w:t>
      </w:r>
      <w:r>
        <w:rPr>
          <w:rFonts w:hint="eastAsia"/>
        </w:rPr>
        <w:t>0327的细集料水筛法试验或</w:t>
      </w:r>
      <w:r w:rsidRPr="006F22D9">
        <w:rPr>
          <w:rFonts w:ascii="Times New Roman"/>
        </w:rPr>
        <w:t xml:space="preserve">T </w:t>
      </w:r>
      <w:r>
        <w:rPr>
          <w:rFonts w:hint="eastAsia"/>
        </w:rPr>
        <w:t>0351填料水洗法筛分试验确定，</w:t>
      </w:r>
      <w:r w:rsidR="00D77D60">
        <w:rPr>
          <w:rFonts w:hint="eastAsia"/>
        </w:rPr>
        <w:t>试样</w:t>
      </w:r>
      <w:r>
        <w:rPr>
          <w:rFonts w:hint="eastAsia"/>
        </w:rPr>
        <w:t>质量为100</w:t>
      </w:r>
      <w:r w:rsidRPr="006F22D9">
        <w:rPr>
          <w:rFonts w:ascii="Times New Roman"/>
        </w:rPr>
        <w:t xml:space="preserve"> g</w:t>
      </w:r>
      <w:r>
        <w:rPr>
          <w:rFonts w:hint="eastAsia"/>
        </w:rPr>
        <w:t>±</w:t>
      </w:r>
      <w:r w:rsidR="002D7282">
        <w:rPr>
          <w:rFonts w:hint="eastAsia"/>
        </w:rPr>
        <w:t>5</w:t>
      </w:r>
      <w:r w:rsidRPr="006F22D9">
        <w:rPr>
          <w:rFonts w:ascii="Times New Roman"/>
        </w:rPr>
        <w:t xml:space="preserve"> g</w:t>
      </w:r>
      <w:r>
        <w:rPr>
          <w:rFonts w:hint="eastAsia"/>
        </w:rPr>
        <w:t>。</w:t>
      </w:r>
    </w:p>
    <w:p w14:paraId="066D37F4" w14:textId="77777777" w:rsidR="00226396" w:rsidRDefault="00000000">
      <w:pPr>
        <w:pStyle w:val="afff5"/>
        <w:spacing w:before="156" w:after="156"/>
      </w:pPr>
      <w:bookmarkStart w:id="105" w:name="_Toc182497449"/>
      <w:bookmarkStart w:id="106" w:name="_Toc192625606"/>
      <w:r>
        <w:rPr>
          <w:rFonts w:hint="eastAsia"/>
        </w:rPr>
        <w:t>复掺要求</w:t>
      </w:r>
      <w:bookmarkEnd w:id="105"/>
      <w:bookmarkEnd w:id="106"/>
    </w:p>
    <w:p w14:paraId="04333F03" w14:textId="40E823B3" w:rsidR="00226396" w:rsidRDefault="00000000" w:rsidP="000769BC">
      <w:pPr>
        <w:pStyle w:val="afffffc"/>
        <w:ind w:firstLine="420"/>
      </w:pPr>
      <w:r>
        <w:rPr>
          <w:rFonts w:hint="eastAsia"/>
        </w:rPr>
        <w:t>复掺或新开发</w:t>
      </w:r>
      <w:r w:rsidR="002223BA">
        <w:rPr>
          <w:rFonts w:hint="eastAsia"/>
        </w:rPr>
        <w:t>路用</w:t>
      </w:r>
      <w:r>
        <w:rPr>
          <w:rFonts w:hint="eastAsia"/>
        </w:rPr>
        <w:t>的天然沥青中实测沥青含量应不小于“</w:t>
      </w:r>
      <w:r w:rsidR="00072557">
        <w:rPr>
          <w:rFonts w:hint="eastAsia"/>
        </w:rPr>
        <w:t>标称</w:t>
      </w:r>
      <w:r>
        <w:rPr>
          <w:rFonts w:hint="eastAsia"/>
        </w:rPr>
        <w:t>沥青含量－2</w:t>
      </w:r>
      <w:r>
        <w:rPr>
          <w:rFonts w:ascii="Times New Roman" w:hint="eastAsia"/>
        </w:rPr>
        <w:t>%</w:t>
      </w:r>
      <w:r>
        <w:rPr>
          <w:rFonts w:hint="eastAsia"/>
        </w:rPr>
        <w:t>”，实测灰分含量应不大于“</w:t>
      </w:r>
      <w:r w:rsidR="00072557">
        <w:rPr>
          <w:rFonts w:hint="eastAsia"/>
        </w:rPr>
        <w:t>标称</w:t>
      </w:r>
      <w:r>
        <w:rPr>
          <w:rFonts w:hint="eastAsia"/>
        </w:rPr>
        <w:t>灰分含量＋2</w:t>
      </w:r>
      <w:r>
        <w:rPr>
          <w:rFonts w:ascii="Times New Roman" w:hint="eastAsia"/>
        </w:rPr>
        <w:t>%</w:t>
      </w:r>
      <w:r>
        <w:rPr>
          <w:rFonts w:hint="eastAsia"/>
        </w:rPr>
        <w:t>”，含水率应不大于2</w:t>
      </w:r>
      <w:r>
        <w:rPr>
          <w:rFonts w:ascii="Times New Roman" w:hint="eastAsia"/>
        </w:rPr>
        <w:t>%</w:t>
      </w:r>
      <w:r>
        <w:rPr>
          <w:rFonts w:hint="eastAsia"/>
        </w:rPr>
        <w:t>。</w:t>
      </w:r>
    </w:p>
    <w:p w14:paraId="2B70ED1E" w14:textId="77777777" w:rsidR="00B65AFE" w:rsidRDefault="00B65AFE" w:rsidP="00B65AFE">
      <w:pPr>
        <w:pStyle w:val="afff4"/>
        <w:spacing w:before="156" w:after="156"/>
      </w:pPr>
      <w:bookmarkStart w:id="107" w:name="_Toc190376241"/>
      <w:bookmarkStart w:id="108" w:name="_Toc192625584"/>
      <w:bookmarkStart w:id="109" w:name="_Toc192625607"/>
      <w:bookmarkStart w:id="110" w:name="_Toc192625632"/>
      <w:r>
        <w:rPr>
          <w:rFonts w:hint="eastAsia"/>
        </w:rPr>
        <w:t>天然沥青改性沥青</w:t>
      </w:r>
      <w:bookmarkEnd w:id="107"/>
      <w:bookmarkEnd w:id="108"/>
      <w:bookmarkEnd w:id="109"/>
      <w:bookmarkEnd w:id="110"/>
    </w:p>
    <w:p w14:paraId="5A49CF99" w14:textId="116F25F1" w:rsidR="00C83217" w:rsidRDefault="00C83217" w:rsidP="00C83217">
      <w:pPr>
        <w:pStyle w:val="afff5"/>
        <w:spacing w:before="156" w:after="156"/>
      </w:pPr>
      <w:bookmarkStart w:id="111" w:name="_Toc192625608"/>
      <w:r>
        <w:rPr>
          <w:rFonts w:hint="eastAsia"/>
        </w:rPr>
        <w:t>技术要求</w:t>
      </w:r>
      <w:bookmarkEnd w:id="111"/>
    </w:p>
    <w:p w14:paraId="6B5297FF" w14:textId="0C2DF62D" w:rsidR="00B65AFE" w:rsidRDefault="00B65AFE" w:rsidP="00DA0ADE">
      <w:pPr>
        <w:pStyle w:val="afffffc"/>
        <w:ind w:firstLine="420"/>
      </w:pPr>
      <w:r>
        <w:rPr>
          <w:rFonts w:hint="eastAsia"/>
        </w:rPr>
        <w:t>天然沥青改性沥青</w:t>
      </w:r>
      <w:r w:rsidR="00DA0ADE">
        <w:rPr>
          <w:rFonts w:hint="eastAsia"/>
        </w:rPr>
        <w:t>的</w:t>
      </w:r>
      <w:r>
        <w:rPr>
          <w:rFonts w:hint="eastAsia"/>
        </w:rPr>
        <w:t>质量技术要求应符合表</w:t>
      </w:r>
      <w:r w:rsidR="004155D7">
        <w:rPr>
          <w:rFonts w:hint="eastAsia"/>
        </w:rPr>
        <w:t>3</w:t>
      </w:r>
      <w:r>
        <w:rPr>
          <w:rFonts w:hint="eastAsia"/>
        </w:rPr>
        <w:t>的规定。</w:t>
      </w:r>
      <w:r w:rsidR="008516CB">
        <w:rPr>
          <w:rFonts w:hint="eastAsia"/>
        </w:rPr>
        <w:t>根据</w:t>
      </w:r>
      <w:r w:rsidR="008516CB" w:rsidRPr="00454573">
        <w:rPr>
          <w:rFonts w:hint="eastAsia"/>
        </w:rPr>
        <w:t>工程需要</w:t>
      </w:r>
      <w:r w:rsidR="008516CB">
        <w:rPr>
          <w:rFonts w:hint="eastAsia"/>
        </w:rPr>
        <w:t>的</w:t>
      </w:r>
      <w:r w:rsidR="004B4BC5" w:rsidRPr="00454573">
        <w:rPr>
          <w:rFonts w:hint="eastAsia"/>
        </w:rPr>
        <w:t>其他技术性能指标要求</w:t>
      </w:r>
      <w:r w:rsidR="008516CB">
        <w:rPr>
          <w:rFonts w:hint="eastAsia"/>
        </w:rPr>
        <w:t>，</w:t>
      </w:r>
      <w:r w:rsidR="004B4BC5" w:rsidRPr="00454573">
        <w:rPr>
          <w:rFonts w:hint="eastAsia"/>
        </w:rPr>
        <w:t>应符合设计文件的相关规定。</w:t>
      </w:r>
    </w:p>
    <w:p w14:paraId="02E8133A" w14:textId="77777777" w:rsidR="002223BA" w:rsidRDefault="002223BA" w:rsidP="002223BA">
      <w:pPr>
        <w:pStyle w:val="afffffc"/>
        <w:ind w:firstLineChars="0" w:firstLine="0"/>
      </w:pPr>
    </w:p>
    <w:p w14:paraId="27551327" w14:textId="77777777" w:rsidR="002223BA" w:rsidRDefault="002223BA" w:rsidP="002223BA">
      <w:pPr>
        <w:pStyle w:val="afffffc"/>
        <w:ind w:firstLineChars="0" w:firstLine="0"/>
      </w:pPr>
    </w:p>
    <w:p w14:paraId="6014F1EC" w14:textId="77777777" w:rsidR="002223BA" w:rsidRDefault="002223BA" w:rsidP="002223BA">
      <w:pPr>
        <w:pStyle w:val="afffffc"/>
        <w:ind w:firstLineChars="0" w:firstLine="0"/>
      </w:pPr>
    </w:p>
    <w:p w14:paraId="28F387A8" w14:textId="77777777" w:rsidR="002223BA" w:rsidRDefault="002223BA" w:rsidP="002223BA">
      <w:pPr>
        <w:pStyle w:val="afffffc"/>
        <w:ind w:firstLineChars="0" w:firstLine="0"/>
      </w:pPr>
    </w:p>
    <w:p w14:paraId="2464B2B2" w14:textId="77777777" w:rsidR="002223BA" w:rsidRDefault="002223BA" w:rsidP="002223BA">
      <w:pPr>
        <w:pStyle w:val="afffffc"/>
        <w:ind w:firstLineChars="0" w:firstLine="0"/>
      </w:pPr>
    </w:p>
    <w:p w14:paraId="429D0D4B" w14:textId="77777777" w:rsidR="002223BA" w:rsidRDefault="002223BA" w:rsidP="002223BA">
      <w:pPr>
        <w:pStyle w:val="afffffc"/>
        <w:ind w:firstLineChars="0" w:firstLine="0"/>
      </w:pPr>
    </w:p>
    <w:p w14:paraId="70E402DB" w14:textId="77777777" w:rsidR="00226396" w:rsidRDefault="00000000">
      <w:pPr>
        <w:pStyle w:val="aff9"/>
        <w:spacing w:before="156" w:after="156"/>
      </w:pPr>
      <w:r>
        <w:rPr>
          <w:rFonts w:hint="eastAsia"/>
        </w:rPr>
        <w:lastRenderedPageBreak/>
        <w:t>天然沥青改性沥青技术要求</w:t>
      </w:r>
    </w:p>
    <w:tbl>
      <w:tblPr>
        <w:tblStyle w:val="affffe"/>
        <w:tblW w:w="935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1755"/>
        <w:gridCol w:w="1549"/>
        <w:gridCol w:w="1548"/>
        <w:gridCol w:w="1548"/>
        <w:gridCol w:w="1548"/>
      </w:tblGrid>
      <w:tr w:rsidR="00226396" w14:paraId="0A4EEF6E" w14:textId="77777777">
        <w:trPr>
          <w:jc w:val="center"/>
        </w:trPr>
        <w:tc>
          <w:tcPr>
            <w:tcW w:w="3163" w:type="dxa"/>
            <w:gridSpan w:val="2"/>
            <w:vMerge w:val="restart"/>
            <w:tcBorders>
              <w:top w:val="single" w:sz="8" w:space="0" w:color="auto"/>
            </w:tcBorders>
            <w:shd w:val="clear" w:color="auto" w:fill="auto"/>
            <w:vAlign w:val="center"/>
          </w:tcPr>
          <w:p w14:paraId="764E8AC9" w14:textId="77777777" w:rsidR="00226396" w:rsidRDefault="00000000" w:rsidP="00311962">
            <w:pPr>
              <w:pStyle w:val="affffffffff0"/>
              <w:autoSpaceDE/>
              <w:autoSpaceDN/>
              <w:rPr>
                <w:rFonts w:hAnsi="宋体" w:hint="eastAsia"/>
              </w:rPr>
            </w:pPr>
            <w:r>
              <w:rPr>
                <w:rFonts w:hAnsi="宋体" w:hint="eastAsia"/>
              </w:rPr>
              <w:t>指标</w:t>
            </w:r>
          </w:p>
        </w:tc>
        <w:tc>
          <w:tcPr>
            <w:tcW w:w="4645" w:type="dxa"/>
            <w:gridSpan w:val="3"/>
            <w:tcBorders>
              <w:top w:val="single" w:sz="8" w:space="0" w:color="auto"/>
              <w:bottom w:val="single" w:sz="4" w:space="0" w:color="auto"/>
            </w:tcBorders>
            <w:shd w:val="clear" w:color="auto" w:fill="auto"/>
            <w:vAlign w:val="center"/>
          </w:tcPr>
          <w:p w14:paraId="3E2F2B58" w14:textId="77777777" w:rsidR="00226396" w:rsidRDefault="00000000" w:rsidP="00311962">
            <w:pPr>
              <w:pStyle w:val="affffffffff0"/>
              <w:autoSpaceDE/>
              <w:autoSpaceDN/>
              <w:rPr>
                <w:rFonts w:hAnsi="宋体" w:hint="eastAsia"/>
              </w:rPr>
            </w:pPr>
            <w:r>
              <w:rPr>
                <w:rFonts w:hAnsi="宋体" w:hint="eastAsia"/>
              </w:rPr>
              <w:t>天然沥青改性沥青标号</w:t>
            </w:r>
          </w:p>
        </w:tc>
        <w:tc>
          <w:tcPr>
            <w:tcW w:w="1548" w:type="dxa"/>
            <w:vMerge w:val="restart"/>
            <w:tcBorders>
              <w:top w:val="single" w:sz="8" w:space="0" w:color="auto"/>
            </w:tcBorders>
            <w:shd w:val="clear" w:color="auto" w:fill="auto"/>
            <w:vAlign w:val="center"/>
          </w:tcPr>
          <w:p w14:paraId="329E9F38" w14:textId="77777777" w:rsidR="00226396" w:rsidRDefault="00000000" w:rsidP="00311962">
            <w:pPr>
              <w:pStyle w:val="affffffffff0"/>
              <w:autoSpaceDE/>
              <w:autoSpaceDN/>
              <w:rPr>
                <w:rFonts w:hAnsi="宋体" w:hint="eastAsia"/>
              </w:rPr>
            </w:pPr>
            <w:r>
              <w:rPr>
                <w:rFonts w:hAnsi="宋体" w:hint="eastAsia"/>
              </w:rPr>
              <w:t>试验方法</w:t>
            </w:r>
          </w:p>
        </w:tc>
      </w:tr>
      <w:tr w:rsidR="00226396" w14:paraId="6BFBDB1E" w14:textId="77777777">
        <w:trPr>
          <w:tblHeader/>
          <w:jc w:val="center"/>
        </w:trPr>
        <w:tc>
          <w:tcPr>
            <w:tcW w:w="3163" w:type="dxa"/>
            <w:gridSpan w:val="2"/>
            <w:vMerge/>
            <w:tcBorders>
              <w:bottom w:val="single" w:sz="8" w:space="0" w:color="auto"/>
            </w:tcBorders>
            <w:shd w:val="clear" w:color="auto" w:fill="auto"/>
            <w:vAlign w:val="center"/>
          </w:tcPr>
          <w:p w14:paraId="1143F866" w14:textId="77777777" w:rsidR="00226396" w:rsidRDefault="00226396" w:rsidP="00311962">
            <w:pPr>
              <w:pStyle w:val="affffffffff0"/>
              <w:autoSpaceDE/>
              <w:autoSpaceDN/>
              <w:rPr>
                <w:rFonts w:hAnsi="宋体" w:hint="eastAsia"/>
              </w:rPr>
            </w:pPr>
          </w:p>
        </w:tc>
        <w:tc>
          <w:tcPr>
            <w:tcW w:w="1549" w:type="dxa"/>
            <w:tcBorders>
              <w:top w:val="single" w:sz="4" w:space="0" w:color="auto"/>
              <w:bottom w:val="single" w:sz="8" w:space="0" w:color="auto"/>
            </w:tcBorders>
            <w:shd w:val="clear" w:color="auto" w:fill="auto"/>
            <w:vAlign w:val="center"/>
          </w:tcPr>
          <w:p w14:paraId="779D25B0" w14:textId="2B831617" w:rsidR="00226396" w:rsidRDefault="004155D7" w:rsidP="00311962">
            <w:pPr>
              <w:pStyle w:val="affffffffff0"/>
              <w:autoSpaceDE/>
              <w:autoSpaceDN/>
              <w:rPr>
                <w:rFonts w:hAnsi="宋体" w:hint="eastAsia"/>
              </w:rPr>
            </w:pPr>
            <w:r>
              <w:rPr>
                <w:rFonts w:ascii="Times New Roman" w:hint="eastAsia"/>
              </w:rPr>
              <w:t>NM</w:t>
            </w:r>
            <w:r>
              <w:rPr>
                <w:rFonts w:ascii="Times New Roman"/>
              </w:rPr>
              <w:t>A</w:t>
            </w:r>
            <w:r>
              <w:rPr>
                <w:rFonts w:hAnsi="宋体" w:hint="eastAsia"/>
              </w:rPr>
              <w:t>-30</w:t>
            </w:r>
          </w:p>
        </w:tc>
        <w:tc>
          <w:tcPr>
            <w:tcW w:w="1548" w:type="dxa"/>
            <w:tcBorders>
              <w:top w:val="single" w:sz="4" w:space="0" w:color="auto"/>
              <w:bottom w:val="single" w:sz="8" w:space="0" w:color="auto"/>
            </w:tcBorders>
            <w:shd w:val="clear" w:color="auto" w:fill="auto"/>
            <w:vAlign w:val="center"/>
          </w:tcPr>
          <w:p w14:paraId="62BBB976" w14:textId="0EEACBAB" w:rsidR="00226396" w:rsidRDefault="004155D7" w:rsidP="00311962">
            <w:pPr>
              <w:pStyle w:val="affffffffff0"/>
              <w:autoSpaceDE/>
              <w:autoSpaceDN/>
              <w:rPr>
                <w:rFonts w:hAnsi="宋体" w:hint="eastAsia"/>
              </w:rPr>
            </w:pPr>
            <w:r>
              <w:rPr>
                <w:rFonts w:ascii="Times New Roman" w:hint="eastAsia"/>
              </w:rPr>
              <w:t>NMA</w:t>
            </w:r>
            <w:r>
              <w:rPr>
                <w:rFonts w:hAnsi="宋体" w:hint="eastAsia"/>
              </w:rPr>
              <w:t>-50</w:t>
            </w:r>
          </w:p>
        </w:tc>
        <w:tc>
          <w:tcPr>
            <w:tcW w:w="1548" w:type="dxa"/>
            <w:tcBorders>
              <w:top w:val="single" w:sz="4" w:space="0" w:color="auto"/>
              <w:bottom w:val="single" w:sz="8" w:space="0" w:color="auto"/>
            </w:tcBorders>
            <w:vAlign w:val="center"/>
          </w:tcPr>
          <w:p w14:paraId="56C6CCB1" w14:textId="281B397A" w:rsidR="00226396" w:rsidRDefault="004155D7" w:rsidP="00311962">
            <w:pPr>
              <w:pStyle w:val="affffffffff0"/>
              <w:autoSpaceDE/>
              <w:autoSpaceDN/>
              <w:rPr>
                <w:rFonts w:hAnsi="宋体" w:hint="eastAsia"/>
              </w:rPr>
            </w:pPr>
            <w:r>
              <w:rPr>
                <w:rFonts w:ascii="Times New Roman" w:hint="eastAsia"/>
              </w:rPr>
              <w:t>NMA</w:t>
            </w:r>
            <w:r>
              <w:rPr>
                <w:rFonts w:hAnsi="宋体" w:hint="eastAsia"/>
              </w:rPr>
              <w:t>-70</w:t>
            </w:r>
          </w:p>
        </w:tc>
        <w:tc>
          <w:tcPr>
            <w:tcW w:w="1548" w:type="dxa"/>
            <w:vMerge/>
            <w:tcBorders>
              <w:bottom w:val="single" w:sz="8" w:space="0" w:color="auto"/>
            </w:tcBorders>
            <w:shd w:val="clear" w:color="auto" w:fill="auto"/>
            <w:vAlign w:val="center"/>
          </w:tcPr>
          <w:p w14:paraId="23A78090" w14:textId="77777777" w:rsidR="00226396" w:rsidRDefault="00226396" w:rsidP="00311962">
            <w:pPr>
              <w:pStyle w:val="affffffffff0"/>
              <w:autoSpaceDE/>
              <w:autoSpaceDN/>
              <w:rPr>
                <w:rFonts w:hAnsi="宋体" w:hint="eastAsia"/>
              </w:rPr>
            </w:pPr>
          </w:p>
        </w:tc>
      </w:tr>
      <w:tr w:rsidR="00226396" w14:paraId="4D0B2D23" w14:textId="77777777">
        <w:trPr>
          <w:jc w:val="center"/>
        </w:trPr>
        <w:tc>
          <w:tcPr>
            <w:tcW w:w="3163" w:type="dxa"/>
            <w:gridSpan w:val="2"/>
            <w:tcBorders>
              <w:top w:val="single" w:sz="8" w:space="0" w:color="auto"/>
            </w:tcBorders>
            <w:shd w:val="clear" w:color="auto" w:fill="auto"/>
            <w:vAlign w:val="center"/>
          </w:tcPr>
          <w:p w14:paraId="381200B0" w14:textId="77777777" w:rsidR="00226396" w:rsidRDefault="00000000" w:rsidP="00311962">
            <w:pPr>
              <w:pStyle w:val="affffffffff0"/>
              <w:autoSpaceDE/>
              <w:autoSpaceDN/>
              <w:rPr>
                <w:rFonts w:hAnsi="宋体" w:hint="eastAsia"/>
                <w:color w:val="000000"/>
                <w:szCs w:val="18"/>
                <w:lang w:bidi="ar"/>
              </w:rPr>
            </w:pPr>
            <w:r>
              <w:rPr>
                <w:rFonts w:hAnsi="宋体"/>
                <w:color w:val="000000"/>
                <w:szCs w:val="18"/>
                <w:lang w:bidi="ar"/>
              </w:rPr>
              <w:t>针入度（25</w:t>
            </w:r>
            <w:r w:rsidRPr="00A15FF0">
              <w:rPr>
                <w:rFonts w:hAnsi="宋体" w:hint="eastAsia"/>
                <w:color w:val="000000"/>
                <w:sz w:val="10"/>
                <w:szCs w:val="10"/>
                <w:lang w:bidi="ar"/>
              </w:rPr>
              <w:t xml:space="preserve"> </w:t>
            </w:r>
            <w:r>
              <w:rPr>
                <w:rFonts w:hAnsi="宋体"/>
                <w:color w:val="000000"/>
                <w:szCs w:val="18"/>
                <w:lang w:bidi="ar"/>
              </w:rPr>
              <w:t>℃</w:t>
            </w:r>
            <w:r>
              <w:rPr>
                <w:rFonts w:hAnsi="宋体" w:hint="eastAsia"/>
                <w:color w:val="000000"/>
                <w:szCs w:val="18"/>
                <w:lang w:bidi="ar"/>
              </w:rPr>
              <w:t>，</w:t>
            </w:r>
            <w:r>
              <w:rPr>
                <w:rFonts w:hAnsi="宋体"/>
                <w:color w:val="000000"/>
                <w:szCs w:val="18"/>
                <w:lang w:bidi="ar"/>
              </w:rPr>
              <w:t>5</w:t>
            </w:r>
            <w:r w:rsidRPr="006F64E9">
              <w:rPr>
                <w:rFonts w:ascii="Times New Roman"/>
                <w:color w:val="000000"/>
                <w:szCs w:val="18"/>
                <w:lang w:bidi="ar"/>
              </w:rPr>
              <w:t xml:space="preserve"> </w:t>
            </w:r>
            <w:r w:rsidRPr="006F64E9">
              <w:rPr>
                <w:rFonts w:ascii="Times New Roman"/>
              </w:rPr>
              <w:t>s</w:t>
            </w:r>
            <w:r>
              <w:rPr>
                <w:rFonts w:hAnsi="宋体" w:hint="eastAsia"/>
                <w:color w:val="000000"/>
                <w:szCs w:val="18"/>
                <w:lang w:bidi="ar"/>
              </w:rPr>
              <w:t>，</w:t>
            </w:r>
            <w:r>
              <w:rPr>
                <w:rFonts w:hAnsi="宋体"/>
                <w:color w:val="000000"/>
                <w:szCs w:val="18"/>
                <w:lang w:bidi="ar"/>
              </w:rPr>
              <w:t>100</w:t>
            </w:r>
            <w:r w:rsidRPr="006F64E9">
              <w:rPr>
                <w:rFonts w:ascii="Times New Roman" w:hint="eastAsia"/>
              </w:rPr>
              <w:t xml:space="preserve"> </w:t>
            </w:r>
            <w:r>
              <w:rPr>
                <w:rFonts w:ascii="Times New Roman"/>
              </w:rPr>
              <w:t>g</w:t>
            </w:r>
            <w:r>
              <w:rPr>
                <w:rFonts w:hAnsi="宋体"/>
                <w:color w:val="000000"/>
                <w:szCs w:val="18"/>
                <w:lang w:bidi="ar"/>
              </w:rPr>
              <w:t>）</w:t>
            </w:r>
          </w:p>
          <w:p w14:paraId="25B14445" w14:textId="77777777" w:rsidR="00226396" w:rsidRDefault="00000000" w:rsidP="00311962">
            <w:pPr>
              <w:pStyle w:val="affffffffff0"/>
              <w:autoSpaceDE/>
              <w:autoSpaceDN/>
              <w:rPr>
                <w:rFonts w:hAnsi="宋体" w:hint="eastAsia"/>
              </w:rPr>
            </w:pPr>
            <w:r>
              <w:rPr>
                <w:rFonts w:hAnsi="宋体" w:hint="eastAsia"/>
                <w:color w:val="000000"/>
                <w:szCs w:val="18"/>
                <w:lang w:bidi="ar"/>
              </w:rPr>
              <w:t>0.1</w:t>
            </w:r>
            <w:r w:rsidRPr="006F64E9">
              <w:rPr>
                <w:rFonts w:ascii="Times New Roman" w:hint="eastAsia"/>
              </w:rPr>
              <w:t xml:space="preserve"> </w:t>
            </w:r>
            <w:r>
              <w:rPr>
                <w:rFonts w:ascii="Times New Roman" w:hint="eastAsia"/>
              </w:rPr>
              <w:t>mm</w:t>
            </w:r>
          </w:p>
        </w:tc>
        <w:tc>
          <w:tcPr>
            <w:tcW w:w="1549" w:type="dxa"/>
            <w:tcBorders>
              <w:top w:val="single" w:sz="8" w:space="0" w:color="auto"/>
            </w:tcBorders>
            <w:shd w:val="clear" w:color="auto" w:fill="auto"/>
            <w:vAlign w:val="center"/>
          </w:tcPr>
          <w:p w14:paraId="1C94C6DD" w14:textId="77777777" w:rsidR="00226396" w:rsidRDefault="00000000" w:rsidP="00311962">
            <w:pPr>
              <w:pStyle w:val="affffffffff0"/>
              <w:autoSpaceDE/>
              <w:autoSpaceDN/>
              <w:rPr>
                <w:rFonts w:hAnsi="宋体" w:hint="eastAsia"/>
              </w:rPr>
            </w:pPr>
            <w:r>
              <w:rPr>
                <w:rFonts w:hAnsi="宋体"/>
                <w:color w:val="000000"/>
                <w:szCs w:val="18"/>
                <w:lang w:bidi="ar"/>
              </w:rPr>
              <w:t>20</w:t>
            </w:r>
            <w:r>
              <w:rPr>
                <w:rFonts w:hAnsi="宋体" w:hint="eastAsia"/>
                <w:color w:val="000000"/>
                <w:szCs w:val="18"/>
              </w:rPr>
              <w:t>～</w:t>
            </w:r>
            <w:r>
              <w:rPr>
                <w:rFonts w:hAnsi="宋体"/>
                <w:color w:val="000000"/>
                <w:szCs w:val="18"/>
                <w:lang w:bidi="ar"/>
              </w:rPr>
              <w:t>40</w:t>
            </w:r>
          </w:p>
        </w:tc>
        <w:tc>
          <w:tcPr>
            <w:tcW w:w="1548" w:type="dxa"/>
            <w:tcBorders>
              <w:top w:val="single" w:sz="8" w:space="0" w:color="auto"/>
            </w:tcBorders>
            <w:shd w:val="clear" w:color="auto" w:fill="auto"/>
            <w:vAlign w:val="center"/>
          </w:tcPr>
          <w:p w14:paraId="129DBDD1" w14:textId="77777777" w:rsidR="00226396" w:rsidRDefault="00000000" w:rsidP="00311962">
            <w:pPr>
              <w:pStyle w:val="affffffffff0"/>
              <w:autoSpaceDE/>
              <w:autoSpaceDN/>
              <w:rPr>
                <w:rFonts w:hAnsi="宋体" w:hint="eastAsia"/>
              </w:rPr>
            </w:pPr>
            <w:r>
              <w:rPr>
                <w:rFonts w:hAnsi="宋体"/>
                <w:color w:val="000000"/>
                <w:szCs w:val="18"/>
                <w:lang w:bidi="ar"/>
              </w:rPr>
              <w:t>40</w:t>
            </w:r>
            <w:r>
              <w:rPr>
                <w:rFonts w:hAnsi="宋体" w:hint="eastAsia"/>
                <w:color w:val="000000"/>
                <w:szCs w:val="18"/>
              </w:rPr>
              <w:t>～</w:t>
            </w:r>
            <w:r>
              <w:rPr>
                <w:rFonts w:hAnsi="宋体"/>
                <w:color w:val="000000"/>
                <w:szCs w:val="18"/>
                <w:lang w:bidi="ar"/>
              </w:rPr>
              <w:t>60</w:t>
            </w:r>
          </w:p>
        </w:tc>
        <w:tc>
          <w:tcPr>
            <w:tcW w:w="1548" w:type="dxa"/>
            <w:tcBorders>
              <w:top w:val="single" w:sz="8" w:space="0" w:color="auto"/>
            </w:tcBorders>
            <w:vAlign w:val="center"/>
          </w:tcPr>
          <w:p w14:paraId="4887B0E0" w14:textId="77777777" w:rsidR="00226396" w:rsidRDefault="00000000" w:rsidP="00311962">
            <w:pPr>
              <w:pStyle w:val="affffffffff0"/>
              <w:autoSpaceDE/>
              <w:autoSpaceDN/>
              <w:rPr>
                <w:rFonts w:hAnsi="宋体" w:hint="eastAsia"/>
              </w:rPr>
            </w:pPr>
            <w:r>
              <w:rPr>
                <w:rFonts w:hAnsi="宋体"/>
                <w:color w:val="000000"/>
                <w:szCs w:val="18"/>
                <w:lang w:bidi="ar"/>
              </w:rPr>
              <w:t>60</w:t>
            </w:r>
            <w:r>
              <w:rPr>
                <w:rFonts w:hAnsi="宋体" w:hint="eastAsia"/>
                <w:color w:val="000000"/>
                <w:szCs w:val="18"/>
              </w:rPr>
              <w:t>～</w:t>
            </w:r>
            <w:r>
              <w:rPr>
                <w:rFonts w:hAnsi="宋体"/>
                <w:color w:val="000000"/>
                <w:szCs w:val="18"/>
                <w:lang w:bidi="ar"/>
              </w:rPr>
              <w:t>80</w:t>
            </w:r>
          </w:p>
        </w:tc>
        <w:tc>
          <w:tcPr>
            <w:tcW w:w="1548" w:type="dxa"/>
            <w:tcBorders>
              <w:top w:val="single" w:sz="8" w:space="0" w:color="auto"/>
            </w:tcBorders>
            <w:shd w:val="clear" w:color="auto" w:fill="auto"/>
            <w:vAlign w:val="center"/>
          </w:tcPr>
          <w:p w14:paraId="189952D3" w14:textId="77777777" w:rsidR="00226396" w:rsidRDefault="00000000" w:rsidP="00311962">
            <w:pPr>
              <w:pStyle w:val="affffffffff0"/>
              <w:autoSpaceDE/>
              <w:autoSpaceDN/>
              <w:rPr>
                <w:rFonts w:hAnsi="宋体" w:hint="eastAsia"/>
              </w:rPr>
            </w:pPr>
            <w:r>
              <w:rPr>
                <w:rFonts w:ascii="Times New Roman" w:hint="eastAsia"/>
              </w:rPr>
              <w:t>T</w:t>
            </w:r>
            <w:r w:rsidRPr="006F64E9">
              <w:rPr>
                <w:rFonts w:ascii="Times New Roman" w:hint="eastAsia"/>
              </w:rPr>
              <w:t xml:space="preserve"> </w:t>
            </w:r>
            <w:r>
              <w:rPr>
                <w:rFonts w:hAnsi="宋体" w:hint="eastAsia"/>
              </w:rPr>
              <w:t>0604</w:t>
            </w:r>
          </w:p>
        </w:tc>
      </w:tr>
      <w:tr w:rsidR="00226396" w14:paraId="053A50DD" w14:textId="77777777">
        <w:trPr>
          <w:jc w:val="center"/>
        </w:trPr>
        <w:tc>
          <w:tcPr>
            <w:tcW w:w="3163" w:type="dxa"/>
            <w:gridSpan w:val="2"/>
            <w:shd w:val="clear" w:color="auto" w:fill="auto"/>
            <w:vAlign w:val="center"/>
          </w:tcPr>
          <w:p w14:paraId="40CF724E" w14:textId="1B06F557" w:rsidR="00226396" w:rsidRDefault="00000000" w:rsidP="00311962">
            <w:pPr>
              <w:pStyle w:val="affffffffff0"/>
              <w:autoSpaceDE/>
              <w:autoSpaceDN/>
              <w:rPr>
                <w:rFonts w:hAnsi="宋体" w:hint="eastAsia"/>
              </w:rPr>
            </w:pPr>
            <w:r>
              <w:rPr>
                <w:rFonts w:hAnsi="宋体" w:hint="eastAsia"/>
              </w:rPr>
              <w:t>软化点</w:t>
            </w:r>
            <w:r w:rsidR="00DA0ADE">
              <w:rPr>
                <w:rFonts w:hAnsi="宋体"/>
                <w:color w:val="000000"/>
                <w:szCs w:val="18"/>
                <w:lang w:bidi="ar"/>
              </w:rPr>
              <w:t>≥</w:t>
            </w:r>
          </w:p>
          <w:p w14:paraId="7160E4F6" w14:textId="77777777" w:rsidR="00226396" w:rsidRDefault="00000000" w:rsidP="00311962">
            <w:pPr>
              <w:pStyle w:val="affffffffff0"/>
              <w:autoSpaceDE/>
              <w:autoSpaceDN/>
              <w:rPr>
                <w:rFonts w:hAnsi="宋体" w:hint="eastAsia"/>
              </w:rPr>
            </w:pPr>
            <w:r>
              <w:rPr>
                <w:rFonts w:hAnsi="宋体"/>
                <w:color w:val="000000"/>
                <w:szCs w:val="18"/>
                <w:lang w:bidi="ar"/>
              </w:rPr>
              <w:t>℃</w:t>
            </w:r>
          </w:p>
        </w:tc>
        <w:tc>
          <w:tcPr>
            <w:tcW w:w="1549" w:type="dxa"/>
            <w:shd w:val="clear" w:color="auto" w:fill="auto"/>
            <w:vAlign w:val="center"/>
          </w:tcPr>
          <w:p w14:paraId="2D3CAE46" w14:textId="4FAB04C8" w:rsidR="00226396" w:rsidRDefault="00000000" w:rsidP="00311962">
            <w:pPr>
              <w:pStyle w:val="affffffffff0"/>
              <w:autoSpaceDE/>
              <w:autoSpaceDN/>
              <w:rPr>
                <w:rFonts w:hAnsi="宋体" w:hint="eastAsia"/>
              </w:rPr>
            </w:pPr>
            <w:r>
              <w:rPr>
                <w:rFonts w:hAnsi="宋体" w:hint="eastAsia"/>
                <w:color w:val="000000"/>
                <w:szCs w:val="18"/>
                <w:lang w:bidi="ar"/>
              </w:rPr>
              <w:t>60</w:t>
            </w:r>
          </w:p>
        </w:tc>
        <w:tc>
          <w:tcPr>
            <w:tcW w:w="1548" w:type="dxa"/>
            <w:shd w:val="clear" w:color="auto" w:fill="auto"/>
            <w:vAlign w:val="center"/>
          </w:tcPr>
          <w:p w14:paraId="0BF6857B" w14:textId="21080F14" w:rsidR="00226396" w:rsidRDefault="00000000" w:rsidP="00311962">
            <w:pPr>
              <w:pStyle w:val="affffffffff0"/>
              <w:autoSpaceDE/>
              <w:autoSpaceDN/>
              <w:rPr>
                <w:rFonts w:hAnsi="宋体" w:hint="eastAsia"/>
              </w:rPr>
            </w:pPr>
            <w:r>
              <w:rPr>
                <w:rFonts w:hAnsi="宋体" w:hint="eastAsia"/>
                <w:color w:val="000000"/>
                <w:szCs w:val="18"/>
                <w:lang w:bidi="ar"/>
              </w:rPr>
              <w:t>55</w:t>
            </w:r>
          </w:p>
        </w:tc>
        <w:tc>
          <w:tcPr>
            <w:tcW w:w="1548" w:type="dxa"/>
            <w:vAlign w:val="center"/>
          </w:tcPr>
          <w:p w14:paraId="0B6B6F31" w14:textId="1107E594" w:rsidR="00226396" w:rsidRDefault="00000000" w:rsidP="00311962">
            <w:pPr>
              <w:pStyle w:val="affffffffff0"/>
              <w:autoSpaceDE/>
              <w:autoSpaceDN/>
              <w:rPr>
                <w:rFonts w:hAnsi="宋体" w:hint="eastAsia"/>
              </w:rPr>
            </w:pPr>
            <w:r>
              <w:rPr>
                <w:rFonts w:hAnsi="宋体" w:hint="eastAsia"/>
                <w:color w:val="000000"/>
                <w:szCs w:val="18"/>
                <w:lang w:bidi="ar"/>
              </w:rPr>
              <w:t>50</w:t>
            </w:r>
          </w:p>
        </w:tc>
        <w:tc>
          <w:tcPr>
            <w:tcW w:w="1548" w:type="dxa"/>
            <w:shd w:val="clear" w:color="auto" w:fill="auto"/>
            <w:vAlign w:val="center"/>
          </w:tcPr>
          <w:p w14:paraId="3395646C" w14:textId="77777777" w:rsidR="00226396" w:rsidRDefault="00000000" w:rsidP="00311962">
            <w:pPr>
              <w:pStyle w:val="affffffffff0"/>
              <w:autoSpaceDE/>
              <w:autoSpaceDN/>
              <w:rPr>
                <w:rFonts w:hAnsi="宋体" w:hint="eastAsia"/>
              </w:rPr>
            </w:pPr>
            <w:r>
              <w:rPr>
                <w:rFonts w:ascii="Times New Roman" w:hint="eastAsia"/>
              </w:rPr>
              <w:t>T</w:t>
            </w:r>
            <w:r w:rsidRPr="006F64E9">
              <w:rPr>
                <w:rFonts w:ascii="Times New Roman" w:hint="eastAsia"/>
              </w:rPr>
              <w:t xml:space="preserve"> </w:t>
            </w:r>
            <w:r>
              <w:rPr>
                <w:rFonts w:hAnsi="宋体" w:hint="eastAsia"/>
              </w:rPr>
              <w:t>0606</w:t>
            </w:r>
          </w:p>
        </w:tc>
      </w:tr>
      <w:tr w:rsidR="00226396" w14:paraId="3ACE35ED" w14:textId="77777777">
        <w:trPr>
          <w:jc w:val="center"/>
        </w:trPr>
        <w:tc>
          <w:tcPr>
            <w:tcW w:w="3163" w:type="dxa"/>
            <w:gridSpan w:val="2"/>
            <w:shd w:val="clear" w:color="auto" w:fill="auto"/>
            <w:vAlign w:val="center"/>
          </w:tcPr>
          <w:p w14:paraId="293CE8A8" w14:textId="7FE1E20B" w:rsidR="00226396" w:rsidRDefault="00000000" w:rsidP="00311962">
            <w:pPr>
              <w:pStyle w:val="affffffffff0"/>
              <w:autoSpaceDE/>
              <w:autoSpaceDN/>
              <w:rPr>
                <w:rFonts w:hAnsi="宋体" w:hint="eastAsia"/>
              </w:rPr>
            </w:pPr>
            <w:r>
              <w:rPr>
                <w:rFonts w:hAnsi="宋体" w:hint="eastAsia"/>
              </w:rPr>
              <w:t>135</w:t>
            </w:r>
            <w:r w:rsidRPr="00A15FF0">
              <w:rPr>
                <w:rFonts w:hAnsi="宋体" w:hint="eastAsia"/>
                <w:sz w:val="10"/>
                <w:szCs w:val="11"/>
              </w:rPr>
              <w:t xml:space="preserve"> </w:t>
            </w:r>
            <w:r>
              <w:rPr>
                <w:rFonts w:hAnsi="宋体" w:hint="eastAsia"/>
              </w:rPr>
              <w:t>℃</w:t>
            </w:r>
            <w:r w:rsidR="00C93515">
              <w:rPr>
                <w:rFonts w:hAnsi="宋体" w:hint="eastAsia"/>
              </w:rPr>
              <w:t>表观</w:t>
            </w:r>
            <w:r>
              <w:rPr>
                <w:rFonts w:hAnsi="宋体" w:hint="eastAsia"/>
              </w:rPr>
              <w:t>黏度</w:t>
            </w:r>
            <w:r w:rsidR="00DA0ADE">
              <w:rPr>
                <w:rFonts w:hAnsi="宋体" w:hint="eastAsia"/>
              </w:rPr>
              <w:t>≤</w:t>
            </w:r>
          </w:p>
          <w:p w14:paraId="20B63B9E" w14:textId="77777777" w:rsidR="00226396" w:rsidRDefault="00000000" w:rsidP="00311962">
            <w:pPr>
              <w:pStyle w:val="affffffffff0"/>
              <w:autoSpaceDE/>
              <w:autoSpaceDN/>
              <w:rPr>
                <w:rFonts w:hAnsi="宋体" w:hint="eastAsia"/>
              </w:rPr>
            </w:pPr>
            <w:r>
              <w:rPr>
                <w:rFonts w:ascii="Times New Roman" w:hint="eastAsia"/>
              </w:rPr>
              <w:t>Pa</w:t>
            </w:r>
            <w:r>
              <w:rPr>
                <w:rFonts w:hAnsi="宋体" w:hint="eastAsia"/>
              </w:rPr>
              <w:t>·</w:t>
            </w:r>
            <w:r>
              <w:rPr>
                <w:rFonts w:ascii="Times New Roman" w:hint="eastAsia"/>
              </w:rPr>
              <w:t>s</w:t>
            </w:r>
          </w:p>
        </w:tc>
        <w:tc>
          <w:tcPr>
            <w:tcW w:w="4645" w:type="dxa"/>
            <w:gridSpan w:val="3"/>
            <w:shd w:val="clear" w:color="auto" w:fill="auto"/>
            <w:vAlign w:val="center"/>
          </w:tcPr>
          <w:p w14:paraId="0A19D3ED" w14:textId="1B7F9931" w:rsidR="00226396" w:rsidRDefault="00000000" w:rsidP="00311962">
            <w:pPr>
              <w:pStyle w:val="affffffffff0"/>
              <w:autoSpaceDE/>
              <w:autoSpaceDN/>
              <w:rPr>
                <w:rFonts w:hAnsi="宋体" w:hint="eastAsia"/>
                <w:color w:val="000000"/>
                <w:szCs w:val="18"/>
                <w:lang w:bidi="ar"/>
              </w:rPr>
            </w:pPr>
            <w:r>
              <w:rPr>
                <w:rFonts w:hAnsi="宋体" w:hint="eastAsia"/>
              </w:rPr>
              <w:t>3</w:t>
            </w:r>
          </w:p>
        </w:tc>
        <w:tc>
          <w:tcPr>
            <w:tcW w:w="1548" w:type="dxa"/>
            <w:shd w:val="clear" w:color="auto" w:fill="auto"/>
            <w:vAlign w:val="center"/>
          </w:tcPr>
          <w:p w14:paraId="0D8B79D9" w14:textId="00D6E7A8" w:rsidR="00226396" w:rsidRDefault="00000000" w:rsidP="00311962">
            <w:pPr>
              <w:pStyle w:val="affffffffff0"/>
              <w:autoSpaceDE/>
              <w:autoSpaceDN/>
              <w:rPr>
                <w:rFonts w:hAnsi="宋体" w:hint="eastAsia"/>
              </w:rPr>
            </w:pPr>
            <w:r>
              <w:rPr>
                <w:rFonts w:ascii="Times New Roman" w:hint="eastAsia"/>
              </w:rPr>
              <w:t>T</w:t>
            </w:r>
            <w:r w:rsidRPr="006F64E9">
              <w:rPr>
                <w:rFonts w:ascii="Times New Roman" w:hint="eastAsia"/>
              </w:rPr>
              <w:t xml:space="preserve"> </w:t>
            </w:r>
            <w:r>
              <w:rPr>
                <w:rFonts w:hAnsi="宋体" w:hint="eastAsia"/>
              </w:rPr>
              <w:t>0625</w:t>
            </w:r>
          </w:p>
        </w:tc>
      </w:tr>
      <w:tr w:rsidR="00226396" w14:paraId="1823F963" w14:textId="77777777">
        <w:trPr>
          <w:jc w:val="center"/>
        </w:trPr>
        <w:tc>
          <w:tcPr>
            <w:tcW w:w="3163" w:type="dxa"/>
            <w:gridSpan w:val="2"/>
            <w:shd w:val="clear" w:color="auto" w:fill="auto"/>
            <w:vAlign w:val="center"/>
          </w:tcPr>
          <w:p w14:paraId="13F79280" w14:textId="0FAB5D17" w:rsidR="00226396" w:rsidRDefault="00000000" w:rsidP="00311962">
            <w:pPr>
              <w:pStyle w:val="affffffffff0"/>
              <w:autoSpaceDE/>
              <w:autoSpaceDN/>
              <w:rPr>
                <w:rFonts w:hAnsi="宋体" w:hint="eastAsia"/>
                <w:color w:val="000000"/>
                <w:szCs w:val="18"/>
                <w:lang w:bidi="ar"/>
              </w:rPr>
            </w:pPr>
            <w:r>
              <w:rPr>
                <w:rFonts w:hAnsi="宋体"/>
                <w:color w:val="000000"/>
                <w:szCs w:val="18"/>
                <w:lang w:bidi="ar"/>
              </w:rPr>
              <w:t>闪点</w:t>
            </w:r>
            <w:r w:rsidR="00DA0ADE">
              <w:rPr>
                <w:rFonts w:hAnsi="宋体"/>
                <w:color w:val="000000"/>
                <w:szCs w:val="18"/>
                <w:lang w:bidi="ar"/>
              </w:rPr>
              <w:t>≥</w:t>
            </w:r>
          </w:p>
          <w:p w14:paraId="1BBC0454" w14:textId="77777777" w:rsidR="00226396" w:rsidRDefault="00000000" w:rsidP="00311962">
            <w:pPr>
              <w:pStyle w:val="affffffffff0"/>
              <w:autoSpaceDE/>
              <w:autoSpaceDN/>
              <w:rPr>
                <w:rFonts w:hAnsi="宋体" w:hint="eastAsia"/>
              </w:rPr>
            </w:pPr>
            <w:r>
              <w:rPr>
                <w:rFonts w:hAnsi="宋体"/>
                <w:color w:val="000000"/>
                <w:szCs w:val="18"/>
                <w:lang w:bidi="ar"/>
              </w:rPr>
              <w:t>℃</w:t>
            </w:r>
          </w:p>
        </w:tc>
        <w:tc>
          <w:tcPr>
            <w:tcW w:w="4645" w:type="dxa"/>
            <w:gridSpan w:val="3"/>
            <w:shd w:val="clear" w:color="auto" w:fill="auto"/>
            <w:vAlign w:val="center"/>
          </w:tcPr>
          <w:p w14:paraId="16FEDD77" w14:textId="529C5CFC" w:rsidR="00226396" w:rsidRDefault="00000000" w:rsidP="00311962">
            <w:pPr>
              <w:pStyle w:val="affffffffff0"/>
              <w:autoSpaceDE/>
              <w:autoSpaceDN/>
              <w:rPr>
                <w:rFonts w:hAnsi="宋体" w:hint="eastAsia"/>
              </w:rPr>
            </w:pPr>
            <w:r>
              <w:rPr>
                <w:rFonts w:hAnsi="宋体" w:hint="eastAsia"/>
                <w:color w:val="000000"/>
                <w:szCs w:val="18"/>
                <w:lang w:bidi="ar"/>
              </w:rPr>
              <w:t>230</w:t>
            </w:r>
          </w:p>
        </w:tc>
        <w:tc>
          <w:tcPr>
            <w:tcW w:w="1548" w:type="dxa"/>
            <w:shd w:val="clear" w:color="auto" w:fill="auto"/>
            <w:vAlign w:val="center"/>
          </w:tcPr>
          <w:p w14:paraId="4A82D4A1" w14:textId="77777777" w:rsidR="00226396" w:rsidRDefault="00000000" w:rsidP="00311962">
            <w:pPr>
              <w:pStyle w:val="affffffffff0"/>
              <w:autoSpaceDE/>
              <w:autoSpaceDN/>
              <w:rPr>
                <w:rFonts w:hAnsi="宋体" w:hint="eastAsia"/>
              </w:rPr>
            </w:pPr>
            <w:r>
              <w:rPr>
                <w:rFonts w:ascii="Times New Roman" w:hint="eastAsia"/>
              </w:rPr>
              <w:t>T</w:t>
            </w:r>
            <w:r w:rsidRPr="006F64E9">
              <w:rPr>
                <w:rFonts w:ascii="Times New Roman" w:hint="eastAsia"/>
              </w:rPr>
              <w:t xml:space="preserve"> </w:t>
            </w:r>
            <w:r>
              <w:rPr>
                <w:rFonts w:hAnsi="宋体" w:hint="eastAsia"/>
              </w:rPr>
              <w:t>0611</w:t>
            </w:r>
          </w:p>
        </w:tc>
      </w:tr>
      <w:tr w:rsidR="00226396" w14:paraId="2C2ED8F2" w14:textId="77777777">
        <w:trPr>
          <w:jc w:val="center"/>
        </w:trPr>
        <w:tc>
          <w:tcPr>
            <w:tcW w:w="3163" w:type="dxa"/>
            <w:gridSpan w:val="2"/>
            <w:shd w:val="clear" w:color="auto" w:fill="auto"/>
            <w:vAlign w:val="center"/>
          </w:tcPr>
          <w:p w14:paraId="3722F6B9" w14:textId="77777777" w:rsidR="00226396" w:rsidRDefault="00000000" w:rsidP="00311962">
            <w:pPr>
              <w:pStyle w:val="affffffffff0"/>
              <w:autoSpaceDE/>
              <w:autoSpaceDN/>
              <w:rPr>
                <w:rFonts w:hAnsi="宋体" w:hint="eastAsia"/>
              </w:rPr>
            </w:pPr>
            <w:r>
              <w:rPr>
                <w:rFonts w:hAnsi="宋体" w:hint="eastAsia"/>
              </w:rPr>
              <w:t>15</w:t>
            </w:r>
            <w:r w:rsidRPr="00A15FF0">
              <w:rPr>
                <w:rFonts w:hAnsi="宋体" w:hint="eastAsia"/>
                <w:sz w:val="10"/>
                <w:szCs w:val="11"/>
              </w:rPr>
              <w:t xml:space="preserve"> </w:t>
            </w:r>
            <w:r>
              <w:rPr>
                <w:rFonts w:hAnsi="宋体" w:hint="eastAsia"/>
              </w:rPr>
              <w:t>℃密度</w:t>
            </w:r>
          </w:p>
          <w:p w14:paraId="535FF40B" w14:textId="77777777" w:rsidR="00226396" w:rsidRDefault="00000000" w:rsidP="00311962">
            <w:pPr>
              <w:pStyle w:val="affffffffff0"/>
              <w:autoSpaceDE/>
              <w:autoSpaceDN/>
              <w:rPr>
                <w:rFonts w:hAnsi="宋体" w:hint="eastAsia"/>
              </w:rPr>
            </w:pPr>
            <w:r>
              <w:rPr>
                <w:rFonts w:ascii="Times New Roman" w:hint="eastAsia"/>
              </w:rPr>
              <w:t>g</w:t>
            </w:r>
            <w:r>
              <w:rPr>
                <w:rFonts w:hAnsi="宋体" w:hint="eastAsia"/>
              </w:rPr>
              <w:t>·</w:t>
            </w:r>
            <w:r>
              <w:rPr>
                <w:rFonts w:ascii="Times New Roman" w:hint="eastAsia"/>
              </w:rPr>
              <w:t>cm</w:t>
            </w:r>
            <w:r>
              <w:rPr>
                <w:rFonts w:hAnsi="宋体" w:hint="eastAsia"/>
                <w:vertAlign w:val="superscript"/>
              </w:rPr>
              <w:t>-3</w:t>
            </w:r>
          </w:p>
        </w:tc>
        <w:tc>
          <w:tcPr>
            <w:tcW w:w="4645" w:type="dxa"/>
            <w:gridSpan w:val="3"/>
            <w:shd w:val="clear" w:color="auto" w:fill="auto"/>
            <w:vAlign w:val="center"/>
          </w:tcPr>
          <w:p w14:paraId="232225DC" w14:textId="77777777" w:rsidR="00226396" w:rsidRDefault="00000000" w:rsidP="00311962">
            <w:pPr>
              <w:pStyle w:val="affffffffff0"/>
              <w:autoSpaceDE/>
              <w:autoSpaceDN/>
              <w:rPr>
                <w:rFonts w:hAnsi="宋体" w:hint="eastAsia"/>
              </w:rPr>
            </w:pPr>
            <w:r>
              <w:rPr>
                <w:rFonts w:hAnsi="宋体" w:hint="eastAsia"/>
              </w:rPr>
              <w:t>实测</w:t>
            </w:r>
          </w:p>
        </w:tc>
        <w:tc>
          <w:tcPr>
            <w:tcW w:w="1548" w:type="dxa"/>
            <w:shd w:val="clear" w:color="auto" w:fill="auto"/>
            <w:vAlign w:val="center"/>
          </w:tcPr>
          <w:p w14:paraId="701336EB" w14:textId="77777777" w:rsidR="00226396" w:rsidRDefault="00000000" w:rsidP="00311962">
            <w:pPr>
              <w:pStyle w:val="affffffffff0"/>
              <w:autoSpaceDE/>
              <w:autoSpaceDN/>
              <w:rPr>
                <w:rFonts w:hAnsi="宋体" w:hint="eastAsia"/>
              </w:rPr>
            </w:pPr>
            <w:r>
              <w:rPr>
                <w:rFonts w:ascii="Times New Roman" w:hint="eastAsia"/>
              </w:rPr>
              <w:t>T</w:t>
            </w:r>
            <w:r w:rsidRPr="006F64E9">
              <w:rPr>
                <w:rFonts w:ascii="Times New Roman" w:hint="eastAsia"/>
              </w:rPr>
              <w:t xml:space="preserve"> </w:t>
            </w:r>
            <w:r>
              <w:rPr>
                <w:rFonts w:hAnsi="宋体" w:hint="eastAsia"/>
              </w:rPr>
              <w:t>0603</w:t>
            </w:r>
          </w:p>
        </w:tc>
      </w:tr>
      <w:tr w:rsidR="00226396" w14:paraId="607364E2" w14:textId="77777777">
        <w:trPr>
          <w:jc w:val="center"/>
        </w:trPr>
        <w:tc>
          <w:tcPr>
            <w:tcW w:w="3163" w:type="dxa"/>
            <w:gridSpan w:val="2"/>
            <w:shd w:val="clear" w:color="auto" w:fill="auto"/>
            <w:vAlign w:val="center"/>
          </w:tcPr>
          <w:p w14:paraId="1C459442" w14:textId="1F327E45" w:rsidR="00226396" w:rsidRDefault="00000000" w:rsidP="00311962">
            <w:pPr>
              <w:pStyle w:val="affffffffff0"/>
              <w:autoSpaceDE/>
              <w:autoSpaceDN/>
              <w:rPr>
                <w:rFonts w:hAnsi="宋体" w:hint="eastAsia"/>
                <w:color w:val="000000"/>
                <w:szCs w:val="18"/>
                <w:lang w:bidi="ar"/>
              </w:rPr>
            </w:pPr>
            <w:r>
              <w:rPr>
                <w:rFonts w:hAnsi="宋体"/>
                <w:color w:val="000000"/>
                <w:szCs w:val="18"/>
                <w:lang w:bidi="ar"/>
              </w:rPr>
              <w:t>灰分含量</w:t>
            </w:r>
            <w:r w:rsidR="00DA0ADE">
              <w:rPr>
                <w:rFonts w:hAnsi="宋体" w:hint="eastAsia"/>
              </w:rPr>
              <w:t>≤</w:t>
            </w:r>
          </w:p>
          <w:p w14:paraId="3455615F" w14:textId="77777777" w:rsidR="00226396" w:rsidRDefault="00000000" w:rsidP="00311962">
            <w:pPr>
              <w:pStyle w:val="affffffffff0"/>
              <w:autoSpaceDE/>
              <w:autoSpaceDN/>
              <w:rPr>
                <w:rFonts w:hAnsi="宋体" w:hint="eastAsia"/>
              </w:rPr>
            </w:pPr>
            <w:r>
              <w:rPr>
                <w:rFonts w:ascii="Times New Roman" w:hint="eastAsia"/>
              </w:rPr>
              <w:t>%</w:t>
            </w:r>
          </w:p>
        </w:tc>
        <w:tc>
          <w:tcPr>
            <w:tcW w:w="4645" w:type="dxa"/>
            <w:gridSpan w:val="3"/>
            <w:shd w:val="clear" w:color="auto" w:fill="auto"/>
            <w:vAlign w:val="center"/>
          </w:tcPr>
          <w:p w14:paraId="4A855898" w14:textId="38463B58" w:rsidR="00226396" w:rsidRDefault="00000000" w:rsidP="00311962">
            <w:pPr>
              <w:pStyle w:val="affffffffff0"/>
              <w:autoSpaceDE/>
              <w:autoSpaceDN/>
              <w:rPr>
                <w:rFonts w:hAnsi="宋体" w:hint="eastAsia"/>
              </w:rPr>
            </w:pPr>
            <w:r>
              <w:rPr>
                <w:rFonts w:hAnsi="宋体" w:hint="eastAsia"/>
              </w:rPr>
              <w:t>20</w:t>
            </w:r>
          </w:p>
        </w:tc>
        <w:tc>
          <w:tcPr>
            <w:tcW w:w="1548" w:type="dxa"/>
            <w:shd w:val="clear" w:color="auto" w:fill="auto"/>
            <w:vAlign w:val="center"/>
          </w:tcPr>
          <w:p w14:paraId="78A4AC50" w14:textId="77777777" w:rsidR="00226396" w:rsidRDefault="00000000" w:rsidP="00311962">
            <w:pPr>
              <w:pStyle w:val="affffffffff0"/>
              <w:autoSpaceDE/>
              <w:autoSpaceDN/>
              <w:rPr>
                <w:rFonts w:hAnsi="宋体" w:hint="eastAsia"/>
              </w:rPr>
            </w:pPr>
            <w:r>
              <w:rPr>
                <w:rFonts w:ascii="Times New Roman" w:hint="eastAsia"/>
              </w:rPr>
              <w:t>T</w:t>
            </w:r>
            <w:r w:rsidRPr="006F64E9">
              <w:rPr>
                <w:rFonts w:ascii="Times New Roman" w:hint="eastAsia"/>
              </w:rPr>
              <w:t xml:space="preserve"> </w:t>
            </w:r>
            <w:r>
              <w:rPr>
                <w:rFonts w:hAnsi="宋体" w:hint="eastAsia"/>
              </w:rPr>
              <w:t>0614</w:t>
            </w:r>
          </w:p>
        </w:tc>
      </w:tr>
      <w:tr w:rsidR="00226396" w14:paraId="3F85C9B9" w14:textId="77777777">
        <w:trPr>
          <w:jc w:val="center"/>
        </w:trPr>
        <w:tc>
          <w:tcPr>
            <w:tcW w:w="3163" w:type="dxa"/>
            <w:gridSpan w:val="2"/>
            <w:shd w:val="clear" w:color="auto" w:fill="auto"/>
            <w:vAlign w:val="center"/>
          </w:tcPr>
          <w:p w14:paraId="45F21AA0" w14:textId="420136AD" w:rsidR="00226396" w:rsidRPr="00044DCA" w:rsidRDefault="00000000" w:rsidP="00311962">
            <w:pPr>
              <w:pStyle w:val="affffffffff0"/>
              <w:autoSpaceDE/>
              <w:autoSpaceDN/>
              <w:rPr>
                <w:rFonts w:hAnsi="宋体" w:hint="eastAsia"/>
                <w:color w:val="000000"/>
                <w:szCs w:val="18"/>
                <w:lang w:bidi="ar"/>
              </w:rPr>
            </w:pPr>
            <w:r>
              <w:rPr>
                <w:rFonts w:hAnsi="宋体"/>
                <w:color w:val="000000"/>
                <w:szCs w:val="18"/>
                <w:lang w:bidi="ar"/>
              </w:rPr>
              <w:t>贮存稳定性离析</w:t>
            </w:r>
            <w:r>
              <w:rPr>
                <w:rFonts w:hAnsi="宋体" w:hint="eastAsia"/>
                <w:color w:val="000000"/>
                <w:szCs w:val="18"/>
                <w:lang w:bidi="ar"/>
              </w:rPr>
              <w:t>，</w:t>
            </w:r>
            <w:r>
              <w:rPr>
                <w:rFonts w:hAnsi="宋体"/>
                <w:color w:val="000000"/>
                <w:szCs w:val="18"/>
                <w:lang w:bidi="ar"/>
              </w:rPr>
              <w:t>48</w:t>
            </w:r>
            <w:r w:rsidRPr="006F64E9">
              <w:rPr>
                <w:rFonts w:ascii="Times New Roman" w:hint="eastAsia"/>
              </w:rPr>
              <w:t xml:space="preserve"> </w:t>
            </w:r>
            <w:r>
              <w:rPr>
                <w:rFonts w:ascii="Times New Roman"/>
              </w:rPr>
              <w:t>h</w:t>
            </w:r>
            <w:r>
              <w:rPr>
                <w:rFonts w:hAnsi="宋体"/>
                <w:color w:val="000000"/>
                <w:szCs w:val="18"/>
                <w:lang w:bidi="ar"/>
              </w:rPr>
              <w:t>软化点差</w:t>
            </w:r>
            <w:r w:rsidR="00044DCA" w:rsidRPr="00044DCA">
              <w:rPr>
                <w:rFonts w:hAnsi="宋体" w:hint="eastAsia"/>
                <w:color w:val="000000"/>
                <w:szCs w:val="18"/>
                <w:vertAlign w:val="superscript"/>
                <w:lang w:bidi="ar"/>
              </w:rPr>
              <w:t>a</w:t>
            </w:r>
            <w:r w:rsidR="00DA0ADE">
              <w:rPr>
                <w:rFonts w:hAnsi="宋体" w:hint="eastAsia"/>
              </w:rPr>
              <w:t>≤</w:t>
            </w:r>
          </w:p>
          <w:p w14:paraId="73F454DF" w14:textId="77777777" w:rsidR="00226396" w:rsidRDefault="00000000" w:rsidP="00311962">
            <w:pPr>
              <w:pStyle w:val="affffffffff0"/>
              <w:autoSpaceDE/>
              <w:autoSpaceDN/>
              <w:rPr>
                <w:rFonts w:hAnsi="宋体" w:hint="eastAsia"/>
              </w:rPr>
            </w:pPr>
            <w:r>
              <w:rPr>
                <w:rFonts w:hAnsi="宋体"/>
                <w:color w:val="000000"/>
                <w:szCs w:val="18"/>
                <w:lang w:bidi="ar"/>
              </w:rPr>
              <w:t>℃</w:t>
            </w:r>
          </w:p>
        </w:tc>
        <w:tc>
          <w:tcPr>
            <w:tcW w:w="4645" w:type="dxa"/>
            <w:gridSpan w:val="3"/>
            <w:shd w:val="clear" w:color="auto" w:fill="auto"/>
            <w:vAlign w:val="center"/>
          </w:tcPr>
          <w:p w14:paraId="7F68ECAA" w14:textId="6EE575B6" w:rsidR="00226396" w:rsidRDefault="00072557" w:rsidP="00311962">
            <w:pPr>
              <w:pStyle w:val="affffffffff0"/>
              <w:autoSpaceDE/>
              <w:autoSpaceDN/>
              <w:rPr>
                <w:rFonts w:hAnsi="宋体" w:hint="eastAsia"/>
              </w:rPr>
            </w:pPr>
            <w:r>
              <w:rPr>
                <w:rFonts w:hAnsi="宋体" w:hint="eastAsia"/>
              </w:rPr>
              <w:t>2.5</w:t>
            </w:r>
          </w:p>
        </w:tc>
        <w:tc>
          <w:tcPr>
            <w:tcW w:w="1548" w:type="dxa"/>
            <w:shd w:val="clear" w:color="auto" w:fill="auto"/>
            <w:vAlign w:val="center"/>
          </w:tcPr>
          <w:p w14:paraId="774C271F" w14:textId="77777777" w:rsidR="00226396" w:rsidRDefault="00000000" w:rsidP="00311962">
            <w:pPr>
              <w:pStyle w:val="affffffffff0"/>
              <w:autoSpaceDE/>
              <w:autoSpaceDN/>
              <w:rPr>
                <w:rFonts w:hAnsi="宋体" w:hint="eastAsia"/>
              </w:rPr>
            </w:pPr>
            <w:r>
              <w:rPr>
                <w:rFonts w:ascii="Times New Roman" w:hint="eastAsia"/>
              </w:rPr>
              <w:t>T</w:t>
            </w:r>
            <w:r w:rsidRPr="006F64E9">
              <w:rPr>
                <w:rFonts w:ascii="Times New Roman" w:hint="eastAsia"/>
              </w:rPr>
              <w:t xml:space="preserve"> </w:t>
            </w:r>
            <w:r>
              <w:rPr>
                <w:rFonts w:hAnsi="宋体" w:hint="eastAsia"/>
              </w:rPr>
              <w:t>0661</w:t>
            </w:r>
          </w:p>
        </w:tc>
      </w:tr>
      <w:tr w:rsidR="009A24FD" w14:paraId="54267425" w14:textId="77777777" w:rsidTr="009A24FD">
        <w:trPr>
          <w:jc w:val="center"/>
        </w:trPr>
        <w:tc>
          <w:tcPr>
            <w:tcW w:w="1408" w:type="dxa"/>
            <w:vMerge w:val="restart"/>
            <w:shd w:val="clear" w:color="auto" w:fill="auto"/>
            <w:vAlign w:val="center"/>
          </w:tcPr>
          <w:p w14:paraId="36A34E24" w14:textId="66C992B0" w:rsidR="009A24FD" w:rsidRDefault="009A24FD" w:rsidP="00311962">
            <w:pPr>
              <w:pStyle w:val="affffffffff0"/>
              <w:autoSpaceDE/>
              <w:autoSpaceDN/>
              <w:rPr>
                <w:rFonts w:hAnsi="宋体" w:hint="eastAsia"/>
              </w:rPr>
            </w:pPr>
            <w:r>
              <w:rPr>
                <w:rFonts w:ascii="Times New Roman" w:hint="eastAsia"/>
              </w:rPr>
              <w:t>沥青薄膜烘箱加热</w:t>
            </w:r>
            <w:r>
              <w:rPr>
                <w:rFonts w:hAnsi="宋体" w:hint="eastAsia"/>
                <w:color w:val="000000"/>
                <w:szCs w:val="18"/>
                <w:lang w:bidi="ar"/>
              </w:rPr>
              <w:t>（</w:t>
            </w:r>
            <w:r>
              <w:rPr>
                <w:rFonts w:hAnsi="宋体"/>
                <w:color w:val="000000"/>
                <w:szCs w:val="18"/>
                <w:lang w:bidi="ar"/>
              </w:rPr>
              <w:t>或</w:t>
            </w:r>
            <w:r>
              <w:rPr>
                <w:rFonts w:ascii="Times New Roman" w:hint="eastAsia"/>
              </w:rPr>
              <w:t>沥青旋转薄膜烘箱加热</w:t>
            </w:r>
            <w:r>
              <w:rPr>
                <w:rFonts w:hAnsi="宋体" w:hint="eastAsia"/>
                <w:color w:val="000000"/>
                <w:szCs w:val="18"/>
                <w:lang w:bidi="ar"/>
              </w:rPr>
              <w:t>）</w:t>
            </w:r>
            <w:r>
              <w:rPr>
                <w:rFonts w:hAnsi="宋体"/>
                <w:color w:val="000000"/>
                <w:szCs w:val="18"/>
                <w:lang w:bidi="ar"/>
              </w:rPr>
              <w:t>后</w:t>
            </w:r>
          </w:p>
        </w:tc>
        <w:tc>
          <w:tcPr>
            <w:tcW w:w="1755" w:type="dxa"/>
            <w:shd w:val="clear" w:color="auto" w:fill="auto"/>
            <w:vAlign w:val="center"/>
          </w:tcPr>
          <w:p w14:paraId="2D30C0B7" w14:textId="77777777" w:rsidR="009A24FD" w:rsidRDefault="009A24FD" w:rsidP="00311962">
            <w:pPr>
              <w:pStyle w:val="affffffffff0"/>
              <w:autoSpaceDE/>
              <w:autoSpaceDN/>
              <w:rPr>
                <w:rFonts w:hAnsi="宋体" w:hint="eastAsia"/>
                <w:color w:val="000000"/>
                <w:szCs w:val="18"/>
                <w:lang w:bidi="ar"/>
              </w:rPr>
            </w:pPr>
            <w:r>
              <w:rPr>
                <w:rFonts w:hAnsi="宋体"/>
                <w:color w:val="000000"/>
                <w:szCs w:val="18"/>
                <w:lang w:bidi="ar"/>
              </w:rPr>
              <w:t>质量变化</w:t>
            </w:r>
          </w:p>
          <w:p w14:paraId="7493F9D7" w14:textId="425DED72" w:rsidR="009A24FD" w:rsidRDefault="009A24FD" w:rsidP="00311962">
            <w:pPr>
              <w:pStyle w:val="affffffffff0"/>
              <w:rPr>
                <w:rFonts w:hAnsi="宋体" w:hint="eastAsia"/>
              </w:rPr>
            </w:pPr>
            <w:r>
              <w:rPr>
                <w:rFonts w:ascii="Times New Roman" w:hint="eastAsia"/>
              </w:rPr>
              <w:t>%</w:t>
            </w:r>
          </w:p>
        </w:tc>
        <w:tc>
          <w:tcPr>
            <w:tcW w:w="4645" w:type="dxa"/>
            <w:gridSpan w:val="3"/>
            <w:shd w:val="clear" w:color="auto" w:fill="auto"/>
            <w:vAlign w:val="center"/>
          </w:tcPr>
          <w:p w14:paraId="6BE4A8F6" w14:textId="5F5B922F" w:rsidR="009A24FD" w:rsidRDefault="009A24FD" w:rsidP="00311962">
            <w:pPr>
              <w:pStyle w:val="affffffffff0"/>
              <w:autoSpaceDE/>
              <w:autoSpaceDN/>
              <w:rPr>
                <w:rFonts w:hAnsi="宋体" w:hint="eastAsia"/>
              </w:rPr>
            </w:pPr>
            <w:r>
              <w:rPr>
                <w:rFonts w:hAnsi="宋体" w:hint="eastAsia"/>
                <w:color w:val="000000"/>
                <w:szCs w:val="18"/>
                <w:lang w:bidi="ar"/>
              </w:rPr>
              <w:t>－1.0</w:t>
            </w:r>
            <w:r w:rsidR="00DA0ADE">
              <w:rPr>
                <w:rFonts w:hAnsi="宋体" w:hint="eastAsia"/>
                <w:color w:val="000000"/>
                <w:szCs w:val="18"/>
                <w:lang w:bidi="ar"/>
              </w:rPr>
              <w:t>～＋</w:t>
            </w:r>
            <w:r w:rsidR="00DA0ADE">
              <w:rPr>
                <w:rFonts w:hAnsi="宋体"/>
                <w:color w:val="000000"/>
                <w:szCs w:val="18"/>
                <w:lang w:bidi="ar"/>
              </w:rPr>
              <w:t>1.0</w:t>
            </w:r>
          </w:p>
        </w:tc>
        <w:tc>
          <w:tcPr>
            <w:tcW w:w="1548" w:type="dxa"/>
            <w:shd w:val="clear" w:color="auto" w:fill="auto"/>
            <w:vAlign w:val="center"/>
          </w:tcPr>
          <w:p w14:paraId="3E32C8F3" w14:textId="77777777" w:rsidR="009A24FD" w:rsidRDefault="009A24FD" w:rsidP="00311962">
            <w:pPr>
              <w:pStyle w:val="affffffffff0"/>
              <w:autoSpaceDE/>
              <w:autoSpaceDN/>
              <w:rPr>
                <w:rFonts w:hAnsi="宋体" w:hint="eastAsia"/>
              </w:rPr>
            </w:pPr>
            <w:r w:rsidRPr="006F64E9">
              <w:rPr>
                <w:rFonts w:ascii="Times New Roman"/>
              </w:rPr>
              <w:t xml:space="preserve">T </w:t>
            </w:r>
            <w:r>
              <w:rPr>
                <w:rFonts w:hAnsi="宋体" w:hint="eastAsia"/>
              </w:rPr>
              <w:t>0609</w:t>
            </w:r>
          </w:p>
          <w:p w14:paraId="3D53D530" w14:textId="77777777" w:rsidR="009A24FD" w:rsidRDefault="009A24FD" w:rsidP="00311962">
            <w:pPr>
              <w:pStyle w:val="affffffffff0"/>
              <w:autoSpaceDE/>
              <w:autoSpaceDN/>
              <w:rPr>
                <w:rFonts w:hAnsi="宋体" w:hint="eastAsia"/>
              </w:rPr>
            </w:pPr>
            <w:r w:rsidRPr="006F64E9">
              <w:rPr>
                <w:rFonts w:ascii="Times New Roman"/>
              </w:rPr>
              <w:t>或</w:t>
            </w:r>
            <w:r w:rsidRPr="006F64E9">
              <w:rPr>
                <w:rFonts w:ascii="Times New Roman"/>
                <w:sz w:val="13"/>
                <w:szCs w:val="15"/>
              </w:rPr>
              <w:t xml:space="preserve"> </w:t>
            </w:r>
            <w:r w:rsidRPr="006F64E9">
              <w:rPr>
                <w:rFonts w:ascii="Times New Roman"/>
              </w:rPr>
              <w:t xml:space="preserve">T </w:t>
            </w:r>
            <w:r>
              <w:rPr>
                <w:rFonts w:hAnsi="宋体" w:hint="eastAsia"/>
              </w:rPr>
              <w:t>0610</w:t>
            </w:r>
          </w:p>
        </w:tc>
      </w:tr>
      <w:tr w:rsidR="009A24FD" w14:paraId="686EE527" w14:textId="77777777" w:rsidTr="009A24FD">
        <w:trPr>
          <w:jc w:val="center"/>
        </w:trPr>
        <w:tc>
          <w:tcPr>
            <w:tcW w:w="1408" w:type="dxa"/>
            <w:vMerge/>
            <w:tcBorders>
              <w:bottom w:val="single" w:sz="8" w:space="0" w:color="auto"/>
            </w:tcBorders>
            <w:shd w:val="clear" w:color="auto" w:fill="auto"/>
            <w:vAlign w:val="center"/>
          </w:tcPr>
          <w:p w14:paraId="46F68877" w14:textId="77777777" w:rsidR="009A24FD" w:rsidRDefault="009A24FD" w:rsidP="00311962">
            <w:pPr>
              <w:pStyle w:val="affffffffff0"/>
              <w:autoSpaceDE/>
              <w:autoSpaceDN/>
              <w:rPr>
                <w:rFonts w:hAnsi="宋体" w:hint="eastAsia"/>
              </w:rPr>
            </w:pPr>
          </w:p>
        </w:tc>
        <w:tc>
          <w:tcPr>
            <w:tcW w:w="1755" w:type="dxa"/>
            <w:tcBorders>
              <w:bottom w:val="single" w:sz="8" w:space="0" w:color="auto"/>
            </w:tcBorders>
            <w:shd w:val="clear" w:color="auto" w:fill="auto"/>
            <w:vAlign w:val="center"/>
          </w:tcPr>
          <w:p w14:paraId="17C4373A" w14:textId="22EA4A50" w:rsidR="009A24FD" w:rsidRDefault="009A24FD" w:rsidP="00311962">
            <w:pPr>
              <w:pStyle w:val="affffffffff0"/>
              <w:autoSpaceDE/>
              <w:autoSpaceDN/>
              <w:rPr>
                <w:rFonts w:hAnsi="宋体" w:hint="eastAsia"/>
                <w:color w:val="000000"/>
                <w:szCs w:val="18"/>
                <w:lang w:bidi="ar"/>
              </w:rPr>
            </w:pPr>
            <w:r>
              <w:rPr>
                <w:rFonts w:hAnsi="宋体"/>
                <w:color w:val="000000"/>
                <w:szCs w:val="18"/>
                <w:lang w:bidi="ar"/>
              </w:rPr>
              <w:t>25</w:t>
            </w:r>
            <w:r w:rsidRPr="00A15FF0">
              <w:rPr>
                <w:rFonts w:hAnsi="宋体" w:hint="eastAsia"/>
                <w:color w:val="000000"/>
                <w:sz w:val="10"/>
                <w:szCs w:val="10"/>
                <w:lang w:bidi="ar"/>
              </w:rPr>
              <w:t xml:space="preserve"> </w:t>
            </w:r>
            <w:r>
              <w:rPr>
                <w:rFonts w:hAnsi="宋体"/>
                <w:color w:val="000000"/>
                <w:szCs w:val="18"/>
                <w:lang w:bidi="ar"/>
              </w:rPr>
              <w:t>℃残留针入度比</w:t>
            </w:r>
            <w:r w:rsidR="00DA0ADE">
              <w:rPr>
                <w:rFonts w:hAnsi="宋体"/>
                <w:color w:val="000000"/>
                <w:szCs w:val="18"/>
                <w:lang w:bidi="ar"/>
              </w:rPr>
              <w:t>≥</w:t>
            </w:r>
          </w:p>
          <w:p w14:paraId="2CCA6A24" w14:textId="5D876C6F" w:rsidR="009A24FD" w:rsidRDefault="009A24FD" w:rsidP="00311962">
            <w:pPr>
              <w:pStyle w:val="affffffffff0"/>
              <w:autoSpaceDE/>
              <w:autoSpaceDN/>
              <w:rPr>
                <w:rFonts w:hAnsi="宋体" w:hint="eastAsia"/>
              </w:rPr>
            </w:pPr>
            <w:r>
              <w:rPr>
                <w:rFonts w:ascii="Times New Roman" w:hint="eastAsia"/>
              </w:rPr>
              <w:t>%</w:t>
            </w:r>
          </w:p>
        </w:tc>
        <w:tc>
          <w:tcPr>
            <w:tcW w:w="1549" w:type="dxa"/>
            <w:tcBorders>
              <w:bottom w:val="single" w:sz="8" w:space="0" w:color="auto"/>
            </w:tcBorders>
            <w:shd w:val="clear" w:color="auto" w:fill="auto"/>
            <w:vAlign w:val="center"/>
          </w:tcPr>
          <w:p w14:paraId="6C56B646" w14:textId="6C545A89" w:rsidR="009A24FD" w:rsidRDefault="009A24FD" w:rsidP="00311962">
            <w:pPr>
              <w:pStyle w:val="affffffffff0"/>
              <w:autoSpaceDE/>
              <w:autoSpaceDN/>
              <w:rPr>
                <w:rFonts w:hAnsi="宋体" w:hint="eastAsia"/>
              </w:rPr>
            </w:pPr>
            <w:r>
              <w:rPr>
                <w:rFonts w:hAnsi="宋体"/>
                <w:color w:val="000000"/>
                <w:szCs w:val="18"/>
                <w:lang w:bidi="ar"/>
              </w:rPr>
              <w:t>70</w:t>
            </w:r>
          </w:p>
        </w:tc>
        <w:tc>
          <w:tcPr>
            <w:tcW w:w="1548" w:type="dxa"/>
            <w:tcBorders>
              <w:bottom w:val="single" w:sz="8" w:space="0" w:color="auto"/>
            </w:tcBorders>
            <w:shd w:val="clear" w:color="auto" w:fill="auto"/>
            <w:vAlign w:val="center"/>
          </w:tcPr>
          <w:p w14:paraId="559B9B68" w14:textId="69D68DEE" w:rsidR="009A24FD" w:rsidRDefault="009A24FD" w:rsidP="00311962">
            <w:pPr>
              <w:pStyle w:val="affffffffff0"/>
              <w:autoSpaceDE/>
              <w:autoSpaceDN/>
              <w:rPr>
                <w:rFonts w:hAnsi="宋体" w:hint="eastAsia"/>
              </w:rPr>
            </w:pPr>
            <w:r>
              <w:rPr>
                <w:rFonts w:hAnsi="宋体"/>
                <w:color w:val="000000"/>
                <w:szCs w:val="18"/>
                <w:lang w:bidi="ar"/>
              </w:rPr>
              <w:t>65</w:t>
            </w:r>
          </w:p>
        </w:tc>
        <w:tc>
          <w:tcPr>
            <w:tcW w:w="1548" w:type="dxa"/>
            <w:tcBorders>
              <w:bottom w:val="single" w:sz="8" w:space="0" w:color="auto"/>
            </w:tcBorders>
            <w:vAlign w:val="center"/>
          </w:tcPr>
          <w:p w14:paraId="4DA5C7E9" w14:textId="14DD8338" w:rsidR="009A24FD" w:rsidRDefault="009A24FD" w:rsidP="00311962">
            <w:pPr>
              <w:pStyle w:val="affffffffff0"/>
              <w:autoSpaceDE/>
              <w:autoSpaceDN/>
              <w:rPr>
                <w:rFonts w:hAnsi="宋体" w:hint="eastAsia"/>
              </w:rPr>
            </w:pPr>
            <w:r>
              <w:rPr>
                <w:rFonts w:hAnsi="宋体"/>
                <w:color w:val="000000"/>
                <w:szCs w:val="18"/>
                <w:lang w:bidi="ar"/>
              </w:rPr>
              <w:t>60</w:t>
            </w:r>
          </w:p>
        </w:tc>
        <w:tc>
          <w:tcPr>
            <w:tcW w:w="1548" w:type="dxa"/>
            <w:tcBorders>
              <w:bottom w:val="single" w:sz="8" w:space="0" w:color="auto"/>
            </w:tcBorders>
            <w:shd w:val="clear" w:color="auto" w:fill="auto"/>
            <w:vAlign w:val="center"/>
          </w:tcPr>
          <w:p w14:paraId="6BF31B65" w14:textId="77777777" w:rsidR="009A24FD" w:rsidRDefault="009A24FD" w:rsidP="00311962">
            <w:pPr>
              <w:pStyle w:val="affffffffff0"/>
              <w:autoSpaceDE/>
              <w:autoSpaceDN/>
              <w:rPr>
                <w:rFonts w:hAnsi="宋体" w:hint="eastAsia"/>
              </w:rPr>
            </w:pPr>
            <w:r w:rsidRPr="006F64E9">
              <w:rPr>
                <w:rFonts w:ascii="Times New Roman"/>
              </w:rPr>
              <w:t xml:space="preserve">T </w:t>
            </w:r>
            <w:r>
              <w:rPr>
                <w:rFonts w:hAnsi="宋体" w:hint="eastAsia"/>
              </w:rPr>
              <w:t>0604</w:t>
            </w:r>
          </w:p>
        </w:tc>
      </w:tr>
      <w:tr w:rsidR="007A1CDE" w14:paraId="31861256" w14:textId="77777777" w:rsidTr="00DA0ADE">
        <w:trPr>
          <w:jc w:val="center"/>
        </w:trPr>
        <w:tc>
          <w:tcPr>
            <w:tcW w:w="9356" w:type="dxa"/>
            <w:gridSpan w:val="6"/>
            <w:tcBorders>
              <w:top w:val="single" w:sz="8" w:space="0" w:color="auto"/>
              <w:bottom w:val="single" w:sz="8" w:space="0" w:color="auto"/>
            </w:tcBorders>
            <w:shd w:val="clear" w:color="auto" w:fill="auto"/>
            <w:vAlign w:val="center"/>
          </w:tcPr>
          <w:p w14:paraId="2C681F50" w14:textId="0ED8D524" w:rsidR="00044DCA" w:rsidRPr="00DA0ADE" w:rsidRDefault="00454573" w:rsidP="00311962">
            <w:pPr>
              <w:pStyle w:val="af9"/>
              <w:numPr>
                <w:ilvl w:val="0"/>
                <w:numId w:val="0"/>
              </w:numPr>
              <w:adjustRightInd/>
              <w:ind w:left="539" w:right="57" w:hanging="119"/>
              <w:jc w:val="both"/>
              <w:rPr>
                <w:rFonts w:hint="eastAsia"/>
                <w:szCs w:val="18"/>
              </w:rPr>
            </w:pPr>
            <w:r w:rsidRPr="00DA0ADE">
              <w:rPr>
                <w:rFonts w:hint="eastAsia"/>
                <w:szCs w:val="18"/>
                <w:vertAlign w:val="superscript"/>
              </w:rPr>
              <w:t>a</w:t>
            </w:r>
            <w:r w:rsidRPr="00DA0ADE">
              <w:rPr>
                <w:szCs w:val="18"/>
              </w:rPr>
              <w:tab/>
            </w:r>
            <w:r w:rsidR="007A1CDE" w:rsidRPr="00DA0ADE">
              <w:rPr>
                <w:rFonts w:hint="eastAsia"/>
                <w:szCs w:val="18"/>
              </w:rPr>
              <w:t>现场制备的天然沥青改性沥青，对贮存稳定性指标可不作要求，但应在制作后，保持不间断</w:t>
            </w:r>
            <w:r w:rsidR="008516CB" w:rsidRPr="00DA0ADE">
              <w:rPr>
                <w:rFonts w:hint="eastAsia"/>
                <w:szCs w:val="18"/>
              </w:rPr>
              <w:t>地</w:t>
            </w:r>
            <w:r w:rsidR="007A1CDE" w:rsidRPr="00DA0ADE">
              <w:rPr>
                <w:rFonts w:hint="eastAsia"/>
                <w:szCs w:val="18"/>
              </w:rPr>
              <w:t>搅拌或泵送循环，保证使用前没有明显的离析。</w:t>
            </w:r>
          </w:p>
        </w:tc>
      </w:tr>
      <w:tr w:rsidR="00DA0ADE" w:rsidRPr="00DA0ADE" w14:paraId="465D3730" w14:textId="77777777" w:rsidTr="00454573">
        <w:trPr>
          <w:jc w:val="center"/>
        </w:trPr>
        <w:tc>
          <w:tcPr>
            <w:tcW w:w="9356" w:type="dxa"/>
            <w:gridSpan w:val="6"/>
            <w:tcBorders>
              <w:top w:val="single" w:sz="8" w:space="0" w:color="auto"/>
              <w:bottom w:val="single" w:sz="8" w:space="0" w:color="auto"/>
            </w:tcBorders>
            <w:shd w:val="clear" w:color="auto" w:fill="auto"/>
            <w:vAlign w:val="center"/>
          </w:tcPr>
          <w:p w14:paraId="271AB34C" w14:textId="4B03ED5B" w:rsidR="00DA0ADE" w:rsidRPr="00DA0ADE" w:rsidRDefault="00E42B78" w:rsidP="00215185">
            <w:pPr>
              <w:pStyle w:val="a5"/>
              <w:ind w:right="57"/>
            </w:pPr>
            <w:r>
              <w:rPr>
                <w:rFonts w:hint="eastAsia"/>
              </w:rPr>
              <w:t>当</w:t>
            </w:r>
            <w:r w:rsidR="00DA0ADE">
              <w:rPr>
                <w:rFonts w:hint="eastAsia"/>
              </w:rPr>
              <w:t>采用干法改性工艺时，可对天然沥青改性沥青的质量技术要求</w:t>
            </w:r>
            <w:r w:rsidR="002C3555">
              <w:rPr>
                <w:rFonts w:hint="eastAsia"/>
              </w:rPr>
              <w:t>不作</w:t>
            </w:r>
            <w:r w:rsidR="00DA0ADE">
              <w:rPr>
                <w:rFonts w:hint="eastAsia"/>
              </w:rPr>
              <w:t>规定</w:t>
            </w:r>
            <w:r w:rsidR="00215185">
              <w:rPr>
                <w:rFonts w:hint="eastAsia"/>
              </w:rPr>
              <w:t>，宜以天然沥青改性沥青混合料的技术性能进行质量控制</w:t>
            </w:r>
            <w:r w:rsidR="00DA0ADE">
              <w:rPr>
                <w:rFonts w:hint="eastAsia"/>
              </w:rPr>
              <w:t>。</w:t>
            </w:r>
          </w:p>
        </w:tc>
      </w:tr>
    </w:tbl>
    <w:p w14:paraId="5C8C20F2" w14:textId="5263C9A6" w:rsidR="00C83217" w:rsidRDefault="00C83217" w:rsidP="00C83217">
      <w:pPr>
        <w:pStyle w:val="afff5"/>
        <w:spacing w:before="156" w:after="156"/>
      </w:pPr>
      <w:bookmarkStart w:id="112" w:name="_Toc192625609"/>
      <w:bookmarkStart w:id="113" w:name="_Toc182497451"/>
      <w:bookmarkStart w:id="114" w:name="_Toc190376242"/>
      <w:r>
        <w:rPr>
          <w:rFonts w:hint="eastAsia"/>
        </w:rPr>
        <w:t>制备方法</w:t>
      </w:r>
      <w:bookmarkEnd w:id="112"/>
    </w:p>
    <w:p w14:paraId="01EDC7DF" w14:textId="5A2E3583" w:rsidR="00C83217" w:rsidRDefault="00C83217" w:rsidP="00C83217">
      <w:pPr>
        <w:pStyle w:val="afffffc"/>
        <w:ind w:firstLine="420"/>
      </w:pPr>
      <w:r>
        <w:rPr>
          <w:rFonts w:hint="eastAsia"/>
        </w:rPr>
        <w:t>采用设计的天然沥青掺量，</w:t>
      </w:r>
      <w:r w:rsidR="001D7EE8">
        <w:rPr>
          <w:rFonts w:hint="eastAsia"/>
        </w:rPr>
        <w:t>按照湿法改性工艺</w:t>
      </w:r>
      <w:r w:rsidR="001132F4">
        <w:rPr>
          <w:rFonts w:hint="eastAsia"/>
        </w:rPr>
        <w:t>，</w:t>
      </w:r>
      <w:r>
        <w:rPr>
          <w:rFonts w:hint="eastAsia"/>
        </w:rPr>
        <w:t>在试验室制备天然沥青改性沥青时，应符合下列规定：</w:t>
      </w:r>
    </w:p>
    <w:p w14:paraId="1A196179" w14:textId="77777777" w:rsidR="00C83217" w:rsidRDefault="00C83217">
      <w:pPr>
        <w:pStyle w:val="afc"/>
        <w:numPr>
          <w:ilvl w:val="0"/>
          <w:numId w:val="36"/>
        </w:numPr>
      </w:pPr>
      <w:r>
        <w:rPr>
          <w:rFonts w:hint="eastAsia"/>
        </w:rPr>
        <w:t>先用加热炉或烘箱将基质沥青加热至预定温度至熔化状态，并倒入带电热套保温的盛样器中，然后加入烘干或脱水后预定掺量的天然沥青，采用高速剪切机以2000</w:t>
      </w:r>
      <w:r w:rsidRPr="006F64E9">
        <w:rPr>
          <w:rFonts w:ascii="Times New Roman"/>
        </w:rPr>
        <w:t xml:space="preserve"> r</w:t>
      </w:r>
      <w:r>
        <w:rPr>
          <w:rFonts w:hint="eastAsia"/>
        </w:rPr>
        <w:t>/</w:t>
      </w:r>
      <w:r>
        <w:rPr>
          <w:rFonts w:ascii="Times New Roman"/>
        </w:rPr>
        <w:t>min</w:t>
      </w:r>
      <w:r>
        <w:rPr>
          <w:rFonts w:hint="eastAsia"/>
        </w:rPr>
        <w:t>～3000</w:t>
      </w:r>
      <w:r w:rsidRPr="006F64E9">
        <w:rPr>
          <w:rFonts w:ascii="Times New Roman"/>
        </w:rPr>
        <w:t xml:space="preserve"> r</w:t>
      </w:r>
      <w:r>
        <w:rPr>
          <w:rFonts w:hint="eastAsia"/>
        </w:rPr>
        <w:t>/</w:t>
      </w:r>
      <w:r>
        <w:rPr>
          <w:rFonts w:ascii="Times New Roman"/>
        </w:rPr>
        <w:t>min</w:t>
      </w:r>
      <w:r>
        <w:rPr>
          <w:rFonts w:hint="eastAsia"/>
        </w:rPr>
        <w:t>的转速持续搅拌20</w:t>
      </w:r>
      <w:r w:rsidRPr="006F64E9">
        <w:rPr>
          <w:rFonts w:ascii="Times New Roman"/>
        </w:rPr>
        <w:t xml:space="preserve"> min</w:t>
      </w:r>
      <w:r>
        <w:rPr>
          <w:rFonts w:hint="eastAsia"/>
        </w:rPr>
        <w:t>～30</w:t>
      </w:r>
      <w:r w:rsidRPr="006F64E9">
        <w:rPr>
          <w:rFonts w:ascii="Times New Roman"/>
        </w:rPr>
        <w:t xml:space="preserve"> min</w:t>
      </w:r>
      <w:r>
        <w:rPr>
          <w:rFonts w:ascii="Times New Roman" w:hint="eastAsia"/>
        </w:rPr>
        <w:t>，直至二者充分混合均匀</w:t>
      </w:r>
      <w:r>
        <w:rPr>
          <w:rFonts w:hint="eastAsia"/>
        </w:rPr>
        <w:t>。</w:t>
      </w:r>
    </w:p>
    <w:p w14:paraId="5ABD1FEC" w14:textId="77777777" w:rsidR="00C83217" w:rsidRDefault="00C83217">
      <w:pPr>
        <w:pStyle w:val="afc"/>
        <w:numPr>
          <w:ilvl w:val="0"/>
          <w:numId w:val="36"/>
        </w:numPr>
      </w:pPr>
      <w:r>
        <w:rPr>
          <w:rFonts w:hint="eastAsia"/>
        </w:rPr>
        <w:t>制备好的天然沥青改性沥青宜即拌即用，否则在成型试件前，应再次进行充分搅拌。</w:t>
      </w:r>
    </w:p>
    <w:p w14:paraId="08D2073E" w14:textId="77777777" w:rsidR="00226396" w:rsidRDefault="00000000">
      <w:pPr>
        <w:pStyle w:val="afff4"/>
        <w:spacing w:before="156" w:after="156"/>
      </w:pPr>
      <w:bookmarkStart w:id="115" w:name="_Toc192625585"/>
      <w:bookmarkStart w:id="116" w:name="_Toc192625610"/>
      <w:bookmarkStart w:id="117" w:name="_Toc192625633"/>
      <w:r>
        <w:rPr>
          <w:rFonts w:hint="eastAsia"/>
        </w:rPr>
        <w:t>天然沥青改性沥青混合料</w:t>
      </w:r>
      <w:bookmarkEnd w:id="113"/>
      <w:bookmarkEnd w:id="114"/>
      <w:bookmarkEnd w:id="115"/>
      <w:bookmarkEnd w:id="116"/>
      <w:bookmarkEnd w:id="117"/>
    </w:p>
    <w:p w14:paraId="7C6C7D4F" w14:textId="77777777" w:rsidR="00226396" w:rsidRDefault="00000000">
      <w:pPr>
        <w:pStyle w:val="afff5"/>
        <w:spacing w:before="156" w:after="156"/>
      </w:pPr>
      <w:bookmarkStart w:id="118" w:name="_Toc182497452"/>
      <w:bookmarkStart w:id="119" w:name="_Toc192625611"/>
      <w:r>
        <w:rPr>
          <w:rFonts w:hint="eastAsia"/>
        </w:rPr>
        <w:t>配合比设计</w:t>
      </w:r>
      <w:bookmarkEnd w:id="118"/>
      <w:bookmarkEnd w:id="119"/>
    </w:p>
    <w:p w14:paraId="69102AD8" w14:textId="2A3954BC" w:rsidR="00226396" w:rsidRDefault="00000000">
      <w:pPr>
        <w:pStyle w:val="afffffffff7"/>
      </w:pPr>
      <w:r>
        <w:rPr>
          <w:rFonts w:hint="eastAsia"/>
        </w:rPr>
        <w:t>天然沥青改性沥青混合料的配合比设计方法与对应级配类型的热拌沥青混合料配合比设计方法相同，包括目标配合比设计、生产配合比设计及生产配合比验证</w:t>
      </w:r>
      <w:r w:rsidR="00F166C7">
        <w:rPr>
          <w:rFonts w:hint="eastAsia"/>
        </w:rPr>
        <w:t>三</w:t>
      </w:r>
      <w:r>
        <w:rPr>
          <w:rFonts w:hint="eastAsia"/>
        </w:rPr>
        <w:t>个阶段，并应符合</w:t>
      </w:r>
      <w:r w:rsidRPr="006F64E9">
        <w:rPr>
          <w:rFonts w:ascii="Times New Roman"/>
        </w:rPr>
        <w:t>JTG F</w:t>
      </w:r>
      <w:r>
        <w:rPr>
          <w:rFonts w:hint="eastAsia"/>
        </w:rPr>
        <w:t>40、</w:t>
      </w:r>
      <w:r w:rsidRPr="006F64E9">
        <w:rPr>
          <w:rFonts w:ascii="Times New Roman"/>
        </w:rPr>
        <w:t>JTG E</w:t>
      </w:r>
      <w:r>
        <w:rPr>
          <w:rFonts w:hint="eastAsia"/>
        </w:rPr>
        <w:t>20、</w:t>
      </w:r>
      <w:r>
        <w:rPr>
          <w:rFonts w:ascii="Times New Roman" w:hint="eastAsia"/>
        </w:rPr>
        <w:t>JTG</w:t>
      </w:r>
      <w:r>
        <w:rPr>
          <w:rFonts w:hint="eastAsia"/>
        </w:rPr>
        <w:t>/</w:t>
      </w:r>
      <w:r w:rsidRPr="006F64E9">
        <w:rPr>
          <w:rFonts w:ascii="Times New Roman"/>
        </w:rPr>
        <w:t xml:space="preserve">T </w:t>
      </w:r>
      <w:r>
        <w:rPr>
          <w:rFonts w:hint="eastAsia"/>
        </w:rPr>
        <w:t>5521、</w:t>
      </w:r>
      <w:r>
        <w:rPr>
          <w:rFonts w:ascii="Times New Roman" w:hint="eastAsia"/>
        </w:rPr>
        <w:t>JT</w:t>
      </w:r>
      <w:r>
        <w:rPr>
          <w:rFonts w:hint="eastAsia"/>
        </w:rPr>
        <w:t>/</w:t>
      </w:r>
      <w:r w:rsidRPr="006F64E9">
        <w:rPr>
          <w:rFonts w:ascii="Times New Roman"/>
        </w:rPr>
        <w:t xml:space="preserve">T </w:t>
      </w:r>
      <w:r>
        <w:rPr>
          <w:rFonts w:hint="eastAsia"/>
        </w:rPr>
        <w:t>860.5和设计文件的相关规定。</w:t>
      </w:r>
    </w:p>
    <w:p w14:paraId="2C489715" w14:textId="77777777" w:rsidR="00226396" w:rsidRDefault="00000000">
      <w:pPr>
        <w:pStyle w:val="afffffffff7"/>
      </w:pPr>
      <w:r>
        <w:rPr>
          <w:rFonts w:hint="eastAsia"/>
        </w:rPr>
        <w:t>天然沥青改性沥青混合料配合比设计时，对施工采用湿法改性工艺的，配合比设计试验也应采用湿法改性工艺；对施工采用干法改性工艺的，配合比设计试验也应采用干法改性工艺。</w:t>
      </w:r>
    </w:p>
    <w:p w14:paraId="2133D352" w14:textId="048748F6" w:rsidR="00F166C7" w:rsidRDefault="00F166C7" w:rsidP="00F166C7">
      <w:pPr>
        <w:pStyle w:val="afffffffff7"/>
      </w:pPr>
      <w:r>
        <w:rPr>
          <w:rFonts w:hint="eastAsia"/>
        </w:rPr>
        <w:lastRenderedPageBreak/>
        <w:t>天然沥青的适宜掺量应通过天然沥青改性沥青（主要针对湿法改性）及其混合料（包括湿法改性和干法改性）的性能指标、成本分析和工程经验综合确定。其中，湿法改性的天然沥青掺量应控制在改性沥青质量的50</w:t>
      </w:r>
      <w:r>
        <w:rPr>
          <w:rFonts w:ascii="Times New Roman"/>
        </w:rPr>
        <w:t>%</w:t>
      </w:r>
      <w:r>
        <w:rPr>
          <w:rFonts w:hint="eastAsia"/>
        </w:rPr>
        <w:t>以内，适宜范围为</w:t>
      </w:r>
      <w:r w:rsidR="000B3604">
        <w:rPr>
          <w:rFonts w:hint="eastAsia"/>
        </w:rPr>
        <w:t>5</w:t>
      </w:r>
      <w:r>
        <w:rPr>
          <w:rFonts w:ascii="Times New Roman"/>
        </w:rPr>
        <w:t>%</w:t>
      </w:r>
      <w:r>
        <w:rPr>
          <w:rFonts w:hint="eastAsia"/>
        </w:rPr>
        <w:t>～3</w:t>
      </w:r>
      <w:r w:rsidR="0007444F">
        <w:rPr>
          <w:rFonts w:hint="eastAsia"/>
        </w:rPr>
        <w:t>5</w:t>
      </w:r>
      <w:r>
        <w:rPr>
          <w:rFonts w:ascii="Times New Roman"/>
        </w:rPr>
        <w:t>%</w:t>
      </w:r>
      <w:r>
        <w:rPr>
          <w:rFonts w:hint="eastAsia"/>
        </w:rPr>
        <w:t>；干法改性的天然沥青掺量应控制在改性沥青混合料质量的5</w:t>
      </w:r>
      <w:r w:rsidR="000B3604">
        <w:rPr>
          <w:rFonts w:hint="eastAsia"/>
        </w:rPr>
        <w:t>.0</w:t>
      </w:r>
      <w:r>
        <w:rPr>
          <w:rFonts w:ascii="Times New Roman"/>
        </w:rPr>
        <w:t>%</w:t>
      </w:r>
      <w:r>
        <w:rPr>
          <w:rFonts w:hint="eastAsia"/>
        </w:rPr>
        <w:t>以内，适宜范围为</w:t>
      </w:r>
      <w:r w:rsidR="000B3604">
        <w:rPr>
          <w:rFonts w:hint="eastAsia"/>
        </w:rPr>
        <w:t>0.5</w:t>
      </w:r>
      <w:r>
        <w:rPr>
          <w:rFonts w:ascii="Times New Roman"/>
        </w:rPr>
        <w:t>%</w:t>
      </w:r>
      <w:r>
        <w:rPr>
          <w:rFonts w:hint="eastAsia"/>
        </w:rPr>
        <w:t>～3</w:t>
      </w:r>
      <w:r w:rsidR="000B3604">
        <w:rPr>
          <w:rFonts w:hint="eastAsia"/>
        </w:rPr>
        <w:t>.</w:t>
      </w:r>
      <w:r w:rsidR="00B5672B">
        <w:rPr>
          <w:rFonts w:hint="eastAsia"/>
        </w:rPr>
        <w:t>5</w:t>
      </w:r>
      <w:r>
        <w:rPr>
          <w:rFonts w:ascii="Times New Roman"/>
        </w:rPr>
        <w:t>%</w:t>
      </w:r>
      <w:r>
        <w:rPr>
          <w:rFonts w:hint="eastAsia"/>
        </w:rPr>
        <w:t>。</w:t>
      </w:r>
    </w:p>
    <w:p w14:paraId="77D8C8B5" w14:textId="32F976CE" w:rsidR="00226396" w:rsidRDefault="00000000">
      <w:pPr>
        <w:pStyle w:val="afffffffff7"/>
      </w:pPr>
      <w:r>
        <w:rPr>
          <w:rFonts w:hint="eastAsia"/>
        </w:rPr>
        <w:t>天然沥青中纯沥青可替代部分基质沥青，灰分可替代部分矿粉和细集料，相应的天然沥青改性沥青混合料配合比设计计算时，在基质沥青热拌沥青混合料基准配合比设计的基础上，应符合下列规定：</w:t>
      </w:r>
    </w:p>
    <w:p w14:paraId="5298BDEA" w14:textId="77777777" w:rsidR="00226396" w:rsidRDefault="00000000">
      <w:pPr>
        <w:pStyle w:val="afc"/>
        <w:numPr>
          <w:ilvl w:val="0"/>
          <w:numId w:val="35"/>
        </w:numPr>
      </w:pPr>
      <w:r>
        <w:rPr>
          <w:rFonts w:hint="eastAsia"/>
        </w:rPr>
        <w:t>按“天然沥青掺量×沥青含量”确定替代基质沥青的质量比例，并将该部分沥青与基质沥青合并作为油石比参数。</w:t>
      </w:r>
    </w:p>
    <w:p w14:paraId="48BAA515" w14:textId="73EE91F7" w:rsidR="00226396" w:rsidRDefault="00000000">
      <w:pPr>
        <w:pStyle w:val="afc"/>
        <w:numPr>
          <w:ilvl w:val="0"/>
          <w:numId w:val="35"/>
        </w:numPr>
      </w:pPr>
      <w:r>
        <w:rPr>
          <w:rFonts w:hint="eastAsia"/>
        </w:rPr>
        <w:t>按“天然沥青掺量×灰分含量”确定替代矿粉和细集料的质量比例，并根据灰分级配组成计入矿料合成级配。计算时，先用灰分替代部分矿粉，若灰分替代矿粉后出现剩余，再用剩下的灰分替代部分细集料；若灰分替代矿粉后，矿粉不足0.5</w:t>
      </w:r>
      <w:r>
        <w:rPr>
          <w:rFonts w:ascii="Times New Roman" w:hint="eastAsia"/>
        </w:rPr>
        <w:t>%</w:t>
      </w:r>
      <w:r>
        <w:rPr>
          <w:rFonts w:hint="eastAsia"/>
        </w:rPr>
        <w:t>，可不掺加矿粉，而采用增加细集料来替代剩下的矿粉。</w:t>
      </w:r>
    </w:p>
    <w:p w14:paraId="3B5BDFC2" w14:textId="77777777" w:rsidR="00226396" w:rsidRDefault="00000000">
      <w:pPr>
        <w:pStyle w:val="afc"/>
        <w:numPr>
          <w:ilvl w:val="0"/>
          <w:numId w:val="35"/>
        </w:numPr>
      </w:pPr>
      <w:r>
        <w:rPr>
          <w:rFonts w:hint="eastAsia"/>
        </w:rPr>
        <w:t>调整后的天然沥青改性沥青混合料配合比设计参数按公式(1)～(7)计算。</w:t>
      </w:r>
    </w:p>
    <w:p w14:paraId="4EA3FA1B" w14:textId="77777777" w:rsidR="00226396" w:rsidRDefault="00000000">
      <w:pPr>
        <w:pStyle w:val="afffffff8"/>
        <w:rPr>
          <w:rFonts w:hint="eastAsia"/>
        </w:rPr>
      </w:pPr>
      <w:r>
        <w:rPr>
          <w:rFonts w:hint="eastAsia"/>
        </w:rPr>
        <w:tab/>
      </w:r>
      <w:r>
        <w:rPr>
          <w:rFonts w:hint="eastAsia"/>
          <w:position w:val="-12"/>
        </w:rPr>
        <w:object w:dxaOrig="1020" w:dyaOrig="317" w14:anchorId="70BE4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45pt" o:ole="">
            <v:imagedata r:id="rId24" o:title=""/>
          </v:shape>
          <o:OLEObject Type="Embed" ProgID="Equation.DSMT4" ShapeID="_x0000_i1025" DrawAspect="Content" ObjectID="_1803293342" r:id="rId25"/>
        </w:object>
      </w:r>
      <w:r>
        <w:rPr>
          <w:rFonts w:ascii="微软雅黑" w:eastAsia="微软雅黑" w:hAnsi="微软雅黑" w:hint="eastAsia"/>
        </w:rPr>
        <w:tab/>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14:paraId="03BEB57B" w14:textId="77777777" w:rsidR="00226396" w:rsidRDefault="00000000">
      <w:pPr>
        <w:pStyle w:val="2"/>
        <w:autoSpaceDE/>
        <w:autoSpaceDN/>
      </w:pPr>
      <w:r>
        <w:rPr>
          <w:rFonts w:hint="eastAsia"/>
        </w:rPr>
        <w:t>湿法改性工艺：</w:t>
      </w:r>
    </w:p>
    <w:p w14:paraId="4644D0BA" w14:textId="77777777" w:rsidR="00226396" w:rsidRDefault="00000000">
      <w:pPr>
        <w:pStyle w:val="afffffff8"/>
        <w:rPr>
          <w:rFonts w:hint="eastAsia"/>
        </w:rPr>
      </w:pPr>
      <w:r>
        <w:rPr>
          <w:rFonts w:hint="eastAsia"/>
        </w:rPr>
        <w:tab/>
      </w:r>
      <w:r>
        <w:rPr>
          <w:rFonts w:hint="eastAsia"/>
          <w:position w:val="-60"/>
        </w:rPr>
        <w:object w:dxaOrig="2066" w:dyaOrig="866" w14:anchorId="4EB41EA8">
          <v:shape id="_x0000_i1026" type="#_x0000_t75" style="width:103.3pt;height:43.3pt" o:ole="">
            <v:imagedata r:id="rId26" o:title=""/>
          </v:shape>
          <o:OLEObject Type="Embed" ProgID="Equation.DSMT4" ShapeID="_x0000_i1026" DrawAspect="Content" ObjectID="_1803293343" r:id="rId27"/>
        </w:object>
      </w:r>
      <w:r>
        <w:rPr>
          <w:rFonts w:ascii="微软雅黑" w:eastAsia="微软雅黑" w:hAnsi="微软雅黑" w:hint="eastAsia"/>
        </w:rPr>
        <w:tab/>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14:paraId="59084D61" w14:textId="77777777" w:rsidR="00226396" w:rsidRDefault="00000000">
      <w:pPr>
        <w:pStyle w:val="afffffff8"/>
        <w:rPr>
          <w:rFonts w:hint="eastAsia"/>
        </w:rPr>
      </w:pPr>
      <w:r>
        <w:rPr>
          <w:rFonts w:hint="eastAsia"/>
        </w:rPr>
        <w:tab/>
      </w:r>
      <w:r>
        <w:rPr>
          <w:rFonts w:hint="eastAsia"/>
          <w:position w:val="-24"/>
        </w:rPr>
        <w:object w:dxaOrig="1680" w:dyaOrig="549" w14:anchorId="6F08F928">
          <v:shape id="_x0000_i1027" type="#_x0000_t75" style="width:84pt;height:27.45pt" o:ole="">
            <v:imagedata r:id="rId28" o:title=""/>
          </v:shape>
          <o:OLEObject Type="Embed" ProgID="Equation.DSMT4" ShapeID="_x0000_i1027" DrawAspect="Content" ObjectID="_1803293344" r:id="rId29"/>
        </w:object>
      </w:r>
      <w:r>
        <w:rPr>
          <w:rFonts w:ascii="微软雅黑" w:eastAsia="微软雅黑" w:hAnsi="微软雅黑" w:hint="eastAsia"/>
        </w:rPr>
        <w:tab/>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14:paraId="2E8D6BF7" w14:textId="77777777" w:rsidR="00226396" w:rsidRDefault="00000000">
      <w:pPr>
        <w:pStyle w:val="afffffff8"/>
        <w:rPr>
          <w:rFonts w:hint="eastAsia"/>
        </w:rPr>
      </w:pPr>
      <w:r>
        <w:rPr>
          <w:rFonts w:hint="eastAsia"/>
        </w:rPr>
        <w:tab/>
      </w:r>
      <w:r>
        <w:rPr>
          <w:rFonts w:hint="eastAsia"/>
          <w:position w:val="-12"/>
        </w:rPr>
        <w:object w:dxaOrig="1089" w:dyaOrig="317" w14:anchorId="464B6379">
          <v:shape id="_x0000_i1028" type="#_x0000_t75" style="width:54.45pt;height:15.45pt" o:ole="">
            <v:imagedata r:id="rId30" o:title=""/>
          </v:shape>
          <o:OLEObject Type="Embed" ProgID="Equation.DSMT4" ShapeID="_x0000_i1028" DrawAspect="Content" ObjectID="_1803293345" r:id="rId31"/>
        </w:object>
      </w:r>
      <w:r>
        <w:rPr>
          <w:rFonts w:ascii="微软雅黑" w:eastAsia="微软雅黑" w:hAnsi="微软雅黑" w:hint="eastAsia"/>
        </w:rPr>
        <w:tab/>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14:paraId="0273A186" w14:textId="77777777" w:rsidR="00226396" w:rsidRDefault="00000000">
      <w:pPr>
        <w:pStyle w:val="2"/>
        <w:autoSpaceDE/>
        <w:autoSpaceDN/>
      </w:pPr>
      <w:r>
        <w:rPr>
          <w:rFonts w:hint="eastAsia"/>
        </w:rPr>
        <w:t>干法改性工艺：</w:t>
      </w:r>
    </w:p>
    <w:p w14:paraId="29084D66" w14:textId="77777777" w:rsidR="00226396" w:rsidRDefault="00000000">
      <w:pPr>
        <w:pStyle w:val="afffffff8"/>
        <w:rPr>
          <w:rFonts w:hint="eastAsia"/>
        </w:rPr>
      </w:pPr>
      <w:r>
        <w:rPr>
          <w:rFonts w:hint="eastAsia"/>
        </w:rPr>
        <w:tab/>
      </w:r>
      <w:r>
        <w:rPr>
          <w:rFonts w:hint="eastAsia"/>
          <w:position w:val="-28"/>
        </w:rPr>
        <w:object w:dxaOrig="1637" w:dyaOrig="600" w14:anchorId="5534012E">
          <v:shape id="_x0000_i1029" type="#_x0000_t75" style="width:81.45pt;height:30pt" o:ole="">
            <v:imagedata r:id="rId32" o:title=""/>
          </v:shape>
          <o:OLEObject Type="Embed" ProgID="Equation.DSMT4" ShapeID="_x0000_i1029" DrawAspect="Content" ObjectID="_1803293346" r:id="rId33"/>
        </w:object>
      </w:r>
      <w:r>
        <w:rPr>
          <w:rFonts w:ascii="微软雅黑" w:eastAsia="微软雅黑" w:hAnsi="微软雅黑" w:hint="eastAsia"/>
        </w:rPr>
        <w:tab/>
      </w:r>
      <w:r>
        <w:t>(</w:t>
      </w:r>
      <w:r>
        <w:fldChar w:fldCharType="begin"/>
      </w:r>
      <w:r>
        <w:instrText xml:space="preserve"> AUTONUM </w:instrText>
      </w:r>
      <w:r>
        <w:fldChar w:fldCharType="end"/>
      </w:r>
      <w:r>
        <w:t>)</w:t>
      </w:r>
    </w:p>
    <w:p w14:paraId="3E8E12FB" w14:textId="77777777" w:rsidR="00226396" w:rsidRDefault="00000000">
      <w:pPr>
        <w:pStyle w:val="afffffff8"/>
        <w:rPr>
          <w:rFonts w:hint="eastAsia"/>
        </w:rPr>
      </w:pPr>
      <w:r>
        <w:rPr>
          <w:rFonts w:hint="eastAsia"/>
        </w:rPr>
        <w:tab/>
      </w:r>
      <w:r>
        <w:rPr>
          <w:rFonts w:hint="eastAsia"/>
          <w:position w:val="-24"/>
        </w:rPr>
        <w:object w:dxaOrig="1149" w:dyaOrig="549" w14:anchorId="471E34F3">
          <v:shape id="_x0000_i1030" type="#_x0000_t75" style="width:57.45pt;height:27.45pt" o:ole="">
            <v:imagedata r:id="rId34" o:title=""/>
          </v:shape>
          <o:OLEObject Type="Embed" ProgID="Equation.DSMT4" ShapeID="_x0000_i1030" DrawAspect="Content" ObjectID="_1803293347" r:id="rId35"/>
        </w:object>
      </w:r>
      <w:r>
        <w:rPr>
          <w:rFonts w:ascii="微软雅黑" w:eastAsia="微软雅黑" w:hAnsi="微软雅黑" w:hint="eastAsia"/>
        </w:rPr>
        <w:tab/>
      </w:r>
      <w:r>
        <w:t>(</w:t>
      </w:r>
      <w:r>
        <w:fldChar w:fldCharType="begin"/>
      </w:r>
      <w:r>
        <w:instrText xml:space="preserve"> AUTONUM </w:instrText>
      </w:r>
      <w:r>
        <w:fldChar w:fldCharType="end"/>
      </w:r>
      <w:r>
        <w:t>)</w:t>
      </w:r>
    </w:p>
    <w:p w14:paraId="6B7AF841" w14:textId="77777777" w:rsidR="00226396" w:rsidRDefault="00000000">
      <w:pPr>
        <w:pStyle w:val="afffffff8"/>
        <w:rPr>
          <w:rFonts w:hint="eastAsia"/>
        </w:rPr>
      </w:pPr>
      <w:r>
        <w:rPr>
          <w:rFonts w:hint="eastAsia"/>
        </w:rPr>
        <w:tab/>
      </w:r>
      <w:r>
        <w:rPr>
          <w:rFonts w:hint="eastAsia"/>
          <w:position w:val="-12"/>
        </w:rPr>
        <w:object w:dxaOrig="1054" w:dyaOrig="317" w14:anchorId="6CE2360D">
          <v:shape id="_x0000_i1031" type="#_x0000_t75" style="width:52.7pt;height:15.45pt" o:ole="">
            <v:imagedata r:id="rId36" o:title=""/>
          </v:shape>
          <o:OLEObject Type="Embed" ProgID="Equation.DSMT4" ShapeID="_x0000_i1031" DrawAspect="Content" ObjectID="_1803293348" r:id="rId37"/>
        </w:object>
      </w:r>
      <w:r>
        <w:rPr>
          <w:rFonts w:ascii="微软雅黑" w:eastAsia="微软雅黑" w:hAnsi="微软雅黑" w:hint="eastAsia"/>
        </w:rPr>
        <w:tab/>
      </w:r>
      <w:r>
        <w:t>(</w:t>
      </w:r>
      <w:r>
        <w:fldChar w:fldCharType="begin"/>
      </w:r>
      <w:r>
        <w:instrText xml:space="preserve"> AUTONUM </w:instrText>
      </w:r>
      <w:r>
        <w:fldChar w:fldCharType="end"/>
      </w:r>
      <w:r>
        <w:t>)</w:t>
      </w:r>
    </w:p>
    <w:p w14:paraId="6792C3FB" w14:textId="77777777" w:rsidR="00226396" w:rsidRDefault="00000000">
      <w:pPr>
        <w:pStyle w:val="afffffb"/>
        <w:ind w:firstLine="420"/>
      </w:pPr>
      <w:r>
        <w:rPr>
          <w:rFonts w:hint="eastAsia"/>
        </w:rPr>
        <w:t>上述式中：</w:t>
      </w:r>
    </w:p>
    <w:p w14:paraId="04756375" w14:textId="77777777" w:rsidR="00226396" w:rsidRDefault="00000000">
      <w:pPr>
        <w:pStyle w:val="afffffc"/>
        <w:tabs>
          <w:tab w:val="left" w:pos="784"/>
        </w:tabs>
        <w:autoSpaceDE/>
        <w:autoSpaceDN/>
        <w:ind w:firstLine="420"/>
        <w:rPr>
          <w:rFonts w:hAnsi="宋体" w:hint="eastAsia"/>
        </w:rPr>
      </w:pPr>
      <w:r>
        <w:rPr>
          <w:rFonts w:ascii="Times New Roman"/>
          <w:i/>
          <w:iCs/>
        </w:rPr>
        <w:t>P</w:t>
      </w:r>
      <w:r>
        <w:rPr>
          <w:rFonts w:ascii="Times New Roman"/>
          <w:vertAlign w:val="subscript"/>
        </w:rPr>
        <w:t>a</w:t>
      </w:r>
      <w:r>
        <w:rPr>
          <w:rFonts w:hAnsi="宋体"/>
        </w:rPr>
        <w:tab/>
      </w:r>
      <w:r>
        <w:rPr>
          <w:rFonts w:hAnsi="宋体"/>
        </w:rPr>
        <w:tab/>
      </w:r>
      <w:r>
        <w:rPr>
          <w:rFonts w:hAnsi="宋体" w:hint="eastAsia"/>
        </w:rPr>
        <w:t>—— 天然沥青纯沥青和基质沥青合并的总油石比，即基准配合比的油石比，单位为百分率（</w:t>
      </w:r>
      <w:r>
        <w:rPr>
          <w:rFonts w:ascii="Times New Roman"/>
        </w:rPr>
        <w:t>%</w:t>
      </w:r>
      <w:r>
        <w:rPr>
          <w:rFonts w:hAnsi="宋体" w:hint="eastAsia"/>
        </w:rPr>
        <w:t>）；</w:t>
      </w:r>
    </w:p>
    <w:p w14:paraId="267528DE" w14:textId="77777777" w:rsidR="00226396" w:rsidRDefault="00000000">
      <w:pPr>
        <w:pStyle w:val="afffffc"/>
        <w:tabs>
          <w:tab w:val="left" w:pos="784"/>
        </w:tabs>
        <w:autoSpaceDE/>
        <w:autoSpaceDN/>
        <w:ind w:firstLine="420"/>
        <w:rPr>
          <w:rFonts w:hAnsi="宋体" w:hint="eastAsia"/>
        </w:rPr>
      </w:pPr>
      <w:r>
        <w:rPr>
          <w:rFonts w:ascii="Times New Roman"/>
          <w:i/>
          <w:iCs/>
        </w:rPr>
        <w:t>P</w:t>
      </w:r>
      <w:r>
        <w:rPr>
          <w:rFonts w:ascii="Times New Roman" w:hint="eastAsia"/>
          <w:vertAlign w:val="subscript"/>
        </w:rPr>
        <w:t>P</w:t>
      </w:r>
      <w:r>
        <w:rPr>
          <w:rFonts w:hAnsi="宋体"/>
        </w:rPr>
        <w:tab/>
      </w:r>
      <w:r>
        <w:rPr>
          <w:rFonts w:hAnsi="宋体" w:hint="eastAsia"/>
        </w:rPr>
        <w:t>—— 天然沥青的纯沥青油石比，用于</w:t>
      </w:r>
      <w:r>
        <w:rPr>
          <w:rFonts w:hint="eastAsia"/>
        </w:rPr>
        <w:t>替代基质沥青的质量比例，</w:t>
      </w:r>
      <w:r>
        <w:rPr>
          <w:rFonts w:hAnsi="宋体" w:hint="eastAsia"/>
        </w:rPr>
        <w:t>单位为百分率（</w:t>
      </w:r>
      <w:r>
        <w:rPr>
          <w:rFonts w:ascii="Times New Roman" w:hint="eastAsia"/>
        </w:rPr>
        <w:t>%</w:t>
      </w:r>
      <w:r>
        <w:rPr>
          <w:rFonts w:hAnsi="宋体" w:hint="eastAsia"/>
        </w:rPr>
        <w:t>）；</w:t>
      </w:r>
    </w:p>
    <w:p w14:paraId="77AD8A50" w14:textId="77777777" w:rsidR="00226396" w:rsidRDefault="00000000">
      <w:pPr>
        <w:pStyle w:val="afffffc"/>
        <w:tabs>
          <w:tab w:val="left" w:pos="784"/>
        </w:tabs>
        <w:autoSpaceDE/>
        <w:autoSpaceDN/>
        <w:ind w:firstLine="420"/>
        <w:rPr>
          <w:rFonts w:hAnsi="宋体" w:hint="eastAsia"/>
        </w:rPr>
      </w:pPr>
      <w:r>
        <w:rPr>
          <w:rFonts w:ascii="Times New Roman"/>
          <w:i/>
          <w:iCs/>
        </w:rPr>
        <w:t>P</w:t>
      </w:r>
      <w:r>
        <w:rPr>
          <w:rFonts w:ascii="Times New Roman" w:hint="eastAsia"/>
          <w:vertAlign w:val="subscript"/>
        </w:rPr>
        <w:t>B</w:t>
      </w:r>
      <w:r>
        <w:rPr>
          <w:rFonts w:hAnsi="宋体"/>
        </w:rPr>
        <w:tab/>
      </w:r>
      <w:r>
        <w:rPr>
          <w:rFonts w:hAnsi="宋体" w:hint="eastAsia"/>
        </w:rPr>
        <w:t>—— 基质沥青油石比，单位为百分率（</w:t>
      </w:r>
      <w:r>
        <w:rPr>
          <w:rFonts w:ascii="Times New Roman" w:hint="eastAsia"/>
        </w:rPr>
        <w:t>%</w:t>
      </w:r>
      <w:r>
        <w:rPr>
          <w:rFonts w:hAnsi="宋体" w:hint="eastAsia"/>
        </w:rPr>
        <w:t>）；</w:t>
      </w:r>
    </w:p>
    <w:p w14:paraId="57A00BB5" w14:textId="77777777" w:rsidR="00226396" w:rsidRDefault="00000000">
      <w:pPr>
        <w:pStyle w:val="afffffc"/>
        <w:tabs>
          <w:tab w:val="left" w:pos="784"/>
        </w:tabs>
        <w:autoSpaceDE/>
        <w:autoSpaceDN/>
        <w:ind w:firstLine="420"/>
        <w:rPr>
          <w:rFonts w:hAnsi="宋体" w:hint="eastAsia"/>
        </w:rPr>
      </w:pPr>
      <w:r>
        <w:rPr>
          <w:rFonts w:ascii="Times New Roman"/>
          <w:i/>
          <w:iCs/>
        </w:rPr>
        <w:t>P</w:t>
      </w:r>
      <w:r>
        <w:rPr>
          <w:rFonts w:ascii="Times New Roman" w:hint="eastAsia"/>
          <w:vertAlign w:val="subscript"/>
        </w:rPr>
        <w:t>w</w:t>
      </w:r>
      <w:r>
        <w:rPr>
          <w:rFonts w:hAnsi="宋体"/>
        </w:rPr>
        <w:tab/>
      </w:r>
      <w:r>
        <w:rPr>
          <w:rFonts w:hAnsi="宋体" w:hint="eastAsia"/>
        </w:rPr>
        <w:t>—— 湿法改性工艺的天然沥青改性</w:t>
      </w:r>
      <w:r>
        <w:rPr>
          <w:rFonts w:hint="eastAsia"/>
        </w:rPr>
        <w:t>沥青</w:t>
      </w:r>
      <w:r>
        <w:rPr>
          <w:rFonts w:hAnsi="宋体" w:hint="eastAsia"/>
        </w:rPr>
        <w:t>油石比（含天然沥青灰分），单位为百分率（</w:t>
      </w:r>
      <w:r>
        <w:rPr>
          <w:rFonts w:ascii="Times New Roman" w:hint="eastAsia"/>
        </w:rPr>
        <w:t>%</w:t>
      </w:r>
      <w:r>
        <w:rPr>
          <w:rFonts w:hAnsi="宋体" w:hint="eastAsia"/>
        </w:rPr>
        <w:t>）；</w:t>
      </w:r>
    </w:p>
    <w:p w14:paraId="31EE0748" w14:textId="77777777" w:rsidR="00226396" w:rsidRDefault="00000000">
      <w:pPr>
        <w:pStyle w:val="afffffc"/>
        <w:tabs>
          <w:tab w:val="left" w:pos="784"/>
        </w:tabs>
        <w:autoSpaceDE/>
        <w:autoSpaceDN/>
        <w:ind w:firstLine="420"/>
      </w:pPr>
      <w:r>
        <w:rPr>
          <w:rFonts w:ascii="Times New Roman"/>
          <w:i/>
          <w:iCs/>
        </w:rPr>
        <w:t>N</w:t>
      </w:r>
      <w:r>
        <w:rPr>
          <w:rFonts w:ascii="Times New Roman" w:hint="eastAsia"/>
          <w:vertAlign w:val="subscript"/>
        </w:rPr>
        <w:t>w</w:t>
      </w:r>
      <w:r>
        <w:tab/>
      </w:r>
      <w:r>
        <w:rPr>
          <w:rFonts w:hint="eastAsia"/>
        </w:rPr>
        <w:t>—— 湿法改性工艺的天然沥青掺量（天然沥青占其改性沥青的质量比），单位为百分率（</w:t>
      </w:r>
      <w:r>
        <w:rPr>
          <w:rFonts w:ascii="Times New Roman" w:hint="eastAsia"/>
        </w:rPr>
        <w:t>%</w:t>
      </w:r>
      <w:r>
        <w:rPr>
          <w:rFonts w:hint="eastAsia"/>
        </w:rPr>
        <w:t>）；</w:t>
      </w:r>
    </w:p>
    <w:p w14:paraId="139A178C" w14:textId="77777777" w:rsidR="00226396" w:rsidRDefault="00000000">
      <w:pPr>
        <w:pStyle w:val="afffffc"/>
        <w:tabs>
          <w:tab w:val="left" w:pos="784"/>
        </w:tabs>
        <w:autoSpaceDE/>
        <w:autoSpaceDN/>
        <w:ind w:firstLine="420"/>
      </w:pPr>
      <w:r>
        <w:rPr>
          <w:rFonts w:ascii="Times New Roman"/>
          <w:i/>
          <w:iCs/>
        </w:rPr>
        <w:t>N</w:t>
      </w:r>
      <w:r>
        <w:rPr>
          <w:rFonts w:ascii="Times New Roman" w:hint="eastAsia"/>
          <w:vertAlign w:val="subscript"/>
        </w:rPr>
        <w:t>a</w:t>
      </w:r>
      <w:r>
        <w:tab/>
      </w:r>
      <w:r>
        <w:rPr>
          <w:rFonts w:hint="eastAsia"/>
        </w:rPr>
        <w:t>—— 天然沥青中沥青含量，单位为百分率（</w:t>
      </w:r>
      <w:r>
        <w:rPr>
          <w:rFonts w:ascii="Times New Roman" w:hint="eastAsia"/>
        </w:rPr>
        <w:t>%</w:t>
      </w:r>
      <w:r>
        <w:rPr>
          <w:rFonts w:hint="eastAsia"/>
        </w:rPr>
        <w:t>）；</w:t>
      </w:r>
    </w:p>
    <w:p w14:paraId="198606CA" w14:textId="1227C212" w:rsidR="00226396" w:rsidRDefault="00000000">
      <w:pPr>
        <w:pStyle w:val="afffffc"/>
        <w:tabs>
          <w:tab w:val="left" w:pos="784"/>
        </w:tabs>
        <w:autoSpaceDE/>
        <w:autoSpaceDN/>
        <w:ind w:firstLine="420"/>
        <w:rPr>
          <w:rFonts w:hAnsi="宋体" w:hint="eastAsia"/>
        </w:rPr>
      </w:pPr>
      <w:r>
        <w:rPr>
          <w:rFonts w:ascii="Times New Roman"/>
          <w:i/>
          <w:iCs/>
        </w:rPr>
        <w:t>P</w:t>
      </w:r>
      <w:r>
        <w:rPr>
          <w:rFonts w:ascii="Times New Roman" w:hint="eastAsia"/>
          <w:vertAlign w:val="subscript"/>
        </w:rPr>
        <w:t>M</w:t>
      </w:r>
      <w:r>
        <w:rPr>
          <w:rFonts w:hAnsi="宋体"/>
        </w:rPr>
        <w:tab/>
      </w:r>
      <w:r>
        <w:rPr>
          <w:rFonts w:hAnsi="宋体" w:hint="eastAsia"/>
        </w:rPr>
        <w:t>—— 天然沥青</w:t>
      </w:r>
      <w:r>
        <w:rPr>
          <w:rFonts w:hint="eastAsia"/>
        </w:rPr>
        <w:t>灰分配合比</w:t>
      </w:r>
      <w:r>
        <w:rPr>
          <w:rFonts w:hAnsi="宋体" w:hint="eastAsia"/>
        </w:rPr>
        <w:t>，用于</w:t>
      </w:r>
      <w:r>
        <w:rPr>
          <w:rFonts w:hint="eastAsia"/>
        </w:rPr>
        <w:t>替代矿粉和细集料的质量比例，</w:t>
      </w:r>
      <w:r>
        <w:rPr>
          <w:rFonts w:hAnsi="宋体" w:hint="eastAsia"/>
        </w:rPr>
        <w:t>单位为百分率（</w:t>
      </w:r>
      <w:r>
        <w:rPr>
          <w:rFonts w:ascii="Times New Roman" w:hint="eastAsia"/>
        </w:rPr>
        <w:t>%</w:t>
      </w:r>
      <w:r>
        <w:rPr>
          <w:rFonts w:hAnsi="宋体" w:hint="eastAsia"/>
        </w:rPr>
        <w:t>）；</w:t>
      </w:r>
    </w:p>
    <w:p w14:paraId="45BF3E50" w14:textId="77777777" w:rsidR="00226396" w:rsidRDefault="00000000">
      <w:pPr>
        <w:pStyle w:val="afffffc"/>
        <w:tabs>
          <w:tab w:val="left" w:pos="784"/>
        </w:tabs>
        <w:autoSpaceDE/>
        <w:autoSpaceDN/>
        <w:ind w:firstLine="420"/>
        <w:rPr>
          <w:rFonts w:hAnsi="宋体" w:hint="eastAsia"/>
        </w:rPr>
      </w:pPr>
      <w:r>
        <w:rPr>
          <w:rFonts w:ascii="Times New Roman"/>
          <w:i/>
          <w:iCs/>
        </w:rPr>
        <w:t>P</w:t>
      </w:r>
      <w:r>
        <w:rPr>
          <w:rFonts w:ascii="Times New Roman" w:hint="eastAsia"/>
          <w:vertAlign w:val="subscript"/>
        </w:rPr>
        <w:t>d</w:t>
      </w:r>
      <w:r>
        <w:rPr>
          <w:rFonts w:hAnsi="宋体"/>
        </w:rPr>
        <w:tab/>
      </w:r>
      <w:r>
        <w:rPr>
          <w:rFonts w:hAnsi="宋体" w:hint="eastAsia"/>
        </w:rPr>
        <w:t>—— 干法改性工艺的天然沥青油石比（含天然沥青灰分），单位为百分率（</w:t>
      </w:r>
      <w:r>
        <w:rPr>
          <w:rFonts w:ascii="Times New Roman" w:hint="eastAsia"/>
        </w:rPr>
        <w:t>%</w:t>
      </w:r>
      <w:r>
        <w:rPr>
          <w:rFonts w:hAnsi="宋体" w:hint="eastAsia"/>
        </w:rPr>
        <w:t>）；</w:t>
      </w:r>
    </w:p>
    <w:p w14:paraId="54C64F1D" w14:textId="77777777" w:rsidR="00226396" w:rsidRDefault="00000000">
      <w:pPr>
        <w:pStyle w:val="afffffc"/>
        <w:tabs>
          <w:tab w:val="left" w:pos="784"/>
        </w:tabs>
        <w:autoSpaceDE/>
        <w:autoSpaceDN/>
        <w:ind w:firstLine="420"/>
      </w:pPr>
      <w:r>
        <w:rPr>
          <w:rFonts w:ascii="Times New Roman"/>
          <w:i/>
          <w:iCs/>
        </w:rPr>
        <w:t>N</w:t>
      </w:r>
      <w:r>
        <w:rPr>
          <w:rFonts w:ascii="Times New Roman" w:hint="eastAsia"/>
          <w:vertAlign w:val="subscript"/>
        </w:rPr>
        <w:t>d</w:t>
      </w:r>
      <w:r>
        <w:tab/>
      </w:r>
      <w:r>
        <w:rPr>
          <w:rFonts w:hint="eastAsia"/>
        </w:rPr>
        <w:t>—— 干法改性工艺的天然沥青掺量（天然沥青占其改性沥青混合料的质量比），单位为百分率（</w:t>
      </w:r>
      <w:r>
        <w:rPr>
          <w:rFonts w:ascii="Times New Roman" w:hint="eastAsia"/>
        </w:rPr>
        <w:t>%</w:t>
      </w:r>
      <w:r>
        <w:rPr>
          <w:rFonts w:hint="eastAsia"/>
        </w:rPr>
        <w:t>）。</w:t>
      </w:r>
    </w:p>
    <w:p w14:paraId="56D5F362" w14:textId="77777777" w:rsidR="00226396" w:rsidRDefault="00000000">
      <w:pPr>
        <w:pStyle w:val="afc"/>
        <w:numPr>
          <w:ilvl w:val="0"/>
          <w:numId w:val="35"/>
        </w:numPr>
      </w:pPr>
      <w:r>
        <w:rPr>
          <w:rFonts w:hint="eastAsia"/>
        </w:rPr>
        <w:lastRenderedPageBreak/>
        <w:t>天然沥青灰分对沥青具有良好的吸附性，天然沥青改性沥青混合料中基质沥青油石比可适当增加0.1</w:t>
      </w:r>
      <w:r>
        <w:rPr>
          <w:rFonts w:ascii="Times New Roman"/>
        </w:rPr>
        <w:t>%</w:t>
      </w:r>
      <w:r>
        <w:rPr>
          <w:rFonts w:hint="eastAsia"/>
        </w:rPr>
        <w:t>～0.3</w:t>
      </w:r>
      <w:r>
        <w:rPr>
          <w:rFonts w:ascii="Times New Roman"/>
        </w:rPr>
        <w:t>%</w:t>
      </w:r>
      <w:r>
        <w:rPr>
          <w:rFonts w:hint="eastAsia"/>
        </w:rPr>
        <w:t>。</w:t>
      </w:r>
    </w:p>
    <w:p w14:paraId="7E2CDECD" w14:textId="77777777" w:rsidR="00226396" w:rsidRDefault="00000000">
      <w:pPr>
        <w:pStyle w:val="afff5"/>
        <w:spacing w:before="156" w:after="156"/>
      </w:pPr>
      <w:bookmarkStart w:id="120" w:name="_Toc182497453"/>
      <w:bookmarkStart w:id="121" w:name="_Toc192625612"/>
      <w:r>
        <w:rPr>
          <w:rFonts w:hint="eastAsia"/>
        </w:rPr>
        <w:t>拌和与成型</w:t>
      </w:r>
      <w:bookmarkEnd w:id="120"/>
      <w:bookmarkEnd w:id="121"/>
    </w:p>
    <w:p w14:paraId="1A6C4C65" w14:textId="42AE257D" w:rsidR="00226396" w:rsidRDefault="00000000">
      <w:pPr>
        <w:pStyle w:val="afffffffff7"/>
      </w:pPr>
      <w:r>
        <w:rPr>
          <w:rFonts w:hint="eastAsia"/>
        </w:rPr>
        <w:t>天然沥青改性沥青混合料室内拌和与成型的各阶段温度控制</w:t>
      </w:r>
      <w:r w:rsidR="003E4883">
        <w:rPr>
          <w:rFonts w:hint="eastAsia"/>
        </w:rPr>
        <w:t>，</w:t>
      </w:r>
      <w:r>
        <w:rPr>
          <w:rFonts w:hint="eastAsia"/>
        </w:rPr>
        <w:t>应符合表</w:t>
      </w:r>
      <w:r w:rsidR="004366B7">
        <w:rPr>
          <w:rFonts w:hint="eastAsia"/>
        </w:rPr>
        <w:t>4</w:t>
      </w:r>
      <w:r>
        <w:rPr>
          <w:rFonts w:hint="eastAsia"/>
        </w:rPr>
        <w:t>的规定。</w:t>
      </w:r>
    </w:p>
    <w:p w14:paraId="47BB8426" w14:textId="77777777" w:rsidR="00226396" w:rsidRDefault="00000000">
      <w:pPr>
        <w:pStyle w:val="aff9"/>
        <w:spacing w:before="156" w:after="156"/>
      </w:pPr>
      <w:r>
        <w:rPr>
          <w:rFonts w:hint="eastAsia"/>
        </w:rPr>
        <w:t>天然沥青改性沥青混合料室内拌和与成型温度控制要求</w:t>
      </w:r>
    </w:p>
    <w:tbl>
      <w:tblPr>
        <w:tblStyle w:val="affffe"/>
        <w:tblW w:w="935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8"/>
        <w:gridCol w:w="4678"/>
      </w:tblGrid>
      <w:tr w:rsidR="00226396" w14:paraId="34F8994F" w14:textId="77777777">
        <w:trPr>
          <w:tblHeader/>
          <w:jc w:val="center"/>
        </w:trPr>
        <w:tc>
          <w:tcPr>
            <w:tcW w:w="4678" w:type="dxa"/>
            <w:tcBorders>
              <w:top w:val="single" w:sz="8" w:space="0" w:color="auto"/>
              <w:bottom w:val="single" w:sz="8" w:space="0" w:color="auto"/>
            </w:tcBorders>
            <w:shd w:val="clear" w:color="auto" w:fill="auto"/>
            <w:vAlign w:val="center"/>
          </w:tcPr>
          <w:p w14:paraId="72633564" w14:textId="77777777" w:rsidR="00226396" w:rsidRDefault="00000000">
            <w:pPr>
              <w:pStyle w:val="affffffffff0"/>
              <w:autoSpaceDE/>
              <w:autoSpaceDN/>
            </w:pPr>
            <w:r>
              <w:rPr>
                <w:rFonts w:hint="eastAsia"/>
              </w:rPr>
              <w:t>试验过程</w:t>
            </w:r>
          </w:p>
        </w:tc>
        <w:tc>
          <w:tcPr>
            <w:tcW w:w="4678" w:type="dxa"/>
            <w:tcBorders>
              <w:top w:val="single" w:sz="8" w:space="0" w:color="auto"/>
              <w:bottom w:val="single" w:sz="8" w:space="0" w:color="auto"/>
            </w:tcBorders>
            <w:shd w:val="clear" w:color="auto" w:fill="auto"/>
            <w:vAlign w:val="center"/>
          </w:tcPr>
          <w:p w14:paraId="70048780" w14:textId="77777777" w:rsidR="00226396" w:rsidRDefault="00000000">
            <w:pPr>
              <w:pStyle w:val="affffffffff0"/>
              <w:autoSpaceDE/>
              <w:autoSpaceDN/>
            </w:pPr>
            <w:r>
              <w:rPr>
                <w:rFonts w:hint="eastAsia"/>
              </w:rPr>
              <w:t>控制要求</w:t>
            </w:r>
          </w:p>
          <w:p w14:paraId="63043F2D" w14:textId="10D13548" w:rsidR="00EC5148" w:rsidRDefault="00EC5148">
            <w:pPr>
              <w:pStyle w:val="affffffffff0"/>
              <w:autoSpaceDE/>
              <w:autoSpaceDN/>
            </w:pPr>
            <w:r>
              <w:rPr>
                <w:rFonts w:hint="eastAsia"/>
              </w:rPr>
              <w:t>℃</w:t>
            </w:r>
          </w:p>
        </w:tc>
      </w:tr>
      <w:tr w:rsidR="00226396" w14:paraId="75AB150C" w14:textId="77777777">
        <w:trPr>
          <w:jc w:val="center"/>
        </w:trPr>
        <w:tc>
          <w:tcPr>
            <w:tcW w:w="4678" w:type="dxa"/>
            <w:tcBorders>
              <w:top w:val="single" w:sz="8" w:space="0" w:color="auto"/>
            </w:tcBorders>
            <w:shd w:val="clear" w:color="auto" w:fill="auto"/>
            <w:vAlign w:val="center"/>
          </w:tcPr>
          <w:p w14:paraId="401E3E1F" w14:textId="77777777" w:rsidR="00226396" w:rsidRDefault="00000000">
            <w:pPr>
              <w:pStyle w:val="affffffffff0"/>
              <w:autoSpaceDE/>
              <w:autoSpaceDN/>
            </w:pPr>
            <w:r>
              <w:rPr>
                <w:rFonts w:hint="eastAsia"/>
              </w:rPr>
              <w:t>矿料加热温度</w:t>
            </w:r>
          </w:p>
        </w:tc>
        <w:tc>
          <w:tcPr>
            <w:tcW w:w="4678" w:type="dxa"/>
            <w:tcBorders>
              <w:top w:val="single" w:sz="8" w:space="0" w:color="auto"/>
            </w:tcBorders>
            <w:shd w:val="clear" w:color="auto" w:fill="auto"/>
            <w:vAlign w:val="center"/>
          </w:tcPr>
          <w:p w14:paraId="6341FD9B" w14:textId="77777777" w:rsidR="00226396" w:rsidRDefault="00000000">
            <w:pPr>
              <w:pStyle w:val="affffffffff0"/>
              <w:autoSpaceDE/>
              <w:autoSpaceDN/>
            </w:pPr>
            <w:r>
              <w:rPr>
                <w:rFonts w:hint="eastAsia"/>
              </w:rPr>
              <w:t>180～190</w:t>
            </w:r>
          </w:p>
        </w:tc>
      </w:tr>
      <w:tr w:rsidR="00226396" w14:paraId="496EE9BF" w14:textId="77777777">
        <w:trPr>
          <w:jc w:val="center"/>
        </w:trPr>
        <w:tc>
          <w:tcPr>
            <w:tcW w:w="4678" w:type="dxa"/>
            <w:shd w:val="clear" w:color="auto" w:fill="auto"/>
            <w:vAlign w:val="center"/>
          </w:tcPr>
          <w:p w14:paraId="3F536339" w14:textId="77777777" w:rsidR="00226396" w:rsidRDefault="00000000">
            <w:pPr>
              <w:pStyle w:val="affffffffff0"/>
              <w:autoSpaceDE/>
              <w:autoSpaceDN/>
            </w:pPr>
            <w:r>
              <w:rPr>
                <w:rFonts w:hint="eastAsia"/>
              </w:rPr>
              <w:t>沥青加热温度</w:t>
            </w:r>
          </w:p>
        </w:tc>
        <w:tc>
          <w:tcPr>
            <w:tcW w:w="4678" w:type="dxa"/>
            <w:shd w:val="clear" w:color="auto" w:fill="auto"/>
            <w:vAlign w:val="center"/>
          </w:tcPr>
          <w:p w14:paraId="7D1250E7" w14:textId="77777777" w:rsidR="00226396" w:rsidRDefault="00000000">
            <w:pPr>
              <w:pStyle w:val="affffffffff0"/>
              <w:autoSpaceDE/>
              <w:autoSpaceDN/>
            </w:pPr>
            <w:r>
              <w:rPr>
                <w:rFonts w:hint="eastAsia"/>
              </w:rPr>
              <w:t>参考沥青黏温曲线确定，建议温度如下：</w:t>
            </w:r>
          </w:p>
          <w:p w14:paraId="42B6ADE5" w14:textId="77777777" w:rsidR="00226396" w:rsidRDefault="00000000">
            <w:pPr>
              <w:pStyle w:val="affffffffff0"/>
              <w:autoSpaceDE/>
              <w:autoSpaceDN/>
              <w:ind w:firstLineChars="600" w:firstLine="1080"/>
              <w:jc w:val="both"/>
            </w:pPr>
            <w:r>
              <w:rPr>
                <w:rFonts w:hint="eastAsia"/>
              </w:rPr>
              <w:t>道路石油沥青：155～165</w:t>
            </w:r>
          </w:p>
          <w:p w14:paraId="753A0D52" w14:textId="77777777" w:rsidR="00226396" w:rsidRDefault="00000000">
            <w:pPr>
              <w:pStyle w:val="affffffffff0"/>
              <w:autoSpaceDE/>
              <w:autoSpaceDN/>
              <w:ind w:firstLineChars="600" w:firstLine="1080"/>
              <w:jc w:val="both"/>
            </w:pPr>
            <w:r>
              <w:rPr>
                <w:rFonts w:hint="eastAsia"/>
              </w:rPr>
              <w:t>聚合物改性沥青：165～175</w:t>
            </w:r>
          </w:p>
          <w:p w14:paraId="4F1DE88B" w14:textId="77777777" w:rsidR="00226396" w:rsidRDefault="00000000">
            <w:pPr>
              <w:pStyle w:val="affffffffff0"/>
              <w:autoSpaceDE/>
              <w:autoSpaceDN/>
              <w:ind w:firstLineChars="600" w:firstLine="1080"/>
              <w:jc w:val="both"/>
            </w:pPr>
            <w:r>
              <w:rPr>
                <w:rFonts w:hint="eastAsia"/>
              </w:rPr>
              <w:t>天然沥青改性沥青：165～175</w:t>
            </w:r>
          </w:p>
        </w:tc>
      </w:tr>
      <w:tr w:rsidR="00226396" w14:paraId="5C989937" w14:textId="77777777">
        <w:trPr>
          <w:jc w:val="center"/>
        </w:trPr>
        <w:tc>
          <w:tcPr>
            <w:tcW w:w="4678" w:type="dxa"/>
            <w:shd w:val="clear" w:color="auto" w:fill="auto"/>
            <w:vAlign w:val="center"/>
          </w:tcPr>
          <w:p w14:paraId="3F0A28A4" w14:textId="77777777" w:rsidR="00226396" w:rsidRDefault="00000000">
            <w:pPr>
              <w:pStyle w:val="affffffffff0"/>
              <w:autoSpaceDE/>
              <w:autoSpaceDN/>
            </w:pPr>
            <w:r>
              <w:rPr>
                <w:rFonts w:hint="eastAsia"/>
              </w:rPr>
              <w:t>沥青混合料拌和温度</w:t>
            </w:r>
          </w:p>
        </w:tc>
        <w:tc>
          <w:tcPr>
            <w:tcW w:w="4678" w:type="dxa"/>
            <w:shd w:val="clear" w:color="auto" w:fill="auto"/>
            <w:vAlign w:val="center"/>
          </w:tcPr>
          <w:p w14:paraId="03C5F6C5" w14:textId="77777777" w:rsidR="00226396" w:rsidRDefault="00000000">
            <w:pPr>
              <w:pStyle w:val="affffffffff0"/>
              <w:autoSpaceDE/>
              <w:autoSpaceDN/>
            </w:pPr>
            <w:r>
              <w:rPr>
                <w:rFonts w:hint="eastAsia"/>
              </w:rPr>
              <w:t>170～180</w:t>
            </w:r>
          </w:p>
        </w:tc>
      </w:tr>
      <w:tr w:rsidR="00226396" w14:paraId="3CDEDCB2" w14:textId="77777777" w:rsidTr="00C83217">
        <w:trPr>
          <w:jc w:val="center"/>
        </w:trPr>
        <w:tc>
          <w:tcPr>
            <w:tcW w:w="4678" w:type="dxa"/>
            <w:tcBorders>
              <w:bottom w:val="single" w:sz="4" w:space="0" w:color="auto"/>
            </w:tcBorders>
            <w:shd w:val="clear" w:color="auto" w:fill="auto"/>
            <w:vAlign w:val="center"/>
          </w:tcPr>
          <w:p w14:paraId="653AAEEA" w14:textId="77777777" w:rsidR="00226396" w:rsidRDefault="00000000">
            <w:pPr>
              <w:pStyle w:val="affffffffff0"/>
              <w:autoSpaceDE/>
              <w:autoSpaceDN/>
            </w:pPr>
            <w:r>
              <w:rPr>
                <w:rFonts w:hint="eastAsia"/>
              </w:rPr>
              <w:t>击实和成型试验温度</w:t>
            </w:r>
          </w:p>
        </w:tc>
        <w:tc>
          <w:tcPr>
            <w:tcW w:w="4678" w:type="dxa"/>
            <w:tcBorders>
              <w:bottom w:val="single" w:sz="4" w:space="0" w:color="auto"/>
            </w:tcBorders>
            <w:shd w:val="clear" w:color="auto" w:fill="auto"/>
            <w:vAlign w:val="center"/>
          </w:tcPr>
          <w:p w14:paraId="17554258" w14:textId="77777777" w:rsidR="00226396" w:rsidRDefault="00000000">
            <w:pPr>
              <w:pStyle w:val="affffffffff0"/>
              <w:autoSpaceDE/>
              <w:autoSpaceDN/>
            </w:pPr>
            <w:r>
              <w:rPr>
                <w:rFonts w:hint="eastAsia"/>
              </w:rPr>
              <w:t>155～165</w:t>
            </w:r>
          </w:p>
        </w:tc>
      </w:tr>
      <w:tr w:rsidR="00226396" w14:paraId="5F837CCC" w14:textId="77777777" w:rsidTr="00C83217">
        <w:trPr>
          <w:jc w:val="center"/>
        </w:trPr>
        <w:tc>
          <w:tcPr>
            <w:tcW w:w="4678" w:type="dxa"/>
            <w:tcBorders>
              <w:top w:val="single" w:sz="4" w:space="0" w:color="auto"/>
              <w:bottom w:val="single" w:sz="8" w:space="0" w:color="auto"/>
            </w:tcBorders>
            <w:shd w:val="clear" w:color="auto" w:fill="auto"/>
            <w:vAlign w:val="center"/>
          </w:tcPr>
          <w:p w14:paraId="4CC57161" w14:textId="55D6F0EC" w:rsidR="00226396" w:rsidRDefault="00000000">
            <w:pPr>
              <w:pStyle w:val="affffffffff0"/>
              <w:autoSpaceDE/>
              <w:autoSpaceDN/>
            </w:pPr>
            <w:r>
              <w:rPr>
                <w:rFonts w:hint="eastAsia"/>
              </w:rPr>
              <w:t>成型终了温度</w:t>
            </w:r>
            <w:r w:rsidR="00EC5148">
              <w:rPr>
                <w:rFonts w:hint="eastAsia"/>
              </w:rPr>
              <w:t>≥</w:t>
            </w:r>
          </w:p>
        </w:tc>
        <w:tc>
          <w:tcPr>
            <w:tcW w:w="4678" w:type="dxa"/>
            <w:tcBorders>
              <w:top w:val="single" w:sz="4" w:space="0" w:color="auto"/>
              <w:bottom w:val="single" w:sz="8" w:space="0" w:color="auto"/>
            </w:tcBorders>
            <w:shd w:val="clear" w:color="auto" w:fill="auto"/>
            <w:vAlign w:val="center"/>
          </w:tcPr>
          <w:p w14:paraId="4D9B7279" w14:textId="751CBDF0" w:rsidR="00226396" w:rsidRDefault="00000000">
            <w:pPr>
              <w:pStyle w:val="affffffffff0"/>
              <w:autoSpaceDE/>
              <w:autoSpaceDN/>
            </w:pPr>
            <w:r>
              <w:rPr>
                <w:rFonts w:hint="eastAsia"/>
              </w:rPr>
              <w:t>145</w:t>
            </w:r>
          </w:p>
        </w:tc>
      </w:tr>
    </w:tbl>
    <w:p w14:paraId="180D3F25" w14:textId="77777777" w:rsidR="00226396" w:rsidRDefault="00000000" w:rsidP="00510E37">
      <w:pPr>
        <w:pStyle w:val="afffffffff7"/>
        <w:spacing w:beforeLines="50" w:before="156"/>
      </w:pPr>
      <w:r>
        <w:rPr>
          <w:rFonts w:hint="eastAsia"/>
        </w:rPr>
        <w:t>按照设计的矿料合成级配，在试验室拌制天然沥青改性沥青混合料时，应符合下列规定：</w:t>
      </w:r>
    </w:p>
    <w:p w14:paraId="4F3C2896" w14:textId="6C6A35A2" w:rsidR="00226396" w:rsidRDefault="00000000">
      <w:pPr>
        <w:pStyle w:val="afc"/>
        <w:numPr>
          <w:ilvl w:val="0"/>
          <w:numId w:val="37"/>
        </w:numPr>
      </w:pPr>
      <w:r>
        <w:rPr>
          <w:rFonts w:hint="eastAsia"/>
        </w:rPr>
        <w:t>对于湿法改性工艺，用烘箱将集料加热至预定温度并倒入拌和锅，</w:t>
      </w:r>
      <w:r w:rsidR="00B5672B">
        <w:rPr>
          <w:rFonts w:hint="eastAsia"/>
        </w:rPr>
        <w:t>先将热集料干拌30</w:t>
      </w:r>
      <w:r w:rsidR="00B5672B" w:rsidRPr="00B5672B">
        <w:rPr>
          <w:rFonts w:ascii="Times New Roman"/>
        </w:rPr>
        <w:t xml:space="preserve"> s</w:t>
      </w:r>
      <w:r w:rsidR="00B5672B">
        <w:rPr>
          <w:rFonts w:hint="eastAsia"/>
        </w:rPr>
        <w:t>，</w:t>
      </w:r>
      <w:r>
        <w:rPr>
          <w:rFonts w:hint="eastAsia"/>
        </w:rPr>
        <w:t>然后加入预定用量</w:t>
      </w:r>
      <w:r w:rsidR="00F42949">
        <w:rPr>
          <w:rFonts w:hint="eastAsia"/>
        </w:rPr>
        <w:t>且</w:t>
      </w:r>
      <w:r>
        <w:rPr>
          <w:rFonts w:hint="eastAsia"/>
        </w:rPr>
        <w:t>制备好的天然沥青改性沥青</w:t>
      </w:r>
      <w:r w:rsidR="00B5672B">
        <w:rPr>
          <w:rFonts w:hint="eastAsia"/>
        </w:rPr>
        <w:t>湿拌9</w:t>
      </w:r>
      <w:r>
        <w:rPr>
          <w:rFonts w:hint="eastAsia"/>
        </w:rPr>
        <w:t>0</w:t>
      </w:r>
      <w:r w:rsidRPr="006F64E9">
        <w:rPr>
          <w:rFonts w:ascii="Times New Roman"/>
        </w:rPr>
        <w:t xml:space="preserve"> s</w:t>
      </w:r>
      <w:r>
        <w:rPr>
          <w:rFonts w:hint="eastAsia"/>
        </w:rPr>
        <w:t>，最后加入矿粉再拌和90</w:t>
      </w:r>
      <w:r w:rsidRPr="006F64E9">
        <w:rPr>
          <w:rFonts w:ascii="Times New Roman"/>
        </w:rPr>
        <w:t xml:space="preserve"> s</w:t>
      </w:r>
      <w:r>
        <w:rPr>
          <w:rFonts w:hint="eastAsia"/>
        </w:rPr>
        <w:t>。</w:t>
      </w:r>
    </w:p>
    <w:p w14:paraId="51EDDA88" w14:textId="47E6D98A" w:rsidR="00226396" w:rsidRDefault="00000000">
      <w:pPr>
        <w:pStyle w:val="afc"/>
        <w:numPr>
          <w:ilvl w:val="0"/>
          <w:numId w:val="37"/>
        </w:numPr>
      </w:pPr>
      <w:r>
        <w:rPr>
          <w:rFonts w:hint="eastAsia"/>
        </w:rPr>
        <w:t>对于干法改性工艺，用烘箱将集料加热至预定温度并倒入拌和锅，先将</w:t>
      </w:r>
      <w:r w:rsidR="003E4883">
        <w:rPr>
          <w:rFonts w:hint="eastAsia"/>
        </w:rPr>
        <w:t>烘干或脱水后的</w:t>
      </w:r>
      <w:r>
        <w:rPr>
          <w:rFonts w:hint="eastAsia"/>
        </w:rPr>
        <w:t>天然沥青和热集料干拌60</w:t>
      </w:r>
      <w:r w:rsidRPr="006F64E9">
        <w:rPr>
          <w:rFonts w:ascii="Times New Roman"/>
        </w:rPr>
        <w:t xml:space="preserve"> s</w:t>
      </w:r>
      <w:r>
        <w:rPr>
          <w:rFonts w:hint="eastAsia"/>
        </w:rPr>
        <w:t>，然后加入预定用量的基质沥青</w:t>
      </w:r>
      <w:r w:rsidR="00B5672B">
        <w:rPr>
          <w:rFonts w:hint="eastAsia"/>
        </w:rPr>
        <w:t>湿拌</w:t>
      </w:r>
      <w:r>
        <w:rPr>
          <w:rFonts w:hint="eastAsia"/>
        </w:rPr>
        <w:t>90</w:t>
      </w:r>
      <w:r w:rsidRPr="006F64E9">
        <w:rPr>
          <w:rFonts w:ascii="Times New Roman"/>
        </w:rPr>
        <w:t xml:space="preserve"> s</w:t>
      </w:r>
      <w:r>
        <w:rPr>
          <w:rFonts w:hint="eastAsia"/>
        </w:rPr>
        <w:t>，最后加入矿粉再拌和60</w:t>
      </w:r>
      <w:r w:rsidRPr="006F64E9">
        <w:rPr>
          <w:rFonts w:ascii="Times New Roman"/>
        </w:rPr>
        <w:t xml:space="preserve"> s</w:t>
      </w:r>
      <w:r>
        <w:rPr>
          <w:rFonts w:hint="eastAsia"/>
        </w:rPr>
        <w:t>。若不掺加矿粉，则加入基质沥青的湿拌时间可延长60</w:t>
      </w:r>
      <w:r w:rsidRPr="006F64E9">
        <w:rPr>
          <w:rFonts w:ascii="Times New Roman"/>
        </w:rPr>
        <w:t xml:space="preserve"> s</w:t>
      </w:r>
      <w:r>
        <w:rPr>
          <w:rFonts w:hint="eastAsia"/>
        </w:rPr>
        <w:t>。</w:t>
      </w:r>
    </w:p>
    <w:p w14:paraId="2CE57DA8" w14:textId="54B108EB" w:rsidR="00226396" w:rsidRDefault="00000000">
      <w:pPr>
        <w:pStyle w:val="afc"/>
        <w:numPr>
          <w:ilvl w:val="0"/>
          <w:numId w:val="37"/>
        </w:numPr>
      </w:pPr>
      <w:r>
        <w:rPr>
          <w:rFonts w:hint="eastAsia"/>
        </w:rPr>
        <w:t>试验</w:t>
      </w:r>
      <w:r w:rsidR="009C1071">
        <w:rPr>
          <w:rFonts w:hint="eastAsia"/>
        </w:rPr>
        <w:t>过程</w:t>
      </w:r>
      <w:r>
        <w:rPr>
          <w:rFonts w:hint="eastAsia"/>
        </w:rPr>
        <w:t>中</w:t>
      </w:r>
      <w:r w:rsidR="004366B7">
        <w:rPr>
          <w:rFonts w:hint="eastAsia"/>
        </w:rPr>
        <w:t>，</w:t>
      </w:r>
      <w:r>
        <w:rPr>
          <w:rFonts w:hint="eastAsia"/>
        </w:rPr>
        <w:t>拌和时间应根据实际拌和效果进行调整，拌和后的混合料应均匀地裹覆沥青，无花白料、无结团成块或严重的粗细集料分离现象。</w:t>
      </w:r>
    </w:p>
    <w:p w14:paraId="7B125F3C" w14:textId="77777777" w:rsidR="00226396" w:rsidRDefault="00000000">
      <w:pPr>
        <w:pStyle w:val="afc"/>
        <w:numPr>
          <w:ilvl w:val="0"/>
          <w:numId w:val="37"/>
        </w:numPr>
      </w:pPr>
      <w:r>
        <w:rPr>
          <w:rFonts w:hint="eastAsia"/>
        </w:rPr>
        <w:t>将拌制好的混合料按照击实和成型温度进行各种性能试验的试件成型，并应符合</w:t>
      </w:r>
      <w:r>
        <w:rPr>
          <w:rFonts w:ascii="Times New Roman" w:hint="eastAsia"/>
        </w:rPr>
        <w:t>J</w:t>
      </w:r>
      <w:r w:rsidRPr="006F64E9">
        <w:rPr>
          <w:rFonts w:ascii="Times New Roman"/>
        </w:rPr>
        <w:t>TG E</w:t>
      </w:r>
      <w:r>
        <w:rPr>
          <w:rFonts w:hint="eastAsia"/>
        </w:rPr>
        <w:t>20的相关规定。</w:t>
      </w:r>
    </w:p>
    <w:p w14:paraId="0ADC6C66" w14:textId="4F85E43A" w:rsidR="00226396" w:rsidRDefault="00876AC4">
      <w:pPr>
        <w:pStyle w:val="afff5"/>
        <w:spacing w:before="156" w:after="156"/>
      </w:pPr>
      <w:bookmarkStart w:id="122" w:name="_Toc182497454"/>
      <w:bookmarkStart w:id="123" w:name="_Toc192625613"/>
      <w:r>
        <w:rPr>
          <w:rFonts w:hint="eastAsia"/>
        </w:rPr>
        <w:t>技术要求</w:t>
      </w:r>
      <w:bookmarkEnd w:id="122"/>
      <w:bookmarkEnd w:id="123"/>
    </w:p>
    <w:p w14:paraId="4537323D" w14:textId="7BD74259" w:rsidR="00226396" w:rsidRDefault="00000000" w:rsidP="004366B7">
      <w:pPr>
        <w:pStyle w:val="afffffc"/>
        <w:ind w:firstLine="420"/>
      </w:pPr>
      <w:r>
        <w:rPr>
          <w:rFonts w:hint="eastAsia"/>
        </w:rPr>
        <w:t>天然沥青改性沥青混合料的主要路用性能技术要求应符合表</w:t>
      </w:r>
      <w:r w:rsidR="004366B7">
        <w:rPr>
          <w:rFonts w:hint="eastAsia"/>
        </w:rPr>
        <w:t>5</w:t>
      </w:r>
      <w:r>
        <w:rPr>
          <w:rFonts w:hint="eastAsia"/>
        </w:rPr>
        <w:t>的规定</w:t>
      </w:r>
      <w:r w:rsidR="009C1071">
        <w:rPr>
          <w:rFonts w:hint="eastAsia"/>
        </w:rPr>
        <w:t>；</w:t>
      </w:r>
      <w:r>
        <w:rPr>
          <w:rFonts w:hint="eastAsia"/>
        </w:rPr>
        <w:t>相应的马歇尔试验技术</w:t>
      </w:r>
      <w:r w:rsidR="00876AC4">
        <w:rPr>
          <w:rFonts w:hint="eastAsia"/>
        </w:rPr>
        <w:t>要求</w:t>
      </w:r>
      <w:r>
        <w:rPr>
          <w:rFonts w:hint="eastAsia"/>
        </w:rPr>
        <w:t>及其他路用性能技术要求</w:t>
      </w:r>
      <w:r w:rsidR="009C1071">
        <w:rPr>
          <w:rFonts w:hint="eastAsia"/>
        </w:rPr>
        <w:t>，</w:t>
      </w:r>
      <w:r>
        <w:rPr>
          <w:rFonts w:hint="eastAsia"/>
        </w:rPr>
        <w:t>应符合</w:t>
      </w:r>
      <w:r w:rsidRPr="006F64E9">
        <w:rPr>
          <w:rFonts w:ascii="Times New Roman"/>
        </w:rPr>
        <w:t>JTG F</w:t>
      </w:r>
      <w:r>
        <w:rPr>
          <w:rFonts w:hint="eastAsia"/>
        </w:rPr>
        <w:t>40、</w:t>
      </w:r>
      <w:r>
        <w:rPr>
          <w:rFonts w:ascii="Times New Roman" w:hint="eastAsia"/>
        </w:rPr>
        <w:t>JTG</w:t>
      </w:r>
      <w:r>
        <w:rPr>
          <w:rFonts w:hint="eastAsia"/>
        </w:rPr>
        <w:t>/</w:t>
      </w:r>
      <w:r w:rsidRPr="006F64E9">
        <w:rPr>
          <w:rFonts w:ascii="Times New Roman"/>
        </w:rPr>
        <w:t xml:space="preserve">T </w:t>
      </w:r>
      <w:r>
        <w:rPr>
          <w:rFonts w:hint="eastAsia"/>
        </w:rPr>
        <w:t>5521和设计文件中对应级配类型混合料的相关规定。</w:t>
      </w:r>
    </w:p>
    <w:p w14:paraId="718F15F0" w14:textId="77777777" w:rsidR="00226396" w:rsidRDefault="00000000">
      <w:pPr>
        <w:pStyle w:val="aff9"/>
        <w:spacing w:before="156" w:after="156"/>
      </w:pPr>
      <w:r>
        <w:rPr>
          <w:rFonts w:hint="eastAsia"/>
        </w:rPr>
        <w:t>天然沥青改性沥青混合料主要路用性能技术要求</w:t>
      </w:r>
    </w:p>
    <w:tbl>
      <w:tblPr>
        <w:tblStyle w:val="affffe"/>
        <w:tblW w:w="935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74"/>
        <w:gridCol w:w="2904"/>
        <w:gridCol w:w="2339"/>
        <w:gridCol w:w="2339"/>
      </w:tblGrid>
      <w:tr w:rsidR="00226396" w14:paraId="2027A0AA" w14:textId="77777777" w:rsidTr="00311962">
        <w:trPr>
          <w:tblHeader/>
          <w:jc w:val="center"/>
        </w:trPr>
        <w:tc>
          <w:tcPr>
            <w:tcW w:w="4678" w:type="dxa"/>
            <w:gridSpan w:val="2"/>
            <w:tcBorders>
              <w:top w:val="single" w:sz="8" w:space="0" w:color="auto"/>
              <w:bottom w:val="single" w:sz="8" w:space="0" w:color="auto"/>
            </w:tcBorders>
            <w:shd w:val="clear" w:color="auto" w:fill="auto"/>
            <w:vAlign w:val="center"/>
          </w:tcPr>
          <w:p w14:paraId="194998D8" w14:textId="2ED19F6B" w:rsidR="00226396" w:rsidRDefault="00000000" w:rsidP="00311962">
            <w:pPr>
              <w:pStyle w:val="affffffffff0"/>
            </w:pPr>
            <w:r>
              <w:rPr>
                <w:rFonts w:hint="eastAsia"/>
              </w:rPr>
              <w:t>指</w:t>
            </w:r>
            <w:r w:rsidR="00551575">
              <w:rPr>
                <w:rFonts w:hint="eastAsia"/>
              </w:rPr>
              <w:t xml:space="preserve">    </w:t>
            </w:r>
            <w:r>
              <w:rPr>
                <w:rFonts w:hint="eastAsia"/>
              </w:rPr>
              <w:t>标</w:t>
            </w:r>
          </w:p>
        </w:tc>
        <w:tc>
          <w:tcPr>
            <w:tcW w:w="2339" w:type="dxa"/>
            <w:tcBorders>
              <w:top w:val="single" w:sz="8" w:space="0" w:color="auto"/>
              <w:bottom w:val="single" w:sz="8" w:space="0" w:color="auto"/>
            </w:tcBorders>
            <w:shd w:val="clear" w:color="auto" w:fill="auto"/>
            <w:vAlign w:val="center"/>
          </w:tcPr>
          <w:p w14:paraId="3779454D" w14:textId="77777777" w:rsidR="00226396" w:rsidRDefault="00000000" w:rsidP="00311962">
            <w:pPr>
              <w:pStyle w:val="affffffffff0"/>
            </w:pPr>
            <w:r>
              <w:rPr>
                <w:rFonts w:hint="eastAsia"/>
              </w:rPr>
              <w:t>技术要求</w:t>
            </w:r>
          </w:p>
        </w:tc>
        <w:tc>
          <w:tcPr>
            <w:tcW w:w="2339" w:type="dxa"/>
            <w:tcBorders>
              <w:top w:val="single" w:sz="8" w:space="0" w:color="auto"/>
              <w:bottom w:val="single" w:sz="8" w:space="0" w:color="auto"/>
            </w:tcBorders>
            <w:shd w:val="clear" w:color="auto" w:fill="auto"/>
            <w:vAlign w:val="center"/>
          </w:tcPr>
          <w:p w14:paraId="4264629B" w14:textId="77777777" w:rsidR="00226396" w:rsidRDefault="00000000" w:rsidP="00311962">
            <w:pPr>
              <w:pStyle w:val="affffffffff0"/>
            </w:pPr>
            <w:r>
              <w:rPr>
                <w:rFonts w:hint="eastAsia"/>
              </w:rPr>
              <w:t>试验方法</w:t>
            </w:r>
          </w:p>
        </w:tc>
      </w:tr>
      <w:tr w:rsidR="00226396" w14:paraId="0C300442" w14:textId="77777777" w:rsidTr="00311962">
        <w:trPr>
          <w:jc w:val="center"/>
        </w:trPr>
        <w:tc>
          <w:tcPr>
            <w:tcW w:w="1774" w:type="dxa"/>
            <w:tcBorders>
              <w:top w:val="single" w:sz="8" w:space="0" w:color="auto"/>
              <w:bottom w:val="single" w:sz="4" w:space="0" w:color="auto"/>
            </w:tcBorders>
            <w:shd w:val="clear" w:color="auto" w:fill="auto"/>
            <w:vAlign w:val="center"/>
          </w:tcPr>
          <w:p w14:paraId="2B4B50C2" w14:textId="77777777" w:rsidR="00226396" w:rsidRDefault="00000000" w:rsidP="00311962">
            <w:pPr>
              <w:pStyle w:val="affffffffff0"/>
            </w:pPr>
            <w:r>
              <w:rPr>
                <w:rFonts w:hint="eastAsia"/>
              </w:rPr>
              <w:t>高温稳定性</w:t>
            </w:r>
          </w:p>
        </w:tc>
        <w:tc>
          <w:tcPr>
            <w:tcW w:w="2903" w:type="dxa"/>
            <w:tcBorders>
              <w:top w:val="single" w:sz="8" w:space="0" w:color="auto"/>
              <w:bottom w:val="single" w:sz="4" w:space="0" w:color="auto"/>
            </w:tcBorders>
            <w:shd w:val="clear" w:color="auto" w:fill="auto"/>
            <w:vAlign w:val="center"/>
          </w:tcPr>
          <w:p w14:paraId="0365E265" w14:textId="2B9BB22D" w:rsidR="00226396" w:rsidRDefault="00000000" w:rsidP="00311962">
            <w:pPr>
              <w:pStyle w:val="affffffffff0"/>
            </w:pPr>
            <w:r>
              <w:rPr>
                <w:rFonts w:hint="eastAsia"/>
              </w:rPr>
              <w:t>车辙试验动稳定度</w:t>
            </w:r>
            <w:r w:rsidR="00311962">
              <w:rPr>
                <w:rFonts w:hAnsi="宋体"/>
                <w:color w:val="000000"/>
                <w:szCs w:val="18"/>
                <w:lang w:bidi="ar"/>
              </w:rPr>
              <w:t>≥</w:t>
            </w:r>
          </w:p>
          <w:p w14:paraId="76AAEDD7" w14:textId="77777777" w:rsidR="00226396" w:rsidRDefault="00000000" w:rsidP="00311962">
            <w:pPr>
              <w:pStyle w:val="affffffffff0"/>
            </w:pPr>
            <w:r>
              <w:rPr>
                <w:rFonts w:hint="eastAsia"/>
              </w:rPr>
              <w:t>次</w:t>
            </w:r>
            <w:r>
              <w:rPr>
                <w:rFonts w:hAnsi="宋体" w:hint="eastAsia"/>
              </w:rPr>
              <w:t>·</w:t>
            </w:r>
            <w:r>
              <w:rPr>
                <w:rFonts w:ascii="Times New Roman"/>
              </w:rPr>
              <w:t>mm</w:t>
            </w:r>
            <w:r>
              <w:rPr>
                <w:rFonts w:hint="eastAsia"/>
                <w:vertAlign w:val="superscript"/>
              </w:rPr>
              <w:t>-1</w:t>
            </w:r>
          </w:p>
        </w:tc>
        <w:tc>
          <w:tcPr>
            <w:tcW w:w="2339" w:type="dxa"/>
            <w:tcBorders>
              <w:top w:val="single" w:sz="8" w:space="0" w:color="auto"/>
              <w:bottom w:val="single" w:sz="4" w:space="0" w:color="auto"/>
            </w:tcBorders>
            <w:shd w:val="clear" w:color="auto" w:fill="auto"/>
            <w:vAlign w:val="center"/>
          </w:tcPr>
          <w:p w14:paraId="61E90B19" w14:textId="6FF4E99C" w:rsidR="00226396" w:rsidRDefault="00F42949" w:rsidP="00311962">
            <w:pPr>
              <w:pStyle w:val="affffffffff0"/>
            </w:pPr>
            <w:r>
              <w:rPr>
                <w:rFonts w:hAnsi="宋体" w:hint="eastAsia"/>
                <w:color w:val="000000"/>
                <w:szCs w:val="18"/>
                <w:lang w:bidi="ar"/>
              </w:rPr>
              <w:t>4000</w:t>
            </w:r>
          </w:p>
        </w:tc>
        <w:tc>
          <w:tcPr>
            <w:tcW w:w="2339" w:type="dxa"/>
            <w:tcBorders>
              <w:top w:val="single" w:sz="8" w:space="0" w:color="auto"/>
              <w:bottom w:val="single" w:sz="4" w:space="0" w:color="auto"/>
            </w:tcBorders>
            <w:shd w:val="clear" w:color="auto" w:fill="auto"/>
            <w:vAlign w:val="center"/>
          </w:tcPr>
          <w:p w14:paraId="445BAE06" w14:textId="77777777" w:rsidR="00226396" w:rsidRDefault="00000000" w:rsidP="00311962">
            <w:pPr>
              <w:pStyle w:val="affffffffff0"/>
            </w:pPr>
            <w:r w:rsidRPr="006F64E9">
              <w:rPr>
                <w:rFonts w:ascii="Times New Roman"/>
              </w:rPr>
              <w:t xml:space="preserve">T </w:t>
            </w:r>
            <w:r>
              <w:rPr>
                <w:rFonts w:hint="eastAsia"/>
              </w:rPr>
              <w:t>0719</w:t>
            </w:r>
          </w:p>
        </w:tc>
      </w:tr>
      <w:tr w:rsidR="00226396" w14:paraId="7A65C9BC" w14:textId="77777777" w:rsidTr="00311962">
        <w:trPr>
          <w:jc w:val="center"/>
        </w:trPr>
        <w:tc>
          <w:tcPr>
            <w:tcW w:w="1774" w:type="dxa"/>
            <w:vMerge w:val="restart"/>
            <w:tcBorders>
              <w:top w:val="single" w:sz="4" w:space="0" w:color="auto"/>
            </w:tcBorders>
            <w:shd w:val="clear" w:color="auto" w:fill="auto"/>
            <w:vAlign w:val="center"/>
          </w:tcPr>
          <w:p w14:paraId="292016EB" w14:textId="77777777" w:rsidR="00226396" w:rsidRDefault="00000000" w:rsidP="00311962">
            <w:pPr>
              <w:pStyle w:val="affffffffff0"/>
            </w:pPr>
            <w:r>
              <w:rPr>
                <w:rFonts w:hint="eastAsia"/>
              </w:rPr>
              <w:t>水稳定性</w:t>
            </w:r>
          </w:p>
        </w:tc>
        <w:tc>
          <w:tcPr>
            <w:tcW w:w="2903" w:type="dxa"/>
            <w:tcBorders>
              <w:top w:val="single" w:sz="4" w:space="0" w:color="auto"/>
            </w:tcBorders>
            <w:shd w:val="clear" w:color="auto" w:fill="auto"/>
            <w:vAlign w:val="center"/>
          </w:tcPr>
          <w:p w14:paraId="4F1BFF06" w14:textId="58354A18" w:rsidR="00226396" w:rsidRDefault="00000000" w:rsidP="00311962">
            <w:pPr>
              <w:pStyle w:val="affffffffff0"/>
            </w:pPr>
            <w:r>
              <w:rPr>
                <w:rFonts w:hint="eastAsia"/>
              </w:rPr>
              <w:t>浸水马歇尔试验残留稳定度</w:t>
            </w:r>
            <w:r w:rsidR="00311962">
              <w:rPr>
                <w:rFonts w:hAnsi="宋体"/>
                <w:color w:val="000000"/>
                <w:szCs w:val="18"/>
                <w:lang w:bidi="ar"/>
              </w:rPr>
              <w:t>≥</w:t>
            </w:r>
          </w:p>
          <w:p w14:paraId="0013783A" w14:textId="77777777" w:rsidR="00226396" w:rsidRDefault="00000000" w:rsidP="00311962">
            <w:pPr>
              <w:pStyle w:val="affffffffff0"/>
              <w:rPr>
                <w:rFonts w:ascii="Times New Roman"/>
              </w:rPr>
            </w:pPr>
            <w:r>
              <w:rPr>
                <w:rFonts w:ascii="Times New Roman" w:hint="eastAsia"/>
              </w:rPr>
              <w:t>%</w:t>
            </w:r>
          </w:p>
        </w:tc>
        <w:tc>
          <w:tcPr>
            <w:tcW w:w="2339" w:type="dxa"/>
            <w:tcBorders>
              <w:top w:val="single" w:sz="4" w:space="0" w:color="auto"/>
            </w:tcBorders>
            <w:shd w:val="clear" w:color="auto" w:fill="auto"/>
            <w:vAlign w:val="center"/>
          </w:tcPr>
          <w:p w14:paraId="05F803E5" w14:textId="6E751DCB" w:rsidR="00226396" w:rsidRDefault="00000000" w:rsidP="00311962">
            <w:pPr>
              <w:pStyle w:val="affffffffff0"/>
            </w:pPr>
            <w:r>
              <w:rPr>
                <w:rFonts w:hAnsi="宋体" w:hint="eastAsia"/>
                <w:color w:val="000000"/>
                <w:szCs w:val="18"/>
                <w:lang w:bidi="ar"/>
              </w:rPr>
              <w:t>85</w:t>
            </w:r>
          </w:p>
        </w:tc>
        <w:tc>
          <w:tcPr>
            <w:tcW w:w="2339" w:type="dxa"/>
            <w:tcBorders>
              <w:top w:val="single" w:sz="4" w:space="0" w:color="auto"/>
            </w:tcBorders>
            <w:shd w:val="clear" w:color="auto" w:fill="auto"/>
            <w:vAlign w:val="center"/>
          </w:tcPr>
          <w:p w14:paraId="16BA0BDD" w14:textId="77777777" w:rsidR="00226396" w:rsidRDefault="00000000" w:rsidP="00311962">
            <w:pPr>
              <w:pStyle w:val="affffffffff0"/>
            </w:pPr>
            <w:r w:rsidRPr="006F64E9">
              <w:rPr>
                <w:rFonts w:ascii="Times New Roman"/>
              </w:rPr>
              <w:t xml:space="preserve">T </w:t>
            </w:r>
            <w:r>
              <w:rPr>
                <w:rFonts w:hint="eastAsia"/>
              </w:rPr>
              <w:t>0709</w:t>
            </w:r>
          </w:p>
        </w:tc>
      </w:tr>
      <w:tr w:rsidR="00226396" w14:paraId="6B71F5B4" w14:textId="77777777" w:rsidTr="00311962">
        <w:trPr>
          <w:jc w:val="center"/>
        </w:trPr>
        <w:tc>
          <w:tcPr>
            <w:tcW w:w="1774" w:type="dxa"/>
            <w:vMerge/>
            <w:shd w:val="clear" w:color="auto" w:fill="auto"/>
            <w:vAlign w:val="center"/>
          </w:tcPr>
          <w:p w14:paraId="2DF91EA3" w14:textId="77777777" w:rsidR="00226396" w:rsidRDefault="00226396" w:rsidP="00311962">
            <w:pPr>
              <w:pStyle w:val="affffffffff0"/>
            </w:pPr>
          </w:p>
        </w:tc>
        <w:tc>
          <w:tcPr>
            <w:tcW w:w="2903" w:type="dxa"/>
            <w:shd w:val="clear" w:color="auto" w:fill="auto"/>
            <w:vAlign w:val="center"/>
          </w:tcPr>
          <w:p w14:paraId="491925DC" w14:textId="3CDBA57F" w:rsidR="00226396" w:rsidRDefault="00000000" w:rsidP="00311962">
            <w:pPr>
              <w:pStyle w:val="affffffffff0"/>
            </w:pPr>
            <w:r>
              <w:rPr>
                <w:rFonts w:hint="eastAsia"/>
              </w:rPr>
              <w:t>冻融劈裂试验残留强度比</w:t>
            </w:r>
            <w:r w:rsidR="00311962">
              <w:rPr>
                <w:rFonts w:hAnsi="宋体"/>
                <w:color w:val="000000"/>
                <w:szCs w:val="18"/>
                <w:lang w:bidi="ar"/>
              </w:rPr>
              <w:t>≥</w:t>
            </w:r>
          </w:p>
          <w:p w14:paraId="64CE502C" w14:textId="77777777" w:rsidR="00226396" w:rsidRDefault="00000000" w:rsidP="00311962">
            <w:pPr>
              <w:pStyle w:val="affffffffff0"/>
            </w:pPr>
            <w:r>
              <w:rPr>
                <w:rFonts w:ascii="Times New Roman" w:hint="eastAsia"/>
              </w:rPr>
              <w:t>%</w:t>
            </w:r>
          </w:p>
        </w:tc>
        <w:tc>
          <w:tcPr>
            <w:tcW w:w="2339" w:type="dxa"/>
            <w:shd w:val="clear" w:color="auto" w:fill="auto"/>
            <w:vAlign w:val="center"/>
          </w:tcPr>
          <w:p w14:paraId="59E68D5C" w14:textId="51848F7D" w:rsidR="00226396" w:rsidRDefault="00000000" w:rsidP="00311962">
            <w:pPr>
              <w:pStyle w:val="affffffffff0"/>
            </w:pPr>
            <w:r>
              <w:rPr>
                <w:rFonts w:hAnsi="宋体" w:hint="eastAsia"/>
                <w:color w:val="000000"/>
                <w:szCs w:val="18"/>
                <w:lang w:bidi="ar"/>
              </w:rPr>
              <w:t>80</w:t>
            </w:r>
          </w:p>
        </w:tc>
        <w:tc>
          <w:tcPr>
            <w:tcW w:w="2339" w:type="dxa"/>
            <w:shd w:val="clear" w:color="auto" w:fill="auto"/>
            <w:vAlign w:val="center"/>
          </w:tcPr>
          <w:p w14:paraId="7CC9F968" w14:textId="77777777" w:rsidR="00226396" w:rsidRDefault="00000000" w:rsidP="00311962">
            <w:pPr>
              <w:pStyle w:val="affffffffff0"/>
            </w:pPr>
            <w:r w:rsidRPr="006F64E9">
              <w:rPr>
                <w:rFonts w:ascii="Times New Roman"/>
              </w:rPr>
              <w:t xml:space="preserve">T </w:t>
            </w:r>
            <w:r>
              <w:rPr>
                <w:rFonts w:hint="eastAsia"/>
              </w:rPr>
              <w:t>0729</w:t>
            </w:r>
          </w:p>
        </w:tc>
      </w:tr>
      <w:tr w:rsidR="00226396" w14:paraId="33C604FA" w14:textId="77777777" w:rsidTr="00311962">
        <w:trPr>
          <w:jc w:val="center"/>
        </w:trPr>
        <w:tc>
          <w:tcPr>
            <w:tcW w:w="1774" w:type="dxa"/>
            <w:shd w:val="clear" w:color="auto" w:fill="auto"/>
            <w:vAlign w:val="center"/>
          </w:tcPr>
          <w:p w14:paraId="0DEBDC07" w14:textId="77777777" w:rsidR="00226396" w:rsidRDefault="00000000" w:rsidP="00311962">
            <w:pPr>
              <w:pStyle w:val="affffffffff0"/>
            </w:pPr>
            <w:r>
              <w:rPr>
                <w:rFonts w:hint="eastAsia"/>
              </w:rPr>
              <w:t>低温抗裂性</w:t>
            </w:r>
          </w:p>
        </w:tc>
        <w:tc>
          <w:tcPr>
            <w:tcW w:w="2903" w:type="dxa"/>
            <w:shd w:val="clear" w:color="auto" w:fill="auto"/>
            <w:vAlign w:val="center"/>
          </w:tcPr>
          <w:p w14:paraId="2C649FBB" w14:textId="48BBFB26" w:rsidR="00226396" w:rsidRDefault="00000000" w:rsidP="00311962">
            <w:pPr>
              <w:pStyle w:val="affffffffff0"/>
            </w:pPr>
            <w:r>
              <w:rPr>
                <w:rFonts w:hint="eastAsia"/>
              </w:rPr>
              <w:t>低温弯曲试验破坏应变</w:t>
            </w:r>
            <w:r w:rsidR="00311962">
              <w:rPr>
                <w:rFonts w:hAnsi="宋体"/>
                <w:color w:val="000000"/>
                <w:szCs w:val="18"/>
                <w:lang w:bidi="ar"/>
              </w:rPr>
              <w:t>≥</w:t>
            </w:r>
          </w:p>
          <w:p w14:paraId="2B50A2B3" w14:textId="77777777" w:rsidR="00226396" w:rsidRDefault="00000000" w:rsidP="00311962">
            <w:pPr>
              <w:pStyle w:val="affffffffff0"/>
            </w:pPr>
            <w:r>
              <w:rPr>
                <w:rFonts w:hint="eastAsia"/>
              </w:rPr>
              <w:t>×10</w:t>
            </w:r>
            <w:r>
              <w:rPr>
                <w:rFonts w:hint="eastAsia"/>
                <w:vertAlign w:val="superscript"/>
              </w:rPr>
              <w:t>-6</w:t>
            </w:r>
          </w:p>
        </w:tc>
        <w:tc>
          <w:tcPr>
            <w:tcW w:w="2339" w:type="dxa"/>
            <w:shd w:val="clear" w:color="auto" w:fill="auto"/>
            <w:vAlign w:val="center"/>
          </w:tcPr>
          <w:p w14:paraId="41C41E72" w14:textId="7CF6B3C3" w:rsidR="00226396" w:rsidRDefault="00000000" w:rsidP="00311962">
            <w:pPr>
              <w:pStyle w:val="affffffffff0"/>
            </w:pPr>
            <w:r>
              <w:rPr>
                <w:rFonts w:hAnsi="宋体" w:hint="eastAsia"/>
                <w:color w:val="000000"/>
                <w:szCs w:val="18"/>
                <w:lang w:bidi="ar"/>
              </w:rPr>
              <w:t>2500</w:t>
            </w:r>
          </w:p>
        </w:tc>
        <w:tc>
          <w:tcPr>
            <w:tcW w:w="2339" w:type="dxa"/>
            <w:shd w:val="clear" w:color="auto" w:fill="auto"/>
            <w:vAlign w:val="center"/>
          </w:tcPr>
          <w:p w14:paraId="1BD0C944" w14:textId="77777777" w:rsidR="00226396" w:rsidRDefault="00000000" w:rsidP="00311962">
            <w:pPr>
              <w:pStyle w:val="affffffffff0"/>
            </w:pPr>
            <w:r w:rsidRPr="006F64E9">
              <w:rPr>
                <w:rFonts w:ascii="Times New Roman"/>
              </w:rPr>
              <w:t xml:space="preserve">T </w:t>
            </w:r>
            <w:r>
              <w:rPr>
                <w:rFonts w:hint="eastAsia"/>
              </w:rPr>
              <w:t>0715</w:t>
            </w:r>
          </w:p>
        </w:tc>
      </w:tr>
    </w:tbl>
    <w:p w14:paraId="48BD0D6D" w14:textId="77777777" w:rsidR="00226396" w:rsidRDefault="00000000">
      <w:pPr>
        <w:pStyle w:val="afff3"/>
        <w:spacing w:before="312" w:after="312"/>
      </w:pPr>
      <w:bookmarkStart w:id="124" w:name="_Toc182497455"/>
      <w:bookmarkStart w:id="125" w:name="_Toc190376243"/>
      <w:bookmarkStart w:id="126" w:name="_Toc192625586"/>
      <w:bookmarkStart w:id="127" w:name="_Toc192625614"/>
      <w:bookmarkStart w:id="128" w:name="_Toc192625634"/>
      <w:r>
        <w:rPr>
          <w:rFonts w:hint="eastAsia"/>
        </w:rPr>
        <w:lastRenderedPageBreak/>
        <w:t>施工</w:t>
      </w:r>
      <w:bookmarkEnd w:id="124"/>
      <w:bookmarkEnd w:id="125"/>
      <w:bookmarkEnd w:id="126"/>
      <w:bookmarkEnd w:id="127"/>
      <w:bookmarkEnd w:id="128"/>
    </w:p>
    <w:p w14:paraId="17B8F4BA" w14:textId="77777777" w:rsidR="00226396" w:rsidRDefault="00000000">
      <w:pPr>
        <w:pStyle w:val="afff4"/>
        <w:spacing w:before="156" w:after="156"/>
      </w:pPr>
      <w:bookmarkStart w:id="129" w:name="_Toc182497456"/>
      <w:bookmarkStart w:id="130" w:name="_Toc190376244"/>
      <w:bookmarkStart w:id="131" w:name="_Toc192625587"/>
      <w:bookmarkStart w:id="132" w:name="_Toc192625615"/>
      <w:bookmarkStart w:id="133" w:name="_Toc192625635"/>
      <w:r>
        <w:rPr>
          <w:rFonts w:hint="eastAsia"/>
        </w:rPr>
        <w:t>一般规定</w:t>
      </w:r>
      <w:bookmarkEnd w:id="129"/>
      <w:bookmarkEnd w:id="130"/>
      <w:bookmarkEnd w:id="131"/>
      <w:bookmarkEnd w:id="132"/>
      <w:bookmarkEnd w:id="133"/>
    </w:p>
    <w:p w14:paraId="48890A46" w14:textId="3BFAC7D4" w:rsidR="001C47FB" w:rsidRDefault="00EB3F0A" w:rsidP="00907FDF">
      <w:pPr>
        <w:pStyle w:val="afffffc"/>
        <w:ind w:firstLine="420"/>
      </w:pPr>
      <w:r>
        <w:rPr>
          <w:rFonts w:hint="eastAsia"/>
        </w:rPr>
        <w:t>天然沥青改性沥青混合料</w:t>
      </w:r>
      <w:r w:rsidR="00462E2C">
        <w:rPr>
          <w:rFonts w:hint="eastAsia"/>
        </w:rPr>
        <w:t>应</w:t>
      </w:r>
      <w:r w:rsidR="001C47FB">
        <w:rPr>
          <w:rFonts w:hint="eastAsia"/>
        </w:rPr>
        <w:t>便于施工，不容易离析</w:t>
      </w:r>
      <w:r w:rsidR="000B5C69">
        <w:rPr>
          <w:rFonts w:hint="eastAsia"/>
        </w:rPr>
        <w:t>；</w:t>
      </w:r>
      <w:r w:rsidR="001C47FB">
        <w:rPr>
          <w:rFonts w:hint="eastAsia"/>
        </w:rPr>
        <w:t>施工</w:t>
      </w:r>
      <w:r w:rsidR="00311962">
        <w:rPr>
          <w:rFonts w:hint="eastAsia"/>
        </w:rPr>
        <w:t>时</w:t>
      </w:r>
      <w:r w:rsidR="001C47FB">
        <w:rPr>
          <w:rFonts w:hint="eastAsia"/>
        </w:rPr>
        <w:t>气温应不低于10</w:t>
      </w:r>
      <w:r w:rsidR="001C47FB" w:rsidRPr="001C47FB">
        <w:rPr>
          <w:rFonts w:ascii="Times New Roman"/>
          <w:sz w:val="8"/>
          <w:szCs w:val="8"/>
        </w:rPr>
        <w:t xml:space="preserve"> </w:t>
      </w:r>
      <w:r w:rsidR="001C47FB">
        <w:rPr>
          <w:rFonts w:hint="eastAsia"/>
        </w:rPr>
        <w:t>℃。</w:t>
      </w:r>
    </w:p>
    <w:p w14:paraId="6BE04159" w14:textId="77777777" w:rsidR="00226396" w:rsidRDefault="00000000">
      <w:pPr>
        <w:pStyle w:val="afff4"/>
        <w:spacing w:before="156" w:after="156"/>
      </w:pPr>
      <w:bookmarkStart w:id="134" w:name="_Toc182497457"/>
      <w:bookmarkStart w:id="135" w:name="_Toc190376245"/>
      <w:bookmarkStart w:id="136" w:name="_Toc192625588"/>
      <w:bookmarkStart w:id="137" w:name="_Toc192625616"/>
      <w:bookmarkStart w:id="138" w:name="_Toc192625636"/>
      <w:r>
        <w:rPr>
          <w:rFonts w:hint="eastAsia"/>
        </w:rPr>
        <w:t>准备</w:t>
      </w:r>
      <w:bookmarkEnd w:id="134"/>
      <w:bookmarkEnd w:id="135"/>
      <w:bookmarkEnd w:id="136"/>
      <w:bookmarkEnd w:id="137"/>
      <w:bookmarkEnd w:id="138"/>
    </w:p>
    <w:p w14:paraId="2A4B2A4A" w14:textId="37A1EFAB" w:rsidR="00B23FB8" w:rsidRDefault="00B23FB8">
      <w:pPr>
        <w:pStyle w:val="afffffffff8"/>
      </w:pPr>
      <w:r>
        <w:rPr>
          <w:rFonts w:hint="eastAsia"/>
        </w:rPr>
        <w:t>天然沥青</w:t>
      </w:r>
      <w:r w:rsidR="00EB3F0A">
        <w:rPr>
          <w:rFonts w:hint="eastAsia"/>
        </w:rPr>
        <w:t>成品</w:t>
      </w:r>
      <w:r>
        <w:rPr>
          <w:rFonts w:hint="eastAsia"/>
        </w:rPr>
        <w:t>的包装、运输和储存</w:t>
      </w:r>
      <w:r w:rsidR="0040653B">
        <w:rPr>
          <w:rFonts w:hint="eastAsia"/>
        </w:rPr>
        <w:t>，</w:t>
      </w:r>
      <w:r>
        <w:rPr>
          <w:rFonts w:hint="eastAsia"/>
        </w:rPr>
        <w:t>应符合下列规定：</w:t>
      </w:r>
    </w:p>
    <w:p w14:paraId="1537D484" w14:textId="53D8BBCE" w:rsidR="00226396" w:rsidRDefault="00000000">
      <w:pPr>
        <w:pStyle w:val="afc"/>
        <w:numPr>
          <w:ilvl w:val="0"/>
          <w:numId w:val="38"/>
        </w:numPr>
      </w:pPr>
      <w:r>
        <w:rPr>
          <w:rFonts w:hint="eastAsia"/>
        </w:rPr>
        <w:t>岩沥青宜采用防潮、不易破损的附有内膜的纸袋或塑料编织袋包装，其堆积高度不宜超过3</w:t>
      </w:r>
      <w:r w:rsidRPr="006F64E9">
        <w:rPr>
          <w:rFonts w:ascii="Times New Roman"/>
        </w:rPr>
        <w:t xml:space="preserve"> m</w:t>
      </w:r>
      <w:r>
        <w:rPr>
          <w:rFonts w:hint="eastAsia"/>
        </w:rPr>
        <w:t>；湖沥青宜采用金属桶或纸板桶包装。每袋（桶）数量可根据添加工艺和运输方式确定，包装上应标明产品名称和型号、净质量及生产单位名称和地址等内容，进口</w:t>
      </w:r>
      <w:r w:rsidR="00A15FF0">
        <w:rPr>
          <w:rFonts w:hint="eastAsia"/>
        </w:rPr>
        <w:t>产品</w:t>
      </w:r>
      <w:r>
        <w:rPr>
          <w:rFonts w:hint="eastAsia"/>
        </w:rPr>
        <w:t>应注明国别。</w:t>
      </w:r>
    </w:p>
    <w:p w14:paraId="19E0960F" w14:textId="5C59D032" w:rsidR="00226396" w:rsidRDefault="00000000">
      <w:pPr>
        <w:pStyle w:val="afc"/>
        <w:numPr>
          <w:ilvl w:val="0"/>
          <w:numId w:val="38"/>
        </w:numPr>
      </w:pPr>
      <w:r>
        <w:rPr>
          <w:rFonts w:hint="eastAsia"/>
        </w:rPr>
        <w:t>天然沥青成品在运输</w:t>
      </w:r>
      <w:r w:rsidR="002845C2">
        <w:rPr>
          <w:rFonts w:hint="eastAsia"/>
        </w:rPr>
        <w:t>时</w:t>
      </w:r>
      <w:r>
        <w:rPr>
          <w:rFonts w:hint="eastAsia"/>
        </w:rPr>
        <w:t>，应避免日晒、</w:t>
      </w:r>
      <w:r w:rsidR="00CF5C2B">
        <w:rPr>
          <w:rFonts w:hint="eastAsia"/>
        </w:rPr>
        <w:t>沾污</w:t>
      </w:r>
      <w:r>
        <w:rPr>
          <w:rFonts w:hint="eastAsia"/>
        </w:rPr>
        <w:t>和划伤，保持外包装完好无损。</w:t>
      </w:r>
    </w:p>
    <w:p w14:paraId="57E98993" w14:textId="4CCC000E" w:rsidR="00226396" w:rsidRDefault="00000000">
      <w:pPr>
        <w:pStyle w:val="afc"/>
        <w:numPr>
          <w:ilvl w:val="0"/>
          <w:numId w:val="38"/>
        </w:numPr>
      </w:pPr>
      <w:r>
        <w:rPr>
          <w:rFonts w:hint="eastAsia"/>
        </w:rPr>
        <w:t>天然沥青成品应</w:t>
      </w:r>
      <w:r w:rsidR="00B23FB8">
        <w:rPr>
          <w:rFonts w:hint="eastAsia"/>
        </w:rPr>
        <w:t>储存</w:t>
      </w:r>
      <w:r>
        <w:rPr>
          <w:rFonts w:hint="eastAsia"/>
        </w:rPr>
        <w:t>在经硬化处理后的地面上，并有顶棚遮挡，不应室外露天存放；</w:t>
      </w:r>
      <w:r w:rsidR="00B23FB8">
        <w:rPr>
          <w:rFonts w:hint="eastAsia"/>
        </w:rPr>
        <w:t>储存</w:t>
      </w:r>
      <w:r>
        <w:rPr>
          <w:rFonts w:hint="eastAsia"/>
        </w:rPr>
        <w:t>地应通风干燥，防火防爆。</w:t>
      </w:r>
    </w:p>
    <w:p w14:paraId="354FBB39" w14:textId="235A41DD" w:rsidR="00226396" w:rsidRDefault="00000000" w:rsidP="00E919A1">
      <w:pPr>
        <w:pStyle w:val="afffffffff8"/>
      </w:pPr>
      <w:r>
        <w:rPr>
          <w:rFonts w:hint="eastAsia"/>
        </w:rPr>
        <w:t>天然沥青改性沥青混合料的施工温度应根据天然沥青改性沥青标号及黏度、气候条件、压实层厚度和实践经验参照表</w:t>
      </w:r>
      <w:r w:rsidR="00B36B18">
        <w:rPr>
          <w:rFonts w:hint="eastAsia"/>
        </w:rPr>
        <w:t>6</w:t>
      </w:r>
      <w:r>
        <w:rPr>
          <w:rFonts w:hint="eastAsia"/>
        </w:rPr>
        <w:t>确定</w:t>
      </w:r>
      <w:r w:rsidR="00E919A1">
        <w:rPr>
          <w:rFonts w:hint="eastAsia"/>
        </w:rPr>
        <w:t>，</w:t>
      </w:r>
      <w:r w:rsidR="00E919A1" w:rsidRPr="00E919A1">
        <w:rPr>
          <w:rFonts w:hint="eastAsia"/>
        </w:rPr>
        <w:t>各</w:t>
      </w:r>
      <w:r w:rsidR="00E919A1">
        <w:rPr>
          <w:rFonts w:hint="eastAsia"/>
        </w:rPr>
        <w:t>工序</w:t>
      </w:r>
      <w:r w:rsidR="00E919A1" w:rsidRPr="00E919A1">
        <w:rPr>
          <w:rFonts w:hint="eastAsia"/>
        </w:rPr>
        <w:t>温度一般较普通热拌沥青混合料提高5</w:t>
      </w:r>
      <w:r w:rsidR="00E919A1" w:rsidRPr="00A15FF0">
        <w:rPr>
          <w:rFonts w:hint="eastAsia"/>
          <w:sz w:val="8"/>
          <w:szCs w:val="6"/>
        </w:rPr>
        <w:t xml:space="preserve"> </w:t>
      </w:r>
      <w:r w:rsidR="00E919A1" w:rsidRPr="00E919A1">
        <w:rPr>
          <w:rFonts w:hint="eastAsia"/>
        </w:rPr>
        <w:t>℃～15</w:t>
      </w:r>
      <w:r w:rsidR="00E919A1" w:rsidRPr="00A15FF0">
        <w:rPr>
          <w:rFonts w:hint="eastAsia"/>
          <w:sz w:val="8"/>
          <w:szCs w:val="8"/>
        </w:rPr>
        <w:t xml:space="preserve"> </w:t>
      </w:r>
      <w:r w:rsidR="00E919A1" w:rsidRPr="00E919A1">
        <w:rPr>
          <w:rFonts w:hint="eastAsia"/>
        </w:rPr>
        <w:t>℃</w:t>
      </w:r>
      <w:r>
        <w:rPr>
          <w:rFonts w:hint="eastAsia"/>
        </w:rPr>
        <w:t>。</w:t>
      </w:r>
      <w:r w:rsidR="00B23FB8">
        <w:rPr>
          <w:rFonts w:hint="eastAsia"/>
        </w:rPr>
        <w:t>当表</w:t>
      </w:r>
      <w:r w:rsidR="00B36B18">
        <w:rPr>
          <w:rFonts w:hint="eastAsia"/>
        </w:rPr>
        <w:t>6</w:t>
      </w:r>
      <w:r w:rsidR="00B23FB8">
        <w:rPr>
          <w:rFonts w:hint="eastAsia"/>
        </w:rPr>
        <w:t>中</w:t>
      </w:r>
      <w:r w:rsidR="00B23FB8" w:rsidRPr="00B23FB8">
        <w:rPr>
          <w:rFonts w:hint="eastAsia"/>
        </w:rPr>
        <w:t>温度不符合实际情况时，</w:t>
      </w:r>
      <w:r w:rsidR="00B23FB8">
        <w:rPr>
          <w:rFonts w:hint="eastAsia"/>
        </w:rPr>
        <w:t>允许</w:t>
      </w:r>
      <w:r w:rsidR="00B23FB8" w:rsidRPr="00B23FB8">
        <w:rPr>
          <w:rFonts w:hint="eastAsia"/>
        </w:rPr>
        <w:t>进行适当调整。</w:t>
      </w:r>
    </w:p>
    <w:p w14:paraId="4ECE45FC" w14:textId="1DFE208B" w:rsidR="00226396" w:rsidRDefault="00B23FB8" w:rsidP="00B23FB8">
      <w:pPr>
        <w:pStyle w:val="aff9"/>
        <w:spacing w:before="156" w:after="156"/>
      </w:pPr>
      <w:r>
        <w:rPr>
          <w:rFonts w:hint="eastAsia"/>
        </w:rPr>
        <w:t>天然沥青改性沥青混合料的施工温度</w:t>
      </w:r>
    </w:p>
    <w:tbl>
      <w:tblPr>
        <w:tblStyle w:val="affffe"/>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90"/>
        <w:gridCol w:w="2613"/>
        <w:gridCol w:w="2988"/>
        <w:gridCol w:w="1643"/>
      </w:tblGrid>
      <w:tr w:rsidR="00B36B18" w14:paraId="1EFD1F83" w14:textId="77777777" w:rsidTr="00252367">
        <w:trPr>
          <w:tblHeader/>
          <w:jc w:val="center"/>
        </w:trPr>
        <w:tc>
          <w:tcPr>
            <w:tcW w:w="4703" w:type="dxa"/>
            <w:gridSpan w:val="2"/>
            <w:tcBorders>
              <w:top w:val="single" w:sz="8" w:space="0" w:color="auto"/>
              <w:bottom w:val="single" w:sz="8" w:space="0" w:color="auto"/>
            </w:tcBorders>
            <w:shd w:val="clear" w:color="auto" w:fill="auto"/>
            <w:vAlign w:val="center"/>
          </w:tcPr>
          <w:p w14:paraId="1ECE51DD" w14:textId="660A4BC3" w:rsidR="00B36B18" w:rsidRDefault="00B36B18" w:rsidP="00A01495">
            <w:pPr>
              <w:pStyle w:val="affffffffff0"/>
            </w:pPr>
            <w:r>
              <w:rPr>
                <w:rFonts w:hint="eastAsia"/>
              </w:rPr>
              <w:t>施工工序</w:t>
            </w:r>
          </w:p>
        </w:tc>
        <w:tc>
          <w:tcPr>
            <w:tcW w:w="2988" w:type="dxa"/>
            <w:tcBorders>
              <w:top w:val="single" w:sz="8" w:space="0" w:color="auto"/>
              <w:bottom w:val="single" w:sz="8" w:space="0" w:color="auto"/>
            </w:tcBorders>
            <w:shd w:val="clear" w:color="auto" w:fill="auto"/>
            <w:vAlign w:val="center"/>
          </w:tcPr>
          <w:p w14:paraId="6A7B1C7A" w14:textId="77777777" w:rsidR="00B36B18" w:rsidRDefault="00252367" w:rsidP="00A01495">
            <w:pPr>
              <w:pStyle w:val="affffffffff0"/>
            </w:pPr>
            <w:r>
              <w:rPr>
                <w:rFonts w:hint="eastAsia"/>
              </w:rPr>
              <w:t>施工温度</w:t>
            </w:r>
          </w:p>
          <w:p w14:paraId="38BF2F17" w14:textId="610CB7E6" w:rsidR="00311962" w:rsidRDefault="00311962" w:rsidP="00A01495">
            <w:pPr>
              <w:pStyle w:val="affffffffff0"/>
            </w:pPr>
            <w:r>
              <w:rPr>
                <w:rFonts w:hint="eastAsia"/>
              </w:rPr>
              <w:t>℃</w:t>
            </w:r>
          </w:p>
        </w:tc>
        <w:tc>
          <w:tcPr>
            <w:tcW w:w="1643" w:type="dxa"/>
            <w:tcBorders>
              <w:top w:val="single" w:sz="8" w:space="0" w:color="auto"/>
              <w:bottom w:val="single" w:sz="8" w:space="0" w:color="auto"/>
            </w:tcBorders>
            <w:shd w:val="clear" w:color="auto" w:fill="auto"/>
            <w:vAlign w:val="center"/>
          </w:tcPr>
          <w:p w14:paraId="197E57DB" w14:textId="1409EF57" w:rsidR="00B36B18" w:rsidRDefault="00B36B18" w:rsidP="00A01495">
            <w:pPr>
              <w:pStyle w:val="affffffffff0"/>
            </w:pPr>
            <w:r>
              <w:rPr>
                <w:rFonts w:hint="eastAsia"/>
              </w:rPr>
              <w:t>测量部位</w:t>
            </w:r>
          </w:p>
        </w:tc>
      </w:tr>
      <w:tr w:rsidR="00B36B18" w14:paraId="564C9844" w14:textId="77777777" w:rsidTr="00252367">
        <w:trPr>
          <w:jc w:val="center"/>
        </w:trPr>
        <w:tc>
          <w:tcPr>
            <w:tcW w:w="2090" w:type="dxa"/>
            <w:vMerge w:val="restart"/>
            <w:tcBorders>
              <w:top w:val="single" w:sz="8" w:space="0" w:color="auto"/>
            </w:tcBorders>
            <w:shd w:val="clear" w:color="auto" w:fill="auto"/>
            <w:vAlign w:val="center"/>
          </w:tcPr>
          <w:p w14:paraId="6FAEABD8" w14:textId="7E10802F" w:rsidR="00B36B18" w:rsidRDefault="00B36B18" w:rsidP="00A01495">
            <w:pPr>
              <w:pStyle w:val="affffffffff0"/>
            </w:pPr>
            <w:r>
              <w:rPr>
                <w:rFonts w:hint="eastAsia"/>
              </w:rPr>
              <w:t>沥青加热温度</w:t>
            </w:r>
          </w:p>
        </w:tc>
        <w:tc>
          <w:tcPr>
            <w:tcW w:w="2613" w:type="dxa"/>
            <w:tcBorders>
              <w:top w:val="single" w:sz="8" w:space="0" w:color="auto"/>
            </w:tcBorders>
            <w:shd w:val="clear" w:color="auto" w:fill="auto"/>
            <w:vAlign w:val="center"/>
          </w:tcPr>
          <w:p w14:paraId="1B0373B5" w14:textId="201FFBE7" w:rsidR="00B36B18" w:rsidRDefault="00B36B18" w:rsidP="00A01495">
            <w:pPr>
              <w:pStyle w:val="affffffffff0"/>
            </w:pPr>
            <w:r>
              <w:rPr>
                <w:rFonts w:hint="eastAsia"/>
              </w:rPr>
              <w:t>道路石油沥青</w:t>
            </w:r>
          </w:p>
        </w:tc>
        <w:tc>
          <w:tcPr>
            <w:tcW w:w="2988" w:type="dxa"/>
            <w:tcBorders>
              <w:top w:val="single" w:sz="8" w:space="0" w:color="auto"/>
            </w:tcBorders>
            <w:shd w:val="clear" w:color="auto" w:fill="auto"/>
            <w:vAlign w:val="center"/>
          </w:tcPr>
          <w:p w14:paraId="741EF133" w14:textId="3DC6F99F" w:rsidR="00B36B18" w:rsidRDefault="00B36B18" w:rsidP="00A01495">
            <w:pPr>
              <w:pStyle w:val="affffffffff0"/>
            </w:pPr>
            <w:r>
              <w:rPr>
                <w:rFonts w:hint="eastAsia"/>
              </w:rPr>
              <w:t>155～165</w:t>
            </w:r>
          </w:p>
        </w:tc>
        <w:tc>
          <w:tcPr>
            <w:tcW w:w="1643" w:type="dxa"/>
            <w:tcBorders>
              <w:top w:val="single" w:sz="8" w:space="0" w:color="auto"/>
            </w:tcBorders>
            <w:shd w:val="clear" w:color="auto" w:fill="auto"/>
            <w:vAlign w:val="center"/>
          </w:tcPr>
          <w:p w14:paraId="621838EC" w14:textId="6037C18D" w:rsidR="00B36B18" w:rsidRDefault="00B36B18" w:rsidP="00A01495">
            <w:pPr>
              <w:pStyle w:val="affffffffff0"/>
            </w:pPr>
            <w:r>
              <w:rPr>
                <w:rFonts w:hint="eastAsia"/>
              </w:rPr>
              <w:t>沥青加热罐</w:t>
            </w:r>
          </w:p>
        </w:tc>
      </w:tr>
      <w:tr w:rsidR="00B36B18" w14:paraId="4EBA8F84" w14:textId="77777777" w:rsidTr="00252367">
        <w:trPr>
          <w:jc w:val="center"/>
        </w:trPr>
        <w:tc>
          <w:tcPr>
            <w:tcW w:w="2090" w:type="dxa"/>
            <w:vMerge/>
            <w:shd w:val="clear" w:color="auto" w:fill="auto"/>
            <w:vAlign w:val="center"/>
          </w:tcPr>
          <w:p w14:paraId="537A3D12" w14:textId="77777777" w:rsidR="00B36B18" w:rsidRDefault="00B36B18" w:rsidP="00A01495">
            <w:pPr>
              <w:pStyle w:val="affffffffff0"/>
            </w:pPr>
          </w:p>
        </w:tc>
        <w:tc>
          <w:tcPr>
            <w:tcW w:w="2613" w:type="dxa"/>
            <w:shd w:val="clear" w:color="auto" w:fill="auto"/>
            <w:vAlign w:val="center"/>
          </w:tcPr>
          <w:p w14:paraId="1385C99D" w14:textId="060F8F9C" w:rsidR="00B36B18" w:rsidRDefault="00B36B18" w:rsidP="00A01495">
            <w:pPr>
              <w:pStyle w:val="affffffffff0"/>
            </w:pPr>
            <w:r>
              <w:rPr>
                <w:rFonts w:hint="eastAsia"/>
              </w:rPr>
              <w:t>聚合物改性沥青</w:t>
            </w:r>
          </w:p>
        </w:tc>
        <w:tc>
          <w:tcPr>
            <w:tcW w:w="2988" w:type="dxa"/>
            <w:shd w:val="clear" w:color="auto" w:fill="auto"/>
            <w:vAlign w:val="center"/>
          </w:tcPr>
          <w:p w14:paraId="675B4183" w14:textId="1935C878" w:rsidR="00B36B18" w:rsidRDefault="00B36B18" w:rsidP="00A01495">
            <w:pPr>
              <w:pStyle w:val="affffffffff0"/>
            </w:pPr>
            <w:r>
              <w:rPr>
                <w:rFonts w:hint="eastAsia"/>
              </w:rPr>
              <w:t>165～175</w:t>
            </w:r>
          </w:p>
        </w:tc>
        <w:tc>
          <w:tcPr>
            <w:tcW w:w="1643" w:type="dxa"/>
            <w:shd w:val="clear" w:color="auto" w:fill="auto"/>
            <w:vAlign w:val="center"/>
          </w:tcPr>
          <w:p w14:paraId="32ED253E" w14:textId="163DE1CA" w:rsidR="00B36B18" w:rsidRDefault="00B36B18" w:rsidP="00A01495">
            <w:pPr>
              <w:pStyle w:val="affffffffff0"/>
            </w:pPr>
            <w:r>
              <w:rPr>
                <w:rFonts w:hint="eastAsia"/>
              </w:rPr>
              <w:t>沥青加热罐</w:t>
            </w:r>
          </w:p>
        </w:tc>
      </w:tr>
      <w:tr w:rsidR="00B36B18" w14:paraId="2A65A248" w14:textId="77777777" w:rsidTr="00252367">
        <w:trPr>
          <w:jc w:val="center"/>
        </w:trPr>
        <w:tc>
          <w:tcPr>
            <w:tcW w:w="2090" w:type="dxa"/>
            <w:vMerge/>
            <w:shd w:val="clear" w:color="auto" w:fill="auto"/>
            <w:vAlign w:val="center"/>
          </w:tcPr>
          <w:p w14:paraId="6620AC8B" w14:textId="77777777" w:rsidR="00B36B18" w:rsidRDefault="00B36B18" w:rsidP="00A01495">
            <w:pPr>
              <w:pStyle w:val="affffffffff0"/>
            </w:pPr>
          </w:p>
        </w:tc>
        <w:tc>
          <w:tcPr>
            <w:tcW w:w="2613" w:type="dxa"/>
            <w:shd w:val="clear" w:color="auto" w:fill="auto"/>
            <w:vAlign w:val="center"/>
          </w:tcPr>
          <w:p w14:paraId="0E88386D" w14:textId="6D7854A6" w:rsidR="00B36B18" w:rsidRDefault="00B36B18" w:rsidP="00A01495">
            <w:pPr>
              <w:pStyle w:val="affffffffff0"/>
            </w:pPr>
            <w:r>
              <w:rPr>
                <w:rFonts w:hint="eastAsia"/>
              </w:rPr>
              <w:t>天然沥青改性沥青制作</w:t>
            </w:r>
          </w:p>
        </w:tc>
        <w:tc>
          <w:tcPr>
            <w:tcW w:w="2988" w:type="dxa"/>
            <w:shd w:val="clear" w:color="auto" w:fill="auto"/>
            <w:vAlign w:val="center"/>
          </w:tcPr>
          <w:p w14:paraId="05DF0BD9" w14:textId="3F6F4CE7" w:rsidR="00B36B18" w:rsidRDefault="00B36B18" w:rsidP="00A01495">
            <w:pPr>
              <w:pStyle w:val="affffffffff0"/>
            </w:pPr>
            <w:r>
              <w:rPr>
                <w:rFonts w:hint="eastAsia"/>
              </w:rPr>
              <w:t>165～175</w:t>
            </w:r>
          </w:p>
        </w:tc>
        <w:tc>
          <w:tcPr>
            <w:tcW w:w="1643" w:type="dxa"/>
            <w:shd w:val="clear" w:color="auto" w:fill="auto"/>
            <w:vAlign w:val="center"/>
          </w:tcPr>
          <w:p w14:paraId="58D62566" w14:textId="46E488C9" w:rsidR="00B36B18" w:rsidRDefault="00B36B18" w:rsidP="00A01495">
            <w:pPr>
              <w:pStyle w:val="affffffffff0"/>
            </w:pPr>
            <w:r>
              <w:rPr>
                <w:rFonts w:hint="eastAsia"/>
              </w:rPr>
              <w:t>沥青</w:t>
            </w:r>
            <w:r w:rsidR="00FB338B">
              <w:rPr>
                <w:rFonts w:hint="eastAsia"/>
              </w:rPr>
              <w:t>生产</w:t>
            </w:r>
            <w:r>
              <w:rPr>
                <w:rFonts w:hint="eastAsia"/>
              </w:rPr>
              <w:t>罐</w:t>
            </w:r>
          </w:p>
        </w:tc>
      </w:tr>
      <w:tr w:rsidR="00B36B18" w14:paraId="7971A769" w14:textId="77777777" w:rsidTr="00252367">
        <w:trPr>
          <w:jc w:val="center"/>
        </w:trPr>
        <w:tc>
          <w:tcPr>
            <w:tcW w:w="2090" w:type="dxa"/>
            <w:vMerge/>
            <w:shd w:val="clear" w:color="auto" w:fill="auto"/>
            <w:vAlign w:val="center"/>
          </w:tcPr>
          <w:p w14:paraId="180F7109" w14:textId="77777777" w:rsidR="00B36B18" w:rsidRDefault="00B36B18" w:rsidP="00A01495">
            <w:pPr>
              <w:pStyle w:val="affffffffff0"/>
            </w:pPr>
          </w:p>
        </w:tc>
        <w:tc>
          <w:tcPr>
            <w:tcW w:w="2613" w:type="dxa"/>
            <w:shd w:val="clear" w:color="auto" w:fill="auto"/>
            <w:vAlign w:val="center"/>
          </w:tcPr>
          <w:p w14:paraId="237027AF" w14:textId="3C544E2E" w:rsidR="00B36B18" w:rsidRDefault="00B36B18" w:rsidP="00A01495">
            <w:pPr>
              <w:pStyle w:val="affffffffff0"/>
            </w:pPr>
            <w:r>
              <w:rPr>
                <w:rFonts w:hint="eastAsia"/>
              </w:rPr>
              <w:t>成品天然沥青改性沥青</w:t>
            </w:r>
          </w:p>
        </w:tc>
        <w:tc>
          <w:tcPr>
            <w:tcW w:w="2988" w:type="dxa"/>
            <w:shd w:val="clear" w:color="auto" w:fill="auto"/>
            <w:vAlign w:val="center"/>
          </w:tcPr>
          <w:p w14:paraId="7B84B680" w14:textId="35B8DDD4" w:rsidR="00B36B18" w:rsidRDefault="00B36B18" w:rsidP="00A01495">
            <w:pPr>
              <w:pStyle w:val="affffffffff0"/>
            </w:pPr>
            <w:r>
              <w:rPr>
                <w:rFonts w:hint="eastAsia"/>
              </w:rPr>
              <w:t>165～175</w:t>
            </w:r>
          </w:p>
        </w:tc>
        <w:tc>
          <w:tcPr>
            <w:tcW w:w="1643" w:type="dxa"/>
            <w:shd w:val="clear" w:color="auto" w:fill="auto"/>
            <w:vAlign w:val="center"/>
          </w:tcPr>
          <w:p w14:paraId="2D5A3A0C" w14:textId="1F054EF2" w:rsidR="00B36B18" w:rsidRDefault="00B36B18" w:rsidP="00A01495">
            <w:pPr>
              <w:pStyle w:val="affffffffff0"/>
            </w:pPr>
            <w:r>
              <w:rPr>
                <w:rFonts w:hint="eastAsia"/>
              </w:rPr>
              <w:t>沥青</w:t>
            </w:r>
            <w:r w:rsidR="00FB338B">
              <w:rPr>
                <w:rFonts w:hint="eastAsia"/>
              </w:rPr>
              <w:t>贮料</w:t>
            </w:r>
            <w:r>
              <w:rPr>
                <w:rFonts w:hint="eastAsia"/>
              </w:rPr>
              <w:t>罐</w:t>
            </w:r>
          </w:p>
        </w:tc>
      </w:tr>
      <w:tr w:rsidR="00B36B18" w14:paraId="1F30015E" w14:textId="77777777" w:rsidTr="00252367">
        <w:trPr>
          <w:jc w:val="center"/>
        </w:trPr>
        <w:tc>
          <w:tcPr>
            <w:tcW w:w="4703" w:type="dxa"/>
            <w:gridSpan w:val="2"/>
            <w:shd w:val="clear" w:color="auto" w:fill="auto"/>
            <w:vAlign w:val="center"/>
          </w:tcPr>
          <w:p w14:paraId="148C2C90" w14:textId="3B079CF1" w:rsidR="00B36B18" w:rsidRDefault="00B36B18" w:rsidP="00A01495">
            <w:pPr>
              <w:pStyle w:val="affffffffff0"/>
            </w:pPr>
            <w:r>
              <w:rPr>
                <w:rFonts w:hint="eastAsia"/>
              </w:rPr>
              <w:t>集料加热温度</w:t>
            </w:r>
          </w:p>
        </w:tc>
        <w:tc>
          <w:tcPr>
            <w:tcW w:w="2988" w:type="dxa"/>
            <w:shd w:val="clear" w:color="auto" w:fill="auto"/>
            <w:vAlign w:val="center"/>
          </w:tcPr>
          <w:p w14:paraId="7EF89675" w14:textId="00F2E041" w:rsidR="00B36B18" w:rsidRDefault="00B36B18" w:rsidP="00A01495">
            <w:pPr>
              <w:pStyle w:val="affffffffff0"/>
            </w:pPr>
            <w:r>
              <w:rPr>
                <w:rFonts w:hint="eastAsia"/>
              </w:rPr>
              <w:t>180～200</w:t>
            </w:r>
          </w:p>
        </w:tc>
        <w:tc>
          <w:tcPr>
            <w:tcW w:w="1643" w:type="dxa"/>
            <w:shd w:val="clear" w:color="auto" w:fill="auto"/>
            <w:vAlign w:val="center"/>
          </w:tcPr>
          <w:p w14:paraId="21B10596" w14:textId="6CC46389" w:rsidR="00B36B18" w:rsidRDefault="00B36B18" w:rsidP="00A01495">
            <w:pPr>
              <w:pStyle w:val="affffffffff0"/>
            </w:pPr>
            <w:r>
              <w:rPr>
                <w:rFonts w:hint="eastAsia"/>
              </w:rPr>
              <w:t>热料提升斗</w:t>
            </w:r>
          </w:p>
        </w:tc>
      </w:tr>
      <w:tr w:rsidR="00B36B18" w14:paraId="119B15EA" w14:textId="77777777" w:rsidTr="00252367">
        <w:trPr>
          <w:jc w:val="center"/>
        </w:trPr>
        <w:tc>
          <w:tcPr>
            <w:tcW w:w="4703" w:type="dxa"/>
            <w:gridSpan w:val="2"/>
            <w:shd w:val="clear" w:color="auto" w:fill="auto"/>
            <w:vAlign w:val="center"/>
          </w:tcPr>
          <w:p w14:paraId="4518FAC2" w14:textId="331DE861" w:rsidR="00B36B18" w:rsidRDefault="00B36B18" w:rsidP="00451822">
            <w:pPr>
              <w:pStyle w:val="affffffffff0"/>
            </w:pPr>
            <w:r>
              <w:rPr>
                <w:rFonts w:hint="eastAsia"/>
              </w:rPr>
              <w:t>混合料出厂温度</w:t>
            </w:r>
          </w:p>
        </w:tc>
        <w:tc>
          <w:tcPr>
            <w:tcW w:w="2988" w:type="dxa"/>
            <w:shd w:val="clear" w:color="auto" w:fill="auto"/>
            <w:vAlign w:val="center"/>
          </w:tcPr>
          <w:p w14:paraId="693F3E75" w14:textId="72AAAF80" w:rsidR="00B36B18" w:rsidRDefault="00B36B18" w:rsidP="00451822">
            <w:pPr>
              <w:pStyle w:val="affffffffff0"/>
            </w:pPr>
            <w:r>
              <w:rPr>
                <w:rFonts w:hint="eastAsia"/>
              </w:rPr>
              <w:t>170～185</w:t>
            </w:r>
          </w:p>
        </w:tc>
        <w:tc>
          <w:tcPr>
            <w:tcW w:w="1643" w:type="dxa"/>
            <w:shd w:val="clear" w:color="auto" w:fill="auto"/>
          </w:tcPr>
          <w:p w14:paraId="3A4C0651" w14:textId="1BB788D1" w:rsidR="00B36B18" w:rsidRDefault="00B36B18" w:rsidP="00451822">
            <w:pPr>
              <w:pStyle w:val="affffffffff0"/>
            </w:pPr>
            <w:r w:rsidRPr="0008784E">
              <w:rPr>
                <w:rFonts w:hint="eastAsia"/>
              </w:rPr>
              <w:t>运料车</w:t>
            </w:r>
          </w:p>
        </w:tc>
      </w:tr>
      <w:tr w:rsidR="00B36B18" w14:paraId="3A7E2D1F" w14:textId="77777777" w:rsidTr="00252367">
        <w:trPr>
          <w:jc w:val="center"/>
        </w:trPr>
        <w:tc>
          <w:tcPr>
            <w:tcW w:w="4703" w:type="dxa"/>
            <w:gridSpan w:val="2"/>
            <w:shd w:val="clear" w:color="auto" w:fill="auto"/>
            <w:vAlign w:val="center"/>
          </w:tcPr>
          <w:p w14:paraId="26E972AB" w14:textId="001D3D0E" w:rsidR="00B36B18" w:rsidRDefault="00B36B18" w:rsidP="00451822">
            <w:pPr>
              <w:pStyle w:val="affffffffff0"/>
            </w:pPr>
            <w:r>
              <w:rPr>
                <w:rFonts w:hint="eastAsia"/>
              </w:rPr>
              <w:t>混合料贮存温度</w:t>
            </w:r>
          </w:p>
        </w:tc>
        <w:tc>
          <w:tcPr>
            <w:tcW w:w="2988" w:type="dxa"/>
            <w:shd w:val="clear" w:color="auto" w:fill="auto"/>
            <w:vAlign w:val="center"/>
          </w:tcPr>
          <w:p w14:paraId="1FCD461D" w14:textId="11EF7208" w:rsidR="00B36B18" w:rsidRDefault="00B36B18" w:rsidP="00451822">
            <w:pPr>
              <w:pStyle w:val="affffffffff0"/>
            </w:pPr>
            <w:r>
              <w:rPr>
                <w:rFonts w:hint="eastAsia"/>
              </w:rPr>
              <w:t>拌和出料后</w:t>
            </w:r>
            <w:r w:rsidRPr="00CF2A67">
              <w:rPr>
                <w:rFonts w:hint="eastAsia"/>
              </w:rPr>
              <w:t>降低不超过10</w:t>
            </w:r>
          </w:p>
        </w:tc>
        <w:tc>
          <w:tcPr>
            <w:tcW w:w="1643" w:type="dxa"/>
            <w:shd w:val="clear" w:color="auto" w:fill="auto"/>
          </w:tcPr>
          <w:p w14:paraId="21079224" w14:textId="3DA1B6DB" w:rsidR="00B36B18" w:rsidRDefault="00B36B18" w:rsidP="00451822">
            <w:pPr>
              <w:pStyle w:val="affffffffff0"/>
            </w:pPr>
            <w:r w:rsidRPr="0008784E">
              <w:rPr>
                <w:rFonts w:hint="eastAsia"/>
              </w:rPr>
              <w:t>运料车</w:t>
            </w:r>
          </w:p>
        </w:tc>
      </w:tr>
      <w:tr w:rsidR="00B36B18" w14:paraId="4C28E19A" w14:textId="77777777" w:rsidTr="00252367">
        <w:trPr>
          <w:jc w:val="center"/>
        </w:trPr>
        <w:tc>
          <w:tcPr>
            <w:tcW w:w="4703" w:type="dxa"/>
            <w:gridSpan w:val="2"/>
            <w:shd w:val="clear" w:color="auto" w:fill="auto"/>
            <w:vAlign w:val="center"/>
          </w:tcPr>
          <w:p w14:paraId="1CA8C603" w14:textId="6310ACAB" w:rsidR="00B36B18" w:rsidRDefault="00B36B18" w:rsidP="00A01495">
            <w:pPr>
              <w:pStyle w:val="affffffffff0"/>
            </w:pPr>
            <w:r>
              <w:rPr>
                <w:rFonts w:hint="eastAsia"/>
              </w:rPr>
              <w:t>混合料最高温度（废弃温度）</w:t>
            </w:r>
          </w:p>
        </w:tc>
        <w:tc>
          <w:tcPr>
            <w:tcW w:w="2988" w:type="dxa"/>
            <w:shd w:val="clear" w:color="auto" w:fill="auto"/>
            <w:vAlign w:val="center"/>
          </w:tcPr>
          <w:p w14:paraId="3B2FC2F4" w14:textId="17B97F97" w:rsidR="00B36B18" w:rsidRDefault="00B36B18" w:rsidP="00A01495">
            <w:pPr>
              <w:pStyle w:val="affffffffff0"/>
            </w:pPr>
            <w:r>
              <w:rPr>
                <w:rFonts w:hint="eastAsia"/>
              </w:rPr>
              <w:t>195</w:t>
            </w:r>
          </w:p>
        </w:tc>
        <w:tc>
          <w:tcPr>
            <w:tcW w:w="1643" w:type="dxa"/>
            <w:shd w:val="clear" w:color="auto" w:fill="auto"/>
            <w:vAlign w:val="center"/>
          </w:tcPr>
          <w:p w14:paraId="3256EF58" w14:textId="52542C4E" w:rsidR="00B36B18" w:rsidRDefault="00B36B18" w:rsidP="00A01495">
            <w:pPr>
              <w:pStyle w:val="affffffffff0"/>
            </w:pPr>
            <w:r>
              <w:rPr>
                <w:rFonts w:hint="eastAsia"/>
              </w:rPr>
              <w:t>运料车</w:t>
            </w:r>
          </w:p>
        </w:tc>
      </w:tr>
      <w:tr w:rsidR="00B36B18" w14:paraId="3EE1692E" w14:textId="77777777" w:rsidTr="00252367">
        <w:trPr>
          <w:jc w:val="center"/>
        </w:trPr>
        <w:tc>
          <w:tcPr>
            <w:tcW w:w="4703" w:type="dxa"/>
            <w:gridSpan w:val="2"/>
            <w:shd w:val="clear" w:color="auto" w:fill="auto"/>
            <w:vAlign w:val="center"/>
          </w:tcPr>
          <w:p w14:paraId="0A1C3700" w14:textId="1BD1A2BF" w:rsidR="00B36B18" w:rsidRDefault="00B36B18" w:rsidP="00A01495">
            <w:pPr>
              <w:pStyle w:val="affffffffff0"/>
            </w:pPr>
            <w:r>
              <w:rPr>
                <w:rFonts w:hint="eastAsia"/>
              </w:rPr>
              <w:t>混合料运输到现场温度</w:t>
            </w:r>
            <w:r w:rsidR="00311962">
              <w:rPr>
                <w:rFonts w:hint="eastAsia"/>
              </w:rPr>
              <w:t>≥</w:t>
            </w:r>
          </w:p>
        </w:tc>
        <w:tc>
          <w:tcPr>
            <w:tcW w:w="2988" w:type="dxa"/>
            <w:shd w:val="clear" w:color="auto" w:fill="auto"/>
            <w:vAlign w:val="center"/>
          </w:tcPr>
          <w:p w14:paraId="1E7AD6B8" w14:textId="6960393C" w:rsidR="00B36B18" w:rsidRDefault="00B36B18" w:rsidP="00A01495">
            <w:pPr>
              <w:pStyle w:val="affffffffff0"/>
            </w:pPr>
            <w:r>
              <w:rPr>
                <w:rFonts w:hint="eastAsia"/>
              </w:rPr>
              <w:t>165</w:t>
            </w:r>
          </w:p>
        </w:tc>
        <w:tc>
          <w:tcPr>
            <w:tcW w:w="1643" w:type="dxa"/>
            <w:shd w:val="clear" w:color="auto" w:fill="auto"/>
            <w:vAlign w:val="center"/>
          </w:tcPr>
          <w:p w14:paraId="698C1A7F" w14:textId="3742B1A7" w:rsidR="00B36B18" w:rsidRDefault="00B36B18" w:rsidP="00A01495">
            <w:pPr>
              <w:pStyle w:val="affffffffff0"/>
            </w:pPr>
            <w:r>
              <w:rPr>
                <w:rFonts w:hint="eastAsia"/>
              </w:rPr>
              <w:t>运料车</w:t>
            </w:r>
          </w:p>
        </w:tc>
      </w:tr>
      <w:tr w:rsidR="00B36B18" w14:paraId="44F808EE" w14:textId="77777777" w:rsidTr="00252367">
        <w:trPr>
          <w:jc w:val="center"/>
        </w:trPr>
        <w:tc>
          <w:tcPr>
            <w:tcW w:w="4703" w:type="dxa"/>
            <w:gridSpan w:val="2"/>
            <w:shd w:val="clear" w:color="auto" w:fill="auto"/>
            <w:vAlign w:val="center"/>
          </w:tcPr>
          <w:p w14:paraId="1DA89EBF" w14:textId="15639636" w:rsidR="00B36B18" w:rsidRDefault="00B36B18" w:rsidP="00A01495">
            <w:pPr>
              <w:pStyle w:val="affffffffff0"/>
            </w:pPr>
            <w:r>
              <w:rPr>
                <w:rFonts w:hint="eastAsia"/>
              </w:rPr>
              <w:t>摊铺温度</w:t>
            </w:r>
            <w:r w:rsidR="00311962">
              <w:rPr>
                <w:rFonts w:hint="eastAsia"/>
              </w:rPr>
              <w:t>≥</w:t>
            </w:r>
          </w:p>
        </w:tc>
        <w:tc>
          <w:tcPr>
            <w:tcW w:w="2988" w:type="dxa"/>
            <w:shd w:val="clear" w:color="auto" w:fill="auto"/>
            <w:vAlign w:val="center"/>
          </w:tcPr>
          <w:p w14:paraId="4854AF2F" w14:textId="739327D3" w:rsidR="00B36B18" w:rsidRDefault="00B36B18" w:rsidP="00A01495">
            <w:pPr>
              <w:pStyle w:val="affffffffff0"/>
            </w:pPr>
            <w:r>
              <w:rPr>
                <w:rFonts w:hint="eastAsia"/>
              </w:rPr>
              <w:t>160</w:t>
            </w:r>
          </w:p>
        </w:tc>
        <w:tc>
          <w:tcPr>
            <w:tcW w:w="1643" w:type="dxa"/>
            <w:shd w:val="clear" w:color="auto" w:fill="auto"/>
            <w:vAlign w:val="center"/>
          </w:tcPr>
          <w:p w14:paraId="73D17164" w14:textId="590D7891" w:rsidR="00B36B18" w:rsidRDefault="00B36B18" w:rsidP="00A01495">
            <w:pPr>
              <w:pStyle w:val="affffffffff0"/>
            </w:pPr>
            <w:r>
              <w:rPr>
                <w:rFonts w:hint="eastAsia"/>
              </w:rPr>
              <w:t>摊铺机</w:t>
            </w:r>
          </w:p>
        </w:tc>
      </w:tr>
      <w:tr w:rsidR="00B36B18" w14:paraId="204A3271" w14:textId="77777777" w:rsidTr="00252367">
        <w:trPr>
          <w:jc w:val="center"/>
        </w:trPr>
        <w:tc>
          <w:tcPr>
            <w:tcW w:w="4703" w:type="dxa"/>
            <w:gridSpan w:val="2"/>
            <w:shd w:val="clear" w:color="auto" w:fill="auto"/>
            <w:vAlign w:val="center"/>
          </w:tcPr>
          <w:p w14:paraId="41E354E1" w14:textId="5EEC0127" w:rsidR="00B36B18" w:rsidRDefault="00B36B18" w:rsidP="00A01495">
            <w:pPr>
              <w:pStyle w:val="affffffffff0"/>
            </w:pPr>
            <w:r>
              <w:rPr>
                <w:rFonts w:hint="eastAsia"/>
              </w:rPr>
              <w:t>初压开始温度</w:t>
            </w:r>
            <w:r w:rsidR="00311962">
              <w:rPr>
                <w:rFonts w:hint="eastAsia"/>
              </w:rPr>
              <w:t>≥</w:t>
            </w:r>
          </w:p>
        </w:tc>
        <w:tc>
          <w:tcPr>
            <w:tcW w:w="2988" w:type="dxa"/>
            <w:shd w:val="clear" w:color="auto" w:fill="auto"/>
            <w:vAlign w:val="center"/>
          </w:tcPr>
          <w:p w14:paraId="21AFD975" w14:textId="2D699A4A" w:rsidR="00B36B18" w:rsidRDefault="00B36B18" w:rsidP="00A01495">
            <w:pPr>
              <w:pStyle w:val="affffffffff0"/>
            </w:pPr>
            <w:r>
              <w:rPr>
                <w:rFonts w:hint="eastAsia"/>
              </w:rPr>
              <w:t>150</w:t>
            </w:r>
          </w:p>
        </w:tc>
        <w:tc>
          <w:tcPr>
            <w:tcW w:w="1643" w:type="dxa"/>
            <w:shd w:val="clear" w:color="auto" w:fill="auto"/>
            <w:vAlign w:val="center"/>
          </w:tcPr>
          <w:p w14:paraId="7236182C" w14:textId="43C0B411" w:rsidR="00B36B18" w:rsidRDefault="00B36B18" w:rsidP="00A01495">
            <w:pPr>
              <w:pStyle w:val="affffffffff0"/>
            </w:pPr>
            <w:r>
              <w:rPr>
                <w:rFonts w:hint="eastAsia"/>
              </w:rPr>
              <w:t>摊铺层内部</w:t>
            </w:r>
          </w:p>
        </w:tc>
      </w:tr>
      <w:tr w:rsidR="00B36B18" w14:paraId="1CF440A2" w14:textId="77777777" w:rsidTr="00252367">
        <w:trPr>
          <w:jc w:val="center"/>
        </w:trPr>
        <w:tc>
          <w:tcPr>
            <w:tcW w:w="4703" w:type="dxa"/>
            <w:gridSpan w:val="2"/>
            <w:shd w:val="clear" w:color="auto" w:fill="auto"/>
            <w:vAlign w:val="center"/>
          </w:tcPr>
          <w:p w14:paraId="00ABEAF5" w14:textId="56A1AE16" w:rsidR="00B36B18" w:rsidRDefault="00B36B18" w:rsidP="00A01495">
            <w:pPr>
              <w:pStyle w:val="affffffffff0"/>
            </w:pPr>
            <w:r>
              <w:rPr>
                <w:rFonts w:hint="eastAsia"/>
              </w:rPr>
              <w:t>复压最低温度</w:t>
            </w:r>
            <w:r w:rsidR="00311962">
              <w:rPr>
                <w:rFonts w:hint="eastAsia"/>
              </w:rPr>
              <w:t>≥</w:t>
            </w:r>
          </w:p>
        </w:tc>
        <w:tc>
          <w:tcPr>
            <w:tcW w:w="2988" w:type="dxa"/>
            <w:shd w:val="clear" w:color="auto" w:fill="auto"/>
            <w:vAlign w:val="center"/>
          </w:tcPr>
          <w:p w14:paraId="59CAE505" w14:textId="516E9343" w:rsidR="00B36B18" w:rsidRDefault="00B36B18" w:rsidP="00A01495">
            <w:pPr>
              <w:pStyle w:val="affffffffff0"/>
            </w:pPr>
            <w:r>
              <w:rPr>
                <w:rFonts w:hint="eastAsia"/>
              </w:rPr>
              <w:t>135</w:t>
            </w:r>
          </w:p>
        </w:tc>
        <w:tc>
          <w:tcPr>
            <w:tcW w:w="1643" w:type="dxa"/>
            <w:shd w:val="clear" w:color="auto" w:fill="auto"/>
            <w:vAlign w:val="center"/>
          </w:tcPr>
          <w:p w14:paraId="57C0DD3D" w14:textId="39309C50" w:rsidR="00B36B18" w:rsidRDefault="00B36B18" w:rsidP="00A01495">
            <w:pPr>
              <w:pStyle w:val="affffffffff0"/>
            </w:pPr>
            <w:r>
              <w:rPr>
                <w:rFonts w:hint="eastAsia"/>
              </w:rPr>
              <w:t>摊铺层内部</w:t>
            </w:r>
          </w:p>
        </w:tc>
      </w:tr>
      <w:tr w:rsidR="00B36B18" w14:paraId="170E20CB" w14:textId="77777777" w:rsidTr="00252367">
        <w:trPr>
          <w:jc w:val="center"/>
        </w:trPr>
        <w:tc>
          <w:tcPr>
            <w:tcW w:w="4703" w:type="dxa"/>
            <w:gridSpan w:val="2"/>
            <w:shd w:val="clear" w:color="auto" w:fill="auto"/>
            <w:vAlign w:val="center"/>
          </w:tcPr>
          <w:p w14:paraId="0B3D6551" w14:textId="7D38381D" w:rsidR="00B36B18" w:rsidRDefault="00B36B18" w:rsidP="00A01495">
            <w:pPr>
              <w:pStyle w:val="affffffffff0"/>
            </w:pPr>
            <w:r>
              <w:rPr>
                <w:rFonts w:hint="eastAsia"/>
              </w:rPr>
              <w:t>碾压终了温度</w:t>
            </w:r>
            <w:r w:rsidR="00311962">
              <w:rPr>
                <w:rFonts w:hint="eastAsia"/>
              </w:rPr>
              <w:t>≥</w:t>
            </w:r>
          </w:p>
        </w:tc>
        <w:tc>
          <w:tcPr>
            <w:tcW w:w="2988" w:type="dxa"/>
            <w:shd w:val="clear" w:color="auto" w:fill="auto"/>
            <w:vAlign w:val="center"/>
          </w:tcPr>
          <w:p w14:paraId="250EF6F8" w14:textId="55144DEA" w:rsidR="00B36B18" w:rsidRDefault="00B36B18" w:rsidP="00A01495">
            <w:pPr>
              <w:pStyle w:val="affffffffff0"/>
            </w:pPr>
            <w:r>
              <w:rPr>
                <w:rFonts w:hint="eastAsia"/>
              </w:rPr>
              <w:t>115</w:t>
            </w:r>
          </w:p>
        </w:tc>
        <w:tc>
          <w:tcPr>
            <w:tcW w:w="1643" w:type="dxa"/>
            <w:shd w:val="clear" w:color="auto" w:fill="auto"/>
            <w:vAlign w:val="center"/>
          </w:tcPr>
          <w:p w14:paraId="4A25612F" w14:textId="6B5D1300" w:rsidR="00B36B18" w:rsidRDefault="00B36B18" w:rsidP="00A01495">
            <w:pPr>
              <w:pStyle w:val="affffffffff0"/>
            </w:pPr>
            <w:r>
              <w:rPr>
                <w:rFonts w:hint="eastAsia"/>
              </w:rPr>
              <w:t>摊铺层内部</w:t>
            </w:r>
          </w:p>
        </w:tc>
      </w:tr>
      <w:tr w:rsidR="00B36B18" w14:paraId="741A1C63" w14:textId="77777777" w:rsidTr="000769BC">
        <w:trPr>
          <w:jc w:val="center"/>
        </w:trPr>
        <w:tc>
          <w:tcPr>
            <w:tcW w:w="4703" w:type="dxa"/>
            <w:gridSpan w:val="2"/>
            <w:tcBorders>
              <w:bottom w:val="single" w:sz="8" w:space="0" w:color="auto"/>
            </w:tcBorders>
            <w:shd w:val="clear" w:color="auto" w:fill="auto"/>
            <w:vAlign w:val="center"/>
          </w:tcPr>
          <w:p w14:paraId="367DCA51" w14:textId="2D36F912" w:rsidR="00B36B18" w:rsidRDefault="00B36B18" w:rsidP="00A01495">
            <w:pPr>
              <w:pStyle w:val="affffffffff0"/>
            </w:pPr>
            <w:r>
              <w:rPr>
                <w:rFonts w:hint="eastAsia"/>
              </w:rPr>
              <w:t>开放交通温度</w:t>
            </w:r>
            <w:r w:rsidR="00311962">
              <w:rPr>
                <w:rFonts w:hint="eastAsia"/>
              </w:rPr>
              <w:t>≤</w:t>
            </w:r>
          </w:p>
        </w:tc>
        <w:tc>
          <w:tcPr>
            <w:tcW w:w="2988" w:type="dxa"/>
            <w:tcBorders>
              <w:bottom w:val="single" w:sz="8" w:space="0" w:color="auto"/>
            </w:tcBorders>
            <w:shd w:val="clear" w:color="auto" w:fill="auto"/>
            <w:vAlign w:val="center"/>
          </w:tcPr>
          <w:p w14:paraId="05DDC289" w14:textId="0896A6DB" w:rsidR="00B36B18" w:rsidRDefault="00B36B18" w:rsidP="00A01495">
            <w:pPr>
              <w:pStyle w:val="affffffffff0"/>
            </w:pPr>
            <w:r>
              <w:rPr>
                <w:rFonts w:hint="eastAsia"/>
              </w:rPr>
              <w:t>50</w:t>
            </w:r>
          </w:p>
        </w:tc>
        <w:tc>
          <w:tcPr>
            <w:tcW w:w="1643" w:type="dxa"/>
            <w:tcBorders>
              <w:bottom w:val="single" w:sz="8" w:space="0" w:color="auto"/>
            </w:tcBorders>
            <w:shd w:val="clear" w:color="auto" w:fill="auto"/>
            <w:vAlign w:val="center"/>
          </w:tcPr>
          <w:p w14:paraId="277CA6DC" w14:textId="511AF79D" w:rsidR="00B36B18" w:rsidRDefault="00B36B18" w:rsidP="00A01495">
            <w:pPr>
              <w:pStyle w:val="affffffffff0"/>
            </w:pPr>
            <w:r>
              <w:rPr>
                <w:rFonts w:hint="eastAsia"/>
              </w:rPr>
              <w:t>压实层表面</w:t>
            </w:r>
          </w:p>
        </w:tc>
      </w:tr>
      <w:tr w:rsidR="000769BC" w14:paraId="517003F6" w14:textId="77777777" w:rsidTr="000769BC">
        <w:trPr>
          <w:jc w:val="center"/>
        </w:trPr>
        <w:tc>
          <w:tcPr>
            <w:tcW w:w="9334" w:type="dxa"/>
            <w:gridSpan w:val="4"/>
            <w:tcBorders>
              <w:top w:val="single" w:sz="8" w:space="0" w:color="auto"/>
              <w:bottom w:val="single" w:sz="8" w:space="0" w:color="auto"/>
            </w:tcBorders>
            <w:shd w:val="clear" w:color="auto" w:fill="auto"/>
            <w:vAlign w:val="center"/>
          </w:tcPr>
          <w:p w14:paraId="00798856" w14:textId="2C6F5634" w:rsidR="000769BC" w:rsidRDefault="000769BC">
            <w:pPr>
              <w:pStyle w:val="a5"/>
              <w:numPr>
                <w:ilvl w:val="0"/>
                <w:numId w:val="43"/>
              </w:numPr>
              <w:ind w:right="57"/>
            </w:pPr>
            <w:r w:rsidRPr="000769BC">
              <w:rPr>
                <w:rFonts w:hint="eastAsia"/>
              </w:rPr>
              <w:t>温度宜采用具有金属探测针的插入式数显温度计测量，不得采用玻璃温度计测量；表面温度可采用表面接触式温度计测量，当采用红外线温度计测量表面温度时，应进行标定。</w:t>
            </w:r>
          </w:p>
        </w:tc>
      </w:tr>
    </w:tbl>
    <w:p w14:paraId="66B733C8" w14:textId="77777777" w:rsidR="0039418B" w:rsidRDefault="0039418B">
      <w:pPr>
        <w:pStyle w:val="afffffffff8"/>
        <w:numPr>
          <w:ilvl w:val="3"/>
          <w:numId w:val="0"/>
        </w:numPr>
      </w:pPr>
    </w:p>
    <w:p w14:paraId="5A5FAAF0" w14:textId="040F9ECC" w:rsidR="00226396" w:rsidRDefault="00D40B3E">
      <w:pPr>
        <w:pStyle w:val="afffffffff8"/>
      </w:pPr>
      <w:bookmarkStart w:id="139" w:name="_Hlk191329998"/>
      <w:r>
        <w:rPr>
          <w:rFonts w:hint="eastAsia"/>
        </w:rPr>
        <w:t>天然沥青改性沥青的</w:t>
      </w:r>
      <w:r w:rsidR="00EA523E">
        <w:rPr>
          <w:rFonts w:hint="eastAsia"/>
        </w:rPr>
        <w:t>湿法</w:t>
      </w:r>
      <w:r>
        <w:rPr>
          <w:rFonts w:hint="eastAsia"/>
        </w:rPr>
        <w:t>生产</w:t>
      </w:r>
      <w:bookmarkEnd w:id="139"/>
      <w:r w:rsidR="0040653B">
        <w:rPr>
          <w:rFonts w:hint="eastAsia"/>
        </w:rPr>
        <w:t>，</w:t>
      </w:r>
      <w:r>
        <w:rPr>
          <w:rFonts w:hint="eastAsia"/>
        </w:rPr>
        <w:t>应符合下列规定：</w:t>
      </w:r>
    </w:p>
    <w:p w14:paraId="0D05CE82" w14:textId="313935F3" w:rsidR="00D40B3E" w:rsidRDefault="00EA523E">
      <w:pPr>
        <w:pStyle w:val="afc"/>
        <w:numPr>
          <w:ilvl w:val="0"/>
          <w:numId w:val="39"/>
        </w:numPr>
      </w:pPr>
      <w:r>
        <w:rPr>
          <w:rFonts w:hint="eastAsia"/>
        </w:rPr>
        <w:t>天然沥青改性沥青的生产设备宜设置在沥青拌和</w:t>
      </w:r>
      <w:r w:rsidR="000F4957">
        <w:rPr>
          <w:rFonts w:hint="eastAsia"/>
        </w:rPr>
        <w:t>厂</w:t>
      </w:r>
      <w:r>
        <w:rPr>
          <w:rFonts w:hint="eastAsia"/>
        </w:rPr>
        <w:t>内</w:t>
      </w:r>
      <w:r w:rsidR="004827DF">
        <w:rPr>
          <w:rFonts w:hint="eastAsia"/>
        </w:rPr>
        <w:t>进行集中生产；当条件不允许时，可设置于运输时间不超过2</w:t>
      </w:r>
      <w:r w:rsidR="004827DF" w:rsidRPr="00B74569">
        <w:rPr>
          <w:rFonts w:ascii="Times New Roman" w:eastAsia="黑体"/>
        </w:rPr>
        <w:t xml:space="preserve"> h</w:t>
      </w:r>
      <w:r w:rsidR="004827DF">
        <w:rPr>
          <w:rFonts w:ascii="Times New Roman" w:hint="eastAsia"/>
        </w:rPr>
        <w:t>的专门工厂集中生产。</w:t>
      </w:r>
    </w:p>
    <w:p w14:paraId="7AEE2CF1" w14:textId="2113A73A" w:rsidR="00CD3A27" w:rsidRDefault="00CD3A27">
      <w:pPr>
        <w:pStyle w:val="afc"/>
        <w:numPr>
          <w:ilvl w:val="0"/>
          <w:numId w:val="39"/>
        </w:numPr>
      </w:pPr>
      <w:r>
        <w:rPr>
          <w:rFonts w:hint="eastAsia"/>
        </w:rPr>
        <w:t>天然沥青改性沥青生产时，</w:t>
      </w:r>
      <w:r w:rsidRPr="00CD3A27">
        <w:rPr>
          <w:rFonts w:hint="eastAsia"/>
        </w:rPr>
        <w:t>应严格控制搅拌温度和搅拌时间</w:t>
      </w:r>
      <w:r>
        <w:rPr>
          <w:rFonts w:hint="eastAsia"/>
        </w:rPr>
        <w:t>，</w:t>
      </w:r>
      <w:bookmarkStart w:id="140" w:name="_Hlk191330194"/>
      <w:r>
        <w:rPr>
          <w:rFonts w:hint="eastAsia"/>
        </w:rPr>
        <w:t>确保天然沥青与基质沥青充分</w:t>
      </w:r>
      <w:r w:rsidR="001763B4">
        <w:rPr>
          <w:rFonts w:hint="eastAsia"/>
        </w:rPr>
        <w:t>混合</w:t>
      </w:r>
      <w:r>
        <w:rPr>
          <w:rFonts w:hint="eastAsia"/>
        </w:rPr>
        <w:t>均匀</w:t>
      </w:r>
      <w:bookmarkEnd w:id="140"/>
      <w:r>
        <w:rPr>
          <w:rFonts w:hint="eastAsia"/>
        </w:rPr>
        <w:t>。其中，搅拌温度应符合</w:t>
      </w:r>
      <w:r w:rsidR="00E173B4">
        <w:rPr>
          <w:rFonts w:hint="eastAsia"/>
        </w:rPr>
        <w:t>6.2.2</w:t>
      </w:r>
      <w:r>
        <w:rPr>
          <w:rFonts w:hint="eastAsia"/>
        </w:rPr>
        <w:t>的规定，搅拌时间应不小于</w:t>
      </w:r>
      <w:r w:rsidR="00826E18">
        <w:rPr>
          <w:rFonts w:hint="eastAsia"/>
        </w:rPr>
        <w:t>3</w:t>
      </w:r>
      <w:r>
        <w:rPr>
          <w:rFonts w:hint="eastAsia"/>
        </w:rPr>
        <w:t>0</w:t>
      </w:r>
      <w:r w:rsidRPr="00B74569">
        <w:rPr>
          <w:rFonts w:ascii="Times New Roman"/>
        </w:rPr>
        <w:t xml:space="preserve"> min</w:t>
      </w:r>
      <w:r>
        <w:rPr>
          <w:rFonts w:hint="eastAsia"/>
        </w:rPr>
        <w:t>。</w:t>
      </w:r>
    </w:p>
    <w:p w14:paraId="742F6071" w14:textId="1C69D3AB" w:rsidR="00D40B3E" w:rsidRDefault="004827DF">
      <w:pPr>
        <w:pStyle w:val="afc"/>
        <w:numPr>
          <w:ilvl w:val="0"/>
          <w:numId w:val="39"/>
        </w:numPr>
      </w:pPr>
      <w:r>
        <w:rPr>
          <w:rFonts w:hint="eastAsia"/>
        </w:rPr>
        <w:lastRenderedPageBreak/>
        <w:t>天然沥青改性</w:t>
      </w:r>
      <w:r w:rsidR="00D40B3E" w:rsidRPr="00D40B3E">
        <w:rPr>
          <w:rFonts w:hint="eastAsia"/>
        </w:rPr>
        <w:t>沥青</w:t>
      </w:r>
      <w:r>
        <w:rPr>
          <w:rFonts w:hint="eastAsia"/>
        </w:rPr>
        <w:t>成品</w:t>
      </w:r>
      <w:r w:rsidRPr="004827DF">
        <w:rPr>
          <w:rFonts w:hint="eastAsia"/>
        </w:rPr>
        <w:t>贮料</w:t>
      </w:r>
      <w:r w:rsidR="00D40B3E" w:rsidRPr="00D40B3E">
        <w:rPr>
          <w:rFonts w:hint="eastAsia"/>
        </w:rPr>
        <w:t>罐应配备搅拌泵，</w:t>
      </w:r>
      <w:r w:rsidR="00D40B3E">
        <w:rPr>
          <w:rFonts w:hint="eastAsia"/>
        </w:rPr>
        <w:t>并</w:t>
      </w:r>
      <w:r>
        <w:rPr>
          <w:rFonts w:hint="eastAsia"/>
        </w:rPr>
        <w:t>在</w:t>
      </w:r>
      <w:r w:rsidR="00D40B3E" w:rsidRPr="00D40B3E">
        <w:rPr>
          <w:rFonts w:hint="eastAsia"/>
        </w:rPr>
        <w:t>运输和储存过程中</w:t>
      </w:r>
      <w:r>
        <w:rPr>
          <w:rFonts w:hint="eastAsia"/>
        </w:rPr>
        <w:t>持续不</w:t>
      </w:r>
      <w:r w:rsidR="00562BF7">
        <w:rPr>
          <w:rFonts w:hint="eastAsia"/>
        </w:rPr>
        <w:t>间</w:t>
      </w:r>
      <w:r>
        <w:rPr>
          <w:rFonts w:hint="eastAsia"/>
        </w:rPr>
        <w:t>断地</w:t>
      </w:r>
      <w:r w:rsidR="00D40B3E" w:rsidRPr="00D40B3E">
        <w:rPr>
          <w:rFonts w:hint="eastAsia"/>
        </w:rPr>
        <w:t>搅拌</w:t>
      </w:r>
      <w:r w:rsidR="002F3F4A">
        <w:rPr>
          <w:rFonts w:hint="eastAsia"/>
        </w:rPr>
        <w:t>，以防止沉淀离析</w:t>
      </w:r>
      <w:r w:rsidR="00D40B3E" w:rsidRPr="00D40B3E">
        <w:rPr>
          <w:rFonts w:hint="eastAsia"/>
        </w:rPr>
        <w:t>。</w:t>
      </w:r>
    </w:p>
    <w:p w14:paraId="79F86561" w14:textId="31770FE6" w:rsidR="00EA523E" w:rsidRDefault="00EA523E">
      <w:pPr>
        <w:pStyle w:val="afc"/>
        <w:numPr>
          <w:ilvl w:val="0"/>
          <w:numId w:val="39"/>
        </w:numPr>
      </w:pPr>
      <w:r>
        <w:rPr>
          <w:rFonts w:hint="eastAsia"/>
        </w:rPr>
        <w:t>天然沥青改性沥青</w:t>
      </w:r>
      <w:r w:rsidR="004827DF">
        <w:rPr>
          <w:rFonts w:hint="eastAsia"/>
        </w:rPr>
        <w:t>成品</w:t>
      </w:r>
      <w:r>
        <w:rPr>
          <w:rFonts w:hint="eastAsia"/>
        </w:rPr>
        <w:t>宜</w:t>
      </w:r>
      <w:r w:rsidRPr="00D40B3E">
        <w:rPr>
          <w:rFonts w:hint="eastAsia"/>
        </w:rPr>
        <w:t>做到</w:t>
      </w:r>
      <w:bookmarkStart w:id="141" w:name="_Hlk191330249"/>
      <w:r w:rsidRPr="00D40B3E">
        <w:rPr>
          <w:rFonts w:hint="eastAsia"/>
        </w:rPr>
        <w:t>即生产即使用</w:t>
      </w:r>
      <w:bookmarkEnd w:id="141"/>
      <w:r>
        <w:rPr>
          <w:rFonts w:ascii="Times New Roman" w:hint="eastAsia"/>
        </w:rPr>
        <w:t>。</w:t>
      </w:r>
    </w:p>
    <w:p w14:paraId="232DA396" w14:textId="77777777" w:rsidR="00226396" w:rsidRDefault="00000000">
      <w:pPr>
        <w:pStyle w:val="afff4"/>
        <w:spacing w:before="156" w:after="156"/>
      </w:pPr>
      <w:bookmarkStart w:id="142" w:name="_Toc182497458"/>
      <w:bookmarkStart w:id="143" w:name="_Toc190376246"/>
      <w:bookmarkStart w:id="144" w:name="_Toc192625589"/>
      <w:bookmarkStart w:id="145" w:name="_Toc192625617"/>
      <w:bookmarkStart w:id="146" w:name="_Toc192625637"/>
      <w:r>
        <w:rPr>
          <w:rFonts w:hint="eastAsia"/>
        </w:rPr>
        <w:t>拌和</w:t>
      </w:r>
      <w:bookmarkEnd w:id="142"/>
      <w:bookmarkEnd w:id="143"/>
      <w:bookmarkEnd w:id="144"/>
      <w:bookmarkEnd w:id="145"/>
      <w:bookmarkEnd w:id="146"/>
    </w:p>
    <w:p w14:paraId="4A42235F" w14:textId="5D202297" w:rsidR="00E77712" w:rsidRDefault="00E77712" w:rsidP="00AA7E87">
      <w:pPr>
        <w:pStyle w:val="afffffffff8"/>
      </w:pPr>
      <w:bookmarkStart w:id="147" w:name="_Hlk191330658"/>
      <w:r>
        <w:rPr>
          <w:rFonts w:hint="eastAsia"/>
        </w:rPr>
        <w:t>天然沥青改性沥青混合料</w:t>
      </w:r>
      <w:r w:rsidR="00FA7B1C">
        <w:rPr>
          <w:rFonts w:hint="eastAsia"/>
        </w:rPr>
        <w:t>宜</w:t>
      </w:r>
      <w:r>
        <w:rPr>
          <w:rFonts w:hint="eastAsia"/>
        </w:rPr>
        <w:t>采用间歇式沥青拌和楼拌制，</w:t>
      </w:r>
      <w:bookmarkEnd w:id="147"/>
      <w:r>
        <w:rPr>
          <w:rFonts w:hint="eastAsia"/>
        </w:rPr>
        <w:t>其拌和能力应满足施工进度要求。</w:t>
      </w:r>
    </w:p>
    <w:p w14:paraId="760192AF" w14:textId="132CD094" w:rsidR="00D40B3E" w:rsidRDefault="00D40B3E" w:rsidP="00AA7E87">
      <w:pPr>
        <w:pStyle w:val="afffffffff8"/>
      </w:pPr>
      <w:r>
        <w:rPr>
          <w:rFonts w:hint="eastAsia"/>
        </w:rPr>
        <w:t>天然沥青改性沥青混合料</w:t>
      </w:r>
      <w:r w:rsidR="0065575C">
        <w:rPr>
          <w:rFonts w:hint="eastAsia"/>
        </w:rPr>
        <w:t>的</w:t>
      </w:r>
      <w:bookmarkStart w:id="148" w:name="_Hlk191330686"/>
      <w:r>
        <w:rPr>
          <w:rFonts w:hint="eastAsia"/>
        </w:rPr>
        <w:t>湿法</w:t>
      </w:r>
      <w:r w:rsidR="0065575C">
        <w:rPr>
          <w:rFonts w:hint="eastAsia"/>
        </w:rPr>
        <w:t>工艺拌和</w:t>
      </w:r>
      <w:bookmarkEnd w:id="148"/>
      <w:r w:rsidR="0040653B">
        <w:rPr>
          <w:rFonts w:hint="eastAsia"/>
        </w:rPr>
        <w:t>，</w:t>
      </w:r>
      <w:r w:rsidR="002F3F4A">
        <w:rPr>
          <w:rFonts w:hint="eastAsia"/>
        </w:rPr>
        <w:t>应符合下列规定：</w:t>
      </w:r>
    </w:p>
    <w:p w14:paraId="1DFCD235" w14:textId="53540533" w:rsidR="002F3F4A" w:rsidRDefault="002F3F4A">
      <w:pPr>
        <w:pStyle w:val="afc"/>
        <w:numPr>
          <w:ilvl w:val="0"/>
          <w:numId w:val="40"/>
        </w:numPr>
      </w:pPr>
      <w:r w:rsidRPr="004827DF">
        <w:rPr>
          <w:rFonts w:hint="eastAsia"/>
        </w:rPr>
        <w:t>在</w:t>
      </w:r>
      <w:r>
        <w:rPr>
          <w:rFonts w:hint="eastAsia"/>
        </w:rPr>
        <w:t>天然沥青</w:t>
      </w:r>
      <w:r w:rsidRPr="004827DF">
        <w:rPr>
          <w:rFonts w:hint="eastAsia"/>
        </w:rPr>
        <w:t>改性沥青</w:t>
      </w:r>
      <w:r>
        <w:rPr>
          <w:rFonts w:hint="eastAsia"/>
        </w:rPr>
        <w:t>成品</w:t>
      </w:r>
      <w:r w:rsidR="00982A58">
        <w:rPr>
          <w:rFonts w:hint="eastAsia"/>
        </w:rPr>
        <w:t>贮料</w:t>
      </w:r>
      <w:r w:rsidRPr="004827DF">
        <w:rPr>
          <w:rFonts w:hint="eastAsia"/>
        </w:rPr>
        <w:t>罐和</w:t>
      </w:r>
      <w:r w:rsidR="00CF0972">
        <w:rPr>
          <w:rFonts w:hint="eastAsia"/>
        </w:rPr>
        <w:t>专用</w:t>
      </w:r>
      <w:r w:rsidR="0004638A">
        <w:rPr>
          <w:rFonts w:hint="eastAsia"/>
        </w:rPr>
        <w:t>储</w:t>
      </w:r>
      <w:r w:rsidRPr="004827DF">
        <w:rPr>
          <w:rFonts w:hint="eastAsia"/>
        </w:rPr>
        <w:t>罐之间应配备双向循环管，以方便</w:t>
      </w:r>
      <w:r>
        <w:rPr>
          <w:rFonts w:hint="eastAsia"/>
        </w:rPr>
        <w:t>拌和</w:t>
      </w:r>
      <w:r w:rsidRPr="004827DF">
        <w:rPr>
          <w:rFonts w:hint="eastAsia"/>
        </w:rPr>
        <w:t>中断时，</w:t>
      </w:r>
      <w:r>
        <w:rPr>
          <w:rFonts w:hint="eastAsia"/>
        </w:rPr>
        <w:t>将成品改性沥青</w:t>
      </w:r>
      <w:r w:rsidRPr="004827DF">
        <w:rPr>
          <w:rFonts w:hint="eastAsia"/>
        </w:rPr>
        <w:t>回抽</w:t>
      </w:r>
      <w:r>
        <w:rPr>
          <w:rFonts w:hint="eastAsia"/>
        </w:rPr>
        <w:t>入</w:t>
      </w:r>
      <w:r w:rsidR="00982A58">
        <w:rPr>
          <w:rFonts w:hint="eastAsia"/>
        </w:rPr>
        <w:t>贮料</w:t>
      </w:r>
      <w:r w:rsidRPr="004827DF">
        <w:rPr>
          <w:rFonts w:hint="eastAsia"/>
        </w:rPr>
        <w:t>罐</w:t>
      </w:r>
      <w:r w:rsidR="00D04EA9">
        <w:rPr>
          <w:rFonts w:hint="eastAsia"/>
        </w:rPr>
        <w:t>中</w:t>
      </w:r>
      <w:r>
        <w:rPr>
          <w:rFonts w:hint="eastAsia"/>
        </w:rPr>
        <w:t>储存搅拌</w:t>
      </w:r>
      <w:r w:rsidRPr="004827DF">
        <w:rPr>
          <w:rFonts w:hint="eastAsia"/>
        </w:rPr>
        <w:t>。</w:t>
      </w:r>
    </w:p>
    <w:p w14:paraId="44F838CA" w14:textId="2F9A29BF" w:rsidR="002F3F4A" w:rsidRDefault="002F3F4A">
      <w:pPr>
        <w:pStyle w:val="afc"/>
        <w:numPr>
          <w:ilvl w:val="0"/>
          <w:numId w:val="39"/>
        </w:numPr>
      </w:pPr>
      <w:r w:rsidRPr="00CD3A27">
        <w:rPr>
          <w:rFonts w:hint="eastAsia"/>
        </w:rPr>
        <w:t>在</w:t>
      </w:r>
      <w:r>
        <w:rPr>
          <w:rFonts w:hint="eastAsia"/>
        </w:rPr>
        <w:t>天然沥青</w:t>
      </w:r>
      <w:r w:rsidRPr="004827DF">
        <w:rPr>
          <w:rFonts w:hint="eastAsia"/>
        </w:rPr>
        <w:t>改性沥青</w:t>
      </w:r>
      <w:r>
        <w:rPr>
          <w:rFonts w:hint="eastAsia"/>
        </w:rPr>
        <w:t>成品</w:t>
      </w:r>
      <w:r w:rsidRPr="00CD3A27">
        <w:rPr>
          <w:rFonts w:hint="eastAsia"/>
        </w:rPr>
        <w:t>泵送到拌和楼沥青管</w:t>
      </w:r>
      <w:r w:rsidR="00982A58">
        <w:rPr>
          <w:rFonts w:hint="eastAsia"/>
        </w:rPr>
        <w:t>道</w:t>
      </w:r>
      <w:r w:rsidRPr="00CD3A27">
        <w:rPr>
          <w:rFonts w:hint="eastAsia"/>
        </w:rPr>
        <w:t>之前</w:t>
      </w:r>
      <w:r>
        <w:rPr>
          <w:rFonts w:hint="eastAsia"/>
        </w:rPr>
        <w:t>应</w:t>
      </w:r>
      <w:r w:rsidRPr="00CD3A27">
        <w:rPr>
          <w:rFonts w:hint="eastAsia"/>
        </w:rPr>
        <w:t>加设滤网装置，使成品中无粗颗粒</w:t>
      </w:r>
      <w:r w:rsidR="00D77A0E">
        <w:rPr>
          <w:rFonts w:hint="eastAsia"/>
        </w:rPr>
        <w:t>；并应</w:t>
      </w:r>
      <w:r w:rsidR="00763069" w:rsidRPr="00763069">
        <w:rPr>
          <w:rFonts w:hint="eastAsia"/>
        </w:rPr>
        <w:t>定期清洗滤网</w:t>
      </w:r>
      <w:r w:rsidR="00763069">
        <w:rPr>
          <w:rFonts w:hint="eastAsia"/>
        </w:rPr>
        <w:t>，</w:t>
      </w:r>
      <w:r>
        <w:rPr>
          <w:rFonts w:hint="eastAsia"/>
        </w:rPr>
        <w:t>以防止</w:t>
      </w:r>
      <w:r w:rsidR="00982A58">
        <w:rPr>
          <w:rFonts w:hint="eastAsia"/>
        </w:rPr>
        <w:t>管道</w:t>
      </w:r>
      <w:r>
        <w:rPr>
          <w:rFonts w:hint="eastAsia"/>
        </w:rPr>
        <w:t>堵塞</w:t>
      </w:r>
      <w:r w:rsidRPr="00CD3A27">
        <w:rPr>
          <w:rFonts w:hint="eastAsia"/>
        </w:rPr>
        <w:t>。</w:t>
      </w:r>
    </w:p>
    <w:p w14:paraId="4F74AC69" w14:textId="0FC62F3D" w:rsidR="002F3F4A" w:rsidRDefault="00826E18">
      <w:pPr>
        <w:pStyle w:val="afc"/>
        <w:numPr>
          <w:ilvl w:val="0"/>
          <w:numId w:val="40"/>
        </w:numPr>
      </w:pPr>
      <w:r>
        <w:rPr>
          <w:rFonts w:hint="eastAsia"/>
        </w:rPr>
        <w:t>天然沥青</w:t>
      </w:r>
      <w:r w:rsidRPr="004827DF">
        <w:rPr>
          <w:rFonts w:hint="eastAsia"/>
        </w:rPr>
        <w:t>改性沥青</w:t>
      </w:r>
      <w:r>
        <w:rPr>
          <w:rFonts w:hint="eastAsia"/>
        </w:rPr>
        <w:t>混合料的</w:t>
      </w:r>
      <w:r w:rsidR="00F8052C" w:rsidRPr="00F8052C">
        <w:rPr>
          <w:rFonts w:hint="eastAsia"/>
        </w:rPr>
        <w:t>每盘</w:t>
      </w:r>
      <w:r w:rsidRPr="00826E18">
        <w:rPr>
          <w:rFonts w:hint="eastAsia"/>
        </w:rPr>
        <w:t>干拌</w:t>
      </w:r>
      <w:r w:rsidR="0065575C">
        <w:rPr>
          <w:rFonts w:hint="eastAsia"/>
        </w:rPr>
        <w:t>时间</w:t>
      </w:r>
      <w:r w:rsidR="00DA7395">
        <w:rPr>
          <w:rFonts w:hint="eastAsia"/>
        </w:rPr>
        <w:t>不少于</w:t>
      </w:r>
      <w:r w:rsidR="00EE16EA">
        <w:rPr>
          <w:rFonts w:hint="eastAsia"/>
        </w:rPr>
        <w:t>5</w:t>
      </w:r>
      <w:r w:rsidRPr="0065575C">
        <w:rPr>
          <w:rFonts w:ascii="Times New Roman"/>
        </w:rPr>
        <w:t xml:space="preserve"> s</w:t>
      </w:r>
      <w:r w:rsidR="00DA7395">
        <w:rPr>
          <w:rFonts w:ascii="Times New Roman" w:hint="eastAsia"/>
        </w:rPr>
        <w:t>，</w:t>
      </w:r>
      <w:r w:rsidR="00DA7395">
        <w:rPr>
          <w:rFonts w:hint="eastAsia"/>
        </w:rPr>
        <w:t>湿拌时间</w:t>
      </w:r>
      <w:r w:rsidR="00F8052C">
        <w:rPr>
          <w:rFonts w:hint="eastAsia"/>
        </w:rPr>
        <w:t>35</w:t>
      </w:r>
      <w:r w:rsidR="00F8052C" w:rsidRPr="00E62573">
        <w:rPr>
          <w:rFonts w:ascii="Times New Roman"/>
        </w:rPr>
        <w:t xml:space="preserve"> s</w:t>
      </w:r>
      <w:r w:rsidR="00F8052C">
        <w:rPr>
          <w:rFonts w:ascii="Times New Roman" w:hint="eastAsia"/>
        </w:rPr>
        <w:t>～</w:t>
      </w:r>
      <w:r w:rsidR="00F8052C" w:rsidRPr="00F8052C">
        <w:rPr>
          <w:rFonts w:hAnsi="宋体" w:hint="eastAsia"/>
        </w:rPr>
        <w:t>45</w:t>
      </w:r>
      <w:r w:rsidR="00F8052C">
        <w:rPr>
          <w:rFonts w:ascii="Times New Roman" w:hint="eastAsia"/>
        </w:rPr>
        <w:t xml:space="preserve"> s</w:t>
      </w:r>
      <w:r>
        <w:rPr>
          <w:rFonts w:hint="eastAsia"/>
        </w:rPr>
        <w:t>。</w:t>
      </w:r>
    </w:p>
    <w:p w14:paraId="7C94CF8B" w14:textId="3AE37082" w:rsidR="00226396" w:rsidRDefault="007C54CF">
      <w:pPr>
        <w:pStyle w:val="afffffffff8"/>
      </w:pPr>
      <w:r>
        <w:rPr>
          <w:rFonts w:hint="eastAsia"/>
        </w:rPr>
        <w:t>颗粒状</w:t>
      </w:r>
      <w:r w:rsidR="00E77712">
        <w:rPr>
          <w:rFonts w:hint="eastAsia"/>
        </w:rPr>
        <w:t>岩沥青的改性</w:t>
      </w:r>
      <w:r w:rsidR="002F3F4A">
        <w:rPr>
          <w:rFonts w:hint="eastAsia"/>
        </w:rPr>
        <w:t>沥青混合料</w:t>
      </w:r>
      <w:r w:rsidR="002E0D45">
        <w:rPr>
          <w:rFonts w:hint="eastAsia"/>
        </w:rPr>
        <w:t>宜</w:t>
      </w:r>
      <w:r w:rsidR="00E77712">
        <w:rPr>
          <w:rFonts w:hint="eastAsia"/>
        </w:rPr>
        <w:t>采用</w:t>
      </w:r>
      <w:r w:rsidR="002F3F4A">
        <w:rPr>
          <w:rFonts w:hint="eastAsia"/>
        </w:rPr>
        <w:t>干法</w:t>
      </w:r>
      <w:r w:rsidR="0065575C">
        <w:rPr>
          <w:rFonts w:hint="eastAsia"/>
        </w:rPr>
        <w:t>工艺</w:t>
      </w:r>
      <w:r w:rsidR="002F3F4A">
        <w:rPr>
          <w:rFonts w:hint="eastAsia"/>
        </w:rPr>
        <w:t>拌和</w:t>
      </w:r>
      <w:r w:rsidR="00E77712">
        <w:rPr>
          <w:rFonts w:hint="eastAsia"/>
        </w:rPr>
        <w:t>，</w:t>
      </w:r>
      <w:r w:rsidR="002E0D45">
        <w:rPr>
          <w:rFonts w:hint="eastAsia"/>
        </w:rPr>
        <w:t>粉末状岩沥青的改性沥青混合料</w:t>
      </w:r>
      <w:r w:rsidR="00C97A96">
        <w:rPr>
          <w:rFonts w:hint="eastAsia"/>
        </w:rPr>
        <w:t>也</w:t>
      </w:r>
      <w:r w:rsidR="002E0D45">
        <w:rPr>
          <w:rFonts w:hint="eastAsia"/>
        </w:rPr>
        <w:t>可采用干法工艺拌和，</w:t>
      </w:r>
      <w:r w:rsidR="00E77712">
        <w:rPr>
          <w:rFonts w:hint="eastAsia"/>
        </w:rPr>
        <w:t>并</w:t>
      </w:r>
      <w:r w:rsidR="002F3F4A">
        <w:rPr>
          <w:rFonts w:hint="eastAsia"/>
        </w:rPr>
        <w:t>应符合下列规定：</w:t>
      </w:r>
    </w:p>
    <w:p w14:paraId="77CF7873" w14:textId="687205D0" w:rsidR="00E77712" w:rsidRDefault="00E77712">
      <w:pPr>
        <w:pStyle w:val="afc"/>
        <w:numPr>
          <w:ilvl w:val="0"/>
          <w:numId w:val="41"/>
        </w:numPr>
      </w:pPr>
      <w:r>
        <w:rPr>
          <w:rFonts w:hint="eastAsia"/>
        </w:rPr>
        <w:t>沥青拌和楼应配备独立的岩沥青</w:t>
      </w:r>
      <w:r w:rsidR="00826E18">
        <w:rPr>
          <w:rFonts w:hint="eastAsia"/>
        </w:rPr>
        <w:t>成品</w:t>
      </w:r>
      <w:r w:rsidR="00084167">
        <w:rPr>
          <w:rFonts w:hint="eastAsia"/>
        </w:rPr>
        <w:t>打碎、筛分、称量、提升、烘干和投放的一体化</w:t>
      </w:r>
      <w:r w:rsidR="00A73CAF">
        <w:rPr>
          <w:rFonts w:hint="eastAsia"/>
        </w:rPr>
        <w:t>专用</w:t>
      </w:r>
      <w:r w:rsidR="00826E18">
        <w:rPr>
          <w:rFonts w:hint="eastAsia"/>
        </w:rPr>
        <w:t>添加</w:t>
      </w:r>
      <w:r w:rsidR="00084167">
        <w:rPr>
          <w:rFonts w:hint="eastAsia"/>
        </w:rPr>
        <w:t>设备。</w:t>
      </w:r>
      <w:r w:rsidR="004A5707">
        <w:rPr>
          <w:rFonts w:hint="eastAsia"/>
        </w:rPr>
        <w:t>当小规模</w:t>
      </w:r>
      <w:r w:rsidR="00E202C0">
        <w:rPr>
          <w:rFonts w:hint="eastAsia"/>
        </w:rPr>
        <w:t>拌制条件受限</w:t>
      </w:r>
      <w:r w:rsidR="004A5707">
        <w:rPr>
          <w:rFonts w:hint="eastAsia"/>
        </w:rPr>
        <w:t>时，经试验验证后，也可采用粉料仓或人工投放。</w:t>
      </w:r>
    </w:p>
    <w:p w14:paraId="733E93C7" w14:textId="502E3427" w:rsidR="00E62573" w:rsidRDefault="0069780A">
      <w:pPr>
        <w:pStyle w:val="afc"/>
        <w:numPr>
          <w:ilvl w:val="0"/>
          <w:numId w:val="41"/>
        </w:numPr>
      </w:pPr>
      <w:r>
        <w:rPr>
          <w:rFonts w:hint="eastAsia"/>
        </w:rPr>
        <w:t>拌和时，</w:t>
      </w:r>
      <w:r w:rsidR="006C504B">
        <w:rPr>
          <w:rFonts w:hint="eastAsia"/>
        </w:rPr>
        <w:t>先将称量好的热集料加入拌和锅，再按设计掺量投放岩沥青进行干拌，</w:t>
      </w:r>
      <w:r>
        <w:rPr>
          <w:rFonts w:hint="eastAsia"/>
        </w:rPr>
        <w:t>每盘</w:t>
      </w:r>
      <w:r w:rsidR="006C504B">
        <w:rPr>
          <w:rFonts w:hint="eastAsia"/>
        </w:rPr>
        <w:t>干拌时间不少于</w:t>
      </w:r>
      <w:r w:rsidR="00D45D3C">
        <w:rPr>
          <w:rFonts w:hint="eastAsia"/>
        </w:rPr>
        <w:t>10</w:t>
      </w:r>
      <w:r w:rsidR="006C504B" w:rsidRPr="00E62573">
        <w:rPr>
          <w:rFonts w:ascii="Times New Roman"/>
        </w:rPr>
        <w:t xml:space="preserve"> s</w:t>
      </w:r>
      <w:r w:rsidRPr="00E62573">
        <w:rPr>
          <w:rFonts w:ascii="Times New Roman" w:hint="eastAsia"/>
        </w:rPr>
        <w:t>，以岩沥青颗粒</w:t>
      </w:r>
      <w:r w:rsidR="008E3BA3" w:rsidRPr="00E62573">
        <w:rPr>
          <w:rFonts w:ascii="Times New Roman" w:hint="eastAsia"/>
        </w:rPr>
        <w:t>与集料</w:t>
      </w:r>
      <w:r w:rsidRPr="00E62573">
        <w:rPr>
          <w:rFonts w:ascii="Times New Roman" w:hint="eastAsia"/>
        </w:rPr>
        <w:t>均匀混合为准</w:t>
      </w:r>
      <w:r w:rsidR="006C504B">
        <w:rPr>
          <w:rFonts w:hint="eastAsia"/>
        </w:rPr>
        <w:t>；</w:t>
      </w:r>
      <w:r w:rsidR="006C504B" w:rsidRPr="006C504B">
        <w:rPr>
          <w:rFonts w:hint="eastAsia"/>
        </w:rPr>
        <w:t>干拌结束后，</w:t>
      </w:r>
      <w:r w:rsidRPr="006C504B">
        <w:rPr>
          <w:rFonts w:hint="eastAsia"/>
        </w:rPr>
        <w:t>喷入</w:t>
      </w:r>
      <w:r w:rsidR="006C504B" w:rsidRPr="006C504B">
        <w:rPr>
          <w:rFonts w:hint="eastAsia"/>
        </w:rPr>
        <w:t>基质沥青</w:t>
      </w:r>
      <w:r>
        <w:rPr>
          <w:rFonts w:hint="eastAsia"/>
        </w:rPr>
        <w:t>并加入矿粉及其他</w:t>
      </w:r>
      <w:r w:rsidR="007C766A">
        <w:rPr>
          <w:rFonts w:hint="eastAsia"/>
        </w:rPr>
        <w:t>添加</w:t>
      </w:r>
      <w:r>
        <w:rPr>
          <w:rFonts w:hint="eastAsia"/>
        </w:rPr>
        <w:t>剂</w:t>
      </w:r>
      <w:r w:rsidR="006C504B" w:rsidRPr="006C504B">
        <w:rPr>
          <w:rFonts w:hint="eastAsia"/>
        </w:rPr>
        <w:t>进行湿拌，</w:t>
      </w:r>
      <w:r w:rsidR="00E202C0">
        <w:rPr>
          <w:rFonts w:hint="eastAsia"/>
        </w:rPr>
        <w:t>每盘</w:t>
      </w:r>
      <w:r w:rsidR="006C504B">
        <w:rPr>
          <w:rFonts w:hint="eastAsia"/>
        </w:rPr>
        <w:t>湿拌时间</w:t>
      </w:r>
      <w:r w:rsidR="00F8052C">
        <w:rPr>
          <w:rFonts w:hint="eastAsia"/>
        </w:rPr>
        <w:t>35</w:t>
      </w:r>
      <w:r w:rsidR="006C504B" w:rsidRPr="00E62573">
        <w:rPr>
          <w:rFonts w:ascii="Times New Roman"/>
        </w:rPr>
        <w:t xml:space="preserve"> s</w:t>
      </w:r>
      <w:r w:rsidR="00F8052C">
        <w:rPr>
          <w:rFonts w:ascii="Times New Roman" w:hint="eastAsia"/>
        </w:rPr>
        <w:t>～</w:t>
      </w:r>
      <w:r w:rsidR="00F8052C" w:rsidRPr="00F8052C">
        <w:rPr>
          <w:rFonts w:hAnsi="宋体" w:hint="eastAsia"/>
        </w:rPr>
        <w:t>45</w:t>
      </w:r>
      <w:r w:rsidR="00F8052C">
        <w:rPr>
          <w:rFonts w:ascii="Times New Roman" w:hint="eastAsia"/>
        </w:rPr>
        <w:t xml:space="preserve"> s</w:t>
      </w:r>
      <w:r w:rsidR="006C504B">
        <w:rPr>
          <w:rFonts w:hint="eastAsia"/>
        </w:rPr>
        <w:t>，</w:t>
      </w:r>
      <w:r w:rsidR="006C504B" w:rsidRPr="006C504B">
        <w:rPr>
          <w:rFonts w:hint="eastAsia"/>
        </w:rPr>
        <w:t>以</w:t>
      </w:r>
      <w:r w:rsidR="006C504B">
        <w:rPr>
          <w:rFonts w:hint="eastAsia"/>
        </w:rPr>
        <w:t>沥青</w:t>
      </w:r>
      <w:r w:rsidR="006C504B" w:rsidRPr="006C504B">
        <w:rPr>
          <w:rFonts w:hint="eastAsia"/>
        </w:rPr>
        <w:t>均匀裹覆</w:t>
      </w:r>
      <w:r w:rsidR="006C504B">
        <w:rPr>
          <w:rFonts w:hint="eastAsia"/>
        </w:rPr>
        <w:t>集料</w:t>
      </w:r>
      <w:r w:rsidR="006C504B" w:rsidRPr="006C504B">
        <w:rPr>
          <w:rFonts w:hint="eastAsia"/>
        </w:rPr>
        <w:t>为准。</w:t>
      </w:r>
    </w:p>
    <w:p w14:paraId="1C8FF8D0" w14:textId="77777777" w:rsidR="00226396" w:rsidRDefault="00000000">
      <w:pPr>
        <w:pStyle w:val="afff4"/>
        <w:spacing w:before="156" w:after="156"/>
      </w:pPr>
      <w:bookmarkStart w:id="149" w:name="_Toc182497459"/>
      <w:bookmarkStart w:id="150" w:name="_Toc190376247"/>
      <w:bookmarkStart w:id="151" w:name="_Toc192625590"/>
      <w:bookmarkStart w:id="152" w:name="_Toc192625618"/>
      <w:bookmarkStart w:id="153" w:name="_Toc192625638"/>
      <w:r>
        <w:rPr>
          <w:rFonts w:hint="eastAsia"/>
        </w:rPr>
        <w:t>其他</w:t>
      </w:r>
      <w:bookmarkEnd w:id="149"/>
      <w:bookmarkEnd w:id="150"/>
      <w:bookmarkEnd w:id="151"/>
      <w:bookmarkEnd w:id="152"/>
      <w:bookmarkEnd w:id="153"/>
    </w:p>
    <w:p w14:paraId="1FD4719E" w14:textId="3022B092" w:rsidR="00EB3F0A" w:rsidRDefault="00000000" w:rsidP="00D5402F">
      <w:pPr>
        <w:pStyle w:val="afffffc"/>
        <w:ind w:firstLine="420"/>
      </w:pPr>
      <w:r>
        <w:rPr>
          <w:rFonts w:hint="eastAsia"/>
        </w:rPr>
        <w:t>天然沥青改性沥青混合料的</w:t>
      </w:r>
      <w:r w:rsidR="00E77712">
        <w:rPr>
          <w:rFonts w:hint="eastAsia"/>
        </w:rPr>
        <w:t>其他拌和</w:t>
      </w:r>
      <w:r w:rsidR="00532FA3">
        <w:rPr>
          <w:rFonts w:hint="eastAsia"/>
        </w:rPr>
        <w:t>要求，</w:t>
      </w:r>
      <w:r>
        <w:rPr>
          <w:rFonts w:hint="eastAsia"/>
        </w:rPr>
        <w:t>运输、摊铺、压实</w:t>
      </w:r>
      <w:r w:rsidR="00D5402F">
        <w:rPr>
          <w:rFonts w:hint="eastAsia"/>
        </w:rPr>
        <w:t>与</w:t>
      </w:r>
      <w:r>
        <w:rPr>
          <w:rFonts w:hint="eastAsia"/>
        </w:rPr>
        <w:t>成型</w:t>
      </w:r>
      <w:r w:rsidR="00E77712">
        <w:rPr>
          <w:rFonts w:hint="eastAsia"/>
        </w:rPr>
        <w:t>等施工工艺</w:t>
      </w:r>
      <w:r w:rsidR="00DA7395">
        <w:rPr>
          <w:rFonts w:hint="eastAsia"/>
        </w:rPr>
        <w:t>，</w:t>
      </w:r>
      <w:r w:rsidR="00D5402F">
        <w:rPr>
          <w:rFonts w:hint="eastAsia"/>
        </w:rPr>
        <w:t>以及</w:t>
      </w:r>
      <w:r w:rsidR="0040653B">
        <w:rPr>
          <w:rFonts w:hint="eastAsia"/>
        </w:rPr>
        <w:t>天然沥青改性沥青混合料</w:t>
      </w:r>
      <w:r w:rsidR="00D5402F">
        <w:rPr>
          <w:rFonts w:hint="eastAsia"/>
        </w:rPr>
        <w:t>路面的纵</w:t>
      </w:r>
      <w:r w:rsidR="00355860">
        <w:rPr>
          <w:rFonts w:hint="eastAsia"/>
        </w:rPr>
        <w:t>向</w:t>
      </w:r>
      <w:r w:rsidR="0040653B">
        <w:rPr>
          <w:rFonts w:hint="eastAsia"/>
        </w:rPr>
        <w:t>接缝</w:t>
      </w:r>
      <w:r w:rsidR="00355860">
        <w:rPr>
          <w:rFonts w:hint="eastAsia"/>
        </w:rPr>
        <w:t>和</w:t>
      </w:r>
      <w:r w:rsidR="00D5402F">
        <w:rPr>
          <w:rFonts w:hint="eastAsia"/>
        </w:rPr>
        <w:t>横向接缝施工、养生和开放交通</w:t>
      </w:r>
      <w:r w:rsidR="00355860">
        <w:rPr>
          <w:rFonts w:hint="eastAsia"/>
        </w:rPr>
        <w:t>等</w:t>
      </w:r>
      <w:r w:rsidR="00532FA3">
        <w:rPr>
          <w:rFonts w:hint="eastAsia"/>
        </w:rPr>
        <w:t>要求</w:t>
      </w:r>
      <w:r w:rsidR="00D5402F">
        <w:rPr>
          <w:rFonts w:hint="eastAsia"/>
        </w:rPr>
        <w:t>，</w:t>
      </w:r>
      <w:r>
        <w:rPr>
          <w:rFonts w:hint="eastAsia"/>
        </w:rPr>
        <w:t>应符合</w:t>
      </w:r>
      <w:r w:rsidR="00DA7395" w:rsidRPr="001F2DDA">
        <w:rPr>
          <w:rFonts w:ascii="Times New Roman"/>
        </w:rPr>
        <w:t>JTG F</w:t>
      </w:r>
      <w:r w:rsidR="00DA7395">
        <w:rPr>
          <w:rFonts w:hint="eastAsia"/>
        </w:rPr>
        <w:t>40</w:t>
      </w:r>
      <w:r w:rsidR="000C30EA">
        <w:rPr>
          <w:rFonts w:hint="eastAsia"/>
        </w:rPr>
        <w:t>、</w:t>
      </w:r>
      <w:r w:rsidR="00DA7395" w:rsidRPr="00B864E3">
        <w:rPr>
          <w:rFonts w:ascii="Times New Roman"/>
        </w:rPr>
        <w:t>JTG</w:t>
      </w:r>
      <w:r w:rsidR="00DA7395">
        <w:rPr>
          <w:rFonts w:hint="eastAsia"/>
        </w:rPr>
        <w:t>/</w:t>
      </w:r>
      <w:r w:rsidR="00DA7395" w:rsidRPr="00B864E3">
        <w:rPr>
          <w:rFonts w:ascii="Times New Roman"/>
        </w:rPr>
        <w:t xml:space="preserve">T </w:t>
      </w:r>
      <w:r w:rsidR="00DA7395">
        <w:rPr>
          <w:rFonts w:hint="eastAsia"/>
        </w:rPr>
        <w:t>5521</w:t>
      </w:r>
      <w:r w:rsidR="000C30EA">
        <w:rPr>
          <w:rFonts w:hint="eastAsia"/>
        </w:rPr>
        <w:t>和设计文件</w:t>
      </w:r>
      <w:r w:rsidR="00DA7395">
        <w:rPr>
          <w:rFonts w:hint="eastAsia"/>
        </w:rPr>
        <w:t>的相关</w:t>
      </w:r>
      <w:r w:rsidR="00EB3F0A">
        <w:rPr>
          <w:rFonts w:hint="eastAsia"/>
        </w:rPr>
        <w:t>规定</w:t>
      </w:r>
      <w:r w:rsidR="00DA7395">
        <w:rPr>
          <w:rFonts w:hint="eastAsia"/>
        </w:rPr>
        <w:t>。</w:t>
      </w:r>
    </w:p>
    <w:p w14:paraId="6EA9EF09" w14:textId="77777777" w:rsidR="00226396" w:rsidRDefault="00000000">
      <w:pPr>
        <w:pStyle w:val="afff3"/>
        <w:spacing w:before="312" w:after="312"/>
      </w:pPr>
      <w:bookmarkStart w:id="154" w:name="_Toc182497460"/>
      <w:bookmarkStart w:id="155" w:name="_Toc190376248"/>
      <w:bookmarkStart w:id="156" w:name="_Toc192625591"/>
      <w:bookmarkStart w:id="157" w:name="_Toc192625619"/>
      <w:bookmarkStart w:id="158" w:name="_Toc192625639"/>
      <w:r>
        <w:rPr>
          <w:rFonts w:hint="eastAsia"/>
        </w:rPr>
        <w:t>质量管理与检查验收</w:t>
      </w:r>
      <w:bookmarkEnd w:id="154"/>
      <w:bookmarkEnd w:id="155"/>
      <w:bookmarkEnd w:id="156"/>
      <w:bookmarkEnd w:id="157"/>
      <w:bookmarkEnd w:id="158"/>
    </w:p>
    <w:p w14:paraId="08441C5E" w14:textId="77777777" w:rsidR="00226396" w:rsidRDefault="00000000">
      <w:pPr>
        <w:pStyle w:val="afff4"/>
        <w:spacing w:before="156" w:after="156"/>
      </w:pPr>
      <w:bookmarkStart w:id="159" w:name="_Toc182497461"/>
      <w:bookmarkStart w:id="160" w:name="_Toc190376249"/>
      <w:bookmarkStart w:id="161" w:name="_Toc192625592"/>
      <w:bookmarkStart w:id="162" w:name="_Toc192625620"/>
      <w:bookmarkStart w:id="163" w:name="_Toc192625640"/>
      <w:r>
        <w:rPr>
          <w:rFonts w:hint="eastAsia"/>
        </w:rPr>
        <w:t>一般规定</w:t>
      </w:r>
      <w:bookmarkEnd w:id="159"/>
      <w:bookmarkEnd w:id="160"/>
      <w:bookmarkEnd w:id="161"/>
      <w:bookmarkEnd w:id="162"/>
      <w:bookmarkEnd w:id="163"/>
    </w:p>
    <w:p w14:paraId="78EABD82" w14:textId="4EAFEF4E" w:rsidR="00FF51F3" w:rsidRDefault="00FF51F3" w:rsidP="004A55E7">
      <w:pPr>
        <w:pStyle w:val="afffffffff8"/>
      </w:pPr>
      <w:r w:rsidRPr="007342E8">
        <w:rPr>
          <w:rFonts w:hint="eastAsia"/>
        </w:rPr>
        <w:t>天然沥青改性沥青路面施工应根据全面质量管理的要求，建立健全有效的质量保证体系</w:t>
      </w:r>
      <w:r w:rsidR="004A55E7">
        <w:rPr>
          <w:rFonts w:hint="eastAsia"/>
        </w:rPr>
        <w:t>，并</w:t>
      </w:r>
      <w:r w:rsidRPr="007342E8">
        <w:rPr>
          <w:rFonts w:hint="eastAsia"/>
        </w:rPr>
        <w:t>对施工各工序的质量进行检查评定，</w:t>
      </w:r>
      <w:r>
        <w:rPr>
          <w:rFonts w:hint="eastAsia"/>
        </w:rPr>
        <w:t>以达到规定的质量标准，确保施工质量的稳定性</w:t>
      </w:r>
      <w:r w:rsidRPr="007342E8">
        <w:rPr>
          <w:rFonts w:hint="eastAsia"/>
        </w:rPr>
        <w:t>。</w:t>
      </w:r>
    </w:p>
    <w:p w14:paraId="4A7F0E60" w14:textId="2F9D6AE5" w:rsidR="004A55E7" w:rsidRDefault="004A55E7" w:rsidP="004A55E7">
      <w:pPr>
        <w:pStyle w:val="afffffffff8"/>
      </w:pPr>
      <w:r w:rsidRPr="007342E8">
        <w:rPr>
          <w:rFonts w:hint="eastAsia"/>
        </w:rPr>
        <w:t>天然沥青改性沥青路面</w:t>
      </w:r>
      <w:r>
        <w:rPr>
          <w:rFonts w:hint="eastAsia"/>
        </w:rPr>
        <w:t>应</w:t>
      </w:r>
      <w:r w:rsidRPr="007342E8">
        <w:rPr>
          <w:rFonts w:hint="eastAsia"/>
        </w:rPr>
        <w:t>加强施工过程质量控制，</w:t>
      </w:r>
      <w:r>
        <w:rPr>
          <w:rFonts w:hint="eastAsia"/>
        </w:rPr>
        <w:t>实行动态质量管理，</w:t>
      </w:r>
      <w:r w:rsidRPr="007342E8">
        <w:rPr>
          <w:rFonts w:hint="eastAsia"/>
        </w:rPr>
        <w:t>若发现异常应采取有效措施进行处理。</w:t>
      </w:r>
    </w:p>
    <w:p w14:paraId="1654DE63" w14:textId="77777777" w:rsidR="00226396" w:rsidRDefault="00000000">
      <w:pPr>
        <w:pStyle w:val="afff4"/>
        <w:spacing w:before="156" w:after="156"/>
      </w:pPr>
      <w:bookmarkStart w:id="164" w:name="_Toc182497462"/>
      <w:bookmarkStart w:id="165" w:name="_Toc190376250"/>
      <w:bookmarkStart w:id="166" w:name="_Toc192625593"/>
      <w:bookmarkStart w:id="167" w:name="_Toc192625621"/>
      <w:bookmarkStart w:id="168" w:name="_Toc192625641"/>
      <w:r>
        <w:rPr>
          <w:rFonts w:hint="eastAsia"/>
        </w:rPr>
        <w:t>施工过程</w:t>
      </w:r>
      <w:bookmarkEnd w:id="164"/>
      <w:bookmarkEnd w:id="165"/>
      <w:bookmarkEnd w:id="166"/>
      <w:bookmarkEnd w:id="167"/>
      <w:bookmarkEnd w:id="168"/>
    </w:p>
    <w:p w14:paraId="3F7BC2D8" w14:textId="30348561" w:rsidR="00FF51F3" w:rsidRDefault="003A3310" w:rsidP="003A3310">
      <w:pPr>
        <w:pStyle w:val="afffffffff8"/>
      </w:pPr>
      <w:r w:rsidRPr="003A3310">
        <w:rPr>
          <w:rFonts w:hint="eastAsia"/>
        </w:rPr>
        <w:t>天然沥青及其</w:t>
      </w:r>
      <w:r w:rsidR="00980918">
        <w:rPr>
          <w:rFonts w:hint="eastAsia"/>
        </w:rPr>
        <w:t>湿法成品</w:t>
      </w:r>
      <w:r w:rsidRPr="003A3310">
        <w:rPr>
          <w:rFonts w:hint="eastAsia"/>
        </w:rPr>
        <w:t>改性沥青在施工前应</w:t>
      </w:r>
      <w:r w:rsidR="00496D1D">
        <w:rPr>
          <w:rFonts w:hint="eastAsia"/>
        </w:rPr>
        <w:t>按本文件的规定，</w:t>
      </w:r>
      <w:r w:rsidRPr="003A3310">
        <w:rPr>
          <w:rFonts w:hint="eastAsia"/>
        </w:rPr>
        <w:t>以批为单位进行</w:t>
      </w:r>
      <w:r w:rsidR="00DA7715">
        <w:rPr>
          <w:rFonts w:hint="eastAsia"/>
        </w:rPr>
        <w:t>全面的</w:t>
      </w:r>
      <w:r w:rsidRPr="003A3310">
        <w:rPr>
          <w:rFonts w:hint="eastAsia"/>
        </w:rPr>
        <w:t>质量检查</w:t>
      </w:r>
      <w:r w:rsidR="00571129">
        <w:rPr>
          <w:rFonts w:hint="eastAsia"/>
        </w:rPr>
        <w:t>评定</w:t>
      </w:r>
      <w:r w:rsidRPr="003A3310">
        <w:rPr>
          <w:rFonts w:hint="eastAsia"/>
        </w:rPr>
        <w:t>，不符合本文件技术要求的不得进场。其中</w:t>
      </w:r>
      <w:r>
        <w:rPr>
          <w:rFonts w:hint="eastAsia"/>
        </w:rPr>
        <w:t>，</w:t>
      </w:r>
      <w:r w:rsidRPr="003A3310">
        <w:rPr>
          <w:rFonts w:hint="eastAsia"/>
        </w:rPr>
        <w:t>对天然沥青</w:t>
      </w:r>
      <w:r w:rsidR="00AC53AC">
        <w:rPr>
          <w:rFonts w:hint="eastAsia"/>
        </w:rPr>
        <w:t>应根据</w:t>
      </w:r>
      <w:r w:rsidRPr="003A3310">
        <w:rPr>
          <w:rFonts w:hint="eastAsia"/>
        </w:rPr>
        <w:t>同一料源、同一次购入并运至生产现场的相同规格</w:t>
      </w:r>
      <w:r w:rsidR="00AC53AC">
        <w:rPr>
          <w:rFonts w:hint="eastAsia"/>
        </w:rPr>
        <w:t>进行分批，每50</w:t>
      </w:r>
      <w:r w:rsidR="00AC53AC" w:rsidRPr="00AC53AC">
        <w:rPr>
          <w:rFonts w:ascii="Times New Roman"/>
        </w:rPr>
        <w:t xml:space="preserve"> t</w:t>
      </w:r>
      <w:r w:rsidRPr="003A3310">
        <w:rPr>
          <w:rFonts w:hint="eastAsia"/>
        </w:rPr>
        <w:t>为一批</w:t>
      </w:r>
      <w:r w:rsidR="00AC53AC">
        <w:rPr>
          <w:rFonts w:hint="eastAsia"/>
        </w:rPr>
        <w:t>，不足50</w:t>
      </w:r>
      <w:r w:rsidR="00AC53AC" w:rsidRPr="00AC53AC">
        <w:rPr>
          <w:rFonts w:ascii="Times New Roman"/>
        </w:rPr>
        <w:t xml:space="preserve"> t</w:t>
      </w:r>
      <w:r w:rsidR="00AC53AC">
        <w:rPr>
          <w:rFonts w:hint="eastAsia"/>
        </w:rPr>
        <w:t>的</w:t>
      </w:r>
      <w:r w:rsidR="00BC4ECE">
        <w:rPr>
          <w:rFonts w:hint="eastAsia"/>
        </w:rPr>
        <w:t>按一个批量计</w:t>
      </w:r>
      <w:r w:rsidRPr="003A3310">
        <w:rPr>
          <w:rFonts w:hint="eastAsia"/>
        </w:rPr>
        <w:t>；对天然沥青改性沥青</w:t>
      </w:r>
      <w:r w:rsidR="00BC4ECE">
        <w:rPr>
          <w:rFonts w:hint="eastAsia"/>
        </w:rPr>
        <w:t>应</w:t>
      </w:r>
      <w:r w:rsidRPr="003A3310">
        <w:rPr>
          <w:rFonts w:hint="eastAsia"/>
        </w:rPr>
        <w:t>以同一</w:t>
      </w:r>
      <w:r w:rsidR="001734A4">
        <w:rPr>
          <w:rFonts w:hint="eastAsia"/>
        </w:rPr>
        <w:t>生产</w:t>
      </w:r>
      <w:r w:rsidRPr="003A3310">
        <w:rPr>
          <w:rFonts w:hint="eastAsia"/>
        </w:rPr>
        <w:t>来源、同一次购入且储入同一沥青罐的同一规格为一批。</w:t>
      </w:r>
    </w:p>
    <w:p w14:paraId="5FB5B550" w14:textId="6203D1B4" w:rsidR="007342E8" w:rsidRDefault="007342E8" w:rsidP="007342E8">
      <w:pPr>
        <w:pStyle w:val="afffffffff8"/>
      </w:pPr>
      <w:r w:rsidRPr="00754402">
        <w:rPr>
          <w:rFonts w:hint="eastAsia"/>
        </w:rPr>
        <w:t>在天然沥青改性沥青路面施工前，以及缺乏施工经验或初次使用重大设备时，应铺筑试验段。试验段</w:t>
      </w:r>
      <w:r w:rsidR="00432DB0">
        <w:rPr>
          <w:rFonts w:hint="eastAsia"/>
        </w:rPr>
        <w:t>铺筑</w:t>
      </w:r>
      <w:r w:rsidRPr="00754402">
        <w:rPr>
          <w:rFonts w:hint="eastAsia"/>
        </w:rPr>
        <w:t>应由有关各方共同参与，及时商定有关事项，明确试验结论。铺筑结束后，施工单位应就各项试验内容提出完整的试验段施工、检测报告，取得业主或监理的批复。待试验段铺筑成功后，方可进行大面积施工。</w:t>
      </w:r>
    </w:p>
    <w:p w14:paraId="0F3BE533" w14:textId="6ACAB256" w:rsidR="003A3310" w:rsidRDefault="003A3310" w:rsidP="003A3310">
      <w:pPr>
        <w:pStyle w:val="afffffffff8"/>
      </w:pPr>
      <w:r w:rsidRPr="003A3310">
        <w:rPr>
          <w:rFonts w:hint="eastAsia"/>
        </w:rPr>
        <w:lastRenderedPageBreak/>
        <w:t>天然沥青改性沥青混合料生产过程中，应按表</w:t>
      </w:r>
      <w:r w:rsidR="0035104F">
        <w:rPr>
          <w:rFonts w:hint="eastAsia"/>
        </w:rPr>
        <w:t>7</w:t>
      </w:r>
      <w:r w:rsidRPr="003A3310">
        <w:rPr>
          <w:rFonts w:hint="eastAsia"/>
        </w:rPr>
        <w:t>规定的检查项目与</w:t>
      </w:r>
      <w:r w:rsidR="0059419E">
        <w:rPr>
          <w:rFonts w:hint="eastAsia"/>
        </w:rPr>
        <w:t>频度</w:t>
      </w:r>
      <w:r w:rsidRPr="003A3310">
        <w:rPr>
          <w:rFonts w:hint="eastAsia"/>
        </w:rPr>
        <w:t>，对天然沥青</w:t>
      </w:r>
      <w:r w:rsidR="00C94042">
        <w:rPr>
          <w:rFonts w:hint="eastAsia"/>
        </w:rPr>
        <w:t>及其</w:t>
      </w:r>
      <w:r w:rsidRPr="003A3310">
        <w:rPr>
          <w:rFonts w:hint="eastAsia"/>
        </w:rPr>
        <w:t>改性沥青进行抽样检验，其质量应符合</w:t>
      </w:r>
      <w:r w:rsidR="00432DB0">
        <w:rPr>
          <w:rFonts w:hint="eastAsia"/>
        </w:rPr>
        <w:t>6</w:t>
      </w:r>
      <w:r w:rsidR="00196729">
        <w:rPr>
          <w:rFonts w:hint="eastAsia"/>
        </w:rPr>
        <w:t>.2和</w:t>
      </w:r>
      <w:r w:rsidR="00432DB0">
        <w:rPr>
          <w:rFonts w:hint="eastAsia"/>
        </w:rPr>
        <w:t>6</w:t>
      </w:r>
      <w:r w:rsidR="00196729">
        <w:rPr>
          <w:rFonts w:hint="eastAsia"/>
        </w:rPr>
        <w:t>.3</w:t>
      </w:r>
      <w:r w:rsidRPr="003A3310">
        <w:rPr>
          <w:rFonts w:hint="eastAsia"/>
        </w:rPr>
        <w:t>规定的技术要求。</w:t>
      </w:r>
    </w:p>
    <w:p w14:paraId="38C07405" w14:textId="42FC3DB4" w:rsidR="003A3310" w:rsidRDefault="00C94042" w:rsidP="00C94042">
      <w:pPr>
        <w:pStyle w:val="aff9"/>
        <w:spacing w:before="156" w:after="156"/>
      </w:pPr>
      <w:r>
        <w:rPr>
          <w:rFonts w:hint="eastAsia"/>
        </w:rPr>
        <w:t>施工过程中天然沥青及其改性沥青质量检查的项目与</w:t>
      </w:r>
      <w:r w:rsidR="0059419E">
        <w:rPr>
          <w:rFonts w:hint="eastAsia"/>
        </w:rPr>
        <w:t>频度</w:t>
      </w:r>
    </w:p>
    <w:tbl>
      <w:tblPr>
        <w:tblStyle w:val="affffe"/>
        <w:tblW w:w="935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01"/>
        <w:gridCol w:w="1644"/>
        <w:gridCol w:w="1871"/>
        <w:gridCol w:w="1871"/>
        <w:gridCol w:w="2268"/>
      </w:tblGrid>
      <w:tr w:rsidR="00C94042" w14:paraId="089930C2" w14:textId="77777777" w:rsidTr="005A392F">
        <w:trPr>
          <w:tblHeader/>
          <w:jc w:val="center"/>
        </w:trPr>
        <w:tc>
          <w:tcPr>
            <w:tcW w:w="1701" w:type="dxa"/>
            <w:vMerge w:val="restart"/>
            <w:tcBorders>
              <w:top w:val="single" w:sz="8" w:space="0" w:color="auto"/>
            </w:tcBorders>
            <w:shd w:val="clear" w:color="auto" w:fill="auto"/>
            <w:vAlign w:val="center"/>
          </w:tcPr>
          <w:p w14:paraId="63C976C1" w14:textId="4996FFCA" w:rsidR="00C94042" w:rsidRDefault="00C94042" w:rsidP="00481CF1">
            <w:pPr>
              <w:pStyle w:val="affffffffff0"/>
            </w:pPr>
            <w:r>
              <w:rPr>
                <w:rFonts w:hint="eastAsia"/>
              </w:rPr>
              <w:t>材料</w:t>
            </w:r>
          </w:p>
        </w:tc>
        <w:tc>
          <w:tcPr>
            <w:tcW w:w="1644" w:type="dxa"/>
            <w:vMerge w:val="restart"/>
            <w:tcBorders>
              <w:top w:val="single" w:sz="8" w:space="0" w:color="auto"/>
            </w:tcBorders>
            <w:shd w:val="clear" w:color="auto" w:fill="auto"/>
            <w:vAlign w:val="center"/>
          </w:tcPr>
          <w:p w14:paraId="42DDAC0B" w14:textId="4D529660" w:rsidR="00C94042" w:rsidRDefault="00C94042" w:rsidP="00481CF1">
            <w:pPr>
              <w:pStyle w:val="affffffffff0"/>
            </w:pPr>
            <w:r>
              <w:rPr>
                <w:rFonts w:hint="eastAsia"/>
              </w:rPr>
              <w:t>检查项目</w:t>
            </w:r>
          </w:p>
        </w:tc>
        <w:tc>
          <w:tcPr>
            <w:tcW w:w="3742" w:type="dxa"/>
            <w:gridSpan w:val="2"/>
            <w:tcBorders>
              <w:top w:val="single" w:sz="8" w:space="0" w:color="auto"/>
              <w:bottom w:val="single" w:sz="4" w:space="0" w:color="auto"/>
            </w:tcBorders>
            <w:shd w:val="clear" w:color="auto" w:fill="auto"/>
            <w:vAlign w:val="center"/>
          </w:tcPr>
          <w:p w14:paraId="14A617A6" w14:textId="0CDE881C" w:rsidR="00C94042" w:rsidRDefault="00C94042" w:rsidP="00481CF1">
            <w:pPr>
              <w:pStyle w:val="affffffffff0"/>
            </w:pPr>
            <w:r>
              <w:rPr>
                <w:rFonts w:hint="eastAsia"/>
              </w:rPr>
              <w:t>检查</w:t>
            </w:r>
            <w:r w:rsidR="0059419E">
              <w:rPr>
                <w:rFonts w:hint="eastAsia"/>
              </w:rPr>
              <w:t>频度</w:t>
            </w:r>
          </w:p>
        </w:tc>
        <w:tc>
          <w:tcPr>
            <w:tcW w:w="2268" w:type="dxa"/>
            <w:vMerge w:val="restart"/>
            <w:tcBorders>
              <w:top w:val="single" w:sz="8" w:space="0" w:color="auto"/>
            </w:tcBorders>
            <w:shd w:val="clear" w:color="auto" w:fill="auto"/>
            <w:vAlign w:val="center"/>
          </w:tcPr>
          <w:p w14:paraId="42E5E544" w14:textId="75E0A439" w:rsidR="00C94042" w:rsidRDefault="00C94042" w:rsidP="00481CF1">
            <w:pPr>
              <w:pStyle w:val="affffffffff0"/>
            </w:pPr>
            <w:r>
              <w:rPr>
                <w:rFonts w:hint="eastAsia"/>
              </w:rPr>
              <w:t>试验规程规定的平行试验次数或一次试验的试样数</w:t>
            </w:r>
          </w:p>
        </w:tc>
      </w:tr>
      <w:tr w:rsidR="00C94042" w14:paraId="2A47C4F3" w14:textId="77777777" w:rsidTr="005A392F">
        <w:trPr>
          <w:tblHeader/>
          <w:jc w:val="center"/>
        </w:trPr>
        <w:tc>
          <w:tcPr>
            <w:tcW w:w="1701" w:type="dxa"/>
            <w:vMerge/>
            <w:tcBorders>
              <w:bottom w:val="single" w:sz="8" w:space="0" w:color="auto"/>
            </w:tcBorders>
            <w:shd w:val="clear" w:color="auto" w:fill="auto"/>
            <w:vAlign w:val="center"/>
          </w:tcPr>
          <w:p w14:paraId="2251F3B1" w14:textId="77777777" w:rsidR="00C94042" w:rsidRDefault="00C94042" w:rsidP="00481CF1">
            <w:pPr>
              <w:pStyle w:val="affffffffff0"/>
            </w:pPr>
          </w:p>
        </w:tc>
        <w:tc>
          <w:tcPr>
            <w:tcW w:w="1644" w:type="dxa"/>
            <w:vMerge/>
            <w:tcBorders>
              <w:bottom w:val="single" w:sz="8" w:space="0" w:color="auto"/>
            </w:tcBorders>
            <w:shd w:val="clear" w:color="auto" w:fill="auto"/>
            <w:vAlign w:val="center"/>
          </w:tcPr>
          <w:p w14:paraId="3CFEA2A5" w14:textId="77777777" w:rsidR="00C94042" w:rsidRDefault="00C94042" w:rsidP="00481CF1">
            <w:pPr>
              <w:pStyle w:val="affffffffff0"/>
            </w:pPr>
          </w:p>
        </w:tc>
        <w:tc>
          <w:tcPr>
            <w:tcW w:w="1871" w:type="dxa"/>
            <w:tcBorders>
              <w:top w:val="single" w:sz="4" w:space="0" w:color="auto"/>
              <w:bottom w:val="single" w:sz="8" w:space="0" w:color="auto"/>
            </w:tcBorders>
            <w:shd w:val="clear" w:color="auto" w:fill="auto"/>
            <w:vAlign w:val="center"/>
          </w:tcPr>
          <w:p w14:paraId="0FB26983" w14:textId="711BC213" w:rsidR="00C94042" w:rsidRDefault="00C94042" w:rsidP="00481CF1">
            <w:pPr>
              <w:pStyle w:val="affffffffff0"/>
            </w:pPr>
            <w:r>
              <w:rPr>
                <w:rFonts w:hint="eastAsia"/>
              </w:rPr>
              <w:t>高速公路、一级公路</w:t>
            </w:r>
          </w:p>
        </w:tc>
        <w:tc>
          <w:tcPr>
            <w:tcW w:w="1871" w:type="dxa"/>
            <w:tcBorders>
              <w:top w:val="single" w:sz="4" w:space="0" w:color="auto"/>
              <w:bottom w:val="single" w:sz="8" w:space="0" w:color="auto"/>
            </w:tcBorders>
            <w:shd w:val="clear" w:color="auto" w:fill="auto"/>
            <w:vAlign w:val="center"/>
          </w:tcPr>
          <w:p w14:paraId="4A868AB3" w14:textId="61C4EC00" w:rsidR="00C94042" w:rsidRDefault="00C94042" w:rsidP="00481CF1">
            <w:pPr>
              <w:pStyle w:val="affffffffff0"/>
            </w:pPr>
            <w:r>
              <w:rPr>
                <w:rFonts w:hint="eastAsia"/>
              </w:rPr>
              <w:t>其他等级公路</w:t>
            </w:r>
          </w:p>
        </w:tc>
        <w:tc>
          <w:tcPr>
            <w:tcW w:w="2268" w:type="dxa"/>
            <w:vMerge/>
            <w:tcBorders>
              <w:bottom w:val="single" w:sz="8" w:space="0" w:color="auto"/>
            </w:tcBorders>
            <w:shd w:val="clear" w:color="auto" w:fill="auto"/>
            <w:vAlign w:val="center"/>
          </w:tcPr>
          <w:p w14:paraId="2683D324" w14:textId="77777777" w:rsidR="00C94042" w:rsidRDefault="00C94042" w:rsidP="00481CF1">
            <w:pPr>
              <w:pStyle w:val="affffffffff0"/>
            </w:pPr>
          </w:p>
        </w:tc>
      </w:tr>
      <w:tr w:rsidR="00C94042" w14:paraId="7E0202C7" w14:textId="77777777" w:rsidTr="00C94042">
        <w:trPr>
          <w:jc w:val="center"/>
        </w:trPr>
        <w:tc>
          <w:tcPr>
            <w:tcW w:w="1701" w:type="dxa"/>
            <w:tcBorders>
              <w:top w:val="single" w:sz="8" w:space="0" w:color="auto"/>
            </w:tcBorders>
            <w:shd w:val="clear" w:color="auto" w:fill="auto"/>
            <w:vAlign w:val="center"/>
          </w:tcPr>
          <w:p w14:paraId="77F027CA" w14:textId="3E026A5F" w:rsidR="00C94042" w:rsidRDefault="00C94042" w:rsidP="00481CF1">
            <w:pPr>
              <w:pStyle w:val="affffffffff0"/>
            </w:pPr>
            <w:r>
              <w:rPr>
                <w:rFonts w:hint="eastAsia"/>
              </w:rPr>
              <w:t>岩沥青</w:t>
            </w:r>
          </w:p>
        </w:tc>
        <w:tc>
          <w:tcPr>
            <w:tcW w:w="1644" w:type="dxa"/>
            <w:tcBorders>
              <w:top w:val="single" w:sz="8" w:space="0" w:color="auto"/>
            </w:tcBorders>
            <w:shd w:val="clear" w:color="auto" w:fill="auto"/>
            <w:vAlign w:val="center"/>
          </w:tcPr>
          <w:p w14:paraId="7817F130" w14:textId="77777777" w:rsidR="00C94042" w:rsidRDefault="00C94042" w:rsidP="00481CF1">
            <w:pPr>
              <w:pStyle w:val="affffffffff0"/>
            </w:pPr>
            <w:r>
              <w:rPr>
                <w:rFonts w:hint="eastAsia"/>
              </w:rPr>
              <w:t>沥青含量</w:t>
            </w:r>
          </w:p>
          <w:p w14:paraId="40E6C1E3" w14:textId="77777777" w:rsidR="00C94042" w:rsidRDefault="00C94042" w:rsidP="00481CF1">
            <w:pPr>
              <w:pStyle w:val="affffffffff0"/>
            </w:pPr>
            <w:r>
              <w:rPr>
                <w:rFonts w:hint="eastAsia"/>
              </w:rPr>
              <w:t>灰分含量</w:t>
            </w:r>
          </w:p>
          <w:p w14:paraId="06D21E23" w14:textId="77777777" w:rsidR="00C94042" w:rsidRDefault="00C94042" w:rsidP="00481CF1">
            <w:pPr>
              <w:pStyle w:val="affffffffff0"/>
            </w:pPr>
            <w:r>
              <w:rPr>
                <w:rFonts w:hint="eastAsia"/>
              </w:rPr>
              <w:t>含水率</w:t>
            </w:r>
          </w:p>
          <w:p w14:paraId="53335BC1" w14:textId="1BF13A7B" w:rsidR="00C94042" w:rsidRDefault="00C94042" w:rsidP="00481CF1">
            <w:pPr>
              <w:pStyle w:val="affffffffff0"/>
            </w:pPr>
            <w:r>
              <w:rPr>
                <w:rFonts w:hint="eastAsia"/>
              </w:rPr>
              <w:t>粒度范围</w:t>
            </w:r>
          </w:p>
        </w:tc>
        <w:tc>
          <w:tcPr>
            <w:tcW w:w="1871" w:type="dxa"/>
            <w:tcBorders>
              <w:top w:val="single" w:sz="8" w:space="0" w:color="auto"/>
            </w:tcBorders>
            <w:shd w:val="clear" w:color="auto" w:fill="auto"/>
            <w:vAlign w:val="center"/>
          </w:tcPr>
          <w:p w14:paraId="6D8AED7D" w14:textId="77777777" w:rsidR="00682131" w:rsidRDefault="00682131" w:rsidP="00481CF1">
            <w:pPr>
              <w:pStyle w:val="affffffffff0"/>
            </w:pPr>
            <w:r>
              <w:rPr>
                <w:rFonts w:hint="eastAsia"/>
              </w:rPr>
              <w:t>每2～3天1次</w:t>
            </w:r>
          </w:p>
          <w:p w14:paraId="11001B7B" w14:textId="77777777" w:rsidR="00682131" w:rsidRDefault="00682131" w:rsidP="00481CF1">
            <w:pPr>
              <w:pStyle w:val="affffffffff0"/>
            </w:pPr>
            <w:r>
              <w:rPr>
                <w:rFonts w:hint="eastAsia"/>
              </w:rPr>
              <w:t>每2～3天1次</w:t>
            </w:r>
          </w:p>
          <w:p w14:paraId="42E40EC5" w14:textId="77777777" w:rsidR="00682131" w:rsidRDefault="00682131" w:rsidP="00481CF1">
            <w:pPr>
              <w:pStyle w:val="affffffffff0"/>
            </w:pPr>
            <w:r>
              <w:rPr>
                <w:rFonts w:hint="eastAsia"/>
              </w:rPr>
              <w:t>每2～3天1次</w:t>
            </w:r>
          </w:p>
          <w:p w14:paraId="7453E030" w14:textId="7E1121F4" w:rsidR="00C94042" w:rsidRDefault="00EB3513" w:rsidP="00481CF1">
            <w:pPr>
              <w:pStyle w:val="affffffffff0"/>
            </w:pPr>
            <w:r>
              <w:rPr>
                <w:rFonts w:hint="eastAsia"/>
              </w:rPr>
              <w:t>每2～3天1次</w:t>
            </w:r>
          </w:p>
        </w:tc>
        <w:tc>
          <w:tcPr>
            <w:tcW w:w="1871" w:type="dxa"/>
            <w:tcBorders>
              <w:top w:val="single" w:sz="8" w:space="0" w:color="auto"/>
            </w:tcBorders>
            <w:shd w:val="clear" w:color="auto" w:fill="auto"/>
            <w:vAlign w:val="center"/>
          </w:tcPr>
          <w:p w14:paraId="3D7F874D" w14:textId="42081A77" w:rsidR="00A20220" w:rsidRDefault="00A20220" w:rsidP="00481CF1">
            <w:pPr>
              <w:pStyle w:val="affffffffff0"/>
            </w:pPr>
            <w:r>
              <w:rPr>
                <w:rFonts w:hint="eastAsia"/>
              </w:rPr>
              <w:t>每</w:t>
            </w:r>
            <w:r w:rsidR="00682131">
              <w:rPr>
                <w:rFonts w:hint="eastAsia"/>
              </w:rPr>
              <w:t>周</w:t>
            </w:r>
            <w:r>
              <w:rPr>
                <w:rFonts w:hint="eastAsia"/>
              </w:rPr>
              <w:t>1次</w:t>
            </w:r>
          </w:p>
          <w:p w14:paraId="60765DF3" w14:textId="4A181427" w:rsidR="00A20220" w:rsidRDefault="00A20220" w:rsidP="00481CF1">
            <w:pPr>
              <w:pStyle w:val="affffffffff0"/>
            </w:pPr>
            <w:r>
              <w:rPr>
                <w:rFonts w:hint="eastAsia"/>
              </w:rPr>
              <w:t>每</w:t>
            </w:r>
            <w:r w:rsidR="00682131">
              <w:rPr>
                <w:rFonts w:hint="eastAsia"/>
              </w:rPr>
              <w:t>周</w:t>
            </w:r>
            <w:r>
              <w:rPr>
                <w:rFonts w:hint="eastAsia"/>
              </w:rPr>
              <w:t>1次</w:t>
            </w:r>
          </w:p>
          <w:p w14:paraId="37FF3055" w14:textId="3BFCF2A4" w:rsidR="00A20220" w:rsidRDefault="00A20220" w:rsidP="00481CF1">
            <w:pPr>
              <w:pStyle w:val="affffffffff0"/>
            </w:pPr>
            <w:r>
              <w:rPr>
                <w:rFonts w:hint="eastAsia"/>
              </w:rPr>
              <w:t>每</w:t>
            </w:r>
            <w:r w:rsidR="00682131">
              <w:rPr>
                <w:rFonts w:hint="eastAsia"/>
              </w:rPr>
              <w:t>周</w:t>
            </w:r>
            <w:r>
              <w:rPr>
                <w:rFonts w:hint="eastAsia"/>
              </w:rPr>
              <w:t>1次</w:t>
            </w:r>
          </w:p>
          <w:p w14:paraId="50CC92EA" w14:textId="33A129B5" w:rsidR="00C94042" w:rsidRDefault="00EB3513" w:rsidP="00481CF1">
            <w:pPr>
              <w:pStyle w:val="affffffffff0"/>
            </w:pPr>
            <w:r>
              <w:rPr>
                <w:rFonts w:hint="eastAsia"/>
              </w:rPr>
              <w:t>每周1次</w:t>
            </w:r>
          </w:p>
        </w:tc>
        <w:tc>
          <w:tcPr>
            <w:tcW w:w="2268" w:type="dxa"/>
            <w:tcBorders>
              <w:top w:val="single" w:sz="8" w:space="0" w:color="auto"/>
            </w:tcBorders>
            <w:shd w:val="clear" w:color="auto" w:fill="auto"/>
            <w:vAlign w:val="center"/>
          </w:tcPr>
          <w:p w14:paraId="671CCD7B" w14:textId="77777777" w:rsidR="00C94042" w:rsidRDefault="00DA7715" w:rsidP="00481CF1">
            <w:pPr>
              <w:pStyle w:val="affffffffff0"/>
            </w:pPr>
            <w:r>
              <w:rPr>
                <w:rFonts w:hint="eastAsia"/>
              </w:rPr>
              <w:t>2</w:t>
            </w:r>
          </w:p>
          <w:p w14:paraId="746F147C" w14:textId="77777777" w:rsidR="00DA7715" w:rsidRDefault="00DA7715" w:rsidP="00481CF1">
            <w:pPr>
              <w:pStyle w:val="affffffffff0"/>
            </w:pPr>
            <w:r>
              <w:rPr>
                <w:rFonts w:hint="eastAsia"/>
              </w:rPr>
              <w:t>2</w:t>
            </w:r>
          </w:p>
          <w:p w14:paraId="6EF176EF" w14:textId="77777777" w:rsidR="00DA7715" w:rsidRDefault="00DA7715" w:rsidP="00481CF1">
            <w:pPr>
              <w:pStyle w:val="affffffffff0"/>
            </w:pPr>
            <w:r>
              <w:rPr>
                <w:rFonts w:hint="eastAsia"/>
              </w:rPr>
              <w:t>2</w:t>
            </w:r>
          </w:p>
          <w:p w14:paraId="532CF00D" w14:textId="5B254F82" w:rsidR="00DA7715" w:rsidRDefault="00DA7715" w:rsidP="00481CF1">
            <w:pPr>
              <w:pStyle w:val="affffffffff0"/>
            </w:pPr>
            <w:r>
              <w:rPr>
                <w:rFonts w:hint="eastAsia"/>
              </w:rPr>
              <w:t>2</w:t>
            </w:r>
          </w:p>
        </w:tc>
      </w:tr>
      <w:tr w:rsidR="00C94042" w14:paraId="7C64D67E" w14:textId="77777777" w:rsidTr="00C94042">
        <w:trPr>
          <w:jc w:val="center"/>
        </w:trPr>
        <w:tc>
          <w:tcPr>
            <w:tcW w:w="1701" w:type="dxa"/>
            <w:shd w:val="clear" w:color="auto" w:fill="auto"/>
            <w:vAlign w:val="center"/>
          </w:tcPr>
          <w:p w14:paraId="2E318740" w14:textId="55B2868A" w:rsidR="00C94042" w:rsidRPr="00C94042" w:rsidRDefault="00432DB0" w:rsidP="00481CF1">
            <w:pPr>
              <w:pStyle w:val="affffffffff0"/>
              <w:rPr>
                <w:rFonts w:ascii="Times New Roman"/>
              </w:rPr>
            </w:pPr>
            <w:r>
              <w:rPr>
                <w:rFonts w:ascii="Times New Roman" w:hint="eastAsia"/>
              </w:rPr>
              <w:t>湖沥青</w:t>
            </w:r>
          </w:p>
        </w:tc>
        <w:tc>
          <w:tcPr>
            <w:tcW w:w="1644" w:type="dxa"/>
            <w:shd w:val="clear" w:color="auto" w:fill="auto"/>
            <w:vAlign w:val="center"/>
          </w:tcPr>
          <w:p w14:paraId="5957BC10" w14:textId="77777777" w:rsidR="00C94042" w:rsidRDefault="00C94042" w:rsidP="00481CF1">
            <w:pPr>
              <w:pStyle w:val="affffffffff0"/>
            </w:pPr>
            <w:r>
              <w:rPr>
                <w:rFonts w:hint="eastAsia"/>
              </w:rPr>
              <w:t>沥青含量</w:t>
            </w:r>
          </w:p>
          <w:p w14:paraId="15D68B0E" w14:textId="77777777" w:rsidR="00C94042" w:rsidRDefault="00C94042" w:rsidP="00481CF1">
            <w:pPr>
              <w:pStyle w:val="affffffffff0"/>
            </w:pPr>
            <w:r>
              <w:rPr>
                <w:rFonts w:hint="eastAsia"/>
              </w:rPr>
              <w:t>灰分含量</w:t>
            </w:r>
          </w:p>
          <w:p w14:paraId="62A1585F" w14:textId="77777777" w:rsidR="00C94042" w:rsidRDefault="00C94042" w:rsidP="00481CF1">
            <w:pPr>
              <w:pStyle w:val="affffffffff0"/>
            </w:pPr>
            <w:r>
              <w:rPr>
                <w:rFonts w:hint="eastAsia"/>
              </w:rPr>
              <w:t>含水率</w:t>
            </w:r>
          </w:p>
          <w:p w14:paraId="3D1E7EF0" w14:textId="38E6328F" w:rsidR="00C94042" w:rsidRDefault="00C94042" w:rsidP="00481CF1">
            <w:pPr>
              <w:pStyle w:val="affffffffff0"/>
            </w:pPr>
            <w:r>
              <w:rPr>
                <w:rFonts w:hint="eastAsia"/>
              </w:rPr>
              <w:t>软化点</w:t>
            </w:r>
          </w:p>
        </w:tc>
        <w:tc>
          <w:tcPr>
            <w:tcW w:w="1871" w:type="dxa"/>
            <w:shd w:val="clear" w:color="auto" w:fill="auto"/>
            <w:vAlign w:val="center"/>
          </w:tcPr>
          <w:p w14:paraId="5C37C458" w14:textId="5099AF77" w:rsidR="00A20220" w:rsidRDefault="00A20220" w:rsidP="00481CF1">
            <w:pPr>
              <w:pStyle w:val="affffffffff0"/>
            </w:pPr>
            <w:r>
              <w:rPr>
                <w:rFonts w:hint="eastAsia"/>
              </w:rPr>
              <w:t>每2～3天1次</w:t>
            </w:r>
          </w:p>
          <w:p w14:paraId="62743E55" w14:textId="66F20FDF" w:rsidR="00A20220" w:rsidRDefault="00A20220" w:rsidP="00481CF1">
            <w:pPr>
              <w:pStyle w:val="affffffffff0"/>
            </w:pPr>
            <w:r>
              <w:rPr>
                <w:rFonts w:hint="eastAsia"/>
              </w:rPr>
              <w:t>每2～3天1次</w:t>
            </w:r>
          </w:p>
          <w:p w14:paraId="20881EF8" w14:textId="7CD2DBD2" w:rsidR="00A20220" w:rsidRDefault="00A20220" w:rsidP="00481CF1">
            <w:pPr>
              <w:pStyle w:val="affffffffff0"/>
            </w:pPr>
            <w:r>
              <w:rPr>
                <w:rFonts w:hint="eastAsia"/>
              </w:rPr>
              <w:t>每2～3天1次</w:t>
            </w:r>
          </w:p>
          <w:p w14:paraId="55F88B1D" w14:textId="3B6BE2E1" w:rsidR="00C94042" w:rsidRDefault="00682131" w:rsidP="00481CF1">
            <w:pPr>
              <w:pStyle w:val="affffffffff0"/>
            </w:pPr>
            <w:r>
              <w:rPr>
                <w:rFonts w:hint="eastAsia"/>
              </w:rPr>
              <w:t>每2～3天1次</w:t>
            </w:r>
          </w:p>
        </w:tc>
        <w:tc>
          <w:tcPr>
            <w:tcW w:w="1871" w:type="dxa"/>
            <w:shd w:val="clear" w:color="auto" w:fill="auto"/>
            <w:vAlign w:val="center"/>
          </w:tcPr>
          <w:p w14:paraId="4C4DBC2C" w14:textId="0289938E" w:rsidR="00A20220" w:rsidRDefault="00A20220" w:rsidP="00481CF1">
            <w:pPr>
              <w:pStyle w:val="affffffffff0"/>
            </w:pPr>
            <w:r>
              <w:rPr>
                <w:rFonts w:hint="eastAsia"/>
              </w:rPr>
              <w:t>每周1次</w:t>
            </w:r>
          </w:p>
          <w:p w14:paraId="5D38B85A" w14:textId="1EBDA5D8" w:rsidR="00A20220" w:rsidRDefault="00A20220" w:rsidP="00481CF1">
            <w:pPr>
              <w:pStyle w:val="affffffffff0"/>
            </w:pPr>
            <w:r>
              <w:rPr>
                <w:rFonts w:hint="eastAsia"/>
              </w:rPr>
              <w:t>每周1次</w:t>
            </w:r>
          </w:p>
          <w:p w14:paraId="640542C3" w14:textId="72CEC8A9" w:rsidR="00A20220" w:rsidRDefault="00A20220" w:rsidP="00481CF1">
            <w:pPr>
              <w:pStyle w:val="affffffffff0"/>
            </w:pPr>
            <w:r>
              <w:rPr>
                <w:rFonts w:hint="eastAsia"/>
              </w:rPr>
              <w:t>每周1次</w:t>
            </w:r>
          </w:p>
          <w:p w14:paraId="3AFDADC7" w14:textId="3B37DFE2" w:rsidR="00C94042" w:rsidRDefault="00A20220" w:rsidP="00481CF1">
            <w:pPr>
              <w:pStyle w:val="affffffffff0"/>
            </w:pPr>
            <w:r>
              <w:rPr>
                <w:rFonts w:hint="eastAsia"/>
              </w:rPr>
              <w:t>每周1次</w:t>
            </w:r>
          </w:p>
        </w:tc>
        <w:tc>
          <w:tcPr>
            <w:tcW w:w="2268" w:type="dxa"/>
            <w:shd w:val="clear" w:color="auto" w:fill="auto"/>
            <w:vAlign w:val="center"/>
          </w:tcPr>
          <w:p w14:paraId="3FB8D078" w14:textId="77777777" w:rsidR="00C94042" w:rsidRDefault="00DA7715" w:rsidP="00481CF1">
            <w:pPr>
              <w:pStyle w:val="affffffffff0"/>
            </w:pPr>
            <w:r>
              <w:rPr>
                <w:rFonts w:hint="eastAsia"/>
              </w:rPr>
              <w:t>2</w:t>
            </w:r>
          </w:p>
          <w:p w14:paraId="1AB30F4B" w14:textId="77777777" w:rsidR="00DA7715" w:rsidRDefault="00DA7715" w:rsidP="00481CF1">
            <w:pPr>
              <w:pStyle w:val="affffffffff0"/>
            </w:pPr>
            <w:r>
              <w:rPr>
                <w:rFonts w:hint="eastAsia"/>
              </w:rPr>
              <w:t>2</w:t>
            </w:r>
          </w:p>
          <w:p w14:paraId="539D67B0" w14:textId="77777777" w:rsidR="00DA7715" w:rsidRDefault="00DA7715" w:rsidP="00481CF1">
            <w:pPr>
              <w:pStyle w:val="affffffffff0"/>
            </w:pPr>
            <w:r>
              <w:rPr>
                <w:rFonts w:hint="eastAsia"/>
              </w:rPr>
              <w:t>2</w:t>
            </w:r>
          </w:p>
          <w:p w14:paraId="310087C1" w14:textId="46F297C2" w:rsidR="00DA7715" w:rsidRDefault="00DA7715" w:rsidP="00481CF1">
            <w:pPr>
              <w:pStyle w:val="affffffffff0"/>
            </w:pPr>
            <w:r>
              <w:rPr>
                <w:rFonts w:hint="eastAsia"/>
              </w:rPr>
              <w:t>2</w:t>
            </w:r>
          </w:p>
        </w:tc>
      </w:tr>
      <w:tr w:rsidR="00C94042" w14:paraId="2AC20F49" w14:textId="77777777" w:rsidTr="00D07958">
        <w:trPr>
          <w:jc w:val="center"/>
        </w:trPr>
        <w:tc>
          <w:tcPr>
            <w:tcW w:w="1701" w:type="dxa"/>
            <w:tcBorders>
              <w:bottom w:val="single" w:sz="8" w:space="0" w:color="auto"/>
            </w:tcBorders>
            <w:shd w:val="clear" w:color="auto" w:fill="auto"/>
            <w:vAlign w:val="center"/>
          </w:tcPr>
          <w:p w14:paraId="5802D23F" w14:textId="77777777" w:rsidR="00C94042" w:rsidRDefault="00C94042" w:rsidP="00481CF1">
            <w:pPr>
              <w:pStyle w:val="affffffffff0"/>
            </w:pPr>
            <w:r>
              <w:rPr>
                <w:rFonts w:hint="eastAsia"/>
              </w:rPr>
              <w:t>天然沥青改性沥青</w:t>
            </w:r>
          </w:p>
          <w:p w14:paraId="4385A8BE" w14:textId="4186C5E8" w:rsidR="00DA7715" w:rsidRDefault="00DA7715" w:rsidP="00481CF1">
            <w:pPr>
              <w:pStyle w:val="affffffffff0"/>
            </w:pPr>
            <w:r>
              <w:rPr>
                <w:rFonts w:hint="eastAsia"/>
              </w:rPr>
              <w:t>（湿法成品改性）</w:t>
            </w:r>
          </w:p>
        </w:tc>
        <w:tc>
          <w:tcPr>
            <w:tcW w:w="1644" w:type="dxa"/>
            <w:tcBorders>
              <w:bottom w:val="single" w:sz="8" w:space="0" w:color="auto"/>
            </w:tcBorders>
            <w:shd w:val="clear" w:color="auto" w:fill="auto"/>
            <w:vAlign w:val="center"/>
          </w:tcPr>
          <w:p w14:paraId="4F2D0CB2" w14:textId="77777777" w:rsidR="00C94042" w:rsidRDefault="00C94042" w:rsidP="00481CF1">
            <w:pPr>
              <w:pStyle w:val="affffffffff0"/>
            </w:pPr>
            <w:r>
              <w:rPr>
                <w:rFonts w:hint="eastAsia"/>
              </w:rPr>
              <w:t>针入度</w:t>
            </w:r>
          </w:p>
          <w:p w14:paraId="498DEB6C" w14:textId="77777777" w:rsidR="00C94042" w:rsidRDefault="00C94042" w:rsidP="00481CF1">
            <w:pPr>
              <w:pStyle w:val="affffffffff0"/>
            </w:pPr>
            <w:r>
              <w:rPr>
                <w:rFonts w:hint="eastAsia"/>
              </w:rPr>
              <w:t>软化点</w:t>
            </w:r>
          </w:p>
          <w:p w14:paraId="0CEE3BA4" w14:textId="77777777" w:rsidR="00C94042" w:rsidRDefault="00C94042" w:rsidP="00481CF1">
            <w:pPr>
              <w:pStyle w:val="affffffffff0"/>
            </w:pPr>
            <w:r>
              <w:rPr>
                <w:rFonts w:hint="eastAsia"/>
              </w:rPr>
              <w:t>灰分含量</w:t>
            </w:r>
          </w:p>
          <w:p w14:paraId="79A75C5C" w14:textId="24F0C27F" w:rsidR="00F47872" w:rsidRDefault="00682131" w:rsidP="00481CF1">
            <w:pPr>
              <w:pStyle w:val="affffffffff0"/>
            </w:pPr>
            <w:r>
              <w:rPr>
                <w:rFonts w:hint="eastAsia"/>
              </w:rPr>
              <w:t>贮存稳定性</w:t>
            </w:r>
          </w:p>
        </w:tc>
        <w:tc>
          <w:tcPr>
            <w:tcW w:w="1871" w:type="dxa"/>
            <w:tcBorders>
              <w:bottom w:val="single" w:sz="8" w:space="0" w:color="auto"/>
            </w:tcBorders>
            <w:shd w:val="clear" w:color="auto" w:fill="auto"/>
            <w:vAlign w:val="center"/>
          </w:tcPr>
          <w:p w14:paraId="3DAF0C22" w14:textId="77777777" w:rsidR="00C94042" w:rsidRDefault="00C94042" w:rsidP="00481CF1">
            <w:pPr>
              <w:pStyle w:val="affffffffff0"/>
            </w:pPr>
            <w:r>
              <w:rPr>
                <w:rFonts w:hint="eastAsia"/>
              </w:rPr>
              <w:t>每天1次</w:t>
            </w:r>
          </w:p>
          <w:p w14:paraId="282AD167" w14:textId="77777777" w:rsidR="00C94042" w:rsidRDefault="00C94042" w:rsidP="00481CF1">
            <w:pPr>
              <w:pStyle w:val="affffffffff0"/>
            </w:pPr>
            <w:r>
              <w:rPr>
                <w:rFonts w:hint="eastAsia"/>
              </w:rPr>
              <w:t>每天1次</w:t>
            </w:r>
          </w:p>
          <w:p w14:paraId="53FF259F" w14:textId="77777777" w:rsidR="00C94042" w:rsidRDefault="00C94042" w:rsidP="00481CF1">
            <w:pPr>
              <w:pStyle w:val="affffffffff0"/>
            </w:pPr>
            <w:r>
              <w:rPr>
                <w:rFonts w:hint="eastAsia"/>
              </w:rPr>
              <w:t>每天1次</w:t>
            </w:r>
          </w:p>
          <w:p w14:paraId="248F1F5F" w14:textId="1FBEAFC3" w:rsidR="00A20220" w:rsidRDefault="00A20220" w:rsidP="00481CF1">
            <w:pPr>
              <w:pStyle w:val="affffffffff0"/>
            </w:pPr>
            <w:r>
              <w:rPr>
                <w:rFonts w:hint="eastAsia"/>
              </w:rPr>
              <w:t>每周1次</w:t>
            </w:r>
          </w:p>
        </w:tc>
        <w:tc>
          <w:tcPr>
            <w:tcW w:w="1871" w:type="dxa"/>
            <w:tcBorders>
              <w:bottom w:val="single" w:sz="8" w:space="0" w:color="auto"/>
            </w:tcBorders>
            <w:shd w:val="clear" w:color="auto" w:fill="auto"/>
            <w:vAlign w:val="center"/>
          </w:tcPr>
          <w:p w14:paraId="52D61832" w14:textId="77777777" w:rsidR="00A20220" w:rsidRDefault="00A20220" w:rsidP="00481CF1">
            <w:pPr>
              <w:pStyle w:val="affffffffff0"/>
            </w:pPr>
            <w:r>
              <w:rPr>
                <w:rFonts w:hint="eastAsia"/>
              </w:rPr>
              <w:t>每天1次</w:t>
            </w:r>
          </w:p>
          <w:p w14:paraId="7A6B1C37" w14:textId="77777777" w:rsidR="00A20220" w:rsidRDefault="00A20220" w:rsidP="00481CF1">
            <w:pPr>
              <w:pStyle w:val="affffffffff0"/>
            </w:pPr>
            <w:r>
              <w:rPr>
                <w:rFonts w:hint="eastAsia"/>
              </w:rPr>
              <w:t>每天1次</w:t>
            </w:r>
          </w:p>
          <w:p w14:paraId="7A2652F4" w14:textId="77777777" w:rsidR="00A20220" w:rsidRDefault="00A20220" w:rsidP="00481CF1">
            <w:pPr>
              <w:pStyle w:val="affffffffff0"/>
            </w:pPr>
            <w:r>
              <w:rPr>
                <w:rFonts w:hint="eastAsia"/>
              </w:rPr>
              <w:t>每天1次</w:t>
            </w:r>
          </w:p>
          <w:p w14:paraId="21B3535C" w14:textId="2B4946EA" w:rsidR="00C94042" w:rsidRDefault="00A20220" w:rsidP="00481CF1">
            <w:pPr>
              <w:pStyle w:val="affffffffff0"/>
            </w:pPr>
            <w:r>
              <w:rPr>
                <w:rFonts w:hint="eastAsia"/>
              </w:rPr>
              <w:t>每周1次</w:t>
            </w:r>
          </w:p>
        </w:tc>
        <w:tc>
          <w:tcPr>
            <w:tcW w:w="2268" w:type="dxa"/>
            <w:tcBorders>
              <w:bottom w:val="single" w:sz="8" w:space="0" w:color="auto"/>
            </w:tcBorders>
            <w:shd w:val="clear" w:color="auto" w:fill="auto"/>
            <w:vAlign w:val="center"/>
          </w:tcPr>
          <w:p w14:paraId="360D403E" w14:textId="77777777" w:rsidR="00C94042" w:rsidRDefault="00DA7715" w:rsidP="00481CF1">
            <w:pPr>
              <w:pStyle w:val="affffffffff0"/>
            </w:pPr>
            <w:r>
              <w:rPr>
                <w:rFonts w:hint="eastAsia"/>
              </w:rPr>
              <w:t>3</w:t>
            </w:r>
          </w:p>
          <w:p w14:paraId="5E4D851E" w14:textId="77777777" w:rsidR="00DA7715" w:rsidRDefault="00DA7715" w:rsidP="00481CF1">
            <w:pPr>
              <w:pStyle w:val="affffffffff0"/>
            </w:pPr>
            <w:r>
              <w:rPr>
                <w:rFonts w:hint="eastAsia"/>
              </w:rPr>
              <w:t>2</w:t>
            </w:r>
          </w:p>
          <w:p w14:paraId="0D595C03" w14:textId="77777777" w:rsidR="00DA7715" w:rsidRDefault="00DA7715" w:rsidP="00481CF1">
            <w:pPr>
              <w:pStyle w:val="affffffffff0"/>
            </w:pPr>
            <w:r>
              <w:rPr>
                <w:rFonts w:hint="eastAsia"/>
              </w:rPr>
              <w:t>2</w:t>
            </w:r>
          </w:p>
          <w:p w14:paraId="7791ADB6" w14:textId="03F82E62" w:rsidR="00DA7715" w:rsidRDefault="00DA7715" w:rsidP="00481CF1">
            <w:pPr>
              <w:pStyle w:val="affffffffff0"/>
            </w:pPr>
            <w:r>
              <w:rPr>
                <w:rFonts w:hint="eastAsia"/>
              </w:rPr>
              <w:t>2</w:t>
            </w:r>
          </w:p>
        </w:tc>
      </w:tr>
      <w:tr w:rsidR="00D07958" w14:paraId="459EA688" w14:textId="77777777" w:rsidTr="00D07958">
        <w:trPr>
          <w:jc w:val="center"/>
        </w:trPr>
        <w:tc>
          <w:tcPr>
            <w:tcW w:w="9355" w:type="dxa"/>
            <w:gridSpan w:val="5"/>
            <w:tcBorders>
              <w:top w:val="single" w:sz="8" w:space="0" w:color="auto"/>
              <w:bottom w:val="single" w:sz="8" w:space="0" w:color="auto"/>
            </w:tcBorders>
            <w:shd w:val="clear" w:color="auto" w:fill="auto"/>
            <w:vAlign w:val="center"/>
          </w:tcPr>
          <w:p w14:paraId="20BE7517" w14:textId="356772DB" w:rsidR="00D07958" w:rsidRDefault="00EB3513">
            <w:pPr>
              <w:pStyle w:val="a5"/>
              <w:numPr>
                <w:ilvl w:val="0"/>
                <w:numId w:val="42"/>
              </w:numPr>
              <w:ind w:right="57"/>
            </w:pPr>
            <w:r w:rsidRPr="00EB3513">
              <w:rPr>
                <w:rFonts w:hint="eastAsia"/>
              </w:rPr>
              <w:t>表列内容是在天然沥青及其改性沥青进场时已按批进行了全面检查的基础上，日常施工过程中质量检查的项目和要求。</w:t>
            </w:r>
          </w:p>
        </w:tc>
      </w:tr>
    </w:tbl>
    <w:p w14:paraId="3A73C352" w14:textId="77777777" w:rsidR="003A3310" w:rsidRDefault="003A3310" w:rsidP="003A3310">
      <w:pPr>
        <w:pStyle w:val="afffffc"/>
        <w:ind w:firstLineChars="0" w:firstLine="0"/>
      </w:pPr>
    </w:p>
    <w:p w14:paraId="67AA491B" w14:textId="1946F595" w:rsidR="00C94042" w:rsidRDefault="00EB3513" w:rsidP="00EB3513">
      <w:pPr>
        <w:pStyle w:val="afffffffff8"/>
      </w:pPr>
      <w:r>
        <w:rPr>
          <w:rFonts w:hint="eastAsia"/>
        </w:rPr>
        <w:t>天然沥青改性沥青混合料生产过程中的质量控制检查</w:t>
      </w:r>
      <w:r w:rsidR="00A10B27">
        <w:rPr>
          <w:rFonts w:hint="eastAsia"/>
        </w:rPr>
        <w:t>的</w:t>
      </w:r>
      <w:r>
        <w:rPr>
          <w:rFonts w:hint="eastAsia"/>
        </w:rPr>
        <w:t>项目</w:t>
      </w:r>
      <w:r w:rsidR="00D64D19">
        <w:rPr>
          <w:rFonts w:hint="eastAsia"/>
        </w:rPr>
        <w:t>、</w:t>
      </w:r>
      <w:r w:rsidR="0059419E">
        <w:rPr>
          <w:rFonts w:hint="eastAsia"/>
        </w:rPr>
        <w:t>频度</w:t>
      </w:r>
      <w:r w:rsidR="00D64D19">
        <w:rPr>
          <w:rFonts w:hint="eastAsia"/>
        </w:rPr>
        <w:t>与</w:t>
      </w:r>
      <w:r w:rsidR="00771E70">
        <w:rPr>
          <w:rFonts w:hint="eastAsia"/>
        </w:rPr>
        <w:t>质量</w:t>
      </w:r>
      <w:r w:rsidR="00D64D19">
        <w:rPr>
          <w:rFonts w:hint="eastAsia"/>
        </w:rPr>
        <w:t>要求</w:t>
      </w:r>
      <w:r w:rsidR="00771E70">
        <w:rPr>
          <w:rFonts w:hint="eastAsia"/>
        </w:rPr>
        <w:t>或允许偏差</w:t>
      </w:r>
      <w:r w:rsidR="0040653B">
        <w:rPr>
          <w:rFonts w:hint="eastAsia"/>
        </w:rPr>
        <w:t>，</w:t>
      </w:r>
      <w:r>
        <w:rPr>
          <w:rFonts w:hint="eastAsia"/>
        </w:rPr>
        <w:t>应符合</w:t>
      </w:r>
      <w:r w:rsidRPr="00EB3513">
        <w:rPr>
          <w:rFonts w:ascii="Times New Roman"/>
        </w:rPr>
        <w:t>JTG F</w:t>
      </w:r>
      <w:r>
        <w:rPr>
          <w:rFonts w:hint="eastAsia"/>
        </w:rPr>
        <w:t>40</w:t>
      </w:r>
      <w:r w:rsidR="00323D0F">
        <w:rPr>
          <w:rFonts w:hint="eastAsia"/>
        </w:rPr>
        <w:t>、</w:t>
      </w:r>
      <w:r w:rsidR="0059419E">
        <w:rPr>
          <w:rFonts w:ascii="Times New Roman"/>
        </w:rPr>
        <w:t>JTG</w:t>
      </w:r>
      <w:r w:rsidR="0059419E">
        <w:rPr>
          <w:rFonts w:hint="eastAsia"/>
        </w:rPr>
        <w:t>/</w:t>
      </w:r>
      <w:r w:rsidR="0059419E" w:rsidRPr="001F2DDA">
        <w:rPr>
          <w:rFonts w:ascii="Times New Roman"/>
        </w:rPr>
        <w:t xml:space="preserve">T </w:t>
      </w:r>
      <w:r w:rsidR="0059419E">
        <w:rPr>
          <w:rFonts w:hint="eastAsia"/>
        </w:rPr>
        <w:t>5521</w:t>
      </w:r>
      <w:r w:rsidR="00323D0F">
        <w:rPr>
          <w:rFonts w:hint="eastAsia"/>
        </w:rPr>
        <w:t>和设计文件</w:t>
      </w:r>
      <w:r>
        <w:rPr>
          <w:rFonts w:hint="eastAsia"/>
        </w:rPr>
        <w:t>的相关规定，</w:t>
      </w:r>
      <w:r w:rsidR="007C766A">
        <w:rPr>
          <w:rFonts w:hint="eastAsia"/>
        </w:rPr>
        <w:t>其中</w:t>
      </w:r>
      <w:r w:rsidR="00876AC4">
        <w:rPr>
          <w:rFonts w:hint="eastAsia"/>
        </w:rPr>
        <w:t>技术</w:t>
      </w:r>
      <w:r w:rsidR="007C766A">
        <w:rPr>
          <w:rFonts w:hint="eastAsia"/>
        </w:rPr>
        <w:t>性能</w:t>
      </w:r>
      <w:r w:rsidR="00771E70">
        <w:rPr>
          <w:rFonts w:hint="eastAsia"/>
        </w:rPr>
        <w:t>质量控制</w:t>
      </w:r>
      <w:r w:rsidR="00D64D19">
        <w:rPr>
          <w:rFonts w:hint="eastAsia"/>
        </w:rPr>
        <w:t>要求</w:t>
      </w:r>
      <w:r>
        <w:rPr>
          <w:rFonts w:hint="eastAsia"/>
        </w:rPr>
        <w:t>应符合</w:t>
      </w:r>
      <w:r w:rsidR="00432DB0">
        <w:rPr>
          <w:rFonts w:hint="eastAsia"/>
        </w:rPr>
        <w:t>6</w:t>
      </w:r>
      <w:r w:rsidR="00196729">
        <w:rPr>
          <w:rFonts w:hint="eastAsia"/>
        </w:rPr>
        <w:t>.4.3</w:t>
      </w:r>
      <w:r w:rsidR="00D64D19">
        <w:rPr>
          <w:rFonts w:hint="eastAsia"/>
        </w:rPr>
        <w:t>的规定</w:t>
      </w:r>
      <w:r>
        <w:rPr>
          <w:rFonts w:hint="eastAsia"/>
        </w:rPr>
        <w:t>。</w:t>
      </w:r>
    </w:p>
    <w:p w14:paraId="0750FD39" w14:textId="3001F3AD" w:rsidR="00EB3513" w:rsidRDefault="00EB3513" w:rsidP="00EB3513">
      <w:pPr>
        <w:pStyle w:val="afffffffff8"/>
      </w:pPr>
      <w:r>
        <w:rPr>
          <w:rFonts w:hint="eastAsia"/>
        </w:rPr>
        <w:t>天然沥青改性沥青路面</w:t>
      </w:r>
      <w:r w:rsidR="00D64D19">
        <w:rPr>
          <w:rFonts w:hint="eastAsia"/>
        </w:rPr>
        <w:t>铺筑</w:t>
      </w:r>
      <w:r>
        <w:rPr>
          <w:rFonts w:hint="eastAsia"/>
        </w:rPr>
        <w:t>过程中的</w:t>
      </w:r>
      <w:r w:rsidRPr="00EB3513">
        <w:rPr>
          <w:rFonts w:hint="eastAsia"/>
        </w:rPr>
        <w:t>铺筑质量检查</w:t>
      </w:r>
      <w:r w:rsidR="00A10B27">
        <w:rPr>
          <w:rFonts w:hint="eastAsia"/>
        </w:rPr>
        <w:t>的</w:t>
      </w:r>
      <w:r w:rsidRPr="00EB3513">
        <w:rPr>
          <w:rFonts w:hint="eastAsia"/>
        </w:rPr>
        <w:t>内容、</w:t>
      </w:r>
      <w:r w:rsidR="0059419E">
        <w:rPr>
          <w:rFonts w:hint="eastAsia"/>
        </w:rPr>
        <w:t>频度</w:t>
      </w:r>
      <w:r w:rsidR="00196729">
        <w:rPr>
          <w:rFonts w:hint="eastAsia"/>
        </w:rPr>
        <w:t>与</w:t>
      </w:r>
      <w:r w:rsidR="00771E70">
        <w:rPr>
          <w:rFonts w:hint="eastAsia"/>
        </w:rPr>
        <w:t>质量要求或</w:t>
      </w:r>
      <w:r w:rsidRPr="00EB3513">
        <w:rPr>
          <w:rFonts w:hint="eastAsia"/>
        </w:rPr>
        <w:t>允许</w:t>
      </w:r>
      <w:r w:rsidR="00771E70">
        <w:rPr>
          <w:rFonts w:hint="eastAsia"/>
        </w:rPr>
        <w:t>偏差</w:t>
      </w:r>
      <w:r w:rsidR="0040653B">
        <w:rPr>
          <w:rFonts w:hint="eastAsia"/>
        </w:rPr>
        <w:t>，</w:t>
      </w:r>
      <w:r>
        <w:rPr>
          <w:rFonts w:hint="eastAsia"/>
        </w:rPr>
        <w:t>应符合</w:t>
      </w:r>
      <w:r w:rsidRPr="00EB3513">
        <w:rPr>
          <w:rFonts w:ascii="Times New Roman"/>
        </w:rPr>
        <w:t>JTG F</w:t>
      </w:r>
      <w:r>
        <w:rPr>
          <w:rFonts w:hint="eastAsia"/>
        </w:rPr>
        <w:t>40</w:t>
      </w:r>
      <w:r w:rsidR="00323D0F">
        <w:rPr>
          <w:rFonts w:hint="eastAsia"/>
        </w:rPr>
        <w:t>、</w:t>
      </w:r>
      <w:r w:rsidR="0059419E">
        <w:rPr>
          <w:rFonts w:ascii="Times New Roman"/>
        </w:rPr>
        <w:t>JTG</w:t>
      </w:r>
      <w:r w:rsidR="0059419E">
        <w:rPr>
          <w:rFonts w:hint="eastAsia"/>
        </w:rPr>
        <w:t>/</w:t>
      </w:r>
      <w:r w:rsidR="0059419E" w:rsidRPr="001F2DDA">
        <w:rPr>
          <w:rFonts w:ascii="Times New Roman"/>
        </w:rPr>
        <w:t xml:space="preserve">T </w:t>
      </w:r>
      <w:r w:rsidR="0059419E">
        <w:rPr>
          <w:rFonts w:hint="eastAsia"/>
        </w:rPr>
        <w:t>5521</w:t>
      </w:r>
      <w:r w:rsidR="00323D0F">
        <w:rPr>
          <w:rFonts w:hint="eastAsia"/>
        </w:rPr>
        <w:t>和设计文件</w:t>
      </w:r>
      <w:r>
        <w:rPr>
          <w:rFonts w:hint="eastAsia"/>
        </w:rPr>
        <w:t>的相关规定</w:t>
      </w:r>
      <w:r w:rsidR="0059419E">
        <w:rPr>
          <w:rFonts w:hint="eastAsia"/>
        </w:rPr>
        <w:t>，其中施工温度控制</w:t>
      </w:r>
      <w:r w:rsidR="00D64D19">
        <w:rPr>
          <w:rFonts w:hint="eastAsia"/>
        </w:rPr>
        <w:t>要求</w:t>
      </w:r>
      <w:r w:rsidR="0059419E">
        <w:rPr>
          <w:rFonts w:hint="eastAsia"/>
        </w:rPr>
        <w:t>应符合</w:t>
      </w:r>
      <w:r w:rsidR="00432DB0">
        <w:rPr>
          <w:rFonts w:hint="eastAsia"/>
        </w:rPr>
        <w:t>7</w:t>
      </w:r>
      <w:r w:rsidR="0059419E">
        <w:rPr>
          <w:rFonts w:hint="eastAsia"/>
        </w:rPr>
        <w:t>.2.2</w:t>
      </w:r>
      <w:r w:rsidR="00D64D19">
        <w:rPr>
          <w:rFonts w:hint="eastAsia"/>
        </w:rPr>
        <w:t>的</w:t>
      </w:r>
      <w:r w:rsidR="0059419E">
        <w:rPr>
          <w:rFonts w:hint="eastAsia"/>
        </w:rPr>
        <w:t>规定。</w:t>
      </w:r>
    </w:p>
    <w:p w14:paraId="3A7DCC24" w14:textId="77777777" w:rsidR="00226396" w:rsidRDefault="00000000">
      <w:pPr>
        <w:pStyle w:val="afff4"/>
        <w:spacing w:before="156" w:after="156"/>
      </w:pPr>
      <w:bookmarkStart w:id="169" w:name="_Toc182497463"/>
      <w:bookmarkStart w:id="170" w:name="_Toc190376251"/>
      <w:bookmarkStart w:id="171" w:name="_Toc192625594"/>
      <w:bookmarkStart w:id="172" w:name="_Toc192625622"/>
      <w:bookmarkStart w:id="173" w:name="_Toc192625642"/>
      <w:r>
        <w:rPr>
          <w:rFonts w:hint="eastAsia"/>
        </w:rPr>
        <w:t>交工验收</w:t>
      </w:r>
      <w:bookmarkEnd w:id="169"/>
      <w:bookmarkEnd w:id="170"/>
      <w:bookmarkEnd w:id="171"/>
      <w:bookmarkEnd w:id="172"/>
      <w:bookmarkEnd w:id="173"/>
    </w:p>
    <w:p w14:paraId="070D4EDC" w14:textId="1BCEB8D7" w:rsidR="00226396" w:rsidRDefault="00FB1B4B">
      <w:pPr>
        <w:pStyle w:val="afffffc"/>
        <w:ind w:firstLine="420"/>
      </w:pPr>
      <w:r w:rsidRPr="00FB1B4B">
        <w:rPr>
          <w:rFonts w:hint="eastAsia"/>
        </w:rPr>
        <w:t>工程完工后，天然沥青改性沥青路面的交工</w:t>
      </w:r>
      <w:r>
        <w:rPr>
          <w:rFonts w:hint="eastAsia"/>
        </w:rPr>
        <w:t>验收</w:t>
      </w:r>
      <w:r w:rsidRPr="00FB1B4B">
        <w:rPr>
          <w:rFonts w:hint="eastAsia"/>
        </w:rPr>
        <w:t>检查</w:t>
      </w:r>
      <w:r w:rsidR="00771E70">
        <w:rPr>
          <w:rFonts w:hint="eastAsia"/>
        </w:rPr>
        <w:t>的</w:t>
      </w:r>
      <w:r w:rsidRPr="00FB1B4B">
        <w:rPr>
          <w:rFonts w:hint="eastAsia"/>
        </w:rPr>
        <w:t>项目、频度与</w:t>
      </w:r>
      <w:r w:rsidR="00771E70">
        <w:rPr>
          <w:rFonts w:hint="eastAsia"/>
        </w:rPr>
        <w:t>质量要求或允许偏差</w:t>
      </w:r>
      <w:r w:rsidR="0040653B">
        <w:rPr>
          <w:rFonts w:hint="eastAsia"/>
        </w:rPr>
        <w:t>，</w:t>
      </w:r>
      <w:r>
        <w:rPr>
          <w:rFonts w:hint="eastAsia"/>
        </w:rPr>
        <w:t>应符合</w:t>
      </w:r>
      <w:r w:rsidRPr="00EB3513">
        <w:rPr>
          <w:rFonts w:ascii="Times New Roman"/>
        </w:rPr>
        <w:t>JTG F</w:t>
      </w:r>
      <w:r>
        <w:rPr>
          <w:rFonts w:hint="eastAsia"/>
        </w:rPr>
        <w:t>40</w:t>
      </w:r>
      <w:r w:rsidR="00FD3EAE">
        <w:rPr>
          <w:rFonts w:hint="eastAsia"/>
        </w:rPr>
        <w:t>、</w:t>
      </w:r>
      <w:r>
        <w:rPr>
          <w:rFonts w:ascii="Times New Roman"/>
        </w:rPr>
        <w:t>JTG</w:t>
      </w:r>
      <w:r>
        <w:rPr>
          <w:rFonts w:hint="eastAsia"/>
        </w:rPr>
        <w:t>/</w:t>
      </w:r>
      <w:r w:rsidRPr="001F2DDA">
        <w:rPr>
          <w:rFonts w:ascii="Times New Roman"/>
        </w:rPr>
        <w:t xml:space="preserve">T </w:t>
      </w:r>
      <w:r>
        <w:rPr>
          <w:rFonts w:hint="eastAsia"/>
        </w:rPr>
        <w:t>5521</w:t>
      </w:r>
      <w:r w:rsidR="00FD3EAE">
        <w:rPr>
          <w:rFonts w:hint="eastAsia"/>
        </w:rPr>
        <w:t>或设计文件</w:t>
      </w:r>
      <w:r>
        <w:rPr>
          <w:rFonts w:hint="eastAsia"/>
        </w:rPr>
        <w:t>的相关规定。</w:t>
      </w:r>
    </w:p>
    <w:p w14:paraId="13CF32EC" w14:textId="44F7F2D2" w:rsidR="00FD3EAE" w:rsidRDefault="00FD3EAE" w:rsidP="00FD3EAE">
      <w:pPr>
        <w:pStyle w:val="afffffc"/>
        <w:ind w:firstLineChars="0" w:firstLine="0"/>
        <w:jc w:val="center"/>
      </w:pPr>
      <w:bookmarkStart w:id="174" w:name="BookMark8"/>
      <w:bookmarkEnd w:id="31"/>
      <w:r>
        <w:rPr>
          <w:rFonts w:hint="eastAsia"/>
          <w:noProof/>
        </w:rPr>
        <w:drawing>
          <wp:inline distT="0" distB="0" distL="0" distR="0" wp14:anchorId="772B3049" wp14:editId="01500991">
            <wp:extent cx="1485900" cy="317500"/>
            <wp:effectExtent l="0" t="0" r="0" b="6350"/>
            <wp:docPr id="1027486421" name="图片 3"/>
            <wp:cNvGraphicFramePr/>
            <a:graphic xmlns:a="http://schemas.openxmlformats.org/drawingml/2006/main">
              <a:graphicData uri="http://schemas.openxmlformats.org/drawingml/2006/picture">
                <pic:pic xmlns:pic="http://schemas.openxmlformats.org/drawingml/2006/picture">
                  <pic:nvPicPr>
                    <pic:cNvPr id="1027486421" name=""/>
                    <pic:cNvPicPr/>
                  </pic:nvPicPr>
                  <pic:blipFill>
                    <a:blip r:embed="rId3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4"/>
    </w:p>
    <w:sectPr w:rsidR="00FD3EAE" w:rsidSect="00EF1F35">
      <w:headerReference w:type="even" r:id="rId39"/>
      <w:headerReference w:type="default" r:id="rId40"/>
      <w:footerReference w:type="even" r:id="rId41"/>
      <w:footerReference w:type="default" r:id="rId42"/>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2FC8" w14:textId="77777777" w:rsidR="00B70F0F" w:rsidRDefault="00B70F0F">
      <w:pPr>
        <w:spacing w:line="240" w:lineRule="auto"/>
      </w:pPr>
      <w:r>
        <w:separator/>
      </w:r>
    </w:p>
  </w:endnote>
  <w:endnote w:type="continuationSeparator" w:id="0">
    <w:p w14:paraId="58AAC65B" w14:textId="77777777" w:rsidR="00B70F0F" w:rsidRDefault="00B70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57ED" w14:textId="77777777" w:rsidR="00226396" w:rsidRDefault="00000000">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FC58" w14:textId="77777777" w:rsidR="00EF1F35" w:rsidRDefault="00EF1F35">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DF70" w14:textId="77777777" w:rsidR="00226396" w:rsidRDefault="00226396">
    <w:pPr>
      <w:pStyle w:val="affff5"/>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9D00" w14:textId="1811D698" w:rsidR="00EF1F35" w:rsidRPr="00EF1F35" w:rsidRDefault="00EF1F35" w:rsidP="00EF1F35">
    <w:pPr>
      <w:pStyle w:val="afffff8"/>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26DA" w14:textId="77777777" w:rsidR="00EF1F35" w:rsidRDefault="00EF1F35" w:rsidP="00EF1F35">
    <w:pPr>
      <w:pStyle w:val="afffff9"/>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8C3C" w14:textId="5F9BE99F" w:rsidR="00EF1F35" w:rsidRPr="00EF1F35" w:rsidRDefault="00EF1F35" w:rsidP="00EF1F35">
    <w:pPr>
      <w:pStyle w:val="afffff8"/>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6998" w14:textId="77777777" w:rsidR="00EF1F35" w:rsidRDefault="00EF1F35" w:rsidP="00EF1F35">
    <w:pPr>
      <w:pStyle w:val="afffff9"/>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6DE2" w14:textId="419336AF" w:rsidR="00EB6941" w:rsidRPr="00EF1F35" w:rsidRDefault="00EF1F35" w:rsidP="00EF1F35">
    <w:pPr>
      <w:pStyle w:val="afffff8"/>
    </w:pPr>
    <w:r>
      <w:fldChar w:fldCharType="begin"/>
    </w:r>
    <w:r>
      <w:instrText xml:space="preserve"> PAGE   \* MERGEFORMAT \* MERGEFORMAT </w:instrText>
    </w:r>
    <w:r>
      <w:fldChar w:fldCharType="separate"/>
    </w:r>
    <w:r>
      <w:rPr>
        <w:noProof/>
      </w:rPr>
      <w:t>10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EFF5" w14:textId="77777777" w:rsidR="00EB6941" w:rsidRDefault="00EB6941" w:rsidP="00EF1F35">
    <w:pPr>
      <w:pStyle w:val="afffff9"/>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99AA4" w14:textId="77777777" w:rsidR="00B70F0F" w:rsidRDefault="00B70F0F">
      <w:pPr>
        <w:spacing w:line="240" w:lineRule="auto"/>
      </w:pPr>
      <w:r>
        <w:separator/>
      </w:r>
    </w:p>
  </w:footnote>
  <w:footnote w:type="continuationSeparator" w:id="0">
    <w:p w14:paraId="369CD2DE" w14:textId="77777777" w:rsidR="00B70F0F" w:rsidRDefault="00B70F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4057" w14:textId="77777777" w:rsidR="00EF1F35" w:rsidRDefault="00EF1F35">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4476" w14:textId="77777777" w:rsidR="00226396" w:rsidRDefault="00000000">
    <w:pPr>
      <w:pStyle w:val="affff7"/>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ADF0" w14:textId="77777777" w:rsidR="00226396" w:rsidRDefault="00226396">
    <w:pPr>
      <w:pStyle w:val="af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577A" w14:textId="56DF4E1A" w:rsidR="00EF1F35" w:rsidRPr="00EF1F35" w:rsidRDefault="00EF1F35" w:rsidP="00EF1F35">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 43/T XXXX—202X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A030" w14:textId="4385D9AA" w:rsidR="00EF1F35" w:rsidRDefault="00EF1F35" w:rsidP="00EF1F35">
    <w:pPr>
      <w:pStyle w:val="affffff1"/>
      <w:rPr>
        <w:rFonts w:hint="eastAsia"/>
      </w:rPr>
    </w:pPr>
    <w:r>
      <w:fldChar w:fldCharType="begin"/>
    </w:r>
    <w:r>
      <w:instrText xml:space="preserve"> STYLEREF  标准文件_文件编号  \* MERGEFORMAT </w:instrText>
    </w:r>
    <w:r>
      <w:fldChar w:fldCharType="separate"/>
    </w:r>
    <w:r w:rsidR="00164A1C">
      <w:rPr>
        <w:rFonts w:hint="eastAsia"/>
        <w:noProof/>
      </w:rPr>
      <w:t>DB 43/T XXXX—202X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D1BA" w14:textId="748CBDF5" w:rsidR="00EF1F35" w:rsidRPr="00EF1F35" w:rsidRDefault="00EF1F35" w:rsidP="00EF1F35">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164A1C">
      <w:rPr>
        <w:rFonts w:hint="eastAsia"/>
        <w:noProof/>
      </w:rPr>
      <w:t>DB 43/T XXXX—202X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0AAB" w14:textId="77777777" w:rsidR="00EF1F35" w:rsidRDefault="00EF1F35" w:rsidP="00EF1F35">
    <w:pPr>
      <w:pStyle w:val="affffff1"/>
      <w:rPr>
        <w:rFonts w:hint="eastAsia"/>
      </w:rPr>
    </w:pPr>
    <w:r>
      <w:fldChar w:fldCharType="begin"/>
    </w:r>
    <w:r>
      <w:instrText xml:space="preserve"> STYLEREF  标准文件_文件编号  \* MERGEFORMAT </w:instrText>
    </w:r>
    <w:r>
      <w:fldChar w:fldCharType="separate"/>
    </w:r>
    <w:r>
      <w:rPr>
        <w:rFonts w:hint="eastAsia"/>
        <w:noProof/>
      </w:rPr>
      <w:t>DB 43/T XXXX—202X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3F62" w14:textId="3917418B" w:rsidR="00EB6941" w:rsidRPr="00EF1F35" w:rsidRDefault="00EF1F35" w:rsidP="00EF1F35">
    <w:pPr>
      <w:pStyle w:val="affffff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164A1C">
      <w:rPr>
        <w:rFonts w:hint="eastAsia"/>
        <w:noProof/>
      </w:rPr>
      <w:t>DB 43/T XXXX—202X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CD1B" w14:textId="708BF4E4" w:rsidR="00EB6941" w:rsidRDefault="00EB6941" w:rsidP="00EF1F35">
    <w:pPr>
      <w:pStyle w:val="affffff1"/>
      <w:rPr>
        <w:rFonts w:hint="eastAsia"/>
      </w:rPr>
    </w:pPr>
    <w:r>
      <w:fldChar w:fldCharType="begin"/>
    </w:r>
    <w:r>
      <w:instrText xml:space="preserve"> STYLEREF  标准文件_文件编号  \* MERGEFORMAT </w:instrText>
    </w:r>
    <w:r>
      <w:fldChar w:fldCharType="separate"/>
    </w:r>
    <w:r w:rsidR="00164A1C">
      <w:rPr>
        <w:rFonts w:hint="eastAsia"/>
        <w:noProof/>
      </w:rPr>
      <w:t>DB 43/T XXXX—202X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92E94D8"/>
    <w:lvl w:ilvl="0">
      <w:start w:val="1"/>
      <w:numFmt w:val="decimal"/>
      <w:pStyle w:val="a5"/>
      <w:suff w:val="nothing"/>
      <w:lvlText w:val="注%1："/>
      <w:lvlJc w:val="left"/>
      <w:pPr>
        <w:ind w:left="811" w:hanging="448"/>
      </w:pPr>
      <w:rPr>
        <w:rFonts w:ascii="黑体" w:eastAsia="黑体" w:hint="eastAsia"/>
        <w:b w:val="0"/>
        <w:i w:val="0"/>
        <w:color w:val="auto"/>
        <w:sz w:val="18"/>
        <w:vertAlign w:val="baseline"/>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ascii="宋体" w:eastAsia="宋体" w:hAnsi="宋体" w:cs="Times New Roman" w:hint="default"/>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340B41"/>
    <w:multiLevelType w:val="multilevel"/>
    <w:tmpl w:val="44340B41"/>
    <w:lvl w:ilvl="0">
      <w:start w:val="1"/>
      <w:numFmt w:val="lowerLetter"/>
      <w:pStyle w:val="afa"/>
      <w:lvlText w:val="%1)"/>
      <w:lvlJc w:val="left"/>
      <w:pPr>
        <w:tabs>
          <w:tab w:val="left" w:pos="840"/>
        </w:tabs>
        <w:ind w:left="839" w:hanging="419"/>
      </w:pPr>
      <w:rPr>
        <w:rFonts w:ascii="宋体" w:eastAsia="宋体" w:hint="eastAsia"/>
        <w:b w:val="0"/>
        <w:i w:val="0"/>
        <w:sz w:val="21"/>
        <w:szCs w:val="21"/>
      </w:rPr>
    </w:lvl>
    <w:lvl w:ilvl="1">
      <w:start w:val="1"/>
      <w:numFmt w:val="decimal"/>
      <w:pStyle w:val="afb"/>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4C50F90"/>
    <w:multiLevelType w:val="multilevel"/>
    <w:tmpl w:val="44C50F90"/>
    <w:lvl w:ilvl="0">
      <w:start w:val="1"/>
      <w:numFmt w:val="lowerLetter"/>
      <w:pStyle w:val="afc"/>
      <w:lvlText w:val="%1)"/>
      <w:lvlJc w:val="left"/>
      <w:pPr>
        <w:tabs>
          <w:tab w:val="left" w:pos="851"/>
        </w:tabs>
        <w:ind w:left="851" w:hanging="426"/>
      </w:pPr>
      <w:rPr>
        <w:rFonts w:ascii="宋体" w:eastAsia="宋体" w:hAnsi="Times New Roman" w:hint="eastAsia"/>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30824902">
    <w:abstractNumId w:val="0"/>
  </w:num>
  <w:num w:numId="2" w16cid:durableId="1348172684">
    <w:abstractNumId w:val="29"/>
  </w:num>
  <w:num w:numId="3" w16cid:durableId="1520124207">
    <w:abstractNumId w:val="5"/>
  </w:num>
  <w:num w:numId="4" w16cid:durableId="1009328746">
    <w:abstractNumId w:val="25"/>
  </w:num>
  <w:num w:numId="5" w16cid:durableId="928659830">
    <w:abstractNumId w:val="20"/>
  </w:num>
  <w:num w:numId="6" w16cid:durableId="1898272746">
    <w:abstractNumId w:val="15"/>
  </w:num>
  <w:num w:numId="7" w16cid:durableId="1216234153">
    <w:abstractNumId w:val="8"/>
  </w:num>
  <w:num w:numId="8" w16cid:durableId="24870432">
    <w:abstractNumId w:val="3"/>
  </w:num>
  <w:num w:numId="9" w16cid:durableId="2128504166">
    <w:abstractNumId w:val="9"/>
  </w:num>
  <w:num w:numId="10" w16cid:durableId="671883334">
    <w:abstractNumId w:val="18"/>
  </w:num>
  <w:num w:numId="11" w16cid:durableId="1545216783">
    <w:abstractNumId w:val="27"/>
  </w:num>
  <w:num w:numId="12" w16cid:durableId="1067386876">
    <w:abstractNumId w:val="12"/>
  </w:num>
  <w:num w:numId="13" w16cid:durableId="1575092766">
    <w:abstractNumId w:val="14"/>
  </w:num>
  <w:num w:numId="14" w16cid:durableId="1918517080">
    <w:abstractNumId w:val="7"/>
  </w:num>
  <w:num w:numId="15" w16cid:durableId="1057044907">
    <w:abstractNumId w:val="21"/>
  </w:num>
  <w:num w:numId="16" w16cid:durableId="1542327697">
    <w:abstractNumId w:val="23"/>
  </w:num>
  <w:num w:numId="17" w16cid:durableId="1278177084">
    <w:abstractNumId w:val="19"/>
  </w:num>
  <w:num w:numId="18" w16cid:durableId="22637322">
    <w:abstractNumId w:val="31"/>
  </w:num>
  <w:num w:numId="19" w16cid:durableId="2105808201">
    <w:abstractNumId w:val="17"/>
  </w:num>
  <w:num w:numId="20" w16cid:durableId="251821461">
    <w:abstractNumId w:val="1"/>
  </w:num>
  <w:num w:numId="21" w16cid:durableId="199048459">
    <w:abstractNumId w:val="11"/>
  </w:num>
  <w:num w:numId="22" w16cid:durableId="1631938174">
    <w:abstractNumId w:val="32"/>
  </w:num>
  <w:num w:numId="23" w16cid:durableId="2056001209">
    <w:abstractNumId w:val="22"/>
  </w:num>
  <w:num w:numId="24" w16cid:durableId="1145704427">
    <w:abstractNumId w:val="6"/>
  </w:num>
  <w:num w:numId="25" w16cid:durableId="2070881811">
    <w:abstractNumId w:val="28"/>
  </w:num>
  <w:num w:numId="26" w16cid:durableId="1866744398">
    <w:abstractNumId w:val="30"/>
  </w:num>
  <w:num w:numId="27" w16cid:durableId="1013805997">
    <w:abstractNumId w:val="2"/>
  </w:num>
  <w:num w:numId="28" w16cid:durableId="229268171">
    <w:abstractNumId w:val="4"/>
  </w:num>
  <w:num w:numId="29" w16cid:durableId="1532256937">
    <w:abstractNumId w:val="16"/>
  </w:num>
  <w:num w:numId="30" w16cid:durableId="600257418">
    <w:abstractNumId w:val="26"/>
  </w:num>
  <w:num w:numId="31" w16cid:durableId="1994605647">
    <w:abstractNumId w:val="24"/>
  </w:num>
  <w:num w:numId="32" w16cid:durableId="247857886">
    <w:abstractNumId w:val="10"/>
  </w:num>
  <w:num w:numId="33" w16cid:durableId="1553344359">
    <w:abstractNumId w:val="13"/>
  </w:num>
  <w:num w:numId="34" w16cid:durableId="1201358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5673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49939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8392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26135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0634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827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2868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6386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4956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0516060">
    <w:abstractNumId w:val="29"/>
  </w:num>
  <w:num w:numId="45" w16cid:durableId="1248881432">
    <w:abstractNumId w:val="29"/>
  </w:num>
  <w:num w:numId="46" w16cid:durableId="1389645774">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documentProtection w:edit="forms" w:enforcement="1" w:cryptProviderType="rsaAES" w:cryptAlgorithmClass="hash" w:cryptAlgorithmType="typeAny" w:cryptAlgorithmSid="14" w:cryptSpinCount="100000" w:hash="BLU5P8jNsIHCfYsN9jUTn7Mal+9iZOVlRJSc7WFZ9AuG1bnJF6vUsjCvWPLn8pZtXyP5wtDTScXIX21Bwanjxw==" w:salt="Yc5bAkED1WnnfgYLQmear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xNjZlZjVjYzkyM2NmODkyNWQxYjM4YmE1YWE3ZmIifQ=="/>
  </w:docVars>
  <w:rsids>
    <w:rsidRoot w:val="00B86323"/>
    <w:rsid w:val="0000040A"/>
    <w:rsid w:val="00000A94"/>
    <w:rsid w:val="00001972"/>
    <w:rsid w:val="00001D9A"/>
    <w:rsid w:val="00006B3F"/>
    <w:rsid w:val="00007B3A"/>
    <w:rsid w:val="000107E0"/>
    <w:rsid w:val="00011FDE"/>
    <w:rsid w:val="00012FFD"/>
    <w:rsid w:val="00014162"/>
    <w:rsid w:val="00014340"/>
    <w:rsid w:val="00016A9C"/>
    <w:rsid w:val="00017B24"/>
    <w:rsid w:val="00022184"/>
    <w:rsid w:val="00022762"/>
    <w:rsid w:val="00023069"/>
    <w:rsid w:val="000238E0"/>
    <w:rsid w:val="00023C88"/>
    <w:rsid w:val="000249DB"/>
    <w:rsid w:val="0002595E"/>
    <w:rsid w:val="000303C3"/>
    <w:rsid w:val="00030429"/>
    <w:rsid w:val="000331D3"/>
    <w:rsid w:val="000339AC"/>
    <w:rsid w:val="000346A5"/>
    <w:rsid w:val="000359C3"/>
    <w:rsid w:val="00035A7D"/>
    <w:rsid w:val="000365ED"/>
    <w:rsid w:val="00036F91"/>
    <w:rsid w:val="0004249A"/>
    <w:rsid w:val="00043282"/>
    <w:rsid w:val="00043622"/>
    <w:rsid w:val="00044286"/>
    <w:rsid w:val="000447A0"/>
    <w:rsid w:val="00044DCA"/>
    <w:rsid w:val="0004638A"/>
    <w:rsid w:val="00047F28"/>
    <w:rsid w:val="000503AA"/>
    <w:rsid w:val="000506A1"/>
    <w:rsid w:val="000515DD"/>
    <w:rsid w:val="0005265A"/>
    <w:rsid w:val="000539DD"/>
    <w:rsid w:val="00053BD3"/>
    <w:rsid w:val="000556ED"/>
    <w:rsid w:val="00055B3C"/>
    <w:rsid w:val="00055FE2"/>
    <w:rsid w:val="0005616F"/>
    <w:rsid w:val="000572B6"/>
    <w:rsid w:val="00060C2E"/>
    <w:rsid w:val="00061033"/>
    <w:rsid w:val="000619E9"/>
    <w:rsid w:val="000622D4"/>
    <w:rsid w:val="0006357D"/>
    <w:rsid w:val="00064E59"/>
    <w:rsid w:val="00067F1E"/>
    <w:rsid w:val="00071336"/>
    <w:rsid w:val="00071CC0"/>
    <w:rsid w:val="00072557"/>
    <w:rsid w:val="00073C8C"/>
    <w:rsid w:val="0007444F"/>
    <w:rsid w:val="000769BC"/>
    <w:rsid w:val="00077B64"/>
    <w:rsid w:val="0008046D"/>
    <w:rsid w:val="00080A1C"/>
    <w:rsid w:val="00082317"/>
    <w:rsid w:val="00082453"/>
    <w:rsid w:val="00083D2C"/>
    <w:rsid w:val="00084167"/>
    <w:rsid w:val="00084559"/>
    <w:rsid w:val="000869A4"/>
    <w:rsid w:val="00086AA1"/>
    <w:rsid w:val="00087A77"/>
    <w:rsid w:val="00087B34"/>
    <w:rsid w:val="000906A8"/>
    <w:rsid w:val="00090CA6"/>
    <w:rsid w:val="00091FE7"/>
    <w:rsid w:val="00092B8A"/>
    <w:rsid w:val="00092FB0"/>
    <w:rsid w:val="000934C5"/>
    <w:rsid w:val="00093D25"/>
    <w:rsid w:val="00093DAB"/>
    <w:rsid w:val="00094D73"/>
    <w:rsid w:val="00096D63"/>
    <w:rsid w:val="000A0B60"/>
    <w:rsid w:val="000A0EB8"/>
    <w:rsid w:val="000A19FC"/>
    <w:rsid w:val="000A296B"/>
    <w:rsid w:val="000A7311"/>
    <w:rsid w:val="000B060F"/>
    <w:rsid w:val="000B0F77"/>
    <w:rsid w:val="000B1592"/>
    <w:rsid w:val="000B1FF2"/>
    <w:rsid w:val="000B3604"/>
    <w:rsid w:val="000B3CDA"/>
    <w:rsid w:val="000B5C69"/>
    <w:rsid w:val="000B6A0B"/>
    <w:rsid w:val="000C0F6C"/>
    <w:rsid w:val="000C11DB"/>
    <w:rsid w:val="000C1492"/>
    <w:rsid w:val="000C2FBD"/>
    <w:rsid w:val="000C30EA"/>
    <w:rsid w:val="000C4B41"/>
    <w:rsid w:val="000C57D6"/>
    <w:rsid w:val="000C5A4E"/>
    <w:rsid w:val="000C6362"/>
    <w:rsid w:val="000C7666"/>
    <w:rsid w:val="000D039D"/>
    <w:rsid w:val="000D0A9C"/>
    <w:rsid w:val="000D1795"/>
    <w:rsid w:val="000D329A"/>
    <w:rsid w:val="000D493E"/>
    <w:rsid w:val="000D4B9C"/>
    <w:rsid w:val="000D4CFF"/>
    <w:rsid w:val="000D4EB6"/>
    <w:rsid w:val="000D753B"/>
    <w:rsid w:val="000E073C"/>
    <w:rsid w:val="000E2024"/>
    <w:rsid w:val="000E4C9E"/>
    <w:rsid w:val="000E6A71"/>
    <w:rsid w:val="000E6FD7"/>
    <w:rsid w:val="000F06E1"/>
    <w:rsid w:val="000F0E3C"/>
    <w:rsid w:val="000F19D5"/>
    <w:rsid w:val="000F3003"/>
    <w:rsid w:val="000F4957"/>
    <w:rsid w:val="000F4AEA"/>
    <w:rsid w:val="000F57D1"/>
    <w:rsid w:val="000F633F"/>
    <w:rsid w:val="000F67E9"/>
    <w:rsid w:val="000F7D5D"/>
    <w:rsid w:val="00100D88"/>
    <w:rsid w:val="00103D73"/>
    <w:rsid w:val="00104926"/>
    <w:rsid w:val="00112364"/>
    <w:rsid w:val="00112AAC"/>
    <w:rsid w:val="001132F4"/>
    <w:rsid w:val="00113B1E"/>
    <w:rsid w:val="0011549C"/>
    <w:rsid w:val="0011711C"/>
    <w:rsid w:val="0012059C"/>
    <w:rsid w:val="00121B36"/>
    <w:rsid w:val="00124E4F"/>
    <w:rsid w:val="001260B7"/>
    <w:rsid w:val="001265CB"/>
    <w:rsid w:val="00126C23"/>
    <w:rsid w:val="001321C6"/>
    <w:rsid w:val="001325C4"/>
    <w:rsid w:val="00133010"/>
    <w:rsid w:val="001338EE"/>
    <w:rsid w:val="00133AAE"/>
    <w:rsid w:val="00135323"/>
    <w:rsid w:val="001356C4"/>
    <w:rsid w:val="001368E6"/>
    <w:rsid w:val="00141114"/>
    <w:rsid w:val="00142969"/>
    <w:rsid w:val="00144487"/>
    <w:rsid w:val="001446C2"/>
    <w:rsid w:val="001457E7"/>
    <w:rsid w:val="00145D9D"/>
    <w:rsid w:val="00146388"/>
    <w:rsid w:val="001477E5"/>
    <w:rsid w:val="001529E5"/>
    <w:rsid w:val="00153C7E"/>
    <w:rsid w:val="00155737"/>
    <w:rsid w:val="00155DD9"/>
    <w:rsid w:val="00156B25"/>
    <w:rsid w:val="00156D15"/>
    <w:rsid w:val="00156E1A"/>
    <w:rsid w:val="00156EB8"/>
    <w:rsid w:val="00157894"/>
    <w:rsid w:val="00157A47"/>
    <w:rsid w:val="00157B55"/>
    <w:rsid w:val="001636B0"/>
    <w:rsid w:val="001642FA"/>
    <w:rsid w:val="001649EB"/>
    <w:rsid w:val="00164A1C"/>
    <w:rsid w:val="00164BAF"/>
    <w:rsid w:val="00164FA8"/>
    <w:rsid w:val="00165065"/>
    <w:rsid w:val="00165434"/>
    <w:rsid w:val="0016580B"/>
    <w:rsid w:val="00165F49"/>
    <w:rsid w:val="00166B88"/>
    <w:rsid w:val="0016770A"/>
    <w:rsid w:val="00170804"/>
    <w:rsid w:val="001708E9"/>
    <w:rsid w:val="0017340B"/>
    <w:rsid w:val="001734A4"/>
    <w:rsid w:val="00173FB1"/>
    <w:rsid w:val="001763B4"/>
    <w:rsid w:val="00176DFD"/>
    <w:rsid w:val="00182879"/>
    <w:rsid w:val="001828C7"/>
    <w:rsid w:val="0018352B"/>
    <w:rsid w:val="001852C9"/>
    <w:rsid w:val="00190087"/>
    <w:rsid w:val="001913C4"/>
    <w:rsid w:val="0019348F"/>
    <w:rsid w:val="00193A07"/>
    <w:rsid w:val="00194C95"/>
    <w:rsid w:val="00195C1C"/>
    <w:rsid w:val="00195C34"/>
    <w:rsid w:val="00196729"/>
    <w:rsid w:val="00196EF5"/>
    <w:rsid w:val="001A1A53"/>
    <w:rsid w:val="001A234A"/>
    <w:rsid w:val="001A4CF3"/>
    <w:rsid w:val="001A572F"/>
    <w:rsid w:val="001B06E8"/>
    <w:rsid w:val="001B1503"/>
    <w:rsid w:val="001B71D0"/>
    <w:rsid w:val="001B71EE"/>
    <w:rsid w:val="001C04A8"/>
    <w:rsid w:val="001C051E"/>
    <w:rsid w:val="001C05CC"/>
    <w:rsid w:val="001C2C03"/>
    <w:rsid w:val="001C42F7"/>
    <w:rsid w:val="001C47FB"/>
    <w:rsid w:val="001C49E5"/>
    <w:rsid w:val="001C680C"/>
    <w:rsid w:val="001C7FEA"/>
    <w:rsid w:val="001D0499"/>
    <w:rsid w:val="001D09FA"/>
    <w:rsid w:val="001D0BBE"/>
    <w:rsid w:val="001D0ED4"/>
    <w:rsid w:val="001D1331"/>
    <w:rsid w:val="001D212F"/>
    <w:rsid w:val="001D29D7"/>
    <w:rsid w:val="001D2DE7"/>
    <w:rsid w:val="001D411C"/>
    <w:rsid w:val="001D485F"/>
    <w:rsid w:val="001D7EE8"/>
    <w:rsid w:val="001E1B6A"/>
    <w:rsid w:val="001E2484"/>
    <w:rsid w:val="001E3CC4"/>
    <w:rsid w:val="001E3DBA"/>
    <w:rsid w:val="001E4882"/>
    <w:rsid w:val="001E4E06"/>
    <w:rsid w:val="001E73AB"/>
    <w:rsid w:val="001F092D"/>
    <w:rsid w:val="001F143A"/>
    <w:rsid w:val="001F1605"/>
    <w:rsid w:val="001F163E"/>
    <w:rsid w:val="001F2508"/>
    <w:rsid w:val="001F2DDA"/>
    <w:rsid w:val="001F43D4"/>
    <w:rsid w:val="001F44A1"/>
    <w:rsid w:val="001F4816"/>
    <w:rsid w:val="001F4EE9"/>
    <w:rsid w:val="001F52BB"/>
    <w:rsid w:val="001F6338"/>
    <w:rsid w:val="001F69B4"/>
    <w:rsid w:val="001F77C7"/>
    <w:rsid w:val="00200183"/>
    <w:rsid w:val="00200333"/>
    <w:rsid w:val="0020107D"/>
    <w:rsid w:val="00202AA4"/>
    <w:rsid w:val="002031F7"/>
    <w:rsid w:val="00204095"/>
    <w:rsid w:val="002040E6"/>
    <w:rsid w:val="0020527B"/>
    <w:rsid w:val="00205F2C"/>
    <w:rsid w:val="0021061B"/>
    <w:rsid w:val="00210B15"/>
    <w:rsid w:val="002124E5"/>
    <w:rsid w:val="002136E7"/>
    <w:rsid w:val="002142EA"/>
    <w:rsid w:val="00214F77"/>
    <w:rsid w:val="00215185"/>
    <w:rsid w:val="0021649C"/>
    <w:rsid w:val="002204BB"/>
    <w:rsid w:val="00221B79"/>
    <w:rsid w:val="00221C6B"/>
    <w:rsid w:val="002223BA"/>
    <w:rsid w:val="002229FB"/>
    <w:rsid w:val="002231DC"/>
    <w:rsid w:val="002253A1"/>
    <w:rsid w:val="00225CF8"/>
    <w:rsid w:val="00226396"/>
    <w:rsid w:val="0022794E"/>
    <w:rsid w:val="0023214E"/>
    <w:rsid w:val="00232A2F"/>
    <w:rsid w:val="00233D64"/>
    <w:rsid w:val="0023482A"/>
    <w:rsid w:val="00234C8F"/>
    <w:rsid w:val="002359CB"/>
    <w:rsid w:val="00243540"/>
    <w:rsid w:val="0024497B"/>
    <w:rsid w:val="0024515B"/>
    <w:rsid w:val="00246021"/>
    <w:rsid w:val="0024666E"/>
    <w:rsid w:val="00247F52"/>
    <w:rsid w:val="00250B25"/>
    <w:rsid w:val="00250BBE"/>
    <w:rsid w:val="002515C2"/>
    <w:rsid w:val="0025194F"/>
    <w:rsid w:val="00252367"/>
    <w:rsid w:val="00254B2C"/>
    <w:rsid w:val="0026148A"/>
    <w:rsid w:val="00262696"/>
    <w:rsid w:val="00263D25"/>
    <w:rsid w:val="002643C3"/>
    <w:rsid w:val="00264A0C"/>
    <w:rsid w:val="00266EEB"/>
    <w:rsid w:val="00267EF4"/>
    <w:rsid w:val="00270CB8"/>
    <w:rsid w:val="00272849"/>
    <w:rsid w:val="00272B08"/>
    <w:rsid w:val="002756EF"/>
    <w:rsid w:val="002771AC"/>
    <w:rsid w:val="002803EB"/>
    <w:rsid w:val="00280EB1"/>
    <w:rsid w:val="00281BB8"/>
    <w:rsid w:val="00281E9E"/>
    <w:rsid w:val="0028224C"/>
    <w:rsid w:val="00282405"/>
    <w:rsid w:val="002845C2"/>
    <w:rsid w:val="00285170"/>
    <w:rsid w:val="00285361"/>
    <w:rsid w:val="00292D60"/>
    <w:rsid w:val="0029382A"/>
    <w:rsid w:val="00293B30"/>
    <w:rsid w:val="00294D34"/>
    <w:rsid w:val="00294E3B"/>
    <w:rsid w:val="00296193"/>
    <w:rsid w:val="00296C66"/>
    <w:rsid w:val="00296EBE"/>
    <w:rsid w:val="002974E3"/>
    <w:rsid w:val="002A084B"/>
    <w:rsid w:val="002A1260"/>
    <w:rsid w:val="002A1589"/>
    <w:rsid w:val="002A1608"/>
    <w:rsid w:val="002A25DC"/>
    <w:rsid w:val="002A2C9A"/>
    <w:rsid w:val="002A3AAB"/>
    <w:rsid w:val="002A4CEA"/>
    <w:rsid w:val="002A5977"/>
    <w:rsid w:val="002A5A13"/>
    <w:rsid w:val="002A717E"/>
    <w:rsid w:val="002A757F"/>
    <w:rsid w:val="002A7F44"/>
    <w:rsid w:val="002B0C40"/>
    <w:rsid w:val="002B1966"/>
    <w:rsid w:val="002B4508"/>
    <w:rsid w:val="002B5779"/>
    <w:rsid w:val="002B7332"/>
    <w:rsid w:val="002B7F51"/>
    <w:rsid w:val="002C08CB"/>
    <w:rsid w:val="002C09E7"/>
    <w:rsid w:val="002C1E06"/>
    <w:rsid w:val="002C1E1C"/>
    <w:rsid w:val="002C3555"/>
    <w:rsid w:val="002C3F07"/>
    <w:rsid w:val="002C5278"/>
    <w:rsid w:val="002C7EBB"/>
    <w:rsid w:val="002D06C1"/>
    <w:rsid w:val="002D1AB0"/>
    <w:rsid w:val="002D2DB6"/>
    <w:rsid w:val="002D42B5"/>
    <w:rsid w:val="002D4F1A"/>
    <w:rsid w:val="002D56A1"/>
    <w:rsid w:val="002D6EC6"/>
    <w:rsid w:val="002D7282"/>
    <w:rsid w:val="002D79AC"/>
    <w:rsid w:val="002E039D"/>
    <w:rsid w:val="002E0D45"/>
    <w:rsid w:val="002E1C6F"/>
    <w:rsid w:val="002E44F3"/>
    <w:rsid w:val="002E4D5A"/>
    <w:rsid w:val="002E55F8"/>
    <w:rsid w:val="002E6326"/>
    <w:rsid w:val="002F30E0"/>
    <w:rsid w:val="002F35E4"/>
    <w:rsid w:val="002F3730"/>
    <w:rsid w:val="002F38E1"/>
    <w:rsid w:val="002F3F4A"/>
    <w:rsid w:val="002F7AF6"/>
    <w:rsid w:val="00300E63"/>
    <w:rsid w:val="003016C3"/>
    <w:rsid w:val="00302F5F"/>
    <w:rsid w:val="003033C9"/>
    <w:rsid w:val="0030441D"/>
    <w:rsid w:val="00306063"/>
    <w:rsid w:val="00311962"/>
    <w:rsid w:val="00313B85"/>
    <w:rsid w:val="00314510"/>
    <w:rsid w:val="00315690"/>
    <w:rsid w:val="00317988"/>
    <w:rsid w:val="003221B4"/>
    <w:rsid w:val="0032258D"/>
    <w:rsid w:val="00322E62"/>
    <w:rsid w:val="0032349F"/>
    <w:rsid w:val="00323D0F"/>
    <w:rsid w:val="0032488D"/>
    <w:rsid w:val="00324D13"/>
    <w:rsid w:val="00324D2A"/>
    <w:rsid w:val="00324EDD"/>
    <w:rsid w:val="003331E4"/>
    <w:rsid w:val="00333AAB"/>
    <w:rsid w:val="00336C64"/>
    <w:rsid w:val="00337162"/>
    <w:rsid w:val="0034091C"/>
    <w:rsid w:val="0034194F"/>
    <w:rsid w:val="003425A5"/>
    <w:rsid w:val="003427CB"/>
    <w:rsid w:val="00344605"/>
    <w:rsid w:val="003474AA"/>
    <w:rsid w:val="0034792A"/>
    <w:rsid w:val="00350A6A"/>
    <w:rsid w:val="00350D1D"/>
    <w:rsid w:val="0035104F"/>
    <w:rsid w:val="00352C83"/>
    <w:rsid w:val="003542BC"/>
    <w:rsid w:val="003552C5"/>
    <w:rsid w:val="00355860"/>
    <w:rsid w:val="00355B2C"/>
    <w:rsid w:val="003615D2"/>
    <w:rsid w:val="003629F2"/>
    <w:rsid w:val="0036429C"/>
    <w:rsid w:val="00364A53"/>
    <w:rsid w:val="003654CB"/>
    <w:rsid w:val="00365AA9"/>
    <w:rsid w:val="00365F86"/>
    <w:rsid w:val="00365F87"/>
    <w:rsid w:val="00366E89"/>
    <w:rsid w:val="003705F4"/>
    <w:rsid w:val="00370608"/>
    <w:rsid w:val="00370D58"/>
    <w:rsid w:val="00371316"/>
    <w:rsid w:val="0037155D"/>
    <w:rsid w:val="00371F9C"/>
    <w:rsid w:val="00372F68"/>
    <w:rsid w:val="00373ED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18B"/>
    <w:rsid w:val="00394376"/>
    <w:rsid w:val="003943FF"/>
    <w:rsid w:val="00395700"/>
    <w:rsid w:val="003974EB"/>
    <w:rsid w:val="00397CC5"/>
    <w:rsid w:val="003A1582"/>
    <w:rsid w:val="003A3310"/>
    <w:rsid w:val="003A4077"/>
    <w:rsid w:val="003A745D"/>
    <w:rsid w:val="003B09AD"/>
    <w:rsid w:val="003B1F18"/>
    <w:rsid w:val="003B4B60"/>
    <w:rsid w:val="003B4C4B"/>
    <w:rsid w:val="003B5BF0"/>
    <w:rsid w:val="003B5E63"/>
    <w:rsid w:val="003B60BF"/>
    <w:rsid w:val="003B6BE3"/>
    <w:rsid w:val="003C010C"/>
    <w:rsid w:val="003C0A6C"/>
    <w:rsid w:val="003C14F8"/>
    <w:rsid w:val="003C5A43"/>
    <w:rsid w:val="003C7DFC"/>
    <w:rsid w:val="003D0519"/>
    <w:rsid w:val="003D0FF6"/>
    <w:rsid w:val="003D262C"/>
    <w:rsid w:val="003D628F"/>
    <w:rsid w:val="003D6D61"/>
    <w:rsid w:val="003D79C6"/>
    <w:rsid w:val="003E091D"/>
    <w:rsid w:val="003E1C53"/>
    <w:rsid w:val="003E2A69"/>
    <w:rsid w:val="003E2D49"/>
    <w:rsid w:val="003E2FD4"/>
    <w:rsid w:val="003E3929"/>
    <w:rsid w:val="003E4883"/>
    <w:rsid w:val="003E49F6"/>
    <w:rsid w:val="003E660F"/>
    <w:rsid w:val="003F0841"/>
    <w:rsid w:val="003F23D3"/>
    <w:rsid w:val="003F3F08"/>
    <w:rsid w:val="003F49F1"/>
    <w:rsid w:val="003F6272"/>
    <w:rsid w:val="00400E72"/>
    <w:rsid w:val="00401400"/>
    <w:rsid w:val="00404869"/>
    <w:rsid w:val="00405884"/>
    <w:rsid w:val="0040653B"/>
    <w:rsid w:val="0040753A"/>
    <w:rsid w:val="00407D39"/>
    <w:rsid w:val="0041477A"/>
    <w:rsid w:val="004155D7"/>
    <w:rsid w:val="004167A3"/>
    <w:rsid w:val="0042233C"/>
    <w:rsid w:val="00426B17"/>
    <w:rsid w:val="00430FCE"/>
    <w:rsid w:val="00431D23"/>
    <w:rsid w:val="00432DAA"/>
    <w:rsid w:val="00432DB0"/>
    <w:rsid w:val="00434305"/>
    <w:rsid w:val="00435DF7"/>
    <w:rsid w:val="004366B7"/>
    <w:rsid w:val="0044083F"/>
    <w:rsid w:val="00441AE7"/>
    <w:rsid w:val="00444DF6"/>
    <w:rsid w:val="00445574"/>
    <w:rsid w:val="004467FB"/>
    <w:rsid w:val="00451822"/>
    <w:rsid w:val="00452D6B"/>
    <w:rsid w:val="00452DEB"/>
    <w:rsid w:val="00454484"/>
    <w:rsid w:val="00454573"/>
    <w:rsid w:val="0045517B"/>
    <w:rsid w:val="00462E2C"/>
    <w:rsid w:val="00463B77"/>
    <w:rsid w:val="00463C7B"/>
    <w:rsid w:val="004644A6"/>
    <w:rsid w:val="004659BD"/>
    <w:rsid w:val="00466FA4"/>
    <w:rsid w:val="00470775"/>
    <w:rsid w:val="00473EEC"/>
    <w:rsid w:val="004746B1"/>
    <w:rsid w:val="0047583F"/>
    <w:rsid w:val="00475C95"/>
    <w:rsid w:val="00475DE8"/>
    <w:rsid w:val="00480DA5"/>
    <w:rsid w:val="00481C44"/>
    <w:rsid w:val="00481CF1"/>
    <w:rsid w:val="004827DF"/>
    <w:rsid w:val="00484936"/>
    <w:rsid w:val="00485C89"/>
    <w:rsid w:val="00486BE3"/>
    <w:rsid w:val="004905E4"/>
    <w:rsid w:val="00490A89"/>
    <w:rsid w:val="00490AB4"/>
    <w:rsid w:val="00490CF7"/>
    <w:rsid w:val="0049264A"/>
    <w:rsid w:val="00492C5A"/>
    <w:rsid w:val="00492F02"/>
    <w:rsid w:val="004931B9"/>
    <w:rsid w:val="004939AE"/>
    <w:rsid w:val="00493FEB"/>
    <w:rsid w:val="004942A7"/>
    <w:rsid w:val="00495CF5"/>
    <w:rsid w:val="00495ED8"/>
    <w:rsid w:val="00496D1D"/>
    <w:rsid w:val="004A01E0"/>
    <w:rsid w:val="004A12DF"/>
    <w:rsid w:val="004A17E6"/>
    <w:rsid w:val="004A1BA8"/>
    <w:rsid w:val="004A4B57"/>
    <w:rsid w:val="004A55E7"/>
    <w:rsid w:val="004A5707"/>
    <w:rsid w:val="004A63FA"/>
    <w:rsid w:val="004A6F9F"/>
    <w:rsid w:val="004B0272"/>
    <w:rsid w:val="004B10BF"/>
    <w:rsid w:val="004B2701"/>
    <w:rsid w:val="004B2E1B"/>
    <w:rsid w:val="004B3AA8"/>
    <w:rsid w:val="004B3E93"/>
    <w:rsid w:val="004B41ED"/>
    <w:rsid w:val="004B4BC5"/>
    <w:rsid w:val="004C1FBC"/>
    <w:rsid w:val="004C3145"/>
    <w:rsid w:val="004C3F1D"/>
    <w:rsid w:val="004C458D"/>
    <w:rsid w:val="004C5D48"/>
    <w:rsid w:val="004C6040"/>
    <w:rsid w:val="004C637D"/>
    <w:rsid w:val="004C7556"/>
    <w:rsid w:val="004C7E8B"/>
    <w:rsid w:val="004C7E9D"/>
    <w:rsid w:val="004C7F67"/>
    <w:rsid w:val="004D02ED"/>
    <w:rsid w:val="004D076D"/>
    <w:rsid w:val="004D0EF1"/>
    <w:rsid w:val="004D2253"/>
    <w:rsid w:val="004D4406"/>
    <w:rsid w:val="004D46F4"/>
    <w:rsid w:val="004D7C42"/>
    <w:rsid w:val="004E0465"/>
    <w:rsid w:val="004E127B"/>
    <w:rsid w:val="004E153F"/>
    <w:rsid w:val="004E1C0A"/>
    <w:rsid w:val="004E2B06"/>
    <w:rsid w:val="004E30C5"/>
    <w:rsid w:val="004E4AA5"/>
    <w:rsid w:val="004E4AEE"/>
    <w:rsid w:val="004E59E3"/>
    <w:rsid w:val="004E67C0"/>
    <w:rsid w:val="004E7D6A"/>
    <w:rsid w:val="004F0D61"/>
    <w:rsid w:val="004F391A"/>
    <w:rsid w:val="004F3CFB"/>
    <w:rsid w:val="004F6456"/>
    <w:rsid w:val="004F696E"/>
    <w:rsid w:val="004F6C71"/>
    <w:rsid w:val="00501139"/>
    <w:rsid w:val="0050363E"/>
    <w:rsid w:val="005039BC"/>
    <w:rsid w:val="005043BB"/>
    <w:rsid w:val="00504A3D"/>
    <w:rsid w:val="00505767"/>
    <w:rsid w:val="005073F0"/>
    <w:rsid w:val="00510A7B"/>
    <w:rsid w:val="00510E37"/>
    <w:rsid w:val="00512F6E"/>
    <w:rsid w:val="00513038"/>
    <w:rsid w:val="00514174"/>
    <w:rsid w:val="00516088"/>
    <w:rsid w:val="00516B0B"/>
    <w:rsid w:val="005220EC"/>
    <w:rsid w:val="00523F95"/>
    <w:rsid w:val="00524D65"/>
    <w:rsid w:val="00525B16"/>
    <w:rsid w:val="00532FA3"/>
    <w:rsid w:val="00533D04"/>
    <w:rsid w:val="00534804"/>
    <w:rsid w:val="00534BDF"/>
    <w:rsid w:val="005354EA"/>
    <w:rsid w:val="0053585F"/>
    <w:rsid w:val="00535EC4"/>
    <w:rsid w:val="00535ED9"/>
    <w:rsid w:val="00536213"/>
    <w:rsid w:val="0053692B"/>
    <w:rsid w:val="00541853"/>
    <w:rsid w:val="00543BDA"/>
    <w:rsid w:val="005441CC"/>
    <w:rsid w:val="00545BA2"/>
    <w:rsid w:val="005479DA"/>
    <w:rsid w:val="00547BCC"/>
    <w:rsid w:val="0055013B"/>
    <w:rsid w:val="005512D3"/>
    <w:rsid w:val="00551575"/>
    <w:rsid w:val="00551F6F"/>
    <w:rsid w:val="00553083"/>
    <w:rsid w:val="00555044"/>
    <w:rsid w:val="00561475"/>
    <w:rsid w:val="00562BF7"/>
    <w:rsid w:val="00564260"/>
    <w:rsid w:val="0056487B"/>
    <w:rsid w:val="00564FB9"/>
    <w:rsid w:val="00567DAE"/>
    <w:rsid w:val="00571129"/>
    <w:rsid w:val="005728FC"/>
    <w:rsid w:val="00572937"/>
    <w:rsid w:val="00573D9E"/>
    <w:rsid w:val="005801E3"/>
    <w:rsid w:val="00581802"/>
    <w:rsid w:val="005836A8"/>
    <w:rsid w:val="00584014"/>
    <w:rsid w:val="0058409C"/>
    <w:rsid w:val="00584262"/>
    <w:rsid w:val="00586630"/>
    <w:rsid w:val="00587ADD"/>
    <w:rsid w:val="00591E27"/>
    <w:rsid w:val="0059419E"/>
    <w:rsid w:val="00594FF7"/>
    <w:rsid w:val="00596160"/>
    <w:rsid w:val="005966E2"/>
    <w:rsid w:val="00597007"/>
    <w:rsid w:val="005A0966"/>
    <w:rsid w:val="005A11B7"/>
    <w:rsid w:val="005A260B"/>
    <w:rsid w:val="005A2842"/>
    <w:rsid w:val="005A4A1B"/>
    <w:rsid w:val="005A7830"/>
    <w:rsid w:val="005A7FCE"/>
    <w:rsid w:val="005B0F3F"/>
    <w:rsid w:val="005B3BB2"/>
    <w:rsid w:val="005B4903"/>
    <w:rsid w:val="005B51CE"/>
    <w:rsid w:val="005B5885"/>
    <w:rsid w:val="005B5CD7"/>
    <w:rsid w:val="005B68AB"/>
    <w:rsid w:val="005B6B79"/>
    <w:rsid w:val="005B6CF6"/>
    <w:rsid w:val="005B7422"/>
    <w:rsid w:val="005C13E9"/>
    <w:rsid w:val="005C29B8"/>
    <w:rsid w:val="005C4B73"/>
    <w:rsid w:val="005C53B3"/>
    <w:rsid w:val="005C5F21"/>
    <w:rsid w:val="005C7156"/>
    <w:rsid w:val="005C7EFA"/>
    <w:rsid w:val="005D0C75"/>
    <w:rsid w:val="005D4171"/>
    <w:rsid w:val="005D6A95"/>
    <w:rsid w:val="005D6B2C"/>
    <w:rsid w:val="005D6D9C"/>
    <w:rsid w:val="005E22F7"/>
    <w:rsid w:val="005E2335"/>
    <w:rsid w:val="005E34CA"/>
    <w:rsid w:val="005E3C18"/>
    <w:rsid w:val="005E6812"/>
    <w:rsid w:val="005E7881"/>
    <w:rsid w:val="005E78E0"/>
    <w:rsid w:val="005F0D9C"/>
    <w:rsid w:val="005F284E"/>
    <w:rsid w:val="005F4712"/>
    <w:rsid w:val="005F4DCC"/>
    <w:rsid w:val="006015CE"/>
    <w:rsid w:val="0060193E"/>
    <w:rsid w:val="00601B41"/>
    <w:rsid w:val="00604784"/>
    <w:rsid w:val="00606419"/>
    <w:rsid w:val="00607D29"/>
    <w:rsid w:val="00611BE5"/>
    <w:rsid w:val="00612952"/>
    <w:rsid w:val="00614CC1"/>
    <w:rsid w:val="00615A9D"/>
    <w:rsid w:val="00617387"/>
    <w:rsid w:val="006173C1"/>
    <w:rsid w:val="00617981"/>
    <w:rsid w:val="006203A4"/>
    <w:rsid w:val="006205D6"/>
    <w:rsid w:val="006252D8"/>
    <w:rsid w:val="006259BC"/>
    <w:rsid w:val="0062636B"/>
    <w:rsid w:val="00632182"/>
    <w:rsid w:val="00632AE0"/>
    <w:rsid w:val="00633C17"/>
    <w:rsid w:val="00634D9E"/>
    <w:rsid w:val="00635BCF"/>
    <w:rsid w:val="00636E3E"/>
    <w:rsid w:val="006379F7"/>
    <w:rsid w:val="00637E4D"/>
    <w:rsid w:val="00640620"/>
    <w:rsid w:val="00641A1F"/>
    <w:rsid w:val="00643424"/>
    <w:rsid w:val="00645904"/>
    <w:rsid w:val="00650996"/>
    <w:rsid w:val="00651ACB"/>
    <w:rsid w:val="00651C47"/>
    <w:rsid w:val="00652AB2"/>
    <w:rsid w:val="00653FED"/>
    <w:rsid w:val="00654EC0"/>
    <w:rsid w:val="0065525B"/>
    <w:rsid w:val="0065575C"/>
    <w:rsid w:val="00655D4F"/>
    <w:rsid w:val="00656D29"/>
    <w:rsid w:val="00657DD4"/>
    <w:rsid w:val="00661A55"/>
    <w:rsid w:val="006640E5"/>
    <w:rsid w:val="006646F1"/>
    <w:rsid w:val="00664929"/>
    <w:rsid w:val="00664F62"/>
    <w:rsid w:val="006655E1"/>
    <w:rsid w:val="00672060"/>
    <w:rsid w:val="00672BFD"/>
    <w:rsid w:val="006770F4"/>
    <w:rsid w:val="00677A84"/>
    <w:rsid w:val="0068026D"/>
    <w:rsid w:val="00680379"/>
    <w:rsid w:val="00680A27"/>
    <w:rsid w:val="006816A4"/>
    <w:rsid w:val="006819B8"/>
    <w:rsid w:val="00682131"/>
    <w:rsid w:val="006840A6"/>
    <w:rsid w:val="006850CD"/>
    <w:rsid w:val="00685AAB"/>
    <w:rsid w:val="00686405"/>
    <w:rsid w:val="00692E00"/>
    <w:rsid w:val="006936BE"/>
    <w:rsid w:val="006955E4"/>
    <w:rsid w:val="00695D22"/>
    <w:rsid w:val="0069780A"/>
    <w:rsid w:val="006A07AA"/>
    <w:rsid w:val="006A25E5"/>
    <w:rsid w:val="006A2B46"/>
    <w:rsid w:val="006A336D"/>
    <w:rsid w:val="006A37B9"/>
    <w:rsid w:val="006A7E6B"/>
    <w:rsid w:val="006B1D15"/>
    <w:rsid w:val="006B2672"/>
    <w:rsid w:val="006B54BF"/>
    <w:rsid w:val="006B5F44"/>
    <w:rsid w:val="006B5F90"/>
    <w:rsid w:val="006B62E4"/>
    <w:rsid w:val="006B6FC7"/>
    <w:rsid w:val="006C0D94"/>
    <w:rsid w:val="006C1018"/>
    <w:rsid w:val="006C1BBA"/>
    <w:rsid w:val="006C2079"/>
    <w:rsid w:val="006C47E0"/>
    <w:rsid w:val="006C504B"/>
    <w:rsid w:val="006C5A62"/>
    <w:rsid w:val="006C5D68"/>
    <w:rsid w:val="006C6976"/>
    <w:rsid w:val="006C6DD0"/>
    <w:rsid w:val="006D04EA"/>
    <w:rsid w:val="006D066B"/>
    <w:rsid w:val="006D0AB7"/>
    <w:rsid w:val="006D16C4"/>
    <w:rsid w:val="006D2172"/>
    <w:rsid w:val="006D3E96"/>
    <w:rsid w:val="006D4515"/>
    <w:rsid w:val="006D4BB1"/>
    <w:rsid w:val="006D6593"/>
    <w:rsid w:val="006E0893"/>
    <w:rsid w:val="006E23EA"/>
    <w:rsid w:val="006E43CB"/>
    <w:rsid w:val="006F03A8"/>
    <w:rsid w:val="006F22D9"/>
    <w:rsid w:val="006F2ACA"/>
    <w:rsid w:val="006F2ADC"/>
    <w:rsid w:val="006F2BFE"/>
    <w:rsid w:val="006F31E9"/>
    <w:rsid w:val="006F6284"/>
    <w:rsid w:val="006F64E9"/>
    <w:rsid w:val="006F7636"/>
    <w:rsid w:val="007002C5"/>
    <w:rsid w:val="00703CA6"/>
    <w:rsid w:val="00704387"/>
    <w:rsid w:val="00705517"/>
    <w:rsid w:val="00705FBC"/>
    <w:rsid w:val="00707669"/>
    <w:rsid w:val="00711CBA"/>
    <w:rsid w:val="00711FB5"/>
    <w:rsid w:val="00712A01"/>
    <w:rsid w:val="00714F58"/>
    <w:rsid w:val="007228B9"/>
    <w:rsid w:val="00722FBF"/>
    <w:rsid w:val="00722FC2"/>
    <w:rsid w:val="00724879"/>
    <w:rsid w:val="00724E1B"/>
    <w:rsid w:val="00725949"/>
    <w:rsid w:val="00727FA2"/>
    <w:rsid w:val="007322D9"/>
    <w:rsid w:val="00732BC0"/>
    <w:rsid w:val="007342E8"/>
    <w:rsid w:val="0073720F"/>
    <w:rsid w:val="00737796"/>
    <w:rsid w:val="0074165C"/>
    <w:rsid w:val="00742C35"/>
    <w:rsid w:val="007432CA"/>
    <w:rsid w:val="007439EB"/>
    <w:rsid w:val="00743CB4"/>
    <w:rsid w:val="00743F0A"/>
    <w:rsid w:val="007444E8"/>
    <w:rsid w:val="0074548E"/>
    <w:rsid w:val="00745773"/>
    <w:rsid w:val="00746531"/>
    <w:rsid w:val="00746800"/>
    <w:rsid w:val="007501A8"/>
    <w:rsid w:val="00750D61"/>
    <w:rsid w:val="00750EE1"/>
    <w:rsid w:val="00752B4D"/>
    <w:rsid w:val="00753B0F"/>
    <w:rsid w:val="00754402"/>
    <w:rsid w:val="00755402"/>
    <w:rsid w:val="00756B26"/>
    <w:rsid w:val="00756EDF"/>
    <w:rsid w:val="007600E3"/>
    <w:rsid w:val="00763069"/>
    <w:rsid w:val="00765C43"/>
    <w:rsid w:val="00765EFB"/>
    <w:rsid w:val="007671CA"/>
    <w:rsid w:val="00767797"/>
    <w:rsid w:val="00767C61"/>
    <w:rsid w:val="0077008A"/>
    <w:rsid w:val="00771E70"/>
    <w:rsid w:val="00772588"/>
    <w:rsid w:val="00773C1F"/>
    <w:rsid w:val="00774DA4"/>
    <w:rsid w:val="00776599"/>
    <w:rsid w:val="0078114B"/>
    <w:rsid w:val="00781DD2"/>
    <w:rsid w:val="00782566"/>
    <w:rsid w:val="00783ECF"/>
    <w:rsid w:val="0078413A"/>
    <w:rsid w:val="007959E8"/>
    <w:rsid w:val="00795E9C"/>
    <w:rsid w:val="007A0521"/>
    <w:rsid w:val="007A1CDE"/>
    <w:rsid w:val="007A2E12"/>
    <w:rsid w:val="007A3475"/>
    <w:rsid w:val="007A41C8"/>
    <w:rsid w:val="007A54CE"/>
    <w:rsid w:val="007A5B5F"/>
    <w:rsid w:val="007A6FD9"/>
    <w:rsid w:val="007A7FFA"/>
    <w:rsid w:val="007B04EB"/>
    <w:rsid w:val="007B0D4F"/>
    <w:rsid w:val="007B0E4D"/>
    <w:rsid w:val="007B5A3D"/>
    <w:rsid w:val="007B5B95"/>
    <w:rsid w:val="007B68EA"/>
    <w:rsid w:val="007B7453"/>
    <w:rsid w:val="007C1E8B"/>
    <w:rsid w:val="007C2D89"/>
    <w:rsid w:val="007C4593"/>
    <w:rsid w:val="007C5309"/>
    <w:rsid w:val="007C54CF"/>
    <w:rsid w:val="007C6069"/>
    <w:rsid w:val="007C6BC9"/>
    <w:rsid w:val="007C71B0"/>
    <w:rsid w:val="007C766A"/>
    <w:rsid w:val="007D0588"/>
    <w:rsid w:val="007D06C4"/>
    <w:rsid w:val="007D0FA4"/>
    <w:rsid w:val="007D1352"/>
    <w:rsid w:val="007D2508"/>
    <w:rsid w:val="007D346A"/>
    <w:rsid w:val="007D3F76"/>
    <w:rsid w:val="007D6518"/>
    <w:rsid w:val="007D6CD8"/>
    <w:rsid w:val="007D6D40"/>
    <w:rsid w:val="007D6F85"/>
    <w:rsid w:val="007D76BD"/>
    <w:rsid w:val="007E0BF1"/>
    <w:rsid w:val="007E46D2"/>
    <w:rsid w:val="007F0ED8"/>
    <w:rsid w:val="007F0F63"/>
    <w:rsid w:val="007F75CE"/>
    <w:rsid w:val="00800EF5"/>
    <w:rsid w:val="008013A4"/>
    <w:rsid w:val="008027CE"/>
    <w:rsid w:val="00802F42"/>
    <w:rsid w:val="00803B99"/>
    <w:rsid w:val="00804383"/>
    <w:rsid w:val="00804BB7"/>
    <w:rsid w:val="00804D41"/>
    <w:rsid w:val="00810257"/>
    <w:rsid w:val="008104F5"/>
    <w:rsid w:val="00811072"/>
    <w:rsid w:val="00811369"/>
    <w:rsid w:val="00815419"/>
    <w:rsid w:val="008163C8"/>
    <w:rsid w:val="008164A1"/>
    <w:rsid w:val="00816DC8"/>
    <w:rsid w:val="00817325"/>
    <w:rsid w:val="008178A7"/>
    <w:rsid w:val="008209E6"/>
    <w:rsid w:val="00822078"/>
    <w:rsid w:val="00823303"/>
    <w:rsid w:val="008233B2"/>
    <w:rsid w:val="00823A9F"/>
    <w:rsid w:val="00823C85"/>
    <w:rsid w:val="00825138"/>
    <w:rsid w:val="008269DD"/>
    <w:rsid w:val="00826E18"/>
    <w:rsid w:val="008275A2"/>
    <w:rsid w:val="00830621"/>
    <w:rsid w:val="0083348C"/>
    <w:rsid w:val="00834CB4"/>
    <w:rsid w:val="008373D3"/>
    <w:rsid w:val="00840617"/>
    <w:rsid w:val="00840F84"/>
    <w:rsid w:val="00842A47"/>
    <w:rsid w:val="00843C13"/>
    <w:rsid w:val="008454F8"/>
    <w:rsid w:val="008516CB"/>
    <w:rsid w:val="0085173A"/>
    <w:rsid w:val="00851A31"/>
    <w:rsid w:val="0085326E"/>
    <w:rsid w:val="00855B19"/>
    <w:rsid w:val="00856316"/>
    <w:rsid w:val="008603CE"/>
    <w:rsid w:val="008620FC"/>
    <w:rsid w:val="008627A5"/>
    <w:rsid w:val="00863E05"/>
    <w:rsid w:val="00865ACA"/>
    <w:rsid w:val="00865D28"/>
    <w:rsid w:val="00865F85"/>
    <w:rsid w:val="008664FD"/>
    <w:rsid w:val="00867C10"/>
    <w:rsid w:val="00870439"/>
    <w:rsid w:val="008708F0"/>
    <w:rsid w:val="00870DA1"/>
    <w:rsid w:val="008741A8"/>
    <w:rsid w:val="00876AC4"/>
    <w:rsid w:val="00883F93"/>
    <w:rsid w:val="00884DB3"/>
    <w:rsid w:val="00885A9D"/>
    <w:rsid w:val="0088637C"/>
    <w:rsid w:val="008864F6"/>
    <w:rsid w:val="0089049D"/>
    <w:rsid w:val="008928C9"/>
    <w:rsid w:val="008930CB"/>
    <w:rsid w:val="008936DF"/>
    <w:rsid w:val="008938DC"/>
    <w:rsid w:val="00893FD1"/>
    <w:rsid w:val="00894836"/>
    <w:rsid w:val="00895172"/>
    <w:rsid w:val="00895680"/>
    <w:rsid w:val="008969FC"/>
    <w:rsid w:val="00896DFF"/>
    <w:rsid w:val="0089762C"/>
    <w:rsid w:val="008A1893"/>
    <w:rsid w:val="008A3215"/>
    <w:rsid w:val="008A57E6"/>
    <w:rsid w:val="008A6DD4"/>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1B5"/>
    <w:rsid w:val="008D453D"/>
    <w:rsid w:val="008D53AD"/>
    <w:rsid w:val="008D562B"/>
    <w:rsid w:val="008D5733"/>
    <w:rsid w:val="008D622B"/>
    <w:rsid w:val="008D666C"/>
    <w:rsid w:val="008D7B54"/>
    <w:rsid w:val="008E0C9D"/>
    <w:rsid w:val="008E1648"/>
    <w:rsid w:val="008E1B3E"/>
    <w:rsid w:val="008E2319"/>
    <w:rsid w:val="008E3BA3"/>
    <w:rsid w:val="008E43E0"/>
    <w:rsid w:val="008E4BB6"/>
    <w:rsid w:val="008E5518"/>
    <w:rsid w:val="008E5587"/>
    <w:rsid w:val="008E6A84"/>
    <w:rsid w:val="008E7868"/>
    <w:rsid w:val="008F0CDC"/>
    <w:rsid w:val="008F17A3"/>
    <w:rsid w:val="008F1ED3"/>
    <w:rsid w:val="008F23A5"/>
    <w:rsid w:val="008F4C29"/>
    <w:rsid w:val="008F70BD"/>
    <w:rsid w:val="008F749B"/>
    <w:rsid w:val="008F788F"/>
    <w:rsid w:val="008F7EA2"/>
    <w:rsid w:val="00902722"/>
    <w:rsid w:val="009027BC"/>
    <w:rsid w:val="00904860"/>
    <w:rsid w:val="009062E6"/>
    <w:rsid w:val="009074A2"/>
    <w:rsid w:val="00907FDF"/>
    <w:rsid w:val="00911BE5"/>
    <w:rsid w:val="009131F8"/>
    <w:rsid w:val="00913CA9"/>
    <w:rsid w:val="009145AE"/>
    <w:rsid w:val="009146CE"/>
    <w:rsid w:val="00914CA7"/>
    <w:rsid w:val="00915C3E"/>
    <w:rsid w:val="009161A8"/>
    <w:rsid w:val="009245F5"/>
    <w:rsid w:val="009249EC"/>
    <w:rsid w:val="009273B3"/>
    <w:rsid w:val="00930378"/>
    <w:rsid w:val="009305B5"/>
    <w:rsid w:val="00933DD2"/>
    <w:rsid w:val="009429D5"/>
    <w:rsid w:val="00942BF1"/>
    <w:rsid w:val="00945180"/>
    <w:rsid w:val="00945428"/>
    <w:rsid w:val="0094607B"/>
    <w:rsid w:val="00946215"/>
    <w:rsid w:val="00953604"/>
    <w:rsid w:val="0095496B"/>
    <w:rsid w:val="00955131"/>
    <w:rsid w:val="0095790D"/>
    <w:rsid w:val="009610DC"/>
    <w:rsid w:val="00961490"/>
    <w:rsid w:val="0096381A"/>
    <w:rsid w:val="00965E04"/>
    <w:rsid w:val="00966359"/>
    <w:rsid w:val="009674AD"/>
    <w:rsid w:val="0097088A"/>
    <w:rsid w:val="00970CDC"/>
    <w:rsid w:val="00977010"/>
    <w:rsid w:val="00977B38"/>
    <w:rsid w:val="00977D02"/>
    <w:rsid w:val="00980918"/>
    <w:rsid w:val="009809BB"/>
    <w:rsid w:val="0098149D"/>
    <w:rsid w:val="00982A58"/>
    <w:rsid w:val="0098364B"/>
    <w:rsid w:val="009911AF"/>
    <w:rsid w:val="00991875"/>
    <w:rsid w:val="00991F92"/>
    <w:rsid w:val="00992985"/>
    <w:rsid w:val="00993889"/>
    <w:rsid w:val="0099551B"/>
    <w:rsid w:val="00997BF1"/>
    <w:rsid w:val="009A089C"/>
    <w:rsid w:val="009A118E"/>
    <w:rsid w:val="009A21CD"/>
    <w:rsid w:val="009A24FD"/>
    <w:rsid w:val="009A278C"/>
    <w:rsid w:val="009A2BC2"/>
    <w:rsid w:val="009A42C1"/>
    <w:rsid w:val="009A46F9"/>
    <w:rsid w:val="009A5429"/>
    <w:rsid w:val="009A72AD"/>
    <w:rsid w:val="009B09E0"/>
    <w:rsid w:val="009B0BC5"/>
    <w:rsid w:val="009B1247"/>
    <w:rsid w:val="009B46F9"/>
    <w:rsid w:val="009B6029"/>
    <w:rsid w:val="009B6971"/>
    <w:rsid w:val="009B78CD"/>
    <w:rsid w:val="009C1071"/>
    <w:rsid w:val="009C14E7"/>
    <w:rsid w:val="009C14EE"/>
    <w:rsid w:val="009C27F1"/>
    <w:rsid w:val="009C3152"/>
    <w:rsid w:val="009C3618"/>
    <w:rsid w:val="009C4741"/>
    <w:rsid w:val="009C4CFA"/>
    <w:rsid w:val="009C5070"/>
    <w:rsid w:val="009C62B3"/>
    <w:rsid w:val="009D112C"/>
    <w:rsid w:val="009D47FA"/>
    <w:rsid w:val="009D4C5B"/>
    <w:rsid w:val="009D4DC0"/>
    <w:rsid w:val="009D50D2"/>
    <w:rsid w:val="009D6BCA"/>
    <w:rsid w:val="009E0F62"/>
    <w:rsid w:val="009E11A8"/>
    <w:rsid w:val="009E4A58"/>
    <w:rsid w:val="009E5A2D"/>
    <w:rsid w:val="009E5AB2"/>
    <w:rsid w:val="009E6219"/>
    <w:rsid w:val="009F03B3"/>
    <w:rsid w:val="009F2534"/>
    <w:rsid w:val="009F707F"/>
    <w:rsid w:val="00A0096C"/>
    <w:rsid w:val="00A01495"/>
    <w:rsid w:val="00A01757"/>
    <w:rsid w:val="00A028C0"/>
    <w:rsid w:val="00A02BAE"/>
    <w:rsid w:val="00A05C43"/>
    <w:rsid w:val="00A06A6B"/>
    <w:rsid w:val="00A07014"/>
    <w:rsid w:val="00A079E1"/>
    <w:rsid w:val="00A07E47"/>
    <w:rsid w:val="00A10B27"/>
    <w:rsid w:val="00A128BE"/>
    <w:rsid w:val="00A129D0"/>
    <w:rsid w:val="00A12C33"/>
    <w:rsid w:val="00A13250"/>
    <w:rsid w:val="00A138BA"/>
    <w:rsid w:val="00A14C4A"/>
    <w:rsid w:val="00A14C8E"/>
    <w:rsid w:val="00A151E5"/>
    <w:rsid w:val="00A153D9"/>
    <w:rsid w:val="00A15F09"/>
    <w:rsid w:val="00A15FF0"/>
    <w:rsid w:val="00A169B6"/>
    <w:rsid w:val="00A17D92"/>
    <w:rsid w:val="00A20220"/>
    <w:rsid w:val="00A2271D"/>
    <w:rsid w:val="00A237D5"/>
    <w:rsid w:val="00A30EFC"/>
    <w:rsid w:val="00A31984"/>
    <w:rsid w:val="00A32D73"/>
    <w:rsid w:val="00A3367B"/>
    <w:rsid w:val="00A3597D"/>
    <w:rsid w:val="00A36DD1"/>
    <w:rsid w:val="00A4006C"/>
    <w:rsid w:val="00A40091"/>
    <w:rsid w:val="00A4030F"/>
    <w:rsid w:val="00A41A3A"/>
    <w:rsid w:val="00A41C79"/>
    <w:rsid w:val="00A41CB5"/>
    <w:rsid w:val="00A42CDF"/>
    <w:rsid w:val="00A4452E"/>
    <w:rsid w:val="00A4472C"/>
    <w:rsid w:val="00A44E69"/>
    <w:rsid w:val="00A4661E"/>
    <w:rsid w:val="00A55BD6"/>
    <w:rsid w:val="00A55D50"/>
    <w:rsid w:val="00A57142"/>
    <w:rsid w:val="00A6074F"/>
    <w:rsid w:val="00A648CD"/>
    <w:rsid w:val="00A6537A"/>
    <w:rsid w:val="00A67866"/>
    <w:rsid w:val="00A70B07"/>
    <w:rsid w:val="00A723F8"/>
    <w:rsid w:val="00A72674"/>
    <w:rsid w:val="00A73CAF"/>
    <w:rsid w:val="00A76E51"/>
    <w:rsid w:val="00A77CCB"/>
    <w:rsid w:val="00A807FF"/>
    <w:rsid w:val="00A83D8D"/>
    <w:rsid w:val="00A83F5E"/>
    <w:rsid w:val="00A83FE2"/>
    <w:rsid w:val="00A8446B"/>
    <w:rsid w:val="00A8473F"/>
    <w:rsid w:val="00A862D6"/>
    <w:rsid w:val="00A8715E"/>
    <w:rsid w:val="00A90656"/>
    <w:rsid w:val="00A9295B"/>
    <w:rsid w:val="00A93AE2"/>
    <w:rsid w:val="00A93B09"/>
    <w:rsid w:val="00A94247"/>
    <w:rsid w:val="00A952D7"/>
    <w:rsid w:val="00A963F7"/>
    <w:rsid w:val="00A96AD8"/>
    <w:rsid w:val="00AA052C"/>
    <w:rsid w:val="00AA1E45"/>
    <w:rsid w:val="00AA23EC"/>
    <w:rsid w:val="00AA3C90"/>
    <w:rsid w:val="00AA4286"/>
    <w:rsid w:val="00AA456B"/>
    <w:rsid w:val="00AA57F5"/>
    <w:rsid w:val="00AA672E"/>
    <w:rsid w:val="00AA6EC9"/>
    <w:rsid w:val="00AB3963"/>
    <w:rsid w:val="00AB41D5"/>
    <w:rsid w:val="00AB56AE"/>
    <w:rsid w:val="00AB6309"/>
    <w:rsid w:val="00AB6C5F"/>
    <w:rsid w:val="00AB7129"/>
    <w:rsid w:val="00AB72E2"/>
    <w:rsid w:val="00AC1895"/>
    <w:rsid w:val="00AC27A6"/>
    <w:rsid w:val="00AC30F7"/>
    <w:rsid w:val="00AC3A5A"/>
    <w:rsid w:val="00AC4D95"/>
    <w:rsid w:val="00AC53AC"/>
    <w:rsid w:val="00AC5DF4"/>
    <w:rsid w:val="00AD0A02"/>
    <w:rsid w:val="00AD0AEF"/>
    <w:rsid w:val="00AD11B7"/>
    <w:rsid w:val="00AD1A94"/>
    <w:rsid w:val="00AD1C05"/>
    <w:rsid w:val="00AD339F"/>
    <w:rsid w:val="00AD4126"/>
    <w:rsid w:val="00AD421C"/>
    <w:rsid w:val="00AD44FA"/>
    <w:rsid w:val="00AD528D"/>
    <w:rsid w:val="00AD5538"/>
    <w:rsid w:val="00AD5671"/>
    <w:rsid w:val="00AD6026"/>
    <w:rsid w:val="00AE070A"/>
    <w:rsid w:val="00AE101C"/>
    <w:rsid w:val="00AE37E5"/>
    <w:rsid w:val="00AE5EB4"/>
    <w:rsid w:val="00AE618C"/>
    <w:rsid w:val="00AF0C18"/>
    <w:rsid w:val="00AF47C5"/>
    <w:rsid w:val="00AF5398"/>
    <w:rsid w:val="00B02B95"/>
    <w:rsid w:val="00B049AF"/>
    <w:rsid w:val="00B07242"/>
    <w:rsid w:val="00B10534"/>
    <w:rsid w:val="00B113DB"/>
    <w:rsid w:val="00B11D8A"/>
    <w:rsid w:val="00B12981"/>
    <w:rsid w:val="00B147DD"/>
    <w:rsid w:val="00B156FD"/>
    <w:rsid w:val="00B16318"/>
    <w:rsid w:val="00B16849"/>
    <w:rsid w:val="00B21F61"/>
    <w:rsid w:val="00B2344D"/>
    <w:rsid w:val="00B23FB8"/>
    <w:rsid w:val="00B261F1"/>
    <w:rsid w:val="00B26239"/>
    <w:rsid w:val="00B265BC"/>
    <w:rsid w:val="00B31FB1"/>
    <w:rsid w:val="00B33952"/>
    <w:rsid w:val="00B33B95"/>
    <w:rsid w:val="00B33C5B"/>
    <w:rsid w:val="00B33C5E"/>
    <w:rsid w:val="00B342F4"/>
    <w:rsid w:val="00B34369"/>
    <w:rsid w:val="00B34DC2"/>
    <w:rsid w:val="00B36B18"/>
    <w:rsid w:val="00B378E5"/>
    <w:rsid w:val="00B4346D"/>
    <w:rsid w:val="00B440F4"/>
    <w:rsid w:val="00B447A5"/>
    <w:rsid w:val="00B46500"/>
    <w:rsid w:val="00B4654C"/>
    <w:rsid w:val="00B46AF0"/>
    <w:rsid w:val="00B47293"/>
    <w:rsid w:val="00B50C56"/>
    <w:rsid w:val="00B50E50"/>
    <w:rsid w:val="00B52120"/>
    <w:rsid w:val="00B54ABC"/>
    <w:rsid w:val="00B54DDE"/>
    <w:rsid w:val="00B5672B"/>
    <w:rsid w:val="00B56FBE"/>
    <w:rsid w:val="00B60ACF"/>
    <w:rsid w:val="00B62B58"/>
    <w:rsid w:val="00B6455D"/>
    <w:rsid w:val="00B65149"/>
    <w:rsid w:val="00B65AFE"/>
    <w:rsid w:val="00B66567"/>
    <w:rsid w:val="00B66F52"/>
    <w:rsid w:val="00B66FE5"/>
    <w:rsid w:val="00B70F0F"/>
    <w:rsid w:val="00B71F96"/>
    <w:rsid w:val="00B724B0"/>
    <w:rsid w:val="00B72880"/>
    <w:rsid w:val="00B73760"/>
    <w:rsid w:val="00B74569"/>
    <w:rsid w:val="00B758BF"/>
    <w:rsid w:val="00B77AF5"/>
    <w:rsid w:val="00B77EC8"/>
    <w:rsid w:val="00B77EF2"/>
    <w:rsid w:val="00B827A6"/>
    <w:rsid w:val="00B831CE"/>
    <w:rsid w:val="00B84AE2"/>
    <w:rsid w:val="00B861A1"/>
    <w:rsid w:val="00B86323"/>
    <w:rsid w:val="00B864E3"/>
    <w:rsid w:val="00B86677"/>
    <w:rsid w:val="00B870E0"/>
    <w:rsid w:val="00B87131"/>
    <w:rsid w:val="00B92219"/>
    <w:rsid w:val="00B9356E"/>
    <w:rsid w:val="00B939B1"/>
    <w:rsid w:val="00B96D40"/>
    <w:rsid w:val="00B97386"/>
    <w:rsid w:val="00BA263B"/>
    <w:rsid w:val="00BA42B2"/>
    <w:rsid w:val="00BA58D4"/>
    <w:rsid w:val="00BA5B9E"/>
    <w:rsid w:val="00BA7C9A"/>
    <w:rsid w:val="00BB203B"/>
    <w:rsid w:val="00BB2942"/>
    <w:rsid w:val="00BB53C2"/>
    <w:rsid w:val="00BB5F8F"/>
    <w:rsid w:val="00BB657A"/>
    <w:rsid w:val="00BB6CA2"/>
    <w:rsid w:val="00BC1A4E"/>
    <w:rsid w:val="00BC4790"/>
    <w:rsid w:val="00BC4ECE"/>
    <w:rsid w:val="00BC5DC7"/>
    <w:rsid w:val="00BC6B8B"/>
    <w:rsid w:val="00BC73D8"/>
    <w:rsid w:val="00BD52D7"/>
    <w:rsid w:val="00BD5AD2"/>
    <w:rsid w:val="00BD5D80"/>
    <w:rsid w:val="00BE1EC5"/>
    <w:rsid w:val="00BE22F3"/>
    <w:rsid w:val="00BE4E0B"/>
    <w:rsid w:val="00BE5AD4"/>
    <w:rsid w:val="00BE5B52"/>
    <w:rsid w:val="00BE7B8D"/>
    <w:rsid w:val="00BF0993"/>
    <w:rsid w:val="00BF10A9"/>
    <w:rsid w:val="00BF1703"/>
    <w:rsid w:val="00BF231C"/>
    <w:rsid w:val="00BF2673"/>
    <w:rsid w:val="00BF47B3"/>
    <w:rsid w:val="00BF51E5"/>
    <w:rsid w:val="00BF74A6"/>
    <w:rsid w:val="00C013AD"/>
    <w:rsid w:val="00C03069"/>
    <w:rsid w:val="00C04904"/>
    <w:rsid w:val="00C056B3"/>
    <w:rsid w:val="00C103E5"/>
    <w:rsid w:val="00C10FF9"/>
    <w:rsid w:val="00C13319"/>
    <w:rsid w:val="00C13EE9"/>
    <w:rsid w:val="00C2034D"/>
    <w:rsid w:val="00C20D45"/>
    <w:rsid w:val="00C20E9C"/>
    <w:rsid w:val="00C21540"/>
    <w:rsid w:val="00C21906"/>
    <w:rsid w:val="00C21BFA"/>
    <w:rsid w:val="00C22148"/>
    <w:rsid w:val="00C24C8D"/>
    <w:rsid w:val="00C25FE2"/>
    <w:rsid w:val="00C26B53"/>
    <w:rsid w:val="00C272BA"/>
    <w:rsid w:val="00C279B2"/>
    <w:rsid w:val="00C320CE"/>
    <w:rsid w:val="00C3352B"/>
    <w:rsid w:val="00C33E50"/>
    <w:rsid w:val="00C34C20"/>
    <w:rsid w:val="00C35A3E"/>
    <w:rsid w:val="00C42130"/>
    <w:rsid w:val="00C423A4"/>
    <w:rsid w:val="00C44BF5"/>
    <w:rsid w:val="00C4512A"/>
    <w:rsid w:val="00C521D6"/>
    <w:rsid w:val="00C52766"/>
    <w:rsid w:val="00C52902"/>
    <w:rsid w:val="00C55232"/>
    <w:rsid w:val="00C553A4"/>
    <w:rsid w:val="00C55A06"/>
    <w:rsid w:val="00C55D03"/>
    <w:rsid w:val="00C56523"/>
    <w:rsid w:val="00C56C60"/>
    <w:rsid w:val="00C601BC"/>
    <w:rsid w:val="00C6329F"/>
    <w:rsid w:val="00C63340"/>
    <w:rsid w:val="00C643F9"/>
    <w:rsid w:val="00C64E95"/>
    <w:rsid w:val="00C71372"/>
    <w:rsid w:val="00C72410"/>
    <w:rsid w:val="00C7287F"/>
    <w:rsid w:val="00C72B19"/>
    <w:rsid w:val="00C73CAE"/>
    <w:rsid w:val="00C748A5"/>
    <w:rsid w:val="00C753C4"/>
    <w:rsid w:val="00C80CB8"/>
    <w:rsid w:val="00C80D7F"/>
    <w:rsid w:val="00C819F8"/>
    <w:rsid w:val="00C8248C"/>
    <w:rsid w:val="00C83217"/>
    <w:rsid w:val="00C84E33"/>
    <w:rsid w:val="00C85E27"/>
    <w:rsid w:val="00C86D6F"/>
    <w:rsid w:val="00C87DB7"/>
    <w:rsid w:val="00C905FC"/>
    <w:rsid w:val="00C9151F"/>
    <w:rsid w:val="00C9194B"/>
    <w:rsid w:val="00C92D03"/>
    <w:rsid w:val="00C9319C"/>
    <w:rsid w:val="00C93515"/>
    <w:rsid w:val="00C94042"/>
    <w:rsid w:val="00C9435D"/>
    <w:rsid w:val="00C94DF2"/>
    <w:rsid w:val="00C96741"/>
    <w:rsid w:val="00C97A96"/>
    <w:rsid w:val="00C97B2D"/>
    <w:rsid w:val="00C97C35"/>
    <w:rsid w:val="00CA2D1B"/>
    <w:rsid w:val="00CA375D"/>
    <w:rsid w:val="00CA4970"/>
    <w:rsid w:val="00CA662A"/>
    <w:rsid w:val="00CA7AFD"/>
    <w:rsid w:val="00CA7C3C"/>
    <w:rsid w:val="00CB0189"/>
    <w:rsid w:val="00CB0BA2"/>
    <w:rsid w:val="00CB0DF9"/>
    <w:rsid w:val="00CB0FAE"/>
    <w:rsid w:val="00CB1A42"/>
    <w:rsid w:val="00CB1B0C"/>
    <w:rsid w:val="00CB2C0B"/>
    <w:rsid w:val="00CB517D"/>
    <w:rsid w:val="00CC038D"/>
    <w:rsid w:val="00CC08DB"/>
    <w:rsid w:val="00CC39FF"/>
    <w:rsid w:val="00CC3C2F"/>
    <w:rsid w:val="00CC429D"/>
    <w:rsid w:val="00CC4AC8"/>
    <w:rsid w:val="00CC5233"/>
    <w:rsid w:val="00CC5DE6"/>
    <w:rsid w:val="00CC6E4E"/>
    <w:rsid w:val="00CC6FE8"/>
    <w:rsid w:val="00CC7202"/>
    <w:rsid w:val="00CD0620"/>
    <w:rsid w:val="00CD2808"/>
    <w:rsid w:val="00CD28BF"/>
    <w:rsid w:val="00CD327C"/>
    <w:rsid w:val="00CD3A27"/>
    <w:rsid w:val="00CD4092"/>
    <w:rsid w:val="00CD4A20"/>
    <w:rsid w:val="00CD50A1"/>
    <w:rsid w:val="00CD511F"/>
    <w:rsid w:val="00CD519E"/>
    <w:rsid w:val="00CD561D"/>
    <w:rsid w:val="00CE0C4F"/>
    <w:rsid w:val="00CE30EA"/>
    <w:rsid w:val="00CF048A"/>
    <w:rsid w:val="00CF0972"/>
    <w:rsid w:val="00CF155A"/>
    <w:rsid w:val="00CF17B4"/>
    <w:rsid w:val="00CF2947"/>
    <w:rsid w:val="00CF2A67"/>
    <w:rsid w:val="00CF2CEC"/>
    <w:rsid w:val="00CF4263"/>
    <w:rsid w:val="00CF5C2B"/>
    <w:rsid w:val="00CF686F"/>
    <w:rsid w:val="00CF6E60"/>
    <w:rsid w:val="00CF7BCA"/>
    <w:rsid w:val="00D008FD"/>
    <w:rsid w:val="00D00DA0"/>
    <w:rsid w:val="00D0321C"/>
    <w:rsid w:val="00D035EC"/>
    <w:rsid w:val="00D04EA9"/>
    <w:rsid w:val="00D06AB1"/>
    <w:rsid w:val="00D072ED"/>
    <w:rsid w:val="00D07958"/>
    <w:rsid w:val="00D07A16"/>
    <w:rsid w:val="00D1067E"/>
    <w:rsid w:val="00D10F50"/>
    <w:rsid w:val="00D11272"/>
    <w:rsid w:val="00D126F5"/>
    <w:rsid w:val="00D1489E"/>
    <w:rsid w:val="00D20737"/>
    <w:rsid w:val="00D21E81"/>
    <w:rsid w:val="00D223DE"/>
    <w:rsid w:val="00D25E37"/>
    <w:rsid w:val="00D2661A"/>
    <w:rsid w:val="00D27582"/>
    <w:rsid w:val="00D27EC4"/>
    <w:rsid w:val="00D30A50"/>
    <w:rsid w:val="00D31A88"/>
    <w:rsid w:val="00D32719"/>
    <w:rsid w:val="00D33333"/>
    <w:rsid w:val="00D33457"/>
    <w:rsid w:val="00D352A2"/>
    <w:rsid w:val="00D40B3E"/>
    <w:rsid w:val="00D41322"/>
    <w:rsid w:val="00D4162B"/>
    <w:rsid w:val="00D429D7"/>
    <w:rsid w:val="00D443F5"/>
    <w:rsid w:val="00D4514F"/>
    <w:rsid w:val="00D451E2"/>
    <w:rsid w:val="00D455C6"/>
    <w:rsid w:val="00D45D3C"/>
    <w:rsid w:val="00D45E89"/>
    <w:rsid w:val="00D45E8D"/>
    <w:rsid w:val="00D466AE"/>
    <w:rsid w:val="00D4734F"/>
    <w:rsid w:val="00D51BF3"/>
    <w:rsid w:val="00D53525"/>
    <w:rsid w:val="00D538A7"/>
    <w:rsid w:val="00D5402F"/>
    <w:rsid w:val="00D54E4D"/>
    <w:rsid w:val="00D551A9"/>
    <w:rsid w:val="00D553DA"/>
    <w:rsid w:val="00D64D19"/>
    <w:rsid w:val="00D66846"/>
    <w:rsid w:val="00D675FB"/>
    <w:rsid w:val="00D709E8"/>
    <w:rsid w:val="00D71F25"/>
    <w:rsid w:val="00D72A9C"/>
    <w:rsid w:val="00D77031"/>
    <w:rsid w:val="00D77535"/>
    <w:rsid w:val="00D77A0E"/>
    <w:rsid w:val="00D77D60"/>
    <w:rsid w:val="00D84941"/>
    <w:rsid w:val="00D84FA1"/>
    <w:rsid w:val="00D851F0"/>
    <w:rsid w:val="00D86DB7"/>
    <w:rsid w:val="00D926D0"/>
    <w:rsid w:val="00D93030"/>
    <w:rsid w:val="00D950E1"/>
    <w:rsid w:val="00D952A6"/>
    <w:rsid w:val="00D9797D"/>
    <w:rsid w:val="00D97F99"/>
    <w:rsid w:val="00DA0ADE"/>
    <w:rsid w:val="00DA1E08"/>
    <w:rsid w:val="00DA24F8"/>
    <w:rsid w:val="00DA28E8"/>
    <w:rsid w:val="00DA38D3"/>
    <w:rsid w:val="00DA3932"/>
    <w:rsid w:val="00DA3AFC"/>
    <w:rsid w:val="00DA5191"/>
    <w:rsid w:val="00DA64F8"/>
    <w:rsid w:val="00DA6C15"/>
    <w:rsid w:val="00DA7395"/>
    <w:rsid w:val="00DA7715"/>
    <w:rsid w:val="00DB0258"/>
    <w:rsid w:val="00DB38EE"/>
    <w:rsid w:val="00DB48CB"/>
    <w:rsid w:val="00DB498B"/>
    <w:rsid w:val="00DB66CA"/>
    <w:rsid w:val="00DB6BCA"/>
    <w:rsid w:val="00DB73F7"/>
    <w:rsid w:val="00DC0321"/>
    <w:rsid w:val="00DC3067"/>
    <w:rsid w:val="00DC370B"/>
    <w:rsid w:val="00DC3EFA"/>
    <w:rsid w:val="00DC426E"/>
    <w:rsid w:val="00DC5B90"/>
    <w:rsid w:val="00DC64D4"/>
    <w:rsid w:val="00DD00FF"/>
    <w:rsid w:val="00DD0619"/>
    <w:rsid w:val="00DD07FB"/>
    <w:rsid w:val="00DD25C6"/>
    <w:rsid w:val="00DD3EFB"/>
    <w:rsid w:val="00DD4834"/>
    <w:rsid w:val="00DD4FE5"/>
    <w:rsid w:val="00DD54B0"/>
    <w:rsid w:val="00DD57EE"/>
    <w:rsid w:val="00DD6BCC"/>
    <w:rsid w:val="00DE0A4B"/>
    <w:rsid w:val="00DE2410"/>
    <w:rsid w:val="00DE2939"/>
    <w:rsid w:val="00DE6E81"/>
    <w:rsid w:val="00DE703F"/>
    <w:rsid w:val="00DE7595"/>
    <w:rsid w:val="00DF1961"/>
    <w:rsid w:val="00DF44DE"/>
    <w:rsid w:val="00DF5F11"/>
    <w:rsid w:val="00E00F5E"/>
    <w:rsid w:val="00E01138"/>
    <w:rsid w:val="00E020BF"/>
    <w:rsid w:val="00E02DFB"/>
    <w:rsid w:val="00E030F9"/>
    <w:rsid w:val="00E0311A"/>
    <w:rsid w:val="00E03138"/>
    <w:rsid w:val="00E06404"/>
    <w:rsid w:val="00E065D2"/>
    <w:rsid w:val="00E11A85"/>
    <w:rsid w:val="00E12495"/>
    <w:rsid w:val="00E14760"/>
    <w:rsid w:val="00E15CCD"/>
    <w:rsid w:val="00E173B4"/>
    <w:rsid w:val="00E202C0"/>
    <w:rsid w:val="00E202EF"/>
    <w:rsid w:val="00E210B5"/>
    <w:rsid w:val="00E23D99"/>
    <w:rsid w:val="00E2552F"/>
    <w:rsid w:val="00E3137A"/>
    <w:rsid w:val="00E32CCF"/>
    <w:rsid w:val="00E346C3"/>
    <w:rsid w:val="00E34A98"/>
    <w:rsid w:val="00E35D1E"/>
    <w:rsid w:val="00E364F9"/>
    <w:rsid w:val="00E365FA"/>
    <w:rsid w:val="00E36789"/>
    <w:rsid w:val="00E40877"/>
    <w:rsid w:val="00E426C9"/>
    <w:rsid w:val="00E42B78"/>
    <w:rsid w:val="00E44A83"/>
    <w:rsid w:val="00E46C5D"/>
    <w:rsid w:val="00E502C1"/>
    <w:rsid w:val="00E502DD"/>
    <w:rsid w:val="00E50D3A"/>
    <w:rsid w:val="00E5128E"/>
    <w:rsid w:val="00E51387"/>
    <w:rsid w:val="00E51E68"/>
    <w:rsid w:val="00E52EFD"/>
    <w:rsid w:val="00E533E4"/>
    <w:rsid w:val="00E5408A"/>
    <w:rsid w:val="00E56800"/>
    <w:rsid w:val="00E60C63"/>
    <w:rsid w:val="00E62573"/>
    <w:rsid w:val="00E62FF9"/>
    <w:rsid w:val="00E635D6"/>
    <w:rsid w:val="00E639BC"/>
    <w:rsid w:val="00E650B0"/>
    <w:rsid w:val="00E664CC"/>
    <w:rsid w:val="00E70388"/>
    <w:rsid w:val="00E704E3"/>
    <w:rsid w:val="00E70F92"/>
    <w:rsid w:val="00E74C54"/>
    <w:rsid w:val="00E77712"/>
    <w:rsid w:val="00E77A03"/>
    <w:rsid w:val="00E822E8"/>
    <w:rsid w:val="00E82554"/>
    <w:rsid w:val="00E82606"/>
    <w:rsid w:val="00E846C8"/>
    <w:rsid w:val="00E84957"/>
    <w:rsid w:val="00E84A55"/>
    <w:rsid w:val="00E85BFF"/>
    <w:rsid w:val="00E8721B"/>
    <w:rsid w:val="00E90391"/>
    <w:rsid w:val="00E906C2"/>
    <w:rsid w:val="00E919A1"/>
    <w:rsid w:val="00E9311F"/>
    <w:rsid w:val="00E934D1"/>
    <w:rsid w:val="00E9383C"/>
    <w:rsid w:val="00E94AF0"/>
    <w:rsid w:val="00E956B1"/>
    <w:rsid w:val="00E95D13"/>
    <w:rsid w:val="00E95DD3"/>
    <w:rsid w:val="00E969D5"/>
    <w:rsid w:val="00EA1105"/>
    <w:rsid w:val="00EA523E"/>
    <w:rsid w:val="00EA53DC"/>
    <w:rsid w:val="00EA58D1"/>
    <w:rsid w:val="00EA61BC"/>
    <w:rsid w:val="00EA681A"/>
    <w:rsid w:val="00EA735B"/>
    <w:rsid w:val="00EB17DE"/>
    <w:rsid w:val="00EB1E69"/>
    <w:rsid w:val="00EB2086"/>
    <w:rsid w:val="00EB3513"/>
    <w:rsid w:val="00EB3F0A"/>
    <w:rsid w:val="00EB5EDF"/>
    <w:rsid w:val="00EB60FE"/>
    <w:rsid w:val="00EB6941"/>
    <w:rsid w:val="00EB74DB"/>
    <w:rsid w:val="00EC19CA"/>
    <w:rsid w:val="00EC5148"/>
    <w:rsid w:val="00EC5359"/>
    <w:rsid w:val="00EC562A"/>
    <w:rsid w:val="00EC7BA7"/>
    <w:rsid w:val="00ED0133"/>
    <w:rsid w:val="00ED067A"/>
    <w:rsid w:val="00ED071C"/>
    <w:rsid w:val="00ED2B50"/>
    <w:rsid w:val="00EE0350"/>
    <w:rsid w:val="00EE0719"/>
    <w:rsid w:val="00EE0E80"/>
    <w:rsid w:val="00EE16EA"/>
    <w:rsid w:val="00EE238D"/>
    <w:rsid w:val="00EE2F93"/>
    <w:rsid w:val="00EE3DC6"/>
    <w:rsid w:val="00EE54A6"/>
    <w:rsid w:val="00EE613F"/>
    <w:rsid w:val="00EE7295"/>
    <w:rsid w:val="00EE7869"/>
    <w:rsid w:val="00EF054A"/>
    <w:rsid w:val="00EF1F35"/>
    <w:rsid w:val="00EF320A"/>
    <w:rsid w:val="00EF3235"/>
    <w:rsid w:val="00EF681D"/>
    <w:rsid w:val="00EF7E72"/>
    <w:rsid w:val="00F06039"/>
    <w:rsid w:val="00F06D37"/>
    <w:rsid w:val="00F07B9D"/>
    <w:rsid w:val="00F11586"/>
    <w:rsid w:val="00F117DA"/>
    <w:rsid w:val="00F1183B"/>
    <w:rsid w:val="00F11C9F"/>
    <w:rsid w:val="00F12263"/>
    <w:rsid w:val="00F1409D"/>
    <w:rsid w:val="00F14214"/>
    <w:rsid w:val="00F157A9"/>
    <w:rsid w:val="00F166C7"/>
    <w:rsid w:val="00F25BB6"/>
    <w:rsid w:val="00F26B7E"/>
    <w:rsid w:val="00F26C3D"/>
    <w:rsid w:val="00F27A3B"/>
    <w:rsid w:val="00F33817"/>
    <w:rsid w:val="00F33CED"/>
    <w:rsid w:val="00F36F96"/>
    <w:rsid w:val="00F420D5"/>
    <w:rsid w:val="00F42949"/>
    <w:rsid w:val="00F44AD3"/>
    <w:rsid w:val="00F451EA"/>
    <w:rsid w:val="00F45447"/>
    <w:rsid w:val="00F456C6"/>
    <w:rsid w:val="00F4577B"/>
    <w:rsid w:val="00F46496"/>
    <w:rsid w:val="00F474D0"/>
    <w:rsid w:val="00F47661"/>
    <w:rsid w:val="00F47872"/>
    <w:rsid w:val="00F50179"/>
    <w:rsid w:val="00F515EE"/>
    <w:rsid w:val="00F52000"/>
    <w:rsid w:val="00F56511"/>
    <w:rsid w:val="00F56BBF"/>
    <w:rsid w:val="00F5735D"/>
    <w:rsid w:val="00F609FA"/>
    <w:rsid w:val="00F6194E"/>
    <w:rsid w:val="00F623AC"/>
    <w:rsid w:val="00F6412A"/>
    <w:rsid w:val="00F65893"/>
    <w:rsid w:val="00F66A4A"/>
    <w:rsid w:val="00F712AC"/>
    <w:rsid w:val="00F71911"/>
    <w:rsid w:val="00F71E22"/>
    <w:rsid w:val="00F72142"/>
    <w:rsid w:val="00F72AE7"/>
    <w:rsid w:val="00F72DA1"/>
    <w:rsid w:val="00F8052C"/>
    <w:rsid w:val="00F81141"/>
    <w:rsid w:val="00F833BA"/>
    <w:rsid w:val="00F84FD0"/>
    <w:rsid w:val="00F859A8"/>
    <w:rsid w:val="00F86D87"/>
    <w:rsid w:val="00F9108B"/>
    <w:rsid w:val="00F91349"/>
    <w:rsid w:val="00F93A8A"/>
    <w:rsid w:val="00F94A1E"/>
    <w:rsid w:val="00F95248"/>
    <w:rsid w:val="00F956A9"/>
    <w:rsid w:val="00F963ED"/>
    <w:rsid w:val="00F966CF"/>
    <w:rsid w:val="00F96CAE"/>
    <w:rsid w:val="00F97C99"/>
    <w:rsid w:val="00FA0D22"/>
    <w:rsid w:val="00FA2FDE"/>
    <w:rsid w:val="00FA34E5"/>
    <w:rsid w:val="00FA4DAC"/>
    <w:rsid w:val="00FA662D"/>
    <w:rsid w:val="00FA73B1"/>
    <w:rsid w:val="00FA7B1C"/>
    <w:rsid w:val="00FB06E7"/>
    <w:rsid w:val="00FB0CB9"/>
    <w:rsid w:val="00FB1373"/>
    <w:rsid w:val="00FB1B4B"/>
    <w:rsid w:val="00FB231D"/>
    <w:rsid w:val="00FB2F42"/>
    <w:rsid w:val="00FB338B"/>
    <w:rsid w:val="00FB45F1"/>
    <w:rsid w:val="00FB4A72"/>
    <w:rsid w:val="00FB54E8"/>
    <w:rsid w:val="00FB7054"/>
    <w:rsid w:val="00FC17B7"/>
    <w:rsid w:val="00FC2CB7"/>
    <w:rsid w:val="00FC36BB"/>
    <w:rsid w:val="00FC4090"/>
    <w:rsid w:val="00FC55B4"/>
    <w:rsid w:val="00FC6D2A"/>
    <w:rsid w:val="00FD00E6"/>
    <w:rsid w:val="00FD09A1"/>
    <w:rsid w:val="00FD2A7C"/>
    <w:rsid w:val="00FD3EAE"/>
    <w:rsid w:val="00FD59EB"/>
    <w:rsid w:val="00FD7299"/>
    <w:rsid w:val="00FE1FBE"/>
    <w:rsid w:val="00FE2890"/>
    <w:rsid w:val="00FE3901"/>
    <w:rsid w:val="00FE39D3"/>
    <w:rsid w:val="00FE4BCE"/>
    <w:rsid w:val="00FE5308"/>
    <w:rsid w:val="00FE54AE"/>
    <w:rsid w:val="00FE576A"/>
    <w:rsid w:val="00FE63A2"/>
    <w:rsid w:val="00FE7E79"/>
    <w:rsid w:val="00FF0594"/>
    <w:rsid w:val="00FF37B1"/>
    <w:rsid w:val="00FF3E7D"/>
    <w:rsid w:val="00FF51F3"/>
    <w:rsid w:val="00FF5B99"/>
    <w:rsid w:val="00FF5C73"/>
    <w:rsid w:val="00FF730C"/>
    <w:rsid w:val="00FF73F4"/>
    <w:rsid w:val="00FF7CE4"/>
    <w:rsid w:val="00FF7E39"/>
    <w:rsid w:val="0DEF5E51"/>
    <w:rsid w:val="14B34D4E"/>
    <w:rsid w:val="327845B2"/>
    <w:rsid w:val="3F5F3B7D"/>
    <w:rsid w:val="4E3D5834"/>
    <w:rsid w:val="63AD4793"/>
    <w:rsid w:val="7192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7BC911"/>
  <w15:docId w15:val="{C761EA98-873B-4E4C-BAA7-86B7B76C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adjustRightInd w:val="0"/>
      <w:spacing w:line="400" w:lineRule="exact"/>
      <w:jc w:val="both"/>
    </w:pPr>
    <w:rPr>
      <w:kern w:val="2"/>
      <w:sz w:val="21"/>
      <w:szCs w:val="21"/>
    </w:rPr>
  </w:style>
  <w:style w:type="paragraph" w:styleId="1">
    <w:name w:val="heading 1"/>
    <w:basedOn w:val="afffc"/>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TOC7">
    <w:name w:val="toc 7"/>
    <w:basedOn w:val="afffc"/>
    <w:next w:val="afffc"/>
    <w:autoRedefine/>
    <w:uiPriority w:val="39"/>
    <w:unhideWhenUsed/>
    <w:qFormat/>
    <w:pPr>
      <w:tabs>
        <w:tab w:val="right" w:leader="dot" w:pos="9344"/>
      </w:tabs>
      <w:spacing w:line="300" w:lineRule="exact"/>
      <w:ind w:left="1259"/>
    </w:pPr>
    <w:rPr>
      <w:rFonts w:ascii="宋体"/>
    </w:rPr>
  </w:style>
  <w:style w:type="paragraph" w:styleId="affff0">
    <w:name w:val="Normal Indent"/>
    <w:basedOn w:val="afffc"/>
    <w:qFormat/>
    <w:pPr>
      <w:ind w:firstLine="420"/>
    </w:pPr>
  </w:style>
  <w:style w:type="paragraph" w:styleId="affff1">
    <w:name w:val="Body Text"/>
    <w:basedOn w:val="afffc"/>
    <w:link w:val="affff2"/>
    <w:qFormat/>
    <w:pPr>
      <w:spacing w:after="120"/>
    </w:pPr>
  </w:style>
  <w:style w:type="paragraph" w:styleId="TOC5">
    <w:name w:val="toc 5"/>
    <w:basedOn w:val="afffc"/>
    <w:next w:val="afffc"/>
    <w:autoRedefine/>
    <w:uiPriority w:val="39"/>
    <w:unhideWhenUsed/>
    <w:pPr>
      <w:ind w:left="839"/>
    </w:pPr>
    <w:rPr>
      <w:rFonts w:ascii="宋体"/>
    </w:rPr>
  </w:style>
  <w:style w:type="paragraph" w:styleId="TOC3">
    <w:name w:val="toc 3"/>
    <w:basedOn w:val="afffc"/>
    <w:next w:val="afffc"/>
    <w:autoRedefine/>
    <w:uiPriority w:val="39"/>
    <w:unhideWhenUsed/>
    <w:pPr>
      <w:spacing w:line="300" w:lineRule="exact"/>
      <w:ind w:left="420"/>
    </w:pPr>
    <w:rPr>
      <w:rFonts w:ascii="宋体"/>
    </w:rPr>
  </w:style>
  <w:style w:type="paragraph" w:styleId="affff3">
    <w:name w:val="Balloon Text"/>
    <w:basedOn w:val="afffc"/>
    <w:link w:val="affff4"/>
    <w:uiPriority w:val="99"/>
    <w:semiHidden/>
    <w:unhideWhenUsed/>
    <w:qFormat/>
    <w:rPr>
      <w:sz w:val="18"/>
      <w:szCs w:val="18"/>
    </w:rPr>
  </w:style>
  <w:style w:type="paragraph" w:styleId="affff5">
    <w:name w:val="footer"/>
    <w:basedOn w:val="afffc"/>
    <w:link w:val="affff6"/>
    <w:uiPriority w:val="99"/>
    <w:qFormat/>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c"/>
    <w:link w:val="affff8"/>
    <w:uiPriority w:val="99"/>
    <w:qFormat/>
    <w:pPr>
      <w:tabs>
        <w:tab w:val="center" w:pos="4153"/>
        <w:tab w:val="right" w:pos="8306"/>
      </w:tabs>
      <w:adjustRightInd/>
      <w:snapToGrid w:val="0"/>
      <w:jc w:val="center"/>
    </w:pPr>
    <w:rPr>
      <w:sz w:val="18"/>
      <w:szCs w:val="18"/>
    </w:rPr>
  </w:style>
  <w:style w:type="paragraph" w:styleId="TOC1">
    <w:name w:val="toc 1"/>
    <w:basedOn w:val="afffc"/>
    <w:next w:val="afffc"/>
    <w:autoRedefine/>
    <w:uiPriority w:val="39"/>
    <w:unhideWhenUsed/>
    <w:qFormat/>
    <w:rPr>
      <w:rFonts w:ascii="宋体"/>
    </w:rPr>
  </w:style>
  <w:style w:type="paragraph" w:styleId="TOC4">
    <w:name w:val="toc 4"/>
    <w:basedOn w:val="afffc"/>
    <w:next w:val="afffc"/>
    <w:autoRedefine/>
    <w:uiPriority w:val="39"/>
    <w:unhideWhenUsed/>
    <w:qFormat/>
    <w:pPr>
      <w:tabs>
        <w:tab w:val="right" w:leader="dot" w:pos="9344"/>
      </w:tabs>
      <w:spacing w:line="300" w:lineRule="exact"/>
      <w:ind w:left="629"/>
    </w:pPr>
    <w:rPr>
      <w:rFonts w:ascii="宋体"/>
    </w:rPr>
  </w:style>
  <w:style w:type="paragraph" w:styleId="affff9">
    <w:name w:val="footnote text"/>
    <w:basedOn w:val="afffc"/>
    <w:next w:val="afffc"/>
    <w:link w:val="affffa"/>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autoRedefine/>
    <w:uiPriority w:val="39"/>
    <w:unhideWhenUsed/>
    <w:pPr>
      <w:spacing w:line="300" w:lineRule="exact"/>
      <w:ind w:left="1049"/>
    </w:pPr>
    <w:rPr>
      <w:rFonts w:ascii="宋体"/>
    </w:rPr>
  </w:style>
  <w:style w:type="paragraph" w:styleId="affffb">
    <w:name w:val="table of figures"/>
    <w:basedOn w:val="afffc"/>
    <w:next w:val="afffc"/>
    <w:semiHidden/>
    <w:pPr>
      <w:adjustRightInd/>
      <w:spacing w:line="240" w:lineRule="auto"/>
      <w:jc w:val="left"/>
    </w:pPr>
    <w:rPr>
      <w:szCs w:val="24"/>
    </w:rPr>
  </w:style>
  <w:style w:type="paragraph" w:styleId="TOC2">
    <w:name w:val="toc 2"/>
    <w:basedOn w:val="afffc"/>
    <w:next w:val="afffc"/>
    <w:autoRedefine/>
    <w:uiPriority w:val="39"/>
    <w:unhideWhenUsed/>
    <w:pPr>
      <w:tabs>
        <w:tab w:val="right" w:leader="dot" w:pos="9344"/>
      </w:tabs>
      <w:spacing w:line="300" w:lineRule="exact"/>
      <w:ind w:left="210"/>
    </w:pPr>
    <w:rPr>
      <w:rFonts w:ascii="宋体"/>
    </w:rPr>
  </w:style>
  <w:style w:type="paragraph" w:styleId="affffc">
    <w:name w:val="Title"/>
    <w:basedOn w:val="afffc"/>
    <w:link w:val="affffd"/>
    <w:qFormat/>
    <w:pPr>
      <w:spacing w:before="240" w:after="60"/>
      <w:jc w:val="center"/>
      <w:outlineLvl w:val="0"/>
    </w:pPr>
    <w:rPr>
      <w:rFonts w:ascii="Arial" w:hAnsi="Arial" w:cs="Arial"/>
      <w:b/>
      <w:bCs/>
      <w:sz w:val="32"/>
      <w:szCs w:val="32"/>
    </w:rPr>
  </w:style>
  <w:style w:type="table" w:styleId="affffe">
    <w:name w:val="Table Grid"/>
    <w:basedOn w:val="afff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8">
    <w:name w:val="页眉 字符"/>
    <w:link w:val="affff7"/>
    <w:uiPriority w:val="99"/>
    <w:qFormat/>
    <w:rPr>
      <w:kern w:val="2"/>
      <w:sz w:val="18"/>
      <w:szCs w:val="18"/>
    </w:rPr>
  </w:style>
  <w:style w:type="character" w:customStyle="1" w:styleId="affff6">
    <w:name w:val="页脚 字符"/>
    <w:link w:val="affff5"/>
    <w:uiPriority w:val="99"/>
    <w:qFormat/>
    <w:rPr>
      <w:rFonts w:ascii="宋体"/>
      <w:kern w:val="2"/>
      <w:sz w:val="18"/>
      <w:szCs w:val="18"/>
    </w:rPr>
  </w:style>
  <w:style w:type="character" w:customStyle="1" w:styleId="affff4">
    <w:name w:val="批注框文本 字符"/>
    <w:link w:val="affff3"/>
    <w:uiPriority w:val="99"/>
    <w:semiHidden/>
    <w:qFormat/>
    <w:rPr>
      <w:kern w:val="2"/>
      <w:sz w:val="18"/>
      <w:szCs w:val="18"/>
    </w:rPr>
  </w:style>
  <w:style w:type="paragraph" w:styleId="afffff4">
    <w:name w:val="Quote"/>
    <w:basedOn w:val="afffc"/>
    <w:next w:val="afffc"/>
    <w:link w:val="afffff5"/>
    <w:uiPriority w:val="29"/>
    <w:qFormat/>
    <w:rPr>
      <w:i/>
      <w:iCs/>
      <w:color w:val="000000"/>
    </w:rPr>
  </w:style>
  <w:style w:type="character" w:customStyle="1" w:styleId="afffff5">
    <w:name w:val="引用 字符"/>
    <w:link w:val="afffff4"/>
    <w:uiPriority w:val="29"/>
    <w:qFormat/>
    <w:rPr>
      <w:i/>
      <w:iCs/>
      <w:color w:val="000000"/>
      <w:kern w:val="2"/>
      <w:sz w:val="21"/>
      <w:szCs w:val="21"/>
    </w:rPr>
  </w:style>
  <w:style w:type="character" w:customStyle="1" w:styleId="affffd">
    <w:name w:val="标题 字符"/>
    <w:link w:val="affffc"/>
    <w:qFormat/>
    <w:rPr>
      <w:rFonts w:ascii="Arial" w:hAnsi="Arial" w:cs="Arial"/>
      <w:b/>
      <w:bCs/>
      <w:kern w:val="2"/>
      <w:sz w:val="32"/>
      <w:szCs w:val="32"/>
    </w:rPr>
  </w:style>
  <w:style w:type="paragraph" w:customStyle="1" w:styleId="afffff6">
    <w:name w:val="标准标志"/>
    <w:next w:val="afffc"/>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qFormat/>
    <w:pPr>
      <w:ind w:left="198"/>
    </w:pPr>
    <w:rPr>
      <w:rFonts w:ascii="宋体" w:hAnsi="Times New Roman"/>
      <w:sz w:val="18"/>
    </w:rPr>
  </w:style>
  <w:style w:type="paragraph" w:customStyle="1" w:styleId="afffff9">
    <w:name w:val="标准文件_页脚奇数页"/>
    <w:qFormat/>
    <w:pPr>
      <w:ind w:right="227"/>
      <w:jc w:val="right"/>
    </w:pPr>
    <w:rPr>
      <w:rFonts w:ascii="宋体" w:hAnsi="Times New Roman"/>
      <w:sz w:val="18"/>
    </w:rPr>
  </w:style>
  <w:style w:type="paragraph" w:customStyle="1" w:styleId="afffffa">
    <w:name w:val="标准书眉一"/>
    <w:qFormat/>
    <w:pPr>
      <w:jc w:val="both"/>
    </w:pPr>
    <w:rPr>
      <w:rFonts w:ascii="Times New Roman" w:hAnsi="Times New Roman"/>
    </w:rPr>
  </w:style>
  <w:style w:type="paragraph" w:customStyle="1" w:styleId="ICS">
    <w:name w:val="标准文件_ICS"/>
    <w:basedOn w:val="afffc"/>
    <w:qFormat/>
    <w:pPr>
      <w:spacing w:line="0" w:lineRule="atLeast"/>
    </w:pPr>
    <w:rPr>
      <w:rFonts w:ascii="黑体" w:eastAsia="黑体" w:hAnsi="宋体"/>
    </w:rPr>
  </w:style>
  <w:style w:type="paragraph" w:customStyle="1" w:styleId="afffffb">
    <w:name w:val="标准文件_标准正文"/>
    <w:basedOn w:val="afffc"/>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hAnsi="Times New Roman"/>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c"/>
    <w:qFormat/>
    <w:pPr>
      <w:jc w:val="center"/>
    </w:pPr>
    <w:rPr>
      <w:rFonts w:ascii="黑体" w:eastAsia="黑体"/>
      <w:kern w:val="0"/>
      <w:sz w:val="44"/>
    </w:rPr>
  </w:style>
  <w:style w:type="paragraph" w:customStyle="1" w:styleId="affffff">
    <w:name w:val="标准文件_标准代替"/>
    <w:basedOn w:val="afffc"/>
    <w:next w:val="afffc"/>
    <w:qFormat/>
    <w:pPr>
      <w:spacing w:line="310" w:lineRule="exact"/>
      <w:jc w:val="right"/>
    </w:pPr>
    <w:rPr>
      <w:rFonts w:ascii="宋体" w:hAnsi="宋体"/>
      <w:kern w:val="0"/>
    </w:rPr>
  </w:style>
  <w:style w:type="paragraph" w:customStyle="1" w:styleId="affffff0">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c"/>
    <w:qFormat/>
    <w:pPr>
      <w:jc w:val="left"/>
    </w:pPr>
  </w:style>
  <w:style w:type="paragraph" w:customStyle="1" w:styleId="affffff3">
    <w:name w:val="标准文件_参考文献标题"/>
    <w:basedOn w:val="afffc"/>
    <w:next w:val="afffc"/>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5">
    <w:name w:val="标准文件_二级条标题"/>
    <w:next w:val="afffffc"/>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c"/>
    <w:next w:val="affffff"/>
    <w:qFormat/>
    <w:pPr>
      <w:spacing w:line="310" w:lineRule="exact"/>
      <w:jc w:val="right"/>
    </w:pPr>
    <w:rPr>
      <w:rFonts w:ascii="黑体" w:eastAsia="黑体"/>
      <w:kern w:val="0"/>
      <w:sz w:val="28"/>
    </w:rPr>
  </w:style>
  <w:style w:type="paragraph" w:customStyle="1" w:styleId="affffff6">
    <w:name w:val="标准文件_封面标准分类号"/>
    <w:basedOn w:val="afffc"/>
    <w:qFormat/>
    <w:rPr>
      <w:rFonts w:ascii="黑体" w:eastAsia="黑体"/>
      <w:b/>
      <w:kern w:val="0"/>
      <w:sz w:val="28"/>
    </w:rPr>
  </w:style>
  <w:style w:type="paragraph" w:customStyle="1" w:styleId="affffff7">
    <w:name w:val="标准文件_封面标准名称"/>
    <w:basedOn w:val="afffc"/>
    <w:pPr>
      <w:spacing w:line="240" w:lineRule="auto"/>
      <w:jc w:val="center"/>
    </w:pPr>
    <w:rPr>
      <w:rFonts w:ascii="黑体" w:eastAsia="黑体"/>
      <w:kern w:val="0"/>
      <w:sz w:val="52"/>
    </w:rPr>
  </w:style>
  <w:style w:type="paragraph" w:customStyle="1" w:styleId="affffff8">
    <w:name w:val="标准文件_封面标准英文名称"/>
    <w:basedOn w:val="afffc"/>
    <w:qFormat/>
    <w:pPr>
      <w:spacing w:line="240" w:lineRule="auto"/>
      <w:jc w:val="center"/>
    </w:pPr>
    <w:rPr>
      <w:rFonts w:ascii="黑体" w:eastAsia="黑体"/>
      <w:b/>
      <w:sz w:val="28"/>
    </w:rPr>
  </w:style>
  <w:style w:type="paragraph" w:customStyle="1" w:styleId="affffff9">
    <w:name w:val="标准文件_封面发布日期"/>
    <w:basedOn w:val="afffc"/>
    <w:qFormat/>
    <w:pPr>
      <w:spacing w:line="310" w:lineRule="exact"/>
    </w:pPr>
    <w:rPr>
      <w:rFonts w:ascii="黑体" w:eastAsia="黑体"/>
      <w:kern w:val="0"/>
      <w:sz w:val="28"/>
    </w:rPr>
  </w:style>
  <w:style w:type="paragraph" w:customStyle="1" w:styleId="affffffa">
    <w:name w:val="标准文件_封面密级"/>
    <w:basedOn w:val="afffc"/>
    <w:qFormat/>
    <w:rPr>
      <w:rFonts w:eastAsia="黑体"/>
      <w:sz w:val="32"/>
    </w:rPr>
  </w:style>
  <w:style w:type="paragraph" w:customStyle="1" w:styleId="affffffb">
    <w:name w:val="标准文件_封面实施日期"/>
    <w:basedOn w:val="afffc"/>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c"/>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6">
    <w:name w:val="标准文件_附录表标题"/>
    <w:next w:val="afffffc"/>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b">
    <w:name w:val="标准文件_附录一级条标题"/>
    <w:next w:val="afffffc"/>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c"/>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c"/>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0">
    <w:name w:val="标准文件_附录图标题"/>
    <w:next w:val="afffffc"/>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f">
    <w:name w:val="标准文件_附录五级条标题"/>
    <w:next w:val="afffffc"/>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2">
    <w:name w:val="正文文本 字符"/>
    <w:link w:val="affff1"/>
    <w:qFormat/>
    <w:rPr>
      <w:kern w:val="2"/>
      <w:sz w:val="21"/>
      <w:szCs w:val="21"/>
    </w:rPr>
  </w:style>
  <w:style w:type="paragraph" w:customStyle="1" w:styleId="affffffe">
    <w:name w:val="标准文件_附录章标题"/>
    <w:next w:val="afffff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c"/>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0">
    <w:name w:val="标准文件_目次、标准名称标题"/>
    <w:basedOn w:val="a6"/>
    <w:next w:val="afffffc"/>
    <w:qFormat/>
    <w:pPr>
      <w:spacing w:line="460" w:lineRule="exact"/>
      <w:ind w:left="0" w:firstLine="0"/>
    </w:pPr>
  </w:style>
  <w:style w:type="paragraph" w:customStyle="1" w:styleId="afffffff1">
    <w:name w:val="标准文件_目录标题"/>
    <w:basedOn w:val="afffc"/>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3">
    <w:name w:val="标准文件_破折号列项（二级）"/>
    <w:basedOn w:val="af1"/>
    <w:qFormat/>
    <w:pPr>
      <w:numPr>
        <w:numId w:val="10"/>
      </w:numPr>
    </w:pPr>
  </w:style>
  <w:style w:type="paragraph" w:customStyle="1" w:styleId="afff6">
    <w:name w:val="标准文件_三级条标题"/>
    <w:basedOn w:val="afff5"/>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c"/>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fff7">
    <w:name w:val="标准文件_四级条标题"/>
    <w:next w:val="afffffc"/>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a">
    <w:name w:val="脚注文本 字符"/>
    <w:link w:val="affff9"/>
    <w:semiHidden/>
    <w:qFormat/>
    <w:rPr>
      <w:rFonts w:ascii="宋体"/>
      <w:kern w:val="2"/>
      <w:sz w:val="18"/>
      <w:szCs w:val="18"/>
    </w:rPr>
  </w:style>
  <w:style w:type="paragraph" w:customStyle="1" w:styleId="afffffff3">
    <w:name w:val="标准文件_条文脚注"/>
    <w:basedOn w:val="affff9"/>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c"/>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8">
    <w:name w:val="标准文件_五级条标题"/>
    <w:next w:val="afffffc"/>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c"/>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c"/>
    <w:qFormat/>
    <w:pPr>
      <w:numPr>
        <w:ilvl w:val="2"/>
      </w:numPr>
      <w:spacing w:beforeLines="50" w:before="50" w:afterLines="50" w:after="50"/>
      <w:outlineLvl w:val="1"/>
    </w:pPr>
  </w:style>
  <w:style w:type="paragraph" w:customStyle="1" w:styleId="afffffff5">
    <w:name w:val="标准文件_一致程度"/>
    <w:basedOn w:val="afffc"/>
    <w:qFormat/>
    <w:pPr>
      <w:spacing w:line="440" w:lineRule="exact"/>
      <w:jc w:val="center"/>
    </w:pPr>
    <w:rPr>
      <w:sz w:val="28"/>
    </w:rPr>
  </w:style>
  <w:style w:type="paragraph" w:customStyle="1" w:styleId="afffffff6">
    <w:name w:val="标准文件_引言标题"/>
    <w:next w:val="afffc"/>
    <w:qFormat/>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d">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c"/>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c"/>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c"/>
    <w:next w:val="afffffb"/>
    <w:qFormat/>
    <w:pPr>
      <w:tabs>
        <w:tab w:val="center" w:pos="4678"/>
        <w:tab w:val="right" w:leader="middleDot" w:pos="9356"/>
      </w:tabs>
      <w:spacing w:line="240" w:lineRule="auto"/>
    </w:pPr>
    <w:rPr>
      <w:rFonts w:ascii="宋体" w:hAnsi="宋体"/>
    </w:rPr>
  </w:style>
  <w:style w:type="paragraph" w:customStyle="1" w:styleId="aff4">
    <w:name w:val="标准文件_正文图标题"/>
    <w:next w:val="afffffc"/>
    <w:qFormat/>
    <w:pPr>
      <w:numPr>
        <w:numId w:val="17"/>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c"/>
    <w:qFormat/>
    <w:pPr>
      <w:numPr>
        <w:numId w:val="18"/>
      </w:numPr>
      <w:jc w:val="center"/>
    </w:pPr>
    <w:rPr>
      <w:rFonts w:ascii="黑体" w:eastAsia="黑体" w:hAnsi="Times New Roman"/>
      <w:sz w:val="21"/>
    </w:rPr>
  </w:style>
  <w:style w:type="paragraph" w:customStyle="1" w:styleId="aff2">
    <w:name w:val="标准文件_正文英文图标题"/>
    <w:next w:val="afffffc"/>
    <w:qFormat/>
    <w:pPr>
      <w:numPr>
        <w:numId w:val="19"/>
      </w:numPr>
      <w:jc w:val="center"/>
    </w:pPr>
    <w:rPr>
      <w:rFonts w:ascii="黑体" w:eastAsia="黑体" w:hAnsi="Times New Roman"/>
      <w:sz w:val="21"/>
    </w:rPr>
  </w:style>
  <w:style w:type="paragraph" w:customStyle="1" w:styleId="afe">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c"/>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c"/>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qFormat/>
    <w:pPr>
      <w:numPr>
        <w:numId w:val="21"/>
      </w:numPr>
    </w:pPr>
    <w:rPr>
      <w:rFonts w:ascii="宋体" w:hAnsi="Times New Roman"/>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c"/>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c"/>
    <w:next w:val="afffc"/>
    <w:autoRedefine/>
    <w:semiHidden/>
    <w:qFormat/>
    <w:pPr>
      <w:adjustRightInd/>
      <w:spacing w:line="240" w:lineRule="auto"/>
      <w:jc w:val="left"/>
    </w:pPr>
    <w:rPr>
      <w:bCs/>
      <w:iCs/>
    </w:rPr>
  </w:style>
  <w:style w:type="paragraph" w:customStyle="1" w:styleId="31">
    <w:name w:val="目录 31"/>
    <w:basedOn w:val="afffc"/>
    <w:next w:val="afffc"/>
    <w:autoRedefine/>
    <w:semiHidden/>
    <w:qFormat/>
    <w:pPr>
      <w:spacing w:line="240" w:lineRule="auto"/>
    </w:pPr>
    <w:rPr>
      <w:rFonts w:ascii="宋体" w:hAnsi="宋体"/>
      <w:iCs/>
    </w:rPr>
  </w:style>
  <w:style w:type="paragraph" w:customStyle="1" w:styleId="41">
    <w:name w:val="目录 41"/>
    <w:basedOn w:val="afffc"/>
    <w:next w:val="afffc"/>
    <w:autoRedefine/>
    <w:semiHidden/>
    <w:qFormat/>
    <w:pPr>
      <w:adjustRightInd/>
      <w:spacing w:line="240" w:lineRule="auto"/>
      <w:jc w:val="left"/>
    </w:pPr>
  </w:style>
  <w:style w:type="paragraph" w:customStyle="1" w:styleId="51">
    <w:name w:val="目录 51"/>
    <w:basedOn w:val="afffc"/>
    <w:next w:val="afffc"/>
    <w:autoRedefine/>
    <w:semiHidden/>
    <w:qFormat/>
    <w:pPr>
      <w:spacing w:line="240" w:lineRule="auto"/>
    </w:pPr>
    <w:rPr>
      <w:rFonts w:ascii="宋体" w:hAnsi="宋体"/>
    </w:rPr>
  </w:style>
  <w:style w:type="paragraph" w:customStyle="1" w:styleId="61">
    <w:name w:val="目录 61"/>
    <w:basedOn w:val="afffc"/>
    <w:next w:val="afffc"/>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c"/>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c"/>
    <w:qFormat/>
    <w:pPr>
      <w:numPr>
        <w:ilvl w:val="6"/>
        <w:numId w:val="20"/>
      </w:numPr>
      <w:adjustRightInd/>
    </w:pPr>
    <w:rPr>
      <w:szCs w:val="24"/>
    </w:rPr>
  </w:style>
  <w:style w:type="paragraph" w:customStyle="1" w:styleId="a0">
    <w:name w:val="一级无标题条"/>
    <w:basedOn w:val="afffc"/>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4"/>
    <w:qFormat/>
    <w:pPr>
      <w:spacing w:beforeLines="0" w:before="0" w:afterLines="0" w:after="0"/>
      <w:outlineLvl w:val="9"/>
    </w:pPr>
    <w:rPr>
      <w:rFonts w:ascii="宋体" w:eastAsia="宋体"/>
    </w:rPr>
  </w:style>
  <w:style w:type="paragraph" w:customStyle="1" w:styleId="afffffffff6">
    <w:name w:val="标准文件_五级无标题"/>
    <w:basedOn w:val="afff8"/>
    <w:qFormat/>
    <w:pPr>
      <w:spacing w:beforeLines="0" w:before="0" w:afterLines="0" w:after="0"/>
      <w:outlineLvl w:val="9"/>
    </w:pPr>
    <w:rPr>
      <w:rFonts w:ascii="宋体" w:eastAsia="宋体"/>
    </w:rPr>
  </w:style>
  <w:style w:type="paragraph" w:customStyle="1" w:styleId="afffffffff7">
    <w:name w:val="标准文件_三级无标题"/>
    <w:basedOn w:val="afff6"/>
    <w:qFormat/>
    <w:pPr>
      <w:spacing w:beforeLines="0" w:before="0" w:afterLines="0" w:after="0"/>
      <w:outlineLvl w:val="9"/>
    </w:pPr>
    <w:rPr>
      <w:rFonts w:ascii="宋体" w:eastAsia="宋体"/>
    </w:rPr>
  </w:style>
  <w:style w:type="paragraph" w:customStyle="1" w:styleId="afffffffff8">
    <w:name w:val="标准文件_二级无标题"/>
    <w:basedOn w:val="afff5"/>
    <w:qFormat/>
    <w:pPr>
      <w:spacing w:beforeLines="0" w:before="0" w:afterLines="0" w:after="0"/>
      <w:outlineLvl w:val="9"/>
    </w:pPr>
    <w:rPr>
      <w:rFonts w:ascii="宋体" w:eastAsia="宋体"/>
    </w:rPr>
  </w:style>
  <w:style w:type="paragraph" w:customStyle="1" w:styleId="afffffffff9">
    <w:name w:val="标准_四级无标题"/>
    <w:basedOn w:val="afff7"/>
    <w:next w:val="afffffc"/>
    <w:qFormat/>
    <w:rPr>
      <w:rFonts w:eastAsia="宋体"/>
    </w:rPr>
  </w:style>
  <w:style w:type="paragraph" w:customStyle="1" w:styleId="afffffffffa">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a"/>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f8">
    <w:name w:val="标准文件_三级项"/>
    <w:basedOn w:val="afffc"/>
    <w:qFormat/>
    <w:pPr>
      <w:numPr>
        <w:ilvl w:val="2"/>
        <w:numId w:val="21"/>
      </w:numPr>
      <w:spacing w:line="-300" w:lineRule="auto"/>
    </w:pPr>
    <w:rPr>
      <w:rFonts w:ascii="Times New Roman" w:hAnsi="Times New Roman"/>
    </w:rPr>
  </w:style>
  <w:style w:type="paragraph" w:customStyle="1" w:styleId="afff1">
    <w:name w:val="图表脚注说明"/>
    <w:basedOn w:val="afffc"/>
    <w:next w:val="afffffc"/>
    <w:qFormat/>
    <w:pPr>
      <w:numPr>
        <w:numId w:val="25"/>
      </w:numPr>
      <w:adjustRightInd/>
      <w:spacing w:line="240" w:lineRule="auto"/>
    </w:pPr>
    <w:rPr>
      <w:rFonts w:ascii="宋体" w:hAnsi="Times New Roman"/>
      <w:sz w:val="18"/>
      <w:szCs w:val="18"/>
    </w:rPr>
  </w:style>
  <w:style w:type="paragraph" w:customStyle="1" w:styleId="afc">
    <w:name w:val="标准文件_字母编号列项（一级）"/>
    <w:qFormat/>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9">
    <w:name w:val="标准文件_注："/>
    <w:next w:val="afffffc"/>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qFormat/>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pPr>
      <w:ind w:firstLine="420"/>
    </w:pPr>
    <w:rPr>
      <w:sz w:val="18"/>
    </w:rPr>
  </w:style>
  <w:style w:type="paragraph" w:customStyle="1" w:styleId="aff1">
    <w:name w:val="标准文件_示例×："/>
    <w:basedOn w:val="afffc"/>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d"/>
    <w:uiPriority w:val="99"/>
    <w:semiHidden/>
    <w:qFormat/>
    <w:rPr>
      <w:color w:val="808080"/>
    </w:rPr>
  </w:style>
  <w:style w:type="paragraph" w:customStyle="1" w:styleId="2">
    <w:name w:val="标准文件_二级项2"/>
    <w:basedOn w:val="afffffc"/>
    <w:qFormat/>
    <w:pPr>
      <w:numPr>
        <w:ilvl w:val="1"/>
        <w:numId w:val="21"/>
      </w:numPr>
      <w:ind w:firstLineChars="0" w:firstLine="0"/>
    </w:pPr>
  </w:style>
  <w:style w:type="paragraph" w:customStyle="1" w:styleId="21">
    <w:name w:val="标准文件_三级项2"/>
    <w:basedOn w:val="afffffc"/>
    <w:qFormat/>
    <w:pPr>
      <w:numPr>
        <w:numId w:val="30"/>
      </w:numPr>
      <w:spacing w:line="300" w:lineRule="exact"/>
      <w:ind w:firstLineChars="0"/>
    </w:pPr>
    <w:rPr>
      <w:rFonts w:ascii="Times New Roman"/>
    </w:rPr>
  </w:style>
  <w:style w:type="paragraph" w:customStyle="1" w:styleId="20">
    <w:name w:val="标准文件_一级项2"/>
    <w:basedOn w:val="afffffc"/>
    <w:qFormat/>
    <w:pPr>
      <w:numPr>
        <w:numId w:val="31"/>
      </w:numPr>
      <w:spacing w:line="300" w:lineRule="exact"/>
      <w:ind w:firstLineChars="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d"/>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c"/>
    <w:pPr>
      <w:spacing w:beforeLines="0" w:before="0" w:afterLines="0" w:after="0" w:line="276" w:lineRule="auto"/>
      <w:outlineLvl w:val="9"/>
    </w:pPr>
    <w:rPr>
      <w:rFonts w:ascii="宋体" w:eastAsia="宋体"/>
    </w:rPr>
  </w:style>
  <w:style w:type="paragraph" w:customStyle="1" w:styleId="afffffffffff1">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0">
    <w:name w:val="发布"/>
    <w:basedOn w:val="afffd"/>
    <w:rPr>
      <w:rFonts w:ascii="黑体" w:eastAsia="黑体"/>
      <w:spacing w:val="85"/>
      <w:w w:val="100"/>
      <w:position w:val="3"/>
      <w:sz w:val="28"/>
      <w:szCs w:val="28"/>
    </w:rPr>
  </w:style>
  <w:style w:type="paragraph" w:customStyle="1" w:styleId="affffffffffff1">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d"/>
    <w:link w:val="affffffffffff1"/>
    <w:qFormat/>
    <w:rPr>
      <w:rFonts w:ascii="宋体" w:hAnsi="Times New Roman"/>
      <w:sz w:val="21"/>
    </w:rPr>
  </w:style>
  <w:style w:type="paragraph" w:customStyle="1" w:styleId="af3">
    <w:name w:val="一级条标题"/>
    <w:next w:val="affffffffffff1"/>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1"/>
    <w:qFormat/>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1"/>
    <w:qFormat/>
    <w:pPr>
      <w:numPr>
        <w:ilvl w:val="2"/>
      </w:numPr>
      <w:spacing w:before="50" w:after="50"/>
      <w:outlineLvl w:val="3"/>
    </w:pPr>
  </w:style>
  <w:style w:type="paragraph" w:customStyle="1" w:styleId="af5">
    <w:name w:val="四级条标题"/>
    <w:basedOn w:val="afffc"/>
    <w:next w:val="affffffffffff1"/>
    <w:qFormat/>
    <w:pPr>
      <w:widowControl/>
      <w:numPr>
        <w:ilvl w:val="4"/>
        <w:numId w:val="32"/>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fffffffff1"/>
    <w:qFormat/>
    <w:pPr>
      <w:numPr>
        <w:ilvl w:val="5"/>
      </w:numPr>
      <w:outlineLvl w:val="6"/>
    </w:pPr>
  </w:style>
  <w:style w:type="paragraph" w:customStyle="1" w:styleId="afb">
    <w:name w:val="数字编号列项（二级）"/>
    <w:qFormat/>
    <w:pPr>
      <w:numPr>
        <w:ilvl w:val="1"/>
        <w:numId w:val="33"/>
      </w:numPr>
      <w:jc w:val="both"/>
    </w:pPr>
    <w:rPr>
      <w:rFonts w:ascii="宋体" w:hAnsi="Times New Roman"/>
      <w:sz w:val="21"/>
    </w:rPr>
  </w:style>
  <w:style w:type="paragraph" w:customStyle="1" w:styleId="afa">
    <w:name w:val="字母编号列项（一级）"/>
    <w:qFormat/>
    <w:pPr>
      <w:numPr>
        <w:numId w:val="33"/>
      </w:numPr>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994544">
      <w:bodyDiv w:val="1"/>
      <w:marLeft w:val="0"/>
      <w:marRight w:val="0"/>
      <w:marTop w:val="0"/>
      <w:marBottom w:val="0"/>
      <w:divBdr>
        <w:top w:val="none" w:sz="0" w:space="0" w:color="auto"/>
        <w:left w:val="none" w:sz="0" w:space="0" w:color="auto"/>
        <w:bottom w:val="none" w:sz="0" w:space="0" w:color="auto"/>
        <w:right w:val="none" w:sz="0" w:space="0" w:color="auto"/>
      </w:divBdr>
    </w:div>
    <w:div w:id="186058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wmf"/><Relationship Id="rId39" Type="http://schemas.openxmlformats.org/officeDocument/2006/relationships/header" Target="header8.xml"/><Relationship Id="rId21" Type="http://schemas.openxmlformats.org/officeDocument/2006/relationships/header" Target="header7.xml"/><Relationship Id="rId34" Type="http://schemas.openxmlformats.org/officeDocument/2006/relationships/image" Target="media/image7.wmf"/><Relationship Id="rId42" Type="http://schemas.openxmlformats.org/officeDocument/2006/relationships/footer" Target="footer9.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4.bin"/><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9.jpg"/><Relationship Id="rId20" Type="http://schemas.openxmlformats.org/officeDocument/2006/relationships/header" Target="header6.xml"/><Relationship Id="rId41"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979A68F47D40FF8B78809445E3BADD"/>
        <w:category>
          <w:name w:val="常规"/>
          <w:gallery w:val="placeholder"/>
        </w:category>
        <w:types>
          <w:type w:val="bbPlcHdr"/>
        </w:types>
        <w:behaviors>
          <w:behavior w:val="content"/>
        </w:behaviors>
        <w:guid w:val="{517B3A4D-2160-41EA-8685-9F8A6BEEE2CE}"/>
      </w:docPartPr>
      <w:docPartBody>
        <w:p w:rsidR="004F728A" w:rsidRDefault="00000000">
          <w:pPr>
            <w:pStyle w:val="CB979A68F47D40FF8B78809445E3BADD"/>
            <w:rPr>
              <w:rFonts w:hint="eastAsia"/>
            </w:rPr>
          </w:pPr>
          <w:r>
            <w:rPr>
              <w:rStyle w:val="a3"/>
              <w:rFonts w:hint="eastAsia"/>
            </w:rPr>
            <w:t>单击或点击此处输入文字。</w:t>
          </w:r>
        </w:p>
      </w:docPartBody>
    </w:docPart>
    <w:docPart>
      <w:docPartPr>
        <w:name w:val="DA8591B7B42843D58796C321236B9242"/>
        <w:category>
          <w:name w:val="常规"/>
          <w:gallery w:val="placeholder"/>
        </w:category>
        <w:types>
          <w:type w:val="bbPlcHdr"/>
        </w:types>
        <w:behaviors>
          <w:behavior w:val="content"/>
        </w:behaviors>
        <w:guid w:val="{2D1EED5D-A6CC-41CD-B9D2-F374A9F03CE7}"/>
      </w:docPartPr>
      <w:docPartBody>
        <w:p w:rsidR="004F728A" w:rsidRDefault="00000000">
          <w:pPr>
            <w:pStyle w:val="DA8591B7B42843D58796C321236B9242"/>
            <w:rPr>
              <w:rFonts w:hint="eastAsia"/>
            </w:rPr>
          </w:pPr>
          <w:r>
            <w:rPr>
              <w:rStyle w:val="a3"/>
              <w:rFonts w:hint="eastAsia"/>
            </w:rPr>
            <w:t>选择一项。</w:t>
          </w:r>
        </w:p>
      </w:docPartBody>
    </w:docPart>
    <w:docPart>
      <w:docPartPr>
        <w:name w:val="EB096D86B866425C9F16FF0682E3F8FE"/>
        <w:category>
          <w:name w:val="常规"/>
          <w:gallery w:val="placeholder"/>
        </w:category>
        <w:types>
          <w:type w:val="bbPlcHdr"/>
        </w:types>
        <w:behaviors>
          <w:behavior w:val="content"/>
        </w:behaviors>
        <w:guid w:val="{AD27F67F-5AD2-44A2-BC14-5A6FDD44C7BA}"/>
      </w:docPartPr>
      <w:docPartBody>
        <w:p w:rsidR="004F728A" w:rsidRDefault="00000000">
          <w:pPr>
            <w:pStyle w:val="EB096D86B866425C9F16FF0682E3F8FE"/>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3B"/>
    <w:rsid w:val="00013C45"/>
    <w:rsid w:val="00023069"/>
    <w:rsid w:val="0004554D"/>
    <w:rsid w:val="000539B1"/>
    <w:rsid w:val="00057ED6"/>
    <w:rsid w:val="0008046D"/>
    <w:rsid w:val="00084559"/>
    <w:rsid w:val="000869A4"/>
    <w:rsid w:val="000E6A71"/>
    <w:rsid w:val="00112364"/>
    <w:rsid w:val="00112AAC"/>
    <w:rsid w:val="00121B36"/>
    <w:rsid w:val="00127E18"/>
    <w:rsid w:val="00160926"/>
    <w:rsid w:val="001935B6"/>
    <w:rsid w:val="001B47F3"/>
    <w:rsid w:val="001D132B"/>
    <w:rsid w:val="002229FB"/>
    <w:rsid w:val="0023101C"/>
    <w:rsid w:val="00240474"/>
    <w:rsid w:val="0028224C"/>
    <w:rsid w:val="002B441B"/>
    <w:rsid w:val="002C585C"/>
    <w:rsid w:val="002F566C"/>
    <w:rsid w:val="003068AF"/>
    <w:rsid w:val="0034792A"/>
    <w:rsid w:val="00350A6A"/>
    <w:rsid w:val="00382AA9"/>
    <w:rsid w:val="003832A8"/>
    <w:rsid w:val="003C7DFC"/>
    <w:rsid w:val="003E152D"/>
    <w:rsid w:val="003E3929"/>
    <w:rsid w:val="00473EEC"/>
    <w:rsid w:val="004740CF"/>
    <w:rsid w:val="0049264A"/>
    <w:rsid w:val="004934EF"/>
    <w:rsid w:val="004A2FD4"/>
    <w:rsid w:val="004A745B"/>
    <w:rsid w:val="004E1B85"/>
    <w:rsid w:val="004F0D61"/>
    <w:rsid w:val="004F728A"/>
    <w:rsid w:val="00574EEF"/>
    <w:rsid w:val="005B50C8"/>
    <w:rsid w:val="005C4B73"/>
    <w:rsid w:val="005C4DFD"/>
    <w:rsid w:val="005D2E07"/>
    <w:rsid w:val="006029B2"/>
    <w:rsid w:val="00610B31"/>
    <w:rsid w:val="00616C5D"/>
    <w:rsid w:val="00673965"/>
    <w:rsid w:val="00686AB5"/>
    <w:rsid w:val="00692E00"/>
    <w:rsid w:val="006A6E37"/>
    <w:rsid w:val="006D066B"/>
    <w:rsid w:val="00701BA9"/>
    <w:rsid w:val="007151CD"/>
    <w:rsid w:val="00733A85"/>
    <w:rsid w:val="00767797"/>
    <w:rsid w:val="007D6D40"/>
    <w:rsid w:val="00851A31"/>
    <w:rsid w:val="00860DE6"/>
    <w:rsid w:val="0088637C"/>
    <w:rsid w:val="008969FC"/>
    <w:rsid w:val="009135B4"/>
    <w:rsid w:val="009163DF"/>
    <w:rsid w:val="00935CAD"/>
    <w:rsid w:val="00963FDF"/>
    <w:rsid w:val="009979D7"/>
    <w:rsid w:val="009A6C0C"/>
    <w:rsid w:val="009F26F7"/>
    <w:rsid w:val="00A05C43"/>
    <w:rsid w:val="00A63E17"/>
    <w:rsid w:val="00A65A51"/>
    <w:rsid w:val="00A90656"/>
    <w:rsid w:val="00AA43EC"/>
    <w:rsid w:val="00AB013A"/>
    <w:rsid w:val="00AD5538"/>
    <w:rsid w:val="00AE3746"/>
    <w:rsid w:val="00AE49F4"/>
    <w:rsid w:val="00B33C5B"/>
    <w:rsid w:val="00B60DDD"/>
    <w:rsid w:val="00B85507"/>
    <w:rsid w:val="00B8711E"/>
    <w:rsid w:val="00B941D8"/>
    <w:rsid w:val="00B95500"/>
    <w:rsid w:val="00BC213B"/>
    <w:rsid w:val="00BE7860"/>
    <w:rsid w:val="00BF322B"/>
    <w:rsid w:val="00C03A7E"/>
    <w:rsid w:val="00C1069E"/>
    <w:rsid w:val="00C10FF9"/>
    <w:rsid w:val="00C1283D"/>
    <w:rsid w:val="00C8141E"/>
    <w:rsid w:val="00CF7925"/>
    <w:rsid w:val="00D079C0"/>
    <w:rsid w:val="00D50409"/>
    <w:rsid w:val="00D54E4D"/>
    <w:rsid w:val="00DA40A7"/>
    <w:rsid w:val="00DC3EFA"/>
    <w:rsid w:val="00DC64D4"/>
    <w:rsid w:val="00DD4834"/>
    <w:rsid w:val="00E00F5E"/>
    <w:rsid w:val="00E344F8"/>
    <w:rsid w:val="00E426C9"/>
    <w:rsid w:val="00E46FB0"/>
    <w:rsid w:val="00ED0133"/>
    <w:rsid w:val="00ED1237"/>
    <w:rsid w:val="00EE238D"/>
    <w:rsid w:val="00EF681D"/>
    <w:rsid w:val="00F06E2B"/>
    <w:rsid w:val="00F37C64"/>
    <w:rsid w:val="00F44AD3"/>
    <w:rsid w:val="00F52000"/>
    <w:rsid w:val="00F55C9B"/>
    <w:rsid w:val="00F91218"/>
    <w:rsid w:val="00FB2408"/>
    <w:rsid w:val="00FC7B2D"/>
    <w:rsid w:val="00FD6EA6"/>
    <w:rsid w:val="00FE19D0"/>
    <w:rsid w:val="00FF32EE"/>
    <w:rsid w:val="00FF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B979A68F47D40FF8B78809445E3BADD">
    <w:name w:val="CB979A68F47D40FF8B78809445E3BADD"/>
    <w:qFormat/>
    <w:pPr>
      <w:widowControl w:val="0"/>
      <w:jc w:val="both"/>
    </w:pPr>
    <w:rPr>
      <w:kern w:val="2"/>
      <w:sz w:val="21"/>
      <w:szCs w:val="22"/>
      <w14:ligatures w14:val="standardContextual"/>
    </w:rPr>
  </w:style>
  <w:style w:type="paragraph" w:customStyle="1" w:styleId="DA8591B7B42843D58796C321236B9242">
    <w:name w:val="DA8591B7B42843D58796C321236B9242"/>
    <w:qFormat/>
    <w:pPr>
      <w:widowControl w:val="0"/>
      <w:jc w:val="both"/>
    </w:pPr>
    <w:rPr>
      <w:kern w:val="2"/>
      <w:sz w:val="21"/>
      <w:szCs w:val="22"/>
      <w14:ligatures w14:val="standardContextual"/>
    </w:rPr>
  </w:style>
  <w:style w:type="paragraph" w:customStyle="1" w:styleId="EB096D86B866425C9F16FF0682E3F8FE">
    <w:name w:val="EB096D86B866425C9F16FF0682E3F8FE"/>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397</TotalTime>
  <Pages>14</Pages>
  <Words>1795</Words>
  <Characters>10234</Characters>
  <Application>Microsoft Office Word</Application>
  <DocSecurity>0</DocSecurity>
  <Lines>85</Lines>
  <Paragraphs>24</Paragraphs>
  <ScaleCrop>false</ScaleCrop>
  <Company>PCMI</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HP</dc:creator>
  <dc:description>&lt;config cover="true" show_menu="true" version="1.0.0" doctype="SDKXY"&gt;_x000d_
&lt;/config&gt;</dc:description>
  <cp:lastModifiedBy>XD ZHA</cp:lastModifiedBy>
  <cp:revision>38</cp:revision>
  <cp:lastPrinted>2025-02-26T04:45:00Z</cp:lastPrinted>
  <dcterms:created xsi:type="dcterms:W3CDTF">2025-03-09T09:25:00Z</dcterms:created>
  <dcterms:modified xsi:type="dcterms:W3CDTF">2025-03-12T06:02:00Z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WinEqns">
    <vt:bool>true</vt:bool>
  </property>
  <property fmtid="{D5CDD505-2E9C-101B-9397-08002B2CF9AE}" pid="15" name="KSOProductBuildVer">
    <vt:lpwstr>2052-12.1.0.18608</vt:lpwstr>
  </property>
  <property fmtid="{D5CDD505-2E9C-101B-9397-08002B2CF9AE}" pid="16" name="ICV">
    <vt:lpwstr>6193FC6E233346FFA1960AB938FCA5A7_12</vt:lpwstr>
  </property>
  <property fmtid="{D5CDD505-2E9C-101B-9397-08002B2CF9AE}" pid="17" name="DoublePage">
    <vt:lpwstr>true</vt:lpwstr>
  </property>
</Properties>
</file>