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>
      <w:pPr>
        <w:spacing w:before="120" w:beforeLines="50" w:after="120" w:afterLines="5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国外专利授权资助项目汇总表</w:t>
      </w:r>
    </w:p>
    <w:p>
      <w:pPr>
        <w:spacing w:line="560" w:lineRule="exact"/>
        <w:jc w:val="left"/>
        <w:rPr>
          <w:rFonts w:ascii="Times New Roman" w:hAnsi="Times New Roman" w:eastAsia="方正仿宋_GBK"/>
          <w:kern w:val="0"/>
          <w:sz w:val="40"/>
          <w:szCs w:val="40"/>
        </w:rPr>
      </w:pPr>
      <w:r>
        <w:rPr>
          <w:rFonts w:ascii="Times New Roman" w:hAnsi="Times New Roman" w:eastAsia="方正仿宋_GBK"/>
          <w:kern w:val="0"/>
          <w:sz w:val="24"/>
        </w:rPr>
        <w:t>申报单位名称</w:t>
      </w:r>
      <w:r>
        <w:rPr>
          <w:rFonts w:hint="eastAsia" w:ascii="Times New Roman" w:hAnsi="Times New Roman" w:eastAsia="方正仿宋_GBK"/>
          <w:kern w:val="0"/>
          <w:sz w:val="24"/>
        </w:rPr>
        <w:t>：</w:t>
      </w:r>
      <w:r>
        <w:rPr>
          <w:rFonts w:ascii="Times New Roman" w:hAnsi="Times New Roman" w:eastAsia="方正仿宋_GBK"/>
          <w:kern w:val="0"/>
          <w:sz w:val="24"/>
        </w:rPr>
        <w:t>（盖章）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79"/>
        <w:gridCol w:w="3120"/>
        <w:gridCol w:w="1490"/>
        <w:gridCol w:w="1560"/>
        <w:gridCol w:w="982"/>
        <w:gridCol w:w="1540"/>
        <w:gridCol w:w="1078"/>
        <w:gridCol w:w="1078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6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>序号</w:t>
            </w:r>
          </w:p>
        </w:tc>
        <w:tc>
          <w:tcPr>
            <w:tcW w:w="347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>专利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>类型</w:t>
            </w:r>
          </w:p>
        </w:tc>
        <w:tc>
          <w:tcPr>
            <w:tcW w:w="1106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>PCT申请号或优先权号</w:t>
            </w:r>
          </w:p>
        </w:tc>
        <w:tc>
          <w:tcPr>
            <w:tcW w:w="528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>授权国家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  <w:szCs w:val="24"/>
              </w:rPr>
              <w:t>/地区</w:t>
            </w:r>
          </w:p>
        </w:tc>
        <w:tc>
          <w:tcPr>
            <w:tcW w:w="553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授权专利号</w:t>
            </w:r>
          </w:p>
        </w:tc>
        <w:tc>
          <w:tcPr>
            <w:tcW w:w="348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授权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>时间</w:t>
            </w:r>
          </w:p>
        </w:tc>
        <w:tc>
          <w:tcPr>
            <w:tcW w:w="546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4" w:leftChars="16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>费用支出（万元）</w:t>
            </w:r>
          </w:p>
        </w:tc>
        <w:tc>
          <w:tcPr>
            <w:tcW w:w="764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>已获资助金额（万元）</w:t>
            </w:r>
          </w:p>
        </w:tc>
        <w:tc>
          <w:tcPr>
            <w:tcW w:w="546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34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11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52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34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>本专项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>其他</w:t>
            </w:r>
          </w:p>
        </w:tc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如：PCT/CN123456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</w:rPr>
              <w:t>……</w:t>
            </w: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</w:rPr>
              <w:t>……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0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方正小标宋简体" w:hAnsi="宋体" w:eastAsia="方正小标宋简体" w:cs="方正小标宋简体"/>
          <w:kern w:val="0"/>
          <w:szCs w:val="21"/>
        </w:rPr>
        <w:sectPr>
          <w:pgSz w:w="16838" w:h="11906" w:orient="landscape"/>
          <w:pgMar w:top="1474" w:right="1474" w:bottom="1474" w:left="1474" w:header="851" w:footer="1134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7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2022-03-16T02:35:13Z</dcterms:created>
  <dc:creator>Administrator</dc:creator>
  <cp:lastModifiedBy>枫叶红</cp:lastModifiedBy>
  <dcterms:modified xsi:type="dcterms:W3CDTF">2022-03-16T02:36:16Z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EBC4E83CFC0B45CBA95E6EAD1AFC43FE</vt:lpwstr>
  </property>
</Properties>
</file>