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Style w:val="5"/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Style w:val="5"/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Style w:val="5"/>
          <w:rFonts w:hint="eastAsia"/>
          <w:sz w:val="36"/>
          <w:szCs w:val="36"/>
          <w:lang w:val="en-US" w:eastAsia="zh-CN" w:bidi="ar"/>
        </w:rPr>
      </w:pPr>
      <w:r>
        <w:rPr>
          <w:rStyle w:val="5"/>
          <w:rFonts w:hint="eastAsia"/>
          <w:sz w:val="36"/>
          <w:szCs w:val="36"/>
          <w:lang w:val="en-US" w:eastAsia="zh-CN" w:bidi="ar"/>
        </w:rPr>
        <w:t>第二届湖南省粮食和物资储备标准化技术委员会（HUN/TC 42）组成方案</w:t>
      </w:r>
    </w:p>
    <w:tbl>
      <w:tblPr>
        <w:tblStyle w:val="2"/>
        <w:tblW w:w="7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46"/>
        <w:gridCol w:w="995"/>
        <w:gridCol w:w="2857"/>
        <w:gridCol w:w="1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3" w:hRule="atLeast"/>
          <w:tblHeader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主任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覃世民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Style w:val="8"/>
                <w:rFonts w:ascii="Times New Roman" w:eastAsia="宋体"/>
                <w:sz w:val="21"/>
                <w:szCs w:val="22"/>
                <w:lang w:val="en-US" w:eastAsia="zh-CN" w:bidi="ar"/>
              </w:rPr>
              <w:t>湖南省粮食和物资储备局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粮食和物资储备行政管理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严</w:t>
            </w:r>
            <w:r>
              <w:rPr>
                <w:rStyle w:val="10"/>
                <w:rFonts w:ascii="Times New Roman" w:eastAsia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虹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湖南省粮油产品质量监测中心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粮油检验检测机构管理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陈</w:t>
            </w:r>
            <w:r>
              <w:rPr>
                <w:rStyle w:val="10"/>
                <w:rFonts w:ascii="Times New Roman" w:eastAsia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耕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湖南省产商品评审中心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机构认证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Style w:val="8"/>
                <w:rFonts w:ascii="Times New Roman" w:eastAsia="宋体"/>
                <w:sz w:val="21"/>
                <w:szCs w:val="22"/>
                <w:lang w:val="en-US" w:eastAsia="zh-CN" w:bidi="ar"/>
              </w:rPr>
              <w:t>彭</w:t>
            </w:r>
            <w:r>
              <w:rPr>
                <w:rStyle w:val="11"/>
                <w:rFonts w:ascii="Times New Roman" w:eastAsia="宋体"/>
                <w:sz w:val="21"/>
                <w:szCs w:val="22"/>
                <w:lang w:val="en-US" w:eastAsia="zh-CN" w:bidi="ar"/>
              </w:rPr>
              <w:t xml:space="preserve">  </w:t>
            </w:r>
            <w:r>
              <w:rPr>
                <w:rStyle w:val="8"/>
                <w:rFonts w:ascii="Times New Roman" w:eastAsia="宋体"/>
                <w:sz w:val="21"/>
                <w:szCs w:val="22"/>
                <w:lang w:val="en-US" w:eastAsia="zh-CN" w:bidi="ar"/>
              </w:rPr>
              <w:t>晶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食品科学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熊巍林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道道全粮油股份有限</w:t>
            </w:r>
            <w:r>
              <w:rPr>
                <w:rStyle w:val="10"/>
                <w:rFonts w:ascii="Times New Roman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食品加工与安全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吴立群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湖南金健种业科技有限公司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水稻育种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秘书长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张晓燕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湖南省粮油产品质量监测中心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粮油检测及质量体系管理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3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兰录平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湖南省粮食和物资储备局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粮食安全管理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肖哲伟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湖南省粮食和物资储备局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粮食安全管理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刘宏伟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湖南省质量技术评审中心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Style w:val="12"/>
                <w:rFonts w:ascii="Times New Roman" w:eastAsia="宋体"/>
                <w:sz w:val="21"/>
                <w:szCs w:val="22"/>
                <w:lang w:val="en-US" w:eastAsia="zh-CN" w:bidi="ar"/>
              </w:rPr>
              <w:t>标准化管理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林亲录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中南林业科技大学食</w:t>
            </w:r>
            <w:r>
              <w:rPr>
                <w:rStyle w:val="10"/>
                <w:rFonts w:ascii="Times New Roman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品科学与工程学院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Style w:val="12"/>
                <w:rFonts w:ascii="Times New Roman" w:eastAsia="宋体"/>
                <w:sz w:val="21"/>
                <w:szCs w:val="22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王建龙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湖南金健种业科技有限公司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Style w:val="12"/>
                <w:rFonts w:ascii="Times New Roman" w:eastAsia="宋体"/>
                <w:sz w:val="21"/>
                <w:szCs w:val="22"/>
                <w:lang w:val="en-US" w:eastAsia="zh-CN" w:bidi="ar"/>
              </w:rPr>
              <w:t>作物遗传育种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范小勇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湖南省粮油产品质量监测中心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检测机构管理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邓树华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湖南省粮食和物资科研设计院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粮食储藏研究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3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苏振华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湖南省粮食经济科技学会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科普宣传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3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吴卫国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粮食科学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唐国伟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湖南省标准化协会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标准化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  璇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湖南省质量和标准化研究院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标准化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3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易翠平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粮食深加工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甘平洋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湖南金健米业股份有限公司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食品研发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周小玲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克明面业股份有限公司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食品科学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任贤龙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湖南角山米业有限责任公司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农产品生产与加工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吴杰俊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湖南郴州粮油机械有限公司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粮食机械设计与制造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夏</w:t>
            </w:r>
            <w:r>
              <w:rPr>
                <w:rStyle w:val="10"/>
                <w:rFonts w:ascii="Times New Roman" w:eastAsia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婧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湖南隆平好粮网络科技有限公司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粮食贸易标准化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王珂达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物流工程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吴树会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湖南省粮食和物资科研设计院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粮食储藏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林利忠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湖南金健米业股份有限公司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粮油食品加工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童国平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湖南省经济贸易高级技工学校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食品科学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周</w:t>
            </w:r>
            <w:r>
              <w:rPr>
                <w:rStyle w:val="10"/>
                <w:rFonts w:ascii="Times New Roman" w:eastAsia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媛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湖南省粮食行业协会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黄庆明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南县稻虾全产业链协会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粮食储藏加工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3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郭红英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食品机械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王淑春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长沙开元弘盛科技有限公司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粮油检测技术开发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吴新锋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湖南省储备粮管理有限公司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仓储业务管理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0"/>
                <w:rFonts w:ascii="Times New Roman" w:eastAsia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威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湖南省备灾减灾中心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物资储备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周婷婷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中储粮（湖南）质检中心有限公司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粮油检验检测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方增强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机械设计及理论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10"/>
                <w:rFonts w:ascii="Times New Roman" w:eastAsia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蕾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湖南省经济贸易高级技工学校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食品加工与安全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李佳羲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湖南省经济贸易高级技工学校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熊</w:t>
            </w:r>
            <w:r>
              <w:rPr>
                <w:rStyle w:val="10"/>
                <w:rFonts w:ascii="Times New Roman" w:eastAsia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阁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湖南省粮食和物资科研设计院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3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谭桂华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南县检验检测中心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粮食检验检测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张大诚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常德市粮油食品质量检测中心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粮食检验检测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王司敏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湘潭市粮食质量卫生检验监测中心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粮食检验检测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3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10"/>
                <w:rFonts w:ascii="Times New Roman" w:eastAsia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ascii="Times New Roman" w:eastAsia="宋体"/>
                <w:sz w:val="21"/>
                <w:szCs w:val="21"/>
                <w:lang w:val="en-US" w:eastAsia="zh-CN" w:bidi="ar"/>
              </w:rPr>
              <w:t>懿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湖南金三和粮油有限公司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李嘉亮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安仁县鑫亮粮油发展有限公司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粮油加工及管理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苗永军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湖南省林业科学研究院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ascii="Times New Roman" w:eastAsia="宋体"/>
                <w:sz w:val="21"/>
                <w:szCs w:val="21"/>
                <w:lang w:val="en-US" w:eastAsia="zh-CN" w:bidi="ar"/>
              </w:rPr>
              <w:t>杨</w:t>
            </w:r>
            <w:r>
              <w:rPr>
                <w:rStyle w:val="14"/>
                <w:rFonts w:ascii="Times New Roman" w:eastAsia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3"/>
                <w:rFonts w:ascii="Times New Roman" w:eastAsia="宋体"/>
                <w:sz w:val="21"/>
                <w:szCs w:val="21"/>
                <w:lang w:val="en-US" w:eastAsia="zh-CN" w:bidi="ar"/>
              </w:rPr>
              <w:t>静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湖南省粮食经济科技学会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粮油检测及科普宣传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罗春花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衡阳市市场监督检验检测中心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静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衡阳市市场监督检验检测中心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汪增乾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道道全粮油股份有限公司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油脂工艺研发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娜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湖南省长康实业有限责任公司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食品质管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3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刘旭东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湖南省林业科学研究院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油脂加工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何兵兵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湖南生平米业股份有限公司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粮油保管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唐茂林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湖南现代资源农业科技有限公司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安全技术管理/行政管理</w:t>
            </w:r>
          </w:p>
        </w:tc>
      </w:tr>
    </w:tbl>
    <w:p>
      <w:pPr>
        <w:jc w:val="center"/>
      </w:pPr>
    </w:p>
    <w:sectPr>
      <w:pgSz w:w="11906" w:h="16838"/>
      <w:pgMar w:top="873" w:right="669" w:bottom="306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F4B27"/>
    <w:rsid w:val="33D07B99"/>
    <w:rsid w:val="5F7F1DC9"/>
    <w:rsid w:val="7599448A"/>
    <w:rsid w:val="FB72D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微软雅黑" w:hAnsi="微软雅黑" w:eastAsia="微软雅黑" w:cs="微软雅黑"/>
      <w:b/>
      <w:bCs/>
      <w:color w:val="000000"/>
      <w:sz w:val="48"/>
      <w:szCs w:val="48"/>
      <w:u w:val="none"/>
    </w:rPr>
  </w:style>
  <w:style w:type="character" w:customStyle="1" w:styleId="6">
    <w:name w:val="font3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48"/>
      <w:szCs w:val="48"/>
      <w:u w:val="none"/>
    </w:rPr>
  </w:style>
  <w:style w:type="character" w:customStyle="1" w:styleId="7">
    <w:name w:val="font61"/>
    <w:basedOn w:val="3"/>
    <w:qFormat/>
    <w:uiPriority w:val="0"/>
    <w:rPr>
      <w:rFonts w:hint="eastAsia" w:ascii="微软雅黑" w:hAnsi="微软雅黑" w:eastAsia="微软雅黑" w:cs="微软雅黑"/>
      <w:b/>
      <w:bCs/>
      <w:color w:val="000000"/>
      <w:sz w:val="40"/>
      <w:szCs w:val="40"/>
      <w:u w:val="none"/>
    </w:rPr>
  </w:style>
  <w:style w:type="character" w:customStyle="1" w:styleId="8">
    <w:name w:val="font81"/>
    <w:basedOn w:val="3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9">
    <w:name w:val="font151"/>
    <w:basedOn w:val="3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0">
    <w:name w:val="font71"/>
    <w:basedOn w:val="3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1">
    <w:name w:val="font91"/>
    <w:basedOn w:val="3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2">
    <w:name w:val="font141"/>
    <w:basedOn w:val="3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13">
    <w:name w:val="font161"/>
    <w:basedOn w:val="3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4">
    <w:name w:val="font131"/>
    <w:basedOn w:val="3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1356</Words>
  <Characters>2644</Characters>
  <Lines>0</Lines>
  <Paragraphs>0</Paragraphs>
  <TotalTime>6</TotalTime>
  <ScaleCrop>false</ScaleCrop>
  <LinksUpToDate>false</LinksUpToDate>
  <CharactersWithSpaces>2670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2025-11-11T18:16:00Z</dcterms:created>
  <dc:creator>Administrator</dc:creator>
  <cp:lastModifiedBy>kylin</cp:lastModifiedBy>
  <dcterms:modified xsi:type="dcterms:W3CDTF">2025-12-03T11:57:16Z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eyJoZGlkIjoiOTQ1MWI2OGM4NWZmZWQ1YmVkMWVmYzExMzM4MGU2ZDIiLCJ1c2VySWQiOiI2NDU1OTk4MzIifQ==</vt:lpwstr>
  </property>
  <property fmtid="{D5CDD505-2E9C-101B-9397-08002B2CF9AE}" pid="4" name="ICV">
    <vt:lpwstr>DE4B9EF74CD34502B0D36CE774290AD9_13</vt:lpwstr>
  </property>
</Properties>
</file>