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64020" w14:paraId="2FFDCF75" w14:textId="77777777">
        <w:tc>
          <w:tcPr>
            <w:tcW w:w="509" w:type="dxa"/>
          </w:tcPr>
          <w:p w14:paraId="2674ECA8" w14:textId="77777777" w:rsidR="00764020" w:rsidRDefault="00C879F2">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EA7A1F9" w14:textId="77777777" w:rsidR="00764020" w:rsidRDefault="00C879F2">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764020" w14:paraId="3A8736A9" w14:textId="77777777">
        <w:tc>
          <w:tcPr>
            <w:tcW w:w="509" w:type="dxa"/>
          </w:tcPr>
          <w:p w14:paraId="370C9B0A" w14:textId="77777777" w:rsidR="00764020" w:rsidRDefault="00C879F2">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9A498CF" w14:textId="77777777" w:rsidR="00764020" w:rsidRDefault="00C879F2">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d"/>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764020" w14:paraId="30737375" w14:textId="77777777">
        <w:tc>
          <w:tcPr>
            <w:tcW w:w="6407" w:type="dxa"/>
          </w:tcPr>
          <w:p w14:paraId="7048B5CD" w14:textId="77777777" w:rsidR="00764020" w:rsidRDefault="00C879F2">
            <w:pPr>
              <w:pStyle w:val="af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3F5EDFE7" wp14:editId="35C06A2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Pr>
                <w:rFonts w:hint="eastAsia"/>
              </w:rPr>
              <w:t>43</w:t>
            </w:r>
          </w:p>
        </w:tc>
      </w:tr>
    </w:tbl>
    <w:p w14:paraId="58211E41" w14:textId="77777777" w:rsidR="00764020" w:rsidRDefault="00C879F2">
      <w:pPr>
        <w:pStyle w:val="afffff6"/>
        <w:framePr w:w="9639" w:h="624" w:hRule="exact" w:hSpace="181" w:vSpace="181" w:wrap="around" w:hAnchor="page" w:x="1305" w:y="2269"/>
        <w:rPr>
          <w:rFonts w:ascii="黑体" w:eastAsia="黑体" w:hAnsi="黑体" w:hint="eastAsia"/>
          <w:b w:val="0"/>
          <w:bCs w:val="0"/>
          <w:w w:val="100"/>
          <w:sz w:val="48"/>
          <w:szCs w:val="48"/>
        </w:rPr>
      </w:pPr>
      <w:r>
        <w:rPr>
          <w:rFonts w:ascii="黑体" w:eastAsia="黑体" w:hint="eastAsia"/>
          <w:b w:val="0"/>
          <w:w w:val="100"/>
          <w:sz w:val="48"/>
        </w:rPr>
        <w:t>湖南省</w:t>
      </w:r>
      <w:r>
        <w:rPr>
          <w:rFonts w:ascii="黑体" w:eastAsia="黑体" w:hAnsi="黑体" w:hint="eastAsia"/>
          <w:b w:val="0"/>
          <w:bCs w:val="0"/>
          <w:w w:val="100"/>
          <w:sz w:val="48"/>
          <w:szCs w:val="48"/>
        </w:rPr>
        <w:t>地方标准</w:t>
      </w:r>
    </w:p>
    <w:bookmarkEnd w:id="2"/>
    <w:p w14:paraId="099279C9" w14:textId="77777777" w:rsidR="00764020" w:rsidRDefault="00C879F2">
      <w:pPr>
        <w:pStyle w:val="affffffffff8"/>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XX/T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5356C326" w14:textId="77777777" w:rsidR="00764020" w:rsidRDefault="00C879F2">
      <w:pPr>
        <w:pStyle w:val="affffffffff9"/>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42896C4F" w14:textId="77777777" w:rsidR="00764020" w:rsidRDefault="00C879F2">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1B412DC" wp14:editId="6444557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D0CF4EF" w14:textId="77777777" w:rsidR="00764020" w:rsidRDefault="00764020">
      <w:pPr>
        <w:pStyle w:val="afffff6"/>
        <w:framePr w:w="9639" w:h="6976" w:hRule="exact" w:hSpace="0" w:vSpace="0" w:wrap="around" w:hAnchor="page" w:y="6408"/>
        <w:jc w:val="center"/>
        <w:rPr>
          <w:rFonts w:ascii="黑体" w:eastAsia="黑体" w:hAnsi="黑体" w:hint="eastAsia"/>
          <w:b w:val="0"/>
          <w:bCs w:val="0"/>
          <w:w w:val="100"/>
        </w:rPr>
      </w:pPr>
    </w:p>
    <w:p w14:paraId="651D2D51" w14:textId="26A05054" w:rsidR="00764020" w:rsidRDefault="00C879F2">
      <w:pPr>
        <w:pStyle w:val="affffffffffa"/>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B67E3E">
        <w:rPr>
          <w:rFonts w:hint="eastAsia"/>
        </w:rPr>
        <w:t>密集烤房四层装烟绿色环保烘烤技术规范</w:t>
      </w:r>
      <w:r>
        <w:fldChar w:fldCharType="end"/>
      </w:r>
      <w:bookmarkEnd w:id="7"/>
    </w:p>
    <w:p w14:paraId="2B607AFB" w14:textId="77777777" w:rsidR="00764020" w:rsidRDefault="00764020">
      <w:pPr>
        <w:framePr w:w="9639" w:h="6974" w:hRule="exact" w:wrap="around" w:vAnchor="page" w:hAnchor="page" w:x="1419" w:y="6408" w:anchorLock="1"/>
        <w:ind w:left="-1418"/>
      </w:pPr>
    </w:p>
    <w:p w14:paraId="2F5AC102" w14:textId="553A7538" w:rsidR="00764020" w:rsidRDefault="00EB0792">
      <w:pPr>
        <w:pStyle w:val="afffffffe"/>
        <w:framePr w:w="9639" w:h="6974" w:hRule="exact" w:wrap="around" w:vAnchor="page" w:hAnchor="page" w:x="1419" w:y="6408" w:anchorLock="1"/>
        <w:textAlignment w:val="bottom"/>
        <w:rPr>
          <w:rFonts w:ascii="黑体" w:eastAsia="黑体" w:hAnsi="黑体" w:hint="eastAsia"/>
          <w:szCs w:val="28"/>
        </w:rPr>
      </w:pPr>
      <w:r w:rsidRPr="00EB0792">
        <w:rPr>
          <w:rFonts w:ascii="黑体" w:eastAsia="黑体" w:hAnsi="黑体"/>
          <w:szCs w:val="28"/>
        </w:rPr>
        <w:t xml:space="preserve">Technical </w:t>
      </w:r>
      <w:r>
        <w:rPr>
          <w:rFonts w:ascii="黑体" w:eastAsia="黑体" w:hAnsi="黑体" w:hint="eastAsia"/>
          <w:szCs w:val="28"/>
        </w:rPr>
        <w:t>s</w:t>
      </w:r>
      <w:r w:rsidRPr="00EB0792">
        <w:rPr>
          <w:rFonts w:ascii="黑体" w:eastAsia="黑体" w:hAnsi="黑体"/>
          <w:szCs w:val="28"/>
        </w:rPr>
        <w:t xml:space="preserve">pecification for </w:t>
      </w:r>
      <w:r>
        <w:rPr>
          <w:rFonts w:ascii="黑体" w:eastAsia="黑体" w:hAnsi="黑体" w:hint="eastAsia"/>
          <w:szCs w:val="28"/>
        </w:rPr>
        <w:t>f</w:t>
      </w:r>
      <w:r w:rsidRPr="00EB0792">
        <w:rPr>
          <w:rFonts w:ascii="黑体" w:eastAsia="黑体" w:hAnsi="黑体"/>
          <w:szCs w:val="28"/>
        </w:rPr>
        <w:t>our-</w:t>
      </w:r>
      <w:r>
        <w:rPr>
          <w:rFonts w:ascii="黑体" w:eastAsia="黑体" w:hAnsi="黑体" w:hint="eastAsia"/>
          <w:szCs w:val="28"/>
        </w:rPr>
        <w:t>t</w:t>
      </w:r>
      <w:r w:rsidRPr="00EB0792">
        <w:rPr>
          <w:rFonts w:ascii="黑体" w:eastAsia="黑体" w:hAnsi="黑体"/>
          <w:szCs w:val="28"/>
        </w:rPr>
        <w:t xml:space="preserve">ier </w:t>
      </w:r>
      <w:r>
        <w:rPr>
          <w:rFonts w:ascii="黑体" w:eastAsia="黑体" w:hAnsi="黑体" w:hint="eastAsia"/>
          <w:szCs w:val="28"/>
        </w:rPr>
        <w:t>l</w:t>
      </w:r>
      <w:r w:rsidRPr="00EB0792">
        <w:rPr>
          <w:rFonts w:ascii="黑体" w:eastAsia="黑体" w:hAnsi="黑体"/>
          <w:szCs w:val="28"/>
        </w:rPr>
        <w:t xml:space="preserve">oading and </w:t>
      </w:r>
      <w:r>
        <w:rPr>
          <w:rFonts w:ascii="黑体" w:eastAsia="黑体" w:hAnsi="黑体" w:hint="eastAsia"/>
          <w:szCs w:val="28"/>
        </w:rPr>
        <w:t>e</w:t>
      </w:r>
      <w:r w:rsidRPr="00EB0792">
        <w:rPr>
          <w:rFonts w:ascii="黑体" w:eastAsia="黑体" w:hAnsi="黑体"/>
          <w:szCs w:val="28"/>
        </w:rPr>
        <w:t xml:space="preserve">nvironmentally </w:t>
      </w:r>
      <w:r>
        <w:rPr>
          <w:rFonts w:ascii="黑体" w:eastAsia="黑体" w:hAnsi="黑体" w:hint="eastAsia"/>
          <w:szCs w:val="28"/>
        </w:rPr>
        <w:t>f</w:t>
      </w:r>
      <w:r w:rsidRPr="00EB0792">
        <w:rPr>
          <w:rFonts w:ascii="黑体" w:eastAsia="黑体" w:hAnsi="黑体"/>
          <w:szCs w:val="28"/>
        </w:rPr>
        <w:t xml:space="preserve">riendly </w:t>
      </w:r>
      <w:r>
        <w:rPr>
          <w:rFonts w:ascii="黑体" w:eastAsia="黑体" w:hAnsi="黑体" w:hint="eastAsia"/>
          <w:szCs w:val="28"/>
        </w:rPr>
        <w:t>c</w:t>
      </w:r>
      <w:r w:rsidRPr="00EB0792">
        <w:rPr>
          <w:rFonts w:ascii="黑体" w:eastAsia="黑体" w:hAnsi="黑体"/>
          <w:szCs w:val="28"/>
        </w:rPr>
        <w:t xml:space="preserve">uring in </w:t>
      </w:r>
      <w:r>
        <w:rPr>
          <w:rFonts w:ascii="黑体" w:eastAsia="黑体" w:hAnsi="黑体" w:hint="eastAsia"/>
          <w:szCs w:val="28"/>
        </w:rPr>
        <w:t>b</w:t>
      </w:r>
      <w:r w:rsidRPr="00EB0792">
        <w:rPr>
          <w:rFonts w:ascii="黑体" w:eastAsia="黑体" w:hAnsi="黑体"/>
          <w:szCs w:val="28"/>
        </w:rPr>
        <w:t xml:space="preserve">ulk </w:t>
      </w:r>
      <w:r>
        <w:rPr>
          <w:rFonts w:ascii="黑体" w:eastAsia="黑体" w:hAnsi="黑体" w:hint="eastAsia"/>
          <w:szCs w:val="28"/>
        </w:rPr>
        <w:t>c</w:t>
      </w:r>
      <w:r w:rsidRPr="00EB0792">
        <w:rPr>
          <w:rFonts w:ascii="黑体" w:eastAsia="黑体" w:hAnsi="黑体"/>
          <w:szCs w:val="28"/>
        </w:rPr>
        <w:t xml:space="preserve">uring </w:t>
      </w:r>
      <w:r>
        <w:rPr>
          <w:rFonts w:ascii="黑体" w:eastAsia="黑体" w:hAnsi="黑体" w:hint="eastAsia"/>
          <w:szCs w:val="28"/>
        </w:rPr>
        <w:t>b</w:t>
      </w:r>
      <w:r w:rsidRPr="00EB0792">
        <w:rPr>
          <w:rFonts w:ascii="黑体" w:eastAsia="黑体" w:hAnsi="黑体"/>
          <w:szCs w:val="28"/>
        </w:rPr>
        <w:t>arns</w:t>
      </w:r>
    </w:p>
    <w:p w14:paraId="47AB2AB0" w14:textId="77777777" w:rsidR="00764020" w:rsidRDefault="00764020">
      <w:pPr>
        <w:framePr w:w="9639" w:h="6974" w:hRule="exact" w:wrap="around" w:vAnchor="page" w:hAnchor="page" w:x="1419" w:y="6408" w:anchorLock="1"/>
        <w:spacing w:line="760" w:lineRule="exact"/>
        <w:ind w:left="-1418"/>
      </w:pPr>
    </w:p>
    <w:p w14:paraId="0C918E4A" w14:textId="77777777" w:rsidR="00764020" w:rsidRDefault="00764020">
      <w:pPr>
        <w:pStyle w:val="afffffffe"/>
        <w:framePr w:w="9639" w:h="6974" w:hRule="exact" w:wrap="around" w:vAnchor="page" w:hAnchor="page" w:x="1419" w:y="6408" w:anchorLock="1"/>
        <w:textAlignment w:val="bottom"/>
        <w:rPr>
          <w:rFonts w:eastAsia="黑体"/>
          <w:szCs w:val="28"/>
        </w:rPr>
      </w:pPr>
    </w:p>
    <w:p w14:paraId="470C5305" w14:textId="1372EFB9" w:rsidR="00764020" w:rsidRDefault="00C879F2">
      <w:pPr>
        <w:pStyle w:val="afffffffe"/>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8"/>
    </w:p>
    <w:p w14:paraId="3ED9D21D" w14:textId="77777777" w:rsidR="00764020" w:rsidRDefault="00C879F2">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9"/>
    </w:p>
    <w:p w14:paraId="455E8092" w14:textId="77777777" w:rsidR="00764020" w:rsidRDefault="00C879F2">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p w14:paraId="5577394E" w14:textId="77777777" w:rsidR="00764020" w:rsidRDefault="00C879F2">
      <w:pPr>
        <w:pStyle w:val="affffffffff6"/>
        <w:framePr w:wrap="around" w:y="14176"/>
      </w:pPr>
      <w:r>
        <w:rPr>
          <w:rFonts w:ascii="黑体" w:hint="eastAsia"/>
        </w:rPr>
        <w:t>2025</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14:paraId="59DE3E20" w14:textId="77777777" w:rsidR="00764020" w:rsidRDefault="00C879F2">
      <w:pPr>
        <w:pStyle w:val="affffffffff7"/>
        <w:framePr w:wrap="around" w:y="14176"/>
      </w:pPr>
      <w:r>
        <w:rPr>
          <w:rFonts w:ascii="黑体" w:hint="eastAsia"/>
        </w:rPr>
        <w:t>2025</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14:paraId="3E0234D5" w14:textId="77777777" w:rsidR="00764020" w:rsidRDefault="00C879F2">
      <w:pPr>
        <w:pStyle w:val="affffffffe"/>
        <w:framePr w:h="584" w:hRule="exact" w:hSpace="181" w:vSpace="181" w:wrap="around" w:y="15027"/>
        <w:rPr>
          <w:rFonts w:hAnsi="黑体" w:hint="eastAsia"/>
        </w:rPr>
      </w:pPr>
      <w:r>
        <w:rPr>
          <w:rFonts w:hAnsi="黑体" w:hint="eastAsia"/>
          <w:w w:val="100"/>
          <w:sz w:val="28"/>
        </w:rPr>
        <w:t>湖南省市场监督管理局</w:t>
      </w:r>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75B195BC" w14:textId="77777777" w:rsidR="00764020" w:rsidRDefault="00C879F2">
      <w:pPr>
        <w:rPr>
          <w:rFonts w:ascii="宋体" w:hAnsi="宋体" w:hint="eastAsia"/>
          <w:sz w:val="28"/>
          <w:szCs w:val="28"/>
        </w:rPr>
        <w:sectPr w:rsidR="0076402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C8FA460" wp14:editId="1DA1D12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70C0256" w14:textId="77777777" w:rsidR="00C93235" w:rsidRDefault="00C93235" w:rsidP="00C93235">
      <w:pPr>
        <w:pStyle w:val="afffffff0"/>
        <w:spacing w:after="468"/>
      </w:pPr>
      <w:bookmarkStart w:id="15" w:name="BookMark1"/>
      <w:r w:rsidRPr="00C93235">
        <w:rPr>
          <w:rFonts w:hint="eastAsia"/>
          <w:spacing w:val="320"/>
        </w:rPr>
        <w:lastRenderedPageBreak/>
        <w:t>目</w:t>
      </w:r>
      <w:r>
        <w:rPr>
          <w:rFonts w:hint="eastAsia"/>
        </w:rPr>
        <w:t>次</w:t>
      </w:r>
    </w:p>
    <w:p w14:paraId="4D3E8152" w14:textId="0607A9F4" w:rsidR="00C93235" w:rsidRPr="00C93235" w:rsidRDefault="00C93235">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93235">
        <w:fldChar w:fldCharType="begin"/>
      </w:r>
      <w:r w:rsidRPr="00C93235">
        <w:instrText xml:space="preserve"> </w:instrText>
      </w:r>
      <w:r w:rsidRPr="00C93235">
        <w:rPr>
          <w:rFonts w:hint="eastAsia"/>
        </w:rPr>
        <w:instrText>TOC \o "1-1" \h \t "标准文件_一级条标题,2,标准文件_附录一级条标题,2,"</w:instrText>
      </w:r>
      <w:r w:rsidRPr="00C93235">
        <w:instrText xml:space="preserve"> </w:instrText>
      </w:r>
      <w:r w:rsidRPr="00C93235">
        <w:fldChar w:fldCharType="separate"/>
      </w:r>
      <w:hyperlink w:anchor="_Toc212823205" w:history="1">
        <w:r w:rsidRPr="00C93235">
          <w:rPr>
            <w:rStyle w:val="afffff1"/>
            <w:rFonts w:hint="eastAsia"/>
            <w:noProof/>
          </w:rPr>
          <w:t>1</w:t>
        </w:r>
        <w:r>
          <w:rPr>
            <w:rStyle w:val="afffff1"/>
            <w:noProof/>
          </w:rPr>
          <w:t xml:space="preserve"> </w:t>
        </w:r>
        <w:r w:rsidRPr="00C93235">
          <w:rPr>
            <w:rStyle w:val="afffff1"/>
            <w:rFonts w:hint="eastAsia"/>
            <w:noProof/>
          </w:rPr>
          <w:t xml:space="preserve"> 范围</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_Toc212823205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1</w:t>
        </w:r>
        <w:r w:rsidRPr="00C93235">
          <w:rPr>
            <w:rFonts w:hint="eastAsia"/>
            <w:noProof/>
          </w:rPr>
          <w:fldChar w:fldCharType="end"/>
        </w:r>
      </w:hyperlink>
    </w:p>
    <w:p w14:paraId="71F40306" w14:textId="4EBB2429" w:rsidR="00C93235" w:rsidRPr="00C93235" w:rsidRDefault="00C9323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206" w:history="1">
        <w:r w:rsidRPr="00C93235">
          <w:rPr>
            <w:rStyle w:val="afffff1"/>
            <w:rFonts w:hint="eastAsia"/>
            <w:noProof/>
          </w:rPr>
          <w:t>2</w:t>
        </w:r>
        <w:r>
          <w:rPr>
            <w:rStyle w:val="afffff1"/>
            <w:noProof/>
          </w:rPr>
          <w:t xml:space="preserve"> </w:t>
        </w:r>
        <w:r w:rsidRPr="00C93235">
          <w:rPr>
            <w:rStyle w:val="afffff1"/>
            <w:rFonts w:hint="eastAsia"/>
            <w:noProof/>
          </w:rPr>
          <w:t xml:space="preserve"> 规范性引用文件</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_Toc212823206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1</w:t>
        </w:r>
        <w:r w:rsidRPr="00C93235">
          <w:rPr>
            <w:rFonts w:hint="eastAsia"/>
            <w:noProof/>
          </w:rPr>
          <w:fldChar w:fldCharType="end"/>
        </w:r>
      </w:hyperlink>
    </w:p>
    <w:p w14:paraId="3924EE06" w14:textId="1BD5EA7C" w:rsidR="00C93235" w:rsidRPr="00C93235" w:rsidRDefault="00C9323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207" w:history="1">
        <w:r w:rsidRPr="00C93235">
          <w:rPr>
            <w:rStyle w:val="afffff1"/>
            <w:rFonts w:hint="eastAsia"/>
            <w:noProof/>
          </w:rPr>
          <w:t>3</w:t>
        </w:r>
        <w:r>
          <w:rPr>
            <w:rStyle w:val="afffff1"/>
            <w:noProof/>
          </w:rPr>
          <w:t xml:space="preserve"> </w:t>
        </w:r>
        <w:r w:rsidRPr="00C93235">
          <w:rPr>
            <w:rStyle w:val="afffff1"/>
            <w:rFonts w:hint="eastAsia"/>
            <w:noProof/>
          </w:rPr>
          <w:t xml:space="preserve"> 术语和定义</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_Toc212823207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1</w:t>
        </w:r>
        <w:r w:rsidRPr="00C93235">
          <w:rPr>
            <w:rFonts w:hint="eastAsia"/>
            <w:noProof/>
          </w:rPr>
          <w:fldChar w:fldCharType="end"/>
        </w:r>
      </w:hyperlink>
    </w:p>
    <w:p w14:paraId="58CC24EF" w14:textId="7BC4A73E" w:rsidR="00C93235" w:rsidRPr="00C93235" w:rsidRDefault="00C9323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208" w:history="1">
        <w:r w:rsidRPr="00C93235">
          <w:rPr>
            <w:rStyle w:val="afffff1"/>
            <w:rFonts w:hint="eastAsia"/>
            <w:noProof/>
          </w:rPr>
          <w:t>4</w:t>
        </w:r>
        <w:r w:rsidRPr="00C93235">
          <w:rPr>
            <w:rStyle w:val="afffff1"/>
            <w:noProof/>
          </w:rPr>
          <w:t xml:space="preserve"> </w:t>
        </w:r>
        <w:r w:rsidRPr="00C93235">
          <w:rPr>
            <w:rStyle w:val="afffff1"/>
            <w:rFonts w:hint="eastAsia"/>
            <w:noProof/>
          </w:rPr>
          <w:t xml:space="preserve"> 设施设备配置</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_Toc212823208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1</w:t>
        </w:r>
        <w:r w:rsidRPr="00C93235">
          <w:rPr>
            <w:rFonts w:hint="eastAsia"/>
            <w:noProof/>
          </w:rPr>
          <w:fldChar w:fldCharType="end"/>
        </w:r>
      </w:hyperlink>
    </w:p>
    <w:p w14:paraId="2AB1CCFA" w14:textId="340453F1"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09" w:history="1">
        <w:r w:rsidRPr="00C93235">
          <w:rPr>
            <w:rStyle w:val="afffff1"/>
            <w:rFonts w:hint="eastAsia"/>
            <w:noProof/>
            <w14:scene3d>
              <w14:camera w14:prst="orthographicFront"/>
              <w14:lightRig w14:rig="threePt" w14:dir="t">
                <w14:rot w14:lat="0" w14:lon="0" w14:rev="0"/>
              </w14:lightRig>
            </w14:scene3d>
          </w:rPr>
          <w:t>4.1</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烤房结构</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_Toc212823209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1</w:t>
        </w:r>
        <w:r w:rsidRPr="00C93235">
          <w:rPr>
            <w:rFonts w:hint="eastAsia"/>
            <w:noProof/>
          </w:rPr>
          <w:fldChar w:fldCharType="end"/>
        </w:r>
      </w:hyperlink>
    </w:p>
    <w:p w14:paraId="021158BC" w14:textId="36CE4D68"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10" w:history="1">
        <w:r w:rsidRPr="00C93235">
          <w:rPr>
            <w:rStyle w:val="afffff1"/>
            <w:rFonts w:hint="eastAsia"/>
            <w:noProof/>
            <w14:scene3d>
              <w14:camera w14:prst="orthographicFront"/>
              <w14:lightRig w14:rig="threePt" w14:dir="t">
                <w14:rot w14:lat="0" w14:lon="0" w14:rev="0"/>
              </w14:lightRig>
            </w14:scene3d>
          </w:rPr>
          <w:t>4.2</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挂烟架配置</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_Toc212823210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1</w:t>
        </w:r>
        <w:r w:rsidRPr="00C93235">
          <w:rPr>
            <w:rFonts w:hint="eastAsia"/>
            <w:noProof/>
          </w:rPr>
          <w:fldChar w:fldCharType="end"/>
        </w:r>
      </w:hyperlink>
    </w:p>
    <w:p w14:paraId="6E85C377" w14:textId="73F4EDE4"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11" w:history="1">
        <w:r w:rsidRPr="00C93235">
          <w:rPr>
            <w:rStyle w:val="afffff1"/>
            <w:rFonts w:hint="eastAsia"/>
            <w:noProof/>
            <w14:scene3d>
              <w14:camera w14:prst="orthographicFront"/>
              <w14:lightRig w14:rig="threePt" w14:dir="t">
                <w14:rot w14:lat="0" w14:lon="0" w14:rev="0"/>
              </w14:lightRig>
            </w14:scene3d>
          </w:rPr>
          <w:t>4.3</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配套设备配置</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_Toc212823211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2</w:t>
        </w:r>
        <w:r w:rsidRPr="00C93235">
          <w:rPr>
            <w:rFonts w:hint="eastAsia"/>
            <w:noProof/>
          </w:rPr>
          <w:fldChar w:fldCharType="end"/>
        </w:r>
      </w:hyperlink>
    </w:p>
    <w:p w14:paraId="1CA89BA7" w14:textId="2C91DBF6" w:rsidR="00C93235" w:rsidRPr="00C93235" w:rsidRDefault="00C9323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212" w:history="1">
        <w:r w:rsidRPr="00C93235">
          <w:rPr>
            <w:rStyle w:val="afffff1"/>
            <w:rFonts w:hint="eastAsia"/>
            <w:noProof/>
          </w:rPr>
          <w:t>5</w:t>
        </w:r>
        <w:r>
          <w:rPr>
            <w:rStyle w:val="afffff1"/>
            <w:noProof/>
          </w:rPr>
          <w:t xml:space="preserve"> </w:t>
        </w:r>
        <w:r w:rsidRPr="00C93235">
          <w:rPr>
            <w:rStyle w:val="afffff1"/>
            <w:rFonts w:hint="eastAsia"/>
            <w:noProof/>
          </w:rPr>
          <w:t xml:space="preserve"> 分类编（夹）烟、装烟</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_Toc212823212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5</w:t>
        </w:r>
        <w:r w:rsidRPr="00C93235">
          <w:rPr>
            <w:rFonts w:hint="eastAsia"/>
            <w:noProof/>
          </w:rPr>
          <w:fldChar w:fldCharType="end"/>
        </w:r>
      </w:hyperlink>
    </w:p>
    <w:p w14:paraId="0B6823F9" w14:textId="6FB8CE77"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13" w:history="1">
        <w:r w:rsidRPr="00C93235">
          <w:rPr>
            <w:rStyle w:val="afffff1"/>
            <w:rFonts w:hint="eastAsia"/>
            <w:noProof/>
            <w14:scene3d>
              <w14:camera w14:prst="orthographicFront"/>
              <w14:lightRig w14:rig="threePt" w14:dir="t">
                <w14:rot w14:lat="0" w14:lon="0" w14:rev="0"/>
              </w14:lightRig>
            </w14:scene3d>
          </w:rPr>
          <w:t>5.1</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鲜烟分类</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_Toc212823213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5</w:t>
        </w:r>
        <w:r w:rsidRPr="00C93235">
          <w:rPr>
            <w:rFonts w:hint="eastAsia"/>
            <w:noProof/>
          </w:rPr>
          <w:fldChar w:fldCharType="end"/>
        </w:r>
      </w:hyperlink>
    </w:p>
    <w:p w14:paraId="3538B3D1" w14:textId="62D3D66F"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14" w:history="1">
        <w:r w:rsidRPr="00C93235">
          <w:rPr>
            <w:rStyle w:val="afffff1"/>
            <w:rFonts w:hint="eastAsia"/>
            <w:noProof/>
            <w14:scene3d>
              <w14:camera w14:prst="orthographicFront"/>
              <w14:lightRig w14:rig="threePt" w14:dir="t">
                <w14:rot w14:lat="0" w14:lon="0" w14:rev="0"/>
              </w14:lightRig>
            </w14:scene3d>
          </w:rPr>
          <w:t>5.2</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编（夹）烟</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_Toc212823214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5</w:t>
        </w:r>
        <w:r w:rsidRPr="00C93235">
          <w:rPr>
            <w:rFonts w:hint="eastAsia"/>
            <w:noProof/>
          </w:rPr>
          <w:fldChar w:fldCharType="end"/>
        </w:r>
      </w:hyperlink>
    </w:p>
    <w:p w14:paraId="5B5720C8" w14:textId="7C4B9162"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15" w:history="1">
        <w:r w:rsidRPr="00C93235">
          <w:rPr>
            <w:rStyle w:val="afffff1"/>
            <w:rFonts w:hint="eastAsia"/>
            <w:noProof/>
            <w14:scene3d>
              <w14:camera w14:prst="orthographicFront"/>
              <w14:lightRig w14:rig="threePt" w14:dir="t">
                <w14:rot w14:lat="0" w14:lon="0" w14:rev="0"/>
              </w14:lightRig>
            </w14:scene3d>
          </w:rPr>
          <w:t>5.3</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装烟</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_Toc212823215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6</w:t>
        </w:r>
        <w:r w:rsidRPr="00C93235">
          <w:rPr>
            <w:rFonts w:hint="eastAsia"/>
            <w:noProof/>
          </w:rPr>
          <w:fldChar w:fldCharType="end"/>
        </w:r>
      </w:hyperlink>
    </w:p>
    <w:p w14:paraId="389179EA" w14:textId="20C41A84" w:rsidR="00C93235" w:rsidRPr="00C93235" w:rsidRDefault="00C9323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216" w:history="1">
        <w:r w:rsidRPr="00C93235">
          <w:rPr>
            <w:rStyle w:val="afffff1"/>
            <w:rFonts w:hint="eastAsia"/>
            <w:noProof/>
          </w:rPr>
          <w:t>6</w:t>
        </w:r>
        <w:r>
          <w:rPr>
            <w:rStyle w:val="afffff1"/>
            <w:noProof/>
          </w:rPr>
          <w:t xml:space="preserve"> </w:t>
        </w:r>
        <w:r w:rsidRPr="00C93235">
          <w:rPr>
            <w:rStyle w:val="afffff1"/>
            <w:rFonts w:hint="eastAsia"/>
            <w:noProof/>
          </w:rPr>
          <w:t xml:space="preserve"> 烘烤工艺</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_Toc212823216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6</w:t>
        </w:r>
        <w:r w:rsidRPr="00C93235">
          <w:rPr>
            <w:rFonts w:hint="eastAsia"/>
            <w:noProof/>
          </w:rPr>
          <w:fldChar w:fldCharType="end"/>
        </w:r>
      </w:hyperlink>
    </w:p>
    <w:p w14:paraId="3FFED701" w14:textId="31F148A1"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17" w:history="1">
        <w:r w:rsidRPr="00C93235">
          <w:rPr>
            <w:rStyle w:val="afffff1"/>
            <w:rFonts w:hint="eastAsia"/>
            <w:noProof/>
            <w14:scene3d>
              <w14:camera w14:prst="orthographicFront"/>
              <w14:lightRig w14:rig="threePt" w14:dir="t">
                <w14:rot w14:lat="0" w14:lon="0" w14:rev="0"/>
              </w14:lightRig>
            </w14:scene3d>
          </w:rPr>
          <w:t>6.1</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变黄期</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_Toc212823217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6</w:t>
        </w:r>
        <w:r w:rsidRPr="00C93235">
          <w:rPr>
            <w:rFonts w:hint="eastAsia"/>
            <w:noProof/>
          </w:rPr>
          <w:fldChar w:fldCharType="end"/>
        </w:r>
      </w:hyperlink>
    </w:p>
    <w:p w14:paraId="2E8B28C4" w14:textId="059F7DCB"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18" w:history="1">
        <w:r w:rsidRPr="00C93235">
          <w:rPr>
            <w:rStyle w:val="afffff1"/>
            <w:rFonts w:hint="eastAsia"/>
            <w:noProof/>
            <w14:scene3d>
              <w14:camera w14:prst="orthographicFront"/>
              <w14:lightRig w14:rig="threePt" w14:dir="t">
                <w14:rot w14:lat="0" w14:lon="0" w14:rev="0"/>
              </w14:lightRig>
            </w14:scene3d>
          </w:rPr>
          <w:t>6.2</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定色期</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_Toc212823218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7</w:t>
        </w:r>
        <w:r w:rsidRPr="00C93235">
          <w:rPr>
            <w:rFonts w:hint="eastAsia"/>
            <w:noProof/>
          </w:rPr>
          <w:fldChar w:fldCharType="end"/>
        </w:r>
      </w:hyperlink>
    </w:p>
    <w:p w14:paraId="2BA7B428" w14:textId="4ECA2E22"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19" w:history="1">
        <w:r w:rsidRPr="00C93235">
          <w:rPr>
            <w:rStyle w:val="afffff1"/>
            <w:rFonts w:hint="eastAsia"/>
            <w:noProof/>
            <w14:scene3d>
              <w14:camera w14:prst="orthographicFront"/>
              <w14:lightRig w14:rig="threePt" w14:dir="t">
                <w14:rot w14:lat="0" w14:lon="0" w14:rev="0"/>
              </w14:lightRig>
            </w14:scene3d>
          </w:rPr>
          <w:t>6.3</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干筋期</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_Toc212823219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7</w:t>
        </w:r>
        <w:r w:rsidRPr="00C93235">
          <w:rPr>
            <w:rFonts w:hint="eastAsia"/>
            <w:noProof/>
          </w:rPr>
          <w:fldChar w:fldCharType="end"/>
        </w:r>
      </w:hyperlink>
    </w:p>
    <w:p w14:paraId="5BB72AE9" w14:textId="102A4F98"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20" w:history="1">
        <w:r w:rsidRPr="00C93235">
          <w:rPr>
            <w:rStyle w:val="afffff1"/>
            <w:rFonts w:hint="eastAsia"/>
            <w:noProof/>
            <w14:scene3d>
              <w14:camera w14:prst="orthographicFront"/>
              <w14:lightRig w14:rig="threePt" w14:dir="t">
                <w14:rot w14:lat="0" w14:lon="0" w14:rev="0"/>
              </w14:lightRig>
            </w14:scene3d>
          </w:rPr>
          <w:t>6.4</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注意事项</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_Toc212823220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7</w:t>
        </w:r>
        <w:r w:rsidRPr="00C93235">
          <w:rPr>
            <w:rFonts w:hint="eastAsia"/>
            <w:noProof/>
          </w:rPr>
          <w:fldChar w:fldCharType="end"/>
        </w:r>
      </w:hyperlink>
    </w:p>
    <w:p w14:paraId="1CF61852" w14:textId="18CBE1AF" w:rsidR="00C93235" w:rsidRPr="00C93235" w:rsidRDefault="00C9323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221" w:history="1">
        <w:r w:rsidRPr="00C93235">
          <w:rPr>
            <w:rStyle w:val="afffff1"/>
            <w:rFonts w:hint="eastAsia"/>
            <w:noProof/>
          </w:rPr>
          <w:t>7</w:t>
        </w:r>
        <w:r>
          <w:rPr>
            <w:rStyle w:val="afffff1"/>
            <w:noProof/>
          </w:rPr>
          <w:t xml:space="preserve"> </w:t>
        </w:r>
        <w:r w:rsidRPr="00C93235">
          <w:rPr>
            <w:rStyle w:val="afffff1"/>
            <w:rFonts w:hint="eastAsia"/>
            <w:noProof/>
          </w:rPr>
          <w:t xml:space="preserve"> 环境保护要求</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_Toc212823221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7</w:t>
        </w:r>
        <w:r w:rsidRPr="00C93235">
          <w:rPr>
            <w:rFonts w:hint="eastAsia"/>
            <w:noProof/>
          </w:rPr>
          <w:fldChar w:fldCharType="end"/>
        </w:r>
      </w:hyperlink>
    </w:p>
    <w:p w14:paraId="280FB5F1" w14:textId="1EEA1FDC"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22" w:history="1">
        <w:r w:rsidRPr="00C93235">
          <w:rPr>
            <w:rStyle w:val="afffff1"/>
            <w:rFonts w:hint="eastAsia"/>
            <w:noProof/>
            <w14:scene3d>
              <w14:camera w14:prst="orthographicFront"/>
              <w14:lightRig w14:rig="threePt" w14:dir="t">
                <w14:rot w14:lat="0" w14:lon="0" w14:rev="0"/>
              </w14:lightRig>
            </w14:scene3d>
          </w:rPr>
          <w:t>7.1</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能源利用</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_Toc212823222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7</w:t>
        </w:r>
        <w:r w:rsidRPr="00C93235">
          <w:rPr>
            <w:rFonts w:hint="eastAsia"/>
            <w:noProof/>
          </w:rPr>
          <w:fldChar w:fldCharType="end"/>
        </w:r>
      </w:hyperlink>
    </w:p>
    <w:p w14:paraId="7DC3A235" w14:textId="01A81248" w:rsidR="00C93235" w:rsidRPr="00C93235" w:rsidRDefault="00C93235">
      <w:pPr>
        <w:pStyle w:val="TOC2"/>
        <w:rPr>
          <w:rFonts w:asciiTheme="minorHAnsi" w:eastAsiaTheme="minorEastAsia" w:hAnsiTheme="minorHAnsi" w:cstheme="minorBidi" w:hint="eastAsia"/>
          <w:noProof/>
          <w:sz w:val="22"/>
          <w:szCs w:val="24"/>
          <w14:ligatures w14:val="standardContextual"/>
        </w:rPr>
      </w:pPr>
      <w:hyperlink w:anchor="_Toc212823223" w:history="1">
        <w:r w:rsidRPr="00C93235">
          <w:rPr>
            <w:rStyle w:val="afffff1"/>
            <w:rFonts w:hint="eastAsia"/>
            <w:noProof/>
            <w14:scene3d>
              <w14:camera w14:prst="orthographicFront"/>
              <w14:lightRig w14:rig="threePt" w14:dir="t">
                <w14:rot w14:lat="0" w14:lon="0" w14:rev="0"/>
              </w14:lightRig>
            </w14:scene3d>
          </w:rPr>
          <w:t>7.2</w:t>
        </w:r>
        <w:r>
          <w:rPr>
            <w:rStyle w:val="afffff1"/>
            <w:noProof/>
            <w14:scene3d>
              <w14:camera w14:prst="orthographicFront"/>
              <w14:lightRig w14:rig="threePt" w14:dir="t">
                <w14:rot w14:lat="0" w14:lon="0" w14:rev="0"/>
              </w14:lightRig>
            </w14:scene3d>
          </w:rPr>
          <w:t xml:space="preserve"> </w:t>
        </w:r>
        <w:r w:rsidRPr="00C93235">
          <w:rPr>
            <w:rStyle w:val="afffff1"/>
            <w:rFonts w:hint="eastAsia"/>
            <w:noProof/>
          </w:rPr>
          <w:t xml:space="preserve"> 污染控制</w:t>
        </w:r>
        <w:r w:rsidRPr="00C93235">
          <w:rPr>
            <w:rFonts w:hint="eastAsia"/>
            <w:noProof/>
          </w:rPr>
          <w:tab/>
        </w:r>
        <w:r w:rsidRPr="00C93235">
          <w:rPr>
            <w:rFonts w:hint="eastAsia"/>
            <w:noProof/>
          </w:rPr>
          <w:fldChar w:fldCharType="begin"/>
        </w:r>
        <w:r w:rsidRPr="00C93235">
          <w:rPr>
            <w:rFonts w:hint="eastAsia"/>
            <w:noProof/>
          </w:rPr>
          <w:instrText xml:space="preserve"> </w:instrText>
        </w:r>
        <w:r w:rsidRPr="00C93235">
          <w:rPr>
            <w:noProof/>
          </w:rPr>
          <w:instrText>PAGEREF _Toc212823223 \h</w:instrText>
        </w:r>
        <w:r w:rsidRPr="00C93235">
          <w:rPr>
            <w:rFonts w:hint="eastAsia"/>
            <w:noProof/>
          </w:rPr>
          <w:instrText xml:space="preserve"> </w:instrText>
        </w:r>
        <w:r w:rsidRPr="00C93235">
          <w:rPr>
            <w:rFonts w:hint="eastAsia"/>
            <w:noProof/>
          </w:rPr>
        </w:r>
        <w:r w:rsidRPr="00C93235">
          <w:rPr>
            <w:rFonts w:hint="eastAsia"/>
            <w:noProof/>
          </w:rPr>
          <w:fldChar w:fldCharType="separate"/>
        </w:r>
        <w:r w:rsidR="00AA218F">
          <w:rPr>
            <w:noProof/>
          </w:rPr>
          <w:t>7</w:t>
        </w:r>
        <w:r w:rsidRPr="00C93235">
          <w:rPr>
            <w:rFonts w:hint="eastAsia"/>
            <w:noProof/>
          </w:rPr>
          <w:fldChar w:fldCharType="end"/>
        </w:r>
      </w:hyperlink>
    </w:p>
    <w:p w14:paraId="20474A4C" w14:textId="5532CC48" w:rsidR="00C93235" w:rsidRPr="00C93235" w:rsidRDefault="00C93235" w:rsidP="00C93235">
      <w:pPr>
        <w:pStyle w:val="afffffff0"/>
        <w:spacing w:after="468"/>
        <w:sectPr w:rsidR="00C93235" w:rsidRPr="00C93235" w:rsidSect="00C93235">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C93235">
        <w:fldChar w:fldCharType="end"/>
      </w:r>
    </w:p>
    <w:p w14:paraId="0DD2468B" w14:textId="77777777" w:rsidR="00343042" w:rsidRDefault="00343042" w:rsidP="00343042">
      <w:pPr>
        <w:pStyle w:val="a6"/>
        <w:spacing w:after="468"/>
        <w:rPr>
          <w:rFonts w:hint="eastAsia"/>
        </w:rPr>
      </w:pPr>
      <w:bookmarkStart w:id="16" w:name="BookMark2"/>
      <w:bookmarkEnd w:id="15"/>
      <w:r w:rsidRPr="00343042">
        <w:rPr>
          <w:rFonts w:hint="eastAsia"/>
          <w:spacing w:val="320"/>
        </w:rPr>
        <w:lastRenderedPageBreak/>
        <w:t>前</w:t>
      </w:r>
      <w:r>
        <w:rPr>
          <w:rFonts w:hint="eastAsia"/>
        </w:rPr>
        <w:t>言</w:t>
      </w:r>
    </w:p>
    <w:p w14:paraId="1F7FF936" w14:textId="77777777" w:rsidR="00343042" w:rsidRDefault="00343042" w:rsidP="00343042">
      <w:pPr>
        <w:pStyle w:val="afffffb"/>
        <w:ind w:firstLine="420"/>
        <w:rPr>
          <w:rFonts w:hint="eastAsia"/>
        </w:rPr>
      </w:pPr>
      <w:r>
        <w:rPr>
          <w:rFonts w:hint="eastAsia"/>
        </w:rPr>
        <w:t>本文件按照GB/T 1.1—2020《标准化工作导则  第1部分：标准化文件的结构和起草规则》的规定起草。</w:t>
      </w:r>
    </w:p>
    <w:p w14:paraId="0B8853CD" w14:textId="77777777" w:rsidR="00343042" w:rsidRDefault="00343042" w:rsidP="00343042">
      <w:pPr>
        <w:pStyle w:val="afffffb"/>
        <w:ind w:firstLine="420"/>
        <w:rPr>
          <w:rFonts w:hint="eastAsia"/>
        </w:rPr>
      </w:pPr>
      <w:r>
        <w:rPr>
          <w:rFonts w:hint="eastAsia"/>
        </w:rPr>
        <w:t>请注意本文件的某些内容可能涉及专利。本文件的发布机构不承担识别专利的责任。</w:t>
      </w:r>
    </w:p>
    <w:p w14:paraId="0803A862" w14:textId="77777777" w:rsidR="00343042" w:rsidRDefault="00343042" w:rsidP="00343042">
      <w:pPr>
        <w:pStyle w:val="afffffb"/>
        <w:ind w:firstLine="420"/>
        <w:rPr>
          <w:rFonts w:hint="eastAsia"/>
        </w:rPr>
      </w:pPr>
      <w:r>
        <w:rPr>
          <w:rFonts w:hint="eastAsia"/>
        </w:rPr>
        <w:t>本文件湖南省烟草专卖局（公司）提出并归口。</w:t>
      </w:r>
    </w:p>
    <w:p w14:paraId="0F5F60F7" w14:textId="77777777" w:rsidR="00343042" w:rsidRDefault="00343042" w:rsidP="00343042">
      <w:pPr>
        <w:pStyle w:val="afffffb"/>
        <w:ind w:firstLine="420"/>
        <w:rPr>
          <w:rFonts w:hint="eastAsia"/>
        </w:rPr>
      </w:pPr>
      <w:r>
        <w:rPr>
          <w:rFonts w:hint="eastAsia"/>
        </w:rPr>
        <w:t>本文件起草单位：湖南省烟草公司永州市公司、……。</w:t>
      </w:r>
    </w:p>
    <w:p w14:paraId="6EC19C3C" w14:textId="563488C2" w:rsidR="00343042" w:rsidRDefault="00343042" w:rsidP="00343042">
      <w:pPr>
        <w:pStyle w:val="afffffb"/>
        <w:ind w:firstLine="420"/>
        <w:rPr>
          <w:rFonts w:hint="eastAsia"/>
        </w:rPr>
      </w:pPr>
      <w:r>
        <w:rPr>
          <w:rFonts w:hint="eastAsia"/>
        </w:rPr>
        <w:t>本文件主要起草人：……</w:t>
      </w:r>
      <w:r>
        <w:rPr>
          <w:rFonts w:hint="eastAsia"/>
        </w:rPr>
        <w:t>。</w:t>
      </w:r>
    </w:p>
    <w:p w14:paraId="3C8484C3" w14:textId="77777777" w:rsidR="00343042" w:rsidRDefault="00343042" w:rsidP="00343042">
      <w:pPr>
        <w:pStyle w:val="afffffb"/>
        <w:ind w:firstLine="420"/>
        <w:rPr>
          <w:rFonts w:hint="eastAsia"/>
        </w:rPr>
      </w:pPr>
    </w:p>
    <w:p w14:paraId="11238354" w14:textId="48110393" w:rsidR="00343042" w:rsidRPr="00343042" w:rsidRDefault="00343042" w:rsidP="00343042">
      <w:pPr>
        <w:pStyle w:val="afffffb"/>
        <w:ind w:firstLine="420"/>
        <w:rPr>
          <w:rFonts w:hint="eastAsia"/>
        </w:rPr>
        <w:sectPr w:rsidR="00343042" w:rsidRPr="00343042" w:rsidSect="00343042">
          <w:pgSz w:w="11906" w:h="16838"/>
          <w:pgMar w:top="1928" w:right="1134" w:bottom="1134" w:left="1134" w:header="1418" w:footer="1134" w:gutter="284"/>
          <w:pgNumType w:fmt="upperRoman"/>
          <w:cols w:space="425"/>
          <w:formProt w:val="0"/>
          <w:docGrid w:type="lines" w:linePitch="312"/>
        </w:sectPr>
      </w:pPr>
    </w:p>
    <w:p w14:paraId="38CA3CA4" w14:textId="77777777" w:rsidR="00764020" w:rsidRDefault="00764020">
      <w:pPr>
        <w:spacing w:line="20" w:lineRule="exact"/>
        <w:jc w:val="center"/>
        <w:rPr>
          <w:rFonts w:ascii="黑体" w:eastAsia="黑体" w:hAnsi="黑体" w:hint="eastAsia"/>
          <w:sz w:val="32"/>
          <w:szCs w:val="32"/>
        </w:rPr>
      </w:pPr>
      <w:bookmarkStart w:id="17" w:name="BookMark4"/>
      <w:bookmarkEnd w:id="16"/>
    </w:p>
    <w:p w14:paraId="4185366C" w14:textId="77777777" w:rsidR="00764020" w:rsidRDefault="00764020">
      <w:pPr>
        <w:spacing w:line="20" w:lineRule="exact"/>
        <w:jc w:val="center"/>
        <w:rPr>
          <w:rFonts w:ascii="黑体" w:eastAsia="黑体" w:hAnsi="黑体" w:hint="eastAsia"/>
          <w:sz w:val="32"/>
          <w:szCs w:val="32"/>
        </w:rPr>
      </w:pPr>
    </w:p>
    <w:bookmarkStart w:id="18" w:name="_Hlk212823841" w:displacedByCustomXml="next"/>
    <w:bookmarkStart w:id="19" w:name="NEW_STAND_NAME" w:displacedByCustomXml="next"/>
    <w:sdt>
      <w:sdtPr>
        <w:tag w:val="NEW_STAND_NAME"/>
        <w:id w:val="595910757"/>
        <w:lock w:val="sdtLocked"/>
        <w:placeholder>
          <w:docPart w:val="8F60C1D94544490693D63AFFF63F0ECB"/>
        </w:placeholder>
      </w:sdtPr>
      <w:sdtContent>
        <w:p w14:paraId="2E8594B8" w14:textId="77777777" w:rsidR="00764020" w:rsidRDefault="00C879F2" w:rsidP="00B67E3E">
          <w:pPr>
            <w:pStyle w:val="afffffffffe"/>
            <w:spacing w:beforeLines="182" w:before="567" w:afterLines="220" w:after="686"/>
            <w:rPr>
              <w:rFonts w:hint="eastAsia"/>
            </w:rPr>
          </w:pPr>
          <w:r>
            <w:rPr>
              <w:rFonts w:hint="eastAsia"/>
            </w:rPr>
            <w:t>密集烤房四层装烟绿色环保烘烤技术规范</w:t>
          </w:r>
        </w:p>
      </w:sdtContent>
    </w:sdt>
    <w:bookmarkEnd w:id="18" w:displacedByCustomXml="prev"/>
    <w:p w14:paraId="55A71542" w14:textId="77777777" w:rsidR="00764020" w:rsidRDefault="00C879F2">
      <w:pPr>
        <w:pStyle w:val="afff2"/>
        <w:spacing w:before="312" w:after="312"/>
      </w:pPr>
      <w:bookmarkStart w:id="20" w:name="_Toc24884218"/>
      <w:bookmarkStart w:id="21" w:name="_Toc26986771"/>
      <w:bookmarkStart w:id="22" w:name="_Toc17233333"/>
      <w:bookmarkStart w:id="23" w:name="_Toc26648465"/>
      <w:bookmarkStart w:id="24" w:name="_Toc26986530"/>
      <w:bookmarkStart w:id="25" w:name="_Toc97191423"/>
      <w:bookmarkStart w:id="26" w:name="_Toc24884211"/>
      <w:bookmarkStart w:id="27" w:name="_Toc26718930"/>
      <w:bookmarkStart w:id="28" w:name="_Toc17233325"/>
      <w:bookmarkStart w:id="29" w:name="_Toc212823205"/>
      <w:bookmarkEnd w:id="19"/>
      <w:r>
        <w:rPr>
          <w:rFonts w:hint="eastAsia"/>
        </w:rPr>
        <w:t>范围</w:t>
      </w:r>
      <w:bookmarkEnd w:id="20"/>
      <w:bookmarkEnd w:id="21"/>
      <w:bookmarkEnd w:id="22"/>
      <w:bookmarkEnd w:id="23"/>
      <w:bookmarkEnd w:id="24"/>
      <w:bookmarkEnd w:id="25"/>
      <w:bookmarkEnd w:id="26"/>
      <w:bookmarkEnd w:id="27"/>
      <w:bookmarkEnd w:id="28"/>
      <w:bookmarkEnd w:id="29"/>
    </w:p>
    <w:p w14:paraId="05E76A95" w14:textId="503C657F" w:rsidR="00764020" w:rsidRPr="00EB0792" w:rsidRDefault="00C879F2">
      <w:pPr>
        <w:pStyle w:val="afffffb"/>
        <w:ind w:firstLine="420"/>
        <w:rPr>
          <w:color w:val="000000" w:themeColor="text1"/>
        </w:rPr>
      </w:pPr>
      <w:bookmarkStart w:id="30" w:name="_Toc24884219"/>
      <w:bookmarkStart w:id="31" w:name="_Toc24884212"/>
      <w:bookmarkStart w:id="32" w:name="_Toc17233326"/>
      <w:bookmarkStart w:id="33" w:name="_Toc17233334"/>
      <w:bookmarkStart w:id="34" w:name="_Toc26648466"/>
      <w:r w:rsidRPr="00EB0792">
        <w:rPr>
          <w:rFonts w:hint="eastAsia"/>
          <w:color w:val="000000" w:themeColor="text1"/>
        </w:rPr>
        <w:t>本</w:t>
      </w:r>
      <w:r w:rsidR="00637AA9" w:rsidRPr="00EB0792">
        <w:rPr>
          <w:rFonts w:hint="eastAsia"/>
          <w:color w:val="000000" w:themeColor="text1"/>
        </w:rPr>
        <w:t>文件</w:t>
      </w:r>
      <w:r w:rsidRPr="00EB0792">
        <w:rPr>
          <w:rFonts w:hint="eastAsia"/>
          <w:color w:val="000000" w:themeColor="text1"/>
        </w:rPr>
        <w:t>规定了密集烤房四层装烟绿色环保烘烤技术的</w:t>
      </w:r>
      <w:r w:rsidR="00B67E3E">
        <w:rPr>
          <w:rFonts w:hint="eastAsia"/>
          <w:color w:val="000000" w:themeColor="text1"/>
        </w:rPr>
        <w:t>设施设备配置、分类编（夹）烟、装烟、烘烤工艺及环境保护</w:t>
      </w:r>
      <w:r w:rsidRPr="00EB0792">
        <w:rPr>
          <w:rFonts w:hint="eastAsia"/>
          <w:color w:val="000000" w:themeColor="text1"/>
        </w:rPr>
        <w:t>等技术要求。</w:t>
      </w:r>
    </w:p>
    <w:p w14:paraId="19F0954C" w14:textId="66B6DD50" w:rsidR="00764020" w:rsidRPr="00EB0792" w:rsidRDefault="00EB0792">
      <w:pPr>
        <w:pStyle w:val="afffffb"/>
        <w:ind w:firstLine="420"/>
        <w:rPr>
          <w:color w:val="000000" w:themeColor="text1"/>
        </w:rPr>
      </w:pPr>
      <w:r>
        <w:rPr>
          <w:rFonts w:hint="eastAsia"/>
          <w:color w:val="000000" w:themeColor="text1"/>
        </w:rPr>
        <w:t>本文件</w:t>
      </w:r>
      <w:r w:rsidR="00C879F2" w:rsidRPr="00EB0792">
        <w:rPr>
          <w:rFonts w:hint="eastAsia"/>
          <w:color w:val="000000" w:themeColor="text1"/>
        </w:rPr>
        <w:t>适用于密集烤房四层装烟绿色环保烘烤技术的实施与管理。</w:t>
      </w:r>
    </w:p>
    <w:p w14:paraId="3D9C3CCE" w14:textId="77777777" w:rsidR="00764020" w:rsidRDefault="00C879F2">
      <w:pPr>
        <w:pStyle w:val="afff2"/>
        <w:spacing w:before="312" w:after="312"/>
      </w:pPr>
      <w:bookmarkStart w:id="35" w:name="_Toc26986531"/>
      <w:bookmarkStart w:id="36" w:name="_Toc26986772"/>
      <w:bookmarkStart w:id="37" w:name="_Toc26718931"/>
      <w:bookmarkStart w:id="38" w:name="_Toc97191424"/>
      <w:bookmarkStart w:id="39" w:name="_Toc212823206"/>
      <w:r>
        <w:rPr>
          <w:rFonts w:hint="eastAsia"/>
        </w:rPr>
        <w:t>规范性引用文件</w:t>
      </w:r>
      <w:bookmarkEnd w:id="30"/>
      <w:bookmarkEnd w:id="31"/>
      <w:bookmarkEnd w:id="32"/>
      <w:bookmarkEnd w:id="33"/>
      <w:bookmarkEnd w:id="34"/>
      <w:bookmarkEnd w:id="35"/>
      <w:bookmarkEnd w:id="36"/>
      <w:bookmarkEnd w:id="37"/>
      <w:bookmarkEnd w:id="38"/>
      <w:bookmarkEnd w:id="39"/>
    </w:p>
    <w:sdt>
      <w:sdtPr>
        <w:rPr>
          <w:rFonts w:hint="eastAsia"/>
        </w:rPr>
        <w:id w:val="715848253"/>
        <w:placeholder>
          <w:docPart w:val="A5D943B5143D436DBF3E800A3B3396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DD58D85" w14:textId="77777777" w:rsidR="00764020" w:rsidRDefault="00C879F2">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4A2E342" w14:textId="77777777" w:rsidR="00764020" w:rsidRDefault="00C879F2">
      <w:pPr>
        <w:pStyle w:val="afffffb"/>
        <w:ind w:firstLine="420"/>
      </w:pPr>
      <w:r>
        <w:rPr>
          <w:rFonts w:hint="eastAsia"/>
        </w:rPr>
        <w:t>GB/T 23219-2008  烤烟烘烤技术规程</w:t>
      </w:r>
    </w:p>
    <w:p w14:paraId="27F540CE" w14:textId="77777777" w:rsidR="00764020" w:rsidRDefault="00C879F2">
      <w:pPr>
        <w:pStyle w:val="afffffb"/>
        <w:ind w:firstLine="420"/>
      </w:pPr>
      <w:r>
        <w:rPr>
          <w:rFonts w:hint="eastAsia"/>
        </w:rPr>
        <w:t>YC/T 311  烤烟品种烘烤特性评价</w:t>
      </w:r>
    </w:p>
    <w:p w14:paraId="06C3F2FC" w14:textId="77777777" w:rsidR="00764020" w:rsidRDefault="00C879F2">
      <w:pPr>
        <w:pStyle w:val="afffffb"/>
        <w:ind w:firstLine="420"/>
      </w:pPr>
      <w:r>
        <w:t>NB/T 10419-2020</w:t>
      </w:r>
      <w:r>
        <w:rPr>
          <w:rFonts w:hint="eastAsia"/>
        </w:rPr>
        <w:t xml:space="preserve"> 空气源热泵烤烟房</w:t>
      </w:r>
    </w:p>
    <w:p w14:paraId="264D605A" w14:textId="77777777" w:rsidR="00764020" w:rsidRDefault="00C879F2">
      <w:pPr>
        <w:pStyle w:val="afffffb"/>
        <w:ind w:firstLine="420"/>
      </w:pPr>
      <w:r>
        <w:rPr>
          <w:rFonts w:hint="eastAsia"/>
        </w:rPr>
        <w:t>DB43/T 1635-2019  密集烤房建设及配套设备技术规范</w:t>
      </w:r>
    </w:p>
    <w:p w14:paraId="01761605" w14:textId="77777777" w:rsidR="00764020" w:rsidRDefault="00C879F2">
      <w:pPr>
        <w:pStyle w:val="afff2"/>
        <w:spacing w:before="312" w:after="312"/>
      </w:pPr>
      <w:bookmarkStart w:id="40" w:name="_Toc97191425"/>
      <w:bookmarkStart w:id="41" w:name="_Toc212823207"/>
      <w:r>
        <w:rPr>
          <w:rFonts w:hint="eastAsia"/>
          <w:szCs w:val="21"/>
        </w:rPr>
        <w:t>术语和定义</w:t>
      </w:r>
      <w:bookmarkEnd w:id="40"/>
      <w:bookmarkEnd w:id="41"/>
    </w:p>
    <w:bookmarkStart w:id="42" w:name="_Toc26986532" w:displacedByCustomXml="next"/>
    <w:bookmarkEnd w:id="42" w:displacedByCustomXml="next"/>
    <w:sdt>
      <w:sdtPr>
        <w:id w:val="-1909835108"/>
        <w:placeholder>
          <w:docPart w:val="1A2E0CA080CC4C7399DBB51ABB633DA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A376F92" w14:textId="77777777" w:rsidR="00764020" w:rsidRDefault="00C879F2">
          <w:pPr>
            <w:pStyle w:val="afffffb"/>
            <w:ind w:firstLine="420"/>
          </w:pPr>
          <w:r>
            <w:t>下列术语和定义适用于本文件。</w:t>
          </w:r>
        </w:p>
      </w:sdtContent>
    </w:sdt>
    <w:p w14:paraId="2BBFFEE5" w14:textId="3EBFDF86" w:rsidR="00764020" w:rsidRPr="003C03B8" w:rsidRDefault="00C879F2" w:rsidP="003C03B8">
      <w:pPr>
        <w:pStyle w:val="afffffffffffa"/>
        <w:rPr>
          <w:rFonts w:ascii="Times New Roman" w:eastAsia="黑体"/>
        </w:rPr>
      </w:pPr>
      <w:r>
        <w:rPr>
          <w:rFonts w:ascii="黑体" w:eastAsia="黑体" w:hAnsi="黑体"/>
        </w:rPr>
        <w:br/>
      </w:r>
      <w:r w:rsidR="003C03B8">
        <w:rPr>
          <w:rFonts w:ascii="黑体" w:eastAsia="黑体" w:hAnsi="黑体" w:hint="eastAsia"/>
        </w:rPr>
        <w:t xml:space="preserve">   </w:t>
      </w:r>
      <w:r w:rsidR="003C03B8" w:rsidRPr="003C03B8">
        <w:rPr>
          <w:rFonts w:ascii="Times New Roman" w:eastAsia="黑体"/>
        </w:rPr>
        <w:t xml:space="preserve"> </w:t>
      </w:r>
      <w:r w:rsidRPr="003C03B8">
        <w:rPr>
          <w:rFonts w:ascii="Times New Roman" w:eastAsia="黑体"/>
        </w:rPr>
        <w:t>密集烤房</w:t>
      </w:r>
      <w:r w:rsidR="003C03B8" w:rsidRPr="003C03B8">
        <w:rPr>
          <w:rFonts w:ascii="Times New Roman" w:eastAsia="黑体"/>
        </w:rPr>
        <w:t xml:space="preserve"> bulk curing barn</w:t>
      </w:r>
    </w:p>
    <w:p w14:paraId="7FA267C6" w14:textId="77777777" w:rsidR="00764020" w:rsidRPr="003C03B8" w:rsidRDefault="00A72D5F" w:rsidP="00A72D5F">
      <w:pPr>
        <w:pStyle w:val="afffffb"/>
        <w:ind w:firstLine="420"/>
        <w:rPr>
          <w:color w:val="000000" w:themeColor="text1"/>
        </w:rPr>
      </w:pPr>
      <w:r w:rsidRPr="003C03B8">
        <w:rPr>
          <w:rFonts w:hint="eastAsia"/>
          <w:color w:val="000000" w:themeColor="text1"/>
        </w:rPr>
        <w:t>指由装烟室和加热室构成，通过强制通风，热风循环，温湿度自动控制进行烟叶调制的专用设备。分为气流上升式和气流下降式。</w:t>
      </w:r>
    </w:p>
    <w:p w14:paraId="1474118E" w14:textId="6E7C0126" w:rsidR="00A72D5F" w:rsidRPr="003C03B8" w:rsidRDefault="00C879F2" w:rsidP="003C03B8">
      <w:pPr>
        <w:pStyle w:val="afffffffffffa"/>
        <w:rPr>
          <w:rFonts w:ascii="Times New Roman" w:eastAsia="黑体"/>
          <w:color w:val="000000" w:themeColor="text1"/>
        </w:rPr>
      </w:pPr>
      <w:r w:rsidRPr="003C03B8">
        <w:rPr>
          <w:rFonts w:ascii="黑体" w:eastAsia="黑体" w:hAnsi="黑体"/>
          <w:color w:val="000000" w:themeColor="text1"/>
        </w:rPr>
        <w:br/>
      </w:r>
      <w:r w:rsidR="003C03B8" w:rsidRPr="003C03B8">
        <w:rPr>
          <w:rFonts w:ascii="黑体" w:eastAsia="黑体" w:hAnsi="黑体" w:hint="eastAsia"/>
          <w:color w:val="000000" w:themeColor="text1"/>
        </w:rPr>
        <w:t xml:space="preserve">    </w:t>
      </w:r>
      <w:r w:rsidRPr="003C03B8">
        <w:rPr>
          <w:rFonts w:ascii="Times New Roman" w:eastAsia="黑体"/>
          <w:color w:val="000000" w:themeColor="text1"/>
        </w:rPr>
        <w:t>四层装烟</w:t>
      </w:r>
      <w:r w:rsidR="003C03B8" w:rsidRPr="003C03B8">
        <w:rPr>
          <w:rFonts w:ascii="Times New Roman" w:eastAsia="黑体"/>
          <w:color w:val="000000" w:themeColor="text1"/>
        </w:rPr>
        <w:t xml:space="preserve"> four-tier loading</w:t>
      </w:r>
    </w:p>
    <w:p w14:paraId="43D21EC5" w14:textId="77777777" w:rsidR="004F0A54" w:rsidRPr="003C03B8" w:rsidRDefault="00A72D5F" w:rsidP="004F0A54">
      <w:pPr>
        <w:pStyle w:val="afffffffffffa"/>
        <w:numPr>
          <w:ilvl w:val="0"/>
          <w:numId w:val="0"/>
        </w:numPr>
        <w:ind w:firstLineChars="200" w:firstLine="420"/>
        <w:rPr>
          <w:color w:val="000000" w:themeColor="text1"/>
        </w:rPr>
      </w:pPr>
      <w:r w:rsidRPr="003C03B8">
        <w:rPr>
          <w:rFonts w:hint="eastAsia"/>
          <w:color w:val="000000" w:themeColor="text1"/>
        </w:rPr>
        <w:t>指在密集烤房中按四层装烟方式，</w:t>
      </w:r>
      <w:r w:rsidRPr="003C03B8">
        <w:rPr>
          <w:color w:val="000000" w:themeColor="text1"/>
        </w:rPr>
        <w:t>从隔热墙自下而上依次向</w:t>
      </w:r>
      <w:r w:rsidRPr="003C03B8">
        <w:rPr>
          <w:rFonts w:hint="eastAsia"/>
          <w:color w:val="000000" w:themeColor="text1"/>
        </w:rPr>
        <w:t>装烟室大门方向</w:t>
      </w:r>
      <w:r w:rsidRPr="003C03B8">
        <w:rPr>
          <w:color w:val="000000" w:themeColor="text1"/>
        </w:rPr>
        <w:t>装</w:t>
      </w:r>
      <w:r w:rsidRPr="003C03B8">
        <w:rPr>
          <w:rFonts w:hint="eastAsia"/>
          <w:color w:val="000000" w:themeColor="text1"/>
        </w:rPr>
        <w:t>烟，当烟叶叶片较长时，</w:t>
      </w:r>
      <w:r w:rsidRPr="003C03B8">
        <w:rPr>
          <w:color w:val="000000" w:themeColor="text1"/>
        </w:rPr>
        <w:t>上层烟叶的叶尖与下层烟叶的叶柄相互交叠。</w:t>
      </w:r>
    </w:p>
    <w:p w14:paraId="6EF34F85" w14:textId="462B1862" w:rsidR="00764020" w:rsidRPr="003C03B8" w:rsidRDefault="004F0A54" w:rsidP="004F0A54">
      <w:pPr>
        <w:pStyle w:val="afffffb"/>
        <w:ind w:left="420" w:hangingChars="200" w:hanging="420"/>
        <w:rPr>
          <w:rFonts w:ascii="黑体" w:eastAsia="黑体" w:hAnsi="黑体" w:hint="eastAsia"/>
          <w:color w:val="000000" w:themeColor="text1"/>
        </w:rPr>
      </w:pPr>
      <w:r w:rsidRPr="003C03B8">
        <w:rPr>
          <w:rFonts w:ascii="黑体" w:eastAsia="黑体" w:hAnsi="黑体"/>
          <w:color w:val="000000" w:themeColor="text1"/>
        </w:rPr>
        <w:t>3.3</w:t>
      </w:r>
      <w:r w:rsidR="00C879F2" w:rsidRPr="003C03B8">
        <w:rPr>
          <w:rFonts w:ascii="黑体" w:eastAsia="黑体" w:hAnsi="黑体"/>
          <w:color w:val="000000" w:themeColor="text1"/>
        </w:rPr>
        <w:br/>
      </w:r>
      <w:r w:rsidR="00C879F2" w:rsidRPr="003C03B8">
        <w:rPr>
          <w:rFonts w:ascii="Times New Roman" w:eastAsia="黑体"/>
          <w:color w:val="000000" w:themeColor="text1"/>
        </w:rPr>
        <w:t>绿色环保烘烤</w:t>
      </w:r>
      <w:r w:rsidR="003C03B8" w:rsidRPr="003C03B8">
        <w:rPr>
          <w:rFonts w:ascii="Times New Roman" w:eastAsia="黑体"/>
          <w:color w:val="000000" w:themeColor="text1"/>
        </w:rPr>
        <w:t xml:space="preserve"> environmentally friendly curing</w:t>
      </w:r>
    </w:p>
    <w:p w14:paraId="073E86FF" w14:textId="77777777" w:rsidR="00764020" w:rsidRPr="003C03B8" w:rsidRDefault="004F0A54">
      <w:pPr>
        <w:pStyle w:val="afffffb"/>
        <w:ind w:firstLine="420"/>
        <w:rPr>
          <w:color w:val="000000" w:themeColor="text1"/>
        </w:rPr>
      </w:pPr>
      <w:r w:rsidRPr="003C03B8">
        <w:rPr>
          <w:rFonts w:hint="eastAsia"/>
          <w:color w:val="000000" w:themeColor="text1"/>
        </w:rPr>
        <w:t>指烟叶烘烤</w:t>
      </w:r>
      <w:r w:rsidR="00C879F2" w:rsidRPr="003C03B8">
        <w:rPr>
          <w:color w:val="000000" w:themeColor="text1"/>
        </w:rPr>
        <w:t>以</w:t>
      </w:r>
      <w:r w:rsidR="00C879F2" w:rsidRPr="003C03B8">
        <w:rPr>
          <w:rFonts w:hint="eastAsia"/>
          <w:color w:val="000000" w:themeColor="text1"/>
        </w:rPr>
        <w:t>减少</w:t>
      </w:r>
      <w:r w:rsidR="00C879F2" w:rsidRPr="003C03B8">
        <w:rPr>
          <w:color w:val="000000" w:themeColor="text1"/>
        </w:rPr>
        <w:t>碳排放、降低能耗为核心，通过采用新能源燃料（如生物质颗粒、电</w:t>
      </w:r>
      <w:r w:rsidR="00707C56" w:rsidRPr="003C03B8">
        <w:rPr>
          <w:rFonts w:hint="eastAsia"/>
          <w:color w:val="000000" w:themeColor="text1"/>
        </w:rPr>
        <w:t>能</w:t>
      </w:r>
      <w:r w:rsidR="00C879F2" w:rsidRPr="003C03B8">
        <w:rPr>
          <w:color w:val="000000" w:themeColor="text1"/>
        </w:rPr>
        <w:t>、天然气等）替代传统煤炭，优化烟叶烘烤工艺，</w:t>
      </w:r>
      <w:r w:rsidRPr="003C03B8">
        <w:rPr>
          <w:rFonts w:hint="eastAsia"/>
          <w:color w:val="000000" w:themeColor="text1"/>
        </w:rPr>
        <w:t>保障烟叶烘烤质量的烘烤模式</w:t>
      </w:r>
      <w:r w:rsidR="00C879F2" w:rsidRPr="003C03B8">
        <w:rPr>
          <w:color w:val="000000" w:themeColor="text1"/>
        </w:rPr>
        <w:t>。</w:t>
      </w:r>
    </w:p>
    <w:p w14:paraId="04CDAAD9" w14:textId="77777777" w:rsidR="00764020" w:rsidRPr="00C93235" w:rsidRDefault="004B3AE1">
      <w:pPr>
        <w:pStyle w:val="afff2"/>
        <w:spacing w:before="312" w:after="312"/>
        <w:rPr>
          <w:bCs/>
          <w:color w:val="000000" w:themeColor="text1"/>
        </w:rPr>
      </w:pPr>
      <w:bookmarkStart w:id="43" w:name="_Toc212823208"/>
      <w:r w:rsidRPr="00C93235">
        <w:rPr>
          <w:rFonts w:hint="eastAsia"/>
          <w:bCs/>
          <w:color w:val="000000" w:themeColor="text1"/>
        </w:rPr>
        <w:t>设施设备</w:t>
      </w:r>
      <w:r w:rsidR="00933BD1" w:rsidRPr="00C93235">
        <w:rPr>
          <w:rFonts w:hint="eastAsia"/>
          <w:bCs/>
          <w:color w:val="000000" w:themeColor="text1"/>
        </w:rPr>
        <w:t>配置</w:t>
      </w:r>
      <w:bookmarkEnd w:id="43"/>
    </w:p>
    <w:p w14:paraId="612001E0" w14:textId="77777777" w:rsidR="00764020" w:rsidRPr="003C03B8" w:rsidRDefault="00C879F2" w:rsidP="00F7663C">
      <w:pPr>
        <w:pStyle w:val="afff3"/>
        <w:spacing w:before="156" w:after="156"/>
      </w:pPr>
      <w:bookmarkStart w:id="44" w:name="_Toc212823209"/>
      <w:r w:rsidRPr="003C03B8">
        <w:rPr>
          <w:rFonts w:hint="eastAsia"/>
        </w:rPr>
        <w:t>烤房结构</w:t>
      </w:r>
      <w:bookmarkEnd w:id="44"/>
    </w:p>
    <w:p w14:paraId="23F4CD50" w14:textId="77777777" w:rsidR="00933BD1" w:rsidRPr="00F7663C" w:rsidRDefault="00933BD1" w:rsidP="00F7663C">
      <w:pPr>
        <w:pStyle w:val="affffffffffff0"/>
        <w:rPr>
          <w:rFonts w:hint="eastAsia"/>
          <w:color w:val="000000" w:themeColor="text1"/>
        </w:rPr>
      </w:pPr>
      <w:r w:rsidRPr="00F7663C">
        <w:rPr>
          <w:rFonts w:hint="eastAsia"/>
          <w:color w:val="000000" w:themeColor="text1"/>
        </w:rPr>
        <w:t>按DB43/T 1635-2019执行。</w:t>
      </w:r>
    </w:p>
    <w:p w14:paraId="01752EDD" w14:textId="77777777" w:rsidR="00933BD1" w:rsidRPr="003C03B8" w:rsidRDefault="00933BD1" w:rsidP="00F7663C">
      <w:pPr>
        <w:pStyle w:val="afff3"/>
        <w:spacing w:before="156" w:after="156"/>
      </w:pPr>
      <w:r w:rsidRPr="003C03B8">
        <w:rPr>
          <w:rFonts w:hint="eastAsia"/>
          <w:b/>
        </w:rPr>
        <w:t xml:space="preserve"> </w:t>
      </w:r>
      <w:bookmarkStart w:id="45" w:name="_Toc212823210"/>
      <w:r w:rsidR="00C879F2" w:rsidRPr="003C03B8">
        <w:rPr>
          <w:rFonts w:hint="eastAsia"/>
        </w:rPr>
        <w:t>挂烟架</w:t>
      </w:r>
      <w:r w:rsidRPr="003C03B8">
        <w:rPr>
          <w:rFonts w:hint="eastAsia"/>
        </w:rPr>
        <w:t>配置</w:t>
      </w:r>
      <w:bookmarkEnd w:id="45"/>
    </w:p>
    <w:p w14:paraId="42DEFFC1" w14:textId="7E7D08C6" w:rsidR="003C03B8" w:rsidRDefault="00F7663C" w:rsidP="00F7663C">
      <w:pPr>
        <w:pStyle w:val="afff4"/>
        <w:spacing w:before="156" w:after="156"/>
      </w:pPr>
      <w:r>
        <w:rPr>
          <w:rFonts w:hint="eastAsia"/>
        </w:rPr>
        <w:lastRenderedPageBreak/>
        <w:t>基本配置</w:t>
      </w:r>
    </w:p>
    <w:p w14:paraId="07937BA0" w14:textId="3BC2FFE0" w:rsidR="007C2690" w:rsidRDefault="007C2690" w:rsidP="007C2690">
      <w:pPr>
        <w:pStyle w:val="afffffb"/>
        <w:ind w:firstLine="420"/>
        <w:rPr>
          <w:color w:val="000000" w:themeColor="text1"/>
        </w:rPr>
      </w:pPr>
      <w:r w:rsidRPr="003C03B8">
        <w:rPr>
          <w:rFonts w:hint="eastAsia"/>
          <w:color w:val="000000" w:themeColor="text1"/>
        </w:rPr>
        <w:t>密集烤房四层装烟烘烤</w:t>
      </w:r>
      <w:r w:rsidR="00E01449" w:rsidRPr="003C03B8">
        <w:rPr>
          <w:rFonts w:hint="eastAsia"/>
          <w:color w:val="000000" w:themeColor="text1"/>
        </w:rPr>
        <w:t>，</w:t>
      </w:r>
      <w:r w:rsidRPr="003C03B8">
        <w:rPr>
          <w:rFonts w:hint="eastAsia"/>
          <w:color w:val="000000" w:themeColor="text1"/>
        </w:rPr>
        <w:t>装烟室</w:t>
      </w:r>
      <w:r w:rsidR="00E01449" w:rsidRPr="003C03B8">
        <w:rPr>
          <w:rFonts w:hint="eastAsia"/>
          <w:color w:val="000000" w:themeColor="text1"/>
        </w:rPr>
        <w:t>高度为3</w:t>
      </w:r>
      <w:r w:rsidR="00E01449" w:rsidRPr="003C03B8">
        <w:rPr>
          <w:color w:val="000000" w:themeColor="text1"/>
        </w:rPr>
        <w:t>700mm</w:t>
      </w:r>
      <w:r w:rsidR="00E01449" w:rsidRPr="003C03B8">
        <w:rPr>
          <w:rFonts w:hint="eastAsia"/>
          <w:color w:val="000000" w:themeColor="text1"/>
        </w:rPr>
        <w:t>，</w:t>
      </w:r>
      <w:r w:rsidRPr="003C03B8">
        <w:rPr>
          <w:rFonts w:hint="eastAsia"/>
          <w:color w:val="000000" w:themeColor="text1"/>
        </w:rPr>
        <w:t>配置五层挂烟架，详见图1。</w:t>
      </w:r>
    </w:p>
    <w:p w14:paraId="281C12C1" w14:textId="1D308D92" w:rsidR="00F7663C" w:rsidRDefault="00F7663C" w:rsidP="007C2690">
      <w:pPr>
        <w:pStyle w:val="afffffb"/>
        <w:ind w:firstLine="420"/>
        <w:rPr>
          <w:color w:val="000000" w:themeColor="text1"/>
        </w:rPr>
      </w:pPr>
      <w:r>
        <w:rPr>
          <w:noProof/>
        </w:rPr>
        <w:drawing>
          <wp:inline distT="0" distB="0" distL="0" distR="0" wp14:anchorId="6AB3E1BE" wp14:editId="11E82FB6">
            <wp:extent cx="5578572" cy="2662733"/>
            <wp:effectExtent l="0" t="0" r="3175" b="4445"/>
            <wp:docPr id="1247733472" name="图片 124773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四层装烟挂烟架1.png"/>
                    <pic:cNvPicPr/>
                  </pic:nvPicPr>
                  <pic:blipFill>
                    <a:blip r:embed="rId19">
                      <a:extLst>
                        <a:ext uri="{28A0092B-C50C-407E-A947-70E740481C1C}">
                          <a14:useLocalDpi xmlns:a14="http://schemas.microsoft.com/office/drawing/2010/main" val="0"/>
                        </a:ext>
                      </a:extLst>
                    </a:blip>
                    <a:stretch>
                      <a:fillRect/>
                    </a:stretch>
                  </pic:blipFill>
                  <pic:spPr>
                    <a:xfrm>
                      <a:off x="0" y="0"/>
                      <a:ext cx="5600393" cy="2673149"/>
                    </a:xfrm>
                    <a:prstGeom prst="rect">
                      <a:avLst/>
                    </a:prstGeom>
                  </pic:spPr>
                </pic:pic>
              </a:graphicData>
            </a:graphic>
          </wp:inline>
        </w:drawing>
      </w:r>
    </w:p>
    <w:p w14:paraId="64EBCA4A" w14:textId="33BCBAD9" w:rsidR="00F7663C" w:rsidRDefault="00F7663C" w:rsidP="00F7663C">
      <w:pPr>
        <w:pStyle w:val="aff3"/>
        <w:spacing w:before="156" w:after="156"/>
      </w:pPr>
      <w:r w:rsidRPr="00707C56">
        <w:rPr>
          <w:rFonts w:hint="eastAsia"/>
        </w:rPr>
        <w:t>四层装烟挂烟架示意图</w:t>
      </w:r>
    </w:p>
    <w:p w14:paraId="26F3D42A" w14:textId="44463798" w:rsidR="00F7663C" w:rsidRPr="00F7663C" w:rsidRDefault="00F7663C" w:rsidP="00F7663C">
      <w:pPr>
        <w:pStyle w:val="a5"/>
      </w:pPr>
      <w:r w:rsidRPr="00E01449">
        <w:rPr>
          <w:rFonts w:hint="eastAsia"/>
        </w:rPr>
        <w:t>1</w:t>
      </w:r>
      <w:r w:rsidRPr="00E01449">
        <w:t>-</w:t>
      </w:r>
      <w:r w:rsidRPr="00E01449">
        <w:rPr>
          <w:rFonts w:hint="eastAsia"/>
        </w:rPr>
        <w:t>底棚挂烟</w:t>
      </w:r>
      <w:r>
        <w:rPr>
          <w:rFonts w:hint="eastAsia"/>
        </w:rPr>
        <w:t>梁</w:t>
      </w:r>
      <w:r w:rsidRPr="00E01449">
        <w:rPr>
          <w:rFonts w:hint="eastAsia"/>
        </w:rPr>
        <w:t>，2</w:t>
      </w:r>
      <w:r w:rsidRPr="00E01449">
        <w:t>-</w:t>
      </w:r>
      <w:r w:rsidRPr="00E01449">
        <w:rPr>
          <w:rFonts w:hint="eastAsia"/>
        </w:rPr>
        <w:t>四层装烟二棚挂烟</w:t>
      </w:r>
      <w:r>
        <w:rPr>
          <w:rFonts w:hint="eastAsia"/>
        </w:rPr>
        <w:t>梁</w:t>
      </w:r>
      <w:r w:rsidRPr="00E01449">
        <w:rPr>
          <w:rFonts w:hint="eastAsia"/>
        </w:rPr>
        <w:t>，3</w:t>
      </w:r>
      <w:r w:rsidRPr="00E01449">
        <w:t>-</w:t>
      </w:r>
      <w:r w:rsidRPr="00E01449">
        <w:rPr>
          <w:rFonts w:hint="eastAsia"/>
        </w:rPr>
        <w:t>三层装烟二棚挂烟</w:t>
      </w:r>
      <w:r>
        <w:rPr>
          <w:rFonts w:hint="eastAsia"/>
        </w:rPr>
        <w:t>梁</w:t>
      </w:r>
      <w:r w:rsidRPr="00E01449">
        <w:rPr>
          <w:rFonts w:hint="eastAsia"/>
        </w:rPr>
        <w:t>，4</w:t>
      </w:r>
      <w:r w:rsidRPr="00E01449">
        <w:t>-</w:t>
      </w:r>
      <w:r w:rsidRPr="00E01449">
        <w:rPr>
          <w:rFonts w:hint="eastAsia"/>
        </w:rPr>
        <w:t>四层装烟三棚挂烟</w:t>
      </w:r>
      <w:r>
        <w:rPr>
          <w:rFonts w:hint="eastAsia"/>
        </w:rPr>
        <w:t>梁</w:t>
      </w:r>
      <w:r w:rsidRPr="00E01449">
        <w:rPr>
          <w:rFonts w:hint="eastAsia"/>
        </w:rPr>
        <w:t>，5</w:t>
      </w:r>
      <w:r w:rsidRPr="00E01449">
        <w:t>-</w:t>
      </w:r>
      <w:r w:rsidRPr="00E01449">
        <w:rPr>
          <w:rFonts w:hint="eastAsia"/>
        </w:rPr>
        <w:t>顶棚挂烟</w:t>
      </w:r>
      <w:r>
        <w:rPr>
          <w:rFonts w:hint="eastAsia"/>
        </w:rPr>
        <w:t>梁</w:t>
      </w:r>
    </w:p>
    <w:p w14:paraId="3FFA6A77" w14:textId="77777777" w:rsidR="007C2690" w:rsidRPr="003C03B8" w:rsidRDefault="008936BC" w:rsidP="00F7663C">
      <w:pPr>
        <w:pStyle w:val="afff4"/>
        <w:spacing w:before="156" w:after="156"/>
      </w:pPr>
      <w:r w:rsidRPr="003C03B8">
        <w:rPr>
          <w:rFonts w:hint="eastAsia"/>
        </w:rPr>
        <w:t>挂烟架材质</w:t>
      </w:r>
      <w:r w:rsidR="00D915E5" w:rsidRPr="003C03B8">
        <w:rPr>
          <w:rFonts w:hint="eastAsia"/>
        </w:rPr>
        <w:t>及规格</w:t>
      </w:r>
    </w:p>
    <w:p w14:paraId="04D32533" w14:textId="77777777" w:rsidR="00933BD1" w:rsidRPr="00F7663C" w:rsidRDefault="00933BD1" w:rsidP="00F7663C">
      <w:pPr>
        <w:pStyle w:val="affffffffffff0"/>
        <w:rPr>
          <w:rFonts w:hint="eastAsia"/>
          <w:color w:val="000000" w:themeColor="text1"/>
        </w:rPr>
      </w:pPr>
      <w:r w:rsidRPr="00F7663C">
        <w:rPr>
          <w:rFonts w:hint="eastAsia"/>
          <w:color w:val="000000" w:themeColor="text1"/>
        </w:rPr>
        <w:t>中间挂烟架采用矩管（≥</w:t>
      </w:r>
      <w:r w:rsidRPr="00F7663C">
        <w:rPr>
          <w:color w:val="000000" w:themeColor="text1"/>
        </w:rPr>
        <w:t>50mm×</w:t>
      </w:r>
      <w:r w:rsidR="00797F9E" w:rsidRPr="00F7663C">
        <w:rPr>
          <w:color w:val="000000" w:themeColor="text1"/>
        </w:rPr>
        <w:t>12</w:t>
      </w:r>
      <w:r w:rsidRPr="00F7663C">
        <w:rPr>
          <w:color w:val="000000" w:themeColor="text1"/>
        </w:rPr>
        <w:t>0mm</w:t>
      </w:r>
      <w:r w:rsidRPr="00F7663C">
        <w:rPr>
          <w:rFonts w:hint="eastAsia"/>
          <w:color w:val="000000" w:themeColor="text1"/>
        </w:rPr>
        <w:t>，壁厚</w:t>
      </w:r>
      <w:r w:rsidR="00721A54" w:rsidRPr="00F7663C">
        <w:rPr>
          <w:color w:val="000000" w:themeColor="text1"/>
        </w:rPr>
        <w:t>1.8</w:t>
      </w:r>
      <w:r w:rsidRPr="00F7663C">
        <w:rPr>
          <w:color w:val="000000" w:themeColor="text1"/>
        </w:rPr>
        <w:t>mm</w:t>
      </w:r>
      <w:r w:rsidRPr="00F7663C">
        <w:rPr>
          <w:rFonts w:hint="eastAsia"/>
          <w:color w:val="000000" w:themeColor="text1"/>
        </w:rPr>
        <w:t>）或角铁材料（</w:t>
      </w:r>
      <w:r w:rsidRPr="00F7663C">
        <w:rPr>
          <w:color w:val="000000" w:themeColor="text1"/>
        </w:rPr>
        <w:t>50mm×50mm×5mm</w:t>
      </w:r>
      <w:r w:rsidRPr="00F7663C">
        <w:rPr>
          <w:rFonts w:hint="eastAsia"/>
          <w:color w:val="000000" w:themeColor="text1"/>
        </w:rPr>
        <w:t>）制作。墙体挂烟梁采用墙体凸槽或角钢。</w:t>
      </w:r>
    </w:p>
    <w:p w14:paraId="3346B5BF" w14:textId="77777777" w:rsidR="007C2690" w:rsidRPr="003C03B8" w:rsidRDefault="007C2690" w:rsidP="00F7663C">
      <w:pPr>
        <w:pStyle w:val="afff4"/>
        <w:spacing w:before="156" w:after="156"/>
      </w:pPr>
      <w:r w:rsidRPr="003C03B8">
        <w:rPr>
          <w:rFonts w:hint="eastAsia"/>
        </w:rPr>
        <w:t>挂烟架</w:t>
      </w:r>
      <w:r w:rsidR="00D915E5" w:rsidRPr="003C03B8">
        <w:rPr>
          <w:rFonts w:hint="eastAsia"/>
        </w:rPr>
        <w:t>层距</w:t>
      </w:r>
    </w:p>
    <w:p w14:paraId="3AB73E46" w14:textId="77777777" w:rsidR="00933BD1" w:rsidRPr="00F7663C" w:rsidRDefault="00D915E5" w:rsidP="00F7663C">
      <w:pPr>
        <w:pStyle w:val="affffffffffff0"/>
        <w:rPr>
          <w:rFonts w:hint="eastAsia"/>
          <w:color w:val="000000" w:themeColor="text1"/>
        </w:rPr>
      </w:pPr>
      <w:r w:rsidRPr="00F7663C">
        <w:rPr>
          <w:rFonts w:hint="eastAsia"/>
          <w:color w:val="000000" w:themeColor="text1"/>
        </w:rPr>
        <w:t>底棚挂烟</w:t>
      </w:r>
      <w:r w:rsidR="00AF05C6" w:rsidRPr="00F7663C">
        <w:rPr>
          <w:rFonts w:hint="eastAsia"/>
          <w:color w:val="000000" w:themeColor="text1"/>
        </w:rPr>
        <w:t>梁</w:t>
      </w:r>
      <w:r w:rsidR="00C879F2" w:rsidRPr="00F7663C">
        <w:rPr>
          <w:rFonts w:hint="eastAsia"/>
          <w:color w:val="000000" w:themeColor="text1"/>
        </w:rPr>
        <w:t>距地面</w:t>
      </w:r>
      <w:r w:rsidR="00C879F2" w:rsidRPr="00F7663C">
        <w:rPr>
          <w:color w:val="000000" w:themeColor="text1"/>
        </w:rPr>
        <w:t>1300mm</w:t>
      </w:r>
      <w:r w:rsidR="00C879F2" w:rsidRPr="00F7663C">
        <w:rPr>
          <w:rFonts w:hint="eastAsia"/>
          <w:color w:val="000000" w:themeColor="text1"/>
        </w:rPr>
        <w:t>，</w:t>
      </w:r>
      <w:r w:rsidRPr="00F7663C">
        <w:rPr>
          <w:rFonts w:hint="eastAsia"/>
          <w:color w:val="000000" w:themeColor="text1"/>
        </w:rPr>
        <w:t>四层装烟二棚挂烟</w:t>
      </w:r>
      <w:r w:rsidR="00AF05C6" w:rsidRPr="00F7663C">
        <w:rPr>
          <w:rFonts w:hint="eastAsia"/>
          <w:color w:val="000000" w:themeColor="text1"/>
        </w:rPr>
        <w:t>梁</w:t>
      </w:r>
      <w:r w:rsidRPr="00F7663C">
        <w:rPr>
          <w:rFonts w:hint="eastAsia"/>
          <w:color w:val="000000" w:themeColor="text1"/>
        </w:rPr>
        <w:t>距地面</w:t>
      </w:r>
      <w:r w:rsidRPr="00F7663C">
        <w:rPr>
          <w:color w:val="000000" w:themeColor="text1"/>
        </w:rPr>
        <w:t>1900mm</w:t>
      </w:r>
      <w:r w:rsidRPr="00F7663C">
        <w:rPr>
          <w:rFonts w:hint="eastAsia"/>
          <w:color w:val="000000" w:themeColor="text1"/>
        </w:rPr>
        <w:t>，三层装烟二棚挂烟</w:t>
      </w:r>
      <w:r w:rsidR="00AF05C6" w:rsidRPr="00F7663C">
        <w:rPr>
          <w:rFonts w:hint="eastAsia"/>
          <w:color w:val="000000" w:themeColor="text1"/>
        </w:rPr>
        <w:t>梁</w:t>
      </w:r>
      <w:r w:rsidRPr="00F7663C">
        <w:rPr>
          <w:rFonts w:hint="eastAsia"/>
          <w:color w:val="000000" w:themeColor="text1"/>
        </w:rPr>
        <w:t>距地面</w:t>
      </w:r>
      <w:r w:rsidRPr="00F7663C">
        <w:rPr>
          <w:color w:val="000000" w:themeColor="text1"/>
        </w:rPr>
        <w:t>2200mm</w:t>
      </w:r>
      <w:r w:rsidRPr="00F7663C">
        <w:rPr>
          <w:rFonts w:hint="eastAsia"/>
          <w:color w:val="000000" w:themeColor="text1"/>
        </w:rPr>
        <w:t>，四层装烟三棚挂烟</w:t>
      </w:r>
      <w:r w:rsidR="00AF05C6" w:rsidRPr="00F7663C">
        <w:rPr>
          <w:rFonts w:hint="eastAsia"/>
          <w:color w:val="000000" w:themeColor="text1"/>
        </w:rPr>
        <w:t>梁</w:t>
      </w:r>
      <w:r w:rsidRPr="00F7663C">
        <w:rPr>
          <w:rFonts w:hint="eastAsia"/>
          <w:color w:val="000000" w:themeColor="text1"/>
        </w:rPr>
        <w:t>距地面</w:t>
      </w:r>
      <w:r w:rsidRPr="00F7663C">
        <w:rPr>
          <w:color w:val="000000" w:themeColor="text1"/>
        </w:rPr>
        <w:t>2500mm</w:t>
      </w:r>
      <w:r w:rsidRPr="00F7663C">
        <w:rPr>
          <w:rFonts w:hint="eastAsia"/>
          <w:color w:val="000000" w:themeColor="text1"/>
        </w:rPr>
        <w:t>，顶棚挂烟</w:t>
      </w:r>
      <w:r w:rsidR="00AF05C6" w:rsidRPr="00F7663C">
        <w:rPr>
          <w:rFonts w:hint="eastAsia"/>
          <w:color w:val="000000" w:themeColor="text1"/>
        </w:rPr>
        <w:t>梁</w:t>
      </w:r>
      <w:r w:rsidRPr="00F7663C">
        <w:rPr>
          <w:rFonts w:hint="eastAsia"/>
          <w:color w:val="000000" w:themeColor="text1"/>
        </w:rPr>
        <w:t>距地面</w:t>
      </w:r>
      <w:r w:rsidRPr="00F7663C">
        <w:rPr>
          <w:color w:val="000000" w:themeColor="text1"/>
        </w:rPr>
        <w:t>3100mm</w:t>
      </w:r>
      <w:r w:rsidRPr="00F7663C">
        <w:rPr>
          <w:rFonts w:hint="eastAsia"/>
          <w:color w:val="000000" w:themeColor="text1"/>
        </w:rPr>
        <w:t>，顶棚挂烟</w:t>
      </w:r>
      <w:r w:rsidR="00AF05C6" w:rsidRPr="00F7663C">
        <w:rPr>
          <w:rFonts w:hint="eastAsia"/>
          <w:color w:val="000000" w:themeColor="text1"/>
        </w:rPr>
        <w:t>梁</w:t>
      </w:r>
      <w:r w:rsidR="00C879F2" w:rsidRPr="00F7663C">
        <w:rPr>
          <w:rFonts w:hint="eastAsia"/>
          <w:color w:val="000000" w:themeColor="text1"/>
        </w:rPr>
        <w:t>距屋顶</w:t>
      </w:r>
      <w:r w:rsidR="00C879F2" w:rsidRPr="00F7663C">
        <w:rPr>
          <w:color w:val="000000" w:themeColor="text1"/>
        </w:rPr>
        <w:t>600mm</w:t>
      </w:r>
      <w:r w:rsidRPr="00F7663C">
        <w:rPr>
          <w:rFonts w:hint="eastAsia"/>
          <w:color w:val="000000" w:themeColor="text1"/>
        </w:rPr>
        <w:t>。采用四层装烟层距为6</w:t>
      </w:r>
      <w:r w:rsidRPr="00F7663C">
        <w:rPr>
          <w:color w:val="000000" w:themeColor="text1"/>
        </w:rPr>
        <w:t>00mm</w:t>
      </w:r>
      <w:r w:rsidRPr="00F7663C">
        <w:rPr>
          <w:rFonts w:hint="eastAsia"/>
          <w:color w:val="000000" w:themeColor="text1"/>
        </w:rPr>
        <w:t>，</w:t>
      </w:r>
      <w:r w:rsidR="00C879F2" w:rsidRPr="00F7663C">
        <w:rPr>
          <w:rFonts w:hint="eastAsia"/>
          <w:color w:val="000000" w:themeColor="text1"/>
        </w:rPr>
        <w:t>三层装烟层距为9</w:t>
      </w:r>
      <w:r w:rsidR="00C879F2" w:rsidRPr="00F7663C">
        <w:rPr>
          <w:color w:val="000000" w:themeColor="text1"/>
        </w:rPr>
        <w:t>00mm</w:t>
      </w:r>
      <w:r w:rsidRPr="00F7663C">
        <w:rPr>
          <w:rFonts w:hint="eastAsia"/>
          <w:color w:val="000000" w:themeColor="text1"/>
        </w:rPr>
        <w:t>。</w:t>
      </w:r>
    </w:p>
    <w:p w14:paraId="22DCCDC3" w14:textId="77777777" w:rsidR="00721A54" w:rsidRPr="003C03B8" w:rsidRDefault="00721A54" w:rsidP="00F7663C">
      <w:pPr>
        <w:pStyle w:val="afff4"/>
        <w:spacing w:before="156" w:after="156"/>
      </w:pPr>
      <w:r w:rsidRPr="003C03B8">
        <w:rPr>
          <w:rFonts w:hint="eastAsia"/>
        </w:rPr>
        <w:t>编装烟方式</w:t>
      </w:r>
    </w:p>
    <w:p w14:paraId="0BCE6C83" w14:textId="778033BC" w:rsidR="007C2690" w:rsidRPr="00F7663C" w:rsidRDefault="00721A54" w:rsidP="00F7663C">
      <w:pPr>
        <w:pStyle w:val="affffffffffff0"/>
        <w:rPr>
          <w:rFonts w:hint="eastAsia"/>
          <w:color w:val="000000" w:themeColor="text1"/>
        </w:rPr>
      </w:pPr>
      <w:r w:rsidRPr="00F7663C">
        <w:rPr>
          <w:rFonts w:hint="eastAsia"/>
          <w:color w:val="000000" w:themeColor="text1"/>
        </w:rPr>
        <w:t>可采用挂杆、烟夹等编烟方式；可采用三层或四层装烟方式</w:t>
      </w:r>
      <w:r w:rsidR="00131EF6" w:rsidRPr="00F7663C">
        <w:rPr>
          <w:rFonts w:hint="eastAsia"/>
          <w:color w:val="000000" w:themeColor="text1"/>
        </w:rPr>
        <w:t>，</w:t>
      </w:r>
      <w:r w:rsidR="00AF05C6" w:rsidRPr="00F7663C">
        <w:rPr>
          <w:rFonts w:hint="eastAsia"/>
          <w:color w:val="000000" w:themeColor="text1"/>
        </w:rPr>
        <w:t>三层装烟时实用底棚、三层装烟二棚和顶棚挂烟梁，四层装烟时使用底棚、四层装烟二棚、四层装烟三棚和顶棚挂烟梁</w:t>
      </w:r>
      <w:r w:rsidRPr="00F7663C">
        <w:rPr>
          <w:rFonts w:hint="eastAsia"/>
          <w:color w:val="000000" w:themeColor="text1"/>
        </w:rPr>
        <w:t>。</w:t>
      </w:r>
    </w:p>
    <w:p w14:paraId="5ABD91A5" w14:textId="70A92292" w:rsidR="00764020" w:rsidRPr="0083458B" w:rsidRDefault="00F7663C" w:rsidP="00F7663C">
      <w:pPr>
        <w:pStyle w:val="afff3"/>
        <w:spacing w:before="156" w:after="156"/>
      </w:pPr>
      <w:r>
        <w:rPr>
          <w:rFonts w:hint="eastAsia"/>
        </w:rPr>
        <w:t xml:space="preserve"> </w:t>
      </w:r>
      <w:bookmarkStart w:id="46" w:name="_Toc212823211"/>
      <w:r w:rsidR="0083458B" w:rsidRPr="0083458B">
        <w:rPr>
          <w:rFonts w:hint="eastAsia"/>
        </w:rPr>
        <w:t>配套</w:t>
      </w:r>
      <w:r w:rsidR="00C879F2" w:rsidRPr="0083458B">
        <w:rPr>
          <w:rFonts w:hint="eastAsia"/>
        </w:rPr>
        <w:t>设备配置</w:t>
      </w:r>
      <w:bookmarkEnd w:id="46"/>
    </w:p>
    <w:p w14:paraId="35896041" w14:textId="77777777" w:rsidR="00764020" w:rsidRPr="0083458B" w:rsidRDefault="00C879F2" w:rsidP="00F7663C">
      <w:pPr>
        <w:pStyle w:val="afff4"/>
        <w:spacing w:before="156" w:after="156"/>
      </w:pPr>
      <w:r w:rsidRPr="0083458B">
        <w:rPr>
          <w:rFonts w:hint="eastAsia"/>
        </w:rPr>
        <w:t>温湿度控制</w:t>
      </w:r>
      <w:r w:rsidR="0083458B" w:rsidRPr="0083458B">
        <w:rPr>
          <w:rFonts w:hint="eastAsia"/>
        </w:rPr>
        <w:t>设备</w:t>
      </w:r>
    </w:p>
    <w:p w14:paraId="723E6B03" w14:textId="77777777" w:rsidR="00764020" w:rsidRPr="002603C5" w:rsidRDefault="00C879F2" w:rsidP="002603C5">
      <w:pPr>
        <w:pStyle w:val="afffffb"/>
        <w:ind w:firstLine="420"/>
        <w:rPr>
          <w:color w:val="0000FF"/>
        </w:rPr>
      </w:pPr>
      <w:r>
        <w:t>​</w:t>
      </w:r>
      <w:r w:rsidR="002603C5" w:rsidRPr="00F7663C">
        <w:rPr>
          <w:rFonts w:hint="eastAsia"/>
          <w:color w:val="000000" w:themeColor="text1"/>
        </w:rPr>
        <w:t>按DB43/T 1635-2019执行。</w:t>
      </w:r>
    </w:p>
    <w:p w14:paraId="5F9C4447" w14:textId="77777777" w:rsidR="00764020" w:rsidRPr="0083458B" w:rsidRDefault="0083458B" w:rsidP="00F7663C">
      <w:pPr>
        <w:pStyle w:val="afff4"/>
        <w:spacing w:before="156" w:after="156"/>
      </w:pPr>
      <w:r w:rsidRPr="0083458B">
        <w:rPr>
          <w:rFonts w:hint="eastAsia"/>
        </w:rPr>
        <w:t>循环风机</w:t>
      </w:r>
    </w:p>
    <w:p w14:paraId="08F4511B" w14:textId="77777777" w:rsidR="00764020" w:rsidRPr="00F7663C" w:rsidRDefault="002603C5">
      <w:pPr>
        <w:pStyle w:val="afffffb"/>
        <w:ind w:firstLine="420"/>
        <w:rPr>
          <w:color w:val="000000" w:themeColor="text1"/>
        </w:rPr>
      </w:pPr>
      <w:r w:rsidRPr="00F7663C">
        <w:rPr>
          <w:rFonts w:hint="eastAsia"/>
          <w:color w:val="000000" w:themeColor="text1"/>
        </w:rPr>
        <w:t>按DB43/T 1635-2019执行。</w:t>
      </w:r>
    </w:p>
    <w:p w14:paraId="1FD82F35" w14:textId="77777777" w:rsidR="00764020" w:rsidRDefault="0083458B" w:rsidP="00F7663C">
      <w:pPr>
        <w:pStyle w:val="afff4"/>
        <w:spacing w:before="156" w:after="156"/>
      </w:pPr>
      <w:r>
        <w:rPr>
          <w:rFonts w:hint="eastAsia"/>
        </w:rPr>
        <w:t>供</w:t>
      </w:r>
      <w:r w:rsidRPr="0083458B">
        <w:rPr>
          <w:rFonts w:hint="eastAsia"/>
        </w:rPr>
        <w:t>热设备</w:t>
      </w:r>
    </w:p>
    <w:p w14:paraId="4397D926" w14:textId="77777777" w:rsidR="00A91FBB" w:rsidRDefault="00A91FBB" w:rsidP="003A61CD">
      <w:pPr>
        <w:pStyle w:val="afff5"/>
        <w:spacing w:before="156" w:after="156"/>
        <w:ind w:left="0"/>
        <w:rPr>
          <w:rFonts w:eastAsia="宋体"/>
        </w:rPr>
      </w:pPr>
      <w:r>
        <w:rPr>
          <w:rFonts w:hint="eastAsia"/>
        </w:rPr>
        <w:t>生物质颗粒</w:t>
      </w:r>
      <w:r w:rsidR="00FF5574">
        <w:rPr>
          <w:rFonts w:hint="eastAsia"/>
        </w:rPr>
        <w:t>供</w:t>
      </w:r>
      <w:r>
        <w:rPr>
          <w:rFonts w:hint="eastAsia"/>
        </w:rPr>
        <w:t>热设备</w:t>
      </w:r>
    </w:p>
    <w:p w14:paraId="337258ED" w14:textId="4B0A7DCB" w:rsidR="00A91FBB" w:rsidRPr="002603C5" w:rsidRDefault="00A91FBB" w:rsidP="003A61CD">
      <w:pPr>
        <w:pStyle w:val="afff6"/>
        <w:spacing w:before="156" w:after="156"/>
      </w:pPr>
      <w:r w:rsidRPr="002603C5">
        <w:rPr>
          <w:rFonts w:hint="eastAsia"/>
        </w:rPr>
        <w:lastRenderedPageBreak/>
        <w:t>基本结构</w:t>
      </w:r>
    </w:p>
    <w:p w14:paraId="44CA58EF" w14:textId="77777777" w:rsidR="00A91FBB" w:rsidRPr="003A61CD" w:rsidRDefault="00A91FBB" w:rsidP="00707C56">
      <w:pPr>
        <w:pStyle w:val="affffffffffff0"/>
        <w:rPr>
          <w:rFonts w:hint="eastAsia"/>
          <w:color w:val="000000" w:themeColor="text1"/>
        </w:rPr>
      </w:pPr>
      <w:r w:rsidRPr="003A61CD">
        <w:rPr>
          <w:rFonts w:hint="eastAsia"/>
          <w:color w:val="000000" w:themeColor="text1"/>
        </w:rPr>
        <w:t>由料仓、送料器、配风室、火嘴、温度传感器、除渣装置、助燃风机、点火装置、控制器、机架组成。</w:t>
      </w:r>
    </w:p>
    <w:p w14:paraId="21C2A4B0" w14:textId="77777777" w:rsidR="00A91FBB" w:rsidRDefault="00A91FBB" w:rsidP="003A61CD">
      <w:pPr>
        <w:pStyle w:val="afff6"/>
        <w:spacing w:before="156" w:after="156"/>
      </w:pPr>
      <w:r w:rsidRPr="002603C5">
        <w:rPr>
          <w:rFonts w:hint="eastAsia"/>
        </w:rPr>
        <w:t>整机要求</w:t>
      </w:r>
    </w:p>
    <w:p w14:paraId="149CB755" w14:textId="3FC6981F" w:rsidR="003A61CD" w:rsidRPr="003A61CD" w:rsidRDefault="003A61CD" w:rsidP="003A61CD">
      <w:pPr>
        <w:pStyle w:val="afffffb"/>
        <w:ind w:firstLine="420"/>
      </w:pPr>
      <w:r>
        <w:rPr>
          <w:rFonts w:hint="eastAsia"/>
        </w:rPr>
        <w:t>具体要求如下：</w:t>
      </w:r>
    </w:p>
    <w:p w14:paraId="4334C1F0" w14:textId="162755FF" w:rsidR="00A91FBB" w:rsidRPr="002603C5" w:rsidRDefault="002603C5" w:rsidP="003A61CD">
      <w:pPr>
        <w:pStyle w:val="af8"/>
        <w:tabs>
          <w:tab w:val="clear" w:pos="426"/>
          <w:tab w:val="left" w:pos="709"/>
        </w:tabs>
        <w:ind w:firstLine="0"/>
      </w:pPr>
      <w:r w:rsidRPr="002603C5">
        <w:rPr>
          <w:rFonts w:hint="eastAsia"/>
        </w:rPr>
        <w:t>1）</w:t>
      </w:r>
      <w:r w:rsidR="00A91FBB" w:rsidRPr="002603C5">
        <w:rPr>
          <w:rFonts w:hint="eastAsia"/>
        </w:rPr>
        <w:t>供热能力。单机最大输出热功率</w:t>
      </w:r>
      <w:r w:rsidR="00A91FBB" w:rsidRPr="002603C5">
        <w:rPr>
          <w:rFonts w:hAnsi="宋体" w:hint="eastAsia"/>
        </w:rPr>
        <w:t>不小于</w:t>
      </w:r>
      <w:r w:rsidR="00A91FBB" w:rsidRPr="002603C5">
        <w:t>11.6</w:t>
      </w:r>
      <w:r w:rsidR="00A91FBB" w:rsidRPr="002603C5">
        <w:rPr>
          <w:rFonts w:hint="eastAsia"/>
        </w:rPr>
        <w:t>千瓦（</w:t>
      </w:r>
      <w:r w:rsidR="00A91FBB" w:rsidRPr="002603C5">
        <w:t>100000 kcal/h</w:t>
      </w:r>
      <w:r w:rsidR="00A91FBB" w:rsidRPr="002603C5">
        <w:rPr>
          <w:rFonts w:hint="eastAsia"/>
        </w:rPr>
        <w:t>），单机最小稳燃热功率不大于</w:t>
      </w:r>
      <w:r w:rsidR="00A91FBB" w:rsidRPr="002603C5">
        <w:t>4.07</w:t>
      </w:r>
      <w:r w:rsidR="00A91FBB" w:rsidRPr="002603C5">
        <w:rPr>
          <w:rFonts w:hint="eastAsia"/>
        </w:rPr>
        <w:t>千瓦（</w:t>
      </w:r>
      <w:r w:rsidR="00A91FBB" w:rsidRPr="002603C5">
        <w:t>3500 kcal/h</w:t>
      </w:r>
      <w:r w:rsidR="00A91FBB" w:rsidRPr="002603C5">
        <w:rPr>
          <w:rFonts w:hint="eastAsia"/>
        </w:rPr>
        <w:t>）。燃烧效率</w:t>
      </w:r>
      <w:r w:rsidR="00A91FBB" w:rsidRPr="002603C5">
        <w:t>&gt;90%</w:t>
      </w:r>
      <w:r w:rsidR="00A91FBB" w:rsidRPr="002603C5">
        <w:rPr>
          <w:rFonts w:hint="eastAsia"/>
        </w:rPr>
        <w:t>，颗粒燃尽率</w:t>
      </w:r>
      <w:r w:rsidR="00A91FBB" w:rsidRPr="002603C5">
        <w:t>&gt;95%</w:t>
      </w:r>
      <w:r w:rsidR="003A61CD">
        <w:rPr>
          <w:rFonts w:hint="eastAsia"/>
        </w:rPr>
        <w:t>；</w:t>
      </w:r>
    </w:p>
    <w:p w14:paraId="5A00F166" w14:textId="1111D0A6" w:rsidR="00A91FBB" w:rsidRPr="002603C5" w:rsidRDefault="002603C5" w:rsidP="003A61CD">
      <w:pPr>
        <w:pStyle w:val="af8"/>
        <w:tabs>
          <w:tab w:val="clear" w:pos="426"/>
          <w:tab w:val="left" w:pos="709"/>
        </w:tabs>
        <w:ind w:firstLine="0"/>
      </w:pPr>
      <w:r w:rsidRPr="002603C5">
        <w:rPr>
          <w:rFonts w:hint="eastAsia"/>
        </w:rPr>
        <w:t>2）</w:t>
      </w:r>
      <w:r w:rsidR="00A91FBB" w:rsidRPr="002603C5">
        <w:rPr>
          <w:rFonts w:hint="eastAsia"/>
        </w:rPr>
        <w:t>可靠性。整机有效度不低于</w:t>
      </w:r>
      <w:r w:rsidR="00A91FBB" w:rsidRPr="002603C5">
        <w:t>98%</w:t>
      </w:r>
      <w:r w:rsidR="00A91FBB" w:rsidRPr="002603C5">
        <w:rPr>
          <w:rFonts w:hint="eastAsia"/>
        </w:rPr>
        <w:t>，整机使用寿命</w:t>
      </w:r>
      <w:r w:rsidR="00A91FBB" w:rsidRPr="002603C5">
        <w:t>10</w:t>
      </w:r>
      <w:r w:rsidR="00A91FBB" w:rsidRPr="002603C5">
        <w:rPr>
          <w:rFonts w:hint="eastAsia"/>
        </w:rPr>
        <w:t>年以上</w:t>
      </w:r>
      <w:r w:rsidR="003A61CD">
        <w:rPr>
          <w:rFonts w:hint="eastAsia"/>
        </w:rPr>
        <w:t>；</w:t>
      </w:r>
    </w:p>
    <w:p w14:paraId="7139AE64" w14:textId="77777777" w:rsidR="002603C5" w:rsidRPr="002603C5" w:rsidRDefault="002603C5" w:rsidP="003A61CD">
      <w:pPr>
        <w:pStyle w:val="af8"/>
        <w:tabs>
          <w:tab w:val="clear" w:pos="426"/>
          <w:tab w:val="left" w:pos="709"/>
        </w:tabs>
        <w:ind w:firstLine="0"/>
      </w:pPr>
      <w:r w:rsidRPr="002603C5">
        <w:rPr>
          <w:rFonts w:hint="eastAsia"/>
        </w:rPr>
        <w:t>3）</w:t>
      </w:r>
      <w:r w:rsidR="00A91FBB" w:rsidRPr="002603C5">
        <w:rPr>
          <w:rFonts w:hint="eastAsia"/>
        </w:rPr>
        <w:t>安全性。危险部位须按照</w:t>
      </w:r>
      <w:r w:rsidR="00A91FBB" w:rsidRPr="002603C5">
        <w:t>GB10396</w:t>
      </w:r>
      <w:r w:rsidR="00A91FBB" w:rsidRPr="002603C5">
        <w:rPr>
          <w:rFonts w:hint="eastAsia"/>
        </w:rPr>
        <w:t>规定设置明显的安全警示标志。火嘴等高温部位有防烫伤安全警示标志，带电部件有</w:t>
      </w:r>
      <w:r w:rsidR="00A91FBB" w:rsidRPr="002603C5">
        <w:t>“</w:t>
      </w:r>
      <w:r w:rsidR="00A91FBB" w:rsidRPr="002603C5">
        <w:rPr>
          <w:rFonts w:hint="eastAsia"/>
        </w:rPr>
        <w:t>当心触电</w:t>
      </w:r>
      <w:r w:rsidR="00A91FBB" w:rsidRPr="002603C5">
        <w:t>”</w:t>
      </w:r>
      <w:r w:rsidR="00A91FBB" w:rsidRPr="002603C5">
        <w:rPr>
          <w:rFonts w:hint="eastAsia"/>
        </w:rPr>
        <w:t>等警示标志，电器绝缘电阻</w:t>
      </w:r>
      <w:r w:rsidR="00A91FBB" w:rsidRPr="002603C5">
        <w:t>≥</w:t>
      </w:r>
      <w:r w:rsidR="00A91FBB" w:rsidRPr="002603C5">
        <w:t>2 M</w:t>
      </w:r>
      <w:r w:rsidR="00A91FBB" w:rsidRPr="002603C5">
        <w:t>Ω</w:t>
      </w:r>
      <w:r w:rsidR="00A91FBB" w:rsidRPr="002603C5">
        <w:rPr>
          <w:rFonts w:hint="eastAsia"/>
        </w:rPr>
        <w:t>。</w:t>
      </w:r>
    </w:p>
    <w:p w14:paraId="4CE43873" w14:textId="3A345ADB" w:rsidR="00A91FBB" w:rsidRDefault="00A91FBB" w:rsidP="003A61CD">
      <w:pPr>
        <w:pStyle w:val="afff6"/>
        <w:spacing w:before="156" w:afterLines="0" w:after="0"/>
      </w:pPr>
      <w:r w:rsidRPr="002603C5">
        <w:rPr>
          <w:rFonts w:hint="eastAsia"/>
        </w:rPr>
        <w:t>主要部件技术要求</w:t>
      </w:r>
    </w:p>
    <w:p w14:paraId="7A713AB7" w14:textId="7A9EBBF1" w:rsidR="003A61CD" w:rsidRDefault="003A61CD" w:rsidP="003A61CD">
      <w:pPr>
        <w:pStyle w:val="afffffb"/>
        <w:ind w:firstLine="420"/>
      </w:pPr>
      <w:r>
        <w:rPr>
          <w:rFonts w:hint="eastAsia"/>
        </w:rPr>
        <w:t>主要部件各技术要求见表1。</w:t>
      </w:r>
    </w:p>
    <w:p w14:paraId="2E75D986" w14:textId="1A70E04C" w:rsidR="003A61CD" w:rsidRPr="003A61CD" w:rsidRDefault="003A61CD" w:rsidP="003A61CD">
      <w:pPr>
        <w:pStyle w:val="aff8"/>
        <w:spacing w:before="156" w:after="156"/>
      </w:pPr>
      <w:r>
        <w:rPr>
          <w:rFonts w:hint="eastAsia"/>
        </w:rPr>
        <w:t>主要部件技术要求表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
        <w:gridCol w:w="951"/>
        <w:gridCol w:w="2977"/>
        <w:gridCol w:w="3685"/>
        <w:gridCol w:w="1524"/>
      </w:tblGrid>
      <w:tr w:rsidR="003A61CD" w:rsidRPr="003A61CD" w14:paraId="4406498B" w14:textId="77777777" w:rsidTr="00FF5574">
        <w:trPr>
          <w:trHeight w:val="285"/>
        </w:trPr>
        <w:tc>
          <w:tcPr>
            <w:tcW w:w="433" w:type="dxa"/>
            <w:vAlign w:val="center"/>
          </w:tcPr>
          <w:p w14:paraId="6A567302"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序号</w:t>
            </w:r>
          </w:p>
        </w:tc>
        <w:tc>
          <w:tcPr>
            <w:tcW w:w="951" w:type="dxa"/>
            <w:vAlign w:val="center"/>
          </w:tcPr>
          <w:p w14:paraId="11870EC3"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部件名称</w:t>
            </w:r>
          </w:p>
        </w:tc>
        <w:tc>
          <w:tcPr>
            <w:tcW w:w="2977" w:type="dxa"/>
            <w:vAlign w:val="center"/>
          </w:tcPr>
          <w:p w14:paraId="054E0C0F"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功能</w:t>
            </w:r>
            <w:r w:rsidRPr="003A61CD">
              <w:rPr>
                <w:rFonts w:ascii="宋体" w:hAnsi="宋体" w:cs="宋体"/>
                <w:color w:val="000000" w:themeColor="text1"/>
                <w:kern w:val="0"/>
                <w:sz w:val="20"/>
                <w:szCs w:val="20"/>
              </w:rPr>
              <w:t>/</w:t>
            </w:r>
            <w:r w:rsidRPr="003A61CD">
              <w:rPr>
                <w:rFonts w:ascii="宋体" w:hAnsi="宋体" w:cs="宋体" w:hint="eastAsia"/>
                <w:color w:val="000000" w:themeColor="text1"/>
                <w:kern w:val="0"/>
                <w:sz w:val="20"/>
                <w:szCs w:val="20"/>
              </w:rPr>
              <w:t>结构</w:t>
            </w:r>
          </w:p>
        </w:tc>
        <w:tc>
          <w:tcPr>
            <w:tcW w:w="3685" w:type="dxa"/>
            <w:vAlign w:val="center"/>
          </w:tcPr>
          <w:p w14:paraId="1E315E4A"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性能要求</w:t>
            </w:r>
          </w:p>
        </w:tc>
        <w:tc>
          <w:tcPr>
            <w:tcW w:w="1524" w:type="dxa"/>
            <w:vAlign w:val="center"/>
          </w:tcPr>
          <w:p w14:paraId="66FAF141"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检验方法</w:t>
            </w:r>
          </w:p>
        </w:tc>
      </w:tr>
      <w:tr w:rsidR="003A61CD" w:rsidRPr="003A61CD" w14:paraId="19B4CDEC" w14:textId="77777777" w:rsidTr="00FF5574">
        <w:trPr>
          <w:trHeight w:val="855"/>
        </w:trPr>
        <w:tc>
          <w:tcPr>
            <w:tcW w:w="433" w:type="dxa"/>
            <w:vAlign w:val="center"/>
          </w:tcPr>
          <w:p w14:paraId="404027CC"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1</w:t>
            </w:r>
          </w:p>
        </w:tc>
        <w:tc>
          <w:tcPr>
            <w:tcW w:w="951" w:type="dxa"/>
            <w:vAlign w:val="center"/>
          </w:tcPr>
          <w:p w14:paraId="78438FD4"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料仓</w:t>
            </w:r>
          </w:p>
        </w:tc>
        <w:tc>
          <w:tcPr>
            <w:tcW w:w="2977" w:type="dxa"/>
            <w:vAlign w:val="center"/>
          </w:tcPr>
          <w:p w14:paraId="52F1A63C"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斗型结构，并设置观料窗。</w:t>
            </w:r>
          </w:p>
        </w:tc>
        <w:tc>
          <w:tcPr>
            <w:tcW w:w="3685" w:type="dxa"/>
            <w:vAlign w:val="center"/>
          </w:tcPr>
          <w:p w14:paraId="1B832D22"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有效容积≥</w:t>
            </w:r>
            <w:r w:rsidRPr="003A61CD">
              <w:rPr>
                <w:rFonts w:ascii="宋体" w:hAnsi="宋体" w:cs="宋体"/>
                <w:color w:val="000000" w:themeColor="text1"/>
                <w:kern w:val="0"/>
                <w:sz w:val="20"/>
                <w:szCs w:val="20"/>
              </w:rPr>
              <w:t>0.16m3</w:t>
            </w:r>
            <w:r w:rsidRPr="003A61CD">
              <w:rPr>
                <w:rFonts w:ascii="宋体" w:hAnsi="宋体" w:cs="宋体" w:hint="eastAsia"/>
                <w:color w:val="000000" w:themeColor="text1"/>
                <w:kern w:val="0"/>
                <w:sz w:val="20"/>
                <w:szCs w:val="20"/>
              </w:rPr>
              <w:t>，储料能力≥</w:t>
            </w:r>
            <w:r w:rsidRPr="003A61CD">
              <w:rPr>
                <w:rFonts w:ascii="宋体" w:hAnsi="宋体" w:cs="宋体"/>
                <w:color w:val="000000" w:themeColor="text1"/>
                <w:kern w:val="0"/>
                <w:sz w:val="20"/>
                <w:szCs w:val="20"/>
              </w:rPr>
              <w:t>100 kg</w:t>
            </w:r>
            <w:r w:rsidRPr="003A61CD">
              <w:rPr>
                <w:rFonts w:ascii="宋体" w:hAnsi="宋体" w:cs="宋体" w:hint="eastAsia"/>
                <w:color w:val="000000" w:themeColor="text1"/>
                <w:kern w:val="0"/>
                <w:sz w:val="20"/>
                <w:szCs w:val="20"/>
              </w:rPr>
              <w:t>。采用厚度≥</w:t>
            </w:r>
            <w:r w:rsidRPr="003A61CD">
              <w:rPr>
                <w:rFonts w:ascii="宋体" w:hAnsi="宋体" w:cs="宋体"/>
                <w:color w:val="000000" w:themeColor="text1"/>
                <w:kern w:val="0"/>
                <w:sz w:val="20"/>
                <w:szCs w:val="20"/>
              </w:rPr>
              <w:t>1.0mm</w:t>
            </w:r>
            <w:r w:rsidRPr="003A61CD">
              <w:rPr>
                <w:rFonts w:ascii="宋体" w:hAnsi="宋体" w:cs="宋体" w:hint="eastAsia"/>
                <w:color w:val="000000" w:themeColor="text1"/>
                <w:kern w:val="0"/>
                <w:sz w:val="20"/>
                <w:szCs w:val="20"/>
              </w:rPr>
              <w:t>镀锌板或者冷轧板制作</w:t>
            </w:r>
            <w:r w:rsidRPr="003A61CD">
              <w:rPr>
                <w:rFonts w:ascii="宋体" w:hAnsi="宋体" w:cs="宋体"/>
                <w:color w:val="000000" w:themeColor="text1"/>
                <w:kern w:val="0"/>
                <w:sz w:val="20"/>
                <w:szCs w:val="20"/>
              </w:rPr>
              <w:t xml:space="preserve">, </w:t>
            </w:r>
            <w:r w:rsidRPr="003A61CD">
              <w:rPr>
                <w:rFonts w:ascii="宋体" w:hAnsi="宋体" w:cs="宋体" w:hint="eastAsia"/>
                <w:color w:val="000000" w:themeColor="text1"/>
                <w:kern w:val="0"/>
                <w:sz w:val="20"/>
                <w:szCs w:val="20"/>
              </w:rPr>
              <w:t>焊缝严密平整，表面进行防腐处理。</w:t>
            </w:r>
          </w:p>
        </w:tc>
        <w:tc>
          <w:tcPr>
            <w:tcW w:w="1524" w:type="dxa"/>
            <w:vAlign w:val="center"/>
          </w:tcPr>
          <w:p w14:paraId="126722F5"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p>
        </w:tc>
      </w:tr>
      <w:tr w:rsidR="003A61CD" w:rsidRPr="003A61CD" w14:paraId="3A3BBBB8" w14:textId="77777777" w:rsidTr="00FF5574">
        <w:trPr>
          <w:trHeight w:val="570"/>
        </w:trPr>
        <w:tc>
          <w:tcPr>
            <w:tcW w:w="433" w:type="dxa"/>
            <w:vAlign w:val="center"/>
          </w:tcPr>
          <w:p w14:paraId="484CA40F"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2</w:t>
            </w:r>
          </w:p>
        </w:tc>
        <w:tc>
          <w:tcPr>
            <w:tcW w:w="951" w:type="dxa"/>
            <w:vAlign w:val="center"/>
          </w:tcPr>
          <w:p w14:paraId="3F3EBEAC"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送料器</w:t>
            </w:r>
          </w:p>
        </w:tc>
        <w:tc>
          <w:tcPr>
            <w:tcW w:w="2977" w:type="dxa"/>
            <w:vAlign w:val="center"/>
          </w:tcPr>
          <w:p w14:paraId="6525A38D"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采用螺旋套管绞龙结构；采用减速电机驱动。</w:t>
            </w:r>
          </w:p>
        </w:tc>
        <w:tc>
          <w:tcPr>
            <w:tcW w:w="3685" w:type="dxa"/>
            <w:vAlign w:val="center"/>
          </w:tcPr>
          <w:p w14:paraId="7000349B"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绞龙有效直径≥</w:t>
            </w:r>
            <w:r w:rsidRPr="003A61CD">
              <w:rPr>
                <w:rFonts w:ascii="宋体" w:hAnsi="宋体" w:cs="宋体"/>
                <w:color w:val="000000" w:themeColor="text1"/>
                <w:kern w:val="0"/>
                <w:sz w:val="20"/>
                <w:szCs w:val="20"/>
              </w:rPr>
              <w:t>80mm</w:t>
            </w:r>
            <w:r w:rsidRPr="003A61CD">
              <w:rPr>
                <w:rFonts w:ascii="宋体" w:hAnsi="宋体" w:cs="宋体" w:hint="eastAsia"/>
                <w:color w:val="000000" w:themeColor="text1"/>
                <w:kern w:val="0"/>
                <w:sz w:val="20"/>
                <w:szCs w:val="20"/>
              </w:rPr>
              <w:t>，配套电机功率≥</w:t>
            </w:r>
            <w:r w:rsidRPr="003A61CD">
              <w:rPr>
                <w:rFonts w:ascii="宋体" w:hAnsi="宋体" w:cs="宋体"/>
                <w:color w:val="000000" w:themeColor="text1"/>
                <w:kern w:val="0"/>
                <w:sz w:val="20"/>
                <w:szCs w:val="20"/>
              </w:rPr>
              <w:t>60W</w:t>
            </w:r>
          </w:p>
        </w:tc>
        <w:tc>
          <w:tcPr>
            <w:tcW w:w="1524" w:type="dxa"/>
            <w:vAlign w:val="center"/>
          </w:tcPr>
          <w:p w14:paraId="52EF1D16"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p>
        </w:tc>
      </w:tr>
      <w:tr w:rsidR="003A61CD" w:rsidRPr="003A61CD" w14:paraId="1C4E459E" w14:textId="77777777" w:rsidTr="00FF5574">
        <w:trPr>
          <w:trHeight w:val="477"/>
        </w:trPr>
        <w:tc>
          <w:tcPr>
            <w:tcW w:w="433" w:type="dxa"/>
            <w:vAlign w:val="center"/>
          </w:tcPr>
          <w:p w14:paraId="209D5CCF"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3</w:t>
            </w:r>
          </w:p>
        </w:tc>
        <w:tc>
          <w:tcPr>
            <w:tcW w:w="951" w:type="dxa"/>
            <w:vAlign w:val="center"/>
          </w:tcPr>
          <w:p w14:paraId="4FFE384E"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配风室</w:t>
            </w:r>
          </w:p>
        </w:tc>
        <w:tc>
          <w:tcPr>
            <w:tcW w:w="2977" w:type="dxa"/>
            <w:vAlign w:val="center"/>
          </w:tcPr>
          <w:p w14:paraId="66C2F0A2"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助燃空气集中分配场所，多路配风。</w:t>
            </w:r>
          </w:p>
        </w:tc>
        <w:tc>
          <w:tcPr>
            <w:tcW w:w="3685" w:type="dxa"/>
            <w:vAlign w:val="center"/>
          </w:tcPr>
          <w:p w14:paraId="5F96710F"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有效防止绞龙回火，适当供应点火装置风量，助燃配风适量。</w:t>
            </w:r>
          </w:p>
        </w:tc>
        <w:tc>
          <w:tcPr>
            <w:tcW w:w="1524" w:type="dxa"/>
            <w:vAlign w:val="center"/>
          </w:tcPr>
          <w:p w14:paraId="297C301B"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p>
        </w:tc>
      </w:tr>
      <w:tr w:rsidR="003A61CD" w:rsidRPr="003A61CD" w14:paraId="3766A0D6" w14:textId="77777777" w:rsidTr="007E2C33">
        <w:trPr>
          <w:trHeight w:val="1859"/>
        </w:trPr>
        <w:tc>
          <w:tcPr>
            <w:tcW w:w="433" w:type="dxa"/>
            <w:vAlign w:val="center"/>
          </w:tcPr>
          <w:p w14:paraId="01D16EA8"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4</w:t>
            </w:r>
          </w:p>
        </w:tc>
        <w:tc>
          <w:tcPr>
            <w:tcW w:w="951" w:type="dxa"/>
            <w:vAlign w:val="center"/>
          </w:tcPr>
          <w:p w14:paraId="5A8ED59B"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火嘴</w:t>
            </w:r>
          </w:p>
        </w:tc>
        <w:tc>
          <w:tcPr>
            <w:tcW w:w="2977" w:type="dxa"/>
            <w:vAlign w:val="center"/>
          </w:tcPr>
          <w:p w14:paraId="34A58C74"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双层管状结构，截面直径≤</w:t>
            </w:r>
            <w:r w:rsidRPr="003A61CD">
              <w:rPr>
                <w:rFonts w:ascii="宋体" w:hAnsi="宋体" w:cs="宋体"/>
                <w:color w:val="000000" w:themeColor="text1"/>
                <w:kern w:val="0"/>
                <w:sz w:val="20"/>
                <w:szCs w:val="20"/>
              </w:rPr>
              <w:t>250mm</w:t>
            </w:r>
            <w:r w:rsidRPr="003A61CD">
              <w:rPr>
                <w:rFonts w:ascii="宋体" w:hAnsi="宋体" w:cs="宋体" w:hint="eastAsia"/>
                <w:color w:val="000000" w:themeColor="text1"/>
                <w:kern w:val="0"/>
                <w:sz w:val="20"/>
                <w:szCs w:val="20"/>
              </w:rPr>
              <w:t>。对接非金属加热设备有效长度≥</w:t>
            </w:r>
            <w:r w:rsidRPr="003A61CD">
              <w:rPr>
                <w:rFonts w:ascii="宋体" w:hAnsi="宋体" w:cs="宋体"/>
                <w:color w:val="000000" w:themeColor="text1"/>
                <w:kern w:val="0"/>
                <w:sz w:val="20"/>
                <w:szCs w:val="20"/>
              </w:rPr>
              <w:t>180 mm</w:t>
            </w:r>
            <w:r w:rsidRPr="003A61CD">
              <w:rPr>
                <w:rFonts w:ascii="宋体" w:hAnsi="宋体" w:cs="宋体" w:hint="eastAsia"/>
                <w:color w:val="000000" w:themeColor="text1"/>
                <w:kern w:val="0"/>
                <w:sz w:val="20"/>
                <w:szCs w:val="20"/>
              </w:rPr>
              <w:t>，对接金属加热设备有效长度≥</w:t>
            </w:r>
            <w:r w:rsidRPr="003A61CD">
              <w:rPr>
                <w:rFonts w:ascii="宋体" w:hAnsi="宋体" w:cs="宋体"/>
                <w:color w:val="000000" w:themeColor="text1"/>
                <w:kern w:val="0"/>
                <w:sz w:val="20"/>
                <w:szCs w:val="20"/>
              </w:rPr>
              <w:t>300 mm</w:t>
            </w:r>
            <w:r w:rsidRPr="003A61CD">
              <w:rPr>
                <w:rFonts w:ascii="宋体" w:hAnsi="宋体" w:cs="宋体" w:hint="eastAsia"/>
                <w:color w:val="000000" w:themeColor="text1"/>
                <w:kern w:val="0"/>
                <w:sz w:val="20"/>
                <w:szCs w:val="20"/>
              </w:rPr>
              <w:t>。火嘴中心点距±</w:t>
            </w:r>
            <w:r w:rsidRPr="003A61CD">
              <w:rPr>
                <w:rFonts w:ascii="宋体" w:hAnsi="宋体" w:cs="宋体"/>
                <w:color w:val="000000" w:themeColor="text1"/>
                <w:kern w:val="0"/>
                <w:sz w:val="20"/>
                <w:szCs w:val="20"/>
              </w:rPr>
              <w:t>0</w:t>
            </w:r>
            <w:r w:rsidRPr="003A61CD">
              <w:rPr>
                <w:rFonts w:ascii="宋体" w:hAnsi="宋体" w:cs="宋体" w:hint="eastAsia"/>
                <w:color w:val="000000" w:themeColor="text1"/>
                <w:kern w:val="0"/>
                <w:sz w:val="20"/>
                <w:szCs w:val="20"/>
              </w:rPr>
              <w:t>地面的高度</w:t>
            </w:r>
            <w:r w:rsidRPr="003A61CD">
              <w:rPr>
                <w:rFonts w:ascii="宋体" w:hAnsi="宋体" w:cs="宋体"/>
                <w:color w:val="000000" w:themeColor="text1"/>
                <w:kern w:val="0"/>
                <w:sz w:val="20"/>
                <w:szCs w:val="20"/>
              </w:rPr>
              <w:t>400</w:t>
            </w:r>
            <w:r w:rsidRPr="003A61CD">
              <w:rPr>
                <w:rFonts w:ascii="宋体" w:hAnsi="宋体" w:cs="宋体" w:hint="eastAsia"/>
                <w:color w:val="000000" w:themeColor="text1"/>
                <w:kern w:val="0"/>
                <w:sz w:val="20"/>
                <w:szCs w:val="20"/>
              </w:rPr>
              <w:t>～</w:t>
            </w:r>
            <w:r w:rsidRPr="003A61CD">
              <w:rPr>
                <w:rFonts w:ascii="宋体" w:hAnsi="宋体" w:cs="宋体"/>
                <w:color w:val="000000" w:themeColor="text1"/>
                <w:kern w:val="0"/>
                <w:sz w:val="20"/>
                <w:szCs w:val="20"/>
              </w:rPr>
              <w:t>820 mm</w:t>
            </w:r>
            <w:r w:rsidRPr="003A61CD">
              <w:rPr>
                <w:rFonts w:ascii="宋体" w:hAnsi="宋体" w:cs="宋体" w:hint="eastAsia"/>
                <w:color w:val="000000" w:themeColor="text1"/>
                <w:kern w:val="0"/>
                <w:sz w:val="20"/>
                <w:szCs w:val="20"/>
              </w:rPr>
              <w:t>；设置挡火板，能与</w:t>
            </w:r>
            <w:r w:rsidR="007E2C33" w:rsidRPr="003A61CD">
              <w:rPr>
                <w:rFonts w:ascii="宋体" w:hAnsi="宋体" w:cs="宋体" w:hint="eastAsia"/>
                <w:color w:val="000000" w:themeColor="text1"/>
                <w:kern w:val="0"/>
                <w:sz w:val="20"/>
                <w:szCs w:val="20"/>
              </w:rPr>
              <w:t>换热</w:t>
            </w:r>
            <w:r w:rsidRPr="003A61CD">
              <w:rPr>
                <w:rFonts w:ascii="宋体" w:hAnsi="宋体" w:cs="宋体" w:hint="eastAsia"/>
                <w:color w:val="000000" w:themeColor="text1"/>
                <w:kern w:val="0"/>
                <w:sz w:val="20"/>
                <w:szCs w:val="20"/>
              </w:rPr>
              <w:t>设备直接对接。</w:t>
            </w:r>
          </w:p>
        </w:tc>
        <w:tc>
          <w:tcPr>
            <w:tcW w:w="3685" w:type="dxa"/>
            <w:vAlign w:val="center"/>
          </w:tcPr>
          <w:p w14:paraId="4E0A1342"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火嘴材料采用厚度≥</w:t>
            </w:r>
            <w:r w:rsidRPr="003A61CD">
              <w:rPr>
                <w:rFonts w:ascii="宋体" w:hAnsi="宋体" w:cs="宋体"/>
                <w:color w:val="000000" w:themeColor="text1"/>
                <w:kern w:val="0"/>
                <w:sz w:val="20"/>
                <w:szCs w:val="20"/>
              </w:rPr>
              <w:t>6mm</w:t>
            </w:r>
            <w:r w:rsidRPr="003A61CD">
              <w:rPr>
                <w:rFonts w:ascii="宋体" w:hAnsi="宋体" w:cs="宋体" w:hint="eastAsia"/>
                <w:color w:val="000000" w:themeColor="text1"/>
                <w:kern w:val="0"/>
                <w:sz w:val="20"/>
                <w:szCs w:val="20"/>
              </w:rPr>
              <w:t>的</w:t>
            </w:r>
            <w:r w:rsidRPr="003A61CD">
              <w:rPr>
                <w:rFonts w:ascii="宋体" w:hAnsi="宋体" w:cs="宋体"/>
                <w:color w:val="000000" w:themeColor="text1"/>
                <w:kern w:val="0"/>
                <w:sz w:val="20"/>
                <w:szCs w:val="20"/>
              </w:rPr>
              <w:t>RTCr16</w:t>
            </w:r>
            <w:r w:rsidRPr="003A61CD">
              <w:rPr>
                <w:rFonts w:ascii="宋体" w:hAnsi="宋体" w:cs="宋体" w:hint="eastAsia"/>
                <w:color w:val="000000" w:themeColor="text1"/>
                <w:kern w:val="0"/>
                <w:sz w:val="20"/>
                <w:szCs w:val="20"/>
              </w:rPr>
              <w:t>（或性能更优牌号）铸铁或厚度≥</w:t>
            </w:r>
            <w:r w:rsidRPr="003A61CD">
              <w:rPr>
                <w:rFonts w:ascii="宋体" w:hAnsi="宋体" w:cs="宋体"/>
                <w:color w:val="000000" w:themeColor="text1"/>
                <w:kern w:val="0"/>
                <w:sz w:val="20"/>
                <w:szCs w:val="20"/>
              </w:rPr>
              <w:t>4.0mm</w:t>
            </w:r>
            <w:r w:rsidRPr="003A61CD">
              <w:rPr>
                <w:rFonts w:ascii="宋体" w:hAnsi="宋体" w:cs="宋体" w:hint="eastAsia"/>
                <w:color w:val="000000" w:themeColor="text1"/>
                <w:kern w:val="0"/>
                <w:sz w:val="20"/>
                <w:szCs w:val="20"/>
              </w:rPr>
              <w:t>的</w:t>
            </w:r>
            <w:r w:rsidRPr="003A61CD">
              <w:rPr>
                <w:rFonts w:ascii="宋体" w:hAnsi="宋体" w:cs="宋体"/>
                <w:color w:val="000000" w:themeColor="text1"/>
                <w:kern w:val="0"/>
                <w:sz w:val="20"/>
                <w:szCs w:val="20"/>
              </w:rPr>
              <w:t>0Cr20Ni25</w:t>
            </w:r>
            <w:r w:rsidRPr="003A61CD">
              <w:rPr>
                <w:rFonts w:ascii="宋体" w:hAnsi="宋体" w:cs="宋体" w:hint="eastAsia"/>
                <w:color w:val="000000" w:themeColor="text1"/>
                <w:kern w:val="0"/>
                <w:sz w:val="20"/>
                <w:szCs w:val="20"/>
              </w:rPr>
              <w:t>奥氏体</w:t>
            </w:r>
            <w:r w:rsidRPr="003A61CD">
              <w:rPr>
                <w:rFonts w:ascii="宋体" w:hAnsi="宋体" w:cs="宋体"/>
                <w:color w:val="000000" w:themeColor="text1"/>
                <w:kern w:val="0"/>
                <w:sz w:val="20"/>
                <w:szCs w:val="20"/>
              </w:rPr>
              <w:t>310S</w:t>
            </w:r>
            <w:r w:rsidRPr="003A61CD">
              <w:rPr>
                <w:rFonts w:ascii="宋体" w:hAnsi="宋体" w:cs="宋体" w:hint="eastAsia"/>
                <w:color w:val="000000" w:themeColor="text1"/>
                <w:kern w:val="0"/>
                <w:sz w:val="20"/>
                <w:szCs w:val="20"/>
              </w:rPr>
              <w:t>（或性能更优牌号）不锈钢。挡火板材料采用厚度≥</w:t>
            </w:r>
            <w:r w:rsidRPr="003A61CD">
              <w:rPr>
                <w:rFonts w:ascii="宋体" w:hAnsi="宋体" w:cs="宋体"/>
                <w:color w:val="000000" w:themeColor="text1"/>
                <w:kern w:val="0"/>
                <w:sz w:val="20"/>
                <w:szCs w:val="20"/>
              </w:rPr>
              <w:t>2.0mm</w:t>
            </w:r>
            <w:r w:rsidRPr="003A61CD">
              <w:rPr>
                <w:rFonts w:ascii="宋体" w:hAnsi="宋体" w:cs="宋体" w:hint="eastAsia"/>
                <w:color w:val="000000" w:themeColor="text1"/>
                <w:kern w:val="0"/>
                <w:sz w:val="20"/>
                <w:szCs w:val="20"/>
              </w:rPr>
              <w:t>的</w:t>
            </w:r>
            <w:r w:rsidRPr="003A61CD">
              <w:rPr>
                <w:rFonts w:ascii="宋体" w:hAnsi="宋体" w:cs="宋体"/>
                <w:color w:val="000000" w:themeColor="text1"/>
                <w:kern w:val="0"/>
                <w:sz w:val="20"/>
                <w:szCs w:val="20"/>
              </w:rPr>
              <w:t>Q235</w:t>
            </w:r>
            <w:r w:rsidRPr="003A61CD">
              <w:rPr>
                <w:rFonts w:ascii="宋体" w:hAnsi="宋体" w:cs="宋体" w:hint="eastAsia"/>
                <w:color w:val="000000" w:themeColor="text1"/>
                <w:kern w:val="0"/>
                <w:sz w:val="20"/>
                <w:szCs w:val="20"/>
              </w:rPr>
              <w:t>钢。</w:t>
            </w:r>
          </w:p>
        </w:tc>
        <w:tc>
          <w:tcPr>
            <w:tcW w:w="1524" w:type="dxa"/>
            <w:vAlign w:val="center"/>
          </w:tcPr>
          <w:p w14:paraId="7391B200"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p>
        </w:tc>
      </w:tr>
      <w:tr w:rsidR="003A61CD" w:rsidRPr="003A61CD" w14:paraId="5A6B3A3C" w14:textId="77777777" w:rsidTr="00FF5574">
        <w:trPr>
          <w:trHeight w:val="855"/>
        </w:trPr>
        <w:tc>
          <w:tcPr>
            <w:tcW w:w="433" w:type="dxa"/>
            <w:vAlign w:val="center"/>
          </w:tcPr>
          <w:p w14:paraId="77350EE0"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5</w:t>
            </w:r>
          </w:p>
        </w:tc>
        <w:tc>
          <w:tcPr>
            <w:tcW w:w="951" w:type="dxa"/>
            <w:vAlign w:val="center"/>
          </w:tcPr>
          <w:p w14:paraId="49889F1C"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温度传感器</w:t>
            </w:r>
          </w:p>
        </w:tc>
        <w:tc>
          <w:tcPr>
            <w:tcW w:w="2977" w:type="dxa"/>
            <w:vAlign w:val="center"/>
          </w:tcPr>
          <w:p w14:paraId="194CD934"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K</w:t>
            </w:r>
            <w:r w:rsidRPr="003A61CD">
              <w:rPr>
                <w:rFonts w:ascii="宋体" w:hAnsi="宋体" w:cs="宋体" w:hint="eastAsia"/>
                <w:color w:val="000000" w:themeColor="text1"/>
                <w:kern w:val="0"/>
                <w:sz w:val="20"/>
                <w:szCs w:val="20"/>
              </w:rPr>
              <w:t>型热电偶，置于火嘴燃烧室内，实时检测燃烧状态，配合点火装置实现自动点火。</w:t>
            </w:r>
          </w:p>
        </w:tc>
        <w:tc>
          <w:tcPr>
            <w:tcW w:w="3685" w:type="dxa"/>
            <w:vAlign w:val="center"/>
          </w:tcPr>
          <w:p w14:paraId="3435662D"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量程≥</w:t>
            </w:r>
            <w:r w:rsidRPr="003A61CD">
              <w:rPr>
                <w:rFonts w:ascii="宋体" w:hAnsi="宋体" w:cs="宋体"/>
                <w:color w:val="000000" w:themeColor="text1"/>
                <w:kern w:val="0"/>
                <w:sz w:val="20"/>
                <w:szCs w:val="20"/>
              </w:rPr>
              <w:t>400</w:t>
            </w:r>
            <w:r w:rsidRPr="003A61CD">
              <w:rPr>
                <w:rFonts w:ascii="宋体" w:hAnsi="宋体" w:cs="宋体" w:hint="eastAsia"/>
                <w:color w:val="000000" w:themeColor="text1"/>
                <w:kern w:val="0"/>
                <w:sz w:val="20"/>
                <w:szCs w:val="20"/>
              </w:rPr>
              <w:t>℃，测量精度±</w:t>
            </w:r>
            <w:r w:rsidRPr="003A61CD">
              <w:rPr>
                <w:rFonts w:ascii="宋体" w:hAnsi="宋体" w:cs="宋体"/>
                <w:color w:val="000000" w:themeColor="text1"/>
                <w:kern w:val="0"/>
                <w:sz w:val="20"/>
                <w:szCs w:val="20"/>
              </w:rPr>
              <w:t>2</w:t>
            </w:r>
            <w:r w:rsidRPr="003A61CD">
              <w:rPr>
                <w:rFonts w:ascii="宋体" w:hAnsi="宋体" w:cs="宋体" w:hint="eastAsia"/>
                <w:color w:val="000000" w:themeColor="text1"/>
                <w:kern w:val="0"/>
                <w:sz w:val="20"/>
                <w:szCs w:val="20"/>
              </w:rPr>
              <w:t>℃。</w:t>
            </w:r>
          </w:p>
        </w:tc>
        <w:tc>
          <w:tcPr>
            <w:tcW w:w="1524" w:type="dxa"/>
            <w:vAlign w:val="center"/>
          </w:tcPr>
          <w:p w14:paraId="7F9D8E5B"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符合</w:t>
            </w:r>
            <w:r w:rsidRPr="003A61CD">
              <w:rPr>
                <w:rFonts w:ascii="宋体" w:hAnsi="宋体" w:cs="宋体"/>
                <w:color w:val="000000" w:themeColor="text1"/>
                <w:kern w:val="0"/>
                <w:sz w:val="20"/>
                <w:szCs w:val="20"/>
              </w:rPr>
              <w:t>GB/T30429</w:t>
            </w:r>
            <w:r w:rsidRPr="003A61CD">
              <w:rPr>
                <w:rFonts w:ascii="宋体" w:hAnsi="宋体" w:cs="宋体" w:hint="eastAsia"/>
                <w:color w:val="000000" w:themeColor="text1"/>
                <w:kern w:val="0"/>
                <w:sz w:val="20"/>
                <w:szCs w:val="20"/>
              </w:rPr>
              <w:t>规定</w:t>
            </w:r>
          </w:p>
        </w:tc>
      </w:tr>
      <w:tr w:rsidR="003A61CD" w:rsidRPr="003A61CD" w14:paraId="02AED1E0" w14:textId="77777777" w:rsidTr="00FF5574">
        <w:trPr>
          <w:trHeight w:val="1388"/>
        </w:trPr>
        <w:tc>
          <w:tcPr>
            <w:tcW w:w="433" w:type="dxa"/>
            <w:vAlign w:val="center"/>
          </w:tcPr>
          <w:p w14:paraId="5EA5EF54"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6</w:t>
            </w:r>
          </w:p>
        </w:tc>
        <w:tc>
          <w:tcPr>
            <w:tcW w:w="951" w:type="dxa"/>
            <w:vAlign w:val="center"/>
          </w:tcPr>
          <w:p w14:paraId="1EDB5A0F"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除渣装置</w:t>
            </w:r>
          </w:p>
        </w:tc>
        <w:tc>
          <w:tcPr>
            <w:tcW w:w="2977" w:type="dxa"/>
            <w:vAlign w:val="center"/>
          </w:tcPr>
          <w:p w14:paraId="601AC48B"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电机驱动推杆，自动除渣。</w:t>
            </w:r>
          </w:p>
        </w:tc>
        <w:tc>
          <w:tcPr>
            <w:tcW w:w="3685" w:type="dxa"/>
            <w:vAlign w:val="center"/>
          </w:tcPr>
          <w:p w14:paraId="7DF2F331"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选用</w:t>
            </w:r>
            <w:r w:rsidRPr="003A61CD">
              <w:rPr>
                <w:rFonts w:ascii="宋体" w:hAnsi="宋体" w:cs="宋体"/>
                <w:color w:val="000000" w:themeColor="text1"/>
                <w:kern w:val="0"/>
                <w:sz w:val="20"/>
                <w:szCs w:val="20"/>
              </w:rPr>
              <w:t>AC220V</w:t>
            </w:r>
            <w:r w:rsidRPr="003A61CD">
              <w:rPr>
                <w:rFonts w:ascii="宋体" w:hAnsi="宋体" w:cs="宋体" w:hint="eastAsia"/>
                <w:color w:val="000000" w:themeColor="text1"/>
                <w:kern w:val="0"/>
                <w:sz w:val="20"/>
                <w:szCs w:val="20"/>
              </w:rPr>
              <w:t>减速电机（功率≥</w:t>
            </w:r>
            <w:r w:rsidRPr="003A61CD">
              <w:rPr>
                <w:rFonts w:ascii="宋体" w:hAnsi="宋体" w:cs="宋体"/>
                <w:color w:val="000000" w:themeColor="text1"/>
                <w:kern w:val="0"/>
                <w:sz w:val="20"/>
                <w:szCs w:val="20"/>
              </w:rPr>
              <w:t>60W</w:t>
            </w:r>
            <w:r w:rsidRPr="003A61CD">
              <w:rPr>
                <w:rFonts w:ascii="宋体" w:hAnsi="宋体" w:cs="宋体" w:hint="eastAsia"/>
                <w:color w:val="000000" w:themeColor="text1"/>
                <w:kern w:val="0"/>
                <w:sz w:val="20"/>
                <w:szCs w:val="20"/>
              </w:rPr>
              <w:t>，齿轮齿条传动）或直流电动推杆（功率≥</w:t>
            </w:r>
            <w:r w:rsidRPr="003A61CD">
              <w:rPr>
                <w:rFonts w:ascii="宋体" w:hAnsi="宋体" w:cs="宋体"/>
                <w:color w:val="000000" w:themeColor="text1"/>
                <w:kern w:val="0"/>
                <w:sz w:val="20"/>
                <w:szCs w:val="20"/>
              </w:rPr>
              <w:t>30W</w:t>
            </w:r>
            <w:r w:rsidRPr="003A61CD">
              <w:rPr>
                <w:rFonts w:ascii="宋体" w:hAnsi="宋体" w:cs="宋体" w:hint="eastAsia"/>
                <w:color w:val="000000" w:themeColor="text1"/>
                <w:kern w:val="0"/>
                <w:sz w:val="20"/>
                <w:szCs w:val="20"/>
              </w:rPr>
              <w:t>，推力大于等于</w:t>
            </w:r>
            <w:r w:rsidRPr="003A61CD">
              <w:rPr>
                <w:rFonts w:ascii="宋体" w:hAnsi="宋体" w:cs="宋体"/>
                <w:color w:val="000000" w:themeColor="text1"/>
                <w:kern w:val="0"/>
                <w:sz w:val="20"/>
                <w:szCs w:val="20"/>
              </w:rPr>
              <w:t>1000N</w:t>
            </w:r>
            <w:r w:rsidRPr="003A61CD">
              <w:rPr>
                <w:rFonts w:ascii="宋体" w:hAnsi="宋体" w:cs="宋体" w:hint="eastAsia"/>
                <w:color w:val="000000" w:themeColor="text1"/>
                <w:kern w:val="0"/>
                <w:sz w:val="20"/>
                <w:szCs w:val="20"/>
              </w:rPr>
              <w:t>），推杆材料采用直径≥</w:t>
            </w:r>
            <w:r w:rsidRPr="003A61CD">
              <w:rPr>
                <w:rFonts w:ascii="宋体" w:hAnsi="宋体" w:cs="宋体"/>
                <w:color w:val="000000" w:themeColor="text1"/>
                <w:kern w:val="0"/>
                <w:sz w:val="20"/>
                <w:szCs w:val="20"/>
              </w:rPr>
              <w:t xml:space="preserve">30mm </w:t>
            </w:r>
            <w:r w:rsidRPr="003A61CD">
              <w:rPr>
                <w:rFonts w:ascii="宋体" w:hAnsi="宋体" w:cs="宋体" w:hint="eastAsia"/>
                <w:color w:val="000000" w:themeColor="text1"/>
                <w:kern w:val="0"/>
                <w:sz w:val="20"/>
                <w:szCs w:val="20"/>
              </w:rPr>
              <w:t>的</w:t>
            </w:r>
            <w:r w:rsidRPr="003A61CD">
              <w:rPr>
                <w:rFonts w:ascii="宋体" w:hAnsi="宋体" w:cs="宋体"/>
                <w:color w:val="000000" w:themeColor="text1"/>
                <w:kern w:val="0"/>
                <w:sz w:val="20"/>
                <w:szCs w:val="20"/>
              </w:rPr>
              <w:t>0Cr20Ni25</w:t>
            </w:r>
            <w:r w:rsidRPr="003A61CD">
              <w:rPr>
                <w:rFonts w:ascii="宋体" w:hAnsi="宋体" w:cs="宋体" w:hint="eastAsia"/>
                <w:color w:val="000000" w:themeColor="text1"/>
                <w:kern w:val="0"/>
                <w:sz w:val="20"/>
                <w:szCs w:val="20"/>
              </w:rPr>
              <w:t>奥氏体</w:t>
            </w:r>
            <w:r w:rsidRPr="003A61CD">
              <w:rPr>
                <w:rFonts w:ascii="宋体" w:hAnsi="宋体" w:cs="宋体"/>
                <w:color w:val="000000" w:themeColor="text1"/>
                <w:kern w:val="0"/>
                <w:sz w:val="20"/>
                <w:szCs w:val="20"/>
              </w:rPr>
              <w:t>310S</w:t>
            </w:r>
            <w:r w:rsidRPr="003A61CD">
              <w:rPr>
                <w:rFonts w:ascii="宋体" w:hAnsi="宋体" w:cs="宋体" w:hint="eastAsia"/>
                <w:color w:val="000000" w:themeColor="text1"/>
                <w:kern w:val="0"/>
                <w:sz w:val="20"/>
                <w:szCs w:val="20"/>
              </w:rPr>
              <w:t>（或性能更优牌号）不锈钢。</w:t>
            </w:r>
          </w:p>
        </w:tc>
        <w:tc>
          <w:tcPr>
            <w:tcW w:w="1524" w:type="dxa"/>
            <w:vAlign w:val="center"/>
          </w:tcPr>
          <w:p w14:paraId="6C6891D0"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p>
        </w:tc>
      </w:tr>
      <w:tr w:rsidR="003A61CD" w:rsidRPr="003A61CD" w14:paraId="3117B861" w14:textId="77777777" w:rsidTr="00FF5574">
        <w:trPr>
          <w:trHeight w:val="888"/>
        </w:trPr>
        <w:tc>
          <w:tcPr>
            <w:tcW w:w="433" w:type="dxa"/>
            <w:vAlign w:val="center"/>
          </w:tcPr>
          <w:p w14:paraId="07B634DA"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7</w:t>
            </w:r>
          </w:p>
        </w:tc>
        <w:tc>
          <w:tcPr>
            <w:tcW w:w="951" w:type="dxa"/>
            <w:vAlign w:val="center"/>
          </w:tcPr>
          <w:p w14:paraId="741644B2"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助燃风机</w:t>
            </w:r>
          </w:p>
        </w:tc>
        <w:tc>
          <w:tcPr>
            <w:tcW w:w="2977" w:type="dxa"/>
            <w:vAlign w:val="center"/>
          </w:tcPr>
          <w:p w14:paraId="155645A9"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采用直流无刷风机，具有堵转保护和自动重启功能</w:t>
            </w:r>
          </w:p>
        </w:tc>
        <w:tc>
          <w:tcPr>
            <w:tcW w:w="3685" w:type="dxa"/>
            <w:vAlign w:val="center"/>
          </w:tcPr>
          <w:p w14:paraId="29BB2968"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额定电压</w:t>
            </w:r>
            <w:r w:rsidRPr="003A61CD">
              <w:rPr>
                <w:rFonts w:ascii="宋体" w:hAnsi="宋体" w:cs="宋体"/>
                <w:color w:val="000000" w:themeColor="text1"/>
                <w:kern w:val="0"/>
                <w:sz w:val="20"/>
                <w:szCs w:val="20"/>
              </w:rPr>
              <w:t>AC220V</w:t>
            </w:r>
            <w:r w:rsidRPr="003A61CD">
              <w:rPr>
                <w:rFonts w:ascii="宋体" w:hAnsi="宋体" w:cs="宋体" w:hint="eastAsia"/>
                <w:color w:val="000000" w:themeColor="text1"/>
                <w:kern w:val="0"/>
                <w:sz w:val="20"/>
                <w:szCs w:val="20"/>
              </w:rPr>
              <w:t>或</w:t>
            </w:r>
            <w:r w:rsidRPr="003A61CD">
              <w:rPr>
                <w:rFonts w:ascii="宋体" w:hAnsi="宋体" w:cs="宋体"/>
                <w:color w:val="000000" w:themeColor="text1"/>
                <w:kern w:val="0"/>
                <w:sz w:val="20"/>
                <w:szCs w:val="20"/>
              </w:rPr>
              <w:t>24VDC</w:t>
            </w:r>
            <w:r w:rsidRPr="003A61CD">
              <w:rPr>
                <w:rFonts w:ascii="宋体" w:hAnsi="宋体" w:cs="宋体" w:hint="eastAsia"/>
                <w:color w:val="000000" w:themeColor="text1"/>
                <w:kern w:val="0"/>
                <w:sz w:val="20"/>
                <w:szCs w:val="20"/>
              </w:rPr>
              <w:t>，额定功率≥</w:t>
            </w:r>
            <w:r w:rsidRPr="003A61CD">
              <w:rPr>
                <w:rFonts w:ascii="宋体" w:hAnsi="宋体" w:cs="宋体"/>
                <w:color w:val="000000" w:themeColor="text1"/>
                <w:kern w:val="0"/>
                <w:sz w:val="20"/>
                <w:szCs w:val="20"/>
              </w:rPr>
              <w:t xml:space="preserve"> 54W</w:t>
            </w:r>
            <w:r w:rsidRPr="003A61CD">
              <w:rPr>
                <w:rFonts w:ascii="宋体" w:hAnsi="宋体" w:cs="宋体" w:hint="eastAsia"/>
                <w:color w:val="000000" w:themeColor="text1"/>
                <w:kern w:val="0"/>
                <w:sz w:val="20"/>
                <w:szCs w:val="20"/>
              </w:rPr>
              <w:t>，风压≥</w:t>
            </w:r>
            <w:r w:rsidRPr="003A61CD">
              <w:rPr>
                <w:rFonts w:ascii="宋体" w:hAnsi="宋体" w:cs="宋体"/>
                <w:color w:val="000000" w:themeColor="text1"/>
                <w:kern w:val="0"/>
                <w:sz w:val="20"/>
                <w:szCs w:val="20"/>
              </w:rPr>
              <w:t>340Pa</w:t>
            </w:r>
            <w:r w:rsidRPr="003A61CD">
              <w:rPr>
                <w:rFonts w:ascii="宋体" w:hAnsi="宋体" w:cs="宋体" w:hint="eastAsia"/>
                <w:color w:val="000000" w:themeColor="text1"/>
                <w:kern w:val="0"/>
                <w:sz w:val="20"/>
                <w:szCs w:val="20"/>
              </w:rPr>
              <w:t>，风量≥</w:t>
            </w:r>
            <w:r w:rsidRPr="003A61CD">
              <w:rPr>
                <w:rFonts w:ascii="宋体" w:hAnsi="宋体" w:cs="宋体"/>
                <w:color w:val="000000" w:themeColor="text1"/>
                <w:kern w:val="0"/>
                <w:sz w:val="20"/>
                <w:szCs w:val="20"/>
              </w:rPr>
              <w:t>400m3/h</w:t>
            </w:r>
            <w:r w:rsidRPr="003A61CD">
              <w:rPr>
                <w:rFonts w:ascii="宋体" w:hAnsi="宋体" w:cs="宋体" w:hint="eastAsia"/>
                <w:color w:val="000000" w:themeColor="text1"/>
                <w:kern w:val="0"/>
                <w:sz w:val="20"/>
                <w:szCs w:val="20"/>
              </w:rPr>
              <w:t>，</w:t>
            </w:r>
            <w:r w:rsidRPr="003A61CD">
              <w:rPr>
                <w:rFonts w:ascii="宋体" w:hAnsi="宋体" w:cs="宋体"/>
                <w:color w:val="000000" w:themeColor="text1"/>
                <w:kern w:val="0"/>
                <w:sz w:val="20"/>
                <w:szCs w:val="20"/>
              </w:rPr>
              <w:t>B</w:t>
            </w:r>
            <w:r w:rsidRPr="003A61CD">
              <w:rPr>
                <w:rFonts w:ascii="宋体" w:hAnsi="宋体" w:cs="宋体" w:hint="eastAsia"/>
                <w:color w:val="000000" w:themeColor="text1"/>
                <w:kern w:val="0"/>
                <w:sz w:val="20"/>
                <w:szCs w:val="20"/>
              </w:rPr>
              <w:t>级或</w:t>
            </w:r>
            <w:r w:rsidRPr="003A61CD">
              <w:rPr>
                <w:rFonts w:ascii="宋体" w:hAnsi="宋体" w:cs="宋体"/>
                <w:color w:val="000000" w:themeColor="text1"/>
                <w:kern w:val="0"/>
                <w:sz w:val="20"/>
                <w:szCs w:val="20"/>
              </w:rPr>
              <w:t>F</w:t>
            </w:r>
            <w:r w:rsidRPr="003A61CD">
              <w:rPr>
                <w:rFonts w:ascii="宋体" w:hAnsi="宋体" w:cs="宋体" w:hint="eastAsia"/>
                <w:color w:val="000000" w:themeColor="text1"/>
                <w:kern w:val="0"/>
                <w:sz w:val="20"/>
                <w:szCs w:val="20"/>
              </w:rPr>
              <w:t>级绝缘，</w:t>
            </w:r>
          </w:p>
        </w:tc>
        <w:tc>
          <w:tcPr>
            <w:tcW w:w="1524" w:type="dxa"/>
            <w:vAlign w:val="center"/>
          </w:tcPr>
          <w:p w14:paraId="0C30396D"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GB/T21418,GB12350,JB/T10563.</w:t>
            </w:r>
          </w:p>
        </w:tc>
      </w:tr>
      <w:tr w:rsidR="003A61CD" w:rsidRPr="003A61CD" w14:paraId="1E964C91" w14:textId="77777777" w:rsidTr="00FF5574">
        <w:trPr>
          <w:trHeight w:val="505"/>
        </w:trPr>
        <w:tc>
          <w:tcPr>
            <w:tcW w:w="433" w:type="dxa"/>
            <w:vAlign w:val="center"/>
          </w:tcPr>
          <w:p w14:paraId="76093A66"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8</w:t>
            </w:r>
          </w:p>
        </w:tc>
        <w:tc>
          <w:tcPr>
            <w:tcW w:w="951" w:type="dxa"/>
            <w:vAlign w:val="center"/>
          </w:tcPr>
          <w:p w14:paraId="5B12611A"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点火装置</w:t>
            </w:r>
          </w:p>
        </w:tc>
        <w:tc>
          <w:tcPr>
            <w:tcW w:w="2977" w:type="dxa"/>
            <w:vAlign w:val="center"/>
          </w:tcPr>
          <w:p w14:paraId="6B23FAA2"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电子式自动点火，碳化硅发热体，外加套管。</w:t>
            </w:r>
          </w:p>
        </w:tc>
        <w:tc>
          <w:tcPr>
            <w:tcW w:w="3685" w:type="dxa"/>
            <w:vAlign w:val="center"/>
          </w:tcPr>
          <w:p w14:paraId="5E531109"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额定电压</w:t>
            </w:r>
            <w:r w:rsidRPr="003A61CD">
              <w:rPr>
                <w:rFonts w:ascii="宋体" w:hAnsi="宋体" w:cs="宋体"/>
                <w:color w:val="000000" w:themeColor="text1"/>
                <w:kern w:val="0"/>
                <w:sz w:val="20"/>
                <w:szCs w:val="20"/>
              </w:rPr>
              <w:t>220 V</w:t>
            </w:r>
            <w:r w:rsidRPr="003A61CD">
              <w:rPr>
                <w:rFonts w:ascii="宋体" w:hAnsi="宋体" w:cs="宋体" w:hint="eastAsia"/>
                <w:color w:val="000000" w:themeColor="text1"/>
                <w:kern w:val="0"/>
                <w:sz w:val="20"/>
                <w:szCs w:val="20"/>
              </w:rPr>
              <w:t>，允许波动±</w:t>
            </w:r>
            <w:r w:rsidRPr="003A61CD">
              <w:rPr>
                <w:rFonts w:ascii="宋体" w:hAnsi="宋体" w:cs="宋体"/>
                <w:color w:val="000000" w:themeColor="text1"/>
                <w:kern w:val="0"/>
                <w:sz w:val="20"/>
                <w:szCs w:val="20"/>
              </w:rPr>
              <w:t>20%</w:t>
            </w:r>
            <w:r w:rsidRPr="003A61CD">
              <w:rPr>
                <w:rFonts w:ascii="宋体" w:hAnsi="宋体" w:cs="宋体" w:hint="eastAsia"/>
                <w:color w:val="000000" w:themeColor="text1"/>
                <w:kern w:val="0"/>
                <w:sz w:val="20"/>
                <w:szCs w:val="20"/>
              </w:rPr>
              <w:t>，发热功率≥</w:t>
            </w:r>
            <w:r w:rsidRPr="003A61CD">
              <w:rPr>
                <w:rFonts w:ascii="宋体" w:hAnsi="宋体" w:cs="宋体"/>
                <w:color w:val="000000" w:themeColor="text1"/>
                <w:kern w:val="0"/>
                <w:sz w:val="20"/>
                <w:szCs w:val="20"/>
              </w:rPr>
              <w:t>600 W</w:t>
            </w:r>
            <w:r w:rsidRPr="003A61CD">
              <w:rPr>
                <w:rFonts w:ascii="宋体" w:hAnsi="宋体" w:cs="宋体" w:hint="eastAsia"/>
                <w:color w:val="000000" w:themeColor="text1"/>
                <w:kern w:val="0"/>
                <w:sz w:val="20"/>
                <w:szCs w:val="20"/>
              </w:rPr>
              <w:t>。</w:t>
            </w:r>
          </w:p>
        </w:tc>
        <w:tc>
          <w:tcPr>
            <w:tcW w:w="1524" w:type="dxa"/>
            <w:vAlign w:val="center"/>
          </w:tcPr>
          <w:p w14:paraId="33C16D99"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p>
        </w:tc>
      </w:tr>
      <w:tr w:rsidR="003A61CD" w:rsidRPr="003A61CD" w14:paraId="49E8DF6D" w14:textId="77777777" w:rsidTr="007E2C33">
        <w:trPr>
          <w:trHeight w:val="1833"/>
        </w:trPr>
        <w:tc>
          <w:tcPr>
            <w:tcW w:w="433" w:type="dxa"/>
            <w:vAlign w:val="center"/>
          </w:tcPr>
          <w:p w14:paraId="0704232E"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lastRenderedPageBreak/>
              <w:t>9</w:t>
            </w:r>
          </w:p>
        </w:tc>
        <w:tc>
          <w:tcPr>
            <w:tcW w:w="951" w:type="dxa"/>
            <w:vAlign w:val="center"/>
          </w:tcPr>
          <w:p w14:paraId="44C660A5"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控制器</w:t>
            </w:r>
          </w:p>
        </w:tc>
        <w:tc>
          <w:tcPr>
            <w:tcW w:w="2977" w:type="dxa"/>
            <w:vAlign w:val="center"/>
          </w:tcPr>
          <w:p w14:paraId="097677FB" w14:textId="77777777" w:rsidR="00A91FBB" w:rsidRPr="003A61CD" w:rsidRDefault="00A91FBB" w:rsidP="007E2C33">
            <w:pPr>
              <w:pStyle w:val="affffffffffff4"/>
              <w:numPr>
                <w:ilvl w:val="0"/>
                <w:numId w:val="0"/>
              </w:numPr>
              <w:snapToGrid w:val="0"/>
              <w:spacing w:before="0" w:after="0"/>
              <w:rPr>
                <w:rFonts w:hAnsi="宋体" w:hint="eastAsia"/>
                <w:color w:val="000000" w:themeColor="text1"/>
                <w:sz w:val="20"/>
                <w:szCs w:val="20"/>
              </w:rPr>
            </w:pPr>
            <w:r w:rsidRPr="003A61CD">
              <w:rPr>
                <w:rFonts w:hAnsi="宋体" w:hint="eastAsia"/>
                <w:color w:val="000000" w:themeColor="text1"/>
                <w:sz w:val="20"/>
                <w:szCs w:val="20"/>
              </w:rPr>
              <w:t>全实现自动送料、自动点火、配风、自动调节火力，满足烘烤工艺的需求。</w:t>
            </w:r>
          </w:p>
        </w:tc>
        <w:tc>
          <w:tcPr>
            <w:tcW w:w="3685" w:type="dxa"/>
            <w:vAlign w:val="center"/>
          </w:tcPr>
          <w:p w14:paraId="20E58A17"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简单型工作电压</w:t>
            </w:r>
            <w:r w:rsidRPr="003A61CD">
              <w:rPr>
                <w:rFonts w:ascii="宋体" w:hAnsi="宋体" w:cs="宋体"/>
                <w:color w:val="000000" w:themeColor="text1"/>
                <w:kern w:val="0"/>
                <w:sz w:val="20"/>
                <w:szCs w:val="20"/>
              </w:rPr>
              <w:t>AC220V±20%</w:t>
            </w:r>
            <w:r w:rsidRPr="003A61CD">
              <w:rPr>
                <w:rFonts w:ascii="宋体" w:hAnsi="宋体" w:cs="宋体" w:hint="eastAsia"/>
                <w:color w:val="000000" w:themeColor="text1"/>
                <w:kern w:val="0"/>
                <w:sz w:val="20"/>
                <w:szCs w:val="20"/>
              </w:rPr>
              <w:t>；</w:t>
            </w:r>
          </w:p>
          <w:p w14:paraId="20EF46C9"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全功能型工作电压</w:t>
            </w:r>
            <w:r w:rsidRPr="003A61CD">
              <w:rPr>
                <w:rFonts w:ascii="宋体" w:hAnsi="宋体" w:cs="宋体"/>
                <w:color w:val="000000" w:themeColor="text1"/>
                <w:kern w:val="0"/>
                <w:sz w:val="20"/>
                <w:szCs w:val="20"/>
              </w:rPr>
              <w:t>AC380V±20%</w:t>
            </w:r>
            <w:r w:rsidRPr="003A61CD">
              <w:rPr>
                <w:rFonts w:ascii="宋体" w:hAnsi="宋体" w:cs="宋体" w:hint="eastAsia"/>
                <w:color w:val="000000" w:themeColor="text1"/>
                <w:kern w:val="0"/>
                <w:sz w:val="20"/>
                <w:szCs w:val="20"/>
              </w:rPr>
              <w:t>；</w:t>
            </w:r>
          </w:p>
          <w:p w14:paraId="167B49DD"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工作环境温度</w:t>
            </w:r>
            <w:r w:rsidRPr="003A61CD">
              <w:rPr>
                <w:rFonts w:ascii="宋体" w:hAnsi="宋体" w:cs="宋体"/>
                <w:color w:val="000000" w:themeColor="text1"/>
                <w:kern w:val="0"/>
                <w:sz w:val="20"/>
                <w:szCs w:val="20"/>
              </w:rPr>
              <w:t>0-50</w:t>
            </w:r>
            <w:r w:rsidRPr="003A61CD">
              <w:rPr>
                <w:rFonts w:ascii="宋体" w:hAnsi="宋体" w:cs="宋体" w:hint="eastAsia"/>
                <w:color w:val="000000" w:themeColor="text1"/>
                <w:kern w:val="0"/>
                <w:sz w:val="20"/>
                <w:szCs w:val="20"/>
              </w:rPr>
              <w:t>℃；</w:t>
            </w:r>
          </w:p>
          <w:p w14:paraId="12CD69A5"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工作环境相对湿度</w:t>
            </w:r>
            <w:r w:rsidRPr="003A61CD">
              <w:rPr>
                <w:rFonts w:ascii="宋体" w:hAnsi="宋体" w:cs="宋体"/>
                <w:color w:val="000000" w:themeColor="text1"/>
                <w:kern w:val="0"/>
                <w:sz w:val="20"/>
                <w:szCs w:val="20"/>
              </w:rPr>
              <w:t>45%</w:t>
            </w:r>
            <w:r w:rsidR="007E2C33" w:rsidRPr="003A61CD">
              <w:rPr>
                <w:rFonts w:ascii="宋体" w:hAnsi="宋体" w:cs="宋体" w:hint="eastAsia"/>
                <w:color w:val="000000" w:themeColor="text1"/>
                <w:kern w:val="0"/>
                <w:sz w:val="20"/>
                <w:szCs w:val="20"/>
              </w:rPr>
              <w:t>～</w:t>
            </w:r>
            <w:r w:rsidRPr="003A61CD">
              <w:rPr>
                <w:rFonts w:ascii="宋体" w:hAnsi="宋体" w:cs="宋体"/>
                <w:color w:val="000000" w:themeColor="text1"/>
                <w:kern w:val="0"/>
                <w:sz w:val="20"/>
                <w:szCs w:val="20"/>
              </w:rPr>
              <w:t>95%</w:t>
            </w:r>
            <w:r w:rsidRPr="003A61CD">
              <w:rPr>
                <w:rFonts w:ascii="宋体" w:hAnsi="宋体" w:cs="宋体" w:hint="eastAsia"/>
                <w:color w:val="000000" w:themeColor="text1"/>
                <w:kern w:val="0"/>
                <w:sz w:val="20"/>
                <w:szCs w:val="20"/>
              </w:rPr>
              <w:t>不凝露。</w:t>
            </w:r>
          </w:p>
        </w:tc>
        <w:tc>
          <w:tcPr>
            <w:tcW w:w="1524" w:type="dxa"/>
            <w:vAlign w:val="center"/>
          </w:tcPr>
          <w:p w14:paraId="6D5AA7EB"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《密集烤房技术规范（试行）修订版》（国烟办综〔</w:t>
            </w:r>
            <w:r w:rsidRPr="003A61CD">
              <w:rPr>
                <w:rFonts w:ascii="宋体" w:hAnsi="宋体" w:cs="宋体"/>
                <w:color w:val="000000" w:themeColor="text1"/>
                <w:kern w:val="0"/>
                <w:sz w:val="20"/>
                <w:szCs w:val="20"/>
              </w:rPr>
              <w:t>2009</w:t>
            </w:r>
            <w:r w:rsidRPr="003A61CD">
              <w:rPr>
                <w:rFonts w:ascii="宋体" w:hAnsi="宋体" w:cs="宋体" w:hint="eastAsia"/>
                <w:color w:val="000000" w:themeColor="text1"/>
                <w:kern w:val="0"/>
                <w:sz w:val="20"/>
                <w:szCs w:val="20"/>
              </w:rPr>
              <w:t>〕</w:t>
            </w:r>
            <w:r w:rsidRPr="003A61CD">
              <w:rPr>
                <w:rFonts w:ascii="宋体" w:hAnsi="宋体" w:cs="宋体"/>
                <w:color w:val="000000" w:themeColor="text1"/>
                <w:kern w:val="0"/>
                <w:sz w:val="20"/>
                <w:szCs w:val="20"/>
              </w:rPr>
              <w:t>418</w:t>
            </w:r>
            <w:r w:rsidRPr="003A61CD">
              <w:rPr>
                <w:rFonts w:ascii="宋体" w:hAnsi="宋体" w:cs="宋体" w:hint="eastAsia"/>
                <w:color w:val="000000" w:themeColor="text1"/>
                <w:kern w:val="0"/>
                <w:sz w:val="20"/>
                <w:szCs w:val="20"/>
              </w:rPr>
              <w:t>号）</w:t>
            </w:r>
          </w:p>
        </w:tc>
      </w:tr>
      <w:tr w:rsidR="003A61CD" w:rsidRPr="003A61CD" w14:paraId="46FB61B8" w14:textId="77777777" w:rsidTr="00FF5574">
        <w:trPr>
          <w:trHeight w:val="1140"/>
        </w:trPr>
        <w:tc>
          <w:tcPr>
            <w:tcW w:w="433" w:type="dxa"/>
            <w:vAlign w:val="center"/>
          </w:tcPr>
          <w:p w14:paraId="05D03896" w14:textId="77777777" w:rsidR="00A91FBB" w:rsidRPr="003A61CD" w:rsidRDefault="00A91FBB" w:rsidP="002603C5">
            <w:pPr>
              <w:widowControl/>
              <w:snapToGrid w:val="0"/>
              <w:spacing w:line="240" w:lineRule="auto"/>
              <w:jc w:val="center"/>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10</w:t>
            </w:r>
          </w:p>
        </w:tc>
        <w:tc>
          <w:tcPr>
            <w:tcW w:w="951" w:type="dxa"/>
            <w:vAlign w:val="center"/>
          </w:tcPr>
          <w:p w14:paraId="201779C2"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机架</w:t>
            </w:r>
          </w:p>
        </w:tc>
        <w:tc>
          <w:tcPr>
            <w:tcW w:w="2977" w:type="dxa"/>
            <w:vAlign w:val="center"/>
          </w:tcPr>
          <w:p w14:paraId="3FA6C1D9"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包含立柱、脚轮、封板、底座、丝杆，具有承重、高度调节、方便移动等功能。</w:t>
            </w:r>
          </w:p>
        </w:tc>
        <w:tc>
          <w:tcPr>
            <w:tcW w:w="3685" w:type="dxa"/>
            <w:vAlign w:val="center"/>
          </w:tcPr>
          <w:p w14:paraId="7B676869"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立柱、底座材料采用</w:t>
            </w:r>
            <w:r w:rsidRPr="003A61CD">
              <w:rPr>
                <w:rFonts w:ascii="宋体" w:hAnsi="宋体" w:cs="宋体"/>
                <w:color w:val="000000" w:themeColor="text1"/>
                <w:kern w:val="0"/>
                <w:sz w:val="20"/>
                <w:szCs w:val="20"/>
              </w:rPr>
              <w:t>Q235</w:t>
            </w:r>
            <w:r w:rsidRPr="003A61CD">
              <w:rPr>
                <w:rFonts w:ascii="宋体" w:hAnsi="宋体" w:cs="宋体" w:hint="eastAsia"/>
                <w:color w:val="000000" w:themeColor="text1"/>
                <w:kern w:val="0"/>
                <w:sz w:val="20"/>
                <w:szCs w:val="20"/>
              </w:rPr>
              <w:t>，厚度≥</w:t>
            </w:r>
            <w:r w:rsidRPr="003A61CD">
              <w:rPr>
                <w:rFonts w:ascii="宋体" w:hAnsi="宋体" w:cs="宋体"/>
                <w:color w:val="000000" w:themeColor="text1"/>
                <w:kern w:val="0"/>
                <w:sz w:val="20"/>
                <w:szCs w:val="20"/>
              </w:rPr>
              <w:t>1.2 mm</w:t>
            </w:r>
            <w:r w:rsidRPr="003A61CD">
              <w:rPr>
                <w:rFonts w:ascii="宋体" w:hAnsi="宋体" w:cs="宋体" w:hint="eastAsia"/>
                <w:color w:val="000000" w:themeColor="text1"/>
                <w:kern w:val="0"/>
                <w:sz w:val="20"/>
                <w:szCs w:val="20"/>
              </w:rPr>
              <w:t>，封板材料采用</w:t>
            </w:r>
            <w:r w:rsidRPr="003A61CD">
              <w:rPr>
                <w:rFonts w:ascii="宋体" w:hAnsi="宋体" w:cs="宋体"/>
                <w:color w:val="000000" w:themeColor="text1"/>
                <w:kern w:val="0"/>
                <w:sz w:val="20"/>
                <w:szCs w:val="20"/>
              </w:rPr>
              <w:t>Q235</w:t>
            </w:r>
            <w:r w:rsidRPr="003A61CD">
              <w:rPr>
                <w:rFonts w:ascii="宋体" w:hAnsi="宋体" w:cs="宋体" w:hint="eastAsia"/>
                <w:color w:val="000000" w:themeColor="text1"/>
                <w:kern w:val="0"/>
                <w:sz w:val="20"/>
                <w:szCs w:val="20"/>
              </w:rPr>
              <w:t>，厚度≥</w:t>
            </w:r>
            <w:r w:rsidRPr="003A61CD">
              <w:rPr>
                <w:rFonts w:ascii="宋体" w:hAnsi="宋体" w:cs="宋体"/>
                <w:color w:val="000000" w:themeColor="text1"/>
                <w:kern w:val="0"/>
                <w:sz w:val="20"/>
                <w:szCs w:val="20"/>
              </w:rPr>
              <w:t>0.8 mm</w:t>
            </w:r>
            <w:r w:rsidRPr="003A61CD">
              <w:rPr>
                <w:rFonts w:ascii="宋体" w:hAnsi="宋体" w:cs="宋体" w:hint="eastAsia"/>
                <w:color w:val="000000" w:themeColor="text1"/>
                <w:kern w:val="0"/>
                <w:sz w:val="20"/>
                <w:szCs w:val="20"/>
              </w:rPr>
              <w:t>，并做防锈处理。脚轮为带刹车万向轮，直径</w:t>
            </w:r>
            <w:r w:rsidRPr="003A61CD">
              <w:rPr>
                <w:rFonts w:ascii="宋体" w:hAnsi="宋体" w:cs="宋体"/>
                <w:color w:val="000000" w:themeColor="text1"/>
                <w:kern w:val="0"/>
                <w:sz w:val="20"/>
                <w:szCs w:val="20"/>
              </w:rPr>
              <w:t>80</w:t>
            </w:r>
            <w:r w:rsidRPr="003A61CD">
              <w:rPr>
                <w:rFonts w:ascii="宋体" w:hAnsi="宋体" w:cs="宋体" w:hint="eastAsia"/>
                <w:color w:val="000000" w:themeColor="text1"/>
                <w:kern w:val="0"/>
                <w:sz w:val="20"/>
                <w:szCs w:val="20"/>
              </w:rPr>
              <w:t>～</w:t>
            </w:r>
            <w:r w:rsidRPr="003A61CD">
              <w:rPr>
                <w:rFonts w:ascii="宋体" w:hAnsi="宋体" w:cs="宋体"/>
                <w:color w:val="000000" w:themeColor="text1"/>
                <w:kern w:val="0"/>
                <w:sz w:val="20"/>
                <w:szCs w:val="20"/>
              </w:rPr>
              <w:t>100 mm</w:t>
            </w:r>
            <w:r w:rsidRPr="003A61CD">
              <w:rPr>
                <w:rFonts w:ascii="宋体" w:hAnsi="宋体" w:cs="宋体" w:hint="eastAsia"/>
                <w:color w:val="000000" w:themeColor="text1"/>
                <w:kern w:val="0"/>
                <w:sz w:val="20"/>
                <w:szCs w:val="20"/>
              </w:rPr>
              <w:t>。</w:t>
            </w:r>
          </w:p>
          <w:p w14:paraId="491D8865"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hint="eastAsia"/>
                <w:color w:val="000000" w:themeColor="text1"/>
                <w:kern w:val="0"/>
                <w:sz w:val="20"/>
                <w:szCs w:val="20"/>
              </w:rPr>
              <w:t>丝杆可调节范围≥</w:t>
            </w:r>
            <w:r w:rsidRPr="003A61CD">
              <w:rPr>
                <w:rFonts w:ascii="宋体" w:hAnsi="宋体" w:cs="宋体"/>
                <w:color w:val="000000" w:themeColor="text1"/>
                <w:kern w:val="0"/>
                <w:sz w:val="20"/>
                <w:szCs w:val="20"/>
              </w:rPr>
              <w:t>420 mm</w:t>
            </w:r>
            <w:r w:rsidRPr="003A61CD">
              <w:rPr>
                <w:rFonts w:ascii="宋体" w:hAnsi="宋体" w:cs="宋体" w:hint="eastAsia"/>
                <w:color w:val="000000" w:themeColor="text1"/>
                <w:kern w:val="0"/>
                <w:sz w:val="20"/>
                <w:szCs w:val="20"/>
              </w:rPr>
              <w:t>。</w:t>
            </w:r>
          </w:p>
        </w:tc>
        <w:tc>
          <w:tcPr>
            <w:tcW w:w="1524" w:type="dxa"/>
            <w:vAlign w:val="center"/>
          </w:tcPr>
          <w:p w14:paraId="0D065519" w14:textId="77777777" w:rsidR="00A91FBB" w:rsidRPr="003A61CD" w:rsidRDefault="00A91FBB" w:rsidP="002603C5">
            <w:pPr>
              <w:widowControl/>
              <w:snapToGrid w:val="0"/>
              <w:spacing w:line="240" w:lineRule="auto"/>
              <w:jc w:val="left"/>
              <w:rPr>
                <w:rFonts w:ascii="宋体" w:hAnsi="宋体" w:cs="宋体" w:hint="eastAsia"/>
                <w:color w:val="000000" w:themeColor="text1"/>
                <w:kern w:val="0"/>
                <w:sz w:val="20"/>
                <w:szCs w:val="20"/>
              </w:rPr>
            </w:pPr>
            <w:r w:rsidRPr="003A61CD">
              <w:rPr>
                <w:rFonts w:ascii="宋体" w:hAnsi="宋体" w:cs="宋体"/>
                <w:color w:val="000000" w:themeColor="text1"/>
                <w:kern w:val="0"/>
                <w:sz w:val="20"/>
                <w:szCs w:val="20"/>
              </w:rPr>
              <w:t>GB/T 14688</w:t>
            </w:r>
          </w:p>
        </w:tc>
      </w:tr>
    </w:tbl>
    <w:p w14:paraId="34E0AE2E" w14:textId="19794154" w:rsidR="00FF5574" w:rsidRPr="007E2C33" w:rsidRDefault="00FF5574" w:rsidP="003A61CD">
      <w:pPr>
        <w:pStyle w:val="afff5"/>
        <w:spacing w:before="156" w:after="156"/>
        <w:ind w:left="0"/>
        <w:rPr>
          <w:color w:val="0000FF"/>
        </w:rPr>
      </w:pPr>
      <w:bookmarkStart w:id="47" w:name="_Toc27449"/>
      <w:bookmarkStart w:id="48" w:name="_Toc6721"/>
      <w:bookmarkStart w:id="49" w:name="_Toc28202"/>
      <w:bookmarkStart w:id="50" w:name="_Toc499714433"/>
      <w:r w:rsidRPr="003A61CD">
        <w:rPr>
          <w:rFonts w:hAnsi="宋体" w:hint="eastAsia"/>
          <w:color w:val="000000" w:themeColor="text1"/>
        </w:rPr>
        <w:t>空气能热泵供热设备</w:t>
      </w:r>
      <w:bookmarkEnd w:id="47"/>
      <w:bookmarkEnd w:id="48"/>
      <w:bookmarkEnd w:id="49"/>
    </w:p>
    <w:p w14:paraId="2A86E87D" w14:textId="629C6F8F" w:rsidR="00FF5574" w:rsidRDefault="00FF5574" w:rsidP="003A61CD">
      <w:pPr>
        <w:pStyle w:val="afff6"/>
        <w:spacing w:before="156" w:after="156"/>
      </w:pPr>
      <w:bookmarkStart w:id="51" w:name="_Toc10463"/>
      <w:bookmarkStart w:id="52" w:name="_Toc18088"/>
      <w:bookmarkStart w:id="53" w:name="_Toc15031"/>
      <w:r w:rsidRPr="007E2C33">
        <w:rPr>
          <w:rFonts w:hint="eastAsia"/>
        </w:rPr>
        <w:t>基本要求</w:t>
      </w:r>
      <w:bookmarkEnd w:id="51"/>
      <w:bookmarkEnd w:id="52"/>
      <w:bookmarkEnd w:id="53"/>
    </w:p>
    <w:p w14:paraId="674193AF" w14:textId="04D6A5F3" w:rsidR="003A61CD" w:rsidRPr="003A61CD" w:rsidRDefault="003A61CD" w:rsidP="003A61CD">
      <w:pPr>
        <w:pStyle w:val="afffffb"/>
        <w:ind w:firstLine="420"/>
      </w:pPr>
      <w:r>
        <w:rPr>
          <w:rFonts w:hint="eastAsia"/>
        </w:rPr>
        <w:t>具体要求如下：</w:t>
      </w:r>
    </w:p>
    <w:p w14:paraId="1491CBB8" w14:textId="2DD01136" w:rsidR="00FF5574" w:rsidRPr="007E2C33" w:rsidRDefault="00FF5574" w:rsidP="003A61CD">
      <w:pPr>
        <w:pStyle w:val="af8"/>
        <w:ind w:firstLine="0"/>
      </w:pPr>
      <w:r w:rsidRPr="007E2C33">
        <w:rPr>
          <w:rFonts w:hint="eastAsia"/>
        </w:rPr>
        <w:t>满足装烟室规格为2.7m×8.0m气流上升密集烤房烘烤</w:t>
      </w:r>
      <w:r w:rsidR="003A61CD">
        <w:rPr>
          <w:rFonts w:hint="eastAsia"/>
        </w:rPr>
        <w:t>；</w:t>
      </w:r>
    </w:p>
    <w:p w14:paraId="3841102F" w14:textId="0556D21B" w:rsidR="00FF5574" w:rsidRPr="007E2C33" w:rsidRDefault="00FF5574" w:rsidP="003A61CD">
      <w:pPr>
        <w:pStyle w:val="af8"/>
        <w:ind w:firstLine="0"/>
      </w:pPr>
      <w:r w:rsidRPr="007E2C33">
        <w:rPr>
          <w:rFonts w:hint="eastAsia"/>
        </w:rPr>
        <w:t>设备采取防锈处理，使用年限达到15年以上</w:t>
      </w:r>
      <w:r w:rsidR="003A61CD">
        <w:rPr>
          <w:rFonts w:hint="eastAsia"/>
        </w:rPr>
        <w:t>；</w:t>
      </w:r>
    </w:p>
    <w:p w14:paraId="3316B9B6" w14:textId="5EE56B5F" w:rsidR="00FF5574" w:rsidRPr="007E2C33" w:rsidRDefault="00FF5574" w:rsidP="003A61CD">
      <w:pPr>
        <w:pStyle w:val="af8"/>
        <w:ind w:firstLine="0"/>
      </w:pPr>
      <w:r w:rsidRPr="007E2C33">
        <w:rPr>
          <w:rFonts w:hint="eastAsia"/>
        </w:rPr>
        <w:t>绝缘等级F级，防护等级IPX4，噪音不大于85dB(A)</w:t>
      </w:r>
      <w:r w:rsidR="003A61CD">
        <w:rPr>
          <w:rFonts w:hint="eastAsia"/>
        </w:rPr>
        <w:t>；</w:t>
      </w:r>
    </w:p>
    <w:p w14:paraId="09DF3E68" w14:textId="009A7D8D" w:rsidR="00FF5574" w:rsidRPr="007E2C33" w:rsidRDefault="00FF5574" w:rsidP="003A61CD">
      <w:pPr>
        <w:pStyle w:val="af8"/>
        <w:ind w:firstLine="0"/>
      </w:pPr>
      <w:r w:rsidRPr="007E2C33">
        <w:rPr>
          <w:rFonts w:hint="eastAsia"/>
        </w:rPr>
        <w:t>空气源热泵采用一体式结构设计，气流方向为上升式。</w:t>
      </w:r>
    </w:p>
    <w:p w14:paraId="5469D39A" w14:textId="3820B87C" w:rsidR="00FF5574" w:rsidRPr="007E2C33" w:rsidRDefault="00FF5574" w:rsidP="003A61CD">
      <w:pPr>
        <w:pStyle w:val="afff6"/>
        <w:spacing w:before="156" w:after="156"/>
      </w:pPr>
      <w:bookmarkStart w:id="54" w:name="_Toc22273"/>
      <w:r w:rsidRPr="007E2C33">
        <w:rPr>
          <w:rFonts w:hint="eastAsia"/>
        </w:rPr>
        <w:t>性能要求</w:t>
      </w:r>
      <w:bookmarkEnd w:id="54"/>
    </w:p>
    <w:p w14:paraId="7AE7A125" w14:textId="77777777" w:rsidR="00FF5574" w:rsidRPr="003A61CD" w:rsidRDefault="00FF5574" w:rsidP="003A61CD">
      <w:pPr>
        <w:pStyle w:val="afffffb"/>
        <w:ind w:firstLine="420"/>
      </w:pPr>
      <w:r w:rsidRPr="003A61CD">
        <w:rPr>
          <w:rFonts w:hint="eastAsia"/>
        </w:rPr>
        <w:t>满足空气源热泵干燥机组通用技术规范（NB/T 10156）要求。</w:t>
      </w:r>
    </w:p>
    <w:p w14:paraId="231DFF5B" w14:textId="4C4E4AE2" w:rsidR="00FF5574" w:rsidRDefault="00FF5574" w:rsidP="003A61CD">
      <w:pPr>
        <w:pStyle w:val="afff6"/>
        <w:spacing w:before="156" w:after="156"/>
      </w:pPr>
      <w:bookmarkStart w:id="55" w:name="_Toc24247"/>
      <w:bookmarkStart w:id="56" w:name="_Toc31759"/>
      <w:bookmarkStart w:id="57" w:name="_Toc8850"/>
      <w:r w:rsidRPr="007E2C33">
        <w:rPr>
          <w:rFonts w:hint="eastAsia"/>
        </w:rPr>
        <w:t>基本参数</w:t>
      </w:r>
      <w:bookmarkEnd w:id="55"/>
      <w:bookmarkEnd w:id="56"/>
      <w:bookmarkEnd w:id="57"/>
    </w:p>
    <w:p w14:paraId="679DAA2C" w14:textId="73C54935" w:rsidR="003A61CD" w:rsidRDefault="003A61CD" w:rsidP="003A61CD">
      <w:pPr>
        <w:pStyle w:val="afffffb"/>
        <w:ind w:firstLine="420"/>
      </w:pPr>
      <w:r>
        <w:rPr>
          <w:rFonts w:hint="eastAsia"/>
        </w:rPr>
        <w:t>基本参数见表2。</w:t>
      </w:r>
    </w:p>
    <w:p w14:paraId="5009729A" w14:textId="6F23AEBE" w:rsidR="003A61CD" w:rsidRPr="003A61CD" w:rsidRDefault="003A61CD" w:rsidP="003A61CD">
      <w:pPr>
        <w:pStyle w:val="aff8"/>
        <w:spacing w:before="156" w:after="156"/>
      </w:pPr>
      <w:r>
        <w:rPr>
          <w:rFonts w:hint="eastAsia"/>
        </w:rPr>
        <w:t>基本参数表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99"/>
        <w:gridCol w:w="3790"/>
        <w:gridCol w:w="919"/>
        <w:gridCol w:w="2867"/>
      </w:tblGrid>
      <w:tr w:rsidR="003A61CD" w:rsidRPr="003A61CD" w14:paraId="24DA201D" w14:textId="77777777" w:rsidTr="007E2C33">
        <w:trPr>
          <w:trHeight w:val="285"/>
        </w:trPr>
        <w:tc>
          <w:tcPr>
            <w:tcW w:w="465" w:type="pct"/>
            <w:tcBorders>
              <w:top w:val="single" w:sz="4" w:space="0" w:color="auto"/>
              <w:left w:val="single" w:sz="4" w:space="0" w:color="auto"/>
              <w:bottom w:val="single" w:sz="4" w:space="0" w:color="auto"/>
              <w:right w:val="single" w:sz="4" w:space="0" w:color="auto"/>
            </w:tcBorders>
            <w:vAlign w:val="center"/>
            <w:hideMark/>
          </w:tcPr>
          <w:p w14:paraId="50DA03B9" w14:textId="77777777" w:rsidR="00FF5574" w:rsidRPr="003A61CD" w:rsidRDefault="00FF5574" w:rsidP="007E2C33">
            <w:pPr>
              <w:widowControl/>
              <w:snapToGrid w:val="0"/>
              <w:spacing w:line="240" w:lineRule="auto"/>
              <w:jc w:val="center"/>
              <w:textAlignment w:val="center"/>
              <w:rPr>
                <w:color w:val="000000" w:themeColor="text1"/>
                <w:lang w:eastAsia="en-US"/>
              </w:rPr>
            </w:pPr>
            <w:r w:rsidRPr="003A61CD">
              <w:rPr>
                <w:rFonts w:hint="eastAsia"/>
                <w:color w:val="000000" w:themeColor="text1"/>
                <w:lang w:bidi="ar"/>
              </w:rPr>
              <w:t>序</w:t>
            </w:r>
            <w:r w:rsidRPr="003A61CD">
              <w:rPr>
                <w:rStyle w:val="font21"/>
                <w:color w:val="000000" w:themeColor="text1"/>
                <w:lang w:bidi="ar"/>
              </w:rPr>
              <w:t xml:space="preserve"> </w:t>
            </w:r>
            <w:r w:rsidRPr="003A61CD">
              <w:rPr>
                <w:rStyle w:val="font11"/>
                <w:rFonts w:hint="default"/>
                <w:color w:val="000000" w:themeColor="text1"/>
                <w:lang w:bidi="ar"/>
              </w:rPr>
              <w:t>号</w:t>
            </w:r>
          </w:p>
        </w:tc>
        <w:tc>
          <w:tcPr>
            <w:tcW w:w="481" w:type="pct"/>
            <w:tcBorders>
              <w:top w:val="single" w:sz="4" w:space="0" w:color="auto"/>
              <w:left w:val="single" w:sz="4" w:space="0" w:color="auto"/>
              <w:bottom w:val="single" w:sz="4" w:space="0" w:color="auto"/>
              <w:right w:val="single" w:sz="4" w:space="0" w:color="auto"/>
            </w:tcBorders>
            <w:vAlign w:val="center"/>
            <w:hideMark/>
          </w:tcPr>
          <w:p w14:paraId="56CDBCDA"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分</w:t>
            </w:r>
            <w:r w:rsidRPr="003A61CD">
              <w:rPr>
                <w:rStyle w:val="font21"/>
                <w:color w:val="000000" w:themeColor="text1"/>
                <w:lang w:bidi="ar"/>
              </w:rPr>
              <w:t xml:space="preserve"> </w:t>
            </w:r>
            <w:r w:rsidRPr="003A61CD">
              <w:rPr>
                <w:rStyle w:val="font11"/>
                <w:rFonts w:hint="default"/>
                <w:color w:val="000000" w:themeColor="text1"/>
                <w:lang w:bidi="ar"/>
              </w:rPr>
              <w:t>类</w:t>
            </w:r>
          </w:p>
        </w:tc>
        <w:tc>
          <w:tcPr>
            <w:tcW w:w="2028" w:type="pct"/>
            <w:tcBorders>
              <w:top w:val="single" w:sz="4" w:space="0" w:color="auto"/>
              <w:left w:val="single" w:sz="4" w:space="0" w:color="auto"/>
              <w:bottom w:val="single" w:sz="4" w:space="0" w:color="auto"/>
              <w:right w:val="single" w:sz="4" w:space="0" w:color="auto"/>
            </w:tcBorders>
            <w:vAlign w:val="center"/>
            <w:hideMark/>
          </w:tcPr>
          <w:p w14:paraId="2DD2DF92"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部件或功能</w:t>
            </w:r>
          </w:p>
        </w:tc>
        <w:tc>
          <w:tcPr>
            <w:tcW w:w="492" w:type="pct"/>
            <w:tcBorders>
              <w:top w:val="single" w:sz="4" w:space="0" w:color="auto"/>
              <w:left w:val="single" w:sz="4" w:space="0" w:color="auto"/>
              <w:bottom w:val="single" w:sz="4" w:space="0" w:color="auto"/>
              <w:right w:val="single" w:sz="4" w:space="0" w:color="auto"/>
            </w:tcBorders>
            <w:vAlign w:val="center"/>
            <w:hideMark/>
          </w:tcPr>
          <w:p w14:paraId="0DD7BED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单</w:t>
            </w:r>
            <w:r w:rsidRPr="003A61CD">
              <w:rPr>
                <w:rStyle w:val="font21"/>
                <w:color w:val="000000" w:themeColor="text1"/>
                <w:lang w:bidi="ar"/>
              </w:rPr>
              <w:t xml:space="preserve"> </w:t>
            </w:r>
            <w:r w:rsidRPr="003A61CD">
              <w:rPr>
                <w:rStyle w:val="font11"/>
                <w:rFonts w:hint="default"/>
                <w:color w:val="000000" w:themeColor="text1"/>
                <w:lang w:bidi="ar"/>
              </w:rPr>
              <w:t>位</w:t>
            </w:r>
          </w:p>
        </w:tc>
        <w:tc>
          <w:tcPr>
            <w:tcW w:w="1535" w:type="pct"/>
            <w:tcBorders>
              <w:top w:val="single" w:sz="4" w:space="0" w:color="auto"/>
              <w:left w:val="single" w:sz="4" w:space="0" w:color="auto"/>
              <w:bottom w:val="single" w:sz="4" w:space="0" w:color="auto"/>
              <w:right w:val="single" w:sz="4" w:space="0" w:color="auto"/>
            </w:tcBorders>
            <w:vAlign w:val="center"/>
            <w:hideMark/>
          </w:tcPr>
          <w:p w14:paraId="28C190B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指</w:t>
            </w:r>
            <w:r w:rsidRPr="003A61CD">
              <w:rPr>
                <w:rStyle w:val="font21"/>
                <w:color w:val="000000" w:themeColor="text1"/>
                <w:lang w:bidi="ar"/>
              </w:rPr>
              <w:t xml:space="preserve">    </w:t>
            </w:r>
            <w:r w:rsidRPr="003A61CD">
              <w:rPr>
                <w:rStyle w:val="font11"/>
                <w:rFonts w:hint="default"/>
                <w:color w:val="000000" w:themeColor="text1"/>
                <w:lang w:bidi="ar"/>
              </w:rPr>
              <w:t>标</w:t>
            </w:r>
          </w:p>
        </w:tc>
      </w:tr>
      <w:tr w:rsidR="003A61CD" w:rsidRPr="003A61CD" w14:paraId="29E5720C" w14:textId="77777777" w:rsidTr="007E2C33">
        <w:trPr>
          <w:trHeight w:val="285"/>
        </w:trPr>
        <w:tc>
          <w:tcPr>
            <w:tcW w:w="465" w:type="pct"/>
            <w:vMerge w:val="restart"/>
            <w:tcBorders>
              <w:top w:val="single" w:sz="4" w:space="0" w:color="auto"/>
              <w:left w:val="single" w:sz="4" w:space="0" w:color="auto"/>
              <w:bottom w:val="single" w:sz="4" w:space="0" w:color="auto"/>
              <w:right w:val="single" w:sz="4" w:space="0" w:color="auto"/>
            </w:tcBorders>
            <w:vAlign w:val="center"/>
            <w:hideMark/>
          </w:tcPr>
          <w:p w14:paraId="5F0ECBA1"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1</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55A6CA2F"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整机性能</w:t>
            </w:r>
          </w:p>
        </w:tc>
        <w:tc>
          <w:tcPr>
            <w:tcW w:w="2028" w:type="pct"/>
            <w:tcBorders>
              <w:top w:val="single" w:sz="4" w:space="0" w:color="auto"/>
              <w:left w:val="single" w:sz="4" w:space="0" w:color="auto"/>
              <w:bottom w:val="single" w:sz="4" w:space="0" w:color="auto"/>
              <w:right w:val="single" w:sz="4" w:space="0" w:color="auto"/>
            </w:tcBorders>
            <w:vAlign w:val="center"/>
            <w:hideMark/>
          </w:tcPr>
          <w:p w14:paraId="7AA7601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名义制热量</w:t>
            </w:r>
          </w:p>
        </w:tc>
        <w:tc>
          <w:tcPr>
            <w:tcW w:w="492" w:type="pct"/>
            <w:tcBorders>
              <w:top w:val="single" w:sz="4" w:space="0" w:color="auto"/>
              <w:left w:val="single" w:sz="4" w:space="0" w:color="auto"/>
              <w:bottom w:val="single" w:sz="4" w:space="0" w:color="auto"/>
              <w:right w:val="single" w:sz="4" w:space="0" w:color="auto"/>
            </w:tcBorders>
            <w:vAlign w:val="center"/>
            <w:hideMark/>
          </w:tcPr>
          <w:p w14:paraId="021E253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kw</w:t>
            </w:r>
          </w:p>
        </w:tc>
        <w:tc>
          <w:tcPr>
            <w:tcW w:w="1535" w:type="pct"/>
            <w:tcBorders>
              <w:top w:val="single" w:sz="4" w:space="0" w:color="auto"/>
              <w:left w:val="single" w:sz="4" w:space="0" w:color="auto"/>
              <w:bottom w:val="single" w:sz="4" w:space="0" w:color="auto"/>
              <w:right w:val="single" w:sz="4" w:space="0" w:color="auto"/>
            </w:tcBorders>
            <w:vAlign w:val="center"/>
            <w:hideMark/>
          </w:tcPr>
          <w:p w14:paraId="5986F803"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40.0</w:t>
            </w:r>
          </w:p>
        </w:tc>
      </w:tr>
      <w:tr w:rsidR="003A61CD" w:rsidRPr="003A61CD" w14:paraId="0F3FAE95"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254F081"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6F9B5CE7"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3647F42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输入功率</w:t>
            </w:r>
          </w:p>
        </w:tc>
        <w:tc>
          <w:tcPr>
            <w:tcW w:w="492" w:type="pct"/>
            <w:tcBorders>
              <w:top w:val="single" w:sz="4" w:space="0" w:color="auto"/>
              <w:left w:val="single" w:sz="4" w:space="0" w:color="auto"/>
              <w:bottom w:val="single" w:sz="4" w:space="0" w:color="auto"/>
              <w:right w:val="single" w:sz="4" w:space="0" w:color="auto"/>
            </w:tcBorders>
            <w:vAlign w:val="center"/>
            <w:hideMark/>
          </w:tcPr>
          <w:p w14:paraId="016EDEF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kw</w:t>
            </w:r>
          </w:p>
        </w:tc>
        <w:tc>
          <w:tcPr>
            <w:tcW w:w="1535" w:type="pct"/>
            <w:tcBorders>
              <w:top w:val="single" w:sz="4" w:space="0" w:color="auto"/>
              <w:left w:val="single" w:sz="4" w:space="0" w:color="auto"/>
              <w:bottom w:val="single" w:sz="4" w:space="0" w:color="auto"/>
              <w:right w:val="single" w:sz="4" w:space="0" w:color="auto"/>
            </w:tcBorders>
            <w:vAlign w:val="center"/>
            <w:hideMark/>
          </w:tcPr>
          <w:p w14:paraId="156CEFFE"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14.3</w:t>
            </w:r>
          </w:p>
        </w:tc>
      </w:tr>
      <w:tr w:rsidR="003A61CD" w:rsidRPr="003A61CD" w14:paraId="297FC533"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191937CD"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777E6F00"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48754C0C"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COP</w:t>
            </w:r>
          </w:p>
        </w:tc>
        <w:tc>
          <w:tcPr>
            <w:tcW w:w="492" w:type="pct"/>
            <w:tcBorders>
              <w:top w:val="single" w:sz="4" w:space="0" w:color="auto"/>
              <w:left w:val="single" w:sz="4" w:space="0" w:color="auto"/>
              <w:bottom w:val="single" w:sz="4" w:space="0" w:color="auto"/>
              <w:right w:val="single" w:sz="4" w:space="0" w:color="auto"/>
            </w:tcBorders>
            <w:vAlign w:val="center"/>
            <w:hideMark/>
          </w:tcPr>
          <w:p w14:paraId="56F33FF3"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w/w</w:t>
            </w:r>
          </w:p>
        </w:tc>
        <w:tc>
          <w:tcPr>
            <w:tcW w:w="1535" w:type="pct"/>
            <w:tcBorders>
              <w:top w:val="single" w:sz="4" w:space="0" w:color="auto"/>
              <w:left w:val="single" w:sz="4" w:space="0" w:color="auto"/>
              <w:bottom w:val="single" w:sz="4" w:space="0" w:color="auto"/>
              <w:right w:val="single" w:sz="4" w:space="0" w:color="auto"/>
            </w:tcBorders>
            <w:vAlign w:val="center"/>
            <w:hideMark/>
          </w:tcPr>
          <w:p w14:paraId="4CE93414"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3.0</w:t>
            </w:r>
          </w:p>
        </w:tc>
      </w:tr>
      <w:tr w:rsidR="003A61CD" w:rsidRPr="003A61CD" w14:paraId="32BD6083"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25BCF884"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5D96A243"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76DBDB0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接地电阻</w:t>
            </w:r>
          </w:p>
        </w:tc>
        <w:tc>
          <w:tcPr>
            <w:tcW w:w="492" w:type="pct"/>
            <w:tcBorders>
              <w:top w:val="single" w:sz="4" w:space="0" w:color="auto"/>
              <w:left w:val="single" w:sz="4" w:space="0" w:color="auto"/>
              <w:bottom w:val="single" w:sz="4" w:space="0" w:color="auto"/>
              <w:right w:val="single" w:sz="4" w:space="0" w:color="auto"/>
            </w:tcBorders>
            <w:vAlign w:val="center"/>
            <w:hideMark/>
          </w:tcPr>
          <w:p w14:paraId="6B6E6A97"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Ω</w:t>
            </w:r>
          </w:p>
        </w:tc>
        <w:tc>
          <w:tcPr>
            <w:tcW w:w="1535" w:type="pct"/>
            <w:tcBorders>
              <w:top w:val="single" w:sz="4" w:space="0" w:color="auto"/>
              <w:left w:val="single" w:sz="4" w:space="0" w:color="auto"/>
              <w:bottom w:val="single" w:sz="4" w:space="0" w:color="auto"/>
              <w:right w:val="single" w:sz="4" w:space="0" w:color="auto"/>
            </w:tcBorders>
            <w:vAlign w:val="center"/>
            <w:hideMark/>
          </w:tcPr>
          <w:p w14:paraId="05FC14FA"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8</w:t>
            </w:r>
          </w:p>
        </w:tc>
      </w:tr>
      <w:tr w:rsidR="003A61CD" w:rsidRPr="003A61CD" w14:paraId="7085511E"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262C4314"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0B1626AB"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6BD61DC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绝缘电阻</w:t>
            </w:r>
          </w:p>
        </w:tc>
        <w:tc>
          <w:tcPr>
            <w:tcW w:w="492" w:type="pct"/>
            <w:tcBorders>
              <w:top w:val="single" w:sz="4" w:space="0" w:color="auto"/>
              <w:left w:val="single" w:sz="4" w:space="0" w:color="auto"/>
              <w:bottom w:val="single" w:sz="4" w:space="0" w:color="auto"/>
              <w:right w:val="single" w:sz="4" w:space="0" w:color="auto"/>
            </w:tcBorders>
            <w:vAlign w:val="center"/>
            <w:hideMark/>
          </w:tcPr>
          <w:p w14:paraId="104122DA"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w:t>
            </w:r>
            <w:r w:rsidRPr="003A61CD">
              <w:rPr>
                <w:rFonts w:hint="eastAsia"/>
                <w:color w:val="000000" w:themeColor="text1"/>
                <w:lang w:bidi="ar"/>
              </w:rPr>
              <w:t>Ω</w:t>
            </w:r>
          </w:p>
        </w:tc>
        <w:tc>
          <w:tcPr>
            <w:tcW w:w="1535" w:type="pct"/>
            <w:tcBorders>
              <w:top w:val="single" w:sz="4" w:space="0" w:color="auto"/>
              <w:left w:val="single" w:sz="4" w:space="0" w:color="auto"/>
              <w:bottom w:val="single" w:sz="4" w:space="0" w:color="auto"/>
              <w:right w:val="single" w:sz="4" w:space="0" w:color="auto"/>
            </w:tcBorders>
            <w:vAlign w:val="center"/>
            <w:hideMark/>
          </w:tcPr>
          <w:p w14:paraId="2DE2CAA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2.0</w:t>
            </w:r>
          </w:p>
        </w:tc>
      </w:tr>
      <w:tr w:rsidR="003A61CD" w:rsidRPr="003A61CD" w14:paraId="5BD95C6D"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4585CDAE"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393067B3"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noWrap/>
            <w:vAlign w:val="center"/>
            <w:hideMark/>
          </w:tcPr>
          <w:p w14:paraId="11070F8D"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可触及零部件温度</w:t>
            </w:r>
          </w:p>
        </w:tc>
        <w:tc>
          <w:tcPr>
            <w:tcW w:w="492" w:type="pct"/>
            <w:tcBorders>
              <w:top w:val="single" w:sz="4" w:space="0" w:color="auto"/>
              <w:left w:val="single" w:sz="4" w:space="0" w:color="auto"/>
              <w:bottom w:val="single" w:sz="4" w:space="0" w:color="auto"/>
              <w:right w:val="single" w:sz="4" w:space="0" w:color="auto"/>
            </w:tcBorders>
            <w:vAlign w:val="center"/>
            <w:hideMark/>
          </w:tcPr>
          <w:p w14:paraId="56EC5FAD"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p>
        </w:tc>
        <w:tc>
          <w:tcPr>
            <w:tcW w:w="1535" w:type="pct"/>
            <w:tcBorders>
              <w:top w:val="single" w:sz="4" w:space="0" w:color="auto"/>
              <w:left w:val="single" w:sz="4" w:space="0" w:color="auto"/>
              <w:bottom w:val="single" w:sz="4" w:space="0" w:color="auto"/>
              <w:right w:val="single" w:sz="4" w:space="0" w:color="auto"/>
            </w:tcBorders>
            <w:vAlign w:val="center"/>
            <w:hideMark/>
          </w:tcPr>
          <w:p w14:paraId="451F4651"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60.0</w:t>
            </w:r>
          </w:p>
        </w:tc>
      </w:tr>
      <w:tr w:rsidR="003A61CD" w:rsidRPr="003A61CD" w14:paraId="037D234F"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3CBBBAFB"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090112EB"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093F6BC9"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防护等级</w:t>
            </w:r>
          </w:p>
        </w:tc>
        <w:tc>
          <w:tcPr>
            <w:tcW w:w="492" w:type="pct"/>
            <w:tcBorders>
              <w:top w:val="single" w:sz="4" w:space="0" w:color="auto"/>
              <w:left w:val="single" w:sz="4" w:space="0" w:color="auto"/>
              <w:bottom w:val="single" w:sz="4" w:space="0" w:color="auto"/>
              <w:right w:val="single" w:sz="4" w:space="0" w:color="auto"/>
            </w:tcBorders>
            <w:vAlign w:val="center"/>
            <w:hideMark/>
          </w:tcPr>
          <w:p w14:paraId="6116AA27"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p>
        </w:tc>
        <w:tc>
          <w:tcPr>
            <w:tcW w:w="1535" w:type="pct"/>
            <w:tcBorders>
              <w:top w:val="single" w:sz="4" w:space="0" w:color="auto"/>
              <w:left w:val="single" w:sz="4" w:space="0" w:color="auto"/>
              <w:bottom w:val="single" w:sz="4" w:space="0" w:color="auto"/>
              <w:right w:val="single" w:sz="4" w:space="0" w:color="auto"/>
            </w:tcBorders>
            <w:vAlign w:val="center"/>
            <w:hideMark/>
          </w:tcPr>
          <w:p w14:paraId="3D8A737C"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F</w:t>
            </w:r>
            <w:r w:rsidRPr="003A61CD">
              <w:rPr>
                <w:rFonts w:hint="eastAsia"/>
                <w:color w:val="000000" w:themeColor="text1"/>
                <w:lang w:bidi="ar"/>
              </w:rPr>
              <w:t>级</w:t>
            </w:r>
          </w:p>
        </w:tc>
      </w:tr>
      <w:tr w:rsidR="003A61CD" w:rsidRPr="003A61CD" w14:paraId="68F6E54F"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2C03735"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5312DE38"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15E3EED3"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绝缘等级</w:t>
            </w:r>
          </w:p>
        </w:tc>
        <w:tc>
          <w:tcPr>
            <w:tcW w:w="492" w:type="pct"/>
            <w:tcBorders>
              <w:top w:val="single" w:sz="4" w:space="0" w:color="auto"/>
              <w:left w:val="single" w:sz="4" w:space="0" w:color="auto"/>
              <w:bottom w:val="single" w:sz="4" w:space="0" w:color="auto"/>
              <w:right w:val="single" w:sz="4" w:space="0" w:color="auto"/>
            </w:tcBorders>
            <w:vAlign w:val="center"/>
            <w:hideMark/>
          </w:tcPr>
          <w:p w14:paraId="644DDE61"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p>
        </w:tc>
        <w:tc>
          <w:tcPr>
            <w:tcW w:w="1535" w:type="pct"/>
            <w:tcBorders>
              <w:top w:val="single" w:sz="4" w:space="0" w:color="auto"/>
              <w:left w:val="single" w:sz="4" w:space="0" w:color="auto"/>
              <w:bottom w:val="single" w:sz="4" w:space="0" w:color="auto"/>
              <w:right w:val="single" w:sz="4" w:space="0" w:color="auto"/>
            </w:tcBorders>
            <w:vAlign w:val="center"/>
            <w:hideMark/>
          </w:tcPr>
          <w:p w14:paraId="1A592541"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IPX4</w:t>
            </w:r>
          </w:p>
        </w:tc>
      </w:tr>
      <w:tr w:rsidR="003A61CD" w:rsidRPr="003A61CD" w14:paraId="7A111321"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2C7F877"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2C93D53C"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3E6816C5"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噪音</w:t>
            </w:r>
          </w:p>
        </w:tc>
        <w:tc>
          <w:tcPr>
            <w:tcW w:w="492" w:type="pct"/>
            <w:tcBorders>
              <w:top w:val="single" w:sz="4" w:space="0" w:color="auto"/>
              <w:left w:val="single" w:sz="4" w:space="0" w:color="auto"/>
              <w:bottom w:val="single" w:sz="4" w:space="0" w:color="auto"/>
              <w:right w:val="single" w:sz="4" w:space="0" w:color="auto"/>
            </w:tcBorders>
            <w:vAlign w:val="center"/>
            <w:hideMark/>
          </w:tcPr>
          <w:p w14:paraId="3A3E515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dB(A)</w:t>
            </w:r>
          </w:p>
        </w:tc>
        <w:tc>
          <w:tcPr>
            <w:tcW w:w="1535" w:type="pct"/>
            <w:tcBorders>
              <w:top w:val="single" w:sz="4" w:space="0" w:color="auto"/>
              <w:left w:val="single" w:sz="4" w:space="0" w:color="auto"/>
              <w:bottom w:val="single" w:sz="4" w:space="0" w:color="auto"/>
              <w:right w:val="single" w:sz="4" w:space="0" w:color="auto"/>
            </w:tcBorders>
            <w:vAlign w:val="center"/>
            <w:hideMark/>
          </w:tcPr>
          <w:p w14:paraId="03C36547"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85</w:t>
            </w:r>
          </w:p>
        </w:tc>
      </w:tr>
      <w:tr w:rsidR="003A61CD" w:rsidRPr="003A61CD" w14:paraId="76C1A4C4" w14:textId="77777777" w:rsidTr="007E2C33">
        <w:trPr>
          <w:trHeight w:val="285"/>
        </w:trPr>
        <w:tc>
          <w:tcPr>
            <w:tcW w:w="465" w:type="pct"/>
            <w:vMerge w:val="restart"/>
            <w:tcBorders>
              <w:top w:val="single" w:sz="4" w:space="0" w:color="auto"/>
              <w:left w:val="single" w:sz="4" w:space="0" w:color="auto"/>
              <w:bottom w:val="single" w:sz="4" w:space="0" w:color="auto"/>
              <w:right w:val="single" w:sz="4" w:space="0" w:color="auto"/>
            </w:tcBorders>
            <w:vAlign w:val="center"/>
            <w:hideMark/>
          </w:tcPr>
          <w:p w14:paraId="7C17DDFC"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2</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3AABF645"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压缩机</w:t>
            </w:r>
          </w:p>
        </w:tc>
        <w:tc>
          <w:tcPr>
            <w:tcW w:w="2028" w:type="pct"/>
            <w:tcBorders>
              <w:top w:val="single" w:sz="4" w:space="0" w:color="auto"/>
              <w:left w:val="single" w:sz="4" w:space="0" w:color="auto"/>
              <w:bottom w:val="single" w:sz="4" w:space="0" w:color="auto"/>
              <w:right w:val="single" w:sz="4" w:space="0" w:color="auto"/>
            </w:tcBorders>
            <w:vAlign w:val="center"/>
            <w:hideMark/>
          </w:tcPr>
          <w:p w14:paraId="72139A4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电源</w:t>
            </w:r>
          </w:p>
        </w:tc>
        <w:tc>
          <w:tcPr>
            <w:tcW w:w="492" w:type="pct"/>
            <w:tcBorders>
              <w:top w:val="single" w:sz="4" w:space="0" w:color="auto"/>
              <w:left w:val="single" w:sz="4" w:space="0" w:color="auto"/>
              <w:bottom w:val="single" w:sz="4" w:space="0" w:color="auto"/>
              <w:right w:val="single" w:sz="4" w:space="0" w:color="auto"/>
            </w:tcBorders>
            <w:vAlign w:val="center"/>
            <w:hideMark/>
          </w:tcPr>
          <w:p w14:paraId="7513184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p>
        </w:tc>
        <w:tc>
          <w:tcPr>
            <w:tcW w:w="1535" w:type="pct"/>
            <w:tcBorders>
              <w:top w:val="single" w:sz="4" w:space="0" w:color="auto"/>
              <w:left w:val="single" w:sz="4" w:space="0" w:color="auto"/>
              <w:bottom w:val="single" w:sz="4" w:space="0" w:color="auto"/>
              <w:right w:val="single" w:sz="4" w:space="0" w:color="auto"/>
            </w:tcBorders>
            <w:noWrap/>
            <w:vAlign w:val="center"/>
            <w:hideMark/>
          </w:tcPr>
          <w:p w14:paraId="7897E88F"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3</w:t>
            </w:r>
            <w:r w:rsidRPr="003A61CD">
              <w:rPr>
                <w:rFonts w:hint="eastAsia"/>
                <w:color w:val="000000" w:themeColor="text1"/>
                <w:lang w:bidi="ar"/>
              </w:rPr>
              <w:t>Φ</w:t>
            </w:r>
            <w:r w:rsidRPr="003A61CD">
              <w:rPr>
                <w:rFonts w:hint="eastAsia"/>
                <w:color w:val="000000" w:themeColor="text1"/>
                <w:lang w:bidi="ar"/>
              </w:rPr>
              <w:t>/380V/50Hz</w:t>
            </w:r>
          </w:p>
        </w:tc>
      </w:tr>
      <w:tr w:rsidR="003A61CD" w:rsidRPr="003A61CD" w14:paraId="2685C8C6"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DDAE5EA"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51B345CE"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6589DD2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压缩机型式</w:t>
            </w:r>
          </w:p>
        </w:tc>
        <w:tc>
          <w:tcPr>
            <w:tcW w:w="492" w:type="pct"/>
            <w:tcBorders>
              <w:top w:val="single" w:sz="4" w:space="0" w:color="auto"/>
              <w:left w:val="single" w:sz="4" w:space="0" w:color="auto"/>
              <w:bottom w:val="single" w:sz="4" w:space="0" w:color="auto"/>
              <w:right w:val="single" w:sz="4" w:space="0" w:color="auto"/>
            </w:tcBorders>
            <w:vAlign w:val="center"/>
            <w:hideMark/>
          </w:tcPr>
          <w:p w14:paraId="74F621E4"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p>
        </w:tc>
        <w:tc>
          <w:tcPr>
            <w:tcW w:w="1535" w:type="pct"/>
            <w:tcBorders>
              <w:top w:val="single" w:sz="4" w:space="0" w:color="auto"/>
              <w:left w:val="single" w:sz="4" w:space="0" w:color="auto"/>
              <w:bottom w:val="single" w:sz="4" w:space="0" w:color="auto"/>
              <w:right w:val="single" w:sz="4" w:space="0" w:color="auto"/>
            </w:tcBorders>
            <w:noWrap/>
            <w:vAlign w:val="center"/>
            <w:hideMark/>
          </w:tcPr>
          <w:p w14:paraId="217F2A4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全封闭式涡旋压缩机</w:t>
            </w:r>
          </w:p>
        </w:tc>
      </w:tr>
      <w:tr w:rsidR="003A61CD" w:rsidRPr="003A61CD" w14:paraId="6CF0421C"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5742BBE"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04BF13BC"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3164C294"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冷媒</w:t>
            </w:r>
          </w:p>
        </w:tc>
        <w:tc>
          <w:tcPr>
            <w:tcW w:w="492" w:type="pct"/>
            <w:tcBorders>
              <w:top w:val="single" w:sz="4" w:space="0" w:color="auto"/>
              <w:left w:val="single" w:sz="4" w:space="0" w:color="auto"/>
              <w:bottom w:val="single" w:sz="4" w:space="0" w:color="auto"/>
              <w:right w:val="single" w:sz="4" w:space="0" w:color="auto"/>
            </w:tcBorders>
            <w:vAlign w:val="center"/>
            <w:hideMark/>
          </w:tcPr>
          <w:p w14:paraId="018972D9"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p>
        </w:tc>
        <w:tc>
          <w:tcPr>
            <w:tcW w:w="1535" w:type="pct"/>
            <w:tcBorders>
              <w:top w:val="single" w:sz="4" w:space="0" w:color="auto"/>
              <w:left w:val="single" w:sz="4" w:space="0" w:color="auto"/>
              <w:bottom w:val="single" w:sz="4" w:space="0" w:color="auto"/>
              <w:right w:val="single" w:sz="4" w:space="0" w:color="auto"/>
            </w:tcBorders>
            <w:noWrap/>
            <w:vAlign w:val="center"/>
            <w:hideMark/>
          </w:tcPr>
          <w:p w14:paraId="1107A27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R134a</w:t>
            </w:r>
          </w:p>
        </w:tc>
      </w:tr>
      <w:tr w:rsidR="003A61CD" w:rsidRPr="003A61CD" w14:paraId="728899EC" w14:textId="77777777" w:rsidTr="007E2C33">
        <w:trPr>
          <w:trHeight w:val="285"/>
        </w:trPr>
        <w:tc>
          <w:tcPr>
            <w:tcW w:w="465" w:type="pct"/>
            <w:vMerge w:val="restart"/>
            <w:tcBorders>
              <w:top w:val="single" w:sz="4" w:space="0" w:color="auto"/>
              <w:left w:val="single" w:sz="4" w:space="0" w:color="auto"/>
              <w:bottom w:val="single" w:sz="4" w:space="0" w:color="auto"/>
              <w:right w:val="single" w:sz="4" w:space="0" w:color="auto"/>
            </w:tcBorders>
            <w:vAlign w:val="center"/>
            <w:hideMark/>
          </w:tcPr>
          <w:p w14:paraId="58252F2F"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3</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258FFBD0"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蒸发风机</w:t>
            </w:r>
          </w:p>
        </w:tc>
        <w:tc>
          <w:tcPr>
            <w:tcW w:w="2028" w:type="pct"/>
            <w:tcBorders>
              <w:top w:val="single" w:sz="4" w:space="0" w:color="auto"/>
              <w:left w:val="single" w:sz="4" w:space="0" w:color="auto"/>
              <w:bottom w:val="single" w:sz="4" w:space="0" w:color="auto"/>
              <w:right w:val="single" w:sz="4" w:space="0" w:color="auto"/>
            </w:tcBorders>
            <w:vAlign w:val="center"/>
            <w:hideMark/>
          </w:tcPr>
          <w:p w14:paraId="1FBC16F5"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风量</w:t>
            </w:r>
          </w:p>
        </w:tc>
        <w:tc>
          <w:tcPr>
            <w:tcW w:w="492" w:type="pct"/>
            <w:tcBorders>
              <w:top w:val="single" w:sz="4" w:space="0" w:color="auto"/>
              <w:left w:val="single" w:sz="4" w:space="0" w:color="auto"/>
              <w:bottom w:val="single" w:sz="4" w:space="0" w:color="auto"/>
              <w:right w:val="single" w:sz="4" w:space="0" w:color="auto"/>
            </w:tcBorders>
            <w:vAlign w:val="center"/>
            <w:hideMark/>
          </w:tcPr>
          <w:p w14:paraId="0DC977E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w:t>
            </w:r>
            <w:r w:rsidRPr="003A61CD">
              <w:rPr>
                <w:rFonts w:hint="eastAsia"/>
                <w:color w:val="000000" w:themeColor="text1"/>
                <w:lang w:bidi="ar"/>
              </w:rPr>
              <w:t>³</w:t>
            </w:r>
            <w:r w:rsidRPr="003A61CD">
              <w:rPr>
                <w:rFonts w:hint="eastAsia"/>
                <w:color w:val="000000" w:themeColor="text1"/>
                <w:lang w:bidi="ar"/>
              </w:rPr>
              <w:t>/h</w:t>
            </w:r>
          </w:p>
        </w:tc>
        <w:tc>
          <w:tcPr>
            <w:tcW w:w="1535" w:type="pct"/>
            <w:tcBorders>
              <w:top w:val="single" w:sz="4" w:space="0" w:color="auto"/>
              <w:left w:val="single" w:sz="4" w:space="0" w:color="auto"/>
              <w:bottom w:val="single" w:sz="4" w:space="0" w:color="auto"/>
              <w:right w:val="single" w:sz="4" w:space="0" w:color="auto"/>
            </w:tcBorders>
            <w:noWrap/>
            <w:vAlign w:val="center"/>
            <w:hideMark/>
          </w:tcPr>
          <w:p w14:paraId="050A2DB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6800</w:t>
            </w:r>
          </w:p>
        </w:tc>
      </w:tr>
      <w:tr w:rsidR="003A61CD" w:rsidRPr="003A61CD" w14:paraId="6CEF2B12"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D85E7C5"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15196648"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0A75996C"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风压</w:t>
            </w:r>
          </w:p>
        </w:tc>
        <w:tc>
          <w:tcPr>
            <w:tcW w:w="492" w:type="pct"/>
            <w:tcBorders>
              <w:top w:val="single" w:sz="4" w:space="0" w:color="auto"/>
              <w:left w:val="single" w:sz="4" w:space="0" w:color="auto"/>
              <w:bottom w:val="single" w:sz="4" w:space="0" w:color="auto"/>
              <w:right w:val="single" w:sz="4" w:space="0" w:color="auto"/>
            </w:tcBorders>
            <w:vAlign w:val="center"/>
            <w:hideMark/>
          </w:tcPr>
          <w:p w14:paraId="5C8B7FBA"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Pa</w:t>
            </w:r>
          </w:p>
        </w:tc>
        <w:tc>
          <w:tcPr>
            <w:tcW w:w="1535" w:type="pct"/>
            <w:tcBorders>
              <w:top w:val="single" w:sz="4" w:space="0" w:color="auto"/>
              <w:left w:val="single" w:sz="4" w:space="0" w:color="auto"/>
              <w:bottom w:val="single" w:sz="4" w:space="0" w:color="auto"/>
              <w:right w:val="single" w:sz="4" w:space="0" w:color="auto"/>
            </w:tcBorders>
            <w:noWrap/>
            <w:vAlign w:val="center"/>
            <w:hideMark/>
          </w:tcPr>
          <w:p w14:paraId="6EAFE4F3"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120Pa</w:t>
            </w:r>
          </w:p>
        </w:tc>
      </w:tr>
      <w:tr w:rsidR="003A61CD" w:rsidRPr="003A61CD" w14:paraId="090A5568"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2E5447DA"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725548D7"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4CD8475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转速</w:t>
            </w:r>
          </w:p>
        </w:tc>
        <w:tc>
          <w:tcPr>
            <w:tcW w:w="492" w:type="pct"/>
            <w:tcBorders>
              <w:top w:val="single" w:sz="4" w:space="0" w:color="auto"/>
              <w:left w:val="single" w:sz="4" w:space="0" w:color="auto"/>
              <w:bottom w:val="single" w:sz="4" w:space="0" w:color="auto"/>
              <w:right w:val="single" w:sz="4" w:space="0" w:color="auto"/>
            </w:tcBorders>
            <w:vAlign w:val="center"/>
            <w:hideMark/>
          </w:tcPr>
          <w:p w14:paraId="20365397"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rpm</w:t>
            </w:r>
          </w:p>
        </w:tc>
        <w:tc>
          <w:tcPr>
            <w:tcW w:w="1535" w:type="pct"/>
            <w:tcBorders>
              <w:top w:val="single" w:sz="4" w:space="0" w:color="auto"/>
              <w:left w:val="single" w:sz="4" w:space="0" w:color="auto"/>
              <w:bottom w:val="single" w:sz="4" w:space="0" w:color="auto"/>
              <w:right w:val="single" w:sz="4" w:space="0" w:color="auto"/>
            </w:tcBorders>
            <w:noWrap/>
            <w:vAlign w:val="center"/>
            <w:hideMark/>
          </w:tcPr>
          <w:p w14:paraId="5F31800D"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1350</w:t>
            </w:r>
          </w:p>
        </w:tc>
      </w:tr>
      <w:tr w:rsidR="003A61CD" w:rsidRPr="003A61CD" w14:paraId="31BC247B"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C7B32B9"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4D55C909"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6F0E3269"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功率</w:t>
            </w:r>
          </w:p>
        </w:tc>
        <w:tc>
          <w:tcPr>
            <w:tcW w:w="492" w:type="pct"/>
            <w:tcBorders>
              <w:top w:val="single" w:sz="4" w:space="0" w:color="auto"/>
              <w:left w:val="single" w:sz="4" w:space="0" w:color="auto"/>
              <w:bottom w:val="single" w:sz="4" w:space="0" w:color="auto"/>
              <w:right w:val="single" w:sz="4" w:space="0" w:color="auto"/>
            </w:tcBorders>
            <w:vAlign w:val="center"/>
            <w:hideMark/>
          </w:tcPr>
          <w:p w14:paraId="0EB0E5AD"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w:t>
            </w:r>
          </w:p>
        </w:tc>
        <w:tc>
          <w:tcPr>
            <w:tcW w:w="1535" w:type="pct"/>
            <w:tcBorders>
              <w:top w:val="single" w:sz="4" w:space="0" w:color="auto"/>
              <w:left w:val="single" w:sz="4" w:space="0" w:color="auto"/>
              <w:bottom w:val="single" w:sz="4" w:space="0" w:color="auto"/>
              <w:right w:val="single" w:sz="4" w:space="0" w:color="auto"/>
            </w:tcBorders>
            <w:noWrap/>
            <w:vAlign w:val="center"/>
            <w:hideMark/>
          </w:tcPr>
          <w:p w14:paraId="3367D752"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420</w:t>
            </w:r>
          </w:p>
        </w:tc>
      </w:tr>
      <w:tr w:rsidR="003A61CD" w:rsidRPr="003A61CD" w14:paraId="04730011"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19D0454C"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65FF3A71"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0B71E5FC"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电流</w:t>
            </w:r>
          </w:p>
        </w:tc>
        <w:tc>
          <w:tcPr>
            <w:tcW w:w="492" w:type="pct"/>
            <w:tcBorders>
              <w:top w:val="single" w:sz="4" w:space="0" w:color="auto"/>
              <w:left w:val="single" w:sz="4" w:space="0" w:color="auto"/>
              <w:bottom w:val="single" w:sz="4" w:space="0" w:color="auto"/>
              <w:right w:val="single" w:sz="4" w:space="0" w:color="auto"/>
            </w:tcBorders>
            <w:vAlign w:val="center"/>
            <w:hideMark/>
          </w:tcPr>
          <w:p w14:paraId="2B909B5C"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a</w:t>
            </w:r>
          </w:p>
        </w:tc>
        <w:tc>
          <w:tcPr>
            <w:tcW w:w="1535" w:type="pct"/>
            <w:tcBorders>
              <w:top w:val="single" w:sz="4" w:space="0" w:color="auto"/>
              <w:left w:val="single" w:sz="4" w:space="0" w:color="auto"/>
              <w:bottom w:val="single" w:sz="4" w:space="0" w:color="auto"/>
              <w:right w:val="single" w:sz="4" w:space="0" w:color="auto"/>
            </w:tcBorders>
            <w:noWrap/>
            <w:vAlign w:val="center"/>
            <w:hideMark/>
          </w:tcPr>
          <w:p w14:paraId="65A4F5B5"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0.9</w:t>
            </w:r>
          </w:p>
        </w:tc>
      </w:tr>
      <w:tr w:rsidR="003A61CD" w:rsidRPr="003A61CD" w14:paraId="708BCC5D" w14:textId="77777777" w:rsidTr="007E2C33">
        <w:trPr>
          <w:trHeight w:val="465"/>
        </w:trPr>
        <w:tc>
          <w:tcPr>
            <w:tcW w:w="465" w:type="pct"/>
            <w:vMerge w:val="restart"/>
            <w:tcBorders>
              <w:top w:val="single" w:sz="4" w:space="0" w:color="auto"/>
              <w:left w:val="single" w:sz="4" w:space="0" w:color="auto"/>
              <w:bottom w:val="single" w:sz="4" w:space="0" w:color="auto"/>
              <w:right w:val="single" w:sz="4" w:space="0" w:color="auto"/>
            </w:tcBorders>
            <w:vAlign w:val="center"/>
            <w:hideMark/>
          </w:tcPr>
          <w:p w14:paraId="4AD64173"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4</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1899B83D"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蒸发器</w:t>
            </w:r>
          </w:p>
        </w:tc>
        <w:tc>
          <w:tcPr>
            <w:tcW w:w="2028" w:type="pct"/>
            <w:tcBorders>
              <w:top w:val="single" w:sz="4" w:space="0" w:color="auto"/>
              <w:left w:val="single" w:sz="4" w:space="0" w:color="auto"/>
              <w:bottom w:val="single" w:sz="4" w:space="0" w:color="auto"/>
              <w:right w:val="single" w:sz="4" w:space="0" w:color="auto"/>
            </w:tcBorders>
            <w:vAlign w:val="center"/>
            <w:hideMark/>
          </w:tcPr>
          <w:p w14:paraId="5C3DBF5F"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铜管壁厚（</w:t>
            </w:r>
            <w:r w:rsidRPr="003A61CD">
              <w:rPr>
                <w:rFonts w:hint="eastAsia"/>
                <w:color w:val="000000" w:themeColor="text1"/>
                <w:lang w:bidi="ar"/>
              </w:rPr>
              <w:t>TP2</w:t>
            </w:r>
            <w:r w:rsidRPr="003A61CD">
              <w:rPr>
                <w:rFonts w:hint="eastAsia"/>
                <w:color w:val="000000" w:themeColor="text1"/>
                <w:lang w:bidi="ar"/>
              </w:rPr>
              <w:t>内螺纹无氧紫铜管）</w:t>
            </w:r>
          </w:p>
        </w:tc>
        <w:tc>
          <w:tcPr>
            <w:tcW w:w="492" w:type="pct"/>
            <w:tcBorders>
              <w:top w:val="single" w:sz="4" w:space="0" w:color="auto"/>
              <w:left w:val="single" w:sz="4" w:space="0" w:color="auto"/>
              <w:bottom w:val="single" w:sz="4" w:space="0" w:color="auto"/>
              <w:right w:val="single" w:sz="4" w:space="0" w:color="auto"/>
            </w:tcBorders>
            <w:vAlign w:val="center"/>
            <w:hideMark/>
          </w:tcPr>
          <w:p w14:paraId="47E376BA" w14:textId="77777777" w:rsidR="00FF5574" w:rsidRPr="003A61CD" w:rsidRDefault="00FF5574" w:rsidP="007E2C33">
            <w:pPr>
              <w:widowControl/>
              <w:snapToGrid w:val="0"/>
              <w:spacing w:line="240" w:lineRule="auto"/>
              <w:jc w:val="center"/>
              <w:textAlignment w:val="center"/>
              <w:rPr>
                <w:color w:val="000000" w:themeColor="text1"/>
                <w:lang w:eastAsia="en-US"/>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7C4EA7E4"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0.27</w:t>
            </w:r>
          </w:p>
        </w:tc>
      </w:tr>
      <w:tr w:rsidR="003A61CD" w:rsidRPr="003A61CD" w14:paraId="6B81F848"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3E2BF369"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3725E514"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43D1F340"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铜管直径</w:t>
            </w:r>
          </w:p>
        </w:tc>
        <w:tc>
          <w:tcPr>
            <w:tcW w:w="492" w:type="pct"/>
            <w:tcBorders>
              <w:top w:val="single" w:sz="4" w:space="0" w:color="auto"/>
              <w:left w:val="single" w:sz="4" w:space="0" w:color="auto"/>
              <w:bottom w:val="single" w:sz="4" w:space="0" w:color="auto"/>
              <w:right w:val="single" w:sz="4" w:space="0" w:color="auto"/>
            </w:tcBorders>
            <w:vAlign w:val="center"/>
            <w:hideMark/>
          </w:tcPr>
          <w:p w14:paraId="686DC6EC"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5675426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9.52</w:t>
            </w:r>
          </w:p>
        </w:tc>
      </w:tr>
      <w:tr w:rsidR="003A61CD" w:rsidRPr="003A61CD" w14:paraId="5FC5ADCC"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41ED432"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5DBF6DAF"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13DFC59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铜管排距</w:t>
            </w:r>
          </w:p>
        </w:tc>
        <w:tc>
          <w:tcPr>
            <w:tcW w:w="492" w:type="pct"/>
            <w:tcBorders>
              <w:top w:val="single" w:sz="4" w:space="0" w:color="auto"/>
              <w:left w:val="single" w:sz="4" w:space="0" w:color="auto"/>
              <w:bottom w:val="single" w:sz="4" w:space="0" w:color="auto"/>
              <w:right w:val="single" w:sz="4" w:space="0" w:color="auto"/>
            </w:tcBorders>
            <w:vAlign w:val="center"/>
            <w:hideMark/>
          </w:tcPr>
          <w:p w14:paraId="0AAC04B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043E295E"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22</w:t>
            </w:r>
          </w:p>
        </w:tc>
      </w:tr>
      <w:tr w:rsidR="003A61CD" w:rsidRPr="003A61CD" w14:paraId="133ED42D"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3DA96338"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26503BB4"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6F0F327E"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铜管孔距</w:t>
            </w:r>
          </w:p>
        </w:tc>
        <w:tc>
          <w:tcPr>
            <w:tcW w:w="492" w:type="pct"/>
            <w:tcBorders>
              <w:top w:val="single" w:sz="4" w:space="0" w:color="auto"/>
              <w:left w:val="single" w:sz="4" w:space="0" w:color="auto"/>
              <w:bottom w:val="single" w:sz="4" w:space="0" w:color="auto"/>
              <w:right w:val="single" w:sz="4" w:space="0" w:color="auto"/>
            </w:tcBorders>
            <w:vAlign w:val="center"/>
            <w:hideMark/>
          </w:tcPr>
          <w:p w14:paraId="3510FE44"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67F73F2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25.4</w:t>
            </w:r>
          </w:p>
        </w:tc>
      </w:tr>
      <w:tr w:rsidR="003A61CD" w:rsidRPr="003A61CD" w14:paraId="23A6618A"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C5E7260"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7E56B745"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5FC1CF92"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亲水铝箔波纹片片距</w:t>
            </w:r>
          </w:p>
        </w:tc>
        <w:tc>
          <w:tcPr>
            <w:tcW w:w="492" w:type="pct"/>
            <w:tcBorders>
              <w:top w:val="single" w:sz="4" w:space="0" w:color="auto"/>
              <w:left w:val="single" w:sz="4" w:space="0" w:color="auto"/>
              <w:bottom w:val="single" w:sz="4" w:space="0" w:color="auto"/>
              <w:right w:val="single" w:sz="4" w:space="0" w:color="auto"/>
            </w:tcBorders>
            <w:vAlign w:val="center"/>
            <w:hideMark/>
          </w:tcPr>
          <w:p w14:paraId="2944F77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55D691D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2.2</w:t>
            </w:r>
          </w:p>
        </w:tc>
      </w:tr>
      <w:tr w:rsidR="003A61CD" w:rsidRPr="003A61CD" w14:paraId="2BC61D0D"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40F8C2F3"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225BB99F"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33ECDE55"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端板（铝板）厚度</w:t>
            </w:r>
          </w:p>
        </w:tc>
        <w:tc>
          <w:tcPr>
            <w:tcW w:w="492" w:type="pct"/>
            <w:tcBorders>
              <w:top w:val="single" w:sz="4" w:space="0" w:color="auto"/>
              <w:left w:val="single" w:sz="4" w:space="0" w:color="auto"/>
              <w:bottom w:val="single" w:sz="4" w:space="0" w:color="auto"/>
              <w:right w:val="single" w:sz="4" w:space="0" w:color="auto"/>
            </w:tcBorders>
            <w:vAlign w:val="center"/>
            <w:hideMark/>
          </w:tcPr>
          <w:p w14:paraId="211A26FE"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0356960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2</w:t>
            </w:r>
          </w:p>
        </w:tc>
      </w:tr>
      <w:tr w:rsidR="003A61CD" w:rsidRPr="003A61CD" w14:paraId="2D81E2ED"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A555064"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65F9EFE8"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4075807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平面面积</w:t>
            </w:r>
          </w:p>
        </w:tc>
        <w:tc>
          <w:tcPr>
            <w:tcW w:w="492" w:type="pct"/>
            <w:tcBorders>
              <w:top w:val="single" w:sz="4" w:space="0" w:color="auto"/>
              <w:left w:val="single" w:sz="4" w:space="0" w:color="auto"/>
              <w:bottom w:val="single" w:sz="4" w:space="0" w:color="auto"/>
              <w:right w:val="single" w:sz="4" w:space="0" w:color="auto"/>
            </w:tcBorders>
            <w:vAlign w:val="center"/>
            <w:hideMark/>
          </w:tcPr>
          <w:p w14:paraId="76CEC96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p>
        </w:tc>
        <w:tc>
          <w:tcPr>
            <w:tcW w:w="1535" w:type="pct"/>
            <w:tcBorders>
              <w:top w:val="single" w:sz="4" w:space="0" w:color="auto"/>
              <w:left w:val="single" w:sz="4" w:space="0" w:color="auto"/>
              <w:bottom w:val="single" w:sz="4" w:space="0" w:color="auto"/>
              <w:right w:val="single" w:sz="4" w:space="0" w:color="auto"/>
            </w:tcBorders>
            <w:vAlign w:val="center"/>
            <w:hideMark/>
          </w:tcPr>
          <w:p w14:paraId="76120CCC"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1.76</w:t>
            </w:r>
          </w:p>
        </w:tc>
      </w:tr>
      <w:tr w:rsidR="003A61CD" w:rsidRPr="003A61CD" w14:paraId="796119E4" w14:textId="77777777" w:rsidTr="007E2C33">
        <w:trPr>
          <w:trHeight w:val="465"/>
        </w:trPr>
        <w:tc>
          <w:tcPr>
            <w:tcW w:w="465" w:type="pct"/>
            <w:vMerge w:val="restart"/>
            <w:tcBorders>
              <w:top w:val="single" w:sz="4" w:space="0" w:color="auto"/>
              <w:left w:val="single" w:sz="4" w:space="0" w:color="auto"/>
              <w:bottom w:val="single" w:sz="4" w:space="0" w:color="auto"/>
              <w:right w:val="single" w:sz="4" w:space="0" w:color="auto"/>
            </w:tcBorders>
            <w:vAlign w:val="center"/>
            <w:hideMark/>
          </w:tcPr>
          <w:p w14:paraId="6AEB5877"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5</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61ADBA2D"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冷凝器</w:t>
            </w:r>
          </w:p>
        </w:tc>
        <w:tc>
          <w:tcPr>
            <w:tcW w:w="2028" w:type="pct"/>
            <w:tcBorders>
              <w:top w:val="single" w:sz="4" w:space="0" w:color="auto"/>
              <w:left w:val="single" w:sz="4" w:space="0" w:color="auto"/>
              <w:bottom w:val="single" w:sz="4" w:space="0" w:color="auto"/>
              <w:right w:val="single" w:sz="4" w:space="0" w:color="auto"/>
            </w:tcBorders>
            <w:vAlign w:val="center"/>
            <w:hideMark/>
          </w:tcPr>
          <w:p w14:paraId="60CC2E62"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铜管壁厚（</w:t>
            </w:r>
            <w:r w:rsidRPr="003A61CD">
              <w:rPr>
                <w:rFonts w:hint="eastAsia"/>
                <w:color w:val="000000" w:themeColor="text1"/>
                <w:lang w:bidi="ar"/>
              </w:rPr>
              <w:t>TP2</w:t>
            </w:r>
            <w:r w:rsidRPr="003A61CD">
              <w:rPr>
                <w:rFonts w:hint="eastAsia"/>
                <w:color w:val="000000" w:themeColor="text1"/>
                <w:lang w:bidi="ar"/>
              </w:rPr>
              <w:t>内螺纹无氧紫铜管）</w:t>
            </w:r>
          </w:p>
        </w:tc>
        <w:tc>
          <w:tcPr>
            <w:tcW w:w="492" w:type="pct"/>
            <w:tcBorders>
              <w:top w:val="single" w:sz="4" w:space="0" w:color="auto"/>
              <w:left w:val="single" w:sz="4" w:space="0" w:color="auto"/>
              <w:bottom w:val="single" w:sz="4" w:space="0" w:color="auto"/>
              <w:right w:val="single" w:sz="4" w:space="0" w:color="auto"/>
            </w:tcBorders>
            <w:vAlign w:val="center"/>
            <w:hideMark/>
          </w:tcPr>
          <w:p w14:paraId="141C3DDF" w14:textId="77777777" w:rsidR="00FF5574" w:rsidRPr="003A61CD" w:rsidRDefault="00FF5574" w:rsidP="007E2C33">
            <w:pPr>
              <w:widowControl/>
              <w:snapToGrid w:val="0"/>
              <w:spacing w:line="240" w:lineRule="auto"/>
              <w:jc w:val="center"/>
              <w:textAlignment w:val="center"/>
              <w:rPr>
                <w:color w:val="000000" w:themeColor="text1"/>
                <w:lang w:eastAsia="en-US"/>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1A7E4671"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0.27</w:t>
            </w:r>
          </w:p>
        </w:tc>
      </w:tr>
      <w:tr w:rsidR="003A61CD" w:rsidRPr="003A61CD" w14:paraId="2DA1001B"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1D2B2C8D"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1C58E648"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19870F75"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铜管直径</w:t>
            </w:r>
          </w:p>
        </w:tc>
        <w:tc>
          <w:tcPr>
            <w:tcW w:w="492" w:type="pct"/>
            <w:tcBorders>
              <w:top w:val="single" w:sz="4" w:space="0" w:color="auto"/>
              <w:left w:val="single" w:sz="4" w:space="0" w:color="auto"/>
              <w:bottom w:val="single" w:sz="4" w:space="0" w:color="auto"/>
              <w:right w:val="single" w:sz="4" w:space="0" w:color="auto"/>
            </w:tcBorders>
            <w:vAlign w:val="center"/>
            <w:hideMark/>
          </w:tcPr>
          <w:p w14:paraId="6D68B0ED"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6458617E"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9.52</w:t>
            </w:r>
          </w:p>
        </w:tc>
      </w:tr>
      <w:tr w:rsidR="003A61CD" w:rsidRPr="003A61CD" w14:paraId="4436EF06"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148DE3C7"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22680636"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0BC312F2"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铜管排距</w:t>
            </w:r>
          </w:p>
        </w:tc>
        <w:tc>
          <w:tcPr>
            <w:tcW w:w="492" w:type="pct"/>
            <w:tcBorders>
              <w:top w:val="single" w:sz="4" w:space="0" w:color="auto"/>
              <w:left w:val="single" w:sz="4" w:space="0" w:color="auto"/>
              <w:bottom w:val="single" w:sz="4" w:space="0" w:color="auto"/>
              <w:right w:val="single" w:sz="4" w:space="0" w:color="auto"/>
            </w:tcBorders>
            <w:vAlign w:val="center"/>
            <w:hideMark/>
          </w:tcPr>
          <w:p w14:paraId="55BA92C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719D8CFE"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22</w:t>
            </w:r>
          </w:p>
        </w:tc>
      </w:tr>
      <w:tr w:rsidR="003A61CD" w:rsidRPr="003A61CD" w14:paraId="29DD0852"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0A7C91AC"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67ED3AD0"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12F63AC5"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铜管孔距</w:t>
            </w:r>
          </w:p>
        </w:tc>
        <w:tc>
          <w:tcPr>
            <w:tcW w:w="492" w:type="pct"/>
            <w:tcBorders>
              <w:top w:val="single" w:sz="4" w:space="0" w:color="auto"/>
              <w:left w:val="single" w:sz="4" w:space="0" w:color="auto"/>
              <w:bottom w:val="single" w:sz="4" w:space="0" w:color="auto"/>
              <w:right w:val="single" w:sz="4" w:space="0" w:color="auto"/>
            </w:tcBorders>
            <w:vAlign w:val="center"/>
            <w:hideMark/>
          </w:tcPr>
          <w:p w14:paraId="0B395F0D"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33003424"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25.4</w:t>
            </w:r>
          </w:p>
        </w:tc>
      </w:tr>
      <w:tr w:rsidR="003A61CD" w:rsidRPr="003A61CD" w14:paraId="291AEA70"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1F94F0F5"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2FEC9F34"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23A44A3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亲水铝箔波纹片片距</w:t>
            </w:r>
          </w:p>
        </w:tc>
        <w:tc>
          <w:tcPr>
            <w:tcW w:w="492" w:type="pct"/>
            <w:tcBorders>
              <w:top w:val="single" w:sz="4" w:space="0" w:color="auto"/>
              <w:left w:val="single" w:sz="4" w:space="0" w:color="auto"/>
              <w:bottom w:val="single" w:sz="4" w:space="0" w:color="auto"/>
              <w:right w:val="single" w:sz="4" w:space="0" w:color="auto"/>
            </w:tcBorders>
            <w:vAlign w:val="center"/>
            <w:hideMark/>
          </w:tcPr>
          <w:p w14:paraId="70BFB58F"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05A514C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2.2</w:t>
            </w:r>
          </w:p>
        </w:tc>
      </w:tr>
      <w:tr w:rsidR="003A61CD" w:rsidRPr="003A61CD" w14:paraId="62110FD3"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08A0A3DB"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15BAC1E2"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38ACACDB"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端板（铝板）厚度</w:t>
            </w:r>
          </w:p>
        </w:tc>
        <w:tc>
          <w:tcPr>
            <w:tcW w:w="492" w:type="pct"/>
            <w:tcBorders>
              <w:top w:val="single" w:sz="4" w:space="0" w:color="auto"/>
              <w:left w:val="single" w:sz="4" w:space="0" w:color="auto"/>
              <w:bottom w:val="single" w:sz="4" w:space="0" w:color="auto"/>
              <w:right w:val="single" w:sz="4" w:space="0" w:color="auto"/>
            </w:tcBorders>
            <w:vAlign w:val="center"/>
            <w:hideMark/>
          </w:tcPr>
          <w:p w14:paraId="53701869"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0E655F9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2</w:t>
            </w:r>
          </w:p>
        </w:tc>
      </w:tr>
      <w:tr w:rsidR="003A61CD" w:rsidRPr="003A61CD" w14:paraId="0CB41403"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4399080A"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60D6412C"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168F112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平面面积</w:t>
            </w:r>
          </w:p>
        </w:tc>
        <w:tc>
          <w:tcPr>
            <w:tcW w:w="492" w:type="pct"/>
            <w:tcBorders>
              <w:top w:val="single" w:sz="4" w:space="0" w:color="auto"/>
              <w:left w:val="single" w:sz="4" w:space="0" w:color="auto"/>
              <w:bottom w:val="single" w:sz="4" w:space="0" w:color="auto"/>
              <w:right w:val="single" w:sz="4" w:space="0" w:color="auto"/>
            </w:tcBorders>
            <w:vAlign w:val="center"/>
            <w:hideMark/>
          </w:tcPr>
          <w:p w14:paraId="0991A252"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p>
        </w:tc>
        <w:tc>
          <w:tcPr>
            <w:tcW w:w="1535" w:type="pct"/>
            <w:tcBorders>
              <w:top w:val="single" w:sz="4" w:space="0" w:color="auto"/>
              <w:left w:val="single" w:sz="4" w:space="0" w:color="auto"/>
              <w:bottom w:val="single" w:sz="4" w:space="0" w:color="auto"/>
              <w:right w:val="single" w:sz="4" w:space="0" w:color="auto"/>
            </w:tcBorders>
            <w:vAlign w:val="center"/>
            <w:hideMark/>
          </w:tcPr>
          <w:p w14:paraId="330CCA27"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1.4</w:t>
            </w:r>
          </w:p>
        </w:tc>
      </w:tr>
      <w:tr w:rsidR="003A61CD" w:rsidRPr="003A61CD" w14:paraId="3A00ECA5" w14:textId="77777777" w:rsidTr="007E2C33">
        <w:trPr>
          <w:trHeight w:val="285"/>
        </w:trPr>
        <w:tc>
          <w:tcPr>
            <w:tcW w:w="465" w:type="pct"/>
            <w:tcBorders>
              <w:top w:val="single" w:sz="4" w:space="0" w:color="auto"/>
              <w:left w:val="single" w:sz="4" w:space="0" w:color="auto"/>
              <w:bottom w:val="single" w:sz="4" w:space="0" w:color="auto"/>
              <w:right w:val="single" w:sz="4" w:space="0" w:color="auto"/>
            </w:tcBorders>
            <w:vAlign w:val="center"/>
            <w:hideMark/>
          </w:tcPr>
          <w:p w14:paraId="73706265"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6</w:t>
            </w:r>
          </w:p>
        </w:tc>
        <w:tc>
          <w:tcPr>
            <w:tcW w:w="481" w:type="pct"/>
            <w:tcBorders>
              <w:top w:val="single" w:sz="4" w:space="0" w:color="auto"/>
              <w:left w:val="single" w:sz="4" w:space="0" w:color="auto"/>
              <w:bottom w:val="single" w:sz="4" w:space="0" w:color="auto"/>
              <w:right w:val="single" w:sz="4" w:space="0" w:color="auto"/>
            </w:tcBorders>
            <w:vAlign w:val="center"/>
            <w:hideMark/>
          </w:tcPr>
          <w:p w14:paraId="397BBC72"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壳体</w:t>
            </w:r>
          </w:p>
        </w:tc>
        <w:tc>
          <w:tcPr>
            <w:tcW w:w="2028" w:type="pct"/>
            <w:tcBorders>
              <w:top w:val="single" w:sz="4" w:space="0" w:color="auto"/>
              <w:left w:val="single" w:sz="4" w:space="0" w:color="auto"/>
              <w:bottom w:val="single" w:sz="4" w:space="0" w:color="auto"/>
              <w:right w:val="single" w:sz="4" w:space="0" w:color="auto"/>
            </w:tcBorders>
            <w:vAlign w:val="center"/>
            <w:hideMark/>
          </w:tcPr>
          <w:p w14:paraId="5AF92FB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壳体（</w:t>
            </w:r>
            <w:r w:rsidRPr="003A61CD">
              <w:rPr>
                <w:rFonts w:hint="eastAsia"/>
                <w:color w:val="000000" w:themeColor="text1"/>
                <w:lang w:bidi="ar"/>
              </w:rPr>
              <w:t>Q235</w:t>
            </w:r>
            <w:r w:rsidRPr="003A61CD">
              <w:rPr>
                <w:rFonts w:hint="eastAsia"/>
                <w:color w:val="000000" w:themeColor="text1"/>
                <w:lang w:bidi="ar"/>
              </w:rPr>
              <w:t>）</w:t>
            </w:r>
          </w:p>
        </w:tc>
        <w:tc>
          <w:tcPr>
            <w:tcW w:w="492" w:type="pct"/>
            <w:tcBorders>
              <w:top w:val="single" w:sz="4" w:space="0" w:color="auto"/>
              <w:left w:val="single" w:sz="4" w:space="0" w:color="auto"/>
              <w:bottom w:val="single" w:sz="4" w:space="0" w:color="auto"/>
              <w:right w:val="single" w:sz="4" w:space="0" w:color="auto"/>
            </w:tcBorders>
            <w:vAlign w:val="center"/>
            <w:hideMark/>
          </w:tcPr>
          <w:p w14:paraId="24A85234"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68665CBF"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0.8</w:t>
            </w:r>
          </w:p>
        </w:tc>
      </w:tr>
      <w:tr w:rsidR="003A61CD" w:rsidRPr="003A61CD" w14:paraId="7850DA33" w14:textId="77777777" w:rsidTr="007E2C33">
        <w:trPr>
          <w:trHeight w:val="285"/>
        </w:trPr>
        <w:tc>
          <w:tcPr>
            <w:tcW w:w="465" w:type="pct"/>
            <w:tcBorders>
              <w:top w:val="single" w:sz="4" w:space="0" w:color="auto"/>
              <w:left w:val="single" w:sz="4" w:space="0" w:color="auto"/>
              <w:bottom w:val="single" w:sz="4" w:space="0" w:color="auto"/>
              <w:right w:val="single" w:sz="4" w:space="0" w:color="auto"/>
            </w:tcBorders>
            <w:vAlign w:val="center"/>
            <w:hideMark/>
          </w:tcPr>
          <w:p w14:paraId="508346F0"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7</w:t>
            </w:r>
          </w:p>
        </w:tc>
        <w:tc>
          <w:tcPr>
            <w:tcW w:w="481" w:type="pct"/>
            <w:tcBorders>
              <w:top w:val="single" w:sz="4" w:space="0" w:color="auto"/>
              <w:left w:val="single" w:sz="4" w:space="0" w:color="auto"/>
              <w:bottom w:val="single" w:sz="4" w:space="0" w:color="auto"/>
              <w:right w:val="single" w:sz="4" w:space="0" w:color="auto"/>
            </w:tcBorders>
            <w:vAlign w:val="center"/>
            <w:hideMark/>
          </w:tcPr>
          <w:p w14:paraId="57454C9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底架</w:t>
            </w:r>
          </w:p>
        </w:tc>
        <w:tc>
          <w:tcPr>
            <w:tcW w:w="2028" w:type="pct"/>
            <w:tcBorders>
              <w:top w:val="single" w:sz="4" w:space="0" w:color="auto"/>
              <w:left w:val="single" w:sz="4" w:space="0" w:color="auto"/>
              <w:bottom w:val="single" w:sz="4" w:space="0" w:color="auto"/>
              <w:right w:val="single" w:sz="4" w:space="0" w:color="auto"/>
            </w:tcBorders>
            <w:vAlign w:val="center"/>
            <w:hideMark/>
          </w:tcPr>
          <w:p w14:paraId="189809CF"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底架（</w:t>
            </w:r>
            <w:r w:rsidRPr="003A61CD">
              <w:rPr>
                <w:rFonts w:hint="eastAsia"/>
                <w:color w:val="000000" w:themeColor="text1"/>
                <w:lang w:bidi="ar"/>
              </w:rPr>
              <w:t>Q235</w:t>
            </w:r>
            <w:r w:rsidRPr="003A61CD">
              <w:rPr>
                <w:rFonts w:hint="eastAsia"/>
                <w:color w:val="000000" w:themeColor="text1"/>
                <w:lang w:bidi="ar"/>
              </w:rPr>
              <w:t>）</w:t>
            </w:r>
          </w:p>
        </w:tc>
        <w:tc>
          <w:tcPr>
            <w:tcW w:w="492" w:type="pct"/>
            <w:tcBorders>
              <w:top w:val="single" w:sz="4" w:space="0" w:color="auto"/>
              <w:left w:val="single" w:sz="4" w:space="0" w:color="auto"/>
              <w:bottom w:val="single" w:sz="4" w:space="0" w:color="auto"/>
              <w:right w:val="single" w:sz="4" w:space="0" w:color="auto"/>
            </w:tcBorders>
            <w:vAlign w:val="center"/>
            <w:hideMark/>
          </w:tcPr>
          <w:p w14:paraId="1BBD1295"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mm</w:t>
            </w:r>
          </w:p>
        </w:tc>
        <w:tc>
          <w:tcPr>
            <w:tcW w:w="1535" w:type="pct"/>
            <w:tcBorders>
              <w:top w:val="single" w:sz="4" w:space="0" w:color="auto"/>
              <w:left w:val="single" w:sz="4" w:space="0" w:color="auto"/>
              <w:bottom w:val="single" w:sz="4" w:space="0" w:color="auto"/>
              <w:right w:val="single" w:sz="4" w:space="0" w:color="auto"/>
            </w:tcBorders>
            <w:vAlign w:val="center"/>
            <w:hideMark/>
          </w:tcPr>
          <w:p w14:paraId="3F7EA370"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4.5</w:t>
            </w:r>
          </w:p>
        </w:tc>
      </w:tr>
      <w:tr w:rsidR="003A61CD" w:rsidRPr="003A61CD" w14:paraId="0DF48F31" w14:textId="77777777" w:rsidTr="007E2C33">
        <w:trPr>
          <w:trHeight w:val="285"/>
        </w:trPr>
        <w:tc>
          <w:tcPr>
            <w:tcW w:w="465" w:type="pct"/>
            <w:vMerge w:val="restart"/>
            <w:tcBorders>
              <w:top w:val="single" w:sz="4" w:space="0" w:color="auto"/>
              <w:left w:val="single" w:sz="4" w:space="0" w:color="auto"/>
              <w:bottom w:val="single" w:sz="4" w:space="0" w:color="auto"/>
              <w:right w:val="single" w:sz="4" w:space="0" w:color="auto"/>
            </w:tcBorders>
            <w:vAlign w:val="center"/>
            <w:hideMark/>
          </w:tcPr>
          <w:p w14:paraId="50CFC08D"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8</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4D1ABBF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控制器</w:t>
            </w:r>
          </w:p>
        </w:tc>
        <w:tc>
          <w:tcPr>
            <w:tcW w:w="2028" w:type="pct"/>
            <w:tcBorders>
              <w:top w:val="single" w:sz="4" w:space="0" w:color="auto"/>
              <w:left w:val="single" w:sz="4" w:space="0" w:color="auto"/>
              <w:bottom w:val="single" w:sz="4" w:space="0" w:color="auto"/>
              <w:right w:val="single" w:sz="4" w:space="0" w:color="auto"/>
            </w:tcBorders>
            <w:vAlign w:val="center"/>
            <w:hideMark/>
          </w:tcPr>
          <w:p w14:paraId="15A9A4EF"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温度控制精度</w:t>
            </w:r>
          </w:p>
        </w:tc>
        <w:tc>
          <w:tcPr>
            <w:tcW w:w="492" w:type="pct"/>
            <w:tcBorders>
              <w:top w:val="single" w:sz="4" w:space="0" w:color="auto"/>
              <w:left w:val="single" w:sz="4" w:space="0" w:color="auto"/>
              <w:bottom w:val="single" w:sz="4" w:space="0" w:color="auto"/>
              <w:right w:val="single" w:sz="4" w:space="0" w:color="auto"/>
            </w:tcBorders>
            <w:vAlign w:val="center"/>
            <w:hideMark/>
          </w:tcPr>
          <w:p w14:paraId="28293320"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p>
        </w:tc>
        <w:tc>
          <w:tcPr>
            <w:tcW w:w="1535" w:type="pct"/>
            <w:tcBorders>
              <w:top w:val="single" w:sz="4" w:space="0" w:color="auto"/>
              <w:left w:val="single" w:sz="4" w:space="0" w:color="auto"/>
              <w:bottom w:val="single" w:sz="4" w:space="0" w:color="auto"/>
              <w:right w:val="single" w:sz="4" w:space="0" w:color="auto"/>
            </w:tcBorders>
            <w:vAlign w:val="center"/>
            <w:hideMark/>
          </w:tcPr>
          <w:p w14:paraId="4F9B255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0.5</w:t>
            </w:r>
          </w:p>
        </w:tc>
      </w:tr>
      <w:tr w:rsidR="003A61CD" w:rsidRPr="003A61CD" w14:paraId="375EB0AD"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A2605B1"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1FB54EAA"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099790E0"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输出控制响应时间</w:t>
            </w:r>
          </w:p>
        </w:tc>
        <w:tc>
          <w:tcPr>
            <w:tcW w:w="492" w:type="pct"/>
            <w:tcBorders>
              <w:top w:val="single" w:sz="4" w:space="0" w:color="auto"/>
              <w:left w:val="single" w:sz="4" w:space="0" w:color="auto"/>
              <w:bottom w:val="single" w:sz="4" w:space="0" w:color="auto"/>
              <w:right w:val="single" w:sz="4" w:space="0" w:color="auto"/>
            </w:tcBorders>
            <w:vAlign w:val="center"/>
            <w:hideMark/>
          </w:tcPr>
          <w:p w14:paraId="169D8EEF"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s</w:t>
            </w:r>
          </w:p>
        </w:tc>
        <w:tc>
          <w:tcPr>
            <w:tcW w:w="1535" w:type="pct"/>
            <w:tcBorders>
              <w:top w:val="single" w:sz="4" w:space="0" w:color="auto"/>
              <w:left w:val="single" w:sz="4" w:space="0" w:color="auto"/>
              <w:bottom w:val="single" w:sz="4" w:space="0" w:color="auto"/>
              <w:right w:val="single" w:sz="4" w:space="0" w:color="auto"/>
            </w:tcBorders>
            <w:vAlign w:val="center"/>
            <w:hideMark/>
          </w:tcPr>
          <w:p w14:paraId="35812B16"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1</w:t>
            </w:r>
          </w:p>
        </w:tc>
      </w:tr>
      <w:tr w:rsidR="003A61CD" w:rsidRPr="003A61CD" w14:paraId="3DDC6793" w14:textId="77777777" w:rsidTr="007E2C33">
        <w:trPr>
          <w:trHeight w:val="28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46ACB3D7"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6A7C1485" w14:textId="77777777" w:rsidR="00FF5574" w:rsidRPr="003A61CD" w:rsidRDefault="00FF5574" w:rsidP="007E2C33">
            <w:pPr>
              <w:widowControl/>
              <w:snapToGrid w:val="0"/>
              <w:spacing w:line="240" w:lineRule="auto"/>
              <w:rPr>
                <w:rFonts w:ascii="宋体" w:hAnsi="宋体" w:cs="宋体" w:hint="eastAsia"/>
                <w:color w:val="000000" w:themeColor="text1"/>
                <w:lang w:eastAsia="en-US" w:bidi="en-US"/>
              </w:rPr>
            </w:pPr>
          </w:p>
        </w:tc>
        <w:tc>
          <w:tcPr>
            <w:tcW w:w="2028" w:type="pct"/>
            <w:tcBorders>
              <w:top w:val="single" w:sz="4" w:space="0" w:color="auto"/>
              <w:left w:val="single" w:sz="4" w:space="0" w:color="auto"/>
              <w:bottom w:val="single" w:sz="4" w:space="0" w:color="auto"/>
              <w:right w:val="single" w:sz="4" w:space="0" w:color="auto"/>
            </w:tcBorders>
            <w:vAlign w:val="center"/>
            <w:hideMark/>
          </w:tcPr>
          <w:p w14:paraId="352C3538"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功率</w:t>
            </w:r>
          </w:p>
        </w:tc>
        <w:tc>
          <w:tcPr>
            <w:tcW w:w="492" w:type="pct"/>
            <w:tcBorders>
              <w:top w:val="single" w:sz="4" w:space="0" w:color="auto"/>
              <w:left w:val="single" w:sz="4" w:space="0" w:color="auto"/>
              <w:bottom w:val="single" w:sz="4" w:space="0" w:color="auto"/>
              <w:right w:val="single" w:sz="4" w:space="0" w:color="auto"/>
            </w:tcBorders>
            <w:vAlign w:val="center"/>
            <w:hideMark/>
          </w:tcPr>
          <w:p w14:paraId="7C026554"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kw</w:t>
            </w:r>
          </w:p>
        </w:tc>
        <w:tc>
          <w:tcPr>
            <w:tcW w:w="1535" w:type="pct"/>
            <w:tcBorders>
              <w:top w:val="single" w:sz="4" w:space="0" w:color="auto"/>
              <w:left w:val="single" w:sz="4" w:space="0" w:color="auto"/>
              <w:bottom w:val="single" w:sz="4" w:space="0" w:color="auto"/>
              <w:right w:val="single" w:sz="4" w:space="0" w:color="auto"/>
            </w:tcBorders>
            <w:vAlign w:val="center"/>
            <w:hideMark/>
          </w:tcPr>
          <w:p w14:paraId="02F64C5E" w14:textId="77777777" w:rsidR="00FF5574" w:rsidRPr="003A61CD" w:rsidRDefault="00FF5574" w:rsidP="007E2C33">
            <w:pPr>
              <w:widowControl/>
              <w:snapToGrid w:val="0"/>
              <w:spacing w:line="240" w:lineRule="auto"/>
              <w:jc w:val="center"/>
              <w:textAlignment w:val="center"/>
              <w:rPr>
                <w:color w:val="000000" w:themeColor="text1"/>
              </w:rPr>
            </w:pPr>
            <w:r w:rsidRPr="003A61CD">
              <w:rPr>
                <w:rFonts w:hint="eastAsia"/>
                <w:color w:val="000000" w:themeColor="text1"/>
                <w:lang w:bidi="ar"/>
              </w:rPr>
              <w:t>≤</w:t>
            </w:r>
            <w:r w:rsidRPr="003A61CD">
              <w:rPr>
                <w:rFonts w:hint="eastAsia"/>
                <w:color w:val="000000" w:themeColor="text1"/>
                <w:lang w:bidi="ar"/>
              </w:rPr>
              <w:t>0.03</w:t>
            </w:r>
          </w:p>
        </w:tc>
      </w:tr>
      <w:tr w:rsidR="003A61CD" w:rsidRPr="003A61CD" w14:paraId="0808BF2C" w14:textId="77777777" w:rsidTr="007E2C33">
        <w:trPr>
          <w:trHeight w:val="285"/>
        </w:trPr>
        <w:tc>
          <w:tcPr>
            <w:tcW w:w="465" w:type="pct"/>
            <w:tcBorders>
              <w:top w:val="single" w:sz="4" w:space="0" w:color="auto"/>
              <w:left w:val="single" w:sz="4" w:space="0" w:color="auto"/>
              <w:bottom w:val="single" w:sz="4" w:space="0" w:color="auto"/>
              <w:right w:val="single" w:sz="4" w:space="0" w:color="auto"/>
            </w:tcBorders>
            <w:vAlign w:val="center"/>
            <w:hideMark/>
          </w:tcPr>
          <w:p w14:paraId="4B7E3970" w14:textId="77777777" w:rsidR="00FF5574" w:rsidRPr="003A61CD" w:rsidRDefault="00FF5574" w:rsidP="007E2C33">
            <w:pPr>
              <w:snapToGrid w:val="0"/>
              <w:spacing w:line="240" w:lineRule="auto"/>
              <w:jc w:val="center"/>
              <w:rPr>
                <w:color w:val="000000" w:themeColor="text1"/>
              </w:rPr>
            </w:pPr>
            <w:r w:rsidRPr="003A61CD">
              <w:rPr>
                <w:rFonts w:hint="eastAsia"/>
                <w:color w:val="000000" w:themeColor="text1"/>
              </w:rPr>
              <w:t>9</w:t>
            </w:r>
          </w:p>
        </w:tc>
        <w:tc>
          <w:tcPr>
            <w:tcW w:w="481" w:type="pct"/>
            <w:tcBorders>
              <w:top w:val="single" w:sz="4" w:space="0" w:color="auto"/>
              <w:left w:val="single" w:sz="4" w:space="0" w:color="auto"/>
              <w:bottom w:val="single" w:sz="4" w:space="0" w:color="auto"/>
              <w:right w:val="single" w:sz="4" w:space="0" w:color="auto"/>
            </w:tcBorders>
            <w:vAlign w:val="center"/>
            <w:hideMark/>
          </w:tcPr>
          <w:p w14:paraId="446E4FA9" w14:textId="77777777" w:rsidR="00FF5574" w:rsidRPr="003A61CD" w:rsidRDefault="00FF5574" w:rsidP="007E2C33">
            <w:pPr>
              <w:snapToGrid w:val="0"/>
              <w:spacing w:line="240" w:lineRule="auto"/>
              <w:jc w:val="center"/>
              <w:rPr>
                <w:color w:val="000000" w:themeColor="text1"/>
              </w:rPr>
            </w:pPr>
            <w:r w:rsidRPr="003A61CD">
              <w:rPr>
                <w:rFonts w:hint="eastAsia"/>
                <w:color w:val="000000" w:themeColor="text1"/>
              </w:rPr>
              <w:t>电辅热</w:t>
            </w:r>
          </w:p>
        </w:tc>
        <w:tc>
          <w:tcPr>
            <w:tcW w:w="2028" w:type="pct"/>
            <w:tcBorders>
              <w:top w:val="single" w:sz="4" w:space="0" w:color="auto"/>
              <w:left w:val="single" w:sz="4" w:space="0" w:color="auto"/>
              <w:bottom w:val="single" w:sz="4" w:space="0" w:color="auto"/>
              <w:right w:val="single" w:sz="4" w:space="0" w:color="auto"/>
            </w:tcBorders>
            <w:vAlign w:val="center"/>
            <w:hideMark/>
          </w:tcPr>
          <w:p w14:paraId="56F2D54B" w14:textId="77777777" w:rsidR="00FF5574" w:rsidRPr="003A61CD" w:rsidRDefault="00FF5574" w:rsidP="007E2C33">
            <w:pPr>
              <w:widowControl/>
              <w:snapToGrid w:val="0"/>
              <w:spacing w:line="240" w:lineRule="auto"/>
              <w:jc w:val="center"/>
              <w:textAlignment w:val="center"/>
              <w:rPr>
                <w:color w:val="000000" w:themeColor="text1"/>
                <w:lang w:bidi="ar"/>
              </w:rPr>
            </w:pPr>
            <w:r w:rsidRPr="003A61CD">
              <w:rPr>
                <w:rFonts w:hint="eastAsia"/>
                <w:color w:val="000000" w:themeColor="text1"/>
                <w:lang w:bidi="ar"/>
              </w:rPr>
              <w:t>功率</w:t>
            </w:r>
          </w:p>
        </w:tc>
        <w:tc>
          <w:tcPr>
            <w:tcW w:w="492" w:type="pct"/>
            <w:tcBorders>
              <w:top w:val="single" w:sz="4" w:space="0" w:color="auto"/>
              <w:left w:val="single" w:sz="4" w:space="0" w:color="auto"/>
              <w:bottom w:val="single" w:sz="4" w:space="0" w:color="auto"/>
              <w:right w:val="single" w:sz="4" w:space="0" w:color="auto"/>
            </w:tcBorders>
            <w:vAlign w:val="center"/>
            <w:hideMark/>
          </w:tcPr>
          <w:p w14:paraId="3CED825A" w14:textId="77777777" w:rsidR="00FF5574" w:rsidRPr="003A61CD" w:rsidRDefault="00FF5574" w:rsidP="007E2C33">
            <w:pPr>
              <w:widowControl/>
              <w:snapToGrid w:val="0"/>
              <w:spacing w:line="240" w:lineRule="auto"/>
              <w:jc w:val="center"/>
              <w:textAlignment w:val="center"/>
              <w:rPr>
                <w:color w:val="000000" w:themeColor="text1"/>
                <w:lang w:bidi="ar"/>
              </w:rPr>
            </w:pPr>
            <w:r w:rsidRPr="003A61CD">
              <w:rPr>
                <w:rFonts w:hint="eastAsia"/>
                <w:color w:val="000000" w:themeColor="text1"/>
                <w:lang w:bidi="ar"/>
              </w:rPr>
              <w:t>kw</w:t>
            </w:r>
          </w:p>
        </w:tc>
        <w:tc>
          <w:tcPr>
            <w:tcW w:w="1535" w:type="pct"/>
            <w:tcBorders>
              <w:top w:val="single" w:sz="4" w:space="0" w:color="auto"/>
              <w:left w:val="single" w:sz="4" w:space="0" w:color="auto"/>
              <w:bottom w:val="single" w:sz="4" w:space="0" w:color="auto"/>
              <w:right w:val="single" w:sz="4" w:space="0" w:color="auto"/>
            </w:tcBorders>
            <w:vAlign w:val="center"/>
            <w:hideMark/>
          </w:tcPr>
          <w:p w14:paraId="7EAE83F1" w14:textId="77777777" w:rsidR="00FF5574" w:rsidRPr="003A61CD" w:rsidRDefault="00FF5574" w:rsidP="007E2C33">
            <w:pPr>
              <w:widowControl/>
              <w:snapToGrid w:val="0"/>
              <w:spacing w:line="240" w:lineRule="auto"/>
              <w:jc w:val="center"/>
              <w:textAlignment w:val="center"/>
              <w:rPr>
                <w:color w:val="000000" w:themeColor="text1"/>
                <w:lang w:bidi="ar"/>
              </w:rPr>
            </w:pPr>
            <w:r w:rsidRPr="003A61CD">
              <w:rPr>
                <w:rFonts w:hint="eastAsia"/>
                <w:color w:val="000000" w:themeColor="text1"/>
                <w:lang w:bidi="ar"/>
              </w:rPr>
              <w:t>≤</w:t>
            </w:r>
            <w:r w:rsidRPr="003A61CD">
              <w:rPr>
                <w:rFonts w:hint="eastAsia"/>
                <w:color w:val="000000" w:themeColor="text1"/>
                <w:lang w:bidi="ar"/>
              </w:rPr>
              <w:t>18</w:t>
            </w:r>
          </w:p>
        </w:tc>
      </w:tr>
    </w:tbl>
    <w:p w14:paraId="135D33F5" w14:textId="6494AE73" w:rsidR="007E47BD" w:rsidRDefault="007E47BD" w:rsidP="003A61CD">
      <w:pPr>
        <w:pStyle w:val="afff2"/>
        <w:spacing w:before="312" w:after="312"/>
      </w:pPr>
      <w:bookmarkStart w:id="58" w:name="_Toc212823212"/>
      <w:bookmarkStart w:id="59" w:name="OLE_LINK11"/>
      <w:bookmarkStart w:id="60" w:name="OLE_LINK12"/>
      <w:r w:rsidRPr="007E47BD">
        <w:rPr>
          <w:rFonts w:hint="eastAsia"/>
        </w:rPr>
        <w:t>分类编（夹）烟、装烟</w:t>
      </w:r>
      <w:bookmarkEnd w:id="58"/>
    </w:p>
    <w:p w14:paraId="799EEB55" w14:textId="325BC526" w:rsidR="007E47BD" w:rsidRPr="007E47BD" w:rsidRDefault="007E47BD" w:rsidP="003A61CD">
      <w:pPr>
        <w:pStyle w:val="afff3"/>
        <w:spacing w:before="156" w:after="156"/>
      </w:pPr>
      <w:bookmarkStart w:id="61" w:name="_Toc212823213"/>
      <w:bookmarkEnd w:id="59"/>
      <w:bookmarkEnd w:id="60"/>
      <w:r w:rsidRPr="007E47BD">
        <w:rPr>
          <w:rFonts w:hint="eastAsia"/>
        </w:rPr>
        <w:t>鲜烟分类</w:t>
      </w:r>
      <w:bookmarkEnd w:id="61"/>
      <w:r w:rsidRPr="007E47BD">
        <w:rPr>
          <w:rFonts w:hint="eastAsia"/>
        </w:rPr>
        <w:t xml:space="preserve"> </w:t>
      </w:r>
    </w:p>
    <w:p w14:paraId="60B717F5" w14:textId="77777777" w:rsidR="007E47BD" w:rsidRPr="003A61CD" w:rsidRDefault="007E47BD" w:rsidP="003A61CD">
      <w:pPr>
        <w:pStyle w:val="afffffb"/>
        <w:ind w:firstLine="420"/>
      </w:pPr>
      <w:r w:rsidRPr="003A61CD">
        <w:rPr>
          <w:rFonts w:hint="eastAsia"/>
        </w:rPr>
        <w:t xml:space="preserve">按GB/T 23219-2008 执行。 </w:t>
      </w:r>
    </w:p>
    <w:p w14:paraId="6B1F0A69" w14:textId="6FA4750B" w:rsidR="007E47BD" w:rsidRPr="007E47BD" w:rsidRDefault="007E47BD" w:rsidP="003A61CD">
      <w:pPr>
        <w:pStyle w:val="afff3"/>
        <w:spacing w:before="156" w:after="156"/>
      </w:pPr>
      <w:bookmarkStart w:id="62" w:name="_Toc212823214"/>
      <w:r w:rsidRPr="007E47BD">
        <w:rPr>
          <w:rFonts w:hint="eastAsia"/>
        </w:rPr>
        <w:t>编（夹）烟</w:t>
      </w:r>
      <w:bookmarkEnd w:id="62"/>
      <w:r w:rsidRPr="007E47BD">
        <w:rPr>
          <w:rFonts w:hint="eastAsia"/>
        </w:rPr>
        <w:t xml:space="preserve"> </w:t>
      </w:r>
    </w:p>
    <w:p w14:paraId="20DF5A61" w14:textId="1713CB36" w:rsidR="007E47BD" w:rsidRPr="007E47BD" w:rsidRDefault="007E47BD" w:rsidP="003A61CD">
      <w:pPr>
        <w:pStyle w:val="afff4"/>
        <w:spacing w:before="156" w:after="156"/>
      </w:pPr>
      <w:r w:rsidRPr="007E47BD">
        <w:rPr>
          <w:rFonts w:hint="eastAsia"/>
        </w:rPr>
        <w:t xml:space="preserve">烟竿编烟 </w:t>
      </w:r>
    </w:p>
    <w:p w14:paraId="339AF502" w14:textId="77777777" w:rsidR="007E47BD" w:rsidRPr="003A61CD" w:rsidRDefault="007E47BD" w:rsidP="003A61CD">
      <w:pPr>
        <w:pStyle w:val="afffffb"/>
        <w:ind w:firstLine="420"/>
      </w:pPr>
      <w:r w:rsidRPr="003A61CD">
        <w:rPr>
          <w:rFonts w:hint="eastAsia"/>
        </w:rPr>
        <w:t>按GB/T 23219-2008 执行。</w:t>
      </w:r>
    </w:p>
    <w:p w14:paraId="5AB6294A" w14:textId="768DE956" w:rsidR="007E47BD" w:rsidRDefault="007E47BD" w:rsidP="003A61CD">
      <w:pPr>
        <w:pStyle w:val="afff4"/>
        <w:spacing w:before="156" w:after="156"/>
      </w:pPr>
      <w:r w:rsidRPr="007E47BD">
        <w:rPr>
          <w:rFonts w:hint="eastAsia"/>
        </w:rPr>
        <w:t xml:space="preserve">夹烟 </w:t>
      </w:r>
    </w:p>
    <w:p w14:paraId="5075497D" w14:textId="77777777" w:rsidR="003A61CD" w:rsidRDefault="009856CD" w:rsidP="003A61CD">
      <w:pPr>
        <w:pStyle w:val="afff5"/>
        <w:spacing w:before="156" w:after="156"/>
        <w:ind w:left="0"/>
      </w:pPr>
      <w:r>
        <w:rPr>
          <w:rFonts w:hint="eastAsia"/>
        </w:rPr>
        <w:t>夹烟要求</w:t>
      </w:r>
    </w:p>
    <w:p w14:paraId="195AD460" w14:textId="2502A4FD" w:rsidR="009856CD" w:rsidRPr="007E47BD" w:rsidRDefault="009856CD" w:rsidP="003A61CD">
      <w:pPr>
        <w:pStyle w:val="af8"/>
        <w:numPr>
          <w:ilvl w:val="0"/>
          <w:numId w:val="0"/>
        </w:numPr>
        <w:ind w:left="851" w:hanging="426"/>
      </w:pPr>
      <w:r w:rsidRPr="009856CD">
        <w:rPr>
          <w:rFonts w:hint="eastAsia"/>
        </w:rPr>
        <w:t>夹烟要做到分类夹烟，同夹同质， 数量适当，叶片错开，夹内均匀</w:t>
      </w:r>
      <w:r w:rsidR="003A61CD">
        <w:rPr>
          <w:rFonts w:hint="eastAsia"/>
        </w:rPr>
        <w:t>。</w:t>
      </w:r>
    </w:p>
    <w:p w14:paraId="19FD3147" w14:textId="77777777" w:rsidR="003A61CD" w:rsidRDefault="007E47BD" w:rsidP="003A61CD">
      <w:pPr>
        <w:pStyle w:val="afff5"/>
        <w:spacing w:before="156" w:after="156"/>
        <w:ind w:left="0"/>
      </w:pPr>
      <w:r w:rsidRPr="007E47BD">
        <w:rPr>
          <w:rFonts w:hint="eastAsia"/>
        </w:rPr>
        <w:t>夹烟</w:t>
      </w:r>
      <w:r w:rsidR="004F0C66">
        <w:rPr>
          <w:rFonts w:hint="eastAsia"/>
        </w:rPr>
        <w:t>操作</w:t>
      </w:r>
    </w:p>
    <w:p w14:paraId="4C922E35" w14:textId="4A55808C" w:rsidR="004F0C66" w:rsidRDefault="007E47BD" w:rsidP="003A61CD">
      <w:pPr>
        <w:pStyle w:val="af8"/>
        <w:numPr>
          <w:ilvl w:val="0"/>
          <w:numId w:val="0"/>
        </w:numPr>
        <w:ind w:firstLineChars="200" w:firstLine="420"/>
      </w:pPr>
      <w:r w:rsidRPr="007E47BD">
        <w:rPr>
          <w:rFonts w:hint="eastAsia"/>
        </w:rPr>
        <w:t>将烟夹分离，U型卡槽</w:t>
      </w:r>
      <w:r w:rsidR="004F0C66">
        <w:rPr>
          <w:rFonts w:hint="eastAsia"/>
        </w:rPr>
        <w:t>置于</w:t>
      </w:r>
      <w:r w:rsidRPr="007E47BD">
        <w:rPr>
          <w:rFonts w:hint="eastAsia"/>
        </w:rPr>
        <w:t>下方，</w:t>
      </w:r>
      <w:r w:rsidR="004F0C66">
        <w:rPr>
          <w:rFonts w:hint="eastAsia"/>
        </w:rPr>
        <w:t>鲜烟</w:t>
      </w:r>
      <w:r w:rsidRPr="007E47BD">
        <w:rPr>
          <w:rFonts w:hint="eastAsia"/>
        </w:rPr>
        <w:t>叶抖散，均匀摆放在烟夹</w:t>
      </w:r>
      <w:r w:rsidR="004F0C66" w:rsidRPr="007E47BD">
        <w:rPr>
          <w:rFonts w:hint="eastAsia"/>
        </w:rPr>
        <w:t>U型卡槽</w:t>
      </w:r>
      <w:r w:rsidR="004F0C66">
        <w:rPr>
          <w:rFonts w:hint="eastAsia"/>
        </w:rPr>
        <w:t>内</w:t>
      </w:r>
      <w:r w:rsidRPr="007E47BD">
        <w:rPr>
          <w:rFonts w:hint="eastAsia"/>
        </w:rPr>
        <w:t>，边缘不留空隙，叶柄顶端距离烟夹10cm</w:t>
      </w:r>
      <w:r w:rsidR="004F0C66">
        <w:rPr>
          <w:rFonts w:hint="eastAsia"/>
        </w:rPr>
        <w:t>左右，烟叶量适宜后</w:t>
      </w:r>
      <w:r w:rsidR="004F0C66" w:rsidRPr="007E47BD">
        <w:rPr>
          <w:rFonts w:hint="eastAsia"/>
        </w:rPr>
        <w:t>插入</w:t>
      </w:r>
      <w:r w:rsidRPr="007E47BD">
        <w:rPr>
          <w:rFonts w:hint="eastAsia"/>
        </w:rPr>
        <w:t>梳针与U型卡槽合拢</w:t>
      </w:r>
      <w:r w:rsidR="003A61CD">
        <w:rPr>
          <w:rFonts w:hint="eastAsia"/>
        </w:rPr>
        <w:t>。</w:t>
      </w:r>
    </w:p>
    <w:p w14:paraId="65F66183" w14:textId="77777777" w:rsidR="003A61CD" w:rsidRDefault="004F0C66" w:rsidP="003A61CD">
      <w:pPr>
        <w:pStyle w:val="afff5"/>
        <w:spacing w:before="156" w:after="156"/>
        <w:ind w:left="0"/>
      </w:pPr>
      <w:r>
        <w:rPr>
          <w:rFonts w:hint="eastAsia"/>
        </w:rPr>
        <w:t>夹烟量</w:t>
      </w:r>
    </w:p>
    <w:p w14:paraId="1F037E19" w14:textId="16B81F3D" w:rsidR="004F0C66" w:rsidRDefault="007E47BD" w:rsidP="003A61CD">
      <w:pPr>
        <w:pStyle w:val="af8"/>
        <w:numPr>
          <w:ilvl w:val="0"/>
          <w:numId w:val="0"/>
        </w:numPr>
        <w:ind w:firstLineChars="200" w:firstLine="420"/>
      </w:pPr>
      <w:r w:rsidRPr="007E47BD">
        <w:rPr>
          <w:rFonts w:hint="eastAsia"/>
        </w:rPr>
        <w:lastRenderedPageBreak/>
        <w:t>内宽6cm的烟夹</w:t>
      </w:r>
      <w:r w:rsidR="004F0C66">
        <w:rPr>
          <w:rFonts w:hint="eastAsia"/>
        </w:rPr>
        <w:t>，</w:t>
      </w:r>
      <w:r w:rsidRPr="007E47BD">
        <w:rPr>
          <w:rFonts w:hint="eastAsia"/>
        </w:rPr>
        <w:t>夹</w:t>
      </w:r>
      <w:r w:rsidR="004F0C66">
        <w:rPr>
          <w:rFonts w:hint="eastAsia"/>
        </w:rPr>
        <w:t>鲜</w:t>
      </w:r>
      <w:r w:rsidRPr="007E47BD">
        <w:rPr>
          <w:rFonts w:hint="eastAsia"/>
        </w:rPr>
        <w:t>烟</w:t>
      </w:r>
      <w:r w:rsidR="004F0C66">
        <w:rPr>
          <w:rFonts w:hint="eastAsia"/>
        </w:rPr>
        <w:t>量</w:t>
      </w:r>
      <w:r w:rsidRPr="007E47BD">
        <w:rPr>
          <w:rFonts w:hint="eastAsia"/>
        </w:rPr>
        <w:t>11kg～13kg，下部叶或含水量大的烟叶重量控制在重量范围的下限，上部叶或含水量小的烟叶重量应控制在上限</w:t>
      </w:r>
      <w:r w:rsidR="003A61CD">
        <w:rPr>
          <w:rFonts w:hint="eastAsia"/>
        </w:rPr>
        <w:t>。</w:t>
      </w:r>
    </w:p>
    <w:p w14:paraId="65424B6C" w14:textId="77777777" w:rsidR="003A61CD" w:rsidRDefault="004F0C66" w:rsidP="003A61CD">
      <w:pPr>
        <w:pStyle w:val="afff5"/>
        <w:spacing w:before="156" w:after="156"/>
        <w:ind w:left="0"/>
      </w:pPr>
      <w:r>
        <w:rPr>
          <w:rFonts w:hint="eastAsia"/>
        </w:rPr>
        <w:t>注意事项</w:t>
      </w:r>
    </w:p>
    <w:p w14:paraId="64094C90" w14:textId="3859BA06" w:rsidR="001E3D18" w:rsidRDefault="007E47BD" w:rsidP="003A61CD">
      <w:pPr>
        <w:pStyle w:val="af8"/>
        <w:numPr>
          <w:ilvl w:val="0"/>
          <w:numId w:val="0"/>
        </w:numPr>
        <w:ind w:firstLineChars="200" w:firstLine="420"/>
      </w:pPr>
      <w:r w:rsidRPr="007E47BD">
        <w:rPr>
          <w:rFonts w:hint="eastAsia"/>
        </w:rPr>
        <w:t>夹烟</w:t>
      </w:r>
      <w:r w:rsidR="004F0C66">
        <w:rPr>
          <w:rFonts w:hint="eastAsia"/>
        </w:rPr>
        <w:t>操作</w:t>
      </w:r>
      <w:r w:rsidRPr="007E47BD">
        <w:rPr>
          <w:rFonts w:hint="eastAsia"/>
        </w:rPr>
        <w:t>应在阴凉处进行</w:t>
      </w:r>
      <w:r w:rsidR="004F0C66">
        <w:rPr>
          <w:rFonts w:hint="eastAsia"/>
        </w:rPr>
        <w:t>，</w:t>
      </w:r>
      <w:r w:rsidRPr="007E47BD">
        <w:rPr>
          <w:rFonts w:hint="eastAsia"/>
        </w:rPr>
        <w:t>地面铺设塑料防雨布，避免烟叶沾染泥土</w:t>
      </w:r>
      <w:r w:rsidR="004F0C66">
        <w:rPr>
          <w:rFonts w:hint="eastAsia"/>
        </w:rPr>
        <w:t>；</w:t>
      </w:r>
      <w:r w:rsidRPr="007E47BD">
        <w:rPr>
          <w:rFonts w:hint="eastAsia"/>
        </w:rPr>
        <w:t>夹</w:t>
      </w:r>
      <w:r w:rsidR="004F0C66">
        <w:rPr>
          <w:rFonts w:hint="eastAsia"/>
        </w:rPr>
        <w:t>烟完成</w:t>
      </w:r>
      <w:r w:rsidRPr="007E47BD">
        <w:rPr>
          <w:rFonts w:hint="eastAsia"/>
        </w:rPr>
        <w:t>后应分类悬挂或平放于阴凉处，避免日晒</w:t>
      </w:r>
      <w:r w:rsidR="004F0C66">
        <w:rPr>
          <w:rFonts w:hint="eastAsia"/>
        </w:rPr>
        <w:t>，</w:t>
      </w:r>
      <w:r w:rsidRPr="007E47BD">
        <w:rPr>
          <w:rFonts w:hint="eastAsia"/>
        </w:rPr>
        <w:t xml:space="preserve">平放时交叉平铺，不超过5层。 </w:t>
      </w:r>
    </w:p>
    <w:p w14:paraId="53CB1517" w14:textId="2E2AEA78" w:rsidR="001E3D18" w:rsidRDefault="007E47BD" w:rsidP="003A61CD">
      <w:pPr>
        <w:pStyle w:val="afff3"/>
        <w:spacing w:before="156" w:after="156"/>
      </w:pPr>
      <w:bookmarkStart w:id="63" w:name="_Toc212823215"/>
      <w:r w:rsidRPr="007E47BD">
        <w:rPr>
          <w:rFonts w:hint="eastAsia"/>
        </w:rPr>
        <w:t>装烟</w:t>
      </w:r>
      <w:bookmarkEnd w:id="63"/>
      <w:r w:rsidRPr="007E47BD">
        <w:rPr>
          <w:rFonts w:hint="eastAsia"/>
        </w:rPr>
        <w:t xml:space="preserve"> </w:t>
      </w:r>
    </w:p>
    <w:p w14:paraId="30F4F8F6" w14:textId="3282B437" w:rsidR="001E3D18" w:rsidRDefault="007E47BD" w:rsidP="003A61CD">
      <w:pPr>
        <w:pStyle w:val="afff4"/>
        <w:spacing w:before="156" w:after="156"/>
      </w:pPr>
      <w:r w:rsidRPr="007E47BD">
        <w:rPr>
          <w:rFonts w:hint="eastAsia"/>
        </w:rPr>
        <w:t>装烟规划</w:t>
      </w:r>
    </w:p>
    <w:p w14:paraId="40FFB488" w14:textId="77777777" w:rsidR="001E3D18" w:rsidRPr="003A61CD" w:rsidRDefault="007E47BD" w:rsidP="003A61CD">
      <w:pPr>
        <w:pStyle w:val="afffffb"/>
        <w:ind w:firstLine="420"/>
      </w:pPr>
      <w:r w:rsidRPr="003A61CD">
        <w:rPr>
          <w:rFonts w:hint="eastAsia"/>
        </w:rPr>
        <w:t xml:space="preserve">按GB/T 23219-2008执行。 </w:t>
      </w:r>
    </w:p>
    <w:p w14:paraId="1DCB9560" w14:textId="493CE447" w:rsidR="003A61CD" w:rsidRPr="003A61CD" w:rsidRDefault="007E47BD" w:rsidP="003A61CD">
      <w:pPr>
        <w:pStyle w:val="afff4"/>
        <w:spacing w:before="156" w:after="156"/>
      </w:pPr>
      <w:r w:rsidRPr="007E47BD">
        <w:rPr>
          <w:rFonts w:hint="eastAsia"/>
        </w:rPr>
        <w:t xml:space="preserve">装烟操作 </w:t>
      </w:r>
    </w:p>
    <w:p w14:paraId="7CC76F17" w14:textId="77777777" w:rsidR="003A61CD" w:rsidRDefault="009360C3" w:rsidP="003A61CD">
      <w:pPr>
        <w:pStyle w:val="afff5"/>
        <w:spacing w:before="156" w:after="156"/>
        <w:ind w:left="0"/>
      </w:pPr>
      <w:r>
        <w:rPr>
          <w:rFonts w:hint="eastAsia"/>
        </w:rPr>
        <w:t>装烟</w:t>
      </w:r>
      <w:r w:rsidR="009856CD">
        <w:rPr>
          <w:rFonts w:hint="eastAsia"/>
        </w:rPr>
        <w:t>要求</w:t>
      </w:r>
    </w:p>
    <w:p w14:paraId="02481D6A" w14:textId="6F286C16" w:rsidR="009360C3" w:rsidRPr="003A61CD" w:rsidRDefault="009856CD" w:rsidP="003A61CD">
      <w:pPr>
        <w:pStyle w:val="afffffb"/>
        <w:ind w:firstLine="420"/>
      </w:pPr>
      <w:r w:rsidRPr="003A61CD">
        <w:rPr>
          <w:rFonts w:hint="eastAsia"/>
        </w:rPr>
        <w:t>分类装烟，将</w:t>
      </w:r>
      <w:r w:rsidRPr="003A61CD">
        <w:t>变黄快、</w:t>
      </w:r>
      <w:r w:rsidRPr="003A61CD">
        <w:rPr>
          <w:rFonts w:hint="eastAsia"/>
        </w:rPr>
        <w:t>过熟</w:t>
      </w:r>
      <w:r w:rsidRPr="003A61CD">
        <w:t>烟叶装在高温层，</w:t>
      </w:r>
      <w:r w:rsidRPr="003A61CD">
        <w:rPr>
          <w:rFonts w:hint="eastAsia"/>
        </w:rPr>
        <w:t>适熟</w:t>
      </w:r>
      <w:r w:rsidRPr="003A61CD">
        <w:t>烟叶装在中间两层，</w:t>
      </w:r>
      <w:r w:rsidRPr="003A61CD">
        <w:rPr>
          <w:rFonts w:hint="eastAsia"/>
        </w:rPr>
        <w:t>欠熟</w:t>
      </w:r>
      <w:r w:rsidRPr="003A61CD">
        <w:t>烟叶装在低温层</w:t>
      </w:r>
      <w:r w:rsidRPr="003A61CD">
        <w:rPr>
          <w:rFonts w:hint="eastAsia"/>
        </w:rPr>
        <w:t>，确保“密、满、 匀”且烟叶同层同质</w:t>
      </w:r>
      <w:r w:rsidR="00D17577" w:rsidRPr="003A61CD">
        <w:rPr>
          <w:rFonts w:hint="eastAsia"/>
        </w:rPr>
        <w:t>。</w:t>
      </w:r>
    </w:p>
    <w:p w14:paraId="598ADBB5" w14:textId="77777777" w:rsidR="003A61CD" w:rsidRPr="003A61CD" w:rsidRDefault="009360C3" w:rsidP="003A61CD">
      <w:pPr>
        <w:pStyle w:val="afff5"/>
        <w:spacing w:before="156" w:after="156"/>
        <w:ind w:left="0"/>
      </w:pPr>
      <w:r w:rsidRPr="003A61CD">
        <w:rPr>
          <w:rFonts w:hint="eastAsia"/>
        </w:rPr>
        <w:t>操作方法</w:t>
      </w:r>
    </w:p>
    <w:p w14:paraId="239D2774" w14:textId="6C74D7E2" w:rsidR="00D17577" w:rsidRPr="003A61CD" w:rsidRDefault="00D17577" w:rsidP="003A61CD">
      <w:pPr>
        <w:pStyle w:val="afffffb"/>
        <w:ind w:firstLine="420"/>
      </w:pPr>
      <w:r w:rsidRPr="003A61CD">
        <w:t>从隔热墙自下而上依次向</w:t>
      </w:r>
      <w:r w:rsidRPr="003A61CD">
        <w:rPr>
          <w:rFonts w:hint="eastAsia"/>
        </w:rPr>
        <w:t>装烟室大门方向</w:t>
      </w:r>
      <w:r w:rsidRPr="003A61CD">
        <w:t>装</w:t>
      </w:r>
      <w:r w:rsidRPr="003A61CD">
        <w:rPr>
          <w:rFonts w:hint="eastAsia"/>
        </w:rPr>
        <w:t>烟，由下到上四层依次装烟；当烟叶叶片较长时，采用烟错位装烟，</w:t>
      </w:r>
      <w:r w:rsidRPr="003A61CD">
        <w:t>上层烟叶的叶尖与下层烟叶的叶柄相互交叠</w:t>
      </w:r>
      <w:r w:rsidRPr="003A61CD">
        <w:rPr>
          <w:rFonts w:hint="eastAsia"/>
        </w:rPr>
        <w:t>；观察窗处装挂具有代表性的烟叶。</w:t>
      </w:r>
    </w:p>
    <w:p w14:paraId="1D32CF9C" w14:textId="77777777" w:rsidR="003A61CD" w:rsidRPr="003A61CD" w:rsidRDefault="004535E9" w:rsidP="003A61CD">
      <w:pPr>
        <w:pStyle w:val="afff5"/>
        <w:spacing w:before="156" w:after="156"/>
        <w:ind w:left="0"/>
      </w:pPr>
      <w:r w:rsidRPr="003A61CD">
        <w:rPr>
          <w:rFonts w:hint="eastAsia"/>
        </w:rPr>
        <w:t>装烟量</w:t>
      </w:r>
    </w:p>
    <w:p w14:paraId="5EFF4C9B" w14:textId="134A1C77" w:rsidR="004535E9" w:rsidRPr="003A61CD" w:rsidRDefault="009856CD" w:rsidP="003A61CD">
      <w:pPr>
        <w:pStyle w:val="afffffb"/>
        <w:ind w:firstLine="420"/>
      </w:pPr>
      <w:r w:rsidRPr="003A61CD">
        <w:rPr>
          <w:rFonts w:hint="eastAsia"/>
        </w:rPr>
        <w:t>烟竿装烟，</w:t>
      </w:r>
      <w:r w:rsidR="00D17577" w:rsidRPr="003A61CD">
        <w:rPr>
          <w:rFonts w:hint="eastAsia"/>
        </w:rPr>
        <w:t>装烟</w:t>
      </w:r>
      <w:r w:rsidRPr="003A61CD">
        <w:rPr>
          <w:rFonts w:hint="eastAsia"/>
        </w:rPr>
        <w:t>密度为竿距100～140mm，即每房装烟 480竿左右</w:t>
      </w:r>
      <w:r w:rsidR="00561EB2" w:rsidRPr="003A61CD">
        <w:rPr>
          <w:rFonts w:hint="eastAsia"/>
        </w:rPr>
        <w:t>，一般下部叶380-420竿，中部叶420-460竿，上部叶460-480竿</w:t>
      </w:r>
      <w:r w:rsidRPr="003A61CD">
        <w:rPr>
          <w:rFonts w:hint="eastAsia"/>
        </w:rPr>
        <w:t>；烟夹装烟，</w:t>
      </w:r>
      <w:r w:rsidR="00D17577" w:rsidRPr="003A61CD">
        <w:rPr>
          <w:rFonts w:hint="eastAsia"/>
        </w:rPr>
        <w:t>装烟</w:t>
      </w:r>
      <w:r w:rsidRPr="003A61CD">
        <w:rPr>
          <w:rFonts w:hint="eastAsia"/>
        </w:rPr>
        <w:t>密度为夹间距20～50mm，即每房装烟 400夹左右</w:t>
      </w:r>
      <w:r w:rsidR="00561EB2" w:rsidRPr="003A61CD">
        <w:rPr>
          <w:rFonts w:hint="eastAsia"/>
        </w:rPr>
        <w:t>，一般下部叶3</w:t>
      </w:r>
      <w:r w:rsidR="00561EB2" w:rsidRPr="003A61CD">
        <w:t>2</w:t>
      </w:r>
      <w:r w:rsidR="00561EB2" w:rsidRPr="003A61CD">
        <w:rPr>
          <w:rFonts w:hint="eastAsia"/>
        </w:rPr>
        <w:t>0-</w:t>
      </w:r>
      <w:r w:rsidR="00561EB2" w:rsidRPr="003A61CD">
        <w:t>35</w:t>
      </w:r>
      <w:r w:rsidR="00561EB2" w:rsidRPr="003A61CD">
        <w:rPr>
          <w:rFonts w:hint="eastAsia"/>
        </w:rPr>
        <w:t>0</w:t>
      </w:r>
      <w:r w:rsidR="00561EB2" w:rsidRPr="003A61CD">
        <w:t>夹</w:t>
      </w:r>
      <w:r w:rsidR="00561EB2" w:rsidRPr="003A61CD">
        <w:rPr>
          <w:rFonts w:hint="eastAsia"/>
        </w:rPr>
        <w:t>，中部叶</w:t>
      </w:r>
      <w:r w:rsidR="00561EB2" w:rsidRPr="003A61CD">
        <w:t>35</w:t>
      </w:r>
      <w:r w:rsidR="00561EB2" w:rsidRPr="003A61CD">
        <w:rPr>
          <w:rFonts w:hint="eastAsia"/>
        </w:rPr>
        <w:t>0-</w:t>
      </w:r>
      <w:r w:rsidR="00561EB2" w:rsidRPr="003A61CD">
        <w:t>38</w:t>
      </w:r>
      <w:r w:rsidR="00561EB2" w:rsidRPr="003A61CD">
        <w:rPr>
          <w:rFonts w:hint="eastAsia"/>
        </w:rPr>
        <w:t>0</w:t>
      </w:r>
      <w:r w:rsidR="00561EB2" w:rsidRPr="003A61CD">
        <w:t>夹</w:t>
      </w:r>
      <w:r w:rsidR="00561EB2" w:rsidRPr="003A61CD">
        <w:rPr>
          <w:rFonts w:hint="eastAsia"/>
        </w:rPr>
        <w:t>，上部叶</w:t>
      </w:r>
      <w:r w:rsidR="00561EB2" w:rsidRPr="003A61CD">
        <w:t>38</w:t>
      </w:r>
      <w:r w:rsidR="00561EB2" w:rsidRPr="003A61CD">
        <w:rPr>
          <w:rFonts w:hint="eastAsia"/>
        </w:rPr>
        <w:t>0-4</w:t>
      </w:r>
      <w:r w:rsidR="00561EB2" w:rsidRPr="003A61CD">
        <w:t>0</w:t>
      </w:r>
      <w:r w:rsidR="00561EB2" w:rsidRPr="003A61CD">
        <w:rPr>
          <w:rFonts w:hint="eastAsia"/>
        </w:rPr>
        <w:t>0</w:t>
      </w:r>
      <w:r w:rsidR="00561EB2" w:rsidRPr="003A61CD">
        <w:t>夹</w:t>
      </w:r>
      <w:r w:rsidR="00130B29" w:rsidRPr="003A61CD">
        <w:rPr>
          <w:rFonts w:hint="eastAsia"/>
        </w:rPr>
        <w:t>。</w:t>
      </w:r>
    </w:p>
    <w:p w14:paraId="032AC163" w14:textId="38038712" w:rsidR="007E47BD" w:rsidRPr="007E47BD" w:rsidRDefault="007E47BD" w:rsidP="003A61CD">
      <w:pPr>
        <w:pStyle w:val="afff4"/>
        <w:spacing w:before="156" w:after="156"/>
      </w:pPr>
      <w:r w:rsidRPr="007E47BD">
        <w:rPr>
          <w:rFonts w:hint="eastAsia"/>
        </w:rPr>
        <w:t>传感器悬挂</w:t>
      </w:r>
    </w:p>
    <w:p w14:paraId="1A4995BC" w14:textId="15B64463" w:rsidR="007E47BD" w:rsidRPr="003A61CD" w:rsidRDefault="003A61CD" w:rsidP="003A61CD">
      <w:pPr>
        <w:pStyle w:val="afffffb"/>
        <w:ind w:firstLine="420"/>
      </w:pPr>
      <w:r>
        <w:rPr>
          <w:rFonts w:hint="eastAsia"/>
        </w:rPr>
        <w:t>传感器悬挂应</w:t>
      </w:r>
      <w:r w:rsidR="007E47BD" w:rsidRPr="003A61CD">
        <w:rPr>
          <w:rFonts w:hint="eastAsia"/>
        </w:rPr>
        <w:t xml:space="preserve">按以下要求进行： </w:t>
      </w:r>
    </w:p>
    <w:p w14:paraId="14020B91" w14:textId="40B57C63" w:rsidR="007E47BD" w:rsidRPr="007E47BD" w:rsidRDefault="007E47BD" w:rsidP="003A61CD">
      <w:pPr>
        <w:pStyle w:val="af8"/>
        <w:tabs>
          <w:tab w:val="clear" w:pos="426"/>
          <w:tab w:val="left" w:pos="1134"/>
        </w:tabs>
        <w:ind w:firstLine="0"/>
      </w:pPr>
      <w:r w:rsidRPr="007E47BD">
        <w:rPr>
          <w:rFonts w:hint="eastAsia"/>
        </w:rPr>
        <w:t>气流上升式烤房。主传感器挂置在烤房装烟室底棚距离隔热墙2m、距离右侧墙1m 的位置，探头位于叶尖以上10～15cm</w:t>
      </w:r>
      <w:r w:rsidR="003A61CD">
        <w:rPr>
          <w:rFonts w:hint="eastAsia"/>
        </w:rPr>
        <w:t>；</w:t>
      </w:r>
    </w:p>
    <w:p w14:paraId="2D8281FC" w14:textId="02816814" w:rsidR="00FF5574" w:rsidRDefault="007E47BD" w:rsidP="003A61CD">
      <w:pPr>
        <w:pStyle w:val="af8"/>
        <w:tabs>
          <w:tab w:val="clear" w:pos="426"/>
          <w:tab w:val="left" w:pos="1134"/>
        </w:tabs>
        <w:ind w:firstLine="0"/>
      </w:pPr>
      <w:r w:rsidRPr="007E47BD">
        <w:rPr>
          <w:rFonts w:hint="eastAsia"/>
        </w:rPr>
        <w:t>气流下降式烤房。主传感器挂置在烤房装烟室顶棚距离隔热墙2m、距离右侧墙1m 的位置，探头位于叶尖以上10～15cm。</w:t>
      </w:r>
    </w:p>
    <w:p w14:paraId="02C15EE4" w14:textId="0FBF42FA" w:rsidR="00A03E2D" w:rsidRDefault="00A03E2D" w:rsidP="003A61CD">
      <w:pPr>
        <w:pStyle w:val="afff2"/>
        <w:spacing w:before="312" w:after="312"/>
      </w:pPr>
      <w:bookmarkStart w:id="64" w:name="_Toc212823216"/>
      <w:bookmarkEnd w:id="50"/>
      <w:r>
        <w:rPr>
          <w:rFonts w:hint="eastAsia"/>
        </w:rPr>
        <w:t>烘烤工艺</w:t>
      </w:r>
      <w:bookmarkEnd w:id="64"/>
    </w:p>
    <w:p w14:paraId="4F620919" w14:textId="65A6F7A5" w:rsidR="005925BB" w:rsidRPr="00572FB8" w:rsidRDefault="00DD6D5C" w:rsidP="003A61CD">
      <w:pPr>
        <w:pStyle w:val="afff3"/>
        <w:spacing w:before="156" w:after="156"/>
      </w:pPr>
      <w:bookmarkStart w:id="65" w:name="_Toc212823217"/>
      <w:r w:rsidRPr="00572FB8">
        <w:rPr>
          <w:rFonts w:hint="eastAsia"/>
        </w:rPr>
        <w:t>变黄期</w:t>
      </w:r>
      <w:bookmarkEnd w:id="65"/>
      <w:r w:rsidRPr="00572FB8">
        <w:rPr>
          <w:rFonts w:hint="eastAsia"/>
        </w:rPr>
        <w:t xml:space="preserve"> </w:t>
      </w:r>
    </w:p>
    <w:p w14:paraId="7F03EDBB" w14:textId="0332BC93" w:rsidR="000A700E" w:rsidRDefault="008E6141" w:rsidP="003A61CD">
      <w:pPr>
        <w:pStyle w:val="afff4"/>
        <w:spacing w:before="156" w:after="156"/>
      </w:pPr>
      <w:bookmarkStart w:id="66" w:name="OLE_LINK13"/>
      <w:bookmarkStart w:id="67" w:name="OLE_LINK14"/>
      <w:r>
        <w:rPr>
          <w:rFonts w:hint="eastAsia"/>
        </w:rPr>
        <w:t>目标</w:t>
      </w:r>
      <w:r w:rsidR="00DD6D5C" w:rsidRPr="00572FB8">
        <w:rPr>
          <w:rFonts w:hint="eastAsia"/>
        </w:rPr>
        <w:t>要求</w:t>
      </w:r>
      <w:bookmarkEnd w:id="66"/>
      <w:bookmarkEnd w:id="67"/>
    </w:p>
    <w:p w14:paraId="54C4141F" w14:textId="77777777" w:rsidR="00572FB8" w:rsidRPr="003A61CD" w:rsidRDefault="008E6141" w:rsidP="000A700E">
      <w:pPr>
        <w:pStyle w:val="afffffb"/>
        <w:spacing w:beforeLines="50" w:before="156" w:afterLines="50" w:after="156"/>
        <w:ind w:firstLine="420"/>
        <w:rPr>
          <w:color w:val="000000" w:themeColor="text1"/>
        </w:rPr>
      </w:pPr>
      <w:r w:rsidRPr="003A61CD">
        <w:rPr>
          <w:rFonts w:hint="eastAsia"/>
          <w:color w:val="000000" w:themeColor="text1"/>
        </w:rPr>
        <w:t>烟叶基本变黄，仅叶基部微青，主脉青白色，叶片凋萎塌架，高温层勾尖卷边，主脉变软。</w:t>
      </w:r>
    </w:p>
    <w:p w14:paraId="0144C667" w14:textId="3D45D5F3" w:rsidR="000A700E" w:rsidRDefault="000A700E" w:rsidP="003A61CD">
      <w:pPr>
        <w:pStyle w:val="afff4"/>
        <w:spacing w:before="156" w:after="156"/>
      </w:pPr>
      <w:r>
        <w:rPr>
          <w:rFonts w:hint="eastAsia"/>
        </w:rPr>
        <w:t>操作要点</w:t>
      </w:r>
    </w:p>
    <w:p w14:paraId="467C086D" w14:textId="07325738" w:rsidR="000A700E" w:rsidRDefault="00DD6D5C" w:rsidP="003A61CD">
      <w:pPr>
        <w:pStyle w:val="afffffffff6"/>
        <w:ind w:left="0"/>
      </w:pPr>
      <w:r w:rsidRPr="00572FB8">
        <w:rPr>
          <w:rFonts w:hint="eastAsia"/>
        </w:rPr>
        <w:t>点火后，将干球温度以</w:t>
      </w:r>
      <w:r w:rsidR="000A700E" w:rsidRPr="00572FB8">
        <w:rPr>
          <w:rFonts w:hint="eastAsia"/>
        </w:rPr>
        <w:t>1℃</w:t>
      </w:r>
      <w:r w:rsidR="000A700E">
        <w:t>/h</w:t>
      </w:r>
      <w:r w:rsidRPr="00572FB8">
        <w:rPr>
          <w:rFonts w:hint="eastAsia"/>
        </w:rPr>
        <w:t>的速度升至38℃，保持湿球温度</w:t>
      </w:r>
      <w:r w:rsidR="000A700E">
        <w:t>36</w:t>
      </w:r>
      <w:r w:rsidRPr="00572FB8">
        <w:rPr>
          <w:rFonts w:hint="eastAsia"/>
        </w:rPr>
        <w:t>℃</w:t>
      </w:r>
      <w:r w:rsidR="000A700E">
        <w:rPr>
          <w:rFonts w:hint="eastAsia"/>
        </w:rPr>
        <w:t>左右</w:t>
      </w:r>
      <w:r w:rsidRPr="00572FB8">
        <w:rPr>
          <w:rFonts w:hint="eastAsia"/>
        </w:rPr>
        <w:t>，稳温延长时间</w:t>
      </w:r>
      <w:r w:rsidR="000A700E">
        <w:rPr>
          <w:rFonts w:hint="eastAsia"/>
        </w:rPr>
        <w:t>使</w:t>
      </w:r>
      <w:r w:rsidRPr="00572FB8">
        <w:rPr>
          <w:rFonts w:hint="eastAsia"/>
        </w:rPr>
        <w:t>叶片变软，下部叶六至七成黄，中、上部叶达八成黄左右</w:t>
      </w:r>
      <w:r w:rsidR="000A700E">
        <w:rPr>
          <w:rFonts w:hint="eastAsia"/>
        </w:rPr>
        <w:t>；循环风机低速运转。</w:t>
      </w:r>
    </w:p>
    <w:p w14:paraId="1F5C217B" w14:textId="5B24B162" w:rsidR="000A700E" w:rsidRDefault="00DD6D5C" w:rsidP="003A61CD">
      <w:pPr>
        <w:pStyle w:val="afffffffff6"/>
        <w:ind w:left="0"/>
      </w:pPr>
      <w:r w:rsidRPr="00572FB8">
        <w:rPr>
          <w:rFonts w:hint="eastAsia"/>
        </w:rPr>
        <w:lastRenderedPageBreak/>
        <w:t>将干球温度以</w:t>
      </w:r>
      <w:r w:rsidR="000A700E">
        <w:t>0.5</w:t>
      </w:r>
      <w:r w:rsidR="000A700E" w:rsidRPr="00572FB8">
        <w:rPr>
          <w:rFonts w:hint="eastAsia"/>
        </w:rPr>
        <w:t>℃</w:t>
      </w:r>
      <w:r w:rsidR="000A700E">
        <w:t>/h</w:t>
      </w:r>
      <w:r w:rsidRPr="00572FB8">
        <w:rPr>
          <w:rFonts w:hint="eastAsia"/>
        </w:rPr>
        <w:t>升至40℃，保持湿球温度36℃±0.5℃，稳温延长时间至叶片充分变软， 下部烟变黄程度达七成黄，中、上部烟叶变黄程度八至九成黄</w:t>
      </w:r>
      <w:r w:rsidR="000A700E">
        <w:rPr>
          <w:rFonts w:hint="eastAsia"/>
        </w:rPr>
        <w:t>；循环风机高速运转。</w:t>
      </w:r>
    </w:p>
    <w:p w14:paraId="2C7D2F7F" w14:textId="44B83CC5" w:rsidR="000A700E" w:rsidRDefault="000A700E" w:rsidP="003A61CD">
      <w:pPr>
        <w:pStyle w:val="afffffffff6"/>
        <w:ind w:left="0"/>
      </w:pPr>
      <w:r w:rsidRPr="00572FB8">
        <w:rPr>
          <w:rFonts w:hint="eastAsia"/>
        </w:rPr>
        <w:t>将干球温度以</w:t>
      </w:r>
      <w:r w:rsidR="009353F4">
        <w:t>0.5</w:t>
      </w:r>
      <w:r w:rsidR="009353F4" w:rsidRPr="00572FB8">
        <w:rPr>
          <w:rFonts w:hint="eastAsia"/>
        </w:rPr>
        <w:t>℃</w:t>
      </w:r>
      <w:r w:rsidR="009353F4">
        <w:t>/h</w:t>
      </w:r>
      <w:r w:rsidRPr="00572FB8">
        <w:rPr>
          <w:rFonts w:hint="eastAsia"/>
        </w:rPr>
        <w:t>的速度升至42℃，保持湿球温度36℃±0.5℃，稳温延长时间至达到烟叶 变化要求</w:t>
      </w:r>
      <w:r>
        <w:rPr>
          <w:rFonts w:hint="eastAsia"/>
        </w:rPr>
        <w:t>，</w:t>
      </w:r>
      <w:r w:rsidRPr="00572FB8">
        <w:rPr>
          <w:rFonts w:hint="eastAsia"/>
        </w:rPr>
        <w:t>下部烟变黄程度达八至九成黄；中、上部烟叶变黄程度九至十成黄</w:t>
      </w:r>
      <w:r>
        <w:rPr>
          <w:rFonts w:hint="eastAsia"/>
        </w:rPr>
        <w:t>，</w:t>
      </w:r>
      <w:r w:rsidRPr="00572FB8">
        <w:rPr>
          <w:rFonts w:hint="eastAsia"/>
        </w:rPr>
        <w:t>分凋萎塌架，高温层叶片进入勾尖卷边状态</w:t>
      </w:r>
      <w:r>
        <w:rPr>
          <w:rFonts w:hint="eastAsia"/>
        </w:rPr>
        <w:t>，主脉变软；循环风机高速运转。</w:t>
      </w:r>
    </w:p>
    <w:p w14:paraId="5993DD5F" w14:textId="79996DB0" w:rsidR="00572FB8" w:rsidRPr="00572FB8" w:rsidRDefault="00DD6D5C" w:rsidP="003A61CD">
      <w:pPr>
        <w:pStyle w:val="afff3"/>
        <w:spacing w:before="156" w:after="156"/>
      </w:pPr>
      <w:bookmarkStart w:id="68" w:name="_Toc212823218"/>
      <w:r w:rsidRPr="00572FB8">
        <w:rPr>
          <w:rFonts w:hint="eastAsia"/>
        </w:rPr>
        <w:t>定色期</w:t>
      </w:r>
      <w:bookmarkEnd w:id="68"/>
      <w:r w:rsidRPr="00572FB8">
        <w:rPr>
          <w:rFonts w:hint="eastAsia"/>
        </w:rPr>
        <w:t xml:space="preserve"> </w:t>
      </w:r>
    </w:p>
    <w:p w14:paraId="18A0753C" w14:textId="67AC8E51" w:rsidR="000A700E" w:rsidRDefault="000A700E" w:rsidP="003A61CD">
      <w:pPr>
        <w:pStyle w:val="afff4"/>
        <w:spacing w:before="156" w:after="156"/>
      </w:pPr>
      <w:bookmarkStart w:id="69" w:name="OLE_LINK15"/>
      <w:bookmarkStart w:id="70" w:name="OLE_LINK16"/>
      <w:r>
        <w:rPr>
          <w:rFonts w:hint="eastAsia"/>
        </w:rPr>
        <w:t>目标</w:t>
      </w:r>
      <w:r w:rsidRPr="00572FB8">
        <w:rPr>
          <w:rFonts w:hint="eastAsia"/>
        </w:rPr>
        <w:t>要求</w:t>
      </w:r>
      <w:bookmarkEnd w:id="69"/>
      <w:bookmarkEnd w:id="70"/>
    </w:p>
    <w:p w14:paraId="5EBE2B9A" w14:textId="77777777" w:rsidR="00572FB8" w:rsidRPr="003A61CD" w:rsidRDefault="000A700E" w:rsidP="000A700E">
      <w:pPr>
        <w:pStyle w:val="afffffb"/>
        <w:spacing w:beforeLines="50" w:before="156" w:afterLines="50" w:after="156"/>
        <w:ind w:firstLine="420"/>
        <w:rPr>
          <w:color w:val="000000" w:themeColor="text1"/>
        </w:rPr>
      </w:pPr>
      <w:r w:rsidRPr="003A61CD">
        <w:rPr>
          <w:rFonts w:hint="eastAsia"/>
          <w:color w:val="000000" w:themeColor="text1"/>
        </w:rPr>
        <w:t>烟叶十成黄，主脉褪青泛白至部分收缩变</w:t>
      </w:r>
      <w:r w:rsidR="009353F4" w:rsidRPr="003A61CD">
        <w:rPr>
          <w:rFonts w:hint="eastAsia"/>
          <w:color w:val="000000" w:themeColor="text1"/>
        </w:rPr>
        <w:t>褐，</w:t>
      </w:r>
      <w:r w:rsidRPr="003A61CD">
        <w:rPr>
          <w:rFonts w:hint="eastAsia"/>
          <w:color w:val="000000" w:themeColor="text1"/>
        </w:rPr>
        <w:t>叶片全干大卷筒</w:t>
      </w:r>
      <w:r w:rsidR="00DD6D5C" w:rsidRPr="003A61CD">
        <w:rPr>
          <w:rFonts w:hint="eastAsia"/>
          <w:color w:val="000000" w:themeColor="text1"/>
        </w:rPr>
        <w:t xml:space="preserve">。 </w:t>
      </w:r>
    </w:p>
    <w:p w14:paraId="409BA49D" w14:textId="23BE6391" w:rsidR="009353F4" w:rsidRDefault="009353F4" w:rsidP="003A61CD">
      <w:pPr>
        <w:pStyle w:val="afff4"/>
        <w:spacing w:before="156" w:after="156"/>
      </w:pPr>
      <w:r>
        <w:rPr>
          <w:rFonts w:hint="eastAsia"/>
        </w:rPr>
        <w:t>操作要点</w:t>
      </w:r>
    </w:p>
    <w:p w14:paraId="2E06E391" w14:textId="77777777" w:rsidR="00572FB8" w:rsidRPr="003A61CD" w:rsidRDefault="00DD6D5C" w:rsidP="00707C56">
      <w:pPr>
        <w:pStyle w:val="afffffb"/>
        <w:spacing w:beforeLines="50" w:before="156" w:afterLines="50" w:after="156"/>
        <w:ind w:firstLine="420"/>
        <w:rPr>
          <w:color w:val="000000" w:themeColor="text1"/>
        </w:rPr>
      </w:pPr>
      <w:r w:rsidRPr="003A61CD">
        <w:rPr>
          <w:rFonts w:hint="eastAsia"/>
          <w:color w:val="000000" w:themeColor="text1"/>
        </w:rPr>
        <w:t>干球温度以</w:t>
      </w:r>
      <w:r w:rsidR="009353F4" w:rsidRPr="003A61CD">
        <w:rPr>
          <w:color w:val="000000" w:themeColor="text1"/>
        </w:rPr>
        <w:t>0.3</w:t>
      </w:r>
      <w:r w:rsidR="009353F4" w:rsidRPr="003A61CD">
        <w:rPr>
          <w:rFonts w:hint="eastAsia"/>
          <w:color w:val="000000" w:themeColor="text1"/>
        </w:rPr>
        <w:t>℃</w:t>
      </w:r>
      <w:r w:rsidR="009353F4" w:rsidRPr="003A61CD">
        <w:rPr>
          <w:color w:val="000000" w:themeColor="text1"/>
        </w:rPr>
        <w:t>/h</w:t>
      </w:r>
      <w:r w:rsidRPr="003A61CD">
        <w:rPr>
          <w:rFonts w:hint="eastAsia"/>
          <w:color w:val="000000" w:themeColor="text1"/>
        </w:rPr>
        <w:t>的速度升至4</w:t>
      </w:r>
      <w:r w:rsidR="009353F4" w:rsidRPr="003A61CD">
        <w:rPr>
          <w:color w:val="000000" w:themeColor="text1"/>
        </w:rPr>
        <w:t>6</w:t>
      </w:r>
      <w:r w:rsidRPr="003A61CD">
        <w:rPr>
          <w:rFonts w:hint="eastAsia"/>
          <w:color w:val="000000" w:themeColor="text1"/>
        </w:rPr>
        <w:t>℃～48℃</w:t>
      </w:r>
      <w:r w:rsidR="009353F4" w:rsidRPr="003A61CD">
        <w:rPr>
          <w:rFonts w:hint="eastAsia"/>
          <w:color w:val="000000" w:themeColor="text1"/>
        </w:rPr>
        <w:t>，</w:t>
      </w:r>
      <w:r w:rsidRPr="003A61CD">
        <w:rPr>
          <w:rFonts w:hint="eastAsia"/>
          <w:color w:val="000000" w:themeColor="text1"/>
        </w:rPr>
        <w:t>一般下部叶4</w:t>
      </w:r>
      <w:r w:rsidR="009353F4" w:rsidRPr="003A61CD">
        <w:rPr>
          <w:color w:val="000000" w:themeColor="text1"/>
        </w:rPr>
        <w:t>6</w:t>
      </w:r>
      <w:r w:rsidRPr="003A61CD">
        <w:rPr>
          <w:rFonts w:hint="eastAsia"/>
          <w:color w:val="000000" w:themeColor="text1"/>
        </w:rPr>
        <w:t>℃左右，中部叶47℃</w:t>
      </w:r>
      <w:r w:rsidR="009353F4" w:rsidRPr="003A61CD">
        <w:rPr>
          <w:rFonts w:hint="eastAsia"/>
          <w:color w:val="000000" w:themeColor="text1"/>
        </w:rPr>
        <w:t>左右</w:t>
      </w:r>
      <w:r w:rsidRPr="003A61CD">
        <w:rPr>
          <w:rFonts w:hint="eastAsia"/>
          <w:color w:val="000000" w:themeColor="text1"/>
        </w:rPr>
        <w:t>， 上部叶48℃</w:t>
      </w:r>
      <w:r w:rsidR="009353F4" w:rsidRPr="003A61CD">
        <w:rPr>
          <w:rFonts w:hint="eastAsia"/>
          <w:color w:val="000000" w:themeColor="text1"/>
        </w:rPr>
        <w:t>左右</w:t>
      </w:r>
      <w:r w:rsidRPr="003A61CD">
        <w:rPr>
          <w:rFonts w:hint="eastAsia"/>
          <w:color w:val="000000" w:themeColor="text1"/>
        </w:rPr>
        <w:t>保持稳定，保持湿球温度36℃～37℃，延长时间，使烟叶烟筋变黄，</w:t>
      </w:r>
      <w:r w:rsidR="009353F4" w:rsidRPr="003A61CD">
        <w:rPr>
          <w:rFonts w:hint="eastAsia"/>
          <w:color w:val="000000" w:themeColor="text1"/>
        </w:rPr>
        <w:t>褪青泛白明显，</w:t>
      </w:r>
      <w:r w:rsidRPr="003A61CD">
        <w:rPr>
          <w:rFonts w:hint="eastAsia"/>
          <w:color w:val="000000" w:themeColor="text1"/>
        </w:rPr>
        <w:t>失水达到小卷 筒。然后以</w:t>
      </w:r>
      <w:r w:rsidR="009353F4" w:rsidRPr="003A61CD">
        <w:rPr>
          <w:color w:val="000000" w:themeColor="text1"/>
        </w:rPr>
        <w:t>0.5</w:t>
      </w:r>
      <w:r w:rsidR="009353F4" w:rsidRPr="003A61CD">
        <w:rPr>
          <w:rFonts w:hint="eastAsia"/>
          <w:color w:val="000000" w:themeColor="text1"/>
        </w:rPr>
        <w:t>℃</w:t>
      </w:r>
      <w:r w:rsidR="009353F4" w:rsidRPr="003A61CD">
        <w:rPr>
          <w:color w:val="000000" w:themeColor="text1"/>
        </w:rPr>
        <w:t>/h</w:t>
      </w:r>
      <w:r w:rsidRPr="003A61CD">
        <w:rPr>
          <w:rFonts w:hint="eastAsia"/>
          <w:color w:val="000000" w:themeColor="text1"/>
        </w:rPr>
        <w:t>的速度升温至54℃，保持湿球温度38℃±0.5℃，稳温12</w:t>
      </w:r>
      <w:r w:rsidR="009353F4" w:rsidRPr="003A61CD">
        <w:rPr>
          <w:rFonts w:hint="eastAsia"/>
          <w:color w:val="000000" w:themeColor="text1"/>
        </w:rPr>
        <w:t>h</w:t>
      </w:r>
      <w:r w:rsidRPr="003A61CD">
        <w:rPr>
          <w:rFonts w:hint="eastAsia"/>
          <w:color w:val="000000" w:themeColor="text1"/>
        </w:rPr>
        <w:t>～24</w:t>
      </w:r>
      <w:r w:rsidR="009353F4" w:rsidRPr="003A61CD">
        <w:rPr>
          <w:rFonts w:hint="eastAsia"/>
          <w:color w:val="000000" w:themeColor="text1"/>
        </w:rPr>
        <w:t>h</w:t>
      </w:r>
      <w:r w:rsidRPr="003A61CD">
        <w:rPr>
          <w:rFonts w:hint="eastAsia"/>
          <w:color w:val="000000" w:themeColor="text1"/>
        </w:rPr>
        <w:t>，达到</w:t>
      </w:r>
      <w:r w:rsidR="009353F4" w:rsidRPr="003A61CD">
        <w:rPr>
          <w:rFonts w:hint="eastAsia"/>
          <w:color w:val="000000" w:themeColor="text1"/>
        </w:rPr>
        <w:t>主脉部分收缩变褐,</w:t>
      </w:r>
      <w:r w:rsidRPr="003A61CD">
        <w:rPr>
          <w:rFonts w:hint="eastAsia"/>
          <w:color w:val="000000" w:themeColor="text1"/>
        </w:rPr>
        <w:t>叶片</w:t>
      </w:r>
      <w:r w:rsidR="009353F4" w:rsidRPr="003A61CD">
        <w:rPr>
          <w:rFonts w:hint="eastAsia"/>
          <w:color w:val="000000" w:themeColor="text1"/>
        </w:rPr>
        <w:t>全干大卷筒</w:t>
      </w:r>
      <w:r w:rsidRPr="003A61CD">
        <w:rPr>
          <w:rFonts w:hint="eastAsia"/>
          <w:color w:val="000000" w:themeColor="text1"/>
        </w:rPr>
        <w:t>。</w:t>
      </w:r>
      <w:r w:rsidR="009353F4" w:rsidRPr="003A61CD">
        <w:rPr>
          <w:rFonts w:hint="eastAsia"/>
          <w:color w:val="000000" w:themeColor="text1"/>
        </w:rPr>
        <w:t>循环风机高速运转。</w:t>
      </w:r>
    </w:p>
    <w:p w14:paraId="595504EB" w14:textId="5334219C" w:rsidR="00572FB8" w:rsidRPr="00572FB8" w:rsidRDefault="00DD6D5C" w:rsidP="003A61CD">
      <w:pPr>
        <w:pStyle w:val="afff3"/>
        <w:spacing w:before="156" w:after="156"/>
      </w:pPr>
      <w:bookmarkStart w:id="71" w:name="_Toc212823219"/>
      <w:r w:rsidRPr="00572FB8">
        <w:rPr>
          <w:rFonts w:hint="eastAsia"/>
        </w:rPr>
        <w:t>干筋期</w:t>
      </w:r>
      <w:bookmarkEnd w:id="71"/>
      <w:r w:rsidRPr="00572FB8">
        <w:rPr>
          <w:rFonts w:hint="eastAsia"/>
        </w:rPr>
        <w:t xml:space="preserve"> </w:t>
      </w:r>
    </w:p>
    <w:p w14:paraId="2DAAA402" w14:textId="6ED33470" w:rsidR="009353F4" w:rsidRDefault="009353F4" w:rsidP="003A61CD">
      <w:pPr>
        <w:pStyle w:val="afff4"/>
        <w:spacing w:before="156" w:after="156"/>
      </w:pPr>
      <w:r>
        <w:rPr>
          <w:rFonts w:hint="eastAsia"/>
        </w:rPr>
        <w:t>目标</w:t>
      </w:r>
      <w:r w:rsidRPr="00572FB8">
        <w:rPr>
          <w:rFonts w:hint="eastAsia"/>
        </w:rPr>
        <w:t>要求</w:t>
      </w:r>
    </w:p>
    <w:p w14:paraId="0662A524" w14:textId="77777777" w:rsidR="00572FB8" w:rsidRPr="003A61CD" w:rsidRDefault="00DD6D5C" w:rsidP="009353F4">
      <w:pPr>
        <w:pStyle w:val="afffffb"/>
        <w:spacing w:beforeLines="50" w:before="156" w:afterLines="50" w:after="156"/>
        <w:ind w:firstLine="420"/>
        <w:rPr>
          <w:color w:val="000000" w:themeColor="text1"/>
        </w:rPr>
      </w:pPr>
      <w:r w:rsidRPr="003A61CD">
        <w:rPr>
          <w:rFonts w:hint="eastAsia"/>
          <w:color w:val="000000" w:themeColor="text1"/>
        </w:rPr>
        <w:t xml:space="preserve">烤房内全部烟叶主脉干燥。 </w:t>
      </w:r>
    </w:p>
    <w:p w14:paraId="11660357" w14:textId="0B9AACD2" w:rsidR="009353F4" w:rsidRDefault="009353F4" w:rsidP="003A61CD">
      <w:pPr>
        <w:pStyle w:val="afff4"/>
        <w:spacing w:before="156" w:after="156"/>
      </w:pPr>
      <w:r>
        <w:rPr>
          <w:rFonts w:hint="eastAsia"/>
        </w:rPr>
        <w:t>操作要点</w:t>
      </w:r>
    </w:p>
    <w:p w14:paraId="119AC8FF" w14:textId="77777777" w:rsidR="00572FB8" w:rsidRPr="003A61CD" w:rsidRDefault="00DD6D5C" w:rsidP="009353F4">
      <w:pPr>
        <w:pStyle w:val="afffffb"/>
        <w:spacing w:beforeLines="50" w:before="156" w:afterLines="50" w:after="156"/>
        <w:ind w:firstLine="420"/>
        <w:rPr>
          <w:color w:val="000000" w:themeColor="text1"/>
        </w:rPr>
      </w:pPr>
      <w:r w:rsidRPr="003A61CD">
        <w:rPr>
          <w:rFonts w:hint="eastAsia"/>
          <w:color w:val="000000" w:themeColor="text1"/>
        </w:rPr>
        <w:t>干球温度以</w:t>
      </w:r>
      <w:r w:rsidR="009353F4" w:rsidRPr="003A61CD">
        <w:rPr>
          <w:rFonts w:hint="eastAsia"/>
          <w:color w:val="000000" w:themeColor="text1"/>
        </w:rPr>
        <w:t>1℃</w:t>
      </w:r>
      <w:r w:rsidR="009353F4" w:rsidRPr="003A61CD">
        <w:rPr>
          <w:color w:val="000000" w:themeColor="text1"/>
        </w:rPr>
        <w:t>/h</w:t>
      </w:r>
      <w:r w:rsidRPr="003A61CD">
        <w:rPr>
          <w:rFonts w:hint="eastAsia"/>
          <w:color w:val="000000" w:themeColor="text1"/>
        </w:rPr>
        <w:t xml:space="preserve">的速度由54℃升温到65℃～68℃保持稳定，直到烟叶完全干燥。在干球温度达到60℃以前，保持湿球温度39℃～40℃；在干球温度60℃以后保持湿球温度41℃～42℃。 </w:t>
      </w:r>
      <w:r w:rsidR="009353F4" w:rsidRPr="003A61CD">
        <w:rPr>
          <w:rFonts w:hint="eastAsia"/>
          <w:color w:val="000000" w:themeColor="text1"/>
        </w:rPr>
        <w:t>循环风机高速运转。</w:t>
      </w:r>
    </w:p>
    <w:p w14:paraId="7A1D8E70" w14:textId="052C24F4" w:rsidR="00764020" w:rsidRPr="009353F4" w:rsidRDefault="009353F4" w:rsidP="003A61CD">
      <w:pPr>
        <w:pStyle w:val="afff3"/>
        <w:spacing w:before="156" w:after="156"/>
      </w:pPr>
      <w:bookmarkStart w:id="72" w:name="_Toc212823220"/>
      <w:r w:rsidRPr="009353F4">
        <w:rPr>
          <w:rFonts w:hint="eastAsia"/>
        </w:rPr>
        <w:t>注意事项</w:t>
      </w:r>
      <w:bookmarkEnd w:id="72"/>
    </w:p>
    <w:p w14:paraId="5AEE5A8B" w14:textId="4B9E4D6B" w:rsidR="00764020" w:rsidRPr="009353F4" w:rsidRDefault="005A459C" w:rsidP="003A61CD">
      <w:pPr>
        <w:pStyle w:val="afffffffff7"/>
      </w:pPr>
      <w:r>
        <w:rPr>
          <w:rFonts w:hint="eastAsia"/>
        </w:rPr>
        <w:t>较三层装烟烘烤</w:t>
      </w:r>
      <w:r w:rsidR="009353F4">
        <w:rPr>
          <w:rFonts w:hint="eastAsia"/>
        </w:rPr>
        <w:t>适当提前排湿，当</w:t>
      </w:r>
      <w:r w:rsidR="00C879F2" w:rsidRPr="009353F4">
        <w:rPr>
          <w:rFonts w:hint="eastAsia"/>
        </w:rPr>
        <w:t>叶尖变黄4cm～5cm时开始排湿。</w:t>
      </w:r>
    </w:p>
    <w:p w14:paraId="05146A14" w14:textId="1F1C904F" w:rsidR="00764020" w:rsidRPr="00FA15BA" w:rsidRDefault="00C879F2" w:rsidP="003A61CD">
      <w:pPr>
        <w:pStyle w:val="afffffffff7"/>
      </w:pPr>
      <w:r w:rsidRPr="009353F4">
        <w:t>变黄后期和定色前期的湿球温度控制较三层装烟</w:t>
      </w:r>
      <w:r w:rsidR="005A459C">
        <w:rPr>
          <w:rFonts w:hint="eastAsia"/>
        </w:rPr>
        <w:t>烘烤</w:t>
      </w:r>
      <w:r w:rsidRPr="009353F4">
        <w:t>0.5</w:t>
      </w:r>
      <w:r w:rsidR="005A459C" w:rsidRPr="009353F4">
        <w:rPr>
          <w:rFonts w:hint="eastAsia"/>
        </w:rPr>
        <w:t>℃</w:t>
      </w:r>
      <w:r w:rsidR="005A459C">
        <w:rPr>
          <w:rFonts w:hint="eastAsia"/>
        </w:rPr>
        <w:t>～</w:t>
      </w:r>
      <w:r w:rsidRPr="009353F4">
        <w:t>1</w:t>
      </w:r>
      <w:r w:rsidRPr="009353F4">
        <w:rPr>
          <w:rFonts w:hint="eastAsia"/>
        </w:rPr>
        <w:t>℃</w:t>
      </w:r>
      <w:r w:rsidR="005A459C">
        <w:rPr>
          <w:rFonts w:hint="eastAsia"/>
        </w:rPr>
        <w:t>，</w:t>
      </w:r>
      <w:r w:rsidR="005A459C" w:rsidRPr="009353F4">
        <w:t>适当延长时间，严格把握烟叶变化</w:t>
      </w:r>
      <w:r w:rsidR="005A459C" w:rsidRPr="00FA15BA">
        <w:t>指标</w:t>
      </w:r>
      <w:r w:rsidR="005A459C" w:rsidRPr="00FA15BA">
        <w:rPr>
          <w:rFonts w:hint="eastAsia"/>
        </w:rPr>
        <w:t>。</w:t>
      </w:r>
    </w:p>
    <w:p w14:paraId="7B364419" w14:textId="77777777" w:rsidR="00764020" w:rsidRPr="00FA15BA" w:rsidRDefault="00C879F2" w:rsidP="003A61CD">
      <w:pPr>
        <w:pStyle w:val="afff2"/>
        <w:spacing w:before="312" w:after="312"/>
      </w:pPr>
      <w:bookmarkStart w:id="73" w:name="_Toc212823221"/>
      <w:r w:rsidRPr="00FA15BA">
        <w:rPr>
          <w:rFonts w:hint="eastAsia"/>
        </w:rPr>
        <w:t>环境保护要求</w:t>
      </w:r>
      <w:bookmarkEnd w:id="73"/>
    </w:p>
    <w:p w14:paraId="6BDF742E" w14:textId="77777777" w:rsidR="00764020" w:rsidRPr="00FA15BA" w:rsidRDefault="005A459C" w:rsidP="003A61CD">
      <w:pPr>
        <w:pStyle w:val="afff3"/>
        <w:spacing w:before="156" w:after="156"/>
      </w:pPr>
      <w:r w:rsidRPr="00FA15BA">
        <w:rPr>
          <w:rFonts w:hint="eastAsia"/>
        </w:rPr>
        <w:t xml:space="preserve"> </w:t>
      </w:r>
      <w:bookmarkStart w:id="74" w:name="_Toc212823222"/>
      <w:r w:rsidR="00C879F2" w:rsidRPr="00FA15BA">
        <w:rPr>
          <w:rFonts w:hint="eastAsia"/>
        </w:rPr>
        <w:t>能源利用</w:t>
      </w:r>
      <w:bookmarkEnd w:id="74"/>
    </w:p>
    <w:p w14:paraId="767907B6" w14:textId="77777777" w:rsidR="00764020" w:rsidRPr="003A61CD" w:rsidRDefault="00C879F2" w:rsidP="005A459C">
      <w:pPr>
        <w:pStyle w:val="afffffffff7"/>
        <w:numPr>
          <w:ilvl w:val="0"/>
          <w:numId w:val="0"/>
        </w:numPr>
        <w:ind w:firstLineChars="200" w:firstLine="420"/>
        <w:rPr>
          <w:color w:val="000000" w:themeColor="text1"/>
        </w:rPr>
      </w:pPr>
      <w:r w:rsidRPr="003A61CD">
        <w:rPr>
          <w:rFonts w:hint="eastAsia"/>
          <w:color w:val="000000" w:themeColor="text1"/>
        </w:rPr>
        <w:t>优先采用</w:t>
      </w:r>
      <w:r w:rsidR="005A459C" w:rsidRPr="003A61CD">
        <w:rPr>
          <w:rFonts w:hint="eastAsia"/>
          <w:color w:val="000000" w:themeColor="text1"/>
        </w:rPr>
        <w:t>生物质颗粒、</w:t>
      </w:r>
      <w:r w:rsidRPr="003A61CD">
        <w:rPr>
          <w:rFonts w:hint="eastAsia"/>
          <w:color w:val="000000" w:themeColor="text1"/>
        </w:rPr>
        <w:t>空气源热泵等清洁能源，减少排放。</w:t>
      </w:r>
    </w:p>
    <w:p w14:paraId="1C29CCD4" w14:textId="77777777" w:rsidR="00764020" w:rsidRPr="00FA15BA" w:rsidRDefault="005A459C" w:rsidP="003A61CD">
      <w:pPr>
        <w:pStyle w:val="afff3"/>
        <w:spacing w:before="156" w:after="156"/>
      </w:pPr>
      <w:r w:rsidRPr="00FA15BA">
        <w:t xml:space="preserve"> </w:t>
      </w:r>
      <w:bookmarkStart w:id="75" w:name="_Toc212823223"/>
      <w:r w:rsidR="00C879F2" w:rsidRPr="00FA15BA">
        <w:rPr>
          <w:rFonts w:hint="eastAsia"/>
        </w:rPr>
        <w:t>污染控制</w:t>
      </w:r>
      <w:bookmarkEnd w:id="75"/>
    </w:p>
    <w:p w14:paraId="3FE37EB0" w14:textId="23A2F5B1" w:rsidR="00764020" w:rsidRPr="003A61CD" w:rsidRDefault="00C879F2" w:rsidP="003A61CD">
      <w:pPr>
        <w:pStyle w:val="afffffffff7"/>
        <w:numPr>
          <w:ilvl w:val="0"/>
          <w:numId w:val="0"/>
        </w:numPr>
        <w:ind w:firstLineChars="200" w:firstLine="420"/>
        <w:rPr>
          <w:color w:val="000000" w:themeColor="text1"/>
        </w:rPr>
      </w:pPr>
      <w:r w:rsidRPr="003A61CD">
        <w:rPr>
          <w:rFonts w:hint="eastAsia"/>
          <w:color w:val="000000" w:themeColor="text1"/>
        </w:rPr>
        <w:t>采用空气源热泵技术，颗粒物≤30mg/m³，VOCs≤100mg/m³。</w:t>
      </w:r>
    </w:p>
    <w:p w14:paraId="157FFFEE" w14:textId="77777777" w:rsidR="00764020" w:rsidRDefault="00764020">
      <w:pPr>
        <w:pStyle w:val="afffffb"/>
        <w:ind w:firstLine="420"/>
      </w:pPr>
    </w:p>
    <w:p w14:paraId="6A8A06B4" w14:textId="77777777" w:rsidR="00764020" w:rsidRDefault="00764020">
      <w:pPr>
        <w:pStyle w:val="afffffb"/>
        <w:ind w:firstLine="420"/>
      </w:pPr>
    </w:p>
    <w:p w14:paraId="4C301EE7" w14:textId="77777777" w:rsidR="00764020" w:rsidRDefault="00764020">
      <w:pPr>
        <w:pStyle w:val="afffffb"/>
        <w:ind w:firstLine="420"/>
      </w:pPr>
    </w:p>
    <w:p w14:paraId="6D1E52E4" w14:textId="77777777" w:rsidR="00764020" w:rsidRDefault="00C879F2">
      <w:pPr>
        <w:pStyle w:val="afffffb"/>
        <w:ind w:firstLineChars="0" w:firstLine="0"/>
        <w:jc w:val="center"/>
      </w:pPr>
      <w:bookmarkStart w:id="76" w:name="BookMark8"/>
      <w:bookmarkEnd w:id="17"/>
      <w:r>
        <w:rPr>
          <w:rFonts w:hint="eastAsia"/>
          <w:noProof/>
        </w:rPr>
        <w:drawing>
          <wp:inline distT="0" distB="0" distL="0" distR="0" wp14:anchorId="04042865" wp14:editId="2E8E6177">
            <wp:extent cx="1485900" cy="317500"/>
            <wp:effectExtent l="0" t="0" r="0" b="6350"/>
            <wp:docPr id="2139839822" name="图片 3"/>
            <wp:cNvGraphicFramePr/>
            <a:graphic xmlns:a="http://schemas.openxmlformats.org/drawingml/2006/main">
              <a:graphicData uri="http://schemas.openxmlformats.org/drawingml/2006/picture">
                <pic:pic xmlns:pic="http://schemas.openxmlformats.org/drawingml/2006/picture">
                  <pic:nvPicPr>
                    <pic:cNvPr id="2139839822"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rsidR="00764020">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509F" w14:textId="77777777" w:rsidR="00A4340C" w:rsidRDefault="00A4340C">
      <w:pPr>
        <w:spacing w:line="240" w:lineRule="auto"/>
      </w:pPr>
      <w:r>
        <w:separator/>
      </w:r>
    </w:p>
  </w:endnote>
  <w:endnote w:type="continuationSeparator" w:id="0">
    <w:p w14:paraId="704C8013" w14:textId="77777777" w:rsidR="00A4340C" w:rsidRDefault="00A43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0148" w14:textId="77777777" w:rsidR="007E2C33" w:rsidRDefault="007E2C33">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DFE9" w14:textId="77777777" w:rsidR="00C93235" w:rsidRDefault="00C93235">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D419" w14:textId="77777777" w:rsidR="007E2C33" w:rsidRDefault="007E2C33">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3BE9" w14:textId="77777777" w:rsidR="007E2C33" w:rsidRDefault="007E2C33">
    <w:pPr>
      <w:pStyle w:val="afffff8"/>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5D19" w14:textId="77777777" w:rsidR="00A4340C" w:rsidRDefault="00A4340C">
      <w:pPr>
        <w:spacing w:line="240" w:lineRule="auto"/>
      </w:pPr>
      <w:r>
        <w:separator/>
      </w:r>
    </w:p>
  </w:footnote>
  <w:footnote w:type="continuationSeparator" w:id="0">
    <w:p w14:paraId="151DA684" w14:textId="77777777" w:rsidR="00A4340C" w:rsidRDefault="00A434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0590" w14:textId="77777777" w:rsidR="00C93235" w:rsidRDefault="00C93235">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DA3A" w14:textId="77777777" w:rsidR="007E2C33" w:rsidRDefault="007E2C33">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B55F" w14:textId="77777777" w:rsidR="007E2C33" w:rsidRDefault="007E2C33">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BFAE" w14:textId="5BAB4938" w:rsidR="007E2C33" w:rsidRDefault="007E2C33">
    <w:pPr>
      <w:pStyle w:val="affff6"/>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AA218F">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8DDF" w14:textId="0035DC1A" w:rsidR="007E2C33" w:rsidRDefault="007E2C33">
    <w:pPr>
      <w:pStyle w:val="affffff0"/>
      <w:rPr>
        <w:rFonts w:hint="eastAsia"/>
      </w:rPr>
    </w:pPr>
    <w:r>
      <w:fldChar w:fldCharType="begin"/>
    </w:r>
    <w:r>
      <w:instrText xml:space="preserve"> STYLEREF  标准文件_文件编号  \* MERGEFORMAT </w:instrText>
    </w:r>
    <w:r>
      <w:fldChar w:fldCharType="separate"/>
    </w:r>
    <w:r w:rsidR="00343042">
      <w:rPr>
        <w:rFonts w:hint="eastAsia"/>
        <w:noProof/>
      </w:rPr>
      <w:t>DB XX/T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6F8290"/>
    <w:multiLevelType w:val="singleLevel"/>
    <w:tmpl w:val="A46F8290"/>
    <w:lvl w:ilvl="0">
      <w:start w:val="1"/>
      <w:numFmt w:val="decimal"/>
      <w:suff w:val="nothing"/>
      <w:lvlText w:val="      4.%1  "/>
      <w:lvlJc w:val="left"/>
      <w:pPr>
        <w:tabs>
          <w:tab w:val="num" w:pos="0"/>
        </w:tabs>
        <w:ind w:left="0" w:firstLine="0"/>
      </w:pPr>
      <w:rPr>
        <w:rFonts w:ascii="宋体" w:eastAsia="宋体" w:hAnsi="宋体" w:cs="宋体" w:hint="eastAsia"/>
      </w:rPr>
    </w:lvl>
  </w:abstractNum>
  <w:abstractNum w:abstractNumId="1" w15:restartNumberingAfterBreak="0">
    <w:nsid w:val="BF205925"/>
    <w:multiLevelType w:val="multilevel"/>
    <w:tmpl w:val="BF205925"/>
    <w:lvl w:ilvl="0">
      <w:start w:val="1"/>
      <w:numFmt w:val="decimal"/>
      <w:lvlText w:val="%1"/>
      <w:lvlJc w:val="left"/>
      <w:pPr>
        <w:ind w:left="978" w:hanging="317"/>
      </w:pPr>
      <w:rPr>
        <w:rFonts w:ascii="黑体" w:eastAsia="黑体" w:hAnsi="黑体" w:cs="黑体" w:hint="eastAsia"/>
        <w:w w:val="100"/>
        <w:sz w:val="21"/>
        <w:szCs w:val="21"/>
        <w:lang w:val="en-US" w:eastAsia="en-US" w:bidi="en-US"/>
      </w:rPr>
    </w:lvl>
    <w:lvl w:ilvl="1">
      <w:start w:val="1"/>
      <w:numFmt w:val="decimal"/>
      <w:lvlText w:val="%1.%2"/>
      <w:lvlJc w:val="left"/>
      <w:pPr>
        <w:ind w:left="979" w:hanging="318"/>
      </w:pPr>
      <w:rPr>
        <w:rFonts w:ascii="黑体" w:eastAsia="黑体" w:hAnsi="黑体" w:cs="黑体" w:hint="eastAsia"/>
        <w:w w:val="100"/>
        <w:sz w:val="19"/>
        <w:szCs w:val="19"/>
        <w:lang w:val="en-US" w:eastAsia="en-US" w:bidi="en-US"/>
      </w:rPr>
    </w:lvl>
    <w:lvl w:ilvl="2">
      <w:start w:val="1"/>
      <w:numFmt w:val="decimal"/>
      <w:lvlText w:val="%1.%2.%3"/>
      <w:lvlJc w:val="left"/>
      <w:pPr>
        <w:ind w:left="1373" w:hanging="737"/>
      </w:pPr>
      <w:rPr>
        <w:rFonts w:ascii="黑体" w:eastAsia="黑体" w:hAnsi="黑体" w:cs="黑体" w:hint="eastAsia"/>
        <w:w w:val="100"/>
        <w:sz w:val="21"/>
        <w:szCs w:val="21"/>
        <w:lang w:val="en-US" w:eastAsia="en-US" w:bidi="en-US"/>
      </w:rPr>
    </w:lvl>
    <w:lvl w:ilvl="3">
      <w:start w:val="1"/>
      <w:numFmt w:val="decimal"/>
      <w:lvlText w:val="%1.%2.%3.%4"/>
      <w:lvlJc w:val="left"/>
      <w:pPr>
        <w:ind w:left="1582" w:hanging="946"/>
      </w:pPr>
      <w:rPr>
        <w:rFonts w:ascii="黑体" w:eastAsia="黑体" w:hAnsi="黑体" w:cs="黑体" w:hint="eastAsia"/>
        <w:spacing w:val="-3"/>
        <w:w w:val="100"/>
        <w:sz w:val="21"/>
        <w:szCs w:val="21"/>
        <w:lang w:val="en-US" w:eastAsia="en-US" w:bidi="en-US"/>
      </w:rPr>
    </w:lvl>
    <w:lvl w:ilvl="4">
      <w:start w:val="1"/>
      <w:numFmt w:val="lowerLetter"/>
      <w:lvlText w:val="%5）"/>
      <w:lvlJc w:val="left"/>
      <w:pPr>
        <w:ind w:left="4895" w:hanging="318"/>
      </w:pPr>
      <w:rPr>
        <w:rFonts w:ascii="宋体" w:eastAsia="宋体" w:hAnsi="宋体" w:cs="宋体" w:hint="eastAsia"/>
        <w:spacing w:val="-3"/>
        <w:w w:val="100"/>
        <w:sz w:val="19"/>
        <w:szCs w:val="19"/>
        <w:lang w:val="en-US" w:eastAsia="en-US" w:bidi="en-US"/>
      </w:rPr>
    </w:lvl>
    <w:lvl w:ilvl="5">
      <w:numFmt w:val="bullet"/>
      <w:lvlText w:val="•"/>
      <w:lvlJc w:val="left"/>
      <w:pPr>
        <w:ind w:left="4900" w:hanging="318"/>
      </w:pPr>
      <w:rPr>
        <w:lang w:val="en-US" w:eastAsia="en-US" w:bidi="en-US"/>
      </w:rPr>
    </w:lvl>
    <w:lvl w:ilvl="6">
      <w:numFmt w:val="bullet"/>
      <w:lvlText w:val="•"/>
      <w:lvlJc w:val="left"/>
      <w:pPr>
        <w:ind w:left="6172" w:hanging="318"/>
      </w:pPr>
      <w:rPr>
        <w:lang w:val="en-US" w:eastAsia="en-US" w:bidi="en-US"/>
      </w:rPr>
    </w:lvl>
    <w:lvl w:ilvl="7">
      <w:numFmt w:val="bullet"/>
      <w:lvlText w:val="•"/>
      <w:lvlJc w:val="left"/>
      <w:pPr>
        <w:ind w:left="7444" w:hanging="318"/>
      </w:pPr>
      <w:rPr>
        <w:lang w:val="en-US" w:eastAsia="en-US" w:bidi="en-US"/>
      </w:rPr>
    </w:lvl>
    <w:lvl w:ilvl="8">
      <w:numFmt w:val="bullet"/>
      <w:lvlText w:val="•"/>
      <w:lvlJc w:val="left"/>
      <w:pPr>
        <w:ind w:left="8716" w:hanging="318"/>
      </w:pPr>
      <w:rPr>
        <w:lang w:val="en-US" w:eastAsia="en-US" w:bidi="en-US"/>
      </w:rPr>
    </w:lvl>
  </w:abstractNum>
  <w:abstractNum w:abstractNumId="2"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1F122561"/>
    <w:multiLevelType w:val="multilevel"/>
    <w:tmpl w:val="5524C1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163"/>
    <w:multiLevelType w:val="multilevel"/>
    <w:tmpl w:val="1FC91163"/>
    <w:lvl w:ilvl="0">
      <w:start w:val="1"/>
      <w:numFmt w:val="decimal"/>
      <w:pStyle w:val="af2"/>
      <w:suff w:val="nothing"/>
      <w:lvlText w:val="%1　"/>
      <w:lvlJc w:val="left"/>
      <w:rPr>
        <w:rFonts w:ascii="黑体" w:eastAsia="黑体" w:hAnsi="Times New Roman" w:hint="eastAsia"/>
        <w:b w:val="0"/>
        <w:bCs w:val="0"/>
        <w:i w:val="0"/>
        <w:iCs w:val="0"/>
        <w:sz w:val="21"/>
        <w:szCs w:val="21"/>
      </w:rPr>
    </w:lvl>
    <w:lvl w:ilvl="1">
      <w:start w:val="1"/>
      <w:numFmt w:val="decimal"/>
      <w:pStyle w:val="af3"/>
      <w:suff w:val="nothing"/>
      <w:lvlText w:val="%1.%2　"/>
      <w:lvlJc w:val="left"/>
      <w:pPr>
        <w:ind w:left="284"/>
      </w:pPr>
      <w:rPr>
        <w:rFonts w:ascii="黑体" w:eastAsia="黑体" w:hAnsi="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4"/>
      <w:suff w:val="nothing"/>
      <w:lvlText w:val="%1.%2.%3　"/>
      <w:lvlJc w:val="left"/>
      <w:pPr>
        <w:ind w:left="568"/>
      </w:pPr>
      <w:rPr>
        <w:rFonts w:ascii="黑体" w:eastAsia="黑体" w:hAnsi="Times New Roman" w:hint="eastAsia"/>
        <w:b w:val="0"/>
        <w:bCs w:val="0"/>
        <w:i w:val="0"/>
        <w:iCs w:val="0"/>
        <w:sz w:val="21"/>
        <w:szCs w:val="21"/>
      </w:rPr>
    </w:lvl>
    <w:lvl w:ilvl="3">
      <w:start w:val="1"/>
      <w:numFmt w:val="decimal"/>
      <w:pStyle w:val="af5"/>
      <w:suff w:val="nothing"/>
      <w:lvlText w:val="%1.%2.%3.%4　"/>
      <w:lvlJc w:val="left"/>
      <w:pPr>
        <w:ind w:left="426"/>
      </w:pPr>
      <w:rPr>
        <w:rFonts w:ascii="黑体" w:eastAsia="黑体" w:hAnsi="Times New Roman" w:hint="eastAsia"/>
        <w:b w:val="0"/>
        <w:bCs w:val="0"/>
        <w:i w:val="0"/>
        <w:iCs w:val="0"/>
        <w:sz w:val="21"/>
        <w:szCs w:val="21"/>
      </w:rPr>
    </w:lvl>
    <w:lvl w:ilvl="4">
      <w:start w:val="1"/>
      <w:numFmt w:val="decimal"/>
      <w:pStyle w:val="af6"/>
      <w:suff w:val="nothing"/>
      <w:lvlText w:val="%1.%2.%3.%4.%5　"/>
      <w:lvlJc w:val="left"/>
      <w:rPr>
        <w:rFonts w:ascii="黑体" w:eastAsia="黑体" w:hAnsi="Times New Roman" w:hint="eastAsia"/>
        <w:b w:val="0"/>
        <w:bCs w:val="0"/>
        <w:i w:val="0"/>
        <w:iCs w:val="0"/>
        <w:sz w:val="21"/>
        <w:szCs w:val="21"/>
      </w:rPr>
    </w:lvl>
    <w:lvl w:ilvl="5">
      <w:start w:val="1"/>
      <w:numFmt w:val="decimal"/>
      <w:pStyle w:val="af7"/>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C5917C3"/>
    <w:multiLevelType w:val="multilevel"/>
    <w:tmpl w:val="2C5917C3"/>
    <w:lvl w:ilvl="0">
      <w:start w:val="1"/>
      <w:numFmt w:val="none"/>
      <w:pStyle w:val="af8"/>
      <w:lvlText w:val="%1——"/>
      <w:lvlJc w:val="left"/>
      <w:pPr>
        <w:tabs>
          <w:tab w:val="left" w:pos="426"/>
        </w:tabs>
        <w:ind w:left="426"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37B02374"/>
    <w:multiLevelType w:val="multilevel"/>
    <w:tmpl w:val="8F3094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5C0EBF"/>
    <w:multiLevelType w:val="multilevel"/>
    <w:tmpl w:val="B15A589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1"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3"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5D997013"/>
    <w:multiLevelType w:val="hybridMultilevel"/>
    <w:tmpl w:val="402C5EA2"/>
    <w:lvl w:ilvl="0" w:tplc="75501A56">
      <w:start w:val="2"/>
      <w:numFmt w:val="decimal"/>
      <w:lvlText w:val="（%1）"/>
      <w:lvlJc w:val="left"/>
      <w:pPr>
        <w:ind w:left="720" w:hanging="720"/>
      </w:pPr>
      <w:rPr>
        <w:rFonts w:cs="宋体" w:hint="default"/>
      </w:rPr>
    </w:lvl>
    <w:lvl w:ilvl="1" w:tplc="DD0A7536">
      <w:start w:val="2"/>
      <w:numFmt w:val="decimal"/>
      <w:lvlText w:val="%2）"/>
      <w:lvlJc w:val="left"/>
      <w:pPr>
        <w:ind w:left="780" w:hanging="360"/>
      </w:pPr>
      <w:rPr>
        <w:rFonts w:cs="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A770B8"/>
    <w:multiLevelType w:val="multilevel"/>
    <w:tmpl w:val="5DA770B8"/>
    <w:lvl w:ilvl="0">
      <w:start w:val="5"/>
      <w:numFmt w:val="decimal"/>
      <w:lvlText w:val="%1"/>
      <w:lvlJc w:val="left"/>
      <w:pPr>
        <w:ind w:left="630" w:hanging="630"/>
      </w:pPr>
    </w:lvl>
    <w:lvl w:ilvl="1">
      <w:start w:val="3"/>
      <w:numFmt w:val="decimal"/>
      <w:lvlRestart w:val="0"/>
      <w:lvlText w:val="%1.%2"/>
      <w:lvlJc w:val="left"/>
      <w:pPr>
        <w:ind w:left="630" w:hanging="630"/>
      </w:pPr>
    </w:lvl>
    <w:lvl w:ilvl="2">
      <w:start w:val="1"/>
      <w:numFmt w:val="decimal"/>
      <w:lvlRestart w:val="0"/>
      <w:lvlText w:val="%1.%2.%3"/>
      <w:lvlJc w:val="left"/>
      <w:pPr>
        <w:ind w:left="630" w:hanging="630"/>
      </w:pPr>
    </w:lvl>
    <w:lvl w:ilvl="3">
      <w:start w:val="1"/>
      <w:numFmt w:val="decimal"/>
      <w:lvlRestart w:val="0"/>
      <w:lvlText w:val="%1.%2.%3.%4"/>
      <w:lvlJc w:val="left"/>
      <w:pPr>
        <w:ind w:left="630" w:hanging="630"/>
      </w:pPr>
    </w:lvl>
    <w:lvl w:ilvl="4">
      <w:start w:val="1"/>
      <w:numFmt w:val="decimal"/>
      <w:lvlRestart w:val="0"/>
      <w:lvlText w:val="%1.%2.%3.%4.%5"/>
      <w:lvlJc w:val="left"/>
      <w:pPr>
        <w:ind w:left="790" w:hanging="790"/>
      </w:pPr>
    </w:lvl>
    <w:lvl w:ilvl="5">
      <w:start w:val="1"/>
      <w:numFmt w:val="decimal"/>
      <w:lvlRestart w:val="0"/>
      <w:lvlText w:val="%1.%2.%3.%4.%5.%6"/>
      <w:lvlJc w:val="left"/>
      <w:pPr>
        <w:ind w:left="790" w:hanging="790"/>
      </w:pPr>
    </w:lvl>
    <w:lvl w:ilvl="6">
      <w:start w:val="1"/>
      <w:numFmt w:val="decimal"/>
      <w:lvlRestart w:val="0"/>
      <w:lvlText w:val="%1.%2.%3.%4.%5.%6.%7"/>
      <w:lvlJc w:val="left"/>
      <w:pPr>
        <w:ind w:left="1106" w:hanging="1106"/>
      </w:pPr>
    </w:lvl>
    <w:lvl w:ilvl="7">
      <w:start w:val="1"/>
      <w:numFmt w:val="decimal"/>
      <w:lvlRestart w:val="0"/>
      <w:lvlText w:val="%1.%2.%3.%4.%5.%6.%7.%8"/>
      <w:lvlJc w:val="left"/>
      <w:pPr>
        <w:ind w:left="1106" w:hanging="1106"/>
      </w:pPr>
    </w:lvl>
    <w:lvl w:ilvl="8">
      <w:start w:val="1"/>
      <w:numFmt w:val="decimal"/>
      <w:lvlRestart w:val="0"/>
      <w:lvlText w:val="%1.%2.%3.%4.%5.%6.%7.%8.%9"/>
      <w:lvlJc w:val="left"/>
      <w:pPr>
        <w:ind w:left="1422" w:hanging="1422"/>
      </w:pPr>
    </w:lvl>
  </w:abstractNum>
  <w:abstractNum w:abstractNumId="28"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9" w15:restartNumberingAfterBreak="0">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0"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CEA2025"/>
    <w:multiLevelType w:val="multilevel"/>
    <w:tmpl w:val="1F460F76"/>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2268" w:firstLine="0"/>
      </w:pPr>
      <w:rPr>
        <w:rFonts w:ascii="黑体" w:eastAsia="黑体" w:hint="eastAsia"/>
        <w:b w:val="0"/>
        <w:i w:val="0"/>
        <w:color w:val="000000" w:themeColor="text1"/>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15:restartNumberingAfterBreak="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7"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21143586">
    <w:abstractNumId w:val="2"/>
  </w:num>
  <w:num w:numId="2" w16cid:durableId="1918788143">
    <w:abstractNumId w:val="35"/>
  </w:num>
  <w:num w:numId="3" w16cid:durableId="581181022">
    <w:abstractNumId w:val="7"/>
  </w:num>
  <w:num w:numId="4" w16cid:durableId="1897468753">
    <w:abstractNumId w:val="31"/>
  </w:num>
  <w:num w:numId="5" w16cid:durableId="635598498">
    <w:abstractNumId w:val="24"/>
  </w:num>
  <w:num w:numId="6" w16cid:durableId="1863278744">
    <w:abstractNumId w:val="19"/>
  </w:num>
  <w:num w:numId="7" w16cid:durableId="891966062">
    <w:abstractNumId w:val="10"/>
  </w:num>
  <w:num w:numId="8" w16cid:durableId="981737665">
    <w:abstractNumId w:val="5"/>
  </w:num>
  <w:num w:numId="9" w16cid:durableId="835268146">
    <w:abstractNumId w:val="11"/>
  </w:num>
  <w:num w:numId="10" w16cid:durableId="1800106826">
    <w:abstractNumId w:val="22"/>
  </w:num>
  <w:num w:numId="11" w16cid:durableId="1610234180">
    <w:abstractNumId w:val="33"/>
  </w:num>
  <w:num w:numId="12" w16cid:durableId="473451247">
    <w:abstractNumId w:val="15"/>
  </w:num>
  <w:num w:numId="13" w16cid:durableId="1145584996">
    <w:abstractNumId w:val="18"/>
  </w:num>
  <w:num w:numId="14" w16cid:durableId="14620383">
    <w:abstractNumId w:val="9"/>
  </w:num>
  <w:num w:numId="15" w16cid:durableId="1963610558">
    <w:abstractNumId w:val="25"/>
  </w:num>
  <w:num w:numId="16" w16cid:durableId="1594389792">
    <w:abstractNumId w:val="29"/>
  </w:num>
  <w:num w:numId="17" w16cid:durableId="1740900737">
    <w:abstractNumId w:val="23"/>
  </w:num>
  <w:num w:numId="18" w16cid:durableId="1248611465">
    <w:abstractNumId w:val="37"/>
  </w:num>
  <w:num w:numId="19" w16cid:durableId="1374232522">
    <w:abstractNumId w:val="21"/>
  </w:num>
  <w:num w:numId="20" w16cid:durableId="908535803">
    <w:abstractNumId w:val="3"/>
  </w:num>
  <w:num w:numId="21" w16cid:durableId="960844573">
    <w:abstractNumId w:val="14"/>
  </w:num>
  <w:num w:numId="22" w16cid:durableId="1116437893">
    <w:abstractNumId w:val="38"/>
  </w:num>
  <w:num w:numId="23" w16cid:durableId="1261983153">
    <w:abstractNumId w:val="28"/>
  </w:num>
  <w:num w:numId="24" w16cid:durableId="818111102">
    <w:abstractNumId w:val="8"/>
  </w:num>
  <w:num w:numId="25" w16cid:durableId="1693141101">
    <w:abstractNumId w:val="34"/>
  </w:num>
  <w:num w:numId="26" w16cid:durableId="1850946564">
    <w:abstractNumId w:val="36"/>
  </w:num>
  <w:num w:numId="27" w16cid:durableId="1376151634">
    <w:abstractNumId w:val="4"/>
  </w:num>
  <w:num w:numId="28" w16cid:durableId="1057817586">
    <w:abstractNumId w:val="6"/>
  </w:num>
  <w:num w:numId="29" w16cid:durableId="1809393933">
    <w:abstractNumId w:val="20"/>
  </w:num>
  <w:num w:numId="30" w16cid:durableId="1373848935">
    <w:abstractNumId w:val="32"/>
  </w:num>
  <w:num w:numId="31" w16cid:durableId="403316">
    <w:abstractNumId w:val="30"/>
  </w:num>
  <w:num w:numId="32" w16cid:durableId="1643776943">
    <w:abstractNumId w:val="27"/>
  </w:num>
  <w:num w:numId="33" w16cid:durableId="1834292421">
    <w:abstractNumId w:val="16"/>
  </w:num>
  <w:num w:numId="34" w16cid:durableId="1351565170">
    <w:abstractNumId w:val="35"/>
  </w:num>
  <w:num w:numId="35" w16cid:durableId="99647363">
    <w:abstractNumId w:val="13"/>
  </w:num>
  <w:num w:numId="36" w16cid:durableId="1722554306">
    <w:abstractNumId w:val="26"/>
  </w:num>
  <w:num w:numId="37" w16cid:durableId="987242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8" w16cid:durableId="145828889">
    <w:abstractNumId w:val="0"/>
    <w:lvlOverride w:ilvl="0">
      <w:startOverride w:val="1"/>
    </w:lvlOverride>
  </w:num>
  <w:num w:numId="39" w16cid:durableId="404114353">
    <w:abstractNumId w:val="13"/>
  </w:num>
  <w:num w:numId="40" w16cid:durableId="1112742375">
    <w:abstractNumId w:val="13"/>
  </w:num>
  <w:num w:numId="41" w16cid:durableId="378357840">
    <w:abstractNumId w:val="13"/>
  </w:num>
  <w:num w:numId="42" w16cid:durableId="1654870994">
    <w:abstractNumId w:val="13"/>
  </w:num>
  <w:num w:numId="43" w16cid:durableId="601036592">
    <w:abstractNumId w:val="17"/>
  </w:num>
  <w:num w:numId="44" w16cid:durableId="714891517">
    <w:abstractNumId w:val="12"/>
  </w:num>
  <w:num w:numId="45" w16cid:durableId="1963489054">
    <w:abstractNumId w:val="14"/>
  </w:num>
  <w:num w:numId="46" w16cid:durableId="204606238">
    <w:abstractNumId w:val="14"/>
  </w:num>
  <w:num w:numId="47" w16cid:durableId="1542205806">
    <w:abstractNumId w:val="35"/>
  </w:num>
  <w:num w:numId="48" w16cid:durableId="20056260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attachedTemplate r:id="rId1"/>
  <w:documentProtection w:edit="forms" w:enforcement="1" w:cryptProviderType="rsaAES" w:cryptAlgorithmClass="hash" w:cryptAlgorithmType="typeAny" w:cryptAlgorithmSid="14" w:cryptSpinCount="100000" w:hash="7T4d9ELcpgFMfSx4MW2fZO006EqSHLla3Z0E9qbyidhVKAm7LxvKd4njPVQwvEWOHH1AyTEOQyuOcHc4oBiVqg==" w:salt="M7QDxYv3G0AfoMAXzo/Y6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C6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54E"/>
    <w:rsid w:val="00087A77"/>
    <w:rsid w:val="00090CA6"/>
    <w:rsid w:val="00092B8A"/>
    <w:rsid w:val="00092FB0"/>
    <w:rsid w:val="000934C5"/>
    <w:rsid w:val="00093D25"/>
    <w:rsid w:val="00093DAB"/>
    <w:rsid w:val="00094D73"/>
    <w:rsid w:val="00096D63"/>
    <w:rsid w:val="000A0B60"/>
    <w:rsid w:val="000A0EB8"/>
    <w:rsid w:val="000A19FC"/>
    <w:rsid w:val="000A296B"/>
    <w:rsid w:val="000A700E"/>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0E93"/>
    <w:rsid w:val="00113B1E"/>
    <w:rsid w:val="0011711C"/>
    <w:rsid w:val="0012059C"/>
    <w:rsid w:val="00124E4F"/>
    <w:rsid w:val="001260B7"/>
    <w:rsid w:val="001265CB"/>
    <w:rsid w:val="00130B29"/>
    <w:rsid w:val="00131EF6"/>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CF6"/>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50BA"/>
    <w:rsid w:val="001C680C"/>
    <w:rsid w:val="001C7FEA"/>
    <w:rsid w:val="001D0499"/>
    <w:rsid w:val="001D0BBE"/>
    <w:rsid w:val="001D0ED4"/>
    <w:rsid w:val="001D212F"/>
    <w:rsid w:val="001D29D7"/>
    <w:rsid w:val="001D2DE7"/>
    <w:rsid w:val="001D411C"/>
    <w:rsid w:val="001E1B6A"/>
    <w:rsid w:val="001E2484"/>
    <w:rsid w:val="001E3CC4"/>
    <w:rsid w:val="001E3D18"/>
    <w:rsid w:val="001E4882"/>
    <w:rsid w:val="001E5C69"/>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28E4"/>
    <w:rsid w:val="002142EA"/>
    <w:rsid w:val="002204BB"/>
    <w:rsid w:val="00221B79"/>
    <w:rsid w:val="00221C6B"/>
    <w:rsid w:val="002253A1"/>
    <w:rsid w:val="00225CF8"/>
    <w:rsid w:val="0022794E"/>
    <w:rsid w:val="00230AC3"/>
    <w:rsid w:val="00233D64"/>
    <w:rsid w:val="0023482A"/>
    <w:rsid w:val="002359CB"/>
    <w:rsid w:val="00235F48"/>
    <w:rsid w:val="00243540"/>
    <w:rsid w:val="0024497B"/>
    <w:rsid w:val="0024515B"/>
    <w:rsid w:val="00246021"/>
    <w:rsid w:val="0024666E"/>
    <w:rsid w:val="00247F52"/>
    <w:rsid w:val="00250B25"/>
    <w:rsid w:val="00250BBE"/>
    <w:rsid w:val="002515C2"/>
    <w:rsid w:val="0025194F"/>
    <w:rsid w:val="002603C5"/>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8585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81B"/>
    <w:rsid w:val="002A4CEA"/>
    <w:rsid w:val="002A5977"/>
    <w:rsid w:val="002A5A13"/>
    <w:rsid w:val="002A757F"/>
    <w:rsid w:val="002A7F44"/>
    <w:rsid w:val="002B0A6A"/>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5631"/>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62B8"/>
    <w:rsid w:val="00313B85"/>
    <w:rsid w:val="0031704C"/>
    <w:rsid w:val="00317988"/>
    <w:rsid w:val="003207E4"/>
    <w:rsid w:val="003221B4"/>
    <w:rsid w:val="0032258D"/>
    <w:rsid w:val="00322E62"/>
    <w:rsid w:val="00324D13"/>
    <w:rsid w:val="00324D2A"/>
    <w:rsid w:val="00324EDD"/>
    <w:rsid w:val="003331E4"/>
    <w:rsid w:val="00335E2F"/>
    <w:rsid w:val="00336C64"/>
    <w:rsid w:val="00337162"/>
    <w:rsid w:val="0034194F"/>
    <w:rsid w:val="00343042"/>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77FB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61CD"/>
    <w:rsid w:val="003B09AD"/>
    <w:rsid w:val="003B1F18"/>
    <w:rsid w:val="003B5BF0"/>
    <w:rsid w:val="003B60BF"/>
    <w:rsid w:val="003B6BE3"/>
    <w:rsid w:val="003C010C"/>
    <w:rsid w:val="003C03B8"/>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35E9"/>
    <w:rsid w:val="00454484"/>
    <w:rsid w:val="0045517B"/>
    <w:rsid w:val="00463B77"/>
    <w:rsid w:val="00463C7B"/>
    <w:rsid w:val="004644A6"/>
    <w:rsid w:val="004659BD"/>
    <w:rsid w:val="00470775"/>
    <w:rsid w:val="004731CD"/>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AE1"/>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0A54"/>
    <w:rsid w:val="004F0C66"/>
    <w:rsid w:val="004F391A"/>
    <w:rsid w:val="004F3CFB"/>
    <w:rsid w:val="004F551C"/>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EB2"/>
    <w:rsid w:val="0056487B"/>
    <w:rsid w:val="00564FB9"/>
    <w:rsid w:val="00572FB8"/>
    <w:rsid w:val="00573D9E"/>
    <w:rsid w:val="005801E3"/>
    <w:rsid w:val="00581802"/>
    <w:rsid w:val="005836A8"/>
    <w:rsid w:val="0058409C"/>
    <w:rsid w:val="00584262"/>
    <w:rsid w:val="00586630"/>
    <w:rsid w:val="00587ADD"/>
    <w:rsid w:val="00591E27"/>
    <w:rsid w:val="005925BB"/>
    <w:rsid w:val="00596160"/>
    <w:rsid w:val="005966E2"/>
    <w:rsid w:val="00597007"/>
    <w:rsid w:val="005A0966"/>
    <w:rsid w:val="005A11B7"/>
    <w:rsid w:val="005A260B"/>
    <w:rsid w:val="005A459C"/>
    <w:rsid w:val="005A4A1B"/>
    <w:rsid w:val="005A7830"/>
    <w:rsid w:val="005A7FCE"/>
    <w:rsid w:val="005B0F3F"/>
    <w:rsid w:val="005B3125"/>
    <w:rsid w:val="005B4903"/>
    <w:rsid w:val="005B51CE"/>
    <w:rsid w:val="005B5231"/>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0588"/>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AA9"/>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4251"/>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07C56"/>
    <w:rsid w:val="00711CBA"/>
    <w:rsid w:val="00711FB5"/>
    <w:rsid w:val="00712A01"/>
    <w:rsid w:val="00714F58"/>
    <w:rsid w:val="00721A54"/>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020"/>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F9E"/>
    <w:rsid w:val="007A0521"/>
    <w:rsid w:val="007A2E12"/>
    <w:rsid w:val="007A30BB"/>
    <w:rsid w:val="007A3475"/>
    <w:rsid w:val="007A41C8"/>
    <w:rsid w:val="007A54CE"/>
    <w:rsid w:val="007A6FD9"/>
    <w:rsid w:val="007A7FFA"/>
    <w:rsid w:val="007B04EB"/>
    <w:rsid w:val="007B0D4F"/>
    <w:rsid w:val="007B5A3D"/>
    <w:rsid w:val="007B5B95"/>
    <w:rsid w:val="007B68EA"/>
    <w:rsid w:val="007B7453"/>
    <w:rsid w:val="007B7CBE"/>
    <w:rsid w:val="007C1E8B"/>
    <w:rsid w:val="007C2690"/>
    <w:rsid w:val="007C2D89"/>
    <w:rsid w:val="007C4593"/>
    <w:rsid w:val="007C5309"/>
    <w:rsid w:val="007C6069"/>
    <w:rsid w:val="007D06C4"/>
    <w:rsid w:val="007D1352"/>
    <w:rsid w:val="007D2508"/>
    <w:rsid w:val="007D346A"/>
    <w:rsid w:val="007D3834"/>
    <w:rsid w:val="007D6518"/>
    <w:rsid w:val="007D76BD"/>
    <w:rsid w:val="007E0BF1"/>
    <w:rsid w:val="007E2C33"/>
    <w:rsid w:val="007E3FDD"/>
    <w:rsid w:val="007E47BD"/>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58B"/>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6BC"/>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141"/>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3BD1"/>
    <w:rsid w:val="009353F4"/>
    <w:rsid w:val="009360C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56CD"/>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3E2D"/>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340C"/>
    <w:rsid w:val="00A4452E"/>
    <w:rsid w:val="00A4472C"/>
    <w:rsid w:val="00A44E69"/>
    <w:rsid w:val="00A4661E"/>
    <w:rsid w:val="00A55BD6"/>
    <w:rsid w:val="00A55D50"/>
    <w:rsid w:val="00A57142"/>
    <w:rsid w:val="00A648CD"/>
    <w:rsid w:val="00A6537A"/>
    <w:rsid w:val="00A67866"/>
    <w:rsid w:val="00A70B07"/>
    <w:rsid w:val="00A723F8"/>
    <w:rsid w:val="00A72D5F"/>
    <w:rsid w:val="00A77CCB"/>
    <w:rsid w:val="00A828AB"/>
    <w:rsid w:val="00A83D8D"/>
    <w:rsid w:val="00A8446B"/>
    <w:rsid w:val="00A8473F"/>
    <w:rsid w:val="00A862D6"/>
    <w:rsid w:val="00A8715E"/>
    <w:rsid w:val="00A91FBB"/>
    <w:rsid w:val="00A9295B"/>
    <w:rsid w:val="00A93B09"/>
    <w:rsid w:val="00A94247"/>
    <w:rsid w:val="00A952D7"/>
    <w:rsid w:val="00A963F7"/>
    <w:rsid w:val="00A96AD8"/>
    <w:rsid w:val="00AA052C"/>
    <w:rsid w:val="00AA1E45"/>
    <w:rsid w:val="00AA218F"/>
    <w:rsid w:val="00AA4286"/>
    <w:rsid w:val="00AA456B"/>
    <w:rsid w:val="00AA57F5"/>
    <w:rsid w:val="00AA672E"/>
    <w:rsid w:val="00AA6EC9"/>
    <w:rsid w:val="00AB175A"/>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5C6"/>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22"/>
    <w:rsid w:val="00B60ACF"/>
    <w:rsid w:val="00B62B58"/>
    <w:rsid w:val="00B65149"/>
    <w:rsid w:val="00B66567"/>
    <w:rsid w:val="00B66F52"/>
    <w:rsid w:val="00B66FE5"/>
    <w:rsid w:val="00B67E3E"/>
    <w:rsid w:val="00B72880"/>
    <w:rsid w:val="00B758BF"/>
    <w:rsid w:val="00B77EC8"/>
    <w:rsid w:val="00B827A6"/>
    <w:rsid w:val="00B831CE"/>
    <w:rsid w:val="00B84F6C"/>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0B48"/>
    <w:rsid w:val="00BF10A9"/>
    <w:rsid w:val="00BF1703"/>
    <w:rsid w:val="00BF231C"/>
    <w:rsid w:val="00BF51E5"/>
    <w:rsid w:val="00BF74A6"/>
    <w:rsid w:val="00C013AD"/>
    <w:rsid w:val="00C04904"/>
    <w:rsid w:val="00C056B3"/>
    <w:rsid w:val="00C103E5"/>
    <w:rsid w:val="00C13319"/>
    <w:rsid w:val="00C13EE9"/>
    <w:rsid w:val="00C16286"/>
    <w:rsid w:val="00C21540"/>
    <w:rsid w:val="00C21906"/>
    <w:rsid w:val="00C21BFA"/>
    <w:rsid w:val="00C22148"/>
    <w:rsid w:val="00C24C8D"/>
    <w:rsid w:val="00C25FE2"/>
    <w:rsid w:val="00C26B53"/>
    <w:rsid w:val="00C2753C"/>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879F2"/>
    <w:rsid w:val="00C905FC"/>
    <w:rsid w:val="00C92D03"/>
    <w:rsid w:val="00C9319C"/>
    <w:rsid w:val="00C93235"/>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577"/>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64E9"/>
    <w:rsid w:val="00D66846"/>
    <w:rsid w:val="00D675FB"/>
    <w:rsid w:val="00D71F25"/>
    <w:rsid w:val="00D72A9C"/>
    <w:rsid w:val="00D77031"/>
    <w:rsid w:val="00D84941"/>
    <w:rsid w:val="00D84FA1"/>
    <w:rsid w:val="00D851F0"/>
    <w:rsid w:val="00D86DB7"/>
    <w:rsid w:val="00D915E5"/>
    <w:rsid w:val="00D926D0"/>
    <w:rsid w:val="00D93030"/>
    <w:rsid w:val="00D950E1"/>
    <w:rsid w:val="00D952A6"/>
    <w:rsid w:val="00D97F99"/>
    <w:rsid w:val="00DA1E08"/>
    <w:rsid w:val="00DA24F8"/>
    <w:rsid w:val="00DA28E8"/>
    <w:rsid w:val="00DA38D3"/>
    <w:rsid w:val="00DA3932"/>
    <w:rsid w:val="00DA3AFC"/>
    <w:rsid w:val="00DA5191"/>
    <w:rsid w:val="00DA64F8"/>
    <w:rsid w:val="00DA697E"/>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6D5C"/>
    <w:rsid w:val="00DE0A4B"/>
    <w:rsid w:val="00DE2410"/>
    <w:rsid w:val="00DE2939"/>
    <w:rsid w:val="00DE6E81"/>
    <w:rsid w:val="00DE703F"/>
    <w:rsid w:val="00DE7595"/>
    <w:rsid w:val="00DF1961"/>
    <w:rsid w:val="00DF44DE"/>
    <w:rsid w:val="00DF5F11"/>
    <w:rsid w:val="00E01138"/>
    <w:rsid w:val="00E01449"/>
    <w:rsid w:val="00E02DFB"/>
    <w:rsid w:val="00E030F9"/>
    <w:rsid w:val="00E0311A"/>
    <w:rsid w:val="00E03138"/>
    <w:rsid w:val="00E03D35"/>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79AD"/>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792"/>
    <w:rsid w:val="00EB17DE"/>
    <w:rsid w:val="00EB1E69"/>
    <w:rsid w:val="00EB2086"/>
    <w:rsid w:val="00EB5EDF"/>
    <w:rsid w:val="00EB60FE"/>
    <w:rsid w:val="00EB628F"/>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2321"/>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63C"/>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15BA"/>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574"/>
    <w:rsid w:val="00FF5B99"/>
    <w:rsid w:val="00FF730C"/>
    <w:rsid w:val="00FF73F4"/>
    <w:rsid w:val="00FF7CE4"/>
    <w:rsid w:val="00FF7E39"/>
    <w:rsid w:val="108D3635"/>
    <w:rsid w:val="12265954"/>
    <w:rsid w:val="18D87637"/>
    <w:rsid w:val="1A1D5A65"/>
    <w:rsid w:val="214C3BAE"/>
    <w:rsid w:val="29AE0DEF"/>
    <w:rsid w:val="2E7632C6"/>
    <w:rsid w:val="2EDF41C2"/>
    <w:rsid w:val="303E738C"/>
    <w:rsid w:val="363077AF"/>
    <w:rsid w:val="39DF4DC4"/>
    <w:rsid w:val="4F8C310F"/>
    <w:rsid w:val="525A1FA9"/>
    <w:rsid w:val="545502AF"/>
    <w:rsid w:val="5F8416C1"/>
    <w:rsid w:val="6143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E31693"/>
  <w15:docId w15:val="{3BC1E500-8B05-4897-B6CF-1022F60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Body Text"/>
    <w:basedOn w:val="afffb"/>
    <w:link w:val="affff1"/>
    <w:qFormat/>
    <w:pPr>
      <w:spacing w:after="120"/>
    </w:pPr>
  </w:style>
  <w:style w:type="paragraph" w:styleId="TOC5">
    <w:name w:val="toc 5"/>
    <w:basedOn w:val="afffb"/>
    <w:next w:val="afffb"/>
    <w:uiPriority w:val="39"/>
    <w:unhideWhenUsed/>
    <w:qFormat/>
    <w:pPr>
      <w:ind w:left="839"/>
    </w:pPr>
    <w:rPr>
      <w:rFonts w:ascii="宋体"/>
    </w:rPr>
  </w:style>
  <w:style w:type="paragraph" w:styleId="TOC3">
    <w:name w:val="toc 3"/>
    <w:basedOn w:val="afffb"/>
    <w:next w:val="afffb"/>
    <w:uiPriority w:val="39"/>
    <w:unhideWhenUsed/>
    <w:qFormat/>
    <w:pPr>
      <w:spacing w:line="300" w:lineRule="exact"/>
      <w:ind w:left="420"/>
    </w:pPr>
    <w:rPr>
      <w:rFonts w:ascii="宋体"/>
    </w:rPr>
  </w:style>
  <w:style w:type="paragraph" w:styleId="affff2">
    <w:name w:val="Balloon Text"/>
    <w:basedOn w:val="afffb"/>
    <w:link w:val="affff3"/>
    <w:uiPriority w:val="99"/>
    <w:semiHidden/>
    <w:unhideWhenUsed/>
    <w:qFormat/>
    <w:rPr>
      <w:sz w:val="18"/>
      <w:szCs w:val="18"/>
    </w:rPr>
  </w:style>
  <w:style w:type="paragraph" w:styleId="affff4">
    <w:name w:val="footer"/>
    <w:basedOn w:val="afffb"/>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b"/>
    <w:link w:val="affff7"/>
    <w:uiPriority w:val="99"/>
    <w:qFormat/>
    <w:pPr>
      <w:tabs>
        <w:tab w:val="center" w:pos="4153"/>
        <w:tab w:val="right" w:pos="8306"/>
      </w:tabs>
      <w:adjustRightInd/>
      <w:snapToGrid w:val="0"/>
      <w:jc w:val="center"/>
    </w:pPr>
    <w:rPr>
      <w:sz w:val="18"/>
      <w:szCs w:val="18"/>
    </w:rPr>
  </w:style>
  <w:style w:type="paragraph" w:styleId="TOC1">
    <w:name w:val="toc 1"/>
    <w:basedOn w:val="afffb"/>
    <w:next w:val="afffb"/>
    <w:uiPriority w:val="39"/>
    <w:unhideWhenUsed/>
    <w:qFormat/>
    <w:rPr>
      <w:rFonts w:ascii="宋体"/>
    </w:rPr>
  </w:style>
  <w:style w:type="paragraph" w:styleId="TOC4">
    <w:name w:val="toc 4"/>
    <w:basedOn w:val="afffb"/>
    <w:next w:val="afffb"/>
    <w:uiPriority w:val="39"/>
    <w:unhideWhenUsed/>
    <w:qFormat/>
    <w:pPr>
      <w:tabs>
        <w:tab w:val="right" w:leader="dot" w:pos="9344"/>
      </w:tabs>
      <w:spacing w:line="300" w:lineRule="exact"/>
      <w:ind w:left="629"/>
    </w:pPr>
    <w:rPr>
      <w:rFonts w:ascii="宋体"/>
    </w:rPr>
  </w:style>
  <w:style w:type="paragraph" w:styleId="affff8">
    <w:name w:val="footnote text"/>
    <w:basedOn w:val="afffb"/>
    <w:next w:val="afffb"/>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uiPriority w:val="39"/>
    <w:unhideWhenUsed/>
    <w:qFormat/>
    <w:pPr>
      <w:spacing w:line="300" w:lineRule="exact"/>
      <w:ind w:left="1049"/>
    </w:pPr>
    <w:rPr>
      <w:rFonts w:ascii="宋体"/>
    </w:rPr>
  </w:style>
  <w:style w:type="paragraph" w:styleId="affffa">
    <w:name w:val="table of figures"/>
    <w:basedOn w:val="afffb"/>
    <w:next w:val="afffb"/>
    <w:semiHidden/>
    <w:qFormat/>
    <w:pPr>
      <w:adjustRightInd/>
      <w:spacing w:line="240" w:lineRule="auto"/>
      <w:jc w:val="left"/>
    </w:pPr>
    <w:rPr>
      <w:szCs w:val="24"/>
    </w:rPr>
  </w:style>
  <w:style w:type="paragraph" w:styleId="TOC2">
    <w:name w:val="toc 2"/>
    <w:basedOn w:val="afffb"/>
    <w:next w:val="afffb"/>
    <w:uiPriority w:val="39"/>
    <w:unhideWhenUsed/>
    <w:qFormat/>
    <w:pPr>
      <w:tabs>
        <w:tab w:val="right" w:leader="dot" w:pos="9344"/>
      </w:tabs>
      <w:spacing w:line="300" w:lineRule="exact"/>
      <w:ind w:left="210"/>
    </w:pPr>
    <w:rPr>
      <w:rFonts w:ascii="宋体"/>
    </w:rPr>
  </w:style>
  <w:style w:type="paragraph" w:styleId="affffb">
    <w:name w:val="Title"/>
    <w:basedOn w:val="afffb"/>
    <w:link w:val="affffc"/>
    <w:qFormat/>
    <w:pPr>
      <w:spacing w:before="240" w:after="60"/>
      <w:jc w:val="center"/>
      <w:outlineLvl w:val="0"/>
    </w:pPr>
    <w:rPr>
      <w:rFonts w:ascii="Arial" w:hAnsi="Arial" w:cs="Arial"/>
      <w:b/>
      <w:bCs/>
      <w:sz w:val="32"/>
      <w:szCs w:val="32"/>
    </w:rPr>
  </w:style>
  <w:style w:type="table" w:styleId="affffd">
    <w:name w:val="Table Grid"/>
    <w:basedOn w:val="afff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7">
    <w:name w:val="页眉 字符"/>
    <w:link w:val="affff6"/>
    <w:uiPriority w:val="99"/>
    <w:qFormat/>
    <w:rPr>
      <w:kern w:val="2"/>
      <w:sz w:val="18"/>
      <w:szCs w:val="18"/>
    </w:rPr>
  </w:style>
  <w:style w:type="character" w:customStyle="1" w:styleId="affff5">
    <w:name w:val="页脚 字符"/>
    <w:link w:val="affff4"/>
    <w:uiPriority w:val="99"/>
    <w:qFormat/>
    <w:rPr>
      <w:rFonts w:ascii="宋体"/>
      <w:kern w:val="2"/>
      <w:sz w:val="18"/>
      <w:szCs w:val="18"/>
    </w:rPr>
  </w:style>
  <w:style w:type="character" w:customStyle="1" w:styleId="affff3">
    <w:name w:val="批注框文本 字符"/>
    <w:link w:val="affff2"/>
    <w:uiPriority w:val="99"/>
    <w:semiHidden/>
    <w:qFormat/>
    <w:rPr>
      <w:kern w:val="2"/>
      <w:sz w:val="18"/>
      <w:szCs w:val="18"/>
    </w:rPr>
  </w:style>
  <w:style w:type="paragraph" w:styleId="afffff3">
    <w:name w:val="Quote"/>
    <w:basedOn w:val="afffb"/>
    <w:next w:val="afffb"/>
    <w:link w:val="afffff4"/>
    <w:uiPriority w:val="29"/>
    <w:qFormat/>
    <w:rPr>
      <w:i/>
      <w:iCs/>
      <w:color w:val="000000"/>
    </w:rPr>
  </w:style>
  <w:style w:type="character" w:customStyle="1" w:styleId="afffff4">
    <w:name w:val="引用 字符"/>
    <w:link w:val="afffff3"/>
    <w:uiPriority w:val="29"/>
    <w:qFormat/>
    <w:rPr>
      <w:i/>
      <w:iCs/>
      <w:color w:val="000000"/>
      <w:kern w:val="2"/>
      <w:sz w:val="21"/>
      <w:szCs w:val="21"/>
    </w:rPr>
  </w:style>
  <w:style w:type="character" w:customStyle="1" w:styleId="affffc">
    <w:name w:val="标题 字符"/>
    <w:link w:val="affffb"/>
    <w:qFormat/>
    <w:rPr>
      <w:rFonts w:ascii="Arial" w:hAnsi="Arial" w:cs="Arial"/>
      <w:b/>
      <w:bCs/>
      <w:kern w:val="2"/>
      <w:sz w:val="32"/>
      <w:szCs w:val="32"/>
    </w:rPr>
  </w:style>
  <w:style w:type="paragraph" w:customStyle="1" w:styleId="afffff5">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6">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7">
    <w:name w:val="标准文件_页脚偶数页"/>
    <w:qFormat/>
    <w:pPr>
      <w:ind w:left="198"/>
    </w:pPr>
    <w:rPr>
      <w:rFonts w:ascii="宋体" w:hAnsi="Times New Roman"/>
      <w:sz w:val="18"/>
    </w:rPr>
  </w:style>
  <w:style w:type="paragraph" w:customStyle="1" w:styleId="afffff8">
    <w:name w:val="标准文件_页脚奇数页"/>
    <w:qFormat/>
    <w:pPr>
      <w:ind w:right="227"/>
      <w:jc w:val="right"/>
    </w:pPr>
    <w:rPr>
      <w:rFonts w:ascii="宋体" w:hAnsi="Times New Roman"/>
      <w:sz w:val="18"/>
    </w:rPr>
  </w:style>
  <w:style w:type="paragraph" w:customStyle="1" w:styleId="afffff9">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a">
    <w:name w:val="标准文件_标准正文"/>
    <w:basedOn w:val="afffb"/>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hAnsi="Times New Roman"/>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b"/>
    <w:qFormat/>
    <w:pPr>
      <w:jc w:val="center"/>
    </w:pPr>
    <w:rPr>
      <w:rFonts w:ascii="黑体" w:eastAsia="黑体"/>
      <w:kern w:val="0"/>
      <w:sz w:val="44"/>
    </w:rPr>
  </w:style>
  <w:style w:type="paragraph" w:customStyle="1" w:styleId="afffffe">
    <w:name w:val="标准文件_标准代替"/>
    <w:basedOn w:val="afffb"/>
    <w:next w:val="afffb"/>
    <w:qFormat/>
    <w:pPr>
      <w:spacing w:line="310" w:lineRule="exact"/>
      <w:jc w:val="right"/>
    </w:pPr>
    <w:rPr>
      <w:rFonts w:ascii="宋体" w:hAnsi="宋体"/>
      <w:kern w:val="0"/>
    </w:rPr>
  </w:style>
  <w:style w:type="paragraph" w:customStyle="1" w:styleId="affffff">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b"/>
    <w:qFormat/>
    <w:pPr>
      <w:jc w:val="left"/>
    </w:pPr>
  </w:style>
  <w:style w:type="paragraph" w:customStyle="1" w:styleId="affffff2">
    <w:name w:val="标准文件_参考文献标题"/>
    <w:basedOn w:val="afffb"/>
    <w:next w:val="afffb"/>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b"/>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b"/>
    <w:next w:val="afffffe"/>
    <w:qFormat/>
    <w:pPr>
      <w:spacing w:line="310" w:lineRule="exact"/>
      <w:jc w:val="right"/>
    </w:pPr>
    <w:rPr>
      <w:rFonts w:ascii="黑体" w:eastAsia="黑体"/>
      <w:kern w:val="0"/>
      <w:sz w:val="28"/>
    </w:rPr>
  </w:style>
  <w:style w:type="paragraph" w:customStyle="1" w:styleId="affffff5">
    <w:name w:val="标准文件_封面标准分类号"/>
    <w:basedOn w:val="afffb"/>
    <w:qFormat/>
    <w:rPr>
      <w:rFonts w:ascii="黑体" w:eastAsia="黑体"/>
      <w:b/>
      <w:kern w:val="0"/>
      <w:sz w:val="28"/>
    </w:rPr>
  </w:style>
  <w:style w:type="paragraph" w:customStyle="1" w:styleId="affffff6">
    <w:name w:val="标准文件_封面标准名称"/>
    <w:basedOn w:val="afffb"/>
    <w:qFormat/>
    <w:pPr>
      <w:spacing w:line="240" w:lineRule="auto"/>
      <w:jc w:val="center"/>
    </w:pPr>
    <w:rPr>
      <w:rFonts w:ascii="黑体" w:eastAsia="黑体"/>
      <w:kern w:val="0"/>
      <w:sz w:val="52"/>
    </w:rPr>
  </w:style>
  <w:style w:type="paragraph" w:customStyle="1" w:styleId="affffff7">
    <w:name w:val="标准文件_封面标准英文名称"/>
    <w:basedOn w:val="afffb"/>
    <w:qFormat/>
    <w:pPr>
      <w:spacing w:line="240" w:lineRule="auto"/>
      <w:jc w:val="center"/>
    </w:pPr>
    <w:rPr>
      <w:rFonts w:ascii="黑体" w:eastAsia="黑体"/>
      <w:b/>
      <w:sz w:val="28"/>
    </w:rPr>
  </w:style>
  <w:style w:type="paragraph" w:customStyle="1" w:styleId="affffff8">
    <w:name w:val="标准文件_封面发布日期"/>
    <w:basedOn w:val="afffb"/>
    <w:qFormat/>
    <w:pPr>
      <w:spacing w:line="310" w:lineRule="exact"/>
    </w:pPr>
    <w:rPr>
      <w:rFonts w:ascii="黑体" w:eastAsia="黑体"/>
      <w:kern w:val="0"/>
      <w:sz w:val="28"/>
    </w:rPr>
  </w:style>
  <w:style w:type="paragraph" w:customStyle="1" w:styleId="affffff9">
    <w:name w:val="标准文件_封面密级"/>
    <w:basedOn w:val="afffb"/>
    <w:qFormat/>
    <w:rPr>
      <w:rFonts w:eastAsia="黑体"/>
      <w:sz w:val="32"/>
    </w:rPr>
  </w:style>
  <w:style w:type="paragraph" w:customStyle="1" w:styleId="affffffa">
    <w:name w:val="标准文件_封面实施日期"/>
    <w:basedOn w:val="afffb"/>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b"/>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5">
    <w:name w:val="标准文件_附录表标题"/>
    <w:next w:val="afffffb"/>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a">
    <w:name w:val="标准文件_附录一级条标题"/>
    <w:next w:val="afffffb"/>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b"/>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b"/>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b"/>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e">
    <w:name w:val="标准文件_附录五级条标题"/>
    <w:next w:val="afffffb"/>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1">
    <w:name w:val="正文文本 字符"/>
    <w:link w:val="affff0"/>
    <w:qFormat/>
    <w:rPr>
      <w:kern w:val="2"/>
      <w:sz w:val="21"/>
      <w:szCs w:val="21"/>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
    <w:name w:val="标准文件_目次、标准名称标题"/>
    <w:basedOn w:val="a6"/>
    <w:next w:val="afffffb"/>
    <w:qFormat/>
    <w:pPr>
      <w:spacing w:line="460" w:lineRule="exact"/>
      <w:ind w:left="0" w:firstLine="0"/>
    </w:pPr>
  </w:style>
  <w:style w:type="paragraph" w:customStyle="1" w:styleId="afffffff0">
    <w:name w:val="标准文件_目录标题"/>
    <w:basedOn w:val="afffb"/>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f2">
    <w:name w:val="标准文件_破折号列项（二级）"/>
    <w:basedOn w:val="af1"/>
    <w:qFormat/>
    <w:pPr>
      <w:numPr>
        <w:numId w:val="10"/>
      </w:numPr>
    </w:pPr>
  </w:style>
  <w:style w:type="paragraph" w:customStyle="1" w:styleId="afff5">
    <w:name w:val="标准文件_三级条标题"/>
    <w:basedOn w:val="afff4"/>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b"/>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9">
    <w:name w:val="脚注文本 字符"/>
    <w:link w:val="affff8"/>
    <w:semiHidden/>
    <w:qFormat/>
    <w:rPr>
      <w:rFonts w:ascii="宋体"/>
      <w:kern w:val="2"/>
      <w:sz w:val="18"/>
      <w:szCs w:val="18"/>
    </w:rPr>
  </w:style>
  <w:style w:type="paragraph" w:customStyle="1" w:styleId="afffffff2">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b"/>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b"/>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b"/>
    <w:qFormat/>
    <w:pPr>
      <w:numPr>
        <w:ilvl w:val="2"/>
      </w:numPr>
      <w:spacing w:beforeLines="50" w:before="50" w:afterLines="50" w:after="50"/>
      <w:outlineLvl w:val="1"/>
    </w:pPr>
  </w:style>
  <w:style w:type="paragraph" w:customStyle="1" w:styleId="afffffff4">
    <w:name w:val="标准文件_一致程度"/>
    <w:basedOn w:val="afffb"/>
    <w:qFormat/>
    <w:pPr>
      <w:spacing w:line="440" w:lineRule="exact"/>
      <w:jc w:val="center"/>
    </w:pPr>
    <w:rPr>
      <w:sz w:val="28"/>
    </w:rPr>
  </w:style>
  <w:style w:type="paragraph" w:customStyle="1" w:styleId="afffffff5">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b"/>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b"/>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7">
    <w:name w:val="标准文件_正文公式"/>
    <w:basedOn w:val="afffb"/>
    <w:next w:val="afffffa"/>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b"/>
    <w:qFormat/>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b"/>
    <w:qFormat/>
    <w:pPr>
      <w:numPr>
        <w:numId w:val="18"/>
      </w:numPr>
      <w:jc w:val="center"/>
    </w:pPr>
    <w:rPr>
      <w:rFonts w:ascii="黑体" w:eastAsia="黑体" w:hAnsi="Times New Roman"/>
      <w:sz w:val="21"/>
    </w:rPr>
  </w:style>
  <w:style w:type="paragraph" w:customStyle="1" w:styleId="aff1">
    <w:name w:val="标准文件_正文英文图标题"/>
    <w:next w:val="afffffb"/>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9">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a">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c">
    <w:name w:val="封面标准文稿编辑信息"/>
    <w:qFormat/>
    <w:pPr>
      <w:spacing w:before="180" w:line="180" w:lineRule="exact"/>
      <w:jc w:val="center"/>
    </w:pPr>
    <w:rPr>
      <w:rFonts w:ascii="宋体" w:hAnsi="Times New Roman"/>
      <w:sz w:val="21"/>
    </w:rPr>
  </w:style>
  <w:style w:type="paragraph" w:customStyle="1" w:styleId="afffffffd">
    <w:name w:val="封面标准文稿类别"/>
    <w:qFormat/>
    <w:pPr>
      <w:spacing w:before="440" w:line="400" w:lineRule="exact"/>
      <w:jc w:val="center"/>
    </w:pPr>
    <w:rPr>
      <w:rFonts w:ascii="宋体" w:hAnsi="Times New Roman"/>
      <w:sz w:val="24"/>
    </w:rPr>
  </w:style>
  <w:style w:type="paragraph" w:customStyle="1" w:styleId="afffffffe">
    <w:name w:val="封面标准英文名称"/>
    <w:qFormat/>
    <w:pPr>
      <w:widowControl w:val="0"/>
      <w:spacing w:line="360" w:lineRule="exact"/>
      <w:jc w:val="center"/>
    </w:pPr>
    <w:rPr>
      <w:rFonts w:ascii="Times New Roman" w:hAnsi="Times New Roman"/>
      <w:sz w:val="28"/>
    </w:rPr>
  </w:style>
  <w:style w:type="paragraph" w:customStyle="1" w:styleId="affffffff">
    <w:name w:val="封面一致性程度标识"/>
    <w:qFormat/>
    <w:pPr>
      <w:spacing w:before="440" w:line="440" w:lineRule="exact"/>
      <w:jc w:val="center"/>
    </w:pPr>
    <w:rPr>
      <w:rFonts w:ascii="Times New Roman" w:hAnsi="Times New Roman"/>
      <w:sz w:val="28"/>
    </w:rPr>
  </w:style>
  <w:style w:type="paragraph" w:customStyle="1" w:styleId="affffffff0">
    <w:name w:val="封面正文"/>
    <w:qFormat/>
    <w:pPr>
      <w:jc w:val="both"/>
    </w:pPr>
    <w:rPr>
      <w:rFonts w:ascii="Times New Roman" w:hAnsi="Times New Roman"/>
    </w:rPr>
  </w:style>
  <w:style w:type="paragraph" w:customStyle="1" w:styleId="affffffff1">
    <w:name w:val="附录二级无标题条"/>
    <w:basedOn w:val="afffb"/>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tabs>
        <w:tab w:val="left" w:pos="851"/>
      </w:tabs>
    </w:pPr>
    <w:rPr>
      <w:rFonts w:ascii="宋体" w:hAnsi="Times New Roman"/>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b"/>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hAnsi="Times New Roman"/>
      <w:sz w:val="21"/>
    </w:rPr>
  </w:style>
  <w:style w:type="paragraph" w:customStyle="1" w:styleId="210">
    <w:name w:val="目录 21"/>
    <w:basedOn w:val="afffb"/>
    <w:next w:val="afffb"/>
    <w:semiHidden/>
    <w:qFormat/>
    <w:pPr>
      <w:adjustRightInd/>
      <w:spacing w:line="240" w:lineRule="auto"/>
      <w:jc w:val="left"/>
    </w:pPr>
    <w:rPr>
      <w:bCs/>
      <w:iCs/>
    </w:rPr>
  </w:style>
  <w:style w:type="paragraph" w:customStyle="1" w:styleId="31">
    <w:name w:val="目录 31"/>
    <w:basedOn w:val="afffb"/>
    <w:next w:val="afffb"/>
    <w:semiHidden/>
    <w:qFormat/>
    <w:pPr>
      <w:spacing w:line="240" w:lineRule="auto"/>
    </w:pPr>
    <w:rPr>
      <w:rFonts w:ascii="宋体" w:hAnsi="宋体"/>
      <w:iCs/>
    </w:rPr>
  </w:style>
  <w:style w:type="paragraph" w:customStyle="1" w:styleId="41">
    <w:name w:val="目录 41"/>
    <w:basedOn w:val="afffb"/>
    <w:next w:val="afffb"/>
    <w:semiHidden/>
    <w:qFormat/>
    <w:pPr>
      <w:adjustRightInd/>
      <w:spacing w:line="240" w:lineRule="auto"/>
      <w:jc w:val="left"/>
    </w:pPr>
  </w:style>
  <w:style w:type="paragraph" w:customStyle="1" w:styleId="51">
    <w:name w:val="目录 51"/>
    <w:basedOn w:val="afffb"/>
    <w:next w:val="afffb"/>
    <w:semiHidden/>
    <w:qFormat/>
    <w:pPr>
      <w:spacing w:line="240" w:lineRule="auto"/>
    </w:pPr>
    <w:rPr>
      <w:rFonts w:ascii="宋体" w:hAnsi="宋体"/>
    </w:rPr>
  </w:style>
  <w:style w:type="paragraph" w:customStyle="1" w:styleId="61">
    <w:name w:val="目录 61"/>
    <w:basedOn w:val="afffb"/>
    <w:next w:val="afffb"/>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f3"/>
    <w:qFormat/>
    <w:pPr>
      <w:spacing w:beforeLines="0" w:before="0" w:afterLines="0" w:after="0"/>
      <w:outlineLvl w:val="9"/>
    </w:pPr>
    <w:rPr>
      <w:rFonts w:ascii="宋体" w:eastAsia="宋体"/>
    </w:rPr>
  </w:style>
  <w:style w:type="paragraph" w:customStyle="1" w:styleId="afffffffff5">
    <w:name w:val="标准文件_五级无标题"/>
    <w:basedOn w:val="afff7"/>
    <w:qFormat/>
    <w:pPr>
      <w:spacing w:beforeLines="0" w:before="0" w:afterLines="0" w:after="0"/>
      <w:outlineLvl w:val="9"/>
    </w:pPr>
    <w:rPr>
      <w:rFonts w:ascii="宋体" w:eastAsia="宋体"/>
    </w:rPr>
  </w:style>
  <w:style w:type="paragraph" w:customStyle="1" w:styleId="afffffffff6">
    <w:name w:val="标准文件_三级无标题"/>
    <w:basedOn w:val="afff5"/>
    <w:qFormat/>
    <w:pPr>
      <w:spacing w:beforeLines="0" w:before="0" w:afterLines="0" w:after="0"/>
      <w:outlineLvl w:val="9"/>
    </w:pPr>
    <w:rPr>
      <w:rFonts w:ascii="宋体" w:eastAsia="宋体"/>
    </w:rPr>
  </w:style>
  <w:style w:type="paragraph" w:customStyle="1" w:styleId="afffffffff7">
    <w:name w:val="标准文件_二级无标题"/>
    <w:basedOn w:val="afff4"/>
    <w:qFormat/>
    <w:pPr>
      <w:spacing w:beforeLines="0" w:before="0" w:afterLines="0" w:after="0"/>
      <w:outlineLvl w:val="9"/>
    </w:pPr>
    <w:rPr>
      <w:rFonts w:ascii="宋体" w:eastAsia="宋体"/>
    </w:rPr>
  </w:style>
  <w:style w:type="paragraph" w:customStyle="1" w:styleId="afffffffff8">
    <w:name w:val="标准_四级无标题"/>
    <w:basedOn w:val="afff6"/>
    <w:next w:val="afffffb"/>
    <w:qFormat/>
    <w:rPr>
      <w:rFonts w:eastAsia="宋体"/>
    </w:rPr>
  </w:style>
  <w:style w:type="paragraph" w:customStyle="1" w:styleId="afffffffff9">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9"/>
    <w:qFormat/>
    <w:pPr>
      <w:numPr>
        <w:numId w:val="0"/>
      </w:numPr>
      <w:spacing w:after="280"/>
      <w:outlineLvl w:val="9"/>
    </w:pPr>
  </w:style>
  <w:style w:type="paragraph" w:customStyle="1" w:styleId="afffffffffb">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b"/>
    <w:qFormat/>
    <w:pPr>
      <w:numPr>
        <w:numId w:val="25"/>
      </w:numPr>
      <w:adjustRightInd/>
      <w:spacing w:line="240" w:lineRule="auto"/>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8">
    <w:name w:val="标准文件_注："/>
    <w:next w:val="afffffb"/>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0"/>
    <w:qFormat/>
    <w:pPr>
      <w:widowControl w:val="0"/>
      <w:numPr>
        <w:numId w:val="28"/>
      </w:numPr>
      <w:jc w:val="both"/>
    </w:pPr>
    <w:rPr>
      <w:rFonts w:ascii="宋体" w:hAnsi="Times New Roman"/>
      <w:sz w:val="18"/>
      <w:szCs w:val="18"/>
    </w:rPr>
  </w:style>
  <w:style w:type="paragraph" w:customStyle="1" w:styleId="affffffffff0">
    <w:name w:val="标准文件_示例内容"/>
    <w:basedOn w:val="afffffb"/>
    <w:qFormat/>
    <w:pPr>
      <w:ind w:firstLine="420"/>
    </w:pPr>
    <w:rPr>
      <w:sz w:val="18"/>
    </w:rPr>
  </w:style>
  <w:style w:type="paragraph" w:customStyle="1" w:styleId="aff0">
    <w:name w:val="标准文件_示例×："/>
    <w:basedOn w:val="afffb"/>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c"/>
    <w:uiPriority w:val="99"/>
    <w:semiHidden/>
    <w:qFormat/>
    <w:rPr>
      <w:color w:val="808080"/>
    </w:rPr>
  </w:style>
  <w:style w:type="paragraph" w:customStyle="1" w:styleId="2">
    <w:name w:val="标准文件_二级项2"/>
    <w:basedOn w:val="afffffb"/>
    <w:qFormat/>
    <w:pPr>
      <w:numPr>
        <w:ilvl w:val="1"/>
        <w:numId w:val="21"/>
      </w:numPr>
      <w:ind w:firstLineChars="0" w:firstLine="0"/>
    </w:pPr>
  </w:style>
  <w:style w:type="paragraph" w:customStyle="1" w:styleId="21">
    <w:name w:val="标准文件_三级项2"/>
    <w:basedOn w:val="afffffb"/>
    <w:qFormat/>
    <w:pPr>
      <w:numPr>
        <w:numId w:val="30"/>
      </w:numPr>
      <w:spacing w:line="300" w:lineRule="exact"/>
      <w:ind w:firstLineChars="0"/>
    </w:pPr>
    <w:rPr>
      <w:rFonts w:ascii="Times New Roman"/>
    </w:rPr>
  </w:style>
  <w:style w:type="paragraph" w:customStyle="1" w:styleId="20">
    <w:name w:val="标准文件_一级项2"/>
    <w:basedOn w:val="afffffb"/>
    <w:qFormat/>
    <w:pPr>
      <w:numPr>
        <w:numId w:val="31"/>
      </w:numPr>
      <w:spacing w:line="300" w:lineRule="exact"/>
      <w:ind w:firstLineChars="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c"/>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c"/>
    <w:rPr>
      <w:rFonts w:ascii="黑体" w:eastAsia="黑体"/>
      <w:spacing w:val="85"/>
      <w:w w:val="100"/>
      <w:position w:val="3"/>
      <w:sz w:val="28"/>
      <w:szCs w:val="28"/>
    </w:rPr>
  </w:style>
  <w:style w:type="character" w:customStyle="1" w:styleId="Char0">
    <w:name w:val="段 Char"/>
    <w:link w:val="affffffffffff0"/>
    <w:uiPriority w:val="99"/>
    <w:qFormat/>
    <w:locked/>
    <w:rsid w:val="00A72D5F"/>
    <w:rPr>
      <w:rFonts w:ascii="宋体" w:hAnsi="宋体"/>
      <w:sz w:val="21"/>
    </w:rPr>
  </w:style>
  <w:style w:type="paragraph" w:customStyle="1" w:styleId="affffffffffff0">
    <w:name w:val="段"/>
    <w:link w:val="Char0"/>
    <w:uiPriority w:val="99"/>
    <w:qFormat/>
    <w:rsid w:val="00A72D5F"/>
    <w:pPr>
      <w:tabs>
        <w:tab w:val="center" w:pos="4201"/>
        <w:tab w:val="right" w:leader="dot" w:pos="9298"/>
      </w:tabs>
      <w:autoSpaceDE w:val="0"/>
      <w:autoSpaceDN w:val="0"/>
      <w:ind w:firstLineChars="200" w:firstLine="420"/>
      <w:jc w:val="both"/>
    </w:pPr>
    <w:rPr>
      <w:rFonts w:ascii="宋体" w:hAnsi="宋体"/>
      <w:sz w:val="21"/>
    </w:rPr>
  </w:style>
  <w:style w:type="paragraph" w:customStyle="1" w:styleId="affffffffffff1">
    <w:name w:val="正文图标题"/>
    <w:next w:val="affffffffffff0"/>
    <w:uiPriority w:val="99"/>
    <w:rsid w:val="007C2690"/>
    <w:pPr>
      <w:spacing w:beforeLines="50" w:afterLines="50"/>
      <w:jc w:val="center"/>
    </w:pPr>
    <w:rPr>
      <w:rFonts w:ascii="黑体" w:eastAsia="黑体" w:hAnsi="Times New Roman" w:cs="黑体"/>
      <w:sz w:val="21"/>
      <w:szCs w:val="21"/>
    </w:rPr>
  </w:style>
  <w:style w:type="paragraph" w:customStyle="1" w:styleId="af3">
    <w:name w:val="一级条标题"/>
    <w:next w:val="affffffffffff0"/>
    <w:link w:val="858D7CFB-ED40-4347-BF05-701D383B685F"/>
    <w:uiPriority w:val="99"/>
    <w:rsid w:val="00A91FBB"/>
    <w:pPr>
      <w:numPr>
        <w:ilvl w:val="1"/>
        <w:numId w:val="35"/>
      </w:numPr>
      <w:spacing w:beforeLines="50" w:afterLines="50"/>
      <w:outlineLvl w:val="2"/>
    </w:pPr>
    <w:rPr>
      <w:rFonts w:ascii="黑体" w:eastAsia="黑体" w:hAnsi="Times New Roman"/>
      <w:sz w:val="21"/>
      <w:szCs w:val="21"/>
    </w:rPr>
  </w:style>
  <w:style w:type="paragraph" w:customStyle="1" w:styleId="af2">
    <w:name w:val="章标题"/>
    <w:next w:val="affffffffffff0"/>
    <w:uiPriority w:val="99"/>
    <w:rsid w:val="00A91FBB"/>
    <w:pPr>
      <w:numPr>
        <w:numId w:val="35"/>
      </w:numPr>
      <w:spacing w:beforeLines="100" w:afterLines="100"/>
      <w:jc w:val="both"/>
      <w:outlineLvl w:val="1"/>
    </w:pPr>
    <w:rPr>
      <w:rFonts w:ascii="黑体" w:eastAsia="黑体" w:hAnsi="Times New Roman" w:cs="黑体"/>
      <w:sz w:val="21"/>
      <w:szCs w:val="21"/>
    </w:rPr>
  </w:style>
  <w:style w:type="paragraph" w:customStyle="1" w:styleId="af4">
    <w:name w:val="二级条标题"/>
    <w:basedOn w:val="af3"/>
    <w:next w:val="affffffffffff0"/>
    <w:uiPriority w:val="99"/>
    <w:rsid w:val="00A91FBB"/>
    <w:pPr>
      <w:numPr>
        <w:ilvl w:val="2"/>
      </w:numPr>
      <w:spacing w:before="50" w:after="50"/>
      <w:ind w:left="0"/>
      <w:outlineLvl w:val="3"/>
    </w:pPr>
  </w:style>
  <w:style w:type="paragraph" w:customStyle="1" w:styleId="af5">
    <w:name w:val="三级条标题"/>
    <w:basedOn w:val="af4"/>
    <w:next w:val="affffffffffff0"/>
    <w:uiPriority w:val="99"/>
    <w:rsid w:val="00A91FBB"/>
    <w:pPr>
      <w:numPr>
        <w:ilvl w:val="3"/>
      </w:numPr>
      <w:ind w:left="2269"/>
      <w:outlineLvl w:val="4"/>
    </w:pPr>
  </w:style>
  <w:style w:type="paragraph" w:customStyle="1" w:styleId="affffffffffff2">
    <w:name w:val="示例"/>
    <w:next w:val="afffb"/>
    <w:uiPriority w:val="99"/>
    <w:rsid w:val="00A91FBB"/>
    <w:pPr>
      <w:widowControl w:val="0"/>
      <w:ind w:firstLine="363"/>
      <w:jc w:val="both"/>
    </w:pPr>
    <w:rPr>
      <w:rFonts w:ascii="宋体" w:hAnsi="Times New Roman" w:cs="宋体"/>
      <w:sz w:val="18"/>
      <w:szCs w:val="18"/>
    </w:rPr>
  </w:style>
  <w:style w:type="paragraph" w:customStyle="1" w:styleId="af6">
    <w:name w:val="四级条标题"/>
    <w:basedOn w:val="af5"/>
    <w:next w:val="affffffffffff0"/>
    <w:uiPriority w:val="99"/>
    <w:rsid w:val="00A91FBB"/>
    <w:pPr>
      <w:numPr>
        <w:ilvl w:val="4"/>
      </w:numPr>
      <w:ind w:left="0"/>
      <w:outlineLvl w:val="5"/>
    </w:pPr>
  </w:style>
  <w:style w:type="paragraph" w:customStyle="1" w:styleId="af7">
    <w:name w:val="五级条标题"/>
    <w:basedOn w:val="af6"/>
    <w:next w:val="affffffffffff0"/>
    <w:uiPriority w:val="99"/>
    <w:rsid w:val="00A91FBB"/>
    <w:pPr>
      <w:numPr>
        <w:ilvl w:val="5"/>
      </w:numPr>
      <w:outlineLvl w:val="6"/>
    </w:pPr>
  </w:style>
  <w:style w:type="paragraph" w:customStyle="1" w:styleId="affffffffffff3">
    <w:name w:val="二级无"/>
    <w:basedOn w:val="af4"/>
    <w:uiPriority w:val="99"/>
    <w:rsid w:val="00A91FBB"/>
    <w:pPr>
      <w:spacing w:beforeLines="0" w:afterLines="0"/>
    </w:pPr>
    <w:rPr>
      <w:rFonts w:ascii="宋体" w:eastAsia="宋体" w:cs="宋体"/>
    </w:rPr>
  </w:style>
  <w:style w:type="paragraph" w:customStyle="1" w:styleId="affffffffffff4">
    <w:name w:val="三级无"/>
    <w:basedOn w:val="af5"/>
    <w:uiPriority w:val="99"/>
    <w:rsid w:val="00A91FBB"/>
    <w:pPr>
      <w:spacing w:beforeLines="0" w:afterLines="0"/>
      <w:ind w:left="426"/>
    </w:pPr>
    <w:rPr>
      <w:rFonts w:ascii="宋体" w:eastAsia="宋体" w:cs="宋体"/>
    </w:rPr>
  </w:style>
  <w:style w:type="character" w:customStyle="1" w:styleId="858D7CFB-ED40-4347-BF05-701D383B685F">
    <w:name w:val="一级条标题[858D7CFB-ED40-4347-BF05-701D383B685F]"/>
    <w:link w:val="af3"/>
    <w:uiPriority w:val="99"/>
    <w:locked/>
    <w:rsid w:val="00A91FBB"/>
    <w:rPr>
      <w:rFonts w:ascii="黑体" w:eastAsia="黑体" w:hAnsi="Times New Roman"/>
      <w:sz w:val="21"/>
      <w:szCs w:val="21"/>
    </w:rPr>
  </w:style>
  <w:style w:type="paragraph" w:styleId="affffffffffff5">
    <w:name w:val="List Paragraph"/>
    <w:basedOn w:val="afffb"/>
    <w:uiPriority w:val="1"/>
    <w:qFormat/>
    <w:rsid w:val="00FF5574"/>
    <w:pPr>
      <w:autoSpaceDE w:val="0"/>
      <w:autoSpaceDN w:val="0"/>
      <w:adjustRightInd/>
      <w:spacing w:before="55" w:line="240" w:lineRule="auto"/>
      <w:ind w:left="1582" w:hanging="947"/>
      <w:jc w:val="left"/>
    </w:pPr>
    <w:rPr>
      <w:rFonts w:ascii="宋体" w:hAnsi="宋体" w:cs="宋体"/>
      <w:kern w:val="0"/>
      <w:sz w:val="22"/>
      <w:szCs w:val="22"/>
      <w:lang w:eastAsia="en-US" w:bidi="en-US"/>
    </w:rPr>
  </w:style>
  <w:style w:type="character" w:customStyle="1" w:styleId="font21">
    <w:name w:val="font21"/>
    <w:rsid w:val="00FF5574"/>
    <w:rPr>
      <w:rFonts w:ascii="Times New Roman" w:hAnsi="Times New Roman" w:cs="Times New Roman" w:hint="default"/>
      <w:i w:val="0"/>
      <w:iCs w:val="0"/>
      <w:strike w:val="0"/>
      <w:dstrike w:val="0"/>
      <w:color w:val="000000"/>
      <w:sz w:val="18"/>
      <w:szCs w:val="18"/>
      <w:u w:val="none"/>
      <w:effect w:val="none"/>
    </w:rPr>
  </w:style>
  <w:style w:type="character" w:customStyle="1" w:styleId="font11">
    <w:name w:val="font11"/>
    <w:rsid w:val="00FF5574"/>
    <w:rPr>
      <w:rFonts w:ascii="宋体" w:eastAsia="宋体" w:hAnsi="宋体" w:cs="宋体" w:hint="eastAsia"/>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22090">
      <w:bodyDiv w:val="1"/>
      <w:marLeft w:val="0"/>
      <w:marRight w:val="0"/>
      <w:marTop w:val="0"/>
      <w:marBottom w:val="0"/>
      <w:divBdr>
        <w:top w:val="none" w:sz="0" w:space="0" w:color="auto"/>
        <w:left w:val="none" w:sz="0" w:space="0" w:color="auto"/>
        <w:bottom w:val="none" w:sz="0" w:space="0" w:color="auto"/>
        <w:right w:val="none" w:sz="0" w:space="0" w:color="auto"/>
      </w:divBdr>
    </w:div>
    <w:div w:id="718868875">
      <w:bodyDiv w:val="1"/>
      <w:marLeft w:val="0"/>
      <w:marRight w:val="0"/>
      <w:marTop w:val="0"/>
      <w:marBottom w:val="0"/>
      <w:divBdr>
        <w:top w:val="none" w:sz="0" w:space="0" w:color="auto"/>
        <w:left w:val="none" w:sz="0" w:space="0" w:color="auto"/>
        <w:bottom w:val="none" w:sz="0" w:space="0" w:color="auto"/>
        <w:right w:val="none" w:sz="0" w:space="0" w:color="auto"/>
      </w:divBdr>
    </w:div>
    <w:div w:id="1073042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60C1D94544490693D63AFFF63F0ECB"/>
        <w:category>
          <w:name w:val="常规"/>
          <w:gallery w:val="placeholder"/>
        </w:category>
        <w:types>
          <w:type w:val="bbPlcHdr"/>
        </w:types>
        <w:behaviors>
          <w:behavior w:val="content"/>
        </w:behaviors>
        <w:guid w:val="{90419DC4-D441-4774-8B88-AD8217444610}"/>
      </w:docPartPr>
      <w:docPartBody>
        <w:p w:rsidR="00FC600C" w:rsidRDefault="001E743C">
          <w:pPr>
            <w:pStyle w:val="8F60C1D94544490693D63AFFF63F0ECB"/>
            <w:rPr>
              <w:rFonts w:hint="eastAsia"/>
            </w:rPr>
          </w:pPr>
          <w:r>
            <w:rPr>
              <w:rStyle w:val="a3"/>
              <w:rFonts w:hint="eastAsia"/>
            </w:rPr>
            <w:t>单击或点击此处输入文字。</w:t>
          </w:r>
        </w:p>
      </w:docPartBody>
    </w:docPart>
    <w:docPart>
      <w:docPartPr>
        <w:name w:val="A5D943B5143D436DBF3E800A3B33968C"/>
        <w:category>
          <w:name w:val="常规"/>
          <w:gallery w:val="placeholder"/>
        </w:category>
        <w:types>
          <w:type w:val="bbPlcHdr"/>
        </w:types>
        <w:behaviors>
          <w:behavior w:val="content"/>
        </w:behaviors>
        <w:guid w:val="{0DE87D0F-AE1C-4B0C-9E61-64C1C40FE153}"/>
      </w:docPartPr>
      <w:docPartBody>
        <w:p w:rsidR="00FC600C" w:rsidRDefault="001E743C">
          <w:pPr>
            <w:pStyle w:val="A5D943B5143D436DBF3E800A3B33968C"/>
            <w:rPr>
              <w:rFonts w:hint="eastAsia"/>
            </w:rPr>
          </w:pPr>
          <w:r>
            <w:rPr>
              <w:rStyle w:val="a3"/>
              <w:rFonts w:hint="eastAsia"/>
            </w:rPr>
            <w:t>选择一项。</w:t>
          </w:r>
        </w:p>
      </w:docPartBody>
    </w:docPart>
    <w:docPart>
      <w:docPartPr>
        <w:name w:val="1A2E0CA080CC4C7399DBB51ABB633DA0"/>
        <w:category>
          <w:name w:val="常规"/>
          <w:gallery w:val="placeholder"/>
        </w:category>
        <w:types>
          <w:type w:val="bbPlcHdr"/>
        </w:types>
        <w:behaviors>
          <w:behavior w:val="content"/>
        </w:behaviors>
        <w:guid w:val="{62EC04E0-2567-474B-A3DC-3A0D325C242B}"/>
      </w:docPartPr>
      <w:docPartBody>
        <w:p w:rsidR="00FC600C" w:rsidRDefault="001E743C">
          <w:pPr>
            <w:pStyle w:val="1A2E0CA080CC4C7399DBB51ABB633DA0"/>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AF3" w:rsidRDefault="000D3AF3">
      <w:pPr>
        <w:spacing w:line="240" w:lineRule="auto"/>
        <w:rPr>
          <w:rFonts w:hint="eastAsia"/>
        </w:rPr>
      </w:pPr>
      <w:r>
        <w:separator/>
      </w:r>
    </w:p>
  </w:endnote>
  <w:endnote w:type="continuationSeparator" w:id="0">
    <w:p w:rsidR="000D3AF3" w:rsidRDefault="000D3AF3">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AF3" w:rsidRDefault="000D3AF3">
      <w:pPr>
        <w:spacing w:after="0"/>
        <w:rPr>
          <w:rFonts w:hint="eastAsia"/>
        </w:rPr>
      </w:pPr>
      <w:r>
        <w:separator/>
      </w:r>
    </w:p>
  </w:footnote>
  <w:footnote w:type="continuationSeparator" w:id="0">
    <w:p w:rsidR="000D3AF3" w:rsidRDefault="000D3AF3">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3B"/>
    <w:rsid w:val="000D3AF3"/>
    <w:rsid w:val="000F4FE6"/>
    <w:rsid w:val="001E3440"/>
    <w:rsid w:val="001E743C"/>
    <w:rsid w:val="002F4D15"/>
    <w:rsid w:val="0031704C"/>
    <w:rsid w:val="003C61AA"/>
    <w:rsid w:val="00533C42"/>
    <w:rsid w:val="005B3125"/>
    <w:rsid w:val="006D47C1"/>
    <w:rsid w:val="00842C59"/>
    <w:rsid w:val="00B21505"/>
    <w:rsid w:val="00BC417B"/>
    <w:rsid w:val="00C06795"/>
    <w:rsid w:val="00C16286"/>
    <w:rsid w:val="00C47A3B"/>
    <w:rsid w:val="00E479AD"/>
    <w:rsid w:val="00FC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3C42"/>
    <w:rPr>
      <w:color w:val="808080"/>
    </w:rPr>
  </w:style>
  <w:style w:type="paragraph" w:customStyle="1" w:styleId="8F60C1D94544490693D63AFFF63F0ECB">
    <w:name w:val="8F60C1D94544490693D63AFFF63F0ECB"/>
    <w:pPr>
      <w:widowControl w:val="0"/>
      <w:spacing w:after="160" w:line="278" w:lineRule="auto"/>
    </w:pPr>
    <w:rPr>
      <w:kern w:val="2"/>
      <w:sz w:val="22"/>
      <w:szCs w:val="24"/>
      <w14:ligatures w14:val="standardContextual"/>
    </w:rPr>
  </w:style>
  <w:style w:type="paragraph" w:customStyle="1" w:styleId="A5D943B5143D436DBF3E800A3B33968C">
    <w:name w:val="A5D943B5143D436DBF3E800A3B33968C"/>
    <w:pPr>
      <w:widowControl w:val="0"/>
      <w:spacing w:after="160" w:line="278" w:lineRule="auto"/>
    </w:pPr>
    <w:rPr>
      <w:kern w:val="2"/>
      <w:sz w:val="22"/>
      <w:szCs w:val="24"/>
      <w14:ligatures w14:val="standardContextual"/>
    </w:rPr>
  </w:style>
  <w:style w:type="paragraph" w:customStyle="1" w:styleId="1A2E0CA080CC4C7399DBB51ABB633DA0">
    <w:name w:val="1A2E0CA080CC4C7399DBB51ABB633DA0"/>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E50AE83-DB20-424E-86FF-5C30C572EE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549</TotalTime>
  <Pages>10</Pages>
  <Words>3159</Words>
  <Characters>4044</Characters>
  <Application>Microsoft Office Word</Application>
  <DocSecurity>0</DocSecurity>
  <Lines>404</Lines>
  <Paragraphs>450</Paragraphs>
  <ScaleCrop>false</ScaleCrop>
  <Company>PCMI</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johan</dc:creator>
  <dc:description>&lt;config cover="true" show_menu="true" version="1.0.0" doctype="SDKXY"&gt;_x000d_
&lt;/config&gt;</dc:description>
  <cp:lastModifiedBy>johan</cp:lastModifiedBy>
  <cp:revision>33</cp:revision>
  <cp:lastPrinted>2025-10-31T09:27:00Z</cp:lastPrinted>
  <dcterms:created xsi:type="dcterms:W3CDTF">2025-10-23T06:31:00Z</dcterms:created>
  <dcterms:modified xsi:type="dcterms:W3CDTF">2025-11-13T07:46:00Z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2052-11.8.2.12055</vt:lpwstr>
  </property>
  <property fmtid="{D5CDD505-2E9C-101B-9397-08002B2CF9AE}" pid="15" name="ICV">
    <vt:lpwstr>28F665945EA94DBF8A866A6B78E5F41C</vt:lpwstr>
  </property>
</Properties>
</file>