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14A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5AC532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34" w:name="_GoBack"/>
            <w:bookmarkEnd w:id="134"/>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FE6A9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03.080.30</w:t>
            </w:r>
            <w:r>
              <w:rPr>
                <w:rFonts w:ascii="黑体" w:hAnsi="黑体" w:eastAsia="黑体"/>
                <w:sz w:val="21"/>
                <w:szCs w:val="21"/>
              </w:rPr>
              <w:fldChar w:fldCharType="end"/>
            </w:r>
            <w:bookmarkEnd w:id="0"/>
          </w:p>
        </w:tc>
      </w:tr>
      <w:tr w14:paraId="1ED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333B69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1F13DC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2</w:t>
            </w:r>
            <w:r>
              <w:rPr>
                <w:rFonts w:hint="eastAsia" w:ascii="黑体" w:hAnsi="黑体" w:eastAsia="黑体"/>
                <w:sz w:val="21"/>
                <w:szCs w:val="21"/>
                <w:lang w:val="en-US" w:eastAsia="zh-CN"/>
              </w:rPr>
              <w:t>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B978CC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B3717C3">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14:paraId="30006837">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AAAC932">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1</w:t>
      </w:r>
      <w:r>
        <w:rPr>
          <w:rFonts w:hint="eastAsia"/>
          <w:lang w:val="en-US" w:eastAsia="zh-CN"/>
        </w:rPr>
        <w:t>536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7"/>
    </w:p>
    <w:p w14:paraId="24F5340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43/T</w:t>
      </w:r>
      <w:r>
        <w:rPr>
          <w:rFonts w:hint="eastAsia" w:hAnsi="黑体"/>
          <w:lang w:val="en-US" w:eastAsia="zh-CN"/>
        </w:rPr>
        <w:t xml:space="preserve"> 1536-2018</w:t>
      </w:r>
      <w:r>
        <w:rPr>
          <w:rFonts w:hAnsi="黑体"/>
        </w:rPr>
        <w:fldChar w:fldCharType="end"/>
      </w:r>
      <w:bookmarkEnd w:id="8"/>
    </w:p>
    <w:p w14:paraId="6DD967C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6F0D77">
      <w:pPr>
        <w:pStyle w:val="50"/>
        <w:framePr w:w="9639" w:h="6976" w:hRule="exact" w:hSpace="0" w:vSpace="0" w:wrap="around" w:hAnchor="page" w:y="6408"/>
        <w:jc w:val="center"/>
        <w:rPr>
          <w:rFonts w:ascii="黑体" w:hAnsi="黑体" w:eastAsia="黑体"/>
          <w:b w:val="0"/>
          <w:bCs w:val="0"/>
          <w:w w:val="100"/>
        </w:rPr>
      </w:pPr>
    </w:p>
    <w:p w14:paraId="676475DB">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研学旅游指导师服务规范</w:t>
      </w:r>
      <w:r>
        <w:fldChar w:fldCharType="end"/>
      </w:r>
      <w:bookmarkEnd w:id="9"/>
    </w:p>
    <w:p w14:paraId="140A346B">
      <w:pPr>
        <w:framePr w:w="9639" w:h="6974" w:hRule="exact" w:wrap="around" w:vAnchor="page" w:hAnchor="page" w:x="1419" w:y="6408" w:anchorLock="1"/>
        <w:ind w:left="-1418"/>
      </w:pPr>
    </w:p>
    <w:p w14:paraId="6689A8E3">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Service </w:t>
      </w:r>
      <w:r>
        <w:rPr>
          <w:rFonts w:hint="eastAsia" w:ascii="黑体" w:hAnsi="黑体" w:eastAsia="黑体"/>
          <w:szCs w:val="28"/>
          <w:lang w:val="en-US" w:eastAsia="zh-CN"/>
        </w:rPr>
        <w:t>s</w:t>
      </w:r>
      <w:r>
        <w:rPr>
          <w:rFonts w:hint="eastAsia" w:ascii="黑体" w:hAnsi="黑体" w:eastAsia="黑体"/>
          <w:szCs w:val="28"/>
        </w:rPr>
        <w:t xml:space="preserve">pecification </w:t>
      </w:r>
      <w:r>
        <w:rPr>
          <w:rFonts w:hint="eastAsia" w:ascii="黑体" w:hAnsi="黑体" w:eastAsia="黑体"/>
          <w:szCs w:val="28"/>
          <w:lang w:val="en-US" w:eastAsia="zh-CN"/>
        </w:rPr>
        <w:t>f</w:t>
      </w:r>
      <w:r>
        <w:rPr>
          <w:rFonts w:hint="eastAsia" w:ascii="黑体" w:hAnsi="黑体" w:eastAsia="黑体"/>
          <w:szCs w:val="28"/>
        </w:rPr>
        <w:t xml:space="preserve">or educational tourism </w:t>
      </w:r>
      <w:r>
        <w:rPr>
          <w:rFonts w:hint="eastAsia" w:ascii="黑体" w:hAnsi="黑体" w:eastAsia="黑体"/>
          <w:szCs w:val="28"/>
          <w:lang w:val="en-US" w:eastAsia="zh-CN"/>
        </w:rPr>
        <w:t>f</w:t>
      </w:r>
      <w:r>
        <w:rPr>
          <w:rFonts w:hint="eastAsia" w:ascii="黑体" w:hAnsi="黑体" w:eastAsia="黑体"/>
          <w:szCs w:val="28"/>
        </w:rPr>
        <w:t>acilitator</w:t>
      </w:r>
      <w:r>
        <w:rPr>
          <w:rFonts w:ascii="黑体" w:hAnsi="黑体" w:eastAsia="黑体"/>
          <w:szCs w:val="28"/>
        </w:rPr>
        <w:fldChar w:fldCharType="end"/>
      </w:r>
      <w:bookmarkEnd w:id="10"/>
    </w:p>
    <w:p w14:paraId="4A20F943">
      <w:pPr>
        <w:framePr w:w="9639" w:h="6974" w:hRule="exact" w:wrap="around" w:vAnchor="page" w:hAnchor="page" w:x="1419" w:y="6408" w:anchorLock="1"/>
        <w:spacing w:line="760" w:lineRule="exact"/>
        <w:ind w:left="-1418"/>
      </w:pPr>
    </w:p>
    <w:p w14:paraId="6E074F49">
      <w:pPr>
        <w:pStyle w:val="125"/>
        <w:framePr w:w="9639" w:h="6974" w:hRule="exact" w:wrap="around" w:vAnchor="page" w:hAnchor="page" w:x="1419" w:y="6408" w:anchorLock="1"/>
        <w:textAlignment w:val="bottom"/>
        <w:rPr>
          <w:rFonts w:eastAsia="黑体"/>
          <w:szCs w:val="28"/>
        </w:rPr>
      </w:pPr>
    </w:p>
    <w:p w14:paraId="29799C7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973EE9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944E7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793665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CC96D5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674B816">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6C70C2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D5B8859">
      <w:pPr>
        <w:pStyle w:val="91"/>
        <w:bidi w:val="0"/>
        <w:rPr>
          <w:rFonts w:hint="eastAsia"/>
          <w:lang w:eastAsia="zh-CN"/>
        </w:rPr>
      </w:pPr>
      <w:bookmarkStart w:id="21" w:name="BookMark1"/>
      <w:bookmarkStart w:id="22" w:name="_Toc6894"/>
      <w:bookmarkStart w:id="23" w:name="_Toc6927"/>
      <w:r>
        <w:rPr>
          <w:rFonts w:hint="eastAsia"/>
          <w:spacing w:val="320"/>
          <w:lang w:eastAsia="zh-CN"/>
        </w:rPr>
        <w:t>目</w:t>
      </w:r>
      <w:r>
        <w:rPr>
          <w:rFonts w:hint="eastAsia"/>
          <w:lang w:eastAsia="zh-CN"/>
        </w:rPr>
        <w:t>次</w:t>
      </w:r>
    </w:p>
    <w:p w14:paraId="251A9D29">
      <w:pPr>
        <w:pStyle w:val="91"/>
        <w:bidi w:val="0"/>
        <w:rPr>
          <w:rFonts w:hint="eastAsia"/>
          <w:lang w:eastAsia="zh-CN"/>
        </w:rPr>
      </w:pPr>
    </w:p>
    <w:p w14:paraId="2CAF4ACA">
      <w:pPr>
        <w:pStyle w:val="19"/>
        <w:tabs>
          <w:tab w:val="right" w:leader="dot" w:pos="9354"/>
        </w:tabs>
      </w:pPr>
      <w:r>
        <w:rPr>
          <w:rFonts w:hint="eastAsia"/>
          <w:spacing w:val="0"/>
          <w:lang w:eastAsia="zh-CN"/>
        </w:rPr>
        <w:fldChar w:fldCharType="begin"/>
      </w:r>
      <w:r>
        <w:rPr>
          <w:rFonts w:hint="eastAsia"/>
          <w:spacing w:val="0"/>
          <w:lang w:eastAsia="zh-CN"/>
        </w:rPr>
        <w:instrText xml:space="preserve">TOC \o "1-1" \t "标准文件_一级条标题,2,标准文件_附录一级条标题,2,"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_Toc15309 </w:instrText>
      </w:r>
      <w:r>
        <w:rPr>
          <w:rFonts w:hint="eastAsia"/>
          <w:spacing w:val="0"/>
          <w:lang w:eastAsia="zh-CN"/>
        </w:rPr>
        <w:fldChar w:fldCharType="separate"/>
      </w:r>
      <w:r>
        <w:rPr>
          <w:rFonts w:hint="eastAsia"/>
          <w:spacing w:val="320"/>
          <w:lang w:eastAsia="zh-CN"/>
        </w:rPr>
        <w:t>前</w:t>
      </w:r>
      <w:r>
        <w:rPr>
          <w:rFonts w:hint="eastAsia"/>
          <w:lang w:eastAsia="zh-CN"/>
        </w:rPr>
        <w:t>言</w:t>
      </w:r>
      <w:r>
        <w:tab/>
      </w:r>
      <w:r>
        <w:fldChar w:fldCharType="begin"/>
      </w:r>
      <w:r>
        <w:instrText xml:space="preserve"> PAGEREF _Toc15309 \h </w:instrText>
      </w:r>
      <w:r>
        <w:fldChar w:fldCharType="separate"/>
      </w:r>
      <w:r>
        <w:t>II</w:t>
      </w:r>
      <w:r>
        <w:fldChar w:fldCharType="end"/>
      </w:r>
      <w:r>
        <w:rPr>
          <w:rFonts w:hint="eastAsia"/>
          <w:spacing w:val="0"/>
          <w:lang w:eastAsia="zh-CN"/>
        </w:rPr>
        <w:fldChar w:fldCharType="end"/>
      </w:r>
    </w:p>
    <w:p w14:paraId="3D58D583">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_Toc5065 </w:instrText>
      </w:r>
      <w:r>
        <w:rPr>
          <w:rFonts w:hint="eastAsia"/>
          <w:spacing w:val="0"/>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_Toc5065 \h </w:instrText>
      </w:r>
      <w:r>
        <w:fldChar w:fldCharType="separate"/>
      </w:r>
      <w:r>
        <w:t>1</w:t>
      </w:r>
      <w:r>
        <w:fldChar w:fldCharType="end"/>
      </w:r>
      <w:r>
        <w:rPr>
          <w:rFonts w:hint="eastAsia"/>
          <w:spacing w:val="0"/>
          <w:lang w:eastAsia="zh-CN"/>
        </w:rPr>
        <w:fldChar w:fldCharType="end"/>
      </w:r>
    </w:p>
    <w:p w14:paraId="7D746365">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_Toc30605 </w:instrText>
      </w:r>
      <w:r>
        <w:rPr>
          <w:rFonts w:hint="eastAsia"/>
          <w:spacing w:val="0"/>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_Toc30605 \h </w:instrText>
      </w:r>
      <w:r>
        <w:fldChar w:fldCharType="separate"/>
      </w:r>
      <w:r>
        <w:t>1</w:t>
      </w:r>
      <w:r>
        <w:fldChar w:fldCharType="end"/>
      </w:r>
      <w:r>
        <w:rPr>
          <w:rFonts w:hint="eastAsia"/>
          <w:spacing w:val="0"/>
          <w:lang w:eastAsia="zh-CN"/>
        </w:rPr>
        <w:fldChar w:fldCharType="end"/>
      </w:r>
    </w:p>
    <w:p w14:paraId="623C4098">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_Toc3469 </w:instrText>
      </w:r>
      <w:r>
        <w:rPr>
          <w:rFonts w:hint="eastAsia"/>
          <w:spacing w:val="0"/>
          <w:lang w:eastAsia="zh-CN"/>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_Toc3469 \h </w:instrText>
      </w:r>
      <w:r>
        <w:fldChar w:fldCharType="separate"/>
      </w:r>
      <w:r>
        <w:t>1</w:t>
      </w:r>
      <w:r>
        <w:fldChar w:fldCharType="end"/>
      </w:r>
      <w:r>
        <w:rPr>
          <w:rFonts w:hint="eastAsia"/>
          <w:spacing w:val="0"/>
          <w:lang w:eastAsia="zh-CN"/>
        </w:rPr>
        <w:fldChar w:fldCharType="end"/>
      </w:r>
    </w:p>
    <w:p w14:paraId="30BA797E">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_Toc14933 </w:instrText>
      </w:r>
      <w:r>
        <w:rPr>
          <w:rFonts w:hint="eastAsia"/>
          <w:spacing w:val="0"/>
          <w:lang w:eastAsia="zh-CN"/>
        </w:rPr>
        <w:fldChar w:fldCharType="separate"/>
      </w:r>
      <w:r>
        <w:rPr>
          <w:rFonts w:hint="eastAsia" w:ascii="黑体" w:eastAsia="黑体"/>
          <w:i w:val="0"/>
          <w:lang w:val="en-US" w:eastAsia="zh-CN"/>
        </w:rPr>
        <w:t xml:space="preserve">4 </w:t>
      </w:r>
      <w:r>
        <w:rPr>
          <w:rFonts w:hint="eastAsia"/>
          <w:lang w:val="en-US" w:eastAsia="zh-CN"/>
        </w:rPr>
        <w:t>基本要求</w:t>
      </w:r>
      <w:r>
        <w:tab/>
      </w:r>
      <w:r>
        <w:fldChar w:fldCharType="begin"/>
      </w:r>
      <w:r>
        <w:instrText xml:space="preserve"> PAGEREF _Toc14933 \h </w:instrText>
      </w:r>
      <w:r>
        <w:fldChar w:fldCharType="separate"/>
      </w:r>
      <w:r>
        <w:t>1</w:t>
      </w:r>
      <w:r>
        <w:fldChar w:fldCharType="end"/>
      </w:r>
      <w:r>
        <w:rPr>
          <w:rFonts w:hint="eastAsia"/>
          <w:spacing w:val="0"/>
          <w:lang w:eastAsia="zh-CN"/>
        </w:rPr>
        <w:fldChar w:fldCharType="end"/>
      </w:r>
    </w:p>
    <w:p w14:paraId="507E4B63">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_Toc13099 </w:instrText>
      </w:r>
      <w:r>
        <w:rPr>
          <w:rFonts w:hint="eastAsia"/>
          <w:spacing w:val="0"/>
          <w:lang w:eastAsia="zh-CN"/>
        </w:rPr>
        <w:fldChar w:fldCharType="separate"/>
      </w:r>
      <w:r>
        <w:rPr>
          <w:rFonts w:hint="eastAsia" w:ascii="黑体" w:eastAsia="黑体"/>
          <w:i w:val="0"/>
          <w:lang w:val="en-US" w:eastAsia="zh-CN"/>
        </w:rPr>
        <w:t xml:space="preserve">5 </w:t>
      </w:r>
      <w:r>
        <w:rPr>
          <w:rFonts w:hint="eastAsia"/>
          <w:lang w:val="en-US" w:eastAsia="zh-CN"/>
        </w:rPr>
        <w:t>服务要求</w:t>
      </w:r>
      <w:r>
        <w:tab/>
      </w:r>
      <w:r>
        <w:fldChar w:fldCharType="begin"/>
      </w:r>
      <w:r>
        <w:instrText xml:space="preserve"> PAGEREF _Toc13099 \h </w:instrText>
      </w:r>
      <w:r>
        <w:fldChar w:fldCharType="separate"/>
      </w:r>
      <w:r>
        <w:t>2</w:t>
      </w:r>
      <w:r>
        <w:fldChar w:fldCharType="end"/>
      </w:r>
      <w:r>
        <w:rPr>
          <w:rFonts w:hint="eastAsia"/>
          <w:spacing w:val="0"/>
          <w:lang w:eastAsia="zh-CN"/>
        </w:rPr>
        <w:fldChar w:fldCharType="end"/>
      </w:r>
    </w:p>
    <w:p w14:paraId="72D1D8EA">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_Toc20723 </w:instrText>
      </w:r>
      <w:r>
        <w:rPr>
          <w:rFonts w:hint="eastAsia"/>
          <w:spacing w:val="0"/>
          <w:lang w:eastAsia="zh-CN"/>
        </w:rPr>
        <w:fldChar w:fldCharType="separate"/>
      </w:r>
      <w:r>
        <w:rPr>
          <w:rFonts w:hint="eastAsia" w:ascii="黑体" w:eastAsia="黑体"/>
          <w:i w:val="0"/>
          <w:lang w:val="en-US" w:eastAsia="zh-CN"/>
        </w:rPr>
        <w:t xml:space="preserve">6 </w:t>
      </w:r>
      <w:r>
        <w:rPr>
          <w:rFonts w:hint="eastAsia"/>
          <w:lang w:val="en-US" w:eastAsia="zh-CN"/>
        </w:rPr>
        <w:t>反馈与改进</w:t>
      </w:r>
      <w:r>
        <w:tab/>
      </w:r>
      <w:r>
        <w:fldChar w:fldCharType="begin"/>
      </w:r>
      <w:r>
        <w:instrText xml:space="preserve"> PAGEREF _Toc20723 \h </w:instrText>
      </w:r>
      <w:r>
        <w:fldChar w:fldCharType="separate"/>
      </w:r>
      <w:r>
        <w:t>5</w:t>
      </w:r>
      <w:r>
        <w:fldChar w:fldCharType="end"/>
      </w:r>
      <w:r>
        <w:rPr>
          <w:rFonts w:hint="eastAsia"/>
          <w:spacing w:val="0"/>
          <w:lang w:eastAsia="zh-CN"/>
        </w:rPr>
        <w:fldChar w:fldCharType="end"/>
      </w:r>
    </w:p>
    <w:p w14:paraId="05027BDC">
      <w:pPr>
        <w:pStyle w:val="19"/>
        <w:tabs>
          <w:tab w:val="right" w:leader="dot" w:pos="9354"/>
        </w:tabs>
      </w:pPr>
      <w:r>
        <w:rPr>
          <w:rFonts w:hint="eastAsia"/>
          <w:spacing w:val="0"/>
          <w:lang w:eastAsia="zh-CN"/>
        </w:rPr>
        <w:fldChar w:fldCharType="begin"/>
      </w:r>
      <w:r>
        <w:rPr>
          <w:rFonts w:hint="eastAsia"/>
          <w:spacing w:val="0"/>
          <w:lang w:eastAsia="zh-CN"/>
        </w:rPr>
        <w:instrText xml:space="preserve"> HYPERLINK \l _Toc12737 </w:instrText>
      </w:r>
      <w:r>
        <w:rPr>
          <w:rFonts w:hint="eastAsia"/>
          <w:spacing w:val="0"/>
          <w:lang w:eastAsia="zh-CN"/>
        </w:rPr>
        <w:fldChar w:fldCharType="separate"/>
      </w:r>
      <w:r>
        <w:rPr>
          <w:rFonts w:hint="eastAsia"/>
          <w:spacing w:val="105"/>
          <w:lang w:eastAsia="zh-CN"/>
        </w:rPr>
        <w:t>参考文</w:t>
      </w:r>
      <w:r>
        <w:rPr>
          <w:rFonts w:hint="eastAsia"/>
          <w:lang w:eastAsia="zh-CN"/>
        </w:rPr>
        <w:t>献</w:t>
      </w:r>
      <w:r>
        <w:tab/>
      </w:r>
      <w:r>
        <w:fldChar w:fldCharType="begin"/>
      </w:r>
      <w:r>
        <w:instrText xml:space="preserve"> PAGEREF _Toc12737 \h </w:instrText>
      </w:r>
      <w:r>
        <w:fldChar w:fldCharType="separate"/>
      </w:r>
      <w:r>
        <w:t>6</w:t>
      </w:r>
      <w:r>
        <w:fldChar w:fldCharType="end"/>
      </w:r>
      <w:r>
        <w:rPr>
          <w:rFonts w:hint="eastAsia"/>
          <w:spacing w:val="0"/>
          <w:lang w:eastAsia="zh-CN"/>
        </w:rPr>
        <w:fldChar w:fldCharType="end"/>
      </w:r>
    </w:p>
    <w:p w14:paraId="4291F8FB">
      <w:pPr>
        <w:pStyle w:val="91"/>
        <w:bidi w:val="0"/>
        <w:rPr>
          <w:rFonts w:hint="eastAsia"/>
          <w:spacing w:val="0"/>
          <w:lang w:eastAsia="zh-CN"/>
        </w:rPr>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14:paraId="08C60F24">
      <w:pPr>
        <w:pStyle w:val="89"/>
        <w:bidi w:val="0"/>
        <w:spacing w:before="560"/>
        <w:rPr>
          <w:rFonts w:hint="eastAsia"/>
          <w:lang w:eastAsia="zh-CN"/>
        </w:rPr>
      </w:pPr>
      <w:bookmarkStart w:id="24" w:name="_Toc15309"/>
      <w:bookmarkStart w:id="25" w:name="BookMark2"/>
      <w:r>
        <w:rPr>
          <w:rFonts w:hint="eastAsia"/>
          <w:spacing w:val="320"/>
          <w:lang w:eastAsia="zh-CN"/>
        </w:rPr>
        <w:t>前</w:t>
      </w:r>
      <w:r>
        <w:rPr>
          <w:rFonts w:hint="eastAsia"/>
          <w:lang w:eastAsia="zh-CN"/>
        </w:rPr>
        <w:t>言</w:t>
      </w:r>
      <w:bookmarkEnd w:id="22"/>
      <w:bookmarkEnd w:id="23"/>
      <w:bookmarkEnd w:id="24"/>
    </w:p>
    <w:p w14:paraId="04EB3DE6">
      <w:pPr>
        <w:pStyle w:val="56"/>
        <w:bidi w:val="0"/>
        <w:rPr>
          <w:rFonts w:hint="eastAsia"/>
          <w:lang w:eastAsia="zh-CN"/>
        </w:rPr>
      </w:pPr>
      <w:r>
        <w:rPr>
          <w:rFonts w:hint="eastAsia"/>
          <w:lang w:eastAsia="zh-CN"/>
        </w:rPr>
        <w:t>本文件按照GB/T 1.1—2020《标准化工作导则  第1部分：标准化文件的结构和起草规则》的规定起草。</w:t>
      </w:r>
    </w:p>
    <w:p w14:paraId="12DAB197">
      <w:pPr>
        <w:pStyle w:val="56"/>
        <w:ind w:firstLine="420"/>
        <w:rPr>
          <w:rFonts w:hint="eastAsia"/>
          <w:lang w:eastAsia="zh-CN"/>
        </w:rPr>
      </w:pPr>
      <w:r>
        <w:rPr>
          <w:rFonts w:hint="eastAsia"/>
          <w:lang w:eastAsia="zh-CN"/>
        </w:rPr>
        <w:t>本文件代替 DB43/T 1536—2018《研学旅行导游服务规范》，与DB43/T 1536—2018相比，除结构调整和编辑性改动外，主要内容变化如下：</w:t>
      </w:r>
    </w:p>
    <w:p w14:paraId="421DA426">
      <w:pPr>
        <w:pStyle w:val="174"/>
        <w:bidi w:val="0"/>
        <w:ind w:left="851" w:leftChars="0" w:hanging="426" w:firstLineChars="0"/>
        <w:rPr>
          <w:rFonts w:hint="eastAsia"/>
          <w:lang w:eastAsia="zh-CN"/>
        </w:rPr>
      </w:pPr>
      <w:r>
        <w:rPr>
          <w:rFonts w:hint="eastAsia"/>
          <w:lang w:val="en-US" w:eastAsia="zh-CN"/>
        </w:rPr>
        <w:t>调整了“范围”</w:t>
      </w:r>
      <w:r>
        <w:rPr>
          <w:rFonts w:hint="eastAsia"/>
          <w:lang w:eastAsia="zh-CN"/>
        </w:rPr>
        <w:t>（见第</w:t>
      </w:r>
      <w:r>
        <w:rPr>
          <w:rFonts w:hint="eastAsia"/>
          <w:lang w:val="en-US" w:eastAsia="zh-CN"/>
        </w:rPr>
        <w:t>1</w:t>
      </w:r>
      <w:r>
        <w:rPr>
          <w:rFonts w:hint="eastAsia"/>
          <w:lang w:eastAsia="zh-CN"/>
        </w:rPr>
        <w:t>章，2018年版</w:t>
      </w:r>
      <w:r>
        <w:rPr>
          <w:rFonts w:hint="eastAsia"/>
          <w:lang w:val="en-US" w:eastAsia="zh-CN"/>
        </w:rPr>
        <w:t>第1章</w:t>
      </w:r>
      <w:r>
        <w:rPr>
          <w:rFonts w:hint="eastAsia"/>
          <w:lang w:eastAsia="zh-CN"/>
        </w:rPr>
        <w:t>）；</w:t>
      </w:r>
    </w:p>
    <w:p w14:paraId="76060218">
      <w:pPr>
        <w:pStyle w:val="174"/>
        <w:bidi w:val="0"/>
        <w:ind w:left="851" w:leftChars="0" w:hanging="426" w:firstLineChars="0"/>
        <w:rPr>
          <w:rFonts w:hint="eastAsia"/>
          <w:lang w:eastAsia="zh-CN"/>
        </w:rPr>
      </w:pPr>
      <w:r>
        <w:rPr>
          <w:rFonts w:hint="eastAsia"/>
          <w:lang w:val="en-US" w:eastAsia="zh-CN"/>
        </w:rPr>
        <w:t>调整了</w:t>
      </w:r>
      <w:r>
        <w:rPr>
          <w:rFonts w:hint="eastAsia"/>
          <w:lang w:eastAsia="zh-CN"/>
        </w:rPr>
        <w:t>“术语和定义”（见第3章，2018年版的第3章）；</w:t>
      </w:r>
    </w:p>
    <w:p w14:paraId="617577E6">
      <w:pPr>
        <w:pStyle w:val="174"/>
        <w:bidi w:val="0"/>
        <w:ind w:left="851" w:leftChars="0" w:hanging="426" w:firstLineChars="0"/>
        <w:rPr>
          <w:rFonts w:hint="eastAsia"/>
          <w:lang w:eastAsia="zh-CN"/>
        </w:rPr>
      </w:pPr>
      <w:r>
        <w:rPr>
          <w:rFonts w:hint="eastAsia"/>
          <w:lang w:val="en-US" w:eastAsia="zh-CN"/>
        </w:rPr>
        <w:t>更改了有关章条名称和内容，删除了“资质”</w:t>
      </w:r>
      <w:r>
        <w:rPr>
          <w:rFonts w:hint="eastAsia"/>
          <w:lang w:eastAsia="zh-CN"/>
        </w:rPr>
        <w:t>（</w:t>
      </w:r>
      <w:r>
        <w:rPr>
          <w:rFonts w:hint="eastAsia"/>
          <w:lang w:val="en-US" w:eastAsia="zh-CN"/>
        </w:rPr>
        <w:t>见</w:t>
      </w:r>
      <w:r>
        <w:rPr>
          <w:rFonts w:hint="eastAsia"/>
          <w:lang w:eastAsia="zh-CN"/>
        </w:rPr>
        <w:t>2018年版的</w:t>
      </w:r>
      <w:r>
        <w:rPr>
          <w:rFonts w:hint="eastAsia"/>
          <w:lang w:val="en-US" w:eastAsia="zh-CN"/>
        </w:rPr>
        <w:t>4.1</w:t>
      </w:r>
      <w:r>
        <w:rPr>
          <w:rFonts w:hint="eastAsia"/>
          <w:lang w:eastAsia="zh-CN"/>
        </w:rPr>
        <w:t>）；</w:t>
      </w:r>
      <w:r>
        <w:rPr>
          <w:rFonts w:hint="eastAsia"/>
          <w:lang w:val="en-US" w:eastAsia="zh-CN"/>
        </w:rPr>
        <w:t>更改了“职责”</w:t>
      </w:r>
      <w:r>
        <w:rPr>
          <w:rFonts w:hint="eastAsia"/>
          <w:lang w:eastAsia="zh-CN"/>
        </w:rPr>
        <w:t>（见</w:t>
      </w:r>
      <w:r>
        <w:rPr>
          <w:rFonts w:hint="eastAsia"/>
          <w:lang w:val="en-US" w:eastAsia="zh-CN"/>
        </w:rPr>
        <w:t>4.1</w:t>
      </w:r>
      <w:r>
        <w:rPr>
          <w:rFonts w:hint="eastAsia"/>
          <w:lang w:eastAsia="zh-CN"/>
        </w:rPr>
        <w:t>，2018年版的</w:t>
      </w:r>
      <w:r>
        <w:rPr>
          <w:rFonts w:hint="eastAsia"/>
          <w:lang w:val="en-US" w:eastAsia="zh-CN"/>
        </w:rPr>
        <w:t>4.1</w:t>
      </w:r>
      <w:r>
        <w:rPr>
          <w:rFonts w:hint="eastAsia"/>
          <w:lang w:eastAsia="zh-CN"/>
        </w:rPr>
        <w:t>）；</w:t>
      </w:r>
      <w:r>
        <w:rPr>
          <w:rFonts w:hint="eastAsia"/>
          <w:lang w:val="en-US" w:eastAsia="zh-CN"/>
        </w:rPr>
        <w:t>删除了“人员配备”</w:t>
      </w:r>
      <w:r>
        <w:rPr>
          <w:rFonts w:hint="eastAsia"/>
          <w:lang w:eastAsia="zh-CN"/>
        </w:rPr>
        <w:t>（见第</w:t>
      </w:r>
      <w:r>
        <w:rPr>
          <w:rFonts w:hint="eastAsia"/>
          <w:lang w:val="en-US" w:eastAsia="zh-CN"/>
        </w:rPr>
        <w:t>4</w:t>
      </w:r>
      <w:r>
        <w:rPr>
          <w:rFonts w:hint="eastAsia"/>
          <w:lang w:eastAsia="zh-CN"/>
        </w:rPr>
        <w:t>章，2018年版</w:t>
      </w:r>
      <w:r>
        <w:rPr>
          <w:rFonts w:hint="eastAsia"/>
          <w:lang w:val="en-US" w:eastAsia="zh-CN"/>
        </w:rPr>
        <w:t>4.3</w:t>
      </w:r>
      <w:r>
        <w:rPr>
          <w:rFonts w:hint="eastAsia"/>
          <w:lang w:eastAsia="zh-CN"/>
        </w:rPr>
        <w:t>）；</w:t>
      </w:r>
    </w:p>
    <w:p w14:paraId="6A3AE2C0">
      <w:pPr>
        <w:pStyle w:val="174"/>
        <w:bidi w:val="0"/>
        <w:ind w:left="851" w:leftChars="0" w:hanging="426" w:firstLineChars="0"/>
        <w:rPr>
          <w:rFonts w:hint="eastAsia"/>
          <w:lang w:eastAsia="zh-CN"/>
        </w:rPr>
      </w:pPr>
      <w:r>
        <w:rPr>
          <w:rFonts w:hint="eastAsia"/>
          <w:lang w:val="en-US" w:eastAsia="zh-CN"/>
        </w:rPr>
        <w:t>更改了有关章条顺序、名称和内容，将“导游素质”合并至“基本要求”，“导游素质”更改为“职业素养”</w:t>
      </w:r>
      <w:r>
        <w:rPr>
          <w:rFonts w:hint="eastAsia"/>
          <w:lang w:eastAsia="zh-CN"/>
        </w:rPr>
        <w:t>（见第</w:t>
      </w:r>
      <w:r>
        <w:rPr>
          <w:rFonts w:hint="eastAsia"/>
          <w:lang w:val="en-US" w:eastAsia="zh-CN"/>
        </w:rPr>
        <w:t>4</w:t>
      </w:r>
      <w:r>
        <w:rPr>
          <w:rFonts w:hint="eastAsia"/>
          <w:lang w:eastAsia="zh-CN"/>
        </w:rPr>
        <w:t>章，2018年</w:t>
      </w:r>
      <w:r>
        <w:rPr>
          <w:rFonts w:hint="eastAsia"/>
          <w:lang w:val="en-US" w:eastAsia="zh-CN"/>
        </w:rPr>
        <w:t>版第5章</w:t>
      </w:r>
      <w:r>
        <w:rPr>
          <w:rFonts w:hint="eastAsia"/>
          <w:lang w:eastAsia="zh-CN"/>
        </w:rPr>
        <w:t>）；</w:t>
      </w:r>
      <w:r>
        <w:rPr>
          <w:rFonts w:hint="eastAsia"/>
          <w:lang w:val="en-US" w:eastAsia="zh-CN"/>
        </w:rPr>
        <w:t>增加了“培训要求”（见4.3）；增加了“专业知识”（见4.4）；</w:t>
      </w:r>
    </w:p>
    <w:p w14:paraId="6DF3D7D8">
      <w:pPr>
        <w:pStyle w:val="174"/>
        <w:bidi w:val="0"/>
        <w:ind w:left="851" w:leftChars="0" w:hanging="426" w:firstLineChars="0"/>
        <w:rPr>
          <w:rFonts w:hint="eastAsia"/>
          <w:lang w:eastAsia="zh-CN"/>
        </w:rPr>
      </w:pPr>
      <w:r>
        <w:rPr>
          <w:rFonts w:hint="eastAsia"/>
          <w:lang w:val="en-US" w:eastAsia="zh-CN"/>
        </w:rPr>
        <w:t>更改了有关章条顺序、名称和内容</w:t>
      </w:r>
      <w:r>
        <w:rPr>
          <w:rFonts w:hint="eastAsia"/>
          <w:lang w:eastAsia="zh-CN"/>
        </w:rPr>
        <w:t>（见第</w:t>
      </w:r>
      <w:r>
        <w:rPr>
          <w:rFonts w:hint="eastAsia"/>
          <w:lang w:val="en-US" w:eastAsia="zh-CN"/>
        </w:rPr>
        <w:t>5</w:t>
      </w:r>
      <w:r>
        <w:rPr>
          <w:rFonts w:hint="eastAsia"/>
          <w:lang w:eastAsia="zh-CN"/>
        </w:rPr>
        <w:t>章，2018年</w:t>
      </w:r>
      <w:r>
        <w:rPr>
          <w:rFonts w:hint="eastAsia"/>
          <w:lang w:val="en-US" w:eastAsia="zh-CN"/>
        </w:rPr>
        <w:t>版第6章</w:t>
      </w:r>
      <w:r>
        <w:rPr>
          <w:rFonts w:hint="eastAsia"/>
          <w:lang w:eastAsia="zh-CN"/>
        </w:rPr>
        <w:t>）；</w:t>
      </w:r>
      <w:r>
        <w:rPr>
          <w:rFonts w:hint="eastAsia"/>
          <w:lang w:val="en-US" w:eastAsia="zh-CN"/>
        </w:rPr>
        <w:t>增加了“课程设计”（见5.1）；将“行前准备”“乘车船服务”“园区/基地服务”“讲解服务”“餐饮服务”“住宿服务”合并至“组织实施”</w:t>
      </w:r>
      <w:r>
        <w:rPr>
          <w:rFonts w:hint="eastAsia"/>
          <w:lang w:eastAsia="zh-CN"/>
        </w:rPr>
        <w:t>（见</w:t>
      </w:r>
      <w:r>
        <w:rPr>
          <w:rFonts w:hint="eastAsia"/>
          <w:lang w:val="en-US" w:eastAsia="zh-CN"/>
        </w:rPr>
        <w:t>5.2</w:t>
      </w:r>
      <w:r>
        <w:rPr>
          <w:rFonts w:hint="eastAsia"/>
          <w:lang w:eastAsia="zh-CN"/>
        </w:rPr>
        <w:t>，2018年</w:t>
      </w:r>
      <w:r>
        <w:rPr>
          <w:rFonts w:hint="eastAsia"/>
          <w:lang w:val="en-US" w:eastAsia="zh-CN"/>
        </w:rPr>
        <w:t>版第6章</w:t>
      </w:r>
      <w:r>
        <w:rPr>
          <w:rFonts w:hint="eastAsia"/>
          <w:lang w:eastAsia="zh-CN"/>
        </w:rPr>
        <w:t>）</w:t>
      </w:r>
      <w:r>
        <w:rPr>
          <w:rFonts w:hint="eastAsia"/>
          <w:lang w:val="en-US" w:eastAsia="zh-CN"/>
        </w:rPr>
        <w:t>，增加了“行后服务”</w:t>
      </w:r>
      <w:r>
        <w:rPr>
          <w:rFonts w:hint="eastAsia"/>
          <w:lang w:eastAsia="zh-CN"/>
        </w:rPr>
        <w:t>（见</w:t>
      </w:r>
      <w:r>
        <w:rPr>
          <w:rFonts w:hint="eastAsia"/>
          <w:lang w:val="en-US" w:eastAsia="zh-CN"/>
        </w:rPr>
        <w:t>5.2.3</w:t>
      </w:r>
      <w:r>
        <w:rPr>
          <w:rFonts w:hint="eastAsia"/>
          <w:lang w:eastAsia="zh-CN"/>
        </w:rPr>
        <w:t>）；</w:t>
      </w:r>
      <w:r>
        <w:rPr>
          <w:rFonts w:hint="eastAsia"/>
          <w:lang w:val="en-US" w:eastAsia="zh-CN"/>
        </w:rPr>
        <w:t>将“返程”更改为“送行服务”</w:t>
      </w:r>
      <w:r>
        <w:rPr>
          <w:rFonts w:hint="eastAsia"/>
          <w:lang w:eastAsia="zh-CN"/>
        </w:rPr>
        <w:t>（见</w:t>
      </w:r>
      <w:r>
        <w:rPr>
          <w:rFonts w:hint="eastAsia"/>
          <w:lang w:val="en-US" w:eastAsia="zh-CN"/>
        </w:rPr>
        <w:t>5.2.2.7，2018年版6.5</w:t>
      </w:r>
      <w:r>
        <w:rPr>
          <w:rFonts w:hint="eastAsia"/>
          <w:lang w:eastAsia="zh-CN"/>
        </w:rPr>
        <w:t>）；</w:t>
      </w:r>
      <w:r>
        <w:rPr>
          <w:rFonts w:hint="eastAsia"/>
          <w:lang w:val="en-US" w:eastAsia="zh-CN"/>
        </w:rPr>
        <w:t>将“安全教育”“安全预防”合并为“安全教育与预防”，并更改了相关内容</w:t>
      </w:r>
      <w:r>
        <w:rPr>
          <w:rFonts w:hint="eastAsia"/>
          <w:lang w:eastAsia="zh-CN"/>
        </w:rPr>
        <w:t>（见</w:t>
      </w:r>
      <w:r>
        <w:rPr>
          <w:rFonts w:hint="eastAsia"/>
          <w:lang w:val="en-US" w:eastAsia="zh-CN"/>
        </w:rPr>
        <w:t>5.3.1，2018年版6.4</w:t>
      </w:r>
      <w:r>
        <w:rPr>
          <w:rFonts w:hint="eastAsia"/>
          <w:lang w:eastAsia="zh-CN"/>
        </w:rPr>
        <w:t>）；</w:t>
      </w:r>
      <w:r>
        <w:rPr>
          <w:rFonts w:hint="eastAsia"/>
          <w:lang w:val="en-US" w:eastAsia="zh-CN"/>
        </w:rPr>
        <w:t>更改了“医疗救助”</w:t>
      </w:r>
      <w:r>
        <w:rPr>
          <w:rFonts w:hint="eastAsia"/>
          <w:lang w:eastAsia="zh-CN"/>
        </w:rPr>
        <w:t>（见</w:t>
      </w:r>
      <w:r>
        <w:rPr>
          <w:rFonts w:hint="eastAsia"/>
          <w:lang w:val="en-US" w:eastAsia="zh-CN"/>
        </w:rPr>
        <w:t>6.4.3</w:t>
      </w:r>
      <w:r>
        <w:rPr>
          <w:rFonts w:hint="eastAsia"/>
          <w:lang w:eastAsia="zh-CN"/>
        </w:rPr>
        <w:t>）</w:t>
      </w:r>
    </w:p>
    <w:p w14:paraId="2AD48850">
      <w:pPr>
        <w:pStyle w:val="174"/>
        <w:bidi w:val="0"/>
        <w:ind w:left="851" w:leftChars="0" w:hanging="426" w:firstLineChars="0"/>
        <w:rPr>
          <w:rFonts w:hint="eastAsia"/>
          <w:lang w:eastAsia="zh-CN"/>
        </w:rPr>
      </w:pPr>
      <w:r>
        <w:rPr>
          <w:rFonts w:hint="eastAsia"/>
          <w:lang w:val="en-US" w:eastAsia="zh-CN"/>
        </w:rPr>
        <w:t>更改了有关章条名称和内容，将“评价与改进”更改为“反馈与改进”</w:t>
      </w:r>
      <w:r>
        <w:rPr>
          <w:rFonts w:hint="eastAsia"/>
          <w:lang w:eastAsia="zh-CN"/>
        </w:rPr>
        <w:t>（见</w:t>
      </w:r>
      <w:r>
        <w:rPr>
          <w:rFonts w:hint="eastAsia"/>
          <w:lang w:val="en-US" w:eastAsia="zh-CN"/>
        </w:rPr>
        <w:t>第6章</w:t>
      </w:r>
      <w:r>
        <w:rPr>
          <w:rFonts w:hint="eastAsia"/>
          <w:lang w:eastAsia="zh-CN"/>
        </w:rPr>
        <w:t>，2018 年版</w:t>
      </w:r>
      <w:r>
        <w:rPr>
          <w:rFonts w:hint="eastAsia"/>
          <w:lang w:val="en-US" w:eastAsia="zh-CN"/>
        </w:rPr>
        <w:t>第7章</w:t>
      </w:r>
      <w:r>
        <w:rPr>
          <w:rFonts w:hint="eastAsia"/>
          <w:lang w:eastAsia="zh-CN"/>
        </w:rPr>
        <w:t>）；</w:t>
      </w:r>
    </w:p>
    <w:p w14:paraId="2D966F6F">
      <w:pPr>
        <w:pStyle w:val="174"/>
        <w:bidi w:val="0"/>
        <w:ind w:left="851" w:leftChars="0" w:hanging="426" w:firstLineChars="0"/>
        <w:rPr>
          <w:rFonts w:hint="eastAsia"/>
          <w:lang w:eastAsia="zh-CN"/>
        </w:rPr>
      </w:pPr>
      <w:r>
        <w:rPr>
          <w:rFonts w:hint="eastAsia"/>
          <w:lang w:val="en-US" w:eastAsia="zh-CN"/>
        </w:rPr>
        <w:t>删除了“导游服务质量评价表(附录A)”。</w:t>
      </w:r>
    </w:p>
    <w:p w14:paraId="758CFF19">
      <w:pPr>
        <w:pStyle w:val="56"/>
        <w:ind w:firstLine="420"/>
        <w:rPr>
          <w:rFonts w:hint="eastAsia"/>
          <w:lang w:eastAsia="zh-CN"/>
        </w:rPr>
      </w:pPr>
      <w:r>
        <w:rPr>
          <w:rFonts w:hint="eastAsia"/>
          <w:lang w:eastAsia="zh-CN"/>
        </w:rPr>
        <w:t>请注意本文件的某些内容可能涉及专利。本文件的发布机构不承担识别专利的责任。</w:t>
      </w:r>
    </w:p>
    <w:p w14:paraId="38137B04">
      <w:pPr>
        <w:pStyle w:val="56"/>
        <w:ind w:firstLine="420"/>
        <w:rPr>
          <w:rFonts w:hint="eastAsia"/>
          <w:lang w:eastAsia="zh-CN"/>
        </w:rPr>
      </w:pPr>
      <w:r>
        <w:rPr>
          <w:rFonts w:hint="eastAsia"/>
          <w:lang w:eastAsia="zh-CN"/>
        </w:rPr>
        <w:t>本标准由</w:t>
      </w:r>
      <w:r>
        <w:rPr>
          <w:rFonts w:hint="eastAsia"/>
          <w:lang w:val="en-US" w:eastAsia="zh-CN"/>
        </w:rPr>
        <w:t>湖</w:t>
      </w:r>
      <w:r>
        <w:rPr>
          <w:rFonts w:hint="eastAsia"/>
          <w:lang w:eastAsia="zh-CN"/>
        </w:rPr>
        <w:t>南省文化和旅游厅提出。</w:t>
      </w:r>
    </w:p>
    <w:p w14:paraId="1401903C">
      <w:pPr>
        <w:pStyle w:val="56"/>
        <w:ind w:firstLine="420"/>
        <w:rPr>
          <w:rFonts w:hint="eastAsia"/>
          <w:lang w:eastAsia="zh-CN"/>
        </w:rPr>
      </w:pPr>
      <w:r>
        <w:rPr>
          <w:rFonts w:hint="eastAsia"/>
          <w:lang w:eastAsia="zh-CN"/>
        </w:rPr>
        <w:t>本标准由湖南省旅游标准化技术委员会归口。</w:t>
      </w:r>
    </w:p>
    <w:p w14:paraId="1F7357FC">
      <w:pPr>
        <w:pStyle w:val="56"/>
        <w:ind w:firstLine="420"/>
        <w:rPr>
          <w:rFonts w:hint="eastAsia"/>
          <w:lang w:eastAsia="zh-CN"/>
        </w:rPr>
      </w:pPr>
      <w:r>
        <w:rPr>
          <w:rFonts w:hint="eastAsia"/>
          <w:lang w:eastAsia="zh-CN"/>
        </w:rPr>
        <w:t>本标准起草单位：</w:t>
      </w:r>
      <w:r>
        <w:rPr>
          <w:rFonts w:hint="eastAsia"/>
          <w:lang w:val="en-US" w:eastAsia="zh-CN"/>
        </w:rPr>
        <w:t>湖</w:t>
      </w:r>
      <w:r>
        <w:rPr>
          <w:rFonts w:hint="eastAsia"/>
          <w:lang w:eastAsia="zh-CN"/>
        </w:rPr>
        <w:t>南省文化和旅游厅、湖南锦华国际旅行社有限公司、广西锦华研学旅行有限公司、</w:t>
      </w:r>
      <w:r>
        <w:rPr>
          <w:rFonts w:hint="eastAsia"/>
          <w:lang w:val="en-US" w:eastAsia="zh-CN"/>
        </w:rPr>
        <w:t>湖南麦研教育科技有限公司、梅田湖劳动教育实践基地</w:t>
      </w:r>
      <w:r>
        <w:rPr>
          <w:rFonts w:hint="eastAsia"/>
          <w:lang w:eastAsia="zh-CN"/>
        </w:rPr>
        <w:t>。</w:t>
      </w:r>
    </w:p>
    <w:p w14:paraId="79F62E0E">
      <w:pPr>
        <w:pStyle w:val="56"/>
        <w:ind w:firstLine="420"/>
        <w:rPr>
          <w:rFonts w:hint="eastAsia"/>
          <w:lang w:eastAsia="zh-CN"/>
        </w:rPr>
      </w:pPr>
      <w:r>
        <w:rPr>
          <w:rFonts w:hint="eastAsia"/>
          <w:lang w:eastAsia="zh-CN"/>
        </w:rPr>
        <w:t>本标准主要起草人：高章汉、王小燕、黎力、吴彬利、颜劲松、刘畅、王忠强、何谭芳、高洪浪、尹立宝、</w:t>
      </w:r>
      <w:r>
        <w:rPr>
          <w:rFonts w:hint="eastAsia"/>
          <w:lang w:val="en-US" w:eastAsia="zh-CN"/>
        </w:rPr>
        <w:t>蔡晶、</w:t>
      </w:r>
      <w:r>
        <w:rPr>
          <w:rFonts w:hint="eastAsia"/>
          <w:lang w:eastAsia="zh-CN"/>
        </w:rPr>
        <w:t>汤宝连、汤腊梅。</w:t>
      </w:r>
    </w:p>
    <w:p w14:paraId="31FF9E99">
      <w:pPr>
        <w:pStyle w:val="56"/>
        <w:ind w:firstLine="420"/>
        <w:rPr>
          <w:rFonts w:hint="eastAsia"/>
          <w:lang w:eastAsia="zh-CN"/>
        </w:rPr>
      </w:pPr>
      <w:r>
        <w:rPr>
          <w:rFonts w:hint="eastAsia"/>
          <w:lang w:eastAsia="zh-CN"/>
        </w:rPr>
        <w:t>本文件及其所代替文件的历次版本发布情况为：</w:t>
      </w:r>
    </w:p>
    <w:p w14:paraId="578AFDF6">
      <w:pPr>
        <w:pStyle w:val="56"/>
        <w:ind w:firstLine="420"/>
        <w:rPr>
          <w:rFonts w:hint="eastAsia"/>
          <w:lang w:eastAsia="zh-CN"/>
        </w:rPr>
      </w:pPr>
      <w:r>
        <w:rPr>
          <w:rFonts w:hint="eastAsia"/>
          <w:lang w:eastAsia="zh-CN"/>
        </w:rPr>
        <w:t>——2018 年首次发布为 DB43/T 1536—2018；</w:t>
      </w:r>
    </w:p>
    <w:p w14:paraId="675DB5A1">
      <w:pPr>
        <w:pStyle w:val="56"/>
        <w:ind w:firstLine="420"/>
        <w:rPr>
          <w:rFonts w:hint="eastAsia"/>
          <w:lang w:eastAsia="zh-CN"/>
        </w:rPr>
      </w:pPr>
      <w:r>
        <w:rPr>
          <w:rFonts w:hint="eastAsia"/>
          <w:lang w:eastAsia="zh-CN"/>
        </w:rPr>
        <w:t>——本次为第一次修订。</w:t>
      </w:r>
    </w:p>
    <w:p w14:paraId="452870E0">
      <w:pPr>
        <w:pStyle w:val="56"/>
        <w:bidi w:val="0"/>
        <w:rPr>
          <w:rFonts w:hint="eastAsia"/>
          <w:lang w:eastAsia="zh-CN"/>
        </w:rPr>
      </w:pPr>
    </w:p>
    <w:p w14:paraId="0120C014">
      <w:pPr>
        <w:pStyle w:val="56"/>
        <w:bidi w:val="0"/>
        <w:ind w:left="0" w:leftChars="0" w:firstLine="0" w:firstLineChars="0"/>
        <w:rPr>
          <w:rFonts w:hint="eastAsia"/>
          <w:lang w:eastAsia="zh-CN"/>
        </w:rPr>
      </w:pPr>
    </w:p>
    <w:p w14:paraId="0A589580">
      <w:pPr>
        <w:pStyle w:val="56"/>
        <w:bidi w:val="0"/>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25"/>
    <w:p w14:paraId="0B896CD8">
      <w:pPr>
        <w:spacing w:line="20" w:lineRule="exact"/>
        <w:jc w:val="center"/>
        <w:rPr>
          <w:rFonts w:ascii="黑体" w:hAnsi="黑体" w:eastAsia="黑体"/>
          <w:sz w:val="32"/>
          <w:szCs w:val="32"/>
        </w:rPr>
      </w:pPr>
      <w:bookmarkStart w:id="26" w:name="BookMark4"/>
    </w:p>
    <w:p w14:paraId="52F1DB0B">
      <w:pPr>
        <w:spacing w:line="20" w:lineRule="exact"/>
        <w:jc w:val="center"/>
        <w:rPr>
          <w:rFonts w:ascii="黑体" w:hAnsi="黑体" w:eastAsia="黑体"/>
          <w:sz w:val="32"/>
          <w:szCs w:val="32"/>
        </w:rPr>
      </w:pPr>
    </w:p>
    <w:sdt>
      <w:sdtPr>
        <w:tag w:val="NEW_STAND_NAME"/>
        <w:id w:val="595910757"/>
        <w:lock w:val="sdtLocked"/>
        <w:placeholder>
          <w:docPart w:val="E29255EA8535446A8698BCEB2DD58785"/>
        </w:placeholder>
      </w:sdtPr>
      <w:sdtContent>
        <w:p w14:paraId="236D2325">
          <w:pPr>
            <w:pStyle w:val="177"/>
            <w:bidi w:val="0"/>
            <w:spacing w:before="4" w:beforeLines="1" w:after="687" w:afterLines="220"/>
          </w:pPr>
          <w:bookmarkStart w:id="27" w:name="NEW_STAND_NAME"/>
          <w:r>
            <w:rPr>
              <w:rFonts w:hint="eastAsia"/>
              <w:lang w:eastAsia="zh-CN"/>
            </w:rPr>
            <w:t>研学旅游指导师服务规范</w:t>
          </w:r>
        </w:p>
      </w:sdtContent>
    </w:sdt>
    <w:bookmarkEnd w:id="27"/>
    <w:p w14:paraId="2CE9F65E">
      <w:pPr>
        <w:pStyle w:val="104"/>
        <w:spacing w:before="312" w:after="312"/>
      </w:pPr>
      <w:bookmarkStart w:id="28" w:name="_Toc26986771"/>
      <w:bookmarkStart w:id="29" w:name="_Toc97191423"/>
      <w:bookmarkStart w:id="30" w:name="_Toc21901"/>
      <w:bookmarkStart w:id="31" w:name="_Toc24884211"/>
      <w:bookmarkStart w:id="32" w:name="_Toc17233325"/>
      <w:bookmarkStart w:id="33" w:name="_Toc14901"/>
      <w:bookmarkStart w:id="34" w:name="_Toc5065"/>
      <w:bookmarkStart w:id="35" w:name="_Toc17233333"/>
      <w:bookmarkStart w:id="36" w:name="_Toc24884218"/>
      <w:bookmarkStart w:id="37" w:name="_Toc26718930"/>
      <w:bookmarkStart w:id="38" w:name="_Toc26648465"/>
      <w:bookmarkStart w:id="39" w:name="_Toc2698653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078C601">
      <w:pPr>
        <w:pStyle w:val="56"/>
        <w:ind w:firstLine="420"/>
        <w:rPr>
          <w:rFonts w:hint="eastAsia"/>
        </w:rPr>
      </w:pPr>
      <w:bookmarkStart w:id="40" w:name="_Toc26648466"/>
      <w:bookmarkStart w:id="41" w:name="_Toc24884219"/>
      <w:bookmarkStart w:id="42" w:name="_Toc24884212"/>
      <w:bookmarkStart w:id="43" w:name="_Toc17233326"/>
      <w:bookmarkStart w:id="44" w:name="_Toc17233334"/>
      <w:r>
        <w:rPr>
          <w:rFonts w:hint="eastAsia"/>
        </w:rPr>
        <w:t>本标准规定了研学</w:t>
      </w:r>
      <w:r>
        <w:rPr>
          <w:rFonts w:hint="eastAsia"/>
          <w:lang w:val="en-US" w:eastAsia="zh-CN"/>
        </w:rPr>
        <w:t>旅游</w:t>
      </w:r>
      <w:r>
        <w:rPr>
          <w:rFonts w:hint="eastAsia"/>
          <w:lang w:eastAsia="zh-CN"/>
        </w:rPr>
        <w:t>指导师</w:t>
      </w:r>
      <w:r>
        <w:rPr>
          <w:rFonts w:hint="eastAsia"/>
        </w:rPr>
        <w:t>服务规范的基本要求、服务要求和</w:t>
      </w:r>
      <w:r>
        <w:rPr>
          <w:rFonts w:hint="eastAsia"/>
          <w:lang w:val="en-US" w:eastAsia="zh-CN"/>
        </w:rPr>
        <w:t>反馈</w:t>
      </w:r>
      <w:r>
        <w:rPr>
          <w:rFonts w:hint="eastAsia"/>
        </w:rPr>
        <w:t>与改进。</w:t>
      </w:r>
    </w:p>
    <w:p w14:paraId="269D4945">
      <w:pPr>
        <w:pStyle w:val="56"/>
        <w:ind w:firstLine="420"/>
      </w:pPr>
      <w:r>
        <w:rPr>
          <w:rFonts w:hint="eastAsia"/>
        </w:rPr>
        <w:t>本标准适用于提供研学</w:t>
      </w:r>
      <w:r>
        <w:rPr>
          <w:rFonts w:hint="eastAsia"/>
          <w:lang w:val="en-US" w:eastAsia="zh-CN"/>
        </w:rPr>
        <w:t>旅游中研学旅游指导师的</w:t>
      </w:r>
      <w:r>
        <w:rPr>
          <w:rFonts w:hint="eastAsia"/>
        </w:rPr>
        <w:t>服务。</w:t>
      </w:r>
    </w:p>
    <w:p w14:paraId="7B109CBA">
      <w:pPr>
        <w:pStyle w:val="104"/>
        <w:spacing w:before="312" w:after="312"/>
      </w:pPr>
      <w:bookmarkStart w:id="45" w:name="_Toc26718931"/>
      <w:bookmarkStart w:id="46" w:name="_Toc97191424"/>
      <w:bookmarkStart w:id="47" w:name="_Toc16876"/>
      <w:bookmarkStart w:id="48" w:name="_Toc26986531"/>
      <w:bookmarkStart w:id="49" w:name="_Toc23982"/>
      <w:bookmarkStart w:id="50" w:name="_Toc26986772"/>
      <w:bookmarkStart w:id="51" w:name="_Toc3060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AB26F249DB443D0B5D6F273C4C91E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759826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ECACEB">
      <w:pPr>
        <w:pStyle w:val="56"/>
        <w:ind w:firstLine="420"/>
        <w:rPr>
          <w:rFonts w:hint="eastAsia"/>
          <w:lang w:val="en-US" w:eastAsia="zh-CN"/>
        </w:rPr>
      </w:pPr>
      <w:r>
        <w:rPr>
          <w:rFonts w:hint="eastAsia"/>
          <w:lang w:val="en-US" w:eastAsia="zh-CN"/>
        </w:rPr>
        <w:t>GB/T 15971</w:t>
      </w:r>
      <w:r>
        <w:rPr>
          <w:rFonts w:hint="eastAsia"/>
          <w:lang w:eastAsia="zh-CN"/>
        </w:rPr>
        <w:t>—</w:t>
      </w:r>
      <w:r>
        <w:rPr>
          <w:rFonts w:hint="eastAsia"/>
          <w:lang w:val="en-US" w:eastAsia="zh-CN"/>
        </w:rPr>
        <w:t>2023  导游服务规范</w:t>
      </w:r>
    </w:p>
    <w:p w14:paraId="683C2658">
      <w:pPr>
        <w:pStyle w:val="56"/>
        <w:ind w:firstLine="420"/>
        <w:rPr>
          <w:rFonts w:hint="eastAsia"/>
          <w:lang w:val="en-US" w:eastAsia="zh-CN"/>
        </w:rPr>
      </w:pPr>
      <w:bookmarkStart w:id="52" w:name="_Toc6744"/>
      <w:bookmarkStart w:id="53" w:name="_Toc15024"/>
      <w:bookmarkStart w:id="54" w:name="_Toc97191425"/>
      <w:r>
        <w:rPr>
          <w:rFonts w:hint="eastAsia"/>
          <w:lang w:val="en-US" w:eastAsia="zh-CN"/>
        </w:rPr>
        <w:t>LB/T 054</w:t>
      </w:r>
      <w:r>
        <w:rPr>
          <w:rFonts w:hint="eastAsia"/>
          <w:lang w:eastAsia="zh-CN"/>
        </w:rPr>
        <w:t>—</w:t>
      </w:r>
      <w:r>
        <w:rPr>
          <w:rFonts w:hint="eastAsia"/>
          <w:lang w:val="en-US" w:eastAsia="zh-CN"/>
        </w:rPr>
        <w:t>2025  研学旅游服务要求</w:t>
      </w:r>
    </w:p>
    <w:p w14:paraId="486B4791">
      <w:pPr>
        <w:pStyle w:val="56"/>
        <w:ind w:firstLine="420"/>
        <w:rPr>
          <w:rFonts w:hint="default"/>
          <w:lang w:val="en-US" w:eastAsia="zh-CN"/>
        </w:rPr>
      </w:pPr>
      <w:r>
        <w:rPr>
          <w:rFonts w:hint="default"/>
          <w:lang w:val="en-US" w:eastAsia="zh-CN"/>
        </w:rPr>
        <w:t>LB/T 092—2025</w:t>
      </w:r>
      <w:r>
        <w:rPr>
          <w:rFonts w:hint="eastAsia"/>
          <w:lang w:val="en-US" w:eastAsia="zh-CN"/>
        </w:rPr>
        <w:t xml:space="preserve">  </w:t>
      </w:r>
      <w:r>
        <w:rPr>
          <w:rFonts w:hint="default"/>
          <w:lang w:val="en-US" w:eastAsia="zh-CN"/>
        </w:rPr>
        <w:t>研学旅游课程与线路设计指南</w:t>
      </w:r>
    </w:p>
    <w:p w14:paraId="45B284BE">
      <w:pPr>
        <w:pStyle w:val="104"/>
        <w:spacing w:before="312" w:after="312"/>
      </w:pPr>
      <w:bookmarkStart w:id="55" w:name="_Toc3469"/>
      <w:r>
        <w:rPr>
          <w:rFonts w:hint="eastAsia"/>
          <w:szCs w:val="21"/>
        </w:rPr>
        <w:t>术语和定义</w:t>
      </w:r>
      <w:bookmarkEnd w:id="52"/>
      <w:bookmarkEnd w:id="53"/>
      <w:bookmarkEnd w:id="54"/>
      <w:bookmarkEnd w:id="55"/>
    </w:p>
    <w:p w14:paraId="6BB4ABBF">
      <w:pPr>
        <w:spacing w:before="69" w:line="219" w:lineRule="auto"/>
        <w:ind w:left="420"/>
        <w:rPr>
          <w:rFonts w:ascii="宋体" w:hAnsi="宋体" w:eastAsia="宋体" w:cs="宋体"/>
          <w:spacing w:val="-2"/>
          <w:sz w:val="21"/>
          <w:szCs w:val="21"/>
        </w:rPr>
      </w:pPr>
      <w:bookmarkStart w:id="56" w:name="_Toc26986532"/>
      <w:bookmarkEnd w:id="56"/>
      <w:r>
        <w:rPr>
          <w:rFonts w:ascii="宋体" w:hAnsi="宋体" w:eastAsia="宋体" w:cs="宋体"/>
          <w:spacing w:val="-2"/>
          <w:sz w:val="21"/>
          <w:szCs w:val="21"/>
        </w:rPr>
        <w:t>下列术语和定义适用于本文件。</w:t>
      </w:r>
    </w:p>
    <w:p w14:paraId="6F740C5F">
      <w:pPr>
        <w:pStyle w:val="223"/>
        <w:bidi w:val="0"/>
        <w:spacing w:after="0" w:afterLines="0"/>
        <w:ind w:left="420" w:hanging="420" w:hangingChars="200"/>
        <w:rPr>
          <w:rFonts w:hint="eastAsia" w:ascii="黑体" w:hAnsi="黑体" w:eastAsia="黑体" w:cs="黑体"/>
        </w:rPr>
      </w:pPr>
      <w:bookmarkStart w:id="57" w:name="_Toc12012"/>
      <w:bookmarkStart w:id="58" w:name="_Toc8657"/>
      <w:bookmarkStart w:id="59" w:name="_Toc32268"/>
      <w:r>
        <w:rPr>
          <w:rFonts w:hint="eastAsia" w:ascii="黑体" w:hAnsi="黑体" w:eastAsia="黑体" w:cs="黑体"/>
          <w:lang w:val="en-US" w:eastAsia="zh-CN"/>
        </w:rPr>
        <w:br w:type="textWrapping"/>
      </w:r>
      <w:r>
        <w:rPr>
          <w:rFonts w:hint="eastAsia" w:ascii="黑体" w:hAnsi="黑体" w:eastAsia="黑体" w:cs="黑体"/>
          <w:lang w:val="en-US" w:eastAsia="zh-CN"/>
        </w:rPr>
        <w:t>研学旅游</w:t>
      </w:r>
      <w:bookmarkEnd w:id="57"/>
      <w:bookmarkEnd w:id="58"/>
      <w:r>
        <w:rPr>
          <w:rFonts w:hint="eastAsia" w:ascii="黑体" w:hAnsi="黑体" w:eastAsia="黑体" w:cs="黑体"/>
          <w:lang w:val="en-US" w:eastAsia="zh-CN"/>
        </w:rPr>
        <w:t xml:space="preserve"> </w:t>
      </w:r>
      <w:bookmarkEnd w:id="59"/>
      <w:r>
        <w:rPr>
          <w:rFonts w:hint="eastAsia" w:ascii="黑体" w:hAnsi="黑体" w:eastAsia="黑体" w:cs="黑体"/>
          <w:lang w:val="en-US" w:eastAsia="zh-CN"/>
        </w:rPr>
        <w:t>educational tourism</w:t>
      </w:r>
    </w:p>
    <w:p w14:paraId="44DF6C6E">
      <w:pPr>
        <w:pStyle w:val="56"/>
        <w:rPr>
          <w:rFonts w:hint="default" w:eastAsia="宋体"/>
          <w:lang w:val="en-US" w:eastAsia="zh-CN"/>
        </w:rPr>
      </w:pPr>
      <w:r>
        <w:rPr>
          <w:rFonts w:hint="eastAsia"/>
          <w:lang w:val="en-US" w:eastAsia="zh-CN"/>
        </w:rPr>
        <w:t>以青少年为主要参与者，以提高综合素养为目的，以集体旅行为载体，进行体验式教育和研究性学习的旅游活动。</w:t>
      </w:r>
    </w:p>
    <w:p w14:paraId="1D7B8CA1">
      <w:pPr>
        <w:pStyle w:val="223"/>
        <w:bidi w:val="0"/>
        <w:spacing w:after="0" w:afterLines="0"/>
        <w:ind w:left="420" w:hanging="420" w:hangingChars="200"/>
        <w:rPr>
          <w:rFonts w:hint="eastAsia" w:ascii="黑体" w:hAnsi="黑体" w:eastAsia="黑体" w:cs="黑体"/>
        </w:rPr>
      </w:pPr>
      <w:bookmarkStart w:id="60" w:name="_Toc31455"/>
      <w:bookmarkStart w:id="61" w:name="_Toc11807"/>
      <w:bookmarkStart w:id="62" w:name="_Toc4902"/>
      <w:r>
        <w:rPr>
          <w:rFonts w:hint="eastAsia" w:ascii="黑体" w:hAnsi="黑体" w:eastAsia="黑体" w:cs="黑体"/>
          <w:lang w:val="en-US" w:eastAsia="zh-CN"/>
        </w:rPr>
        <w:br w:type="textWrapping"/>
      </w:r>
      <w:r>
        <w:rPr>
          <w:rFonts w:hint="eastAsia" w:ascii="黑体" w:hAnsi="黑体" w:eastAsia="黑体" w:cs="黑体"/>
          <w:lang w:val="en-US" w:eastAsia="zh-CN"/>
        </w:rPr>
        <w:t>研学</w:t>
      </w:r>
      <w:bookmarkEnd w:id="60"/>
      <w:bookmarkEnd w:id="61"/>
      <w:r>
        <w:rPr>
          <w:rFonts w:hint="eastAsia" w:ascii="黑体" w:hAnsi="黑体" w:eastAsia="黑体" w:cs="黑体"/>
          <w:lang w:val="en-US" w:eastAsia="zh-CN"/>
        </w:rPr>
        <w:t xml:space="preserve">旅游指导师 </w:t>
      </w:r>
      <w:bookmarkEnd w:id="62"/>
      <w:r>
        <w:rPr>
          <w:rFonts w:hint="eastAsia" w:ascii="黑体" w:hAnsi="黑体" w:eastAsia="黑体" w:cs="黑体"/>
          <w:lang w:val="en-US" w:eastAsia="zh-CN"/>
        </w:rPr>
        <w:t>educational tourism facilitator</w:t>
      </w:r>
    </w:p>
    <w:p w14:paraId="207EF73E">
      <w:pPr>
        <w:pStyle w:val="56"/>
        <w:rPr>
          <w:rFonts w:hint="eastAsia"/>
          <w:lang w:val="en-US" w:eastAsia="zh-CN"/>
        </w:rPr>
      </w:pPr>
      <w:r>
        <w:rPr>
          <w:rFonts w:hint="eastAsia"/>
          <w:lang w:val="en-US" w:eastAsia="zh-CN"/>
        </w:rPr>
        <w:t>在研学旅游过程中，具体制定或实施研学旅游教育方案，指导研学旅游者开展各类体验活动的专业人员。</w:t>
      </w:r>
    </w:p>
    <w:p w14:paraId="6EBCBDD9">
      <w:pPr>
        <w:pStyle w:val="223"/>
        <w:bidi w:val="0"/>
        <w:spacing w:after="0" w:afterLines="0"/>
        <w:ind w:left="420" w:hanging="420" w:hangingChars="200"/>
        <w:rPr>
          <w:rFonts w:hint="eastAsia" w:ascii="黑体" w:hAnsi="黑体" w:eastAsia="黑体" w:cs="黑体"/>
        </w:rPr>
      </w:pPr>
      <w:bookmarkStart w:id="63" w:name="_Toc10552"/>
      <w:r>
        <w:rPr>
          <w:rFonts w:hint="eastAsia" w:ascii="黑体" w:hAnsi="黑体" w:eastAsia="黑体" w:cs="黑体"/>
          <w:lang w:val="en-US" w:eastAsia="zh-CN"/>
        </w:rPr>
        <w:br w:type="textWrapping"/>
      </w:r>
      <w:r>
        <w:rPr>
          <w:rFonts w:hint="eastAsia" w:ascii="黑体" w:hAnsi="黑体" w:eastAsia="黑体" w:cs="黑体"/>
          <w:lang w:val="en-US" w:eastAsia="zh-CN"/>
        </w:rPr>
        <w:t xml:space="preserve">研学旅游课程 </w:t>
      </w:r>
      <w:bookmarkEnd w:id="63"/>
      <w:r>
        <w:rPr>
          <w:rFonts w:hint="eastAsia" w:ascii="黑体" w:hAnsi="黑体" w:eastAsia="黑体" w:cs="黑体"/>
          <w:lang w:val="en-US" w:eastAsia="zh-CN"/>
        </w:rPr>
        <w:t>educational tourism curriculum</w:t>
      </w:r>
    </w:p>
    <w:p w14:paraId="31C1858E">
      <w:pPr>
        <w:pStyle w:val="56"/>
        <w:rPr>
          <w:rFonts w:hint="eastAsia"/>
          <w:lang w:val="en-US" w:eastAsia="zh-CN"/>
        </w:rPr>
      </w:pPr>
      <w:r>
        <w:rPr>
          <w:rFonts w:hint="eastAsia"/>
          <w:lang w:val="en-US" w:eastAsia="zh-CN"/>
        </w:rPr>
        <w:t>依托研学资源进行设计，具有明确的课程目标、课时安排、教学环节和课程评价的，实践性、探究性的学习活动。</w:t>
      </w:r>
    </w:p>
    <w:p w14:paraId="753E554C">
      <w:pPr>
        <w:pStyle w:val="223"/>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 xml:space="preserve">研学旅游者Student on educational tourism </w:t>
      </w:r>
    </w:p>
    <w:p w14:paraId="6621AB87">
      <w:pPr>
        <w:pStyle w:val="56"/>
        <w:rPr>
          <w:rFonts w:hint="default"/>
          <w:lang w:val="en-US" w:eastAsia="zh-CN"/>
        </w:rPr>
      </w:pPr>
      <w:r>
        <w:rPr>
          <w:rFonts w:hint="eastAsia"/>
          <w:lang w:val="en-US" w:eastAsia="zh-CN"/>
        </w:rPr>
        <w:t>在学校或研学旅游机构的组织下，进行研学旅游的青少年。</w:t>
      </w:r>
    </w:p>
    <w:p w14:paraId="392D59A5">
      <w:pPr>
        <w:pStyle w:val="104"/>
        <w:bidi w:val="0"/>
        <w:rPr>
          <w:rFonts w:hint="default"/>
          <w:lang w:val="en-US" w:eastAsia="zh-CN"/>
        </w:rPr>
      </w:pPr>
      <w:bookmarkStart w:id="64" w:name="_Toc18642"/>
      <w:bookmarkStart w:id="65" w:name="_Toc12154"/>
      <w:bookmarkStart w:id="66" w:name="_Toc14933"/>
      <w:r>
        <w:rPr>
          <w:rFonts w:hint="eastAsia"/>
          <w:lang w:val="en-US" w:eastAsia="zh-CN"/>
        </w:rPr>
        <w:t>基本要求</w:t>
      </w:r>
      <w:bookmarkEnd w:id="64"/>
      <w:bookmarkEnd w:id="65"/>
      <w:bookmarkEnd w:id="66"/>
    </w:p>
    <w:p w14:paraId="63779472">
      <w:pPr>
        <w:pStyle w:val="105"/>
        <w:bidi w:val="0"/>
        <w:rPr>
          <w:rFonts w:hint="default"/>
          <w:lang w:val="en-US" w:eastAsia="zh-CN"/>
        </w:rPr>
      </w:pPr>
      <w:bookmarkStart w:id="67" w:name="_Toc7442"/>
      <w:bookmarkStart w:id="68" w:name="_Toc24287"/>
      <w:bookmarkStart w:id="69" w:name="_Toc3985"/>
      <w:bookmarkStart w:id="70" w:name="_Toc3288"/>
      <w:r>
        <w:rPr>
          <w:rFonts w:hint="eastAsia"/>
          <w:lang w:val="en-US" w:eastAsia="zh-CN"/>
        </w:rPr>
        <w:t>职责</w:t>
      </w:r>
      <w:bookmarkEnd w:id="67"/>
      <w:bookmarkEnd w:id="68"/>
      <w:r>
        <w:rPr>
          <w:rFonts w:hint="eastAsia"/>
          <w:lang w:val="en-US" w:eastAsia="zh-CN"/>
        </w:rPr>
        <w:t>要求</w:t>
      </w:r>
      <w:bookmarkEnd w:id="69"/>
      <w:bookmarkEnd w:id="70"/>
    </w:p>
    <w:p w14:paraId="41957FD2">
      <w:pPr>
        <w:pStyle w:val="165"/>
        <w:bidi w:val="0"/>
        <w:rPr>
          <w:rFonts w:hint="default"/>
          <w:lang w:val="en-US" w:eastAsia="zh-CN"/>
        </w:rPr>
      </w:pPr>
      <w:r>
        <w:rPr>
          <w:rFonts w:hint="eastAsia"/>
          <w:lang w:val="en-US" w:eastAsia="zh-CN"/>
        </w:rPr>
        <w:t>策划、制定、实施研学旅游方案，组织、指导开展研学旅游活动。</w:t>
      </w:r>
    </w:p>
    <w:p w14:paraId="70E94D52">
      <w:pPr>
        <w:pStyle w:val="165"/>
        <w:bidi w:val="0"/>
        <w:rPr>
          <w:rFonts w:hint="default"/>
          <w:lang w:val="en-US" w:eastAsia="zh-CN"/>
        </w:rPr>
      </w:pPr>
      <w:r>
        <w:rPr>
          <w:rFonts w:hint="eastAsia"/>
          <w:lang w:val="en-US" w:eastAsia="zh-CN"/>
        </w:rPr>
        <w:t>其他职责应遵照LB/T 054</w:t>
      </w:r>
      <w:r>
        <w:rPr>
          <w:rFonts w:hint="eastAsia"/>
          <w:lang w:eastAsia="zh-CN"/>
        </w:rPr>
        <w:t>—</w:t>
      </w:r>
      <w:r>
        <w:rPr>
          <w:rFonts w:hint="eastAsia"/>
          <w:lang w:val="en-US" w:eastAsia="zh-CN"/>
        </w:rPr>
        <w:t>2025中第六章的相关要求。</w:t>
      </w:r>
    </w:p>
    <w:p w14:paraId="24B9C8F2">
      <w:pPr>
        <w:pStyle w:val="105"/>
        <w:bidi w:val="0"/>
        <w:rPr>
          <w:rFonts w:hint="default"/>
          <w:lang w:val="en-US" w:eastAsia="zh-CN"/>
        </w:rPr>
      </w:pPr>
      <w:bookmarkStart w:id="71" w:name="_Toc26441"/>
      <w:bookmarkStart w:id="72" w:name="_Toc17746"/>
      <w:r>
        <w:rPr>
          <w:rFonts w:hint="eastAsia"/>
          <w:lang w:val="en-US" w:eastAsia="zh-CN"/>
        </w:rPr>
        <w:t>职业</w:t>
      </w:r>
      <w:bookmarkEnd w:id="71"/>
      <w:r>
        <w:rPr>
          <w:rFonts w:hint="eastAsia"/>
          <w:lang w:val="en-US" w:eastAsia="zh-CN"/>
        </w:rPr>
        <w:t>素养</w:t>
      </w:r>
      <w:bookmarkEnd w:id="72"/>
    </w:p>
    <w:p w14:paraId="3BB125C8">
      <w:pPr>
        <w:pStyle w:val="65"/>
        <w:bidi w:val="0"/>
        <w:rPr>
          <w:rFonts w:hint="default"/>
          <w:lang w:val="en-US" w:eastAsia="zh-CN"/>
        </w:rPr>
      </w:pPr>
      <w:r>
        <w:rPr>
          <w:rFonts w:hint="eastAsia"/>
          <w:lang w:val="en-US" w:eastAsia="zh-CN"/>
        </w:rPr>
        <w:t>职业道德</w:t>
      </w:r>
    </w:p>
    <w:p w14:paraId="24434BB5">
      <w:pPr>
        <w:pStyle w:val="164"/>
        <w:bidi w:val="0"/>
        <w:rPr>
          <w:rFonts w:hint="eastAsia"/>
          <w:lang w:val="en-US" w:eastAsia="zh-CN"/>
        </w:rPr>
      </w:pPr>
      <w:r>
        <w:rPr>
          <w:rFonts w:hint="eastAsia"/>
          <w:lang w:val="en-US" w:eastAsia="zh-CN"/>
        </w:rPr>
        <w:t>应践行社会主义价值观，遵纪守法，品行端正。</w:t>
      </w:r>
    </w:p>
    <w:p w14:paraId="27B46F12">
      <w:pPr>
        <w:pStyle w:val="164"/>
        <w:bidi w:val="0"/>
        <w:rPr>
          <w:rFonts w:hint="eastAsia"/>
          <w:lang w:val="en-US" w:eastAsia="zh-CN"/>
        </w:rPr>
      </w:pPr>
      <w:r>
        <w:rPr>
          <w:rFonts w:hint="eastAsia"/>
          <w:lang w:val="en-US" w:eastAsia="zh-CN"/>
        </w:rPr>
        <w:t>应热爱研学旅游事业，恪守职业道德。</w:t>
      </w:r>
    </w:p>
    <w:p w14:paraId="13C5EE6F">
      <w:pPr>
        <w:pStyle w:val="164"/>
        <w:bidi w:val="0"/>
        <w:rPr>
          <w:rFonts w:hint="eastAsia"/>
          <w:lang w:val="en-US" w:eastAsia="zh-CN"/>
        </w:rPr>
      </w:pPr>
      <w:r>
        <w:rPr>
          <w:rFonts w:hint="eastAsia"/>
          <w:lang w:val="en-US" w:eastAsia="zh-CN"/>
        </w:rPr>
        <w:t>应重视并尊重研学旅游者，关注其身心健康。</w:t>
      </w:r>
    </w:p>
    <w:p w14:paraId="23778022">
      <w:pPr>
        <w:pStyle w:val="164"/>
        <w:bidi w:val="0"/>
        <w:rPr>
          <w:rFonts w:hint="default"/>
          <w:lang w:val="en-US" w:eastAsia="zh-CN"/>
        </w:rPr>
      </w:pPr>
      <w:r>
        <w:rPr>
          <w:rFonts w:hint="eastAsia"/>
          <w:lang w:val="en-US" w:eastAsia="zh-CN"/>
        </w:rPr>
        <w:t>应秉承契约精神，按合同约定提供研学旅游指导师服务，维护研学旅游者的合法权益。</w:t>
      </w:r>
    </w:p>
    <w:p w14:paraId="0A3258B3">
      <w:pPr>
        <w:pStyle w:val="65"/>
        <w:bidi w:val="0"/>
        <w:rPr>
          <w:rFonts w:hint="eastAsia"/>
          <w:lang w:val="en-US" w:eastAsia="zh-CN"/>
        </w:rPr>
      </w:pPr>
      <w:bookmarkStart w:id="73" w:name="_Toc22587"/>
      <w:bookmarkStart w:id="74" w:name="_Toc3215"/>
      <w:r>
        <w:rPr>
          <w:rFonts w:hint="eastAsia"/>
          <w:lang w:val="en-US" w:eastAsia="zh-CN"/>
        </w:rPr>
        <w:t>技能</w:t>
      </w:r>
      <w:bookmarkEnd w:id="73"/>
      <w:bookmarkEnd w:id="74"/>
      <w:r>
        <w:rPr>
          <w:rFonts w:hint="eastAsia"/>
          <w:lang w:val="en-US" w:eastAsia="zh-CN"/>
        </w:rPr>
        <w:t>素养</w:t>
      </w:r>
    </w:p>
    <w:p w14:paraId="4BAA79F8">
      <w:pPr>
        <w:pStyle w:val="164"/>
        <w:bidi w:val="0"/>
        <w:rPr>
          <w:rFonts w:hint="eastAsia"/>
          <w:lang w:val="en-US" w:eastAsia="zh-CN"/>
        </w:rPr>
      </w:pPr>
      <w:r>
        <w:rPr>
          <w:rFonts w:hint="eastAsia"/>
          <w:lang w:val="en-US" w:eastAsia="zh-CN"/>
        </w:rPr>
        <w:t>应具备自然、文化、科技、艺术、湖湘文化等相关知识。</w:t>
      </w:r>
    </w:p>
    <w:p w14:paraId="2A7E58E6">
      <w:pPr>
        <w:pStyle w:val="164"/>
        <w:bidi w:val="0"/>
        <w:rPr>
          <w:rFonts w:hint="eastAsia"/>
          <w:lang w:val="en-US" w:eastAsia="zh-CN"/>
        </w:rPr>
      </w:pPr>
      <w:r>
        <w:rPr>
          <w:rFonts w:hint="eastAsia"/>
          <w:lang w:val="en-US" w:eastAsia="zh-CN"/>
        </w:rPr>
        <w:t>应掌握语言讲解技巧，具备良好的语言表达能力。</w:t>
      </w:r>
    </w:p>
    <w:p w14:paraId="05C58BC5">
      <w:pPr>
        <w:pStyle w:val="164"/>
        <w:bidi w:val="0"/>
        <w:rPr>
          <w:rFonts w:hint="eastAsia"/>
          <w:lang w:val="en-US" w:eastAsia="zh-CN"/>
        </w:rPr>
      </w:pPr>
      <w:r>
        <w:rPr>
          <w:rFonts w:hint="eastAsia"/>
          <w:lang w:val="en-US" w:eastAsia="zh-CN"/>
        </w:rPr>
        <w:t>应具备课程策划与设计能力、组织实施等综合管理能力。</w:t>
      </w:r>
    </w:p>
    <w:p w14:paraId="7BE7D0B0">
      <w:pPr>
        <w:pStyle w:val="164"/>
        <w:bidi w:val="0"/>
        <w:rPr>
          <w:rFonts w:hint="eastAsia"/>
          <w:lang w:val="en-US" w:eastAsia="zh-CN"/>
        </w:rPr>
      </w:pPr>
      <w:r>
        <w:rPr>
          <w:rFonts w:hint="eastAsia"/>
          <w:lang w:val="en-US" w:eastAsia="zh-CN"/>
        </w:rPr>
        <w:t>应具备突发应急事件的处理能力。</w:t>
      </w:r>
    </w:p>
    <w:p w14:paraId="67B98BBE">
      <w:pPr>
        <w:pStyle w:val="65"/>
        <w:bidi w:val="0"/>
        <w:rPr>
          <w:rFonts w:hint="eastAsia"/>
          <w:lang w:val="en-US" w:eastAsia="zh-CN"/>
        </w:rPr>
      </w:pPr>
      <w:bookmarkStart w:id="75" w:name="_Toc31414"/>
      <w:bookmarkStart w:id="76" w:name="_Toc5574"/>
      <w:r>
        <w:rPr>
          <w:rFonts w:hint="eastAsia"/>
          <w:lang w:val="en-US" w:eastAsia="zh-CN"/>
        </w:rPr>
        <w:t>职业形象</w:t>
      </w:r>
      <w:bookmarkEnd w:id="75"/>
      <w:bookmarkEnd w:id="76"/>
    </w:p>
    <w:p w14:paraId="0E9F449F">
      <w:pPr>
        <w:pStyle w:val="164"/>
        <w:bidi w:val="0"/>
        <w:rPr>
          <w:rFonts w:hint="eastAsia"/>
          <w:lang w:val="en-US" w:eastAsia="zh-CN"/>
        </w:rPr>
      </w:pPr>
      <w:r>
        <w:rPr>
          <w:rFonts w:hint="eastAsia"/>
          <w:lang w:val="en-US" w:eastAsia="zh-CN"/>
        </w:rPr>
        <w:t>应仪表端庄，着装整洁、大方、得体。</w:t>
      </w:r>
    </w:p>
    <w:p w14:paraId="05615004">
      <w:pPr>
        <w:pStyle w:val="164"/>
        <w:bidi w:val="0"/>
        <w:rPr>
          <w:rFonts w:hint="eastAsia"/>
          <w:lang w:val="en-US" w:eastAsia="zh-CN"/>
        </w:rPr>
      </w:pPr>
      <w:r>
        <w:rPr>
          <w:rFonts w:hint="eastAsia"/>
          <w:lang w:val="en-US" w:eastAsia="zh-CN"/>
        </w:rPr>
        <w:t>应表情稳重自然、态度和蔼诚恳、富有亲和力，言行有度，举止符合礼仪规范。</w:t>
      </w:r>
    </w:p>
    <w:p w14:paraId="137A7682">
      <w:pPr>
        <w:pStyle w:val="164"/>
        <w:bidi w:val="0"/>
        <w:rPr>
          <w:rFonts w:hint="eastAsia"/>
          <w:lang w:val="en-US" w:eastAsia="zh-CN"/>
        </w:rPr>
      </w:pPr>
      <w:r>
        <w:rPr>
          <w:rFonts w:hint="eastAsia"/>
          <w:lang w:val="en-US" w:eastAsia="zh-CN"/>
        </w:rPr>
        <w:t>应精神面貌阳光、健康、热情、积极、向上。</w:t>
      </w:r>
    </w:p>
    <w:p w14:paraId="5C0A49B2">
      <w:pPr>
        <w:pStyle w:val="164"/>
        <w:bidi w:val="0"/>
        <w:rPr>
          <w:rFonts w:hint="eastAsia"/>
          <w:lang w:val="en-US" w:eastAsia="zh-CN"/>
        </w:rPr>
      </w:pPr>
      <w:r>
        <w:rPr>
          <w:rFonts w:hint="eastAsia"/>
          <w:lang w:val="en-US" w:eastAsia="zh-CN"/>
        </w:rPr>
        <w:t>应身心状况良好，具有健康体魄和充沛的体力。</w:t>
      </w:r>
    </w:p>
    <w:p w14:paraId="1040DFD4">
      <w:pPr>
        <w:pStyle w:val="105"/>
        <w:bidi w:val="0"/>
        <w:rPr>
          <w:rFonts w:hint="default"/>
          <w:lang w:val="en-US" w:eastAsia="zh-CN"/>
        </w:rPr>
      </w:pPr>
      <w:bookmarkStart w:id="77" w:name="_Toc27428"/>
      <w:bookmarkStart w:id="78" w:name="_Toc30590"/>
      <w:r>
        <w:rPr>
          <w:rFonts w:hint="eastAsia"/>
          <w:lang w:val="en-US" w:eastAsia="zh-CN"/>
        </w:rPr>
        <w:t>培训要求</w:t>
      </w:r>
      <w:bookmarkEnd w:id="77"/>
      <w:bookmarkEnd w:id="78"/>
    </w:p>
    <w:p w14:paraId="44C81559">
      <w:pPr>
        <w:pStyle w:val="165"/>
        <w:bidi w:val="0"/>
        <w:rPr>
          <w:rFonts w:hint="eastAsia"/>
          <w:lang w:val="en-US" w:eastAsia="zh-CN"/>
        </w:rPr>
      </w:pPr>
      <w:r>
        <w:rPr>
          <w:rFonts w:hint="eastAsia" w:ascii="宋体" w:hAnsi="宋体" w:eastAsia="宋体" w:cs="宋体"/>
          <w:b w:val="0"/>
          <w:bCs w:val="0"/>
          <w:lang w:val="en-US" w:eastAsia="zh-CN"/>
        </w:rPr>
        <w:t>应每年至少参加不低于3次专业机构的研学旅游指导师培训，每次培训时间不</w:t>
      </w:r>
      <w:r>
        <w:rPr>
          <w:rFonts w:hint="eastAsia" w:hAnsi="宋体" w:cs="宋体"/>
          <w:b w:val="0"/>
          <w:bCs w:val="0"/>
          <w:lang w:val="en-US" w:eastAsia="zh-CN"/>
        </w:rPr>
        <w:t>少</w:t>
      </w:r>
      <w:r>
        <w:rPr>
          <w:rFonts w:hint="eastAsia" w:ascii="宋体" w:hAnsi="宋体" w:eastAsia="宋体" w:cs="宋体"/>
          <w:b w:val="0"/>
          <w:bCs w:val="0"/>
          <w:lang w:val="en-US" w:eastAsia="zh-CN"/>
        </w:rPr>
        <w:t>于</w:t>
      </w:r>
      <w:r>
        <w:rPr>
          <w:rFonts w:hint="eastAsia" w:hAnsi="宋体" w:cs="宋体"/>
          <w:b w:val="0"/>
          <w:bCs w:val="0"/>
          <w:lang w:val="en-US" w:eastAsia="zh-CN"/>
        </w:rPr>
        <w:t>半天</w:t>
      </w:r>
      <w:r>
        <w:rPr>
          <w:rFonts w:hint="eastAsia" w:ascii="宋体" w:hAnsi="宋体" w:eastAsia="宋体" w:cs="宋体"/>
          <w:b w:val="0"/>
          <w:bCs w:val="0"/>
          <w:lang w:val="en-US" w:eastAsia="zh-CN"/>
        </w:rPr>
        <w:t>。</w:t>
      </w:r>
    </w:p>
    <w:p w14:paraId="4956935A">
      <w:pPr>
        <w:pStyle w:val="165"/>
        <w:bidi w:val="0"/>
        <w:rPr>
          <w:rFonts w:hint="eastAsia"/>
          <w:lang w:val="en-US" w:eastAsia="zh-CN"/>
        </w:rPr>
      </w:pPr>
      <w:r>
        <w:rPr>
          <w:rFonts w:hint="eastAsia"/>
          <w:lang w:val="en-US" w:eastAsia="zh-CN"/>
        </w:rPr>
        <w:t>应参与岗位职责、业务能力、专业知识、风险防控、心理疏导、应急处置等培训，并参与培训考核。</w:t>
      </w:r>
    </w:p>
    <w:p w14:paraId="7FCBE060">
      <w:pPr>
        <w:pStyle w:val="105"/>
        <w:bidi w:val="0"/>
        <w:rPr>
          <w:rFonts w:hint="default"/>
          <w:lang w:val="en-US" w:eastAsia="zh-CN"/>
        </w:rPr>
      </w:pPr>
      <w:bookmarkStart w:id="79" w:name="_Toc1823"/>
      <w:bookmarkStart w:id="80" w:name="_Toc11803"/>
      <w:bookmarkStart w:id="81" w:name="_Toc20412"/>
      <w:r>
        <w:rPr>
          <w:rFonts w:hint="eastAsia"/>
          <w:lang w:val="en-US" w:eastAsia="zh-CN"/>
        </w:rPr>
        <w:t>专业知识</w:t>
      </w:r>
      <w:bookmarkEnd w:id="79"/>
      <w:bookmarkEnd w:id="80"/>
      <w:bookmarkEnd w:id="81"/>
    </w:p>
    <w:p w14:paraId="3B4C4CCE">
      <w:pPr>
        <w:pStyle w:val="105"/>
        <w:bidi w:val="0"/>
        <w:rPr>
          <w:rFonts w:hint="default"/>
          <w:lang w:val="en-US" w:eastAsia="zh-CN"/>
        </w:rPr>
      </w:pPr>
      <w:r>
        <w:rPr>
          <w:rFonts w:hint="default"/>
          <w:lang w:val="en-US" w:eastAsia="zh-CN"/>
        </w:rPr>
        <w:t xml:space="preserve"> </w:t>
      </w:r>
      <w:bookmarkStart w:id="82" w:name="_Toc6212"/>
      <w:bookmarkStart w:id="83" w:name="_Toc11112"/>
      <w:bookmarkStart w:id="84" w:name="_Toc27363"/>
      <w:bookmarkStart w:id="85" w:name="_Toc12817"/>
      <w:r>
        <w:rPr>
          <w:rFonts w:hint="default"/>
          <w:lang w:val="en-US" w:eastAsia="zh-CN"/>
        </w:rPr>
        <w:t>研学旅游知识</w:t>
      </w:r>
      <w:bookmarkEnd w:id="82"/>
      <w:bookmarkEnd w:id="83"/>
      <w:bookmarkEnd w:id="84"/>
      <w:bookmarkEnd w:id="85"/>
    </w:p>
    <w:p w14:paraId="316F993A">
      <w:pPr>
        <w:pStyle w:val="165"/>
        <w:bidi w:val="0"/>
        <w:rPr>
          <w:rFonts w:hint="default"/>
          <w:lang w:val="en-US" w:eastAsia="zh-CN"/>
        </w:rPr>
      </w:pPr>
      <w:r>
        <w:rPr>
          <w:rFonts w:hint="eastAsia"/>
          <w:lang w:val="en-US" w:eastAsia="zh-CN"/>
        </w:rPr>
        <w:t>应</w:t>
      </w:r>
      <w:r>
        <w:rPr>
          <w:rFonts w:hint="default"/>
          <w:lang w:val="en-US" w:eastAsia="zh-CN"/>
        </w:rPr>
        <w:t>掌握研学旅游政策法规，了解研学旅游的规范要求。</w:t>
      </w:r>
    </w:p>
    <w:p w14:paraId="682CB9AC">
      <w:pPr>
        <w:pStyle w:val="165"/>
        <w:bidi w:val="0"/>
        <w:rPr>
          <w:rFonts w:hint="default"/>
          <w:lang w:val="en-US" w:eastAsia="zh-CN"/>
        </w:rPr>
      </w:pPr>
      <w:r>
        <w:rPr>
          <w:rFonts w:hint="eastAsia"/>
          <w:lang w:val="en-US" w:eastAsia="zh-CN"/>
        </w:rPr>
        <w:t>应</w:t>
      </w:r>
      <w:r>
        <w:rPr>
          <w:rFonts w:hint="default"/>
          <w:lang w:val="en-US" w:eastAsia="zh-CN"/>
        </w:rPr>
        <w:t>熟悉研学旅游目的地</w:t>
      </w:r>
      <w:r>
        <w:rPr>
          <w:rFonts w:hint="eastAsia"/>
          <w:lang w:val="en-US" w:eastAsia="zh-CN"/>
        </w:rPr>
        <w:t>（景区/基营地）</w:t>
      </w:r>
      <w:r>
        <w:rPr>
          <w:rFonts w:hint="default"/>
          <w:lang w:val="en-US" w:eastAsia="zh-CN"/>
        </w:rPr>
        <w:t>的情况，包括其</w:t>
      </w:r>
      <w:r>
        <w:rPr>
          <w:rFonts w:hint="eastAsia"/>
          <w:lang w:val="en-US" w:eastAsia="zh-CN"/>
        </w:rPr>
        <w:t>历史背景、发展状况、</w:t>
      </w:r>
      <w:r>
        <w:rPr>
          <w:rFonts w:hint="default"/>
          <w:lang w:val="en-US" w:eastAsia="zh-CN"/>
        </w:rPr>
        <w:t>地理位置、资源特色、设施条件、接待能力等。</w:t>
      </w:r>
    </w:p>
    <w:p w14:paraId="75A8BC15">
      <w:pPr>
        <w:pStyle w:val="165"/>
        <w:bidi w:val="0"/>
        <w:rPr>
          <w:rFonts w:hint="default"/>
          <w:lang w:val="en-US" w:eastAsia="zh-CN"/>
        </w:rPr>
      </w:pPr>
      <w:r>
        <w:rPr>
          <w:rFonts w:hint="eastAsia"/>
          <w:lang w:val="en-US" w:eastAsia="zh-CN"/>
        </w:rPr>
        <w:t>应</w:t>
      </w:r>
      <w:r>
        <w:rPr>
          <w:rFonts w:hint="default"/>
          <w:lang w:val="en-US" w:eastAsia="zh-CN"/>
        </w:rPr>
        <w:t>掌握研学旅游服务</w:t>
      </w:r>
      <w:r>
        <w:rPr>
          <w:rFonts w:hint="eastAsia"/>
          <w:lang w:val="en-US" w:eastAsia="zh-CN"/>
        </w:rPr>
        <w:t>内容</w:t>
      </w:r>
      <w:r>
        <w:rPr>
          <w:rFonts w:hint="default"/>
          <w:lang w:val="en-US" w:eastAsia="zh-CN"/>
        </w:rPr>
        <w:t>，如团队组建、行程安排、餐饮住宿等服务流程和标准。</w:t>
      </w:r>
    </w:p>
    <w:p w14:paraId="710D4A53">
      <w:pPr>
        <w:pStyle w:val="165"/>
        <w:bidi w:val="0"/>
        <w:rPr>
          <w:rFonts w:hint="default"/>
          <w:lang w:val="en-US" w:eastAsia="zh-CN"/>
        </w:rPr>
      </w:pPr>
      <w:r>
        <w:rPr>
          <w:rFonts w:hint="eastAsia"/>
          <w:lang w:val="en-US" w:eastAsia="zh-CN"/>
        </w:rPr>
        <w:t>应</w:t>
      </w:r>
      <w:r>
        <w:rPr>
          <w:rFonts w:hint="default"/>
          <w:lang w:val="en-US" w:eastAsia="zh-CN"/>
        </w:rPr>
        <w:t>掌握研学旅游安全风险管理知识，熟悉基本的安全防护救护知识与灾害应急常识。</w:t>
      </w:r>
    </w:p>
    <w:p w14:paraId="235E4F1D">
      <w:pPr>
        <w:pStyle w:val="105"/>
        <w:bidi w:val="0"/>
        <w:rPr>
          <w:rFonts w:hint="default"/>
          <w:lang w:val="en-US" w:eastAsia="zh-CN"/>
        </w:rPr>
      </w:pPr>
      <w:bookmarkStart w:id="86" w:name="_Toc2778"/>
      <w:bookmarkStart w:id="87" w:name="_Toc31413"/>
      <w:bookmarkStart w:id="88" w:name="_Toc19825"/>
      <w:bookmarkStart w:id="89" w:name="_Toc17519"/>
      <w:r>
        <w:rPr>
          <w:rFonts w:hint="default"/>
          <w:lang w:val="en-US" w:eastAsia="zh-CN"/>
        </w:rPr>
        <w:t>教育教学知识</w:t>
      </w:r>
      <w:bookmarkEnd w:id="86"/>
      <w:bookmarkEnd w:id="87"/>
      <w:bookmarkEnd w:id="88"/>
      <w:bookmarkEnd w:id="89"/>
    </w:p>
    <w:p w14:paraId="4E06E91E">
      <w:pPr>
        <w:pStyle w:val="165"/>
        <w:bidi w:val="0"/>
        <w:rPr>
          <w:rFonts w:hint="default"/>
          <w:lang w:val="en-US" w:eastAsia="zh-CN"/>
        </w:rPr>
      </w:pPr>
      <w:r>
        <w:rPr>
          <w:rFonts w:hint="eastAsia"/>
          <w:lang w:val="en-US" w:eastAsia="zh-CN"/>
        </w:rPr>
        <w:t>应</w:t>
      </w:r>
      <w:r>
        <w:rPr>
          <w:rFonts w:hint="default"/>
          <w:lang w:val="en-US" w:eastAsia="zh-CN"/>
        </w:rPr>
        <w:t>了解教育教学理论，熟悉</w:t>
      </w:r>
      <w:r>
        <w:rPr>
          <w:rFonts w:hint="eastAsia"/>
          <w:lang w:val="en-US" w:eastAsia="zh-CN"/>
        </w:rPr>
        <w:t>研学旅游者</w:t>
      </w:r>
      <w:r>
        <w:rPr>
          <w:rFonts w:hint="default"/>
          <w:lang w:val="en-US" w:eastAsia="zh-CN"/>
        </w:rPr>
        <w:t>的认知规律和教育心理学的基本原则和方法。</w:t>
      </w:r>
    </w:p>
    <w:p w14:paraId="02B3C4E4">
      <w:pPr>
        <w:pStyle w:val="165"/>
        <w:bidi w:val="0"/>
        <w:rPr>
          <w:rFonts w:hint="default"/>
          <w:lang w:val="en-US" w:eastAsia="zh-CN"/>
        </w:rPr>
      </w:pPr>
      <w:r>
        <w:rPr>
          <w:rFonts w:hint="eastAsia"/>
          <w:lang w:val="en-US" w:eastAsia="zh-CN"/>
        </w:rPr>
        <w:t>应</w:t>
      </w:r>
      <w:r>
        <w:rPr>
          <w:rFonts w:hint="default"/>
          <w:lang w:val="en-US" w:eastAsia="zh-CN"/>
        </w:rPr>
        <w:t>了解课程结构、课程类型、课程标准，熟悉综合实践活动课程内容。</w:t>
      </w:r>
    </w:p>
    <w:p w14:paraId="140D4D1F">
      <w:pPr>
        <w:pStyle w:val="104"/>
        <w:bidi w:val="0"/>
        <w:rPr>
          <w:rFonts w:hint="default"/>
          <w:lang w:val="en-US" w:eastAsia="zh-CN"/>
        </w:rPr>
      </w:pPr>
      <w:bookmarkStart w:id="90" w:name="_Toc6424"/>
      <w:bookmarkStart w:id="91" w:name="_Toc5143"/>
      <w:bookmarkStart w:id="92" w:name="_Toc13099"/>
      <w:r>
        <w:rPr>
          <w:rFonts w:hint="eastAsia"/>
          <w:lang w:val="en-US" w:eastAsia="zh-CN"/>
        </w:rPr>
        <w:t>服务要求</w:t>
      </w:r>
      <w:bookmarkEnd w:id="90"/>
      <w:bookmarkEnd w:id="91"/>
      <w:bookmarkEnd w:id="92"/>
    </w:p>
    <w:p w14:paraId="2AA14A2B">
      <w:pPr>
        <w:pStyle w:val="56"/>
        <w:rPr>
          <w:rFonts w:hint="default"/>
          <w:lang w:val="en-US" w:eastAsia="zh-CN"/>
        </w:rPr>
      </w:pPr>
    </w:p>
    <w:p w14:paraId="69E3B45C">
      <w:pPr>
        <w:pStyle w:val="105"/>
        <w:bidi w:val="0"/>
      </w:pPr>
      <w:bookmarkStart w:id="93" w:name="_Toc25269"/>
      <w:bookmarkStart w:id="94" w:name="_Toc3348"/>
      <w:r>
        <w:rPr>
          <w:lang w:val="en-US" w:eastAsia="zh-CN"/>
        </w:rPr>
        <w:t>课程设计</w:t>
      </w:r>
      <w:bookmarkEnd w:id="93"/>
      <w:bookmarkEnd w:id="94"/>
      <w:r>
        <w:rPr>
          <w:lang w:val="en-US" w:eastAsia="zh-CN"/>
        </w:rPr>
        <w:t xml:space="preserve"> </w:t>
      </w:r>
    </w:p>
    <w:p w14:paraId="2DD27E5D">
      <w:pPr>
        <w:pStyle w:val="65"/>
        <w:bidi w:val="0"/>
        <w:rPr>
          <w:rFonts w:hint="default"/>
          <w:lang w:val="en-US" w:eastAsia="zh-CN"/>
        </w:rPr>
      </w:pPr>
      <w:r>
        <w:rPr>
          <w:rFonts w:hint="eastAsia"/>
          <w:lang w:val="en-US" w:eastAsia="zh-CN"/>
        </w:rPr>
        <w:t>前期调研</w:t>
      </w:r>
    </w:p>
    <w:p w14:paraId="30C4A217">
      <w:pPr>
        <w:pStyle w:val="164"/>
        <w:bidi w:val="0"/>
        <w:rPr>
          <w:rFonts w:hint="default"/>
          <w:lang w:val="en-US" w:eastAsia="zh-CN"/>
        </w:rPr>
      </w:pPr>
      <w:r>
        <w:rPr>
          <w:rFonts w:hint="default"/>
          <w:lang w:val="en-US" w:eastAsia="zh-CN"/>
        </w:rPr>
        <w:t>应对研学</w:t>
      </w:r>
      <w:r>
        <w:rPr>
          <w:rFonts w:hint="eastAsia"/>
          <w:lang w:val="en-US" w:eastAsia="zh-CN"/>
        </w:rPr>
        <w:t>旅游</w:t>
      </w:r>
      <w:r>
        <w:rPr>
          <w:rFonts w:hint="default"/>
          <w:lang w:val="en-US" w:eastAsia="zh-CN"/>
        </w:rPr>
        <w:t>课程需求展开调研，了解</w:t>
      </w:r>
      <w:r>
        <w:rPr>
          <w:rFonts w:hint="eastAsia"/>
          <w:lang w:val="en-US" w:eastAsia="zh-CN"/>
        </w:rPr>
        <w:t>研学旅游者</w:t>
      </w:r>
      <w:r>
        <w:rPr>
          <w:rFonts w:hint="default"/>
          <w:lang w:val="en-US" w:eastAsia="zh-CN"/>
        </w:rPr>
        <w:t>的期望和</w:t>
      </w:r>
      <w:r>
        <w:rPr>
          <w:rFonts w:hint="eastAsia"/>
          <w:lang w:val="en-US" w:eastAsia="zh-CN"/>
        </w:rPr>
        <w:t>需</w:t>
      </w:r>
      <w:r>
        <w:rPr>
          <w:rFonts w:hint="default"/>
          <w:lang w:val="en-US" w:eastAsia="zh-CN"/>
        </w:rPr>
        <w:t>求</w:t>
      </w:r>
      <w:r>
        <w:rPr>
          <w:rFonts w:hint="eastAsia"/>
          <w:lang w:val="en-US" w:eastAsia="zh-CN"/>
        </w:rPr>
        <w:t>。</w:t>
      </w:r>
    </w:p>
    <w:p w14:paraId="6ABF3B24">
      <w:pPr>
        <w:pStyle w:val="164"/>
        <w:bidi w:val="0"/>
        <w:rPr>
          <w:rFonts w:hint="default"/>
          <w:lang w:val="en-US" w:eastAsia="zh-CN"/>
        </w:rPr>
      </w:pPr>
      <w:r>
        <w:rPr>
          <w:rFonts w:hint="default"/>
          <w:lang w:val="en-US" w:eastAsia="zh-CN"/>
        </w:rPr>
        <w:t>应明确研学</w:t>
      </w:r>
      <w:r>
        <w:rPr>
          <w:rFonts w:hint="eastAsia"/>
          <w:lang w:val="en-US" w:eastAsia="zh-CN"/>
        </w:rPr>
        <w:t>旅游</w:t>
      </w:r>
      <w:r>
        <w:rPr>
          <w:rFonts w:hint="default"/>
          <w:lang w:val="en-US" w:eastAsia="zh-CN"/>
        </w:rPr>
        <w:t>目标、主题、人数、时间及服务要求。</w:t>
      </w:r>
    </w:p>
    <w:p w14:paraId="649DFFD8">
      <w:pPr>
        <w:pStyle w:val="164"/>
        <w:bidi w:val="0"/>
        <w:rPr>
          <w:rFonts w:hint="default"/>
          <w:lang w:val="en-US" w:eastAsia="zh-CN"/>
        </w:rPr>
      </w:pPr>
      <w:r>
        <w:rPr>
          <w:rFonts w:hint="eastAsia"/>
          <w:lang w:val="en-US" w:eastAsia="zh-CN"/>
        </w:rPr>
        <w:t>应梳理研学旅游资源，选择符合课程需求的场所。</w:t>
      </w:r>
    </w:p>
    <w:p w14:paraId="3D55F673">
      <w:pPr>
        <w:pStyle w:val="65"/>
        <w:bidi w:val="0"/>
        <w:rPr>
          <w:rFonts w:hint="default"/>
          <w:lang w:val="en-US" w:eastAsia="zh-CN"/>
        </w:rPr>
      </w:pPr>
      <w:r>
        <w:rPr>
          <w:rFonts w:hint="eastAsia"/>
          <w:lang w:val="en-US" w:eastAsia="zh-CN"/>
        </w:rPr>
        <w:t xml:space="preserve">课程开发 </w:t>
      </w:r>
    </w:p>
    <w:p w14:paraId="60EB1B58">
      <w:pPr>
        <w:pStyle w:val="164"/>
        <w:bidi w:val="0"/>
        <w:rPr>
          <w:rFonts w:hint="eastAsia"/>
          <w:lang w:val="en-US" w:eastAsia="zh-CN"/>
        </w:rPr>
      </w:pPr>
      <w:r>
        <w:rPr>
          <w:rFonts w:hint="eastAsia"/>
          <w:lang w:val="en-US" w:eastAsia="zh-CN"/>
        </w:rPr>
        <w:t xml:space="preserve">研学旅游课程设计应符合安全性、教育性、实践性、综合性、科学性、趣味性六大原则。 </w:t>
      </w:r>
    </w:p>
    <w:p w14:paraId="5D670EC3">
      <w:pPr>
        <w:pStyle w:val="164"/>
        <w:bidi w:val="0"/>
        <w:rPr>
          <w:rFonts w:hint="eastAsia"/>
          <w:lang w:val="en-US" w:eastAsia="zh-CN"/>
        </w:rPr>
      </w:pPr>
      <w:r>
        <w:rPr>
          <w:rFonts w:hint="eastAsia"/>
          <w:lang w:val="en-US" w:eastAsia="zh-CN"/>
        </w:rPr>
        <w:t>应根据研学旅游者的年龄特征、需求、目的及资源属性确定课程主题和课程内容。</w:t>
      </w:r>
    </w:p>
    <w:p w14:paraId="23E37B4E">
      <w:pPr>
        <w:pStyle w:val="164"/>
        <w:bidi w:val="0"/>
        <w:rPr>
          <w:rFonts w:hint="eastAsia"/>
          <w:lang w:val="en-US" w:eastAsia="zh-CN"/>
        </w:rPr>
      </w:pPr>
      <w:r>
        <w:rPr>
          <w:rFonts w:hint="eastAsia"/>
          <w:lang w:val="en-US" w:eastAsia="zh-CN"/>
        </w:rPr>
        <w:t>内容应按照出行前的前置课程、研学中的核心课程和研学后的提升课程三方面进行设计。</w:t>
      </w:r>
    </w:p>
    <w:p w14:paraId="258FCA43">
      <w:pPr>
        <w:pStyle w:val="164"/>
        <w:bidi w:val="0"/>
        <w:rPr>
          <w:rFonts w:hint="eastAsia"/>
          <w:lang w:val="en-US" w:eastAsia="zh-CN"/>
        </w:rPr>
      </w:pPr>
      <w:r>
        <w:rPr>
          <w:rFonts w:hint="eastAsia"/>
          <w:lang w:val="en-US" w:eastAsia="zh-CN"/>
        </w:rPr>
        <w:t>课程设计与开发宜符合LB/T 054 8.2的要求。</w:t>
      </w:r>
    </w:p>
    <w:p w14:paraId="6CFB1EB8">
      <w:pPr>
        <w:pStyle w:val="65"/>
        <w:bidi w:val="0"/>
        <w:rPr>
          <w:rFonts w:hint="default"/>
          <w:lang w:val="en-US" w:eastAsia="zh-CN"/>
        </w:rPr>
      </w:pPr>
      <w:r>
        <w:rPr>
          <w:rFonts w:hint="eastAsia"/>
          <w:lang w:val="en-US" w:eastAsia="zh-CN"/>
        </w:rPr>
        <w:t>行程策划</w:t>
      </w:r>
    </w:p>
    <w:p w14:paraId="4084C722">
      <w:pPr>
        <w:pStyle w:val="164"/>
        <w:bidi w:val="0"/>
        <w:rPr>
          <w:rFonts w:hint="default"/>
          <w:lang w:val="en-US" w:eastAsia="zh-CN"/>
        </w:rPr>
      </w:pPr>
      <w:r>
        <w:rPr>
          <w:rFonts w:hint="default"/>
          <w:lang w:val="en-US" w:eastAsia="zh-CN"/>
        </w:rPr>
        <w:t xml:space="preserve">应根据研学目标、研学主题和研学内容确定行程，合理配置交通、住宿、餐饮等各方面资源。 </w:t>
      </w:r>
    </w:p>
    <w:p w14:paraId="33D44AAE">
      <w:pPr>
        <w:pStyle w:val="164"/>
        <w:bidi w:val="0"/>
        <w:rPr>
          <w:rFonts w:hint="default"/>
          <w:lang w:val="en-US" w:eastAsia="zh-CN"/>
        </w:rPr>
      </w:pPr>
      <w:r>
        <w:rPr>
          <w:rFonts w:hint="default"/>
          <w:lang w:val="en-US" w:eastAsia="zh-CN"/>
        </w:rPr>
        <w:t xml:space="preserve">研学旅行线路应有较强的针对性、可操作性和安全性。 </w:t>
      </w:r>
    </w:p>
    <w:p w14:paraId="2C4C4B7E">
      <w:pPr>
        <w:pStyle w:val="164"/>
        <w:bidi w:val="0"/>
        <w:rPr>
          <w:rFonts w:hint="default"/>
          <w:lang w:val="en-US" w:eastAsia="zh-CN"/>
        </w:rPr>
      </w:pPr>
      <w:r>
        <w:rPr>
          <w:rFonts w:hint="eastAsia"/>
          <w:lang w:val="en-US" w:eastAsia="zh-CN"/>
        </w:rPr>
        <w:t>应</w:t>
      </w:r>
      <w:r>
        <w:rPr>
          <w:rFonts w:hint="default"/>
          <w:lang w:val="en-US" w:eastAsia="zh-CN"/>
        </w:rPr>
        <w:t>依据研学课程安排，提前制定应急预案，并确保其可行性。</w:t>
      </w:r>
    </w:p>
    <w:p w14:paraId="7704FB9E">
      <w:pPr>
        <w:pStyle w:val="65"/>
        <w:bidi w:val="0"/>
        <w:rPr>
          <w:rFonts w:hint="default"/>
          <w:lang w:val="en-US" w:eastAsia="zh-CN"/>
        </w:rPr>
      </w:pPr>
      <w:r>
        <w:rPr>
          <w:rFonts w:hint="eastAsia"/>
          <w:lang w:val="en-US" w:eastAsia="zh-CN"/>
        </w:rPr>
        <w:t>物料生成</w:t>
      </w:r>
    </w:p>
    <w:p w14:paraId="5E272314">
      <w:pPr>
        <w:pStyle w:val="164"/>
        <w:bidi w:val="0"/>
        <w:rPr>
          <w:rFonts w:hint="default"/>
          <w:lang w:val="en-US" w:eastAsia="zh-CN"/>
        </w:rPr>
      </w:pPr>
      <w:r>
        <w:rPr>
          <w:rFonts w:hint="eastAsia"/>
          <w:lang w:val="en-US" w:eastAsia="zh-CN"/>
        </w:rPr>
        <w:t>应</w:t>
      </w:r>
      <w:r>
        <w:rPr>
          <w:rFonts w:hint="default"/>
          <w:lang w:val="en-US" w:eastAsia="zh-CN"/>
        </w:rPr>
        <w:t>编制研学课程方案</w:t>
      </w:r>
      <w:r>
        <w:rPr>
          <w:rFonts w:hint="eastAsia"/>
          <w:lang w:val="en-US" w:eastAsia="zh-CN"/>
        </w:rPr>
        <w:t>、</w:t>
      </w:r>
      <w:r>
        <w:rPr>
          <w:rFonts w:hint="default"/>
          <w:lang w:val="en-US" w:eastAsia="zh-CN"/>
        </w:rPr>
        <w:t>研学手册</w:t>
      </w:r>
      <w:r>
        <w:rPr>
          <w:rFonts w:hint="eastAsia"/>
          <w:lang w:val="en-US" w:eastAsia="zh-CN"/>
        </w:rPr>
        <w:t>、研学课件等配套资料。</w:t>
      </w:r>
    </w:p>
    <w:p w14:paraId="7EDFC488">
      <w:pPr>
        <w:pStyle w:val="164"/>
        <w:bidi w:val="0"/>
        <w:rPr>
          <w:rFonts w:hint="default"/>
          <w:lang w:val="en-US" w:eastAsia="zh-CN"/>
        </w:rPr>
      </w:pPr>
      <w:r>
        <w:rPr>
          <w:rFonts w:hint="eastAsia"/>
          <w:lang w:val="en-US" w:eastAsia="zh-CN"/>
        </w:rPr>
        <w:t>宜</w:t>
      </w:r>
      <w:r>
        <w:rPr>
          <w:rFonts w:hint="default"/>
          <w:lang w:val="en-US" w:eastAsia="zh-CN"/>
        </w:rPr>
        <w:t>制作教学工具等</w:t>
      </w:r>
      <w:r>
        <w:rPr>
          <w:rFonts w:hint="eastAsia"/>
          <w:lang w:val="en-US" w:eastAsia="zh-CN"/>
        </w:rPr>
        <w:t>辅助物料</w:t>
      </w:r>
      <w:r>
        <w:rPr>
          <w:rFonts w:hint="default"/>
          <w:lang w:val="en-US" w:eastAsia="zh-CN"/>
        </w:rPr>
        <w:t>。</w:t>
      </w:r>
    </w:p>
    <w:p w14:paraId="5A227E9D">
      <w:pPr>
        <w:pStyle w:val="105"/>
        <w:bidi w:val="0"/>
      </w:pPr>
      <w:bookmarkStart w:id="95" w:name="_Toc22341"/>
      <w:bookmarkStart w:id="96" w:name="_Toc16857"/>
      <w:r>
        <w:rPr>
          <w:rFonts w:hint="eastAsia"/>
          <w:lang w:val="en-US" w:eastAsia="zh-CN"/>
        </w:rPr>
        <w:t>组织实施</w:t>
      </w:r>
      <w:bookmarkEnd w:id="95"/>
      <w:bookmarkEnd w:id="96"/>
    </w:p>
    <w:p w14:paraId="0EA1F3A9">
      <w:pPr>
        <w:pStyle w:val="65"/>
        <w:bidi w:val="0"/>
        <w:rPr>
          <w:rFonts w:hint="eastAsia"/>
          <w:lang w:val="en-US" w:eastAsia="zh-CN"/>
        </w:rPr>
      </w:pPr>
      <w:bookmarkStart w:id="97" w:name="_Toc17608"/>
      <w:bookmarkStart w:id="98" w:name="_Toc17807"/>
      <w:bookmarkStart w:id="99" w:name="_Toc26954"/>
      <w:r>
        <w:rPr>
          <w:rFonts w:hint="eastAsia"/>
          <w:lang w:val="en-US" w:eastAsia="zh-CN"/>
        </w:rPr>
        <w:t>行前准备</w:t>
      </w:r>
      <w:bookmarkEnd w:id="97"/>
      <w:bookmarkEnd w:id="98"/>
      <w:bookmarkEnd w:id="99"/>
    </w:p>
    <w:p w14:paraId="0DABB3F5">
      <w:pPr>
        <w:pStyle w:val="164"/>
        <w:bidi w:val="0"/>
        <w:rPr>
          <w:rFonts w:hint="default"/>
          <w:lang w:val="en-US" w:eastAsia="zh-CN"/>
        </w:rPr>
      </w:pPr>
      <w:r>
        <w:rPr>
          <w:rFonts w:hint="eastAsia"/>
          <w:lang w:val="en-US" w:eastAsia="zh-CN"/>
        </w:rPr>
        <w:t xml:space="preserve">开展研学旅游活动前，应开展模拟和现场测试，多维度课程体验及安全测试，确定设施设备运转正常，教具数量、质量达到预期效果，及时处理发现的问题，核查各环节是否顺畅，及时调整方案。 </w:t>
      </w:r>
    </w:p>
    <w:p w14:paraId="35380FD8">
      <w:pPr>
        <w:pStyle w:val="164"/>
        <w:bidi w:val="0"/>
        <w:rPr>
          <w:rFonts w:hint="eastAsia"/>
          <w:lang w:val="en-US" w:eastAsia="zh-CN"/>
        </w:rPr>
      </w:pPr>
      <w:r>
        <w:rPr>
          <w:rFonts w:hint="eastAsia"/>
          <w:lang w:val="en-US" w:eastAsia="zh-CN"/>
        </w:rPr>
        <w:t>应熟悉研学旅游计划及相关资料,掌握团队的基本情况、行程安排、特殊要求和注意事项等细节内容。</w:t>
      </w:r>
    </w:p>
    <w:p w14:paraId="215499C3">
      <w:pPr>
        <w:pStyle w:val="164"/>
        <w:bidi w:val="0"/>
        <w:rPr>
          <w:rFonts w:hint="eastAsia"/>
          <w:lang w:val="en-US" w:eastAsia="zh-CN"/>
        </w:rPr>
      </w:pPr>
      <w:r>
        <w:rPr>
          <w:rFonts w:hint="eastAsia"/>
          <w:lang w:val="en-US" w:eastAsia="zh-CN"/>
        </w:rPr>
        <w:t>应做好证件、票据、标识标牌、课程物料等物品准备。</w:t>
      </w:r>
    </w:p>
    <w:p w14:paraId="324BD683">
      <w:pPr>
        <w:pStyle w:val="164"/>
        <w:bidi w:val="0"/>
        <w:rPr>
          <w:rFonts w:hint="eastAsia"/>
          <w:lang w:val="en-US" w:eastAsia="zh-CN"/>
        </w:rPr>
      </w:pPr>
      <w:r>
        <w:rPr>
          <w:rFonts w:hint="eastAsia"/>
          <w:lang w:val="en-US" w:eastAsia="zh-CN"/>
        </w:rPr>
        <w:t>应熟悉研学旅游目的地（基、营地）的情况及研学旅游课程单元。</w:t>
      </w:r>
    </w:p>
    <w:p w14:paraId="329411EA">
      <w:pPr>
        <w:pStyle w:val="164"/>
        <w:bidi w:val="0"/>
      </w:pPr>
      <w:r>
        <w:rPr>
          <w:rFonts w:hint="eastAsia"/>
          <w:lang w:val="en-US" w:eastAsia="zh-CN"/>
        </w:rPr>
        <w:t>应与相关联络人有效沟通,确保研学旅游相关事宜妥善安排。</w:t>
      </w:r>
    </w:p>
    <w:p w14:paraId="1EB4342D">
      <w:pPr>
        <w:pStyle w:val="65"/>
        <w:bidi w:val="0"/>
      </w:pPr>
      <w:r>
        <w:rPr>
          <w:rFonts w:hint="eastAsia"/>
          <w:lang w:val="en-US" w:eastAsia="zh-CN"/>
        </w:rPr>
        <w:t>行中服务</w:t>
      </w:r>
    </w:p>
    <w:p w14:paraId="08A9812D">
      <w:pPr>
        <w:pStyle w:val="94"/>
        <w:bidi w:val="0"/>
        <w:rPr>
          <w:rFonts w:hint="eastAsia"/>
          <w:lang w:val="en-US" w:eastAsia="zh-CN"/>
        </w:rPr>
      </w:pPr>
      <w:bookmarkStart w:id="100" w:name="_Toc693"/>
      <w:bookmarkStart w:id="101" w:name="_Toc30701"/>
      <w:bookmarkStart w:id="102" w:name="_Toc18210"/>
      <w:r>
        <w:rPr>
          <w:rFonts w:hint="eastAsia"/>
          <w:lang w:val="en-US" w:eastAsia="zh-CN"/>
        </w:rPr>
        <w:t>迎接服务</w:t>
      </w:r>
      <w:bookmarkEnd w:id="100"/>
      <w:bookmarkEnd w:id="101"/>
      <w:bookmarkEnd w:id="102"/>
    </w:p>
    <w:p w14:paraId="53FC76EA">
      <w:pPr>
        <w:pStyle w:val="167"/>
        <w:bidi w:val="0"/>
        <w:rPr>
          <w:rFonts w:hint="eastAsia"/>
          <w:lang w:val="en-US" w:eastAsia="zh-CN"/>
        </w:rPr>
      </w:pPr>
      <w:r>
        <w:rPr>
          <w:rFonts w:hint="eastAsia"/>
          <w:lang w:val="en-US" w:eastAsia="zh-CN"/>
        </w:rPr>
        <w:t>应佩戴身份标识，提前抵达约定地点。</w:t>
      </w:r>
    </w:p>
    <w:p w14:paraId="5B883976">
      <w:pPr>
        <w:pStyle w:val="167"/>
        <w:bidi w:val="0"/>
        <w:rPr>
          <w:rFonts w:hint="eastAsia"/>
          <w:lang w:val="en-US" w:eastAsia="zh-CN"/>
        </w:rPr>
      </w:pPr>
      <w:r>
        <w:rPr>
          <w:rFonts w:hint="eastAsia"/>
          <w:lang w:val="en-US" w:eastAsia="zh-CN"/>
        </w:rPr>
        <w:t>应协助相关人员检查车辆证件及车上安全设施。</w:t>
      </w:r>
    </w:p>
    <w:p w14:paraId="66D102A4">
      <w:pPr>
        <w:pStyle w:val="167"/>
        <w:bidi w:val="0"/>
        <w:rPr>
          <w:rFonts w:hint="eastAsia"/>
          <w:lang w:val="en-US" w:eastAsia="zh-CN"/>
        </w:rPr>
      </w:pPr>
      <w:r>
        <w:rPr>
          <w:rFonts w:hint="eastAsia"/>
          <w:lang w:val="en-US" w:eastAsia="zh-CN"/>
        </w:rPr>
        <w:t>应核实团队人数，提醒团队检查相关行李物品，发放本次研学旅游行程相关的物资。</w:t>
      </w:r>
    </w:p>
    <w:p w14:paraId="5F789B68">
      <w:pPr>
        <w:pStyle w:val="94"/>
        <w:bidi w:val="0"/>
        <w:rPr>
          <w:rFonts w:hint="eastAsia"/>
          <w:lang w:val="en-US" w:eastAsia="zh-CN"/>
        </w:rPr>
      </w:pPr>
      <w:bookmarkStart w:id="103" w:name="_Toc15730"/>
      <w:bookmarkStart w:id="104" w:name="_Toc13587"/>
      <w:r>
        <w:rPr>
          <w:rFonts w:hint="eastAsia"/>
          <w:lang w:val="en-US" w:eastAsia="zh-CN"/>
        </w:rPr>
        <w:t>讲解服务</w:t>
      </w:r>
      <w:bookmarkEnd w:id="103"/>
      <w:bookmarkEnd w:id="104"/>
    </w:p>
    <w:p w14:paraId="1A76E8BE">
      <w:pPr>
        <w:pStyle w:val="167"/>
        <w:bidi w:val="0"/>
        <w:rPr>
          <w:rFonts w:hint="eastAsia"/>
          <w:lang w:val="en-US" w:eastAsia="zh-CN"/>
        </w:rPr>
      </w:pPr>
      <w:r>
        <w:rPr>
          <w:rFonts w:hint="eastAsia"/>
          <w:lang w:val="en-US" w:eastAsia="zh-CN"/>
        </w:rPr>
        <w:t>践行社会主义价值观，尊重历史，遵守社会公序良俗。</w:t>
      </w:r>
    </w:p>
    <w:p w14:paraId="25703181">
      <w:pPr>
        <w:pStyle w:val="167"/>
        <w:bidi w:val="0"/>
        <w:rPr>
          <w:rFonts w:hint="eastAsia"/>
          <w:lang w:val="en-US" w:eastAsia="zh-CN"/>
        </w:rPr>
      </w:pPr>
      <w:r>
        <w:rPr>
          <w:rFonts w:hint="eastAsia"/>
          <w:lang w:val="en-US" w:eastAsia="zh-CN"/>
        </w:rPr>
        <w:t>内容应包括研学旅游行程安排及目的地历史、风俗、特色、地位、价值等，传播相关文化知识。</w:t>
      </w:r>
    </w:p>
    <w:p w14:paraId="7692DF7F">
      <w:pPr>
        <w:pStyle w:val="167"/>
        <w:bidi w:val="0"/>
        <w:rPr>
          <w:rFonts w:hint="eastAsia"/>
          <w:lang w:val="en-US" w:eastAsia="zh-CN"/>
        </w:rPr>
      </w:pPr>
      <w:r>
        <w:rPr>
          <w:rFonts w:hint="eastAsia"/>
          <w:lang w:val="en-US" w:eastAsia="zh-CN"/>
        </w:rPr>
        <w:t>应讲解安全知识、文明礼仪等重要内容。</w:t>
      </w:r>
    </w:p>
    <w:p w14:paraId="2892A302">
      <w:pPr>
        <w:pStyle w:val="167"/>
        <w:bidi w:val="0"/>
        <w:rPr>
          <w:rFonts w:hint="eastAsia"/>
          <w:lang w:val="en-US" w:eastAsia="zh-CN"/>
        </w:rPr>
      </w:pPr>
      <w:r>
        <w:rPr>
          <w:rFonts w:hint="eastAsia"/>
          <w:lang w:val="en-US" w:eastAsia="zh-CN"/>
        </w:rPr>
        <w:t>讲解应有针对性、互动性、趣味性、启发性等。</w:t>
      </w:r>
    </w:p>
    <w:p w14:paraId="7D1EFCE0">
      <w:pPr>
        <w:pStyle w:val="94"/>
        <w:bidi w:val="0"/>
        <w:rPr>
          <w:rFonts w:hint="eastAsia"/>
          <w:lang w:val="en-US" w:eastAsia="zh-CN"/>
        </w:rPr>
      </w:pPr>
      <w:bookmarkStart w:id="105" w:name="_Toc20357"/>
      <w:bookmarkStart w:id="106" w:name="_Toc9413"/>
      <w:bookmarkStart w:id="107" w:name="_Toc20583"/>
      <w:r>
        <w:rPr>
          <w:rFonts w:hint="eastAsia"/>
          <w:lang w:val="en-US" w:eastAsia="zh-CN"/>
        </w:rPr>
        <w:t>交通服务</w:t>
      </w:r>
      <w:bookmarkEnd w:id="105"/>
      <w:bookmarkEnd w:id="106"/>
      <w:bookmarkEnd w:id="107"/>
    </w:p>
    <w:p w14:paraId="578E55A3">
      <w:pPr>
        <w:pStyle w:val="167"/>
        <w:bidi w:val="0"/>
        <w:rPr>
          <w:rFonts w:hint="eastAsia"/>
          <w:lang w:val="en-US" w:eastAsia="zh-CN"/>
        </w:rPr>
      </w:pPr>
      <w:r>
        <w:rPr>
          <w:rFonts w:hint="eastAsia"/>
          <w:lang w:val="en-US" w:eastAsia="zh-CN"/>
        </w:rPr>
        <w:t>应组织研学旅游者有序乘坐约定的交通工具。</w:t>
      </w:r>
    </w:p>
    <w:p w14:paraId="0EFA8393">
      <w:pPr>
        <w:pStyle w:val="167"/>
        <w:bidi w:val="0"/>
        <w:rPr>
          <w:rFonts w:hint="eastAsia"/>
          <w:lang w:val="en-US" w:eastAsia="zh-CN"/>
        </w:rPr>
      </w:pPr>
      <w:r>
        <w:rPr>
          <w:rFonts w:hint="eastAsia"/>
          <w:lang w:val="en-US" w:eastAsia="zh-CN"/>
        </w:rPr>
        <w:t>应引导研学旅游者遵守下列规定：</w:t>
      </w:r>
    </w:p>
    <w:p w14:paraId="6B94DBA6">
      <w:pPr>
        <w:pStyle w:val="132"/>
        <w:bidi w:val="0"/>
        <w:rPr>
          <w:rFonts w:hint="eastAsia"/>
          <w:lang w:val="en-US" w:eastAsia="zh-CN"/>
        </w:rPr>
      </w:pPr>
      <w:r>
        <w:rPr>
          <w:rFonts w:hint="eastAsia"/>
          <w:lang w:val="en-US" w:eastAsia="zh-CN"/>
        </w:rPr>
        <w:t>乘坐船舶时穿救生衣；</w:t>
      </w:r>
    </w:p>
    <w:p w14:paraId="0ECBDC47">
      <w:pPr>
        <w:pStyle w:val="132"/>
        <w:bidi w:val="0"/>
        <w:rPr>
          <w:rFonts w:hint="eastAsia"/>
          <w:lang w:val="en-US" w:eastAsia="zh-CN"/>
        </w:rPr>
      </w:pPr>
      <w:r>
        <w:rPr>
          <w:rFonts w:hint="eastAsia"/>
          <w:lang w:val="en-US" w:eastAsia="zh-CN"/>
        </w:rPr>
        <w:t>乘坐巴士时系好安全带；</w:t>
      </w:r>
    </w:p>
    <w:p w14:paraId="1DB2A836">
      <w:pPr>
        <w:pStyle w:val="132"/>
        <w:bidi w:val="0"/>
        <w:rPr>
          <w:rFonts w:hint="eastAsia"/>
          <w:lang w:val="en-US" w:eastAsia="zh-CN"/>
        </w:rPr>
      </w:pPr>
      <w:r>
        <w:rPr>
          <w:rFonts w:hint="eastAsia"/>
          <w:lang w:val="en-US" w:eastAsia="zh-CN"/>
        </w:rPr>
        <w:t>乘坐飞机时遵守航空公司及空乘人员要求。</w:t>
      </w:r>
    </w:p>
    <w:p w14:paraId="7410F08B">
      <w:pPr>
        <w:pStyle w:val="167"/>
        <w:bidi w:val="0"/>
        <w:rPr>
          <w:rFonts w:hint="eastAsia"/>
          <w:lang w:val="en-US" w:eastAsia="zh-CN"/>
        </w:rPr>
      </w:pPr>
      <w:r>
        <w:rPr>
          <w:rFonts w:hint="eastAsia"/>
          <w:lang w:val="en-US" w:eastAsia="zh-CN"/>
        </w:rPr>
        <w:t>客车在高速公路或危险路段行驶时,不可站立讲解。</w:t>
      </w:r>
    </w:p>
    <w:p w14:paraId="14B5ED92">
      <w:pPr>
        <w:pStyle w:val="167"/>
        <w:bidi w:val="0"/>
        <w:rPr>
          <w:rFonts w:hint="eastAsia"/>
          <w:lang w:val="en-US" w:eastAsia="zh-CN"/>
        </w:rPr>
      </w:pPr>
      <w:r>
        <w:rPr>
          <w:rFonts w:hint="eastAsia"/>
          <w:lang w:val="en-US" w:eastAsia="zh-CN"/>
        </w:rPr>
        <w:t>不应组织交通工具上的走动活动，适时进行安全巡查。</w:t>
      </w:r>
    </w:p>
    <w:p w14:paraId="4C7F08AC">
      <w:pPr>
        <w:pStyle w:val="167"/>
        <w:bidi w:val="0"/>
        <w:rPr>
          <w:rFonts w:hint="eastAsia"/>
          <w:lang w:val="en-US" w:eastAsia="zh-CN"/>
        </w:rPr>
      </w:pPr>
      <w:r>
        <w:rPr>
          <w:rFonts w:hint="eastAsia"/>
          <w:lang w:val="en-US" w:eastAsia="zh-CN"/>
        </w:rPr>
        <w:t>应提醒驾驶人安全驾驶。</w:t>
      </w:r>
    </w:p>
    <w:p w14:paraId="2F7930DE">
      <w:pPr>
        <w:pStyle w:val="94"/>
        <w:bidi w:val="0"/>
        <w:rPr>
          <w:rFonts w:hint="eastAsia"/>
          <w:lang w:val="en-US" w:eastAsia="zh-CN"/>
        </w:rPr>
      </w:pPr>
      <w:bookmarkStart w:id="108" w:name="_Toc12865"/>
      <w:bookmarkStart w:id="109" w:name="_Toc31032"/>
      <w:r>
        <w:rPr>
          <w:rFonts w:hint="eastAsia"/>
          <w:lang w:val="en-US" w:eastAsia="zh-CN"/>
        </w:rPr>
        <w:t>景区/基（营）地服务</w:t>
      </w:r>
      <w:bookmarkEnd w:id="108"/>
      <w:bookmarkEnd w:id="109"/>
    </w:p>
    <w:p w14:paraId="605EC2EC">
      <w:pPr>
        <w:pStyle w:val="167"/>
        <w:bidi w:val="0"/>
        <w:rPr>
          <w:rFonts w:hint="eastAsia"/>
          <w:lang w:val="en-US" w:eastAsia="zh-CN"/>
        </w:rPr>
      </w:pPr>
      <w:r>
        <w:rPr>
          <w:rFonts w:hint="eastAsia"/>
          <w:lang w:val="en-US" w:eastAsia="zh-CN"/>
        </w:rPr>
        <w:t>应按接待计划核实研学旅游行程。</w:t>
      </w:r>
    </w:p>
    <w:p w14:paraId="4C1C953B">
      <w:pPr>
        <w:pStyle w:val="167"/>
        <w:bidi w:val="0"/>
        <w:rPr>
          <w:rFonts w:hint="eastAsia"/>
          <w:lang w:val="en-US" w:eastAsia="zh-CN"/>
        </w:rPr>
      </w:pPr>
      <w:r>
        <w:rPr>
          <w:rFonts w:hint="eastAsia"/>
          <w:lang w:val="en-US" w:eastAsia="zh-CN"/>
        </w:rPr>
        <w:t>要求景区/基（营）地提供团队通道，应引导研学旅游者有序入园，宜错开入园高峰期。</w:t>
      </w:r>
    </w:p>
    <w:p w14:paraId="49CB470A">
      <w:pPr>
        <w:pStyle w:val="167"/>
        <w:bidi w:val="0"/>
        <w:rPr>
          <w:rFonts w:hint="eastAsia"/>
          <w:lang w:val="en-US" w:eastAsia="zh-CN"/>
        </w:rPr>
      </w:pPr>
      <w:r>
        <w:rPr>
          <w:rFonts w:hint="eastAsia"/>
          <w:lang w:val="en-US" w:eastAsia="zh-CN"/>
        </w:rPr>
        <w:t>应禁止研学旅游者脱团单独行动，关注研学旅游者动向，特别关注特殊人群。</w:t>
      </w:r>
    </w:p>
    <w:p w14:paraId="59986F5B">
      <w:pPr>
        <w:pStyle w:val="94"/>
        <w:bidi w:val="0"/>
        <w:rPr>
          <w:rFonts w:hint="eastAsia"/>
          <w:lang w:val="en-US" w:eastAsia="zh-CN"/>
        </w:rPr>
      </w:pPr>
      <w:bookmarkStart w:id="110" w:name="_Toc18116"/>
      <w:bookmarkStart w:id="111" w:name="_Toc10615"/>
      <w:r>
        <w:rPr>
          <w:rFonts w:hint="eastAsia"/>
          <w:lang w:val="en-US" w:eastAsia="zh-CN"/>
        </w:rPr>
        <w:t>餐饮服务</w:t>
      </w:r>
      <w:bookmarkEnd w:id="110"/>
      <w:bookmarkEnd w:id="111"/>
    </w:p>
    <w:p w14:paraId="155A3626">
      <w:pPr>
        <w:pStyle w:val="167"/>
        <w:bidi w:val="0"/>
        <w:rPr>
          <w:rFonts w:hint="eastAsia"/>
          <w:lang w:val="en-US" w:eastAsia="zh-CN"/>
        </w:rPr>
      </w:pPr>
      <w:r>
        <w:rPr>
          <w:rFonts w:hint="eastAsia"/>
          <w:lang w:val="en-US" w:eastAsia="zh-CN"/>
        </w:rPr>
        <w:t>应提前掌握特殊人群的用餐需求。</w:t>
      </w:r>
    </w:p>
    <w:p w14:paraId="7A0B0EDE">
      <w:pPr>
        <w:pStyle w:val="167"/>
        <w:bidi w:val="0"/>
        <w:rPr>
          <w:rFonts w:hint="eastAsia"/>
          <w:lang w:val="en-US" w:eastAsia="zh-CN"/>
        </w:rPr>
      </w:pPr>
      <w:r>
        <w:rPr>
          <w:rFonts w:hint="eastAsia"/>
          <w:lang w:val="en-US" w:eastAsia="zh-CN"/>
        </w:rPr>
        <w:t>应提前与餐厅核实用餐事项（时间、桌数、菜单、口味等）。</w:t>
      </w:r>
    </w:p>
    <w:p w14:paraId="36A87B3A">
      <w:pPr>
        <w:pStyle w:val="167"/>
        <w:bidi w:val="0"/>
        <w:rPr>
          <w:rFonts w:hint="eastAsia"/>
          <w:lang w:val="en-US" w:eastAsia="zh-CN"/>
        </w:rPr>
      </w:pPr>
      <w:r>
        <w:rPr>
          <w:rFonts w:hint="eastAsia"/>
          <w:lang w:val="en-US" w:eastAsia="zh-CN"/>
        </w:rPr>
        <w:t>应有序引导研学旅游者按桌号入座，提醒节约粮食、文明用餐。</w:t>
      </w:r>
    </w:p>
    <w:p w14:paraId="0D1C0CD4">
      <w:pPr>
        <w:pStyle w:val="167"/>
        <w:bidi w:val="0"/>
        <w:rPr>
          <w:rFonts w:hint="eastAsia"/>
          <w:lang w:val="en-US" w:eastAsia="zh-CN"/>
        </w:rPr>
      </w:pPr>
      <w:r>
        <w:rPr>
          <w:rFonts w:hint="eastAsia"/>
          <w:lang w:val="en-US" w:eastAsia="zh-CN"/>
        </w:rPr>
        <w:t>应督促餐饮服务提供方按照食品卫生相关规定，做好食品留样。</w:t>
      </w:r>
    </w:p>
    <w:p w14:paraId="20563A14">
      <w:pPr>
        <w:pStyle w:val="167"/>
        <w:bidi w:val="0"/>
        <w:rPr>
          <w:rFonts w:hint="eastAsia"/>
          <w:lang w:val="en-US" w:eastAsia="zh-CN"/>
        </w:rPr>
      </w:pPr>
      <w:r>
        <w:rPr>
          <w:rFonts w:hint="eastAsia"/>
          <w:lang w:val="en-US" w:eastAsia="zh-CN"/>
        </w:rPr>
        <w:t>应在用餐时做好巡查工作，发现问题及时解决。</w:t>
      </w:r>
    </w:p>
    <w:p w14:paraId="1C69FE87">
      <w:pPr>
        <w:pStyle w:val="94"/>
        <w:bidi w:val="0"/>
        <w:rPr>
          <w:rFonts w:hint="eastAsia"/>
          <w:lang w:val="en-US" w:eastAsia="zh-CN"/>
        </w:rPr>
      </w:pPr>
      <w:bookmarkStart w:id="112" w:name="_Toc1894"/>
      <w:bookmarkStart w:id="113" w:name="_Toc24971"/>
      <w:r>
        <w:rPr>
          <w:rFonts w:hint="eastAsia"/>
          <w:lang w:val="en-US" w:eastAsia="zh-CN"/>
        </w:rPr>
        <w:t>住宿服务</w:t>
      </w:r>
      <w:bookmarkEnd w:id="112"/>
      <w:bookmarkEnd w:id="113"/>
    </w:p>
    <w:p w14:paraId="0BC8C2D6">
      <w:pPr>
        <w:pStyle w:val="167"/>
        <w:bidi w:val="0"/>
        <w:rPr>
          <w:rFonts w:hint="eastAsia"/>
          <w:lang w:val="en-US" w:eastAsia="zh-CN"/>
        </w:rPr>
      </w:pPr>
      <w:r>
        <w:rPr>
          <w:rFonts w:hint="eastAsia"/>
          <w:lang w:val="en-US" w:eastAsia="zh-CN"/>
        </w:rPr>
        <w:t>应按预定计划协助办理入住手续，宜安排男女分区、分层住宿。</w:t>
      </w:r>
    </w:p>
    <w:p w14:paraId="06DEADF3">
      <w:pPr>
        <w:pStyle w:val="167"/>
        <w:bidi w:val="0"/>
        <w:rPr>
          <w:rFonts w:hint="eastAsia"/>
          <w:lang w:val="en-US" w:eastAsia="zh-CN"/>
        </w:rPr>
      </w:pPr>
      <w:r>
        <w:rPr>
          <w:rFonts w:hint="eastAsia"/>
          <w:lang w:val="en-US" w:eastAsia="zh-CN"/>
        </w:rPr>
        <w:t>应查房并介绍设施，提醒安全事项，带领研学旅游者熟悉安全通道。</w:t>
      </w:r>
    </w:p>
    <w:p w14:paraId="40BF262F">
      <w:pPr>
        <w:pStyle w:val="167"/>
        <w:bidi w:val="0"/>
        <w:rPr>
          <w:rFonts w:hint="eastAsia"/>
          <w:lang w:val="en-US" w:eastAsia="zh-CN"/>
        </w:rPr>
      </w:pPr>
      <w:r>
        <w:rPr>
          <w:rFonts w:hint="eastAsia"/>
          <w:lang w:val="en-US" w:eastAsia="zh-CN"/>
        </w:rPr>
        <w:t>制止研学旅游者独自外出，宜安排专人巡查、夜查，发现问题及时解决。</w:t>
      </w:r>
    </w:p>
    <w:p w14:paraId="379659D1">
      <w:pPr>
        <w:pStyle w:val="94"/>
        <w:bidi w:val="0"/>
        <w:rPr>
          <w:rFonts w:hint="eastAsia"/>
          <w:lang w:val="en-US" w:eastAsia="zh-CN"/>
        </w:rPr>
      </w:pPr>
      <w:bookmarkStart w:id="114" w:name="_Toc31560"/>
      <w:bookmarkStart w:id="115" w:name="_Toc1718"/>
      <w:bookmarkStart w:id="116" w:name="_Toc19709"/>
      <w:r>
        <w:rPr>
          <w:rFonts w:hint="eastAsia"/>
          <w:lang w:val="en-US" w:eastAsia="zh-CN"/>
        </w:rPr>
        <w:t>送行服务</w:t>
      </w:r>
      <w:bookmarkEnd w:id="114"/>
      <w:bookmarkEnd w:id="115"/>
      <w:bookmarkEnd w:id="116"/>
    </w:p>
    <w:p w14:paraId="346828AA">
      <w:pPr>
        <w:pStyle w:val="167"/>
        <w:bidi w:val="0"/>
        <w:rPr>
          <w:rFonts w:hint="eastAsia"/>
          <w:lang w:val="en-US" w:eastAsia="zh-CN"/>
        </w:rPr>
      </w:pPr>
      <w:r>
        <w:rPr>
          <w:rFonts w:hint="eastAsia"/>
          <w:lang w:val="en-US" w:eastAsia="zh-CN"/>
        </w:rPr>
        <w:t>应提前确认送行时间、地点和交通工具。</w:t>
      </w:r>
    </w:p>
    <w:p w14:paraId="3C495127">
      <w:pPr>
        <w:pStyle w:val="167"/>
        <w:bidi w:val="0"/>
        <w:rPr>
          <w:rFonts w:hint="eastAsia"/>
          <w:lang w:val="en-US" w:eastAsia="zh-CN"/>
        </w:rPr>
      </w:pPr>
      <w:r>
        <w:rPr>
          <w:rFonts w:hint="eastAsia"/>
          <w:lang w:val="en-US" w:eastAsia="zh-CN"/>
        </w:rPr>
        <w:t>应提醒携带好行李、妥善保管随身携带的证件和贵重物品。</w:t>
      </w:r>
    </w:p>
    <w:p w14:paraId="51935323">
      <w:pPr>
        <w:pStyle w:val="167"/>
        <w:bidi w:val="0"/>
        <w:rPr>
          <w:rFonts w:hint="eastAsia"/>
          <w:lang w:val="en-US" w:eastAsia="zh-CN"/>
        </w:rPr>
      </w:pPr>
      <w:r>
        <w:rPr>
          <w:rFonts w:hint="eastAsia"/>
          <w:lang w:val="en-US" w:eastAsia="zh-CN"/>
        </w:rPr>
        <w:t>应协助办理登机（车、船、飞机）票、安检和行李托运等相关手续，按合同约定将研学旅游者送至指定地点。</w:t>
      </w:r>
    </w:p>
    <w:p w14:paraId="2738229E">
      <w:pPr>
        <w:pStyle w:val="65"/>
        <w:bidi w:val="0"/>
        <w:rPr>
          <w:rFonts w:hint="eastAsia"/>
          <w:lang w:val="en-US" w:eastAsia="zh-CN"/>
        </w:rPr>
      </w:pPr>
      <w:r>
        <w:rPr>
          <w:rFonts w:hint="eastAsia"/>
          <w:lang w:val="en-US" w:eastAsia="zh-CN"/>
        </w:rPr>
        <w:t>行后服务</w:t>
      </w:r>
    </w:p>
    <w:p w14:paraId="4FB1F9A3">
      <w:pPr>
        <w:pStyle w:val="164"/>
        <w:bidi w:val="0"/>
        <w:rPr>
          <w:rFonts w:hint="eastAsia"/>
          <w:lang w:val="en-US" w:eastAsia="zh-CN"/>
        </w:rPr>
      </w:pPr>
      <w:r>
        <w:rPr>
          <w:rFonts w:hint="eastAsia"/>
          <w:lang w:val="en-US" w:eastAsia="zh-CN"/>
        </w:rPr>
        <w:t>应</w:t>
      </w:r>
      <w:r>
        <w:t>整理与评估研学旅游者反馈</w:t>
      </w:r>
      <w:r>
        <w:rPr>
          <w:rFonts w:hint="eastAsia"/>
          <w:lang w:eastAsia="zh-CN"/>
        </w:rPr>
        <w:t>，识别服务过程中的优点与不足。</w:t>
      </w:r>
    </w:p>
    <w:p w14:paraId="54E037D8">
      <w:pPr>
        <w:pStyle w:val="164"/>
        <w:bidi w:val="0"/>
        <w:rPr>
          <w:rFonts w:hint="eastAsia"/>
          <w:lang w:val="en-US" w:eastAsia="zh-CN"/>
        </w:rPr>
      </w:pPr>
      <w:r>
        <w:rPr>
          <w:rFonts w:hint="eastAsia"/>
          <w:lang w:val="en-US" w:eastAsia="zh-CN"/>
        </w:rPr>
        <w:t>应协助并指导研学旅游者将研学旅游中的所见所闻、所思所感进行深化、提炼和创造性转化，形成研究报告、心得体会、摄影集、短视频、艺术作品等多样化的研学成果。</w:t>
      </w:r>
    </w:p>
    <w:p w14:paraId="259F38E0">
      <w:pPr>
        <w:pStyle w:val="164"/>
        <w:bidi w:val="0"/>
        <w:rPr>
          <w:rFonts w:hint="eastAsia"/>
          <w:lang w:val="en-US" w:eastAsia="zh-CN"/>
        </w:rPr>
      </w:pPr>
      <w:r>
        <w:rPr>
          <w:rFonts w:hint="eastAsia"/>
          <w:lang w:val="en-US" w:eastAsia="zh-CN"/>
        </w:rPr>
        <w:t>可协助研学旅游者举办成果汇报会、主题班会、摄影展、征文比赛等内部分享活动。</w:t>
      </w:r>
    </w:p>
    <w:p w14:paraId="4094242D">
      <w:pPr>
        <w:pStyle w:val="164"/>
        <w:bidi w:val="0"/>
        <w:rPr>
          <w:rFonts w:hint="eastAsia"/>
          <w:lang w:val="en-US" w:eastAsia="zh-CN"/>
        </w:rPr>
      </w:pPr>
      <w:r>
        <w:rPr>
          <w:rFonts w:hint="eastAsia"/>
          <w:lang w:val="en-US" w:eastAsia="zh-CN"/>
        </w:rPr>
        <w:t>可利用官方网站、微信公众号、短视频平台等新媒体矩阵，对研学旅游成果进行正面宣传。</w:t>
      </w:r>
    </w:p>
    <w:p w14:paraId="41F77BA1">
      <w:pPr>
        <w:pStyle w:val="164"/>
        <w:bidi w:val="0"/>
        <w:rPr>
          <w:rFonts w:hint="eastAsia"/>
          <w:lang w:val="en-US" w:eastAsia="zh-CN"/>
        </w:rPr>
      </w:pPr>
      <w:r>
        <w:rPr>
          <w:rFonts w:hint="eastAsia"/>
          <w:lang w:val="en-US" w:eastAsia="zh-CN"/>
        </w:rPr>
        <w:t>宜将本次研学旅游的全部过程性资料进行系统化整理，建立完整的研学旅游档案。</w:t>
      </w:r>
    </w:p>
    <w:p w14:paraId="20085C69">
      <w:pPr>
        <w:pStyle w:val="56"/>
        <w:rPr>
          <w:rFonts w:hint="eastAsia"/>
          <w:lang w:val="en-US" w:eastAsia="zh-CN"/>
        </w:rPr>
      </w:pPr>
    </w:p>
    <w:p w14:paraId="6514F546">
      <w:pPr>
        <w:pStyle w:val="105"/>
        <w:bidi w:val="0"/>
        <w:rPr>
          <w:rFonts w:hint="eastAsia"/>
          <w:lang w:val="en-US" w:eastAsia="zh-CN"/>
        </w:rPr>
      </w:pPr>
      <w:bookmarkStart w:id="117" w:name="_Toc1590"/>
      <w:bookmarkStart w:id="118" w:name="_Toc23909"/>
      <w:bookmarkStart w:id="119" w:name="_Toc10661"/>
      <w:bookmarkStart w:id="120" w:name="_Toc10626"/>
      <w:r>
        <w:rPr>
          <w:rFonts w:hint="eastAsia"/>
          <w:lang w:val="en-US" w:eastAsia="zh-CN"/>
        </w:rPr>
        <w:t>安全服务</w:t>
      </w:r>
      <w:bookmarkEnd w:id="117"/>
      <w:bookmarkEnd w:id="118"/>
      <w:bookmarkEnd w:id="119"/>
      <w:bookmarkEnd w:id="120"/>
    </w:p>
    <w:p w14:paraId="62CE876C">
      <w:pPr>
        <w:pStyle w:val="65"/>
        <w:bidi w:val="0"/>
        <w:rPr>
          <w:rFonts w:hint="eastAsia"/>
          <w:lang w:val="en-US" w:eastAsia="zh-CN"/>
        </w:rPr>
      </w:pPr>
      <w:bookmarkStart w:id="121" w:name="_Toc28855"/>
      <w:r>
        <w:rPr>
          <w:rFonts w:hint="eastAsia"/>
          <w:lang w:val="en-US" w:eastAsia="zh-CN"/>
        </w:rPr>
        <w:t>安全教育与预防</w:t>
      </w:r>
      <w:bookmarkEnd w:id="121"/>
    </w:p>
    <w:p w14:paraId="28C85C62">
      <w:pPr>
        <w:pStyle w:val="164"/>
        <w:bidi w:val="0"/>
        <w:rPr>
          <w:rFonts w:hint="eastAsia"/>
          <w:lang w:val="en-US" w:eastAsia="zh-CN"/>
        </w:rPr>
      </w:pPr>
      <w:r>
        <w:rPr>
          <w:rFonts w:hint="eastAsia"/>
          <w:lang w:val="en-US" w:eastAsia="zh-CN"/>
        </w:rPr>
        <w:t>应对研学旅游餐饮、住宿、交通及目的地开展安全评估，识别风险源和风险因素。</w:t>
      </w:r>
    </w:p>
    <w:p w14:paraId="72A6F079">
      <w:pPr>
        <w:pStyle w:val="164"/>
        <w:bidi w:val="0"/>
        <w:rPr>
          <w:rFonts w:hint="eastAsia"/>
          <w:lang w:val="en-US" w:eastAsia="zh-CN"/>
        </w:rPr>
      </w:pPr>
      <w:r>
        <w:rPr>
          <w:rFonts w:hint="eastAsia"/>
          <w:lang w:val="en-US" w:eastAsia="zh-CN"/>
        </w:rPr>
        <w:t>应对研学旅游者进行安全教育，提供安全防控须知。</w:t>
      </w:r>
    </w:p>
    <w:p w14:paraId="55BA9084">
      <w:pPr>
        <w:pStyle w:val="164"/>
        <w:bidi w:val="0"/>
        <w:rPr>
          <w:rFonts w:hint="eastAsia"/>
          <w:lang w:val="en-US" w:eastAsia="zh-CN"/>
        </w:rPr>
      </w:pPr>
      <w:r>
        <w:rPr>
          <w:rFonts w:hint="eastAsia"/>
          <w:lang w:val="en-US" w:eastAsia="zh-CN"/>
        </w:rPr>
        <w:t>提醒研学旅游者遵守安全提示。</w:t>
      </w:r>
    </w:p>
    <w:p w14:paraId="315F7ABA">
      <w:pPr>
        <w:pStyle w:val="164"/>
        <w:bidi w:val="0"/>
        <w:rPr>
          <w:rFonts w:hint="eastAsia"/>
          <w:lang w:val="en-US" w:eastAsia="zh-CN"/>
        </w:rPr>
      </w:pPr>
      <w:r>
        <w:rPr>
          <w:rFonts w:hint="eastAsia"/>
          <w:lang w:val="en-US" w:eastAsia="zh-CN"/>
        </w:rPr>
        <w:t>遇危险隐患区域应配合相关部门进行安全防护与管理。</w:t>
      </w:r>
    </w:p>
    <w:p w14:paraId="56F51BB6">
      <w:pPr>
        <w:pStyle w:val="164"/>
        <w:bidi w:val="0"/>
        <w:rPr>
          <w:rFonts w:hint="eastAsia"/>
          <w:lang w:val="en-US" w:eastAsia="zh-CN"/>
        </w:rPr>
      </w:pPr>
      <w:r>
        <w:rPr>
          <w:rFonts w:hint="eastAsia"/>
          <w:lang w:val="en-US" w:eastAsia="zh-CN"/>
        </w:rPr>
        <w:t>应统一购买人身意外伤害保险。</w:t>
      </w:r>
    </w:p>
    <w:p w14:paraId="29665245">
      <w:pPr>
        <w:pStyle w:val="65"/>
        <w:bidi w:val="0"/>
        <w:rPr>
          <w:rFonts w:hint="eastAsia"/>
          <w:lang w:val="en-US" w:eastAsia="zh-CN"/>
        </w:rPr>
      </w:pPr>
      <w:bookmarkStart w:id="122" w:name="_Toc5714"/>
      <w:r>
        <w:rPr>
          <w:rFonts w:hint="eastAsia"/>
          <w:lang w:val="en-US" w:eastAsia="zh-CN"/>
        </w:rPr>
        <w:t>医疗救助</w:t>
      </w:r>
      <w:bookmarkEnd w:id="122"/>
    </w:p>
    <w:p w14:paraId="68D1C3DC">
      <w:pPr>
        <w:pStyle w:val="164"/>
        <w:bidi w:val="0"/>
        <w:rPr>
          <w:rFonts w:hint="eastAsia"/>
          <w:lang w:val="en-US" w:eastAsia="zh-CN"/>
        </w:rPr>
      </w:pPr>
      <w:r>
        <w:rPr>
          <w:rFonts w:hint="eastAsia"/>
          <w:lang w:val="en-US" w:eastAsia="zh-CN"/>
        </w:rPr>
        <w:t>应提前了解和掌握目的地周边的医疗及救助资源状况。</w:t>
      </w:r>
    </w:p>
    <w:p w14:paraId="3318D9BF">
      <w:pPr>
        <w:pStyle w:val="164"/>
        <w:bidi w:val="0"/>
        <w:rPr>
          <w:rFonts w:hint="eastAsia"/>
          <w:lang w:val="en-US" w:eastAsia="zh-CN"/>
        </w:rPr>
      </w:pPr>
      <w:r>
        <w:rPr>
          <w:rFonts w:hint="eastAsia"/>
          <w:lang w:val="en-US" w:eastAsia="zh-CN"/>
        </w:rPr>
        <w:t>宜随身携带基本外用药品，如创口贴、晕车贴、包扎布等。</w:t>
      </w:r>
    </w:p>
    <w:p w14:paraId="45B563E9">
      <w:pPr>
        <w:pStyle w:val="164"/>
        <w:bidi w:val="0"/>
        <w:rPr>
          <w:rFonts w:hint="eastAsia"/>
          <w:lang w:val="en-US" w:eastAsia="zh-CN"/>
        </w:rPr>
      </w:pPr>
      <w:r>
        <w:rPr>
          <w:rFonts w:hint="eastAsia"/>
          <w:lang w:val="en-US" w:eastAsia="zh-CN"/>
        </w:rPr>
        <w:t>研学旅游者意外受伤或患病时，应及时了解情况,不应擅自给患者用药。如有需要，应陪同患者前往医院就诊，并按规定履行报告义务，妥善保管就诊医疗记录，同时协助研学旅游者向保险公司办理理赔事宜。</w:t>
      </w:r>
    </w:p>
    <w:p w14:paraId="0C8C5678">
      <w:pPr>
        <w:pStyle w:val="65"/>
        <w:bidi w:val="0"/>
        <w:rPr>
          <w:rFonts w:hint="eastAsia"/>
          <w:lang w:val="en-US" w:eastAsia="zh-CN"/>
        </w:rPr>
      </w:pPr>
      <w:bookmarkStart w:id="123" w:name="_Toc21951"/>
      <w:r>
        <w:rPr>
          <w:rFonts w:hint="eastAsia"/>
          <w:lang w:val="en-US" w:eastAsia="zh-CN"/>
        </w:rPr>
        <w:t>突发事件应急处理</w:t>
      </w:r>
      <w:bookmarkEnd w:id="123"/>
    </w:p>
    <w:p w14:paraId="534596A5">
      <w:pPr>
        <w:pStyle w:val="56"/>
        <w:rPr>
          <w:rFonts w:hint="default"/>
          <w:lang w:val="en-US" w:eastAsia="zh-CN"/>
        </w:rPr>
      </w:pPr>
      <w:r>
        <w:rPr>
          <w:rFonts w:hint="eastAsia"/>
          <w:lang w:val="en-US" w:eastAsia="zh-CN"/>
        </w:rPr>
        <w:t>应熟悉各种突发事件应急处理预案；突发事件应急处理办法遵照GB/T 15971</w:t>
      </w:r>
      <w:r>
        <w:rPr>
          <w:rFonts w:hint="eastAsia"/>
          <w:lang w:eastAsia="zh-CN"/>
        </w:rPr>
        <w:t>—</w:t>
      </w:r>
      <w:r>
        <w:rPr>
          <w:rFonts w:hint="eastAsia"/>
          <w:lang w:val="en-US" w:eastAsia="zh-CN"/>
        </w:rPr>
        <w:t>2023第七章的相关要求。</w:t>
      </w:r>
    </w:p>
    <w:p w14:paraId="0B59455F">
      <w:pPr>
        <w:pStyle w:val="104"/>
        <w:bidi w:val="0"/>
        <w:rPr>
          <w:rFonts w:hint="eastAsia"/>
          <w:lang w:val="en-US" w:eastAsia="zh-CN"/>
        </w:rPr>
      </w:pPr>
      <w:bookmarkStart w:id="124" w:name="_Toc25771"/>
      <w:bookmarkStart w:id="125" w:name="_Toc19984"/>
      <w:bookmarkStart w:id="126" w:name="_Toc20723"/>
      <w:r>
        <w:rPr>
          <w:rFonts w:hint="eastAsia"/>
          <w:lang w:val="en-US" w:eastAsia="zh-CN"/>
        </w:rPr>
        <w:t>反馈与改进</w:t>
      </w:r>
      <w:bookmarkEnd w:id="124"/>
      <w:bookmarkEnd w:id="125"/>
      <w:bookmarkEnd w:id="126"/>
    </w:p>
    <w:p w14:paraId="188AFDF7">
      <w:pPr>
        <w:pStyle w:val="162"/>
        <w:bidi w:val="0"/>
        <w:rPr>
          <w:rFonts w:hint="eastAsia"/>
          <w:lang w:val="en-US" w:eastAsia="zh-CN"/>
        </w:rPr>
      </w:pPr>
      <w:r>
        <w:rPr>
          <w:rFonts w:hint="eastAsia"/>
          <w:lang w:val="en-US" w:eastAsia="zh-CN"/>
        </w:rPr>
        <w:t>应定期收集整理反馈意见，了解研学旅游者需求变化。</w:t>
      </w:r>
    </w:p>
    <w:p w14:paraId="7C1D0E5E">
      <w:pPr>
        <w:pStyle w:val="162"/>
        <w:bidi w:val="0"/>
        <w:rPr>
          <w:rFonts w:hint="eastAsia"/>
          <w:lang w:val="en-US" w:eastAsia="zh-CN"/>
        </w:rPr>
      </w:pPr>
      <w:r>
        <w:rPr>
          <w:rFonts w:hint="eastAsia"/>
          <w:lang w:val="en-US" w:eastAsia="zh-CN"/>
        </w:rPr>
        <w:t>应及时收集并统计各相关方对研学旅游指导师的研学专业知识输出、课程设计能力、服务能力、服务表现等的反馈意见，客观反映研学旅游指导师的服务质量。</w:t>
      </w:r>
    </w:p>
    <w:p w14:paraId="1B9604BE">
      <w:pPr>
        <w:pStyle w:val="162"/>
        <w:bidi w:val="0"/>
        <w:rPr>
          <w:rFonts w:hint="eastAsia"/>
          <w:lang w:val="en-US" w:eastAsia="zh-CN"/>
        </w:rPr>
      </w:pPr>
      <w:r>
        <w:rPr>
          <w:rFonts w:hint="eastAsia"/>
          <w:lang w:val="en-US" w:eastAsia="zh-CN"/>
        </w:rPr>
        <w:t>研学旅游指导师应主动了解反馈结果，分析原因，及时整改。</w:t>
      </w:r>
    </w:p>
    <w:p w14:paraId="3C190210">
      <w:pPr>
        <w:pStyle w:val="162"/>
        <w:bidi w:val="0"/>
        <w:rPr>
          <w:rFonts w:hint="eastAsia"/>
          <w:lang w:val="en-US" w:eastAsia="zh-CN"/>
        </w:rPr>
      </w:pPr>
      <w:r>
        <w:rPr>
          <w:rFonts w:hint="eastAsia"/>
          <w:lang w:val="en-US" w:eastAsia="zh-CN"/>
        </w:rPr>
        <w:t>研学旅游指导师应不断总结经验，参加继续教育培训学习，提升综合能力，获得更高的职业素养。</w:t>
      </w:r>
    </w:p>
    <w:p w14:paraId="0684A717">
      <w:pPr>
        <w:pStyle w:val="162"/>
        <w:bidi w:val="0"/>
        <w:sectPr>
          <w:pgSz w:w="11906" w:h="16838"/>
          <w:pgMar w:top="1928" w:right="1134" w:bottom="1134" w:left="1134" w:header="1418" w:footer="1134" w:gutter="284"/>
          <w:pgNumType w:fmt="decimal" w:start="1"/>
          <w:cols w:space="425" w:num="1"/>
          <w:formProt w:val="0"/>
          <w:docGrid w:type="lines" w:linePitch="312" w:charSpace="0"/>
        </w:sectPr>
      </w:pPr>
      <w:r>
        <w:rPr>
          <w:rFonts w:hint="eastAsia"/>
          <w:lang w:val="en-US" w:eastAsia="zh-CN"/>
        </w:rPr>
        <w:t>适用于研学旅游服务全流程中的有关资料应归档留存。</w:t>
      </w:r>
      <w:r>
        <w:rPr>
          <w:rFonts w:hint="eastAsia"/>
          <w:lang w:val="en-US" w:eastAsia="zh-CN"/>
        </w:rPr>
        <w:br w:type="textWrapping"/>
      </w:r>
    </w:p>
    <w:bookmarkEnd w:id="26"/>
    <w:p w14:paraId="3EC0370D">
      <w:pPr>
        <w:pStyle w:val="198"/>
        <w:bidi w:val="0"/>
      </w:pPr>
      <w:bookmarkStart w:id="127" w:name="BookMark5"/>
    </w:p>
    <w:p w14:paraId="7ACAF4DA">
      <w:pPr>
        <w:pStyle w:val="199"/>
        <w:bidi w:val="0"/>
      </w:pPr>
    </w:p>
    <w:bookmarkEnd w:id="127"/>
    <w:p w14:paraId="4B7E15F0">
      <w:pPr>
        <w:pStyle w:val="63"/>
        <w:bidi w:val="0"/>
        <w:rPr>
          <w:rFonts w:hint="eastAsia"/>
          <w:lang w:eastAsia="zh-CN"/>
        </w:rPr>
      </w:pPr>
      <w:bookmarkStart w:id="128" w:name="_Toc18750"/>
      <w:bookmarkStart w:id="129" w:name="_Toc2096"/>
      <w:bookmarkStart w:id="130" w:name="_Toc12737"/>
      <w:bookmarkStart w:id="131" w:name="BookMark6"/>
      <w:r>
        <w:rPr>
          <w:rFonts w:hint="eastAsia"/>
          <w:spacing w:val="105"/>
          <w:lang w:eastAsia="zh-CN"/>
        </w:rPr>
        <w:t>参考文</w:t>
      </w:r>
      <w:r>
        <w:rPr>
          <w:rFonts w:hint="eastAsia"/>
          <w:lang w:eastAsia="zh-CN"/>
        </w:rPr>
        <w:t>献</w:t>
      </w:r>
      <w:bookmarkEnd w:id="128"/>
      <w:bookmarkEnd w:id="129"/>
      <w:bookmarkEnd w:id="130"/>
    </w:p>
    <w:p w14:paraId="32BBC238">
      <w:pPr>
        <w:pStyle w:val="56"/>
        <w:bidi w:val="0"/>
        <w:rPr>
          <w:rFonts w:hint="eastAsia"/>
          <w:lang w:eastAsia="zh-CN"/>
        </w:rPr>
      </w:pPr>
    </w:p>
    <w:p w14:paraId="37A08712">
      <w:pPr>
        <w:pStyle w:val="56"/>
        <w:bidi w:val="0"/>
        <w:rPr>
          <w:rFonts w:hint="eastAsia"/>
          <w:lang w:eastAsia="zh-CN"/>
        </w:rPr>
      </w:pPr>
    </w:p>
    <w:p w14:paraId="0035B0FD">
      <w:pPr>
        <w:pStyle w:val="56"/>
        <w:numPr>
          <w:ilvl w:val="0"/>
          <w:numId w:val="32"/>
        </w:numPr>
        <w:bidi w:val="0"/>
        <w:rPr>
          <w:rFonts w:hint="eastAsia"/>
          <w:lang w:val="en-US" w:eastAsia="zh-CN"/>
        </w:rPr>
      </w:pPr>
      <w:r>
        <w:rPr>
          <w:rFonts w:hint="eastAsia"/>
          <w:lang w:val="en-US" w:eastAsia="zh-CN"/>
        </w:rPr>
        <w:t>中华人民共和国教育部,中华人民共和国国家发展和改革委员会,等.关于推进中小学生研学旅行的意见</w:t>
      </w:r>
      <w:r>
        <w:rPr>
          <w:rFonts w:hint="default"/>
          <w:lang w:val="en-US" w:eastAsia="zh-CN"/>
        </w:rPr>
        <w:t>[</w:t>
      </w:r>
      <w:r>
        <w:rPr>
          <w:rFonts w:hint="eastAsia"/>
          <w:lang w:val="en-US" w:eastAsia="zh-CN"/>
        </w:rPr>
        <w:t>Z</w:t>
      </w:r>
      <w:r>
        <w:rPr>
          <w:rFonts w:hint="default"/>
          <w:lang w:val="en-US" w:eastAsia="zh-CN"/>
        </w:rPr>
        <w:t>]</w:t>
      </w:r>
      <w:r>
        <w:rPr>
          <w:rFonts w:hint="eastAsia"/>
          <w:lang w:val="en-US" w:eastAsia="zh-CN"/>
        </w:rPr>
        <w:t>.2016</w:t>
      </w:r>
    </w:p>
    <w:p w14:paraId="6DB288DF">
      <w:pPr>
        <w:pStyle w:val="56"/>
        <w:numPr>
          <w:ilvl w:val="0"/>
          <w:numId w:val="32"/>
        </w:numPr>
        <w:bidi w:val="0"/>
      </w:pPr>
      <w:r>
        <w:rPr>
          <w:rFonts w:hint="default"/>
          <w:lang w:val="en-US" w:eastAsia="zh-CN"/>
        </w:rPr>
        <w:t>中华人民共和国教育部.中小学心理健康教育指导纲要(2022年修订版)[S/OL].北京:中华人民共和国教育部</w:t>
      </w:r>
      <w:r>
        <w:rPr>
          <w:rFonts w:hint="eastAsia"/>
          <w:lang w:val="en-US" w:eastAsia="zh-CN"/>
        </w:rPr>
        <w:t>,</w:t>
      </w:r>
      <w:r>
        <w:rPr>
          <w:rFonts w:hint="default"/>
          <w:lang w:val="en-US" w:eastAsia="zh-CN"/>
        </w:rPr>
        <w:t>2022</w:t>
      </w:r>
    </w:p>
    <w:bookmarkEnd w:id="131"/>
    <w:p w14:paraId="18882FD2">
      <w:pPr>
        <w:pStyle w:val="56"/>
        <w:numPr>
          <w:ilvl w:val="0"/>
          <w:numId w:val="32"/>
        </w:numPr>
        <w:bidi w:val="0"/>
      </w:pPr>
      <w:bookmarkStart w:id="132" w:name="BookMark7"/>
      <w:r>
        <w:rPr>
          <w:rFonts w:hint="eastAsia"/>
        </w:rPr>
        <w:t>人力资源和社会保障部.关于对拟发布生物工程技术人员等职业信息进行公示的公告[EB/OL].北京: 中华人民共和国人力资源和社会保障部,2024</w:t>
      </w:r>
    </w:p>
    <w:p w14:paraId="540C116F">
      <w:pPr>
        <w:pStyle w:val="56"/>
        <w:numPr>
          <w:ilvl w:val="0"/>
          <w:numId w:val="0"/>
        </w:numPr>
        <w:autoSpaceDE w:val="0"/>
        <w:autoSpaceDN w:val="0"/>
        <w:bidi w:val="0"/>
        <w:jc w:val="both"/>
        <w:rPr>
          <w:rFonts w:hint="default"/>
          <w:lang w:val="en-US" w:eastAsia="zh-CN"/>
        </w:rPr>
      </w:pPr>
    </w:p>
    <w:p w14:paraId="52B15445">
      <w:pPr>
        <w:pStyle w:val="56"/>
        <w:bidi w:val="0"/>
        <w:ind w:left="0" w:leftChars="0" w:firstLine="0" w:firstLineChars="0"/>
        <w:rPr>
          <w:rFonts w:hint="eastAsia"/>
          <w:lang w:eastAsia="zh-CN"/>
        </w:rPr>
      </w:pPr>
    </w:p>
    <w:bookmarkEnd w:id="132"/>
    <w:p w14:paraId="7511CA6A">
      <w:pPr>
        <w:pStyle w:val="56"/>
        <w:bidi w:val="0"/>
        <w:ind w:firstLine="0" w:firstLineChars="0"/>
        <w:jc w:val="center"/>
        <w:rPr>
          <w:rFonts w:hint="eastAsia"/>
          <w:lang w:eastAsia="zh-CN"/>
        </w:rPr>
      </w:pPr>
      <w:bookmarkStart w:id="133" w:name="BookMark8"/>
      <w:r>
        <w:rPr>
          <w:rFonts w:hint="eastAsia"/>
          <w:lang w:eastAsia="zh-CN"/>
        </w:rPr>
        <w:drawing>
          <wp:inline distT="0" distB="0" distL="114300" distR="114300">
            <wp:extent cx="1485900" cy="317500"/>
            <wp:effectExtent l="0" t="0" r="0" b="6350"/>
            <wp:docPr id="2" name="图片 2" descr="1"/>
            <wp:cNvGraphicFramePr/>
            <a:graphic xmlns:a="http://schemas.openxmlformats.org/drawingml/2006/main">
              <a:graphicData uri="http://schemas.openxmlformats.org/drawingml/2006/picture">
                <pic:pic xmlns:pic="http://schemas.openxmlformats.org/drawingml/2006/picture">
                  <pic:nvPicPr>
                    <pic:cNvPr id="2" name="图片 2" descr="1"/>
                    <pic:cNvPicPr/>
                  </pic:nvPicPr>
                  <pic:blipFill>
                    <a:blip r:embed="rId15"/>
                    <a:stretch>
                      <a:fillRect/>
                    </a:stretch>
                  </pic:blipFill>
                  <pic:spPr>
                    <a:xfrm>
                      <a:off x="0" y="0"/>
                      <a:ext cx="1485900" cy="317500"/>
                    </a:xfrm>
                    <a:prstGeom prst="rect">
                      <a:avLst/>
                    </a:prstGeom>
                  </pic:spPr>
                </pic:pic>
              </a:graphicData>
            </a:graphic>
          </wp:inline>
        </w:drawing>
      </w:r>
      <w:bookmarkEnd w:id="133"/>
    </w:p>
    <w:sectPr>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185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8E6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ADB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A98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5D1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FE6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9E4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B15D">
    <w:pPr>
      <w:pStyle w:val="61"/>
    </w:pPr>
    <w:r>
      <w:fldChar w:fldCharType="begin"/>
    </w:r>
    <w:r>
      <w:instrText xml:space="preserve"> STYLEREF  标准文件_文件编号  \* MERGEFORMAT </w:instrText>
    </w:r>
    <w:r>
      <w:fldChar w:fldCharType="separate"/>
    </w:r>
    <w:r>
      <w:t>DB 43/T 1536—2025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14A1F2"/>
    <w:multiLevelType w:val="multilevel"/>
    <w:tmpl w:val="2C14A1F2"/>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A6DC539"/>
    <w:multiLevelType w:val="singleLevel"/>
    <w:tmpl w:val="5A6DC539"/>
    <w:lvl w:ilvl="0" w:tentative="0">
      <w:start w:val="1"/>
      <w:numFmt w:val="decimal"/>
      <w:suff w:val="space"/>
      <w:lvlText w:val="[%1]"/>
      <w:lvlJc w:val="left"/>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2"/>
  </w:num>
  <w:num w:numId="13">
    <w:abstractNumId w:val="10"/>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dit="forms" w:enforcement="1" w:cryptProviderType="rsaFull" w:cryptAlgorithmClass="hash" w:cryptAlgorithmType="typeAny" w:cryptAlgorithmSid="4" w:cryptSpinCount="0" w:hash="jgLMX67UqibogXJ3dQC3nZoCF3w=" w:salt="qh5CPJjutcAf3t8o6EBVe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5B796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8CF"/>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D10186"/>
    <w:rsid w:val="05110760"/>
    <w:rsid w:val="0AD61B81"/>
    <w:rsid w:val="0CA073F2"/>
    <w:rsid w:val="0EE06E4D"/>
    <w:rsid w:val="0F40581B"/>
    <w:rsid w:val="0F4F32A8"/>
    <w:rsid w:val="0F5B4FA9"/>
    <w:rsid w:val="15840859"/>
    <w:rsid w:val="16526560"/>
    <w:rsid w:val="18E477DE"/>
    <w:rsid w:val="1A1324AA"/>
    <w:rsid w:val="1F5350F7"/>
    <w:rsid w:val="1FC05327"/>
    <w:rsid w:val="203C6EDD"/>
    <w:rsid w:val="228C2DF9"/>
    <w:rsid w:val="23B5012E"/>
    <w:rsid w:val="25804C91"/>
    <w:rsid w:val="25DE7817"/>
    <w:rsid w:val="27CB43C4"/>
    <w:rsid w:val="297D4984"/>
    <w:rsid w:val="299D3B3E"/>
    <w:rsid w:val="29DF6D2B"/>
    <w:rsid w:val="2A420242"/>
    <w:rsid w:val="2A8531C2"/>
    <w:rsid w:val="2AA85B3D"/>
    <w:rsid w:val="2B1240B8"/>
    <w:rsid w:val="2C5B55EB"/>
    <w:rsid w:val="2F560A17"/>
    <w:rsid w:val="30B466A1"/>
    <w:rsid w:val="319C62FD"/>
    <w:rsid w:val="319F003D"/>
    <w:rsid w:val="31D5021B"/>
    <w:rsid w:val="32313207"/>
    <w:rsid w:val="32FA4EAD"/>
    <w:rsid w:val="353942DE"/>
    <w:rsid w:val="35607A0A"/>
    <w:rsid w:val="35A762D6"/>
    <w:rsid w:val="370451FC"/>
    <w:rsid w:val="37A4248B"/>
    <w:rsid w:val="3A9B4F56"/>
    <w:rsid w:val="3B7172BA"/>
    <w:rsid w:val="3BD4555D"/>
    <w:rsid w:val="3BFF0D9A"/>
    <w:rsid w:val="3C616320"/>
    <w:rsid w:val="3C9E5B3B"/>
    <w:rsid w:val="3FA532F5"/>
    <w:rsid w:val="3FF21F03"/>
    <w:rsid w:val="40994C08"/>
    <w:rsid w:val="425A02DC"/>
    <w:rsid w:val="427A0AE9"/>
    <w:rsid w:val="449C479D"/>
    <w:rsid w:val="45DB35CC"/>
    <w:rsid w:val="46101FCC"/>
    <w:rsid w:val="4A457C30"/>
    <w:rsid w:val="4B2A5564"/>
    <w:rsid w:val="4B6422B6"/>
    <w:rsid w:val="4C2630C7"/>
    <w:rsid w:val="4C3C3A8E"/>
    <w:rsid w:val="4C8A7365"/>
    <w:rsid w:val="4EE748AB"/>
    <w:rsid w:val="5031751E"/>
    <w:rsid w:val="52100AA2"/>
    <w:rsid w:val="526516A7"/>
    <w:rsid w:val="54597BF2"/>
    <w:rsid w:val="54822E15"/>
    <w:rsid w:val="57445B09"/>
    <w:rsid w:val="590B6511"/>
    <w:rsid w:val="5915074C"/>
    <w:rsid w:val="5B116A65"/>
    <w:rsid w:val="5C43476F"/>
    <w:rsid w:val="5CF60E57"/>
    <w:rsid w:val="5D9B51E6"/>
    <w:rsid w:val="61350E7C"/>
    <w:rsid w:val="61FD76AE"/>
    <w:rsid w:val="65206DF6"/>
    <w:rsid w:val="656E5DB3"/>
    <w:rsid w:val="662B1179"/>
    <w:rsid w:val="665C555F"/>
    <w:rsid w:val="667702EF"/>
    <w:rsid w:val="66B21CD0"/>
    <w:rsid w:val="68ED5241"/>
    <w:rsid w:val="6CB542C8"/>
    <w:rsid w:val="6D540855"/>
    <w:rsid w:val="6DF130DE"/>
    <w:rsid w:val="700215D2"/>
    <w:rsid w:val="703362BE"/>
    <w:rsid w:val="705B7968"/>
    <w:rsid w:val="705D2CAC"/>
    <w:rsid w:val="70E67CDC"/>
    <w:rsid w:val="72D27981"/>
    <w:rsid w:val="7508453A"/>
    <w:rsid w:val="75BC2223"/>
    <w:rsid w:val="77882D05"/>
    <w:rsid w:val="78A40C6B"/>
    <w:rsid w:val="78DA1D7B"/>
    <w:rsid w:val="79532E9E"/>
    <w:rsid w:val="797A48CF"/>
    <w:rsid w:val="79C015D1"/>
    <w:rsid w:val="7A44693D"/>
    <w:rsid w:val="7A954365"/>
    <w:rsid w:val="7A995CD5"/>
    <w:rsid w:val="7AFB37ED"/>
    <w:rsid w:val="7C572CA5"/>
    <w:rsid w:val="7CE31E58"/>
    <w:rsid w:val="7D8A0196"/>
    <w:rsid w:val="7F757C86"/>
    <w:rsid w:val="7F7E66FC"/>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36719;&#20214;\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9255EA8535446A8698BCEB2DD58785"/>
        <w:style w:val=""/>
        <w:category>
          <w:name w:val="常规"/>
          <w:gallery w:val="placeholder"/>
        </w:category>
        <w:types>
          <w:type w:val="bbPlcHdr"/>
        </w:types>
        <w:behaviors>
          <w:behavior w:val="content"/>
        </w:behaviors>
        <w:description w:val=""/>
        <w:guid w:val="{16E02438-0576-4C29-8C55-007E4B9A5563}"/>
      </w:docPartPr>
      <w:docPartBody>
        <w:p w14:paraId="73027344">
          <w:pPr>
            <w:pStyle w:val="5"/>
          </w:pPr>
          <w:r>
            <w:rPr>
              <w:rStyle w:val="4"/>
              <w:rFonts w:hint="eastAsia"/>
            </w:rPr>
            <w:t>单击或点击此处输入文字。</w:t>
          </w:r>
        </w:p>
      </w:docPartBody>
    </w:docPart>
    <w:docPart>
      <w:docPartPr>
        <w:name w:val="8AB26F249DB443D0B5D6F273C4C91EBD"/>
        <w:style w:val=""/>
        <w:category>
          <w:name w:val="常规"/>
          <w:gallery w:val="placeholder"/>
        </w:category>
        <w:types>
          <w:type w:val="bbPlcHdr"/>
        </w:types>
        <w:behaviors>
          <w:behavior w:val="content"/>
        </w:behaviors>
        <w:description w:val=""/>
        <w:guid w:val="{C4D205A4-7212-4061-9D44-761EE81BEDDE}"/>
      </w:docPartPr>
      <w:docPartBody>
        <w:p w14:paraId="65F2A9C8">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75"/>
    <w:rsid w:val="00135C75"/>
    <w:rsid w:val="00204DF9"/>
    <w:rsid w:val="0034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29255EA8535446A8698BCEB2DD58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B26F249DB443D0B5D6F273C4C91E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B6A2045FF84569944B83F618A356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9</Pages>
  <Words>4236</Words>
  <Characters>4626</Characters>
  <Lines>45</Lines>
  <Paragraphs>49</Paragraphs>
  <TotalTime>34</TotalTime>
  <ScaleCrop>false</ScaleCrop>
  <LinksUpToDate>false</LinksUpToDate>
  <CharactersWithSpaces>4706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2025-08-15T03:48:00Z</dcterms:created>
  <dc:creator>那个ノ花开不败的夏天</dc:creator>
  <dc:description>&lt;config cover="true" show_menu="true" version="1.0.0" doctype="SDKXY"&gt;_x000d_
&lt;/config&gt;</dc:description>
  <cp:lastModifiedBy>GYL~亚玲</cp:lastModifiedBy>
  <cp:lastPrinted>2025-09-17T03:56:00Z</cp:lastPrinted>
  <dcterms:modified xsi:type="dcterms:W3CDTF">2025-09-18T10:55:23Z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0D0B4682722E46579C9540AAB0F38A22_13</vt:lpwstr>
  </property>
  <property fmtid="{D5CDD505-2E9C-101B-9397-08002B2CF9AE}" pid="15" name="KSOTemplateDocerSaveRecord">
    <vt:lpwstr>eyJoZGlkIjoiOGUwMjI5ZTIyM2ZjY2U5N2VlYTUwNzg3NjZlZGM3NWQiLCJ1c2VySWQiOiIyMDEyODY2NzMifQ==</vt:lpwstr>
  </property>
  <property fmtid="{D5CDD505-2E9C-101B-9397-08002B2CF9AE}" pid="16" name="KSOProductBuildVer">
    <vt:lpwstr>2052-12.1.0.22529</vt:lpwstr>
  </property>
</Properties>
</file>