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420"/>
          <w:tab w:val="left" w:pos="6487"/>
          <w:tab w:val="left" w:pos="9552"/>
        </w:tabs>
        <w:spacing w:before="0" w:line="240" w:lineRule="auto"/>
        <w:ind w:left="355" w:right="0" w:firstLine="520" w:firstLineChars="100"/>
        <w:jc w:val="left"/>
        <w:rPr>
          <w:rFonts w:hint="eastAsia" w:ascii="黑体" w:eastAsia="黑体"/>
          <w:b/>
          <w:bCs/>
          <w:sz w:val="112"/>
          <w:szCs w:val="112"/>
          <w:lang w:val="en-US" w:eastAsia="zh-CN"/>
        </w:rPr>
      </w:pPr>
      <w:bookmarkStart w:id="0" w:name="BookMark1"/>
      <w:bookmarkStart w:id="1" w:name="_Toc184584270"/>
      <w:bookmarkStart w:id="2" w:name="_Toc25382"/>
      <w:r>
        <w:rPr>
          <w:rFonts w:hint="eastAsia" w:ascii="黑体" w:eastAsia="黑体"/>
          <w:sz w:val="52"/>
          <w:lang w:val="en-US" w:eastAsia="zh-CN"/>
        </w:rPr>
        <w:t xml:space="preserve">                   </w:t>
      </w:r>
      <w:r>
        <w:rPr>
          <w:rFonts w:hint="eastAsia" w:ascii="黑体" w:eastAsia="黑体"/>
          <w:sz w:val="96"/>
          <w:szCs w:val="96"/>
          <w:lang w:val="en-US" w:eastAsia="zh-CN"/>
        </w:rPr>
        <w:t xml:space="preserve">  </w:t>
      </w:r>
      <w:r>
        <w:rPr>
          <w:rFonts w:hint="eastAsia" w:ascii="黑体" w:eastAsia="黑体"/>
          <w:b/>
          <w:bCs/>
          <w:sz w:val="112"/>
          <w:szCs w:val="112"/>
          <w:lang w:val="en-US" w:eastAsia="zh-CN"/>
        </w:rPr>
        <w:t>DB43</w:t>
      </w:r>
    </w:p>
    <w:p>
      <w:pPr>
        <w:tabs>
          <w:tab w:val="left" w:pos="3420"/>
          <w:tab w:val="left" w:pos="6487"/>
          <w:tab w:val="left" w:pos="9552"/>
        </w:tabs>
        <w:spacing w:before="0" w:line="240" w:lineRule="auto"/>
        <w:ind w:left="355" w:right="0" w:firstLine="520" w:firstLineChars="100"/>
        <w:jc w:val="left"/>
        <w:rPr>
          <w:rFonts w:hint="eastAsia" w:ascii="黑体" w:eastAsia="黑体"/>
          <w:sz w:val="52"/>
        </w:rPr>
      </w:pPr>
      <w:r>
        <w:rPr>
          <w:rFonts w:hint="eastAsia" w:ascii="黑体" w:eastAsia="黑体"/>
          <w:sz w:val="52"/>
          <w:lang w:eastAsia="zh-CN"/>
        </w:rPr>
        <w:t>湖</w:t>
      </w:r>
      <w:r>
        <w:rPr>
          <w:rFonts w:hint="eastAsia" w:ascii="黑体" w:eastAsia="黑体"/>
          <w:sz w:val="52"/>
          <w:lang w:val="en-US" w:eastAsia="zh-CN"/>
        </w:rPr>
        <w:t xml:space="preserve">   </w:t>
      </w:r>
      <w:r>
        <w:rPr>
          <w:rFonts w:hint="eastAsia" w:ascii="黑体" w:eastAsia="黑体"/>
          <w:sz w:val="52"/>
          <w:lang w:eastAsia="zh-CN"/>
        </w:rPr>
        <w:t>南</w:t>
      </w:r>
      <w:r>
        <w:rPr>
          <w:rFonts w:hint="eastAsia" w:ascii="黑体" w:eastAsia="黑体"/>
          <w:sz w:val="52"/>
          <w:lang w:val="en-US" w:eastAsia="zh-CN"/>
        </w:rPr>
        <w:t xml:space="preserve">   </w:t>
      </w:r>
      <w:r>
        <w:rPr>
          <w:rFonts w:hint="eastAsia" w:ascii="黑体" w:eastAsia="黑体"/>
          <w:sz w:val="52"/>
          <w:lang w:eastAsia="zh-CN"/>
        </w:rPr>
        <w:t>省</w:t>
      </w:r>
      <w:r>
        <w:rPr>
          <w:rFonts w:hint="eastAsia" w:ascii="黑体" w:eastAsia="黑体"/>
          <w:sz w:val="52"/>
          <w:lang w:val="en-US" w:eastAsia="zh-CN"/>
        </w:rPr>
        <w:t xml:space="preserve">   </w:t>
      </w:r>
      <w:r>
        <w:rPr>
          <w:rFonts w:hint="eastAsia" w:ascii="黑体" w:eastAsia="黑体"/>
          <w:sz w:val="52"/>
          <w:lang w:eastAsia="zh-CN"/>
        </w:rPr>
        <w:t>地</w:t>
      </w:r>
      <w:r>
        <w:rPr>
          <w:rFonts w:hint="eastAsia" w:ascii="黑体" w:eastAsia="黑体"/>
          <w:sz w:val="52"/>
          <w:lang w:val="en-US" w:eastAsia="zh-CN"/>
        </w:rPr>
        <w:t xml:space="preserve">   </w:t>
      </w:r>
      <w:r>
        <w:rPr>
          <w:rFonts w:hint="eastAsia" w:ascii="黑体" w:eastAsia="黑体"/>
          <w:sz w:val="52"/>
          <w:lang w:eastAsia="zh-CN"/>
        </w:rPr>
        <w:t>方</w:t>
      </w:r>
      <w:r>
        <w:rPr>
          <w:rFonts w:hint="eastAsia" w:ascii="黑体" w:eastAsia="黑体"/>
          <w:sz w:val="52"/>
          <w:lang w:val="en-US" w:eastAsia="zh-CN"/>
        </w:rPr>
        <w:t xml:space="preserve">   </w:t>
      </w:r>
      <w:r>
        <w:rPr>
          <w:rFonts w:hint="eastAsia" w:ascii="黑体" w:eastAsia="黑体"/>
          <w:sz w:val="52"/>
        </w:rPr>
        <w:t>标</w:t>
      </w:r>
      <w:r>
        <w:rPr>
          <w:rFonts w:hint="eastAsia" w:ascii="黑体" w:eastAsia="黑体"/>
          <w:sz w:val="52"/>
          <w:lang w:val="en-US" w:eastAsia="zh-CN"/>
        </w:rPr>
        <w:t xml:space="preserve">   </w:t>
      </w:r>
      <w:r>
        <w:rPr>
          <w:rFonts w:hint="eastAsia" w:ascii="黑体" w:eastAsia="黑体"/>
          <w:sz w:val="52"/>
        </w:rPr>
        <w:t>准</w:t>
      </w:r>
    </w:p>
    <w:p>
      <w:pPr>
        <w:pStyle w:val="14"/>
        <w:jc w:val="center"/>
        <w:rPr>
          <w:rFonts w:hint="eastAsia" w:ascii="仿宋" w:hAnsi="仿宋" w:eastAsia="仿宋" w:cs="仿宋"/>
          <w:sz w:val="30"/>
          <w:szCs w:val="30"/>
          <w:lang w:eastAsia="zh-CN"/>
        </w:rPr>
      </w:pPr>
      <w:r>
        <w:rPr>
          <w:rFonts w:hint="eastAsia" w:ascii="黑体"/>
          <w:b/>
          <w:bCs/>
          <w:sz w:val="36"/>
          <w:szCs w:val="36"/>
          <w:lang w:val="en-US" w:eastAsia="zh-CN"/>
        </w:rPr>
        <w:t xml:space="preserve">                                </w:t>
      </w:r>
      <w:r>
        <w:rPr>
          <w:rFonts w:hint="eastAsia" w:ascii="仿宋" w:hAnsi="仿宋" w:eastAsia="仿宋" w:cs="仿宋"/>
          <w:b/>
          <w:bCs/>
          <w:sz w:val="36"/>
          <w:szCs w:val="36"/>
          <w:lang w:val="en-US" w:eastAsia="zh-CN"/>
        </w:rPr>
        <w:t xml:space="preserve">  DB43/TXXX-2025</w:t>
      </w:r>
    </w:p>
    <w:p>
      <w:pPr>
        <w:pStyle w:val="14"/>
        <w:rPr>
          <w:rFonts w:ascii="黑体"/>
          <w:sz w:val="28"/>
        </w:rPr>
      </w:pPr>
      <w:r>
        <w:rPr>
          <w:b/>
          <w:bCs/>
          <w:sz w:val="36"/>
          <w:szCs w:val="36"/>
        </w:rPr>
        <mc:AlternateContent>
          <mc:Choice Requires="wps">
            <w:drawing>
              <wp:anchor distT="0" distB="0" distL="114300" distR="114300" simplePos="0" relativeHeight="251673600" behindDoc="1" locked="0" layoutInCell="1" allowOverlap="1">
                <wp:simplePos x="0" y="0"/>
                <wp:positionH relativeFrom="page">
                  <wp:posOffset>888365</wp:posOffset>
                </wp:positionH>
                <wp:positionV relativeFrom="paragraph">
                  <wp:posOffset>34925</wp:posOffset>
                </wp:positionV>
                <wp:extent cx="6120130" cy="0"/>
                <wp:effectExtent l="0" t="4445" r="0" b="5080"/>
                <wp:wrapTopAndBottom/>
                <wp:docPr id="3" name="直线 3"/>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69.95pt;margin-top:2.75pt;height:0pt;width:481.9pt;mso-position-horizontal-relative:page;mso-wrap-distance-bottom:0pt;mso-wrap-distance-top:0pt;z-index:-251642880;mso-width-relative:page;mso-height-relative:page;" filled="f" stroked="t" coordsize="21600,21600" o:gfxdata="UEsDBAoAAAAAAIdO4kAAAAAAAAAAAAAAAAAEAAAAZHJzL1BLAwQUAAAACACHTuJAmLFcONYAAAAI&#10;AQAADwAAAGRycy9kb3ducmV2LnhtbE2PzU7DMBCE70h9B2srcalaO41aaIjTA5AbF0pRr9t4SSLi&#10;dRq7P/D0uFzgODuj2W/y9cV24kSDbx1rSGYKBHHlTMu1hu1bOb0H4QOywc4xafgiD+tidJNjZtyZ&#10;X+m0CbWIJewz1NCE0GdS+qohi37meuLofbjBYohyqKUZ8BzLbSfnSi2lxZbjhwZ7emyo+twcrQZf&#10;vtOh/J5UE7VLa0fzw9PLM2p9O07UA4hAl/AXhit+RIciMu3dkY0XXdTpahWjGhYLEFc/UekdiP3v&#10;QRa5/D+g+AFQSwMEFAAAAAgAh07iQEfTA7vNAQAAjQMAAA4AAABkcnMvZTJvRG9jLnhtbK1TO24b&#10;MRDtA+QOBPto9YGNZKGVCyt2YyQCEh9gxM8uAf7AobXSWXKNVGlyHF8jQ0qW7aQJgqighpzhm/ce&#10;Z5dXe2fZTiU0wXd8NplyprwI0vi+4/dfb9695wwzeAk2eNXxg0J+tXr7ZjnGVs3DEKxUiRGIx3aM&#10;HR9yjm3ToBiUA5yEqDwldUgOMm1T38gEI6E728yn08tmDEnGFIRCpNP1MclXFV9rJfJnrVFlZjtO&#10;3HJdU123ZW1WS2j7BHEw4kQD/oGFA+Op6RlqDRnYQzJ/QDkjUsCg80QE1wStjVBVA6mZTX9T82WA&#10;qKoWMgfj2Sb8f7Di026TmJEdX3DmwdETPX77/vjjJ1sUb8aILZVc+0067TBuUhG618mVf5LA9tXP&#10;w9lPtc9M0OHljEQtyHbxlGueL8aE+VYFx0rQcWt8kQot7O4wUzMqfSopx9azseMfLuYXBAc0KdpC&#10;ptBF4o6+r3cxWCNvjLXlBqZ+e20T20F5+/orkgj3VVlpsgYcjnU1dZyKQYH86CXLh0iueBpfXig4&#10;JTmziqa9RAQIbQZj/6aSWltPDIqrRx9LtA3yQG/wEJPpB3JiVlmWDL155XuazzJUL/cV6fkrWv0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mLFcONYAAAAIAQAADwAAAAAAAAABACAAAAAiAAAAZHJz&#10;L2Rvd25yZXYueG1sUEsBAhQAFAAAAAgAh07iQEfTA7vNAQAAjQMAAA4AAAAAAAAAAQAgAAAAJQEA&#10;AGRycy9lMm9Eb2MueG1sUEsFBgAAAAAGAAYAWQEAAGQFAAAAAA==&#10;">
                <v:fill on="f" focussize="0,0"/>
                <v:stroke color="#000000" joinstyle="round"/>
                <v:imagedata o:title=""/>
                <o:lock v:ext="edit" aspectratio="f"/>
                <w10:wrap type="topAndBottom"/>
              </v:line>
            </w:pict>
          </mc:Fallback>
        </mc:AlternateContent>
      </w:r>
    </w:p>
    <w:p>
      <w:pPr>
        <w:pStyle w:val="14"/>
        <w:rPr>
          <w:rFonts w:ascii="黑体"/>
          <w:sz w:val="28"/>
        </w:rPr>
      </w:pPr>
      <w:bookmarkStart w:id="220" w:name="_GoBack"/>
      <w:bookmarkEnd w:id="220"/>
    </w:p>
    <w:p>
      <w:pPr>
        <w:pStyle w:val="14"/>
        <w:rPr>
          <w:rFonts w:ascii="黑体"/>
          <w:sz w:val="28"/>
        </w:rPr>
      </w:pPr>
    </w:p>
    <w:p>
      <w:pPr>
        <w:pStyle w:val="14"/>
        <w:spacing w:before="10" w:line="360" w:lineRule="auto"/>
        <w:rPr>
          <w:rFonts w:ascii="黑体"/>
          <w:sz w:val="29"/>
        </w:rPr>
      </w:pPr>
    </w:p>
    <w:p>
      <w:pPr>
        <w:spacing w:before="0" w:line="360" w:lineRule="auto"/>
        <w:ind w:right="0"/>
        <w:jc w:val="center"/>
        <w:rPr>
          <w:rFonts w:hint="eastAsia" w:ascii="黑体" w:hAnsi="黑体" w:eastAsia="黑体" w:cs="黑体"/>
          <w:b/>
          <w:bCs/>
          <w:sz w:val="32"/>
          <w:szCs w:val="32"/>
          <w:u w:val="none"/>
          <w:lang w:val="en-US" w:eastAsia="zh-CN"/>
        </w:rPr>
      </w:pPr>
      <w:r>
        <w:rPr>
          <w:rFonts w:hint="eastAsia" w:ascii="黑体" w:hAnsi="黑体" w:eastAsia="黑体" w:cs="黑体"/>
          <w:b/>
          <w:bCs/>
          <w:sz w:val="32"/>
          <w:szCs w:val="32"/>
          <w:u w:val="none"/>
          <w:lang w:val="en-US" w:eastAsia="zh-CN"/>
        </w:rPr>
        <w:t>排水用改性高密度聚乙烯（HDPE-M）一体化检查井通用质量规范</w:t>
      </w:r>
    </w:p>
    <w:p>
      <w:pPr>
        <w:spacing w:before="169"/>
        <w:ind w:right="0"/>
        <w:jc w:val="center"/>
        <w:rPr>
          <w:rFonts w:ascii="黑体"/>
          <w:sz w:val="24"/>
          <w:szCs w:val="24"/>
        </w:rPr>
      </w:pPr>
      <w:r>
        <w:rPr>
          <w:rFonts w:hint="eastAsia" w:ascii="黑体" w:hAnsi="黑体" w:eastAsia="黑体" w:cs="黑体"/>
          <w:sz w:val="24"/>
          <w:szCs w:val="24"/>
        </w:rPr>
        <w:t>Drainage Modified High-Density Polyethylene (HDPE-M) Integrated Inspection Chamber</w:t>
      </w:r>
      <w:r>
        <w:rPr>
          <w:rFonts w:hint="eastAsia" w:ascii="黑体" w:hAnsi="黑体" w:eastAsia="黑体" w:cs="黑体"/>
          <w:sz w:val="24"/>
          <w:szCs w:val="24"/>
          <w:lang w:val="en-US" w:eastAsia="zh-CN"/>
        </w:rPr>
        <w:t xml:space="preserve"> </w:t>
      </w:r>
      <w:r>
        <w:rPr>
          <w:rFonts w:ascii="黑体"/>
          <w:sz w:val="24"/>
          <w:szCs w:val="24"/>
        </w:rPr>
        <w:t>for buried drainage</w:t>
      </w:r>
    </w:p>
    <w:p>
      <w:pPr>
        <w:pStyle w:val="128"/>
        <w:textAlignment w:val="bottom"/>
        <w:rPr>
          <w:rFonts w:hint="eastAsia" w:ascii="黑体" w:hAnsi="黑体" w:eastAsia="黑体" w:cs="黑体"/>
          <w:szCs w:val="28"/>
          <w:lang w:val="en-US" w:eastAsia="zh-CN"/>
        </w:rPr>
      </w:pPr>
      <w:r>
        <w:rPr>
          <w:rFonts w:hint="eastAsia" w:ascii="黑体"/>
          <w:sz w:val="30"/>
          <w:szCs w:val="30"/>
          <w:lang w:eastAsia="zh-CN"/>
        </w:rPr>
        <w:t>（征求意见稿）</w:t>
      </w:r>
    </w:p>
    <w:p>
      <w:pPr>
        <w:spacing w:before="0" w:line="360" w:lineRule="auto"/>
        <w:ind w:right="0"/>
        <w:jc w:val="center"/>
        <w:rPr>
          <w:rFonts w:hint="eastAsia" w:ascii="黑体" w:hAnsi="黑体" w:eastAsia="黑体" w:cs="黑体"/>
          <w:b/>
          <w:bCs/>
          <w:sz w:val="32"/>
          <w:szCs w:val="32"/>
          <w:u w:val="none"/>
          <w:lang w:val="en-US" w:eastAsia="zh-CN"/>
        </w:rPr>
      </w:pPr>
    </w:p>
    <w:p>
      <w:pPr>
        <w:pStyle w:val="14"/>
        <w:rPr>
          <w:rFonts w:hint="eastAsia" w:ascii="黑体" w:hAnsi="黑体" w:eastAsia="黑体" w:cs="黑体"/>
          <w:sz w:val="28"/>
        </w:rPr>
      </w:pPr>
    </w:p>
    <w:p>
      <w:pPr>
        <w:pStyle w:val="14"/>
        <w:rPr>
          <w:rFonts w:ascii="黑体"/>
          <w:sz w:val="28"/>
        </w:rPr>
      </w:pPr>
    </w:p>
    <w:p>
      <w:pPr>
        <w:pStyle w:val="14"/>
        <w:rPr>
          <w:rFonts w:ascii="黑体"/>
          <w:sz w:val="28"/>
        </w:rPr>
      </w:pPr>
    </w:p>
    <w:p>
      <w:pPr>
        <w:pStyle w:val="14"/>
        <w:rPr>
          <w:rFonts w:ascii="黑体"/>
          <w:sz w:val="28"/>
        </w:rPr>
      </w:pPr>
    </w:p>
    <w:p>
      <w:pPr>
        <w:pStyle w:val="14"/>
        <w:rPr>
          <w:rFonts w:ascii="黑体"/>
          <w:sz w:val="28"/>
        </w:rPr>
      </w:pPr>
    </w:p>
    <w:p>
      <w:pPr>
        <w:pStyle w:val="14"/>
        <w:rPr>
          <w:rFonts w:ascii="黑体"/>
          <w:sz w:val="28"/>
        </w:rPr>
      </w:pPr>
    </w:p>
    <w:p>
      <w:pPr>
        <w:pStyle w:val="14"/>
        <w:rPr>
          <w:rFonts w:ascii="黑体"/>
          <w:sz w:val="28"/>
        </w:rPr>
      </w:pPr>
    </w:p>
    <w:p>
      <w:pPr>
        <w:pStyle w:val="14"/>
        <w:rPr>
          <w:rFonts w:ascii="黑体"/>
          <w:sz w:val="28"/>
        </w:rPr>
      </w:pPr>
    </w:p>
    <w:p>
      <w:pPr>
        <w:pStyle w:val="14"/>
        <w:rPr>
          <w:rFonts w:ascii="黑体"/>
          <w:sz w:val="28"/>
        </w:rPr>
      </w:pPr>
    </w:p>
    <w:p>
      <w:pPr>
        <w:pStyle w:val="14"/>
        <w:spacing w:before="9"/>
        <w:rPr>
          <w:rFonts w:hint="eastAsia" w:ascii="黑体" w:hAnsi="宋体" w:eastAsia="黑体" w:cs="宋体"/>
          <w:sz w:val="28"/>
          <w:szCs w:val="22"/>
          <w:lang w:val="en-US" w:eastAsia="zh-CN" w:bidi="zh-CN"/>
        </w:rPr>
      </w:pPr>
    </w:p>
    <w:p>
      <w:pPr>
        <w:tabs>
          <w:tab w:val="left" w:pos="8052"/>
        </w:tabs>
        <w:spacing w:before="0"/>
        <w:ind w:left="415" w:right="0" w:firstLine="0"/>
        <w:jc w:val="left"/>
        <w:rPr>
          <w:rFonts w:hint="eastAsia" w:ascii="黑体" w:eastAsia="黑体"/>
          <w:sz w:val="28"/>
        </w:rPr>
      </w:pPr>
      <w:r>
        <w:rPr>
          <w:rFonts w:hint="eastAsia" w:ascii="黑体" w:hAnsi="宋体" w:eastAsia="黑体" w:cs="宋体"/>
          <w:sz w:val="28"/>
          <w:szCs w:val="22"/>
          <w:lang w:val="en-US" w:eastAsia="zh-CN" w:bidi="zh-CN"/>
        </w:rPr>
        <mc:AlternateContent>
          <mc:Choice Requires="wps">
            <w:drawing>
              <wp:anchor distT="0" distB="0" distL="114300" distR="114300" simplePos="0" relativeHeight="251672576" behindDoc="1" locked="0" layoutInCell="1" allowOverlap="1">
                <wp:simplePos x="0" y="0"/>
                <wp:positionH relativeFrom="page">
                  <wp:posOffset>899160</wp:posOffset>
                </wp:positionH>
                <wp:positionV relativeFrom="paragraph">
                  <wp:posOffset>215900</wp:posOffset>
                </wp:positionV>
                <wp:extent cx="6120130" cy="0"/>
                <wp:effectExtent l="0" t="4445" r="0" b="5080"/>
                <wp:wrapNone/>
                <wp:docPr id="4" name="直线 4"/>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70.8pt;margin-top:17pt;height:0pt;width:481.9pt;mso-position-horizontal-relative:page;z-index:-251643904;mso-width-relative:page;mso-height-relative:page;" filled="f" stroked="t" coordsize="21600,21600" o:gfxdata="UEsDBAoAAAAAAIdO4kAAAAAAAAAAAAAAAAAEAAAAZHJzL1BLAwQUAAAACACHTuJAhYYEjNYAAAAK&#10;AQAADwAAAGRycy9kb3ducmV2LnhtbE2PvU7DQBCEeyTe4bRINFFy58REkfE5BeCOhgREu7EX28K3&#10;5/guP/D0bEQB5cx+mp3J12fXqyONofNsIZkZUMSVrztuLLxuy+kKVIjINfaeycIXBVgX11c5ZrU/&#10;8QsdN7FREsIhQwttjEOmdahachhmfiCW24cfHUaRY6PrEU8S7no9N2apHXYsH1oc6KGl6nNzcBZC&#10;+Ub78ntSTcz7ovE03z8+P6G1tzeJuQcV6Rz/YLjUl+pQSKedP3AdVC86TZaCWliksukCJOYuBbX7&#10;dXSR6/8Tih9QSwMEFAAAAAgAh07iQDnaMlTNAQAAjQMAAA4AAABkcnMvZTJvRG9jLnhtbK1TO24b&#10;MRDtA+QOBPtoJcU2koVWLizbTZAISHKAET+7BPgDh9ZKZ8k1XKXJcXyNDClZTpzGMKKCGnKGb957&#10;nF1c7pxlW5XQBN/x2WTKmfIiSOP7jn//dvPuA2eYwUuwwauO7xXyy+XbN4sxtmoehmClSoxAPLZj&#10;7PiQc2ybBsWgHOAkROUpqUNykGmb+kYmGAnd2WY+nV40Y0gypiAUIp2uDkm+rPhaK5G/aI0qM9tx&#10;4pbrmuq6KWuzXEDbJ4iDEUca8AoWDoynpieoFWRgd8n8A+WMSAGDzhMRXBO0NkJVDaRmNn2m5usA&#10;UVUtZA7Gk034/2DF5+06MSM7fsaZB0dP9PDj/uHnL3ZWvBkjtlRy5dfpuMO4TkXoTidX/kkC21U/&#10;9yc/1S4zQYcXMxL1nmwXj7nm6WJMmG9VcKwEHbfGF6nQwvYTZmpGpY8l5dh6Nnb84/n8nOCAJkVb&#10;yBS6SNzR9/UuBmvkjbG23MDUb65sYlsob19/RRLh/lVWmqwAh0NdTR2mYlAgr71keR/JFU/jywsF&#10;pyRnVtG0l4gAoc1g7EsqqbX1xKC4evCxRJsg9/QGdzGZfiAnZpVlydCbV77H+SxD9ee+Ij19Rc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hYYEjNYAAAAKAQAADwAAAAAAAAABACAAAAAiAAAAZHJz&#10;L2Rvd25yZXYueG1sUEsBAhQAFAAAAAgAh07iQDnaMlTNAQAAjQMAAA4AAAAAAAAAAQAgAAAAJQEA&#10;AGRycy9lMm9Eb2MueG1sUEsFBgAAAAAGAAYAWQEAAGQFAAAAAA==&#10;">
                <v:fill on="f" focussize="0,0"/>
                <v:stroke color="#000000" joinstyle="round"/>
                <v:imagedata o:title=""/>
                <o:lock v:ext="edit" aspectratio="f"/>
              </v:line>
            </w:pict>
          </mc:Fallback>
        </mc:AlternateContent>
      </w:r>
      <w:r>
        <w:rPr>
          <w:rFonts w:hint="eastAsia" w:ascii="黑体" w:hAnsi="宋体" w:eastAsia="黑体" w:cs="宋体"/>
          <w:sz w:val="28"/>
          <w:szCs w:val="22"/>
          <w:lang w:val="en-US" w:eastAsia="zh-CN" w:bidi="zh-CN"/>
        </w:rPr>
        <w:t xml:space="preserve"> </w:t>
      </w:r>
      <w:r>
        <w:rPr>
          <w:rFonts w:hint="eastAsia" w:ascii="黑体" w:eastAsia="黑体" w:cs="宋体"/>
          <w:sz w:val="28"/>
          <w:szCs w:val="22"/>
          <w:lang w:val="en-US" w:eastAsia="zh-CN" w:bidi="zh-CN"/>
        </w:rPr>
        <w:t>XXXX-XX-XX</w:t>
      </w:r>
      <w:r>
        <w:rPr>
          <w:rFonts w:hint="eastAsia" w:ascii="黑体" w:hAnsi="宋体" w:eastAsia="黑体" w:cs="宋体"/>
          <w:sz w:val="28"/>
          <w:szCs w:val="22"/>
          <w:lang w:val="en-US" w:eastAsia="zh-CN" w:bidi="zh-CN"/>
        </w:rPr>
        <w:t>发</w:t>
      </w:r>
      <w:r>
        <w:rPr>
          <w:rFonts w:hint="eastAsia" w:ascii="黑体" w:eastAsia="黑体"/>
          <w:sz w:val="28"/>
        </w:rPr>
        <w:t>布</w:t>
      </w:r>
      <w:r>
        <w:rPr>
          <w:rFonts w:hint="eastAsia" w:ascii="黑体" w:eastAsia="黑体"/>
          <w:sz w:val="28"/>
        </w:rPr>
        <w:tab/>
      </w:r>
      <w:r>
        <w:rPr>
          <w:rFonts w:hint="eastAsia" w:ascii="黑体" w:eastAsia="黑体"/>
          <w:sz w:val="28"/>
          <w:lang w:val="en-US" w:eastAsia="zh-CN"/>
        </w:rPr>
        <w:t>XXXX-XX-XX</w:t>
      </w:r>
      <w:r>
        <w:rPr>
          <w:rFonts w:hint="eastAsia" w:ascii="黑体" w:eastAsia="黑体"/>
          <w:sz w:val="28"/>
        </w:rPr>
        <w:t>实施</w:t>
      </w:r>
    </w:p>
    <w:p>
      <w:pPr>
        <w:pStyle w:val="14"/>
        <w:rPr>
          <w:rFonts w:ascii="黑体"/>
          <w:sz w:val="28"/>
        </w:rPr>
      </w:pPr>
    </w:p>
    <w:p>
      <w:pPr>
        <w:tabs>
          <w:tab w:val="left" w:pos="6739"/>
        </w:tabs>
        <w:spacing w:before="0"/>
        <w:ind w:left="0" w:right="0" w:firstLine="0"/>
        <w:jc w:val="center"/>
        <w:rPr>
          <w:rFonts w:hint="eastAsia" w:ascii="黑体" w:eastAsia="黑体"/>
          <w:sz w:val="28"/>
        </w:rPr>
        <w:sectPr>
          <w:headerReference r:id="rId3" w:type="default"/>
          <w:pgSz w:w="11910" w:h="16840"/>
          <w:pgMar w:top="520" w:right="567" w:bottom="280" w:left="1000" w:header="720" w:footer="720" w:gutter="0"/>
          <w:pgBorders>
            <w:top w:val="none" w:sz="0" w:space="0"/>
            <w:left w:val="none" w:sz="0" w:space="0"/>
            <w:bottom w:val="none" w:sz="0" w:space="0"/>
            <w:right w:val="none" w:sz="0" w:space="0"/>
          </w:pgBorders>
          <w:cols w:space="720" w:num="1"/>
        </w:sectPr>
      </w:pPr>
      <w:r>
        <w:rPr>
          <w:rFonts w:hint="eastAsia" w:ascii="黑体" w:eastAsia="黑体"/>
          <w:sz w:val="28"/>
          <w:lang w:eastAsia="zh-CN"/>
        </w:rPr>
        <w:t>湖南省市场监督管理局</w:t>
      </w:r>
      <w:r>
        <w:rPr>
          <w:rFonts w:hint="eastAsia" w:ascii="黑体" w:eastAsia="黑体"/>
          <w:sz w:val="28"/>
          <w:lang w:val="en-US" w:eastAsia="zh-CN"/>
        </w:rPr>
        <w:t xml:space="preserve">    </w:t>
      </w:r>
      <w:r>
        <w:rPr>
          <w:rFonts w:hint="eastAsia" w:ascii="黑体" w:eastAsia="黑体"/>
          <w:sz w:val="28"/>
          <w:lang w:eastAsia="zh-CN"/>
        </w:rPr>
        <w:t>发</w:t>
      </w:r>
      <w:r>
        <w:rPr>
          <w:rFonts w:hint="eastAsia" w:ascii="黑体" w:eastAsia="黑体"/>
          <w:sz w:val="28"/>
          <w:lang w:val="en-US" w:eastAsia="zh-CN"/>
        </w:rPr>
        <w:t xml:space="preserve">  </w:t>
      </w:r>
      <w:r>
        <w:rPr>
          <w:rFonts w:hint="eastAsia" w:ascii="黑体" w:eastAsia="黑体"/>
          <w:sz w:val="28"/>
          <w:lang w:eastAsia="zh-CN"/>
        </w:rPr>
        <w:t>布</w:t>
      </w:r>
    </w:p>
    <w:p>
      <w:pPr>
        <w:pStyle w:val="94"/>
        <w:spacing w:after="360"/>
      </w:pPr>
      <w:r>
        <w:rPr>
          <w:rFonts w:hint="eastAsia"/>
          <w:spacing w:val="320"/>
        </w:rPr>
        <w:t>目</w:t>
      </w:r>
      <w:r>
        <w:rPr>
          <w:rFonts w:hint="eastAsia"/>
        </w:rPr>
        <w:t>次</w:t>
      </w:r>
    </w:p>
    <w:p>
      <w:pPr>
        <w:pStyle w:val="20"/>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"_Toc184585833" </w:instrText>
      </w:r>
      <w:r>
        <w:fldChar w:fldCharType="separate"/>
      </w:r>
      <w:r>
        <w:rPr>
          <w:rStyle w:val="33"/>
          <w:rFonts w:hint="eastAsia"/>
        </w:rPr>
        <w:t>前言</w:t>
      </w:r>
      <w:r>
        <w:tab/>
      </w:r>
      <w:r>
        <w:fldChar w:fldCharType="begin"/>
      </w:r>
      <w:r>
        <w:instrText xml:space="preserve"> PAGEREF _Toc184585833 \h </w:instrText>
      </w:r>
      <w:r>
        <w:fldChar w:fldCharType="separate"/>
      </w:r>
      <w:r>
        <w:t>III</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"_Toc184585834" </w:instrText>
      </w:r>
      <w:r>
        <w:fldChar w:fldCharType="separate"/>
      </w:r>
      <w:r>
        <w:rPr>
          <w:rStyle w:val="33"/>
        </w:rPr>
        <w:t>1</w:t>
      </w:r>
      <w:r>
        <w:rPr>
          <w:rStyle w:val="33"/>
          <w:rFonts w:hint="eastAsia"/>
        </w:rPr>
        <w:t>　范围</w:t>
      </w:r>
      <w:r>
        <w:tab/>
      </w:r>
      <w:r>
        <w:fldChar w:fldCharType="begin"/>
      </w:r>
      <w:r>
        <w:instrText xml:space="preserve"> PAGEREF _Toc184585834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"_Toc184585835" </w:instrText>
      </w:r>
      <w:r>
        <w:fldChar w:fldCharType="separate"/>
      </w:r>
      <w:r>
        <w:rPr>
          <w:rStyle w:val="33"/>
        </w:rPr>
        <w:t>2</w:t>
      </w:r>
      <w:r>
        <w:rPr>
          <w:rStyle w:val="33"/>
          <w:rFonts w:hint="eastAsia"/>
        </w:rPr>
        <w:t>　规范性引用文件</w:t>
      </w:r>
      <w:r>
        <w:tab/>
      </w:r>
      <w:r>
        <w:fldChar w:fldCharType="begin"/>
      </w:r>
      <w:r>
        <w:instrText xml:space="preserve"> PAGEREF _Toc184585835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"_Toc184585836" </w:instrText>
      </w:r>
      <w:r>
        <w:fldChar w:fldCharType="separate"/>
      </w:r>
      <w:r>
        <w:rPr>
          <w:rStyle w:val="33"/>
        </w:rPr>
        <w:t>3</w:t>
      </w:r>
      <w:r>
        <w:rPr>
          <w:rStyle w:val="33"/>
          <w:rFonts w:hint="eastAsia"/>
        </w:rPr>
        <w:t>　术语和定义</w:t>
      </w:r>
      <w:r>
        <w:tab/>
      </w:r>
      <w:r>
        <w:fldChar w:fldCharType="begin"/>
      </w:r>
      <w:r>
        <w:instrText xml:space="preserve"> PAGEREF _Toc184585836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"_Toc184585837" </w:instrText>
      </w:r>
      <w:r>
        <w:fldChar w:fldCharType="separate"/>
      </w:r>
      <w:r>
        <w:rPr>
          <w:rStyle w:val="33"/>
          <w:rFonts w:hAnsi="黑体"/>
        </w:rPr>
        <w:t>4</w:t>
      </w:r>
      <w:r>
        <w:rPr>
          <w:rStyle w:val="33"/>
          <w:rFonts w:hint="eastAsia" w:hAnsi="黑体"/>
        </w:rPr>
        <w:t>　</w:t>
      </w:r>
      <w:r>
        <w:rPr>
          <w:rStyle w:val="33"/>
          <w:rFonts w:hint="eastAsia" w:hAnsi="黑体"/>
          <w:b/>
        </w:rPr>
        <w:t>缩略语</w:t>
      </w:r>
      <w:r>
        <w:tab/>
      </w:r>
      <w:r>
        <w:fldChar w:fldCharType="begin"/>
      </w:r>
      <w:r>
        <w:instrText xml:space="preserve"> PAGEREF _Toc184585837 \h </w:instrText>
      </w:r>
      <w:r>
        <w:fldChar w:fldCharType="separate"/>
      </w:r>
      <w:r>
        <w:t>2</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"_Toc184585838" </w:instrText>
      </w:r>
      <w:r>
        <w:fldChar w:fldCharType="separate"/>
      </w:r>
      <w:r>
        <w:rPr>
          <w:rStyle w:val="33"/>
          <w:rFonts w:hAnsi="黑体"/>
        </w:rPr>
        <w:t>5</w:t>
      </w:r>
      <w:r>
        <w:rPr>
          <w:rStyle w:val="33"/>
          <w:rFonts w:hint="eastAsia" w:hAnsi="黑体"/>
        </w:rPr>
        <w:t>　</w:t>
      </w:r>
      <w:r>
        <w:rPr>
          <w:rStyle w:val="33"/>
          <w:rFonts w:hint="eastAsia" w:hAnsi="黑体"/>
          <w:b/>
        </w:rPr>
        <w:t>分类、标记与构造</w:t>
      </w:r>
      <w:r>
        <w:tab/>
      </w:r>
      <w:r>
        <w:fldChar w:fldCharType="begin"/>
      </w:r>
      <w:r>
        <w:instrText xml:space="preserve"> PAGEREF _Toc184585838 \h </w:instrText>
      </w:r>
      <w:r>
        <w:fldChar w:fldCharType="separate"/>
      </w:r>
      <w:r>
        <w:t>2</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"_Toc184585839" </w:instrText>
      </w:r>
      <w:r>
        <w:fldChar w:fldCharType="separate"/>
      </w:r>
      <w:r>
        <w:rPr>
          <w:rStyle w:val="33"/>
        </w:rPr>
        <w:t>5.1</w:t>
      </w:r>
      <w:r>
        <w:rPr>
          <w:rStyle w:val="33"/>
          <w:rFonts w:hint="eastAsia"/>
        </w:rPr>
        <w:t>分类</w:t>
      </w:r>
      <w:r>
        <w:tab/>
      </w:r>
      <w:r>
        <w:fldChar w:fldCharType="begin"/>
      </w:r>
      <w:r>
        <w:instrText xml:space="preserve"> PAGEREF _Toc184585839 \h </w:instrText>
      </w:r>
      <w:r>
        <w:fldChar w:fldCharType="separate"/>
      </w:r>
      <w:r>
        <w:t>3</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"_Toc184585841" </w:instrText>
      </w:r>
      <w:r>
        <w:fldChar w:fldCharType="separate"/>
      </w:r>
      <w:r>
        <w:rPr>
          <w:rStyle w:val="33"/>
          <w14:scene3d>
            <w14:lightRig w14:rig="threePt" w14:dir="t">
              <w14:rot w14:lat="0" w14:lon="0" w14:rev="0"/>
            </w14:lightRig>
          </w14:scene3d>
        </w:rPr>
        <w:t>5.2</w:t>
      </w:r>
      <w:r>
        <w:rPr>
          <w:rStyle w:val="33"/>
          <w:rFonts w:hint="eastAsia"/>
          <w14:scene3d>
            <w14:lightRig w14:rig="threePt" w14:dir="t">
              <w14:rot w14:lat="0" w14:lon="0" w14:rev="0"/>
            </w14:lightRig>
          </w14:scene3d>
        </w:rPr>
        <w:t>　</w:t>
      </w:r>
      <w:r>
        <w:rPr>
          <w:rStyle w:val="33"/>
          <w:rFonts w:hint="eastAsia"/>
        </w:rPr>
        <w:t>标记</w:t>
      </w:r>
      <w:r>
        <w:tab/>
      </w:r>
      <w:r>
        <w:fldChar w:fldCharType="begin"/>
      </w:r>
      <w:r>
        <w:instrText xml:space="preserve"> PAGEREF _Toc184585841 \h </w:instrText>
      </w:r>
      <w:r>
        <w:fldChar w:fldCharType="separate"/>
      </w:r>
      <w:r>
        <w:t>3</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"_Toc184585842" </w:instrText>
      </w:r>
      <w:r>
        <w:fldChar w:fldCharType="separate"/>
      </w:r>
      <w:r>
        <w:rPr>
          <w:rStyle w:val="33"/>
          <w14:scene3d>
            <w14:lightRig w14:rig="threePt" w14:dir="t">
              <w14:rot w14:lat="0" w14:lon="0" w14:rev="0"/>
            </w14:lightRig>
          </w14:scene3d>
        </w:rPr>
        <w:t>5.3</w:t>
      </w:r>
      <w:r>
        <w:rPr>
          <w:rStyle w:val="33"/>
          <w:rFonts w:hint="eastAsia"/>
          <w14:scene3d>
            <w14:lightRig w14:rig="threePt" w14:dir="t">
              <w14:rot w14:lat="0" w14:lon="0" w14:rev="0"/>
            </w14:lightRig>
          </w14:scene3d>
        </w:rPr>
        <w:t>　构造</w:t>
      </w:r>
      <w:r>
        <w:tab/>
      </w:r>
      <w:r>
        <w:fldChar w:fldCharType="begin"/>
      </w:r>
      <w:r>
        <w:instrText xml:space="preserve"> PAGEREF _Toc184585842 \h </w:instrText>
      </w:r>
      <w:r>
        <w:fldChar w:fldCharType="separate"/>
      </w:r>
      <w:r>
        <w:t>4</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"_Toc184585844" </w:instrText>
      </w:r>
      <w:r>
        <w:fldChar w:fldCharType="separate"/>
      </w:r>
      <w:r>
        <w:rPr>
          <w:rStyle w:val="33"/>
        </w:rPr>
        <w:t>6</w:t>
      </w:r>
      <w:r>
        <w:rPr>
          <w:rStyle w:val="33"/>
          <w:rFonts w:hint="eastAsia"/>
        </w:rPr>
        <w:t>　材料</w:t>
      </w:r>
      <w:r>
        <w:tab/>
      </w:r>
      <w:r>
        <w:fldChar w:fldCharType="begin"/>
      </w:r>
      <w:r>
        <w:instrText xml:space="preserve"> PAGEREF _Toc184585844 \h </w:instrText>
      </w:r>
      <w:r>
        <w:fldChar w:fldCharType="separate"/>
      </w:r>
      <w:r>
        <w:t>4</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"_Toc184585845" </w:instrText>
      </w:r>
      <w:r>
        <w:fldChar w:fldCharType="separate"/>
      </w:r>
      <w:r>
        <w:rPr>
          <w:rStyle w:val="33"/>
          <w14:scene3d>
            <w14:lightRig w14:rig="threePt" w14:dir="t">
              <w14:rot w14:lat="0" w14:lon="0" w14:rev="0"/>
            </w14:lightRig>
          </w14:scene3d>
        </w:rPr>
        <w:t>6.1</w:t>
      </w:r>
      <w:r>
        <w:rPr>
          <w:rStyle w:val="33"/>
          <w:rFonts w:hint="eastAsia"/>
          <w14:scene3d>
            <w14:lightRig w14:rig="threePt" w14:dir="t">
              <w14:rot w14:lat="0" w14:lon="0" w14:rev="0"/>
            </w14:lightRig>
          </w14:scene3d>
        </w:rPr>
        <w:t>　</w:t>
      </w:r>
      <w:r>
        <w:rPr>
          <w:rStyle w:val="33"/>
          <w:rFonts w:hint="eastAsia"/>
        </w:rPr>
        <w:t>井座材料</w:t>
      </w:r>
      <w:r>
        <w:tab/>
      </w:r>
      <w:r>
        <w:fldChar w:fldCharType="begin"/>
      </w:r>
      <w:r>
        <w:instrText xml:space="preserve"> PAGEREF _Toc184585845 \h </w:instrText>
      </w:r>
      <w:r>
        <w:fldChar w:fldCharType="separate"/>
      </w:r>
      <w:r>
        <w:t>4</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"_Toc184585846" </w:instrText>
      </w:r>
      <w:r>
        <w:fldChar w:fldCharType="separate"/>
      </w:r>
      <w:r>
        <w:rPr>
          <w:rStyle w:val="33"/>
          <w14:scene3d>
            <w14:lightRig w14:rig="threePt" w14:dir="t">
              <w14:rot w14:lat="0" w14:lon="0" w14:rev="0"/>
            </w14:lightRig>
          </w14:scene3d>
        </w:rPr>
        <w:t>6.2</w:t>
      </w:r>
      <w:r>
        <w:rPr>
          <w:rStyle w:val="33"/>
          <w:rFonts w:hint="eastAsia"/>
          <w14:scene3d>
            <w14:lightRig w14:rig="threePt" w14:dir="t">
              <w14:rot w14:lat="0" w14:lon="0" w14:rev="0"/>
            </w14:lightRig>
          </w14:scene3d>
        </w:rPr>
        <w:t>　</w:t>
      </w:r>
      <w:r>
        <w:rPr>
          <w:rStyle w:val="33"/>
          <w:rFonts w:hint="eastAsia"/>
        </w:rPr>
        <w:t>井筒材料</w:t>
      </w:r>
      <w:r>
        <w:tab/>
      </w:r>
      <w:r>
        <w:fldChar w:fldCharType="begin"/>
      </w:r>
      <w:r>
        <w:instrText xml:space="preserve"> PAGEREF _Toc184585846 \h </w:instrText>
      </w:r>
      <w:r>
        <w:fldChar w:fldCharType="separate"/>
      </w:r>
      <w:r>
        <w:t>5</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"_Toc184585847" </w:instrText>
      </w:r>
      <w:r>
        <w:fldChar w:fldCharType="separate"/>
      </w:r>
      <w:r>
        <w:rPr>
          <w:rStyle w:val="33"/>
          <w14:scene3d>
            <w14:lightRig w14:rig="threePt" w14:dir="t">
              <w14:rot w14:lat="0" w14:lon="0" w14:rev="0"/>
            </w14:lightRig>
          </w14:scene3d>
        </w:rPr>
        <w:t>6.3</w:t>
      </w:r>
      <w:r>
        <w:rPr>
          <w:rStyle w:val="33"/>
          <w:rFonts w:hint="eastAsia"/>
          <w14:scene3d>
            <w14:lightRig w14:rig="threePt" w14:dir="t">
              <w14:rot w14:lat="0" w14:lon="0" w14:rev="0"/>
            </w14:lightRig>
          </w14:scene3d>
        </w:rPr>
        <w:t>　</w:t>
      </w:r>
      <w:r>
        <w:rPr>
          <w:rStyle w:val="33"/>
          <w:rFonts w:hint="eastAsia"/>
        </w:rPr>
        <w:t>井盖材料</w:t>
      </w:r>
      <w:r>
        <w:tab/>
      </w:r>
      <w:r>
        <w:fldChar w:fldCharType="begin"/>
      </w:r>
      <w:r>
        <w:instrText xml:space="preserve"> PAGEREF _Toc184585847 \h </w:instrText>
      </w:r>
      <w:r>
        <w:fldChar w:fldCharType="separate"/>
      </w:r>
      <w:r>
        <w:t>5</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"_Toc184585848" </w:instrText>
      </w:r>
      <w:r>
        <w:fldChar w:fldCharType="separate"/>
      </w:r>
      <w:r>
        <w:rPr>
          <w:rStyle w:val="33"/>
          <w14:scene3d>
            <w14:lightRig w14:rig="threePt" w14:dir="t">
              <w14:rot w14:lat="0" w14:lon="0" w14:rev="0"/>
            </w14:lightRig>
          </w14:scene3d>
        </w:rPr>
        <w:t>6.4</w:t>
      </w:r>
      <w:r>
        <w:rPr>
          <w:rStyle w:val="33"/>
          <w:rFonts w:hint="eastAsia"/>
          <w14:scene3d>
            <w14:lightRig w14:rig="threePt" w14:dir="t">
              <w14:rot w14:lat="0" w14:lon="0" w14:rev="0"/>
            </w14:lightRig>
          </w14:scene3d>
        </w:rPr>
        <w:t>　</w:t>
      </w:r>
      <w:r>
        <w:rPr>
          <w:rStyle w:val="33"/>
          <w:rFonts w:hint="eastAsia"/>
        </w:rPr>
        <w:t>配件材料</w:t>
      </w:r>
      <w:r>
        <w:tab/>
      </w:r>
      <w:r>
        <w:fldChar w:fldCharType="begin"/>
      </w:r>
      <w:r>
        <w:instrText xml:space="preserve"> PAGEREF _Toc184585848 \h </w:instrText>
      </w:r>
      <w:r>
        <w:fldChar w:fldCharType="separate"/>
      </w:r>
      <w:r>
        <w:t>5</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"_Toc184585849" </w:instrText>
      </w:r>
      <w:r>
        <w:fldChar w:fldCharType="separate"/>
      </w:r>
      <w:r>
        <w:rPr>
          <w:rStyle w:val="33"/>
          <w14:scene3d>
            <w14:lightRig w14:rig="threePt" w14:dir="t">
              <w14:rot w14:lat="0" w14:lon="0" w14:rev="0"/>
            </w14:lightRig>
          </w14:scene3d>
        </w:rPr>
        <w:t>6.5</w:t>
      </w:r>
      <w:r>
        <w:rPr>
          <w:rStyle w:val="33"/>
          <w:rFonts w:hint="eastAsia"/>
          <w14:scene3d>
            <w14:lightRig w14:rig="threePt" w14:dir="t">
              <w14:rot w14:lat="0" w14:lon="0" w14:rev="0"/>
            </w14:lightRig>
          </w14:scene3d>
        </w:rPr>
        <w:t>　</w:t>
      </w:r>
      <w:r>
        <w:rPr>
          <w:rStyle w:val="33"/>
          <w:rFonts w:hint="eastAsia"/>
        </w:rPr>
        <w:t>密封材料</w:t>
      </w:r>
      <w:r>
        <w:tab/>
      </w:r>
      <w:r>
        <w:fldChar w:fldCharType="begin"/>
      </w:r>
      <w:r>
        <w:instrText xml:space="preserve"> PAGEREF _Toc184585849 \h </w:instrText>
      </w:r>
      <w:r>
        <w:fldChar w:fldCharType="separate"/>
      </w:r>
      <w:r>
        <w:t>5</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"_Toc184585850" </w:instrText>
      </w:r>
      <w:r>
        <w:fldChar w:fldCharType="separate"/>
      </w:r>
      <w:r>
        <w:rPr>
          <w:rStyle w:val="33"/>
        </w:rPr>
        <w:t>7</w:t>
      </w:r>
      <w:r>
        <w:rPr>
          <w:rStyle w:val="33"/>
          <w:rFonts w:hint="eastAsia"/>
        </w:rPr>
        <w:t>　要求</w:t>
      </w:r>
      <w:r>
        <w:tab/>
      </w:r>
      <w:r>
        <w:fldChar w:fldCharType="begin"/>
      </w:r>
      <w:r>
        <w:instrText xml:space="preserve"> PAGEREF _Toc184585850 \h </w:instrText>
      </w:r>
      <w:r>
        <w:fldChar w:fldCharType="separate"/>
      </w:r>
      <w:r>
        <w:t>5</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"_Toc184585851" </w:instrText>
      </w:r>
      <w:r>
        <w:fldChar w:fldCharType="separate"/>
      </w:r>
      <w:r>
        <w:rPr>
          <w:rStyle w:val="33"/>
          <w14:scene3d>
            <w14:lightRig w14:rig="threePt" w14:dir="t">
              <w14:rot w14:lat="0" w14:lon="0" w14:rev="0"/>
            </w14:lightRig>
          </w14:scene3d>
        </w:rPr>
        <w:t>7.1</w:t>
      </w:r>
      <w:r>
        <w:rPr>
          <w:rStyle w:val="33"/>
          <w:rFonts w:hint="eastAsia"/>
          <w14:scene3d>
            <w14:lightRig w14:rig="threePt" w14:dir="t">
              <w14:rot w14:lat="0" w14:lon="0" w14:rev="0"/>
            </w14:lightRig>
          </w14:scene3d>
        </w:rPr>
        <w:t>　</w:t>
      </w:r>
      <w:r>
        <w:rPr>
          <w:rStyle w:val="33"/>
          <w:rFonts w:hint="eastAsia"/>
        </w:rPr>
        <w:t>外观</w:t>
      </w:r>
      <w:r>
        <w:tab/>
      </w:r>
      <w:r>
        <w:fldChar w:fldCharType="begin"/>
      </w:r>
      <w:r>
        <w:instrText xml:space="preserve"> PAGEREF _Toc184585851 \h </w:instrText>
      </w:r>
      <w:r>
        <w:fldChar w:fldCharType="separate"/>
      </w:r>
      <w:r>
        <w:t>5</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"_Toc184585852" </w:instrText>
      </w:r>
      <w:r>
        <w:fldChar w:fldCharType="separate"/>
      </w:r>
      <w:r>
        <w:rPr>
          <w:rStyle w:val="33"/>
          <w14:scene3d>
            <w14:lightRig w14:rig="threePt" w14:dir="t">
              <w14:rot w14:lat="0" w14:lon="0" w14:rev="0"/>
            </w14:lightRig>
          </w14:scene3d>
        </w:rPr>
        <w:t>7.2</w:t>
      </w:r>
      <w:r>
        <w:rPr>
          <w:rStyle w:val="33"/>
          <w:rFonts w:hint="eastAsia"/>
          <w14:scene3d>
            <w14:lightRig w14:rig="threePt" w14:dir="t">
              <w14:rot w14:lat="0" w14:lon="0" w14:rev="0"/>
            </w14:lightRig>
          </w14:scene3d>
        </w:rPr>
        <w:t>　</w:t>
      </w:r>
      <w:r>
        <w:rPr>
          <w:rStyle w:val="33"/>
          <w:rFonts w:hint="eastAsia"/>
        </w:rPr>
        <w:t>颜色</w:t>
      </w:r>
      <w:r>
        <w:tab/>
      </w:r>
      <w:r>
        <w:fldChar w:fldCharType="begin"/>
      </w:r>
      <w:r>
        <w:instrText xml:space="preserve"> PAGEREF _Toc184585852 \h </w:instrText>
      </w:r>
      <w:r>
        <w:fldChar w:fldCharType="separate"/>
      </w:r>
      <w:r>
        <w:t>5</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"_Toc184585853" </w:instrText>
      </w:r>
      <w:r>
        <w:fldChar w:fldCharType="separate"/>
      </w:r>
      <w:r>
        <w:rPr>
          <w:rStyle w:val="33"/>
          <w14:scene3d>
            <w14:lightRig w14:rig="threePt" w14:dir="t">
              <w14:rot w14:lat="0" w14:lon="0" w14:rev="0"/>
            </w14:lightRig>
          </w14:scene3d>
        </w:rPr>
        <w:t>7.3</w:t>
      </w:r>
      <w:r>
        <w:rPr>
          <w:rStyle w:val="33"/>
          <w:rFonts w:hint="eastAsia"/>
          <w14:scene3d>
            <w14:lightRig w14:rig="threePt" w14:dir="t">
              <w14:rot w14:lat="0" w14:lon="0" w14:rev="0"/>
            </w14:lightRig>
          </w14:scene3d>
        </w:rPr>
        <w:t>　</w:t>
      </w:r>
      <w:r>
        <w:rPr>
          <w:rStyle w:val="33"/>
          <w:rFonts w:hint="eastAsia"/>
        </w:rPr>
        <w:t>规格尺寸</w:t>
      </w:r>
      <w:r>
        <w:tab/>
      </w:r>
      <w:r>
        <w:fldChar w:fldCharType="begin"/>
      </w:r>
      <w:r>
        <w:instrText xml:space="preserve"> PAGEREF _Toc184585853 \h </w:instrText>
      </w:r>
      <w:r>
        <w:fldChar w:fldCharType="separate"/>
      </w:r>
      <w:r>
        <w:t>5</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"_Toc184585854" </w:instrText>
      </w:r>
      <w:r>
        <w:fldChar w:fldCharType="separate"/>
      </w:r>
      <w:r>
        <w:rPr>
          <w:rStyle w:val="33"/>
          <w14:scene3d>
            <w14:lightRig w14:rig="threePt" w14:dir="t">
              <w14:rot w14:lat="0" w14:lon="0" w14:rev="0"/>
            </w14:lightRig>
          </w14:scene3d>
        </w:rPr>
        <w:t>7.4</w:t>
      </w:r>
      <w:r>
        <w:rPr>
          <w:rStyle w:val="33"/>
          <w:rFonts w:hint="eastAsia"/>
          <w14:scene3d>
            <w14:lightRig w14:rig="threePt" w14:dir="t">
              <w14:rot w14:lat="0" w14:lon="0" w14:rev="0"/>
            </w14:lightRig>
          </w14:scene3d>
        </w:rPr>
        <w:t>　</w:t>
      </w:r>
      <w:r>
        <w:rPr>
          <w:rStyle w:val="33"/>
          <w:rFonts w:hint="eastAsia" w:hAnsi="宋体" w:cs="仿宋"/>
        </w:rPr>
        <w:t>力学性能</w:t>
      </w:r>
      <w:r>
        <w:tab/>
      </w:r>
      <w:r>
        <w:fldChar w:fldCharType="begin"/>
      </w:r>
      <w:r>
        <w:instrText xml:space="preserve"> PAGEREF _Toc184585854 \h </w:instrText>
      </w:r>
      <w:r>
        <w:fldChar w:fldCharType="separate"/>
      </w:r>
      <w:r>
        <w:t>10</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"_Toc184585855" </w:instrText>
      </w:r>
      <w:r>
        <w:fldChar w:fldCharType="separate"/>
      </w:r>
      <w:r>
        <w:rPr>
          <w:rStyle w:val="33"/>
          <w14:scene3d>
            <w14:lightRig w14:rig="threePt" w14:dir="t">
              <w14:rot w14:lat="0" w14:lon="0" w14:rev="0"/>
            </w14:lightRig>
          </w14:scene3d>
        </w:rPr>
        <w:t>7.5</w:t>
      </w:r>
      <w:r>
        <w:rPr>
          <w:rStyle w:val="33"/>
          <w:rFonts w:hint="eastAsia"/>
          <w14:scene3d>
            <w14:lightRig w14:rig="threePt" w14:dir="t">
              <w14:rot w14:lat="0" w14:lon="0" w14:rev="0"/>
            </w14:lightRig>
          </w14:scene3d>
        </w:rPr>
        <w:t>　</w:t>
      </w:r>
      <w:r>
        <w:rPr>
          <w:rStyle w:val="33"/>
          <w:rFonts w:hint="eastAsia"/>
        </w:rPr>
        <w:t>检查井系统性能要求</w:t>
      </w:r>
      <w:r>
        <w:tab/>
      </w:r>
      <w:r>
        <w:fldChar w:fldCharType="begin"/>
      </w:r>
      <w:r>
        <w:instrText xml:space="preserve"> PAGEREF _Toc184585855 \h </w:instrText>
      </w:r>
      <w:r>
        <w:fldChar w:fldCharType="separate"/>
      </w:r>
      <w:r>
        <w:t>11</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"_Toc184585856" </w:instrText>
      </w:r>
      <w:r>
        <w:fldChar w:fldCharType="separate"/>
      </w:r>
      <w:r>
        <w:rPr>
          <w:rStyle w:val="33"/>
          <w14:scene3d>
            <w14:lightRig w14:rig="threePt" w14:dir="t">
              <w14:rot w14:lat="0" w14:lon="0" w14:rev="0"/>
            </w14:lightRig>
          </w14:scene3d>
        </w:rPr>
        <w:t>7.6</w:t>
      </w:r>
      <w:r>
        <w:rPr>
          <w:rStyle w:val="33"/>
          <w:rFonts w:hint="eastAsia"/>
          <w14:scene3d>
            <w14:lightRig w14:rig="threePt" w14:dir="t">
              <w14:rot w14:lat="0" w14:lon="0" w14:rev="0"/>
            </w14:lightRig>
          </w14:scene3d>
        </w:rPr>
        <w:t>　</w:t>
      </w:r>
      <w:r>
        <w:rPr>
          <w:rStyle w:val="33"/>
          <w:rFonts w:hint="eastAsia"/>
        </w:rPr>
        <w:t>可下人检查井踏步</w:t>
      </w:r>
      <w:r>
        <w:tab/>
      </w:r>
      <w:r>
        <w:fldChar w:fldCharType="begin"/>
      </w:r>
      <w:r>
        <w:instrText xml:space="preserve"> PAGEREF _Toc184585856 \h </w:instrText>
      </w:r>
      <w:r>
        <w:fldChar w:fldCharType="separate"/>
      </w:r>
      <w:r>
        <w:t>13</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"_Toc184585857" </w:instrText>
      </w:r>
      <w:r>
        <w:fldChar w:fldCharType="separate"/>
      </w:r>
      <w:r>
        <w:rPr>
          <w:rStyle w:val="33"/>
          <w14:scene3d>
            <w14:lightRig w14:rig="threePt" w14:dir="t">
              <w14:rot w14:lat="0" w14:lon="0" w14:rev="0"/>
            </w14:lightRig>
          </w14:scene3d>
        </w:rPr>
        <w:t>7.7</w:t>
      </w:r>
      <w:r>
        <w:rPr>
          <w:rStyle w:val="33"/>
          <w:rFonts w:hint="eastAsia"/>
          <w14:scene3d>
            <w14:lightRig w14:rig="threePt" w14:dir="t">
              <w14:rot w14:lat="0" w14:lon="0" w14:rev="0"/>
            </w14:lightRig>
          </w14:scene3d>
        </w:rPr>
        <w:t>　</w:t>
      </w:r>
      <w:r>
        <w:rPr>
          <w:rStyle w:val="33"/>
          <w:rFonts w:hint="eastAsia"/>
        </w:rPr>
        <w:t>检查井井筒</w:t>
      </w:r>
      <w:r>
        <w:tab/>
      </w:r>
      <w:r>
        <w:fldChar w:fldCharType="begin"/>
      </w:r>
      <w:r>
        <w:instrText xml:space="preserve"> PAGEREF _Toc184585857 \h </w:instrText>
      </w:r>
      <w:r>
        <w:fldChar w:fldCharType="separate"/>
      </w:r>
      <w:r>
        <w:t>13</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"_Toc184585858" </w:instrText>
      </w:r>
      <w:r>
        <w:fldChar w:fldCharType="separate"/>
      </w:r>
      <w:r>
        <w:rPr>
          <w:rStyle w:val="33"/>
          <w14:scene3d>
            <w14:lightRig w14:rig="threePt" w14:dir="t">
              <w14:rot w14:lat="0" w14:lon="0" w14:rev="0"/>
            </w14:lightRig>
          </w14:scene3d>
        </w:rPr>
        <w:t>7.8</w:t>
      </w:r>
      <w:r>
        <w:rPr>
          <w:rStyle w:val="33"/>
          <w:rFonts w:hint="eastAsia"/>
          <w14:scene3d>
            <w14:lightRig w14:rig="threePt" w14:dir="t">
              <w14:rot w14:lat="0" w14:lon="0" w14:rev="0"/>
            </w14:lightRig>
          </w14:scene3d>
        </w:rPr>
        <w:t>　</w:t>
      </w:r>
      <w:r>
        <w:rPr>
          <w:rStyle w:val="33"/>
          <w:rFonts w:hint="eastAsia"/>
        </w:rPr>
        <w:t>检查井井盖</w:t>
      </w:r>
      <w:r>
        <w:tab/>
      </w:r>
      <w:r>
        <w:fldChar w:fldCharType="begin"/>
      </w:r>
      <w:r>
        <w:instrText xml:space="preserve"> PAGEREF _Toc184585858 \h </w:instrText>
      </w:r>
      <w:r>
        <w:fldChar w:fldCharType="separate"/>
      </w:r>
      <w:r>
        <w:t>13</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"_Toc184585859" </w:instrText>
      </w:r>
      <w:r>
        <w:fldChar w:fldCharType="separate"/>
      </w:r>
      <w:r>
        <w:rPr>
          <w:rStyle w:val="33"/>
          <w14:scene3d>
            <w14:lightRig w14:rig="threePt" w14:dir="t">
              <w14:rot w14:lat="0" w14:lon="0" w14:rev="0"/>
            </w14:lightRig>
          </w14:scene3d>
        </w:rPr>
        <w:t>7.9</w:t>
      </w:r>
      <w:r>
        <w:rPr>
          <w:rStyle w:val="33"/>
          <w:rFonts w:hint="eastAsia"/>
          <w14:scene3d>
            <w14:lightRig w14:rig="threePt" w14:dir="t">
              <w14:rot w14:lat="0" w14:lon="0" w14:rev="0"/>
            </w14:lightRig>
          </w14:scene3d>
        </w:rPr>
        <w:t>　</w:t>
      </w:r>
      <w:r>
        <w:rPr>
          <w:rStyle w:val="33"/>
          <w:rFonts w:hint="eastAsia"/>
        </w:rPr>
        <w:t>检查井配件</w:t>
      </w:r>
      <w:r>
        <w:tab/>
      </w:r>
      <w:r>
        <w:fldChar w:fldCharType="begin"/>
      </w:r>
      <w:r>
        <w:instrText xml:space="preserve"> PAGEREF _Toc184585859 \h </w:instrText>
      </w:r>
      <w:r>
        <w:fldChar w:fldCharType="separate"/>
      </w:r>
      <w:r>
        <w:t>13</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"_Toc184585860" </w:instrText>
      </w:r>
      <w:r>
        <w:fldChar w:fldCharType="separate"/>
      </w:r>
      <w:r>
        <w:rPr>
          <w:rStyle w:val="33"/>
        </w:rPr>
        <w:t>8</w:t>
      </w:r>
      <w:r>
        <w:rPr>
          <w:rStyle w:val="33"/>
          <w:rFonts w:hint="eastAsia"/>
        </w:rPr>
        <w:t>　试验方法</w:t>
      </w:r>
      <w:r>
        <w:tab/>
      </w:r>
      <w:r>
        <w:fldChar w:fldCharType="begin"/>
      </w:r>
      <w:r>
        <w:instrText xml:space="preserve"> PAGEREF _Toc184585860 \h </w:instrText>
      </w:r>
      <w:r>
        <w:fldChar w:fldCharType="separate"/>
      </w:r>
      <w:r>
        <w:t>13</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"_Toc184585861" </w:instrText>
      </w:r>
      <w:r>
        <w:fldChar w:fldCharType="separate"/>
      </w:r>
      <w:r>
        <w:rPr>
          <w:rStyle w:val="33"/>
          <w14:scene3d>
            <w14:lightRig w14:rig="threePt" w14:dir="t">
              <w14:rot w14:lat="0" w14:lon="0" w14:rev="0"/>
            </w14:lightRig>
          </w14:scene3d>
        </w:rPr>
        <w:t>8.1</w:t>
      </w:r>
      <w:r>
        <w:rPr>
          <w:rStyle w:val="33"/>
          <w:rFonts w:hint="eastAsia"/>
          <w14:scene3d>
            <w14:lightRig w14:rig="threePt" w14:dir="t">
              <w14:rot w14:lat="0" w14:lon="0" w14:rev="0"/>
            </w14:lightRig>
          </w14:scene3d>
        </w:rPr>
        <w:t>　</w:t>
      </w:r>
      <w:r>
        <w:rPr>
          <w:rStyle w:val="33"/>
          <w:rFonts w:hint="eastAsia"/>
        </w:rPr>
        <w:t>状态调节</w:t>
      </w:r>
      <w:r>
        <w:tab/>
      </w:r>
      <w:r>
        <w:fldChar w:fldCharType="begin"/>
      </w:r>
      <w:r>
        <w:instrText xml:space="preserve"> PAGEREF _Toc184585861 \h </w:instrText>
      </w:r>
      <w:r>
        <w:fldChar w:fldCharType="separate"/>
      </w:r>
      <w:r>
        <w:t>13</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"_Toc184585862" </w:instrText>
      </w:r>
      <w:r>
        <w:fldChar w:fldCharType="separate"/>
      </w:r>
      <w:r>
        <w:rPr>
          <w:rStyle w:val="33"/>
          <w14:scene3d>
            <w14:lightRig w14:rig="threePt" w14:dir="t">
              <w14:rot w14:lat="0" w14:lon="0" w14:rev="0"/>
            </w14:lightRig>
          </w14:scene3d>
        </w:rPr>
        <w:t>8.2</w:t>
      </w:r>
      <w:r>
        <w:rPr>
          <w:rStyle w:val="33"/>
          <w:rFonts w:hint="eastAsia"/>
          <w14:scene3d>
            <w14:lightRig w14:rig="threePt" w14:dir="t">
              <w14:rot w14:lat="0" w14:lon="0" w14:rev="0"/>
            </w14:lightRig>
          </w14:scene3d>
        </w:rPr>
        <w:t>　</w:t>
      </w:r>
      <w:r>
        <w:rPr>
          <w:rStyle w:val="33"/>
          <w:rFonts w:hint="eastAsia"/>
        </w:rPr>
        <w:t>外观和颜色</w:t>
      </w:r>
      <w:r>
        <w:tab/>
      </w:r>
      <w:r>
        <w:fldChar w:fldCharType="begin"/>
      </w:r>
      <w:r>
        <w:instrText xml:space="preserve"> PAGEREF _Toc184585862 \h </w:instrText>
      </w:r>
      <w:r>
        <w:fldChar w:fldCharType="separate"/>
      </w:r>
      <w:r>
        <w:t>14</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"_Toc184585863" </w:instrText>
      </w:r>
      <w:r>
        <w:fldChar w:fldCharType="separate"/>
      </w:r>
      <w:r>
        <w:rPr>
          <w:rStyle w:val="33"/>
          <w14:scene3d>
            <w14:lightRig w14:rig="threePt" w14:dir="t">
              <w14:rot w14:lat="0" w14:lon="0" w14:rev="0"/>
            </w14:lightRig>
          </w14:scene3d>
        </w:rPr>
        <w:t>8.3</w:t>
      </w:r>
      <w:r>
        <w:rPr>
          <w:rStyle w:val="33"/>
          <w:rFonts w:hint="eastAsia"/>
          <w14:scene3d>
            <w14:lightRig w14:rig="threePt" w14:dir="t">
              <w14:rot w14:lat="0" w14:lon="0" w14:rev="0"/>
            </w14:lightRig>
          </w14:scene3d>
        </w:rPr>
        <w:t>　</w:t>
      </w:r>
      <w:r>
        <w:rPr>
          <w:rStyle w:val="33"/>
          <w:rFonts w:hint="eastAsia"/>
        </w:rPr>
        <w:t>规格尺寸</w:t>
      </w:r>
      <w:r>
        <w:tab/>
      </w:r>
      <w:r>
        <w:fldChar w:fldCharType="begin"/>
      </w:r>
      <w:r>
        <w:instrText xml:space="preserve"> PAGEREF _Toc184585863 \h </w:instrText>
      </w:r>
      <w:r>
        <w:fldChar w:fldCharType="separate"/>
      </w:r>
      <w:r>
        <w:t>14</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"_Toc184585864" </w:instrText>
      </w:r>
      <w:r>
        <w:fldChar w:fldCharType="separate"/>
      </w:r>
      <w:r>
        <w:rPr>
          <w:rStyle w:val="33"/>
          <w14:scene3d>
            <w14:lightRig w14:rig="threePt" w14:dir="t">
              <w14:rot w14:lat="0" w14:lon="0" w14:rev="0"/>
            </w14:lightRig>
          </w14:scene3d>
        </w:rPr>
        <w:t>8.4</w:t>
      </w:r>
      <w:r>
        <w:rPr>
          <w:rStyle w:val="33"/>
          <w:rFonts w:hint="eastAsia"/>
          <w14:scene3d>
            <w14:lightRig w14:rig="threePt" w14:dir="t">
              <w14:rot w14:lat="0" w14:lon="0" w14:rev="0"/>
            </w14:lightRig>
          </w14:scene3d>
        </w:rPr>
        <w:t>　</w:t>
      </w:r>
      <w:r>
        <w:rPr>
          <w:rStyle w:val="33"/>
          <w:rFonts w:hint="eastAsia"/>
        </w:rPr>
        <w:t>抗冲击性能</w:t>
      </w:r>
      <w:r>
        <w:tab/>
      </w:r>
      <w:r>
        <w:fldChar w:fldCharType="begin"/>
      </w:r>
      <w:r>
        <w:instrText xml:space="preserve"> PAGEREF _Toc184585864 \h </w:instrText>
      </w:r>
      <w:r>
        <w:fldChar w:fldCharType="separate"/>
      </w:r>
      <w:r>
        <w:t>14</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"_Toc184585865" </w:instrText>
      </w:r>
      <w:r>
        <w:fldChar w:fldCharType="separate"/>
      </w:r>
      <w:r>
        <w:rPr>
          <w:rStyle w:val="33"/>
          <w14:scene3d>
            <w14:lightRig w14:rig="threePt" w14:dir="t">
              <w14:rot w14:lat="0" w14:lon="0" w14:rev="0"/>
            </w14:lightRig>
          </w14:scene3d>
        </w:rPr>
        <w:t>8.5</w:t>
      </w:r>
      <w:r>
        <w:rPr>
          <w:rStyle w:val="33"/>
          <w:rFonts w:hint="eastAsia"/>
          <w14:scene3d>
            <w14:lightRig w14:rig="threePt" w14:dir="t">
              <w14:rot w14:lat="0" w14:lon="0" w14:rev="0"/>
            </w14:lightRig>
          </w14:scene3d>
        </w:rPr>
        <w:t>　</w:t>
      </w:r>
      <w:r>
        <w:rPr>
          <w:rStyle w:val="33"/>
          <w:rFonts w:hint="eastAsia"/>
        </w:rPr>
        <w:t>坠落试验</w:t>
      </w:r>
      <w:r>
        <w:tab/>
      </w:r>
      <w:r>
        <w:fldChar w:fldCharType="begin"/>
      </w:r>
      <w:r>
        <w:instrText xml:space="preserve"> PAGEREF _Toc184585865 \h </w:instrText>
      </w:r>
      <w:r>
        <w:fldChar w:fldCharType="separate"/>
      </w:r>
      <w:r>
        <w:t>14</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"_Toc184585866" </w:instrText>
      </w:r>
      <w:r>
        <w:fldChar w:fldCharType="separate"/>
      </w:r>
      <w:r>
        <w:rPr>
          <w:rStyle w:val="33"/>
          <w14:scene3d>
            <w14:lightRig w14:rig="threePt" w14:dir="t">
              <w14:rot w14:lat="0" w14:lon="0" w14:rev="0"/>
            </w14:lightRig>
          </w14:scene3d>
        </w:rPr>
        <w:t>8.6</w:t>
      </w:r>
      <w:r>
        <w:rPr>
          <w:rStyle w:val="33"/>
          <w:rFonts w:hint="eastAsia"/>
          <w14:scene3d>
            <w14:lightRig w14:rig="threePt" w14:dir="t">
              <w14:rot w14:lat="0" w14:lon="0" w14:rev="0"/>
            </w14:lightRig>
          </w14:scene3d>
        </w:rPr>
        <w:t>　</w:t>
      </w:r>
      <w:r>
        <w:rPr>
          <w:rStyle w:val="33"/>
          <w:rFonts w:hint="eastAsia"/>
        </w:rPr>
        <w:t>轴向荷载</w:t>
      </w:r>
      <w:r>
        <w:tab/>
      </w:r>
      <w:r>
        <w:fldChar w:fldCharType="begin"/>
      </w:r>
      <w:r>
        <w:instrText xml:space="preserve"> PAGEREF _Toc184585866 \h </w:instrText>
      </w:r>
      <w:r>
        <w:fldChar w:fldCharType="separate"/>
      </w:r>
      <w:r>
        <w:t>14</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"_Toc184585867" </w:instrText>
      </w:r>
      <w:r>
        <w:fldChar w:fldCharType="separate"/>
      </w:r>
      <w:r>
        <w:rPr>
          <w:rStyle w:val="33"/>
          <w14:scene3d>
            <w14:lightRig w14:rig="threePt" w14:dir="t">
              <w14:rot w14:lat="0" w14:lon="0" w14:rev="0"/>
            </w14:lightRig>
          </w14:scene3d>
        </w:rPr>
        <w:t>8.7</w:t>
      </w:r>
      <w:r>
        <w:rPr>
          <w:rStyle w:val="33"/>
          <w:rFonts w:hint="eastAsia"/>
          <w14:scene3d>
            <w14:lightRig w14:rig="threePt" w14:dir="t">
              <w14:rot w14:lat="0" w14:lon="0" w14:rev="0"/>
            </w14:lightRig>
          </w14:scene3d>
        </w:rPr>
        <w:t>　</w:t>
      </w:r>
      <w:r>
        <w:rPr>
          <w:rStyle w:val="33"/>
          <w:rFonts w:hint="eastAsia" w:hAnsi="黑体" w:cs="仿宋"/>
        </w:rPr>
        <w:t>侧向荷载</w:t>
      </w:r>
      <w:r>
        <w:tab/>
      </w:r>
      <w:r>
        <w:fldChar w:fldCharType="begin"/>
      </w:r>
      <w:r>
        <w:instrText xml:space="preserve"> PAGEREF _Toc184585867 \h </w:instrText>
      </w:r>
      <w:r>
        <w:fldChar w:fldCharType="separate"/>
      </w:r>
      <w:r>
        <w:t>14</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"_Toc184585868" </w:instrText>
      </w:r>
      <w:r>
        <w:fldChar w:fldCharType="separate"/>
      </w:r>
      <w:r>
        <w:rPr>
          <w:rStyle w:val="33"/>
          <w14:scene3d>
            <w14:lightRig w14:rig="threePt" w14:dir="t">
              <w14:rot w14:lat="0" w14:lon="0" w14:rev="0"/>
            </w14:lightRig>
          </w14:scene3d>
        </w:rPr>
        <w:t>8.8</w:t>
      </w:r>
      <w:r>
        <w:rPr>
          <w:rStyle w:val="33"/>
          <w:rFonts w:hint="eastAsia"/>
          <w14:scene3d>
            <w14:lightRig w14:rig="threePt" w14:dir="t">
              <w14:rot w14:lat="0" w14:lon="0" w14:rev="0"/>
            </w14:lightRig>
          </w14:scene3d>
        </w:rPr>
        <w:t>　</w:t>
      </w:r>
      <w:r>
        <w:rPr>
          <w:rStyle w:val="33"/>
          <w:rFonts w:hint="eastAsia"/>
        </w:rPr>
        <w:t>抗剪切</w:t>
      </w:r>
      <w:r>
        <w:tab/>
      </w:r>
      <w:r>
        <w:fldChar w:fldCharType="begin"/>
      </w:r>
      <w:r>
        <w:instrText xml:space="preserve"> PAGEREF _Toc184585868 \h </w:instrText>
      </w:r>
      <w:r>
        <w:fldChar w:fldCharType="separate"/>
      </w:r>
      <w:r>
        <w:t>14</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"_Toc184585869" </w:instrText>
      </w:r>
      <w:r>
        <w:fldChar w:fldCharType="separate"/>
      </w:r>
      <w:r>
        <w:rPr>
          <w:rStyle w:val="33"/>
          <w14:scene3d>
            <w14:lightRig w14:rig="threePt" w14:dir="t">
              <w14:rot w14:lat="0" w14:lon="0" w14:rev="0"/>
            </w14:lightRig>
          </w14:scene3d>
        </w:rPr>
        <w:t>8.9</w:t>
      </w:r>
      <w:r>
        <w:rPr>
          <w:rStyle w:val="33"/>
          <w:rFonts w:hint="eastAsia"/>
          <w14:scene3d>
            <w14:lightRig w14:rig="threePt" w14:dir="t">
              <w14:rot w14:lat="0" w14:lon="0" w14:rev="0"/>
            </w14:lightRig>
          </w14:scene3d>
        </w:rPr>
        <w:t>　</w:t>
      </w:r>
      <w:r>
        <w:rPr>
          <w:rStyle w:val="33"/>
          <w:rFonts w:hint="eastAsia"/>
        </w:rPr>
        <w:t>结构完整性</w:t>
      </w:r>
      <w:r>
        <w:tab/>
      </w:r>
      <w:r>
        <w:fldChar w:fldCharType="begin"/>
      </w:r>
      <w:r>
        <w:instrText xml:space="preserve"> PAGEREF _Toc184585869 \h </w:instrText>
      </w:r>
      <w:r>
        <w:fldChar w:fldCharType="separate"/>
      </w:r>
      <w:r>
        <w:t>14</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"_Toc184585870" </w:instrText>
      </w:r>
      <w:r>
        <w:fldChar w:fldCharType="separate"/>
      </w:r>
      <w:r>
        <w:rPr>
          <w:rStyle w:val="33"/>
          <w14:scene3d>
            <w14:lightRig w14:rig="threePt" w14:dir="t">
              <w14:rot w14:lat="0" w14:lon="0" w14:rev="0"/>
            </w14:lightRig>
          </w14:scene3d>
        </w:rPr>
        <w:t>8.10</w:t>
      </w:r>
      <w:r>
        <w:rPr>
          <w:rStyle w:val="33"/>
          <w:rFonts w:hint="eastAsia"/>
          <w14:scene3d>
            <w14:lightRig w14:rig="threePt" w14:dir="t">
              <w14:rot w14:lat="0" w14:lon="0" w14:rev="0"/>
            </w14:lightRig>
          </w14:scene3d>
        </w:rPr>
        <w:t>　</w:t>
      </w:r>
      <w:r>
        <w:rPr>
          <w:rStyle w:val="33"/>
          <w:rFonts w:hint="eastAsia"/>
        </w:rPr>
        <w:t>井座与管材的连接密封性</w:t>
      </w:r>
      <w:r>
        <w:tab/>
      </w:r>
      <w:r>
        <w:fldChar w:fldCharType="begin"/>
      </w:r>
      <w:r>
        <w:instrText xml:space="preserve"> PAGEREF _Toc184585870 \h </w:instrText>
      </w:r>
      <w:r>
        <w:fldChar w:fldCharType="separate"/>
      </w:r>
      <w:r>
        <w:t>14</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"_Toc184585871" </w:instrText>
      </w:r>
      <w:r>
        <w:fldChar w:fldCharType="separate"/>
      </w:r>
      <w:r>
        <w:rPr>
          <w:rStyle w:val="33"/>
          <w14:scene3d>
            <w14:lightRig w14:rig="threePt" w14:dir="t">
              <w14:rot w14:lat="0" w14:lon="0" w14:rev="0"/>
            </w14:lightRig>
          </w14:scene3d>
        </w:rPr>
        <w:t>8.11</w:t>
      </w:r>
      <w:r>
        <w:rPr>
          <w:rStyle w:val="33"/>
          <w:rFonts w:hint="eastAsia"/>
          <w14:scene3d>
            <w14:lightRig w14:rig="threePt" w14:dir="t">
              <w14:rot w14:lat="0" w14:lon="0" w14:rev="0"/>
            </w14:lightRig>
          </w14:scene3d>
        </w:rPr>
        <w:t>　</w:t>
      </w:r>
      <w:r>
        <w:rPr>
          <w:rStyle w:val="33"/>
          <w:rFonts w:hint="eastAsia"/>
        </w:rPr>
        <w:t>井座与井筒连接的密封性</w:t>
      </w:r>
      <w:r>
        <w:tab/>
      </w:r>
      <w:r>
        <w:fldChar w:fldCharType="begin"/>
      </w:r>
      <w:r>
        <w:instrText xml:space="preserve"> PAGEREF _Toc184585871 \h </w:instrText>
      </w:r>
      <w:r>
        <w:fldChar w:fldCharType="separate"/>
      </w:r>
      <w:r>
        <w:t>14</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"_Toc184585872" </w:instrText>
      </w:r>
      <w:r>
        <w:fldChar w:fldCharType="separate"/>
      </w:r>
      <w:r>
        <w:rPr>
          <w:rStyle w:val="33"/>
          <w14:scene3d>
            <w14:lightRig w14:rig="threePt" w14:dir="t">
              <w14:rot w14:lat="0" w14:lon="0" w14:rev="0"/>
            </w14:lightRig>
          </w14:scene3d>
        </w:rPr>
        <w:t>8.12</w:t>
      </w:r>
      <w:r>
        <w:rPr>
          <w:rStyle w:val="33"/>
          <w:rFonts w:hint="eastAsia"/>
          <w14:scene3d>
            <w14:lightRig w14:rig="threePt" w14:dir="t">
              <w14:rot w14:lat="0" w14:lon="0" w14:rev="0"/>
            </w14:lightRig>
          </w14:scene3d>
        </w:rPr>
        <w:t>　</w:t>
      </w:r>
      <w:r>
        <w:rPr>
          <w:rStyle w:val="33"/>
          <w:rFonts w:hint="eastAsia"/>
        </w:rPr>
        <w:t>井筒与附属部件连接的水密性</w:t>
      </w:r>
      <w:r>
        <w:tab/>
      </w:r>
      <w:r>
        <w:fldChar w:fldCharType="begin"/>
      </w:r>
      <w:r>
        <w:instrText xml:space="preserve"> PAGEREF _Toc184585872 \h </w:instrText>
      </w:r>
      <w:r>
        <w:fldChar w:fldCharType="separate"/>
      </w:r>
      <w:r>
        <w:t>14</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"_Toc184585873" </w:instrText>
      </w:r>
      <w:r>
        <w:fldChar w:fldCharType="separate"/>
      </w:r>
      <w:r>
        <w:rPr>
          <w:rStyle w:val="33"/>
          <w14:scene3d>
            <w14:lightRig w14:rig="threePt" w14:dir="t">
              <w14:rot w14:lat="0" w14:lon="0" w14:rev="0"/>
            </w14:lightRig>
          </w14:scene3d>
        </w:rPr>
        <w:t>8.13</w:t>
      </w:r>
      <w:r>
        <w:rPr>
          <w:rStyle w:val="33"/>
          <w:rFonts w:hint="eastAsia"/>
          <w14:scene3d>
            <w14:lightRig w14:rig="threePt" w14:dir="t">
              <w14:rot w14:lat="0" w14:lon="0" w14:rev="0"/>
            </w14:lightRig>
          </w14:scene3d>
        </w:rPr>
        <w:t>　</w:t>
      </w:r>
      <w:r>
        <w:rPr>
          <w:rStyle w:val="33"/>
          <w:rFonts w:hint="eastAsia"/>
        </w:rPr>
        <w:t>中心收口、偏置收口水密性</w:t>
      </w:r>
      <w:r>
        <w:tab/>
      </w:r>
      <w:r>
        <w:fldChar w:fldCharType="begin"/>
      </w:r>
      <w:r>
        <w:instrText xml:space="preserve"> PAGEREF _Toc184585873 \h </w:instrText>
      </w:r>
      <w:r>
        <w:fldChar w:fldCharType="separate"/>
      </w:r>
      <w:r>
        <w:t>14</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"_Toc184585874" </w:instrText>
      </w:r>
      <w:r>
        <w:fldChar w:fldCharType="separate"/>
      </w:r>
      <w:r>
        <w:rPr>
          <w:rStyle w:val="33"/>
          <w14:scene3d>
            <w14:lightRig w14:rig="threePt" w14:dir="t">
              <w14:rot w14:lat="0" w14:lon="0" w14:rev="0"/>
            </w14:lightRig>
          </w14:scene3d>
        </w:rPr>
        <w:t>8.14</w:t>
      </w:r>
      <w:r>
        <w:rPr>
          <w:rStyle w:val="33"/>
          <w:rFonts w:hint="eastAsia"/>
          <w14:scene3d>
            <w14:lightRig w14:rig="threePt" w14:dir="t">
              <w14:rot w14:lat="0" w14:lon="0" w14:rev="0"/>
            </w14:lightRig>
          </w14:scene3d>
        </w:rPr>
        <w:t>　</w:t>
      </w:r>
      <w:r>
        <w:rPr>
          <w:rStyle w:val="33"/>
          <w:rFonts w:hint="eastAsia"/>
        </w:rPr>
        <w:t>收口承载能力</w:t>
      </w:r>
      <w:r>
        <w:tab/>
      </w:r>
      <w:r>
        <w:fldChar w:fldCharType="begin"/>
      </w:r>
      <w:r>
        <w:instrText xml:space="preserve"> PAGEREF _Toc184585874 \h </w:instrText>
      </w:r>
      <w:r>
        <w:fldChar w:fldCharType="separate"/>
      </w:r>
      <w:r>
        <w:t>14</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"_Toc184585875" </w:instrText>
      </w:r>
      <w:r>
        <w:fldChar w:fldCharType="separate"/>
      </w:r>
      <w:r>
        <w:rPr>
          <w:rStyle w:val="33"/>
          <w14:scene3d>
            <w14:lightRig w14:rig="threePt" w14:dir="t">
              <w14:rot w14:lat="0" w14:lon="0" w14:rev="0"/>
            </w14:lightRig>
          </w14:scene3d>
        </w:rPr>
        <w:t>8.15</w:t>
      </w:r>
      <w:r>
        <w:rPr>
          <w:rStyle w:val="33"/>
          <w:rFonts w:hint="eastAsia"/>
          <w14:scene3d>
            <w14:lightRig w14:rig="threePt" w14:dir="t">
              <w14:rot w14:lat="0" w14:lon="0" w14:rev="0"/>
            </w14:lightRig>
          </w14:scene3d>
        </w:rPr>
        <w:t>　</w:t>
      </w:r>
      <w:r>
        <w:rPr>
          <w:rStyle w:val="33"/>
          <w:rFonts w:hint="eastAsia"/>
        </w:rPr>
        <w:t>近地面部件承载能力</w:t>
      </w:r>
      <w:r>
        <w:tab/>
      </w:r>
      <w:r>
        <w:fldChar w:fldCharType="begin"/>
      </w:r>
      <w:r>
        <w:instrText xml:space="preserve"> PAGEREF _Toc184585875 \h </w:instrText>
      </w:r>
      <w:r>
        <w:fldChar w:fldCharType="separate"/>
      </w:r>
      <w:r>
        <w:t>14</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"_Toc184585876" </w:instrText>
      </w:r>
      <w:r>
        <w:fldChar w:fldCharType="separate"/>
      </w:r>
      <w:r>
        <w:rPr>
          <w:rStyle w:val="33"/>
          <w14:scene3d>
            <w14:lightRig w14:rig="threePt" w14:dir="t">
              <w14:rot w14:lat="0" w14:lon="0" w14:rev="0"/>
            </w14:lightRig>
          </w14:scene3d>
        </w:rPr>
        <w:t>8.16</w:t>
      </w:r>
      <w:r>
        <w:rPr>
          <w:rStyle w:val="33"/>
          <w:rFonts w:hint="eastAsia"/>
          <w14:scene3d>
            <w14:lightRig w14:rig="threePt" w14:dir="t">
              <w14:rot w14:lat="0" w14:lon="0" w14:rev="0"/>
            </w14:lightRig>
          </w14:scene3d>
        </w:rPr>
        <w:t>　</w:t>
      </w:r>
      <w:r>
        <w:rPr>
          <w:rStyle w:val="33"/>
          <w:rFonts w:hint="eastAsia"/>
        </w:rPr>
        <w:t>踏步承载力</w:t>
      </w:r>
      <w:r>
        <w:tab/>
      </w:r>
      <w:r>
        <w:fldChar w:fldCharType="begin"/>
      </w:r>
      <w:r>
        <w:instrText xml:space="preserve"> PAGEREF _Toc184585876 \h </w:instrText>
      </w:r>
      <w:r>
        <w:fldChar w:fldCharType="separate"/>
      </w:r>
      <w:r>
        <w:t>14</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"_Toc184585877" </w:instrText>
      </w:r>
      <w:r>
        <w:fldChar w:fldCharType="separate"/>
      </w:r>
      <w:r>
        <w:rPr>
          <w:rStyle w:val="33"/>
          <w14:scene3d>
            <w14:lightRig w14:rig="threePt" w14:dir="t">
              <w14:rot w14:lat="0" w14:lon="0" w14:rev="0"/>
            </w14:lightRig>
          </w14:scene3d>
        </w:rPr>
        <w:t>8.17</w:t>
      </w:r>
      <w:r>
        <w:rPr>
          <w:rStyle w:val="33"/>
          <w:rFonts w:hint="eastAsia"/>
          <w14:scene3d>
            <w14:lightRig w14:rig="threePt" w14:dir="t">
              <w14:rot w14:lat="0" w14:lon="0" w14:rev="0"/>
            </w14:lightRig>
          </w14:scene3d>
        </w:rPr>
        <w:t>　</w:t>
      </w:r>
      <w:r>
        <w:rPr>
          <w:rStyle w:val="33"/>
          <w:rFonts w:hint="eastAsia"/>
        </w:rPr>
        <w:t>踏步水平拉力</w:t>
      </w:r>
      <w:r>
        <w:tab/>
      </w:r>
      <w:r>
        <w:fldChar w:fldCharType="begin"/>
      </w:r>
      <w:r>
        <w:instrText xml:space="preserve"> PAGEREF _Toc184585877 \h </w:instrText>
      </w:r>
      <w:r>
        <w:fldChar w:fldCharType="separate"/>
      </w:r>
      <w:r>
        <w:t>14</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"_Toc184585878" </w:instrText>
      </w:r>
      <w:r>
        <w:fldChar w:fldCharType="separate"/>
      </w:r>
      <w:r>
        <w:rPr>
          <w:rStyle w:val="33"/>
        </w:rPr>
        <w:t>9</w:t>
      </w:r>
      <w:r>
        <w:rPr>
          <w:rStyle w:val="33"/>
          <w:rFonts w:hint="eastAsia"/>
        </w:rPr>
        <w:t>　检验规则</w:t>
      </w:r>
      <w:r>
        <w:tab/>
      </w:r>
      <w:r>
        <w:fldChar w:fldCharType="begin"/>
      </w:r>
      <w:r>
        <w:instrText xml:space="preserve"> PAGEREF _Toc184585878 \h </w:instrText>
      </w:r>
      <w:r>
        <w:fldChar w:fldCharType="separate"/>
      </w:r>
      <w:r>
        <w:t>15</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"_Toc184585879" </w:instrText>
      </w:r>
      <w:r>
        <w:fldChar w:fldCharType="separate"/>
      </w:r>
      <w:r>
        <w:rPr>
          <w:rStyle w:val="33"/>
          <w14:scene3d>
            <w14:lightRig w14:rig="threePt" w14:dir="t">
              <w14:rot w14:lat="0" w14:lon="0" w14:rev="0"/>
            </w14:lightRig>
          </w14:scene3d>
        </w:rPr>
        <w:t>9.1</w:t>
      </w:r>
      <w:r>
        <w:rPr>
          <w:rStyle w:val="33"/>
          <w:rFonts w:hint="eastAsia"/>
          <w14:scene3d>
            <w14:lightRig w14:rig="threePt" w14:dir="t">
              <w14:rot w14:lat="0" w14:lon="0" w14:rev="0"/>
            </w14:lightRig>
          </w14:scene3d>
        </w:rPr>
        <w:t>　</w:t>
      </w:r>
      <w:r>
        <w:rPr>
          <w:rStyle w:val="33"/>
          <w:rFonts w:hint="eastAsia"/>
        </w:rPr>
        <w:t>检验分类</w:t>
      </w:r>
      <w:r>
        <w:tab/>
      </w:r>
      <w:r>
        <w:fldChar w:fldCharType="begin"/>
      </w:r>
      <w:r>
        <w:instrText xml:space="preserve"> PAGEREF _Toc184585879 \h </w:instrText>
      </w:r>
      <w:r>
        <w:fldChar w:fldCharType="separate"/>
      </w:r>
      <w:r>
        <w:t>15</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"_Toc184585880" </w:instrText>
      </w:r>
      <w:r>
        <w:fldChar w:fldCharType="separate"/>
      </w:r>
      <w:r>
        <w:rPr>
          <w:rStyle w:val="33"/>
          <w14:scene3d>
            <w14:lightRig w14:rig="threePt" w14:dir="t">
              <w14:rot w14:lat="0" w14:lon="0" w14:rev="0"/>
            </w14:lightRig>
          </w14:scene3d>
        </w:rPr>
        <w:t>9.2</w:t>
      </w:r>
      <w:r>
        <w:rPr>
          <w:rStyle w:val="33"/>
          <w:rFonts w:hint="eastAsia"/>
          <w14:scene3d>
            <w14:lightRig w14:rig="threePt" w14:dir="t">
              <w14:rot w14:lat="0" w14:lon="0" w14:rev="0"/>
            </w14:lightRig>
          </w14:scene3d>
        </w:rPr>
        <w:t>　</w:t>
      </w:r>
      <w:r>
        <w:rPr>
          <w:rStyle w:val="33"/>
          <w:rFonts w:hint="eastAsia"/>
        </w:rPr>
        <w:t>组批</w:t>
      </w:r>
      <w:r>
        <w:tab/>
      </w:r>
      <w:r>
        <w:fldChar w:fldCharType="begin"/>
      </w:r>
      <w:r>
        <w:instrText xml:space="preserve"> PAGEREF _Toc184585880 \h </w:instrText>
      </w:r>
      <w:r>
        <w:fldChar w:fldCharType="separate"/>
      </w:r>
      <w:r>
        <w:t>15</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"_Toc184585881" </w:instrText>
      </w:r>
      <w:r>
        <w:fldChar w:fldCharType="separate"/>
      </w:r>
      <w:r>
        <w:rPr>
          <w:rStyle w:val="33"/>
          <w14:scene3d>
            <w14:lightRig w14:rig="threePt" w14:dir="t">
              <w14:rot w14:lat="0" w14:lon="0" w14:rev="0"/>
            </w14:lightRig>
          </w14:scene3d>
        </w:rPr>
        <w:t>9.3</w:t>
      </w:r>
      <w:r>
        <w:rPr>
          <w:rStyle w:val="33"/>
          <w:rFonts w:hint="eastAsia"/>
          <w14:scene3d>
            <w14:lightRig w14:rig="threePt" w14:dir="t">
              <w14:rot w14:lat="0" w14:lon="0" w14:rev="0"/>
            </w14:lightRig>
          </w14:scene3d>
        </w:rPr>
        <w:t>　</w:t>
      </w:r>
      <w:r>
        <w:rPr>
          <w:rStyle w:val="33"/>
          <w:rFonts w:hint="eastAsia"/>
        </w:rPr>
        <w:t>出厂检验</w:t>
      </w:r>
      <w:r>
        <w:tab/>
      </w:r>
      <w:r>
        <w:fldChar w:fldCharType="begin"/>
      </w:r>
      <w:r>
        <w:instrText xml:space="preserve"> PAGEREF _Toc184585881 \h </w:instrText>
      </w:r>
      <w:r>
        <w:fldChar w:fldCharType="separate"/>
      </w:r>
      <w:r>
        <w:t>15</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"_Toc184585882" </w:instrText>
      </w:r>
      <w:r>
        <w:fldChar w:fldCharType="separate"/>
      </w:r>
      <w:r>
        <w:rPr>
          <w:rStyle w:val="33"/>
          <w14:scene3d>
            <w14:lightRig w14:rig="threePt" w14:dir="t">
              <w14:rot w14:lat="0" w14:lon="0" w14:rev="0"/>
            </w14:lightRig>
          </w14:scene3d>
        </w:rPr>
        <w:t>9.4</w:t>
      </w:r>
      <w:r>
        <w:rPr>
          <w:rStyle w:val="33"/>
          <w:rFonts w:hint="eastAsia"/>
          <w14:scene3d>
            <w14:lightRig w14:rig="threePt" w14:dir="t">
              <w14:rot w14:lat="0" w14:lon="0" w14:rev="0"/>
            </w14:lightRig>
          </w14:scene3d>
        </w:rPr>
        <w:t>　</w:t>
      </w:r>
      <w:r>
        <w:rPr>
          <w:rStyle w:val="33"/>
          <w:rFonts w:hint="eastAsia"/>
        </w:rPr>
        <w:t>型式检验</w:t>
      </w:r>
      <w:r>
        <w:tab/>
      </w:r>
      <w:r>
        <w:fldChar w:fldCharType="begin"/>
      </w:r>
      <w:r>
        <w:instrText xml:space="preserve"> PAGEREF _Toc184585882 \h </w:instrText>
      </w:r>
      <w:r>
        <w:fldChar w:fldCharType="separate"/>
      </w:r>
      <w:r>
        <w:t>15</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"_Toc184585883" </w:instrText>
      </w:r>
      <w:r>
        <w:fldChar w:fldCharType="separate"/>
      </w:r>
      <w:r>
        <w:rPr>
          <w:rStyle w:val="33"/>
          <w14:scene3d>
            <w14:lightRig w14:rig="threePt" w14:dir="t">
              <w14:rot w14:lat="0" w14:lon="0" w14:rev="0"/>
            </w14:lightRig>
          </w14:scene3d>
        </w:rPr>
        <w:t>9.5</w:t>
      </w:r>
      <w:r>
        <w:rPr>
          <w:rStyle w:val="33"/>
          <w:rFonts w:hint="eastAsia"/>
          <w14:scene3d>
            <w14:lightRig w14:rig="threePt" w14:dir="t">
              <w14:rot w14:lat="0" w14:lon="0" w14:rev="0"/>
            </w14:lightRig>
          </w14:scene3d>
        </w:rPr>
        <w:t>　</w:t>
      </w:r>
      <w:r>
        <w:rPr>
          <w:rStyle w:val="33"/>
          <w:rFonts w:hint="eastAsia"/>
        </w:rPr>
        <w:t>判定规则</w:t>
      </w:r>
      <w:r>
        <w:tab/>
      </w:r>
      <w:r>
        <w:fldChar w:fldCharType="begin"/>
      </w:r>
      <w:r>
        <w:instrText xml:space="preserve"> PAGEREF _Toc184585883 \h </w:instrText>
      </w:r>
      <w:r>
        <w:fldChar w:fldCharType="separate"/>
      </w:r>
      <w:r>
        <w:t>15</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"_Toc184585884" </w:instrText>
      </w:r>
      <w:r>
        <w:fldChar w:fldCharType="separate"/>
      </w:r>
      <w:r>
        <w:rPr>
          <w:rStyle w:val="33"/>
        </w:rPr>
        <w:t>10</w:t>
      </w:r>
      <w:r>
        <w:rPr>
          <w:rStyle w:val="33"/>
          <w:rFonts w:hint="eastAsia"/>
        </w:rPr>
        <w:t>　标志、包装、运输和贮存</w:t>
      </w:r>
      <w:r>
        <w:tab/>
      </w:r>
      <w:r>
        <w:fldChar w:fldCharType="begin"/>
      </w:r>
      <w:r>
        <w:instrText xml:space="preserve"> PAGEREF _Toc184585884 \h </w:instrText>
      </w:r>
      <w:r>
        <w:fldChar w:fldCharType="separate"/>
      </w:r>
      <w:r>
        <w:t>15</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"_Toc184585885" </w:instrText>
      </w:r>
      <w:r>
        <w:fldChar w:fldCharType="separate"/>
      </w:r>
      <w:r>
        <w:rPr>
          <w:rStyle w:val="33"/>
          <w14:scene3d>
            <w14:lightRig w14:rig="threePt" w14:dir="t">
              <w14:rot w14:lat="0" w14:lon="0" w14:rev="0"/>
            </w14:lightRig>
          </w14:scene3d>
        </w:rPr>
        <w:t>10.1</w:t>
      </w:r>
      <w:r>
        <w:rPr>
          <w:rStyle w:val="33"/>
          <w:rFonts w:hint="eastAsia"/>
          <w14:scene3d>
            <w14:lightRig w14:rig="threePt" w14:dir="t">
              <w14:rot w14:lat="0" w14:lon="0" w14:rev="0"/>
            </w14:lightRig>
          </w14:scene3d>
        </w:rPr>
        <w:t>　</w:t>
      </w:r>
      <w:r>
        <w:rPr>
          <w:rStyle w:val="33"/>
          <w:rFonts w:hint="eastAsia" w:hAnsi="宋体"/>
        </w:rPr>
        <w:t>标志</w:t>
      </w:r>
      <w:r>
        <w:tab/>
      </w:r>
      <w:r>
        <w:fldChar w:fldCharType="begin"/>
      </w:r>
      <w:r>
        <w:instrText xml:space="preserve"> PAGEREF _Toc184585885 \h </w:instrText>
      </w:r>
      <w:r>
        <w:fldChar w:fldCharType="separate"/>
      </w:r>
      <w:r>
        <w:t>15</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"_Toc184585886" </w:instrText>
      </w:r>
      <w:r>
        <w:fldChar w:fldCharType="separate"/>
      </w:r>
      <w:r>
        <w:rPr>
          <w:rStyle w:val="33"/>
          <w14:scene3d>
            <w14:lightRig w14:rig="threePt" w14:dir="t">
              <w14:rot w14:lat="0" w14:lon="0" w14:rev="0"/>
            </w14:lightRig>
          </w14:scene3d>
        </w:rPr>
        <w:t>10.2</w:t>
      </w:r>
      <w:r>
        <w:rPr>
          <w:rStyle w:val="33"/>
          <w:rFonts w:hint="eastAsia"/>
          <w14:scene3d>
            <w14:lightRig w14:rig="threePt" w14:dir="t">
              <w14:rot w14:lat="0" w14:lon="0" w14:rev="0"/>
            </w14:lightRig>
          </w14:scene3d>
        </w:rPr>
        <w:t>　</w:t>
      </w:r>
      <w:r>
        <w:rPr>
          <w:rStyle w:val="33"/>
          <w:rFonts w:hint="eastAsia"/>
        </w:rPr>
        <w:t>包装</w:t>
      </w:r>
      <w:r>
        <w:tab/>
      </w:r>
      <w:r>
        <w:fldChar w:fldCharType="begin"/>
      </w:r>
      <w:r>
        <w:instrText xml:space="preserve"> PAGEREF _Toc184585886 \h </w:instrText>
      </w:r>
      <w:r>
        <w:fldChar w:fldCharType="separate"/>
      </w:r>
      <w:r>
        <w:t>15</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"_Toc184585887" </w:instrText>
      </w:r>
      <w:r>
        <w:fldChar w:fldCharType="separate"/>
      </w:r>
      <w:r>
        <w:rPr>
          <w:rStyle w:val="33"/>
          <w14:scene3d>
            <w14:lightRig w14:rig="threePt" w14:dir="t">
              <w14:rot w14:lat="0" w14:lon="0" w14:rev="0"/>
            </w14:lightRig>
          </w14:scene3d>
        </w:rPr>
        <w:t>10.3</w:t>
      </w:r>
      <w:r>
        <w:rPr>
          <w:rStyle w:val="33"/>
          <w:rFonts w:hint="eastAsia"/>
          <w14:scene3d>
            <w14:lightRig w14:rig="threePt" w14:dir="t">
              <w14:rot w14:lat="0" w14:lon="0" w14:rev="0"/>
            </w14:lightRig>
          </w14:scene3d>
        </w:rPr>
        <w:t>　</w:t>
      </w:r>
      <w:r>
        <w:rPr>
          <w:rStyle w:val="33"/>
          <w:rFonts w:hint="eastAsia"/>
        </w:rPr>
        <w:t>运输</w:t>
      </w:r>
      <w:r>
        <w:tab/>
      </w:r>
      <w:r>
        <w:fldChar w:fldCharType="begin"/>
      </w:r>
      <w:r>
        <w:instrText xml:space="preserve"> PAGEREF _Toc184585887 \h </w:instrText>
      </w:r>
      <w:r>
        <w:fldChar w:fldCharType="separate"/>
      </w:r>
      <w:r>
        <w:t>16</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"_Toc184585888" </w:instrText>
      </w:r>
      <w:r>
        <w:fldChar w:fldCharType="separate"/>
      </w:r>
      <w:r>
        <w:rPr>
          <w:rStyle w:val="33"/>
          <w14:scene3d>
            <w14:lightRig w14:rig="threePt" w14:dir="t">
              <w14:rot w14:lat="0" w14:lon="0" w14:rev="0"/>
            </w14:lightRig>
          </w14:scene3d>
        </w:rPr>
        <w:t>10.4</w:t>
      </w:r>
      <w:r>
        <w:rPr>
          <w:rStyle w:val="33"/>
          <w:rFonts w:hint="eastAsia"/>
          <w14:scene3d>
            <w14:lightRig w14:rig="threePt" w14:dir="t">
              <w14:rot w14:lat="0" w14:lon="0" w14:rev="0"/>
            </w14:lightRig>
          </w14:scene3d>
        </w:rPr>
        <w:t>　</w:t>
      </w:r>
      <w:r>
        <w:rPr>
          <w:rStyle w:val="33"/>
          <w:rFonts w:hint="eastAsia" w:hAnsi="宋体"/>
        </w:rPr>
        <w:t>贮存</w:t>
      </w:r>
      <w:r>
        <w:tab/>
      </w:r>
      <w:r>
        <w:fldChar w:fldCharType="begin"/>
      </w:r>
      <w:r>
        <w:instrText xml:space="preserve"> PAGEREF _Toc184585888 \h </w:instrText>
      </w:r>
      <w:r>
        <w:fldChar w:fldCharType="separate"/>
      </w:r>
      <w:r>
        <w:t>16</w:t>
      </w:r>
      <w:r>
        <w:fldChar w:fldCharType="end"/>
      </w:r>
      <w:r>
        <w:fldChar w:fldCharType="end"/>
      </w:r>
    </w:p>
    <w:p>
      <w:pPr>
        <w:pStyle w:val="94"/>
        <w:spacing w:after="360"/>
        <w:sectPr>
          <w:headerReference r:id="rId4" w:type="default"/>
          <w:footerReference r:id="rId6" w:type="default"/>
          <w:headerReference r:id="rId5" w:type="even"/>
          <w:footerReference r:id="rId7"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0"/>
    <w:p>
      <w:pPr>
        <w:pStyle w:val="92"/>
        <w:numPr>
          <w:ilvl w:val="0"/>
          <w:numId w:val="0"/>
        </w:numPr>
        <w:spacing w:before="900" w:after="360"/>
        <w:ind w:leftChars="0" w:firstLine="3840" w:firstLineChars="400"/>
        <w:jc w:val="both"/>
      </w:pPr>
      <w:bookmarkStart w:id="3" w:name="_Toc184585833"/>
      <w:bookmarkStart w:id="4" w:name="BookMark2"/>
      <w:r>
        <w:rPr>
          <w:spacing w:val="320"/>
        </w:rPr>
        <w:t>前</w:t>
      </w:r>
      <w:r>
        <w:t>言</w:t>
      </w:r>
      <w:bookmarkEnd w:id="1"/>
      <w:bookmarkEnd w:id="2"/>
      <w:bookmarkEnd w:id="3"/>
    </w:p>
    <w:p>
      <w:pPr>
        <w:pStyle w:val="59"/>
        <w:spacing w:line="360" w:lineRule="auto"/>
        <w:ind w:firstLine="420"/>
        <w:rPr>
          <w:rFonts w:hint="eastAsia"/>
        </w:rPr>
      </w:pPr>
      <w:r>
        <w:rPr>
          <w:rFonts w:hint="eastAsia"/>
        </w:rPr>
        <w:t>本文件按照GB/T 1.1—2020《标准化工作导则  第1部分：标准化文件的结构和起草规则》</w:t>
      </w:r>
    </w:p>
    <w:p>
      <w:pPr>
        <w:pStyle w:val="59"/>
        <w:spacing w:line="360" w:lineRule="auto"/>
        <w:ind w:left="0" w:leftChars="0" w:firstLine="0" w:firstLineChars="0"/>
      </w:pPr>
      <w:r>
        <w:rPr>
          <w:rFonts w:hint="eastAsia"/>
        </w:rPr>
        <w:t>的规定起草。</w:t>
      </w:r>
    </w:p>
    <w:p>
      <w:pPr>
        <w:pStyle w:val="59"/>
        <w:spacing w:line="360" w:lineRule="auto"/>
        <w:ind w:firstLine="420"/>
        <w:rPr>
          <w:rFonts w:hint="eastAsia"/>
        </w:rPr>
      </w:pPr>
      <w:r>
        <w:rPr>
          <w:rFonts w:hint="eastAsia"/>
        </w:rPr>
        <w:t>本文件由</w:t>
      </w:r>
      <w:r>
        <w:rPr>
          <w:rFonts w:hint="eastAsia"/>
          <w:lang w:val="en-US" w:eastAsia="zh-CN"/>
        </w:rPr>
        <w:t>湖南省市场监督管理局</w:t>
      </w:r>
      <w:r>
        <w:rPr>
          <w:rFonts w:hint="eastAsia"/>
        </w:rPr>
        <w:t>提出</w:t>
      </w:r>
      <w:r>
        <w:rPr>
          <w:rFonts w:hint="eastAsia"/>
          <w:lang w:eastAsia="zh-CN"/>
        </w:rPr>
        <w:t>并归口</w:t>
      </w:r>
      <w:r>
        <w:rPr>
          <w:rFonts w:hint="eastAsia"/>
        </w:rPr>
        <w:t>。</w:t>
      </w:r>
    </w:p>
    <w:p>
      <w:pPr>
        <w:pStyle w:val="14"/>
        <w:spacing w:line="360" w:lineRule="auto"/>
        <w:ind w:right="1352" w:firstLine="420" w:firstLineChars="200"/>
        <w:rPr>
          <w:rFonts w:hint="eastAsia" w:eastAsia="宋体"/>
          <w:lang w:val="en-US" w:eastAsia="zh-CN"/>
        </w:rPr>
      </w:pPr>
      <w:r>
        <w:rPr>
          <w:lang w:val="zh-CN" w:eastAsia="zh-CN"/>
        </w:rPr>
        <w:t>本文件起草单位：湖南晟塑管业有限公司、</w:t>
      </w:r>
      <w:r>
        <w:rPr>
          <w:rFonts w:hint="eastAsia"/>
          <w:lang w:val="zh-CN" w:eastAsia="zh-CN"/>
        </w:rPr>
        <w:t>湖南省产商品质量检验研究院、湖南省建筑设计院集团股份有限公司、中机国际工程设计研究院有限责任公司、泛华建设集团有限公司、湖南省建筑科学研究院有限责任公司、湖南大学设计研究院有限公司、浩天设计集团有限公司、湖南大学、湖南省安全生产科学研究有限公司、中国建筑第五工程局有限公司、中交（长沙）建设有限公司、湖南沃开节能科技有限公司、湖南金龙管业智造有限公司、长沙晟和管业有限公司、湖南智伟新材料科技有限公司、湖南隆曐建设有限公司。</w:t>
      </w:r>
    </w:p>
    <w:p>
      <w:pPr>
        <w:pStyle w:val="14"/>
        <w:spacing w:line="360" w:lineRule="auto"/>
        <w:ind w:left="199" w:leftChars="95" w:right="1352" w:firstLine="420" w:firstLineChars="200"/>
        <w:rPr>
          <w:rFonts w:hint="default"/>
          <w:lang w:val="en-US" w:eastAsia="zh-CN"/>
        </w:rPr>
      </w:pPr>
      <w:r>
        <w:rPr>
          <w:lang w:val="zh-CN" w:eastAsia="zh-CN"/>
        </w:rPr>
        <w:t>本文件主要起草人：</w:t>
      </w:r>
      <w:r>
        <w:rPr>
          <w:rFonts w:hint="eastAsia"/>
          <w:lang w:val="zh-CN" w:eastAsia="zh-CN"/>
        </w:rPr>
        <w:t>颜付勇、邱美云、黄飞权、康峰、曾爱风、刘影、韩彬、许光眉、周长胜、 李佐斌、王巧、何斌斌、高丹、许仕荣、李铁军、卢骜、张宏武、马尚军、王晓峰、于琛、常应祥、苏</w:t>
      </w:r>
      <w:r>
        <w:rPr>
          <w:rFonts w:hint="eastAsia"/>
          <w:lang w:val="en-US" w:eastAsia="zh-CN"/>
        </w:rPr>
        <w:t>剑</w:t>
      </w:r>
      <w:r>
        <w:rPr>
          <w:rFonts w:hint="eastAsia"/>
          <w:lang w:val="zh-CN" w:eastAsia="zh-CN"/>
        </w:rPr>
        <w:t>宏、张俊福、彭源、曾明正。</w:t>
      </w:r>
    </w:p>
    <w:p>
      <w:pPr>
        <w:pStyle w:val="14"/>
        <w:spacing w:line="360" w:lineRule="auto"/>
        <w:ind w:left="838" w:right="1352"/>
      </w:pPr>
    </w:p>
    <w:p>
      <w:pPr>
        <w:pStyle w:val="59"/>
        <w:spacing w:line="360" w:lineRule="auto"/>
        <w:ind w:firstLine="420"/>
        <w:rPr>
          <w:rFonts w:hint="eastAsia"/>
        </w:rPr>
      </w:pPr>
    </w:p>
    <w:p>
      <w:pPr>
        <w:pStyle w:val="59"/>
        <w:spacing w:line="360" w:lineRule="auto"/>
        <w:ind w:firstLine="420"/>
      </w:pPr>
    </w:p>
    <w:p>
      <w:pPr>
        <w:pStyle w:val="59"/>
        <w:spacing w:line="360" w:lineRule="auto"/>
        <w:ind w:firstLine="420"/>
        <w:sectPr>
          <w:headerReference r:id="rId8" w:type="default"/>
          <w:footerReference r:id="rId10" w:type="default"/>
          <w:headerReference r:id="rId9" w:type="even"/>
          <w:footerReference r:id="rId11" w:type="even"/>
          <w:pgSz w:w="11906" w:h="16838"/>
          <w:pgMar w:top="1928" w:right="624" w:bottom="1134" w:left="1134" w:header="1418" w:footer="1134" w:gutter="284"/>
          <w:pgNumType w:fmt="upperRoman"/>
          <w:cols w:space="425" w:num="1"/>
          <w:formProt w:val="0"/>
          <w:docGrid w:linePitch="312" w:charSpace="0"/>
        </w:sectPr>
      </w:pPr>
    </w:p>
    <w:bookmarkEnd w:id="4"/>
    <w:p>
      <w:pPr>
        <w:spacing w:line="20" w:lineRule="exact"/>
        <w:jc w:val="center"/>
        <w:rPr>
          <w:rFonts w:ascii="黑体" w:hAnsi="黑体" w:eastAsia="黑体"/>
          <w:sz w:val="32"/>
          <w:szCs w:val="32"/>
        </w:rPr>
      </w:pPr>
      <w:bookmarkStart w:id="5" w:name="BookMark4"/>
    </w:p>
    <w:p>
      <w:pPr>
        <w:spacing w:line="20" w:lineRule="exact"/>
        <w:jc w:val="center"/>
        <w:rPr>
          <w:rFonts w:ascii="黑体" w:hAnsi="黑体" w:eastAsia="黑体"/>
          <w:sz w:val="32"/>
          <w:szCs w:val="32"/>
        </w:rPr>
      </w:pPr>
    </w:p>
    <w:sdt>
      <w:sdtPr>
        <w:tag w:val="NEW_STAND_NAME"/>
        <w:id w:val="595910757"/>
        <w:lock w:val="sdtLocked"/>
        <w:placeholder>
          <w:docPart w:val="D202B338711D4C9FA6C1922479439F73"/>
        </w:placeholder>
      </w:sdtPr>
      <w:sdtContent>
        <w:p>
          <w:pPr>
            <w:pStyle w:val="180"/>
            <w:spacing w:before="240" w:beforeLines="100" w:after="528" w:afterLines="220"/>
          </w:pPr>
          <w:bookmarkStart w:id="6" w:name="NEW_STAND_NAME"/>
          <w:r>
            <w:rPr>
              <w:rFonts w:hint="eastAsia"/>
            </w:rPr>
            <w:t>排水用改性高密度聚乙烯（</w:t>
          </w:r>
          <w:r>
            <w:t>HDPE-M）一体化检查井</w:t>
          </w:r>
        </w:p>
      </w:sdtContent>
    </w:sdt>
    <w:bookmarkEnd w:id="6"/>
    <w:p>
      <w:pPr>
        <w:pStyle w:val="107"/>
        <w:numPr>
          <w:ilvl w:val="1"/>
          <w:numId w:val="0"/>
        </w:numPr>
        <w:spacing w:before="240" w:after="240"/>
      </w:pPr>
      <w:bookmarkStart w:id="7" w:name="_Toc184584271"/>
      <w:bookmarkStart w:id="8" w:name="_Toc184585834"/>
      <w:bookmarkStart w:id="9" w:name="_Toc171437419"/>
      <w:bookmarkStart w:id="10" w:name="_Toc26648465"/>
      <w:bookmarkStart w:id="11" w:name="_Toc24884211"/>
      <w:bookmarkStart w:id="12" w:name="_Toc24884218"/>
      <w:bookmarkStart w:id="13" w:name="_Toc17233325"/>
      <w:bookmarkStart w:id="14" w:name="_Toc26718930"/>
      <w:bookmarkStart w:id="15" w:name="_Toc97192964"/>
      <w:bookmarkStart w:id="16" w:name="_Toc3239"/>
      <w:bookmarkStart w:id="17" w:name="_Toc26986771"/>
      <w:bookmarkStart w:id="18" w:name="_Toc17233333"/>
      <w:bookmarkStart w:id="19" w:name="_Toc26986530"/>
      <w:r>
        <w:rPr>
          <w:rFonts w:hint="eastAsia"/>
        </w:rPr>
        <w:t>1　范围</w:t>
      </w:r>
      <w:bookmarkEnd w:id="7"/>
      <w:bookmarkEnd w:id="8"/>
      <w:bookmarkEnd w:id="9"/>
      <w:bookmarkEnd w:id="10"/>
      <w:bookmarkEnd w:id="11"/>
      <w:bookmarkEnd w:id="12"/>
      <w:bookmarkEnd w:id="13"/>
      <w:bookmarkEnd w:id="14"/>
      <w:bookmarkEnd w:id="15"/>
      <w:bookmarkEnd w:id="16"/>
      <w:bookmarkEnd w:id="17"/>
      <w:bookmarkEnd w:id="18"/>
      <w:bookmarkEnd w:id="19"/>
    </w:p>
    <w:p>
      <w:pPr>
        <w:pStyle w:val="233"/>
        <w:rPr>
          <w:rFonts w:hAnsi="宋体"/>
        </w:rPr>
      </w:pPr>
      <w:bookmarkStart w:id="20" w:name="_Toc17233334"/>
      <w:bookmarkStart w:id="21" w:name="_Toc17233326"/>
      <w:bookmarkStart w:id="22" w:name="_Toc26648466"/>
      <w:bookmarkStart w:id="23" w:name="_Toc24884212"/>
      <w:bookmarkStart w:id="24" w:name="_Toc24884219"/>
      <w:r>
        <w:rPr>
          <w:rFonts w:hint="eastAsia" w:hAnsi="宋体"/>
        </w:rPr>
        <w:t>本文件规定了</w:t>
      </w:r>
      <w:r>
        <w:rPr>
          <w:rFonts w:hint="eastAsia"/>
        </w:rPr>
        <w:t>排水用改性高密度聚乙烯（HDPE-M）一体化检查井</w:t>
      </w:r>
      <w:r>
        <w:rPr>
          <w:rFonts w:hint="eastAsia" w:hAnsi="宋体"/>
        </w:rPr>
        <w:t>的术语和定义、符号和缩略语、分类与标记、材料、技术要求、试验方法、检验规则、标志、运输和贮存。</w:t>
      </w:r>
    </w:p>
    <w:p>
      <w:pPr>
        <w:pStyle w:val="59"/>
        <w:ind w:firstLine="420"/>
      </w:pPr>
      <w:r>
        <w:rPr>
          <w:rFonts w:hint="eastAsia" w:hAnsi="宋体"/>
        </w:rPr>
        <w:t>本文件适用于</w:t>
      </w:r>
      <w:r>
        <w:rPr>
          <w:rFonts w:hint="eastAsia" w:hAnsi="宋体"/>
          <w:color w:val="000000" w:themeColor="text1"/>
          <w14:textFill>
            <w14:solidFill>
              <w14:schemeClr w14:val="tx1"/>
            </w14:solidFill>
          </w14:textFill>
        </w:rPr>
        <w:t>井内底</w:t>
      </w:r>
      <w:r>
        <w:rPr>
          <w:rFonts w:hint="eastAsia" w:hAnsi="宋体"/>
        </w:rPr>
        <w:t>最大埋深为7m，长期水温在40℃以下，井座与收口采用改性</w:t>
      </w:r>
      <w:r>
        <w:rPr>
          <w:rFonts w:hint="eastAsia"/>
        </w:rPr>
        <w:t>高密度聚乙烯</w:t>
      </w:r>
      <w:r>
        <w:rPr>
          <w:rFonts w:hint="eastAsia" w:hAnsi="宋体"/>
        </w:rPr>
        <w:t>（HDPE-M）制作的</w:t>
      </w:r>
      <w:r>
        <w:rPr>
          <w:rFonts w:hint="eastAsia"/>
        </w:rPr>
        <w:t>排水用改性高密度聚乙烯（HDPE-M）一体化检查井</w:t>
      </w:r>
      <w:r>
        <w:rPr>
          <w:rFonts w:hint="eastAsia" w:hAnsi="宋体"/>
        </w:rPr>
        <w:t>（以下简称“检查井”）。</w:t>
      </w:r>
    </w:p>
    <w:p>
      <w:pPr>
        <w:pStyle w:val="107"/>
        <w:numPr>
          <w:ilvl w:val="1"/>
          <w:numId w:val="0"/>
        </w:numPr>
        <w:spacing w:before="240" w:after="240"/>
      </w:pPr>
      <w:bookmarkStart w:id="25" w:name="_Toc184584272"/>
      <w:bookmarkStart w:id="26" w:name="_Toc171437420"/>
      <w:bookmarkStart w:id="27" w:name="_Toc26986531"/>
      <w:bookmarkStart w:id="28" w:name="_Toc97192965"/>
      <w:bookmarkStart w:id="29" w:name="_Toc184585835"/>
      <w:bookmarkStart w:id="30" w:name="_Toc16629"/>
      <w:bookmarkStart w:id="31" w:name="_Toc26718931"/>
      <w:bookmarkStart w:id="32" w:name="_Toc26986772"/>
      <w:r>
        <w:rPr>
          <w:rFonts w:hint="eastAsia"/>
        </w:rPr>
        <w:t>2　规范性引用文件</w:t>
      </w:r>
      <w:bookmarkEnd w:id="20"/>
      <w:bookmarkEnd w:id="21"/>
      <w:bookmarkEnd w:id="22"/>
      <w:bookmarkEnd w:id="23"/>
      <w:bookmarkEnd w:id="24"/>
      <w:bookmarkEnd w:id="25"/>
      <w:bookmarkEnd w:id="26"/>
      <w:bookmarkEnd w:id="27"/>
      <w:bookmarkEnd w:id="28"/>
      <w:bookmarkEnd w:id="29"/>
      <w:bookmarkEnd w:id="30"/>
      <w:bookmarkEnd w:id="31"/>
      <w:bookmarkEnd w:id="32"/>
    </w:p>
    <w:sdt>
      <w:sdtPr>
        <w:rPr>
          <w:rFonts w:hint="eastAsia"/>
        </w:rPr>
        <w:id w:val="715848253"/>
        <w:placeholder>
          <w:docPart w:val="64A0EDB2D1AD4C33A9F960AD09C740D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9"/>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233"/>
        <w:rPr>
          <w:rFonts w:hAnsi="宋体"/>
        </w:rPr>
      </w:pPr>
      <w:r>
        <w:rPr>
          <w:rFonts w:hAnsi="宋体"/>
        </w:rPr>
        <w:t>GB/T 1033.1</w:t>
      </w:r>
      <w:r>
        <w:rPr>
          <w:rFonts w:hint="eastAsia" w:hAnsi="宋体"/>
        </w:rPr>
        <w:t xml:space="preserve">-2008 </w:t>
      </w:r>
      <w:r>
        <w:rPr>
          <w:rFonts w:hAnsi="宋体"/>
        </w:rPr>
        <w:t>塑料 非泡沫塑料密度的测定 第1部分:浸渍法、液体比重瓶法和滴定法</w:t>
      </w:r>
    </w:p>
    <w:p>
      <w:pPr>
        <w:pStyle w:val="233"/>
        <w:rPr>
          <w:rFonts w:hAnsi="宋体"/>
        </w:rPr>
      </w:pPr>
      <w:r>
        <w:rPr>
          <w:rFonts w:hAnsi="宋体"/>
        </w:rPr>
        <w:t>GB/T 1040.2</w:t>
      </w:r>
      <w:r>
        <w:rPr>
          <w:rFonts w:hint="eastAsia" w:hAnsi="宋体"/>
        </w:rPr>
        <w:t>-2022 塑料 拉伸性能的测定 第2部分：模塑和挤塑塑料的试验条件</w:t>
      </w:r>
    </w:p>
    <w:p>
      <w:pPr>
        <w:pStyle w:val="233"/>
        <w:rPr>
          <w:rFonts w:hAnsi="宋体"/>
        </w:rPr>
      </w:pPr>
      <w:r>
        <w:rPr>
          <w:rFonts w:hAnsi="宋体"/>
        </w:rPr>
        <w:t>GB/T 2918 塑料 试样状态调节和试验的标准环境</w:t>
      </w:r>
    </w:p>
    <w:p>
      <w:pPr>
        <w:pStyle w:val="233"/>
        <w:rPr>
          <w:rFonts w:hAnsi="宋体"/>
        </w:rPr>
      </w:pPr>
      <w:r>
        <w:rPr>
          <w:rFonts w:hAnsi="宋体"/>
        </w:rPr>
        <w:t>GB/T 3682.1 塑料 热塑性塑料熔体质量流动速率(MFR)和熔体体积流动速率(MVR)的测定 第1部分:标准方法</w:t>
      </w:r>
    </w:p>
    <w:p>
      <w:pPr>
        <w:pStyle w:val="233"/>
        <w:rPr>
          <w:rFonts w:hAnsi="宋体"/>
        </w:rPr>
      </w:pPr>
      <w:r>
        <w:rPr>
          <w:rFonts w:hAnsi="宋体"/>
        </w:rPr>
        <w:t>GB/T 6111</w:t>
      </w:r>
      <w:r>
        <w:rPr>
          <w:rFonts w:hint="eastAsia" w:hAnsi="宋体"/>
        </w:rPr>
        <w:t xml:space="preserve">-2018 </w:t>
      </w:r>
      <w:r>
        <w:rPr>
          <w:rFonts w:hAnsi="宋体"/>
        </w:rPr>
        <w:t xml:space="preserve"> 流体输送用热塑性塑料管道系统耐内压性能的测定</w:t>
      </w:r>
    </w:p>
    <w:p>
      <w:pPr>
        <w:pStyle w:val="233"/>
        <w:rPr>
          <w:rFonts w:hAnsi="宋体"/>
        </w:rPr>
      </w:pPr>
      <w:r>
        <w:rPr>
          <w:rFonts w:hAnsi="宋体"/>
        </w:rPr>
        <w:t>GB/T 8806</w:t>
      </w:r>
      <w:r>
        <w:rPr>
          <w:rFonts w:hint="eastAsia" w:hAnsi="宋体"/>
        </w:rPr>
        <w:t xml:space="preserve"> </w:t>
      </w:r>
      <w:r>
        <w:rPr>
          <w:rFonts w:hAnsi="宋体"/>
        </w:rPr>
        <w:t xml:space="preserve">塑料管道系统塑料部件尺寸的测定 </w:t>
      </w:r>
    </w:p>
    <w:p>
      <w:pPr>
        <w:pStyle w:val="233"/>
        <w:rPr>
          <w:rFonts w:hAnsi="宋体"/>
        </w:rPr>
      </w:pPr>
      <w:r>
        <w:rPr>
          <w:rFonts w:hAnsi="宋体"/>
        </w:rPr>
        <w:t>GB/T 9341 塑料弯曲性能的测定</w:t>
      </w:r>
    </w:p>
    <w:p>
      <w:pPr>
        <w:pStyle w:val="233"/>
        <w:rPr>
          <w:rFonts w:hAnsi="宋体"/>
        </w:rPr>
      </w:pPr>
      <w:r>
        <w:rPr>
          <w:rFonts w:hAnsi="宋体"/>
        </w:rPr>
        <w:t>GB/T 18173.3</w:t>
      </w:r>
      <w:r>
        <w:rPr>
          <w:rFonts w:hint="eastAsia" w:hAnsi="宋体"/>
        </w:rPr>
        <w:t xml:space="preserve"> </w:t>
      </w:r>
      <w:r>
        <w:rPr>
          <w:rFonts w:hAnsi="宋体"/>
        </w:rPr>
        <w:t>高分子防水材料第3部分:遇水膨胀橡胶</w:t>
      </w:r>
    </w:p>
    <w:p>
      <w:pPr>
        <w:pStyle w:val="233"/>
        <w:rPr>
          <w:rFonts w:hAnsi="宋体"/>
        </w:rPr>
      </w:pPr>
      <w:r>
        <w:rPr>
          <w:rFonts w:hint="eastAsia" w:hAnsi="宋体"/>
        </w:rPr>
        <w:t>GB/T 18251 聚烯烃管材、管件及混配料中颜料炭黑分散的测定方法</w:t>
      </w:r>
    </w:p>
    <w:p>
      <w:pPr>
        <w:pStyle w:val="233"/>
        <w:rPr>
          <w:rFonts w:hAnsi="宋体"/>
        </w:rPr>
      </w:pPr>
      <w:r>
        <w:rPr>
          <w:rFonts w:hAnsi="宋体"/>
        </w:rPr>
        <w:t>GB/T 19466.6</w:t>
      </w:r>
      <w:r>
        <w:rPr>
          <w:rFonts w:hint="eastAsia" w:hAnsi="宋体"/>
        </w:rPr>
        <w:t xml:space="preserve"> </w:t>
      </w:r>
      <w:r>
        <w:rPr>
          <w:rFonts w:hAnsi="宋体"/>
        </w:rPr>
        <w:t>塑料差示扫描量热法(DSC)</w:t>
      </w:r>
      <w:r>
        <w:rPr>
          <w:rFonts w:hAnsi="宋体"/>
        </w:rPr>
        <w:tab/>
      </w:r>
      <w:r>
        <w:rPr>
          <w:rFonts w:hAnsi="宋体"/>
        </w:rPr>
        <w:t>第6部分:氧化诱导时间(等温OIT)和氧化诱导温度(动态OIT)的测定</w:t>
      </w:r>
    </w:p>
    <w:p>
      <w:pPr>
        <w:pStyle w:val="233"/>
        <w:rPr>
          <w:rFonts w:hAnsi="宋体"/>
        </w:rPr>
      </w:pPr>
      <w:r>
        <w:rPr>
          <w:rFonts w:hint="eastAsia" w:hAnsi="宋体"/>
        </w:rPr>
        <w:t xml:space="preserve">GB/T 20221 </w:t>
      </w:r>
      <w:r>
        <w:rPr>
          <w:rFonts w:hAnsi="宋体"/>
        </w:rPr>
        <w:t>无压埋地排污、排水用硬聚氯乙烯(PVC-U)管材</w:t>
      </w:r>
    </w:p>
    <w:p>
      <w:pPr>
        <w:pStyle w:val="233"/>
        <w:rPr>
          <w:rFonts w:hAnsi="宋体"/>
        </w:rPr>
      </w:pPr>
      <w:r>
        <w:rPr>
          <w:rFonts w:hint="eastAsia" w:hAnsi="宋体"/>
        </w:rPr>
        <w:t xml:space="preserve">GB/T </w:t>
      </w:r>
      <w:r>
        <w:rPr>
          <w:rFonts w:hAnsi="宋体"/>
        </w:rPr>
        <w:t>21873橡胶密封件给、排水管及污水管道用接口密封圈</w:t>
      </w:r>
    </w:p>
    <w:p>
      <w:pPr>
        <w:pStyle w:val="233"/>
        <w:rPr>
          <w:rFonts w:hAnsi="宋体"/>
        </w:rPr>
      </w:pPr>
      <w:r>
        <w:rPr>
          <w:rFonts w:hint="eastAsia" w:hAnsi="宋体"/>
        </w:rPr>
        <w:t xml:space="preserve">GB/T </w:t>
      </w:r>
      <w:r>
        <w:rPr>
          <w:rFonts w:hAnsi="宋体"/>
        </w:rPr>
        <w:t>23858</w:t>
      </w:r>
      <w:r>
        <w:rPr>
          <w:rFonts w:hint="eastAsia" w:hAnsi="宋体"/>
        </w:rPr>
        <w:t xml:space="preserve"> </w:t>
      </w:r>
      <w:r>
        <w:rPr>
          <w:rFonts w:hAnsi="宋体"/>
        </w:rPr>
        <w:t>检查井盖</w:t>
      </w:r>
    </w:p>
    <w:p>
      <w:pPr>
        <w:pStyle w:val="233"/>
      </w:pPr>
      <w:r>
        <w:rPr>
          <w:rFonts w:hAnsi="宋体"/>
        </w:rPr>
        <w:t xml:space="preserve">GB/T </w:t>
      </w:r>
      <w:r>
        <w:rPr>
          <w:rFonts w:hint="eastAsia"/>
        </w:rPr>
        <w:t xml:space="preserve">41048-2021 </w:t>
      </w:r>
      <w:r>
        <w:t>城镇排水用塑料检查井技术要求</w:t>
      </w:r>
    </w:p>
    <w:p>
      <w:pPr>
        <w:pStyle w:val="233"/>
        <w:rPr>
          <w:rFonts w:hAnsi="宋体"/>
        </w:rPr>
      </w:pPr>
      <w:r>
        <w:rPr>
          <w:rFonts w:hint="eastAsia"/>
        </w:rPr>
        <w:t>CJ/T 326-2010 市政排水用塑料检查井</w:t>
      </w:r>
    </w:p>
    <w:p>
      <w:pPr>
        <w:pStyle w:val="107"/>
        <w:numPr>
          <w:ilvl w:val="1"/>
          <w:numId w:val="0"/>
        </w:numPr>
        <w:spacing w:before="240" w:after="240"/>
      </w:pPr>
      <w:bookmarkStart w:id="33" w:name="_Toc97192966"/>
      <w:bookmarkStart w:id="34" w:name="_Toc4872"/>
      <w:bookmarkStart w:id="35" w:name="_Toc171437421"/>
      <w:bookmarkStart w:id="36" w:name="_Toc184584273"/>
      <w:bookmarkStart w:id="37" w:name="_Toc184585836"/>
      <w:r>
        <w:rPr>
          <w:rFonts w:hint="eastAsia"/>
        </w:rPr>
        <w:t>3　</w:t>
      </w:r>
      <w:r>
        <w:rPr>
          <w:rFonts w:hint="eastAsia"/>
          <w:szCs w:val="21"/>
        </w:rPr>
        <w:t>术语和定义</w:t>
      </w:r>
      <w:bookmarkEnd w:id="33"/>
      <w:bookmarkEnd w:id="34"/>
      <w:bookmarkEnd w:id="35"/>
      <w:bookmarkEnd w:id="36"/>
      <w:bookmarkEnd w:id="37"/>
    </w:p>
    <w:sdt>
      <w:sdtPr>
        <w:id w:val="-1909835108"/>
        <w:placeholder>
          <w:docPart w:val="9C87E2FF7D9C4893B0E1581BFB5535E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9"/>
            <w:ind w:firstLine="420"/>
          </w:pPr>
          <w:bookmarkStart w:id="38" w:name="_Toc26986532"/>
          <w:bookmarkEnd w:id="38"/>
          <w:r>
            <w:rPr>
              <w:rFonts w:hint="eastAsia"/>
            </w:rPr>
            <w:t>下列术语和定义适用于本文件。</w:t>
          </w:r>
        </w:p>
      </w:sdtContent>
    </w:sdt>
    <w:p>
      <w:pPr>
        <w:pStyle w:val="226"/>
        <w:numPr>
          <w:ilvl w:val="2"/>
          <w:numId w:val="0"/>
        </w:numPr>
        <w:ind w:left="420" w:hanging="420" w:hangingChars="200"/>
        <w:rPr>
          <w:rFonts w:ascii="黑体" w:hAnsi="黑体" w:eastAsia="黑体"/>
        </w:rPr>
      </w:pPr>
      <w:r>
        <w:rPr>
          <w:rFonts w:hint="eastAsia" w:ascii="黑体" w:eastAsia="黑体"/>
          <w:color w:val="000000"/>
          <w14:scene3d>
            <w14:lightRig w14:rig="threePt" w14:dir="t">
              <w14:rot w14:lat="0" w14:lon="0" w14:rev="0"/>
            </w14:lightRig>
          </w14:scene3d>
        </w:rPr>
        <w:t>3.1　</w:t>
      </w:r>
    </w:p>
    <w:p>
      <w:pPr>
        <w:pStyle w:val="226"/>
        <w:numPr>
          <w:ilvl w:val="0"/>
          <w:numId w:val="0"/>
        </w:numPr>
        <w:ind w:left="420"/>
        <w:rPr>
          <w:rFonts w:ascii="黑体" w:hAnsi="黑体" w:eastAsia="黑体"/>
        </w:rPr>
      </w:pPr>
      <w:r>
        <w:rPr>
          <w:rFonts w:hint="eastAsia" w:ascii="黑体" w:hAnsi="黑体" w:eastAsia="黑体"/>
        </w:rPr>
        <w:t>改性高密度聚乙烯Modified High-Density Polyethylene</w:t>
      </w:r>
    </w:p>
    <w:p>
      <w:pPr>
        <w:pStyle w:val="226"/>
        <w:numPr>
          <w:ilvl w:val="0"/>
          <w:numId w:val="0"/>
        </w:numPr>
        <w:ind w:firstLine="420" w:firstLineChars="200"/>
        <w:rPr>
          <w:rFonts w:hAnsi="宋体" w:cs="仿宋"/>
          <w:color w:val="000000"/>
          <w:szCs w:val="21"/>
        </w:rPr>
      </w:pPr>
      <w:r>
        <w:rPr>
          <w:rFonts w:hint="eastAsia" w:hAnsi="宋体" w:cs="仿宋"/>
          <w:color w:val="000000"/>
          <w:szCs w:val="21"/>
        </w:rPr>
        <w:t>以高密度聚乙烯为主要原料，添加多种有机、无机高分子助剂，经共混改性获得的均匀一致的材料。</w:t>
      </w:r>
    </w:p>
    <w:p>
      <w:pPr>
        <w:pStyle w:val="226"/>
        <w:numPr>
          <w:ilvl w:val="2"/>
          <w:numId w:val="0"/>
        </w:numPr>
        <w:ind w:left="420" w:hanging="420" w:hangingChars="200"/>
        <w:rPr>
          <w:rFonts w:ascii="黑体" w:eastAsia="黑体"/>
          <w:color w:val="000000"/>
          <w14:scene3d>
            <w14:lightRig w14:rig="threePt" w14:dir="t">
              <w14:rot w14:lat="0" w14:lon="0" w14:rev="0"/>
            </w14:lightRig>
          </w14:scene3d>
        </w:rPr>
      </w:pPr>
      <w:r>
        <w:rPr>
          <w:rFonts w:hint="eastAsia" w:ascii="黑体" w:eastAsia="黑体"/>
          <w:color w:val="000000"/>
          <w14:scene3d>
            <w14:lightRig w14:rig="threePt" w14:dir="t">
              <w14:rot w14:lat="0" w14:lon="0" w14:rev="0"/>
            </w14:lightRig>
          </w14:scene3d>
        </w:rPr>
        <w:t>3.2</w:t>
      </w:r>
    </w:p>
    <w:p>
      <w:pPr>
        <w:pStyle w:val="226"/>
        <w:numPr>
          <w:ilvl w:val="0"/>
          <w:numId w:val="0"/>
        </w:numPr>
        <w:ind w:left="420"/>
        <w:rPr>
          <w:rFonts w:ascii="黑体" w:hAnsi="黑体" w:eastAsia="黑体"/>
        </w:rPr>
      </w:pPr>
      <w:r>
        <w:rPr>
          <w:rFonts w:hint="eastAsia" w:ascii="黑体" w:hAnsi="黑体" w:eastAsia="黑体"/>
        </w:rPr>
        <w:t>一体化检查井Integrated Inspection Chamber</w:t>
      </w:r>
    </w:p>
    <w:p>
      <w:pPr>
        <w:pStyle w:val="226"/>
        <w:numPr>
          <w:ilvl w:val="0"/>
          <w:numId w:val="0"/>
        </w:numPr>
        <w:ind w:firstLine="420" w:firstLineChars="200"/>
        <w:rPr>
          <w:rFonts w:hAnsi="宋体" w:cs="仿宋"/>
          <w:color w:val="000000"/>
          <w:szCs w:val="21"/>
        </w:rPr>
      </w:pPr>
      <w:r>
        <w:rPr>
          <w:rFonts w:hint="eastAsia" w:hAnsi="宋体" w:cs="仿宋"/>
          <w:color w:val="000000"/>
          <w:szCs w:val="21"/>
        </w:rPr>
        <w:t>通过成型加工而成的井座与收口一体,与井筒、爬梯、井盖及配件组装而成的圆形检查井。</w:t>
      </w:r>
    </w:p>
    <w:p>
      <w:pPr>
        <w:pStyle w:val="226"/>
        <w:numPr>
          <w:ilvl w:val="2"/>
          <w:numId w:val="0"/>
        </w:numPr>
        <w:rPr>
          <w:rFonts w:ascii="黑体" w:hAnsi="黑体" w:eastAsia="黑体"/>
        </w:rPr>
      </w:pPr>
      <w:r>
        <w:rPr>
          <w:rFonts w:hint="eastAsia" w:ascii="黑体" w:hAnsi="黑体" w:eastAsia="黑体"/>
        </w:rPr>
        <w:t>3.3</w:t>
      </w:r>
    </w:p>
    <w:p>
      <w:pPr>
        <w:pStyle w:val="226"/>
        <w:numPr>
          <w:ilvl w:val="0"/>
          <w:numId w:val="0"/>
        </w:numPr>
        <w:ind w:left="420"/>
        <w:rPr>
          <w:rFonts w:ascii="黑体" w:hAnsi="黑体" w:eastAsia="黑体"/>
        </w:rPr>
      </w:pPr>
      <w:r>
        <w:rPr>
          <w:rFonts w:hint="eastAsia" w:ascii="黑体" w:hAnsi="黑体" w:eastAsia="黑体"/>
        </w:rPr>
        <w:t>消能沉泥井Energy Dissipation and Sedimentation Chamber</w:t>
      </w:r>
    </w:p>
    <w:p>
      <w:pPr>
        <w:pStyle w:val="168"/>
        <w:numPr>
          <w:ilvl w:val="0"/>
          <w:numId w:val="0"/>
        </w:numPr>
        <w:ind w:firstLine="420" w:firstLineChars="200"/>
      </w:pPr>
      <w:r>
        <w:rPr>
          <w:rFonts w:hint="eastAsia" w:hAnsi="宋体" w:cs="仿宋"/>
          <w:color w:val="000000"/>
          <w:szCs w:val="21"/>
        </w:rPr>
        <w:t>用于沉积管道中的泥沙，满足消能沉泥沙功能，</w:t>
      </w:r>
      <w:r>
        <w:rPr>
          <w:rFonts w:hAnsi="宋体" w:cs="仿宋"/>
          <w:szCs w:val="21"/>
        </w:rPr>
        <w:t>沉泥室深度不小于</w:t>
      </w:r>
      <w:r>
        <w:rPr>
          <w:rFonts w:hint="eastAsia" w:hAnsi="宋体" w:cs="仿宋"/>
          <w:szCs w:val="21"/>
        </w:rPr>
        <w:t>500mm，</w:t>
      </w:r>
      <w:r>
        <w:rPr>
          <w:rFonts w:hint="eastAsia" w:hAnsi="宋体" w:cs="仿宋"/>
          <w:color w:val="000000"/>
          <w:szCs w:val="21"/>
        </w:rPr>
        <w:t>供管道检修的检查井。</w:t>
      </w:r>
    </w:p>
    <w:p>
      <w:pPr>
        <w:pStyle w:val="226"/>
        <w:numPr>
          <w:ilvl w:val="2"/>
          <w:numId w:val="0"/>
        </w:numPr>
        <w:ind w:left="420" w:hanging="420" w:hangingChars="200"/>
        <w:rPr>
          <w:rFonts w:ascii="黑体" w:eastAsia="黑体"/>
          <w:color w:val="000000"/>
          <w14:scene3d>
            <w14:lightRig w14:rig="threePt" w14:dir="t">
              <w14:rot w14:lat="0" w14:lon="0" w14:rev="0"/>
            </w14:lightRig>
          </w14:scene3d>
        </w:rPr>
      </w:pPr>
      <w:r>
        <w:rPr>
          <w:rFonts w:hint="eastAsia" w:ascii="黑体" w:eastAsia="黑体"/>
          <w:color w:val="000000"/>
          <w14:scene3d>
            <w14:lightRig w14:rig="threePt" w14:dir="t">
              <w14:rot w14:lat="0" w14:lon="0" w14:rev="0"/>
            </w14:lightRig>
          </w14:scene3d>
        </w:rPr>
        <w:t>3.4</w:t>
      </w:r>
    </w:p>
    <w:p>
      <w:pPr>
        <w:pStyle w:val="226"/>
        <w:numPr>
          <w:ilvl w:val="0"/>
          <w:numId w:val="0"/>
        </w:numPr>
        <w:ind w:left="420"/>
        <w:rPr>
          <w:rFonts w:ascii="黑体" w:hAnsi="黑体" w:eastAsia="黑体"/>
          <w:spacing w:val="-2"/>
          <w:sz w:val="28"/>
        </w:rPr>
      </w:pPr>
      <w:r>
        <w:rPr>
          <w:rFonts w:hint="eastAsia" w:ascii="黑体" w:hAnsi="黑体" w:eastAsia="黑体"/>
        </w:rPr>
        <w:t xml:space="preserve">可下人检查井 </w:t>
      </w:r>
      <w:r>
        <w:rPr>
          <w:rFonts w:ascii="黑体" w:hAnsi="黑体" w:eastAsia="黑体"/>
          <w:b/>
          <w:spacing w:val="-2"/>
        </w:rPr>
        <w:t>manhole</w:t>
      </w:r>
    </w:p>
    <w:p>
      <w:pPr>
        <w:pStyle w:val="59"/>
        <w:ind w:firstLine="420"/>
        <w:rPr>
          <w:rFonts w:hAnsi="宋体"/>
        </w:rPr>
      </w:pPr>
      <w:r>
        <w:rPr>
          <w:rFonts w:hint="eastAsia" w:hAnsi="宋体"/>
        </w:rPr>
        <w:t>可提供人员进入排水系统通道的塑料检查井。</w:t>
      </w:r>
    </w:p>
    <w:p>
      <w:pPr>
        <w:pStyle w:val="182"/>
      </w:pPr>
      <w:r>
        <w:rPr>
          <w:rFonts w:hint="eastAsia"/>
          <w:sz w:val="21"/>
        </w:rPr>
        <w:t>检查井公称内径不小于700mm，终端在地面</w:t>
      </w:r>
      <w:r>
        <w:rPr>
          <w:rFonts w:hint="eastAsia"/>
        </w:rPr>
        <w:t>。</w:t>
      </w:r>
    </w:p>
    <w:p>
      <w:pPr>
        <w:pStyle w:val="226"/>
        <w:numPr>
          <w:ilvl w:val="2"/>
          <w:numId w:val="0"/>
        </w:numPr>
        <w:ind w:left="420" w:leftChars="100" w:hanging="210" w:hangingChars="100"/>
        <w:rPr>
          <w:rFonts w:ascii="黑体" w:hAnsi="黑体" w:eastAsia="黑体"/>
          <w:spacing w:val="-2"/>
          <w:sz w:val="28"/>
        </w:rPr>
      </w:pPr>
      <w:r>
        <w:rPr>
          <w:rFonts w:hint="eastAsia" w:ascii="黑体" w:eastAsia="黑体"/>
          <w:color w:val="000000"/>
          <w14:scene3d>
            <w14:lightRig w14:rig="threePt" w14:dir="t">
              <w14:rot w14:lat="0" w14:lon="0" w14:rev="0"/>
            </w14:lightRig>
          </w14:scene3d>
        </w:rPr>
        <w:t>3.5　</w:t>
      </w:r>
    </w:p>
    <w:p>
      <w:pPr>
        <w:pStyle w:val="226"/>
        <w:numPr>
          <w:ilvl w:val="0"/>
          <w:numId w:val="0"/>
        </w:numPr>
        <w:ind w:left="420" w:firstLine="210" w:firstLineChars="100"/>
        <w:rPr>
          <w:rFonts w:ascii="黑体" w:hAnsi="黑体" w:eastAsia="黑体"/>
          <w:spacing w:val="-2"/>
          <w:sz w:val="28"/>
        </w:rPr>
      </w:pPr>
      <w:r>
        <w:rPr>
          <w:rFonts w:hint="eastAsia" w:ascii="黑体" w:hAnsi="黑体" w:eastAsia="黑体"/>
        </w:rPr>
        <w:t xml:space="preserve">非下人检查井  </w:t>
      </w:r>
      <w:r>
        <w:rPr>
          <w:rFonts w:ascii="黑体" w:hAnsi="黑体" w:eastAsia="黑体"/>
          <w:spacing w:val="-2"/>
        </w:rPr>
        <w:t>chamber</w:t>
      </w:r>
    </w:p>
    <w:p>
      <w:pPr>
        <w:pStyle w:val="59"/>
        <w:ind w:firstLine="630" w:firstLineChars="300"/>
        <w:rPr>
          <w:szCs w:val="21"/>
        </w:rPr>
      </w:pPr>
      <w:r>
        <w:rPr>
          <w:rFonts w:hint="eastAsia"/>
          <w:szCs w:val="21"/>
        </w:rPr>
        <w:t>仅提供检查和清理设备进入排水系统通道的塑料检查井。</w:t>
      </w:r>
    </w:p>
    <w:p>
      <w:pPr>
        <w:pStyle w:val="226"/>
        <w:numPr>
          <w:ilvl w:val="2"/>
          <w:numId w:val="0"/>
        </w:numPr>
        <w:ind w:left="420" w:leftChars="100" w:hanging="210" w:hangingChars="100"/>
        <w:rPr>
          <w:rFonts w:ascii="黑体" w:hAnsi="黑体" w:eastAsia="黑体"/>
        </w:rPr>
      </w:pPr>
      <w:r>
        <w:rPr>
          <w:rFonts w:hint="eastAsia" w:ascii="黑体" w:eastAsia="黑体"/>
          <w:color w:val="000000"/>
          <w14:scene3d>
            <w14:lightRig w14:rig="threePt" w14:dir="t">
              <w14:rot w14:lat="0" w14:lon="0" w14:rev="0"/>
            </w14:lightRig>
          </w14:scene3d>
        </w:rPr>
        <w:t>3.6　</w:t>
      </w:r>
    </w:p>
    <w:p>
      <w:pPr>
        <w:pStyle w:val="226"/>
        <w:numPr>
          <w:ilvl w:val="0"/>
          <w:numId w:val="0"/>
        </w:numPr>
        <w:ind w:left="420" w:firstLine="210" w:firstLineChars="100"/>
        <w:rPr>
          <w:rFonts w:ascii="黑体" w:hAnsi="黑体" w:eastAsia="黑体"/>
        </w:rPr>
      </w:pPr>
      <w:r>
        <w:rPr>
          <w:rFonts w:hint="eastAsia" w:ascii="黑体" w:hAnsi="黑体" w:eastAsia="黑体"/>
          <w:szCs w:val="21"/>
        </w:rPr>
        <w:t xml:space="preserve">井径 </w:t>
      </w:r>
      <w:r>
        <w:rPr>
          <w:rFonts w:ascii="黑体" w:hAnsi="黑体" w:eastAsia="黑体"/>
        </w:rPr>
        <w:t>base</w:t>
      </w:r>
      <w:r>
        <w:rPr>
          <w:rFonts w:ascii="黑体" w:hAnsi="黑体" w:eastAsia="黑体"/>
          <w:spacing w:val="8"/>
        </w:rPr>
        <w:t xml:space="preserve"> </w:t>
      </w:r>
      <w:r>
        <w:rPr>
          <w:rFonts w:ascii="黑体" w:hAnsi="黑体" w:eastAsia="黑体"/>
        </w:rPr>
        <w:t>diameter</w:t>
      </w:r>
    </w:p>
    <w:p>
      <w:pPr>
        <w:pStyle w:val="59"/>
        <w:ind w:firstLine="630" w:firstLineChars="300"/>
        <w:rPr>
          <w:szCs w:val="21"/>
        </w:rPr>
      </w:pPr>
      <w:r>
        <w:rPr>
          <w:rFonts w:hint="eastAsia"/>
          <w:szCs w:val="21"/>
        </w:rPr>
        <w:t>塑料检查井直径的公称尺寸。</w:t>
      </w:r>
    </w:p>
    <w:p>
      <w:pPr>
        <w:pStyle w:val="183"/>
      </w:pPr>
      <w:r>
        <w:rPr>
          <w:rFonts w:hint="eastAsia"/>
        </w:rPr>
        <w:t>可下人检查井的井径对应于井座连接井筒的公称内径。</w:t>
      </w:r>
    </w:p>
    <w:p>
      <w:pPr>
        <w:pStyle w:val="183"/>
      </w:pPr>
      <w:r>
        <w:rPr>
          <w:rFonts w:hint="eastAsia"/>
        </w:rPr>
        <w:t>非下人检查井的井径对应于井座连接井筒的公称外径。</w:t>
      </w:r>
    </w:p>
    <w:p>
      <w:pPr>
        <w:pStyle w:val="226"/>
        <w:numPr>
          <w:ilvl w:val="2"/>
          <w:numId w:val="0"/>
        </w:numPr>
        <w:ind w:left="420" w:leftChars="100" w:hanging="210" w:hangingChars="100"/>
        <w:rPr>
          <w:rFonts w:ascii="黑体" w:hAnsi="黑体" w:eastAsia="黑体"/>
          <w:sz w:val="31"/>
        </w:rPr>
      </w:pPr>
      <w:r>
        <w:rPr>
          <w:rFonts w:hint="eastAsia" w:ascii="黑体" w:eastAsia="黑体"/>
          <w:color w:val="000000"/>
          <w14:scene3d>
            <w14:lightRig w14:rig="threePt" w14:dir="t">
              <w14:rot w14:lat="0" w14:lon="0" w14:rev="0"/>
            </w14:lightRig>
          </w14:scene3d>
        </w:rPr>
        <w:t>3.7　</w:t>
      </w:r>
    </w:p>
    <w:p>
      <w:pPr>
        <w:pStyle w:val="226"/>
        <w:numPr>
          <w:ilvl w:val="0"/>
          <w:numId w:val="0"/>
        </w:numPr>
        <w:ind w:left="420" w:firstLine="210" w:firstLineChars="100"/>
        <w:rPr>
          <w:rFonts w:ascii="黑体" w:hAnsi="黑体" w:eastAsia="黑体"/>
          <w:sz w:val="31"/>
        </w:rPr>
      </w:pPr>
      <w:r>
        <w:rPr>
          <w:rFonts w:hint="eastAsia" w:ascii="黑体" w:hAnsi="黑体" w:eastAsia="黑体"/>
          <w:szCs w:val="21"/>
        </w:rPr>
        <w:t xml:space="preserve">井座 </w:t>
      </w:r>
      <w:r>
        <w:rPr>
          <w:rFonts w:ascii="黑体" w:hAnsi="黑体" w:eastAsia="黑体"/>
        </w:rPr>
        <w:t>base</w:t>
      </w:r>
    </w:p>
    <w:p>
      <w:pPr>
        <w:pStyle w:val="59"/>
        <w:ind w:firstLine="630" w:firstLineChars="300"/>
        <w:rPr>
          <w:szCs w:val="21"/>
        </w:rPr>
      </w:pPr>
      <w:r>
        <w:rPr>
          <w:rFonts w:hint="eastAsia"/>
          <w:szCs w:val="21"/>
        </w:rPr>
        <w:t>检查井底部连接排水管和井筒的部件。</w:t>
      </w:r>
    </w:p>
    <w:p>
      <w:pPr>
        <w:pStyle w:val="226"/>
        <w:numPr>
          <w:ilvl w:val="2"/>
          <w:numId w:val="0"/>
        </w:numPr>
        <w:ind w:left="420" w:leftChars="100" w:hanging="210" w:hangingChars="100"/>
        <w:rPr>
          <w:rFonts w:ascii="黑体" w:hAnsi="黑体" w:eastAsia="黑体"/>
          <w:spacing w:val="-2"/>
          <w:sz w:val="28"/>
        </w:rPr>
      </w:pPr>
      <w:r>
        <w:rPr>
          <w:rFonts w:hint="eastAsia" w:ascii="黑体" w:eastAsia="黑体"/>
          <w:color w:val="000000"/>
          <w14:scene3d>
            <w14:lightRig w14:rig="threePt" w14:dir="t">
              <w14:rot w14:lat="0" w14:lon="0" w14:rev="0"/>
            </w14:lightRig>
          </w14:scene3d>
        </w:rPr>
        <w:t>3.8　</w:t>
      </w:r>
    </w:p>
    <w:p>
      <w:pPr>
        <w:pStyle w:val="226"/>
        <w:numPr>
          <w:ilvl w:val="0"/>
          <w:numId w:val="0"/>
        </w:numPr>
        <w:ind w:left="420" w:firstLine="210" w:firstLineChars="100"/>
        <w:rPr>
          <w:rFonts w:ascii="黑体" w:hAnsi="黑体" w:eastAsia="黑体"/>
          <w:spacing w:val="-2"/>
          <w:sz w:val="28"/>
        </w:rPr>
      </w:pPr>
      <w:r>
        <w:rPr>
          <w:rFonts w:hint="eastAsia" w:ascii="黑体" w:hAnsi="黑体" w:eastAsia="黑体"/>
          <w:szCs w:val="21"/>
        </w:rPr>
        <w:t xml:space="preserve">井筒  </w:t>
      </w:r>
      <w:r>
        <w:rPr>
          <w:rFonts w:ascii="黑体" w:hAnsi="黑体" w:eastAsia="黑体"/>
        </w:rPr>
        <w:t>riser</w:t>
      </w:r>
      <w:r>
        <w:rPr>
          <w:rFonts w:ascii="黑体" w:hAnsi="黑体" w:eastAsia="黑体"/>
          <w:spacing w:val="17"/>
        </w:rPr>
        <w:t xml:space="preserve"> </w:t>
      </w:r>
      <w:r>
        <w:rPr>
          <w:rFonts w:ascii="黑体" w:hAnsi="黑体" w:eastAsia="黑体"/>
          <w:spacing w:val="-2"/>
        </w:rPr>
        <w:t>shaft</w:t>
      </w:r>
    </w:p>
    <w:p>
      <w:pPr>
        <w:pStyle w:val="59"/>
        <w:ind w:firstLine="630" w:firstLineChars="300"/>
        <w:rPr>
          <w:szCs w:val="21"/>
        </w:rPr>
      </w:pPr>
      <w:r>
        <w:rPr>
          <w:rFonts w:hint="eastAsia"/>
          <w:szCs w:val="21"/>
        </w:rPr>
        <w:t>连接底部井座</w:t>
      </w:r>
      <w:r>
        <w:rPr>
          <w:rFonts w:hint="eastAsia"/>
        </w:rPr>
        <w:t>、中心收口或偏置收口</w:t>
      </w:r>
      <w:r>
        <w:rPr>
          <w:rFonts w:hint="eastAsia"/>
          <w:szCs w:val="21"/>
        </w:rPr>
        <w:t>，垂直通向地面的圆筒形部件。</w:t>
      </w:r>
    </w:p>
    <w:p>
      <w:pPr>
        <w:pStyle w:val="226"/>
        <w:numPr>
          <w:ilvl w:val="2"/>
          <w:numId w:val="0"/>
        </w:numPr>
        <w:ind w:left="420" w:leftChars="100" w:hanging="210" w:hangingChars="100"/>
        <w:rPr>
          <w:rFonts w:ascii="黑体" w:hAnsi="黑体" w:eastAsia="黑体"/>
        </w:rPr>
      </w:pPr>
      <w:r>
        <w:rPr>
          <w:rFonts w:hint="eastAsia" w:ascii="黑体" w:eastAsia="黑体"/>
          <w:color w:val="000000"/>
          <w14:scene3d>
            <w14:lightRig w14:rig="threePt" w14:dir="t">
              <w14:rot w14:lat="0" w14:lon="0" w14:rev="0"/>
            </w14:lightRig>
          </w14:scene3d>
        </w:rPr>
        <w:t>3.9　</w:t>
      </w:r>
    </w:p>
    <w:p>
      <w:pPr>
        <w:pStyle w:val="226"/>
        <w:numPr>
          <w:ilvl w:val="0"/>
          <w:numId w:val="0"/>
        </w:numPr>
        <w:ind w:left="420" w:firstLine="210" w:firstLineChars="100"/>
        <w:rPr>
          <w:rFonts w:ascii="黑体" w:hAnsi="黑体" w:eastAsia="黑体"/>
        </w:rPr>
      </w:pPr>
      <w:r>
        <w:rPr>
          <w:rFonts w:hint="eastAsia" w:ascii="黑体" w:hAnsi="黑体" w:eastAsia="黑体"/>
          <w:szCs w:val="21"/>
        </w:rPr>
        <w:t xml:space="preserve">井盖  </w:t>
      </w:r>
      <w:r>
        <w:rPr>
          <w:rFonts w:ascii="黑体" w:hAnsi="黑体" w:eastAsia="黑体"/>
        </w:rPr>
        <w:t>cover</w:t>
      </w:r>
    </w:p>
    <w:p>
      <w:pPr>
        <w:pStyle w:val="59"/>
        <w:ind w:firstLine="630" w:firstLineChars="300"/>
        <w:rPr>
          <w:szCs w:val="21"/>
        </w:rPr>
      </w:pPr>
      <w:r>
        <w:rPr>
          <w:rFonts w:hint="eastAsia"/>
          <w:szCs w:val="21"/>
        </w:rPr>
        <w:t>检查井井口未固定部分，用于开启或封闭井口的部件。</w:t>
      </w:r>
    </w:p>
    <w:p>
      <w:pPr>
        <w:pStyle w:val="226"/>
        <w:numPr>
          <w:ilvl w:val="2"/>
          <w:numId w:val="0"/>
        </w:numPr>
        <w:ind w:left="420" w:leftChars="100" w:hanging="210" w:hangingChars="100"/>
        <w:rPr>
          <w:rFonts w:ascii="黑体" w:hAnsi="黑体" w:eastAsia="黑体"/>
          <w:spacing w:val="-2"/>
          <w:sz w:val="29"/>
        </w:rPr>
      </w:pPr>
      <w:r>
        <w:rPr>
          <w:rFonts w:hint="eastAsia" w:ascii="黑体" w:eastAsia="黑体"/>
          <w:color w:val="000000"/>
          <w14:scene3d>
            <w14:lightRig w14:rig="threePt" w14:dir="t">
              <w14:rot w14:lat="0" w14:lon="0" w14:rev="0"/>
            </w14:lightRig>
          </w14:scene3d>
        </w:rPr>
        <w:t>3.10　</w:t>
      </w:r>
    </w:p>
    <w:p>
      <w:pPr>
        <w:pStyle w:val="226"/>
        <w:numPr>
          <w:ilvl w:val="0"/>
          <w:numId w:val="0"/>
        </w:numPr>
        <w:ind w:firstLine="632" w:firstLineChars="300"/>
        <w:rPr>
          <w:rFonts w:ascii="黑体" w:hAnsi="黑体" w:eastAsia="黑体"/>
          <w:spacing w:val="-2"/>
          <w:sz w:val="29"/>
        </w:rPr>
      </w:pPr>
      <w:r>
        <w:rPr>
          <w:rFonts w:hint="eastAsia" w:ascii="黑体" w:hAnsi="黑体" w:eastAsia="黑体"/>
          <w:b/>
          <w:szCs w:val="21"/>
        </w:rPr>
        <w:t xml:space="preserve">盖座  </w:t>
      </w:r>
      <w:r>
        <w:rPr>
          <w:rFonts w:ascii="黑体" w:hAnsi="黑体" w:eastAsia="黑体"/>
        </w:rPr>
        <w:t xml:space="preserve">cover </w:t>
      </w:r>
      <w:r>
        <w:rPr>
          <w:rFonts w:ascii="黑体" w:hAnsi="黑体" w:eastAsia="黑体"/>
          <w:spacing w:val="-2"/>
        </w:rPr>
        <w:t>frame</w:t>
      </w:r>
    </w:p>
    <w:p>
      <w:pPr>
        <w:pStyle w:val="59"/>
        <w:ind w:firstLine="630" w:firstLineChars="300"/>
        <w:rPr>
          <w:szCs w:val="21"/>
        </w:rPr>
      </w:pPr>
      <w:r>
        <w:rPr>
          <w:rFonts w:hint="eastAsia"/>
          <w:szCs w:val="21"/>
        </w:rPr>
        <w:t>固定和支承井盖的基座。</w:t>
      </w:r>
    </w:p>
    <w:p>
      <w:pPr>
        <w:pStyle w:val="182"/>
      </w:pPr>
      <w:r>
        <w:rPr>
          <w:rFonts w:hint="eastAsia"/>
        </w:rPr>
        <w:t>分为直接安装在井筒上的非防护盖座与置于井筒周围混泥土支承圈上的防护盖座两种。</w:t>
      </w:r>
    </w:p>
    <w:p>
      <w:pPr>
        <w:pStyle w:val="226"/>
        <w:numPr>
          <w:ilvl w:val="2"/>
          <w:numId w:val="0"/>
        </w:numPr>
        <w:ind w:left="420" w:leftChars="100" w:hanging="210" w:hangingChars="100"/>
        <w:rPr>
          <w:rFonts w:ascii="黑体" w:hAnsi="黑体" w:eastAsia="黑体"/>
        </w:rPr>
      </w:pPr>
      <w:r>
        <w:rPr>
          <w:rFonts w:hint="eastAsia" w:ascii="黑体" w:eastAsia="黑体"/>
          <w:color w:val="000000"/>
          <w14:scene3d>
            <w14:lightRig w14:rig="threePt" w14:dir="t">
              <w14:rot w14:lat="0" w14:lon="0" w14:rev="0"/>
            </w14:lightRig>
          </w14:scene3d>
        </w:rPr>
        <w:t>3.11　</w:t>
      </w:r>
    </w:p>
    <w:p>
      <w:pPr>
        <w:pStyle w:val="226"/>
        <w:numPr>
          <w:ilvl w:val="0"/>
          <w:numId w:val="0"/>
        </w:numPr>
        <w:ind w:firstLine="630" w:firstLineChars="300"/>
        <w:rPr>
          <w:rFonts w:ascii="黑体" w:hAnsi="黑体" w:eastAsia="黑体"/>
        </w:rPr>
      </w:pPr>
      <w:r>
        <w:rPr>
          <w:rFonts w:hint="eastAsia" w:ascii="黑体" w:hAnsi="黑体" w:eastAsia="黑体"/>
        </w:rPr>
        <w:t xml:space="preserve">流槽 Channel Flow Chamber </w:t>
      </w:r>
    </w:p>
    <w:p>
      <w:pPr>
        <w:pStyle w:val="26"/>
        <w:widowControl/>
        <w:spacing w:before="0" w:beforeAutospacing="0" w:after="0" w:afterAutospacing="0"/>
        <w:ind w:firstLine="630" w:firstLineChars="300"/>
        <w:rPr>
          <w:sz w:val="21"/>
          <w:szCs w:val="21"/>
        </w:rPr>
      </w:pPr>
      <w:r>
        <w:rPr>
          <w:rFonts w:hint="eastAsia"/>
          <w:sz w:val="21"/>
          <w:szCs w:val="21"/>
        </w:rPr>
        <w:t>为保持流态稳定，避免井内污物滞留，减少沼气产生而在井内设置的弧形水槽，通常用于化粪池前端。</w:t>
      </w:r>
    </w:p>
    <w:p>
      <w:pPr>
        <w:pStyle w:val="226"/>
        <w:numPr>
          <w:ilvl w:val="2"/>
          <w:numId w:val="0"/>
        </w:numPr>
        <w:ind w:left="420" w:leftChars="100" w:hanging="210" w:hangingChars="100"/>
        <w:rPr>
          <w:rFonts w:ascii="黑体" w:hAnsi="黑体" w:eastAsia="黑体"/>
          <w:spacing w:val="-5"/>
        </w:rPr>
      </w:pPr>
      <w:r>
        <w:rPr>
          <w:rFonts w:hint="eastAsia" w:ascii="黑体" w:eastAsia="黑体"/>
          <w:color w:val="000000"/>
          <w14:scene3d>
            <w14:lightRig w14:rig="threePt" w14:dir="t">
              <w14:rot w14:lat="0" w14:lon="0" w14:rev="0"/>
            </w14:lightRig>
          </w14:scene3d>
        </w:rPr>
        <w:t>3.12　</w:t>
      </w:r>
    </w:p>
    <w:p>
      <w:pPr>
        <w:pStyle w:val="226"/>
        <w:numPr>
          <w:ilvl w:val="0"/>
          <w:numId w:val="0"/>
        </w:numPr>
        <w:ind w:left="420" w:firstLine="210" w:firstLineChars="100"/>
        <w:rPr>
          <w:rFonts w:ascii="黑体" w:hAnsi="黑体" w:eastAsia="黑体"/>
          <w:spacing w:val="-5"/>
        </w:rPr>
      </w:pPr>
      <w:r>
        <w:rPr>
          <w:rFonts w:hint="eastAsia" w:ascii="黑体" w:hAnsi="黑体" w:eastAsia="黑体"/>
          <w:szCs w:val="21"/>
        </w:rPr>
        <w:t xml:space="preserve">沉泥室 </w:t>
      </w:r>
      <w:r>
        <w:rPr>
          <w:rFonts w:ascii="黑体" w:hAnsi="黑体" w:eastAsia="黑体"/>
        </w:rPr>
        <w:t>silt</w:t>
      </w:r>
      <w:r>
        <w:rPr>
          <w:rFonts w:ascii="黑体" w:hAnsi="黑体" w:eastAsia="黑体"/>
          <w:spacing w:val="9"/>
        </w:rPr>
        <w:t xml:space="preserve"> </w:t>
      </w:r>
      <w:r>
        <w:rPr>
          <w:rFonts w:ascii="黑体" w:hAnsi="黑体" w:eastAsia="黑体"/>
        </w:rPr>
        <w:t>settling</w:t>
      </w:r>
      <w:r>
        <w:rPr>
          <w:rFonts w:ascii="黑体" w:hAnsi="黑体" w:eastAsia="黑体"/>
          <w:spacing w:val="10"/>
        </w:rPr>
        <w:t xml:space="preserve"> </w:t>
      </w:r>
      <w:r>
        <w:rPr>
          <w:rFonts w:ascii="黑体" w:hAnsi="黑体" w:eastAsia="黑体"/>
          <w:spacing w:val="-5"/>
        </w:rPr>
        <w:t>pit</w:t>
      </w:r>
    </w:p>
    <w:p>
      <w:pPr>
        <w:pStyle w:val="59"/>
        <w:ind w:firstLine="630" w:firstLineChars="300"/>
        <w:rPr>
          <w:szCs w:val="21"/>
        </w:rPr>
      </w:pPr>
      <w:r>
        <w:rPr>
          <w:rFonts w:hint="eastAsia"/>
          <w:szCs w:val="21"/>
        </w:rPr>
        <w:t>用于沉积管道中的泥沙，检查井底部加深</w:t>
      </w:r>
      <w:r>
        <w:rPr>
          <w:rFonts w:hAnsi="宋体" w:cs="仿宋"/>
          <w:szCs w:val="21"/>
        </w:rPr>
        <w:t>不小于</w:t>
      </w:r>
      <w:r>
        <w:rPr>
          <w:rFonts w:hint="eastAsia" w:hAnsi="宋体" w:cs="仿宋"/>
          <w:szCs w:val="21"/>
        </w:rPr>
        <w:t>500mm</w:t>
      </w:r>
      <w:r>
        <w:rPr>
          <w:rFonts w:hint="eastAsia"/>
          <w:szCs w:val="21"/>
        </w:rPr>
        <w:t>的部分。</w:t>
      </w:r>
    </w:p>
    <w:p>
      <w:pPr>
        <w:pStyle w:val="226"/>
        <w:numPr>
          <w:ilvl w:val="2"/>
          <w:numId w:val="0"/>
        </w:numPr>
        <w:ind w:left="420" w:leftChars="100" w:hanging="210" w:hangingChars="100"/>
        <w:rPr>
          <w:rFonts w:ascii="黑体" w:hAnsi="黑体" w:eastAsia="黑体"/>
          <w:spacing w:val="-4"/>
        </w:rPr>
      </w:pPr>
      <w:r>
        <w:rPr>
          <w:rFonts w:hint="eastAsia" w:ascii="黑体" w:eastAsia="黑体"/>
          <w:color w:val="000000"/>
          <w14:scene3d>
            <w14:lightRig w14:rig="threePt" w14:dir="t">
              <w14:rot w14:lat="0" w14:lon="0" w14:rev="0"/>
            </w14:lightRig>
          </w14:scene3d>
        </w:rPr>
        <w:t>3.13　</w:t>
      </w:r>
    </w:p>
    <w:p>
      <w:pPr>
        <w:pStyle w:val="226"/>
        <w:numPr>
          <w:ilvl w:val="0"/>
          <w:numId w:val="0"/>
        </w:numPr>
        <w:ind w:left="420" w:firstLine="210" w:firstLineChars="100"/>
        <w:rPr>
          <w:rFonts w:ascii="黑体" w:hAnsi="黑体" w:eastAsia="黑体"/>
          <w:spacing w:val="-4"/>
        </w:rPr>
      </w:pPr>
      <w:r>
        <w:rPr>
          <w:rFonts w:hint="eastAsia" w:ascii="黑体" w:hAnsi="黑体" w:eastAsia="黑体"/>
        </w:rPr>
        <w:t>中心收口 、 偏置收口 Centered Connection、 Eccentric Connection</w:t>
      </w:r>
    </w:p>
    <w:p>
      <w:pPr>
        <w:pStyle w:val="59"/>
        <w:ind w:firstLine="630" w:firstLineChars="300"/>
        <w:rPr>
          <w:szCs w:val="21"/>
        </w:rPr>
      </w:pPr>
      <w:r>
        <w:rPr>
          <w:rFonts w:hint="eastAsia"/>
          <w:szCs w:val="21"/>
        </w:rPr>
        <w:t>连接井座和井筒或井筒到近地面部件的转接件。</w:t>
      </w:r>
    </w:p>
    <w:p>
      <w:pPr>
        <w:pStyle w:val="182"/>
      </w:pPr>
      <w:r>
        <w:rPr>
          <w:rFonts w:hint="eastAsia"/>
        </w:rPr>
        <w:t>收口大端与井座直径相同，收口小端与井筒直径相同。</w:t>
      </w:r>
    </w:p>
    <w:p>
      <w:pPr>
        <w:pStyle w:val="226"/>
        <w:numPr>
          <w:ilvl w:val="2"/>
          <w:numId w:val="0"/>
        </w:numPr>
        <w:ind w:left="420" w:leftChars="100" w:hanging="210" w:hangingChars="100"/>
        <w:rPr>
          <w:rFonts w:ascii="黑体" w:hAnsi="黑体" w:eastAsia="黑体"/>
        </w:rPr>
      </w:pPr>
      <w:r>
        <w:rPr>
          <w:rFonts w:hint="eastAsia" w:ascii="黑体" w:eastAsia="黑体"/>
          <w:color w:val="000000"/>
          <w14:scene3d>
            <w14:lightRig w14:rig="threePt" w14:dir="t">
              <w14:rot w14:lat="0" w14:lon="0" w14:rev="0"/>
            </w14:lightRig>
          </w14:scene3d>
        </w:rPr>
        <w:t>3.14　</w:t>
      </w:r>
    </w:p>
    <w:p>
      <w:pPr>
        <w:pStyle w:val="226"/>
        <w:numPr>
          <w:ilvl w:val="0"/>
          <w:numId w:val="0"/>
        </w:numPr>
        <w:ind w:left="420" w:firstLine="210" w:firstLineChars="100"/>
        <w:rPr>
          <w:rFonts w:ascii="黑体" w:hAnsi="黑体" w:eastAsia="黑体"/>
        </w:rPr>
      </w:pPr>
      <w:r>
        <w:rPr>
          <w:rFonts w:hint="eastAsia" w:ascii="黑体" w:hAnsi="黑体" w:eastAsia="黑体"/>
        </w:rPr>
        <w:t>承压圈 bearinted piat</w:t>
      </w:r>
    </w:p>
    <w:p>
      <w:pPr>
        <w:pStyle w:val="59"/>
        <w:ind w:firstLine="630" w:firstLineChars="300"/>
        <w:rPr>
          <w:szCs w:val="21"/>
        </w:rPr>
      </w:pPr>
      <w:r>
        <w:rPr>
          <w:rFonts w:hint="eastAsia"/>
          <w:szCs w:val="21"/>
        </w:rPr>
        <w:t>安装在井口，用于承载地面荷载的钢筋混凝土或防腐钢板预制构件。</w:t>
      </w:r>
    </w:p>
    <w:p>
      <w:pPr>
        <w:pStyle w:val="226"/>
        <w:numPr>
          <w:ilvl w:val="2"/>
          <w:numId w:val="0"/>
        </w:numPr>
        <w:ind w:left="420" w:leftChars="100" w:hanging="210" w:hangingChars="100"/>
        <w:rPr>
          <w:rFonts w:ascii="黑体" w:hAnsi="黑体" w:eastAsia="黑体"/>
        </w:rPr>
      </w:pPr>
      <w:r>
        <w:rPr>
          <w:rFonts w:hint="eastAsia" w:ascii="黑体" w:eastAsia="黑体"/>
          <w:color w:val="000000"/>
          <w14:scene3d>
            <w14:lightRig w14:rig="threePt" w14:dir="t">
              <w14:rot w14:lat="0" w14:lon="0" w14:rev="0"/>
            </w14:lightRig>
          </w14:scene3d>
        </w:rPr>
        <w:t>3.15　</w:t>
      </w:r>
    </w:p>
    <w:p>
      <w:pPr>
        <w:pStyle w:val="226"/>
        <w:numPr>
          <w:ilvl w:val="0"/>
          <w:numId w:val="0"/>
        </w:numPr>
        <w:ind w:left="420" w:firstLine="210" w:firstLineChars="100"/>
        <w:rPr>
          <w:rFonts w:ascii="黑体" w:hAnsi="黑体" w:eastAsia="黑体"/>
        </w:rPr>
      </w:pPr>
      <w:r>
        <w:rPr>
          <w:rFonts w:hint="eastAsia" w:ascii="黑体" w:hAnsi="黑体" w:eastAsia="黑体"/>
        </w:rPr>
        <w:t>挡圈 antiextrusion ring</w:t>
      </w:r>
    </w:p>
    <w:p>
      <w:pPr>
        <w:pStyle w:val="59"/>
        <w:ind w:firstLine="630" w:firstLineChars="300"/>
      </w:pPr>
      <w:r>
        <w:rPr>
          <w:rFonts w:hint="eastAsia"/>
          <w:szCs w:val="21"/>
        </w:rPr>
        <w:t>防止填土落入井内的圆环状挡板。</w:t>
      </w:r>
    </w:p>
    <w:p>
      <w:pPr>
        <w:pStyle w:val="107"/>
        <w:numPr>
          <w:ilvl w:val="1"/>
          <w:numId w:val="0"/>
        </w:numPr>
        <w:spacing w:before="240" w:after="240"/>
        <w:ind w:firstLine="210" w:firstLineChars="100"/>
        <w:rPr>
          <w:rFonts w:hAnsi="黑体"/>
          <w:b/>
          <w:szCs w:val="21"/>
        </w:rPr>
      </w:pPr>
      <w:bookmarkStart w:id="39" w:name="_Toc184585837"/>
      <w:bookmarkStart w:id="40" w:name="_Toc2957"/>
      <w:bookmarkStart w:id="41" w:name="_Toc184584274"/>
      <w:r>
        <w:rPr>
          <w:rFonts w:hint="eastAsia" w:hAnsi="黑体"/>
          <w:szCs w:val="21"/>
        </w:rPr>
        <w:t>4　</w:t>
      </w:r>
      <w:r>
        <w:rPr>
          <w:rFonts w:hint="eastAsia" w:hAnsi="黑体"/>
          <w:b/>
          <w:szCs w:val="21"/>
        </w:rPr>
        <w:t>缩略语</w:t>
      </w:r>
      <w:bookmarkEnd w:id="39"/>
      <w:bookmarkEnd w:id="40"/>
      <w:bookmarkEnd w:id="41"/>
    </w:p>
    <w:p>
      <w:pPr>
        <w:pStyle w:val="59"/>
        <w:ind w:firstLine="420"/>
        <w:rPr>
          <w:szCs w:val="21"/>
        </w:rPr>
      </w:pPr>
      <w:r>
        <w:rPr>
          <w:rFonts w:hint="eastAsia"/>
          <w:szCs w:val="21"/>
        </w:rPr>
        <w:t>下列缩略语适用于本文件</w:t>
      </w:r>
    </w:p>
    <w:p>
      <w:pPr>
        <w:pStyle w:val="26"/>
        <w:widowControl/>
        <w:spacing w:before="0" w:beforeAutospacing="0" w:after="0" w:afterAutospacing="0"/>
        <w:rPr>
          <w:sz w:val="18"/>
          <w:szCs w:val="18"/>
        </w:rPr>
      </w:pPr>
      <w:r>
        <w:rPr>
          <w:rFonts w:hint="eastAsia"/>
          <w:sz w:val="21"/>
          <w:szCs w:val="21"/>
        </w:rPr>
        <w:t>DN：公称尺寸（No</w:t>
      </w:r>
      <w:r>
        <w:rPr>
          <w:rFonts w:hint="eastAsia"/>
          <w:sz w:val="18"/>
          <w:szCs w:val="18"/>
        </w:rPr>
        <w:t>minal size）</w:t>
      </w:r>
    </w:p>
    <w:p>
      <w:pPr>
        <w:pStyle w:val="26"/>
        <w:widowControl/>
        <w:spacing w:before="0" w:beforeAutospacing="0" w:after="0" w:afterAutospacing="0"/>
        <w:rPr>
          <w:sz w:val="21"/>
          <w:szCs w:val="21"/>
        </w:rPr>
      </w:pPr>
      <w:r>
        <w:rPr>
          <w:rFonts w:hint="eastAsia"/>
          <w:sz w:val="21"/>
          <w:szCs w:val="21"/>
        </w:rPr>
        <w:t>DN/ID :公称内径，与内径相关的公称尺寸（Nominal size DN /ID）</w:t>
      </w:r>
    </w:p>
    <w:p>
      <w:pPr>
        <w:pStyle w:val="26"/>
        <w:widowControl/>
        <w:spacing w:before="0" w:beforeAutospacing="0" w:after="0" w:afterAutospacing="0"/>
        <w:rPr>
          <w:sz w:val="21"/>
          <w:szCs w:val="21"/>
        </w:rPr>
      </w:pPr>
      <w:r>
        <w:rPr>
          <w:rFonts w:hint="eastAsia"/>
          <w:sz w:val="21"/>
          <w:szCs w:val="21"/>
        </w:rPr>
        <w:t>DN/OD：公称外径，与外径相关的公称尺寸（Nominal size DN /OD）</w:t>
      </w:r>
    </w:p>
    <w:p>
      <w:pPr>
        <w:pStyle w:val="26"/>
        <w:widowControl/>
        <w:spacing w:before="0" w:beforeAutospacing="0" w:after="0" w:afterAutospacing="0"/>
        <w:rPr>
          <w:sz w:val="21"/>
          <w:szCs w:val="21"/>
        </w:rPr>
      </w:pPr>
      <w:r>
        <w:rPr>
          <w:rFonts w:hint="eastAsia"/>
          <w:sz w:val="21"/>
          <w:szCs w:val="21"/>
        </w:rPr>
        <w:t>HDPE-M：改性高密度聚乙烯</w:t>
      </w:r>
      <w:r>
        <w:rPr>
          <w:rFonts w:hint="eastAsia"/>
          <w:color w:val="000000" w:themeColor="text1"/>
          <w:sz w:val="21"/>
          <w:szCs w:val="21"/>
          <w14:textFill>
            <w14:solidFill>
              <w14:schemeClr w14:val="tx1"/>
            </w14:solidFill>
          </w14:textFill>
        </w:rPr>
        <w:t>（</w:t>
      </w:r>
      <w:r>
        <w:rPr>
          <w:rFonts w:hint="eastAsia"/>
          <w:sz w:val="21"/>
          <w:szCs w:val="21"/>
        </w:rPr>
        <w:t>Modfied high-density polyethylene</w:t>
      </w:r>
      <w:r>
        <w:rPr>
          <w:rFonts w:hint="eastAsia"/>
          <w:color w:val="FF0000"/>
          <w:sz w:val="21"/>
          <w:szCs w:val="21"/>
        </w:rPr>
        <w:t xml:space="preserve"> </w:t>
      </w:r>
      <w:r>
        <w:rPr>
          <w:rFonts w:hint="eastAsia"/>
          <w:sz w:val="21"/>
          <w:szCs w:val="21"/>
        </w:rPr>
        <w:t>HDPE-M）</w:t>
      </w:r>
    </w:p>
    <w:p>
      <w:pPr>
        <w:pStyle w:val="107"/>
        <w:numPr>
          <w:ilvl w:val="0"/>
          <w:numId w:val="32"/>
        </w:numPr>
        <w:spacing w:before="240" w:after="240"/>
        <w:ind w:firstLine="210" w:firstLineChars="100"/>
        <w:rPr>
          <w:rFonts w:hint="eastAsia"/>
        </w:rPr>
      </w:pPr>
      <w:bookmarkStart w:id="42" w:name="_Toc25267"/>
      <w:bookmarkStart w:id="43" w:name="_Toc184584275"/>
      <w:bookmarkStart w:id="44" w:name="_Toc184585838"/>
      <w:r>
        <w:rPr>
          <w:rFonts w:hint="eastAsia"/>
        </w:rPr>
        <w:t>分类、标记与构造</w:t>
      </w:r>
      <w:bookmarkEnd w:id="42"/>
      <w:bookmarkEnd w:id="43"/>
      <w:bookmarkEnd w:id="44"/>
      <w:bookmarkStart w:id="45" w:name="_Toc13394"/>
      <w:bookmarkStart w:id="46" w:name="_Toc184585839"/>
      <w:bookmarkStart w:id="47" w:name="_Toc184584276"/>
    </w:p>
    <w:p>
      <w:pPr>
        <w:pStyle w:val="107"/>
        <w:numPr>
          <w:ilvl w:val="1"/>
          <w:numId w:val="0"/>
        </w:numPr>
        <w:spacing w:before="240" w:after="240"/>
      </w:pPr>
      <w:r>
        <w:rPr>
          <w:rFonts w:hint="eastAsia"/>
        </w:rPr>
        <w:t>5.1分类</w:t>
      </w:r>
      <w:bookmarkEnd w:id="45"/>
      <w:bookmarkEnd w:id="46"/>
      <w:bookmarkEnd w:id="47"/>
    </w:p>
    <w:p>
      <w:pPr>
        <w:pStyle w:val="168"/>
        <w:numPr>
          <w:ilvl w:val="0"/>
          <w:numId w:val="0"/>
        </w:numPr>
      </w:pPr>
      <w:bookmarkStart w:id="48" w:name="_Toc184585840"/>
      <w:bookmarkStart w:id="49" w:name="_Toc184584277"/>
      <w:r>
        <w:rPr>
          <w:rFonts w:hint="eastAsia" w:ascii="黑体" w:hAnsi="黑体" w:eastAsia="黑体"/>
        </w:rPr>
        <w:t>5.1.1</w:t>
      </w:r>
      <w:r>
        <w:rPr>
          <w:rFonts w:hint="eastAsia"/>
        </w:rPr>
        <w:t xml:space="preserve"> 按是否可以下人作业，分为可下人检查井[见图1a］与非下人检查井[见图1b］。</w:t>
      </w:r>
      <w:bookmarkEnd w:id="48"/>
      <w:bookmarkEnd w:id="49"/>
    </w:p>
    <w:p>
      <w:pPr>
        <w:pStyle w:val="168"/>
        <w:numPr>
          <w:ilvl w:val="0"/>
          <w:numId w:val="0"/>
        </w:numPr>
      </w:pPr>
      <w:r>
        <w:rPr>
          <w:rFonts w:hint="eastAsia" w:ascii="黑体" w:eastAsia="黑体"/>
        </w:rPr>
        <w:t>5.1.2　</w:t>
      </w:r>
      <w:r>
        <w:rPr>
          <w:rFonts w:hint="eastAsia"/>
        </w:rPr>
        <w:t>按井座构成形式不同，可分为流槽井、沉泥井、弧底井、管件井[见图1c］。</w:t>
      </w:r>
    </w:p>
    <w:p>
      <w:pPr>
        <w:pStyle w:val="168"/>
        <w:numPr>
          <w:ilvl w:val="0"/>
          <w:numId w:val="0"/>
        </w:numPr>
      </w:pPr>
      <w:r>
        <w:rPr>
          <w:rFonts w:hint="eastAsia" w:ascii="黑体" w:eastAsia="黑体"/>
        </w:rPr>
        <w:t>5.1.3　</w:t>
      </w:r>
      <w:r>
        <w:rPr>
          <w:rFonts w:hint="eastAsia" w:cs="仿宋"/>
        </w:rPr>
        <w:t>按检查井功能不同，分普通井</w:t>
      </w:r>
      <w:r>
        <w:rPr>
          <w:rFonts w:hint="eastAsia"/>
        </w:rPr>
        <w:t>、水封井、跌水井、密封井、分流井、雨污水分隔立体井、泥水分离井、抗浮加强井等。</w:t>
      </w:r>
    </w:p>
    <w:p>
      <w:pPr>
        <w:pStyle w:val="168"/>
        <w:numPr>
          <w:ilvl w:val="0"/>
          <w:numId w:val="0"/>
        </w:numPr>
      </w:pPr>
      <w:r>
        <w:rPr>
          <w:rFonts w:hint="eastAsia" w:ascii="黑体" w:hAnsi="黑体" w:eastAsia="黑体" w:cs="仿宋"/>
          <w:szCs w:val="21"/>
        </w:rPr>
        <w:t>5.1.4</w:t>
      </w:r>
      <w:r>
        <w:rPr>
          <w:rFonts w:hint="eastAsia" w:hAnsi="宋体" w:cs="仿宋"/>
          <w:szCs w:val="21"/>
        </w:rPr>
        <w:t xml:space="preserve">  按井座外部形状不同，分直壁井</w:t>
      </w:r>
      <w:r>
        <w:rPr>
          <w:rFonts w:hint="eastAsia" w:hAnsi="宋体"/>
          <w:szCs w:val="21"/>
        </w:rPr>
        <w:t>[见图1b］</w:t>
      </w:r>
      <w:r>
        <w:rPr>
          <w:rFonts w:hint="eastAsia" w:hAnsi="宋体" w:cs="仿宋"/>
          <w:szCs w:val="21"/>
        </w:rPr>
        <w:t>、收口井</w:t>
      </w:r>
      <w:r>
        <w:rPr>
          <w:rFonts w:hint="eastAsia" w:hAnsi="宋体"/>
          <w:szCs w:val="21"/>
        </w:rPr>
        <w:t>[见图1a］</w:t>
      </w:r>
      <w:r>
        <w:rPr>
          <w:rFonts w:hint="eastAsia" w:hAnsi="宋体" w:cs="仿宋"/>
          <w:szCs w:val="21"/>
        </w:rPr>
        <w:t>、管件井</w:t>
      </w:r>
      <w:r>
        <w:rPr>
          <w:rFonts w:hint="eastAsia" w:hAnsi="宋体"/>
          <w:szCs w:val="21"/>
        </w:rPr>
        <w:t>[见图1c］</w:t>
      </w:r>
      <w:r>
        <w:rPr>
          <w:rFonts w:hint="eastAsia" w:hAnsi="宋体" w:cs="仿宋"/>
          <w:szCs w:val="21"/>
        </w:rPr>
        <w:t>等。</w:t>
      </w:r>
    </w:p>
    <w:tbl>
      <w:tblPr>
        <w:tblStyle w:val="36"/>
        <w:tblW w:w="9031"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255"/>
        <w:gridCol w:w="2790"/>
        <w:gridCol w:w="29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3255" w:type="dxa"/>
          </w:tcPr>
          <w:p>
            <w:pPr>
              <w:pStyle w:val="104"/>
              <w:numPr>
                <w:ilvl w:val="0"/>
                <w:numId w:val="0"/>
              </w:numPr>
            </w:pPr>
            <w:r>
              <w:drawing>
                <wp:inline distT="0" distB="0" distL="0" distR="0">
                  <wp:extent cx="1777365" cy="1871980"/>
                  <wp:effectExtent l="0" t="0" r="0" b="0"/>
                  <wp:docPr id="89204464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044643" name="图片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777780" cy="1872000"/>
                          </a:xfrm>
                          <a:prstGeom prst="rect">
                            <a:avLst/>
                          </a:prstGeom>
                          <a:noFill/>
                          <a:ln>
                            <a:noFill/>
                          </a:ln>
                        </pic:spPr>
                      </pic:pic>
                    </a:graphicData>
                  </a:graphic>
                </wp:inline>
              </w:drawing>
            </w:r>
          </w:p>
        </w:tc>
        <w:tc>
          <w:tcPr>
            <w:tcW w:w="2790" w:type="dxa"/>
          </w:tcPr>
          <w:p>
            <w:pPr>
              <w:pStyle w:val="104"/>
              <w:numPr>
                <w:ilvl w:val="0"/>
                <w:numId w:val="0"/>
              </w:numPr>
            </w:pPr>
            <w:r>
              <w:drawing>
                <wp:inline distT="0" distB="0" distL="0" distR="0">
                  <wp:extent cx="1504950" cy="1871980"/>
                  <wp:effectExtent l="0" t="0" r="0" b="0"/>
                  <wp:docPr id="1008436286"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436286" name="图片 1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532558" cy="1906691"/>
                          </a:xfrm>
                          <a:prstGeom prst="rect">
                            <a:avLst/>
                          </a:prstGeom>
                          <a:noFill/>
                          <a:ln>
                            <a:noFill/>
                          </a:ln>
                        </pic:spPr>
                      </pic:pic>
                    </a:graphicData>
                  </a:graphic>
                </wp:inline>
              </w:drawing>
            </w:r>
          </w:p>
        </w:tc>
        <w:tc>
          <w:tcPr>
            <w:tcW w:w="2986" w:type="dxa"/>
          </w:tcPr>
          <w:p>
            <w:pPr>
              <w:pStyle w:val="104"/>
              <w:numPr>
                <w:ilvl w:val="0"/>
                <w:numId w:val="0"/>
              </w:numPr>
            </w:pPr>
            <w:r>
              <w:drawing>
                <wp:inline distT="0" distB="0" distL="0" distR="0">
                  <wp:extent cx="1751330" cy="1823085"/>
                  <wp:effectExtent l="0" t="0" r="1270" b="5715"/>
                  <wp:docPr id="1202366280"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366280" name="图片 1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776725" cy="1849508"/>
                          </a:xfrm>
                          <a:prstGeom prst="rect">
                            <a:avLst/>
                          </a:prstGeom>
                          <a:noFill/>
                          <a:ln>
                            <a:noFill/>
                          </a:ln>
                        </pic:spPr>
                      </pic:pic>
                    </a:graphicData>
                  </a:graphic>
                </wp:inline>
              </w:drawing>
            </w:r>
          </w:p>
        </w:tc>
      </w:tr>
    </w:tbl>
    <w:p>
      <w:pPr>
        <w:pStyle w:val="104"/>
        <w:numPr>
          <w:ilvl w:val="0"/>
          <w:numId w:val="0"/>
        </w:numPr>
        <w:ind w:left="539"/>
      </w:pPr>
    </w:p>
    <w:p>
      <w:pPr>
        <w:pStyle w:val="59"/>
        <w:ind w:left="559" w:firstLine="0" w:firstLineChars="0"/>
        <w:rPr>
          <w:rFonts w:ascii="黑体" w:hAnsi="黑体" w:eastAsia="黑体" w:cs="仿宋"/>
          <w:b/>
          <w:sz w:val="18"/>
          <w:szCs w:val="18"/>
        </w:rPr>
      </w:pPr>
      <w:r>
        <w:rPr>
          <w:rFonts w:hint="eastAsia" w:ascii="黑体" w:hAnsi="黑体" w:eastAsia="黑体" w:cs="仿宋"/>
          <w:b/>
          <w:sz w:val="18"/>
          <w:szCs w:val="18"/>
        </w:rPr>
        <w:t xml:space="preserve">a）  可下人检查井（沉泥室） </w:t>
      </w:r>
      <w:r>
        <w:rPr>
          <w:rFonts w:ascii="黑体" w:hAnsi="黑体" w:eastAsia="黑体" w:cs="仿宋"/>
          <w:sz w:val="18"/>
          <w:szCs w:val="18"/>
        </w:rPr>
        <w:t xml:space="preserve">         </w:t>
      </w:r>
      <w:r>
        <w:rPr>
          <w:rFonts w:ascii="黑体" w:hAnsi="黑体" w:eastAsia="黑体" w:cs="仿宋"/>
          <w:b/>
          <w:sz w:val="18"/>
          <w:szCs w:val="18"/>
        </w:rPr>
        <w:t xml:space="preserve"> b)  </w:t>
      </w:r>
      <w:r>
        <w:rPr>
          <w:rFonts w:hint="eastAsia" w:ascii="黑体" w:hAnsi="黑体" w:eastAsia="黑体" w:cs="仿宋"/>
          <w:b/>
          <w:sz w:val="18"/>
          <w:szCs w:val="18"/>
        </w:rPr>
        <w:t>非下人检查井（流槽式）        c</w:t>
      </w:r>
      <w:r>
        <w:rPr>
          <w:rFonts w:ascii="黑体" w:hAnsi="黑体" w:eastAsia="黑体" w:cs="仿宋"/>
          <w:b/>
          <w:sz w:val="18"/>
          <w:szCs w:val="18"/>
        </w:rPr>
        <w:t xml:space="preserve">)  </w:t>
      </w:r>
      <w:r>
        <w:rPr>
          <w:rFonts w:hint="eastAsia" w:ascii="黑体" w:hAnsi="黑体" w:eastAsia="黑体" w:cs="仿宋"/>
          <w:b/>
          <w:sz w:val="18"/>
          <w:szCs w:val="18"/>
        </w:rPr>
        <w:t>无底管件检查井</w:t>
      </w:r>
    </w:p>
    <w:p>
      <w:pPr>
        <w:pStyle w:val="59"/>
        <w:ind w:left="559" w:firstLine="0" w:firstLineChars="0"/>
        <w:rPr>
          <w:rFonts w:ascii="黑体" w:hAnsi="黑体" w:eastAsia="黑体" w:cs="仿宋"/>
          <w:b/>
          <w:sz w:val="18"/>
          <w:szCs w:val="18"/>
        </w:rPr>
      </w:pPr>
    </w:p>
    <w:p>
      <w:pPr>
        <w:jc w:val="left"/>
        <w:rPr>
          <w:rFonts w:ascii="宋体" w:hAnsi="宋体" w:cs="仿宋"/>
          <w:sz w:val="18"/>
        </w:rPr>
      </w:pPr>
      <w:r>
        <w:rPr>
          <w:rFonts w:ascii="宋体" w:hAnsi="宋体" w:cs="仿宋"/>
          <w:sz w:val="18"/>
        </w:rPr>
        <mc:AlternateContent>
          <mc:Choice Requires="wps">
            <w:drawing>
              <wp:anchor distT="0" distB="0" distL="114300" distR="114300" simplePos="0" relativeHeight="251670528" behindDoc="0" locked="0" layoutInCell="1" allowOverlap="1">
                <wp:simplePos x="0" y="0"/>
                <wp:positionH relativeFrom="column">
                  <wp:align>center</wp:align>
                </wp:positionH>
                <wp:positionV relativeFrom="paragraph">
                  <wp:posOffset>0</wp:posOffset>
                </wp:positionV>
                <wp:extent cx="5509260" cy="1403985"/>
                <wp:effectExtent l="0" t="0" r="0" b="0"/>
                <wp:wrapNone/>
                <wp:docPr id="30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509219" cy="1403985"/>
                        </a:xfrm>
                        <a:prstGeom prst="rect">
                          <a:avLst/>
                        </a:prstGeom>
                        <a:solidFill>
                          <a:srgbClr val="FFFFFF"/>
                        </a:solidFill>
                        <a:ln w="9525">
                          <a:noFill/>
                          <a:miter lim="800000"/>
                        </a:ln>
                      </wps:spPr>
                      <wps:txbx>
                        <w:txbxContent>
                          <w:p>
                            <w:pPr>
                              <w:spacing w:line="200" w:lineRule="exact"/>
                              <w:rPr>
                                <w:sz w:val="18"/>
                              </w:rPr>
                            </w:pPr>
                            <w:r>
                              <w:rPr>
                                <w:rFonts w:hint="eastAsia" w:ascii="宋体" w:hAnsi="宋体" w:cs="仿宋"/>
                                <w:sz w:val="18"/>
                              </w:rPr>
                              <w:t>标引序号说明:</w:t>
                            </w:r>
                          </w:p>
                          <w:p>
                            <w:pPr>
                              <w:spacing w:line="200" w:lineRule="exact"/>
                              <w:rPr>
                                <w:rFonts w:ascii="宋体" w:hAnsi="宋体" w:cs="仿宋"/>
                                <w:sz w:val="18"/>
                              </w:rPr>
                            </w:pPr>
                            <w:r>
                              <w:rPr>
                                <w:rFonts w:hint="eastAsia" w:ascii="宋体" w:hAnsi="宋体" w:cs="仿宋"/>
                                <w:sz w:val="18"/>
                              </w:rPr>
                              <w:t>1</w:t>
                            </w:r>
                            <w:r>
                              <w:rPr>
                                <w:rFonts w:ascii="宋体" w:hAnsi="宋体" w:cs="仿宋"/>
                                <w:sz w:val="18"/>
                              </w:rPr>
                              <w:t xml:space="preserve"> </w:t>
                            </w:r>
                            <w:r>
                              <w:rPr>
                                <w:rFonts w:hAnsi="黑体"/>
                                <w:sz w:val="18"/>
                              </w:rPr>
                              <w:t>—</w:t>
                            </w:r>
                            <w:r>
                              <w:rPr>
                                <w:rFonts w:hint="eastAsia" w:ascii="宋体" w:hAnsi="宋体" w:cs="仿宋"/>
                                <w:sz w:val="18"/>
                              </w:rPr>
                              <w:t>井盖</w:t>
                            </w:r>
                            <w:r>
                              <w:rPr>
                                <w:rFonts w:ascii="宋体" w:hAnsi="宋体" w:cs="仿宋"/>
                                <w:sz w:val="18"/>
                              </w:rPr>
                              <w:t xml:space="preserve"> </w:t>
                            </w:r>
                            <w:r>
                              <w:rPr>
                                <w:rFonts w:hint="eastAsia" w:ascii="宋体" w:hAnsi="宋体" w:cs="仿宋"/>
                                <w:sz w:val="18"/>
                              </w:rPr>
                              <w:t>；</w:t>
                            </w:r>
                          </w:p>
                          <w:p>
                            <w:pPr>
                              <w:spacing w:line="200" w:lineRule="exact"/>
                              <w:rPr>
                                <w:rFonts w:ascii="宋体" w:hAnsi="宋体" w:cs="仿宋"/>
                                <w:sz w:val="18"/>
                              </w:rPr>
                            </w:pPr>
                            <w:r>
                              <w:rPr>
                                <w:rFonts w:ascii="宋体" w:hAnsi="宋体" w:cs="仿宋"/>
                                <w:sz w:val="18"/>
                              </w:rPr>
                              <w:t>2</w:t>
                            </w:r>
                            <w:r>
                              <w:rPr>
                                <w:rFonts w:hint="eastAsia" w:ascii="宋体" w:hAnsi="宋体" w:cs="仿宋"/>
                                <w:sz w:val="18"/>
                              </w:rPr>
                              <w:t xml:space="preserve"> </w:t>
                            </w:r>
                            <w:r>
                              <w:rPr>
                                <w:rFonts w:hAnsi="黑体"/>
                                <w:sz w:val="18"/>
                              </w:rPr>
                              <w:t>—</w:t>
                            </w:r>
                            <w:r>
                              <w:rPr>
                                <w:rFonts w:hint="eastAsia" w:ascii="宋体" w:hAnsi="宋体" w:cs="仿宋"/>
                                <w:sz w:val="18"/>
                              </w:rPr>
                              <w:t>盖座 ；</w:t>
                            </w:r>
                          </w:p>
                          <w:p>
                            <w:pPr>
                              <w:spacing w:line="200" w:lineRule="exact"/>
                              <w:rPr>
                                <w:rFonts w:ascii="宋体" w:hAnsi="宋体" w:cs="仿宋"/>
                                <w:sz w:val="18"/>
                              </w:rPr>
                            </w:pPr>
                            <w:r>
                              <w:rPr>
                                <w:rFonts w:hint="eastAsia" w:ascii="宋体" w:hAnsi="宋体" w:cs="仿宋"/>
                                <w:sz w:val="18"/>
                              </w:rPr>
                              <w:t xml:space="preserve">3 </w:t>
                            </w:r>
                            <w:r>
                              <w:rPr>
                                <w:rFonts w:hAnsi="黑体"/>
                                <w:sz w:val="18"/>
                              </w:rPr>
                              <w:t>—</w:t>
                            </w:r>
                            <w:r>
                              <w:rPr>
                                <w:rFonts w:hint="eastAsia" w:ascii="宋体" w:hAnsi="宋体" w:cs="仿宋"/>
                                <w:sz w:val="18"/>
                              </w:rPr>
                              <w:t>井筒 ；</w:t>
                            </w:r>
                          </w:p>
                          <w:p>
                            <w:pPr>
                              <w:spacing w:line="200" w:lineRule="exact"/>
                              <w:rPr>
                                <w:rFonts w:ascii="宋体" w:hAnsi="宋体" w:cs="仿宋"/>
                                <w:sz w:val="18"/>
                              </w:rPr>
                            </w:pPr>
                            <w:r>
                              <w:rPr>
                                <w:rFonts w:hint="eastAsia" w:ascii="宋体" w:hAnsi="宋体" w:cs="仿宋"/>
                                <w:sz w:val="18"/>
                              </w:rPr>
                              <w:t xml:space="preserve">4 </w:t>
                            </w:r>
                            <w:r>
                              <w:rPr>
                                <w:rFonts w:hAnsi="黑体"/>
                                <w:sz w:val="18"/>
                              </w:rPr>
                              <w:t>—</w:t>
                            </w:r>
                            <w:r>
                              <w:rPr>
                                <w:rFonts w:hint="eastAsia" w:ascii="宋体" w:hAnsi="宋体" w:cs="仿宋"/>
                                <w:sz w:val="18"/>
                              </w:rPr>
                              <w:t>井座；</w:t>
                            </w:r>
                          </w:p>
                          <w:p>
                            <w:pPr>
                              <w:spacing w:line="200" w:lineRule="exact"/>
                              <w:rPr>
                                <w:rFonts w:ascii="宋体" w:hAnsi="宋体" w:cs="仿宋"/>
                                <w:sz w:val="18"/>
                              </w:rPr>
                            </w:pPr>
                            <w:r>
                              <w:rPr>
                                <w:rFonts w:hint="eastAsia" w:ascii="宋体" w:hAnsi="宋体" w:cs="仿宋"/>
                                <w:sz w:val="18"/>
                              </w:rPr>
                              <w:t>5</w:t>
                            </w:r>
                            <w:r>
                              <w:rPr>
                                <w:rFonts w:ascii="宋体" w:hAnsi="宋体" w:cs="仿宋"/>
                                <w:sz w:val="18"/>
                              </w:rPr>
                              <w:t xml:space="preserve"> </w:t>
                            </w:r>
                            <w:r>
                              <w:rPr>
                                <w:rFonts w:hAnsi="黑体"/>
                                <w:sz w:val="18"/>
                              </w:rPr>
                              <w:t>—</w:t>
                            </w:r>
                            <w:r>
                              <w:rPr>
                                <w:rFonts w:ascii="宋体" w:hAnsi="宋体" w:cs="仿宋"/>
                                <w:sz w:val="18"/>
                              </w:rPr>
                              <w:t xml:space="preserve"> </w:t>
                            </w:r>
                            <w:r>
                              <w:rPr>
                                <w:rFonts w:hint="eastAsia" w:ascii="宋体" w:hAnsi="宋体" w:cs="仿宋"/>
                                <w:sz w:val="18"/>
                              </w:rPr>
                              <w:t xml:space="preserve">防坠落装置 ； </w:t>
                            </w:r>
                          </w:p>
                          <w:p>
                            <w:pPr>
                              <w:spacing w:line="200" w:lineRule="exact"/>
                              <w:rPr>
                                <w:sz w:val="18"/>
                              </w:rPr>
                            </w:pPr>
                            <w:r>
                              <w:rPr>
                                <w:rFonts w:hint="eastAsia" w:ascii="宋体" w:hAnsi="宋体" w:cs="仿宋"/>
                                <w:sz w:val="18"/>
                              </w:rPr>
                              <w:t>6</w:t>
                            </w:r>
                            <w:r>
                              <w:rPr>
                                <w:rFonts w:ascii="宋体" w:hAnsi="宋体" w:cs="仿宋"/>
                                <w:sz w:val="18"/>
                              </w:rPr>
                              <w:t xml:space="preserve"> </w:t>
                            </w:r>
                            <w:r>
                              <w:rPr>
                                <w:rFonts w:hAnsi="黑体"/>
                                <w:sz w:val="18"/>
                              </w:rPr>
                              <w:t>—</w:t>
                            </w:r>
                            <w:r>
                              <w:rPr>
                                <w:rFonts w:ascii="宋体" w:hAnsi="宋体" w:cs="仿宋"/>
                                <w:sz w:val="18"/>
                              </w:rPr>
                              <w:t xml:space="preserve"> </w:t>
                            </w:r>
                            <w:r>
                              <w:rPr>
                                <w:rFonts w:hint="eastAsia" w:ascii="宋体" w:hAnsi="宋体" w:cs="仿宋"/>
                                <w:sz w:val="18"/>
                              </w:rPr>
                              <w:t>收口 ；</w:t>
                            </w:r>
                          </w:p>
                          <w:p>
                            <w:pPr>
                              <w:spacing w:line="200" w:lineRule="exact"/>
                              <w:jc w:val="left"/>
                              <w:rPr>
                                <w:rFonts w:ascii="宋体" w:hAnsi="宋体" w:cs="仿宋"/>
                                <w:sz w:val="18"/>
                              </w:rPr>
                            </w:pPr>
                            <w:r>
                              <w:rPr>
                                <w:rFonts w:hint="eastAsia" w:ascii="宋体" w:hAnsi="宋体" w:cs="仿宋"/>
                                <w:sz w:val="18"/>
                              </w:rPr>
                              <w:t>7</w:t>
                            </w:r>
                            <w:r>
                              <w:rPr>
                                <w:rFonts w:ascii="宋体" w:hAnsi="宋体" w:cs="仿宋"/>
                                <w:sz w:val="18"/>
                              </w:rPr>
                              <w:t xml:space="preserve"> </w:t>
                            </w:r>
                            <w:r>
                              <w:rPr>
                                <w:rFonts w:hAnsi="黑体"/>
                                <w:sz w:val="18"/>
                              </w:rPr>
                              <w:t>—</w:t>
                            </w:r>
                            <w:r>
                              <w:rPr>
                                <w:rFonts w:ascii="宋体" w:hAnsi="宋体" w:cs="仿宋"/>
                                <w:sz w:val="18"/>
                              </w:rPr>
                              <w:t xml:space="preserve"> </w:t>
                            </w:r>
                            <w:r>
                              <w:rPr>
                                <w:rFonts w:hint="eastAsia" w:ascii="宋体" w:hAnsi="宋体" w:cs="仿宋"/>
                                <w:sz w:val="18"/>
                              </w:rPr>
                              <w:t xml:space="preserve">褥垫层 ； </w:t>
                            </w:r>
                          </w:p>
                          <w:p>
                            <w:pPr>
                              <w:spacing w:line="200" w:lineRule="exact"/>
                              <w:jc w:val="left"/>
                              <w:rPr>
                                <w:rFonts w:ascii="宋体" w:hAnsi="宋体" w:cs="仿宋"/>
                                <w:sz w:val="18"/>
                              </w:rPr>
                            </w:pPr>
                            <w:r>
                              <w:rPr>
                                <w:rFonts w:hint="eastAsia" w:ascii="宋体" w:hAnsi="宋体" w:cs="仿宋"/>
                                <w:sz w:val="18"/>
                              </w:rPr>
                              <w:t>8</w:t>
                            </w:r>
                            <w:r>
                              <w:rPr>
                                <w:rFonts w:ascii="宋体" w:hAnsi="宋体" w:cs="仿宋"/>
                                <w:sz w:val="18"/>
                              </w:rPr>
                              <w:t xml:space="preserve"> </w:t>
                            </w:r>
                            <w:r>
                              <w:rPr>
                                <w:rFonts w:hAnsi="黑体"/>
                                <w:sz w:val="18"/>
                              </w:rPr>
                              <w:t>—</w:t>
                            </w:r>
                            <w:r>
                              <w:rPr>
                                <w:rFonts w:ascii="宋体" w:hAnsi="宋体" w:cs="仿宋"/>
                                <w:sz w:val="18"/>
                              </w:rPr>
                              <w:t xml:space="preserve"> </w:t>
                            </w:r>
                            <w:r>
                              <w:rPr>
                                <w:rFonts w:hint="eastAsia" w:ascii="宋体" w:hAnsi="宋体" w:cs="仿宋"/>
                                <w:sz w:val="18"/>
                              </w:rPr>
                              <w:t>防水材料 ；</w:t>
                            </w:r>
                          </w:p>
                          <w:p>
                            <w:pPr>
                              <w:spacing w:line="200" w:lineRule="exact"/>
                              <w:jc w:val="left"/>
                              <w:rPr>
                                <w:rFonts w:ascii="宋体" w:hAnsi="宋体" w:cs="仿宋"/>
                                <w:sz w:val="18"/>
                              </w:rPr>
                            </w:pPr>
                            <w:r>
                              <w:rPr>
                                <w:rFonts w:hint="eastAsia" w:ascii="宋体" w:hAnsi="宋体" w:cs="仿宋"/>
                                <w:sz w:val="18"/>
                              </w:rPr>
                              <w:t xml:space="preserve">9 </w:t>
                            </w:r>
                            <w:r>
                              <w:rPr>
                                <w:rFonts w:hAnsi="黑体"/>
                                <w:sz w:val="18"/>
                              </w:rPr>
                              <w:t>—</w:t>
                            </w:r>
                            <w:r>
                              <w:rPr>
                                <w:rFonts w:hint="eastAsia" w:ascii="宋体" w:hAnsi="宋体" w:cs="仿宋"/>
                                <w:sz w:val="18"/>
                              </w:rPr>
                              <w:t xml:space="preserve"> 挡圈 ； </w:t>
                            </w:r>
                          </w:p>
                          <w:p>
                            <w:pPr>
                              <w:spacing w:line="200" w:lineRule="exact"/>
                              <w:jc w:val="left"/>
                              <w:rPr>
                                <w:rFonts w:ascii="宋体" w:hAnsi="宋体" w:cs="仿宋"/>
                                <w:sz w:val="18"/>
                              </w:rPr>
                            </w:pPr>
                            <w:r>
                              <w:rPr>
                                <w:rFonts w:hint="eastAsia" w:ascii="宋体" w:hAnsi="宋体" w:cs="仿宋"/>
                                <w:sz w:val="18"/>
                              </w:rPr>
                              <w:t>1</w:t>
                            </w:r>
                            <w:r>
                              <w:rPr>
                                <w:rFonts w:ascii="宋体" w:hAnsi="宋体" w:cs="仿宋"/>
                                <w:sz w:val="18"/>
                              </w:rPr>
                              <w:t>0</w:t>
                            </w:r>
                            <w:r>
                              <w:rPr>
                                <w:rFonts w:hint="eastAsia" w:ascii="宋体" w:hAnsi="宋体" w:cs="仿宋"/>
                                <w:sz w:val="18"/>
                              </w:rPr>
                              <w:t xml:space="preserve"> </w:t>
                            </w:r>
                            <w:r>
                              <w:rPr>
                                <w:rFonts w:hAnsi="黑体"/>
                                <w:sz w:val="18"/>
                              </w:rPr>
                              <w:t>—</w:t>
                            </w:r>
                            <w:r>
                              <w:rPr>
                                <w:rFonts w:hint="eastAsia" w:ascii="宋体" w:hAnsi="宋体" w:cs="仿宋"/>
                                <w:sz w:val="18"/>
                              </w:rPr>
                              <w:t>马鞍接头；</w:t>
                            </w:r>
                          </w:p>
                          <w:p>
                            <w:pPr>
                              <w:spacing w:line="200" w:lineRule="exact"/>
                              <w:jc w:val="left"/>
                              <w:rPr>
                                <w:rFonts w:ascii="宋体" w:hAnsi="宋体" w:cs="仿宋"/>
                                <w:sz w:val="18"/>
                              </w:rPr>
                            </w:pPr>
                            <w:r>
                              <w:rPr>
                                <w:rFonts w:hint="eastAsia" w:ascii="宋体" w:hAnsi="宋体" w:cs="仿宋"/>
                                <w:sz w:val="18"/>
                              </w:rPr>
                              <w:t>1</w:t>
                            </w:r>
                            <w:r>
                              <w:rPr>
                                <w:rFonts w:ascii="宋体" w:hAnsi="宋体" w:cs="仿宋"/>
                                <w:sz w:val="18"/>
                              </w:rPr>
                              <w:t>1</w:t>
                            </w:r>
                            <w:r>
                              <w:rPr>
                                <w:rFonts w:hint="eastAsia" w:ascii="宋体" w:hAnsi="宋体" w:cs="仿宋"/>
                                <w:sz w:val="18"/>
                              </w:rPr>
                              <w:t xml:space="preserve"> </w:t>
                            </w:r>
                            <w:r>
                              <w:rPr>
                                <w:rFonts w:hAnsi="黑体"/>
                                <w:sz w:val="18"/>
                              </w:rPr>
                              <w:t>—</w:t>
                            </w:r>
                            <w:r>
                              <w:rPr>
                                <w:rFonts w:hint="eastAsia" w:ascii="宋体" w:hAnsi="宋体" w:cs="仿宋"/>
                                <w:sz w:val="18"/>
                              </w:rPr>
                              <w:t>承压圈 ；</w:t>
                            </w:r>
                          </w:p>
                          <w:p>
                            <w:pPr>
                              <w:spacing w:line="200" w:lineRule="exact"/>
                              <w:jc w:val="left"/>
                              <w:rPr>
                                <w:rFonts w:ascii="宋体" w:hAnsi="宋体" w:cs="仿宋"/>
                                <w:sz w:val="18"/>
                              </w:rPr>
                            </w:pPr>
                            <w:r>
                              <w:rPr>
                                <w:rFonts w:hint="eastAsia" w:ascii="宋体" w:hAnsi="宋体" w:cs="仿宋"/>
                                <w:sz w:val="18"/>
                              </w:rPr>
                              <w:t>1</w:t>
                            </w:r>
                            <w:r>
                              <w:rPr>
                                <w:rFonts w:ascii="宋体" w:hAnsi="宋体" w:cs="仿宋"/>
                                <w:sz w:val="18"/>
                              </w:rPr>
                              <w:t xml:space="preserve">2 </w:t>
                            </w:r>
                            <w:r>
                              <w:rPr>
                                <w:rFonts w:hAnsi="黑体"/>
                                <w:sz w:val="18"/>
                              </w:rPr>
                              <w:t>—</w:t>
                            </w:r>
                            <w:r>
                              <w:rPr>
                                <w:rFonts w:hint="eastAsia" w:ascii="宋体" w:hAnsi="宋体" w:cs="仿宋"/>
                                <w:sz w:val="18"/>
                              </w:rPr>
                              <w:t>地面或路面。</w:t>
                            </w:r>
                          </w:p>
                        </w:txbxContent>
                      </wps:txbx>
                      <wps:bodyPr rot="0" vert="horz" wrap="square" lIns="0" tIns="0" rIns="0" bIns="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top:0pt;height:110.55pt;width:433.8pt;mso-position-horizontal:center;z-index:251670528;mso-width-relative:page;mso-height-relative:margin;mso-height-percent:200;" fillcolor="#FFFFFF" filled="t" stroked="f" coordsize="21600,21600" o:gfxdata="UEsDBAoAAAAAAIdO4kAAAAAAAAAAAAAAAAAEAAAAZHJzL1BLAwQUAAAACACHTuJAdCFMctUAAAAF&#10;AQAADwAAAGRycy9kb3ducmV2LnhtbE2PzU7DMBCE70h9B2uRuFHHOYQQ4lQUCcSR/iD16MZLHGGv&#10;Q+ympU+P6QUuK41mNPNtvTg5yyYcQ+9JgphnwJBar3vqJGw3z7clsBAVaWU9oYRvDLBoZle1qrQ/&#10;0gqndexYKqFQKQkmxqHiPLQGnQpzPyAl78OPTsUkx47rUR1TubM8z7KCO9VTWjBqwCeD7ef64CTc&#10;v07vxi53XlNpxOPu5fz1tj1LeXMtsgdgEU/xLwy/+AkdmsS09wfSgVkJ6ZF4uckri7sC2F5CngsB&#10;vKn5f/rmB1BLAwQUAAAACACHTuJAcpTmdxYCAAD3AwAADgAAAGRycy9lMm9Eb2MueG1srVPNjtMw&#10;EL4j8Q6W7zRpl0IbNV0tXRUhLT/SwgM4jtNY2B5ju02WB2DfgBMX7jxXn4Oxk5YFbggfrLE9883M&#10;N59Xl71W5CCcl2BKOp3klAjDoZZmV9IP77dPFpT4wEzNFBhR0jvh6eX68aNVZwsxgxZULRxBEOOL&#10;zpa0DcEWWeZ5KzTzE7DC4GMDTrOAR7fLasc6RNcqm+X5s6wDV1sHXHiPt9fDI10n/KYRPLxtGi8C&#10;USXF2kLaXdqruGfrFSt2jtlW8rEM9g9VaCYNJj1DXbPAyN7Jv6C05A48NGHCQWfQNJKL1AN2M83/&#10;6Oa2ZVakXpAcb880+f8Hy98c3jki65Je5M8pMUzjkI5f74/ffhy/fyGzSFBnfYF+txY9Q/8Cehx0&#10;atbbG+AfPTGwaZnZiSvnoGsFq7HAaYzMHoQOOD6CVN1rqDEP2wdIQH3jdGQP+SCIjoO6Ow9H9IFw&#10;vJzP8+VsuqSE49v0aX6xXMxTDlacwq3z4aUATaJRUofTT/DscONDLIcVJ5eYzYOS9VYqlQ5uV22U&#10;IweGStmmNaL/5qYM6Uq6nM/mCdlAjE8i0jKgkpXUJV3kcY3hyow8xNYHEkJf9SOvFdR3yIiDQZn4&#10;k9BowX2mpENVltR/2jMnKFGvDLIaJXwy3MmoTgYzHENLGigZzE1IUk/92StkeysTD3EsQ+axNlRX&#10;omf8CVG+D8/J69d/Xf8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dCFMctUAAAAFAQAADwAAAAAA&#10;AAABACAAAAAiAAAAZHJzL2Rvd25yZXYueG1sUEsBAhQAFAAAAAgAh07iQHKU5ncWAgAA9wMAAA4A&#10;AAAAAAAAAQAgAAAAJAEAAGRycy9lMm9Eb2MueG1sUEsFBgAAAAAGAAYAWQEAAKwFAAAAAA==&#10;">
                <v:fill on="t" focussize="0,0"/>
                <v:stroke on="f" miterlimit="8" joinstyle="miter"/>
                <v:imagedata o:title=""/>
                <o:lock v:ext="edit" aspectratio="f"/>
                <v:textbox inset="0mm,0mm,0mm,0mm" style="mso-fit-shape-to-text:t;">
                  <w:txbxContent>
                    <w:p>
                      <w:pPr>
                        <w:spacing w:line="200" w:lineRule="exact"/>
                        <w:rPr>
                          <w:sz w:val="18"/>
                        </w:rPr>
                      </w:pPr>
                      <w:r>
                        <w:rPr>
                          <w:rFonts w:hint="eastAsia" w:ascii="宋体" w:hAnsi="宋体" w:cs="仿宋"/>
                          <w:sz w:val="18"/>
                        </w:rPr>
                        <w:t>标引序号说明:</w:t>
                      </w:r>
                    </w:p>
                    <w:p>
                      <w:pPr>
                        <w:spacing w:line="200" w:lineRule="exact"/>
                        <w:rPr>
                          <w:rFonts w:ascii="宋体" w:hAnsi="宋体" w:cs="仿宋"/>
                          <w:sz w:val="18"/>
                        </w:rPr>
                      </w:pPr>
                      <w:r>
                        <w:rPr>
                          <w:rFonts w:hint="eastAsia" w:ascii="宋体" w:hAnsi="宋体" w:cs="仿宋"/>
                          <w:sz w:val="18"/>
                        </w:rPr>
                        <w:t>1</w:t>
                      </w:r>
                      <w:r>
                        <w:rPr>
                          <w:rFonts w:ascii="宋体" w:hAnsi="宋体" w:cs="仿宋"/>
                          <w:sz w:val="18"/>
                        </w:rPr>
                        <w:t xml:space="preserve"> </w:t>
                      </w:r>
                      <w:r>
                        <w:rPr>
                          <w:rFonts w:hAnsi="黑体"/>
                          <w:sz w:val="18"/>
                        </w:rPr>
                        <w:t>—</w:t>
                      </w:r>
                      <w:r>
                        <w:rPr>
                          <w:rFonts w:hint="eastAsia" w:ascii="宋体" w:hAnsi="宋体" w:cs="仿宋"/>
                          <w:sz w:val="18"/>
                        </w:rPr>
                        <w:t>井盖</w:t>
                      </w:r>
                      <w:r>
                        <w:rPr>
                          <w:rFonts w:ascii="宋体" w:hAnsi="宋体" w:cs="仿宋"/>
                          <w:sz w:val="18"/>
                        </w:rPr>
                        <w:t xml:space="preserve"> </w:t>
                      </w:r>
                      <w:r>
                        <w:rPr>
                          <w:rFonts w:hint="eastAsia" w:ascii="宋体" w:hAnsi="宋体" w:cs="仿宋"/>
                          <w:sz w:val="18"/>
                        </w:rPr>
                        <w:t>；</w:t>
                      </w:r>
                    </w:p>
                    <w:p>
                      <w:pPr>
                        <w:spacing w:line="200" w:lineRule="exact"/>
                        <w:rPr>
                          <w:rFonts w:ascii="宋体" w:hAnsi="宋体" w:cs="仿宋"/>
                          <w:sz w:val="18"/>
                        </w:rPr>
                      </w:pPr>
                      <w:r>
                        <w:rPr>
                          <w:rFonts w:ascii="宋体" w:hAnsi="宋体" w:cs="仿宋"/>
                          <w:sz w:val="18"/>
                        </w:rPr>
                        <w:t>2</w:t>
                      </w:r>
                      <w:r>
                        <w:rPr>
                          <w:rFonts w:hint="eastAsia" w:ascii="宋体" w:hAnsi="宋体" w:cs="仿宋"/>
                          <w:sz w:val="18"/>
                        </w:rPr>
                        <w:t xml:space="preserve"> </w:t>
                      </w:r>
                      <w:r>
                        <w:rPr>
                          <w:rFonts w:hAnsi="黑体"/>
                          <w:sz w:val="18"/>
                        </w:rPr>
                        <w:t>—</w:t>
                      </w:r>
                      <w:r>
                        <w:rPr>
                          <w:rFonts w:hint="eastAsia" w:ascii="宋体" w:hAnsi="宋体" w:cs="仿宋"/>
                          <w:sz w:val="18"/>
                        </w:rPr>
                        <w:t>盖座 ；</w:t>
                      </w:r>
                    </w:p>
                    <w:p>
                      <w:pPr>
                        <w:spacing w:line="200" w:lineRule="exact"/>
                        <w:rPr>
                          <w:rFonts w:ascii="宋体" w:hAnsi="宋体" w:cs="仿宋"/>
                          <w:sz w:val="18"/>
                        </w:rPr>
                      </w:pPr>
                      <w:r>
                        <w:rPr>
                          <w:rFonts w:hint="eastAsia" w:ascii="宋体" w:hAnsi="宋体" w:cs="仿宋"/>
                          <w:sz w:val="18"/>
                        </w:rPr>
                        <w:t xml:space="preserve">3 </w:t>
                      </w:r>
                      <w:r>
                        <w:rPr>
                          <w:rFonts w:hAnsi="黑体"/>
                          <w:sz w:val="18"/>
                        </w:rPr>
                        <w:t>—</w:t>
                      </w:r>
                      <w:r>
                        <w:rPr>
                          <w:rFonts w:hint="eastAsia" w:ascii="宋体" w:hAnsi="宋体" w:cs="仿宋"/>
                          <w:sz w:val="18"/>
                        </w:rPr>
                        <w:t>井筒 ；</w:t>
                      </w:r>
                    </w:p>
                    <w:p>
                      <w:pPr>
                        <w:spacing w:line="200" w:lineRule="exact"/>
                        <w:rPr>
                          <w:rFonts w:ascii="宋体" w:hAnsi="宋体" w:cs="仿宋"/>
                          <w:sz w:val="18"/>
                        </w:rPr>
                      </w:pPr>
                      <w:r>
                        <w:rPr>
                          <w:rFonts w:hint="eastAsia" w:ascii="宋体" w:hAnsi="宋体" w:cs="仿宋"/>
                          <w:sz w:val="18"/>
                        </w:rPr>
                        <w:t xml:space="preserve">4 </w:t>
                      </w:r>
                      <w:r>
                        <w:rPr>
                          <w:rFonts w:hAnsi="黑体"/>
                          <w:sz w:val="18"/>
                        </w:rPr>
                        <w:t>—</w:t>
                      </w:r>
                      <w:r>
                        <w:rPr>
                          <w:rFonts w:hint="eastAsia" w:ascii="宋体" w:hAnsi="宋体" w:cs="仿宋"/>
                          <w:sz w:val="18"/>
                        </w:rPr>
                        <w:t>井座；</w:t>
                      </w:r>
                    </w:p>
                    <w:p>
                      <w:pPr>
                        <w:spacing w:line="200" w:lineRule="exact"/>
                        <w:rPr>
                          <w:rFonts w:ascii="宋体" w:hAnsi="宋体" w:cs="仿宋"/>
                          <w:sz w:val="18"/>
                        </w:rPr>
                      </w:pPr>
                      <w:r>
                        <w:rPr>
                          <w:rFonts w:hint="eastAsia" w:ascii="宋体" w:hAnsi="宋体" w:cs="仿宋"/>
                          <w:sz w:val="18"/>
                        </w:rPr>
                        <w:t>5</w:t>
                      </w:r>
                      <w:r>
                        <w:rPr>
                          <w:rFonts w:ascii="宋体" w:hAnsi="宋体" w:cs="仿宋"/>
                          <w:sz w:val="18"/>
                        </w:rPr>
                        <w:t xml:space="preserve"> </w:t>
                      </w:r>
                      <w:r>
                        <w:rPr>
                          <w:rFonts w:hAnsi="黑体"/>
                          <w:sz w:val="18"/>
                        </w:rPr>
                        <w:t>—</w:t>
                      </w:r>
                      <w:r>
                        <w:rPr>
                          <w:rFonts w:ascii="宋体" w:hAnsi="宋体" w:cs="仿宋"/>
                          <w:sz w:val="18"/>
                        </w:rPr>
                        <w:t xml:space="preserve"> </w:t>
                      </w:r>
                      <w:r>
                        <w:rPr>
                          <w:rFonts w:hint="eastAsia" w:ascii="宋体" w:hAnsi="宋体" w:cs="仿宋"/>
                          <w:sz w:val="18"/>
                        </w:rPr>
                        <w:t xml:space="preserve">防坠落装置 ； </w:t>
                      </w:r>
                    </w:p>
                    <w:p>
                      <w:pPr>
                        <w:spacing w:line="200" w:lineRule="exact"/>
                        <w:rPr>
                          <w:sz w:val="18"/>
                        </w:rPr>
                      </w:pPr>
                      <w:r>
                        <w:rPr>
                          <w:rFonts w:hint="eastAsia" w:ascii="宋体" w:hAnsi="宋体" w:cs="仿宋"/>
                          <w:sz w:val="18"/>
                        </w:rPr>
                        <w:t>6</w:t>
                      </w:r>
                      <w:r>
                        <w:rPr>
                          <w:rFonts w:ascii="宋体" w:hAnsi="宋体" w:cs="仿宋"/>
                          <w:sz w:val="18"/>
                        </w:rPr>
                        <w:t xml:space="preserve"> </w:t>
                      </w:r>
                      <w:r>
                        <w:rPr>
                          <w:rFonts w:hAnsi="黑体"/>
                          <w:sz w:val="18"/>
                        </w:rPr>
                        <w:t>—</w:t>
                      </w:r>
                      <w:r>
                        <w:rPr>
                          <w:rFonts w:ascii="宋体" w:hAnsi="宋体" w:cs="仿宋"/>
                          <w:sz w:val="18"/>
                        </w:rPr>
                        <w:t xml:space="preserve"> </w:t>
                      </w:r>
                      <w:r>
                        <w:rPr>
                          <w:rFonts w:hint="eastAsia" w:ascii="宋体" w:hAnsi="宋体" w:cs="仿宋"/>
                          <w:sz w:val="18"/>
                        </w:rPr>
                        <w:t>收口 ；</w:t>
                      </w:r>
                    </w:p>
                    <w:p>
                      <w:pPr>
                        <w:spacing w:line="200" w:lineRule="exact"/>
                        <w:jc w:val="left"/>
                        <w:rPr>
                          <w:rFonts w:ascii="宋体" w:hAnsi="宋体" w:cs="仿宋"/>
                          <w:sz w:val="18"/>
                        </w:rPr>
                      </w:pPr>
                      <w:r>
                        <w:rPr>
                          <w:rFonts w:hint="eastAsia" w:ascii="宋体" w:hAnsi="宋体" w:cs="仿宋"/>
                          <w:sz w:val="18"/>
                        </w:rPr>
                        <w:t>7</w:t>
                      </w:r>
                      <w:r>
                        <w:rPr>
                          <w:rFonts w:ascii="宋体" w:hAnsi="宋体" w:cs="仿宋"/>
                          <w:sz w:val="18"/>
                        </w:rPr>
                        <w:t xml:space="preserve"> </w:t>
                      </w:r>
                      <w:r>
                        <w:rPr>
                          <w:rFonts w:hAnsi="黑体"/>
                          <w:sz w:val="18"/>
                        </w:rPr>
                        <w:t>—</w:t>
                      </w:r>
                      <w:r>
                        <w:rPr>
                          <w:rFonts w:ascii="宋体" w:hAnsi="宋体" w:cs="仿宋"/>
                          <w:sz w:val="18"/>
                        </w:rPr>
                        <w:t xml:space="preserve"> </w:t>
                      </w:r>
                      <w:r>
                        <w:rPr>
                          <w:rFonts w:hint="eastAsia" w:ascii="宋体" w:hAnsi="宋体" w:cs="仿宋"/>
                          <w:sz w:val="18"/>
                        </w:rPr>
                        <w:t xml:space="preserve">褥垫层 ； </w:t>
                      </w:r>
                    </w:p>
                    <w:p>
                      <w:pPr>
                        <w:spacing w:line="200" w:lineRule="exact"/>
                        <w:jc w:val="left"/>
                        <w:rPr>
                          <w:rFonts w:ascii="宋体" w:hAnsi="宋体" w:cs="仿宋"/>
                          <w:sz w:val="18"/>
                        </w:rPr>
                      </w:pPr>
                      <w:r>
                        <w:rPr>
                          <w:rFonts w:hint="eastAsia" w:ascii="宋体" w:hAnsi="宋体" w:cs="仿宋"/>
                          <w:sz w:val="18"/>
                        </w:rPr>
                        <w:t>8</w:t>
                      </w:r>
                      <w:r>
                        <w:rPr>
                          <w:rFonts w:ascii="宋体" w:hAnsi="宋体" w:cs="仿宋"/>
                          <w:sz w:val="18"/>
                        </w:rPr>
                        <w:t xml:space="preserve"> </w:t>
                      </w:r>
                      <w:r>
                        <w:rPr>
                          <w:rFonts w:hAnsi="黑体"/>
                          <w:sz w:val="18"/>
                        </w:rPr>
                        <w:t>—</w:t>
                      </w:r>
                      <w:r>
                        <w:rPr>
                          <w:rFonts w:ascii="宋体" w:hAnsi="宋体" w:cs="仿宋"/>
                          <w:sz w:val="18"/>
                        </w:rPr>
                        <w:t xml:space="preserve"> </w:t>
                      </w:r>
                      <w:r>
                        <w:rPr>
                          <w:rFonts w:hint="eastAsia" w:ascii="宋体" w:hAnsi="宋体" w:cs="仿宋"/>
                          <w:sz w:val="18"/>
                        </w:rPr>
                        <w:t>防水材料 ；</w:t>
                      </w:r>
                    </w:p>
                    <w:p>
                      <w:pPr>
                        <w:spacing w:line="200" w:lineRule="exact"/>
                        <w:jc w:val="left"/>
                        <w:rPr>
                          <w:rFonts w:ascii="宋体" w:hAnsi="宋体" w:cs="仿宋"/>
                          <w:sz w:val="18"/>
                        </w:rPr>
                      </w:pPr>
                      <w:r>
                        <w:rPr>
                          <w:rFonts w:hint="eastAsia" w:ascii="宋体" w:hAnsi="宋体" w:cs="仿宋"/>
                          <w:sz w:val="18"/>
                        </w:rPr>
                        <w:t xml:space="preserve">9 </w:t>
                      </w:r>
                      <w:r>
                        <w:rPr>
                          <w:rFonts w:hAnsi="黑体"/>
                          <w:sz w:val="18"/>
                        </w:rPr>
                        <w:t>—</w:t>
                      </w:r>
                      <w:r>
                        <w:rPr>
                          <w:rFonts w:hint="eastAsia" w:ascii="宋体" w:hAnsi="宋体" w:cs="仿宋"/>
                          <w:sz w:val="18"/>
                        </w:rPr>
                        <w:t xml:space="preserve"> 挡圈 ； </w:t>
                      </w:r>
                    </w:p>
                    <w:p>
                      <w:pPr>
                        <w:spacing w:line="200" w:lineRule="exact"/>
                        <w:jc w:val="left"/>
                        <w:rPr>
                          <w:rFonts w:ascii="宋体" w:hAnsi="宋体" w:cs="仿宋"/>
                          <w:sz w:val="18"/>
                        </w:rPr>
                      </w:pPr>
                      <w:r>
                        <w:rPr>
                          <w:rFonts w:hint="eastAsia" w:ascii="宋体" w:hAnsi="宋体" w:cs="仿宋"/>
                          <w:sz w:val="18"/>
                        </w:rPr>
                        <w:t>1</w:t>
                      </w:r>
                      <w:r>
                        <w:rPr>
                          <w:rFonts w:ascii="宋体" w:hAnsi="宋体" w:cs="仿宋"/>
                          <w:sz w:val="18"/>
                        </w:rPr>
                        <w:t>0</w:t>
                      </w:r>
                      <w:r>
                        <w:rPr>
                          <w:rFonts w:hint="eastAsia" w:ascii="宋体" w:hAnsi="宋体" w:cs="仿宋"/>
                          <w:sz w:val="18"/>
                        </w:rPr>
                        <w:t xml:space="preserve"> </w:t>
                      </w:r>
                      <w:r>
                        <w:rPr>
                          <w:rFonts w:hAnsi="黑体"/>
                          <w:sz w:val="18"/>
                        </w:rPr>
                        <w:t>—</w:t>
                      </w:r>
                      <w:r>
                        <w:rPr>
                          <w:rFonts w:hint="eastAsia" w:ascii="宋体" w:hAnsi="宋体" w:cs="仿宋"/>
                          <w:sz w:val="18"/>
                        </w:rPr>
                        <w:t>马鞍接头；</w:t>
                      </w:r>
                    </w:p>
                    <w:p>
                      <w:pPr>
                        <w:spacing w:line="200" w:lineRule="exact"/>
                        <w:jc w:val="left"/>
                        <w:rPr>
                          <w:rFonts w:ascii="宋体" w:hAnsi="宋体" w:cs="仿宋"/>
                          <w:sz w:val="18"/>
                        </w:rPr>
                      </w:pPr>
                      <w:r>
                        <w:rPr>
                          <w:rFonts w:hint="eastAsia" w:ascii="宋体" w:hAnsi="宋体" w:cs="仿宋"/>
                          <w:sz w:val="18"/>
                        </w:rPr>
                        <w:t>1</w:t>
                      </w:r>
                      <w:r>
                        <w:rPr>
                          <w:rFonts w:ascii="宋体" w:hAnsi="宋体" w:cs="仿宋"/>
                          <w:sz w:val="18"/>
                        </w:rPr>
                        <w:t>1</w:t>
                      </w:r>
                      <w:r>
                        <w:rPr>
                          <w:rFonts w:hint="eastAsia" w:ascii="宋体" w:hAnsi="宋体" w:cs="仿宋"/>
                          <w:sz w:val="18"/>
                        </w:rPr>
                        <w:t xml:space="preserve"> </w:t>
                      </w:r>
                      <w:r>
                        <w:rPr>
                          <w:rFonts w:hAnsi="黑体"/>
                          <w:sz w:val="18"/>
                        </w:rPr>
                        <w:t>—</w:t>
                      </w:r>
                      <w:r>
                        <w:rPr>
                          <w:rFonts w:hint="eastAsia" w:ascii="宋体" w:hAnsi="宋体" w:cs="仿宋"/>
                          <w:sz w:val="18"/>
                        </w:rPr>
                        <w:t>承压圈 ；</w:t>
                      </w:r>
                    </w:p>
                    <w:p>
                      <w:pPr>
                        <w:spacing w:line="200" w:lineRule="exact"/>
                        <w:jc w:val="left"/>
                        <w:rPr>
                          <w:rFonts w:ascii="宋体" w:hAnsi="宋体" w:cs="仿宋"/>
                          <w:sz w:val="18"/>
                        </w:rPr>
                      </w:pPr>
                      <w:r>
                        <w:rPr>
                          <w:rFonts w:hint="eastAsia" w:ascii="宋体" w:hAnsi="宋体" w:cs="仿宋"/>
                          <w:sz w:val="18"/>
                        </w:rPr>
                        <w:t>1</w:t>
                      </w:r>
                      <w:r>
                        <w:rPr>
                          <w:rFonts w:ascii="宋体" w:hAnsi="宋体" w:cs="仿宋"/>
                          <w:sz w:val="18"/>
                        </w:rPr>
                        <w:t xml:space="preserve">2 </w:t>
                      </w:r>
                      <w:r>
                        <w:rPr>
                          <w:rFonts w:hAnsi="黑体"/>
                          <w:sz w:val="18"/>
                        </w:rPr>
                        <w:t>—</w:t>
                      </w:r>
                      <w:r>
                        <w:rPr>
                          <w:rFonts w:hint="eastAsia" w:ascii="宋体" w:hAnsi="宋体" w:cs="仿宋"/>
                          <w:sz w:val="18"/>
                        </w:rPr>
                        <w:t>地面或路面。</w:t>
                      </w:r>
                    </w:p>
                  </w:txbxContent>
                </v:textbox>
              </v:shape>
            </w:pict>
          </mc:Fallback>
        </mc:AlternateContent>
      </w:r>
    </w:p>
    <w:p>
      <w:pPr>
        <w:jc w:val="left"/>
        <w:rPr>
          <w:rFonts w:ascii="宋体" w:hAnsi="宋体" w:cs="仿宋"/>
          <w:sz w:val="18"/>
        </w:rPr>
      </w:pPr>
    </w:p>
    <w:p>
      <w:pPr>
        <w:jc w:val="left"/>
        <w:rPr>
          <w:rFonts w:ascii="宋体" w:hAnsi="宋体" w:cs="仿宋"/>
          <w:sz w:val="18"/>
        </w:rPr>
      </w:pPr>
    </w:p>
    <w:p>
      <w:pPr>
        <w:jc w:val="left"/>
        <w:rPr>
          <w:rFonts w:ascii="宋体" w:hAnsi="宋体" w:cs="仿宋"/>
          <w:sz w:val="18"/>
        </w:rPr>
      </w:pPr>
    </w:p>
    <w:p>
      <w:pPr>
        <w:jc w:val="left"/>
        <w:rPr>
          <w:rFonts w:ascii="宋体" w:hAnsi="宋体" w:cs="仿宋"/>
          <w:sz w:val="18"/>
        </w:rPr>
      </w:pPr>
    </w:p>
    <w:p>
      <w:pPr>
        <w:jc w:val="left"/>
        <w:rPr>
          <w:rFonts w:ascii="宋体" w:hAnsi="宋体" w:cs="仿宋"/>
          <w:sz w:val="18"/>
        </w:rPr>
      </w:pPr>
    </w:p>
    <w:p>
      <w:pPr>
        <w:jc w:val="left"/>
        <w:rPr>
          <w:rFonts w:ascii="宋体" w:hAnsi="宋体" w:cs="仿宋"/>
          <w:sz w:val="18"/>
        </w:rPr>
      </w:pPr>
    </w:p>
    <w:p>
      <w:pPr>
        <w:pStyle w:val="117"/>
        <w:spacing w:before="120" w:after="120"/>
        <w:rPr>
          <w:rFonts w:hAnsi="黑体" w:cs="仿宋"/>
          <w:color w:val="FF0000"/>
          <w:szCs w:val="21"/>
        </w:rPr>
      </w:pPr>
      <w:r>
        <w:rPr>
          <w:rFonts w:hint="eastAsia" w:hAnsi="黑体" w:cs="仿宋"/>
          <w:szCs w:val="21"/>
        </w:rPr>
        <w:t>检查井结构</w:t>
      </w:r>
      <w:r>
        <w:rPr>
          <w:rFonts w:hAnsi="黑体" w:cs="仿宋"/>
          <w:szCs w:val="21"/>
        </w:rPr>
        <w:t>示意图</w:t>
      </w:r>
    </w:p>
    <w:p>
      <w:pPr>
        <w:pStyle w:val="108"/>
        <w:numPr>
          <w:ilvl w:val="2"/>
          <w:numId w:val="0"/>
        </w:numPr>
        <w:spacing w:before="120" w:after="120"/>
      </w:pPr>
      <w:bookmarkStart w:id="50" w:name="_Toc184585841"/>
      <w:bookmarkStart w:id="51" w:name="_Toc11951"/>
      <w:bookmarkStart w:id="52" w:name="_Toc184584278"/>
      <w:r>
        <w:rPr>
          <w:rFonts w:hint="eastAsia"/>
          <w:color w:val="000000"/>
          <w14:scene3d>
            <w14:lightRig w14:rig="threePt" w14:dir="t">
              <w14:rot w14:lat="0" w14:lon="0" w14:rev="0"/>
            </w14:lightRig>
          </w14:scene3d>
        </w:rPr>
        <w:t>5.2　</w:t>
      </w:r>
      <w:r>
        <w:rPr>
          <w:rFonts w:hint="eastAsia"/>
        </w:rPr>
        <w:t>标记</w:t>
      </w:r>
      <w:bookmarkEnd w:id="50"/>
      <w:bookmarkEnd w:id="51"/>
      <w:bookmarkEnd w:id="52"/>
    </w:p>
    <w:p>
      <w:pPr>
        <w:pStyle w:val="13"/>
        <w:ind w:firstLine="315" w:firstLineChars="150"/>
      </w:pPr>
      <w:r>
        <w:rPr>
          <w:rFonts w:hint="eastAsia" w:ascii="宋体" w:hAnsi="宋体"/>
          <w:szCs w:val="21"/>
        </w:rPr>
        <w:t>检查井标记由检查井代号、地面荷载分类、构成形式、井座形状、井座直径。</w:t>
      </w:r>
    </w:p>
    <w:p>
      <w:pPr>
        <w:pStyle w:val="59"/>
        <w:ind w:firstLine="420"/>
        <w:rPr>
          <w:rFonts w:hAnsi="宋体"/>
          <w:szCs w:val="21"/>
        </w:rPr>
      </w:pPr>
      <w:r>
        <w:rPr>
          <w:rFonts w:hint="eastAsia" w:hAnsi="宋体"/>
          <w:szCs w:val="21"/>
        </w:rPr>
        <w:t>如下所示。</w:t>
      </w:r>
    </w:p>
    <w:p>
      <w:pPr>
        <w:pStyle w:val="26"/>
        <w:widowControl/>
        <w:tabs>
          <w:tab w:val="left" w:pos="5760"/>
        </w:tabs>
        <w:spacing w:before="0" w:beforeAutospacing="0" w:after="0" w:afterAutospacing="0"/>
        <w:ind w:firstLine="565" w:firstLineChars="268"/>
        <w:rPr>
          <w:rFonts w:ascii="黑体" w:hAnsi="黑体" w:eastAsia="黑体"/>
          <w:b/>
          <w:sz w:val="21"/>
          <w:szCs w:val="21"/>
        </w:rPr>
      </w:pPr>
      <w:r>
        <w:rPr>
          <w:rFonts w:hint="eastAsia" w:ascii="黑体" w:hAnsi="黑体" w:eastAsia="黑体"/>
          <w:b/>
          <w:sz w:val="21"/>
          <w:szCs w:val="21"/>
        </w:rPr>
        <mc:AlternateContent>
          <mc:Choice Requires="wps">
            <w:drawing>
              <wp:anchor distT="0" distB="0" distL="114300" distR="114300" simplePos="0" relativeHeight="251666432" behindDoc="0" locked="0" layoutInCell="1" allowOverlap="1">
                <wp:simplePos x="0" y="0"/>
                <wp:positionH relativeFrom="column">
                  <wp:posOffset>479425</wp:posOffset>
                </wp:positionH>
                <wp:positionV relativeFrom="paragraph">
                  <wp:posOffset>147320</wp:posOffset>
                </wp:positionV>
                <wp:extent cx="0" cy="1592580"/>
                <wp:effectExtent l="0" t="0" r="19050" b="26670"/>
                <wp:wrapNone/>
                <wp:docPr id="14" name="直接箭头连接符 14"/>
                <wp:cNvGraphicFramePr/>
                <a:graphic xmlns:a="http://schemas.openxmlformats.org/drawingml/2006/main">
                  <a:graphicData uri="http://schemas.microsoft.com/office/word/2010/wordprocessingShape">
                    <wps:wsp>
                      <wps:cNvCnPr>
                        <a:cxnSpLocks noChangeShapeType="1"/>
                      </wps:cNvCnPr>
                      <wps:spPr bwMode="auto">
                        <a:xfrm>
                          <a:off x="0" y="0"/>
                          <a:ext cx="0" cy="1592826"/>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7.75pt;margin-top:11.6pt;height:125.4pt;width:0pt;z-index:251666432;mso-width-relative:page;mso-height-relative:page;" filled="f" stroked="t" coordsize="21600,21600" o:gfxdata="UEsDBAoAAAAAAIdO4kAAAAAAAAAAAAAAAAAEAAAAZHJzL1BLAwQUAAAACACHTuJAkvV0s9UAAAAI&#10;AQAADwAAAGRycy9kb3ducmV2LnhtbE2PwU7DMBBE75X4B2uRuFTUTiAUQpwKVeLAkbYSVzdekkC8&#10;jmKnafv1LFzK8WlGs2+L1dF14oBDaD1pSBYKBFLlbUu1ht329fYRRIiGrOk8oYYTBliVV7PC5NZP&#10;9I6HTawFj1DIjYYmxj6XMlQNOhMWvkfi7NMPzkTGoZZ2MBOPu06mSj1IZ1riC43pcd1g9b0ZnQYM&#10;Y5aolydX797O0/wjPX9N/Vbrm+tEPYOIeIyXMvzqszqU7LT3I9kgOg3LLOOmhvQuBcH5H++Zl/cK&#10;ZFnI/w+UP1BLAwQUAAAACACHTuJALK6bD9oBAAByAwAADgAAAGRycy9lMm9Eb2MueG1srVPNbtQw&#10;EL4j8Q6W72w2EVu10WZ72KpcCqzU8gBex0ksHI819m52X4IXQOIEnIBT7zwNlMfo2PtTCjdEDpbt&#10;8ffNN99Mpueb3rC1Qq/BVjwfjTlTVkKtbVvxNzeXz04580HYWhiwquJb5fn57OmT6eBKVUAHplbI&#10;iMT6cnAV70JwZZZ52ale+BE4ZSnYAPYi0BHbrEYxEHtvsmI8PskGwNohSOU93V7sgnyW+JtGyfC6&#10;abwKzFSctIW0YlqXcc1mU1G2KFyn5V6G+AcVvdCWkh6pLkQQbIX6L6peSwQPTRhJ6DNoGi1VqoGq&#10;ycd/VHPdCadSLWSOd0eb/P+jla/WC2S6pt4958yKnnp09/7257tPd9++/vh4++v7h7j/8plRnMwa&#10;nC8JM7cLjOXKjb12VyDfemZh3gnbqiT6ZuuIKI+I7BEkHryjlMvhJdT0RqwCJOc2DfaRkjxhm9Sg&#10;7bFBahOY3F1Kus0nZ8VpcZLYRXkAOvThhYKexU3FfUCh2y7MwVoaA8A8pRHrKx+iLFEeADGrhUtt&#10;TJoGY9lQ8bNJMUkAD0bXMRifeWyXc4NsLeI8pW+v4tEzhJWtd0mM3VsQq975t4R6u8CDNdTYpGY/&#10;hHFyfj8n9MOvMrs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kvV0s9UAAAAIAQAADwAAAAAAAAAB&#10;ACAAAAAiAAAAZHJzL2Rvd25yZXYueG1sUEsBAhQAFAAAAAgAh07iQCyumw/aAQAAcgMAAA4AAAAA&#10;AAAAAQAgAAAAJAEAAGRycy9lMm9Eb2MueG1sUEsFBgAAAAAGAAYAWQEAAHAFAAAAAA==&#10;">
                <v:fill on="f" focussize="0,0"/>
                <v:stroke color="#000000" joinstyle="round"/>
                <v:imagedata o:title=""/>
                <o:lock v:ext="edit" aspectratio="f"/>
              </v:shape>
            </w:pict>
          </mc:Fallback>
        </mc:AlternateContent>
      </w:r>
      <w:r>
        <w:rPr>
          <w:rFonts w:ascii="宋体" w:hAnsi="宋体"/>
          <w:sz w:val="21"/>
          <w:szCs w:val="21"/>
        </w:rPr>
        <mc:AlternateContent>
          <mc:Choice Requires="wps">
            <w:drawing>
              <wp:anchor distT="0" distB="0" distL="114300" distR="114300" simplePos="0" relativeHeight="251659264" behindDoc="0" locked="0" layoutInCell="1" allowOverlap="1">
                <wp:simplePos x="0" y="0"/>
                <wp:positionH relativeFrom="column">
                  <wp:posOffset>808355</wp:posOffset>
                </wp:positionH>
                <wp:positionV relativeFrom="paragraph">
                  <wp:posOffset>5715</wp:posOffset>
                </wp:positionV>
                <wp:extent cx="234315" cy="226060"/>
                <wp:effectExtent l="13970" t="5080" r="8890" b="6985"/>
                <wp:wrapNone/>
                <wp:docPr id="18" name="文本框 18"/>
                <wp:cNvGraphicFramePr/>
                <a:graphic xmlns:a="http://schemas.openxmlformats.org/drawingml/2006/main">
                  <a:graphicData uri="http://schemas.microsoft.com/office/word/2010/wordprocessingShape">
                    <wps:wsp>
                      <wps:cNvSpPr txBox="1">
                        <a:spLocks noChangeArrowheads="1"/>
                      </wps:cNvSpPr>
                      <wps:spPr bwMode="auto">
                        <a:xfrm>
                          <a:off x="0" y="0"/>
                          <a:ext cx="234315" cy="226060"/>
                        </a:xfrm>
                        <a:prstGeom prst="rect">
                          <a:avLst/>
                        </a:prstGeom>
                        <a:solidFill>
                          <a:srgbClr val="FFFFFF"/>
                        </a:solidFill>
                        <a:ln w="9525">
                          <a:solidFill>
                            <a:srgbClr val="000000"/>
                          </a:solidFill>
                          <a:miter lim="800000"/>
                        </a:ln>
                      </wps:spPr>
                      <wps:txbx>
                        <w:txbxContent>
                          <w:p>
                            <w:pPr>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63.65pt;margin-top:0.45pt;height:17.8pt;width:18.45pt;z-index:251659264;mso-width-relative:page;mso-height-relative:page;" fillcolor="#FFFFFF" filled="t" stroked="t" coordsize="21600,21600" o:gfxdata="UEsDBAoAAAAAAIdO4kAAAAAAAAAAAAAAAAAEAAAAZHJzL1BLAwQUAAAACACHTuJAYXJSvNYAAAAH&#10;AQAADwAAAGRycy9kb3ducmV2LnhtbE2OwW7CMBBE75X4B2uReqmKQwIB0jgcKrVqb0ARvZp4SaLa&#10;69Q2gf59zak9jmb05pXrq9FsQOc7SwKmkwQYUm1VR42A/cfL4xKYD5KU1JZQwA96WFeju1IWyl5o&#10;i8MuNCxCyBdSQBtCX3Du6xaN9BPbI8XuZJ2RIUbXcOXkJcKN5mmS5NzIjuJDK3t8brH+2p2NgOXs&#10;bfj079nmUOcnvQoPi+H12wlxP54mT8ACXsPfGG76UR2q6HS0Z1Ke6ZjTRRanAlbAbnU+S4EdBWT5&#10;HHhV8v/+1S9QSwMEFAAAAAgAh07iQBa+bSglAgAAOgQAAA4AAABkcnMvZTJvRG9jLnhtbK1TzY7T&#10;MBC+I/EOlu80abYtu1HT1dJVEdLyIy08gOM4iYXtMbbbZHkA9g04ceHOc/U5mDjdUi1wQfhgeTzj&#10;zzPfN7O87LUiO+G8BFPQ6SSlRBgOlTRNQT+83zw7p8QHZiqmwIiC3glPL1dPnyw7m4sMWlCVcARB&#10;jM87W9A2BJsnieet0MxPwAqDzhqcZgFN1ySVYx2ia5VkabpIOnCVdcCF93h7PTrpKuLXteDhbV17&#10;EYgqKOYW4u7iXg57slqyvHHMtpIf0mD/kIVm0uCnR6hrFhjZOvkblJbcgYc6TDjoBOpachFrwGqm&#10;6aNqbltmRawFyfH2SJP/f7D8ze6dI7JC7VApwzRqtP96v//2Y//9C8E7JKizPse4W4uRoX8BPQbH&#10;Yr29Af7REwPrlplGXDkHXStYhQlOh5fJydMRxw8gZfcaKvyIbQNEoL52emAP+SCIjkLdHcURfSAc&#10;L7Oz2dl0TglHV5Yt0kUUL2H5w2PrfHgpQJPhUFCH2kdwtrvxYUiG5Q8hw18elKw2UqlouKZcK0d2&#10;DPtkE1fM/1GYMqQr6MU8m4/1/xUijetPEFoGbHgldUHPT4OUOdA1MDRyFfqyP9BfQnWHxDkYGxgH&#10;Dg8tuM+UdNi8BfWftswJStQrg+RfTGezodujMZs/z9Bwp57y1MMMR6iCBkrG4zqME7K1TjYt/jTK&#10;beAKBatlJHNQdszqkDc2aOT4MEzDBJzaMerXyK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GFy&#10;UrzWAAAABwEAAA8AAAAAAAAAAQAgAAAAIgAAAGRycy9kb3ducmV2LnhtbFBLAQIUABQAAAAIAIdO&#10;4kAWvm0oJQIAADoEAAAOAAAAAAAAAAEAIAAAACUBAABkcnMvZTJvRG9jLnhtbFBLBQYAAAAABgAG&#10;AFkBAAC8BQAAAAA=&#10;">
                <v:fill on="t" focussize="0,0"/>
                <v:stroke color="#000000" miterlimit="8" joinstyle="miter"/>
                <v:imagedata o:title=""/>
                <o:lock v:ext="edit" aspectratio="f"/>
                <v:textbox>
                  <w:txbxContent>
                    <w:p>
                      <w:pPr>
                        <w:rPr>
                          <w:sz w:val="18"/>
                          <w:szCs w:val="18"/>
                        </w:rPr>
                      </w:pPr>
                    </w:p>
                  </w:txbxContent>
                </v:textbox>
              </v:shape>
            </w:pict>
          </mc:Fallback>
        </mc:AlternateContent>
      </w:r>
      <w:r>
        <w:rPr>
          <w:rFonts w:ascii="宋体" w:hAnsi="宋体"/>
          <w:sz w:val="21"/>
          <w:szCs w:val="21"/>
        </w:rPr>
        <mc:AlternateContent>
          <mc:Choice Requires="wps">
            <w:drawing>
              <wp:anchor distT="0" distB="0" distL="114300" distR="114300" simplePos="0" relativeHeight="251660288" behindDoc="0" locked="0" layoutInCell="1" allowOverlap="1">
                <wp:simplePos x="0" y="0"/>
                <wp:positionH relativeFrom="column">
                  <wp:posOffset>1261745</wp:posOffset>
                </wp:positionH>
                <wp:positionV relativeFrom="paragraph">
                  <wp:posOffset>5715</wp:posOffset>
                </wp:positionV>
                <wp:extent cx="234315" cy="226060"/>
                <wp:effectExtent l="10160" t="5080" r="12700" b="6985"/>
                <wp:wrapNone/>
                <wp:docPr id="17" name="文本框 17"/>
                <wp:cNvGraphicFramePr/>
                <a:graphic xmlns:a="http://schemas.openxmlformats.org/drawingml/2006/main">
                  <a:graphicData uri="http://schemas.microsoft.com/office/word/2010/wordprocessingShape">
                    <wps:wsp>
                      <wps:cNvSpPr txBox="1">
                        <a:spLocks noChangeArrowheads="1"/>
                      </wps:cNvSpPr>
                      <wps:spPr bwMode="auto">
                        <a:xfrm>
                          <a:off x="0" y="0"/>
                          <a:ext cx="234315" cy="226060"/>
                        </a:xfrm>
                        <a:prstGeom prst="rect">
                          <a:avLst/>
                        </a:prstGeom>
                        <a:solidFill>
                          <a:srgbClr val="FFFFFF"/>
                        </a:solidFill>
                        <a:ln w="9525">
                          <a:solidFill>
                            <a:srgbClr val="000000"/>
                          </a:solidFill>
                          <a:miter lim="800000"/>
                        </a:ln>
                      </wps:spPr>
                      <wps:txbx>
                        <w:txbxContent>
                          <w:p>
                            <w:pPr>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9.35pt;margin-top:0.45pt;height:17.8pt;width:18.45pt;z-index:251660288;mso-width-relative:page;mso-height-relative:page;" fillcolor="#FFFFFF" filled="t" stroked="t" coordsize="21600,21600" o:gfxdata="UEsDBAoAAAAAAIdO4kAAAAAAAAAAAAAAAAAEAAAAZHJzL1BLAwQUAAAACACHTuJA45VV6tYAAAAH&#10;AQAADwAAAGRycy9kb3ducmV2LnhtbE2OwU7DMBBE70j8g7VIXBB12tA0CXF6QALBDQpqr26yTSLs&#10;dbDdtPw9ywmOoxm9edX6bI2Y0IfBkYL5LAGB1Lh2oE7Bx/vjbQ4iRE2tNo5QwTcGWNeXF5UuW3ei&#10;N5w2sRMMoVBqBX2MYyllaHq0OszciMTdwXmrI0ffydbrE8OtkYskyaTVA/FDr0d86LH53Bytgvzu&#10;edqFl/R122QHU8Sb1fT05ZW6vpon9yAinuPfGH71WR1qdtq7I7VBGM5FvuKpggIE14t0mYHYK0iz&#10;Jci6kv/96x9QSwMEFAAAAAgAh07iQB8+v2MlAgAAOgQAAA4AAABkcnMvZTJvRG9jLnhtbK1TzY7T&#10;MBC+I/EOlu80abbt7kZNV0tXRUjLj7TwAI7jJBa2x9huk+UB4A04ceHOc/U5mDjdUi1wQfhgeTzj&#10;zzPfN7O86rUiO+G8BFPQ6SSlRBgOlTRNQd+/2zy7oMQHZiqmwIiC3gtPr1ZPnyw7m4sMWlCVcARB&#10;jM87W9A2BJsnieet0MxPwAqDzhqcZgFN1ySVYx2ia5VkabpIOnCVdcCF93h7MzrpKuLXteDhTV17&#10;EYgqKOYW4u7iXg57slqyvHHMtpIf0mD/kIVm0uCnR6gbFhjZOvkblJbcgYc6TDjoBOpachFrwGqm&#10;6aNq7lpmRawFyfH2SJP/f7D89e6tI7JC7c4pMUyjRvuvX/bffuy/fyZ4hwR11ucYd2cxMvTPocfg&#10;WKy3t8A/eGJg3TLTiGvnoGsFqzDB6fAyOXk64vgBpOxeQYUfsW2ACNTXTg/sIR8E0VGo+6M4og+E&#10;42V2Njubzinh6MqyRbqI4iUsf3hsnQ8vBGgyHArqUPsIzna3PgzJsPwhZPjLg5LVRioVDdeUa+XI&#10;jmGfbOKK+T8KU4Z0Bb2cZ/Ox/r9CpHH9CULLgA2vpC7oxWmQMge6BoZGrkJf9gf6S6jukTgHYwPj&#10;wOGhBfeJkg6bt6D+45Y5QYl6aZD8y+lsNnR7NGbz8wwNd+opTz3McIQqaKBkPK7DOCFb62TT4k+j&#10;3AauUbBaRjIHZcesDnljg0aOD8M0TMCpHaN+jfzq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OOV&#10;VerWAAAABwEAAA8AAAAAAAAAAQAgAAAAIgAAAGRycy9kb3ducmV2LnhtbFBLAQIUABQAAAAIAIdO&#10;4kAfPr9jJQIAADoEAAAOAAAAAAAAAAEAIAAAACUBAABkcnMvZTJvRG9jLnhtbFBLBQYAAAAABgAG&#10;AFkBAAC8BQAAAAA=&#10;">
                <v:fill on="t" focussize="0,0"/>
                <v:stroke color="#000000" miterlimit="8" joinstyle="miter"/>
                <v:imagedata o:title=""/>
                <o:lock v:ext="edit" aspectratio="f"/>
                <v:textbox>
                  <w:txbxContent>
                    <w:p>
                      <w:pPr>
                        <w:rPr>
                          <w:sz w:val="18"/>
                          <w:szCs w:val="18"/>
                        </w:rPr>
                      </w:pPr>
                    </w:p>
                  </w:txbxContent>
                </v:textbox>
              </v:shape>
            </w:pict>
          </mc:Fallback>
        </mc:AlternateContent>
      </w:r>
      <w:r>
        <w:rPr>
          <w:rFonts w:ascii="宋体" w:hAnsi="宋体"/>
          <w:sz w:val="21"/>
          <w:szCs w:val="21"/>
        </w:rPr>
        <mc:AlternateContent>
          <mc:Choice Requires="wps">
            <w:drawing>
              <wp:anchor distT="0" distB="0" distL="114300" distR="114300" simplePos="0" relativeHeight="251661312" behindDoc="0" locked="0" layoutInCell="1" allowOverlap="1">
                <wp:simplePos x="0" y="0"/>
                <wp:positionH relativeFrom="column">
                  <wp:posOffset>1770380</wp:posOffset>
                </wp:positionH>
                <wp:positionV relativeFrom="paragraph">
                  <wp:posOffset>5080</wp:posOffset>
                </wp:positionV>
                <wp:extent cx="234315" cy="226060"/>
                <wp:effectExtent l="13970" t="13970" r="8890" b="7620"/>
                <wp:wrapNone/>
                <wp:docPr id="16" name="文本框 16"/>
                <wp:cNvGraphicFramePr/>
                <a:graphic xmlns:a="http://schemas.openxmlformats.org/drawingml/2006/main">
                  <a:graphicData uri="http://schemas.microsoft.com/office/word/2010/wordprocessingShape">
                    <wps:wsp>
                      <wps:cNvSpPr txBox="1">
                        <a:spLocks noChangeArrowheads="1"/>
                      </wps:cNvSpPr>
                      <wps:spPr bwMode="auto">
                        <a:xfrm>
                          <a:off x="0" y="0"/>
                          <a:ext cx="234315" cy="226060"/>
                        </a:xfrm>
                        <a:prstGeom prst="rect">
                          <a:avLst/>
                        </a:prstGeom>
                        <a:solidFill>
                          <a:srgbClr val="FFFFFF"/>
                        </a:solidFill>
                        <a:ln w="9525">
                          <a:solidFill>
                            <a:srgbClr val="000000"/>
                          </a:solidFill>
                          <a:miter lim="800000"/>
                        </a:ln>
                      </wps:spPr>
                      <wps:txbx>
                        <w:txbxContent>
                          <w:p>
                            <w:pPr>
                              <w:rPr>
                                <w:sz w:val="18"/>
                                <w:szCs w:val="18"/>
                              </w:rPr>
                            </w:pPr>
                            <w:r>
                              <w:rPr>
                                <w:rFonts w:hint="eastAsia"/>
                                <w:sz w:val="18"/>
                                <w:szCs w:val="18"/>
                              </w:rPr>
                              <w:t xml:space="preserve">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39.4pt;margin-top:0.4pt;height:17.8pt;width:18.45pt;z-index:251661312;mso-width-relative:page;mso-height-relative:page;" fillcolor="#FFFFFF" filled="t" stroked="t" coordsize="21600,21600" o:gfxdata="UEsDBAoAAAAAAIdO4kAAAAAAAAAAAAAAAAAEAAAAZHJzL1BLAwQUAAAACACHTuJAGAf6rdYAAAAH&#10;AQAADwAAAGRycy9kb3ducmV2LnhtbE2OwU7DMBBE70j8g7VIXBB10pYkhDg9IIHgVkpVrm6yTSLs&#10;dbDdtPw9ywlus5rVm1etztaICX0YHClIZwkIpMa1A3UKtu9PtwWIEDW12jhCBd8YYFVfXlS6bN2J&#10;3nDaxE4whEKpFfQxjqWUoenR6jBzIxJ3B+etjnz6TrZenxhujZwnSSatHogXej3iY4/N5+ZoFRTL&#10;l+kjvC7WuyY7mPt4k0/PX16p66s0eQAR8Rz/nuFXn9WhZqe9O1IbhFEwzwtWjwwDwfUivctB7Dlk&#10;S5B1Jf/71z9QSwMEFAAAAAgAh07iQG29WZElAgAAOgQAAA4AAABkcnMvZTJvRG9jLnhtbK1TzY7T&#10;MBC+I/EOlu80abYtu1HT1dJVEdLyIy08gOM4iYXtMbbbZHkA9g04ceHOc/U5mDjdUi1wQfhgeTzj&#10;zzPfN7O87LUiO+G8BFPQ6SSlRBgOlTRNQT+83zw7p8QHZiqmwIiC3glPL1dPnyw7m4sMWlCVcARB&#10;jM87W9A2BJsnieet0MxPwAqDzhqcZgFN1ySVYx2ia5VkabpIOnCVdcCF93h7PTrpKuLXteDhbV17&#10;EYgqKOYW4u7iXg57slqyvHHMtpIf0mD/kIVm0uCnR6hrFhjZOvkblJbcgYc6TDjoBOpachFrwGqm&#10;6aNqbltmRawFyfH2SJP/f7D8ze6dI7JC7RaUGKZRo/3X+/23H/vvXwjeIUGd9TnG3VqMDP0L6DE4&#10;FuvtDfCPnhhYt8w04so56FrBKkxwOrxMTp6OOH4AKbvXUOFHbBsgAvW10wN7yAdBdBTq7iiO6APh&#10;eJmdzc6mc0o4urJskS6ieAnLHx5b58NLAZoMh4I61D6Cs92ND0MyLH8IGf7yoGS1kUpFwzXlWjmy&#10;Y9gnm7hi/o/ClCFdQS/m2Xys/68QaVx/gtAyYMMrqQt6fhqkzIGugaGRq9CX/YH+Eqo7JM7B2MA4&#10;cHhowX2mpMPmLaj/tGVOUKJeGST/YjqbDd0ejdn8eYaGO/WUpx5mOEIVNFAyHtdhnJCtdbJp8adR&#10;bgNXKFgtI5mDsmNWh7yxQSPHh2EaJuDUjlG/Rn71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BgH&#10;+q3WAAAABwEAAA8AAAAAAAAAAQAgAAAAIgAAAGRycy9kb3ducmV2LnhtbFBLAQIUABQAAAAIAIdO&#10;4kBtvVmRJQIAADoEAAAOAAAAAAAAAAEAIAAAACUBAABkcnMvZTJvRG9jLnhtbFBLBQYAAAAABgAG&#10;AFkBAAC8BQAAAAA=&#10;">
                <v:fill on="t" focussize="0,0"/>
                <v:stroke color="#000000" miterlimit="8" joinstyle="miter"/>
                <v:imagedata o:title=""/>
                <o:lock v:ext="edit" aspectratio="f"/>
                <v:textbox>
                  <w:txbxContent>
                    <w:p>
                      <w:pPr>
                        <w:rPr>
                          <w:sz w:val="18"/>
                          <w:szCs w:val="18"/>
                        </w:rPr>
                      </w:pPr>
                      <w:r>
                        <w:rPr>
                          <w:rFonts w:hint="eastAsia"/>
                          <w:sz w:val="18"/>
                          <w:szCs w:val="18"/>
                        </w:rPr>
                        <w:t xml:space="preserve">      </w:t>
                      </w:r>
                    </w:p>
                  </w:txbxContent>
                </v:textbox>
              </v:shape>
            </w:pict>
          </mc:Fallback>
        </mc:AlternateContent>
      </w:r>
      <w:r>
        <w:rPr>
          <w:rFonts w:hint="eastAsia" w:ascii="宋体" w:hAnsi="宋体"/>
          <w:sz w:val="21"/>
          <w:szCs w:val="21"/>
        </w:rPr>
        <w:t xml:space="preserve">SLJ </w:t>
      </w:r>
      <w:r>
        <w:rPr>
          <w:rFonts w:hAnsi="黑体"/>
        </w:rPr>
        <w:t>—</w:t>
      </w:r>
      <w:r>
        <w:rPr>
          <w:rFonts w:hint="eastAsia" w:ascii="宋体" w:hAnsi="宋体"/>
          <w:sz w:val="21"/>
          <w:szCs w:val="21"/>
        </w:rPr>
        <w:t xml:space="preserve">     </w:t>
      </w:r>
      <w:r>
        <w:rPr>
          <w:rFonts w:hAnsi="黑体"/>
        </w:rPr>
        <w:t>—</w:t>
      </w:r>
      <w:r>
        <w:rPr>
          <w:rFonts w:hint="eastAsia" w:ascii="宋体" w:hAnsi="宋体"/>
          <w:sz w:val="21"/>
          <w:szCs w:val="21"/>
        </w:rPr>
        <w:t xml:space="preserve">    </w:t>
      </w:r>
      <w:r>
        <w:rPr>
          <w:rFonts w:hAnsi="黑体"/>
        </w:rPr>
        <w:t>—</w:t>
      </w:r>
      <w:r>
        <w:rPr>
          <w:rFonts w:hint="eastAsia" w:ascii="宋体" w:hAnsi="宋体"/>
          <w:sz w:val="21"/>
          <w:szCs w:val="21"/>
        </w:rPr>
        <w:t xml:space="preserve">              </w:t>
      </w:r>
      <w:r>
        <w:rPr>
          <w:rFonts w:hint="eastAsia" w:ascii="黑体" w:hAnsi="黑体" w:eastAsia="黑体"/>
          <w:b/>
          <w:sz w:val="21"/>
          <w:szCs w:val="21"/>
        </w:rPr>
        <w:t xml:space="preserve">     </w:t>
      </w:r>
    </w:p>
    <w:p>
      <w:pPr>
        <w:pStyle w:val="26"/>
        <w:widowControl/>
        <w:tabs>
          <w:tab w:val="left" w:pos="5760"/>
        </w:tabs>
        <w:spacing w:before="0" w:beforeAutospacing="0" w:after="0" w:afterAutospacing="0"/>
        <w:ind w:firstLine="565" w:firstLineChars="268"/>
        <w:rPr>
          <w:rFonts w:ascii="黑体" w:hAnsi="黑体" w:eastAsia="黑体"/>
          <w:b/>
          <w:sz w:val="21"/>
          <w:szCs w:val="21"/>
        </w:rPr>
      </w:pPr>
      <w:r>
        <w:rPr>
          <w:rFonts w:hint="eastAsia" w:ascii="黑体" w:hAnsi="黑体" w:eastAsia="黑体"/>
          <w:b/>
          <w:sz w:val="21"/>
          <w:szCs w:val="21"/>
        </w:rPr>
        <mc:AlternateContent>
          <mc:Choice Requires="wps">
            <w:drawing>
              <wp:anchor distT="0" distB="0" distL="114300" distR="114300" simplePos="0" relativeHeight="251664384" behindDoc="0" locked="0" layoutInCell="1" allowOverlap="1">
                <wp:simplePos x="0" y="0"/>
                <wp:positionH relativeFrom="column">
                  <wp:posOffset>934085</wp:posOffset>
                </wp:positionH>
                <wp:positionV relativeFrom="paragraph">
                  <wp:posOffset>55880</wp:posOffset>
                </wp:positionV>
                <wp:extent cx="0" cy="1215390"/>
                <wp:effectExtent l="0" t="0" r="19050" b="23495"/>
                <wp:wrapNone/>
                <wp:docPr id="13" name="直接箭头连接符 13"/>
                <wp:cNvGraphicFramePr/>
                <a:graphic xmlns:a="http://schemas.openxmlformats.org/drawingml/2006/main">
                  <a:graphicData uri="http://schemas.microsoft.com/office/word/2010/wordprocessingShape">
                    <wps:wsp>
                      <wps:cNvCnPr>
                        <a:cxnSpLocks noChangeShapeType="1"/>
                      </wps:cNvCnPr>
                      <wps:spPr bwMode="auto">
                        <a:xfrm>
                          <a:off x="0" y="0"/>
                          <a:ext cx="0" cy="1215267"/>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73.55pt;margin-top:4.4pt;height:95.7pt;width:0pt;z-index:251664384;mso-width-relative:page;mso-height-relative:page;" filled="f" stroked="t" coordsize="21600,21600" o:gfxdata="UEsDBAoAAAAAAIdO4kAAAAAAAAAAAAAAAAAEAAAAZHJzL1BLAwQUAAAACACHTuJATQgvdtQAAAAJ&#10;AQAADwAAAGRycy9kb3ducmV2LnhtbE2PzU7DMBCE70i8g7VIXBC1E/FTQpwKIXHgSFuJ6zZekkC8&#10;jmKnKX16tlzgOJrRzDfl6uB7tacxdoEtZAsDirgOruPGwnbzcr0EFROywz4wWfimCKvq/KzEwoWZ&#10;32i/To2SEo4FWmhTGgqtY92Sx7gIA7F4H2H0mESOjXYjzlLue50bc6c9diwLLQ703FL9tZ68BYrT&#10;bWaeHnyzfT3OV+/58XMeNtZeXmTmEVSiQ/oLwwlf0KESpl2Y2EXVi765zyRqYSkPTv6v3lmQ2Rx0&#10;Ver/D6ofUEsDBBQAAAAIAIdO4kDRPmL62gEAAHIDAAAOAAAAZHJzL2Uyb0RvYy54bWytU82O0zAQ&#10;viPxDpbvNE1RF4ia7qGr5bJApV0ewHWcxMLxWGO3SV+CF0DiBJxYTnvnaXaXx2Ds/sDCDZGDZXv8&#10;ffPNN5PZ6dAZtlHoNdiS56MxZ8pKqLRtSv726vzJc858ELYSBqwq+VZ5fjp//GjWu0JNoAVTKWRE&#10;Yn3Ru5K3Ibgiy7xsVSf8CJyyFKwBOxHoiE1WoeiJvTPZZDw+yXrAyiFI5T3dnu2CfJ7461rJ8Kau&#10;vQrMlJy0hbRiWldxzeYzUTQoXKvlXob4BxWd0JaSHqnORBBsjfovqk5LBA91GEnoMqhrLVWqgarJ&#10;x39Uc9kKp1ItZI53R5v8/6OVrzdLZLqi3j3lzIqOenT/4ebu/ef7b9e3n25+fP8Y91+/MIqTWb3z&#10;BWEWdomxXDnYS3cB8p1nFhatsI1Koq+2jojyiMgeQOLBO0q56l9BRW/EOkBybqixi5TkCRtSg7bH&#10;BqkhMLm7lHSbT/Lp5ORZYhfFAejQh5cKOhY3JfcBhW7asABraQwA85RGbC58iLJEcQDErBbOtTFp&#10;GoxlfclfTCfTBPBgdBWD8ZnHZrUwyDYizlP69ioePENY22qXxNi9BbHqnX8rqLZLPFhDjU1q9kMY&#10;J+f3c0L/+lXm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NCC921AAAAAkBAAAPAAAAAAAAAAEA&#10;IAAAACIAAABkcnMvZG93bnJldi54bWxQSwECFAAUAAAACACHTuJA0T5i+toBAAByAwAADgAAAAAA&#10;AAABACAAAAAjAQAAZHJzL2Uyb0RvYy54bWxQSwUGAAAAAAYABgBZAQAAbwUAAAAA&#10;">
                <v:fill on="f" focussize="0,0"/>
                <v:stroke color="#000000" joinstyle="round"/>
                <v:imagedata o:title=""/>
                <o:lock v:ext="edit" aspectratio="f"/>
              </v:shape>
            </w:pict>
          </mc:Fallback>
        </mc:AlternateContent>
      </w:r>
      <w:r>
        <w:rPr>
          <w:rFonts w:hint="eastAsia" w:ascii="黑体" w:hAnsi="黑体" w:eastAsia="黑体"/>
          <w:b/>
          <w:sz w:val="21"/>
          <w:szCs w:val="21"/>
        </w:rPr>
        <mc:AlternateContent>
          <mc:Choice Requires="wps">
            <w:drawing>
              <wp:anchor distT="0" distB="0" distL="114300" distR="114300" simplePos="0" relativeHeight="251662336" behindDoc="0" locked="0" layoutInCell="1" allowOverlap="1">
                <wp:simplePos x="0" y="0"/>
                <wp:positionH relativeFrom="column">
                  <wp:posOffset>1841500</wp:posOffset>
                </wp:positionH>
                <wp:positionV relativeFrom="paragraph">
                  <wp:posOffset>55880</wp:posOffset>
                </wp:positionV>
                <wp:extent cx="0" cy="691515"/>
                <wp:effectExtent l="0" t="0" r="19050" b="13335"/>
                <wp:wrapNone/>
                <wp:docPr id="11" name="直接箭头连接符 11"/>
                <wp:cNvGraphicFramePr/>
                <a:graphic xmlns:a="http://schemas.openxmlformats.org/drawingml/2006/main">
                  <a:graphicData uri="http://schemas.microsoft.com/office/word/2010/wordprocessingShape">
                    <wps:wsp>
                      <wps:cNvCnPr>
                        <a:cxnSpLocks noChangeShapeType="1"/>
                      </wps:cNvCnPr>
                      <wps:spPr bwMode="auto">
                        <a:xfrm>
                          <a:off x="0" y="0"/>
                          <a:ext cx="0" cy="69151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45pt;margin-top:4.4pt;height:54.45pt;width:0pt;z-index:251662336;mso-width-relative:page;mso-height-relative:page;" filled="f" stroked="t" coordsize="21600,21600" o:gfxdata="UEsDBAoAAAAAAIdO4kAAAAAAAAAAAAAAAAAEAAAAZHJzL1BLAwQUAAAACACHTuJAb2K+RNUAAAAJ&#10;AQAADwAAAGRycy9kb3ducmV2LnhtbE2PQUvDQBSE74L/YXmCF7G7CWjbmJciggePtgWv2+wziWbf&#10;huymqf31PvGgx2GGmW/Kzcn36khj7AIjZAsDirgOruMGYb97vl2Bismys31gQviiCJvq8qK0hQsz&#10;v9JxmxolJRwLi9CmNBRax7olb+MiDMTivYfR2yRybLQb7Szlvte5Mffa245lobUDPbVUf24nj0Bx&#10;usvM49o3+5fzfPOWnz/mYYd4fZWZB1CJTukvDD/4gg6VMB3CxC6qHiFfG/mSEFbyQPxffZBgtlyC&#10;rkr9/0H1DVBLAwQUAAAACACHTuJAZ9Xz09cBAABxAwAADgAAAGRycy9lMm9Eb2MueG1srVPNjtMw&#10;EL4j8Q6W7zRNpa7YqOkeulouC1Ta5QFcx0ksHI81dpv0JXgBJE7ACTjtnaeB5TEYO21h4YbIwbJn&#10;5vvmm58sLobOsJ1Cr8GWPJ9MOVNWQqVtU/JXt1dPnnLmg7CVMGBVyffK84vl40eL3hVqBi2YSiEj&#10;EuuL3pW8DcEVWeZlqzrhJ+CUJWcN2IlAT2yyCkVP7J3JZtPpWdYDVg5BKu/Jejk6+TLx17WS4WVd&#10;exWYKTlpC+nEdG7imS0XomhQuFbLgwzxDyo6oS0lPVFdiiDYFvVfVJ2WCB7qMJHQZVDXWqpUA1WT&#10;T/+o5qYVTqVaqDnendrk/x+tfLFbI9MVzS7nzIqOZnT/9u77mw/3Xz5/e3/34+u7eP/0kZGfmtU7&#10;XxBmZdcYy5WDvXHXIF97ZmHVCtuoJPp274goIbIHkPjwjlJu+udQUYzYBkidG2rsIiX1hA1pQPvT&#10;gNQQmByNkqxn5/k8n0c5mSiOOIc+PFPQsXgpuQ8odNOGFVhLWwCYpyxid+3DCDwCYlILV9qYtAzG&#10;sr7k5/PZPAE8GF1FZwzz2GxWBtlOxHVK30HFgzCEra3GJMaSyGPRY/s2UO3XGN3RTnNNZRx2MC7O&#10;7+8U9etPWf4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b2K+RNUAAAAJAQAADwAAAAAAAAABACAA&#10;AAAiAAAAZHJzL2Rvd25yZXYueG1sUEsBAhQAFAAAAAgAh07iQGfV89PXAQAAcQMAAA4AAAAAAAAA&#10;AQAgAAAAJAEAAGRycy9lMm9Eb2MueG1sUEsFBgAAAAAGAAYAWQEAAG0FAAAAAA==&#10;">
                <v:fill on="f" focussize="0,0"/>
                <v:stroke color="#000000" joinstyle="round"/>
                <v:imagedata o:title=""/>
                <o:lock v:ext="edit" aspectratio="f"/>
              </v:shape>
            </w:pict>
          </mc:Fallback>
        </mc:AlternateContent>
      </w:r>
      <w:r>
        <w:rPr>
          <w:rFonts w:hint="eastAsia" w:ascii="黑体" w:hAnsi="黑体" w:eastAsia="黑体"/>
          <w:b/>
          <w:sz w:val="21"/>
          <w:szCs w:val="21"/>
        </w:rPr>
        <mc:AlternateContent>
          <mc:Choice Requires="wps">
            <w:drawing>
              <wp:anchor distT="0" distB="0" distL="114300" distR="114300" simplePos="0" relativeHeight="251665408" behindDoc="0" locked="0" layoutInCell="1" allowOverlap="1">
                <wp:simplePos x="0" y="0"/>
                <wp:positionH relativeFrom="column">
                  <wp:posOffset>1366520</wp:posOffset>
                </wp:positionH>
                <wp:positionV relativeFrom="paragraph">
                  <wp:posOffset>57150</wp:posOffset>
                </wp:positionV>
                <wp:extent cx="0" cy="904240"/>
                <wp:effectExtent l="0" t="0" r="19050" b="10160"/>
                <wp:wrapNone/>
                <wp:docPr id="12" name="直接箭头连接符 12"/>
                <wp:cNvGraphicFramePr/>
                <a:graphic xmlns:a="http://schemas.openxmlformats.org/drawingml/2006/main">
                  <a:graphicData uri="http://schemas.microsoft.com/office/word/2010/wordprocessingShape">
                    <wps:wsp>
                      <wps:cNvCnPr>
                        <a:cxnSpLocks noChangeShapeType="1"/>
                      </wps:cNvCnPr>
                      <wps:spPr bwMode="auto">
                        <a:xfrm>
                          <a:off x="0" y="0"/>
                          <a:ext cx="0" cy="90424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07.6pt;margin-top:4.5pt;height:71.2pt;width:0pt;z-index:251665408;mso-width-relative:page;mso-height-relative:page;" filled="f" stroked="t" coordsize="21600,21600" o:gfxdata="UEsDBAoAAAAAAIdO4kAAAAAAAAAAAAAAAAAEAAAAZHJzL1BLAwQUAAAACACHTuJAm1HLc9UAAAAJ&#10;AQAADwAAAGRycy9kb3ducmV2LnhtbE2PwU7DMBBE70j8g7VIXBC1HRFE0zgVQuLAkbYSVzfeJoF4&#10;HcVOU/r1LOJAj6MZzbwp1yffiyOOsQtkQC8UCKQ6uI4aA7vt6/0TiJgsOdsHQgPfGGFdXV+VtnBh&#10;pnc8blIjuIRiYQ20KQ2FlLFu0du4CAMSe4cweptYjo10o5253PcyU+pRetsRL7R2wJcW66/N5A1g&#10;nHKtnpe+2b2d57uP7Pw5D1tjbm+0WoFIeEr/YfjFZ3SomGkfJnJR9AYynWccNbDkS+z/6T0Hc/0A&#10;sirl5YPqB1BLAwQUAAAACACHTuJAr/6AZ9kBAABxAwAADgAAAGRycy9lMm9Eb2MueG1srVPNbtQw&#10;EL4j8Q6W72yyUYsg2mwPW5VLgZVaHsDrOImF47HG3k32JXgBJE7ACTj1ztNAeYyOvT8tcEPkYNke&#10;f9/M981kdjb2hm0Ueg224tNJzpmyEmpt24q/ub548owzH4SthQGrKr5Vnp/NHz+aDa5UBXRgaoWM&#10;SKwvB1fxLgRXZpmXneqFn4BTloINYC8CHbHNahQDsfcmK/L8aTYA1g5BKu/p9nwX5PPE3zRKhtdN&#10;41VgpuJUW0grpnUV12w+E2WLwnVa7ssQ/1BFL7SlpEeqcxEEW6P+i6rXEsFDEyYS+gyaRkuVNJCa&#10;af6HmqtOOJW0kDneHW3y/49WvtoskemaeldwZkVPPbp9f/Pz3afbb19/fLz59f1D3H/5zChOZg3O&#10;l4RZ2CVGuXK0V+4S5FvPLCw6YVuVir7eOiKaRkT2GyQevKOUq+El1PRGrAMk58YG+0hJnrAxNWh7&#10;bJAaA5O7S0m3z/OT4iT1LhPlAefQhxcKehY3FfcBhW67sABraQoApymL2Fz6EKsS5QEQk1q40Mak&#10;YTCWDZTitDhNAA9G1zEYn3lsVwuDbCPiOKUvSaTIw2cIa1vvkhi7dyCK3tm3gnq7xIMz1NdUzX4G&#10;4+A8PCf0/Z8yv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bUctz1QAAAAkBAAAPAAAAAAAAAAEA&#10;IAAAACIAAABkcnMvZG93bnJldi54bWxQSwECFAAUAAAACACHTuJAr/6AZ9kBAABxAwAADgAAAAAA&#10;AAABACAAAAAkAQAAZHJzL2Uyb0RvYy54bWxQSwUGAAAAAAYABgBZAQAAbwUAAAAA&#10;">
                <v:fill on="f" focussize="0,0"/>
                <v:stroke color="#000000" joinstyle="round"/>
                <v:imagedata o:title=""/>
                <o:lock v:ext="edit" aspectratio="f"/>
              </v:shape>
            </w:pict>
          </mc:Fallback>
        </mc:AlternateContent>
      </w:r>
    </w:p>
    <w:p>
      <w:pPr>
        <w:pStyle w:val="26"/>
        <w:widowControl/>
        <w:tabs>
          <w:tab w:val="left" w:pos="5760"/>
        </w:tabs>
        <w:spacing w:before="0" w:beforeAutospacing="0" w:after="0" w:afterAutospacing="0" w:line="360" w:lineRule="auto"/>
        <w:ind w:firstLine="565" w:firstLineChars="268"/>
        <w:rPr>
          <w:rFonts w:ascii="黑体" w:hAnsi="黑体" w:eastAsia="黑体"/>
          <w:b/>
          <w:sz w:val="21"/>
          <w:szCs w:val="21"/>
        </w:rPr>
      </w:pPr>
      <w:r>
        <w:rPr>
          <w:rFonts w:hint="eastAsia" w:ascii="黑体" w:hAnsi="黑体" w:eastAsia="黑体"/>
          <w:b/>
          <w:sz w:val="21"/>
          <w:szCs w:val="21"/>
        </w:rPr>
        <w:t xml:space="preserve">                                      </w:t>
      </w:r>
    </w:p>
    <w:p>
      <w:pPr>
        <w:pStyle w:val="26"/>
        <w:widowControl/>
        <w:tabs>
          <w:tab w:val="left" w:pos="5760"/>
        </w:tabs>
        <w:spacing w:before="0" w:beforeAutospacing="0" w:after="0" w:afterAutospacing="0" w:line="360" w:lineRule="auto"/>
        <w:ind w:firstLine="3958" w:firstLineChars="2199"/>
        <w:rPr>
          <w:rFonts w:ascii="宋体" w:hAnsi="宋体"/>
          <w:sz w:val="18"/>
          <w:szCs w:val="21"/>
        </w:rPr>
      </w:pPr>
      <w:r>
        <w:rPr>
          <w:rFonts w:ascii="宋体" w:hAnsi="宋体" w:cs="仿宋"/>
          <w:sz w:val="18"/>
        </w:rPr>
        <mc:AlternateContent>
          <mc:Choice Requires="wps">
            <w:drawing>
              <wp:anchor distT="0" distB="0" distL="114300" distR="114300" simplePos="0" relativeHeight="251671552" behindDoc="0" locked="0" layoutInCell="1" allowOverlap="1">
                <wp:simplePos x="0" y="0"/>
                <wp:positionH relativeFrom="column">
                  <wp:posOffset>2709545</wp:posOffset>
                </wp:positionH>
                <wp:positionV relativeFrom="paragraph">
                  <wp:posOffset>172085</wp:posOffset>
                </wp:positionV>
                <wp:extent cx="3161665" cy="1257300"/>
                <wp:effectExtent l="0" t="0" r="635" b="635"/>
                <wp:wrapNone/>
                <wp:docPr id="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161665" cy="1257157"/>
                        </a:xfrm>
                        <a:prstGeom prst="rect">
                          <a:avLst/>
                        </a:prstGeom>
                        <a:solidFill>
                          <a:srgbClr val="FFFFFF"/>
                        </a:solidFill>
                        <a:ln w="9525">
                          <a:noFill/>
                          <a:miter lim="800000"/>
                        </a:ln>
                      </wps:spPr>
                      <wps:txbx>
                        <w:txbxContent>
                          <w:p>
                            <w:pPr>
                              <w:pStyle w:val="26"/>
                              <w:widowControl/>
                              <w:tabs>
                                <w:tab w:val="left" w:pos="5760"/>
                              </w:tabs>
                              <w:spacing w:before="0" w:beforeAutospacing="0" w:after="0" w:afterAutospacing="0" w:line="360" w:lineRule="auto"/>
                              <w:rPr>
                                <w:rFonts w:ascii="宋体" w:hAnsi="宋体"/>
                                <w:sz w:val="18"/>
                                <w:szCs w:val="21"/>
                              </w:rPr>
                            </w:pPr>
                            <w:r>
                              <w:rPr>
                                <w:rFonts w:hint="eastAsia" w:ascii="宋体" w:hAnsi="宋体"/>
                                <w:sz w:val="18"/>
                                <w:szCs w:val="21"/>
                              </w:rPr>
                              <w:t>井座直径  单位mm</w:t>
                            </w:r>
                          </w:p>
                          <w:p>
                            <w:pPr>
                              <w:rPr>
                                <w:rFonts w:ascii="宋体" w:hAnsi="宋体" w:cs="仿宋"/>
                                <w:sz w:val="18"/>
                              </w:rPr>
                            </w:pPr>
                            <w:r>
                              <w:rPr>
                                <w:rFonts w:ascii="宋体" w:hAnsi="宋体"/>
                                <w:sz w:val="18"/>
                              </w:rPr>
                              <w:t>井座形状</w:t>
                            </w:r>
                            <w:r>
                              <w:rPr>
                                <w:rFonts w:hint="eastAsia" w:ascii="宋体" w:hAnsi="宋体"/>
                                <w:sz w:val="18"/>
                              </w:rPr>
                              <w:t>：</w:t>
                            </w:r>
                            <w:r>
                              <w:rPr>
                                <w:rFonts w:ascii="宋体" w:hAnsi="宋体"/>
                                <w:sz w:val="18"/>
                              </w:rPr>
                              <w:t>直</w:t>
                            </w:r>
                            <w:r>
                              <w:rPr>
                                <w:rFonts w:hint="eastAsia" w:ascii="宋体" w:hAnsi="宋体"/>
                                <w:sz w:val="18"/>
                              </w:rPr>
                              <w:t>壁</w:t>
                            </w:r>
                            <w:r>
                              <w:rPr>
                                <w:rFonts w:ascii="宋体" w:hAnsi="宋体"/>
                                <w:sz w:val="18"/>
                              </w:rPr>
                              <w:t>井</w:t>
                            </w:r>
                            <w:r>
                              <w:rPr>
                                <w:rFonts w:hint="eastAsia" w:ascii="宋体" w:hAnsi="宋体"/>
                                <w:sz w:val="18"/>
                              </w:rPr>
                              <w:t>（ZB）</w:t>
                            </w:r>
                            <w:r>
                              <w:rPr>
                                <w:rFonts w:ascii="宋体" w:hAnsi="宋体"/>
                              </w:rPr>
                              <w:t>、</w:t>
                            </w:r>
                            <w:r>
                              <w:rPr>
                                <w:rFonts w:hint="eastAsia" w:ascii="宋体" w:hAnsi="宋体" w:cs="宋体"/>
                                <w:sz w:val="18"/>
                                <w:szCs w:val="19"/>
                              </w:rPr>
                              <w:t>收口</w:t>
                            </w:r>
                            <w:r>
                              <w:rPr>
                                <w:rFonts w:ascii="宋体" w:hAnsi="宋体" w:cs="宋体"/>
                                <w:sz w:val="18"/>
                                <w:szCs w:val="19"/>
                              </w:rPr>
                              <w:t>井</w:t>
                            </w:r>
                            <w:r>
                              <w:rPr>
                                <w:rFonts w:hint="eastAsia" w:ascii="宋体" w:hAnsi="宋体" w:cs="宋体"/>
                                <w:sz w:val="18"/>
                                <w:szCs w:val="19"/>
                              </w:rPr>
                              <w:t>（SK）、管件</w:t>
                            </w:r>
                            <w:r>
                              <w:rPr>
                                <w:rFonts w:ascii="宋体" w:hAnsi="宋体"/>
                                <w:sz w:val="18"/>
                              </w:rPr>
                              <w:t>井</w:t>
                            </w:r>
                            <w:r>
                              <w:rPr>
                                <w:rFonts w:hint="eastAsia" w:ascii="宋体" w:hAnsi="宋体"/>
                                <w:sz w:val="18"/>
                              </w:rPr>
                              <w:t>（GJ）</w:t>
                            </w:r>
                          </w:p>
                          <w:p>
                            <w:pPr>
                              <w:jc w:val="left"/>
                              <w:rPr>
                                <w:rFonts w:ascii="宋体" w:hAnsi="宋体" w:cs="仿宋"/>
                                <w:sz w:val="18"/>
                              </w:rPr>
                            </w:pPr>
                            <w:r>
                              <w:rPr>
                                <w:rFonts w:hint="eastAsia" w:ascii="宋体" w:hAnsi="宋体"/>
                                <w:sz w:val="18"/>
                              </w:rPr>
                              <w:t>构成形式 : 流槽井(L)、检查井(J)、沉泥井（C）、弧底井(H)</w:t>
                            </w:r>
                            <w:r>
                              <w:rPr>
                                <w:rFonts w:hint="eastAsia" w:ascii="宋体" w:hAnsi="宋体" w:cs="仿宋"/>
                                <w:sz w:val="18"/>
                              </w:rPr>
                              <w:t>。</w:t>
                            </w:r>
                          </w:p>
                          <w:p>
                            <w:pPr>
                              <w:pStyle w:val="59"/>
                              <w:ind w:firstLine="0" w:firstLineChars="0"/>
                              <w:rPr>
                                <w:rFonts w:hAnsi="宋体"/>
                                <w:sz w:val="18"/>
                                <w:szCs w:val="21"/>
                              </w:rPr>
                            </w:pPr>
                          </w:p>
                          <w:p>
                            <w:pPr>
                              <w:pStyle w:val="59"/>
                              <w:ind w:firstLine="0" w:firstLineChars="0"/>
                              <w:rPr>
                                <w:rFonts w:hAnsi="宋体"/>
                                <w:sz w:val="18"/>
                                <w:szCs w:val="21"/>
                              </w:rPr>
                            </w:pPr>
                            <w:r>
                              <w:rPr>
                                <w:rFonts w:hint="eastAsia" w:hAnsi="宋体"/>
                                <w:sz w:val="18"/>
                                <w:szCs w:val="21"/>
                              </w:rPr>
                              <w:t>检查井代号、地面荷载分类</w:t>
                            </w:r>
                            <w:r>
                              <w:rPr>
                                <w:rFonts w:hint="eastAsia" w:hAnsi="宋体"/>
                                <w:sz w:val="18"/>
                              </w:rPr>
                              <w:t xml:space="preserve">: </w:t>
                            </w:r>
                            <w:r>
                              <w:rPr>
                                <w:rFonts w:hint="eastAsia" w:hAnsi="宋体"/>
                                <w:sz w:val="18"/>
                                <w:szCs w:val="21"/>
                              </w:rPr>
                              <w:t>2表示检查井位于机动车道下，</w:t>
                            </w:r>
                          </w:p>
                          <w:p>
                            <w:pPr>
                              <w:pStyle w:val="59"/>
                              <w:ind w:firstLine="0" w:firstLineChars="0"/>
                              <w:rPr>
                                <w:rFonts w:hAnsi="宋体"/>
                                <w:sz w:val="18"/>
                                <w:szCs w:val="21"/>
                              </w:rPr>
                            </w:pPr>
                            <w:r>
                              <w:rPr>
                                <w:rFonts w:hint="eastAsia" w:hAnsi="宋体"/>
                                <w:sz w:val="18"/>
                                <w:szCs w:val="21"/>
                              </w:rPr>
                              <w:t>1表示位于除机动车道外的其他地方。</w:t>
                            </w:r>
                          </w:p>
                        </w:txbxContent>
                      </wps:txbx>
                      <wps:bodyPr rot="0" vert="horz" wrap="square" lIns="0" tIns="0" rIns="0" bIns="0" anchor="t" anchorCtr="0">
                        <a:noAutofit/>
                      </wps:bodyPr>
                    </wps:wsp>
                  </a:graphicData>
                </a:graphic>
              </wp:anchor>
            </w:drawing>
          </mc:Choice>
          <mc:Fallback>
            <w:pict>
              <v:shape id="文本框 2" o:spid="_x0000_s1026" o:spt="202" type="#_x0000_t202" style="position:absolute;left:0pt;margin-left:213.35pt;margin-top:13.55pt;height:99pt;width:248.95pt;z-index:251671552;mso-width-relative:page;mso-height-relative:page;" fillcolor="#FFFFFF" filled="t" stroked="f" coordsize="21600,21600" o:gfxdata="UEsDBAoAAAAAAIdO4kAAAAAAAAAAAAAAAAAEAAAAZHJzL1BLAwQUAAAACACHTuJAdxPG49kAAAAK&#10;AQAADwAAAGRycy9kb3ducmV2LnhtbE2PwU7DMAyG70i8Q2QkLoiljUa3laaT2OAGh41p56wxbUXj&#10;VE26bm+POcHR9qff31+sL64TZxxC60lDOktAIFXetlRrOHy+PS5BhGjIms4TarhigHV5e1OY3PqJ&#10;dnjex1pwCIXcaGhi7HMpQ9WgM2HmeyS+ffnBmcjjUEs7mInDXSdVkmTSmZb4Q2N63DRYfe9HpyHb&#10;DuO0o83D9vD6bj76Wh1frket7+/S5BlExEv8g+FXn9WhZKeTH8kG0WmYq2zBqAa1SEEwsFLzDMSJ&#10;F+opBVkW8n+F8gdQSwMEFAAAAAgAh07iQAmCw/wUAgAA9QMAAA4AAABkcnMvZTJvRG9jLnhtbK1T&#10;zY7TMBC+I/EOlu80TVG7u1HT1dJVEdLyIy08gOM4jYXtMbbbpDwAvAEnLtx5rj7Hjp20LHBD+GCN&#10;7ZlvZr75vLzutSJ74bwEU9J8MqVEGA61NNuSfni/eXZJiQ/M1EyBESU9CE+vV0+fLDtbiBm0oGrh&#10;CIIYX3S2pG0Itsgyz1uhmZ+AFQYfG3CaBTy6bVY71iG6VtlsOl1kHbjaOuDCe7y9HR7pKuE3jeDh&#10;bdN4EYgqKdYW0u7SXsU9Wy1ZsXXMtpKPZbB/qEIzaTDpGeqWBUZ2Tv4FpSV34KEJEw46g6aRXKQe&#10;sJt8+kc39y2zIvWC5Hh7psn/P1j+Zv/OEVmX9IoSwzSO6Pjt6/H7z+OPL2QW6emsL9Dr3qJf6F9A&#10;j2NOrXp7B/yjJwbWLTNbceMcdK1gNZaXx8jsUeiA4yNI1b2GGvOwXYAE1DdOR+6QDYLoOKbDeTSi&#10;D4Tj5fN8kS8Wc0o4vuWz+UU+v0g5WHEKt86HlwI0iUZJHc4+wbP9nQ+xHFacXGI2D0rWG6lUOrht&#10;tVaO7BnqZJPWiP6bmzKkQ6bms3lCNhDjk4S0DKhjJXVJL6dxjeHKjDzE1gcSQl/1I68V1AdkxMGg&#10;S/xHaLTgPlPSoSZL6j/tmBOUqFcGWY0CPhnuZFQngxmOoSUNlAzmOiShx/4M3CDbjUw8xLEMmcfa&#10;UFuJnvEfRPE+PievX7919Q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3E8bj2QAAAAoBAAAPAAAA&#10;AAAAAAEAIAAAACIAAABkcnMvZG93bnJldi54bWxQSwECFAAUAAAACACHTuJACYLD/BQCAAD1AwAA&#10;DgAAAAAAAAABACAAAAAoAQAAZHJzL2Uyb0RvYy54bWxQSwUGAAAAAAYABgBZAQAArgUAAAAA&#10;">
                <v:fill on="t" focussize="0,0"/>
                <v:stroke on="f" miterlimit="8" joinstyle="miter"/>
                <v:imagedata o:title=""/>
                <o:lock v:ext="edit" aspectratio="f"/>
                <v:textbox inset="0mm,0mm,0mm,0mm">
                  <w:txbxContent>
                    <w:p>
                      <w:pPr>
                        <w:pStyle w:val="26"/>
                        <w:widowControl/>
                        <w:tabs>
                          <w:tab w:val="left" w:pos="5760"/>
                        </w:tabs>
                        <w:spacing w:before="0" w:beforeAutospacing="0" w:after="0" w:afterAutospacing="0" w:line="360" w:lineRule="auto"/>
                        <w:rPr>
                          <w:rFonts w:ascii="宋体" w:hAnsi="宋体"/>
                          <w:sz w:val="18"/>
                          <w:szCs w:val="21"/>
                        </w:rPr>
                      </w:pPr>
                      <w:r>
                        <w:rPr>
                          <w:rFonts w:hint="eastAsia" w:ascii="宋体" w:hAnsi="宋体"/>
                          <w:sz w:val="18"/>
                          <w:szCs w:val="21"/>
                        </w:rPr>
                        <w:t>井座直径  单位mm</w:t>
                      </w:r>
                    </w:p>
                    <w:p>
                      <w:pPr>
                        <w:rPr>
                          <w:rFonts w:ascii="宋体" w:hAnsi="宋体" w:cs="仿宋"/>
                          <w:sz w:val="18"/>
                        </w:rPr>
                      </w:pPr>
                      <w:r>
                        <w:rPr>
                          <w:rFonts w:ascii="宋体" w:hAnsi="宋体"/>
                          <w:sz w:val="18"/>
                        </w:rPr>
                        <w:t>井座形状</w:t>
                      </w:r>
                      <w:r>
                        <w:rPr>
                          <w:rFonts w:hint="eastAsia" w:ascii="宋体" w:hAnsi="宋体"/>
                          <w:sz w:val="18"/>
                        </w:rPr>
                        <w:t>：</w:t>
                      </w:r>
                      <w:r>
                        <w:rPr>
                          <w:rFonts w:ascii="宋体" w:hAnsi="宋体"/>
                          <w:sz w:val="18"/>
                        </w:rPr>
                        <w:t>直</w:t>
                      </w:r>
                      <w:r>
                        <w:rPr>
                          <w:rFonts w:hint="eastAsia" w:ascii="宋体" w:hAnsi="宋体"/>
                          <w:sz w:val="18"/>
                        </w:rPr>
                        <w:t>壁</w:t>
                      </w:r>
                      <w:r>
                        <w:rPr>
                          <w:rFonts w:ascii="宋体" w:hAnsi="宋体"/>
                          <w:sz w:val="18"/>
                        </w:rPr>
                        <w:t>井</w:t>
                      </w:r>
                      <w:r>
                        <w:rPr>
                          <w:rFonts w:hint="eastAsia" w:ascii="宋体" w:hAnsi="宋体"/>
                          <w:sz w:val="18"/>
                        </w:rPr>
                        <w:t>（ZB）</w:t>
                      </w:r>
                      <w:r>
                        <w:rPr>
                          <w:rFonts w:ascii="宋体" w:hAnsi="宋体"/>
                        </w:rPr>
                        <w:t>、</w:t>
                      </w:r>
                      <w:r>
                        <w:rPr>
                          <w:rFonts w:hint="eastAsia" w:ascii="宋体" w:hAnsi="宋体" w:cs="宋体"/>
                          <w:sz w:val="18"/>
                          <w:szCs w:val="19"/>
                        </w:rPr>
                        <w:t>收口</w:t>
                      </w:r>
                      <w:r>
                        <w:rPr>
                          <w:rFonts w:ascii="宋体" w:hAnsi="宋体" w:cs="宋体"/>
                          <w:sz w:val="18"/>
                          <w:szCs w:val="19"/>
                        </w:rPr>
                        <w:t>井</w:t>
                      </w:r>
                      <w:r>
                        <w:rPr>
                          <w:rFonts w:hint="eastAsia" w:ascii="宋体" w:hAnsi="宋体" w:cs="宋体"/>
                          <w:sz w:val="18"/>
                          <w:szCs w:val="19"/>
                        </w:rPr>
                        <w:t>（SK）、管件</w:t>
                      </w:r>
                      <w:r>
                        <w:rPr>
                          <w:rFonts w:ascii="宋体" w:hAnsi="宋体"/>
                          <w:sz w:val="18"/>
                        </w:rPr>
                        <w:t>井</w:t>
                      </w:r>
                      <w:r>
                        <w:rPr>
                          <w:rFonts w:hint="eastAsia" w:ascii="宋体" w:hAnsi="宋体"/>
                          <w:sz w:val="18"/>
                        </w:rPr>
                        <w:t>（GJ）</w:t>
                      </w:r>
                    </w:p>
                    <w:p>
                      <w:pPr>
                        <w:jc w:val="left"/>
                        <w:rPr>
                          <w:rFonts w:ascii="宋体" w:hAnsi="宋体" w:cs="仿宋"/>
                          <w:sz w:val="18"/>
                        </w:rPr>
                      </w:pPr>
                      <w:r>
                        <w:rPr>
                          <w:rFonts w:hint="eastAsia" w:ascii="宋体" w:hAnsi="宋体"/>
                          <w:sz w:val="18"/>
                        </w:rPr>
                        <w:t>构成形式 : 流槽井(L)、检查井(J)、沉泥井（C）、弧底井(H)</w:t>
                      </w:r>
                      <w:r>
                        <w:rPr>
                          <w:rFonts w:hint="eastAsia" w:ascii="宋体" w:hAnsi="宋体" w:cs="仿宋"/>
                          <w:sz w:val="18"/>
                        </w:rPr>
                        <w:t>。</w:t>
                      </w:r>
                    </w:p>
                    <w:p>
                      <w:pPr>
                        <w:pStyle w:val="59"/>
                        <w:ind w:firstLine="0" w:firstLineChars="0"/>
                        <w:rPr>
                          <w:rFonts w:hAnsi="宋体"/>
                          <w:sz w:val="18"/>
                          <w:szCs w:val="21"/>
                        </w:rPr>
                      </w:pPr>
                    </w:p>
                    <w:p>
                      <w:pPr>
                        <w:pStyle w:val="59"/>
                        <w:ind w:firstLine="0" w:firstLineChars="0"/>
                        <w:rPr>
                          <w:rFonts w:hAnsi="宋体"/>
                          <w:sz w:val="18"/>
                          <w:szCs w:val="21"/>
                        </w:rPr>
                      </w:pPr>
                      <w:r>
                        <w:rPr>
                          <w:rFonts w:hint="eastAsia" w:hAnsi="宋体"/>
                          <w:sz w:val="18"/>
                          <w:szCs w:val="21"/>
                        </w:rPr>
                        <w:t>检查井代号、地面荷载分类</w:t>
                      </w:r>
                      <w:r>
                        <w:rPr>
                          <w:rFonts w:hint="eastAsia" w:hAnsi="宋体"/>
                          <w:sz w:val="18"/>
                        </w:rPr>
                        <w:t xml:space="preserve">: </w:t>
                      </w:r>
                      <w:r>
                        <w:rPr>
                          <w:rFonts w:hint="eastAsia" w:hAnsi="宋体"/>
                          <w:sz w:val="18"/>
                          <w:szCs w:val="21"/>
                        </w:rPr>
                        <w:t>2表示检查井位于机动车道下，</w:t>
                      </w:r>
                    </w:p>
                    <w:p>
                      <w:pPr>
                        <w:pStyle w:val="59"/>
                        <w:ind w:firstLine="0" w:firstLineChars="0"/>
                        <w:rPr>
                          <w:rFonts w:hAnsi="宋体"/>
                          <w:sz w:val="18"/>
                          <w:szCs w:val="21"/>
                        </w:rPr>
                      </w:pPr>
                      <w:r>
                        <w:rPr>
                          <w:rFonts w:hint="eastAsia" w:hAnsi="宋体"/>
                          <w:sz w:val="18"/>
                          <w:szCs w:val="21"/>
                        </w:rPr>
                        <w:t>1表示位于除机动车道外的其他地方。</w:t>
                      </w:r>
                    </w:p>
                  </w:txbxContent>
                </v:textbox>
              </v:shape>
            </w:pict>
          </mc:Fallback>
        </mc:AlternateContent>
      </w:r>
      <w:r>
        <w:rPr>
          <w:rFonts w:hint="eastAsia" w:ascii="黑体" w:hAnsi="黑体" w:eastAsia="黑体"/>
          <w:b/>
          <w:sz w:val="21"/>
          <w:szCs w:val="21"/>
        </w:rPr>
        <w:t xml:space="preserve"> </w:t>
      </w:r>
    </w:p>
    <w:p>
      <w:pPr>
        <w:pStyle w:val="26"/>
        <w:widowControl/>
        <w:tabs>
          <w:tab w:val="left" w:pos="5760"/>
        </w:tabs>
        <w:spacing w:before="0" w:beforeAutospacing="0" w:after="0" w:afterAutospacing="0" w:line="360" w:lineRule="auto"/>
        <w:ind w:firstLine="562" w:firstLineChars="268"/>
        <w:rPr>
          <w:rFonts w:ascii="宋体" w:hAnsi="宋体"/>
          <w:sz w:val="18"/>
          <w:szCs w:val="21"/>
        </w:rPr>
      </w:pPr>
      <w:r>
        <w:rPr>
          <w:rFonts w:hint="eastAsia" w:ascii="宋体" w:hAnsi="宋体"/>
          <w:sz w:val="21"/>
          <w:szCs w:val="21"/>
        </w:rPr>
        <mc:AlternateContent>
          <mc:Choice Requires="wps">
            <w:drawing>
              <wp:anchor distT="0" distB="0" distL="114300" distR="114300" simplePos="0" relativeHeight="251667456" behindDoc="0" locked="0" layoutInCell="1" allowOverlap="1">
                <wp:simplePos x="0" y="0"/>
                <wp:positionH relativeFrom="column">
                  <wp:posOffset>1841500</wp:posOffset>
                </wp:positionH>
                <wp:positionV relativeFrom="paragraph">
                  <wp:posOffset>92075</wp:posOffset>
                </wp:positionV>
                <wp:extent cx="1082040" cy="0"/>
                <wp:effectExtent l="0" t="0" r="23495" b="19050"/>
                <wp:wrapNone/>
                <wp:docPr id="22" name="直接箭头连接符 22"/>
                <wp:cNvGraphicFramePr/>
                <a:graphic xmlns:a="http://schemas.openxmlformats.org/drawingml/2006/main">
                  <a:graphicData uri="http://schemas.microsoft.com/office/word/2010/wordprocessingShape">
                    <wps:wsp>
                      <wps:cNvCnPr>
                        <a:cxnSpLocks noChangeShapeType="1"/>
                      </wps:cNvCnPr>
                      <wps:spPr bwMode="auto">
                        <a:xfrm>
                          <a:off x="0" y="0"/>
                          <a:ext cx="1081924"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45pt;margin-top:7.25pt;height:0pt;width:85.2pt;z-index:251667456;mso-width-relative:page;mso-height-relative:page;" filled="f" stroked="t" coordsize="21600,21600" o:gfxdata="UEsDBAoAAAAAAIdO4kAAAAAAAAAAAAAAAAAEAAAAZHJzL1BLAwQUAAAACACHTuJAWUG+ZNcAAAAJ&#10;AQAADwAAAGRycy9kb3ducmV2LnhtbE2PwU7DMBBE70j9B2uRuCBqJ0orGuJUFRIHjrSVuLrxkgTi&#10;dRQ7TenXs6iH9rgzo9k3xfrkOnHEIbSeNCRzBQKp8ralWsN+9/b0DCJEQ9Z0nlDDLwZYl7O7wuTW&#10;T/SBx22sBZdQyI2GJsY+lzJUDToT5r5HYu/LD85EPoda2sFMXO46mSq1lM60xB8a0+Nrg9XPdnQa&#10;MIyLRG1Wrt6/n6fHz/T8PfU7rR/uE/UCIuIpXsPwj8/oUDLTwY9kg+g0pCvFWyIb2QIEB7KlykAc&#10;LoIsC3m7oPwDUEsDBBQAAAAIAIdO4kBFhbHz2wEAAHIDAAAOAAAAZHJzL2Uyb0RvYy54bWytU81u&#10;1DAQviPxDpbvbDYRRW202R62KpcCK7U8gNdxEgvHY429m+xL8AJInIAT9NQ7TwPlMRh7fyhwQ+Rg&#10;2R5/38z3zWR2PvaGbRR6Dbbi+WTKmbISam3bir++uXxyypkPwtbCgFUV3yrPz+ePH80GV6oCOjC1&#10;QkYk1peDq3gXgiuzzMtO9cJPwClLwQawF4GO2GY1ioHYe5MV0+mzbACsHYJU3tPtxS7I54m/aZQM&#10;r5rGq8BMxam2kFZM6yqu2XwmyhaF67TclyH+oYpeaEtJj1QXIgi2Rv0XVa8lgocmTCT0GTSNlipp&#10;IDX59A81151wKmkhc7w72uT/H618uVki03XFi4IzK3rq0f27u+9vP97ffvn24e7H1/dx//kToziZ&#10;NThfEmZhlxjlytFeuyuQbzyzsOiEbVUq+mbriCiPiOw3SDx4RylXwwuo6Y1YB0jOjQ32kZI8YWNq&#10;0PbYIDUGJukyn57mZ8VTzuQhlonyAHTow3MFPYubivuAQrddWIC1NAaAeUojNlc+xLJEeQDErBYu&#10;tTFpGoxlQ8XPToqTBPBgdB2D8ZnHdrUwyDYizlP6kkaKPHyGsLb1Lomxewui6p1/K6i3SzxYQ41N&#10;1eyHME7Ow3NC//pV5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WUG+ZNcAAAAJAQAADwAAAAAA&#10;AAABACAAAAAiAAAAZHJzL2Rvd25yZXYueG1sUEsBAhQAFAAAAAgAh07iQEWFsfPbAQAAcgMAAA4A&#10;AAAAAAAAAQAgAAAAJgEAAGRycy9lMm9Eb2MueG1sUEsFBgAAAAAGAAYAWQEAAHMFAAAAAA==&#10;">
                <v:fill on="f" focussize="0,0"/>
                <v:stroke color="#000000" joinstyle="round"/>
                <v:imagedata o:title=""/>
                <o:lock v:ext="edit" aspectratio="f"/>
              </v:shape>
            </w:pict>
          </mc:Fallback>
        </mc:AlternateContent>
      </w:r>
      <w:r>
        <w:rPr>
          <w:rFonts w:hint="eastAsia" w:ascii="宋体" w:hAnsi="宋体"/>
          <w:sz w:val="21"/>
          <w:szCs w:val="21"/>
        </w:rPr>
        <w:t xml:space="preserve">                                        </w:t>
      </w:r>
      <w:r>
        <w:rPr>
          <w:rFonts w:hint="eastAsia" w:ascii="宋体" w:hAnsi="宋体"/>
          <w:sz w:val="18"/>
          <w:szCs w:val="21"/>
        </w:rPr>
        <w:t>井座直径  单位mm</w:t>
      </w:r>
    </w:p>
    <w:p>
      <w:pPr>
        <w:pStyle w:val="26"/>
        <w:widowControl/>
        <w:tabs>
          <w:tab w:val="left" w:pos="5760"/>
        </w:tabs>
        <w:spacing w:before="0" w:beforeAutospacing="0" w:after="0" w:afterAutospacing="0" w:line="360" w:lineRule="auto"/>
        <w:ind w:firstLine="562" w:firstLineChars="268"/>
        <w:jc w:val="right"/>
        <w:rPr>
          <w:rFonts w:ascii="宋体" w:hAnsi="宋体"/>
          <w:sz w:val="21"/>
          <w:szCs w:val="21"/>
        </w:rPr>
      </w:pPr>
      <w:r>
        <w:rPr>
          <w:rFonts w:hint="eastAsia" w:ascii="宋体" w:hAnsi="宋体"/>
          <w:sz w:val="21"/>
          <w:szCs w:val="21"/>
        </w:rPr>
        <mc:AlternateContent>
          <mc:Choice Requires="wps">
            <w:drawing>
              <wp:anchor distT="0" distB="0" distL="114300" distR="114300" simplePos="0" relativeHeight="251663360" behindDoc="0" locked="0" layoutInCell="1" allowOverlap="1">
                <wp:simplePos x="0" y="0"/>
                <wp:positionH relativeFrom="column">
                  <wp:posOffset>1366520</wp:posOffset>
                </wp:positionH>
                <wp:positionV relativeFrom="paragraph">
                  <wp:posOffset>79375</wp:posOffset>
                </wp:positionV>
                <wp:extent cx="1555750" cy="0"/>
                <wp:effectExtent l="0" t="0" r="25400" b="19050"/>
                <wp:wrapNone/>
                <wp:docPr id="7" name="直接箭头连接符 7"/>
                <wp:cNvGraphicFramePr/>
                <a:graphic xmlns:a="http://schemas.openxmlformats.org/drawingml/2006/main">
                  <a:graphicData uri="http://schemas.microsoft.com/office/word/2010/wordprocessingShape">
                    <wps:wsp>
                      <wps:cNvCnPr>
                        <a:cxnSpLocks noChangeShapeType="1"/>
                      </wps:cNvCnPr>
                      <wps:spPr bwMode="auto">
                        <a:xfrm>
                          <a:off x="0" y="0"/>
                          <a:ext cx="155605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07.6pt;margin-top:6.25pt;height:0pt;width:122.5pt;z-index:251663360;mso-width-relative:page;mso-height-relative:page;" filled="f" stroked="t" coordsize="21600,21600" o:gfxdata="UEsDBAoAAAAAAIdO4kAAAAAAAAAAAAAAAAAEAAAAZHJzL1BLAwQUAAAACACHTuJA6tyltNUAAAAJ&#10;AQAADwAAAGRycy9kb3ducmV2LnhtbE2PwU7DMBBE70j8g7VIXBC1Y5EK0jgVQuLAkbYSVzfeJoF4&#10;HcVOU/r1LOJAjzvzNDtTrk++F0ccYxfIQLZQIJDq4DpqDOy2r/ePIGKy5GwfCA18Y4R1dX1V2sKF&#10;md7xuEmN4BCKhTXQpjQUUsa6RW/jIgxI7B3C6G3ic2ykG+3M4b6XWqml9LYj/tDaAV9arL82kzeA&#10;ccoz9fzkm93beb770OfPedgac3uTqRWIhKf0D8Nvfa4OFXfah4lcFL0BneWaUTZ0DoKBh6ViYf8n&#10;yKqUlwuqH1BLAwQUAAAACACHTuJAjuxlW9oBAABwAwAADgAAAGRycy9lMm9Eb2MueG1srVPNbtQw&#10;EL4j8Q6W72ySldJCtNketiqXAiu1PIDXdhILx2ONvZvsS/ACSJyAE/TUO08D7WPU9v5Q4IbIwbI9&#10;/r6Z75vJ7GzsNdlIdApMTYtJTok0HIQybU3fXl88e06J88wIpsHImm6lo2fzp09mg63kFDrQQiIJ&#10;JMZVg61p572tsszxTvbMTcBKE4INYM98OGKbCWRDYO91Ns3zk2wAFBaBS+fC7fkuSOeJv2kk92+a&#10;xklPdE1DbT6tmNZVXLP5jFUtMtspvi+D/UMVPVMmJD1SnTPPyBrVX1S94ggOGj/h0GfQNIrLpCGo&#10;KfI/1Fx1zMqkJZjj7NEm9/9o+evNEokSNT2lxLA+tOjuw+3P95/vbr79+HR7//1j3H/9Qk6jVYN1&#10;VUAszBKjWD6aK3sJ/J0jBhYdM61MJV9vbeApIiL7DRIPzoaEq+EViPCGrT0k38YG+0gZHCFjas/2&#10;2B45esLDZVGWJ3lZUsIPsYxVB6BF519K6Enc1NR5ZKrt/AKMCUMAWKQ0bHPpfCyLVQdAzGrgQmmd&#10;ZkEbMtT0RTktE8CBViIG4zOH7WqhkWxYnKb0JY0h8vgZwtqIXRJt9hZE1Tv/ViC2SzxYE9qaqtmP&#10;YJybx+eE/vWjzB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6tyltNUAAAAJAQAADwAAAAAAAAAB&#10;ACAAAAAiAAAAZHJzL2Rvd25yZXYueG1sUEsBAhQAFAAAAAgAh07iQI7sZVvaAQAAcAMAAA4AAAAA&#10;AAAAAQAgAAAAJAEAAGRycy9lMm9Eb2MueG1sUEsFBgAAAAAGAAYAWQEAAHAFAAAAAA==&#10;">
                <v:fill on="f" focussize="0,0"/>
                <v:stroke color="#000000" joinstyle="round"/>
                <v:imagedata o:title=""/>
                <o:lock v:ext="edit" aspectratio="f"/>
              </v:shape>
            </w:pict>
          </mc:Fallback>
        </mc:AlternateContent>
      </w:r>
      <w:r>
        <w:rPr>
          <w:rFonts w:hint="eastAsia" w:ascii="宋体" w:hAnsi="宋体"/>
          <w:sz w:val="21"/>
          <w:szCs w:val="21"/>
        </w:rPr>
        <w:t xml:space="preserve">                            </w:t>
      </w:r>
      <w:r>
        <w:rPr>
          <w:rFonts w:ascii="宋体" w:hAnsi="宋体"/>
          <w:sz w:val="18"/>
          <w:szCs w:val="21"/>
        </w:rPr>
        <w:t>井座形状</w:t>
      </w:r>
      <w:r>
        <w:rPr>
          <w:rFonts w:hint="eastAsia" w:ascii="宋体" w:hAnsi="宋体"/>
          <w:sz w:val="18"/>
          <w:szCs w:val="21"/>
        </w:rPr>
        <w:t>：</w:t>
      </w:r>
      <w:r>
        <w:rPr>
          <w:rFonts w:ascii="宋体" w:hAnsi="宋体"/>
          <w:sz w:val="18"/>
          <w:szCs w:val="21"/>
        </w:rPr>
        <w:t>直</w:t>
      </w:r>
      <w:r>
        <w:rPr>
          <w:rFonts w:hint="eastAsia" w:ascii="宋体" w:hAnsi="宋体"/>
          <w:sz w:val="18"/>
          <w:szCs w:val="21"/>
        </w:rPr>
        <w:t>壁</w:t>
      </w:r>
      <w:r>
        <w:rPr>
          <w:rFonts w:ascii="宋体" w:hAnsi="宋体"/>
          <w:sz w:val="18"/>
          <w:szCs w:val="21"/>
        </w:rPr>
        <w:t>井</w:t>
      </w:r>
      <w:r>
        <w:rPr>
          <w:rFonts w:hint="eastAsia" w:ascii="宋体" w:hAnsi="宋体"/>
          <w:sz w:val="18"/>
          <w:szCs w:val="21"/>
        </w:rPr>
        <w:t>（ZB）</w:t>
      </w:r>
      <w:r>
        <w:rPr>
          <w:rFonts w:ascii="宋体" w:hAnsi="宋体"/>
          <w:sz w:val="21"/>
          <w:szCs w:val="21"/>
        </w:rPr>
        <w:t>、</w:t>
      </w:r>
      <w:r>
        <w:rPr>
          <w:rFonts w:hint="eastAsia" w:ascii="宋体" w:hAnsi="宋体" w:cs="宋体"/>
          <w:sz w:val="18"/>
          <w:szCs w:val="19"/>
        </w:rPr>
        <w:t>收口</w:t>
      </w:r>
      <w:r>
        <w:rPr>
          <w:rFonts w:ascii="宋体" w:hAnsi="宋体" w:cs="宋体"/>
          <w:sz w:val="18"/>
          <w:szCs w:val="19"/>
        </w:rPr>
        <w:t>井</w:t>
      </w:r>
      <w:r>
        <w:rPr>
          <w:rFonts w:hint="eastAsia" w:ascii="宋体" w:hAnsi="宋体" w:cs="宋体"/>
          <w:sz w:val="18"/>
          <w:szCs w:val="19"/>
        </w:rPr>
        <w:t>（SK）、管件</w:t>
      </w:r>
      <w:r>
        <w:rPr>
          <w:rFonts w:ascii="宋体" w:hAnsi="宋体"/>
          <w:sz w:val="18"/>
          <w:szCs w:val="21"/>
        </w:rPr>
        <w:t>井</w:t>
      </w:r>
      <w:r>
        <w:rPr>
          <w:rFonts w:hint="eastAsia" w:ascii="宋体" w:hAnsi="宋体"/>
          <w:sz w:val="18"/>
          <w:szCs w:val="21"/>
        </w:rPr>
        <w:t xml:space="preserve">（GJ） </w:t>
      </w:r>
      <w:r>
        <w:rPr>
          <w:rFonts w:hint="eastAsia" w:ascii="宋体" w:hAnsi="宋体"/>
          <w:sz w:val="21"/>
          <w:szCs w:val="21"/>
        </w:rPr>
        <w:t xml:space="preserve">                                    </w:t>
      </w:r>
    </w:p>
    <w:p>
      <w:pPr>
        <w:pStyle w:val="26"/>
        <w:widowControl/>
        <w:tabs>
          <w:tab w:val="left" w:pos="5760"/>
        </w:tabs>
        <w:spacing w:before="0" w:beforeAutospacing="0" w:after="0" w:afterAutospacing="0" w:line="360" w:lineRule="auto"/>
        <w:ind w:left="4448" w:leftChars="2018" w:right="420" w:hanging="210" w:hangingChars="100"/>
        <w:rPr>
          <w:rFonts w:ascii="宋体" w:hAnsi="宋体"/>
          <w:sz w:val="21"/>
          <w:szCs w:val="21"/>
        </w:rPr>
      </w:pPr>
      <w:r>
        <w:rPr>
          <w:rFonts w:hint="eastAsia" w:ascii="宋体" w:hAnsi="宋体"/>
          <w:sz w:val="21"/>
          <w:szCs w:val="21"/>
        </w:rPr>
        <mc:AlternateContent>
          <mc:Choice Requires="wps">
            <w:drawing>
              <wp:anchor distT="0" distB="0" distL="114300" distR="114300" simplePos="0" relativeHeight="251668480" behindDoc="0" locked="0" layoutInCell="1" allowOverlap="1">
                <wp:simplePos x="0" y="0"/>
                <wp:positionH relativeFrom="column">
                  <wp:posOffset>932815</wp:posOffset>
                </wp:positionH>
                <wp:positionV relativeFrom="paragraph">
                  <wp:posOffset>136525</wp:posOffset>
                </wp:positionV>
                <wp:extent cx="1814830" cy="0"/>
                <wp:effectExtent l="0" t="0" r="13970" b="19050"/>
                <wp:wrapNone/>
                <wp:docPr id="24" name="直接箭头连接符 24"/>
                <wp:cNvGraphicFramePr/>
                <a:graphic xmlns:a="http://schemas.openxmlformats.org/drawingml/2006/main">
                  <a:graphicData uri="http://schemas.microsoft.com/office/word/2010/wordprocessingShape">
                    <wps:wsp>
                      <wps:cNvCnPr>
                        <a:cxnSpLocks noChangeShapeType="1"/>
                      </wps:cNvCnPr>
                      <wps:spPr bwMode="auto">
                        <a:xfrm>
                          <a:off x="0" y="0"/>
                          <a:ext cx="181483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73.45pt;margin-top:10.75pt;height:0pt;width:142.9pt;z-index:251668480;mso-width-relative:page;mso-height-relative:page;" filled="f" stroked="t" coordsize="21600,21600" o:gfxdata="UEsDBAoAAAAAAIdO4kAAAAAAAAAAAAAAAAAEAAAAZHJzL1BLAwQUAAAACACHTuJAXADCZNcAAAAJ&#10;AQAADwAAAGRycy9kb3ducmV2LnhtbE2PwU7DMAyG70i8Q2SkXRBLWrbBStMJTeKwI9skrllj2kLj&#10;VE26jj09RjuM429/+v05X51cK47Yh8aThmSqQCCV3jZUadjv3h6eQYRoyJrWE2r4wQCr4vYmN5n1&#10;I73jcRsrwSUUMqOhjrHLpAxljc6Eqe+QePfpe2cix76Stjcjl7tWpkotpDMN8YXadLiusfzeDk4D&#10;hmGeqNelq/ab83j/kZ6/xm6n9eQuUS8gIp7iFYY/fVaHgp0OfiAbRMt5tlgyqiFN5iAYmD2mTyAO&#10;l4Escvn/g+IXUEsDBBQAAAAIAIdO4kAl7s8L2wEAAHIDAAAOAAAAZHJzL2Uyb0RvYy54bWytU82O&#10;0zAQviPxDpbvNE3ZRSVquoeulssClXb3AVzHSSwcjzV2m/QleAEkTsAJOO19nwaWx2Ds/rDADZGD&#10;ZXv8fTPfN5PZ2dAZtlHoNdiS56MxZ8pKqLRtSn5zffFkypkPwlbCgFUl3yrPz+aPH816V6gJtGAq&#10;hYxIrC96V/I2BFdkmZet6oQfgVOWgjVgJwIdsckqFD2xdyabjMfPsh6wcghSeU+357sgnyf+ulYy&#10;vK5rrwIzJafaQloxrau4ZvOZKBoUrtVyX4b4hyo6oS0lPVKdiyDYGvVfVJ2WCB7qMJLQZVDXWqqk&#10;gdTk4z/UXLXCqaSFzPHuaJP/f7Ty1WaJTFcln5xwZkVHPbp/d/v97cf7r1++fbj9cfc+7j9/YhQn&#10;s3rnC8Is7BKjXDnYK3cJ8o1nFhatsI1KRV9vHRHlEZH9BokH7yjlqn8JFb0R6wDJuaHGLlKSJ2xI&#10;DdoeG6SGwCRd5tP8ZPqU+igPsUwUB6BDH14o6FjclNwHFLppwwKspTEAzFMasbn0IZYligMgZrVw&#10;oY1J02As60v+/HRymgAejK5iMD7z2KwWBtlGxHlKX9JIkYfPENa22iUxdm9BVL3zbwXVdokHa6ix&#10;qZr9EMbJeXhO6F+/yvw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XADCZNcAAAAJAQAADwAAAAAA&#10;AAABACAAAAAiAAAAZHJzL2Rvd25yZXYueG1sUEsBAhQAFAAAAAgAh07iQCXuzwvbAQAAcgMAAA4A&#10;AAAAAAAAAQAgAAAAJgEAAGRycy9lMm9Eb2MueG1sUEsFBgAAAAAGAAYAWQEAAHMFAAAAAA==&#10;">
                <v:fill on="f" focussize="0,0"/>
                <v:stroke color="#000000" joinstyle="round"/>
                <v:imagedata o:title=""/>
                <o:lock v:ext="edit" aspectratio="f"/>
              </v:shape>
            </w:pict>
          </mc:Fallback>
        </mc:AlternateContent>
      </w:r>
      <w:r>
        <w:rPr>
          <w:rFonts w:hint="eastAsia" w:ascii="宋体" w:hAnsi="宋体"/>
          <w:sz w:val="21"/>
          <w:szCs w:val="21"/>
        </w:rPr>
        <w:t xml:space="preserve"> </w:t>
      </w:r>
      <w:r>
        <w:rPr>
          <w:rFonts w:hint="eastAsia" w:ascii="宋体" w:hAnsi="宋体"/>
          <w:sz w:val="18"/>
          <w:szCs w:val="21"/>
        </w:rPr>
        <w:t>构成形式 : 流槽井(L)、检查井(J)、沉泥井（C）、弧底井、</w:t>
      </w:r>
      <w:r>
        <w:rPr>
          <w:rFonts w:hint="eastAsia" w:ascii="宋体" w:hAnsi="宋体"/>
          <w:sz w:val="21"/>
          <w:szCs w:val="21"/>
        </w:rPr>
        <w:t xml:space="preserve">                                            </w:t>
      </w:r>
    </w:p>
    <w:p>
      <w:pPr>
        <w:pStyle w:val="59"/>
        <w:ind w:firstLine="420"/>
        <w:rPr>
          <w:rFonts w:hAnsi="宋体"/>
          <w:sz w:val="18"/>
          <w:szCs w:val="21"/>
        </w:rPr>
      </w:pPr>
      <w:r>
        <w:rPr>
          <w:rFonts w:hint="eastAsia" w:hAnsi="宋体"/>
          <w:szCs w:val="21"/>
        </w:rPr>
        <w:t xml:space="preserve">                                      </w:t>
      </w:r>
      <w:r>
        <w:rPr>
          <w:rFonts w:hint="eastAsia" w:hAnsi="宋体"/>
          <w:sz w:val="18"/>
          <w:szCs w:val="21"/>
        </w:rPr>
        <w:t>检查井标记、地面荷载分类，2表示检查井位于机动车道下，</w:t>
      </w:r>
    </w:p>
    <w:p>
      <w:pPr>
        <w:pStyle w:val="59"/>
        <w:ind w:firstLine="5145" w:firstLineChars="2450"/>
        <w:rPr>
          <w:rFonts w:hAnsi="宋体"/>
          <w:sz w:val="18"/>
          <w:szCs w:val="21"/>
        </w:rPr>
      </w:pPr>
      <w:r>
        <w:rPr>
          <w:rFonts w:hint="eastAsia" w:hAnsi="宋体"/>
          <w:szCs w:val="21"/>
        </w:rPr>
        <mc:AlternateContent>
          <mc:Choice Requires="wps">
            <w:drawing>
              <wp:anchor distT="0" distB="0" distL="114300" distR="114300" simplePos="0" relativeHeight="251669504" behindDoc="0" locked="0" layoutInCell="1" allowOverlap="1">
                <wp:simplePos x="0" y="0"/>
                <wp:positionH relativeFrom="column">
                  <wp:posOffset>480695</wp:posOffset>
                </wp:positionH>
                <wp:positionV relativeFrom="paragraph">
                  <wp:posOffset>37465</wp:posOffset>
                </wp:positionV>
                <wp:extent cx="2268220" cy="0"/>
                <wp:effectExtent l="0" t="0" r="17780" b="19050"/>
                <wp:wrapNone/>
                <wp:docPr id="25" name="直接箭头连接符 25"/>
                <wp:cNvGraphicFramePr/>
                <a:graphic xmlns:a="http://schemas.openxmlformats.org/drawingml/2006/main">
                  <a:graphicData uri="http://schemas.microsoft.com/office/word/2010/wordprocessingShape">
                    <wps:wsp>
                      <wps:cNvCnPr>
                        <a:cxnSpLocks noChangeShapeType="1"/>
                      </wps:cNvCnPr>
                      <wps:spPr bwMode="auto">
                        <a:xfrm>
                          <a:off x="0" y="0"/>
                          <a:ext cx="226822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7.85pt;margin-top:2.95pt;height:0pt;width:178.6pt;z-index:251669504;mso-width-relative:page;mso-height-relative:page;" filled="f" stroked="t" coordsize="21600,21600" o:gfxdata="UEsDBAoAAAAAAIdO4kAAAAAAAAAAAAAAAAAEAAAAZHJzL1BLAwQUAAAACACHTuJAvaF+4dQAAAAG&#10;AQAADwAAAGRycy9kb3ducmV2LnhtbE2OwU7DMBBE70j8g7VIvSBqJxBK0zhVhcSBI20lrm68JKHx&#10;OoqdpvTrWbjAbUYzmnnF+uw6ccIhtJ40JHMFAqnytqVaw373cvcEIkRD1nSeUMMXBliX11eFya2f&#10;6A1P21gLHqGQGw1NjH0uZagadCbMfY/E2YcfnIlsh1rawUw87jqZKvUonWmJHxrT43OD1XE7Og0Y&#10;xixRm6Wr96+X6fY9vXxO/U7r2U2iViAinuNfGX7wGR1KZjr4kWwQnYZFtuCmhmwJguOH+5TF4dfL&#10;spD/8ctvUEsDBBQAAAAIAIdO4kDZaYYE2AEAAHIDAAAOAAAAZHJzL2Uyb0RvYy54bWytU81uEzEQ&#10;viPxDpbvZJOVWpVVNj2kKpcCkVoewPF6dy1sjzV2sslL8AJInIATcOqdp4HyGB07P4VyQ+xh5PF4&#10;vpnvm9np+cYatlYYNLiaT0ZjzpST0GjX1fzNzeWzM85CFK4RBpyq+VYFfj57+mQ6+EqV0INpFDIC&#10;caEafM37GH1VFEH2yoowAq8cBVtAKyK52BUNioHQrSnK8fi0GAAbjyBVCHR7sQvyWcZvWyXj67YN&#10;KjJTc+otZovZLpMtZlNRdSh8r+W+DfEPXVihHRU9Ql2IKNgK9V9QVkuEAG0cSbAFtK2WKnMgNpPx&#10;IzbXvfAqcyFxgj/KFP4frHy1XiDTTc3LE86csDSju/e3P999uvv29cfH21/fP6Tzl8+M4iTW4ENF&#10;OXO3wERXbty1vwL5NjAH8164TuWmb7aegCYpo/gjJTnBU8nl8BIaeiNWEbJymxZtgiRN2CYPaHsc&#10;kNpEJumyLE/PypLmKA+xQlSHRI8hvlBgWTrUPEQUuuvjHJyjNQCc5DJifRViaktUh4RU1cGlNiZv&#10;g3FsqPnzEyKcIgGMblIwO9gt5wbZWqR9yl/m+OgZwso1uyLG7SVIrHf6LaHZLvAgDQ02d7NfwrQ5&#10;v/s5++FXmd0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vaF+4dQAAAAGAQAADwAAAAAAAAABACAA&#10;AAAiAAAAZHJzL2Rvd25yZXYueG1sUEsBAhQAFAAAAAgAh07iQNlphgTYAQAAcgMAAA4AAAAAAAAA&#10;AQAgAAAAIwEAAGRycy9lMm9Eb2MueG1sUEsFBgAAAAAGAAYAWQEAAG0FAAAAAA==&#10;">
                <v:fill on="f" focussize="0,0"/>
                <v:stroke color="#000000" joinstyle="round"/>
                <v:imagedata o:title=""/>
                <o:lock v:ext="edit" aspectratio="f"/>
              </v:shape>
            </w:pict>
          </mc:Fallback>
        </mc:AlternateContent>
      </w:r>
      <w:r>
        <w:rPr>
          <w:rFonts w:hint="eastAsia" w:hAnsi="宋体"/>
          <w:sz w:val="18"/>
          <w:szCs w:val="21"/>
        </w:rPr>
        <w:t>1表示位于除机动车道外的其他地方。</w:t>
      </w:r>
    </w:p>
    <w:p>
      <w:pPr>
        <w:pStyle w:val="59"/>
        <w:ind w:firstLine="3675" w:firstLineChars="1750"/>
        <w:rPr>
          <w:rFonts w:hAnsi="宋体"/>
          <w:szCs w:val="21"/>
        </w:rPr>
      </w:pPr>
    </w:p>
    <w:p>
      <w:pPr>
        <w:pStyle w:val="59"/>
        <w:ind w:firstLine="3675" w:firstLineChars="1750"/>
        <w:rPr>
          <w:rFonts w:hAnsi="宋体"/>
          <w:szCs w:val="21"/>
        </w:rPr>
      </w:pPr>
    </w:p>
    <w:p>
      <w:pPr>
        <w:pStyle w:val="59"/>
        <w:ind w:firstLine="3675" w:firstLineChars="1750"/>
        <w:rPr>
          <w:rFonts w:hAnsi="宋体"/>
          <w:szCs w:val="21"/>
        </w:rPr>
      </w:pPr>
    </w:p>
    <w:p>
      <w:pPr>
        <w:pStyle w:val="186"/>
        <w:spacing w:line="340" w:lineRule="atLeast"/>
      </w:pPr>
      <w:r>
        <w:rPr>
          <w:rFonts w:hint="eastAsia"/>
        </w:rPr>
        <w:t>与外径标识的管道连接的井座、位于机动车道下，有流槽，</w:t>
      </w:r>
      <w:r>
        <w:rPr>
          <w:rFonts w:hAnsi="宋体"/>
          <w:szCs w:val="21"/>
        </w:rPr>
        <w:t>直</w:t>
      </w:r>
      <w:r>
        <w:rPr>
          <w:rFonts w:hint="eastAsia" w:hAnsi="宋体"/>
          <w:szCs w:val="21"/>
        </w:rPr>
        <w:t>壁</w:t>
      </w:r>
      <w:r>
        <w:rPr>
          <w:rFonts w:hAnsi="宋体"/>
          <w:szCs w:val="21"/>
        </w:rPr>
        <w:t>井</w:t>
      </w:r>
      <w:r>
        <w:rPr>
          <w:rFonts w:hint="eastAsia" w:hAnsi="宋体"/>
          <w:szCs w:val="21"/>
        </w:rPr>
        <w:t>，</w:t>
      </w:r>
      <w:r>
        <w:rPr>
          <w:rFonts w:hint="eastAsia"/>
        </w:rPr>
        <w:t>井座外径OD315mm，标记为SLJ2-L-ZB-OD315。</w:t>
      </w:r>
    </w:p>
    <w:p>
      <w:pPr>
        <w:pStyle w:val="186"/>
        <w:spacing w:line="340" w:lineRule="atLeast"/>
        <w:rPr>
          <w:color w:val="000000" w:themeColor="text1"/>
          <w14:textFill>
            <w14:solidFill>
              <w14:schemeClr w14:val="tx1"/>
            </w14:solidFill>
          </w14:textFill>
        </w:rPr>
      </w:pPr>
      <w:r>
        <w:rPr>
          <w:rFonts w:hint="eastAsia" w:hAnsi="宋体"/>
          <w:color w:val="000000" w:themeColor="text1"/>
          <w:szCs w:val="21"/>
          <w14:textFill>
            <w14:solidFill>
              <w14:schemeClr w14:val="tx1"/>
            </w14:solidFill>
          </w14:textFill>
        </w:rPr>
        <w:t>与内径标识的管道连接的井座、位于机动车道下，有沉泥室，</w:t>
      </w:r>
      <w:r>
        <w:rPr>
          <w:rFonts w:hint="eastAsia" w:hAnsi="宋体" w:cs="宋体"/>
          <w:szCs w:val="19"/>
        </w:rPr>
        <w:t>收口</w:t>
      </w:r>
      <w:r>
        <w:rPr>
          <w:rFonts w:hAnsi="宋体" w:cs="宋体"/>
          <w:szCs w:val="19"/>
        </w:rPr>
        <w:t>井</w:t>
      </w:r>
      <w:r>
        <w:rPr>
          <w:rFonts w:hint="eastAsia" w:hAnsi="宋体" w:cs="宋体"/>
          <w:szCs w:val="19"/>
        </w:rPr>
        <w:t>,</w:t>
      </w:r>
      <w:r>
        <w:rPr>
          <w:rFonts w:hint="eastAsia" w:hAnsi="宋体"/>
          <w:color w:val="000000" w:themeColor="text1"/>
          <w:szCs w:val="21"/>
          <w14:textFill>
            <w14:solidFill>
              <w14:schemeClr w14:val="tx1"/>
            </w14:solidFill>
          </w14:textFill>
        </w:rPr>
        <w:t>井座内径ID1000mm，标记为SJL2-C-SK-ID1000。</w:t>
      </w:r>
    </w:p>
    <w:p>
      <w:pPr>
        <w:pStyle w:val="108"/>
        <w:numPr>
          <w:ilvl w:val="0"/>
          <w:numId w:val="0"/>
        </w:numPr>
        <w:spacing w:before="120" w:after="120"/>
        <w:ind w:firstLine="210" w:firstLineChars="100"/>
        <w:rPr>
          <w14:scene3d>
            <w14:lightRig w14:rig="threePt" w14:dir="t">
              <w14:rot w14:lat="0" w14:lon="0" w14:rev="0"/>
            </w14:lightRig>
          </w14:scene3d>
        </w:rPr>
      </w:pPr>
      <w:bookmarkStart w:id="53" w:name="_Toc21662"/>
      <w:bookmarkStart w:id="54" w:name="_Toc184585842"/>
      <w:bookmarkStart w:id="55" w:name="_Toc184584279"/>
      <w:r>
        <w:rPr>
          <w:rFonts w:hint="eastAsia"/>
          <w14:scene3d>
            <w14:lightRig w14:rig="threePt" w14:dir="t">
              <w14:rot w14:lat="0" w14:lon="0" w14:rev="0"/>
            </w14:lightRig>
          </w14:scene3d>
        </w:rPr>
        <w:t>5.3　构造</w:t>
      </w:r>
      <w:bookmarkEnd w:id="53"/>
      <w:bookmarkEnd w:id="54"/>
      <w:bookmarkEnd w:id="55"/>
    </w:p>
    <w:p>
      <w:pPr>
        <w:pStyle w:val="168"/>
        <w:numPr>
          <w:ilvl w:val="0"/>
          <w:numId w:val="0"/>
        </w:numPr>
        <w:ind w:firstLine="210" w:firstLineChars="100"/>
      </w:pPr>
      <w:r>
        <w:rPr>
          <w:rFonts w:hint="eastAsia"/>
        </w:rPr>
        <w:t>5.3.1　检查井井径不大于1800mm的井座宜采用模具成型，井径大于1800mm和特殊型号井座可采其他工艺成型。</w:t>
      </w:r>
    </w:p>
    <w:p>
      <w:pPr>
        <w:pStyle w:val="168"/>
        <w:numPr>
          <w:ilvl w:val="0"/>
          <w:numId w:val="0"/>
        </w:numPr>
        <w:ind w:firstLine="210" w:firstLineChars="100"/>
      </w:pPr>
      <w:r>
        <w:rPr>
          <w:rFonts w:hint="eastAsia"/>
        </w:rPr>
        <w:t>5.3.2　</w:t>
      </w:r>
      <w:r>
        <w:t>连接井筒的井座承口底部宜设置360°环形支撑面,支撑面宽度不宜小于井筒壁厚;井座与土壤接触的底部应有稳定的支承构造。</w:t>
      </w:r>
    </w:p>
    <w:p>
      <w:pPr>
        <w:pStyle w:val="168"/>
        <w:numPr>
          <w:ilvl w:val="0"/>
          <w:numId w:val="0"/>
        </w:numPr>
        <w:ind w:firstLine="210" w:firstLineChars="100"/>
      </w:pPr>
      <w:r>
        <w:rPr>
          <w:rFonts w:hint="eastAsia"/>
        </w:rPr>
        <w:t>5.3.3　</w:t>
      </w:r>
      <w:r>
        <w:t>井座与井筒、管道应采用柔性连接;井座横向承口应符合管道连接的</w:t>
      </w:r>
      <w:r>
        <w:rPr>
          <w:rFonts w:hint="eastAsia"/>
        </w:rPr>
        <w:t>要求。地质条件复杂的地段，管道连接宜考虑防脱开措施，横向连接处宜加装防脱扣卡件。</w:t>
      </w:r>
    </w:p>
    <w:p>
      <w:pPr>
        <w:pStyle w:val="168"/>
        <w:numPr>
          <w:ilvl w:val="0"/>
          <w:numId w:val="0"/>
        </w:numPr>
        <w:ind w:firstLine="210" w:firstLineChars="100"/>
      </w:pPr>
      <w:r>
        <w:rPr>
          <w:rFonts w:hint="eastAsia"/>
        </w:rPr>
        <w:t>5.3.4　</w:t>
      </w:r>
      <w:r>
        <w:t>当需要设置加强筋时,应设置在井座不影响排水的位置</w:t>
      </w:r>
      <w:r>
        <w:rPr>
          <w:rFonts w:hint="eastAsia"/>
        </w:rPr>
        <w:t>，实壁检查井为增加外壁与土壤的摩擦力，外壁宜加网格式薄壁加强筋。</w:t>
      </w:r>
    </w:p>
    <w:p>
      <w:pPr>
        <w:pStyle w:val="168"/>
        <w:numPr>
          <w:ilvl w:val="0"/>
          <w:numId w:val="0"/>
        </w:numPr>
        <w:ind w:firstLine="210" w:firstLineChars="100"/>
      </w:pPr>
      <w:r>
        <w:rPr>
          <w:rFonts w:hint="eastAsia"/>
        </w:rPr>
        <w:t>5.3.5　</w:t>
      </w:r>
      <w:r>
        <w:t>塑料</w:t>
      </w:r>
      <w:r>
        <w:rPr>
          <w:rFonts w:hint="eastAsia"/>
        </w:rPr>
        <w:t>排水</w:t>
      </w:r>
      <w:r>
        <w:t>检查井</w:t>
      </w:r>
      <w:r>
        <w:rPr>
          <w:rFonts w:hint="eastAsia"/>
        </w:rPr>
        <w:t>井口</w:t>
      </w:r>
      <w:r>
        <w:t>应设置防坠落装置。</w:t>
      </w:r>
    </w:p>
    <w:p>
      <w:pPr>
        <w:pStyle w:val="108"/>
        <w:numPr>
          <w:ilvl w:val="0"/>
          <w:numId w:val="0"/>
        </w:numPr>
        <w:spacing w:before="0" w:beforeLines="0" w:after="0" w:afterLines="0"/>
        <w:ind w:firstLine="210" w:firstLineChars="100"/>
        <w:rPr>
          <w:rFonts w:ascii="宋体" w:hAnsi="宋体" w:eastAsia="宋体"/>
          <w:szCs w:val="21"/>
        </w:rPr>
      </w:pPr>
      <w:bookmarkStart w:id="56" w:name="_Toc184585843"/>
      <w:bookmarkStart w:id="57" w:name="_Toc184584280"/>
      <w:r>
        <w:rPr>
          <w:rFonts w:hint="eastAsia" w:ascii="宋体" w:hAnsi="宋体" w:eastAsia="宋体"/>
          <w:szCs w:val="21"/>
        </w:rPr>
        <w:t>5.3.6　</w:t>
      </w:r>
      <w:r>
        <w:rPr>
          <w:rFonts w:ascii="宋体" w:hAnsi="宋体" w:eastAsia="宋体"/>
          <w:szCs w:val="21"/>
        </w:rPr>
        <w:t>沉泥室深度不小于</w:t>
      </w:r>
      <w:r>
        <w:rPr>
          <w:rFonts w:hint="eastAsia" w:ascii="宋体" w:hAnsi="宋体" w:eastAsia="宋体"/>
          <w:szCs w:val="21"/>
        </w:rPr>
        <w:t>500mm。</w:t>
      </w:r>
      <w:bookmarkEnd w:id="56"/>
      <w:bookmarkEnd w:id="57"/>
    </w:p>
    <w:p>
      <w:pPr>
        <w:pStyle w:val="107"/>
        <w:numPr>
          <w:ilvl w:val="1"/>
          <w:numId w:val="0"/>
        </w:numPr>
        <w:spacing w:before="240" w:after="240"/>
        <w:ind w:firstLine="210" w:firstLineChars="100"/>
      </w:pPr>
      <w:bookmarkStart w:id="58" w:name="_Toc184584281"/>
      <w:bookmarkStart w:id="59" w:name="_Toc15280"/>
      <w:bookmarkStart w:id="60" w:name="_Toc184585844"/>
      <w:r>
        <w:rPr>
          <w:rFonts w:hint="eastAsia"/>
        </w:rPr>
        <w:t>6　材料</w:t>
      </w:r>
      <w:bookmarkEnd w:id="58"/>
      <w:bookmarkEnd w:id="59"/>
      <w:bookmarkEnd w:id="60"/>
    </w:p>
    <w:p>
      <w:pPr>
        <w:pStyle w:val="108"/>
        <w:numPr>
          <w:ilvl w:val="2"/>
          <w:numId w:val="0"/>
        </w:numPr>
        <w:spacing w:before="120" w:after="120"/>
        <w:ind w:firstLine="210" w:firstLineChars="100"/>
      </w:pPr>
      <w:bookmarkStart w:id="61" w:name="_Toc184585845"/>
      <w:bookmarkStart w:id="62" w:name="_Toc184584282"/>
      <w:bookmarkStart w:id="63" w:name="_Toc29704"/>
      <w:r>
        <w:rPr>
          <w:rFonts w:hint="eastAsia"/>
          <w:color w:val="000000"/>
          <w14:scene3d>
            <w14:lightRig w14:rig="threePt" w14:dir="t">
              <w14:rot w14:lat="0" w14:lon="0" w14:rev="0"/>
            </w14:lightRig>
          </w14:scene3d>
        </w:rPr>
        <w:t>6.1　</w:t>
      </w:r>
      <w:r>
        <w:rPr>
          <w:rFonts w:hint="eastAsia"/>
        </w:rPr>
        <w:t>井座材料</w:t>
      </w:r>
      <w:bookmarkEnd w:id="61"/>
      <w:bookmarkEnd w:id="62"/>
      <w:bookmarkEnd w:id="63"/>
    </w:p>
    <w:p>
      <w:pPr>
        <w:pStyle w:val="168"/>
        <w:numPr>
          <w:ilvl w:val="3"/>
          <w:numId w:val="0"/>
        </w:numPr>
        <w:ind w:firstLine="380" w:firstLineChars="200"/>
      </w:pPr>
      <w:r>
        <w:rPr>
          <w:rFonts w:hint="eastAsia"/>
          <w:spacing w:val="-10"/>
          <w:szCs w:val="21"/>
        </w:rPr>
        <w:t>改性高密度聚乙烯（HDPE-M）的性能应符合表1的要求。</w:t>
      </w:r>
    </w:p>
    <w:p>
      <w:pPr>
        <w:pStyle w:val="168"/>
        <w:numPr>
          <w:ilvl w:val="0"/>
          <w:numId w:val="0"/>
        </w:numPr>
      </w:pPr>
    </w:p>
    <w:p>
      <w:pPr>
        <w:pStyle w:val="115"/>
        <w:spacing w:before="120" w:after="120"/>
        <w:rPr>
          <w:spacing w:val="-10"/>
          <w:szCs w:val="21"/>
        </w:rPr>
      </w:pPr>
      <w:r>
        <w:rPr>
          <w:rFonts w:hint="eastAsia"/>
          <w:spacing w:val="-10"/>
          <w:szCs w:val="21"/>
        </w:rPr>
        <w:t>改性高密度聚乙烯（HDPE-M）的性能</w:t>
      </w:r>
    </w:p>
    <w:tbl>
      <w:tblPr>
        <w:tblStyle w:val="36"/>
        <w:tblW w:w="937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003"/>
        <w:gridCol w:w="1984"/>
        <w:gridCol w:w="1683"/>
        <w:gridCol w:w="2428"/>
        <w:gridCol w:w="227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611" w:hRule="atLeast"/>
          <w:tblHeader/>
          <w:jc w:val="center"/>
        </w:trPr>
        <w:tc>
          <w:tcPr>
            <w:tcW w:w="1003" w:type="dxa"/>
            <w:tcBorders>
              <w:top w:val="single" w:color="auto" w:sz="8" w:space="0"/>
              <w:bottom w:val="single" w:color="auto" w:sz="8" w:space="0"/>
            </w:tcBorders>
            <w:shd w:val="clear" w:color="auto" w:fill="auto"/>
          </w:tcPr>
          <w:p>
            <w:pPr>
              <w:jc w:val="center"/>
              <w:rPr>
                <w:rFonts w:ascii="宋体" w:hAnsi="宋体" w:cs="宋体"/>
                <w:sz w:val="18"/>
                <w:szCs w:val="18"/>
              </w:rPr>
            </w:pPr>
            <w:r>
              <w:rPr>
                <w:rFonts w:hint="eastAsia" w:ascii="宋体" w:hAnsi="宋体" w:cs="宋体"/>
                <w:sz w:val="18"/>
                <w:szCs w:val="18"/>
              </w:rPr>
              <w:t>序号</w:t>
            </w:r>
          </w:p>
        </w:tc>
        <w:tc>
          <w:tcPr>
            <w:tcW w:w="1984" w:type="dxa"/>
            <w:tcBorders>
              <w:top w:val="single" w:color="auto" w:sz="8" w:space="0"/>
              <w:bottom w:val="single" w:color="auto" w:sz="8" w:space="0"/>
            </w:tcBorders>
            <w:shd w:val="clear" w:color="auto" w:fill="auto"/>
          </w:tcPr>
          <w:p>
            <w:pPr>
              <w:jc w:val="center"/>
              <w:rPr>
                <w:rFonts w:ascii="宋体" w:hAnsi="宋体" w:cs="宋体"/>
                <w:sz w:val="18"/>
                <w:szCs w:val="18"/>
              </w:rPr>
            </w:pPr>
            <w:r>
              <w:rPr>
                <w:rFonts w:hint="eastAsia" w:ascii="宋体" w:hAnsi="宋体" w:cs="宋体"/>
                <w:sz w:val="18"/>
                <w:szCs w:val="18"/>
              </w:rPr>
              <w:t>项  目</w:t>
            </w:r>
          </w:p>
        </w:tc>
        <w:tc>
          <w:tcPr>
            <w:tcW w:w="1683" w:type="dxa"/>
            <w:tcBorders>
              <w:top w:val="single" w:color="auto" w:sz="8" w:space="0"/>
              <w:bottom w:val="single" w:color="auto" w:sz="8" w:space="0"/>
            </w:tcBorders>
            <w:shd w:val="clear" w:color="auto" w:fill="auto"/>
          </w:tcPr>
          <w:p>
            <w:pPr>
              <w:jc w:val="center"/>
              <w:rPr>
                <w:rFonts w:ascii="宋体" w:hAnsi="宋体" w:cs="宋体"/>
                <w:sz w:val="18"/>
                <w:szCs w:val="18"/>
              </w:rPr>
            </w:pPr>
            <w:r>
              <w:rPr>
                <w:rFonts w:hint="eastAsia" w:ascii="宋体" w:hAnsi="宋体" w:cs="宋体"/>
                <w:sz w:val="18"/>
                <w:szCs w:val="18"/>
              </w:rPr>
              <w:t>单位</w:t>
            </w:r>
          </w:p>
        </w:tc>
        <w:tc>
          <w:tcPr>
            <w:tcW w:w="2428" w:type="dxa"/>
            <w:tcBorders>
              <w:top w:val="single" w:color="auto" w:sz="8" w:space="0"/>
              <w:bottom w:val="single" w:color="auto" w:sz="8" w:space="0"/>
            </w:tcBorders>
            <w:shd w:val="clear" w:color="auto" w:fill="auto"/>
          </w:tcPr>
          <w:p>
            <w:pPr>
              <w:jc w:val="center"/>
              <w:rPr>
                <w:rFonts w:ascii="宋体" w:hAnsi="宋体" w:cs="宋体"/>
                <w:sz w:val="18"/>
                <w:szCs w:val="18"/>
              </w:rPr>
            </w:pPr>
            <w:r>
              <w:rPr>
                <w:rFonts w:hint="eastAsia" w:ascii="宋体" w:hAnsi="宋体" w:cs="宋体"/>
                <w:sz w:val="18"/>
                <w:szCs w:val="18"/>
              </w:rPr>
              <w:t>要求</w:t>
            </w:r>
          </w:p>
        </w:tc>
        <w:tc>
          <w:tcPr>
            <w:tcW w:w="2276" w:type="dxa"/>
            <w:tcBorders>
              <w:top w:val="single" w:color="auto" w:sz="8" w:space="0"/>
              <w:bottom w:val="single" w:color="auto" w:sz="8" w:space="0"/>
            </w:tcBorders>
            <w:shd w:val="clear" w:color="auto" w:fill="auto"/>
          </w:tcPr>
          <w:p>
            <w:pPr>
              <w:jc w:val="center"/>
              <w:rPr>
                <w:rFonts w:ascii="宋体" w:hAnsi="宋体" w:cs="宋体"/>
                <w:sz w:val="18"/>
                <w:szCs w:val="18"/>
              </w:rPr>
            </w:pPr>
            <w:r>
              <w:rPr>
                <w:rFonts w:hint="eastAsia" w:ascii="宋体" w:hAnsi="宋体" w:cs="宋体"/>
                <w:sz w:val="18"/>
                <w:szCs w:val="18"/>
              </w:rPr>
              <w:t>试验方法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003" w:type="dxa"/>
            <w:tcBorders>
              <w:top w:val="single" w:color="auto" w:sz="8" w:space="0"/>
              <w:bottom w:val="single" w:color="auto" w:sz="8"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1</w:t>
            </w:r>
          </w:p>
        </w:tc>
        <w:tc>
          <w:tcPr>
            <w:tcW w:w="1984" w:type="dxa"/>
            <w:tcBorders>
              <w:top w:val="single" w:color="auto" w:sz="8" w:space="0"/>
              <w:bottom w:val="single" w:color="auto" w:sz="8"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密度</w:t>
            </w:r>
          </w:p>
        </w:tc>
        <w:tc>
          <w:tcPr>
            <w:tcW w:w="1683" w:type="dxa"/>
            <w:tcBorders>
              <w:top w:val="single" w:color="auto" w:sz="8" w:space="0"/>
              <w:bottom w:val="single" w:color="auto" w:sz="8" w:space="0"/>
            </w:tcBorders>
            <w:shd w:val="clear" w:color="auto" w:fill="auto"/>
            <w:vAlign w:val="center"/>
          </w:tcPr>
          <w:p>
            <w:pPr>
              <w:jc w:val="center"/>
              <w:rPr>
                <w:rFonts w:ascii="宋体" w:hAnsi="宋体" w:cs="宋体"/>
                <w:sz w:val="18"/>
                <w:szCs w:val="18"/>
              </w:rPr>
            </w:pPr>
            <w:r>
              <w:rPr>
                <w:rFonts w:ascii="宋体" w:hAnsi="宋体" w:cs="宋体"/>
                <w:sz w:val="18"/>
                <w:szCs w:val="18"/>
              </w:rPr>
              <w:t>K</w:t>
            </w:r>
            <w:r>
              <w:rPr>
                <w:rFonts w:hint="eastAsia" w:ascii="宋体" w:hAnsi="宋体" w:cs="宋体"/>
                <w:sz w:val="18"/>
                <w:szCs w:val="18"/>
              </w:rPr>
              <w:t>g/m</w:t>
            </w:r>
            <w:r>
              <w:rPr>
                <w:rFonts w:hint="eastAsia" w:ascii="宋体" w:hAnsi="宋体" w:cs="宋体"/>
                <w:sz w:val="18"/>
                <w:szCs w:val="18"/>
                <w:vertAlign w:val="superscript"/>
              </w:rPr>
              <w:t>3</w:t>
            </w:r>
          </w:p>
        </w:tc>
        <w:tc>
          <w:tcPr>
            <w:tcW w:w="2428" w:type="dxa"/>
            <w:tcBorders>
              <w:top w:val="single" w:color="auto" w:sz="8" w:space="0"/>
              <w:bottom w:val="single" w:color="auto" w:sz="8"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940～990</w:t>
            </w:r>
          </w:p>
        </w:tc>
        <w:tc>
          <w:tcPr>
            <w:tcW w:w="2276" w:type="dxa"/>
            <w:tcBorders>
              <w:top w:val="single" w:color="auto" w:sz="8" w:space="0"/>
              <w:bottom w:val="single" w:color="auto" w:sz="8" w:space="0"/>
            </w:tcBorders>
            <w:shd w:val="clear" w:color="auto" w:fill="auto"/>
            <w:vAlign w:val="center"/>
          </w:tcPr>
          <w:p>
            <w:pPr>
              <w:rPr>
                <w:rFonts w:ascii="宋体" w:hAnsi="宋体" w:cs="宋体"/>
                <w:sz w:val="18"/>
                <w:szCs w:val="18"/>
              </w:rPr>
            </w:pPr>
            <w:r>
              <w:rPr>
                <w:rFonts w:hint="eastAsia" w:ascii="宋体" w:hAnsi="宋体" w:cs="宋体"/>
                <w:sz w:val="18"/>
                <w:szCs w:val="18"/>
              </w:rPr>
              <w:t>GB/T 1033.1-2008,采用A法：浸渍法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927" w:hRule="atLeast"/>
          <w:jc w:val="center"/>
        </w:trPr>
        <w:tc>
          <w:tcPr>
            <w:tcW w:w="1003" w:type="dxa"/>
            <w:tcBorders>
              <w:top w:val="single" w:color="auto" w:sz="8" w:space="0"/>
              <w:bottom w:val="single" w:color="auto" w:sz="8"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2</w:t>
            </w:r>
          </w:p>
        </w:tc>
        <w:tc>
          <w:tcPr>
            <w:tcW w:w="1984" w:type="dxa"/>
            <w:tcBorders>
              <w:top w:val="single" w:color="auto" w:sz="8" w:space="0"/>
              <w:bottom w:val="single" w:color="auto" w:sz="8" w:space="0"/>
            </w:tcBorders>
            <w:shd w:val="clear" w:color="auto" w:fill="auto"/>
            <w:vAlign w:val="center"/>
          </w:tcPr>
          <w:p>
            <w:pPr>
              <w:jc w:val="center"/>
              <w:rPr>
                <w:rFonts w:ascii="宋体" w:hAnsi="宋体" w:cs="宋体"/>
                <w:sz w:val="18"/>
                <w:szCs w:val="18"/>
              </w:rPr>
            </w:pPr>
            <w:r>
              <w:rPr>
                <w:rFonts w:ascii="宋体" w:hAnsi="宋体" w:cs="宋体"/>
                <w:sz w:val="18"/>
                <w:szCs w:val="18"/>
              </w:rPr>
              <w:t>熔体质量流动速率 (</w:t>
            </w:r>
            <w:r>
              <w:rPr>
                <w:rFonts w:hint="eastAsia" w:ascii="宋体" w:hAnsi="宋体" w:cs="宋体"/>
                <w:sz w:val="18"/>
                <w:szCs w:val="18"/>
              </w:rPr>
              <w:t>190℃</w:t>
            </w:r>
            <w:r>
              <w:rPr>
                <w:rFonts w:ascii="宋体" w:hAnsi="宋体" w:cs="宋体"/>
                <w:sz w:val="18"/>
                <w:szCs w:val="18"/>
              </w:rPr>
              <w:t>,</w:t>
            </w:r>
            <w:r>
              <w:rPr>
                <w:rFonts w:hint="eastAsia" w:ascii="宋体" w:hAnsi="宋体" w:cs="宋体"/>
                <w:sz w:val="18"/>
                <w:szCs w:val="18"/>
              </w:rPr>
              <w:t xml:space="preserve"> 5</w:t>
            </w:r>
            <w:r>
              <w:rPr>
                <w:rFonts w:ascii="宋体" w:hAnsi="宋体" w:cs="宋体"/>
                <w:sz w:val="18"/>
                <w:szCs w:val="18"/>
              </w:rPr>
              <w:t xml:space="preserve"> kg)</w:t>
            </w:r>
          </w:p>
        </w:tc>
        <w:tc>
          <w:tcPr>
            <w:tcW w:w="1683" w:type="dxa"/>
            <w:tcBorders>
              <w:top w:val="single" w:color="auto" w:sz="8" w:space="0"/>
              <w:bottom w:val="single" w:color="auto" w:sz="8"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g/10min</w:t>
            </w:r>
          </w:p>
        </w:tc>
        <w:tc>
          <w:tcPr>
            <w:tcW w:w="2428" w:type="dxa"/>
            <w:tcBorders>
              <w:top w:val="single" w:color="auto" w:sz="8" w:space="0"/>
              <w:bottom w:val="single" w:color="auto" w:sz="8"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MFR≤8</w:t>
            </w:r>
          </w:p>
        </w:tc>
        <w:tc>
          <w:tcPr>
            <w:tcW w:w="2276" w:type="dxa"/>
            <w:tcBorders>
              <w:top w:val="single" w:color="auto" w:sz="8" w:space="0"/>
              <w:bottom w:val="single" w:color="auto" w:sz="8" w:space="0"/>
            </w:tcBorders>
            <w:shd w:val="clear" w:color="auto" w:fill="auto"/>
            <w:vAlign w:val="center"/>
          </w:tcPr>
          <w:p>
            <w:pPr>
              <w:rPr>
                <w:rFonts w:ascii="宋体" w:hAnsi="宋体" w:cs="宋体"/>
                <w:sz w:val="18"/>
                <w:szCs w:val="18"/>
              </w:rPr>
            </w:pPr>
            <w:r>
              <w:rPr>
                <w:rFonts w:hint="eastAsia" w:ascii="宋体" w:hAnsi="宋体" w:cs="宋体"/>
                <w:sz w:val="18"/>
                <w:szCs w:val="18"/>
              </w:rPr>
              <w:t>GB/T 3682.1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953" w:hRule="atLeast"/>
          <w:jc w:val="center"/>
        </w:trPr>
        <w:tc>
          <w:tcPr>
            <w:tcW w:w="1003" w:type="dxa"/>
            <w:tcBorders>
              <w:top w:val="single" w:color="auto" w:sz="8" w:space="0"/>
              <w:bottom w:val="single" w:color="auto" w:sz="8"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3</w:t>
            </w:r>
          </w:p>
        </w:tc>
        <w:tc>
          <w:tcPr>
            <w:tcW w:w="1984" w:type="dxa"/>
            <w:tcBorders>
              <w:top w:val="single" w:color="auto" w:sz="8" w:space="0"/>
              <w:bottom w:val="single" w:color="auto" w:sz="8"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断裂伸长率</w:t>
            </w:r>
          </w:p>
        </w:tc>
        <w:tc>
          <w:tcPr>
            <w:tcW w:w="1683" w:type="dxa"/>
            <w:tcBorders>
              <w:top w:val="single" w:color="auto" w:sz="8" w:space="0"/>
              <w:bottom w:val="single" w:color="auto" w:sz="8"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w:t>
            </w:r>
          </w:p>
        </w:tc>
        <w:tc>
          <w:tcPr>
            <w:tcW w:w="2428" w:type="dxa"/>
            <w:tcBorders>
              <w:top w:val="single" w:color="auto" w:sz="8" w:space="0"/>
              <w:bottom w:val="single" w:color="auto" w:sz="8"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≥200</w:t>
            </w:r>
          </w:p>
        </w:tc>
        <w:tc>
          <w:tcPr>
            <w:tcW w:w="2276" w:type="dxa"/>
            <w:tcBorders>
              <w:top w:val="single" w:color="auto" w:sz="8" w:space="0"/>
              <w:bottom w:val="single" w:color="auto" w:sz="8" w:space="0"/>
            </w:tcBorders>
            <w:shd w:val="clear" w:color="auto" w:fill="auto"/>
            <w:vAlign w:val="center"/>
          </w:tcPr>
          <w:p>
            <w:pPr>
              <w:rPr>
                <w:rFonts w:ascii="宋体" w:hAnsi="宋体" w:cs="宋体"/>
                <w:sz w:val="18"/>
                <w:szCs w:val="18"/>
              </w:rPr>
            </w:pPr>
            <w:r>
              <w:rPr>
                <w:rFonts w:hint="eastAsia" w:ascii="宋体" w:hAnsi="宋体" w:cs="宋体"/>
                <w:sz w:val="18"/>
                <w:szCs w:val="18"/>
              </w:rPr>
              <w:t>GB/T 1040.2-2022,采用1A型试样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851" w:hRule="atLeast"/>
          <w:jc w:val="center"/>
        </w:trPr>
        <w:tc>
          <w:tcPr>
            <w:tcW w:w="1003" w:type="dxa"/>
            <w:tcBorders>
              <w:top w:val="single" w:color="auto" w:sz="8" w:space="0"/>
              <w:bottom w:val="single" w:color="auto" w:sz="8"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4</w:t>
            </w:r>
          </w:p>
        </w:tc>
        <w:tc>
          <w:tcPr>
            <w:tcW w:w="1984" w:type="dxa"/>
            <w:tcBorders>
              <w:top w:val="single" w:color="auto" w:sz="8" w:space="0"/>
              <w:bottom w:val="single" w:color="auto" w:sz="8"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弯曲弹性模量</w:t>
            </w:r>
          </w:p>
        </w:tc>
        <w:tc>
          <w:tcPr>
            <w:tcW w:w="1683" w:type="dxa"/>
            <w:tcBorders>
              <w:top w:val="single" w:color="auto" w:sz="8" w:space="0"/>
              <w:bottom w:val="single" w:color="auto" w:sz="8"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MPa</w:t>
            </w:r>
          </w:p>
        </w:tc>
        <w:tc>
          <w:tcPr>
            <w:tcW w:w="2428" w:type="dxa"/>
            <w:tcBorders>
              <w:top w:val="single" w:color="auto" w:sz="8" w:space="0"/>
              <w:bottom w:val="single" w:color="auto" w:sz="8" w:space="0"/>
            </w:tcBorders>
            <w:shd w:val="clear" w:color="auto" w:fill="auto"/>
            <w:vAlign w:val="center"/>
          </w:tcPr>
          <w:p>
            <w:pPr>
              <w:ind w:firstLine="990" w:firstLineChars="550"/>
              <w:rPr>
                <w:rFonts w:ascii="宋体" w:hAnsi="宋体" w:cs="宋体"/>
                <w:sz w:val="18"/>
                <w:szCs w:val="18"/>
              </w:rPr>
            </w:pPr>
            <w:r>
              <w:rPr>
                <w:rFonts w:hint="eastAsia" w:ascii="宋体" w:hAnsi="宋体" w:cs="宋体"/>
                <w:sz w:val="18"/>
                <w:szCs w:val="18"/>
              </w:rPr>
              <w:t>≥800</w:t>
            </w:r>
          </w:p>
        </w:tc>
        <w:tc>
          <w:tcPr>
            <w:tcW w:w="2276" w:type="dxa"/>
            <w:tcBorders>
              <w:top w:val="single" w:color="auto" w:sz="8" w:space="0"/>
              <w:bottom w:val="single" w:color="auto" w:sz="8" w:space="0"/>
            </w:tcBorders>
            <w:shd w:val="clear" w:color="auto" w:fill="auto"/>
            <w:vAlign w:val="center"/>
          </w:tcPr>
          <w:p>
            <w:pPr>
              <w:rPr>
                <w:rFonts w:ascii="宋体" w:hAnsi="宋体" w:cs="宋体"/>
                <w:sz w:val="18"/>
                <w:szCs w:val="18"/>
              </w:rPr>
            </w:pPr>
            <w:r>
              <w:rPr>
                <w:rFonts w:hint="eastAsia" w:ascii="宋体" w:hAnsi="宋体" w:cs="宋体"/>
                <w:sz w:val="18"/>
                <w:szCs w:val="18"/>
              </w:rPr>
              <w:t>GB/T 9341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1089" w:hRule="atLeast"/>
          <w:jc w:val="center"/>
        </w:trPr>
        <w:tc>
          <w:tcPr>
            <w:tcW w:w="1003" w:type="dxa"/>
            <w:tcBorders>
              <w:top w:val="single" w:color="auto" w:sz="8" w:space="0"/>
              <w:bottom w:val="single" w:color="auto" w:sz="8"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5</w:t>
            </w:r>
          </w:p>
        </w:tc>
        <w:tc>
          <w:tcPr>
            <w:tcW w:w="1984" w:type="dxa"/>
            <w:tcBorders>
              <w:top w:val="single" w:color="auto" w:sz="8" w:space="0"/>
              <w:bottom w:val="single" w:color="auto" w:sz="8"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氧化诱导时间OIT(210℃）</w:t>
            </w:r>
          </w:p>
        </w:tc>
        <w:tc>
          <w:tcPr>
            <w:tcW w:w="1683" w:type="dxa"/>
            <w:tcBorders>
              <w:top w:val="single" w:color="auto" w:sz="8" w:space="0"/>
              <w:bottom w:val="single" w:color="auto" w:sz="8"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min</w:t>
            </w:r>
          </w:p>
        </w:tc>
        <w:tc>
          <w:tcPr>
            <w:tcW w:w="2428" w:type="dxa"/>
            <w:tcBorders>
              <w:top w:val="single" w:color="auto" w:sz="8" w:space="0"/>
              <w:bottom w:val="single" w:color="auto" w:sz="8"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≥20</w:t>
            </w:r>
          </w:p>
        </w:tc>
        <w:tc>
          <w:tcPr>
            <w:tcW w:w="2276" w:type="dxa"/>
            <w:tcBorders>
              <w:top w:val="single" w:color="auto" w:sz="8" w:space="0"/>
              <w:bottom w:val="single" w:color="auto" w:sz="8" w:space="0"/>
            </w:tcBorders>
            <w:shd w:val="clear" w:color="auto" w:fill="auto"/>
            <w:vAlign w:val="center"/>
          </w:tcPr>
          <w:p>
            <w:pPr>
              <w:rPr>
                <w:rFonts w:ascii="宋体" w:hAnsi="宋体" w:cs="宋体"/>
                <w:sz w:val="18"/>
                <w:szCs w:val="18"/>
              </w:rPr>
            </w:pPr>
            <w:r>
              <w:rPr>
                <w:rFonts w:hint="eastAsia" w:ascii="宋体" w:hAnsi="宋体" w:cs="宋体"/>
                <w:sz w:val="18"/>
                <w:szCs w:val="18"/>
              </w:rPr>
              <w:t>GB/T 19466.6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831" w:hRule="atLeast"/>
          <w:jc w:val="center"/>
        </w:trPr>
        <w:tc>
          <w:tcPr>
            <w:tcW w:w="1003" w:type="dxa"/>
            <w:tcBorders>
              <w:top w:val="single" w:color="auto" w:sz="8"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6</w:t>
            </w:r>
          </w:p>
        </w:tc>
        <w:tc>
          <w:tcPr>
            <w:tcW w:w="1984" w:type="dxa"/>
            <w:tcBorders>
              <w:top w:val="single" w:color="auto" w:sz="8" w:space="0"/>
            </w:tcBorders>
            <w:shd w:val="clear" w:color="auto" w:fill="auto"/>
            <w:vAlign w:val="center"/>
          </w:tcPr>
          <w:p>
            <w:pPr>
              <w:rPr>
                <w:rFonts w:ascii="宋体" w:hAnsi="宋体" w:cs="宋体"/>
                <w:sz w:val="18"/>
                <w:szCs w:val="18"/>
              </w:rPr>
            </w:pPr>
            <w:r>
              <w:rPr>
                <w:rFonts w:hint="eastAsia" w:ascii="宋体" w:hAnsi="宋体" w:cs="宋体"/>
                <w:sz w:val="18"/>
                <w:szCs w:val="18"/>
              </w:rPr>
              <w:t xml:space="preserve">     灰分</w:t>
            </w:r>
          </w:p>
        </w:tc>
        <w:tc>
          <w:tcPr>
            <w:tcW w:w="1683" w:type="dxa"/>
            <w:tcBorders>
              <w:top w:val="single" w:color="auto" w:sz="8"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w:t>
            </w:r>
          </w:p>
        </w:tc>
        <w:tc>
          <w:tcPr>
            <w:tcW w:w="2428" w:type="dxa"/>
            <w:tcBorders>
              <w:top w:val="single" w:color="auto" w:sz="8"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≤3</w:t>
            </w:r>
          </w:p>
        </w:tc>
        <w:tc>
          <w:tcPr>
            <w:tcW w:w="2276" w:type="dxa"/>
            <w:tcBorders>
              <w:top w:val="single" w:color="auto" w:sz="8" w:space="0"/>
            </w:tcBorders>
            <w:shd w:val="clear" w:color="auto" w:fill="auto"/>
            <w:vAlign w:val="center"/>
          </w:tcPr>
          <w:p>
            <w:pPr>
              <w:rPr>
                <w:rFonts w:ascii="宋体" w:hAnsi="宋体" w:cs="宋体"/>
                <w:sz w:val="18"/>
                <w:szCs w:val="18"/>
              </w:rPr>
            </w:pPr>
            <w:r>
              <w:rPr>
                <w:rFonts w:hint="eastAsia" w:ascii="宋体" w:hAnsi="宋体" w:cs="宋体"/>
                <w:sz w:val="18"/>
                <w:szCs w:val="18"/>
              </w:rPr>
              <w:t>GB/T 18251</w:t>
            </w:r>
          </w:p>
        </w:tc>
      </w:tr>
    </w:tbl>
    <w:p>
      <w:pPr>
        <w:pStyle w:val="59"/>
        <w:pageBreakBefore/>
        <w:spacing w:before="120" w:beforeLines="50" w:after="120" w:afterLines="50"/>
        <w:ind w:firstLine="0" w:firstLineChars="0"/>
        <w:jc w:val="center"/>
        <w:rPr>
          <w:rFonts w:ascii="黑体" w:hAnsi="黑体" w:eastAsia="黑体"/>
        </w:rPr>
      </w:pPr>
      <w:r>
        <w:rPr>
          <w:rFonts w:hint="eastAsia" w:ascii="黑体" w:hAnsi="黑体" w:eastAsia="黑体"/>
        </w:rPr>
        <w:t>表1  改性高密度聚乙烯（HDPE-M）的性能</w:t>
      </w:r>
      <w:r>
        <w:rPr>
          <w:rFonts w:hint="eastAsia" w:hAnsi="宋体"/>
        </w:rPr>
        <w:t>（续）</w:t>
      </w:r>
    </w:p>
    <w:tbl>
      <w:tblPr>
        <w:tblStyle w:val="36"/>
        <w:tblpPr w:leftFromText="180" w:rightFromText="180" w:vertAnchor="text" w:horzAnchor="page" w:tblpXSpec="center" w:tblpY="404"/>
        <w:tblOverlap w:val="never"/>
        <w:tblW w:w="939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861"/>
        <w:gridCol w:w="2126"/>
        <w:gridCol w:w="1179"/>
        <w:gridCol w:w="2952"/>
        <w:gridCol w:w="227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blHeader/>
          <w:jc w:val="center"/>
        </w:trPr>
        <w:tc>
          <w:tcPr>
            <w:tcW w:w="861" w:type="dxa"/>
            <w:tcBorders>
              <w:top w:val="single" w:color="auto" w:sz="8" w:space="0"/>
              <w:bottom w:val="single" w:color="auto" w:sz="8" w:space="0"/>
            </w:tcBorders>
            <w:shd w:val="clear" w:color="auto" w:fill="auto"/>
          </w:tcPr>
          <w:p>
            <w:pPr>
              <w:jc w:val="center"/>
              <w:rPr>
                <w:rFonts w:ascii="宋体" w:hAnsi="宋体" w:cs="宋体"/>
                <w:sz w:val="18"/>
                <w:szCs w:val="18"/>
              </w:rPr>
            </w:pPr>
            <w:r>
              <w:rPr>
                <w:rFonts w:hint="eastAsia" w:ascii="宋体" w:hAnsi="宋体" w:cs="宋体"/>
                <w:sz w:val="18"/>
                <w:szCs w:val="18"/>
              </w:rPr>
              <w:t>序号</w:t>
            </w:r>
          </w:p>
        </w:tc>
        <w:tc>
          <w:tcPr>
            <w:tcW w:w="2126" w:type="dxa"/>
            <w:tcBorders>
              <w:top w:val="single" w:color="auto" w:sz="8" w:space="0"/>
              <w:bottom w:val="single" w:color="auto" w:sz="8" w:space="0"/>
            </w:tcBorders>
            <w:shd w:val="clear" w:color="auto" w:fill="auto"/>
          </w:tcPr>
          <w:p>
            <w:pPr>
              <w:jc w:val="center"/>
              <w:rPr>
                <w:rFonts w:ascii="宋体" w:hAnsi="宋体" w:cs="宋体"/>
                <w:sz w:val="18"/>
                <w:szCs w:val="18"/>
              </w:rPr>
            </w:pPr>
            <w:r>
              <w:rPr>
                <w:rFonts w:hint="eastAsia" w:ascii="宋体" w:hAnsi="宋体" w:cs="宋体"/>
                <w:sz w:val="18"/>
                <w:szCs w:val="18"/>
              </w:rPr>
              <w:t>项  目</w:t>
            </w:r>
          </w:p>
        </w:tc>
        <w:tc>
          <w:tcPr>
            <w:tcW w:w="1179" w:type="dxa"/>
            <w:tcBorders>
              <w:top w:val="single" w:color="auto" w:sz="8" w:space="0"/>
              <w:bottom w:val="single" w:color="auto" w:sz="8" w:space="0"/>
            </w:tcBorders>
            <w:shd w:val="clear" w:color="auto" w:fill="auto"/>
          </w:tcPr>
          <w:p>
            <w:pPr>
              <w:jc w:val="center"/>
              <w:rPr>
                <w:rFonts w:ascii="宋体" w:hAnsi="宋体" w:cs="宋体"/>
                <w:sz w:val="18"/>
                <w:szCs w:val="18"/>
              </w:rPr>
            </w:pPr>
            <w:r>
              <w:rPr>
                <w:rFonts w:hint="eastAsia" w:ascii="宋体" w:hAnsi="宋体" w:cs="宋体"/>
                <w:sz w:val="18"/>
                <w:szCs w:val="18"/>
              </w:rPr>
              <w:t>单位</w:t>
            </w:r>
          </w:p>
        </w:tc>
        <w:tc>
          <w:tcPr>
            <w:tcW w:w="2952" w:type="dxa"/>
            <w:tcBorders>
              <w:top w:val="single" w:color="auto" w:sz="8" w:space="0"/>
              <w:bottom w:val="single" w:color="auto" w:sz="8" w:space="0"/>
            </w:tcBorders>
            <w:shd w:val="clear" w:color="auto" w:fill="auto"/>
          </w:tcPr>
          <w:p>
            <w:pPr>
              <w:jc w:val="center"/>
              <w:rPr>
                <w:rFonts w:ascii="宋体" w:hAnsi="宋体" w:cs="宋体"/>
                <w:sz w:val="18"/>
                <w:szCs w:val="18"/>
              </w:rPr>
            </w:pPr>
            <w:r>
              <w:rPr>
                <w:rFonts w:hint="eastAsia" w:ascii="宋体" w:hAnsi="宋体" w:cs="宋体"/>
                <w:sz w:val="18"/>
                <w:szCs w:val="18"/>
              </w:rPr>
              <w:t>要求</w:t>
            </w:r>
          </w:p>
        </w:tc>
        <w:tc>
          <w:tcPr>
            <w:tcW w:w="2276" w:type="dxa"/>
            <w:tcBorders>
              <w:top w:val="single" w:color="auto" w:sz="8" w:space="0"/>
              <w:bottom w:val="single" w:color="auto" w:sz="8" w:space="0"/>
            </w:tcBorders>
            <w:shd w:val="clear" w:color="auto" w:fill="auto"/>
          </w:tcPr>
          <w:p>
            <w:pPr>
              <w:jc w:val="center"/>
              <w:rPr>
                <w:rFonts w:ascii="宋体" w:hAnsi="宋体" w:cs="宋体"/>
                <w:sz w:val="18"/>
                <w:szCs w:val="18"/>
              </w:rPr>
            </w:pPr>
            <w:r>
              <w:rPr>
                <w:rFonts w:hint="eastAsia" w:ascii="宋体" w:hAnsi="宋体" w:cs="宋体"/>
                <w:sz w:val="18"/>
                <w:szCs w:val="18"/>
              </w:rPr>
              <w:t>试验方法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61" w:type="dxa"/>
            <w:shd w:val="clear" w:color="auto" w:fill="auto"/>
            <w:vAlign w:val="center"/>
          </w:tcPr>
          <w:p>
            <w:pPr>
              <w:jc w:val="center"/>
              <w:rPr>
                <w:rFonts w:ascii="宋体" w:hAnsi="宋体" w:cs="宋体"/>
                <w:sz w:val="18"/>
                <w:szCs w:val="18"/>
              </w:rPr>
            </w:pPr>
            <w:r>
              <w:rPr>
                <w:rFonts w:hint="eastAsia" w:ascii="宋体" w:hAnsi="宋体" w:cs="宋体"/>
                <w:sz w:val="18"/>
                <w:szCs w:val="18"/>
              </w:rPr>
              <w:t>7</w:t>
            </w:r>
          </w:p>
        </w:tc>
        <w:tc>
          <w:tcPr>
            <w:tcW w:w="2126" w:type="dxa"/>
            <w:shd w:val="clear" w:color="auto" w:fill="auto"/>
            <w:vAlign w:val="center"/>
          </w:tcPr>
          <w:p>
            <w:pPr>
              <w:jc w:val="center"/>
              <w:rPr>
                <w:rFonts w:ascii="宋体" w:hAnsi="宋体" w:cs="宋体"/>
                <w:sz w:val="18"/>
                <w:szCs w:val="18"/>
              </w:rPr>
            </w:pPr>
            <w:r>
              <w:rPr>
                <w:rFonts w:hint="eastAsia" w:ascii="宋体" w:hAnsi="宋体" w:cs="宋体"/>
                <w:sz w:val="18"/>
                <w:szCs w:val="18"/>
              </w:rPr>
              <w:t>耐内压性能</w:t>
            </w:r>
            <w:r>
              <w:rPr>
                <w:rFonts w:hint="eastAsia" w:ascii="宋体" w:hAnsi="宋体" w:cs="宋体"/>
                <w:sz w:val="18"/>
                <w:szCs w:val="18"/>
                <w:vertAlign w:val="superscript"/>
              </w:rPr>
              <w:t>a</w:t>
            </w:r>
            <w:r>
              <w:rPr>
                <w:rFonts w:hint="eastAsia" w:ascii="宋体" w:hAnsi="宋体" w:cs="宋体"/>
                <w:sz w:val="18"/>
                <w:szCs w:val="18"/>
              </w:rPr>
              <w:t>(80℃,</w:t>
            </w:r>
            <w:r>
              <w:rPr>
                <w:rFonts w:ascii="宋体" w:hAnsi="宋体" w:cs="宋体"/>
                <w:sz w:val="18"/>
                <w:szCs w:val="18"/>
              </w:rPr>
              <w:t>环应力</w:t>
            </w:r>
            <w:r>
              <w:rPr>
                <w:rFonts w:hint="eastAsia" w:ascii="宋体" w:hAnsi="宋体" w:cs="宋体"/>
                <w:sz w:val="18"/>
                <w:szCs w:val="18"/>
              </w:rPr>
              <w:t>4.0 MPa,165h)</w:t>
            </w:r>
          </w:p>
        </w:tc>
        <w:tc>
          <w:tcPr>
            <w:tcW w:w="1179" w:type="dxa"/>
            <w:shd w:val="clear" w:color="auto" w:fill="auto"/>
            <w:vAlign w:val="center"/>
          </w:tcPr>
          <w:p>
            <w:pPr>
              <w:jc w:val="center"/>
              <w:rPr>
                <w:rFonts w:ascii="宋体" w:hAnsi="宋体" w:cs="宋体"/>
                <w:sz w:val="18"/>
                <w:szCs w:val="18"/>
              </w:rPr>
            </w:pPr>
            <w:r>
              <w:rPr>
                <w:rFonts w:hint="eastAsia" w:ascii="宋体" w:hAnsi="宋体" w:cs="宋体"/>
                <w:sz w:val="18"/>
                <w:szCs w:val="18"/>
              </w:rPr>
              <w:t>--</w:t>
            </w:r>
          </w:p>
        </w:tc>
        <w:tc>
          <w:tcPr>
            <w:tcW w:w="2952" w:type="dxa"/>
            <w:vMerge w:val="restart"/>
            <w:shd w:val="clear" w:color="auto" w:fill="auto"/>
            <w:vAlign w:val="center"/>
          </w:tcPr>
          <w:p>
            <w:pPr>
              <w:jc w:val="center"/>
              <w:rPr>
                <w:rFonts w:ascii="宋体" w:hAnsi="宋体" w:cs="宋体"/>
                <w:sz w:val="18"/>
                <w:szCs w:val="18"/>
              </w:rPr>
            </w:pPr>
            <w:r>
              <w:rPr>
                <w:rFonts w:hint="eastAsia" w:ascii="宋体" w:hAnsi="宋体" w:cs="宋体"/>
                <w:sz w:val="18"/>
                <w:szCs w:val="18"/>
              </w:rPr>
              <w:t>无破裂、无渗漏</w:t>
            </w:r>
          </w:p>
        </w:tc>
        <w:tc>
          <w:tcPr>
            <w:tcW w:w="2276" w:type="dxa"/>
            <w:vMerge w:val="restart"/>
            <w:shd w:val="clear" w:color="auto" w:fill="auto"/>
            <w:vAlign w:val="center"/>
          </w:tcPr>
          <w:p>
            <w:pPr>
              <w:jc w:val="center"/>
              <w:rPr>
                <w:rFonts w:ascii="宋体" w:hAnsi="宋体" w:cs="宋体"/>
                <w:sz w:val="18"/>
                <w:szCs w:val="18"/>
              </w:rPr>
            </w:pPr>
            <w:r>
              <w:rPr>
                <w:rFonts w:hint="eastAsia" w:ascii="宋体" w:hAnsi="宋体" w:cs="宋体"/>
                <w:sz w:val="18"/>
                <w:szCs w:val="18"/>
              </w:rPr>
              <w:t>GB/T 6111-2018 A型</w:t>
            </w:r>
            <w:r>
              <w:rPr>
                <w:rFonts w:ascii="宋体" w:hAnsi="宋体" w:cs="宋体"/>
                <w:sz w:val="18"/>
                <w:szCs w:val="18"/>
              </w:rPr>
              <w:t>密封接头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61" w:type="dxa"/>
            <w:tcBorders>
              <w:bottom w:val="single" w:color="auto" w:sz="8"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8</w:t>
            </w:r>
          </w:p>
        </w:tc>
        <w:tc>
          <w:tcPr>
            <w:tcW w:w="2126" w:type="dxa"/>
            <w:tcBorders>
              <w:bottom w:val="single" w:color="auto" w:sz="8"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耐内压性能</w:t>
            </w:r>
            <w:r>
              <w:rPr>
                <w:rFonts w:hint="eastAsia" w:ascii="宋体" w:hAnsi="宋体" w:cs="宋体"/>
                <w:sz w:val="18"/>
                <w:szCs w:val="18"/>
                <w:vertAlign w:val="superscript"/>
              </w:rPr>
              <w:t>a</w:t>
            </w:r>
            <w:r>
              <w:rPr>
                <w:rFonts w:hint="eastAsia" w:ascii="宋体" w:hAnsi="宋体" w:cs="宋体"/>
                <w:sz w:val="18"/>
                <w:szCs w:val="18"/>
              </w:rPr>
              <w:t>(80℃,</w:t>
            </w:r>
            <w:r>
              <w:rPr>
                <w:rFonts w:ascii="宋体" w:hAnsi="宋体" w:cs="宋体"/>
                <w:sz w:val="18"/>
                <w:szCs w:val="18"/>
              </w:rPr>
              <w:t>环应力</w:t>
            </w:r>
            <w:r>
              <w:rPr>
                <w:rFonts w:hint="eastAsia" w:ascii="宋体" w:hAnsi="宋体" w:cs="宋体"/>
                <w:sz w:val="18"/>
                <w:szCs w:val="18"/>
              </w:rPr>
              <w:t>2.8 MPa,1000h)</w:t>
            </w:r>
          </w:p>
        </w:tc>
        <w:tc>
          <w:tcPr>
            <w:tcW w:w="1179" w:type="dxa"/>
            <w:tcBorders>
              <w:bottom w:val="single" w:color="auto" w:sz="8"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w:t>
            </w:r>
          </w:p>
        </w:tc>
        <w:tc>
          <w:tcPr>
            <w:tcW w:w="2952" w:type="dxa"/>
            <w:vMerge w:val="continue"/>
            <w:tcBorders>
              <w:bottom w:val="single" w:color="auto" w:sz="8" w:space="0"/>
            </w:tcBorders>
            <w:shd w:val="clear" w:color="auto" w:fill="auto"/>
            <w:vAlign w:val="center"/>
          </w:tcPr>
          <w:p>
            <w:pPr>
              <w:jc w:val="center"/>
              <w:rPr>
                <w:rFonts w:ascii="宋体" w:hAnsi="宋体" w:cs="宋体"/>
                <w:sz w:val="18"/>
                <w:szCs w:val="18"/>
              </w:rPr>
            </w:pPr>
          </w:p>
        </w:tc>
        <w:tc>
          <w:tcPr>
            <w:tcW w:w="2276" w:type="dxa"/>
            <w:vMerge w:val="continue"/>
            <w:tcBorders>
              <w:bottom w:val="single" w:color="auto" w:sz="8" w:space="0"/>
            </w:tcBorders>
            <w:shd w:val="clear" w:color="auto" w:fill="auto"/>
            <w:vAlign w:val="center"/>
          </w:tcPr>
          <w:p>
            <w:pPr>
              <w:jc w:val="center"/>
              <w:rPr>
                <w:rFonts w:ascii="宋体" w:hAnsi="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61" w:type="dxa"/>
            <w:tcBorders>
              <w:bottom w:val="single" w:color="auto" w:sz="8"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9</w:t>
            </w:r>
          </w:p>
        </w:tc>
        <w:tc>
          <w:tcPr>
            <w:tcW w:w="2126" w:type="dxa"/>
            <w:tcBorders>
              <w:bottom w:val="single" w:color="auto" w:sz="8"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耐久性</w:t>
            </w:r>
          </w:p>
        </w:tc>
        <w:tc>
          <w:tcPr>
            <w:tcW w:w="1179" w:type="dxa"/>
            <w:tcBorders>
              <w:bottom w:val="single" w:color="auto" w:sz="8"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w:t>
            </w:r>
          </w:p>
        </w:tc>
        <w:tc>
          <w:tcPr>
            <w:tcW w:w="2952" w:type="dxa"/>
            <w:tcBorders>
              <w:bottom w:val="single" w:color="auto" w:sz="8" w:space="0"/>
            </w:tcBorders>
            <w:shd w:val="clear" w:color="auto" w:fill="auto"/>
            <w:vAlign w:val="center"/>
          </w:tcPr>
          <w:p>
            <w:pPr>
              <w:jc w:val="center"/>
              <w:rPr>
                <w:rFonts w:ascii="宋体" w:hAnsi="宋体" w:cs="宋体"/>
                <w:sz w:val="18"/>
                <w:szCs w:val="18"/>
              </w:rPr>
            </w:pPr>
            <w:r>
              <w:rPr>
                <w:rFonts w:ascii="宋体" w:hAnsi="宋体" w:cs="宋体"/>
                <w:sz w:val="18"/>
                <w:szCs w:val="18"/>
              </w:rPr>
              <w:t>试验温度</w:t>
            </w:r>
            <w:r>
              <w:rPr>
                <w:rFonts w:hint="eastAsia" w:ascii="宋体" w:hAnsi="宋体" w:cs="宋体"/>
                <w:sz w:val="18"/>
                <w:szCs w:val="18"/>
              </w:rPr>
              <w:t>80±2℃、</w:t>
            </w:r>
            <w:r>
              <w:rPr>
                <w:rFonts w:ascii="宋体" w:hAnsi="宋体" w:cs="宋体"/>
                <w:sz w:val="18"/>
                <w:szCs w:val="18"/>
              </w:rPr>
              <w:t>材料额定值系数R</w:t>
            </w:r>
            <w:r>
              <w:rPr>
                <w:rFonts w:hint="eastAsia" w:ascii="宋体" w:hAnsi="宋体" w:cs="宋体"/>
                <w:sz w:val="18"/>
                <w:szCs w:val="18"/>
              </w:rPr>
              <w:t>为4.1、压力为：-0.06/R(MPa)、耐压时间1000h,试验后无裂缝、无银纹。</w:t>
            </w:r>
          </w:p>
        </w:tc>
        <w:tc>
          <w:tcPr>
            <w:tcW w:w="2276" w:type="dxa"/>
            <w:tcBorders>
              <w:bottom w:val="single" w:color="auto" w:sz="8"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GB/T 41048-2021附录A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9394" w:type="dxa"/>
            <w:gridSpan w:val="5"/>
            <w:tcBorders>
              <w:top w:val="single" w:color="auto" w:sz="8" w:space="0"/>
              <w:bottom w:val="single" w:color="auto" w:sz="8" w:space="0"/>
            </w:tcBorders>
            <w:shd w:val="clear" w:color="auto" w:fill="auto"/>
            <w:vAlign w:val="center"/>
          </w:tcPr>
          <w:p>
            <w:pPr>
              <w:ind w:firstLine="315" w:firstLineChars="150"/>
              <w:rPr>
                <w:rFonts w:ascii="宋体" w:hAnsi="宋体" w:cs="宋体"/>
                <w:sz w:val="18"/>
                <w:szCs w:val="18"/>
              </w:rPr>
            </w:pPr>
            <w:r>
              <w:rPr>
                <w:rFonts w:hint="eastAsia" w:ascii="宋体" w:hAnsi="宋体" w:cs="宋体"/>
                <w:vertAlign w:val="superscript"/>
              </w:rPr>
              <w:t>a</w:t>
            </w:r>
            <w:r>
              <w:rPr>
                <w:rFonts w:hint="eastAsia" w:ascii="宋体" w:hAnsi="宋体" w:cs="宋体"/>
                <w:sz w:val="18"/>
                <w:szCs w:val="18"/>
                <w:vertAlign w:val="superscript"/>
              </w:rPr>
              <w:t xml:space="preserve">  </w:t>
            </w:r>
            <w:r>
              <w:rPr>
                <w:rFonts w:hint="eastAsia" w:ascii="宋体" w:hAnsi="宋体" w:cs="宋体"/>
                <w:sz w:val="18"/>
                <w:szCs w:val="18"/>
              </w:rPr>
              <w:t>宜采用改性高密度聚乙烯（HDPE-M）料，注塑或挤出实壁管材样品进行试验。</w:t>
            </w:r>
          </w:p>
        </w:tc>
      </w:tr>
    </w:tbl>
    <w:p>
      <w:pPr>
        <w:pStyle w:val="59"/>
        <w:ind w:firstLine="420"/>
      </w:pPr>
    </w:p>
    <w:p>
      <w:pPr>
        <w:pStyle w:val="108"/>
        <w:numPr>
          <w:ilvl w:val="2"/>
          <w:numId w:val="0"/>
        </w:numPr>
        <w:spacing w:before="120" w:after="120"/>
      </w:pPr>
      <w:bookmarkStart w:id="64" w:name="_Toc184584283"/>
      <w:bookmarkStart w:id="65" w:name="_Toc184585846"/>
      <w:bookmarkStart w:id="66" w:name="_Toc22980"/>
      <w:r>
        <w:rPr>
          <w:rFonts w:hint="eastAsia"/>
          <w:color w:val="000000"/>
          <w14:scene3d>
            <w14:lightRig w14:rig="threePt" w14:dir="t">
              <w14:rot w14:lat="0" w14:lon="0" w14:rev="0"/>
            </w14:lightRig>
          </w14:scene3d>
        </w:rPr>
        <w:t>6.2　</w:t>
      </w:r>
      <w:r>
        <w:rPr>
          <w:rFonts w:hint="eastAsia"/>
        </w:rPr>
        <w:t>井筒材料</w:t>
      </w:r>
      <w:bookmarkEnd w:id="64"/>
      <w:bookmarkEnd w:id="65"/>
      <w:bookmarkEnd w:id="66"/>
    </w:p>
    <w:p>
      <w:pPr>
        <w:pStyle w:val="13"/>
        <w:ind w:firstLine="420" w:firstLineChars="200"/>
      </w:pPr>
      <w:r>
        <w:t>井筒宜从成品塑料管材上截取,其材料应符合相应塑料管材标准的要求</w:t>
      </w:r>
      <w:r>
        <w:rPr>
          <w:rFonts w:hint="eastAsia"/>
        </w:rPr>
        <w:t>。下人检查井井筒，可采用内置爬梯和连接榫口的单元式组合井筒。</w:t>
      </w:r>
    </w:p>
    <w:p>
      <w:pPr>
        <w:pStyle w:val="108"/>
        <w:numPr>
          <w:ilvl w:val="2"/>
          <w:numId w:val="0"/>
        </w:numPr>
        <w:spacing w:before="120" w:after="120"/>
      </w:pPr>
      <w:bookmarkStart w:id="67" w:name="_Toc13816"/>
      <w:bookmarkStart w:id="68" w:name="_Toc184584284"/>
      <w:bookmarkStart w:id="69" w:name="_Toc184585847"/>
      <w:r>
        <w:rPr>
          <w:rFonts w:hint="eastAsia"/>
          <w:color w:val="000000"/>
          <w14:scene3d>
            <w14:lightRig w14:rig="threePt" w14:dir="t">
              <w14:rot w14:lat="0" w14:lon="0" w14:rev="0"/>
            </w14:lightRig>
          </w14:scene3d>
        </w:rPr>
        <w:t>6.3　</w:t>
      </w:r>
      <w:r>
        <w:rPr>
          <w:rFonts w:hint="eastAsia"/>
        </w:rPr>
        <w:t>井盖材料</w:t>
      </w:r>
      <w:bookmarkEnd w:id="67"/>
      <w:bookmarkEnd w:id="68"/>
      <w:bookmarkEnd w:id="69"/>
    </w:p>
    <w:p>
      <w:pPr>
        <w:pStyle w:val="59"/>
        <w:ind w:firstLine="420"/>
      </w:pPr>
      <w:r>
        <w:t>应根据井盖使用场合选择合适的井盖材料,并应符合GB/T</w:t>
      </w:r>
      <w:r>
        <w:rPr>
          <w:rFonts w:hint="eastAsia"/>
        </w:rPr>
        <w:t xml:space="preserve"> </w:t>
      </w:r>
      <w:r>
        <w:t>23858的要求。</w:t>
      </w:r>
    </w:p>
    <w:p>
      <w:pPr>
        <w:pStyle w:val="108"/>
        <w:numPr>
          <w:ilvl w:val="2"/>
          <w:numId w:val="0"/>
        </w:numPr>
        <w:spacing w:before="120" w:after="120"/>
      </w:pPr>
      <w:bookmarkStart w:id="70" w:name="_Toc184585848"/>
      <w:bookmarkStart w:id="71" w:name="_Toc184584285"/>
      <w:bookmarkStart w:id="72" w:name="_Toc3091"/>
      <w:r>
        <w:rPr>
          <w:rFonts w:hint="eastAsia"/>
          <w:color w:val="000000"/>
          <w14:scene3d>
            <w14:lightRig w14:rig="threePt" w14:dir="t">
              <w14:rot w14:lat="0" w14:lon="0" w14:rev="0"/>
            </w14:lightRig>
          </w14:scene3d>
        </w:rPr>
        <w:t>6.4　</w:t>
      </w:r>
      <w:r>
        <w:t>配件材料</w:t>
      </w:r>
      <w:bookmarkEnd w:id="70"/>
      <w:bookmarkEnd w:id="71"/>
      <w:bookmarkEnd w:id="72"/>
    </w:p>
    <w:p>
      <w:pPr>
        <w:pStyle w:val="59"/>
        <w:ind w:firstLine="420"/>
      </w:pPr>
      <w:r>
        <w:rPr>
          <w:rFonts w:hint="eastAsia"/>
        </w:rPr>
        <w:t>中心收口及偏置收口的材料应满足表1的要求。</w:t>
      </w:r>
    </w:p>
    <w:p>
      <w:pPr>
        <w:pStyle w:val="108"/>
        <w:numPr>
          <w:ilvl w:val="2"/>
          <w:numId w:val="0"/>
        </w:numPr>
        <w:spacing w:before="120" w:after="120"/>
      </w:pPr>
      <w:bookmarkStart w:id="73" w:name="_Toc20682"/>
      <w:bookmarkStart w:id="74" w:name="_Toc184584286"/>
      <w:bookmarkStart w:id="75" w:name="_Toc184585849"/>
      <w:r>
        <w:rPr>
          <w:rFonts w:hint="eastAsia"/>
          <w:color w:val="000000"/>
          <w14:scene3d>
            <w14:lightRig w14:rig="threePt" w14:dir="t">
              <w14:rot w14:lat="0" w14:lon="0" w14:rev="0"/>
            </w14:lightRig>
          </w14:scene3d>
        </w:rPr>
        <w:t>6.5　</w:t>
      </w:r>
      <w:r>
        <w:rPr>
          <w:rFonts w:hint="eastAsia"/>
        </w:rPr>
        <w:t>密封材料</w:t>
      </w:r>
      <w:bookmarkEnd w:id="73"/>
      <w:bookmarkEnd w:id="74"/>
      <w:bookmarkEnd w:id="75"/>
    </w:p>
    <w:p>
      <w:pPr>
        <w:pStyle w:val="68"/>
        <w:numPr>
          <w:ilvl w:val="3"/>
          <w:numId w:val="0"/>
        </w:numPr>
        <w:spacing w:before="120" w:after="120"/>
        <w:rPr>
          <w:rFonts w:ascii="宋体" w:eastAsia="宋体"/>
        </w:rPr>
      </w:pPr>
      <w:bookmarkStart w:id="76" w:name="_Toc184584287"/>
      <w:bookmarkStart w:id="77" w:name="_Toc22526"/>
      <w:r>
        <w:rPr>
          <w:rFonts w:hint="eastAsia"/>
        </w:rPr>
        <w:t>6.5.1　</w:t>
      </w:r>
      <w:r>
        <w:rPr>
          <w:rFonts w:ascii="宋体" w:eastAsia="宋体"/>
        </w:rPr>
        <w:t>井筒与井座、检查井与排水管之间采用橡胶密封圈密封时,密封圈材料应符合GB/T 21873和 GB/T 18173.3的要求。</w:t>
      </w:r>
      <w:bookmarkEnd w:id="76"/>
      <w:bookmarkEnd w:id="77"/>
    </w:p>
    <w:p>
      <w:pPr>
        <w:pStyle w:val="68"/>
        <w:numPr>
          <w:ilvl w:val="3"/>
          <w:numId w:val="0"/>
        </w:numPr>
        <w:spacing w:before="120" w:after="120"/>
        <w:rPr>
          <w:rFonts w:ascii="宋体" w:eastAsia="宋体"/>
        </w:rPr>
      </w:pPr>
      <w:bookmarkStart w:id="78" w:name="_Toc184584288"/>
      <w:bookmarkStart w:id="79" w:name="_Toc776"/>
      <w:r>
        <w:rPr>
          <w:rFonts w:hint="eastAsia"/>
        </w:rPr>
        <w:t>6.5.2　</w:t>
      </w:r>
      <w:r>
        <w:rPr>
          <w:rFonts w:ascii="宋体" w:eastAsia="宋体"/>
        </w:rPr>
        <w:t>采用其他密封材料时, 应符合相应材料标准的要求。</w:t>
      </w:r>
      <w:bookmarkEnd w:id="78"/>
      <w:bookmarkEnd w:id="79"/>
    </w:p>
    <w:p>
      <w:pPr>
        <w:pStyle w:val="107"/>
        <w:numPr>
          <w:ilvl w:val="1"/>
          <w:numId w:val="0"/>
        </w:numPr>
        <w:spacing w:before="240" w:after="240"/>
      </w:pPr>
      <w:bookmarkStart w:id="80" w:name="_Toc15845"/>
      <w:bookmarkStart w:id="81" w:name="_Toc184584289"/>
      <w:bookmarkStart w:id="82" w:name="_Toc184585850"/>
      <w:r>
        <w:rPr>
          <w:rFonts w:hint="eastAsia"/>
        </w:rPr>
        <w:t>7　要求</w:t>
      </w:r>
      <w:bookmarkEnd w:id="80"/>
      <w:bookmarkEnd w:id="81"/>
      <w:bookmarkEnd w:id="82"/>
    </w:p>
    <w:p>
      <w:pPr>
        <w:pStyle w:val="108"/>
        <w:numPr>
          <w:ilvl w:val="2"/>
          <w:numId w:val="0"/>
        </w:numPr>
        <w:spacing w:before="120" w:after="120"/>
      </w:pPr>
      <w:bookmarkStart w:id="83" w:name="_Toc184584290"/>
      <w:bookmarkStart w:id="84" w:name="_Toc8075"/>
      <w:bookmarkStart w:id="85" w:name="_Toc184585851"/>
      <w:r>
        <w:rPr>
          <w:rFonts w:hint="eastAsia"/>
          <w:color w:val="000000"/>
          <w14:scene3d>
            <w14:lightRig w14:rig="threePt" w14:dir="t">
              <w14:rot w14:lat="0" w14:lon="0" w14:rev="0"/>
            </w14:lightRig>
          </w14:scene3d>
        </w:rPr>
        <w:t>7.1　</w:t>
      </w:r>
      <w:r>
        <w:rPr>
          <w:rFonts w:hint="eastAsia"/>
        </w:rPr>
        <w:t>外观</w:t>
      </w:r>
      <w:bookmarkEnd w:id="83"/>
      <w:bookmarkEnd w:id="84"/>
      <w:bookmarkEnd w:id="85"/>
    </w:p>
    <w:p>
      <w:pPr>
        <w:pStyle w:val="59"/>
        <w:ind w:firstLine="420"/>
      </w:pPr>
      <w:r>
        <w:rPr>
          <w:rFonts w:hint="eastAsia"/>
        </w:rPr>
        <w:t>塑料检查井的井座内壁和井筒内外表面应规整，表面不应有孔洞、裂口。</w:t>
      </w:r>
    </w:p>
    <w:p>
      <w:pPr>
        <w:pStyle w:val="108"/>
        <w:numPr>
          <w:ilvl w:val="2"/>
          <w:numId w:val="0"/>
        </w:numPr>
        <w:spacing w:before="120" w:after="120"/>
      </w:pPr>
      <w:bookmarkStart w:id="86" w:name="_Toc12627"/>
      <w:bookmarkStart w:id="87" w:name="_Toc184584291"/>
      <w:bookmarkStart w:id="88" w:name="_Toc184585852"/>
      <w:r>
        <w:rPr>
          <w:rFonts w:hint="eastAsia"/>
          <w:color w:val="000000"/>
          <w14:scene3d>
            <w14:lightRig w14:rig="threePt" w14:dir="t">
              <w14:rot w14:lat="0" w14:lon="0" w14:rev="0"/>
            </w14:lightRig>
          </w14:scene3d>
        </w:rPr>
        <w:t>7.2　</w:t>
      </w:r>
      <w:r>
        <w:rPr>
          <w:rFonts w:hint="eastAsia"/>
        </w:rPr>
        <w:t>颜色</w:t>
      </w:r>
      <w:bookmarkEnd w:id="86"/>
      <w:bookmarkEnd w:id="87"/>
      <w:bookmarkEnd w:id="88"/>
    </w:p>
    <w:p>
      <w:pPr>
        <w:pStyle w:val="59"/>
        <w:ind w:firstLine="420"/>
      </w:pPr>
      <w:r>
        <w:rPr>
          <w:rFonts w:hint="eastAsia"/>
        </w:rPr>
        <w:t>塑料检查井宜为黑色或灰色,其他颜色可由供需双方协商确定。颜色应均匀一致，不应有分解变色线。</w:t>
      </w:r>
    </w:p>
    <w:p>
      <w:pPr>
        <w:pStyle w:val="108"/>
        <w:numPr>
          <w:ilvl w:val="2"/>
          <w:numId w:val="0"/>
        </w:numPr>
        <w:spacing w:before="120" w:after="120"/>
      </w:pPr>
      <w:bookmarkStart w:id="89" w:name="_Toc184585853"/>
      <w:bookmarkStart w:id="90" w:name="_Toc184584292"/>
      <w:bookmarkStart w:id="91" w:name="_Toc20350"/>
      <w:r>
        <w:rPr>
          <w:rFonts w:hint="eastAsia"/>
          <w:color w:val="000000"/>
          <w14:scene3d>
            <w14:lightRig w14:rig="threePt" w14:dir="t">
              <w14:rot w14:lat="0" w14:lon="0" w14:rev="0"/>
            </w14:lightRig>
          </w14:scene3d>
        </w:rPr>
        <w:t>7.3　</w:t>
      </w:r>
      <w:r>
        <w:rPr>
          <w:rFonts w:hint="eastAsia"/>
        </w:rPr>
        <w:t>规格尺寸</w:t>
      </w:r>
      <w:bookmarkEnd w:id="89"/>
      <w:bookmarkEnd w:id="90"/>
      <w:bookmarkEnd w:id="91"/>
    </w:p>
    <w:p>
      <w:pPr>
        <w:pStyle w:val="68"/>
        <w:numPr>
          <w:ilvl w:val="3"/>
          <w:numId w:val="0"/>
        </w:numPr>
        <w:spacing w:before="120" w:after="120"/>
      </w:pPr>
      <w:bookmarkStart w:id="92" w:name="_Toc184584293"/>
      <w:bookmarkStart w:id="93" w:name="_Toc21353"/>
      <w:r>
        <w:rPr>
          <w:rFonts w:hint="eastAsia"/>
        </w:rPr>
        <w:t>7.3.1　井径尺寸</w:t>
      </w:r>
      <w:bookmarkEnd w:id="92"/>
      <w:bookmarkEnd w:id="93"/>
    </w:p>
    <w:p>
      <w:pPr>
        <w:pStyle w:val="167"/>
        <w:numPr>
          <w:ilvl w:val="0"/>
          <w:numId w:val="0"/>
        </w:numPr>
        <w:ind w:firstLine="420" w:firstLineChars="200"/>
      </w:pPr>
      <w:r>
        <w:rPr>
          <w:rFonts w:hAnsi="宋体"/>
        </w:rPr>
        <w:t>非下人检查井应采用公称外径尺寸DN/OD</w:t>
      </w:r>
      <w:r>
        <w:rPr>
          <w:rFonts w:hint="eastAsia" w:hAnsi="宋体"/>
        </w:rPr>
        <w:t>，通常为200、315、450、500、630。</w:t>
      </w:r>
    </w:p>
    <w:p>
      <w:pPr>
        <w:pStyle w:val="167"/>
        <w:numPr>
          <w:ilvl w:val="0"/>
          <w:numId w:val="0"/>
        </w:numPr>
        <w:ind w:firstLine="420" w:firstLineChars="200"/>
      </w:pPr>
      <w:r>
        <w:rPr>
          <w:rFonts w:hint="eastAsia" w:hAnsi="宋体"/>
          <w:szCs w:val="21"/>
        </w:rPr>
        <w:t>可下人检查井应采用公称内径尺寸DN/ID，通常为700、1000、1200、1500、1800。</w:t>
      </w:r>
    </w:p>
    <w:p>
      <w:pPr>
        <w:pStyle w:val="167"/>
        <w:numPr>
          <w:ilvl w:val="0"/>
          <w:numId w:val="0"/>
        </w:numPr>
        <w:ind w:firstLine="420" w:firstLineChars="200"/>
      </w:pPr>
      <w:r>
        <w:rPr>
          <w:rFonts w:hAnsi="宋体"/>
          <w:szCs w:val="21"/>
        </w:rPr>
        <w:t>其他规格的检查井可由供需双方协商。</w:t>
      </w:r>
    </w:p>
    <w:p>
      <w:pPr>
        <w:pStyle w:val="68"/>
        <w:numPr>
          <w:ilvl w:val="3"/>
          <w:numId w:val="0"/>
        </w:numPr>
        <w:spacing w:before="120" w:after="120"/>
        <w:rPr>
          <w:rFonts w:ascii="宋体" w:hAnsi="宋体"/>
          <w:szCs w:val="21"/>
        </w:rPr>
      </w:pPr>
      <w:bookmarkStart w:id="94" w:name="_Toc184584294"/>
      <w:bookmarkStart w:id="95" w:name="_Toc24980"/>
      <w:r>
        <w:rPr>
          <w:rFonts w:hint="eastAsia" w:hAnsi="宋体"/>
          <w:szCs w:val="21"/>
        </w:rPr>
        <w:t>7.3.2　</w:t>
      </w:r>
      <w:r>
        <w:rPr>
          <w:rFonts w:hint="eastAsia" w:ascii="宋体" w:hAnsi="宋体"/>
          <w:szCs w:val="21"/>
        </w:rPr>
        <w:t>井座壁厚</w:t>
      </w:r>
      <w:bookmarkEnd w:id="94"/>
      <w:bookmarkEnd w:id="95"/>
    </w:p>
    <w:p>
      <w:pPr>
        <w:pStyle w:val="167"/>
        <w:numPr>
          <w:ilvl w:val="0"/>
          <w:numId w:val="0"/>
        </w:numPr>
        <w:ind w:firstLine="210" w:firstLineChars="100"/>
      </w:pPr>
      <w:r>
        <w:rPr>
          <w:rFonts w:hint="eastAsia"/>
        </w:rPr>
        <w:t>7.3.2.1井壁为实壁带筋，见图2。</w:t>
      </w:r>
    </w:p>
    <w:p>
      <w:pPr>
        <w:pStyle w:val="59"/>
        <w:ind w:firstLineChars="0"/>
        <w:jc w:val="center"/>
      </w:pPr>
      <w:r>
        <w:drawing>
          <wp:inline distT="0" distB="0" distL="0" distR="0">
            <wp:extent cx="574040" cy="1871980"/>
            <wp:effectExtent l="0" t="0" r="0" b="0"/>
            <wp:docPr id="1140612319"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612319" name="图片 1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74672" cy="1872000"/>
                    </a:xfrm>
                    <a:prstGeom prst="rect">
                      <a:avLst/>
                    </a:prstGeom>
                    <a:noFill/>
                    <a:ln>
                      <a:noFill/>
                    </a:ln>
                  </pic:spPr>
                </pic:pic>
              </a:graphicData>
            </a:graphic>
          </wp:inline>
        </w:drawing>
      </w:r>
    </w:p>
    <w:p>
      <w:pPr>
        <w:pStyle w:val="117"/>
        <w:spacing w:before="120" w:after="120"/>
      </w:pPr>
      <w:r>
        <w:rPr>
          <w:rFonts w:hint="eastAsia"/>
        </w:rPr>
        <w:t>井壁结构示意图</w:t>
      </w:r>
    </w:p>
    <w:p>
      <w:pPr>
        <w:pStyle w:val="167"/>
        <w:numPr>
          <w:ilvl w:val="0"/>
          <w:numId w:val="0"/>
        </w:numPr>
        <w:ind w:firstLine="210" w:firstLineChars="100"/>
      </w:pPr>
      <w:r>
        <w:rPr>
          <w:rFonts w:hint="eastAsia"/>
        </w:rPr>
        <w:t>7.3.2.2</w:t>
      </w:r>
      <w:r>
        <w:t>非下人检查井井座壁厚应符合表</w:t>
      </w:r>
      <w:r>
        <w:rPr>
          <w:rFonts w:hint="eastAsia"/>
        </w:rPr>
        <w:t>2</w:t>
      </w:r>
      <w:r>
        <w:t>的要求。</w:t>
      </w:r>
    </w:p>
    <w:p>
      <w:pPr>
        <w:pStyle w:val="115"/>
        <w:spacing w:before="120" w:after="120"/>
      </w:pPr>
      <w:r>
        <w:rPr>
          <w:rFonts w:hint="eastAsia"/>
        </w:rPr>
        <w:t>非下人检查井井座壁厚</w:t>
      </w:r>
    </w:p>
    <w:p>
      <w:pPr>
        <w:pStyle w:val="59"/>
        <w:ind w:firstLine="420"/>
        <w:rPr>
          <w:sz w:val="18"/>
        </w:rPr>
      </w:pPr>
      <w:r>
        <w:rPr>
          <w:rFonts w:hint="eastAsia"/>
        </w:rPr>
        <w:t xml:space="preserve">                                                                     </w:t>
      </w:r>
      <w:r>
        <w:rPr>
          <w:rFonts w:hint="eastAsia"/>
          <w:sz w:val="18"/>
        </w:rPr>
        <w:t>单位为毫米</w:t>
      </w:r>
    </w:p>
    <w:tbl>
      <w:tblPr>
        <w:tblStyle w:val="36"/>
        <w:tblW w:w="937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561"/>
        <w:gridCol w:w="1561"/>
        <w:gridCol w:w="1564"/>
        <w:gridCol w:w="1562"/>
        <w:gridCol w:w="1562"/>
        <w:gridCol w:w="156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10" w:hRule="atLeast"/>
          <w:tblHeader/>
          <w:jc w:val="center"/>
        </w:trPr>
        <w:tc>
          <w:tcPr>
            <w:tcW w:w="1561" w:type="dxa"/>
            <w:tcBorders>
              <w:top w:val="single" w:color="auto" w:sz="8" w:space="0"/>
              <w:bottom w:val="single" w:color="auto" w:sz="8" w:space="0"/>
            </w:tcBorders>
            <w:shd w:val="clear" w:color="auto" w:fill="auto"/>
            <w:vAlign w:val="center"/>
          </w:tcPr>
          <w:p>
            <w:pPr>
              <w:pStyle w:val="181"/>
            </w:pPr>
            <w:r>
              <w:rPr>
                <w:rFonts w:hint="eastAsia"/>
              </w:rPr>
              <w:t>序号</w:t>
            </w:r>
          </w:p>
        </w:tc>
        <w:tc>
          <w:tcPr>
            <w:tcW w:w="1561" w:type="dxa"/>
            <w:tcBorders>
              <w:top w:val="single" w:color="auto" w:sz="8" w:space="0"/>
              <w:bottom w:val="single" w:color="auto" w:sz="8" w:space="0"/>
            </w:tcBorders>
            <w:shd w:val="clear" w:color="auto" w:fill="auto"/>
            <w:vAlign w:val="center"/>
          </w:tcPr>
          <w:p>
            <w:pPr>
              <w:pStyle w:val="181"/>
            </w:pPr>
            <w:r>
              <w:rPr>
                <w:rFonts w:hint="eastAsia"/>
              </w:rPr>
              <w:t>井径</w:t>
            </w:r>
          </w:p>
        </w:tc>
        <w:tc>
          <w:tcPr>
            <w:tcW w:w="1564" w:type="dxa"/>
            <w:tcBorders>
              <w:top w:val="single" w:color="auto" w:sz="8" w:space="0"/>
              <w:bottom w:val="single" w:color="auto" w:sz="8" w:space="0"/>
            </w:tcBorders>
            <w:shd w:val="clear" w:color="auto" w:fill="auto"/>
            <w:vAlign w:val="center"/>
          </w:tcPr>
          <w:p>
            <w:pPr>
              <w:pStyle w:val="181"/>
            </w:pPr>
            <w:r>
              <w:rPr>
                <w:rFonts w:hint="eastAsia"/>
              </w:rPr>
              <w:t>最小壁厚（t）</w:t>
            </w:r>
          </w:p>
        </w:tc>
        <w:tc>
          <w:tcPr>
            <w:tcW w:w="1562" w:type="dxa"/>
            <w:tcBorders>
              <w:top w:val="single" w:color="auto" w:sz="8" w:space="0"/>
              <w:bottom w:val="single" w:color="auto" w:sz="8" w:space="0"/>
            </w:tcBorders>
            <w:shd w:val="clear" w:color="auto" w:fill="auto"/>
            <w:vAlign w:val="center"/>
          </w:tcPr>
          <w:p>
            <w:pPr>
              <w:pStyle w:val="181"/>
            </w:pPr>
            <w:r>
              <w:rPr>
                <w:rFonts w:hint="eastAsia"/>
              </w:rPr>
              <w:t>序号</w:t>
            </w:r>
          </w:p>
        </w:tc>
        <w:tc>
          <w:tcPr>
            <w:tcW w:w="1562" w:type="dxa"/>
            <w:tcBorders>
              <w:top w:val="single" w:color="auto" w:sz="8" w:space="0"/>
              <w:bottom w:val="single" w:color="auto" w:sz="8" w:space="0"/>
            </w:tcBorders>
            <w:shd w:val="clear" w:color="auto" w:fill="auto"/>
            <w:vAlign w:val="center"/>
          </w:tcPr>
          <w:p>
            <w:pPr>
              <w:pStyle w:val="181"/>
            </w:pPr>
            <w:r>
              <w:rPr>
                <w:rFonts w:hint="eastAsia"/>
              </w:rPr>
              <w:t>井径</w:t>
            </w:r>
          </w:p>
        </w:tc>
        <w:tc>
          <w:tcPr>
            <w:tcW w:w="1564" w:type="dxa"/>
            <w:tcBorders>
              <w:top w:val="single" w:color="auto" w:sz="8" w:space="0"/>
              <w:bottom w:val="single" w:color="auto" w:sz="8" w:space="0"/>
            </w:tcBorders>
            <w:shd w:val="clear" w:color="auto" w:fill="auto"/>
            <w:vAlign w:val="center"/>
          </w:tcPr>
          <w:p>
            <w:pPr>
              <w:pStyle w:val="181"/>
            </w:pPr>
            <w:r>
              <w:rPr>
                <w:rFonts w:hint="eastAsia"/>
              </w:rPr>
              <w:t>最小壁厚(t)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561" w:type="dxa"/>
            <w:tcBorders>
              <w:top w:val="single" w:color="auto" w:sz="8" w:space="0"/>
            </w:tcBorders>
            <w:shd w:val="clear" w:color="auto" w:fill="auto"/>
            <w:vAlign w:val="center"/>
          </w:tcPr>
          <w:p>
            <w:pPr>
              <w:pStyle w:val="181"/>
            </w:pPr>
            <w:r>
              <w:rPr>
                <w:rFonts w:hint="eastAsia"/>
              </w:rPr>
              <w:t>1</w:t>
            </w:r>
          </w:p>
        </w:tc>
        <w:tc>
          <w:tcPr>
            <w:tcW w:w="1561" w:type="dxa"/>
            <w:tcBorders>
              <w:top w:val="single" w:color="auto" w:sz="8" w:space="0"/>
            </w:tcBorders>
            <w:shd w:val="clear" w:color="auto" w:fill="auto"/>
            <w:vAlign w:val="center"/>
          </w:tcPr>
          <w:p>
            <w:pPr>
              <w:jc w:val="center"/>
              <w:rPr>
                <w:rFonts w:ascii="宋体" w:hAnsi="宋体" w:cs="宋体"/>
                <w:sz w:val="18"/>
                <w:szCs w:val="18"/>
              </w:rPr>
            </w:pPr>
            <w:r>
              <w:rPr>
                <w:rFonts w:ascii="宋体" w:hAnsi="宋体" w:cs="宋体"/>
                <w:sz w:val="18"/>
                <w:szCs w:val="18"/>
              </w:rPr>
              <w:t xml:space="preserve">DN/OD </w:t>
            </w:r>
            <w:r>
              <w:rPr>
                <w:rFonts w:hint="eastAsia" w:ascii="宋体" w:hAnsi="宋体" w:cs="宋体"/>
                <w:sz w:val="18"/>
                <w:szCs w:val="18"/>
              </w:rPr>
              <w:t>200</w:t>
            </w:r>
          </w:p>
        </w:tc>
        <w:tc>
          <w:tcPr>
            <w:tcW w:w="1564" w:type="dxa"/>
            <w:tcBorders>
              <w:top w:val="single" w:color="auto" w:sz="8" w:space="0"/>
            </w:tcBorders>
            <w:shd w:val="clear" w:color="auto" w:fill="auto"/>
            <w:vAlign w:val="center"/>
          </w:tcPr>
          <w:p>
            <w:pPr>
              <w:pStyle w:val="181"/>
            </w:pPr>
            <w:r>
              <w:rPr>
                <w:rFonts w:hint="eastAsia"/>
              </w:rPr>
              <w:t>4.0</w:t>
            </w:r>
          </w:p>
        </w:tc>
        <w:tc>
          <w:tcPr>
            <w:tcW w:w="1562" w:type="dxa"/>
            <w:tcBorders>
              <w:top w:val="single" w:color="auto" w:sz="8" w:space="0"/>
            </w:tcBorders>
            <w:shd w:val="clear" w:color="auto" w:fill="auto"/>
            <w:vAlign w:val="center"/>
          </w:tcPr>
          <w:p>
            <w:pPr>
              <w:pStyle w:val="181"/>
            </w:pPr>
            <w:r>
              <w:rPr>
                <w:rFonts w:hint="eastAsia"/>
              </w:rPr>
              <w:t>4</w:t>
            </w:r>
          </w:p>
        </w:tc>
        <w:tc>
          <w:tcPr>
            <w:tcW w:w="1562" w:type="dxa"/>
            <w:tcBorders>
              <w:top w:val="single" w:color="auto" w:sz="8" w:space="0"/>
            </w:tcBorders>
            <w:shd w:val="clear" w:color="auto" w:fill="auto"/>
            <w:vAlign w:val="center"/>
          </w:tcPr>
          <w:p>
            <w:pPr>
              <w:jc w:val="center"/>
              <w:rPr>
                <w:rFonts w:ascii="宋体" w:hAnsi="宋体" w:cs="宋体"/>
                <w:sz w:val="18"/>
                <w:szCs w:val="18"/>
              </w:rPr>
            </w:pPr>
            <w:r>
              <w:rPr>
                <w:rFonts w:ascii="宋体" w:hAnsi="宋体" w:cs="宋体"/>
                <w:sz w:val="18"/>
                <w:szCs w:val="18"/>
              </w:rPr>
              <w:t xml:space="preserve">DN/OD </w:t>
            </w:r>
            <w:r>
              <w:rPr>
                <w:rFonts w:hint="eastAsia" w:ascii="宋体" w:hAnsi="宋体" w:cs="宋体"/>
                <w:sz w:val="18"/>
                <w:szCs w:val="18"/>
              </w:rPr>
              <w:t>500</w:t>
            </w:r>
          </w:p>
        </w:tc>
        <w:tc>
          <w:tcPr>
            <w:tcW w:w="1564" w:type="dxa"/>
            <w:tcBorders>
              <w:top w:val="single" w:color="auto" w:sz="8" w:space="0"/>
            </w:tcBorders>
            <w:shd w:val="clear" w:color="auto" w:fill="auto"/>
            <w:vAlign w:val="center"/>
          </w:tcPr>
          <w:p>
            <w:pPr>
              <w:pStyle w:val="181"/>
            </w:pPr>
            <w:r>
              <w:rPr>
                <w:rFonts w:hint="eastAsia"/>
              </w:rPr>
              <w:t>7.0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561" w:type="dxa"/>
            <w:shd w:val="clear" w:color="auto" w:fill="auto"/>
            <w:vAlign w:val="center"/>
          </w:tcPr>
          <w:p>
            <w:pPr>
              <w:pStyle w:val="181"/>
            </w:pPr>
            <w:r>
              <w:rPr>
                <w:rFonts w:hint="eastAsia"/>
              </w:rPr>
              <w:t>2</w:t>
            </w:r>
          </w:p>
        </w:tc>
        <w:tc>
          <w:tcPr>
            <w:tcW w:w="1561" w:type="dxa"/>
            <w:shd w:val="clear" w:color="auto" w:fill="auto"/>
            <w:vAlign w:val="center"/>
          </w:tcPr>
          <w:p>
            <w:pPr>
              <w:jc w:val="center"/>
              <w:rPr>
                <w:rFonts w:ascii="宋体" w:hAnsi="宋体" w:cs="宋体"/>
                <w:sz w:val="18"/>
                <w:szCs w:val="18"/>
              </w:rPr>
            </w:pPr>
            <w:r>
              <w:rPr>
                <w:rFonts w:ascii="宋体" w:hAnsi="宋体" w:cs="宋体"/>
                <w:sz w:val="18"/>
                <w:szCs w:val="18"/>
              </w:rPr>
              <w:t xml:space="preserve">DN/OD </w:t>
            </w:r>
            <w:r>
              <w:rPr>
                <w:rFonts w:hint="eastAsia" w:ascii="宋体" w:hAnsi="宋体" w:cs="宋体"/>
                <w:sz w:val="18"/>
                <w:szCs w:val="18"/>
              </w:rPr>
              <w:t>315</w:t>
            </w:r>
          </w:p>
        </w:tc>
        <w:tc>
          <w:tcPr>
            <w:tcW w:w="1564" w:type="dxa"/>
            <w:shd w:val="clear" w:color="auto" w:fill="auto"/>
            <w:vAlign w:val="center"/>
          </w:tcPr>
          <w:p>
            <w:pPr>
              <w:pStyle w:val="181"/>
            </w:pPr>
            <w:r>
              <w:rPr>
                <w:rFonts w:hint="eastAsia"/>
              </w:rPr>
              <w:t>5.0</w:t>
            </w:r>
          </w:p>
        </w:tc>
        <w:tc>
          <w:tcPr>
            <w:tcW w:w="1562" w:type="dxa"/>
            <w:shd w:val="clear" w:color="auto" w:fill="auto"/>
            <w:vAlign w:val="center"/>
          </w:tcPr>
          <w:p>
            <w:pPr>
              <w:pStyle w:val="181"/>
            </w:pPr>
            <w:r>
              <w:rPr>
                <w:rFonts w:hint="eastAsia"/>
              </w:rPr>
              <w:t>5</w:t>
            </w:r>
          </w:p>
        </w:tc>
        <w:tc>
          <w:tcPr>
            <w:tcW w:w="1562" w:type="dxa"/>
            <w:shd w:val="clear" w:color="auto" w:fill="auto"/>
            <w:vAlign w:val="center"/>
          </w:tcPr>
          <w:p>
            <w:pPr>
              <w:jc w:val="center"/>
              <w:rPr>
                <w:rFonts w:ascii="宋体" w:hAnsi="宋体" w:cs="宋体"/>
                <w:sz w:val="18"/>
                <w:szCs w:val="18"/>
              </w:rPr>
            </w:pPr>
            <w:r>
              <w:rPr>
                <w:rFonts w:ascii="宋体" w:hAnsi="宋体" w:cs="宋体"/>
                <w:sz w:val="18"/>
                <w:szCs w:val="18"/>
              </w:rPr>
              <w:t>DN/OD</w:t>
            </w:r>
            <w:r>
              <w:rPr>
                <w:rFonts w:hint="eastAsia" w:ascii="宋体" w:hAnsi="宋体" w:cs="宋体"/>
                <w:sz w:val="18"/>
                <w:szCs w:val="18"/>
              </w:rPr>
              <w:t xml:space="preserve"> 630</w:t>
            </w:r>
          </w:p>
        </w:tc>
        <w:tc>
          <w:tcPr>
            <w:tcW w:w="1564" w:type="dxa"/>
            <w:shd w:val="clear" w:color="auto" w:fill="auto"/>
            <w:vAlign w:val="center"/>
          </w:tcPr>
          <w:p>
            <w:pPr>
              <w:pStyle w:val="181"/>
            </w:pPr>
            <w:r>
              <w:rPr>
                <w:rFonts w:hint="eastAsia"/>
              </w:rPr>
              <w:t>7.0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561" w:type="dxa"/>
            <w:shd w:val="clear" w:color="auto" w:fill="auto"/>
            <w:vAlign w:val="center"/>
          </w:tcPr>
          <w:p>
            <w:pPr>
              <w:pStyle w:val="181"/>
            </w:pPr>
            <w:r>
              <w:rPr>
                <w:rFonts w:hint="eastAsia"/>
              </w:rPr>
              <w:t>3</w:t>
            </w:r>
          </w:p>
        </w:tc>
        <w:tc>
          <w:tcPr>
            <w:tcW w:w="1561" w:type="dxa"/>
            <w:shd w:val="clear" w:color="auto" w:fill="auto"/>
            <w:vAlign w:val="center"/>
          </w:tcPr>
          <w:p>
            <w:pPr>
              <w:jc w:val="center"/>
              <w:rPr>
                <w:rFonts w:ascii="宋体" w:hAnsi="宋体" w:cs="宋体"/>
                <w:sz w:val="18"/>
                <w:szCs w:val="18"/>
              </w:rPr>
            </w:pPr>
            <w:r>
              <w:rPr>
                <w:rFonts w:ascii="宋体" w:hAnsi="宋体" w:cs="宋体"/>
                <w:sz w:val="18"/>
                <w:szCs w:val="18"/>
              </w:rPr>
              <w:t xml:space="preserve">DN/OD </w:t>
            </w:r>
            <w:r>
              <w:rPr>
                <w:rFonts w:hint="eastAsia" w:ascii="宋体" w:hAnsi="宋体" w:cs="宋体"/>
                <w:sz w:val="18"/>
                <w:szCs w:val="18"/>
              </w:rPr>
              <w:t>450</w:t>
            </w:r>
          </w:p>
        </w:tc>
        <w:tc>
          <w:tcPr>
            <w:tcW w:w="1564" w:type="dxa"/>
            <w:shd w:val="clear" w:color="auto" w:fill="auto"/>
            <w:vAlign w:val="center"/>
          </w:tcPr>
          <w:p>
            <w:pPr>
              <w:pStyle w:val="181"/>
            </w:pPr>
            <w:r>
              <w:rPr>
                <w:rFonts w:hint="eastAsia"/>
              </w:rPr>
              <w:t>6.5</w:t>
            </w:r>
          </w:p>
        </w:tc>
        <w:tc>
          <w:tcPr>
            <w:tcW w:w="1562" w:type="dxa"/>
            <w:shd w:val="clear" w:color="auto" w:fill="auto"/>
            <w:vAlign w:val="center"/>
          </w:tcPr>
          <w:p>
            <w:pPr>
              <w:pStyle w:val="181"/>
            </w:pPr>
            <w:r>
              <w:rPr>
                <w:rFonts w:hint="eastAsia"/>
              </w:rPr>
              <w:t>/</w:t>
            </w:r>
          </w:p>
        </w:tc>
        <w:tc>
          <w:tcPr>
            <w:tcW w:w="1562" w:type="dxa"/>
            <w:shd w:val="clear" w:color="auto" w:fill="auto"/>
            <w:vAlign w:val="center"/>
          </w:tcPr>
          <w:p>
            <w:pPr>
              <w:jc w:val="center"/>
              <w:rPr>
                <w:rFonts w:ascii="宋体" w:hAnsi="宋体" w:cs="宋体"/>
                <w:sz w:val="18"/>
                <w:szCs w:val="18"/>
              </w:rPr>
            </w:pPr>
            <w:r>
              <w:rPr>
                <w:rFonts w:hint="eastAsia" w:ascii="宋体" w:hAnsi="宋体" w:cs="宋体"/>
                <w:sz w:val="18"/>
                <w:szCs w:val="18"/>
              </w:rPr>
              <w:t>/</w:t>
            </w:r>
          </w:p>
        </w:tc>
        <w:tc>
          <w:tcPr>
            <w:tcW w:w="1564" w:type="dxa"/>
            <w:shd w:val="clear" w:color="auto" w:fill="auto"/>
            <w:vAlign w:val="center"/>
          </w:tcPr>
          <w:p>
            <w:pPr>
              <w:pStyle w:val="181"/>
            </w:pPr>
            <w:r>
              <w:rPr>
                <w:rFonts w:hint="eastAsia"/>
              </w:rPr>
              <w:t>/</w:t>
            </w:r>
          </w:p>
        </w:tc>
      </w:tr>
    </w:tbl>
    <w:p>
      <w:pPr>
        <w:pStyle w:val="97"/>
        <w:numPr>
          <w:ilvl w:val="0"/>
          <w:numId w:val="0"/>
        </w:numPr>
        <w:spacing w:before="120" w:after="120"/>
        <w:ind w:firstLine="210" w:firstLineChars="100"/>
        <w:rPr>
          <w:rFonts w:ascii="宋体" w:eastAsia="宋体"/>
        </w:rPr>
      </w:pPr>
      <w:r>
        <w:rPr>
          <w:rFonts w:hint="eastAsia" w:ascii="宋体" w:eastAsia="宋体"/>
        </w:rPr>
        <w:t>7.3.2.3可下人检查井井座壁厚应符合表3的要求。</w:t>
      </w:r>
    </w:p>
    <w:p>
      <w:pPr>
        <w:pStyle w:val="115"/>
        <w:spacing w:before="120" w:after="120"/>
      </w:pPr>
      <w:r>
        <w:rPr>
          <w:rFonts w:hint="eastAsia"/>
        </w:rPr>
        <w:t>下人检查井井座壁厚</w:t>
      </w:r>
    </w:p>
    <w:p>
      <w:pPr>
        <w:pStyle w:val="117"/>
        <w:numPr>
          <w:ilvl w:val="0"/>
          <w:numId w:val="0"/>
        </w:numPr>
        <w:spacing w:before="120" w:after="120"/>
        <w:ind w:firstLine="7830" w:firstLineChars="4350"/>
        <w:jc w:val="both"/>
        <w:rPr>
          <w:rFonts w:ascii="宋体" w:eastAsia="宋体"/>
          <w:sz w:val="18"/>
        </w:rPr>
      </w:pPr>
      <w:r>
        <w:rPr>
          <w:rFonts w:hint="eastAsia" w:ascii="宋体" w:eastAsia="宋体"/>
          <w:sz w:val="18"/>
        </w:rPr>
        <w:t>单位为毫米</w:t>
      </w:r>
    </w:p>
    <w:tbl>
      <w:tblPr>
        <w:tblStyle w:val="36"/>
        <w:tblW w:w="937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561"/>
        <w:gridCol w:w="1561"/>
        <w:gridCol w:w="1564"/>
        <w:gridCol w:w="1562"/>
        <w:gridCol w:w="1562"/>
        <w:gridCol w:w="156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92" w:hRule="atLeast"/>
          <w:tblHeader/>
          <w:jc w:val="center"/>
        </w:trPr>
        <w:tc>
          <w:tcPr>
            <w:tcW w:w="1561" w:type="dxa"/>
            <w:tcBorders>
              <w:top w:val="single" w:color="auto" w:sz="8" w:space="0"/>
              <w:bottom w:val="single" w:color="auto" w:sz="8" w:space="0"/>
            </w:tcBorders>
            <w:shd w:val="clear" w:color="auto" w:fill="auto"/>
            <w:vAlign w:val="center"/>
          </w:tcPr>
          <w:p>
            <w:pPr>
              <w:pStyle w:val="181"/>
            </w:pPr>
            <w:r>
              <w:rPr>
                <w:rFonts w:hint="eastAsia"/>
              </w:rPr>
              <w:t>序号</w:t>
            </w:r>
          </w:p>
        </w:tc>
        <w:tc>
          <w:tcPr>
            <w:tcW w:w="1561" w:type="dxa"/>
            <w:tcBorders>
              <w:top w:val="single" w:color="auto" w:sz="8" w:space="0"/>
              <w:bottom w:val="single" w:color="auto" w:sz="8" w:space="0"/>
            </w:tcBorders>
            <w:shd w:val="clear" w:color="auto" w:fill="auto"/>
            <w:vAlign w:val="center"/>
          </w:tcPr>
          <w:p>
            <w:pPr>
              <w:pStyle w:val="181"/>
            </w:pPr>
            <w:r>
              <w:rPr>
                <w:rFonts w:hint="eastAsia"/>
              </w:rPr>
              <w:t>井径</w:t>
            </w:r>
          </w:p>
        </w:tc>
        <w:tc>
          <w:tcPr>
            <w:tcW w:w="1564" w:type="dxa"/>
            <w:tcBorders>
              <w:top w:val="single" w:color="auto" w:sz="8" w:space="0"/>
              <w:bottom w:val="single" w:color="auto" w:sz="8" w:space="0"/>
            </w:tcBorders>
            <w:shd w:val="clear" w:color="auto" w:fill="auto"/>
            <w:vAlign w:val="center"/>
          </w:tcPr>
          <w:p>
            <w:pPr>
              <w:pStyle w:val="181"/>
            </w:pPr>
            <w:r>
              <w:rPr>
                <w:rFonts w:hint="eastAsia"/>
              </w:rPr>
              <w:t>最小壁厚(t)</w:t>
            </w:r>
          </w:p>
        </w:tc>
        <w:tc>
          <w:tcPr>
            <w:tcW w:w="1562" w:type="dxa"/>
            <w:tcBorders>
              <w:top w:val="single" w:color="auto" w:sz="8" w:space="0"/>
              <w:bottom w:val="single" w:color="auto" w:sz="8" w:space="0"/>
            </w:tcBorders>
            <w:shd w:val="clear" w:color="auto" w:fill="auto"/>
            <w:vAlign w:val="center"/>
          </w:tcPr>
          <w:p>
            <w:pPr>
              <w:pStyle w:val="181"/>
            </w:pPr>
            <w:r>
              <w:rPr>
                <w:rFonts w:hint="eastAsia"/>
              </w:rPr>
              <w:t>序号</w:t>
            </w:r>
          </w:p>
        </w:tc>
        <w:tc>
          <w:tcPr>
            <w:tcW w:w="1562" w:type="dxa"/>
            <w:tcBorders>
              <w:top w:val="single" w:color="auto" w:sz="8" w:space="0"/>
              <w:bottom w:val="single" w:color="auto" w:sz="8" w:space="0"/>
            </w:tcBorders>
            <w:shd w:val="clear" w:color="auto" w:fill="auto"/>
            <w:vAlign w:val="center"/>
          </w:tcPr>
          <w:p>
            <w:pPr>
              <w:pStyle w:val="181"/>
            </w:pPr>
            <w:r>
              <w:rPr>
                <w:rFonts w:hint="eastAsia"/>
              </w:rPr>
              <w:t>井径</w:t>
            </w:r>
          </w:p>
        </w:tc>
        <w:tc>
          <w:tcPr>
            <w:tcW w:w="1564" w:type="dxa"/>
            <w:tcBorders>
              <w:top w:val="single" w:color="auto" w:sz="8" w:space="0"/>
              <w:bottom w:val="single" w:color="auto" w:sz="8" w:space="0"/>
            </w:tcBorders>
            <w:shd w:val="clear" w:color="auto" w:fill="auto"/>
            <w:vAlign w:val="center"/>
          </w:tcPr>
          <w:p>
            <w:pPr>
              <w:pStyle w:val="181"/>
            </w:pPr>
            <w:r>
              <w:rPr>
                <w:rFonts w:hint="eastAsia"/>
              </w:rPr>
              <w:t>最小壁厚(t)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561" w:type="dxa"/>
            <w:tcBorders>
              <w:top w:val="single" w:color="auto" w:sz="8" w:space="0"/>
            </w:tcBorders>
            <w:shd w:val="clear" w:color="auto" w:fill="auto"/>
            <w:vAlign w:val="center"/>
          </w:tcPr>
          <w:p>
            <w:pPr>
              <w:pStyle w:val="181"/>
            </w:pPr>
            <w:r>
              <w:rPr>
                <w:rFonts w:hint="eastAsia"/>
              </w:rPr>
              <w:t>1</w:t>
            </w:r>
          </w:p>
        </w:tc>
        <w:tc>
          <w:tcPr>
            <w:tcW w:w="1561" w:type="dxa"/>
            <w:tcBorders>
              <w:top w:val="single" w:color="auto" w:sz="8" w:space="0"/>
            </w:tcBorders>
            <w:shd w:val="clear" w:color="auto" w:fill="auto"/>
            <w:vAlign w:val="center"/>
          </w:tcPr>
          <w:p>
            <w:pPr>
              <w:jc w:val="center"/>
              <w:rPr>
                <w:rFonts w:ascii="宋体" w:hAnsi="宋体" w:cs="宋体"/>
                <w:sz w:val="18"/>
                <w:szCs w:val="18"/>
              </w:rPr>
            </w:pPr>
            <w:r>
              <w:rPr>
                <w:rFonts w:ascii="宋体" w:hAnsi="宋体" w:cs="宋体"/>
                <w:sz w:val="18"/>
                <w:szCs w:val="18"/>
              </w:rPr>
              <w:t>DN/</w:t>
            </w:r>
            <w:r>
              <w:rPr>
                <w:rFonts w:hint="eastAsia" w:ascii="宋体" w:hAnsi="宋体" w:cs="宋体"/>
                <w:sz w:val="18"/>
                <w:szCs w:val="18"/>
              </w:rPr>
              <w:t>I</w:t>
            </w:r>
            <w:r>
              <w:rPr>
                <w:rFonts w:ascii="宋体" w:hAnsi="宋体" w:cs="宋体"/>
                <w:sz w:val="18"/>
                <w:szCs w:val="18"/>
              </w:rPr>
              <w:t>D</w:t>
            </w:r>
            <w:r>
              <w:rPr>
                <w:rFonts w:hint="eastAsia" w:ascii="宋体" w:hAnsi="宋体" w:cs="宋体"/>
                <w:sz w:val="18"/>
                <w:szCs w:val="18"/>
              </w:rPr>
              <w:t xml:space="preserve"> 700</w:t>
            </w:r>
          </w:p>
        </w:tc>
        <w:tc>
          <w:tcPr>
            <w:tcW w:w="1564" w:type="dxa"/>
            <w:tcBorders>
              <w:top w:val="single" w:color="auto" w:sz="8" w:space="0"/>
            </w:tcBorders>
            <w:shd w:val="clear" w:color="auto" w:fill="auto"/>
            <w:vAlign w:val="center"/>
          </w:tcPr>
          <w:p>
            <w:pPr>
              <w:pStyle w:val="181"/>
            </w:pPr>
            <w:r>
              <w:rPr>
                <w:rFonts w:hint="eastAsia"/>
              </w:rPr>
              <w:t>8.0</w:t>
            </w:r>
          </w:p>
        </w:tc>
        <w:tc>
          <w:tcPr>
            <w:tcW w:w="1562" w:type="dxa"/>
            <w:tcBorders>
              <w:top w:val="single" w:color="auto" w:sz="8" w:space="0"/>
            </w:tcBorders>
            <w:shd w:val="clear" w:color="auto" w:fill="auto"/>
            <w:vAlign w:val="center"/>
          </w:tcPr>
          <w:p>
            <w:pPr>
              <w:pStyle w:val="181"/>
            </w:pPr>
            <w:r>
              <w:rPr>
                <w:rFonts w:hint="eastAsia"/>
              </w:rPr>
              <w:t>4</w:t>
            </w:r>
          </w:p>
        </w:tc>
        <w:tc>
          <w:tcPr>
            <w:tcW w:w="1562" w:type="dxa"/>
            <w:tcBorders>
              <w:top w:val="single" w:color="auto" w:sz="8" w:space="0"/>
            </w:tcBorders>
            <w:shd w:val="clear" w:color="auto" w:fill="auto"/>
            <w:vAlign w:val="center"/>
          </w:tcPr>
          <w:p>
            <w:pPr>
              <w:jc w:val="center"/>
              <w:rPr>
                <w:rFonts w:ascii="宋体" w:hAnsi="宋体" w:cs="宋体"/>
                <w:sz w:val="18"/>
                <w:szCs w:val="18"/>
              </w:rPr>
            </w:pPr>
            <w:r>
              <w:rPr>
                <w:rFonts w:ascii="宋体" w:hAnsi="宋体" w:cs="宋体"/>
                <w:sz w:val="18"/>
                <w:szCs w:val="18"/>
              </w:rPr>
              <w:t>DN/</w:t>
            </w:r>
            <w:r>
              <w:rPr>
                <w:rFonts w:hint="eastAsia" w:ascii="宋体" w:hAnsi="宋体" w:cs="宋体"/>
                <w:sz w:val="18"/>
                <w:szCs w:val="18"/>
              </w:rPr>
              <w:t>I</w:t>
            </w:r>
            <w:r>
              <w:rPr>
                <w:rFonts w:ascii="宋体" w:hAnsi="宋体" w:cs="宋体"/>
                <w:sz w:val="18"/>
                <w:szCs w:val="18"/>
              </w:rPr>
              <w:t>D</w:t>
            </w:r>
            <w:r>
              <w:rPr>
                <w:rFonts w:hint="eastAsia" w:ascii="宋体" w:hAnsi="宋体" w:cs="宋体"/>
                <w:sz w:val="18"/>
                <w:szCs w:val="18"/>
              </w:rPr>
              <w:t xml:space="preserve"> 1500</w:t>
            </w:r>
          </w:p>
        </w:tc>
        <w:tc>
          <w:tcPr>
            <w:tcW w:w="1564" w:type="dxa"/>
            <w:tcBorders>
              <w:top w:val="single" w:color="auto" w:sz="8" w:space="0"/>
            </w:tcBorders>
            <w:shd w:val="clear" w:color="auto" w:fill="auto"/>
            <w:vAlign w:val="center"/>
          </w:tcPr>
          <w:p>
            <w:pPr>
              <w:pStyle w:val="181"/>
            </w:pPr>
            <w:r>
              <w:rPr>
                <w:rFonts w:hint="eastAsia"/>
              </w:rPr>
              <w:t>13.0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561" w:type="dxa"/>
            <w:shd w:val="clear" w:color="auto" w:fill="auto"/>
            <w:vAlign w:val="center"/>
          </w:tcPr>
          <w:p>
            <w:pPr>
              <w:pStyle w:val="181"/>
            </w:pPr>
            <w:r>
              <w:rPr>
                <w:rFonts w:hint="eastAsia"/>
              </w:rPr>
              <w:t>2</w:t>
            </w:r>
          </w:p>
        </w:tc>
        <w:tc>
          <w:tcPr>
            <w:tcW w:w="1561" w:type="dxa"/>
            <w:shd w:val="clear" w:color="auto" w:fill="auto"/>
            <w:vAlign w:val="center"/>
          </w:tcPr>
          <w:p>
            <w:pPr>
              <w:jc w:val="center"/>
              <w:rPr>
                <w:rFonts w:ascii="宋体" w:hAnsi="宋体" w:cs="宋体"/>
                <w:sz w:val="18"/>
                <w:szCs w:val="18"/>
              </w:rPr>
            </w:pPr>
            <w:r>
              <w:rPr>
                <w:rFonts w:ascii="宋体" w:hAnsi="宋体" w:cs="宋体"/>
                <w:sz w:val="18"/>
                <w:szCs w:val="18"/>
              </w:rPr>
              <w:t>DN/</w:t>
            </w:r>
            <w:r>
              <w:rPr>
                <w:rFonts w:hint="eastAsia" w:ascii="宋体" w:hAnsi="宋体" w:cs="宋体"/>
                <w:sz w:val="18"/>
                <w:szCs w:val="18"/>
              </w:rPr>
              <w:t>I</w:t>
            </w:r>
            <w:r>
              <w:rPr>
                <w:rFonts w:ascii="宋体" w:hAnsi="宋体" w:cs="宋体"/>
                <w:sz w:val="18"/>
                <w:szCs w:val="18"/>
              </w:rPr>
              <w:t xml:space="preserve">D </w:t>
            </w:r>
            <w:r>
              <w:rPr>
                <w:rFonts w:hint="eastAsia" w:ascii="宋体" w:hAnsi="宋体" w:cs="宋体"/>
                <w:sz w:val="18"/>
                <w:szCs w:val="18"/>
              </w:rPr>
              <w:t>1000</w:t>
            </w:r>
          </w:p>
        </w:tc>
        <w:tc>
          <w:tcPr>
            <w:tcW w:w="1564" w:type="dxa"/>
            <w:shd w:val="clear" w:color="auto" w:fill="auto"/>
            <w:vAlign w:val="center"/>
          </w:tcPr>
          <w:p>
            <w:pPr>
              <w:pStyle w:val="181"/>
            </w:pPr>
            <w:r>
              <w:rPr>
                <w:rFonts w:hint="eastAsia"/>
              </w:rPr>
              <w:t>10.0</w:t>
            </w:r>
          </w:p>
        </w:tc>
        <w:tc>
          <w:tcPr>
            <w:tcW w:w="1562" w:type="dxa"/>
            <w:shd w:val="clear" w:color="auto" w:fill="auto"/>
            <w:vAlign w:val="center"/>
          </w:tcPr>
          <w:p>
            <w:pPr>
              <w:pStyle w:val="181"/>
            </w:pPr>
            <w:r>
              <w:rPr>
                <w:rFonts w:hint="eastAsia"/>
              </w:rPr>
              <w:t>5</w:t>
            </w:r>
          </w:p>
        </w:tc>
        <w:tc>
          <w:tcPr>
            <w:tcW w:w="1562" w:type="dxa"/>
            <w:shd w:val="clear" w:color="auto" w:fill="auto"/>
            <w:vAlign w:val="center"/>
          </w:tcPr>
          <w:p>
            <w:pPr>
              <w:jc w:val="center"/>
              <w:rPr>
                <w:rFonts w:ascii="宋体" w:hAnsi="宋体" w:cs="宋体"/>
                <w:sz w:val="18"/>
                <w:szCs w:val="18"/>
              </w:rPr>
            </w:pPr>
            <w:r>
              <w:rPr>
                <w:rFonts w:ascii="宋体" w:hAnsi="宋体" w:cs="宋体"/>
                <w:sz w:val="18"/>
                <w:szCs w:val="18"/>
              </w:rPr>
              <w:t>DN/</w:t>
            </w:r>
            <w:r>
              <w:rPr>
                <w:rFonts w:hint="eastAsia" w:ascii="宋体" w:hAnsi="宋体" w:cs="宋体"/>
                <w:sz w:val="18"/>
                <w:szCs w:val="18"/>
              </w:rPr>
              <w:t>I</w:t>
            </w:r>
            <w:r>
              <w:rPr>
                <w:rFonts w:ascii="宋体" w:hAnsi="宋体" w:cs="宋体"/>
                <w:sz w:val="18"/>
                <w:szCs w:val="18"/>
              </w:rPr>
              <w:t>D</w:t>
            </w:r>
            <w:r>
              <w:rPr>
                <w:rFonts w:hint="eastAsia" w:ascii="宋体" w:hAnsi="宋体" w:cs="宋体"/>
                <w:sz w:val="18"/>
                <w:szCs w:val="18"/>
              </w:rPr>
              <w:t xml:space="preserve"> 1800</w:t>
            </w:r>
          </w:p>
        </w:tc>
        <w:tc>
          <w:tcPr>
            <w:tcW w:w="1564" w:type="dxa"/>
            <w:shd w:val="clear" w:color="auto" w:fill="auto"/>
            <w:vAlign w:val="center"/>
          </w:tcPr>
          <w:p>
            <w:pPr>
              <w:pStyle w:val="181"/>
            </w:pPr>
            <w:r>
              <w:rPr>
                <w:rFonts w:hint="eastAsia"/>
              </w:rPr>
              <w:t>15.0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561" w:type="dxa"/>
            <w:shd w:val="clear" w:color="auto" w:fill="auto"/>
            <w:vAlign w:val="center"/>
          </w:tcPr>
          <w:p>
            <w:pPr>
              <w:pStyle w:val="181"/>
            </w:pPr>
            <w:r>
              <w:rPr>
                <w:rFonts w:hint="eastAsia"/>
              </w:rPr>
              <w:t>3</w:t>
            </w:r>
          </w:p>
        </w:tc>
        <w:tc>
          <w:tcPr>
            <w:tcW w:w="1561" w:type="dxa"/>
            <w:shd w:val="clear" w:color="auto" w:fill="auto"/>
            <w:vAlign w:val="center"/>
          </w:tcPr>
          <w:p>
            <w:pPr>
              <w:jc w:val="center"/>
              <w:rPr>
                <w:rFonts w:ascii="宋体" w:hAnsi="宋体" w:cs="宋体"/>
                <w:sz w:val="18"/>
                <w:szCs w:val="18"/>
              </w:rPr>
            </w:pPr>
            <w:r>
              <w:rPr>
                <w:rFonts w:ascii="宋体" w:hAnsi="宋体" w:cs="宋体"/>
                <w:sz w:val="18"/>
                <w:szCs w:val="18"/>
              </w:rPr>
              <w:t xml:space="preserve">DN/OD </w:t>
            </w:r>
            <w:r>
              <w:rPr>
                <w:rFonts w:hint="eastAsia" w:ascii="宋体" w:hAnsi="宋体" w:cs="宋体"/>
                <w:sz w:val="18"/>
                <w:szCs w:val="18"/>
              </w:rPr>
              <w:t>1200</w:t>
            </w:r>
          </w:p>
        </w:tc>
        <w:tc>
          <w:tcPr>
            <w:tcW w:w="1564" w:type="dxa"/>
            <w:shd w:val="clear" w:color="auto" w:fill="auto"/>
            <w:vAlign w:val="center"/>
          </w:tcPr>
          <w:p>
            <w:pPr>
              <w:pStyle w:val="181"/>
            </w:pPr>
            <w:r>
              <w:rPr>
                <w:rFonts w:hint="eastAsia"/>
              </w:rPr>
              <w:t>12.0</w:t>
            </w:r>
          </w:p>
        </w:tc>
        <w:tc>
          <w:tcPr>
            <w:tcW w:w="1562" w:type="dxa"/>
            <w:shd w:val="clear" w:color="auto" w:fill="auto"/>
            <w:vAlign w:val="center"/>
          </w:tcPr>
          <w:p>
            <w:pPr>
              <w:pStyle w:val="181"/>
            </w:pPr>
            <w:r>
              <w:rPr>
                <w:rFonts w:hint="eastAsia"/>
              </w:rPr>
              <w:t>--</w:t>
            </w:r>
          </w:p>
        </w:tc>
        <w:tc>
          <w:tcPr>
            <w:tcW w:w="1562" w:type="dxa"/>
            <w:shd w:val="clear" w:color="auto" w:fill="auto"/>
            <w:vAlign w:val="center"/>
          </w:tcPr>
          <w:p>
            <w:pPr>
              <w:jc w:val="center"/>
              <w:rPr>
                <w:rFonts w:ascii="宋体" w:hAnsi="宋体" w:cs="宋体"/>
                <w:sz w:val="18"/>
                <w:szCs w:val="18"/>
              </w:rPr>
            </w:pPr>
            <w:r>
              <w:rPr>
                <w:rFonts w:hint="eastAsia" w:ascii="宋体" w:hAnsi="宋体" w:cs="宋体"/>
                <w:sz w:val="18"/>
                <w:szCs w:val="18"/>
              </w:rPr>
              <w:t>--</w:t>
            </w:r>
          </w:p>
        </w:tc>
        <w:tc>
          <w:tcPr>
            <w:tcW w:w="1564" w:type="dxa"/>
            <w:shd w:val="clear" w:color="auto" w:fill="auto"/>
            <w:vAlign w:val="center"/>
          </w:tcPr>
          <w:p>
            <w:pPr>
              <w:pStyle w:val="181"/>
            </w:pPr>
            <w:r>
              <w:rPr>
                <w:rFonts w:hint="eastAsia"/>
              </w:rPr>
              <w:t>--</w:t>
            </w:r>
          </w:p>
        </w:tc>
      </w:tr>
    </w:tbl>
    <w:p>
      <w:pPr>
        <w:pStyle w:val="59"/>
        <w:ind w:firstLine="420"/>
      </w:pPr>
    </w:p>
    <w:p>
      <w:pPr>
        <w:pStyle w:val="68"/>
        <w:numPr>
          <w:ilvl w:val="3"/>
          <w:numId w:val="0"/>
        </w:numPr>
        <w:spacing w:before="120" w:after="120"/>
        <w:ind w:firstLine="210" w:firstLineChars="100"/>
      </w:pPr>
      <w:bookmarkStart w:id="96" w:name="_Toc2492"/>
      <w:bookmarkStart w:id="97" w:name="_Toc184584295"/>
      <w:r>
        <w:rPr>
          <w:rFonts w:hint="eastAsia"/>
        </w:rPr>
        <w:t>7.3.3　井座与井筒连接承口尺寸</w:t>
      </w:r>
      <w:bookmarkEnd w:id="96"/>
      <w:bookmarkEnd w:id="97"/>
    </w:p>
    <w:p>
      <w:pPr>
        <w:pStyle w:val="59"/>
        <w:ind w:firstLine="420"/>
        <w:rPr>
          <w:szCs w:val="21"/>
        </w:rPr>
      </w:pPr>
      <w:r>
        <w:rPr>
          <w:szCs w:val="21"/>
        </w:rPr>
        <w:t>井座与井筒应采用承插连接,连接承口结构见图3</w:t>
      </w:r>
      <w:r>
        <w:rPr>
          <w:rFonts w:hint="eastAsia"/>
          <w:szCs w:val="21"/>
        </w:rPr>
        <w:t>,</w:t>
      </w:r>
      <w:r>
        <w:rPr>
          <w:szCs w:val="21"/>
        </w:rPr>
        <w:t>弹性密封承口尺寸应符合表</w:t>
      </w:r>
      <w:r>
        <w:rPr>
          <w:rFonts w:hint="eastAsia"/>
          <w:szCs w:val="21"/>
        </w:rPr>
        <w:t>4、表5</w:t>
      </w:r>
      <w:r>
        <w:rPr>
          <w:szCs w:val="21"/>
        </w:rPr>
        <w:t>要求。其他连接方式应符合相应管材标准连接的要求。</w:t>
      </w:r>
    </w:p>
    <w:tbl>
      <w:tblPr>
        <w:tblStyle w:val="36"/>
        <w:tblW w:w="957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90"/>
        <w:gridCol w:w="3471"/>
        <w:gridCol w:w="32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890" w:type="dxa"/>
          </w:tcPr>
          <w:p>
            <w:pPr>
              <w:pStyle w:val="59"/>
              <w:ind w:firstLine="0" w:firstLineChars="0"/>
              <w:jc w:val="center"/>
            </w:pPr>
            <w:r>
              <w:drawing>
                <wp:inline distT="0" distB="0" distL="0" distR="0">
                  <wp:extent cx="1751965" cy="1229995"/>
                  <wp:effectExtent l="0" t="0" r="635" b="8255"/>
                  <wp:docPr id="455200134"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200134" name="图片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759584" cy="1234987"/>
                          </a:xfrm>
                          <a:prstGeom prst="rect">
                            <a:avLst/>
                          </a:prstGeom>
                          <a:noFill/>
                          <a:ln>
                            <a:noFill/>
                          </a:ln>
                        </pic:spPr>
                      </pic:pic>
                    </a:graphicData>
                  </a:graphic>
                </wp:inline>
              </w:drawing>
            </w:r>
          </w:p>
        </w:tc>
        <w:tc>
          <w:tcPr>
            <w:tcW w:w="3471" w:type="dxa"/>
          </w:tcPr>
          <w:p>
            <w:pPr>
              <w:pStyle w:val="59"/>
              <w:ind w:firstLine="0" w:firstLineChars="0"/>
              <w:jc w:val="center"/>
            </w:pPr>
            <w:r>
              <w:drawing>
                <wp:inline distT="0" distB="0" distL="0" distR="0">
                  <wp:extent cx="2127250" cy="1238250"/>
                  <wp:effectExtent l="0" t="0" r="6350" b="0"/>
                  <wp:docPr id="1670322451"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322451" name="图片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142504" cy="1246792"/>
                          </a:xfrm>
                          <a:prstGeom prst="rect">
                            <a:avLst/>
                          </a:prstGeom>
                          <a:noFill/>
                          <a:ln>
                            <a:noFill/>
                          </a:ln>
                        </pic:spPr>
                      </pic:pic>
                    </a:graphicData>
                  </a:graphic>
                </wp:inline>
              </w:drawing>
            </w:r>
          </w:p>
        </w:tc>
        <w:tc>
          <w:tcPr>
            <w:tcW w:w="3209" w:type="dxa"/>
          </w:tcPr>
          <w:p>
            <w:pPr>
              <w:pStyle w:val="59"/>
              <w:ind w:firstLine="0" w:firstLineChars="0"/>
              <w:jc w:val="center"/>
            </w:pPr>
            <w:r>
              <w:drawing>
                <wp:inline distT="0" distB="0" distL="0" distR="0">
                  <wp:extent cx="1955800" cy="1229995"/>
                  <wp:effectExtent l="0" t="0" r="6350" b="8255"/>
                  <wp:docPr id="1339989603"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89603" name="图片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967694" cy="1237676"/>
                          </a:xfrm>
                          <a:prstGeom prst="rect">
                            <a:avLst/>
                          </a:prstGeom>
                          <a:noFill/>
                          <a:ln>
                            <a:noFill/>
                          </a:ln>
                        </pic:spPr>
                      </pic:pic>
                    </a:graphicData>
                  </a:graphic>
                </wp:inline>
              </w:drawing>
            </w:r>
          </w:p>
        </w:tc>
      </w:tr>
    </w:tbl>
    <w:p>
      <w:pPr>
        <w:pStyle w:val="59"/>
        <w:ind w:firstLine="420"/>
        <w:jc w:val="center"/>
      </w:pPr>
    </w:p>
    <w:p>
      <w:pPr>
        <w:pStyle w:val="117"/>
        <w:spacing w:before="120" w:after="120"/>
      </w:pPr>
      <w:r>
        <w:rPr>
          <w:rFonts w:ascii="宋体"/>
          <w:szCs w:val="21"/>
        </w:rPr>
        <w:t>井座与井筒连接承口</w:t>
      </w:r>
      <w:r>
        <w:rPr>
          <w:rFonts w:hint="eastAsia" w:ascii="宋体"/>
          <w:szCs w:val="21"/>
        </w:rPr>
        <w:t>示意图</w:t>
      </w:r>
    </w:p>
    <w:p>
      <w:pPr>
        <w:pStyle w:val="59"/>
        <w:ind w:firstLine="420"/>
      </w:pPr>
    </w:p>
    <w:p>
      <w:pPr>
        <w:pStyle w:val="115"/>
        <w:spacing w:before="120" w:after="120"/>
        <w:rPr>
          <w:rFonts w:ascii="宋体"/>
          <w:szCs w:val="21"/>
        </w:rPr>
      </w:pPr>
      <w:r>
        <w:rPr>
          <w:rFonts w:ascii="宋体"/>
          <w:szCs w:val="21"/>
        </w:rPr>
        <w:t>井座与井筒</w:t>
      </w:r>
      <w:r>
        <w:rPr>
          <w:rFonts w:hint="eastAsia" w:ascii="宋体"/>
          <w:szCs w:val="21"/>
        </w:rPr>
        <w:t>连接承口尺寸（</w:t>
      </w:r>
      <w:r>
        <w:rPr>
          <w:rFonts w:ascii="仿宋" w:hAnsi="仿宋" w:cs="仿宋"/>
          <w:szCs w:val="24"/>
        </w:rPr>
        <w:t>不带窝槽弹性密封</w:t>
      </w:r>
      <w:r>
        <w:rPr>
          <w:rFonts w:hint="eastAsia" w:ascii="宋体"/>
          <w:szCs w:val="21"/>
        </w:rPr>
        <w:t xml:space="preserve">）  </w:t>
      </w:r>
    </w:p>
    <w:p>
      <w:pPr>
        <w:pStyle w:val="115"/>
        <w:numPr>
          <w:ilvl w:val="0"/>
          <w:numId w:val="0"/>
        </w:numPr>
        <w:spacing w:before="120" w:after="120"/>
        <w:ind w:firstLine="7740" w:firstLineChars="4300"/>
        <w:jc w:val="both"/>
        <w:rPr>
          <w:rFonts w:ascii="宋体" w:eastAsia="宋体"/>
          <w:sz w:val="18"/>
        </w:rPr>
      </w:pPr>
      <w:r>
        <w:rPr>
          <w:rFonts w:hint="eastAsia" w:ascii="宋体" w:eastAsia="宋体"/>
          <w:sz w:val="18"/>
        </w:rPr>
        <w:t>单位为毫米</w:t>
      </w:r>
    </w:p>
    <w:tbl>
      <w:tblPr>
        <w:tblStyle w:val="35"/>
        <w:tblW w:w="88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701"/>
        <w:gridCol w:w="1842"/>
        <w:gridCol w:w="1985"/>
        <w:gridCol w:w="2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jc w:val="center"/>
        </w:trPr>
        <w:tc>
          <w:tcPr>
            <w:tcW w:w="765" w:type="dxa"/>
            <w:tcBorders>
              <w:top w:val="single" w:color="auto" w:sz="8" w:space="0"/>
              <w:left w:val="single" w:color="auto" w:sz="8" w:space="0"/>
            </w:tcBorders>
            <w:vAlign w:val="center"/>
          </w:tcPr>
          <w:p>
            <w:pPr>
              <w:jc w:val="center"/>
              <w:rPr>
                <w:rFonts w:ascii="宋体" w:hAnsi="宋体" w:cs="宋体"/>
                <w:sz w:val="18"/>
                <w:szCs w:val="18"/>
              </w:rPr>
            </w:pPr>
            <w:r>
              <w:rPr>
                <w:rFonts w:hint="eastAsia" w:ascii="宋体" w:hAnsi="宋体" w:cs="宋体"/>
                <w:sz w:val="18"/>
                <w:szCs w:val="18"/>
              </w:rPr>
              <w:t>序 号</w:t>
            </w:r>
          </w:p>
        </w:tc>
        <w:tc>
          <w:tcPr>
            <w:tcW w:w="1701" w:type="dxa"/>
            <w:tcBorders>
              <w:top w:val="single" w:color="auto" w:sz="8" w:space="0"/>
            </w:tcBorders>
            <w:vAlign w:val="center"/>
          </w:tcPr>
          <w:p>
            <w:pPr>
              <w:jc w:val="center"/>
              <w:rPr>
                <w:rFonts w:ascii="宋体" w:hAnsi="宋体" w:cs="宋体"/>
                <w:sz w:val="18"/>
                <w:szCs w:val="18"/>
              </w:rPr>
            </w:pPr>
            <w:r>
              <w:rPr>
                <w:rFonts w:ascii="宋体" w:hAnsi="宋体" w:cs="宋体"/>
                <w:sz w:val="18"/>
                <w:szCs w:val="18"/>
              </w:rPr>
              <w:t>井径</w:t>
            </w:r>
          </w:p>
        </w:tc>
        <w:tc>
          <w:tcPr>
            <w:tcW w:w="1842" w:type="dxa"/>
            <w:tcBorders>
              <w:top w:val="single" w:color="auto" w:sz="8" w:space="0"/>
            </w:tcBorders>
            <w:vAlign w:val="center"/>
          </w:tcPr>
          <w:p>
            <w:pPr>
              <w:jc w:val="center"/>
              <w:rPr>
                <w:rFonts w:ascii="宋体" w:hAnsi="宋体" w:cs="宋体"/>
                <w:sz w:val="18"/>
                <w:szCs w:val="18"/>
              </w:rPr>
            </w:pPr>
            <w:r>
              <w:rPr>
                <w:rFonts w:ascii="宋体" w:hAnsi="宋体" w:cs="宋体"/>
                <w:sz w:val="18"/>
                <w:szCs w:val="18"/>
              </w:rPr>
              <w:t>最小承口中部内径</w:t>
            </w:r>
          </w:p>
          <w:p>
            <w:pPr>
              <w:jc w:val="center"/>
              <w:rPr>
                <w:rFonts w:ascii="宋体" w:hAnsi="宋体" w:cs="宋体"/>
                <w:sz w:val="18"/>
                <w:szCs w:val="18"/>
              </w:rPr>
            </w:pPr>
            <w:r>
              <w:rPr>
                <w:sz w:val="20"/>
              </w:rPr>
              <w:t>ds</w:t>
            </w:r>
            <w:r>
              <w:rPr>
                <w:spacing w:val="9"/>
                <w:sz w:val="20"/>
              </w:rPr>
              <w:t xml:space="preserve"> </w:t>
            </w:r>
            <w:r>
              <w:rPr>
                <w:spacing w:val="-5"/>
                <w:sz w:val="20"/>
                <w:vertAlign w:val="subscript"/>
              </w:rPr>
              <w:t>min</w:t>
            </w:r>
          </w:p>
        </w:tc>
        <w:tc>
          <w:tcPr>
            <w:tcW w:w="1985" w:type="dxa"/>
            <w:tcBorders>
              <w:top w:val="single" w:color="auto" w:sz="8" w:space="0"/>
            </w:tcBorders>
            <w:vAlign w:val="center"/>
          </w:tcPr>
          <w:p>
            <w:pPr>
              <w:jc w:val="center"/>
              <w:rPr>
                <w:rFonts w:ascii="宋体" w:hAnsi="宋体" w:cs="宋体"/>
                <w:sz w:val="18"/>
                <w:szCs w:val="18"/>
              </w:rPr>
            </w:pPr>
            <w:r>
              <w:rPr>
                <w:rFonts w:ascii="宋体" w:hAnsi="宋体" w:cs="宋体"/>
                <w:sz w:val="18"/>
                <w:szCs w:val="18"/>
              </w:rPr>
              <w:t>最小平均内径</w:t>
            </w:r>
          </w:p>
          <w:p>
            <w:pPr>
              <w:jc w:val="center"/>
              <w:rPr>
                <w:rFonts w:ascii="宋体" w:hAnsi="宋体" w:cs="宋体"/>
                <w:sz w:val="18"/>
                <w:szCs w:val="18"/>
              </w:rPr>
            </w:pPr>
            <w:r>
              <w:rPr>
                <w:sz w:val="20"/>
              </w:rPr>
              <w:t>d</w:t>
            </w:r>
            <w:r>
              <w:rPr>
                <w:spacing w:val="6"/>
                <w:sz w:val="20"/>
              </w:rPr>
              <w:t xml:space="preserve"> </w:t>
            </w:r>
            <w:r>
              <w:rPr>
                <w:spacing w:val="-5"/>
                <w:sz w:val="20"/>
                <w:vertAlign w:val="subscript"/>
              </w:rPr>
              <w:t>min</w:t>
            </w:r>
          </w:p>
        </w:tc>
        <w:tc>
          <w:tcPr>
            <w:tcW w:w="2604" w:type="dxa"/>
            <w:tcBorders>
              <w:top w:val="single" w:color="auto" w:sz="8" w:space="0"/>
            </w:tcBorders>
            <w:vAlign w:val="center"/>
          </w:tcPr>
          <w:p>
            <w:pPr>
              <w:jc w:val="center"/>
              <w:rPr>
                <w:rFonts w:ascii="宋体" w:hAnsi="宋体" w:cs="宋体"/>
                <w:sz w:val="18"/>
                <w:szCs w:val="18"/>
              </w:rPr>
            </w:pPr>
            <w:r>
              <w:rPr>
                <w:rFonts w:hint="eastAsia" w:ascii="宋体" w:hAnsi="宋体" w:cs="宋体"/>
                <w:sz w:val="18"/>
                <w:szCs w:val="18"/>
              </w:rPr>
              <w:t>承口最小壁厚</w:t>
            </w:r>
          </w:p>
          <w:p>
            <w:pPr>
              <w:jc w:val="center"/>
              <w:rPr>
                <w:rFonts w:ascii="宋体" w:hAnsi="宋体" w:cs="宋体"/>
                <w:sz w:val="18"/>
                <w:szCs w:val="18"/>
              </w:rPr>
            </w:pPr>
            <w:r>
              <w:rPr>
                <w:rFonts w:hint="eastAsia"/>
                <w:sz w:val="20"/>
              </w:rPr>
              <w:t>t</w:t>
            </w:r>
            <w:r>
              <w:rPr>
                <w:spacing w:val="6"/>
                <w:sz w:val="20"/>
              </w:rPr>
              <w:t xml:space="preserve"> </w:t>
            </w:r>
            <w:r>
              <w:rPr>
                <w:spacing w:val="-5"/>
                <w:sz w:val="20"/>
                <w:vertAlign w:val="subscript"/>
              </w:rPr>
              <w:t>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jc w:val="center"/>
        </w:trPr>
        <w:tc>
          <w:tcPr>
            <w:tcW w:w="765" w:type="dxa"/>
            <w:tcBorders>
              <w:left w:val="single" w:color="auto" w:sz="8" w:space="0"/>
            </w:tcBorders>
            <w:vAlign w:val="center"/>
          </w:tcPr>
          <w:p>
            <w:pPr>
              <w:jc w:val="center"/>
              <w:rPr>
                <w:rFonts w:ascii="宋体" w:hAnsi="宋体" w:cs="宋体"/>
                <w:sz w:val="18"/>
                <w:szCs w:val="18"/>
              </w:rPr>
            </w:pPr>
            <w:r>
              <w:rPr>
                <w:rFonts w:hint="eastAsia" w:ascii="宋体" w:hAnsi="宋体" w:cs="宋体"/>
                <w:sz w:val="18"/>
                <w:szCs w:val="18"/>
              </w:rPr>
              <w:t>1</w:t>
            </w:r>
          </w:p>
        </w:tc>
        <w:tc>
          <w:tcPr>
            <w:tcW w:w="1701" w:type="dxa"/>
            <w:vAlign w:val="center"/>
          </w:tcPr>
          <w:p>
            <w:pPr>
              <w:jc w:val="center"/>
              <w:rPr>
                <w:rFonts w:ascii="宋体" w:hAnsi="宋体" w:cs="宋体"/>
                <w:sz w:val="18"/>
                <w:szCs w:val="18"/>
              </w:rPr>
            </w:pPr>
            <w:r>
              <w:rPr>
                <w:rFonts w:ascii="宋体" w:hAnsi="宋体" w:cs="宋体"/>
                <w:sz w:val="18"/>
                <w:szCs w:val="18"/>
              </w:rPr>
              <w:t xml:space="preserve">DN/OD </w:t>
            </w:r>
            <w:r>
              <w:rPr>
                <w:rFonts w:hint="eastAsia" w:ascii="宋体" w:hAnsi="宋体" w:cs="宋体"/>
                <w:sz w:val="18"/>
                <w:szCs w:val="18"/>
              </w:rPr>
              <w:t>200</w:t>
            </w:r>
          </w:p>
        </w:tc>
        <w:tc>
          <w:tcPr>
            <w:tcW w:w="1842" w:type="dxa"/>
            <w:vAlign w:val="center"/>
          </w:tcPr>
          <w:p>
            <w:pPr>
              <w:jc w:val="center"/>
              <w:rPr>
                <w:rFonts w:ascii="宋体" w:hAnsi="宋体" w:cs="宋体"/>
                <w:sz w:val="18"/>
                <w:szCs w:val="18"/>
              </w:rPr>
            </w:pPr>
            <w:r>
              <w:rPr>
                <w:rFonts w:hint="eastAsia" w:ascii="宋体" w:hAnsi="宋体" w:cs="宋体"/>
                <w:sz w:val="18"/>
                <w:szCs w:val="18"/>
              </w:rPr>
              <w:t>200.6</w:t>
            </w:r>
          </w:p>
        </w:tc>
        <w:tc>
          <w:tcPr>
            <w:tcW w:w="1985" w:type="dxa"/>
            <w:vAlign w:val="center"/>
          </w:tcPr>
          <w:p>
            <w:pPr>
              <w:jc w:val="center"/>
              <w:rPr>
                <w:rFonts w:ascii="宋体" w:hAnsi="宋体" w:cs="宋体"/>
                <w:sz w:val="18"/>
                <w:szCs w:val="18"/>
              </w:rPr>
            </w:pPr>
            <w:r>
              <w:rPr>
                <w:rFonts w:hint="eastAsia" w:ascii="宋体" w:hAnsi="宋体" w:cs="宋体"/>
                <w:sz w:val="18"/>
                <w:szCs w:val="18"/>
              </w:rPr>
              <w:t>-</w:t>
            </w:r>
          </w:p>
        </w:tc>
        <w:tc>
          <w:tcPr>
            <w:tcW w:w="2604" w:type="dxa"/>
            <w:vAlign w:val="center"/>
          </w:tcPr>
          <w:p>
            <w:pPr>
              <w:jc w:val="center"/>
              <w:rPr>
                <w:rFonts w:ascii="宋体" w:hAnsi="宋体" w:cs="宋体"/>
                <w:sz w:val="18"/>
                <w:szCs w:val="18"/>
              </w:rPr>
            </w:pPr>
            <w:r>
              <w:rPr>
                <w:rFonts w:hint="eastAsia" w:ascii="宋体" w:hAnsi="宋体" w:cs="宋体"/>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jc w:val="center"/>
        </w:trPr>
        <w:tc>
          <w:tcPr>
            <w:tcW w:w="765" w:type="dxa"/>
            <w:tcBorders>
              <w:left w:val="single" w:color="auto" w:sz="8" w:space="0"/>
            </w:tcBorders>
            <w:vAlign w:val="center"/>
          </w:tcPr>
          <w:p>
            <w:pPr>
              <w:jc w:val="center"/>
              <w:rPr>
                <w:rFonts w:ascii="宋体" w:hAnsi="宋体" w:cs="宋体"/>
                <w:sz w:val="18"/>
                <w:szCs w:val="18"/>
              </w:rPr>
            </w:pPr>
            <w:r>
              <w:rPr>
                <w:rFonts w:hint="eastAsia" w:ascii="宋体" w:hAnsi="宋体" w:cs="宋体"/>
                <w:sz w:val="18"/>
                <w:szCs w:val="18"/>
              </w:rPr>
              <w:t>2</w:t>
            </w:r>
          </w:p>
        </w:tc>
        <w:tc>
          <w:tcPr>
            <w:tcW w:w="1701" w:type="dxa"/>
            <w:vAlign w:val="center"/>
          </w:tcPr>
          <w:p>
            <w:pPr>
              <w:jc w:val="center"/>
              <w:rPr>
                <w:rFonts w:ascii="宋体" w:hAnsi="宋体" w:cs="宋体"/>
                <w:sz w:val="18"/>
                <w:szCs w:val="18"/>
              </w:rPr>
            </w:pPr>
            <w:r>
              <w:rPr>
                <w:rFonts w:ascii="宋体" w:hAnsi="宋体" w:cs="宋体"/>
                <w:sz w:val="18"/>
                <w:szCs w:val="18"/>
              </w:rPr>
              <w:t xml:space="preserve">DN/OD </w:t>
            </w:r>
            <w:r>
              <w:rPr>
                <w:rFonts w:hint="eastAsia" w:ascii="宋体" w:hAnsi="宋体" w:cs="宋体"/>
                <w:sz w:val="18"/>
                <w:szCs w:val="18"/>
              </w:rPr>
              <w:t>315</w:t>
            </w:r>
          </w:p>
        </w:tc>
        <w:tc>
          <w:tcPr>
            <w:tcW w:w="1842" w:type="dxa"/>
            <w:vAlign w:val="center"/>
          </w:tcPr>
          <w:p>
            <w:pPr>
              <w:jc w:val="center"/>
              <w:rPr>
                <w:rFonts w:ascii="宋体" w:hAnsi="宋体" w:cs="宋体"/>
                <w:sz w:val="18"/>
                <w:szCs w:val="18"/>
              </w:rPr>
            </w:pPr>
            <w:r>
              <w:rPr>
                <w:rFonts w:hint="eastAsia" w:ascii="宋体" w:hAnsi="宋体" w:cs="宋体"/>
                <w:sz w:val="18"/>
                <w:szCs w:val="18"/>
              </w:rPr>
              <w:t>316.0</w:t>
            </w:r>
          </w:p>
        </w:tc>
        <w:tc>
          <w:tcPr>
            <w:tcW w:w="1985" w:type="dxa"/>
            <w:vAlign w:val="center"/>
          </w:tcPr>
          <w:p>
            <w:pPr>
              <w:jc w:val="center"/>
              <w:rPr>
                <w:rFonts w:ascii="宋体" w:hAnsi="宋体" w:cs="宋体"/>
                <w:sz w:val="18"/>
                <w:szCs w:val="18"/>
              </w:rPr>
            </w:pPr>
            <w:r>
              <w:rPr>
                <w:rFonts w:hint="eastAsia" w:ascii="宋体" w:hAnsi="宋体" w:cs="宋体"/>
                <w:sz w:val="18"/>
                <w:szCs w:val="18"/>
              </w:rPr>
              <w:t>-</w:t>
            </w:r>
          </w:p>
        </w:tc>
        <w:tc>
          <w:tcPr>
            <w:tcW w:w="2604" w:type="dxa"/>
            <w:vAlign w:val="center"/>
          </w:tcPr>
          <w:p>
            <w:pPr>
              <w:jc w:val="center"/>
              <w:rPr>
                <w:rFonts w:ascii="宋体" w:hAnsi="宋体" w:cs="宋体"/>
                <w:sz w:val="18"/>
                <w:szCs w:val="18"/>
              </w:rPr>
            </w:pPr>
            <w:r>
              <w:rPr>
                <w:rFonts w:hint="eastAsia" w:ascii="宋体" w:hAnsi="宋体" w:cs="宋体"/>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jc w:val="center"/>
        </w:trPr>
        <w:tc>
          <w:tcPr>
            <w:tcW w:w="765" w:type="dxa"/>
            <w:tcBorders>
              <w:left w:val="single" w:color="auto" w:sz="8" w:space="0"/>
            </w:tcBorders>
            <w:vAlign w:val="center"/>
          </w:tcPr>
          <w:p>
            <w:pPr>
              <w:jc w:val="center"/>
              <w:rPr>
                <w:rFonts w:ascii="宋体" w:hAnsi="宋体" w:cs="宋体"/>
                <w:sz w:val="18"/>
                <w:szCs w:val="18"/>
              </w:rPr>
            </w:pPr>
            <w:r>
              <w:rPr>
                <w:rFonts w:hint="eastAsia" w:ascii="宋体" w:hAnsi="宋体" w:cs="宋体"/>
                <w:sz w:val="18"/>
                <w:szCs w:val="18"/>
              </w:rPr>
              <w:t>3</w:t>
            </w:r>
          </w:p>
        </w:tc>
        <w:tc>
          <w:tcPr>
            <w:tcW w:w="1701" w:type="dxa"/>
            <w:vAlign w:val="center"/>
          </w:tcPr>
          <w:p>
            <w:pPr>
              <w:jc w:val="center"/>
              <w:rPr>
                <w:rFonts w:ascii="宋体" w:hAnsi="宋体" w:cs="宋体"/>
                <w:sz w:val="18"/>
                <w:szCs w:val="18"/>
              </w:rPr>
            </w:pPr>
            <w:r>
              <w:rPr>
                <w:rFonts w:ascii="宋体" w:hAnsi="宋体" w:cs="宋体"/>
                <w:sz w:val="18"/>
                <w:szCs w:val="18"/>
              </w:rPr>
              <w:t xml:space="preserve">DN/OD </w:t>
            </w:r>
            <w:r>
              <w:rPr>
                <w:rFonts w:hint="eastAsia" w:ascii="宋体" w:hAnsi="宋体" w:cs="宋体"/>
                <w:sz w:val="18"/>
                <w:szCs w:val="18"/>
              </w:rPr>
              <w:t>450</w:t>
            </w:r>
          </w:p>
        </w:tc>
        <w:tc>
          <w:tcPr>
            <w:tcW w:w="1842" w:type="dxa"/>
            <w:vAlign w:val="center"/>
          </w:tcPr>
          <w:p>
            <w:pPr>
              <w:jc w:val="center"/>
              <w:rPr>
                <w:rFonts w:ascii="宋体" w:hAnsi="宋体" w:cs="宋体"/>
                <w:sz w:val="18"/>
                <w:szCs w:val="18"/>
              </w:rPr>
            </w:pPr>
            <w:r>
              <w:rPr>
                <w:rFonts w:hint="eastAsia" w:ascii="宋体" w:hAnsi="宋体" w:cs="宋体"/>
                <w:sz w:val="18"/>
                <w:szCs w:val="18"/>
              </w:rPr>
              <w:t>451.4</w:t>
            </w:r>
          </w:p>
        </w:tc>
        <w:tc>
          <w:tcPr>
            <w:tcW w:w="1985" w:type="dxa"/>
            <w:vAlign w:val="center"/>
          </w:tcPr>
          <w:p>
            <w:pPr>
              <w:jc w:val="center"/>
              <w:rPr>
                <w:rFonts w:ascii="宋体" w:hAnsi="宋体" w:cs="宋体"/>
                <w:sz w:val="18"/>
                <w:szCs w:val="18"/>
              </w:rPr>
            </w:pPr>
            <w:r>
              <w:rPr>
                <w:rFonts w:hint="eastAsia" w:ascii="宋体" w:hAnsi="宋体" w:cs="宋体"/>
                <w:sz w:val="18"/>
                <w:szCs w:val="18"/>
              </w:rPr>
              <w:t>-</w:t>
            </w:r>
          </w:p>
        </w:tc>
        <w:tc>
          <w:tcPr>
            <w:tcW w:w="2604" w:type="dxa"/>
            <w:vAlign w:val="center"/>
          </w:tcPr>
          <w:p>
            <w:pPr>
              <w:jc w:val="center"/>
              <w:rPr>
                <w:rFonts w:ascii="宋体" w:hAnsi="宋体" w:cs="宋体"/>
                <w:sz w:val="18"/>
                <w:szCs w:val="18"/>
              </w:rPr>
            </w:pPr>
            <w:r>
              <w:rPr>
                <w:rFonts w:hint="eastAsia" w:ascii="宋体" w:hAnsi="宋体" w:cs="宋体"/>
                <w:sz w:val="18"/>
                <w:szCs w:val="18"/>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jc w:val="center"/>
        </w:trPr>
        <w:tc>
          <w:tcPr>
            <w:tcW w:w="765" w:type="dxa"/>
            <w:tcBorders>
              <w:left w:val="single" w:color="auto" w:sz="8" w:space="0"/>
            </w:tcBorders>
            <w:vAlign w:val="center"/>
          </w:tcPr>
          <w:p>
            <w:pPr>
              <w:jc w:val="center"/>
              <w:rPr>
                <w:rFonts w:ascii="宋体" w:hAnsi="宋体" w:cs="宋体"/>
                <w:sz w:val="18"/>
                <w:szCs w:val="18"/>
              </w:rPr>
            </w:pPr>
            <w:r>
              <w:rPr>
                <w:rFonts w:hint="eastAsia" w:ascii="宋体" w:hAnsi="宋体" w:cs="宋体"/>
                <w:sz w:val="18"/>
                <w:szCs w:val="18"/>
              </w:rPr>
              <w:t>4</w:t>
            </w:r>
          </w:p>
        </w:tc>
        <w:tc>
          <w:tcPr>
            <w:tcW w:w="1701" w:type="dxa"/>
            <w:vAlign w:val="center"/>
          </w:tcPr>
          <w:p>
            <w:pPr>
              <w:jc w:val="center"/>
              <w:rPr>
                <w:rFonts w:ascii="宋体" w:hAnsi="宋体" w:cs="宋体"/>
                <w:sz w:val="18"/>
                <w:szCs w:val="18"/>
              </w:rPr>
            </w:pPr>
            <w:r>
              <w:rPr>
                <w:rFonts w:ascii="宋体" w:hAnsi="宋体" w:cs="宋体"/>
                <w:sz w:val="18"/>
                <w:szCs w:val="18"/>
              </w:rPr>
              <w:t xml:space="preserve">DN/OD </w:t>
            </w:r>
            <w:r>
              <w:rPr>
                <w:rFonts w:hint="eastAsia" w:ascii="宋体" w:hAnsi="宋体" w:cs="宋体"/>
                <w:sz w:val="18"/>
                <w:szCs w:val="18"/>
              </w:rPr>
              <w:t>500</w:t>
            </w:r>
          </w:p>
        </w:tc>
        <w:tc>
          <w:tcPr>
            <w:tcW w:w="1842" w:type="dxa"/>
            <w:vAlign w:val="center"/>
          </w:tcPr>
          <w:p>
            <w:pPr>
              <w:jc w:val="center"/>
              <w:rPr>
                <w:rFonts w:ascii="宋体" w:hAnsi="宋体" w:cs="宋体"/>
                <w:sz w:val="18"/>
                <w:szCs w:val="18"/>
              </w:rPr>
            </w:pPr>
            <w:r>
              <w:rPr>
                <w:rFonts w:hint="eastAsia" w:ascii="宋体" w:hAnsi="宋体" w:cs="宋体"/>
                <w:sz w:val="18"/>
                <w:szCs w:val="18"/>
              </w:rPr>
              <w:t>501.5</w:t>
            </w:r>
          </w:p>
        </w:tc>
        <w:tc>
          <w:tcPr>
            <w:tcW w:w="1985" w:type="dxa"/>
            <w:vAlign w:val="center"/>
          </w:tcPr>
          <w:p>
            <w:pPr>
              <w:jc w:val="center"/>
              <w:rPr>
                <w:rFonts w:ascii="宋体" w:hAnsi="宋体" w:cs="宋体"/>
                <w:sz w:val="18"/>
                <w:szCs w:val="18"/>
              </w:rPr>
            </w:pPr>
            <w:r>
              <w:rPr>
                <w:rFonts w:hint="eastAsia" w:ascii="宋体" w:hAnsi="宋体" w:cs="宋体"/>
                <w:sz w:val="18"/>
                <w:szCs w:val="18"/>
              </w:rPr>
              <w:t>-</w:t>
            </w:r>
          </w:p>
        </w:tc>
        <w:tc>
          <w:tcPr>
            <w:tcW w:w="2604" w:type="dxa"/>
            <w:vAlign w:val="center"/>
          </w:tcPr>
          <w:p>
            <w:pPr>
              <w:jc w:val="center"/>
              <w:rPr>
                <w:rFonts w:ascii="宋体" w:hAnsi="宋体" w:cs="宋体"/>
                <w:sz w:val="18"/>
                <w:szCs w:val="18"/>
              </w:rPr>
            </w:pPr>
            <w:r>
              <w:rPr>
                <w:rFonts w:hint="eastAsia" w:ascii="宋体" w:hAnsi="宋体" w:cs="宋体"/>
                <w:sz w:val="18"/>
                <w:szCs w:val="18"/>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765" w:type="dxa"/>
            <w:tcBorders>
              <w:left w:val="single" w:color="auto" w:sz="8" w:space="0"/>
            </w:tcBorders>
            <w:vAlign w:val="center"/>
          </w:tcPr>
          <w:p>
            <w:pPr>
              <w:jc w:val="center"/>
              <w:rPr>
                <w:rFonts w:ascii="宋体" w:hAnsi="宋体" w:cs="宋体"/>
                <w:sz w:val="18"/>
                <w:szCs w:val="18"/>
              </w:rPr>
            </w:pPr>
            <w:r>
              <w:rPr>
                <w:rFonts w:hint="eastAsia" w:ascii="宋体" w:hAnsi="宋体" w:cs="宋体"/>
                <w:sz w:val="18"/>
                <w:szCs w:val="18"/>
              </w:rPr>
              <w:t>5</w:t>
            </w:r>
          </w:p>
        </w:tc>
        <w:tc>
          <w:tcPr>
            <w:tcW w:w="1701" w:type="dxa"/>
            <w:vAlign w:val="center"/>
          </w:tcPr>
          <w:p>
            <w:pPr>
              <w:jc w:val="center"/>
              <w:rPr>
                <w:rFonts w:ascii="宋体" w:hAnsi="宋体" w:cs="宋体"/>
                <w:sz w:val="18"/>
                <w:szCs w:val="18"/>
              </w:rPr>
            </w:pPr>
            <w:r>
              <w:rPr>
                <w:rFonts w:ascii="宋体" w:hAnsi="宋体" w:cs="宋体"/>
                <w:sz w:val="18"/>
                <w:szCs w:val="18"/>
              </w:rPr>
              <w:t>DN/OD</w:t>
            </w:r>
            <w:r>
              <w:rPr>
                <w:rFonts w:hint="eastAsia" w:ascii="宋体" w:hAnsi="宋体" w:cs="宋体"/>
                <w:sz w:val="18"/>
                <w:szCs w:val="18"/>
              </w:rPr>
              <w:t xml:space="preserve"> 630</w:t>
            </w:r>
          </w:p>
        </w:tc>
        <w:tc>
          <w:tcPr>
            <w:tcW w:w="1842" w:type="dxa"/>
            <w:vAlign w:val="center"/>
          </w:tcPr>
          <w:p>
            <w:pPr>
              <w:jc w:val="center"/>
              <w:rPr>
                <w:rFonts w:ascii="宋体" w:hAnsi="宋体" w:cs="宋体"/>
                <w:sz w:val="18"/>
                <w:szCs w:val="18"/>
              </w:rPr>
            </w:pPr>
            <w:r>
              <w:rPr>
                <w:rFonts w:hint="eastAsia" w:ascii="宋体" w:hAnsi="宋体" w:cs="宋体"/>
                <w:sz w:val="18"/>
                <w:szCs w:val="18"/>
              </w:rPr>
              <w:t>631.9</w:t>
            </w:r>
          </w:p>
        </w:tc>
        <w:tc>
          <w:tcPr>
            <w:tcW w:w="1985" w:type="dxa"/>
            <w:vAlign w:val="center"/>
          </w:tcPr>
          <w:p>
            <w:pPr>
              <w:jc w:val="center"/>
              <w:rPr>
                <w:rFonts w:ascii="宋体" w:hAnsi="宋体" w:cs="宋体"/>
                <w:sz w:val="18"/>
                <w:szCs w:val="18"/>
              </w:rPr>
            </w:pPr>
            <w:r>
              <w:rPr>
                <w:rFonts w:hint="eastAsia" w:ascii="宋体" w:hAnsi="宋体" w:cs="宋体"/>
                <w:sz w:val="18"/>
                <w:szCs w:val="18"/>
              </w:rPr>
              <w:t>-</w:t>
            </w:r>
          </w:p>
        </w:tc>
        <w:tc>
          <w:tcPr>
            <w:tcW w:w="2604" w:type="dxa"/>
            <w:vAlign w:val="center"/>
          </w:tcPr>
          <w:p>
            <w:pPr>
              <w:jc w:val="center"/>
              <w:rPr>
                <w:rFonts w:ascii="宋体" w:hAnsi="宋体" w:cs="宋体"/>
                <w:sz w:val="18"/>
                <w:szCs w:val="18"/>
              </w:rPr>
            </w:pPr>
            <w:r>
              <w:rPr>
                <w:rFonts w:hint="eastAsia" w:ascii="宋体" w:hAnsi="宋体" w:cs="宋体"/>
                <w:sz w:val="18"/>
                <w:szCs w:val="18"/>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765" w:type="dxa"/>
            <w:tcBorders>
              <w:left w:val="single" w:color="auto" w:sz="8" w:space="0"/>
            </w:tcBorders>
            <w:vAlign w:val="center"/>
          </w:tcPr>
          <w:p>
            <w:pPr>
              <w:jc w:val="center"/>
              <w:rPr>
                <w:rFonts w:ascii="宋体" w:hAnsi="宋体" w:cs="宋体"/>
                <w:sz w:val="18"/>
                <w:szCs w:val="18"/>
              </w:rPr>
            </w:pPr>
            <w:r>
              <w:rPr>
                <w:rFonts w:hint="eastAsia" w:ascii="宋体" w:hAnsi="宋体" w:cs="宋体"/>
                <w:sz w:val="18"/>
                <w:szCs w:val="18"/>
              </w:rPr>
              <w:t>6</w:t>
            </w:r>
          </w:p>
        </w:tc>
        <w:tc>
          <w:tcPr>
            <w:tcW w:w="1701" w:type="dxa"/>
            <w:vAlign w:val="center"/>
          </w:tcPr>
          <w:p>
            <w:pPr>
              <w:jc w:val="center"/>
              <w:rPr>
                <w:rFonts w:ascii="宋体" w:hAnsi="宋体" w:cs="宋体"/>
                <w:sz w:val="18"/>
                <w:szCs w:val="18"/>
              </w:rPr>
            </w:pPr>
            <w:r>
              <w:rPr>
                <w:rFonts w:ascii="宋体" w:hAnsi="宋体" w:cs="宋体"/>
                <w:sz w:val="18"/>
                <w:szCs w:val="18"/>
              </w:rPr>
              <w:t>DN/</w:t>
            </w:r>
            <w:r>
              <w:rPr>
                <w:rFonts w:hint="eastAsia" w:ascii="宋体" w:hAnsi="宋体" w:cs="宋体"/>
                <w:sz w:val="18"/>
                <w:szCs w:val="18"/>
              </w:rPr>
              <w:t>I</w:t>
            </w:r>
            <w:r>
              <w:rPr>
                <w:rFonts w:ascii="宋体" w:hAnsi="宋体" w:cs="宋体"/>
                <w:sz w:val="18"/>
                <w:szCs w:val="18"/>
              </w:rPr>
              <w:t xml:space="preserve">D </w:t>
            </w:r>
            <w:r>
              <w:rPr>
                <w:rFonts w:hint="eastAsia" w:ascii="宋体" w:hAnsi="宋体" w:cs="宋体"/>
                <w:sz w:val="18"/>
                <w:szCs w:val="18"/>
              </w:rPr>
              <w:t>700</w:t>
            </w:r>
          </w:p>
        </w:tc>
        <w:tc>
          <w:tcPr>
            <w:tcW w:w="1842" w:type="dxa"/>
            <w:vAlign w:val="center"/>
          </w:tcPr>
          <w:p>
            <w:pPr>
              <w:jc w:val="center"/>
              <w:rPr>
                <w:rFonts w:ascii="宋体" w:hAnsi="宋体" w:cs="宋体"/>
                <w:sz w:val="18"/>
                <w:szCs w:val="18"/>
              </w:rPr>
            </w:pPr>
            <w:r>
              <w:rPr>
                <w:rFonts w:hint="eastAsia" w:ascii="宋体" w:hAnsi="宋体" w:cs="宋体"/>
                <w:sz w:val="18"/>
                <w:szCs w:val="18"/>
              </w:rPr>
              <w:t>-</w:t>
            </w:r>
          </w:p>
        </w:tc>
        <w:tc>
          <w:tcPr>
            <w:tcW w:w="1985" w:type="dxa"/>
            <w:vAlign w:val="center"/>
          </w:tcPr>
          <w:p>
            <w:pPr>
              <w:jc w:val="center"/>
              <w:rPr>
                <w:rFonts w:ascii="宋体" w:hAnsi="宋体" w:cs="宋体"/>
                <w:sz w:val="18"/>
                <w:szCs w:val="18"/>
              </w:rPr>
            </w:pPr>
            <w:r>
              <w:rPr>
                <w:rFonts w:hint="eastAsia" w:ascii="宋体" w:hAnsi="宋体" w:cs="宋体"/>
                <w:sz w:val="18"/>
                <w:szCs w:val="18"/>
              </w:rPr>
              <w:t>673.0</w:t>
            </w:r>
          </w:p>
        </w:tc>
        <w:tc>
          <w:tcPr>
            <w:tcW w:w="2604" w:type="dxa"/>
            <w:vAlign w:val="center"/>
          </w:tcPr>
          <w:p>
            <w:pPr>
              <w:jc w:val="center"/>
              <w:rPr>
                <w:rFonts w:ascii="宋体" w:hAnsi="宋体" w:cs="宋体"/>
                <w:sz w:val="18"/>
                <w:szCs w:val="18"/>
              </w:rPr>
            </w:pPr>
            <w:r>
              <w:rPr>
                <w:rFonts w:hint="eastAsia" w:ascii="宋体" w:hAnsi="宋体" w:cs="宋体"/>
                <w:sz w:val="18"/>
                <w:szCs w:val="1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jc w:val="center"/>
        </w:trPr>
        <w:tc>
          <w:tcPr>
            <w:tcW w:w="765" w:type="dxa"/>
            <w:tcBorders>
              <w:left w:val="single" w:color="auto" w:sz="8" w:space="0"/>
            </w:tcBorders>
            <w:vAlign w:val="center"/>
          </w:tcPr>
          <w:p>
            <w:pPr>
              <w:jc w:val="center"/>
              <w:rPr>
                <w:rFonts w:ascii="宋体" w:hAnsi="宋体" w:cs="宋体"/>
                <w:sz w:val="18"/>
                <w:szCs w:val="18"/>
              </w:rPr>
            </w:pPr>
            <w:r>
              <w:rPr>
                <w:rFonts w:hint="eastAsia" w:ascii="宋体" w:hAnsi="宋体" w:cs="宋体"/>
                <w:sz w:val="18"/>
                <w:szCs w:val="18"/>
              </w:rPr>
              <w:t>7</w:t>
            </w:r>
          </w:p>
        </w:tc>
        <w:tc>
          <w:tcPr>
            <w:tcW w:w="1701" w:type="dxa"/>
            <w:vAlign w:val="center"/>
          </w:tcPr>
          <w:p>
            <w:pPr>
              <w:jc w:val="center"/>
              <w:rPr>
                <w:rFonts w:ascii="宋体" w:hAnsi="宋体" w:cs="宋体"/>
                <w:sz w:val="18"/>
                <w:szCs w:val="18"/>
              </w:rPr>
            </w:pPr>
            <w:r>
              <w:rPr>
                <w:rFonts w:ascii="宋体" w:hAnsi="宋体" w:cs="宋体"/>
                <w:sz w:val="18"/>
                <w:szCs w:val="18"/>
              </w:rPr>
              <w:t>DN/</w:t>
            </w:r>
            <w:r>
              <w:rPr>
                <w:rFonts w:hint="eastAsia" w:ascii="宋体" w:hAnsi="宋体" w:cs="宋体"/>
                <w:sz w:val="18"/>
                <w:szCs w:val="18"/>
              </w:rPr>
              <w:t>I</w:t>
            </w:r>
            <w:r>
              <w:rPr>
                <w:rFonts w:ascii="宋体" w:hAnsi="宋体" w:cs="宋体"/>
                <w:sz w:val="18"/>
                <w:szCs w:val="18"/>
              </w:rPr>
              <w:t xml:space="preserve">D </w:t>
            </w:r>
            <w:r>
              <w:rPr>
                <w:rFonts w:hint="eastAsia" w:ascii="宋体" w:hAnsi="宋体" w:cs="宋体"/>
                <w:sz w:val="18"/>
                <w:szCs w:val="18"/>
              </w:rPr>
              <w:t>800</w:t>
            </w:r>
          </w:p>
        </w:tc>
        <w:tc>
          <w:tcPr>
            <w:tcW w:w="1842" w:type="dxa"/>
            <w:vAlign w:val="center"/>
          </w:tcPr>
          <w:p>
            <w:pPr>
              <w:jc w:val="center"/>
              <w:rPr>
                <w:rFonts w:ascii="宋体" w:hAnsi="宋体" w:cs="宋体"/>
                <w:sz w:val="18"/>
                <w:szCs w:val="18"/>
              </w:rPr>
            </w:pPr>
            <w:r>
              <w:rPr>
                <w:rFonts w:hint="eastAsia" w:ascii="宋体" w:hAnsi="宋体" w:cs="宋体"/>
                <w:sz w:val="18"/>
                <w:szCs w:val="18"/>
              </w:rPr>
              <w:t>-</w:t>
            </w:r>
          </w:p>
        </w:tc>
        <w:tc>
          <w:tcPr>
            <w:tcW w:w="1985" w:type="dxa"/>
            <w:vAlign w:val="center"/>
          </w:tcPr>
          <w:p>
            <w:pPr>
              <w:jc w:val="center"/>
              <w:rPr>
                <w:rFonts w:ascii="宋体" w:hAnsi="宋体" w:cs="宋体"/>
                <w:sz w:val="18"/>
                <w:szCs w:val="18"/>
              </w:rPr>
            </w:pPr>
            <w:r>
              <w:rPr>
                <w:rFonts w:hint="eastAsia" w:ascii="宋体" w:hAnsi="宋体" w:cs="宋体"/>
                <w:sz w:val="18"/>
                <w:szCs w:val="18"/>
              </w:rPr>
              <w:t>785.0</w:t>
            </w:r>
          </w:p>
        </w:tc>
        <w:tc>
          <w:tcPr>
            <w:tcW w:w="2604" w:type="dxa"/>
            <w:vAlign w:val="center"/>
          </w:tcPr>
          <w:p>
            <w:pPr>
              <w:jc w:val="center"/>
              <w:rPr>
                <w:rFonts w:ascii="宋体" w:hAnsi="宋体" w:cs="宋体"/>
                <w:sz w:val="18"/>
                <w:szCs w:val="18"/>
              </w:rPr>
            </w:pPr>
            <w:r>
              <w:rPr>
                <w:rFonts w:hint="eastAsia" w:ascii="宋体" w:hAnsi="宋体" w:cs="宋体"/>
                <w:sz w:val="18"/>
                <w:szCs w:val="18"/>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765" w:type="dxa"/>
            <w:tcBorders>
              <w:left w:val="single" w:color="auto" w:sz="8" w:space="0"/>
            </w:tcBorders>
            <w:vAlign w:val="center"/>
          </w:tcPr>
          <w:p>
            <w:pPr>
              <w:jc w:val="center"/>
              <w:rPr>
                <w:rFonts w:ascii="宋体" w:hAnsi="宋体" w:cs="宋体"/>
                <w:sz w:val="18"/>
                <w:szCs w:val="18"/>
              </w:rPr>
            </w:pPr>
            <w:r>
              <w:rPr>
                <w:rFonts w:hint="eastAsia" w:ascii="宋体" w:hAnsi="宋体" w:cs="宋体"/>
                <w:sz w:val="18"/>
                <w:szCs w:val="18"/>
              </w:rPr>
              <w:t>8</w:t>
            </w:r>
          </w:p>
        </w:tc>
        <w:tc>
          <w:tcPr>
            <w:tcW w:w="1701" w:type="dxa"/>
            <w:vAlign w:val="center"/>
          </w:tcPr>
          <w:p>
            <w:pPr>
              <w:jc w:val="center"/>
              <w:rPr>
                <w:rFonts w:ascii="宋体" w:hAnsi="宋体" w:cs="宋体"/>
                <w:sz w:val="18"/>
                <w:szCs w:val="18"/>
              </w:rPr>
            </w:pPr>
            <w:r>
              <w:rPr>
                <w:rFonts w:ascii="宋体" w:hAnsi="宋体" w:cs="宋体"/>
                <w:sz w:val="18"/>
                <w:szCs w:val="18"/>
              </w:rPr>
              <w:t>DN/</w:t>
            </w:r>
            <w:r>
              <w:rPr>
                <w:rFonts w:hint="eastAsia" w:ascii="宋体" w:hAnsi="宋体" w:cs="宋体"/>
                <w:sz w:val="18"/>
                <w:szCs w:val="18"/>
              </w:rPr>
              <w:t>I</w:t>
            </w:r>
            <w:r>
              <w:rPr>
                <w:rFonts w:ascii="宋体" w:hAnsi="宋体" w:cs="宋体"/>
                <w:sz w:val="18"/>
                <w:szCs w:val="18"/>
              </w:rPr>
              <w:t>D</w:t>
            </w:r>
            <w:r>
              <w:rPr>
                <w:rFonts w:hint="eastAsia" w:ascii="宋体" w:hAnsi="宋体" w:cs="宋体"/>
                <w:sz w:val="18"/>
                <w:szCs w:val="18"/>
              </w:rPr>
              <w:t>1000</w:t>
            </w:r>
          </w:p>
        </w:tc>
        <w:tc>
          <w:tcPr>
            <w:tcW w:w="1842" w:type="dxa"/>
            <w:vAlign w:val="center"/>
          </w:tcPr>
          <w:p>
            <w:pPr>
              <w:jc w:val="center"/>
              <w:rPr>
                <w:rFonts w:ascii="宋体" w:hAnsi="宋体" w:cs="宋体"/>
                <w:sz w:val="18"/>
                <w:szCs w:val="18"/>
              </w:rPr>
            </w:pPr>
            <w:r>
              <w:rPr>
                <w:rFonts w:hint="eastAsia" w:ascii="宋体" w:hAnsi="宋体" w:cs="宋体"/>
                <w:sz w:val="18"/>
                <w:szCs w:val="18"/>
              </w:rPr>
              <w:t>-</w:t>
            </w:r>
          </w:p>
        </w:tc>
        <w:tc>
          <w:tcPr>
            <w:tcW w:w="1985" w:type="dxa"/>
            <w:vAlign w:val="center"/>
          </w:tcPr>
          <w:p>
            <w:pPr>
              <w:jc w:val="center"/>
              <w:rPr>
                <w:rFonts w:ascii="宋体" w:hAnsi="宋体" w:cs="宋体"/>
                <w:sz w:val="18"/>
                <w:szCs w:val="18"/>
              </w:rPr>
            </w:pPr>
            <w:r>
              <w:rPr>
                <w:rFonts w:hint="eastAsia" w:ascii="宋体" w:hAnsi="宋体" w:cs="宋体"/>
                <w:sz w:val="18"/>
                <w:szCs w:val="18"/>
              </w:rPr>
              <w:t>985.0</w:t>
            </w:r>
          </w:p>
        </w:tc>
        <w:tc>
          <w:tcPr>
            <w:tcW w:w="2604" w:type="dxa"/>
            <w:vAlign w:val="center"/>
          </w:tcPr>
          <w:p>
            <w:pPr>
              <w:jc w:val="center"/>
              <w:rPr>
                <w:rFonts w:ascii="宋体" w:hAnsi="宋体" w:cs="宋体"/>
                <w:sz w:val="18"/>
                <w:szCs w:val="18"/>
              </w:rPr>
            </w:pPr>
            <w:r>
              <w:rPr>
                <w:rFonts w:hint="eastAsia" w:ascii="宋体" w:hAnsi="宋体" w:cs="宋体"/>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765" w:type="dxa"/>
            <w:tcBorders>
              <w:left w:val="single" w:color="auto" w:sz="8" w:space="0"/>
            </w:tcBorders>
            <w:vAlign w:val="center"/>
          </w:tcPr>
          <w:p>
            <w:pPr>
              <w:jc w:val="center"/>
              <w:rPr>
                <w:rFonts w:ascii="宋体" w:hAnsi="宋体" w:cs="宋体"/>
                <w:sz w:val="18"/>
                <w:szCs w:val="18"/>
              </w:rPr>
            </w:pPr>
            <w:r>
              <w:rPr>
                <w:rFonts w:hint="eastAsia" w:ascii="宋体" w:hAnsi="宋体" w:cs="宋体"/>
                <w:sz w:val="18"/>
                <w:szCs w:val="18"/>
              </w:rPr>
              <w:t>9</w:t>
            </w:r>
          </w:p>
        </w:tc>
        <w:tc>
          <w:tcPr>
            <w:tcW w:w="1701" w:type="dxa"/>
            <w:vAlign w:val="center"/>
          </w:tcPr>
          <w:p>
            <w:pPr>
              <w:jc w:val="center"/>
              <w:rPr>
                <w:rFonts w:ascii="宋体" w:hAnsi="宋体" w:cs="宋体"/>
                <w:sz w:val="18"/>
                <w:szCs w:val="18"/>
              </w:rPr>
            </w:pPr>
            <w:r>
              <w:rPr>
                <w:rFonts w:ascii="宋体" w:hAnsi="宋体" w:cs="宋体"/>
                <w:sz w:val="18"/>
                <w:szCs w:val="18"/>
              </w:rPr>
              <w:t>DN/</w:t>
            </w:r>
            <w:r>
              <w:rPr>
                <w:rFonts w:hint="eastAsia" w:ascii="宋体" w:hAnsi="宋体" w:cs="宋体"/>
                <w:sz w:val="18"/>
                <w:szCs w:val="18"/>
              </w:rPr>
              <w:t>I</w:t>
            </w:r>
            <w:r>
              <w:rPr>
                <w:rFonts w:ascii="宋体" w:hAnsi="宋体" w:cs="宋体"/>
                <w:sz w:val="18"/>
                <w:szCs w:val="18"/>
              </w:rPr>
              <w:t>D</w:t>
            </w:r>
            <w:r>
              <w:rPr>
                <w:rFonts w:hint="eastAsia" w:ascii="宋体" w:hAnsi="宋体" w:cs="宋体"/>
                <w:sz w:val="18"/>
                <w:szCs w:val="18"/>
              </w:rPr>
              <w:t>1200</w:t>
            </w:r>
          </w:p>
        </w:tc>
        <w:tc>
          <w:tcPr>
            <w:tcW w:w="1842" w:type="dxa"/>
            <w:vAlign w:val="center"/>
          </w:tcPr>
          <w:p>
            <w:pPr>
              <w:jc w:val="center"/>
              <w:rPr>
                <w:rFonts w:ascii="宋体" w:hAnsi="宋体" w:cs="宋体"/>
                <w:sz w:val="18"/>
                <w:szCs w:val="18"/>
              </w:rPr>
            </w:pPr>
            <w:r>
              <w:rPr>
                <w:rFonts w:hint="eastAsia" w:ascii="宋体" w:hAnsi="宋体" w:cs="宋体"/>
                <w:sz w:val="18"/>
                <w:szCs w:val="18"/>
              </w:rPr>
              <w:t>-</w:t>
            </w:r>
          </w:p>
        </w:tc>
        <w:tc>
          <w:tcPr>
            <w:tcW w:w="1985" w:type="dxa"/>
            <w:vAlign w:val="center"/>
          </w:tcPr>
          <w:p>
            <w:pPr>
              <w:jc w:val="center"/>
              <w:rPr>
                <w:rFonts w:ascii="宋体" w:hAnsi="宋体" w:cs="宋体"/>
                <w:sz w:val="18"/>
                <w:szCs w:val="18"/>
              </w:rPr>
            </w:pPr>
            <w:r>
              <w:rPr>
                <w:rFonts w:hint="eastAsia" w:ascii="宋体" w:hAnsi="宋体" w:cs="宋体"/>
                <w:sz w:val="18"/>
                <w:szCs w:val="18"/>
              </w:rPr>
              <w:t>1185.0</w:t>
            </w:r>
          </w:p>
        </w:tc>
        <w:tc>
          <w:tcPr>
            <w:tcW w:w="2604" w:type="dxa"/>
            <w:vAlign w:val="center"/>
          </w:tcPr>
          <w:p>
            <w:pPr>
              <w:jc w:val="center"/>
              <w:rPr>
                <w:rFonts w:ascii="宋体" w:hAnsi="宋体" w:cs="宋体"/>
                <w:sz w:val="18"/>
                <w:szCs w:val="18"/>
              </w:rPr>
            </w:pPr>
            <w:r>
              <w:rPr>
                <w:rFonts w:hint="eastAsia" w:ascii="宋体" w:hAnsi="宋体" w:cs="宋体"/>
                <w:sz w:val="18"/>
                <w:szCs w:val="18"/>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765" w:type="dxa"/>
            <w:tcBorders>
              <w:left w:val="single" w:color="auto" w:sz="8" w:space="0"/>
            </w:tcBorders>
            <w:vAlign w:val="center"/>
          </w:tcPr>
          <w:p>
            <w:pPr>
              <w:jc w:val="center"/>
              <w:rPr>
                <w:rFonts w:ascii="宋体" w:hAnsi="宋体" w:cs="宋体"/>
                <w:sz w:val="18"/>
                <w:szCs w:val="18"/>
              </w:rPr>
            </w:pPr>
            <w:r>
              <w:rPr>
                <w:rFonts w:hint="eastAsia" w:ascii="宋体" w:hAnsi="宋体" w:cs="宋体"/>
                <w:sz w:val="18"/>
                <w:szCs w:val="18"/>
              </w:rPr>
              <w:t>10</w:t>
            </w:r>
          </w:p>
        </w:tc>
        <w:tc>
          <w:tcPr>
            <w:tcW w:w="1701" w:type="dxa"/>
            <w:vAlign w:val="center"/>
          </w:tcPr>
          <w:p>
            <w:pPr>
              <w:jc w:val="center"/>
              <w:rPr>
                <w:rFonts w:ascii="宋体" w:hAnsi="宋体" w:cs="宋体"/>
                <w:sz w:val="18"/>
                <w:szCs w:val="18"/>
              </w:rPr>
            </w:pPr>
            <w:r>
              <w:rPr>
                <w:rFonts w:ascii="宋体" w:hAnsi="宋体" w:cs="宋体"/>
                <w:sz w:val="18"/>
                <w:szCs w:val="18"/>
              </w:rPr>
              <w:t>DN/</w:t>
            </w:r>
            <w:r>
              <w:rPr>
                <w:rFonts w:hint="eastAsia" w:ascii="宋体" w:hAnsi="宋体" w:cs="宋体"/>
                <w:sz w:val="18"/>
                <w:szCs w:val="18"/>
              </w:rPr>
              <w:t>I</w:t>
            </w:r>
            <w:r>
              <w:rPr>
                <w:rFonts w:ascii="宋体" w:hAnsi="宋体" w:cs="宋体"/>
                <w:sz w:val="18"/>
                <w:szCs w:val="18"/>
              </w:rPr>
              <w:t>D</w:t>
            </w:r>
            <w:r>
              <w:rPr>
                <w:rFonts w:hint="eastAsia" w:ascii="宋体" w:hAnsi="宋体" w:cs="宋体"/>
                <w:sz w:val="18"/>
                <w:szCs w:val="18"/>
              </w:rPr>
              <w:t>1500</w:t>
            </w:r>
          </w:p>
        </w:tc>
        <w:tc>
          <w:tcPr>
            <w:tcW w:w="1842" w:type="dxa"/>
            <w:vAlign w:val="center"/>
          </w:tcPr>
          <w:p>
            <w:pPr>
              <w:jc w:val="center"/>
              <w:rPr>
                <w:rFonts w:ascii="宋体" w:hAnsi="宋体" w:cs="宋体"/>
                <w:sz w:val="18"/>
                <w:szCs w:val="18"/>
              </w:rPr>
            </w:pPr>
            <w:r>
              <w:rPr>
                <w:rFonts w:hint="eastAsia" w:ascii="宋体" w:hAnsi="宋体" w:cs="宋体"/>
                <w:sz w:val="18"/>
                <w:szCs w:val="18"/>
              </w:rPr>
              <w:t>-</w:t>
            </w:r>
          </w:p>
        </w:tc>
        <w:tc>
          <w:tcPr>
            <w:tcW w:w="1985" w:type="dxa"/>
            <w:vAlign w:val="center"/>
          </w:tcPr>
          <w:p>
            <w:pPr>
              <w:jc w:val="center"/>
              <w:rPr>
                <w:rFonts w:ascii="宋体" w:hAnsi="宋体" w:cs="宋体"/>
                <w:sz w:val="18"/>
                <w:szCs w:val="18"/>
              </w:rPr>
            </w:pPr>
            <w:r>
              <w:rPr>
                <w:rFonts w:hint="eastAsia" w:ascii="宋体" w:hAnsi="宋体" w:cs="宋体"/>
                <w:sz w:val="18"/>
                <w:szCs w:val="18"/>
              </w:rPr>
              <w:t>1470.0</w:t>
            </w:r>
          </w:p>
        </w:tc>
        <w:tc>
          <w:tcPr>
            <w:tcW w:w="2604" w:type="dxa"/>
            <w:vAlign w:val="center"/>
          </w:tcPr>
          <w:p>
            <w:pPr>
              <w:jc w:val="center"/>
              <w:rPr>
                <w:rFonts w:ascii="宋体" w:hAnsi="宋体" w:cs="宋体"/>
                <w:sz w:val="18"/>
                <w:szCs w:val="18"/>
              </w:rPr>
            </w:pPr>
            <w:r>
              <w:rPr>
                <w:rFonts w:hint="eastAsia" w:ascii="宋体" w:hAnsi="宋体" w:cs="宋体"/>
                <w:sz w:val="18"/>
                <w:szCs w:val="18"/>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765" w:type="dxa"/>
            <w:tcBorders>
              <w:left w:val="single" w:color="auto" w:sz="8" w:space="0"/>
            </w:tcBorders>
            <w:vAlign w:val="center"/>
          </w:tcPr>
          <w:p>
            <w:pPr>
              <w:jc w:val="center"/>
              <w:rPr>
                <w:rFonts w:ascii="宋体" w:hAnsi="宋体" w:cs="宋体"/>
                <w:sz w:val="18"/>
                <w:szCs w:val="18"/>
              </w:rPr>
            </w:pPr>
            <w:r>
              <w:rPr>
                <w:rFonts w:hint="eastAsia" w:ascii="宋体" w:hAnsi="宋体" w:cs="宋体"/>
                <w:sz w:val="18"/>
                <w:szCs w:val="18"/>
              </w:rPr>
              <w:t>11</w:t>
            </w:r>
          </w:p>
        </w:tc>
        <w:tc>
          <w:tcPr>
            <w:tcW w:w="1701" w:type="dxa"/>
            <w:vAlign w:val="center"/>
          </w:tcPr>
          <w:p>
            <w:pPr>
              <w:jc w:val="center"/>
              <w:rPr>
                <w:rFonts w:ascii="宋体" w:hAnsi="宋体" w:cs="宋体"/>
                <w:sz w:val="18"/>
                <w:szCs w:val="18"/>
              </w:rPr>
            </w:pPr>
            <w:r>
              <w:rPr>
                <w:rFonts w:ascii="宋体" w:hAnsi="宋体" w:cs="宋体"/>
                <w:sz w:val="18"/>
                <w:szCs w:val="18"/>
              </w:rPr>
              <w:t>DN/</w:t>
            </w:r>
            <w:r>
              <w:rPr>
                <w:rFonts w:hint="eastAsia" w:ascii="宋体" w:hAnsi="宋体" w:cs="宋体"/>
                <w:sz w:val="18"/>
                <w:szCs w:val="18"/>
              </w:rPr>
              <w:t>I</w:t>
            </w:r>
            <w:r>
              <w:rPr>
                <w:rFonts w:ascii="宋体" w:hAnsi="宋体" w:cs="宋体"/>
                <w:sz w:val="18"/>
                <w:szCs w:val="18"/>
              </w:rPr>
              <w:t>D</w:t>
            </w:r>
            <w:r>
              <w:rPr>
                <w:rFonts w:hint="eastAsia" w:ascii="宋体" w:hAnsi="宋体" w:cs="宋体"/>
                <w:sz w:val="18"/>
                <w:szCs w:val="18"/>
              </w:rPr>
              <w:t>1800</w:t>
            </w:r>
          </w:p>
        </w:tc>
        <w:tc>
          <w:tcPr>
            <w:tcW w:w="1842" w:type="dxa"/>
            <w:vAlign w:val="center"/>
          </w:tcPr>
          <w:p>
            <w:pPr>
              <w:jc w:val="center"/>
              <w:rPr>
                <w:rFonts w:ascii="宋体" w:hAnsi="宋体" w:cs="宋体"/>
                <w:sz w:val="18"/>
                <w:szCs w:val="18"/>
              </w:rPr>
            </w:pPr>
            <w:r>
              <w:rPr>
                <w:rFonts w:hint="eastAsia" w:ascii="宋体" w:hAnsi="宋体" w:cs="宋体"/>
                <w:sz w:val="18"/>
                <w:szCs w:val="18"/>
              </w:rPr>
              <w:t>-</w:t>
            </w:r>
          </w:p>
        </w:tc>
        <w:tc>
          <w:tcPr>
            <w:tcW w:w="1985" w:type="dxa"/>
            <w:vAlign w:val="center"/>
          </w:tcPr>
          <w:p>
            <w:pPr>
              <w:jc w:val="center"/>
              <w:rPr>
                <w:rFonts w:ascii="宋体" w:hAnsi="宋体" w:cs="宋体"/>
                <w:sz w:val="18"/>
                <w:szCs w:val="18"/>
              </w:rPr>
            </w:pPr>
            <w:r>
              <w:rPr>
                <w:rFonts w:hint="eastAsia" w:ascii="宋体" w:hAnsi="宋体" w:cs="宋体"/>
                <w:sz w:val="18"/>
                <w:szCs w:val="18"/>
              </w:rPr>
              <w:t>1760.0</w:t>
            </w:r>
          </w:p>
        </w:tc>
        <w:tc>
          <w:tcPr>
            <w:tcW w:w="2604" w:type="dxa"/>
            <w:vAlign w:val="center"/>
          </w:tcPr>
          <w:p>
            <w:pPr>
              <w:jc w:val="center"/>
              <w:rPr>
                <w:rFonts w:ascii="宋体" w:hAnsi="宋体" w:cs="宋体"/>
                <w:sz w:val="18"/>
                <w:szCs w:val="18"/>
              </w:rPr>
            </w:pPr>
            <w:r>
              <w:rPr>
                <w:rFonts w:hint="eastAsia" w:ascii="宋体" w:hAnsi="宋体" w:cs="宋体"/>
                <w:sz w:val="18"/>
                <w:szCs w:val="18"/>
              </w:rPr>
              <w:t>15.0</w:t>
            </w:r>
          </w:p>
        </w:tc>
      </w:tr>
    </w:tbl>
    <w:p>
      <w:pPr>
        <w:pStyle w:val="115"/>
        <w:numPr>
          <w:ilvl w:val="0"/>
          <w:numId w:val="0"/>
        </w:numPr>
        <w:spacing w:before="120" w:after="120"/>
        <w:jc w:val="both"/>
        <w:rPr>
          <w:rFonts w:ascii="宋体"/>
          <w:szCs w:val="21"/>
        </w:rPr>
      </w:pPr>
    </w:p>
    <w:p>
      <w:pPr>
        <w:pStyle w:val="115"/>
        <w:spacing w:before="120" w:after="120"/>
        <w:rPr>
          <w:rFonts w:ascii="宋体"/>
          <w:szCs w:val="21"/>
        </w:rPr>
      </w:pPr>
      <w:r>
        <w:rPr>
          <w:rFonts w:ascii="宋体"/>
          <w:szCs w:val="21"/>
        </w:rPr>
        <w:t>井座与井筒</w:t>
      </w:r>
      <w:r>
        <w:rPr>
          <w:rFonts w:hint="eastAsia" w:ascii="宋体"/>
          <w:szCs w:val="21"/>
        </w:rPr>
        <w:t>连接承口尺寸（</w:t>
      </w:r>
      <w:r>
        <w:rPr>
          <w:rFonts w:ascii="仿宋" w:hAnsi="仿宋" w:cs="仿宋"/>
          <w:szCs w:val="24"/>
        </w:rPr>
        <w:t>带窝槽弹性密封</w:t>
      </w:r>
      <w:r>
        <w:rPr>
          <w:rFonts w:hint="eastAsia" w:ascii="宋体"/>
          <w:szCs w:val="21"/>
        </w:rPr>
        <w:t>）</w:t>
      </w:r>
    </w:p>
    <w:p>
      <w:pPr>
        <w:pStyle w:val="115"/>
        <w:numPr>
          <w:ilvl w:val="0"/>
          <w:numId w:val="0"/>
        </w:numPr>
        <w:spacing w:before="120" w:after="120"/>
        <w:ind w:firstLine="8280" w:firstLineChars="4600"/>
        <w:jc w:val="both"/>
        <w:rPr>
          <w:rFonts w:ascii="宋体" w:eastAsia="宋体"/>
          <w:sz w:val="18"/>
        </w:rPr>
      </w:pPr>
      <w:r>
        <w:rPr>
          <w:rFonts w:hint="eastAsia" w:ascii="宋体" w:eastAsia="宋体"/>
          <w:sz w:val="18"/>
        </w:rPr>
        <w:t>单位为毫米</w:t>
      </w:r>
    </w:p>
    <w:tbl>
      <w:tblPr>
        <w:tblStyle w:val="35"/>
        <w:tblW w:w="88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1559"/>
        <w:gridCol w:w="2112"/>
        <w:gridCol w:w="1985"/>
        <w:gridCol w:w="2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3" w:hRule="atLeast"/>
          <w:jc w:val="center"/>
        </w:trPr>
        <w:tc>
          <w:tcPr>
            <w:tcW w:w="637" w:type="dxa"/>
            <w:tcBorders>
              <w:top w:val="single" w:color="auto" w:sz="8" w:space="0"/>
              <w:left w:val="single" w:color="auto" w:sz="8" w:space="0"/>
            </w:tcBorders>
            <w:vAlign w:val="center"/>
          </w:tcPr>
          <w:p>
            <w:pPr>
              <w:jc w:val="center"/>
              <w:rPr>
                <w:rFonts w:ascii="宋体" w:hAnsi="宋体" w:cs="宋体"/>
                <w:sz w:val="18"/>
                <w:szCs w:val="18"/>
              </w:rPr>
            </w:pPr>
            <w:r>
              <w:rPr>
                <w:rFonts w:hint="eastAsia" w:ascii="宋体" w:hAnsi="宋体" w:cs="宋体"/>
                <w:sz w:val="18"/>
                <w:szCs w:val="18"/>
              </w:rPr>
              <w:t>序 号</w:t>
            </w:r>
          </w:p>
        </w:tc>
        <w:tc>
          <w:tcPr>
            <w:tcW w:w="1559" w:type="dxa"/>
            <w:tcBorders>
              <w:top w:val="single" w:color="auto" w:sz="8" w:space="0"/>
            </w:tcBorders>
            <w:vAlign w:val="center"/>
          </w:tcPr>
          <w:p>
            <w:pPr>
              <w:jc w:val="center"/>
              <w:rPr>
                <w:rFonts w:ascii="宋体" w:hAnsi="宋体" w:cs="宋体"/>
                <w:sz w:val="18"/>
                <w:szCs w:val="18"/>
              </w:rPr>
            </w:pPr>
            <w:r>
              <w:rPr>
                <w:rFonts w:ascii="宋体" w:hAnsi="宋体" w:cs="宋体"/>
                <w:sz w:val="18"/>
                <w:szCs w:val="18"/>
              </w:rPr>
              <w:t>井径</w:t>
            </w:r>
            <w:r>
              <w:rPr>
                <w:rFonts w:hint="eastAsia" w:ascii="宋体" w:hAnsi="宋体" w:cs="宋体"/>
                <w:sz w:val="18"/>
                <w:szCs w:val="18"/>
                <w:vertAlign w:val="superscript"/>
              </w:rPr>
              <w:t>a</w:t>
            </w:r>
          </w:p>
        </w:tc>
        <w:tc>
          <w:tcPr>
            <w:tcW w:w="2112" w:type="dxa"/>
            <w:tcBorders>
              <w:top w:val="single" w:color="auto" w:sz="8" w:space="0"/>
            </w:tcBorders>
            <w:vAlign w:val="center"/>
          </w:tcPr>
          <w:p>
            <w:pPr>
              <w:jc w:val="center"/>
              <w:rPr>
                <w:rFonts w:ascii="宋体" w:hAnsi="宋体" w:cs="宋体"/>
                <w:sz w:val="18"/>
                <w:szCs w:val="18"/>
              </w:rPr>
            </w:pPr>
            <w:r>
              <w:rPr>
                <w:rFonts w:ascii="宋体" w:hAnsi="宋体" w:cs="宋体"/>
                <w:sz w:val="18"/>
                <w:szCs w:val="18"/>
              </w:rPr>
              <w:t>最小承口中部内径</w:t>
            </w:r>
          </w:p>
          <w:p>
            <w:pPr>
              <w:jc w:val="center"/>
              <w:rPr>
                <w:rFonts w:ascii="宋体" w:hAnsi="宋体" w:cs="宋体"/>
                <w:sz w:val="18"/>
                <w:szCs w:val="18"/>
              </w:rPr>
            </w:pPr>
            <w:r>
              <w:rPr>
                <w:sz w:val="20"/>
              </w:rPr>
              <w:t>ds</w:t>
            </w:r>
            <w:r>
              <w:rPr>
                <w:spacing w:val="9"/>
                <w:sz w:val="20"/>
                <w:vertAlign w:val="subscript"/>
              </w:rPr>
              <w:t xml:space="preserve"> </w:t>
            </w:r>
            <w:r>
              <w:rPr>
                <w:spacing w:val="-5"/>
                <w:sz w:val="20"/>
                <w:vertAlign w:val="subscript"/>
              </w:rPr>
              <w:t>min</w:t>
            </w:r>
          </w:p>
        </w:tc>
        <w:tc>
          <w:tcPr>
            <w:tcW w:w="1985" w:type="dxa"/>
            <w:tcBorders>
              <w:top w:val="single" w:color="auto" w:sz="8" w:space="0"/>
            </w:tcBorders>
            <w:vAlign w:val="center"/>
          </w:tcPr>
          <w:p>
            <w:pPr>
              <w:jc w:val="center"/>
              <w:rPr>
                <w:rFonts w:ascii="宋体" w:hAnsi="宋体" w:cs="宋体"/>
                <w:sz w:val="18"/>
                <w:szCs w:val="18"/>
              </w:rPr>
            </w:pPr>
            <w:r>
              <w:rPr>
                <w:rFonts w:ascii="宋体" w:hAnsi="宋体" w:cs="宋体"/>
                <w:sz w:val="18"/>
                <w:szCs w:val="18"/>
              </w:rPr>
              <w:t>最小平均内径</w:t>
            </w:r>
          </w:p>
          <w:p>
            <w:pPr>
              <w:jc w:val="center"/>
              <w:rPr>
                <w:rFonts w:ascii="宋体" w:hAnsi="宋体" w:cs="宋体"/>
                <w:sz w:val="18"/>
                <w:szCs w:val="18"/>
              </w:rPr>
            </w:pPr>
            <w:r>
              <w:rPr>
                <w:sz w:val="20"/>
              </w:rPr>
              <w:t>d</w:t>
            </w:r>
            <w:r>
              <w:rPr>
                <w:spacing w:val="6"/>
                <w:sz w:val="20"/>
              </w:rPr>
              <w:t xml:space="preserve"> </w:t>
            </w:r>
            <w:r>
              <w:rPr>
                <w:spacing w:val="-5"/>
                <w:sz w:val="20"/>
                <w:vertAlign w:val="subscript"/>
              </w:rPr>
              <w:t>min</w:t>
            </w:r>
          </w:p>
        </w:tc>
        <w:tc>
          <w:tcPr>
            <w:tcW w:w="2604" w:type="dxa"/>
            <w:tcBorders>
              <w:top w:val="single" w:color="auto" w:sz="8" w:space="0"/>
            </w:tcBorders>
            <w:vAlign w:val="center"/>
          </w:tcPr>
          <w:p>
            <w:pPr>
              <w:jc w:val="center"/>
              <w:rPr>
                <w:rFonts w:ascii="宋体" w:hAnsi="宋体" w:cs="宋体"/>
                <w:sz w:val="18"/>
                <w:szCs w:val="18"/>
              </w:rPr>
            </w:pPr>
            <w:r>
              <w:rPr>
                <w:rFonts w:hint="eastAsia" w:ascii="宋体" w:hAnsi="宋体" w:cs="宋体"/>
                <w:sz w:val="18"/>
                <w:szCs w:val="18"/>
              </w:rPr>
              <w:t>承口最小壁厚</w:t>
            </w:r>
          </w:p>
          <w:p>
            <w:pPr>
              <w:jc w:val="center"/>
              <w:rPr>
                <w:rFonts w:ascii="宋体" w:hAnsi="宋体" w:cs="宋体"/>
                <w:sz w:val="18"/>
                <w:szCs w:val="18"/>
              </w:rPr>
            </w:pPr>
            <w:r>
              <w:rPr>
                <w:rFonts w:hint="eastAsia"/>
                <w:sz w:val="20"/>
              </w:rPr>
              <w:t>t</w:t>
            </w:r>
            <w:r>
              <w:rPr>
                <w:spacing w:val="6"/>
                <w:sz w:val="20"/>
              </w:rPr>
              <w:t xml:space="preserve"> </w:t>
            </w:r>
            <w:r>
              <w:rPr>
                <w:spacing w:val="-5"/>
                <w:sz w:val="20"/>
                <w:vertAlign w:val="subscript"/>
              </w:rPr>
              <w:t>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jc w:val="center"/>
        </w:trPr>
        <w:tc>
          <w:tcPr>
            <w:tcW w:w="637" w:type="dxa"/>
            <w:tcBorders>
              <w:left w:val="single" w:color="auto" w:sz="8" w:space="0"/>
            </w:tcBorders>
            <w:vAlign w:val="center"/>
          </w:tcPr>
          <w:p>
            <w:pPr>
              <w:jc w:val="center"/>
              <w:rPr>
                <w:rFonts w:ascii="宋体" w:hAnsi="宋体" w:cs="宋体"/>
                <w:sz w:val="18"/>
                <w:szCs w:val="18"/>
              </w:rPr>
            </w:pPr>
            <w:r>
              <w:rPr>
                <w:rFonts w:hint="eastAsia" w:ascii="宋体" w:hAnsi="宋体" w:cs="宋体"/>
                <w:sz w:val="18"/>
                <w:szCs w:val="18"/>
              </w:rPr>
              <w:t>1</w:t>
            </w:r>
          </w:p>
        </w:tc>
        <w:tc>
          <w:tcPr>
            <w:tcW w:w="1559" w:type="dxa"/>
            <w:vAlign w:val="center"/>
          </w:tcPr>
          <w:p>
            <w:pPr>
              <w:jc w:val="center"/>
              <w:rPr>
                <w:rFonts w:ascii="宋体" w:hAnsi="宋体" w:cs="宋体"/>
                <w:sz w:val="18"/>
                <w:szCs w:val="18"/>
              </w:rPr>
            </w:pPr>
            <w:r>
              <w:rPr>
                <w:rFonts w:ascii="宋体" w:hAnsi="宋体" w:cs="宋体"/>
                <w:sz w:val="18"/>
                <w:szCs w:val="18"/>
              </w:rPr>
              <w:t xml:space="preserve">DN/OD </w:t>
            </w:r>
            <w:r>
              <w:rPr>
                <w:rFonts w:hint="eastAsia" w:ascii="宋体" w:hAnsi="宋体" w:cs="宋体"/>
                <w:sz w:val="18"/>
                <w:szCs w:val="18"/>
              </w:rPr>
              <w:t>200</w:t>
            </w:r>
          </w:p>
        </w:tc>
        <w:tc>
          <w:tcPr>
            <w:tcW w:w="2112" w:type="dxa"/>
            <w:vAlign w:val="center"/>
          </w:tcPr>
          <w:p>
            <w:pPr>
              <w:jc w:val="center"/>
              <w:rPr>
                <w:rFonts w:ascii="宋体" w:hAnsi="宋体" w:cs="宋体"/>
                <w:sz w:val="18"/>
                <w:szCs w:val="18"/>
              </w:rPr>
            </w:pPr>
            <w:r>
              <w:rPr>
                <w:rFonts w:hint="eastAsia" w:ascii="宋体" w:hAnsi="宋体" w:cs="宋体"/>
                <w:sz w:val="18"/>
                <w:szCs w:val="18"/>
              </w:rPr>
              <w:t>200.6</w:t>
            </w:r>
          </w:p>
        </w:tc>
        <w:tc>
          <w:tcPr>
            <w:tcW w:w="1985" w:type="dxa"/>
            <w:vAlign w:val="center"/>
          </w:tcPr>
          <w:p>
            <w:pPr>
              <w:jc w:val="center"/>
              <w:rPr>
                <w:rFonts w:ascii="宋体" w:hAnsi="宋体" w:cs="宋体"/>
                <w:sz w:val="18"/>
                <w:szCs w:val="18"/>
              </w:rPr>
            </w:pPr>
            <w:r>
              <w:rPr>
                <w:rFonts w:hint="eastAsia" w:ascii="宋体" w:hAnsi="宋体" w:cs="宋体"/>
                <w:sz w:val="18"/>
                <w:szCs w:val="18"/>
              </w:rPr>
              <w:t>-</w:t>
            </w:r>
          </w:p>
        </w:tc>
        <w:tc>
          <w:tcPr>
            <w:tcW w:w="2604" w:type="dxa"/>
            <w:vAlign w:val="center"/>
          </w:tcPr>
          <w:p>
            <w:pPr>
              <w:jc w:val="center"/>
              <w:rPr>
                <w:rFonts w:ascii="宋体" w:hAnsi="宋体" w:cs="宋体"/>
                <w:sz w:val="18"/>
                <w:szCs w:val="18"/>
              </w:rPr>
            </w:pPr>
            <w:r>
              <w:rPr>
                <w:rFonts w:hint="eastAsia" w:ascii="宋体" w:hAnsi="宋体" w:cs="宋体"/>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637" w:type="dxa"/>
            <w:tcBorders>
              <w:left w:val="single" w:color="auto" w:sz="8" w:space="0"/>
            </w:tcBorders>
            <w:vAlign w:val="center"/>
          </w:tcPr>
          <w:p>
            <w:pPr>
              <w:jc w:val="center"/>
              <w:rPr>
                <w:rFonts w:ascii="宋体" w:hAnsi="宋体" w:cs="宋体"/>
                <w:sz w:val="18"/>
                <w:szCs w:val="18"/>
              </w:rPr>
            </w:pPr>
            <w:r>
              <w:rPr>
                <w:rFonts w:hint="eastAsia" w:ascii="宋体" w:hAnsi="宋体" w:cs="宋体"/>
                <w:sz w:val="18"/>
                <w:szCs w:val="18"/>
              </w:rPr>
              <w:t>2</w:t>
            </w:r>
          </w:p>
        </w:tc>
        <w:tc>
          <w:tcPr>
            <w:tcW w:w="1559" w:type="dxa"/>
            <w:vAlign w:val="center"/>
          </w:tcPr>
          <w:p>
            <w:pPr>
              <w:jc w:val="center"/>
              <w:rPr>
                <w:rFonts w:ascii="宋体" w:hAnsi="宋体" w:cs="宋体"/>
                <w:sz w:val="18"/>
                <w:szCs w:val="18"/>
              </w:rPr>
            </w:pPr>
            <w:r>
              <w:rPr>
                <w:rFonts w:ascii="宋体" w:hAnsi="宋体" w:cs="宋体"/>
                <w:sz w:val="18"/>
                <w:szCs w:val="18"/>
              </w:rPr>
              <w:t xml:space="preserve">DN/OD </w:t>
            </w:r>
            <w:r>
              <w:rPr>
                <w:rFonts w:hint="eastAsia" w:ascii="宋体" w:hAnsi="宋体" w:cs="宋体"/>
                <w:sz w:val="18"/>
                <w:szCs w:val="18"/>
              </w:rPr>
              <w:t>315</w:t>
            </w:r>
          </w:p>
        </w:tc>
        <w:tc>
          <w:tcPr>
            <w:tcW w:w="2112" w:type="dxa"/>
            <w:vAlign w:val="center"/>
          </w:tcPr>
          <w:p>
            <w:pPr>
              <w:jc w:val="center"/>
              <w:rPr>
                <w:rFonts w:ascii="宋体" w:hAnsi="宋体" w:cs="宋体"/>
                <w:sz w:val="18"/>
                <w:szCs w:val="18"/>
              </w:rPr>
            </w:pPr>
            <w:r>
              <w:rPr>
                <w:rFonts w:hint="eastAsia" w:ascii="宋体" w:hAnsi="宋体" w:cs="宋体"/>
                <w:sz w:val="18"/>
                <w:szCs w:val="18"/>
              </w:rPr>
              <w:t>316.0</w:t>
            </w:r>
          </w:p>
        </w:tc>
        <w:tc>
          <w:tcPr>
            <w:tcW w:w="1985" w:type="dxa"/>
            <w:vAlign w:val="center"/>
          </w:tcPr>
          <w:p>
            <w:pPr>
              <w:jc w:val="center"/>
              <w:rPr>
                <w:rFonts w:ascii="宋体" w:hAnsi="宋体" w:cs="宋体"/>
                <w:sz w:val="18"/>
                <w:szCs w:val="18"/>
              </w:rPr>
            </w:pPr>
            <w:r>
              <w:rPr>
                <w:rFonts w:hint="eastAsia" w:ascii="宋体" w:hAnsi="宋体" w:cs="宋体"/>
                <w:sz w:val="18"/>
                <w:szCs w:val="18"/>
              </w:rPr>
              <w:t>-</w:t>
            </w:r>
          </w:p>
        </w:tc>
        <w:tc>
          <w:tcPr>
            <w:tcW w:w="2604" w:type="dxa"/>
            <w:vAlign w:val="center"/>
          </w:tcPr>
          <w:p>
            <w:pPr>
              <w:jc w:val="center"/>
              <w:rPr>
                <w:rFonts w:ascii="宋体" w:hAnsi="宋体" w:cs="宋体"/>
                <w:sz w:val="18"/>
                <w:szCs w:val="18"/>
              </w:rPr>
            </w:pPr>
            <w:r>
              <w:rPr>
                <w:rFonts w:hint="eastAsia" w:ascii="宋体" w:hAnsi="宋体" w:cs="宋体"/>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637" w:type="dxa"/>
            <w:tcBorders>
              <w:left w:val="single" w:color="auto" w:sz="8" w:space="0"/>
            </w:tcBorders>
            <w:vAlign w:val="center"/>
          </w:tcPr>
          <w:p>
            <w:pPr>
              <w:jc w:val="center"/>
              <w:rPr>
                <w:rFonts w:ascii="宋体" w:hAnsi="宋体" w:cs="宋体"/>
                <w:sz w:val="18"/>
                <w:szCs w:val="18"/>
              </w:rPr>
            </w:pPr>
            <w:r>
              <w:rPr>
                <w:rFonts w:hint="eastAsia" w:ascii="宋体" w:hAnsi="宋体" w:cs="宋体"/>
                <w:sz w:val="18"/>
                <w:szCs w:val="18"/>
              </w:rPr>
              <w:t>3</w:t>
            </w:r>
          </w:p>
        </w:tc>
        <w:tc>
          <w:tcPr>
            <w:tcW w:w="1559" w:type="dxa"/>
            <w:vAlign w:val="center"/>
          </w:tcPr>
          <w:p>
            <w:pPr>
              <w:jc w:val="center"/>
              <w:rPr>
                <w:rFonts w:ascii="宋体" w:hAnsi="宋体" w:cs="宋体"/>
                <w:sz w:val="18"/>
                <w:szCs w:val="18"/>
              </w:rPr>
            </w:pPr>
            <w:r>
              <w:rPr>
                <w:rFonts w:ascii="宋体" w:hAnsi="宋体" w:cs="宋体"/>
                <w:sz w:val="18"/>
                <w:szCs w:val="18"/>
              </w:rPr>
              <w:t xml:space="preserve">DN/OD </w:t>
            </w:r>
            <w:r>
              <w:rPr>
                <w:rFonts w:hint="eastAsia" w:ascii="宋体" w:hAnsi="宋体" w:cs="宋体"/>
                <w:sz w:val="18"/>
                <w:szCs w:val="18"/>
              </w:rPr>
              <w:t>450</w:t>
            </w:r>
          </w:p>
        </w:tc>
        <w:tc>
          <w:tcPr>
            <w:tcW w:w="2112" w:type="dxa"/>
            <w:vAlign w:val="center"/>
          </w:tcPr>
          <w:p>
            <w:pPr>
              <w:jc w:val="center"/>
              <w:rPr>
                <w:rFonts w:ascii="宋体" w:hAnsi="宋体" w:cs="宋体"/>
                <w:sz w:val="18"/>
                <w:szCs w:val="18"/>
              </w:rPr>
            </w:pPr>
            <w:r>
              <w:rPr>
                <w:rFonts w:hint="eastAsia" w:ascii="宋体" w:hAnsi="宋体" w:cs="宋体"/>
                <w:sz w:val="18"/>
                <w:szCs w:val="18"/>
              </w:rPr>
              <w:t>451.4</w:t>
            </w:r>
          </w:p>
        </w:tc>
        <w:tc>
          <w:tcPr>
            <w:tcW w:w="1985" w:type="dxa"/>
            <w:vAlign w:val="center"/>
          </w:tcPr>
          <w:p>
            <w:pPr>
              <w:jc w:val="center"/>
              <w:rPr>
                <w:rFonts w:ascii="宋体" w:hAnsi="宋体" w:cs="宋体"/>
                <w:sz w:val="18"/>
                <w:szCs w:val="18"/>
              </w:rPr>
            </w:pPr>
            <w:r>
              <w:rPr>
                <w:rFonts w:hint="eastAsia" w:ascii="宋体" w:hAnsi="宋体" w:cs="宋体"/>
                <w:sz w:val="18"/>
                <w:szCs w:val="18"/>
              </w:rPr>
              <w:t>-</w:t>
            </w:r>
          </w:p>
        </w:tc>
        <w:tc>
          <w:tcPr>
            <w:tcW w:w="2604" w:type="dxa"/>
            <w:vAlign w:val="center"/>
          </w:tcPr>
          <w:p>
            <w:pPr>
              <w:jc w:val="center"/>
              <w:rPr>
                <w:rFonts w:ascii="宋体" w:hAnsi="宋体" w:cs="宋体"/>
                <w:sz w:val="18"/>
                <w:szCs w:val="18"/>
              </w:rPr>
            </w:pPr>
            <w:r>
              <w:rPr>
                <w:rFonts w:hint="eastAsia" w:ascii="宋体" w:hAnsi="宋体" w:cs="宋体"/>
                <w:sz w:val="18"/>
                <w:szCs w:val="18"/>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637" w:type="dxa"/>
            <w:tcBorders>
              <w:left w:val="single" w:color="auto" w:sz="8" w:space="0"/>
            </w:tcBorders>
            <w:vAlign w:val="center"/>
          </w:tcPr>
          <w:p>
            <w:pPr>
              <w:jc w:val="center"/>
              <w:rPr>
                <w:rFonts w:ascii="宋体" w:hAnsi="宋体" w:cs="宋体"/>
                <w:sz w:val="18"/>
                <w:szCs w:val="18"/>
              </w:rPr>
            </w:pPr>
            <w:r>
              <w:rPr>
                <w:rFonts w:hint="eastAsia" w:ascii="宋体" w:hAnsi="宋体" w:cs="宋体"/>
                <w:sz w:val="18"/>
                <w:szCs w:val="18"/>
              </w:rPr>
              <w:t>4</w:t>
            </w:r>
          </w:p>
        </w:tc>
        <w:tc>
          <w:tcPr>
            <w:tcW w:w="1559" w:type="dxa"/>
            <w:vAlign w:val="center"/>
          </w:tcPr>
          <w:p>
            <w:pPr>
              <w:jc w:val="center"/>
              <w:rPr>
                <w:rFonts w:ascii="宋体" w:hAnsi="宋体" w:cs="宋体"/>
                <w:sz w:val="18"/>
                <w:szCs w:val="18"/>
              </w:rPr>
            </w:pPr>
            <w:r>
              <w:rPr>
                <w:rFonts w:ascii="宋体" w:hAnsi="宋体" w:cs="宋体"/>
                <w:sz w:val="18"/>
                <w:szCs w:val="18"/>
              </w:rPr>
              <w:t>DN/OD</w:t>
            </w:r>
            <w:r>
              <w:rPr>
                <w:rFonts w:hint="eastAsia" w:ascii="宋体" w:hAnsi="宋体" w:cs="宋体"/>
                <w:sz w:val="18"/>
                <w:szCs w:val="18"/>
              </w:rPr>
              <w:t>630</w:t>
            </w:r>
          </w:p>
        </w:tc>
        <w:tc>
          <w:tcPr>
            <w:tcW w:w="2112" w:type="dxa"/>
            <w:vAlign w:val="center"/>
          </w:tcPr>
          <w:p>
            <w:pPr>
              <w:jc w:val="center"/>
              <w:rPr>
                <w:rFonts w:ascii="宋体" w:hAnsi="宋体" w:cs="宋体"/>
                <w:sz w:val="18"/>
                <w:szCs w:val="18"/>
              </w:rPr>
            </w:pPr>
            <w:r>
              <w:rPr>
                <w:rFonts w:hint="eastAsia" w:ascii="宋体" w:hAnsi="宋体" w:cs="宋体"/>
                <w:sz w:val="18"/>
                <w:szCs w:val="18"/>
              </w:rPr>
              <w:t>631.9</w:t>
            </w:r>
          </w:p>
        </w:tc>
        <w:tc>
          <w:tcPr>
            <w:tcW w:w="1985" w:type="dxa"/>
            <w:vAlign w:val="center"/>
          </w:tcPr>
          <w:p>
            <w:pPr>
              <w:jc w:val="center"/>
              <w:rPr>
                <w:rFonts w:ascii="宋体" w:hAnsi="宋体" w:cs="宋体"/>
                <w:sz w:val="18"/>
                <w:szCs w:val="18"/>
              </w:rPr>
            </w:pPr>
            <w:r>
              <w:rPr>
                <w:rFonts w:hint="eastAsia" w:ascii="宋体" w:hAnsi="宋体" w:cs="宋体"/>
                <w:sz w:val="18"/>
                <w:szCs w:val="18"/>
              </w:rPr>
              <w:t>-</w:t>
            </w:r>
          </w:p>
        </w:tc>
        <w:tc>
          <w:tcPr>
            <w:tcW w:w="2604" w:type="dxa"/>
            <w:vAlign w:val="center"/>
          </w:tcPr>
          <w:p>
            <w:pPr>
              <w:jc w:val="center"/>
              <w:rPr>
                <w:rFonts w:ascii="宋体" w:hAnsi="宋体" w:cs="宋体"/>
                <w:sz w:val="18"/>
                <w:szCs w:val="18"/>
              </w:rPr>
            </w:pPr>
            <w:r>
              <w:rPr>
                <w:rFonts w:hint="eastAsia" w:ascii="宋体" w:hAnsi="宋体" w:cs="宋体"/>
                <w:sz w:val="18"/>
                <w:szCs w:val="18"/>
              </w:rPr>
              <w:t>7.0</w:t>
            </w:r>
          </w:p>
        </w:tc>
      </w:tr>
    </w:tbl>
    <w:p>
      <w:pPr>
        <w:pStyle w:val="59"/>
        <w:ind w:firstLine="420"/>
      </w:pPr>
    </w:p>
    <w:p>
      <w:pPr>
        <w:pStyle w:val="68"/>
        <w:numPr>
          <w:ilvl w:val="3"/>
          <w:numId w:val="0"/>
        </w:numPr>
        <w:spacing w:before="120" w:after="120"/>
        <w:ind w:firstLine="210" w:firstLineChars="100"/>
        <w:rPr>
          <w:rFonts w:hAnsi="宋体" w:cs="仿宋"/>
        </w:rPr>
      </w:pPr>
      <w:bookmarkStart w:id="98" w:name="_Toc184584296"/>
      <w:bookmarkStart w:id="99" w:name="_Toc30717"/>
      <w:r>
        <w:rPr>
          <w:rFonts w:hint="eastAsia" w:hAnsi="宋体" w:cs="仿宋"/>
        </w:rPr>
        <w:t>7.3.4　井座与管道连接承口尺寸</w:t>
      </w:r>
      <w:bookmarkEnd w:id="98"/>
      <w:bookmarkEnd w:id="99"/>
    </w:p>
    <w:p>
      <w:pPr>
        <w:pStyle w:val="59"/>
        <w:ind w:firstLine="420"/>
        <w:rPr>
          <w:rFonts w:hAnsi="宋体" w:cs="仿宋"/>
          <w:szCs w:val="21"/>
        </w:rPr>
      </w:pPr>
      <w:r>
        <w:rPr>
          <w:rFonts w:hAnsi="宋体" w:cs="仿宋"/>
          <w:szCs w:val="21"/>
        </w:rPr>
        <w:t>井座与管道应采用承插连接,连接承口结构见图4,承口尺寸应与所连接管道相匹配</w:t>
      </w:r>
      <w:r>
        <w:rPr>
          <w:rFonts w:hint="eastAsia" w:hAnsi="宋体" w:cs="仿宋"/>
          <w:szCs w:val="21"/>
        </w:rPr>
        <w:t>,</w:t>
      </w:r>
      <w:r>
        <w:rPr>
          <w:rFonts w:hAnsi="宋体" w:cs="仿宋"/>
          <w:szCs w:val="21"/>
        </w:rPr>
        <w:t>密封承口尺寸应符合表</w:t>
      </w:r>
      <w:r>
        <w:rPr>
          <w:rFonts w:hint="eastAsia" w:hAnsi="宋体" w:cs="仿宋"/>
          <w:szCs w:val="21"/>
        </w:rPr>
        <w:t>5、表6</w:t>
      </w:r>
      <w:r>
        <w:rPr>
          <w:rFonts w:hAnsi="宋体" w:cs="仿宋"/>
          <w:szCs w:val="21"/>
        </w:rPr>
        <w:t>的要求</w:t>
      </w:r>
      <w:r>
        <w:rPr>
          <w:rFonts w:hint="eastAsia" w:hAnsi="宋体" w:cs="仿宋"/>
          <w:szCs w:val="21"/>
        </w:rPr>
        <w:t>。</w:t>
      </w:r>
    </w:p>
    <w:p>
      <w:pPr>
        <w:pStyle w:val="59"/>
        <w:ind w:firstLine="420"/>
        <w:rPr>
          <w:rFonts w:hAnsi="宋体" w:cs="仿宋"/>
          <w:szCs w:val="21"/>
        </w:rPr>
      </w:pPr>
    </w:p>
    <w:p>
      <w:pPr>
        <w:pStyle w:val="59"/>
        <w:ind w:firstLine="420"/>
        <w:rPr>
          <w:rFonts w:hAnsi="宋体" w:cs="仿宋"/>
          <w:szCs w:val="21"/>
        </w:rPr>
      </w:pPr>
    </w:p>
    <w:p>
      <w:pPr>
        <w:pStyle w:val="104"/>
        <w:numPr>
          <w:ilvl w:val="0"/>
          <w:numId w:val="0"/>
        </w:numPr>
        <w:ind w:left="539"/>
        <w:jc w:val="both"/>
      </w:pPr>
      <w:r>
        <w:drawing>
          <wp:inline distT="0" distB="0" distL="0" distR="0">
            <wp:extent cx="5118100" cy="2520315"/>
            <wp:effectExtent l="0" t="0" r="6350" b="0"/>
            <wp:docPr id="751046984"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046984" name="图片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5127348" cy="2525304"/>
                    </a:xfrm>
                    <a:prstGeom prst="rect">
                      <a:avLst/>
                    </a:prstGeom>
                    <a:noFill/>
                    <a:ln>
                      <a:noFill/>
                    </a:ln>
                  </pic:spPr>
                </pic:pic>
              </a:graphicData>
            </a:graphic>
          </wp:inline>
        </w:drawing>
      </w:r>
    </w:p>
    <w:p>
      <w:pPr>
        <w:pStyle w:val="59"/>
        <w:ind w:firstLine="1440" w:firstLineChars="800"/>
        <w:rPr>
          <w:rFonts w:ascii="黑体" w:eastAsia="黑体"/>
          <w:sz w:val="18"/>
          <w:szCs w:val="18"/>
        </w:rPr>
      </w:pPr>
      <w:r>
        <w:rPr>
          <w:rFonts w:hint="eastAsia" w:ascii="黑体" w:eastAsia="黑体"/>
          <w:sz w:val="18"/>
        </w:rPr>
        <w:t>a）实壁</w:t>
      </w:r>
      <w:r>
        <w:rPr>
          <w:rFonts w:hint="eastAsia"/>
        </w:rPr>
        <w:t xml:space="preserve">                </w:t>
      </w:r>
      <w:r>
        <w:rPr>
          <w:rFonts w:hint="eastAsia" w:ascii="黑体" w:eastAsia="黑体"/>
          <w:sz w:val="18"/>
        </w:rPr>
        <w:t>b)带肋结构壁</w:t>
      </w:r>
      <w:r>
        <w:rPr>
          <w:rFonts w:hint="eastAsia"/>
        </w:rPr>
        <w:t xml:space="preserve">             </w:t>
      </w:r>
      <w:r>
        <w:rPr>
          <w:rFonts w:hint="eastAsia" w:ascii="黑体" w:eastAsia="黑体"/>
          <w:sz w:val="18"/>
        </w:rPr>
        <w:t>c)</w:t>
      </w:r>
      <w:r>
        <w:rPr>
          <w:rFonts w:hint="eastAsia" w:ascii="黑体" w:eastAsia="黑体"/>
          <w:sz w:val="18"/>
          <w:szCs w:val="18"/>
        </w:rPr>
        <w:t xml:space="preserve"> 带窝槽弹性密封承口</w:t>
      </w:r>
    </w:p>
    <w:p>
      <w:pPr>
        <w:pStyle w:val="59"/>
        <w:ind w:firstLine="1440" w:firstLineChars="800"/>
        <w:rPr>
          <w:rFonts w:ascii="黑体" w:eastAsia="黑体"/>
          <w:sz w:val="18"/>
        </w:rPr>
      </w:pPr>
    </w:p>
    <w:p>
      <w:pPr>
        <w:pStyle w:val="117"/>
        <w:spacing w:before="120" w:after="120"/>
        <w:rPr>
          <w:rFonts w:hAnsi="仿宋" w:cs="仿宋"/>
        </w:rPr>
      </w:pPr>
      <w:r>
        <w:rPr>
          <w:rFonts w:hAnsi="仿宋" w:cs="仿宋"/>
        </w:rPr>
        <w:t>井座与</w:t>
      </w:r>
      <w:r>
        <w:rPr>
          <w:rFonts w:hint="eastAsia" w:hAnsi="仿宋" w:cs="仿宋"/>
        </w:rPr>
        <w:t>管道</w:t>
      </w:r>
      <w:r>
        <w:rPr>
          <w:rFonts w:hAnsi="仿宋" w:cs="仿宋"/>
        </w:rPr>
        <w:t>连接承口示意图</w:t>
      </w:r>
    </w:p>
    <w:p>
      <w:pPr>
        <w:pStyle w:val="59"/>
        <w:ind w:firstLine="420"/>
      </w:pPr>
    </w:p>
    <w:p>
      <w:pPr>
        <w:pStyle w:val="59"/>
        <w:ind w:firstLine="420"/>
      </w:pPr>
    </w:p>
    <w:p>
      <w:pPr>
        <w:pStyle w:val="115"/>
        <w:spacing w:before="120" w:after="120"/>
        <w:rPr>
          <w:rFonts w:hAnsi="宋体" w:cs="仿宋"/>
        </w:rPr>
      </w:pPr>
      <w:r>
        <w:rPr>
          <w:rFonts w:hint="eastAsia" w:hAnsi="宋体" w:cs="仿宋"/>
        </w:rPr>
        <w:t>井座与管道连接承口尺寸（</w:t>
      </w:r>
      <w:r>
        <w:rPr>
          <w:rFonts w:hAnsi="宋体" w:cs="仿宋"/>
        </w:rPr>
        <w:t>不带窝槽弹性密封</w:t>
      </w:r>
      <w:r>
        <w:rPr>
          <w:rFonts w:hint="eastAsia" w:hAnsi="宋体" w:cs="仿宋"/>
        </w:rPr>
        <w:t>）</w:t>
      </w:r>
    </w:p>
    <w:p>
      <w:pPr>
        <w:pStyle w:val="115"/>
        <w:numPr>
          <w:ilvl w:val="0"/>
          <w:numId w:val="0"/>
        </w:numPr>
        <w:spacing w:before="120" w:after="120"/>
        <w:ind w:firstLine="8010" w:firstLineChars="4450"/>
        <w:jc w:val="both"/>
        <w:rPr>
          <w:rFonts w:ascii="宋体" w:eastAsia="宋体"/>
          <w:sz w:val="18"/>
        </w:rPr>
      </w:pPr>
      <w:r>
        <w:rPr>
          <w:rFonts w:hint="eastAsia" w:ascii="宋体" w:eastAsia="宋体"/>
          <w:sz w:val="18"/>
        </w:rPr>
        <w:t>单位为毫米</w:t>
      </w:r>
    </w:p>
    <w:tbl>
      <w:tblPr>
        <w:tblStyle w:val="35"/>
        <w:tblW w:w="92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701"/>
        <w:gridCol w:w="2267"/>
        <w:gridCol w:w="888"/>
        <w:gridCol w:w="1701"/>
        <w:gridCol w:w="1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jc w:val="center"/>
        </w:trPr>
        <w:tc>
          <w:tcPr>
            <w:tcW w:w="779" w:type="dxa"/>
            <w:tcBorders>
              <w:top w:val="single" w:color="auto" w:sz="8" w:space="0"/>
              <w:left w:val="single" w:color="auto" w:sz="8" w:space="0"/>
            </w:tcBorders>
            <w:vAlign w:val="center"/>
          </w:tcPr>
          <w:p>
            <w:pPr>
              <w:jc w:val="center"/>
              <w:rPr>
                <w:rFonts w:ascii="宋体" w:hAnsi="宋体" w:cs="宋体"/>
                <w:sz w:val="18"/>
                <w:szCs w:val="18"/>
              </w:rPr>
            </w:pPr>
            <w:r>
              <w:rPr>
                <w:rFonts w:hint="eastAsia" w:ascii="宋体" w:hAnsi="宋体" w:cs="宋体"/>
                <w:sz w:val="18"/>
                <w:szCs w:val="18"/>
              </w:rPr>
              <w:t>序 号</w:t>
            </w:r>
          </w:p>
        </w:tc>
        <w:tc>
          <w:tcPr>
            <w:tcW w:w="1701" w:type="dxa"/>
            <w:tcBorders>
              <w:top w:val="single" w:color="auto" w:sz="8" w:space="0"/>
            </w:tcBorders>
            <w:vAlign w:val="center"/>
          </w:tcPr>
          <w:p>
            <w:pPr>
              <w:jc w:val="center"/>
              <w:rPr>
                <w:rFonts w:ascii="宋体" w:hAnsi="宋体" w:cs="宋体"/>
                <w:sz w:val="18"/>
                <w:szCs w:val="18"/>
              </w:rPr>
            </w:pPr>
            <w:r>
              <w:rPr>
                <w:rFonts w:hint="eastAsia" w:ascii="宋体" w:hAnsi="宋体" w:cs="宋体"/>
                <w:sz w:val="18"/>
                <w:szCs w:val="18"/>
              </w:rPr>
              <w:t>管道公称直</w:t>
            </w:r>
            <w:r>
              <w:rPr>
                <w:rFonts w:ascii="宋体" w:hAnsi="宋体" w:cs="宋体"/>
                <w:sz w:val="18"/>
                <w:szCs w:val="18"/>
              </w:rPr>
              <w:t>径</w:t>
            </w:r>
            <w:r>
              <w:rPr>
                <w:rFonts w:hint="eastAsia" w:ascii="宋体" w:hAnsi="宋体" w:cs="宋体"/>
                <w:sz w:val="18"/>
                <w:szCs w:val="18"/>
                <w:vertAlign w:val="superscript"/>
              </w:rPr>
              <w:t>a</w:t>
            </w:r>
          </w:p>
        </w:tc>
        <w:tc>
          <w:tcPr>
            <w:tcW w:w="2267" w:type="dxa"/>
            <w:tcBorders>
              <w:top w:val="single" w:color="auto" w:sz="8" w:space="0"/>
            </w:tcBorders>
            <w:vAlign w:val="center"/>
          </w:tcPr>
          <w:p>
            <w:pPr>
              <w:jc w:val="center"/>
              <w:rPr>
                <w:rFonts w:ascii="宋体" w:hAnsi="宋体" w:cs="宋体"/>
                <w:sz w:val="18"/>
                <w:szCs w:val="18"/>
              </w:rPr>
            </w:pPr>
            <w:r>
              <w:rPr>
                <w:rFonts w:hint="eastAsia" w:ascii="宋体" w:hAnsi="宋体" w:cs="宋体"/>
                <w:sz w:val="18"/>
                <w:szCs w:val="18"/>
              </w:rPr>
              <w:t>承口最小壁厚</w:t>
            </w:r>
          </w:p>
          <w:p>
            <w:pPr>
              <w:jc w:val="center"/>
              <w:rPr>
                <w:rFonts w:ascii="宋体" w:hAnsi="宋体" w:cs="宋体"/>
                <w:sz w:val="18"/>
                <w:szCs w:val="18"/>
              </w:rPr>
            </w:pPr>
            <w:r>
              <w:rPr>
                <w:rFonts w:hint="eastAsia"/>
                <w:sz w:val="20"/>
              </w:rPr>
              <w:t>t</w:t>
            </w:r>
            <w:r>
              <w:rPr>
                <w:spacing w:val="6"/>
                <w:sz w:val="20"/>
              </w:rPr>
              <w:t xml:space="preserve"> </w:t>
            </w:r>
            <w:r>
              <w:rPr>
                <w:spacing w:val="-5"/>
                <w:sz w:val="20"/>
                <w:vertAlign w:val="subscript"/>
              </w:rPr>
              <w:t>min</w:t>
            </w:r>
          </w:p>
        </w:tc>
        <w:tc>
          <w:tcPr>
            <w:tcW w:w="888" w:type="dxa"/>
            <w:tcBorders>
              <w:top w:val="single" w:color="auto" w:sz="8" w:space="0"/>
            </w:tcBorders>
            <w:vAlign w:val="center"/>
          </w:tcPr>
          <w:p>
            <w:pPr>
              <w:jc w:val="center"/>
              <w:rPr>
                <w:rFonts w:ascii="宋体" w:hAnsi="宋体" w:cs="宋体"/>
                <w:sz w:val="18"/>
                <w:szCs w:val="18"/>
              </w:rPr>
            </w:pPr>
            <w:r>
              <w:rPr>
                <w:rFonts w:hint="eastAsia" w:ascii="宋体" w:hAnsi="宋体" w:cs="宋体"/>
                <w:sz w:val="18"/>
                <w:szCs w:val="18"/>
              </w:rPr>
              <w:t>序 号</w:t>
            </w:r>
          </w:p>
        </w:tc>
        <w:tc>
          <w:tcPr>
            <w:tcW w:w="1701" w:type="dxa"/>
            <w:tcBorders>
              <w:top w:val="single" w:color="auto" w:sz="8" w:space="0"/>
            </w:tcBorders>
            <w:vAlign w:val="center"/>
          </w:tcPr>
          <w:p>
            <w:pPr>
              <w:jc w:val="center"/>
              <w:rPr>
                <w:rFonts w:ascii="宋体" w:hAnsi="宋体" w:cs="宋体"/>
                <w:sz w:val="18"/>
                <w:szCs w:val="18"/>
              </w:rPr>
            </w:pPr>
            <w:r>
              <w:rPr>
                <w:rFonts w:hint="eastAsia" w:ascii="宋体" w:hAnsi="宋体" w:cs="宋体"/>
                <w:sz w:val="18"/>
                <w:szCs w:val="18"/>
              </w:rPr>
              <w:t>管道公称直</w:t>
            </w:r>
            <w:r>
              <w:rPr>
                <w:rFonts w:ascii="宋体" w:hAnsi="宋体" w:cs="宋体"/>
                <w:sz w:val="18"/>
                <w:szCs w:val="18"/>
              </w:rPr>
              <w:t>径</w:t>
            </w:r>
            <w:r>
              <w:rPr>
                <w:rFonts w:hint="eastAsia" w:ascii="宋体" w:hAnsi="宋体" w:cs="宋体"/>
                <w:sz w:val="18"/>
                <w:szCs w:val="18"/>
                <w:vertAlign w:val="superscript"/>
              </w:rPr>
              <w:t>a</w:t>
            </w:r>
          </w:p>
        </w:tc>
        <w:tc>
          <w:tcPr>
            <w:tcW w:w="1948" w:type="dxa"/>
            <w:tcBorders>
              <w:top w:val="single" w:color="auto" w:sz="8" w:space="0"/>
            </w:tcBorders>
            <w:vAlign w:val="center"/>
          </w:tcPr>
          <w:p>
            <w:pPr>
              <w:jc w:val="center"/>
              <w:rPr>
                <w:rFonts w:ascii="宋体" w:hAnsi="宋体" w:cs="宋体"/>
                <w:sz w:val="18"/>
                <w:szCs w:val="18"/>
              </w:rPr>
            </w:pPr>
            <w:r>
              <w:rPr>
                <w:rFonts w:hint="eastAsia" w:ascii="宋体" w:hAnsi="宋体" w:cs="宋体"/>
                <w:sz w:val="18"/>
                <w:szCs w:val="18"/>
              </w:rPr>
              <w:t>承口最小壁厚</w:t>
            </w:r>
          </w:p>
          <w:p>
            <w:pPr>
              <w:jc w:val="center"/>
              <w:rPr>
                <w:rFonts w:ascii="宋体" w:hAnsi="宋体" w:cs="宋体"/>
                <w:sz w:val="18"/>
                <w:szCs w:val="18"/>
              </w:rPr>
            </w:pPr>
            <w:r>
              <w:rPr>
                <w:rFonts w:hint="eastAsia"/>
                <w:sz w:val="20"/>
              </w:rPr>
              <w:t>t</w:t>
            </w:r>
            <w:r>
              <w:rPr>
                <w:spacing w:val="6"/>
                <w:sz w:val="20"/>
              </w:rPr>
              <w:t xml:space="preserve"> </w:t>
            </w:r>
            <w:r>
              <w:rPr>
                <w:spacing w:val="-5"/>
                <w:sz w:val="20"/>
                <w:vertAlign w:val="subscript"/>
              </w:rPr>
              <w:t>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779" w:type="dxa"/>
            <w:tcBorders>
              <w:left w:val="single" w:color="auto" w:sz="8" w:space="0"/>
            </w:tcBorders>
            <w:vAlign w:val="center"/>
          </w:tcPr>
          <w:p>
            <w:pPr>
              <w:jc w:val="center"/>
              <w:rPr>
                <w:rFonts w:ascii="宋体" w:hAnsi="宋体" w:cs="宋体"/>
                <w:sz w:val="18"/>
                <w:szCs w:val="18"/>
              </w:rPr>
            </w:pPr>
            <w:r>
              <w:rPr>
                <w:rFonts w:hint="eastAsia" w:ascii="宋体" w:hAnsi="宋体" w:cs="宋体"/>
                <w:sz w:val="18"/>
                <w:szCs w:val="18"/>
              </w:rPr>
              <w:t>1</w:t>
            </w:r>
          </w:p>
        </w:tc>
        <w:tc>
          <w:tcPr>
            <w:tcW w:w="1701" w:type="dxa"/>
            <w:vAlign w:val="center"/>
          </w:tcPr>
          <w:p>
            <w:pPr>
              <w:jc w:val="center"/>
              <w:rPr>
                <w:rFonts w:ascii="宋体" w:hAnsi="宋体" w:cs="宋体"/>
                <w:sz w:val="18"/>
                <w:szCs w:val="18"/>
              </w:rPr>
            </w:pPr>
            <w:r>
              <w:rPr>
                <w:rFonts w:ascii="宋体" w:hAnsi="宋体" w:cs="宋体"/>
                <w:sz w:val="18"/>
                <w:szCs w:val="18"/>
              </w:rPr>
              <w:t>DN/</w:t>
            </w:r>
            <w:r>
              <w:rPr>
                <w:rFonts w:hint="eastAsia" w:ascii="宋体" w:hAnsi="宋体" w:cs="宋体"/>
                <w:sz w:val="18"/>
                <w:szCs w:val="18"/>
              </w:rPr>
              <w:t>I</w:t>
            </w:r>
            <w:r>
              <w:rPr>
                <w:rFonts w:ascii="宋体" w:hAnsi="宋体" w:cs="宋体"/>
                <w:sz w:val="18"/>
                <w:szCs w:val="18"/>
              </w:rPr>
              <w:t>D</w:t>
            </w:r>
            <w:r>
              <w:rPr>
                <w:rFonts w:hint="eastAsia" w:ascii="宋体" w:hAnsi="宋体" w:cs="宋体"/>
                <w:sz w:val="18"/>
                <w:szCs w:val="18"/>
              </w:rPr>
              <w:t xml:space="preserve"> 150</w:t>
            </w:r>
          </w:p>
        </w:tc>
        <w:tc>
          <w:tcPr>
            <w:tcW w:w="2267" w:type="dxa"/>
            <w:vAlign w:val="center"/>
          </w:tcPr>
          <w:p>
            <w:pPr>
              <w:jc w:val="center"/>
              <w:rPr>
                <w:rFonts w:ascii="宋体" w:hAnsi="宋体" w:cs="宋体"/>
                <w:sz w:val="18"/>
                <w:szCs w:val="18"/>
              </w:rPr>
            </w:pPr>
            <w:r>
              <w:rPr>
                <w:rFonts w:hint="eastAsia" w:ascii="宋体" w:hAnsi="宋体" w:cs="宋体"/>
                <w:sz w:val="18"/>
                <w:szCs w:val="18"/>
              </w:rPr>
              <w:t>3.0</w:t>
            </w:r>
          </w:p>
        </w:tc>
        <w:tc>
          <w:tcPr>
            <w:tcW w:w="888" w:type="dxa"/>
            <w:tcBorders>
              <w:top w:val="single" w:color="auto" w:sz="8" w:space="0"/>
            </w:tcBorders>
            <w:vAlign w:val="center"/>
          </w:tcPr>
          <w:p>
            <w:pPr>
              <w:jc w:val="center"/>
              <w:rPr>
                <w:rFonts w:ascii="宋体" w:hAnsi="宋体" w:cs="宋体"/>
                <w:sz w:val="18"/>
                <w:szCs w:val="18"/>
              </w:rPr>
            </w:pPr>
            <w:r>
              <w:rPr>
                <w:rFonts w:hint="eastAsia" w:ascii="宋体" w:hAnsi="宋体" w:cs="宋体"/>
                <w:sz w:val="18"/>
                <w:szCs w:val="18"/>
              </w:rPr>
              <w:t>12</w:t>
            </w:r>
          </w:p>
        </w:tc>
        <w:tc>
          <w:tcPr>
            <w:tcW w:w="1701" w:type="dxa"/>
            <w:tcBorders>
              <w:top w:val="single" w:color="auto" w:sz="8" w:space="0"/>
            </w:tcBorders>
            <w:vAlign w:val="center"/>
          </w:tcPr>
          <w:p>
            <w:pPr>
              <w:jc w:val="center"/>
              <w:rPr>
                <w:rFonts w:ascii="宋体" w:hAnsi="宋体" w:cs="宋体"/>
                <w:sz w:val="18"/>
                <w:szCs w:val="18"/>
              </w:rPr>
            </w:pPr>
            <w:r>
              <w:rPr>
                <w:rFonts w:ascii="宋体" w:hAnsi="宋体" w:cs="宋体"/>
                <w:sz w:val="18"/>
                <w:szCs w:val="18"/>
              </w:rPr>
              <w:t>DN/</w:t>
            </w:r>
            <w:r>
              <w:rPr>
                <w:rFonts w:hint="eastAsia" w:ascii="宋体" w:hAnsi="宋体" w:cs="宋体"/>
                <w:sz w:val="18"/>
                <w:szCs w:val="18"/>
              </w:rPr>
              <w:t xml:space="preserve"> </w:t>
            </w:r>
            <w:r>
              <w:rPr>
                <w:rFonts w:ascii="宋体" w:hAnsi="宋体" w:cs="宋体"/>
                <w:sz w:val="18"/>
                <w:szCs w:val="18"/>
              </w:rPr>
              <w:t>OD</w:t>
            </w:r>
            <w:r>
              <w:rPr>
                <w:rFonts w:hint="eastAsia" w:ascii="宋体" w:hAnsi="宋体" w:cs="宋体"/>
                <w:sz w:val="18"/>
                <w:szCs w:val="18"/>
              </w:rPr>
              <w:t xml:space="preserve"> 500</w:t>
            </w:r>
          </w:p>
        </w:tc>
        <w:tc>
          <w:tcPr>
            <w:tcW w:w="1948" w:type="dxa"/>
            <w:tcBorders>
              <w:top w:val="single" w:color="auto" w:sz="8" w:space="0"/>
            </w:tcBorders>
            <w:vAlign w:val="center"/>
          </w:tcPr>
          <w:p>
            <w:pPr>
              <w:jc w:val="center"/>
              <w:rPr>
                <w:rFonts w:ascii="宋体" w:hAnsi="宋体" w:cs="宋体"/>
                <w:sz w:val="18"/>
                <w:szCs w:val="18"/>
              </w:rPr>
            </w:pPr>
            <w:r>
              <w:rPr>
                <w:rFonts w:hint="eastAsia" w:ascii="宋体" w:hAnsi="宋体" w:cs="宋体"/>
                <w:sz w:val="18"/>
                <w:szCs w:val="18"/>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779" w:type="dxa"/>
            <w:tcBorders>
              <w:left w:val="single" w:color="auto" w:sz="8" w:space="0"/>
            </w:tcBorders>
            <w:vAlign w:val="center"/>
          </w:tcPr>
          <w:p>
            <w:pPr>
              <w:jc w:val="center"/>
              <w:rPr>
                <w:rFonts w:ascii="宋体" w:hAnsi="宋体" w:cs="宋体"/>
                <w:sz w:val="18"/>
                <w:szCs w:val="18"/>
              </w:rPr>
            </w:pPr>
            <w:r>
              <w:rPr>
                <w:rFonts w:hint="eastAsia" w:ascii="宋体" w:hAnsi="宋体" w:cs="宋体"/>
                <w:sz w:val="18"/>
                <w:szCs w:val="18"/>
              </w:rPr>
              <w:t>2</w:t>
            </w:r>
          </w:p>
        </w:tc>
        <w:tc>
          <w:tcPr>
            <w:tcW w:w="1701" w:type="dxa"/>
            <w:vAlign w:val="center"/>
          </w:tcPr>
          <w:p>
            <w:pPr>
              <w:jc w:val="center"/>
              <w:rPr>
                <w:rFonts w:ascii="宋体" w:hAnsi="宋体" w:cs="宋体"/>
                <w:sz w:val="18"/>
                <w:szCs w:val="18"/>
              </w:rPr>
            </w:pPr>
            <w:r>
              <w:rPr>
                <w:rFonts w:ascii="宋体" w:hAnsi="宋体" w:cs="宋体"/>
                <w:sz w:val="18"/>
                <w:szCs w:val="18"/>
              </w:rPr>
              <w:t>DN/OD</w:t>
            </w:r>
            <w:r>
              <w:rPr>
                <w:rFonts w:hint="eastAsia" w:ascii="宋体" w:hAnsi="宋体" w:cs="宋体"/>
                <w:sz w:val="18"/>
                <w:szCs w:val="18"/>
              </w:rPr>
              <w:t xml:space="preserve"> 160</w:t>
            </w:r>
          </w:p>
        </w:tc>
        <w:tc>
          <w:tcPr>
            <w:tcW w:w="2267" w:type="dxa"/>
            <w:vAlign w:val="center"/>
          </w:tcPr>
          <w:p>
            <w:pPr>
              <w:jc w:val="center"/>
              <w:rPr>
                <w:rFonts w:ascii="宋体" w:hAnsi="宋体" w:cs="宋体"/>
                <w:sz w:val="18"/>
                <w:szCs w:val="18"/>
              </w:rPr>
            </w:pPr>
            <w:r>
              <w:rPr>
                <w:rFonts w:hint="eastAsia" w:ascii="宋体" w:hAnsi="宋体" w:cs="宋体"/>
                <w:sz w:val="18"/>
                <w:szCs w:val="18"/>
              </w:rPr>
              <w:t>3.0</w:t>
            </w:r>
          </w:p>
        </w:tc>
        <w:tc>
          <w:tcPr>
            <w:tcW w:w="888" w:type="dxa"/>
            <w:tcBorders>
              <w:top w:val="single" w:color="auto" w:sz="8" w:space="0"/>
            </w:tcBorders>
            <w:vAlign w:val="center"/>
          </w:tcPr>
          <w:p>
            <w:pPr>
              <w:jc w:val="center"/>
              <w:rPr>
                <w:rFonts w:ascii="宋体" w:hAnsi="宋体" w:cs="宋体"/>
                <w:sz w:val="18"/>
                <w:szCs w:val="18"/>
              </w:rPr>
            </w:pPr>
            <w:r>
              <w:rPr>
                <w:rFonts w:hint="eastAsia" w:ascii="宋体" w:hAnsi="宋体" w:cs="宋体"/>
                <w:sz w:val="18"/>
                <w:szCs w:val="18"/>
              </w:rPr>
              <w:t>13</w:t>
            </w:r>
          </w:p>
        </w:tc>
        <w:tc>
          <w:tcPr>
            <w:tcW w:w="1701" w:type="dxa"/>
            <w:tcBorders>
              <w:top w:val="single" w:color="auto" w:sz="8" w:space="0"/>
            </w:tcBorders>
            <w:vAlign w:val="center"/>
          </w:tcPr>
          <w:p>
            <w:pPr>
              <w:jc w:val="center"/>
              <w:rPr>
                <w:rFonts w:ascii="宋体" w:hAnsi="宋体" w:cs="宋体"/>
                <w:sz w:val="18"/>
                <w:szCs w:val="18"/>
              </w:rPr>
            </w:pPr>
            <w:r>
              <w:rPr>
                <w:rFonts w:ascii="宋体" w:hAnsi="宋体" w:cs="宋体"/>
                <w:sz w:val="18"/>
                <w:szCs w:val="18"/>
              </w:rPr>
              <w:t>DN/</w:t>
            </w:r>
            <w:r>
              <w:rPr>
                <w:rFonts w:hint="eastAsia" w:ascii="宋体" w:hAnsi="宋体" w:cs="宋体"/>
                <w:sz w:val="18"/>
                <w:szCs w:val="18"/>
              </w:rPr>
              <w:t>I</w:t>
            </w:r>
            <w:r>
              <w:rPr>
                <w:rFonts w:ascii="宋体" w:hAnsi="宋体" w:cs="宋体"/>
                <w:sz w:val="18"/>
                <w:szCs w:val="18"/>
              </w:rPr>
              <w:t>D</w:t>
            </w:r>
            <w:r>
              <w:rPr>
                <w:rFonts w:hint="eastAsia" w:ascii="宋体" w:hAnsi="宋体" w:cs="宋体"/>
                <w:sz w:val="18"/>
                <w:szCs w:val="18"/>
              </w:rPr>
              <w:t xml:space="preserve"> 600</w:t>
            </w:r>
          </w:p>
        </w:tc>
        <w:tc>
          <w:tcPr>
            <w:tcW w:w="1948" w:type="dxa"/>
            <w:tcBorders>
              <w:top w:val="single" w:color="auto" w:sz="8" w:space="0"/>
            </w:tcBorders>
            <w:vAlign w:val="center"/>
          </w:tcPr>
          <w:p>
            <w:pPr>
              <w:jc w:val="center"/>
              <w:rPr>
                <w:rFonts w:ascii="宋体" w:hAnsi="宋体" w:cs="宋体"/>
                <w:sz w:val="18"/>
                <w:szCs w:val="18"/>
              </w:rPr>
            </w:pPr>
            <w:r>
              <w:rPr>
                <w:rFonts w:hint="eastAsia" w:ascii="宋体" w:hAnsi="宋体" w:cs="宋体"/>
                <w:sz w:val="18"/>
                <w:szCs w:val="18"/>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779" w:type="dxa"/>
            <w:tcBorders>
              <w:left w:val="single" w:color="auto" w:sz="8" w:space="0"/>
            </w:tcBorders>
            <w:vAlign w:val="center"/>
          </w:tcPr>
          <w:p>
            <w:pPr>
              <w:jc w:val="center"/>
              <w:rPr>
                <w:rFonts w:ascii="宋体" w:hAnsi="宋体" w:cs="宋体"/>
                <w:sz w:val="18"/>
                <w:szCs w:val="18"/>
              </w:rPr>
            </w:pPr>
            <w:r>
              <w:rPr>
                <w:rFonts w:hint="eastAsia" w:ascii="宋体" w:hAnsi="宋体" w:cs="宋体"/>
                <w:sz w:val="18"/>
                <w:szCs w:val="18"/>
              </w:rPr>
              <w:t>3</w:t>
            </w:r>
          </w:p>
        </w:tc>
        <w:tc>
          <w:tcPr>
            <w:tcW w:w="1701" w:type="dxa"/>
            <w:vAlign w:val="center"/>
          </w:tcPr>
          <w:p>
            <w:pPr>
              <w:jc w:val="center"/>
              <w:rPr>
                <w:rFonts w:ascii="宋体" w:hAnsi="宋体" w:cs="宋体"/>
                <w:sz w:val="18"/>
                <w:szCs w:val="18"/>
              </w:rPr>
            </w:pPr>
            <w:r>
              <w:rPr>
                <w:rFonts w:ascii="宋体" w:hAnsi="宋体" w:cs="宋体"/>
                <w:sz w:val="18"/>
                <w:szCs w:val="18"/>
              </w:rPr>
              <w:t>DN/</w:t>
            </w:r>
            <w:r>
              <w:rPr>
                <w:rFonts w:hint="eastAsia" w:ascii="宋体" w:hAnsi="宋体" w:cs="宋体"/>
                <w:sz w:val="18"/>
                <w:szCs w:val="18"/>
              </w:rPr>
              <w:t>I</w:t>
            </w:r>
            <w:r>
              <w:rPr>
                <w:rFonts w:ascii="宋体" w:hAnsi="宋体" w:cs="宋体"/>
                <w:sz w:val="18"/>
                <w:szCs w:val="18"/>
              </w:rPr>
              <w:t>D</w:t>
            </w:r>
            <w:r>
              <w:rPr>
                <w:rFonts w:hint="eastAsia" w:ascii="宋体" w:hAnsi="宋体" w:cs="宋体"/>
                <w:sz w:val="18"/>
                <w:szCs w:val="18"/>
              </w:rPr>
              <w:t xml:space="preserve"> 200</w:t>
            </w:r>
          </w:p>
        </w:tc>
        <w:tc>
          <w:tcPr>
            <w:tcW w:w="2267" w:type="dxa"/>
            <w:vAlign w:val="center"/>
          </w:tcPr>
          <w:p>
            <w:pPr>
              <w:jc w:val="center"/>
              <w:rPr>
                <w:rFonts w:ascii="宋体" w:hAnsi="宋体" w:cs="宋体"/>
                <w:sz w:val="18"/>
                <w:szCs w:val="18"/>
              </w:rPr>
            </w:pPr>
            <w:r>
              <w:rPr>
                <w:rFonts w:hint="eastAsia" w:ascii="宋体" w:hAnsi="宋体" w:cs="宋体"/>
                <w:sz w:val="18"/>
                <w:szCs w:val="18"/>
              </w:rPr>
              <w:t>4.0</w:t>
            </w:r>
          </w:p>
        </w:tc>
        <w:tc>
          <w:tcPr>
            <w:tcW w:w="888" w:type="dxa"/>
            <w:tcBorders>
              <w:top w:val="single" w:color="auto" w:sz="8" w:space="0"/>
            </w:tcBorders>
            <w:vAlign w:val="center"/>
          </w:tcPr>
          <w:p>
            <w:pPr>
              <w:jc w:val="center"/>
              <w:rPr>
                <w:rFonts w:ascii="宋体" w:hAnsi="宋体" w:cs="宋体"/>
                <w:sz w:val="18"/>
                <w:szCs w:val="18"/>
              </w:rPr>
            </w:pPr>
            <w:r>
              <w:rPr>
                <w:rFonts w:hint="eastAsia" w:ascii="宋体" w:hAnsi="宋体" w:cs="宋体"/>
                <w:sz w:val="18"/>
                <w:szCs w:val="18"/>
              </w:rPr>
              <w:t>14</w:t>
            </w:r>
          </w:p>
        </w:tc>
        <w:tc>
          <w:tcPr>
            <w:tcW w:w="1701" w:type="dxa"/>
            <w:tcBorders>
              <w:top w:val="single" w:color="auto" w:sz="8" w:space="0"/>
            </w:tcBorders>
            <w:vAlign w:val="center"/>
          </w:tcPr>
          <w:p>
            <w:pPr>
              <w:jc w:val="center"/>
              <w:rPr>
                <w:rFonts w:ascii="宋体" w:hAnsi="宋体" w:cs="宋体"/>
                <w:sz w:val="18"/>
                <w:szCs w:val="18"/>
              </w:rPr>
            </w:pPr>
            <w:r>
              <w:rPr>
                <w:rFonts w:ascii="宋体" w:hAnsi="宋体" w:cs="宋体"/>
                <w:sz w:val="18"/>
                <w:szCs w:val="18"/>
              </w:rPr>
              <w:t>DN/OD</w:t>
            </w:r>
            <w:r>
              <w:rPr>
                <w:rFonts w:hint="eastAsia" w:ascii="宋体" w:hAnsi="宋体" w:cs="宋体"/>
                <w:sz w:val="18"/>
                <w:szCs w:val="18"/>
              </w:rPr>
              <w:t xml:space="preserve"> 630</w:t>
            </w:r>
          </w:p>
        </w:tc>
        <w:tc>
          <w:tcPr>
            <w:tcW w:w="1948" w:type="dxa"/>
            <w:tcBorders>
              <w:top w:val="single" w:color="auto" w:sz="8" w:space="0"/>
            </w:tcBorders>
            <w:vAlign w:val="center"/>
          </w:tcPr>
          <w:p>
            <w:pPr>
              <w:jc w:val="center"/>
              <w:rPr>
                <w:rFonts w:ascii="宋体" w:hAnsi="宋体" w:cs="宋体"/>
                <w:sz w:val="18"/>
                <w:szCs w:val="18"/>
              </w:rPr>
            </w:pPr>
            <w:r>
              <w:rPr>
                <w:rFonts w:hint="eastAsia" w:ascii="宋体" w:hAnsi="宋体" w:cs="宋体"/>
                <w:sz w:val="18"/>
                <w:szCs w:val="18"/>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jc w:val="center"/>
        </w:trPr>
        <w:tc>
          <w:tcPr>
            <w:tcW w:w="779" w:type="dxa"/>
            <w:tcBorders>
              <w:left w:val="single" w:color="auto" w:sz="8" w:space="0"/>
            </w:tcBorders>
            <w:vAlign w:val="center"/>
          </w:tcPr>
          <w:p>
            <w:pPr>
              <w:jc w:val="center"/>
              <w:rPr>
                <w:rFonts w:ascii="宋体" w:hAnsi="宋体" w:cs="宋体"/>
                <w:sz w:val="18"/>
                <w:szCs w:val="18"/>
              </w:rPr>
            </w:pPr>
            <w:r>
              <w:rPr>
                <w:rFonts w:hint="eastAsia" w:ascii="宋体" w:hAnsi="宋体" w:cs="宋体"/>
                <w:sz w:val="18"/>
                <w:szCs w:val="18"/>
              </w:rPr>
              <w:t>4</w:t>
            </w:r>
          </w:p>
        </w:tc>
        <w:tc>
          <w:tcPr>
            <w:tcW w:w="1701" w:type="dxa"/>
            <w:vAlign w:val="center"/>
          </w:tcPr>
          <w:p>
            <w:pPr>
              <w:jc w:val="center"/>
              <w:rPr>
                <w:rFonts w:ascii="宋体" w:hAnsi="宋体" w:cs="宋体"/>
                <w:sz w:val="18"/>
                <w:szCs w:val="18"/>
              </w:rPr>
            </w:pPr>
            <w:r>
              <w:rPr>
                <w:rFonts w:ascii="宋体" w:hAnsi="宋体" w:cs="宋体"/>
                <w:sz w:val="18"/>
                <w:szCs w:val="18"/>
              </w:rPr>
              <w:t xml:space="preserve">DN/OD </w:t>
            </w:r>
            <w:r>
              <w:rPr>
                <w:rFonts w:hint="eastAsia" w:ascii="宋体" w:hAnsi="宋体" w:cs="宋体"/>
                <w:sz w:val="18"/>
                <w:szCs w:val="18"/>
              </w:rPr>
              <w:t>200</w:t>
            </w:r>
          </w:p>
        </w:tc>
        <w:tc>
          <w:tcPr>
            <w:tcW w:w="2267" w:type="dxa"/>
            <w:vAlign w:val="center"/>
          </w:tcPr>
          <w:p>
            <w:pPr>
              <w:jc w:val="center"/>
              <w:rPr>
                <w:rFonts w:ascii="宋体" w:hAnsi="宋体" w:cs="宋体"/>
                <w:sz w:val="18"/>
                <w:szCs w:val="18"/>
              </w:rPr>
            </w:pPr>
            <w:r>
              <w:rPr>
                <w:rFonts w:hint="eastAsia" w:ascii="宋体" w:hAnsi="宋体" w:cs="宋体"/>
                <w:sz w:val="18"/>
                <w:szCs w:val="18"/>
              </w:rPr>
              <w:t>4.0</w:t>
            </w:r>
          </w:p>
        </w:tc>
        <w:tc>
          <w:tcPr>
            <w:tcW w:w="888" w:type="dxa"/>
            <w:vAlign w:val="center"/>
          </w:tcPr>
          <w:p>
            <w:pPr>
              <w:jc w:val="center"/>
              <w:rPr>
                <w:rFonts w:ascii="宋体" w:hAnsi="宋体" w:cs="宋体"/>
                <w:sz w:val="18"/>
                <w:szCs w:val="18"/>
              </w:rPr>
            </w:pPr>
            <w:r>
              <w:rPr>
                <w:rFonts w:hint="eastAsia" w:ascii="宋体" w:hAnsi="宋体" w:cs="宋体"/>
                <w:sz w:val="18"/>
                <w:szCs w:val="18"/>
              </w:rPr>
              <w:t>15</w:t>
            </w:r>
          </w:p>
        </w:tc>
        <w:tc>
          <w:tcPr>
            <w:tcW w:w="1701" w:type="dxa"/>
            <w:vAlign w:val="center"/>
          </w:tcPr>
          <w:p>
            <w:pPr>
              <w:jc w:val="center"/>
              <w:rPr>
                <w:rFonts w:ascii="宋体" w:hAnsi="宋体" w:cs="宋体"/>
                <w:sz w:val="18"/>
                <w:szCs w:val="18"/>
              </w:rPr>
            </w:pPr>
            <w:r>
              <w:rPr>
                <w:rFonts w:ascii="宋体" w:hAnsi="宋体" w:cs="宋体"/>
                <w:sz w:val="18"/>
                <w:szCs w:val="18"/>
              </w:rPr>
              <w:t>DN/</w:t>
            </w:r>
            <w:r>
              <w:rPr>
                <w:rFonts w:hint="eastAsia" w:ascii="宋体" w:hAnsi="宋体" w:cs="宋体"/>
                <w:sz w:val="18"/>
                <w:szCs w:val="18"/>
              </w:rPr>
              <w:t>I</w:t>
            </w:r>
            <w:r>
              <w:rPr>
                <w:rFonts w:ascii="宋体" w:hAnsi="宋体" w:cs="宋体"/>
                <w:sz w:val="18"/>
                <w:szCs w:val="18"/>
              </w:rPr>
              <w:t>D</w:t>
            </w:r>
            <w:r>
              <w:rPr>
                <w:rFonts w:hint="eastAsia" w:ascii="宋体" w:hAnsi="宋体" w:cs="宋体"/>
                <w:sz w:val="18"/>
                <w:szCs w:val="18"/>
              </w:rPr>
              <w:t xml:space="preserve"> 700</w:t>
            </w:r>
          </w:p>
        </w:tc>
        <w:tc>
          <w:tcPr>
            <w:tcW w:w="1948" w:type="dxa"/>
            <w:vAlign w:val="center"/>
          </w:tcPr>
          <w:p>
            <w:pPr>
              <w:jc w:val="center"/>
              <w:rPr>
                <w:rFonts w:ascii="宋体" w:hAnsi="宋体" w:cs="宋体"/>
                <w:sz w:val="18"/>
                <w:szCs w:val="18"/>
              </w:rPr>
            </w:pPr>
            <w:r>
              <w:rPr>
                <w:rFonts w:hint="eastAsia" w:ascii="宋体" w:hAnsi="宋体" w:cs="宋体"/>
                <w:sz w:val="18"/>
                <w:szCs w:val="1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779" w:type="dxa"/>
            <w:tcBorders>
              <w:left w:val="single" w:color="auto" w:sz="8" w:space="0"/>
            </w:tcBorders>
            <w:vAlign w:val="center"/>
          </w:tcPr>
          <w:p>
            <w:pPr>
              <w:jc w:val="center"/>
              <w:rPr>
                <w:rFonts w:ascii="宋体" w:hAnsi="宋体" w:cs="宋体"/>
                <w:sz w:val="18"/>
                <w:szCs w:val="18"/>
              </w:rPr>
            </w:pPr>
            <w:r>
              <w:rPr>
                <w:rFonts w:hint="eastAsia" w:ascii="宋体" w:hAnsi="宋体" w:cs="宋体"/>
                <w:sz w:val="18"/>
                <w:szCs w:val="18"/>
              </w:rPr>
              <w:t>5</w:t>
            </w:r>
          </w:p>
        </w:tc>
        <w:tc>
          <w:tcPr>
            <w:tcW w:w="1701" w:type="dxa"/>
            <w:vAlign w:val="center"/>
          </w:tcPr>
          <w:p>
            <w:pPr>
              <w:jc w:val="center"/>
              <w:rPr>
                <w:rFonts w:ascii="宋体" w:hAnsi="宋体" w:cs="宋体"/>
                <w:sz w:val="18"/>
                <w:szCs w:val="18"/>
              </w:rPr>
            </w:pPr>
            <w:r>
              <w:rPr>
                <w:rFonts w:ascii="宋体" w:hAnsi="宋体" w:cs="宋体"/>
                <w:sz w:val="18"/>
                <w:szCs w:val="18"/>
              </w:rPr>
              <w:t>DN/</w:t>
            </w:r>
            <w:r>
              <w:rPr>
                <w:rFonts w:hint="eastAsia" w:ascii="宋体" w:hAnsi="宋体" w:cs="宋体"/>
                <w:sz w:val="18"/>
                <w:szCs w:val="18"/>
              </w:rPr>
              <w:t>I</w:t>
            </w:r>
            <w:r>
              <w:rPr>
                <w:rFonts w:ascii="宋体" w:hAnsi="宋体" w:cs="宋体"/>
                <w:sz w:val="18"/>
                <w:szCs w:val="18"/>
              </w:rPr>
              <w:t>D</w:t>
            </w:r>
            <w:r>
              <w:rPr>
                <w:rFonts w:hint="eastAsia" w:ascii="宋体" w:hAnsi="宋体" w:cs="宋体"/>
                <w:sz w:val="18"/>
                <w:szCs w:val="18"/>
              </w:rPr>
              <w:t xml:space="preserve"> 225</w:t>
            </w:r>
          </w:p>
        </w:tc>
        <w:tc>
          <w:tcPr>
            <w:tcW w:w="2267" w:type="dxa"/>
            <w:vAlign w:val="center"/>
          </w:tcPr>
          <w:p>
            <w:pPr>
              <w:jc w:val="center"/>
              <w:rPr>
                <w:rFonts w:ascii="宋体" w:hAnsi="宋体" w:cs="宋体"/>
                <w:sz w:val="18"/>
                <w:szCs w:val="18"/>
              </w:rPr>
            </w:pPr>
            <w:r>
              <w:rPr>
                <w:rFonts w:hint="eastAsia" w:ascii="宋体" w:hAnsi="宋体" w:cs="宋体"/>
                <w:sz w:val="18"/>
                <w:szCs w:val="18"/>
              </w:rPr>
              <w:t>4.5</w:t>
            </w:r>
          </w:p>
        </w:tc>
        <w:tc>
          <w:tcPr>
            <w:tcW w:w="888" w:type="dxa"/>
            <w:vAlign w:val="center"/>
          </w:tcPr>
          <w:p>
            <w:pPr>
              <w:jc w:val="center"/>
              <w:rPr>
                <w:rFonts w:ascii="宋体" w:hAnsi="宋体" w:cs="宋体"/>
                <w:sz w:val="18"/>
                <w:szCs w:val="18"/>
              </w:rPr>
            </w:pPr>
            <w:r>
              <w:rPr>
                <w:rFonts w:hint="eastAsia" w:ascii="宋体" w:hAnsi="宋体" w:cs="宋体"/>
                <w:sz w:val="18"/>
                <w:szCs w:val="18"/>
              </w:rPr>
              <w:t>16</w:t>
            </w:r>
          </w:p>
        </w:tc>
        <w:tc>
          <w:tcPr>
            <w:tcW w:w="1701" w:type="dxa"/>
            <w:vAlign w:val="center"/>
          </w:tcPr>
          <w:p>
            <w:pPr>
              <w:jc w:val="center"/>
              <w:rPr>
                <w:rFonts w:ascii="宋体" w:hAnsi="宋体" w:cs="宋体"/>
                <w:sz w:val="18"/>
                <w:szCs w:val="18"/>
              </w:rPr>
            </w:pPr>
            <w:r>
              <w:rPr>
                <w:rFonts w:ascii="宋体" w:hAnsi="宋体" w:cs="宋体"/>
                <w:sz w:val="18"/>
                <w:szCs w:val="18"/>
              </w:rPr>
              <w:t xml:space="preserve">DN/OD </w:t>
            </w:r>
            <w:r>
              <w:rPr>
                <w:rFonts w:hint="eastAsia" w:ascii="宋体" w:hAnsi="宋体" w:cs="宋体"/>
                <w:sz w:val="18"/>
                <w:szCs w:val="18"/>
              </w:rPr>
              <w:t>710</w:t>
            </w:r>
          </w:p>
        </w:tc>
        <w:tc>
          <w:tcPr>
            <w:tcW w:w="1948" w:type="dxa"/>
            <w:vAlign w:val="center"/>
          </w:tcPr>
          <w:p>
            <w:pPr>
              <w:jc w:val="center"/>
              <w:rPr>
                <w:rFonts w:ascii="宋体" w:hAnsi="宋体" w:cs="宋体"/>
                <w:sz w:val="18"/>
                <w:szCs w:val="18"/>
              </w:rPr>
            </w:pPr>
            <w:r>
              <w:rPr>
                <w:rFonts w:hint="eastAsia" w:ascii="宋体" w:hAnsi="宋体" w:cs="宋体"/>
                <w:sz w:val="18"/>
                <w:szCs w:val="1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jc w:val="center"/>
        </w:trPr>
        <w:tc>
          <w:tcPr>
            <w:tcW w:w="779" w:type="dxa"/>
            <w:tcBorders>
              <w:left w:val="single" w:color="auto" w:sz="8" w:space="0"/>
            </w:tcBorders>
            <w:vAlign w:val="center"/>
          </w:tcPr>
          <w:p>
            <w:pPr>
              <w:jc w:val="center"/>
              <w:rPr>
                <w:rFonts w:ascii="宋体" w:hAnsi="宋体" w:cs="宋体"/>
                <w:sz w:val="18"/>
                <w:szCs w:val="18"/>
              </w:rPr>
            </w:pPr>
            <w:r>
              <w:rPr>
                <w:rFonts w:hint="eastAsia" w:ascii="宋体" w:hAnsi="宋体" w:cs="宋体"/>
                <w:sz w:val="18"/>
                <w:szCs w:val="18"/>
              </w:rPr>
              <w:t>6</w:t>
            </w:r>
          </w:p>
        </w:tc>
        <w:tc>
          <w:tcPr>
            <w:tcW w:w="1701" w:type="dxa"/>
            <w:vAlign w:val="center"/>
          </w:tcPr>
          <w:p>
            <w:pPr>
              <w:jc w:val="center"/>
              <w:rPr>
                <w:rFonts w:ascii="宋体" w:hAnsi="宋体" w:cs="宋体"/>
                <w:sz w:val="18"/>
                <w:szCs w:val="18"/>
              </w:rPr>
            </w:pPr>
            <w:r>
              <w:rPr>
                <w:rFonts w:ascii="宋体" w:hAnsi="宋体" w:cs="宋体"/>
                <w:sz w:val="18"/>
                <w:szCs w:val="18"/>
              </w:rPr>
              <w:t>DN/OD</w:t>
            </w:r>
            <w:r>
              <w:rPr>
                <w:rFonts w:hint="eastAsia" w:ascii="宋体" w:hAnsi="宋体" w:cs="宋体"/>
                <w:sz w:val="18"/>
                <w:szCs w:val="18"/>
              </w:rPr>
              <w:t xml:space="preserve"> 250</w:t>
            </w:r>
          </w:p>
        </w:tc>
        <w:tc>
          <w:tcPr>
            <w:tcW w:w="2267" w:type="dxa"/>
            <w:vAlign w:val="center"/>
          </w:tcPr>
          <w:p>
            <w:pPr>
              <w:jc w:val="center"/>
              <w:rPr>
                <w:rFonts w:ascii="宋体" w:hAnsi="宋体" w:cs="宋体"/>
                <w:sz w:val="18"/>
                <w:szCs w:val="18"/>
              </w:rPr>
            </w:pPr>
            <w:r>
              <w:rPr>
                <w:rFonts w:hint="eastAsia" w:ascii="宋体" w:hAnsi="宋体" w:cs="宋体"/>
                <w:sz w:val="18"/>
                <w:szCs w:val="18"/>
              </w:rPr>
              <w:t>4.5</w:t>
            </w:r>
          </w:p>
        </w:tc>
        <w:tc>
          <w:tcPr>
            <w:tcW w:w="888" w:type="dxa"/>
            <w:vAlign w:val="center"/>
          </w:tcPr>
          <w:p>
            <w:pPr>
              <w:jc w:val="center"/>
              <w:rPr>
                <w:rFonts w:ascii="宋体" w:hAnsi="宋体" w:cs="宋体"/>
                <w:sz w:val="18"/>
                <w:szCs w:val="18"/>
              </w:rPr>
            </w:pPr>
            <w:r>
              <w:rPr>
                <w:rFonts w:hint="eastAsia" w:ascii="宋体" w:hAnsi="宋体" w:cs="宋体"/>
                <w:sz w:val="18"/>
                <w:szCs w:val="18"/>
              </w:rPr>
              <w:t>17</w:t>
            </w:r>
          </w:p>
        </w:tc>
        <w:tc>
          <w:tcPr>
            <w:tcW w:w="1701" w:type="dxa"/>
            <w:vAlign w:val="center"/>
          </w:tcPr>
          <w:p>
            <w:pPr>
              <w:jc w:val="center"/>
              <w:rPr>
                <w:rFonts w:ascii="宋体" w:hAnsi="宋体" w:cs="宋体"/>
                <w:sz w:val="18"/>
                <w:szCs w:val="18"/>
              </w:rPr>
            </w:pPr>
            <w:r>
              <w:rPr>
                <w:rFonts w:ascii="宋体" w:hAnsi="宋体" w:cs="宋体"/>
                <w:sz w:val="18"/>
                <w:szCs w:val="18"/>
              </w:rPr>
              <w:t>DN/</w:t>
            </w:r>
            <w:r>
              <w:rPr>
                <w:rFonts w:hint="eastAsia" w:ascii="宋体" w:hAnsi="宋体" w:cs="宋体"/>
                <w:sz w:val="18"/>
                <w:szCs w:val="18"/>
              </w:rPr>
              <w:t>I</w:t>
            </w:r>
            <w:r>
              <w:rPr>
                <w:rFonts w:ascii="宋体" w:hAnsi="宋体" w:cs="宋体"/>
                <w:sz w:val="18"/>
                <w:szCs w:val="18"/>
              </w:rPr>
              <w:t>D</w:t>
            </w:r>
            <w:r>
              <w:rPr>
                <w:rFonts w:hint="eastAsia" w:ascii="宋体" w:hAnsi="宋体" w:cs="宋体"/>
                <w:sz w:val="18"/>
                <w:szCs w:val="18"/>
              </w:rPr>
              <w:t xml:space="preserve"> 800</w:t>
            </w:r>
          </w:p>
        </w:tc>
        <w:tc>
          <w:tcPr>
            <w:tcW w:w="1948" w:type="dxa"/>
            <w:vAlign w:val="center"/>
          </w:tcPr>
          <w:p>
            <w:pPr>
              <w:jc w:val="center"/>
              <w:rPr>
                <w:rFonts w:ascii="宋体" w:hAnsi="宋体" w:cs="宋体"/>
                <w:sz w:val="18"/>
                <w:szCs w:val="18"/>
              </w:rPr>
            </w:pPr>
            <w:r>
              <w:rPr>
                <w:rFonts w:hint="eastAsia" w:ascii="宋体" w:hAnsi="宋体" w:cs="宋体"/>
                <w:sz w:val="18"/>
                <w:szCs w:val="1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779" w:type="dxa"/>
            <w:tcBorders>
              <w:left w:val="single" w:color="auto" w:sz="8" w:space="0"/>
            </w:tcBorders>
            <w:vAlign w:val="center"/>
          </w:tcPr>
          <w:p>
            <w:pPr>
              <w:jc w:val="center"/>
              <w:rPr>
                <w:rFonts w:ascii="宋体" w:hAnsi="宋体" w:cs="宋体"/>
                <w:sz w:val="18"/>
                <w:szCs w:val="18"/>
              </w:rPr>
            </w:pPr>
            <w:r>
              <w:rPr>
                <w:rFonts w:hint="eastAsia" w:ascii="宋体" w:hAnsi="宋体" w:cs="宋体"/>
                <w:sz w:val="18"/>
                <w:szCs w:val="18"/>
              </w:rPr>
              <w:t>7</w:t>
            </w:r>
          </w:p>
        </w:tc>
        <w:tc>
          <w:tcPr>
            <w:tcW w:w="1701" w:type="dxa"/>
            <w:vAlign w:val="center"/>
          </w:tcPr>
          <w:p>
            <w:pPr>
              <w:jc w:val="center"/>
              <w:rPr>
                <w:rFonts w:ascii="宋体" w:hAnsi="宋体" w:cs="宋体"/>
                <w:sz w:val="18"/>
                <w:szCs w:val="18"/>
              </w:rPr>
            </w:pPr>
            <w:r>
              <w:rPr>
                <w:rFonts w:ascii="宋体" w:hAnsi="宋体" w:cs="宋体"/>
                <w:sz w:val="18"/>
                <w:szCs w:val="18"/>
              </w:rPr>
              <w:t>DN/</w:t>
            </w:r>
            <w:r>
              <w:rPr>
                <w:rFonts w:hint="eastAsia" w:ascii="宋体" w:hAnsi="宋体" w:cs="宋体"/>
                <w:sz w:val="18"/>
                <w:szCs w:val="18"/>
              </w:rPr>
              <w:t>I</w:t>
            </w:r>
            <w:r>
              <w:rPr>
                <w:rFonts w:ascii="宋体" w:hAnsi="宋体" w:cs="宋体"/>
                <w:sz w:val="18"/>
                <w:szCs w:val="18"/>
              </w:rPr>
              <w:t>D</w:t>
            </w:r>
            <w:r>
              <w:rPr>
                <w:rFonts w:hint="eastAsia" w:ascii="宋体" w:hAnsi="宋体" w:cs="宋体"/>
                <w:sz w:val="18"/>
                <w:szCs w:val="18"/>
              </w:rPr>
              <w:t xml:space="preserve"> 300</w:t>
            </w:r>
          </w:p>
        </w:tc>
        <w:tc>
          <w:tcPr>
            <w:tcW w:w="2267" w:type="dxa"/>
            <w:vAlign w:val="center"/>
          </w:tcPr>
          <w:p>
            <w:pPr>
              <w:jc w:val="center"/>
              <w:rPr>
                <w:rFonts w:ascii="宋体" w:hAnsi="宋体" w:cs="宋体"/>
                <w:sz w:val="18"/>
                <w:szCs w:val="18"/>
              </w:rPr>
            </w:pPr>
            <w:r>
              <w:rPr>
                <w:rFonts w:hint="eastAsia" w:ascii="宋体" w:hAnsi="宋体" w:cs="宋体"/>
                <w:sz w:val="18"/>
                <w:szCs w:val="18"/>
              </w:rPr>
              <w:t>5.0</w:t>
            </w:r>
          </w:p>
        </w:tc>
        <w:tc>
          <w:tcPr>
            <w:tcW w:w="888" w:type="dxa"/>
            <w:vAlign w:val="center"/>
          </w:tcPr>
          <w:p>
            <w:pPr>
              <w:jc w:val="center"/>
              <w:rPr>
                <w:rFonts w:ascii="宋体" w:hAnsi="宋体" w:cs="宋体"/>
                <w:sz w:val="18"/>
                <w:szCs w:val="18"/>
              </w:rPr>
            </w:pPr>
            <w:r>
              <w:rPr>
                <w:rFonts w:hint="eastAsia" w:ascii="宋体" w:hAnsi="宋体" w:cs="宋体"/>
                <w:sz w:val="18"/>
                <w:szCs w:val="18"/>
              </w:rPr>
              <w:t>18</w:t>
            </w:r>
          </w:p>
        </w:tc>
        <w:tc>
          <w:tcPr>
            <w:tcW w:w="1701" w:type="dxa"/>
            <w:vAlign w:val="center"/>
          </w:tcPr>
          <w:p>
            <w:pPr>
              <w:jc w:val="center"/>
              <w:rPr>
                <w:rFonts w:ascii="宋体" w:hAnsi="宋体" w:cs="宋体"/>
                <w:sz w:val="18"/>
                <w:szCs w:val="18"/>
              </w:rPr>
            </w:pPr>
            <w:r>
              <w:rPr>
                <w:rFonts w:ascii="宋体" w:hAnsi="宋体" w:cs="宋体"/>
                <w:sz w:val="18"/>
                <w:szCs w:val="18"/>
              </w:rPr>
              <w:t xml:space="preserve">DN/OD </w:t>
            </w:r>
            <w:r>
              <w:rPr>
                <w:rFonts w:hint="eastAsia" w:ascii="宋体" w:hAnsi="宋体" w:cs="宋体"/>
                <w:sz w:val="18"/>
                <w:szCs w:val="18"/>
              </w:rPr>
              <w:t>800</w:t>
            </w:r>
          </w:p>
        </w:tc>
        <w:tc>
          <w:tcPr>
            <w:tcW w:w="1948" w:type="dxa"/>
            <w:vAlign w:val="center"/>
          </w:tcPr>
          <w:p>
            <w:pPr>
              <w:jc w:val="center"/>
              <w:rPr>
                <w:rFonts w:ascii="宋体" w:hAnsi="宋体" w:cs="宋体"/>
                <w:sz w:val="18"/>
                <w:szCs w:val="18"/>
              </w:rPr>
            </w:pPr>
            <w:r>
              <w:rPr>
                <w:rFonts w:hint="eastAsia" w:ascii="宋体" w:hAnsi="宋体" w:cs="宋体"/>
                <w:sz w:val="18"/>
                <w:szCs w:val="1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79" w:type="dxa"/>
            <w:tcBorders>
              <w:left w:val="single" w:color="auto" w:sz="8" w:space="0"/>
            </w:tcBorders>
            <w:vAlign w:val="center"/>
          </w:tcPr>
          <w:p>
            <w:pPr>
              <w:jc w:val="center"/>
              <w:rPr>
                <w:rFonts w:ascii="宋体" w:hAnsi="宋体" w:cs="宋体"/>
                <w:sz w:val="18"/>
                <w:szCs w:val="18"/>
              </w:rPr>
            </w:pPr>
            <w:r>
              <w:rPr>
                <w:rFonts w:hint="eastAsia" w:ascii="宋体" w:hAnsi="宋体" w:cs="宋体"/>
                <w:sz w:val="18"/>
                <w:szCs w:val="18"/>
              </w:rPr>
              <w:t>8</w:t>
            </w:r>
          </w:p>
        </w:tc>
        <w:tc>
          <w:tcPr>
            <w:tcW w:w="1701" w:type="dxa"/>
            <w:vAlign w:val="center"/>
          </w:tcPr>
          <w:p>
            <w:pPr>
              <w:jc w:val="center"/>
              <w:rPr>
                <w:rFonts w:ascii="宋体" w:hAnsi="宋体" w:cs="宋体"/>
                <w:sz w:val="18"/>
                <w:szCs w:val="18"/>
              </w:rPr>
            </w:pPr>
            <w:r>
              <w:rPr>
                <w:rFonts w:hint="eastAsia" w:ascii="宋体" w:hAnsi="宋体" w:cs="宋体"/>
                <w:sz w:val="18"/>
                <w:szCs w:val="18"/>
              </w:rPr>
              <w:t xml:space="preserve"> </w:t>
            </w:r>
            <w:r>
              <w:rPr>
                <w:rFonts w:ascii="宋体" w:hAnsi="宋体" w:cs="宋体"/>
                <w:sz w:val="18"/>
                <w:szCs w:val="18"/>
              </w:rPr>
              <w:t>DN/OD</w:t>
            </w:r>
            <w:r>
              <w:rPr>
                <w:rFonts w:hint="eastAsia" w:ascii="宋体" w:hAnsi="宋体" w:cs="宋体"/>
                <w:sz w:val="18"/>
                <w:szCs w:val="18"/>
              </w:rPr>
              <w:t xml:space="preserve"> 315</w:t>
            </w:r>
          </w:p>
        </w:tc>
        <w:tc>
          <w:tcPr>
            <w:tcW w:w="2267" w:type="dxa"/>
            <w:vAlign w:val="center"/>
          </w:tcPr>
          <w:p>
            <w:pPr>
              <w:jc w:val="center"/>
              <w:rPr>
                <w:rFonts w:ascii="宋体" w:hAnsi="宋体" w:cs="宋体"/>
                <w:sz w:val="18"/>
                <w:szCs w:val="18"/>
              </w:rPr>
            </w:pPr>
            <w:r>
              <w:rPr>
                <w:rFonts w:hint="eastAsia" w:ascii="宋体" w:hAnsi="宋体" w:cs="宋体"/>
                <w:sz w:val="18"/>
                <w:szCs w:val="18"/>
              </w:rPr>
              <w:t>5.0</w:t>
            </w:r>
          </w:p>
        </w:tc>
        <w:tc>
          <w:tcPr>
            <w:tcW w:w="888" w:type="dxa"/>
            <w:vAlign w:val="center"/>
          </w:tcPr>
          <w:p>
            <w:pPr>
              <w:jc w:val="center"/>
              <w:rPr>
                <w:rFonts w:ascii="宋体" w:hAnsi="宋体" w:cs="宋体"/>
                <w:sz w:val="18"/>
                <w:szCs w:val="18"/>
              </w:rPr>
            </w:pPr>
            <w:r>
              <w:rPr>
                <w:rFonts w:hint="eastAsia" w:ascii="宋体" w:hAnsi="宋体" w:cs="宋体"/>
                <w:sz w:val="18"/>
                <w:szCs w:val="18"/>
              </w:rPr>
              <w:t>19</w:t>
            </w:r>
          </w:p>
        </w:tc>
        <w:tc>
          <w:tcPr>
            <w:tcW w:w="1701" w:type="dxa"/>
            <w:vAlign w:val="center"/>
          </w:tcPr>
          <w:p>
            <w:pPr>
              <w:jc w:val="center"/>
              <w:rPr>
                <w:rFonts w:ascii="宋体" w:hAnsi="宋体" w:cs="宋体"/>
                <w:sz w:val="18"/>
                <w:szCs w:val="18"/>
              </w:rPr>
            </w:pPr>
            <w:r>
              <w:rPr>
                <w:rFonts w:ascii="宋体" w:hAnsi="宋体" w:cs="宋体"/>
                <w:sz w:val="18"/>
                <w:szCs w:val="18"/>
              </w:rPr>
              <w:t>DN/</w:t>
            </w:r>
            <w:r>
              <w:rPr>
                <w:rFonts w:hint="eastAsia" w:ascii="宋体" w:hAnsi="宋体" w:cs="宋体"/>
                <w:sz w:val="18"/>
                <w:szCs w:val="18"/>
              </w:rPr>
              <w:t>I</w:t>
            </w:r>
            <w:r>
              <w:rPr>
                <w:rFonts w:ascii="宋体" w:hAnsi="宋体" w:cs="宋体"/>
                <w:sz w:val="18"/>
                <w:szCs w:val="18"/>
              </w:rPr>
              <w:t>D</w:t>
            </w:r>
            <w:r>
              <w:rPr>
                <w:rFonts w:hint="eastAsia" w:ascii="宋体" w:hAnsi="宋体" w:cs="宋体"/>
                <w:sz w:val="18"/>
                <w:szCs w:val="18"/>
              </w:rPr>
              <w:t xml:space="preserve"> 1000</w:t>
            </w:r>
          </w:p>
        </w:tc>
        <w:tc>
          <w:tcPr>
            <w:tcW w:w="1948" w:type="dxa"/>
            <w:vAlign w:val="center"/>
          </w:tcPr>
          <w:p>
            <w:pPr>
              <w:jc w:val="center"/>
              <w:rPr>
                <w:rFonts w:ascii="宋体" w:hAnsi="宋体" w:cs="宋体"/>
                <w:sz w:val="18"/>
                <w:szCs w:val="18"/>
              </w:rPr>
            </w:pPr>
            <w:r>
              <w:rPr>
                <w:rFonts w:hint="eastAsia" w:ascii="宋体" w:hAnsi="宋体" w:cs="宋体"/>
                <w:sz w:val="18"/>
                <w:szCs w:val="18"/>
              </w:rPr>
              <w:t>10.0</w:t>
            </w:r>
          </w:p>
        </w:tc>
      </w:tr>
    </w:tbl>
    <w:p>
      <w:pPr>
        <w:pStyle w:val="115"/>
        <w:numPr>
          <w:ilvl w:val="0"/>
          <w:numId w:val="0"/>
        </w:numPr>
        <w:spacing w:before="120" w:after="120"/>
        <w:jc w:val="both"/>
        <w:rPr>
          <w:rFonts w:hAnsi="宋体" w:cs="仿宋"/>
        </w:rPr>
      </w:pPr>
    </w:p>
    <w:p>
      <w:pPr>
        <w:pStyle w:val="115"/>
        <w:numPr>
          <w:ilvl w:val="0"/>
          <w:numId w:val="0"/>
        </w:numPr>
        <w:spacing w:before="120" w:after="120"/>
        <w:jc w:val="both"/>
        <w:rPr>
          <w:rFonts w:hAnsi="宋体" w:cs="仿宋"/>
        </w:rPr>
      </w:pPr>
    </w:p>
    <w:p>
      <w:pPr>
        <w:pStyle w:val="115"/>
        <w:pageBreakBefore/>
        <w:numPr>
          <w:ilvl w:val="0"/>
          <w:numId w:val="0"/>
        </w:numPr>
        <w:spacing w:before="120" w:after="120"/>
        <w:ind w:firstLine="1995" w:firstLineChars="950"/>
        <w:jc w:val="both"/>
        <w:rPr>
          <w:rFonts w:hAnsi="黑体"/>
        </w:rPr>
      </w:pPr>
      <w:r>
        <w:rPr>
          <w:rFonts w:hint="eastAsia" w:hAnsi="黑体"/>
        </w:rPr>
        <w:t xml:space="preserve">表6 </w:t>
      </w:r>
      <w:r>
        <w:rPr>
          <w:rFonts w:hint="eastAsia" w:hAnsi="宋体" w:cs="仿宋"/>
        </w:rPr>
        <w:t>井座与管道连接承口尺寸（</w:t>
      </w:r>
      <w:r>
        <w:rPr>
          <w:rFonts w:hAnsi="宋体" w:cs="仿宋"/>
        </w:rPr>
        <w:t>不带窝槽弹性密封</w:t>
      </w:r>
      <w:r>
        <w:rPr>
          <w:rFonts w:hint="eastAsia" w:hAnsi="宋体" w:cs="仿宋"/>
        </w:rPr>
        <w:t>）</w:t>
      </w:r>
      <w:r>
        <w:rPr>
          <w:rFonts w:hint="eastAsia" w:hAnsi="宋体"/>
        </w:rPr>
        <w:t>（续）</w:t>
      </w:r>
    </w:p>
    <w:tbl>
      <w:tblPr>
        <w:tblStyle w:val="35"/>
        <w:tblW w:w="92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701"/>
        <w:gridCol w:w="2267"/>
        <w:gridCol w:w="888"/>
        <w:gridCol w:w="1701"/>
        <w:gridCol w:w="1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trPr>
        <w:tc>
          <w:tcPr>
            <w:tcW w:w="779" w:type="dxa"/>
            <w:tcBorders>
              <w:top w:val="single" w:color="auto" w:sz="8" w:space="0"/>
              <w:left w:val="single" w:color="auto" w:sz="8" w:space="0"/>
            </w:tcBorders>
            <w:vAlign w:val="center"/>
          </w:tcPr>
          <w:p>
            <w:pPr>
              <w:jc w:val="center"/>
              <w:rPr>
                <w:rFonts w:ascii="宋体" w:hAnsi="宋体" w:cs="宋体"/>
                <w:sz w:val="18"/>
                <w:szCs w:val="18"/>
              </w:rPr>
            </w:pPr>
            <w:r>
              <w:rPr>
                <w:rFonts w:hint="eastAsia" w:ascii="宋体" w:hAnsi="宋体" w:cs="宋体"/>
                <w:sz w:val="18"/>
                <w:szCs w:val="18"/>
              </w:rPr>
              <w:t>序 号</w:t>
            </w:r>
          </w:p>
        </w:tc>
        <w:tc>
          <w:tcPr>
            <w:tcW w:w="1701" w:type="dxa"/>
            <w:tcBorders>
              <w:top w:val="single" w:color="auto" w:sz="8" w:space="0"/>
            </w:tcBorders>
            <w:vAlign w:val="center"/>
          </w:tcPr>
          <w:p>
            <w:pPr>
              <w:jc w:val="center"/>
              <w:rPr>
                <w:rFonts w:ascii="宋体" w:hAnsi="宋体" w:cs="宋体"/>
                <w:sz w:val="18"/>
                <w:szCs w:val="18"/>
              </w:rPr>
            </w:pPr>
            <w:r>
              <w:rPr>
                <w:rFonts w:hint="eastAsia" w:ascii="宋体" w:hAnsi="宋体" w:cs="宋体"/>
                <w:sz w:val="18"/>
                <w:szCs w:val="18"/>
              </w:rPr>
              <w:t>管道公称直</w:t>
            </w:r>
            <w:r>
              <w:rPr>
                <w:rFonts w:ascii="宋体" w:hAnsi="宋体" w:cs="宋体"/>
                <w:sz w:val="18"/>
                <w:szCs w:val="18"/>
              </w:rPr>
              <w:t>径</w:t>
            </w:r>
            <w:r>
              <w:rPr>
                <w:rFonts w:hint="eastAsia" w:ascii="宋体" w:hAnsi="宋体" w:cs="宋体"/>
                <w:sz w:val="18"/>
                <w:szCs w:val="18"/>
                <w:vertAlign w:val="superscript"/>
              </w:rPr>
              <w:t>a</w:t>
            </w:r>
          </w:p>
        </w:tc>
        <w:tc>
          <w:tcPr>
            <w:tcW w:w="2267" w:type="dxa"/>
            <w:tcBorders>
              <w:top w:val="single" w:color="auto" w:sz="8" w:space="0"/>
            </w:tcBorders>
            <w:vAlign w:val="center"/>
          </w:tcPr>
          <w:p>
            <w:pPr>
              <w:jc w:val="center"/>
              <w:rPr>
                <w:rFonts w:ascii="宋体" w:hAnsi="宋体" w:cs="宋体"/>
                <w:sz w:val="18"/>
                <w:szCs w:val="18"/>
              </w:rPr>
            </w:pPr>
            <w:r>
              <w:rPr>
                <w:rFonts w:hint="eastAsia" w:ascii="宋体" w:hAnsi="宋体" w:cs="宋体"/>
                <w:sz w:val="18"/>
                <w:szCs w:val="18"/>
              </w:rPr>
              <w:t>承口最小壁厚</w:t>
            </w:r>
          </w:p>
          <w:p>
            <w:pPr>
              <w:jc w:val="center"/>
              <w:rPr>
                <w:rFonts w:ascii="宋体" w:hAnsi="宋体" w:cs="宋体"/>
                <w:sz w:val="18"/>
                <w:szCs w:val="18"/>
              </w:rPr>
            </w:pPr>
            <w:r>
              <w:rPr>
                <w:rFonts w:hint="eastAsia"/>
                <w:sz w:val="20"/>
              </w:rPr>
              <w:t>t</w:t>
            </w:r>
            <w:r>
              <w:rPr>
                <w:spacing w:val="6"/>
                <w:sz w:val="20"/>
              </w:rPr>
              <w:t xml:space="preserve"> </w:t>
            </w:r>
            <w:r>
              <w:rPr>
                <w:spacing w:val="-5"/>
                <w:sz w:val="20"/>
                <w:vertAlign w:val="subscript"/>
              </w:rPr>
              <w:t>min</w:t>
            </w:r>
          </w:p>
        </w:tc>
        <w:tc>
          <w:tcPr>
            <w:tcW w:w="888" w:type="dxa"/>
            <w:tcBorders>
              <w:top w:val="single" w:color="auto" w:sz="8" w:space="0"/>
            </w:tcBorders>
            <w:vAlign w:val="center"/>
          </w:tcPr>
          <w:p>
            <w:pPr>
              <w:jc w:val="center"/>
              <w:rPr>
                <w:rFonts w:ascii="宋体" w:hAnsi="宋体" w:cs="宋体"/>
                <w:sz w:val="18"/>
                <w:szCs w:val="18"/>
              </w:rPr>
            </w:pPr>
            <w:r>
              <w:rPr>
                <w:rFonts w:hint="eastAsia" w:ascii="宋体" w:hAnsi="宋体" w:cs="宋体"/>
                <w:sz w:val="18"/>
                <w:szCs w:val="18"/>
              </w:rPr>
              <w:t>序 号</w:t>
            </w:r>
          </w:p>
        </w:tc>
        <w:tc>
          <w:tcPr>
            <w:tcW w:w="1701" w:type="dxa"/>
            <w:tcBorders>
              <w:top w:val="single" w:color="auto" w:sz="8" w:space="0"/>
            </w:tcBorders>
            <w:vAlign w:val="center"/>
          </w:tcPr>
          <w:p>
            <w:pPr>
              <w:jc w:val="center"/>
              <w:rPr>
                <w:rFonts w:ascii="宋体" w:hAnsi="宋体" w:cs="宋体"/>
                <w:sz w:val="18"/>
                <w:szCs w:val="18"/>
              </w:rPr>
            </w:pPr>
            <w:r>
              <w:rPr>
                <w:rFonts w:hint="eastAsia" w:ascii="宋体" w:hAnsi="宋体" w:cs="宋体"/>
                <w:sz w:val="18"/>
                <w:szCs w:val="18"/>
              </w:rPr>
              <w:t>管道公称直</w:t>
            </w:r>
            <w:r>
              <w:rPr>
                <w:rFonts w:ascii="宋体" w:hAnsi="宋体" w:cs="宋体"/>
                <w:sz w:val="18"/>
                <w:szCs w:val="18"/>
              </w:rPr>
              <w:t>径</w:t>
            </w:r>
            <w:r>
              <w:rPr>
                <w:rFonts w:hint="eastAsia" w:ascii="宋体" w:hAnsi="宋体" w:cs="宋体"/>
                <w:sz w:val="18"/>
                <w:szCs w:val="18"/>
                <w:vertAlign w:val="superscript"/>
              </w:rPr>
              <w:t>a</w:t>
            </w:r>
          </w:p>
        </w:tc>
        <w:tc>
          <w:tcPr>
            <w:tcW w:w="1948" w:type="dxa"/>
            <w:tcBorders>
              <w:top w:val="single" w:color="auto" w:sz="8" w:space="0"/>
            </w:tcBorders>
            <w:vAlign w:val="center"/>
          </w:tcPr>
          <w:p>
            <w:pPr>
              <w:jc w:val="center"/>
              <w:rPr>
                <w:rFonts w:ascii="宋体" w:hAnsi="宋体" w:cs="宋体"/>
                <w:sz w:val="18"/>
                <w:szCs w:val="18"/>
              </w:rPr>
            </w:pPr>
            <w:r>
              <w:rPr>
                <w:rFonts w:hint="eastAsia" w:ascii="宋体" w:hAnsi="宋体" w:cs="宋体"/>
                <w:sz w:val="18"/>
                <w:szCs w:val="18"/>
              </w:rPr>
              <w:t>承口最小壁厚</w:t>
            </w:r>
          </w:p>
          <w:p>
            <w:pPr>
              <w:jc w:val="center"/>
              <w:rPr>
                <w:rFonts w:ascii="宋体" w:hAnsi="宋体" w:cs="宋体"/>
                <w:sz w:val="18"/>
                <w:szCs w:val="18"/>
              </w:rPr>
            </w:pPr>
            <w:r>
              <w:rPr>
                <w:rFonts w:hint="eastAsia"/>
                <w:sz w:val="20"/>
              </w:rPr>
              <w:t>t</w:t>
            </w:r>
            <w:r>
              <w:rPr>
                <w:spacing w:val="6"/>
                <w:sz w:val="20"/>
              </w:rPr>
              <w:t xml:space="preserve"> </w:t>
            </w:r>
            <w:r>
              <w:rPr>
                <w:spacing w:val="-5"/>
                <w:sz w:val="20"/>
                <w:vertAlign w:val="subscript"/>
              </w:rPr>
              <w:t>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779" w:type="dxa"/>
            <w:tcBorders>
              <w:left w:val="single" w:color="auto" w:sz="8" w:space="0"/>
            </w:tcBorders>
            <w:vAlign w:val="center"/>
          </w:tcPr>
          <w:p>
            <w:pPr>
              <w:jc w:val="center"/>
              <w:rPr>
                <w:rFonts w:ascii="宋体" w:hAnsi="宋体" w:cs="宋体"/>
                <w:sz w:val="18"/>
                <w:szCs w:val="18"/>
              </w:rPr>
            </w:pPr>
            <w:r>
              <w:rPr>
                <w:rFonts w:hint="eastAsia" w:ascii="宋体" w:hAnsi="宋体" w:cs="宋体"/>
                <w:sz w:val="18"/>
                <w:szCs w:val="18"/>
              </w:rPr>
              <w:t>9</w:t>
            </w:r>
          </w:p>
        </w:tc>
        <w:tc>
          <w:tcPr>
            <w:tcW w:w="1701" w:type="dxa"/>
            <w:vAlign w:val="center"/>
          </w:tcPr>
          <w:p>
            <w:pPr>
              <w:jc w:val="center"/>
              <w:rPr>
                <w:rFonts w:ascii="宋体" w:hAnsi="宋体" w:cs="宋体"/>
                <w:sz w:val="18"/>
                <w:szCs w:val="18"/>
              </w:rPr>
            </w:pPr>
            <w:r>
              <w:rPr>
                <w:rFonts w:ascii="宋体" w:hAnsi="宋体" w:cs="宋体"/>
                <w:sz w:val="18"/>
                <w:szCs w:val="18"/>
              </w:rPr>
              <w:t>DN/</w:t>
            </w:r>
            <w:r>
              <w:rPr>
                <w:rFonts w:hint="eastAsia" w:ascii="宋体" w:hAnsi="宋体" w:cs="宋体"/>
                <w:sz w:val="18"/>
                <w:szCs w:val="18"/>
              </w:rPr>
              <w:t>I</w:t>
            </w:r>
            <w:r>
              <w:rPr>
                <w:rFonts w:ascii="宋体" w:hAnsi="宋体" w:cs="宋体"/>
                <w:sz w:val="18"/>
                <w:szCs w:val="18"/>
              </w:rPr>
              <w:t>D</w:t>
            </w:r>
            <w:r>
              <w:rPr>
                <w:rFonts w:hint="eastAsia" w:ascii="宋体" w:hAnsi="宋体" w:cs="宋体"/>
                <w:sz w:val="18"/>
                <w:szCs w:val="18"/>
              </w:rPr>
              <w:t xml:space="preserve"> 400</w:t>
            </w:r>
          </w:p>
        </w:tc>
        <w:tc>
          <w:tcPr>
            <w:tcW w:w="2267" w:type="dxa"/>
            <w:vAlign w:val="center"/>
          </w:tcPr>
          <w:p>
            <w:pPr>
              <w:jc w:val="center"/>
              <w:rPr>
                <w:rFonts w:ascii="宋体" w:hAnsi="宋体" w:cs="宋体"/>
                <w:sz w:val="18"/>
                <w:szCs w:val="18"/>
              </w:rPr>
            </w:pPr>
            <w:r>
              <w:rPr>
                <w:rFonts w:hint="eastAsia" w:ascii="宋体" w:hAnsi="宋体" w:cs="宋体"/>
                <w:sz w:val="18"/>
                <w:szCs w:val="18"/>
              </w:rPr>
              <w:t>6.0</w:t>
            </w:r>
          </w:p>
        </w:tc>
        <w:tc>
          <w:tcPr>
            <w:tcW w:w="888" w:type="dxa"/>
            <w:vAlign w:val="center"/>
          </w:tcPr>
          <w:p>
            <w:pPr>
              <w:jc w:val="center"/>
              <w:rPr>
                <w:rFonts w:ascii="宋体" w:hAnsi="宋体" w:cs="宋体"/>
                <w:sz w:val="18"/>
                <w:szCs w:val="18"/>
              </w:rPr>
            </w:pPr>
            <w:r>
              <w:rPr>
                <w:rFonts w:hint="eastAsia" w:ascii="宋体" w:hAnsi="宋体" w:cs="宋体"/>
                <w:sz w:val="18"/>
                <w:szCs w:val="18"/>
              </w:rPr>
              <w:t>20</w:t>
            </w:r>
          </w:p>
        </w:tc>
        <w:tc>
          <w:tcPr>
            <w:tcW w:w="1701" w:type="dxa"/>
            <w:vAlign w:val="center"/>
          </w:tcPr>
          <w:p>
            <w:pPr>
              <w:jc w:val="center"/>
              <w:rPr>
                <w:rFonts w:ascii="宋体" w:hAnsi="宋体" w:cs="宋体"/>
                <w:sz w:val="18"/>
                <w:szCs w:val="18"/>
              </w:rPr>
            </w:pPr>
            <w:r>
              <w:rPr>
                <w:rFonts w:ascii="宋体" w:hAnsi="宋体" w:cs="宋体"/>
                <w:sz w:val="18"/>
                <w:szCs w:val="18"/>
              </w:rPr>
              <w:t>DN/</w:t>
            </w:r>
            <w:r>
              <w:rPr>
                <w:rFonts w:hint="eastAsia" w:ascii="宋体" w:hAnsi="宋体" w:cs="宋体"/>
                <w:sz w:val="18"/>
                <w:szCs w:val="18"/>
              </w:rPr>
              <w:t>I</w:t>
            </w:r>
            <w:r>
              <w:rPr>
                <w:rFonts w:ascii="宋体" w:hAnsi="宋体" w:cs="宋体"/>
                <w:sz w:val="18"/>
                <w:szCs w:val="18"/>
              </w:rPr>
              <w:t>D</w:t>
            </w:r>
            <w:r>
              <w:rPr>
                <w:rFonts w:hint="eastAsia" w:ascii="宋体" w:hAnsi="宋体" w:cs="宋体"/>
                <w:sz w:val="18"/>
                <w:szCs w:val="18"/>
              </w:rPr>
              <w:t xml:space="preserve"> 1200</w:t>
            </w:r>
          </w:p>
        </w:tc>
        <w:tc>
          <w:tcPr>
            <w:tcW w:w="1948" w:type="dxa"/>
            <w:vAlign w:val="center"/>
          </w:tcPr>
          <w:p>
            <w:pPr>
              <w:jc w:val="center"/>
              <w:rPr>
                <w:rFonts w:ascii="宋体" w:hAnsi="宋体" w:cs="宋体"/>
                <w:sz w:val="18"/>
                <w:szCs w:val="18"/>
              </w:rPr>
            </w:pPr>
            <w:r>
              <w:rPr>
                <w:rFonts w:hint="eastAsia" w:ascii="宋体" w:hAnsi="宋体" w:cs="宋体"/>
                <w:sz w:val="18"/>
                <w:szCs w:val="18"/>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79" w:type="dxa"/>
            <w:tcBorders>
              <w:left w:val="single" w:color="auto" w:sz="8" w:space="0"/>
            </w:tcBorders>
            <w:vAlign w:val="center"/>
          </w:tcPr>
          <w:p>
            <w:pPr>
              <w:jc w:val="center"/>
              <w:rPr>
                <w:rFonts w:ascii="宋体" w:hAnsi="宋体" w:cs="宋体"/>
                <w:sz w:val="18"/>
                <w:szCs w:val="18"/>
              </w:rPr>
            </w:pPr>
            <w:r>
              <w:rPr>
                <w:rFonts w:hint="eastAsia" w:ascii="宋体" w:hAnsi="宋体" w:cs="宋体"/>
                <w:sz w:val="18"/>
                <w:szCs w:val="18"/>
              </w:rPr>
              <w:t>10</w:t>
            </w:r>
          </w:p>
        </w:tc>
        <w:tc>
          <w:tcPr>
            <w:tcW w:w="1701" w:type="dxa"/>
            <w:vAlign w:val="center"/>
          </w:tcPr>
          <w:p>
            <w:pPr>
              <w:jc w:val="center"/>
              <w:rPr>
                <w:rFonts w:ascii="宋体" w:hAnsi="宋体" w:cs="宋体"/>
                <w:sz w:val="18"/>
                <w:szCs w:val="18"/>
              </w:rPr>
            </w:pPr>
            <w:r>
              <w:rPr>
                <w:rFonts w:ascii="宋体" w:hAnsi="宋体" w:cs="宋体"/>
                <w:sz w:val="18"/>
                <w:szCs w:val="18"/>
              </w:rPr>
              <w:t>DN/OD</w:t>
            </w:r>
            <w:r>
              <w:rPr>
                <w:rFonts w:hint="eastAsia" w:ascii="宋体" w:hAnsi="宋体" w:cs="宋体"/>
                <w:sz w:val="18"/>
                <w:szCs w:val="18"/>
              </w:rPr>
              <w:t xml:space="preserve"> 400</w:t>
            </w:r>
          </w:p>
        </w:tc>
        <w:tc>
          <w:tcPr>
            <w:tcW w:w="2267" w:type="dxa"/>
            <w:vAlign w:val="center"/>
          </w:tcPr>
          <w:p>
            <w:pPr>
              <w:jc w:val="center"/>
              <w:rPr>
                <w:rFonts w:ascii="宋体" w:hAnsi="宋体" w:cs="宋体"/>
                <w:sz w:val="18"/>
                <w:szCs w:val="18"/>
              </w:rPr>
            </w:pPr>
            <w:r>
              <w:rPr>
                <w:rFonts w:hint="eastAsia" w:ascii="宋体" w:hAnsi="宋体" w:cs="宋体"/>
                <w:sz w:val="18"/>
                <w:szCs w:val="18"/>
              </w:rPr>
              <w:t>6.0</w:t>
            </w:r>
          </w:p>
        </w:tc>
        <w:tc>
          <w:tcPr>
            <w:tcW w:w="888" w:type="dxa"/>
            <w:vAlign w:val="center"/>
          </w:tcPr>
          <w:p>
            <w:pPr>
              <w:jc w:val="center"/>
              <w:rPr>
                <w:rFonts w:ascii="宋体" w:hAnsi="宋体" w:cs="宋体"/>
                <w:sz w:val="18"/>
                <w:szCs w:val="18"/>
              </w:rPr>
            </w:pPr>
            <w:r>
              <w:rPr>
                <w:rFonts w:hint="eastAsia" w:ascii="宋体" w:hAnsi="宋体" w:cs="宋体"/>
                <w:sz w:val="18"/>
                <w:szCs w:val="18"/>
              </w:rPr>
              <w:t>21</w:t>
            </w:r>
          </w:p>
        </w:tc>
        <w:tc>
          <w:tcPr>
            <w:tcW w:w="1701" w:type="dxa"/>
            <w:vAlign w:val="center"/>
          </w:tcPr>
          <w:p>
            <w:pPr>
              <w:jc w:val="center"/>
              <w:rPr>
                <w:rFonts w:ascii="宋体" w:hAnsi="宋体" w:cs="宋体"/>
                <w:sz w:val="18"/>
                <w:szCs w:val="18"/>
              </w:rPr>
            </w:pPr>
            <w:r>
              <w:rPr>
                <w:rFonts w:ascii="宋体" w:hAnsi="宋体" w:cs="宋体"/>
                <w:sz w:val="18"/>
                <w:szCs w:val="18"/>
              </w:rPr>
              <w:t>DN/</w:t>
            </w:r>
            <w:r>
              <w:rPr>
                <w:rFonts w:hint="eastAsia" w:ascii="宋体" w:hAnsi="宋体" w:cs="宋体"/>
                <w:sz w:val="18"/>
                <w:szCs w:val="18"/>
              </w:rPr>
              <w:t>I</w:t>
            </w:r>
            <w:r>
              <w:rPr>
                <w:rFonts w:ascii="宋体" w:hAnsi="宋体" w:cs="宋体"/>
                <w:sz w:val="18"/>
                <w:szCs w:val="18"/>
              </w:rPr>
              <w:t>D</w:t>
            </w:r>
            <w:r>
              <w:rPr>
                <w:rFonts w:hint="eastAsia" w:ascii="宋体" w:hAnsi="宋体" w:cs="宋体"/>
                <w:sz w:val="18"/>
                <w:szCs w:val="18"/>
              </w:rPr>
              <w:t xml:space="preserve"> 1500</w:t>
            </w:r>
          </w:p>
        </w:tc>
        <w:tc>
          <w:tcPr>
            <w:tcW w:w="1948" w:type="dxa"/>
            <w:vAlign w:val="center"/>
          </w:tcPr>
          <w:p>
            <w:pPr>
              <w:jc w:val="center"/>
              <w:rPr>
                <w:rFonts w:ascii="宋体" w:hAnsi="宋体" w:cs="宋体"/>
                <w:sz w:val="18"/>
                <w:szCs w:val="18"/>
              </w:rPr>
            </w:pPr>
            <w:r>
              <w:rPr>
                <w:rFonts w:hint="eastAsia" w:ascii="宋体" w:hAnsi="宋体" w:cs="宋体"/>
                <w:sz w:val="18"/>
                <w:szCs w:val="18"/>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779" w:type="dxa"/>
            <w:tcBorders>
              <w:left w:val="single" w:color="auto" w:sz="8" w:space="0"/>
            </w:tcBorders>
            <w:vAlign w:val="center"/>
          </w:tcPr>
          <w:p>
            <w:pPr>
              <w:jc w:val="center"/>
              <w:rPr>
                <w:rFonts w:ascii="宋体" w:hAnsi="宋体" w:cs="宋体"/>
                <w:sz w:val="18"/>
                <w:szCs w:val="18"/>
              </w:rPr>
            </w:pPr>
            <w:r>
              <w:rPr>
                <w:rFonts w:hint="eastAsia" w:ascii="宋体" w:hAnsi="宋体" w:cs="宋体"/>
                <w:sz w:val="18"/>
                <w:szCs w:val="18"/>
              </w:rPr>
              <w:t>11</w:t>
            </w:r>
          </w:p>
        </w:tc>
        <w:tc>
          <w:tcPr>
            <w:tcW w:w="1701" w:type="dxa"/>
            <w:vAlign w:val="center"/>
          </w:tcPr>
          <w:p>
            <w:pPr>
              <w:jc w:val="center"/>
              <w:rPr>
                <w:rFonts w:ascii="宋体" w:hAnsi="宋体" w:cs="宋体"/>
                <w:sz w:val="18"/>
                <w:szCs w:val="18"/>
              </w:rPr>
            </w:pPr>
            <w:r>
              <w:rPr>
                <w:rFonts w:ascii="宋体" w:hAnsi="宋体" w:cs="宋体"/>
                <w:sz w:val="18"/>
                <w:szCs w:val="18"/>
              </w:rPr>
              <w:t>DN/</w:t>
            </w:r>
            <w:r>
              <w:rPr>
                <w:rFonts w:hint="eastAsia" w:ascii="宋体" w:hAnsi="宋体" w:cs="宋体"/>
                <w:sz w:val="18"/>
                <w:szCs w:val="18"/>
              </w:rPr>
              <w:t>I</w:t>
            </w:r>
            <w:r>
              <w:rPr>
                <w:rFonts w:ascii="宋体" w:hAnsi="宋体" w:cs="宋体"/>
                <w:sz w:val="18"/>
                <w:szCs w:val="18"/>
              </w:rPr>
              <w:t>D</w:t>
            </w:r>
            <w:r>
              <w:rPr>
                <w:rFonts w:hint="eastAsia" w:ascii="宋体" w:hAnsi="宋体" w:cs="宋体"/>
                <w:sz w:val="18"/>
                <w:szCs w:val="18"/>
              </w:rPr>
              <w:t xml:space="preserve"> 500</w:t>
            </w:r>
          </w:p>
        </w:tc>
        <w:tc>
          <w:tcPr>
            <w:tcW w:w="2267" w:type="dxa"/>
            <w:vAlign w:val="center"/>
          </w:tcPr>
          <w:p>
            <w:pPr>
              <w:jc w:val="center"/>
              <w:rPr>
                <w:rFonts w:ascii="宋体" w:hAnsi="宋体" w:cs="宋体"/>
                <w:sz w:val="18"/>
                <w:szCs w:val="18"/>
              </w:rPr>
            </w:pPr>
            <w:r>
              <w:rPr>
                <w:rFonts w:hint="eastAsia" w:ascii="宋体" w:hAnsi="宋体" w:cs="宋体"/>
                <w:sz w:val="18"/>
                <w:szCs w:val="18"/>
              </w:rPr>
              <w:t>6.5</w:t>
            </w:r>
          </w:p>
        </w:tc>
        <w:tc>
          <w:tcPr>
            <w:tcW w:w="888" w:type="dxa"/>
            <w:vAlign w:val="center"/>
          </w:tcPr>
          <w:p>
            <w:pPr>
              <w:jc w:val="center"/>
              <w:rPr>
                <w:rFonts w:ascii="宋体" w:hAnsi="宋体" w:cs="宋体"/>
                <w:sz w:val="18"/>
                <w:szCs w:val="18"/>
              </w:rPr>
            </w:pPr>
            <w:r>
              <w:rPr>
                <w:rFonts w:hint="eastAsia" w:ascii="宋体" w:hAnsi="宋体" w:cs="宋体"/>
                <w:sz w:val="18"/>
                <w:szCs w:val="18"/>
              </w:rPr>
              <w:t>22</w:t>
            </w:r>
          </w:p>
        </w:tc>
        <w:tc>
          <w:tcPr>
            <w:tcW w:w="1701" w:type="dxa"/>
            <w:vAlign w:val="center"/>
          </w:tcPr>
          <w:p>
            <w:pPr>
              <w:jc w:val="center"/>
              <w:rPr>
                <w:rFonts w:ascii="宋体" w:hAnsi="宋体" w:cs="宋体"/>
                <w:sz w:val="18"/>
                <w:szCs w:val="18"/>
              </w:rPr>
            </w:pPr>
            <w:r>
              <w:rPr>
                <w:rFonts w:ascii="宋体" w:hAnsi="宋体" w:cs="宋体"/>
                <w:sz w:val="18"/>
                <w:szCs w:val="18"/>
              </w:rPr>
              <w:t>DN/</w:t>
            </w:r>
            <w:r>
              <w:rPr>
                <w:rFonts w:hint="eastAsia" w:ascii="宋体" w:hAnsi="宋体" w:cs="宋体"/>
                <w:sz w:val="18"/>
                <w:szCs w:val="18"/>
              </w:rPr>
              <w:t>I</w:t>
            </w:r>
            <w:r>
              <w:rPr>
                <w:rFonts w:ascii="宋体" w:hAnsi="宋体" w:cs="宋体"/>
                <w:sz w:val="18"/>
                <w:szCs w:val="18"/>
              </w:rPr>
              <w:t>D</w:t>
            </w:r>
            <w:r>
              <w:rPr>
                <w:rFonts w:hint="eastAsia" w:ascii="宋体" w:hAnsi="宋体" w:cs="宋体"/>
                <w:sz w:val="18"/>
                <w:szCs w:val="18"/>
              </w:rPr>
              <w:t xml:space="preserve"> 1800</w:t>
            </w:r>
          </w:p>
        </w:tc>
        <w:tc>
          <w:tcPr>
            <w:tcW w:w="1948" w:type="dxa"/>
            <w:vAlign w:val="center"/>
          </w:tcPr>
          <w:p>
            <w:pPr>
              <w:jc w:val="center"/>
              <w:rPr>
                <w:rFonts w:ascii="宋体" w:hAnsi="宋体" w:cs="宋体"/>
                <w:sz w:val="18"/>
                <w:szCs w:val="18"/>
              </w:rPr>
            </w:pPr>
            <w:r>
              <w:rPr>
                <w:rFonts w:hint="eastAsia" w:ascii="宋体" w:hAnsi="宋体" w:cs="宋体"/>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4" w:hRule="atLeast"/>
        </w:trPr>
        <w:tc>
          <w:tcPr>
            <w:tcW w:w="9284" w:type="dxa"/>
            <w:gridSpan w:val="6"/>
            <w:tcBorders>
              <w:left w:val="single" w:color="auto" w:sz="8" w:space="0"/>
            </w:tcBorders>
            <w:vAlign w:val="center"/>
          </w:tcPr>
          <w:p>
            <w:pPr>
              <w:rPr>
                <w:rFonts w:ascii="宋体" w:hAnsi="宋体"/>
              </w:rPr>
            </w:pPr>
            <w:r>
              <w:rPr>
                <w:rFonts w:hint="eastAsia" w:ascii="宋体" w:hAnsi="宋体"/>
              </w:rPr>
              <w:t>a</w:t>
            </w:r>
            <w:r>
              <w:rPr>
                <w:rFonts w:ascii="宋体" w:hAnsi="宋体"/>
              </w:rPr>
              <w:t>管道平均外径与承口平均内径单边间隙不大于承口平均内径的2.5%。非承插连接的井座,其尺寸应与所连接管道相匹配,满足管材与管件标准的要求。</w:t>
            </w:r>
          </w:p>
          <w:p>
            <w:pPr>
              <w:rPr>
                <w:rFonts w:ascii="宋体" w:hAnsi="宋体"/>
              </w:rPr>
            </w:pPr>
            <w:r>
              <w:rPr>
                <w:rFonts w:hint="eastAsia" w:ascii="宋体" w:hAnsi="宋体"/>
              </w:rPr>
              <w:t>b当连接其他管材时,其尺寸应符合相应管材标准的要求。</w:t>
            </w:r>
          </w:p>
          <w:p>
            <w:pPr>
              <w:rPr>
                <w:rFonts w:ascii="宋体" w:hAnsi="宋体"/>
              </w:rPr>
            </w:pPr>
            <w:r>
              <w:rPr>
                <w:rFonts w:ascii="宋体" w:hAnsi="宋体"/>
              </w:rPr>
              <w:t>适用条件</w:t>
            </w:r>
            <w:r>
              <w:rPr>
                <w:rFonts w:hint="eastAsia" w:ascii="宋体" w:hAnsi="宋体"/>
              </w:rPr>
              <w:t>:</w:t>
            </w:r>
            <w:r>
              <w:rPr>
                <w:rFonts w:ascii="宋体" w:hAnsi="宋体"/>
              </w:rPr>
              <w:t>实壁管、结构壁管、双壁波纹管、缠绕结构壁管等</w:t>
            </w:r>
            <w:r>
              <w:rPr>
                <w:rFonts w:hint="eastAsia" w:ascii="宋体" w:hAnsi="宋体"/>
              </w:rPr>
              <w:t>。</w:t>
            </w:r>
          </w:p>
        </w:tc>
      </w:tr>
    </w:tbl>
    <w:p>
      <w:pPr>
        <w:pStyle w:val="59"/>
        <w:ind w:firstLine="420"/>
      </w:pPr>
    </w:p>
    <w:p>
      <w:pPr>
        <w:pStyle w:val="115"/>
        <w:spacing w:before="120" w:after="120"/>
      </w:pPr>
      <w:r>
        <w:rPr>
          <w:rFonts w:hint="eastAsia"/>
        </w:rPr>
        <w:t>井座与管道连接承口尺寸（</w:t>
      </w:r>
      <w:r>
        <w:t>带窝槽弹性密封</w:t>
      </w:r>
      <w:r>
        <w:rPr>
          <w:rFonts w:hint="eastAsia"/>
        </w:rPr>
        <w:t>）</w:t>
      </w:r>
    </w:p>
    <w:p>
      <w:pPr>
        <w:pStyle w:val="236"/>
        <w:ind w:left="1984" w:leftChars="945" w:firstLine="5850" w:firstLineChars="3250"/>
        <w:rPr>
          <w:rFonts w:hAnsi="宋体" w:cs="仿宋"/>
          <w:sz w:val="18"/>
        </w:rPr>
      </w:pPr>
      <w:r>
        <w:rPr>
          <w:rFonts w:hint="eastAsia" w:hAnsi="宋体" w:cs="仿宋"/>
          <w:sz w:val="18"/>
        </w:rPr>
        <w:t>单位为毫米</w:t>
      </w:r>
    </w:p>
    <w:tbl>
      <w:tblPr>
        <w:tblStyle w:val="35"/>
        <w:tblW w:w="88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701"/>
        <w:gridCol w:w="2267"/>
        <w:gridCol w:w="4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jc w:val="center"/>
        </w:trPr>
        <w:tc>
          <w:tcPr>
            <w:tcW w:w="779" w:type="dxa"/>
            <w:tcBorders>
              <w:top w:val="single" w:color="auto" w:sz="8" w:space="0"/>
              <w:left w:val="single" w:color="auto" w:sz="8" w:space="0"/>
            </w:tcBorders>
            <w:vAlign w:val="center"/>
          </w:tcPr>
          <w:p>
            <w:pPr>
              <w:jc w:val="center"/>
              <w:rPr>
                <w:rFonts w:ascii="宋体" w:hAnsi="宋体" w:cs="宋体"/>
                <w:sz w:val="18"/>
                <w:szCs w:val="18"/>
              </w:rPr>
            </w:pPr>
            <w:r>
              <w:rPr>
                <w:rFonts w:hint="eastAsia" w:ascii="宋体" w:hAnsi="宋体" w:cs="宋体"/>
                <w:sz w:val="18"/>
                <w:szCs w:val="18"/>
              </w:rPr>
              <w:t>序 号</w:t>
            </w:r>
          </w:p>
        </w:tc>
        <w:tc>
          <w:tcPr>
            <w:tcW w:w="1701" w:type="dxa"/>
            <w:tcBorders>
              <w:top w:val="single" w:color="auto" w:sz="8" w:space="0"/>
            </w:tcBorders>
            <w:vAlign w:val="center"/>
          </w:tcPr>
          <w:p>
            <w:pPr>
              <w:jc w:val="center"/>
              <w:rPr>
                <w:rFonts w:ascii="宋体" w:hAnsi="宋体" w:cs="宋体"/>
                <w:sz w:val="18"/>
                <w:szCs w:val="18"/>
              </w:rPr>
            </w:pPr>
            <w:r>
              <w:rPr>
                <w:rFonts w:hint="eastAsia" w:ascii="宋体" w:hAnsi="宋体" w:cs="宋体"/>
                <w:sz w:val="18"/>
                <w:szCs w:val="18"/>
              </w:rPr>
              <w:t>井</w:t>
            </w:r>
            <w:r>
              <w:rPr>
                <w:rFonts w:ascii="宋体" w:hAnsi="宋体" w:cs="宋体"/>
                <w:sz w:val="18"/>
                <w:szCs w:val="18"/>
              </w:rPr>
              <w:t>径</w:t>
            </w:r>
            <w:r>
              <w:rPr>
                <w:rFonts w:hint="eastAsia" w:ascii="宋体" w:hAnsi="宋体" w:cs="宋体"/>
                <w:sz w:val="18"/>
                <w:szCs w:val="18"/>
                <w:vertAlign w:val="superscript"/>
              </w:rPr>
              <w:t>a</w:t>
            </w:r>
          </w:p>
        </w:tc>
        <w:tc>
          <w:tcPr>
            <w:tcW w:w="2267" w:type="dxa"/>
            <w:tcBorders>
              <w:top w:val="single" w:color="auto" w:sz="8" w:space="0"/>
            </w:tcBorders>
            <w:vAlign w:val="center"/>
          </w:tcPr>
          <w:p>
            <w:pPr>
              <w:jc w:val="center"/>
              <w:rPr>
                <w:rFonts w:ascii="宋体" w:hAnsi="宋体" w:cs="宋体"/>
                <w:sz w:val="18"/>
                <w:szCs w:val="18"/>
              </w:rPr>
            </w:pPr>
            <w:r>
              <w:rPr>
                <w:rFonts w:hint="eastAsia" w:ascii="宋体" w:hAnsi="宋体" w:cs="宋体"/>
                <w:sz w:val="18"/>
                <w:szCs w:val="18"/>
              </w:rPr>
              <w:t>最小承口中部内径</w:t>
            </w:r>
          </w:p>
          <w:p>
            <w:pPr>
              <w:jc w:val="center"/>
              <w:rPr>
                <w:rFonts w:ascii="宋体" w:hAnsi="宋体" w:cs="宋体"/>
                <w:sz w:val="18"/>
                <w:szCs w:val="18"/>
              </w:rPr>
            </w:pPr>
            <w:r>
              <w:rPr>
                <w:sz w:val="20"/>
              </w:rPr>
              <w:t>ds</w:t>
            </w:r>
            <w:r>
              <w:rPr>
                <w:spacing w:val="9"/>
                <w:sz w:val="20"/>
                <w:vertAlign w:val="subscript"/>
              </w:rPr>
              <w:t xml:space="preserve"> </w:t>
            </w:r>
            <w:r>
              <w:rPr>
                <w:spacing w:val="-5"/>
                <w:sz w:val="20"/>
                <w:vertAlign w:val="subscript"/>
              </w:rPr>
              <w:t>min</w:t>
            </w:r>
          </w:p>
        </w:tc>
        <w:tc>
          <w:tcPr>
            <w:tcW w:w="4130" w:type="dxa"/>
            <w:tcBorders>
              <w:top w:val="single" w:color="auto" w:sz="8" w:space="0"/>
            </w:tcBorders>
            <w:vAlign w:val="center"/>
          </w:tcPr>
          <w:p>
            <w:pPr>
              <w:jc w:val="center"/>
              <w:rPr>
                <w:rFonts w:ascii="宋体" w:hAnsi="宋体" w:cs="宋体"/>
                <w:sz w:val="18"/>
                <w:szCs w:val="18"/>
              </w:rPr>
            </w:pPr>
            <w:r>
              <w:rPr>
                <w:rFonts w:hint="eastAsia" w:ascii="宋体" w:hAnsi="宋体" w:cs="宋体"/>
                <w:sz w:val="18"/>
                <w:szCs w:val="18"/>
              </w:rPr>
              <w:t>承口最小壁厚</w:t>
            </w:r>
          </w:p>
          <w:p>
            <w:pPr>
              <w:jc w:val="center"/>
              <w:rPr>
                <w:rFonts w:ascii="宋体" w:hAnsi="宋体" w:cs="宋体"/>
                <w:sz w:val="18"/>
                <w:szCs w:val="18"/>
              </w:rPr>
            </w:pPr>
            <w:r>
              <w:rPr>
                <w:rFonts w:hint="eastAsia"/>
                <w:sz w:val="20"/>
              </w:rPr>
              <w:t>t</w:t>
            </w:r>
            <w:r>
              <w:rPr>
                <w:spacing w:val="6"/>
                <w:sz w:val="20"/>
              </w:rPr>
              <w:t xml:space="preserve"> </w:t>
            </w:r>
            <w:r>
              <w:rPr>
                <w:spacing w:val="-5"/>
                <w:sz w:val="20"/>
                <w:vertAlign w:val="subscript"/>
              </w:rPr>
              <w:t>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779" w:type="dxa"/>
            <w:tcBorders>
              <w:left w:val="single" w:color="auto" w:sz="8" w:space="0"/>
            </w:tcBorders>
            <w:vAlign w:val="center"/>
          </w:tcPr>
          <w:p>
            <w:pPr>
              <w:jc w:val="center"/>
              <w:rPr>
                <w:rFonts w:ascii="宋体" w:hAnsi="宋体" w:cs="宋体"/>
                <w:sz w:val="18"/>
                <w:szCs w:val="18"/>
              </w:rPr>
            </w:pPr>
            <w:r>
              <w:rPr>
                <w:rFonts w:hint="eastAsia" w:ascii="宋体" w:hAnsi="宋体" w:cs="宋体"/>
                <w:sz w:val="18"/>
                <w:szCs w:val="18"/>
              </w:rPr>
              <w:t>1</w:t>
            </w:r>
          </w:p>
        </w:tc>
        <w:tc>
          <w:tcPr>
            <w:tcW w:w="1701" w:type="dxa"/>
            <w:vAlign w:val="center"/>
          </w:tcPr>
          <w:p>
            <w:pPr>
              <w:jc w:val="center"/>
              <w:rPr>
                <w:rFonts w:ascii="宋体" w:hAnsi="宋体" w:cs="宋体"/>
                <w:sz w:val="18"/>
                <w:szCs w:val="18"/>
              </w:rPr>
            </w:pPr>
            <w:r>
              <w:rPr>
                <w:rFonts w:ascii="宋体" w:hAnsi="宋体" w:cs="宋体"/>
                <w:sz w:val="18"/>
                <w:szCs w:val="18"/>
              </w:rPr>
              <w:t>DN/OD</w:t>
            </w:r>
            <w:r>
              <w:rPr>
                <w:rFonts w:hint="eastAsia" w:ascii="宋体" w:hAnsi="宋体" w:cs="宋体"/>
                <w:sz w:val="18"/>
                <w:szCs w:val="18"/>
              </w:rPr>
              <w:t xml:space="preserve"> 160</w:t>
            </w:r>
          </w:p>
        </w:tc>
        <w:tc>
          <w:tcPr>
            <w:tcW w:w="2267" w:type="dxa"/>
            <w:vAlign w:val="center"/>
          </w:tcPr>
          <w:p>
            <w:pPr>
              <w:jc w:val="center"/>
              <w:rPr>
                <w:rFonts w:ascii="宋体" w:hAnsi="宋体" w:cs="宋体"/>
                <w:sz w:val="18"/>
                <w:szCs w:val="18"/>
              </w:rPr>
            </w:pPr>
            <w:r>
              <w:rPr>
                <w:rFonts w:hint="eastAsia" w:ascii="宋体" w:hAnsi="宋体" w:cs="宋体"/>
                <w:sz w:val="18"/>
                <w:szCs w:val="18"/>
              </w:rPr>
              <w:t>160.5</w:t>
            </w:r>
          </w:p>
        </w:tc>
        <w:tc>
          <w:tcPr>
            <w:tcW w:w="4130" w:type="dxa"/>
            <w:tcBorders>
              <w:top w:val="single" w:color="auto" w:sz="8" w:space="0"/>
            </w:tcBorders>
            <w:vAlign w:val="center"/>
          </w:tcPr>
          <w:p>
            <w:pPr>
              <w:jc w:val="center"/>
              <w:rPr>
                <w:rFonts w:ascii="宋体" w:hAnsi="宋体" w:cs="宋体"/>
                <w:sz w:val="18"/>
                <w:szCs w:val="18"/>
              </w:rPr>
            </w:pPr>
            <w:r>
              <w:rPr>
                <w:rFonts w:hint="eastAsia" w:ascii="宋体" w:hAnsi="宋体" w:cs="宋体"/>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779" w:type="dxa"/>
            <w:tcBorders>
              <w:left w:val="single" w:color="auto" w:sz="8" w:space="0"/>
            </w:tcBorders>
            <w:vAlign w:val="center"/>
          </w:tcPr>
          <w:p>
            <w:pPr>
              <w:jc w:val="center"/>
              <w:rPr>
                <w:rFonts w:ascii="宋体" w:hAnsi="宋体" w:cs="宋体"/>
                <w:sz w:val="18"/>
                <w:szCs w:val="18"/>
              </w:rPr>
            </w:pPr>
            <w:r>
              <w:rPr>
                <w:rFonts w:hint="eastAsia" w:ascii="宋体" w:hAnsi="宋体" w:cs="宋体"/>
                <w:sz w:val="18"/>
                <w:szCs w:val="18"/>
              </w:rPr>
              <w:t>2</w:t>
            </w:r>
          </w:p>
        </w:tc>
        <w:tc>
          <w:tcPr>
            <w:tcW w:w="1701" w:type="dxa"/>
            <w:vAlign w:val="center"/>
          </w:tcPr>
          <w:p>
            <w:pPr>
              <w:jc w:val="center"/>
              <w:rPr>
                <w:rFonts w:ascii="宋体" w:hAnsi="宋体" w:cs="宋体"/>
                <w:sz w:val="18"/>
                <w:szCs w:val="18"/>
              </w:rPr>
            </w:pPr>
            <w:r>
              <w:rPr>
                <w:rFonts w:ascii="宋体" w:hAnsi="宋体" w:cs="宋体"/>
                <w:sz w:val="18"/>
                <w:szCs w:val="18"/>
              </w:rPr>
              <w:t>DN/OD</w:t>
            </w:r>
            <w:r>
              <w:rPr>
                <w:rFonts w:hint="eastAsia" w:ascii="宋体" w:hAnsi="宋体" w:cs="宋体"/>
                <w:sz w:val="18"/>
                <w:szCs w:val="18"/>
              </w:rPr>
              <w:t xml:space="preserve"> 200</w:t>
            </w:r>
          </w:p>
        </w:tc>
        <w:tc>
          <w:tcPr>
            <w:tcW w:w="2267" w:type="dxa"/>
            <w:vAlign w:val="center"/>
          </w:tcPr>
          <w:p>
            <w:pPr>
              <w:jc w:val="center"/>
              <w:rPr>
                <w:rFonts w:ascii="宋体" w:hAnsi="宋体" w:cs="宋体"/>
                <w:sz w:val="18"/>
                <w:szCs w:val="18"/>
              </w:rPr>
            </w:pPr>
            <w:r>
              <w:rPr>
                <w:rFonts w:hint="eastAsia" w:ascii="宋体" w:hAnsi="宋体" w:cs="宋体"/>
                <w:sz w:val="18"/>
                <w:szCs w:val="18"/>
              </w:rPr>
              <w:t>200.6</w:t>
            </w:r>
          </w:p>
        </w:tc>
        <w:tc>
          <w:tcPr>
            <w:tcW w:w="4130" w:type="dxa"/>
            <w:tcBorders>
              <w:top w:val="single" w:color="auto" w:sz="8" w:space="0"/>
            </w:tcBorders>
            <w:vAlign w:val="center"/>
          </w:tcPr>
          <w:p>
            <w:pPr>
              <w:jc w:val="center"/>
              <w:rPr>
                <w:rFonts w:ascii="宋体" w:hAnsi="宋体" w:cs="宋体"/>
                <w:sz w:val="18"/>
                <w:szCs w:val="18"/>
              </w:rPr>
            </w:pPr>
            <w:r>
              <w:rPr>
                <w:rFonts w:hint="eastAsia" w:ascii="宋体" w:hAnsi="宋体" w:cs="宋体"/>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779" w:type="dxa"/>
            <w:tcBorders>
              <w:left w:val="single" w:color="auto" w:sz="8" w:space="0"/>
            </w:tcBorders>
            <w:vAlign w:val="center"/>
          </w:tcPr>
          <w:p>
            <w:pPr>
              <w:jc w:val="center"/>
              <w:rPr>
                <w:rFonts w:ascii="宋体" w:hAnsi="宋体" w:cs="宋体"/>
                <w:sz w:val="18"/>
                <w:szCs w:val="18"/>
              </w:rPr>
            </w:pPr>
            <w:r>
              <w:rPr>
                <w:rFonts w:hint="eastAsia" w:ascii="宋体" w:hAnsi="宋体" w:cs="宋体"/>
                <w:sz w:val="18"/>
                <w:szCs w:val="18"/>
              </w:rPr>
              <w:t>3</w:t>
            </w:r>
          </w:p>
        </w:tc>
        <w:tc>
          <w:tcPr>
            <w:tcW w:w="1701" w:type="dxa"/>
            <w:vAlign w:val="center"/>
          </w:tcPr>
          <w:p>
            <w:pPr>
              <w:jc w:val="center"/>
              <w:rPr>
                <w:rFonts w:ascii="宋体" w:hAnsi="宋体" w:cs="宋体"/>
                <w:sz w:val="18"/>
                <w:szCs w:val="18"/>
              </w:rPr>
            </w:pPr>
            <w:r>
              <w:rPr>
                <w:rFonts w:ascii="宋体" w:hAnsi="宋体" w:cs="宋体"/>
                <w:sz w:val="18"/>
                <w:szCs w:val="18"/>
              </w:rPr>
              <w:t>DN/OD</w:t>
            </w:r>
            <w:r>
              <w:rPr>
                <w:rFonts w:hint="eastAsia" w:ascii="宋体" w:hAnsi="宋体" w:cs="宋体"/>
                <w:sz w:val="18"/>
                <w:szCs w:val="18"/>
              </w:rPr>
              <w:t xml:space="preserve"> 250</w:t>
            </w:r>
          </w:p>
        </w:tc>
        <w:tc>
          <w:tcPr>
            <w:tcW w:w="2267" w:type="dxa"/>
            <w:vAlign w:val="center"/>
          </w:tcPr>
          <w:p>
            <w:pPr>
              <w:jc w:val="center"/>
              <w:rPr>
                <w:rFonts w:ascii="宋体" w:hAnsi="宋体" w:cs="宋体"/>
                <w:sz w:val="18"/>
                <w:szCs w:val="18"/>
              </w:rPr>
            </w:pPr>
            <w:r>
              <w:rPr>
                <w:rFonts w:hint="eastAsia" w:ascii="宋体" w:hAnsi="宋体" w:cs="宋体"/>
                <w:sz w:val="18"/>
                <w:szCs w:val="18"/>
              </w:rPr>
              <w:t>250.8</w:t>
            </w:r>
          </w:p>
        </w:tc>
        <w:tc>
          <w:tcPr>
            <w:tcW w:w="4130" w:type="dxa"/>
            <w:tcBorders>
              <w:top w:val="single" w:color="auto" w:sz="8" w:space="0"/>
            </w:tcBorders>
            <w:vAlign w:val="center"/>
          </w:tcPr>
          <w:p>
            <w:pPr>
              <w:jc w:val="center"/>
              <w:rPr>
                <w:rFonts w:ascii="宋体" w:hAnsi="宋体" w:cs="宋体"/>
                <w:sz w:val="18"/>
                <w:szCs w:val="18"/>
              </w:rPr>
            </w:pPr>
            <w:r>
              <w:rPr>
                <w:rFonts w:hint="eastAsia" w:ascii="宋体" w:hAnsi="宋体" w:cs="宋体"/>
                <w:sz w:val="18"/>
                <w:szCs w:val="18"/>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jc w:val="center"/>
        </w:trPr>
        <w:tc>
          <w:tcPr>
            <w:tcW w:w="779" w:type="dxa"/>
            <w:tcBorders>
              <w:left w:val="single" w:color="auto" w:sz="8" w:space="0"/>
            </w:tcBorders>
            <w:vAlign w:val="center"/>
          </w:tcPr>
          <w:p>
            <w:pPr>
              <w:jc w:val="center"/>
              <w:rPr>
                <w:rFonts w:ascii="宋体" w:hAnsi="宋体" w:cs="宋体"/>
                <w:sz w:val="18"/>
                <w:szCs w:val="18"/>
              </w:rPr>
            </w:pPr>
            <w:r>
              <w:rPr>
                <w:rFonts w:hint="eastAsia" w:ascii="宋体" w:hAnsi="宋体" w:cs="宋体"/>
                <w:sz w:val="18"/>
                <w:szCs w:val="18"/>
              </w:rPr>
              <w:t>4</w:t>
            </w:r>
          </w:p>
        </w:tc>
        <w:tc>
          <w:tcPr>
            <w:tcW w:w="1701" w:type="dxa"/>
            <w:vAlign w:val="center"/>
          </w:tcPr>
          <w:p>
            <w:pPr>
              <w:jc w:val="center"/>
              <w:rPr>
                <w:rFonts w:ascii="宋体" w:hAnsi="宋体" w:cs="宋体"/>
                <w:sz w:val="18"/>
                <w:szCs w:val="18"/>
              </w:rPr>
            </w:pPr>
            <w:r>
              <w:rPr>
                <w:rFonts w:ascii="宋体" w:hAnsi="宋体" w:cs="宋体"/>
                <w:sz w:val="18"/>
                <w:szCs w:val="18"/>
              </w:rPr>
              <w:t>DN/OD</w:t>
            </w:r>
            <w:r>
              <w:rPr>
                <w:rFonts w:hint="eastAsia" w:ascii="宋体" w:hAnsi="宋体" w:cs="宋体"/>
                <w:sz w:val="18"/>
                <w:szCs w:val="18"/>
              </w:rPr>
              <w:t xml:space="preserve"> 315</w:t>
            </w:r>
          </w:p>
        </w:tc>
        <w:tc>
          <w:tcPr>
            <w:tcW w:w="2267" w:type="dxa"/>
            <w:vAlign w:val="center"/>
          </w:tcPr>
          <w:p>
            <w:pPr>
              <w:jc w:val="center"/>
              <w:rPr>
                <w:rFonts w:ascii="宋体" w:hAnsi="宋体" w:cs="宋体"/>
                <w:sz w:val="18"/>
                <w:szCs w:val="18"/>
              </w:rPr>
            </w:pPr>
            <w:r>
              <w:rPr>
                <w:rFonts w:hint="eastAsia" w:ascii="宋体" w:hAnsi="宋体" w:cs="宋体"/>
                <w:sz w:val="18"/>
                <w:szCs w:val="18"/>
              </w:rPr>
              <w:t>316.0</w:t>
            </w:r>
          </w:p>
        </w:tc>
        <w:tc>
          <w:tcPr>
            <w:tcW w:w="4130" w:type="dxa"/>
            <w:vAlign w:val="center"/>
          </w:tcPr>
          <w:p>
            <w:pPr>
              <w:jc w:val="center"/>
              <w:rPr>
                <w:rFonts w:ascii="宋体" w:hAnsi="宋体" w:cs="宋体"/>
                <w:sz w:val="18"/>
                <w:szCs w:val="18"/>
              </w:rPr>
            </w:pPr>
            <w:r>
              <w:rPr>
                <w:rFonts w:hint="eastAsia" w:ascii="宋体" w:hAnsi="宋体" w:cs="宋体"/>
                <w:sz w:val="18"/>
                <w:szCs w:val="18"/>
              </w:rPr>
              <w:t>5.0</w:t>
            </w:r>
          </w:p>
        </w:tc>
      </w:tr>
    </w:tbl>
    <w:p>
      <w:pPr>
        <w:pStyle w:val="115"/>
        <w:numPr>
          <w:ilvl w:val="0"/>
          <w:numId w:val="0"/>
        </w:numPr>
        <w:spacing w:before="120" w:after="120"/>
        <w:jc w:val="both"/>
      </w:pPr>
    </w:p>
    <w:p>
      <w:pPr>
        <w:pStyle w:val="68"/>
        <w:numPr>
          <w:ilvl w:val="0"/>
          <w:numId w:val="0"/>
        </w:numPr>
        <w:spacing w:before="120" w:after="120"/>
        <w:ind w:firstLine="315" w:firstLineChars="150"/>
        <w:rPr>
          <w:rFonts w:ascii="宋体"/>
        </w:rPr>
      </w:pPr>
      <w:bookmarkStart w:id="100" w:name="_Toc7423"/>
      <w:bookmarkStart w:id="101" w:name="_Toc184584297"/>
      <w:r>
        <w:rPr>
          <w:rFonts w:hint="eastAsia"/>
        </w:rPr>
        <w:t>7.3.5　</w:t>
      </w:r>
      <w:r>
        <w:rPr>
          <w:rFonts w:hint="eastAsia" w:ascii="宋体" w:cs="仿宋"/>
        </w:rPr>
        <w:t>中心收口</w:t>
      </w:r>
      <w:r>
        <w:rPr>
          <w:rFonts w:hint="eastAsia"/>
        </w:rPr>
        <w:t>、偏置收口</w:t>
      </w:r>
      <w:r>
        <w:rPr>
          <w:rFonts w:hint="eastAsia" w:ascii="宋体"/>
        </w:rPr>
        <w:t>规格尺寸</w:t>
      </w:r>
      <w:bookmarkEnd w:id="100"/>
      <w:bookmarkEnd w:id="101"/>
    </w:p>
    <w:p>
      <w:pPr>
        <w:pStyle w:val="97"/>
        <w:numPr>
          <w:ilvl w:val="0"/>
          <w:numId w:val="0"/>
        </w:numPr>
        <w:spacing w:before="120" w:after="120"/>
        <w:ind w:firstLine="525" w:firstLineChars="250"/>
      </w:pPr>
      <w:r>
        <w:rPr>
          <w:rFonts w:hint="eastAsia" w:ascii="宋体" w:eastAsia="宋体"/>
        </w:rPr>
        <w:t>中心</w:t>
      </w:r>
      <w:r>
        <w:rPr>
          <w:rFonts w:hint="eastAsia" w:ascii="宋体" w:hAnsi="宋体" w:eastAsia="宋体"/>
        </w:rPr>
        <w:t>收口、偏置</w:t>
      </w:r>
      <w:r>
        <w:rPr>
          <w:rFonts w:hint="eastAsia" w:ascii="宋体" w:eastAsia="宋体"/>
        </w:rPr>
        <w:t>收口</w:t>
      </w:r>
      <w:r>
        <w:rPr>
          <w:rFonts w:hint="eastAsia" w:ascii="宋体" w:hAnsi="宋体" w:eastAsia="宋体"/>
        </w:rPr>
        <w:t>结构见图5,其壁厚应符合表3的要求,规格尺寸应符合表8、表9的要求</w:t>
      </w:r>
      <w:r>
        <w:rPr>
          <w:rFonts w:hint="eastAsia"/>
        </w:rPr>
        <w:t>。</w:t>
      </w:r>
    </w:p>
    <w:p>
      <w:pPr>
        <w:pStyle w:val="59"/>
        <w:ind w:firstLine="420"/>
      </w:pPr>
    </w:p>
    <w:p>
      <w:pPr>
        <w:pStyle w:val="59"/>
        <w:ind w:firstLine="420"/>
        <w:jc w:val="center"/>
      </w:pPr>
    </w:p>
    <w:tbl>
      <w:tblPr>
        <w:tblStyle w:val="36"/>
        <w:tblW w:w="957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85"/>
        <w:gridCol w:w="47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785" w:type="dxa"/>
          </w:tcPr>
          <w:p>
            <w:pPr>
              <w:pStyle w:val="59"/>
              <w:ind w:firstLine="0" w:firstLineChars="0"/>
              <w:jc w:val="center"/>
            </w:pPr>
            <w:r>
              <w:drawing>
                <wp:inline distT="0" distB="0" distL="0" distR="0">
                  <wp:extent cx="2127250" cy="1974215"/>
                  <wp:effectExtent l="0" t="0" r="6350" b="6985"/>
                  <wp:docPr id="1858054408"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054408" name="图片 2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130592" cy="1977765"/>
                          </a:xfrm>
                          <a:prstGeom prst="rect">
                            <a:avLst/>
                          </a:prstGeom>
                          <a:noFill/>
                          <a:ln>
                            <a:noFill/>
                          </a:ln>
                        </pic:spPr>
                      </pic:pic>
                    </a:graphicData>
                  </a:graphic>
                </wp:inline>
              </w:drawing>
            </w:r>
          </w:p>
        </w:tc>
        <w:tc>
          <w:tcPr>
            <w:tcW w:w="4785" w:type="dxa"/>
          </w:tcPr>
          <w:p>
            <w:pPr>
              <w:pStyle w:val="59"/>
              <w:ind w:firstLine="0" w:firstLineChars="0"/>
              <w:jc w:val="center"/>
            </w:pPr>
            <w:r>
              <w:drawing>
                <wp:inline distT="0" distB="0" distL="0" distR="0">
                  <wp:extent cx="1612900" cy="1931035"/>
                  <wp:effectExtent l="0" t="0" r="6350" b="0"/>
                  <wp:docPr id="1731789065"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789065" name="图片 2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634280" cy="1956992"/>
                          </a:xfrm>
                          <a:prstGeom prst="rect">
                            <a:avLst/>
                          </a:prstGeom>
                          <a:noFill/>
                          <a:ln>
                            <a:noFill/>
                          </a:ln>
                        </pic:spPr>
                      </pic:pic>
                    </a:graphicData>
                  </a:graphic>
                </wp:inline>
              </w:drawing>
            </w:r>
          </w:p>
        </w:tc>
      </w:tr>
    </w:tbl>
    <w:p>
      <w:pPr>
        <w:pStyle w:val="59"/>
        <w:tabs>
          <w:tab w:val="left" w:pos="6652"/>
        </w:tabs>
        <w:ind w:firstLine="360"/>
        <w:rPr>
          <w:sz w:val="18"/>
        </w:rPr>
      </w:pPr>
      <w:r>
        <w:rPr>
          <w:rFonts w:hint="eastAsia"/>
          <w:sz w:val="18"/>
        </w:rPr>
        <w:t>标引序号说明：</w:t>
      </w:r>
      <w:r>
        <w:rPr>
          <w:sz w:val="18"/>
        </w:rPr>
        <w:tab/>
      </w:r>
    </w:p>
    <w:p>
      <w:pPr>
        <w:pStyle w:val="59"/>
        <w:tabs>
          <w:tab w:val="left" w:pos="6652"/>
        </w:tabs>
        <w:ind w:firstLine="360"/>
        <w:rPr>
          <w:sz w:val="18"/>
        </w:rPr>
      </w:pPr>
      <w:r>
        <w:rPr>
          <w:rFonts w:hint="eastAsia"/>
          <w:sz w:val="18"/>
        </w:rPr>
        <w:t>1</w:t>
      </w:r>
      <w:r>
        <w:rPr>
          <w:rFonts w:hAnsi="黑体"/>
        </w:rPr>
        <w:t>—</w:t>
      </w:r>
      <w:r>
        <w:rPr>
          <w:rFonts w:hint="eastAsia"/>
          <w:sz w:val="18"/>
        </w:rPr>
        <w:t>井筒；</w:t>
      </w:r>
    </w:p>
    <w:p>
      <w:pPr>
        <w:pStyle w:val="59"/>
        <w:ind w:firstLine="360"/>
        <w:rPr>
          <w:sz w:val="18"/>
        </w:rPr>
      </w:pPr>
      <w:r>
        <w:rPr>
          <w:rFonts w:hint="eastAsia"/>
          <w:sz w:val="18"/>
        </w:rPr>
        <w:t>2</w:t>
      </w:r>
      <w:r>
        <w:rPr>
          <w:rFonts w:hAnsi="黑体"/>
        </w:rPr>
        <w:t>—</w:t>
      </w:r>
      <w:r>
        <w:rPr>
          <w:rFonts w:hint="eastAsia"/>
          <w:sz w:val="18"/>
        </w:rPr>
        <w:t>中心收口、偏置收口；</w:t>
      </w:r>
    </w:p>
    <w:p>
      <w:pPr>
        <w:pStyle w:val="59"/>
        <w:ind w:firstLine="360"/>
      </w:pPr>
      <w:r>
        <w:rPr>
          <w:rFonts w:hint="eastAsia"/>
          <w:sz w:val="18"/>
        </w:rPr>
        <w:t>3</w:t>
      </w:r>
      <w:r>
        <w:rPr>
          <w:rFonts w:hAnsi="黑体"/>
        </w:rPr>
        <w:t>—</w:t>
      </w:r>
      <w:r>
        <w:rPr>
          <w:rFonts w:hint="eastAsia"/>
          <w:sz w:val="18"/>
        </w:rPr>
        <w:t>井室</w:t>
      </w:r>
      <w:r>
        <w:rPr>
          <w:rFonts w:hint="eastAsia"/>
        </w:rPr>
        <w:t xml:space="preserve">。   </w:t>
      </w:r>
    </w:p>
    <w:p>
      <w:pPr>
        <w:pStyle w:val="117"/>
        <w:spacing w:before="120" w:after="120"/>
        <w:rPr>
          <w:sz w:val="18"/>
        </w:rPr>
      </w:pPr>
      <w:r>
        <w:rPr>
          <w:rFonts w:hint="eastAsia"/>
          <w:sz w:val="18"/>
        </w:rPr>
        <w:t>中心收口、偏置收口结构示意图</w:t>
      </w:r>
    </w:p>
    <w:p>
      <w:pPr>
        <w:pStyle w:val="59"/>
        <w:ind w:firstLine="420"/>
      </w:pPr>
    </w:p>
    <w:p>
      <w:pPr>
        <w:pStyle w:val="115"/>
        <w:spacing w:before="120" w:after="120"/>
      </w:pPr>
      <w:r>
        <w:rPr>
          <w:rFonts w:hint="eastAsia"/>
        </w:rPr>
        <w:t>检查井中心收口的规格尺寸</w:t>
      </w:r>
    </w:p>
    <w:p>
      <w:pPr>
        <w:pStyle w:val="115"/>
        <w:numPr>
          <w:ilvl w:val="0"/>
          <w:numId w:val="0"/>
        </w:numPr>
        <w:spacing w:before="0" w:beforeLines="0" w:after="0" w:afterLines="0"/>
        <w:ind w:firstLine="8010" w:firstLineChars="4450"/>
        <w:jc w:val="both"/>
      </w:pPr>
      <w:r>
        <w:rPr>
          <w:rFonts w:hint="eastAsia" w:ascii="宋体" w:hAnsi="宋体" w:eastAsia="宋体"/>
          <w:sz w:val="18"/>
          <w:szCs w:val="18"/>
        </w:rPr>
        <w:t>单位为毫米</w:t>
      </w:r>
    </w:p>
    <w:tbl>
      <w:tblPr>
        <w:tblStyle w:val="35"/>
        <w:tblW w:w="91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701"/>
        <w:gridCol w:w="2267"/>
        <w:gridCol w:w="1815"/>
        <w:gridCol w:w="2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jc w:val="center"/>
        </w:trPr>
        <w:tc>
          <w:tcPr>
            <w:tcW w:w="779" w:type="dxa"/>
            <w:tcBorders>
              <w:top w:val="single" w:color="auto" w:sz="8" w:space="0"/>
              <w:left w:val="single" w:color="auto" w:sz="8" w:space="0"/>
            </w:tcBorders>
            <w:vAlign w:val="center"/>
          </w:tcPr>
          <w:p>
            <w:pPr>
              <w:jc w:val="center"/>
              <w:rPr>
                <w:rFonts w:ascii="宋体" w:hAnsi="宋体" w:cs="宋体"/>
                <w:sz w:val="18"/>
                <w:szCs w:val="18"/>
              </w:rPr>
            </w:pPr>
            <w:r>
              <w:rPr>
                <w:rFonts w:hint="eastAsia" w:ascii="宋体" w:hAnsi="宋体" w:cs="宋体"/>
                <w:sz w:val="18"/>
                <w:szCs w:val="18"/>
              </w:rPr>
              <w:t>序 号</w:t>
            </w:r>
          </w:p>
        </w:tc>
        <w:tc>
          <w:tcPr>
            <w:tcW w:w="1701" w:type="dxa"/>
            <w:tcBorders>
              <w:top w:val="single" w:color="auto" w:sz="8" w:space="0"/>
            </w:tcBorders>
            <w:vAlign w:val="center"/>
          </w:tcPr>
          <w:p>
            <w:pPr>
              <w:jc w:val="center"/>
              <w:rPr>
                <w:rFonts w:ascii="宋体" w:hAnsi="宋体" w:cs="宋体"/>
                <w:sz w:val="18"/>
                <w:szCs w:val="18"/>
              </w:rPr>
            </w:pPr>
            <w:r>
              <w:rPr>
                <w:rFonts w:hint="eastAsia" w:ascii="宋体" w:hAnsi="宋体" w:cs="宋体"/>
                <w:sz w:val="18"/>
                <w:szCs w:val="18"/>
              </w:rPr>
              <w:t>井</w:t>
            </w:r>
            <w:r>
              <w:rPr>
                <w:rFonts w:ascii="宋体" w:hAnsi="宋体" w:cs="宋体"/>
                <w:sz w:val="18"/>
                <w:szCs w:val="18"/>
              </w:rPr>
              <w:t>径</w:t>
            </w:r>
          </w:p>
        </w:tc>
        <w:tc>
          <w:tcPr>
            <w:tcW w:w="2267" w:type="dxa"/>
            <w:tcBorders>
              <w:top w:val="single" w:color="auto" w:sz="8" w:space="0"/>
            </w:tcBorders>
            <w:vAlign w:val="center"/>
          </w:tcPr>
          <w:p>
            <w:pPr>
              <w:jc w:val="center"/>
              <w:rPr>
                <w:rFonts w:ascii="宋体" w:hAnsi="宋体" w:cs="宋体"/>
                <w:sz w:val="18"/>
                <w:szCs w:val="18"/>
              </w:rPr>
            </w:pPr>
            <w:r>
              <w:rPr>
                <w:rFonts w:hint="eastAsia" w:ascii="宋体" w:hAnsi="宋体" w:cs="宋体"/>
                <w:sz w:val="18"/>
                <w:szCs w:val="18"/>
              </w:rPr>
              <w:t>收口大端直径</w:t>
            </w:r>
          </w:p>
          <w:p>
            <w:pPr>
              <w:jc w:val="center"/>
              <w:rPr>
                <w:rFonts w:ascii="宋体" w:hAnsi="宋体" w:cs="宋体"/>
                <w:sz w:val="18"/>
                <w:szCs w:val="18"/>
              </w:rPr>
            </w:pPr>
            <w:r>
              <w:rPr>
                <w:rFonts w:hint="eastAsia" w:ascii="宋体" w:hAnsi="宋体" w:cs="宋体"/>
                <w:sz w:val="18"/>
                <w:szCs w:val="18"/>
              </w:rPr>
              <w:t>D</w:t>
            </w:r>
          </w:p>
        </w:tc>
        <w:tc>
          <w:tcPr>
            <w:tcW w:w="1815" w:type="dxa"/>
            <w:tcBorders>
              <w:top w:val="single" w:color="auto" w:sz="8" w:space="0"/>
            </w:tcBorders>
            <w:vAlign w:val="center"/>
          </w:tcPr>
          <w:p>
            <w:pPr>
              <w:jc w:val="center"/>
              <w:rPr>
                <w:rFonts w:ascii="宋体" w:hAnsi="宋体" w:cs="宋体"/>
                <w:sz w:val="18"/>
                <w:szCs w:val="18"/>
              </w:rPr>
            </w:pPr>
            <w:r>
              <w:rPr>
                <w:rFonts w:hint="eastAsia" w:ascii="宋体" w:hAnsi="宋体" w:cs="宋体"/>
                <w:sz w:val="18"/>
                <w:szCs w:val="18"/>
              </w:rPr>
              <w:t>收口小端直径</w:t>
            </w:r>
          </w:p>
          <w:p>
            <w:pPr>
              <w:jc w:val="center"/>
              <w:rPr>
                <w:rFonts w:ascii="宋体" w:hAnsi="宋体" w:cs="宋体"/>
                <w:sz w:val="18"/>
                <w:szCs w:val="18"/>
              </w:rPr>
            </w:pPr>
            <w:r>
              <w:rPr>
                <w:rFonts w:hint="eastAsia" w:ascii="宋体" w:hAnsi="宋体" w:cs="宋体"/>
                <w:sz w:val="18"/>
                <w:szCs w:val="18"/>
              </w:rPr>
              <w:t>D</w:t>
            </w:r>
            <w:r>
              <w:rPr>
                <w:rFonts w:hint="eastAsia" w:ascii="宋体" w:hAnsi="宋体" w:cs="宋体"/>
                <w:sz w:val="18"/>
                <w:szCs w:val="18"/>
                <w:vertAlign w:val="subscript"/>
              </w:rPr>
              <w:t>1</w:t>
            </w:r>
          </w:p>
        </w:tc>
        <w:tc>
          <w:tcPr>
            <w:tcW w:w="2556" w:type="dxa"/>
            <w:tcBorders>
              <w:top w:val="single" w:color="auto" w:sz="8" w:space="0"/>
            </w:tcBorders>
            <w:vAlign w:val="center"/>
          </w:tcPr>
          <w:p>
            <w:pPr>
              <w:jc w:val="center"/>
              <w:rPr>
                <w:rFonts w:ascii="宋体" w:hAnsi="宋体" w:cs="宋体"/>
                <w:sz w:val="18"/>
                <w:szCs w:val="18"/>
              </w:rPr>
            </w:pPr>
            <w:r>
              <w:rPr>
                <w:rFonts w:hint="eastAsia" w:ascii="宋体" w:hAnsi="宋体" w:cs="宋体"/>
                <w:sz w:val="18"/>
                <w:szCs w:val="18"/>
              </w:rPr>
              <w:t>最小收口高度</w:t>
            </w:r>
          </w:p>
          <w:p>
            <w:pPr>
              <w:jc w:val="center"/>
              <w:rPr>
                <w:rFonts w:ascii="宋体" w:hAnsi="宋体" w:cs="宋体"/>
                <w:sz w:val="18"/>
                <w:szCs w:val="18"/>
              </w:rPr>
            </w:pPr>
            <w:r>
              <w:rPr>
                <w:rFonts w:hint="eastAsia"/>
                <w:sz w:val="20"/>
              </w:rPr>
              <w:t>h</w:t>
            </w:r>
            <w:r>
              <w:rPr>
                <w:spacing w:val="6"/>
                <w:sz w:val="20"/>
              </w:rPr>
              <w:t xml:space="preserve"> </w:t>
            </w:r>
            <w:r>
              <w:rPr>
                <w:spacing w:val="-5"/>
                <w:sz w:val="20"/>
                <w:vertAlign w:val="subscript"/>
              </w:rPr>
              <w:t>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779" w:type="dxa"/>
            <w:vMerge w:val="restart"/>
            <w:tcBorders>
              <w:left w:val="single" w:color="auto" w:sz="8" w:space="0"/>
            </w:tcBorders>
            <w:vAlign w:val="center"/>
          </w:tcPr>
          <w:p>
            <w:pPr>
              <w:jc w:val="center"/>
              <w:rPr>
                <w:rFonts w:ascii="宋体" w:hAnsi="宋体" w:cs="宋体"/>
                <w:sz w:val="18"/>
                <w:szCs w:val="18"/>
              </w:rPr>
            </w:pPr>
            <w:r>
              <w:rPr>
                <w:rFonts w:hint="eastAsia" w:ascii="宋体" w:hAnsi="宋体" w:cs="宋体"/>
                <w:sz w:val="18"/>
                <w:szCs w:val="18"/>
              </w:rPr>
              <w:t>1</w:t>
            </w:r>
          </w:p>
        </w:tc>
        <w:tc>
          <w:tcPr>
            <w:tcW w:w="1701" w:type="dxa"/>
            <w:vMerge w:val="restart"/>
            <w:vAlign w:val="center"/>
          </w:tcPr>
          <w:p>
            <w:pPr>
              <w:jc w:val="center"/>
              <w:rPr>
                <w:rFonts w:ascii="宋体" w:hAnsi="宋体" w:cs="宋体"/>
                <w:sz w:val="18"/>
                <w:szCs w:val="18"/>
              </w:rPr>
            </w:pPr>
            <w:r>
              <w:rPr>
                <w:rFonts w:ascii="宋体" w:hAnsi="宋体" w:cs="宋体"/>
                <w:sz w:val="18"/>
                <w:szCs w:val="18"/>
              </w:rPr>
              <w:t>DN/</w:t>
            </w:r>
            <w:r>
              <w:rPr>
                <w:rFonts w:hint="eastAsia" w:ascii="宋体" w:hAnsi="宋体" w:cs="宋体"/>
                <w:sz w:val="18"/>
                <w:szCs w:val="18"/>
              </w:rPr>
              <w:t>I</w:t>
            </w:r>
            <w:r>
              <w:rPr>
                <w:rFonts w:ascii="宋体" w:hAnsi="宋体" w:cs="宋体"/>
                <w:sz w:val="18"/>
                <w:szCs w:val="18"/>
              </w:rPr>
              <w:t>D</w:t>
            </w:r>
            <w:r>
              <w:rPr>
                <w:rFonts w:hint="eastAsia" w:ascii="宋体" w:hAnsi="宋体" w:cs="宋体"/>
                <w:sz w:val="18"/>
                <w:szCs w:val="18"/>
              </w:rPr>
              <w:t xml:space="preserve"> 1000</w:t>
            </w:r>
          </w:p>
        </w:tc>
        <w:tc>
          <w:tcPr>
            <w:tcW w:w="2267" w:type="dxa"/>
            <w:vAlign w:val="center"/>
          </w:tcPr>
          <w:p>
            <w:pPr>
              <w:jc w:val="center"/>
              <w:rPr>
                <w:rFonts w:ascii="宋体" w:hAnsi="宋体" w:cs="宋体"/>
                <w:sz w:val="18"/>
                <w:szCs w:val="18"/>
              </w:rPr>
            </w:pPr>
            <w:r>
              <w:rPr>
                <w:rFonts w:hint="eastAsia" w:ascii="宋体" w:hAnsi="宋体" w:cs="宋体"/>
                <w:sz w:val="18"/>
                <w:szCs w:val="18"/>
              </w:rPr>
              <w:t>1000</w:t>
            </w:r>
          </w:p>
        </w:tc>
        <w:tc>
          <w:tcPr>
            <w:tcW w:w="1815" w:type="dxa"/>
            <w:tcBorders>
              <w:top w:val="single" w:color="auto" w:sz="8" w:space="0"/>
            </w:tcBorders>
            <w:vAlign w:val="center"/>
          </w:tcPr>
          <w:p>
            <w:pPr>
              <w:jc w:val="center"/>
              <w:rPr>
                <w:rFonts w:ascii="宋体" w:hAnsi="宋体" w:cs="宋体"/>
                <w:sz w:val="18"/>
                <w:szCs w:val="18"/>
              </w:rPr>
            </w:pPr>
            <w:r>
              <w:rPr>
                <w:rFonts w:hint="eastAsia" w:ascii="宋体" w:hAnsi="宋体" w:cs="宋体"/>
                <w:sz w:val="18"/>
                <w:szCs w:val="18"/>
              </w:rPr>
              <w:t>700</w:t>
            </w:r>
          </w:p>
        </w:tc>
        <w:tc>
          <w:tcPr>
            <w:tcW w:w="2556" w:type="dxa"/>
            <w:tcBorders>
              <w:top w:val="single" w:color="auto" w:sz="8" w:space="0"/>
            </w:tcBorders>
            <w:vAlign w:val="center"/>
          </w:tcPr>
          <w:p>
            <w:pPr>
              <w:jc w:val="center"/>
              <w:rPr>
                <w:rFonts w:ascii="宋体" w:hAnsi="宋体" w:cs="宋体"/>
                <w:sz w:val="18"/>
                <w:szCs w:val="18"/>
              </w:rPr>
            </w:pPr>
            <w:r>
              <w:rPr>
                <w:rFonts w:hint="eastAsia" w:ascii="宋体" w:hAnsi="宋体" w:cs="宋体"/>
                <w:sz w:val="18"/>
                <w:szCs w:val="18"/>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779" w:type="dxa"/>
            <w:vMerge w:val="continue"/>
            <w:tcBorders>
              <w:left w:val="single" w:color="auto" w:sz="8" w:space="0"/>
            </w:tcBorders>
            <w:vAlign w:val="center"/>
          </w:tcPr>
          <w:p>
            <w:pPr>
              <w:jc w:val="center"/>
              <w:rPr>
                <w:rFonts w:ascii="宋体" w:hAnsi="宋体" w:cs="宋体"/>
                <w:sz w:val="18"/>
                <w:szCs w:val="18"/>
              </w:rPr>
            </w:pPr>
          </w:p>
        </w:tc>
        <w:tc>
          <w:tcPr>
            <w:tcW w:w="1701" w:type="dxa"/>
            <w:vMerge w:val="continue"/>
            <w:vAlign w:val="center"/>
          </w:tcPr>
          <w:p>
            <w:pPr>
              <w:jc w:val="center"/>
              <w:rPr>
                <w:rFonts w:ascii="宋体" w:hAnsi="宋体" w:cs="宋体"/>
                <w:sz w:val="18"/>
                <w:szCs w:val="18"/>
              </w:rPr>
            </w:pPr>
          </w:p>
        </w:tc>
        <w:tc>
          <w:tcPr>
            <w:tcW w:w="2267" w:type="dxa"/>
            <w:vAlign w:val="center"/>
          </w:tcPr>
          <w:p>
            <w:pPr>
              <w:jc w:val="center"/>
              <w:rPr>
                <w:rFonts w:ascii="宋体" w:hAnsi="宋体" w:cs="宋体"/>
                <w:sz w:val="18"/>
                <w:szCs w:val="18"/>
              </w:rPr>
            </w:pPr>
            <w:r>
              <w:rPr>
                <w:rFonts w:hint="eastAsia" w:ascii="宋体" w:hAnsi="宋体" w:cs="宋体"/>
                <w:sz w:val="18"/>
                <w:szCs w:val="18"/>
              </w:rPr>
              <w:t>1000</w:t>
            </w:r>
          </w:p>
        </w:tc>
        <w:tc>
          <w:tcPr>
            <w:tcW w:w="1815" w:type="dxa"/>
            <w:tcBorders>
              <w:top w:val="single" w:color="auto" w:sz="8" w:space="0"/>
            </w:tcBorders>
            <w:vAlign w:val="center"/>
          </w:tcPr>
          <w:p>
            <w:pPr>
              <w:jc w:val="center"/>
              <w:rPr>
                <w:rFonts w:ascii="宋体" w:hAnsi="宋体" w:cs="宋体"/>
                <w:sz w:val="18"/>
                <w:szCs w:val="18"/>
              </w:rPr>
            </w:pPr>
            <w:r>
              <w:rPr>
                <w:rFonts w:hint="eastAsia" w:ascii="宋体" w:hAnsi="宋体" w:cs="宋体"/>
                <w:sz w:val="18"/>
                <w:szCs w:val="18"/>
              </w:rPr>
              <w:t>800</w:t>
            </w:r>
          </w:p>
        </w:tc>
        <w:tc>
          <w:tcPr>
            <w:tcW w:w="2556" w:type="dxa"/>
            <w:tcBorders>
              <w:top w:val="single" w:color="auto" w:sz="8" w:space="0"/>
            </w:tcBorders>
            <w:vAlign w:val="center"/>
          </w:tcPr>
          <w:p>
            <w:pPr>
              <w:jc w:val="center"/>
              <w:rPr>
                <w:rFonts w:ascii="宋体" w:hAnsi="宋体" w:cs="宋体"/>
                <w:sz w:val="18"/>
                <w:szCs w:val="18"/>
              </w:rPr>
            </w:pPr>
            <w:r>
              <w:rPr>
                <w:rFonts w:hint="eastAsia" w:ascii="宋体" w:hAnsi="宋体" w:cs="宋体"/>
                <w:sz w:val="18"/>
                <w:szCs w:val="18"/>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779" w:type="dxa"/>
            <w:vMerge w:val="restart"/>
            <w:tcBorders>
              <w:left w:val="single" w:color="auto" w:sz="8" w:space="0"/>
            </w:tcBorders>
            <w:vAlign w:val="center"/>
          </w:tcPr>
          <w:p>
            <w:pPr>
              <w:jc w:val="center"/>
              <w:rPr>
                <w:rFonts w:ascii="宋体" w:hAnsi="宋体" w:cs="宋体"/>
                <w:sz w:val="18"/>
                <w:szCs w:val="18"/>
              </w:rPr>
            </w:pPr>
            <w:r>
              <w:rPr>
                <w:rFonts w:hint="eastAsia" w:ascii="宋体" w:hAnsi="宋体" w:cs="宋体"/>
                <w:sz w:val="18"/>
                <w:szCs w:val="18"/>
              </w:rPr>
              <w:t>2</w:t>
            </w:r>
          </w:p>
        </w:tc>
        <w:tc>
          <w:tcPr>
            <w:tcW w:w="1701" w:type="dxa"/>
            <w:vMerge w:val="restart"/>
            <w:vAlign w:val="center"/>
          </w:tcPr>
          <w:p>
            <w:pPr>
              <w:jc w:val="center"/>
              <w:rPr>
                <w:rFonts w:ascii="宋体" w:hAnsi="宋体" w:cs="宋体"/>
                <w:sz w:val="18"/>
                <w:szCs w:val="18"/>
              </w:rPr>
            </w:pPr>
            <w:r>
              <w:rPr>
                <w:rFonts w:ascii="宋体" w:hAnsi="宋体" w:cs="宋体"/>
                <w:sz w:val="18"/>
                <w:szCs w:val="18"/>
              </w:rPr>
              <w:t>DN/</w:t>
            </w:r>
            <w:r>
              <w:rPr>
                <w:rFonts w:hint="eastAsia" w:ascii="宋体" w:hAnsi="宋体" w:cs="宋体"/>
                <w:sz w:val="18"/>
                <w:szCs w:val="18"/>
              </w:rPr>
              <w:t>I</w:t>
            </w:r>
            <w:r>
              <w:rPr>
                <w:rFonts w:ascii="宋体" w:hAnsi="宋体" w:cs="宋体"/>
                <w:sz w:val="18"/>
                <w:szCs w:val="18"/>
              </w:rPr>
              <w:t>D</w:t>
            </w:r>
            <w:r>
              <w:rPr>
                <w:rFonts w:hint="eastAsia" w:ascii="宋体" w:hAnsi="宋体" w:cs="宋体"/>
                <w:sz w:val="18"/>
                <w:szCs w:val="18"/>
              </w:rPr>
              <w:t xml:space="preserve"> 1200</w:t>
            </w:r>
          </w:p>
        </w:tc>
        <w:tc>
          <w:tcPr>
            <w:tcW w:w="2267" w:type="dxa"/>
            <w:vAlign w:val="center"/>
          </w:tcPr>
          <w:p>
            <w:pPr>
              <w:jc w:val="center"/>
              <w:rPr>
                <w:rFonts w:ascii="宋体" w:hAnsi="宋体" w:cs="宋体"/>
                <w:sz w:val="18"/>
                <w:szCs w:val="18"/>
              </w:rPr>
            </w:pPr>
            <w:r>
              <w:rPr>
                <w:rFonts w:hint="eastAsia" w:ascii="宋体" w:hAnsi="宋体" w:cs="宋体"/>
                <w:sz w:val="18"/>
                <w:szCs w:val="18"/>
              </w:rPr>
              <w:t>1200</w:t>
            </w:r>
          </w:p>
        </w:tc>
        <w:tc>
          <w:tcPr>
            <w:tcW w:w="1815" w:type="dxa"/>
            <w:tcBorders>
              <w:top w:val="single" w:color="auto" w:sz="8" w:space="0"/>
            </w:tcBorders>
            <w:vAlign w:val="center"/>
          </w:tcPr>
          <w:p>
            <w:pPr>
              <w:jc w:val="center"/>
              <w:rPr>
                <w:rFonts w:ascii="宋体" w:hAnsi="宋体" w:cs="宋体"/>
                <w:sz w:val="18"/>
                <w:szCs w:val="18"/>
              </w:rPr>
            </w:pPr>
            <w:r>
              <w:rPr>
                <w:rFonts w:hint="eastAsia" w:ascii="宋体" w:hAnsi="宋体" w:cs="宋体"/>
                <w:sz w:val="18"/>
                <w:szCs w:val="18"/>
              </w:rPr>
              <w:t>700</w:t>
            </w:r>
          </w:p>
        </w:tc>
        <w:tc>
          <w:tcPr>
            <w:tcW w:w="2556" w:type="dxa"/>
            <w:tcBorders>
              <w:top w:val="single" w:color="auto" w:sz="8" w:space="0"/>
            </w:tcBorders>
            <w:vAlign w:val="center"/>
          </w:tcPr>
          <w:p>
            <w:pPr>
              <w:jc w:val="center"/>
              <w:rPr>
                <w:rFonts w:ascii="宋体" w:hAnsi="宋体" w:cs="宋体"/>
                <w:sz w:val="18"/>
                <w:szCs w:val="18"/>
              </w:rPr>
            </w:pPr>
            <w:r>
              <w:rPr>
                <w:rFonts w:hint="eastAsia" w:ascii="宋体" w:hAnsi="宋体" w:cs="宋体"/>
                <w:sz w:val="18"/>
                <w:szCs w:val="18"/>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jc w:val="center"/>
        </w:trPr>
        <w:tc>
          <w:tcPr>
            <w:tcW w:w="779" w:type="dxa"/>
            <w:vMerge w:val="continue"/>
            <w:tcBorders>
              <w:left w:val="single" w:color="auto" w:sz="8" w:space="0"/>
            </w:tcBorders>
            <w:vAlign w:val="center"/>
          </w:tcPr>
          <w:p>
            <w:pPr>
              <w:jc w:val="center"/>
              <w:rPr>
                <w:rFonts w:ascii="宋体" w:hAnsi="宋体" w:cs="宋体"/>
                <w:sz w:val="18"/>
                <w:szCs w:val="18"/>
              </w:rPr>
            </w:pPr>
          </w:p>
        </w:tc>
        <w:tc>
          <w:tcPr>
            <w:tcW w:w="1701" w:type="dxa"/>
            <w:vMerge w:val="continue"/>
            <w:vAlign w:val="center"/>
          </w:tcPr>
          <w:p>
            <w:pPr>
              <w:jc w:val="center"/>
              <w:rPr>
                <w:rFonts w:ascii="宋体" w:hAnsi="宋体" w:cs="宋体"/>
                <w:sz w:val="18"/>
                <w:szCs w:val="18"/>
              </w:rPr>
            </w:pPr>
          </w:p>
        </w:tc>
        <w:tc>
          <w:tcPr>
            <w:tcW w:w="2267" w:type="dxa"/>
            <w:vAlign w:val="center"/>
          </w:tcPr>
          <w:p>
            <w:pPr>
              <w:jc w:val="center"/>
              <w:rPr>
                <w:rFonts w:ascii="宋体" w:hAnsi="宋体" w:cs="宋体"/>
                <w:sz w:val="18"/>
                <w:szCs w:val="18"/>
              </w:rPr>
            </w:pPr>
            <w:r>
              <w:rPr>
                <w:rFonts w:hint="eastAsia" w:ascii="宋体" w:hAnsi="宋体" w:cs="宋体"/>
                <w:sz w:val="18"/>
                <w:szCs w:val="18"/>
              </w:rPr>
              <w:t>1200</w:t>
            </w:r>
          </w:p>
        </w:tc>
        <w:tc>
          <w:tcPr>
            <w:tcW w:w="1815" w:type="dxa"/>
            <w:tcBorders>
              <w:top w:val="single" w:color="auto" w:sz="8" w:space="0"/>
            </w:tcBorders>
            <w:vAlign w:val="center"/>
          </w:tcPr>
          <w:p>
            <w:pPr>
              <w:jc w:val="center"/>
              <w:rPr>
                <w:rFonts w:ascii="宋体" w:hAnsi="宋体" w:cs="宋体"/>
                <w:sz w:val="18"/>
                <w:szCs w:val="18"/>
              </w:rPr>
            </w:pPr>
            <w:r>
              <w:rPr>
                <w:rFonts w:hint="eastAsia" w:ascii="宋体" w:hAnsi="宋体" w:cs="宋体"/>
                <w:sz w:val="18"/>
                <w:szCs w:val="18"/>
              </w:rPr>
              <w:t>800</w:t>
            </w:r>
          </w:p>
        </w:tc>
        <w:tc>
          <w:tcPr>
            <w:tcW w:w="2556" w:type="dxa"/>
            <w:tcBorders>
              <w:top w:val="single" w:color="auto" w:sz="8" w:space="0"/>
            </w:tcBorders>
            <w:vAlign w:val="center"/>
          </w:tcPr>
          <w:p>
            <w:pPr>
              <w:jc w:val="center"/>
              <w:rPr>
                <w:rFonts w:ascii="宋体" w:hAnsi="宋体" w:cs="宋体"/>
                <w:sz w:val="18"/>
                <w:szCs w:val="18"/>
              </w:rPr>
            </w:pPr>
            <w:r>
              <w:rPr>
                <w:rFonts w:hint="eastAsia" w:ascii="宋体" w:hAnsi="宋体" w:cs="宋体"/>
                <w:sz w:val="18"/>
                <w:szCs w:val="18"/>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779" w:type="dxa"/>
            <w:vMerge w:val="restart"/>
            <w:tcBorders>
              <w:left w:val="single" w:color="auto" w:sz="8" w:space="0"/>
            </w:tcBorders>
            <w:vAlign w:val="center"/>
          </w:tcPr>
          <w:p>
            <w:pPr>
              <w:jc w:val="center"/>
              <w:rPr>
                <w:rFonts w:ascii="宋体" w:hAnsi="宋体" w:cs="宋体"/>
                <w:sz w:val="18"/>
                <w:szCs w:val="18"/>
              </w:rPr>
            </w:pPr>
            <w:r>
              <w:rPr>
                <w:rFonts w:hint="eastAsia" w:ascii="宋体" w:hAnsi="宋体" w:cs="宋体"/>
                <w:sz w:val="18"/>
                <w:szCs w:val="18"/>
              </w:rPr>
              <w:t>3</w:t>
            </w:r>
          </w:p>
        </w:tc>
        <w:tc>
          <w:tcPr>
            <w:tcW w:w="1701" w:type="dxa"/>
            <w:vMerge w:val="restart"/>
            <w:vAlign w:val="center"/>
          </w:tcPr>
          <w:p>
            <w:pPr>
              <w:jc w:val="center"/>
              <w:rPr>
                <w:rFonts w:ascii="宋体" w:hAnsi="宋体" w:cs="宋体"/>
                <w:sz w:val="18"/>
                <w:szCs w:val="18"/>
              </w:rPr>
            </w:pPr>
            <w:r>
              <w:rPr>
                <w:rFonts w:ascii="宋体" w:hAnsi="宋体" w:cs="宋体"/>
                <w:sz w:val="18"/>
                <w:szCs w:val="18"/>
              </w:rPr>
              <w:t>DN/</w:t>
            </w:r>
            <w:r>
              <w:rPr>
                <w:rFonts w:hint="eastAsia" w:ascii="宋体" w:hAnsi="宋体" w:cs="宋体"/>
                <w:sz w:val="18"/>
                <w:szCs w:val="18"/>
              </w:rPr>
              <w:t>I</w:t>
            </w:r>
            <w:r>
              <w:rPr>
                <w:rFonts w:ascii="宋体" w:hAnsi="宋体" w:cs="宋体"/>
                <w:sz w:val="18"/>
                <w:szCs w:val="18"/>
              </w:rPr>
              <w:t>D</w:t>
            </w:r>
            <w:r>
              <w:rPr>
                <w:rFonts w:hint="eastAsia" w:ascii="宋体" w:hAnsi="宋体" w:cs="宋体"/>
                <w:sz w:val="18"/>
                <w:szCs w:val="18"/>
              </w:rPr>
              <w:t xml:space="preserve"> 1500</w:t>
            </w:r>
          </w:p>
        </w:tc>
        <w:tc>
          <w:tcPr>
            <w:tcW w:w="2267" w:type="dxa"/>
            <w:vAlign w:val="center"/>
          </w:tcPr>
          <w:p>
            <w:pPr>
              <w:jc w:val="center"/>
              <w:rPr>
                <w:rFonts w:ascii="宋体" w:hAnsi="宋体" w:cs="宋体"/>
                <w:sz w:val="18"/>
                <w:szCs w:val="18"/>
              </w:rPr>
            </w:pPr>
            <w:r>
              <w:rPr>
                <w:rFonts w:hint="eastAsia" w:ascii="宋体" w:hAnsi="宋体" w:cs="宋体"/>
                <w:sz w:val="18"/>
                <w:szCs w:val="18"/>
              </w:rPr>
              <w:t>1500</w:t>
            </w:r>
          </w:p>
        </w:tc>
        <w:tc>
          <w:tcPr>
            <w:tcW w:w="1815" w:type="dxa"/>
            <w:tcBorders>
              <w:top w:val="single" w:color="auto" w:sz="8" w:space="0"/>
            </w:tcBorders>
            <w:vAlign w:val="center"/>
          </w:tcPr>
          <w:p>
            <w:pPr>
              <w:jc w:val="center"/>
              <w:rPr>
                <w:rFonts w:ascii="宋体" w:hAnsi="宋体" w:cs="宋体"/>
                <w:sz w:val="18"/>
                <w:szCs w:val="18"/>
              </w:rPr>
            </w:pPr>
            <w:r>
              <w:rPr>
                <w:rFonts w:hint="eastAsia" w:ascii="宋体" w:hAnsi="宋体" w:cs="宋体"/>
                <w:sz w:val="18"/>
                <w:szCs w:val="18"/>
              </w:rPr>
              <w:t>800</w:t>
            </w:r>
          </w:p>
        </w:tc>
        <w:tc>
          <w:tcPr>
            <w:tcW w:w="2556" w:type="dxa"/>
            <w:tcBorders>
              <w:top w:val="single" w:color="auto" w:sz="8" w:space="0"/>
            </w:tcBorders>
            <w:vAlign w:val="center"/>
          </w:tcPr>
          <w:p>
            <w:pPr>
              <w:jc w:val="center"/>
              <w:rPr>
                <w:rFonts w:ascii="宋体" w:hAnsi="宋体" w:cs="宋体"/>
                <w:sz w:val="18"/>
                <w:szCs w:val="18"/>
              </w:rPr>
            </w:pPr>
            <w:r>
              <w:rPr>
                <w:rFonts w:hint="eastAsia" w:ascii="宋体" w:hAnsi="宋体" w:cs="宋体"/>
                <w:sz w:val="18"/>
                <w:szCs w:val="18"/>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jc w:val="center"/>
        </w:trPr>
        <w:tc>
          <w:tcPr>
            <w:tcW w:w="779" w:type="dxa"/>
            <w:vMerge w:val="continue"/>
            <w:tcBorders>
              <w:left w:val="single" w:color="auto" w:sz="8" w:space="0"/>
            </w:tcBorders>
            <w:vAlign w:val="center"/>
          </w:tcPr>
          <w:p>
            <w:pPr>
              <w:jc w:val="center"/>
              <w:rPr>
                <w:rFonts w:ascii="宋体" w:hAnsi="宋体" w:cs="宋体"/>
                <w:sz w:val="18"/>
                <w:szCs w:val="18"/>
              </w:rPr>
            </w:pPr>
          </w:p>
        </w:tc>
        <w:tc>
          <w:tcPr>
            <w:tcW w:w="1701" w:type="dxa"/>
            <w:vMerge w:val="continue"/>
            <w:vAlign w:val="center"/>
          </w:tcPr>
          <w:p>
            <w:pPr>
              <w:jc w:val="center"/>
              <w:rPr>
                <w:rFonts w:ascii="宋体" w:hAnsi="宋体" w:cs="宋体"/>
                <w:sz w:val="18"/>
                <w:szCs w:val="18"/>
              </w:rPr>
            </w:pPr>
          </w:p>
        </w:tc>
        <w:tc>
          <w:tcPr>
            <w:tcW w:w="2267" w:type="dxa"/>
            <w:vAlign w:val="center"/>
          </w:tcPr>
          <w:p>
            <w:pPr>
              <w:jc w:val="center"/>
              <w:rPr>
                <w:rFonts w:ascii="宋体" w:hAnsi="宋体" w:cs="宋体"/>
                <w:sz w:val="18"/>
                <w:szCs w:val="18"/>
              </w:rPr>
            </w:pPr>
            <w:r>
              <w:rPr>
                <w:rFonts w:hint="eastAsia" w:ascii="宋体" w:hAnsi="宋体" w:cs="宋体"/>
                <w:sz w:val="18"/>
                <w:szCs w:val="18"/>
              </w:rPr>
              <w:t>1500</w:t>
            </w:r>
          </w:p>
        </w:tc>
        <w:tc>
          <w:tcPr>
            <w:tcW w:w="1815" w:type="dxa"/>
            <w:tcBorders>
              <w:top w:val="single" w:color="auto" w:sz="8" w:space="0"/>
            </w:tcBorders>
            <w:vAlign w:val="center"/>
          </w:tcPr>
          <w:p>
            <w:pPr>
              <w:jc w:val="center"/>
              <w:rPr>
                <w:rFonts w:ascii="宋体" w:hAnsi="宋体" w:cs="宋体"/>
                <w:sz w:val="18"/>
                <w:szCs w:val="18"/>
              </w:rPr>
            </w:pPr>
            <w:r>
              <w:rPr>
                <w:rFonts w:hint="eastAsia" w:ascii="宋体" w:hAnsi="宋体" w:cs="宋体"/>
                <w:sz w:val="18"/>
                <w:szCs w:val="18"/>
              </w:rPr>
              <w:t>1000</w:t>
            </w:r>
          </w:p>
        </w:tc>
        <w:tc>
          <w:tcPr>
            <w:tcW w:w="2556" w:type="dxa"/>
            <w:tcBorders>
              <w:top w:val="single" w:color="auto" w:sz="8" w:space="0"/>
            </w:tcBorders>
            <w:vAlign w:val="center"/>
          </w:tcPr>
          <w:p>
            <w:pPr>
              <w:jc w:val="center"/>
              <w:rPr>
                <w:rFonts w:ascii="宋体" w:hAnsi="宋体" w:cs="宋体"/>
                <w:sz w:val="18"/>
                <w:szCs w:val="18"/>
              </w:rPr>
            </w:pPr>
            <w:r>
              <w:rPr>
                <w:rFonts w:hint="eastAsia" w:ascii="宋体" w:hAnsi="宋体" w:cs="宋体"/>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jc w:val="center"/>
        </w:trPr>
        <w:tc>
          <w:tcPr>
            <w:tcW w:w="779" w:type="dxa"/>
            <w:vMerge w:val="restart"/>
            <w:tcBorders>
              <w:left w:val="single" w:color="auto" w:sz="8" w:space="0"/>
            </w:tcBorders>
            <w:vAlign w:val="center"/>
          </w:tcPr>
          <w:p>
            <w:pPr>
              <w:jc w:val="center"/>
              <w:rPr>
                <w:rFonts w:ascii="宋体" w:hAnsi="宋体" w:cs="宋体"/>
                <w:sz w:val="18"/>
                <w:szCs w:val="18"/>
              </w:rPr>
            </w:pPr>
            <w:r>
              <w:rPr>
                <w:rFonts w:hint="eastAsia" w:ascii="宋体" w:hAnsi="宋体" w:cs="宋体"/>
                <w:sz w:val="18"/>
                <w:szCs w:val="18"/>
              </w:rPr>
              <w:t>4</w:t>
            </w:r>
          </w:p>
        </w:tc>
        <w:tc>
          <w:tcPr>
            <w:tcW w:w="1701" w:type="dxa"/>
            <w:vMerge w:val="restart"/>
            <w:vAlign w:val="center"/>
          </w:tcPr>
          <w:p>
            <w:pPr>
              <w:jc w:val="center"/>
              <w:rPr>
                <w:rFonts w:ascii="宋体" w:hAnsi="宋体" w:cs="宋体"/>
                <w:sz w:val="18"/>
                <w:szCs w:val="18"/>
              </w:rPr>
            </w:pPr>
            <w:r>
              <w:rPr>
                <w:rFonts w:ascii="宋体" w:hAnsi="宋体" w:cs="宋体"/>
                <w:sz w:val="18"/>
                <w:szCs w:val="18"/>
              </w:rPr>
              <w:t>DN/</w:t>
            </w:r>
            <w:r>
              <w:rPr>
                <w:rFonts w:hint="eastAsia" w:ascii="宋体" w:hAnsi="宋体" w:cs="宋体"/>
                <w:sz w:val="18"/>
                <w:szCs w:val="18"/>
              </w:rPr>
              <w:t>I</w:t>
            </w:r>
            <w:r>
              <w:rPr>
                <w:rFonts w:ascii="宋体" w:hAnsi="宋体" w:cs="宋体"/>
                <w:sz w:val="18"/>
                <w:szCs w:val="18"/>
              </w:rPr>
              <w:t>D</w:t>
            </w:r>
            <w:r>
              <w:rPr>
                <w:rFonts w:hint="eastAsia" w:ascii="宋体" w:hAnsi="宋体" w:cs="宋体"/>
                <w:sz w:val="18"/>
                <w:szCs w:val="18"/>
              </w:rPr>
              <w:t xml:space="preserve"> 1800</w:t>
            </w:r>
          </w:p>
        </w:tc>
        <w:tc>
          <w:tcPr>
            <w:tcW w:w="2267" w:type="dxa"/>
            <w:vAlign w:val="center"/>
          </w:tcPr>
          <w:p>
            <w:pPr>
              <w:jc w:val="center"/>
              <w:rPr>
                <w:rFonts w:ascii="宋体" w:hAnsi="宋体" w:cs="宋体"/>
                <w:sz w:val="18"/>
                <w:szCs w:val="18"/>
              </w:rPr>
            </w:pPr>
            <w:r>
              <w:rPr>
                <w:rFonts w:hint="eastAsia" w:ascii="宋体" w:hAnsi="宋体" w:cs="宋体"/>
                <w:sz w:val="18"/>
                <w:szCs w:val="18"/>
              </w:rPr>
              <w:t>1800</w:t>
            </w:r>
          </w:p>
        </w:tc>
        <w:tc>
          <w:tcPr>
            <w:tcW w:w="1815" w:type="dxa"/>
            <w:vAlign w:val="center"/>
          </w:tcPr>
          <w:p>
            <w:pPr>
              <w:jc w:val="center"/>
              <w:rPr>
                <w:rFonts w:ascii="宋体" w:hAnsi="宋体" w:cs="宋体"/>
                <w:sz w:val="18"/>
                <w:szCs w:val="18"/>
              </w:rPr>
            </w:pPr>
            <w:r>
              <w:rPr>
                <w:rFonts w:hint="eastAsia" w:ascii="宋体" w:hAnsi="宋体" w:cs="宋体"/>
                <w:sz w:val="18"/>
                <w:szCs w:val="18"/>
              </w:rPr>
              <w:t>1000</w:t>
            </w:r>
          </w:p>
        </w:tc>
        <w:tc>
          <w:tcPr>
            <w:tcW w:w="2556" w:type="dxa"/>
            <w:vAlign w:val="center"/>
          </w:tcPr>
          <w:p>
            <w:pPr>
              <w:jc w:val="center"/>
              <w:rPr>
                <w:rFonts w:ascii="宋体" w:hAnsi="宋体" w:cs="宋体"/>
                <w:sz w:val="18"/>
                <w:szCs w:val="18"/>
              </w:rPr>
            </w:pPr>
            <w:r>
              <w:rPr>
                <w:rFonts w:hint="eastAsia" w:ascii="宋体" w:hAnsi="宋体" w:cs="宋体"/>
                <w:sz w:val="18"/>
                <w:szCs w:val="18"/>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jc w:val="center"/>
        </w:trPr>
        <w:tc>
          <w:tcPr>
            <w:tcW w:w="779" w:type="dxa"/>
            <w:vMerge w:val="continue"/>
            <w:tcBorders>
              <w:left w:val="single" w:color="auto" w:sz="8" w:space="0"/>
            </w:tcBorders>
            <w:vAlign w:val="center"/>
          </w:tcPr>
          <w:p>
            <w:pPr>
              <w:jc w:val="center"/>
              <w:rPr>
                <w:rFonts w:ascii="宋体" w:hAnsi="宋体" w:cs="宋体"/>
                <w:sz w:val="18"/>
                <w:szCs w:val="18"/>
              </w:rPr>
            </w:pPr>
          </w:p>
        </w:tc>
        <w:tc>
          <w:tcPr>
            <w:tcW w:w="1701" w:type="dxa"/>
            <w:vMerge w:val="continue"/>
            <w:vAlign w:val="center"/>
          </w:tcPr>
          <w:p>
            <w:pPr>
              <w:jc w:val="center"/>
              <w:rPr>
                <w:rFonts w:ascii="宋体" w:hAnsi="宋体" w:cs="宋体"/>
                <w:sz w:val="18"/>
                <w:szCs w:val="18"/>
              </w:rPr>
            </w:pPr>
          </w:p>
        </w:tc>
        <w:tc>
          <w:tcPr>
            <w:tcW w:w="2267" w:type="dxa"/>
            <w:vAlign w:val="center"/>
          </w:tcPr>
          <w:p>
            <w:pPr>
              <w:jc w:val="center"/>
              <w:rPr>
                <w:rFonts w:ascii="宋体" w:hAnsi="宋体" w:cs="宋体"/>
                <w:sz w:val="18"/>
                <w:szCs w:val="18"/>
              </w:rPr>
            </w:pPr>
            <w:r>
              <w:rPr>
                <w:rFonts w:hint="eastAsia" w:ascii="宋体" w:hAnsi="宋体" w:cs="宋体"/>
                <w:sz w:val="18"/>
                <w:szCs w:val="18"/>
              </w:rPr>
              <w:t>1800</w:t>
            </w:r>
          </w:p>
        </w:tc>
        <w:tc>
          <w:tcPr>
            <w:tcW w:w="1815" w:type="dxa"/>
            <w:vAlign w:val="center"/>
          </w:tcPr>
          <w:p>
            <w:pPr>
              <w:jc w:val="center"/>
              <w:rPr>
                <w:rFonts w:ascii="宋体" w:hAnsi="宋体" w:cs="宋体"/>
                <w:sz w:val="18"/>
                <w:szCs w:val="18"/>
              </w:rPr>
            </w:pPr>
            <w:r>
              <w:rPr>
                <w:rFonts w:hint="eastAsia" w:ascii="宋体" w:hAnsi="宋体" w:cs="宋体"/>
                <w:sz w:val="18"/>
                <w:szCs w:val="18"/>
              </w:rPr>
              <w:t>1200</w:t>
            </w:r>
          </w:p>
        </w:tc>
        <w:tc>
          <w:tcPr>
            <w:tcW w:w="2556" w:type="dxa"/>
            <w:vAlign w:val="center"/>
          </w:tcPr>
          <w:p>
            <w:pPr>
              <w:jc w:val="center"/>
              <w:rPr>
                <w:rFonts w:ascii="宋体" w:hAnsi="宋体" w:cs="宋体"/>
                <w:sz w:val="18"/>
                <w:szCs w:val="18"/>
              </w:rPr>
            </w:pPr>
            <w:r>
              <w:rPr>
                <w:rFonts w:hint="eastAsia" w:ascii="宋体" w:hAnsi="宋体" w:cs="宋体"/>
                <w:sz w:val="18"/>
                <w:szCs w:val="18"/>
              </w:rPr>
              <w:t>180</w:t>
            </w:r>
          </w:p>
        </w:tc>
      </w:tr>
    </w:tbl>
    <w:p>
      <w:pPr>
        <w:pStyle w:val="115"/>
        <w:numPr>
          <w:ilvl w:val="0"/>
          <w:numId w:val="0"/>
        </w:numPr>
        <w:spacing w:before="120" w:after="120"/>
        <w:ind w:left="2127"/>
      </w:pPr>
    </w:p>
    <w:p>
      <w:pPr>
        <w:pStyle w:val="115"/>
        <w:numPr>
          <w:ilvl w:val="0"/>
          <w:numId w:val="0"/>
        </w:numPr>
        <w:spacing w:before="120" w:after="120"/>
        <w:ind w:firstLine="3045" w:firstLineChars="1450"/>
        <w:jc w:val="both"/>
      </w:pPr>
      <w:r>
        <w:rPr>
          <w:rFonts w:hint="eastAsia"/>
        </w:rPr>
        <w:t>表9  检查井偏置收口规格尺寸</w:t>
      </w:r>
    </w:p>
    <w:p>
      <w:pPr>
        <w:pStyle w:val="59"/>
        <w:ind w:firstLine="540" w:firstLineChars="300"/>
        <w:jc w:val="center"/>
        <w:rPr>
          <w:sz w:val="18"/>
        </w:rPr>
      </w:pPr>
      <w:r>
        <w:rPr>
          <w:rFonts w:hint="eastAsia"/>
          <w:sz w:val="18"/>
        </w:rPr>
        <w:t xml:space="preserve">                                                                              单位为毫米</w:t>
      </w:r>
    </w:p>
    <w:tbl>
      <w:tblPr>
        <w:tblStyle w:val="35"/>
        <w:tblW w:w="91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701"/>
        <w:gridCol w:w="2267"/>
        <w:gridCol w:w="1815"/>
        <w:gridCol w:w="2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jc w:val="center"/>
        </w:trPr>
        <w:tc>
          <w:tcPr>
            <w:tcW w:w="779" w:type="dxa"/>
            <w:tcBorders>
              <w:top w:val="single" w:color="auto" w:sz="8" w:space="0"/>
              <w:left w:val="single" w:color="auto" w:sz="8" w:space="0"/>
            </w:tcBorders>
            <w:vAlign w:val="center"/>
          </w:tcPr>
          <w:p>
            <w:pPr>
              <w:jc w:val="center"/>
              <w:rPr>
                <w:rFonts w:ascii="宋体" w:hAnsi="宋体" w:cs="宋体"/>
                <w:sz w:val="18"/>
                <w:szCs w:val="18"/>
              </w:rPr>
            </w:pPr>
            <w:r>
              <w:rPr>
                <w:rFonts w:hint="eastAsia" w:ascii="宋体" w:hAnsi="宋体" w:cs="宋体"/>
                <w:sz w:val="18"/>
                <w:szCs w:val="18"/>
              </w:rPr>
              <w:t>序 号</w:t>
            </w:r>
          </w:p>
        </w:tc>
        <w:tc>
          <w:tcPr>
            <w:tcW w:w="1701" w:type="dxa"/>
            <w:tcBorders>
              <w:top w:val="single" w:color="auto" w:sz="8" w:space="0"/>
            </w:tcBorders>
            <w:vAlign w:val="center"/>
          </w:tcPr>
          <w:p>
            <w:pPr>
              <w:jc w:val="center"/>
              <w:rPr>
                <w:rFonts w:ascii="宋体" w:hAnsi="宋体" w:cs="宋体"/>
                <w:sz w:val="18"/>
                <w:szCs w:val="18"/>
              </w:rPr>
            </w:pPr>
            <w:r>
              <w:rPr>
                <w:rFonts w:hint="eastAsia" w:ascii="宋体" w:hAnsi="宋体" w:cs="宋体"/>
                <w:sz w:val="18"/>
                <w:szCs w:val="18"/>
              </w:rPr>
              <w:t>井</w:t>
            </w:r>
            <w:r>
              <w:rPr>
                <w:rFonts w:ascii="宋体" w:hAnsi="宋体" w:cs="宋体"/>
                <w:sz w:val="18"/>
                <w:szCs w:val="18"/>
              </w:rPr>
              <w:t>径</w:t>
            </w:r>
          </w:p>
        </w:tc>
        <w:tc>
          <w:tcPr>
            <w:tcW w:w="2267" w:type="dxa"/>
            <w:tcBorders>
              <w:top w:val="single" w:color="auto" w:sz="8" w:space="0"/>
            </w:tcBorders>
            <w:vAlign w:val="center"/>
          </w:tcPr>
          <w:p>
            <w:pPr>
              <w:jc w:val="center"/>
              <w:rPr>
                <w:rFonts w:ascii="宋体" w:hAnsi="宋体" w:cs="宋体"/>
                <w:sz w:val="18"/>
                <w:szCs w:val="18"/>
              </w:rPr>
            </w:pPr>
            <w:r>
              <w:rPr>
                <w:rFonts w:hint="eastAsia" w:ascii="宋体" w:hAnsi="宋体" w:cs="宋体"/>
                <w:sz w:val="18"/>
                <w:szCs w:val="18"/>
              </w:rPr>
              <w:t>收口大端直径</w:t>
            </w:r>
          </w:p>
          <w:p>
            <w:pPr>
              <w:jc w:val="center"/>
              <w:rPr>
                <w:rFonts w:ascii="宋体" w:hAnsi="宋体" w:cs="宋体"/>
                <w:sz w:val="18"/>
                <w:szCs w:val="18"/>
              </w:rPr>
            </w:pPr>
            <w:r>
              <w:rPr>
                <w:rFonts w:hint="eastAsia" w:ascii="宋体" w:hAnsi="宋体" w:cs="宋体"/>
                <w:sz w:val="18"/>
                <w:szCs w:val="18"/>
              </w:rPr>
              <w:t>D</w:t>
            </w:r>
          </w:p>
        </w:tc>
        <w:tc>
          <w:tcPr>
            <w:tcW w:w="1815" w:type="dxa"/>
            <w:tcBorders>
              <w:top w:val="single" w:color="auto" w:sz="8" w:space="0"/>
            </w:tcBorders>
            <w:vAlign w:val="center"/>
          </w:tcPr>
          <w:p>
            <w:pPr>
              <w:jc w:val="center"/>
              <w:rPr>
                <w:rFonts w:ascii="宋体" w:hAnsi="宋体" w:cs="宋体"/>
                <w:sz w:val="18"/>
                <w:szCs w:val="18"/>
              </w:rPr>
            </w:pPr>
            <w:r>
              <w:rPr>
                <w:rFonts w:hint="eastAsia" w:ascii="宋体" w:hAnsi="宋体" w:cs="宋体"/>
                <w:sz w:val="18"/>
                <w:szCs w:val="18"/>
              </w:rPr>
              <w:t>收口小端直径</w:t>
            </w:r>
          </w:p>
          <w:p>
            <w:pPr>
              <w:jc w:val="center"/>
              <w:rPr>
                <w:rFonts w:ascii="宋体" w:hAnsi="宋体" w:cs="宋体"/>
                <w:sz w:val="18"/>
                <w:szCs w:val="18"/>
              </w:rPr>
            </w:pPr>
            <w:r>
              <w:rPr>
                <w:rFonts w:hint="eastAsia" w:ascii="宋体" w:hAnsi="宋体" w:cs="宋体"/>
                <w:sz w:val="18"/>
                <w:szCs w:val="18"/>
              </w:rPr>
              <w:t>D</w:t>
            </w:r>
            <w:r>
              <w:rPr>
                <w:rFonts w:hint="eastAsia" w:ascii="宋体" w:hAnsi="宋体" w:cs="宋体"/>
                <w:sz w:val="18"/>
                <w:szCs w:val="18"/>
                <w:vertAlign w:val="subscript"/>
              </w:rPr>
              <w:t>1</w:t>
            </w:r>
          </w:p>
        </w:tc>
        <w:tc>
          <w:tcPr>
            <w:tcW w:w="2556" w:type="dxa"/>
            <w:tcBorders>
              <w:top w:val="single" w:color="auto" w:sz="8" w:space="0"/>
            </w:tcBorders>
            <w:vAlign w:val="center"/>
          </w:tcPr>
          <w:p>
            <w:pPr>
              <w:jc w:val="center"/>
              <w:rPr>
                <w:rFonts w:ascii="宋体" w:hAnsi="宋体" w:cs="宋体"/>
                <w:sz w:val="18"/>
                <w:szCs w:val="18"/>
              </w:rPr>
            </w:pPr>
            <w:r>
              <w:rPr>
                <w:rFonts w:hint="eastAsia" w:ascii="宋体" w:hAnsi="宋体" w:cs="宋体"/>
                <w:sz w:val="18"/>
                <w:szCs w:val="18"/>
              </w:rPr>
              <w:t>最小收口高度</w:t>
            </w:r>
          </w:p>
          <w:p>
            <w:pPr>
              <w:jc w:val="center"/>
              <w:rPr>
                <w:rFonts w:ascii="宋体" w:hAnsi="宋体" w:cs="宋体"/>
                <w:sz w:val="18"/>
                <w:szCs w:val="18"/>
              </w:rPr>
            </w:pPr>
            <w:r>
              <w:rPr>
                <w:rFonts w:hint="eastAsia"/>
                <w:sz w:val="20"/>
              </w:rPr>
              <w:t>h</w:t>
            </w:r>
            <w:r>
              <w:rPr>
                <w:spacing w:val="6"/>
                <w:sz w:val="20"/>
              </w:rPr>
              <w:t xml:space="preserve"> </w:t>
            </w:r>
            <w:r>
              <w:rPr>
                <w:spacing w:val="-5"/>
                <w:sz w:val="20"/>
                <w:vertAlign w:val="subscript"/>
              </w:rPr>
              <w:t>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779" w:type="dxa"/>
            <w:vMerge w:val="restart"/>
            <w:tcBorders>
              <w:left w:val="single" w:color="auto" w:sz="8" w:space="0"/>
            </w:tcBorders>
            <w:vAlign w:val="center"/>
          </w:tcPr>
          <w:p>
            <w:pPr>
              <w:jc w:val="center"/>
              <w:rPr>
                <w:rFonts w:ascii="宋体" w:hAnsi="宋体" w:cs="宋体"/>
                <w:sz w:val="18"/>
                <w:szCs w:val="18"/>
              </w:rPr>
            </w:pPr>
            <w:r>
              <w:rPr>
                <w:rFonts w:hint="eastAsia" w:ascii="宋体" w:hAnsi="宋体" w:cs="宋体"/>
                <w:sz w:val="18"/>
                <w:szCs w:val="18"/>
              </w:rPr>
              <w:t>1</w:t>
            </w:r>
          </w:p>
        </w:tc>
        <w:tc>
          <w:tcPr>
            <w:tcW w:w="1701" w:type="dxa"/>
            <w:vMerge w:val="restart"/>
            <w:vAlign w:val="center"/>
          </w:tcPr>
          <w:p>
            <w:pPr>
              <w:jc w:val="center"/>
              <w:rPr>
                <w:rFonts w:ascii="宋体" w:hAnsi="宋体" w:cs="宋体"/>
                <w:sz w:val="18"/>
                <w:szCs w:val="18"/>
              </w:rPr>
            </w:pPr>
            <w:r>
              <w:rPr>
                <w:rFonts w:ascii="宋体" w:hAnsi="宋体" w:cs="宋体"/>
                <w:sz w:val="18"/>
                <w:szCs w:val="18"/>
              </w:rPr>
              <w:t>DN/</w:t>
            </w:r>
            <w:r>
              <w:rPr>
                <w:rFonts w:hint="eastAsia" w:ascii="宋体" w:hAnsi="宋体" w:cs="宋体"/>
                <w:sz w:val="18"/>
                <w:szCs w:val="18"/>
              </w:rPr>
              <w:t>I</w:t>
            </w:r>
            <w:r>
              <w:rPr>
                <w:rFonts w:ascii="宋体" w:hAnsi="宋体" w:cs="宋体"/>
                <w:sz w:val="18"/>
                <w:szCs w:val="18"/>
              </w:rPr>
              <w:t>D</w:t>
            </w:r>
            <w:r>
              <w:rPr>
                <w:rFonts w:hint="eastAsia" w:ascii="宋体" w:hAnsi="宋体" w:cs="宋体"/>
                <w:sz w:val="18"/>
                <w:szCs w:val="18"/>
              </w:rPr>
              <w:t xml:space="preserve"> 1000</w:t>
            </w:r>
          </w:p>
        </w:tc>
        <w:tc>
          <w:tcPr>
            <w:tcW w:w="2267" w:type="dxa"/>
            <w:vAlign w:val="center"/>
          </w:tcPr>
          <w:p>
            <w:pPr>
              <w:jc w:val="center"/>
              <w:rPr>
                <w:rFonts w:ascii="宋体" w:hAnsi="宋体" w:cs="宋体"/>
                <w:sz w:val="18"/>
                <w:szCs w:val="18"/>
              </w:rPr>
            </w:pPr>
            <w:r>
              <w:rPr>
                <w:rFonts w:hint="eastAsia" w:ascii="宋体" w:hAnsi="宋体" w:cs="宋体"/>
                <w:sz w:val="18"/>
                <w:szCs w:val="18"/>
              </w:rPr>
              <w:t>1000</w:t>
            </w:r>
          </w:p>
        </w:tc>
        <w:tc>
          <w:tcPr>
            <w:tcW w:w="1815" w:type="dxa"/>
            <w:tcBorders>
              <w:top w:val="single" w:color="auto" w:sz="8" w:space="0"/>
              <w:bottom w:val="single" w:color="auto" w:sz="8" w:space="0"/>
            </w:tcBorders>
            <w:vAlign w:val="center"/>
          </w:tcPr>
          <w:p>
            <w:pPr>
              <w:jc w:val="center"/>
              <w:rPr>
                <w:rFonts w:ascii="宋体" w:hAnsi="宋体" w:cs="宋体"/>
                <w:sz w:val="18"/>
                <w:szCs w:val="18"/>
              </w:rPr>
            </w:pPr>
            <w:r>
              <w:rPr>
                <w:rFonts w:hint="eastAsia" w:ascii="宋体" w:hAnsi="宋体" w:cs="宋体"/>
                <w:sz w:val="18"/>
                <w:szCs w:val="18"/>
              </w:rPr>
              <w:t>700</w:t>
            </w:r>
          </w:p>
        </w:tc>
        <w:tc>
          <w:tcPr>
            <w:tcW w:w="2556" w:type="dxa"/>
            <w:tcBorders>
              <w:top w:val="single" w:color="auto" w:sz="8" w:space="0"/>
              <w:bottom w:val="single" w:color="auto" w:sz="8" w:space="0"/>
            </w:tcBorders>
            <w:vAlign w:val="center"/>
          </w:tcPr>
          <w:p>
            <w:pPr>
              <w:jc w:val="center"/>
              <w:rPr>
                <w:rFonts w:ascii="宋体" w:hAnsi="宋体" w:cs="宋体"/>
                <w:sz w:val="18"/>
                <w:szCs w:val="18"/>
              </w:rPr>
            </w:pPr>
            <w:r>
              <w:rPr>
                <w:rFonts w:hint="eastAsia" w:ascii="宋体" w:hAnsi="宋体" w:cs="宋体"/>
                <w:sz w:val="18"/>
                <w:szCs w:val="18"/>
              </w:rPr>
              <w:t>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779" w:type="dxa"/>
            <w:vMerge w:val="continue"/>
            <w:tcBorders>
              <w:left w:val="single" w:color="auto" w:sz="8" w:space="0"/>
            </w:tcBorders>
            <w:vAlign w:val="center"/>
          </w:tcPr>
          <w:p>
            <w:pPr>
              <w:jc w:val="center"/>
              <w:rPr>
                <w:rFonts w:ascii="宋体" w:hAnsi="宋体" w:cs="宋体"/>
                <w:sz w:val="18"/>
                <w:szCs w:val="18"/>
              </w:rPr>
            </w:pPr>
          </w:p>
        </w:tc>
        <w:tc>
          <w:tcPr>
            <w:tcW w:w="1701" w:type="dxa"/>
            <w:vMerge w:val="continue"/>
            <w:vAlign w:val="center"/>
          </w:tcPr>
          <w:p>
            <w:pPr>
              <w:jc w:val="center"/>
              <w:rPr>
                <w:rFonts w:ascii="宋体" w:hAnsi="宋体" w:cs="宋体"/>
                <w:sz w:val="18"/>
                <w:szCs w:val="18"/>
              </w:rPr>
            </w:pPr>
          </w:p>
        </w:tc>
        <w:tc>
          <w:tcPr>
            <w:tcW w:w="2267" w:type="dxa"/>
            <w:vAlign w:val="center"/>
          </w:tcPr>
          <w:p>
            <w:pPr>
              <w:jc w:val="center"/>
              <w:rPr>
                <w:rFonts w:ascii="宋体" w:hAnsi="宋体" w:cs="宋体"/>
                <w:sz w:val="18"/>
                <w:szCs w:val="18"/>
              </w:rPr>
            </w:pPr>
            <w:r>
              <w:rPr>
                <w:rFonts w:hint="eastAsia" w:ascii="宋体" w:hAnsi="宋体" w:cs="宋体"/>
                <w:sz w:val="18"/>
                <w:szCs w:val="18"/>
              </w:rPr>
              <w:t>1000</w:t>
            </w:r>
          </w:p>
        </w:tc>
        <w:tc>
          <w:tcPr>
            <w:tcW w:w="1815" w:type="dxa"/>
            <w:tcBorders>
              <w:top w:val="single" w:color="auto" w:sz="8" w:space="0"/>
            </w:tcBorders>
            <w:vAlign w:val="center"/>
          </w:tcPr>
          <w:p>
            <w:pPr>
              <w:jc w:val="center"/>
              <w:rPr>
                <w:rFonts w:ascii="宋体" w:hAnsi="宋体" w:cs="宋体"/>
                <w:sz w:val="18"/>
                <w:szCs w:val="18"/>
              </w:rPr>
            </w:pPr>
            <w:r>
              <w:rPr>
                <w:rFonts w:hint="eastAsia" w:ascii="宋体" w:hAnsi="宋体" w:cs="宋体"/>
                <w:sz w:val="18"/>
                <w:szCs w:val="18"/>
              </w:rPr>
              <w:t>800</w:t>
            </w:r>
          </w:p>
        </w:tc>
        <w:tc>
          <w:tcPr>
            <w:tcW w:w="2556" w:type="dxa"/>
            <w:tcBorders>
              <w:top w:val="single" w:color="auto" w:sz="8" w:space="0"/>
            </w:tcBorders>
            <w:vAlign w:val="center"/>
          </w:tcPr>
          <w:p>
            <w:pPr>
              <w:jc w:val="center"/>
              <w:rPr>
                <w:rFonts w:ascii="宋体" w:hAnsi="宋体" w:cs="宋体"/>
                <w:sz w:val="18"/>
                <w:szCs w:val="18"/>
              </w:rPr>
            </w:pPr>
            <w:r>
              <w:rPr>
                <w:rFonts w:hint="eastAsia" w:ascii="宋体" w:hAnsi="宋体" w:cs="宋体"/>
                <w:sz w:val="18"/>
                <w:szCs w:val="18"/>
              </w:rPr>
              <w:t>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779" w:type="dxa"/>
            <w:vMerge w:val="restart"/>
            <w:tcBorders>
              <w:left w:val="single" w:color="auto" w:sz="8" w:space="0"/>
            </w:tcBorders>
            <w:vAlign w:val="center"/>
          </w:tcPr>
          <w:p>
            <w:pPr>
              <w:jc w:val="center"/>
              <w:rPr>
                <w:rFonts w:ascii="宋体" w:hAnsi="宋体" w:cs="宋体"/>
                <w:sz w:val="18"/>
                <w:szCs w:val="18"/>
              </w:rPr>
            </w:pPr>
            <w:r>
              <w:rPr>
                <w:rFonts w:hint="eastAsia" w:ascii="宋体" w:hAnsi="宋体" w:cs="宋体"/>
                <w:sz w:val="18"/>
                <w:szCs w:val="18"/>
              </w:rPr>
              <w:t>2</w:t>
            </w:r>
          </w:p>
        </w:tc>
        <w:tc>
          <w:tcPr>
            <w:tcW w:w="1701" w:type="dxa"/>
            <w:vMerge w:val="restart"/>
            <w:vAlign w:val="center"/>
          </w:tcPr>
          <w:p>
            <w:pPr>
              <w:jc w:val="center"/>
              <w:rPr>
                <w:rFonts w:ascii="宋体" w:hAnsi="宋体" w:cs="宋体"/>
                <w:sz w:val="18"/>
                <w:szCs w:val="18"/>
              </w:rPr>
            </w:pPr>
            <w:r>
              <w:rPr>
                <w:rFonts w:ascii="宋体" w:hAnsi="宋体" w:cs="宋体"/>
                <w:sz w:val="18"/>
                <w:szCs w:val="18"/>
              </w:rPr>
              <w:t>DN/</w:t>
            </w:r>
            <w:r>
              <w:rPr>
                <w:rFonts w:hint="eastAsia" w:ascii="宋体" w:hAnsi="宋体" w:cs="宋体"/>
                <w:sz w:val="18"/>
                <w:szCs w:val="18"/>
              </w:rPr>
              <w:t>I</w:t>
            </w:r>
            <w:r>
              <w:rPr>
                <w:rFonts w:ascii="宋体" w:hAnsi="宋体" w:cs="宋体"/>
                <w:sz w:val="18"/>
                <w:szCs w:val="18"/>
              </w:rPr>
              <w:t>D</w:t>
            </w:r>
            <w:r>
              <w:rPr>
                <w:rFonts w:hint="eastAsia" w:ascii="宋体" w:hAnsi="宋体" w:cs="宋体"/>
                <w:sz w:val="18"/>
                <w:szCs w:val="18"/>
              </w:rPr>
              <w:t xml:space="preserve"> 1200</w:t>
            </w:r>
          </w:p>
        </w:tc>
        <w:tc>
          <w:tcPr>
            <w:tcW w:w="2267" w:type="dxa"/>
            <w:vAlign w:val="center"/>
          </w:tcPr>
          <w:p>
            <w:pPr>
              <w:jc w:val="center"/>
              <w:rPr>
                <w:rFonts w:ascii="宋体" w:hAnsi="宋体" w:cs="宋体"/>
                <w:sz w:val="18"/>
                <w:szCs w:val="18"/>
              </w:rPr>
            </w:pPr>
            <w:r>
              <w:rPr>
                <w:rFonts w:hint="eastAsia" w:ascii="宋体" w:hAnsi="宋体" w:cs="宋体"/>
                <w:sz w:val="18"/>
                <w:szCs w:val="18"/>
              </w:rPr>
              <w:t>1200</w:t>
            </w:r>
          </w:p>
        </w:tc>
        <w:tc>
          <w:tcPr>
            <w:tcW w:w="1815" w:type="dxa"/>
            <w:tcBorders>
              <w:top w:val="single" w:color="auto" w:sz="8" w:space="0"/>
            </w:tcBorders>
            <w:vAlign w:val="center"/>
          </w:tcPr>
          <w:p>
            <w:pPr>
              <w:jc w:val="center"/>
              <w:rPr>
                <w:rFonts w:ascii="宋体" w:hAnsi="宋体" w:cs="宋体"/>
                <w:sz w:val="18"/>
                <w:szCs w:val="18"/>
              </w:rPr>
            </w:pPr>
            <w:r>
              <w:rPr>
                <w:rFonts w:hint="eastAsia" w:ascii="宋体" w:hAnsi="宋体" w:cs="宋体"/>
                <w:sz w:val="18"/>
                <w:szCs w:val="18"/>
              </w:rPr>
              <w:t>700</w:t>
            </w:r>
          </w:p>
        </w:tc>
        <w:tc>
          <w:tcPr>
            <w:tcW w:w="2556" w:type="dxa"/>
            <w:tcBorders>
              <w:top w:val="single" w:color="auto" w:sz="8" w:space="0"/>
            </w:tcBorders>
            <w:vAlign w:val="center"/>
          </w:tcPr>
          <w:p>
            <w:pPr>
              <w:jc w:val="center"/>
              <w:rPr>
                <w:rFonts w:ascii="宋体" w:hAnsi="宋体" w:cs="宋体"/>
                <w:sz w:val="18"/>
                <w:szCs w:val="18"/>
              </w:rPr>
            </w:pPr>
            <w:r>
              <w:rPr>
                <w:rFonts w:hint="eastAsia" w:ascii="宋体" w:hAnsi="宋体" w:cs="宋体"/>
                <w:sz w:val="18"/>
                <w:szCs w:val="18"/>
              </w:rPr>
              <w:t>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jc w:val="center"/>
        </w:trPr>
        <w:tc>
          <w:tcPr>
            <w:tcW w:w="779" w:type="dxa"/>
            <w:vMerge w:val="continue"/>
            <w:tcBorders>
              <w:left w:val="single" w:color="auto" w:sz="8" w:space="0"/>
            </w:tcBorders>
            <w:vAlign w:val="center"/>
          </w:tcPr>
          <w:p>
            <w:pPr>
              <w:jc w:val="center"/>
              <w:rPr>
                <w:rFonts w:ascii="宋体" w:hAnsi="宋体" w:cs="宋体"/>
                <w:sz w:val="18"/>
                <w:szCs w:val="18"/>
              </w:rPr>
            </w:pPr>
          </w:p>
        </w:tc>
        <w:tc>
          <w:tcPr>
            <w:tcW w:w="1701" w:type="dxa"/>
            <w:vMerge w:val="continue"/>
            <w:vAlign w:val="center"/>
          </w:tcPr>
          <w:p>
            <w:pPr>
              <w:jc w:val="center"/>
              <w:rPr>
                <w:rFonts w:ascii="宋体" w:hAnsi="宋体" w:cs="宋体"/>
                <w:sz w:val="18"/>
                <w:szCs w:val="18"/>
              </w:rPr>
            </w:pPr>
          </w:p>
        </w:tc>
        <w:tc>
          <w:tcPr>
            <w:tcW w:w="2267" w:type="dxa"/>
            <w:vAlign w:val="center"/>
          </w:tcPr>
          <w:p>
            <w:pPr>
              <w:jc w:val="center"/>
              <w:rPr>
                <w:rFonts w:ascii="宋体" w:hAnsi="宋体" w:cs="宋体"/>
                <w:sz w:val="18"/>
                <w:szCs w:val="18"/>
              </w:rPr>
            </w:pPr>
            <w:r>
              <w:rPr>
                <w:rFonts w:hint="eastAsia" w:ascii="宋体" w:hAnsi="宋体" w:cs="宋体"/>
                <w:sz w:val="18"/>
                <w:szCs w:val="18"/>
              </w:rPr>
              <w:t>1200</w:t>
            </w:r>
          </w:p>
        </w:tc>
        <w:tc>
          <w:tcPr>
            <w:tcW w:w="1815" w:type="dxa"/>
            <w:tcBorders>
              <w:top w:val="single" w:color="auto" w:sz="8" w:space="0"/>
            </w:tcBorders>
            <w:vAlign w:val="center"/>
          </w:tcPr>
          <w:p>
            <w:pPr>
              <w:jc w:val="center"/>
              <w:rPr>
                <w:rFonts w:ascii="宋体" w:hAnsi="宋体" w:cs="宋体"/>
                <w:sz w:val="18"/>
                <w:szCs w:val="18"/>
              </w:rPr>
            </w:pPr>
            <w:r>
              <w:rPr>
                <w:rFonts w:hint="eastAsia" w:ascii="宋体" w:hAnsi="宋体" w:cs="宋体"/>
                <w:sz w:val="18"/>
                <w:szCs w:val="18"/>
              </w:rPr>
              <w:t>800</w:t>
            </w:r>
          </w:p>
        </w:tc>
        <w:tc>
          <w:tcPr>
            <w:tcW w:w="2556" w:type="dxa"/>
            <w:tcBorders>
              <w:top w:val="single" w:color="auto" w:sz="8" w:space="0"/>
            </w:tcBorders>
            <w:vAlign w:val="center"/>
          </w:tcPr>
          <w:p>
            <w:pPr>
              <w:jc w:val="center"/>
              <w:rPr>
                <w:rFonts w:ascii="宋体" w:hAnsi="宋体" w:cs="宋体"/>
                <w:sz w:val="18"/>
                <w:szCs w:val="18"/>
              </w:rPr>
            </w:pPr>
            <w:r>
              <w:rPr>
                <w:rFonts w:hint="eastAsia" w:ascii="宋体" w:hAnsi="宋体" w:cs="宋体"/>
                <w:sz w:val="18"/>
                <w:szCs w:val="18"/>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779" w:type="dxa"/>
            <w:vMerge w:val="restart"/>
            <w:tcBorders>
              <w:left w:val="single" w:color="auto" w:sz="8" w:space="0"/>
            </w:tcBorders>
            <w:vAlign w:val="center"/>
          </w:tcPr>
          <w:p>
            <w:pPr>
              <w:jc w:val="center"/>
              <w:rPr>
                <w:rFonts w:ascii="宋体" w:hAnsi="宋体" w:cs="宋体"/>
                <w:sz w:val="18"/>
                <w:szCs w:val="18"/>
              </w:rPr>
            </w:pPr>
            <w:r>
              <w:rPr>
                <w:rFonts w:hint="eastAsia" w:ascii="宋体" w:hAnsi="宋体" w:cs="宋体"/>
                <w:sz w:val="18"/>
                <w:szCs w:val="18"/>
              </w:rPr>
              <w:t>3</w:t>
            </w:r>
          </w:p>
        </w:tc>
        <w:tc>
          <w:tcPr>
            <w:tcW w:w="1701" w:type="dxa"/>
            <w:vMerge w:val="restart"/>
            <w:vAlign w:val="center"/>
          </w:tcPr>
          <w:p>
            <w:pPr>
              <w:jc w:val="center"/>
              <w:rPr>
                <w:rFonts w:ascii="宋体" w:hAnsi="宋体" w:cs="宋体"/>
                <w:sz w:val="18"/>
                <w:szCs w:val="18"/>
              </w:rPr>
            </w:pPr>
            <w:r>
              <w:rPr>
                <w:rFonts w:ascii="宋体" w:hAnsi="宋体" w:cs="宋体"/>
                <w:sz w:val="18"/>
                <w:szCs w:val="18"/>
              </w:rPr>
              <w:t>DN/</w:t>
            </w:r>
            <w:r>
              <w:rPr>
                <w:rFonts w:hint="eastAsia" w:ascii="宋体" w:hAnsi="宋体" w:cs="宋体"/>
                <w:sz w:val="18"/>
                <w:szCs w:val="18"/>
              </w:rPr>
              <w:t>I</w:t>
            </w:r>
            <w:r>
              <w:rPr>
                <w:rFonts w:ascii="宋体" w:hAnsi="宋体" w:cs="宋体"/>
                <w:sz w:val="18"/>
                <w:szCs w:val="18"/>
              </w:rPr>
              <w:t>D</w:t>
            </w:r>
            <w:r>
              <w:rPr>
                <w:rFonts w:hint="eastAsia" w:ascii="宋体" w:hAnsi="宋体" w:cs="宋体"/>
                <w:sz w:val="18"/>
                <w:szCs w:val="18"/>
              </w:rPr>
              <w:t xml:space="preserve"> 1500</w:t>
            </w:r>
          </w:p>
        </w:tc>
        <w:tc>
          <w:tcPr>
            <w:tcW w:w="2267" w:type="dxa"/>
            <w:vAlign w:val="center"/>
          </w:tcPr>
          <w:p>
            <w:pPr>
              <w:jc w:val="center"/>
              <w:rPr>
                <w:rFonts w:ascii="宋体" w:hAnsi="宋体" w:cs="宋体"/>
                <w:sz w:val="18"/>
                <w:szCs w:val="18"/>
              </w:rPr>
            </w:pPr>
            <w:r>
              <w:rPr>
                <w:rFonts w:hint="eastAsia" w:ascii="宋体" w:hAnsi="宋体" w:cs="宋体"/>
                <w:sz w:val="18"/>
                <w:szCs w:val="18"/>
              </w:rPr>
              <w:t>1500</w:t>
            </w:r>
          </w:p>
        </w:tc>
        <w:tc>
          <w:tcPr>
            <w:tcW w:w="1815" w:type="dxa"/>
            <w:tcBorders>
              <w:top w:val="single" w:color="auto" w:sz="8" w:space="0"/>
            </w:tcBorders>
            <w:vAlign w:val="center"/>
          </w:tcPr>
          <w:p>
            <w:pPr>
              <w:jc w:val="center"/>
              <w:rPr>
                <w:rFonts w:ascii="宋体" w:hAnsi="宋体" w:cs="宋体"/>
                <w:sz w:val="18"/>
                <w:szCs w:val="18"/>
              </w:rPr>
            </w:pPr>
            <w:r>
              <w:rPr>
                <w:rFonts w:hint="eastAsia" w:ascii="宋体" w:hAnsi="宋体" w:cs="宋体"/>
                <w:sz w:val="18"/>
                <w:szCs w:val="18"/>
              </w:rPr>
              <w:t>800</w:t>
            </w:r>
          </w:p>
        </w:tc>
        <w:tc>
          <w:tcPr>
            <w:tcW w:w="2556" w:type="dxa"/>
            <w:tcBorders>
              <w:top w:val="single" w:color="auto" w:sz="8" w:space="0"/>
            </w:tcBorders>
            <w:vAlign w:val="center"/>
          </w:tcPr>
          <w:p>
            <w:pPr>
              <w:jc w:val="center"/>
              <w:rPr>
                <w:rFonts w:ascii="宋体" w:hAnsi="宋体" w:cs="宋体"/>
                <w:sz w:val="18"/>
                <w:szCs w:val="18"/>
              </w:rPr>
            </w:pPr>
            <w:r>
              <w:rPr>
                <w:rFonts w:hint="eastAsia" w:ascii="宋体" w:hAnsi="宋体" w:cs="宋体"/>
                <w:sz w:val="18"/>
                <w:szCs w:val="18"/>
              </w:rPr>
              <w:t>965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jc w:val="center"/>
        </w:trPr>
        <w:tc>
          <w:tcPr>
            <w:tcW w:w="779" w:type="dxa"/>
            <w:vMerge w:val="continue"/>
            <w:tcBorders>
              <w:left w:val="single" w:color="auto" w:sz="8" w:space="0"/>
            </w:tcBorders>
            <w:vAlign w:val="center"/>
          </w:tcPr>
          <w:p>
            <w:pPr>
              <w:jc w:val="center"/>
              <w:rPr>
                <w:rFonts w:ascii="宋体" w:hAnsi="宋体" w:cs="宋体"/>
                <w:sz w:val="18"/>
                <w:szCs w:val="18"/>
              </w:rPr>
            </w:pPr>
          </w:p>
        </w:tc>
        <w:tc>
          <w:tcPr>
            <w:tcW w:w="1701" w:type="dxa"/>
            <w:vMerge w:val="continue"/>
            <w:vAlign w:val="center"/>
          </w:tcPr>
          <w:p>
            <w:pPr>
              <w:jc w:val="center"/>
              <w:rPr>
                <w:rFonts w:ascii="宋体" w:hAnsi="宋体" w:cs="宋体"/>
                <w:sz w:val="18"/>
                <w:szCs w:val="18"/>
              </w:rPr>
            </w:pPr>
          </w:p>
        </w:tc>
        <w:tc>
          <w:tcPr>
            <w:tcW w:w="2267" w:type="dxa"/>
            <w:vAlign w:val="center"/>
          </w:tcPr>
          <w:p>
            <w:pPr>
              <w:jc w:val="center"/>
              <w:rPr>
                <w:rFonts w:ascii="宋体" w:hAnsi="宋体" w:cs="宋体"/>
                <w:sz w:val="18"/>
                <w:szCs w:val="18"/>
              </w:rPr>
            </w:pPr>
            <w:r>
              <w:rPr>
                <w:rFonts w:hint="eastAsia" w:ascii="宋体" w:hAnsi="宋体" w:cs="宋体"/>
                <w:sz w:val="18"/>
                <w:szCs w:val="18"/>
              </w:rPr>
              <w:t>1500</w:t>
            </w:r>
          </w:p>
        </w:tc>
        <w:tc>
          <w:tcPr>
            <w:tcW w:w="1815" w:type="dxa"/>
            <w:tcBorders>
              <w:top w:val="single" w:color="auto" w:sz="8" w:space="0"/>
            </w:tcBorders>
            <w:vAlign w:val="center"/>
          </w:tcPr>
          <w:p>
            <w:pPr>
              <w:jc w:val="center"/>
              <w:rPr>
                <w:rFonts w:ascii="宋体" w:hAnsi="宋体" w:cs="宋体"/>
                <w:sz w:val="18"/>
                <w:szCs w:val="18"/>
              </w:rPr>
            </w:pPr>
            <w:r>
              <w:rPr>
                <w:rFonts w:hint="eastAsia" w:ascii="宋体" w:hAnsi="宋体" w:cs="宋体"/>
                <w:sz w:val="18"/>
                <w:szCs w:val="18"/>
              </w:rPr>
              <w:t>1000</w:t>
            </w:r>
          </w:p>
        </w:tc>
        <w:tc>
          <w:tcPr>
            <w:tcW w:w="2556" w:type="dxa"/>
            <w:tcBorders>
              <w:top w:val="single" w:color="auto" w:sz="8" w:space="0"/>
            </w:tcBorders>
            <w:vAlign w:val="center"/>
          </w:tcPr>
          <w:p>
            <w:pPr>
              <w:jc w:val="center"/>
              <w:rPr>
                <w:rFonts w:ascii="宋体" w:hAnsi="宋体" w:cs="宋体"/>
                <w:sz w:val="18"/>
                <w:szCs w:val="18"/>
              </w:rPr>
            </w:pPr>
            <w:r>
              <w:rPr>
                <w:rFonts w:hint="eastAsia" w:ascii="宋体" w:hAnsi="宋体" w:cs="宋体"/>
                <w:sz w:val="18"/>
                <w:szCs w:val="18"/>
              </w:rPr>
              <w:t>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jc w:val="center"/>
        </w:trPr>
        <w:tc>
          <w:tcPr>
            <w:tcW w:w="779" w:type="dxa"/>
            <w:vMerge w:val="restart"/>
            <w:tcBorders>
              <w:left w:val="single" w:color="auto" w:sz="8" w:space="0"/>
            </w:tcBorders>
            <w:vAlign w:val="center"/>
          </w:tcPr>
          <w:p>
            <w:pPr>
              <w:jc w:val="center"/>
              <w:rPr>
                <w:rFonts w:ascii="宋体" w:hAnsi="宋体" w:cs="宋体"/>
                <w:sz w:val="18"/>
                <w:szCs w:val="18"/>
              </w:rPr>
            </w:pPr>
            <w:r>
              <w:rPr>
                <w:rFonts w:hint="eastAsia" w:ascii="宋体" w:hAnsi="宋体" w:cs="宋体"/>
                <w:sz w:val="18"/>
                <w:szCs w:val="18"/>
              </w:rPr>
              <w:t>4</w:t>
            </w:r>
          </w:p>
        </w:tc>
        <w:tc>
          <w:tcPr>
            <w:tcW w:w="1701" w:type="dxa"/>
            <w:vMerge w:val="restart"/>
            <w:vAlign w:val="center"/>
          </w:tcPr>
          <w:p>
            <w:pPr>
              <w:jc w:val="center"/>
              <w:rPr>
                <w:rFonts w:ascii="宋体" w:hAnsi="宋体" w:cs="宋体"/>
                <w:sz w:val="18"/>
                <w:szCs w:val="18"/>
              </w:rPr>
            </w:pPr>
            <w:r>
              <w:rPr>
                <w:rFonts w:ascii="宋体" w:hAnsi="宋体" w:cs="宋体"/>
                <w:sz w:val="18"/>
                <w:szCs w:val="18"/>
              </w:rPr>
              <w:t>DN/</w:t>
            </w:r>
            <w:r>
              <w:rPr>
                <w:rFonts w:hint="eastAsia" w:ascii="宋体" w:hAnsi="宋体" w:cs="宋体"/>
                <w:sz w:val="18"/>
                <w:szCs w:val="18"/>
              </w:rPr>
              <w:t>I</w:t>
            </w:r>
            <w:r>
              <w:rPr>
                <w:rFonts w:ascii="宋体" w:hAnsi="宋体" w:cs="宋体"/>
                <w:sz w:val="18"/>
                <w:szCs w:val="18"/>
              </w:rPr>
              <w:t>D</w:t>
            </w:r>
            <w:r>
              <w:rPr>
                <w:rFonts w:hint="eastAsia" w:ascii="宋体" w:hAnsi="宋体" w:cs="宋体"/>
                <w:sz w:val="18"/>
                <w:szCs w:val="18"/>
              </w:rPr>
              <w:t xml:space="preserve"> 1800</w:t>
            </w:r>
          </w:p>
        </w:tc>
        <w:tc>
          <w:tcPr>
            <w:tcW w:w="2267" w:type="dxa"/>
            <w:vAlign w:val="center"/>
          </w:tcPr>
          <w:p>
            <w:pPr>
              <w:jc w:val="center"/>
              <w:rPr>
                <w:rFonts w:ascii="宋体" w:hAnsi="宋体" w:cs="宋体"/>
                <w:sz w:val="18"/>
                <w:szCs w:val="18"/>
              </w:rPr>
            </w:pPr>
            <w:r>
              <w:rPr>
                <w:rFonts w:hint="eastAsia" w:ascii="宋体" w:hAnsi="宋体" w:cs="宋体"/>
                <w:sz w:val="18"/>
                <w:szCs w:val="18"/>
              </w:rPr>
              <w:t>1800</w:t>
            </w:r>
          </w:p>
        </w:tc>
        <w:tc>
          <w:tcPr>
            <w:tcW w:w="1815" w:type="dxa"/>
            <w:vAlign w:val="center"/>
          </w:tcPr>
          <w:p>
            <w:pPr>
              <w:jc w:val="center"/>
              <w:rPr>
                <w:rFonts w:ascii="宋体" w:hAnsi="宋体" w:cs="宋体"/>
                <w:sz w:val="18"/>
                <w:szCs w:val="18"/>
              </w:rPr>
            </w:pPr>
            <w:r>
              <w:rPr>
                <w:rFonts w:hint="eastAsia" w:ascii="宋体" w:hAnsi="宋体" w:cs="宋体"/>
                <w:sz w:val="18"/>
                <w:szCs w:val="18"/>
              </w:rPr>
              <w:t>1000</w:t>
            </w:r>
          </w:p>
        </w:tc>
        <w:tc>
          <w:tcPr>
            <w:tcW w:w="2556" w:type="dxa"/>
            <w:vAlign w:val="center"/>
          </w:tcPr>
          <w:p>
            <w:pPr>
              <w:jc w:val="center"/>
              <w:rPr>
                <w:rFonts w:ascii="宋体" w:hAnsi="宋体" w:cs="宋体"/>
                <w:sz w:val="18"/>
                <w:szCs w:val="18"/>
              </w:rPr>
            </w:pPr>
            <w:r>
              <w:rPr>
                <w:rFonts w:hint="eastAsia" w:ascii="宋体" w:hAnsi="宋体" w:cs="宋体"/>
                <w:sz w:val="18"/>
                <w:szCs w:val="18"/>
              </w:rPr>
              <w:t>1240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jc w:val="center"/>
        </w:trPr>
        <w:tc>
          <w:tcPr>
            <w:tcW w:w="779" w:type="dxa"/>
            <w:vMerge w:val="continue"/>
            <w:tcBorders>
              <w:left w:val="single" w:color="auto" w:sz="8" w:space="0"/>
            </w:tcBorders>
            <w:vAlign w:val="center"/>
          </w:tcPr>
          <w:p>
            <w:pPr>
              <w:jc w:val="center"/>
              <w:rPr>
                <w:rFonts w:ascii="宋体" w:hAnsi="宋体" w:cs="宋体"/>
                <w:sz w:val="18"/>
                <w:szCs w:val="18"/>
              </w:rPr>
            </w:pPr>
          </w:p>
        </w:tc>
        <w:tc>
          <w:tcPr>
            <w:tcW w:w="1701" w:type="dxa"/>
            <w:vMerge w:val="continue"/>
            <w:vAlign w:val="center"/>
          </w:tcPr>
          <w:p>
            <w:pPr>
              <w:jc w:val="center"/>
              <w:rPr>
                <w:rFonts w:ascii="宋体" w:hAnsi="宋体" w:cs="宋体"/>
                <w:sz w:val="18"/>
                <w:szCs w:val="18"/>
              </w:rPr>
            </w:pPr>
          </w:p>
        </w:tc>
        <w:tc>
          <w:tcPr>
            <w:tcW w:w="2267" w:type="dxa"/>
            <w:vAlign w:val="center"/>
          </w:tcPr>
          <w:p>
            <w:pPr>
              <w:jc w:val="center"/>
              <w:rPr>
                <w:rFonts w:ascii="宋体" w:hAnsi="宋体" w:cs="宋体"/>
                <w:sz w:val="18"/>
                <w:szCs w:val="18"/>
              </w:rPr>
            </w:pPr>
            <w:r>
              <w:rPr>
                <w:rFonts w:hint="eastAsia" w:ascii="宋体" w:hAnsi="宋体" w:cs="宋体"/>
                <w:sz w:val="18"/>
                <w:szCs w:val="18"/>
              </w:rPr>
              <w:t>1800</w:t>
            </w:r>
          </w:p>
        </w:tc>
        <w:tc>
          <w:tcPr>
            <w:tcW w:w="1815" w:type="dxa"/>
            <w:vAlign w:val="center"/>
          </w:tcPr>
          <w:p>
            <w:pPr>
              <w:jc w:val="center"/>
              <w:rPr>
                <w:rFonts w:ascii="宋体" w:hAnsi="宋体" w:cs="宋体"/>
                <w:sz w:val="18"/>
                <w:szCs w:val="18"/>
              </w:rPr>
            </w:pPr>
            <w:r>
              <w:rPr>
                <w:rFonts w:hint="eastAsia" w:ascii="宋体" w:hAnsi="宋体" w:cs="宋体"/>
                <w:sz w:val="18"/>
                <w:szCs w:val="18"/>
              </w:rPr>
              <w:t>1200</w:t>
            </w:r>
          </w:p>
        </w:tc>
        <w:tc>
          <w:tcPr>
            <w:tcW w:w="2556" w:type="dxa"/>
            <w:vAlign w:val="center"/>
          </w:tcPr>
          <w:p>
            <w:pPr>
              <w:jc w:val="center"/>
              <w:rPr>
                <w:rFonts w:ascii="宋体" w:hAnsi="宋体" w:cs="宋体"/>
                <w:sz w:val="18"/>
                <w:szCs w:val="18"/>
              </w:rPr>
            </w:pPr>
            <w:r>
              <w:rPr>
                <w:rFonts w:hint="eastAsia" w:ascii="宋体" w:hAnsi="宋体" w:cs="宋体"/>
                <w:sz w:val="18"/>
                <w:szCs w:val="18"/>
              </w:rPr>
              <w:t>1100</w:t>
            </w:r>
          </w:p>
        </w:tc>
      </w:tr>
    </w:tbl>
    <w:p>
      <w:pPr>
        <w:pStyle w:val="97"/>
        <w:numPr>
          <w:ilvl w:val="0"/>
          <w:numId w:val="0"/>
        </w:numPr>
        <w:spacing w:before="120" w:after="120"/>
      </w:pPr>
    </w:p>
    <w:p>
      <w:pPr>
        <w:pStyle w:val="108"/>
        <w:numPr>
          <w:ilvl w:val="2"/>
          <w:numId w:val="0"/>
        </w:numPr>
        <w:spacing w:before="120" w:after="120"/>
        <w:ind w:firstLine="210" w:firstLineChars="100"/>
      </w:pPr>
      <w:bookmarkStart w:id="102" w:name="_Toc184584298"/>
      <w:bookmarkStart w:id="103" w:name="_Toc13012"/>
      <w:bookmarkStart w:id="104" w:name="_Toc184585854"/>
      <w:r>
        <w:rPr>
          <w:rFonts w:hint="eastAsia"/>
          <w:color w:val="000000"/>
          <w14:scene3d>
            <w14:lightRig w14:rig="threePt" w14:dir="t">
              <w14:rot w14:lat="0" w14:lon="0" w14:rev="0"/>
            </w14:lightRig>
          </w14:scene3d>
        </w:rPr>
        <w:t>7.4　</w:t>
      </w:r>
      <w:r>
        <w:rPr>
          <w:rFonts w:hint="eastAsia" w:ascii="宋体" w:hAnsi="宋体" w:cs="仿宋"/>
          <w:szCs w:val="21"/>
        </w:rPr>
        <w:t>力学性能</w:t>
      </w:r>
      <w:bookmarkEnd w:id="102"/>
      <w:bookmarkEnd w:id="103"/>
      <w:bookmarkEnd w:id="104"/>
    </w:p>
    <w:p>
      <w:pPr>
        <w:pStyle w:val="59"/>
        <w:ind w:firstLine="302" w:firstLineChars="144"/>
      </w:pPr>
      <w:r>
        <w:rPr>
          <w:rFonts w:hint="eastAsia"/>
        </w:rPr>
        <w:t>井座与井室的物理力学性能应符合表10的要求。</w:t>
      </w:r>
    </w:p>
    <w:p>
      <w:pPr>
        <w:pStyle w:val="59"/>
        <w:ind w:firstLine="420"/>
      </w:pPr>
    </w:p>
    <w:p>
      <w:pPr>
        <w:pStyle w:val="59"/>
        <w:ind w:firstLine="420"/>
      </w:pPr>
    </w:p>
    <w:p>
      <w:pPr>
        <w:pStyle w:val="115"/>
        <w:numPr>
          <w:ilvl w:val="0"/>
          <w:numId w:val="0"/>
        </w:numPr>
        <w:spacing w:before="120" w:after="120"/>
        <w:ind w:left="2127" w:leftChars="1013" w:firstLine="525" w:firstLineChars="250"/>
        <w:jc w:val="both"/>
      </w:pPr>
      <w:r>
        <w:rPr>
          <w:rFonts w:hint="eastAsia"/>
        </w:rPr>
        <w:t>表10   井座与井室的物理力学性能</w:t>
      </w:r>
    </w:p>
    <w:tbl>
      <w:tblPr>
        <w:tblStyle w:val="35"/>
        <w:tblW w:w="92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5"/>
        <w:gridCol w:w="1128"/>
        <w:gridCol w:w="1205"/>
        <w:gridCol w:w="360"/>
        <w:gridCol w:w="744"/>
        <w:gridCol w:w="532"/>
        <w:gridCol w:w="632"/>
        <w:gridCol w:w="2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2055" w:type="dxa"/>
            <w:tcBorders>
              <w:top w:val="single" w:color="auto" w:sz="8" w:space="0"/>
              <w:left w:val="single" w:color="auto" w:sz="8" w:space="0"/>
            </w:tcBorders>
            <w:vAlign w:val="center"/>
          </w:tcPr>
          <w:p>
            <w:pPr>
              <w:jc w:val="center"/>
              <w:rPr>
                <w:rFonts w:ascii="宋体" w:hAnsi="宋体" w:cs="宋体"/>
                <w:sz w:val="18"/>
                <w:szCs w:val="18"/>
              </w:rPr>
            </w:pPr>
            <w:r>
              <w:rPr>
                <w:rFonts w:hint="eastAsia" w:ascii="宋体" w:hAnsi="宋体" w:cs="宋体"/>
                <w:sz w:val="18"/>
                <w:szCs w:val="18"/>
              </w:rPr>
              <w:t>项目</w:t>
            </w:r>
          </w:p>
        </w:tc>
        <w:tc>
          <w:tcPr>
            <w:tcW w:w="3969" w:type="dxa"/>
            <w:gridSpan w:val="5"/>
            <w:tcBorders>
              <w:top w:val="single" w:color="auto" w:sz="8" w:space="0"/>
            </w:tcBorders>
            <w:vAlign w:val="center"/>
          </w:tcPr>
          <w:p>
            <w:pPr>
              <w:jc w:val="center"/>
              <w:rPr>
                <w:rFonts w:ascii="宋体" w:hAnsi="宋体" w:cs="宋体"/>
                <w:sz w:val="18"/>
                <w:szCs w:val="18"/>
              </w:rPr>
            </w:pPr>
            <w:r>
              <w:rPr>
                <w:rFonts w:hint="eastAsia" w:ascii="宋体" w:hAnsi="宋体" w:cs="宋体"/>
                <w:sz w:val="18"/>
                <w:szCs w:val="18"/>
              </w:rPr>
              <w:t>条件</w:t>
            </w:r>
          </w:p>
        </w:tc>
        <w:tc>
          <w:tcPr>
            <w:tcW w:w="3186" w:type="dxa"/>
            <w:gridSpan w:val="2"/>
            <w:tcBorders>
              <w:top w:val="single" w:color="auto" w:sz="8" w:space="0"/>
            </w:tcBorders>
            <w:vAlign w:val="center"/>
          </w:tcPr>
          <w:p>
            <w:pPr>
              <w:jc w:val="center"/>
              <w:rPr>
                <w:rFonts w:ascii="宋体" w:hAnsi="宋体" w:cs="宋体"/>
                <w:sz w:val="18"/>
                <w:szCs w:val="18"/>
              </w:rPr>
            </w:pPr>
            <w:r>
              <w:rPr>
                <w:rFonts w:hint="eastAsia" w:ascii="宋体" w:hAnsi="宋体" w:cs="宋体"/>
                <w:sz w:val="18"/>
                <w:szCs w:val="18"/>
              </w:rPr>
              <w:t>指 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jc w:val="center"/>
        </w:trPr>
        <w:tc>
          <w:tcPr>
            <w:tcW w:w="2055" w:type="dxa"/>
            <w:tcBorders>
              <w:left w:val="single" w:color="auto" w:sz="8" w:space="0"/>
            </w:tcBorders>
            <w:vAlign w:val="center"/>
          </w:tcPr>
          <w:p>
            <w:pPr>
              <w:jc w:val="center"/>
              <w:rPr>
                <w:rFonts w:ascii="宋体" w:hAnsi="宋体" w:cs="宋体"/>
                <w:sz w:val="18"/>
                <w:szCs w:val="18"/>
              </w:rPr>
            </w:pPr>
            <w:r>
              <w:rPr>
                <w:rFonts w:hint="eastAsia" w:ascii="宋体" w:hAnsi="宋体" w:cs="宋体"/>
                <w:sz w:val="18"/>
                <w:szCs w:val="18"/>
              </w:rPr>
              <w:t>井座冲击试验</w:t>
            </w:r>
          </w:p>
        </w:tc>
        <w:tc>
          <w:tcPr>
            <w:tcW w:w="3969" w:type="dxa"/>
            <w:gridSpan w:val="5"/>
            <w:vAlign w:val="center"/>
          </w:tcPr>
          <w:p>
            <w:pPr>
              <w:jc w:val="left"/>
              <w:rPr>
                <w:rFonts w:ascii="宋体" w:hAnsi="宋体" w:cs="宋体"/>
                <w:sz w:val="18"/>
                <w:szCs w:val="18"/>
              </w:rPr>
            </w:pPr>
            <w:r>
              <w:rPr>
                <w:rFonts w:ascii="宋体" w:hAnsi="宋体" w:cs="宋体"/>
                <w:sz w:val="18"/>
                <w:szCs w:val="18"/>
              </w:rPr>
              <w:t>温度(2</w:t>
            </w:r>
            <w:r>
              <w:rPr>
                <w:rFonts w:hint="eastAsia" w:ascii="宋体" w:hAnsi="宋体" w:cs="宋体"/>
                <w:sz w:val="18"/>
                <w:szCs w:val="18"/>
              </w:rPr>
              <w:t>3</w:t>
            </w:r>
            <w:r>
              <w:rPr>
                <w:rFonts w:ascii="宋体" w:hAnsi="宋体" w:cs="宋体"/>
                <w:sz w:val="18"/>
                <w:szCs w:val="18"/>
              </w:rPr>
              <w:t>±2)</w:t>
            </w:r>
            <w:r>
              <w:rPr>
                <w:rFonts w:hint="eastAsia" w:ascii="宋体" w:hAnsi="宋体" w:cs="宋体"/>
                <w:sz w:val="18"/>
                <w:szCs w:val="18"/>
              </w:rPr>
              <w:t>℃，</w:t>
            </w:r>
            <w:r>
              <w:rPr>
                <w:rFonts w:ascii="宋体" w:hAnsi="宋体" w:cs="宋体"/>
                <w:sz w:val="18"/>
                <w:szCs w:val="18"/>
              </w:rPr>
              <w:t>锤重</w:t>
            </w:r>
            <w:r>
              <w:rPr>
                <w:rFonts w:hint="eastAsia" w:ascii="宋体" w:hAnsi="宋体" w:cs="宋体"/>
                <w:sz w:val="18"/>
                <w:szCs w:val="18"/>
              </w:rPr>
              <w:t>2</w:t>
            </w:r>
            <w:r>
              <w:rPr>
                <w:rFonts w:ascii="宋体" w:hAnsi="宋体" w:cs="宋体"/>
                <w:sz w:val="18"/>
                <w:szCs w:val="18"/>
              </w:rPr>
              <w:t>kg</w:t>
            </w:r>
            <w:r>
              <w:rPr>
                <w:rFonts w:hint="eastAsia" w:ascii="宋体" w:hAnsi="宋体" w:cs="宋体"/>
                <w:sz w:val="18"/>
                <w:szCs w:val="18"/>
              </w:rPr>
              <w:t>，</w:t>
            </w:r>
            <w:r>
              <w:rPr>
                <w:rFonts w:ascii="宋体" w:hAnsi="宋体" w:cs="宋体"/>
                <w:sz w:val="18"/>
                <w:szCs w:val="18"/>
              </w:rPr>
              <w:t>锤头类型d90, 试验高度2.5 m</w:t>
            </w:r>
          </w:p>
        </w:tc>
        <w:tc>
          <w:tcPr>
            <w:tcW w:w="3186" w:type="dxa"/>
            <w:gridSpan w:val="2"/>
            <w:vAlign w:val="center"/>
          </w:tcPr>
          <w:p>
            <w:pPr>
              <w:jc w:val="center"/>
              <w:rPr>
                <w:rFonts w:ascii="宋体" w:hAnsi="宋体" w:cs="宋体"/>
                <w:sz w:val="18"/>
                <w:szCs w:val="18"/>
              </w:rPr>
            </w:pPr>
            <w:r>
              <w:rPr>
                <w:rFonts w:ascii="宋体" w:hAnsi="宋体" w:cs="宋体"/>
                <w:sz w:val="18"/>
                <w:szCs w:val="18"/>
              </w:rPr>
              <w:t>无破裂或影响井座性能的损坏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jc w:val="center"/>
        </w:trPr>
        <w:tc>
          <w:tcPr>
            <w:tcW w:w="2055" w:type="dxa"/>
            <w:tcBorders>
              <w:left w:val="single" w:color="auto" w:sz="8" w:space="0"/>
            </w:tcBorders>
            <w:vAlign w:val="center"/>
          </w:tcPr>
          <w:p>
            <w:pPr>
              <w:jc w:val="center"/>
              <w:rPr>
                <w:rFonts w:ascii="宋体" w:hAnsi="宋体" w:cs="宋体"/>
                <w:sz w:val="18"/>
                <w:szCs w:val="18"/>
              </w:rPr>
            </w:pPr>
            <w:r>
              <w:rPr>
                <w:rFonts w:hint="eastAsia" w:ascii="宋体" w:hAnsi="宋体" w:cs="宋体"/>
                <w:sz w:val="18"/>
                <w:szCs w:val="18"/>
              </w:rPr>
              <w:t>井座坠落试验</w:t>
            </w:r>
          </w:p>
        </w:tc>
        <w:tc>
          <w:tcPr>
            <w:tcW w:w="3969" w:type="dxa"/>
            <w:gridSpan w:val="5"/>
            <w:vAlign w:val="center"/>
          </w:tcPr>
          <w:p>
            <w:pPr>
              <w:jc w:val="left"/>
              <w:rPr>
                <w:rFonts w:ascii="宋体" w:hAnsi="宋体" w:cs="宋体"/>
              </w:rPr>
            </w:pPr>
            <w:r>
              <w:rPr>
                <w:rFonts w:hint="eastAsia" w:ascii="宋体" w:hAnsi="宋体" w:cs="宋体"/>
                <w:sz w:val="18"/>
                <w:szCs w:val="18"/>
              </w:rPr>
              <w:t>温度</w:t>
            </w:r>
            <w:r>
              <w:rPr>
                <w:rFonts w:ascii="宋体" w:hAnsi="宋体" w:cs="宋体"/>
                <w:sz w:val="18"/>
                <w:szCs w:val="18"/>
              </w:rPr>
              <w:t>(23±2)℃</w:t>
            </w:r>
            <w:r>
              <w:rPr>
                <w:rFonts w:hint="eastAsia" w:ascii="宋体" w:hAnsi="宋体" w:cs="宋体"/>
                <w:sz w:val="18"/>
                <w:szCs w:val="18"/>
              </w:rPr>
              <w:t>，坠落高度2.5 m</w:t>
            </w:r>
          </w:p>
        </w:tc>
        <w:tc>
          <w:tcPr>
            <w:tcW w:w="3186" w:type="dxa"/>
            <w:gridSpan w:val="2"/>
            <w:vAlign w:val="center"/>
          </w:tcPr>
          <w:p>
            <w:pPr>
              <w:jc w:val="center"/>
              <w:rPr>
                <w:rFonts w:ascii="宋体" w:hAnsi="宋体" w:cs="宋体"/>
              </w:rPr>
            </w:pPr>
            <w:r>
              <w:rPr>
                <w:rFonts w:ascii="宋体" w:hAnsi="宋体" w:cs="宋体"/>
                <w:sz w:val="18"/>
                <w:szCs w:val="18"/>
              </w:rPr>
              <w:t>无破裂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2055" w:type="dxa"/>
            <w:vMerge w:val="restart"/>
            <w:tcBorders>
              <w:left w:val="single" w:color="auto" w:sz="8" w:space="0"/>
            </w:tcBorders>
            <w:vAlign w:val="center"/>
          </w:tcPr>
          <w:p>
            <w:pPr>
              <w:jc w:val="center"/>
              <w:rPr>
                <w:rFonts w:ascii="宋体" w:hAnsi="宋体" w:cs="宋体"/>
                <w:sz w:val="18"/>
                <w:szCs w:val="18"/>
              </w:rPr>
            </w:pPr>
            <w:r>
              <w:rPr>
                <w:rFonts w:hint="eastAsia" w:ascii="宋体" w:hAnsi="宋体" w:cs="宋体"/>
                <w:sz w:val="18"/>
                <w:szCs w:val="18"/>
              </w:rPr>
              <w:t>非分离式结构检查井井座</w:t>
            </w:r>
            <w:r>
              <w:rPr>
                <w:rFonts w:ascii="宋体" w:hAnsi="宋体" w:cs="宋体"/>
                <w:sz w:val="18"/>
                <w:szCs w:val="18"/>
              </w:rPr>
              <w:t>轴向荷载</w:t>
            </w:r>
          </w:p>
        </w:tc>
        <w:tc>
          <w:tcPr>
            <w:tcW w:w="2693" w:type="dxa"/>
            <w:gridSpan w:val="3"/>
            <w:vAlign w:val="center"/>
          </w:tcPr>
          <w:p>
            <w:pPr>
              <w:jc w:val="center"/>
              <w:rPr>
                <w:rFonts w:ascii="宋体" w:hAnsi="宋体" w:cs="宋体"/>
                <w:sz w:val="18"/>
                <w:szCs w:val="18"/>
              </w:rPr>
            </w:pPr>
            <w:r>
              <w:rPr>
                <w:rFonts w:hint="eastAsia" w:ascii="宋体" w:hAnsi="宋体" w:cs="宋体"/>
                <w:sz w:val="18"/>
                <w:szCs w:val="18"/>
              </w:rPr>
              <w:t>井径（mm）</w:t>
            </w:r>
          </w:p>
        </w:tc>
        <w:tc>
          <w:tcPr>
            <w:tcW w:w="1276" w:type="dxa"/>
            <w:gridSpan w:val="2"/>
            <w:vAlign w:val="center"/>
          </w:tcPr>
          <w:p>
            <w:pPr>
              <w:jc w:val="center"/>
              <w:rPr>
                <w:rFonts w:ascii="宋体" w:hAnsi="宋体" w:cs="宋体"/>
                <w:sz w:val="18"/>
                <w:szCs w:val="18"/>
              </w:rPr>
            </w:pPr>
            <w:r>
              <w:rPr>
                <w:rFonts w:hint="eastAsia" w:ascii="宋体" w:hAnsi="宋体" w:cs="宋体"/>
                <w:sz w:val="18"/>
                <w:szCs w:val="18"/>
              </w:rPr>
              <w:t>静载(kN)</w:t>
            </w:r>
          </w:p>
        </w:tc>
        <w:tc>
          <w:tcPr>
            <w:tcW w:w="3186" w:type="dxa"/>
            <w:gridSpan w:val="2"/>
            <w:vMerge w:val="restart"/>
            <w:vAlign w:val="center"/>
          </w:tcPr>
          <w:p>
            <w:pPr>
              <w:jc w:val="center"/>
              <w:rPr>
                <w:rFonts w:ascii="宋体" w:hAnsi="宋体" w:cs="宋体"/>
                <w:sz w:val="18"/>
                <w:szCs w:val="18"/>
              </w:rPr>
            </w:pPr>
            <w:r>
              <w:rPr>
                <w:rFonts w:hint="eastAsia" w:ascii="宋体" w:hAnsi="宋体" w:cs="宋体"/>
                <w:sz w:val="18"/>
                <w:szCs w:val="18"/>
              </w:rPr>
              <w:t>压力消失后无破裂、裂缝和变形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2055" w:type="dxa"/>
            <w:vMerge w:val="continue"/>
            <w:tcBorders>
              <w:left w:val="single" w:color="auto" w:sz="8" w:space="0"/>
            </w:tcBorders>
            <w:vAlign w:val="center"/>
          </w:tcPr>
          <w:p>
            <w:pPr>
              <w:jc w:val="center"/>
              <w:rPr>
                <w:rFonts w:ascii="宋体" w:hAnsi="宋体"/>
                <w:w w:val="95"/>
              </w:rPr>
            </w:pPr>
          </w:p>
        </w:tc>
        <w:tc>
          <w:tcPr>
            <w:tcW w:w="2693" w:type="dxa"/>
            <w:gridSpan w:val="3"/>
            <w:vAlign w:val="center"/>
          </w:tcPr>
          <w:p>
            <w:pPr>
              <w:jc w:val="center"/>
              <w:rPr>
                <w:rFonts w:ascii="宋体" w:hAnsi="宋体" w:cs="宋体"/>
                <w:sz w:val="18"/>
                <w:szCs w:val="18"/>
              </w:rPr>
            </w:pPr>
            <w:r>
              <w:rPr>
                <w:rFonts w:hint="eastAsia" w:ascii="宋体" w:hAnsi="宋体" w:cs="宋体"/>
                <w:sz w:val="18"/>
                <w:szCs w:val="18"/>
              </w:rPr>
              <w:t>≤315</w:t>
            </w:r>
          </w:p>
        </w:tc>
        <w:tc>
          <w:tcPr>
            <w:tcW w:w="1276" w:type="dxa"/>
            <w:gridSpan w:val="2"/>
            <w:vAlign w:val="center"/>
          </w:tcPr>
          <w:p>
            <w:pPr>
              <w:jc w:val="center"/>
              <w:rPr>
                <w:rFonts w:ascii="宋体" w:hAnsi="宋体" w:cs="宋体"/>
                <w:sz w:val="18"/>
                <w:szCs w:val="18"/>
              </w:rPr>
            </w:pPr>
            <w:r>
              <w:rPr>
                <w:rFonts w:hint="eastAsia" w:ascii="宋体" w:hAnsi="宋体" w:cs="宋体"/>
                <w:sz w:val="18"/>
                <w:szCs w:val="18"/>
              </w:rPr>
              <w:t>25</w:t>
            </w:r>
          </w:p>
        </w:tc>
        <w:tc>
          <w:tcPr>
            <w:tcW w:w="3186" w:type="dxa"/>
            <w:gridSpan w:val="2"/>
            <w:vMerge w:val="continue"/>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2055" w:type="dxa"/>
            <w:vMerge w:val="continue"/>
            <w:tcBorders>
              <w:left w:val="single" w:color="auto" w:sz="8" w:space="0"/>
            </w:tcBorders>
            <w:vAlign w:val="center"/>
          </w:tcPr>
          <w:p>
            <w:pPr>
              <w:jc w:val="center"/>
              <w:rPr>
                <w:rFonts w:ascii="宋体" w:hAnsi="宋体" w:cs="宋体"/>
                <w:sz w:val="18"/>
                <w:szCs w:val="18"/>
              </w:rPr>
            </w:pPr>
          </w:p>
        </w:tc>
        <w:tc>
          <w:tcPr>
            <w:tcW w:w="2693" w:type="dxa"/>
            <w:gridSpan w:val="3"/>
            <w:vAlign w:val="center"/>
          </w:tcPr>
          <w:p>
            <w:pPr>
              <w:jc w:val="center"/>
              <w:rPr>
                <w:rFonts w:ascii="宋体" w:hAnsi="宋体" w:cs="宋体"/>
                <w:sz w:val="18"/>
                <w:szCs w:val="18"/>
              </w:rPr>
            </w:pPr>
            <w:r>
              <w:rPr>
                <w:rFonts w:hint="eastAsia" w:ascii="宋体" w:hAnsi="宋体" w:cs="宋体"/>
                <w:sz w:val="18"/>
                <w:szCs w:val="18"/>
              </w:rPr>
              <w:t>450</w:t>
            </w:r>
          </w:p>
        </w:tc>
        <w:tc>
          <w:tcPr>
            <w:tcW w:w="1276" w:type="dxa"/>
            <w:gridSpan w:val="2"/>
            <w:vAlign w:val="center"/>
          </w:tcPr>
          <w:p>
            <w:pPr>
              <w:jc w:val="center"/>
              <w:rPr>
                <w:rFonts w:ascii="宋体" w:hAnsi="宋体" w:cs="宋体"/>
                <w:sz w:val="18"/>
                <w:szCs w:val="18"/>
              </w:rPr>
            </w:pPr>
            <w:r>
              <w:rPr>
                <w:rFonts w:hint="eastAsia" w:ascii="宋体" w:hAnsi="宋体" w:cs="宋体"/>
                <w:sz w:val="18"/>
                <w:szCs w:val="18"/>
              </w:rPr>
              <w:t>45</w:t>
            </w:r>
          </w:p>
        </w:tc>
        <w:tc>
          <w:tcPr>
            <w:tcW w:w="3186" w:type="dxa"/>
            <w:gridSpan w:val="2"/>
            <w:vMerge w:val="continue"/>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2055" w:type="dxa"/>
            <w:vMerge w:val="continue"/>
            <w:tcBorders>
              <w:left w:val="single" w:color="auto" w:sz="8" w:space="0"/>
            </w:tcBorders>
            <w:vAlign w:val="center"/>
          </w:tcPr>
          <w:p>
            <w:pPr>
              <w:jc w:val="center"/>
              <w:rPr>
                <w:rFonts w:ascii="宋体" w:hAnsi="宋体" w:cs="宋体"/>
                <w:sz w:val="18"/>
                <w:szCs w:val="18"/>
              </w:rPr>
            </w:pPr>
          </w:p>
        </w:tc>
        <w:tc>
          <w:tcPr>
            <w:tcW w:w="2693" w:type="dxa"/>
            <w:gridSpan w:val="3"/>
            <w:vAlign w:val="center"/>
          </w:tcPr>
          <w:p>
            <w:pPr>
              <w:jc w:val="center"/>
              <w:rPr>
                <w:rFonts w:ascii="宋体" w:hAnsi="宋体" w:cs="宋体"/>
                <w:sz w:val="18"/>
                <w:szCs w:val="18"/>
              </w:rPr>
            </w:pPr>
            <w:r>
              <w:rPr>
                <w:rFonts w:hint="eastAsia" w:ascii="宋体" w:hAnsi="宋体" w:cs="宋体"/>
                <w:sz w:val="18"/>
                <w:szCs w:val="18"/>
              </w:rPr>
              <w:t>630</w:t>
            </w:r>
          </w:p>
        </w:tc>
        <w:tc>
          <w:tcPr>
            <w:tcW w:w="1276" w:type="dxa"/>
            <w:gridSpan w:val="2"/>
            <w:vAlign w:val="center"/>
          </w:tcPr>
          <w:p>
            <w:pPr>
              <w:jc w:val="center"/>
              <w:rPr>
                <w:rFonts w:ascii="宋体" w:hAnsi="宋体" w:cs="宋体"/>
                <w:sz w:val="18"/>
                <w:szCs w:val="18"/>
              </w:rPr>
            </w:pPr>
            <w:r>
              <w:rPr>
                <w:rFonts w:hint="eastAsia" w:ascii="宋体" w:hAnsi="宋体" w:cs="宋体"/>
                <w:sz w:val="18"/>
                <w:szCs w:val="18"/>
              </w:rPr>
              <w:t>60</w:t>
            </w:r>
          </w:p>
        </w:tc>
        <w:tc>
          <w:tcPr>
            <w:tcW w:w="3186" w:type="dxa"/>
            <w:gridSpan w:val="2"/>
            <w:vMerge w:val="continue"/>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55" w:type="dxa"/>
            <w:vMerge w:val="continue"/>
            <w:tcBorders>
              <w:left w:val="single" w:color="auto" w:sz="8" w:space="0"/>
            </w:tcBorders>
            <w:vAlign w:val="center"/>
          </w:tcPr>
          <w:p>
            <w:pPr>
              <w:jc w:val="center"/>
              <w:rPr>
                <w:rFonts w:ascii="宋体" w:hAnsi="宋体" w:cs="宋体"/>
                <w:sz w:val="18"/>
                <w:szCs w:val="18"/>
              </w:rPr>
            </w:pPr>
          </w:p>
        </w:tc>
        <w:tc>
          <w:tcPr>
            <w:tcW w:w="2693" w:type="dxa"/>
            <w:gridSpan w:val="3"/>
            <w:vAlign w:val="center"/>
          </w:tcPr>
          <w:p>
            <w:pPr>
              <w:jc w:val="center"/>
              <w:rPr>
                <w:rFonts w:ascii="宋体" w:hAnsi="宋体" w:cs="宋体"/>
                <w:sz w:val="18"/>
                <w:szCs w:val="18"/>
              </w:rPr>
            </w:pPr>
            <w:r>
              <w:rPr>
                <w:rFonts w:hint="eastAsia" w:ascii="宋体" w:hAnsi="宋体" w:cs="宋体"/>
                <w:sz w:val="18"/>
                <w:szCs w:val="18"/>
              </w:rPr>
              <w:t>700</w:t>
            </w:r>
          </w:p>
        </w:tc>
        <w:tc>
          <w:tcPr>
            <w:tcW w:w="1276" w:type="dxa"/>
            <w:gridSpan w:val="2"/>
            <w:vAlign w:val="center"/>
          </w:tcPr>
          <w:p>
            <w:pPr>
              <w:jc w:val="center"/>
              <w:rPr>
                <w:rFonts w:ascii="宋体" w:hAnsi="宋体" w:cs="宋体"/>
                <w:sz w:val="18"/>
                <w:szCs w:val="18"/>
              </w:rPr>
            </w:pPr>
            <w:r>
              <w:rPr>
                <w:rFonts w:hint="eastAsia" w:ascii="宋体" w:hAnsi="宋体" w:cs="宋体"/>
                <w:sz w:val="18"/>
                <w:szCs w:val="18"/>
              </w:rPr>
              <w:t>70</w:t>
            </w:r>
          </w:p>
        </w:tc>
        <w:tc>
          <w:tcPr>
            <w:tcW w:w="3186" w:type="dxa"/>
            <w:gridSpan w:val="2"/>
            <w:vMerge w:val="continue"/>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2055" w:type="dxa"/>
            <w:vMerge w:val="continue"/>
            <w:tcBorders>
              <w:left w:val="single" w:color="auto" w:sz="8" w:space="0"/>
            </w:tcBorders>
            <w:vAlign w:val="center"/>
          </w:tcPr>
          <w:p>
            <w:pPr>
              <w:jc w:val="center"/>
              <w:rPr>
                <w:rFonts w:ascii="宋体" w:hAnsi="宋体" w:cs="宋体"/>
                <w:sz w:val="18"/>
                <w:szCs w:val="18"/>
              </w:rPr>
            </w:pPr>
          </w:p>
        </w:tc>
        <w:tc>
          <w:tcPr>
            <w:tcW w:w="2693" w:type="dxa"/>
            <w:gridSpan w:val="3"/>
            <w:vAlign w:val="center"/>
          </w:tcPr>
          <w:p>
            <w:pPr>
              <w:jc w:val="center"/>
              <w:rPr>
                <w:rFonts w:ascii="宋体" w:hAnsi="宋体" w:cs="宋体"/>
                <w:sz w:val="18"/>
                <w:szCs w:val="18"/>
              </w:rPr>
            </w:pPr>
            <w:r>
              <w:rPr>
                <w:rFonts w:hint="eastAsia" w:ascii="宋体" w:hAnsi="宋体" w:cs="宋体"/>
                <w:sz w:val="18"/>
                <w:szCs w:val="18"/>
              </w:rPr>
              <w:t>800</w:t>
            </w:r>
          </w:p>
        </w:tc>
        <w:tc>
          <w:tcPr>
            <w:tcW w:w="1276" w:type="dxa"/>
            <w:gridSpan w:val="2"/>
            <w:vAlign w:val="center"/>
          </w:tcPr>
          <w:p>
            <w:pPr>
              <w:jc w:val="center"/>
              <w:rPr>
                <w:rFonts w:ascii="宋体" w:hAnsi="宋体" w:cs="宋体"/>
                <w:sz w:val="18"/>
                <w:szCs w:val="18"/>
              </w:rPr>
            </w:pPr>
            <w:r>
              <w:rPr>
                <w:rFonts w:hint="eastAsia" w:ascii="宋体" w:hAnsi="宋体" w:cs="宋体"/>
                <w:sz w:val="18"/>
                <w:szCs w:val="18"/>
              </w:rPr>
              <w:t>80</w:t>
            </w:r>
          </w:p>
        </w:tc>
        <w:tc>
          <w:tcPr>
            <w:tcW w:w="3186" w:type="dxa"/>
            <w:gridSpan w:val="2"/>
            <w:vMerge w:val="continue"/>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2055" w:type="dxa"/>
            <w:vMerge w:val="continue"/>
            <w:tcBorders>
              <w:left w:val="single" w:color="auto" w:sz="8" w:space="0"/>
            </w:tcBorders>
            <w:vAlign w:val="center"/>
          </w:tcPr>
          <w:p>
            <w:pPr>
              <w:jc w:val="center"/>
              <w:rPr>
                <w:rFonts w:ascii="宋体" w:hAnsi="宋体" w:cs="宋体"/>
                <w:sz w:val="18"/>
                <w:szCs w:val="18"/>
              </w:rPr>
            </w:pPr>
          </w:p>
        </w:tc>
        <w:tc>
          <w:tcPr>
            <w:tcW w:w="2693" w:type="dxa"/>
            <w:gridSpan w:val="3"/>
            <w:vAlign w:val="center"/>
          </w:tcPr>
          <w:p>
            <w:pPr>
              <w:jc w:val="center"/>
              <w:rPr>
                <w:rFonts w:ascii="宋体" w:hAnsi="宋体" w:cs="宋体"/>
                <w:sz w:val="18"/>
                <w:szCs w:val="18"/>
              </w:rPr>
            </w:pPr>
            <w:r>
              <w:rPr>
                <w:rFonts w:hint="eastAsia" w:ascii="宋体" w:hAnsi="宋体" w:cs="宋体"/>
                <w:sz w:val="18"/>
                <w:szCs w:val="18"/>
              </w:rPr>
              <w:t>≥1000</w:t>
            </w:r>
          </w:p>
        </w:tc>
        <w:tc>
          <w:tcPr>
            <w:tcW w:w="1276" w:type="dxa"/>
            <w:gridSpan w:val="2"/>
            <w:vAlign w:val="center"/>
          </w:tcPr>
          <w:p>
            <w:pPr>
              <w:jc w:val="center"/>
              <w:rPr>
                <w:rFonts w:ascii="宋体" w:hAnsi="宋体" w:cs="宋体"/>
                <w:sz w:val="18"/>
                <w:szCs w:val="18"/>
              </w:rPr>
            </w:pPr>
            <w:r>
              <w:rPr>
                <w:rFonts w:hint="eastAsia" w:ascii="宋体" w:hAnsi="宋体" w:cs="宋体"/>
                <w:sz w:val="18"/>
                <w:szCs w:val="18"/>
              </w:rPr>
              <w:t>100</w:t>
            </w:r>
          </w:p>
        </w:tc>
        <w:tc>
          <w:tcPr>
            <w:tcW w:w="3186" w:type="dxa"/>
            <w:gridSpan w:val="2"/>
            <w:vMerge w:val="continue"/>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55" w:type="dxa"/>
            <w:tcBorders>
              <w:left w:val="single" w:color="auto" w:sz="8" w:space="0"/>
            </w:tcBorders>
            <w:vAlign w:val="center"/>
          </w:tcPr>
          <w:p>
            <w:pPr>
              <w:jc w:val="center"/>
              <w:rPr>
                <w:rFonts w:ascii="宋体" w:hAnsi="宋体" w:cs="仿宋"/>
                <w:sz w:val="18"/>
                <w:szCs w:val="18"/>
              </w:rPr>
            </w:pPr>
            <w:r>
              <w:rPr>
                <w:rFonts w:hint="eastAsia" w:ascii="宋体" w:hAnsi="宋体" w:cs="仿宋"/>
                <w:sz w:val="18"/>
                <w:szCs w:val="18"/>
              </w:rPr>
              <w:t>分离式结构检查井</w:t>
            </w:r>
          </w:p>
          <w:p>
            <w:pPr>
              <w:jc w:val="center"/>
              <w:rPr>
                <w:rFonts w:ascii="宋体" w:hAnsi="宋体" w:cs="仿宋"/>
                <w:sz w:val="18"/>
                <w:szCs w:val="18"/>
              </w:rPr>
            </w:pPr>
            <w:r>
              <w:rPr>
                <w:rFonts w:hint="eastAsia" w:ascii="宋体" w:hAnsi="宋体" w:cs="仿宋"/>
                <w:sz w:val="18"/>
                <w:szCs w:val="18"/>
              </w:rPr>
              <w:t>井座侧向荷载(kN)</w:t>
            </w:r>
          </w:p>
        </w:tc>
        <w:tc>
          <w:tcPr>
            <w:tcW w:w="3969" w:type="dxa"/>
            <w:gridSpan w:val="5"/>
            <w:vAlign w:val="center"/>
          </w:tcPr>
          <w:p>
            <w:pPr>
              <w:jc w:val="center"/>
              <w:rPr>
                <w:rFonts w:ascii="宋体" w:hAnsi="宋体"/>
                <w:color w:val="FF0000"/>
                <w:w w:val="95"/>
              </w:rPr>
            </w:pPr>
            <w:r>
              <w:rPr>
                <w:rFonts w:hint="eastAsia" w:ascii="宋体" w:hAnsi="宋体" w:cs="宋体"/>
                <w:sz w:val="18"/>
                <w:szCs w:val="18"/>
              </w:rPr>
              <w:t>≥10</w:t>
            </w:r>
          </w:p>
        </w:tc>
        <w:tc>
          <w:tcPr>
            <w:tcW w:w="3186" w:type="dxa"/>
            <w:gridSpan w:val="2"/>
            <w:vAlign w:val="center"/>
          </w:tcPr>
          <w:p>
            <w:pPr>
              <w:jc w:val="center"/>
              <w:rPr>
                <w:rFonts w:ascii="宋体" w:hAnsi="宋体"/>
                <w:w w:val="95"/>
                <w:position w:val="2"/>
                <w:sz w:val="24"/>
              </w:rPr>
            </w:pPr>
            <w:r>
              <w:rPr>
                <w:rFonts w:hint="eastAsia" w:ascii="宋体" w:hAnsi="宋体" w:cs="宋体"/>
                <w:sz w:val="18"/>
                <w:szCs w:val="18"/>
              </w:rPr>
              <w:t>压力消失后无破裂、裂缝和变形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55" w:type="dxa"/>
            <w:tcBorders>
              <w:left w:val="single" w:color="auto" w:sz="8" w:space="0"/>
            </w:tcBorders>
            <w:vAlign w:val="center"/>
          </w:tcPr>
          <w:p>
            <w:pPr>
              <w:jc w:val="center"/>
              <w:rPr>
                <w:rFonts w:ascii="宋体" w:hAnsi="宋体" w:cs="仿宋"/>
                <w:sz w:val="18"/>
                <w:szCs w:val="18"/>
              </w:rPr>
            </w:pPr>
            <w:r>
              <w:rPr>
                <w:rFonts w:hint="eastAsia" w:ascii="宋体" w:hAnsi="宋体" w:cs="仿宋"/>
                <w:sz w:val="18"/>
                <w:szCs w:val="18"/>
              </w:rPr>
              <w:t>分离式结构检查井</w:t>
            </w:r>
          </w:p>
          <w:p>
            <w:pPr>
              <w:jc w:val="center"/>
              <w:rPr>
                <w:rFonts w:ascii="宋体" w:hAnsi="宋体"/>
                <w:w w:val="95"/>
                <w:sz w:val="18"/>
                <w:szCs w:val="18"/>
              </w:rPr>
            </w:pPr>
            <w:r>
              <w:rPr>
                <w:rFonts w:hint="eastAsia" w:ascii="宋体" w:hAnsi="宋体" w:cs="仿宋"/>
                <w:sz w:val="18"/>
                <w:szCs w:val="18"/>
              </w:rPr>
              <w:t>井座轴向荷载</w:t>
            </w:r>
            <w:r>
              <w:rPr>
                <w:rFonts w:hint="eastAsia" w:ascii="宋体" w:hAnsi="宋体" w:cs="宋体"/>
                <w:sz w:val="18"/>
                <w:szCs w:val="18"/>
              </w:rPr>
              <w:t>(kN)</w:t>
            </w:r>
          </w:p>
        </w:tc>
        <w:tc>
          <w:tcPr>
            <w:tcW w:w="3969" w:type="dxa"/>
            <w:gridSpan w:val="5"/>
            <w:vAlign w:val="center"/>
          </w:tcPr>
          <w:p>
            <w:pPr>
              <w:jc w:val="center"/>
              <w:rPr>
                <w:rFonts w:ascii="宋体" w:hAnsi="宋体"/>
                <w:color w:val="FF0000"/>
                <w:w w:val="95"/>
              </w:rPr>
            </w:pPr>
            <w:r>
              <w:rPr>
                <w:rFonts w:hint="eastAsia" w:ascii="宋体" w:hAnsi="宋体" w:cs="宋体"/>
                <w:sz w:val="18"/>
                <w:szCs w:val="18"/>
              </w:rPr>
              <w:t>≥20</w:t>
            </w:r>
          </w:p>
        </w:tc>
        <w:tc>
          <w:tcPr>
            <w:tcW w:w="3186" w:type="dxa"/>
            <w:gridSpan w:val="2"/>
            <w:vAlign w:val="center"/>
          </w:tcPr>
          <w:p>
            <w:pPr>
              <w:jc w:val="center"/>
              <w:rPr>
                <w:rFonts w:ascii="宋体" w:hAnsi="宋体"/>
                <w:w w:val="95"/>
                <w:position w:val="2"/>
                <w:sz w:val="24"/>
              </w:rPr>
            </w:pPr>
            <w:r>
              <w:rPr>
                <w:rFonts w:hint="eastAsia" w:ascii="宋体" w:hAnsi="宋体" w:cs="宋体"/>
                <w:sz w:val="18"/>
                <w:szCs w:val="18"/>
              </w:rPr>
              <w:t>压力消失后无破裂、裂缝和变形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2055" w:type="dxa"/>
            <w:vMerge w:val="restart"/>
            <w:tcBorders>
              <w:left w:val="single" w:color="auto" w:sz="8" w:space="0"/>
            </w:tcBorders>
            <w:vAlign w:val="center"/>
          </w:tcPr>
          <w:p>
            <w:pPr>
              <w:jc w:val="center"/>
              <w:rPr>
                <w:rFonts w:ascii="宋体" w:hAnsi="宋体" w:cs="宋体"/>
                <w:sz w:val="18"/>
                <w:szCs w:val="18"/>
              </w:rPr>
            </w:pPr>
            <w:r>
              <w:rPr>
                <w:rFonts w:hint="eastAsia" w:ascii="宋体" w:hAnsi="宋体" w:cs="宋体"/>
                <w:sz w:val="18"/>
                <w:szCs w:val="18"/>
              </w:rPr>
              <w:t>抗剪切</w:t>
            </w:r>
          </w:p>
        </w:tc>
        <w:tc>
          <w:tcPr>
            <w:tcW w:w="2333" w:type="dxa"/>
            <w:gridSpan w:val="2"/>
            <w:vAlign w:val="center"/>
          </w:tcPr>
          <w:p>
            <w:pPr>
              <w:jc w:val="center"/>
              <w:rPr>
                <w:rFonts w:ascii="宋体" w:hAnsi="宋体" w:cs="宋体"/>
                <w:sz w:val="18"/>
                <w:szCs w:val="18"/>
              </w:rPr>
            </w:pPr>
            <w:r>
              <w:rPr>
                <w:rFonts w:ascii="宋体" w:hAnsi="宋体"/>
                <w:w w:val="95"/>
                <w:sz w:val="18"/>
                <w:szCs w:val="18"/>
              </w:rPr>
              <w:t>连接管道接头管径</w:t>
            </w:r>
            <w:r>
              <w:rPr>
                <w:rFonts w:hint="eastAsia" w:ascii="宋体" w:hAnsi="宋体"/>
                <w:w w:val="95"/>
                <w:sz w:val="18"/>
                <w:szCs w:val="18"/>
              </w:rPr>
              <w:t>（</w:t>
            </w:r>
            <w:r>
              <w:rPr>
                <w:rFonts w:ascii="宋体" w:hAnsi="宋体"/>
                <w:spacing w:val="-5"/>
                <w:w w:val="95"/>
                <w:sz w:val="18"/>
                <w:szCs w:val="18"/>
              </w:rPr>
              <w:t>mm</w:t>
            </w:r>
            <w:r>
              <w:rPr>
                <w:rFonts w:hint="eastAsia" w:ascii="宋体" w:hAnsi="宋体"/>
                <w:spacing w:val="-5"/>
                <w:w w:val="95"/>
                <w:sz w:val="18"/>
                <w:szCs w:val="18"/>
              </w:rPr>
              <w:t>）</w:t>
            </w:r>
          </w:p>
        </w:tc>
        <w:tc>
          <w:tcPr>
            <w:tcW w:w="2268" w:type="dxa"/>
            <w:gridSpan w:val="4"/>
            <w:vAlign w:val="center"/>
          </w:tcPr>
          <w:p>
            <w:pPr>
              <w:jc w:val="center"/>
              <w:rPr>
                <w:rFonts w:ascii="宋体" w:hAnsi="宋体" w:cs="宋体"/>
                <w:sz w:val="18"/>
                <w:szCs w:val="18"/>
              </w:rPr>
            </w:pPr>
            <w:r>
              <w:rPr>
                <w:rFonts w:ascii="宋体" w:hAnsi="宋体"/>
                <w:w w:val="95"/>
                <w:sz w:val="18"/>
                <w:szCs w:val="18"/>
              </w:rPr>
              <w:t>荷载</w:t>
            </w:r>
            <w:r>
              <w:rPr>
                <w:rFonts w:hint="eastAsia" w:ascii="宋体" w:hAnsi="宋体"/>
                <w:w w:val="95"/>
                <w:sz w:val="18"/>
                <w:szCs w:val="18"/>
              </w:rPr>
              <w:t>（</w:t>
            </w:r>
            <w:r>
              <w:rPr>
                <w:rFonts w:ascii="宋体" w:hAnsi="宋体"/>
                <w:w w:val="95"/>
                <w:sz w:val="18"/>
                <w:szCs w:val="18"/>
              </w:rPr>
              <w:t>N</w:t>
            </w:r>
            <w:r>
              <w:rPr>
                <w:rFonts w:hint="eastAsia" w:ascii="宋体" w:hAnsi="宋体"/>
                <w:w w:val="95"/>
                <w:sz w:val="18"/>
                <w:szCs w:val="18"/>
              </w:rPr>
              <w:t>）</w:t>
            </w:r>
          </w:p>
        </w:tc>
        <w:tc>
          <w:tcPr>
            <w:tcW w:w="2554" w:type="dxa"/>
            <w:vMerge w:val="restart"/>
            <w:vAlign w:val="center"/>
          </w:tcPr>
          <w:p>
            <w:pPr>
              <w:jc w:val="center"/>
              <w:rPr>
                <w:rFonts w:ascii="宋体" w:hAnsi="宋体" w:cs="宋体"/>
                <w:sz w:val="18"/>
                <w:szCs w:val="18"/>
              </w:rPr>
            </w:pPr>
            <w:r>
              <w:rPr>
                <w:rFonts w:ascii="宋体" w:hAnsi="宋体" w:cs="宋体"/>
                <w:sz w:val="18"/>
                <w:szCs w:val="18"/>
              </w:rPr>
              <w:t>无破裂、裂缝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2055" w:type="dxa"/>
            <w:vMerge w:val="continue"/>
            <w:tcBorders>
              <w:left w:val="single" w:color="auto" w:sz="8" w:space="0"/>
            </w:tcBorders>
            <w:vAlign w:val="center"/>
          </w:tcPr>
          <w:p>
            <w:pPr>
              <w:jc w:val="center"/>
              <w:rPr>
                <w:rFonts w:ascii="宋体" w:hAnsi="宋体" w:cs="宋体"/>
                <w:sz w:val="18"/>
                <w:szCs w:val="18"/>
              </w:rPr>
            </w:pPr>
          </w:p>
        </w:tc>
        <w:tc>
          <w:tcPr>
            <w:tcW w:w="2333" w:type="dxa"/>
            <w:gridSpan w:val="2"/>
            <w:vAlign w:val="center"/>
          </w:tcPr>
          <w:p>
            <w:pPr>
              <w:jc w:val="center"/>
              <w:rPr>
                <w:rFonts w:ascii="宋体" w:hAnsi="宋体" w:cs="宋体"/>
                <w:sz w:val="18"/>
                <w:szCs w:val="18"/>
              </w:rPr>
            </w:pPr>
            <w:r>
              <w:rPr>
                <w:rFonts w:hint="eastAsia" w:ascii="宋体" w:hAnsi="宋体" w:cs="宋体"/>
                <w:sz w:val="18"/>
                <w:szCs w:val="18"/>
              </w:rPr>
              <w:t>DN</w:t>
            </w:r>
          </w:p>
        </w:tc>
        <w:tc>
          <w:tcPr>
            <w:tcW w:w="2268" w:type="dxa"/>
            <w:gridSpan w:val="4"/>
            <w:vAlign w:val="center"/>
          </w:tcPr>
          <w:p>
            <w:pPr>
              <w:jc w:val="center"/>
              <w:rPr>
                <w:rFonts w:ascii="宋体" w:hAnsi="宋体" w:cs="宋体"/>
                <w:sz w:val="18"/>
                <w:szCs w:val="18"/>
              </w:rPr>
            </w:pPr>
            <w:r>
              <w:rPr>
                <w:rFonts w:hint="eastAsia" w:ascii="宋体" w:hAnsi="宋体" w:cs="宋体"/>
                <w:sz w:val="18"/>
                <w:szCs w:val="18"/>
              </w:rPr>
              <w:t>25</w:t>
            </w:r>
            <w:r>
              <w:rPr>
                <w:rFonts w:hint="eastAsia" w:ascii="宋体" w:hAnsi="宋体"/>
                <w:spacing w:val="-2"/>
                <w:position w:val="2"/>
                <w:sz w:val="18"/>
                <w:szCs w:val="18"/>
              </w:rPr>
              <w:t>×</w:t>
            </w:r>
            <w:r>
              <w:rPr>
                <w:rFonts w:hint="eastAsia" w:ascii="宋体" w:hAnsi="宋体" w:cs="宋体"/>
                <w:sz w:val="18"/>
                <w:szCs w:val="18"/>
              </w:rPr>
              <w:t>DN</w:t>
            </w:r>
          </w:p>
        </w:tc>
        <w:tc>
          <w:tcPr>
            <w:tcW w:w="2554" w:type="dxa"/>
            <w:vMerge w:val="continue"/>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2055" w:type="dxa"/>
            <w:vMerge w:val="restart"/>
            <w:tcBorders>
              <w:left w:val="single" w:color="auto" w:sz="8" w:space="0"/>
            </w:tcBorders>
            <w:vAlign w:val="center"/>
          </w:tcPr>
          <w:p>
            <w:pPr>
              <w:jc w:val="center"/>
              <w:rPr>
                <w:rFonts w:ascii="宋体" w:hAnsi="宋体" w:cs="宋体"/>
                <w:sz w:val="18"/>
                <w:szCs w:val="18"/>
              </w:rPr>
            </w:pPr>
            <w:r>
              <w:rPr>
                <w:rFonts w:hint="eastAsia" w:ascii="宋体" w:hAnsi="宋体" w:cs="宋体"/>
                <w:sz w:val="18"/>
                <w:szCs w:val="18"/>
              </w:rPr>
              <w:t>结构完整性</w:t>
            </w:r>
          </w:p>
        </w:tc>
        <w:tc>
          <w:tcPr>
            <w:tcW w:w="1128" w:type="dxa"/>
            <w:vAlign w:val="center"/>
          </w:tcPr>
          <w:p>
            <w:pPr>
              <w:jc w:val="center"/>
              <w:rPr>
                <w:rFonts w:ascii="宋体" w:hAnsi="宋体" w:cs="宋体"/>
                <w:sz w:val="18"/>
                <w:szCs w:val="18"/>
              </w:rPr>
            </w:pPr>
            <w:r>
              <w:rPr>
                <w:rFonts w:ascii="宋体" w:hAnsi="宋体" w:cs="宋体"/>
                <w:sz w:val="18"/>
                <w:szCs w:val="18"/>
              </w:rPr>
              <w:t>温度/</w:t>
            </w:r>
            <w:r>
              <w:rPr>
                <w:rFonts w:hint="eastAsia" w:ascii="宋体" w:hAnsi="宋体" w:cs="宋体"/>
                <w:sz w:val="18"/>
                <w:szCs w:val="18"/>
              </w:rPr>
              <w:t>℃</w:t>
            </w:r>
          </w:p>
        </w:tc>
        <w:tc>
          <w:tcPr>
            <w:tcW w:w="1205" w:type="dxa"/>
            <w:vAlign w:val="center"/>
          </w:tcPr>
          <w:p>
            <w:pPr>
              <w:jc w:val="center"/>
              <w:rPr>
                <w:rFonts w:ascii="宋体" w:hAnsi="宋体" w:cs="宋体"/>
                <w:sz w:val="18"/>
                <w:szCs w:val="18"/>
              </w:rPr>
            </w:pPr>
            <w:r>
              <w:rPr>
                <w:rFonts w:ascii="宋体" w:hAnsi="宋体" w:cs="宋体"/>
                <w:sz w:val="18"/>
                <w:szCs w:val="18"/>
              </w:rPr>
              <w:t>井径/mm</w:t>
            </w:r>
          </w:p>
        </w:tc>
        <w:tc>
          <w:tcPr>
            <w:tcW w:w="1104" w:type="dxa"/>
            <w:gridSpan w:val="2"/>
            <w:vAlign w:val="center"/>
          </w:tcPr>
          <w:p>
            <w:pPr>
              <w:jc w:val="center"/>
              <w:rPr>
                <w:rFonts w:ascii="宋体" w:hAnsi="宋体" w:cs="宋体"/>
                <w:sz w:val="18"/>
                <w:szCs w:val="18"/>
              </w:rPr>
            </w:pPr>
            <w:r>
              <w:rPr>
                <w:rFonts w:ascii="宋体" w:hAnsi="宋体" w:cs="宋体"/>
                <w:sz w:val="18"/>
                <w:szCs w:val="18"/>
              </w:rPr>
              <w:t>时</w:t>
            </w:r>
            <w:r>
              <w:rPr>
                <w:rFonts w:hint="eastAsia" w:ascii="宋体" w:hAnsi="宋体" w:cs="宋体"/>
                <w:sz w:val="18"/>
                <w:szCs w:val="18"/>
              </w:rPr>
              <w:t>间</w:t>
            </w:r>
            <w:r>
              <w:rPr>
                <w:rFonts w:ascii="宋体" w:hAnsi="宋体" w:cs="宋体"/>
                <w:sz w:val="18"/>
                <w:szCs w:val="18"/>
              </w:rPr>
              <w:t>/h</w:t>
            </w:r>
          </w:p>
        </w:tc>
        <w:tc>
          <w:tcPr>
            <w:tcW w:w="1164" w:type="dxa"/>
            <w:gridSpan w:val="2"/>
            <w:vAlign w:val="center"/>
          </w:tcPr>
          <w:p>
            <w:pPr>
              <w:jc w:val="center"/>
              <w:rPr>
                <w:rFonts w:ascii="宋体" w:hAnsi="宋体" w:cs="宋体"/>
                <w:sz w:val="18"/>
                <w:szCs w:val="18"/>
              </w:rPr>
            </w:pPr>
            <w:r>
              <w:rPr>
                <w:rFonts w:hint="eastAsia" w:ascii="宋体" w:hAnsi="宋体" w:cs="宋体"/>
                <w:sz w:val="18"/>
                <w:szCs w:val="18"/>
              </w:rPr>
              <w:t>负压</w:t>
            </w:r>
            <w:r>
              <w:rPr>
                <w:rFonts w:ascii="宋体" w:hAnsi="宋体" w:cs="宋体"/>
                <w:sz w:val="18"/>
                <w:szCs w:val="18"/>
              </w:rPr>
              <w:t>/MPa</w:t>
            </w:r>
          </w:p>
        </w:tc>
        <w:tc>
          <w:tcPr>
            <w:tcW w:w="2554" w:type="dxa"/>
            <w:vAlign w:val="center"/>
          </w:tcPr>
          <w:p>
            <w:pPr>
              <w:jc w:val="center"/>
              <w:rPr>
                <w:rFonts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2055" w:type="dxa"/>
            <w:vMerge w:val="continue"/>
            <w:tcBorders>
              <w:left w:val="single" w:color="auto" w:sz="8" w:space="0"/>
            </w:tcBorders>
            <w:vAlign w:val="center"/>
          </w:tcPr>
          <w:p>
            <w:pPr>
              <w:jc w:val="center"/>
              <w:rPr>
                <w:rFonts w:ascii="宋体" w:hAnsi="宋体" w:cs="宋体"/>
                <w:sz w:val="18"/>
                <w:szCs w:val="18"/>
              </w:rPr>
            </w:pPr>
          </w:p>
        </w:tc>
        <w:tc>
          <w:tcPr>
            <w:tcW w:w="1128" w:type="dxa"/>
            <w:vMerge w:val="restart"/>
            <w:vAlign w:val="center"/>
          </w:tcPr>
          <w:p>
            <w:pPr>
              <w:jc w:val="center"/>
              <w:rPr>
                <w:rFonts w:ascii="宋体" w:hAnsi="宋体" w:cs="宋体"/>
                <w:sz w:val="18"/>
                <w:szCs w:val="18"/>
              </w:rPr>
            </w:pPr>
            <w:r>
              <w:rPr>
                <w:rFonts w:hint="eastAsia" w:ascii="宋体" w:hAnsi="宋体" w:cs="宋体"/>
                <w:sz w:val="18"/>
                <w:szCs w:val="18"/>
              </w:rPr>
              <w:t>20～25</w:t>
            </w:r>
          </w:p>
        </w:tc>
        <w:tc>
          <w:tcPr>
            <w:tcW w:w="1205" w:type="dxa"/>
            <w:vAlign w:val="center"/>
          </w:tcPr>
          <w:p>
            <w:pPr>
              <w:jc w:val="center"/>
              <w:rPr>
                <w:rFonts w:ascii="宋体" w:hAnsi="宋体" w:cs="宋体"/>
                <w:sz w:val="18"/>
                <w:szCs w:val="18"/>
              </w:rPr>
            </w:pPr>
            <w:r>
              <w:rPr>
                <w:rFonts w:hint="eastAsia" w:ascii="宋体" w:hAnsi="宋体" w:cs="宋体"/>
                <w:sz w:val="18"/>
                <w:szCs w:val="18"/>
              </w:rPr>
              <w:t>＜450</w:t>
            </w:r>
          </w:p>
        </w:tc>
        <w:tc>
          <w:tcPr>
            <w:tcW w:w="1104" w:type="dxa"/>
            <w:gridSpan w:val="2"/>
            <w:vAlign w:val="center"/>
          </w:tcPr>
          <w:p>
            <w:pPr>
              <w:jc w:val="center"/>
              <w:rPr>
                <w:rFonts w:ascii="宋体" w:hAnsi="宋体" w:cs="宋体"/>
                <w:sz w:val="18"/>
                <w:szCs w:val="18"/>
              </w:rPr>
            </w:pPr>
            <w:r>
              <w:rPr>
                <w:rFonts w:hint="eastAsia" w:ascii="宋体" w:hAnsi="宋体" w:cs="宋体"/>
                <w:sz w:val="18"/>
                <w:szCs w:val="18"/>
              </w:rPr>
              <w:t>100</w:t>
            </w:r>
          </w:p>
        </w:tc>
        <w:tc>
          <w:tcPr>
            <w:tcW w:w="1164" w:type="dxa"/>
            <w:gridSpan w:val="2"/>
            <w:vAlign w:val="center"/>
          </w:tcPr>
          <w:p>
            <w:pPr>
              <w:jc w:val="center"/>
              <w:rPr>
                <w:rFonts w:ascii="宋体" w:hAnsi="宋体" w:cs="宋体"/>
                <w:sz w:val="18"/>
                <w:szCs w:val="18"/>
              </w:rPr>
            </w:pPr>
            <w:r>
              <w:rPr>
                <w:rFonts w:hint="eastAsia" w:ascii="宋体" w:hAnsi="宋体" w:cs="宋体"/>
                <w:sz w:val="18"/>
                <w:szCs w:val="18"/>
              </w:rPr>
              <w:t>-0.03</w:t>
            </w:r>
          </w:p>
        </w:tc>
        <w:tc>
          <w:tcPr>
            <w:tcW w:w="2554" w:type="dxa"/>
            <w:vAlign w:val="center"/>
          </w:tcPr>
          <w:p>
            <w:pPr>
              <w:jc w:val="center"/>
              <w:rPr>
                <w:rFonts w:ascii="宋体" w:hAnsi="宋体" w:cs="宋体"/>
                <w:sz w:val="18"/>
                <w:szCs w:val="18"/>
              </w:rPr>
            </w:pPr>
            <w:r>
              <w:rPr>
                <w:rFonts w:ascii="宋体" w:hAnsi="宋体" w:cs="宋体"/>
                <w:sz w:val="18"/>
                <w:szCs w:val="18"/>
              </w:rPr>
              <w:t>无破裂、无裂缝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2055" w:type="dxa"/>
            <w:vMerge w:val="continue"/>
            <w:tcBorders>
              <w:left w:val="single" w:color="auto" w:sz="8" w:space="0"/>
            </w:tcBorders>
            <w:vAlign w:val="center"/>
          </w:tcPr>
          <w:p>
            <w:pPr>
              <w:jc w:val="center"/>
              <w:rPr>
                <w:rFonts w:ascii="宋体" w:hAnsi="宋体" w:cs="宋体"/>
                <w:sz w:val="18"/>
                <w:szCs w:val="18"/>
              </w:rPr>
            </w:pPr>
          </w:p>
        </w:tc>
        <w:tc>
          <w:tcPr>
            <w:tcW w:w="1128" w:type="dxa"/>
            <w:vMerge w:val="continue"/>
            <w:vAlign w:val="center"/>
          </w:tcPr>
          <w:p>
            <w:pPr>
              <w:jc w:val="center"/>
              <w:rPr>
                <w:rFonts w:ascii="宋体" w:hAnsi="宋体" w:cs="宋体"/>
                <w:sz w:val="18"/>
                <w:szCs w:val="18"/>
              </w:rPr>
            </w:pPr>
          </w:p>
        </w:tc>
        <w:tc>
          <w:tcPr>
            <w:tcW w:w="1205" w:type="dxa"/>
            <w:vAlign w:val="center"/>
          </w:tcPr>
          <w:p>
            <w:pPr>
              <w:jc w:val="center"/>
              <w:rPr>
                <w:rFonts w:ascii="宋体" w:hAnsi="宋体" w:cs="宋体"/>
                <w:sz w:val="18"/>
                <w:szCs w:val="18"/>
              </w:rPr>
            </w:pPr>
            <w:r>
              <w:rPr>
                <w:rFonts w:hint="eastAsia" w:ascii="宋体" w:hAnsi="宋体" w:cs="宋体"/>
                <w:sz w:val="18"/>
                <w:szCs w:val="18"/>
              </w:rPr>
              <w:t>450</w:t>
            </w:r>
          </w:p>
        </w:tc>
        <w:tc>
          <w:tcPr>
            <w:tcW w:w="1104" w:type="dxa"/>
            <w:gridSpan w:val="2"/>
            <w:vMerge w:val="restart"/>
            <w:vAlign w:val="center"/>
          </w:tcPr>
          <w:p>
            <w:pPr>
              <w:jc w:val="center"/>
              <w:rPr>
                <w:rFonts w:ascii="宋体" w:hAnsi="宋体" w:cs="宋体"/>
                <w:sz w:val="18"/>
                <w:szCs w:val="18"/>
              </w:rPr>
            </w:pPr>
            <w:r>
              <w:rPr>
                <w:rFonts w:hint="eastAsia" w:ascii="宋体" w:hAnsi="宋体" w:cs="宋体"/>
                <w:sz w:val="18"/>
                <w:szCs w:val="18"/>
              </w:rPr>
              <w:t>1000</w:t>
            </w:r>
          </w:p>
        </w:tc>
        <w:tc>
          <w:tcPr>
            <w:tcW w:w="1164" w:type="dxa"/>
            <w:gridSpan w:val="2"/>
            <w:vAlign w:val="center"/>
          </w:tcPr>
          <w:p>
            <w:pPr>
              <w:jc w:val="center"/>
              <w:rPr>
                <w:rFonts w:ascii="宋体" w:hAnsi="宋体" w:cs="宋体"/>
                <w:sz w:val="18"/>
                <w:szCs w:val="18"/>
              </w:rPr>
            </w:pPr>
            <w:r>
              <w:rPr>
                <w:rFonts w:hint="eastAsia" w:ascii="宋体" w:hAnsi="宋体" w:cs="宋体"/>
                <w:sz w:val="18"/>
                <w:szCs w:val="18"/>
              </w:rPr>
              <w:t>-0.04</w:t>
            </w:r>
          </w:p>
        </w:tc>
        <w:tc>
          <w:tcPr>
            <w:tcW w:w="2554" w:type="dxa"/>
            <w:vMerge w:val="restart"/>
            <w:vAlign w:val="center"/>
          </w:tcPr>
          <w:p>
            <w:pPr>
              <w:jc w:val="center"/>
              <w:rPr>
                <w:rFonts w:ascii="宋体" w:hAnsi="宋体" w:cs="宋体"/>
                <w:sz w:val="18"/>
                <w:szCs w:val="18"/>
              </w:rPr>
            </w:pPr>
            <w:r>
              <w:rPr>
                <w:rFonts w:ascii="宋体" w:hAnsi="宋体" w:cs="宋体"/>
                <w:sz w:val="18"/>
                <w:szCs w:val="18"/>
              </w:rPr>
              <w:t>无破裂、无裂缝; 预计50年纵向变形排水管外径的5%;预计50年横向变形排水管外径的10%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2055" w:type="dxa"/>
            <w:vMerge w:val="continue"/>
            <w:tcBorders>
              <w:left w:val="single" w:color="auto" w:sz="8" w:space="0"/>
            </w:tcBorders>
            <w:vAlign w:val="center"/>
          </w:tcPr>
          <w:p>
            <w:pPr>
              <w:jc w:val="center"/>
              <w:rPr>
                <w:rFonts w:ascii="宋体" w:hAnsi="宋体" w:cs="宋体"/>
                <w:sz w:val="18"/>
                <w:szCs w:val="18"/>
              </w:rPr>
            </w:pPr>
          </w:p>
        </w:tc>
        <w:tc>
          <w:tcPr>
            <w:tcW w:w="1128" w:type="dxa"/>
            <w:vMerge w:val="continue"/>
            <w:vAlign w:val="center"/>
          </w:tcPr>
          <w:p>
            <w:pPr>
              <w:jc w:val="center"/>
              <w:rPr>
                <w:rFonts w:ascii="宋体" w:hAnsi="宋体" w:cs="宋体"/>
                <w:sz w:val="18"/>
                <w:szCs w:val="18"/>
              </w:rPr>
            </w:pPr>
          </w:p>
        </w:tc>
        <w:tc>
          <w:tcPr>
            <w:tcW w:w="1205" w:type="dxa"/>
            <w:vAlign w:val="center"/>
          </w:tcPr>
          <w:p>
            <w:pPr>
              <w:jc w:val="center"/>
              <w:rPr>
                <w:rFonts w:ascii="宋体" w:hAnsi="宋体" w:cs="宋体"/>
                <w:sz w:val="18"/>
                <w:szCs w:val="18"/>
              </w:rPr>
            </w:pPr>
            <w:r>
              <w:rPr>
                <w:rFonts w:hint="eastAsia" w:ascii="宋体" w:hAnsi="宋体" w:cs="宋体"/>
                <w:sz w:val="18"/>
                <w:szCs w:val="18"/>
              </w:rPr>
              <w:t>630</w:t>
            </w:r>
          </w:p>
        </w:tc>
        <w:tc>
          <w:tcPr>
            <w:tcW w:w="1104" w:type="dxa"/>
            <w:gridSpan w:val="2"/>
            <w:vMerge w:val="continue"/>
            <w:vAlign w:val="center"/>
          </w:tcPr>
          <w:p>
            <w:pPr>
              <w:jc w:val="center"/>
              <w:rPr>
                <w:rFonts w:ascii="宋体" w:hAnsi="宋体" w:cs="宋体"/>
                <w:sz w:val="18"/>
                <w:szCs w:val="18"/>
              </w:rPr>
            </w:pPr>
          </w:p>
        </w:tc>
        <w:tc>
          <w:tcPr>
            <w:tcW w:w="1164" w:type="dxa"/>
            <w:gridSpan w:val="2"/>
            <w:vAlign w:val="center"/>
          </w:tcPr>
          <w:p>
            <w:pPr>
              <w:jc w:val="center"/>
              <w:rPr>
                <w:rFonts w:ascii="宋体" w:hAnsi="宋体" w:cs="宋体"/>
                <w:sz w:val="18"/>
                <w:szCs w:val="18"/>
              </w:rPr>
            </w:pPr>
            <w:r>
              <w:rPr>
                <w:rFonts w:hint="eastAsia" w:ascii="宋体" w:hAnsi="宋体" w:cs="宋体"/>
                <w:sz w:val="18"/>
                <w:szCs w:val="18"/>
              </w:rPr>
              <w:t>-0.05</w:t>
            </w:r>
          </w:p>
        </w:tc>
        <w:tc>
          <w:tcPr>
            <w:tcW w:w="2554" w:type="dxa"/>
            <w:vMerge w:val="continue"/>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2055" w:type="dxa"/>
            <w:vMerge w:val="continue"/>
            <w:tcBorders>
              <w:left w:val="single" w:color="auto" w:sz="8" w:space="0"/>
            </w:tcBorders>
            <w:vAlign w:val="center"/>
          </w:tcPr>
          <w:p>
            <w:pPr>
              <w:jc w:val="center"/>
              <w:rPr>
                <w:rFonts w:ascii="宋体" w:hAnsi="宋体" w:cs="宋体"/>
                <w:sz w:val="18"/>
                <w:szCs w:val="18"/>
              </w:rPr>
            </w:pPr>
          </w:p>
        </w:tc>
        <w:tc>
          <w:tcPr>
            <w:tcW w:w="1128" w:type="dxa"/>
            <w:vMerge w:val="continue"/>
            <w:vAlign w:val="center"/>
          </w:tcPr>
          <w:p>
            <w:pPr>
              <w:jc w:val="center"/>
              <w:rPr>
                <w:rFonts w:ascii="宋体" w:hAnsi="宋体" w:cs="宋体"/>
                <w:sz w:val="18"/>
                <w:szCs w:val="18"/>
              </w:rPr>
            </w:pPr>
          </w:p>
        </w:tc>
        <w:tc>
          <w:tcPr>
            <w:tcW w:w="1205" w:type="dxa"/>
            <w:vAlign w:val="center"/>
          </w:tcPr>
          <w:p>
            <w:pPr>
              <w:jc w:val="center"/>
              <w:rPr>
                <w:rFonts w:ascii="宋体" w:hAnsi="宋体" w:cs="宋体"/>
                <w:sz w:val="18"/>
                <w:szCs w:val="18"/>
              </w:rPr>
            </w:pPr>
            <w:r>
              <w:rPr>
                <w:rFonts w:hint="eastAsia" w:ascii="宋体" w:hAnsi="宋体" w:cs="宋体"/>
                <w:sz w:val="18"/>
                <w:szCs w:val="18"/>
              </w:rPr>
              <w:t>≥700</w:t>
            </w:r>
          </w:p>
        </w:tc>
        <w:tc>
          <w:tcPr>
            <w:tcW w:w="1104" w:type="dxa"/>
            <w:gridSpan w:val="2"/>
            <w:vMerge w:val="continue"/>
            <w:vAlign w:val="center"/>
          </w:tcPr>
          <w:p>
            <w:pPr>
              <w:jc w:val="center"/>
              <w:rPr>
                <w:rFonts w:ascii="宋体" w:hAnsi="宋体" w:cs="宋体"/>
                <w:sz w:val="18"/>
                <w:szCs w:val="18"/>
              </w:rPr>
            </w:pPr>
          </w:p>
        </w:tc>
        <w:tc>
          <w:tcPr>
            <w:tcW w:w="1164" w:type="dxa"/>
            <w:gridSpan w:val="2"/>
            <w:vAlign w:val="center"/>
          </w:tcPr>
          <w:p>
            <w:pPr>
              <w:jc w:val="center"/>
              <w:rPr>
                <w:rFonts w:ascii="宋体" w:hAnsi="宋体" w:cs="宋体"/>
                <w:sz w:val="18"/>
                <w:szCs w:val="18"/>
              </w:rPr>
            </w:pPr>
            <w:r>
              <w:rPr>
                <w:rFonts w:hint="eastAsia" w:ascii="宋体" w:hAnsi="宋体" w:cs="宋体"/>
                <w:sz w:val="18"/>
                <w:szCs w:val="18"/>
              </w:rPr>
              <w:t>-0.06</w:t>
            </w:r>
          </w:p>
        </w:tc>
        <w:tc>
          <w:tcPr>
            <w:tcW w:w="2554" w:type="dxa"/>
            <w:vMerge w:val="continue"/>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jc w:val="center"/>
        </w:trPr>
        <w:tc>
          <w:tcPr>
            <w:tcW w:w="6656" w:type="dxa"/>
            <w:gridSpan w:val="7"/>
            <w:tcBorders>
              <w:left w:val="single" w:color="auto" w:sz="8" w:space="0"/>
            </w:tcBorders>
            <w:vAlign w:val="center"/>
          </w:tcPr>
          <w:p>
            <w:pPr>
              <w:jc w:val="center"/>
              <w:rPr>
                <w:rFonts w:ascii="宋体" w:hAnsi="宋体" w:cs="宋体"/>
                <w:sz w:val="18"/>
                <w:szCs w:val="18"/>
              </w:rPr>
            </w:pPr>
            <w:r>
              <w:rPr>
                <w:rFonts w:hint="eastAsia" w:ascii="宋体" w:hAnsi="宋体" w:cs="宋体"/>
                <w:sz w:val="18"/>
                <w:szCs w:val="18"/>
              </w:rPr>
              <w:t>密封性能试验</w:t>
            </w:r>
          </w:p>
        </w:tc>
        <w:tc>
          <w:tcPr>
            <w:tcW w:w="2554" w:type="dxa"/>
            <w:vAlign w:val="center"/>
          </w:tcPr>
          <w:p>
            <w:pPr>
              <w:jc w:val="center"/>
              <w:rPr>
                <w:rFonts w:ascii="宋体" w:hAnsi="宋体" w:cs="宋体"/>
                <w:sz w:val="18"/>
                <w:szCs w:val="18"/>
              </w:rPr>
            </w:pPr>
            <w:r>
              <w:rPr>
                <w:rFonts w:hint="eastAsia" w:ascii="宋体" w:hAnsi="宋体" w:cs="宋体"/>
                <w:sz w:val="18"/>
                <w:szCs w:val="18"/>
              </w:rPr>
              <w:t>水位达到检查井井口位置高度，井体无渗漏</w:t>
            </w:r>
          </w:p>
        </w:tc>
      </w:tr>
    </w:tbl>
    <w:p>
      <w:pPr>
        <w:pStyle w:val="59"/>
        <w:ind w:firstLine="8370" w:firstLineChars="4650"/>
        <w:rPr>
          <w:sz w:val="18"/>
        </w:rPr>
      </w:pPr>
    </w:p>
    <w:p>
      <w:pPr>
        <w:pStyle w:val="108"/>
        <w:numPr>
          <w:ilvl w:val="2"/>
          <w:numId w:val="0"/>
        </w:numPr>
        <w:spacing w:before="120" w:after="120"/>
        <w:ind w:left="426"/>
        <w:rPr>
          <w:color w:val="000000"/>
          <w14:scene3d>
            <w14:lightRig w14:rig="threePt" w14:dir="t">
              <w14:rot w14:lat="0" w14:lon="0" w14:rev="0"/>
            </w14:lightRig>
          </w14:scene3d>
        </w:rPr>
      </w:pPr>
      <w:bookmarkStart w:id="105" w:name="_Toc184584299"/>
      <w:bookmarkStart w:id="106" w:name="_Toc9784"/>
    </w:p>
    <w:p>
      <w:pPr>
        <w:pStyle w:val="108"/>
        <w:numPr>
          <w:ilvl w:val="2"/>
          <w:numId w:val="0"/>
        </w:numPr>
        <w:spacing w:before="120" w:after="120"/>
      </w:pPr>
      <w:bookmarkStart w:id="107" w:name="_Toc184585855"/>
      <w:r>
        <w:rPr>
          <w:rFonts w:hint="eastAsia"/>
          <w:color w:val="000000"/>
          <w14:scene3d>
            <w14:lightRig w14:rig="threePt" w14:dir="t">
              <w14:rot w14:lat="0" w14:lon="0" w14:rev="0"/>
            </w14:lightRig>
          </w14:scene3d>
        </w:rPr>
        <w:t>7.5　</w:t>
      </w:r>
      <w:r>
        <w:t>检查井系统性能要求</w:t>
      </w:r>
      <w:bookmarkEnd w:id="105"/>
      <w:bookmarkEnd w:id="106"/>
      <w:bookmarkEnd w:id="107"/>
    </w:p>
    <w:p>
      <w:pPr>
        <w:pStyle w:val="59"/>
        <w:ind w:firstLine="420"/>
      </w:pPr>
      <w:r>
        <w:rPr>
          <w:rFonts w:hint="eastAsia"/>
        </w:rPr>
        <w:t>检查井系统性能应符合表11的要求。</w:t>
      </w:r>
    </w:p>
    <w:p>
      <w:pPr>
        <w:pStyle w:val="59"/>
        <w:ind w:firstLine="420"/>
      </w:pPr>
    </w:p>
    <w:p>
      <w:pPr>
        <w:pStyle w:val="59"/>
        <w:ind w:firstLine="420"/>
      </w:pPr>
    </w:p>
    <w:p>
      <w:pPr>
        <w:pStyle w:val="115"/>
        <w:numPr>
          <w:ilvl w:val="0"/>
          <w:numId w:val="0"/>
        </w:numPr>
        <w:spacing w:before="120" w:after="120"/>
        <w:ind w:left="2127" w:leftChars="1013" w:firstLine="525" w:firstLineChars="250"/>
        <w:jc w:val="both"/>
      </w:pPr>
      <w:r>
        <w:rPr>
          <w:rFonts w:hint="eastAsia"/>
        </w:rPr>
        <w:t>表11 检查井系统性能</w:t>
      </w:r>
    </w:p>
    <w:tbl>
      <w:tblPr>
        <w:tblStyle w:val="35"/>
        <w:tblW w:w="92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596"/>
        <w:gridCol w:w="7"/>
        <w:gridCol w:w="1552"/>
        <w:gridCol w:w="1381"/>
        <w:gridCol w:w="1313"/>
        <w:gridCol w:w="28"/>
        <w:gridCol w:w="2523"/>
        <w:gridCol w:w="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9" w:type="dxa"/>
            <w:vMerge w:val="restart"/>
            <w:tcBorders>
              <w:top w:val="single" w:color="auto" w:sz="8" w:space="0"/>
              <w:left w:val="single" w:color="auto" w:sz="8" w:space="0"/>
            </w:tcBorders>
            <w:vAlign w:val="center"/>
          </w:tcPr>
          <w:p>
            <w:pPr>
              <w:jc w:val="center"/>
              <w:rPr>
                <w:rFonts w:ascii="宋体" w:hAnsi="宋体" w:cs="宋体"/>
                <w:sz w:val="18"/>
                <w:szCs w:val="18"/>
              </w:rPr>
            </w:pPr>
            <w:r>
              <w:rPr>
                <w:rFonts w:hint="eastAsia" w:ascii="宋体" w:hAnsi="宋体" w:cs="宋体"/>
                <w:sz w:val="18"/>
                <w:szCs w:val="18"/>
              </w:rPr>
              <w:t>部件</w:t>
            </w:r>
          </w:p>
        </w:tc>
        <w:tc>
          <w:tcPr>
            <w:tcW w:w="1603" w:type="dxa"/>
            <w:gridSpan w:val="2"/>
            <w:vMerge w:val="restart"/>
            <w:tcBorders>
              <w:top w:val="single" w:color="auto" w:sz="8" w:space="0"/>
            </w:tcBorders>
            <w:vAlign w:val="center"/>
          </w:tcPr>
          <w:p>
            <w:pPr>
              <w:jc w:val="center"/>
              <w:rPr>
                <w:rFonts w:ascii="宋体" w:hAnsi="宋体" w:cs="宋体"/>
                <w:sz w:val="18"/>
                <w:szCs w:val="18"/>
              </w:rPr>
            </w:pPr>
            <w:r>
              <w:rPr>
                <w:rFonts w:hint="eastAsia" w:ascii="宋体" w:hAnsi="宋体" w:cs="宋体"/>
                <w:sz w:val="18"/>
                <w:szCs w:val="18"/>
              </w:rPr>
              <w:t>项目</w:t>
            </w:r>
          </w:p>
        </w:tc>
        <w:tc>
          <w:tcPr>
            <w:tcW w:w="1552" w:type="dxa"/>
            <w:vMerge w:val="restart"/>
            <w:tcBorders>
              <w:top w:val="single" w:color="auto" w:sz="8" w:space="0"/>
            </w:tcBorders>
            <w:vAlign w:val="center"/>
          </w:tcPr>
          <w:p>
            <w:pPr>
              <w:jc w:val="center"/>
              <w:rPr>
                <w:rFonts w:ascii="宋体" w:hAnsi="宋体" w:cs="宋体"/>
                <w:sz w:val="18"/>
                <w:szCs w:val="18"/>
              </w:rPr>
            </w:pPr>
            <w:r>
              <w:rPr>
                <w:rFonts w:hint="eastAsia" w:ascii="宋体" w:hAnsi="宋体" w:cs="宋体"/>
                <w:sz w:val="18"/>
                <w:szCs w:val="18"/>
              </w:rPr>
              <w:t>要求</w:t>
            </w:r>
          </w:p>
        </w:tc>
        <w:tc>
          <w:tcPr>
            <w:tcW w:w="5276" w:type="dxa"/>
            <w:gridSpan w:val="5"/>
            <w:tcBorders>
              <w:top w:val="single" w:color="auto" w:sz="8" w:space="0"/>
            </w:tcBorders>
            <w:vAlign w:val="center"/>
          </w:tcPr>
          <w:p>
            <w:pPr>
              <w:jc w:val="center"/>
              <w:rPr>
                <w:rFonts w:ascii="宋体" w:hAnsi="宋体" w:cs="宋体"/>
                <w:sz w:val="18"/>
                <w:szCs w:val="18"/>
              </w:rPr>
            </w:pPr>
            <w:r>
              <w:rPr>
                <w:rFonts w:hint="eastAsia" w:ascii="宋体" w:hAnsi="宋体" w:cs="宋体"/>
                <w:sz w:val="18"/>
                <w:szCs w:val="18"/>
              </w:rPr>
              <w:t>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779" w:type="dxa"/>
            <w:vMerge w:val="continue"/>
            <w:tcBorders>
              <w:left w:val="single" w:color="auto" w:sz="8" w:space="0"/>
            </w:tcBorders>
            <w:vAlign w:val="center"/>
          </w:tcPr>
          <w:p>
            <w:pPr>
              <w:jc w:val="center"/>
              <w:rPr>
                <w:rFonts w:ascii="宋体" w:hAnsi="宋体" w:cs="宋体"/>
                <w:sz w:val="18"/>
                <w:szCs w:val="18"/>
              </w:rPr>
            </w:pPr>
          </w:p>
        </w:tc>
        <w:tc>
          <w:tcPr>
            <w:tcW w:w="1603" w:type="dxa"/>
            <w:gridSpan w:val="2"/>
            <w:vMerge w:val="continue"/>
            <w:vAlign w:val="center"/>
          </w:tcPr>
          <w:p>
            <w:pPr>
              <w:jc w:val="center"/>
              <w:rPr>
                <w:rFonts w:ascii="宋体" w:hAnsi="宋体" w:cs="宋体"/>
                <w:sz w:val="18"/>
                <w:szCs w:val="18"/>
              </w:rPr>
            </w:pPr>
          </w:p>
        </w:tc>
        <w:tc>
          <w:tcPr>
            <w:tcW w:w="1552" w:type="dxa"/>
            <w:vMerge w:val="continue"/>
            <w:vAlign w:val="center"/>
          </w:tcPr>
          <w:p>
            <w:pPr>
              <w:jc w:val="center"/>
              <w:rPr>
                <w:rFonts w:ascii="宋体" w:hAnsi="宋体" w:cs="宋体"/>
                <w:sz w:val="18"/>
                <w:szCs w:val="18"/>
              </w:rPr>
            </w:pPr>
          </w:p>
        </w:tc>
        <w:tc>
          <w:tcPr>
            <w:tcW w:w="2722" w:type="dxa"/>
            <w:gridSpan w:val="3"/>
            <w:tcBorders>
              <w:top w:val="single" w:color="auto" w:sz="4" w:space="0"/>
            </w:tcBorders>
            <w:vAlign w:val="center"/>
          </w:tcPr>
          <w:p>
            <w:pPr>
              <w:jc w:val="center"/>
              <w:rPr>
                <w:rFonts w:ascii="宋体" w:hAnsi="宋体" w:cs="宋体"/>
                <w:sz w:val="18"/>
                <w:szCs w:val="18"/>
              </w:rPr>
            </w:pPr>
            <w:r>
              <w:rPr>
                <w:rFonts w:hint="eastAsia" w:ascii="宋体" w:hAnsi="宋体" w:cs="宋体"/>
                <w:sz w:val="18"/>
                <w:szCs w:val="18"/>
              </w:rPr>
              <w:t>参数</w:t>
            </w:r>
          </w:p>
        </w:tc>
        <w:tc>
          <w:tcPr>
            <w:tcW w:w="2554" w:type="dxa"/>
            <w:gridSpan w:val="2"/>
            <w:tcBorders>
              <w:top w:val="single" w:color="auto" w:sz="4" w:space="0"/>
            </w:tcBorders>
            <w:vAlign w:val="center"/>
          </w:tcPr>
          <w:p>
            <w:pPr>
              <w:jc w:val="center"/>
              <w:rPr>
                <w:rFonts w:ascii="宋体" w:hAnsi="宋体" w:cs="宋体"/>
                <w:sz w:val="18"/>
                <w:szCs w:val="18"/>
              </w:rPr>
            </w:pPr>
            <w:r>
              <w:rPr>
                <w:rFonts w:hint="eastAsia" w:ascii="宋体" w:hAnsi="宋体" w:cs="宋体"/>
                <w:sz w:val="18"/>
                <w:szCs w:val="18"/>
              </w:rPr>
              <w:t>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779" w:type="dxa"/>
            <w:vMerge w:val="restart"/>
            <w:tcBorders>
              <w:left w:val="single" w:color="auto" w:sz="8" w:space="0"/>
            </w:tcBorders>
            <w:vAlign w:val="center"/>
          </w:tcPr>
          <w:p>
            <w:pPr>
              <w:jc w:val="center"/>
              <w:rPr>
                <w:rFonts w:ascii="宋体" w:hAnsi="宋体" w:cs="宋体"/>
                <w:sz w:val="18"/>
                <w:szCs w:val="18"/>
              </w:rPr>
            </w:pPr>
            <w:r>
              <w:rPr>
                <w:rFonts w:ascii="宋体" w:hAnsi="宋体" w:cs="宋体"/>
                <w:sz w:val="18"/>
                <w:szCs w:val="18"/>
              </w:rPr>
              <w:t>井座</w:t>
            </w:r>
            <w:r>
              <w:rPr>
                <w:rFonts w:hint="eastAsia" w:ascii="宋体" w:hAnsi="宋体" w:cs="宋体"/>
                <w:sz w:val="18"/>
                <w:szCs w:val="18"/>
                <w:vertAlign w:val="superscript"/>
              </w:rPr>
              <w:t>a</w:t>
            </w:r>
          </w:p>
        </w:tc>
        <w:tc>
          <w:tcPr>
            <w:tcW w:w="1603" w:type="dxa"/>
            <w:gridSpan w:val="2"/>
            <w:vMerge w:val="restart"/>
            <w:vAlign w:val="center"/>
          </w:tcPr>
          <w:p>
            <w:pPr>
              <w:jc w:val="center"/>
              <w:rPr>
                <w:rFonts w:ascii="宋体" w:hAnsi="宋体" w:cs="宋体"/>
                <w:sz w:val="18"/>
                <w:szCs w:val="18"/>
              </w:rPr>
            </w:pPr>
            <w:r>
              <w:rPr>
                <w:rFonts w:ascii="宋体" w:hAnsi="宋体" w:cs="宋体"/>
                <w:sz w:val="18"/>
                <w:szCs w:val="18"/>
              </w:rPr>
              <w:t>井座与管材连接的密封性</w:t>
            </w:r>
          </w:p>
        </w:tc>
        <w:tc>
          <w:tcPr>
            <w:tcW w:w="1552" w:type="dxa"/>
            <w:vMerge w:val="restart"/>
            <w:vAlign w:val="center"/>
          </w:tcPr>
          <w:p>
            <w:pPr>
              <w:jc w:val="center"/>
              <w:rPr>
                <w:rFonts w:ascii="宋体" w:hAnsi="宋体" w:cs="宋体"/>
                <w:sz w:val="18"/>
                <w:szCs w:val="18"/>
              </w:rPr>
            </w:pPr>
            <w:r>
              <w:rPr>
                <w:rFonts w:hint="eastAsia" w:ascii="宋体" w:hAnsi="宋体" w:cs="宋体"/>
                <w:sz w:val="18"/>
                <w:szCs w:val="18"/>
              </w:rPr>
              <w:t>--</w:t>
            </w:r>
          </w:p>
        </w:tc>
        <w:tc>
          <w:tcPr>
            <w:tcW w:w="1381" w:type="dxa"/>
            <w:vMerge w:val="restart"/>
            <w:vAlign w:val="center"/>
          </w:tcPr>
          <w:p>
            <w:pPr>
              <w:jc w:val="center"/>
              <w:rPr>
                <w:rFonts w:ascii="宋体" w:hAnsi="宋体" w:cs="宋体"/>
                <w:sz w:val="18"/>
                <w:szCs w:val="18"/>
              </w:rPr>
            </w:pPr>
            <w:r>
              <w:rPr>
                <w:rFonts w:hint="eastAsia" w:ascii="宋体" w:hAnsi="宋体" w:cs="宋体"/>
                <w:sz w:val="18"/>
                <w:szCs w:val="18"/>
              </w:rPr>
              <w:t>尺寸变形</w:t>
            </w:r>
          </w:p>
          <w:p>
            <w:pPr>
              <w:jc w:val="center"/>
              <w:rPr>
                <w:rFonts w:ascii="宋体" w:hAnsi="宋体" w:cs="宋体"/>
                <w:sz w:val="18"/>
                <w:szCs w:val="18"/>
              </w:rPr>
            </w:pPr>
          </w:p>
        </w:tc>
        <w:tc>
          <w:tcPr>
            <w:tcW w:w="1341" w:type="dxa"/>
            <w:gridSpan w:val="2"/>
            <w:vAlign w:val="center"/>
          </w:tcPr>
          <w:p>
            <w:pPr>
              <w:jc w:val="center"/>
              <w:rPr>
                <w:rFonts w:ascii="宋体" w:hAnsi="宋体" w:cs="宋体"/>
                <w:sz w:val="18"/>
                <w:szCs w:val="18"/>
              </w:rPr>
            </w:pPr>
            <w:r>
              <w:rPr>
                <w:rFonts w:hint="eastAsia" w:ascii="宋体" w:hAnsi="宋体" w:cs="宋体"/>
                <w:sz w:val="18"/>
                <w:szCs w:val="18"/>
              </w:rPr>
              <w:t>试验温度</w:t>
            </w:r>
          </w:p>
        </w:tc>
        <w:tc>
          <w:tcPr>
            <w:tcW w:w="2554" w:type="dxa"/>
            <w:gridSpan w:val="2"/>
            <w:vAlign w:val="center"/>
          </w:tcPr>
          <w:p>
            <w:pPr>
              <w:jc w:val="center"/>
              <w:rPr>
                <w:rFonts w:ascii="宋体" w:hAnsi="宋体" w:cs="宋体"/>
                <w:sz w:val="18"/>
                <w:szCs w:val="18"/>
              </w:rPr>
            </w:pPr>
            <w:r>
              <w:rPr>
                <w:rFonts w:ascii="宋体" w:hAnsi="宋体" w:cs="宋体"/>
                <w:sz w:val="18"/>
                <w:szCs w:val="18"/>
              </w:rPr>
              <w:t>(23±5)</w:t>
            </w: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779" w:type="dxa"/>
            <w:vMerge w:val="continue"/>
            <w:tcBorders>
              <w:left w:val="single" w:color="auto" w:sz="8" w:space="0"/>
            </w:tcBorders>
            <w:vAlign w:val="center"/>
          </w:tcPr>
          <w:p>
            <w:pPr>
              <w:jc w:val="center"/>
              <w:rPr>
                <w:rFonts w:ascii="宋体" w:hAnsi="宋体" w:cs="宋体"/>
                <w:sz w:val="18"/>
                <w:szCs w:val="18"/>
              </w:rPr>
            </w:pPr>
          </w:p>
        </w:tc>
        <w:tc>
          <w:tcPr>
            <w:tcW w:w="1603" w:type="dxa"/>
            <w:gridSpan w:val="2"/>
            <w:vMerge w:val="continue"/>
            <w:vAlign w:val="center"/>
          </w:tcPr>
          <w:p>
            <w:pPr>
              <w:jc w:val="center"/>
              <w:rPr>
                <w:rFonts w:ascii="宋体" w:hAnsi="宋体" w:cs="宋体"/>
                <w:sz w:val="18"/>
                <w:szCs w:val="18"/>
              </w:rPr>
            </w:pPr>
          </w:p>
        </w:tc>
        <w:tc>
          <w:tcPr>
            <w:tcW w:w="1552" w:type="dxa"/>
            <w:vMerge w:val="continue"/>
            <w:vAlign w:val="center"/>
          </w:tcPr>
          <w:p>
            <w:pPr>
              <w:jc w:val="center"/>
              <w:rPr>
                <w:rFonts w:ascii="宋体" w:hAnsi="宋体" w:cs="宋体"/>
                <w:sz w:val="18"/>
                <w:szCs w:val="18"/>
              </w:rPr>
            </w:pPr>
          </w:p>
        </w:tc>
        <w:tc>
          <w:tcPr>
            <w:tcW w:w="1381" w:type="dxa"/>
            <w:vMerge w:val="continue"/>
            <w:vAlign w:val="center"/>
          </w:tcPr>
          <w:p>
            <w:pPr>
              <w:jc w:val="center"/>
              <w:rPr>
                <w:rFonts w:ascii="宋体" w:hAnsi="宋体" w:cs="宋体"/>
                <w:sz w:val="18"/>
                <w:szCs w:val="18"/>
              </w:rPr>
            </w:pPr>
          </w:p>
        </w:tc>
        <w:tc>
          <w:tcPr>
            <w:tcW w:w="1341" w:type="dxa"/>
            <w:gridSpan w:val="2"/>
            <w:vAlign w:val="center"/>
          </w:tcPr>
          <w:p>
            <w:pPr>
              <w:jc w:val="center"/>
              <w:rPr>
                <w:rFonts w:ascii="宋体" w:hAnsi="宋体" w:cs="宋体"/>
                <w:sz w:val="18"/>
                <w:szCs w:val="18"/>
              </w:rPr>
            </w:pPr>
            <w:r>
              <w:rPr>
                <w:rFonts w:hint="eastAsia" w:ascii="宋体" w:hAnsi="宋体" w:cs="宋体"/>
                <w:sz w:val="18"/>
                <w:szCs w:val="18"/>
              </w:rPr>
              <w:t>试验时间</w:t>
            </w:r>
          </w:p>
        </w:tc>
        <w:tc>
          <w:tcPr>
            <w:tcW w:w="2554" w:type="dxa"/>
            <w:gridSpan w:val="2"/>
            <w:vAlign w:val="center"/>
          </w:tcPr>
          <w:p>
            <w:pPr>
              <w:jc w:val="center"/>
              <w:rPr>
                <w:rFonts w:ascii="宋体" w:hAnsi="宋体" w:cs="宋体"/>
                <w:sz w:val="18"/>
                <w:szCs w:val="18"/>
              </w:rPr>
            </w:pPr>
            <w:r>
              <w:rPr>
                <w:rFonts w:hint="eastAsia" w:ascii="宋体" w:hAnsi="宋体" w:cs="宋体"/>
                <w:sz w:val="18"/>
                <w:szCs w:val="18"/>
              </w:rPr>
              <w:t>15min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779" w:type="dxa"/>
            <w:vMerge w:val="continue"/>
            <w:tcBorders>
              <w:left w:val="single" w:color="auto" w:sz="8" w:space="0"/>
            </w:tcBorders>
            <w:vAlign w:val="center"/>
          </w:tcPr>
          <w:p>
            <w:pPr>
              <w:jc w:val="center"/>
              <w:rPr>
                <w:rFonts w:ascii="宋体" w:hAnsi="宋体" w:cs="宋体"/>
                <w:sz w:val="18"/>
                <w:szCs w:val="18"/>
              </w:rPr>
            </w:pPr>
          </w:p>
        </w:tc>
        <w:tc>
          <w:tcPr>
            <w:tcW w:w="1603" w:type="dxa"/>
            <w:gridSpan w:val="2"/>
            <w:vMerge w:val="continue"/>
            <w:vAlign w:val="center"/>
          </w:tcPr>
          <w:p>
            <w:pPr>
              <w:jc w:val="center"/>
              <w:rPr>
                <w:rFonts w:ascii="宋体" w:hAnsi="宋体" w:cs="宋体"/>
                <w:sz w:val="18"/>
                <w:szCs w:val="18"/>
              </w:rPr>
            </w:pPr>
          </w:p>
        </w:tc>
        <w:tc>
          <w:tcPr>
            <w:tcW w:w="1552" w:type="dxa"/>
            <w:vMerge w:val="continue"/>
            <w:vAlign w:val="center"/>
          </w:tcPr>
          <w:p>
            <w:pPr>
              <w:jc w:val="center"/>
              <w:rPr>
                <w:rFonts w:ascii="宋体" w:hAnsi="宋体" w:cs="宋体"/>
                <w:sz w:val="18"/>
                <w:szCs w:val="18"/>
              </w:rPr>
            </w:pPr>
          </w:p>
        </w:tc>
        <w:tc>
          <w:tcPr>
            <w:tcW w:w="1381" w:type="dxa"/>
            <w:vMerge w:val="continue"/>
            <w:vAlign w:val="center"/>
          </w:tcPr>
          <w:p>
            <w:pPr>
              <w:jc w:val="center"/>
              <w:rPr>
                <w:rFonts w:ascii="宋体" w:hAnsi="宋体" w:cs="宋体"/>
                <w:sz w:val="18"/>
                <w:szCs w:val="18"/>
              </w:rPr>
            </w:pPr>
          </w:p>
        </w:tc>
        <w:tc>
          <w:tcPr>
            <w:tcW w:w="1341" w:type="dxa"/>
            <w:gridSpan w:val="2"/>
            <w:vAlign w:val="center"/>
          </w:tcPr>
          <w:p>
            <w:pPr>
              <w:jc w:val="center"/>
              <w:rPr>
                <w:rFonts w:ascii="宋体" w:hAnsi="宋体" w:cs="宋体"/>
                <w:sz w:val="18"/>
                <w:szCs w:val="18"/>
              </w:rPr>
            </w:pPr>
            <w:r>
              <w:rPr>
                <w:rFonts w:hint="eastAsia" w:ascii="宋体" w:hAnsi="宋体" w:cs="宋体"/>
                <w:sz w:val="18"/>
                <w:szCs w:val="18"/>
              </w:rPr>
              <w:t>管道变形</w:t>
            </w:r>
          </w:p>
        </w:tc>
        <w:tc>
          <w:tcPr>
            <w:tcW w:w="2554" w:type="dxa"/>
            <w:gridSpan w:val="2"/>
            <w:vAlign w:val="center"/>
          </w:tcPr>
          <w:p>
            <w:pPr>
              <w:jc w:val="center"/>
              <w:rPr>
                <w:rFonts w:ascii="宋体" w:hAnsi="宋体" w:cs="宋体"/>
                <w:sz w:val="18"/>
                <w:szCs w:val="18"/>
              </w:rPr>
            </w:pPr>
            <w:r>
              <w:rPr>
                <w:rFonts w:hint="eastAsia" w:ascii="宋体" w:hAnsi="宋体" w:cs="宋体"/>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779" w:type="dxa"/>
            <w:vMerge w:val="continue"/>
            <w:tcBorders>
              <w:left w:val="single" w:color="auto" w:sz="8" w:space="0"/>
            </w:tcBorders>
            <w:vAlign w:val="center"/>
          </w:tcPr>
          <w:p>
            <w:pPr>
              <w:jc w:val="center"/>
              <w:rPr>
                <w:rFonts w:ascii="宋体" w:hAnsi="宋体" w:cs="宋体"/>
                <w:sz w:val="18"/>
                <w:szCs w:val="18"/>
              </w:rPr>
            </w:pPr>
          </w:p>
        </w:tc>
        <w:tc>
          <w:tcPr>
            <w:tcW w:w="1603" w:type="dxa"/>
            <w:gridSpan w:val="2"/>
            <w:vMerge w:val="continue"/>
            <w:vAlign w:val="center"/>
          </w:tcPr>
          <w:p>
            <w:pPr>
              <w:jc w:val="center"/>
              <w:rPr>
                <w:rFonts w:ascii="宋体" w:hAnsi="宋体" w:cs="宋体"/>
                <w:sz w:val="18"/>
                <w:szCs w:val="18"/>
              </w:rPr>
            </w:pPr>
          </w:p>
        </w:tc>
        <w:tc>
          <w:tcPr>
            <w:tcW w:w="1552" w:type="dxa"/>
            <w:vMerge w:val="continue"/>
            <w:vAlign w:val="center"/>
          </w:tcPr>
          <w:p>
            <w:pPr>
              <w:jc w:val="center"/>
              <w:rPr>
                <w:rFonts w:ascii="宋体" w:hAnsi="宋体" w:cs="宋体"/>
                <w:sz w:val="18"/>
                <w:szCs w:val="18"/>
              </w:rPr>
            </w:pPr>
          </w:p>
        </w:tc>
        <w:tc>
          <w:tcPr>
            <w:tcW w:w="1381" w:type="dxa"/>
            <w:vMerge w:val="continue"/>
            <w:vAlign w:val="center"/>
          </w:tcPr>
          <w:p>
            <w:pPr>
              <w:jc w:val="center"/>
              <w:rPr>
                <w:rFonts w:ascii="宋体" w:hAnsi="宋体" w:cs="宋体"/>
                <w:sz w:val="18"/>
                <w:szCs w:val="18"/>
              </w:rPr>
            </w:pPr>
          </w:p>
        </w:tc>
        <w:tc>
          <w:tcPr>
            <w:tcW w:w="1341" w:type="dxa"/>
            <w:gridSpan w:val="2"/>
            <w:vAlign w:val="center"/>
          </w:tcPr>
          <w:p>
            <w:pPr>
              <w:jc w:val="center"/>
              <w:rPr>
                <w:rFonts w:ascii="宋体" w:hAnsi="宋体" w:cs="宋体"/>
                <w:sz w:val="18"/>
                <w:szCs w:val="18"/>
              </w:rPr>
            </w:pPr>
            <w:r>
              <w:rPr>
                <w:rFonts w:hint="eastAsia" w:ascii="宋体" w:hAnsi="宋体" w:cs="宋体"/>
                <w:sz w:val="18"/>
                <w:szCs w:val="18"/>
              </w:rPr>
              <w:t>承口变形</w:t>
            </w:r>
          </w:p>
        </w:tc>
        <w:tc>
          <w:tcPr>
            <w:tcW w:w="2554" w:type="dxa"/>
            <w:gridSpan w:val="2"/>
            <w:vAlign w:val="center"/>
          </w:tcPr>
          <w:p>
            <w:pPr>
              <w:jc w:val="center"/>
              <w:rPr>
                <w:rFonts w:ascii="宋体" w:hAnsi="宋体" w:cs="宋体"/>
                <w:sz w:val="18"/>
                <w:szCs w:val="18"/>
              </w:rPr>
            </w:pPr>
            <w:r>
              <w:rPr>
                <w:rFonts w:hint="eastAsia" w:ascii="宋体" w:hAnsi="宋体" w:cs="宋体"/>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779" w:type="dxa"/>
            <w:vMerge w:val="continue"/>
            <w:tcBorders>
              <w:left w:val="single" w:color="auto" w:sz="8" w:space="0"/>
            </w:tcBorders>
            <w:vAlign w:val="center"/>
          </w:tcPr>
          <w:p>
            <w:pPr>
              <w:jc w:val="center"/>
              <w:rPr>
                <w:rFonts w:ascii="宋体" w:hAnsi="宋体" w:cs="宋体"/>
                <w:sz w:val="18"/>
                <w:szCs w:val="18"/>
              </w:rPr>
            </w:pPr>
          </w:p>
        </w:tc>
        <w:tc>
          <w:tcPr>
            <w:tcW w:w="1603" w:type="dxa"/>
            <w:gridSpan w:val="2"/>
            <w:vMerge w:val="continue"/>
            <w:vAlign w:val="center"/>
          </w:tcPr>
          <w:p>
            <w:pPr>
              <w:jc w:val="center"/>
              <w:rPr>
                <w:rFonts w:ascii="宋体" w:hAnsi="宋体" w:cs="宋体"/>
                <w:sz w:val="18"/>
                <w:szCs w:val="18"/>
              </w:rPr>
            </w:pPr>
          </w:p>
        </w:tc>
        <w:tc>
          <w:tcPr>
            <w:tcW w:w="1552" w:type="dxa"/>
            <w:vAlign w:val="center"/>
          </w:tcPr>
          <w:p>
            <w:pPr>
              <w:jc w:val="center"/>
              <w:rPr>
                <w:rFonts w:ascii="宋体" w:hAnsi="宋体" w:cs="宋体"/>
                <w:sz w:val="18"/>
                <w:szCs w:val="18"/>
              </w:rPr>
            </w:pPr>
            <w:r>
              <w:rPr>
                <w:rFonts w:ascii="宋体" w:hAnsi="宋体" w:cs="宋体"/>
                <w:sz w:val="18"/>
                <w:szCs w:val="18"/>
              </w:rPr>
              <w:t>无渗漏</w:t>
            </w:r>
          </w:p>
        </w:tc>
        <w:tc>
          <w:tcPr>
            <w:tcW w:w="2722" w:type="dxa"/>
            <w:gridSpan w:val="3"/>
            <w:vAlign w:val="center"/>
          </w:tcPr>
          <w:p>
            <w:pPr>
              <w:jc w:val="center"/>
              <w:rPr>
                <w:rFonts w:ascii="宋体" w:hAnsi="宋体" w:cs="宋体"/>
                <w:sz w:val="18"/>
                <w:szCs w:val="18"/>
              </w:rPr>
            </w:pPr>
            <w:r>
              <w:rPr>
                <w:rFonts w:ascii="宋体" w:hAnsi="宋体" w:cs="宋体"/>
                <w:sz w:val="18"/>
                <w:szCs w:val="18"/>
              </w:rPr>
              <w:t>试验水压</w:t>
            </w:r>
          </w:p>
        </w:tc>
        <w:tc>
          <w:tcPr>
            <w:tcW w:w="2554" w:type="dxa"/>
            <w:gridSpan w:val="2"/>
            <w:vAlign w:val="center"/>
          </w:tcPr>
          <w:p>
            <w:pPr>
              <w:jc w:val="center"/>
              <w:rPr>
                <w:rFonts w:ascii="宋体" w:hAnsi="宋体" w:cs="宋体"/>
                <w:sz w:val="18"/>
                <w:szCs w:val="18"/>
              </w:rPr>
            </w:pPr>
            <w:r>
              <w:rPr>
                <w:rFonts w:hint="eastAsia" w:ascii="宋体" w:hAnsi="宋体"/>
                <w:spacing w:val="-5"/>
                <w:sz w:val="18"/>
                <w:szCs w:val="18"/>
              </w:rPr>
              <w:t>0.005</w:t>
            </w:r>
            <w:r>
              <w:rPr>
                <w:rFonts w:ascii="宋体" w:hAnsi="宋体"/>
                <w:spacing w:val="-5"/>
                <w:sz w:val="18"/>
                <w:szCs w:val="18"/>
              </w:rPr>
              <w:t>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779" w:type="dxa"/>
            <w:vMerge w:val="continue"/>
            <w:tcBorders>
              <w:left w:val="single" w:color="auto" w:sz="8" w:space="0"/>
            </w:tcBorders>
            <w:vAlign w:val="center"/>
          </w:tcPr>
          <w:p>
            <w:pPr>
              <w:jc w:val="center"/>
              <w:rPr>
                <w:rFonts w:ascii="宋体" w:hAnsi="宋体" w:cs="宋体"/>
                <w:sz w:val="18"/>
                <w:szCs w:val="18"/>
              </w:rPr>
            </w:pPr>
          </w:p>
        </w:tc>
        <w:tc>
          <w:tcPr>
            <w:tcW w:w="1603" w:type="dxa"/>
            <w:gridSpan w:val="2"/>
            <w:vMerge w:val="continue"/>
            <w:vAlign w:val="center"/>
          </w:tcPr>
          <w:p>
            <w:pPr>
              <w:jc w:val="center"/>
              <w:rPr>
                <w:rFonts w:ascii="宋体" w:hAnsi="宋体" w:cs="宋体"/>
                <w:sz w:val="18"/>
                <w:szCs w:val="18"/>
              </w:rPr>
            </w:pPr>
          </w:p>
        </w:tc>
        <w:tc>
          <w:tcPr>
            <w:tcW w:w="1552" w:type="dxa"/>
            <w:vAlign w:val="center"/>
          </w:tcPr>
          <w:p>
            <w:pPr>
              <w:jc w:val="center"/>
              <w:rPr>
                <w:rFonts w:ascii="宋体" w:hAnsi="宋体" w:cs="宋体"/>
                <w:sz w:val="18"/>
                <w:szCs w:val="18"/>
              </w:rPr>
            </w:pPr>
            <w:r>
              <w:rPr>
                <w:rFonts w:ascii="宋体" w:hAnsi="宋体" w:cs="宋体"/>
                <w:sz w:val="18"/>
                <w:szCs w:val="18"/>
              </w:rPr>
              <w:t>无渗漏</w:t>
            </w:r>
          </w:p>
        </w:tc>
        <w:tc>
          <w:tcPr>
            <w:tcW w:w="2722" w:type="dxa"/>
            <w:gridSpan w:val="3"/>
            <w:vAlign w:val="center"/>
          </w:tcPr>
          <w:p>
            <w:pPr>
              <w:jc w:val="center"/>
              <w:rPr>
                <w:rFonts w:ascii="宋体" w:hAnsi="宋体" w:cs="宋体"/>
                <w:sz w:val="18"/>
                <w:szCs w:val="18"/>
              </w:rPr>
            </w:pPr>
            <w:r>
              <w:rPr>
                <w:rFonts w:ascii="宋体" w:hAnsi="宋体" w:cs="宋体"/>
                <w:sz w:val="18"/>
                <w:szCs w:val="18"/>
              </w:rPr>
              <w:t>试验水压</w:t>
            </w:r>
          </w:p>
        </w:tc>
        <w:tc>
          <w:tcPr>
            <w:tcW w:w="2554" w:type="dxa"/>
            <w:gridSpan w:val="2"/>
            <w:vAlign w:val="center"/>
          </w:tcPr>
          <w:p>
            <w:pPr>
              <w:jc w:val="center"/>
              <w:rPr>
                <w:rFonts w:ascii="宋体" w:hAnsi="宋体" w:cs="宋体"/>
                <w:sz w:val="18"/>
                <w:szCs w:val="18"/>
              </w:rPr>
            </w:pPr>
            <w:r>
              <w:rPr>
                <w:rFonts w:hint="eastAsia" w:ascii="宋体" w:hAnsi="宋体"/>
                <w:spacing w:val="-5"/>
                <w:sz w:val="18"/>
                <w:szCs w:val="18"/>
              </w:rPr>
              <w:t>0.005</w:t>
            </w:r>
            <w:r>
              <w:rPr>
                <w:rFonts w:ascii="宋体" w:hAnsi="宋体"/>
                <w:spacing w:val="-5"/>
                <w:sz w:val="18"/>
                <w:szCs w:val="18"/>
              </w:rPr>
              <w:t>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779" w:type="dxa"/>
            <w:vMerge w:val="continue"/>
            <w:tcBorders>
              <w:left w:val="single" w:color="auto" w:sz="8" w:space="0"/>
            </w:tcBorders>
            <w:vAlign w:val="center"/>
          </w:tcPr>
          <w:p>
            <w:pPr>
              <w:jc w:val="center"/>
              <w:rPr>
                <w:rFonts w:ascii="宋体" w:hAnsi="宋体" w:cs="宋体"/>
                <w:sz w:val="18"/>
                <w:szCs w:val="18"/>
              </w:rPr>
            </w:pPr>
          </w:p>
        </w:tc>
        <w:tc>
          <w:tcPr>
            <w:tcW w:w="1603" w:type="dxa"/>
            <w:gridSpan w:val="2"/>
            <w:vMerge w:val="continue"/>
            <w:vAlign w:val="center"/>
          </w:tcPr>
          <w:p>
            <w:pPr>
              <w:jc w:val="center"/>
              <w:rPr>
                <w:rFonts w:ascii="宋体" w:hAnsi="宋体" w:cs="宋体"/>
                <w:sz w:val="18"/>
                <w:szCs w:val="18"/>
              </w:rPr>
            </w:pPr>
          </w:p>
        </w:tc>
        <w:tc>
          <w:tcPr>
            <w:tcW w:w="1552" w:type="dxa"/>
            <w:vAlign w:val="center"/>
          </w:tcPr>
          <w:p>
            <w:pPr>
              <w:jc w:val="center"/>
              <w:rPr>
                <w:rFonts w:ascii="宋体" w:hAnsi="宋体" w:cs="宋体"/>
                <w:sz w:val="18"/>
                <w:szCs w:val="18"/>
              </w:rPr>
            </w:pPr>
            <w:r>
              <w:rPr>
                <w:rFonts w:ascii="宋体" w:hAnsi="宋体" w:cs="宋体"/>
                <w:sz w:val="18"/>
                <w:szCs w:val="18"/>
              </w:rPr>
              <w:t>无渗漏</w:t>
            </w:r>
          </w:p>
        </w:tc>
        <w:tc>
          <w:tcPr>
            <w:tcW w:w="2722" w:type="dxa"/>
            <w:gridSpan w:val="3"/>
            <w:vAlign w:val="center"/>
          </w:tcPr>
          <w:p>
            <w:pPr>
              <w:jc w:val="center"/>
              <w:rPr>
                <w:rFonts w:ascii="宋体" w:hAnsi="宋体" w:cs="宋体"/>
                <w:sz w:val="18"/>
                <w:szCs w:val="18"/>
              </w:rPr>
            </w:pPr>
            <w:r>
              <w:rPr>
                <w:rFonts w:ascii="宋体" w:hAnsi="宋体" w:cs="宋体"/>
                <w:sz w:val="18"/>
                <w:szCs w:val="18"/>
              </w:rPr>
              <w:t>试验</w:t>
            </w:r>
            <w:r>
              <w:rPr>
                <w:rFonts w:hint="eastAsia" w:ascii="宋体" w:hAnsi="宋体" w:cs="宋体"/>
                <w:sz w:val="18"/>
                <w:szCs w:val="18"/>
              </w:rPr>
              <w:t>气</w:t>
            </w:r>
            <w:r>
              <w:rPr>
                <w:rFonts w:ascii="宋体" w:hAnsi="宋体" w:cs="宋体"/>
                <w:sz w:val="18"/>
                <w:szCs w:val="18"/>
              </w:rPr>
              <w:t>压</w:t>
            </w:r>
          </w:p>
        </w:tc>
        <w:tc>
          <w:tcPr>
            <w:tcW w:w="2554" w:type="dxa"/>
            <w:gridSpan w:val="2"/>
            <w:vAlign w:val="center"/>
          </w:tcPr>
          <w:p>
            <w:pPr>
              <w:jc w:val="center"/>
              <w:rPr>
                <w:rFonts w:ascii="宋体" w:hAnsi="宋体" w:cs="宋体"/>
                <w:sz w:val="18"/>
                <w:szCs w:val="18"/>
              </w:rPr>
            </w:pPr>
            <w:r>
              <w:rPr>
                <w:rFonts w:hint="eastAsia" w:ascii="宋体" w:hAnsi="宋体"/>
                <w:spacing w:val="-5"/>
                <w:sz w:val="18"/>
                <w:szCs w:val="18"/>
              </w:rPr>
              <w:t>-0.003</w:t>
            </w:r>
            <w:r>
              <w:rPr>
                <w:rFonts w:ascii="宋体" w:hAnsi="宋体"/>
                <w:spacing w:val="-5"/>
                <w:sz w:val="18"/>
                <w:szCs w:val="18"/>
              </w:rPr>
              <w:t>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jc w:val="center"/>
        </w:trPr>
        <w:tc>
          <w:tcPr>
            <w:tcW w:w="779" w:type="dxa"/>
            <w:vMerge w:val="continue"/>
            <w:tcBorders>
              <w:left w:val="single" w:color="auto" w:sz="8" w:space="0"/>
            </w:tcBorders>
            <w:vAlign w:val="center"/>
          </w:tcPr>
          <w:p>
            <w:pPr>
              <w:jc w:val="center"/>
              <w:rPr>
                <w:rFonts w:ascii="宋体" w:hAnsi="宋体" w:cs="宋体"/>
                <w:sz w:val="18"/>
                <w:szCs w:val="18"/>
              </w:rPr>
            </w:pPr>
          </w:p>
        </w:tc>
        <w:tc>
          <w:tcPr>
            <w:tcW w:w="1603" w:type="dxa"/>
            <w:gridSpan w:val="2"/>
            <w:vMerge w:val="continue"/>
            <w:vAlign w:val="center"/>
          </w:tcPr>
          <w:p>
            <w:pPr>
              <w:jc w:val="center"/>
              <w:rPr>
                <w:rFonts w:ascii="宋体" w:hAnsi="宋体" w:cs="宋体"/>
                <w:sz w:val="18"/>
                <w:szCs w:val="18"/>
              </w:rPr>
            </w:pPr>
          </w:p>
        </w:tc>
        <w:tc>
          <w:tcPr>
            <w:tcW w:w="1552" w:type="dxa"/>
            <w:vMerge w:val="restart"/>
            <w:vAlign w:val="center"/>
          </w:tcPr>
          <w:p>
            <w:pPr>
              <w:jc w:val="center"/>
              <w:rPr>
                <w:rFonts w:ascii="宋体" w:hAnsi="宋体" w:cs="宋体"/>
                <w:sz w:val="18"/>
                <w:szCs w:val="18"/>
              </w:rPr>
            </w:pPr>
            <w:r>
              <w:rPr>
                <w:rFonts w:hint="eastAsia" w:ascii="宋体" w:hAnsi="宋体" w:cs="宋体"/>
                <w:sz w:val="18"/>
                <w:szCs w:val="18"/>
              </w:rPr>
              <w:t>---</w:t>
            </w:r>
          </w:p>
        </w:tc>
        <w:tc>
          <w:tcPr>
            <w:tcW w:w="1381" w:type="dxa"/>
            <w:vMerge w:val="restart"/>
            <w:vAlign w:val="center"/>
          </w:tcPr>
          <w:p>
            <w:pPr>
              <w:jc w:val="center"/>
              <w:rPr>
                <w:rFonts w:ascii="宋体" w:hAnsi="宋体" w:cs="宋体"/>
                <w:sz w:val="18"/>
                <w:szCs w:val="18"/>
              </w:rPr>
            </w:pPr>
            <w:r>
              <w:rPr>
                <w:rFonts w:hint="eastAsia" w:ascii="宋体" w:hAnsi="宋体" w:cs="宋体"/>
                <w:sz w:val="18"/>
                <w:szCs w:val="18"/>
              </w:rPr>
              <w:t>角度偏差</w:t>
            </w:r>
          </w:p>
        </w:tc>
        <w:tc>
          <w:tcPr>
            <w:tcW w:w="1341" w:type="dxa"/>
            <w:gridSpan w:val="2"/>
            <w:vAlign w:val="center"/>
          </w:tcPr>
          <w:p>
            <w:pPr>
              <w:jc w:val="center"/>
              <w:rPr>
                <w:rFonts w:ascii="宋体" w:hAnsi="宋体" w:cs="宋体"/>
                <w:sz w:val="18"/>
                <w:szCs w:val="18"/>
              </w:rPr>
            </w:pPr>
            <w:r>
              <w:rPr>
                <w:rFonts w:hint="eastAsia" w:ascii="宋体" w:hAnsi="宋体" w:cs="宋体"/>
                <w:sz w:val="18"/>
                <w:szCs w:val="18"/>
              </w:rPr>
              <w:t>de</w:t>
            </w:r>
            <w:r>
              <w:rPr>
                <w:rFonts w:hint="eastAsia" w:ascii="宋体" w:hAnsi="宋体" w:cs="宋体"/>
                <w:sz w:val="18"/>
                <w:szCs w:val="18"/>
                <w:vertAlign w:val="superscript"/>
              </w:rPr>
              <w:t>c</w:t>
            </w:r>
            <w:r>
              <w:rPr>
                <w:rFonts w:hint="eastAsia" w:ascii="宋体" w:hAnsi="宋体" w:cs="宋体"/>
                <w:sz w:val="18"/>
                <w:szCs w:val="18"/>
              </w:rPr>
              <w:t>≤315</w:t>
            </w:r>
          </w:p>
        </w:tc>
        <w:tc>
          <w:tcPr>
            <w:tcW w:w="2554" w:type="dxa"/>
            <w:gridSpan w:val="2"/>
            <w:vAlign w:val="center"/>
          </w:tcPr>
          <w:p>
            <w:pPr>
              <w:jc w:val="center"/>
              <w:rPr>
                <w:rFonts w:ascii="宋体" w:hAnsi="宋体" w:cs="宋体"/>
                <w:sz w:val="18"/>
                <w:szCs w:val="18"/>
              </w:rPr>
            </w:pPr>
            <w:r>
              <w:rPr>
                <w:rFonts w:ascii="宋体" w:hAnsi="宋体"/>
                <w:spacing w:val="-6"/>
                <w:position w:val="4"/>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779" w:type="dxa"/>
            <w:vMerge w:val="continue"/>
            <w:tcBorders>
              <w:left w:val="single" w:color="auto" w:sz="8" w:space="0"/>
            </w:tcBorders>
            <w:vAlign w:val="center"/>
          </w:tcPr>
          <w:p>
            <w:pPr>
              <w:jc w:val="center"/>
              <w:rPr>
                <w:rFonts w:ascii="宋体" w:hAnsi="宋体" w:cs="宋体"/>
                <w:sz w:val="18"/>
                <w:szCs w:val="18"/>
              </w:rPr>
            </w:pPr>
          </w:p>
        </w:tc>
        <w:tc>
          <w:tcPr>
            <w:tcW w:w="1603" w:type="dxa"/>
            <w:gridSpan w:val="2"/>
            <w:vMerge w:val="continue"/>
            <w:vAlign w:val="center"/>
          </w:tcPr>
          <w:p>
            <w:pPr>
              <w:jc w:val="center"/>
              <w:rPr>
                <w:rFonts w:ascii="宋体" w:hAnsi="宋体" w:cs="宋体"/>
                <w:sz w:val="18"/>
                <w:szCs w:val="18"/>
              </w:rPr>
            </w:pPr>
          </w:p>
        </w:tc>
        <w:tc>
          <w:tcPr>
            <w:tcW w:w="1552" w:type="dxa"/>
            <w:vMerge w:val="continue"/>
            <w:vAlign w:val="center"/>
          </w:tcPr>
          <w:p>
            <w:pPr>
              <w:jc w:val="center"/>
              <w:rPr>
                <w:rFonts w:ascii="宋体" w:hAnsi="宋体" w:cs="宋体"/>
                <w:sz w:val="18"/>
                <w:szCs w:val="18"/>
              </w:rPr>
            </w:pPr>
          </w:p>
        </w:tc>
        <w:tc>
          <w:tcPr>
            <w:tcW w:w="1381" w:type="dxa"/>
            <w:vMerge w:val="continue"/>
            <w:vAlign w:val="center"/>
          </w:tcPr>
          <w:p>
            <w:pPr>
              <w:jc w:val="center"/>
              <w:rPr>
                <w:rFonts w:ascii="宋体" w:hAnsi="宋体" w:cs="宋体"/>
                <w:sz w:val="18"/>
                <w:szCs w:val="18"/>
              </w:rPr>
            </w:pPr>
          </w:p>
        </w:tc>
        <w:tc>
          <w:tcPr>
            <w:tcW w:w="1341" w:type="dxa"/>
            <w:gridSpan w:val="2"/>
            <w:vAlign w:val="center"/>
          </w:tcPr>
          <w:p>
            <w:pPr>
              <w:jc w:val="center"/>
              <w:rPr>
                <w:rFonts w:ascii="宋体" w:hAnsi="宋体" w:cs="宋体"/>
                <w:sz w:val="18"/>
                <w:szCs w:val="18"/>
              </w:rPr>
            </w:pPr>
            <w:r>
              <w:rPr>
                <w:rFonts w:hint="eastAsia" w:ascii="宋体" w:hAnsi="宋体" w:cs="宋体"/>
                <w:sz w:val="18"/>
                <w:szCs w:val="18"/>
              </w:rPr>
              <w:t>315＜de≤630</w:t>
            </w:r>
          </w:p>
        </w:tc>
        <w:tc>
          <w:tcPr>
            <w:tcW w:w="2554" w:type="dxa"/>
            <w:gridSpan w:val="2"/>
            <w:vAlign w:val="center"/>
          </w:tcPr>
          <w:p>
            <w:pPr>
              <w:jc w:val="center"/>
              <w:rPr>
                <w:rFonts w:ascii="宋体" w:hAnsi="宋体" w:cs="宋体"/>
                <w:sz w:val="18"/>
                <w:szCs w:val="18"/>
              </w:rPr>
            </w:pPr>
            <w:r>
              <w:rPr>
                <w:rFonts w:hint="eastAsia" w:ascii="宋体" w:hAnsi="宋体"/>
                <w:spacing w:val="-6"/>
                <w:position w:val="4"/>
                <w:sz w:val="18"/>
                <w:szCs w:val="18"/>
              </w:rPr>
              <w:t>1.5</w:t>
            </w:r>
            <w:r>
              <w:rPr>
                <w:rFonts w:ascii="宋体" w:hAnsi="宋体"/>
                <w:spacing w:val="-6"/>
                <w:position w:val="4"/>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779" w:type="dxa"/>
            <w:vMerge w:val="continue"/>
            <w:tcBorders>
              <w:left w:val="single" w:color="auto" w:sz="8" w:space="0"/>
            </w:tcBorders>
            <w:vAlign w:val="center"/>
          </w:tcPr>
          <w:p>
            <w:pPr>
              <w:jc w:val="center"/>
              <w:rPr>
                <w:rFonts w:ascii="宋体" w:hAnsi="宋体" w:cs="宋体"/>
                <w:sz w:val="18"/>
                <w:szCs w:val="18"/>
              </w:rPr>
            </w:pPr>
          </w:p>
        </w:tc>
        <w:tc>
          <w:tcPr>
            <w:tcW w:w="1603" w:type="dxa"/>
            <w:gridSpan w:val="2"/>
            <w:vMerge w:val="continue"/>
            <w:vAlign w:val="center"/>
          </w:tcPr>
          <w:p>
            <w:pPr>
              <w:jc w:val="center"/>
              <w:rPr>
                <w:rFonts w:ascii="宋体" w:hAnsi="宋体" w:cs="宋体"/>
                <w:sz w:val="18"/>
                <w:szCs w:val="18"/>
              </w:rPr>
            </w:pPr>
          </w:p>
        </w:tc>
        <w:tc>
          <w:tcPr>
            <w:tcW w:w="1552" w:type="dxa"/>
            <w:vMerge w:val="continue"/>
            <w:vAlign w:val="center"/>
          </w:tcPr>
          <w:p>
            <w:pPr>
              <w:jc w:val="center"/>
              <w:rPr>
                <w:rFonts w:ascii="宋体" w:hAnsi="宋体" w:cs="宋体"/>
                <w:sz w:val="18"/>
                <w:szCs w:val="18"/>
              </w:rPr>
            </w:pPr>
          </w:p>
        </w:tc>
        <w:tc>
          <w:tcPr>
            <w:tcW w:w="1381" w:type="dxa"/>
            <w:vMerge w:val="continue"/>
            <w:vAlign w:val="center"/>
          </w:tcPr>
          <w:p>
            <w:pPr>
              <w:jc w:val="center"/>
              <w:rPr>
                <w:rFonts w:ascii="宋体" w:hAnsi="宋体" w:cs="宋体"/>
                <w:sz w:val="18"/>
                <w:szCs w:val="18"/>
              </w:rPr>
            </w:pPr>
          </w:p>
        </w:tc>
        <w:tc>
          <w:tcPr>
            <w:tcW w:w="1341" w:type="dxa"/>
            <w:gridSpan w:val="2"/>
            <w:vAlign w:val="center"/>
          </w:tcPr>
          <w:p>
            <w:pPr>
              <w:jc w:val="center"/>
              <w:rPr>
                <w:rFonts w:ascii="宋体" w:hAnsi="宋体" w:cs="宋体"/>
                <w:sz w:val="18"/>
                <w:szCs w:val="18"/>
              </w:rPr>
            </w:pPr>
            <w:r>
              <w:rPr>
                <w:rFonts w:hint="eastAsia" w:ascii="宋体" w:hAnsi="宋体" w:cs="宋体"/>
                <w:sz w:val="18"/>
                <w:szCs w:val="18"/>
              </w:rPr>
              <w:t>de＞630</w:t>
            </w:r>
          </w:p>
        </w:tc>
        <w:tc>
          <w:tcPr>
            <w:tcW w:w="2554" w:type="dxa"/>
            <w:gridSpan w:val="2"/>
            <w:vAlign w:val="center"/>
          </w:tcPr>
          <w:p>
            <w:pPr>
              <w:jc w:val="center"/>
              <w:rPr>
                <w:rFonts w:ascii="宋体" w:hAnsi="宋体" w:cs="宋体"/>
                <w:sz w:val="18"/>
                <w:szCs w:val="18"/>
              </w:rPr>
            </w:pPr>
            <w:r>
              <w:rPr>
                <w:rFonts w:hint="eastAsia" w:ascii="宋体" w:hAnsi="宋体"/>
                <w:spacing w:val="-6"/>
                <w:position w:val="4"/>
                <w:sz w:val="18"/>
                <w:szCs w:val="18"/>
              </w:rPr>
              <w:t>1</w:t>
            </w:r>
            <w:r>
              <w:rPr>
                <w:rFonts w:ascii="宋体" w:hAnsi="宋体"/>
                <w:spacing w:val="-6"/>
                <w:position w:val="4"/>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779" w:type="dxa"/>
            <w:vMerge w:val="continue"/>
            <w:tcBorders>
              <w:left w:val="single" w:color="auto" w:sz="8" w:space="0"/>
            </w:tcBorders>
            <w:vAlign w:val="center"/>
          </w:tcPr>
          <w:p>
            <w:pPr>
              <w:jc w:val="center"/>
              <w:rPr>
                <w:rFonts w:ascii="宋体" w:hAnsi="宋体" w:cs="宋体"/>
                <w:sz w:val="18"/>
                <w:szCs w:val="18"/>
              </w:rPr>
            </w:pPr>
          </w:p>
        </w:tc>
        <w:tc>
          <w:tcPr>
            <w:tcW w:w="1603" w:type="dxa"/>
            <w:gridSpan w:val="2"/>
            <w:vMerge w:val="restart"/>
            <w:vAlign w:val="center"/>
          </w:tcPr>
          <w:p>
            <w:pPr>
              <w:jc w:val="center"/>
              <w:rPr>
                <w:rFonts w:ascii="宋体" w:hAnsi="宋体" w:cs="宋体"/>
                <w:sz w:val="18"/>
                <w:szCs w:val="18"/>
              </w:rPr>
            </w:pPr>
            <w:r>
              <w:rPr>
                <w:rFonts w:ascii="宋体" w:hAnsi="宋体" w:cs="宋体"/>
                <w:sz w:val="18"/>
                <w:szCs w:val="18"/>
              </w:rPr>
              <w:t>井座与</w:t>
            </w:r>
            <w:r>
              <w:rPr>
                <w:rFonts w:hint="eastAsia" w:ascii="宋体" w:hAnsi="宋体" w:cs="宋体"/>
                <w:sz w:val="18"/>
                <w:szCs w:val="18"/>
              </w:rPr>
              <w:t>井筒</w:t>
            </w:r>
            <w:r>
              <w:rPr>
                <w:rFonts w:ascii="宋体" w:hAnsi="宋体" w:cs="宋体"/>
                <w:sz w:val="18"/>
                <w:szCs w:val="18"/>
              </w:rPr>
              <w:t>连接的密封性</w:t>
            </w:r>
          </w:p>
        </w:tc>
        <w:tc>
          <w:tcPr>
            <w:tcW w:w="1552" w:type="dxa"/>
            <w:vMerge w:val="restart"/>
            <w:vAlign w:val="center"/>
          </w:tcPr>
          <w:p>
            <w:pPr>
              <w:jc w:val="center"/>
              <w:rPr>
                <w:rFonts w:ascii="宋体" w:hAnsi="宋体" w:cs="宋体"/>
                <w:sz w:val="18"/>
                <w:szCs w:val="18"/>
              </w:rPr>
            </w:pPr>
            <w:r>
              <w:rPr>
                <w:rFonts w:ascii="宋体" w:hAnsi="宋体" w:cs="宋体"/>
                <w:sz w:val="18"/>
                <w:szCs w:val="18"/>
              </w:rPr>
              <w:t>无渗漏</w:t>
            </w:r>
          </w:p>
        </w:tc>
        <w:tc>
          <w:tcPr>
            <w:tcW w:w="2722" w:type="dxa"/>
            <w:gridSpan w:val="3"/>
            <w:vMerge w:val="restart"/>
            <w:vAlign w:val="center"/>
          </w:tcPr>
          <w:p>
            <w:pPr>
              <w:jc w:val="center"/>
              <w:rPr>
                <w:rFonts w:ascii="宋体" w:hAnsi="宋体" w:cs="宋体"/>
                <w:sz w:val="18"/>
                <w:szCs w:val="18"/>
              </w:rPr>
            </w:pPr>
            <w:r>
              <w:rPr>
                <w:rFonts w:hint="eastAsia" w:ascii="宋体" w:hAnsi="宋体" w:cs="宋体"/>
                <w:sz w:val="18"/>
                <w:szCs w:val="18"/>
              </w:rPr>
              <w:t>试验压力</w:t>
            </w:r>
          </w:p>
        </w:tc>
        <w:tc>
          <w:tcPr>
            <w:tcW w:w="2554" w:type="dxa"/>
            <w:gridSpan w:val="2"/>
            <w:vAlign w:val="center"/>
          </w:tcPr>
          <w:p>
            <w:pPr>
              <w:jc w:val="center"/>
              <w:rPr>
                <w:rFonts w:ascii="宋体" w:hAnsi="宋体"/>
                <w:spacing w:val="-6"/>
                <w:position w:val="4"/>
                <w:sz w:val="18"/>
                <w:szCs w:val="18"/>
              </w:rPr>
            </w:pPr>
            <w:r>
              <w:rPr>
                <w:rFonts w:hint="eastAsia" w:ascii="宋体" w:hAnsi="宋体"/>
                <w:spacing w:val="-5"/>
                <w:sz w:val="18"/>
                <w:szCs w:val="18"/>
              </w:rPr>
              <w:t>0.005</w:t>
            </w:r>
            <w:r>
              <w:rPr>
                <w:rFonts w:ascii="宋体" w:hAnsi="宋体"/>
                <w:spacing w:val="-5"/>
                <w:sz w:val="18"/>
                <w:szCs w:val="18"/>
              </w:rPr>
              <w:t>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779" w:type="dxa"/>
            <w:vMerge w:val="continue"/>
            <w:tcBorders>
              <w:left w:val="single" w:color="auto" w:sz="8" w:space="0"/>
            </w:tcBorders>
            <w:vAlign w:val="center"/>
          </w:tcPr>
          <w:p>
            <w:pPr>
              <w:jc w:val="center"/>
              <w:rPr>
                <w:rFonts w:ascii="宋体" w:hAnsi="宋体" w:cs="宋体"/>
                <w:sz w:val="18"/>
                <w:szCs w:val="18"/>
              </w:rPr>
            </w:pPr>
          </w:p>
        </w:tc>
        <w:tc>
          <w:tcPr>
            <w:tcW w:w="1603" w:type="dxa"/>
            <w:gridSpan w:val="2"/>
            <w:vMerge w:val="continue"/>
            <w:vAlign w:val="center"/>
          </w:tcPr>
          <w:p>
            <w:pPr>
              <w:jc w:val="center"/>
              <w:rPr>
                <w:rFonts w:ascii="宋体" w:hAnsi="宋体" w:cs="宋体"/>
                <w:sz w:val="18"/>
                <w:szCs w:val="18"/>
              </w:rPr>
            </w:pPr>
          </w:p>
        </w:tc>
        <w:tc>
          <w:tcPr>
            <w:tcW w:w="1552" w:type="dxa"/>
            <w:vMerge w:val="continue"/>
            <w:vAlign w:val="center"/>
          </w:tcPr>
          <w:p>
            <w:pPr>
              <w:jc w:val="center"/>
              <w:rPr>
                <w:rFonts w:ascii="宋体" w:hAnsi="宋体" w:cs="宋体"/>
                <w:sz w:val="18"/>
                <w:szCs w:val="18"/>
              </w:rPr>
            </w:pPr>
          </w:p>
        </w:tc>
        <w:tc>
          <w:tcPr>
            <w:tcW w:w="2722" w:type="dxa"/>
            <w:gridSpan w:val="3"/>
            <w:vMerge w:val="continue"/>
            <w:vAlign w:val="center"/>
          </w:tcPr>
          <w:p>
            <w:pPr>
              <w:jc w:val="center"/>
              <w:rPr>
                <w:rFonts w:ascii="宋体" w:hAnsi="宋体" w:cs="宋体"/>
                <w:sz w:val="18"/>
                <w:szCs w:val="18"/>
              </w:rPr>
            </w:pPr>
          </w:p>
        </w:tc>
        <w:tc>
          <w:tcPr>
            <w:tcW w:w="2554" w:type="dxa"/>
            <w:gridSpan w:val="2"/>
            <w:vAlign w:val="center"/>
          </w:tcPr>
          <w:p>
            <w:pPr>
              <w:jc w:val="center"/>
              <w:rPr>
                <w:rFonts w:ascii="宋体" w:hAnsi="宋体"/>
                <w:spacing w:val="-6"/>
                <w:position w:val="4"/>
                <w:sz w:val="18"/>
                <w:szCs w:val="18"/>
              </w:rPr>
            </w:pPr>
            <w:r>
              <w:rPr>
                <w:rFonts w:hint="eastAsia" w:ascii="宋体" w:hAnsi="宋体"/>
                <w:spacing w:val="-5"/>
                <w:sz w:val="18"/>
                <w:szCs w:val="18"/>
              </w:rPr>
              <w:t>0.005</w:t>
            </w:r>
            <w:r>
              <w:rPr>
                <w:rFonts w:ascii="宋体" w:hAnsi="宋体"/>
                <w:spacing w:val="-5"/>
                <w:sz w:val="18"/>
                <w:szCs w:val="18"/>
              </w:rPr>
              <w:t>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779" w:type="dxa"/>
            <w:vMerge w:val="continue"/>
            <w:tcBorders>
              <w:left w:val="single" w:color="auto" w:sz="8" w:space="0"/>
            </w:tcBorders>
            <w:vAlign w:val="center"/>
          </w:tcPr>
          <w:p>
            <w:pPr>
              <w:jc w:val="center"/>
              <w:rPr>
                <w:rFonts w:ascii="宋体" w:hAnsi="宋体" w:cs="宋体"/>
                <w:sz w:val="18"/>
                <w:szCs w:val="18"/>
              </w:rPr>
            </w:pPr>
          </w:p>
        </w:tc>
        <w:tc>
          <w:tcPr>
            <w:tcW w:w="1603" w:type="dxa"/>
            <w:gridSpan w:val="2"/>
            <w:vMerge w:val="continue"/>
            <w:vAlign w:val="center"/>
          </w:tcPr>
          <w:p>
            <w:pPr>
              <w:jc w:val="center"/>
              <w:rPr>
                <w:rFonts w:ascii="宋体" w:hAnsi="宋体" w:cs="宋体"/>
                <w:sz w:val="18"/>
                <w:szCs w:val="18"/>
              </w:rPr>
            </w:pPr>
          </w:p>
        </w:tc>
        <w:tc>
          <w:tcPr>
            <w:tcW w:w="1552" w:type="dxa"/>
            <w:vMerge w:val="continue"/>
            <w:vAlign w:val="center"/>
          </w:tcPr>
          <w:p>
            <w:pPr>
              <w:jc w:val="center"/>
              <w:rPr>
                <w:rFonts w:ascii="宋体" w:hAnsi="宋体" w:cs="宋体"/>
                <w:sz w:val="18"/>
                <w:szCs w:val="18"/>
              </w:rPr>
            </w:pPr>
          </w:p>
        </w:tc>
        <w:tc>
          <w:tcPr>
            <w:tcW w:w="2722" w:type="dxa"/>
            <w:gridSpan w:val="3"/>
            <w:vMerge w:val="continue"/>
            <w:vAlign w:val="center"/>
          </w:tcPr>
          <w:p>
            <w:pPr>
              <w:jc w:val="center"/>
              <w:rPr>
                <w:rFonts w:ascii="宋体" w:hAnsi="宋体" w:cs="宋体"/>
                <w:sz w:val="18"/>
                <w:szCs w:val="18"/>
              </w:rPr>
            </w:pPr>
          </w:p>
        </w:tc>
        <w:tc>
          <w:tcPr>
            <w:tcW w:w="2554" w:type="dxa"/>
            <w:gridSpan w:val="2"/>
            <w:vAlign w:val="center"/>
          </w:tcPr>
          <w:p>
            <w:pPr>
              <w:jc w:val="center"/>
              <w:rPr>
                <w:rFonts w:ascii="宋体" w:hAnsi="宋体"/>
                <w:spacing w:val="-5"/>
                <w:sz w:val="18"/>
                <w:szCs w:val="18"/>
              </w:rPr>
            </w:pPr>
            <w:r>
              <w:rPr>
                <w:rFonts w:hint="eastAsia" w:ascii="宋体" w:hAnsi="宋体"/>
                <w:spacing w:val="-5"/>
                <w:sz w:val="18"/>
                <w:szCs w:val="18"/>
              </w:rPr>
              <w:t>-0.003</w:t>
            </w:r>
            <w:r>
              <w:rPr>
                <w:rFonts w:ascii="宋体" w:hAnsi="宋体"/>
                <w:spacing w:val="-5"/>
                <w:sz w:val="18"/>
                <w:szCs w:val="18"/>
              </w:rPr>
              <w:t>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1" w:type="dxa"/>
          <w:trHeight w:val="455" w:hRule="atLeast"/>
          <w:jc w:val="center"/>
        </w:trPr>
        <w:tc>
          <w:tcPr>
            <w:tcW w:w="779" w:type="dxa"/>
            <w:vMerge w:val="restart"/>
            <w:tcBorders>
              <w:left w:val="single" w:color="auto" w:sz="8" w:space="0"/>
            </w:tcBorders>
            <w:vAlign w:val="center"/>
          </w:tcPr>
          <w:p>
            <w:pPr>
              <w:jc w:val="center"/>
              <w:rPr>
                <w:rFonts w:ascii="宋体" w:hAnsi="宋体" w:cs="宋体"/>
                <w:sz w:val="18"/>
                <w:szCs w:val="18"/>
              </w:rPr>
            </w:pPr>
            <w:r>
              <w:rPr>
                <w:rFonts w:hint="eastAsia" w:ascii="宋体" w:hAnsi="宋体" w:cs="宋体"/>
                <w:sz w:val="18"/>
                <w:szCs w:val="18"/>
              </w:rPr>
              <w:t>井筒</w:t>
            </w:r>
            <w:r>
              <w:rPr>
                <w:rFonts w:hint="eastAsia" w:ascii="宋体" w:hAnsi="宋体" w:cs="宋体"/>
                <w:sz w:val="18"/>
                <w:szCs w:val="18"/>
                <w:vertAlign w:val="superscript"/>
              </w:rPr>
              <w:t>b</w:t>
            </w:r>
          </w:p>
        </w:tc>
        <w:tc>
          <w:tcPr>
            <w:tcW w:w="1596" w:type="dxa"/>
            <w:vMerge w:val="restart"/>
            <w:vAlign w:val="center"/>
          </w:tcPr>
          <w:p>
            <w:pPr>
              <w:jc w:val="center"/>
              <w:rPr>
                <w:rFonts w:ascii="宋体" w:hAnsi="宋体" w:cs="宋体"/>
                <w:sz w:val="18"/>
                <w:szCs w:val="18"/>
              </w:rPr>
            </w:pPr>
            <w:r>
              <w:rPr>
                <w:rFonts w:ascii="宋体" w:hAnsi="宋体" w:cs="宋体"/>
                <w:sz w:val="18"/>
                <w:szCs w:val="18"/>
              </w:rPr>
              <w:t>井筒与附属部件连接的水密性</w:t>
            </w:r>
          </w:p>
        </w:tc>
        <w:tc>
          <w:tcPr>
            <w:tcW w:w="1559" w:type="dxa"/>
            <w:gridSpan w:val="2"/>
            <w:vMerge w:val="restart"/>
            <w:vAlign w:val="center"/>
          </w:tcPr>
          <w:p>
            <w:pPr>
              <w:jc w:val="center"/>
              <w:rPr>
                <w:rFonts w:ascii="宋体" w:hAnsi="宋体" w:cs="宋体"/>
                <w:sz w:val="18"/>
                <w:szCs w:val="18"/>
              </w:rPr>
            </w:pPr>
            <w:r>
              <w:rPr>
                <w:rFonts w:ascii="宋体" w:hAnsi="宋体" w:cs="宋体"/>
                <w:sz w:val="18"/>
                <w:szCs w:val="18"/>
              </w:rPr>
              <w:t>无渗漏</w:t>
            </w:r>
          </w:p>
        </w:tc>
        <w:tc>
          <w:tcPr>
            <w:tcW w:w="2694" w:type="dxa"/>
            <w:gridSpan w:val="2"/>
            <w:vAlign w:val="center"/>
          </w:tcPr>
          <w:p>
            <w:pPr>
              <w:jc w:val="center"/>
              <w:rPr>
                <w:rFonts w:ascii="宋体" w:hAnsi="宋体" w:cs="宋体"/>
                <w:sz w:val="18"/>
                <w:szCs w:val="18"/>
              </w:rPr>
            </w:pPr>
            <w:r>
              <w:rPr>
                <w:rFonts w:hint="eastAsia" w:ascii="宋体" w:hAnsi="宋体" w:cs="宋体"/>
                <w:sz w:val="18"/>
                <w:szCs w:val="18"/>
              </w:rPr>
              <w:t>试验压力</w:t>
            </w:r>
          </w:p>
        </w:tc>
        <w:tc>
          <w:tcPr>
            <w:tcW w:w="2551" w:type="dxa"/>
            <w:gridSpan w:val="2"/>
            <w:vAlign w:val="center"/>
          </w:tcPr>
          <w:p>
            <w:pPr>
              <w:jc w:val="center"/>
              <w:rPr>
                <w:spacing w:val="-6"/>
                <w:position w:val="4"/>
                <w:sz w:val="18"/>
                <w:szCs w:val="18"/>
              </w:rPr>
            </w:pPr>
            <w:r>
              <w:rPr>
                <w:rFonts w:hint="eastAsia"/>
                <w:spacing w:val="-6"/>
                <w:position w:val="4"/>
                <w:sz w:val="18"/>
                <w:szCs w:val="18"/>
              </w:rPr>
              <w:t>0.01H  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1" w:type="dxa"/>
          <w:trHeight w:val="549" w:hRule="atLeast"/>
          <w:jc w:val="center"/>
        </w:trPr>
        <w:tc>
          <w:tcPr>
            <w:tcW w:w="779" w:type="dxa"/>
            <w:vMerge w:val="continue"/>
            <w:tcBorders>
              <w:left w:val="single" w:color="auto" w:sz="8" w:space="0"/>
            </w:tcBorders>
            <w:vAlign w:val="center"/>
          </w:tcPr>
          <w:p>
            <w:pPr>
              <w:jc w:val="center"/>
              <w:rPr>
                <w:rFonts w:ascii="宋体" w:hAnsi="宋体" w:cs="宋体"/>
                <w:sz w:val="18"/>
                <w:szCs w:val="18"/>
              </w:rPr>
            </w:pPr>
          </w:p>
        </w:tc>
        <w:tc>
          <w:tcPr>
            <w:tcW w:w="1596" w:type="dxa"/>
            <w:vMerge w:val="continue"/>
            <w:vAlign w:val="center"/>
          </w:tcPr>
          <w:p>
            <w:pPr>
              <w:jc w:val="center"/>
              <w:rPr>
                <w:rFonts w:ascii="宋体" w:hAnsi="宋体" w:cs="宋体"/>
                <w:sz w:val="18"/>
                <w:szCs w:val="18"/>
              </w:rPr>
            </w:pPr>
          </w:p>
        </w:tc>
        <w:tc>
          <w:tcPr>
            <w:tcW w:w="1559" w:type="dxa"/>
            <w:gridSpan w:val="2"/>
            <w:vMerge w:val="continue"/>
            <w:vAlign w:val="center"/>
          </w:tcPr>
          <w:p>
            <w:pPr>
              <w:jc w:val="center"/>
              <w:rPr>
                <w:rFonts w:ascii="宋体" w:hAnsi="宋体" w:cs="宋体"/>
                <w:sz w:val="18"/>
                <w:szCs w:val="18"/>
              </w:rPr>
            </w:pPr>
          </w:p>
        </w:tc>
        <w:tc>
          <w:tcPr>
            <w:tcW w:w="2694" w:type="dxa"/>
            <w:gridSpan w:val="2"/>
            <w:vAlign w:val="center"/>
          </w:tcPr>
          <w:p>
            <w:pPr>
              <w:jc w:val="center"/>
              <w:rPr>
                <w:rFonts w:ascii="宋体" w:hAnsi="宋体" w:cs="宋体"/>
                <w:sz w:val="18"/>
                <w:szCs w:val="18"/>
              </w:rPr>
            </w:pPr>
            <w:r>
              <w:rPr>
                <w:rFonts w:hint="eastAsia" w:ascii="宋体" w:hAnsi="宋体" w:cs="宋体"/>
                <w:sz w:val="18"/>
                <w:szCs w:val="18"/>
              </w:rPr>
              <w:t>试验时间</w:t>
            </w:r>
          </w:p>
        </w:tc>
        <w:tc>
          <w:tcPr>
            <w:tcW w:w="2551" w:type="dxa"/>
            <w:gridSpan w:val="2"/>
            <w:vAlign w:val="center"/>
          </w:tcPr>
          <w:p>
            <w:pPr>
              <w:jc w:val="center"/>
              <w:rPr>
                <w:spacing w:val="-6"/>
                <w:position w:val="4"/>
                <w:sz w:val="18"/>
                <w:szCs w:val="18"/>
              </w:rPr>
            </w:pPr>
            <w:r>
              <w:rPr>
                <w:rFonts w:hint="eastAsia"/>
                <w:spacing w:val="-6"/>
                <w:position w:val="4"/>
                <w:sz w:val="18"/>
                <w:szCs w:val="18"/>
              </w:rPr>
              <w:t>15min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1" w:type="dxa"/>
          <w:trHeight w:val="505" w:hRule="atLeast"/>
          <w:jc w:val="center"/>
        </w:trPr>
        <w:tc>
          <w:tcPr>
            <w:tcW w:w="779" w:type="dxa"/>
            <w:vMerge w:val="restart"/>
            <w:tcBorders>
              <w:left w:val="single" w:color="auto" w:sz="8" w:space="0"/>
            </w:tcBorders>
            <w:vAlign w:val="center"/>
          </w:tcPr>
          <w:p>
            <w:pPr>
              <w:jc w:val="center"/>
              <w:rPr>
                <w:rFonts w:ascii="宋体" w:hAnsi="宋体" w:cs="宋体"/>
                <w:sz w:val="18"/>
                <w:szCs w:val="18"/>
              </w:rPr>
            </w:pPr>
            <w:r>
              <w:rPr>
                <w:rFonts w:hint="eastAsia" w:ascii="宋体" w:hAnsi="宋体" w:cs="宋体"/>
                <w:sz w:val="18"/>
                <w:szCs w:val="18"/>
              </w:rPr>
              <w:t>中心</w:t>
            </w:r>
            <w:r>
              <w:rPr>
                <w:rFonts w:ascii="宋体" w:hAnsi="宋体" w:cs="宋体"/>
                <w:sz w:val="18"/>
                <w:szCs w:val="18"/>
              </w:rPr>
              <w:t>收口</w:t>
            </w:r>
            <w:r>
              <w:rPr>
                <w:rFonts w:hint="eastAsia" w:ascii="宋体" w:hAnsi="宋体" w:cs="宋体"/>
                <w:sz w:val="18"/>
                <w:szCs w:val="18"/>
              </w:rPr>
              <w:t>或偏置收口</w:t>
            </w:r>
          </w:p>
        </w:tc>
        <w:tc>
          <w:tcPr>
            <w:tcW w:w="1596" w:type="dxa"/>
            <w:vAlign w:val="center"/>
          </w:tcPr>
          <w:p>
            <w:pPr>
              <w:jc w:val="center"/>
              <w:rPr>
                <w:rFonts w:ascii="宋体" w:hAnsi="宋体" w:cs="宋体"/>
                <w:sz w:val="18"/>
                <w:szCs w:val="18"/>
              </w:rPr>
            </w:pPr>
            <w:r>
              <w:rPr>
                <w:rFonts w:ascii="宋体" w:hAnsi="宋体" w:cs="宋体"/>
                <w:sz w:val="18"/>
                <w:szCs w:val="18"/>
              </w:rPr>
              <w:t>水密性</w:t>
            </w:r>
          </w:p>
        </w:tc>
        <w:tc>
          <w:tcPr>
            <w:tcW w:w="1559" w:type="dxa"/>
            <w:gridSpan w:val="2"/>
            <w:vAlign w:val="center"/>
          </w:tcPr>
          <w:p>
            <w:pPr>
              <w:jc w:val="center"/>
              <w:rPr>
                <w:rFonts w:ascii="宋体" w:hAnsi="宋体" w:cs="宋体"/>
                <w:sz w:val="18"/>
                <w:szCs w:val="18"/>
              </w:rPr>
            </w:pPr>
            <w:r>
              <w:rPr>
                <w:rFonts w:ascii="宋体" w:hAnsi="宋体" w:cs="宋体"/>
                <w:sz w:val="18"/>
                <w:szCs w:val="18"/>
              </w:rPr>
              <w:t>无渗漏</w:t>
            </w:r>
          </w:p>
        </w:tc>
        <w:tc>
          <w:tcPr>
            <w:tcW w:w="2694" w:type="dxa"/>
            <w:gridSpan w:val="2"/>
            <w:vAlign w:val="center"/>
          </w:tcPr>
          <w:p>
            <w:pPr>
              <w:jc w:val="center"/>
              <w:rPr>
                <w:rFonts w:ascii="宋体" w:hAnsi="宋体" w:cs="宋体"/>
                <w:sz w:val="18"/>
                <w:szCs w:val="18"/>
              </w:rPr>
            </w:pPr>
            <w:r>
              <w:rPr>
                <w:rFonts w:hint="eastAsia" w:ascii="宋体" w:hAnsi="宋体" w:cs="宋体"/>
                <w:sz w:val="18"/>
                <w:szCs w:val="18"/>
              </w:rPr>
              <w:t>试验时间</w:t>
            </w:r>
          </w:p>
        </w:tc>
        <w:tc>
          <w:tcPr>
            <w:tcW w:w="2551" w:type="dxa"/>
            <w:gridSpan w:val="2"/>
            <w:vAlign w:val="center"/>
          </w:tcPr>
          <w:p>
            <w:pPr>
              <w:jc w:val="center"/>
              <w:rPr>
                <w:spacing w:val="-6"/>
                <w:position w:val="4"/>
                <w:sz w:val="18"/>
                <w:szCs w:val="18"/>
              </w:rPr>
            </w:pPr>
            <w:r>
              <w:rPr>
                <w:rFonts w:hint="eastAsia"/>
                <w:spacing w:val="-6"/>
                <w:position w:val="4"/>
                <w:sz w:val="18"/>
                <w:szCs w:val="18"/>
              </w:rPr>
              <w:t>15min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1" w:type="dxa"/>
          <w:trHeight w:val="415" w:hRule="atLeast"/>
          <w:jc w:val="center"/>
        </w:trPr>
        <w:tc>
          <w:tcPr>
            <w:tcW w:w="779" w:type="dxa"/>
            <w:vMerge w:val="continue"/>
            <w:tcBorders>
              <w:left w:val="single" w:color="auto" w:sz="8" w:space="0"/>
            </w:tcBorders>
            <w:vAlign w:val="center"/>
          </w:tcPr>
          <w:p>
            <w:pPr>
              <w:jc w:val="center"/>
              <w:rPr>
                <w:rFonts w:ascii="宋体" w:hAnsi="宋体" w:cs="宋体"/>
                <w:sz w:val="18"/>
                <w:szCs w:val="18"/>
              </w:rPr>
            </w:pPr>
          </w:p>
        </w:tc>
        <w:tc>
          <w:tcPr>
            <w:tcW w:w="1596" w:type="dxa"/>
            <w:vMerge w:val="restart"/>
            <w:vAlign w:val="center"/>
          </w:tcPr>
          <w:p>
            <w:pPr>
              <w:jc w:val="center"/>
              <w:rPr>
                <w:rFonts w:ascii="宋体" w:hAnsi="宋体" w:cs="宋体"/>
                <w:sz w:val="18"/>
                <w:szCs w:val="18"/>
              </w:rPr>
            </w:pPr>
            <w:r>
              <w:rPr>
                <w:rFonts w:ascii="宋体" w:hAnsi="宋体" w:cs="宋体"/>
                <w:sz w:val="18"/>
                <w:szCs w:val="18"/>
              </w:rPr>
              <w:t>承载能力</w:t>
            </w:r>
          </w:p>
        </w:tc>
        <w:tc>
          <w:tcPr>
            <w:tcW w:w="1559" w:type="dxa"/>
            <w:gridSpan w:val="2"/>
            <w:vMerge w:val="restart"/>
            <w:vAlign w:val="center"/>
          </w:tcPr>
          <w:p>
            <w:pPr>
              <w:jc w:val="center"/>
              <w:rPr>
                <w:rFonts w:ascii="宋体" w:hAnsi="宋体" w:cs="宋体"/>
                <w:sz w:val="18"/>
                <w:szCs w:val="18"/>
              </w:rPr>
            </w:pPr>
            <w:r>
              <w:rPr>
                <w:rFonts w:ascii="宋体" w:hAnsi="宋体" w:cs="宋体"/>
                <w:sz w:val="18"/>
                <w:szCs w:val="18"/>
              </w:rPr>
              <w:t>不塌陷,</w:t>
            </w:r>
            <w:r>
              <w:rPr>
                <w:rFonts w:hint="eastAsia" w:ascii="宋体" w:hAnsi="宋体" w:cs="宋体"/>
                <w:sz w:val="18"/>
                <w:szCs w:val="18"/>
              </w:rPr>
              <w:t>不开裂</w:t>
            </w:r>
          </w:p>
        </w:tc>
        <w:tc>
          <w:tcPr>
            <w:tcW w:w="1381" w:type="dxa"/>
            <w:vMerge w:val="restart"/>
            <w:vAlign w:val="center"/>
          </w:tcPr>
          <w:p>
            <w:pPr>
              <w:jc w:val="center"/>
              <w:rPr>
                <w:rFonts w:ascii="宋体" w:hAnsi="宋体" w:cs="宋体"/>
                <w:sz w:val="18"/>
                <w:szCs w:val="18"/>
              </w:rPr>
            </w:pPr>
            <w:r>
              <w:rPr>
                <w:rFonts w:hint="eastAsia" w:ascii="宋体" w:hAnsi="宋体" w:cs="宋体"/>
                <w:sz w:val="18"/>
                <w:szCs w:val="18"/>
              </w:rPr>
              <w:t>试验荷载</w:t>
            </w:r>
          </w:p>
        </w:tc>
        <w:tc>
          <w:tcPr>
            <w:tcW w:w="1313" w:type="dxa"/>
            <w:vAlign w:val="center"/>
          </w:tcPr>
          <w:p>
            <w:pPr>
              <w:jc w:val="center"/>
              <w:rPr>
                <w:rFonts w:ascii="宋体" w:hAnsi="宋体" w:cs="宋体"/>
                <w:sz w:val="18"/>
                <w:szCs w:val="18"/>
              </w:rPr>
            </w:pPr>
            <w:r>
              <w:rPr>
                <w:rFonts w:hint="eastAsia" w:ascii="宋体" w:hAnsi="宋体" w:cs="宋体"/>
                <w:sz w:val="18"/>
                <w:szCs w:val="18"/>
              </w:rPr>
              <w:t>A</w:t>
            </w:r>
          </w:p>
        </w:tc>
        <w:tc>
          <w:tcPr>
            <w:tcW w:w="2551" w:type="dxa"/>
            <w:gridSpan w:val="2"/>
            <w:vAlign w:val="center"/>
          </w:tcPr>
          <w:p>
            <w:pPr>
              <w:jc w:val="center"/>
              <w:rPr>
                <w:spacing w:val="-6"/>
                <w:position w:val="4"/>
                <w:sz w:val="18"/>
                <w:szCs w:val="18"/>
              </w:rPr>
            </w:pPr>
            <w:r>
              <w:rPr>
                <w:rFonts w:hint="eastAsia"/>
                <w:spacing w:val="-6"/>
                <w:position w:val="4"/>
                <w:sz w:val="18"/>
                <w:szCs w:val="18"/>
              </w:rPr>
              <w:t>5kN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1" w:type="dxa"/>
          <w:trHeight w:val="408" w:hRule="atLeast"/>
          <w:jc w:val="center"/>
        </w:trPr>
        <w:tc>
          <w:tcPr>
            <w:tcW w:w="779" w:type="dxa"/>
            <w:vMerge w:val="continue"/>
            <w:tcBorders>
              <w:left w:val="single" w:color="auto" w:sz="8" w:space="0"/>
            </w:tcBorders>
            <w:vAlign w:val="center"/>
          </w:tcPr>
          <w:p>
            <w:pPr>
              <w:jc w:val="center"/>
              <w:rPr>
                <w:rFonts w:ascii="宋体" w:hAnsi="宋体" w:cs="宋体"/>
                <w:sz w:val="18"/>
                <w:szCs w:val="18"/>
              </w:rPr>
            </w:pPr>
          </w:p>
        </w:tc>
        <w:tc>
          <w:tcPr>
            <w:tcW w:w="1596" w:type="dxa"/>
            <w:vMerge w:val="continue"/>
            <w:vAlign w:val="center"/>
          </w:tcPr>
          <w:p>
            <w:pPr>
              <w:jc w:val="center"/>
              <w:rPr>
                <w:rFonts w:ascii="宋体" w:hAnsi="宋体" w:cs="宋体"/>
                <w:sz w:val="18"/>
                <w:szCs w:val="18"/>
              </w:rPr>
            </w:pPr>
          </w:p>
        </w:tc>
        <w:tc>
          <w:tcPr>
            <w:tcW w:w="1559" w:type="dxa"/>
            <w:gridSpan w:val="2"/>
            <w:vMerge w:val="continue"/>
            <w:vAlign w:val="center"/>
          </w:tcPr>
          <w:p>
            <w:pPr>
              <w:jc w:val="center"/>
              <w:rPr>
                <w:rFonts w:ascii="宋体" w:hAnsi="宋体" w:cs="宋体"/>
                <w:sz w:val="18"/>
                <w:szCs w:val="18"/>
              </w:rPr>
            </w:pPr>
          </w:p>
        </w:tc>
        <w:tc>
          <w:tcPr>
            <w:tcW w:w="1381" w:type="dxa"/>
            <w:vMerge w:val="continue"/>
            <w:vAlign w:val="center"/>
          </w:tcPr>
          <w:p>
            <w:pPr>
              <w:jc w:val="center"/>
              <w:rPr>
                <w:rFonts w:ascii="宋体" w:hAnsi="宋体" w:cs="宋体"/>
                <w:sz w:val="18"/>
                <w:szCs w:val="18"/>
              </w:rPr>
            </w:pPr>
          </w:p>
        </w:tc>
        <w:tc>
          <w:tcPr>
            <w:tcW w:w="1313" w:type="dxa"/>
            <w:vAlign w:val="center"/>
          </w:tcPr>
          <w:p>
            <w:pPr>
              <w:jc w:val="center"/>
              <w:rPr>
                <w:rFonts w:ascii="宋体" w:hAnsi="宋体" w:cs="宋体"/>
                <w:sz w:val="18"/>
                <w:szCs w:val="18"/>
              </w:rPr>
            </w:pPr>
            <w:r>
              <w:rPr>
                <w:rFonts w:hint="eastAsia" w:ascii="宋体" w:hAnsi="宋体" w:cs="宋体"/>
                <w:sz w:val="18"/>
                <w:szCs w:val="18"/>
              </w:rPr>
              <w:t>B</w:t>
            </w:r>
          </w:p>
        </w:tc>
        <w:tc>
          <w:tcPr>
            <w:tcW w:w="2551" w:type="dxa"/>
            <w:gridSpan w:val="2"/>
            <w:vAlign w:val="center"/>
          </w:tcPr>
          <w:p>
            <w:pPr>
              <w:jc w:val="center"/>
              <w:rPr>
                <w:spacing w:val="-6"/>
                <w:position w:val="4"/>
                <w:sz w:val="18"/>
                <w:szCs w:val="18"/>
              </w:rPr>
            </w:pPr>
            <w:r>
              <w:rPr>
                <w:rFonts w:hint="eastAsia"/>
                <w:spacing w:val="-6"/>
                <w:position w:val="4"/>
                <w:sz w:val="18"/>
                <w:szCs w:val="18"/>
              </w:rPr>
              <w:t>50</w:t>
            </w:r>
            <w:r>
              <w:rPr>
                <w:rFonts w:hint="eastAsia" w:ascii="宋体" w:hAnsi="宋体" w:cs="宋体"/>
                <w:sz w:val="18"/>
                <w:szCs w:val="18"/>
              </w:rPr>
              <w:t xml:space="preserve"> </w:t>
            </w:r>
            <w:r>
              <w:rPr>
                <w:rFonts w:hint="eastAsia"/>
                <w:spacing w:val="-6"/>
                <w:position w:val="4"/>
                <w:sz w:val="18"/>
                <w:szCs w:val="18"/>
              </w:rPr>
              <w:t>kN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1" w:type="dxa"/>
          <w:trHeight w:val="417" w:hRule="atLeast"/>
          <w:jc w:val="center"/>
        </w:trPr>
        <w:tc>
          <w:tcPr>
            <w:tcW w:w="779" w:type="dxa"/>
            <w:vMerge w:val="continue"/>
            <w:tcBorders>
              <w:left w:val="single" w:color="auto" w:sz="8" w:space="0"/>
            </w:tcBorders>
            <w:vAlign w:val="center"/>
          </w:tcPr>
          <w:p>
            <w:pPr>
              <w:jc w:val="center"/>
              <w:rPr>
                <w:rFonts w:ascii="宋体" w:hAnsi="宋体" w:cs="宋体"/>
                <w:sz w:val="18"/>
                <w:szCs w:val="18"/>
              </w:rPr>
            </w:pPr>
          </w:p>
        </w:tc>
        <w:tc>
          <w:tcPr>
            <w:tcW w:w="1596" w:type="dxa"/>
            <w:vMerge w:val="continue"/>
            <w:vAlign w:val="center"/>
          </w:tcPr>
          <w:p>
            <w:pPr>
              <w:jc w:val="center"/>
              <w:rPr>
                <w:rFonts w:ascii="宋体" w:hAnsi="宋体" w:cs="宋体"/>
                <w:sz w:val="18"/>
                <w:szCs w:val="18"/>
              </w:rPr>
            </w:pPr>
          </w:p>
        </w:tc>
        <w:tc>
          <w:tcPr>
            <w:tcW w:w="1559" w:type="dxa"/>
            <w:gridSpan w:val="2"/>
            <w:vMerge w:val="continue"/>
            <w:vAlign w:val="center"/>
          </w:tcPr>
          <w:p>
            <w:pPr>
              <w:jc w:val="center"/>
              <w:rPr>
                <w:rFonts w:ascii="宋体" w:hAnsi="宋体" w:cs="宋体"/>
                <w:sz w:val="18"/>
                <w:szCs w:val="18"/>
              </w:rPr>
            </w:pPr>
          </w:p>
        </w:tc>
        <w:tc>
          <w:tcPr>
            <w:tcW w:w="1381" w:type="dxa"/>
            <w:vMerge w:val="continue"/>
            <w:vAlign w:val="center"/>
          </w:tcPr>
          <w:p>
            <w:pPr>
              <w:jc w:val="center"/>
              <w:rPr>
                <w:rFonts w:ascii="宋体" w:hAnsi="宋体" w:cs="宋体"/>
                <w:sz w:val="18"/>
                <w:szCs w:val="18"/>
              </w:rPr>
            </w:pPr>
          </w:p>
        </w:tc>
        <w:tc>
          <w:tcPr>
            <w:tcW w:w="1313" w:type="dxa"/>
            <w:vAlign w:val="center"/>
          </w:tcPr>
          <w:p>
            <w:pPr>
              <w:jc w:val="center"/>
              <w:rPr>
                <w:rFonts w:ascii="宋体" w:hAnsi="宋体" w:cs="宋体"/>
                <w:sz w:val="18"/>
                <w:szCs w:val="18"/>
              </w:rPr>
            </w:pPr>
            <w:r>
              <w:rPr>
                <w:rFonts w:hint="eastAsia" w:ascii="宋体" w:hAnsi="宋体" w:cs="宋体"/>
                <w:sz w:val="18"/>
                <w:szCs w:val="18"/>
              </w:rPr>
              <w:t>D</w:t>
            </w:r>
          </w:p>
        </w:tc>
        <w:tc>
          <w:tcPr>
            <w:tcW w:w="2551" w:type="dxa"/>
            <w:gridSpan w:val="2"/>
            <w:vAlign w:val="center"/>
          </w:tcPr>
          <w:p>
            <w:pPr>
              <w:jc w:val="center"/>
              <w:rPr>
                <w:spacing w:val="-6"/>
                <w:position w:val="4"/>
                <w:sz w:val="18"/>
                <w:szCs w:val="18"/>
              </w:rPr>
            </w:pPr>
            <w:r>
              <w:rPr>
                <w:rFonts w:hint="eastAsia"/>
                <w:spacing w:val="-6"/>
                <w:position w:val="4"/>
                <w:sz w:val="18"/>
                <w:szCs w:val="18"/>
              </w:rPr>
              <w:t>100 kN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1" w:type="dxa"/>
          <w:trHeight w:val="410" w:hRule="atLeast"/>
          <w:jc w:val="center"/>
        </w:trPr>
        <w:tc>
          <w:tcPr>
            <w:tcW w:w="779" w:type="dxa"/>
            <w:vMerge w:val="continue"/>
            <w:tcBorders>
              <w:left w:val="single" w:color="auto" w:sz="8" w:space="0"/>
            </w:tcBorders>
            <w:vAlign w:val="center"/>
          </w:tcPr>
          <w:p>
            <w:pPr>
              <w:jc w:val="center"/>
              <w:rPr>
                <w:rFonts w:ascii="宋体" w:hAnsi="宋体" w:cs="宋体"/>
                <w:sz w:val="18"/>
                <w:szCs w:val="18"/>
              </w:rPr>
            </w:pPr>
          </w:p>
        </w:tc>
        <w:tc>
          <w:tcPr>
            <w:tcW w:w="1596" w:type="dxa"/>
            <w:vMerge w:val="continue"/>
            <w:vAlign w:val="center"/>
          </w:tcPr>
          <w:p>
            <w:pPr>
              <w:jc w:val="center"/>
              <w:rPr>
                <w:rFonts w:ascii="宋体" w:hAnsi="宋体" w:cs="宋体"/>
                <w:sz w:val="18"/>
                <w:szCs w:val="18"/>
              </w:rPr>
            </w:pPr>
          </w:p>
        </w:tc>
        <w:tc>
          <w:tcPr>
            <w:tcW w:w="1559" w:type="dxa"/>
            <w:gridSpan w:val="2"/>
            <w:vMerge w:val="continue"/>
            <w:vAlign w:val="center"/>
          </w:tcPr>
          <w:p>
            <w:pPr>
              <w:jc w:val="center"/>
              <w:rPr>
                <w:rFonts w:ascii="宋体" w:hAnsi="宋体" w:cs="宋体"/>
                <w:sz w:val="18"/>
                <w:szCs w:val="18"/>
              </w:rPr>
            </w:pPr>
          </w:p>
        </w:tc>
        <w:tc>
          <w:tcPr>
            <w:tcW w:w="1381" w:type="dxa"/>
            <w:vMerge w:val="continue"/>
            <w:vAlign w:val="center"/>
          </w:tcPr>
          <w:p>
            <w:pPr>
              <w:jc w:val="center"/>
              <w:rPr>
                <w:rFonts w:ascii="宋体" w:hAnsi="宋体" w:cs="宋体"/>
                <w:sz w:val="18"/>
                <w:szCs w:val="18"/>
              </w:rPr>
            </w:pPr>
          </w:p>
        </w:tc>
        <w:tc>
          <w:tcPr>
            <w:tcW w:w="1313" w:type="dxa"/>
            <w:vAlign w:val="center"/>
          </w:tcPr>
          <w:p>
            <w:pPr>
              <w:jc w:val="center"/>
              <w:rPr>
                <w:rFonts w:ascii="宋体" w:hAnsi="宋体" w:cs="宋体"/>
                <w:sz w:val="18"/>
                <w:szCs w:val="18"/>
              </w:rPr>
            </w:pPr>
            <w:r>
              <w:rPr>
                <w:rFonts w:hint="eastAsia" w:ascii="宋体" w:hAnsi="宋体" w:cs="宋体"/>
                <w:sz w:val="18"/>
                <w:szCs w:val="18"/>
              </w:rPr>
              <w:t>E</w:t>
            </w:r>
          </w:p>
        </w:tc>
        <w:tc>
          <w:tcPr>
            <w:tcW w:w="2551" w:type="dxa"/>
            <w:gridSpan w:val="2"/>
            <w:vAlign w:val="center"/>
          </w:tcPr>
          <w:p>
            <w:pPr>
              <w:jc w:val="center"/>
              <w:rPr>
                <w:spacing w:val="-6"/>
                <w:position w:val="4"/>
                <w:sz w:val="18"/>
                <w:szCs w:val="18"/>
              </w:rPr>
            </w:pPr>
            <w:r>
              <w:rPr>
                <w:rFonts w:hint="eastAsia"/>
                <w:spacing w:val="-6"/>
                <w:position w:val="4"/>
                <w:sz w:val="18"/>
                <w:szCs w:val="18"/>
              </w:rPr>
              <w:t>150 kN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1" w:type="dxa"/>
          <w:trHeight w:val="410" w:hRule="atLeast"/>
          <w:jc w:val="center"/>
        </w:trPr>
        <w:tc>
          <w:tcPr>
            <w:tcW w:w="779" w:type="dxa"/>
            <w:vMerge w:val="restart"/>
            <w:tcBorders>
              <w:left w:val="single" w:color="auto" w:sz="8" w:space="0"/>
            </w:tcBorders>
            <w:vAlign w:val="center"/>
          </w:tcPr>
          <w:p>
            <w:pPr>
              <w:jc w:val="center"/>
              <w:rPr>
                <w:rFonts w:ascii="宋体" w:hAnsi="宋体" w:cs="宋体"/>
                <w:sz w:val="18"/>
                <w:szCs w:val="18"/>
              </w:rPr>
            </w:pPr>
            <w:r>
              <w:rPr>
                <w:rFonts w:hint="eastAsia" w:ascii="宋体" w:hAnsi="宋体" w:cs="宋体"/>
                <w:sz w:val="18"/>
                <w:szCs w:val="18"/>
              </w:rPr>
              <w:t>近地面部件</w:t>
            </w:r>
          </w:p>
        </w:tc>
        <w:tc>
          <w:tcPr>
            <w:tcW w:w="1596" w:type="dxa"/>
            <w:vMerge w:val="restart"/>
            <w:vAlign w:val="center"/>
          </w:tcPr>
          <w:p>
            <w:pPr>
              <w:jc w:val="center"/>
              <w:rPr>
                <w:rFonts w:ascii="宋体" w:hAnsi="宋体" w:cs="宋体"/>
                <w:sz w:val="18"/>
                <w:szCs w:val="18"/>
              </w:rPr>
            </w:pPr>
            <w:r>
              <w:rPr>
                <w:rFonts w:ascii="宋体" w:hAnsi="宋体" w:cs="宋体"/>
                <w:sz w:val="18"/>
                <w:szCs w:val="18"/>
              </w:rPr>
              <w:t>承载能力</w:t>
            </w:r>
          </w:p>
        </w:tc>
        <w:tc>
          <w:tcPr>
            <w:tcW w:w="1559" w:type="dxa"/>
            <w:gridSpan w:val="2"/>
            <w:vMerge w:val="restart"/>
            <w:vAlign w:val="center"/>
          </w:tcPr>
          <w:p>
            <w:pPr>
              <w:jc w:val="center"/>
              <w:rPr>
                <w:rFonts w:ascii="宋体" w:hAnsi="宋体" w:cs="宋体"/>
                <w:sz w:val="18"/>
                <w:szCs w:val="18"/>
              </w:rPr>
            </w:pPr>
            <w:r>
              <w:rPr>
                <w:rFonts w:ascii="宋体" w:hAnsi="宋体" w:cs="宋体"/>
                <w:sz w:val="18"/>
                <w:szCs w:val="18"/>
              </w:rPr>
              <w:t>不塌陷,</w:t>
            </w:r>
            <w:r>
              <w:rPr>
                <w:rFonts w:hint="eastAsia" w:ascii="宋体" w:hAnsi="宋体" w:cs="宋体"/>
                <w:sz w:val="18"/>
                <w:szCs w:val="18"/>
              </w:rPr>
              <w:t>不开裂</w:t>
            </w:r>
          </w:p>
        </w:tc>
        <w:tc>
          <w:tcPr>
            <w:tcW w:w="1381" w:type="dxa"/>
            <w:vMerge w:val="restart"/>
            <w:vAlign w:val="center"/>
          </w:tcPr>
          <w:p>
            <w:pPr>
              <w:jc w:val="center"/>
              <w:rPr>
                <w:rFonts w:ascii="宋体" w:hAnsi="宋体" w:cs="宋体"/>
                <w:sz w:val="18"/>
                <w:szCs w:val="18"/>
              </w:rPr>
            </w:pPr>
            <w:r>
              <w:rPr>
                <w:rFonts w:hint="eastAsia" w:ascii="宋体" w:hAnsi="宋体" w:cs="宋体"/>
                <w:sz w:val="18"/>
                <w:szCs w:val="18"/>
              </w:rPr>
              <w:t>试验荷载</w:t>
            </w:r>
          </w:p>
        </w:tc>
        <w:tc>
          <w:tcPr>
            <w:tcW w:w="1313" w:type="dxa"/>
            <w:vAlign w:val="center"/>
          </w:tcPr>
          <w:p>
            <w:pPr>
              <w:jc w:val="center"/>
              <w:rPr>
                <w:rFonts w:ascii="宋体" w:hAnsi="宋体" w:cs="宋体"/>
                <w:sz w:val="18"/>
                <w:szCs w:val="18"/>
              </w:rPr>
            </w:pPr>
            <w:r>
              <w:rPr>
                <w:rFonts w:hint="eastAsia" w:ascii="宋体" w:hAnsi="宋体" w:cs="宋体"/>
                <w:sz w:val="18"/>
                <w:szCs w:val="18"/>
              </w:rPr>
              <w:t>A</w:t>
            </w:r>
          </w:p>
        </w:tc>
        <w:tc>
          <w:tcPr>
            <w:tcW w:w="2551" w:type="dxa"/>
            <w:gridSpan w:val="2"/>
            <w:vAlign w:val="center"/>
          </w:tcPr>
          <w:p>
            <w:pPr>
              <w:jc w:val="center"/>
              <w:rPr>
                <w:spacing w:val="-6"/>
                <w:position w:val="4"/>
                <w:sz w:val="18"/>
                <w:szCs w:val="18"/>
              </w:rPr>
            </w:pPr>
            <w:r>
              <w:rPr>
                <w:rFonts w:hint="eastAsia"/>
                <w:spacing w:val="-6"/>
                <w:position w:val="4"/>
                <w:sz w:val="18"/>
                <w:szCs w:val="18"/>
              </w:rPr>
              <w:t>5kN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1" w:type="dxa"/>
          <w:trHeight w:val="410" w:hRule="atLeast"/>
          <w:jc w:val="center"/>
        </w:trPr>
        <w:tc>
          <w:tcPr>
            <w:tcW w:w="779" w:type="dxa"/>
            <w:vMerge w:val="continue"/>
            <w:tcBorders>
              <w:left w:val="single" w:color="auto" w:sz="8" w:space="0"/>
            </w:tcBorders>
            <w:vAlign w:val="center"/>
          </w:tcPr>
          <w:p>
            <w:pPr>
              <w:jc w:val="center"/>
              <w:rPr>
                <w:rFonts w:ascii="宋体" w:hAnsi="宋体" w:cs="宋体"/>
                <w:sz w:val="18"/>
                <w:szCs w:val="18"/>
              </w:rPr>
            </w:pPr>
          </w:p>
        </w:tc>
        <w:tc>
          <w:tcPr>
            <w:tcW w:w="1596" w:type="dxa"/>
            <w:vMerge w:val="continue"/>
            <w:vAlign w:val="center"/>
          </w:tcPr>
          <w:p>
            <w:pPr>
              <w:jc w:val="center"/>
              <w:rPr>
                <w:rFonts w:ascii="宋体" w:hAnsi="宋体" w:cs="宋体"/>
                <w:sz w:val="18"/>
                <w:szCs w:val="18"/>
              </w:rPr>
            </w:pPr>
          </w:p>
        </w:tc>
        <w:tc>
          <w:tcPr>
            <w:tcW w:w="1559" w:type="dxa"/>
            <w:gridSpan w:val="2"/>
            <w:vMerge w:val="continue"/>
            <w:vAlign w:val="center"/>
          </w:tcPr>
          <w:p>
            <w:pPr>
              <w:jc w:val="center"/>
              <w:rPr>
                <w:rFonts w:ascii="宋体" w:hAnsi="宋体" w:cs="宋体"/>
                <w:sz w:val="18"/>
                <w:szCs w:val="18"/>
              </w:rPr>
            </w:pPr>
          </w:p>
        </w:tc>
        <w:tc>
          <w:tcPr>
            <w:tcW w:w="1381" w:type="dxa"/>
            <w:vMerge w:val="continue"/>
            <w:vAlign w:val="center"/>
          </w:tcPr>
          <w:p>
            <w:pPr>
              <w:jc w:val="center"/>
              <w:rPr>
                <w:rFonts w:ascii="宋体" w:hAnsi="宋体" w:cs="宋体"/>
                <w:sz w:val="18"/>
                <w:szCs w:val="18"/>
              </w:rPr>
            </w:pPr>
          </w:p>
        </w:tc>
        <w:tc>
          <w:tcPr>
            <w:tcW w:w="1313" w:type="dxa"/>
            <w:vAlign w:val="center"/>
          </w:tcPr>
          <w:p>
            <w:pPr>
              <w:jc w:val="center"/>
              <w:rPr>
                <w:rFonts w:ascii="宋体" w:hAnsi="宋体" w:cs="宋体"/>
                <w:sz w:val="18"/>
                <w:szCs w:val="18"/>
              </w:rPr>
            </w:pPr>
            <w:r>
              <w:rPr>
                <w:rFonts w:hint="eastAsia" w:ascii="宋体" w:hAnsi="宋体" w:cs="宋体"/>
                <w:sz w:val="18"/>
                <w:szCs w:val="18"/>
              </w:rPr>
              <w:t>B</w:t>
            </w:r>
          </w:p>
        </w:tc>
        <w:tc>
          <w:tcPr>
            <w:tcW w:w="2551" w:type="dxa"/>
            <w:gridSpan w:val="2"/>
            <w:vAlign w:val="center"/>
          </w:tcPr>
          <w:p>
            <w:pPr>
              <w:jc w:val="center"/>
              <w:rPr>
                <w:spacing w:val="-6"/>
                <w:position w:val="4"/>
                <w:sz w:val="18"/>
                <w:szCs w:val="18"/>
              </w:rPr>
            </w:pPr>
            <w:r>
              <w:rPr>
                <w:rFonts w:hint="eastAsia"/>
                <w:spacing w:val="-6"/>
                <w:position w:val="4"/>
                <w:sz w:val="18"/>
                <w:szCs w:val="18"/>
              </w:rPr>
              <w:t>50</w:t>
            </w:r>
            <w:r>
              <w:rPr>
                <w:rFonts w:hint="eastAsia" w:ascii="宋体" w:hAnsi="宋体" w:cs="宋体"/>
                <w:sz w:val="18"/>
                <w:szCs w:val="18"/>
              </w:rPr>
              <w:t xml:space="preserve"> </w:t>
            </w:r>
            <w:r>
              <w:rPr>
                <w:rFonts w:hint="eastAsia"/>
                <w:spacing w:val="-6"/>
                <w:position w:val="4"/>
                <w:sz w:val="18"/>
                <w:szCs w:val="18"/>
              </w:rPr>
              <w:t>kN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1" w:type="dxa"/>
          <w:trHeight w:val="410" w:hRule="atLeast"/>
          <w:jc w:val="center"/>
        </w:trPr>
        <w:tc>
          <w:tcPr>
            <w:tcW w:w="779" w:type="dxa"/>
            <w:vMerge w:val="continue"/>
            <w:tcBorders>
              <w:left w:val="single" w:color="auto" w:sz="8" w:space="0"/>
            </w:tcBorders>
            <w:vAlign w:val="center"/>
          </w:tcPr>
          <w:p>
            <w:pPr>
              <w:jc w:val="center"/>
              <w:rPr>
                <w:rFonts w:ascii="宋体" w:hAnsi="宋体" w:cs="宋体"/>
                <w:sz w:val="18"/>
                <w:szCs w:val="18"/>
              </w:rPr>
            </w:pPr>
          </w:p>
        </w:tc>
        <w:tc>
          <w:tcPr>
            <w:tcW w:w="1596" w:type="dxa"/>
            <w:vMerge w:val="continue"/>
            <w:vAlign w:val="center"/>
          </w:tcPr>
          <w:p>
            <w:pPr>
              <w:jc w:val="center"/>
              <w:rPr>
                <w:rFonts w:ascii="宋体" w:hAnsi="宋体" w:cs="宋体"/>
                <w:sz w:val="18"/>
                <w:szCs w:val="18"/>
              </w:rPr>
            </w:pPr>
          </w:p>
        </w:tc>
        <w:tc>
          <w:tcPr>
            <w:tcW w:w="1559" w:type="dxa"/>
            <w:gridSpan w:val="2"/>
            <w:vMerge w:val="continue"/>
            <w:vAlign w:val="center"/>
          </w:tcPr>
          <w:p>
            <w:pPr>
              <w:jc w:val="center"/>
              <w:rPr>
                <w:rFonts w:ascii="宋体" w:hAnsi="宋体" w:cs="宋体"/>
                <w:sz w:val="18"/>
                <w:szCs w:val="18"/>
              </w:rPr>
            </w:pPr>
          </w:p>
        </w:tc>
        <w:tc>
          <w:tcPr>
            <w:tcW w:w="1381" w:type="dxa"/>
            <w:vMerge w:val="continue"/>
            <w:vAlign w:val="center"/>
          </w:tcPr>
          <w:p>
            <w:pPr>
              <w:jc w:val="center"/>
              <w:rPr>
                <w:rFonts w:ascii="宋体" w:hAnsi="宋体" w:cs="宋体"/>
                <w:sz w:val="18"/>
                <w:szCs w:val="18"/>
              </w:rPr>
            </w:pPr>
          </w:p>
        </w:tc>
        <w:tc>
          <w:tcPr>
            <w:tcW w:w="1313" w:type="dxa"/>
            <w:vAlign w:val="center"/>
          </w:tcPr>
          <w:p>
            <w:pPr>
              <w:jc w:val="center"/>
              <w:rPr>
                <w:rFonts w:ascii="宋体" w:hAnsi="宋体" w:cs="宋体"/>
                <w:sz w:val="18"/>
                <w:szCs w:val="18"/>
              </w:rPr>
            </w:pPr>
            <w:r>
              <w:rPr>
                <w:rFonts w:hint="eastAsia" w:ascii="宋体" w:hAnsi="宋体" w:cs="宋体"/>
                <w:sz w:val="18"/>
                <w:szCs w:val="18"/>
              </w:rPr>
              <w:t>D</w:t>
            </w:r>
          </w:p>
        </w:tc>
        <w:tc>
          <w:tcPr>
            <w:tcW w:w="2551" w:type="dxa"/>
            <w:gridSpan w:val="2"/>
            <w:vAlign w:val="center"/>
          </w:tcPr>
          <w:p>
            <w:pPr>
              <w:jc w:val="center"/>
              <w:rPr>
                <w:spacing w:val="-6"/>
                <w:position w:val="4"/>
                <w:sz w:val="18"/>
                <w:szCs w:val="18"/>
              </w:rPr>
            </w:pPr>
            <w:r>
              <w:rPr>
                <w:rFonts w:hint="eastAsia"/>
                <w:spacing w:val="-6"/>
                <w:position w:val="4"/>
                <w:sz w:val="18"/>
                <w:szCs w:val="18"/>
              </w:rPr>
              <w:t>100 kN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1" w:type="dxa"/>
          <w:trHeight w:val="410" w:hRule="atLeast"/>
          <w:jc w:val="center"/>
        </w:trPr>
        <w:tc>
          <w:tcPr>
            <w:tcW w:w="779" w:type="dxa"/>
            <w:vMerge w:val="continue"/>
            <w:tcBorders>
              <w:left w:val="single" w:color="auto" w:sz="8" w:space="0"/>
            </w:tcBorders>
            <w:vAlign w:val="center"/>
          </w:tcPr>
          <w:p>
            <w:pPr>
              <w:jc w:val="center"/>
              <w:rPr>
                <w:rFonts w:ascii="宋体" w:hAnsi="宋体" w:cs="宋体"/>
                <w:sz w:val="18"/>
                <w:szCs w:val="18"/>
              </w:rPr>
            </w:pPr>
          </w:p>
        </w:tc>
        <w:tc>
          <w:tcPr>
            <w:tcW w:w="1596" w:type="dxa"/>
            <w:vMerge w:val="continue"/>
            <w:vAlign w:val="center"/>
          </w:tcPr>
          <w:p>
            <w:pPr>
              <w:jc w:val="center"/>
              <w:rPr>
                <w:rFonts w:ascii="宋体" w:hAnsi="宋体" w:cs="宋体"/>
                <w:sz w:val="18"/>
                <w:szCs w:val="18"/>
              </w:rPr>
            </w:pPr>
          </w:p>
        </w:tc>
        <w:tc>
          <w:tcPr>
            <w:tcW w:w="1559" w:type="dxa"/>
            <w:gridSpan w:val="2"/>
            <w:vMerge w:val="continue"/>
            <w:vAlign w:val="center"/>
          </w:tcPr>
          <w:p>
            <w:pPr>
              <w:jc w:val="center"/>
              <w:rPr>
                <w:rFonts w:ascii="宋体" w:hAnsi="宋体" w:cs="宋体"/>
                <w:sz w:val="18"/>
                <w:szCs w:val="18"/>
              </w:rPr>
            </w:pPr>
          </w:p>
        </w:tc>
        <w:tc>
          <w:tcPr>
            <w:tcW w:w="1381" w:type="dxa"/>
            <w:vMerge w:val="continue"/>
            <w:vAlign w:val="center"/>
          </w:tcPr>
          <w:p>
            <w:pPr>
              <w:jc w:val="center"/>
              <w:rPr>
                <w:rFonts w:ascii="宋体" w:hAnsi="宋体" w:cs="宋体"/>
                <w:sz w:val="18"/>
                <w:szCs w:val="18"/>
              </w:rPr>
            </w:pPr>
          </w:p>
        </w:tc>
        <w:tc>
          <w:tcPr>
            <w:tcW w:w="1313" w:type="dxa"/>
            <w:vAlign w:val="center"/>
          </w:tcPr>
          <w:p>
            <w:pPr>
              <w:jc w:val="center"/>
              <w:rPr>
                <w:rFonts w:ascii="宋体" w:hAnsi="宋体" w:cs="宋体"/>
                <w:sz w:val="18"/>
                <w:szCs w:val="18"/>
              </w:rPr>
            </w:pPr>
            <w:r>
              <w:rPr>
                <w:rFonts w:hint="eastAsia" w:ascii="宋体" w:hAnsi="宋体" w:cs="宋体"/>
                <w:sz w:val="18"/>
                <w:szCs w:val="18"/>
              </w:rPr>
              <w:t>E</w:t>
            </w:r>
          </w:p>
        </w:tc>
        <w:tc>
          <w:tcPr>
            <w:tcW w:w="2551" w:type="dxa"/>
            <w:gridSpan w:val="2"/>
            <w:vAlign w:val="center"/>
          </w:tcPr>
          <w:p>
            <w:pPr>
              <w:jc w:val="center"/>
              <w:rPr>
                <w:spacing w:val="-6"/>
                <w:position w:val="4"/>
                <w:sz w:val="18"/>
                <w:szCs w:val="18"/>
              </w:rPr>
            </w:pPr>
            <w:r>
              <w:rPr>
                <w:rFonts w:hint="eastAsia"/>
                <w:spacing w:val="-6"/>
                <w:position w:val="4"/>
                <w:sz w:val="18"/>
                <w:szCs w:val="18"/>
              </w:rPr>
              <w:t>150 kN</w:t>
            </w:r>
          </w:p>
        </w:tc>
      </w:tr>
    </w:tbl>
    <w:p>
      <w:pPr>
        <w:pStyle w:val="59"/>
        <w:pageBreakBefore/>
        <w:spacing w:before="120" w:beforeLines="50" w:after="120" w:afterLines="50"/>
        <w:ind w:firstLine="0" w:firstLineChars="0"/>
        <w:jc w:val="center"/>
        <w:rPr>
          <w:rFonts w:ascii="黑体" w:hAnsi="黑体" w:eastAsia="黑体"/>
        </w:rPr>
      </w:pPr>
      <w:r>
        <w:rPr>
          <w:rFonts w:hint="eastAsia" w:ascii="黑体" w:hAnsi="黑体" w:eastAsia="黑体"/>
        </w:rPr>
        <w:t>表11 检查井系统性能</w:t>
      </w:r>
      <w:r>
        <w:rPr>
          <w:rFonts w:hint="eastAsia" w:hAnsi="宋体"/>
        </w:rPr>
        <w:t>（续）</w:t>
      </w:r>
    </w:p>
    <w:tbl>
      <w:tblPr>
        <w:tblStyle w:val="35"/>
        <w:tblW w:w="92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603"/>
        <w:gridCol w:w="1552"/>
        <w:gridCol w:w="2722"/>
        <w:gridCol w:w="2523"/>
        <w:gridCol w:w="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9" w:type="dxa"/>
            <w:vMerge w:val="restart"/>
            <w:tcBorders>
              <w:top w:val="single" w:color="auto" w:sz="8" w:space="0"/>
              <w:left w:val="single" w:color="auto" w:sz="8" w:space="0"/>
            </w:tcBorders>
            <w:vAlign w:val="center"/>
          </w:tcPr>
          <w:p>
            <w:pPr>
              <w:jc w:val="center"/>
              <w:rPr>
                <w:rFonts w:ascii="宋体" w:hAnsi="宋体" w:cs="宋体"/>
                <w:sz w:val="18"/>
                <w:szCs w:val="18"/>
              </w:rPr>
            </w:pPr>
            <w:r>
              <w:rPr>
                <w:rFonts w:hint="eastAsia" w:ascii="宋体" w:hAnsi="宋体" w:cs="宋体"/>
                <w:sz w:val="18"/>
                <w:szCs w:val="18"/>
              </w:rPr>
              <w:t>部件</w:t>
            </w:r>
          </w:p>
        </w:tc>
        <w:tc>
          <w:tcPr>
            <w:tcW w:w="1603" w:type="dxa"/>
            <w:vMerge w:val="restart"/>
            <w:tcBorders>
              <w:top w:val="single" w:color="auto" w:sz="8" w:space="0"/>
            </w:tcBorders>
            <w:vAlign w:val="center"/>
          </w:tcPr>
          <w:p>
            <w:pPr>
              <w:jc w:val="center"/>
              <w:rPr>
                <w:rFonts w:ascii="宋体" w:hAnsi="宋体" w:cs="宋体"/>
                <w:sz w:val="18"/>
                <w:szCs w:val="18"/>
              </w:rPr>
            </w:pPr>
            <w:r>
              <w:rPr>
                <w:rFonts w:hint="eastAsia" w:ascii="宋体" w:hAnsi="宋体" w:cs="宋体"/>
                <w:sz w:val="18"/>
                <w:szCs w:val="18"/>
              </w:rPr>
              <w:t>项目</w:t>
            </w:r>
          </w:p>
        </w:tc>
        <w:tc>
          <w:tcPr>
            <w:tcW w:w="1552" w:type="dxa"/>
            <w:vMerge w:val="restart"/>
            <w:tcBorders>
              <w:top w:val="single" w:color="auto" w:sz="8" w:space="0"/>
            </w:tcBorders>
            <w:vAlign w:val="center"/>
          </w:tcPr>
          <w:p>
            <w:pPr>
              <w:jc w:val="center"/>
              <w:rPr>
                <w:rFonts w:ascii="宋体" w:hAnsi="宋体" w:cs="宋体"/>
                <w:sz w:val="18"/>
                <w:szCs w:val="18"/>
              </w:rPr>
            </w:pPr>
            <w:r>
              <w:rPr>
                <w:rFonts w:hint="eastAsia" w:ascii="宋体" w:hAnsi="宋体" w:cs="宋体"/>
                <w:sz w:val="18"/>
                <w:szCs w:val="18"/>
              </w:rPr>
              <w:t>要求</w:t>
            </w:r>
          </w:p>
        </w:tc>
        <w:tc>
          <w:tcPr>
            <w:tcW w:w="5276" w:type="dxa"/>
            <w:gridSpan w:val="3"/>
            <w:tcBorders>
              <w:top w:val="single" w:color="auto" w:sz="8" w:space="0"/>
            </w:tcBorders>
            <w:vAlign w:val="center"/>
          </w:tcPr>
          <w:p>
            <w:pPr>
              <w:jc w:val="center"/>
              <w:rPr>
                <w:rFonts w:ascii="宋体" w:hAnsi="宋体" w:cs="宋体"/>
                <w:sz w:val="18"/>
                <w:szCs w:val="18"/>
              </w:rPr>
            </w:pPr>
            <w:r>
              <w:rPr>
                <w:rFonts w:hint="eastAsia" w:ascii="宋体" w:hAnsi="宋体" w:cs="宋体"/>
                <w:sz w:val="18"/>
                <w:szCs w:val="18"/>
              </w:rPr>
              <w:t>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779" w:type="dxa"/>
            <w:vMerge w:val="continue"/>
            <w:tcBorders>
              <w:left w:val="single" w:color="auto" w:sz="8" w:space="0"/>
            </w:tcBorders>
            <w:vAlign w:val="center"/>
          </w:tcPr>
          <w:p>
            <w:pPr>
              <w:jc w:val="center"/>
              <w:rPr>
                <w:rFonts w:ascii="宋体" w:hAnsi="宋体" w:cs="宋体"/>
                <w:sz w:val="18"/>
                <w:szCs w:val="18"/>
              </w:rPr>
            </w:pPr>
          </w:p>
        </w:tc>
        <w:tc>
          <w:tcPr>
            <w:tcW w:w="1603" w:type="dxa"/>
            <w:vMerge w:val="continue"/>
            <w:vAlign w:val="center"/>
          </w:tcPr>
          <w:p>
            <w:pPr>
              <w:jc w:val="center"/>
              <w:rPr>
                <w:rFonts w:ascii="宋体" w:hAnsi="宋体" w:cs="宋体"/>
                <w:sz w:val="18"/>
                <w:szCs w:val="18"/>
              </w:rPr>
            </w:pPr>
          </w:p>
        </w:tc>
        <w:tc>
          <w:tcPr>
            <w:tcW w:w="1552" w:type="dxa"/>
            <w:vMerge w:val="continue"/>
            <w:vAlign w:val="center"/>
          </w:tcPr>
          <w:p>
            <w:pPr>
              <w:jc w:val="center"/>
              <w:rPr>
                <w:rFonts w:ascii="宋体" w:hAnsi="宋体" w:cs="宋体"/>
                <w:sz w:val="18"/>
                <w:szCs w:val="18"/>
              </w:rPr>
            </w:pPr>
          </w:p>
        </w:tc>
        <w:tc>
          <w:tcPr>
            <w:tcW w:w="2722" w:type="dxa"/>
            <w:tcBorders>
              <w:top w:val="single" w:color="auto" w:sz="4" w:space="0"/>
            </w:tcBorders>
            <w:vAlign w:val="center"/>
          </w:tcPr>
          <w:p>
            <w:pPr>
              <w:jc w:val="center"/>
              <w:rPr>
                <w:rFonts w:ascii="宋体" w:hAnsi="宋体" w:cs="宋体"/>
                <w:sz w:val="18"/>
                <w:szCs w:val="18"/>
              </w:rPr>
            </w:pPr>
            <w:r>
              <w:rPr>
                <w:rFonts w:hint="eastAsia" w:ascii="宋体" w:hAnsi="宋体" w:cs="宋体"/>
                <w:sz w:val="18"/>
                <w:szCs w:val="18"/>
              </w:rPr>
              <w:t>参数</w:t>
            </w:r>
          </w:p>
        </w:tc>
        <w:tc>
          <w:tcPr>
            <w:tcW w:w="2554" w:type="dxa"/>
            <w:gridSpan w:val="2"/>
            <w:tcBorders>
              <w:top w:val="single" w:color="auto" w:sz="4" w:space="0"/>
            </w:tcBorders>
            <w:vAlign w:val="center"/>
          </w:tcPr>
          <w:p>
            <w:pPr>
              <w:jc w:val="center"/>
              <w:rPr>
                <w:rFonts w:ascii="宋体" w:hAnsi="宋体" w:cs="宋体"/>
                <w:sz w:val="18"/>
                <w:szCs w:val="18"/>
              </w:rPr>
            </w:pPr>
            <w:r>
              <w:rPr>
                <w:rFonts w:hint="eastAsia" w:ascii="宋体" w:hAnsi="宋体" w:cs="宋体"/>
                <w:sz w:val="18"/>
                <w:szCs w:val="18"/>
              </w:rPr>
              <w:t>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1" w:type="dxa"/>
          <w:trHeight w:val="1206" w:hRule="atLeast"/>
          <w:jc w:val="center"/>
        </w:trPr>
        <w:tc>
          <w:tcPr>
            <w:tcW w:w="9179" w:type="dxa"/>
            <w:gridSpan w:val="5"/>
            <w:tcBorders>
              <w:left w:val="single" w:color="auto" w:sz="8" w:space="0"/>
            </w:tcBorders>
            <w:vAlign w:val="center"/>
          </w:tcPr>
          <w:p>
            <w:pPr>
              <w:rPr>
                <w:rFonts w:ascii="宋体" w:hAnsi="宋体"/>
              </w:rPr>
            </w:pPr>
            <w:r>
              <w:rPr>
                <w:rFonts w:hint="eastAsia" w:ascii="宋体" w:hAnsi="宋体"/>
              </w:rPr>
              <w:t>a.</w:t>
            </w:r>
            <w:r>
              <w:rPr>
                <w:rFonts w:ascii="宋体" w:hAnsi="宋体"/>
              </w:rPr>
              <w:t>塑料检查井井座与非热塑性材料直接连接时,应按相关管材产品标准进行密封性试验。</w:t>
            </w:r>
          </w:p>
          <w:p>
            <w:pPr>
              <w:rPr>
                <w:rFonts w:ascii="宋体" w:hAnsi="宋体"/>
              </w:rPr>
            </w:pPr>
            <w:r>
              <w:rPr>
                <w:rFonts w:hint="eastAsia" w:ascii="宋体" w:hAnsi="宋体"/>
              </w:rPr>
              <w:t>b.</w:t>
            </w:r>
            <w:r>
              <w:rPr>
                <w:rFonts w:ascii="宋体" w:hAnsi="宋体"/>
              </w:rPr>
              <w:t>总述:有关内渗(负压力)和外渗(正压力)的井座密封性试验,H为水深,单位为米。实际试验的压力与地下水位以下最大安装深度有关。如果检查井标明为地下水位以上使用时,测试应在H=2m进行。井筒与井座可连接在一起。</w:t>
            </w:r>
          </w:p>
          <w:p>
            <w:pPr>
              <w:rPr>
                <w:rFonts w:ascii="宋体" w:hAnsi="宋体" w:cs="宋体"/>
                <w:sz w:val="18"/>
                <w:szCs w:val="18"/>
              </w:rPr>
            </w:pPr>
            <w:r>
              <w:rPr>
                <w:rFonts w:hint="eastAsia" w:ascii="宋体" w:hAnsi="宋体"/>
              </w:rPr>
              <w:t>c.</w:t>
            </w:r>
            <w:r>
              <w:rPr>
                <w:rFonts w:ascii="宋体" w:hAnsi="宋体"/>
              </w:rPr>
              <w:t>为管材外径。</w:t>
            </w:r>
          </w:p>
        </w:tc>
      </w:tr>
    </w:tbl>
    <w:p>
      <w:pPr>
        <w:pStyle w:val="108"/>
        <w:numPr>
          <w:ilvl w:val="0"/>
          <w:numId w:val="0"/>
        </w:numPr>
        <w:spacing w:before="120" w:after="120"/>
        <w:rPr>
          <w:rFonts w:hint="eastAsia"/>
          <w:color w:val="000000"/>
          <w14:scene3d>
            <w14:lightRig w14:rig="threePt" w14:dir="t">
              <w14:rot w14:lat="0" w14:lon="0" w14:rev="0"/>
            </w14:lightRig>
          </w14:scene3d>
        </w:rPr>
      </w:pPr>
      <w:bookmarkStart w:id="108" w:name="_Toc8983"/>
      <w:bookmarkStart w:id="109" w:name="_Toc184585856"/>
      <w:bookmarkStart w:id="110" w:name="_Toc184584300"/>
    </w:p>
    <w:p>
      <w:pPr>
        <w:pStyle w:val="108"/>
        <w:numPr>
          <w:ilvl w:val="0"/>
          <w:numId w:val="0"/>
        </w:numPr>
        <w:spacing w:before="120" w:after="120"/>
      </w:pPr>
      <w:r>
        <w:rPr>
          <w:rFonts w:hint="eastAsia"/>
          <w:color w:val="000000"/>
          <w14:scene3d>
            <w14:lightRig w14:rig="threePt" w14:dir="t">
              <w14:rot w14:lat="0" w14:lon="0" w14:rev="0"/>
            </w14:lightRig>
          </w14:scene3d>
        </w:rPr>
        <w:t>7.6　</w:t>
      </w:r>
      <w:r>
        <w:t>可下人检查井踏步</w:t>
      </w:r>
      <w:bookmarkEnd w:id="108"/>
      <w:bookmarkEnd w:id="109"/>
      <w:bookmarkEnd w:id="110"/>
    </w:p>
    <w:p>
      <w:pPr>
        <w:pStyle w:val="168"/>
        <w:numPr>
          <w:ilvl w:val="0"/>
          <w:numId w:val="0"/>
        </w:numPr>
      </w:pPr>
      <w:r>
        <w:rPr>
          <w:rFonts w:hint="eastAsia" w:ascii="黑体" w:eastAsia="黑体"/>
        </w:rPr>
        <w:t>7.6.1　</w:t>
      </w:r>
      <w:r>
        <w:t>可下人检查井内设置踏步</w:t>
      </w:r>
      <w:r>
        <w:rPr>
          <w:rFonts w:hint="eastAsia"/>
        </w:rPr>
        <w:t>，应确保牢固可靠。</w:t>
      </w:r>
    </w:p>
    <w:p>
      <w:pPr>
        <w:pStyle w:val="168"/>
        <w:numPr>
          <w:ilvl w:val="0"/>
          <w:numId w:val="0"/>
        </w:numPr>
      </w:pPr>
      <w:r>
        <w:rPr>
          <w:rFonts w:hint="eastAsia" w:ascii="黑体" w:eastAsia="黑体"/>
        </w:rPr>
        <w:t>7.6.2　</w:t>
      </w:r>
      <w:r>
        <w:t>踏步竖向间隔应控制在250 mm</w:t>
      </w:r>
      <w:r>
        <w:rPr>
          <w:rFonts w:hint="eastAsia"/>
        </w:rPr>
        <w:t>～</w:t>
      </w:r>
      <w:r>
        <w:t>360 mm范围内。</w:t>
      </w:r>
    </w:p>
    <w:p>
      <w:pPr>
        <w:pStyle w:val="168"/>
        <w:numPr>
          <w:ilvl w:val="0"/>
          <w:numId w:val="0"/>
        </w:numPr>
      </w:pPr>
      <w:r>
        <w:rPr>
          <w:rFonts w:hint="eastAsia" w:ascii="黑体" w:eastAsia="黑体"/>
        </w:rPr>
        <w:t>7.6.3　</w:t>
      </w:r>
      <w:r>
        <w:t>单脚踏步在错步中心距270 mm</w:t>
      </w:r>
      <w:r>
        <w:rPr>
          <w:rFonts w:hint="eastAsia"/>
        </w:rPr>
        <w:t>～</w:t>
      </w:r>
      <w:r>
        <w:t>300 mm范围内交替固定。</w:t>
      </w:r>
    </w:p>
    <w:p>
      <w:pPr>
        <w:pStyle w:val="168"/>
        <w:numPr>
          <w:ilvl w:val="0"/>
          <w:numId w:val="0"/>
        </w:numPr>
      </w:pPr>
      <w:r>
        <w:rPr>
          <w:rFonts w:hint="eastAsia" w:ascii="黑体" w:eastAsia="黑体"/>
        </w:rPr>
        <w:t>7.6.4　</w:t>
      </w:r>
      <w:r>
        <w:t>双脚踏步应垂直固定,垂直中心线保持一致。</w:t>
      </w:r>
    </w:p>
    <w:p>
      <w:pPr>
        <w:pStyle w:val="168"/>
        <w:numPr>
          <w:ilvl w:val="0"/>
          <w:numId w:val="0"/>
        </w:numPr>
      </w:pPr>
      <w:r>
        <w:rPr>
          <w:rFonts w:hint="eastAsia" w:ascii="黑体" w:eastAsia="黑体"/>
        </w:rPr>
        <w:t>7.6.5　</w:t>
      </w:r>
      <w:r>
        <w:t>踏步物理力学性能</w:t>
      </w:r>
      <w:r>
        <w:rPr>
          <w:rFonts w:hint="eastAsia"/>
        </w:rPr>
        <w:t>应符合表12的要求。</w:t>
      </w:r>
    </w:p>
    <w:p>
      <w:pPr>
        <w:pStyle w:val="115"/>
        <w:numPr>
          <w:ilvl w:val="0"/>
          <w:numId w:val="0"/>
        </w:numPr>
        <w:spacing w:before="120" w:after="120"/>
        <w:ind w:left="3686"/>
        <w:jc w:val="both"/>
      </w:pPr>
      <w:r>
        <w:rPr>
          <w:rFonts w:hint="eastAsia"/>
        </w:rPr>
        <w:t xml:space="preserve">表12 </w:t>
      </w:r>
      <w:r>
        <w:t>踏步物理力学性能</w:t>
      </w:r>
    </w:p>
    <w:tbl>
      <w:tblPr>
        <w:tblStyle w:val="35"/>
        <w:tblW w:w="96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0"/>
        <w:gridCol w:w="3675"/>
        <w:gridCol w:w="4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80" w:type="dxa"/>
            <w:tcBorders>
              <w:top w:val="single" w:color="auto" w:sz="8" w:space="0"/>
              <w:left w:val="single" w:color="auto" w:sz="8" w:space="0"/>
              <w:bottom w:val="single" w:color="auto" w:sz="8" w:space="0"/>
            </w:tcBorders>
            <w:vAlign w:val="center"/>
          </w:tcPr>
          <w:p>
            <w:pPr>
              <w:jc w:val="center"/>
              <w:rPr>
                <w:rFonts w:ascii="宋体" w:hAnsi="宋体" w:cs="宋体"/>
                <w:sz w:val="18"/>
                <w:szCs w:val="18"/>
              </w:rPr>
            </w:pPr>
            <w:r>
              <w:rPr>
                <w:rFonts w:hint="eastAsia" w:ascii="宋体" w:hAnsi="宋体" w:cs="宋体"/>
                <w:sz w:val="18"/>
                <w:szCs w:val="18"/>
              </w:rPr>
              <w:t>项目</w:t>
            </w:r>
          </w:p>
        </w:tc>
        <w:tc>
          <w:tcPr>
            <w:tcW w:w="3675" w:type="dxa"/>
            <w:tcBorders>
              <w:top w:val="single" w:color="auto" w:sz="8" w:space="0"/>
              <w:bottom w:val="single" w:color="auto" w:sz="8" w:space="0"/>
            </w:tcBorders>
          </w:tcPr>
          <w:p>
            <w:pPr>
              <w:jc w:val="center"/>
              <w:rPr>
                <w:rFonts w:ascii="宋体" w:hAnsi="宋体" w:cs="宋体"/>
                <w:sz w:val="18"/>
                <w:szCs w:val="18"/>
              </w:rPr>
            </w:pPr>
            <w:r>
              <w:rPr>
                <w:rFonts w:hint="eastAsia" w:ascii="宋体" w:hAnsi="宋体" w:cs="宋体"/>
                <w:sz w:val="18"/>
                <w:szCs w:val="18"/>
              </w:rPr>
              <w:t>试验参数</w:t>
            </w:r>
          </w:p>
        </w:tc>
        <w:tc>
          <w:tcPr>
            <w:tcW w:w="4200" w:type="dxa"/>
            <w:tcBorders>
              <w:top w:val="single" w:color="auto" w:sz="8" w:space="0"/>
              <w:bottom w:val="single" w:color="auto" w:sz="8" w:space="0"/>
              <w:right w:val="single" w:color="auto" w:sz="8" w:space="0"/>
            </w:tcBorders>
          </w:tcPr>
          <w:p>
            <w:pPr>
              <w:jc w:val="center"/>
              <w:rPr>
                <w:rFonts w:ascii="宋体" w:hAnsi="宋体" w:cs="宋体"/>
                <w:sz w:val="18"/>
                <w:szCs w:val="18"/>
              </w:rPr>
            </w:pPr>
            <w:r>
              <w:rPr>
                <w:rFonts w:hint="eastAsia" w:ascii="宋体" w:hAnsi="宋体" w:cs="宋体"/>
                <w:sz w:val="18"/>
                <w:szCs w:val="1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780" w:type="dxa"/>
            <w:tcBorders>
              <w:top w:val="single" w:color="auto" w:sz="8" w:space="0"/>
              <w:left w:val="single" w:color="auto" w:sz="8" w:space="0"/>
            </w:tcBorders>
            <w:vAlign w:val="center"/>
          </w:tcPr>
          <w:p>
            <w:pPr>
              <w:jc w:val="center"/>
              <w:rPr>
                <w:rFonts w:ascii="宋体" w:hAnsi="宋体" w:cs="宋体"/>
                <w:sz w:val="18"/>
                <w:szCs w:val="18"/>
              </w:rPr>
            </w:pPr>
            <w:r>
              <w:rPr>
                <w:rFonts w:ascii="宋体" w:hAnsi="宋体" w:cs="宋体"/>
                <w:sz w:val="18"/>
                <w:szCs w:val="18"/>
              </w:rPr>
              <w:t>承载力</w:t>
            </w:r>
          </w:p>
        </w:tc>
        <w:tc>
          <w:tcPr>
            <w:tcW w:w="3675" w:type="dxa"/>
            <w:tcBorders>
              <w:top w:val="single" w:color="auto" w:sz="8" w:space="0"/>
            </w:tcBorders>
            <w:vAlign w:val="center"/>
          </w:tcPr>
          <w:p>
            <w:pPr>
              <w:jc w:val="center"/>
              <w:rPr>
                <w:rFonts w:ascii="宋体" w:hAnsi="宋体" w:cs="宋体"/>
                <w:sz w:val="18"/>
                <w:szCs w:val="18"/>
              </w:rPr>
            </w:pPr>
            <w:r>
              <w:rPr>
                <w:rFonts w:ascii="宋体" w:hAnsi="宋体" w:cs="宋体"/>
                <w:sz w:val="18"/>
                <w:szCs w:val="18"/>
              </w:rPr>
              <w:t>2kN,保持荷载3min</w:t>
            </w:r>
          </w:p>
        </w:tc>
        <w:tc>
          <w:tcPr>
            <w:tcW w:w="4200" w:type="dxa"/>
            <w:tcBorders>
              <w:top w:val="single" w:color="auto" w:sz="8" w:space="0"/>
              <w:right w:val="single" w:color="auto" w:sz="8" w:space="0"/>
            </w:tcBorders>
            <w:vAlign w:val="center"/>
          </w:tcPr>
          <w:p>
            <w:pPr>
              <w:rPr>
                <w:rFonts w:ascii="宋体" w:hAnsi="宋体" w:cs="宋体"/>
                <w:sz w:val="18"/>
                <w:szCs w:val="18"/>
              </w:rPr>
            </w:pPr>
            <w:r>
              <w:rPr>
                <w:rFonts w:ascii="宋体" w:hAnsi="宋体" w:cs="宋体"/>
                <w:sz w:val="18"/>
                <w:szCs w:val="18"/>
              </w:rPr>
              <w:t>负载作用下变形≤10 mm, 残余变形≤5 mm, 无破损及裂纹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1780" w:type="dxa"/>
            <w:tcBorders>
              <w:left w:val="single" w:color="auto" w:sz="8" w:space="0"/>
            </w:tcBorders>
            <w:vAlign w:val="center"/>
          </w:tcPr>
          <w:p>
            <w:pPr>
              <w:jc w:val="center"/>
              <w:rPr>
                <w:rFonts w:ascii="宋体" w:hAnsi="宋体" w:cs="宋体"/>
                <w:sz w:val="18"/>
                <w:szCs w:val="18"/>
              </w:rPr>
            </w:pPr>
            <w:r>
              <w:rPr>
                <w:rFonts w:ascii="宋体" w:hAnsi="宋体" w:cs="宋体"/>
                <w:sz w:val="18"/>
                <w:szCs w:val="18"/>
              </w:rPr>
              <w:t>水平拉力</w:t>
            </w:r>
          </w:p>
        </w:tc>
        <w:tc>
          <w:tcPr>
            <w:tcW w:w="3675" w:type="dxa"/>
            <w:vAlign w:val="center"/>
          </w:tcPr>
          <w:p>
            <w:pPr>
              <w:jc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kN</w:t>
            </w:r>
          </w:p>
        </w:tc>
        <w:tc>
          <w:tcPr>
            <w:tcW w:w="4200" w:type="dxa"/>
            <w:tcBorders>
              <w:right w:val="single" w:color="auto" w:sz="8" w:space="0"/>
            </w:tcBorders>
            <w:vAlign w:val="center"/>
          </w:tcPr>
          <w:p>
            <w:pPr>
              <w:rPr>
                <w:rFonts w:ascii="宋体" w:hAnsi="宋体" w:cs="宋体"/>
                <w:sz w:val="18"/>
                <w:szCs w:val="18"/>
              </w:rPr>
            </w:pPr>
            <w:r>
              <w:rPr>
                <w:rFonts w:ascii="宋体" w:hAnsi="宋体" w:cs="宋体"/>
                <w:sz w:val="18"/>
                <w:szCs w:val="18"/>
              </w:rPr>
              <w:t>不能拉出</w:t>
            </w:r>
          </w:p>
        </w:tc>
      </w:tr>
    </w:tbl>
    <w:p>
      <w:pPr>
        <w:pStyle w:val="59"/>
        <w:ind w:firstLine="420"/>
      </w:pPr>
    </w:p>
    <w:p>
      <w:pPr>
        <w:pStyle w:val="108"/>
        <w:numPr>
          <w:ilvl w:val="0"/>
          <w:numId w:val="0"/>
        </w:numPr>
        <w:spacing w:before="120" w:after="120"/>
      </w:pPr>
      <w:bookmarkStart w:id="111" w:name="_Toc184584301"/>
      <w:bookmarkStart w:id="112" w:name="_Toc1608"/>
      <w:bookmarkStart w:id="113" w:name="_Toc184585857"/>
      <w:r>
        <w:rPr>
          <w:rFonts w:hint="eastAsia"/>
          <w:color w:val="000000"/>
          <w14:scene3d>
            <w14:lightRig w14:rig="threePt" w14:dir="t">
              <w14:rot w14:lat="0" w14:lon="0" w14:rev="0"/>
            </w14:lightRig>
          </w14:scene3d>
        </w:rPr>
        <w:t>7.7　</w:t>
      </w:r>
      <w:r>
        <w:rPr>
          <w:rFonts w:hint="eastAsia"/>
        </w:rPr>
        <w:t>检查井井筒</w:t>
      </w:r>
      <w:bookmarkEnd w:id="111"/>
      <w:bookmarkEnd w:id="112"/>
      <w:bookmarkEnd w:id="113"/>
    </w:p>
    <w:p>
      <w:pPr>
        <w:pStyle w:val="59"/>
        <w:ind w:left="0" w:leftChars="0" w:firstLine="420" w:firstLineChars="200"/>
      </w:pPr>
      <w:r>
        <w:rPr>
          <w:kern w:val="2"/>
          <w:szCs w:val="18"/>
        </w:rPr>
        <w:t>井筒</w:t>
      </w:r>
      <w:r>
        <w:rPr>
          <w:rFonts w:hint="eastAsia"/>
          <w:kern w:val="2"/>
          <w:szCs w:val="18"/>
        </w:rPr>
        <w:t>材料</w:t>
      </w:r>
      <w:r>
        <w:rPr>
          <w:kern w:val="2"/>
          <w:szCs w:val="18"/>
        </w:rPr>
        <w:t>应符合相应管材标准的要求</w:t>
      </w:r>
      <w:r>
        <w:rPr>
          <w:rFonts w:hint="eastAsia"/>
          <w:kern w:val="2"/>
          <w:szCs w:val="18"/>
        </w:rPr>
        <w:t>，且</w:t>
      </w:r>
      <w:r>
        <w:rPr>
          <w:kern w:val="2"/>
          <w:szCs w:val="18"/>
        </w:rPr>
        <w:t>环刚度不应小于</w:t>
      </w:r>
      <w:r>
        <w:rPr>
          <w:rFonts w:hint="eastAsia"/>
          <w:kern w:val="2"/>
          <w:szCs w:val="18"/>
        </w:rPr>
        <w:t>4</w:t>
      </w:r>
      <w:r>
        <w:rPr>
          <w:kern w:val="2"/>
          <w:szCs w:val="18"/>
        </w:rPr>
        <w:t>kN</w:t>
      </w:r>
      <w:r>
        <w:rPr>
          <w:rFonts w:hint="eastAsia"/>
          <w:kern w:val="2"/>
          <w:szCs w:val="18"/>
        </w:rPr>
        <w:t>/</w:t>
      </w:r>
      <w:r>
        <w:rPr>
          <w:rFonts w:hint="eastAsia" w:hAnsi="宋体" w:cs="宋体"/>
          <w:szCs w:val="18"/>
        </w:rPr>
        <w:t xml:space="preserve"> m</w:t>
      </w:r>
      <w:r>
        <w:rPr>
          <w:rFonts w:hint="eastAsia" w:hAnsi="宋体" w:cs="宋体"/>
          <w:szCs w:val="18"/>
          <w:vertAlign w:val="superscript"/>
        </w:rPr>
        <w:t>2</w:t>
      </w:r>
      <w:r>
        <w:rPr>
          <w:rFonts w:hint="eastAsia" w:hAnsi="宋体" w:cs="宋体"/>
          <w:szCs w:val="18"/>
        </w:rPr>
        <w:t>,</w:t>
      </w:r>
      <w:r>
        <w:rPr>
          <w:rFonts w:hint="eastAsia"/>
        </w:rPr>
        <w:t xml:space="preserve"> 下人检查井井筒，宜采用内置爬梯和连接榫口的单元式组合井筒。</w:t>
      </w:r>
    </w:p>
    <w:p>
      <w:pPr>
        <w:pStyle w:val="108"/>
        <w:numPr>
          <w:ilvl w:val="2"/>
          <w:numId w:val="0"/>
        </w:numPr>
        <w:spacing w:before="120" w:after="120"/>
      </w:pPr>
      <w:bookmarkStart w:id="114" w:name="_Toc184584302"/>
      <w:bookmarkStart w:id="115" w:name="_Toc29303"/>
      <w:bookmarkStart w:id="116" w:name="_Toc184585858"/>
      <w:r>
        <w:rPr>
          <w:rFonts w:hint="eastAsia"/>
          <w:color w:val="000000"/>
          <w14:scene3d>
            <w14:lightRig w14:rig="threePt" w14:dir="t">
              <w14:rot w14:lat="0" w14:lon="0" w14:rev="0"/>
            </w14:lightRig>
          </w14:scene3d>
        </w:rPr>
        <w:t>7.8　</w:t>
      </w:r>
      <w:r>
        <w:rPr>
          <w:rFonts w:hint="eastAsia"/>
        </w:rPr>
        <w:t>检查井井盖</w:t>
      </w:r>
      <w:bookmarkEnd w:id="114"/>
      <w:bookmarkEnd w:id="115"/>
      <w:bookmarkEnd w:id="116"/>
    </w:p>
    <w:p>
      <w:pPr>
        <w:pStyle w:val="59"/>
        <w:ind w:firstLine="420"/>
      </w:pPr>
      <w:r>
        <w:rPr>
          <w:rFonts w:hint="eastAsia"/>
        </w:rPr>
        <w:t>井盖应与塑料检查井匹配,井盖及盖座性能应符合GB/T 23858的要求。</w:t>
      </w:r>
    </w:p>
    <w:p>
      <w:pPr>
        <w:pStyle w:val="108"/>
        <w:numPr>
          <w:ilvl w:val="2"/>
          <w:numId w:val="0"/>
        </w:numPr>
        <w:spacing w:before="120" w:after="120"/>
        <w:rPr>
          <w:kern w:val="2"/>
          <w:szCs w:val="18"/>
        </w:rPr>
      </w:pPr>
      <w:bookmarkStart w:id="117" w:name="_Toc184584303"/>
      <w:bookmarkStart w:id="118" w:name="_Toc17171"/>
      <w:bookmarkStart w:id="119" w:name="_Toc184585859"/>
      <w:r>
        <w:rPr>
          <w:rFonts w:hint="eastAsia"/>
          <w:color w:val="000000"/>
          <w:szCs w:val="18"/>
          <w14:scene3d>
            <w14:lightRig w14:rig="threePt" w14:dir="t">
              <w14:rot w14:lat="0" w14:lon="0" w14:rev="0"/>
            </w14:lightRig>
          </w14:scene3d>
        </w:rPr>
        <w:t>7.9　</w:t>
      </w:r>
      <w:r>
        <w:rPr>
          <w:kern w:val="2"/>
          <w:szCs w:val="18"/>
        </w:rPr>
        <w:t>检查井配件</w:t>
      </w:r>
      <w:bookmarkEnd w:id="117"/>
      <w:bookmarkEnd w:id="118"/>
      <w:bookmarkEnd w:id="119"/>
    </w:p>
    <w:p>
      <w:pPr>
        <w:pStyle w:val="68"/>
        <w:numPr>
          <w:ilvl w:val="3"/>
          <w:numId w:val="0"/>
        </w:numPr>
        <w:spacing w:before="120" w:after="120"/>
        <w:rPr>
          <w:rFonts w:ascii="宋体" w:eastAsia="宋体"/>
        </w:rPr>
      </w:pPr>
      <w:bookmarkStart w:id="120" w:name="_Toc184584304"/>
      <w:bookmarkStart w:id="121" w:name="_Toc20088"/>
      <w:r>
        <w:rPr>
          <w:rFonts w:hint="eastAsia"/>
        </w:rPr>
        <w:t>7.9.1　</w:t>
      </w:r>
      <w:r>
        <w:rPr>
          <w:rFonts w:hint="eastAsia" w:ascii="宋体" w:eastAsia="宋体"/>
        </w:rPr>
        <w:t>配件与检查井连接方式应采用柔性连接。</w:t>
      </w:r>
      <w:bookmarkEnd w:id="120"/>
      <w:bookmarkEnd w:id="121"/>
    </w:p>
    <w:p>
      <w:pPr>
        <w:pStyle w:val="68"/>
        <w:numPr>
          <w:ilvl w:val="3"/>
          <w:numId w:val="0"/>
        </w:numPr>
        <w:spacing w:before="120" w:after="120"/>
        <w:rPr>
          <w:rFonts w:ascii="宋体" w:eastAsia="宋体"/>
        </w:rPr>
      </w:pPr>
      <w:bookmarkStart w:id="122" w:name="_Toc16011"/>
      <w:bookmarkStart w:id="123" w:name="_Toc184584305"/>
      <w:r>
        <w:rPr>
          <w:rFonts w:hint="eastAsia"/>
        </w:rPr>
        <w:t>7.9.2　</w:t>
      </w:r>
      <w:r>
        <w:rPr>
          <w:rFonts w:hint="eastAsia" w:ascii="宋体" w:eastAsia="宋体"/>
        </w:rPr>
        <w:t>检查井管道变径时应采用异径接头。</w:t>
      </w:r>
      <w:bookmarkEnd w:id="122"/>
      <w:bookmarkEnd w:id="123"/>
    </w:p>
    <w:p>
      <w:pPr>
        <w:pStyle w:val="168"/>
        <w:numPr>
          <w:ilvl w:val="3"/>
          <w:numId w:val="0"/>
        </w:numPr>
      </w:pPr>
      <w:r>
        <w:rPr>
          <w:rFonts w:hint="eastAsia" w:ascii="黑体" w:eastAsia="黑体"/>
        </w:rPr>
        <w:t>7.9.3　</w:t>
      </w:r>
      <w:r>
        <w:rPr>
          <w:kern w:val="2"/>
          <w:szCs w:val="18"/>
        </w:rPr>
        <w:t>配件与管道连接承插口尺寸应符合表</w:t>
      </w:r>
      <w:r>
        <w:rPr>
          <w:rFonts w:hint="eastAsia"/>
          <w:kern w:val="2"/>
          <w:szCs w:val="18"/>
        </w:rPr>
        <w:t>6</w:t>
      </w:r>
      <w:r>
        <w:rPr>
          <w:kern w:val="2"/>
          <w:szCs w:val="18"/>
        </w:rPr>
        <w:t>或表</w:t>
      </w:r>
      <w:r>
        <w:rPr>
          <w:rFonts w:hint="eastAsia"/>
          <w:kern w:val="2"/>
          <w:szCs w:val="18"/>
        </w:rPr>
        <w:t>7</w:t>
      </w:r>
      <w:r>
        <w:rPr>
          <w:kern w:val="2"/>
          <w:szCs w:val="18"/>
        </w:rPr>
        <w:t>的要求。</w:t>
      </w:r>
    </w:p>
    <w:p>
      <w:pPr>
        <w:pStyle w:val="107"/>
        <w:numPr>
          <w:ilvl w:val="1"/>
          <w:numId w:val="0"/>
        </w:numPr>
        <w:spacing w:before="240" w:after="240"/>
      </w:pPr>
      <w:bookmarkStart w:id="124" w:name="_Toc184585860"/>
      <w:bookmarkStart w:id="125" w:name="_Toc184584306"/>
      <w:bookmarkStart w:id="126" w:name="_Toc22970"/>
      <w:r>
        <w:rPr>
          <w:rFonts w:hint="eastAsia"/>
        </w:rPr>
        <w:t>8　试验方法</w:t>
      </w:r>
      <w:bookmarkEnd w:id="124"/>
      <w:bookmarkEnd w:id="125"/>
      <w:bookmarkEnd w:id="126"/>
    </w:p>
    <w:p>
      <w:pPr>
        <w:pStyle w:val="108"/>
        <w:numPr>
          <w:ilvl w:val="2"/>
          <w:numId w:val="0"/>
        </w:numPr>
        <w:spacing w:before="120" w:after="120"/>
      </w:pPr>
      <w:bookmarkStart w:id="127" w:name="_Toc184585861"/>
      <w:bookmarkStart w:id="128" w:name="_Toc184584307"/>
      <w:bookmarkStart w:id="129" w:name="_Toc8040"/>
      <w:r>
        <w:rPr>
          <w:rFonts w:hint="eastAsia"/>
          <w:color w:val="000000"/>
          <w14:scene3d>
            <w14:lightRig w14:rig="threePt" w14:dir="t">
              <w14:rot w14:lat="0" w14:lon="0" w14:rev="0"/>
            </w14:lightRig>
          </w14:scene3d>
        </w:rPr>
        <w:t>8.1　</w:t>
      </w:r>
      <w:r>
        <w:rPr>
          <w:rFonts w:hint="eastAsia"/>
        </w:rPr>
        <w:t>状态调节</w:t>
      </w:r>
      <w:bookmarkEnd w:id="127"/>
      <w:bookmarkEnd w:id="128"/>
      <w:bookmarkEnd w:id="129"/>
    </w:p>
    <w:p>
      <w:pPr>
        <w:pStyle w:val="168"/>
        <w:numPr>
          <w:ilvl w:val="3"/>
          <w:numId w:val="0"/>
        </w:numPr>
      </w:pPr>
      <w:r>
        <w:rPr>
          <w:rFonts w:hint="eastAsia" w:ascii="黑体" w:eastAsia="黑体"/>
        </w:rPr>
        <w:t>8.1.1　</w:t>
      </w:r>
      <w:r>
        <w:rPr>
          <w:rFonts w:hAnsi="宋体" w:cs="宋体"/>
          <w:szCs w:val="21"/>
        </w:rPr>
        <w:t>取样应在样品生产至少24h后</w:t>
      </w:r>
      <w:r>
        <w:rPr>
          <w:rFonts w:hint="eastAsia" w:hAnsi="宋体" w:cs="宋体"/>
          <w:szCs w:val="21"/>
        </w:rPr>
        <w:t>。</w:t>
      </w:r>
    </w:p>
    <w:p>
      <w:pPr>
        <w:pStyle w:val="168"/>
        <w:numPr>
          <w:ilvl w:val="3"/>
          <w:numId w:val="0"/>
        </w:numPr>
      </w:pPr>
      <w:r>
        <w:rPr>
          <w:rFonts w:hint="eastAsia" w:ascii="黑体" w:eastAsia="黑体"/>
        </w:rPr>
        <w:t>8.1.2　</w:t>
      </w:r>
      <w:r>
        <w:t>除有特殊规定外,按GB/T</w:t>
      </w:r>
      <w:r>
        <w:rPr>
          <w:rFonts w:hint="eastAsia"/>
        </w:rPr>
        <w:t xml:space="preserve"> </w:t>
      </w:r>
      <w:r>
        <w:t>2918规定,在</w:t>
      </w:r>
      <w:r>
        <w:rPr>
          <w:rFonts w:hint="eastAsia"/>
        </w:rPr>
        <w:t>温度</w:t>
      </w:r>
      <w:r>
        <w:t>(23±2)℃条件下进行状态调节至少24h,并在此条件下进行试验</w:t>
      </w:r>
      <w:r>
        <w:rPr>
          <w:spacing w:val="-10"/>
        </w:rPr>
        <w:t>。</w:t>
      </w:r>
    </w:p>
    <w:p>
      <w:pPr>
        <w:pStyle w:val="108"/>
        <w:numPr>
          <w:ilvl w:val="2"/>
          <w:numId w:val="0"/>
        </w:numPr>
        <w:spacing w:before="120" w:after="120"/>
        <w:ind w:firstLine="210" w:firstLineChars="100"/>
      </w:pPr>
      <w:bookmarkStart w:id="130" w:name="_Toc15457"/>
      <w:bookmarkStart w:id="131" w:name="_Toc184584308"/>
      <w:bookmarkStart w:id="132" w:name="_Toc184585862"/>
      <w:r>
        <w:rPr>
          <w:rFonts w:hint="eastAsia"/>
          <w:color w:val="000000"/>
          <w14:scene3d>
            <w14:lightRig w14:rig="threePt" w14:dir="t">
              <w14:rot w14:lat="0" w14:lon="0" w14:rev="0"/>
            </w14:lightRig>
          </w14:scene3d>
        </w:rPr>
        <w:t>8.2　</w:t>
      </w:r>
      <w:r>
        <w:rPr>
          <w:rFonts w:hint="eastAsia"/>
        </w:rPr>
        <w:t>外观和颜色</w:t>
      </w:r>
      <w:bookmarkEnd w:id="130"/>
      <w:bookmarkEnd w:id="131"/>
      <w:bookmarkEnd w:id="132"/>
    </w:p>
    <w:p>
      <w:pPr>
        <w:pStyle w:val="59"/>
        <w:ind w:firstLine="405" w:firstLineChars="193"/>
      </w:pPr>
      <w:r>
        <w:rPr>
          <w:rFonts w:hint="eastAsia"/>
        </w:rPr>
        <w:t>目测。</w:t>
      </w:r>
    </w:p>
    <w:p>
      <w:pPr>
        <w:pStyle w:val="108"/>
        <w:numPr>
          <w:ilvl w:val="2"/>
          <w:numId w:val="0"/>
        </w:numPr>
        <w:spacing w:before="120" w:after="120"/>
        <w:ind w:firstLine="210" w:firstLineChars="100"/>
      </w:pPr>
      <w:bookmarkStart w:id="133" w:name="_Toc184584309"/>
      <w:bookmarkStart w:id="134" w:name="_Toc184585863"/>
      <w:bookmarkStart w:id="135" w:name="_Toc16472"/>
      <w:r>
        <w:rPr>
          <w:rFonts w:hint="eastAsia"/>
          <w:color w:val="000000"/>
          <w14:scene3d>
            <w14:lightRig w14:rig="threePt" w14:dir="t">
              <w14:rot w14:lat="0" w14:lon="0" w14:rev="0"/>
            </w14:lightRig>
          </w14:scene3d>
        </w:rPr>
        <w:t>8.3　</w:t>
      </w:r>
      <w:r>
        <w:rPr>
          <w:rFonts w:hint="eastAsia"/>
        </w:rPr>
        <w:t>规格尺寸</w:t>
      </w:r>
      <w:bookmarkEnd w:id="133"/>
      <w:bookmarkEnd w:id="134"/>
      <w:bookmarkEnd w:id="135"/>
    </w:p>
    <w:p>
      <w:pPr>
        <w:pStyle w:val="59"/>
        <w:ind w:firstLine="302" w:firstLineChars="144"/>
      </w:pPr>
      <w:r>
        <w:rPr>
          <w:rFonts w:hint="eastAsia"/>
        </w:rPr>
        <w:t>检查井井座及各部件规格尺寸按</w:t>
      </w:r>
      <w:r>
        <w:t>GB/T</w:t>
      </w:r>
      <w:r>
        <w:rPr>
          <w:rFonts w:hint="eastAsia"/>
        </w:rPr>
        <w:t xml:space="preserve"> 8806的规定进行测量。</w:t>
      </w:r>
    </w:p>
    <w:p>
      <w:pPr>
        <w:pStyle w:val="108"/>
        <w:numPr>
          <w:ilvl w:val="2"/>
          <w:numId w:val="0"/>
        </w:numPr>
        <w:spacing w:before="120" w:after="120"/>
        <w:ind w:firstLine="210" w:firstLineChars="100"/>
      </w:pPr>
      <w:bookmarkStart w:id="136" w:name="_Toc184585864"/>
      <w:bookmarkStart w:id="137" w:name="_Toc29949"/>
      <w:bookmarkStart w:id="138" w:name="_Toc184584310"/>
      <w:r>
        <w:rPr>
          <w:rFonts w:hint="eastAsia"/>
          <w:color w:val="000000"/>
          <w14:scene3d>
            <w14:lightRig w14:rig="threePt" w14:dir="t">
              <w14:rot w14:lat="0" w14:lon="0" w14:rev="0"/>
            </w14:lightRig>
          </w14:scene3d>
        </w:rPr>
        <w:t>8.4　</w:t>
      </w:r>
      <w:r>
        <w:rPr>
          <w:rFonts w:hint="eastAsia"/>
        </w:rPr>
        <w:t>抗冲击性能</w:t>
      </w:r>
      <w:bookmarkEnd w:id="136"/>
      <w:bookmarkEnd w:id="137"/>
      <w:bookmarkEnd w:id="138"/>
    </w:p>
    <w:p>
      <w:pPr>
        <w:pStyle w:val="59"/>
        <w:ind w:firstLine="420"/>
      </w:pPr>
      <w:r>
        <w:rPr>
          <w:rFonts w:hint="eastAsia"/>
        </w:rPr>
        <w:t>按GB/T 41048-2021第7.7条规定进行试验。</w:t>
      </w:r>
    </w:p>
    <w:p>
      <w:pPr>
        <w:pStyle w:val="108"/>
        <w:numPr>
          <w:ilvl w:val="2"/>
          <w:numId w:val="0"/>
        </w:numPr>
        <w:spacing w:before="120" w:after="120"/>
        <w:ind w:firstLine="210" w:firstLineChars="100"/>
      </w:pPr>
      <w:bookmarkStart w:id="139" w:name="_Toc184585865"/>
      <w:bookmarkStart w:id="140" w:name="_Toc184584311"/>
      <w:bookmarkStart w:id="141" w:name="_Toc25061"/>
      <w:r>
        <w:rPr>
          <w:rFonts w:hint="eastAsia"/>
          <w:color w:val="000000"/>
          <w14:scene3d>
            <w14:lightRig w14:rig="threePt" w14:dir="t">
              <w14:rot w14:lat="0" w14:lon="0" w14:rev="0"/>
            </w14:lightRig>
          </w14:scene3d>
        </w:rPr>
        <w:t>8.5　</w:t>
      </w:r>
      <w:r>
        <w:rPr>
          <w:rFonts w:hint="eastAsia"/>
        </w:rPr>
        <w:t>坠落试验</w:t>
      </w:r>
      <w:bookmarkEnd w:id="139"/>
      <w:bookmarkEnd w:id="140"/>
      <w:bookmarkEnd w:id="141"/>
    </w:p>
    <w:p>
      <w:pPr>
        <w:pStyle w:val="59"/>
        <w:ind w:firstLine="420"/>
      </w:pPr>
      <w:r>
        <w:rPr>
          <w:rFonts w:hint="eastAsia"/>
        </w:rPr>
        <w:t>在温度</w:t>
      </w:r>
      <w:r>
        <w:t>(23±2)℃</w:t>
      </w:r>
      <w:r>
        <w:rPr>
          <w:rFonts w:hint="eastAsia"/>
        </w:rPr>
        <w:t>下，将3个经8.1.2调节的试样从规定高度自由坠落于混凝土地面，坠落时应使3个试样在3个不同位置接触地面，试验后试样在任何部位均不能产生破裂。</w:t>
      </w:r>
    </w:p>
    <w:p>
      <w:pPr>
        <w:pStyle w:val="108"/>
        <w:numPr>
          <w:ilvl w:val="2"/>
          <w:numId w:val="0"/>
        </w:numPr>
        <w:spacing w:before="120" w:after="120"/>
        <w:ind w:firstLine="210" w:firstLineChars="100"/>
      </w:pPr>
      <w:bookmarkStart w:id="142" w:name="_Toc184585866"/>
      <w:bookmarkStart w:id="143" w:name="_Toc21849"/>
      <w:bookmarkStart w:id="144" w:name="_Toc184584312"/>
      <w:r>
        <w:rPr>
          <w:rFonts w:hint="eastAsia"/>
          <w:color w:val="000000"/>
          <w14:scene3d>
            <w14:lightRig w14:rig="threePt" w14:dir="t">
              <w14:rot w14:lat="0" w14:lon="0" w14:rev="0"/>
            </w14:lightRig>
          </w14:scene3d>
        </w:rPr>
        <w:t>8.6　</w:t>
      </w:r>
      <w:r>
        <w:rPr>
          <w:rFonts w:hint="eastAsia"/>
        </w:rPr>
        <w:t>轴向荷载</w:t>
      </w:r>
      <w:bookmarkEnd w:id="142"/>
      <w:bookmarkEnd w:id="143"/>
      <w:bookmarkEnd w:id="144"/>
    </w:p>
    <w:p>
      <w:pPr>
        <w:pStyle w:val="59"/>
        <w:ind w:firstLine="420"/>
      </w:pPr>
      <w:r>
        <w:rPr>
          <w:rFonts w:hint="eastAsia"/>
        </w:rPr>
        <w:t>按GB/T 41048-2021第7.5条规定进行试验。</w:t>
      </w:r>
    </w:p>
    <w:p>
      <w:pPr>
        <w:pStyle w:val="108"/>
        <w:numPr>
          <w:ilvl w:val="2"/>
          <w:numId w:val="0"/>
        </w:numPr>
        <w:spacing w:before="120" w:after="120"/>
        <w:ind w:firstLine="210" w:firstLineChars="100"/>
        <w:rPr>
          <w:rFonts w:hAnsi="黑体" w:cs="仿宋"/>
          <w:szCs w:val="21"/>
        </w:rPr>
      </w:pPr>
      <w:bookmarkStart w:id="145" w:name="_Toc31851"/>
      <w:bookmarkStart w:id="146" w:name="_Toc184585867"/>
      <w:bookmarkStart w:id="147" w:name="_Toc184584313"/>
      <w:r>
        <w:rPr>
          <w:rFonts w:hint="eastAsia"/>
          <w:color w:val="000000"/>
          <w:szCs w:val="21"/>
          <w14:scene3d>
            <w14:lightRig w14:rig="threePt" w14:dir="t">
              <w14:rot w14:lat="0" w14:lon="0" w14:rev="0"/>
            </w14:lightRig>
          </w14:scene3d>
        </w:rPr>
        <w:t>8.7　</w:t>
      </w:r>
      <w:r>
        <w:rPr>
          <w:rFonts w:hint="eastAsia" w:hAnsi="黑体" w:cs="仿宋"/>
          <w:szCs w:val="21"/>
        </w:rPr>
        <w:t>侧向荷载</w:t>
      </w:r>
      <w:bookmarkEnd w:id="145"/>
      <w:bookmarkEnd w:id="146"/>
      <w:bookmarkEnd w:id="147"/>
    </w:p>
    <w:p>
      <w:pPr>
        <w:pStyle w:val="59"/>
        <w:ind w:firstLine="420"/>
      </w:pPr>
      <w:r>
        <w:rPr>
          <w:rFonts w:hint="eastAsia"/>
        </w:rPr>
        <w:t>按CJ/T 326-2010附录C规定进行试验。</w:t>
      </w:r>
    </w:p>
    <w:p>
      <w:pPr>
        <w:pStyle w:val="108"/>
        <w:numPr>
          <w:ilvl w:val="2"/>
          <w:numId w:val="0"/>
        </w:numPr>
        <w:spacing w:before="120" w:after="120"/>
        <w:ind w:firstLine="210" w:firstLineChars="100"/>
      </w:pPr>
      <w:bookmarkStart w:id="148" w:name="_Toc13081"/>
      <w:bookmarkStart w:id="149" w:name="_Toc184585868"/>
      <w:bookmarkStart w:id="150" w:name="_Toc184584314"/>
      <w:r>
        <w:rPr>
          <w:rFonts w:hint="eastAsia"/>
          <w:color w:val="000000"/>
          <w14:scene3d>
            <w14:lightRig w14:rig="threePt" w14:dir="t">
              <w14:rot w14:lat="0" w14:lon="0" w14:rev="0"/>
            </w14:lightRig>
          </w14:scene3d>
        </w:rPr>
        <w:t>8.8　</w:t>
      </w:r>
      <w:r>
        <w:rPr>
          <w:rFonts w:hint="eastAsia"/>
        </w:rPr>
        <w:t>抗剪切</w:t>
      </w:r>
      <w:bookmarkEnd w:id="148"/>
      <w:bookmarkEnd w:id="149"/>
      <w:bookmarkEnd w:id="150"/>
    </w:p>
    <w:p>
      <w:pPr>
        <w:pStyle w:val="59"/>
        <w:ind w:firstLine="420"/>
      </w:pPr>
      <w:r>
        <w:rPr>
          <w:rFonts w:hint="eastAsia"/>
        </w:rPr>
        <w:t>按GB/T41048-2021第7.8条规定进行试验。</w:t>
      </w:r>
    </w:p>
    <w:p>
      <w:pPr>
        <w:pStyle w:val="108"/>
        <w:numPr>
          <w:ilvl w:val="2"/>
          <w:numId w:val="0"/>
        </w:numPr>
        <w:spacing w:before="120" w:after="120"/>
        <w:ind w:firstLine="210" w:firstLineChars="100"/>
      </w:pPr>
      <w:bookmarkStart w:id="151" w:name="_Toc15054"/>
      <w:bookmarkStart w:id="152" w:name="_Toc184585869"/>
      <w:bookmarkStart w:id="153" w:name="_Toc184584315"/>
      <w:r>
        <w:rPr>
          <w:rFonts w:hint="eastAsia"/>
          <w:color w:val="000000"/>
          <w14:scene3d>
            <w14:lightRig w14:rig="threePt" w14:dir="t">
              <w14:rot w14:lat="0" w14:lon="0" w14:rev="0"/>
            </w14:lightRig>
          </w14:scene3d>
        </w:rPr>
        <w:t>8.9　</w:t>
      </w:r>
      <w:r>
        <w:rPr>
          <w:rFonts w:hint="eastAsia"/>
        </w:rPr>
        <w:t>结构完整性</w:t>
      </w:r>
      <w:bookmarkEnd w:id="151"/>
      <w:bookmarkEnd w:id="152"/>
      <w:bookmarkEnd w:id="153"/>
    </w:p>
    <w:p>
      <w:pPr>
        <w:pStyle w:val="59"/>
        <w:ind w:firstLine="420"/>
      </w:pPr>
      <w:r>
        <w:rPr>
          <w:rFonts w:hint="eastAsia"/>
        </w:rPr>
        <w:t>按GB/T41048-2021附录B规定进行试验。</w:t>
      </w:r>
    </w:p>
    <w:p>
      <w:pPr>
        <w:pStyle w:val="108"/>
        <w:numPr>
          <w:ilvl w:val="2"/>
          <w:numId w:val="0"/>
        </w:numPr>
        <w:spacing w:before="120" w:after="120"/>
        <w:ind w:firstLine="210" w:firstLineChars="100"/>
      </w:pPr>
      <w:bookmarkStart w:id="154" w:name="_Toc184585870"/>
      <w:bookmarkStart w:id="155" w:name="_Toc21023"/>
      <w:bookmarkStart w:id="156" w:name="_Toc184584316"/>
      <w:r>
        <w:rPr>
          <w:rFonts w:hint="eastAsia"/>
          <w:color w:val="000000"/>
          <w14:scene3d>
            <w14:lightRig w14:rig="threePt" w14:dir="t">
              <w14:rot w14:lat="0" w14:lon="0" w14:rev="0"/>
            </w14:lightRig>
          </w14:scene3d>
        </w:rPr>
        <w:t>8.10　</w:t>
      </w:r>
      <w:r>
        <w:rPr>
          <w:rFonts w:hint="eastAsia"/>
        </w:rPr>
        <w:t>井座与管材的连接密封性</w:t>
      </w:r>
      <w:bookmarkEnd w:id="154"/>
      <w:bookmarkEnd w:id="155"/>
      <w:bookmarkEnd w:id="156"/>
    </w:p>
    <w:p>
      <w:pPr>
        <w:pStyle w:val="59"/>
        <w:ind w:firstLine="420"/>
      </w:pPr>
      <w:r>
        <w:rPr>
          <w:rFonts w:hint="eastAsia"/>
        </w:rPr>
        <w:t>按GB/T41048-2021第7.9条规定进行试验。</w:t>
      </w:r>
    </w:p>
    <w:p>
      <w:pPr>
        <w:pStyle w:val="108"/>
        <w:numPr>
          <w:ilvl w:val="2"/>
          <w:numId w:val="0"/>
        </w:numPr>
        <w:spacing w:before="120" w:after="120"/>
        <w:ind w:firstLine="210" w:firstLineChars="100"/>
      </w:pPr>
      <w:bookmarkStart w:id="157" w:name="_Toc184585871"/>
      <w:bookmarkStart w:id="158" w:name="_Toc11218"/>
      <w:bookmarkStart w:id="159" w:name="_Toc184584317"/>
      <w:r>
        <w:rPr>
          <w:rFonts w:hint="eastAsia"/>
          <w:color w:val="000000"/>
          <w14:scene3d>
            <w14:lightRig w14:rig="threePt" w14:dir="t">
              <w14:rot w14:lat="0" w14:lon="0" w14:rev="0"/>
            </w14:lightRig>
          </w14:scene3d>
        </w:rPr>
        <w:t>8.11　</w:t>
      </w:r>
      <w:r>
        <w:rPr>
          <w:rFonts w:hint="eastAsia"/>
        </w:rPr>
        <w:t>井座与井筒连接的密封性</w:t>
      </w:r>
      <w:bookmarkEnd w:id="157"/>
      <w:bookmarkEnd w:id="158"/>
      <w:bookmarkEnd w:id="159"/>
    </w:p>
    <w:p>
      <w:pPr>
        <w:pStyle w:val="59"/>
        <w:ind w:firstLine="420"/>
      </w:pPr>
      <w:r>
        <w:rPr>
          <w:rFonts w:hint="eastAsia"/>
        </w:rPr>
        <w:t>按GB/T41048-2021第7.10条规定进行试验。</w:t>
      </w:r>
    </w:p>
    <w:p>
      <w:pPr>
        <w:pStyle w:val="108"/>
        <w:numPr>
          <w:ilvl w:val="2"/>
          <w:numId w:val="0"/>
        </w:numPr>
        <w:spacing w:before="120" w:after="120"/>
        <w:ind w:firstLine="210" w:firstLineChars="100"/>
      </w:pPr>
      <w:bookmarkStart w:id="160" w:name="_Toc32501"/>
      <w:bookmarkStart w:id="161" w:name="_Toc184585872"/>
      <w:bookmarkStart w:id="162" w:name="_Toc184584318"/>
      <w:r>
        <w:rPr>
          <w:rFonts w:hint="eastAsia"/>
          <w:color w:val="000000"/>
          <w14:scene3d>
            <w14:lightRig w14:rig="threePt" w14:dir="t">
              <w14:rot w14:lat="0" w14:lon="0" w14:rev="0"/>
            </w14:lightRig>
          </w14:scene3d>
        </w:rPr>
        <w:t>8.12　</w:t>
      </w:r>
      <w:r>
        <w:rPr>
          <w:rFonts w:hint="eastAsia"/>
        </w:rPr>
        <w:t>井筒与附属部件连接的水密性</w:t>
      </w:r>
      <w:bookmarkEnd w:id="160"/>
      <w:bookmarkEnd w:id="161"/>
      <w:bookmarkEnd w:id="162"/>
    </w:p>
    <w:p>
      <w:pPr>
        <w:pStyle w:val="59"/>
        <w:ind w:firstLine="420"/>
      </w:pPr>
      <w:r>
        <w:rPr>
          <w:rFonts w:hint="eastAsia"/>
        </w:rPr>
        <w:t>井筒与附属部件连接的水密性按GB/T 6111规定进行试验。</w:t>
      </w:r>
    </w:p>
    <w:p>
      <w:pPr>
        <w:pStyle w:val="108"/>
        <w:numPr>
          <w:ilvl w:val="2"/>
          <w:numId w:val="0"/>
        </w:numPr>
        <w:spacing w:before="120" w:after="120"/>
        <w:ind w:firstLine="210" w:firstLineChars="100"/>
      </w:pPr>
      <w:bookmarkStart w:id="163" w:name="_Toc184585873"/>
      <w:bookmarkStart w:id="164" w:name="_Toc184584319"/>
      <w:bookmarkStart w:id="165" w:name="_Toc26436"/>
      <w:r>
        <w:rPr>
          <w:rFonts w:hint="eastAsia"/>
          <w:color w:val="000000"/>
          <w14:scene3d>
            <w14:lightRig w14:rig="threePt" w14:dir="t">
              <w14:rot w14:lat="0" w14:lon="0" w14:rev="0"/>
            </w14:lightRig>
          </w14:scene3d>
        </w:rPr>
        <w:t>8.13　</w:t>
      </w:r>
      <w:r>
        <w:rPr>
          <w:rFonts w:hint="eastAsia"/>
        </w:rPr>
        <w:t>中心收口、偏置收口水密性</w:t>
      </w:r>
      <w:bookmarkEnd w:id="163"/>
      <w:bookmarkEnd w:id="164"/>
      <w:bookmarkEnd w:id="165"/>
    </w:p>
    <w:p>
      <w:pPr>
        <w:pStyle w:val="59"/>
        <w:ind w:firstLine="420"/>
      </w:pPr>
      <w:r>
        <w:rPr>
          <w:rFonts w:hint="eastAsia"/>
        </w:rPr>
        <w:t>将带中心收口或偏置收口检查井充满水,保证收口上边缘有2m水深,检查收口与井筒连接部位是否有渗漏。</w:t>
      </w:r>
    </w:p>
    <w:p>
      <w:pPr>
        <w:pStyle w:val="108"/>
        <w:numPr>
          <w:ilvl w:val="2"/>
          <w:numId w:val="0"/>
        </w:numPr>
        <w:spacing w:before="120" w:after="120"/>
        <w:ind w:firstLine="210" w:firstLineChars="100"/>
      </w:pPr>
      <w:bookmarkStart w:id="166" w:name="_Toc16866"/>
      <w:bookmarkStart w:id="167" w:name="_Toc184585874"/>
      <w:bookmarkStart w:id="168" w:name="_Toc184584320"/>
      <w:r>
        <w:rPr>
          <w:rFonts w:hint="eastAsia"/>
          <w:color w:val="000000"/>
          <w14:scene3d>
            <w14:lightRig w14:rig="threePt" w14:dir="t">
              <w14:rot w14:lat="0" w14:lon="0" w14:rev="0"/>
            </w14:lightRig>
          </w14:scene3d>
        </w:rPr>
        <w:t>8.14　</w:t>
      </w:r>
      <w:r>
        <w:t>收口承载能力</w:t>
      </w:r>
      <w:bookmarkEnd w:id="166"/>
      <w:bookmarkEnd w:id="167"/>
      <w:bookmarkEnd w:id="168"/>
    </w:p>
    <w:p>
      <w:pPr>
        <w:pStyle w:val="59"/>
        <w:ind w:firstLine="420"/>
      </w:pPr>
      <w:r>
        <w:rPr>
          <w:rFonts w:hint="eastAsia"/>
        </w:rPr>
        <w:t>收口承载能力按GB/T 41048-2021附录C规定进行试验。</w:t>
      </w:r>
    </w:p>
    <w:p>
      <w:pPr>
        <w:pStyle w:val="108"/>
        <w:numPr>
          <w:ilvl w:val="2"/>
          <w:numId w:val="0"/>
        </w:numPr>
        <w:spacing w:before="120" w:after="120"/>
        <w:ind w:firstLine="210" w:firstLineChars="100"/>
      </w:pPr>
      <w:bookmarkStart w:id="169" w:name="_Toc184584321"/>
      <w:bookmarkStart w:id="170" w:name="_Toc184585875"/>
      <w:bookmarkStart w:id="171" w:name="_Toc3411"/>
      <w:r>
        <w:rPr>
          <w:rFonts w:hint="eastAsia"/>
          <w:color w:val="000000"/>
          <w14:scene3d>
            <w14:lightRig w14:rig="threePt" w14:dir="t">
              <w14:rot w14:lat="0" w14:lon="0" w14:rev="0"/>
            </w14:lightRig>
          </w14:scene3d>
        </w:rPr>
        <w:t>8.15　</w:t>
      </w:r>
      <w:r>
        <w:rPr>
          <w:rFonts w:hint="eastAsia"/>
        </w:rPr>
        <w:t>近地面部件承载能力</w:t>
      </w:r>
      <w:bookmarkEnd w:id="169"/>
      <w:bookmarkEnd w:id="170"/>
      <w:bookmarkEnd w:id="171"/>
    </w:p>
    <w:p>
      <w:pPr>
        <w:pStyle w:val="59"/>
        <w:ind w:firstLine="420"/>
      </w:pPr>
      <w:r>
        <w:rPr>
          <w:rFonts w:hint="eastAsia"/>
        </w:rPr>
        <w:t>近地面部件承载能力按GB/T 41048-2021附录C规定进行试验。</w:t>
      </w:r>
    </w:p>
    <w:p>
      <w:pPr>
        <w:pStyle w:val="108"/>
        <w:numPr>
          <w:ilvl w:val="2"/>
          <w:numId w:val="0"/>
        </w:numPr>
        <w:spacing w:before="120" w:after="120"/>
        <w:ind w:firstLine="210" w:firstLineChars="100"/>
      </w:pPr>
      <w:bookmarkStart w:id="172" w:name="_Toc184585876"/>
      <w:bookmarkStart w:id="173" w:name="_Toc5972"/>
      <w:bookmarkStart w:id="174" w:name="_Toc184584322"/>
      <w:r>
        <w:rPr>
          <w:rFonts w:hint="eastAsia"/>
          <w:color w:val="000000"/>
          <w14:scene3d>
            <w14:lightRig w14:rig="threePt" w14:dir="t">
              <w14:rot w14:lat="0" w14:lon="0" w14:rev="0"/>
            </w14:lightRig>
          </w14:scene3d>
        </w:rPr>
        <w:t>8.16　</w:t>
      </w:r>
      <w:r>
        <w:rPr>
          <w:rFonts w:hint="eastAsia"/>
        </w:rPr>
        <w:t>踏步承载力</w:t>
      </w:r>
      <w:bookmarkEnd w:id="172"/>
      <w:bookmarkEnd w:id="173"/>
      <w:bookmarkEnd w:id="174"/>
    </w:p>
    <w:p>
      <w:pPr>
        <w:pStyle w:val="59"/>
        <w:ind w:firstLine="420"/>
      </w:pPr>
      <w:r>
        <w:rPr>
          <w:rFonts w:hint="eastAsia"/>
        </w:rPr>
        <w:t>按GB/T 41048-2021第7.15条规定进行。</w:t>
      </w:r>
    </w:p>
    <w:p>
      <w:pPr>
        <w:pStyle w:val="108"/>
        <w:numPr>
          <w:ilvl w:val="2"/>
          <w:numId w:val="0"/>
        </w:numPr>
        <w:spacing w:before="120" w:after="120"/>
        <w:ind w:firstLine="210" w:firstLineChars="100"/>
      </w:pPr>
      <w:bookmarkStart w:id="175" w:name="_Toc31176"/>
      <w:bookmarkStart w:id="176" w:name="_Toc184584323"/>
      <w:bookmarkStart w:id="177" w:name="_Toc184585877"/>
      <w:r>
        <w:rPr>
          <w:rFonts w:hint="eastAsia"/>
          <w:color w:val="000000"/>
          <w14:scene3d>
            <w14:lightRig w14:rig="threePt" w14:dir="t">
              <w14:rot w14:lat="0" w14:lon="0" w14:rev="0"/>
            </w14:lightRig>
          </w14:scene3d>
        </w:rPr>
        <w:t>8.17　</w:t>
      </w:r>
      <w:r>
        <w:rPr>
          <w:rFonts w:hint="eastAsia"/>
        </w:rPr>
        <w:t>踏步水平拉力</w:t>
      </w:r>
      <w:bookmarkEnd w:id="175"/>
      <w:bookmarkEnd w:id="176"/>
      <w:bookmarkEnd w:id="177"/>
    </w:p>
    <w:p>
      <w:pPr>
        <w:pStyle w:val="59"/>
        <w:ind w:firstLine="420"/>
        <w:rPr>
          <w:rFonts w:hint="eastAsia"/>
        </w:rPr>
      </w:pPr>
      <w:r>
        <w:rPr>
          <w:rFonts w:hint="eastAsia"/>
        </w:rPr>
        <w:t>按GB/T 41048-2021第7.16条规定进行。</w:t>
      </w:r>
      <w:bookmarkStart w:id="178" w:name="_Toc184585878"/>
      <w:bookmarkStart w:id="179" w:name="_Toc184584324"/>
      <w:bookmarkStart w:id="180" w:name="_Toc16564"/>
    </w:p>
    <w:p>
      <w:pPr>
        <w:pStyle w:val="59"/>
        <w:ind w:left="0" w:leftChars="0" w:firstLine="0" w:firstLineChars="0"/>
      </w:pPr>
      <w:r>
        <w:rPr>
          <w:rFonts w:hint="eastAsia"/>
        </w:rPr>
        <w:t>9　检验规则</w:t>
      </w:r>
      <w:bookmarkEnd w:id="178"/>
      <w:bookmarkEnd w:id="179"/>
      <w:bookmarkEnd w:id="180"/>
    </w:p>
    <w:p>
      <w:pPr>
        <w:pStyle w:val="108"/>
        <w:numPr>
          <w:ilvl w:val="2"/>
          <w:numId w:val="0"/>
        </w:numPr>
        <w:spacing w:before="120" w:after="120"/>
      </w:pPr>
      <w:bookmarkStart w:id="181" w:name="_Toc184584325"/>
      <w:bookmarkStart w:id="182" w:name="_Toc184585879"/>
      <w:bookmarkStart w:id="183" w:name="_Toc4616"/>
      <w:r>
        <w:rPr>
          <w:rFonts w:hint="eastAsia"/>
          <w:color w:val="000000"/>
          <w14:scene3d>
            <w14:lightRig w14:rig="threePt" w14:dir="t">
              <w14:rot w14:lat="0" w14:lon="0" w14:rev="0"/>
            </w14:lightRig>
          </w14:scene3d>
        </w:rPr>
        <w:t>9.1　</w:t>
      </w:r>
      <w:r>
        <w:rPr>
          <w:rFonts w:hint="eastAsia"/>
        </w:rPr>
        <w:t>检验分类</w:t>
      </w:r>
      <w:bookmarkEnd w:id="181"/>
      <w:bookmarkEnd w:id="182"/>
      <w:bookmarkEnd w:id="183"/>
    </w:p>
    <w:p>
      <w:pPr>
        <w:pStyle w:val="59"/>
        <w:ind w:firstLine="420"/>
      </w:pPr>
      <w:r>
        <w:t>检验分为出厂检验和型式检验。</w:t>
      </w:r>
    </w:p>
    <w:p>
      <w:pPr>
        <w:pStyle w:val="108"/>
        <w:numPr>
          <w:ilvl w:val="2"/>
          <w:numId w:val="0"/>
        </w:numPr>
        <w:spacing w:before="120" w:after="120"/>
      </w:pPr>
      <w:bookmarkStart w:id="184" w:name="_Toc184585880"/>
      <w:bookmarkStart w:id="185" w:name="_Toc6385"/>
      <w:bookmarkStart w:id="186" w:name="_Toc184584326"/>
      <w:r>
        <w:rPr>
          <w:rFonts w:hint="eastAsia"/>
          <w:color w:val="000000"/>
          <w14:scene3d>
            <w14:lightRig w14:rig="threePt" w14:dir="t">
              <w14:rot w14:lat="0" w14:lon="0" w14:rev="0"/>
            </w14:lightRig>
          </w14:scene3d>
        </w:rPr>
        <w:t>9.2　</w:t>
      </w:r>
      <w:r>
        <w:rPr>
          <w:rFonts w:hint="eastAsia"/>
        </w:rPr>
        <w:t>组批</w:t>
      </w:r>
      <w:bookmarkEnd w:id="184"/>
      <w:bookmarkEnd w:id="185"/>
      <w:bookmarkEnd w:id="186"/>
    </w:p>
    <w:p>
      <w:pPr>
        <w:pStyle w:val="59"/>
        <w:ind w:firstLine="420"/>
      </w:pPr>
      <w:r>
        <w:rPr>
          <w:rFonts w:hint="eastAsia"/>
        </w:rPr>
        <w:t>按同一原料、同一配方和同一工艺条件下生产的同一规格塑料检查井为一批,DN≤630 mm规格的塑料检查井每批不大于500件,DN＞630mm规格的塑料检查井每批不大于200件,在该批次中随机抽取2件样品进行检验。</w:t>
      </w:r>
    </w:p>
    <w:p>
      <w:pPr>
        <w:pStyle w:val="108"/>
        <w:numPr>
          <w:ilvl w:val="2"/>
          <w:numId w:val="0"/>
        </w:numPr>
        <w:spacing w:before="120" w:after="120"/>
      </w:pPr>
      <w:bookmarkStart w:id="187" w:name="_Toc3067"/>
      <w:bookmarkStart w:id="188" w:name="_Toc184585881"/>
      <w:bookmarkStart w:id="189" w:name="_Toc184584327"/>
      <w:r>
        <w:rPr>
          <w:rFonts w:hint="eastAsia"/>
          <w:color w:val="000000"/>
          <w14:scene3d>
            <w14:lightRig w14:rig="threePt" w14:dir="t">
              <w14:rot w14:lat="0" w14:lon="0" w14:rev="0"/>
            </w14:lightRig>
          </w14:scene3d>
        </w:rPr>
        <w:t>9.3　</w:t>
      </w:r>
      <w:r>
        <w:rPr>
          <w:rFonts w:hint="eastAsia"/>
        </w:rPr>
        <w:t>出厂检验</w:t>
      </w:r>
      <w:bookmarkEnd w:id="187"/>
      <w:bookmarkEnd w:id="188"/>
      <w:bookmarkEnd w:id="189"/>
    </w:p>
    <w:p>
      <w:pPr>
        <w:pStyle w:val="59"/>
        <w:ind w:firstLine="420"/>
      </w:pPr>
      <w:r>
        <w:rPr>
          <w:rFonts w:hint="eastAsia"/>
        </w:rPr>
        <w:t>出厂检验项目为本标准要求的7.1、7.2、7.3条款。</w:t>
      </w:r>
    </w:p>
    <w:p>
      <w:pPr>
        <w:pStyle w:val="108"/>
        <w:numPr>
          <w:ilvl w:val="2"/>
          <w:numId w:val="0"/>
        </w:numPr>
        <w:spacing w:before="120" w:after="120"/>
      </w:pPr>
      <w:bookmarkStart w:id="190" w:name="_Toc29245"/>
      <w:bookmarkStart w:id="191" w:name="_Toc184585882"/>
      <w:bookmarkStart w:id="192" w:name="_Toc184584328"/>
      <w:r>
        <w:rPr>
          <w:rFonts w:hint="eastAsia"/>
          <w:color w:val="000000"/>
          <w14:scene3d>
            <w14:lightRig w14:rig="threePt" w14:dir="t">
              <w14:rot w14:lat="0" w14:lon="0" w14:rev="0"/>
            </w14:lightRig>
          </w14:scene3d>
        </w:rPr>
        <w:t>9.4　</w:t>
      </w:r>
      <w:r>
        <w:rPr>
          <w:rFonts w:hint="eastAsia"/>
        </w:rPr>
        <w:t>型式检验</w:t>
      </w:r>
      <w:bookmarkEnd w:id="190"/>
      <w:bookmarkEnd w:id="191"/>
      <w:bookmarkEnd w:id="192"/>
    </w:p>
    <w:p>
      <w:pPr>
        <w:pStyle w:val="68"/>
        <w:numPr>
          <w:ilvl w:val="3"/>
          <w:numId w:val="0"/>
        </w:numPr>
        <w:spacing w:before="120" w:after="120"/>
        <w:rPr>
          <w:rFonts w:ascii="宋体" w:eastAsia="宋体"/>
        </w:rPr>
      </w:pPr>
      <w:bookmarkStart w:id="193" w:name="_Toc184584329"/>
      <w:bookmarkStart w:id="194" w:name="_Toc15692"/>
      <w:r>
        <w:rPr>
          <w:rFonts w:hint="eastAsia"/>
        </w:rPr>
        <w:t>9.4.1　</w:t>
      </w:r>
      <w:r>
        <w:rPr>
          <w:rFonts w:hint="eastAsia" w:ascii="宋体" w:eastAsia="宋体"/>
        </w:rPr>
        <w:t>型式检验的项目为本标准除材料要求以外的全部项目。</w:t>
      </w:r>
      <w:bookmarkEnd w:id="193"/>
      <w:bookmarkEnd w:id="194"/>
    </w:p>
    <w:p>
      <w:pPr>
        <w:pStyle w:val="68"/>
        <w:numPr>
          <w:ilvl w:val="3"/>
          <w:numId w:val="0"/>
        </w:numPr>
        <w:spacing w:before="120" w:after="120"/>
        <w:rPr>
          <w:rFonts w:ascii="宋体" w:eastAsia="宋体"/>
        </w:rPr>
      </w:pPr>
      <w:bookmarkStart w:id="195" w:name="_Toc28366"/>
      <w:bookmarkStart w:id="196" w:name="_Toc184584330"/>
      <w:r>
        <w:rPr>
          <w:rFonts w:hint="eastAsia"/>
        </w:rPr>
        <w:t>9.4.2　</w:t>
      </w:r>
      <w:r>
        <w:rPr>
          <w:rFonts w:hint="eastAsia" w:ascii="宋体" w:eastAsia="宋体"/>
        </w:rPr>
        <w:t>若有以下情况之一,应进行型式检验:</w:t>
      </w:r>
      <w:bookmarkEnd w:id="195"/>
      <w:bookmarkEnd w:id="196"/>
    </w:p>
    <w:p>
      <w:pPr>
        <w:pStyle w:val="177"/>
        <w:numPr>
          <w:ilvl w:val="0"/>
          <w:numId w:val="0"/>
        </w:numPr>
        <w:tabs>
          <w:tab w:val="clear" w:pos="851"/>
        </w:tabs>
        <w:ind w:left="851" w:hanging="426"/>
      </w:pPr>
      <w:r>
        <w:rPr>
          <w:rFonts w:hint="eastAsia"/>
        </w:rPr>
        <w:t>a)</w:t>
      </w:r>
      <w:r>
        <w:rPr>
          <w:spacing w:val="-1"/>
          <w:szCs w:val="21"/>
        </w:rPr>
        <w:t>新产品或老产品转厂生产的试制定型鉴定;</w:t>
      </w:r>
    </w:p>
    <w:p>
      <w:pPr>
        <w:pStyle w:val="177"/>
        <w:numPr>
          <w:ilvl w:val="0"/>
          <w:numId w:val="0"/>
        </w:numPr>
        <w:tabs>
          <w:tab w:val="clear" w:pos="851"/>
        </w:tabs>
        <w:ind w:left="851" w:hanging="426"/>
      </w:pPr>
      <w:r>
        <w:rPr>
          <w:rFonts w:hint="eastAsia"/>
        </w:rPr>
        <w:t>b)</w:t>
      </w:r>
      <w:r>
        <w:t>料、工艺有较大变动可能影响产品性能时;</w:t>
      </w:r>
    </w:p>
    <w:p>
      <w:pPr>
        <w:pStyle w:val="177"/>
        <w:numPr>
          <w:ilvl w:val="0"/>
          <w:numId w:val="0"/>
        </w:numPr>
        <w:tabs>
          <w:tab w:val="clear" w:pos="851"/>
        </w:tabs>
        <w:ind w:left="851" w:hanging="426"/>
      </w:pPr>
      <w:r>
        <w:rPr>
          <w:rFonts w:hint="eastAsia"/>
        </w:rPr>
        <w:t>c)</w:t>
      </w:r>
      <w:r>
        <w:t>产品停产一年以上恢复生产时</w:t>
      </w:r>
      <w:r>
        <w:rPr>
          <w:spacing w:val="-10"/>
        </w:rPr>
        <w:t>;</w:t>
      </w:r>
    </w:p>
    <w:p>
      <w:pPr>
        <w:pStyle w:val="177"/>
        <w:numPr>
          <w:ilvl w:val="0"/>
          <w:numId w:val="0"/>
        </w:numPr>
        <w:tabs>
          <w:tab w:val="clear" w:pos="851"/>
        </w:tabs>
        <w:ind w:left="851" w:hanging="426"/>
      </w:pPr>
      <w:r>
        <w:rPr>
          <w:rFonts w:hint="eastAsia"/>
        </w:rPr>
        <w:t>d)</w:t>
      </w:r>
      <w:r>
        <w:t>出厂检验结果与上次型式检验结果有较大差异时;</w:t>
      </w:r>
    </w:p>
    <w:p>
      <w:pPr>
        <w:pStyle w:val="177"/>
        <w:numPr>
          <w:ilvl w:val="0"/>
          <w:numId w:val="0"/>
        </w:numPr>
        <w:tabs>
          <w:tab w:val="clear" w:pos="851"/>
        </w:tabs>
        <w:ind w:left="851" w:hanging="426"/>
      </w:pPr>
      <w:r>
        <w:rPr>
          <w:rFonts w:hint="eastAsia"/>
        </w:rPr>
        <w:t>e)</w:t>
      </w:r>
      <w:r>
        <w:rPr>
          <w:rFonts w:hAnsi="宋体" w:cs="宋体"/>
          <w:position w:val="1"/>
          <w:szCs w:val="21"/>
        </w:rPr>
        <w:t>一般每三年进行一次。</w:t>
      </w:r>
    </w:p>
    <w:p>
      <w:pPr>
        <w:pStyle w:val="108"/>
        <w:numPr>
          <w:ilvl w:val="2"/>
          <w:numId w:val="0"/>
        </w:numPr>
        <w:spacing w:before="120" w:after="120"/>
      </w:pPr>
      <w:bookmarkStart w:id="197" w:name="_Toc184584331"/>
      <w:bookmarkStart w:id="198" w:name="_Toc184585883"/>
      <w:bookmarkStart w:id="199" w:name="_Toc15783"/>
      <w:r>
        <w:rPr>
          <w:rFonts w:hint="eastAsia"/>
          <w:color w:val="000000"/>
          <w14:scene3d>
            <w14:lightRig w14:rig="threePt" w14:dir="t">
              <w14:rot w14:lat="0" w14:lon="0" w14:rev="0"/>
            </w14:lightRig>
          </w14:scene3d>
        </w:rPr>
        <w:t>9.5　</w:t>
      </w:r>
      <w:r>
        <w:rPr>
          <w:rFonts w:hint="eastAsia"/>
        </w:rPr>
        <w:t>判定规则</w:t>
      </w:r>
      <w:bookmarkEnd w:id="197"/>
      <w:bookmarkEnd w:id="198"/>
      <w:bookmarkEnd w:id="199"/>
    </w:p>
    <w:p>
      <w:pPr>
        <w:pStyle w:val="59"/>
        <w:ind w:firstLine="420"/>
      </w:pPr>
      <w:r>
        <w:rPr>
          <w:rFonts w:hint="eastAsia"/>
        </w:rPr>
        <w:t>所检项目全部符合要求时,判该批产品合格。若有一项不符合要求时,则从原批次中随机抽取双倍样品对该项进行复验。如复验仍不合格,则判该批产品不合格。</w:t>
      </w:r>
    </w:p>
    <w:p>
      <w:pPr>
        <w:pStyle w:val="107"/>
        <w:numPr>
          <w:ilvl w:val="1"/>
          <w:numId w:val="0"/>
        </w:numPr>
        <w:spacing w:before="240" w:after="240"/>
      </w:pPr>
      <w:bookmarkStart w:id="200" w:name="_Toc184584332"/>
      <w:bookmarkStart w:id="201" w:name="_Toc5292"/>
      <w:bookmarkStart w:id="202" w:name="_Toc184585884"/>
      <w:r>
        <w:rPr>
          <w:rFonts w:hint="eastAsia"/>
        </w:rPr>
        <w:t>10　标志、包装、运输和贮存</w:t>
      </w:r>
      <w:bookmarkEnd w:id="200"/>
      <w:bookmarkEnd w:id="201"/>
      <w:bookmarkEnd w:id="202"/>
    </w:p>
    <w:p>
      <w:pPr>
        <w:pStyle w:val="108"/>
        <w:numPr>
          <w:ilvl w:val="2"/>
          <w:numId w:val="0"/>
        </w:numPr>
        <w:spacing w:before="120" w:after="120"/>
        <w:rPr>
          <w:rFonts w:hAnsi="宋体"/>
          <w:szCs w:val="21"/>
        </w:rPr>
      </w:pPr>
      <w:bookmarkStart w:id="203" w:name="_Toc15323"/>
      <w:bookmarkStart w:id="204" w:name="_Toc184584333"/>
      <w:bookmarkStart w:id="205" w:name="_Toc184585885"/>
      <w:r>
        <w:rPr>
          <w:rFonts w:hint="eastAsia"/>
          <w:color w:val="000000"/>
          <w:szCs w:val="21"/>
          <w14:scene3d>
            <w14:lightRig w14:rig="threePt" w14:dir="t">
              <w14:rot w14:lat="0" w14:lon="0" w14:rev="0"/>
            </w14:lightRig>
          </w14:scene3d>
        </w:rPr>
        <w:t>10.1　</w:t>
      </w:r>
      <w:r>
        <w:rPr>
          <w:rFonts w:hint="eastAsia" w:hAnsi="宋体"/>
          <w:szCs w:val="21"/>
        </w:rPr>
        <w:t>标志</w:t>
      </w:r>
      <w:bookmarkEnd w:id="203"/>
      <w:bookmarkEnd w:id="204"/>
      <w:bookmarkEnd w:id="205"/>
    </w:p>
    <w:p>
      <w:pPr>
        <w:pStyle w:val="68"/>
        <w:numPr>
          <w:ilvl w:val="3"/>
          <w:numId w:val="0"/>
        </w:numPr>
        <w:spacing w:before="120" w:after="120"/>
        <w:rPr>
          <w:rFonts w:ascii="宋体" w:eastAsia="宋体"/>
        </w:rPr>
      </w:pPr>
      <w:bookmarkStart w:id="206" w:name="_Toc7369"/>
      <w:bookmarkStart w:id="207" w:name="_Toc184584334"/>
      <w:r>
        <w:rPr>
          <w:rFonts w:hint="eastAsia"/>
        </w:rPr>
        <w:t>10.1.1　</w:t>
      </w:r>
      <w:r>
        <w:rPr>
          <w:rFonts w:hint="eastAsia" w:ascii="宋体" w:eastAsia="宋体"/>
        </w:rPr>
        <w:t>井座上至少应有下列永久性标志:</w:t>
      </w:r>
      <w:bookmarkEnd w:id="206"/>
      <w:bookmarkEnd w:id="207"/>
    </w:p>
    <w:p>
      <w:pPr>
        <w:pStyle w:val="177"/>
        <w:numPr>
          <w:ilvl w:val="0"/>
          <w:numId w:val="0"/>
        </w:numPr>
        <w:tabs>
          <w:tab w:val="left" w:pos="1596"/>
          <w:tab w:val="left" w:pos="1597"/>
          <w:tab w:val="clear" w:pos="851"/>
        </w:tabs>
        <w:spacing w:before="131"/>
        <w:ind w:left="851" w:hanging="426"/>
      </w:pPr>
      <w:r>
        <w:rPr>
          <w:rFonts w:hint="eastAsia"/>
        </w:rPr>
        <w:t>a）井座标记;</w:t>
      </w:r>
    </w:p>
    <w:p>
      <w:pPr>
        <w:pStyle w:val="177"/>
        <w:numPr>
          <w:ilvl w:val="0"/>
          <w:numId w:val="0"/>
        </w:numPr>
        <w:tabs>
          <w:tab w:val="left" w:pos="1596"/>
          <w:tab w:val="left" w:pos="1597"/>
          <w:tab w:val="clear" w:pos="851"/>
        </w:tabs>
        <w:spacing w:before="131"/>
        <w:ind w:left="851" w:hanging="426"/>
      </w:pPr>
      <w:r>
        <w:rPr>
          <w:rFonts w:hint="eastAsia"/>
        </w:rPr>
        <w:t>b)生产厂名或商标;</w:t>
      </w:r>
    </w:p>
    <w:p>
      <w:pPr>
        <w:pStyle w:val="177"/>
        <w:numPr>
          <w:ilvl w:val="0"/>
          <w:numId w:val="0"/>
        </w:numPr>
        <w:tabs>
          <w:tab w:val="left" w:pos="1596"/>
          <w:tab w:val="left" w:pos="1597"/>
          <w:tab w:val="clear" w:pos="851"/>
        </w:tabs>
        <w:spacing w:before="131"/>
        <w:ind w:left="851" w:hanging="426"/>
      </w:pPr>
      <w:r>
        <w:rPr>
          <w:rFonts w:hint="eastAsia"/>
        </w:rPr>
        <w:t>c)本文件编号。</w:t>
      </w:r>
    </w:p>
    <w:p>
      <w:pPr>
        <w:pStyle w:val="68"/>
        <w:numPr>
          <w:ilvl w:val="3"/>
          <w:numId w:val="0"/>
        </w:numPr>
        <w:spacing w:before="120" w:after="120"/>
        <w:rPr>
          <w:rFonts w:ascii="宋体" w:eastAsia="宋体"/>
        </w:rPr>
      </w:pPr>
      <w:bookmarkStart w:id="208" w:name="_Toc9475"/>
      <w:bookmarkStart w:id="209" w:name="_Toc184584335"/>
      <w:r>
        <w:rPr>
          <w:rFonts w:hint="eastAsia"/>
        </w:rPr>
        <w:t>10.1.2　</w:t>
      </w:r>
      <w:r>
        <w:rPr>
          <w:rFonts w:hint="eastAsia" w:ascii="宋体" w:eastAsia="宋体"/>
        </w:rPr>
        <w:t>产品包装上应有下列标志:</w:t>
      </w:r>
      <w:bookmarkEnd w:id="208"/>
      <w:bookmarkEnd w:id="209"/>
    </w:p>
    <w:p>
      <w:pPr>
        <w:pStyle w:val="177"/>
        <w:numPr>
          <w:ilvl w:val="0"/>
          <w:numId w:val="0"/>
        </w:numPr>
        <w:tabs>
          <w:tab w:val="left" w:pos="1596"/>
          <w:tab w:val="left" w:pos="1597"/>
          <w:tab w:val="clear" w:pos="851"/>
        </w:tabs>
        <w:spacing w:before="131"/>
        <w:ind w:left="851" w:hanging="426"/>
      </w:pPr>
      <w:r>
        <w:rPr>
          <w:rFonts w:hint="eastAsia"/>
        </w:rPr>
        <w:t>a)厂名、地址;</w:t>
      </w:r>
    </w:p>
    <w:p>
      <w:pPr>
        <w:pStyle w:val="177"/>
        <w:numPr>
          <w:ilvl w:val="0"/>
          <w:numId w:val="0"/>
        </w:numPr>
        <w:tabs>
          <w:tab w:val="left" w:pos="1596"/>
          <w:tab w:val="left" w:pos="1597"/>
          <w:tab w:val="clear" w:pos="851"/>
        </w:tabs>
        <w:spacing w:before="131"/>
        <w:ind w:left="851" w:hanging="426"/>
      </w:pPr>
      <w:r>
        <w:rPr>
          <w:rFonts w:hint="eastAsia"/>
        </w:rPr>
        <w:t>b)产品名称和规格;</w:t>
      </w:r>
    </w:p>
    <w:p>
      <w:pPr>
        <w:pStyle w:val="177"/>
        <w:numPr>
          <w:ilvl w:val="0"/>
          <w:numId w:val="0"/>
        </w:numPr>
        <w:tabs>
          <w:tab w:val="left" w:pos="1596"/>
          <w:tab w:val="left" w:pos="1597"/>
          <w:tab w:val="clear" w:pos="851"/>
        </w:tabs>
        <w:spacing w:before="131"/>
        <w:ind w:left="851" w:hanging="426"/>
      </w:pPr>
      <w:r>
        <w:rPr>
          <w:rFonts w:hint="eastAsia"/>
        </w:rPr>
        <w:t>c)生产日期和批号;</w:t>
      </w:r>
    </w:p>
    <w:p>
      <w:pPr>
        <w:pStyle w:val="177"/>
        <w:numPr>
          <w:ilvl w:val="0"/>
          <w:numId w:val="0"/>
        </w:numPr>
        <w:tabs>
          <w:tab w:val="left" w:pos="1596"/>
          <w:tab w:val="left" w:pos="1597"/>
          <w:tab w:val="clear" w:pos="851"/>
        </w:tabs>
        <w:spacing w:before="131"/>
        <w:ind w:left="851" w:hanging="426"/>
      </w:pPr>
      <w:r>
        <w:rPr>
          <w:rFonts w:hint="eastAsia"/>
        </w:rPr>
        <w:t>d)本文件编号;</w:t>
      </w:r>
    </w:p>
    <w:p>
      <w:pPr>
        <w:pStyle w:val="177"/>
        <w:numPr>
          <w:ilvl w:val="0"/>
          <w:numId w:val="0"/>
        </w:numPr>
        <w:tabs>
          <w:tab w:val="left" w:pos="1596"/>
          <w:tab w:val="left" w:pos="1597"/>
          <w:tab w:val="clear" w:pos="851"/>
        </w:tabs>
        <w:spacing w:before="131"/>
        <w:ind w:left="851" w:hanging="426"/>
        <w:rPr>
          <w:rFonts w:hint="eastAsia"/>
        </w:rPr>
      </w:pPr>
      <w:r>
        <w:rPr>
          <w:rFonts w:hint="eastAsia"/>
        </w:rPr>
        <w:t>e)每箱包装毛重和净重。</w:t>
      </w:r>
      <w:bookmarkStart w:id="210" w:name="_Toc184584336"/>
      <w:bookmarkStart w:id="211" w:name="_Toc184585886"/>
      <w:bookmarkStart w:id="212" w:name="_Toc16371"/>
    </w:p>
    <w:p>
      <w:pPr>
        <w:pStyle w:val="108"/>
        <w:numPr>
          <w:ilvl w:val="2"/>
          <w:numId w:val="0"/>
        </w:numPr>
        <w:spacing w:before="120" w:after="120"/>
        <w:rPr>
          <w:rFonts w:hint="eastAsia"/>
          <w:color w:val="000000"/>
          <w:szCs w:val="21"/>
          <w14:scene3d>
            <w14:lightRig w14:rig="threePt" w14:dir="t">
              <w14:rot w14:lat="0" w14:lon="0" w14:rev="0"/>
            </w14:lightRig>
          </w14:scene3d>
        </w:rPr>
      </w:pPr>
      <w:r>
        <w:rPr>
          <w:rFonts w:hint="eastAsia"/>
          <w:color w:val="000000"/>
          <w:szCs w:val="21"/>
          <w14:scene3d>
            <w14:lightRig w14:rig="threePt" w14:dir="t">
              <w14:rot w14:lat="0" w14:lon="0" w14:rev="0"/>
            </w14:lightRig>
          </w14:scene3d>
        </w:rPr>
        <w:t>10.2　包装</w:t>
      </w:r>
      <w:bookmarkEnd w:id="210"/>
      <w:bookmarkEnd w:id="211"/>
      <w:bookmarkEnd w:id="212"/>
    </w:p>
    <w:p>
      <w:pPr>
        <w:pStyle w:val="168"/>
        <w:numPr>
          <w:ilvl w:val="0"/>
          <w:numId w:val="0"/>
        </w:numPr>
        <w:ind w:firstLine="420" w:firstLineChars="200"/>
      </w:pPr>
      <w:r>
        <w:rPr>
          <w:rFonts w:hint="eastAsia"/>
        </w:rPr>
        <w:t>生产厂应合理选择包装材料，小件宜采用瓦楞纸箱，应按不同品种和规格分别装箱，大件可用PE塑带两件对口捆绑，内部宜做临时支撑，待施工回填后周围土体沉降基本稳定后再行拆除，如无外包装则装卸和运输途中应避免抛摔和挤压。</w:t>
      </w:r>
    </w:p>
    <w:p>
      <w:pPr>
        <w:pStyle w:val="108"/>
        <w:numPr>
          <w:ilvl w:val="2"/>
          <w:numId w:val="0"/>
        </w:numPr>
        <w:spacing w:before="120" w:after="120"/>
        <w:ind w:firstLine="210" w:firstLineChars="100"/>
      </w:pPr>
      <w:bookmarkStart w:id="213" w:name="_Toc30260"/>
      <w:bookmarkStart w:id="214" w:name="_Toc184585887"/>
      <w:bookmarkStart w:id="215" w:name="_Toc184584337"/>
      <w:r>
        <w:rPr>
          <w:rFonts w:hint="eastAsia"/>
          <w:color w:val="000000"/>
          <w14:scene3d>
            <w14:lightRig w14:rig="threePt" w14:dir="t">
              <w14:rot w14:lat="0" w14:lon="0" w14:rev="0"/>
            </w14:lightRig>
          </w14:scene3d>
        </w:rPr>
        <w:t>10.3　</w:t>
      </w:r>
      <w:r>
        <w:rPr>
          <w:rFonts w:hint="eastAsia"/>
        </w:rPr>
        <w:t>运输</w:t>
      </w:r>
      <w:bookmarkEnd w:id="213"/>
      <w:bookmarkEnd w:id="214"/>
      <w:bookmarkEnd w:id="215"/>
    </w:p>
    <w:p>
      <w:pPr>
        <w:pStyle w:val="59"/>
        <w:ind w:firstLine="420"/>
      </w:pPr>
      <w:r>
        <w:rPr>
          <w:rFonts w:hint="eastAsia"/>
        </w:rPr>
        <w:t>产品在运输时,不应受剧烈撞击、抛摔和重压。</w:t>
      </w:r>
    </w:p>
    <w:p>
      <w:pPr>
        <w:pStyle w:val="108"/>
        <w:numPr>
          <w:ilvl w:val="2"/>
          <w:numId w:val="0"/>
        </w:numPr>
        <w:spacing w:before="120" w:after="120"/>
        <w:ind w:firstLine="210" w:firstLineChars="100"/>
        <w:rPr>
          <w:rFonts w:ascii="宋体" w:hAnsi="宋体"/>
          <w:szCs w:val="21"/>
        </w:rPr>
      </w:pPr>
      <w:bookmarkStart w:id="216" w:name="_Toc184584338"/>
      <w:bookmarkStart w:id="217" w:name="_Toc184585888"/>
      <w:bookmarkStart w:id="218" w:name="_Toc6256"/>
      <w:r>
        <w:rPr>
          <w:rFonts w:hint="eastAsia"/>
          <w:color w:val="000000"/>
          <w:szCs w:val="21"/>
          <w14:scene3d>
            <w14:lightRig w14:rig="threePt" w14:dir="t">
              <w14:rot w14:lat="0" w14:lon="0" w14:rev="0"/>
            </w14:lightRig>
          </w14:scene3d>
        </w:rPr>
        <w:t>10.4　</w:t>
      </w:r>
      <w:r>
        <w:rPr>
          <w:rFonts w:ascii="宋体" w:hAnsi="宋体"/>
          <w:szCs w:val="21"/>
        </w:rPr>
        <w:t>贮存</w:t>
      </w:r>
      <w:bookmarkEnd w:id="216"/>
      <w:bookmarkEnd w:id="217"/>
      <w:bookmarkEnd w:id="218"/>
    </w:p>
    <w:p>
      <w:pPr>
        <w:pStyle w:val="59"/>
        <w:ind w:firstLine="420"/>
        <w:rPr>
          <w:rFonts w:ascii="黑体" w:hAnsi="黑体" w:eastAsia="黑体"/>
        </w:rPr>
      </w:pPr>
      <w:r>
        <w:rPr>
          <w:rFonts w:hAnsi="宋体"/>
          <w:szCs w:val="21"/>
        </w:rPr>
        <w:t>检查井宜贮存在库房内,远离热</w:t>
      </w:r>
      <w:r>
        <w:rPr>
          <w:rFonts w:hint="eastAsia" w:hAnsi="宋体"/>
          <w:szCs w:val="21"/>
        </w:rPr>
        <w:t>源，堆放高度不应超过3m。露天堆放应减少长时间暴晒。</w:t>
      </w:r>
    </w:p>
    <w:p>
      <w:pPr>
        <w:pStyle w:val="108"/>
        <w:numPr>
          <w:ilvl w:val="0"/>
          <w:numId w:val="0"/>
        </w:numPr>
        <w:spacing w:before="120" w:after="120"/>
      </w:pPr>
    </w:p>
    <w:bookmarkEnd w:id="5"/>
    <w:p>
      <w:pPr>
        <w:pStyle w:val="59"/>
        <w:ind w:firstLine="0" w:firstLineChars="0"/>
        <w:jc w:val="center"/>
      </w:pPr>
      <w:bookmarkStart w:id="219" w:name="BookMark8"/>
      <w:r>
        <w:drawing>
          <wp:inline distT="0" distB="0" distL="0" distR="0">
            <wp:extent cx="1485900" cy="317500"/>
            <wp:effectExtent l="0" t="0" r="0" b="6350"/>
            <wp:docPr id="6" name="图片 6"/>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27"/>
                    <a:stretch>
                      <a:fillRect/>
                    </a:stretch>
                  </pic:blipFill>
                  <pic:spPr>
                    <a:xfrm>
                      <a:off x="0" y="0"/>
                      <a:ext cx="1485900" cy="317500"/>
                    </a:xfrm>
                    <a:prstGeom prst="rect">
                      <a:avLst/>
                    </a:prstGeom>
                  </pic:spPr>
                </pic:pic>
              </a:graphicData>
            </a:graphic>
          </wp:inline>
        </w:drawing>
      </w:r>
      <w:bookmarkEnd w:id="219"/>
    </w:p>
    <w:sectPr>
      <w:headerReference r:id="rId12" w:type="default"/>
      <w:footerReference r:id="rId14" w:type="default"/>
      <w:headerReference r:id="rId13" w:type="even"/>
      <w:footerReference r:id="rId15" w:type="even"/>
      <w:pgSz w:w="11906" w:h="16838"/>
      <w:pgMar w:top="1928" w:right="1134" w:bottom="1134" w:left="1134" w:header="1418" w:footer="1134" w:gutter="284"/>
      <w:pgNumType w:start="1"/>
      <w:cols w:space="425" w:num="1"/>
      <w:formProt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仿宋_GB18030">
    <w:altName w:val="仿宋"/>
    <w:panose1 w:val="02000000000000000000"/>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 PAGE   \* MERGEFORMAT \* MERGEFORMAT </w:instrText>
    </w:r>
    <w:r>
      <w:fldChar w:fldCharType="separate"/>
    </w:r>
    <w:r>
      <w:t>II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III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 PAGE   \* MERGEFORMAT \* MERGEFORMAT </w:instrText>
    </w:r>
    <w:r>
      <w:fldChar w:fldCharType="separate"/>
    </w:r>
    <w:r>
      <w:t>III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15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 PAGE   \* MERGEFORMAT \* MERGEFORMAT </w:instrText>
    </w:r>
    <w:r>
      <w:fldChar w:fldCharType="separate"/>
    </w:r>
    <w:r>
      <w:t>16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rPr>
        <w:b/>
      </w:rPr>
      <w:t>错误！文档中没有指定样式的文字。</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2BE4C9"/>
    <w:multiLevelType w:val="singleLevel"/>
    <w:tmpl w:val="EF2BE4C9"/>
    <w:lvl w:ilvl="0" w:tentative="0">
      <w:start w:val="5"/>
      <w:numFmt w:val="decimal"/>
      <w:suff w:val="nothing"/>
      <w:lvlText w:val="%1　"/>
      <w:lvlJc w:val="left"/>
    </w:lvl>
  </w:abstractNum>
  <w:abstractNum w:abstractNumId="1">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2C5917C3"/>
    <w:multiLevelType w:val="multilevel"/>
    <w:tmpl w:val="2C5917C3"/>
    <w:lvl w:ilvl="0" w:tentative="0">
      <w:start w:val="1"/>
      <w:numFmt w:val="none"/>
      <w:pStyle w:val="135"/>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7"/>
      <w:lvlText w:val="%1)"/>
      <w:lvlJc w:val="left"/>
      <w:pPr>
        <w:tabs>
          <w:tab w:val="left" w:pos="851"/>
        </w:tabs>
        <w:ind w:left="851" w:hanging="426"/>
      </w:pPr>
      <w:rPr>
        <w:rFonts w:hint="eastAsia" w:ascii="宋体" w:hAnsi="Times New Roman" w:eastAsia="宋体"/>
        <w:sz w:val="21"/>
      </w:rPr>
    </w:lvl>
    <w:lvl w:ilvl="1" w:tentative="0">
      <w:start w:val="1"/>
      <w:numFmt w:val="decimal"/>
      <w:pStyle w:val="112"/>
      <w:lvlText w:val="%2)"/>
      <w:lvlJc w:val="left"/>
      <w:pPr>
        <w:tabs>
          <w:tab w:val="left" w:pos="1276"/>
        </w:tabs>
        <w:ind w:left="1276"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6"/>
      <w:suff w:val="nothing"/>
      <w:lvlText w:val="示例%1："/>
      <w:lvlJc w:val="left"/>
      <w:pPr>
        <w:ind w:left="-79" w:firstLine="363"/>
      </w:pPr>
      <w:rPr>
        <w:rFonts w:hint="eastAsia" w:ascii="黑体" w:eastAsia="黑体"/>
        <w:b w:val="0"/>
        <w:i w:val="0"/>
        <w:sz w:val="18"/>
      </w:rPr>
    </w:lvl>
    <w:lvl w:ilvl="1" w:tentative="0">
      <w:start w:val="1"/>
      <w:numFmt w:val="none"/>
      <w:suff w:val="space"/>
      <w:lvlText w:val=""/>
      <w:lvlJc w:val="left"/>
      <w:pPr>
        <w:ind w:left="-79" w:firstLine="0"/>
      </w:pPr>
      <w:rPr>
        <w:rFonts w:hint="eastAsia"/>
      </w:rPr>
    </w:lvl>
    <w:lvl w:ilvl="2" w:tentative="0">
      <w:start w:val="1"/>
      <w:numFmt w:val="decimal"/>
      <w:suff w:val="space"/>
      <w:lvlText w:val="2.2.%3"/>
      <w:lvlJc w:val="left"/>
      <w:pPr>
        <w:ind w:left="-79" w:firstLine="0"/>
      </w:pPr>
      <w:rPr>
        <w:rFonts w:hint="eastAsia"/>
      </w:rPr>
    </w:lvl>
    <w:lvl w:ilvl="3" w:tentative="0">
      <w:start w:val="1"/>
      <w:numFmt w:val="decimal"/>
      <w:lvlText w:val="%4."/>
      <w:lvlJc w:val="left"/>
      <w:pPr>
        <w:tabs>
          <w:tab w:val="left" w:pos="-79"/>
        </w:tabs>
        <w:ind w:left="913" w:hanging="629"/>
      </w:pPr>
      <w:rPr>
        <w:rFonts w:hint="eastAsia"/>
      </w:rPr>
    </w:lvl>
    <w:lvl w:ilvl="4" w:tentative="0">
      <w:start w:val="1"/>
      <w:numFmt w:val="lowerLetter"/>
      <w:lvlText w:val="%5)"/>
      <w:lvlJc w:val="left"/>
      <w:pPr>
        <w:tabs>
          <w:tab w:val="left" w:pos="-79"/>
        </w:tabs>
        <w:ind w:left="913" w:hanging="629"/>
      </w:pPr>
      <w:rPr>
        <w:rFonts w:hint="eastAsia"/>
      </w:rPr>
    </w:lvl>
    <w:lvl w:ilvl="5" w:tentative="0">
      <w:start w:val="1"/>
      <w:numFmt w:val="lowerRoman"/>
      <w:lvlText w:val="%6."/>
      <w:lvlJc w:val="right"/>
      <w:pPr>
        <w:tabs>
          <w:tab w:val="left" w:pos="-79"/>
        </w:tabs>
        <w:ind w:left="913" w:hanging="629"/>
      </w:pPr>
      <w:rPr>
        <w:rFonts w:hint="eastAsia"/>
      </w:rPr>
    </w:lvl>
    <w:lvl w:ilvl="6" w:tentative="0">
      <w:start w:val="1"/>
      <w:numFmt w:val="decimal"/>
      <w:lvlText w:val="%7."/>
      <w:lvlJc w:val="left"/>
      <w:pPr>
        <w:tabs>
          <w:tab w:val="left" w:pos="-79"/>
        </w:tabs>
        <w:ind w:left="913" w:hanging="629"/>
      </w:pPr>
      <w:rPr>
        <w:rFonts w:hint="eastAsia"/>
      </w:rPr>
    </w:lvl>
    <w:lvl w:ilvl="7" w:tentative="0">
      <w:start w:val="1"/>
      <w:numFmt w:val="lowerLetter"/>
      <w:lvlText w:val="%8)"/>
      <w:lvlJc w:val="left"/>
      <w:pPr>
        <w:tabs>
          <w:tab w:val="left" w:pos="-79"/>
        </w:tabs>
        <w:ind w:left="913" w:hanging="629"/>
      </w:pPr>
      <w:rPr>
        <w:rFonts w:hint="eastAsia"/>
      </w:rPr>
    </w:lvl>
    <w:lvl w:ilvl="8" w:tentative="0">
      <w:start w:val="1"/>
      <w:numFmt w:val="lowerRoman"/>
      <w:lvlText w:val="%9."/>
      <w:lvlJc w:val="right"/>
      <w:pPr>
        <w:tabs>
          <w:tab w:val="left" w:pos="-79"/>
        </w:tabs>
        <w:ind w:left="913" w:hanging="629"/>
      </w:pPr>
      <w:rPr>
        <w:rFonts w:hint="eastAsia"/>
      </w:rPr>
    </w:lvl>
  </w:abstractNum>
  <w:abstractNum w:abstractNumId="16">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7"/>
      <w:suff w:val="nothing"/>
      <w:lvlText w:val="图%1　"/>
      <w:lvlJc w:val="left"/>
      <w:pPr>
        <w:ind w:left="4111" w:firstLine="0"/>
      </w:pPr>
      <w:rPr>
        <w:color w:val="auto"/>
      </w:r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5"/>
      <w:suff w:val="nothing"/>
      <w:lvlText w:val="表%1　"/>
      <w:lvlJc w:val="left"/>
      <w:pPr>
        <w:ind w:left="3686"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9"/>
      <w:suff w:val="nothing"/>
      <w:lvlText w:val="附录%1"/>
      <w:lvlJc w:val="left"/>
      <w:pPr>
        <w:ind w:left="0" w:firstLine="0"/>
      </w:pPr>
      <w:rPr>
        <w:rFonts w:hint="eastAsia"/>
        <w:spacing w:val="100"/>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5"/>
      <w:suff w:val="nothing"/>
      <w:lvlText w:val="%1"/>
      <w:lvlJc w:val="left"/>
      <w:pPr>
        <w:ind w:left="0" w:firstLine="0"/>
      </w:pPr>
      <w:rPr>
        <w:rFonts w:hint="eastAsia"/>
      </w:rPr>
    </w:lvl>
    <w:lvl w:ilvl="1" w:tentative="0">
      <w:start w:val="1"/>
      <w:numFmt w:val="decimal"/>
      <w:pStyle w:val="107"/>
      <w:suff w:val="nothing"/>
      <w:lvlText w:val="%1%2　"/>
      <w:lvlJc w:val="left"/>
      <w:pPr>
        <w:ind w:left="0" w:firstLine="0"/>
      </w:pPr>
      <w:rPr>
        <w:rFonts w:hint="eastAsia" w:ascii="黑体" w:eastAsia="黑体"/>
        <w:b w:val="0"/>
        <w:i w:val="0"/>
        <w:sz w:val="21"/>
      </w:rPr>
    </w:lvl>
    <w:lvl w:ilvl="2" w:tentative="0">
      <w:start w:val="1"/>
      <w:numFmt w:val="decimal"/>
      <w:pStyle w:val="108"/>
      <w:suff w:val="nothing"/>
      <w:lvlText w:val="%1%2.%3　"/>
      <w:lvlJc w:val="left"/>
      <w:pPr>
        <w:ind w:left="426"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8"/>
      <w:suff w:val="nothing"/>
      <w:lvlText w:val="%1%2.%3.%4　"/>
      <w:lvlJc w:val="left"/>
      <w:pPr>
        <w:ind w:left="1418" w:firstLine="0"/>
      </w:pPr>
      <w:rPr>
        <w:rFonts w:hint="eastAsia" w:ascii="黑体" w:eastAsia="黑体"/>
        <w:b w:val="0"/>
        <w:i w:val="0"/>
        <w:sz w:val="21"/>
      </w:rPr>
    </w:lvl>
    <w:lvl w:ilvl="4" w:tentative="0">
      <w:start w:val="1"/>
      <w:numFmt w:val="decimal"/>
      <w:pStyle w:val="97"/>
      <w:suff w:val="nothing"/>
      <w:lvlText w:val="%1%2.%3.%4.%5　"/>
      <w:lvlJc w:val="left"/>
      <w:pPr>
        <w:ind w:left="2410" w:firstLine="0"/>
      </w:pPr>
      <w:rPr>
        <w:rFonts w:hint="eastAsia" w:ascii="黑体" w:eastAsia="黑体"/>
        <w:b w:val="0"/>
        <w:i w:val="0"/>
        <w:sz w:val="21"/>
      </w:rPr>
    </w:lvl>
    <w:lvl w:ilvl="5" w:tentative="0">
      <w:start w:val="1"/>
      <w:numFmt w:val="decimal"/>
      <w:pStyle w:val="101"/>
      <w:suff w:val="nothing"/>
      <w:lvlText w:val="%1%2.%3.%4.%5.%6　"/>
      <w:lvlJc w:val="left"/>
      <w:pPr>
        <w:ind w:left="0" w:firstLine="0"/>
      </w:pPr>
      <w:rPr>
        <w:rFonts w:hint="eastAsia" w:asci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8"/>
  </w:num>
  <w:num w:numId="3">
    <w:abstractNumId w:val="6"/>
  </w:num>
  <w:num w:numId="4">
    <w:abstractNumId w:val="24"/>
  </w:num>
  <w:num w:numId="5">
    <w:abstractNumId w:val="19"/>
  </w:num>
  <w:num w:numId="6">
    <w:abstractNumId w:val="14"/>
  </w:num>
  <w:num w:numId="7">
    <w:abstractNumId w:val="9"/>
  </w:num>
  <w:num w:numId="8">
    <w:abstractNumId w:val="4"/>
  </w:num>
  <w:num w:numId="9">
    <w:abstractNumId w:val="10"/>
  </w:num>
  <w:num w:numId="10">
    <w:abstractNumId w:val="17"/>
  </w:num>
  <w:num w:numId="11">
    <w:abstractNumId w:val="26"/>
  </w:num>
  <w:num w:numId="12">
    <w:abstractNumId w:val="12"/>
  </w:num>
  <w:num w:numId="13">
    <w:abstractNumId w:val="13"/>
  </w:num>
  <w:num w:numId="14">
    <w:abstractNumId w:val="8"/>
  </w:num>
  <w:num w:numId="15">
    <w:abstractNumId w:val="20"/>
  </w:num>
  <w:num w:numId="16">
    <w:abstractNumId w:val="22"/>
  </w:num>
  <w:num w:numId="17">
    <w:abstractNumId w:val="18"/>
  </w:num>
  <w:num w:numId="18">
    <w:abstractNumId w:val="30"/>
  </w:num>
  <w:num w:numId="19">
    <w:abstractNumId w:val="16"/>
  </w:num>
  <w:num w:numId="20">
    <w:abstractNumId w:val="2"/>
  </w:num>
  <w:num w:numId="21">
    <w:abstractNumId w:val="11"/>
  </w:num>
  <w:num w:numId="22">
    <w:abstractNumId w:val="31"/>
  </w:num>
  <w:num w:numId="23">
    <w:abstractNumId w:val="21"/>
  </w:num>
  <w:num w:numId="24">
    <w:abstractNumId w:val="7"/>
  </w:num>
  <w:num w:numId="25">
    <w:abstractNumId w:val="27"/>
  </w:num>
  <w:num w:numId="26">
    <w:abstractNumId w:val="29"/>
  </w:num>
  <w:num w:numId="27">
    <w:abstractNumId w:val="3"/>
  </w:num>
  <w:num w:numId="28">
    <w:abstractNumId w:val="5"/>
  </w:num>
  <w:num w:numId="29">
    <w:abstractNumId w:val="15"/>
  </w:num>
  <w:num w:numId="30">
    <w:abstractNumId w:val="25"/>
  </w:num>
  <w:num w:numId="31">
    <w:abstractNumId w:val="23"/>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M2Y5NzIzMDFlZjAyY2Q4Njk5ODkyYjFjNzBiNTQifQ=="/>
  </w:docVars>
  <w:rsids>
    <w:rsidRoot w:val="00EF3488"/>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26662"/>
    <w:rsid w:val="000303C3"/>
    <w:rsid w:val="000315DB"/>
    <w:rsid w:val="000331D3"/>
    <w:rsid w:val="000346A5"/>
    <w:rsid w:val="0003588E"/>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01"/>
    <w:rsid w:val="00060C2E"/>
    <w:rsid w:val="00061033"/>
    <w:rsid w:val="000619E9"/>
    <w:rsid w:val="000622D4"/>
    <w:rsid w:val="0006357D"/>
    <w:rsid w:val="00066622"/>
    <w:rsid w:val="00067F1E"/>
    <w:rsid w:val="00071CC0"/>
    <w:rsid w:val="00071CFC"/>
    <w:rsid w:val="00073C8C"/>
    <w:rsid w:val="00074DC8"/>
    <w:rsid w:val="00077B64"/>
    <w:rsid w:val="00080A1C"/>
    <w:rsid w:val="00082317"/>
    <w:rsid w:val="00083045"/>
    <w:rsid w:val="00083D2C"/>
    <w:rsid w:val="00086A67"/>
    <w:rsid w:val="00086AA1"/>
    <w:rsid w:val="00087A77"/>
    <w:rsid w:val="00090CA6"/>
    <w:rsid w:val="00092B8A"/>
    <w:rsid w:val="00092FB0"/>
    <w:rsid w:val="000934C5"/>
    <w:rsid w:val="00093D25"/>
    <w:rsid w:val="00093DAB"/>
    <w:rsid w:val="00094D73"/>
    <w:rsid w:val="00095101"/>
    <w:rsid w:val="00096D63"/>
    <w:rsid w:val="000A0B60"/>
    <w:rsid w:val="000A0EB8"/>
    <w:rsid w:val="000A19FC"/>
    <w:rsid w:val="000A296B"/>
    <w:rsid w:val="000A7311"/>
    <w:rsid w:val="000A7EDD"/>
    <w:rsid w:val="000B060F"/>
    <w:rsid w:val="000B1592"/>
    <w:rsid w:val="000B1FF2"/>
    <w:rsid w:val="000B3CDA"/>
    <w:rsid w:val="000B6A0B"/>
    <w:rsid w:val="000C0F6C"/>
    <w:rsid w:val="000C11DB"/>
    <w:rsid w:val="000C1492"/>
    <w:rsid w:val="000C2FBD"/>
    <w:rsid w:val="000C4B41"/>
    <w:rsid w:val="000C57D6"/>
    <w:rsid w:val="000C6362"/>
    <w:rsid w:val="000C7666"/>
    <w:rsid w:val="000D0430"/>
    <w:rsid w:val="000D0A9C"/>
    <w:rsid w:val="000D1795"/>
    <w:rsid w:val="000D329A"/>
    <w:rsid w:val="000D4B9C"/>
    <w:rsid w:val="000D4EB6"/>
    <w:rsid w:val="000D753B"/>
    <w:rsid w:val="000E4C9E"/>
    <w:rsid w:val="000E6FD7"/>
    <w:rsid w:val="000E7144"/>
    <w:rsid w:val="000F06E1"/>
    <w:rsid w:val="000F0E3C"/>
    <w:rsid w:val="000F1095"/>
    <w:rsid w:val="000F19D5"/>
    <w:rsid w:val="000F4050"/>
    <w:rsid w:val="000F4AEA"/>
    <w:rsid w:val="000F67E9"/>
    <w:rsid w:val="001019DC"/>
    <w:rsid w:val="00104926"/>
    <w:rsid w:val="00113B1E"/>
    <w:rsid w:val="0011711C"/>
    <w:rsid w:val="00124736"/>
    <w:rsid w:val="00124E4F"/>
    <w:rsid w:val="001260B7"/>
    <w:rsid w:val="001265CB"/>
    <w:rsid w:val="001321C6"/>
    <w:rsid w:val="001325C4"/>
    <w:rsid w:val="00133010"/>
    <w:rsid w:val="001338EE"/>
    <w:rsid w:val="00133AAE"/>
    <w:rsid w:val="00135323"/>
    <w:rsid w:val="001356C4"/>
    <w:rsid w:val="00137565"/>
    <w:rsid w:val="00141114"/>
    <w:rsid w:val="00142969"/>
    <w:rsid w:val="00142C5D"/>
    <w:rsid w:val="001446C2"/>
    <w:rsid w:val="001457E7"/>
    <w:rsid w:val="00145D9D"/>
    <w:rsid w:val="00146388"/>
    <w:rsid w:val="001529E5"/>
    <w:rsid w:val="00152FB3"/>
    <w:rsid w:val="00153C7E"/>
    <w:rsid w:val="00155D89"/>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13D7"/>
    <w:rsid w:val="00171715"/>
    <w:rsid w:val="0017340B"/>
    <w:rsid w:val="0017347E"/>
    <w:rsid w:val="00173FB1"/>
    <w:rsid w:val="00174C89"/>
    <w:rsid w:val="00176DFD"/>
    <w:rsid w:val="001852C9"/>
    <w:rsid w:val="00186C95"/>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9E7"/>
    <w:rsid w:val="001C2C03"/>
    <w:rsid w:val="001C42F7"/>
    <w:rsid w:val="001C49E5"/>
    <w:rsid w:val="001C61C9"/>
    <w:rsid w:val="001C680C"/>
    <w:rsid w:val="001C7FEA"/>
    <w:rsid w:val="001D0499"/>
    <w:rsid w:val="001D0BBE"/>
    <w:rsid w:val="001D0ED4"/>
    <w:rsid w:val="001D212F"/>
    <w:rsid w:val="001D29D7"/>
    <w:rsid w:val="001D2DE7"/>
    <w:rsid w:val="001D2E4F"/>
    <w:rsid w:val="001D411C"/>
    <w:rsid w:val="001E1B6A"/>
    <w:rsid w:val="001E2484"/>
    <w:rsid w:val="001E3CC4"/>
    <w:rsid w:val="001E4882"/>
    <w:rsid w:val="001E6F18"/>
    <w:rsid w:val="001E73AB"/>
    <w:rsid w:val="001F092D"/>
    <w:rsid w:val="001F143A"/>
    <w:rsid w:val="001F1605"/>
    <w:rsid w:val="001F2508"/>
    <w:rsid w:val="001F330E"/>
    <w:rsid w:val="001F4816"/>
    <w:rsid w:val="001F69B4"/>
    <w:rsid w:val="001F77C7"/>
    <w:rsid w:val="00200183"/>
    <w:rsid w:val="00200333"/>
    <w:rsid w:val="0020107D"/>
    <w:rsid w:val="00201C41"/>
    <w:rsid w:val="00202AA4"/>
    <w:rsid w:val="002031F7"/>
    <w:rsid w:val="002034EB"/>
    <w:rsid w:val="002040E6"/>
    <w:rsid w:val="0020527B"/>
    <w:rsid w:val="00205F2C"/>
    <w:rsid w:val="00207266"/>
    <w:rsid w:val="00210B15"/>
    <w:rsid w:val="002142EA"/>
    <w:rsid w:val="00215ADD"/>
    <w:rsid w:val="002204BB"/>
    <w:rsid w:val="002205DC"/>
    <w:rsid w:val="00221B79"/>
    <w:rsid w:val="00221C6B"/>
    <w:rsid w:val="00222417"/>
    <w:rsid w:val="00224E0A"/>
    <w:rsid w:val="002253A1"/>
    <w:rsid w:val="00225CF8"/>
    <w:rsid w:val="0022794E"/>
    <w:rsid w:val="0023101E"/>
    <w:rsid w:val="00233A91"/>
    <w:rsid w:val="00233D64"/>
    <w:rsid w:val="0023482A"/>
    <w:rsid w:val="002359CB"/>
    <w:rsid w:val="00242517"/>
    <w:rsid w:val="00243540"/>
    <w:rsid w:val="0024497B"/>
    <w:rsid w:val="0024515B"/>
    <w:rsid w:val="00246021"/>
    <w:rsid w:val="0024666E"/>
    <w:rsid w:val="00247F52"/>
    <w:rsid w:val="00250B25"/>
    <w:rsid w:val="00250BBE"/>
    <w:rsid w:val="002515C2"/>
    <w:rsid w:val="0025194F"/>
    <w:rsid w:val="00256596"/>
    <w:rsid w:val="002609A7"/>
    <w:rsid w:val="0026148A"/>
    <w:rsid w:val="00262696"/>
    <w:rsid w:val="00263D25"/>
    <w:rsid w:val="002643C3"/>
    <w:rsid w:val="00264A0C"/>
    <w:rsid w:val="00266EEB"/>
    <w:rsid w:val="00267EF4"/>
    <w:rsid w:val="00270CB8"/>
    <w:rsid w:val="00272B08"/>
    <w:rsid w:val="00281BB8"/>
    <w:rsid w:val="00281E9E"/>
    <w:rsid w:val="00282405"/>
    <w:rsid w:val="002839DA"/>
    <w:rsid w:val="00285170"/>
    <w:rsid w:val="00285361"/>
    <w:rsid w:val="00292D60"/>
    <w:rsid w:val="00293B30"/>
    <w:rsid w:val="00294D34"/>
    <w:rsid w:val="00294E3B"/>
    <w:rsid w:val="00296193"/>
    <w:rsid w:val="00296C66"/>
    <w:rsid w:val="00296EBE"/>
    <w:rsid w:val="002974E3"/>
    <w:rsid w:val="002A084B"/>
    <w:rsid w:val="002A0BD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5B1C"/>
    <w:rsid w:val="002B7332"/>
    <w:rsid w:val="002B7F51"/>
    <w:rsid w:val="002C09E7"/>
    <w:rsid w:val="002C1E06"/>
    <w:rsid w:val="002C31AC"/>
    <w:rsid w:val="002C3F07"/>
    <w:rsid w:val="002C5278"/>
    <w:rsid w:val="002C7EBB"/>
    <w:rsid w:val="002D06C1"/>
    <w:rsid w:val="002D310E"/>
    <w:rsid w:val="002D3C6D"/>
    <w:rsid w:val="002D40B4"/>
    <w:rsid w:val="002D42B5"/>
    <w:rsid w:val="002D4F1A"/>
    <w:rsid w:val="002D6EC6"/>
    <w:rsid w:val="002D79AC"/>
    <w:rsid w:val="002E039D"/>
    <w:rsid w:val="002E4D5A"/>
    <w:rsid w:val="002E6326"/>
    <w:rsid w:val="002F0730"/>
    <w:rsid w:val="002F30E0"/>
    <w:rsid w:val="002F35E4"/>
    <w:rsid w:val="002F3730"/>
    <w:rsid w:val="002F38E1"/>
    <w:rsid w:val="002F7AF6"/>
    <w:rsid w:val="00300E63"/>
    <w:rsid w:val="00302F5F"/>
    <w:rsid w:val="0030441D"/>
    <w:rsid w:val="00305A41"/>
    <w:rsid w:val="00305D3C"/>
    <w:rsid w:val="00306063"/>
    <w:rsid w:val="00313B85"/>
    <w:rsid w:val="00317988"/>
    <w:rsid w:val="003221B4"/>
    <w:rsid w:val="0032258D"/>
    <w:rsid w:val="00322E62"/>
    <w:rsid w:val="00324D13"/>
    <w:rsid w:val="00324E23"/>
    <w:rsid w:val="00324EDD"/>
    <w:rsid w:val="00327ED9"/>
    <w:rsid w:val="003331E4"/>
    <w:rsid w:val="00336C64"/>
    <w:rsid w:val="00337162"/>
    <w:rsid w:val="0034194F"/>
    <w:rsid w:val="00344605"/>
    <w:rsid w:val="00346451"/>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56F0"/>
    <w:rsid w:val="00376713"/>
    <w:rsid w:val="00381815"/>
    <w:rsid w:val="003819AF"/>
    <w:rsid w:val="00381FAC"/>
    <w:rsid w:val="003820E9"/>
    <w:rsid w:val="00382DE7"/>
    <w:rsid w:val="003847B9"/>
    <w:rsid w:val="00384CFA"/>
    <w:rsid w:val="00384FFC"/>
    <w:rsid w:val="003872FC"/>
    <w:rsid w:val="00387ADC"/>
    <w:rsid w:val="00390020"/>
    <w:rsid w:val="003903D6"/>
    <w:rsid w:val="00390B98"/>
    <w:rsid w:val="00390EE6"/>
    <w:rsid w:val="0039118F"/>
    <w:rsid w:val="00392AD7"/>
    <w:rsid w:val="003938D9"/>
    <w:rsid w:val="00394376"/>
    <w:rsid w:val="003943FF"/>
    <w:rsid w:val="003974EB"/>
    <w:rsid w:val="00397CC5"/>
    <w:rsid w:val="003A0457"/>
    <w:rsid w:val="003A0CD9"/>
    <w:rsid w:val="003A11D1"/>
    <w:rsid w:val="003A1582"/>
    <w:rsid w:val="003A3D9C"/>
    <w:rsid w:val="003A4077"/>
    <w:rsid w:val="003A4AA7"/>
    <w:rsid w:val="003B09AD"/>
    <w:rsid w:val="003B1F18"/>
    <w:rsid w:val="003B5BF0"/>
    <w:rsid w:val="003B60BF"/>
    <w:rsid w:val="003B6BE3"/>
    <w:rsid w:val="003C010C"/>
    <w:rsid w:val="003C0A6C"/>
    <w:rsid w:val="003C0C9A"/>
    <w:rsid w:val="003C14F8"/>
    <w:rsid w:val="003C5A43"/>
    <w:rsid w:val="003D0519"/>
    <w:rsid w:val="003D0FF6"/>
    <w:rsid w:val="003D262C"/>
    <w:rsid w:val="003D6D61"/>
    <w:rsid w:val="003E019F"/>
    <w:rsid w:val="003E091D"/>
    <w:rsid w:val="003E1C53"/>
    <w:rsid w:val="003E2A69"/>
    <w:rsid w:val="003E2D49"/>
    <w:rsid w:val="003E2FD4"/>
    <w:rsid w:val="003E37F5"/>
    <w:rsid w:val="003E49F6"/>
    <w:rsid w:val="003E61EF"/>
    <w:rsid w:val="003E660F"/>
    <w:rsid w:val="003F0841"/>
    <w:rsid w:val="003F23D3"/>
    <w:rsid w:val="003F3F08"/>
    <w:rsid w:val="003F49F1"/>
    <w:rsid w:val="003F6272"/>
    <w:rsid w:val="00400E72"/>
    <w:rsid w:val="00401400"/>
    <w:rsid w:val="00404869"/>
    <w:rsid w:val="00405451"/>
    <w:rsid w:val="00405884"/>
    <w:rsid w:val="00407D39"/>
    <w:rsid w:val="00411562"/>
    <w:rsid w:val="0041477A"/>
    <w:rsid w:val="004167A3"/>
    <w:rsid w:val="00422BC8"/>
    <w:rsid w:val="0042343A"/>
    <w:rsid w:val="00426CAF"/>
    <w:rsid w:val="0043208F"/>
    <w:rsid w:val="00432DAA"/>
    <w:rsid w:val="00434305"/>
    <w:rsid w:val="00435DF7"/>
    <w:rsid w:val="0043741A"/>
    <w:rsid w:val="0044083F"/>
    <w:rsid w:val="00441AE7"/>
    <w:rsid w:val="00445574"/>
    <w:rsid w:val="004467FB"/>
    <w:rsid w:val="00452D6B"/>
    <w:rsid w:val="00454484"/>
    <w:rsid w:val="0045517B"/>
    <w:rsid w:val="004566AA"/>
    <w:rsid w:val="00460A55"/>
    <w:rsid w:val="00463B77"/>
    <w:rsid w:val="00463C7B"/>
    <w:rsid w:val="004644A6"/>
    <w:rsid w:val="004659BD"/>
    <w:rsid w:val="00465F9F"/>
    <w:rsid w:val="00470775"/>
    <w:rsid w:val="00473536"/>
    <w:rsid w:val="004746B1"/>
    <w:rsid w:val="00474B80"/>
    <w:rsid w:val="0047583F"/>
    <w:rsid w:val="00475DE8"/>
    <w:rsid w:val="00481C44"/>
    <w:rsid w:val="00481F53"/>
    <w:rsid w:val="00484936"/>
    <w:rsid w:val="00485C89"/>
    <w:rsid w:val="004867B4"/>
    <w:rsid w:val="00486BE3"/>
    <w:rsid w:val="004905E4"/>
    <w:rsid w:val="00490A89"/>
    <w:rsid w:val="00490AB4"/>
    <w:rsid w:val="00492F02"/>
    <w:rsid w:val="004939AE"/>
    <w:rsid w:val="004948EE"/>
    <w:rsid w:val="004968E5"/>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54B5"/>
    <w:rsid w:val="004D7C42"/>
    <w:rsid w:val="004E0465"/>
    <w:rsid w:val="004E127B"/>
    <w:rsid w:val="004E1C0A"/>
    <w:rsid w:val="004E30C5"/>
    <w:rsid w:val="004E4AA5"/>
    <w:rsid w:val="004E4AEE"/>
    <w:rsid w:val="004E59E3"/>
    <w:rsid w:val="004E67C0"/>
    <w:rsid w:val="004E6DC7"/>
    <w:rsid w:val="004F391A"/>
    <w:rsid w:val="004F3CFB"/>
    <w:rsid w:val="004F5553"/>
    <w:rsid w:val="004F6456"/>
    <w:rsid w:val="004F696E"/>
    <w:rsid w:val="004F6C71"/>
    <w:rsid w:val="004F6EB9"/>
    <w:rsid w:val="005005FC"/>
    <w:rsid w:val="00501139"/>
    <w:rsid w:val="0050363E"/>
    <w:rsid w:val="005039BC"/>
    <w:rsid w:val="005043BB"/>
    <w:rsid w:val="00504A3D"/>
    <w:rsid w:val="00505767"/>
    <w:rsid w:val="005073F0"/>
    <w:rsid w:val="005106A3"/>
    <w:rsid w:val="00510A7B"/>
    <w:rsid w:val="00512F6E"/>
    <w:rsid w:val="00513038"/>
    <w:rsid w:val="00514174"/>
    <w:rsid w:val="00516088"/>
    <w:rsid w:val="00516B0B"/>
    <w:rsid w:val="005220EC"/>
    <w:rsid w:val="00523F95"/>
    <w:rsid w:val="00524CDB"/>
    <w:rsid w:val="00524D65"/>
    <w:rsid w:val="00525B16"/>
    <w:rsid w:val="00527EB5"/>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464C"/>
    <w:rsid w:val="00586630"/>
    <w:rsid w:val="00587ADD"/>
    <w:rsid w:val="00593A49"/>
    <w:rsid w:val="00596160"/>
    <w:rsid w:val="005966E2"/>
    <w:rsid w:val="00597007"/>
    <w:rsid w:val="005A0966"/>
    <w:rsid w:val="005A11B7"/>
    <w:rsid w:val="005A260B"/>
    <w:rsid w:val="005A4A1B"/>
    <w:rsid w:val="005A69C0"/>
    <w:rsid w:val="005A7830"/>
    <w:rsid w:val="005A7FCE"/>
    <w:rsid w:val="005B0193"/>
    <w:rsid w:val="005B0F3F"/>
    <w:rsid w:val="005B191C"/>
    <w:rsid w:val="005B4903"/>
    <w:rsid w:val="005B51CE"/>
    <w:rsid w:val="005B5885"/>
    <w:rsid w:val="005B5CD7"/>
    <w:rsid w:val="005B6CF6"/>
    <w:rsid w:val="005B7422"/>
    <w:rsid w:val="005C06E5"/>
    <w:rsid w:val="005C278F"/>
    <w:rsid w:val="005C29B8"/>
    <w:rsid w:val="005C5F21"/>
    <w:rsid w:val="005C7156"/>
    <w:rsid w:val="005D0C75"/>
    <w:rsid w:val="005D4171"/>
    <w:rsid w:val="005D6A95"/>
    <w:rsid w:val="005D6B2C"/>
    <w:rsid w:val="005D6D9C"/>
    <w:rsid w:val="005E056B"/>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42B"/>
    <w:rsid w:val="006205D6"/>
    <w:rsid w:val="006252D8"/>
    <w:rsid w:val="006259BC"/>
    <w:rsid w:val="0062636B"/>
    <w:rsid w:val="00630B3E"/>
    <w:rsid w:val="00632182"/>
    <w:rsid w:val="00632AE0"/>
    <w:rsid w:val="00632D47"/>
    <w:rsid w:val="00633C17"/>
    <w:rsid w:val="00634D9E"/>
    <w:rsid w:val="006352B2"/>
    <w:rsid w:val="00636E3E"/>
    <w:rsid w:val="0063729A"/>
    <w:rsid w:val="006379F7"/>
    <w:rsid w:val="00637E4D"/>
    <w:rsid w:val="00640620"/>
    <w:rsid w:val="00641A1F"/>
    <w:rsid w:val="00642B8B"/>
    <w:rsid w:val="00645904"/>
    <w:rsid w:val="00651ACB"/>
    <w:rsid w:val="00651C47"/>
    <w:rsid w:val="00652AB2"/>
    <w:rsid w:val="00653FED"/>
    <w:rsid w:val="00654EC0"/>
    <w:rsid w:val="0065525B"/>
    <w:rsid w:val="00655D4F"/>
    <w:rsid w:val="00656D29"/>
    <w:rsid w:val="00656D8F"/>
    <w:rsid w:val="00662DA6"/>
    <w:rsid w:val="006640E5"/>
    <w:rsid w:val="006646F1"/>
    <w:rsid w:val="00664929"/>
    <w:rsid w:val="00664F62"/>
    <w:rsid w:val="006655E1"/>
    <w:rsid w:val="0067182F"/>
    <w:rsid w:val="00672060"/>
    <w:rsid w:val="00672BFD"/>
    <w:rsid w:val="006770F4"/>
    <w:rsid w:val="00677A84"/>
    <w:rsid w:val="0068026D"/>
    <w:rsid w:val="006808F7"/>
    <w:rsid w:val="00680A27"/>
    <w:rsid w:val="006816A4"/>
    <w:rsid w:val="006819B8"/>
    <w:rsid w:val="006840A6"/>
    <w:rsid w:val="006850CD"/>
    <w:rsid w:val="00685AAB"/>
    <w:rsid w:val="00693962"/>
    <w:rsid w:val="006A07AA"/>
    <w:rsid w:val="006A25E5"/>
    <w:rsid w:val="006A2B46"/>
    <w:rsid w:val="006A336D"/>
    <w:rsid w:val="006A37B9"/>
    <w:rsid w:val="006B2672"/>
    <w:rsid w:val="006B3C1B"/>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0B18"/>
    <w:rsid w:val="006E5361"/>
    <w:rsid w:val="006E6E5C"/>
    <w:rsid w:val="006F03A8"/>
    <w:rsid w:val="006F2ACA"/>
    <w:rsid w:val="006F2ADC"/>
    <w:rsid w:val="006F2BFE"/>
    <w:rsid w:val="006F31E9"/>
    <w:rsid w:val="006F3C68"/>
    <w:rsid w:val="006F6284"/>
    <w:rsid w:val="007002C5"/>
    <w:rsid w:val="007022B7"/>
    <w:rsid w:val="00704387"/>
    <w:rsid w:val="00707669"/>
    <w:rsid w:val="00711CBA"/>
    <w:rsid w:val="00711FB5"/>
    <w:rsid w:val="00712A01"/>
    <w:rsid w:val="00714F58"/>
    <w:rsid w:val="00722FBF"/>
    <w:rsid w:val="00722FC2"/>
    <w:rsid w:val="00724E1B"/>
    <w:rsid w:val="00725949"/>
    <w:rsid w:val="00726054"/>
    <w:rsid w:val="00727FA2"/>
    <w:rsid w:val="00730E6E"/>
    <w:rsid w:val="007322D9"/>
    <w:rsid w:val="00732BC0"/>
    <w:rsid w:val="00734AF8"/>
    <w:rsid w:val="0073720F"/>
    <w:rsid w:val="00737796"/>
    <w:rsid w:val="0074162F"/>
    <w:rsid w:val="0074165C"/>
    <w:rsid w:val="00742C35"/>
    <w:rsid w:val="007432CA"/>
    <w:rsid w:val="007439EB"/>
    <w:rsid w:val="00743CB4"/>
    <w:rsid w:val="00743F0A"/>
    <w:rsid w:val="007444E8"/>
    <w:rsid w:val="0074548E"/>
    <w:rsid w:val="00745773"/>
    <w:rsid w:val="00746800"/>
    <w:rsid w:val="007501A8"/>
    <w:rsid w:val="00750574"/>
    <w:rsid w:val="00750D61"/>
    <w:rsid w:val="00750EE1"/>
    <w:rsid w:val="00752B4D"/>
    <w:rsid w:val="00755402"/>
    <w:rsid w:val="00756B26"/>
    <w:rsid w:val="00756EDF"/>
    <w:rsid w:val="00757669"/>
    <w:rsid w:val="007600E3"/>
    <w:rsid w:val="00765C43"/>
    <w:rsid w:val="00765EFB"/>
    <w:rsid w:val="007671CA"/>
    <w:rsid w:val="00767C61"/>
    <w:rsid w:val="0077008A"/>
    <w:rsid w:val="007702D0"/>
    <w:rsid w:val="00773C1F"/>
    <w:rsid w:val="00773F66"/>
    <w:rsid w:val="00774DA4"/>
    <w:rsid w:val="00775226"/>
    <w:rsid w:val="00776533"/>
    <w:rsid w:val="00776599"/>
    <w:rsid w:val="0078114B"/>
    <w:rsid w:val="00781DD2"/>
    <w:rsid w:val="00783ECF"/>
    <w:rsid w:val="0078413A"/>
    <w:rsid w:val="00784F7E"/>
    <w:rsid w:val="007906C0"/>
    <w:rsid w:val="007959E8"/>
    <w:rsid w:val="00795E9C"/>
    <w:rsid w:val="00797283"/>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E34AB"/>
    <w:rsid w:val="007F0AC2"/>
    <w:rsid w:val="007F0ED8"/>
    <w:rsid w:val="007F0F63"/>
    <w:rsid w:val="007F75CE"/>
    <w:rsid w:val="008013A4"/>
    <w:rsid w:val="008027CE"/>
    <w:rsid w:val="00802F42"/>
    <w:rsid w:val="00802FA7"/>
    <w:rsid w:val="00803800"/>
    <w:rsid w:val="00804383"/>
    <w:rsid w:val="00804BB7"/>
    <w:rsid w:val="00804D41"/>
    <w:rsid w:val="00810257"/>
    <w:rsid w:val="008104F5"/>
    <w:rsid w:val="00811072"/>
    <w:rsid w:val="00811369"/>
    <w:rsid w:val="00815419"/>
    <w:rsid w:val="008163C8"/>
    <w:rsid w:val="008164A1"/>
    <w:rsid w:val="00817325"/>
    <w:rsid w:val="008209E6"/>
    <w:rsid w:val="00821D19"/>
    <w:rsid w:val="00822BF1"/>
    <w:rsid w:val="00823303"/>
    <w:rsid w:val="008233B2"/>
    <w:rsid w:val="00823A9F"/>
    <w:rsid w:val="00823C85"/>
    <w:rsid w:val="00825138"/>
    <w:rsid w:val="008269DD"/>
    <w:rsid w:val="00827140"/>
    <w:rsid w:val="00830621"/>
    <w:rsid w:val="0083348C"/>
    <w:rsid w:val="0083714C"/>
    <w:rsid w:val="008373D3"/>
    <w:rsid w:val="00840617"/>
    <w:rsid w:val="00840F84"/>
    <w:rsid w:val="00842A47"/>
    <w:rsid w:val="00843C13"/>
    <w:rsid w:val="00843DEF"/>
    <w:rsid w:val="008454F8"/>
    <w:rsid w:val="0085173A"/>
    <w:rsid w:val="00860133"/>
    <w:rsid w:val="008603CE"/>
    <w:rsid w:val="008620FC"/>
    <w:rsid w:val="008627A5"/>
    <w:rsid w:val="00863E05"/>
    <w:rsid w:val="00865ACA"/>
    <w:rsid w:val="00865D28"/>
    <w:rsid w:val="00865F85"/>
    <w:rsid w:val="00867C10"/>
    <w:rsid w:val="00870439"/>
    <w:rsid w:val="00870DA1"/>
    <w:rsid w:val="008715ED"/>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586A"/>
    <w:rsid w:val="008A6A77"/>
    <w:rsid w:val="008A6F81"/>
    <w:rsid w:val="008A769A"/>
    <w:rsid w:val="008B0C9C"/>
    <w:rsid w:val="008B166D"/>
    <w:rsid w:val="008B17F4"/>
    <w:rsid w:val="008B3615"/>
    <w:rsid w:val="008B4AC4"/>
    <w:rsid w:val="008B50C8"/>
    <w:rsid w:val="008B5281"/>
    <w:rsid w:val="008B62AE"/>
    <w:rsid w:val="008B6546"/>
    <w:rsid w:val="008B7E05"/>
    <w:rsid w:val="008C1797"/>
    <w:rsid w:val="008C1BE4"/>
    <w:rsid w:val="008C219C"/>
    <w:rsid w:val="008C475E"/>
    <w:rsid w:val="008C619A"/>
    <w:rsid w:val="008D0CE8"/>
    <w:rsid w:val="008D24A5"/>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27DA"/>
    <w:rsid w:val="00903207"/>
    <w:rsid w:val="00903C45"/>
    <w:rsid w:val="00905B60"/>
    <w:rsid w:val="009062E6"/>
    <w:rsid w:val="00911BE5"/>
    <w:rsid w:val="00912C84"/>
    <w:rsid w:val="00913CA9"/>
    <w:rsid w:val="00913D13"/>
    <w:rsid w:val="009145AE"/>
    <w:rsid w:val="009146CE"/>
    <w:rsid w:val="00914CA7"/>
    <w:rsid w:val="00915C3E"/>
    <w:rsid w:val="009161A8"/>
    <w:rsid w:val="00921384"/>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1960"/>
    <w:rsid w:val="0096381A"/>
    <w:rsid w:val="00965E04"/>
    <w:rsid w:val="009674AD"/>
    <w:rsid w:val="00970CDC"/>
    <w:rsid w:val="00971B7E"/>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7E6"/>
    <w:rsid w:val="00997BF1"/>
    <w:rsid w:val="009A089C"/>
    <w:rsid w:val="009A118E"/>
    <w:rsid w:val="009A21CD"/>
    <w:rsid w:val="009A278C"/>
    <w:rsid w:val="009A2BC2"/>
    <w:rsid w:val="009A42C1"/>
    <w:rsid w:val="009A4BBD"/>
    <w:rsid w:val="009A5429"/>
    <w:rsid w:val="009A72AD"/>
    <w:rsid w:val="009B09E0"/>
    <w:rsid w:val="009B0BC5"/>
    <w:rsid w:val="009B1247"/>
    <w:rsid w:val="009B6029"/>
    <w:rsid w:val="009B6971"/>
    <w:rsid w:val="009C27F1"/>
    <w:rsid w:val="009C3152"/>
    <w:rsid w:val="009C3257"/>
    <w:rsid w:val="009C4CFA"/>
    <w:rsid w:val="009C4F4D"/>
    <w:rsid w:val="009C5070"/>
    <w:rsid w:val="009D112C"/>
    <w:rsid w:val="009D1385"/>
    <w:rsid w:val="009D314A"/>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3A71"/>
    <w:rsid w:val="00A06A6B"/>
    <w:rsid w:val="00A07E47"/>
    <w:rsid w:val="00A128AC"/>
    <w:rsid w:val="00A129D0"/>
    <w:rsid w:val="00A12C33"/>
    <w:rsid w:val="00A138BA"/>
    <w:rsid w:val="00A14C8E"/>
    <w:rsid w:val="00A153D9"/>
    <w:rsid w:val="00A15F09"/>
    <w:rsid w:val="00A163C4"/>
    <w:rsid w:val="00A169B6"/>
    <w:rsid w:val="00A2036F"/>
    <w:rsid w:val="00A2271D"/>
    <w:rsid w:val="00A237D5"/>
    <w:rsid w:val="00A30EFC"/>
    <w:rsid w:val="00A31984"/>
    <w:rsid w:val="00A32D73"/>
    <w:rsid w:val="00A3367B"/>
    <w:rsid w:val="00A33C67"/>
    <w:rsid w:val="00A34968"/>
    <w:rsid w:val="00A3597D"/>
    <w:rsid w:val="00A36DD1"/>
    <w:rsid w:val="00A4006C"/>
    <w:rsid w:val="00A40091"/>
    <w:rsid w:val="00A4030F"/>
    <w:rsid w:val="00A41C79"/>
    <w:rsid w:val="00A41CB5"/>
    <w:rsid w:val="00A42CDF"/>
    <w:rsid w:val="00A4452E"/>
    <w:rsid w:val="00A4472C"/>
    <w:rsid w:val="00A44E69"/>
    <w:rsid w:val="00A4661E"/>
    <w:rsid w:val="00A500C9"/>
    <w:rsid w:val="00A55BD6"/>
    <w:rsid w:val="00A55D50"/>
    <w:rsid w:val="00A56CAF"/>
    <w:rsid w:val="00A57142"/>
    <w:rsid w:val="00A648CD"/>
    <w:rsid w:val="00A6537A"/>
    <w:rsid w:val="00A67866"/>
    <w:rsid w:val="00A70B07"/>
    <w:rsid w:val="00A723F8"/>
    <w:rsid w:val="00A76B9C"/>
    <w:rsid w:val="00A77CCB"/>
    <w:rsid w:val="00A83D8D"/>
    <w:rsid w:val="00A8446B"/>
    <w:rsid w:val="00A8465B"/>
    <w:rsid w:val="00A8473F"/>
    <w:rsid w:val="00A862D6"/>
    <w:rsid w:val="00A8715E"/>
    <w:rsid w:val="00A927CD"/>
    <w:rsid w:val="00A9295B"/>
    <w:rsid w:val="00A93B09"/>
    <w:rsid w:val="00A952D7"/>
    <w:rsid w:val="00A963F7"/>
    <w:rsid w:val="00A96AD8"/>
    <w:rsid w:val="00A978D2"/>
    <w:rsid w:val="00AA052C"/>
    <w:rsid w:val="00AA1E45"/>
    <w:rsid w:val="00AA4286"/>
    <w:rsid w:val="00AA456B"/>
    <w:rsid w:val="00AA57F5"/>
    <w:rsid w:val="00AA672E"/>
    <w:rsid w:val="00AA6EC9"/>
    <w:rsid w:val="00AA7944"/>
    <w:rsid w:val="00AB6309"/>
    <w:rsid w:val="00AB6C5F"/>
    <w:rsid w:val="00AB7129"/>
    <w:rsid w:val="00AC27A6"/>
    <w:rsid w:val="00AC30F7"/>
    <w:rsid w:val="00AC3A5A"/>
    <w:rsid w:val="00AC4D95"/>
    <w:rsid w:val="00AC5DF4"/>
    <w:rsid w:val="00AC6C6E"/>
    <w:rsid w:val="00AD0AEF"/>
    <w:rsid w:val="00AD11B7"/>
    <w:rsid w:val="00AD1A94"/>
    <w:rsid w:val="00AD1C05"/>
    <w:rsid w:val="00AD4126"/>
    <w:rsid w:val="00AD421C"/>
    <w:rsid w:val="00AD44FA"/>
    <w:rsid w:val="00AE070A"/>
    <w:rsid w:val="00AE0D39"/>
    <w:rsid w:val="00AE101C"/>
    <w:rsid w:val="00AE2A69"/>
    <w:rsid w:val="00AE37E5"/>
    <w:rsid w:val="00AE5EB4"/>
    <w:rsid w:val="00AE7165"/>
    <w:rsid w:val="00AF0C18"/>
    <w:rsid w:val="00AF287D"/>
    <w:rsid w:val="00AF47C5"/>
    <w:rsid w:val="00AF5398"/>
    <w:rsid w:val="00B00212"/>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3DC5"/>
    <w:rsid w:val="00B342F4"/>
    <w:rsid w:val="00B34369"/>
    <w:rsid w:val="00B34DC2"/>
    <w:rsid w:val="00B378E5"/>
    <w:rsid w:val="00B418B5"/>
    <w:rsid w:val="00B4346D"/>
    <w:rsid w:val="00B440F4"/>
    <w:rsid w:val="00B447A5"/>
    <w:rsid w:val="00B4654C"/>
    <w:rsid w:val="00B47293"/>
    <w:rsid w:val="00B50E50"/>
    <w:rsid w:val="00B52120"/>
    <w:rsid w:val="00B54ABC"/>
    <w:rsid w:val="00B56FBE"/>
    <w:rsid w:val="00B57A03"/>
    <w:rsid w:val="00B60ACF"/>
    <w:rsid w:val="00B62B58"/>
    <w:rsid w:val="00B65149"/>
    <w:rsid w:val="00B66567"/>
    <w:rsid w:val="00B66F52"/>
    <w:rsid w:val="00B66FE5"/>
    <w:rsid w:val="00B718FC"/>
    <w:rsid w:val="00B72880"/>
    <w:rsid w:val="00B758BF"/>
    <w:rsid w:val="00B77EC8"/>
    <w:rsid w:val="00B827A6"/>
    <w:rsid w:val="00B831CE"/>
    <w:rsid w:val="00B856D5"/>
    <w:rsid w:val="00B86677"/>
    <w:rsid w:val="00B87131"/>
    <w:rsid w:val="00B939B1"/>
    <w:rsid w:val="00B96D40"/>
    <w:rsid w:val="00B97386"/>
    <w:rsid w:val="00BA263B"/>
    <w:rsid w:val="00BA42B2"/>
    <w:rsid w:val="00BA58D4"/>
    <w:rsid w:val="00BA5B9E"/>
    <w:rsid w:val="00BA7C9A"/>
    <w:rsid w:val="00BB5F8F"/>
    <w:rsid w:val="00BB6155"/>
    <w:rsid w:val="00BB657A"/>
    <w:rsid w:val="00BC1A4E"/>
    <w:rsid w:val="00BC5DC7"/>
    <w:rsid w:val="00BC6B8B"/>
    <w:rsid w:val="00BC73D8"/>
    <w:rsid w:val="00BD2600"/>
    <w:rsid w:val="00BD52D7"/>
    <w:rsid w:val="00BD5AD2"/>
    <w:rsid w:val="00BE22F3"/>
    <w:rsid w:val="00BE5B52"/>
    <w:rsid w:val="00BE623D"/>
    <w:rsid w:val="00BE7102"/>
    <w:rsid w:val="00BE7B8D"/>
    <w:rsid w:val="00BF0993"/>
    <w:rsid w:val="00BF10A9"/>
    <w:rsid w:val="00BF1703"/>
    <w:rsid w:val="00BF1FCA"/>
    <w:rsid w:val="00BF231C"/>
    <w:rsid w:val="00BF30A8"/>
    <w:rsid w:val="00BF51E5"/>
    <w:rsid w:val="00BF74A6"/>
    <w:rsid w:val="00C013AD"/>
    <w:rsid w:val="00C04904"/>
    <w:rsid w:val="00C056B3"/>
    <w:rsid w:val="00C103E5"/>
    <w:rsid w:val="00C13319"/>
    <w:rsid w:val="00C13EE9"/>
    <w:rsid w:val="00C21540"/>
    <w:rsid w:val="00C21906"/>
    <w:rsid w:val="00C21BFA"/>
    <w:rsid w:val="00C23F8E"/>
    <w:rsid w:val="00C24C8D"/>
    <w:rsid w:val="00C25FE2"/>
    <w:rsid w:val="00C26B53"/>
    <w:rsid w:val="00C279B2"/>
    <w:rsid w:val="00C33E50"/>
    <w:rsid w:val="00C34C20"/>
    <w:rsid w:val="00C35A3E"/>
    <w:rsid w:val="00C36E5D"/>
    <w:rsid w:val="00C42130"/>
    <w:rsid w:val="00C423A4"/>
    <w:rsid w:val="00C423E3"/>
    <w:rsid w:val="00C44BF5"/>
    <w:rsid w:val="00C521D6"/>
    <w:rsid w:val="00C54C32"/>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5435"/>
    <w:rsid w:val="00C96741"/>
    <w:rsid w:val="00CA2D1B"/>
    <w:rsid w:val="00CA375D"/>
    <w:rsid w:val="00CA5560"/>
    <w:rsid w:val="00CA662A"/>
    <w:rsid w:val="00CA708F"/>
    <w:rsid w:val="00CA7263"/>
    <w:rsid w:val="00CA7598"/>
    <w:rsid w:val="00CA7AFD"/>
    <w:rsid w:val="00CA7C3C"/>
    <w:rsid w:val="00CB0189"/>
    <w:rsid w:val="00CB0BA2"/>
    <w:rsid w:val="00CB1A42"/>
    <w:rsid w:val="00CB1B0C"/>
    <w:rsid w:val="00CB2C0B"/>
    <w:rsid w:val="00CB517D"/>
    <w:rsid w:val="00CC038D"/>
    <w:rsid w:val="00CC08DB"/>
    <w:rsid w:val="00CC2BA3"/>
    <w:rsid w:val="00CC30C3"/>
    <w:rsid w:val="00CC39FF"/>
    <w:rsid w:val="00CC3C2F"/>
    <w:rsid w:val="00CC4AC8"/>
    <w:rsid w:val="00CC5233"/>
    <w:rsid w:val="00CC5DE6"/>
    <w:rsid w:val="00CC6DB5"/>
    <w:rsid w:val="00CC6E4E"/>
    <w:rsid w:val="00CC6FE8"/>
    <w:rsid w:val="00CC7202"/>
    <w:rsid w:val="00CD2808"/>
    <w:rsid w:val="00CD28BF"/>
    <w:rsid w:val="00CD4092"/>
    <w:rsid w:val="00CD4A20"/>
    <w:rsid w:val="00CD50A1"/>
    <w:rsid w:val="00CD519E"/>
    <w:rsid w:val="00CE0C4F"/>
    <w:rsid w:val="00CE30EA"/>
    <w:rsid w:val="00CE7F8A"/>
    <w:rsid w:val="00CF01D4"/>
    <w:rsid w:val="00CF048A"/>
    <w:rsid w:val="00CF155A"/>
    <w:rsid w:val="00CF2947"/>
    <w:rsid w:val="00CF686F"/>
    <w:rsid w:val="00CF6E60"/>
    <w:rsid w:val="00CF7BCA"/>
    <w:rsid w:val="00D008FD"/>
    <w:rsid w:val="00D01D23"/>
    <w:rsid w:val="00D0321C"/>
    <w:rsid w:val="00D035EC"/>
    <w:rsid w:val="00D06AB1"/>
    <w:rsid w:val="00D06FC1"/>
    <w:rsid w:val="00D072ED"/>
    <w:rsid w:val="00D077C0"/>
    <w:rsid w:val="00D07A16"/>
    <w:rsid w:val="00D1067E"/>
    <w:rsid w:val="00D10F50"/>
    <w:rsid w:val="00D11272"/>
    <w:rsid w:val="00D126F5"/>
    <w:rsid w:val="00D1489E"/>
    <w:rsid w:val="00D20737"/>
    <w:rsid w:val="00D21E81"/>
    <w:rsid w:val="00D223DE"/>
    <w:rsid w:val="00D25E37"/>
    <w:rsid w:val="00D2661A"/>
    <w:rsid w:val="00D27582"/>
    <w:rsid w:val="00D278FB"/>
    <w:rsid w:val="00D27EC4"/>
    <w:rsid w:val="00D32719"/>
    <w:rsid w:val="00D33333"/>
    <w:rsid w:val="00D352A2"/>
    <w:rsid w:val="00D4162B"/>
    <w:rsid w:val="00D4514F"/>
    <w:rsid w:val="00D451E2"/>
    <w:rsid w:val="00D45E89"/>
    <w:rsid w:val="00D45E8D"/>
    <w:rsid w:val="00D466AE"/>
    <w:rsid w:val="00D4734F"/>
    <w:rsid w:val="00D51BF3"/>
    <w:rsid w:val="00D66811"/>
    <w:rsid w:val="00D66846"/>
    <w:rsid w:val="00D675FB"/>
    <w:rsid w:val="00D705CB"/>
    <w:rsid w:val="00D71F25"/>
    <w:rsid w:val="00D72A9C"/>
    <w:rsid w:val="00D75EEB"/>
    <w:rsid w:val="00D77031"/>
    <w:rsid w:val="00D84941"/>
    <w:rsid w:val="00D84FA1"/>
    <w:rsid w:val="00D851F0"/>
    <w:rsid w:val="00D86DB7"/>
    <w:rsid w:val="00D87BF5"/>
    <w:rsid w:val="00D90721"/>
    <w:rsid w:val="00D926D0"/>
    <w:rsid w:val="00D93030"/>
    <w:rsid w:val="00D950E1"/>
    <w:rsid w:val="00D952A6"/>
    <w:rsid w:val="00D9645B"/>
    <w:rsid w:val="00D9651B"/>
    <w:rsid w:val="00D97F99"/>
    <w:rsid w:val="00DA1E08"/>
    <w:rsid w:val="00DA24F8"/>
    <w:rsid w:val="00DA28E8"/>
    <w:rsid w:val="00DA38D3"/>
    <w:rsid w:val="00DA3932"/>
    <w:rsid w:val="00DA3AFC"/>
    <w:rsid w:val="00DA64F8"/>
    <w:rsid w:val="00DA6C15"/>
    <w:rsid w:val="00DB0258"/>
    <w:rsid w:val="00DB0E4F"/>
    <w:rsid w:val="00DB38EE"/>
    <w:rsid w:val="00DB498B"/>
    <w:rsid w:val="00DB66CA"/>
    <w:rsid w:val="00DB6BCA"/>
    <w:rsid w:val="00DB6F54"/>
    <w:rsid w:val="00DB73F7"/>
    <w:rsid w:val="00DC0321"/>
    <w:rsid w:val="00DC3067"/>
    <w:rsid w:val="00DC370B"/>
    <w:rsid w:val="00DC3D0F"/>
    <w:rsid w:val="00DC5B90"/>
    <w:rsid w:val="00DD00FF"/>
    <w:rsid w:val="00DD0619"/>
    <w:rsid w:val="00DD07FB"/>
    <w:rsid w:val="00DD234E"/>
    <w:rsid w:val="00DD25C6"/>
    <w:rsid w:val="00DD4FE5"/>
    <w:rsid w:val="00DD54B0"/>
    <w:rsid w:val="00DD57EE"/>
    <w:rsid w:val="00DD6BCC"/>
    <w:rsid w:val="00DD7F55"/>
    <w:rsid w:val="00DE0A4B"/>
    <w:rsid w:val="00DE0FBC"/>
    <w:rsid w:val="00DE148E"/>
    <w:rsid w:val="00DE2410"/>
    <w:rsid w:val="00DE2939"/>
    <w:rsid w:val="00DE6E81"/>
    <w:rsid w:val="00DE703F"/>
    <w:rsid w:val="00DE7595"/>
    <w:rsid w:val="00DF1961"/>
    <w:rsid w:val="00DF44DE"/>
    <w:rsid w:val="00DF5ACA"/>
    <w:rsid w:val="00E01138"/>
    <w:rsid w:val="00E026AC"/>
    <w:rsid w:val="00E02DFB"/>
    <w:rsid w:val="00E030F9"/>
    <w:rsid w:val="00E0311A"/>
    <w:rsid w:val="00E03138"/>
    <w:rsid w:val="00E06404"/>
    <w:rsid w:val="00E06F84"/>
    <w:rsid w:val="00E07C4A"/>
    <w:rsid w:val="00E11A85"/>
    <w:rsid w:val="00E12495"/>
    <w:rsid w:val="00E15CCD"/>
    <w:rsid w:val="00E202EF"/>
    <w:rsid w:val="00E210B5"/>
    <w:rsid w:val="00E2552F"/>
    <w:rsid w:val="00E3137A"/>
    <w:rsid w:val="00E32CCF"/>
    <w:rsid w:val="00E34A98"/>
    <w:rsid w:val="00E35D1E"/>
    <w:rsid w:val="00E364F9"/>
    <w:rsid w:val="00E365FA"/>
    <w:rsid w:val="00E36789"/>
    <w:rsid w:val="00E41B6B"/>
    <w:rsid w:val="00E44A83"/>
    <w:rsid w:val="00E466C7"/>
    <w:rsid w:val="00E502C1"/>
    <w:rsid w:val="00E502DD"/>
    <w:rsid w:val="00E50D3A"/>
    <w:rsid w:val="00E51387"/>
    <w:rsid w:val="00E51E68"/>
    <w:rsid w:val="00E52EFD"/>
    <w:rsid w:val="00E5408A"/>
    <w:rsid w:val="00E56800"/>
    <w:rsid w:val="00E56C81"/>
    <w:rsid w:val="00E60C63"/>
    <w:rsid w:val="00E61497"/>
    <w:rsid w:val="00E62FF9"/>
    <w:rsid w:val="00E635D6"/>
    <w:rsid w:val="00E639BC"/>
    <w:rsid w:val="00E664CC"/>
    <w:rsid w:val="00E70388"/>
    <w:rsid w:val="00E70F92"/>
    <w:rsid w:val="00E74313"/>
    <w:rsid w:val="00E74C54"/>
    <w:rsid w:val="00E77858"/>
    <w:rsid w:val="00E77A03"/>
    <w:rsid w:val="00E805DE"/>
    <w:rsid w:val="00E81888"/>
    <w:rsid w:val="00E822E8"/>
    <w:rsid w:val="00E82554"/>
    <w:rsid w:val="00E82606"/>
    <w:rsid w:val="00E831C1"/>
    <w:rsid w:val="00E846C8"/>
    <w:rsid w:val="00E84957"/>
    <w:rsid w:val="00E84A55"/>
    <w:rsid w:val="00E84EBD"/>
    <w:rsid w:val="00E85BFF"/>
    <w:rsid w:val="00E90391"/>
    <w:rsid w:val="00E906C2"/>
    <w:rsid w:val="00E91023"/>
    <w:rsid w:val="00E9311F"/>
    <w:rsid w:val="00E934D1"/>
    <w:rsid w:val="00E94AF0"/>
    <w:rsid w:val="00E95D13"/>
    <w:rsid w:val="00E95DD3"/>
    <w:rsid w:val="00E969D5"/>
    <w:rsid w:val="00EA37B1"/>
    <w:rsid w:val="00EA58D1"/>
    <w:rsid w:val="00EA5DE4"/>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1303"/>
    <w:rsid w:val="00EE613F"/>
    <w:rsid w:val="00EE7295"/>
    <w:rsid w:val="00EE7869"/>
    <w:rsid w:val="00EF054A"/>
    <w:rsid w:val="00EF3235"/>
    <w:rsid w:val="00EF3488"/>
    <w:rsid w:val="00EF7E72"/>
    <w:rsid w:val="00F06D37"/>
    <w:rsid w:val="00F07B9D"/>
    <w:rsid w:val="00F11586"/>
    <w:rsid w:val="00F1183B"/>
    <w:rsid w:val="00F11C9F"/>
    <w:rsid w:val="00F12263"/>
    <w:rsid w:val="00F12819"/>
    <w:rsid w:val="00F1409D"/>
    <w:rsid w:val="00F14214"/>
    <w:rsid w:val="00F157A9"/>
    <w:rsid w:val="00F16F00"/>
    <w:rsid w:val="00F171E7"/>
    <w:rsid w:val="00F25BB6"/>
    <w:rsid w:val="00F26B7E"/>
    <w:rsid w:val="00F26C25"/>
    <w:rsid w:val="00F27A3B"/>
    <w:rsid w:val="00F32780"/>
    <w:rsid w:val="00F33817"/>
    <w:rsid w:val="00F35DB4"/>
    <w:rsid w:val="00F40D2F"/>
    <w:rsid w:val="00F420D5"/>
    <w:rsid w:val="00F451EA"/>
    <w:rsid w:val="00F45447"/>
    <w:rsid w:val="00F456C6"/>
    <w:rsid w:val="00F4577B"/>
    <w:rsid w:val="00F46496"/>
    <w:rsid w:val="00F474D0"/>
    <w:rsid w:val="00F50179"/>
    <w:rsid w:val="00F515EE"/>
    <w:rsid w:val="00F5476A"/>
    <w:rsid w:val="00F56511"/>
    <w:rsid w:val="00F6194E"/>
    <w:rsid w:val="00F623AC"/>
    <w:rsid w:val="00F6412A"/>
    <w:rsid w:val="00F65893"/>
    <w:rsid w:val="00F66A4A"/>
    <w:rsid w:val="00F71E22"/>
    <w:rsid w:val="00F72142"/>
    <w:rsid w:val="00F72AE7"/>
    <w:rsid w:val="00F7475F"/>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70"/>
    <w:rsid w:val="00FC17B7"/>
    <w:rsid w:val="00FC2CB7"/>
    <w:rsid w:val="00FC4090"/>
    <w:rsid w:val="00FC55B4"/>
    <w:rsid w:val="00FD00E6"/>
    <w:rsid w:val="00FD09A1"/>
    <w:rsid w:val="00FD2A7C"/>
    <w:rsid w:val="00FD32D3"/>
    <w:rsid w:val="00FD59EB"/>
    <w:rsid w:val="00FD7299"/>
    <w:rsid w:val="00FE1FBE"/>
    <w:rsid w:val="00FE3901"/>
    <w:rsid w:val="00FE39D3"/>
    <w:rsid w:val="00FE4BCE"/>
    <w:rsid w:val="00FE4EC3"/>
    <w:rsid w:val="00FE54AE"/>
    <w:rsid w:val="00FE576A"/>
    <w:rsid w:val="00FE7E79"/>
    <w:rsid w:val="00FF208C"/>
    <w:rsid w:val="00FF3E7D"/>
    <w:rsid w:val="00FF5B99"/>
    <w:rsid w:val="00FF6DA0"/>
    <w:rsid w:val="00FF730C"/>
    <w:rsid w:val="00FF73F4"/>
    <w:rsid w:val="00FF7CE4"/>
    <w:rsid w:val="00FF7E39"/>
    <w:rsid w:val="015E4ACC"/>
    <w:rsid w:val="01D0735C"/>
    <w:rsid w:val="02443034"/>
    <w:rsid w:val="03B90096"/>
    <w:rsid w:val="0414149E"/>
    <w:rsid w:val="049D5016"/>
    <w:rsid w:val="0F1B5039"/>
    <w:rsid w:val="113A264C"/>
    <w:rsid w:val="14E6224D"/>
    <w:rsid w:val="15B4719A"/>
    <w:rsid w:val="198D6D7B"/>
    <w:rsid w:val="1A886552"/>
    <w:rsid w:val="1E751A53"/>
    <w:rsid w:val="1EB31F21"/>
    <w:rsid w:val="2B41101C"/>
    <w:rsid w:val="30E43204"/>
    <w:rsid w:val="36260A17"/>
    <w:rsid w:val="36F134D8"/>
    <w:rsid w:val="3DF96412"/>
    <w:rsid w:val="46E8359D"/>
    <w:rsid w:val="499A360F"/>
    <w:rsid w:val="4FF10515"/>
    <w:rsid w:val="50450003"/>
    <w:rsid w:val="51761A98"/>
    <w:rsid w:val="52635835"/>
    <w:rsid w:val="575870B1"/>
    <w:rsid w:val="575B021A"/>
    <w:rsid w:val="5904650A"/>
    <w:rsid w:val="5D5E343C"/>
    <w:rsid w:val="5EE45E57"/>
    <w:rsid w:val="61CA0E7B"/>
    <w:rsid w:val="660C4280"/>
    <w:rsid w:val="698D08FF"/>
    <w:rsid w:val="709D28A2"/>
    <w:rsid w:val="70BF46AE"/>
    <w:rsid w:val="73BC5DD8"/>
    <w:rsid w:val="79FC2700"/>
    <w:rsid w:val="7B1C4BFB"/>
    <w:rsid w:val="7CAE4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9"/>
    <w:qFormat/>
    <w:uiPriority w:val="0"/>
    <w:pPr>
      <w:keepNext/>
      <w:keepLines/>
      <w:spacing w:before="260" w:after="260" w:line="416" w:lineRule="auto"/>
      <w:outlineLvl w:val="2"/>
    </w:pPr>
    <w:rPr>
      <w:b/>
      <w:bCs/>
      <w:sz w:val="32"/>
      <w:szCs w:val="32"/>
    </w:rPr>
  </w:style>
  <w:style w:type="paragraph" w:styleId="5">
    <w:name w:val="heading 4"/>
    <w:basedOn w:val="1"/>
    <w:next w:val="1"/>
    <w:link w:val="40"/>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1"/>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2"/>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3"/>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4"/>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5"/>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unhideWhenUsed/>
    <w:qFormat/>
    <w:uiPriority w:val="1"/>
  </w:style>
  <w:style w:type="table" w:default="1" w:styleId="35">
    <w:name w:val="Normal Table"/>
    <w:unhideWhenUsed/>
    <w:qFormat/>
    <w:uiPriority w:val="99"/>
    <w:tblPr>
      <w:tblLayout w:type="fixed"/>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35"/>
    <w:qFormat/>
    <w:uiPriority w:val="0"/>
    <w:pPr>
      <w:adjustRightInd/>
      <w:spacing w:line="240" w:lineRule="auto"/>
      <w:jc w:val="left"/>
    </w:pPr>
    <w:rPr>
      <w:rFonts w:ascii="Times New Roman" w:hAnsi="Times New Roman"/>
      <w:szCs w:val="24"/>
    </w:rPr>
  </w:style>
  <w:style w:type="paragraph" w:styleId="14">
    <w:name w:val="Body Text"/>
    <w:basedOn w:val="1"/>
    <w:link w:val="89"/>
    <w:qFormat/>
    <w:uiPriority w:val="99"/>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8"/>
    <w:unhideWhenUsed/>
    <w:qFormat/>
    <w:uiPriority w:val="99"/>
    <w:rPr>
      <w:sz w:val="18"/>
      <w:szCs w:val="18"/>
    </w:rPr>
  </w:style>
  <w:style w:type="paragraph" w:styleId="18">
    <w:name w:val="footer"/>
    <w:basedOn w:val="1"/>
    <w:link w:val="47"/>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6"/>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2"/>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Normal (Web)"/>
    <w:basedOn w:val="1"/>
    <w:qFormat/>
    <w:uiPriority w:val="0"/>
    <w:pPr>
      <w:adjustRightInd/>
      <w:spacing w:before="100" w:beforeAutospacing="1" w:after="100" w:afterAutospacing="1" w:line="240" w:lineRule="auto"/>
      <w:jc w:val="left"/>
    </w:pPr>
    <w:rPr>
      <w:rFonts w:ascii="Times New Roman" w:hAnsi="Times New Roman"/>
      <w:kern w:val="0"/>
      <w:sz w:val="24"/>
      <w:szCs w:val="24"/>
    </w:rPr>
  </w:style>
  <w:style w:type="paragraph" w:styleId="27">
    <w:name w:val="index 2"/>
    <w:basedOn w:val="1"/>
    <w:next w:val="1"/>
    <w:qFormat/>
    <w:uiPriority w:val="0"/>
    <w:pPr>
      <w:adjustRightInd/>
      <w:spacing w:line="240" w:lineRule="auto"/>
      <w:ind w:left="420" w:hanging="210"/>
      <w:jc w:val="left"/>
    </w:pPr>
    <w:rPr>
      <w:sz w:val="20"/>
      <w:szCs w:val="20"/>
    </w:rPr>
  </w:style>
  <w:style w:type="paragraph" w:styleId="28">
    <w:name w:val="Title"/>
    <w:basedOn w:val="1"/>
    <w:link w:val="51"/>
    <w:qFormat/>
    <w:uiPriority w:val="0"/>
    <w:pPr>
      <w:spacing w:before="240" w:after="60"/>
      <w:jc w:val="center"/>
      <w:outlineLvl w:val="0"/>
    </w:pPr>
    <w:rPr>
      <w:rFonts w:ascii="Arial" w:hAnsi="Arial" w:cs="Arial"/>
      <w:b/>
      <w:bCs/>
      <w:sz w:val="32"/>
      <w:szCs w:val="32"/>
    </w:r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table" w:styleId="36">
    <w:name w:val="Table Grid"/>
    <w:basedOn w:val="3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7">
    <w:name w:val="标题 1 Char"/>
    <w:link w:val="2"/>
    <w:qFormat/>
    <w:uiPriority w:val="0"/>
    <w:rPr>
      <w:b/>
      <w:bCs/>
      <w:kern w:val="44"/>
      <w:sz w:val="44"/>
      <w:szCs w:val="44"/>
    </w:rPr>
  </w:style>
  <w:style w:type="character" w:customStyle="1" w:styleId="38">
    <w:name w:val="标题 2 Char"/>
    <w:link w:val="3"/>
    <w:qFormat/>
    <w:uiPriority w:val="0"/>
    <w:rPr>
      <w:rFonts w:ascii="Arial" w:hAnsi="Arial" w:eastAsia="黑体"/>
      <w:b/>
      <w:bCs/>
      <w:kern w:val="2"/>
      <w:sz w:val="32"/>
      <w:szCs w:val="32"/>
    </w:rPr>
  </w:style>
  <w:style w:type="character" w:customStyle="1" w:styleId="39">
    <w:name w:val="标题 3 Char"/>
    <w:link w:val="4"/>
    <w:qFormat/>
    <w:uiPriority w:val="0"/>
    <w:rPr>
      <w:b/>
      <w:bCs/>
      <w:kern w:val="2"/>
      <w:sz w:val="32"/>
      <w:szCs w:val="32"/>
    </w:rPr>
  </w:style>
  <w:style w:type="character" w:customStyle="1" w:styleId="40">
    <w:name w:val="标题 4 Char"/>
    <w:link w:val="5"/>
    <w:qFormat/>
    <w:uiPriority w:val="0"/>
    <w:rPr>
      <w:rFonts w:ascii="Arial" w:hAnsi="Arial" w:eastAsia="黑体"/>
      <w:b/>
      <w:bCs/>
      <w:kern w:val="2"/>
      <w:sz w:val="28"/>
      <w:szCs w:val="28"/>
    </w:rPr>
  </w:style>
  <w:style w:type="character" w:customStyle="1" w:styleId="41">
    <w:name w:val="标题 5 Char"/>
    <w:link w:val="6"/>
    <w:qFormat/>
    <w:uiPriority w:val="0"/>
    <w:rPr>
      <w:b/>
      <w:bCs/>
      <w:kern w:val="2"/>
      <w:sz w:val="28"/>
      <w:szCs w:val="28"/>
    </w:rPr>
  </w:style>
  <w:style w:type="character" w:customStyle="1" w:styleId="42">
    <w:name w:val="标题 6 Char"/>
    <w:link w:val="7"/>
    <w:qFormat/>
    <w:uiPriority w:val="0"/>
    <w:rPr>
      <w:rFonts w:ascii="Arial" w:hAnsi="Arial" w:eastAsia="黑体"/>
      <w:b/>
      <w:bCs/>
      <w:kern w:val="2"/>
      <w:sz w:val="24"/>
      <w:szCs w:val="24"/>
    </w:rPr>
  </w:style>
  <w:style w:type="character" w:customStyle="1" w:styleId="43">
    <w:name w:val="标题 7 Char"/>
    <w:link w:val="8"/>
    <w:qFormat/>
    <w:uiPriority w:val="0"/>
    <w:rPr>
      <w:b/>
      <w:bCs/>
      <w:kern w:val="2"/>
      <w:sz w:val="24"/>
      <w:szCs w:val="24"/>
    </w:rPr>
  </w:style>
  <w:style w:type="character" w:customStyle="1" w:styleId="44">
    <w:name w:val="标题 8 Char"/>
    <w:link w:val="9"/>
    <w:qFormat/>
    <w:uiPriority w:val="0"/>
    <w:rPr>
      <w:rFonts w:ascii="Arial" w:hAnsi="Arial" w:eastAsia="黑体"/>
      <w:kern w:val="2"/>
      <w:sz w:val="24"/>
      <w:szCs w:val="24"/>
    </w:rPr>
  </w:style>
  <w:style w:type="character" w:customStyle="1" w:styleId="45">
    <w:name w:val="标题 9 Char"/>
    <w:link w:val="10"/>
    <w:qFormat/>
    <w:uiPriority w:val="0"/>
    <w:rPr>
      <w:rFonts w:ascii="Arial" w:hAnsi="Arial" w:eastAsia="黑体"/>
      <w:kern w:val="2"/>
      <w:sz w:val="21"/>
      <w:szCs w:val="21"/>
    </w:rPr>
  </w:style>
  <w:style w:type="character" w:customStyle="1" w:styleId="46">
    <w:name w:val="页眉 Char"/>
    <w:link w:val="19"/>
    <w:qFormat/>
    <w:uiPriority w:val="99"/>
    <w:rPr>
      <w:kern w:val="2"/>
      <w:sz w:val="18"/>
      <w:szCs w:val="18"/>
    </w:rPr>
  </w:style>
  <w:style w:type="character" w:customStyle="1" w:styleId="47">
    <w:name w:val="页脚 Char"/>
    <w:link w:val="18"/>
    <w:qFormat/>
    <w:uiPriority w:val="99"/>
    <w:rPr>
      <w:rFonts w:ascii="宋体"/>
      <w:kern w:val="2"/>
      <w:sz w:val="18"/>
      <w:szCs w:val="18"/>
    </w:rPr>
  </w:style>
  <w:style w:type="character" w:customStyle="1" w:styleId="48">
    <w:name w:val="批注框文本 Char"/>
    <w:link w:val="17"/>
    <w:semiHidden/>
    <w:qFormat/>
    <w:uiPriority w:val="99"/>
    <w:rPr>
      <w:kern w:val="2"/>
      <w:sz w:val="18"/>
      <w:szCs w:val="18"/>
    </w:rPr>
  </w:style>
  <w:style w:type="paragraph" w:customStyle="1" w:styleId="49">
    <w:name w:val="Quote"/>
    <w:basedOn w:val="1"/>
    <w:next w:val="1"/>
    <w:link w:val="50"/>
    <w:qFormat/>
    <w:uiPriority w:val="29"/>
    <w:rPr>
      <w:i/>
      <w:iCs/>
      <w:color w:val="000000"/>
    </w:rPr>
  </w:style>
  <w:style w:type="character" w:customStyle="1" w:styleId="50">
    <w:name w:val="引用 Char"/>
    <w:link w:val="49"/>
    <w:qFormat/>
    <w:uiPriority w:val="29"/>
    <w:rPr>
      <w:i/>
      <w:iCs/>
      <w:color w:val="000000"/>
      <w:kern w:val="2"/>
      <w:sz w:val="21"/>
      <w:szCs w:val="21"/>
    </w:rPr>
  </w:style>
  <w:style w:type="character" w:customStyle="1" w:styleId="51">
    <w:name w:val="标题 Char"/>
    <w:link w:val="28"/>
    <w:qFormat/>
    <w:uiPriority w:val="0"/>
    <w:rPr>
      <w:rFonts w:ascii="Arial" w:hAnsi="Arial" w:cs="Arial"/>
      <w:b/>
      <w:bCs/>
      <w:kern w:val="2"/>
      <w:sz w:val="32"/>
      <w:szCs w:val="32"/>
    </w:rPr>
  </w:style>
  <w:style w:type="paragraph" w:customStyle="1" w:styleId="5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5">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qFormat/>
    <w:uiPriority w:val="0"/>
    <w:pPr>
      <w:spacing w:line="0" w:lineRule="atLeast"/>
    </w:pPr>
    <w:rPr>
      <w:rFonts w:ascii="黑体" w:hAnsi="宋体" w:eastAsia="黑体"/>
    </w:rPr>
  </w:style>
  <w:style w:type="paragraph" w:customStyle="1" w:styleId="58">
    <w:name w:val="标准文件_标准正文"/>
    <w:basedOn w:val="1"/>
    <w:next w:val="59"/>
    <w:qFormat/>
    <w:uiPriority w:val="0"/>
    <w:pPr>
      <w:snapToGrid w:val="0"/>
      <w:ind w:firstLine="200" w:firstLineChars="200"/>
    </w:pPr>
    <w:rPr>
      <w:kern w:val="0"/>
    </w:rPr>
  </w:style>
  <w:style w:type="paragraph" w:customStyle="1" w:styleId="59">
    <w:name w:val="标准文件_段"/>
    <w:link w:val="18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qFormat/>
    <w:uiPriority w:val="0"/>
    <w:pPr>
      <w:adjustRightInd/>
      <w:snapToGrid/>
      <w:ind w:firstLine="0" w:firstLineChars="0"/>
    </w:pPr>
    <w:rPr>
      <w:rFonts w:ascii="宋体" w:hAnsi="宋体"/>
      <w:kern w:val="2"/>
    </w:rPr>
  </w:style>
  <w:style w:type="paragraph" w:customStyle="1" w:styleId="61">
    <w:name w:val="标准文件_标准部门"/>
    <w:basedOn w:val="1"/>
    <w:qFormat/>
    <w:uiPriority w:val="0"/>
    <w:pPr>
      <w:jc w:val="center"/>
    </w:pPr>
    <w:rPr>
      <w:rFonts w:ascii="黑体" w:eastAsia="黑体"/>
      <w:kern w:val="0"/>
      <w:sz w:val="44"/>
    </w:rPr>
  </w:style>
  <w:style w:type="paragraph" w:customStyle="1" w:styleId="62">
    <w:name w:val="标准文件_标准代替"/>
    <w:basedOn w:val="1"/>
    <w:next w:val="1"/>
    <w:qFormat/>
    <w:uiPriority w:val="0"/>
    <w:pPr>
      <w:spacing w:line="310" w:lineRule="exact"/>
      <w:jc w:val="right"/>
    </w:pPr>
    <w:rPr>
      <w:rFonts w:ascii="宋体" w:hAnsi="宋体"/>
      <w:kern w:val="0"/>
    </w:rPr>
  </w:style>
  <w:style w:type="paragraph" w:customStyle="1" w:styleId="63">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qFormat/>
    <w:uiPriority w:val="0"/>
    <w:pPr>
      <w:jc w:val="left"/>
    </w:pPr>
  </w:style>
  <w:style w:type="paragraph" w:customStyle="1" w:styleId="66">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7">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9">
    <w:name w:val="标准文件_发布"/>
    <w:qFormat/>
    <w:uiPriority w:val="0"/>
    <w:rPr>
      <w:rFonts w:ascii="黑体" w:eastAsia="黑体"/>
      <w:spacing w:val="0"/>
      <w:w w:val="100"/>
      <w:position w:val="3"/>
      <w:sz w:val="28"/>
    </w:rPr>
  </w:style>
  <w:style w:type="paragraph" w:customStyle="1" w:styleId="70">
    <w:name w:val="标准文件_方框数字列项"/>
    <w:basedOn w:val="59"/>
    <w:qFormat/>
    <w:uiPriority w:val="0"/>
    <w:pPr>
      <w:numPr>
        <w:ilvl w:val="0"/>
        <w:numId w:val="3"/>
      </w:numPr>
      <w:ind w:firstLine="0" w:firstLineChars="0"/>
    </w:pPr>
  </w:style>
  <w:style w:type="paragraph" w:customStyle="1" w:styleId="71">
    <w:name w:val="标准文件_封面标准编号"/>
    <w:basedOn w:val="1"/>
    <w:next w:val="62"/>
    <w:qFormat/>
    <w:uiPriority w:val="0"/>
    <w:pPr>
      <w:spacing w:line="310" w:lineRule="exact"/>
      <w:jc w:val="right"/>
    </w:pPr>
    <w:rPr>
      <w:rFonts w:ascii="黑体" w:eastAsia="黑体"/>
      <w:kern w:val="0"/>
      <w:sz w:val="28"/>
    </w:rPr>
  </w:style>
  <w:style w:type="paragraph" w:customStyle="1" w:styleId="72">
    <w:name w:val="标准文件_封面标准分类号"/>
    <w:basedOn w:val="1"/>
    <w:qFormat/>
    <w:uiPriority w:val="0"/>
    <w:rPr>
      <w:rFonts w:ascii="黑体" w:eastAsia="黑体"/>
      <w:b/>
      <w:kern w:val="0"/>
      <w:sz w:val="28"/>
    </w:rPr>
  </w:style>
  <w:style w:type="paragraph" w:customStyle="1" w:styleId="73">
    <w:name w:val="标准文件_封面标准名称"/>
    <w:basedOn w:val="1"/>
    <w:qFormat/>
    <w:uiPriority w:val="0"/>
    <w:pPr>
      <w:spacing w:line="240" w:lineRule="auto"/>
      <w:jc w:val="center"/>
    </w:pPr>
    <w:rPr>
      <w:rFonts w:ascii="黑体" w:eastAsia="黑体"/>
      <w:kern w:val="0"/>
      <w:sz w:val="52"/>
    </w:rPr>
  </w:style>
  <w:style w:type="paragraph" w:customStyle="1" w:styleId="74">
    <w:name w:val="标准文件_封面标准英文名称"/>
    <w:basedOn w:val="1"/>
    <w:qFormat/>
    <w:uiPriority w:val="0"/>
    <w:pPr>
      <w:spacing w:line="240" w:lineRule="auto"/>
      <w:jc w:val="center"/>
    </w:pPr>
    <w:rPr>
      <w:rFonts w:ascii="黑体" w:eastAsia="黑体"/>
      <w:b/>
      <w:sz w:val="28"/>
    </w:rPr>
  </w:style>
  <w:style w:type="paragraph" w:customStyle="1" w:styleId="75">
    <w:name w:val="标准文件_封面发布日期"/>
    <w:basedOn w:val="1"/>
    <w:qFormat/>
    <w:uiPriority w:val="0"/>
    <w:pPr>
      <w:spacing w:line="310" w:lineRule="exact"/>
    </w:pPr>
    <w:rPr>
      <w:rFonts w:ascii="黑体" w:eastAsia="黑体"/>
      <w:kern w:val="0"/>
      <w:sz w:val="28"/>
    </w:rPr>
  </w:style>
  <w:style w:type="paragraph" w:customStyle="1" w:styleId="76">
    <w:name w:val="标准文件_封面密级"/>
    <w:basedOn w:val="1"/>
    <w:qFormat/>
    <w:uiPriority w:val="0"/>
    <w:rPr>
      <w:rFonts w:eastAsia="黑体"/>
      <w:sz w:val="32"/>
    </w:rPr>
  </w:style>
  <w:style w:type="paragraph" w:customStyle="1" w:styleId="77">
    <w:name w:val="标准文件_封面实施日期"/>
    <w:basedOn w:val="1"/>
    <w:qFormat/>
    <w:uiPriority w:val="0"/>
    <w:pPr>
      <w:spacing w:line="310" w:lineRule="exact"/>
      <w:jc w:val="right"/>
    </w:pPr>
    <w:rPr>
      <w:rFonts w:ascii="黑体" w:eastAsia="黑体"/>
      <w:sz w:val="28"/>
    </w:rPr>
  </w:style>
  <w:style w:type="paragraph" w:customStyle="1" w:styleId="78">
    <w:name w:val="标准文件_封面抬头"/>
    <w:basedOn w:val="59"/>
    <w:qFormat/>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qFormat/>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7">
    <w:name w:val="标准文件_附录五级条标题"/>
    <w:next w:val="59"/>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Char"/>
    <w:link w:val="14"/>
    <w:qFormat/>
    <w:uiPriority w:val="99"/>
    <w:rPr>
      <w:kern w:val="2"/>
      <w:sz w:val="21"/>
      <w:szCs w:val="21"/>
    </w:rPr>
  </w:style>
  <w:style w:type="paragraph" w:customStyle="1" w:styleId="90">
    <w:name w:val="标准文件_附录章标题"/>
    <w:next w:val="59"/>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qFormat/>
    <w:uiPriority w:val="0"/>
    <w:pPr>
      <w:ind w:left="488" w:leftChars="200" w:hanging="289" w:hangingChars="290"/>
    </w:pPr>
  </w:style>
  <w:style w:type="paragraph" w:customStyle="1" w:styleId="92">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qFormat/>
    <w:uiPriority w:val="0"/>
    <w:pPr>
      <w:spacing w:line="460" w:lineRule="exact"/>
      <w:ind w:left="0" w:firstLine="0"/>
    </w:pPr>
  </w:style>
  <w:style w:type="paragraph" w:customStyle="1" w:styleId="94">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5">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qFormat/>
    <w:uiPriority w:val="0"/>
    <w:pPr>
      <w:numPr>
        <w:numId w:val="10"/>
      </w:numPr>
    </w:pPr>
  </w:style>
  <w:style w:type="paragraph" w:customStyle="1" w:styleId="97">
    <w:name w:val="标准文件_三级条标题"/>
    <w:basedOn w:val="68"/>
    <w:next w:val="59"/>
    <w:qFormat/>
    <w:uiPriority w:val="0"/>
    <w:pPr>
      <w:widowControl/>
      <w:numPr>
        <w:ilvl w:val="4"/>
      </w:numPr>
      <w:ind w:left="1134"/>
      <w:outlineLvl w:val="3"/>
    </w:pPr>
  </w:style>
  <w:style w:type="character" w:customStyle="1" w:styleId="98">
    <w:name w:val="不明显参考1"/>
    <w:qFormat/>
    <w:uiPriority w:val="31"/>
    <w:rPr>
      <w:smallCaps/>
      <w:color w:val="C0504D"/>
      <w:u w:val="single"/>
    </w:rPr>
  </w:style>
  <w:style w:type="paragraph" w:customStyle="1" w:styleId="99">
    <w:name w:val="标准文件_示例后续"/>
    <w:basedOn w:val="1"/>
    <w:qFormat/>
    <w:uiPriority w:val="0"/>
    <w:pPr>
      <w:adjustRightInd/>
      <w:spacing w:line="240" w:lineRule="auto"/>
      <w:ind w:firstLine="200" w:firstLineChars="200"/>
    </w:pPr>
    <w:rPr>
      <w:sz w:val="18"/>
      <w:szCs w:val="24"/>
    </w:rPr>
  </w:style>
  <w:style w:type="paragraph" w:customStyle="1" w:styleId="100">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1">
    <w:name w:val="标准文件_四级条标题"/>
    <w:next w:val="59"/>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2">
    <w:name w:val="脚注文本 Char"/>
    <w:link w:val="22"/>
    <w:semiHidden/>
    <w:qFormat/>
    <w:uiPriority w:val="0"/>
    <w:rPr>
      <w:rFonts w:ascii="宋体"/>
      <w:kern w:val="2"/>
      <w:sz w:val="18"/>
      <w:szCs w:val="18"/>
    </w:rPr>
  </w:style>
  <w:style w:type="paragraph" w:customStyle="1" w:styleId="103">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qFormat/>
    <w:uiPriority w:val="0"/>
    <w:pPr>
      <w:numPr>
        <w:ilvl w:val="0"/>
        <w:numId w:val="12"/>
      </w:numPr>
      <w:spacing w:line="240" w:lineRule="auto"/>
      <w:jc w:val="left"/>
    </w:pPr>
    <w:rPr>
      <w:rFonts w:ascii="宋体" w:hAnsi="宋体"/>
      <w:sz w:val="18"/>
    </w:rPr>
  </w:style>
  <w:style w:type="character" w:customStyle="1" w:styleId="105">
    <w:name w:val="标准文件_图表脚注内容"/>
    <w:qFormat/>
    <w:uiPriority w:val="0"/>
    <w:rPr>
      <w:rFonts w:ascii="宋体" w:hAnsi="宋体" w:eastAsia="宋体" w:cs="Times New Roman"/>
      <w:spacing w:val="0"/>
      <w:sz w:val="18"/>
      <w:vertAlign w:val="superscript"/>
    </w:rPr>
  </w:style>
  <w:style w:type="paragraph" w:customStyle="1" w:styleId="106">
    <w:name w:val="标准文件_五级条标题"/>
    <w:next w:val="59"/>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qFormat/>
    <w:uiPriority w:val="0"/>
    <w:pPr>
      <w:numPr>
        <w:ilvl w:val="2"/>
      </w:numPr>
      <w:spacing w:before="50" w:beforeLines="50" w:after="50" w:afterLines="50"/>
      <w:outlineLvl w:val="1"/>
    </w:pPr>
  </w:style>
  <w:style w:type="paragraph" w:customStyle="1" w:styleId="109">
    <w:name w:val="标准文件_一致程度"/>
    <w:basedOn w:val="1"/>
    <w:qFormat/>
    <w:uiPriority w:val="0"/>
    <w:pPr>
      <w:spacing w:line="440" w:lineRule="exact"/>
      <w:jc w:val="center"/>
    </w:pPr>
    <w:rPr>
      <w:sz w:val="28"/>
    </w:rPr>
  </w:style>
  <w:style w:type="paragraph" w:customStyle="1" w:styleId="110">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qFormat/>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3">
    <w:name w:val="标准文件_英文注："/>
    <w:basedOn w:val="1"/>
    <w:next w:val="59"/>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qFormat/>
    <w:uiPriority w:val="0"/>
    <w:pPr>
      <w:numPr>
        <w:ilvl w:val="0"/>
        <w:numId w:val="16"/>
      </w:numPr>
      <w:tabs>
        <w:tab w:val="left" w:pos="0"/>
      </w:tabs>
      <w:spacing w:before="50" w:beforeLines="50" w:after="50" w:afterLines="50"/>
      <w:ind w:left="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qFormat/>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qFormat/>
    <w:uiPriority w:val="0"/>
    <w:pPr>
      <w:numPr>
        <w:ilvl w:val="0"/>
        <w:numId w:val="17"/>
      </w:numPr>
      <w:spacing w:before="50" w:beforeLines="50" w:after="50" w:afterLines="50"/>
      <w:ind w:left="0"/>
      <w:jc w:val="center"/>
    </w:pPr>
    <w:rPr>
      <w:rFonts w:ascii="黑体" w:hAnsi="Times New Roman" w:eastAsia="黑体" w:cs="Times New Roman"/>
      <w:sz w:val="21"/>
      <w:lang w:val="en-US" w:eastAsia="zh-CN" w:bidi="ar-SA"/>
    </w:rPr>
  </w:style>
  <w:style w:type="paragraph" w:customStyle="1" w:styleId="118">
    <w:name w:val="标准文件_正文英文表标题"/>
    <w:next w:val="59"/>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0">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1">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2">
    <w:name w:val="发布部门"/>
    <w:next w:val="59"/>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qFormat/>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9"/>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59"/>
    <w:qFormat/>
    <w:uiPriority w:val="0"/>
    <w:pPr>
      <w:outlineLvl w:val="4"/>
    </w:pPr>
  </w:style>
  <w:style w:type="paragraph" w:customStyle="1" w:styleId="133">
    <w:name w:val="附录四级无标题条"/>
    <w:basedOn w:val="132"/>
    <w:next w:val="59"/>
    <w:qFormat/>
    <w:uiPriority w:val="0"/>
    <w:pPr>
      <w:outlineLvl w:val="5"/>
    </w:pPr>
  </w:style>
  <w:style w:type="paragraph" w:customStyle="1" w:styleId="134">
    <w:name w:val="附录图"/>
    <w:next w:val="59"/>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6">
    <w:name w:val="附录五级无标题条"/>
    <w:basedOn w:val="133"/>
    <w:next w:val="59"/>
    <w:qFormat/>
    <w:uiPriority w:val="0"/>
    <w:pPr>
      <w:outlineLvl w:val="6"/>
    </w:pPr>
  </w:style>
  <w:style w:type="paragraph" w:customStyle="1" w:styleId="137">
    <w:name w:val="附录性质"/>
    <w:basedOn w:val="1"/>
    <w:qFormat/>
    <w:uiPriority w:val="0"/>
    <w:pPr>
      <w:widowControl/>
      <w:adjustRightInd/>
      <w:jc w:val="center"/>
    </w:pPr>
    <w:rPr>
      <w:rFonts w:ascii="黑体" w:eastAsia="黑体"/>
    </w:rPr>
  </w:style>
  <w:style w:type="paragraph" w:customStyle="1" w:styleId="138">
    <w:name w:val="附录一级无标题条"/>
    <w:basedOn w:val="90"/>
    <w:next w:val="59"/>
    <w:qFormat/>
    <w:uiPriority w:val="0"/>
    <w:pPr>
      <w:autoSpaceDN w:val="0"/>
      <w:outlineLvl w:val="2"/>
    </w:pPr>
    <w:rPr>
      <w:rFonts w:ascii="宋体" w:hAnsi="宋体" w:eastAsia="宋体"/>
    </w:rPr>
  </w:style>
  <w:style w:type="character" w:customStyle="1" w:styleId="139">
    <w:name w:val="个人答复风格"/>
    <w:qFormat/>
    <w:uiPriority w:val="0"/>
    <w:rPr>
      <w:rFonts w:ascii="Arial" w:hAnsi="Arial" w:eastAsia="宋体" w:cs="Arial"/>
      <w:color w:val="auto"/>
      <w:spacing w:val="0"/>
      <w:sz w:val="20"/>
    </w:rPr>
  </w:style>
  <w:style w:type="character" w:customStyle="1" w:styleId="140">
    <w:name w:val="个人撰写风格"/>
    <w:qFormat/>
    <w:uiPriority w:val="0"/>
    <w:rPr>
      <w:rFonts w:ascii="Arial" w:hAnsi="Arial" w:eastAsia="宋体" w:cs="Arial"/>
      <w:color w:val="auto"/>
      <w:spacing w:val="0"/>
      <w:sz w:val="20"/>
    </w:rPr>
  </w:style>
  <w:style w:type="paragraph" w:customStyle="1" w:styleId="141">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3">
    <w:name w:val="列项·"/>
    <w:basedOn w:val="59"/>
    <w:qFormat/>
    <w:uiPriority w:val="0"/>
    <w:pPr>
      <w:tabs>
        <w:tab w:val="left" w:pos="840"/>
      </w:tabs>
    </w:pPr>
  </w:style>
  <w:style w:type="paragraph" w:customStyle="1" w:styleId="14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semiHidden/>
    <w:qFormat/>
    <w:uiPriority w:val="0"/>
    <w:pPr>
      <w:adjustRightInd/>
      <w:spacing w:line="240" w:lineRule="auto"/>
      <w:jc w:val="left"/>
    </w:pPr>
    <w:rPr>
      <w:bCs/>
      <w:iCs/>
    </w:rPr>
  </w:style>
  <w:style w:type="paragraph" w:customStyle="1" w:styleId="146">
    <w:name w:val="目录 31"/>
    <w:basedOn w:val="1"/>
    <w:next w:val="1"/>
    <w:semiHidden/>
    <w:qFormat/>
    <w:uiPriority w:val="0"/>
    <w:pPr>
      <w:spacing w:line="240" w:lineRule="auto"/>
    </w:pPr>
    <w:rPr>
      <w:rFonts w:ascii="宋体" w:hAnsi="宋体"/>
      <w:iCs/>
    </w:rPr>
  </w:style>
  <w:style w:type="paragraph" w:customStyle="1" w:styleId="147">
    <w:name w:val="目录 41"/>
    <w:basedOn w:val="1"/>
    <w:next w:val="1"/>
    <w:semiHidden/>
    <w:qFormat/>
    <w:uiPriority w:val="0"/>
    <w:pPr>
      <w:adjustRightInd/>
      <w:spacing w:line="240" w:lineRule="auto"/>
      <w:jc w:val="left"/>
    </w:pPr>
  </w:style>
  <w:style w:type="paragraph" w:customStyle="1" w:styleId="148">
    <w:name w:val="目录 51"/>
    <w:basedOn w:val="1"/>
    <w:next w:val="1"/>
    <w:semiHidden/>
    <w:qFormat/>
    <w:uiPriority w:val="0"/>
    <w:pPr>
      <w:spacing w:line="240" w:lineRule="auto"/>
    </w:pPr>
    <w:rPr>
      <w:rFonts w:ascii="宋体" w:hAnsi="宋体"/>
    </w:rPr>
  </w:style>
  <w:style w:type="paragraph" w:customStyle="1" w:styleId="149">
    <w:name w:val="目录 61"/>
    <w:basedOn w:val="1"/>
    <w:next w:val="1"/>
    <w:semiHidden/>
    <w:qFormat/>
    <w:uiPriority w:val="0"/>
    <w:pPr>
      <w:adjustRightInd/>
      <w:spacing w:line="240" w:lineRule="auto"/>
      <w:jc w:val="left"/>
    </w:pPr>
  </w:style>
  <w:style w:type="paragraph" w:customStyle="1" w:styleId="150">
    <w:name w:val="目录 71"/>
    <w:basedOn w:val="149"/>
    <w:semiHidden/>
    <w:qFormat/>
    <w:uiPriority w:val="0"/>
    <w:pPr>
      <w:ind w:left="1260"/>
    </w:pPr>
  </w:style>
  <w:style w:type="paragraph" w:customStyle="1" w:styleId="151">
    <w:name w:val="目录 81"/>
    <w:basedOn w:val="150"/>
    <w:semiHidden/>
    <w:qFormat/>
    <w:uiPriority w:val="0"/>
    <w:pPr>
      <w:ind w:left="1470"/>
    </w:pPr>
  </w:style>
  <w:style w:type="paragraph" w:customStyle="1" w:styleId="152">
    <w:name w:val="目录 91"/>
    <w:basedOn w:val="151"/>
    <w:semiHidden/>
    <w:qFormat/>
    <w:uiPriority w:val="0"/>
    <w:pPr>
      <w:ind w:left="1680"/>
    </w:pPr>
  </w:style>
  <w:style w:type="paragraph" w:customStyle="1" w:styleId="15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qFormat/>
    <w:uiPriority w:val="0"/>
    <w:pPr>
      <w:framePr/>
      <w:spacing w:line="0" w:lineRule="atLeast"/>
    </w:pPr>
    <w:rPr>
      <w:rFonts w:ascii="黑体" w:eastAsia="黑体"/>
      <w:b w:val="0"/>
    </w:rPr>
  </w:style>
  <w:style w:type="paragraph" w:customStyle="1" w:styleId="155">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7">
    <w:name w:val="实施日期"/>
    <w:basedOn w:val="123"/>
    <w:qFormat/>
    <w:uiPriority w:val="0"/>
    <w:pPr>
      <w:framePr w:hSpace="0" w:xAlign="right"/>
      <w:jc w:val="right"/>
    </w:pPr>
  </w:style>
  <w:style w:type="paragraph" w:customStyle="1" w:styleId="158">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9"/>
    <w:qFormat/>
    <w:uiPriority w:val="0"/>
    <w:pPr>
      <w:jc w:val="both"/>
    </w:pPr>
    <w:rPr>
      <w:rFonts w:ascii="宋体" w:hAnsi="宋体" w:eastAsia="宋体" w:cs="Times New Roman"/>
      <w:sz w:val="21"/>
      <w:lang w:val="en-US" w:eastAsia="zh-CN" w:bidi="ar-SA"/>
    </w:rPr>
  </w:style>
  <w:style w:type="paragraph" w:customStyle="1" w:styleId="161">
    <w:name w:val="五级无标题条"/>
    <w:basedOn w:val="1"/>
    <w:qFormat/>
    <w:uiPriority w:val="0"/>
    <w:pPr>
      <w:numPr>
        <w:ilvl w:val="6"/>
        <w:numId w:val="20"/>
      </w:numPr>
      <w:adjustRightInd/>
    </w:pPr>
    <w:rPr>
      <w:szCs w:val="24"/>
    </w:rPr>
  </w:style>
  <w:style w:type="paragraph" w:customStyle="1" w:styleId="162">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3">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qFormat/>
    <w:uiPriority w:val="0"/>
    <w:pPr>
      <w:ind w:left="1406" w:leftChars="0" w:hanging="499" w:firstLineChars="0"/>
    </w:pPr>
  </w:style>
  <w:style w:type="paragraph" w:customStyle="1" w:styleId="165">
    <w:name w:val="标准文件_一级无标题"/>
    <w:basedOn w:val="108"/>
    <w:qFormat/>
    <w:uiPriority w:val="0"/>
    <w:pPr>
      <w:spacing w:before="0" w:beforeLines="0" w:after="0" w:afterLines="0"/>
      <w:outlineLvl w:val="9"/>
    </w:pPr>
    <w:rPr>
      <w:rFonts w:ascii="宋体" w:eastAsia="宋体"/>
    </w:rPr>
  </w:style>
  <w:style w:type="paragraph" w:customStyle="1" w:styleId="166">
    <w:name w:val="标准文件_五级无标题"/>
    <w:basedOn w:val="106"/>
    <w:qFormat/>
    <w:uiPriority w:val="0"/>
    <w:pPr>
      <w:spacing w:before="0" w:beforeLines="0" w:after="0" w:afterLines="0"/>
      <w:outlineLvl w:val="9"/>
    </w:pPr>
    <w:rPr>
      <w:rFonts w:ascii="宋体" w:eastAsia="宋体"/>
    </w:rPr>
  </w:style>
  <w:style w:type="paragraph" w:customStyle="1" w:styleId="167">
    <w:name w:val="标准文件_三级无标题"/>
    <w:basedOn w:val="97"/>
    <w:qFormat/>
    <w:uiPriority w:val="0"/>
    <w:pPr>
      <w:spacing w:before="0" w:beforeLines="0" w:after="0" w:afterLines="0"/>
      <w:outlineLvl w:val="9"/>
    </w:pPr>
    <w:rPr>
      <w:rFonts w:ascii="宋体" w:eastAsia="宋体"/>
    </w:rPr>
  </w:style>
  <w:style w:type="paragraph" w:customStyle="1" w:styleId="168">
    <w:name w:val="标准文件_二级无标题"/>
    <w:basedOn w:val="68"/>
    <w:qFormat/>
    <w:uiPriority w:val="0"/>
    <w:pPr>
      <w:spacing w:before="0" w:beforeLines="0" w:after="0" w:afterLines="0"/>
      <w:outlineLvl w:val="9"/>
    </w:pPr>
    <w:rPr>
      <w:rFonts w:ascii="宋体" w:eastAsia="宋体"/>
    </w:rPr>
  </w:style>
  <w:style w:type="paragraph" w:customStyle="1" w:styleId="169">
    <w:name w:val="标准_四级无标题"/>
    <w:basedOn w:val="101"/>
    <w:next w:val="59"/>
    <w:qFormat/>
    <w:uiPriority w:val="0"/>
    <w:rPr>
      <w:rFonts w:eastAsia="宋体"/>
    </w:rPr>
  </w:style>
  <w:style w:type="paragraph" w:customStyle="1" w:styleId="170">
    <w:name w:val="标准文件_四级无标题"/>
    <w:basedOn w:val="101"/>
    <w:qFormat/>
    <w:uiPriority w:val="0"/>
    <w:pPr>
      <w:spacing w:before="0" w:beforeLines="0" w:after="0" w:afterLines="0"/>
      <w:outlineLvl w:val="9"/>
    </w:pPr>
    <w:rPr>
      <w:rFonts w:ascii="宋体" w:hAnsi="黑体" w:eastAsia="宋体"/>
      <w:szCs w:val="52"/>
    </w:rPr>
  </w:style>
  <w:style w:type="paragraph" w:customStyle="1" w:styleId="171">
    <w:name w:val="标准文件_大写罗马数字编号列项"/>
    <w:basedOn w:val="59"/>
    <w:qFormat/>
    <w:uiPriority w:val="0"/>
    <w:pPr>
      <w:numPr>
        <w:ilvl w:val="0"/>
        <w:numId w:val="23"/>
      </w:numPr>
      <w:ind w:firstLine="0" w:firstLineChars="0"/>
    </w:pPr>
    <w:rPr>
      <w:rFonts w:ascii="Times New Roman" w:cs="Arial"/>
      <w:szCs w:val="28"/>
    </w:rPr>
  </w:style>
  <w:style w:type="paragraph" w:customStyle="1" w:styleId="172">
    <w:name w:val="标准文件_小写罗马数字编号列项"/>
    <w:basedOn w:val="59"/>
    <w:qFormat/>
    <w:uiPriority w:val="0"/>
    <w:pPr>
      <w:numPr>
        <w:ilvl w:val="0"/>
        <w:numId w:val="24"/>
      </w:numPr>
      <w:ind w:firstLine="0" w:firstLineChars="0"/>
    </w:pPr>
    <w:rPr>
      <w:rFonts w:cs="Arial"/>
      <w:szCs w:val="28"/>
    </w:rPr>
  </w:style>
  <w:style w:type="paragraph" w:customStyle="1" w:styleId="173">
    <w:name w:val="标准文件_附录标题"/>
    <w:basedOn w:val="79"/>
    <w:qFormat/>
    <w:uiPriority w:val="0"/>
    <w:pPr>
      <w:numPr>
        <w:numId w:val="0"/>
      </w:numPr>
      <w:spacing w:after="280"/>
      <w:outlineLvl w:val="9"/>
    </w:pPr>
  </w:style>
  <w:style w:type="paragraph" w:customStyle="1" w:styleId="174">
    <w:name w:val="标准文件_二级项"/>
    <w:qFormat/>
    <w:uiPriority w:val="0"/>
    <w:rPr>
      <w:rFonts w:ascii="宋体" w:hAnsi="Times New Roman" w:eastAsia="宋体" w:cs="Times New Roman"/>
      <w:sz w:val="21"/>
      <w:lang w:val="en-US" w:eastAsia="zh-CN" w:bidi="ar-SA"/>
    </w:rPr>
  </w:style>
  <w:style w:type="paragraph" w:customStyle="1" w:styleId="175">
    <w:name w:val="标准文件_三级项"/>
    <w:basedOn w:val="1"/>
    <w:qFormat/>
    <w:uiPriority w:val="0"/>
    <w:pPr>
      <w:numPr>
        <w:ilvl w:val="2"/>
        <w:numId w:val="21"/>
      </w:numPr>
      <w:spacing w:line="536870612" w:lineRule="auto"/>
    </w:pPr>
    <w:rPr>
      <w:rFonts w:ascii="Times New Roman" w:hAnsi="Times New Roman"/>
    </w:rPr>
  </w:style>
  <w:style w:type="paragraph" w:customStyle="1" w:styleId="176">
    <w:name w:val="图表脚注说明"/>
    <w:basedOn w:val="1"/>
    <w:next w:val="59"/>
    <w:qFormat/>
    <w:uiPriority w:val="0"/>
    <w:pPr>
      <w:numPr>
        <w:ilvl w:val="0"/>
        <w:numId w:val="25"/>
      </w:numPr>
      <w:adjustRightInd/>
      <w:spacing w:line="240" w:lineRule="auto"/>
    </w:pPr>
    <w:rPr>
      <w:rFonts w:ascii="宋体" w:hAnsi="Times New Roman"/>
      <w:sz w:val="18"/>
      <w:szCs w:val="18"/>
    </w:rPr>
  </w:style>
  <w:style w:type="paragraph" w:customStyle="1" w:styleId="177">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8">
    <w:name w:val="标准文件_索引字母"/>
    <w:next w:val="59"/>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9"/>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9"/>
    <w:qFormat/>
    <w:uiPriority w:val="0"/>
    <w:pPr>
      <w:ind w:firstLine="0" w:firstLineChars="0"/>
      <w:jc w:val="center"/>
    </w:pPr>
    <w:rPr>
      <w:sz w:val="18"/>
    </w:rPr>
  </w:style>
  <w:style w:type="paragraph" w:customStyle="1" w:styleId="182">
    <w:name w:val="标准文件_注："/>
    <w:next w:val="59"/>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9"/>
    <w:qFormat/>
    <w:uiPriority w:val="0"/>
    <w:pPr>
      <w:ind w:firstLine="420"/>
    </w:pPr>
    <w:rPr>
      <w:sz w:val="18"/>
    </w:rPr>
  </w:style>
  <w:style w:type="paragraph" w:customStyle="1" w:styleId="186">
    <w:name w:val="标准文件_示例×："/>
    <w:basedOn w:val="1"/>
    <w:next w:val="185"/>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7">
    <w:name w:val="标准文件_段 Char"/>
    <w:link w:val="59"/>
    <w:qFormat/>
    <w:uiPriority w:val="0"/>
    <w:rPr>
      <w:rFonts w:ascii="宋体" w:hAnsi="Times New Roman"/>
      <w:sz w:val="21"/>
    </w:rPr>
  </w:style>
  <w:style w:type="paragraph" w:customStyle="1" w:styleId="188">
    <w:name w:val="标准文件_表格续"/>
    <w:basedOn w:val="59"/>
    <w:next w:val="59"/>
    <w:qFormat/>
    <w:uiPriority w:val="0"/>
    <w:pPr>
      <w:jc w:val="center"/>
    </w:pPr>
    <w:rPr>
      <w:rFonts w:ascii="黑体" w:hAnsi="黑体" w:eastAsia="黑体"/>
    </w:rPr>
  </w:style>
  <w:style w:type="character" w:customStyle="1" w:styleId="189">
    <w:name w:val="Placeholder Text"/>
    <w:basedOn w:val="29"/>
    <w:semiHidden/>
    <w:qFormat/>
    <w:uiPriority w:val="99"/>
    <w:rPr>
      <w:color w:val="808080"/>
    </w:rPr>
  </w:style>
  <w:style w:type="paragraph" w:customStyle="1" w:styleId="190">
    <w:name w:val="标准文件_二级项2"/>
    <w:basedOn w:val="59"/>
    <w:qFormat/>
    <w:uiPriority w:val="0"/>
    <w:pPr>
      <w:numPr>
        <w:ilvl w:val="1"/>
        <w:numId w:val="21"/>
      </w:numPr>
      <w:ind w:firstLine="0" w:firstLineChars="0"/>
    </w:pPr>
  </w:style>
  <w:style w:type="paragraph" w:customStyle="1" w:styleId="191">
    <w:name w:val="标准文件_三级项2"/>
    <w:basedOn w:val="59"/>
    <w:qFormat/>
    <w:uiPriority w:val="0"/>
    <w:pPr>
      <w:numPr>
        <w:ilvl w:val="0"/>
        <w:numId w:val="30"/>
      </w:numPr>
      <w:spacing w:line="300" w:lineRule="exact"/>
      <w:ind w:firstLineChars="0"/>
    </w:pPr>
    <w:rPr>
      <w:rFonts w:ascii="Times New Roman"/>
    </w:rPr>
  </w:style>
  <w:style w:type="paragraph" w:customStyle="1" w:styleId="192">
    <w:name w:val="标准文件_一级项2"/>
    <w:basedOn w:val="59"/>
    <w:qFormat/>
    <w:uiPriority w:val="0"/>
    <w:pPr>
      <w:numPr>
        <w:ilvl w:val="0"/>
        <w:numId w:val="31"/>
      </w:numPr>
      <w:spacing w:line="300" w:lineRule="exact"/>
      <w:ind w:firstLineChars="0"/>
    </w:pPr>
    <w:rPr>
      <w:rFonts w:ascii="Times New Roman"/>
    </w:rPr>
  </w:style>
  <w:style w:type="paragraph" w:customStyle="1" w:styleId="193">
    <w:name w:val="标准文件_提示"/>
    <w:basedOn w:val="59"/>
    <w:next w:val="59"/>
    <w:qFormat/>
    <w:uiPriority w:val="0"/>
    <w:pPr>
      <w:ind w:firstLine="420"/>
    </w:pPr>
    <w:rPr>
      <w:rFonts w:ascii="黑体" w:eastAsia="黑体"/>
    </w:rPr>
  </w:style>
  <w:style w:type="character" w:customStyle="1" w:styleId="194">
    <w:name w:val="标准文件_来源"/>
    <w:basedOn w:val="29"/>
    <w:qFormat/>
    <w:uiPriority w:val="1"/>
    <w:rPr>
      <w:rFonts w:eastAsia="宋体"/>
      <w:sz w:val="21"/>
    </w:rPr>
  </w:style>
  <w:style w:type="paragraph" w:customStyle="1" w:styleId="195">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qFormat/>
    <w:uiPriority w:val="0"/>
    <w:pPr>
      <w:framePr w:w="3997" w:h="471" w:hRule="exact" w:hSpace="0" w:vSpace="181" w:vAnchor="page" w:hAnchor="page" w:x="1419" w:y="14097"/>
    </w:pPr>
  </w:style>
  <w:style w:type="paragraph" w:customStyle="1" w:styleId="197">
    <w:name w:val="其他实施日期"/>
    <w:basedOn w:val="157"/>
    <w:qFormat/>
    <w:uiPriority w:val="0"/>
    <w:pPr>
      <w:framePr w:w="3997" w:h="471" w:hRule="exact" w:vSpace="181" w:vAnchor="page" w:hAnchor="page" w:x="7089" w:y="14097"/>
    </w:pPr>
  </w:style>
  <w:style w:type="paragraph" w:customStyle="1" w:styleId="198">
    <w:name w:val="标准文件_文件编号"/>
    <w:basedOn w:val="59"/>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qFormat/>
    <w:uiPriority w:val="0"/>
    <w:pPr>
      <w:framePr/>
      <w:spacing w:before="57"/>
    </w:pPr>
    <w:rPr>
      <w:sz w:val="21"/>
    </w:rPr>
  </w:style>
  <w:style w:type="paragraph" w:customStyle="1" w:styleId="200">
    <w:name w:val="标准文件_文件名称"/>
    <w:basedOn w:val="59"/>
    <w:next w:val="59"/>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9"/>
    <w:next w:val="59"/>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59"/>
    <w:next w:val="59"/>
    <w:qFormat/>
    <w:uiPriority w:val="0"/>
    <w:pPr>
      <w:numPr>
        <w:ilvl w:val="0"/>
        <w:numId w:val="5"/>
      </w:numPr>
      <w:spacing w:line="14" w:lineRule="exact"/>
      <w:ind w:firstLine="0" w:firstLineChars="0"/>
      <w:jc w:val="center"/>
    </w:pPr>
    <w:rPr>
      <w:rFonts w:eastAsia="黑体"/>
      <w:vanish/>
      <w:sz w:val="2"/>
    </w:rPr>
  </w:style>
  <w:style w:type="paragraph" w:customStyle="1" w:styleId="203">
    <w:name w:val="标准文件_引言一级条标题"/>
    <w:basedOn w:val="59"/>
    <w:next w:val="59"/>
    <w:qFormat/>
    <w:uiPriority w:val="0"/>
    <w:pPr>
      <w:numPr>
        <w:ilvl w:val="1"/>
        <w:numId w:val="8"/>
      </w:numPr>
      <w:spacing w:before="50" w:beforeLines="50" w:after="50" w:afterLines="50"/>
      <w:ind w:firstLineChars="0"/>
    </w:pPr>
    <w:rPr>
      <w:rFonts w:ascii="黑体" w:eastAsia="黑体"/>
    </w:rPr>
  </w:style>
  <w:style w:type="paragraph" w:customStyle="1" w:styleId="204">
    <w:name w:val="标准文件_引言二级条标题"/>
    <w:basedOn w:val="59"/>
    <w:next w:val="59"/>
    <w:qFormat/>
    <w:uiPriority w:val="0"/>
    <w:pPr>
      <w:numPr>
        <w:ilvl w:val="2"/>
        <w:numId w:val="8"/>
      </w:numPr>
      <w:spacing w:before="50" w:beforeLines="50" w:after="50" w:afterLines="50"/>
      <w:ind w:firstLineChars="0"/>
    </w:pPr>
    <w:rPr>
      <w:rFonts w:ascii="黑体" w:eastAsia="黑体"/>
    </w:rPr>
  </w:style>
  <w:style w:type="paragraph" w:customStyle="1" w:styleId="205">
    <w:name w:val="标准文件_引言三级条标题"/>
    <w:basedOn w:val="59"/>
    <w:next w:val="59"/>
    <w:qFormat/>
    <w:uiPriority w:val="0"/>
    <w:pPr>
      <w:numPr>
        <w:ilvl w:val="3"/>
        <w:numId w:val="8"/>
      </w:numPr>
      <w:spacing w:before="50" w:beforeLines="50" w:after="50" w:afterLines="50"/>
      <w:ind w:firstLineChars="0"/>
    </w:pPr>
    <w:rPr>
      <w:rFonts w:ascii="黑体" w:eastAsia="黑体"/>
    </w:rPr>
  </w:style>
  <w:style w:type="paragraph" w:customStyle="1" w:styleId="206">
    <w:name w:val="标准文件_引言四级条标题"/>
    <w:basedOn w:val="59"/>
    <w:next w:val="59"/>
    <w:qFormat/>
    <w:uiPriority w:val="0"/>
    <w:pPr>
      <w:numPr>
        <w:ilvl w:val="4"/>
        <w:numId w:val="8"/>
      </w:numPr>
      <w:spacing w:before="50" w:beforeLines="50" w:after="50" w:afterLines="50"/>
      <w:ind w:firstLineChars="0"/>
    </w:pPr>
    <w:rPr>
      <w:rFonts w:ascii="黑体" w:eastAsia="黑体"/>
    </w:rPr>
  </w:style>
  <w:style w:type="paragraph" w:customStyle="1" w:styleId="207">
    <w:name w:val="标准文件_引言五级条标题"/>
    <w:basedOn w:val="59"/>
    <w:next w:val="59"/>
    <w:qFormat/>
    <w:uiPriority w:val="0"/>
    <w:pPr>
      <w:numPr>
        <w:ilvl w:val="5"/>
        <w:numId w:val="8"/>
      </w:numPr>
      <w:spacing w:before="50" w:beforeLines="50" w:after="50" w:afterLines="50"/>
      <w:ind w:firstLineChars="0"/>
    </w:pPr>
    <w:rPr>
      <w:rFonts w:ascii="黑体" w:eastAsia="黑体"/>
    </w:rPr>
  </w:style>
  <w:style w:type="paragraph" w:customStyle="1" w:styleId="208">
    <w:name w:val="标准文件_注后"/>
    <w:basedOn w:val="59"/>
    <w:qFormat/>
    <w:uiPriority w:val="0"/>
    <w:pPr>
      <w:ind w:left="811" w:firstLine="0" w:firstLineChars="0"/>
    </w:pPr>
    <w:rPr>
      <w:sz w:val="18"/>
    </w:rPr>
  </w:style>
  <w:style w:type="paragraph" w:customStyle="1" w:styleId="209">
    <w:name w:val="标准文件_注X后"/>
    <w:basedOn w:val="59"/>
    <w:qFormat/>
    <w:uiPriority w:val="0"/>
    <w:pPr>
      <w:ind w:left="811" w:firstLine="0" w:firstLineChars="0"/>
    </w:pPr>
    <w:rPr>
      <w:sz w:val="18"/>
    </w:rPr>
  </w:style>
  <w:style w:type="paragraph" w:customStyle="1" w:styleId="210">
    <w:name w:val="标准文件_示例后"/>
    <w:basedOn w:val="59"/>
    <w:qFormat/>
    <w:uiPriority w:val="0"/>
    <w:pPr>
      <w:ind w:left="964" w:firstLine="0" w:firstLineChars="0"/>
    </w:pPr>
    <w:rPr>
      <w:sz w:val="18"/>
    </w:rPr>
  </w:style>
  <w:style w:type="paragraph" w:customStyle="1" w:styleId="211">
    <w:name w:val="标准文件_示例X后"/>
    <w:basedOn w:val="59"/>
    <w:link w:val="212"/>
    <w:qFormat/>
    <w:uiPriority w:val="0"/>
    <w:pPr>
      <w:ind w:left="1049" w:firstLine="0" w:firstLineChars="0"/>
    </w:pPr>
    <w:rPr>
      <w:sz w:val="18"/>
    </w:rPr>
  </w:style>
  <w:style w:type="character" w:customStyle="1" w:styleId="212">
    <w:name w:val="标准文件_示例X后 字符"/>
    <w:basedOn w:val="187"/>
    <w:link w:val="211"/>
    <w:qFormat/>
    <w:uiPriority w:val="0"/>
    <w:rPr>
      <w:rFonts w:ascii="宋体" w:hAnsi="Times New Roman"/>
      <w:sz w:val="18"/>
    </w:rPr>
  </w:style>
  <w:style w:type="paragraph" w:customStyle="1" w:styleId="213">
    <w:name w:val="标准文件_索引项"/>
    <w:basedOn w:val="59"/>
    <w:next w:val="59"/>
    <w:qFormat/>
    <w:uiPriority w:val="0"/>
    <w:pPr>
      <w:tabs>
        <w:tab w:val="right" w:leader="dot" w:pos="9356"/>
      </w:tabs>
      <w:ind w:left="210" w:hanging="210" w:firstLineChars="0"/>
      <w:jc w:val="left"/>
    </w:pPr>
  </w:style>
  <w:style w:type="paragraph" w:customStyle="1" w:styleId="214">
    <w:name w:val="标准文件_附录一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二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三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四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五级无标题"/>
    <w:basedOn w:val="87"/>
    <w:qFormat/>
    <w:uiPriority w:val="0"/>
    <w:pPr>
      <w:spacing w:before="0" w:beforeLines="0" w:after="0" w:afterLines="0" w:line="276" w:lineRule="auto"/>
      <w:outlineLvl w:val="9"/>
    </w:pPr>
    <w:rPr>
      <w:rFonts w:ascii="宋体" w:eastAsia="宋体"/>
    </w:rPr>
  </w:style>
  <w:style w:type="paragraph" w:customStyle="1" w:styleId="219">
    <w:name w:val="标准文件_引言一级无标题"/>
    <w:basedOn w:val="203"/>
    <w:next w:val="59"/>
    <w:qFormat/>
    <w:uiPriority w:val="0"/>
    <w:pPr>
      <w:spacing w:before="0" w:beforeLines="0" w:after="0" w:afterLines="0" w:line="276" w:lineRule="auto"/>
    </w:pPr>
    <w:rPr>
      <w:rFonts w:ascii="宋体" w:eastAsia="宋体"/>
    </w:rPr>
  </w:style>
  <w:style w:type="paragraph" w:customStyle="1" w:styleId="220">
    <w:name w:val="标准文件_引言二级无标题"/>
    <w:basedOn w:val="204"/>
    <w:next w:val="59"/>
    <w:qFormat/>
    <w:uiPriority w:val="0"/>
    <w:pPr>
      <w:spacing w:before="0" w:beforeLines="0" w:after="0" w:afterLines="0" w:line="276" w:lineRule="auto"/>
    </w:pPr>
    <w:rPr>
      <w:rFonts w:ascii="宋体" w:eastAsia="宋体"/>
    </w:rPr>
  </w:style>
  <w:style w:type="paragraph" w:customStyle="1" w:styleId="221">
    <w:name w:val="标准文件_引言三级无标题"/>
    <w:basedOn w:val="205"/>
    <w:qFormat/>
    <w:uiPriority w:val="0"/>
    <w:pPr>
      <w:spacing w:before="0" w:beforeLines="0" w:after="0" w:afterLines="0" w:line="276" w:lineRule="auto"/>
    </w:pPr>
    <w:rPr>
      <w:rFonts w:ascii="宋体" w:eastAsia="宋体"/>
    </w:rPr>
  </w:style>
  <w:style w:type="paragraph" w:customStyle="1" w:styleId="222">
    <w:name w:val="标准文件_引言四级无标题"/>
    <w:basedOn w:val="206"/>
    <w:next w:val="59"/>
    <w:qFormat/>
    <w:uiPriority w:val="0"/>
    <w:pPr>
      <w:spacing w:before="0" w:beforeLines="0" w:after="0" w:afterLines="0" w:line="276" w:lineRule="auto"/>
    </w:pPr>
    <w:rPr>
      <w:rFonts w:ascii="宋体" w:eastAsia="宋体"/>
    </w:rPr>
  </w:style>
  <w:style w:type="paragraph" w:customStyle="1" w:styleId="223">
    <w:name w:val="标准文件_引言五级无标题"/>
    <w:basedOn w:val="207"/>
    <w:next w:val="59"/>
    <w:qFormat/>
    <w:uiPriority w:val="0"/>
    <w:pPr>
      <w:spacing w:before="0" w:beforeLines="0" w:after="0" w:afterLines="0" w:line="276" w:lineRule="auto"/>
    </w:pPr>
    <w:rPr>
      <w:rFonts w:ascii="宋体" w:eastAsia="宋体"/>
    </w:rPr>
  </w:style>
  <w:style w:type="paragraph" w:customStyle="1" w:styleId="224">
    <w:name w:val="标准文件_索引标题"/>
    <w:basedOn w:val="66"/>
    <w:next w:val="59"/>
    <w:qFormat/>
    <w:uiPriority w:val="0"/>
    <w:rPr>
      <w:rFonts w:hAnsi="黑体"/>
    </w:rPr>
  </w:style>
  <w:style w:type="paragraph" w:customStyle="1" w:styleId="225">
    <w:name w:val="标准文件_脚注内容"/>
    <w:basedOn w:val="59"/>
    <w:qFormat/>
    <w:uiPriority w:val="0"/>
    <w:pPr>
      <w:ind w:left="400" w:leftChars="200" w:hanging="200" w:hangingChars="200"/>
    </w:pPr>
    <w:rPr>
      <w:sz w:val="15"/>
    </w:rPr>
  </w:style>
  <w:style w:type="paragraph" w:customStyle="1" w:styleId="226">
    <w:name w:val="标准文件_术语条一"/>
    <w:basedOn w:val="165"/>
    <w:next w:val="59"/>
    <w:qFormat/>
    <w:uiPriority w:val="0"/>
  </w:style>
  <w:style w:type="paragraph" w:customStyle="1" w:styleId="227">
    <w:name w:val="标准文件_术语条二"/>
    <w:basedOn w:val="168"/>
    <w:next w:val="59"/>
    <w:qFormat/>
    <w:uiPriority w:val="0"/>
  </w:style>
  <w:style w:type="paragraph" w:customStyle="1" w:styleId="228">
    <w:name w:val="标准文件_术语条三"/>
    <w:basedOn w:val="167"/>
    <w:next w:val="59"/>
    <w:qFormat/>
    <w:uiPriority w:val="0"/>
  </w:style>
  <w:style w:type="paragraph" w:customStyle="1" w:styleId="229">
    <w:name w:val="标准文件_术语条四"/>
    <w:basedOn w:val="170"/>
    <w:next w:val="59"/>
    <w:qFormat/>
    <w:uiPriority w:val="0"/>
  </w:style>
  <w:style w:type="paragraph" w:customStyle="1" w:styleId="230">
    <w:name w:val="标准文件_术语条五"/>
    <w:basedOn w:val="166"/>
    <w:next w:val="59"/>
    <w:qFormat/>
    <w:uiPriority w:val="0"/>
  </w:style>
  <w:style w:type="paragraph" w:customStyle="1" w:styleId="2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2">
    <w:name w:val="发布"/>
    <w:basedOn w:val="29"/>
    <w:qFormat/>
    <w:uiPriority w:val="0"/>
    <w:rPr>
      <w:rFonts w:ascii="黑体" w:eastAsia="黑体"/>
      <w:spacing w:val="85"/>
      <w:w w:val="100"/>
      <w:position w:val="3"/>
      <w:sz w:val="28"/>
      <w:szCs w:val="28"/>
    </w:rPr>
  </w:style>
  <w:style w:type="paragraph" w:customStyle="1" w:styleId="233">
    <w:name w:val="段"/>
    <w:link w:val="234"/>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4">
    <w:name w:val="段 Char"/>
    <w:link w:val="233"/>
    <w:qFormat/>
    <w:uiPriority w:val="0"/>
    <w:rPr>
      <w:rFonts w:ascii="宋体" w:hAnsi="Times New Roman"/>
      <w:sz w:val="21"/>
    </w:rPr>
  </w:style>
  <w:style w:type="character" w:customStyle="1" w:styleId="235">
    <w:name w:val="批注文字 Char"/>
    <w:basedOn w:val="29"/>
    <w:link w:val="13"/>
    <w:qFormat/>
    <w:uiPriority w:val="0"/>
    <w:rPr>
      <w:rFonts w:ascii="Times New Roman" w:hAnsi="Times New Roman"/>
      <w:kern w:val="2"/>
      <w:sz w:val="21"/>
      <w:szCs w:val="24"/>
    </w:rPr>
  </w:style>
  <w:style w:type="paragraph" w:customStyle="1" w:styleId="236">
    <w:name w:val="二级无"/>
    <w:basedOn w:val="1"/>
    <w:link w:val="237"/>
    <w:qFormat/>
    <w:uiPriority w:val="0"/>
    <w:pPr>
      <w:widowControl/>
      <w:adjustRightInd/>
      <w:spacing w:line="240" w:lineRule="auto"/>
      <w:ind w:left="1418" w:hanging="567"/>
      <w:jc w:val="left"/>
      <w:outlineLvl w:val="3"/>
    </w:pPr>
    <w:rPr>
      <w:rFonts w:ascii="宋体" w:hAnsi="Times New Roman"/>
      <w:kern w:val="0"/>
    </w:rPr>
  </w:style>
  <w:style w:type="character" w:customStyle="1" w:styleId="237">
    <w:name w:val="二级无 Char"/>
    <w:link w:val="236"/>
    <w:qFormat/>
    <w:uiPriority w:val="0"/>
    <w:rPr>
      <w:rFonts w:ascii="宋体" w:hAnsi="Times New Roman"/>
      <w:sz w:val="21"/>
      <w:szCs w:val="21"/>
    </w:rPr>
  </w:style>
  <w:style w:type="paragraph" w:customStyle="1" w:styleId="238">
    <w:name w:val="List Paragraph"/>
    <w:basedOn w:val="1"/>
    <w:qFormat/>
    <w:uiPriority w:val="1"/>
    <w:pPr>
      <w:autoSpaceDE w:val="0"/>
      <w:autoSpaceDN w:val="0"/>
      <w:adjustRightInd/>
      <w:spacing w:line="240" w:lineRule="auto"/>
      <w:ind w:left="1596" w:hanging="1181"/>
      <w:jc w:val="left"/>
    </w:pPr>
    <w:rPr>
      <w:rFonts w:ascii="宋体" w:hAnsi="宋体" w:cs="宋体"/>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1" Type="http://schemas.openxmlformats.org/officeDocument/2006/relationships/glossaryDocument" Target="glossary/document.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11.jpeg"/><Relationship Id="rId26" Type="http://schemas.openxmlformats.org/officeDocument/2006/relationships/image" Target="media/image10.png"/><Relationship Id="rId25" Type="http://schemas.openxmlformats.org/officeDocument/2006/relationships/image" Target="media/image9.png"/><Relationship Id="rId24" Type="http://schemas.openxmlformats.org/officeDocument/2006/relationships/image" Target="media/image8.png"/><Relationship Id="rId23" Type="http://schemas.openxmlformats.org/officeDocument/2006/relationships/image" Target="media/image7.png"/><Relationship Id="rId22" Type="http://schemas.openxmlformats.org/officeDocument/2006/relationships/image" Target="media/image6.png"/><Relationship Id="rId21" Type="http://schemas.openxmlformats.org/officeDocument/2006/relationships/image" Target="media/image5.jpeg"/><Relationship Id="rId20" Type="http://schemas.openxmlformats.org/officeDocument/2006/relationships/image" Target="media/image4.png"/><Relationship Id="rId2" Type="http://schemas.openxmlformats.org/officeDocument/2006/relationships/settings" Target="settings.xml"/><Relationship Id="rId19" Type="http://schemas.openxmlformats.org/officeDocument/2006/relationships/image" Target="media/image3.png"/><Relationship Id="rId18" Type="http://schemas.openxmlformats.org/officeDocument/2006/relationships/image" Target="media/image2.png"/><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202B338711D4C9FA6C1922479439F73"/>
        <w:style w:val=""/>
        <w:category>
          <w:name w:val="常规"/>
          <w:gallery w:val="placeholder"/>
        </w:category>
        <w:types>
          <w:type w:val="bbPlcHdr"/>
        </w:types>
        <w:behaviors>
          <w:behavior w:val="content"/>
        </w:behaviors>
        <w:description w:val=""/>
        <w:guid w:val="{1F757BB5-0AA4-453F-802B-D8456994E3CA}"/>
      </w:docPartPr>
      <w:docPartBody>
        <w:p>
          <w:pPr>
            <w:pStyle w:val="5"/>
          </w:pPr>
          <w:r>
            <w:rPr>
              <w:rStyle w:val="4"/>
              <w:rFonts w:hint="eastAsia"/>
            </w:rPr>
            <w:t>单击或点击此处输入文字。</w:t>
          </w:r>
        </w:p>
      </w:docPartBody>
    </w:docPart>
    <w:docPart>
      <w:docPartPr>
        <w:name w:val="64A0EDB2D1AD4C33A9F960AD09C740D8"/>
        <w:style w:val=""/>
        <w:category>
          <w:name w:val="常规"/>
          <w:gallery w:val="placeholder"/>
        </w:category>
        <w:types>
          <w:type w:val="bbPlcHdr"/>
        </w:types>
        <w:behaviors>
          <w:behavior w:val="content"/>
        </w:behaviors>
        <w:description w:val=""/>
        <w:guid w:val="{B3FCE10D-2924-4A25-8133-A33621FCB12A}"/>
      </w:docPartPr>
      <w:docPartBody>
        <w:p>
          <w:pPr>
            <w:pStyle w:val="6"/>
          </w:pPr>
          <w:r>
            <w:rPr>
              <w:rStyle w:val="4"/>
              <w:rFonts w:hint="eastAsia"/>
            </w:rPr>
            <w:t>选择一项。</w:t>
          </w:r>
        </w:p>
      </w:docPartBody>
    </w:docPart>
    <w:docPart>
      <w:docPartPr>
        <w:name w:val="9C87E2FF7D9C4893B0E1581BFB5535E3"/>
        <w:style w:val=""/>
        <w:category>
          <w:name w:val="常规"/>
          <w:gallery w:val="placeholder"/>
        </w:category>
        <w:types>
          <w:type w:val="bbPlcHdr"/>
        </w:types>
        <w:behaviors>
          <w:behavior w:val="content"/>
        </w:behaviors>
        <w:description w:val=""/>
        <w:guid w:val="{D224A40C-DF5E-49E8-952B-BF0D8DA55983}"/>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742"/>
    <w:rsid w:val="00001ABA"/>
    <w:rsid w:val="00072F14"/>
    <w:rsid w:val="000A2540"/>
    <w:rsid w:val="00101AD1"/>
    <w:rsid w:val="00124736"/>
    <w:rsid w:val="00134BA7"/>
    <w:rsid w:val="00171715"/>
    <w:rsid w:val="0018481B"/>
    <w:rsid w:val="00286AC9"/>
    <w:rsid w:val="002C0968"/>
    <w:rsid w:val="002F76F5"/>
    <w:rsid w:val="003F2ACC"/>
    <w:rsid w:val="00426CAF"/>
    <w:rsid w:val="004E55A6"/>
    <w:rsid w:val="004E6826"/>
    <w:rsid w:val="00551335"/>
    <w:rsid w:val="00577DE2"/>
    <w:rsid w:val="00661F7A"/>
    <w:rsid w:val="006C1D28"/>
    <w:rsid w:val="006E0E88"/>
    <w:rsid w:val="00715E62"/>
    <w:rsid w:val="00752F18"/>
    <w:rsid w:val="00802FA7"/>
    <w:rsid w:val="009235BC"/>
    <w:rsid w:val="00930DF0"/>
    <w:rsid w:val="00950112"/>
    <w:rsid w:val="00AF747E"/>
    <w:rsid w:val="00BB08C7"/>
    <w:rsid w:val="00E10742"/>
    <w:rsid w:val="00EC6778"/>
    <w:rsid w:val="00EE1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character" w:customStyle="1" w:styleId="4">
    <w:name w:val="Placeholder Text"/>
    <w:basedOn w:val="2"/>
    <w:semiHidden/>
    <w:qFormat/>
    <w:uiPriority w:val="99"/>
    <w:rPr>
      <w:color w:val="808080"/>
    </w:rPr>
  </w:style>
  <w:style w:type="paragraph" w:customStyle="1" w:styleId="5">
    <w:name w:val="D202B338711D4C9FA6C1922479439F7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64A0EDB2D1AD4C33A9F960AD09C740D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9C87E2FF7D9C4893B0E1581BFB5535E3"/>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22</Pages>
  <Words>444</Words>
  <Characters>703</Characters>
  <Lines>115</Lines>
  <Paragraphs>32</Paragraphs>
  <TotalTime>2</TotalTime>
  <ScaleCrop>false</ScaleCrop>
  <LinksUpToDate>false</LinksUpToDate>
  <CharactersWithSpaces>837</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2024-12-08T13:26:00Z</dcterms:created>
  <dc:creator>Asus</dc:creator>
  <cp:lastModifiedBy>段向阳</cp:lastModifiedBy>
  <cp:lastPrinted>2024-11-04T10:01:00Z</cp:lastPrinted>
  <dcterms:modified xsi:type="dcterms:W3CDTF">2025-07-31T01:46:34Z</dcterms:modified>
  <dc:title>团体标准</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2052-10.8.0.6423</vt:lpwstr>
  </property>
  <property fmtid="{D5CDD505-2E9C-101B-9397-08002B2CF9AE}" pid="16" name="ICV">
    <vt:lpwstr>B515B44A8A9C415C95F055CE3934C518_13</vt:lpwstr>
  </property>
  <property fmtid="{D5CDD505-2E9C-101B-9397-08002B2CF9AE}" pid="17" name="KSOTemplateDocerSaveRecord">
    <vt:lpwstr>eyJoZGlkIjoiMTUxMDAwNmUxNzdiMzJkNWQ3ZDlmM2I5Mzc4MzA4OTYiLCJ1c2VySWQiOiIzNTIxMTk5NjUifQ==</vt:lpwstr>
  </property>
</Properties>
</file>