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  <w:tab w:val="left" w:pos="6487"/>
          <w:tab w:val="left" w:pos="9552"/>
        </w:tabs>
        <w:spacing w:before="0"/>
        <w:ind w:left="355" w:right="0" w:firstLine="0"/>
        <w:jc w:val="left"/>
        <w:rPr>
          <w:rFonts w:hint="eastAsia" w:ascii="黑体" w:eastAsia="黑体"/>
          <w:sz w:val="52"/>
          <w:lang w:val="en-US" w:eastAsia="zh-CN"/>
        </w:rPr>
      </w:pPr>
      <w:r>
        <w:rPr>
          <w:rFonts w:hint="eastAsia" w:ascii="黑体" w:eastAsia="黑体"/>
          <w:sz w:val="52"/>
          <w:lang w:val="en-US" w:eastAsia="zh-CN"/>
        </w:rPr>
        <w:t xml:space="preserve">                          </w:t>
      </w:r>
    </w:p>
    <w:p>
      <w:pPr>
        <w:tabs>
          <w:tab w:val="left" w:pos="3420"/>
          <w:tab w:val="left" w:pos="6487"/>
          <w:tab w:val="left" w:pos="9552"/>
        </w:tabs>
        <w:spacing w:before="0"/>
        <w:ind w:left="355" w:right="0" w:firstLine="0"/>
        <w:jc w:val="center"/>
        <w:rPr>
          <w:rFonts w:hint="eastAsia" w:ascii="黑体" w:eastAsia="黑体"/>
          <w:b/>
          <w:bCs/>
          <w:sz w:val="112"/>
          <w:szCs w:val="112"/>
          <w:lang w:val="en-US" w:eastAsia="zh-CN"/>
        </w:rPr>
      </w:pPr>
      <w:r>
        <w:rPr>
          <w:rFonts w:hint="eastAsia" w:ascii="黑体" w:eastAsia="黑体"/>
          <w:sz w:val="52"/>
          <w:lang w:val="en-US" w:eastAsia="zh-CN"/>
        </w:rPr>
        <w:t xml:space="preserve">                       </w:t>
      </w:r>
      <w:r>
        <w:rPr>
          <w:rFonts w:hint="eastAsia" w:ascii="黑体" w:eastAsia="黑体"/>
          <w:b/>
          <w:bCs/>
          <w:sz w:val="112"/>
          <w:szCs w:val="112"/>
          <w:lang w:val="en-US" w:eastAsia="zh-CN"/>
        </w:rPr>
        <w:t xml:space="preserve"> DB43</w:t>
      </w:r>
    </w:p>
    <w:p>
      <w:pPr>
        <w:tabs>
          <w:tab w:val="left" w:pos="3420"/>
          <w:tab w:val="left" w:pos="6487"/>
          <w:tab w:val="left" w:pos="9552"/>
        </w:tabs>
        <w:spacing w:before="0"/>
        <w:ind w:left="355" w:right="0" w:firstLine="520" w:firstLineChars="100"/>
        <w:jc w:val="left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  <w:lang w:eastAsia="zh-CN"/>
        </w:rPr>
        <w:t>湖</w:t>
      </w:r>
      <w:r>
        <w:rPr>
          <w:rFonts w:hint="eastAsia" w:ascii="黑体" w:eastAsia="黑体"/>
          <w:sz w:val="52"/>
          <w:lang w:val="en-US" w:eastAsia="zh-CN"/>
        </w:rPr>
        <w:t xml:space="preserve">   </w:t>
      </w:r>
      <w:r>
        <w:rPr>
          <w:rFonts w:hint="eastAsia" w:ascii="黑体" w:eastAsia="黑体"/>
          <w:sz w:val="52"/>
          <w:lang w:eastAsia="zh-CN"/>
        </w:rPr>
        <w:t>南</w:t>
      </w:r>
      <w:r>
        <w:rPr>
          <w:rFonts w:hint="eastAsia" w:ascii="黑体" w:eastAsia="黑体"/>
          <w:sz w:val="52"/>
          <w:lang w:val="en-US" w:eastAsia="zh-CN"/>
        </w:rPr>
        <w:t xml:space="preserve">   </w:t>
      </w:r>
      <w:r>
        <w:rPr>
          <w:rFonts w:hint="eastAsia" w:ascii="黑体" w:eastAsia="黑体"/>
          <w:sz w:val="52"/>
          <w:lang w:eastAsia="zh-CN"/>
        </w:rPr>
        <w:t>省</w:t>
      </w:r>
      <w:r>
        <w:rPr>
          <w:rFonts w:hint="eastAsia" w:ascii="黑体" w:eastAsia="黑体"/>
          <w:sz w:val="52"/>
          <w:lang w:val="en-US" w:eastAsia="zh-CN"/>
        </w:rPr>
        <w:t xml:space="preserve">   </w:t>
      </w:r>
      <w:r>
        <w:rPr>
          <w:rFonts w:hint="eastAsia" w:ascii="黑体" w:eastAsia="黑体"/>
          <w:sz w:val="52"/>
          <w:lang w:eastAsia="zh-CN"/>
        </w:rPr>
        <w:t>地</w:t>
      </w:r>
      <w:r>
        <w:rPr>
          <w:rFonts w:hint="eastAsia" w:ascii="黑体" w:eastAsia="黑体"/>
          <w:sz w:val="52"/>
          <w:lang w:val="en-US" w:eastAsia="zh-CN"/>
        </w:rPr>
        <w:t xml:space="preserve">   </w:t>
      </w:r>
      <w:r>
        <w:rPr>
          <w:rFonts w:hint="eastAsia" w:ascii="黑体" w:eastAsia="黑体"/>
          <w:sz w:val="52"/>
          <w:lang w:eastAsia="zh-CN"/>
        </w:rPr>
        <w:t>方</w:t>
      </w:r>
      <w:r>
        <w:rPr>
          <w:rFonts w:hint="eastAsia" w:ascii="黑体" w:eastAsia="黑体"/>
          <w:sz w:val="52"/>
          <w:lang w:val="en-US" w:eastAsia="zh-CN"/>
        </w:rPr>
        <w:t xml:space="preserve">   </w:t>
      </w:r>
      <w:r>
        <w:rPr>
          <w:rFonts w:hint="eastAsia" w:ascii="黑体" w:eastAsia="黑体"/>
          <w:sz w:val="52"/>
        </w:rPr>
        <w:t>标</w:t>
      </w:r>
      <w:r>
        <w:rPr>
          <w:rFonts w:hint="eastAsia" w:ascii="黑体" w:eastAsia="黑体"/>
          <w:sz w:val="52"/>
          <w:lang w:val="en-US" w:eastAsia="zh-CN"/>
        </w:rPr>
        <w:t xml:space="preserve">   </w:t>
      </w:r>
      <w:r>
        <w:rPr>
          <w:rFonts w:hint="eastAsia" w:ascii="黑体" w:eastAsia="黑体"/>
          <w:sz w:val="52"/>
        </w:rPr>
        <w:t>准</w:t>
      </w:r>
    </w:p>
    <w:p>
      <w:pPr>
        <w:pStyle w:val="2"/>
        <w:rPr>
          <w:rFonts w:ascii="黑体"/>
          <w:sz w:val="28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563245</wp:posOffset>
                </wp:positionV>
                <wp:extent cx="6120130" cy="0"/>
                <wp:effectExtent l="0" t="0" r="0" b="0"/>
                <wp:wrapTopAndBottom/>
                <wp:docPr id="1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2pt;margin-top:44.35pt;height:0pt;width:481.9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PX493WAAAACgEAAA8AAAAAAAAAAQAgAAAAIgAAAGRy&#10;cy9kb3ducmV2LnhtbFBLAQIUABQAAAAIAIdO4kA1Fg8D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/>
          <w:b/>
          <w:bCs/>
          <w:sz w:val="36"/>
          <w:szCs w:val="36"/>
          <w:lang w:val="en-US" w:eastAsia="zh-CN"/>
        </w:rPr>
        <w:t xml:space="preserve"> </w:t>
      </w:r>
    </w:p>
    <w:p>
      <w:pPr>
        <w:pStyle w:val="2"/>
        <w:rPr>
          <w:rFonts w:hint="eastAsia" w:ascii="黑体" w:eastAsia="宋体"/>
          <w:sz w:val="28"/>
          <w:lang w:val="en-US" w:eastAsia="zh-CN"/>
        </w:rPr>
      </w:pPr>
      <w:r>
        <w:rPr>
          <w:rFonts w:hint="eastAsia" w:ascii="黑体"/>
          <w:sz w:val="28"/>
          <w:lang w:val="en-US" w:eastAsia="zh-CN"/>
        </w:rPr>
        <w:t xml:space="preserve">                                                   DB43/TXXXX-2025</w:t>
      </w:r>
      <w:bookmarkStart w:id="2" w:name="_GoBack"/>
      <w:bookmarkEnd w:id="2"/>
    </w:p>
    <w:p>
      <w:pPr>
        <w:pStyle w:val="2"/>
        <w:rPr>
          <w:rFonts w:ascii="黑体"/>
          <w:sz w:val="28"/>
        </w:rPr>
      </w:pPr>
    </w:p>
    <w:p>
      <w:pPr>
        <w:pStyle w:val="2"/>
        <w:spacing w:before="10"/>
        <w:rPr>
          <w:rFonts w:ascii="黑体"/>
          <w:sz w:val="29"/>
        </w:rPr>
      </w:pPr>
    </w:p>
    <w:p>
      <w:pPr>
        <w:spacing w:before="0"/>
        <w:ind w:right="0"/>
        <w:jc w:val="both"/>
        <w:rPr>
          <w:rFonts w:hint="eastAsia" w:ascii="黑体" w:eastAsia="黑体"/>
          <w:sz w:val="44"/>
          <w:szCs w:val="44"/>
        </w:rPr>
      </w:pPr>
    </w:p>
    <w:p>
      <w:pPr>
        <w:spacing w:before="0"/>
        <w:ind w:right="0"/>
        <w:jc w:val="both"/>
        <w:rPr>
          <w:rFonts w:hint="eastAsia" w:ascii="黑体" w:eastAsia="黑体"/>
          <w:sz w:val="44"/>
          <w:szCs w:val="44"/>
        </w:rPr>
      </w:pPr>
    </w:p>
    <w:p>
      <w:pPr>
        <w:spacing w:before="0"/>
        <w:ind w:right="0"/>
        <w:jc w:val="both"/>
        <w:rPr>
          <w:rFonts w:hint="eastAsia" w:ascii="黑体" w:hAnsi="宋体" w:eastAsia="黑体" w:cs="宋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埋地排水用UHMW-PTE 方型增强</w:t>
      </w:r>
      <w:r>
        <w:rPr>
          <w:rFonts w:hint="eastAsia" w:ascii="黑体" w:eastAsia="黑体"/>
          <w:sz w:val="44"/>
          <w:szCs w:val="44"/>
          <w:lang w:eastAsia="zh-CN"/>
        </w:rPr>
        <w:t>排水</w:t>
      </w:r>
      <w:r>
        <w:rPr>
          <w:rFonts w:hint="eastAsia" w:ascii="黑体" w:eastAsia="黑体"/>
          <w:sz w:val="44"/>
          <w:szCs w:val="44"/>
        </w:rPr>
        <w:t>管</w:t>
      </w:r>
      <w:r>
        <w:rPr>
          <w:rFonts w:hint="eastAsia" w:ascii="黑体" w:hAnsi="宋体" w:eastAsia="黑体" w:cs="宋体"/>
          <w:sz w:val="44"/>
          <w:szCs w:val="44"/>
          <w:lang w:val="en-US" w:eastAsia="zh-CN"/>
        </w:rPr>
        <w:t>通用质量规范</w:t>
      </w:r>
    </w:p>
    <w:p>
      <w:pPr>
        <w:spacing w:before="169"/>
        <w:ind w:right="0"/>
        <w:jc w:val="left"/>
        <w:rPr>
          <w:rFonts w:ascii="黑体"/>
          <w:sz w:val="24"/>
          <w:szCs w:val="24"/>
        </w:rPr>
      </w:pPr>
      <w:r>
        <w:rPr>
          <w:rFonts w:hint="eastAsia" w:ascii="黑体"/>
          <w:sz w:val="24"/>
          <w:szCs w:val="24"/>
          <w:lang w:val="en-US" w:eastAsia="zh-CN"/>
        </w:rPr>
        <w:t xml:space="preserve">Technical code for </w:t>
      </w:r>
      <w:r>
        <w:rPr>
          <w:rFonts w:ascii="黑体"/>
          <w:sz w:val="24"/>
          <w:szCs w:val="24"/>
        </w:rPr>
        <w:t>UHMW-PTE square reinforced</w:t>
      </w:r>
      <w:r>
        <w:rPr>
          <w:rFonts w:hint="eastAsia" w:ascii="黑体"/>
          <w:sz w:val="24"/>
          <w:szCs w:val="24"/>
          <w:lang w:val="en-US" w:eastAsia="zh-CN"/>
        </w:rPr>
        <w:t xml:space="preserve"> drainage </w:t>
      </w:r>
      <w:r>
        <w:rPr>
          <w:rFonts w:ascii="黑体"/>
          <w:sz w:val="24"/>
          <w:szCs w:val="24"/>
        </w:rPr>
        <w:t>pipe for buried drainage</w:t>
      </w:r>
    </w:p>
    <w:p>
      <w:pPr>
        <w:pStyle w:val="2"/>
        <w:rPr>
          <w:rFonts w:ascii="黑体"/>
          <w:sz w:val="24"/>
          <w:szCs w:val="24"/>
        </w:rPr>
      </w:pPr>
    </w:p>
    <w:p>
      <w:pPr>
        <w:pStyle w:val="2"/>
        <w:jc w:val="center"/>
        <w:rPr>
          <w:rFonts w:hint="eastAsia" w:ascii="黑体" w:eastAsia="宋体"/>
          <w:sz w:val="30"/>
          <w:szCs w:val="30"/>
          <w:lang w:eastAsia="zh-CN"/>
        </w:rPr>
      </w:pPr>
      <w:r>
        <w:rPr>
          <w:rFonts w:hint="eastAsia" w:ascii="黑体"/>
          <w:sz w:val="30"/>
          <w:szCs w:val="30"/>
          <w:lang w:eastAsia="zh-CN"/>
        </w:rPr>
        <w:t>（征求意见稿）</w:t>
      </w: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rPr>
          <w:rFonts w:ascii="黑体"/>
          <w:sz w:val="28"/>
        </w:rPr>
      </w:pPr>
    </w:p>
    <w:p>
      <w:pPr>
        <w:pStyle w:val="2"/>
        <w:spacing w:before="9"/>
        <w:rPr>
          <w:rFonts w:hint="eastAsia" w:ascii="黑体" w:hAnsi="宋体" w:eastAsia="黑体" w:cs="宋体"/>
          <w:sz w:val="28"/>
          <w:szCs w:val="22"/>
          <w:lang w:val="en-US" w:eastAsia="zh-CN" w:bidi="zh-CN"/>
        </w:rPr>
      </w:pPr>
    </w:p>
    <w:p>
      <w:pPr>
        <w:tabs>
          <w:tab w:val="left" w:pos="8052"/>
        </w:tabs>
        <w:spacing w:before="0"/>
        <w:ind w:left="415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hAnsi="宋体" w:eastAsia="黑体" w:cs="宋体"/>
          <w:sz w:val="28"/>
          <w:szCs w:val="22"/>
          <w:lang w:val="en-US" w:eastAsia="zh-CN" w:bidi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215900</wp:posOffset>
                </wp:positionV>
                <wp:extent cx="612013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0.8pt;margin-top:17pt;height:0pt;width:481.9pt;mso-position-horizontal-relative:page;z-index:-251653120;mso-width-relative:page;mso-height-relative:page;" filled="f" stroked="t" coordsize="21600,21600" o:gfxdata="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YYEjNYAAAAKAQAADwAAAAAAAAABACAAAAAiAAAAZHJz&#10;L2Rvd25yZXYueG1sUEsBAhQAFAAAAAgAh07iQEqN4pL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 w:cs="宋体"/>
          <w:sz w:val="28"/>
          <w:szCs w:val="22"/>
          <w:lang w:val="en-US" w:eastAsia="zh-CN" w:bidi="zh-CN"/>
        </w:rPr>
        <w:t xml:space="preserve"> </w:t>
      </w:r>
      <w:r>
        <w:rPr>
          <w:rFonts w:hint="eastAsia" w:ascii="黑体" w:eastAsia="黑体" w:cs="宋体"/>
          <w:sz w:val="28"/>
          <w:szCs w:val="22"/>
          <w:lang w:val="en-US" w:eastAsia="zh-CN" w:bidi="zh-CN"/>
        </w:rPr>
        <w:t>XXXX-XX-XX</w:t>
      </w:r>
      <w:r>
        <w:rPr>
          <w:rFonts w:hint="eastAsia" w:ascii="黑体" w:hAnsi="宋体" w:eastAsia="黑体" w:cs="宋体"/>
          <w:sz w:val="28"/>
          <w:szCs w:val="22"/>
          <w:lang w:val="en-US" w:eastAsia="zh-CN" w:bidi="zh-CN"/>
        </w:rPr>
        <w:t>发</w:t>
      </w:r>
      <w:r>
        <w:rPr>
          <w:rFonts w:hint="eastAsia" w:ascii="黑体" w:eastAsia="黑体"/>
          <w:sz w:val="28"/>
        </w:rPr>
        <w:t>布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  <w:lang w:val="en-US" w:eastAsia="zh-CN"/>
        </w:rPr>
        <w:t>XXXX-XX-XX</w:t>
      </w:r>
      <w:r>
        <w:rPr>
          <w:rFonts w:hint="eastAsia" w:ascii="黑体" w:eastAsia="黑体"/>
          <w:sz w:val="28"/>
        </w:rPr>
        <w:t>实施</w:t>
      </w:r>
    </w:p>
    <w:p>
      <w:pPr>
        <w:pStyle w:val="2"/>
        <w:rPr>
          <w:rFonts w:ascii="黑体"/>
          <w:sz w:val="28"/>
        </w:rPr>
      </w:pPr>
    </w:p>
    <w:p>
      <w:pPr>
        <w:tabs>
          <w:tab w:val="left" w:pos="6739"/>
        </w:tabs>
        <w:spacing w:before="0"/>
        <w:ind w:left="0" w:right="0" w:firstLine="0"/>
        <w:jc w:val="center"/>
        <w:rPr>
          <w:rFonts w:hint="eastAsia" w:ascii="黑体" w:eastAsia="黑体"/>
          <w:sz w:val="28"/>
        </w:rPr>
        <w:sectPr>
          <w:pgSz w:w="11910" w:h="16840"/>
          <w:pgMar w:top="520" w:right="567" w:bottom="280" w:left="10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黑体" w:eastAsia="黑体"/>
          <w:sz w:val="28"/>
          <w:lang w:eastAsia="zh-CN"/>
        </w:rPr>
        <w:t>湖南省市场监督管理局</w:t>
      </w:r>
      <w:r>
        <w:rPr>
          <w:rFonts w:hint="eastAsia" w:ascii="黑体" w:eastAsia="黑体"/>
          <w:sz w:val="28"/>
          <w:lang w:val="en-US" w:eastAsia="zh-CN"/>
        </w:rPr>
        <w:t xml:space="preserve">    </w:t>
      </w:r>
      <w:r>
        <w:rPr>
          <w:rFonts w:hint="eastAsia" w:ascii="黑体" w:eastAsia="黑体"/>
          <w:sz w:val="28"/>
          <w:lang w:eastAsia="zh-CN"/>
        </w:rPr>
        <w:t>发</w:t>
      </w:r>
      <w:r>
        <w:rPr>
          <w:rFonts w:hint="eastAsia" w:ascii="黑体" w:eastAsia="黑体"/>
          <w:sz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  <w:lang w:eastAsia="zh-CN"/>
        </w:rPr>
        <w:t>布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spacing w:before="206"/>
        <w:ind w:left="0" w:right="714" w:firstLine="0"/>
        <w:jc w:val="center"/>
        <w:rPr>
          <w:rFonts w:hint="eastAsia" w:ascii="黑体" w:hAnsi="黑体" w:eastAsia="黑体"/>
          <w:sz w:val="32"/>
        </w:rPr>
      </w:pPr>
      <w:bookmarkStart w:id="0" w:name="前  言"/>
      <w:bookmarkEnd w:id="0"/>
      <w:r>
        <w:rPr>
          <w:rFonts w:hint="eastAsia" w:ascii="黑体" w:hAnsi="黑体" w:eastAsia="黑体"/>
          <w:sz w:val="32"/>
        </w:rPr>
        <w:t>前</w:t>
      </w:r>
      <w:r>
        <w:rPr>
          <w:rFonts w:ascii="Times New Roman" w:hAnsi="Times New Roman" w:eastAsia="Times New Roman"/>
          <w:sz w:val="32"/>
        </w:rPr>
        <w:t>  </w:t>
      </w:r>
      <w:r>
        <w:rPr>
          <w:rFonts w:hint="eastAsia" w:ascii="黑体" w:hAnsi="黑体" w:eastAsia="黑体"/>
          <w:sz w:val="32"/>
        </w:rPr>
        <w:t>言</w:t>
      </w:r>
    </w:p>
    <w:p>
      <w:pPr>
        <w:pStyle w:val="2"/>
        <w:spacing w:before="6"/>
        <w:rPr>
          <w:rFonts w:ascii="黑体"/>
          <w:sz w:val="45"/>
        </w:rPr>
      </w:pPr>
    </w:p>
    <w:p>
      <w:pPr>
        <w:pStyle w:val="2"/>
        <w:spacing w:line="269" w:lineRule="exact"/>
        <w:ind w:firstLine="630" w:firstLineChars="300"/>
        <w:rPr>
          <w:rFonts w:hint="eastAsia"/>
          <w:lang w:val="en-US" w:eastAsia="zh-CN"/>
        </w:rPr>
      </w:pPr>
      <w:r>
        <w:t>本文件按照GB/T 1.1-2020《标准化工作导则 第1部分：</w:t>
      </w:r>
      <w:r>
        <w:rPr>
          <w:rFonts w:hint="eastAsia"/>
          <w:lang w:val="en-US" w:eastAsia="zh-CN"/>
        </w:rPr>
        <w:t>标准化文件的结构和起草规则</w:t>
      </w:r>
      <w:r>
        <w:t>》</w:t>
      </w:r>
      <w:r>
        <w:rPr>
          <w:rFonts w:hint="eastAsia"/>
          <w:lang w:val="en-US" w:eastAsia="zh-CN"/>
        </w:rPr>
        <w:t>的规</w:t>
      </w:r>
    </w:p>
    <w:p>
      <w:pPr>
        <w:pStyle w:val="2"/>
        <w:spacing w:line="269" w:lineRule="exact"/>
        <w:ind w:firstLine="210" w:firstLineChars="100"/>
      </w:pPr>
      <w:r>
        <w:rPr>
          <w:rFonts w:hint="eastAsia"/>
          <w:lang w:val="en-US" w:eastAsia="zh-CN"/>
        </w:rPr>
        <w:t>定起草</w:t>
      </w:r>
      <w:r>
        <w:t>。</w:t>
      </w:r>
    </w:p>
    <w:p>
      <w:pPr>
        <w:pStyle w:val="2"/>
        <w:spacing w:line="269" w:lineRule="exact"/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本文件由湖南省市场监督管理局提出并归口。</w:t>
      </w:r>
    </w:p>
    <w:p>
      <w:pPr>
        <w:pStyle w:val="2"/>
        <w:spacing w:line="278" w:lineRule="auto"/>
        <w:ind w:left="209" w:leftChars="95" w:right="1352" w:firstLine="420" w:firstLineChars="200"/>
        <w:rPr>
          <w:rFonts w:hint="eastAsia" w:eastAsia="宋体"/>
          <w:lang w:val="en-US" w:eastAsia="zh-CN"/>
        </w:rPr>
      </w:pPr>
      <w:r>
        <w:rPr>
          <w:lang w:val="zh-CN" w:eastAsia="zh-CN"/>
        </w:rPr>
        <w:t>本文件起草单位：湖南晟塑管业有限公司、</w:t>
      </w:r>
      <w:r>
        <w:rPr>
          <w:rFonts w:hint="eastAsia"/>
          <w:lang w:val="zh-CN" w:eastAsia="zh-CN"/>
        </w:rPr>
        <w:t>湖南省产商品质量检验研究院、湖南省建筑设计院集团股份有限公司、中机国际工程设计研究院有限责任公司、泛华建设集团有限公司、湖南省建筑科学研究院有限责任公司、湖南大学设计研究院有限公司、浩天设计集团有限公司、湖南大学、湖南省安全生产科学研究有限公司、中国建筑第五工程局有限公司、中交（长沙）建设有限公司、湖南沃开节能科技有限公司、湖南金龙管业智造有限公司、长沙晟和管业有限公司、湖南智伟新材料科技有限公司、湖南隆曐建设有限公司。</w:t>
      </w:r>
    </w:p>
    <w:p>
      <w:pPr>
        <w:pStyle w:val="2"/>
        <w:spacing w:line="278" w:lineRule="auto"/>
        <w:ind w:left="209" w:leftChars="95" w:right="1352" w:firstLine="420" w:firstLineChars="200"/>
        <w:rPr>
          <w:rFonts w:hint="default"/>
          <w:lang w:val="en-US" w:eastAsia="zh-CN"/>
        </w:rPr>
      </w:pPr>
      <w:r>
        <w:rPr>
          <w:lang w:val="zh-CN" w:eastAsia="zh-CN"/>
        </w:rPr>
        <w:t>本文件主要起草人：</w:t>
      </w:r>
      <w:r>
        <w:rPr>
          <w:rFonts w:hint="eastAsia"/>
          <w:lang w:val="zh-CN" w:eastAsia="zh-CN"/>
        </w:rPr>
        <w:t>颜付勇、邱美云、黄飞权、康峰、曾爱风、刘影、韩彬、许光眉、周长胜、 李佐斌、王巧、何斌斌、高丹、许仕荣、李铁军、卢骜、张宏武、马尚军、王晓峰、于琛、常应祥、苏</w:t>
      </w:r>
      <w:r>
        <w:rPr>
          <w:rFonts w:hint="eastAsia"/>
          <w:lang w:val="en-US" w:eastAsia="zh-CN"/>
        </w:rPr>
        <w:t>剑</w:t>
      </w:r>
      <w:r>
        <w:rPr>
          <w:rFonts w:hint="eastAsia"/>
          <w:lang w:val="zh-CN" w:eastAsia="zh-CN"/>
        </w:rPr>
        <w:t>宏、张俊福、彭源、曾明正。</w:t>
      </w:r>
    </w:p>
    <w:p>
      <w:pPr>
        <w:pStyle w:val="2"/>
        <w:spacing w:line="278" w:lineRule="auto"/>
        <w:ind w:left="838" w:right="1352"/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4"/>
        </w:rPr>
      </w:pPr>
    </w:p>
    <w:p>
      <w:pPr>
        <w:spacing w:after="0"/>
        <w:jc w:val="center"/>
        <w:rPr>
          <w:rFonts w:ascii="Times New Roman"/>
          <w:sz w:val="18"/>
        </w:rPr>
        <w:sectPr>
          <w:pgSz w:w="11910" w:h="16840"/>
          <w:pgMar w:top="1360" w:right="454" w:bottom="280" w:left="10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40"/>
        <w:ind w:left="418" w:firstLine="7980" w:firstLineChars="3800"/>
        <w:rPr>
          <w:rFonts w:hint="default" w:ascii="黑体" w:eastAsia="宋体"/>
          <w:lang w:val="en-US" w:eastAsia="zh-CN"/>
        </w:rPr>
      </w:pPr>
    </w:p>
    <w:p>
      <w:pPr>
        <w:pStyle w:val="2"/>
        <w:spacing w:before="40"/>
        <w:ind w:right="1131" w:firstLine="210" w:firstLineChars="100"/>
        <w:jc w:val="right"/>
        <w:rPr>
          <w:rFonts w:ascii="黑体"/>
        </w:rPr>
      </w:pPr>
    </w:p>
    <w:p>
      <w:pPr>
        <w:pStyle w:val="2"/>
        <w:spacing w:before="5"/>
        <w:ind w:firstLine="190" w:firstLineChars="100"/>
        <w:rPr>
          <w:rFonts w:ascii="黑体"/>
          <w:sz w:val="19"/>
        </w:rPr>
      </w:pPr>
    </w:p>
    <w:p>
      <w:pPr>
        <w:spacing w:before="58"/>
        <w:ind w:right="0" w:firstLine="1800" w:firstLineChars="600"/>
        <w:jc w:val="left"/>
        <w:rPr>
          <w:rFonts w:hint="eastAsia" w:ascii="黑体" w:hAnsi="宋体" w:eastAsia="黑体" w:cs="宋体"/>
          <w:sz w:val="30"/>
        </w:rPr>
      </w:pPr>
      <w:bookmarkStart w:id="1" w:name="埋地排水用UHMW-PTE方型耐磨增强管"/>
      <w:bookmarkEnd w:id="1"/>
      <w:r>
        <w:rPr>
          <w:rFonts w:hint="eastAsia" w:ascii="黑体" w:eastAsia="黑体"/>
          <w:sz w:val="30"/>
        </w:rPr>
        <w:t>埋地排水用 UHMW-PTE 方型增强</w:t>
      </w:r>
      <w:r>
        <w:rPr>
          <w:rFonts w:hint="eastAsia" w:ascii="黑体" w:eastAsia="黑体"/>
          <w:sz w:val="30"/>
          <w:lang w:eastAsia="zh-CN"/>
        </w:rPr>
        <w:t>排水</w:t>
      </w:r>
      <w:r>
        <w:rPr>
          <w:rFonts w:hint="eastAsia" w:ascii="黑体" w:eastAsia="黑体"/>
          <w:sz w:val="30"/>
        </w:rPr>
        <w:t>管</w:t>
      </w:r>
      <w:r>
        <w:rPr>
          <w:rFonts w:hint="eastAsia" w:ascii="黑体" w:hAnsi="宋体" w:eastAsia="黑体" w:cs="宋体"/>
          <w:sz w:val="30"/>
          <w:lang w:val="en-US" w:eastAsia="zh-CN"/>
        </w:rPr>
        <w:t>通用质量规范</w:t>
      </w:r>
    </w:p>
    <w:p>
      <w:pPr>
        <w:pStyle w:val="2"/>
        <w:spacing w:before="10"/>
        <w:rPr>
          <w:rFonts w:ascii="黑体"/>
          <w:sz w:val="29"/>
        </w:rPr>
      </w:pPr>
    </w:p>
    <w:p>
      <w:pPr>
        <w:pStyle w:val="7"/>
        <w:numPr>
          <w:ilvl w:val="0"/>
          <w:numId w:val="1"/>
        </w:numPr>
        <w:tabs>
          <w:tab w:val="left" w:pos="838"/>
          <w:tab w:val="left" w:pos="839"/>
        </w:tabs>
        <w:spacing w:before="70" w:after="0" w:line="240" w:lineRule="auto"/>
        <w:ind w:left="838" w:right="0" w:hanging="421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范围</w:t>
      </w:r>
    </w:p>
    <w:p>
      <w:pPr>
        <w:pStyle w:val="2"/>
        <w:spacing w:before="7"/>
        <w:rPr>
          <w:rFonts w:ascii="黑体"/>
          <w:sz w:val="29"/>
        </w:rPr>
      </w:pPr>
    </w:p>
    <w:p>
      <w:pPr>
        <w:pStyle w:val="2"/>
        <w:spacing w:before="1" w:line="324" w:lineRule="auto"/>
        <w:ind w:left="418" w:right="1247" w:firstLine="420"/>
      </w:pPr>
      <w:r>
        <w:rPr>
          <w:spacing w:val="-6"/>
        </w:rPr>
        <w:t xml:space="preserve">本文件规定了埋地排水用 </w:t>
      </w:r>
      <w:r>
        <w:t>UHMW-PTE</w:t>
      </w:r>
      <w:r>
        <w:rPr>
          <w:spacing w:val="-14"/>
        </w:rPr>
        <w:t xml:space="preserve"> 方型增强</w:t>
      </w:r>
      <w:r>
        <w:rPr>
          <w:rFonts w:hint="eastAsia"/>
          <w:spacing w:val="-14"/>
          <w:lang w:eastAsia="zh-CN"/>
        </w:rPr>
        <w:t>排水</w:t>
      </w:r>
      <w:r>
        <w:rPr>
          <w:spacing w:val="-14"/>
        </w:rPr>
        <w:t>管</w:t>
      </w:r>
      <w:r>
        <w:rPr>
          <w:rFonts w:hint="eastAsia"/>
          <w:spacing w:val="-14"/>
          <w:lang w:eastAsia="zh-CN"/>
        </w:rPr>
        <w:t>（以下简称管材）</w:t>
      </w:r>
      <w:r>
        <w:rPr>
          <w:spacing w:val="-14"/>
        </w:rPr>
        <w:t>的</w:t>
      </w:r>
      <w:r>
        <w:rPr>
          <w:rFonts w:hint="eastAsia"/>
          <w:spacing w:val="-14"/>
          <w:lang w:val="en-US" w:eastAsia="zh-CN"/>
        </w:rPr>
        <w:t>术语和</w:t>
      </w:r>
      <w:r>
        <w:rPr>
          <w:spacing w:val="-14"/>
        </w:rPr>
        <w:t>定义、符号</w:t>
      </w:r>
      <w:r>
        <w:rPr>
          <w:rFonts w:hint="eastAsia"/>
          <w:spacing w:val="-14"/>
          <w:lang w:eastAsia="zh-CN"/>
        </w:rPr>
        <w:t>和缩略语</w:t>
      </w:r>
      <w:r>
        <w:rPr>
          <w:spacing w:val="-14"/>
        </w:rPr>
        <w:t>、材料、产品分类与标记、管材结构与连接方式、技术要求、试验方法、检验规则和标志、运输、贮存。</w:t>
      </w:r>
    </w:p>
    <w:p>
      <w:pPr>
        <w:pStyle w:val="2"/>
        <w:spacing w:before="43"/>
        <w:ind w:left="418" w:firstLine="420" w:firstLineChars="200"/>
        <w:rPr>
          <w:rFonts w:hint="eastAsia"/>
          <w:lang w:val="en-US" w:eastAsia="zh-CN"/>
        </w:rPr>
      </w:pPr>
      <w:r>
        <w:t>本文件适用于以高密度聚乙烯为</w:t>
      </w:r>
      <w:r>
        <w:rPr>
          <w:rFonts w:hint="eastAsia"/>
          <w:lang w:val="en-US" w:eastAsia="zh-CN"/>
        </w:rPr>
        <w:t>主要原料</w:t>
      </w:r>
      <w:r>
        <w:t>，</w:t>
      </w:r>
      <w:r>
        <w:rPr>
          <w:rFonts w:hint="eastAsia"/>
          <w:lang w:val="en-US" w:eastAsia="zh-CN"/>
        </w:rPr>
        <w:t>通过EPDM嫁接和物理改性，经挤出成型的方型增强</w:t>
      </w:r>
    </w:p>
    <w:p>
      <w:pPr>
        <w:pStyle w:val="2"/>
        <w:spacing w:before="43" w:line="360" w:lineRule="auto"/>
        <w:ind w:firstLine="420" w:firstLineChars="200"/>
      </w:pPr>
      <w:r>
        <w:rPr>
          <w:rFonts w:hint="eastAsia"/>
          <w:lang w:val="en-US" w:eastAsia="zh-CN"/>
        </w:rPr>
        <w:t>排水管材。</w:t>
      </w:r>
    </w:p>
    <w:p>
      <w:pPr>
        <w:pStyle w:val="2"/>
        <w:spacing w:line="360" w:lineRule="auto"/>
        <w:ind w:left="838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本文件适用于埋地排水、排污、农田排水用管材，也可用于通讯电缆穿线用套管。在对材料的耐</w:t>
      </w:r>
    </w:p>
    <w:p>
      <w:pPr>
        <w:pStyle w:val="2"/>
        <w:spacing w:line="360" w:lineRule="auto"/>
        <w:ind w:firstLine="420" w:firstLineChars="200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化学性和耐温性评价后亦可用于埋地工业排水</w:t>
      </w:r>
      <w:r>
        <w:rPr>
          <w:rFonts w:hint="eastAsia" w:ascii="Times New Roman" w:eastAsia="Times New Roman"/>
          <w:lang w:eastAsia="zh-CN"/>
        </w:rPr>
        <w:t>、</w:t>
      </w:r>
      <w:r>
        <w:rPr>
          <w:rFonts w:ascii="Times New Roman" w:eastAsia="Times New Roman"/>
        </w:rPr>
        <w:t>排污管材。</w:t>
      </w:r>
    </w:p>
    <w:p>
      <w:pPr>
        <w:pStyle w:val="2"/>
        <w:spacing w:before="4" w:line="240" w:lineRule="auto"/>
        <w:rPr>
          <w:sz w:val="21"/>
          <w:szCs w:val="21"/>
        </w:rPr>
      </w:pPr>
    </w:p>
    <w:p>
      <w:pPr>
        <w:pStyle w:val="7"/>
        <w:numPr>
          <w:ilvl w:val="0"/>
          <w:numId w:val="1"/>
        </w:numPr>
        <w:tabs>
          <w:tab w:val="left" w:pos="838"/>
          <w:tab w:val="left" w:pos="839"/>
        </w:tabs>
        <w:spacing w:before="1" w:after="0" w:line="240" w:lineRule="auto"/>
        <w:ind w:left="838" w:right="0" w:hanging="421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规范性引用文件</w:t>
      </w:r>
    </w:p>
    <w:p>
      <w:pPr>
        <w:pStyle w:val="2"/>
        <w:spacing w:before="1" w:line="278" w:lineRule="auto"/>
        <w:ind w:left="418" w:right="1156" w:firstLine="396"/>
        <w:rPr>
          <w:rFonts w:ascii="宋体"/>
          <w:sz w:val="21"/>
        </w:rPr>
      </w:pPr>
    </w:p>
    <w:p>
      <w:pPr>
        <w:pStyle w:val="2"/>
        <w:spacing w:before="1" w:line="278" w:lineRule="auto"/>
        <w:ind w:left="418" w:right="1156" w:firstLine="396"/>
      </w:pPr>
      <w:r>
        <w:rPr>
          <w:spacing w:val="0"/>
          <w:w w:val="100"/>
        </w:rPr>
        <w:t>下列文件</w:t>
      </w:r>
      <w:r>
        <w:rPr>
          <w:rFonts w:hint="eastAsia"/>
          <w:spacing w:val="0"/>
          <w:w w:val="100"/>
          <w:lang w:eastAsia="zh-CN"/>
        </w:rPr>
        <w:t>中的内容通过文中的规范性引用而构成本文件必不可少的条款。其中，</w:t>
      </w:r>
      <w:r>
        <w:rPr>
          <w:spacing w:val="0"/>
          <w:w w:val="100"/>
        </w:rPr>
        <w:t>注日期的引用文件，仅</w:t>
      </w:r>
      <w:r>
        <w:rPr>
          <w:rFonts w:hint="eastAsia"/>
          <w:spacing w:val="0"/>
          <w:w w:val="100"/>
          <w:lang w:eastAsia="zh-CN"/>
        </w:rPr>
        <w:t>该</w:t>
      </w:r>
      <w:r>
        <w:rPr>
          <w:spacing w:val="0"/>
          <w:w w:val="100"/>
        </w:rPr>
        <w:t>日期</w:t>
      </w:r>
      <w:r>
        <w:rPr>
          <w:rFonts w:hint="eastAsia"/>
          <w:spacing w:val="0"/>
          <w:w w:val="100"/>
          <w:lang w:eastAsia="zh-CN"/>
        </w:rPr>
        <w:t>对应</w:t>
      </w:r>
      <w:r>
        <w:rPr>
          <w:spacing w:val="0"/>
          <w:w w:val="100"/>
        </w:rPr>
        <w:t>的版本适用于本文件</w:t>
      </w:r>
      <w:r>
        <w:rPr>
          <w:rFonts w:hint="eastAsia"/>
          <w:spacing w:val="0"/>
          <w:w w:val="100"/>
          <w:lang w:eastAsia="zh-CN"/>
        </w:rPr>
        <w:t>；</w:t>
      </w:r>
      <w:r>
        <w:rPr>
          <w:spacing w:val="-13"/>
        </w:rPr>
        <w:t>不注日期的引用文件，其最新版本（包括所有的修改单）适用于本文件。</w:t>
      </w:r>
    </w:p>
    <w:p>
      <w:pPr>
        <w:pStyle w:val="2"/>
        <w:tabs>
          <w:tab w:val="left" w:pos="2727"/>
        </w:tabs>
        <w:spacing w:line="278" w:lineRule="auto"/>
        <w:ind w:left="838" w:right="14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GB/T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1033.1-2008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塑料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非泡沫塑料密度的测定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color w:val="000000" w:themeColor="text1"/>
          <w:spacing w:val="-5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-5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部分：浸渍法、液体比重瓶法和滴定法GB/T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1040.2-2006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塑料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拉伸性能的测定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color w:val="000000" w:themeColor="text1"/>
          <w:spacing w:val="-5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pacing w:val="-5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部分：模塑和挤塑塑料的试验条件</w:t>
      </w:r>
    </w:p>
    <w:p>
      <w:pPr>
        <w:pStyle w:val="2"/>
        <w:tabs>
          <w:tab w:val="left" w:pos="2518"/>
          <w:tab w:val="left" w:pos="2717"/>
        </w:tabs>
        <w:spacing w:line="278" w:lineRule="auto"/>
        <w:ind w:left="838" w:right="125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GB/T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2828.1-2012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计数抽样检验程序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color w:val="000000" w:themeColor="text1"/>
          <w:spacing w:val="-5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部分：按接收质量限(AQL)检索的逐批检验抽样计划GB/T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2918-2018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塑料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试样状态调节和试验的标准环境</w:t>
      </w:r>
    </w:p>
    <w:p>
      <w:pPr>
        <w:pStyle w:val="2"/>
        <w:tabs>
          <w:tab w:val="left" w:pos="2727"/>
        </w:tabs>
        <w:spacing w:line="278" w:lineRule="auto"/>
        <w:ind w:left="418" w:right="1353"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GB/T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3682.1-2018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塑料 热塑性塑料熔体质量流动速率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（MFR）和熔体体积流动速率(MVR)的测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定 第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部分：标准方法</w:t>
      </w:r>
    </w:p>
    <w:tbl>
      <w:tblPr>
        <w:tblStyle w:val="6"/>
        <w:tblW w:w="7134" w:type="dxa"/>
        <w:tblInd w:w="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251"/>
        <w:gridCol w:w="5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19" w:type="dxa"/>
          </w:tcPr>
          <w:p>
            <w:pPr>
              <w:pStyle w:val="8"/>
              <w:spacing w:line="267" w:lineRule="exact"/>
              <w:ind w:left="30" w:right="28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GB/T</w:t>
            </w:r>
          </w:p>
        </w:tc>
        <w:tc>
          <w:tcPr>
            <w:tcW w:w="1251" w:type="dxa"/>
          </w:tcPr>
          <w:p>
            <w:pPr>
              <w:pStyle w:val="8"/>
              <w:spacing w:line="267" w:lineRule="exact"/>
              <w:ind w:left="28" w:right="11"/>
              <w:jc w:val="center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8804.1-2003</w:t>
            </w:r>
          </w:p>
        </w:tc>
        <w:tc>
          <w:tcPr>
            <w:tcW w:w="5364" w:type="dxa"/>
          </w:tcPr>
          <w:p>
            <w:pPr>
              <w:pStyle w:val="8"/>
              <w:spacing w:line="267" w:lineRule="exact"/>
              <w:ind w:left="16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热塑性塑料管材 拉伸性能测定 第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8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部分 试验方法总则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19" w:type="dxa"/>
          </w:tcPr>
          <w:p>
            <w:pPr>
              <w:pStyle w:val="8"/>
              <w:ind w:left="30" w:right="28"/>
              <w:jc w:val="center"/>
              <w:rPr>
                <w:sz w:val="21"/>
              </w:rPr>
            </w:pPr>
            <w:r>
              <w:rPr>
                <w:sz w:val="21"/>
              </w:rPr>
              <w:t>GB/T</w:t>
            </w:r>
          </w:p>
        </w:tc>
        <w:tc>
          <w:tcPr>
            <w:tcW w:w="1251" w:type="dxa"/>
          </w:tcPr>
          <w:p>
            <w:pPr>
              <w:pStyle w:val="8"/>
              <w:ind w:left="28" w:right="11"/>
              <w:jc w:val="center"/>
              <w:rPr>
                <w:sz w:val="21"/>
              </w:rPr>
            </w:pPr>
            <w:r>
              <w:rPr>
                <w:sz w:val="21"/>
              </w:rPr>
              <w:t>8804.3-2003</w:t>
            </w:r>
          </w:p>
        </w:tc>
        <w:tc>
          <w:tcPr>
            <w:tcW w:w="5364" w:type="dxa"/>
          </w:tcPr>
          <w:p>
            <w:pPr>
              <w:pStyle w:val="8"/>
              <w:ind w:left="168"/>
              <w:rPr>
                <w:sz w:val="21"/>
              </w:rPr>
            </w:pPr>
            <w:r>
              <w:rPr>
                <w:sz w:val="21"/>
              </w:rPr>
              <w:t>热塑性塑料管材 拉伸性能测定</w:t>
            </w:r>
          </w:p>
        </w:tc>
      </w:tr>
    </w:tbl>
    <w:p>
      <w:pPr>
        <w:pStyle w:val="2"/>
        <w:tabs>
          <w:tab w:val="left" w:pos="2515"/>
          <w:tab w:val="left" w:pos="2621"/>
        </w:tabs>
        <w:spacing w:line="278" w:lineRule="auto"/>
        <w:ind w:left="838" w:right="5027"/>
      </w:pPr>
      <w:r>
        <w:t>GB/T</w:t>
      </w:r>
      <w:r>
        <w:rPr>
          <w:spacing w:val="-5"/>
        </w:rPr>
        <w:t xml:space="preserve"> </w:t>
      </w:r>
      <w:r>
        <w:t>8806-2008</w:t>
      </w:r>
      <w:r>
        <w:tab/>
      </w:r>
      <w:r>
        <w:t>塑料管道系统</w:t>
      </w:r>
      <w:r>
        <w:rPr>
          <w:spacing w:val="-4"/>
        </w:rPr>
        <w:t xml:space="preserve"> </w:t>
      </w:r>
      <w:r>
        <w:t>塑料部件</w:t>
      </w:r>
      <w:r>
        <w:rPr>
          <w:spacing w:val="-3"/>
        </w:rPr>
        <w:t xml:space="preserve"> </w:t>
      </w:r>
      <w:r>
        <w:t>尺寸的测定GB/T</w:t>
      </w:r>
      <w:r>
        <w:rPr>
          <w:spacing w:val="-5"/>
        </w:rPr>
        <w:t xml:space="preserve"> </w:t>
      </w:r>
      <w:r>
        <w:t>9647—2015</w:t>
      </w:r>
      <w:r>
        <w:tab/>
      </w:r>
      <w:r>
        <w:tab/>
      </w:r>
      <w:r>
        <w:t>热塑性塑料管材</w:t>
      </w:r>
      <w:r>
        <w:rPr>
          <w:spacing w:val="-2"/>
        </w:rPr>
        <w:t xml:space="preserve"> </w:t>
      </w:r>
      <w:r>
        <w:t>环刚度的测定</w:t>
      </w:r>
    </w:p>
    <w:p>
      <w:pPr>
        <w:pStyle w:val="2"/>
        <w:tabs>
          <w:tab w:val="left" w:pos="2616"/>
        </w:tabs>
        <w:spacing w:line="278" w:lineRule="auto"/>
        <w:ind w:left="838" w:right="3563"/>
      </w:pPr>
      <w:r>
        <w:t>GB/T</w:t>
      </w:r>
      <w:r>
        <w:rPr>
          <w:spacing w:val="-9"/>
        </w:rPr>
        <w:t xml:space="preserve"> </w:t>
      </w:r>
      <w:r>
        <w:t>14152-2001</w:t>
      </w:r>
      <w:r>
        <w:tab/>
      </w:r>
      <w:r>
        <w:t>热塑性塑料管材耐外冲击性能试验方法时针旋转法GB/T</w:t>
      </w:r>
      <w:r>
        <w:rPr>
          <w:spacing w:val="-2"/>
        </w:rPr>
        <w:t xml:space="preserve"> </w:t>
      </w:r>
      <w:r>
        <w:t>18042-2000</w:t>
      </w:r>
      <w:r>
        <w:tab/>
      </w:r>
      <w:r>
        <w:t>热塑性塑料管材蠕变比率的试验方法</w:t>
      </w:r>
    </w:p>
    <w:tbl>
      <w:tblPr>
        <w:tblStyle w:val="6"/>
        <w:tblW w:w="7134" w:type="dxa"/>
        <w:tblInd w:w="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251"/>
        <w:gridCol w:w="5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9" w:type="dxa"/>
          </w:tcPr>
          <w:p>
            <w:pPr>
              <w:pStyle w:val="8"/>
              <w:ind w:left="30" w:right="28"/>
              <w:jc w:val="center"/>
              <w:rPr>
                <w:sz w:val="21"/>
              </w:rPr>
            </w:pPr>
            <w:r>
              <w:rPr>
                <w:sz w:val="21"/>
              </w:rPr>
              <w:t>GB/T</w:t>
            </w:r>
          </w:p>
        </w:tc>
        <w:tc>
          <w:tcPr>
            <w:tcW w:w="1251" w:type="dxa"/>
          </w:tcPr>
          <w:p>
            <w:pPr>
              <w:pStyle w:val="8"/>
              <w:ind w:left="28" w:right="113"/>
              <w:jc w:val="center"/>
              <w:rPr>
                <w:sz w:val="21"/>
              </w:rPr>
            </w:pPr>
            <w:r>
              <w:rPr>
                <w:sz w:val="21"/>
              </w:rPr>
              <w:t>19278-2018</w:t>
            </w:r>
          </w:p>
        </w:tc>
        <w:tc>
          <w:tcPr>
            <w:tcW w:w="5364" w:type="dxa"/>
          </w:tcPr>
          <w:p>
            <w:pPr>
              <w:pStyle w:val="8"/>
              <w:ind w:left="65"/>
              <w:rPr>
                <w:sz w:val="21"/>
              </w:rPr>
            </w:pPr>
            <w:r>
              <w:rPr>
                <w:sz w:val="21"/>
              </w:rPr>
              <w:t>热塑性塑料管材、管件及阀门通用术语及其定义</w:t>
            </w:r>
          </w:p>
        </w:tc>
      </w:tr>
    </w:tbl>
    <w:p>
      <w:pPr>
        <w:pStyle w:val="2"/>
        <w:tabs>
          <w:tab w:val="left" w:pos="2779"/>
        </w:tabs>
        <w:spacing w:line="278" w:lineRule="auto"/>
        <w:ind w:left="418" w:right="1247" w:firstLine="420"/>
      </w:pPr>
      <w:r>
        <w:t>GB/T</w:t>
      </w:r>
      <w:r>
        <w:rPr>
          <w:rFonts w:hint="eastAsia"/>
          <w:lang w:val="en-US" w:eastAsia="zh-CN"/>
        </w:rPr>
        <w:t xml:space="preserve"> </w:t>
      </w:r>
      <w:r>
        <w:rPr>
          <w:spacing w:val="-56"/>
        </w:rPr>
        <w:t xml:space="preserve"> </w:t>
      </w:r>
      <w:r>
        <w:t>19466.6-2009</w:t>
      </w:r>
      <w:r>
        <w:tab/>
      </w:r>
      <w:r>
        <w:rPr>
          <w:spacing w:val="-2"/>
        </w:rPr>
        <w:t>塑料差示扫描量热法</w:t>
      </w:r>
      <w:r>
        <w:t>(DSC</w:t>
      </w:r>
      <w:r>
        <w:rPr>
          <w:spacing w:val="-16"/>
        </w:rPr>
        <w:t xml:space="preserve">) 第 </w:t>
      </w:r>
      <w:r>
        <w:t>6</w:t>
      </w:r>
      <w:r>
        <w:rPr>
          <w:spacing w:val="-10"/>
        </w:rPr>
        <w:t xml:space="preserve"> 部分：氧化诱导时间(等温 </w:t>
      </w:r>
      <w:r>
        <w:rPr>
          <w:spacing w:val="-7"/>
        </w:rPr>
        <w:t>OIT）</w:t>
      </w:r>
      <w:r>
        <w:t>和氧化诱导温度（动态 OIT）的测定</w:t>
      </w:r>
    </w:p>
    <w:p>
      <w:pPr>
        <w:pStyle w:val="2"/>
        <w:spacing w:before="1"/>
        <w:ind w:left="816"/>
      </w:pPr>
      <w:r>
        <w:t>GB/T 19472.1-2019 埋地排水用聚乙烯（PE）结构壁管道系统 第 1 部分：聚乙烯双壁波纹管材</w:t>
      </w:r>
    </w:p>
    <w:tbl>
      <w:tblPr>
        <w:tblStyle w:val="6"/>
        <w:tblW w:w="7134" w:type="dxa"/>
        <w:tblInd w:w="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251"/>
        <w:gridCol w:w="5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19" w:type="dxa"/>
          </w:tcPr>
          <w:p>
            <w:pPr>
              <w:pStyle w:val="8"/>
              <w:spacing w:line="239" w:lineRule="exact"/>
              <w:ind w:left="30" w:right="28"/>
              <w:jc w:val="center"/>
              <w:rPr>
                <w:sz w:val="21"/>
              </w:rPr>
            </w:pPr>
            <w:r>
              <w:rPr>
                <w:sz w:val="21"/>
              </w:rPr>
              <w:t>GB/T</w:t>
            </w:r>
          </w:p>
        </w:tc>
        <w:tc>
          <w:tcPr>
            <w:tcW w:w="1251" w:type="dxa"/>
          </w:tcPr>
          <w:p>
            <w:pPr>
              <w:pStyle w:val="8"/>
              <w:spacing w:line="239" w:lineRule="exact"/>
              <w:ind w:left="19" w:right="123"/>
              <w:jc w:val="center"/>
              <w:rPr>
                <w:sz w:val="21"/>
              </w:rPr>
            </w:pPr>
            <w:r>
              <w:rPr>
                <w:sz w:val="21"/>
              </w:rPr>
              <w:t>21873-2008</w:t>
            </w:r>
          </w:p>
        </w:tc>
        <w:tc>
          <w:tcPr>
            <w:tcW w:w="5364" w:type="dxa"/>
          </w:tcPr>
          <w:p>
            <w:pPr>
              <w:pStyle w:val="8"/>
              <w:spacing w:line="239" w:lineRule="exact"/>
              <w:ind w:left="36"/>
              <w:rPr>
                <w:sz w:val="21"/>
              </w:rPr>
            </w:pPr>
            <w:r>
              <w:rPr>
                <w:sz w:val="21"/>
              </w:rPr>
              <w:t>橡胶密封件给、排水及污水管道用接口密封圈材料规范</w:t>
            </w:r>
          </w:p>
        </w:tc>
      </w:tr>
    </w:tbl>
    <w:p>
      <w:pPr>
        <w:pStyle w:val="2"/>
        <w:tabs>
          <w:tab w:val="left" w:pos="2753"/>
        </w:tabs>
        <w:spacing w:before="43" w:line="278" w:lineRule="auto"/>
        <w:ind w:left="418" w:right="1247" w:firstLine="420"/>
      </w:pPr>
      <w:r>
        <w:t>ISO</w:t>
      </w:r>
      <w:r>
        <w:rPr>
          <w:rFonts w:hint="eastAsia"/>
          <w:lang w:val="en-US" w:eastAsia="zh-CN"/>
        </w:rPr>
        <w:t xml:space="preserve"> </w:t>
      </w:r>
      <w:r>
        <w:t>13968</w:t>
      </w:r>
      <w:r>
        <w:rPr>
          <w:rFonts w:hint="eastAsia"/>
          <w:lang w:val="en-US" w:eastAsia="zh-CN"/>
        </w:rPr>
        <w:t xml:space="preserve"> </w:t>
      </w:r>
      <w:r>
        <w:t>2008</w:t>
      </w:r>
      <w:r>
        <w:rPr>
          <w:rFonts w:hint="eastAsia"/>
          <w:lang w:val="en-US" w:eastAsia="zh-CN"/>
        </w:rPr>
        <w:t xml:space="preserve"> </w:t>
      </w:r>
      <w:r>
        <w:rPr>
          <w:spacing w:val="-3"/>
        </w:rPr>
        <w:t>塑料管道及输送系统 热塑性塑料管材 环柔性的测定</w:t>
      </w:r>
      <w:r>
        <w:t>（Plastics</w:t>
      </w:r>
      <w:r>
        <w:rPr>
          <w:spacing w:val="-57"/>
        </w:rPr>
        <w:t xml:space="preserve"> </w:t>
      </w:r>
      <w:r>
        <w:t>piping</w:t>
      </w:r>
      <w:r>
        <w:rPr>
          <w:spacing w:val="-54"/>
        </w:rPr>
        <w:t xml:space="preserve"> </w:t>
      </w:r>
      <w:r>
        <w:t>and ducting systems-Thermoplastics pipes-Determination of ring</w:t>
      </w:r>
      <w:r>
        <w:rPr>
          <w:spacing w:val="-8"/>
        </w:rPr>
        <w:t xml:space="preserve"> </w:t>
      </w:r>
      <w:r>
        <w:t>flexibility）</w:t>
      </w:r>
    </w:p>
    <w:p>
      <w:pPr>
        <w:pStyle w:val="2"/>
        <w:spacing w:before="4"/>
        <w:rPr>
          <w:sz w:val="24"/>
        </w:rPr>
      </w:pPr>
    </w:p>
    <w:p>
      <w:pPr>
        <w:pStyle w:val="7"/>
        <w:numPr>
          <w:ilvl w:val="0"/>
          <w:numId w:val="1"/>
        </w:numPr>
        <w:tabs>
          <w:tab w:val="left" w:pos="838"/>
          <w:tab w:val="left" w:pos="839"/>
        </w:tabs>
        <w:spacing w:before="0" w:after="0" w:line="240" w:lineRule="auto"/>
        <w:ind w:left="838" w:right="0" w:hanging="421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术语</w:t>
      </w:r>
      <w:r>
        <w:rPr>
          <w:rFonts w:hint="eastAsia" w:ascii="黑体" w:eastAsia="黑体"/>
          <w:sz w:val="21"/>
          <w:lang w:eastAsia="zh-CN"/>
        </w:rPr>
        <w:t>和</w:t>
      </w:r>
      <w:r>
        <w:rPr>
          <w:rFonts w:hint="eastAsia" w:ascii="黑体" w:eastAsia="黑体"/>
          <w:sz w:val="21"/>
        </w:rPr>
        <w:t>定义</w:t>
      </w:r>
      <w:r>
        <w:rPr>
          <w:rFonts w:hint="eastAsia" w:ascii="黑体" w:eastAsia="黑体"/>
          <w:sz w:val="21"/>
          <w:lang w:eastAsia="zh-CN"/>
        </w:rPr>
        <w:t>、</w:t>
      </w:r>
      <w:r>
        <w:rPr>
          <w:rFonts w:hint="eastAsia" w:ascii="黑体" w:eastAsia="黑体"/>
          <w:sz w:val="21"/>
        </w:rPr>
        <w:t>符号</w:t>
      </w:r>
      <w:r>
        <w:rPr>
          <w:rFonts w:hint="eastAsia" w:ascii="黑体" w:eastAsia="黑体"/>
          <w:sz w:val="21"/>
          <w:lang w:eastAsia="zh-CN"/>
        </w:rPr>
        <w:t>和缩略语</w:t>
      </w:r>
    </w:p>
    <w:p>
      <w:pPr>
        <w:pStyle w:val="2"/>
        <w:spacing w:before="9"/>
        <w:rPr>
          <w:rFonts w:ascii="黑体"/>
          <w:sz w:val="27"/>
        </w:rPr>
      </w:pPr>
    </w:p>
    <w:p>
      <w:pPr>
        <w:pStyle w:val="2"/>
        <w:ind w:left="838"/>
      </w:pPr>
      <w:r>
        <w:rPr>
          <w:rFonts w:ascii="Times New Roman" w:eastAsia="Times New Roman"/>
        </w:rPr>
        <w:t xml:space="preserve">GB/T 19278-2018 </w:t>
      </w:r>
      <w:r>
        <w:t>界定的以及下列术语和定义适用于本文件。</w:t>
      </w: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7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pacing w:val="-7"/>
          <w:sz w:val="21"/>
        </w:rPr>
        <w:t>术语和定义</w:t>
      </w:r>
    </w:p>
    <w:p>
      <w:pPr>
        <w:spacing w:before="116"/>
        <w:ind w:left="0" w:right="1342" w:firstLine="0"/>
        <w:jc w:val="right"/>
        <w:rPr>
          <w:rFonts w:ascii="Times New Roman"/>
          <w:sz w:val="18"/>
        </w:rPr>
        <w:sectPr>
          <w:footerReference r:id="rId3" w:type="default"/>
          <w:pgSz w:w="11910" w:h="16840"/>
          <w:pgMar w:top="1360" w:right="0" w:bottom="280" w:left="10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>
      <w:pPr>
        <w:pStyle w:val="2"/>
        <w:spacing w:before="70"/>
        <w:rPr>
          <w:rFonts w:ascii="黑体"/>
          <w:sz w:val="15"/>
        </w:rPr>
      </w:pPr>
      <w:r>
        <w:rPr>
          <w:rFonts w:hint="eastAsia" w:ascii="黑体"/>
          <w:lang w:val="en-US" w:eastAsia="zh-CN"/>
        </w:rPr>
        <w:t xml:space="preserve">    </w:t>
      </w:r>
      <w:r>
        <w:rPr>
          <w:rFonts w:ascii="黑体"/>
        </w:rPr>
        <w:t>3.1.1</w:t>
      </w:r>
    </w:p>
    <w:p>
      <w:pPr>
        <w:pStyle w:val="2"/>
        <w:ind w:left="838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黑体" w:eastAsia="黑体"/>
          <w:b/>
          <w:bCs/>
          <w:lang w:eastAsia="zh-CN"/>
        </w:rPr>
        <w:t>外径</w:t>
      </w:r>
      <w:r>
        <w:rPr>
          <w:rFonts w:hint="eastAsia" w:ascii="黑体" w:eastAsia="黑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outside diameter</w:t>
      </w:r>
    </w:p>
    <w:p>
      <w:pPr>
        <w:pStyle w:val="2"/>
        <w:ind w:left="838"/>
        <w:rPr>
          <w:rFonts w:hint="default" w:eastAsia="黑体" w:asciiTheme="majorAscii" w:hAnsiTheme="majorAscii"/>
          <w:lang w:val="en-US" w:eastAsia="zh-CN"/>
        </w:rPr>
      </w:pPr>
      <w:r>
        <w:rPr>
          <w:rFonts w:hint="default" w:eastAsia="黑体" w:asciiTheme="majorAscii" w:hAnsiTheme="majorAscii"/>
          <w:lang w:val="en-US" w:eastAsia="zh-CN"/>
        </w:rPr>
        <w:t>d</w:t>
      </w:r>
      <w:r>
        <w:rPr>
          <w:rFonts w:hint="default" w:eastAsia="黑体" w:asciiTheme="majorAscii" w:hAnsiTheme="majorAscii"/>
          <w:sz w:val="21"/>
          <w:vertAlign w:val="subscript"/>
          <w:lang w:val="en-US" w:eastAsia="zh-CN"/>
        </w:rPr>
        <w:t>e</w:t>
      </w:r>
    </w:p>
    <w:p>
      <w:pPr>
        <w:pStyle w:val="2"/>
        <w:spacing w:before="67"/>
        <w:ind w:left="838"/>
        <w:rPr>
          <w:rFonts w:hint="default" w:ascii="黑体" w:eastAsia="宋体"/>
          <w:lang w:val="en-US" w:eastAsia="zh-CN"/>
        </w:rPr>
      </w:pPr>
      <w:r>
        <w:t>表示</w:t>
      </w:r>
      <w:r>
        <w:rPr>
          <w:rFonts w:hint="eastAsia"/>
          <w:lang w:eastAsia="zh-CN"/>
        </w:rPr>
        <w:t>外沿两对边之间的垂直距离</w:t>
      </w:r>
      <w:r>
        <w:t>。</w:t>
      </w:r>
    </w:p>
    <w:p>
      <w:pPr>
        <w:pStyle w:val="2"/>
        <w:spacing w:before="6"/>
        <w:rPr>
          <w:rFonts w:ascii="黑体"/>
          <w:sz w:val="18"/>
        </w:rPr>
      </w:pPr>
    </w:p>
    <w:p>
      <w:pPr>
        <w:pStyle w:val="2"/>
        <w:spacing w:before="70"/>
        <w:ind w:left="418"/>
        <w:rPr>
          <w:rFonts w:ascii="黑体"/>
          <w:sz w:val="15"/>
        </w:rPr>
      </w:pPr>
      <w:r>
        <w:rPr>
          <w:rFonts w:ascii="黑体"/>
        </w:rPr>
        <w:t>3.1.</w:t>
      </w:r>
      <w:r>
        <w:rPr>
          <w:rFonts w:hint="eastAsia" w:ascii="黑体"/>
          <w:lang w:val="en-US" w:eastAsia="zh-CN"/>
        </w:rPr>
        <w:t>2</w:t>
      </w:r>
    </w:p>
    <w:p>
      <w:pPr>
        <w:pStyle w:val="2"/>
        <w:ind w:left="838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黑体" w:eastAsia="黑体"/>
          <w:b/>
          <w:bCs/>
        </w:rPr>
        <w:t>公称尺寸</w:t>
      </w:r>
      <w:r>
        <w:rPr>
          <w:rFonts w:hint="eastAsia" w:ascii="黑体" w:eastAsia="黑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nominal size</w:t>
      </w:r>
    </w:p>
    <w:p>
      <w:pPr>
        <w:pStyle w:val="2"/>
        <w:ind w:left="838"/>
        <w:rPr>
          <w:rFonts w:hint="eastAsia" w:ascii="黑体" w:eastAsia="黑体"/>
        </w:rPr>
      </w:pPr>
      <w:r>
        <w:rPr>
          <w:rFonts w:hint="eastAsia" w:ascii="黑体" w:eastAsia="黑体"/>
        </w:rPr>
        <w:t>DN</w:t>
      </w:r>
    </w:p>
    <w:p>
      <w:pPr>
        <w:pStyle w:val="2"/>
        <w:spacing w:before="67"/>
        <w:ind w:left="838"/>
      </w:pPr>
      <w:r>
        <w:t>表示管材尺寸规格的数值。</w:t>
      </w:r>
    </w:p>
    <w:p>
      <w:pPr>
        <w:pStyle w:val="2"/>
        <w:spacing w:before="6"/>
        <w:rPr>
          <w:sz w:val="15"/>
        </w:rPr>
      </w:pPr>
    </w:p>
    <w:p>
      <w:pPr>
        <w:pStyle w:val="2"/>
        <w:spacing w:before="1"/>
        <w:ind w:left="418"/>
        <w:rPr>
          <w:rFonts w:ascii="黑体"/>
          <w:sz w:val="15"/>
        </w:rPr>
      </w:pPr>
      <w:r>
        <w:rPr>
          <w:rFonts w:ascii="黑体"/>
        </w:rPr>
        <w:t>3.1.</w:t>
      </w:r>
      <w:r>
        <w:rPr>
          <w:rFonts w:hint="eastAsia" w:ascii="黑体"/>
          <w:lang w:val="en-US" w:eastAsia="zh-CN"/>
        </w:rPr>
        <w:t>3</w:t>
      </w:r>
    </w:p>
    <w:p>
      <w:pPr>
        <w:pStyle w:val="2"/>
        <w:ind w:left="838"/>
        <w:rPr>
          <w:rFonts w:hint="default" w:ascii="黑体" w:eastAsia="黑体"/>
          <w:b/>
          <w:bCs/>
          <w:lang w:val="en-US" w:eastAsia="zh-CN"/>
        </w:rPr>
      </w:pPr>
      <w:r>
        <w:rPr>
          <w:rFonts w:hint="eastAsia" w:ascii="黑体" w:eastAsia="黑体"/>
          <w:b/>
          <w:bCs/>
        </w:rPr>
        <w:t xml:space="preserve">公称尺寸 </w:t>
      </w:r>
      <w:r>
        <w:rPr>
          <w:rFonts w:hint="eastAsia" w:ascii="宋体" w:hAnsi="宋体" w:eastAsia="宋体" w:cs="宋体"/>
          <w:b/>
          <w:bCs/>
          <w:lang w:val="en-US" w:eastAsia="zh-CN"/>
        </w:rPr>
        <w:t>DN/ID</w:t>
      </w:r>
      <w:r>
        <w:rPr>
          <w:rFonts w:hint="eastAsia" w:ascii="宋体" w:hAnsi="宋体" w:eastAsia="宋体" w:cs="宋体"/>
          <w:b/>
          <w:bCs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nominal size DN/ID</w:t>
      </w:r>
    </w:p>
    <w:p>
      <w:pPr>
        <w:pStyle w:val="2"/>
        <w:ind w:left="838"/>
        <w:rPr>
          <w:rFonts w:hint="eastAsia" w:ascii="黑体" w:eastAsia="黑体"/>
        </w:rPr>
      </w:pPr>
      <w:r>
        <w:rPr>
          <w:rFonts w:hint="eastAsia" w:ascii="黑体" w:eastAsia="黑体"/>
        </w:rPr>
        <w:t>DN/ID</w:t>
      </w:r>
    </w:p>
    <w:p>
      <w:pPr>
        <w:pStyle w:val="2"/>
        <w:spacing w:before="43"/>
        <w:ind w:left="838"/>
      </w:pPr>
      <w:r>
        <w:t>与内径相关的公称尺寸。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418"/>
        <w:rPr>
          <w:rFonts w:ascii="黑体"/>
          <w:sz w:val="15"/>
        </w:rPr>
      </w:pPr>
      <w:r>
        <w:rPr>
          <w:rFonts w:ascii="黑体"/>
        </w:rPr>
        <w:t>3.1.</w:t>
      </w:r>
      <w:r>
        <w:rPr>
          <w:rFonts w:hint="eastAsia" w:ascii="黑体"/>
          <w:lang w:val="en-US" w:eastAsia="zh-CN"/>
        </w:rPr>
        <w:t>4</w:t>
      </w:r>
    </w:p>
    <w:p>
      <w:pPr>
        <w:pStyle w:val="2"/>
        <w:ind w:left="838"/>
        <w:rPr>
          <w:rFonts w:hint="eastAsia" w:ascii="宋体" w:hAnsi="宋体" w:eastAsia="宋体" w:cs="宋体"/>
          <w:b/>
          <w:bCs/>
          <w:lang w:val="en-US"/>
        </w:rPr>
      </w:pPr>
      <w:r>
        <w:rPr>
          <w:rFonts w:hint="eastAsia" w:ascii="黑体" w:eastAsia="黑体"/>
          <w:b/>
          <w:bCs/>
        </w:rPr>
        <w:t>公称尺寸</w:t>
      </w:r>
      <w:r>
        <w:rPr>
          <w:rFonts w:hint="eastAsia" w:ascii="宋体" w:hAnsi="宋体" w:eastAsia="宋体" w:cs="宋体"/>
          <w:b/>
          <w:bCs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DN/</w:t>
      </w:r>
      <w:r>
        <w:rPr>
          <w:rFonts w:hint="eastAsia" w:cs="宋体"/>
          <w:b/>
          <w:bCs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lang w:val="en-US" w:eastAsia="zh-CN"/>
        </w:rPr>
        <w:t>D</w:t>
      </w:r>
      <w:r>
        <w:rPr>
          <w:rFonts w:hint="eastAsia" w:ascii="宋体" w:hAnsi="宋体" w:eastAsia="宋体" w:cs="宋体"/>
          <w:b/>
          <w:bCs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nominal size DN/</w:t>
      </w:r>
      <w:r>
        <w:rPr>
          <w:rFonts w:hint="eastAsia" w:cs="宋体"/>
          <w:b/>
          <w:bCs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lang w:val="en-US" w:eastAsia="zh-CN"/>
        </w:rPr>
        <w:t>D</w:t>
      </w:r>
    </w:p>
    <w:p>
      <w:pPr>
        <w:pStyle w:val="2"/>
        <w:ind w:left="838"/>
        <w:rPr>
          <w:rFonts w:hint="eastAsia" w:ascii="黑体" w:eastAsia="黑体"/>
        </w:rPr>
      </w:pPr>
      <w:r>
        <w:rPr>
          <w:rFonts w:hint="eastAsia" w:ascii="黑体" w:eastAsia="黑体"/>
        </w:rPr>
        <w:t>DN/OD</w:t>
      </w:r>
    </w:p>
    <w:p>
      <w:pPr>
        <w:pStyle w:val="2"/>
        <w:spacing w:before="43"/>
        <w:ind w:left="838"/>
        <w:rPr>
          <w:sz w:val="15"/>
          <w:szCs w:val="15"/>
        </w:rPr>
      </w:pPr>
      <w:r>
        <w:t>与外径相关的公称尺寸。</w:t>
      </w:r>
    </w:p>
    <w:p>
      <w:pPr>
        <w:pStyle w:val="2"/>
        <w:spacing w:before="43"/>
        <w:ind w:left="838"/>
        <w:rPr>
          <w:sz w:val="15"/>
          <w:szCs w:val="15"/>
        </w:rPr>
      </w:pPr>
    </w:p>
    <w:p>
      <w:pPr>
        <w:pStyle w:val="2"/>
        <w:spacing w:before="43"/>
        <w:ind w:left="418"/>
        <w:rPr>
          <w:rFonts w:hint="eastAsia" w:ascii="黑体" w:eastAsia="宋体"/>
          <w:lang w:val="en-US" w:eastAsia="zh-CN"/>
        </w:rPr>
      </w:pPr>
      <w:r>
        <w:rPr>
          <w:rFonts w:ascii="黑体"/>
        </w:rPr>
        <w:t>3.1.</w:t>
      </w:r>
      <w:r>
        <w:rPr>
          <w:rFonts w:hint="eastAsia" w:ascii="黑体"/>
          <w:lang w:val="en-US" w:eastAsia="zh-CN"/>
        </w:rPr>
        <w:t>5</w:t>
      </w:r>
    </w:p>
    <w:p>
      <w:pPr>
        <w:spacing w:before="37"/>
        <w:ind w:left="838" w:right="0" w:firstLine="0"/>
        <w:jc w:val="left"/>
        <w:rPr>
          <w:rFonts w:hint="default" w:ascii="黑体" w:eastAsia="黑体"/>
          <w:b/>
          <w:bCs/>
          <w:sz w:val="21"/>
          <w:lang w:val="en-US" w:eastAsia="zh-CN"/>
        </w:rPr>
      </w:pPr>
      <w:r>
        <w:rPr>
          <w:rFonts w:hint="eastAsia" w:ascii="黑体" w:eastAsia="黑体"/>
          <w:b/>
          <w:bCs/>
          <w:sz w:val="21"/>
          <w:lang w:eastAsia="zh-CN"/>
        </w:rPr>
        <w:t>平均外</w:t>
      </w:r>
      <w:r>
        <w:rPr>
          <w:rFonts w:hint="eastAsia" w:ascii="黑体" w:eastAsia="黑体"/>
          <w:b/>
          <w:bCs/>
          <w:sz w:val="21"/>
        </w:rPr>
        <w:t xml:space="preserve">径 </w:t>
      </w: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 xml:space="preserve">mean </w:t>
      </w:r>
      <w:r>
        <w:rPr>
          <w:rFonts w:hint="eastAsia" w:ascii="宋体" w:hAnsi="宋体" w:eastAsia="宋体" w:cs="宋体"/>
          <w:b/>
          <w:bCs/>
          <w:lang w:val="en-US" w:eastAsia="zh-CN"/>
        </w:rPr>
        <w:t>outside</w:t>
      </w: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 xml:space="preserve"> diameter</w:t>
      </w:r>
    </w:p>
    <w:p>
      <w:pPr>
        <w:spacing w:before="37"/>
        <w:ind w:left="838" w:right="0" w:firstLine="0"/>
        <w:jc w:val="left"/>
        <w:rPr>
          <w:rFonts w:hint="default" w:eastAsia="MingLiU" w:cs="MingLiU" w:asciiTheme="majorAscii" w:hAnsiTheme="majorAscii"/>
          <w:sz w:val="21"/>
          <w:szCs w:val="21"/>
          <w:lang w:val="en-US" w:eastAsia="zh-CN"/>
        </w:rPr>
      </w:pPr>
      <w:r>
        <w:rPr>
          <w:rFonts w:hint="default" w:eastAsia="MingLiU" w:cs="MingLiU" w:asciiTheme="majorAscii" w:hAnsiTheme="majorAscii"/>
          <w:sz w:val="21"/>
          <w:szCs w:val="21"/>
          <w:lang w:val="en-US" w:eastAsia="zh-CN"/>
        </w:rPr>
        <w:t>d</w:t>
      </w:r>
      <w:r>
        <w:rPr>
          <w:rFonts w:hint="default" w:eastAsia="MingLiU" w:cs="MingLiU" w:asciiTheme="majorAscii" w:hAnsiTheme="majorAscii"/>
          <w:sz w:val="21"/>
          <w:szCs w:val="21"/>
          <w:vertAlign w:val="subscript"/>
          <w:lang w:val="en-US" w:eastAsia="zh-CN"/>
        </w:rPr>
        <w:t>em</w:t>
      </w:r>
    </w:p>
    <w:p>
      <w:pPr>
        <w:pStyle w:val="2"/>
        <w:spacing w:before="39"/>
        <w:ind w:left="838"/>
      </w:pPr>
      <w:r>
        <w:t>在承口的任一截面平均内径的最小允许值。</w:t>
      </w:r>
    </w:p>
    <w:p>
      <w:pPr>
        <w:pStyle w:val="2"/>
        <w:spacing w:before="6"/>
        <w:rPr>
          <w:sz w:val="15"/>
        </w:rPr>
      </w:pPr>
    </w:p>
    <w:p>
      <w:pPr>
        <w:pStyle w:val="2"/>
        <w:ind w:left="418"/>
        <w:rPr>
          <w:rFonts w:hint="default" w:ascii="黑体"/>
          <w:sz w:val="15"/>
          <w:lang w:val="en-US"/>
        </w:rPr>
      </w:pPr>
      <w:r>
        <w:rPr>
          <w:rFonts w:ascii="黑体"/>
        </w:rPr>
        <w:t>3.1.</w:t>
      </w:r>
      <w:r>
        <w:rPr>
          <w:rFonts w:hint="eastAsia" w:ascii="黑体"/>
          <w:lang w:val="en-US" w:eastAsia="zh-CN"/>
        </w:rPr>
        <w:t xml:space="preserve">6 </w:t>
      </w:r>
    </w:p>
    <w:p>
      <w:pPr>
        <w:pStyle w:val="2"/>
        <w:ind w:left="816"/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="黑体" w:eastAsia="黑体"/>
          <w:b/>
          <w:bCs/>
          <w:lang w:eastAsia="zh-CN"/>
        </w:rPr>
        <w:t>平均内径</w:t>
      </w:r>
      <w:r>
        <w:rPr>
          <w:rFonts w:hint="eastAsia" w:ascii="黑体" w:eastAsia="黑体"/>
          <w:b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mean inside diameter</w:t>
      </w:r>
    </w:p>
    <w:p>
      <w:pPr>
        <w:pStyle w:val="2"/>
        <w:ind w:left="816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d</w:t>
      </w:r>
      <w:r>
        <w:rPr>
          <w:rFonts w:hint="default" w:eastAsia="黑体" w:asciiTheme="majorAscii" w:hAnsiTheme="majorAscii"/>
          <w:sz w:val="21"/>
          <w:vertAlign w:val="subscript"/>
          <w:lang w:val="en-US" w:eastAsia="zh-CN"/>
        </w:rPr>
        <w:t>im</w:t>
      </w:r>
    </w:p>
    <w:p>
      <w:pPr>
        <w:pStyle w:val="2"/>
        <w:spacing w:before="43"/>
        <w:ind w:left="838"/>
      </w:pPr>
      <w:r>
        <w:t>在管材的波纹之间管壁任一处的厚度。</w:t>
      </w:r>
    </w:p>
    <w:p>
      <w:pPr>
        <w:pStyle w:val="2"/>
        <w:spacing w:before="7"/>
        <w:rPr>
          <w:sz w:val="15"/>
        </w:rPr>
      </w:pPr>
    </w:p>
    <w:p>
      <w:pPr>
        <w:pStyle w:val="2"/>
        <w:spacing w:before="43"/>
        <w:ind w:left="418"/>
        <w:rPr>
          <w:rFonts w:hint="eastAsia" w:ascii="黑体" w:eastAsia="宋体"/>
          <w:lang w:val="en-US" w:eastAsia="zh-CN"/>
        </w:rPr>
      </w:pPr>
      <w:r>
        <w:rPr>
          <w:rFonts w:ascii="黑体"/>
        </w:rPr>
        <w:t>3.1.</w:t>
      </w:r>
      <w:r>
        <w:rPr>
          <w:rFonts w:hint="eastAsia" w:ascii="黑体"/>
          <w:lang w:val="en-US" w:eastAsia="zh-CN"/>
        </w:rPr>
        <w:t>7</w:t>
      </w:r>
    </w:p>
    <w:p>
      <w:pPr>
        <w:spacing w:before="37"/>
        <w:ind w:left="838" w:right="0" w:firstLine="0"/>
        <w:jc w:val="left"/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黑体" w:eastAsia="黑体"/>
          <w:b/>
          <w:bCs/>
          <w:sz w:val="21"/>
        </w:rPr>
        <w:t>承口最小平均内径</w:t>
      </w:r>
      <w:r>
        <w:rPr>
          <w:rFonts w:hint="eastAsia" w:ascii="宋体" w:hAnsi="宋体" w:eastAsia="宋体" w:cs="宋体"/>
          <w:b/>
          <w:bCs/>
          <w:sz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minimum mean inside diameter of a socket</w:t>
      </w:r>
    </w:p>
    <w:p>
      <w:pPr>
        <w:spacing w:before="37"/>
        <w:ind w:left="838" w:right="0" w:firstLine="0"/>
        <w:jc w:val="left"/>
        <w:rPr>
          <w:rFonts w:hint="eastAsia" w:ascii="黑体" w:eastAsia="黑体"/>
          <w:sz w:val="21"/>
          <w:szCs w:val="21"/>
          <w:vertAlign w:val="subscript"/>
        </w:rPr>
      </w:pPr>
      <w:r>
        <w:rPr>
          <w:rFonts w:hint="eastAsia" w:ascii="黑体" w:eastAsia="黑体"/>
          <w:position w:val="1"/>
          <w:sz w:val="21"/>
          <w:szCs w:val="21"/>
        </w:rPr>
        <w:t>D</w:t>
      </w:r>
      <w:r>
        <w:rPr>
          <w:rFonts w:hint="eastAsia" w:ascii="黑体" w:eastAsia="黑体"/>
          <w:sz w:val="21"/>
          <w:szCs w:val="21"/>
          <w:vertAlign w:val="subscript"/>
        </w:rPr>
        <w:t>im，min</w:t>
      </w:r>
    </w:p>
    <w:p>
      <w:pPr>
        <w:pStyle w:val="2"/>
        <w:spacing w:before="39"/>
        <w:ind w:left="838"/>
      </w:pPr>
      <w:r>
        <w:t>在承口的任一截面平均内径的最小允许值。</w:t>
      </w:r>
    </w:p>
    <w:p>
      <w:pPr>
        <w:pStyle w:val="2"/>
        <w:spacing w:before="6"/>
        <w:rPr>
          <w:sz w:val="15"/>
        </w:rPr>
      </w:pPr>
    </w:p>
    <w:p>
      <w:pPr>
        <w:pStyle w:val="2"/>
        <w:ind w:left="418"/>
        <w:rPr>
          <w:rFonts w:ascii="黑体"/>
          <w:sz w:val="15"/>
        </w:rPr>
      </w:pPr>
      <w:r>
        <w:rPr>
          <w:rFonts w:ascii="黑体"/>
        </w:rPr>
        <w:t>3.1.</w:t>
      </w:r>
      <w:r>
        <w:rPr>
          <w:rFonts w:hint="eastAsia" w:ascii="黑体"/>
          <w:lang w:val="en-US" w:eastAsia="zh-CN"/>
        </w:rPr>
        <w:t>8</w:t>
      </w:r>
    </w:p>
    <w:p>
      <w:pPr>
        <w:pStyle w:val="2"/>
        <w:ind w:left="816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黑体" w:eastAsia="黑体"/>
          <w:b/>
          <w:bCs/>
        </w:rPr>
        <w:t>层压壁厚</w:t>
      </w:r>
      <w:r>
        <w:rPr>
          <w:rFonts w:hint="eastAsia" w:ascii="黑体" w:eastAsia="黑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lang w:val="en-US" w:eastAsia="zh-CN"/>
        </w:rPr>
        <w:t>wall thickness of the inside layer</w:t>
      </w:r>
      <w:r>
        <w:rPr>
          <w:rFonts w:hint="eastAsia" w:cs="宋体"/>
          <w:b/>
          <w:bCs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waterway wall thickness</w:t>
      </w:r>
      <w:r>
        <w:rPr>
          <w:rFonts w:hint="eastAsia" w:cs="宋体"/>
          <w:b/>
          <w:bCs/>
          <w:lang w:val="en-US" w:eastAsia="zh-CN"/>
        </w:rPr>
        <w:t>）</w:t>
      </w:r>
    </w:p>
    <w:p>
      <w:pPr>
        <w:pStyle w:val="2"/>
        <w:ind w:left="816"/>
        <w:rPr>
          <w:rFonts w:hint="eastAsia" w:ascii="黑体" w:eastAsia="黑体"/>
        </w:rPr>
      </w:pPr>
      <w:r>
        <w:rPr>
          <w:rFonts w:hint="eastAsia" w:ascii="黑体" w:eastAsia="黑体"/>
        </w:rPr>
        <w:t>e</w:t>
      </w:r>
    </w:p>
    <w:p>
      <w:pPr>
        <w:pStyle w:val="2"/>
        <w:spacing w:before="43"/>
        <w:ind w:left="838"/>
      </w:pPr>
      <w:r>
        <w:t xml:space="preserve">在管材的波纹之间管壁任一处的厚度（参见图 </w:t>
      </w:r>
      <w:r>
        <w:rPr>
          <w:rFonts w:ascii="Times New Roman" w:eastAsia="Times New Roman"/>
        </w:rPr>
        <w:t>1</w:t>
      </w:r>
      <w:r>
        <w:t>）。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418"/>
        <w:rPr>
          <w:rFonts w:ascii="黑体"/>
          <w:sz w:val="15"/>
        </w:rPr>
      </w:pPr>
      <w:r>
        <w:rPr>
          <w:rFonts w:ascii="黑体"/>
        </w:rPr>
        <w:t>3.1.</w:t>
      </w:r>
      <w:r>
        <w:rPr>
          <w:rFonts w:hint="eastAsia" w:ascii="黑体"/>
          <w:lang w:val="en-US" w:eastAsia="zh-CN"/>
        </w:rPr>
        <w:t>9</w:t>
      </w:r>
    </w:p>
    <w:p>
      <w:pPr>
        <w:pStyle w:val="2"/>
        <w:ind w:left="838"/>
        <w:rPr>
          <w:rFonts w:hint="eastAsia" w:ascii="宋体" w:hAnsi="宋体" w:eastAsia="宋体" w:cs="宋体"/>
          <w:b/>
          <w:bCs/>
        </w:rPr>
      </w:pPr>
      <w:r>
        <w:rPr>
          <w:rFonts w:hint="eastAsia" w:ascii="黑体" w:eastAsia="黑体"/>
          <w:b/>
          <w:bCs/>
        </w:rPr>
        <w:t>内层壁厚</w:t>
      </w:r>
      <w:r>
        <w:rPr>
          <w:rFonts w:hint="eastAsia" w:ascii="黑体" w:eastAsia="黑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wall thickness of the inside layer under a hollow scction</w:t>
      </w:r>
      <w:r>
        <w:rPr>
          <w:rFonts w:hint="eastAsia" w:ascii="宋体" w:hAnsi="宋体" w:eastAsia="宋体" w:cs="宋体"/>
          <w:b/>
          <w:bCs/>
        </w:rPr>
        <w:t xml:space="preserve"> </w:t>
      </w:r>
    </w:p>
    <w:p>
      <w:pPr>
        <w:pStyle w:val="2"/>
        <w:ind w:left="838"/>
        <w:rPr>
          <w:rFonts w:hint="eastAsia" w:ascii="黑体" w:eastAsia="黑体"/>
          <w:sz w:val="11"/>
        </w:rPr>
      </w:pPr>
      <w:r>
        <w:rPr>
          <w:rFonts w:hint="eastAsia" w:ascii="黑体" w:eastAsia="黑体"/>
          <w:position w:val="1"/>
        </w:rPr>
        <w:t>e</w:t>
      </w:r>
      <w:r>
        <w:rPr>
          <w:rFonts w:hint="eastAsia" w:ascii="黑体" w:eastAsia="黑体"/>
          <w:sz w:val="11"/>
        </w:rPr>
        <w:t>1</w:t>
      </w:r>
    </w:p>
    <w:p>
      <w:pPr>
        <w:pStyle w:val="2"/>
        <w:spacing w:before="38"/>
        <w:ind w:left="838"/>
      </w:pPr>
      <w:r>
        <w:t xml:space="preserve">管材内壁任一处的壁厚（参见图 </w:t>
      </w:r>
      <w:r>
        <w:rPr>
          <w:rFonts w:ascii="Times New Roman" w:eastAsia="Times New Roman"/>
        </w:rPr>
        <w:t>1</w:t>
      </w:r>
      <w:r>
        <w:t>）。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418"/>
        <w:rPr>
          <w:rFonts w:ascii="黑体"/>
          <w:sz w:val="15"/>
        </w:rPr>
      </w:pPr>
      <w:r>
        <w:rPr>
          <w:rFonts w:ascii="黑体"/>
        </w:rPr>
        <w:t>3.1.</w:t>
      </w:r>
      <w:r>
        <w:rPr>
          <w:rFonts w:hint="eastAsia" w:ascii="黑体"/>
          <w:lang w:val="en-US" w:eastAsia="zh-CN"/>
        </w:rPr>
        <w:t>10</w:t>
      </w:r>
    </w:p>
    <w:p>
      <w:pPr>
        <w:pStyle w:val="2"/>
        <w:spacing w:before="1"/>
        <w:ind w:left="838"/>
        <w:rPr>
          <w:rFonts w:hint="eastAsia" w:ascii="宋体" w:hAnsi="宋体" w:eastAsia="宋体" w:cs="宋体"/>
          <w:b/>
          <w:bCs/>
          <w:position w:val="1"/>
          <w:lang w:val="en-US" w:eastAsia="zh-CN"/>
        </w:rPr>
      </w:pPr>
      <w:r>
        <w:rPr>
          <w:rFonts w:hint="eastAsia" w:ascii="黑体" w:eastAsia="黑体"/>
          <w:b/>
          <w:bCs/>
          <w:position w:val="1"/>
        </w:rPr>
        <w:t xml:space="preserve">承口壁厚 </w:t>
      </w:r>
      <w:r>
        <w:rPr>
          <w:rFonts w:hint="eastAsia" w:ascii="宋体" w:hAnsi="宋体" w:eastAsia="宋体" w:cs="宋体"/>
          <w:b/>
          <w:bCs/>
          <w:position w:val="1"/>
          <w:lang w:val="en-US" w:eastAsia="zh-CN"/>
        </w:rPr>
        <w:t>wall thickness of a socket</w:t>
      </w:r>
    </w:p>
    <w:p>
      <w:pPr>
        <w:pStyle w:val="2"/>
        <w:spacing w:before="1"/>
        <w:ind w:left="838"/>
        <w:rPr>
          <w:rFonts w:hint="eastAsia" w:ascii="黑体" w:eastAsia="黑体"/>
          <w:sz w:val="11"/>
        </w:rPr>
      </w:pPr>
      <w:r>
        <w:rPr>
          <w:rFonts w:hint="eastAsia" w:ascii="黑体" w:eastAsia="黑体"/>
          <w:position w:val="1"/>
        </w:rPr>
        <w:t>e</w:t>
      </w:r>
      <w:r>
        <w:rPr>
          <w:rFonts w:hint="eastAsia" w:ascii="黑体" w:eastAsia="黑体"/>
          <w:sz w:val="11"/>
        </w:rPr>
        <w:t>2</w:t>
      </w:r>
    </w:p>
    <w:p>
      <w:pPr>
        <w:pStyle w:val="2"/>
        <w:spacing w:before="43"/>
        <w:ind w:left="838"/>
      </w:pPr>
      <w:r>
        <w:t xml:space="preserve">管材承口处的壁厚厚度（参见图 </w:t>
      </w:r>
      <w:r>
        <w:rPr>
          <w:rFonts w:ascii="Times New Roman" w:eastAsia="Times New Roman"/>
        </w:rPr>
        <w:t>1</w:t>
      </w:r>
      <w:r>
        <w:t>）。</w:t>
      </w:r>
    </w:p>
    <w:p>
      <w:pPr>
        <w:pStyle w:val="2"/>
        <w:spacing w:before="43"/>
        <w:ind w:left="838"/>
      </w:pPr>
    </w:p>
    <w:p>
      <w:pPr>
        <w:pStyle w:val="2"/>
        <w:spacing w:before="43"/>
        <w:ind w:left="418"/>
        <w:rPr>
          <w:rFonts w:hint="default" w:ascii="黑体" w:eastAsia="宋体"/>
          <w:lang w:val="en-US" w:eastAsia="zh-CN"/>
        </w:rPr>
      </w:pPr>
      <w:r>
        <w:rPr>
          <w:rFonts w:ascii="黑体"/>
        </w:rPr>
        <w:t>3.1.</w:t>
      </w:r>
      <w:r>
        <w:rPr>
          <w:rFonts w:hint="eastAsia" w:ascii="黑体"/>
          <w:lang w:val="en-US" w:eastAsia="zh-CN"/>
        </w:rPr>
        <w:t>11</w:t>
      </w:r>
    </w:p>
    <w:p>
      <w:pPr>
        <w:spacing w:before="30"/>
        <w:ind w:left="838" w:right="0" w:firstLine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eastAsia="黑体"/>
          <w:b/>
          <w:bCs/>
          <w:sz w:val="21"/>
        </w:rPr>
        <w:t>承口最小接合长度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minimum length of engagement of the socket</w:t>
      </w:r>
    </w:p>
    <w:p>
      <w:pPr>
        <w:spacing w:before="30"/>
        <w:ind w:left="838" w:right="0" w:firstLine="0"/>
        <w:jc w:val="left"/>
        <w:rPr>
          <w:rFonts w:ascii="Times New Roman" w:eastAsia="Times New Roman"/>
          <w:sz w:val="14"/>
        </w:rPr>
      </w:pPr>
      <w:r>
        <w:rPr>
          <w:rFonts w:hint="eastAsia" w:ascii="黑体" w:eastAsia="黑体"/>
          <w:position w:val="3"/>
          <w:sz w:val="21"/>
          <w:szCs w:val="21"/>
        </w:rPr>
        <w:t>A</w:t>
      </w:r>
      <w:r>
        <w:rPr>
          <w:rFonts w:ascii="Times New Roman" w:eastAsia="Times New Roman"/>
          <w:sz w:val="21"/>
          <w:szCs w:val="21"/>
          <w:vertAlign w:val="subscript"/>
        </w:rPr>
        <w:t>min</w:t>
      </w:r>
    </w:p>
    <w:p>
      <w:pPr>
        <w:pStyle w:val="2"/>
        <w:spacing w:before="26"/>
        <w:ind w:left="838"/>
      </w:pPr>
      <w:r>
        <w:t xml:space="preserve">连接密封处与承口内壁圆柱端接合长度的最小允许值（参见表 </w:t>
      </w:r>
      <w:r>
        <w:rPr>
          <w:rFonts w:ascii="Times New Roman" w:eastAsia="Times New Roman"/>
        </w:rPr>
        <w:t>3</w:t>
      </w:r>
      <w:r>
        <w:t>）。</w:t>
      </w:r>
    </w:p>
    <w:p>
      <w:pPr>
        <w:pStyle w:val="2"/>
        <w:spacing w:before="6"/>
        <w:rPr>
          <w:sz w:val="15"/>
        </w:rPr>
      </w:pPr>
    </w:p>
    <w:p>
      <w:pPr>
        <w:pStyle w:val="2"/>
        <w:ind w:left="418"/>
        <w:rPr>
          <w:rFonts w:ascii="黑体"/>
          <w:sz w:val="15"/>
        </w:rPr>
      </w:pPr>
      <w:r>
        <w:rPr>
          <w:rFonts w:ascii="黑体"/>
        </w:rPr>
        <w:t>3.1.</w:t>
      </w:r>
      <w:r>
        <w:rPr>
          <w:rFonts w:hint="eastAsia" w:ascii="黑体"/>
          <w:lang w:val="en-US" w:eastAsia="zh-CN"/>
        </w:rPr>
        <w:t>12</w:t>
      </w:r>
    </w:p>
    <w:p>
      <w:pPr>
        <w:pStyle w:val="2"/>
        <w:ind w:left="838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黑体" w:eastAsia="黑体"/>
          <w:b/>
          <w:bCs/>
        </w:rPr>
        <w:t xml:space="preserve">公称环刚度 </w:t>
      </w:r>
      <w:r>
        <w:rPr>
          <w:rFonts w:hint="eastAsia" w:ascii="宋体" w:hAnsi="宋体" w:eastAsia="宋体" w:cs="宋体"/>
          <w:b/>
          <w:bCs/>
          <w:lang w:val="en-US" w:eastAsia="zh-CN"/>
        </w:rPr>
        <w:t>nominal ring stiffness</w:t>
      </w:r>
    </w:p>
    <w:p>
      <w:pPr>
        <w:pStyle w:val="2"/>
        <w:ind w:left="838"/>
        <w:rPr>
          <w:rFonts w:hint="eastAsia" w:ascii="黑体" w:eastAsia="黑体"/>
        </w:rPr>
      </w:pPr>
      <w:r>
        <w:rPr>
          <w:rFonts w:hint="eastAsia" w:ascii="黑体" w:eastAsia="黑体"/>
        </w:rPr>
        <w:t>SN</w:t>
      </w:r>
    </w:p>
    <w:p>
      <w:pPr>
        <w:pStyle w:val="2"/>
        <w:spacing w:before="43"/>
        <w:ind w:left="838"/>
      </w:pPr>
      <w:r>
        <w:t>环刚度的名义值，通常是一个便于使用的圆整数，表示环刚度的最小规定值。</w:t>
      </w:r>
    </w:p>
    <w:p>
      <w:pPr>
        <w:pStyle w:val="2"/>
        <w:spacing w:before="7"/>
        <w:rPr>
          <w:sz w:val="15"/>
        </w:rPr>
      </w:pPr>
    </w:p>
    <w:p>
      <w:pPr>
        <w:pStyle w:val="2"/>
        <w:ind w:left="418"/>
        <w:rPr>
          <w:rFonts w:ascii="黑体"/>
          <w:sz w:val="15"/>
        </w:rPr>
      </w:pPr>
      <w:r>
        <w:rPr>
          <w:rFonts w:ascii="黑体"/>
        </w:rPr>
        <w:t>3.1.1</w:t>
      </w:r>
      <w:r>
        <w:rPr>
          <w:rFonts w:hint="eastAsia" w:ascii="黑体"/>
          <w:lang w:val="en-US" w:eastAsia="zh-CN"/>
        </w:rPr>
        <w:t>3</w:t>
      </w:r>
    </w:p>
    <w:p>
      <w:pPr>
        <w:pStyle w:val="2"/>
        <w:spacing w:before="1"/>
        <w:ind w:left="838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UHMW-PTE 方型增强</w:t>
      </w:r>
      <w:r>
        <w:rPr>
          <w:rFonts w:hint="eastAsia" w:ascii="黑体" w:eastAsia="黑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排水</w:t>
      </w:r>
      <w:r>
        <w:rPr>
          <w:rFonts w:hint="eastAsia" w:ascii="黑体" w:eastAsia="黑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管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UHMW-PTE square reinforced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drainage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pipe</w:t>
      </w:r>
    </w:p>
    <w:p>
      <w:pPr>
        <w:pStyle w:val="2"/>
        <w:spacing w:before="43" w:line="278" w:lineRule="auto"/>
        <w:ind w:left="418" w:right="1231" w:firstLine="38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pacing w:val="-5"/>
          <w:lang w:val="en-US" w:eastAsia="zh-CN"/>
          <w14:textFill>
            <w14:solidFill>
              <w14:schemeClr w14:val="tx1"/>
            </w14:solidFill>
          </w14:textFill>
        </w:rPr>
        <w:t>使用高密度聚乙烯复合材料，经内圆、外方的波纹管挤出装备制成的具有高环刚度的方型增强排水管。</w:t>
      </w: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55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符号</w:t>
      </w: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155" w:after="0" w:line="240" w:lineRule="auto"/>
        <w:ind w:left="417" w:leftChars="0" w:right="0" w:rightChars="0"/>
        <w:jc w:val="left"/>
        <w:rPr>
          <w:rFonts w:hint="eastAsia" w:ascii="黑体" w:eastAsia="黑体"/>
          <w:sz w:val="21"/>
        </w:rPr>
      </w:pPr>
    </w:p>
    <w:p>
      <w:pPr>
        <w:pStyle w:val="2"/>
        <w:ind w:firstLine="800" w:firstLineChars="400"/>
        <w:rPr>
          <w:rFonts w:hint="default" w:ascii="黑体" w:eastAsia="宋体"/>
          <w:sz w:val="20"/>
          <w:lang w:val="en-US" w:eastAsia="zh-CN"/>
        </w:rPr>
      </w:pPr>
      <w:r>
        <w:rPr>
          <w:rFonts w:hint="eastAsia" w:ascii="黑体"/>
          <w:sz w:val="20"/>
          <w:lang w:val="en-US" w:eastAsia="zh-CN"/>
        </w:rPr>
        <w:t>下列符号适用于本文件。</w:t>
      </w:r>
    </w:p>
    <w:p>
      <w:pPr>
        <w:pStyle w:val="2"/>
        <w:tabs>
          <w:tab w:val="left" w:pos="1887"/>
        </w:tabs>
        <w:spacing w:before="70"/>
        <w:ind w:left="838"/>
        <w:rPr>
          <w:rFonts w:hint="eastAsia" w:ascii="宋体" w:hAnsi="宋体" w:eastAsia="宋体" w:cs="宋体"/>
          <w:spacing w:val="5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pacing w:val="5"/>
          <w:w w:val="100"/>
          <w:sz w:val="21"/>
          <w:szCs w:val="21"/>
        </w:rPr>
        <w:t>接合长度</w:t>
      </w:r>
    </w:p>
    <w:p>
      <w:pPr>
        <w:pStyle w:val="2"/>
        <w:tabs>
          <w:tab w:val="left" w:pos="1887"/>
        </w:tabs>
        <w:spacing w:before="86"/>
        <w:ind w:left="838"/>
        <w:rPr>
          <w:rFonts w:hint="eastAsia" w:ascii="宋体" w:hAnsi="宋体" w:eastAsia="宋体" w:cs="宋体"/>
          <w:spacing w:val="5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DN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pacing w:val="5"/>
          <w:w w:val="100"/>
          <w:sz w:val="21"/>
          <w:szCs w:val="21"/>
        </w:rPr>
        <w:t>公称尺寸</w:t>
      </w:r>
    </w:p>
    <w:p>
      <w:pPr>
        <w:pStyle w:val="2"/>
        <w:spacing w:before="86" w:line="315" w:lineRule="auto"/>
        <w:ind w:left="839" w:right="0"/>
        <w:jc w:val="both"/>
        <w:rPr>
          <w:rFonts w:hint="eastAsia" w:ascii="宋体" w:hAnsi="宋体" w:eastAsia="宋体" w:cs="宋体"/>
          <w:spacing w:val="5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DN/OD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pacing w:val="5"/>
          <w:sz w:val="21"/>
          <w:szCs w:val="21"/>
        </w:rPr>
        <w:t>以外径表示的公称尺寸</w:t>
      </w:r>
    </w:p>
    <w:p>
      <w:pPr>
        <w:pStyle w:val="2"/>
        <w:spacing w:before="86" w:line="315" w:lineRule="auto"/>
        <w:ind w:left="839" w:right="0"/>
        <w:jc w:val="both"/>
        <w:rPr>
          <w:rFonts w:hint="eastAsia" w:ascii="宋体" w:hAnsi="宋体" w:eastAsia="宋体" w:cs="宋体"/>
          <w:spacing w:val="5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DN/ID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pacing w:val="5"/>
          <w:sz w:val="21"/>
          <w:szCs w:val="21"/>
        </w:rPr>
        <w:t>以内径表示的公称尺寸</w:t>
      </w:r>
    </w:p>
    <w:p>
      <w:pPr>
        <w:pStyle w:val="2"/>
        <w:spacing w:before="86" w:line="315" w:lineRule="auto"/>
        <w:ind w:left="839" w:right="0"/>
        <w:jc w:val="both"/>
        <w:rPr>
          <w:rFonts w:hint="eastAsia" w:ascii="宋体" w:hAnsi="宋体" w:eastAsia="宋体" w:cs="宋体"/>
          <w:spacing w:val="5"/>
          <w:sz w:val="21"/>
          <w:szCs w:val="21"/>
          <w:lang w:val="en-US" w:eastAsia="zh-CN"/>
        </w:rPr>
      </w:pPr>
      <w:r>
        <w:rPr>
          <w:rFonts w:hint="eastAsia" w:cs="宋体"/>
          <w:spacing w:val="5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pacing w:val="6"/>
          <w:sz w:val="21"/>
          <w:szCs w:val="21"/>
          <w:vertAlign w:val="subscript"/>
          <w:lang w:val="en-US" w:eastAsia="zh-CN"/>
        </w:rPr>
        <w:t>e</w:t>
      </w:r>
      <w:r>
        <w:rPr>
          <w:rFonts w:hint="eastAsia" w:ascii="宋体" w:hAnsi="宋体" w:eastAsia="宋体" w:cs="宋体"/>
          <w:spacing w:val="5"/>
          <w:sz w:val="21"/>
          <w:szCs w:val="21"/>
          <w:lang w:val="en-US" w:eastAsia="zh-CN"/>
        </w:rPr>
        <w:t>:外径</w:t>
      </w:r>
    </w:p>
    <w:p>
      <w:pPr>
        <w:pStyle w:val="2"/>
        <w:tabs>
          <w:tab w:val="left" w:pos="1887"/>
        </w:tabs>
        <w:spacing w:before="81"/>
        <w:ind w:left="838"/>
        <w:rPr>
          <w:rFonts w:hint="eastAsia" w:ascii="宋体" w:hAnsi="宋体" w:eastAsia="宋体" w:cs="宋体"/>
          <w:spacing w:val="5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im</w:t>
      </w:r>
      <w:r>
        <w:rPr>
          <w:rFonts w:hint="eastAsia" w:cs="宋体"/>
          <w:sz w:val="21"/>
          <w:szCs w:val="21"/>
          <w:vertAlign w:val="subscript"/>
          <w:lang w:val="en-US" w:eastAsia="zh-CN"/>
        </w:rPr>
        <w:t>,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min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pacing w:val="5"/>
          <w:w w:val="100"/>
          <w:position w:val="0"/>
          <w:sz w:val="21"/>
          <w:szCs w:val="21"/>
        </w:rPr>
        <w:t>承口最小平均内径</w:t>
      </w:r>
    </w:p>
    <w:p>
      <w:pPr>
        <w:pStyle w:val="2"/>
        <w:tabs>
          <w:tab w:val="left" w:pos="1887"/>
        </w:tabs>
        <w:spacing w:before="81"/>
        <w:ind w:left="838"/>
        <w:rPr>
          <w:rFonts w:hint="eastAsia" w:ascii="宋体" w:hAnsi="宋体" w:eastAsia="宋体" w:cs="宋体"/>
          <w:spacing w:val="5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w w:val="100"/>
          <w:position w:val="0"/>
          <w:sz w:val="21"/>
          <w:szCs w:val="21"/>
          <w:lang w:val="en-US" w:eastAsia="zh-CN"/>
        </w:rPr>
        <w:t>e:</w:t>
      </w:r>
      <w:r>
        <w:rPr>
          <w:rFonts w:hint="eastAsia" w:ascii="宋体" w:hAnsi="宋体" w:eastAsia="宋体" w:cs="宋体"/>
          <w:spacing w:val="5"/>
          <w:w w:val="100"/>
          <w:position w:val="0"/>
          <w:sz w:val="21"/>
          <w:szCs w:val="21"/>
        </w:rPr>
        <w:t>层压壁厚</w:t>
      </w:r>
    </w:p>
    <w:p>
      <w:pPr>
        <w:pStyle w:val="2"/>
        <w:tabs>
          <w:tab w:val="left" w:pos="1887"/>
        </w:tabs>
        <w:spacing w:before="81"/>
        <w:ind w:left="838"/>
        <w:rPr>
          <w:rFonts w:hint="eastAsia" w:ascii="宋体" w:hAnsi="宋体" w:eastAsia="宋体" w:cs="宋体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spacing w:val="5"/>
          <w:w w:val="100"/>
          <w:positio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000000" w:themeColor="text1"/>
          <w:spacing w:val="5"/>
          <w:w w:val="10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内层壁厚</w:t>
      </w:r>
    </w:p>
    <w:p>
      <w:pPr>
        <w:pStyle w:val="2"/>
        <w:tabs>
          <w:tab w:val="left" w:pos="1887"/>
        </w:tabs>
        <w:spacing w:before="74"/>
        <w:ind w:left="838"/>
        <w:rPr>
          <w:rFonts w:hint="eastAsia" w:ascii="宋体" w:hAnsi="宋体" w:eastAsia="宋体" w:cs="宋体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spacing w:val="5"/>
          <w:w w:val="100"/>
          <w:positio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color w:val="000000" w:themeColor="text1"/>
          <w:spacing w:val="5"/>
          <w:w w:val="100"/>
          <w:sz w:val="21"/>
          <w:szCs w:val="21"/>
          <w14:textFill>
            <w14:solidFill>
              <w14:schemeClr w14:val="tx1"/>
            </w14:solidFill>
          </w14:textFill>
        </w:rPr>
        <w:t>承口壁厚</w:t>
      </w:r>
    </w:p>
    <w:p>
      <w:pPr>
        <w:pStyle w:val="2"/>
        <w:tabs>
          <w:tab w:val="left" w:pos="1887"/>
        </w:tabs>
        <w:spacing w:before="76"/>
        <w:ind w:firstLine="840" w:firstLineChars="400"/>
        <w:rPr>
          <w:rFonts w:hint="eastAsia" w:ascii="宋体" w:hAnsi="宋体" w:eastAsia="宋体" w:cs="宋体"/>
          <w:spacing w:val="5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spacing w:val="5"/>
          <w:w w:val="100"/>
          <w:positio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pacing w:val="5"/>
          <w:w w:val="100"/>
          <w:sz w:val="21"/>
          <w:szCs w:val="21"/>
        </w:rPr>
        <w:t>管材长度</w:t>
      </w:r>
    </w:p>
    <w:p>
      <w:pPr>
        <w:pStyle w:val="2"/>
        <w:tabs>
          <w:tab w:val="left" w:pos="1887"/>
        </w:tabs>
        <w:spacing w:before="82"/>
        <w:ind w:left="83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管材有效长度</w:t>
      </w:r>
    </w:p>
    <w:p>
      <w:pPr>
        <w:pStyle w:val="2"/>
        <w:tabs>
          <w:tab w:val="left" w:pos="1887"/>
        </w:tabs>
        <w:spacing w:before="86"/>
        <w:ind w:left="83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SN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公称环刚度</w:t>
      </w:r>
    </w:p>
    <w:p>
      <w:pPr>
        <w:pStyle w:val="2"/>
        <w:spacing w:before="86" w:line="315" w:lineRule="auto"/>
        <w:ind w:left="839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vertAlign w:val="subscript"/>
          <w:lang w:val="en-US" w:eastAsia="zh-CN"/>
        </w:rPr>
        <w:t>i</w:t>
      </w:r>
      <w:r>
        <w:rPr>
          <w:rFonts w:hint="eastAsia" w:cs="宋体"/>
          <w:sz w:val="21"/>
          <w:szCs w:val="21"/>
          <w:vertAlign w:val="subscript"/>
          <w:lang w:val="en-US" w:eastAsia="zh-CN"/>
        </w:rPr>
        <w:t>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最小平均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内</w:t>
      </w:r>
      <w:r>
        <w:rPr>
          <w:rFonts w:hint="eastAsia" w:ascii="宋体" w:hAnsi="宋体" w:eastAsia="宋体" w:cs="宋体"/>
          <w:sz w:val="21"/>
          <w:szCs w:val="21"/>
        </w:rPr>
        <w:t>径</w:t>
      </w:r>
    </w:p>
    <w:p>
      <w:pPr>
        <w:pStyle w:val="2"/>
        <w:spacing w:before="86" w:line="315" w:lineRule="auto"/>
        <w:ind w:left="839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vertAlign w:val="subscript"/>
          <w:lang w:val="en-US" w:eastAsia="zh-CN"/>
        </w:rPr>
        <w:t>e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最小平均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外</w:t>
      </w:r>
      <w:r>
        <w:rPr>
          <w:rFonts w:hint="eastAsia" w:ascii="宋体" w:hAnsi="宋体" w:eastAsia="宋体" w:cs="宋体"/>
          <w:sz w:val="21"/>
          <w:szCs w:val="21"/>
        </w:rPr>
        <w:t>径</w:t>
      </w:r>
    </w:p>
    <w:p>
      <w:pPr>
        <w:pStyle w:val="2"/>
        <w:spacing w:before="86" w:line="315" w:lineRule="auto"/>
        <w:ind w:left="839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min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最小层压壁厚</w:t>
      </w:r>
    </w:p>
    <w:p>
      <w:pPr>
        <w:pStyle w:val="2"/>
        <w:spacing w:before="86" w:line="315" w:lineRule="auto"/>
        <w:ind w:left="839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 min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最小承口接合长度</w:t>
      </w:r>
    </w:p>
    <w:p>
      <w:pPr>
        <w:pStyle w:val="2"/>
        <w:spacing w:before="86" w:line="315" w:lineRule="auto"/>
        <w:ind w:left="839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，min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最小承口壁厚</w:t>
      </w: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1" w:after="0" w:line="240" w:lineRule="auto"/>
        <w:ind w:left="417" w:leftChars="0" w:right="0" w:rightChars="0"/>
        <w:jc w:val="left"/>
        <w:rPr>
          <w:rFonts w:hint="default" w:ascii="黑体" w:eastAsia="黑体"/>
          <w:spacing w:val="-7"/>
          <w:sz w:val="21"/>
          <w:lang w:val="en-US" w:eastAsia="zh-CN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" w:after="0" w:line="240" w:lineRule="auto"/>
        <w:ind w:left="1056" w:right="0" w:hanging="639"/>
        <w:jc w:val="left"/>
        <w:rPr>
          <w:rFonts w:hint="eastAsia" w:ascii="黑体" w:eastAsia="黑体"/>
          <w:spacing w:val="-7"/>
          <w:sz w:val="21"/>
          <w:lang w:val="en-US" w:eastAsia="zh-CN"/>
        </w:rPr>
      </w:pPr>
      <w:r>
        <w:rPr>
          <w:rFonts w:hint="eastAsia" w:ascii="黑体" w:eastAsia="黑体"/>
          <w:spacing w:val="-7"/>
          <w:sz w:val="21"/>
          <w:lang w:val="en-US" w:eastAsia="zh-CN"/>
        </w:rPr>
        <w:t>缩略语</w:t>
      </w: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1" w:after="0" w:line="240" w:lineRule="auto"/>
        <w:ind w:left="417" w:leftChars="0" w:right="0" w:rightChars="0"/>
        <w:jc w:val="left"/>
        <w:rPr>
          <w:rFonts w:hint="default" w:ascii="黑体" w:eastAsia="黑体"/>
          <w:spacing w:val="-7"/>
          <w:sz w:val="21"/>
          <w:lang w:val="en-US" w:eastAsia="zh-CN"/>
        </w:rPr>
      </w:pPr>
      <w:r>
        <w:rPr>
          <w:rFonts w:hint="eastAsia" w:ascii="黑体" w:eastAsia="黑体"/>
          <w:spacing w:val="-7"/>
          <w:sz w:val="21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ind w:firstLine="1050" w:firstLineChars="5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下列缩略语适用于本文件。 </w:t>
      </w:r>
    </w:p>
    <w:p>
      <w:pPr>
        <w:keepNext w:val="0"/>
        <w:keepLines w:val="0"/>
        <w:widowControl/>
        <w:suppressLineNumbers w:val="0"/>
        <w:ind w:firstLine="1050" w:firstLineChars="5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MFR</w:t>
      </w: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熔体质量流动速率</w:t>
      </w: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melt mass-flow rate</w:t>
      </w: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ind w:firstLine="1050" w:firstLineChars="5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PE</w:t>
      </w: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聚乙烯</w:t>
      </w: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polyethylene</w:t>
      </w: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ind w:firstLine="1050" w:firstLineChars="5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TIR</w:t>
      </w: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真实冲击率</w:t>
      </w: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true impact rate</w:t>
      </w: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>）</w:t>
      </w:r>
    </w:p>
    <w:p>
      <w:pPr>
        <w:pStyle w:val="2"/>
        <w:spacing w:before="7"/>
        <w:rPr>
          <w:rFonts w:ascii="黑体"/>
          <w:sz w:val="15"/>
        </w:rPr>
      </w:pPr>
    </w:p>
    <w:p>
      <w:pPr>
        <w:pStyle w:val="7"/>
        <w:numPr>
          <w:ilvl w:val="0"/>
          <w:numId w:val="1"/>
        </w:numPr>
        <w:tabs>
          <w:tab w:val="left" w:pos="838"/>
          <w:tab w:val="left" w:pos="839"/>
        </w:tabs>
        <w:spacing w:before="0" w:after="0" w:line="240" w:lineRule="auto"/>
        <w:ind w:left="838" w:right="0" w:hanging="421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材料</w:t>
      </w:r>
    </w:p>
    <w:p>
      <w:pPr>
        <w:pStyle w:val="2"/>
        <w:spacing w:before="9"/>
        <w:rPr>
          <w:rFonts w:ascii="黑体"/>
          <w:sz w:val="27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0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原料</w:t>
      </w:r>
    </w:p>
    <w:p>
      <w:pPr>
        <w:pStyle w:val="2"/>
        <w:rPr>
          <w:rFonts w:ascii="黑体"/>
          <w:sz w:val="20"/>
        </w:rPr>
      </w:pPr>
    </w:p>
    <w:p>
      <w:pPr>
        <w:pStyle w:val="2"/>
        <w:spacing w:before="130" w:line="324" w:lineRule="auto"/>
        <w:ind w:left="418" w:right="1226" w:firstLine="396" w:firstLineChars="200"/>
      </w:pPr>
      <w:r>
        <w:rPr>
          <w:rFonts w:hint="eastAsia"/>
          <w:spacing w:val="-6"/>
          <w:w w:val="100"/>
          <w:lang w:val="en-US" w:eastAsia="zh-CN"/>
        </w:rPr>
        <w:t>以聚乙烯为基本原料，为提高管材性能，并配以EPDM、聚丙烯等聚合物原料，抗氧剂、润滑剂、纳米无机填料等加工助剂，经共混制成具有高弹性模量、高断裂伸长率的管材专用复合材料</w:t>
      </w:r>
      <w:r>
        <w:rPr>
          <w:spacing w:val="-6"/>
        </w:rPr>
        <w:t>。</w:t>
      </w:r>
      <w:r>
        <w:rPr>
          <w:rFonts w:hint="eastAsia"/>
          <w:spacing w:val="-6"/>
          <w:w w:val="100"/>
          <w:lang w:val="en-US" w:eastAsia="zh-CN"/>
        </w:rPr>
        <w:t>聚乙烯</w:t>
      </w:r>
      <w:r>
        <w:rPr>
          <w:spacing w:val="-6"/>
        </w:rPr>
        <w:t xml:space="preserve">原料的性能应符合表 </w:t>
      </w:r>
      <w:r>
        <w:rPr>
          <w:rFonts w:ascii="Times New Roman" w:eastAsia="Times New Roman"/>
        </w:rPr>
        <w:t xml:space="preserve">1 </w:t>
      </w:r>
      <w:r>
        <w:rPr>
          <w:spacing w:val="-19"/>
        </w:rPr>
        <w:t>的要求。</w:t>
      </w:r>
    </w:p>
    <w:p>
      <w:pPr>
        <w:pStyle w:val="2"/>
        <w:spacing w:before="128"/>
        <w:ind w:right="82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表 1 专用</w:t>
      </w:r>
      <w:r>
        <w:rPr>
          <w:rFonts w:hint="eastAsia" w:ascii="黑体" w:eastAsia="黑体"/>
          <w:lang w:eastAsia="zh-CN"/>
        </w:rPr>
        <w:t>复合材料</w:t>
      </w:r>
      <w:r>
        <w:rPr>
          <w:rFonts w:hint="eastAsia" w:ascii="黑体" w:eastAsia="黑体"/>
        </w:rPr>
        <w:t>性能要求</w:t>
      </w:r>
    </w:p>
    <w:p>
      <w:pPr>
        <w:pStyle w:val="2"/>
        <w:spacing w:before="12"/>
        <w:rPr>
          <w:rFonts w:ascii="黑体"/>
          <w:sz w:val="26"/>
        </w:rPr>
      </w:pPr>
    </w:p>
    <w:tbl>
      <w:tblPr>
        <w:tblStyle w:val="6"/>
        <w:tblW w:w="8636" w:type="dxa"/>
        <w:tblInd w:w="6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185"/>
        <w:gridCol w:w="1725"/>
        <w:gridCol w:w="1426"/>
        <w:gridCol w:w="26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5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黑体"/>
                <w:sz w:val="18"/>
              </w:rPr>
            </w:pPr>
          </w:p>
          <w:p>
            <w:pPr>
              <w:pStyle w:val="8"/>
              <w:ind w:left="92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1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黑体"/>
                <w:sz w:val="18"/>
              </w:rPr>
            </w:pPr>
          </w:p>
          <w:p>
            <w:pPr>
              <w:pStyle w:val="8"/>
              <w:ind w:left="68" w:right="151"/>
              <w:jc w:val="center"/>
              <w:rPr>
                <w:sz w:val="18"/>
              </w:rPr>
            </w:pPr>
            <w:r>
              <w:rPr>
                <w:sz w:val="18"/>
              </w:rPr>
              <w:t>项目</w:t>
            </w:r>
          </w:p>
        </w:tc>
        <w:tc>
          <w:tcPr>
            <w:tcW w:w="17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黑体"/>
                <w:sz w:val="18"/>
              </w:rPr>
            </w:pPr>
          </w:p>
          <w:p>
            <w:pPr>
              <w:pStyle w:val="8"/>
              <w:ind w:right="458"/>
              <w:jc w:val="right"/>
              <w:rPr>
                <w:sz w:val="18"/>
              </w:rPr>
            </w:pPr>
            <w:r>
              <w:rPr>
                <w:sz w:val="18"/>
              </w:rPr>
              <w:t>试验条件</w:t>
            </w:r>
          </w:p>
        </w:tc>
        <w:tc>
          <w:tcPr>
            <w:tcW w:w="142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黑体"/>
                <w:sz w:val="18"/>
              </w:rPr>
            </w:pPr>
          </w:p>
          <w:p>
            <w:pPr>
              <w:pStyle w:val="8"/>
              <w:ind w:left="90" w:right="175"/>
              <w:jc w:val="center"/>
              <w:rPr>
                <w:sz w:val="18"/>
              </w:rPr>
            </w:pPr>
            <w:r>
              <w:rPr>
                <w:sz w:val="18"/>
              </w:rPr>
              <w:t>要求</w:t>
            </w:r>
          </w:p>
        </w:tc>
        <w:tc>
          <w:tcPr>
            <w:tcW w:w="264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"/>
              <w:rPr>
                <w:rFonts w:ascii="黑体"/>
                <w:sz w:val="18"/>
              </w:rPr>
            </w:pPr>
          </w:p>
          <w:p>
            <w:pPr>
              <w:pStyle w:val="8"/>
              <w:ind w:left="28" w:right="112"/>
              <w:jc w:val="center"/>
              <w:rPr>
                <w:sz w:val="18"/>
              </w:rPr>
            </w:pPr>
            <w:r>
              <w:rPr>
                <w:sz w:val="18"/>
              </w:rPr>
              <w:t>试验方法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"/>
              <w:jc w:val="center"/>
              <w:rPr>
                <w:rFonts w:ascii="黑体"/>
                <w:sz w:val="20"/>
              </w:rPr>
            </w:pPr>
          </w:p>
          <w:p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161" w:lineRule="exact"/>
              <w:jc w:val="both"/>
              <w:rPr>
                <w:sz w:val="18"/>
              </w:rPr>
            </w:pPr>
          </w:p>
          <w:p>
            <w:pPr>
              <w:pStyle w:val="8"/>
              <w:spacing w:line="161" w:lineRule="exact"/>
              <w:ind w:left="468"/>
              <w:jc w:val="center"/>
              <w:rPr>
                <w:sz w:val="18"/>
              </w:rPr>
            </w:pPr>
            <w:r>
              <w:rPr>
                <w:sz w:val="18"/>
              </w:rPr>
              <w:t>密度/（kg/</w:t>
            </w:r>
            <w:r>
              <w:rPr>
                <w:rFonts w:hint="eastAsia"/>
                <w:sz w:val="18"/>
              </w:rPr>
              <w:t>m³</w:t>
            </w:r>
            <w:r>
              <w:rPr>
                <w:sz w:val="18"/>
              </w:rPr>
              <w:t xml:space="preserve"> ）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"/>
              <w:jc w:val="center"/>
              <w:rPr>
                <w:rFonts w:ascii="黑体"/>
                <w:sz w:val="20"/>
              </w:rPr>
            </w:pPr>
          </w:p>
          <w:p>
            <w:pPr>
              <w:pStyle w:val="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"/>
              <w:jc w:val="center"/>
              <w:rPr>
                <w:rFonts w:ascii="黑体"/>
                <w:sz w:val="20"/>
              </w:rPr>
            </w:pPr>
          </w:p>
          <w:p>
            <w:pPr>
              <w:pStyle w:val="8"/>
              <w:ind w:left="205" w:right="175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  <w:lang w:val="en-US" w:eastAsia="zh-CN"/>
              </w:rPr>
              <w:t>70</w:t>
            </w:r>
            <w:r>
              <w:rPr>
                <w:sz w:val="18"/>
              </w:rPr>
              <w:t>～</w:t>
            </w:r>
            <w:r>
              <w:rPr>
                <w:rFonts w:hint="eastAsia"/>
                <w:sz w:val="18"/>
                <w:lang w:val="en-US" w:eastAsia="zh-CN"/>
              </w:rPr>
              <w:t>1180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8"/>
              <w:jc w:val="center"/>
              <w:rPr>
                <w:sz w:val="18"/>
              </w:rPr>
            </w:pPr>
          </w:p>
          <w:p>
            <w:pPr>
              <w:pStyle w:val="8"/>
              <w:ind w:firstLine="180" w:firstLineChars="100"/>
              <w:jc w:val="center"/>
              <w:rPr>
                <w:sz w:val="18"/>
              </w:rPr>
            </w:pPr>
            <w:r>
              <w:rPr>
                <w:sz w:val="18"/>
              </w:rPr>
              <w:t>GB/T 1033.1—2008，A法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4"/>
              <w:jc w:val="center"/>
              <w:rPr>
                <w:rFonts w:ascii="黑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ind w:left="29"/>
              <w:jc w:val="center"/>
              <w:rPr>
                <w:rFonts w:hint="eastAsia" w:eastAsia="宋体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51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熔体质量流动速率 MFR</w:t>
            </w:r>
          </w:p>
          <w:p>
            <w:pPr>
              <w:pStyle w:val="8"/>
              <w:ind w:left="179" w:right="1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（g/10min）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447" w:firstLine="360" w:firstLineChars="200"/>
              <w:jc w:val="center"/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190℃</w:t>
            </w:r>
          </w:p>
          <w:p>
            <w:pPr>
              <w:pStyle w:val="8"/>
              <w:ind w:right="447"/>
              <w:jc w:val="center"/>
              <w:rPr>
                <w:rFonts w:hint="default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5kg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val="en-US" w:eastAsia="zh-CN" w:bidi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1.6g/10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min</w:t>
            </w:r>
          </w:p>
          <w:p>
            <w:pPr>
              <w:pStyle w:val="8"/>
              <w:ind w:right="175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ind w:right="1" w:firstLine="540" w:firstLineChars="300"/>
              <w:jc w:val="both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GB/T 3682.1-2018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51" w:type="dxa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8"/>
              <w:ind w:left="29"/>
              <w:jc w:val="center"/>
              <w:rPr>
                <w:rFonts w:hint="default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8"/>
              <w:ind w:left="179" w:right="151"/>
              <w:jc w:val="center"/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氧化诱导时间（min）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447"/>
              <w:jc w:val="center"/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（200℃）</w:t>
            </w: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8"/>
              <w:ind w:left="202" w:leftChars="0" w:right="175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64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</w:tcBorders>
            <w:vAlign w:val="center"/>
          </w:tcPr>
          <w:p>
            <w:pPr>
              <w:pStyle w:val="8"/>
              <w:ind w:left="28" w:leftChars="0" w:right="1" w:right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19466.6-2009</w:t>
            </w:r>
          </w:p>
        </w:tc>
      </w:tr>
    </w:tbl>
    <w:p>
      <w:pPr>
        <w:pStyle w:val="2"/>
        <w:spacing w:before="7"/>
        <w:rPr>
          <w:rFonts w:ascii="黑体"/>
          <w:color w:val="000000" w:themeColor="text1"/>
          <w:sz w:val="26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7"/>
        <w:rPr>
          <w:rFonts w:ascii="黑体"/>
          <w:color w:val="000000" w:themeColor="text1"/>
          <w:sz w:val="26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0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回用料</w:t>
      </w:r>
    </w:p>
    <w:p>
      <w:pPr>
        <w:pStyle w:val="2"/>
        <w:spacing w:before="91"/>
        <w:ind w:left="418"/>
        <w:rPr>
          <w:rFonts w:hint="default" w:ascii="黑体" w:eastAsia="宋体"/>
          <w:sz w:val="28"/>
          <w:lang w:val="en-US" w:eastAsia="zh-CN"/>
        </w:rPr>
      </w:pPr>
      <w:r>
        <w:rPr>
          <w:rFonts w:hint="eastAsia" w:ascii="黑体"/>
          <w:sz w:val="28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</w:p>
    <w:p>
      <w:pPr>
        <w:pStyle w:val="2"/>
        <w:ind w:left="838"/>
      </w:pPr>
      <w:r>
        <w:t>仅允许使用符合本标准要求的本厂清洁回用料，</w:t>
      </w:r>
      <w:r>
        <w:rPr>
          <w:rFonts w:hint="eastAsia"/>
          <w:lang w:eastAsia="zh-CN"/>
        </w:rPr>
        <w:t>同种管材</w:t>
      </w:r>
      <w:r>
        <w:t xml:space="preserve">回用料的成分应是可知的，不允许超过 </w:t>
      </w:r>
      <w:r>
        <w:rPr>
          <w:rFonts w:ascii="Times New Roman" w:eastAsia="Times New Roman"/>
        </w:rPr>
        <w:t>10%</w:t>
      </w:r>
      <w:r>
        <w:t>。</w:t>
      </w:r>
    </w:p>
    <w:p>
      <w:pPr>
        <w:pStyle w:val="2"/>
        <w:spacing w:before="3"/>
        <w:rPr>
          <w:sz w:val="28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" w:after="0" w:line="240" w:lineRule="auto"/>
        <w:ind w:left="1056" w:right="0" w:hanging="639"/>
        <w:jc w:val="left"/>
        <w:rPr>
          <w:rFonts w:hint="default" w:ascii="黑体" w:eastAsia="宋体"/>
          <w:sz w:val="28"/>
          <w:lang w:val="en-US" w:eastAsia="zh-CN"/>
        </w:rPr>
      </w:pPr>
      <w:r>
        <w:rPr>
          <w:rFonts w:hint="eastAsia" w:ascii="黑体" w:eastAsia="黑体"/>
          <w:sz w:val="21"/>
        </w:rPr>
        <w:t>弹性密封圈</w:t>
      </w:r>
      <w:r>
        <w:rPr>
          <w:rFonts w:hint="eastAsia" w:ascii="黑体"/>
          <w:sz w:val="28"/>
          <w:lang w:val="en-US" w:eastAsia="zh-CN"/>
        </w:rPr>
        <w:t xml:space="preserve"> </w:t>
      </w: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1" w:after="0" w:line="240" w:lineRule="auto"/>
        <w:ind w:left="417" w:leftChars="0" w:right="0" w:rightChars="0"/>
        <w:jc w:val="left"/>
        <w:rPr>
          <w:rFonts w:hint="default" w:ascii="黑体" w:eastAsia="宋体"/>
          <w:sz w:val="28"/>
          <w:lang w:val="en-US" w:eastAsia="zh-CN"/>
        </w:rPr>
      </w:pPr>
      <w:r>
        <w:rPr>
          <w:rFonts w:hint="eastAsia" w:ascii="黑体"/>
          <w:sz w:val="28"/>
          <w:lang w:val="en-US" w:eastAsia="zh-CN"/>
        </w:rPr>
        <w:t xml:space="preserve">                                     </w:t>
      </w:r>
      <w:r>
        <w:rPr>
          <w:rFonts w:hint="eastAsia" w:ascii="黑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</w:p>
    <w:p>
      <w:pPr>
        <w:pStyle w:val="2"/>
        <w:spacing w:before="1" w:line="240" w:lineRule="auto"/>
        <w:ind w:left="838"/>
        <w:rPr>
          <w:rFonts w:ascii="Times New Roman"/>
          <w:sz w:val="18"/>
        </w:rPr>
      </w:pPr>
      <w:r>
        <w:t xml:space="preserve">弹性密封圈应符合 </w:t>
      </w:r>
      <w:r>
        <w:rPr>
          <w:rFonts w:ascii="Times New Roman" w:eastAsia="Times New Roman"/>
        </w:rPr>
        <w:t xml:space="preserve">GB/T 21873-2008 </w:t>
      </w:r>
      <w:r>
        <w:t>的要求。</w:t>
      </w:r>
    </w:p>
    <w:p>
      <w:pPr>
        <w:spacing w:before="92"/>
        <w:ind w:left="0" w:right="1342" w:firstLine="0"/>
        <w:jc w:val="both"/>
        <w:rPr>
          <w:rFonts w:ascii="Times New Roman"/>
          <w:sz w:val="18"/>
        </w:rPr>
      </w:pPr>
    </w:p>
    <w:p>
      <w:pPr>
        <w:pStyle w:val="7"/>
        <w:numPr>
          <w:ilvl w:val="0"/>
          <w:numId w:val="1"/>
        </w:numPr>
        <w:tabs>
          <w:tab w:val="left" w:pos="838"/>
          <w:tab w:val="left" w:pos="839"/>
        </w:tabs>
        <w:spacing w:before="70" w:after="0" w:line="240" w:lineRule="auto"/>
        <w:ind w:left="838" w:right="0" w:hanging="421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产品分类与标记</w:t>
      </w:r>
    </w:p>
    <w:p>
      <w:pPr>
        <w:pStyle w:val="2"/>
        <w:spacing w:before="11"/>
        <w:rPr>
          <w:rFonts w:ascii="黑体"/>
          <w:sz w:val="27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0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分类</w:t>
      </w:r>
    </w:p>
    <w:p>
      <w:pPr>
        <w:pStyle w:val="2"/>
        <w:spacing w:before="3"/>
        <w:rPr>
          <w:rFonts w:ascii="黑体"/>
          <w:sz w:val="28"/>
        </w:rPr>
      </w:pPr>
    </w:p>
    <w:p>
      <w:pPr>
        <w:pStyle w:val="2"/>
        <w:ind w:left="418"/>
      </w:pPr>
      <w:r>
        <w:t xml:space="preserve">管材按环刚度分级，见表 </w:t>
      </w:r>
      <w:r>
        <w:rPr>
          <w:rFonts w:ascii="Times New Roman" w:eastAsia="Times New Roman"/>
        </w:rPr>
        <w:t>2</w:t>
      </w:r>
      <w:r>
        <w:t>。</w:t>
      </w:r>
    </w:p>
    <w:p>
      <w:pPr>
        <w:pStyle w:val="2"/>
        <w:spacing w:before="11"/>
        <w:rPr>
          <w:sz w:val="22"/>
        </w:rPr>
      </w:pPr>
    </w:p>
    <w:p>
      <w:pPr>
        <w:pStyle w:val="2"/>
        <w:spacing w:before="70"/>
        <w:ind w:right="82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表 2 公称环刚度等级</w:t>
      </w:r>
    </w:p>
    <w:p>
      <w:pPr>
        <w:pStyle w:val="2"/>
        <w:spacing w:before="11" w:after="1"/>
        <w:rPr>
          <w:rFonts w:ascii="黑体"/>
          <w:sz w:val="26"/>
        </w:rPr>
      </w:pPr>
    </w:p>
    <w:tbl>
      <w:tblPr>
        <w:tblStyle w:val="6"/>
        <w:tblW w:w="98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895"/>
        <w:gridCol w:w="1088"/>
        <w:gridCol w:w="1413"/>
        <w:gridCol w:w="1168"/>
        <w:gridCol w:w="1264"/>
        <w:gridCol w:w="1290"/>
        <w:gridCol w:w="10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636" w:type="dxa"/>
            <w:tcBorders>
              <w:bottom w:val="single" w:color="000000" w:sz="6" w:space="0"/>
            </w:tcBorders>
          </w:tcPr>
          <w:p>
            <w:pPr>
              <w:pStyle w:val="8"/>
              <w:tabs>
                <w:tab w:val="left" w:pos="1055"/>
              </w:tabs>
              <w:spacing w:before="82"/>
              <w:ind w:left="493"/>
              <w:jc w:val="both"/>
              <w:rPr>
                <w:sz w:val="18"/>
              </w:rPr>
            </w:pPr>
            <w:r>
              <w:rPr>
                <w:sz w:val="18"/>
              </w:rPr>
              <w:t>级别</w:t>
            </w:r>
          </w:p>
        </w:tc>
        <w:tc>
          <w:tcPr>
            <w:tcW w:w="89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53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SN8         </w:t>
            </w:r>
          </w:p>
        </w:tc>
        <w:tc>
          <w:tcPr>
            <w:tcW w:w="1088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53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SN10</w:t>
            </w:r>
          </w:p>
        </w:tc>
        <w:tc>
          <w:tcPr>
            <w:tcW w:w="14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1"/>
              <w:ind w:left="370" w:right="451"/>
              <w:jc w:val="center"/>
              <w:rPr>
                <w:sz w:val="18"/>
              </w:rPr>
            </w:pPr>
            <w:r>
              <w:rPr>
                <w:sz w:val="18"/>
              </w:rPr>
              <w:t>SN12.5</w:t>
            </w:r>
          </w:p>
        </w:tc>
        <w:tc>
          <w:tcPr>
            <w:tcW w:w="11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1"/>
              <w:ind w:right="542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SN16</w:t>
            </w:r>
          </w:p>
        </w:tc>
        <w:tc>
          <w:tcPr>
            <w:tcW w:w="12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1"/>
              <w:ind w:right="471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</w:t>
            </w:r>
            <w:r>
              <w:rPr>
                <w:sz w:val="18"/>
              </w:rPr>
              <w:t>SN21</w:t>
            </w:r>
          </w:p>
        </w:tc>
        <w:tc>
          <w:tcPr>
            <w:tcW w:w="129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61"/>
              <w:ind w:left="385" w:right="467"/>
              <w:jc w:val="center"/>
              <w:rPr>
                <w:sz w:val="18"/>
              </w:rPr>
            </w:pPr>
            <w:r>
              <w:rPr>
                <w:sz w:val="18"/>
              </w:rPr>
              <w:t>SN26</w:t>
            </w:r>
          </w:p>
        </w:tc>
        <w:tc>
          <w:tcPr>
            <w:tcW w:w="1087" w:type="dxa"/>
            <w:tcBorders>
              <w:bottom w:val="single" w:color="000000" w:sz="6" w:space="0"/>
            </w:tcBorders>
          </w:tcPr>
          <w:p>
            <w:pPr>
              <w:pStyle w:val="8"/>
              <w:spacing w:before="61"/>
              <w:ind w:right="46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SN32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36" w:type="dxa"/>
            <w:tcBorders>
              <w:top w:val="single" w:color="000000" w:sz="6" w:space="0"/>
            </w:tcBorders>
          </w:tcPr>
          <w:p>
            <w:pPr>
              <w:pStyle w:val="8"/>
              <w:spacing w:line="161" w:lineRule="exact"/>
              <w:ind w:right="406"/>
              <w:jc w:val="center"/>
              <w:rPr>
                <w:sz w:val="18"/>
              </w:rPr>
            </w:pPr>
          </w:p>
          <w:p>
            <w:pPr>
              <w:pStyle w:val="8"/>
              <w:spacing w:line="360" w:lineRule="auto"/>
              <w:ind w:right="317"/>
              <w:jc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环刚度/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N/㎡)</w:t>
            </w:r>
          </w:p>
        </w:tc>
        <w:tc>
          <w:tcPr>
            <w:tcW w:w="895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ind w:right="536"/>
              <w:jc w:val="center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8"/>
              <w:spacing w:before="1"/>
              <w:ind w:right="536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8</w:t>
            </w:r>
          </w:p>
        </w:tc>
        <w:tc>
          <w:tcPr>
            <w:tcW w:w="1088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jc w:val="center"/>
              <w:rPr>
                <w:rFonts w:ascii="黑体"/>
                <w:sz w:val="18"/>
              </w:rPr>
            </w:pPr>
          </w:p>
          <w:p>
            <w:pPr>
              <w:pStyle w:val="8"/>
              <w:spacing w:before="1"/>
              <w:ind w:right="53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jc w:val="center"/>
              <w:rPr>
                <w:rFonts w:ascii="黑体"/>
                <w:sz w:val="18"/>
              </w:rPr>
            </w:pPr>
          </w:p>
          <w:p>
            <w:pPr>
              <w:pStyle w:val="8"/>
              <w:spacing w:before="1"/>
              <w:ind w:left="368" w:right="451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jc w:val="center"/>
              <w:rPr>
                <w:rFonts w:ascii="黑体"/>
                <w:sz w:val="18"/>
              </w:rPr>
            </w:pPr>
          </w:p>
          <w:p>
            <w:pPr>
              <w:pStyle w:val="8"/>
              <w:spacing w:before="1"/>
              <w:ind w:right="542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sz w:val="18"/>
              </w:rPr>
              <w:t>16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jc w:val="center"/>
              <w:rPr>
                <w:rFonts w:ascii="黑体"/>
                <w:sz w:val="18"/>
              </w:rPr>
            </w:pPr>
          </w:p>
          <w:p>
            <w:pPr>
              <w:pStyle w:val="8"/>
              <w:spacing w:before="1"/>
              <w:ind w:right="46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</w:t>
            </w:r>
            <w:r>
              <w:rPr>
                <w:sz w:val="18"/>
              </w:rPr>
              <w:t>21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7"/>
              <w:jc w:val="center"/>
              <w:rPr>
                <w:rFonts w:ascii="黑体"/>
                <w:sz w:val="18"/>
              </w:rPr>
            </w:pPr>
          </w:p>
          <w:p>
            <w:pPr>
              <w:pStyle w:val="8"/>
              <w:spacing w:before="1"/>
              <w:ind w:left="385" w:right="46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87" w:type="dxa"/>
            <w:tcBorders>
              <w:top w:val="single" w:color="000000" w:sz="6" w:space="0"/>
            </w:tcBorders>
          </w:tcPr>
          <w:p>
            <w:pPr>
              <w:pStyle w:val="8"/>
              <w:spacing w:before="7"/>
              <w:jc w:val="center"/>
              <w:rPr>
                <w:rFonts w:ascii="黑体"/>
                <w:sz w:val="18"/>
              </w:rPr>
            </w:pPr>
          </w:p>
          <w:p>
            <w:pPr>
              <w:pStyle w:val="8"/>
              <w:spacing w:before="1"/>
              <w:ind w:left="382" w:right="46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</w:tbl>
    <w:p>
      <w:pPr>
        <w:pStyle w:val="2"/>
        <w:rPr>
          <w:rFonts w:ascii="黑体"/>
          <w:sz w:val="20"/>
        </w:rPr>
      </w:pPr>
    </w:p>
    <w:p>
      <w:pPr>
        <w:pStyle w:val="2"/>
        <w:spacing w:before="5"/>
        <w:rPr>
          <w:rFonts w:ascii="黑体"/>
          <w:sz w:val="16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标记：管材必须带如下刻字型永久性标识。</w:t>
      </w:r>
    </w:p>
    <w:p>
      <w:pPr>
        <w:pStyle w:val="2"/>
        <w:rPr>
          <w:rFonts w:ascii="黑体"/>
          <w:sz w:val="20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154305</wp:posOffset>
                </wp:positionV>
                <wp:extent cx="1925320" cy="306705"/>
                <wp:effectExtent l="0" t="0" r="0" b="1905"/>
                <wp:wrapNone/>
                <wp:docPr id="1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5320" cy="306705"/>
                          <a:chOff x="1308" y="517"/>
                          <a:chExt cx="3032" cy="483"/>
                        </a:xfrm>
                      </wpg:grpSpPr>
                      <wps:wsp>
                        <wps:cNvPr id="14" name="任意多边形 11"/>
                        <wps:cNvSpPr/>
                        <wps:spPr>
                          <a:xfrm>
                            <a:off x="1308" y="517"/>
                            <a:ext cx="2883" cy="4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83" h="483">
                                <a:moveTo>
                                  <a:pt x="2883" y="483"/>
                                </a:moveTo>
                                <a:lnTo>
                                  <a:pt x="0" y="483"/>
                                </a:lnTo>
                                <a:lnTo>
                                  <a:pt x="0" y="0"/>
                                </a:lnTo>
                                <a:lnTo>
                                  <a:pt x="2883" y="0"/>
                                </a:lnTo>
                                <a:lnTo>
                                  <a:pt x="2883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68"/>
                                </a:lnTo>
                                <a:lnTo>
                                  <a:pt x="7" y="468"/>
                                </a:lnTo>
                                <a:lnTo>
                                  <a:pt x="15" y="476"/>
                                </a:lnTo>
                                <a:lnTo>
                                  <a:pt x="2883" y="476"/>
                                </a:lnTo>
                                <a:lnTo>
                                  <a:pt x="2883" y="483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86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868" y="8"/>
                                </a:lnTo>
                                <a:lnTo>
                                  <a:pt x="2868" y="15"/>
                                </a:lnTo>
                                <a:close/>
                                <a:moveTo>
                                  <a:pt x="2868" y="476"/>
                                </a:moveTo>
                                <a:lnTo>
                                  <a:pt x="2868" y="8"/>
                                </a:lnTo>
                                <a:lnTo>
                                  <a:pt x="2875" y="15"/>
                                </a:lnTo>
                                <a:lnTo>
                                  <a:pt x="2883" y="15"/>
                                </a:lnTo>
                                <a:lnTo>
                                  <a:pt x="2883" y="468"/>
                                </a:lnTo>
                                <a:lnTo>
                                  <a:pt x="2875" y="468"/>
                                </a:lnTo>
                                <a:lnTo>
                                  <a:pt x="2868" y="476"/>
                                </a:lnTo>
                                <a:close/>
                                <a:moveTo>
                                  <a:pt x="2883" y="15"/>
                                </a:moveTo>
                                <a:lnTo>
                                  <a:pt x="2875" y="15"/>
                                </a:lnTo>
                                <a:lnTo>
                                  <a:pt x="2868" y="8"/>
                                </a:lnTo>
                                <a:lnTo>
                                  <a:pt x="2883" y="8"/>
                                </a:lnTo>
                                <a:lnTo>
                                  <a:pt x="2883" y="15"/>
                                </a:lnTo>
                                <a:close/>
                                <a:moveTo>
                                  <a:pt x="15" y="476"/>
                                </a:moveTo>
                                <a:lnTo>
                                  <a:pt x="7" y="468"/>
                                </a:lnTo>
                                <a:lnTo>
                                  <a:pt x="15" y="468"/>
                                </a:lnTo>
                                <a:lnTo>
                                  <a:pt x="15" y="476"/>
                                </a:lnTo>
                                <a:close/>
                                <a:moveTo>
                                  <a:pt x="2868" y="476"/>
                                </a:moveTo>
                                <a:lnTo>
                                  <a:pt x="15" y="476"/>
                                </a:lnTo>
                                <a:lnTo>
                                  <a:pt x="15" y="468"/>
                                </a:lnTo>
                                <a:lnTo>
                                  <a:pt x="2868" y="468"/>
                                </a:lnTo>
                                <a:lnTo>
                                  <a:pt x="2868" y="476"/>
                                </a:lnTo>
                                <a:close/>
                                <a:moveTo>
                                  <a:pt x="2883" y="476"/>
                                </a:moveTo>
                                <a:lnTo>
                                  <a:pt x="2868" y="476"/>
                                </a:lnTo>
                                <a:lnTo>
                                  <a:pt x="2875" y="468"/>
                                </a:lnTo>
                                <a:lnTo>
                                  <a:pt x="2883" y="468"/>
                                </a:lnTo>
                                <a:lnTo>
                                  <a:pt x="2883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文本框 12"/>
                        <wps:cNvSpPr txBox="1"/>
                        <wps:spPr>
                          <a:xfrm>
                            <a:off x="1308" y="517"/>
                            <a:ext cx="3032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9"/>
                                <w:ind w:left="157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UHMW-PTE </w:t>
                              </w:r>
                              <w:r>
                                <w:rPr>
                                  <w:sz w:val="21"/>
                                </w:rPr>
                                <w:t>方型增强</w:t>
                              </w:r>
                              <w:r>
                                <w:rPr>
                                  <w:rFonts w:hint="eastAsia"/>
                                  <w:sz w:val="21"/>
                                  <w:lang w:eastAsia="zh-CN"/>
                                </w:rPr>
                                <w:t>排水</w:t>
                              </w:r>
                              <w:r>
                                <w:rPr>
                                  <w:sz w:val="21"/>
                                </w:rPr>
                                <w:t>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65.35pt;margin-top:12.15pt;height:24.15pt;width:151.6pt;mso-position-horizontal-relative:page;z-index:251662336;mso-width-relative:page;mso-height-relative:page;" coordorigin="1308,517" coordsize="3032,483" o:gfxdata="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">
                <o:lock v:ext="edit" aspectratio="f"/>
                <v:shape id="任意多边形 11" o:spid="_x0000_s1026" o:spt="100" style="position:absolute;left:1308;top:517;height:483;width:2883;" fillcolor="#000000" filled="t" stroked="f" coordsize="2883,483" o:gfxdata="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C1TLsAAADb&#10;AAAADwAAAAAAAAABACAAAAAiAAAAZHJzL2Rvd25yZXYueG1sUEsBAhQAFAAAAAgAh07iQDMvBZ47&#10;AAAAOQAAABAAAAAAAAAAAQAgAAAACgEAAGRycy9zaGFwZXhtbC54bWxQSwUGAAAAAAYABgBbAQAA&#10;tAMAAAAA&#10;" path="m2883,483l0,483,0,0,2883,0,2883,8,15,8,7,15,15,15,15,468,7,468,15,476,2883,476,2883,483xm15,15l7,15,15,8,15,15xm2868,15l15,15,15,8,2868,8,2868,15xm2868,476l2868,8,2875,15,2883,15,2883,468,2875,468,2868,476xm2883,15l2875,15,2868,8,2883,8,2883,15xm15,476l7,468,15,468,15,476xm2868,476l15,476,15,468,2868,468,2868,476xm2883,476l2868,476,2875,468,2883,468,2883,476xe">
                  <v:fill on="t" focussize="0,0"/>
                  <v:stroke on="f"/>
                  <v:imagedata o:title=""/>
                  <o:lock v:ext="edit" aspectratio="f"/>
                </v:shape>
                <v:shape id="文本框 12" o:spid="_x0000_s1026" o:spt="202" type="#_x0000_t202" style="position:absolute;left:1308;top:517;height:483;width:3032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9"/>
                          <w:ind w:left="157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UHMW-PTE </w:t>
                        </w:r>
                        <w:r>
                          <w:rPr>
                            <w:sz w:val="21"/>
                          </w:rPr>
                          <w:t>方型增强</w:t>
                        </w: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排水</w:t>
                        </w:r>
                        <w:r>
                          <w:rPr>
                            <w:sz w:val="21"/>
                          </w:rPr>
                          <w:t>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rPr>
          <w:rFonts w:ascii="黑体"/>
          <w:sz w:val="20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2781935</wp:posOffset>
                </wp:positionH>
                <wp:positionV relativeFrom="paragraph">
                  <wp:posOffset>13970</wp:posOffset>
                </wp:positionV>
                <wp:extent cx="2223770" cy="1031875"/>
                <wp:effectExtent l="635" t="0" r="4445" b="15875"/>
                <wp:wrapNone/>
                <wp:docPr id="10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770" cy="1031875"/>
                          <a:chOff x="4355" y="513"/>
                          <a:chExt cx="3502" cy="1625"/>
                        </a:xfrm>
                      </wpg:grpSpPr>
                      <wps:wsp>
                        <wps:cNvPr id="4" name="任意多边形 14"/>
                        <wps:cNvSpPr/>
                        <wps:spPr>
                          <a:xfrm>
                            <a:off x="4354" y="513"/>
                            <a:ext cx="3502" cy="1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02" h="1625">
                                <a:moveTo>
                                  <a:pt x="3501" y="1610"/>
                                </a:moveTo>
                                <a:lnTo>
                                  <a:pt x="359" y="1610"/>
                                </a:lnTo>
                                <a:lnTo>
                                  <a:pt x="359" y="483"/>
                                </a:lnTo>
                                <a:lnTo>
                                  <a:pt x="742" y="483"/>
                                </a:lnTo>
                                <a:lnTo>
                                  <a:pt x="744" y="483"/>
                                </a:lnTo>
                                <a:lnTo>
                                  <a:pt x="746" y="482"/>
                                </a:lnTo>
                                <a:lnTo>
                                  <a:pt x="748" y="480"/>
                                </a:lnTo>
                                <a:lnTo>
                                  <a:pt x="749" y="478"/>
                                </a:lnTo>
                                <a:lnTo>
                                  <a:pt x="750" y="476"/>
                                </a:lnTo>
                                <a:lnTo>
                                  <a:pt x="750" y="468"/>
                                </a:lnTo>
                                <a:lnTo>
                                  <a:pt x="750" y="15"/>
                                </a:lnTo>
                                <a:lnTo>
                                  <a:pt x="750" y="8"/>
                                </a:lnTo>
                                <a:lnTo>
                                  <a:pt x="749" y="6"/>
                                </a:lnTo>
                                <a:lnTo>
                                  <a:pt x="748" y="4"/>
                                </a:lnTo>
                                <a:lnTo>
                                  <a:pt x="746" y="2"/>
                                </a:lnTo>
                                <a:lnTo>
                                  <a:pt x="744" y="1"/>
                                </a:lnTo>
                                <a:lnTo>
                                  <a:pt x="742" y="0"/>
                                </a:lnTo>
                                <a:lnTo>
                                  <a:pt x="735" y="0"/>
                                </a:lnTo>
                                <a:lnTo>
                                  <a:pt x="735" y="15"/>
                                </a:lnTo>
                                <a:lnTo>
                                  <a:pt x="735" y="468"/>
                                </a:lnTo>
                                <a:lnTo>
                                  <a:pt x="15" y="468"/>
                                </a:lnTo>
                                <a:lnTo>
                                  <a:pt x="15" y="15"/>
                                </a:lnTo>
                                <a:lnTo>
                                  <a:pt x="735" y="15"/>
                                </a:lnTo>
                                <a:lnTo>
                                  <a:pt x="735" y="0"/>
                                </a:lnTo>
                                <a:lnTo>
                                  <a:pt x="7" y="0"/>
                                </a:lnTo>
                                <a:lnTo>
                                  <a:pt x="5" y="1"/>
                                </a:lnTo>
                                <a:lnTo>
                                  <a:pt x="3" y="2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476"/>
                                </a:lnTo>
                                <a:lnTo>
                                  <a:pt x="0" y="478"/>
                                </a:lnTo>
                                <a:lnTo>
                                  <a:pt x="1" y="480"/>
                                </a:lnTo>
                                <a:lnTo>
                                  <a:pt x="3" y="482"/>
                                </a:lnTo>
                                <a:lnTo>
                                  <a:pt x="5" y="483"/>
                                </a:lnTo>
                                <a:lnTo>
                                  <a:pt x="7" y="483"/>
                                </a:lnTo>
                                <a:lnTo>
                                  <a:pt x="344" y="483"/>
                                </a:lnTo>
                                <a:lnTo>
                                  <a:pt x="344" y="1618"/>
                                </a:lnTo>
                                <a:lnTo>
                                  <a:pt x="344" y="1620"/>
                                </a:lnTo>
                                <a:lnTo>
                                  <a:pt x="345" y="1622"/>
                                </a:lnTo>
                                <a:lnTo>
                                  <a:pt x="347" y="1624"/>
                                </a:lnTo>
                                <a:lnTo>
                                  <a:pt x="349" y="1625"/>
                                </a:lnTo>
                                <a:lnTo>
                                  <a:pt x="351" y="1625"/>
                                </a:lnTo>
                                <a:lnTo>
                                  <a:pt x="3501" y="1625"/>
                                </a:lnTo>
                                <a:lnTo>
                                  <a:pt x="3501" y="1618"/>
                                </a:lnTo>
                                <a:lnTo>
                                  <a:pt x="3501" y="1610"/>
                                </a:lnTo>
                                <a:moveTo>
                                  <a:pt x="3501" y="1248"/>
                                </a:moveTo>
                                <a:lnTo>
                                  <a:pt x="1349" y="1248"/>
                                </a:lnTo>
                                <a:lnTo>
                                  <a:pt x="1349" y="483"/>
                                </a:lnTo>
                                <a:lnTo>
                                  <a:pt x="1792" y="483"/>
                                </a:lnTo>
                                <a:lnTo>
                                  <a:pt x="1794" y="483"/>
                                </a:lnTo>
                                <a:lnTo>
                                  <a:pt x="1796" y="482"/>
                                </a:lnTo>
                                <a:lnTo>
                                  <a:pt x="1798" y="480"/>
                                </a:lnTo>
                                <a:lnTo>
                                  <a:pt x="1799" y="478"/>
                                </a:lnTo>
                                <a:lnTo>
                                  <a:pt x="1800" y="476"/>
                                </a:lnTo>
                                <a:lnTo>
                                  <a:pt x="1800" y="468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8"/>
                                </a:lnTo>
                                <a:lnTo>
                                  <a:pt x="1799" y="6"/>
                                </a:lnTo>
                                <a:lnTo>
                                  <a:pt x="1798" y="4"/>
                                </a:lnTo>
                                <a:lnTo>
                                  <a:pt x="1796" y="2"/>
                                </a:lnTo>
                                <a:lnTo>
                                  <a:pt x="1794" y="1"/>
                                </a:lnTo>
                                <a:lnTo>
                                  <a:pt x="1792" y="0"/>
                                </a:lnTo>
                                <a:lnTo>
                                  <a:pt x="1785" y="0"/>
                                </a:lnTo>
                                <a:lnTo>
                                  <a:pt x="1785" y="15"/>
                                </a:lnTo>
                                <a:lnTo>
                                  <a:pt x="1785" y="468"/>
                                </a:lnTo>
                                <a:lnTo>
                                  <a:pt x="1065" y="468"/>
                                </a:lnTo>
                                <a:lnTo>
                                  <a:pt x="1065" y="15"/>
                                </a:lnTo>
                                <a:lnTo>
                                  <a:pt x="1785" y="15"/>
                                </a:lnTo>
                                <a:lnTo>
                                  <a:pt x="1785" y="0"/>
                                </a:lnTo>
                                <a:lnTo>
                                  <a:pt x="1057" y="0"/>
                                </a:lnTo>
                                <a:lnTo>
                                  <a:pt x="1055" y="1"/>
                                </a:lnTo>
                                <a:lnTo>
                                  <a:pt x="1053" y="2"/>
                                </a:lnTo>
                                <a:lnTo>
                                  <a:pt x="1051" y="4"/>
                                </a:lnTo>
                                <a:lnTo>
                                  <a:pt x="1050" y="6"/>
                                </a:lnTo>
                                <a:lnTo>
                                  <a:pt x="1050" y="8"/>
                                </a:lnTo>
                                <a:lnTo>
                                  <a:pt x="1050" y="476"/>
                                </a:lnTo>
                                <a:lnTo>
                                  <a:pt x="1050" y="478"/>
                                </a:lnTo>
                                <a:lnTo>
                                  <a:pt x="1051" y="480"/>
                                </a:lnTo>
                                <a:lnTo>
                                  <a:pt x="1053" y="482"/>
                                </a:lnTo>
                                <a:lnTo>
                                  <a:pt x="1055" y="483"/>
                                </a:lnTo>
                                <a:lnTo>
                                  <a:pt x="1057" y="483"/>
                                </a:lnTo>
                                <a:lnTo>
                                  <a:pt x="1334" y="483"/>
                                </a:lnTo>
                                <a:lnTo>
                                  <a:pt x="1334" y="1256"/>
                                </a:lnTo>
                                <a:lnTo>
                                  <a:pt x="1334" y="1258"/>
                                </a:lnTo>
                                <a:lnTo>
                                  <a:pt x="1335" y="1260"/>
                                </a:lnTo>
                                <a:lnTo>
                                  <a:pt x="1337" y="1262"/>
                                </a:lnTo>
                                <a:lnTo>
                                  <a:pt x="1339" y="1263"/>
                                </a:lnTo>
                                <a:lnTo>
                                  <a:pt x="1341" y="1263"/>
                                </a:lnTo>
                                <a:lnTo>
                                  <a:pt x="3501" y="1263"/>
                                </a:lnTo>
                                <a:lnTo>
                                  <a:pt x="3501" y="1256"/>
                                </a:lnTo>
                                <a:lnTo>
                                  <a:pt x="3501" y="1248"/>
                                </a:lnTo>
                                <a:moveTo>
                                  <a:pt x="3501" y="633"/>
                                </a:moveTo>
                                <a:lnTo>
                                  <a:pt x="2459" y="633"/>
                                </a:lnTo>
                                <a:lnTo>
                                  <a:pt x="2459" y="329"/>
                                </a:lnTo>
                                <a:lnTo>
                                  <a:pt x="2444" y="329"/>
                                </a:lnTo>
                                <a:lnTo>
                                  <a:pt x="2444" y="641"/>
                                </a:lnTo>
                                <a:lnTo>
                                  <a:pt x="2444" y="643"/>
                                </a:lnTo>
                                <a:lnTo>
                                  <a:pt x="2445" y="645"/>
                                </a:lnTo>
                                <a:lnTo>
                                  <a:pt x="2447" y="647"/>
                                </a:lnTo>
                                <a:lnTo>
                                  <a:pt x="2449" y="648"/>
                                </a:lnTo>
                                <a:lnTo>
                                  <a:pt x="2451" y="648"/>
                                </a:lnTo>
                                <a:lnTo>
                                  <a:pt x="3501" y="648"/>
                                </a:lnTo>
                                <a:lnTo>
                                  <a:pt x="3501" y="641"/>
                                </a:lnTo>
                                <a:lnTo>
                                  <a:pt x="3501" y="63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矩形 15"/>
                        <wps:cNvSpPr/>
                        <wps:spPr>
                          <a:xfrm>
                            <a:off x="6463" y="522"/>
                            <a:ext cx="682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16"/>
                        <wps:cNvSpPr/>
                        <wps:spPr>
                          <a:xfrm>
                            <a:off x="6454" y="513"/>
                            <a:ext cx="697" cy="48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7" h="483">
                                <a:moveTo>
                                  <a:pt x="697" y="483"/>
                                </a:moveTo>
                                <a:lnTo>
                                  <a:pt x="0" y="483"/>
                                </a:lnTo>
                                <a:lnTo>
                                  <a:pt x="0" y="0"/>
                                </a:lnTo>
                                <a:lnTo>
                                  <a:pt x="697" y="0"/>
                                </a:lnTo>
                                <a:lnTo>
                                  <a:pt x="697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68"/>
                                </a:lnTo>
                                <a:lnTo>
                                  <a:pt x="7" y="468"/>
                                </a:lnTo>
                                <a:lnTo>
                                  <a:pt x="15" y="476"/>
                                </a:lnTo>
                                <a:lnTo>
                                  <a:pt x="697" y="476"/>
                                </a:lnTo>
                                <a:lnTo>
                                  <a:pt x="697" y="483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682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682" y="8"/>
                                </a:lnTo>
                                <a:lnTo>
                                  <a:pt x="682" y="15"/>
                                </a:lnTo>
                                <a:close/>
                                <a:moveTo>
                                  <a:pt x="682" y="476"/>
                                </a:moveTo>
                                <a:lnTo>
                                  <a:pt x="682" y="8"/>
                                </a:lnTo>
                                <a:lnTo>
                                  <a:pt x="689" y="15"/>
                                </a:lnTo>
                                <a:lnTo>
                                  <a:pt x="697" y="15"/>
                                </a:lnTo>
                                <a:lnTo>
                                  <a:pt x="697" y="468"/>
                                </a:lnTo>
                                <a:lnTo>
                                  <a:pt x="689" y="468"/>
                                </a:lnTo>
                                <a:lnTo>
                                  <a:pt x="682" y="476"/>
                                </a:lnTo>
                                <a:close/>
                                <a:moveTo>
                                  <a:pt x="697" y="15"/>
                                </a:moveTo>
                                <a:lnTo>
                                  <a:pt x="689" y="15"/>
                                </a:lnTo>
                                <a:lnTo>
                                  <a:pt x="682" y="8"/>
                                </a:lnTo>
                                <a:lnTo>
                                  <a:pt x="697" y="8"/>
                                </a:lnTo>
                                <a:lnTo>
                                  <a:pt x="697" y="15"/>
                                </a:lnTo>
                                <a:close/>
                                <a:moveTo>
                                  <a:pt x="15" y="476"/>
                                </a:moveTo>
                                <a:lnTo>
                                  <a:pt x="7" y="468"/>
                                </a:lnTo>
                                <a:lnTo>
                                  <a:pt x="15" y="468"/>
                                </a:lnTo>
                                <a:lnTo>
                                  <a:pt x="15" y="476"/>
                                </a:lnTo>
                                <a:close/>
                                <a:moveTo>
                                  <a:pt x="682" y="476"/>
                                </a:moveTo>
                                <a:lnTo>
                                  <a:pt x="15" y="476"/>
                                </a:lnTo>
                                <a:lnTo>
                                  <a:pt x="15" y="468"/>
                                </a:lnTo>
                                <a:lnTo>
                                  <a:pt x="682" y="468"/>
                                </a:lnTo>
                                <a:lnTo>
                                  <a:pt x="682" y="476"/>
                                </a:lnTo>
                                <a:close/>
                                <a:moveTo>
                                  <a:pt x="697" y="476"/>
                                </a:moveTo>
                                <a:lnTo>
                                  <a:pt x="682" y="476"/>
                                </a:lnTo>
                                <a:lnTo>
                                  <a:pt x="689" y="468"/>
                                </a:lnTo>
                                <a:lnTo>
                                  <a:pt x="697" y="468"/>
                                </a:lnTo>
                                <a:lnTo>
                                  <a:pt x="697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19.05pt;margin-top:1.1pt;height:81.25pt;width:175.1pt;mso-position-horizontal-relative:page;z-index:-251655168;mso-width-relative:page;mso-height-relative:page;" coordorigin="4355,513" coordsize="3502,1625" o:gfxdata="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">
                <o:lock v:ext="edit" aspectratio="f"/>
                <v:shape id="任意多边形 14" o:spid="_x0000_s1026" o:spt="100" style="position:absolute;left:4354;top:513;height:1625;width:3502;" fillcolor="#000000" filled="t" stroked="f" coordsize="3502,1625" o:gfxdata="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sNibsAAADa&#10;AAAADwAAAAAAAAABACAAAAAiAAAAZHJzL2Rvd25yZXYueG1sUEsBAhQAFAAAAAgAh07iQDMvBZ47&#10;AAAAOQAAABAAAAAAAAAAAQAgAAAACgEAAGRycy9zaGFwZXhtbC54bWxQSwUGAAAAAAYABgBbAQAA&#10;tAMAAAAA&#10;" path="m3501,1610l359,1610,359,483,742,483,744,483,746,482,748,480,749,478,750,476,750,468,750,15,750,8,749,6,748,4,746,2,744,1,742,0,735,0,735,15,735,468,15,468,15,15,735,15,735,0,7,0,5,1,3,2,1,4,0,6,0,8,0,476,0,478,1,480,3,482,5,483,7,483,344,483,344,1618,344,1620,345,1622,347,1624,349,1625,351,1625,3501,1625,3501,1618,3501,1610m3501,1248l1349,1248,1349,483,1792,483,1794,483,1796,482,1798,480,1799,478,1800,476,1800,468,1800,15,1800,8,1799,6,1798,4,1796,2,1794,1,1792,0,1785,0,1785,15,1785,468,1065,468,1065,15,1785,15,1785,0,1057,0,1055,1,1053,2,1051,4,1050,6,1050,8,1050,476,1050,478,1051,480,1053,482,1055,483,1057,483,1334,483,1334,1256,1334,1258,1335,1260,1337,1262,1339,1263,1341,1263,3501,1263,3501,1256,3501,1248m3501,633l2459,633,2459,329,2444,329,2444,641,2444,643,2445,645,2447,647,2449,648,2451,648,3501,648,3501,641,3501,633e">
                  <v:fill on="t" focussize="0,0"/>
                  <v:stroke on="f"/>
                  <v:imagedata o:title=""/>
                  <o:lock v:ext="edit" aspectratio="f"/>
                </v:shape>
                <v:rect id="矩形 15" o:spid="_x0000_s1026" o:spt="1" style="position:absolute;left:6463;top:522;height:468;width:682;" fillcolor="#FFFFFF" filled="t" stroked="f" coordsize="21600,21600" o:gfxdata="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5l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6" o:spid="_x0000_s1026" o:spt="100" style="position:absolute;left:6454;top:513;height:483;width:697;" fillcolor="#000000" filled="t" stroked="f" coordsize="697,483" o:gfxdata="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BXiAugAAANoA&#10;AAAPAAAAAAAAAAEAIAAAACIAAABkcnMvZG93bnJldi54bWxQSwECFAAUAAAACACHTuJAMy8FnjsA&#10;AAA5AAAAEAAAAAAAAAABACAAAAAJAQAAZHJzL3NoYXBleG1sLnhtbFBLBQYAAAAABgAGAFsBAACz&#10;AwAAAAA=&#10;" path="m697,483l0,483,0,0,697,0,697,8,15,8,7,15,15,15,15,468,7,468,15,476,697,476,697,483xm15,15l7,15,15,8,15,15xm682,15l15,15,15,8,682,8,682,15xm682,476l682,8,689,15,697,15,697,468,689,468,682,476xm697,15l689,15,682,8,697,8,697,15xm15,476l7,468,15,468,15,476xm682,476l15,476,15,468,682,468,682,476xm697,476l682,476,689,468,697,468,697,476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spacing w:before="154"/>
        <w:ind w:left="6927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标准号</w:t>
      </w:r>
    </w:p>
    <w:p>
      <w:pPr>
        <w:pStyle w:val="2"/>
        <w:spacing w:before="10"/>
        <w:rPr>
          <w:color w:val="000000" w:themeColor="text1"/>
          <w:sz w:val="29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69"/>
        <w:ind w:left="692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环刚度等级</w:t>
      </w:r>
    </w:p>
    <w:p>
      <w:pPr>
        <w:pStyle w:val="2"/>
        <w:spacing w:before="163"/>
        <w:ind w:left="6927"/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DN/ID</w:t>
      </w:r>
    </w:p>
    <w:p>
      <w:pPr>
        <w:spacing w:before="94"/>
        <w:ind w:left="816" w:right="0" w:firstLine="0"/>
        <w:jc w:val="left"/>
        <w:rPr>
          <w:sz w:val="20"/>
        </w:rPr>
      </w:pPr>
      <w:r>
        <w:rPr>
          <w:sz w:val="20"/>
        </w:rPr>
        <w:t>标记示例如下：</w:t>
      </w:r>
    </w:p>
    <w:p>
      <w:pPr>
        <w:spacing w:before="137"/>
        <w:ind w:left="816" w:right="0" w:firstLine="0"/>
        <w:jc w:val="left"/>
        <w:rPr>
          <w:sz w:val="20"/>
        </w:rPr>
      </w:pPr>
      <w:r>
        <w:rPr>
          <w:spacing w:val="-10"/>
          <w:sz w:val="20"/>
        </w:rPr>
        <w:t xml:space="preserve">公称尺寸 </w:t>
      </w:r>
      <w:r>
        <w:rPr>
          <w:rFonts w:ascii="Times New Roman" w:eastAsia="Times New Roman"/>
          <w:sz w:val="20"/>
        </w:rPr>
        <w:t xml:space="preserve">DN/ID </w:t>
      </w:r>
      <w:r>
        <w:rPr>
          <w:sz w:val="20"/>
        </w:rPr>
        <w:t xml:space="preserve">为 </w:t>
      </w:r>
      <w:r>
        <w:rPr>
          <w:rFonts w:ascii="Times New Roman" w:eastAsia="Times New Roman"/>
          <w:sz w:val="20"/>
        </w:rPr>
        <w:t>400mm</w:t>
      </w:r>
      <w:r>
        <w:rPr>
          <w:sz w:val="20"/>
        </w:rPr>
        <w:t xml:space="preserve">，环刚度等级为 </w:t>
      </w:r>
      <w:r>
        <w:rPr>
          <w:rFonts w:ascii="Times New Roman" w:eastAsia="Times New Roman"/>
          <w:sz w:val="20"/>
        </w:rPr>
        <w:t xml:space="preserve">SN10 </w:t>
      </w:r>
      <w:r>
        <w:rPr>
          <w:spacing w:val="-25"/>
          <w:sz w:val="20"/>
        </w:rPr>
        <w:t xml:space="preserve">的 </w:t>
      </w:r>
      <w:r>
        <w:rPr>
          <w:rFonts w:ascii="Times New Roman" w:eastAsia="Times New Roman"/>
          <w:sz w:val="20"/>
        </w:rPr>
        <w:t xml:space="preserve">UHMW-PTE </w:t>
      </w:r>
      <w:r>
        <w:rPr>
          <w:sz w:val="20"/>
        </w:rPr>
        <w:t>方型增强</w:t>
      </w:r>
      <w:r>
        <w:rPr>
          <w:rFonts w:hint="eastAsia"/>
          <w:sz w:val="20"/>
          <w:lang w:eastAsia="zh-CN"/>
        </w:rPr>
        <w:t>排水</w:t>
      </w:r>
      <w:r>
        <w:rPr>
          <w:sz w:val="20"/>
        </w:rPr>
        <w:t>管的标记为：</w:t>
      </w:r>
    </w:p>
    <w:p>
      <w:pPr>
        <w:tabs>
          <w:tab w:val="left" w:pos="3583"/>
          <w:tab w:val="left" w:pos="4639"/>
        </w:tabs>
        <w:spacing w:before="138"/>
        <w:ind w:left="816" w:right="0" w:firstLine="0"/>
        <w:jc w:val="left"/>
        <w:rPr>
          <w:sz w:val="20"/>
        </w:rPr>
      </w:pPr>
      <w:r>
        <w:rPr>
          <w:rFonts w:ascii="Times New Roman" w:eastAsia="Times New Roman"/>
          <w:sz w:val="20"/>
        </w:rPr>
        <w:t>UHMW-PTE</w:t>
      </w:r>
      <w:r>
        <w:rPr>
          <w:rFonts w:ascii="Times New Roman" w:eastAsia="Times New Roman"/>
          <w:spacing w:val="41"/>
          <w:sz w:val="20"/>
        </w:rPr>
        <w:t xml:space="preserve"> </w:t>
      </w:r>
      <w:r>
        <w:rPr>
          <w:sz w:val="20"/>
        </w:rPr>
        <w:t>方型增强</w:t>
      </w:r>
      <w:r>
        <w:rPr>
          <w:rFonts w:hint="eastAsia"/>
          <w:sz w:val="20"/>
          <w:lang w:eastAsia="zh-CN"/>
        </w:rPr>
        <w:t>排水</w:t>
      </w:r>
      <w:r>
        <w:rPr>
          <w:sz w:val="20"/>
        </w:rPr>
        <w:t>管</w:t>
      </w:r>
      <w:r>
        <w:rPr>
          <w:sz w:val="20"/>
        </w:rPr>
        <w:tab/>
      </w:r>
      <w:r>
        <w:rPr>
          <w:rFonts w:ascii="Times New Roman" w:eastAsia="Times New Roman"/>
          <w:sz w:val="20"/>
        </w:rPr>
        <w:t>DN/ID400</w:t>
      </w:r>
      <w:r>
        <w:rPr>
          <w:rFonts w:ascii="Times New Roman" w:eastAsia="Times New Roman"/>
          <w:sz w:val="20"/>
        </w:rPr>
        <w:tab/>
      </w:r>
      <w:r>
        <w:rPr>
          <w:rFonts w:ascii="Times New Roman" w:eastAsia="Times New Roman"/>
          <w:sz w:val="20"/>
        </w:rPr>
        <w:t>SN10</w:t>
      </w:r>
      <w:r>
        <w:rPr>
          <w:rFonts w:ascii="Times New Roman" w:eastAsia="Times New Roman"/>
          <w:spacing w:val="24"/>
          <w:sz w:val="20"/>
        </w:rPr>
        <w:t xml:space="preserve"> </w:t>
      </w:r>
      <w:r>
        <w:rPr>
          <w:sz w:val="20"/>
        </w:rPr>
        <w:t>本标准号</w:t>
      </w:r>
    </w:p>
    <w:p>
      <w:pPr>
        <w:pStyle w:val="2"/>
        <w:spacing w:before="1"/>
        <w:rPr>
          <w:sz w:val="28"/>
        </w:rPr>
      </w:pPr>
    </w:p>
    <w:p>
      <w:pPr>
        <w:pStyle w:val="7"/>
        <w:numPr>
          <w:ilvl w:val="0"/>
          <w:numId w:val="1"/>
        </w:numPr>
        <w:tabs>
          <w:tab w:val="left" w:pos="838"/>
          <w:tab w:val="left" w:pos="839"/>
        </w:tabs>
        <w:spacing w:before="0" w:after="0" w:line="240" w:lineRule="auto"/>
        <w:ind w:left="838" w:right="0" w:hanging="421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管材结构与连接方</w:t>
      </w:r>
      <w:r>
        <w:rPr>
          <w:rFonts w:hint="eastAsia" w:ascii="黑体" w:eastAsia="黑体"/>
          <w:sz w:val="21"/>
          <w:lang w:eastAsia="zh-CN"/>
        </w:rPr>
        <w:t>式</w:t>
      </w:r>
    </w:p>
    <w:p>
      <w:pPr>
        <w:pStyle w:val="2"/>
        <w:spacing w:before="9"/>
        <w:rPr>
          <w:rFonts w:ascii="黑体"/>
          <w:sz w:val="27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0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w w:val="95"/>
          <w:sz w:val="21"/>
        </w:rPr>
        <w:t>管材结构</w:t>
      </w:r>
    </w:p>
    <w:p>
      <w:pPr>
        <w:pStyle w:val="2"/>
        <w:spacing w:before="7"/>
        <w:rPr>
          <w:rFonts w:ascii="黑体"/>
          <w:sz w:val="15"/>
        </w:rPr>
      </w:pPr>
    </w:p>
    <w:p>
      <w:pPr>
        <w:pStyle w:val="2"/>
        <w:ind w:left="838"/>
      </w:pPr>
      <w:r>
        <w:rPr>
          <w:spacing w:val="-9"/>
        </w:rPr>
        <w:t xml:space="preserve">管材结构如图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 xml:space="preserve"> </w:t>
      </w:r>
      <w:r>
        <w:t>所示。</w:t>
      </w:r>
    </w:p>
    <w:p>
      <w:pPr>
        <w:pStyle w:val="2"/>
        <w:tabs>
          <w:tab w:val="left" w:pos="787"/>
        </w:tabs>
        <w:spacing w:before="73"/>
        <w:ind w:right="831"/>
        <w:jc w:val="both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 xml:space="preserve">             </w:t>
      </w:r>
      <w:r>
        <w:rPr>
          <w:rFonts w:hint="eastAsia" w:ascii="黑体" w:eastAsia="黑体"/>
        </w:rPr>
        <w:drawing>
          <wp:inline distT="0" distB="0" distL="114300" distR="114300">
            <wp:extent cx="2499360" cy="2103120"/>
            <wp:effectExtent l="0" t="0" r="3810" b="5715"/>
            <wp:docPr id="19" name="图片 19" descr="89f17ebdee42f5d4fc9aec036bb26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9f17ebdee42f5d4fc9aec036bb26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lang w:val="en-US" w:eastAsia="zh-CN"/>
        </w:rPr>
        <w:t xml:space="preserve">      </w:t>
      </w:r>
      <w:r>
        <w:rPr>
          <w:rFonts w:hint="eastAsia" w:ascii="黑体" w:eastAsia="黑体"/>
        </w:rPr>
        <w:drawing>
          <wp:inline distT="0" distB="0" distL="114300" distR="114300">
            <wp:extent cx="1771015" cy="1435100"/>
            <wp:effectExtent l="0" t="0" r="12065" b="5080"/>
            <wp:docPr id="18" name="图片 18" descr="af192e6f2f85284ae6aaab34238d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f192e6f2f85284ae6aaab34238d61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787"/>
        </w:tabs>
        <w:spacing w:before="73"/>
        <w:ind w:right="831"/>
        <w:jc w:val="center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 xml:space="preserve">          a) </w:t>
      </w:r>
      <w:r>
        <w:rPr>
          <w:rFonts w:hint="eastAsia" w:ascii="黑体" w:eastAsia="黑体"/>
        </w:rPr>
        <w:t>结构立体示意图</w:t>
      </w:r>
      <w:r>
        <w:rPr>
          <w:rFonts w:hint="eastAsia" w:ascii="黑体" w:eastAsia="黑体"/>
          <w:lang w:val="en-US" w:eastAsia="zh-CN"/>
        </w:rPr>
        <w:t xml:space="preserve">                b) 正切面示意图</w:t>
      </w:r>
    </w:p>
    <w:p>
      <w:pPr>
        <w:pStyle w:val="2"/>
        <w:tabs>
          <w:tab w:val="left" w:pos="787"/>
        </w:tabs>
        <w:spacing w:before="73"/>
        <w:ind w:right="831"/>
        <w:jc w:val="center"/>
        <w:rPr>
          <w:rFonts w:hint="eastAsia" w:ascii="黑体" w:eastAsia="黑体"/>
          <w:lang w:val="en-US" w:eastAsia="zh-CN"/>
        </w:rPr>
      </w:pPr>
    </w:p>
    <w:p>
      <w:pPr>
        <w:pStyle w:val="2"/>
        <w:spacing w:before="1"/>
        <w:rPr>
          <w:rFonts w:ascii="黑体"/>
          <w:sz w:val="12"/>
        </w:rPr>
      </w:pPr>
    </w:p>
    <w:p>
      <w:pPr>
        <w:pStyle w:val="2"/>
        <w:spacing w:before="5"/>
        <w:rPr>
          <w:rFonts w:ascii="黑体"/>
          <w:sz w:val="7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hint="eastAsia" w:ascii="黑体" w:eastAsia="宋体"/>
          <w:sz w:val="20"/>
          <w:lang w:eastAsia="zh-CN"/>
        </w:rPr>
      </w:pPr>
      <w:r>
        <w:rPr>
          <w:rFonts w:hint="eastAsia" w:ascii="黑体"/>
          <w:sz w:val="20"/>
          <w:lang w:val="en-US" w:eastAsia="zh-CN"/>
        </w:rPr>
        <w:t xml:space="preserve">                </w:t>
      </w:r>
      <w:r>
        <w:rPr>
          <w:rFonts w:hint="eastAsia" w:ascii="黑体" w:eastAsia="宋体"/>
          <w:sz w:val="20"/>
          <w:lang w:eastAsia="zh-CN"/>
        </w:rPr>
        <w:drawing>
          <wp:inline distT="0" distB="0" distL="114300" distR="114300">
            <wp:extent cx="4425315" cy="1984375"/>
            <wp:effectExtent l="0" t="0" r="15240" b="4445"/>
            <wp:docPr id="20" name="图片 20" descr="166874104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687410421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黑体" w:eastAsia="宋体"/>
          <w:sz w:val="10"/>
          <w:lang w:val="en-US" w:eastAsia="zh-CN"/>
        </w:rPr>
      </w:pPr>
      <w:r>
        <w:rPr>
          <w:rFonts w:hint="eastAsia" w:ascii="黑体"/>
          <w:sz w:val="10"/>
          <w:lang w:val="en-US" w:eastAsia="zh-CN"/>
        </w:rPr>
        <w:t xml:space="preserve">        </w:t>
      </w:r>
    </w:p>
    <w:p>
      <w:pPr>
        <w:pStyle w:val="2"/>
        <w:numPr>
          <w:ilvl w:val="0"/>
          <w:numId w:val="2"/>
        </w:numPr>
        <w:spacing w:before="70"/>
        <w:ind w:right="828"/>
        <w:jc w:val="center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  <w:spacing w:val="-26"/>
          <w:lang w:val="en-US" w:eastAsia="zh-CN"/>
        </w:rPr>
        <w:t xml:space="preserve"> </w:t>
      </w:r>
      <w:r>
        <w:rPr>
          <w:rFonts w:hint="eastAsia" w:ascii="黑体" w:eastAsia="黑体"/>
          <w:lang w:val="en-US" w:eastAsia="zh-CN"/>
        </w:rPr>
        <w:t>管材结构平面图</w:t>
      </w:r>
    </w:p>
    <w:p>
      <w:pPr>
        <w:pStyle w:val="2"/>
        <w:ind w:right="828"/>
        <w:jc w:val="center"/>
        <w:rPr>
          <w:rFonts w:hint="eastAsia" w:ascii="黑体" w:eastAsia="黑体"/>
          <w:lang w:eastAsia="zh-CN"/>
        </w:rPr>
      </w:pPr>
    </w:p>
    <w:p>
      <w:pPr>
        <w:pStyle w:val="2"/>
        <w:spacing w:before="70" w:line="278" w:lineRule="auto"/>
        <w:ind w:right="7952"/>
        <w:rPr>
          <w:rFonts w:hint="eastAsia" w:eastAsia="宋体"/>
          <w:lang w:eastAsia="zh-CN"/>
        </w:rPr>
      </w:pPr>
      <w:r>
        <w:t>说明：de</w:t>
      </w:r>
      <w:r>
        <w:rPr>
          <w:rFonts w:hint="eastAsia"/>
          <w:lang w:eastAsia="zh-CN"/>
        </w:rPr>
        <w:t>——</w:t>
      </w:r>
      <w:r>
        <w:t>管材的</w:t>
      </w:r>
      <w:r>
        <w:rPr>
          <w:rFonts w:hint="eastAsia"/>
          <w:lang w:eastAsia="zh-CN"/>
        </w:rPr>
        <w:t>外径；</w:t>
      </w:r>
    </w:p>
    <w:p>
      <w:pPr>
        <w:pStyle w:val="2"/>
        <w:spacing w:before="70" w:line="278" w:lineRule="auto"/>
        <w:ind w:left="627" w:leftChars="285" w:right="7952" w:firstLine="0" w:firstLineChars="0"/>
        <w:rPr>
          <w:rFonts w:ascii="黑体"/>
          <w:sz w:val="18"/>
        </w:rPr>
      </w:pPr>
      <w:r>
        <w:t xml:space="preserve">di——管材的内径； e——层压壁厚； </w:t>
      </w:r>
      <w:r>
        <w:rPr>
          <w:color w:val="000000" w:themeColor="text1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t xml:space="preserve">——内层壁厚； </w:t>
      </w:r>
      <w:r>
        <w:rPr>
          <w:color w:val="000000" w:themeColor="text1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b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t>——承口壁厚；</w:t>
      </w:r>
    </w:p>
    <w:p>
      <w:pPr>
        <w:pStyle w:val="2"/>
        <w:spacing w:before="70" w:line="278" w:lineRule="auto"/>
        <w:ind w:left="627" w:leftChars="285" w:right="7862" w:firstLine="0" w:firstLineChars="0"/>
      </w:pPr>
      <w:r>
        <w:t>L</w:t>
      </w:r>
      <w:r>
        <w:rPr>
          <w:vertAlign w:val="subscript"/>
        </w:rPr>
        <w:t>1</w:t>
      </w:r>
      <w:r>
        <w:t>——管材长度； L——管材有效长度。</w:t>
      </w:r>
    </w:p>
    <w:p>
      <w:pPr>
        <w:pStyle w:val="2"/>
        <w:tabs>
          <w:tab w:val="left" w:pos="787"/>
        </w:tabs>
        <w:ind w:right="831"/>
        <w:jc w:val="center"/>
        <w:rPr>
          <w:rFonts w:ascii="黑体"/>
          <w:sz w:val="27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  <w:szCs w:val="24"/>
        </w:rPr>
        <w:t>图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1   管材</w:t>
      </w:r>
      <w:r>
        <w:rPr>
          <w:rFonts w:hint="eastAsia" w:ascii="黑体" w:eastAsia="黑体"/>
          <w:sz w:val="24"/>
          <w:szCs w:val="24"/>
        </w:rPr>
        <w:t>结构示意图</w:t>
      </w: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70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连接方式</w:t>
      </w:r>
    </w:p>
    <w:p>
      <w:pPr>
        <w:pStyle w:val="2"/>
        <w:spacing w:before="3"/>
        <w:rPr>
          <w:rFonts w:ascii="黑体"/>
          <w:sz w:val="28"/>
        </w:rPr>
      </w:pPr>
    </w:p>
    <w:p>
      <w:pPr>
        <w:pStyle w:val="2"/>
        <w:ind w:left="838"/>
      </w:pPr>
      <w:r>
        <w:t xml:space="preserve">管材可使用弹性密封圈连接方式，弹性密封圈连接方式如图 </w:t>
      </w:r>
      <w:r>
        <w:rPr>
          <w:rFonts w:ascii="Times New Roman" w:eastAsia="Times New Roman"/>
        </w:rPr>
        <w:t xml:space="preserve">2 </w:t>
      </w:r>
      <w:r>
        <w:t>所示。</w:t>
      </w:r>
    </w:p>
    <w:p>
      <w:pPr>
        <w:pStyle w:val="2"/>
        <w:rPr>
          <w:b w:val="0"/>
          <w:bCs w:val="0"/>
          <w:sz w:val="20"/>
        </w:rPr>
      </w:pPr>
    </w:p>
    <w:p>
      <w:pPr>
        <w:pStyle w:val="2"/>
        <w:ind w:firstLine="5460" w:firstLineChars="2600"/>
        <w:rPr>
          <w:rFonts w:hint="eastAsia" w:ascii="宋体" w:hAnsi="宋体" w:eastAsia="宋体" w:cs="宋体"/>
          <w:b w:val="0"/>
          <w:bCs w:val="0"/>
          <w:sz w:val="20"/>
        </w:rPr>
      </w:pPr>
      <w:r>
        <w:rPr>
          <w:rFonts w:hint="eastAsia" w:ascii="宋体" w:hAnsi="宋体" w:eastAsia="宋体" w:cs="宋体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165100</wp:posOffset>
                </wp:positionV>
                <wp:extent cx="474345" cy="483235"/>
                <wp:effectExtent l="0" t="3175" r="5715" b="107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22040" y="3127375"/>
                          <a:ext cx="474345" cy="483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4.85pt;margin-top:13pt;height:38.05pt;width:37.35pt;z-index:251665408;mso-width-relative:page;mso-height-relative:page;" filled="f" stroked="t" coordsize="21600,21600" o:gfxdata="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uy8ug2AAAAAoBAAAPAAAAAAAAAAEAIAAAACIAAABk&#10;cnMvZG93bnJldi54bWxQSwECFAAUAAAACACHTuJA+PkBcwYCAACqAwAADgAAAAAAAAABACAAAAAn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</w:rPr>
        <w:t>内嵌式弹性密封圈</w:t>
      </w:r>
    </w:p>
    <w:p>
      <w:pPr>
        <w:pStyle w:val="2"/>
        <w:spacing w:before="12"/>
        <w:rPr>
          <w:sz w:val="20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1790065</wp:posOffset>
            </wp:positionH>
            <wp:positionV relativeFrom="paragraph">
              <wp:posOffset>154305</wp:posOffset>
            </wp:positionV>
            <wp:extent cx="3916680" cy="1840230"/>
            <wp:effectExtent l="0" t="0" r="7620" b="762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854" cy="184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/>
          <w:sz w:val="15"/>
          <w:lang w:val="en-US" w:eastAsia="zh-CN"/>
        </w:rPr>
        <w:t xml:space="preserve">                                       </w:t>
      </w:r>
      <w:r>
        <w:rPr>
          <w:rFonts w:hint="eastAsia" w:cs="宋体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sz w:val="15"/>
          <w:lang w:val="en-US" w:eastAsia="zh-CN"/>
        </w:rPr>
        <w:t xml:space="preserve">                                         </w:t>
      </w:r>
    </w:p>
    <w:p>
      <w:pPr>
        <w:pStyle w:val="2"/>
        <w:spacing w:before="8"/>
        <w:rPr>
          <w:sz w:val="15"/>
        </w:rPr>
      </w:pPr>
    </w:p>
    <w:p>
      <w:pPr>
        <w:pStyle w:val="2"/>
        <w:tabs>
          <w:tab w:val="left" w:pos="787"/>
        </w:tabs>
        <w:ind w:right="831"/>
        <w:jc w:val="center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 xml:space="preserve"> a) </w:t>
      </w:r>
      <w:r>
        <w:rPr>
          <w:rFonts w:hint="eastAsia" w:ascii="黑体" w:eastAsia="黑体"/>
        </w:rPr>
        <w:t>内嵌式弹性密封圈连接</w:t>
      </w:r>
    </w:p>
    <w:p>
      <w:pPr>
        <w:pStyle w:val="2"/>
        <w:tabs>
          <w:tab w:val="left" w:pos="787"/>
        </w:tabs>
        <w:ind w:right="831"/>
        <w:jc w:val="center"/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pStyle w:val="2"/>
        <w:ind w:firstLine="5670" w:firstLineChars="2700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154305</wp:posOffset>
                </wp:positionV>
                <wp:extent cx="319405" cy="379730"/>
                <wp:effectExtent l="0" t="3175" r="6350" b="114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05" cy="37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0.3pt;margin-top:12.15pt;height:29.9pt;width:25.15pt;z-index:251667456;mso-width-relative:page;mso-height-relative:page;" filled="f" stroked="t" coordsize="21600,21600" o:gfxdata="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6ypnYAAAACQEAAA8AAAAAAAAAAQAgAAAAIgAAAGRycy9kb3ducmV2&#10;LnhtbFBLAQIUABQAAAAIAIdO4kCmMutX/AEAAKADAAAOAAAAAAAAAAEAIAAAACcBAABkcnMvZTJv&#10;RG9jLnhtbFBLBQYAAAAABgAGAFkBAACV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t>三波峰防滑弹性密封圈</w:t>
      </w:r>
    </w:p>
    <w:p>
      <w:pPr>
        <w:pStyle w:val="2"/>
        <w:spacing w:before="9"/>
        <w:rPr>
          <w:rFonts w:ascii="黑体"/>
          <w:sz w:val="1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1346200</wp:posOffset>
            </wp:positionH>
            <wp:positionV relativeFrom="paragraph">
              <wp:posOffset>120015</wp:posOffset>
            </wp:positionV>
            <wp:extent cx="4686300" cy="1708150"/>
            <wp:effectExtent l="0" t="0" r="0" b="635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478" cy="170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4"/>
        <w:rPr>
          <w:rFonts w:ascii="黑体"/>
          <w:sz w:val="29"/>
        </w:rPr>
      </w:pPr>
    </w:p>
    <w:p>
      <w:pPr>
        <w:pStyle w:val="2"/>
        <w:tabs>
          <w:tab w:val="left" w:pos="787"/>
        </w:tabs>
        <w:ind w:right="829"/>
        <w:jc w:val="center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 xml:space="preserve">   b) </w:t>
      </w:r>
      <w:r>
        <w:rPr>
          <w:rFonts w:hint="eastAsia" w:ascii="黑体" w:eastAsia="黑体"/>
        </w:rPr>
        <w:t>三波峰防滑弹性密封圈连接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wordWrap w:val="0"/>
        <w:spacing w:before="40"/>
        <w:ind w:right="1131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</w:rPr>
        <w:t>防脱落装置弹性密封圈</w:t>
      </w:r>
    </w:p>
    <w:p>
      <w:pPr>
        <w:pStyle w:val="2"/>
        <w:spacing w:before="11"/>
        <w:rPr>
          <w:rFonts w:ascii="黑体"/>
          <w:sz w:val="2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-33655</wp:posOffset>
                </wp:positionV>
                <wp:extent cx="276860" cy="548640"/>
                <wp:effectExtent l="5715" t="1905" r="8890" b="152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60" cy="548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8.45pt;margin-top:-2.65pt;height:43.2pt;width:21.8pt;z-index:251666432;mso-width-relative:page;mso-height-relative:page;" filled="f" stroked="t" coordsize="21600,21600" o:gfxdata="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fL1hdkAAAAJAQAADwAAAAAAAAABACAAAAAiAAAAZHJzL2Rvd25yZXYu&#10;eG1sUEsBAhQAFAAAAAgAh07iQP6b2rT6AQAAoAMAAA4AAAAAAAAAAQAgAAAAKA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1989455</wp:posOffset>
            </wp:positionH>
            <wp:positionV relativeFrom="paragraph">
              <wp:posOffset>243205</wp:posOffset>
            </wp:positionV>
            <wp:extent cx="3746500" cy="1875790"/>
            <wp:effectExtent l="0" t="0" r="6350" b="1016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304" cy="1875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7"/>
        <w:rPr>
          <w:rFonts w:ascii="黑体"/>
          <w:sz w:val="18"/>
        </w:rPr>
      </w:pPr>
    </w:p>
    <w:p>
      <w:pPr>
        <w:pStyle w:val="2"/>
        <w:ind w:right="829"/>
        <w:jc w:val="center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C)</w:t>
      </w:r>
      <w:r>
        <w:rPr>
          <w:rFonts w:hint="eastAsia" w:ascii="黑体" w:eastAsia="黑体"/>
        </w:rPr>
        <w:t xml:space="preserve"> 防脱落装置弹性密封圈连接</w:t>
      </w:r>
    </w:p>
    <w:p>
      <w:pPr>
        <w:pStyle w:val="2"/>
        <w:spacing w:before="5"/>
        <w:ind w:firstLine="420" w:firstLineChars="200"/>
      </w:pPr>
      <w:r>
        <w:t>说明：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eastAsia="zh-CN"/>
        </w:rPr>
        <w:t>——接合长度。</w:t>
      </w:r>
      <w:r>
        <w:t xml:space="preserve"> </w:t>
      </w:r>
    </w:p>
    <w:p>
      <w:pPr>
        <w:pStyle w:val="2"/>
        <w:spacing w:before="5"/>
        <w:ind w:firstLine="420" w:firstLineChars="200"/>
      </w:pPr>
    </w:p>
    <w:p>
      <w:pPr>
        <w:pStyle w:val="2"/>
        <w:tabs>
          <w:tab w:val="left" w:pos="787"/>
        </w:tabs>
        <w:ind w:right="831"/>
        <w:jc w:val="center"/>
        <w:rPr>
          <w:rFonts w:ascii="黑体"/>
          <w:sz w:val="24"/>
          <w:szCs w:val="24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  <w:szCs w:val="24"/>
        </w:rPr>
        <w:t>图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2   管材连接</w:t>
      </w:r>
      <w:r>
        <w:rPr>
          <w:rFonts w:hint="eastAsia" w:ascii="黑体" w:eastAsia="黑体"/>
          <w:sz w:val="24"/>
          <w:szCs w:val="24"/>
        </w:rPr>
        <w:t>示意图</w:t>
      </w:r>
    </w:p>
    <w:p>
      <w:pPr>
        <w:pStyle w:val="2"/>
        <w:spacing w:before="5"/>
        <w:ind w:firstLine="420" w:firstLineChars="200"/>
      </w:pPr>
    </w:p>
    <w:p>
      <w:pPr>
        <w:pStyle w:val="2"/>
        <w:spacing w:before="5"/>
        <w:ind w:firstLine="420" w:firstLineChars="200"/>
      </w:pPr>
    </w:p>
    <w:p>
      <w:pPr>
        <w:pStyle w:val="7"/>
        <w:numPr>
          <w:ilvl w:val="0"/>
          <w:numId w:val="1"/>
        </w:numPr>
        <w:tabs>
          <w:tab w:val="left" w:pos="838"/>
          <w:tab w:val="left" w:pos="839"/>
        </w:tabs>
        <w:spacing w:before="70" w:after="0" w:line="240" w:lineRule="auto"/>
        <w:ind w:left="838" w:right="0" w:hanging="421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w w:val="95"/>
          <w:sz w:val="21"/>
        </w:rPr>
        <w:t>技术要求</w:t>
      </w:r>
    </w:p>
    <w:p>
      <w:pPr>
        <w:pStyle w:val="2"/>
        <w:spacing w:before="8"/>
        <w:rPr>
          <w:rFonts w:ascii="黑体"/>
          <w:sz w:val="27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pacing w:val="-1"/>
          <w:w w:val="95"/>
          <w:sz w:val="21"/>
        </w:rPr>
        <w:t>颜色</w:t>
      </w:r>
    </w:p>
    <w:p>
      <w:pPr>
        <w:pStyle w:val="2"/>
        <w:spacing w:before="6"/>
        <w:rPr>
          <w:rFonts w:ascii="黑体"/>
          <w:sz w:val="15"/>
        </w:rPr>
      </w:pPr>
    </w:p>
    <w:p>
      <w:pPr>
        <w:pStyle w:val="2"/>
        <w:ind w:left="838"/>
        <w:rPr>
          <w:rFonts w:hint="eastAsia"/>
          <w:lang w:eastAsia="zh-CN"/>
        </w:rPr>
      </w:pPr>
      <w:r>
        <w:t>管材</w:t>
      </w:r>
      <w:r>
        <w:rPr>
          <w:rFonts w:hint="eastAsia"/>
          <w:lang w:eastAsia="zh-CN"/>
        </w:rPr>
        <w:t>的</w:t>
      </w:r>
      <w:r>
        <w:t>内外层</w:t>
      </w:r>
      <w:r>
        <w:rPr>
          <w:rFonts w:hint="eastAsia"/>
          <w:lang w:eastAsia="zh-CN"/>
        </w:rPr>
        <w:t>各自的颜色应</w:t>
      </w:r>
      <w:r>
        <w:t>均匀</w:t>
      </w:r>
      <w:r>
        <w:rPr>
          <w:rFonts w:hint="eastAsia"/>
          <w:lang w:eastAsia="zh-CN"/>
        </w:rPr>
        <w:t>一致</w:t>
      </w:r>
      <w:r>
        <w:t>，</w:t>
      </w:r>
      <w:r>
        <w:rPr>
          <w:rFonts w:hint="eastAsia"/>
          <w:lang w:eastAsia="zh-CN"/>
        </w:rPr>
        <w:t>外层一般为草绿色，内层一般为白色，其他</w:t>
      </w:r>
      <w:r>
        <w:t>颜色</w:t>
      </w:r>
      <w:r>
        <w:rPr>
          <w:rFonts w:hint="eastAsia"/>
          <w:lang w:eastAsia="zh-CN"/>
        </w:rPr>
        <w:t>可由</w:t>
      </w:r>
    </w:p>
    <w:p>
      <w:pPr>
        <w:pStyle w:val="2"/>
        <w:ind w:firstLine="420" w:firstLineChars="200"/>
      </w:pPr>
      <w:r>
        <w:rPr>
          <w:rFonts w:hint="eastAsia"/>
          <w:lang w:eastAsia="zh-CN"/>
        </w:rPr>
        <w:t>供需双方商定。</w:t>
      </w:r>
    </w:p>
    <w:p>
      <w:pPr>
        <w:pStyle w:val="2"/>
        <w:spacing w:before="7"/>
        <w:rPr>
          <w:sz w:val="15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0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pacing w:val="-1"/>
          <w:w w:val="95"/>
          <w:sz w:val="21"/>
        </w:rPr>
        <w:t>外观</w:t>
      </w:r>
    </w:p>
    <w:p>
      <w:pPr>
        <w:pStyle w:val="2"/>
        <w:spacing w:before="7"/>
        <w:rPr>
          <w:rFonts w:ascii="黑体"/>
          <w:sz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9" w:lineRule="auto"/>
        <w:ind w:left="418" w:leftChars="190" w:right="1247" w:firstLine="420" w:firstLineChars="200"/>
        <w:textAlignment w:val="auto"/>
      </w:pPr>
      <w:r>
        <w:rPr>
          <w:spacing w:val="0"/>
          <w:w w:val="100"/>
        </w:rPr>
        <w:t>管材内外壁不允许有气泡、</w:t>
      </w:r>
      <w:r>
        <w:rPr>
          <w:rFonts w:hint="eastAsia"/>
          <w:spacing w:val="0"/>
          <w:w w:val="100"/>
          <w:lang w:eastAsia="zh-CN"/>
        </w:rPr>
        <w:t>凹陷</w:t>
      </w:r>
      <w:r>
        <w:rPr>
          <w:spacing w:val="0"/>
          <w:w w:val="100"/>
        </w:rPr>
        <w:t>、</w:t>
      </w:r>
      <w:r>
        <w:rPr>
          <w:rFonts w:hint="eastAsia"/>
          <w:spacing w:val="0"/>
          <w:w w:val="100"/>
          <w:lang w:eastAsia="zh-CN"/>
        </w:rPr>
        <w:t>明显的杂质和不规则波纹等其他明显缺陷。管材的两端应平整并与轴线垂直，插口端位于波谷区。管材波谷区内外壁应紧密熔接，</w:t>
      </w:r>
      <w:r>
        <w:t>不应出现脱开现象。</w:t>
      </w:r>
    </w:p>
    <w:p>
      <w:pPr>
        <w:pStyle w:val="2"/>
        <w:spacing w:before="6"/>
        <w:rPr>
          <w:sz w:val="15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规格尺寸</w:t>
      </w:r>
    </w:p>
    <w:p>
      <w:pPr>
        <w:pStyle w:val="2"/>
        <w:spacing w:before="6"/>
        <w:rPr>
          <w:rFonts w:ascii="黑体"/>
          <w:sz w:val="15"/>
        </w:rPr>
      </w:pPr>
    </w:p>
    <w:p>
      <w:pPr>
        <w:pStyle w:val="2"/>
        <w:ind w:left="838"/>
      </w:pPr>
      <w:r>
        <w:t xml:space="preserve">管材规格用公称尺寸 </w:t>
      </w:r>
      <w:r>
        <w:rPr>
          <w:rFonts w:ascii="Times New Roman" w:eastAsia="Times New Roman"/>
        </w:rPr>
        <w:t>DN/ID</w:t>
      </w:r>
      <w:r>
        <w:t xml:space="preserve">（内径系列）表示（见表 </w:t>
      </w:r>
      <w:r>
        <w:rPr>
          <w:rFonts w:ascii="Times New Roman" w:eastAsia="Times New Roman"/>
        </w:rPr>
        <w:t>3</w:t>
      </w:r>
      <w:r>
        <w:t>）。</w:t>
      </w:r>
    </w:p>
    <w:p>
      <w:pPr>
        <w:pStyle w:val="2"/>
        <w:spacing w:before="7"/>
        <w:rPr>
          <w:sz w:val="15"/>
        </w:rPr>
      </w:pPr>
    </w:p>
    <w:p>
      <w:pPr>
        <w:pStyle w:val="7"/>
        <w:numPr>
          <w:ilvl w:val="2"/>
          <w:numId w:val="1"/>
        </w:numPr>
        <w:tabs>
          <w:tab w:val="left" w:pos="1152"/>
          <w:tab w:val="left" w:pos="1153"/>
        </w:tabs>
        <w:spacing w:before="0" w:after="0" w:line="240" w:lineRule="auto"/>
        <w:ind w:left="1152" w:right="0" w:hanging="735"/>
        <w:jc w:val="left"/>
        <w:rPr>
          <w:rFonts w:ascii="黑体"/>
          <w:sz w:val="20"/>
        </w:rPr>
      </w:pPr>
      <w:r>
        <w:rPr>
          <w:rFonts w:hint="eastAsia" w:ascii="黑体" w:eastAsia="黑体"/>
          <w:sz w:val="21"/>
        </w:rPr>
        <w:t>长度</w:t>
      </w:r>
    </w:p>
    <w:p>
      <w:pPr>
        <w:pStyle w:val="2"/>
        <w:spacing w:before="11"/>
        <w:rPr>
          <w:rFonts w:ascii="黑体"/>
          <w:sz w:val="19"/>
        </w:rPr>
      </w:pPr>
    </w:p>
    <w:p>
      <w:pPr>
        <w:pStyle w:val="2"/>
        <w:ind w:left="838"/>
        <w:rPr>
          <w:rFonts w:hint="eastAsia" w:eastAsia="宋体"/>
          <w:lang w:eastAsia="zh-CN"/>
        </w:rPr>
      </w:pPr>
      <w:r>
        <w:t xml:space="preserve">管材长度一般为 </w:t>
      </w:r>
      <w:r>
        <w:rPr>
          <w:rFonts w:ascii="Times New Roman" w:eastAsia="Times New Roman"/>
        </w:rPr>
        <w:t>6m</w:t>
      </w:r>
      <w:r>
        <w:t>，其他长度由供需双方协商确定。</w:t>
      </w:r>
      <w:r>
        <w:rPr>
          <w:rFonts w:hint="eastAsia"/>
          <w:lang w:eastAsia="zh-CN"/>
        </w:rPr>
        <w:t>长度不准许有负偏差。</w:t>
      </w:r>
    </w:p>
    <w:p>
      <w:pPr>
        <w:pStyle w:val="2"/>
        <w:spacing w:before="7"/>
        <w:rPr>
          <w:sz w:val="15"/>
        </w:rPr>
      </w:pPr>
    </w:p>
    <w:p>
      <w:pPr>
        <w:pStyle w:val="7"/>
        <w:numPr>
          <w:ilvl w:val="2"/>
          <w:numId w:val="1"/>
        </w:numPr>
        <w:tabs>
          <w:tab w:val="left" w:pos="1152"/>
          <w:tab w:val="left" w:pos="1153"/>
        </w:tabs>
        <w:spacing w:before="0" w:after="0" w:line="240" w:lineRule="auto"/>
        <w:ind w:left="1152" w:right="0" w:hanging="735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管材尺寸</w:t>
      </w:r>
    </w:p>
    <w:p>
      <w:pPr>
        <w:pStyle w:val="2"/>
        <w:spacing w:before="1"/>
        <w:rPr>
          <w:rFonts w:ascii="黑体"/>
          <w:sz w:val="15"/>
        </w:rPr>
      </w:pPr>
    </w:p>
    <w:p>
      <w:pPr>
        <w:pStyle w:val="2"/>
        <w:spacing w:before="1" w:line="268" w:lineRule="auto"/>
        <w:ind w:left="418" w:right="1174" w:firstLine="420"/>
      </w:pPr>
      <w:r>
        <w:rPr>
          <w:position w:val="1"/>
        </w:rPr>
        <w:t>管材的尺寸应符合表</w:t>
      </w:r>
      <w:r>
        <w:rPr>
          <w:rFonts w:ascii="Times New Roman" w:eastAsia="Times New Roman"/>
          <w:position w:val="1"/>
        </w:rPr>
        <w:t>3</w:t>
      </w:r>
      <w:r>
        <w:rPr>
          <w:position w:val="1"/>
        </w:rPr>
        <w:t xml:space="preserve">的要求，且承口最小平均内径 </w:t>
      </w:r>
      <w:r>
        <w:rPr>
          <w:rFonts w:ascii="Times New Roman" w:eastAsia="Times New Roman"/>
          <w:position w:val="1"/>
        </w:rPr>
        <w:t>D</w:t>
      </w:r>
      <w:r>
        <w:rPr>
          <w:rFonts w:ascii="Times New Roman" w:eastAsia="Times New Roman"/>
        </w:rPr>
        <w:t>im</w:t>
      </w:r>
      <w:r>
        <w:t>，</w:t>
      </w:r>
      <w:r>
        <w:rPr>
          <w:rFonts w:ascii="Times New Roman" w:eastAsia="Times New Roman"/>
        </w:rPr>
        <w:t xml:space="preserve">min </w:t>
      </w:r>
      <w:r>
        <w:rPr>
          <w:position w:val="1"/>
        </w:rPr>
        <w:t>应不小于管材</w:t>
      </w:r>
      <w:r>
        <w:rPr>
          <w:rFonts w:hint="eastAsia"/>
          <w:color w:val="000000" w:themeColor="text1"/>
          <w:position w:val="1"/>
          <w:lang w:val="en-US" w:eastAsia="zh-CN"/>
          <w14:textFill>
            <w14:solidFill>
              <w14:schemeClr w14:val="tx1"/>
            </w14:solidFill>
          </w14:textFill>
        </w:rPr>
        <w:t>插口</w:t>
      </w:r>
      <w:r>
        <w:rPr>
          <w:position w:val="1"/>
        </w:rPr>
        <w:t>的最大平均外径。</w:t>
      </w:r>
      <w:r>
        <w:t xml:space="preserve">表 </w:t>
      </w:r>
      <w:r>
        <w:rPr>
          <w:rFonts w:ascii="Times New Roman" w:eastAsia="Times New Roman"/>
        </w:rPr>
        <w:t xml:space="preserve">3 </w:t>
      </w:r>
      <w:r>
        <w:t>中管材外径的最大值和最小值应符合下列公式计算的数值：</w:t>
      </w:r>
    </w:p>
    <w:p>
      <w:pPr>
        <w:pStyle w:val="2"/>
        <w:tabs>
          <w:tab w:val="left" w:leader="dot" w:pos="9132"/>
        </w:tabs>
        <w:spacing w:line="280" w:lineRule="exact"/>
        <w:ind w:left="3663"/>
      </w:pPr>
      <w:r>
        <w:rPr>
          <w:i/>
          <w:spacing w:val="-13"/>
          <w:position w:val="1"/>
          <w:sz w:val="22"/>
        </w:rPr>
        <w:t>de</w:t>
      </w:r>
      <w:r>
        <w:rPr>
          <w:spacing w:val="-13"/>
        </w:rPr>
        <w:t>，min</w:t>
      </w:r>
      <w:r>
        <w:rPr>
          <w:spacing w:val="-13"/>
          <w:position w:val="1"/>
        </w:rPr>
        <w:t>≥0.994×</w:t>
      </w:r>
      <w:r>
        <w:rPr>
          <w:i/>
          <w:spacing w:val="-13"/>
          <w:position w:val="1"/>
          <w:sz w:val="22"/>
        </w:rPr>
        <w:t>d</w:t>
      </w:r>
      <w:r>
        <w:rPr>
          <w:spacing w:val="-13"/>
        </w:rPr>
        <w:t>e</w:t>
      </w:r>
      <w:r>
        <w:rPr>
          <w:spacing w:val="-13"/>
        </w:rPr>
        <w:tab/>
      </w:r>
      <w:r>
        <w:rPr>
          <w:position w:val="1"/>
        </w:rPr>
        <w:t>（1）</w:t>
      </w:r>
    </w:p>
    <w:p>
      <w:pPr>
        <w:pStyle w:val="2"/>
        <w:tabs>
          <w:tab w:val="left" w:leader="dot" w:pos="9132"/>
        </w:tabs>
        <w:spacing w:before="54"/>
        <w:ind w:left="3663"/>
      </w:pPr>
      <w:r>
        <w:rPr>
          <w:i/>
          <w:spacing w:val="-8"/>
          <w:position w:val="1"/>
          <w:sz w:val="22"/>
        </w:rPr>
        <w:t>d</w:t>
      </w:r>
      <w:r>
        <w:rPr>
          <w:spacing w:val="-8"/>
        </w:rPr>
        <w:t>e，max</w:t>
      </w:r>
      <w:r>
        <w:rPr>
          <w:spacing w:val="-8"/>
          <w:position w:val="1"/>
        </w:rPr>
        <w:t>≤1.003×</w:t>
      </w:r>
      <w:r>
        <w:rPr>
          <w:i/>
          <w:spacing w:val="-8"/>
          <w:position w:val="1"/>
          <w:sz w:val="22"/>
        </w:rPr>
        <w:t>d</w:t>
      </w:r>
      <w:r>
        <w:rPr>
          <w:spacing w:val="-8"/>
        </w:rPr>
        <w:t>e</w:t>
      </w:r>
      <w:r>
        <w:rPr>
          <w:spacing w:val="-8"/>
        </w:rPr>
        <w:tab/>
      </w:r>
      <w:r>
        <w:rPr>
          <w:position w:val="1"/>
        </w:rPr>
        <w:t>（2）</w:t>
      </w:r>
    </w:p>
    <w:p>
      <w:pPr>
        <w:pStyle w:val="2"/>
        <w:ind w:left="838"/>
      </w:pPr>
      <w:r>
        <w:t>式中：</w:t>
      </w:r>
    </w:p>
    <w:p>
      <w:pPr>
        <w:pStyle w:val="2"/>
        <w:ind w:left="838"/>
      </w:pPr>
      <w:r>
        <w:rPr>
          <w:rFonts w:hint="eastAsia"/>
          <w:lang w:val="en-US" w:eastAsia="zh-CN"/>
        </w:rPr>
        <w:t>d</w:t>
      </w:r>
      <w:r>
        <w:t>e</w:t>
      </w:r>
      <w:r>
        <w:rPr>
          <w:rFonts w:ascii="Times New Roman" w:hAnsi="Times New Roman" w:eastAsia="Times New Roman"/>
          <w:color w:val="000000" w:themeColor="text1"/>
          <w:position w:val="2"/>
          <w:vertAlign w:val="baseline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Times New Roman"/>
          <w:position w:val="2"/>
          <w:vertAlign w:val="baseline"/>
        </w:rPr>
        <w:t>—</w:t>
      </w:r>
      <w:r>
        <w:t>管材生产商规定的外径，计算结果保留一位小数。</w:t>
      </w:r>
    </w:p>
    <w:p>
      <w:pPr>
        <w:pStyle w:val="2"/>
      </w:pPr>
    </w:p>
    <w:p>
      <w:pPr>
        <w:pStyle w:val="2"/>
        <w:spacing w:before="6"/>
        <w:rPr>
          <w:rFonts w:ascii="黑体"/>
          <w:sz w:val="18"/>
        </w:rPr>
      </w:pPr>
    </w:p>
    <w:p>
      <w:pPr>
        <w:pStyle w:val="2"/>
        <w:tabs>
          <w:tab w:val="left" w:pos="4078"/>
          <w:tab w:val="left" w:pos="8611"/>
        </w:tabs>
        <w:spacing w:before="70" w:after="22"/>
        <w:ind w:left="3500" w:firstLine="210" w:firstLineChars="100"/>
      </w:pPr>
      <w:r>
        <w:rPr>
          <w:rFonts w:hint="eastAsia" w:ascii="黑体" w:eastAsia="黑体"/>
        </w:rPr>
        <w:t>表</w:t>
      </w:r>
      <w:r>
        <w:rPr>
          <w:rFonts w:hint="eastAsia" w:ascii="黑体" w:eastAsia="黑体"/>
          <w:spacing w:val="-51"/>
        </w:rPr>
        <w:t xml:space="preserve"> </w:t>
      </w:r>
      <w:r>
        <w:rPr>
          <w:rFonts w:hint="eastAsia" w:ascii="黑体" w:eastAsia="黑体"/>
        </w:rPr>
        <w:t>3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lang w:val="en-US" w:eastAsia="zh-CN"/>
        </w:rPr>
        <w:t xml:space="preserve">   </w:t>
      </w:r>
      <w:r>
        <w:rPr>
          <w:rFonts w:hint="eastAsia" w:ascii="黑体" w:eastAsia="黑体"/>
        </w:rPr>
        <w:t>管材的尺寸</w:t>
      </w:r>
      <w:r>
        <w:rPr>
          <w:rFonts w:hint="eastAsia" w:ascii="黑体" w:eastAsia="黑体"/>
        </w:rPr>
        <w:tab/>
      </w:r>
      <w:r>
        <w:t>单位为毫米</w:t>
      </w:r>
    </w:p>
    <w:tbl>
      <w:tblPr>
        <w:tblStyle w:val="6"/>
        <w:tblW w:w="9186" w:type="dxa"/>
        <w:tblInd w:w="62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467"/>
        <w:gridCol w:w="1453"/>
        <w:gridCol w:w="1453"/>
        <w:gridCol w:w="1862"/>
        <w:gridCol w:w="15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89" w:type="dxa"/>
            <w:tcBorders>
              <w:right w:val="single" w:color="000000" w:sz="6" w:space="0"/>
            </w:tcBorders>
          </w:tcPr>
          <w:p>
            <w:pPr>
              <w:pStyle w:val="8"/>
              <w:spacing w:before="101"/>
              <w:ind w:right="582"/>
              <w:jc w:val="center"/>
              <w:rPr>
                <w:sz w:val="18"/>
              </w:rPr>
            </w:pPr>
            <w:r>
              <w:rPr>
                <w:sz w:val="18"/>
              </w:rPr>
              <w:t>公称尺寸</w:t>
            </w:r>
          </w:p>
          <w:p>
            <w:pPr>
              <w:pStyle w:val="8"/>
              <w:spacing w:before="9"/>
              <w:jc w:val="both"/>
              <w:rPr>
                <w:sz w:val="12"/>
              </w:rPr>
            </w:pPr>
          </w:p>
          <w:p>
            <w:pPr>
              <w:pStyle w:val="8"/>
              <w:ind w:right="582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</w:t>
            </w:r>
            <w:r>
              <w:rPr>
                <w:sz w:val="18"/>
              </w:rPr>
              <w:t>DN/ID</w:t>
            </w:r>
          </w:p>
        </w:tc>
        <w:tc>
          <w:tcPr>
            <w:tcW w:w="146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1"/>
              <w:ind w:right="328"/>
              <w:jc w:val="center"/>
              <w:rPr>
                <w:sz w:val="18"/>
              </w:rPr>
            </w:pPr>
            <w:r>
              <w:rPr>
                <w:sz w:val="18"/>
              </w:rPr>
              <w:t>最小平均</w:t>
            </w:r>
            <w:r>
              <w:rPr>
                <w:rFonts w:hint="eastAsia"/>
                <w:sz w:val="18"/>
                <w:lang w:eastAsia="zh-CN"/>
              </w:rPr>
              <w:t>内</w:t>
            </w:r>
            <w:r>
              <w:rPr>
                <w:sz w:val="18"/>
              </w:rPr>
              <w:t>径</w:t>
            </w:r>
          </w:p>
          <w:p>
            <w:pPr>
              <w:pStyle w:val="8"/>
              <w:spacing w:before="149"/>
              <w:ind w:right="328" w:firstLine="180" w:firstLineChars="100"/>
              <w:jc w:val="both"/>
              <w:rPr>
                <w:sz w:val="18"/>
              </w:rPr>
            </w:pPr>
            <w:r>
              <w:rPr>
                <w:rFonts w:hint="eastAsia"/>
                <w:position w:val="2"/>
                <w:sz w:val="18"/>
                <w:lang w:val="en-US" w:eastAsia="zh-CN"/>
              </w:rPr>
              <w:t>di</w:t>
            </w:r>
            <w:r>
              <w:rPr>
                <w:position w:val="2"/>
                <w:sz w:val="18"/>
              </w:rPr>
              <w:t>，</w:t>
            </w:r>
            <w:r>
              <w:rPr>
                <w:sz w:val="18"/>
              </w:rPr>
              <w:t>min</w:t>
            </w: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1"/>
              <w:ind w:right="328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最小平均</w:t>
            </w: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径</w:t>
            </w:r>
          </w:p>
          <w:p>
            <w:pPr>
              <w:pStyle w:val="8"/>
              <w:spacing w:before="149"/>
              <w:ind w:right="328" w:firstLine="180" w:firstLineChars="100"/>
              <w:jc w:val="both"/>
              <w:rPr>
                <w:color w:val="000000" w:themeColor="text1"/>
                <w:position w:val="3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position w:val="3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de</w:t>
            </w:r>
            <w:r>
              <w:rPr>
                <w:color w:val="000000" w:themeColor="text1"/>
                <w:position w:val="2"/>
                <w:sz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min</w:t>
            </w: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right="289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最小层压壁厚</w:t>
            </w:r>
          </w:p>
          <w:p>
            <w:pPr>
              <w:pStyle w:val="8"/>
              <w:spacing w:before="147"/>
              <w:ind w:left="206" w:right="289" w:firstLine="180" w:firstLineChars="100"/>
              <w:jc w:val="both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3"/>
                <w:sz w:val="1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min</w:t>
            </w:r>
          </w:p>
        </w:tc>
        <w:tc>
          <w:tcPr>
            <w:tcW w:w="1862" w:type="dxa"/>
            <w:tcBorders>
              <w:left w:val="single" w:color="000000" w:sz="6" w:space="0"/>
            </w:tcBorders>
          </w:tcPr>
          <w:p>
            <w:pPr>
              <w:pStyle w:val="8"/>
              <w:spacing w:before="103"/>
              <w:ind w:right="366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最小承口接合长度</w:t>
            </w:r>
          </w:p>
          <w:p>
            <w:pPr>
              <w:pStyle w:val="8"/>
              <w:spacing w:before="147"/>
              <w:ind w:right="364" w:firstLine="540" w:firstLineChars="300"/>
              <w:jc w:val="both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3"/>
                <w:sz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pacing w:val="-61"/>
                <w:position w:val="3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min</w:t>
            </w:r>
          </w:p>
        </w:tc>
        <w:tc>
          <w:tcPr>
            <w:tcW w:w="1562" w:type="dxa"/>
          </w:tcPr>
          <w:p>
            <w:pPr>
              <w:pStyle w:val="8"/>
              <w:spacing w:before="122"/>
              <w:ind w:right="274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最小承口壁厚</w:t>
            </w:r>
          </w:p>
          <w:p>
            <w:pPr>
              <w:pStyle w:val="8"/>
              <w:spacing w:before="148"/>
              <w:ind w:left="190" w:right="27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3"/>
                <w:sz w:val="18"/>
                <w14:textFill>
                  <w14:solidFill>
                    <w14:schemeClr w14:val="tx1"/>
                  </w14:solidFill>
                </w14:textFill>
              </w:rPr>
              <w:t>e2</w:t>
            </w:r>
            <w:r>
              <w:rPr>
                <w:color w:val="000000" w:themeColor="text1"/>
                <w:position w:val="2"/>
                <w:sz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min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right="797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4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right="797"/>
              <w:jc w:val="right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110</w:t>
            </w:r>
          </w:p>
        </w:tc>
        <w:tc>
          <w:tcPr>
            <w:tcW w:w="14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186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3"/>
              <w:ind w:firstLine="900" w:firstLineChars="500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62" w:type="dxa"/>
            <w:tcBorders>
              <w:bottom w:val="single" w:color="000000" w:sz="6" w:space="0"/>
            </w:tcBorders>
          </w:tcPr>
          <w:p>
            <w:pPr>
              <w:pStyle w:val="8"/>
              <w:spacing w:before="43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right="751"/>
              <w:jc w:val="right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3"/>
              <w:ind w:left="9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3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right="751"/>
              <w:jc w:val="right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9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225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9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252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9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Chars="100" w:right="7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280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9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294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Chars="100" w:right="7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338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9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392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455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9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Chars="100" w:right="7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564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3"/>
              <w:ind w:left="9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3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588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Chars="100" w:right="7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680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9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673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Chars="100" w:right="7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790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886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785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894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886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885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Chars="100" w:right="7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1008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3"/>
              <w:ind w:left="886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3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985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51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1129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886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05"/>
              <w:jc w:val="right"/>
              <w:rPr>
                <w:sz w:val="18"/>
              </w:rPr>
            </w:pPr>
            <w:r>
              <w:rPr>
                <w:sz w:val="18"/>
              </w:rPr>
              <w:t>1085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05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1236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886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05"/>
              <w:jc w:val="right"/>
              <w:rPr>
                <w:sz w:val="18"/>
              </w:rPr>
            </w:pPr>
            <w:r>
              <w:rPr>
                <w:sz w:val="18"/>
              </w:rPr>
              <w:t>1185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05"/>
              <w:jc w:val="center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1345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886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05"/>
              <w:jc w:val="right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05"/>
              <w:jc w:val="center"/>
              <w:rPr>
                <w:rFonts w:hint="default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1565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886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05"/>
              <w:jc w:val="right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05"/>
              <w:jc w:val="center"/>
              <w:rPr>
                <w:rFonts w:hint="default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1675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886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05"/>
              <w:jc w:val="right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05"/>
              <w:jc w:val="center"/>
              <w:rPr>
                <w:rFonts w:hint="default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1785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886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05"/>
              <w:jc w:val="right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05"/>
              <w:jc w:val="center"/>
              <w:rPr>
                <w:rFonts w:hint="default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2005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886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56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9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540" w:firstLineChars="300"/>
              <w:jc w:val="both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right="705"/>
              <w:jc w:val="right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Chars="100" w:right="705"/>
              <w:jc w:val="center"/>
              <w:rPr>
                <w:rFonts w:hint="default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2225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631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41"/>
              <w:ind w:left="886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562" w:type="dxa"/>
            <w:tcBorders>
              <w:top w:val="single" w:color="000000" w:sz="6" w:space="0"/>
            </w:tcBorders>
          </w:tcPr>
          <w:p>
            <w:pPr>
              <w:pStyle w:val="8"/>
              <w:spacing w:before="41"/>
              <w:ind w:left="614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</w:tr>
    </w:tbl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177" w:after="0" w:line="240" w:lineRule="auto"/>
        <w:ind w:left="417" w:leftChars="0" w:right="0" w:rightChars="0"/>
        <w:jc w:val="left"/>
        <w:rPr>
          <w:rFonts w:hint="eastAsia" w:ascii="黑体" w:eastAsia="黑体"/>
          <w:sz w:val="21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77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物理力学性能要求</w:t>
      </w:r>
    </w:p>
    <w:p>
      <w:pPr>
        <w:pStyle w:val="2"/>
        <w:spacing w:before="6"/>
        <w:rPr>
          <w:rFonts w:ascii="黑体"/>
          <w:sz w:val="15"/>
        </w:rPr>
      </w:pPr>
    </w:p>
    <w:p>
      <w:pPr>
        <w:pStyle w:val="2"/>
        <w:ind w:left="838"/>
      </w:pPr>
      <w:r>
        <w:t xml:space="preserve">管材的物理力学性能应符合表 </w:t>
      </w:r>
      <w:r>
        <w:rPr>
          <w:rFonts w:ascii="Times New Roman" w:eastAsia="Times New Roman"/>
        </w:rPr>
        <w:t xml:space="preserve">4 </w:t>
      </w:r>
      <w:r>
        <w:t>的规定。</w:t>
      </w:r>
    </w:p>
    <w:p>
      <w:pPr>
        <w:pStyle w:val="2"/>
        <w:spacing w:before="4"/>
        <w:rPr>
          <w:sz w:val="28"/>
        </w:rPr>
      </w:pPr>
    </w:p>
    <w:p>
      <w:pPr>
        <w:pStyle w:val="2"/>
        <w:spacing w:after="23"/>
        <w:ind w:right="82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表 4 管材的物理力学性能</w:t>
      </w:r>
    </w:p>
    <w:tbl>
      <w:tblPr>
        <w:tblStyle w:val="6"/>
        <w:tblW w:w="8992" w:type="dxa"/>
        <w:tblInd w:w="61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69"/>
        <w:gridCol w:w="1722"/>
        <w:gridCol w:w="3257"/>
        <w:gridCol w:w="23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622" w:type="dxa"/>
            <w:gridSpan w:val="2"/>
            <w:tcBorders>
              <w:right w:val="nil"/>
            </w:tcBorders>
          </w:tcPr>
          <w:p>
            <w:pPr>
              <w:pStyle w:val="8"/>
              <w:spacing w:before="80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项</w:t>
            </w:r>
          </w:p>
        </w:tc>
        <w:tc>
          <w:tcPr>
            <w:tcW w:w="1722" w:type="dxa"/>
            <w:tcBorders>
              <w:left w:val="nil"/>
              <w:right w:val="single" w:color="000000" w:sz="6" w:space="0"/>
            </w:tcBorders>
          </w:tcPr>
          <w:p>
            <w:pPr>
              <w:pStyle w:val="8"/>
              <w:spacing w:before="80"/>
              <w:ind w:left="100"/>
              <w:rPr>
                <w:sz w:val="18"/>
              </w:rPr>
            </w:pPr>
            <w:r>
              <w:rPr>
                <w:sz w:val="18"/>
              </w:rPr>
              <w:t>目</w:t>
            </w:r>
          </w:p>
        </w:tc>
        <w:tc>
          <w:tcPr>
            <w:tcW w:w="3257" w:type="dxa"/>
            <w:tcBorders>
              <w:left w:val="single" w:color="000000" w:sz="6" w:space="0"/>
            </w:tcBorders>
          </w:tcPr>
          <w:p>
            <w:pPr>
              <w:pStyle w:val="8"/>
              <w:spacing w:before="80"/>
              <w:ind w:left="1140" w:right="1224"/>
              <w:jc w:val="center"/>
              <w:rPr>
                <w:sz w:val="18"/>
              </w:rPr>
            </w:pPr>
            <w:r>
              <w:rPr>
                <w:sz w:val="18"/>
              </w:rPr>
              <w:t>要  求</w:t>
            </w:r>
          </w:p>
        </w:tc>
        <w:tc>
          <w:tcPr>
            <w:tcW w:w="2391" w:type="dxa"/>
          </w:tcPr>
          <w:p>
            <w:pPr>
              <w:pStyle w:val="8"/>
              <w:spacing w:before="80"/>
              <w:ind w:left="298" w:right="381"/>
              <w:jc w:val="center"/>
              <w:rPr>
                <w:sz w:val="18"/>
              </w:rPr>
            </w:pPr>
            <w:r>
              <w:rPr>
                <w:sz w:val="18"/>
              </w:rPr>
              <w:t>试验方法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44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1066"/>
              <w:rPr>
                <w:sz w:val="18"/>
              </w:rPr>
            </w:pPr>
            <w:r>
              <w:rPr>
                <w:sz w:val="18"/>
              </w:rPr>
              <w:t>密度/（kg/m</w:t>
            </w:r>
            <w:r>
              <w:rPr>
                <w:position w:val="9"/>
                <w:sz w:val="9"/>
              </w:rPr>
              <w:t>3</w:t>
            </w:r>
            <w:r>
              <w:rPr>
                <w:sz w:val="18"/>
              </w:rPr>
              <w:t>）</w:t>
            </w:r>
          </w:p>
        </w:tc>
        <w:tc>
          <w:tcPr>
            <w:tcW w:w="325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1250" w:right="1221"/>
              <w:jc w:val="center"/>
              <w:rPr>
                <w:sz w:val="18"/>
              </w:rPr>
            </w:pPr>
            <w:r>
              <w:rPr>
                <w:sz w:val="18"/>
              </w:rPr>
              <w:t>≤1180</w:t>
            </w:r>
          </w:p>
        </w:tc>
        <w:tc>
          <w:tcPr>
            <w:tcW w:w="2391" w:type="dxa"/>
            <w:tcBorders>
              <w:bottom w:val="single" w:color="000000" w:sz="6" w:space="0"/>
            </w:tcBorders>
          </w:tcPr>
          <w:p>
            <w:pPr>
              <w:pStyle w:val="8"/>
              <w:spacing w:before="41"/>
              <w:ind w:left="409" w:right="381"/>
              <w:jc w:val="center"/>
              <w:rPr>
                <w:sz w:val="18"/>
              </w:rPr>
            </w:pPr>
            <w:r>
              <w:rPr>
                <w:sz w:val="18"/>
              </w:rPr>
              <w:t>GB/T 1033.1-2008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53" w:type="dxa"/>
            <w:tcBorders>
              <w:top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pStyle w:val="8"/>
              <w:spacing w:before="108"/>
              <w:ind w:left="591" w:right="72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SN8</w:t>
            </w:r>
          </w:p>
          <w:p>
            <w:pPr>
              <w:pStyle w:val="8"/>
              <w:spacing w:before="108"/>
              <w:ind w:left="591" w:right="723"/>
              <w:jc w:val="center"/>
              <w:rPr>
                <w:sz w:val="18"/>
              </w:rPr>
            </w:pPr>
            <w:r>
              <w:rPr>
                <w:sz w:val="18"/>
              </w:rPr>
              <w:t>SN10</w:t>
            </w:r>
          </w:p>
        </w:tc>
        <w:tc>
          <w:tcPr>
            <w:tcW w:w="3257" w:type="dxa"/>
            <w:tcBorders>
              <w:top w:val="single" w:color="000000" w:sz="6" w:space="0"/>
              <w:left w:val="single" w:color="000000" w:sz="6" w:space="0"/>
              <w:bottom w:val="nil"/>
            </w:tcBorders>
          </w:tcPr>
          <w:p>
            <w:pPr>
              <w:pStyle w:val="8"/>
              <w:spacing w:before="108"/>
              <w:ind w:left="1250" w:right="1223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≥</w:t>
            </w:r>
            <w:r>
              <w:rPr>
                <w:rFonts w:hint="eastAsia"/>
                <w:sz w:val="18"/>
                <w:lang w:val="en-US" w:eastAsia="zh-CN"/>
              </w:rPr>
              <w:t>8</w:t>
            </w:r>
          </w:p>
          <w:p>
            <w:pPr>
              <w:pStyle w:val="8"/>
              <w:spacing w:before="108"/>
              <w:ind w:left="1250" w:right="1223"/>
              <w:jc w:val="center"/>
              <w:rPr>
                <w:sz w:val="18"/>
              </w:rPr>
            </w:pPr>
            <w:r>
              <w:rPr>
                <w:sz w:val="18"/>
              </w:rPr>
              <w:t>≥10</w:t>
            </w:r>
          </w:p>
        </w:tc>
        <w:tc>
          <w:tcPr>
            <w:tcW w:w="2391" w:type="dxa"/>
            <w:tcBorders>
              <w:top w:val="single" w:color="000000" w:sz="6" w:space="0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3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8"/>
              <w:spacing w:before="64"/>
              <w:ind w:left="520"/>
              <w:rPr>
                <w:sz w:val="18"/>
              </w:rPr>
            </w:pPr>
            <w:r>
              <w:rPr>
                <w:sz w:val="18"/>
              </w:rPr>
              <w:t>SN12.5</w:t>
            </w:r>
          </w:p>
        </w:tc>
        <w:tc>
          <w:tcPr>
            <w:tcW w:w="3257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8"/>
              <w:spacing w:before="64"/>
              <w:ind w:left="1250" w:right="1221"/>
              <w:jc w:val="center"/>
              <w:rPr>
                <w:sz w:val="18"/>
              </w:rPr>
            </w:pPr>
            <w:r>
              <w:rPr>
                <w:sz w:val="18"/>
              </w:rPr>
              <w:t>≥12.5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53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8"/>
              <w:spacing w:before="157" w:line="193" w:lineRule="exact"/>
              <w:ind w:left="104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环刚度/（kN/㎡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9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pStyle w:val="8"/>
              <w:spacing w:before="3"/>
              <w:rPr>
                <w:rFonts w:ascii="黑体"/>
                <w:sz w:val="19"/>
              </w:rPr>
            </w:pPr>
          </w:p>
          <w:p>
            <w:pPr>
              <w:pStyle w:val="8"/>
              <w:spacing w:line="185" w:lineRule="exact"/>
              <w:ind w:left="-91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8"/>
              <w:spacing w:before="64"/>
              <w:ind w:left="591" w:right="723"/>
              <w:jc w:val="center"/>
              <w:rPr>
                <w:sz w:val="18"/>
              </w:rPr>
            </w:pPr>
            <w:r>
              <w:rPr>
                <w:sz w:val="18"/>
              </w:rPr>
              <w:t>SN16</w:t>
            </w:r>
          </w:p>
        </w:tc>
        <w:tc>
          <w:tcPr>
            <w:tcW w:w="3257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8"/>
              <w:spacing w:before="64"/>
              <w:ind w:left="1250" w:right="1223"/>
              <w:jc w:val="center"/>
              <w:rPr>
                <w:sz w:val="18"/>
              </w:rPr>
            </w:pPr>
            <w:r>
              <w:rPr>
                <w:sz w:val="18"/>
              </w:rPr>
              <w:t>≥16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8"/>
              <w:spacing w:before="9"/>
              <w:rPr>
                <w:rFonts w:ascii="黑体"/>
                <w:sz w:val="15"/>
              </w:rPr>
            </w:pPr>
          </w:p>
          <w:p>
            <w:pPr>
              <w:pStyle w:val="8"/>
              <w:spacing w:line="230" w:lineRule="exact"/>
              <w:ind w:left="409" w:right="381"/>
              <w:jc w:val="center"/>
              <w:rPr>
                <w:sz w:val="18"/>
              </w:rPr>
            </w:pPr>
            <w:r>
              <w:rPr>
                <w:sz w:val="18"/>
              </w:rPr>
              <w:t>GB/T 9647-2015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53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8"/>
              <w:spacing w:line="204" w:lineRule="exact"/>
              <w:ind w:left="591" w:right="723"/>
              <w:jc w:val="center"/>
              <w:rPr>
                <w:sz w:val="18"/>
              </w:rPr>
            </w:pPr>
            <w:r>
              <w:rPr>
                <w:sz w:val="18"/>
              </w:rPr>
              <w:t>SN21</w:t>
            </w:r>
          </w:p>
        </w:tc>
        <w:tc>
          <w:tcPr>
            <w:tcW w:w="3257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8"/>
              <w:spacing w:line="204" w:lineRule="exact"/>
              <w:ind w:left="1250" w:right="1223"/>
              <w:jc w:val="center"/>
              <w:rPr>
                <w:sz w:val="18"/>
              </w:rPr>
            </w:pPr>
            <w:r>
              <w:rPr>
                <w:sz w:val="18"/>
              </w:rPr>
              <w:t>≥21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3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8"/>
              <w:spacing w:before="64"/>
              <w:ind w:left="591" w:right="723"/>
              <w:jc w:val="center"/>
              <w:rPr>
                <w:sz w:val="18"/>
              </w:rPr>
            </w:pPr>
            <w:r>
              <w:rPr>
                <w:sz w:val="18"/>
              </w:rPr>
              <w:t>SN26</w:t>
            </w:r>
          </w:p>
        </w:tc>
        <w:tc>
          <w:tcPr>
            <w:tcW w:w="3257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8"/>
              <w:spacing w:before="64"/>
              <w:ind w:left="1250" w:right="1223"/>
              <w:jc w:val="center"/>
              <w:rPr>
                <w:sz w:val="18"/>
              </w:rPr>
            </w:pPr>
            <w:r>
              <w:rPr>
                <w:sz w:val="18"/>
              </w:rPr>
              <w:t>≥26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53" w:type="dxa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4"/>
              <w:ind w:left="591" w:right="723"/>
              <w:jc w:val="center"/>
              <w:rPr>
                <w:sz w:val="18"/>
              </w:rPr>
            </w:pPr>
            <w:r>
              <w:rPr>
                <w:sz w:val="18"/>
              </w:rPr>
              <w:t>SN32</w:t>
            </w:r>
          </w:p>
        </w:tc>
        <w:tc>
          <w:tcPr>
            <w:tcW w:w="3257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64"/>
              <w:ind w:left="1250" w:right="1223"/>
              <w:jc w:val="center"/>
              <w:rPr>
                <w:sz w:val="18"/>
              </w:rPr>
            </w:pPr>
            <w:r>
              <w:rPr>
                <w:sz w:val="18"/>
              </w:rPr>
              <w:t>≥32</w:t>
            </w:r>
          </w:p>
        </w:tc>
        <w:tc>
          <w:tcPr>
            <w:tcW w:w="2391" w:type="dxa"/>
            <w:tcBorders>
              <w:top w:val="nil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34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冲击性能</w:t>
            </w:r>
            <w:r>
              <w:rPr>
                <w:spacing w:val="-4"/>
                <w:sz w:val="18"/>
              </w:rPr>
              <w:t>（TIR）</w:t>
            </w:r>
            <w:r>
              <w:rPr>
                <w:rFonts w:hint="eastAsia"/>
                <w:sz w:val="18"/>
                <w:lang w:val="en-US" w:eastAsia="zh-CN"/>
              </w:rPr>
              <w:t>/%</w:t>
            </w:r>
          </w:p>
        </w:tc>
        <w:tc>
          <w:tcPr>
            <w:tcW w:w="3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val="en-US" w:eastAsia="zh-CN" w:bidi="zh-CN"/>
              </w:rPr>
              <w:t>≤10</w:t>
            </w:r>
          </w:p>
        </w:tc>
        <w:tc>
          <w:tcPr>
            <w:tcW w:w="239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  <w:t>GB/T 14152—2001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4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firstLine="1080" w:firstLineChars="600"/>
              <w:jc w:val="both"/>
              <w:rPr>
                <w:sz w:val="18"/>
              </w:rPr>
            </w:pPr>
            <w:r>
              <w:rPr>
                <w:sz w:val="18"/>
              </w:rPr>
              <w:t>环柔性</w:t>
            </w:r>
          </w:p>
        </w:tc>
        <w:tc>
          <w:tcPr>
            <w:tcW w:w="3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37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管材</w:t>
            </w:r>
            <w:r>
              <w:rPr>
                <w:sz w:val="18"/>
              </w:rPr>
              <w:t>无破裂、两壁无脱开</w:t>
            </w:r>
          </w:p>
        </w:tc>
        <w:tc>
          <w:tcPr>
            <w:tcW w:w="239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  <w:t>ISO 13968</w:t>
            </w: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 xml:space="preserve"> 2008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34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180" w:right="1265" w:hanging="180" w:hangingChars="10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</w:t>
            </w:r>
            <w:r>
              <w:rPr>
                <w:sz w:val="18"/>
              </w:rPr>
              <w:t>烘箱试验</w:t>
            </w:r>
            <w:r>
              <w:rPr>
                <w:rFonts w:hint="eastAsia"/>
                <w:sz w:val="18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18"/>
                <w:lang w:eastAsia="zh-CN"/>
              </w:rPr>
              <w:t>（试验温度</w:t>
            </w:r>
            <w:r>
              <w:rPr>
                <w:rFonts w:hint="eastAsia"/>
                <w:sz w:val="18"/>
                <w:lang w:val="en-US" w:eastAsia="zh-CN"/>
              </w:rPr>
              <w:t>110</w:t>
            </w:r>
            <w:r>
              <w:rPr>
                <w:sz w:val="18"/>
              </w:rPr>
              <w:t>±2）</w:t>
            </w:r>
          </w:p>
        </w:tc>
        <w:tc>
          <w:tcPr>
            <w:tcW w:w="3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41"/>
              <w:ind w:left="641"/>
              <w:jc w:val="center"/>
              <w:rPr>
                <w:sz w:val="18"/>
              </w:rPr>
            </w:pPr>
            <w:r>
              <w:rPr>
                <w:sz w:val="18"/>
              </w:rPr>
              <w:t>无分层，无开裂、无气泡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pStyle w:val="8"/>
              <w:spacing w:line="230" w:lineRule="exact"/>
              <w:ind w:left="409" w:right="381"/>
              <w:jc w:val="center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8.8 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34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2" w:space="0"/>
            </w:tcBorders>
          </w:tcPr>
          <w:p>
            <w:pPr>
              <w:pStyle w:val="8"/>
              <w:spacing w:before="41"/>
              <w:ind w:left="1296" w:right="1265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蠕变比率</w:t>
            </w:r>
          </w:p>
        </w:tc>
        <w:tc>
          <w:tcPr>
            <w:tcW w:w="325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41"/>
              <w:ind w:left="1250" w:right="122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≤4</w:t>
            </w:r>
          </w:p>
        </w:tc>
        <w:tc>
          <w:tcPr>
            <w:tcW w:w="239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</w:tcPr>
          <w:p>
            <w:pPr>
              <w:pStyle w:val="8"/>
              <w:spacing w:before="41"/>
              <w:ind w:left="409" w:right="381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GB/T 18042-2000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44" w:type="dxa"/>
            <w:gridSpan w:val="3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41"/>
              <w:ind w:left="819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内层拉伸</w:t>
            </w: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屈服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强度（MPa）</w:t>
            </w:r>
          </w:p>
        </w:tc>
        <w:tc>
          <w:tcPr>
            <w:tcW w:w="3257" w:type="dxa"/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41"/>
              <w:ind w:left="1450"/>
              <w:rPr>
                <w:rFonts w:hint="default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91" w:type="dxa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1"/>
              <w:ind w:left="409" w:right="381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GB/T 1040.2-2006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44" w:type="dxa"/>
            <w:gridSpan w:val="3"/>
            <w:tcBorders>
              <w:left w:val="single" w:color="000000" w:sz="12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40"/>
              <w:ind w:left="999" w:leftChars="0" w:right="0" w:rightChars="0"/>
              <w:rPr>
                <w:rFonts w:ascii="宋体" w:hAnsi="宋体" w:eastAsia="宋体" w:cs="宋体"/>
                <w:color w:val="000000" w:themeColor="text1"/>
                <w:sz w:val="18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内层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断裂伸长率（%）</w:t>
            </w:r>
          </w:p>
        </w:tc>
        <w:tc>
          <w:tcPr>
            <w:tcW w:w="3257" w:type="dxa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>
            <w:pPr>
              <w:pStyle w:val="8"/>
              <w:spacing w:before="40"/>
              <w:ind w:left="1404" w:leftChars="0" w:right="0" w:rightChars="0"/>
              <w:rPr>
                <w:rFonts w:hint="default" w:ascii="宋体" w:hAnsi="宋体" w:eastAsia="宋体" w:cs="宋体"/>
                <w:color w:val="000000" w:themeColor="text1"/>
                <w:sz w:val="18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2391" w:type="dxa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8"/>
              <w:spacing w:before="40"/>
              <w:ind w:left="407" w:leftChars="0" w:right="381" w:rightChars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GB/T</w:t>
            </w: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8804.3-2003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344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40"/>
              <w:ind w:left="776" w:leftChars="0" w:right="0" w:rightChars="0"/>
              <w:rPr>
                <w:rFonts w:hint="default" w:ascii="宋体" w:hAnsi="宋体" w:eastAsia="宋体" w:cs="宋体"/>
                <w:color w:val="000000" w:themeColor="text1"/>
                <w:sz w:val="18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氧化诱导时间(OIT/min)</w:t>
            </w: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257" w:type="dxa"/>
            <w:tcBorders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8"/>
              <w:spacing w:before="40"/>
              <w:ind w:left="1404" w:leftChars="0" w:right="0" w:rightChars="0"/>
              <w:rPr>
                <w:rFonts w:hint="default" w:ascii="宋体" w:hAnsi="宋体" w:eastAsia="宋体" w:cs="宋体"/>
                <w:color w:val="000000" w:themeColor="text1"/>
                <w:sz w:val="18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39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8"/>
              <w:spacing w:before="40"/>
              <w:ind w:left="409" w:leftChars="0" w:right="381" w:rightChars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GB/T 19466.6-2009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32" w:hRule="atLeast"/>
        </w:trPr>
        <w:tc>
          <w:tcPr>
            <w:tcW w:w="899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40"/>
              <w:ind w:left="409" w:leftChars="0" w:right="381" w:rightChars="0"/>
              <w:jc w:val="both"/>
              <w:rPr>
                <w:rFonts w:hint="eastAsia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管材的内层拉伸屈服强度和内层断裂伸长率仅适用于公称尺寸</w:t>
            </w:r>
            <w:r>
              <w:rPr>
                <w:b w:val="0"/>
                <w:bCs w:val="0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400mm的管材试验。</w:t>
            </w:r>
          </w:p>
        </w:tc>
      </w:tr>
    </w:tbl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178" w:after="0" w:line="240" w:lineRule="auto"/>
        <w:ind w:left="417" w:leftChars="0" w:right="0" w:rightChars="0"/>
        <w:jc w:val="left"/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78" w:after="0" w:line="240" w:lineRule="auto"/>
        <w:ind w:left="1056" w:right="0" w:hanging="639"/>
        <w:jc w:val="left"/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系统的适用性（弹性密封圈连接的密封性）</w:t>
      </w:r>
    </w:p>
    <w:p>
      <w:pPr>
        <w:pStyle w:val="2"/>
        <w:spacing w:before="6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管材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采用弹性密封圈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连接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，应进行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系统适用性的试验并符合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的要求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7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23"/>
        <w:ind w:right="827"/>
        <w:jc w:val="center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表 5 系统</w:t>
      </w:r>
      <w:r>
        <w:rPr>
          <w:rFonts w:hint="eastAsia" w:asci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适用性</w:t>
      </w:r>
      <w:r>
        <w:rPr>
          <w:rFonts w:hint="eastAsia" w:asci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要求</w:t>
      </w:r>
    </w:p>
    <w:tbl>
      <w:tblPr>
        <w:tblStyle w:val="6"/>
        <w:tblW w:w="9269" w:type="dxa"/>
        <w:tblInd w:w="32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2"/>
        <w:gridCol w:w="3519"/>
        <w:gridCol w:w="27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952" w:type="dxa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81"/>
              <w:ind w:left="13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试验条件</w:t>
            </w:r>
          </w:p>
        </w:tc>
        <w:tc>
          <w:tcPr>
            <w:tcW w:w="3519" w:type="dxa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8"/>
              <w:ind w:left="13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项目</w:t>
            </w:r>
          </w:p>
        </w:tc>
        <w:tc>
          <w:tcPr>
            <w:tcW w:w="2798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ind w:left="14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9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黑体"/>
                <w:sz w:val="18"/>
              </w:rPr>
            </w:pPr>
          </w:p>
          <w:p>
            <w:pPr>
              <w:pStyle w:val="8"/>
              <w:spacing w:before="123"/>
              <w:ind w:left="13"/>
              <w:jc w:val="center"/>
              <w:rPr>
                <w:rFonts w:hint="eastAsia"/>
                <w:spacing w:val="-10"/>
                <w:sz w:val="18"/>
                <w:lang w:val="en-US" w:eastAsia="zh-CN"/>
              </w:rPr>
            </w:pPr>
            <w:r>
              <w:rPr>
                <w:spacing w:val="-16"/>
                <w:sz w:val="18"/>
              </w:rPr>
              <w:t xml:space="preserve">条件 </w:t>
            </w:r>
            <w:r>
              <w:rPr>
                <w:spacing w:val="-31"/>
                <w:sz w:val="18"/>
              </w:rPr>
              <w:t>B</w:t>
            </w:r>
            <w:r>
              <w:rPr>
                <w:spacing w:val="-10"/>
                <w:sz w:val="18"/>
              </w:rPr>
              <w:t>：径向变形</w:t>
            </w:r>
          </w:p>
          <w:p>
            <w:pPr>
              <w:pStyle w:val="8"/>
              <w:spacing w:before="123"/>
              <w:ind w:left="13"/>
              <w:jc w:val="center"/>
              <w:rPr>
                <w:rFonts w:hint="eastAsia"/>
                <w:spacing w:val="-10"/>
                <w:sz w:val="18"/>
                <w:lang w:val="en-US" w:eastAsia="zh-CN"/>
              </w:rPr>
            </w:pPr>
            <w:r>
              <w:rPr>
                <w:rFonts w:hint="eastAsia"/>
                <w:spacing w:val="-10"/>
                <w:sz w:val="18"/>
                <w:lang w:val="en-US" w:eastAsia="zh-CN"/>
              </w:rPr>
              <w:t>连接密封处变形 5%</w:t>
            </w:r>
          </w:p>
          <w:p>
            <w:pPr>
              <w:pStyle w:val="8"/>
              <w:spacing w:before="123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管</w:t>
            </w:r>
            <w:r>
              <w:rPr>
                <w:rFonts w:hint="eastAsia"/>
                <w:spacing w:val="-10"/>
                <w:sz w:val="18"/>
                <w:lang w:eastAsia="zh-CN"/>
              </w:rPr>
              <w:t>材</w:t>
            </w:r>
            <w:r>
              <w:rPr>
                <w:spacing w:val="-10"/>
                <w:sz w:val="18"/>
              </w:rPr>
              <w:t xml:space="preserve">变形 </w:t>
            </w:r>
            <w:r>
              <w:rPr>
                <w:rFonts w:hint="eastAsia"/>
                <w:spacing w:val="-10"/>
                <w:sz w:val="18"/>
                <w:lang w:val="en-US" w:eastAsia="zh-CN"/>
              </w:rPr>
              <w:t>10</w:t>
            </w:r>
            <w:r>
              <w:rPr>
                <w:sz w:val="18"/>
              </w:rPr>
              <w:t>%</w:t>
            </w:r>
          </w:p>
          <w:p>
            <w:pPr>
              <w:pStyle w:val="8"/>
              <w:spacing w:before="8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温度（23±2）℃</w:t>
            </w:r>
          </w:p>
        </w:tc>
        <w:tc>
          <w:tcPr>
            <w:tcW w:w="3519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before="4"/>
              <w:jc w:val="center"/>
              <w:rPr>
                <w:rFonts w:ascii="黑体"/>
                <w:sz w:val="14"/>
              </w:rPr>
            </w:pPr>
          </w:p>
          <w:p>
            <w:pPr>
              <w:pStyle w:val="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内部静液压（15min） 0.0</w:t>
            </w:r>
            <w:r>
              <w:rPr>
                <w:rFonts w:hint="eastAsia"/>
                <w:sz w:val="18"/>
                <w:lang w:val="en-US" w:eastAsia="zh-CN"/>
              </w:rPr>
              <w:t xml:space="preserve">05 </w:t>
            </w:r>
            <w:r>
              <w:rPr>
                <w:sz w:val="18"/>
              </w:rPr>
              <w:t>MPa</w:t>
            </w:r>
          </w:p>
        </w:tc>
        <w:tc>
          <w:tcPr>
            <w:tcW w:w="27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"/>
              <w:jc w:val="center"/>
              <w:rPr>
                <w:rFonts w:ascii="黑体"/>
                <w:sz w:val="14"/>
              </w:rPr>
            </w:pPr>
          </w:p>
          <w:p>
            <w:pPr>
              <w:pStyle w:val="8"/>
              <w:ind w:left="1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不</w:t>
            </w:r>
            <w:r>
              <w:rPr>
                <w:sz w:val="18"/>
              </w:rPr>
              <w:t>泄漏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before="3"/>
              <w:jc w:val="center"/>
              <w:rPr>
                <w:rFonts w:ascii="黑体"/>
                <w:sz w:val="15"/>
              </w:rPr>
            </w:pPr>
          </w:p>
          <w:p>
            <w:pPr>
              <w:pStyle w:val="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内部静液压（15min） 0.</w:t>
            </w:r>
            <w:r>
              <w:rPr>
                <w:rFonts w:hint="eastAsia"/>
                <w:sz w:val="18"/>
                <w:lang w:val="en-US" w:eastAsia="zh-CN"/>
              </w:rPr>
              <w:t>05</w:t>
            </w:r>
            <w:r>
              <w:rPr>
                <w:sz w:val="18"/>
              </w:rPr>
              <w:t>MPa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3"/>
              <w:jc w:val="center"/>
              <w:rPr>
                <w:rFonts w:ascii="黑体"/>
                <w:sz w:val="15"/>
              </w:rPr>
            </w:pPr>
          </w:p>
          <w:p>
            <w:pPr>
              <w:pStyle w:val="8"/>
              <w:ind w:left="1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不</w:t>
            </w:r>
            <w:r>
              <w:rPr>
                <w:sz w:val="18"/>
              </w:rPr>
              <w:t>泄漏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before="2"/>
              <w:jc w:val="center"/>
              <w:rPr>
                <w:rFonts w:ascii="黑体"/>
                <w:sz w:val="15"/>
              </w:rPr>
            </w:pPr>
          </w:p>
          <w:p>
            <w:pPr>
              <w:pStyle w:val="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内部</w:t>
            </w:r>
            <w:r>
              <w:rPr>
                <w:rFonts w:hint="eastAsia"/>
                <w:sz w:val="18"/>
                <w:lang w:eastAsia="zh-CN"/>
              </w:rPr>
              <w:t>负</w:t>
            </w:r>
            <w:r>
              <w:rPr>
                <w:sz w:val="18"/>
              </w:rPr>
              <w:t>气压（15min） -0.03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MPa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2"/>
              <w:jc w:val="center"/>
              <w:rPr>
                <w:rFonts w:ascii="黑体"/>
                <w:sz w:val="15"/>
              </w:rPr>
            </w:pPr>
          </w:p>
          <w:p>
            <w:pPr>
              <w:pStyle w:val="8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≤-0.027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MPa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黑体"/>
                <w:sz w:val="15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spacing w:val="-16"/>
                <w:sz w:val="18"/>
              </w:rPr>
              <w:t xml:space="preserve">条件 </w:t>
            </w:r>
            <w:r>
              <w:rPr>
                <w:sz w:val="18"/>
              </w:rPr>
              <w:t>C</w:t>
            </w:r>
            <w:r>
              <w:rPr>
                <w:spacing w:val="-8"/>
                <w:sz w:val="18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角度偏差de≤315 mm:2°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315 mm&lt;de≤630 mm:1.5°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630 mm&lt;de:1°</w:t>
            </w:r>
          </w:p>
          <w:p>
            <w:pPr>
              <w:pStyle w:val="8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温度（23±2）℃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before="3"/>
              <w:jc w:val="center"/>
              <w:rPr>
                <w:rFonts w:ascii="黑体"/>
                <w:sz w:val="15"/>
              </w:rPr>
            </w:pPr>
          </w:p>
          <w:p>
            <w:pPr>
              <w:pStyle w:val="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内部静液压（15min） 0.0</w:t>
            </w:r>
            <w:r>
              <w:rPr>
                <w:rFonts w:hint="eastAsia"/>
                <w:sz w:val="18"/>
                <w:lang w:val="en-US" w:eastAsia="zh-CN"/>
              </w:rPr>
              <w:t xml:space="preserve">05 </w:t>
            </w:r>
            <w:r>
              <w:rPr>
                <w:sz w:val="18"/>
              </w:rPr>
              <w:t>MPa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3"/>
              <w:jc w:val="center"/>
              <w:rPr>
                <w:rFonts w:ascii="黑体"/>
                <w:sz w:val="15"/>
              </w:rPr>
            </w:pPr>
          </w:p>
          <w:p>
            <w:pPr>
              <w:pStyle w:val="8"/>
              <w:ind w:left="1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不</w:t>
            </w:r>
            <w:r>
              <w:rPr>
                <w:sz w:val="18"/>
              </w:rPr>
              <w:t>泄漏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before="2"/>
              <w:jc w:val="center"/>
              <w:rPr>
                <w:rFonts w:ascii="黑体"/>
                <w:sz w:val="15"/>
              </w:rPr>
            </w:pPr>
          </w:p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内部静液压（15min） 0.</w:t>
            </w:r>
            <w:r>
              <w:rPr>
                <w:rFonts w:hint="eastAsia"/>
                <w:sz w:val="18"/>
                <w:lang w:val="en-US" w:eastAsia="zh-CN"/>
              </w:rPr>
              <w:t xml:space="preserve">05 </w:t>
            </w:r>
            <w:r>
              <w:rPr>
                <w:sz w:val="18"/>
              </w:rPr>
              <w:t>MPa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2"/>
              <w:jc w:val="center"/>
              <w:rPr>
                <w:rFonts w:ascii="黑体"/>
                <w:sz w:val="15"/>
              </w:rPr>
            </w:pPr>
          </w:p>
          <w:p>
            <w:pPr>
              <w:pStyle w:val="8"/>
              <w:ind w:left="1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不</w:t>
            </w:r>
            <w:r>
              <w:rPr>
                <w:sz w:val="18"/>
              </w:rPr>
              <w:t>泄漏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10"/>
              <w:jc w:val="center"/>
              <w:rPr>
                <w:rFonts w:ascii="黑体"/>
                <w:sz w:val="15"/>
              </w:rPr>
            </w:pPr>
          </w:p>
          <w:p>
            <w:pPr>
              <w:pStyle w:val="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内部</w:t>
            </w:r>
            <w:r>
              <w:rPr>
                <w:rFonts w:hint="eastAsia"/>
                <w:sz w:val="18"/>
                <w:lang w:eastAsia="zh-CN"/>
              </w:rPr>
              <w:t>负</w:t>
            </w:r>
            <w:r>
              <w:rPr>
                <w:sz w:val="18"/>
              </w:rPr>
              <w:t>气压（15min） -0.03MPa</w:t>
            </w:r>
          </w:p>
        </w:tc>
        <w:tc>
          <w:tcPr>
            <w:tcW w:w="2798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10"/>
              <w:jc w:val="center"/>
              <w:rPr>
                <w:rFonts w:ascii="黑体"/>
                <w:sz w:val="15"/>
              </w:rPr>
            </w:pPr>
          </w:p>
          <w:p>
            <w:pPr>
              <w:pStyle w:val="8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≤-0.027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MPa</w:t>
            </w:r>
          </w:p>
        </w:tc>
      </w:tr>
    </w:tbl>
    <w:p>
      <w:pPr>
        <w:pStyle w:val="2"/>
        <w:spacing w:before="1"/>
        <w:rPr>
          <w:rFonts w:ascii="黑体"/>
          <w:sz w:val="26"/>
        </w:rPr>
      </w:pPr>
    </w:p>
    <w:p>
      <w:pPr>
        <w:pStyle w:val="7"/>
        <w:numPr>
          <w:ilvl w:val="0"/>
          <w:numId w:val="1"/>
        </w:numPr>
        <w:tabs>
          <w:tab w:val="left" w:pos="838"/>
          <w:tab w:val="left" w:pos="839"/>
        </w:tabs>
        <w:spacing w:before="0" w:after="0" w:line="240" w:lineRule="auto"/>
        <w:ind w:left="838" w:right="0" w:hanging="421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试验方法</w:t>
      </w:r>
    </w:p>
    <w:p>
      <w:pPr>
        <w:pStyle w:val="2"/>
        <w:spacing w:before="9"/>
        <w:rPr>
          <w:rFonts w:ascii="黑体"/>
          <w:sz w:val="27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0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状态调节和试验环境</w:t>
      </w:r>
    </w:p>
    <w:p>
      <w:pPr>
        <w:pStyle w:val="2"/>
        <w:spacing w:before="7"/>
        <w:rPr>
          <w:rFonts w:ascii="黑体"/>
          <w:sz w:val="15"/>
        </w:rPr>
      </w:pPr>
    </w:p>
    <w:p>
      <w:pPr>
        <w:keepNext w:val="0"/>
        <w:keepLines w:val="0"/>
        <w:widowControl/>
        <w:suppressLineNumbers w:val="0"/>
        <w:ind w:left="418" w:leftChars="190" w:firstLine="420" w:firstLineChars="200"/>
        <w:jc w:val="left"/>
        <w:rPr>
          <w:rFonts w:ascii="Times New Roman" w:hAnsi="Times New Roman" w:eastAsia="Times New Roman" w:cs="宋体"/>
          <w:sz w:val="21"/>
          <w:szCs w:val="21"/>
          <w:lang w:val="zh-CN" w:eastAsia="zh-CN" w:bidi="zh-CN"/>
        </w:rPr>
      </w:pPr>
      <w:r>
        <w:rPr>
          <w:rFonts w:ascii="Times New Roman" w:hAnsi="Times New Roman" w:eastAsia="Times New Roman" w:cs="宋体"/>
          <w:sz w:val="21"/>
          <w:szCs w:val="21"/>
          <w:lang w:val="zh-CN" w:eastAsia="zh-CN" w:bidi="zh-CN"/>
        </w:rPr>
        <w:t>除另有规定外，试样应按GB/T 2918-2018</w:t>
      </w:r>
      <w:r>
        <w:rPr>
          <w:rFonts w:hint="eastAsia" w:ascii="Times New Roman" w:hAnsi="Times New Roman" w:eastAsia="Times New Roman" w:cs="宋体"/>
          <w:sz w:val="21"/>
          <w:szCs w:val="21"/>
          <w:lang w:val="zh-CN" w:eastAsia="zh-CN" w:bidi="zh-CN"/>
        </w:rPr>
        <w:t>进行状态调节，公称尺寸大</w:t>
      </w:r>
      <w:r>
        <w:rPr>
          <w:rFonts w:hint="eastAsia" w:ascii="Times New Roman" w:hAnsi="Times New Roman" w:eastAsia="Times New Roman" w:cs="宋体"/>
          <w:sz w:val="21"/>
          <w:szCs w:val="21"/>
          <w:lang w:val="en-US" w:eastAsia="zh-CN" w:bidi="zh-CN"/>
        </w:rPr>
        <w:t>于600 mm的管材试样，状态调节时间应不少于48h。</w:t>
      </w: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55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颜色及外观</w:t>
      </w:r>
    </w:p>
    <w:p>
      <w:pPr>
        <w:pStyle w:val="2"/>
        <w:spacing w:before="7"/>
        <w:rPr>
          <w:rFonts w:ascii="黑体"/>
          <w:sz w:val="15"/>
        </w:rPr>
      </w:pPr>
    </w:p>
    <w:p>
      <w:pPr>
        <w:pStyle w:val="2"/>
        <w:ind w:left="838"/>
      </w:pPr>
      <w:r>
        <w:t>目测，内部可用光源照射。</w:t>
      </w:r>
    </w:p>
    <w:p>
      <w:pPr>
        <w:pStyle w:val="2"/>
        <w:spacing w:before="7"/>
        <w:rPr>
          <w:sz w:val="15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0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尺寸测量</w:t>
      </w:r>
    </w:p>
    <w:p>
      <w:pPr>
        <w:pStyle w:val="2"/>
        <w:spacing w:before="7"/>
        <w:rPr>
          <w:rFonts w:ascii="黑体"/>
          <w:sz w:val="15"/>
        </w:rPr>
      </w:pPr>
    </w:p>
    <w:p>
      <w:pPr>
        <w:pStyle w:val="7"/>
        <w:numPr>
          <w:ilvl w:val="2"/>
          <w:numId w:val="1"/>
        </w:numPr>
        <w:tabs>
          <w:tab w:val="left" w:pos="1152"/>
          <w:tab w:val="left" w:pos="1153"/>
        </w:tabs>
        <w:spacing w:before="0" w:after="0" w:line="240" w:lineRule="auto"/>
        <w:ind w:left="1152" w:right="0" w:hanging="735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长度</w:t>
      </w:r>
    </w:p>
    <w:p>
      <w:pPr>
        <w:pStyle w:val="2"/>
        <w:spacing w:before="6"/>
        <w:rPr>
          <w:rFonts w:ascii="黑体"/>
          <w:sz w:val="15"/>
        </w:rPr>
      </w:pPr>
    </w:p>
    <w:p>
      <w:pPr>
        <w:pStyle w:val="2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按图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所示位置，用最小刻度不大于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mm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的卷尺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按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GB/T 8806-2008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测量管材的长度。</w:t>
      </w:r>
    </w:p>
    <w:p>
      <w:pPr>
        <w:pStyle w:val="2"/>
        <w:spacing w:before="7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2"/>
          <w:numId w:val="1"/>
        </w:numPr>
        <w:tabs>
          <w:tab w:val="left" w:pos="1152"/>
          <w:tab w:val="left" w:pos="1153"/>
        </w:tabs>
        <w:spacing w:before="0" w:after="0" w:line="240" w:lineRule="auto"/>
        <w:ind w:left="1152" w:right="0" w:hanging="735"/>
        <w:jc w:val="left"/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平均外径</w:t>
      </w:r>
    </w:p>
    <w:p>
      <w:pPr>
        <w:pStyle w:val="2"/>
        <w:spacing w:before="7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按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GB/T 8806-2008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第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5.3.3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的规定进行测量（测量位置见图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spacing w:before="7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2"/>
          <w:numId w:val="1"/>
        </w:numPr>
        <w:tabs>
          <w:tab w:val="left" w:pos="1152"/>
          <w:tab w:val="left" w:pos="1153"/>
        </w:tabs>
        <w:spacing w:before="0" w:after="0" w:line="240" w:lineRule="auto"/>
        <w:ind w:left="1152" w:right="0" w:hanging="735"/>
        <w:jc w:val="left"/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平均内径</w:t>
      </w:r>
    </w:p>
    <w:p>
      <w:pPr>
        <w:pStyle w:val="2"/>
        <w:spacing w:before="6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按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GB/T 8806-2008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的规定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分别测量管材同一断面相互垂直的两内径，以两内径的算术平均值做为管材</w:t>
      </w:r>
    </w:p>
    <w:p>
      <w:pPr>
        <w:pStyle w:val="2"/>
        <w:ind w:firstLine="420" w:firstLineChars="200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的平均内径。</w:t>
      </w:r>
    </w:p>
    <w:p>
      <w:pPr>
        <w:pStyle w:val="2"/>
        <w:spacing w:before="7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2"/>
          <w:numId w:val="1"/>
        </w:numPr>
        <w:tabs>
          <w:tab w:val="left" w:pos="1152"/>
          <w:tab w:val="left" w:pos="1153"/>
        </w:tabs>
        <w:spacing w:before="0" w:after="0" w:line="240" w:lineRule="auto"/>
        <w:ind w:left="1152" w:right="0" w:hanging="735"/>
        <w:jc w:val="left"/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壁厚</w:t>
      </w:r>
    </w:p>
    <w:p>
      <w:pPr>
        <w:pStyle w:val="2"/>
        <w:spacing w:before="7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按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GB/T 8806-2008</w:t>
      </w:r>
      <w:r>
        <w:rPr>
          <w:rFonts w:hint="eastAsia" w:asci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规定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将管材沿圆周进行不少于四等份的切割，</w:t>
      </w: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测量层压壁厚，读取最小值。</w:t>
      </w:r>
    </w:p>
    <w:p>
      <w:pPr>
        <w:pStyle w:val="2"/>
        <w:spacing w:before="7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2"/>
          <w:numId w:val="1"/>
        </w:numPr>
        <w:tabs>
          <w:tab w:val="left" w:pos="1152"/>
          <w:tab w:val="left" w:pos="1153"/>
        </w:tabs>
        <w:spacing w:before="70" w:after="0" w:line="360" w:lineRule="auto"/>
        <w:ind w:left="1152" w:right="0" w:hanging="73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1"/>
        </w:rPr>
        <w:t>承口平均内径</w:t>
      </w:r>
    </w:p>
    <w:p>
      <w:pPr>
        <w:pStyle w:val="7"/>
        <w:numPr>
          <w:ilvl w:val="0"/>
          <w:numId w:val="0"/>
        </w:numPr>
        <w:tabs>
          <w:tab w:val="left" w:pos="1152"/>
          <w:tab w:val="left" w:pos="1153"/>
        </w:tabs>
        <w:spacing w:before="70" w:after="0" w:line="360" w:lineRule="auto"/>
        <w:ind w:left="417" w:leftChars="0" w:right="0" w:rightChars="0" w:firstLine="312" w:firstLineChars="200"/>
        <w:jc w:val="lef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7"/>
          <w:sz w:val="21"/>
          <w:szCs w:val="21"/>
          <w14:textFill>
            <w14:solidFill>
              <w14:schemeClr w14:val="tx1"/>
            </w14:solidFill>
          </w14:textFill>
        </w:rPr>
        <w:t xml:space="preserve">按 </w:t>
      </w:r>
      <w:r>
        <w:rPr>
          <w:rFonts w:ascii="Times New Roman"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GB/T 8806-2008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的规定进行测量（</w:t>
      </w:r>
      <w:r>
        <w:rPr>
          <w:color w:val="000000" w:themeColor="text1"/>
          <w:spacing w:val="-8"/>
          <w:sz w:val="21"/>
          <w:szCs w:val="21"/>
          <w14:textFill>
            <w14:solidFill>
              <w14:schemeClr w14:val="tx1"/>
            </w14:solidFill>
          </w14:textFill>
        </w:rPr>
        <w:t xml:space="preserve">测量位置见图 </w:t>
      </w:r>
      <w:r>
        <w:rPr>
          <w:rFonts w:ascii="Times New Roman" w:eastAsia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），</w:t>
      </w:r>
      <w:r>
        <w:rPr>
          <w:rFonts w:hint="eastAsia"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分别测量管材同一断面相互垂直的两内径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，以两内径的算术平均值作为测量结果。</w:t>
      </w:r>
    </w:p>
    <w:p>
      <w:pPr>
        <w:pStyle w:val="2"/>
        <w:tabs>
          <w:tab w:val="left" w:pos="1152"/>
        </w:tabs>
        <w:spacing w:before="156"/>
        <w:ind w:left="418"/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8.3.</w:t>
      </w:r>
      <w:r>
        <w:rPr>
          <w:rFonts w:hint="eastAsia" w:asci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承口接合长度</w:t>
      </w:r>
    </w:p>
    <w:p>
      <w:pPr>
        <w:pStyle w:val="2"/>
        <w:spacing w:before="6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78" w:lineRule="auto"/>
        <w:ind w:left="418" w:right="1247" w:firstLine="42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用最小刻度不低于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0.02mm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的量具测量承口接合长度（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测量位置见图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tabs>
          <w:tab w:val="left" w:pos="1152"/>
        </w:tabs>
        <w:spacing w:before="156"/>
        <w:ind w:left="418"/>
        <w:rPr>
          <w:rFonts w:hint="eastAsia" w:asci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8.3.</w:t>
      </w:r>
      <w:r>
        <w:rPr>
          <w:rFonts w:hint="eastAsia" w:asci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承口</w:t>
      </w:r>
      <w:r>
        <w:rPr>
          <w:rFonts w:hint="eastAsia" w:asci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壁厚</w:t>
      </w:r>
    </w:p>
    <w:p>
      <w:pPr>
        <w:pStyle w:val="2"/>
        <w:spacing w:before="6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78" w:lineRule="auto"/>
        <w:ind w:left="418" w:right="1247" w:firstLine="420"/>
        <w:jc w:val="both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 xml:space="preserve"> GB/T 8806-2008的规定测量承口壁厚，读取最小值。</w:t>
      </w: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56" w:after="0" w:line="240" w:lineRule="auto"/>
        <w:ind w:left="1056" w:right="0" w:hanging="639"/>
        <w:jc w:val="left"/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密度</w:t>
      </w:r>
    </w:p>
    <w:p>
      <w:pPr>
        <w:pStyle w:val="2"/>
        <w:spacing w:before="7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按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GB/T 1033.1-2008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方法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规定进行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内外壁分别测定，取最大值。</w:t>
      </w:r>
    </w:p>
    <w:p>
      <w:pPr>
        <w:pStyle w:val="2"/>
        <w:spacing w:before="7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0" w:after="0" w:line="240" w:lineRule="auto"/>
        <w:ind w:left="1056" w:right="0" w:hanging="639"/>
        <w:jc w:val="left"/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环刚度</w:t>
      </w:r>
    </w:p>
    <w:p>
      <w:pPr>
        <w:pStyle w:val="2"/>
        <w:spacing w:before="6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按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GB/T 9647</w:t>
      </w: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-2015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的规定进行试验，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取样时切割点应在波谷的中间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before="7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0" w:after="0" w:line="240" w:lineRule="auto"/>
        <w:ind w:left="1056" w:right="0" w:hanging="639"/>
        <w:jc w:val="left"/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冲击性能</w:t>
      </w:r>
    </w:p>
    <w:p>
      <w:pPr>
        <w:pStyle w:val="2"/>
        <w:spacing w:before="7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2"/>
          <w:numId w:val="1"/>
        </w:numPr>
        <w:tabs>
          <w:tab w:val="left" w:pos="1152"/>
          <w:tab w:val="left" w:pos="1153"/>
        </w:tabs>
        <w:spacing w:before="0" w:after="0" w:line="360" w:lineRule="auto"/>
        <w:ind w:left="1152" w:right="0" w:hanging="735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试样</w:t>
      </w:r>
    </w:p>
    <w:p>
      <w:pPr>
        <w:keepNext w:val="0"/>
        <w:keepLines w:val="0"/>
        <w:widowControl/>
        <w:suppressLineNumbers w:val="0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>管材公称尺寸≤500 mm时，按GB/T</w:t>
      </w:r>
      <w:r>
        <w:rPr>
          <w:rFonts w:hint="eastAsia" w:cs="宋体"/>
          <w:color w:val="000000" w:themeColor="text1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>14152—2001的规定取样；公称尺寸&gt;500 mm时，可切块进行试验。</w:t>
      </w:r>
    </w:p>
    <w:p>
      <w:pPr>
        <w:keepNext w:val="0"/>
        <w:keepLines w:val="0"/>
        <w:widowControl/>
        <w:suppressLineNumbers w:val="0"/>
        <w:spacing w:line="360" w:lineRule="auto"/>
        <w:ind w:left="418" w:leftChars="190" w:firstLine="0"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>试块尺寸为：长度(200±10)mm,内弦长(300±10)mm,试验时试样块应外表面圆弧向上，两端水平放置在底板上，冲击点应保证为波纹的顶端。</w:t>
      </w:r>
    </w:p>
    <w:p>
      <w:pPr>
        <w:keepNext w:val="0"/>
        <w:keepLines w:val="0"/>
        <w:widowControl/>
        <w:suppressLineNumbers w:val="0"/>
        <w:ind w:left="418" w:leftChars="190" w:firstLine="0"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2"/>
          <w:numId w:val="1"/>
        </w:numPr>
        <w:tabs>
          <w:tab w:val="left" w:pos="1152"/>
          <w:tab w:val="left" w:pos="1153"/>
        </w:tabs>
        <w:spacing w:before="0" w:after="0" w:line="360" w:lineRule="auto"/>
        <w:ind w:left="1152" w:right="0" w:hanging="735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sz w:val="21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试验步骤</w:t>
      </w:r>
    </w:p>
    <w:p>
      <w:pPr>
        <w:pStyle w:val="7"/>
        <w:numPr>
          <w:ilvl w:val="0"/>
          <w:numId w:val="0"/>
        </w:numPr>
        <w:tabs>
          <w:tab w:val="left" w:pos="1152"/>
          <w:tab w:val="left" w:pos="1153"/>
        </w:tabs>
        <w:spacing w:before="0" w:after="0" w:line="360" w:lineRule="auto"/>
        <w:ind w:left="417" w:leftChars="0" w:right="0" w:rightChars="0"/>
        <w:jc w:val="left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>试验按GB/T 14152-2001的规定进行。实验温度为（0±1)℃，用V型托板，落锤质量和冲击高度见表6</w:t>
      </w:r>
      <w:r>
        <w:rPr>
          <w:rFonts w:hint="eastAsia" w:cs="宋体"/>
          <w:color w:val="000000" w:themeColor="text1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>当计划使用地区通常要在-10℃下进行安装铺设时，落锤质量和冲击高度见表7.</w:t>
      </w:r>
    </w:p>
    <w:p>
      <w:pPr>
        <w:pStyle w:val="2"/>
        <w:spacing w:before="155" w:after="23"/>
        <w:ind w:right="829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pacing w:val="-27"/>
        </w:rPr>
        <w:t xml:space="preserve">表 </w:t>
      </w:r>
      <w:r>
        <w:rPr>
          <w:rFonts w:hint="eastAsia" w:ascii="黑体" w:hAnsi="黑体" w:eastAsia="黑体"/>
        </w:rPr>
        <w:t>6</w:t>
      </w:r>
      <w:r>
        <w:rPr>
          <w:rFonts w:hint="eastAsia" w:ascii="黑体" w:hAnsi="黑体" w:eastAsia="黑体"/>
          <w:spacing w:val="54"/>
        </w:rPr>
        <w:t xml:space="preserve"> </w:t>
      </w:r>
      <w:r>
        <w:rPr>
          <w:rFonts w:hint="eastAsia" w:ascii="黑体" w:hAnsi="黑体" w:eastAsia="黑体"/>
        </w:rPr>
        <w:t>（0±1）℃试验的落锤质量和冲击高度</w:t>
      </w:r>
    </w:p>
    <w:tbl>
      <w:tblPr>
        <w:tblStyle w:val="6"/>
        <w:tblW w:w="8522" w:type="dxa"/>
        <w:tblInd w:w="8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2840"/>
        <w:gridCol w:w="28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841" w:type="dxa"/>
            <w:tcBorders>
              <w:right w:val="single" w:color="000000" w:sz="6" w:space="0"/>
            </w:tcBorders>
          </w:tcPr>
          <w:p>
            <w:pPr>
              <w:pStyle w:val="8"/>
              <w:spacing w:before="81"/>
              <w:ind w:left="718" w:right="799"/>
              <w:jc w:val="center"/>
              <w:rPr>
                <w:sz w:val="18"/>
              </w:rPr>
            </w:pPr>
            <w:r>
              <w:rPr>
                <w:sz w:val="18"/>
              </w:rPr>
              <w:t>公称尺寸 DN/mm</w:t>
            </w:r>
          </w:p>
        </w:tc>
        <w:tc>
          <w:tcPr>
            <w:tcW w:w="284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857" w:right="938"/>
              <w:jc w:val="center"/>
              <w:rPr>
                <w:sz w:val="18"/>
              </w:rPr>
            </w:pPr>
            <w:r>
              <w:rPr>
                <w:sz w:val="18"/>
              </w:rPr>
              <w:t>落锤质量/kg</w:t>
            </w:r>
          </w:p>
        </w:tc>
        <w:tc>
          <w:tcPr>
            <w:tcW w:w="2841" w:type="dxa"/>
            <w:tcBorders>
              <w:left w:val="single" w:color="000000" w:sz="6" w:space="0"/>
            </w:tcBorders>
          </w:tcPr>
          <w:p>
            <w:pPr>
              <w:pStyle w:val="8"/>
              <w:spacing w:before="81"/>
              <w:ind w:left="718" w:right="799"/>
              <w:jc w:val="center"/>
              <w:rPr>
                <w:sz w:val="18"/>
              </w:rPr>
            </w:pPr>
            <w:r>
              <w:rPr>
                <w:sz w:val="18"/>
              </w:rPr>
              <w:t>冲击高度/mm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4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5"/>
              <w:ind w:left="718" w:right="799"/>
              <w:jc w:val="center"/>
              <w:rPr>
                <w:sz w:val="18"/>
              </w:rPr>
            </w:pP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≤110</w:t>
            </w:r>
          </w:p>
        </w:tc>
        <w:tc>
          <w:tcPr>
            <w:tcW w:w="2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857" w:right="938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2841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718" w:right="7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5"/>
              <w:ind w:left="718" w:right="799"/>
              <w:jc w:val="center"/>
              <w:rPr>
                <w:sz w:val="18"/>
              </w:rPr>
            </w:pPr>
            <w:r>
              <w:rPr>
                <w:position w:val="1"/>
                <w:sz w:val="18"/>
              </w:rPr>
              <w:t>110＜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≤125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857" w:right="938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718" w:right="7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8"/>
              <w:ind w:left="718" w:right="799"/>
              <w:jc w:val="center"/>
              <w:rPr>
                <w:sz w:val="18"/>
              </w:rPr>
            </w:pPr>
            <w:r>
              <w:rPr>
                <w:position w:val="1"/>
                <w:sz w:val="18"/>
              </w:rPr>
              <w:t>125＜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≤160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857" w:right="938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718" w:right="799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8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75"/>
              <w:ind w:left="718" w:leftChars="0" w:right="799" w:rightChars="0"/>
              <w:jc w:val="center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position w:val="1"/>
                <w:sz w:val="18"/>
              </w:rPr>
              <w:t>160＜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≤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200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80"/>
              <w:ind w:left="857" w:leftChars="0" w:right="938" w:rightChars="0"/>
              <w:jc w:val="center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1.6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8"/>
              <w:spacing w:before="80"/>
              <w:ind w:left="718" w:leftChars="0" w:right="799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8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75"/>
              <w:ind w:left="718" w:leftChars="0" w:right="799" w:rightChars="0"/>
              <w:jc w:val="center"/>
              <w:rPr>
                <w:rFonts w:hint="default"/>
                <w:position w:val="1"/>
                <w:sz w:val="18"/>
                <w:lang w:val="en-US"/>
              </w:rPr>
            </w:pPr>
            <w:r>
              <w:rPr>
                <w:rFonts w:hint="eastAsia"/>
                <w:position w:val="1"/>
                <w:sz w:val="18"/>
                <w:lang w:val="en-US" w:eastAsia="zh-CN"/>
              </w:rPr>
              <w:t>200</w:t>
            </w:r>
            <w:r>
              <w:rPr>
                <w:position w:val="1"/>
                <w:sz w:val="18"/>
              </w:rPr>
              <w:t>＜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≤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250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80"/>
              <w:ind w:left="857" w:leftChars="0" w:right="938" w:rightChars="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2.0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8"/>
              <w:spacing w:before="80"/>
              <w:ind w:left="718" w:leftChars="0" w:right="799" w:rightChars="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8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5"/>
              <w:ind w:left="718" w:right="7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position w:val="1"/>
                <w:sz w:val="18"/>
                <w:lang w:val="en-US" w:eastAsia="zh-CN"/>
              </w:rPr>
              <w:t>250</w:t>
            </w:r>
            <w:r>
              <w:rPr>
                <w:position w:val="1"/>
                <w:sz w:val="18"/>
              </w:rPr>
              <w:t>＜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≤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315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left="857" w:right="938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2.5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0"/>
              <w:ind w:left="718" w:right="799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4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7"/>
              <w:ind w:left="718" w:right="7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＞3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15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3"/>
              <w:ind w:left="857" w:right="938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3.2</w:t>
            </w:r>
          </w:p>
        </w:tc>
        <w:tc>
          <w:tcPr>
            <w:tcW w:w="284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83"/>
              <w:ind w:left="718" w:right="799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</w:tr>
    </w:tbl>
    <w:p>
      <w:pPr>
        <w:pStyle w:val="2"/>
        <w:spacing w:before="6"/>
        <w:rPr>
          <w:rFonts w:ascii="黑体"/>
          <w:sz w:val="15"/>
        </w:rPr>
      </w:pPr>
    </w:p>
    <w:p>
      <w:pPr>
        <w:pStyle w:val="2"/>
        <w:spacing w:after="22"/>
        <w:ind w:right="829"/>
        <w:jc w:val="center"/>
        <w:rPr>
          <w:rFonts w:hint="eastAsia" w:ascii="黑体" w:hAnsi="黑体" w:eastAsia="黑体"/>
          <w:spacing w:val="-27"/>
        </w:rPr>
      </w:pPr>
    </w:p>
    <w:p>
      <w:pPr>
        <w:pStyle w:val="2"/>
        <w:spacing w:after="22"/>
        <w:ind w:right="829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pacing w:val="-27"/>
        </w:rPr>
        <w:t xml:space="preserve">表 </w:t>
      </w:r>
      <w:r>
        <w:rPr>
          <w:rFonts w:hint="eastAsia" w:ascii="黑体" w:hAnsi="黑体" w:eastAsia="黑体"/>
        </w:rPr>
        <w:t>7</w:t>
      </w:r>
      <w:r>
        <w:rPr>
          <w:rFonts w:hint="eastAsia" w:ascii="黑体" w:hAnsi="黑体" w:eastAsia="黑体"/>
          <w:spacing w:val="54"/>
        </w:rPr>
        <w:t xml:space="preserve"> </w:t>
      </w:r>
      <w:r>
        <w:rPr>
          <w:rFonts w:hint="eastAsia" w:ascii="黑体" w:hAnsi="黑体" w:eastAsia="黑体"/>
        </w:rPr>
        <w:t>（-10±1）℃试验的落锤质量和冲击高度</w:t>
      </w:r>
    </w:p>
    <w:tbl>
      <w:tblPr>
        <w:tblStyle w:val="6"/>
        <w:tblW w:w="8522" w:type="dxa"/>
        <w:tblInd w:w="8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2840"/>
        <w:gridCol w:w="28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841" w:type="dxa"/>
            <w:tcBorders>
              <w:right w:val="single" w:color="000000" w:sz="6" w:space="0"/>
            </w:tcBorders>
          </w:tcPr>
          <w:p>
            <w:pPr>
              <w:pStyle w:val="8"/>
              <w:spacing w:before="82"/>
              <w:ind w:left="718" w:right="799"/>
              <w:jc w:val="center"/>
              <w:rPr>
                <w:sz w:val="18"/>
              </w:rPr>
            </w:pPr>
            <w:r>
              <w:rPr>
                <w:sz w:val="18"/>
              </w:rPr>
              <w:t>公称尺寸 DN/mm</w:t>
            </w:r>
          </w:p>
        </w:tc>
        <w:tc>
          <w:tcPr>
            <w:tcW w:w="284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2"/>
              <w:ind w:left="857" w:right="938"/>
              <w:jc w:val="center"/>
              <w:rPr>
                <w:sz w:val="18"/>
              </w:rPr>
            </w:pPr>
            <w:r>
              <w:rPr>
                <w:sz w:val="18"/>
              </w:rPr>
              <w:t>落锤质量/kg</w:t>
            </w:r>
          </w:p>
        </w:tc>
        <w:tc>
          <w:tcPr>
            <w:tcW w:w="2841" w:type="dxa"/>
            <w:tcBorders>
              <w:left w:val="single" w:color="000000" w:sz="6" w:space="0"/>
            </w:tcBorders>
          </w:tcPr>
          <w:p>
            <w:pPr>
              <w:pStyle w:val="8"/>
              <w:spacing w:before="82"/>
              <w:ind w:left="872"/>
              <w:rPr>
                <w:sz w:val="18"/>
              </w:rPr>
            </w:pPr>
            <w:r>
              <w:rPr>
                <w:sz w:val="18"/>
              </w:rPr>
              <w:t>冲击高度/mm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841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75"/>
              <w:ind w:left="718" w:leftChars="0" w:right="799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≤110</w:t>
            </w:r>
          </w:p>
        </w:tc>
        <w:tc>
          <w:tcPr>
            <w:tcW w:w="2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857" w:right="938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2841" w:type="dxa"/>
            <w:vMerge w:val="restart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rPr>
                <w:rFonts w:ascii="黑体"/>
                <w:sz w:val="18"/>
              </w:rPr>
            </w:pPr>
          </w:p>
          <w:p>
            <w:pPr>
              <w:pStyle w:val="8"/>
              <w:spacing w:before="5"/>
              <w:rPr>
                <w:rFonts w:ascii="黑体"/>
                <w:sz w:val="22"/>
              </w:rPr>
            </w:pPr>
          </w:p>
          <w:p>
            <w:pPr>
              <w:pStyle w:val="8"/>
              <w:ind w:left="718" w:right="799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75"/>
              <w:ind w:left="718" w:leftChars="0" w:right="799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position w:val="1"/>
                <w:sz w:val="18"/>
              </w:rPr>
              <w:t>110＜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≤125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857" w:right="938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2841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8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78"/>
              <w:ind w:left="718" w:leftChars="0" w:right="799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position w:val="1"/>
                <w:sz w:val="18"/>
              </w:rPr>
              <w:t>125＜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≤160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3"/>
              <w:ind w:left="857" w:right="938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6.25</w:t>
            </w:r>
          </w:p>
        </w:tc>
        <w:tc>
          <w:tcPr>
            <w:tcW w:w="2841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8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75"/>
              <w:ind w:left="718" w:leftChars="0" w:right="799" w:rightChars="0"/>
              <w:jc w:val="center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position w:val="1"/>
                <w:sz w:val="18"/>
              </w:rPr>
              <w:t>160＜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≤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200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3"/>
              <w:ind w:left="857" w:right="938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8.0</w:t>
            </w:r>
          </w:p>
        </w:tc>
        <w:tc>
          <w:tcPr>
            <w:tcW w:w="2841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8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75"/>
              <w:ind w:left="718" w:leftChars="0" w:right="799" w:rightChars="0"/>
              <w:jc w:val="center"/>
              <w:rPr>
                <w:rFonts w:hint="default" w:ascii="宋体" w:hAnsi="宋体" w:eastAsia="宋体" w:cs="宋体"/>
                <w:position w:val="1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position w:val="1"/>
                <w:sz w:val="18"/>
                <w:lang w:val="en-US" w:eastAsia="zh-CN"/>
              </w:rPr>
              <w:t>200</w:t>
            </w:r>
            <w:r>
              <w:rPr>
                <w:position w:val="1"/>
                <w:sz w:val="18"/>
              </w:rPr>
              <w:t>＜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≤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225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3"/>
              <w:ind w:left="857" w:right="938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10.0</w:t>
            </w:r>
          </w:p>
        </w:tc>
        <w:tc>
          <w:tcPr>
            <w:tcW w:w="2841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841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77"/>
              <w:ind w:left="718" w:leftChars="0" w:right="799" w:rightChars="0"/>
              <w:jc w:val="center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position w:val="1"/>
                <w:sz w:val="18"/>
                <w:lang w:val="en-US" w:eastAsia="zh-CN"/>
              </w:rPr>
              <w:t>DN</w:t>
            </w:r>
            <w:r>
              <w:rPr>
                <w:position w:val="1"/>
                <w:sz w:val="18"/>
              </w:rPr>
              <w:t>＞</w:t>
            </w:r>
            <w:r>
              <w:rPr>
                <w:rFonts w:hint="eastAsia"/>
                <w:position w:val="1"/>
                <w:sz w:val="18"/>
                <w:lang w:val="en-US" w:eastAsia="zh-CN"/>
              </w:rPr>
              <w:t>225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3"/>
              <w:ind w:left="857" w:right="938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2841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before="6"/>
        <w:rPr>
          <w:rFonts w:ascii="黑体"/>
          <w:sz w:val="15"/>
        </w:rPr>
      </w:pPr>
    </w:p>
    <w:p>
      <w:pPr>
        <w:pStyle w:val="7"/>
        <w:numPr>
          <w:ilvl w:val="2"/>
          <w:numId w:val="1"/>
        </w:numPr>
        <w:tabs>
          <w:tab w:val="left" w:pos="1152"/>
          <w:tab w:val="left" w:pos="1153"/>
        </w:tabs>
        <w:spacing w:before="0" w:after="0" w:line="360" w:lineRule="auto"/>
        <w:ind w:left="1152" w:right="0" w:hanging="735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判定</w:t>
      </w:r>
    </w:p>
    <w:p>
      <w:pPr>
        <w:pStyle w:val="7"/>
        <w:numPr>
          <w:ilvl w:val="0"/>
          <w:numId w:val="0"/>
        </w:numPr>
        <w:tabs>
          <w:tab w:val="left" w:pos="1152"/>
          <w:tab w:val="left" w:pos="1153"/>
        </w:tabs>
        <w:spacing w:before="0" w:after="0" w:line="360" w:lineRule="auto"/>
        <w:ind w:left="417" w:leftChars="0" w:right="0" w:rightChars="0" w:firstLine="420" w:firstLineChars="200"/>
        <w:jc w:val="left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目测，试样经冲击产生裂纹、裂缝或试样破碎为试样破坏。根据试样破坏数对照GB/T 14152-2001的图2         或表5判定TIR值</w: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before="7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0" w:after="0" w:line="240" w:lineRule="auto"/>
        <w:ind w:left="417" w:leftChars="0" w:right="0" w:rightChars="0"/>
        <w:jc w:val="left"/>
        <w:rPr>
          <w:rFonts w:hint="eastAsia" w:ascii="黑体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8.7  </w:t>
      </w: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环柔性</w:t>
      </w: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0" w:after="0" w:line="240" w:lineRule="auto"/>
        <w:ind w:left="417" w:leftChars="0" w:right="0" w:rightChars="0"/>
        <w:jc w:val="left"/>
        <w:rPr>
          <w:rFonts w:hint="eastAsia" w:ascii="黑体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0" w:after="0" w:line="360" w:lineRule="auto"/>
        <w:ind w:left="417" w:leftChars="0" w:right="0" w:rightChars="0"/>
        <w:jc w:val="left"/>
        <w:rPr>
          <w:rFonts w:hint="eastAsia" w:ascii="黑体" w:eastAsia="黑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8.7.1  试样</w:t>
      </w:r>
    </w:p>
    <w:p>
      <w:pPr>
        <w:keepNext w:val="0"/>
        <w:keepLines w:val="0"/>
        <w:widowControl/>
        <w:suppressLineNumbers w:val="0"/>
        <w:spacing w:line="360" w:lineRule="auto"/>
        <w:ind w:firstLine="840" w:firstLineChars="4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val="en-US" w:eastAsia="zh-CN" w:bidi="ar"/>
        </w:rPr>
        <w:t>从一根管子上取(300±20±B/2)mm长度试样三段(其中B=B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val="en-US" w:eastAsia="zh-CN" w:bidi="ar"/>
        </w:rPr>
        <w:t>+B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vertAlign w:val="subscript"/>
          <w:lang w:val="en-US" w:eastAsia="zh-CN" w:bidi="ar"/>
        </w:rPr>
        <w:t>2，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val="en-US" w:eastAsia="zh-CN" w:bidi="ar"/>
        </w:rPr>
        <w:t>B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vertAlign w:val="subscript"/>
          <w:lang w:val="en-US" w:eastAsia="zh-CN" w:bidi="ar"/>
        </w:rPr>
        <w:t xml:space="preserve">1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val="en-US" w:eastAsia="zh-CN" w:bidi="ar"/>
        </w:rPr>
        <w:t>为波峰宽度，B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val="en-US" w:eastAsia="zh-CN" w:bidi="ar"/>
        </w:rPr>
        <w:t>为波谷宽度),两端应与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15"/>
          <w:szCs w:val="15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val="en-US" w:eastAsia="zh-CN" w:bidi="ar"/>
        </w:rPr>
        <w:t xml:space="preserve">轴线垂直切平，取样时切割点应在波谷的中间。 </w:t>
      </w:r>
    </w:p>
    <w:p>
      <w:pPr>
        <w:keepNext w:val="0"/>
        <w:keepLines w:val="0"/>
        <w:widowControl/>
        <w:suppressLineNumbers w:val="0"/>
        <w:ind w:firstLine="30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15"/>
          <w:szCs w:val="1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8.7.2  试验步骤</w:t>
      </w:r>
    </w:p>
    <w:p>
      <w:pPr>
        <w:keepNext w:val="0"/>
        <w:keepLines w:val="0"/>
        <w:widowControl/>
        <w:suppressLineNumbers w:val="0"/>
        <w:spacing w:line="360" w:lineRule="auto"/>
        <w:ind w:left="418" w:leftChars="190" w:firstLine="42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val="en-US" w:eastAsia="zh-CN" w:bidi="ar"/>
        </w:rPr>
        <w:t>试验按ISO 13968 2008进行，试验力应连续增加。当试样在垂直方向外径变形量为原外径的40%时立即卸荷，观察管材试样有无破裂，内外壁有无脱开。</w:t>
      </w: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70" w:after="0" w:line="240" w:lineRule="auto"/>
        <w:ind w:left="417" w:leftChars="0" w:right="0" w:rightChars="0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  <w:lang w:val="en-US" w:eastAsia="zh-CN"/>
        </w:rPr>
        <w:t xml:space="preserve">8.8  </w:t>
      </w:r>
      <w:r>
        <w:rPr>
          <w:rFonts w:hint="eastAsia" w:ascii="黑体" w:eastAsia="黑体"/>
          <w:sz w:val="21"/>
        </w:rPr>
        <w:t>烘箱试验</w:t>
      </w:r>
    </w:p>
    <w:p>
      <w:pPr>
        <w:pStyle w:val="2"/>
        <w:spacing w:before="3"/>
        <w:rPr>
          <w:rFonts w:ascii="黑体"/>
          <w:sz w:val="28"/>
        </w:rPr>
      </w:pPr>
    </w:p>
    <w:p>
      <w:pPr>
        <w:pStyle w:val="7"/>
        <w:numPr>
          <w:ilvl w:val="0"/>
          <w:numId w:val="0"/>
        </w:numPr>
        <w:tabs>
          <w:tab w:val="left" w:pos="1152"/>
          <w:tab w:val="left" w:pos="1153"/>
        </w:tabs>
        <w:spacing w:before="1" w:after="0" w:line="360" w:lineRule="auto"/>
        <w:ind w:left="417" w:leftChars="0" w:right="0" w:rightChars="0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  <w:lang w:val="en-US" w:eastAsia="zh-CN"/>
        </w:rPr>
        <w:t xml:space="preserve">8.8.1 </w:t>
      </w:r>
      <w:r>
        <w:rPr>
          <w:rFonts w:hint="eastAsia" w:ascii="黑体" w:eastAsia="黑体"/>
          <w:sz w:val="21"/>
        </w:rPr>
        <w:t>试样</w:t>
      </w:r>
    </w:p>
    <w:p>
      <w:pPr>
        <w:pStyle w:val="7"/>
        <w:numPr>
          <w:ilvl w:val="0"/>
          <w:numId w:val="0"/>
        </w:numPr>
        <w:tabs>
          <w:tab w:val="left" w:pos="1152"/>
          <w:tab w:val="left" w:pos="1153"/>
        </w:tabs>
        <w:spacing w:before="1" w:after="0" w:line="360" w:lineRule="auto"/>
        <w:ind w:left="417" w:leftChars="0" w:right="0" w:rightChars="0" w:firstLine="420" w:firstLineChars="200"/>
        <w:jc w:val="left"/>
        <w:rPr>
          <w:spacing w:val="0"/>
          <w:w w:val="100"/>
          <w:sz w:val="21"/>
          <w:szCs w:val="21"/>
        </w:rPr>
      </w:pPr>
      <w:r>
        <w:rPr>
          <w:spacing w:val="0"/>
          <w:w w:val="100"/>
          <w:sz w:val="21"/>
          <w:szCs w:val="21"/>
        </w:rPr>
        <w:t>取（300±20）mm长的管材</w:t>
      </w:r>
      <w:r>
        <w:rPr>
          <w:rFonts w:hint="eastAsia"/>
          <w:spacing w:val="0"/>
          <w:w w:val="100"/>
          <w:sz w:val="21"/>
          <w:szCs w:val="21"/>
          <w:lang w:val="en-US" w:eastAsia="zh-CN"/>
        </w:rPr>
        <w:t>3</w:t>
      </w:r>
      <w:r>
        <w:rPr>
          <w:spacing w:val="0"/>
          <w:w w:val="100"/>
          <w:sz w:val="21"/>
          <w:szCs w:val="21"/>
        </w:rPr>
        <w:t>段，公称尺寸≤400mm 的管材，沿轴向切成两个大小相同的试样；公称尺寸&gt;400mm 的管材，沿轴向切成四个大小相同的试样。</w:t>
      </w:r>
    </w:p>
    <w:p>
      <w:pPr>
        <w:pStyle w:val="7"/>
        <w:numPr>
          <w:ilvl w:val="0"/>
          <w:numId w:val="0"/>
        </w:numPr>
        <w:tabs>
          <w:tab w:val="left" w:pos="1152"/>
          <w:tab w:val="left" w:pos="1153"/>
        </w:tabs>
        <w:spacing w:before="155" w:after="0" w:line="240" w:lineRule="auto"/>
        <w:ind w:left="417" w:leftChars="0" w:right="0" w:rightChars="0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  <w:lang w:val="en-US" w:eastAsia="zh-CN"/>
        </w:rPr>
        <w:t xml:space="preserve">8.8.2  </w:t>
      </w:r>
      <w:r>
        <w:rPr>
          <w:rFonts w:hint="eastAsia" w:ascii="黑体" w:eastAsia="黑体"/>
          <w:sz w:val="21"/>
        </w:rPr>
        <w:t>试验步骤</w:t>
      </w:r>
    </w:p>
    <w:p>
      <w:pPr>
        <w:pStyle w:val="7"/>
        <w:numPr>
          <w:ilvl w:val="0"/>
          <w:numId w:val="0"/>
        </w:numPr>
        <w:tabs>
          <w:tab w:val="left" w:pos="1152"/>
          <w:tab w:val="left" w:pos="1153"/>
        </w:tabs>
        <w:spacing w:before="155" w:after="0" w:line="360" w:lineRule="auto"/>
        <w:ind w:left="417" w:leftChars="0" w:right="0" w:rightChars="0" w:firstLine="420" w:firstLineChars="200"/>
        <w:jc w:val="left"/>
        <w:rPr>
          <w:sz w:val="21"/>
          <w:szCs w:val="21"/>
        </w:rPr>
      </w:pPr>
      <w:r>
        <w:rPr>
          <w:spacing w:val="0"/>
          <w:w w:val="100"/>
          <w:sz w:val="21"/>
          <w:szCs w:val="21"/>
        </w:rPr>
        <w:t>将烘箱温度设定为（</w:t>
      </w:r>
      <w:r>
        <w:rPr>
          <w:rFonts w:ascii="宋体" w:hAnsi="宋体" w:eastAsia="宋体"/>
          <w:spacing w:val="0"/>
          <w:w w:val="100"/>
          <w:sz w:val="21"/>
          <w:szCs w:val="21"/>
        </w:rPr>
        <w:t>1</w:t>
      </w:r>
      <w:r>
        <w:rPr>
          <w:rFonts w:hint="eastAsia"/>
          <w:spacing w:val="0"/>
          <w:w w:val="100"/>
          <w:sz w:val="21"/>
          <w:szCs w:val="21"/>
          <w:lang w:val="en-US" w:eastAsia="zh-CN"/>
        </w:rPr>
        <w:t>1</w:t>
      </w:r>
      <w:r>
        <w:rPr>
          <w:rFonts w:ascii="宋体" w:hAnsi="宋体" w:eastAsia="宋体"/>
          <w:spacing w:val="0"/>
          <w:w w:val="100"/>
          <w:sz w:val="21"/>
          <w:szCs w:val="21"/>
        </w:rPr>
        <w:t>0±2</w:t>
      </w:r>
      <w:r>
        <w:rPr>
          <w:spacing w:val="0"/>
          <w:w w:val="100"/>
          <w:sz w:val="21"/>
          <w:szCs w:val="21"/>
        </w:rPr>
        <w:t>）</w:t>
      </w:r>
      <w:r>
        <w:rPr>
          <w:rFonts w:ascii="宋体" w:hAnsi="宋体" w:eastAsia="宋体"/>
          <w:spacing w:val="0"/>
          <w:w w:val="100"/>
          <w:sz w:val="21"/>
          <w:szCs w:val="21"/>
        </w:rPr>
        <w:t>℃</w:t>
      </w:r>
      <w:r>
        <w:rPr>
          <w:spacing w:val="0"/>
          <w:w w:val="100"/>
          <w:sz w:val="21"/>
          <w:szCs w:val="21"/>
        </w:rPr>
        <w:t>，温度达到后，将试样放置于烘箱内，使其不相互接触且不与烘箱</w:t>
      </w:r>
      <w:r>
        <w:rPr>
          <w:rFonts w:hint="eastAsia"/>
          <w:spacing w:val="0"/>
          <w:w w:val="100"/>
          <w:sz w:val="21"/>
          <w:szCs w:val="21"/>
          <w:lang w:eastAsia="zh-CN"/>
        </w:rPr>
        <w:t>四</w:t>
      </w:r>
      <w:r>
        <w:rPr>
          <w:spacing w:val="0"/>
          <w:w w:val="100"/>
          <w:sz w:val="21"/>
          <w:szCs w:val="21"/>
        </w:rPr>
        <w:t>壁</w:t>
      </w:r>
      <w:r>
        <w:rPr>
          <w:rFonts w:hint="eastAsia"/>
          <w:spacing w:val="0"/>
          <w:w w:val="100"/>
          <w:sz w:val="21"/>
          <w:szCs w:val="21"/>
          <w:lang w:eastAsia="zh-CN"/>
        </w:rPr>
        <w:t>相</w:t>
      </w:r>
      <w:r>
        <w:rPr>
          <w:spacing w:val="0"/>
          <w:w w:val="100"/>
          <w:sz w:val="21"/>
          <w:szCs w:val="21"/>
        </w:rPr>
        <w:t>接</w:t>
      </w:r>
      <w:r>
        <w:rPr>
          <w:spacing w:val="0"/>
          <w:sz w:val="21"/>
          <w:szCs w:val="21"/>
        </w:rPr>
        <w:t>触</w:t>
      </w:r>
      <w:r>
        <w:rPr>
          <w:spacing w:val="-4"/>
          <w:sz w:val="21"/>
          <w:szCs w:val="21"/>
        </w:rPr>
        <w:t>。</w:t>
      </w:r>
      <w:r>
        <w:rPr>
          <w:rFonts w:hint="eastAsia"/>
          <w:spacing w:val="-4"/>
          <w:sz w:val="21"/>
          <w:szCs w:val="21"/>
          <w:lang w:eastAsia="zh-CN"/>
        </w:rPr>
        <w:t>其方法按</w:t>
      </w:r>
      <w:r>
        <w:rPr>
          <w:rFonts w:hint="eastAsia"/>
          <w:spacing w:val="-4"/>
          <w:sz w:val="21"/>
          <w:szCs w:val="21"/>
          <w:lang w:val="en-US" w:eastAsia="zh-CN"/>
        </w:rPr>
        <w:t xml:space="preserve"> </w:t>
      </w:r>
      <w:r>
        <w:rPr>
          <w:rFonts w:ascii="Times New Roman" w:eastAsia="Times New Roman"/>
          <w:sz w:val="21"/>
          <w:szCs w:val="21"/>
        </w:rPr>
        <w:t xml:space="preserve">GB/T 19472.1-2019 </w:t>
      </w:r>
      <w:r>
        <w:rPr>
          <w:rFonts w:hint="eastAsia" w:ascii="Times New Roman"/>
          <w:sz w:val="21"/>
          <w:szCs w:val="21"/>
          <w:lang w:eastAsia="zh-CN"/>
        </w:rPr>
        <w:t>的规定进行。</w:t>
      </w: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156" w:after="0" w:line="240" w:lineRule="auto"/>
        <w:ind w:left="417" w:leftChars="0" w:right="0" w:rightChars="0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  <w:lang w:val="en-US" w:eastAsia="zh-CN"/>
        </w:rPr>
        <w:t xml:space="preserve">8.9  </w:t>
      </w:r>
      <w:r>
        <w:rPr>
          <w:rFonts w:hint="eastAsia" w:ascii="黑体" w:eastAsia="黑体"/>
          <w:sz w:val="21"/>
        </w:rPr>
        <w:t>蠕变比率</w:t>
      </w:r>
    </w:p>
    <w:p>
      <w:pPr>
        <w:pStyle w:val="2"/>
        <w:spacing w:before="6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试验按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GB/T 18042</w:t>
      </w: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-2000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的规定进行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。试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验条件为（23±2）℃，计算并外推至两年的蠕动比率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before="6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0" w:after="0" w:line="240" w:lineRule="auto"/>
        <w:ind w:left="417" w:leftChars="0" w:right="0" w:rightChars="0"/>
        <w:jc w:val="left"/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8.10  </w:t>
      </w: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内层拉伸</w:t>
      </w:r>
      <w:r>
        <w:rPr>
          <w:rFonts w:hint="eastAsia" w:ascii="黑体" w:eastAsia="黑体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屈服</w:t>
      </w: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强度</w:t>
      </w:r>
    </w:p>
    <w:p>
      <w:pPr>
        <w:pStyle w:val="2"/>
        <w:spacing w:before="7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试验按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GB/T 1040.2-2006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的规定进行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before="7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0" w:after="0" w:line="240" w:lineRule="auto"/>
        <w:ind w:left="417" w:leftChars="0" w:right="0" w:rightChars="0"/>
        <w:jc w:val="left"/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8.11  内层</w:t>
      </w: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断裂伸长率</w:t>
      </w:r>
    </w:p>
    <w:p>
      <w:pPr>
        <w:pStyle w:val="2"/>
        <w:spacing w:before="7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7"/>
        <w:ind w:firstLine="840" w:firstLineChars="400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按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8804.1-2003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制样，试验按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8804.3-2003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的规定进行。</w:t>
      </w:r>
    </w:p>
    <w:p>
      <w:pPr>
        <w:pStyle w:val="2"/>
        <w:spacing w:line="360" w:lineRule="auto"/>
        <w:ind w:left="838"/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0" w:after="0" w:line="360" w:lineRule="auto"/>
        <w:ind w:left="417" w:leftChars="0" w:right="0" w:rightChars="0"/>
        <w:jc w:val="left"/>
        <w:rPr>
          <w:rFonts w:ascii="黑体"/>
          <w:color w:val="000000" w:themeColor="text1"/>
          <w:sz w:val="15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8.12  </w:t>
      </w: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氧化诱导时间</w:t>
      </w:r>
    </w:p>
    <w:p>
      <w:pPr>
        <w:pStyle w:val="2"/>
        <w:spacing w:before="1"/>
        <w:ind w:left="83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按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19466.6-2009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的规定进行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内外壁分别测定，取最小值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before="7"/>
        <w:rPr>
          <w:color w:val="000000" w:themeColor="text1"/>
          <w:sz w:val="15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0"/>
        </w:numPr>
        <w:tabs>
          <w:tab w:val="left" w:pos="1056"/>
          <w:tab w:val="left" w:pos="1057"/>
        </w:tabs>
        <w:spacing w:before="0" w:after="0" w:line="240" w:lineRule="auto"/>
        <w:ind w:left="417" w:leftChars="0" w:right="0" w:rightChars="0"/>
        <w:jc w:val="left"/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8.13  </w:t>
      </w:r>
      <w:r>
        <w:rPr>
          <w:rFonts w:hint="eastAsia" w:ascii="黑体" w:eastAsia="黑体"/>
          <w:color w:val="000000" w:themeColor="text1"/>
          <w:sz w:val="21"/>
          <w14:textFill>
            <w14:solidFill>
              <w14:schemeClr w14:val="tx1"/>
            </w14:solidFill>
          </w14:textFill>
        </w:rPr>
        <w:t>系统的适用性（弹性密封圈连接的密封性）</w:t>
      </w:r>
    </w:p>
    <w:p>
      <w:pPr>
        <w:pStyle w:val="2"/>
        <w:spacing w:before="6"/>
        <w:rPr>
          <w:rFonts w:ascii="黑体"/>
          <w:sz w:val="15"/>
        </w:rPr>
      </w:pPr>
    </w:p>
    <w:p>
      <w:pPr>
        <w:pStyle w:val="2"/>
        <w:spacing w:before="1"/>
        <w:ind w:left="732"/>
      </w:pPr>
      <w:r>
        <w:t xml:space="preserve">按 </w:t>
      </w:r>
      <w:r>
        <w:rPr>
          <w:rFonts w:ascii="Times New Roman" w:eastAsia="Times New Roman"/>
        </w:rPr>
        <w:t xml:space="preserve">GB/T 19472.1-2019 </w:t>
      </w:r>
      <w:r>
        <w:t xml:space="preserve">中附录 </w:t>
      </w:r>
      <w:r>
        <w:rPr>
          <w:rFonts w:ascii="Times New Roman" w:eastAsia="Times New Roman"/>
        </w:rPr>
        <w:t xml:space="preserve">C </w:t>
      </w:r>
      <w:r>
        <w:t>的规定进行。</w:t>
      </w:r>
    </w:p>
    <w:p>
      <w:pPr>
        <w:pStyle w:val="2"/>
        <w:spacing w:before="8"/>
        <w:rPr>
          <w:sz w:val="27"/>
        </w:rPr>
      </w:pPr>
    </w:p>
    <w:p>
      <w:pPr>
        <w:pStyle w:val="7"/>
        <w:numPr>
          <w:ilvl w:val="0"/>
          <w:numId w:val="1"/>
        </w:numPr>
        <w:tabs>
          <w:tab w:val="left" w:pos="838"/>
          <w:tab w:val="left" w:pos="839"/>
        </w:tabs>
        <w:spacing w:before="1" w:after="0" w:line="240" w:lineRule="auto"/>
        <w:ind w:left="838" w:right="0" w:hanging="421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检验规则</w:t>
      </w:r>
    </w:p>
    <w:p>
      <w:pPr>
        <w:pStyle w:val="2"/>
        <w:spacing w:before="8"/>
        <w:rPr>
          <w:rFonts w:ascii="黑体"/>
          <w:sz w:val="27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出厂要求</w:t>
      </w:r>
    </w:p>
    <w:p>
      <w:pPr>
        <w:pStyle w:val="2"/>
        <w:spacing w:before="6"/>
        <w:rPr>
          <w:rFonts w:ascii="黑体"/>
          <w:sz w:val="15"/>
        </w:rPr>
      </w:pPr>
    </w:p>
    <w:p>
      <w:pPr>
        <w:pStyle w:val="2"/>
        <w:spacing w:line="360" w:lineRule="auto"/>
        <w:ind w:left="838"/>
      </w:pPr>
      <w:r>
        <w:t>产品需经生产厂</w:t>
      </w:r>
      <w:r>
        <w:rPr>
          <w:rFonts w:hint="eastAsia"/>
          <w:lang w:eastAsia="zh-CN"/>
        </w:rPr>
        <w:t>家</w:t>
      </w:r>
      <w:r>
        <w:t>质量检验部门检验合格并附有合格证后方可出厂。</w:t>
      </w: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43" w:after="0" w:line="360" w:lineRule="auto"/>
        <w:ind w:left="1056" w:right="0" w:hanging="639"/>
        <w:jc w:val="left"/>
        <w:rPr>
          <w:rFonts w:ascii="宋体"/>
          <w:sz w:val="21"/>
        </w:rPr>
      </w:pPr>
      <w:r>
        <w:rPr>
          <w:rFonts w:hint="eastAsia" w:ascii="黑体" w:eastAsia="黑体"/>
          <w:sz w:val="21"/>
        </w:rPr>
        <w:t>组批</w:t>
      </w:r>
    </w:p>
    <w:p>
      <w:pPr>
        <w:pStyle w:val="2"/>
        <w:spacing w:before="0" w:line="360" w:lineRule="auto"/>
        <w:ind w:left="594" w:leftChars="270" w:firstLine="210" w:firstLineChars="100"/>
        <w:rPr>
          <w:spacing w:val="0"/>
          <w:w w:val="100"/>
        </w:rPr>
      </w:pPr>
      <w:r>
        <w:rPr>
          <w:spacing w:val="0"/>
          <w:w w:val="100"/>
        </w:rPr>
        <w:t>同一原料、</w:t>
      </w:r>
      <w:r>
        <w:rPr>
          <w:rFonts w:hint="eastAsia"/>
          <w:spacing w:val="0"/>
          <w:w w:val="100"/>
          <w:lang w:eastAsia="zh-CN"/>
        </w:rPr>
        <w:t>同一</w:t>
      </w:r>
      <w:r>
        <w:rPr>
          <w:spacing w:val="0"/>
          <w:w w:val="100"/>
        </w:rPr>
        <w:t>配方和工艺情况下生产的同一规格管材为一批，管材</w:t>
      </w:r>
      <w:r>
        <w:rPr>
          <w:rFonts w:ascii="宋体" w:hAnsi="宋体" w:eastAsia="宋体"/>
          <w:spacing w:val="0"/>
          <w:w w:val="100"/>
        </w:rPr>
        <w:t>DN/ID</w:t>
      </w:r>
      <w:r>
        <w:rPr>
          <w:spacing w:val="0"/>
          <w:w w:val="100"/>
        </w:rPr>
        <w:t>≤</w:t>
      </w:r>
      <w:r>
        <w:rPr>
          <w:rFonts w:ascii="宋体" w:hAnsi="宋体" w:eastAsia="宋体"/>
          <w:spacing w:val="0"/>
          <w:w w:val="100"/>
        </w:rPr>
        <w:t>500</w:t>
      </w:r>
      <w:r>
        <w:rPr>
          <w:spacing w:val="0"/>
          <w:w w:val="100"/>
        </w:rPr>
        <w:t>㎜时，每批数量不超</w:t>
      </w:r>
    </w:p>
    <w:p>
      <w:pPr>
        <w:pStyle w:val="2"/>
        <w:spacing w:before="0" w:line="360" w:lineRule="auto"/>
        <w:ind w:left="418" w:leftChars="190" w:firstLine="0" w:firstLineChars="0"/>
      </w:pPr>
      <w:r>
        <w:rPr>
          <w:rFonts w:hint="eastAsia"/>
          <w:spacing w:val="0"/>
          <w:w w:val="100"/>
          <w:lang w:eastAsia="zh-CN"/>
        </w:rPr>
        <w:t>过</w:t>
      </w:r>
      <w:r>
        <w:rPr>
          <w:rFonts w:ascii="宋体" w:hAnsi="宋体" w:eastAsia="宋体"/>
          <w:spacing w:val="0"/>
          <w:w w:val="100"/>
        </w:rPr>
        <w:t>60t</w:t>
      </w:r>
      <w:r>
        <w:rPr>
          <w:spacing w:val="0"/>
          <w:w w:val="100"/>
        </w:rPr>
        <w:t>。如生产</w:t>
      </w:r>
      <w:r>
        <w:rPr>
          <w:rFonts w:ascii="宋体" w:eastAsia="宋体"/>
        </w:rPr>
        <w:t>7</w:t>
      </w:r>
      <w:r>
        <w:rPr>
          <w:spacing w:val="0"/>
        </w:rPr>
        <w:t>天仍不足</w:t>
      </w:r>
      <w:r>
        <w:rPr>
          <w:rFonts w:ascii="宋体" w:eastAsia="宋体"/>
          <w:spacing w:val="0"/>
        </w:rPr>
        <w:t>60t</w:t>
      </w:r>
      <w:r>
        <w:rPr>
          <w:spacing w:val="0"/>
        </w:rPr>
        <w:t>，则以</w:t>
      </w:r>
      <w:r>
        <w:rPr>
          <w:rFonts w:ascii="宋体" w:eastAsia="宋体"/>
        </w:rPr>
        <w:t>7</w:t>
      </w:r>
      <w:r>
        <w:rPr>
          <w:spacing w:val="0"/>
        </w:rPr>
        <w:t>天产量为一批；管材</w:t>
      </w:r>
      <w:r>
        <w:rPr>
          <w:rFonts w:ascii="宋体" w:eastAsia="宋体"/>
          <w:spacing w:val="0"/>
        </w:rPr>
        <w:t>DN/ID</w:t>
      </w:r>
      <w:r>
        <w:rPr>
          <w:spacing w:val="0"/>
        </w:rPr>
        <w:t>＞</w:t>
      </w:r>
      <w:r>
        <w:rPr>
          <w:rFonts w:ascii="宋体" w:eastAsia="宋体"/>
          <w:spacing w:val="0"/>
        </w:rPr>
        <w:t>500</w:t>
      </w:r>
      <w:r>
        <w:rPr>
          <w:spacing w:val="0"/>
        </w:rPr>
        <w:t>㎜时，每批数量不超过</w:t>
      </w:r>
      <w:r>
        <w:rPr>
          <w:rFonts w:ascii="宋体" w:eastAsia="宋体"/>
          <w:spacing w:val="0"/>
        </w:rPr>
        <w:t>300t</w:t>
      </w:r>
      <w:r>
        <w:rPr>
          <w:spacing w:val="0"/>
        </w:rPr>
        <w:t>。如生产</w:t>
      </w:r>
      <w:r>
        <w:rPr>
          <w:rFonts w:hint="eastAsia"/>
          <w:spacing w:val="0"/>
          <w:lang w:val="en-US" w:eastAsia="zh-CN"/>
        </w:rPr>
        <w:t xml:space="preserve">      </w:t>
      </w:r>
      <w:r>
        <w:rPr>
          <w:rFonts w:ascii="宋体" w:eastAsia="宋体"/>
          <w:spacing w:val="0"/>
        </w:rPr>
        <w:t>30</w:t>
      </w:r>
      <w:r>
        <w:rPr>
          <w:spacing w:val="0"/>
        </w:rPr>
        <w:t>天仍不足</w:t>
      </w:r>
      <w:r>
        <w:rPr>
          <w:rFonts w:ascii="宋体" w:eastAsia="宋体"/>
          <w:spacing w:val="0"/>
        </w:rPr>
        <w:t>300t</w:t>
      </w:r>
      <w:r>
        <w:rPr>
          <w:spacing w:val="0"/>
        </w:rPr>
        <w:t>，则以</w:t>
      </w:r>
      <w:r>
        <w:rPr>
          <w:rFonts w:ascii="宋体" w:eastAsia="宋体"/>
        </w:rPr>
        <w:t>30</w:t>
      </w:r>
      <w:r>
        <w:t>天产量为一批。</w:t>
      </w:r>
    </w:p>
    <w:p>
      <w:pPr>
        <w:pStyle w:val="2"/>
        <w:spacing w:before="6"/>
        <w:rPr>
          <w:sz w:val="15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出厂检验</w:t>
      </w:r>
    </w:p>
    <w:p>
      <w:pPr>
        <w:pStyle w:val="2"/>
        <w:spacing w:before="6"/>
        <w:rPr>
          <w:rFonts w:ascii="黑体"/>
          <w:sz w:val="15"/>
        </w:rPr>
      </w:pPr>
    </w:p>
    <w:p>
      <w:pPr>
        <w:pStyle w:val="7"/>
        <w:numPr>
          <w:ilvl w:val="2"/>
          <w:numId w:val="1"/>
        </w:numPr>
        <w:tabs>
          <w:tab w:val="left" w:pos="1091"/>
        </w:tabs>
        <w:spacing w:before="0" w:after="0" w:line="360" w:lineRule="auto"/>
        <w:ind w:left="418" w:right="1231" w:firstLine="0"/>
        <w:jc w:val="left"/>
        <w:rPr>
          <w:rFonts w:hint="eastAsia" w:ascii="宋体" w:hAnsi="宋体" w:eastAsia="宋体" w:cs="宋体"/>
          <w:sz w:val="21"/>
          <w:szCs w:val="21"/>
          <w:lang w:val="zh-CN" w:eastAsia="zh-CN" w:bidi="zh-CN"/>
        </w:rPr>
      </w:pPr>
      <w:r>
        <w:rPr>
          <w:color w:val="000000" w:themeColor="text1"/>
          <w:spacing w:val="-16"/>
          <w:sz w:val="21"/>
          <w14:textFill>
            <w14:solidFill>
              <w14:schemeClr w14:val="tx1"/>
            </w14:solidFill>
          </w14:textFill>
        </w:rPr>
        <w:t>出厂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检验项目为7.1、7.2、7.3和7.4中表4规定的环刚度、冲击性能、环柔性、烘箱试验、密度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、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内层拉伸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屈服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强度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和</w:t>
      </w:r>
      <w:r>
        <w:rPr>
          <w:rFonts w:hint="eastAsia" w:cs="宋体"/>
          <w:sz w:val="21"/>
          <w:szCs w:val="21"/>
          <w:lang w:val="zh-CN" w:eastAsia="zh-CN" w:bidi="zh-CN"/>
        </w:rPr>
        <w:t>内层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断裂伸长率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。</w:t>
      </w:r>
    </w:p>
    <w:p>
      <w:pPr>
        <w:pStyle w:val="7"/>
        <w:numPr>
          <w:ilvl w:val="2"/>
          <w:numId w:val="1"/>
        </w:numPr>
        <w:tabs>
          <w:tab w:val="left" w:pos="1091"/>
        </w:tabs>
        <w:spacing w:before="0" w:after="0" w:line="360" w:lineRule="auto"/>
        <w:ind w:left="418" w:right="1231" w:firstLine="0"/>
        <w:jc w:val="left"/>
        <w:rPr>
          <w:rFonts w:hint="default" w:ascii="黑体" w:eastAsia="宋体"/>
          <w:lang w:val="en-US" w:eastAsia="zh-CN"/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7.1</w:t>
      </w:r>
      <w:r>
        <w:rPr>
          <w:color w:val="000000" w:themeColor="text1"/>
          <w:spacing w:val="-5"/>
          <w:sz w:val="2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w:t>7.2</w:t>
      </w:r>
      <w:r>
        <w:rPr>
          <w:color w:val="000000" w:themeColor="text1"/>
          <w:spacing w:val="-45"/>
          <w:sz w:val="21"/>
          <w14:textFill>
            <w14:solidFill>
              <w14:schemeClr w14:val="tx1"/>
            </w14:solidFill>
          </w14:textFill>
        </w:rPr>
        <w:t xml:space="preserve"> 和</w:t>
      </w:r>
      <w:r>
        <w:rPr>
          <w:rFonts w:hint="eastAsia"/>
          <w:color w:val="000000" w:themeColor="text1"/>
          <w:spacing w:val="-45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7.3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中除层压壁厚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检验按GB/T 2828.1—2012 进行抽样，采用一次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正常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抽样方案，取一般检验水平I，接受质量限（AQL）</w:t>
      </w:r>
      <w:r>
        <w:rPr>
          <w:rFonts w:hint="eastAsia" w:cs="宋体"/>
          <w:sz w:val="21"/>
          <w:szCs w:val="21"/>
          <w:lang w:val="en-US" w:eastAsia="zh-CN" w:bidi="zh-CN"/>
        </w:rPr>
        <w:t>4.0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抽样方案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见表8。</w:t>
      </w:r>
    </w:p>
    <w:p>
      <w:pPr>
        <w:pStyle w:val="2"/>
        <w:spacing w:before="6"/>
        <w:rPr>
          <w:rFonts w:ascii="黑体"/>
          <w:sz w:val="18"/>
        </w:rPr>
      </w:pPr>
    </w:p>
    <w:p>
      <w:pPr>
        <w:pStyle w:val="2"/>
        <w:tabs>
          <w:tab w:val="left" w:pos="4827"/>
          <w:tab w:val="left" w:pos="8818"/>
        </w:tabs>
        <w:spacing w:before="70" w:after="22"/>
        <w:ind w:left="4251"/>
      </w:pPr>
      <w:r>
        <w:rPr>
          <w:rFonts w:hint="eastAsia" w:ascii="黑体" w:eastAsia="黑体"/>
        </w:rPr>
        <w:t>表</w:t>
      </w:r>
      <w:r>
        <w:rPr>
          <w:rFonts w:hint="eastAsia" w:ascii="黑体" w:eastAsia="黑体"/>
          <w:spacing w:val="-54"/>
        </w:rPr>
        <w:t xml:space="preserve"> </w:t>
      </w:r>
      <w:r>
        <w:rPr>
          <w:rFonts w:hint="eastAsia" w:ascii="黑体" w:eastAsia="黑体"/>
        </w:rPr>
        <w:t>8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抽样方案</w:t>
      </w:r>
      <w:r>
        <w:rPr>
          <w:rFonts w:hint="eastAsia" w:ascii="黑体" w:eastAsia="黑体"/>
        </w:rPr>
        <w:tab/>
      </w:r>
      <w:r>
        <w:t>单位为根</w:t>
      </w:r>
    </w:p>
    <w:tbl>
      <w:tblPr>
        <w:tblStyle w:val="6"/>
        <w:tblW w:w="9571" w:type="dxa"/>
        <w:tblInd w:w="32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633"/>
        <w:gridCol w:w="2319"/>
        <w:gridCol w:w="24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122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761" w:right="845"/>
              <w:jc w:val="center"/>
              <w:rPr>
                <w:sz w:val="18"/>
              </w:rPr>
            </w:pPr>
            <w:r>
              <w:rPr>
                <w:sz w:val="18"/>
              </w:rPr>
              <w:t>批量</w:t>
            </w:r>
          </w:p>
          <w:p>
            <w:pPr>
              <w:pStyle w:val="8"/>
              <w:spacing w:before="10"/>
              <w:rPr>
                <w:sz w:val="12"/>
              </w:rPr>
            </w:pPr>
          </w:p>
          <w:p>
            <w:pPr>
              <w:pStyle w:val="8"/>
              <w:ind w:right="8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6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889" w:right="969"/>
              <w:jc w:val="center"/>
              <w:rPr>
                <w:sz w:val="18"/>
              </w:rPr>
            </w:pPr>
            <w:r>
              <w:rPr>
                <w:sz w:val="18"/>
              </w:rPr>
              <w:t>样本大小</w:t>
            </w:r>
          </w:p>
          <w:p>
            <w:pPr>
              <w:pStyle w:val="8"/>
              <w:spacing w:before="10"/>
              <w:rPr>
                <w:sz w:val="12"/>
              </w:rPr>
            </w:pPr>
          </w:p>
          <w:p>
            <w:pPr>
              <w:pStyle w:val="8"/>
              <w:ind w:right="8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3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641" w:right="723"/>
              <w:jc w:val="center"/>
              <w:rPr>
                <w:sz w:val="18"/>
              </w:rPr>
            </w:pPr>
            <w:r>
              <w:rPr>
                <w:sz w:val="18"/>
              </w:rPr>
              <w:t>合格判定数</w:t>
            </w:r>
          </w:p>
          <w:p>
            <w:pPr>
              <w:pStyle w:val="8"/>
              <w:spacing w:before="10"/>
              <w:rPr>
                <w:sz w:val="12"/>
              </w:rPr>
            </w:pPr>
          </w:p>
          <w:p>
            <w:pPr>
              <w:pStyle w:val="8"/>
              <w:ind w:left="641" w:right="720"/>
              <w:jc w:val="center"/>
              <w:rPr>
                <w:sz w:val="18"/>
              </w:rPr>
            </w:pPr>
            <w:r>
              <w:rPr>
                <w:sz w:val="18"/>
              </w:rPr>
              <w:t>Ac</w:t>
            </w:r>
          </w:p>
        </w:tc>
        <w:tc>
          <w:tcPr>
            <w:tcW w:w="249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636" w:right="718"/>
              <w:jc w:val="center"/>
              <w:rPr>
                <w:sz w:val="18"/>
              </w:rPr>
            </w:pPr>
            <w:r>
              <w:rPr>
                <w:sz w:val="18"/>
              </w:rPr>
              <w:t>不合格判定数</w:t>
            </w:r>
          </w:p>
          <w:p>
            <w:pPr>
              <w:pStyle w:val="8"/>
              <w:spacing w:before="10"/>
              <w:rPr>
                <w:sz w:val="12"/>
              </w:rPr>
            </w:pPr>
          </w:p>
          <w:p>
            <w:pPr>
              <w:pStyle w:val="8"/>
              <w:ind w:left="635" w:right="718"/>
              <w:jc w:val="center"/>
              <w:rPr>
                <w:sz w:val="18"/>
              </w:rPr>
            </w:pPr>
            <w:r>
              <w:rPr>
                <w:sz w:val="18"/>
              </w:rPr>
              <w:t>Re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81"/>
              <w:ind w:left="646" w:leftChars="0" w:right="0" w:rightChars="0"/>
              <w:jc w:val="both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  <w:r>
              <w:rPr>
                <w:sz w:val="18"/>
              </w:rPr>
              <w:t>～</w:t>
            </w:r>
            <w:r>
              <w:rPr>
                <w:rFonts w:hint="eastAsia"/>
                <w:sz w:val="18"/>
                <w:lang w:val="en-US" w:eastAsia="zh-CN"/>
              </w:rPr>
              <w:t>15</w:t>
            </w:r>
          </w:p>
        </w:tc>
        <w:tc>
          <w:tcPr>
            <w:tcW w:w="2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1222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right="1148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1149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80"/>
              <w:ind w:left="646" w:leftChars="0" w:right="0" w:rightChars="0"/>
              <w:jc w:val="both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16</w:t>
            </w:r>
            <w:r>
              <w:rPr>
                <w:sz w:val="18"/>
              </w:rPr>
              <w:t>～</w:t>
            </w:r>
            <w:r>
              <w:rPr>
                <w:rFonts w:hint="eastAsia"/>
                <w:sz w:val="18"/>
                <w:lang w:val="en-US" w:eastAsia="zh-CN"/>
              </w:rPr>
              <w:t>25</w:t>
            </w:r>
          </w:p>
        </w:tc>
        <w:tc>
          <w:tcPr>
            <w:tcW w:w="2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1222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right="1148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1149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81"/>
              <w:ind w:left="646" w:leftChars="0" w:right="0" w:rightChars="0"/>
              <w:jc w:val="both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26</w:t>
            </w:r>
            <w:r>
              <w:rPr>
                <w:sz w:val="18"/>
              </w:rPr>
              <w:t>～</w:t>
            </w:r>
            <w:r>
              <w:rPr>
                <w:rFonts w:hint="eastAsia"/>
                <w:sz w:val="18"/>
                <w:lang w:val="en-US" w:eastAsia="zh-CN"/>
              </w:rPr>
              <w:t>90</w:t>
            </w:r>
          </w:p>
        </w:tc>
        <w:tc>
          <w:tcPr>
            <w:tcW w:w="2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1222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right="1148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1149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80"/>
              <w:ind w:left="646" w:leftChars="0" w:right="0" w:rightChars="0"/>
              <w:jc w:val="both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91</w:t>
            </w:r>
            <w:r>
              <w:rPr>
                <w:sz w:val="18"/>
              </w:rPr>
              <w:t>～</w:t>
            </w:r>
            <w:r>
              <w:rPr>
                <w:rFonts w:hint="eastAsia"/>
                <w:sz w:val="18"/>
                <w:lang w:val="en-US" w:eastAsia="zh-CN"/>
              </w:rPr>
              <w:t>150</w:t>
            </w:r>
          </w:p>
        </w:tc>
        <w:tc>
          <w:tcPr>
            <w:tcW w:w="2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1222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right="1148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1149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646"/>
              <w:jc w:val="both"/>
              <w:rPr>
                <w:sz w:val="18"/>
              </w:rPr>
            </w:pPr>
            <w:r>
              <w:rPr>
                <w:sz w:val="18"/>
              </w:rPr>
              <w:t>151～280</w:t>
            </w:r>
          </w:p>
        </w:tc>
        <w:tc>
          <w:tcPr>
            <w:tcW w:w="2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left="1176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/>
              <w:ind w:right="1148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1"/>
              <w:ind w:left="1149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left="646"/>
              <w:jc w:val="both"/>
              <w:rPr>
                <w:sz w:val="18"/>
              </w:rPr>
            </w:pPr>
            <w:r>
              <w:rPr>
                <w:sz w:val="18"/>
              </w:rPr>
              <w:t>281～500</w:t>
            </w:r>
          </w:p>
        </w:tc>
        <w:tc>
          <w:tcPr>
            <w:tcW w:w="2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left="1176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right="1148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0"/>
              <w:ind w:left="1149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3"/>
              <w:ind w:right="68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</w:t>
            </w:r>
            <w:r>
              <w:rPr>
                <w:sz w:val="18"/>
              </w:rPr>
              <w:t>501～1200</w:t>
            </w:r>
          </w:p>
        </w:tc>
        <w:tc>
          <w:tcPr>
            <w:tcW w:w="2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3"/>
              <w:ind w:left="1176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3"/>
              <w:ind w:right="1148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3"/>
              <w:ind w:left="1149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right="63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</w:t>
            </w:r>
            <w:r>
              <w:rPr>
                <w:sz w:val="18"/>
              </w:rPr>
              <w:t>1201～3200</w:t>
            </w:r>
          </w:p>
        </w:tc>
        <w:tc>
          <w:tcPr>
            <w:tcW w:w="2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left="1176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50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0"/>
              <w:ind w:right="1148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0"/>
              <w:ind w:left="1149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22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2"/>
              <w:ind w:right="638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</w:t>
            </w:r>
            <w:r>
              <w:rPr>
                <w:sz w:val="18"/>
              </w:rPr>
              <w:t>3201～</w:t>
            </w:r>
            <w:r>
              <w:rPr>
                <w:rFonts w:hint="eastAsia"/>
                <w:sz w:val="18"/>
                <w:lang w:val="en-US" w:eastAsia="zh-CN"/>
              </w:rPr>
              <w:t>10000</w:t>
            </w:r>
          </w:p>
        </w:tc>
        <w:tc>
          <w:tcPr>
            <w:tcW w:w="26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2"/>
              <w:ind w:left="1176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80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2"/>
              <w:ind w:right="1100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82"/>
              <w:ind w:firstLine="1080" w:firstLineChars="60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</w:tr>
    </w:tbl>
    <w:p>
      <w:pPr>
        <w:pStyle w:val="7"/>
        <w:numPr>
          <w:ilvl w:val="0"/>
          <w:numId w:val="0"/>
        </w:numPr>
        <w:tabs>
          <w:tab w:val="left" w:pos="992"/>
        </w:tabs>
        <w:spacing w:before="0" w:after="0" w:line="278" w:lineRule="auto"/>
        <w:ind w:right="1247" w:rightChars="0" w:firstLine="420" w:firstLineChars="200"/>
        <w:jc w:val="left"/>
        <w:rPr>
          <w:rFonts w:hint="eastAsia" w:ascii="黑体" w:hAnsi="黑体" w:eastAsia="黑体" w:cs="黑体"/>
          <w:sz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992"/>
        </w:tabs>
        <w:spacing w:before="0" w:after="0" w:line="360" w:lineRule="auto"/>
        <w:ind w:left="8818" w:leftChars="190" w:right="1247" w:rightChars="0" w:hanging="8400" w:hangingChars="4000"/>
        <w:jc w:val="left"/>
        <w:rPr>
          <w:rFonts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 xml:space="preserve">9.3.3 </w:t>
      </w:r>
      <w:r>
        <w:rPr>
          <w:sz w:val="21"/>
        </w:rPr>
        <w:t>在按</w:t>
      </w:r>
      <w:r>
        <w:rPr>
          <w:rFonts w:hint="eastAsia" w:ascii="宋体" w:hAnsi="宋体" w:eastAsia="宋体" w:cs="宋体"/>
          <w:sz w:val="21"/>
        </w:rPr>
        <w:t>9</w:t>
      </w:r>
      <w:r>
        <w:rPr>
          <w:rFonts w:ascii="Times New Roman" w:eastAsia="Times New Roman"/>
          <w:sz w:val="21"/>
        </w:rPr>
        <w:t>.</w:t>
      </w:r>
      <w:r>
        <w:rPr>
          <w:sz w:val="21"/>
        </w:rPr>
        <w:t>3.2抽样检验合格的样品中，随机抽取样品，进行7.4中的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环刚度、冲击性能、环柔</w:t>
      </w:r>
    </w:p>
    <w:p>
      <w:pPr>
        <w:pStyle w:val="7"/>
        <w:numPr>
          <w:ilvl w:val="0"/>
          <w:numId w:val="0"/>
        </w:numPr>
        <w:tabs>
          <w:tab w:val="left" w:pos="992"/>
        </w:tabs>
        <w:spacing w:before="0" w:after="0" w:line="360" w:lineRule="auto"/>
        <w:ind w:left="8818" w:leftChars="190" w:right="1247" w:rightChars="0" w:hanging="8400" w:hangingChars="4000"/>
        <w:jc w:val="left"/>
        <w:rPr>
          <w:rFonts w:hint="eastAsia" w:ascii="黑体" w:eastAsia="黑体"/>
          <w:sz w:val="21"/>
        </w:rPr>
      </w:pPr>
      <w:r>
        <w:rPr>
          <w:rFonts w:ascii="宋体" w:hAnsi="宋体" w:eastAsia="宋体" w:cs="宋体"/>
          <w:sz w:val="21"/>
          <w:szCs w:val="21"/>
          <w:lang w:val="zh-CN" w:eastAsia="zh-CN" w:bidi="zh-CN"/>
        </w:rPr>
        <w:t>性、烘箱试验、密度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、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内层拉伸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屈服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强度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和</w:t>
      </w:r>
      <w:r>
        <w:rPr>
          <w:rFonts w:hint="eastAsia" w:cs="宋体"/>
          <w:sz w:val="21"/>
          <w:szCs w:val="21"/>
          <w:lang w:val="zh-CN" w:eastAsia="zh-CN" w:bidi="zh-CN"/>
        </w:rPr>
        <w:t>内层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断裂伸长率</w:t>
      </w:r>
      <w:r>
        <w:rPr>
          <w:rFonts w:ascii="宋体" w:hAnsi="宋体" w:eastAsia="宋体" w:cs="宋体"/>
          <w:sz w:val="21"/>
          <w:szCs w:val="21"/>
          <w:lang w:val="zh-CN" w:eastAsia="zh-CN" w:bidi="zh-CN"/>
        </w:rPr>
        <w:t>。</w:t>
      </w: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156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型式检验</w:t>
      </w:r>
    </w:p>
    <w:p>
      <w:pPr>
        <w:pStyle w:val="2"/>
        <w:spacing w:before="6"/>
        <w:rPr>
          <w:rFonts w:ascii="黑体"/>
          <w:sz w:val="15"/>
        </w:rPr>
      </w:pPr>
    </w:p>
    <w:p>
      <w:pPr>
        <w:pStyle w:val="2"/>
        <w:spacing w:before="1" w:line="360" w:lineRule="auto"/>
        <w:ind w:left="838"/>
      </w:pPr>
      <w:r>
        <w:t>型式检验项目为第</w:t>
      </w:r>
      <w:r>
        <w:rPr>
          <w:rFonts w:ascii="Times New Roman" w:eastAsia="Times New Roman"/>
        </w:rPr>
        <w:t>7</w:t>
      </w:r>
      <w:r>
        <w:t>章规定的全部技术要求项目。一般情况下每两年进行一次型式检验。若有以下</w:t>
      </w:r>
    </w:p>
    <w:p>
      <w:pPr>
        <w:pStyle w:val="2"/>
        <w:spacing w:before="1" w:line="360" w:lineRule="auto"/>
        <w:ind w:firstLine="420" w:firstLineChars="200"/>
      </w:pPr>
      <w:r>
        <w:t>情况之一</w:t>
      </w:r>
      <w:r>
        <w:rPr>
          <w:rFonts w:hint="eastAsia"/>
          <w:lang w:eastAsia="zh-CN"/>
        </w:rPr>
        <w:t>时</w:t>
      </w:r>
      <w:r>
        <w:t>，应进行型式检验。</w:t>
      </w:r>
    </w:p>
    <w:p>
      <w:pPr>
        <w:pStyle w:val="7"/>
        <w:numPr>
          <w:ilvl w:val="0"/>
          <w:numId w:val="3"/>
        </w:numPr>
        <w:tabs>
          <w:tab w:val="left" w:pos="1247"/>
        </w:tabs>
        <w:spacing w:before="86" w:after="0" w:line="360" w:lineRule="auto"/>
        <w:ind w:left="1246" w:right="0" w:hanging="409"/>
        <w:jc w:val="left"/>
        <w:rPr>
          <w:sz w:val="21"/>
        </w:rPr>
      </w:pPr>
      <w:r>
        <w:rPr>
          <w:sz w:val="21"/>
        </w:rPr>
        <w:t>新产品或老产品转厂生产的</w:t>
      </w:r>
      <w:r>
        <w:rPr>
          <w:rFonts w:hint="eastAsia"/>
          <w:sz w:val="21"/>
          <w:lang w:eastAsia="zh-CN"/>
        </w:rPr>
        <w:t>试制</w:t>
      </w:r>
      <w:r>
        <w:rPr>
          <w:sz w:val="21"/>
        </w:rPr>
        <w:t>定型鉴定；</w:t>
      </w:r>
    </w:p>
    <w:p>
      <w:pPr>
        <w:pStyle w:val="7"/>
        <w:numPr>
          <w:ilvl w:val="0"/>
          <w:numId w:val="3"/>
        </w:numPr>
        <w:tabs>
          <w:tab w:val="left" w:pos="1259"/>
        </w:tabs>
        <w:spacing w:before="43" w:after="0" w:line="360" w:lineRule="auto"/>
        <w:ind w:left="1258" w:right="0" w:hanging="421"/>
        <w:jc w:val="left"/>
        <w:rPr>
          <w:sz w:val="21"/>
        </w:rPr>
      </w:pPr>
      <w:r>
        <w:rPr>
          <w:sz w:val="21"/>
        </w:rPr>
        <w:t>结构、材料、工艺有较大变动可能影响产品性能时；</w:t>
      </w:r>
    </w:p>
    <w:p>
      <w:pPr>
        <w:pStyle w:val="7"/>
        <w:numPr>
          <w:ilvl w:val="0"/>
          <w:numId w:val="3"/>
        </w:numPr>
        <w:tabs>
          <w:tab w:val="left" w:pos="1247"/>
        </w:tabs>
        <w:spacing w:before="43" w:after="0" w:line="360" w:lineRule="auto"/>
        <w:ind w:left="1246" w:right="0" w:hanging="409"/>
        <w:jc w:val="left"/>
        <w:rPr>
          <w:sz w:val="21"/>
        </w:rPr>
      </w:pPr>
      <w:r>
        <w:rPr>
          <w:sz w:val="21"/>
        </w:rPr>
        <w:t>产</w:t>
      </w:r>
      <w:r>
        <w:rPr>
          <w:rFonts w:hint="eastAsia"/>
          <w:sz w:val="21"/>
          <w:lang w:eastAsia="zh-CN"/>
        </w:rPr>
        <w:t>品停产一年以上后恢复生产时</w:t>
      </w:r>
      <w:r>
        <w:rPr>
          <w:sz w:val="21"/>
        </w:rPr>
        <w:t>；</w:t>
      </w:r>
    </w:p>
    <w:p>
      <w:pPr>
        <w:pStyle w:val="7"/>
        <w:numPr>
          <w:ilvl w:val="0"/>
          <w:numId w:val="3"/>
        </w:numPr>
        <w:tabs>
          <w:tab w:val="left" w:pos="1259"/>
        </w:tabs>
        <w:spacing w:before="43" w:after="0" w:line="360" w:lineRule="auto"/>
        <w:ind w:left="1258" w:right="0" w:hanging="421"/>
        <w:jc w:val="left"/>
        <w:rPr>
          <w:sz w:val="21"/>
        </w:rPr>
      </w:pPr>
      <w:r>
        <w:rPr>
          <w:sz w:val="21"/>
        </w:rPr>
        <w:t>出厂检验结果与上次型式检验结果有较大差异时。</w:t>
      </w:r>
    </w:p>
    <w:p>
      <w:pPr>
        <w:pStyle w:val="2"/>
        <w:spacing w:before="6"/>
        <w:rPr>
          <w:sz w:val="15"/>
        </w:rPr>
      </w:pPr>
    </w:p>
    <w:p>
      <w:pPr>
        <w:pStyle w:val="7"/>
        <w:numPr>
          <w:ilvl w:val="1"/>
          <w:numId w:val="1"/>
        </w:numPr>
        <w:tabs>
          <w:tab w:val="left" w:pos="1056"/>
          <w:tab w:val="left" w:pos="1057"/>
        </w:tabs>
        <w:spacing w:before="0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判定规则</w:t>
      </w:r>
    </w:p>
    <w:p>
      <w:pPr>
        <w:pStyle w:val="2"/>
        <w:spacing w:before="7"/>
        <w:rPr>
          <w:rFonts w:ascii="黑体"/>
          <w:sz w:val="15"/>
        </w:rPr>
      </w:pPr>
    </w:p>
    <w:p>
      <w:pPr>
        <w:pStyle w:val="2"/>
        <w:spacing w:line="360" w:lineRule="auto"/>
        <w:ind w:left="418" w:right="1142" w:firstLine="420"/>
      </w:pPr>
      <w:r>
        <w:rPr>
          <w:rFonts w:ascii="Times New Roman" w:eastAsia="Times New Roman"/>
        </w:rPr>
        <w:t>7.</w:t>
      </w:r>
      <w:r>
        <w:rPr>
          <w:rFonts w:ascii="Times New Roman" w:eastAsia="Times New Roman"/>
          <w:b w:val="0"/>
          <w:bCs w:val="0"/>
        </w:rPr>
        <w:t>1</w:t>
      </w:r>
      <w:r>
        <w:rPr>
          <w:spacing w:val="-29"/>
        </w:rPr>
        <w:t>、</w:t>
      </w:r>
      <w:r>
        <w:rPr>
          <w:rFonts w:ascii="Times New Roman" w:eastAsia="Times New Roman"/>
        </w:rPr>
        <w:t xml:space="preserve">7.2 </w:t>
      </w:r>
      <w:r>
        <w:rPr>
          <w:spacing w:val="-29"/>
        </w:rPr>
        <w:t xml:space="preserve">和 </w:t>
      </w:r>
      <w:r>
        <w:rPr>
          <w:rFonts w:ascii="Times New Roman" w:eastAsia="Times New Roman"/>
        </w:rPr>
        <w:t xml:space="preserve">7.3 </w:t>
      </w:r>
      <w:r>
        <w:rPr>
          <w:spacing w:val="-11"/>
        </w:rPr>
        <w:t xml:space="preserve">中，任一条不符合表 </w:t>
      </w:r>
      <w:r>
        <w:rPr>
          <w:rFonts w:ascii="Times New Roman" w:eastAsia="Times New Roman"/>
        </w:rPr>
        <w:t>8</w:t>
      </w:r>
      <w:r>
        <w:rPr>
          <w:spacing w:val="-9"/>
        </w:rPr>
        <w:t>规定时，判该批为不合格。</w:t>
      </w:r>
      <w:r>
        <w:rPr>
          <w:rFonts w:ascii="Times New Roman" w:eastAsia="Times New Roman"/>
        </w:rPr>
        <w:t>7.4</w:t>
      </w:r>
      <w:r>
        <w:rPr>
          <w:spacing w:val="-32"/>
        </w:rPr>
        <w:t>、</w:t>
      </w:r>
      <w:r>
        <w:rPr>
          <w:rFonts w:ascii="Times New Roman" w:eastAsia="Times New Roman"/>
        </w:rPr>
        <w:t xml:space="preserve">7.5 </w:t>
      </w:r>
      <w:r>
        <w:t>中任一项达不到指标时，</w:t>
      </w:r>
      <w:r>
        <w:rPr>
          <w:rFonts w:hint="eastAsia"/>
          <w:lang w:eastAsia="zh-CN"/>
        </w:rPr>
        <w:t>在</w:t>
      </w:r>
      <w:r>
        <w:rPr>
          <w:spacing w:val="-29"/>
        </w:rPr>
        <w:t xml:space="preserve">按 </w:t>
      </w:r>
      <w:r>
        <w:rPr>
          <w:rFonts w:ascii="Times New Roman" w:eastAsia="Times New Roman"/>
        </w:rPr>
        <w:t xml:space="preserve">9.3.2 </w:t>
      </w:r>
      <w:r>
        <w:t>抽取的合格样品中</w:t>
      </w:r>
      <w:r>
        <w:rPr>
          <w:rFonts w:hint="eastAsia"/>
          <w:lang w:eastAsia="zh-CN"/>
        </w:rPr>
        <w:t>再</w:t>
      </w:r>
      <w:r>
        <w:t>抽取双倍样品进行该项的复验，</w:t>
      </w:r>
      <w:r>
        <w:rPr>
          <w:rFonts w:hint="eastAsia"/>
          <w:lang w:eastAsia="zh-CN"/>
        </w:rPr>
        <w:t>如仍不合格，判该批为不合格批。</w:t>
      </w:r>
    </w:p>
    <w:p>
      <w:pPr>
        <w:pStyle w:val="2"/>
        <w:spacing w:before="4"/>
        <w:rPr>
          <w:sz w:val="24"/>
        </w:rPr>
      </w:pPr>
    </w:p>
    <w:p>
      <w:pPr>
        <w:pStyle w:val="7"/>
        <w:numPr>
          <w:ilvl w:val="0"/>
          <w:numId w:val="4"/>
        </w:numPr>
        <w:tabs>
          <w:tab w:val="left" w:pos="838"/>
          <w:tab w:val="left" w:pos="839"/>
        </w:tabs>
        <w:spacing w:before="0" w:after="0" w:line="240" w:lineRule="auto"/>
        <w:ind w:left="838" w:right="0" w:hanging="421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标志、运输、贮存</w:t>
      </w:r>
    </w:p>
    <w:p>
      <w:pPr>
        <w:pStyle w:val="2"/>
        <w:spacing w:before="9"/>
        <w:rPr>
          <w:rFonts w:ascii="黑体"/>
          <w:sz w:val="27"/>
        </w:rPr>
      </w:pPr>
    </w:p>
    <w:p>
      <w:pPr>
        <w:pStyle w:val="7"/>
        <w:numPr>
          <w:ilvl w:val="1"/>
          <w:numId w:val="4"/>
        </w:numPr>
        <w:tabs>
          <w:tab w:val="left" w:pos="1056"/>
          <w:tab w:val="left" w:pos="1057"/>
        </w:tabs>
        <w:spacing w:before="1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标志</w:t>
      </w:r>
    </w:p>
    <w:p>
      <w:pPr>
        <w:pStyle w:val="2"/>
        <w:spacing w:before="6"/>
        <w:rPr>
          <w:rFonts w:ascii="黑体"/>
          <w:sz w:val="15"/>
        </w:rPr>
      </w:pPr>
    </w:p>
    <w:p>
      <w:pPr>
        <w:pStyle w:val="2"/>
        <w:spacing w:line="360" w:lineRule="auto"/>
        <w:ind w:left="838"/>
      </w:pPr>
      <w:r>
        <w:t>产品上应有下列标志，且标志不得对管材造成任何形式的损伤。标志至少应包括下列内容：</w:t>
      </w:r>
    </w:p>
    <w:p>
      <w:pPr>
        <w:pStyle w:val="7"/>
        <w:numPr>
          <w:ilvl w:val="2"/>
          <w:numId w:val="4"/>
        </w:numPr>
        <w:tabs>
          <w:tab w:val="left" w:pos="1258"/>
          <w:tab w:val="left" w:pos="1259"/>
        </w:tabs>
        <w:spacing w:before="86" w:after="0" w:line="360" w:lineRule="auto"/>
        <w:ind w:left="1258" w:right="0" w:hanging="421"/>
        <w:jc w:val="left"/>
        <w:rPr>
          <w:sz w:val="21"/>
        </w:rPr>
      </w:pPr>
      <w:r>
        <w:rPr>
          <w:spacing w:val="-27"/>
          <w:sz w:val="21"/>
        </w:rPr>
        <w:t xml:space="preserve">按 </w:t>
      </w:r>
      <w:r>
        <w:rPr>
          <w:rFonts w:ascii="Times New Roman" w:eastAsia="Times New Roman"/>
          <w:sz w:val="21"/>
        </w:rPr>
        <w:t>5.2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规定的</w:t>
      </w:r>
      <w:r>
        <w:rPr>
          <w:rFonts w:hint="eastAsia"/>
          <w:sz w:val="21"/>
          <w:lang w:eastAsia="zh-CN"/>
        </w:rPr>
        <w:t>有永久性</w:t>
      </w:r>
      <w:r>
        <w:rPr>
          <w:sz w:val="21"/>
        </w:rPr>
        <w:t>标记；</w:t>
      </w:r>
    </w:p>
    <w:p>
      <w:pPr>
        <w:pStyle w:val="7"/>
        <w:numPr>
          <w:ilvl w:val="2"/>
          <w:numId w:val="4"/>
        </w:numPr>
        <w:tabs>
          <w:tab w:val="left" w:pos="1258"/>
          <w:tab w:val="left" w:pos="1259"/>
        </w:tabs>
        <w:spacing w:before="84" w:after="0" w:line="360" w:lineRule="auto"/>
        <w:ind w:left="1258" w:right="0" w:hanging="421"/>
        <w:jc w:val="left"/>
        <w:rPr>
          <w:sz w:val="21"/>
        </w:rPr>
      </w:pPr>
      <w:r>
        <w:rPr>
          <w:sz w:val="21"/>
        </w:rPr>
        <w:t>生产厂名和</w:t>
      </w:r>
      <w:r>
        <w:rPr>
          <w:rFonts w:ascii="Times New Roman" w:eastAsia="Times New Roman"/>
          <w:sz w:val="21"/>
        </w:rPr>
        <w:t>/</w:t>
      </w:r>
      <w:r>
        <w:rPr>
          <w:sz w:val="21"/>
        </w:rPr>
        <w:t>或商标；</w:t>
      </w:r>
    </w:p>
    <w:p>
      <w:pPr>
        <w:pStyle w:val="7"/>
        <w:numPr>
          <w:ilvl w:val="2"/>
          <w:numId w:val="4"/>
        </w:numPr>
        <w:tabs>
          <w:tab w:val="left" w:pos="1258"/>
          <w:tab w:val="left" w:pos="1259"/>
        </w:tabs>
        <w:spacing w:before="86" w:after="0" w:line="360" w:lineRule="auto"/>
        <w:ind w:left="1258" w:right="0" w:hanging="421"/>
        <w:jc w:val="left"/>
        <w:rPr>
          <w:sz w:val="21"/>
        </w:rPr>
      </w:pPr>
      <w:r>
        <w:rPr>
          <w:sz w:val="21"/>
        </w:rPr>
        <w:t>可在</w:t>
      </w:r>
      <w:r>
        <w:rPr>
          <w:rFonts w:ascii="Times New Roman" w:hAnsi="Times New Roman" w:eastAsia="Times New Roman"/>
          <w:sz w:val="21"/>
        </w:rPr>
        <w:t>-10℃</w:t>
      </w:r>
      <w:r>
        <w:rPr>
          <w:sz w:val="21"/>
        </w:rPr>
        <w:t>以下安装铺设的管材应标记一个冰晶（</w:t>
      </w:r>
      <w:r>
        <w:rPr>
          <w:rFonts w:ascii="Times New Roman" w:hAnsi="Times New Roman" w:eastAsia="Times New Roman"/>
          <w:sz w:val="21"/>
        </w:rPr>
        <w:t>*</w:t>
      </w:r>
      <w:r>
        <w:rPr>
          <w:sz w:val="21"/>
        </w:rPr>
        <w:t>）的符号。</w:t>
      </w:r>
    </w:p>
    <w:p>
      <w:pPr>
        <w:pStyle w:val="2"/>
        <w:spacing w:before="7"/>
        <w:rPr>
          <w:sz w:val="15"/>
        </w:rPr>
      </w:pPr>
    </w:p>
    <w:p>
      <w:pPr>
        <w:pStyle w:val="7"/>
        <w:numPr>
          <w:ilvl w:val="1"/>
          <w:numId w:val="4"/>
        </w:numPr>
        <w:tabs>
          <w:tab w:val="left" w:pos="1056"/>
          <w:tab w:val="left" w:pos="1057"/>
        </w:tabs>
        <w:spacing w:before="0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运输</w:t>
      </w:r>
    </w:p>
    <w:p>
      <w:pPr>
        <w:pStyle w:val="2"/>
        <w:spacing w:before="7"/>
        <w:rPr>
          <w:rFonts w:ascii="黑体"/>
          <w:sz w:val="15"/>
        </w:rPr>
      </w:pPr>
    </w:p>
    <w:p>
      <w:pPr>
        <w:pStyle w:val="2"/>
        <w:ind w:left="838"/>
      </w:pPr>
      <w:r>
        <w:t>产品在装卸运输时，不</w:t>
      </w:r>
      <w:r>
        <w:rPr>
          <w:rFonts w:hint="eastAsia"/>
          <w:lang w:eastAsia="zh-CN"/>
        </w:rPr>
        <w:t>应</w:t>
      </w:r>
      <w:r>
        <w:t>受剧烈撞击</w:t>
      </w:r>
      <w:r>
        <w:rPr>
          <w:rFonts w:hint="eastAsia"/>
          <w:lang w:eastAsia="zh-CN"/>
        </w:rPr>
        <w:t>、</w:t>
      </w:r>
      <w:r>
        <w:t>抛</w:t>
      </w:r>
      <w:r>
        <w:rPr>
          <w:rFonts w:hint="eastAsia"/>
          <w:lang w:eastAsia="zh-CN"/>
        </w:rPr>
        <w:t>摔</w:t>
      </w:r>
      <w:r>
        <w:t>和重压。</w:t>
      </w:r>
    </w:p>
    <w:p>
      <w:pPr>
        <w:pStyle w:val="2"/>
        <w:spacing w:before="6"/>
        <w:rPr>
          <w:sz w:val="15"/>
        </w:rPr>
      </w:pPr>
    </w:p>
    <w:p>
      <w:pPr>
        <w:pStyle w:val="7"/>
        <w:numPr>
          <w:ilvl w:val="1"/>
          <w:numId w:val="4"/>
        </w:numPr>
        <w:tabs>
          <w:tab w:val="left" w:pos="1056"/>
          <w:tab w:val="left" w:pos="1057"/>
        </w:tabs>
        <w:spacing w:before="1" w:after="0" w:line="240" w:lineRule="auto"/>
        <w:ind w:left="1056" w:right="0" w:hanging="63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贮存</w:t>
      </w:r>
    </w:p>
    <w:p>
      <w:pPr>
        <w:pStyle w:val="2"/>
        <w:spacing w:before="6"/>
        <w:rPr>
          <w:rFonts w:ascii="黑体"/>
          <w:sz w:val="15"/>
        </w:rPr>
      </w:pPr>
    </w:p>
    <w:p>
      <w:pPr>
        <w:pStyle w:val="2"/>
        <w:spacing w:before="0"/>
        <w:ind w:left="838"/>
        <w:rPr>
          <w:rFonts w:hint="eastAsia"/>
          <w:spacing w:val="0"/>
          <w:lang w:eastAsia="zh-CN"/>
        </w:rPr>
      </w:pPr>
      <w:r>
        <w:rPr>
          <w:spacing w:val="0"/>
          <w:w w:val="100"/>
        </w:rPr>
        <w:t>管材存放场地应平整，管材承口应交错放置，堆放应整齐，堆放高度不得超过</w:t>
      </w:r>
      <w:r>
        <w:rPr>
          <w:rFonts w:ascii="宋体" w:eastAsia="宋体"/>
          <w:spacing w:val="0"/>
          <w:w w:val="100"/>
        </w:rPr>
        <w:t>4m</w:t>
      </w:r>
      <w:r>
        <w:rPr>
          <w:spacing w:val="0"/>
          <w:w w:val="100"/>
        </w:rPr>
        <w:t>，远离热源，不得曝</w:t>
      </w:r>
      <w:r>
        <w:rPr>
          <w:spacing w:val="0"/>
        </w:rPr>
        <w:t>晒</w:t>
      </w:r>
      <w:r>
        <w:rPr>
          <w:rFonts w:hint="eastAsia"/>
          <w:spacing w:val="0"/>
          <w:lang w:eastAsia="zh-CN"/>
        </w:rPr>
        <w:t>。</w:t>
      </w:r>
    </w:p>
    <w:p>
      <w:pPr>
        <w:pStyle w:val="2"/>
        <w:spacing w:before="0"/>
        <w:ind w:left="838"/>
        <w:rPr>
          <w:rFonts w:hint="eastAsia"/>
          <w:spacing w:val="0"/>
          <w:lang w:eastAsia="zh-CN"/>
        </w:rPr>
      </w:pPr>
    </w:p>
    <w:p>
      <w:pPr>
        <w:pStyle w:val="2"/>
        <w:spacing w:before="0"/>
        <w:ind w:left="838"/>
        <w:rPr>
          <w:rFonts w:hint="default"/>
          <w:spacing w:val="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190500</wp:posOffset>
                </wp:positionV>
                <wp:extent cx="2286000" cy="8255"/>
                <wp:effectExtent l="0" t="4445" r="11430" b="127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96490" y="2830195"/>
                          <a:ext cx="22860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8.7pt;margin-top:15pt;height:0.65pt;width:180pt;z-index:251668480;mso-width-relative:page;mso-height-relative:page;" filled="f" stroked="t" coordsize="21600,21600" o:gfxdata="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Nd6q1QAAAAkBAAAPAAAA&#10;AAAAAAEAIAAAACIAAABkcnMvZG93bnJldi54bWxQSwECFAAUAAAACACHTuJAVOGDoN8BAAB/AwAA&#10;DgAAAAAAAAABACAAAAAkAQAAZHJzL2Uyb0RvYy54bWxQSwUGAAAAAAYABgBZAQAAd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10" w:h="16840"/>
      <w:pgMar w:top="1360" w:right="567" w:bottom="280" w:left="10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lowerLetter"/>
      <w:lvlText w:val="%1）"/>
      <w:lvlJc w:val="left"/>
      <w:pPr>
        <w:ind w:left="1246" w:hanging="408"/>
        <w:jc w:val="left"/>
      </w:pPr>
      <w:rPr>
        <w:rFonts w:hint="default" w:ascii="Times New Roman" w:hAnsi="Times New Roman" w:eastAsia="Times New Roman" w:cs="Times New Roman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06" w:hanging="40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73" w:hanging="40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39" w:hanging="40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06" w:hanging="40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73" w:hanging="40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039" w:hanging="40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006" w:hanging="40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972" w:hanging="408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838" w:hanging="420"/>
        <w:jc w:val="left"/>
      </w:pPr>
      <w:rPr>
        <w:rFonts w:hint="default" w:ascii="黑体" w:hAnsi="黑体" w:eastAsia="黑体" w:cs="黑体"/>
        <w:w w:val="99"/>
        <w:sz w:val="21"/>
        <w:szCs w:val="21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56" w:hanging="639"/>
        <w:jc w:val="left"/>
      </w:pPr>
      <w:rPr>
        <w:rFonts w:hint="default" w:ascii="黑体" w:hAnsi="黑体" w:eastAsia="黑体" w:cs="黑体"/>
        <w:spacing w:val="-19"/>
        <w:w w:val="99"/>
        <w:sz w:val="21"/>
        <w:szCs w:val="21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152" w:hanging="735"/>
        <w:jc w:val="left"/>
      </w:pPr>
      <w:rPr>
        <w:rFonts w:hint="default" w:ascii="黑体" w:hAnsi="黑体" w:eastAsia="黑体" w:cs="黑体"/>
        <w:spacing w:val="-2"/>
        <w:w w:val="99"/>
        <w:sz w:val="21"/>
        <w:szCs w:val="21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60" w:hanging="73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60" w:hanging="73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80" w:hanging="73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685" w:hanging="73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490" w:hanging="73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5" w:hanging="735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0"/>
      <w:numFmt w:val="decimal"/>
      <w:lvlText w:val="%1"/>
      <w:lvlJc w:val="left"/>
      <w:pPr>
        <w:ind w:left="838" w:hanging="420"/>
        <w:jc w:val="left"/>
      </w:pPr>
      <w:rPr>
        <w:rFonts w:hint="default" w:ascii="黑体" w:hAnsi="黑体" w:eastAsia="黑体" w:cs="黑体"/>
        <w:spacing w:val="0"/>
        <w:w w:val="99"/>
        <w:sz w:val="21"/>
        <w:szCs w:val="21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056" w:hanging="639"/>
        <w:jc w:val="left"/>
      </w:pPr>
      <w:rPr>
        <w:rFonts w:hint="default" w:ascii="黑体" w:hAnsi="黑体" w:eastAsia="黑体" w:cs="黑体"/>
        <w:spacing w:val="-19"/>
        <w:w w:val="99"/>
        <w:sz w:val="21"/>
        <w:szCs w:val="21"/>
        <w:lang w:val="zh-CN" w:eastAsia="zh-CN" w:bidi="zh-CN"/>
      </w:rPr>
    </w:lvl>
    <w:lvl w:ilvl="2" w:tentative="0">
      <w:start w:val="1"/>
      <w:numFmt w:val="lowerLetter"/>
      <w:lvlText w:val="%3)"/>
      <w:lvlJc w:val="left"/>
      <w:pPr>
        <w:ind w:left="1258" w:hanging="420"/>
        <w:jc w:val="left"/>
      </w:pPr>
      <w:rPr>
        <w:rFonts w:hint="default" w:ascii="宋体" w:hAnsi="宋体" w:eastAsia="宋体" w:cs="宋体"/>
        <w:spacing w:val="-2"/>
        <w:w w:val="99"/>
        <w:sz w:val="21"/>
        <w:szCs w:val="21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71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77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8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8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94" w:hanging="420"/>
      </w:pPr>
      <w:rPr>
        <w:rFonts w:hint="default"/>
        <w:lang w:val="zh-CN" w:eastAsia="zh-CN" w:bidi="zh-CN"/>
      </w:rPr>
    </w:lvl>
  </w:abstractNum>
  <w:abstractNum w:abstractNumId="3">
    <w:nsid w:val="7C041B6A"/>
    <w:multiLevelType w:val="singleLevel"/>
    <w:tmpl w:val="7C041B6A"/>
    <w:lvl w:ilvl="0" w:tentative="0">
      <w:start w:val="3"/>
      <w:numFmt w:val="upperLetter"/>
      <w:suff w:val="space"/>
      <w:lvlText w:val="%1)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MDAwNmUxNzdiMzJkNWQ3ZDlmM2I5Mzc4MzA4OTYifQ=="/>
  </w:docVars>
  <w:rsids>
    <w:rsidRoot w:val="5B5338EC"/>
    <w:rsid w:val="00C603FA"/>
    <w:rsid w:val="01527EDF"/>
    <w:rsid w:val="02B1304A"/>
    <w:rsid w:val="055B5CEB"/>
    <w:rsid w:val="05850883"/>
    <w:rsid w:val="05DC678B"/>
    <w:rsid w:val="05FD48BE"/>
    <w:rsid w:val="06D76F85"/>
    <w:rsid w:val="095F44D0"/>
    <w:rsid w:val="0E5B5064"/>
    <w:rsid w:val="0F510A95"/>
    <w:rsid w:val="0F70288C"/>
    <w:rsid w:val="0FA1554E"/>
    <w:rsid w:val="107135BC"/>
    <w:rsid w:val="10CD57F3"/>
    <w:rsid w:val="13D85BFE"/>
    <w:rsid w:val="14255F9D"/>
    <w:rsid w:val="17520859"/>
    <w:rsid w:val="19DE47A1"/>
    <w:rsid w:val="1CD0277C"/>
    <w:rsid w:val="20F32D1E"/>
    <w:rsid w:val="214473ED"/>
    <w:rsid w:val="216F6FC3"/>
    <w:rsid w:val="22DB2B25"/>
    <w:rsid w:val="2342795C"/>
    <w:rsid w:val="26ED2263"/>
    <w:rsid w:val="27AB5337"/>
    <w:rsid w:val="285B4FC3"/>
    <w:rsid w:val="2A0940B2"/>
    <w:rsid w:val="2CAE7E10"/>
    <w:rsid w:val="2EBC4A66"/>
    <w:rsid w:val="311815BA"/>
    <w:rsid w:val="314931FE"/>
    <w:rsid w:val="31876E20"/>
    <w:rsid w:val="3485750C"/>
    <w:rsid w:val="35344803"/>
    <w:rsid w:val="35426F91"/>
    <w:rsid w:val="36DF5AEE"/>
    <w:rsid w:val="39754190"/>
    <w:rsid w:val="398B39B3"/>
    <w:rsid w:val="39B5543D"/>
    <w:rsid w:val="39FE6E2E"/>
    <w:rsid w:val="3B49349D"/>
    <w:rsid w:val="3B712389"/>
    <w:rsid w:val="3C2E6878"/>
    <w:rsid w:val="3E416D36"/>
    <w:rsid w:val="3EBE1B09"/>
    <w:rsid w:val="3F584337"/>
    <w:rsid w:val="3F5871BD"/>
    <w:rsid w:val="3F690380"/>
    <w:rsid w:val="407E7DCE"/>
    <w:rsid w:val="44646316"/>
    <w:rsid w:val="447A08AC"/>
    <w:rsid w:val="44DA759D"/>
    <w:rsid w:val="46BE2852"/>
    <w:rsid w:val="47C50090"/>
    <w:rsid w:val="482A458D"/>
    <w:rsid w:val="4A9201C5"/>
    <w:rsid w:val="4AB83EDC"/>
    <w:rsid w:val="4DEE05B5"/>
    <w:rsid w:val="4E3A375A"/>
    <w:rsid w:val="4EA529C9"/>
    <w:rsid w:val="4F1418FD"/>
    <w:rsid w:val="4F3B332E"/>
    <w:rsid w:val="4F7F76BE"/>
    <w:rsid w:val="51850890"/>
    <w:rsid w:val="51F23465"/>
    <w:rsid w:val="585C58B0"/>
    <w:rsid w:val="597E2795"/>
    <w:rsid w:val="5A3612C1"/>
    <w:rsid w:val="5B45445A"/>
    <w:rsid w:val="5B5338EC"/>
    <w:rsid w:val="5BDB3214"/>
    <w:rsid w:val="5D2E259D"/>
    <w:rsid w:val="63411D6D"/>
    <w:rsid w:val="636D0029"/>
    <w:rsid w:val="653E3D92"/>
    <w:rsid w:val="67E84124"/>
    <w:rsid w:val="683A4A14"/>
    <w:rsid w:val="694110E9"/>
    <w:rsid w:val="69A1722F"/>
    <w:rsid w:val="6B954497"/>
    <w:rsid w:val="6BA22F00"/>
    <w:rsid w:val="6BF74B9B"/>
    <w:rsid w:val="6E8A4557"/>
    <w:rsid w:val="70DA659D"/>
    <w:rsid w:val="7222072B"/>
    <w:rsid w:val="72253C9E"/>
    <w:rsid w:val="753753AB"/>
    <w:rsid w:val="77BD2F8C"/>
    <w:rsid w:val="78A27335"/>
    <w:rsid w:val="7B85306F"/>
    <w:rsid w:val="7C15334A"/>
    <w:rsid w:val="7CA0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1"/>
    <w:pPr>
      <w:ind w:left="1056" w:hanging="639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2039</Words>
  <Characters>2986</Characters>
  <Lines>0</Lines>
  <Paragraphs>0</Paragraphs>
  <TotalTime>1</TotalTime>
  <ScaleCrop>false</ScaleCrop>
  <LinksUpToDate>false</LinksUpToDate>
  <CharactersWithSpaces>3204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2022-09-07T03:12:00Z</dcterms:created>
  <dc:creator>漫天飞雪</dc:creator>
  <cp:lastModifiedBy>段向阳</cp:lastModifiedBy>
  <cp:lastPrinted>2023-03-01T01:11:00Z</cp:lastPrinted>
  <dcterms:modified xsi:type="dcterms:W3CDTF">2025-07-31T01:48:17Z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4D1179F7CDD941B5883F17EE9E6EB1E1_13</vt:lpwstr>
  </property>
  <property fmtid="{D5CDD505-2E9C-101B-9397-08002B2CF9AE}" pid="4" name="KSOTemplateDocerSaveRecord">
    <vt:lpwstr>eyJoZGlkIjoiMTUxMDAwNmUxNzdiMzJkNWQ3ZDlmM2I5Mzc4MzA4OTYiLCJ1c2VySWQiOiIzNTIxMTk5NjUifQ==</vt:lpwstr>
  </property>
</Properties>
</file>