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F3D1F" w14:paraId="0452787C" w14:textId="77777777">
        <w:tc>
          <w:tcPr>
            <w:tcW w:w="509" w:type="dxa"/>
          </w:tcPr>
          <w:p w14:paraId="1E4A7C81" w14:textId="77777777" w:rsidR="00DF3D1F" w:rsidRDefault="002464E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A972AD2" w14:textId="77777777" w:rsidR="00DF3D1F" w:rsidRDefault="002464E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DF3D1F" w14:paraId="51B74D6C" w14:textId="77777777">
        <w:tc>
          <w:tcPr>
            <w:tcW w:w="509" w:type="dxa"/>
          </w:tcPr>
          <w:p w14:paraId="6AE4D761" w14:textId="77777777" w:rsidR="00DF3D1F" w:rsidRDefault="002464E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8279621" w14:textId="77777777" w:rsidR="00DF3D1F" w:rsidRDefault="002464E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F3D1F" w14:paraId="369EE314" w14:textId="77777777">
        <w:tc>
          <w:tcPr>
            <w:tcW w:w="6407" w:type="dxa"/>
          </w:tcPr>
          <w:p w14:paraId="0022157C" w14:textId="77777777" w:rsidR="00DF3D1F" w:rsidRDefault="002464E0">
            <w:pPr>
              <w:pStyle w:val="afffff4"/>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083288E8" wp14:editId="15BAE29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087A567B" w14:textId="77777777" w:rsidR="00DF3D1F" w:rsidRDefault="002464E0">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585450DF" w14:textId="77777777" w:rsidR="00DF3D1F" w:rsidRDefault="002464E0">
      <w:pPr>
        <w:pStyle w:val="affffffffff7"/>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960</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5AF70F3" w14:textId="77777777" w:rsidR="00DF3D1F" w:rsidRDefault="002464E0">
      <w:pPr>
        <w:pStyle w:val="affffffffff8"/>
        <w:framePr w:wrap="auto"/>
        <w:rPr>
          <w:rFonts w:hAnsi="黑体" w:hint="eastAsia"/>
        </w:rPr>
      </w:pPr>
      <w:r>
        <w:rPr>
          <w:rFonts w:hAnsi="黑体" w:hint="eastAsia"/>
        </w:rPr>
        <w:t>代替</w:t>
      </w:r>
      <w:r>
        <w:rPr>
          <w:rFonts w:hAnsi="黑体" w:hint="eastAsia"/>
        </w:rPr>
        <w:t>DB 43/T 960-2014</w:t>
      </w:r>
    </w:p>
    <w:p w14:paraId="268CF05F" w14:textId="77777777" w:rsidR="00DF3D1F" w:rsidRDefault="002464E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D94223C" wp14:editId="76F22E0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7EE3B0A" w14:textId="77777777" w:rsidR="00DF3D1F" w:rsidRDefault="00DF3D1F">
      <w:pPr>
        <w:pStyle w:val="afffff5"/>
        <w:framePr w:w="9639" w:h="6976" w:hRule="exact" w:hSpace="0" w:vSpace="0" w:wrap="around" w:hAnchor="page" w:y="6408"/>
        <w:jc w:val="center"/>
        <w:rPr>
          <w:rFonts w:ascii="黑体" w:eastAsia="黑体" w:hAnsi="黑体" w:hint="eastAsia"/>
          <w:b w:val="0"/>
          <w:bCs w:val="0"/>
          <w:w w:val="100"/>
        </w:rPr>
      </w:pPr>
    </w:p>
    <w:p w14:paraId="595BAFE5" w14:textId="77777777" w:rsidR="00DF3D1F" w:rsidRDefault="002464E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电梯安装改造重大修理施工方案编制规范</w:t>
      </w:r>
      <w:r>
        <w:fldChar w:fldCharType="end"/>
      </w:r>
      <w:bookmarkEnd w:id="8"/>
    </w:p>
    <w:p w14:paraId="2D77C60D" w14:textId="77777777" w:rsidR="00DF3D1F" w:rsidRDefault="00DF3D1F">
      <w:pPr>
        <w:framePr w:w="9639" w:h="6974" w:hRule="exact" w:wrap="around" w:vAnchor="page" w:hAnchor="page" w:x="1419" w:y="6408" w:anchorLock="1"/>
        <w:ind w:left="-1418"/>
      </w:pPr>
    </w:p>
    <w:p w14:paraId="66F59CBD" w14:textId="77777777" w:rsidR="00DF3D1F" w:rsidRDefault="002464E0">
      <w:pPr>
        <w:pStyle w:val="afffffffd"/>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Compiling specifications for the construction scheme of lifts installation retrofit and</w:t>
      </w:r>
      <w:r>
        <w:rPr>
          <w:rFonts w:ascii="黑体" w:eastAsia="黑体" w:hAnsi="黑体" w:hint="eastAsia"/>
          <w:szCs w:val="28"/>
        </w:rPr>
        <w:t xml:space="preserve"> </w:t>
      </w:r>
      <w:r>
        <w:rPr>
          <w:rFonts w:ascii="黑体" w:eastAsia="黑体" w:hAnsi="黑体"/>
          <w:szCs w:val="28"/>
        </w:rPr>
        <w:t>repair</w:t>
      </w:r>
      <w:r>
        <w:rPr>
          <w:rFonts w:ascii="黑体" w:eastAsia="黑体" w:hAnsi="黑体"/>
          <w:szCs w:val="28"/>
        </w:rPr>
        <w:fldChar w:fldCharType="end"/>
      </w:r>
      <w:bookmarkEnd w:id="9"/>
    </w:p>
    <w:p w14:paraId="778AEB74" w14:textId="77777777" w:rsidR="00DF3D1F" w:rsidRDefault="00DF3D1F">
      <w:pPr>
        <w:framePr w:w="9639" w:h="6974" w:hRule="exact" w:wrap="around" w:vAnchor="page" w:hAnchor="page" w:x="1419" w:y="6408" w:anchorLock="1"/>
        <w:spacing w:line="760" w:lineRule="exact"/>
        <w:ind w:left="-1418"/>
      </w:pPr>
    </w:p>
    <w:p w14:paraId="2777B774" w14:textId="77777777" w:rsidR="00DF3D1F" w:rsidRDefault="00DF3D1F">
      <w:pPr>
        <w:pStyle w:val="afffffffd"/>
        <w:framePr w:w="9639" w:h="6974" w:hRule="exact" w:wrap="around" w:vAnchor="page" w:hAnchor="page" w:x="1419" w:y="6408" w:anchorLock="1"/>
        <w:textAlignment w:val="bottom"/>
        <w:rPr>
          <w:rFonts w:eastAsia="黑体"/>
          <w:szCs w:val="28"/>
        </w:rPr>
      </w:pPr>
    </w:p>
    <w:p w14:paraId="36C5AFCA" w14:textId="77777777" w:rsidR="00DF3D1F" w:rsidRDefault="002464E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58F59945" w14:textId="77777777" w:rsidR="00DF3D1F" w:rsidRDefault="002464E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6105D171" w14:textId="77777777" w:rsidR="00DF3D1F" w:rsidRDefault="002464E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3740D30A" w14:textId="77777777" w:rsidR="00DF3D1F" w:rsidRDefault="002464E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4CECEB31" w14:textId="77777777" w:rsidR="00DF3D1F" w:rsidRDefault="002464E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807985C" w14:textId="77777777" w:rsidR="00DF3D1F" w:rsidRDefault="002464E0">
      <w:pPr>
        <w:pStyle w:val="affffffffd"/>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19"/>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166CC7EF" w14:textId="77777777" w:rsidR="00DF3D1F" w:rsidRDefault="002464E0">
      <w:pPr>
        <w:rPr>
          <w:rFonts w:ascii="宋体" w:hAnsi="宋体" w:hint="eastAsia"/>
          <w:sz w:val="28"/>
          <w:szCs w:val="28"/>
        </w:rPr>
        <w:sectPr w:rsidR="00DF3D1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3DD1218" wp14:editId="130C024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63ECC60" w14:textId="77777777" w:rsidR="00DF3D1F" w:rsidRDefault="002464E0">
      <w:pPr>
        <w:pStyle w:val="a6"/>
        <w:spacing w:before="560" w:after="468"/>
      </w:pPr>
      <w:bookmarkStart w:id="20" w:name="BookMark2"/>
      <w:r>
        <w:rPr>
          <w:spacing w:val="320"/>
        </w:rPr>
        <w:lastRenderedPageBreak/>
        <w:t>前</w:t>
      </w:r>
      <w:r>
        <w:t>言</w:t>
      </w:r>
    </w:p>
    <w:p w14:paraId="123373B1" w14:textId="77777777" w:rsidR="00DF3D1F" w:rsidRDefault="002464E0">
      <w:pPr>
        <w:pStyle w:val="afffffa"/>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5AEA0798" w14:textId="70BD6365" w:rsidR="00DF3D1F" w:rsidRDefault="002464E0">
      <w:pPr>
        <w:pStyle w:val="afffffa"/>
        <w:ind w:firstLine="420"/>
      </w:pPr>
      <w:r>
        <w:rPr>
          <w:rFonts w:hint="eastAsia"/>
        </w:rPr>
        <w:t>本文件代替了</w:t>
      </w:r>
      <w:r>
        <w:rPr>
          <w:rFonts w:hint="eastAsia"/>
        </w:rPr>
        <w:t>DB43</w:t>
      </w:r>
      <w:r w:rsidR="002E1C3D">
        <w:rPr>
          <w:rFonts w:hint="eastAsia"/>
        </w:rPr>
        <w:t>/</w:t>
      </w:r>
      <w:r>
        <w:rPr>
          <w:rFonts w:hint="eastAsia"/>
        </w:rPr>
        <w:t>T 960-2014</w:t>
      </w:r>
      <w:r>
        <w:rPr>
          <w:rFonts w:hint="eastAsia"/>
        </w:rPr>
        <w:t>《电梯安装改造重大修理施工方案编制规范》，与</w:t>
      </w:r>
      <w:r>
        <w:rPr>
          <w:rFonts w:hint="eastAsia"/>
        </w:rPr>
        <w:t>DB43</w:t>
      </w:r>
      <w:r w:rsidR="002E1C3D">
        <w:rPr>
          <w:rFonts w:hint="eastAsia"/>
        </w:rPr>
        <w:t>/</w:t>
      </w:r>
      <w:r>
        <w:rPr>
          <w:rFonts w:hint="eastAsia"/>
        </w:rPr>
        <w:t>T 960-2014</w:t>
      </w:r>
      <w:r>
        <w:rPr>
          <w:rFonts w:hint="eastAsia"/>
        </w:rPr>
        <w:t>相比，除结构性调整和编辑性改动外，主要技术变化如下：</w:t>
      </w:r>
    </w:p>
    <w:p w14:paraId="5F323832" w14:textId="77777777" w:rsidR="00DF3D1F" w:rsidRDefault="002464E0">
      <w:pPr>
        <w:pStyle w:val="af5"/>
      </w:pPr>
      <w:r>
        <w:rPr>
          <w:rFonts w:hint="eastAsia"/>
        </w:rPr>
        <w:t>修订</w:t>
      </w:r>
      <w:r>
        <w:rPr>
          <w:rFonts w:hint="eastAsia"/>
        </w:rPr>
        <w:t>了适用范围（见第</w:t>
      </w:r>
      <w:r>
        <w:rPr>
          <w:rFonts w:hint="eastAsia"/>
        </w:rPr>
        <w:t>1</w:t>
      </w:r>
      <w:r>
        <w:rPr>
          <w:rFonts w:hint="eastAsia"/>
        </w:rPr>
        <w:t>章，</w:t>
      </w:r>
      <w:r>
        <w:rPr>
          <w:rFonts w:hint="eastAsia"/>
        </w:rPr>
        <w:t>201</w:t>
      </w:r>
      <w:r>
        <w:rPr>
          <w:rFonts w:hint="eastAsia"/>
        </w:rPr>
        <w:t>4</w:t>
      </w:r>
      <w:r>
        <w:rPr>
          <w:rFonts w:hint="eastAsia"/>
        </w:rPr>
        <w:t>版的第</w:t>
      </w:r>
      <w:r>
        <w:rPr>
          <w:rFonts w:hint="eastAsia"/>
        </w:rPr>
        <w:t>1</w:t>
      </w:r>
      <w:r>
        <w:rPr>
          <w:rFonts w:hint="eastAsia"/>
        </w:rPr>
        <w:t>章）；</w:t>
      </w:r>
    </w:p>
    <w:p w14:paraId="24A2B82C" w14:textId="77777777" w:rsidR="00DF3D1F" w:rsidRDefault="002464E0">
      <w:pPr>
        <w:pStyle w:val="af5"/>
      </w:pPr>
      <w:r>
        <w:rPr>
          <w:rFonts w:hint="eastAsia"/>
        </w:rPr>
        <w:t>修订</w:t>
      </w:r>
      <w:r>
        <w:rPr>
          <w:rFonts w:hint="eastAsia"/>
        </w:rPr>
        <w:t>了部分规范性引用文件（见第</w:t>
      </w:r>
      <w:r>
        <w:rPr>
          <w:rFonts w:hint="eastAsia"/>
        </w:rPr>
        <w:t>2</w:t>
      </w:r>
      <w:r>
        <w:rPr>
          <w:rFonts w:hint="eastAsia"/>
        </w:rPr>
        <w:t>章，</w:t>
      </w:r>
      <w:r>
        <w:rPr>
          <w:rFonts w:hint="eastAsia"/>
        </w:rPr>
        <w:t>201</w:t>
      </w:r>
      <w:r>
        <w:rPr>
          <w:rFonts w:hint="eastAsia"/>
        </w:rPr>
        <w:t>4</w:t>
      </w:r>
      <w:r>
        <w:rPr>
          <w:rFonts w:hint="eastAsia"/>
        </w:rPr>
        <w:t>版的第</w:t>
      </w:r>
      <w:r>
        <w:rPr>
          <w:rFonts w:hint="eastAsia"/>
        </w:rPr>
        <w:t>2</w:t>
      </w:r>
      <w:r>
        <w:rPr>
          <w:rFonts w:hint="eastAsia"/>
        </w:rPr>
        <w:t>章）；</w:t>
      </w:r>
    </w:p>
    <w:p w14:paraId="118039F1" w14:textId="77777777" w:rsidR="00DF3D1F" w:rsidRDefault="002464E0">
      <w:pPr>
        <w:pStyle w:val="af5"/>
      </w:pPr>
      <w:r>
        <w:rPr>
          <w:rFonts w:hint="eastAsia"/>
        </w:rPr>
        <w:t>修订</w:t>
      </w:r>
      <w:r>
        <w:rPr>
          <w:rFonts w:hint="eastAsia"/>
        </w:rPr>
        <w:t>了部分术语和定义（见</w:t>
      </w:r>
      <w:r>
        <w:rPr>
          <w:rFonts w:hint="eastAsia"/>
        </w:rPr>
        <w:t>第</w:t>
      </w:r>
      <w:r>
        <w:rPr>
          <w:rFonts w:hint="eastAsia"/>
        </w:rPr>
        <w:t>3</w:t>
      </w:r>
      <w:r>
        <w:rPr>
          <w:rFonts w:hint="eastAsia"/>
        </w:rPr>
        <w:t>章，</w:t>
      </w:r>
      <w:r>
        <w:rPr>
          <w:rFonts w:hint="eastAsia"/>
        </w:rPr>
        <w:t>2014</w:t>
      </w:r>
      <w:r>
        <w:rPr>
          <w:rFonts w:hint="eastAsia"/>
        </w:rPr>
        <w:t>版的第</w:t>
      </w:r>
      <w:r>
        <w:rPr>
          <w:rFonts w:hint="eastAsia"/>
        </w:rPr>
        <w:t>3</w:t>
      </w:r>
      <w:r>
        <w:rPr>
          <w:rFonts w:hint="eastAsia"/>
        </w:rPr>
        <w:t>章</w:t>
      </w:r>
      <w:r>
        <w:rPr>
          <w:rFonts w:hint="eastAsia"/>
        </w:rPr>
        <w:t>）；</w:t>
      </w:r>
    </w:p>
    <w:p w14:paraId="7F3B90BD" w14:textId="77777777" w:rsidR="00DF3D1F" w:rsidRDefault="002464E0">
      <w:pPr>
        <w:pStyle w:val="af5"/>
      </w:pPr>
      <w:r>
        <w:rPr>
          <w:rFonts w:hint="eastAsia"/>
        </w:rPr>
        <w:t>修订了编制原则</w:t>
      </w:r>
      <w:r>
        <w:rPr>
          <w:rFonts w:hint="eastAsia"/>
        </w:rPr>
        <w:t>（见</w:t>
      </w:r>
      <w:r>
        <w:rPr>
          <w:rFonts w:hint="eastAsia"/>
        </w:rPr>
        <w:t>4.1</w:t>
      </w:r>
      <w:r>
        <w:rPr>
          <w:rFonts w:hint="eastAsia"/>
        </w:rPr>
        <w:t>，</w:t>
      </w:r>
      <w:r>
        <w:rPr>
          <w:rFonts w:hint="eastAsia"/>
        </w:rPr>
        <w:t>20</w:t>
      </w:r>
      <w:r>
        <w:rPr>
          <w:rFonts w:hint="eastAsia"/>
        </w:rPr>
        <w:t>14</w:t>
      </w:r>
      <w:r>
        <w:rPr>
          <w:rFonts w:hint="eastAsia"/>
        </w:rPr>
        <w:t>版的</w:t>
      </w:r>
      <w:r>
        <w:rPr>
          <w:rFonts w:hint="eastAsia"/>
        </w:rPr>
        <w:t>第</w:t>
      </w:r>
      <w:r>
        <w:rPr>
          <w:rFonts w:hint="eastAsia"/>
        </w:rPr>
        <w:t>4</w:t>
      </w:r>
      <w:r>
        <w:rPr>
          <w:rFonts w:hint="eastAsia"/>
        </w:rPr>
        <w:t>章</w:t>
      </w:r>
      <w:r>
        <w:rPr>
          <w:rFonts w:hint="eastAsia"/>
        </w:rPr>
        <w:t>）；</w:t>
      </w:r>
    </w:p>
    <w:p w14:paraId="2B2C99B9" w14:textId="77777777" w:rsidR="00DF3D1F" w:rsidRDefault="002464E0">
      <w:pPr>
        <w:pStyle w:val="af5"/>
      </w:pPr>
      <w:r>
        <w:rPr>
          <w:rFonts w:hint="eastAsia"/>
        </w:rPr>
        <w:t>修订</w:t>
      </w:r>
      <w:r>
        <w:rPr>
          <w:rFonts w:hint="eastAsia"/>
        </w:rPr>
        <w:t>了</w:t>
      </w:r>
      <w:r>
        <w:rPr>
          <w:rFonts w:hint="eastAsia"/>
        </w:rPr>
        <w:t>编制程序</w:t>
      </w:r>
      <w:r>
        <w:rPr>
          <w:rFonts w:hint="eastAsia"/>
        </w:rPr>
        <w:t>（见</w:t>
      </w:r>
      <w:r>
        <w:rPr>
          <w:rFonts w:hint="eastAsia"/>
        </w:rPr>
        <w:t>4.2</w:t>
      </w:r>
      <w:r>
        <w:rPr>
          <w:rFonts w:hint="eastAsia"/>
        </w:rPr>
        <w:t>，</w:t>
      </w:r>
      <w:r>
        <w:rPr>
          <w:rFonts w:hint="eastAsia"/>
        </w:rPr>
        <w:t>201</w:t>
      </w:r>
      <w:r>
        <w:rPr>
          <w:rFonts w:hint="eastAsia"/>
        </w:rPr>
        <w:t>4</w:t>
      </w:r>
      <w:r>
        <w:rPr>
          <w:rFonts w:hint="eastAsia"/>
        </w:rPr>
        <w:t>版的</w:t>
      </w:r>
      <w:r>
        <w:rPr>
          <w:rFonts w:hint="eastAsia"/>
        </w:rPr>
        <w:t>第</w:t>
      </w:r>
      <w:r>
        <w:rPr>
          <w:rFonts w:hint="eastAsia"/>
        </w:rPr>
        <w:t>5</w:t>
      </w:r>
      <w:r>
        <w:rPr>
          <w:rFonts w:hint="eastAsia"/>
        </w:rPr>
        <w:t>章</w:t>
      </w:r>
      <w:r>
        <w:rPr>
          <w:rFonts w:hint="eastAsia"/>
        </w:rPr>
        <w:t>）；</w:t>
      </w:r>
    </w:p>
    <w:p w14:paraId="691219CF" w14:textId="77777777" w:rsidR="00DF3D1F" w:rsidRDefault="002464E0">
      <w:pPr>
        <w:pStyle w:val="af5"/>
      </w:pPr>
      <w:r>
        <w:rPr>
          <w:rFonts w:hint="eastAsia"/>
        </w:rPr>
        <w:t>修订了编制依据的有关文件（见</w:t>
      </w:r>
      <w:r>
        <w:rPr>
          <w:rFonts w:hint="eastAsia"/>
        </w:rPr>
        <w:t>5.1.1,2014</w:t>
      </w:r>
      <w:r>
        <w:rPr>
          <w:rFonts w:hint="eastAsia"/>
        </w:rPr>
        <w:t>版的</w:t>
      </w:r>
      <w:r>
        <w:rPr>
          <w:rFonts w:hint="eastAsia"/>
        </w:rPr>
        <w:t>6.1.1</w:t>
      </w:r>
      <w:r>
        <w:rPr>
          <w:rFonts w:hint="eastAsia"/>
        </w:rPr>
        <w:t>）；</w:t>
      </w:r>
    </w:p>
    <w:p w14:paraId="7674FE9A" w14:textId="77777777" w:rsidR="00DF3D1F" w:rsidRDefault="002464E0">
      <w:pPr>
        <w:pStyle w:val="af5"/>
      </w:pPr>
      <w:r>
        <w:rPr>
          <w:rFonts w:hint="eastAsia"/>
        </w:rPr>
        <w:t>修订了编制依据的有关文件（见</w:t>
      </w:r>
      <w:r>
        <w:rPr>
          <w:rFonts w:hint="eastAsia"/>
        </w:rPr>
        <w:t>5.1.1,2014</w:t>
      </w:r>
      <w:r>
        <w:rPr>
          <w:rFonts w:hint="eastAsia"/>
        </w:rPr>
        <w:t>版的</w:t>
      </w:r>
      <w:r>
        <w:rPr>
          <w:rFonts w:hint="eastAsia"/>
        </w:rPr>
        <w:t>6.1.1</w:t>
      </w:r>
      <w:r>
        <w:rPr>
          <w:rFonts w:hint="eastAsia"/>
        </w:rPr>
        <w:t>）；</w:t>
      </w:r>
    </w:p>
    <w:p w14:paraId="01584313" w14:textId="77777777" w:rsidR="00DF3D1F" w:rsidRDefault="002464E0">
      <w:pPr>
        <w:pStyle w:val="af5"/>
      </w:pPr>
      <w:r>
        <w:rPr>
          <w:rFonts w:hint="eastAsia"/>
        </w:rPr>
        <w:t>修订了工程概况内容（见</w:t>
      </w:r>
      <w:r>
        <w:rPr>
          <w:rFonts w:hint="eastAsia"/>
        </w:rPr>
        <w:t>5.2,2014</w:t>
      </w:r>
      <w:r>
        <w:rPr>
          <w:rFonts w:hint="eastAsia"/>
        </w:rPr>
        <w:t>版的</w:t>
      </w:r>
      <w:r>
        <w:rPr>
          <w:rFonts w:hint="eastAsia"/>
        </w:rPr>
        <w:t>6.2</w:t>
      </w:r>
      <w:r>
        <w:rPr>
          <w:rFonts w:hint="eastAsia"/>
        </w:rPr>
        <w:t>）；</w:t>
      </w:r>
    </w:p>
    <w:p w14:paraId="3211DD63" w14:textId="77777777" w:rsidR="00DF3D1F" w:rsidRDefault="002464E0">
      <w:pPr>
        <w:pStyle w:val="af5"/>
      </w:pPr>
      <w:r>
        <w:rPr>
          <w:rFonts w:hint="eastAsia"/>
        </w:rPr>
        <w:t>修订了施工组织内容（见</w:t>
      </w:r>
      <w:r>
        <w:rPr>
          <w:rFonts w:hint="eastAsia"/>
        </w:rPr>
        <w:t>5.3,2014</w:t>
      </w:r>
      <w:r>
        <w:rPr>
          <w:rFonts w:hint="eastAsia"/>
        </w:rPr>
        <w:t>版的</w:t>
      </w:r>
      <w:r>
        <w:rPr>
          <w:rFonts w:hint="eastAsia"/>
        </w:rPr>
        <w:t>6.3</w:t>
      </w:r>
      <w:r>
        <w:rPr>
          <w:rFonts w:hint="eastAsia"/>
        </w:rPr>
        <w:t>）</w:t>
      </w:r>
    </w:p>
    <w:p w14:paraId="7266DC41" w14:textId="77777777" w:rsidR="00DF3D1F" w:rsidRDefault="002464E0">
      <w:pPr>
        <w:pStyle w:val="af5"/>
      </w:pPr>
      <w:r>
        <w:rPr>
          <w:rFonts w:hint="eastAsia"/>
        </w:rPr>
        <w:t>增加了危险源识别与危险评价</w:t>
      </w:r>
      <w:r>
        <w:rPr>
          <w:rFonts w:hint="eastAsia"/>
        </w:rPr>
        <w:t>（见</w:t>
      </w:r>
      <w:r>
        <w:rPr>
          <w:rFonts w:hint="eastAsia"/>
        </w:rPr>
        <w:t>5.4.3</w:t>
      </w:r>
      <w:r>
        <w:t>）；</w:t>
      </w:r>
    </w:p>
    <w:p w14:paraId="6F1CA548" w14:textId="77777777" w:rsidR="00DF3D1F" w:rsidRDefault="002464E0">
      <w:pPr>
        <w:pStyle w:val="af5"/>
      </w:pPr>
      <w:r>
        <w:rPr>
          <w:rFonts w:hint="eastAsia"/>
          <w:spacing w:val="7"/>
          <w:szCs w:val="24"/>
        </w:rPr>
        <w:t>修订了技术交底的主要内容（见</w:t>
      </w:r>
      <w:r>
        <w:rPr>
          <w:rFonts w:hint="eastAsia"/>
          <w:spacing w:val="7"/>
          <w:szCs w:val="24"/>
        </w:rPr>
        <w:t>5.4.4,2014</w:t>
      </w:r>
      <w:r>
        <w:rPr>
          <w:rFonts w:hint="eastAsia"/>
          <w:spacing w:val="7"/>
          <w:szCs w:val="24"/>
        </w:rPr>
        <w:t>版的</w:t>
      </w:r>
      <w:r>
        <w:rPr>
          <w:rFonts w:hint="eastAsia"/>
          <w:spacing w:val="7"/>
          <w:szCs w:val="24"/>
        </w:rPr>
        <w:t>6.4.3</w:t>
      </w:r>
      <w:r>
        <w:rPr>
          <w:rFonts w:hint="eastAsia"/>
          <w:spacing w:val="7"/>
          <w:szCs w:val="24"/>
        </w:rPr>
        <w:t>）；</w:t>
      </w:r>
    </w:p>
    <w:p w14:paraId="38FDA089" w14:textId="77777777" w:rsidR="00DF3D1F" w:rsidRDefault="002464E0">
      <w:pPr>
        <w:pStyle w:val="af5"/>
      </w:pPr>
      <w:r>
        <w:rPr>
          <w:rFonts w:hint="eastAsia"/>
          <w:spacing w:val="7"/>
          <w:szCs w:val="24"/>
        </w:rPr>
        <w:t>修订了施工方法的主要内容（见</w:t>
      </w:r>
      <w:r>
        <w:rPr>
          <w:rFonts w:hint="eastAsia"/>
          <w:spacing w:val="7"/>
          <w:szCs w:val="24"/>
        </w:rPr>
        <w:t>5.5,2014</w:t>
      </w:r>
      <w:r>
        <w:rPr>
          <w:rFonts w:hint="eastAsia"/>
          <w:spacing w:val="7"/>
          <w:szCs w:val="24"/>
        </w:rPr>
        <w:t>版的</w:t>
      </w:r>
      <w:r>
        <w:rPr>
          <w:rFonts w:hint="eastAsia"/>
          <w:spacing w:val="7"/>
          <w:szCs w:val="24"/>
        </w:rPr>
        <w:t>6.5</w:t>
      </w:r>
      <w:r>
        <w:rPr>
          <w:rFonts w:hint="eastAsia"/>
          <w:spacing w:val="7"/>
          <w:szCs w:val="24"/>
        </w:rPr>
        <w:t>）；</w:t>
      </w:r>
    </w:p>
    <w:p w14:paraId="75047877" w14:textId="77777777" w:rsidR="00DF3D1F" w:rsidRDefault="002464E0">
      <w:pPr>
        <w:pStyle w:val="af5"/>
        <w:rPr>
          <w:color w:val="000000" w:themeColor="text1"/>
        </w:rPr>
      </w:pPr>
      <w:r>
        <w:rPr>
          <w:rFonts w:hint="eastAsia"/>
          <w:color w:val="000000" w:themeColor="text1"/>
          <w:spacing w:val="7"/>
          <w:szCs w:val="24"/>
        </w:rPr>
        <w:t>修订了质量检验中施工方案要求（见</w:t>
      </w:r>
      <w:r>
        <w:rPr>
          <w:rFonts w:hint="eastAsia"/>
          <w:color w:val="000000" w:themeColor="text1"/>
          <w:spacing w:val="7"/>
          <w:szCs w:val="24"/>
        </w:rPr>
        <w:t>5.6.1</w:t>
      </w:r>
      <w:r>
        <w:rPr>
          <w:rFonts w:hint="eastAsia"/>
          <w:color w:val="000000" w:themeColor="text1"/>
          <w:spacing w:val="7"/>
          <w:szCs w:val="24"/>
        </w:rPr>
        <w:t>，</w:t>
      </w:r>
      <w:r>
        <w:rPr>
          <w:rFonts w:hint="eastAsia"/>
          <w:color w:val="000000" w:themeColor="text1"/>
          <w:spacing w:val="7"/>
          <w:szCs w:val="24"/>
        </w:rPr>
        <w:t>2014</w:t>
      </w:r>
      <w:r>
        <w:rPr>
          <w:rFonts w:hint="eastAsia"/>
          <w:color w:val="000000" w:themeColor="text1"/>
          <w:spacing w:val="7"/>
          <w:szCs w:val="24"/>
        </w:rPr>
        <w:t>版的</w:t>
      </w:r>
      <w:r>
        <w:rPr>
          <w:rFonts w:hint="eastAsia"/>
          <w:color w:val="000000" w:themeColor="text1"/>
          <w:spacing w:val="7"/>
          <w:szCs w:val="24"/>
        </w:rPr>
        <w:t>6.6.1</w:t>
      </w:r>
      <w:r>
        <w:rPr>
          <w:rFonts w:hint="eastAsia"/>
          <w:color w:val="000000" w:themeColor="text1"/>
          <w:spacing w:val="7"/>
          <w:szCs w:val="24"/>
        </w:rPr>
        <w:t>）；</w:t>
      </w:r>
    </w:p>
    <w:p w14:paraId="478E5F1F" w14:textId="77777777" w:rsidR="00DF3D1F" w:rsidRDefault="002464E0">
      <w:pPr>
        <w:pStyle w:val="af5"/>
        <w:rPr>
          <w:color w:val="000000" w:themeColor="text1"/>
        </w:rPr>
      </w:pPr>
      <w:r>
        <w:rPr>
          <w:rFonts w:hint="eastAsia"/>
          <w:color w:val="000000" w:themeColor="text1"/>
          <w:spacing w:val="7"/>
          <w:szCs w:val="24"/>
        </w:rPr>
        <w:t>修订了安全管理的主要内容（见</w:t>
      </w:r>
      <w:r>
        <w:rPr>
          <w:rFonts w:hint="eastAsia"/>
          <w:color w:val="000000" w:themeColor="text1"/>
          <w:spacing w:val="7"/>
          <w:szCs w:val="24"/>
        </w:rPr>
        <w:t>5.7</w:t>
      </w:r>
      <w:r>
        <w:rPr>
          <w:rFonts w:hint="eastAsia"/>
          <w:color w:val="000000" w:themeColor="text1"/>
          <w:spacing w:val="7"/>
          <w:szCs w:val="24"/>
        </w:rPr>
        <w:t>，</w:t>
      </w:r>
      <w:r>
        <w:rPr>
          <w:rFonts w:hint="eastAsia"/>
          <w:color w:val="000000" w:themeColor="text1"/>
          <w:spacing w:val="7"/>
          <w:szCs w:val="24"/>
        </w:rPr>
        <w:t>2014</w:t>
      </w:r>
      <w:r>
        <w:rPr>
          <w:rFonts w:hint="eastAsia"/>
          <w:color w:val="000000" w:themeColor="text1"/>
          <w:spacing w:val="7"/>
          <w:szCs w:val="24"/>
        </w:rPr>
        <w:t>版的</w:t>
      </w:r>
      <w:r>
        <w:rPr>
          <w:rFonts w:hint="eastAsia"/>
          <w:color w:val="000000" w:themeColor="text1"/>
          <w:spacing w:val="7"/>
          <w:szCs w:val="24"/>
        </w:rPr>
        <w:t>6.7</w:t>
      </w:r>
      <w:r>
        <w:rPr>
          <w:rFonts w:hint="eastAsia"/>
          <w:color w:val="000000" w:themeColor="text1"/>
          <w:spacing w:val="7"/>
          <w:szCs w:val="24"/>
        </w:rPr>
        <w:t>）；</w:t>
      </w:r>
    </w:p>
    <w:p w14:paraId="3BE405B3" w14:textId="77777777" w:rsidR="00DF3D1F" w:rsidRDefault="002464E0">
      <w:pPr>
        <w:pStyle w:val="af5"/>
        <w:rPr>
          <w:color w:val="000000" w:themeColor="text1"/>
        </w:rPr>
      </w:pPr>
      <w:r>
        <w:rPr>
          <w:rFonts w:hint="eastAsia"/>
          <w:spacing w:val="7"/>
          <w:szCs w:val="24"/>
        </w:rPr>
        <w:t>增加了安全管理采用新工艺施工的要求（见</w:t>
      </w:r>
      <w:r>
        <w:rPr>
          <w:rFonts w:hint="eastAsia"/>
          <w:spacing w:val="7"/>
          <w:szCs w:val="24"/>
        </w:rPr>
        <w:t>5.7.8</w:t>
      </w:r>
      <w:r>
        <w:rPr>
          <w:rFonts w:hint="eastAsia"/>
          <w:spacing w:val="7"/>
          <w:szCs w:val="24"/>
        </w:rPr>
        <w:t>）；</w:t>
      </w:r>
    </w:p>
    <w:p w14:paraId="35BB6AE9" w14:textId="77777777" w:rsidR="00DF3D1F" w:rsidRDefault="002464E0">
      <w:pPr>
        <w:pStyle w:val="af5"/>
        <w:rPr>
          <w:color w:val="000000" w:themeColor="text1"/>
        </w:rPr>
      </w:pPr>
      <w:r>
        <w:rPr>
          <w:rFonts w:hint="eastAsia"/>
          <w:spacing w:val="7"/>
          <w:szCs w:val="24"/>
        </w:rPr>
        <w:t>删除了监督管理内容（</w:t>
      </w:r>
      <w:r>
        <w:rPr>
          <w:rFonts w:hint="eastAsia"/>
          <w:spacing w:val="7"/>
          <w:szCs w:val="24"/>
        </w:rPr>
        <w:t>2014</w:t>
      </w:r>
      <w:r>
        <w:rPr>
          <w:rFonts w:hint="eastAsia"/>
          <w:spacing w:val="7"/>
          <w:szCs w:val="24"/>
        </w:rPr>
        <w:t>版的</w:t>
      </w:r>
      <w:r>
        <w:rPr>
          <w:rFonts w:hint="eastAsia"/>
          <w:spacing w:val="7"/>
          <w:szCs w:val="24"/>
        </w:rPr>
        <w:t>6.8</w:t>
      </w:r>
      <w:r>
        <w:rPr>
          <w:rFonts w:hint="eastAsia"/>
          <w:spacing w:val="7"/>
          <w:szCs w:val="24"/>
        </w:rPr>
        <w:t>）；</w:t>
      </w:r>
    </w:p>
    <w:p w14:paraId="72014009" w14:textId="77777777" w:rsidR="00DF3D1F" w:rsidRDefault="002464E0">
      <w:pPr>
        <w:pStyle w:val="af5"/>
        <w:rPr>
          <w:color w:val="000000" w:themeColor="text1"/>
        </w:rPr>
      </w:pPr>
      <w:r>
        <w:rPr>
          <w:rFonts w:hint="eastAsia"/>
          <w:spacing w:val="7"/>
          <w:szCs w:val="24"/>
        </w:rPr>
        <w:t>删除了整机移交内容（</w:t>
      </w:r>
      <w:r>
        <w:rPr>
          <w:rFonts w:hint="eastAsia"/>
          <w:spacing w:val="7"/>
          <w:szCs w:val="24"/>
        </w:rPr>
        <w:t>2014</w:t>
      </w:r>
      <w:r>
        <w:rPr>
          <w:rFonts w:hint="eastAsia"/>
          <w:spacing w:val="7"/>
          <w:szCs w:val="24"/>
        </w:rPr>
        <w:t>版的</w:t>
      </w:r>
      <w:r>
        <w:rPr>
          <w:rFonts w:hint="eastAsia"/>
          <w:spacing w:val="7"/>
          <w:szCs w:val="24"/>
        </w:rPr>
        <w:t>6.9</w:t>
      </w:r>
      <w:r>
        <w:rPr>
          <w:rFonts w:hint="eastAsia"/>
          <w:spacing w:val="7"/>
          <w:szCs w:val="24"/>
        </w:rPr>
        <w:t>）；</w:t>
      </w:r>
    </w:p>
    <w:p w14:paraId="35029FD7" w14:textId="77777777" w:rsidR="00DF3D1F" w:rsidRDefault="002464E0">
      <w:pPr>
        <w:pStyle w:val="afffffa"/>
        <w:ind w:firstLine="420"/>
      </w:pPr>
      <w:r>
        <w:rPr>
          <w:rFonts w:hint="eastAsia"/>
        </w:rPr>
        <w:t>请注意本文件的某些内容可能涉及专利。本文件的发布机构不承担识别专利的责任。</w:t>
      </w:r>
    </w:p>
    <w:p w14:paraId="40BADDA3" w14:textId="77777777" w:rsidR="00DF3D1F" w:rsidRDefault="002464E0">
      <w:pPr>
        <w:pStyle w:val="afffffa"/>
        <w:ind w:firstLine="420"/>
      </w:pPr>
      <w:r>
        <w:rPr>
          <w:rFonts w:hint="eastAsia"/>
        </w:rPr>
        <w:t>本文件由湖南省市场监督管理局提出。</w:t>
      </w:r>
    </w:p>
    <w:p w14:paraId="5BD58A95" w14:textId="77777777" w:rsidR="00DF3D1F" w:rsidRDefault="002464E0">
      <w:pPr>
        <w:pStyle w:val="afffffa"/>
        <w:ind w:firstLine="420"/>
      </w:pPr>
      <w:r>
        <w:rPr>
          <w:rFonts w:hint="eastAsia"/>
        </w:rPr>
        <w:t>本文件由湖南省特种设备标准化技术委员会归口。</w:t>
      </w:r>
    </w:p>
    <w:p w14:paraId="2A326433" w14:textId="77777777" w:rsidR="00DF3D1F" w:rsidRDefault="002464E0">
      <w:pPr>
        <w:pStyle w:val="afffffa"/>
        <w:ind w:firstLine="420"/>
      </w:pPr>
      <w:r>
        <w:rPr>
          <w:rFonts w:hint="eastAsia"/>
        </w:rPr>
        <w:t>本文件修订单位：</w:t>
      </w:r>
      <w:r>
        <w:rPr>
          <w:rFonts w:hint="eastAsia"/>
        </w:rPr>
        <w:t>X</w:t>
      </w:r>
      <w:r>
        <w:t>XX</w:t>
      </w:r>
    </w:p>
    <w:p w14:paraId="6A3ACBD8" w14:textId="77777777" w:rsidR="00DF3D1F" w:rsidRDefault="002464E0">
      <w:pPr>
        <w:pStyle w:val="afffffa"/>
        <w:ind w:firstLine="420"/>
      </w:pPr>
      <w:r>
        <w:rPr>
          <w:rFonts w:hint="eastAsia"/>
        </w:rPr>
        <w:t>本文件主要起草修订人：</w:t>
      </w:r>
      <w:r>
        <w:rPr>
          <w:rFonts w:hint="eastAsia"/>
        </w:rPr>
        <w:t>X</w:t>
      </w:r>
      <w:r>
        <w:t>XX</w:t>
      </w:r>
    </w:p>
    <w:p w14:paraId="6CAB1D12" w14:textId="77777777" w:rsidR="00DF3D1F" w:rsidRDefault="00DF3D1F">
      <w:pPr>
        <w:pStyle w:val="afffffa"/>
        <w:ind w:firstLine="420"/>
      </w:pPr>
    </w:p>
    <w:p w14:paraId="7B872230" w14:textId="77777777" w:rsidR="00DF3D1F" w:rsidRDefault="00DF3D1F">
      <w:pPr>
        <w:pStyle w:val="afffffa"/>
        <w:ind w:firstLine="420"/>
      </w:pPr>
    </w:p>
    <w:p w14:paraId="0A3785F3" w14:textId="77777777" w:rsidR="00DF3D1F" w:rsidRDefault="00DF3D1F">
      <w:pPr>
        <w:pStyle w:val="afffffa"/>
        <w:ind w:firstLine="420"/>
        <w:sectPr w:rsidR="00DF3D1F">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0F1A6E28" w14:textId="77777777" w:rsidR="00DF3D1F" w:rsidRDefault="00DF3D1F">
      <w:pPr>
        <w:spacing w:line="20" w:lineRule="exact"/>
        <w:jc w:val="center"/>
        <w:rPr>
          <w:rFonts w:ascii="黑体" w:eastAsia="黑体" w:hAnsi="黑体" w:hint="eastAsia"/>
          <w:sz w:val="32"/>
          <w:szCs w:val="32"/>
        </w:rPr>
      </w:pPr>
      <w:bookmarkStart w:id="21" w:name="BookMark4"/>
      <w:bookmarkEnd w:id="20"/>
    </w:p>
    <w:p w14:paraId="0400B4D3" w14:textId="77777777" w:rsidR="00DF3D1F" w:rsidRDefault="00DF3D1F">
      <w:pPr>
        <w:spacing w:line="20" w:lineRule="exact"/>
        <w:jc w:val="center"/>
        <w:rPr>
          <w:rFonts w:ascii="黑体" w:eastAsia="黑体" w:hAnsi="黑体" w:hint="eastAsia"/>
          <w:sz w:val="32"/>
          <w:szCs w:val="32"/>
        </w:rPr>
      </w:pPr>
    </w:p>
    <w:bookmarkStart w:id="22" w:name="NEW_STAND_NAME" w:displacedByCustomXml="next"/>
    <w:sdt>
      <w:sdtPr>
        <w:tag w:val="NEW_STAND_NAME"/>
        <w:id w:val="595910757"/>
        <w:lock w:val="sdtLocked"/>
        <w:placeholder>
          <w:docPart w:val="A181FF44418B4817A1F53F13B953605C"/>
        </w:placeholder>
      </w:sdtPr>
      <w:sdtEndPr/>
      <w:sdtContent>
        <w:p w14:paraId="2A25B049" w14:textId="77777777" w:rsidR="00DF3D1F" w:rsidRDefault="002464E0">
          <w:pPr>
            <w:pStyle w:val="afffffffffd"/>
            <w:spacing w:beforeLines="100" w:before="312" w:afterLines="220" w:after="686"/>
            <w:rPr>
              <w:rFonts w:hint="eastAsia"/>
            </w:rPr>
          </w:pPr>
          <w:r>
            <w:rPr>
              <w:rFonts w:hint="eastAsia"/>
            </w:rPr>
            <w:t>电梯安装改造重大修理施工方案编制规范</w:t>
          </w:r>
        </w:p>
      </w:sdtContent>
    </w:sdt>
    <w:p w14:paraId="02E8ABC0" w14:textId="77777777" w:rsidR="00DF3D1F" w:rsidRDefault="002464E0">
      <w:pPr>
        <w:pStyle w:val="affc"/>
        <w:numPr>
          <w:ilvl w:val="1"/>
          <w:numId w:val="0"/>
        </w:numPr>
        <w:spacing w:before="312" w:after="312"/>
      </w:pPr>
      <w:bookmarkStart w:id="23" w:name="_Toc97191423"/>
      <w:bookmarkStart w:id="24" w:name="_Toc17233325"/>
      <w:bookmarkStart w:id="25" w:name="_Toc24884218"/>
      <w:bookmarkStart w:id="26" w:name="_Toc26986771"/>
      <w:bookmarkStart w:id="27" w:name="_Toc26718930"/>
      <w:bookmarkStart w:id="28" w:name="_Toc26986530"/>
      <w:bookmarkStart w:id="29" w:name="_Toc17233333"/>
      <w:bookmarkStart w:id="30" w:name="_Toc24884211"/>
      <w:bookmarkStart w:id="31" w:name="_Toc26648465"/>
      <w:bookmarkEnd w:id="22"/>
      <w:r>
        <w:rPr>
          <w:rFonts w:hint="eastAsia"/>
        </w:rPr>
        <w:t>1</w:t>
      </w:r>
      <w:r>
        <w:rPr>
          <w:rFonts w:hint="eastAsia"/>
        </w:rPr>
        <w:t xml:space="preserve">　</w:t>
      </w:r>
      <w:r>
        <w:rPr>
          <w:rFonts w:hint="eastAsia"/>
        </w:rPr>
        <w:t>范围</w:t>
      </w:r>
      <w:bookmarkEnd w:id="23"/>
      <w:bookmarkEnd w:id="24"/>
      <w:bookmarkEnd w:id="25"/>
      <w:bookmarkEnd w:id="26"/>
      <w:bookmarkEnd w:id="27"/>
      <w:bookmarkEnd w:id="28"/>
      <w:bookmarkEnd w:id="29"/>
      <w:bookmarkEnd w:id="30"/>
      <w:bookmarkEnd w:id="31"/>
    </w:p>
    <w:p w14:paraId="3311A650" w14:textId="77777777" w:rsidR="00DF3D1F" w:rsidRDefault="002464E0">
      <w:pPr>
        <w:pStyle w:val="afffffffff3"/>
        <w:numPr>
          <w:ilvl w:val="2"/>
          <w:numId w:val="0"/>
        </w:numPr>
        <w:ind w:firstLineChars="200" w:firstLine="420"/>
      </w:pPr>
      <w:bookmarkStart w:id="32" w:name="_Toc24884212"/>
      <w:bookmarkStart w:id="33" w:name="_Toc24884219"/>
      <w:bookmarkStart w:id="34" w:name="_Toc17233334"/>
      <w:bookmarkStart w:id="35" w:name="_Toc17233326"/>
      <w:bookmarkStart w:id="36" w:name="_Toc26648466"/>
      <w:r>
        <w:rPr>
          <w:rFonts w:hint="eastAsia"/>
        </w:rPr>
        <w:t>本文件规定了电梯安装、改造、重大修理施工方案编制要求和内容要素。</w:t>
      </w:r>
    </w:p>
    <w:p w14:paraId="4726226E" w14:textId="77777777" w:rsidR="00DF3D1F" w:rsidRDefault="002464E0">
      <w:pPr>
        <w:pStyle w:val="afffffffff3"/>
        <w:numPr>
          <w:ilvl w:val="2"/>
          <w:numId w:val="0"/>
        </w:numPr>
        <w:ind w:firstLineChars="200" w:firstLine="420"/>
      </w:pPr>
      <w:r>
        <w:rPr>
          <w:rFonts w:hint="eastAsia"/>
        </w:rPr>
        <w:t>本文件适用于：曳引与强制驱动电梯、液压驱动电梯、自动扶梯与自动人行道，杂物电梯的安装、改造、重大修理工程施工方案的编制。一般修理的施工方案可参照本文件编制。施工方案的编制单位可在本标准基础上结合工程实际情况增加相应内容。</w:t>
      </w:r>
      <w:r>
        <w:rPr>
          <w:rFonts w:hint="eastAsia"/>
        </w:rPr>
        <w:t xml:space="preserve">  </w:t>
      </w:r>
    </w:p>
    <w:p w14:paraId="1D03BEDD" w14:textId="77777777" w:rsidR="00DF3D1F" w:rsidRDefault="002464E0">
      <w:pPr>
        <w:pStyle w:val="afff2"/>
      </w:pPr>
      <w:r>
        <w:rPr>
          <w:rFonts w:hint="eastAsia"/>
        </w:rPr>
        <w:t>消防员电梯、</w:t>
      </w:r>
      <w:r>
        <w:rPr>
          <w:rFonts w:hint="eastAsia"/>
        </w:rPr>
        <w:t xml:space="preserve"> </w:t>
      </w:r>
      <w:r>
        <w:rPr>
          <w:rFonts w:hint="eastAsia"/>
        </w:rPr>
        <w:t>防爆电梯的施工单位应按照制造单位的要求制定施工方案。</w:t>
      </w:r>
    </w:p>
    <w:p w14:paraId="33BDE327" w14:textId="77777777" w:rsidR="00DF3D1F" w:rsidRDefault="002464E0">
      <w:pPr>
        <w:pStyle w:val="affc"/>
        <w:numPr>
          <w:ilvl w:val="1"/>
          <w:numId w:val="0"/>
        </w:numPr>
        <w:spacing w:before="312" w:after="312"/>
      </w:pPr>
      <w:bookmarkStart w:id="37" w:name="_Toc26718931"/>
      <w:bookmarkStart w:id="38" w:name="_Toc26986772"/>
      <w:bookmarkStart w:id="39" w:name="_Toc26986531"/>
      <w:bookmarkStart w:id="40" w:name="_Toc97191424"/>
      <w:r>
        <w:rPr>
          <w:rFonts w:hint="eastAsia"/>
        </w:rPr>
        <w:t>2</w:t>
      </w:r>
      <w:r>
        <w:rPr>
          <w:rFonts w:hint="eastAsia"/>
        </w:rPr>
        <w:t xml:space="preserve">　</w:t>
      </w:r>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78D14F72B9CB40A8B08B09C5649FA10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6C011DB" w14:textId="77777777" w:rsidR="00DF3D1F" w:rsidRDefault="002464E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79CB5C" w14:textId="77777777" w:rsidR="00DF3D1F" w:rsidRDefault="002464E0">
      <w:pPr>
        <w:pStyle w:val="afffffa"/>
        <w:ind w:firstLine="420"/>
      </w:pPr>
      <w:r>
        <w:rPr>
          <w:rFonts w:hint="eastAsia"/>
        </w:rPr>
        <w:t xml:space="preserve">GB 2894      </w:t>
      </w:r>
      <w:r>
        <w:rPr>
          <w:rFonts w:hint="eastAsia"/>
        </w:rPr>
        <w:t>安全色和安全标志</w:t>
      </w:r>
    </w:p>
    <w:p w14:paraId="4207AFAA" w14:textId="77777777" w:rsidR="002E1C3D" w:rsidRDefault="002E1C3D" w:rsidP="002E1C3D">
      <w:pPr>
        <w:pStyle w:val="afffffa"/>
        <w:ind w:firstLine="420"/>
      </w:pPr>
      <w:r>
        <w:rPr>
          <w:rFonts w:hint="eastAsia"/>
        </w:rPr>
        <w:t>GB/T 7024    电梯、自动扶梯、自动人行道名词术语</w:t>
      </w:r>
    </w:p>
    <w:p w14:paraId="3BEAD7D6" w14:textId="77777777" w:rsidR="002E1C3D" w:rsidRDefault="002E1C3D" w:rsidP="002E1C3D">
      <w:pPr>
        <w:pStyle w:val="afffffa"/>
        <w:ind w:firstLine="420"/>
      </w:pPr>
      <w:r>
        <w:rPr>
          <w:rFonts w:hint="eastAsia"/>
        </w:rPr>
        <w:t>GB/T 7588    电梯制造与安装安全规范</w:t>
      </w:r>
    </w:p>
    <w:p w14:paraId="47A82039" w14:textId="77777777" w:rsidR="002E1C3D" w:rsidRDefault="002E1C3D" w:rsidP="002E1C3D">
      <w:pPr>
        <w:pStyle w:val="afffffa"/>
        <w:ind w:firstLine="420"/>
      </w:pPr>
      <w:r>
        <w:rPr>
          <w:rFonts w:hint="eastAsia"/>
        </w:rPr>
        <w:t>GB 16899     自动扶梯和自动人行道的制造与安装安全规范</w:t>
      </w:r>
    </w:p>
    <w:p w14:paraId="0FD7AFAC" w14:textId="77777777" w:rsidR="002E1C3D" w:rsidRDefault="002E1C3D" w:rsidP="002E1C3D">
      <w:pPr>
        <w:pStyle w:val="afffffa"/>
        <w:ind w:firstLine="420"/>
      </w:pPr>
      <w:r>
        <w:rPr>
          <w:rFonts w:hint="eastAsia"/>
        </w:rPr>
        <w:t>GB 25194     杂物电梯制造与安装安全规范</w:t>
      </w:r>
    </w:p>
    <w:p w14:paraId="607B20E4" w14:textId="77777777" w:rsidR="002E1C3D" w:rsidRDefault="002E1C3D" w:rsidP="002E1C3D">
      <w:pPr>
        <w:pStyle w:val="afffffa"/>
        <w:ind w:firstLine="420"/>
      </w:pPr>
      <w:r>
        <w:rPr>
          <w:rFonts w:hint="eastAsia"/>
        </w:rPr>
        <w:t>GB/T 35857   斜行电梯制造与安装安全规范</w:t>
      </w:r>
    </w:p>
    <w:p w14:paraId="187B693B" w14:textId="77777777" w:rsidR="00DF3D1F" w:rsidRDefault="002464E0">
      <w:pPr>
        <w:pStyle w:val="afffffa"/>
        <w:ind w:firstLine="420"/>
      </w:pPr>
      <w:r>
        <w:rPr>
          <w:rFonts w:hint="eastAsia"/>
        </w:rPr>
        <w:t xml:space="preserve">GB 39800     </w:t>
      </w:r>
      <w:r>
        <w:rPr>
          <w:rFonts w:hint="eastAsia"/>
        </w:rPr>
        <w:t>个体防护装备配备规范</w:t>
      </w:r>
    </w:p>
    <w:p w14:paraId="5180C9FC" w14:textId="77777777" w:rsidR="00DF3D1F" w:rsidRDefault="002464E0">
      <w:pPr>
        <w:pStyle w:val="afffffa"/>
        <w:ind w:firstLine="420"/>
      </w:pPr>
      <w:r>
        <w:rPr>
          <w:rFonts w:hint="eastAsia"/>
        </w:rPr>
        <w:t xml:space="preserve">GB 55023     </w:t>
      </w:r>
      <w:r>
        <w:rPr>
          <w:rFonts w:hint="eastAsia"/>
        </w:rPr>
        <w:t>施工脚手架通用规范</w:t>
      </w:r>
      <w:r>
        <w:rPr>
          <w:rFonts w:hint="eastAsia"/>
        </w:rPr>
        <w:t xml:space="preserve"> </w:t>
      </w:r>
    </w:p>
    <w:p w14:paraId="1093BBC1" w14:textId="77777777" w:rsidR="00DF3D1F" w:rsidRDefault="002464E0">
      <w:pPr>
        <w:pStyle w:val="afffffa"/>
        <w:ind w:firstLine="420"/>
        <w:rPr>
          <w:rStyle w:val="afffff0"/>
          <w:rFonts w:ascii="Calibri" w:hAnsi="Calibri"/>
          <w:kern w:val="2"/>
        </w:rPr>
      </w:pPr>
      <w:r>
        <w:rPr>
          <w:rFonts w:hint="eastAsia"/>
        </w:rPr>
        <w:t>JGJ 46</w:t>
      </w:r>
      <w:r>
        <w:rPr>
          <w:rFonts w:hint="eastAsia"/>
        </w:rPr>
        <w:t xml:space="preserve">  </w:t>
      </w:r>
      <w:r>
        <w:rPr>
          <w:rFonts w:hint="eastAsia"/>
        </w:rPr>
        <w:t xml:space="preserve">   </w:t>
      </w:r>
      <w:r>
        <w:rPr>
          <w:rFonts w:hint="eastAsia"/>
        </w:rPr>
        <w:t xml:space="preserve">  </w:t>
      </w:r>
      <w:r>
        <w:rPr>
          <w:rFonts w:hint="eastAsia"/>
        </w:rPr>
        <w:t>施工现场临时用电安全技术规范</w:t>
      </w:r>
    </w:p>
    <w:p w14:paraId="0E9693D6" w14:textId="77777777" w:rsidR="00DF3D1F" w:rsidRDefault="00DF3D1F">
      <w:pPr>
        <w:pStyle w:val="afffffa"/>
        <w:ind w:firstLine="420"/>
      </w:pPr>
    </w:p>
    <w:p w14:paraId="41B23F7A" w14:textId="77777777" w:rsidR="00DF3D1F" w:rsidRDefault="002464E0">
      <w:pPr>
        <w:pStyle w:val="affc"/>
        <w:numPr>
          <w:ilvl w:val="1"/>
          <w:numId w:val="0"/>
        </w:numPr>
        <w:spacing w:before="312" w:after="312"/>
      </w:pPr>
      <w:bookmarkStart w:id="41" w:name="_Toc97191425"/>
      <w:r>
        <w:rPr>
          <w:rFonts w:hint="eastAsia"/>
        </w:rPr>
        <w:t>3</w:t>
      </w:r>
      <w:r>
        <w:rPr>
          <w:rFonts w:hint="eastAsia"/>
        </w:rPr>
        <w:t xml:space="preserve">　</w:t>
      </w:r>
      <w:r>
        <w:rPr>
          <w:rFonts w:hint="eastAsia"/>
          <w:szCs w:val="21"/>
        </w:rPr>
        <w:t>术语和定义</w:t>
      </w:r>
      <w:bookmarkEnd w:id="41"/>
    </w:p>
    <w:bookmarkStart w:id="42" w:name="_Toc26986532" w:displacedByCustomXml="next"/>
    <w:bookmarkEnd w:id="42" w:displacedByCustomXml="next"/>
    <w:sdt>
      <w:sdtPr>
        <w:id w:val="-1909835108"/>
        <w:placeholder>
          <w:docPart w:val="01CF4E6D8D7641A09FD8924C450F34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E39F0C7" w14:textId="77777777" w:rsidR="00DF3D1F" w:rsidRDefault="002464E0">
          <w:pPr>
            <w:pStyle w:val="afffffa"/>
            <w:ind w:firstLine="420"/>
          </w:pPr>
          <w:r>
            <w:rPr>
              <w:rFonts w:hint="eastAsia"/>
            </w:rPr>
            <w:t>GB/T 7024</w:t>
          </w:r>
          <w:r>
            <w:rPr>
              <w:rFonts w:hint="eastAsia"/>
            </w:rPr>
            <w:t>界定的以及</w:t>
          </w:r>
          <w:r>
            <w:t>下列术语和定义适用于本文件。</w:t>
          </w:r>
        </w:p>
      </w:sdtContent>
    </w:sdt>
    <w:p w14:paraId="3FD6EABE" w14:textId="77777777" w:rsidR="00DF3D1F" w:rsidRDefault="002464E0">
      <w:pPr>
        <w:pStyle w:val="afffffffffff9"/>
        <w:numPr>
          <w:ilvl w:val="2"/>
          <w:numId w:val="0"/>
        </w:numPr>
        <w:ind w:left="420" w:hangingChars="200" w:hanging="420"/>
        <w:rPr>
          <w:rFonts w:ascii="黑体" w:eastAsia="黑体" w:hAnsi="黑体" w:hint="eastAsia"/>
        </w:rPr>
      </w:pPr>
      <w:r>
        <w:rPr>
          <w:rFonts w:ascii="黑体" w:eastAsia="黑体" w:hint="eastAsia"/>
          <w:color w:val="000000"/>
          <w14:scene3d>
            <w14:camera w14:prst="orthographicFront"/>
            <w14:lightRig w14:rig="threePt" w14:dir="t">
              <w14:rot w14:lat="0" w14:lon="0" w14:rev="0"/>
            </w14:lightRig>
          </w14:scene3d>
        </w:rPr>
        <w:t>3.1</w:t>
      </w:r>
      <w:r>
        <w:rPr>
          <w:rFonts w:ascii="黑体" w:eastAsia="黑体" w:hint="eastAsia"/>
          <w:color w:val="000000"/>
          <w14:scene3d>
            <w14:camera w14:prst="orthographicFront"/>
            <w14:lightRig w14:rig="threePt" w14:dir="t">
              <w14:rot w14:lat="0" w14:lon="0" w14:rev="0"/>
            </w14:lightRig>
          </w14:scene3d>
        </w:rPr>
        <w:t xml:space="preserve">　</w:t>
      </w:r>
      <w:r>
        <w:rPr>
          <w:rFonts w:ascii="黑体" w:eastAsia="黑体" w:hAnsi="黑体"/>
        </w:rPr>
        <w:br/>
      </w:r>
      <w:r>
        <w:rPr>
          <w:rFonts w:ascii="黑体" w:eastAsia="黑体" w:hAnsi="黑体" w:hint="eastAsia"/>
        </w:rPr>
        <w:t>电梯安装工程</w:t>
      </w:r>
      <w:r>
        <w:rPr>
          <w:rFonts w:ascii="黑体" w:eastAsia="黑体" w:hAnsi="黑体" w:hint="eastAsia"/>
        </w:rPr>
        <w:t xml:space="preserve">  </w:t>
      </w:r>
      <w:r>
        <w:rPr>
          <w:rFonts w:ascii="黑体" w:eastAsia="黑体" w:hAnsi="黑体" w:hint="eastAsia"/>
        </w:rPr>
        <w:t>e</w:t>
      </w:r>
      <w:r>
        <w:rPr>
          <w:rFonts w:ascii="黑体" w:eastAsia="黑体" w:hAnsi="黑体" w:hint="eastAsia"/>
        </w:rPr>
        <w:t>levator installation project</w:t>
      </w:r>
    </w:p>
    <w:p w14:paraId="32F85CF5" w14:textId="77777777" w:rsidR="00DF3D1F" w:rsidRDefault="002464E0">
      <w:pPr>
        <w:pStyle w:val="afffffa"/>
        <w:ind w:firstLine="420"/>
      </w:pPr>
      <w:r>
        <w:rPr>
          <w:rFonts w:hint="eastAsia"/>
        </w:rPr>
        <w:t>指按照电梯施工类别划分的规定，在建筑物或构架内将具有产品质量合格证明的电梯产品装配成整机至交付使用的施工过程。包括吊装、安装、调试、检验、移交等过程。</w:t>
      </w:r>
    </w:p>
    <w:p w14:paraId="7D12E5FD" w14:textId="77777777" w:rsidR="00DF3D1F" w:rsidRDefault="002464E0">
      <w:pPr>
        <w:pStyle w:val="afffffffffff9"/>
        <w:numPr>
          <w:ilvl w:val="2"/>
          <w:numId w:val="0"/>
        </w:numPr>
        <w:ind w:left="420" w:hangingChars="200" w:hanging="420"/>
        <w:rPr>
          <w:rFonts w:ascii="黑体" w:eastAsia="黑体" w:hAnsi="黑体" w:hint="eastAsia"/>
        </w:rPr>
      </w:pPr>
      <w:r>
        <w:rPr>
          <w:rFonts w:ascii="黑体" w:eastAsia="黑体" w:hint="eastAsia"/>
          <w:color w:val="000000"/>
          <w14:scene3d>
            <w14:camera w14:prst="orthographicFront"/>
            <w14:lightRig w14:rig="threePt" w14:dir="t">
              <w14:rot w14:lat="0" w14:lon="0" w14:rev="0"/>
            </w14:lightRig>
          </w14:scene3d>
        </w:rPr>
        <w:t>3.2</w:t>
      </w:r>
      <w:r>
        <w:rPr>
          <w:rFonts w:ascii="黑体" w:eastAsia="黑体" w:hint="eastAsia"/>
          <w:color w:val="000000"/>
          <w14:scene3d>
            <w14:camera w14:prst="orthographicFront"/>
            <w14:lightRig w14:rig="threePt" w14:dir="t">
              <w14:rot w14:lat="0" w14:lon="0" w14:rev="0"/>
            </w14:lightRig>
          </w14:scene3d>
        </w:rPr>
        <w:t xml:space="preserve">　</w:t>
      </w:r>
      <w:r>
        <w:rPr>
          <w:rFonts w:ascii="黑体" w:eastAsia="黑体" w:hAnsi="黑体"/>
        </w:rPr>
        <w:br/>
      </w:r>
      <w:r>
        <w:rPr>
          <w:rFonts w:ascii="黑体" w:eastAsia="黑体" w:hAnsi="黑体" w:hint="eastAsia"/>
        </w:rPr>
        <w:t>电梯改造工程</w:t>
      </w:r>
      <w:r>
        <w:rPr>
          <w:rFonts w:ascii="黑体" w:eastAsia="黑体" w:hAnsi="黑体" w:hint="eastAsia"/>
        </w:rPr>
        <w:t xml:space="preserve">  e</w:t>
      </w:r>
      <w:r>
        <w:rPr>
          <w:rFonts w:ascii="黑体" w:eastAsia="黑体" w:hAnsi="黑体" w:hint="eastAsia"/>
        </w:rPr>
        <w:t>levator renovation project</w:t>
      </w:r>
    </w:p>
    <w:p w14:paraId="590E0395" w14:textId="77777777" w:rsidR="00DF3D1F" w:rsidRDefault="002464E0">
      <w:pPr>
        <w:pStyle w:val="afffffa"/>
        <w:ind w:firstLine="420"/>
      </w:pPr>
      <w:r>
        <w:rPr>
          <w:rFonts w:hint="eastAsia"/>
        </w:rPr>
        <w:t>指按照电梯施工类别划分的规定，对已在特种设备安全监管部门办理使用登记的电梯改造的施工过程（包括调试、检验、移交等过程）。</w:t>
      </w:r>
    </w:p>
    <w:p w14:paraId="09AC61E5" w14:textId="77777777" w:rsidR="00DF3D1F" w:rsidRDefault="002464E0">
      <w:pPr>
        <w:pStyle w:val="afffffffffff9"/>
        <w:numPr>
          <w:ilvl w:val="2"/>
          <w:numId w:val="0"/>
        </w:numPr>
        <w:ind w:left="420" w:hangingChars="200" w:hanging="420"/>
        <w:rPr>
          <w:rFonts w:ascii="黑体" w:eastAsia="黑体" w:hAnsi="黑体" w:hint="eastAsia"/>
        </w:rPr>
      </w:pPr>
      <w:r>
        <w:rPr>
          <w:rFonts w:ascii="黑体" w:eastAsia="黑体" w:hint="eastAsia"/>
          <w:color w:val="000000"/>
          <w14:scene3d>
            <w14:camera w14:prst="orthographicFront"/>
            <w14:lightRig w14:rig="threePt" w14:dir="t">
              <w14:rot w14:lat="0" w14:lon="0" w14:rev="0"/>
            </w14:lightRig>
          </w14:scene3d>
        </w:rPr>
        <w:t>3.3</w:t>
      </w:r>
      <w:r>
        <w:rPr>
          <w:rFonts w:ascii="黑体" w:eastAsia="黑体" w:hint="eastAsia"/>
          <w:color w:val="000000"/>
          <w14:scene3d>
            <w14:camera w14:prst="orthographicFront"/>
            <w14:lightRig w14:rig="threePt" w14:dir="t">
              <w14:rot w14:lat="0" w14:lon="0" w14:rev="0"/>
            </w14:lightRig>
          </w14:scene3d>
        </w:rPr>
        <w:t xml:space="preserve">　</w:t>
      </w:r>
      <w:r>
        <w:rPr>
          <w:rFonts w:ascii="黑体" w:eastAsia="黑体" w:hAnsi="黑体"/>
        </w:rPr>
        <w:br/>
      </w:r>
      <w:r>
        <w:rPr>
          <w:rFonts w:ascii="黑体" w:eastAsia="黑体" w:hAnsi="黑体" w:hint="eastAsia"/>
        </w:rPr>
        <w:t>电梯重大修理工程</w:t>
      </w:r>
      <w:r>
        <w:rPr>
          <w:rFonts w:ascii="黑体" w:eastAsia="黑体" w:hAnsi="黑体" w:hint="eastAsia"/>
        </w:rPr>
        <w:t xml:space="preserve">  </w:t>
      </w:r>
      <w:r>
        <w:rPr>
          <w:rFonts w:ascii="黑体" w:eastAsia="黑体" w:hAnsi="黑体" w:hint="eastAsia"/>
        </w:rPr>
        <w:t>e</w:t>
      </w:r>
      <w:r>
        <w:rPr>
          <w:rFonts w:ascii="黑体" w:eastAsia="黑体" w:hAnsi="黑体" w:hint="eastAsia"/>
        </w:rPr>
        <w:t>levator major repair project</w:t>
      </w:r>
    </w:p>
    <w:p w14:paraId="35343DD9" w14:textId="77777777" w:rsidR="00DF3D1F" w:rsidRDefault="002464E0">
      <w:pPr>
        <w:pStyle w:val="afffffa"/>
        <w:ind w:firstLine="420"/>
      </w:pPr>
      <w:r>
        <w:rPr>
          <w:rFonts w:hint="eastAsia"/>
        </w:rPr>
        <w:lastRenderedPageBreak/>
        <w:t>指按照电梯施工类别划分的规定，对已在特种设备安全监管部门办理使用登记的电梯进行重大修理的施工过程（包括调试、检验、移交等过程）。</w:t>
      </w:r>
    </w:p>
    <w:p w14:paraId="30357564" w14:textId="77777777" w:rsidR="00DF3D1F" w:rsidRDefault="002464E0">
      <w:pPr>
        <w:pStyle w:val="afffffffffff9"/>
        <w:numPr>
          <w:ilvl w:val="2"/>
          <w:numId w:val="0"/>
        </w:numPr>
        <w:ind w:left="420" w:hangingChars="200" w:hanging="420"/>
        <w:rPr>
          <w:rFonts w:ascii="黑体" w:eastAsia="黑体" w:hAnsi="黑体" w:hint="eastAsia"/>
        </w:rPr>
      </w:pPr>
      <w:r>
        <w:rPr>
          <w:rFonts w:ascii="黑体" w:eastAsia="黑体" w:hint="eastAsia"/>
          <w:color w:val="000000"/>
          <w14:scene3d>
            <w14:camera w14:prst="orthographicFront"/>
            <w14:lightRig w14:rig="threePt" w14:dir="t">
              <w14:rot w14:lat="0" w14:lon="0" w14:rev="0"/>
            </w14:lightRig>
          </w14:scene3d>
        </w:rPr>
        <w:t>3.4</w:t>
      </w:r>
      <w:r>
        <w:rPr>
          <w:rFonts w:ascii="黑体" w:eastAsia="黑体" w:hint="eastAsia"/>
          <w:color w:val="000000"/>
          <w14:scene3d>
            <w14:camera w14:prst="orthographicFront"/>
            <w14:lightRig w14:rig="threePt" w14:dir="t">
              <w14:rot w14:lat="0" w14:lon="0" w14:rev="0"/>
            </w14:lightRig>
          </w14:scene3d>
        </w:rPr>
        <w:t xml:space="preserve">　</w:t>
      </w:r>
      <w:r>
        <w:rPr>
          <w:rFonts w:ascii="黑体" w:eastAsia="黑体" w:hAnsi="黑体"/>
        </w:rPr>
        <w:br/>
      </w:r>
      <w:r>
        <w:rPr>
          <w:rFonts w:ascii="黑体" w:eastAsia="黑体" w:hAnsi="黑体" w:hint="eastAsia"/>
        </w:rPr>
        <w:t>施工方案</w:t>
      </w:r>
      <w:r>
        <w:rPr>
          <w:rFonts w:ascii="黑体" w:eastAsia="黑体" w:hAnsi="黑体" w:hint="eastAsia"/>
        </w:rPr>
        <w:t xml:space="preserve">  construction scheme</w:t>
      </w:r>
    </w:p>
    <w:p w14:paraId="0DE542B7" w14:textId="77777777" w:rsidR="00DF3D1F" w:rsidRDefault="002464E0">
      <w:pPr>
        <w:pStyle w:val="afffffa"/>
        <w:ind w:firstLine="420"/>
      </w:pPr>
      <w:r>
        <w:rPr>
          <w:rFonts w:hint="eastAsia"/>
        </w:rPr>
        <w:t>指对电梯安装、改造、重大修理工程进行施工方法分析，并对施工过程中所需人员、材料、设备、工艺进行详细部署，从而保证施工质量并实现安全文明施工的具体文件。</w:t>
      </w:r>
    </w:p>
    <w:p w14:paraId="2F3D219A" w14:textId="77777777" w:rsidR="00DF3D1F" w:rsidRDefault="002464E0">
      <w:pPr>
        <w:pStyle w:val="afffffffffff9"/>
        <w:numPr>
          <w:ilvl w:val="2"/>
          <w:numId w:val="0"/>
        </w:numPr>
        <w:ind w:left="420" w:hangingChars="200" w:hanging="420"/>
        <w:rPr>
          <w:rFonts w:ascii="黑体" w:eastAsia="黑体" w:hAnsi="黑体" w:hint="eastAsia"/>
        </w:rPr>
      </w:pPr>
      <w:r>
        <w:rPr>
          <w:rFonts w:ascii="黑体" w:eastAsia="黑体" w:hint="eastAsia"/>
          <w:color w:val="000000"/>
          <w14:scene3d>
            <w14:camera w14:prst="orthographicFront"/>
            <w14:lightRig w14:rig="threePt" w14:dir="t">
              <w14:rot w14:lat="0" w14:lon="0" w14:rev="0"/>
            </w14:lightRig>
          </w14:scene3d>
        </w:rPr>
        <w:t>3.5</w:t>
      </w:r>
      <w:r>
        <w:rPr>
          <w:rFonts w:ascii="黑体" w:eastAsia="黑体" w:hint="eastAsia"/>
          <w:color w:val="000000"/>
          <w14:scene3d>
            <w14:camera w14:prst="orthographicFront"/>
            <w14:lightRig w14:rig="threePt" w14:dir="t">
              <w14:rot w14:lat="0" w14:lon="0" w14:rev="0"/>
            </w14:lightRig>
          </w14:scene3d>
        </w:rPr>
        <w:t xml:space="preserve">　</w:t>
      </w:r>
      <w:r>
        <w:rPr>
          <w:rFonts w:ascii="黑体" w:eastAsia="黑体" w:hAnsi="黑体"/>
        </w:rPr>
        <w:br/>
      </w:r>
      <w:r>
        <w:rPr>
          <w:rFonts w:ascii="黑体" w:eastAsia="黑体" w:hAnsi="黑体" w:hint="eastAsia"/>
        </w:rPr>
        <w:t>施工单位</w:t>
      </w:r>
      <w:r>
        <w:rPr>
          <w:rFonts w:ascii="黑体" w:eastAsia="黑体" w:hAnsi="黑体" w:hint="eastAsia"/>
        </w:rPr>
        <w:t xml:space="preserve">  </w:t>
      </w:r>
      <w:r>
        <w:rPr>
          <w:rFonts w:ascii="黑体" w:eastAsia="黑体" w:hAnsi="黑体" w:hint="eastAsia"/>
        </w:rPr>
        <w:t>construction unit</w:t>
      </w:r>
    </w:p>
    <w:p w14:paraId="573ED07C" w14:textId="77777777" w:rsidR="00DF3D1F" w:rsidRDefault="002464E0">
      <w:pPr>
        <w:pStyle w:val="afffffa"/>
        <w:ind w:firstLine="420"/>
      </w:pPr>
      <w:r>
        <w:rPr>
          <w:rFonts w:hint="eastAsia"/>
        </w:rPr>
        <w:t>取得相应电梯施工资质，在现场进行电梯安装、改造、重大修理工程施工的单位。</w:t>
      </w:r>
    </w:p>
    <w:p w14:paraId="1FD10016" w14:textId="77777777" w:rsidR="00DF3D1F" w:rsidRDefault="002464E0">
      <w:pPr>
        <w:pStyle w:val="afffffffffff9"/>
        <w:numPr>
          <w:ilvl w:val="2"/>
          <w:numId w:val="0"/>
        </w:numPr>
        <w:ind w:left="420" w:hangingChars="200" w:hanging="420"/>
        <w:rPr>
          <w:rFonts w:ascii="黑体" w:eastAsia="黑体" w:hAnsi="黑体" w:hint="eastAsia"/>
        </w:rPr>
      </w:pPr>
      <w:r>
        <w:rPr>
          <w:rFonts w:ascii="黑体" w:eastAsia="黑体" w:hint="eastAsia"/>
          <w:color w:val="000000"/>
          <w14:scene3d>
            <w14:camera w14:prst="orthographicFront"/>
            <w14:lightRig w14:rig="threePt" w14:dir="t">
              <w14:rot w14:lat="0" w14:lon="0" w14:rev="0"/>
            </w14:lightRig>
          </w14:scene3d>
        </w:rPr>
        <w:t>3.6</w:t>
      </w:r>
      <w:r>
        <w:rPr>
          <w:rFonts w:ascii="黑体" w:eastAsia="黑体" w:hint="eastAsia"/>
          <w:color w:val="000000"/>
          <w14:scene3d>
            <w14:camera w14:prst="orthographicFront"/>
            <w14:lightRig w14:rig="threePt" w14:dir="t">
              <w14:rot w14:lat="0" w14:lon="0" w14:rev="0"/>
            </w14:lightRig>
          </w14:scene3d>
        </w:rPr>
        <w:t xml:space="preserve">　</w:t>
      </w:r>
      <w:r>
        <w:rPr>
          <w:rFonts w:ascii="黑体" w:eastAsia="黑体" w:hAnsi="黑体"/>
        </w:rPr>
        <w:br/>
      </w:r>
      <w:r>
        <w:rPr>
          <w:rFonts w:ascii="黑体" w:eastAsia="黑体" w:hAnsi="黑体" w:hint="eastAsia"/>
        </w:rPr>
        <w:t>技术交底</w:t>
      </w:r>
      <w:r>
        <w:rPr>
          <w:rFonts w:ascii="黑体" w:eastAsia="黑体" w:hAnsi="黑体" w:hint="eastAsia"/>
        </w:rPr>
        <w:t xml:space="preserve">  </w:t>
      </w:r>
      <w:r>
        <w:rPr>
          <w:rFonts w:ascii="黑体" w:eastAsia="黑体" w:hAnsi="黑体" w:hint="eastAsia"/>
        </w:rPr>
        <w:t>technology disclosure</w:t>
      </w:r>
    </w:p>
    <w:p w14:paraId="2FFD1A12" w14:textId="77777777" w:rsidR="00DF3D1F" w:rsidRDefault="002464E0">
      <w:pPr>
        <w:pStyle w:val="afffffa"/>
        <w:ind w:firstLine="420"/>
      </w:pPr>
      <w:r>
        <w:rPr>
          <w:rFonts w:hint="eastAsia"/>
        </w:rPr>
        <w:t>主要针对某个工程的概况、施工内容、施工工艺、质量控制点、安全控制点、验收要求等方面对施工单位、项目负责人或施工人员进行的书面性交底的技术文件。</w:t>
      </w:r>
    </w:p>
    <w:p w14:paraId="1BDDE25C" w14:textId="77777777" w:rsidR="00DF3D1F" w:rsidRDefault="002464E0">
      <w:pPr>
        <w:pStyle w:val="afffffffffff9"/>
        <w:numPr>
          <w:ilvl w:val="2"/>
          <w:numId w:val="0"/>
        </w:numPr>
        <w:ind w:left="420" w:hangingChars="200" w:hanging="420"/>
        <w:rPr>
          <w:rFonts w:ascii="黑体" w:eastAsia="黑体" w:hAnsi="黑体" w:hint="eastAsia"/>
        </w:rPr>
      </w:pPr>
      <w:r>
        <w:rPr>
          <w:rFonts w:ascii="黑体" w:eastAsia="黑体" w:hint="eastAsia"/>
          <w:color w:val="000000"/>
          <w14:scene3d>
            <w14:camera w14:prst="orthographicFront"/>
            <w14:lightRig w14:rig="threePt" w14:dir="t">
              <w14:rot w14:lat="0" w14:lon="0" w14:rev="0"/>
            </w14:lightRig>
          </w14:scene3d>
        </w:rPr>
        <w:t>3.7</w:t>
      </w:r>
      <w:r>
        <w:rPr>
          <w:rFonts w:ascii="黑体" w:eastAsia="黑体" w:hint="eastAsia"/>
          <w:color w:val="000000"/>
          <w14:scene3d>
            <w14:camera w14:prst="orthographicFront"/>
            <w14:lightRig w14:rig="threePt" w14:dir="t">
              <w14:rot w14:lat="0" w14:lon="0" w14:rev="0"/>
            </w14:lightRig>
          </w14:scene3d>
        </w:rPr>
        <w:t xml:space="preserve">　</w:t>
      </w:r>
      <w:r>
        <w:rPr>
          <w:rFonts w:ascii="黑体" w:eastAsia="黑体" w:hAnsi="黑体"/>
        </w:rPr>
        <w:br/>
      </w:r>
      <w:r>
        <w:rPr>
          <w:rFonts w:ascii="黑体" w:eastAsia="黑体" w:hAnsi="黑体" w:hint="eastAsia"/>
        </w:rPr>
        <w:t>成品保护</w:t>
      </w:r>
      <w:r>
        <w:rPr>
          <w:rFonts w:ascii="黑体" w:eastAsia="黑体" w:hAnsi="黑体" w:hint="eastAsia"/>
        </w:rPr>
        <w:t xml:space="preserve">  finished product protection</w:t>
      </w:r>
    </w:p>
    <w:p w14:paraId="2A419148" w14:textId="77777777" w:rsidR="00DF3D1F" w:rsidRDefault="002464E0">
      <w:pPr>
        <w:pStyle w:val="afffffa"/>
        <w:ind w:firstLine="420"/>
      </w:pPr>
      <w:r>
        <w:rPr>
          <w:rFonts w:hint="eastAsia"/>
        </w:rPr>
        <w:t>指成品在施工前、施工时、施工后所进行的必要防护，如防止火、水、污染、坠落、撞击、倒塌等，避免成品遭到破坏。成品不仅指竣工后的整台电梯，也指施工过程中每道工序所安装的电梯部件。</w:t>
      </w:r>
    </w:p>
    <w:p w14:paraId="306F30ED" w14:textId="77777777" w:rsidR="00DF3D1F" w:rsidRDefault="002464E0">
      <w:pPr>
        <w:pStyle w:val="afffffffffff9"/>
        <w:numPr>
          <w:ilvl w:val="2"/>
          <w:numId w:val="0"/>
        </w:numPr>
        <w:ind w:left="420" w:hangingChars="200" w:hanging="420"/>
        <w:rPr>
          <w:rFonts w:ascii="黑体" w:eastAsia="黑体" w:hAnsi="黑体" w:hint="eastAsia"/>
        </w:rPr>
      </w:pPr>
      <w:r>
        <w:rPr>
          <w:rFonts w:ascii="黑体" w:eastAsia="黑体" w:hint="eastAsia"/>
          <w:color w:val="000000"/>
          <w14:scene3d>
            <w14:camera w14:prst="orthographicFront"/>
            <w14:lightRig w14:rig="threePt" w14:dir="t">
              <w14:rot w14:lat="0" w14:lon="0" w14:rev="0"/>
            </w14:lightRig>
          </w14:scene3d>
        </w:rPr>
        <w:t>3.8</w:t>
      </w:r>
      <w:r>
        <w:rPr>
          <w:rFonts w:ascii="黑体" w:eastAsia="黑体" w:hint="eastAsia"/>
          <w:color w:val="000000"/>
          <w14:scene3d>
            <w14:camera w14:prst="orthographicFront"/>
            <w14:lightRig w14:rig="threePt" w14:dir="t">
              <w14:rot w14:lat="0" w14:lon="0" w14:rev="0"/>
            </w14:lightRig>
          </w14:scene3d>
        </w:rPr>
        <w:t xml:space="preserve">　</w:t>
      </w:r>
      <w:r>
        <w:rPr>
          <w:rFonts w:ascii="黑体" w:eastAsia="黑体" w:hAnsi="黑体"/>
        </w:rPr>
        <w:br/>
      </w:r>
      <w:r>
        <w:rPr>
          <w:rFonts w:ascii="黑体" w:eastAsia="黑体" w:hAnsi="黑体" w:hint="eastAsia"/>
        </w:rPr>
        <w:t>安全标志</w:t>
      </w:r>
      <w:r>
        <w:rPr>
          <w:rFonts w:ascii="黑体" w:eastAsia="黑体" w:hAnsi="黑体" w:hint="eastAsia"/>
        </w:rPr>
        <w:t xml:space="preserve">  safety signs</w:t>
      </w:r>
    </w:p>
    <w:p w14:paraId="34B4CFA9" w14:textId="77777777" w:rsidR="00DF3D1F" w:rsidRDefault="002464E0">
      <w:pPr>
        <w:pStyle w:val="afffffa"/>
        <w:ind w:firstLine="420"/>
      </w:pPr>
      <w:r>
        <w:rPr>
          <w:rFonts w:hint="eastAsia"/>
        </w:rPr>
        <w:t>用以表达特定安全信息的标志，由图形符号、安全色、几何形状</w:t>
      </w:r>
      <w:r>
        <w:rPr>
          <w:rFonts w:hint="eastAsia"/>
        </w:rPr>
        <w:t>(</w:t>
      </w:r>
      <w:r>
        <w:rPr>
          <w:rFonts w:hint="eastAsia"/>
        </w:rPr>
        <w:t>边框</w:t>
      </w:r>
      <w:r>
        <w:rPr>
          <w:rFonts w:hint="eastAsia"/>
        </w:rPr>
        <w:t>)</w:t>
      </w:r>
      <w:r>
        <w:rPr>
          <w:rFonts w:hint="eastAsia"/>
        </w:rPr>
        <w:t>或文字构成。</w:t>
      </w:r>
    </w:p>
    <w:p w14:paraId="178F5EE3" w14:textId="77777777" w:rsidR="00DF3D1F" w:rsidRDefault="002464E0">
      <w:pPr>
        <w:pStyle w:val="afffffffffff9"/>
        <w:numPr>
          <w:ilvl w:val="2"/>
          <w:numId w:val="0"/>
        </w:numPr>
        <w:ind w:left="420" w:hangingChars="200" w:hanging="420"/>
        <w:rPr>
          <w:rFonts w:ascii="黑体" w:eastAsia="黑体" w:hAnsi="黑体" w:hint="eastAsia"/>
        </w:rPr>
      </w:pPr>
      <w:r>
        <w:rPr>
          <w:rFonts w:ascii="黑体" w:eastAsia="黑体" w:hint="eastAsia"/>
          <w:color w:val="000000"/>
          <w14:scene3d>
            <w14:camera w14:prst="orthographicFront"/>
            <w14:lightRig w14:rig="threePt" w14:dir="t">
              <w14:rot w14:lat="0" w14:lon="0" w14:rev="0"/>
            </w14:lightRig>
          </w14:scene3d>
        </w:rPr>
        <w:t>3.9</w:t>
      </w:r>
      <w:r>
        <w:rPr>
          <w:rFonts w:ascii="黑体" w:eastAsia="黑体" w:hint="eastAsia"/>
          <w:color w:val="000000"/>
          <w14:scene3d>
            <w14:camera w14:prst="orthographicFront"/>
            <w14:lightRig w14:rig="threePt" w14:dir="t">
              <w14:rot w14:lat="0" w14:lon="0" w14:rev="0"/>
            </w14:lightRig>
          </w14:scene3d>
        </w:rPr>
        <w:t xml:space="preserve">　</w:t>
      </w:r>
      <w:r>
        <w:rPr>
          <w:rFonts w:ascii="黑体" w:eastAsia="黑体" w:hAnsi="黑体"/>
        </w:rPr>
        <w:br/>
      </w:r>
      <w:r>
        <w:rPr>
          <w:rFonts w:ascii="黑体" w:eastAsia="黑体" w:hAnsi="黑体" w:hint="eastAsia"/>
        </w:rPr>
        <w:t>个体防护装备</w:t>
      </w:r>
      <w:r>
        <w:rPr>
          <w:rFonts w:ascii="黑体" w:eastAsia="黑体" w:hAnsi="黑体" w:hint="eastAsia"/>
        </w:rPr>
        <w:t xml:space="preserve">  </w:t>
      </w:r>
      <w:r>
        <w:rPr>
          <w:rFonts w:ascii="黑体" w:eastAsia="黑体" w:hAnsi="黑体" w:hint="eastAsia"/>
        </w:rPr>
        <w:t>i</w:t>
      </w:r>
      <w:r>
        <w:rPr>
          <w:rFonts w:ascii="黑体" w:eastAsia="黑体" w:hAnsi="黑体" w:hint="eastAsia"/>
        </w:rPr>
        <w:t>ndividual protective equipment</w:t>
      </w:r>
    </w:p>
    <w:p w14:paraId="7237F1CB" w14:textId="77777777" w:rsidR="00DF3D1F" w:rsidRDefault="002464E0">
      <w:pPr>
        <w:pStyle w:val="afffffa"/>
        <w:ind w:firstLine="420"/>
      </w:pPr>
      <w:r>
        <w:rPr>
          <w:rFonts w:hint="eastAsia"/>
        </w:rPr>
        <w:t>从业人员为防御物理、化学、生物等外界因素伤害所穿戴、配备和使用的各种护品的总称。</w:t>
      </w:r>
    </w:p>
    <w:p w14:paraId="6743F5F3" w14:textId="77777777" w:rsidR="00DF3D1F" w:rsidRDefault="002464E0">
      <w:pPr>
        <w:pStyle w:val="afff2"/>
      </w:pPr>
      <w:r>
        <w:rPr>
          <w:rFonts w:hint="eastAsia"/>
        </w:rPr>
        <w:t>在生产作业场所穿戴、配备和使用的劳动防护用品也称个体防护装备。</w:t>
      </w:r>
    </w:p>
    <w:p w14:paraId="353F5933" w14:textId="77777777" w:rsidR="00DF3D1F" w:rsidRDefault="002464E0">
      <w:pPr>
        <w:pStyle w:val="affc"/>
        <w:numPr>
          <w:ilvl w:val="1"/>
          <w:numId w:val="0"/>
        </w:numPr>
        <w:spacing w:before="312" w:after="312"/>
      </w:pPr>
      <w:r>
        <w:rPr>
          <w:rFonts w:hint="eastAsia"/>
        </w:rPr>
        <w:t>4</w:t>
      </w:r>
      <w:r>
        <w:rPr>
          <w:rFonts w:hint="eastAsia"/>
        </w:rPr>
        <w:t xml:space="preserve">　</w:t>
      </w:r>
      <w:r>
        <w:rPr>
          <w:rFonts w:hint="eastAsia"/>
        </w:rPr>
        <w:t>编制要求</w:t>
      </w:r>
    </w:p>
    <w:p w14:paraId="5A4DBEE9" w14:textId="77777777" w:rsidR="00DF3D1F" w:rsidRDefault="002464E0">
      <w:pPr>
        <w:pStyle w:val="affd"/>
        <w:numPr>
          <w:ilvl w:val="2"/>
          <w:numId w:val="0"/>
        </w:numPr>
        <w:spacing w:before="156" w:after="156"/>
      </w:pPr>
      <w:r>
        <w:rPr>
          <w:rFonts w:hint="eastAsia"/>
          <w:color w:val="000000"/>
          <w14:scene3d>
            <w14:camera w14:prst="orthographicFront"/>
            <w14:lightRig w14:rig="threePt" w14:dir="t">
              <w14:rot w14:lat="0" w14:lon="0" w14:rev="0"/>
            </w14:lightRig>
          </w14:scene3d>
        </w:rPr>
        <w:t>4.1</w:t>
      </w:r>
      <w:r>
        <w:rPr>
          <w:rFonts w:hint="eastAsia"/>
          <w:color w:val="000000"/>
          <w14:scene3d>
            <w14:camera w14:prst="orthographicFront"/>
            <w14:lightRig w14:rig="threePt" w14:dir="t">
              <w14:rot w14:lat="0" w14:lon="0" w14:rev="0"/>
            </w14:lightRig>
          </w14:scene3d>
        </w:rPr>
        <w:t xml:space="preserve">　</w:t>
      </w:r>
      <w:r>
        <w:rPr>
          <w:rFonts w:hint="eastAsia"/>
        </w:rPr>
        <w:t>编制原则</w:t>
      </w:r>
    </w:p>
    <w:p w14:paraId="73A1D220" w14:textId="77777777" w:rsidR="00DF3D1F" w:rsidRDefault="002464E0">
      <w:pPr>
        <w:pStyle w:val="afffffffff6"/>
        <w:numPr>
          <w:ilvl w:val="3"/>
          <w:numId w:val="0"/>
        </w:numPr>
      </w:pPr>
      <w:r>
        <w:rPr>
          <w:rFonts w:ascii="黑体" w:eastAsia="黑体" w:hint="eastAsia"/>
        </w:rPr>
        <w:t>4.1.1</w:t>
      </w:r>
      <w:r>
        <w:rPr>
          <w:rFonts w:ascii="黑体" w:eastAsia="黑体" w:hint="eastAsia"/>
        </w:rPr>
        <w:t xml:space="preserve">　</w:t>
      </w:r>
      <w:r>
        <w:rPr>
          <w:rFonts w:hint="eastAsia"/>
        </w:rPr>
        <w:t>编制方案必须从实际出发，切实可行，符合现场的实际情况。</w:t>
      </w:r>
    </w:p>
    <w:p w14:paraId="2206FB88" w14:textId="77777777" w:rsidR="00DF3D1F" w:rsidRDefault="002464E0">
      <w:pPr>
        <w:pStyle w:val="afffffffff6"/>
        <w:numPr>
          <w:ilvl w:val="3"/>
          <w:numId w:val="0"/>
        </w:numPr>
      </w:pPr>
      <w:r>
        <w:rPr>
          <w:rFonts w:ascii="黑体" w:eastAsia="黑体" w:hint="eastAsia"/>
        </w:rPr>
        <w:t>4.1.2</w:t>
      </w:r>
      <w:r>
        <w:rPr>
          <w:rFonts w:ascii="黑体" w:eastAsia="黑体" w:hint="eastAsia"/>
        </w:rPr>
        <w:t xml:space="preserve">　</w:t>
      </w:r>
      <w:r>
        <w:rPr>
          <w:rFonts w:hint="eastAsia"/>
        </w:rPr>
        <w:t>内容应涵盖施工全过程，充分考虑工程质量和施工安全，符合国家有关法律、法规、安全技术标准要求。体现安全可靠、保证质量、易于操作、便于施工、确保进度、降低成本。</w:t>
      </w:r>
    </w:p>
    <w:p w14:paraId="00EC4516" w14:textId="77777777" w:rsidR="00DF3D1F" w:rsidRDefault="002464E0">
      <w:pPr>
        <w:pStyle w:val="afffffffff6"/>
        <w:numPr>
          <w:ilvl w:val="3"/>
          <w:numId w:val="0"/>
        </w:numPr>
      </w:pPr>
      <w:r>
        <w:rPr>
          <w:rFonts w:ascii="黑体" w:eastAsia="黑体" w:hint="eastAsia"/>
        </w:rPr>
        <w:t>4.1.3</w:t>
      </w:r>
      <w:r>
        <w:rPr>
          <w:rFonts w:ascii="黑体" w:eastAsia="黑体" w:hint="eastAsia"/>
        </w:rPr>
        <w:t xml:space="preserve">　</w:t>
      </w:r>
      <w:r>
        <w:rPr>
          <w:rFonts w:hint="eastAsia"/>
        </w:rPr>
        <w:t>在技术上积极地采用先进的施工技术、施工工艺、新材料，在管理上采用现代化的管理方法进行动态管理和控制。</w:t>
      </w:r>
    </w:p>
    <w:p w14:paraId="032304B5" w14:textId="77777777" w:rsidR="00DF3D1F" w:rsidRDefault="002464E0">
      <w:pPr>
        <w:pStyle w:val="affd"/>
        <w:numPr>
          <w:ilvl w:val="2"/>
          <w:numId w:val="0"/>
        </w:numPr>
        <w:spacing w:before="156" w:after="156"/>
      </w:pPr>
      <w:r>
        <w:rPr>
          <w:rFonts w:hint="eastAsia"/>
          <w:color w:val="000000"/>
          <w14:scene3d>
            <w14:camera w14:prst="orthographicFront"/>
            <w14:lightRig w14:rig="threePt" w14:dir="t">
              <w14:rot w14:lat="0" w14:lon="0" w14:rev="0"/>
            </w14:lightRig>
          </w14:scene3d>
        </w:rPr>
        <w:t>4.2</w:t>
      </w:r>
      <w:r>
        <w:rPr>
          <w:rFonts w:hint="eastAsia"/>
          <w:color w:val="000000"/>
          <w14:scene3d>
            <w14:camera w14:prst="orthographicFront"/>
            <w14:lightRig w14:rig="threePt" w14:dir="t">
              <w14:rot w14:lat="0" w14:lon="0" w14:rev="0"/>
            </w14:lightRig>
          </w14:scene3d>
        </w:rPr>
        <w:t xml:space="preserve">　</w:t>
      </w:r>
      <w:r>
        <w:rPr>
          <w:rFonts w:hint="eastAsia"/>
        </w:rPr>
        <w:t>编制程序</w:t>
      </w:r>
    </w:p>
    <w:p w14:paraId="71785191" w14:textId="77777777" w:rsidR="00DF3D1F" w:rsidRDefault="002464E0">
      <w:pPr>
        <w:pStyle w:val="affe"/>
        <w:numPr>
          <w:ilvl w:val="3"/>
          <w:numId w:val="0"/>
        </w:numPr>
        <w:spacing w:before="156" w:after="156"/>
        <w:rPr>
          <w:rFonts w:ascii="宋体" w:eastAsia="宋体"/>
        </w:rPr>
      </w:pPr>
      <w:r>
        <w:rPr>
          <w:rFonts w:hint="eastAsia"/>
        </w:rPr>
        <w:t>4.2.1</w:t>
      </w:r>
      <w:r>
        <w:rPr>
          <w:rFonts w:hint="eastAsia"/>
        </w:rPr>
        <w:t xml:space="preserve">　</w:t>
      </w:r>
      <w:r>
        <w:rPr>
          <w:rFonts w:hint="eastAsia"/>
        </w:rPr>
        <w:t>编制</w:t>
      </w:r>
    </w:p>
    <w:p w14:paraId="2FDE2DC2" w14:textId="77777777" w:rsidR="00DF3D1F" w:rsidRDefault="002464E0">
      <w:pPr>
        <w:pStyle w:val="afffffffff5"/>
        <w:numPr>
          <w:ilvl w:val="4"/>
          <w:numId w:val="0"/>
        </w:numPr>
      </w:pPr>
      <w:r>
        <w:rPr>
          <w:rFonts w:ascii="黑体" w:eastAsia="黑体" w:hint="eastAsia"/>
        </w:rPr>
        <w:t>4.2.1.1</w:t>
      </w:r>
      <w:r>
        <w:rPr>
          <w:rFonts w:ascii="黑体" w:eastAsia="黑体" w:hint="eastAsia"/>
        </w:rPr>
        <w:t xml:space="preserve">　</w:t>
      </w:r>
      <w:r>
        <w:rPr>
          <w:rFonts w:hint="eastAsia"/>
        </w:rPr>
        <w:t>施工方案应由具有</w:t>
      </w:r>
      <w:r>
        <w:rPr>
          <w:rFonts w:hint="eastAsia"/>
        </w:rPr>
        <w:t>2</w:t>
      </w:r>
      <w:r>
        <w:rPr>
          <w:rFonts w:hint="eastAsia"/>
        </w:rPr>
        <w:t>年以上电梯施工经验并具有助理工程师或以上职称的专业技术人员编制；</w:t>
      </w:r>
    </w:p>
    <w:p w14:paraId="798E435D" w14:textId="77777777" w:rsidR="00DF3D1F" w:rsidRDefault="002464E0">
      <w:pPr>
        <w:pStyle w:val="afffffffff5"/>
        <w:numPr>
          <w:ilvl w:val="4"/>
          <w:numId w:val="0"/>
        </w:numPr>
      </w:pPr>
      <w:r>
        <w:rPr>
          <w:rFonts w:ascii="黑体" w:eastAsia="黑体" w:hint="eastAsia"/>
        </w:rPr>
        <w:t>4.2.1.2</w:t>
      </w:r>
      <w:r>
        <w:rPr>
          <w:rFonts w:ascii="黑体" w:eastAsia="黑体" w:hint="eastAsia"/>
        </w:rPr>
        <w:t xml:space="preserve">　</w:t>
      </w:r>
      <w:r>
        <w:rPr>
          <w:rFonts w:hint="eastAsia"/>
        </w:rPr>
        <w:t>编制前必须明确施工任务、计划采用的主要施工工艺、施工质量和安全生产目标；</w:t>
      </w:r>
    </w:p>
    <w:p w14:paraId="61BB4975" w14:textId="77777777" w:rsidR="00DF3D1F" w:rsidRDefault="002464E0">
      <w:pPr>
        <w:pStyle w:val="afffffffff5"/>
        <w:numPr>
          <w:ilvl w:val="4"/>
          <w:numId w:val="0"/>
        </w:numPr>
      </w:pPr>
      <w:r>
        <w:rPr>
          <w:rFonts w:ascii="黑体" w:eastAsia="黑体" w:hint="eastAsia"/>
        </w:rPr>
        <w:t>4.2.1.3</w:t>
      </w:r>
      <w:r>
        <w:rPr>
          <w:rFonts w:ascii="黑体" w:eastAsia="黑体" w:hint="eastAsia"/>
        </w:rPr>
        <w:t xml:space="preserve">　</w:t>
      </w:r>
      <w:r>
        <w:rPr>
          <w:rFonts w:hint="eastAsia"/>
        </w:rPr>
        <w:t>编写人员到现场勘察施工现场的实际情况，掌握现场施工条件；</w:t>
      </w:r>
    </w:p>
    <w:p w14:paraId="68FE0550" w14:textId="77777777" w:rsidR="00DF3D1F" w:rsidRDefault="002464E0">
      <w:pPr>
        <w:pStyle w:val="afffffffff5"/>
        <w:numPr>
          <w:ilvl w:val="4"/>
          <w:numId w:val="0"/>
        </w:numPr>
      </w:pPr>
      <w:r>
        <w:rPr>
          <w:rFonts w:ascii="黑体" w:eastAsia="黑体" w:hint="eastAsia"/>
        </w:rPr>
        <w:t>4.2.1.4</w:t>
      </w:r>
      <w:r>
        <w:rPr>
          <w:rFonts w:ascii="黑体" w:eastAsia="黑体" w:hint="eastAsia"/>
        </w:rPr>
        <w:t xml:space="preserve">　</w:t>
      </w:r>
      <w:r>
        <w:rPr>
          <w:rFonts w:hint="eastAsia"/>
        </w:rPr>
        <w:t>分析影响因素及其相互之间的制约关系，综合评价制定符合相关安全技术规范要求最优的施工方案。</w:t>
      </w:r>
    </w:p>
    <w:p w14:paraId="741EB8E8" w14:textId="77777777" w:rsidR="00DF3D1F" w:rsidRDefault="002464E0">
      <w:pPr>
        <w:pStyle w:val="affe"/>
        <w:numPr>
          <w:ilvl w:val="3"/>
          <w:numId w:val="0"/>
        </w:numPr>
        <w:spacing w:before="156" w:after="156"/>
        <w:rPr>
          <w:rFonts w:ascii="宋体" w:eastAsia="宋体"/>
        </w:rPr>
      </w:pPr>
      <w:r>
        <w:rPr>
          <w:rFonts w:hint="eastAsia"/>
        </w:rPr>
        <w:lastRenderedPageBreak/>
        <w:t>4.2.2</w:t>
      </w:r>
      <w:r>
        <w:rPr>
          <w:rFonts w:hint="eastAsia"/>
        </w:rPr>
        <w:t xml:space="preserve">　</w:t>
      </w:r>
      <w:r>
        <w:rPr>
          <w:rFonts w:hint="eastAsia"/>
        </w:rPr>
        <w:t>审核</w:t>
      </w:r>
    </w:p>
    <w:p w14:paraId="59A89D3B" w14:textId="77777777" w:rsidR="00DF3D1F" w:rsidRDefault="002464E0">
      <w:pPr>
        <w:pStyle w:val="afffffa"/>
        <w:ind w:firstLine="420"/>
      </w:pPr>
      <w:r>
        <w:rPr>
          <w:rFonts w:hint="eastAsia"/>
        </w:rPr>
        <w:t>施工方案应由具有</w:t>
      </w:r>
      <w:r>
        <w:rPr>
          <w:rFonts w:hint="eastAsia"/>
        </w:rPr>
        <w:t>3</w:t>
      </w:r>
      <w:r>
        <w:rPr>
          <w:rFonts w:hint="eastAsia"/>
        </w:rPr>
        <w:t>年以上电梯施工经验的专业技术人员审核，审核人员应具有工程师或以上职称，其资格应在施工企业的质量管理体系文件中明确规定。</w:t>
      </w:r>
    </w:p>
    <w:p w14:paraId="34A4D180" w14:textId="77777777" w:rsidR="00DF3D1F" w:rsidRDefault="002464E0">
      <w:pPr>
        <w:pStyle w:val="affe"/>
        <w:numPr>
          <w:ilvl w:val="3"/>
          <w:numId w:val="0"/>
        </w:numPr>
        <w:spacing w:before="156" w:after="156"/>
      </w:pPr>
      <w:r>
        <w:rPr>
          <w:rFonts w:hint="eastAsia"/>
        </w:rPr>
        <w:t>4.2.3</w:t>
      </w:r>
      <w:r>
        <w:rPr>
          <w:rFonts w:hint="eastAsia"/>
        </w:rPr>
        <w:t xml:space="preserve">　</w:t>
      </w:r>
      <w:r>
        <w:rPr>
          <w:rFonts w:hint="eastAsia"/>
        </w:rPr>
        <w:t>批准</w:t>
      </w:r>
    </w:p>
    <w:p w14:paraId="3205F903" w14:textId="77777777" w:rsidR="00DF3D1F" w:rsidRDefault="002464E0">
      <w:pPr>
        <w:pStyle w:val="afffffa"/>
        <w:ind w:firstLine="420"/>
      </w:pPr>
      <w:r>
        <w:rPr>
          <w:rFonts w:hint="eastAsia"/>
        </w:rPr>
        <w:t>施工方案须经电梯施工单位技术负责人批准后方可实施。</w:t>
      </w:r>
    </w:p>
    <w:p w14:paraId="2A2EB5F1" w14:textId="77777777" w:rsidR="00DF3D1F" w:rsidRDefault="002464E0">
      <w:pPr>
        <w:pStyle w:val="affe"/>
        <w:numPr>
          <w:ilvl w:val="3"/>
          <w:numId w:val="0"/>
        </w:numPr>
        <w:spacing w:before="156" w:after="156"/>
        <w:rPr>
          <w:rFonts w:ascii="宋体" w:eastAsia="宋体"/>
        </w:rPr>
      </w:pPr>
      <w:r>
        <w:rPr>
          <w:rFonts w:hint="eastAsia"/>
        </w:rPr>
        <w:t>4.2.4</w:t>
      </w:r>
      <w:r>
        <w:rPr>
          <w:rFonts w:hint="eastAsia"/>
        </w:rPr>
        <w:t xml:space="preserve">　</w:t>
      </w:r>
      <w:r>
        <w:rPr>
          <w:rFonts w:hint="eastAsia"/>
        </w:rPr>
        <w:t>修改</w:t>
      </w:r>
    </w:p>
    <w:p w14:paraId="5D06ADD3" w14:textId="77777777" w:rsidR="00DF3D1F" w:rsidRDefault="002464E0">
      <w:pPr>
        <w:pStyle w:val="afffffffff5"/>
        <w:numPr>
          <w:ilvl w:val="4"/>
          <w:numId w:val="0"/>
        </w:numPr>
      </w:pPr>
      <w:r>
        <w:rPr>
          <w:rFonts w:ascii="黑体" w:eastAsia="黑体" w:hint="eastAsia"/>
        </w:rPr>
        <w:t>4.2.4.1</w:t>
      </w:r>
      <w:r>
        <w:rPr>
          <w:rFonts w:ascii="黑体" w:eastAsia="黑体" w:hint="eastAsia"/>
        </w:rPr>
        <w:t xml:space="preserve">　</w:t>
      </w:r>
      <w:r>
        <w:rPr>
          <w:rFonts w:hint="eastAsia"/>
        </w:rPr>
        <w:t>施工过程中如发现方案需要进行修改，必须重新经过审核与批准；</w:t>
      </w:r>
    </w:p>
    <w:p w14:paraId="6447583C" w14:textId="77777777" w:rsidR="00DF3D1F" w:rsidRDefault="002464E0">
      <w:pPr>
        <w:pStyle w:val="afffffffff5"/>
        <w:numPr>
          <w:ilvl w:val="4"/>
          <w:numId w:val="0"/>
        </w:numPr>
      </w:pPr>
      <w:r>
        <w:rPr>
          <w:rFonts w:ascii="黑体" w:eastAsia="黑体" w:hint="eastAsia"/>
        </w:rPr>
        <w:t>4.2.4.2</w:t>
      </w:r>
      <w:r>
        <w:rPr>
          <w:rFonts w:ascii="黑体" w:eastAsia="黑体" w:hint="eastAsia"/>
        </w:rPr>
        <w:t xml:space="preserve">　</w:t>
      </w:r>
      <w:r>
        <w:rPr>
          <w:rFonts w:hint="eastAsia"/>
        </w:rPr>
        <w:t>拟定文件和资料修改通知，明确修改文件版本、标识，修改的内容、性质、方法、日期等。</w:t>
      </w:r>
    </w:p>
    <w:p w14:paraId="2010D4CF" w14:textId="3E44E3F8" w:rsidR="00DF3D1F" w:rsidRDefault="002464E0">
      <w:pPr>
        <w:pStyle w:val="affd"/>
        <w:numPr>
          <w:ilvl w:val="2"/>
          <w:numId w:val="0"/>
        </w:numPr>
        <w:spacing w:before="156" w:after="156"/>
      </w:pPr>
      <w:r>
        <w:rPr>
          <w:rFonts w:hint="eastAsia"/>
        </w:rPr>
        <w:t>4.3</w:t>
      </w:r>
      <w:r w:rsidR="002E1C3D">
        <w:rPr>
          <w:rFonts w:hint="eastAsia"/>
          <w:color w:val="000000"/>
          <w14:scene3d>
            <w14:camera w14:prst="orthographicFront"/>
            <w14:lightRig w14:rig="threePt" w14:dir="t">
              <w14:rot w14:lat="0" w14:lon="0" w14:rev="0"/>
            </w14:lightRig>
          </w14:scene3d>
        </w:rPr>
        <w:t xml:space="preserve">　</w:t>
      </w:r>
      <w:r>
        <w:rPr>
          <w:rFonts w:hint="eastAsia"/>
        </w:rPr>
        <w:t>文件格式要求</w:t>
      </w:r>
    </w:p>
    <w:p w14:paraId="40C0C8F7" w14:textId="77777777" w:rsidR="00DF3D1F" w:rsidRDefault="002464E0">
      <w:pPr>
        <w:pStyle w:val="afffffffff6"/>
        <w:numPr>
          <w:ilvl w:val="3"/>
          <w:numId w:val="0"/>
        </w:numPr>
      </w:pPr>
      <w:r>
        <w:rPr>
          <w:rFonts w:ascii="黑体" w:eastAsia="黑体" w:hint="eastAsia"/>
        </w:rPr>
        <w:t>4.</w:t>
      </w:r>
      <w:r>
        <w:rPr>
          <w:rFonts w:ascii="黑体" w:eastAsia="黑体" w:hint="eastAsia"/>
        </w:rPr>
        <w:t>3</w:t>
      </w:r>
      <w:r>
        <w:rPr>
          <w:rFonts w:ascii="黑体" w:eastAsia="黑体" w:hint="eastAsia"/>
        </w:rPr>
        <w:t>.1</w:t>
      </w:r>
      <w:r>
        <w:rPr>
          <w:rFonts w:ascii="黑体" w:eastAsia="黑体" w:hint="eastAsia"/>
        </w:rPr>
        <w:t xml:space="preserve">　</w:t>
      </w:r>
      <w:r>
        <w:rPr>
          <w:rFonts w:hint="eastAsia"/>
        </w:rPr>
        <w:t>方案封面编制格式应符合附录</w:t>
      </w:r>
      <w:r>
        <w:rPr>
          <w:rFonts w:hint="eastAsia"/>
        </w:rPr>
        <w:t>A</w:t>
      </w:r>
      <w:r>
        <w:rPr>
          <w:rFonts w:hint="eastAsia"/>
        </w:rPr>
        <w:t>的要求。</w:t>
      </w:r>
    </w:p>
    <w:p w14:paraId="3EEA754F" w14:textId="77777777" w:rsidR="00DF3D1F" w:rsidRDefault="002464E0">
      <w:pPr>
        <w:pStyle w:val="afffffffff6"/>
        <w:numPr>
          <w:ilvl w:val="3"/>
          <w:numId w:val="0"/>
        </w:numPr>
      </w:pPr>
      <w:r>
        <w:rPr>
          <w:rFonts w:ascii="黑体" w:eastAsia="黑体" w:hint="eastAsia"/>
        </w:rPr>
        <w:t>4.</w:t>
      </w:r>
      <w:r>
        <w:rPr>
          <w:rFonts w:ascii="黑体" w:eastAsia="黑体" w:hint="eastAsia"/>
        </w:rPr>
        <w:t>3</w:t>
      </w:r>
      <w:r>
        <w:rPr>
          <w:rFonts w:ascii="黑体" w:eastAsia="黑体" w:hint="eastAsia"/>
        </w:rPr>
        <w:t>.2</w:t>
      </w:r>
      <w:r>
        <w:rPr>
          <w:rFonts w:ascii="黑体" w:eastAsia="黑体" w:hint="eastAsia"/>
        </w:rPr>
        <w:t xml:space="preserve">　</w:t>
      </w:r>
      <w:r>
        <w:rPr>
          <w:rFonts w:hint="eastAsia"/>
        </w:rPr>
        <w:t>方案目录编制格式应符合附录</w:t>
      </w:r>
      <w:r>
        <w:rPr>
          <w:rFonts w:hint="eastAsia"/>
        </w:rPr>
        <w:t xml:space="preserve"> B </w:t>
      </w:r>
      <w:r>
        <w:rPr>
          <w:rFonts w:hint="eastAsia"/>
        </w:rPr>
        <w:t>的要求。</w:t>
      </w:r>
    </w:p>
    <w:p w14:paraId="43A33FC6" w14:textId="77777777" w:rsidR="00DF3D1F" w:rsidRDefault="002464E0">
      <w:pPr>
        <w:pStyle w:val="afffffffff6"/>
        <w:numPr>
          <w:ilvl w:val="3"/>
          <w:numId w:val="0"/>
        </w:numPr>
      </w:pPr>
      <w:r>
        <w:rPr>
          <w:rFonts w:ascii="黑体" w:eastAsia="黑体" w:hint="eastAsia"/>
        </w:rPr>
        <w:t>4.</w:t>
      </w:r>
      <w:r>
        <w:rPr>
          <w:rFonts w:ascii="黑体" w:eastAsia="黑体" w:hint="eastAsia"/>
        </w:rPr>
        <w:t>3</w:t>
      </w:r>
      <w:r>
        <w:rPr>
          <w:rFonts w:ascii="黑体" w:eastAsia="黑体" w:hint="eastAsia"/>
        </w:rPr>
        <w:t>.3</w:t>
      </w:r>
      <w:r>
        <w:rPr>
          <w:rFonts w:ascii="黑体" w:eastAsia="黑体" w:hint="eastAsia"/>
        </w:rPr>
        <w:t xml:space="preserve">　</w:t>
      </w:r>
      <w:r>
        <w:rPr>
          <w:rFonts w:hint="eastAsia"/>
        </w:rPr>
        <w:t>方案正文部分编制格式应符合附录</w:t>
      </w:r>
      <w:r>
        <w:rPr>
          <w:rFonts w:hint="eastAsia"/>
        </w:rPr>
        <w:t>C</w:t>
      </w:r>
      <w:r>
        <w:rPr>
          <w:rFonts w:hint="eastAsia"/>
        </w:rPr>
        <w:t>的要求。</w:t>
      </w:r>
    </w:p>
    <w:p w14:paraId="68D2743B" w14:textId="77777777" w:rsidR="00DF3D1F" w:rsidRDefault="002464E0">
      <w:pPr>
        <w:pStyle w:val="afffffffff6"/>
        <w:numPr>
          <w:ilvl w:val="3"/>
          <w:numId w:val="0"/>
        </w:numPr>
      </w:pPr>
      <w:r>
        <w:rPr>
          <w:rFonts w:ascii="黑体" w:eastAsia="黑体" w:hint="eastAsia"/>
        </w:rPr>
        <w:t>4.</w:t>
      </w:r>
      <w:r>
        <w:rPr>
          <w:rFonts w:ascii="黑体" w:eastAsia="黑体" w:hint="eastAsia"/>
        </w:rPr>
        <w:t>3</w:t>
      </w:r>
      <w:r>
        <w:rPr>
          <w:rFonts w:ascii="黑体" w:eastAsia="黑体" w:hint="eastAsia"/>
        </w:rPr>
        <w:t>.4</w:t>
      </w:r>
      <w:r>
        <w:rPr>
          <w:rFonts w:ascii="黑体" w:eastAsia="黑体" w:hint="eastAsia"/>
        </w:rPr>
        <w:t xml:space="preserve">　</w:t>
      </w:r>
      <w:r>
        <w:rPr>
          <w:rFonts w:hint="eastAsia"/>
        </w:rPr>
        <w:t>方案用词说明</w:t>
      </w:r>
    </w:p>
    <w:p w14:paraId="6CC1EB73" w14:textId="77777777" w:rsidR="00DF3D1F" w:rsidRDefault="002464E0">
      <w:pPr>
        <w:pStyle w:val="afffffa"/>
        <w:ind w:firstLine="420"/>
      </w:pPr>
      <w:r>
        <w:rPr>
          <w:rFonts w:hint="eastAsia"/>
        </w:rPr>
        <w:t>表示严格程度的用词应采用规定的典型用词。施工方案用词说明应单独列出，编排在正文之后，有附录时应排在附录之后。</w:t>
      </w:r>
    </w:p>
    <w:p w14:paraId="667289D2" w14:textId="77777777" w:rsidR="00DF3D1F" w:rsidRDefault="002464E0">
      <w:pPr>
        <w:pStyle w:val="afffffffff5"/>
        <w:numPr>
          <w:ilvl w:val="4"/>
          <w:numId w:val="0"/>
        </w:numPr>
      </w:pPr>
      <w:r>
        <w:rPr>
          <w:rFonts w:ascii="黑体" w:eastAsia="黑体" w:hint="eastAsia"/>
        </w:rPr>
        <w:t>4.</w:t>
      </w:r>
      <w:r>
        <w:rPr>
          <w:rFonts w:ascii="黑体" w:eastAsia="黑体" w:hint="eastAsia"/>
        </w:rPr>
        <w:t>3</w:t>
      </w:r>
      <w:r>
        <w:rPr>
          <w:rFonts w:ascii="黑体" w:eastAsia="黑体" w:hint="eastAsia"/>
        </w:rPr>
        <w:t>.4.1</w:t>
      </w:r>
      <w:r>
        <w:rPr>
          <w:rFonts w:ascii="黑体" w:eastAsia="黑体" w:hint="eastAsia"/>
        </w:rPr>
        <w:t xml:space="preserve">　</w:t>
      </w:r>
      <w:r>
        <w:rPr>
          <w:rFonts w:hint="eastAsia"/>
        </w:rPr>
        <w:t>典型用词及其说明应符合下列规定</w:t>
      </w:r>
      <w:r>
        <w:rPr>
          <w:rFonts w:hint="eastAsia"/>
        </w:rPr>
        <w:t>:</w:t>
      </w:r>
      <w:r>
        <w:rPr>
          <w:rFonts w:hint="eastAsia"/>
        </w:rPr>
        <w:t>表示很严格，非这样做不可的用词：</w:t>
      </w:r>
    </w:p>
    <w:p w14:paraId="531E1E9F" w14:textId="77777777" w:rsidR="00DF3D1F" w:rsidRDefault="002464E0">
      <w:pPr>
        <w:pStyle w:val="afffffa"/>
        <w:ind w:firstLine="42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458991BA" w14:textId="77777777" w:rsidR="00DF3D1F" w:rsidRDefault="002464E0">
      <w:pPr>
        <w:pStyle w:val="afffffffff5"/>
        <w:numPr>
          <w:ilvl w:val="4"/>
          <w:numId w:val="0"/>
        </w:numPr>
      </w:pPr>
      <w:r>
        <w:rPr>
          <w:rFonts w:ascii="黑体" w:eastAsia="黑体" w:hint="eastAsia"/>
        </w:rPr>
        <w:t>4</w:t>
      </w:r>
      <w:r>
        <w:rPr>
          <w:rFonts w:ascii="黑体" w:eastAsia="黑体" w:hint="eastAsia"/>
        </w:rPr>
        <w:t>.</w:t>
      </w:r>
      <w:r>
        <w:rPr>
          <w:rFonts w:ascii="黑体" w:eastAsia="黑体" w:hint="eastAsia"/>
        </w:rPr>
        <w:t>3</w:t>
      </w:r>
      <w:r>
        <w:rPr>
          <w:rFonts w:ascii="黑体" w:eastAsia="黑体" w:hint="eastAsia"/>
        </w:rPr>
        <w:t>.4.2</w:t>
      </w:r>
      <w:r>
        <w:rPr>
          <w:rFonts w:ascii="黑体" w:eastAsia="黑体" w:hint="eastAsia"/>
        </w:rPr>
        <w:t xml:space="preserve">　</w:t>
      </w:r>
      <w:r>
        <w:rPr>
          <w:rFonts w:hint="eastAsia"/>
        </w:rPr>
        <w:t>表示严格，在正常情况均应这样做的用词</w:t>
      </w:r>
      <w:r>
        <w:rPr>
          <w:rFonts w:hint="eastAsia"/>
        </w:rPr>
        <w:t>:</w:t>
      </w:r>
    </w:p>
    <w:p w14:paraId="49A86FDA" w14:textId="77777777" w:rsidR="00DF3D1F" w:rsidRDefault="002464E0">
      <w:pPr>
        <w:pStyle w:val="afffffa"/>
        <w:ind w:firstLine="42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5DD7CB85" w14:textId="77777777" w:rsidR="00DF3D1F" w:rsidRDefault="002464E0">
      <w:pPr>
        <w:pStyle w:val="afffffffff5"/>
        <w:numPr>
          <w:ilvl w:val="4"/>
          <w:numId w:val="0"/>
        </w:numPr>
      </w:pPr>
      <w:r>
        <w:rPr>
          <w:rFonts w:ascii="黑体" w:eastAsia="黑体" w:hint="eastAsia"/>
        </w:rPr>
        <w:t>4.</w:t>
      </w:r>
      <w:r>
        <w:rPr>
          <w:rFonts w:ascii="黑体" w:eastAsia="黑体" w:hint="eastAsia"/>
        </w:rPr>
        <w:t>3</w:t>
      </w:r>
      <w:r>
        <w:rPr>
          <w:rFonts w:ascii="黑体" w:eastAsia="黑体" w:hint="eastAsia"/>
        </w:rPr>
        <w:t>.4.3</w:t>
      </w:r>
      <w:r>
        <w:rPr>
          <w:rFonts w:ascii="黑体" w:eastAsia="黑体" w:hint="eastAsia"/>
        </w:rPr>
        <w:t xml:space="preserve">　</w:t>
      </w:r>
      <w:r>
        <w:rPr>
          <w:rFonts w:hint="eastAsia"/>
        </w:rPr>
        <w:t>表示允许有选择，在条件许可时首先应这样做的用词正面词：</w:t>
      </w:r>
    </w:p>
    <w:p w14:paraId="3AA7988A" w14:textId="77777777" w:rsidR="00DF3D1F" w:rsidRDefault="002464E0">
      <w:pPr>
        <w:pStyle w:val="afffffa"/>
        <w:ind w:firstLine="420"/>
      </w:pPr>
      <w:r>
        <w:rPr>
          <w:rFonts w:hint="eastAsia"/>
        </w:rPr>
        <w:t>采用“宜”，反面</w:t>
      </w:r>
      <w:proofErr w:type="gramStart"/>
      <w:r>
        <w:rPr>
          <w:rFonts w:hint="eastAsia"/>
        </w:rPr>
        <w:t>词采用</w:t>
      </w:r>
      <w:proofErr w:type="gramEnd"/>
      <w:r>
        <w:rPr>
          <w:rFonts w:hint="eastAsia"/>
        </w:rPr>
        <w:t>“不宜”。</w:t>
      </w:r>
    </w:p>
    <w:p w14:paraId="4A93BD33" w14:textId="77777777" w:rsidR="00DF3D1F" w:rsidRDefault="002464E0">
      <w:pPr>
        <w:pStyle w:val="afffffffff5"/>
        <w:numPr>
          <w:ilvl w:val="4"/>
          <w:numId w:val="0"/>
        </w:numPr>
      </w:pPr>
      <w:r>
        <w:rPr>
          <w:rFonts w:ascii="黑体" w:eastAsia="黑体" w:hint="eastAsia"/>
        </w:rPr>
        <w:t>4.</w:t>
      </w:r>
      <w:r>
        <w:rPr>
          <w:rFonts w:ascii="黑体" w:eastAsia="黑体" w:hint="eastAsia"/>
        </w:rPr>
        <w:t>3</w:t>
      </w:r>
      <w:r>
        <w:rPr>
          <w:rFonts w:ascii="黑体" w:eastAsia="黑体" w:hint="eastAsia"/>
        </w:rPr>
        <w:t>.4.4</w:t>
      </w:r>
      <w:r>
        <w:rPr>
          <w:rFonts w:ascii="黑体" w:eastAsia="黑体" w:hint="eastAsia"/>
        </w:rPr>
        <w:t xml:space="preserve">　</w:t>
      </w:r>
      <w:r>
        <w:rPr>
          <w:rFonts w:hint="eastAsia"/>
        </w:rPr>
        <w:t>表示有选择，在一定条件下可以这样做的用词，采用“可”。</w:t>
      </w:r>
    </w:p>
    <w:p w14:paraId="20CE29EB" w14:textId="77777777" w:rsidR="00DF3D1F" w:rsidRDefault="002464E0">
      <w:pPr>
        <w:pStyle w:val="affc"/>
        <w:numPr>
          <w:ilvl w:val="1"/>
          <w:numId w:val="0"/>
        </w:numPr>
        <w:spacing w:before="312" w:after="312"/>
      </w:pPr>
      <w:r>
        <w:rPr>
          <w:rFonts w:hint="eastAsia"/>
        </w:rPr>
        <w:t>5</w:t>
      </w:r>
      <w:r>
        <w:rPr>
          <w:rFonts w:hint="eastAsia"/>
        </w:rPr>
        <w:t xml:space="preserve">　</w:t>
      </w:r>
      <w:r>
        <w:rPr>
          <w:rFonts w:hint="eastAsia"/>
        </w:rPr>
        <w:t>内容与要素</w:t>
      </w:r>
    </w:p>
    <w:p w14:paraId="202ACE6D" w14:textId="77777777" w:rsidR="00DF3D1F" w:rsidRDefault="002464E0">
      <w:pPr>
        <w:pStyle w:val="affd"/>
        <w:numPr>
          <w:ilvl w:val="2"/>
          <w:numId w:val="0"/>
        </w:numPr>
        <w:spacing w:before="156" w:after="156"/>
      </w:pPr>
      <w:r>
        <w:rPr>
          <w:rFonts w:hint="eastAsia"/>
          <w:color w:val="000000"/>
          <w14:scene3d>
            <w14:camera w14:prst="orthographicFront"/>
            <w14:lightRig w14:rig="threePt" w14:dir="t">
              <w14:rot w14:lat="0" w14:lon="0" w14:rev="0"/>
            </w14:lightRig>
          </w14:scene3d>
        </w:rPr>
        <w:t>5.1</w:t>
      </w:r>
      <w:r>
        <w:rPr>
          <w:rFonts w:hint="eastAsia"/>
          <w:color w:val="000000"/>
          <w14:scene3d>
            <w14:camera w14:prst="orthographicFront"/>
            <w14:lightRig w14:rig="threePt" w14:dir="t">
              <w14:rot w14:lat="0" w14:lon="0" w14:rev="0"/>
            </w14:lightRig>
          </w14:scene3d>
        </w:rPr>
        <w:t xml:space="preserve">　</w:t>
      </w:r>
      <w:r>
        <w:rPr>
          <w:rFonts w:hint="eastAsia"/>
        </w:rPr>
        <w:t>编制依据</w:t>
      </w:r>
    </w:p>
    <w:p w14:paraId="253DEBF7" w14:textId="77777777" w:rsidR="00DF3D1F" w:rsidRDefault="002464E0">
      <w:pPr>
        <w:pStyle w:val="affe"/>
        <w:numPr>
          <w:ilvl w:val="3"/>
          <w:numId w:val="0"/>
        </w:numPr>
        <w:spacing w:before="156" w:after="156"/>
      </w:pPr>
      <w:r>
        <w:rPr>
          <w:rFonts w:hint="eastAsia"/>
        </w:rPr>
        <w:t>5.1.1</w:t>
      </w:r>
      <w:r>
        <w:rPr>
          <w:rFonts w:hint="eastAsia"/>
        </w:rPr>
        <w:t xml:space="preserve">　</w:t>
      </w:r>
      <w:r>
        <w:rPr>
          <w:rFonts w:hint="eastAsia"/>
        </w:rPr>
        <w:t>依据的有关文件</w:t>
      </w:r>
    </w:p>
    <w:p w14:paraId="53921754" w14:textId="77777777" w:rsidR="00DF3D1F" w:rsidRDefault="002464E0">
      <w:pPr>
        <w:pStyle w:val="afffffffff5"/>
        <w:numPr>
          <w:ilvl w:val="4"/>
          <w:numId w:val="0"/>
        </w:numPr>
      </w:pPr>
      <w:r>
        <w:rPr>
          <w:rFonts w:ascii="黑体" w:eastAsia="黑体" w:hint="eastAsia"/>
        </w:rPr>
        <w:t>5.1.1.1</w:t>
      </w:r>
      <w:r>
        <w:rPr>
          <w:rFonts w:ascii="黑体" w:eastAsia="黑体" w:hint="eastAsia"/>
        </w:rPr>
        <w:t xml:space="preserve">　</w:t>
      </w:r>
      <w:r>
        <w:rPr>
          <w:rFonts w:hint="eastAsia"/>
        </w:rPr>
        <w:t>应列明施工所涉及的现行法律、法规、安全技术规范、国家或地方标准的名称及其编号；</w:t>
      </w:r>
    </w:p>
    <w:p w14:paraId="2695DEFD" w14:textId="77777777" w:rsidR="00DF3D1F" w:rsidRDefault="002464E0">
      <w:pPr>
        <w:pStyle w:val="afffffffff5"/>
        <w:numPr>
          <w:ilvl w:val="4"/>
          <w:numId w:val="0"/>
        </w:numPr>
      </w:pPr>
      <w:r>
        <w:rPr>
          <w:rFonts w:ascii="黑体" w:eastAsia="黑体" w:hint="eastAsia"/>
        </w:rPr>
        <w:t>5.1.1.2</w:t>
      </w:r>
      <w:r>
        <w:rPr>
          <w:rFonts w:ascii="黑体" w:eastAsia="黑体" w:hint="eastAsia"/>
        </w:rPr>
        <w:t xml:space="preserve">　</w:t>
      </w:r>
      <w:r>
        <w:rPr>
          <w:rFonts w:hint="eastAsia"/>
        </w:rPr>
        <w:t>含有技术条件要求的招标文件或销售、施工（含安装、改造、重大修理）合同；</w:t>
      </w:r>
    </w:p>
    <w:p w14:paraId="5E9851D8" w14:textId="77777777" w:rsidR="00DF3D1F" w:rsidRDefault="002464E0">
      <w:pPr>
        <w:pStyle w:val="afffffffff5"/>
        <w:numPr>
          <w:ilvl w:val="4"/>
          <w:numId w:val="0"/>
        </w:numPr>
      </w:pPr>
      <w:r>
        <w:rPr>
          <w:rFonts w:ascii="黑体" w:eastAsia="黑体" w:hint="eastAsia"/>
        </w:rPr>
        <w:t>5.1.1.3</w:t>
      </w:r>
      <w:r>
        <w:rPr>
          <w:rFonts w:ascii="黑体" w:eastAsia="黑体" w:hint="eastAsia"/>
        </w:rPr>
        <w:t xml:space="preserve">　</w:t>
      </w:r>
      <w:r>
        <w:rPr>
          <w:rFonts w:hint="eastAsia"/>
        </w:rPr>
        <w:t>已批准的设计变更文件（如果有）；</w:t>
      </w:r>
    </w:p>
    <w:p w14:paraId="1488C5AE" w14:textId="77777777" w:rsidR="00DF3D1F" w:rsidRDefault="002464E0">
      <w:pPr>
        <w:pStyle w:val="afffffffff5"/>
        <w:numPr>
          <w:ilvl w:val="4"/>
          <w:numId w:val="0"/>
        </w:numPr>
      </w:pPr>
      <w:r>
        <w:rPr>
          <w:rFonts w:ascii="黑体" w:eastAsia="黑体" w:hint="eastAsia"/>
        </w:rPr>
        <w:t>5.1.1.4</w:t>
      </w:r>
      <w:r>
        <w:rPr>
          <w:rFonts w:ascii="黑体" w:eastAsia="黑体" w:hint="eastAsia"/>
        </w:rPr>
        <w:t xml:space="preserve">　</w:t>
      </w:r>
      <w:r>
        <w:rPr>
          <w:rFonts w:hint="eastAsia"/>
        </w:rPr>
        <w:t>电梯施工相关的建筑图纸及其编号、批准日期。施工图纸包括电梯机房（机器设备间）、井道的布置图，驱动站、</w:t>
      </w:r>
      <w:proofErr w:type="gramStart"/>
      <w:r>
        <w:rPr>
          <w:rFonts w:hint="eastAsia"/>
        </w:rPr>
        <w:t>转向站</w:t>
      </w:r>
      <w:proofErr w:type="gramEnd"/>
      <w:r>
        <w:rPr>
          <w:rFonts w:hint="eastAsia"/>
        </w:rPr>
        <w:t>及总体布置图或者土建工程勘测图等。</w:t>
      </w:r>
    </w:p>
    <w:p w14:paraId="5E146180" w14:textId="77777777" w:rsidR="00DF3D1F" w:rsidRDefault="002464E0">
      <w:pPr>
        <w:pStyle w:val="affe"/>
        <w:numPr>
          <w:ilvl w:val="3"/>
          <w:numId w:val="0"/>
        </w:numPr>
        <w:spacing w:before="156" w:after="156"/>
      </w:pPr>
      <w:r>
        <w:rPr>
          <w:rFonts w:hint="eastAsia"/>
        </w:rPr>
        <w:t>5.1.2</w:t>
      </w:r>
      <w:r>
        <w:rPr>
          <w:rFonts w:hint="eastAsia"/>
        </w:rPr>
        <w:t xml:space="preserve">　</w:t>
      </w:r>
      <w:r>
        <w:rPr>
          <w:rFonts w:hint="eastAsia"/>
        </w:rPr>
        <w:t>企业质量保证体系文件</w:t>
      </w:r>
    </w:p>
    <w:p w14:paraId="4EED5BAB" w14:textId="77777777" w:rsidR="00DF3D1F" w:rsidRDefault="002464E0">
      <w:pPr>
        <w:pStyle w:val="afffffa"/>
        <w:ind w:firstLine="420"/>
      </w:pPr>
      <w:r>
        <w:rPr>
          <w:rFonts w:hint="eastAsia"/>
        </w:rPr>
        <w:t>应列明施工所涉及的企业质量保证体系文件的名称、编号、制定单位和实施日期。涉及施工的质量保证体系文件一般包括：</w:t>
      </w:r>
    </w:p>
    <w:p w14:paraId="02E285BE" w14:textId="77777777" w:rsidR="00DF3D1F" w:rsidRDefault="002464E0">
      <w:pPr>
        <w:pStyle w:val="af5"/>
      </w:pPr>
      <w:r>
        <w:rPr>
          <w:rFonts w:hint="eastAsia"/>
        </w:rPr>
        <w:t>质量保证手册；</w:t>
      </w:r>
    </w:p>
    <w:p w14:paraId="47317C9A" w14:textId="77777777" w:rsidR="00DF3D1F" w:rsidRDefault="002464E0">
      <w:pPr>
        <w:pStyle w:val="af5"/>
      </w:pPr>
      <w:r>
        <w:rPr>
          <w:rFonts w:hint="eastAsia"/>
        </w:rPr>
        <w:t>安装、改造、重大修理工艺手册；</w:t>
      </w:r>
    </w:p>
    <w:p w14:paraId="5085EABA" w14:textId="77777777" w:rsidR="00DF3D1F" w:rsidRDefault="002464E0">
      <w:pPr>
        <w:pStyle w:val="af5"/>
      </w:pPr>
      <w:r>
        <w:rPr>
          <w:rFonts w:hint="eastAsia"/>
        </w:rPr>
        <w:lastRenderedPageBreak/>
        <w:t>调试、检验手册；</w:t>
      </w:r>
    </w:p>
    <w:p w14:paraId="3C8AB6B0" w14:textId="77777777" w:rsidR="00DF3D1F" w:rsidRDefault="002464E0">
      <w:pPr>
        <w:pStyle w:val="af5"/>
      </w:pPr>
      <w:r>
        <w:rPr>
          <w:rFonts w:hint="eastAsia"/>
        </w:rPr>
        <w:t>设备仪器操作规程。</w:t>
      </w:r>
    </w:p>
    <w:p w14:paraId="308F64F7" w14:textId="77777777" w:rsidR="00DF3D1F" w:rsidRDefault="002464E0">
      <w:pPr>
        <w:pStyle w:val="afffffffff6"/>
        <w:numPr>
          <w:ilvl w:val="3"/>
          <w:numId w:val="0"/>
        </w:numPr>
      </w:pPr>
      <w:r>
        <w:rPr>
          <w:rFonts w:ascii="黑体" w:eastAsia="黑体" w:hint="eastAsia"/>
        </w:rPr>
        <w:t>5.1.3</w:t>
      </w:r>
      <w:r>
        <w:rPr>
          <w:rFonts w:ascii="黑体" w:eastAsia="黑体" w:hint="eastAsia"/>
        </w:rPr>
        <w:t xml:space="preserve">　</w:t>
      </w:r>
      <w:r>
        <w:rPr>
          <w:rFonts w:hint="eastAsia"/>
        </w:rPr>
        <w:t>其它有关参考资料。</w:t>
      </w:r>
    </w:p>
    <w:p w14:paraId="08212835" w14:textId="77777777" w:rsidR="00DF3D1F" w:rsidRDefault="002464E0">
      <w:pPr>
        <w:pStyle w:val="affd"/>
        <w:numPr>
          <w:ilvl w:val="2"/>
          <w:numId w:val="0"/>
        </w:numPr>
        <w:spacing w:before="156" w:after="156"/>
      </w:pPr>
      <w:r>
        <w:rPr>
          <w:rFonts w:hint="eastAsia"/>
          <w:color w:val="000000"/>
          <w14:scene3d>
            <w14:camera w14:prst="orthographicFront"/>
            <w14:lightRig w14:rig="threePt" w14:dir="t">
              <w14:rot w14:lat="0" w14:lon="0" w14:rev="0"/>
            </w14:lightRig>
          </w14:scene3d>
        </w:rPr>
        <w:t>5.2</w:t>
      </w:r>
      <w:r>
        <w:rPr>
          <w:rFonts w:hint="eastAsia"/>
          <w:color w:val="000000"/>
          <w14:scene3d>
            <w14:camera w14:prst="orthographicFront"/>
            <w14:lightRig w14:rig="threePt" w14:dir="t">
              <w14:rot w14:lat="0" w14:lon="0" w14:rev="0"/>
            </w14:lightRig>
          </w14:scene3d>
        </w:rPr>
        <w:t xml:space="preserve">　</w:t>
      </w:r>
      <w:r>
        <w:rPr>
          <w:rFonts w:hint="eastAsia"/>
        </w:rPr>
        <w:t>工程概况</w:t>
      </w:r>
    </w:p>
    <w:p w14:paraId="7B102FE0" w14:textId="77777777" w:rsidR="00DF3D1F" w:rsidRDefault="002464E0">
      <w:pPr>
        <w:pStyle w:val="affe"/>
        <w:numPr>
          <w:ilvl w:val="3"/>
          <w:numId w:val="0"/>
        </w:numPr>
        <w:spacing w:before="156" w:after="156"/>
      </w:pPr>
      <w:r>
        <w:rPr>
          <w:rFonts w:hint="eastAsia"/>
        </w:rPr>
        <w:t>5.2.1</w:t>
      </w:r>
      <w:r>
        <w:rPr>
          <w:rFonts w:hint="eastAsia"/>
        </w:rPr>
        <w:t xml:space="preserve">　</w:t>
      </w:r>
      <w:r>
        <w:rPr>
          <w:rFonts w:hint="eastAsia"/>
        </w:rPr>
        <w:t>应对下列工程概况进行说明：</w:t>
      </w:r>
    </w:p>
    <w:p w14:paraId="37098E2D" w14:textId="77777777" w:rsidR="00DF3D1F" w:rsidRDefault="002464E0">
      <w:pPr>
        <w:pStyle w:val="afff"/>
        <w:numPr>
          <w:ilvl w:val="4"/>
          <w:numId w:val="0"/>
        </w:numPr>
        <w:spacing w:before="156" w:after="156"/>
      </w:pPr>
      <w:r>
        <w:rPr>
          <w:rFonts w:hint="eastAsia"/>
        </w:rPr>
        <w:t>5.2.1.1</w:t>
      </w:r>
      <w:r>
        <w:rPr>
          <w:rFonts w:hint="eastAsia"/>
        </w:rPr>
        <w:t xml:space="preserve">　</w:t>
      </w:r>
      <w:r>
        <w:rPr>
          <w:rFonts w:hint="eastAsia"/>
        </w:rPr>
        <w:t>工程基本情况</w:t>
      </w:r>
    </w:p>
    <w:p w14:paraId="04A01A1C" w14:textId="77777777" w:rsidR="00DF3D1F" w:rsidRDefault="002464E0">
      <w:pPr>
        <w:pStyle w:val="afffffa"/>
        <w:ind w:firstLine="420"/>
      </w:pPr>
      <w:r>
        <w:rPr>
          <w:rFonts w:hint="eastAsia"/>
        </w:rPr>
        <w:t>包括工程名称、工程地点、电梯购买单位或使用单位、施工合同编号、电梯制造单位、电梯数量、内部编号及改造、重大修理电梯使用登记编号、计划开工日期和完工日期。</w:t>
      </w:r>
    </w:p>
    <w:p w14:paraId="0D165BC6" w14:textId="77777777" w:rsidR="00DF3D1F" w:rsidRDefault="002464E0">
      <w:pPr>
        <w:pStyle w:val="afff"/>
        <w:numPr>
          <w:ilvl w:val="4"/>
          <w:numId w:val="0"/>
        </w:numPr>
        <w:spacing w:before="156" w:after="156"/>
      </w:pPr>
      <w:r>
        <w:rPr>
          <w:rFonts w:hint="eastAsia"/>
        </w:rPr>
        <w:t>5.2.1.2</w:t>
      </w:r>
      <w:r>
        <w:rPr>
          <w:rFonts w:hint="eastAsia"/>
        </w:rPr>
        <w:t xml:space="preserve">　</w:t>
      </w:r>
      <w:r>
        <w:rPr>
          <w:rFonts w:hint="eastAsia"/>
        </w:rPr>
        <w:t>电梯基本参数</w:t>
      </w:r>
    </w:p>
    <w:p w14:paraId="2DCB65DD" w14:textId="77777777" w:rsidR="00DF3D1F" w:rsidRDefault="002464E0">
      <w:pPr>
        <w:pStyle w:val="afffffa"/>
        <w:ind w:firstLine="420"/>
      </w:pPr>
      <w:r>
        <w:rPr>
          <w:rStyle w:val="afffff0"/>
          <w:rFonts w:ascii="Calibri" w:hAnsi="Calibri" w:hint="eastAsia"/>
          <w:kern w:val="2"/>
        </w:rPr>
        <w:t>电梯基本参数，其主要内容应包括：</w:t>
      </w:r>
    </w:p>
    <w:p w14:paraId="6F0FAC32" w14:textId="77777777" w:rsidR="00DF3D1F" w:rsidRDefault="002464E0">
      <w:pPr>
        <w:pStyle w:val="af5"/>
        <w:numPr>
          <w:ilvl w:val="0"/>
          <w:numId w:val="32"/>
        </w:numPr>
      </w:pPr>
      <w:r>
        <w:rPr>
          <w:rFonts w:hint="eastAsia"/>
        </w:rPr>
        <w:t>应</w:t>
      </w:r>
      <w:r>
        <w:rPr>
          <w:rFonts w:hint="eastAsia"/>
        </w:rPr>
        <w:t>至少满足安全技术规范中规定基本参数的要求；</w:t>
      </w:r>
    </w:p>
    <w:p w14:paraId="474DDCFF" w14:textId="77777777" w:rsidR="00DF3D1F" w:rsidRDefault="002464E0">
      <w:pPr>
        <w:pStyle w:val="af5"/>
      </w:pPr>
      <w:r>
        <w:rPr>
          <w:rFonts w:hint="eastAsia"/>
        </w:rPr>
        <w:t>电梯改造或重大修理前后的变化参数；</w:t>
      </w:r>
    </w:p>
    <w:p w14:paraId="1123EC98" w14:textId="77777777" w:rsidR="00DF3D1F" w:rsidRDefault="002464E0">
      <w:pPr>
        <w:pStyle w:val="af5"/>
      </w:pPr>
      <w:r>
        <w:rPr>
          <w:rFonts w:hint="eastAsia"/>
        </w:rPr>
        <w:t>更换或替换的电梯主要部件型号和编号等。</w:t>
      </w:r>
    </w:p>
    <w:p w14:paraId="2A384169" w14:textId="77777777" w:rsidR="00DF3D1F" w:rsidRDefault="002464E0">
      <w:pPr>
        <w:pStyle w:val="afff"/>
        <w:numPr>
          <w:ilvl w:val="4"/>
          <w:numId w:val="0"/>
        </w:numPr>
        <w:spacing w:before="156" w:after="156"/>
      </w:pPr>
      <w:r>
        <w:rPr>
          <w:rFonts w:hint="eastAsia"/>
        </w:rPr>
        <w:t>5.2.1.3</w:t>
      </w:r>
      <w:r>
        <w:rPr>
          <w:rFonts w:hint="eastAsia"/>
        </w:rPr>
        <w:t xml:space="preserve">　</w:t>
      </w:r>
      <w:r>
        <w:rPr>
          <w:rFonts w:hint="eastAsia"/>
        </w:rPr>
        <w:t>施工场所现状</w:t>
      </w:r>
    </w:p>
    <w:p w14:paraId="4B3229D8" w14:textId="77777777" w:rsidR="00DF3D1F" w:rsidRDefault="002464E0">
      <w:pPr>
        <w:pStyle w:val="afffffa"/>
        <w:ind w:firstLine="420"/>
      </w:pPr>
      <w:r>
        <w:rPr>
          <w:rFonts w:hint="eastAsia"/>
        </w:rPr>
        <w:t>施工场所现状，其主要内容应包括：</w:t>
      </w:r>
    </w:p>
    <w:p w14:paraId="5E7C0EFF" w14:textId="77777777" w:rsidR="00DF3D1F" w:rsidRDefault="002464E0">
      <w:pPr>
        <w:pStyle w:val="af5"/>
        <w:numPr>
          <w:ilvl w:val="0"/>
          <w:numId w:val="33"/>
        </w:numPr>
      </w:pPr>
      <w:r>
        <w:rPr>
          <w:rFonts w:hint="eastAsia"/>
        </w:rPr>
        <w:t>水、电、物资供应条件；</w:t>
      </w:r>
    </w:p>
    <w:p w14:paraId="58582A12" w14:textId="77777777" w:rsidR="00DF3D1F" w:rsidRDefault="002464E0">
      <w:pPr>
        <w:pStyle w:val="af5"/>
      </w:pPr>
      <w:r>
        <w:rPr>
          <w:rFonts w:hint="eastAsia"/>
        </w:rPr>
        <w:t>场地、道路、障碍物处理情况；</w:t>
      </w:r>
    </w:p>
    <w:p w14:paraId="4952E1C9" w14:textId="77777777" w:rsidR="00DF3D1F" w:rsidRDefault="002464E0">
      <w:pPr>
        <w:pStyle w:val="af5"/>
      </w:pPr>
      <w:r>
        <w:rPr>
          <w:rFonts w:hint="eastAsia"/>
        </w:rPr>
        <w:t>其它准备情况。</w:t>
      </w:r>
    </w:p>
    <w:p w14:paraId="0BACAF6B" w14:textId="77777777" w:rsidR="00DF3D1F" w:rsidRDefault="002464E0">
      <w:pPr>
        <w:pStyle w:val="afffffffff5"/>
        <w:numPr>
          <w:ilvl w:val="4"/>
          <w:numId w:val="0"/>
        </w:numPr>
      </w:pPr>
      <w:r>
        <w:rPr>
          <w:rFonts w:ascii="黑体" w:eastAsia="黑体" w:hint="eastAsia"/>
        </w:rPr>
        <w:t>5.2.1.4</w:t>
      </w:r>
      <w:r>
        <w:rPr>
          <w:rFonts w:ascii="黑体" w:eastAsia="黑体" w:hint="eastAsia"/>
        </w:rPr>
        <w:t xml:space="preserve">　</w:t>
      </w:r>
      <w:r>
        <w:rPr>
          <w:rFonts w:hint="eastAsia"/>
        </w:rPr>
        <w:t>井道与机房内隐蔽部分施工概况。</w:t>
      </w:r>
    </w:p>
    <w:p w14:paraId="7AD255B6" w14:textId="77777777" w:rsidR="00DF3D1F" w:rsidRDefault="002464E0">
      <w:pPr>
        <w:pStyle w:val="afffffffff5"/>
        <w:numPr>
          <w:ilvl w:val="4"/>
          <w:numId w:val="0"/>
        </w:numPr>
      </w:pPr>
      <w:r>
        <w:rPr>
          <w:rFonts w:ascii="黑体" w:eastAsia="黑体" w:hint="eastAsia"/>
        </w:rPr>
        <w:t>5.2.1.5</w:t>
      </w:r>
      <w:r>
        <w:rPr>
          <w:rFonts w:ascii="黑体" w:eastAsia="黑体" w:hint="eastAsia"/>
        </w:rPr>
        <w:t xml:space="preserve">　</w:t>
      </w:r>
      <w:r>
        <w:rPr>
          <w:rFonts w:hint="eastAsia"/>
        </w:rPr>
        <w:t>按比例绘制建筑物（群）内电梯施工井道总体布置图，并标明电梯相应出厂编号和内部编号。</w:t>
      </w:r>
    </w:p>
    <w:p w14:paraId="722F3002" w14:textId="77777777" w:rsidR="00DF3D1F" w:rsidRDefault="002464E0">
      <w:pPr>
        <w:pStyle w:val="afffffffff5"/>
        <w:numPr>
          <w:ilvl w:val="4"/>
          <w:numId w:val="0"/>
        </w:numPr>
      </w:pPr>
      <w:r>
        <w:rPr>
          <w:rFonts w:ascii="黑体" w:eastAsia="黑体" w:hint="eastAsia"/>
        </w:rPr>
        <w:t>5.2.1.6</w:t>
      </w:r>
      <w:r>
        <w:rPr>
          <w:rFonts w:ascii="黑体" w:eastAsia="黑体" w:hint="eastAsia"/>
        </w:rPr>
        <w:t xml:space="preserve">　</w:t>
      </w:r>
      <w:r>
        <w:rPr>
          <w:rFonts w:hint="eastAsia"/>
        </w:rPr>
        <w:t>绘制紧急疏散、逃生路线图。</w:t>
      </w:r>
    </w:p>
    <w:p w14:paraId="1751B789" w14:textId="77777777" w:rsidR="00DF3D1F" w:rsidRDefault="002464E0">
      <w:pPr>
        <w:pStyle w:val="afffffffff5"/>
        <w:numPr>
          <w:ilvl w:val="4"/>
          <w:numId w:val="0"/>
        </w:numPr>
      </w:pPr>
      <w:r>
        <w:rPr>
          <w:rFonts w:ascii="黑体" w:eastAsia="黑体" w:hint="eastAsia"/>
        </w:rPr>
        <w:t>5.2.1.7</w:t>
      </w:r>
      <w:r>
        <w:rPr>
          <w:rFonts w:ascii="黑体" w:eastAsia="黑体" w:hint="eastAsia"/>
        </w:rPr>
        <w:t xml:space="preserve">　</w:t>
      </w:r>
      <w:r>
        <w:rPr>
          <w:rFonts w:hint="eastAsia"/>
        </w:rPr>
        <w:t>工程施工相关特殊情况。</w:t>
      </w:r>
    </w:p>
    <w:p w14:paraId="34FAD185" w14:textId="77777777" w:rsidR="00DF3D1F" w:rsidRDefault="002464E0">
      <w:pPr>
        <w:pStyle w:val="afffffffff5"/>
        <w:numPr>
          <w:ilvl w:val="4"/>
          <w:numId w:val="0"/>
        </w:numPr>
      </w:pPr>
      <w:r>
        <w:rPr>
          <w:rFonts w:ascii="黑体" w:eastAsia="黑体" w:hint="eastAsia"/>
        </w:rPr>
        <w:t>5.2.1.8</w:t>
      </w:r>
      <w:r>
        <w:rPr>
          <w:rFonts w:ascii="黑体" w:eastAsia="黑体" w:hint="eastAsia"/>
        </w:rPr>
        <w:t xml:space="preserve">　</w:t>
      </w:r>
      <w:r>
        <w:rPr>
          <w:rFonts w:hint="eastAsia"/>
        </w:rPr>
        <w:t>列明施工单位的资质等级，许可范围和批准时限。</w:t>
      </w:r>
    </w:p>
    <w:p w14:paraId="1544B17D" w14:textId="77777777" w:rsidR="00DF3D1F" w:rsidRDefault="002464E0">
      <w:pPr>
        <w:pStyle w:val="affd"/>
        <w:numPr>
          <w:ilvl w:val="2"/>
          <w:numId w:val="0"/>
        </w:numPr>
        <w:spacing w:before="156" w:after="156"/>
      </w:pPr>
      <w:r>
        <w:rPr>
          <w:rFonts w:hint="eastAsia"/>
          <w:color w:val="000000"/>
          <w14:scene3d>
            <w14:camera w14:prst="orthographicFront"/>
            <w14:lightRig w14:rig="threePt" w14:dir="t">
              <w14:rot w14:lat="0" w14:lon="0" w14:rev="0"/>
            </w14:lightRig>
          </w14:scene3d>
        </w:rPr>
        <w:t>5.3</w:t>
      </w:r>
      <w:r>
        <w:rPr>
          <w:rFonts w:hint="eastAsia"/>
          <w:color w:val="000000"/>
          <w14:scene3d>
            <w14:camera w14:prst="orthographicFront"/>
            <w14:lightRig w14:rig="threePt" w14:dir="t">
              <w14:rot w14:lat="0" w14:lon="0" w14:rev="0"/>
            </w14:lightRig>
          </w14:scene3d>
        </w:rPr>
        <w:t xml:space="preserve">　</w:t>
      </w:r>
      <w:r>
        <w:rPr>
          <w:rFonts w:hint="eastAsia"/>
        </w:rPr>
        <w:t>施工组织</w:t>
      </w:r>
    </w:p>
    <w:p w14:paraId="0759B78B" w14:textId="77777777" w:rsidR="00DF3D1F" w:rsidRDefault="002464E0">
      <w:pPr>
        <w:pStyle w:val="afffffffff6"/>
        <w:numPr>
          <w:ilvl w:val="3"/>
          <w:numId w:val="0"/>
        </w:numPr>
      </w:pPr>
      <w:r>
        <w:rPr>
          <w:rFonts w:ascii="黑体" w:eastAsia="黑体" w:hint="eastAsia"/>
        </w:rPr>
        <w:t>5.3.1</w:t>
      </w:r>
      <w:r>
        <w:rPr>
          <w:rFonts w:ascii="黑体" w:eastAsia="黑体" w:hint="eastAsia"/>
        </w:rPr>
        <w:t xml:space="preserve">　</w:t>
      </w:r>
      <w:r>
        <w:rPr>
          <w:rFonts w:hint="eastAsia"/>
        </w:rPr>
        <w:t>应明确下列工程目标，并应量化：</w:t>
      </w:r>
    </w:p>
    <w:p w14:paraId="17E30CA4" w14:textId="77777777" w:rsidR="00DF3D1F" w:rsidRDefault="002464E0">
      <w:pPr>
        <w:pStyle w:val="afffffffff5"/>
        <w:numPr>
          <w:ilvl w:val="4"/>
          <w:numId w:val="0"/>
        </w:numPr>
      </w:pPr>
      <w:r>
        <w:rPr>
          <w:rFonts w:ascii="黑体" w:eastAsia="黑体" w:hint="eastAsia"/>
        </w:rPr>
        <w:t>5.3.1.1</w:t>
      </w:r>
      <w:r>
        <w:rPr>
          <w:rFonts w:ascii="黑体" w:eastAsia="黑体" w:hint="eastAsia"/>
        </w:rPr>
        <w:t xml:space="preserve">　</w:t>
      </w:r>
      <w:r>
        <w:rPr>
          <w:rFonts w:hint="eastAsia"/>
        </w:rPr>
        <w:t>质量目标：含质量控制点，停止点，检查点等要求。</w:t>
      </w:r>
    </w:p>
    <w:p w14:paraId="7C68AB71" w14:textId="77777777" w:rsidR="00DF3D1F" w:rsidRDefault="002464E0">
      <w:pPr>
        <w:pStyle w:val="afffffffff5"/>
        <w:numPr>
          <w:ilvl w:val="4"/>
          <w:numId w:val="0"/>
        </w:numPr>
      </w:pPr>
      <w:r>
        <w:rPr>
          <w:rFonts w:ascii="黑体" w:eastAsia="黑体" w:hint="eastAsia"/>
        </w:rPr>
        <w:t>5.3.1.2</w:t>
      </w:r>
      <w:r>
        <w:rPr>
          <w:rFonts w:ascii="黑体" w:eastAsia="黑体" w:hint="eastAsia"/>
        </w:rPr>
        <w:t xml:space="preserve">　</w:t>
      </w:r>
      <w:r>
        <w:rPr>
          <w:rFonts w:hint="eastAsia"/>
        </w:rPr>
        <w:t>工期目标：</w:t>
      </w:r>
      <w:proofErr w:type="gramStart"/>
      <w:r>
        <w:rPr>
          <w:rFonts w:hint="eastAsia"/>
        </w:rPr>
        <w:t>含总体</w:t>
      </w:r>
      <w:proofErr w:type="gramEnd"/>
      <w:r>
        <w:rPr>
          <w:rFonts w:hint="eastAsia"/>
        </w:rPr>
        <w:t>目标和分段目标，目标应具体分解到每台电梯。</w:t>
      </w:r>
    </w:p>
    <w:p w14:paraId="56861346" w14:textId="77777777" w:rsidR="00DF3D1F" w:rsidRDefault="002464E0">
      <w:pPr>
        <w:pStyle w:val="afffffffff5"/>
        <w:numPr>
          <w:ilvl w:val="4"/>
          <w:numId w:val="0"/>
        </w:numPr>
      </w:pPr>
      <w:r>
        <w:rPr>
          <w:rFonts w:ascii="黑体" w:eastAsia="黑体" w:hint="eastAsia"/>
        </w:rPr>
        <w:t>5.3.1.3</w:t>
      </w:r>
      <w:r>
        <w:rPr>
          <w:rFonts w:ascii="黑体" w:eastAsia="黑体" w:hint="eastAsia"/>
        </w:rPr>
        <w:t xml:space="preserve">　</w:t>
      </w:r>
      <w:r>
        <w:rPr>
          <w:rFonts w:hint="eastAsia"/>
        </w:rPr>
        <w:t>文明施工目标：包含奖惩指标。</w:t>
      </w:r>
    </w:p>
    <w:p w14:paraId="709E3CC4" w14:textId="77777777" w:rsidR="00DF3D1F" w:rsidRDefault="002464E0">
      <w:pPr>
        <w:pStyle w:val="afffffffff5"/>
        <w:numPr>
          <w:ilvl w:val="4"/>
          <w:numId w:val="0"/>
        </w:numPr>
      </w:pPr>
      <w:r>
        <w:rPr>
          <w:rFonts w:ascii="黑体" w:eastAsia="黑体" w:hint="eastAsia"/>
        </w:rPr>
        <w:t>5.3.1.4</w:t>
      </w:r>
      <w:r>
        <w:rPr>
          <w:rFonts w:ascii="黑体" w:eastAsia="黑体" w:hint="eastAsia"/>
        </w:rPr>
        <w:t xml:space="preserve">　</w:t>
      </w:r>
      <w:r>
        <w:rPr>
          <w:rFonts w:hint="eastAsia"/>
        </w:rPr>
        <w:t>安全目标：</w:t>
      </w:r>
      <w:proofErr w:type="gramStart"/>
      <w:r>
        <w:rPr>
          <w:rFonts w:hint="eastAsia"/>
        </w:rPr>
        <w:t>含人员</w:t>
      </w:r>
      <w:proofErr w:type="gramEnd"/>
      <w:r>
        <w:rPr>
          <w:rFonts w:hint="eastAsia"/>
        </w:rPr>
        <w:t>伤亡事故、火灾事故、机电设备事故等指标。</w:t>
      </w:r>
    </w:p>
    <w:p w14:paraId="018E3154" w14:textId="77777777" w:rsidR="00DF3D1F" w:rsidRDefault="002464E0">
      <w:pPr>
        <w:pStyle w:val="affe"/>
        <w:numPr>
          <w:ilvl w:val="3"/>
          <w:numId w:val="0"/>
        </w:numPr>
        <w:spacing w:before="156" w:after="156"/>
      </w:pPr>
      <w:r>
        <w:rPr>
          <w:rFonts w:hint="eastAsia"/>
        </w:rPr>
        <w:t>5.3.2</w:t>
      </w:r>
      <w:r>
        <w:rPr>
          <w:rFonts w:hint="eastAsia"/>
        </w:rPr>
        <w:t xml:space="preserve">　</w:t>
      </w:r>
      <w:r>
        <w:rPr>
          <w:rFonts w:hint="eastAsia"/>
        </w:rPr>
        <w:t>施工组织安排与任务划分</w:t>
      </w:r>
    </w:p>
    <w:p w14:paraId="47071C63" w14:textId="77777777" w:rsidR="00DF3D1F" w:rsidRDefault="002464E0">
      <w:pPr>
        <w:pStyle w:val="afffffffff5"/>
        <w:numPr>
          <w:ilvl w:val="4"/>
          <w:numId w:val="0"/>
        </w:numPr>
      </w:pPr>
      <w:r>
        <w:rPr>
          <w:rFonts w:ascii="黑体" w:eastAsia="黑体" w:hint="eastAsia"/>
        </w:rPr>
        <w:t>5.3.2.1</w:t>
      </w:r>
      <w:r>
        <w:rPr>
          <w:rFonts w:ascii="黑体" w:eastAsia="黑体" w:hint="eastAsia"/>
        </w:rPr>
        <w:t xml:space="preserve">　</w:t>
      </w:r>
      <w:r>
        <w:rPr>
          <w:rFonts w:hint="eastAsia"/>
        </w:rPr>
        <w:t>明确项目管理体制和机构，列明项目施工负责人、安全管理责任人、质量管理责任人和相关施工人员名单。（可采用组织结构图或列表形式表示，内容应至少包含联系方式、资格证书编号、施工类别和项目）。</w:t>
      </w:r>
    </w:p>
    <w:p w14:paraId="76D8D6A2" w14:textId="77777777" w:rsidR="00DF3D1F" w:rsidRDefault="002464E0">
      <w:pPr>
        <w:pStyle w:val="afffffffff5"/>
        <w:numPr>
          <w:ilvl w:val="4"/>
          <w:numId w:val="0"/>
        </w:numPr>
      </w:pPr>
      <w:r>
        <w:rPr>
          <w:rFonts w:ascii="黑体" w:eastAsia="黑体" w:hint="eastAsia"/>
        </w:rPr>
        <w:t>5.3.2.2</w:t>
      </w:r>
      <w:r>
        <w:rPr>
          <w:rFonts w:ascii="黑体" w:eastAsia="黑体" w:hint="eastAsia"/>
        </w:rPr>
        <w:t xml:space="preserve">　</w:t>
      </w:r>
      <w:r>
        <w:rPr>
          <w:rFonts w:hint="eastAsia"/>
        </w:rPr>
        <w:t>划分各参与施工班组或人员的任务，明确与辅助工程方的职责。</w:t>
      </w:r>
    </w:p>
    <w:p w14:paraId="77AEF3E4" w14:textId="77777777" w:rsidR="00DF3D1F" w:rsidRDefault="002464E0">
      <w:pPr>
        <w:pStyle w:val="affe"/>
        <w:numPr>
          <w:ilvl w:val="3"/>
          <w:numId w:val="0"/>
        </w:numPr>
        <w:spacing w:before="156" w:after="156"/>
      </w:pPr>
      <w:r>
        <w:rPr>
          <w:rFonts w:hint="eastAsia"/>
        </w:rPr>
        <w:t>5.3.3</w:t>
      </w:r>
      <w:r>
        <w:rPr>
          <w:rFonts w:hint="eastAsia"/>
        </w:rPr>
        <w:t xml:space="preserve">　</w:t>
      </w:r>
      <w:r>
        <w:rPr>
          <w:rFonts w:hint="eastAsia"/>
        </w:rPr>
        <w:t>施工协调管理</w:t>
      </w:r>
    </w:p>
    <w:p w14:paraId="0DCF7987" w14:textId="77777777" w:rsidR="00DF3D1F" w:rsidRDefault="002464E0">
      <w:pPr>
        <w:pStyle w:val="af5"/>
        <w:numPr>
          <w:ilvl w:val="0"/>
          <w:numId w:val="34"/>
        </w:numPr>
      </w:pPr>
      <w:r>
        <w:rPr>
          <w:rFonts w:hint="eastAsia"/>
        </w:rPr>
        <w:lastRenderedPageBreak/>
        <w:t>应列明与相关的建设单位、监理单位、土建施工单位、使用管理单位主要负责人联系方式和沟通方法。</w:t>
      </w:r>
    </w:p>
    <w:p w14:paraId="6B75E1B8" w14:textId="77777777" w:rsidR="00DF3D1F" w:rsidRDefault="002464E0">
      <w:pPr>
        <w:pStyle w:val="af5"/>
      </w:pPr>
      <w:r>
        <w:rPr>
          <w:rFonts w:hint="eastAsia"/>
        </w:rPr>
        <w:t>应列明相关的监督管理、应急救援、事故处理等部门联系方式。</w:t>
      </w:r>
    </w:p>
    <w:p w14:paraId="24613A18" w14:textId="77777777" w:rsidR="00DF3D1F" w:rsidRDefault="002464E0">
      <w:pPr>
        <w:pStyle w:val="af5"/>
      </w:pPr>
      <w:r>
        <w:rPr>
          <w:rFonts w:hint="eastAsia"/>
        </w:rPr>
        <w:t>大型及重点工程应列明事故救援领导及救援小组成员，发生事故后的应急处理措施、方法和步骤。</w:t>
      </w:r>
    </w:p>
    <w:p w14:paraId="40FE7413" w14:textId="77777777" w:rsidR="00DF3D1F" w:rsidRDefault="002464E0">
      <w:pPr>
        <w:pStyle w:val="affe"/>
        <w:numPr>
          <w:ilvl w:val="3"/>
          <w:numId w:val="0"/>
        </w:numPr>
        <w:spacing w:before="156" w:after="156"/>
      </w:pPr>
      <w:r>
        <w:rPr>
          <w:rFonts w:hint="eastAsia"/>
        </w:rPr>
        <w:t>5.3.4</w:t>
      </w:r>
      <w:r>
        <w:rPr>
          <w:rFonts w:hint="eastAsia"/>
        </w:rPr>
        <w:t xml:space="preserve">　</w:t>
      </w:r>
      <w:r>
        <w:rPr>
          <w:rFonts w:hint="eastAsia"/>
        </w:rPr>
        <w:t>施工程序</w:t>
      </w:r>
    </w:p>
    <w:p w14:paraId="7CB7D012" w14:textId="77777777" w:rsidR="00DF3D1F" w:rsidRDefault="002464E0">
      <w:pPr>
        <w:pStyle w:val="afffffa"/>
        <w:ind w:firstLine="420"/>
      </w:pPr>
      <w:r>
        <w:rPr>
          <w:rFonts w:hint="eastAsia"/>
        </w:rPr>
        <w:t>制动施工工序、明确工艺流程，可采用流程图表示。</w:t>
      </w:r>
    </w:p>
    <w:p w14:paraId="32B63435" w14:textId="77777777" w:rsidR="00DF3D1F" w:rsidRDefault="002464E0">
      <w:pPr>
        <w:pStyle w:val="affe"/>
        <w:numPr>
          <w:ilvl w:val="3"/>
          <w:numId w:val="0"/>
        </w:numPr>
        <w:spacing w:before="156" w:after="156"/>
      </w:pPr>
      <w:r>
        <w:rPr>
          <w:rFonts w:hint="eastAsia"/>
        </w:rPr>
        <w:t>5.3.5</w:t>
      </w:r>
      <w:r>
        <w:rPr>
          <w:rFonts w:hint="eastAsia"/>
        </w:rPr>
        <w:t xml:space="preserve">　</w:t>
      </w:r>
      <w:r>
        <w:rPr>
          <w:rFonts w:hint="eastAsia"/>
        </w:rPr>
        <w:t>施工进度计划</w:t>
      </w:r>
    </w:p>
    <w:p w14:paraId="12FD9DDD" w14:textId="77777777" w:rsidR="00DF3D1F" w:rsidRDefault="002464E0">
      <w:pPr>
        <w:pStyle w:val="afffffffff5"/>
        <w:numPr>
          <w:ilvl w:val="4"/>
          <w:numId w:val="0"/>
        </w:numPr>
      </w:pPr>
      <w:r>
        <w:rPr>
          <w:rFonts w:ascii="黑体" w:eastAsia="黑体" w:hint="eastAsia"/>
        </w:rPr>
        <w:t>5.3.5.1</w:t>
      </w:r>
      <w:r>
        <w:rPr>
          <w:rFonts w:ascii="黑体" w:eastAsia="黑体" w:hint="eastAsia"/>
        </w:rPr>
        <w:t xml:space="preserve">　</w:t>
      </w:r>
      <w:r>
        <w:rPr>
          <w:rFonts w:hint="eastAsia"/>
        </w:rPr>
        <w:t>施工进度计划的编制应反映从施工准备开始，直到工程移交给使用单位为止的全部施工过程的施工顺序、施工持续时间、工序相互衔接和穿插的情况，包括工程中每一台电梯的施工时间、进度、完工日期及各电梯工程小组之间的衔接、穿插、平行搭接等关系，可以用横道图（甘特图）表达。</w:t>
      </w:r>
    </w:p>
    <w:p w14:paraId="269DDB23" w14:textId="77777777" w:rsidR="00DF3D1F" w:rsidRDefault="002464E0">
      <w:pPr>
        <w:pStyle w:val="afffffffff5"/>
        <w:numPr>
          <w:ilvl w:val="4"/>
          <w:numId w:val="0"/>
        </w:numPr>
      </w:pPr>
      <w:r>
        <w:rPr>
          <w:rFonts w:ascii="黑体" w:eastAsia="黑体" w:hint="eastAsia"/>
        </w:rPr>
        <w:t>5.3.5.2</w:t>
      </w:r>
      <w:r>
        <w:rPr>
          <w:rFonts w:ascii="黑体" w:eastAsia="黑体" w:hint="eastAsia"/>
        </w:rPr>
        <w:t xml:space="preserve">　</w:t>
      </w:r>
      <w:r>
        <w:rPr>
          <w:rFonts w:hint="eastAsia"/>
        </w:rPr>
        <w:t>应明确施工所需辅助材料和主要机具名称、数量及其使用时间，可用计划表表示。</w:t>
      </w:r>
    </w:p>
    <w:p w14:paraId="10EC9BDE" w14:textId="77777777" w:rsidR="00DF3D1F" w:rsidRDefault="002464E0">
      <w:pPr>
        <w:pStyle w:val="afffffffff5"/>
        <w:numPr>
          <w:ilvl w:val="4"/>
          <w:numId w:val="0"/>
        </w:numPr>
      </w:pPr>
      <w:r>
        <w:rPr>
          <w:rFonts w:ascii="黑体" w:eastAsia="黑体" w:hint="eastAsia"/>
        </w:rPr>
        <w:t>5.3.5.3</w:t>
      </w:r>
      <w:r>
        <w:rPr>
          <w:rFonts w:ascii="黑体" w:eastAsia="黑体" w:hint="eastAsia"/>
        </w:rPr>
        <w:t xml:space="preserve">　</w:t>
      </w:r>
      <w:r>
        <w:rPr>
          <w:rFonts w:hint="eastAsia"/>
        </w:rPr>
        <w:t>应明确工程各工种配置情况、数量及其进场时间，可用表格表示。</w:t>
      </w:r>
    </w:p>
    <w:p w14:paraId="6024586E" w14:textId="77777777" w:rsidR="00DF3D1F" w:rsidRDefault="002464E0">
      <w:pPr>
        <w:pStyle w:val="afffffffff5"/>
        <w:numPr>
          <w:ilvl w:val="4"/>
          <w:numId w:val="0"/>
        </w:numPr>
      </w:pPr>
      <w:r>
        <w:rPr>
          <w:rFonts w:ascii="黑体" w:eastAsia="黑体" w:hint="eastAsia"/>
        </w:rPr>
        <w:t>5.3.5.4</w:t>
      </w:r>
      <w:r>
        <w:rPr>
          <w:rFonts w:ascii="黑体" w:eastAsia="黑体" w:hint="eastAsia"/>
        </w:rPr>
        <w:t xml:space="preserve">　</w:t>
      </w:r>
      <w:r>
        <w:rPr>
          <w:rFonts w:hint="eastAsia"/>
        </w:rPr>
        <w:t>应能反映出电梯工程与土建工程进程的配合关系。</w:t>
      </w:r>
    </w:p>
    <w:p w14:paraId="6D616A6C" w14:textId="77777777" w:rsidR="00DF3D1F" w:rsidRDefault="002464E0">
      <w:pPr>
        <w:pStyle w:val="afffffffff5"/>
        <w:numPr>
          <w:ilvl w:val="4"/>
          <w:numId w:val="0"/>
        </w:numPr>
      </w:pPr>
      <w:r>
        <w:rPr>
          <w:rFonts w:ascii="黑体" w:eastAsia="黑体" w:hint="eastAsia"/>
        </w:rPr>
        <w:t>5.3.5.5</w:t>
      </w:r>
      <w:r>
        <w:rPr>
          <w:rFonts w:ascii="黑体" w:eastAsia="黑体" w:hint="eastAsia"/>
        </w:rPr>
        <w:t xml:space="preserve">　</w:t>
      </w:r>
      <w:r>
        <w:rPr>
          <w:rFonts w:hint="eastAsia"/>
        </w:rPr>
        <w:t>设置的控制点、停止点应符合相关电梯监督检验规则的要求。</w:t>
      </w:r>
    </w:p>
    <w:p w14:paraId="4D3C91BE" w14:textId="77777777" w:rsidR="00DF3D1F" w:rsidRDefault="002464E0">
      <w:pPr>
        <w:pStyle w:val="affd"/>
        <w:numPr>
          <w:ilvl w:val="2"/>
          <w:numId w:val="0"/>
        </w:numPr>
        <w:spacing w:before="156" w:after="156"/>
      </w:pPr>
      <w:r>
        <w:rPr>
          <w:rFonts w:hint="eastAsia"/>
          <w:color w:val="000000"/>
          <w14:scene3d>
            <w14:camera w14:prst="orthographicFront"/>
            <w14:lightRig w14:rig="threePt" w14:dir="t">
              <w14:rot w14:lat="0" w14:lon="0" w14:rev="0"/>
            </w14:lightRig>
          </w14:scene3d>
        </w:rPr>
        <w:t>5.4</w:t>
      </w:r>
      <w:r>
        <w:rPr>
          <w:rFonts w:hint="eastAsia"/>
          <w:color w:val="000000"/>
          <w14:scene3d>
            <w14:camera w14:prst="orthographicFront"/>
            <w14:lightRig w14:rig="threePt" w14:dir="t">
              <w14:rot w14:lat="0" w14:lon="0" w14:rev="0"/>
            </w14:lightRig>
          </w14:scene3d>
        </w:rPr>
        <w:t xml:space="preserve">　</w:t>
      </w:r>
      <w:r>
        <w:rPr>
          <w:rFonts w:hint="eastAsia"/>
        </w:rPr>
        <w:t>施工准备</w:t>
      </w:r>
    </w:p>
    <w:p w14:paraId="27AFFE11" w14:textId="77777777" w:rsidR="00DF3D1F" w:rsidRDefault="002464E0">
      <w:pPr>
        <w:pStyle w:val="affe"/>
        <w:numPr>
          <w:ilvl w:val="3"/>
          <w:numId w:val="0"/>
        </w:numPr>
        <w:spacing w:before="156" w:after="156"/>
      </w:pPr>
      <w:r>
        <w:rPr>
          <w:rFonts w:hint="eastAsia"/>
        </w:rPr>
        <w:t>5.4.1</w:t>
      </w:r>
      <w:r>
        <w:rPr>
          <w:rFonts w:hint="eastAsia"/>
        </w:rPr>
        <w:t xml:space="preserve">　</w:t>
      </w:r>
      <w:r>
        <w:rPr>
          <w:rFonts w:hint="eastAsia"/>
        </w:rPr>
        <w:t>文件资料准备</w:t>
      </w:r>
    </w:p>
    <w:p w14:paraId="25B29610" w14:textId="77777777" w:rsidR="00DF3D1F" w:rsidRDefault="002464E0">
      <w:pPr>
        <w:pStyle w:val="afffffffff5"/>
        <w:numPr>
          <w:ilvl w:val="4"/>
          <w:numId w:val="0"/>
        </w:numPr>
      </w:pPr>
      <w:r>
        <w:rPr>
          <w:rFonts w:ascii="黑体" w:eastAsia="黑体" w:hint="eastAsia"/>
        </w:rPr>
        <w:t>5.4.1.1</w:t>
      </w:r>
      <w:r>
        <w:rPr>
          <w:rFonts w:ascii="黑体" w:eastAsia="黑体" w:hint="eastAsia"/>
        </w:rPr>
        <w:t xml:space="preserve">　</w:t>
      </w:r>
      <w:r>
        <w:rPr>
          <w:rFonts w:hint="eastAsia"/>
        </w:rPr>
        <w:t>了解国家法规和标准对所涉及电梯施工的有关要求，了解相关单位和人员需履行的法律义务。例如：取得厂家授权、具有合法的施工资质，及时办理施工告知和监督检验申请等相关手续。</w:t>
      </w:r>
    </w:p>
    <w:p w14:paraId="4F33AD04" w14:textId="77777777" w:rsidR="00DF3D1F" w:rsidRDefault="002464E0">
      <w:pPr>
        <w:pStyle w:val="afffffffff5"/>
        <w:numPr>
          <w:ilvl w:val="4"/>
          <w:numId w:val="0"/>
        </w:numPr>
      </w:pPr>
      <w:r>
        <w:rPr>
          <w:rFonts w:ascii="黑体" w:eastAsia="黑体" w:hint="eastAsia"/>
        </w:rPr>
        <w:t>5.4.1.2</w:t>
      </w:r>
      <w:r>
        <w:rPr>
          <w:rFonts w:ascii="黑体" w:eastAsia="黑体" w:hint="eastAsia"/>
        </w:rPr>
        <w:t xml:space="preserve">　</w:t>
      </w:r>
      <w:r>
        <w:rPr>
          <w:rFonts w:hint="eastAsia"/>
        </w:rPr>
        <w:t>熟悉施工图纸，按电梯的类型、规格准备相应标准、工艺文件、自检记录表格等。</w:t>
      </w:r>
    </w:p>
    <w:p w14:paraId="0C815E0E" w14:textId="77777777" w:rsidR="00DF3D1F" w:rsidRDefault="002464E0">
      <w:pPr>
        <w:pStyle w:val="afffffffff5"/>
        <w:numPr>
          <w:ilvl w:val="4"/>
          <w:numId w:val="0"/>
        </w:numPr>
      </w:pPr>
      <w:r>
        <w:rPr>
          <w:rFonts w:ascii="黑体" w:eastAsia="黑体" w:hint="eastAsia"/>
        </w:rPr>
        <w:t>5.4.1.3</w:t>
      </w:r>
      <w:r>
        <w:rPr>
          <w:rFonts w:ascii="黑体" w:eastAsia="黑体" w:hint="eastAsia"/>
        </w:rPr>
        <w:t xml:space="preserve">　</w:t>
      </w:r>
      <w:r>
        <w:rPr>
          <w:rFonts w:hint="eastAsia"/>
        </w:rPr>
        <w:t>办理施工人员用工手续，备齐相应有效的特种设备作业人员证件。</w:t>
      </w:r>
    </w:p>
    <w:p w14:paraId="5A01EC44" w14:textId="77777777" w:rsidR="00DF3D1F" w:rsidRDefault="002464E0">
      <w:pPr>
        <w:pStyle w:val="affe"/>
        <w:numPr>
          <w:ilvl w:val="3"/>
          <w:numId w:val="0"/>
        </w:numPr>
        <w:spacing w:before="156" w:after="156"/>
      </w:pPr>
      <w:r>
        <w:rPr>
          <w:rFonts w:hint="eastAsia"/>
        </w:rPr>
        <w:t>5.4.2</w:t>
      </w:r>
      <w:r>
        <w:rPr>
          <w:rFonts w:hint="eastAsia"/>
        </w:rPr>
        <w:t xml:space="preserve">　</w:t>
      </w:r>
      <w:r>
        <w:rPr>
          <w:rFonts w:hint="eastAsia"/>
        </w:rPr>
        <w:t>管理措施准备</w:t>
      </w:r>
    </w:p>
    <w:p w14:paraId="16D1DADA" w14:textId="77777777" w:rsidR="00DF3D1F" w:rsidRDefault="002464E0">
      <w:pPr>
        <w:pStyle w:val="afffffffff5"/>
        <w:numPr>
          <w:ilvl w:val="4"/>
          <w:numId w:val="0"/>
        </w:numPr>
      </w:pPr>
      <w:r>
        <w:rPr>
          <w:rFonts w:ascii="黑体" w:eastAsia="黑体" w:hint="eastAsia"/>
        </w:rPr>
        <w:t>5.4.2.1</w:t>
      </w:r>
      <w:r>
        <w:rPr>
          <w:rFonts w:ascii="黑体" w:eastAsia="黑体" w:hint="eastAsia"/>
        </w:rPr>
        <w:t xml:space="preserve">　</w:t>
      </w:r>
      <w:r>
        <w:rPr>
          <w:rFonts w:hint="eastAsia"/>
        </w:rPr>
        <w:t>制定施工所需的防护用品、常用工具、专用工具、计量、测量器具清单，制定相应领用、检查、报废、保管制度。</w:t>
      </w:r>
    </w:p>
    <w:p w14:paraId="0BC59120" w14:textId="77777777" w:rsidR="00DF3D1F" w:rsidRDefault="002464E0">
      <w:pPr>
        <w:pStyle w:val="afffffffff5"/>
        <w:numPr>
          <w:ilvl w:val="4"/>
          <w:numId w:val="0"/>
        </w:numPr>
      </w:pPr>
      <w:r>
        <w:rPr>
          <w:rFonts w:ascii="黑体" w:eastAsia="黑体" w:hint="eastAsia"/>
        </w:rPr>
        <w:t>5.4.2.2</w:t>
      </w:r>
      <w:r>
        <w:rPr>
          <w:rFonts w:ascii="黑体" w:eastAsia="黑体" w:hint="eastAsia"/>
        </w:rPr>
        <w:t xml:space="preserve">　</w:t>
      </w:r>
      <w:r>
        <w:rPr>
          <w:rFonts w:hint="eastAsia"/>
        </w:rPr>
        <w:t>制定质量保证措施。包括材料进场管理措施、工程质量管理控制措施、施工操作管理措施、施工技术资料管理措施等。</w:t>
      </w:r>
    </w:p>
    <w:p w14:paraId="355D2762" w14:textId="77777777" w:rsidR="00DF3D1F" w:rsidRDefault="002464E0">
      <w:pPr>
        <w:pStyle w:val="afffffffff5"/>
        <w:numPr>
          <w:ilvl w:val="4"/>
          <w:numId w:val="0"/>
        </w:numPr>
      </w:pPr>
      <w:r>
        <w:rPr>
          <w:rFonts w:ascii="黑体" w:eastAsia="黑体" w:hint="eastAsia"/>
        </w:rPr>
        <w:t>5.4.2.3</w:t>
      </w:r>
      <w:r>
        <w:rPr>
          <w:rFonts w:ascii="黑体" w:eastAsia="黑体" w:hint="eastAsia"/>
        </w:rPr>
        <w:t xml:space="preserve">　</w:t>
      </w:r>
      <w:r>
        <w:rPr>
          <w:rFonts w:hint="eastAsia"/>
        </w:rPr>
        <w:t>制定安全保证措施。包括组织管理措施、临时用电管理措施、井道门洞防坠落安全措施、现场消防管理措施等。</w:t>
      </w:r>
    </w:p>
    <w:p w14:paraId="51BC9B44" w14:textId="77777777" w:rsidR="00DF3D1F" w:rsidRDefault="002464E0">
      <w:pPr>
        <w:pStyle w:val="afffffffff5"/>
        <w:numPr>
          <w:ilvl w:val="4"/>
          <w:numId w:val="0"/>
        </w:numPr>
      </w:pPr>
      <w:r>
        <w:rPr>
          <w:rFonts w:ascii="黑体" w:eastAsia="黑体" w:hint="eastAsia"/>
        </w:rPr>
        <w:t>5.4.2.4</w:t>
      </w:r>
      <w:r>
        <w:rPr>
          <w:rFonts w:ascii="黑体" w:eastAsia="黑体" w:hint="eastAsia"/>
        </w:rPr>
        <w:t xml:space="preserve">　</w:t>
      </w:r>
      <w:r>
        <w:rPr>
          <w:rFonts w:hint="eastAsia"/>
        </w:rPr>
        <w:t>制定文明施工措施。包括环境保护措施、生活卫生管理措施、施工现场卫生管理措施等。</w:t>
      </w:r>
    </w:p>
    <w:p w14:paraId="4B9D502D" w14:textId="77777777" w:rsidR="00DF3D1F" w:rsidRDefault="002464E0">
      <w:pPr>
        <w:pStyle w:val="afffffffff5"/>
        <w:numPr>
          <w:ilvl w:val="4"/>
          <w:numId w:val="0"/>
        </w:numPr>
      </w:pPr>
      <w:r>
        <w:rPr>
          <w:rFonts w:ascii="黑体" w:eastAsia="黑体" w:hint="eastAsia"/>
        </w:rPr>
        <w:t>5.4.2.5</w:t>
      </w:r>
      <w:r>
        <w:rPr>
          <w:rFonts w:ascii="黑体" w:eastAsia="黑体" w:hint="eastAsia"/>
        </w:rPr>
        <w:t xml:space="preserve">　</w:t>
      </w:r>
      <w:r>
        <w:rPr>
          <w:rFonts w:hint="eastAsia"/>
        </w:rPr>
        <w:t>应该明确电梯安装、改造或重大修理各个阶段所需具备的作业条件。</w:t>
      </w:r>
    </w:p>
    <w:p w14:paraId="6D19AB55" w14:textId="77777777" w:rsidR="00DF3D1F" w:rsidRDefault="002464E0">
      <w:pPr>
        <w:pStyle w:val="affe"/>
        <w:numPr>
          <w:ilvl w:val="3"/>
          <w:numId w:val="0"/>
        </w:numPr>
        <w:spacing w:before="156" w:after="156"/>
      </w:pPr>
      <w:r>
        <w:rPr>
          <w:rFonts w:hint="eastAsia"/>
        </w:rPr>
        <w:t>5.4.3</w:t>
      </w:r>
      <w:r>
        <w:rPr>
          <w:rFonts w:hint="eastAsia"/>
        </w:rPr>
        <w:t xml:space="preserve">　</w:t>
      </w:r>
      <w:r>
        <w:rPr>
          <w:rFonts w:hint="eastAsia"/>
        </w:rPr>
        <w:t>危险源识别与危险评价</w:t>
      </w:r>
    </w:p>
    <w:p w14:paraId="0CCEC5AE" w14:textId="77777777" w:rsidR="00DF3D1F" w:rsidRDefault="002464E0">
      <w:pPr>
        <w:pStyle w:val="afffffa"/>
        <w:ind w:firstLine="420"/>
      </w:pPr>
      <w:r>
        <w:rPr>
          <w:rFonts w:hint="eastAsia"/>
        </w:rPr>
        <w:t>应参照</w:t>
      </w:r>
      <w:r>
        <w:rPr>
          <w:rFonts w:hint="eastAsia"/>
        </w:rPr>
        <w:t>GB/T 7588</w:t>
      </w:r>
      <w:r>
        <w:rPr>
          <w:rFonts w:hint="eastAsia"/>
        </w:rPr>
        <w:t>、</w:t>
      </w:r>
      <w:r>
        <w:rPr>
          <w:rFonts w:hint="eastAsia"/>
        </w:rPr>
        <w:t>GB 16899</w:t>
      </w:r>
      <w:r>
        <w:rPr>
          <w:rFonts w:hint="eastAsia"/>
        </w:rPr>
        <w:t>、</w:t>
      </w:r>
      <w:r>
        <w:rPr>
          <w:rFonts w:hint="eastAsia"/>
        </w:rPr>
        <w:t>GB25194</w:t>
      </w:r>
      <w:r>
        <w:rPr>
          <w:rFonts w:hint="eastAsia"/>
        </w:rPr>
        <w:t>、</w:t>
      </w:r>
      <w:r>
        <w:rPr>
          <w:rFonts w:hint="eastAsia"/>
        </w:rPr>
        <w:t>GB/T35857</w:t>
      </w:r>
      <w:r>
        <w:rPr>
          <w:rFonts w:hint="eastAsia"/>
        </w:rPr>
        <w:t>等</w:t>
      </w:r>
      <w:r>
        <w:rPr>
          <w:rFonts w:hint="eastAsia"/>
        </w:rPr>
        <w:t>安装安全规范</w:t>
      </w:r>
      <w:r>
        <w:rPr>
          <w:rFonts w:hint="eastAsia"/>
        </w:rPr>
        <w:t>中</w:t>
      </w:r>
      <w:r>
        <w:rPr>
          <w:rFonts w:hint="eastAsia"/>
        </w:rPr>
        <w:t>的重大危险清单，列出施工过程中可能产生的重大危险源</w:t>
      </w:r>
      <w:r>
        <w:rPr>
          <w:rFonts w:hint="eastAsia"/>
        </w:rPr>
        <w:t>/</w:t>
      </w:r>
      <w:r>
        <w:rPr>
          <w:rFonts w:hint="eastAsia"/>
        </w:rPr>
        <w:t>危害因素，分析可能产生的后果并制订预防</w:t>
      </w:r>
      <w:r>
        <w:rPr>
          <w:rFonts w:hint="eastAsia"/>
        </w:rPr>
        <w:t>/</w:t>
      </w:r>
      <w:r>
        <w:rPr>
          <w:rFonts w:hint="eastAsia"/>
        </w:rPr>
        <w:t>控制措施。</w:t>
      </w:r>
    </w:p>
    <w:p w14:paraId="738269F7" w14:textId="77777777" w:rsidR="00DF3D1F" w:rsidRDefault="002464E0">
      <w:pPr>
        <w:pStyle w:val="affe"/>
        <w:numPr>
          <w:ilvl w:val="3"/>
          <w:numId w:val="0"/>
        </w:numPr>
        <w:spacing w:before="156" w:after="156"/>
      </w:pPr>
      <w:r>
        <w:rPr>
          <w:rFonts w:hint="eastAsia"/>
        </w:rPr>
        <w:t>5.4.4</w:t>
      </w:r>
      <w:r>
        <w:rPr>
          <w:rFonts w:hint="eastAsia"/>
        </w:rPr>
        <w:t xml:space="preserve">　</w:t>
      </w:r>
      <w:r>
        <w:rPr>
          <w:rFonts w:hint="eastAsia"/>
        </w:rPr>
        <w:t>技术交底</w:t>
      </w:r>
    </w:p>
    <w:p w14:paraId="6D282D0D" w14:textId="77777777" w:rsidR="00DF3D1F" w:rsidRDefault="002464E0">
      <w:pPr>
        <w:pStyle w:val="afffffffff5"/>
        <w:numPr>
          <w:ilvl w:val="4"/>
          <w:numId w:val="0"/>
        </w:numPr>
      </w:pPr>
      <w:r>
        <w:rPr>
          <w:rFonts w:ascii="黑体" w:eastAsia="黑体" w:hint="eastAsia"/>
        </w:rPr>
        <w:t>5.4.4.1</w:t>
      </w:r>
      <w:r>
        <w:rPr>
          <w:rFonts w:ascii="黑体" w:eastAsia="黑体" w:hint="eastAsia"/>
        </w:rPr>
        <w:t xml:space="preserve">　</w:t>
      </w:r>
      <w:r>
        <w:rPr>
          <w:rFonts w:hint="eastAsia"/>
        </w:rPr>
        <w:t>应规定施工单位在施工人员进场前，对所有施工人员进行技术交底，并记录存档。技术交底的主要内容包括：</w:t>
      </w:r>
    </w:p>
    <w:p w14:paraId="39554389" w14:textId="77777777" w:rsidR="00DF3D1F" w:rsidRDefault="002464E0">
      <w:pPr>
        <w:pStyle w:val="af5"/>
        <w:numPr>
          <w:ilvl w:val="0"/>
          <w:numId w:val="35"/>
        </w:numPr>
      </w:pPr>
      <w:r>
        <w:rPr>
          <w:rFonts w:hint="eastAsia"/>
        </w:rPr>
        <w:lastRenderedPageBreak/>
        <w:t>工程概况和工程目标；</w:t>
      </w:r>
    </w:p>
    <w:p w14:paraId="170CA355" w14:textId="77777777" w:rsidR="00DF3D1F" w:rsidRDefault="002464E0">
      <w:pPr>
        <w:pStyle w:val="af5"/>
      </w:pPr>
      <w:r>
        <w:rPr>
          <w:rFonts w:hint="eastAsia"/>
        </w:rPr>
        <w:t>使用单位对现场施工时间、安全管理的特殊要求；</w:t>
      </w:r>
    </w:p>
    <w:p w14:paraId="5AE2AF12" w14:textId="77777777" w:rsidR="00DF3D1F" w:rsidRDefault="002464E0">
      <w:pPr>
        <w:pStyle w:val="af5"/>
      </w:pPr>
      <w:r>
        <w:rPr>
          <w:rFonts w:hint="eastAsia"/>
        </w:rPr>
        <w:t>施工技术资料和图样、材料、机具、人员及作业条件准备；</w:t>
      </w:r>
    </w:p>
    <w:p w14:paraId="45633269" w14:textId="77777777" w:rsidR="00DF3D1F" w:rsidRDefault="002464E0">
      <w:pPr>
        <w:pStyle w:val="af5"/>
      </w:pPr>
      <w:r>
        <w:rPr>
          <w:rFonts w:hint="eastAsia"/>
        </w:rPr>
        <w:t>执行工艺和检验标准；</w:t>
      </w:r>
    </w:p>
    <w:p w14:paraId="0991BD11" w14:textId="77777777" w:rsidR="00DF3D1F" w:rsidRDefault="002464E0">
      <w:pPr>
        <w:pStyle w:val="af5"/>
      </w:pPr>
      <w:r>
        <w:rPr>
          <w:rFonts w:hint="eastAsia"/>
        </w:rPr>
        <w:t>工程施工过程中可能产生的重大危险源</w:t>
      </w:r>
      <w:r>
        <w:rPr>
          <w:rFonts w:hint="eastAsia"/>
        </w:rPr>
        <w:t>/</w:t>
      </w:r>
      <w:r>
        <w:rPr>
          <w:rFonts w:hint="eastAsia"/>
        </w:rPr>
        <w:t>危害因素，以及预防</w:t>
      </w:r>
      <w:r>
        <w:rPr>
          <w:rFonts w:hint="eastAsia"/>
        </w:rPr>
        <w:t>/</w:t>
      </w:r>
      <w:r>
        <w:rPr>
          <w:rFonts w:hint="eastAsia"/>
        </w:rPr>
        <w:t>控制措施；</w:t>
      </w:r>
    </w:p>
    <w:p w14:paraId="370EDD43" w14:textId="77777777" w:rsidR="00DF3D1F" w:rsidRDefault="002464E0">
      <w:pPr>
        <w:pStyle w:val="af5"/>
      </w:pPr>
      <w:r>
        <w:rPr>
          <w:rFonts w:hint="eastAsia"/>
        </w:rPr>
        <w:t>周围环境条件与成品保护；</w:t>
      </w:r>
    </w:p>
    <w:p w14:paraId="504B33FF" w14:textId="77777777" w:rsidR="00DF3D1F" w:rsidRDefault="002464E0">
      <w:pPr>
        <w:pStyle w:val="af5"/>
      </w:pPr>
      <w:r>
        <w:rPr>
          <w:rFonts w:hint="eastAsia"/>
        </w:rPr>
        <w:t>安全管理和文明施工措施；</w:t>
      </w:r>
    </w:p>
    <w:p w14:paraId="7016A39D" w14:textId="77777777" w:rsidR="00DF3D1F" w:rsidRDefault="002464E0">
      <w:pPr>
        <w:pStyle w:val="af5"/>
      </w:pPr>
      <w:r>
        <w:rPr>
          <w:rFonts w:hint="eastAsia"/>
        </w:rPr>
        <w:t>紧急情况应对处理方法和逃生方法（水灾、火灾、泥石流、触电、坠物等）；</w:t>
      </w:r>
    </w:p>
    <w:p w14:paraId="2F8FA00B" w14:textId="77777777" w:rsidR="00DF3D1F" w:rsidRDefault="002464E0">
      <w:pPr>
        <w:pStyle w:val="af5"/>
      </w:pPr>
      <w:r>
        <w:rPr>
          <w:rFonts w:hint="eastAsia"/>
        </w:rPr>
        <w:t>本工程具有的特殊工艺或其它施工要求。</w:t>
      </w:r>
    </w:p>
    <w:p w14:paraId="33FB8FF4" w14:textId="77777777" w:rsidR="00DF3D1F" w:rsidRDefault="002464E0">
      <w:pPr>
        <w:pStyle w:val="afffffffff5"/>
        <w:numPr>
          <w:ilvl w:val="4"/>
          <w:numId w:val="0"/>
        </w:numPr>
      </w:pPr>
      <w:r>
        <w:rPr>
          <w:rFonts w:ascii="黑体" w:eastAsia="黑体" w:hint="eastAsia"/>
        </w:rPr>
        <w:t>5.4.4.2</w:t>
      </w:r>
      <w:r>
        <w:rPr>
          <w:rFonts w:ascii="黑体" w:eastAsia="黑体" w:hint="eastAsia"/>
        </w:rPr>
        <w:t xml:space="preserve">　</w:t>
      </w:r>
      <w:r>
        <w:rPr>
          <w:rFonts w:hint="eastAsia"/>
        </w:rPr>
        <w:t>如果采用井道无脚手架施工代替传统的井道搭设脚手架施工的工艺，施工方案还应有对参与井道内施工的所有人员进行无脚手架施工工艺技术交底的要求。</w:t>
      </w:r>
    </w:p>
    <w:p w14:paraId="54CE41D5" w14:textId="77777777" w:rsidR="00DF3D1F" w:rsidRDefault="002464E0">
      <w:pPr>
        <w:pStyle w:val="affe"/>
        <w:numPr>
          <w:ilvl w:val="3"/>
          <w:numId w:val="0"/>
        </w:numPr>
        <w:spacing w:before="156" w:after="156"/>
      </w:pPr>
      <w:r>
        <w:rPr>
          <w:rFonts w:hint="eastAsia"/>
        </w:rPr>
        <w:t>5.4.5</w:t>
      </w:r>
      <w:r>
        <w:rPr>
          <w:rFonts w:hint="eastAsia"/>
        </w:rPr>
        <w:t xml:space="preserve">　</w:t>
      </w:r>
      <w:r>
        <w:rPr>
          <w:rFonts w:hint="eastAsia"/>
        </w:rPr>
        <w:t>其他准备工作</w:t>
      </w:r>
    </w:p>
    <w:p w14:paraId="07C05915" w14:textId="77777777" w:rsidR="00DF3D1F" w:rsidRDefault="002464E0">
      <w:pPr>
        <w:pStyle w:val="afffffffff5"/>
        <w:numPr>
          <w:ilvl w:val="4"/>
          <w:numId w:val="0"/>
        </w:numPr>
      </w:pPr>
      <w:r>
        <w:rPr>
          <w:rFonts w:ascii="黑体" w:eastAsia="黑体" w:hint="eastAsia"/>
        </w:rPr>
        <w:t>5.4.5.1</w:t>
      </w:r>
      <w:r>
        <w:rPr>
          <w:rFonts w:ascii="黑体" w:eastAsia="黑体" w:hint="eastAsia"/>
        </w:rPr>
        <w:t xml:space="preserve">　</w:t>
      </w:r>
      <w:r>
        <w:rPr>
          <w:rFonts w:hint="eastAsia"/>
        </w:rPr>
        <w:t>收集办理电梯施工告知、监督检验的必要资料。</w:t>
      </w:r>
    </w:p>
    <w:p w14:paraId="79261FCA" w14:textId="77777777" w:rsidR="00DF3D1F" w:rsidRDefault="002464E0">
      <w:pPr>
        <w:pStyle w:val="afffffffff5"/>
        <w:numPr>
          <w:ilvl w:val="4"/>
          <w:numId w:val="0"/>
        </w:numPr>
      </w:pPr>
      <w:r>
        <w:rPr>
          <w:rFonts w:ascii="黑体" w:eastAsia="黑体" w:hint="eastAsia"/>
        </w:rPr>
        <w:t>5.4.5.2</w:t>
      </w:r>
      <w:r>
        <w:rPr>
          <w:rFonts w:ascii="黑体" w:eastAsia="黑体" w:hint="eastAsia"/>
        </w:rPr>
        <w:t xml:space="preserve">　</w:t>
      </w:r>
      <w:r>
        <w:rPr>
          <w:rFonts w:hint="eastAsia"/>
        </w:rPr>
        <w:t>电梯机房、井道、底坑、预留孔洞以及底坑下方空间，自动扶梯及自动人行道的驱动站、转向站、分离机房、出入口畅通区域等相关建筑工程状况勘察、核对、验收。</w:t>
      </w:r>
    </w:p>
    <w:p w14:paraId="469E8C2E" w14:textId="77777777" w:rsidR="00DF3D1F" w:rsidRDefault="002464E0">
      <w:pPr>
        <w:pStyle w:val="afffffffff5"/>
        <w:numPr>
          <w:ilvl w:val="4"/>
          <w:numId w:val="0"/>
        </w:numPr>
      </w:pPr>
      <w:r>
        <w:rPr>
          <w:rFonts w:ascii="黑体" w:eastAsia="黑体" w:hint="eastAsia"/>
        </w:rPr>
        <w:t>5.4.5.3</w:t>
      </w:r>
      <w:r>
        <w:rPr>
          <w:rFonts w:ascii="黑体" w:eastAsia="黑体" w:hint="eastAsia"/>
        </w:rPr>
        <w:t xml:space="preserve">　</w:t>
      </w:r>
      <w:r>
        <w:rPr>
          <w:rFonts w:hint="eastAsia"/>
        </w:rPr>
        <w:t>现场施工人员安置管理。</w:t>
      </w:r>
    </w:p>
    <w:p w14:paraId="4B74AE08" w14:textId="77777777" w:rsidR="00DF3D1F" w:rsidRDefault="002464E0">
      <w:pPr>
        <w:pStyle w:val="afffffffff5"/>
        <w:numPr>
          <w:ilvl w:val="4"/>
          <w:numId w:val="0"/>
        </w:numPr>
      </w:pPr>
      <w:r>
        <w:rPr>
          <w:rFonts w:ascii="黑体" w:eastAsia="黑体" w:hint="eastAsia"/>
        </w:rPr>
        <w:t>5.4.5.4</w:t>
      </w:r>
      <w:r>
        <w:rPr>
          <w:rFonts w:ascii="黑体" w:eastAsia="黑体" w:hint="eastAsia"/>
        </w:rPr>
        <w:t xml:space="preserve">　</w:t>
      </w:r>
      <w:r>
        <w:rPr>
          <w:rFonts w:hint="eastAsia"/>
        </w:rPr>
        <w:t>按相关规范制定脚手架或无</w:t>
      </w:r>
      <w:proofErr w:type="gramStart"/>
      <w:r>
        <w:rPr>
          <w:rFonts w:hint="eastAsia"/>
        </w:rPr>
        <w:t>架施工</w:t>
      </w:r>
      <w:proofErr w:type="gramEnd"/>
      <w:r>
        <w:rPr>
          <w:rFonts w:hint="eastAsia"/>
        </w:rPr>
        <w:t>设施的安装方案。</w:t>
      </w:r>
    </w:p>
    <w:p w14:paraId="56454345" w14:textId="77777777" w:rsidR="00DF3D1F" w:rsidRDefault="002464E0">
      <w:pPr>
        <w:pStyle w:val="afffffffff5"/>
        <w:numPr>
          <w:ilvl w:val="4"/>
          <w:numId w:val="0"/>
        </w:numPr>
      </w:pPr>
      <w:r>
        <w:rPr>
          <w:rFonts w:ascii="黑体" w:eastAsia="黑体" w:hint="eastAsia"/>
        </w:rPr>
        <w:t>5.4.5.5</w:t>
      </w:r>
      <w:r>
        <w:rPr>
          <w:rFonts w:ascii="黑体" w:eastAsia="黑体" w:hint="eastAsia"/>
        </w:rPr>
        <w:t xml:space="preserve">　</w:t>
      </w:r>
      <w:r>
        <w:rPr>
          <w:rFonts w:hint="eastAsia"/>
        </w:rPr>
        <w:t>制定施工用电的配电、架设方案。</w:t>
      </w:r>
    </w:p>
    <w:p w14:paraId="3A328A27" w14:textId="77777777" w:rsidR="00DF3D1F" w:rsidRDefault="002464E0">
      <w:pPr>
        <w:pStyle w:val="afffffffff5"/>
        <w:numPr>
          <w:ilvl w:val="4"/>
          <w:numId w:val="0"/>
        </w:numPr>
      </w:pPr>
      <w:r>
        <w:rPr>
          <w:rFonts w:ascii="黑体" w:eastAsia="黑体" w:hint="eastAsia"/>
        </w:rPr>
        <w:t>5.4.5.6</w:t>
      </w:r>
      <w:r>
        <w:rPr>
          <w:rFonts w:ascii="黑体" w:eastAsia="黑体" w:hint="eastAsia"/>
        </w:rPr>
        <w:t xml:space="preserve">　</w:t>
      </w:r>
      <w:r>
        <w:rPr>
          <w:rFonts w:hint="eastAsia"/>
        </w:rPr>
        <w:t>电梯设备到达施工现场的转运、开箱清点并核对随机技术文件、入库保管。</w:t>
      </w:r>
    </w:p>
    <w:p w14:paraId="3FEADD13" w14:textId="77777777" w:rsidR="00DF3D1F" w:rsidRDefault="002464E0">
      <w:pPr>
        <w:pStyle w:val="afffffffff5"/>
        <w:numPr>
          <w:ilvl w:val="4"/>
          <w:numId w:val="0"/>
        </w:numPr>
      </w:pPr>
      <w:r>
        <w:rPr>
          <w:rFonts w:ascii="黑体" w:eastAsia="黑体" w:hint="eastAsia"/>
        </w:rPr>
        <w:t>5.4.5.7</w:t>
      </w:r>
      <w:r>
        <w:rPr>
          <w:rFonts w:ascii="黑体" w:eastAsia="黑体" w:hint="eastAsia"/>
        </w:rPr>
        <w:t xml:space="preserve">　</w:t>
      </w:r>
      <w:r>
        <w:rPr>
          <w:rFonts w:hint="eastAsia"/>
        </w:rPr>
        <w:t>土建单位施工安全管理、土建总体进度及施工管理的衔接。</w:t>
      </w:r>
    </w:p>
    <w:p w14:paraId="302FF2C0" w14:textId="77777777" w:rsidR="00DF3D1F" w:rsidRDefault="002464E0">
      <w:pPr>
        <w:pStyle w:val="afffffffff5"/>
        <w:numPr>
          <w:ilvl w:val="4"/>
          <w:numId w:val="0"/>
        </w:numPr>
      </w:pPr>
      <w:r>
        <w:rPr>
          <w:rFonts w:ascii="黑体" w:eastAsia="黑体" w:hint="eastAsia"/>
        </w:rPr>
        <w:t>5.4.5.8</w:t>
      </w:r>
      <w:r>
        <w:rPr>
          <w:rFonts w:ascii="黑体" w:eastAsia="黑体" w:hint="eastAsia"/>
        </w:rPr>
        <w:t xml:space="preserve">　</w:t>
      </w:r>
      <w:r>
        <w:rPr>
          <w:rFonts w:hint="eastAsia"/>
        </w:rPr>
        <w:t>施工对周围环境、设施影响的评估及采取的措施。</w:t>
      </w:r>
    </w:p>
    <w:p w14:paraId="3A808937" w14:textId="77777777" w:rsidR="00DF3D1F" w:rsidRDefault="002464E0">
      <w:pPr>
        <w:pStyle w:val="affd"/>
        <w:numPr>
          <w:ilvl w:val="2"/>
          <w:numId w:val="0"/>
        </w:numPr>
        <w:spacing w:before="156" w:after="156"/>
      </w:pPr>
      <w:r>
        <w:rPr>
          <w:rFonts w:hint="eastAsia"/>
          <w:color w:val="000000"/>
          <w14:scene3d>
            <w14:camera w14:prst="orthographicFront"/>
            <w14:lightRig w14:rig="threePt" w14:dir="t">
              <w14:rot w14:lat="0" w14:lon="0" w14:rev="0"/>
            </w14:lightRig>
          </w14:scene3d>
        </w:rPr>
        <w:t>5.5</w:t>
      </w:r>
      <w:r>
        <w:rPr>
          <w:rFonts w:hint="eastAsia"/>
          <w:color w:val="000000"/>
          <w14:scene3d>
            <w14:camera w14:prst="orthographicFront"/>
            <w14:lightRig w14:rig="threePt" w14:dir="t">
              <w14:rot w14:lat="0" w14:lon="0" w14:rev="0"/>
            </w14:lightRig>
          </w14:scene3d>
        </w:rPr>
        <w:t xml:space="preserve">　</w:t>
      </w:r>
      <w:r>
        <w:rPr>
          <w:rFonts w:hint="eastAsia"/>
        </w:rPr>
        <w:t>施工方法</w:t>
      </w:r>
    </w:p>
    <w:p w14:paraId="701CD82C" w14:textId="77777777" w:rsidR="00DF3D1F" w:rsidRDefault="002464E0">
      <w:pPr>
        <w:pStyle w:val="afffffffff6"/>
        <w:numPr>
          <w:ilvl w:val="3"/>
          <w:numId w:val="0"/>
        </w:numPr>
      </w:pPr>
      <w:r>
        <w:rPr>
          <w:rFonts w:ascii="黑体" w:eastAsia="黑体" w:hint="eastAsia"/>
        </w:rPr>
        <w:t>5.5.1</w:t>
      </w:r>
      <w:r>
        <w:rPr>
          <w:rFonts w:ascii="黑体" w:eastAsia="黑体" w:hint="eastAsia"/>
        </w:rPr>
        <w:t xml:space="preserve">　</w:t>
      </w:r>
      <w:r>
        <w:rPr>
          <w:rFonts w:hint="eastAsia"/>
        </w:rPr>
        <w:t>工程项目如果存在不同制造单位生产的不同品牌电梯，或同</w:t>
      </w:r>
      <w:proofErr w:type="gramStart"/>
      <w:r>
        <w:rPr>
          <w:rFonts w:hint="eastAsia"/>
        </w:rPr>
        <w:t>一制造</w:t>
      </w:r>
      <w:proofErr w:type="gramEnd"/>
      <w:r>
        <w:rPr>
          <w:rFonts w:hint="eastAsia"/>
        </w:rPr>
        <w:t>单位生产的不同类型的电梯，施工方案应对不同电梯采用的不同施工方法有详细的叙述。</w:t>
      </w:r>
    </w:p>
    <w:p w14:paraId="1D9DFDFB" w14:textId="77777777" w:rsidR="00DF3D1F" w:rsidRDefault="002464E0">
      <w:pPr>
        <w:pStyle w:val="afffffffff6"/>
        <w:numPr>
          <w:ilvl w:val="3"/>
          <w:numId w:val="0"/>
        </w:numPr>
      </w:pPr>
      <w:r>
        <w:rPr>
          <w:rFonts w:ascii="黑体" w:eastAsia="黑体" w:hint="eastAsia"/>
        </w:rPr>
        <w:t>5.5.2</w:t>
      </w:r>
      <w:r>
        <w:rPr>
          <w:rFonts w:ascii="黑体" w:eastAsia="黑体" w:hint="eastAsia"/>
        </w:rPr>
        <w:t xml:space="preserve">　</w:t>
      </w:r>
      <w:r>
        <w:rPr>
          <w:rFonts w:hint="eastAsia"/>
        </w:rPr>
        <w:t>施工方法应涵盖下述内容：</w:t>
      </w:r>
    </w:p>
    <w:p w14:paraId="51255289" w14:textId="77777777" w:rsidR="00DF3D1F" w:rsidRDefault="002464E0">
      <w:pPr>
        <w:pStyle w:val="af5"/>
        <w:numPr>
          <w:ilvl w:val="0"/>
          <w:numId w:val="36"/>
        </w:numPr>
      </w:pPr>
      <w:r>
        <w:rPr>
          <w:rFonts w:hint="eastAsia"/>
        </w:rPr>
        <w:t>设备吊装；</w:t>
      </w:r>
    </w:p>
    <w:p w14:paraId="1FDC2F22" w14:textId="77777777" w:rsidR="00DF3D1F" w:rsidRDefault="002464E0">
      <w:pPr>
        <w:pStyle w:val="af5"/>
      </w:pPr>
      <w:r>
        <w:rPr>
          <w:rFonts w:hint="eastAsia"/>
        </w:rPr>
        <w:t>设备安装；</w:t>
      </w:r>
    </w:p>
    <w:p w14:paraId="5D08EB44" w14:textId="77777777" w:rsidR="00DF3D1F" w:rsidRDefault="002464E0">
      <w:pPr>
        <w:pStyle w:val="af5"/>
      </w:pPr>
      <w:r>
        <w:rPr>
          <w:rFonts w:hint="eastAsia"/>
        </w:rPr>
        <w:t>调试；</w:t>
      </w:r>
    </w:p>
    <w:p w14:paraId="3A366738" w14:textId="77777777" w:rsidR="00DF3D1F" w:rsidRDefault="002464E0">
      <w:pPr>
        <w:pStyle w:val="af5"/>
      </w:pPr>
      <w:r>
        <w:rPr>
          <w:rFonts w:hint="eastAsia"/>
        </w:rPr>
        <w:t>自检。</w:t>
      </w:r>
    </w:p>
    <w:p w14:paraId="5422AF2D" w14:textId="77777777" w:rsidR="00DF3D1F" w:rsidRDefault="002464E0">
      <w:pPr>
        <w:pStyle w:val="afffffffff6"/>
        <w:numPr>
          <w:ilvl w:val="3"/>
          <w:numId w:val="0"/>
        </w:numPr>
      </w:pPr>
      <w:r>
        <w:rPr>
          <w:rFonts w:ascii="黑体" w:eastAsia="黑体" w:hint="eastAsia"/>
        </w:rPr>
        <w:t>5.5.3</w:t>
      </w:r>
      <w:r>
        <w:rPr>
          <w:rFonts w:ascii="黑体" w:eastAsia="黑体" w:hint="eastAsia"/>
        </w:rPr>
        <w:t xml:space="preserve">　</w:t>
      </w:r>
      <w:r>
        <w:rPr>
          <w:rFonts w:hint="eastAsia"/>
        </w:rPr>
        <w:t>施工方法的表述可采用但不限于下列形式之一：</w:t>
      </w:r>
    </w:p>
    <w:p w14:paraId="51A73766" w14:textId="77777777" w:rsidR="00DF3D1F" w:rsidRDefault="002464E0">
      <w:pPr>
        <w:pStyle w:val="af5"/>
        <w:numPr>
          <w:ilvl w:val="0"/>
          <w:numId w:val="37"/>
        </w:numPr>
      </w:pPr>
      <w:r>
        <w:rPr>
          <w:rFonts w:hint="eastAsia"/>
        </w:rPr>
        <w:t>安装、重大修理工程应按电梯制造单位现行的安装、维修工艺文件执行；</w:t>
      </w:r>
    </w:p>
    <w:p w14:paraId="17052D08" w14:textId="77777777" w:rsidR="00DF3D1F" w:rsidRDefault="002464E0">
      <w:pPr>
        <w:pStyle w:val="af5"/>
      </w:pPr>
      <w:r>
        <w:rPr>
          <w:rFonts w:hint="eastAsia"/>
        </w:rPr>
        <w:t>改造工程应按施工单位（制造单位或制造单位授权的有相应资质的单位）现行的改造工艺文件执行；</w:t>
      </w:r>
    </w:p>
    <w:p w14:paraId="3C9D51BD" w14:textId="77777777" w:rsidR="00DF3D1F" w:rsidRDefault="002464E0">
      <w:pPr>
        <w:pStyle w:val="af5"/>
      </w:pPr>
      <w:r>
        <w:rPr>
          <w:rFonts w:hint="eastAsia"/>
        </w:rPr>
        <w:t>按照施工工序，对施工过程中所有设备的安装、改造或重大修理方法进行表述；</w:t>
      </w:r>
    </w:p>
    <w:p w14:paraId="7A55A496" w14:textId="77777777" w:rsidR="00DF3D1F" w:rsidRDefault="002464E0">
      <w:pPr>
        <w:pStyle w:val="afffffffff6"/>
        <w:numPr>
          <w:ilvl w:val="3"/>
          <w:numId w:val="0"/>
        </w:numPr>
      </w:pPr>
      <w:r>
        <w:rPr>
          <w:rFonts w:ascii="黑体" w:eastAsia="黑体" w:hint="eastAsia"/>
        </w:rPr>
        <w:t>5.5.4</w:t>
      </w:r>
      <w:r>
        <w:rPr>
          <w:rFonts w:ascii="黑体" w:eastAsia="黑体" w:hint="eastAsia"/>
        </w:rPr>
        <w:t xml:space="preserve">　</w:t>
      </w:r>
      <w:r>
        <w:rPr>
          <w:rFonts w:hint="eastAsia"/>
        </w:rPr>
        <w:t>对于不能按照电梯制造单位安装工艺执行的特殊工序，应制定专项施工措施，如大型主机的吊装措施等。</w:t>
      </w:r>
    </w:p>
    <w:p w14:paraId="42980208" w14:textId="77777777" w:rsidR="00DF3D1F" w:rsidRDefault="002464E0">
      <w:pPr>
        <w:pStyle w:val="affd"/>
        <w:numPr>
          <w:ilvl w:val="2"/>
          <w:numId w:val="0"/>
        </w:numPr>
        <w:spacing w:before="156" w:after="156"/>
      </w:pPr>
      <w:r>
        <w:rPr>
          <w:rFonts w:hint="eastAsia"/>
          <w:color w:val="000000"/>
          <w14:scene3d>
            <w14:camera w14:prst="orthographicFront"/>
            <w14:lightRig w14:rig="threePt" w14:dir="t">
              <w14:rot w14:lat="0" w14:lon="0" w14:rev="0"/>
            </w14:lightRig>
          </w14:scene3d>
        </w:rPr>
        <w:t>5.6</w:t>
      </w:r>
      <w:r>
        <w:rPr>
          <w:rFonts w:hint="eastAsia"/>
          <w:color w:val="000000"/>
          <w14:scene3d>
            <w14:camera w14:prst="orthographicFront"/>
            <w14:lightRig w14:rig="threePt" w14:dir="t">
              <w14:rot w14:lat="0" w14:lon="0" w14:rev="0"/>
            </w14:lightRig>
          </w14:scene3d>
        </w:rPr>
        <w:t xml:space="preserve">　</w:t>
      </w:r>
      <w:r>
        <w:rPr>
          <w:rFonts w:hint="eastAsia"/>
        </w:rPr>
        <w:t>质量检验</w:t>
      </w:r>
    </w:p>
    <w:p w14:paraId="5C92CA57" w14:textId="77777777" w:rsidR="00DF3D1F" w:rsidRDefault="002464E0">
      <w:pPr>
        <w:pStyle w:val="afffffffff6"/>
        <w:numPr>
          <w:ilvl w:val="3"/>
          <w:numId w:val="0"/>
        </w:numPr>
      </w:pPr>
      <w:r>
        <w:rPr>
          <w:rFonts w:ascii="黑体" w:eastAsia="黑体" w:hint="eastAsia"/>
        </w:rPr>
        <w:t>5.6.1</w:t>
      </w:r>
      <w:r>
        <w:rPr>
          <w:rFonts w:ascii="黑体" w:eastAsia="黑体" w:hint="eastAsia"/>
        </w:rPr>
        <w:t xml:space="preserve">　</w:t>
      </w:r>
      <w:r>
        <w:rPr>
          <w:rFonts w:hint="eastAsia"/>
        </w:rPr>
        <w:t>施工方案应明确质量检验应该涵盖施工过程中的各个环节。</w:t>
      </w:r>
    </w:p>
    <w:p w14:paraId="066958DB" w14:textId="77777777" w:rsidR="00DF3D1F" w:rsidRDefault="002464E0">
      <w:pPr>
        <w:pStyle w:val="afffffffff5"/>
        <w:numPr>
          <w:ilvl w:val="4"/>
          <w:numId w:val="0"/>
        </w:numPr>
      </w:pPr>
      <w:r>
        <w:rPr>
          <w:rFonts w:ascii="黑体" w:eastAsia="黑体" w:hint="eastAsia"/>
        </w:rPr>
        <w:t>5.6.1.1</w:t>
      </w:r>
      <w:r>
        <w:rPr>
          <w:rFonts w:ascii="黑体" w:eastAsia="黑体" w:hint="eastAsia"/>
        </w:rPr>
        <w:t xml:space="preserve">　</w:t>
      </w:r>
      <w:r>
        <w:rPr>
          <w:rFonts w:hint="eastAsia"/>
        </w:rPr>
        <w:t>电梯安装工程：</w:t>
      </w:r>
    </w:p>
    <w:p w14:paraId="12827698" w14:textId="77777777" w:rsidR="00DF3D1F" w:rsidRDefault="002464E0">
      <w:pPr>
        <w:pStyle w:val="af5"/>
        <w:numPr>
          <w:ilvl w:val="0"/>
          <w:numId w:val="38"/>
        </w:numPr>
      </w:pPr>
      <w:r>
        <w:rPr>
          <w:rFonts w:hint="eastAsia"/>
        </w:rPr>
        <w:t>土建工程验收；</w:t>
      </w:r>
    </w:p>
    <w:p w14:paraId="320C5F11" w14:textId="77777777" w:rsidR="00DF3D1F" w:rsidRDefault="002464E0">
      <w:pPr>
        <w:pStyle w:val="af5"/>
      </w:pPr>
      <w:r>
        <w:rPr>
          <w:rFonts w:hint="eastAsia"/>
        </w:rPr>
        <w:lastRenderedPageBreak/>
        <w:t>脚手架或无</w:t>
      </w:r>
      <w:proofErr w:type="gramStart"/>
      <w:r>
        <w:rPr>
          <w:rFonts w:hint="eastAsia"/>
        </w:rPr>
        <w:t>架设备</w:t>
      </w:r>
      <w:proofErr w:type="gramEnd"/>
      <w:r>
        <w:rPr>
          <w:rFonts w:hint="eastAsia"/>
        </w:rPr>
        <w:t>的安装验收（需要搭设井道脚手架或无</w:t>
      </w:r>
      <w:proofErr w:type="gramStart"/>
      <w:r>
        <w:rPr>
          <w:rFonts w:hint="eastAsia"/>
        </w:rPr>
        <w:t>架设备</w:t>
      </w:r>
      <w:proofErr w:type="gramEnd"/>
      <w:r>
        <w:rPr>
          <w:rFonts w:hint="eastAsia"/>
        </w:rPr>
        <w:t>的）；</w:t>
      </w:r>
    </w:p>
    <w:p w14:paraId="1FA7CB58" w14:textId="77777777" w:rsidR="00DF3D1F" w:rsidRDefault="002464E0">
      <w:pPr>
        <w:pStyle w:val="af5"/>
      </w:pPr>
      <w:r>
        <w:rPr>
          <w:rFonts w:hint="eastAsia"/>
        </w:rPr>
        <w:t>安装过程检验；</w:t>
      </w:r>
    </w:p>
    <w:p w14:paraId="0330C358" w14:textId="77777777" w:rsidR="00DF3D1F" w:rsidRDefault="002464E0">
      <w:pPr>
        <w:pStyle w:val="af5"/>
      </w:pPr>
      <w:r>
        <w:rPr>
          <w:rFonts w:hint="eastAsia"/>
        </w:rPr>
        <w:t>关键工序和隐蔽性工序检验；</w:t>
      </w:r>
    </w:p>
    <w:p w14:paraId="00C2A851" w14:textId="77777777" w:rsidR="00DF3D1F" w:rsidRDefault="002464E0">
      <w:pPr>
        <w:pStyle w:val="af5"/>
      </w:pPr>
      <w:r>
        <w:rPr>
          <w:rFonts w:hint="eastAsia"/>
        </w:rPr>
        <w:t>调试运行检测记录；</w:t>
      </w:r>
    </w:p>
    <w:p w14:paraId="46BFD863" w14:textId="77777777" w:rsidR="00DF3D1F" w:rsidRDefault="002464E0">
      <w:pPr>
        <w:pStyle w:val="af5"/>
      </w:pPr>
      <w:r>
        <w:rPr>
          <w:rFonts w:hint="eastAsia"/>
        </w:rPr>
        <w:t>工程竣工自检，出具自检报告。</w:t>
      </w:r>
    </w:p>
    <w:p w14:paraId="48DD17D7" w14:textId="77777777" w:rsidR="00DF3D1F" w:rsidRDefault="002464E0">
      <w:pPr>
        <w:pStyle w:val="afffffffff5"/>
        <w:numPr>
          <w:ilvl w:val="4"/>
          <w:numId w:val="0"/>
        </w:numPr>
      </w:pPr>
      <w:r>
        <w:rPr>
          <w:rFonts w:ascii="黑体" w:eastAsia="黑体" w:hint="eastAsia"/>
        </w:rPr>
        <w:t>5.6.1.2</w:t>
      </w:r>
      <w:r>
        <w:rPr>
          <w:rFonts w:ascii="黑体" w:eastAsia="黑体" w:hint="eastAsia"/>
        </w:rPr>
        <w:t xml:space="preserve">　</w:t>
      </w:r>
      <w:r>
        <w:rPr>
          <w:rFonts w:hint="eastAsia"/>
        </w:rPr>
        <w:t>电梯</w:t>
      </w:r>
      <w:r>
        <w:rPr>
          <w:rFonts w:hint="eastAsia"/>
        </w:rPr>
        <w:t>改造或重大修理工程：</w:t>
      </w:r>
    </w:p>
    <w:p w14:paraId="64E85D95" w14:textId="77777777" w:rsidR="00DF3D1F" w:rsidRDefault="002464E0">
      <w:pPr>
        <w:pStyle w:val="af5"/>
        <w:numPr>
          <w:ilvl w:val="0"/>
          <w:numId w:val="39"/>
        </w:numPr>
      </w:pPr>
      <w:r>
        <w:rPr>
          <w:rFonts w:hint="eastAsia"/>
        </w:rPr>
        <w:t>土建工程验收（需要进行土建改造的）；</w:t>
      </w:r>
    </w:p>
    <w:p w14:paraId="415B0C19" w14:textId="77777777" w:rsidR="00DF3D1F" w:rsidRDefault="002464E0">
      <w:pPr>
        <w:pStyle w:val="af5"/>
      </w:pPr>
      <w:r>
        <w:rPr>
          <w:rFonts w:hint="eastAsia"/>
        </w:rPr>
        <w:t>脚手架或无</w:t>
      </w:r>
      <w:proofErr w:type="gramStart"/>
      <w:r>
        <w:rPr>
          <w:rFonts w:hint="eastAsia"/>
        </w:rPr>
        <w:t>架设备</w:t>
      </w:r>
      <w:proofErr w:type="gramEnd"/>
      <w:r>
        <w:rPr>
          <w:rFonts w:hint="eastAsia"/>
        </w:rPr>
        <w:t>的安装验收（需要搭设井道脚手架或无</w:t>
      </w:r>
      <w:proofErr w:type="gramStart"/>
      <w:r>
        <w:rPr>
          <w:rFonts w:hint="eastAsia"/>
        </w:rPr>
        <w:t>架设备</w:t>
      </w:r>
      <w:proofErr w:type="gramEnd"/>
      <w:r>
        <w:rPr>
          <w:rFonts w:hint="eastAsia"/>
        </w:rPr>
        <w:t>的）；</w:t>
      </w:r>
    </w:p>
    <w:p w14:paraId="5CEBF54B" w14:textId="77777777" w:rsidR="00DF3D1F" w:rsidRDefault="002464E0">
      <w:pPr>
        <w:pStyle w:val="af5"/>
      </w:pPr>
      <w:r>
        <w:rPr>
          <w:rFonts w:hint="eastAsia"/>
        </w:rPr>
        <w:t>更换或者增加部件的安全性能、功能的检验；</w:t>
      </w:r>
    </w:p>
    <w:p w14:paraId="632E32C2" w14:textId="77777777" w:rsidR="00DF3D1F" w:rsidRDefault="002464E0">
      <w:pPr>
        <w:pStyle w:val="af5"/>
      </w:pPr>
      <w:r>
        <w:rPr>
          <w:rFonts w:hint="eastAsia"/>
        </w:rPr>
        <w:t>调试运行检测记录；</w:t>
      </w:r>
    </w:p>
    <w:p w14:paraId="7E5E279F" w14:textId="77777777" w:rsidR="00DF3D1F" w:rsidRDefault="002464E0">
      <w:pPr>
        <w:pStyle w:val="af5"/>
      </w:pPr>
      <w:r>
        <w:rPr>
          <w:rFonts w:hint="eastAsia"/>
        </w:rPr>
        <w:t>工程竣工自检，出具自检报告、改造后的整机合格证或者重大修理质量证明文件。</w:t>
      </w:r>
    </w:p>
    <w:p w14:paraId="7D22F538" w14:textId="77777777" w:rsidR="00DF3D1F" w:rsidRDefault="002464E0">
      <w:pPr>
        <w:pStyle w:val="afffffffff6"/>
        <w:numPr>
          <w:ilvl w:val="3"/>
          <w:numId w:val="0"/>
        </w:numPr>
      </w:pPr>
      <w:r>
        <w:rPr>
          <w:rFonts w:ascii="黑体" w:eastAsia="黑体" w:hint="eastAsia"/>
        </w:rPr>
        <w:t>5.6.2</w:t>
      </w:r>
      <w:r>
        <w:rPr>
          <w:rFonts w:ascii="黑体" w:eastAsia="黑体" w:hint="eastAsia"/>
        </w:rPr>
        <w:t xml:space="preserve">　</w:t>
      </w:r>
      <w:r>
        <w:rPr>
          <w:rFonts w:hint="eastAsia"/>
        </w:rPr>
        <w:t>应明确工程执行的检验要求、架构以及组织形式。</w:t>
      </w:r>
    </w:p>
    <w:p w14:paraId="41266C4A" w14:textId="77777777" w:rsidR="00DF3D1F" w:rsidRDefault="002464E0">
      <w:pPr>
        <w:pStyle w:val="afffffffff6"/>
        <w:numPr>
          <w:ilvl w:val="3"/>
          <w:numId w:val="0"/>
        </w:numPr>
      </w:pPr>
      <w:r>
        <w:rPr>
          <w:rFonts w:ascii="黑体" w:eastAsia="黑体" w:hint="eastAsia"/>
        </w:rPr>
        <w:t>5.6.3</w:t>
      </w:r>
      <w:r>
        <w:rPr>
          <w:rFonts w:ascii="黑体" w:eastAsia="黑体" w:hint="eastAsia"/>
        </w:rPr>
        <w:t xml:space="preserve">　</w:t>
      </w:r>
      <w:r>
        <w:rPr>
          <w:rFonts w:hint="eastAsia"/>
        </w:rPr>
        <w:t>应明确工程中各项检验执行的检验标准、方法以及实施检验的单位、部门。</w:t>
      </w:r>
    </w:p>
    <w:p w14:paraId="7A1531F7" w14:textId="77777777" w:rsidR="00DF3D1F" w:rsidRDefault="002464E0">
      <w:pPr>
        <w:pStyle w:val="afffffffff6"/>
        <w:numPr>
          <w:ilvl w:val="3"/>
          <w:numId w:val="0"/>
        </w:numPr>
      </w:pPr>
      <w:r>
        <w:rPr>
          <w:rFonts w:ascii="黑体" w:eastAsia="黑体" w:hint="eastAsia"/>
        </w:rPr>
        <w:t>5.6.4</w:t>
      </w:r>
      <w:r>
        <w:rPr>
          <w:rFonts w:ascii="黑体" w:eastAsia="黑体" w:hint="eastAsia"/>
        </w:rPr>
        <w:t xml:space="preserve">　</w:t>
      </w:r>
      <w:r>
        <w:rPr>
          <w:rFonts w:hint="eastAsia"/>
        </w:rPr>
        <w:t>工程项目如果存在不同制造单位生产的不同品牌电梯，或同</w:t>
      </w:r>
      <w:proofErr w:type="gramStart"/>
      <w:r>
        <w:rPr>
          <w:rFonts w:hint="eastAsia"/>
        </w:rPr>
        <w:t>一制造</w:t>
      </w:r>
      <w:proofErr w:type="gramEnd"/>
      <w:r>
        <w:rPr>
          <w:rFonts w:hint="eastAsia"/>
        </w:rPr>
        <w:t>单位生产的不同类型的电梯，施工方案均需对不同电梯采用的不同检验方法有详细的叙述，各类电梯的检验均不能低于安全技术规范的要求。</w:t>
      </w:r>
    </w:p>
    <w:p w14:paraId="1A2ABDD4" w14:textId="77777777" w:rsidR="00DF3D1F" w:rsidRDefault="002464E0">
      <w:pPr>
        <w:pStyle w:val="affd"/>
        <w:numPr>
          <w:ilvl w:val="2"/>
          <w:numId w:val="0"/>
        </w:numPr>
        <w:spacing w:before="156" w:after="156"/>
      </w:pPr>
      <w:r>
        <w:rPr>
          <w:rFonts w:hint="eastAsia"/>
          <w:color w:val="000000"/>
          <w14:scene3d>
            <w14:camera w14:prst="orthographicFront"/>
            <w14:lightRig w14:rig="threePt" w14:dir="t">
              <w14:rot w14:lat="0" w14:lon="0" w14:rev="0"/>
            </w14:lightRig>
          </w14:scene3d>
        </w:rPr>
        <w:t>5.7</w:t>
      </w:r>
      <w:r>
        <w:rPr>
          <w:rFonts w:hint="eastAsia"/>
          <w:color w:val="000000"/>
          <w14:scene3d>
            <w14:camera w14:prst="orthographicFront"/>
            <w14:lightRig w14:rig="threePt" w14:dir="t">
              <w14:rot w14:lat="0" w14:lon="0" w14:rev="0"/>
            </w14:lightRig>
          </w14:scene3d>
        </w:rPr>
        <w:t xml:space="preserve">　</w:t>
      </w:r>
      <w:r>
        <w:rPr>
          <w:rFonts w:hint="eastAsia"/>
        </w:rPr>
        <w:t>安全管理</w:t>
      </w:r>
    </w:p>
    <w:p w14:paraId="74C13379" w14:textId="77777777" w:rsidR="00DF3D1F" w:rsidRDefault="002464E0">
      <w:pPr>
        <w:pStyle w:val="afffffffff6"/>
        <w:numPr>
          <w:ilvl w:val="3"/>
          <w:numId w:val="0"/>
        </w:numPr>
      </w:pPr>
      <w:r>
        <w:rPr>
          <w:rFonts w:ascii="黑体" w:eastAsia="黑体" w:hint="eastAsia"/>
        </w:rPr>
        <w:t>5.7.1</w:t>
      </w:r>
      <w:r>
        <w:rPr>
          <w:rFonts w:ascii="黑体" w:eastAsia="黑体" w:hint="eastAsia"/>
        </w:rPr>
        <w:t xml:space="preserve">　</w:t>
      </w:r>
      <w:r>
        <w:rPr>
          <w:rFonts w:hint="eastAsia"/>
        </w:rPr>
        <w:t>施工方案应明确工程的安全管理组织架构、管理职责及该工程的安全管理直接责任人和安全检查人。</w:t>
      </w:r>
    </w:p>
    <w:p w14:paraId="32E09169" w14:textId="77777777" w:rsidR="00DF3D1F" w:rsidRDefault="002464E0">
      <w:pPr>
        <w:pStyle w:val="afffffffff6"/>
        <w:numPr>
          <w:ilvl w:val="3"/>
          <w:numId w:val="0"/>
        </w:numPr>
      </w:pPr>
      <w:r>
        <w:rPr>
          <w:rFonts w:ascii="黑体" w:eastAsia="黑体" w:hint="eastAsia"/>
        </w:rPr>
        <w:t>5.7.2</w:t>
      </w:r>
      <w:r>
        <w:rPr>
          <w:rFonts w:ascii="黑体" w:eastAsia="黑体" w:hint="eastAsia"/>
        </w:rPr>
        <w:t xml:space="preserve">　</w:t>
      </w:r>
      <w:r>
        <w:rPr>
          <w:rFonts w:hint="eastAsia"/>
        </w:rPr>
        <w:t>施工方案应明确采用的各种安全措施，消除人的不安全行为、设备的不安全状态和环境的不安全因素。</w:t>
      </w:r>
    </w:p>
    <w:p w14:paraId="6C3724B6" w14:textId="77777777" w:rsidR="00DF3D1F" w:rsidRDefault="002464E0">
      <w:pPr>
        <w:pStyle w:val="afffffffff6"/>
        <w:numPr>
          <w:ilvl w:val="3"/>
          <w:numId w:val="0"/>
        </w:numPr>
      </w:pPr>
      <w:r>
        <w:rPr>
          <w:rFonts w:ascii="黑体" w:eastAsia="黑体" w:hint="eastAsia"/>
        </w:rPr>
        <w:t>5.7.3</w:t>
      </w:r>
      <w:r>
        <w:rPr>
          <w:rFonts w:ascii="黑体" w:eastAsia="黑体" w:hint="eastAsia"/>
        </w:rPr>
        <w:t xml:space="preserve">　</w:t>
      </w:r>
      <w:r>
        <w:rPr>
          <w:rFonts w:hint="eastAsia"/>
        </w:rPr>
        <w:t>施工方案应明确施工人员应正确使用个体防护装备。个体防护装备的选用、</w:t>
      </w:r>
      <w:proofErr w:type="gramStart"/>
      <w:r>
        <w:rPr>
          <w:rFonts w:hint="eastAsia"/>
        </w:rPr>
        <w:t>判废应</w:t>
      </w:r>
      <w:proofErr w:type="gramEnd"/>
      <w:r>
        <w:rPr>
          <w:rFonts w:hint="eastAsia"/>
        </w:rPr>
        <w:t>符合</w:t>
      </w:r>
      <w:r>
        <w:rPr>
          <w:rFonts w:hint="eastAsia"/>
        </w:rPr>
        <w:t>GB</w:t>
      </w:r>
      <w:r>
        <w:rPr>
          <w:rFonts w:hint="eastAsia"/>
        </w:rPr>
        <w:t>39800</w:t>
      </w:r>
      <w:r>
        <w:rPr>
          <w:rFonts w:hint="eastAsia"/>
        </w:rPr>
        <w:t>的要求。</w:t>
      </w:r>
    </w:p>
    <w:p w14:paraId="1A884378" w14:textId="77777777" w:rsidR="00DF3D1F" w:rsidRDefault="002464E0">
      <w:pPr>
        <w:pStyle w:val="afffffffff6"/>
        <w:numPr>
          <w:ilvl w:val="3"/>
          <w:numId w:val="0"/>
        </w:numPr>
      </w:pPr>
      <w:r>
        <w:rPr>
          <w:rFonts w:ascii="黑体" w:eastAsia="黑体" w:hint="eastAsia"/>
        </w:rPr>
        <w:t>5.7.4</w:t>
      </w:r>
      <w:r>
        <w:rPr>
          <w:rFonts w:ascii="黑体" w:eastAsia="黑体" w:hint="eastAsia"/>
        </w:rPr>
        <w:t xml:space="preserve">　</w:t>
      </w:r>
      <w:r>
        <w:rPr>
          <w:rFonts w:hint="eastAsia"/>
        </w:rPr>
        <w:t>施工方案应明确从事施工活动时应遵守的安全操作规程。</w:t>
      </w:r>
    </w:p>
    <w:p w14:paraId="7891150D" w14:textId="52B8E6FB" w:rsidR="00DF3D1F" w:rsidRDefault="002464E0">
      <w:pPr>
        <w:pStyle w:val="afffffffff6"/>
        <w:numPr>
          <w:ilvl w:val="3"/>
          <w:numId w:val="0"/>
        </w:numPr>
      </w:pPr>
      <w:r>
        <w:rPr>
          <w:rFonts w:ascii="黑体" w:eastAsia="黑体" w:hint="eastAsia"/>
        </w:rPr>
        <w:t>5.7.5</w:t>
      </w:r>
      <w:r>
        <w:rPr>
          <w:rFonts w:ascii="黑体" w:eastAsia="黑体" w:hint="eastAsia"/>
        </w:rPr>
        <w:t xml:space="preserve">　</w:t>
      </w:r>
      <w:r>
        <w:rPr>
          <w:rFonts w:hint="eastAsia"/>
        </w:rPr>
        <w:t>施工现场安全标志的设置位置、尺寸、几何图形、标志数目、图形颜色及其辅助标志应符合</w:t>
      </w:r>
      <w:r>
        <w:rPr>
          <w:rFonts w:hint="eastAsia"/>
        </w:rPr>
        <w:t>GB</w:t>
      </w:r>
      <w:r w:rsidR="002E1C3D">
        <w:rPr>
          <w:rFonts w:hint="eastAsia"/>
        </w:rPr>
        <w:t xml:space="preserve"> </w:t>
      </w:r>
      <w:r>
        <w:rPr>
          <w:rFonts w:hint="eastAsia"/>
        </w:rPr>
        <w:t>2894</w:t>
      </w:r>
      <w:r>
        <w:rPr>
          <w:rFonts w:hint="eastAsia"/>
        </w:rPr>
        <w:t>的相关要求。</w:t>
      </w:r>
    </w:p>
    <w:p w14:paraId="70E19858" w14:textId="6B455FF8" w:rsidR="00DF3D1F" w:rsidRDefault="002464E0">
      <w:pPr>
        <w:pStyle w:val="afffffffff6"/>
        <w:numPr>
          <w:ilvl w:val="3"/>
          <w:numId w:val="0"/>
        </w:numPr>
      </w:pPr>
      <w:r>
        <w:rPr>
          <w:rFonts w:ascii="黑体" w:eastAsia="黑体" w:hint="eastAsia"/>
        </w:rPr>
        <w:t>5.7.6</w:t>
      </w:r>
      <w:r>
        <w:rPr>
          <w:rFonts w:ascii="黑体" w:eastAsia="黑体" w:hint="eastAsia"/>
        </w:rPr>
        <w:t xml:space="preserve">　</w:t>
      </w:r>
      <w:r>
        <w:rPr>
          <w:rFonts w:hint="eastAsia"/>
        </w:rPr>
        <w:t>临时施工</w:t>
      </w:r>
      <w:proofErr w:type="gramStart"/>
      <w:r>
        <w:rPr>
          <w:rFonts w:hint="eastAsia"/>
        </w:rPr>
        <w:t>用电管</w:t>
      </w:r>
      <w:proofErr w:type="gramEnd"/>
      <w:r>
        <w:rPr>
          <w:rFonts w:hint="eastAsia"/>
        </w:rPr>
        <w:t>理应符合</w:t>
      </w:r>
      <w:r>
        <w:rPr>
          <w:rFonts w:hint="eastAsia"/>
        </w:rPr>
        <w:t>JGJ</w:t>
      </w:r>
      <w:r w:rsidR="002E1C3D">
        <w:rPr>
          <w:rFonts w:hint="eastAsia"/>
        </w:rPr>
        <w:t xml:space="preserve"> </w:t>
      </w:r>
      <w:r>
        <w:rPr>
          <w:rFonts w:hint="eastAsia"/>
        </w:rPr>
        <w:t>4</w:t>
      </w:r>
      <w:r>
        <w:rPr>
          <w:rFonts w:hint="eastAsia"/>
        </w:rPr>
        <w:t>6</w:t>
      </w:r>
      <w:r>
        <w:rPr>
          <w:rFonts w:hint="eastAsia"/>
        </w:rPr>
        <w:t>的相关要求。</w:t>
      </w:r>
    </w:p>
    <w:p w14:paraId="199E554B" w14:textId="77777777" w:rsidR="00DF3D1F" w:rsidRDefault="002464E0">
      <w:pPr>
        <w:pStyle w:val="afffffffff6"/>
        <w:numPr>
          <w:ilvl w:val="3"/>
          <w:numId w:val="0"/>
        </w:numPr>
      </w:pPr>
      <w:r>
        <w:rPr>
          <w:rFonts w:ascii="黑体" w:eastAsia="黑体" w:hint="eastAsia"/>
        </w:rPr>
        <w:t>5.7.7</w:t>
      </w:r>
      <w:r>
        <w:rPr>
          <w:rFonts w:ascii="黑体" w:eastAsia="黑体" w:hint="eastAsia"/>
        </w:rPr>
        <w:t xml:space="preserve">　</w:t>
      </w:r>
      <w:r>
        <w:rPr>
          <w:rFonts w:hint="eastAsia"/>
        </w:rPr>
        <w:t>脚手架的搭设应符合</w:t>
      </w:r>
      <w:r>
        <w:rPr>
          <w:rFonts w:hint="eastAsia"/>
        </w:rPr>
        <w:t>GB 55023</w:t>
      </w:r>
      <w:r>
        <w:rPr>
          <w:rFonts w:hint="eastAsia"/>
        </w:rPr>
        <w:t>的相关要求。</w:t>
      </w:r>
    </w:p>
    <w:p w14:paraId="6A3AD252" w14:textId="77777777" w:rsidR="00DF3D1F" w:rsidRDefault="002464E0">
      <w:pPr>
        <w:pStyle w:val="afffffffff6"/>
        <w:numPr>
          <w:ilvl w:val="3"/>
          <w:numId w:val="0"/>
        </w:numPr>
      </w:pPr>
      <w:r>
        <w:rPr>
          <w:rFonts w:ascii="黑体" w:eastAsia="黑体" w:hint="eastAsia"/>
        </w:rPr>
        <w:t>5.7.8</w:t>
      </w:r>
      <w:r>
        <w:rPr>
          <w:rFonts w:ascii="黑体" w:eastAsia="黑体" w:hint="eastAsia"/>
        </w:rPr>
        <w:t xml:space="preserve">　</w:t>
      </w:r>
      <w:r>
        <w:rPr>
          <w:rFonts w:hint="eastAsia"/>
        </w:rPr>
        <w:t>采用新工艺施工应对施工人员进行岗前培训、考核，考核合格后方可进行施工。</w:t>
      </w:r>
    </w:p>
    <w:p w14:paraId="6DA376D8" w14:textId="77777777" w:rsidR="00DF3D1F" w:rsidRDefault="00DF3D1F">
      <w:pPr>
        <w:pStyle w:val="afffffffff6"/>
        <w:sectPr w:rsidR="00DF3D1F">
          <w:pgSz w:w="11906" w:h="16838"/>
          <w:pgMar w:top="1928" w:right="1134" w:bottom="1134" w:left="1134" w:header="1418" w:footer="1134" w:gutter="284"/>
          <w:pgNumType w:start="1"/>
          <w:cols w:space="425"/>
          <w:formProt w:val="0"/>
          <w:docGrid w:type="lines" w:linePitch="312"/>
        </w:sectPr>
      </w:pPr>
    </w:p>
    <w:p w14:paraId="33131B41" w14:textId="77777777" w:rsidR="00DF3D1F" w:rsidRDefault="00DF3D1F">
      <w:pPr>
        <w:pStyle w:val="af8"/>
        <w:rPr>
          <w:rFonts w:hint="eastAsia"/>
          <w:vanish w:val="0"/>
        </w:rPr>
      </w:pPr>
      <w:bookmarkStart w:id="43" w:name="BookMark5"/>
      <w:bookmarkEnd w:id="21"/>
    </w:p>
    <w:p w14:paraId="7F095DE8" w14:textId="77777777" w:rsidR="00DF3D1F" w:rsidRDefault="00DF3D1F">
      <w:pPr>
        <w:pStyle w:val="afe"/>
        <w:rPr>
          <w:vanish w:val="0"/>
        </w:rPr>
      </w:pPr>
    </w:p>
    <w:p w14:paraId="2564908F" w14:textId="77777777" w:rsidR="00DF3D1F" w:rsidRDefault="002464E0">
      <w:pPr>
        <w:pStyle w:val="aff3"/>
        <w:spacing w:after="156"/>
      </w:pPr>
      <w:r>
        <w:br/>
      </w:r>
      <w:r>
        <w:rPr>
          <w:rFonts w:hint="eastAsia"/>
        </w:rPr>
        <w:t>（规范性）</w:t>
      </w:r>
      <w:r>
        <w:br/>
      </w:r>
      <w:r>
        <w:rPr>
          <w:rFonts w:hint="eastAsia"/>
        </w:rPr>
        <w:t>封面</w:t>
      </w:r>
    </w:p>
    <w:p w14:paraId="1E0A7A6B" w14:textId="77777777" w:rsidR="00DF3D1F" w:rsidRDefault="00DF3D1F">
      <w:pPr>
        <w:pStyle w:val="afffffa"/>
        <w:ind w:firstLine="420"/>
      </w:pPr>
    </w:p>
    <w:p w14:paraId="130724C1" w14:textId="77777777" w:rsidR="00DF3D1F" w:rsidRDefault="00DF3D1F">
      <w:pPr>
        <w:pStyle w:val="afffffa"/>
        <w:ind w:firstLine="420"/>
      </w:pPr>
    </w:p>
    <w:tbl>
      <w:tblPr>
        <w:tblStyle w:val="affffb"/>
        <w:tblW w:w="0" w:type="auto"/>
        <w:tblInd w:w="758" w:type="dxa"/>
        <w:tblLook w:val="04A0" w:firstRow="1" w:lastRow="0" w:firstColumn="1" w:lastColumn="0" w:noHBand="0" w:noVBand="1"/>
      </w:tblPr>
      <w:tblGrid>
        <w:gridCol w:w="8335"/>
      </w:tblGrid>
      <w:tr w:rsidR="00DF3D1F" w14:paraId="687C20EC" w14:textId="77777777">
        <w:trPr>
          <w:trHeight w:val="10480"/>
        </w:trPr>
        <w:tc>
          <w:tcPr>
            <w:tcW w:w="8335" w:type="dxa"/>
          </w:tcPr>
          <w:p w14:paraId="1419B757" w14:textId="77777777" w:rsidR="00DF3D1F" w:rsidRDefault="00DF3D1F">
            <w:pPr>
              <w:spacing w:line="360" w:lineRule="exact"/>
            </w:pPr>
          </w:p>
          <w:p w14:paraId="399B3310" w14:textId="77777777" w:rsidR="00DF3D1F" w:rsidRDefault="002464E0">
            <w:pPr>
              <w:spacing w:line="360" w:lineRule="exact"/>
              <w:jc w:val="center"/>
            </w:pPr>
            <w:r>
              <w:rPr>
                <w:rFonts w:hint="eastAsia"/>
              </w:rPr>
              <w:t xml:space="preserve">                                    </w:t>
            </w:r>
            <w:r>
              <w:rPr>
                <w:rFonts w:hint="eastAsia"/>
              </w:rPr>
              <w:t>编号：</w:t>
            </w:r>
          </w:p>
          <w:p w14:paraId="1202B7F8" w14:textId="77777777" w:rsidR="00DF3D1F" w:rsidRDefault="002464E0">
            <w:pPr>
              <w:spacing w:line="720" w:lineRule="auto"/>
              <w:jc w:val="center"/>
              <w:rPr>
                <w:b/>
                <w:bCs/>
                <w:sz w:val="28"/>
                <w:szCs w:val="28"/>
              </w:rPr>
            </w:pPr>
            <w:r>
              <w:rPr>
                <w:rFonts w:hint="eastAsia"/>
                <w:b/>
                <w:bCs/>
                <w:sz w:val="28"/>
                <w:szCs w:val="28"/>
              </w:rPr>
              <w:t>（工程项目名称）</w:t>
            </w:r>
          </w:p>
          <w:p w14:paraId="0D585FB1" w14:textId="77777777" w:rsidR="00DF3D1F" w:rsidRDefault="002464E0">
            <w:pPr>
              <w:spacing w:line="720" w:lineRule="auto"/>
              <w:jc w:val="center"/>
              <w:rPr>
                <w:b/>
                <w:bCs/>
                <w:sz w:val="28"/>
                <w:szCs w:val="28"/>
              </w:rPr>
            </w:pPr>
            <w:r>
              <w:rPr>
                <w:rFonts w:hint="eastAsia"/>
                <w:b/>
                <w:bCs/>
                <w:sz w:val="28"/>
                <w:szCs w:val="28"/>
              </w:rPr>
              <w:t>安装（改造、重大修理）工程</w:t>
            </w:r>
          </w:p>
          <w:p w14:paraId="125BBE6E" w14:textId="77777777" w:rsidR="00DF3D1F" w:rsidRDefault="002464E0">
            <w:pPr>
              <w:spacing w:line="720" w:lineRule="auto"/>
              <w:jc w:val="center"/>
              <w:rPr>
                <w:b/>
                <w:bCs/>
                <w:sz w:val="48"/>
                <w:szCs w:val="48"/>
              </w:rPr>
            </w:pPr>
            <w:r>
              <w:rPr>
                <w:rFonts w:hint="eastAsia"/>
                <w:b/>
                <w:bCs/>
                <w:sz w:val="48"/>
                <w:szCs w:val="48"/>
              </w:rPr>
              <w:t>施</w:t>
            </w:r>
          </w:p>
          <w:p w14:paraId="64A52D1E" w14:textId="77777777" w:rsidR="00DF3D1F" w:rsidRDefault="002464E0">
            <w:pPr>
              <w:spacing w:line="720" w:lineRule="auto"/>
              <w:jc w:val="center"/>
              <w:rPr>
                <w:b/>
                <w:bCs/>
                <w:sz w:val="48"/>
                <w:szCs w:val="48"/>
              </w:rPr>
            </w:pPr>
            <w:r>
              <w:rPr>
                <w:rFonts w:hint="eastAsia"/>
                <w:b/>
                <w:bCs/>
                <w:sz w:val="48"/>
                <w:szCs w:val="48"/>
              </w:rPr>
              <w:t>工</w:t>
            </w:r>
          </w:p>
          <w:p w14:paraId="2FC0C9B7" w14:textId="77777777" w:rsidR="00DF3D1F" w:rsidRDefault="002464E0">
            <w:pPr>
              <w:spacing w:line="720" w:lineRule="auto"/>
              <w:jc w:val="center"/>
              <w:rPr>
                <w:b/>
                <w:bCs/>
                <w:sz w:val="48"/>
                <w:szCs w:val="48"/>
              </w:rPr>
            </w:pPr>
            <w:r>
              <w:rPr>
                <w:rFonts w:hint="eastAsia"/>
                <w:b/>
                <w:bCs/>
                <w:sz w:val="48"/>
                <w:szCs w:val="48"/>
              </w:rPr>
              <w:t>方</w:t>
            </w:r>
          </w:p>
          <w:p w14:paraId="120747F3" w14:textId="77777777" w:rsidR="00DF3D1F" w:rsidRDefault="002464E0">
            <w:pPr>
              <w:spacing w:line="720" w:lineRule="auto"/>
              <w:jc w:val="center"/>
              <w:rPr>
                <w:b/>
                <w:bCs/>
                <w:sz w:val="48"/>
                <w:szCs w:val="48"/>
              </w:rPr>
            </w:pPr>
            <w:r>
              <w:rPr>
                <w:rFonts w:hint="eastAsia"/>
                <w:b/>
                <w:bCs/>
                <w:sz w:val="48"/>
                <w:szCs w:val="48"/>
              </w:rPr>
              <w:t>案</w:t>
            </w:r>
          </w:p>
          <w:p w14:paraId="3C600048" w14:textId="77777777" w:rsidR="00DF3D1F" w:rsidRDefault="00DF3D1F">
            <w:pPr>
              <w:spacing w:line="240" w:lineRule="auto"/>
              <w:rPr>
                <w:b/>
                <w:bCs/>
                <w:sz w:val="24"/>
                <w:szCs w:val="24"/>
              </w:rPr>
            </w:pPr>
          </w:p>
          <w:p w14:paraId="49F79D2D" w14:textId="77777777" w:rsidR="00DF3D1F" w:rsidRDefault="00DF3D1F">
            <w:pPr>
              <w:spacing w:line="240" w:lineRule="auto"/>
              <w:rPr>
                <w:b/>
                <w:bCs/>
                <w:sz w:val="24"/>
                <w:szCs w:val="24"/>
              </w:rPr>
            </w:pPr>
          </w:p>
          <w:p w14:paraId="3B55AB14" w14:textId="77777777" w:rsidR="00DF3D1F" w:rsidRDefault="00DF3D1F">
            <w:pPr>
              <w:spacing w:line="240" w:lineRule="auto"/>
              <w:rPr>
                <w:b/>
                <w:bCs/>
                <w:sz w:val="24"/>
                <w:szCs w:val="24"/>
              </w:rPr>
            </w:pPr>
          </w:p>
          <w:p w14:paraId="6090EF09" w14:textId="77777777" w:rsidR="00DF3D1F" w:rsidRDefault="00DF3D1F">
            <w:pPr>
              <w:spacing w:line="360" w:lineRule="auto"/>
              <w:rPr>
                <w:b/>
                <w:bCs/>
                <w:sz w:val="24"/>
                <w:szCs w:val="24"/>
              </w:rPr>
            </w:pPr>
          </w:p>
          <w:p w14:paraId="332F2521" w14:textId="77777777" w:rsidR="00DF3D1F" w:rsidRDefault="002464E0">
            <w:pPr>
              <w:spacing w:line="360" w:lineRule="auto"/>
              <w:ind w:firstLineChars="1000" w:firstLine="2409"/>
              <w:rPr>
                <w:b/>
                <w:bCs/>
                <w:sz w:val="24"/>
                <w:szCs w:val="24"/>
              </w:rPr>
            </w:pPr>
            <w:r>
              <w:rPr>
                <w:rFonts w:hint="eastAsia"/>
                <w:b/>
                <w:bCs/>
                <w:sz w:val="24"/>
                <w:szCs w:val="24"/>
              </w:rPr>
              <w:t>工程地址：</w:t>
            </w:r>
            <w:r>
              <w:rPr>
                <w:rFonts w:hint="eastAsia"/>
                <w:b/>
                <w:bCs/>
                <w:sz w:val="24"/>
                <w:szCs w:val="24"/>
                <w:u w:val="single"/>
              </w:rPr>
              <w:t xml:space="preserve">                      </w:t>
            </w:r>
          </w:p>
          <w:p w14:paraId="32B03C4E" w14:textId="77777777" w:rsidR="00DF3D1F" w:rsidRDefault="002464E0">
            <w:pPr>
              <w:spacing w:line="360" w:lineRule="auto"/>
              <w:ind w:firstLineChars="1000" w:firstLine="2409"/>
              <w:rPr>
                <w:b/>
                <w:bCs/>
                <w:sz w:val="24"/>
                <w:szCs w:val="24"/>
                <w:u w:val="single"/>
              </w:rPr>
            </w:pPr>
            <w:r>
              <w:rPr>
                <w:rFonts w:hint="eastAsia"/>
                <w:b/>
                <w:bCs/>
                <w:sz w:val="24"/>
                <w:szCs w:val="24"/>
              </w:rPr>
              <w:t>施工单位：</w:t>
            </w:r>
            <w:r>
              <w:rPr>
                <w:rFonts w:hint="eastAsia"/>
                <w:b/>
                <w:bCs/>
                <w:sz w:val="24"/>
                <w:szCs w:val="24"/>
                <w:u w:val="single"/>
              </w:rPr>
              <w:t xml:space="preserve">                      </w:t>
            </w:r>
          </w:p>
          <w:p w14:paraId="2E064398" w14:textId="77777777" w:rsidR="00DF3D1F" w:rsidRDefault="002464E0">
            <w:pPr>
              <w:spacing w:line="360" w:lineRule="auto"/>
              <w:ind w:firstLineChars="1000" w:firstLine="2409"/>
              <w:rPr>
                <w:b/>
                <w:bCs/>
                <w:sz w:val="24"/>
                <w:szCs w:val="24"/>
                <w:u w:val="single"/>
              </w:rPr>
            </w:pPr>
            <w:r>
              <w:rPr>
                <w:rFonts w:hint="eastAsia"/>
                <w:b/>
                <w:bCs/>
                <w:sz w:val="24"/>
                <w:szCs w:val="24"/>
              </w:rPr>
              <w:t>编</w:t>
            </w:r>
            <w:r>
              <w:rPr>
                <w:rFonts w:hint="eastAsia"/>
                <w:b/>
                <w:bCs/>
                <w:sz w:val="24"/>
                <w:szCs w:val="24"/>
              </w:rPr>
              <w:t xml:space="preserve"> </w:t>
            </w:r>
            <w:r>
              <w:rPr>
                <w:rFonts w:hint="eastAsia"/>
                <w:b/>
                <w:bCs/>
                <w:sz w:val="24"/>
                <w:szCs w:val="24"/>
              </w:rPr>
              <w:t>制</w:t>
            </w:r>
            <w:r>
              <w:rPr>
                <w:rFonts w:hint="eastAsia"/>
                <w:b/>
                <w:bCs/>
                <w:sz w:val="24"/>
                <w:szCs w:val="24"/>
              </w:rPr>
              <w:t xml:space="preserve"> </w:t>
            </w:r>
            <w:r>
              <w:rPr>
                <w:rFonts w:hint="eastAsia"/>
                <w:b/>
                <w:bCs/>
                <w:sz w:val="24"/>
                <w:szCs w:val="24"/>
              </w:rPr>
              <w:t>人：</w:t>
            </w:r>
            <w:r>
              <w:rPr>
                <w:rFonts w:hint="eastAsia"/>
                <w:b/>
                <w:bCs/>
                <w:sz w:val="24"/>
                <w:szCs w:val="24"/>
                <w:u w:val="single"/>
              </w:rPr>
              <w:t xml:space="preserve">        </w:t>
            </w:r>
            <w:r>
              <w:rPr>
                <w:rFonts w:hint="eastAsia"/>
                <w:b/>
                <w:bCs/>
                <w:sz w:val="24"/>
                <w:szCs w:val="24"/>
              </w:rPr>
              <w:t>日期：</w:t>
            </w:r>
            <w:r>
              <w:rPr>
                <w:rFonts w:hint="eastAsia"/>
                <w:b/>
                <w:bCs/>
                <w:sz w:val="24"/>
                <w:szCs w:val="24"/>
                <w:u w:val="single"/>
              </w:rPr>
              <w:t xml:space="preserve">        </w:t>
            </w:r>
          </w:p>
          <w:p w14:paraId="415BEE18" w14:textId="77777777" w:rsidR="00DF3D1F" w:rsidRDefault="002464E0">
            <w:pPr>
              <w:spacing w:line="360" w:lineRule="auto"/>
              <w:ind w:firstLineChars="1000" w:firstLine="2409"/>
              <w:rPr>
                <w:b/>
                <w:bCs/>
                <w:sz w:val="24"/>
                <w:szCs w:val="24"/>
                <w:u w:val="single"/>
              </w:rPr>
            </w:pPr>
            <w:r>
              <w:rPr>
                <w:rFonts w:hint="eastAsia"/>
                <w:b/>
                <w:bCs/>
                <w:sz w:val="24"/>
                <w:szCs w:val="24"/>
              </w:rPr>
              <w:t>审</w:t>
            </w:r>
            <w:r>
              <w:rPr>
                <w:rFonts w:hint="eastAsia"/>
                <w:b/>
                <w:bCs/>
                <w:sz w:val="24"/>
                <w:szCs w:val="24"/>
              </w:rPr>
              <w:t xml:space="preserve"> </w:t>
            </w:r>
            <w:r>
              <w:rPr>
                <w:rFonts w:hint="eastAsia"/>
                <w:b/>
                <w:bCs/>
                <w:sz w:val="24"/>
                <w:szCs w:val="24"/>
              </w:rPr>
              <w:t>核</w:t>
            </w:r>
            <w:r>
              <w:rPr>
                <w:rFonts w:hint="eastAsia"/>
                <w:b/>
                <w:bCs/>
                <w:sz w:val="24"/>
                <w:szCs w:val="24"/>
              </w:rPr>
              <w:t xml:space="preserve"> </w:t>
            </w:r>
            <w:r>
              <w:rPr>
                <w:rFonts w:hint="eastAsia"/>
                <w:b/>
                <w:bCs/>
                <w:sz w:val="24"/>
                <w:szCs w:val="24"/>
              </w:rPr>
              <w:t>人：</w:t>
            </w:r>
            <w:r>
              <w:rPr>
                <w:rFonts w:hint="eastAsia"/>
                <w:b/>
                <w:bCs/>
                <w:sz w:val="24"/>
                <w:szCs w:val="24"/>
                <w:u w:val="single"/>
              </w:rPr>
              <w:t xml:space="preserve">        </w:t>
            </w:r>
            <w:r>
              <w:rPr>
                <w:rFonts w:hint="eastAsia"/>
                <w:b/>
                <w:bCs/>
                <w:sz w:val="24"/>
                <w:szCs w:val="24"/>
              </w:rPr>
              <w:t>日期：</w:t>
            </w:r>
            <w:r>
              <w:rPr>
                <w:rFonts w:hint="eastAsia"/>
                <w:b/>
                <w:bCs/>
                <w:sz w:val="24"/>
                <w:szCs w:val="24"/>
                <w:u w:val="single"/>
              </w:rPr>
              <w:t xml:space="preserve">        </w:t>
            </w:r>
          </w:p>
          <w:p w14:paraId="7EC9DA51" w14:textId="77777777" w:rsidR="00DF3D1F" w:rsidRDefault="002464E0">
            <w:pPr>
              <w:spacing w:line="360" w:lineRule="auto"/>
              <w:ind w:firstLineChars="1000" w:firstLine="2409"/>
              <w:rPr>
                <w:b/>
                <w:bCs/>
                <w:sz w:val="24"/>
                <w:szCs w:val="24"/>
              </w:rPr>
            </w:pPr>
            <w:r>
              <w:rPr>
                <w:rFonts w:hint="eastAsia"/>
                <w:b/>
                <w:bCs/>
                <w:sz w:val="24"/>
                <w:szCs w:val="24"/>
              </w:rPr>
              <w:t>批</w:t>
            </w:r>
            <w:r>
              <w:rPr>
                <w:rFonts w:hint="eastAsia"/>
                <w:b/>
                <w:bCs/>
                <w:sz w:val="24"/>
                <w:szCs w:val="24"/>
              </w:rPr>
              <w:t xml:space="preserve"> </w:t>
            </w:r>
            <w:r>
              <w:rPr>
                <w:rFonts w:hint="eastAsia"/>
                <w:b/>
                <w:bCs/>
                <w:sz w:val="24"/>
                <w:szCs w:val="24"/>
              </w:rPr>
              <w:t>准</w:t>
            </w:r>
            <w:r>
              <w:rPr>
                <w:rFonts w:hint="eastAsia"/>
                <w:b/>
                <w:bCs/>
                <w:sz w:val="24"/>
                <w:szCs w:val="24"/>
              </w:rPr>
              <w:t xml:space="preserve"> </w:t>
            </w:r>
            <w:r>
              <w:rPr>
                <w:rFonts w:hint="eastAsia"/>
                <w:b/>
                <w:bCs/>
                <w:sz w:val="24"/>
                <w:szCs w:val="24"/>
              </w:rPr>
              <w:t>人：</w:t>
            </w:r>
            <w:r>
              <w:rPr>
                <w:rFonts w:hint="eastAsia"/>
                <w:b/>
                <w:bCs/>
                <w:sz w:val="24"/>
                <w:szCs w:val="24"/>
                <w:u w:val="single"/>
              </w:rPr>
              <w:t xml:space="preserve">        </w:t>
            </w:r>
            <w:r>
              <w:rPr>
                <w:rFonts w:hint="eastAsia"/>
                <w:b/>
                <w:bCs/>
                <w:sz w:val="24"/>
                <w:szCs w:val="24"/>
              </w:rPr>
              <w:t>日期：</w:t>
            </w:r>
            <w:r>
              <w:rPr>
                <w:rFonts w:hint="eastAsia"/>
                <w:b/>
                <w:bCs/>
                <w:sz w:val="24"/>
                <w:szCs w:val="24"/>
                <w:u w:val="single"/>
              </w:rPr>
              <w:t xml:space="preserve">        </w:t>
            </w:r>
          </w:p>
          <w:p w14:paraId="20C96032" w14:textId="77777777" w:rsidR="00DF3D1F" w:rsidRDefault="002464E0">
            <w:pPr>
              <w:spacing w:line="360" w:lineRule="auto"/>
              <w:jc w:val="center"/>
              <w:rPr>
                <w:b/>
                <w:bCs/>
                <w:sz w:val="24"/>
                <w:szCs w:val="24"/>
              </w:rPr>
            </w:pPr>
            <w:r>
              <w:rPr>
                <w:b/>
                <w:bCs/>
                <w:sz w:val="24"/>
                <w:szCs w:val="24"/>
              </w:rPr>
              <w:t>××××××××</w:t>
            </w:r>
            <w:r>
              <w:rPr>
                <w:rFonts w:hint="eastAsia"/>
                <w:b/>
                <w:bCs/>
                <w:sz w:val="24"/>
                <w:szCs w:val="24"/>
              </w:rPr>
              <w:t>公司编制</w:t>
            </w:r>
          </w:p>
        </w:tc>
      </w:tr>
    </w:tbl>
    <w:p w14:paraId="7D07F7DD" w14:textId="77777777" w:rsidR="00DF3D1F" w:rsidRDefault="00DF3D1F">
      <w:pPr>
        <w:pStyle w:val="afffffa"/>
        <w:ind w:firstLine="420"/>
      </w:pPr>
    </w:p>
    <w:p w14:paraId="35BCDC56" w14:textId="77777777" w:rsidR="00DF3D1F" w:rsidRDefault="00DF3D1F">
      <w:pPr>
        <w:pStyle w:val="afffffa"/>
        <w:ind w:firstLine="420"/>
        <w:sectPr w:rsidR="00DF3D1F">
          <w:pgSz w:w="11906" w:h="16838"/>
          <w:pgMar w:top="1928" w:right="1134" w:bottom="1134" w:left="1134" w:header="1418" w:footer="1134" w:gutter="284"/>
          <w:cols w:space="425"/>
          <w:formProt w:val="0"/>
          <w:docGrid w:type="lines" w:linePitch="312"/>
        </w:sectPr>
      </w:pPr>
    </w:p>
    <w:p w14:paraId="295D9D3F" w14:textId="77777777" w:rsidR="00DF3D1F" w:rsidRDefault="00DF3D1F">
      <w:pPr>
        <w:pStyle w:val="af8"/>
        <w:rPr>
          <w:rFonts w:hint="eastAsia"/>
          <w:vanish w:val="0"/>
        </w:rPr>
      </w:pPr>
    </w:p>
    <w:p w14:paraId="076630BD" w14:textId="77777777" w:rsidR="00DF3D1F" w:rsidRDefault="00DF3D1F">
      <w:pPr>
        <w:pStyle w:val="afe"/>
        <w:rPr>
          <w:vanish w:val="0"/>
        </w:rPr>
      </w:pPr>
    </w:p>
    <w:p w14:paraId="766874A2" w14:textId="77777777" w:rsidR="00DF3D1F" w:rsidRDefault="002464E0">
      <w:pPr>
        <w:pStyle w:val="aff3"/>
        <w:spacing w:after="156"/>
      </w:pPr>
      <w:r>
        <w:br/>
      </w:r>
      <w:r>
        <w:rPr>
          <w:rFonts w:hint="eastAsia"/>
        </w:rPr>
        <w:t>（资料性）</w:t>
      </w:r>
      <w:r>
        <w:br/>
      </w:r>
      <w:r>
        <w:rPr>
          <w:rFonts w:hint="eastAsia"/>
        </w:rPr>
        <w:t>目录</w:t>
      </w:r>
    </w:p>
    <w:tbl>
      <w:tblPr>
        <w:tblStyle w:val="affffb"/>
        <w:tblW w:w="0" w:type="auto"/>
        <w:tblInd w:w="757" w:type="dxa"/>
        <w:tblLook w:val="04A0" w:firstRow="1" w:lastRow="0" w:firstColumn="1" w:lastColumn="0" w:noHBand="0" w:noVBand="1"/>
      </w:tblPr>
      <w:tblGrid>
        <w:gridCol w:w="8335"/>
      </w:tblGrid>
      <w:tr w:rsidR="00DF3D1F" w14:paraId="5DF77407" w14:textId="77777777">
        <w:trPr>
          <w:trHeight w:val="10363"/>
        </w:trPr>
        <w:tc>
          <w:tcPr>
            <w:tcW w:w="8335" w:type="dxa"/>
          </w:tcPr>
          <w:p w14:paraId="204F70FA" w14:textId="77777777" w:rsidR="00DF3D1F" w:rsidRDefault="002464E0">
            <w:pPr>
              <w:spacing w:line="360" w:lineRule="exact"/>
              <w:rPr>
                <w:sz w:val="24"/>
                <w:szCs w:val="24"/>
                <w:u w:val="single"/>
              </w:rPr>
            </w:pPr>
            <w:r>
              <w:rPr>
                <w:rFonts w:hint="eastAsia"/>
                <w:sz w:val="24"/>
                <w:szCs w:val="24"/>
                <w:u w:val="single"/>
              </w:rPr>
              <w:t xml:space="preserve">   </w:t>
            </w:r>
            <w:r>
              <w:rPr>
                <w:sz w:val="24"/>
                <w:szCs w:val="24"/>
                <w:u w:val="single"/>
              </w:rPr>
              <w:t>××××××××</w:t>
            </w:r>
            <w:r>
              <w:rPr>
                <w:rFonts w:hint="eastAsia"/>
                <w:sz w:val="24"/>
                <w:szCs w:val="24"/>
                <w:u w:val="single"/>
              </w:rPr>
              <w:t>公司</w:t>
            </w:r>
            <w:r>
              <w:rPr>
                <w:rFonts w:hint="eastAsia"/>
                <w:sz w:val="24"/>
                <w:szCs w:val="24"/>
                <w:u w:val="single"/>
              </w:rPr>
              <w:t xml:space="preserve">                        </w:t>
            </w:r>
            <w:r>
              <w:rPr>
                <w:sz w:val="24"/>
                <w:szCs w:val="24"/>
                <w:u w:val="single"/>
              </w:rPr>
              <w:t>××××××××</w:t>
            </w:r>
            <w:r>
              <w:rPr>
                <w:rFonts w:hint="eastAsia"/>
                <w:sz w:val="24"/>
                <w:szCs w:val="24"/>
                <w:u w:val="single"/>
              </w:rPr>
              <w:t>工程施工方案</w:t>
            </w:r>
            <w:r>
              <w:rPr>
                <w:rFonts w:hint="eastAsia"/>
                <w:sz w:val="24"/>
                <w:szCs w:val="24"/>
                <w:u w:val="single"/>
              </w:rPr>
              <w:t xml:space="preserve">     </w:t>
            </w:r>
          </w:p>
          <w:p w14:paraId="22ADDFB1" w14:textId="77777777" w:rsidR="00DF3D1F" w:rsidRDefault="00DF3D1F">
            <w:pPr>
              <w:spacing w:line="360" w:lineRule="exact"/>
              <w:ind w:firstLineChars="300" w:firstLine="720"/>
              <w:rPr>
                <w:sz w:val="24"/>
                <w:szCs w:val="24"/>
              </w:rPr>
            </w:pPr>
          </w:p>
          <w:p w14:paraId="036B5DF9" w14:textId="77777777" w:rsidR="00DF3D1F" w:rsidRDefault="002464E0">
            <w:pPr>
              <w:spacing w:line="360" w:lineRule="exact"/>
              <w:jc w:val="center"/>
              <w:rPr>
                <w:sz w:val="28"/>
                <w:szCs w:val="28"/>
              </w:rPr>
            </w:pPr>
            <w:r>
              <w:rPr>
                <w:rFonts w:hint="eastAsia"/>
                <w:sz w:val="28"/>
                <w:szCs w:val="28"/>
              </w:rPr>
              <w:t>目</w:t>
            </w:r>
            <w:r>
              <w:rPr>
                <w:rFonts w:hint="eastAsia"/>
                <w:sz w:val="28"/>
                <w:szCs w:val="28"/>
              </w:rPr>
              <w:t xml:space="preserve">      </w:t>
            </w:r>
            <w:r>
              <w:rPr>
                <w:rFonts w:hint="eastAsia"/>
                <w:sz w:val="28"/>
                <w:szCs w:val="28"/>
              </w:rPr>
              <w:t>录</w:t>
            </w:r>
          </w:p>
          <w:p w14:paraId="4900D6AC" w14:textId="77777777" w:rsidR="00DF3D1F" w:rsidRDefault="00DF3D1F">
            <w:pPr>
              <w:spacing w:line="360" w:lineRule="exact"/>
              <w:ind w:firstLineChars="400" w:firstLine="720"/>
              <w:rPr>
                <w:sz w:val="18"/>
                <w:szCs w:val="18"/>
              </w:rPr>
            </w:pPr>
          </w:p>
          <w:p w14:paraId="40386DAF" w14:textId="77777777" w:rsidR="00DF3D1F" w:rsidRDefault="002464E0">
            <w:pPr>
              <w:numPr>
                <w:ilvl w:val="0"/>
                <w:numId w:val="40"/>
              </w:numPr>
              <w:adjustRightInd/>
              <w:spacing w:line="360" w:lineRule="exact"/>
              <w:ind w:firstLineChars="400" w:firstLine="720"/>
              <w:rPr>
                <w:sz w:val="18"/>
                <w:szCs w:val="18"/>
              </w:rPr>
            </w:pPr>
            <w:r>
              <w:rPr>
                <w:rFonts w:hint="eastAsia"/>
                <w:sz w:val="18"/>
                <w:szCs w:val="18"/>
              </w:rPr>
              <w:t>编制依据‥‥‥‥‥‥‥‥‥‥‥‥‥‥‥‥‥‥‥‥‥‥‥‥‥‥‥‥</w:t>
            </w:r>
            <w:r>
              <w:rPr>
                <w:rFonts w:hint="eastAsia"/>
                <w:sz w:val="18"/>
                <w:szCs w:val="18"/>
              </w:rPr>
              <w:t>xx</w:t>
            </w:r>
            <w:r>
              <w:rPr>
                <w:rFonts w:hint="eastAsia"/>
                <w:sz w:val="18"/>
                <w:szCs w:val="18"/>
              </w:rPr>
              <w:t>页</w:t>
            </w:r>
          </w:p>
          <w:p w14:paraId="4FD4AD50" w14:textId="77777777" w:rsidR="00DF3D1F" w:rsidRDefault="002464E0">
            <w:pPr>
              <w:numPr>
                <w:ilvl w:val="0"/>
                <w:numId w:val="40"/>
              </w:numPr>
              <w:adjustRightInd/>
              <w:spacing w:line="360" w:lineRule="exact"/>
              <w:ind w:firstLineChars="400" w:firstLine="720"/>
              <w:rPr>
                <w:sz w:val="18"/>
                <w:szCs w:val="18"/>
              </w:rPr>
            </w:pPr>
            <w:r>
              <w:rPr>
                <w:rFonts w:hint="eastAsia"/>
                <w:sz w:val="18"/>
                <w:szCs w:val="18"/>
              </w:rPr>
              <w:t>适用范围‥‥‥‥‥‥‥‥‥‥‥‥‥‥‥‥‥‥‥‥‥‥‥‥‥‥‥‥</w:t>
            </w:r>
            <w:r>
              <w:rPr>
                <w:rFonts w:hint="eastAsia"/>
                <w:sz w:val="18"/>
                <w:szCs w:val="18"/>
              </w:rPr>
              <w:t>xx</w:t>
            </w:r>
            <w:r>
              <w:rPr>
                <w:rFonts w:hint="eastAsia"/>
                <w:sz w:val="18"/>
                <w:szCs w:val="18"/>
              </w:rPr>
              <w:t>页</w:t>
            </w:r>
          </w:p>
          <w:p w14:paraId="2D09AEA1" w14:textId="77777777" w:rsidR="00DF3D1F" w:rsidRDefault="002464E0">
            <w:pPr>
              <w:numPr>
                <w:ilvl w:val="0"/>
                <w:numId w:val="40"/>
              </w:numPr>
              <w:adjustRightInd/>
              <w:spacing w:line="360" w:lineRule="exact"/>
              <w:ind w:firstLineChars="400" w:firstLine="720"/>
              <w:rPr>
                <w:sz w:val="18"/>
                <w:szCs w:val="18"/>
              </w:rPr>
            </w:pPr>
            <w:r>
              <w:rPr>
                <w:rFonts w:hint="eastAsia"/>
                <w:sz w:val="18"/>
                <w:szCs w:val="18"/>
              </w:rPr>
              <w:t>工程概况‥‥‥‥‥‥‥‥‥‥‥‥‥‥‥‥‥‥‥‥‥‥‥‥‥‥‥‥</w:t>
            </w:r>
            <w:r>
              <w:rPr>
                <w:rFonts w:hint="eastAsia"/>
                <w:sz w:val="18"/>
                <w:szCs w:val="18"/>
              </w:rPr>
              <w:t>xx</w:t>
            </w:r>
            <w:r>
              <w:rPr>
                <w:rFonts w:hint="eastAsia"/>
                <w:sz w:val="18"/>
                <w:szCs w:val="18"/>
              </w:rPr>
              <w:t>页</w:t>
            </w:r>
          </w:p>
          <w:p w14:paraId="677D24C9" w14:textId="77777777" w:rsidR="00DF3D1F" w:rsidRDefault="002464E0">
            <w:pPr>
              <w:numPr>
                <w:ilvl w:val="0"/>
                <w:numId w:val="40"/>
              </w:numPr>
              <w:adjustRightInd/>
              <w:spacing w:line="360" w:lineRule="exact"/>
              <w:ind w:firstLineChars="400" w:firstLine="720"/>
              <w:rPr>
                <w:sz w:val="18"/>
                <w:szCs w:val="18"/>
              </w:rPr>
            </w:pPr>
            <w:r>
              <w:rPr>
                <w:rFonts w:hint="eastAsia"/>
                <w:sz w:val="18"/>
                <w:szCs w:val="18"/>
              </w:rPr>
              <w:t>施工组织‥‥‥‥‥‥‥‥‥‥‥‥‥‥‥‥‥‥‥‥‥‥‥‥‥‥‥‥</w:t>
            </w:r>
            <w:r>
              <w:rPr>
                <w:rFonts w:hint="eastAsia"/>
                <w:sz w:val="18"/>
                <w:szCs w:val="18"/>
              </w:rPr>
              <w:t>xx</w:t>
            </w:r>
            <w:r>
              <w:rPr>
                <w:rFonts w:hint="eastAsia"/>
                <w:sz w:val="18"/>
                <w:szCs w:val="18"/>
              </w:rPr>
              <w:t>页</w:t>
            </w:r>
          </w:p>
          <w:p w14:paraId="46F92C1B" w14:textId="77777777" w:rsidR="00DF3D1F" w:rsidRDefault="002464E0">
            <w:pPr>
              <w:spacing w:line="360" w:lineRule="exact"/>
              <w:ind w:firstLineChars="600" w:firstLine="1080"/>
              <w:rPr>
                <w:sz w:val="18"/>
                <w:szCs w:val="18"/>
              </w:rPr>
            </w:pPr>
            <w:r>
              <w:rPr>
                <w:sz w:val="18"/>
                <w:szCs w:val="18"/>
              </w:rPr>
              <w:t>•</w:t>
            </w:r>
          </w:p>
          <w:p w14:paraId="601DCFAA" w14:textId="77777777" w:rsidR="00DF3D1F" w:rsidRDefault="002464E0">
            <w:pPr>
              <w:spacing w:line="360" w:lineRule="exact"/>
              <w:ind w:firstLineChars="600" w:firstLine="1080"/>
              <w:rPr>
                <w:sz w:val="18"/>
                <w:szCs w:val="18"/>
              </w:rPr>
            </w:pPr>
            <w:r>
              <w:rPr>
                <w:sz w:val="18"/>
                <w:szCs w:val="18"/>
              </w:rPr>
              <w:t>•</w:t>
            </w:r>
          </w:p>
          <w:p w14:paraId="72B48E03" w14:textId="77777777" w:rsidR="00DF3D1F" w:rsidRDefault="002464E0">
            <w:pPr>
              <w:spacing w:line="360" w:lineRule="exact"/>
              <w:ind w:firstLineChars="600" w:firstLine="1080"/>
              <w:rPr>
                <w:sz w:val="18"/>
                <w:szCs w:val="18"/>
              </w:rPr>
            </w:pPr>
            <w:r>
              <w:rPr>
                <w:sz w:val="18"/>
                <w:szCs w:val="18"/>
              </w:rPr>
              <w:t>•</w:t>
            </w:r>
          </w:p>
          <w:p w14:paraId="13B90074" w14:textId="77777777" w:rsidR="00DF3D1F" w:rsidRDefault="002464E0">
            <w:pPr>
              <w:spacing w:line="360" w:lineRule="exact"/>
              <w:ind w:firstLineChars="600" w:firstLine="1080"/>
              <w:rPr>
                <w:sz w:val="18"/>
                <w:szCs w:val="18"/>
              </w:rPr>
            </w:pPr>
            <w:r>
              <w:rPr>
                <w:sz w:val="18"/>
                <w:szCs w:val="18"/>
              </w:rPr>
              <w:t>•</w:t>
            </w:r>
          </w:p>
          <w:p w14:paraId="3B532341" w14:textId="77777777" w:rsidR="00DF3D1F" w:rsidRDefault="002464E0">
            <w:pPr>
              <w:spacing w:line="360" w:lineRule="exact"/>
              <w:ind w:firstLineChars="600" w:firstLine="1080"/>
              <w:rPr>
                <w:sz w:val="18"/>
                <w:szCs w:val="18"/>
              </w:rPr>
            </w:pPr>
            <w:r>
              <w:rPr>
                <w:sz w:val="18"/>
                <w:szCs w:val="18"/>
              </w:rPr>
              <w:t>•</w:t>
            </w:r>
          </w:p>
          <w:p w14:paraId="7F7C4888" w14:textId="77777777" w:rsidR="00DF3D1F" w:rsidRDefault="002464E0">
            <w:pPr>
              <w:spacing w:line="360" w:lineRule="exact"/>
              <w:ind w:firstLineChars="400" w:firstLine="720"/>
              <w:rPr>
                <w:sz w:val="18"/>
                <w:szCs w:val="18"/>
              </w:rPr>
            </w:pPr>
            <w:r>
              <w:rPr>
                <w:rFonts w:hint="eastAsia"/>
                <w:sz w:val="18"/>
                <w:szCs w:val="18"/>
              </w:rPr>
              <w:t>按内容要素依次排序</w:t>
            </w:r>
          </w:p>
        </w:tc>
      </w:tr>
    </w:tbl>
    <w:p w14:paraId="792B1CA9" w14:textId="77777777" w:rsidR="00DF3D1F" w:rsidRDefault="00DF3D1F">
      <w:pPr>
        <w:pStyle w:val="afffffa"/>
        <w:ind w:firstLine="420"/>
      </w:pPr>
    </w:p>
    <w:p w14:paraId="05F783B9" w14:textId="77777777" w:rsidR="00DF3D1F" w:rsidRDefault="00DF3D1F">
      <w:pPr>
        <w:pStyle w:val="afffffa"/>
        <w:ind w:firstLine="420"/>
      </w:pPr>
    </w:p>
    <w:p w14:paraId="0384FB4B" w14:textId="77777777" w:rsidR="00DF3D1F" w:rsidRDefault="00DF3D1F">
      <w:pPr>
        <w:pStyle w:val="afffffa"/>
        <w:ind w:firstLine="420"/>
      </w:pPr>
    </w:p>
    <w:p w14:paraId="1FA930BC" w14:textId="77777777" w:rsidR="00DF3D1F" w:rsidRDefault="00DF3D1F">
      <w:pPr>
        <w:pStyle w:val="afffffa"/>
        <w:ind w:firstLine="420"/>
      </w:pPr>
    </w:p>
    <w:p w14:paraId="38BF5086" w14:textId="77777777" w:rsidR="00DF3D1F" w:rsidRDefault="00DF3D1F">
      <w:pPr>
        <w:pStyle w:val="afffffa"/>
        <w:ind w:firstLine="420"/>
        <w:sectPr w:rsidR="00DF3D1F">
          <w:pgSz w:w="11906" w:h="16838"/>
          <w:pgMar w:top="1928" w:right="1134" w:bottom="1134" w:left="1134" w:header="1418" w:footer="1134" w:gutter="284"/>
          <w:cols w:space="425"/>
          <w:formProt w:val="0"/>
          <w:docGrid w:type="lines" w:linePitch="312"/>
        </w:sectPr>
      </w:pPr>
    </w:p>
    <w:p w14:paraId="1E80EF50" w14:textId="77777777" w:rsidR="00DF3D1F" w:rsidRDefault="00DF3D1F">
      <w:pPr>
        <w:pStyle w:val="af8"/>
        <w:rPr>
          <w:rFonts w:hint="eastAsia"/>
          <w:vanish w:val="0"/>
        </w:rPr>
      </w:pPr>
    </w:p>
    <w:p w14:paraId="5369803E" w14:textId="77777777" w:rsidR="00DF3D1F" w:rsidRDefault="00DF3D1F">
      <w:pPr>
        <w:pStyle w:val="afe"/>
        <w:rPr>
          <w:vanish w:val="0"/>
        </w:rPr>
      </w:pPr>
    </w:p>
    <w:p w14:paraId="11699C80" w14:textId="77777777" w:rsidR="00DF3D1F" w:rsidRDefault="002464E0">
      <w:pPr>
        <w:pStyle w:val="aff3"/>
        <w:spacing w:after="156"/>
      </w:pPr>
      <w:r>
        <w:br/>
      </w:r>
      <w:r>
        <w:rPr>
          <w:rFonts w:hint="eastAsia"/>
        </w:rPr>
        <w:t>（资料性）</w:t>
      </w:r>
      <w:r>
        <w:br/>
      </w:r>
      <w:r>
        <w:rPr>
          <w:rFonts w:hint="eastAsia"/>
        </w:rPr>
        <w:t>正文</w:t>
      </w:r>
    </w:p>
    <w:tbl>
      <w:tblPr>
        <w:tblStyle w:val="affffb"/>
        <w:tblW w:w="0" w:type="auto"/>
        <w:tblInd w:w="769" w:type="dxa"/>
        <w:tblLook w:val="04A0" w:firstRow="1" w:lastRow="0" w:firstColumn="1" w:lastColumn="0" w:noHBand="0" w:noVBand="1"/>
      </w:tblPr>
      <w:tblGrid>
        <w:gridCol w:w="8312"/>
      </w:tblGrid>
      <w:tr w:rsidR="00DF3D1F" w14:paraId="5BCB120E" w14:textId="77777777">
        <w:trPr>
          <w:trHeight w:val="10505"/>
        </w:trPr>
        <w:tc>
          <w:tcPr>
            <w:tcW w:w="8312" w:type="dxa"/>
          </w:tcPr>
          <w:p w14:paraId="1BA5830A" w14:textId="77777777" w:rsidR="00DF3D1F" w:rsidRDefault="002464E0">
            <w:pPr>
              <w:spacing w:line="360" w:lineRule="exact"/>
              <w:rPr>
                <w:u w:val="single"/>
              </w:rPr>
            </w:pPr>
            <w:r>
              <w:rPr>
                <w:rFonts w:hint="eastAsia"/>
                <w:u w:val="single"/>
              </w:rPr>
              <w:t xml:space="preserve">   </w:t>
            </w:r>
            <w:r>
              <w:rPr>
                <w:u w:val="single"/>
              </w:rPr>
              <w:t>××××××××</w:t>
            </w:r>
            <w:r>
              <w:rPr>
                <w:rFonts w:hint="eastAsia"/>
                <w:u w:val="single"/>
              </w:rPr>
              <w:t>公司</w:t>
            </w:r>
            <w:r>
              <w:rPr>
                <w:rFonts w:hint="eastAsia"/>
                <w:u w:val="single"/>
              </w:rPr>
              <w:t xml:space="preserve">                                  </w:t>
            </w:r>
            <w:r>
              <w:rPr>
                <w:u w:val="single"/>
              </w:rPr>
              <w:t>××××××××</w:t>
            </w:r>
            <w:r>
              <w:rPr>
                <w:rFonts w:hint="eastAsia"/>
                <w:u w:val="single"/>
              </w:rPr>
              <w:t>工程施工方案</w:t>
            </w:r>
            <w:r>
              <w:rPr>
                <w:rFonts w:hint="eastAsia"/>
                <w:u w:val="single"/>
              </w:rPr>
              <w:t xml:space="preserve">     </w:t>
            </w:r>
          </w:p>
          <w:p w14:paraId="37A0D460" w14:textId="77777777" w:rsidR="00DF3D1F" w:rsidRDefault="002464E0">
            <w:pPr>
              <w:pStyle w:val="1"/>
              <w:jc w:val="center"/>
            </w:pPr>
            <w:r>
              <w:rPr>
                <w:rFonts w:hint="eastAsia"/>
              </w:rPr>
              <w:t xml:space="preserve">    </w:t>
            </w:r>
            <w:bookmarkStart w:id="44" w:name="_Toc8011"/>
            <w:bookmarkStart w:id="45" w:name="_Toc18360"/>
            <w:bookmarkStart w:id="46" w:name="_Toc24857"/>
            <w:bookmarkStart w:id="47" w:name="_Toc25577"/>
            <w:r>
              <w:t>××××××××</w:t>
            </w:r>
            <w:r>
              <w:rPr>
                <w:rFonts w:hint="eastAsia"/>
              </w:rPr>
              <w:t>工程施工方案（黑体</w:t>
            </w:r>
            <w:r>
              <w:rPr>
                <w:rFonts w:hint="eastAsia"/>
              </w:rPr>
              <w:t xml:space="preserve"> </w:t>
            </w:r>
            <w:r>
              <w:rPr>
                <w:rFonts w:hint="eastAsia"/>
              </w:rPr>
              <w:t>三号字）</w:t>
            </w:r>
            <w:bookmarkEnd w:id="44"/>
            <w:bookmarkEnd w:id="45"/>
            <w:bookmarkEnd w:id="46"/>
            <w:bookmarkEnd w:id="47"/>
          </w:p>
          <w:p w14:paraId="30003421" w14:textId="77777777" w:rsidR="00DF3D1F" w:rsidRDefault="00DF3D1F"/>
          <w:p w14:paraId="12DC93E2" w14:textId="77777777" w:rsidR="00DF3D1F" w:rsidRDefault="002464E0">
            <w:pPr>
              <w:ind w:firstLineChars="200" w:firstLine="562"/>
              <w:rPr>
                <w:sz w:val="28"/>
                <w:szCs w:val="28"/>
              </w:rPr>
            </w:pPr>
            <w:r>
              <w:rPr>
                <w:rFonts w:hint="eastAsia"/>
                <w:b/>
                <w:bCs/>
                <w:sz w:val="28"/>
                <w:szCs w:val="28"/>
              </w:rPr>
              <w:t xml:space="preserve">1. </w:t>
            </w:r>
            <w:r>
              <w:rPr>
                <w:rFonts w:hint="eastAsia"/>
                <w:b/>
                <w:bCs/>
                <w:sz w:val="28"/>
                <w:szCs w:val="28"/>
              </w:rPr>
              <w:t>编制依据</w:t>
            </w:r>
            <w:r>
              <w:rPr>
                <w:rFonts w:hint="eastAsia"/>
                <w:sz w:val="28"/>
                <w:szCs w:val="28"/>
              </w:rPr>
              <w:t>（</w:t>
            </w:r>
            <w:r>
              <w:rPr>
                <w:rFonts w:hint="eastAsia"/>
              </w:rPr>
              <w:t>黑体</w:t>
            </w:r>
            <w:r>
              <w:rPr>
                <w:rFonts w:hint="eastAsia"/>
              </w:rPr>
              <w:t xml:space="preserve"> </w:t>
            </w:r>
            <w:r>
              <w:rPr>
                <w:rFonts w:hint="eastAsia"/>
              </w:rPr>
              <w:t>小四号字</w:t>
            </w:r>
            <w:r>
              <w:rPr>
                <w:rFonts w:hint="eastAsia"/>
                <w:sz w:val="28"/>
                <w:szCs w:val="28"/>
              </w:rPr>
              <w:t>）</w:t>
            </w:r>
          </w:p>
          <w:p w14:paraId="3321F9ED" w14:textId="77777777" w:rsidR="00DF3D1F" w:rsidRDefault="002464E0">
            <w:pPr>
              <w:ind w:firstLine="560"/>
              <w:rPr>
                <w:sz w:val="28"/>
                <w:szCs w:val="28"/>
              </w:rPr>
            </w:pPr>
            <w:r>
              <w:rPr>
                <w:rFonts w:hint="eastAsia"/>
                <w:sz w:val="28"/>
                <w:szCs w:val="28"/>
              </w:rPr>
              <w:t>1.1</w:t>
            </w:r>
          </w:p>
          <w:p w14:paraId="397DD51C" w14:textId="77777777" w:rsidR="00DF3D1F" w:rsidRDefault="002464E0">
            <w:pPr>
              <w:ind w:firstLine="560"/>
              <w:rPr>
                <w:sz w:val="28"/>
                <w:szCs w:val="28"/>
              </w:rPr>
            </w:pPr>
            <w:r>
              <w:rPr>
                <w:rFonts w:hint="eastAsia"/>
                <w:sz w:val="28"/>
                <w:szCs w:val="28"/>
              </w:rPr>
              <w:t>1.1.1</w:t>
            </w:r>
          </w:p>
          <w:p w14:paraId="2B656F1C" w14:textId="77777777" w:rsidR="00DF3D1F" w:rsidRDefault="002464E0">
            <w:pPr>
              <w:ind w:firstLine="560"/>
              <w:rPr>
                <w:sz w:val="28"/>
                <w:szCs w:val="28"/>
              </w:rPr>
            </w:pPr>
            <w:r>
              <w:rPr>
                <w:rFonts w:hint="eastAsia"/>
                <w:sz w:val="28"/>
                <w:szCs w:val="28"/>
              </w:rPr>
              <w:t>1.1.2</w:t>
            </w:r>
          </w:p>
          <w:p w14:paraId="6D645A23" w14:textId="77777777" w:rsidR="00DF3D1F" w:rsidRDefault="002464E0">
            <w:pPr>
              <w:ind w:firstLine="560"/>
              <w:rPr>
                <w:sz w:val="28"/>
                <w:szCs w:val="28"/>
              </w:rPr>
            </w:pPr>
            <w:r>
              <w:rPr>
                <w:rFonts w:hint="eastAsia"/>
                <w:sz w:val="28"/>
                <w:szCs w:val="28"/>
              </w:rPr>
              <w:t>1.1.2.1</w:t>
            </w:r>
          </w:p>
          <w:p w14:paraId="3DE2F02B" w14:textId="77777777" w:rsidR="00DF3D1F" w:rsidRDefault="002464E0">
            <w:pPr>
              <w:ind w:firstLine="560"/>
              <w:rPr>
                <w:sz w:val="28"/>
                <w:szCs w:val="28"/>
              </w:rPr>
            </w:pPr>
            <w:r>
              <w:rPr>
                <w:rFonts w:hint="eastAsia"/>
                <w:sz w:val="28"/>
                <w:szCs w:val="28"/>
              </w:rPr>
              <w:t xml:space="preserve">     a</w:t>
            </w:r>
            <w:r>
              <w:rPr>
                <w:rFonts w:hint="eastAsia"/>
                <w:sz w:val="28"/>
                <w:szCs w:val="28"/>
              </w:rPr>
              <w:t>）</w:t>
            </w:r>
          </w:p>
          <w:p w14:paraId="46247A69" w14:textId="77777777" w:rsidR="00DF3D1F" w:rsidRDefault="002464E0">
            <w:pPr>
              <w:ind w:firstLine="560"/>
              <w:rPr>
                <w:sz w:val="28"/>
                <w:szCs w:val="28"/>
              </w:rPr>
            </w:pPr>
            <w:r>
              <w:rPr>
                <w:rFonts w:hint="eastAsia"/>
                <w:sz w:val="28"/>
                <w:szCs w:val="28"/>
              </w:rPr>
              <w:t xml:space="preserve">     b</w:t>
            </w:r>
            <w:r>
              <w:rPr>
                <w:rFonts w:hint="eastAsia"/>
                <w:sz w:val="28"/>
                <w:szCs w:val="28"/>
              </w:rPr>
              <w:t>）</w:t>
            </w:r>
          </w:p>
          <w:p w14:paraId="0078F15B" w14:textId="77777777" w:rsidR="00DF3D1F" w:rsidRDefault="002464E0">
            <w:pPr>
              <w:ind w:firstLine="560"/>
              <w:rPr>
                <w:sz w:val="28"/>
                <w:szCs w:val="28"/>
              </w:rPr>
            </w:pPr>
            <w:r>
              <w:rPr>
                <w:rFonts w:hint="eastAsia"/>
                <w:sz w:val="28"/>
                <w:szCs w:val="28"/>
              </w:rPr>
              <w:t>1.2</w:t>
            </w:r>
          </w:p>
          <w:p w14:paraId="3ACFD00E" w14:textId="77777777" w:rsidR="00DF3D1F" w:rsidRDefault="002464E0">
            <w:pPr>
              <w:ind w:firstLine="560"/>
              <w:rPr>
                <w:sz w:val="28"/>
                <w:szCs w:val="28"/>
              </w:rPr>
            </w:pPr>
            <w:r>
              <w:rPr>
                <w:rFonts w:hint="eastAsia"/>
                <w:sz w:val="28"/>
                <w:szCs w:val="28"/>
              </w:rPr>
              <w:t>1.3</w:t>
            </w:r>
          </w:p>
          <w:p w14:paraId="516D7211" w14:textId="77777777" w:rsidR="00DF3D1F" w:rsidRDefault="002464E0">
            <w:pPr>
              <w:ind w:left="630"/>
              <w:rPr>
                <w:rFonts w:ascii="Times New Roman" w:hAnsi="Times New Roman"/>
                <w:b/>
                <w:bCs/>
                <w:sz w:val="28"/>
                <w:szCs w:val="28"/>
              </w:rPr>
            </w:pPr>
            <w:r>
              <w:rPr>
                <w:rFonts w:ascii="Times New Roman" w:hAnsi="Times New Roman" w:hint="eastAsia"/>
                <w:b/>
                <w:bCs/>
                <w:sz w:val="28"/>
                <w:szCs w:val="28"/>
              </w:rPr>
              <w:t>2.</w:t>
            </w:r>
            <w:r>
              <w:rPr>
                <w:rFonts w:ascii="Times New Roman" w:hAnsi="Times New Roman" w:hint="eastAsia"/>
                <w:b/>
                <w:bCs/>
                <w:sz w:val="28"/>
                <w:szCs w:val="28"/>
              </w:rPr>
              <w:t>适用范围</w:t>
            </w:r>
          </w:p>
          <w:p w14:paraId="6EBDD854" w14:textId="77777777" w:rsidR="00DF3D1F" w:rsidRDefault="002464E0">
            <w:pPr>
              <w:ind w:left="630"/>
              <w:rPr>
                <w:rFonts w:ascii="Times New Roman" w:hAnsi="Times New Roman"/>
                <w:b/>
                <w:bCs/>
                <w:sz w:val="28"/>
                <w:szCs w:val="28"/>
              </w:rPr>
            </w:pPr>
            <w:r>
              <w:rPr>
                <w:rFonts w:ascii="Times New Roman" w:hAnsi="Times New Roman" w:hint="eastAsia"/>
                <w:b/>
                <w:bCs/>
                <w:sz w:val="28"/>
                <w:szCs w:val="28"/>
              </w:rPr>
              <w:t>3.</w:t>
            </w:r>
            <w:r>
              <w:rPr>
                <w:rFonts w:ascii="Times New Roman" w:hAnsi="Times New Roman" w:hint="eastAsia"/>
                <w:b/>
                <w:bCs/>
                <w:sz w:val="28"/>
                <w:szCs w:val="28"/>
              </w:rPr>
              <w:t>工程概况</w:t>
            </w:r>
          </w:p>
          <w:p w14:paraId="04210CC6" w14:textId="77777777" w:rsidR="00DF3D1F" w:rsidRDefault="002464E0">
            <w:pPr>
              <w:ind w:left="630"/>
              <w:rPr>
                <w:rFonts w:ascii="Times New Roman" w:hAnsi="Times New Roman"/>
                <w:b/>
                <w:bCs/>
                <w:sz w:val="28"/>
                <w:szCs w:val="28"/>
              </w:rPr>
            </w:pPr>
            <w:r>
              <w:rPr>
                <w:rFonts w:ascii="Times New Roman" w:hAnsi="Times New Roman" w:hint="eastAsia"/>
                <w:b/>
                <w:bCs/>
                <w:sz w:val="28"/>
                <w:szCs w:val="28"/>
              </w:rPr>
              <w:t>4.</w:t>
            </w:r>
            <w:r>
              <w:rPr>
                <w:rFonts w:ascii="Times New Roman" w:hAnsi="Times New Roman" w:hint="eastAsia"/>
                <w:b/>
                <w:bCs/>
                <w:sz w:val="28"/>
                <w:szCs w:val="28"/>
              </w:rPr>
              <w:t>施工组织</w:t>
            </w:r>
          </w:p>
          <w:p w14:paraId="02F3BDF5" w14:textId="77777777" w:rsidR="00DF3D1F" w:rsidRDefault="002464E0">
            <w:pPr>
              <w:ind w:left="630"/>
              <w:rPr>
                <w:rFonts w:ascii="Times New Roman" w:hAnsi="Times New Roman"/>
                <w:b/>
                <w:bCs/>
                <w:sz w:val="28"/>
                <w:szCs w:val="28"/>
              </w:rPr>
            </w:pPr>
            <w:r>
              <w:rPr>
                <w:rFonts w:ascii="Times New Roman" w:hAnsi="Times New Roman" w:hint="eastAsia"/>
                <w:b/>
                <w:bCs/>
              </w:rPr>
              <w:t>（注</w:t>
            </w:r>
            <w:r>
              <w:rPr>
                <w:rFonts w:ascii="Times New Roman" w:hAnsi="Times New Roman" w:hint="eastAsia"/>
                <w:b/>
                <w:bCs/>
              </w:rPr>
              <w:t>:</w:t>
            </w:r>
            <w:r>
              <w:rPr>
                <w:rFonts w:ascii="Times New Roman" w:hAnsi="Times New Roman" w:hint="eastAsia"/>
                <w:b/>
                <w:bCs/>
              </w:rPr>
              <w:t>各大项如有分项内容参第</w:t>
            </w:r>
            <w:r>
              <w:rPr>
                <w:rFonts w:ascii="Times New Roman" w:hAnsi="Times New Roman" w:hint="eastAsia"/>
                <w:b/>
                <w:bCs/>
              </w:rPr>
              <w:t>1</w:t>
            </w:r>
            <w:r>
              <w:rPr>
                <w:rFonts w:ascii="Times New Roman" w:hAnsi="Times New Roman" w:hint="eastAsia"/>
                <w:b/>
                <w:bCs/>
              </w:rPr>
              <w:t>项编制依据的要求编制）</w:t>
            </w:r>
          </w:p>
        </w:tc>
      </w:tr>
    </w:tbl>
    <w:p w14:paraId="188089D1" w14:textId="77777777" w:rsidR="00DF3D1F" w:rsidRDefault="00DF3D1F">
      <w:pPr>
        <w:pStyle w:val="afffffa"/>
        <w:ind w:firstLine="420"/>
      </w:pPr>
    </w:p>
    <w:p w14:paraId="1633E288" w14:textId="77777777" w:rsidR="00DF3D1F" w:rsidRDefault="00DF3D1F">
      <w:pPr>
        <w:pStyle w:val="afffffa"/>
        <w:ind w:firstLine="420"/>
      </w:pPr>
    </w:p>
    <w:p w14:paraId="5F863972" w14:textId="77777777" w:rsidR="00DF3D1F" w:rsidRDefault="00DF3D1F">
      <w:pPr>
        <w:pStyle w:val="afffffa"/>
        <w:ind w:firstLine="420"/>
      </w:pPr>
    </w:p>
    <w:bookmarkEnd w:id="43"/>
    <w:p w14:paraId="3B56B38A" w14:textId="77777777" w:rsidR="00DF3D1F" w:rsidRDefault="00DF3D1F">
      <w:pPr>
        <w:pStyle w:val="afffffa"/>
        <w:ind w:firstLine="420"/>
      </w:pPr>
    </w:p>
    <w:sectPr w:rsidR="00DF3D1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9CDD1" w14:textId="77777777" w:rsidR="00DF3D1F" w:rsidRDefault="002464E0">
      <w:pPr>
        <w:spacing w:line="240" w:lineRule="auto"/>
      </w:pPr>
      <w:r>
        <w:separator/>
      </w:r>
    </w:p>
  </w:endnote>
  <w:endnote w:type="continuationSeparator" w:id="0">
    <w:p w14:paraId="6344CB45" w14:textId="77777777" w:rsidR="00DF3D1F" w:rsidRDefault="00246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77A0" w14:textId="77777777" w:rsidR="00DF3D1F" w:rsidRDefault="002464E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B9A0" w14:textId="77777777" w:rsidR="00DF3D1F" w:rsidRDefault="00DF3D1F">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DDDC" w14:textId="77777777" w:rsidR="00DF3D1F" w:rsidRDefault="00DF3D1F">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3597" w14:textId="77777777" w:rsidR="00DF3D1F" w:rsidRDefault="002464E0">
    <w:pPr>
      <w:pStyle w:val="afffff7"/>
    </w:pPr>
    <w:r>
      <w:fldChar w:fldCharType="begin"/>
    </w:r>
    <w:r>
      <w:instrText>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BDBD8" w14:textId="77777777" w:rsidR="00DF3D1F" w:rsidRDefault="002464E0">
      <w:pPr>
        <w:spacing w:line="240" w:lineRule="auto"/>
      </w:pPr>
      <w:r>
        <w:separator/>
      </w:r>
    </w:p>
  </w:footnote>
  <w:footnote w:type="continuationSeparator" w:id="0">
    <w:p w14:paraId="38DAF87D" w14:textId="77777777" w:rsidR="00DF3D1F" w:rsidRDefault="002464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CEC2" w14:textId="77777777" w:rsidR="00DF3D1F" w:rsidRDefault="00DF3D1F">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D289" w14:textId="77777777" w:rsidR="00DF3D1F" w:rsidRDefault="002464E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0833" w14:textId="77777777" w:rsidR="00DF3D1F" w:rsidRDefault="00DF3D1F">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46D2" w14:textId="77777777" w:rsidR="00DF3D1F" w:rsidRDefault="002464E0">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960—XXXX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A09B" w14:textId="6E26F6CD" w:rsidR="00DF3D1F" w:rsidRDefault="002464E0">
    <w:pPr>
      <w:pStyle w:val="affffff"/>
      <w:rPr>
        <w:rFonts w:hint="eastAsia"/>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rFonts w:hint="eastAsia"/>
        <w:noProof/>
      </w:rPr>
      <w:t>DB 43/T 960—XXXX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51E3C92"/>
    <w:multiLevelType w:val="singleLevel"/>
    <w:tmpl w:val="051E3C92"/>
    <w:lvl w:ilvl="0">
      <w:start w:val="1"/>
      <w:numFmt w:val="decimal"/>
      <w:suff w:val="space"/>
      <w:lvlText w:val="%1."/>
      <w:lvlJc w:val="left"/>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23610085">
    <w:abstractNumId w:val="0"/>
  </w:num>
  <w:num w:numId="2" w16cid:durableId="2072654715">
    <w:abstractNumId w:val="28"/>
  </w:num>
  <w:num w:numId="3" w16cid:durableId="1534922858">
    <w:abstractNumId w:val="6"/>
  </w:num>
  <w:num w:numId="4" w16cid:durableId="1169368659">
    <w:abstractNumId w:val="24"/>
  </w:num>
  <w:num w:numId="5" w16cid:durableId="1212227153">
    <w:abstractNumId w:val="19"/>
  </w:num>
  <w:num w:numId="6" w16cid:durableId="2018921624">
    <w:abstractNumId w:val="14"/>
  </w:num>
  <w:num w:numId="7" w16cid:durableId="1896620852">
    <w:abstractNumId w:val="9"/>
  </w:num>
  <w:num w:numId="8" w16cid:durableId="164713849">
    <w:abstractNumId w:val="4"/>
  </w:num>
  <w:num w:numId="9" w16cid:durableId="731271888">
    <w:abstractNumId w:val="10"/>
  </w:num>
  <w:num w:numId="10" w16cid:durableId="1690638344">
    <w:abstractNumId w:val="17"/>
  </w:num>
  <w:num w:numId="11" w16cid:durableId="1829056381">
    <w:abstractNumId w:val="26"/>
  </w:num>
  <w:num w:numId="12" w16cid:durableId="246043481">
    <w:abstractNumId w:val="12"/>
  </w:num>
  <w:num w:numId="13" w16cid:durableId="1681851008">
    <w:abstractNumId w:val="13"/>
  </w:num>
  <w:num w:numId="14" w16cid:durableId="1870683120">
    <w:abstractNumId w:val="8"/>
  </w:num>
  <w:num w:numId="15" w16cid:durableId="280763523">
    <w:abstractNumId w:val="20"/>
  </w:num>
  <w:num w:numId="16" w16cid:durableId="150869843">
    <w:abstractNumId w:val="22"/>
  </w:num>
  <w:num w:numId="17" w16cid:durableId="1236354651">
    <w:abstractNumId w:val="18"/>
  </w:num>
  <w:num w:numId="18" w16cid:durableId="239289680">
    <w:abstractNumId w:val="30"/>
  </w:num>
  <w:num w:numId="19" w16cid:durableId="2059237075">
    <w:abstractNumId w:val="16"/>
  </w:num>
  <w:num w:numId="20" w16cid:durableId="1587029225">
    <w:abstractNumId w:val="1"/>
  </w:num>
  <w:num w:numId="21" w16cid:durableId="1610434975">
    <w:abstractNumId w:val="11"/>
  </w:num>
  <w:num w:numId="22" w16cid:durableId="566452968">
    <w:abstractNumId w:val="31"/>
  </w:num>
  <w:num w:numId="23" w16cid:durableId="1079984092">
    <w:abstractNumId w:val="21"/>
  </w:num>
  <w:num w:numId="24" w16cid:durableId="401560912">
    <w:abstractNumId w:val="7"/>
  </w:num>
  <w:num w:numId="25" w16cid:durableId="5523239">
    <w:abstractNumId w:val="27"/>
  </w:num>
  <w:num w:numId="26" w16cid:durableId="388648052">
    <w:abstractNumId w:val="29"/>
  </w:num>
  <w:num w:numId="27" w16cid:durableId="1438990404">
    <w:abstractNumId w:val="3"/>
  </w:num>
  <w:num w:numId="28" w16cid:durableId="620183">
    <w:abstractNumId w:val="5"/>
  </w:num>
  <w:num w:numId="29" w16cid:durableId="1396003100">
    <w:abstractNumId w:val="15"/>
  </w:num>
  <w:num w:numId="30" w16cid:durableId="481776463">
    <w:abstractNumId w:val="25"/>
  </w:num>
  <w:num w:numId="31" w16cid:durableId="338390410">
    <w:abstractNumId w:val="23"/>
  </w:num>
  <w:num w:numId="32" w16cid:durableId="1105150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1659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2061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0595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4400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3582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4429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9225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4485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0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485"/>
    <w:rsid w:val="001338EE"/>
    <w:rsid w:val="00133AAE"/>
    <w:rsid w:val="0013431C"/>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4E0"/>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A3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C3D"/>
    <w:rsid w:val="002E4D5A"/>
    <w:rsid w:val="002E6326"/>
    <w:rsid w:val="002F30E0"/>
    <w:rsid w:val="002F35E4"/>
    <w:rsid w:val="002F3730"/>
    <w:rsid w:val="002F38E1"/>
    <w:rsid w:val="002F51AE"/>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79C"/>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19C"/>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1B1"/>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F8D"/>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8C4"/>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5CD1"/>
    <w:rsid w:val="009B6029"/>
    <w:rsid w:val="009B6971"/>
    <w:rsid w:val="009C27F1"/>
    <w:rsid w:val="009C3152"/>
    <w:rsid w:val="009C4CFA"/>
    <w:rsid w:val="009C5070"/>
    <w:rsid w:val="009D112C"/>
    <w:rsid w:val="009D47FA"/>
    <w:rsid w:val="009D4C5B"/>
    <w:rsid w:val="009D50D2"/>
    <w:rsid w:val="009D6BCA"/>
    <w:rsid w:val="009E0F62"/>
    <w:rsid w:val="009E4A58"/>
    <w:rsid w:val="009E5A05"/>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8A1"/>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ADA"/>
    <w:rsid w:val="00C521D6"/>
    <w:rsid w:val="00C55232"/>
    <w:rsid w:val="00C553A4"/>
    <w:rsid w:val="00C55A06"/>
    <w:rsid w:val="00C55D03"/>
    <w:rsid w:val="00C601BC"/>
    <w:rsid w:val="00C6329F"/>
    <w:rsid w:val="00C63340"/>
    <w:rsid w:val="00C643F9"/>
    <w:rsid w:val="00C64E95"/>
    <w:rsid w:val="00C71372"/>
    <w:rsid w:val="00C72410"/>
    <w:rsid w:val="00C7287F"/>
    <w:rsid w:val="00C758BE"/>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555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C28"/>
    <w:rsid w:val="00DF1961"/>
    <w:rsid w:val="00DF3D1F"/>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4A49"/>
    <w:rsid w:val="00EC4DE8"/>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D32660"/>
    <w:rsid w:val="11205904"/>
    <w:rsid w:val="1C661E9C"/>
    <w:rsid w:val="21DF45AA"/>
    <w:rsid w:val="277C52D8"/>
    <w:rsid w:val="27890A2A"/>
    <w:rsid w:val="27AA07FB"/>
    <w:rsid w:val="30D5665C"/>
    <w:rsid w:val="42F31840"/>
    <w:rsid w:val="4E09663D"/>
    <w:rsid w:val="4FAC2C86"/>
    <w:rsid w:val="707B1C33"/>
    <w:rsid w:val="7F65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BA48C4"/>
  <w15:docId w15:val="{B71477A3-B2C9-4864-A7A6-3C42F780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unhideWhenUsed="1"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rPr>
      <w:b/>
      <w:bCs/>
    </w:rPr>
  </w:style>
  <w:style w:type="table" w:styleId="affffb">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6"/>
    <w:next w:val="afffffa"/>
    <w:pPr>
      <w:spacing w:line="460" w:lineRule="exact"/>
      <w:ind w:left="0" w:firstLine="0"/>
    </w:pPr>
  </w:style>
  <w:style w:type="paragraph" w:customStyle="1" w:styleId="afffffff">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pPr>
      <w:numPr>
        <w:numId w:val="18"/>
      </w:numPr>
      <w:jc w:val="center"/>
    </w:pPr>
    <w:rPr>
      <w:rFonts w:ascii="黑体" w:eastAsia="黑体"/>
      <w:sz w:val="21"/>
    </w:rPr>
  </w:style>
  <w:style w:type="paragraph" w:customStyle="1" w:styleId="afb">
    <w:name w:val="标准文件_正文英文图标题"/>
    <w:next w:val="afffffa"/>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pPr>
      <w:framePr w:w="4000" w:h="473" w:hRule="exact" w:hSpace="180" w:vSpace="180" w:wrap="around" w:hAnchor="margin" w:y="13511" w:anchorLock="1"/>
    </w:pPr>
    <w:rPr>
      <w:rFonts w:eastAsia="黑体"/>
      <w:sz w:val="28"/>
    </w:rPr>
  </w:style>
  <w:style w:type="paragraph" w:customStyle="1" w:styleId="afffffff9">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pPr>
      <w:jc w:val="both"/>
    </w:pPr>
  </w:style>
  <w:style w:type="paragraph" w:customStyle="1" w:styleId="affffffff0">
    <w:name w:val="附录二级无标题条"/>
    <w:basedOn w:val="afff5"/>
    <w:next w:val="afffff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pPr>
      <w:autoSpaceDN w:val="0"/>
      <w:outlineLvl w:val="2"/>
    </w:pPr>
    <w:rPr>
      <w:rFonts w:ascii="宋体" w:eastAsia="宋体" w:hAnsi="宋体"/>
    </w:rPr>
  </w:style>
  <w:style w:type="character" w:customStyle="1" w:styleId="affffffff7">
    <w:name w:val="个人答复风格"/>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pPr>
      <w:tabs>
        <w:tab w:val="left" w:pos="840"/>
      </w:tabs>
    </w:pPr>
  </w:style>
  <w:style w:type="paragraph" w:customStyle="1" w:styleId="affffffffb">
    <w:name w:val="目次、索引正文"/>
    <w:pPr>
      <w:spacing w:line="320" w:lineRule="exact"/>
      <w:jc w:val="both"/>
    </w:pPr>
    <w:rPr>
      <w:rFonts w:ascii="宋体"/>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c">
    <w:name w:val="其他标准称谓"/>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e">
    <w:name w:val="实施日期"/>
    <w:basedOn w:val="afffffff8"/>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
    <w:name w:val="文献分类号"/>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pPr>
      <w:spacing w:line="300" w:lineRule="exact"/>
      <w:ind w:leftChars="400" w:left="600" w:hangingChars="200" w:hanging="200"/>
      <w:jc w:val="both"/>
    </w:pPr>
    <w:rPr>
      <w:rFonts w:ascii="宋体"/>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pPr>
      <w:numPr>
        <w:numId w:val="23"/>
      </w:numPr>
      <w:ind w:firstLineChars="0" w:firstLine="0"/>
    </w:pPr>
    <w:rPr>
      <w:rFonts w:ascii="Times New Roman" w:cs="Arial"/>
      <w:szCs w:val="28"/>
    </w:rPr>
  </w:style>
  <w:style w:type="paragraph" w:customStyle="1" w:styleId="ae">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81FF44418B4817A1F53F13B953605C"/>
        <w:category>
          <w:name w:val="常规"/>
          <w:gallery w:val="placeholder"/>
        </w:category>
        <w:types>
          <w:type w:val="bbPlcHdr"/>
        </w:types>
        <w:behaviors>
          <w:behavior w:val="content"/>
        </w:behaviors>
        <w:guid w:val="{DC360019-0DA6-4807-9C9D-664A9F5590D7}"/>
      </w:docPartPr>
      <w:docPartBody>
        <w:p w:rsidR="00D26D49" w:rsidRDefault="00D26D49">
          <w:pPr>
            <w:pStyle w:val="A181FF44418B4817A1F53F13B953605C"/>
            <w:rPr>
              <w:rFonts w:hint="eastAsia"/>
            </w:rPr>
          </w:pPr>
          <w:r>
            <w:rPr>
              <w:rStyle w:val="a3"/>
              <w:rFonts w:hint="eastAsia"/>
            </w:rPr>
            <w:t>单击或点击此处输入文字。</w:t>
          </w:r>
        </w:p>
      </w:docPartBody>
    </w:docPart>
    <w:docPart>
      <w:docPartPr>
        <w:name w:val="78D14F72B9CB40A8B08B09C5649FA10A"/>
        <w:category>
          <w:name w:val="常规"/>
          <w:gallery w:val="placeholder"/>
        </w:category>
        <w:types>
          <w:type w:val="bbPlcHdr"/>
        </w:types>
        <w:behaviors>
          <w:behavior w:val="content"/>
        </w:behaviors>
        <w:guid w:val="{C0E69C0D-127A-4423-870C-B310FBEA4A2D}"/>
      </w:docPartPr>
      <w:docPartBody>
        <w:p w:rsidR="00D26D49" w:rsidRDefault="00D26D49">
          <w:pPr>
            <w:pStyle w:val="78D14F72B9CB40A8B08B09C5649FA10A"/>
            <w:rPr>
              <w:rFonts w:hint="eastAsia"/>
            </w:rPr>
          </w:pPr>
          <w:r>
            <w:rPr>
              <w:rStyle w:val="a3"/>
              <w:rFonts w:hint="eastAsia"/>
            </w:rPr>
            <w:t>选择一项。</w:t>
          </w:r>
        </w:p>
      </w:docPartBody>
    </w:docPart>
    <w:docPart>
      <w:docPartPr>
        <w:name w:val="01CF4E6D8D7641A09FD8924C450F34BA"/>
        <w:category>
          <w:name w:val="常规"/>
          <w:gallery w:val="placeholder"/>
        </w:category>
        <w:types>
          <w:type w:val="bbPlcHdr"/>
        </w:types>
        <w:behaviors>
          <w:behavior w:val="content"/>
        </w:behaviors>
        <w:guid w:val="{3D9CE75F-D57F-4D55-817C-373EE3AAA4A4}"/>
      </w:docPartPr>
      <w:docPartBody>
        <w:p w:rsidR="00D26D49" w:rsidRDefault="00D26D49">
          <w:pPr>
            <w:pStyle w:val="01CF4E6D8D7641A09FD8924C450F34B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D9"/>
    <w:rsid w:val="002F51AE"/>
    <w:rsid w:val="00A53E46"/>
    <w:rsid w:val="00B87582"/>
    <w:rsid w:val="00BA276E"/>
    <w:rsid w:val="00C758BE"/>
    <w:rsid w:val="00D26D49"/>
    <w:rsid w:val="00DF0C28"/>
    <w:rsid w:val="00FF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181FF44418B4817A1F53F13B953605C">
    <w:name w:val="A181FF44418B4817A1F53F13B953605C"/>
    <w:pPr>
      <w:widowControl w:val="0"/>
      <w:jc w:val="both"/>
    </w:pPr>
    <w:rPr>
      <w:kern w:val="2"/>
      <w:sz w:val="21"/>
      <w:szCs w:val="22"/>
    </w:rPr>
  </w:style>
  <w:style w:type="paragraph" w:customStyle="1" w:styleId="78D14F72B9CB40A8B08B09C5649FA10A">
    <w:name w:val="78D14F72B9CB40A8B08B09C5649FA10A"/>
    <w:pPr>
      <w:widowControl w:val="0"/>
      <w:jc w:val="both"/>
    </w:pPr>
    <w:rPr>
      <w:kern w:val="2"/>
      <w:sz w:val="21"/>
      <w:szCs w:val="22"/>
    </w:rPr>
  </w:style>
  <w:style w:type="paragraph" w:customStyle="1" w:styleId="01CF4E6D8D7641A09FD8924C450F34BA">
    <w:name w:val="01CF4E6D8D7641A09FD8924C450F34B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BA1EF-1FFE-4D44-A174-FBF16758D4D4}">
  <ds:schemaRefs/>
</ds:datastoreItem>
</file>

<file path=docProps/app.xml><?xml version="1.0" encoding="utf-8"?>
<Properties xmlns="http://schemas.openxmlformats.org/officeDocument/2006/extended-properties" xmlns:vt="http://schemas.openxmlformats.org/officeDocument/2006/docPropsVTypes">
  <Template>地方标准.dotx</Template>
  <TotalTime>23</TotalTime>
  <Pages>12</Pages>
  <Words>1251</Words>
  <Characters>7134</Characters>
  <Application>Microsoft Office Word</Application>
  <DocSecurity>0</DocSecurity>
  <Lines>59</Lines>
  <Paragraphs>16</Paragraphs>
  <ScaleCrop>false</ScaleCrop>
  <Company>PCMI</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ZH</dc:creator>
  <dc:description>&lt;config cover="true" show_menu="true" version="1.0.0" doctype="SDKXY"&gt;_x000d_
&lt;/config&gt;</dc:description>
  <cp:lastModifiedBy>煜东 贺</cp:lastModifiedBy>
  <cp:revision>6</cp:revision>
  <cp:lastPrinted>2025-07-02T09:54:00Z</cp:lastPrinted>
  <dcterms:created xsi:type="dcterms:W3CDTF">2025-06-09T01:30:00Z</dcterms:created>
  <dcterms:modified xsi:type="dcterms:W3CDTF">2025-07-03T03:39:00Z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eyJoZGlkIjoiNGVjOTM3NTk0MzM0YmJlNTFmZTNjYTg3ZGQxY2YxNGYiLCJ1c2VySWQiOiIzMDgzNDE0MjAifQ==</vt:lpwstr>
  </property>
  <property fmtid="{D5CDD505-2E9C-101B-9397-08002B2CF9AE}" pid="15" name="KSOProductBuildVer">
    <vt:lpwstr>2052-12.1.0.21541</vt:lpwstr>
  </property>
  <property fmtid="{D5CDD505-2E9C-101B-9397-08002B2CF9AE}" pid="16" name="ICV">
    <vt:lpwstr>705CA2709BF445CC8BA44AE051325F8D_13</vt:lpwstr>
  </property>
</Properties>
</file>