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6920D51" w14:textId="77777777" w:rsidTr="007B7453">
        <w:tc>
          <w:tcPr>
            <w:tcW w:w="509" w:type="dxa"/>
          </w:tcPr>
          <w:p w14:paraId="3164D76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4A91B89" w14:textId="444B1164"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CE69AE">
              <w:rPr>
                <w:rFonts w:ascii="黑体" w:eastAsia="黑体" w:hAnsi="黑体"/>
                <w:sz w:val="21"/>
                <w:szCs w:val="21"/>
              </w:rPr>
            </w:r>
            <w:r>
              <w:rPr>
                <w:rFonts w:ascii="黑体" w:eastAsia="黑体" w:hAnsi="黑体"/>
                <w:sz w:val="21"/>
                <w:szCs w:val="21"/>
              </w:rPr>
              <w:fldChar w:fldCharType="separate"/>
            </w:r>
            <w:r w:rsidR="00CE69AE">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7B7453" w:rsidRPr="00672BFD" w14:paraId="5C2E7F25" w14:textId="77777777" w:rsidTr="007B7453">
        <w:tc>
          <w:tcPr>
            <w:tcW w:w="509" w:type="dxa"/>
          </w:tcPr>
          <w:p w14:paraId="0C15BF4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95710D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0486C7F" w14:textId="77777777" w:rsidTr="00DF5F11">
        <w:tc>
          <w:tcPr>
            <w:tcW w:w="6407" w:type="dxa"/>
          </w:tcPr>
          <w:p w14:paraId="7ED08342" w14:textId="16ABB18A"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55C0903" wp14:editId="16D2A65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40B30">
              <w:rPr>
                <w:rFonts w:hint="eastAsia"/>
              </w:rPr>
              <w:t>43</w:t>
            </w:r>
            <w:r>
              <w:fldChar w:fldCharType="end"/>
            </w:r>
            <w:bookmarkEnd w:id="3"/>
          </w:p>
        </w:tc>
      </w:tr>
    </w:tbl>
    <w:p w14:paraId="1576FECF" w14:textId="03543C82"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CE69AE" w:rsidRPr="001A4CF3">
        <w:rPr>
          <w:rFonts w:ascii="黑体" w:eastAsia="黑体"/>
          <w:b w:val="0"/>
          <w:w w:val="100"/>
          <w:sz w:val="48"/>
        </w:rPr>
      </w:r>
      <w:r w:rsidRPr="001A4CF3">
        <w:rPr>
          <w:rFonts w:ascii="黑体" w:eastAsia="黑体"/>
          <w:b w:val="0"/>
          <w:w w:val="100"/>
          <w:sz w:val="48"/>
        </w:rPr>
        <w:fldChar w:fldCharType="separate"/>
      </w:r>
      <w:r w:rsidR="00CE69AE">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11A074B"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E9695A6" w14:textId="63DE7F5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CE69AE" w:rsidRPr="001E4882">
        <w:rPr>
          <w:rFonts w:hAnsi="黑体"/>
        </w:rPr>
      </w:r>
      <w:r w:rsidRPr="001E4882">
        <w:rPr>
          <w:rFonts w:hAnsi="黑体"/>
        </w:rPr>
        <w:fldChar w:fldCharType="separate"/>
      </w:r>
      <w:r w:rsidR="00CE69AE">
        <w:rPr>
          <w:rFonts w:hAnsi="黑体"/>
        </w:rPr>
        <w:t> </w:t>
      </w:r>
      <w:r w:rsidR="00CE69AE">
        <w:rPr>
          <w:rFonts w:hAnsi="黑体"/>
        </w:rPr>
        <w:t> </w:t>
      </w:r>
      <w:r w:rsidR="00CE69AE">
        <w:rPr>
          <w:rFonts w:hAnsi="黑体"/>
        </w:rPr>
        <w:t> </w:t>
      </w:r>
      <w:r w:rsidR="00CE69AE">
        <w:rPr>
          <w:rFonts w:hAnsi="黑体"/>
        </w:rPr>
        <w:t> </w:t>
      </w:r>
      <w:r w:rsidR="00CE69AE">
        <w:rPr>
          <w:rFonts w:hAnsi="黑体"/>
        </w:rPr>
        <w:t> </w:t>
      </w:r>
      <w:r w:rsidRPr="001E4882">
        <w:rPr>
          <w:rFonts w:hAnsi="黑体"/>
        </w:rPr>
        <w:fldChar w:fldCharType="end"/>
      </w:r>
      <w:bookmarkEnd w:id="8"/>
    </w:p>
    <w:p w14:paraId="61F7CD21"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A4305F5" wp14:editId="6848590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8ACD"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A85644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6A65945E" w14:textId="319927B0"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92B2A">
        <w:rPr>
          <w:rFonts w:hint="eastAsia"/>
        </w:rPr>
        <w:t>柔毛大叶桂樱苗木培育技术规程</w:t>
      </w:r>
      <w:r>
        <w:fldChar w:fldCharType="end"/>
      </w:r>
      <w:bookmarkEnd w:id="9"/>
    </w:p>
    <w:p w14:paraId="55F9D58E" w14:textId="77777777" w:rsidR="00815419" w:rsidRPr="00815419" w:rsidRDefault="00815419" w:rsidP="00324EDD">
      <w:pPr>
        <w:framePr w:w="9639" w:h="6974" w:hRule="exact" w:wrap="around" w:vAnchor="page" w:hAnchor="page" w:x="1419" w:y="6408" w:anchorLock="1"/>
        <w:ind w:left="-1418"/>
      </w:pPr>
    </w:p>
    <w:p w14:paraId="6C8288A4" w14:textId="72DD503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CE69AE">
        <w:rPr>
          <w:rFonts w:eastAsia="黑体"/>
          <w:noProof/>
          <w:szCs w:val="28"/>
        </w:rPr>
      </w:r>
      <w:r>
        <w:rPr>
          <w:rFonts w:eastAsia="黑体"/>
          <w:noProof/>
          <w:szCs w:val="28"/>
        </w:rPr>
        <w:fldChar w:fldCharType="separate"/>
      </w:r>
      <w:r w:rsidR="00CE69AE" w:rsidRPr="00CE69AE">
        <w:rPr>
          <w:rFonts w:eastAsia="黑体" w:hint="eastAsia"/>
          <w:noProof/>
          <w:szCs w:val="28"/>
        </w:rPr>
        <w:t>Code of practice for seedling cultivation of Prunus Zippenliana var. Puberifolia</w:t>
      </w:r>
      <w:r>
        <w:rPr>
          <w:rFonts w:eastAsia="黑体"/>
          <w:noProof/>
          <w:szCs w:val="28"/>
        </w:rPr>
        <w:fldChar w:fldCharType="end"/>
      </w:r>
      <w:bookmarkEnd w:id="10"/>
    </w:p>
    <w:p w14:paraId="66C0F689" w14:textId="77777777" w:rsidR="00815419" w:rsidRPr="00324EDD" w:rsidRDefault="00815419" w:rsidP="00324EDD">
      <w:pPr>
        <w:framePr w:w="9639" w:h="6974" w:hRule="exact" w:wrap="around" w:vAnchor="page" w:hAnchor="page" w:x="1419" w:y="6408" w:anchorLock="1"/>
        <w:spacing w:line="760" w:lineRule="exact"/>
        <w:ind w:left="-1418"/>
      </w:pPr>
    </w:p>
    <w:p w14:paraId="13BEC27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836D06F" w14:textId="6DC7AF8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E69AE">
        <w:rPr>
          <w:noProof/>
          <w:sz w:val="24"/>
          <w:szCs w:val="28"/>
        </w:rPr>
      </w:r>
      <w:r>
        <w:rPr>
          <w:noProof/>
          <w:sz w:val="24"/>
          <w:szCs w:val="28"/>
        </w:rPr>
        <w:fldChar w:fldCharType="separate"/>
      </w:r>
      <w:r>
        <w:rPr>
          <w:noProof/>
          <w:sz w:val="24"/>
          <w:szCs w:val="28"/>
        </w:rPr>
        <w:fldChar w:fldCharType="end"/>
      </w:r>
      <w:bookmarkEnd w:id="11"/>
    </w:p>
    <w:p w14:paraId="09E6E235" w14:textId="31C12BC1"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CE69AE">
        <w:rPr>
          <w:noProof/>
          <w:sz w:val="21"/>
          <w:szCs w:val="28"/>
        </w:rPr>
      </w:r>
      <w:r>
        <w:rPr>
          <w:noProof/>
          <w:sz w:val="21"/>
          <w:szCs w:val="28"/>
        </w:rPr>
        <w:fldChar w:fldCharType="separate"/>
      </w:r>
      <w:r w:rsidR="00CE69AE">
        <w:rPr>
          <w:rFonts w:hint="eastAsia"/>
          <w:noProof/>
          <w:sz w:val="21"/>
          <w:szCs w:val="28"/>
        </w:rPr>
        <w:t>（本草案完成时间：</w:t>
      </w:r>
      <w:r w:rsidR="00CE69AE">
        <w:rPr>
          <w:rFonts w:hint="eastAsia"/>
          <w:noProof/>
          <w:sz w:val="21"/>
          <w:szCs w:val="28"/>
        </w:rPr>
        <w:t>2025</w:t>
      </w:r>
      <w:r w:rsidR="00CE69AE">
        <w:rPr>
          <w:rFonts w:hint="eastAsia"/>
          <w:noProof/>
          <w:sz w:val="21"/>
          <w:szCs w:val="28"/>
        </w:rPr>
        <w:t>年</w:t>
      </w:r>
      <w:r w:rsidR="00CE69AE">
        <w:rPr>
          <w:rFonts w:hint="eastAsia"/>
          <w:noProof/>
          <w:sz w:val="21"/>
          <w:szCs w:val="28"/>
        </w:rPr>
        <w:t>6</w:t>
      </w:r>
      <w:r w:rsidR="00CE69AE">
        <w:rPr>
          <w:rFonts w:hint="eastAsia"/>
          <w:noProof/>
          <w:sz w:val="21"/>
          <w:szCs w:val="28"/>
        </w:rPr>
        <w:t>月</w:t>
      </w:r>
      <w:r w:rsidR="00CE69AE">
        <w:rPr>
          <w:rFonts w:hint="eastAsia"/>
          <w:noProof/>
          <w:sz w:val="21"/>
          <w:szCs w:val="28"/>
        </w:rPr>
        <w:t>30</w:t>
      </w:r>
      <w:r w:rsidR="00CE69AE">
        <w:rPr>
          <w:rFonts w:hint="eastAsia"/>
          <w:noProof/>
          <w:sz w:val="21"/>
          <w:szCs w:val="28"/>
        </w:rPr>
        <w:t>日）</w:t>
      </w:r>
      <w:r>
        <w:rPr>
          <w:noProof/>
          <w:sz w:val="21"/>
          <w:szCs w:val="28"/>
        </w:rPr>
        <w:fldChar w:fldCharType="end"/>
      </w:r>
      <w:bookmarkEnd w:id="12"/>
    </w:p>
    <w:p w14:paraId="7980C15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5B86791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0DFD6F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645E439" w14:textId="534F9793"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692B2A" w:rsidRPr="004C7E8B">
        <w:rPr>
          <w:rFonts w:hAnsi="黑体"/>
          <w:w w:val="100"/>
          <w:sz w:val="28"/>
        </w:rPr>
      </w:r>
      <w:r w:rsidRPr="004C7E8B">
        <w:rPr>
          <w:rFonts w:hAnsi="黑体"/>
          <w:w w:val="100"/>
          <w:sz w:val="28"/>
        </w:rPr>
        <w:fldChar w:fldCharType="separate"/>
      </w:r>
      <w:r w:rsidR="00692B2A">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2511E2C"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A8B3C67" wp14:editId="0A99085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5464"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A2AF2EA" w14:textId="77777777" w:rsidR="00C40B30" w:rsidRDefault="00C40B30" w:rsidP="00C40B30">
      <w:pPr>
        <w:pStyle w:val="affffff2"/>
        <w:spacing w:after="468"/>
        <w:rPr>
          <w:rFonts w:hint="eastAsia"/>
        </w:rPr>
      </w:pPr>
      <w:bookmarkStart w:id="21" w:name="BookMark1"/>
      <w:r w:rsidRPr="00C40B30">
        <w:rPr>
          <w:rFonts w:hint="eastAsia"/>
          <w:spacing w:val="320"/>
        </w:rPr>
        <w:lastRenderedPageBreak/>
        <w:t>目</w:t>
      </w:r>
      <w:r>
        <w:rPr>
          <w:rFonts w:hint="eastAsia"/>
        </w:rPr>
        <w:t>次</w:t>
      </w:r>
    </w:p>
    <w:p w14:paraId="34A60C94" w14:textId="7FED39AC"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C40B30">
        <w:fldChar w:fldCharType="begin"/>
      </w:r>
      <w:r w:rsidRPr="00C40B30">
        <w:instrText xml:space="preserve"> TOC \o "1-1" \h \t "标准文件_一级条标题,2,标准文件_附录一级条标题,2," </w:instrText>
      </w:r>
      <w:r w:rsidRPr="00C40B30">
        <w:fldChar w:fldCharType="separate"/>
      </w:r>
      <w:hyperlink w:anchor="_Toc202282039" w:history="1">
        <w:r w:rsidRPr="00C40B30">
          <w:rPr>
            <w:rStyle w:val="affffffe"/>
            <w:rFonts w:hint="eastAsia"/>
            <w:noProof/>
          </w:rPr>
          <w:t>前言</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_Toc202282039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II</w:t>
        </w:r>
        <w:r w:rsidRPr="00C40B30">
          <w:rPr>
            <w:rFonts w:hint="eastAsia"/>
            <w:noProof/>
          </w:rPr>
          <w:fldChar w:fldCharType="end"/>
        </w:r>
      </w:hyperlink>
    </w:p>
    <w:p w14:paraId="613D4BA0" w14:textId="2BCE30B2"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40" w:history="1">
        <w:r w:rsidRPr="00C40B30">
          <w:rPr>
            <w:rStyle w:val="affffffe"/>
            <w:rFonts w:hint="eastAsia"/>
            <w:noProof/>
          </w:rPr>
          <w:t>1</w:t>
        </w:r>
        <w:r>
          <w:rPr>
            <w:rStyle w:val="affffffe"/>
            <w:noProof/>
          </w:rPr>
          <w:t xml:space="preserve"> </w:t>
        </w:r>
        <w:r w:rsidRPr="00C40B30">
          <w:rPr>
            <w:rStyle w:val="affffffe"/>
            <w:rFonts w:hint="eastAsia"/>
            <w:noProof/>
          </w:rPr>
          <w:t xml:space="preserve"> 范围</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_Toc202282040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078B2C5E" w14:textId="40EDFDC8"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41" w:history="1">
        <w:r w:rsidRPr="00C40B30">
          <w:rPr>
            <w:rStyle w:val="affffffe"/>
            <w:rFonts w:hint="eastAsia"/>
            <w:noProof/>
          </w:rPr>
          <w:t>2</w:t>
        </w:r>
        <w:r>
          <w:rPr>
            <w:rStyle w:val="affffffe"/>
            <w:noProof/>
          </w:rPr>
          <w:t xml:space="preserve"> </w:t>
        </w:r>
        <w:r w:rsidRPr="00C40B30">
          <w:rPr>
            <w:rStyle w:val="affffffe"/>
            <w:rFonts w:hint="eastAsia"/>
            <w:noProof/>
          </w:rPr>
          <w:t xml:space="preserve"> 规范性引用文件</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_Toc202282041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0131D391" w14:textId="59381C2A"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42" w:history="1">
        <w:r w:rsidRPr="00C40B30">
          <w:rPr>
            <w:rStyle w:val="affffffe"/>
            <w:rFonts w:hint="eastAsia"/>
            <w:noProof/>
          </w:rPr>
          <w:t>3</w:t>
        </w:r>
        <w:r>
          <w:rPr>
            <w:rStyle w:val="affffffe"/>
            <w:noProof/>
          </w:rPr>
          <w:t xml:space="preserve"> </w:t>
        </w:r>
        <w:r w:rsidRPr="00C40B30">
          <w:rPr>
            <w:rStyle w:val="affffffe"/>
            <w:rFonts w:hint="eastAsia"/>
            <w:noProof/>
          </w:rPr>
          <w:t xml:space="preserve"> 术语和定义</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_Toc202282042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6F8E04BD" w14:textId="48C621EF"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43" w:history="1">
        <w:r w:rsidRPr="00C40B30">
          <w:rPr>
            <w:rStyle w:val="affffffe"/>
            <w:rFonts w:hint="eastAsia"/>
            <w:noProof/>
          </w:rPr>
          <w:t>4</w:t>
        </w:r>
        <w:r>
          <w:rPr>
            <w:rStyle w:val="affffffe"/>
            <w:noProof/>
          </w:rPr>
          <w:t xml:space="preserve"> </w:t>
        </w:r>
        <w:r w:rsidRPr="00C40B30">
          <w:rPr>
            <w:rStyle w:val="affffffe"/>
            <w:rFonts w:hint="eastAsia"/>
            <w:noProof/>
          </w:rPr>
          <w:t xml:space="preserve"> 种子处理</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_Toc202282043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3658C72A" w14:textId="53C29E77"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44" w:history="1">
        <w:r w:rsidRPr="00C40B30">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采果与取种</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_Toc202282044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06DD690F" w14:textId="274132A9"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45" w:history="1">
        <w:r w:rsidRPr="00C40B30">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消毒与贮藏</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_Toc202282045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77140CE8" w14:textId="3C727916"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46" w:history="1">
        <w:r w:rsidRPr="00C40B30">
          <w:rPr>
            <w:rStyle w:val="affffffe"/>
            <w:rFonts w:hint="eastAsia"/>
            <w:noProof/>
          </w:rPr>
          <w:t>5</w:t>
        </w:r>
        <w:r>
          <w:rPr>
            <w:rStyle w:val="affffffe"/>
            <w:noProof/>
          </w:rPr>
          <w:t xml:space="preserve"> </w:t>
        </w:r>
        <w:r w:rsidRPr="00C40B30">
          <w:rPr>
            <w:rStyle w:val="affffffe"/>
            <w:rFonts w:hint="eastAsia"/>
            <w:noProof/>
          </w:rPr>
          <w:t xml:space="preserve"> 大床育苗</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_Toc202282046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574023C8" w14:textId="2B846BB6"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47" w:history="1">
        <w:r w:rsidRPr="00C40B30">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圃地选择</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_Toc202282047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52A9811A" w14:textId="4FB15082"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48" w:history="1">
        <w:r w:rsidRPr="00C40B30">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整地作床</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_Toc202282048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1</w:t>
        </w:r>
        <w:r w:rsidRPr="00C40B30">
          <w:rPr>
            <w:rFonts w:hint="eastAsia"/>
            <w:noProof/>
          </w:rPr>
          <w:fldChar w:fldCharType="end"/>
        </w:r>
      </w:hyperlink>
    </w:p>
    <w:p w14:paraId="4BCAAD4B" w14:textId="1F972743"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49" w:history="1">
        <w:r w:rsidRPr="00C40B30">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播种</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_Toc202282049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3966F0D6" w14:textId="47467D0E"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50" w:history="1">
        <w:r w:rsidRPr="00C40B30">
          <w:rPr>
            <w:rStyle w:val="affffffe"/>
            <w:rFonts w:hint="eastAsia"/>
            <w:noProof/>
          </w:rPr>
          <w:t>6</w:t>
        </w:r>
        <w:r>
          <w:rPr>
            <w:rStyle w:val="affffffe"/>
            <w:noProof/>
          </w:rPr>
          <w:t xml:space="preserve"> </w:t>
        </w:r>
        <w:r w:rsidRPr="00C40B30">
          <w:rPr>
            <w:rStyle w:val="affffffe"/>
            <w:rFonts w:hint="eastAsia"/>
            <w:noProof/>
          </w:rPr>
          <w:t xml:space="preserve"> 容器育苗</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_Toc202282050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3D320C5F" w14:textId="4BEB2D4F"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1" w:history="1">
        <w:r w:rsidRPr="00C40B30">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圃地准备</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_Toc202282051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44116F0E" w14:textId="7A6838B0"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2" w:history="1">
        <w:r w:rsidRPr="00C40B30">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容器规格</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_Toc202282052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6BDE3E0E" w14:textId="57A9BD51"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3" w:history="1">
        <w:r w:rsidRPr="00C40B30">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基质</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_Toc202282053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47FF9459" w14:textId="1ABEC656"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4" w:history="1">
        <w:r w:rsidRPr="00C40B30">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移栽</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_Toc202282054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32EAFE83" w14:textId="50AF16DD"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55" w:history="1">
        <w:r w:rsidRPr="00C40B30">
          <w:rPr>
            <w:rStyle w:val="affffffe"/>
            <w:rFonts w:hint="eastAsia"/>
            <w:noProof/>
          </w:rPr>
          <w:t>7</w:t>
        </w:r>
        <w:r>
          <w:rPr>
            <w:rStyle w:val="affffffe"/>
            <w:noProof/>
          </w:rPr>
          <w:t xml:space="preserve"> </w:t>
        </w:r>
        <w:r w:rsidRPr="00C40B30">
          <w:rPr>
            <w:rStyle w:val="affffffe"/>
            <w:rFonts w:hint="eastAsia"/>
            <w:noProof/>
          </w:rPr>
          <w:t xml:space="preserve"> 苗期管理</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_Toc202282055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7C32BBCE" w14:textId="1830DE43"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6" w:history="1">
        <w:r w:rsidRPr="00C40B30">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水分管理</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_Toc202282056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2</w:t>
        </w:r>
        <w:r w:rsidRPr="00C40B30">
          <w:rPr>
            <w:rFonts w:hint="eastAsia"/>
            <w:noProof/>
          </w:rPr>
          <w:fldChar w:fldCharType="end"/>
        </w:r>
      </w:hyperlink>
    </w:p>
    <w:p w14:paraId="415BD455" w14:textId="15B25CFA"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7" w:history="1">
        <w:r w:rsidRPr="00C40B30">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间苗与补苗</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_Toc202282057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7AED9C83" w14:textId="4508DC3D"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8" w:history="1">
        <w:r w:rsidRPr="00C40B30">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松土除草</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_Toc202282058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089A536A" w14:textId="0F72E025"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59" w:history="1">
        <w:r w:rsidRPr="00C40B30">
          <w:rPr>
            <w:rStyle w:val="affffffe"/>
            <w:rFonts w:hint="eastAsia"/>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追肥</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_Toc202282059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237ECCDF" w14:textId="6DF95141"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60" w:history="1">
        <w:r w:rsidRPr="00C40B30">
          <w:rPr>
            <w:rStyle w:val="affffffe"/>
            <w:rFonts w:hint="eastAsia"/>
            <w:noProof/>
          </w:rPr>
          <w:t>8</w:t>
        </w:r>
        <w:r>
          <w:rPr>
            <w:rStyle w:val="affffffe"/>
            <w:noProof/>
          </w:rPr>
          <w:t xml:space="preserve"> </w:t>
        </w:r>
        <w:r w:rsidRPr="00C40B30">
          <w:rPr>
            <w:rStyle w:val="affffffe"/>
            <w:rFonts w:hint="eastAsia"/>
            <w:noProof/>
          </w:rPr>
          <w:t xml:space="preserve"> 病虫害防治</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_Toc202282060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528645CD" w14:textId="1B869C85"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61" w:history="1">
        <w:r w:rsidRPr="00C40B30">
          <w:rPr>
            <w:rStyle w:val="affffffe"/>
            <w:rFonts w:hint="eastAsia"/>
            <w:noProof/>
          </w:rPr>
          <w:t>9</w:t>
        </w:r>
        <w:r>
          <w:rPr>
            <w:rStyle w:val="affffffe"/>
            <w:noProof/>
          </w:rPr>
          <w:t xml:space="preserve"> </w:t>
        </w:r>
        <w:r w:rsidRPr="00C40B30">
          <w:rPr>
            <w:rStyle w:val="affffffe"/>
            <w:rFonts w:hint="eastAsia"/>
            <w:noProof/>
          </w:rPr>
          <w:t xml:space="preserve"> 苗木出圃</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_Toc202282061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0430AB8F" w14:textId="79D1F891"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62" w:history="1">
        <w:r w:rsidRPr="00C40B30">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苗木质量</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_Toc202282062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5A323782" w14:textId="6A7D65BA"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63" w:history="1">
        <w:r w:rsidRPr="00C40B30">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起苗</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_Toc202282063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538856A9" w14:textId="63454509" w:rsidR="00C40B30" w:rsidRPr="00C40B30" w:rsidRDefault="00C40B30">
      <w:pPr>
        <w:pStyle w:val="TOC2"/>
        <w:rPr>
          <w:rFonts w:asciiTheme="minorHAnsi" w:eastAsiaTheme="minorEastAsia" w:hAnsiTheme="minorHAnsi" w:cstheme="minorBidi" w:hint="eastAsia"/>
          <w:noProof/>
          <w:sz w:val="22"/>
          <w:szCs w:val="24"/>
          <w14:ligatures w14:val="standardContextual"/>
        </w:rPr>
      </w:pPr>
      <w:hyperlink w:anchor="_Toc202282064" w:history="1">
        <w:r w:rsidRPr="00C40B30">
          <w:rPr>
            <w:rStyle w:val="affffffe"/>
            <w:rFonts w:hint="eastAsia"/>
            <w:noProof/>
            <w14:scene3d>
              <w14:camera w14:prst="orthographicFront"/>
              <w14:lightRig w14:rig="threePt" w14:dir="t">
                <w14:rot w14:lat="0" w14:lon="0" w14:rev="0"/>
              </w14:lightRig>
            </w14:scene3d>
          </w:rPr>
          <w:t>9.3</w:t>
        </w:r>
        <w:r>
          <w:rPr>
            <w:rStyle w:val="affffffe"/>
            <w:noProof/>
            <w14:scene3d>
              <w14:camera w14:prst="orthographicFront"/>
              <w14:lightRig w14:rig="threePt" w14:dir="t">
                <w14:rot w14:lat="0" w14:lon="0" w14:rev="0"/>
              </w14:lightRig>
            </w14:scene3d>
          </w:rPr>
          <w:t xml:space="preserve"> </w:t>
        </w:r>
        <w:r w:rsidRPr="00C40B30">
          <w:rPr>
            <w:rStyle w:val="affffffe"/>
            <w:rFonts w:hint="eastAsia"/>
            <w:noProof/>
          </w:rPr>
          <w:t xml:space="preserve"> 检验检疫</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_Toc202282064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30716278" w14:textId="17E12A44"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65" w:history="1">
        <w:r w:rsidRPr="00C40B30">
          <w:rPr>
            <w:rStyle w:val="affffffe"/>
            <w:rFonts w:hint="eastAsia"/>
            <w:noProof/>
          </w:rPr>
          <w:t>10</w:t>
        </w:r>
        <w:r>
          <w:rPr>
            <w:rStyle w:val="affffffe"/>
            <w:noProof/>
          </w:rPr>
          <w:t xml:space="preserve"> </w:t>
        </w:r>
        <w:r w:rsidRPr="00C40B30">
          <w:rPr>
            <w:rStyle w:val="affffffe"/>
            <w:rFonts w:hint="eastAsia"/>
            <w:noProof/>
          </w:rPr>
          <w:t xml:space="preserve"> 档案管理</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_Toc202282065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3</w:t>
        </w:r>
        <w:r w:rsidRPr="00C40B30">
          <w:rPr>
            <w:rFonts w:hint="eastAsia"/>
            <w:noProof/>
          </w:rPr>
          <w:fldChar w:fldCharType="end"/>
        </w:r>
      </w:hyperlink>
    </w:p>
    <w:p w14:paraId="08DB5D9B" w14:textId="166EFEE5" w:rsidR="00C40B30" w:rsidRPr="00C40B30" w:rsidRDefault="00C40B3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282066" w:history="1">
        <w:r w:rsidRPr="00C40B30">
          <w:rPr>
            <w:rStyle w:val="affffffe"/>
            <w:rFonts w:hint="eastAsia"/>
            <w:noProof/>
          </w:rPr>
          <w:t>附录A（资料性）</w:t>
        </w:r>
        <w:r>
          <w:rPr>
            <w:rStyle w:val="affffffe"/>
            <w:noProof/>
          </w:rPr>
          <w:t xml:space="preserve"> </w:t>
        </w:r>
        <w:r w:rsidRPr="00C40B30">
          <w:rPr>
            <w:rStyle w:val="affffffe"/>
            <w:rFonts w:hint="eastAsia"/>
            <w:noProof/>
          </w:rPr>
          <w:t xml:space="preserve"> 主要病虫害及防治方法</w:t>
        </w:r>
        <w:r w:rsidRPr="00C40B30">
          <w:rPr>
            <w:rFonts w:hint="eastAsia"/>
            <w:noProof/>
          </w:rPr>
          <w:tab/>
        </w:r>
        <w:r w:rsidRPr="00C40B30">
          <w:rPr>
            <w:rFonts w:hint="eastAsia"/>
            <w:noProof/>
          </w:rPr>
          <w:fldChar w:fldCharType="begin"/>
        </w:r>
        <w:r w:rsidRPr="00C40B30">
          <w:rPr>
            <w:rFonts w:hint="eastAsia"/>
            <w:noProof/>
          </w:rPr>
          <w:instrText xml:space="preserve"> </w:instrText>
        </w:r>
        <w:r w:rsidRPr="00C40B30">
          <w:rPr>
            <w:noProof/>
          </w:rPr>
          <w:instrText>PAGEREF _Toc202282066 \h</w:instrText>
        </w:r>
        <w:r w:rsidRPr="00C40B30">
          <w:rPr>
            <w:rFonts w:hint="eastAsia"/>
            <w:noProof/>
          </w:rPr>
          <w:instrText xml:space="preserve"> </w:instrText>
        </w:r>
        <w:r w:rsidRPr="00C40B30">
          <w:rPr>
            <w:rFonts w:hint="eastAsia"/>
            <w:noProof/>
          </w:rPr>
        </w:r>
        <w:r w:rsidRPr="00C40B30">
          <w:rPr>
            <w:rFonts w:hint="eastAsia"/>
            <w:noProof/>
          </w:rPr>
          <w:fldChar w:fldCharType="separate"/>
        </w:r>
        <w:r w:rsidRPr="00C40B30">
          <w:rPr>
            <w:noProof/>
          </w:rPr>
          <w:t>4</w:t>
        </w:r>
        <w:r w:rsidRPr="00C40B30">
          <w:rPr>
            <w:rFonts w:hint="eastAsia"/>
            <w:noProof/>
          </w:rPr>
          <w:fldChar w:fldCharType="end"/>
        </w:r>
      </w:hyperlink>
    </w:p>
    <w:p w14:paraId="414BEF03" w14:textId="62A2A5C6" w:rsidR="00C40B30" w:rsidRPr="00C40B30" w:rsidRDefault="00C40B30" w:rsidP="00C40B30">
      <w:pPr>
        <w:pStyle w:val="affffff2"/>
        <w:spacing w:after="468"/>
        <w:sectPr w:rsidR="00C40B30" w:rsidRPr="00C40B30" w:rsidSect="00CE69AE">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C40B30">
        <w:fldChar w:fldCharType="end"/>
      </w:r>
    </w:p>
    <w:p w14:paraId="6C6CAC4B" w14:textId="77777777" w:rsidR="00CE69AE" w:rsidRDefault="00CE69AE" w:rsidP="00CE69AE">
      <w:pPr>
        <w:pStyle w:val="a6"/>
        <w:spacing w:after="468"/>
        <w:rPr>
          <w:rFonts w:hint="eastAsia"/>
        </w:rPr>
      </w:pPr>
      <w:bookmarkStart w:id="22" w:name="BookMark2"/>
      <w:bookmarkStart w:id="23" w:name="_Toc202282039"/>
      <w:bookmarkEnd w:id="21"/>
      <w:r w:rsidRPr="00CE69AE">
        <w:rPr>
          <w:rFonts w:hint="eastAsia"/>
          <w:spacing w:val="320"/>
        </w:rPr>
        <w:t>前</w:t>
      </w:r>
      <w:r>
        <w:rPr>
          <w:rFonts w:hint="eastAsia"/>
        </w:rPr>
        <w:t>言</w:t>
      </w:r>
      <w:bookmarkEnd w:id="23"/>
    </w:p>
    <w:p w14:paraId="7D848E07" w14:textId="77777777" w:rsidR="00CE69AE" w:rsidRDefault="00CE69AE" w:rsidP="00CE69AE">
      <w:pPr>
        <w:pStyle w:val="affffb"/>
        <w:ind w:firstLine="420"/>
        <w:rPr>
          <w:rFonts w:hint="eastAsia"/>
        </w:rPr>
      </w:pPr>
      <w:r>
        <w:rPr>
          <w:rFonts w:hint="eastAsia"/>
        </w:rPr>
        <w:t>本文件按照GB/T 1.1—2020《标准化工作导则  第1部分：标准化文件的结构和起草规则》的规定起草。</w:t>
      </w:r>
    </w:p>
    <w:p w14:paraId="6317728F" w14:textId="6FD3B96F" w:rsidR="00CE69AE" w:rsidRPr="00CE69AE" w:rsidRDefault="00CE69AE" w:rsidP="00CE69AE">
      <w:pPr>
        <w:pStyle w:val="affffb"/>
        <w:ind w:firstLine="420"/>
      </w:pPr>
      <w:r w:rsidRPr="00CE69AE">
        <w:rPr>
          <w:rFonts w:hint="eastAsia"/>
        </w:rPr>
        <w:t>请注意本文件的某些内容可能涉及专利。本文件的发布机构不承担识别专利的责任。</w:t>
      </w:r>
    </w:p>
    <w:p w14:paraId="356A8F9E" w14:textId="565814BB" w:rsidR="00CE69AE" w:rsidRDefault="00CE69AE" w:rsidP="00CE69AE">
      <w:pPr>
        <w:pStyle w:val="affffb"/>
        <w:ind w:firstLine="420"/>
        <w:rPr>
          <w:rFonts w:hint="eastAsia"/>
        </w:rPr>
      </w:pPr>
      <w:r>
        <w:rPr>
          <w:rFonts w:hint="eastAsia"/>
        </w:rPr>
        <w:t>本文件由</w:t>
      </w:r>
      <w:r w:rsidRPr="00CE69AE">
        <w:rPr>
          <w:rFonts w:hint="eastAsia"/>
        </w:rPr>
        <w:t>湖南省林业局</w:t>
      </w:r>
      <w:r>
        <w:rPr>
          <w:rFonts w:hint="eastAsia"/>
        </w:rPr>
        <w:t>提出。</w:t>
      </w:r>
    </w:p>
    <w:p w14:paraId="31A7DC11" w14:textId="53BF03BA" w:rsidR="00CE69AE" w:rsidRDefault="00CE69AE" w:rsidP="00CE69AE">
      <w:pPr>
        <w:pStyle w:val="affffb"/>
        <w:ind w:firstLine="420"/>
        <w:rPr>
          <w:rFonts w:hint="eastAsia"/>
        </w:rPr>
      </w:pPr>
      <w:r>
        <w:rPr>
          <w:rFonts w:hint="eastAsia"/>
        </w:rPr>
        <w:t>本文件由</w:t>
      </w:r>
      <w:r w:rsidRPr="00CE69AE">
        <w:rPr>
          <w:rFonts w:hint="eastAsia"/>
        </w:rPr>
        <w:t>湖南省林业标准化技术委员会</w:t>
      </w:r>
      <w:r>
        <w:rPr>
          <w:rFonts w:hint="eastAsia"/>
        </w:rPr>
        <w:t>归口。</w:t>
      </w:r>
    </w:p>
    <w:p w14:paraId="427AC93E" w14:textId="1F885805" w:rsidR="00CE69AE" w:rsidRDefault="00CE69AE" w:rsidP="00CE69AE">
      <w:pPr>
        <w:pStyle w:val="affffb"/>
        <w:ind w:firstLine="420"/>
        <w:rPr>
          <w:rFonts w:hint="eastAsia"/>
        </w:rPr>
      </w:pPr>
      <w:r>
        <w:rPr>
          <w:rFonts w:hint="eastAsia"/>
        </w:rPr>
        <w:t>本文件起草单位：</w:t>
      </w:r>
      <w:r w:rsidRPr="00CE69AE">
        <w:rPr>
          <w:rFonts w:hint="eastAsia"/>
        </w:rPr>
        <w:t>湖南省植物园、怀化学院、中南林业科技大学。</w:t>
      </w:r>
    </w:p>
    <w:p w14:paraId="6E2ACFC8" w14:textId="3EE54263" w:rsidR="00CE69AE" w:rsidRPr="00CE69AE" w:rsidRDefault="00CE69AE" w:rsidP="00CE69AE">
      <w:pPr>
        <w:pStyle w:val="affffb"/>
        <w:ind w:firstLine="420"/>
        <w:rPr>
          <w:rFonts w:hint="eastAsia"/>
        </w:rPr>
      </w:pPr>
      <w:r>
        <w:rPr>
          <w:rFonts w:hint="eastAsia"/>
        </w:rPr>
        <w:t>本文件主要起草人：</w:t>
      </w:r>
      <w:r w:rsidRPr="00CE69AE">
        <w:rPr>
          <w:rFonts w:hint="eastAsia"/>
        </w:rPr>
        <w:t>周岚、杨英书、曹受金、曹基武、吕浩、吴琴香、李高飞、李湘鹏、陈灵、周震宇、吴林世。</w:t>
      </w:r>
    </w:p>
    <w:p w14:paraId="021AAB92" w14:textId="77777777" w:rsidR="00CE69AE" w:rsidRDefault="00CE69AE" w:rsidP="00CE69AE">
      <w:pPr>
        <w:pStyle w:val="affffb"/>
        <w:ind w:firstLine="420"/>
        <w:rPr>
          <w:rFonts w:hint="eastAsia"/>
        </w:rPr>
      </w:pPr>
    </w:p>
    <w:p w14:paraId="6A94EF6D" w14:textId="7B873413" w:rsidR="00CE69AE" w:rsidRPr="00CE69AE" w:rsidRDefault="00CE69AE" w:rsidP="00CE69AE">
      <w:pPr>
        <w:pStyle w:val="affffb"/>
        <w:ind w:firstLine="420"/>
        <w:rPr>
          <w:rFonts w:hint="eastAsia"/>
        </w:rPr>
        <w:sectPr w:rsidR="00CE69AE" w:rsidRPr="00CE69AE" w:rsidSect="00C40B30">
          <w:pgSz w:w="11906" w:h="16838" w:code="9"/>
          <w:pgMar w:top="567" w:right="1134" w:bottom="1134" w:left="1134" w:header="1418" w:footer="1134" w:gutter="284"/>
          <w:pgNumType w:fmt="upperRoman"/>
          <w:cols w:space="425"/>
          <w:formProt w:val="0"/>
          <w:docGrid w:type="lines" w:linePitch="312"/>
        </w:sectPr>
      </w:pPr>
    </w:p>
    <w:p w14:paraId="6CFF520D"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2"/>
    </w:p>
    <w:p w14:paraId="19FBB54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ECF8133C75D4A8B921CB03A2F1723A2"/>
        </w:placeholder>
      </w:sdtPr>
      <w:sdtEndPr/>
      <w:sdtContent>
        <w:bookmarkStart w:id="25" w:name="NEW_STAND_NAME" w:displacedByCustomXml="prev"/>
        <w:p w14:paraId="68666F09" w14:textId="56C58412" w:rsidR="00F26B7E" w:rsidRPr="00F26B7E" w:rsidRDefault="00CE69AE" w:rsidP="00692B2A">
          <w:pPr>
            <w:pStyle w:val="afffffffff8"/>
            <w:spacing w:beforeLines="182" w:before="567" w:afterLines="220" w:after="686"/>
            <w:rPr>
              <w:rFonts w:hint="eastAsia"/>
            </w:rPr>
          </w:pPr>
          <w:r>
            <w:rPr>
              <w:rFonts w:hint="eastAsia"/>
            </w:rPr>
            <w:t>柔毛大叶桂樱苗木培育技术规程</w:t>
          </w:r>
        </w:p>
      </w:sdtContent>
    </w:sdt>
    <w:bookmarkEnd w:id="25" w:displacedByCustomXml="prev"/>
    <w:p w14:paraId="3CBE8AFB"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202282040"/>
      <w:r>
        <w:rPr>
          <w:rFonts w:hint="eastAsia"/>
        </w:rPr>
        <w:t>范围</w:t>
      </w:r>
      <w:bookmarkEnd w:id="26"/>
      <w:bookmarkEnd w:id="27"/>
      <w:bookmarkEnd w:id="28"/>
      <w:bookmarkEnd w:id="29"/>
      <w:bookmarkEnd w:id="30"/>
      <w:bookmarkEnd w:id="31"/>
      <w:bookmarkEnd w:id="32"/>
      <w:bookmarkEnd w:id="33"/>
      <w:bookmarkEnd w:id="34"/>
    </w:p>
    <w:p w14:paraId="57A599E9" w14:textId="77777777" w:rsidR="00CE69AE" w:rsidRDefault="00CE69AE" w:rsidP="00CE69AE">
      <w:pPr>
        <w:pStyle w:val="affffb"/>
        <w:ind w:firstLine="420"/>
        <w:rPr>
          <w:rFonts w:hint="eastAsia"/>
        </w:rPr>
      </w:pPr>
      <w:bookmarkStart w:id="35" w:name="_Toc17233326"/>
      <w:bookmarkStart w:id="36" w:name="_Toc17233334"/>
      <w:bookmarkStart w:id="37" w:name="_Toc24884212"/>
      <w:bookmarkStart w:id="38" w:name="_Toc24884219"/>
      <w:bookmarkStart w:id="39" w:name="_Toc26648466"/>
      <w:r>
        <w:rPr>
          <w:rFonts w:hint="eastAsia"/>
        </w:rPr>
        <w:t>本文件规定了柔毛大叶桂樱（Prunus Zippenliana var. Puberifolia）苗木培育的种子处理、大床育苗、容器育苗、苗期管理、病虫害防治、苗木出圃和档案管理等技术要求。</w:t>
      </w:r>
    </w:p>
    <w:p w14:paraId="74E6896F" w14:textId="070E609B" w:rsidR="008B0C9C" w:rsidRDefault="00CE69AE" w:rsidP="00CE69AE">
      <w:pPr>
        <w:pStyle w:val="affffb"/>
        <w:ind w:firstLine="420"/>
      </w:pPr>
      <w:r>
        <w:rPr>
          <w:rFonts w:hint="eastAsia"/>
        </w:rPr>
        <w:t>本文件适用于柔毛大叶桂樱苗木培育。</w:t>
      </w:r>
    </w:p>
    <w:p w14:paraId="4B3367C0" w14:textId="77777777" w:rsidR="00E2552F" w:rsidRDefault="00E2552F" w:rsidP="00A77CCB">
      <w:pPr>
        <w:pStyle w:val="affc"/>
        <w:spacing w:before="312" w:after="312"/>
      </w:pPr>
      <w:bookmarkStart w:id="40" w:name="_Toc26718931"/>
      <w:bookmarkStart w:id="41" w:name="_Toc26986531"/>
      <w:bookmarkStart w:id="42" w:name="_Toc26986772"/>
      <w:bookmarkStart w:id="43" w:name="_Toc20228204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13D70BAE22A747D9A0DDE294A8688CC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E20177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FD8CD1" w14:textId="77777777" w:rsidR="00CE69AE" w:rsidRDefault="00CE69AE" w:rsidP="00CE69AE">
      <w:pPr>
        <w:pStyle w:val="affffb"/>
        <w:ind w:firstLine="420"/>
        <w:rPr>
          <w:rFonts w:hint="eastAsia"/>
        </w:rPr>
      </w:pPr>
      <w:r>
        <w:rPr>
          <w:rFonts w:hint="eastAsia"/>
        </w:rPr>
        <w:t>GB 6000 主要造林树种苗木质量分级</w:t>
      </w:r>
    </w:p>
    <w:p w14:paraId="190FD6C4" w14:textId="77777777" w:rsidR="00CE69AE" w:rsidRDefault="00CE69AE" w:rsidP="00CE69AE">
      <w:pPr>
        <w:pStyle w:val="affffb"/>
        <w:ind w:firstLine="420"/>
        <w:rPr>
          <w:rFonts w:hint="eastAsia"/>
        </w:rPr>
      </w:pPr>
      <w:r>
        <w:rPr>
          <w:rFonts w:hint="eastAsia"/>
        </w:rPr>
        <w:t>GB/T 23473林业植物及其产品调运检疫规程</w:t>
      </w:r>
    </w:p>
    <w:p w14:paraId="00317E4A" w14:textId="0FAED075" w:rsidR="00AA6EC9" w:rsidRPr="008A57E6" w:rsidRDefault="00CE69AE" w:rsidP="00CE69AE">
      <w:pPr>
        <w:pStyle w:val="affffb"/>
        <w:ind w:firstLine="420"/>
      </w:pPr>
      <w:r>
        <w:rPr>
          <w:rFonts w:hint="eastAsia"/>
        </w:rPr>
        <w:t>LY/T 2289 林木种苗生产经营档案</w:t>
      </w:r>
    </w:p>
    <w:p w14:paraId="05C67DA1" w14:textId="77777777" w:rsidR="00B265BC" w:rsidRPr="00E030F9" w:rsidRDefault="00FD59EB" w:rsidP="00FD59EB">
      <w:pPr>
        <w:pStyle w:val="affc"/>
        <w:spacing w:before="312" w:after="312"/>
      </w:pPr>
      <w:bookmarkStart w:id="44" w:name="_Toc202282042"/>
      <w:r>
        <w:rPr>
          <w:rFonts w:hint="eastAsia"/>
          <w:szCs w:val="21"/>
        </w:rPr>
        <w:t>术语和定义</w:t>
      </w:r>
      <w:bookmarkEnd w:id="44"/>
    </w:p>
    <w:bookmarkStart w:id="45" w:name="_Toc26986532" w:displacedByCustomXml="next"/>
    <w:bookmarkEnd w:id="45" w:displacedByCustomXml="next"/>
    <w:sdt>
      <w:sdtPr>
        <w:id w:val="-1909835108"/>
        <w:placeholder>
          <w:docPart w:val="5393F98FF5714AE9946C66F381E61E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ACE4B6E" w14:textId="202130C8" w:rsidR="003C010C" w:rsidRDefault="00CE69AE" w:rsidP="00BA263B">
          <w:pPr>
            <w:pStyle w:val="affffb"/>
            <w:ind w:firstLine="420"/>
          </w:pPr>
          <w:r>
            <w:t>本文件没有需要界定的术语和定义。</w:t>
          </w:r>
        </w:p>
      </w:sdtContent>
    </w:sdt>
    <w:p w14:paraId="473076D1" w14:textId="77777777" w:rsidR="004B3E93" w:rsidRDefault="004B3E93" w:rsidP="002A1260">
      <w:pPr>
        <w:pStyle w:val="affffb"/>
        <w:ind w:firstLine="420"/>
      </w:pPr>
    </w:p>
    <w:p w14:paraId="294AF7E5" w14:textId="5AD728B9" w:rsidR="002A1260" w:rsidRDefault="00CE69AE" w:rsidP="00CE69AE">
      <w:pPr>
        <w:pStyle w:val="affc"/>
        <w:spacing w:before="312" w:after="312"/>
      </w:pPr>
      <w:bookmarkStart w:id="46" w:name="_Toc202282043"/>
      <w:r w:rsidRPr="00CE69AE">
        <w:rPr>
          <w:rFonts w:hint="eastAsia"/>
        </w:rPr>
        <w:t>种子处理</w:t>
      </w:r>
      <w:bookmarkEnd w:id="46"/>
    </w:p>
    <w:p w14:paraId="608B8FCF" w14:textId="454C6451" w:rsidR="00CE69AE" w:rsidRDefault="00CE69AE" w:rsidP="00CE69AE">
      <w:pPr>
        <w:pStyle w:val="affd"/>
        <w:spacing w:before="156" w:after="156"/>
      </w:pPr>
      <w:bookmarkStart w:id="47" w:name="_Toc202282044"/>
      <w:r>
        <w:rPr>
          <w:rFonts w:hint="eastAsia"/>
        </w:rPr>
        <w:t>采果与取种</w:t>
      </w:r>
      <w:bookmarkEnd w:id="47"/>
    </w:p>
    <w:p w14:paraId="7781F7AE" w14:textId="32CFD47A" w:rsidR="00CE69AE" w:rsidRDefault="00CE69AE" w:rsidP="00CE69AE">
      <w:pPr>
        <w:pStyle w:val="affffb"/>
        <w:ind w:firstLine="420"/>
      </w:pPr>
      <w:r w:rsidRPr="00CE69AE">
        <w:rPr>
          <w:rFonts w:hint="eastAsia"/>
        </w:rPr>
        <w:t>选择生长健壮、树龄10a及以上的母树，于4 月上旬~ 4 月底果皮由青绿色转为紫红色时采集。选择无病虫为害的果实，置阴凉处堆沤 3 d~5 d，随后进行浸泡搓洗，去除果皮果肉，清水漂净。</w:t>
      </w:r>
    </w:p>
    <w:p w14:paraId="4CD6E60F" w14:textId="21DF02FF" w:rsidR="00CE69AE" w:rsidRPr="00CE69AE" w:rsidRDefault="00CE69AE" w:rsidP="00CE69AE">
      <w:pPr>
        <w:pStyle w:val="affd"/>
        <w:spacing w:before="156" w:after="156"/>
        <w:rPr>
          <w:rFonts w:hint="eastAsia"/>
        </w:rPr>
      </w:pPr>
      <w:bookmarkStart w:id="48" w:name="_Toc202282045"/>
      <w:r w:rsidRPr="00CE69AE">
        <w:rPr>
          <w:rFonts w:hint="eastAsia"/>
        </w:rPr>
        <w:t>消毒与贮藏</w:t>
      </w:r>
      <w:bookmarkEnd w:id="48"/>
    </w:p>
    <w:p w14:paraId="3C14E4C2" w14:textId="4CBA7FDD" w:rsidR="001D212F" w:rsidRDefault="00CE69AE" w:rsidP="00CE69AE">
      <w:pPr>
        <w:pStyle w:val="affffb"/>
        <w:ind w:firstLine="420"/>
      </w:pPr>
      <w:r w:rsidRPr="00CE69AE">
        <w:rPr>
          <w:rFonts w:hint="eastAsia"/>
        </w:rPr>
        <w:t>将洗净的种子先用0.8％～1.0％高锰酸钾溶液浸泡10min～15min，再用清水冲洗阴干。采用湿沙层积法贮藏种子，种子与河沙（河沙含水率为50 %～60 %）体积比为1:3，层积厚度≤40cm，置于5℃~10℃环境下贮藏 60 d～90 d。贮藏期间，7 d～10 d 翻动1次，注意保湿、防鼠、防霉变。</w:t>
      </w:r>
    </w:p>
    <w:p w14:paraId="119F5F0E" w14:textId="2D5A4509" w:rsidR="00CE69AE" w:rsidRDefault="00CE69AE" w:rsidP="00CE69AE">
      <w:pPr>
        <w:pStyle w:val="affc"/>
        <w:spacing w:before="312" w:after="312"/>
      </w:pPr>
      <w:bookmarkStart w:id="49" w:name="_Toc202282046"/>
      <w:r w:rsidRPr="00CE69AE">
        <w:rPr>
          <w:rFonts w:hint="eastAsia"/>
        </w:rPr>
        <w:t>大床育苗</w:t>
      </w:r>
      <w:bookmarkEnd w:id="49"/>
    </w:p>
    <w:p w14:paraId="4EF13159" w14:textId="698C52CE" w:rsidR="00CE69AE" w:rsidRDefault="00CE69AE" w:rsidP="00CE69AE">
      <w:pPr>
        <w:pStyle w:val="affd"/>
        <w:spacing w:before="156" w:after="156"/>
      </w:pPr>
      <w:bookmarkStart w:id="50" w:name="_Toc202282047"/>
      <w:r w:rsidRPr="00CE69AE">
        <w:rPr>
          <w:rFonts w:hint="eastAsia"/>
        </w:rPr>
        <w:t>圃地选择</w:t>
      </w:r>
      <w:bookmarkEnd w:id="50"/>
    </w:p>
    <w:p w14:paraId="7D381234" w14:textId="415BC71E" w:rsidR="00CE69AE" w:rsidRDefault="00CE69AE" w:rsidP="00CE69AE">
      <w:pPr>
        <w:pStyle w:val="affffb"/>
        <w:ind w:firstLine="420"/>
      </w:pPr>
      <w:r w:rsidRPr="00CE69AE">
        <w:rPr>
          <w:rFonts w:hint="eastAsia"/>
        </w:rPr>
        <w:t>选择光照充足、排灌方便、疏松肥沃、微酸性沙壤土，交通便利、靠近水源的地块作为圃地。</w:t>
      </w:r>
    </w:p>
    <w:p w14:paraId="613C5552" w14:textId="6DF80C35" w:rsidR="00CE69AE" w:rsidRDefault="00CE69AE" w:rsidP="00CE69AE">
      <w:pPr>
        <w:pStyle w:val="affd"/>
        <w:spacing w:before="156" w:after="156"/>
      </w:pPr>
      <w:bookmarkStart w:id="51" w:name="_Toc202282048"/>
      <w:r w:rsidRPr="00CE69AE">
        <w:rPr>
          <w:rFonts w:hint="eastAsia"/>
        </w:rPr>
        <w:t>整地作床</w:t>
      </w:r>
      <w:bookmarkEnd w:id="51"/>
    </w:p>
    <w:p w14:paraId="3174554F" w14:textId="74592BE2" w:rsidR="00CE69AE" w:rsidRPr="00CE69AE" w:rsidRDefault="00CE69AE" w:rsidP="00CE69AE">
      <w:pPr>
        <w:pStyle w:val="affe"/>
        <w:spacing w:before="156" w:after="156"/>
        <w:rPr>
          <w:rFonts w:hint="eastAsia"/>
        </w:rPr>
      </w:pPr>
      <w:r w:rsidRPr="00CE69AE">
        <w:rPr>
          <w:rFonts w:hint="eastAsia"/>
        </w:rPr>
        <w:t>整地</w:t>
      </w:r>
    </w:p>
    <w:p w14:paraId="0898B4C8" w14:textId="7A4BC861" w:rsidR="009273B3" w:rsidRDefault="00CE69AE" w:rsidP="001D212F">
      <w:pPr>
        <w:pStyle w:val="affffb"/>
        <w:ind w:firstLine="420"/>
      </w:pPr>
      <w:r w:rsidRPr="00CE69AE">
        <w:rPr>
          <w:rFonts w:hint="eastAsia"/>
        </w:rPr>
        <w:t>圃地应翻耕25cm</w:t>
      </w:r>
      <w:r>
        <w:rPr>
          <w:rFonts w:hint="eastAsia"/>
        </w:rPr>
        <w:t>～</w:t>
      </w:r>
      <w:r w:rsidRPr="00CE69AE">
        <w:rPr>
          <w:rFonts w:hint="eastAsia"/>
        </w:rPr>
        <w:t>40cm，清除杂草、石块等杂物。若为平坦地，四周开设排水沟，沟深40cm，沟底宽 25 cm。翻耕前施腐熟的饼肥3000 kg/hm</w:t>
      </w:r>
      <w:r w:rsidRPr="00CE69AE">
        <w:rPr>
          <w:rFonts w:hint="eastAsia"/>
          <w:vertAlign w:val="superscript"/>
        </w:rPr>
        <w:t>2</w:t>
      </w:r>
      <w:r w:rsidRPr="00CE69AE">
        <w:rPr>
          <w:rFonts w:hint="eastAsia"/>
        </w:rPr>
        <w:t>～5000 kg/hm</w:t>
      </w:r>
      <w:r w:rsidRPr="00CE69AE">
        <w:rPr>
          <w:rFonts w:hint="eastAsia"/>
          <w:vertAlign w:val="superscript"/>
        </w:rPr>
        <w:t>2</w:t>
      </w:r>
      <w:r w:rsidRPr="00CE69AE">
        <w:rPr>
          <w:rFonts w:hint="eastAsia"/>
        </w:rPr>
        <w:t>或复合肥1550 kg/hm2～3000 kg/hm</w:t>
      </w:r>
      <w:r w:rsidRPr="00CE69AE">
        <w:rPr>
          <w:rFonts w:hint="eastAsia"/>
          <w:vertAlign w:val="superscript"/>
        </w:rPr>
        <w:t>2</w:t>
      </w:r>
      <w:r w:rsidRPr="00CE69AE">
        <w:rPr>
          <w:rFonts w:hint="eastAsia"/>
        </w:rPr>
        <w:t>。</w:t>
      </w:r>
    </w:p>
    <w:p w14:paraId="4C0B84DB" w14:textId="66300033" w:rsidR="00CE69AE" w:rsidRDefault="00CE69AE" w:rsidP="00CE69AE">
      <w:pPr>
        <w:pStyle w:val="affe"/>
        <w:spacing w:before="156" w:after="156"/>
      </w:pPr>
      <w:r w:rsidRPr="00CE69AE">
        <w:rPr>
          <w:rFonts w:hint="eastAsia"/>
        </w:rPr>
        <w:t>作床</w:t>
      </w:r>
    </w:p>
    <w:p w14:paraId="07141EA0" w14:textId="4924AEE6" w:rsidR="00CE69AE" w:rsidRDefault="00CE69AE" w:rsidP="00CE69AE">
      <w:pPr>
        <w:pStyle w:val="affffb"/>
        <w:ind w:firstLine="420"/>
      </w:pPr>
      <w:r w:rsidRPr="00CE69AE">
        <w:rPr>
          <w:rFonts w:hint="eastAsia"/>
        </w:rPr>
        <w:t>苗床宽100cm～110 cm，高20cm～25 cm，步道沟宽30cm～40 cm。要求床面平整，土粒细碎。</w:t>
      </w:r>
    </w:p>
    <w:p w14:paraId="03B3C9C0" w14:textId="5AA50464" w:rsidR="00CE69AE" w:rsidRDefault="00CE69AE" w:rsidP="00CE69AE">
      <w:pPr>
        <w:pStyle w:val="affd"/>
        <w:spacing w:before="156" w:after="156"/>
      </w:pPr>
      <w:bookmarkStart w:id="52" w:name="_Toc202282049"/>
      <w:r w:rsidRPr="00CE69AE">
        <w:rPr>
          <w:rFonts w:hint="eastAsia"/>
        </w:rPr>
        <w:t>播种</w:t>
      </w:r>
      <w:bookmarkEnd w:id="52"/>
    </w:p>
    <w:p w14:paraId="15216472" w14:textId="4F06EA94" w:rsidR="00CE69AE" w:rsidRDefault="00CE69AE" w:rsidP="00CE69AE">
      <w:pPr>
        <w:pStyle w:val="affe"/>
        <w:spacing w:before="156" w:after="156"/>
      </w:pPr>
      <w:r w:rsidRPr="00CE69AE">
        <w:rPr>
          <w:rFonts w:hint="eastAsia"/>
        </w:rPr>
        <w:t>播种时间</w:t>
      </w:r>
    </w:p>
    <w:p w14:paraId="5E349F2B" w14:textId="51CDA302" w:rsidR="00CE69AE" w:rsidRDefault="00CE69AE" w:rsidP="00CE69AE">
      <w:pPr>
        <w:pStyle w:val="affffb"/>
        <w:ind w:firstLine="420"/>
      </w:pPr>
      <w:r w:rsidRPr="00CE69AE">
        <w:rPr>
          <w:rFonts w:hint="eastAsia"/>
        </w:rPr>
        <w:t>以当秋季（10月～11月）或至年春季（3月～4月）播种为宜。播种前应对苗床进行消毒，宜用50％多菌灵或70％甲基托布津800倍液进行喷洒，用量3.0 kg/hm2～3.5 kg/hm2，喷洒后地膜覆盖2d～3d。</w:t>
      </w:r>
    </w:p>
    <w:p w14:paraId="0AFFB4E3" w14:textId="58C1C468" w:rsidR="00CE69AE" w:rsidRDefault="00CE69AE" w:rsidP="00CE69AE">
      <w:pPr>
        <w:pStyle w:val="affe"/>
        <w:spacing w:before="156" w:after="156"/>
      </w:pPr>
      <w:r w:rsidRPr="00CE69AE">
        <w:rPr>
          <w:rFonts w:hint="eastAsia"/>
        </w:rPr>
        <w:t>播种方法</w:t>
      </w:r>
    </w:p>
    <w:p w14:paraId="280C4ED1" w14:textId="0C9F2AF9" w:rsidR="00CE69AE" w:rsidRDefault="00CE69AE" w:rsidP="00CE69AE">
      <w:pPr>
        <w:pStyle w:val="affffb"/>
        <w:ind w:firstLine="420"/>
      </w:pPr>
      <w:r w:rsidRPr="00CE69AE">
        <w:rPr>
          <w:rFonts w:hint="eastAsia"/>
        </w:rPr>
        <w:t>将种子均匀撒播于苗床，播种后覆细土1.0cm～1.2cm，覆草保熵。</w:t>
      </w:r>
    </w:p>
    <w:p w14:paraId="059CC7D5" w14:textId="234AAE07" w:rsidR="00CE69AE" w:rsidRDefault="00CE69AE" w:rsidP="00CE69AE">
      <w:pPr>
        <w:pStyle w:val="affe"/>
        <w:spacing w:before="156" w:after="156"/>
      </w:pPr>
      <w:r w:rsidRPr="00CE69AE">
        <w:rPr>
          <w:rFonts w:hint="eastAsia"/>
        </w:rPr>
        <w:t>遮荫</w:t>
      </w:r>
    </w:p>
    <w:p w14:paraId="3FA51DA2" w14:textId="6807D76D" w:rsidR="00CE69AE" w:rsidRDefault="00CE69AE" w:rsidP="00CE69AE">
      <w:pPr>
        <w:pStyle w:val="affffb"/>
        <w:ind w:firstLine="420"/>
      </w:pPr>
      <w:r w:rsidRPr="00CE69AE">
        <w:rPr>
          <w:rFonts w:hint="eastAsia"/>
        </w:rPr>
        <w:t>种子出苗前搭建高1.8 m、遮光度65%左右的阴棚。</w:t>
      </w:r>
    </w:p>
    <w:p w14:paraId="00F331BF" w14:textId="5A3B5A79" w:rsidR="00CE69AE" w:rsidRDefault="00CE69AE" w:rsidP="00CE69AE">
      <w:pPr>
        <w:pStyle w:val="affe"/>
        <w:spacing w:before="156" w:after="156"/>
      </w:pPr>
      <w:r w:rsidRPr="00CE69AE">
        <w:rPr>
          <w:rFonts w:hint="eastAsia"/>
        </w:rPr>
        <w:t>芽苗移栽</w:t>
      </w:r>
    </w:p>
    <w:p w14:paraId="4E9167E0" w14:textId="43780396" w:rsidR="00CE69AE" w:rsidRDefault="00CE69AE" w:rsidP="00CE69AE">
      <w:pPr>
        <w:pStyle w:val="affffb"/>
        <w:ind w:firstLine="420"/>
      </w:pPr>
      <w:r w:rsidRPr="00CE69AE">
        <w:rPr>
          <w:rFonts w:hint="eastAsia"/>
        </w:rPr>
        <w:t>芽苗长出2片子叶时可进行移植。</w:t>
      </w:r>
    </w:p>
    <w:p w14:paraId="10610A3E" w14:textId="50E5B2B8" w:rsidR="00CE69AE" w:rsidRDefault="00CE69AE" w:rsidP="00CE69AE">
      <w:pPr>
        <w:pStyle w:val="affc"/>
        <w:spacing w:before="312" w:after="312"/>
      </w:pPr>
      <w:bookmarkStart w:id="53" w:name="_Toc202282050"/>
      <w:r w:rsidRPr="00CE69AE">
        <w:rPr>
          <w:rFonts w:hint="eastAsia"/>
        </w:rPr>
        <w:t>容器育苗</w:t>
      </w:r>
      <w:bookmarkEnd w:id="53"/>
    </w:p>
    <w:p w14:paraId="413C5350" w14:textId="0E072ABB" w:rsidR="00CE69AE" w:rsidRDefault="00CE69AE" w:rsidP="00CE69AE">
      <w:pPr>
        <w:pStyle w:val="affd"/>
        <w:spacing w:before="156" w:after="156"/>
      </w:pPr>
      <w:bookmarkStart w:id="54" w:name="_Toc202282051"/>
      <w:r w:rsidRPr="00CE69AE">
        <w:rPr>
          <w:rFonts w:hint="eastAsia"/>
        </w:rPr>
        <w:t>圃地准备</w:t>
      </w:r>
      <w:bookmarkEnd w:id="54"/>
    </w:p>
    <w:p w14:paraId="4AF7D765" w14:textId="32A6268E" w:rsidR="00CE69AE" w:rsidRDefault="00CE69AE" w:rsidP="00CE69AE">
      <w:pPr>
        <w:pStyle w:val="affffb"/>
        <w:ind w:firstLine="420"/>
      </w:pPr>
      <w:r w:rsidRPr="00CE69AE">
        <w:rPr>
          <w:rFonts w:hint="eastAsia"/>
        </w:rPr>
        <w:t>选择交通便利、地势平坦、灌溉方便、排水良好、通风良好的地块，整平作床，宽1.0 m～1.1 m，铺防草布，周边开排水沟。搭建高1.8 m、遮光度65%左右的阴棚。</w:t>
      </w:r>
    </w:p>
    <w:p w14:paraId="62BBCF60" w14:textId="79AEF596" w:rsidR="00CE69AE" w:rsidRDefault="00CE69AE" w:rsidP="00CE69AE">
      <w:pPr>
        <w:pStyle w:val="affd"/>
        <w:spacing w:before="156" w:after="156"/>
      </w:pPr>
      <w:bookmarkStart w:id="55" w:name="_Toc202282052"/>
      <w:r w:rsidRPr="00CE69AE">
        <w:rPr>
          <w:rFonts w:hint="eastAsia"/>
        </w:rPr>
        <w:t>容器规格</w:t>
      </w:r>
      <w:bookmarkEnd w:id="55"/>
    </w:p>
    <w:p w14:paraId="7F50526B" w14:textId="56DCDFBA" w:rsidR="00CE69AE" w:rsidRDefault="00CE69AE" w:rsidP="00CE69AE">
      <w:pPr>
        <w:pStyle w:val="affffb"/>
        <w:ind w:firstLine="420"/>
      </w:pPr>
      <w:r w:rsidRPr="00CE69AE">
        <w:rPr>
          <w:rFonts w:hint="eastAsia"/>
        </w:rPr>
        <w:t>高度15 cm、直径10 cm的无纺布育苗袋或塑料营养袋。</w:t>
      </w:r>
    </w:p>
    <w:p w14:paraId="3182D67E" w14:textId="742982E0" w:rsidR="00CE69AE" w:rsidRDefault="00CE69AE" w:rsidP="00CE69AE">
      <w:pPr>
        <w:pStyle w:val="affd"/>
        <w:spacing w:before="156" w:after="156"/>
      </w:pPr>
      <w:bookmarkStart w:id="56" w:name="_Toc202282053"/>
      <w:r w:rsidRPr="00CE69AE">
        <w:rPr>
          <w:rFonts w:hint="eastAsia"/>
        </w:rPr>
        <w:t>基质</w:t>
      </w:r>
      <w:bookmarkEnd w:id="56"/>
    </w:p>
    <w:p w14:paraId="3D5C7C81" w14:textId="22885B53" w:rsidR="00CE69AE" w:rsidRDefault="00CE69AE" w:rsidP="00CE69AE">
      <w:pPr>
        <w:pStyle w:val="affffb"/>
        <w:ind w:firstLine="420"/>
      </w:pPr>
      <w:r w:rsidRPr="00CE69AE">
        <w:rPr>
          <w:rFonts w:hint="eastAsia"/>
        </w:rPr>
        <w:t>基质体积比为50%无菌细黄土和50%菌棒肥配置，添加0.5 kg/m3复合肥，用甲基托布津800倍稀释液喷湿消毒，pH4.5～6.0为宜。</w:t>
      </w:r>
    </w:p>
    <w:p w14:paraId="54B9CF4C" w14:textId="1AEFEC7A" w:rsidR="00CE69AE" w:rsidRDefault="00CE69AE" w:rsidP="00CE69AE">
      <w:pPr>
        <w:pStyle w:val="affd"/>
        <w:spacing w:before="156" w:after="156"/>
      </w:pPr>
      <w:bookmarkStart w:id="57" w:name="_Toc202282054"/>
      <w:r w:rsidRPr="00CE69AE">
        <w:rPr>
          <w:rFonts w:hint="eastAsia"/>
        </w:rPr>
        <w:t>移栽</w:t>
      </w:r>
      <w:bookmarkEnd w:id="57"/>
    </w:p>
    <w:p w14:paraId="0C5C66B1" w14:textId="5C38E95C" w:rsidR="00CE69AE" w:rsidRDefault="00CE69AE" w:rsidP="00CE69AE">
      <w:pPr>
        <w:pStyle w:val="affffb"/>
        <w:ind w:firstLine="420"/>
      </w:pPr>
      <w:r w:rsidRPr="00CE69AE">
        <w:rPr>
          <w:rFonts w:hint="eastAsia"/>
        </w:rPr>
        <w:t>取出芽苗，保留主根1/2～2/3，在甲基托布津1000倍稀释液中浸泡5 min，取出置于托盘内保湿备用。在基质中央打孔，深3 cm～5 cm，将芽苗放入孔内，压实，浇透定根水。</w:t>
      </w:r>
    </w:p>
    <w:p w14:paraId="5B792F49" w14:textId="5D8DCACD" w:rsidR="001E276B" w:rsidRDefault="001E276B" w:rsidP="001E276B">
      <w:pPr>
        <w:pStyle w:val="affc"/>
        <w:spacing w:before="312" w:after="312"/>
      </w:pPr>
      <w:bookmarkStart w:id="58" w:name="_Toc202282055"/>
      <w:r w:rsidRPr="001E276B">
        <w:rPr>
          <w:rFonts w:hint="eastAsia"/>
        </w:rPr>
        <w:t>苗期管理</w:t>
      </w:r>
      <w:bookmarkEnd w:id="58"/>
    </w:p>
    <w:p w14:paraId="5D679519" w14:textId="4897E656" w:rsidR="001E276B" w:rsidRDefault="001E276B" w:rsidP="001E276B">
      <w:pPr>
        <w:pStyle w:val="affd"/>
        <w:spacing w:before="156" w:after="156"/>
      </w:pPr>
      <w:bookmarkStart w:id="59" w:name="_Toc202282056"/>
      <w:r w:rsidRPr="001E276B">
        <w:rPr>
          <w:rFonts w:hint="eastAsia"/>
        </w:rPr>
        <w:t>水分管理</w:t>
      </w:r>
      <w:bookmarkEnd w:id="59"/>
    </w:p>
    <w:p w14:paraId="0E4C1EC5" w14:textId="1469770C" w:rsidR="001E276B" w:rsidRDefault="001E276B" w:rsidP="001E276B">
      <w:pPr>
        <w:pStyle w:val="affffb"/>
        <w:ind w:firstLine="420"/>
      </w:pPr>
      <w:r w:rsidRPr="001E276B">
        <w:rPr>
          <w:rFonts w:hint="eastAsia"/>
        </w:rPr>
        <w:t>视天气状况和土壤墒情及时浇水。宜少量多次，保持土壤湿润为度。</w:t>
      </w:r>
    </w:p>
    <w:p w14:paraId="31938885" w14:textId="1986F761" w:rsidR="001E276B" w:rsidRDefault="001E276B" w:rsidP="001E276B">
      <w:pPr>
        <w:pStyle w:val="affd"/>
        <w:spacing w:before="156" w:after="156"/>
      </w:pPr>
      <w:bookmarkStart w:id="60" w:name="_Toc202282057"/>
      <w:r w:rsidRPr="001E276B">
        <w:rPr>
          <w:rFonts w:hint="eastAsia"/>
        </w:rPr>
        <w:t>间苗与补苗</w:t>
      </w:r>
      <w:bookmarkEnd w:id="60"/>
    </w:p>
    <w:p w14:paraId="443577FC" w14:textId="7A6A14EB" w:rsidR="001E276B" w:rsidRDefault="001E276B" w:rsidP="001E276B">
      <w:pPr>
        <w:pStyle w:val="affffb"/>
        <w:ind w:firstLine="420"/>
      </w:pPr>
      <w:r w:rsidRPr="001E276B">
        <w:rPr>
          <w:rFonts w:hint="eastAsia"/>
        </w:rPr>
        <w:t>在苗高3 cm～5 cm时进行1次性间苗与补苗，保留密度在 15万株/hm</w:t>
      </w:r>
      <w:r w:rsidRPr="001E276B">
        <w:rPr>
          <w:rFonts w:hint="eastAsia"/>
          <w:vertAlign w:val="superscript"/>
        </w:rPr>
        <w:t>2</w:t>
      </w:r>
      <w:r w:rsidRPr="001E276B">
        <w:rPr>
          <w:rFonts w:hint="eastAsia"/>
        </w:rPr>
        <w:t>左右。</w:t>
      </w:r>
    </w:p>
    <w:p w14:paraId="1EDAB1AA" w14:textId="41E050BA" w:rsidR="001E276B" w:rsidRDefault="001E276B" w:rsidP="001E276B">
      <w:pPr>
        <w:pStyle w:val="affd"/>
        <w:spacing w:before="156" w:after="156"/>
      </w:pPr>
      <w:bookmarkStart w:id="61" w:name="_Toc202282058"/>
      <w:r w:rsidRPr="001E276B">
        <w:rPr>
          <w:rFonts w:hint="eastAsia"/>
        </w:rPr>
        <w:t>松土除草</w:t>
      </w:r>
      <w:bookmarkEnd w:id="61"/>
    </w:p>
    <w:p w14:paraId="42EBDDF3" w14:textId="39260F58" w:rsidR="001E276B" w:rsidRDefault="001E276B" w:rsidP="001E276B">
      <w:pPr>
        <w:pStyle w:val="affffb"/>
        <w:ind w:firstLine="420"/>
      </w:pPr>
      <w:r w:rsidRPr="001E276B">
        <w:rPr>
          <w:rFonts w:hint="eastAsia"/>
        </w:rPr>
        <w:t>人工及时除草，适当松土。</w:t>
      </w:r>
    </w:p>
    <w:p w14:paraId="35B4FE59" w14:textId="092C6ABB" w:rsidR="001E276B" w:rsidRDefault="001E276B" w:rsidP="001E276B">
      <w:pPr>
        <w:pStyle w:val="affd"/>
        <w:spacing w:before="156" w:after="156"/>
      </w:pPr>
      <w:bookmarkStart w:id="62" w:name="_Toc202282059"/>
      <w:r w:rsidRPr="001E276B">
        <w:rPr>
          <w:rFonts w:hint="eastAsia"/>
        </w:rPr>
        <w:t>追肥</w:t>
      </w:r>
      <w:bookmarkEnd w:id="62"/>
    </w:p>
    <w:p w14:paraId="712DE606" w14:textId="5F2E9FD6" w:rsidR="001E276B" w:rsidRDefault="001E276B" w:rsidP="001E276B">
      <w:pPr>
        <w:pStyle w:val="affffb"/>
        <w:ind w:firstLine="420"/>
      </w:pPr>
      <w:r w:rsidRPr="001E276B">
        <w:rPr>
          <w:rFonts w:hint="eastAsia"/>
        </w:rPr>
        <w:t>苗高5 cm时，用0.3％～0.5％的尿素水溶液浇施，用量150 kg/hm2～225 kg/hm</w:t>
      </w:r>
      <w:r w:rsidRPr="001E276B">
        <w:rPr>
          <w:rFonts w:hint="eastAsia"/>
          <w:vertAlign w:val="superscript"/>
        </w:rPr>
        <w:t>2</w:t>
      </w:r>
      <w:r w:rsidRPr="001E276B">
        <w:rPr>
          <w:rFonts w:hint="eastAsia"/>
        </w:rPr>
        <w:t>，每隔10 d～15 d 施用1次，共 2 次。8月中旬用0.1％～0.2％的磷酸二氢钾水溶液进行叶面喷施，用量15 kg/hm</w:t>
      </w:r>
      <w:r w:rsidRPr="001E276B">
        <w:rPr>
          <w:rFonts w:hint="eastAsia"/>
          <w:vertAlign w:val="superscript"/>
        </w:rPr>
        <w:t>2</w:t>
      </w:r>
      <w:r w:rsidRPr="001E276B">
        <w:rPr>
          <w:rFonts w:hint="eastAsia"/>
        </w:rPr>
        <w:t>～30 kg/hm</w:t>
      </w:r>
      <w:r w:rsidRPr="001E276B">
        <w:rPr>
          <w:rFonts w:hint="eastAsia"/>
          <w:vertAlign w:val="superscript"/>
        </w:rPr>
        <w:t>2</w:t>
      </w:r>
      <w:r w:rsidRPr="001E276B">
        <w:rPr>
          <w:rFonts w:hint="eastAsia"/>
        </w:rPr>
        <w:t>，每隔20 d施用1次，共 2 次。</w:t>
      </w:r>
    </w:p>
    <w:p w14:paraId="218FCB3D" w14:textId="3FFB4F0C" w:rsidR="001E276B" w:rsidRDefault="001E276B" w:rsidP="001E276B">
      <w:pPr>
        <w:pStyle w:val="affc"/>
        <w:spacing w:before="312" w:after="312"/>
      </w:pPr>
      <w:bookmarkStart w:id="63" w:name="_Toc202282060"/>
      <w:r w:rsidRPr="001E276B">
        <w:rPr>
          <w:rFonts w:hint="eastAsia"/>
        </w:rPr>
        <w:t>病虫害防治</w:t>
      </w:r>
      <w:bookmarkEnd w:id="63"/>
    </w:p>
    <w:p w14:paraId="5A32C5B8" w14:textId="304EF765" w:rsidR="001E276B" w:rsidRDefault="001E276B" w:rsidP="001E276B">
      <w:pPr>
        <w:pStyle w:val="affffb"/>
        <w:ind w:firstLine="420"/>
      </w:pPr>
      <w:r w:rsidRPr="001E276B">
        <w:rPr>
          <w:rFonts w:hint="eastAsia"/>
        </w:rPr>
        <w:t>主要病虫害及防治方法参见附录A。</w:t>
      </w:r>
    </w:p>
    <w:p w14:paraId="5E914437" w14:textId="1194D520" w:rsidR="001E276B" w:rsidRDefault="001E276B" w:rsidP="001E276B">
      <w:pPr>
        <w:pStyle w:val="affc"/>
        <w:spacing w:before="312" w:after="312"/>
      </w:pPr>
      <w:bookmarkStart w:id="64" w:name="_Toc202282061"/>
      <w:r w:rsidRPr="001E276B">
        <w:rPr>
          <w:rFonts w:hint="eastAsia"/>
        </w:rPr>
        <w:t>苗木出圃</w:t>
      </w:r>
      <w:bookmarkEnd w:id="64"/>
    </w:p>
    <w:p w14:paraId="72F4FD1C" w14:textId="52FE45D3" w:rsidR="001E276B" w:rsidRDefault="001E276B" w:rsidP="001E276B">
      <w:pPr>
        <w:pStyle w:val="affd"/>
        <w:spacing w:before="156" w:after="156"/>
      </w:pPr>
      <w:bookmarkStart w:id="65" w:name="_Toc202282062"/>
      <w:r w:rsidRPr="001E276B">
        <w:rPr>
          <w:rFonts w:hint="eastAsia"/>
        </w:rPr>
        <w:t>苗木质量</w:t>
      </w:r>
      <w:bookmarkEnd w:id="65"/>
    </w:p>
    <w:p w14:paraId="55FF98E9" w14:textId="11035090" w:rsidR="001E276B" w:rsidRDefault="001E276B" w:rsidP="001E276B">
      <w:pPr>
        <w:pStyle w:val="affffb"/>
        <w:ind w:firstLine="420"/>
      </w:pPr>
      <w:r w:rsidRPr="001E276B">
        <w:rPr>
          <w:rFonts w:hint="eastAsia"/>
        </w:rPr>
        <w:t>苗木质量分级按照 GB6000 有关规定执行。Ⅰ级苗地径大于7.5 mm，苗高大于40 cm；Ⅱ级苗地径5.5 mm～7.5 mm，苗高大于30 cm～40 cm；苗木要求色泽正常，木质化程度高，茎杆直立无弯曲和无检疫性病虫。</w:t>
      </w:r>
    </w:p>
    <w:p w14:paraId="2167819E" w14:textId="2E6EDA63" w:rsidR="001E276B" w:rsidRDefault="001E276B" w:rsidP="001E276B">
      <w:pPr>
        <w:pStyle w:val="affd"/>
        <w:spacing w:before="156" w:after="156"/>
      </w:pPr>
      <w:bookmarkStart w:id="66" w:name="_Toc202282063"/>
      <w:r w:rsidRPr="001E276B">
        <w:rPr>
          <w:rFonts w:hint="eastAsia"/>
        </w:rPr>
        <w:t>起苗</w:t>
      </w:r>
      <w:bookmarkEnd w:id="66"/>
    </w:p>
    <w:p w14:paraId="414B3673" w14:textId="1453647A" w:rsidR="001E276B" w:rsidRDefault="001E276B" w:rsidP="001E276B">
      <w:pPr>
        <w:pStyle w:val="affffb"/>
        <w:ind w:firstLine="420"/>
      </w:pPr>
      <w:r w:rsidRPr="001E276B">
        <w:rPr>
          <w:rFonts w:hint="eastAsia"/>
        </w:rPr>
        <w:t>宜当年12月～次年3月进行，起苗时应保持根系完整，不折断苗茎，不破损根皮；起苗后，剪除2/3的叶片，保留1/3的叶量。</w:t>
      </w:r>
    </w:p>
    <w:p w14:paraId="0C286AE1" w14:textId="23509172" w:rsidR="001E276B" w:rsidRDefault="001E276B" w:rsidP="001E276B">
      <w:pPr>
        <w:pStyle w:val="affd"/>
        <w:spacing w:before="156" w:after="156"/>
      </w:pPr>
      <w:bookmarkStart w:id="67" w:name="_Toc202282064"/>
      <w:r w:rsidRPr="001E276B">
        <w:rPr>
          <w:rFonts w:hint="eastAsia"/>
        </w:rPr>
        <w:t>检验检疫</w:t>
      </w:r>
      <w:bookmarkEnd w:id="67"/>
    </w:p>
    <w:p w14:paraId="53DFE9AA" w14:textId="0F854A43" w:rsidR="001E276B" w:rsidRDefault="001E276B" w:rsidP="001E276B">
      <w:pPr>
        <w:pStyle w:val="affffb"/>
        <w:ind w:firstLine="420"/>
      </w:pPr>
      <w:r w:rsidRPr="001E276B">
        <w:rPr>
          <w:rFonts w:hint="eastAsia"/>
        </w:rPr>
        <w:t>苗木检疫按GB/T 23473规定执行。</w:t>
      </w:r>
    </w:p>
    <w:p w14:paraId="4133C005" w14:textId="6AAFDE66" w:rsidR="001E276B" w:rsidRDefault="001E276B" w:rsidP="001E276B">
      <w:pPr>
        <w:pStyle w:val="affc"/>
        <w:spacing w:before="312" w:after="312"/>
      </w:pPr>
      <w:bookmarkStart w:id="68" w:name="_Toc202282065"/>
      <w:r w:rsidRPr="001E276B">
        <w:rPr>
          <w:rFonts w:hint="eastAsia"/>
        </w:rPr>
        <w:t>档案管理</w:t>
      </w:r>
      <w:bookmarkEnd w:id="68"/>
    </w:p>
    <w:p w14:paraId="62F374ED" w14:textId="2B567855" w:rsidR="001E276B" w:rsidRDefault="001E276B" w:rsidP="001E276B">
      <w:pPr>
        <w:pStyle w:val="affffb"/>
        <w:ind w:firstLine="420"/>
        <w:rPr>
          <w:rFonts w:hint="eastAsia"/>
        </w:rPr>
      </w:pPr>
      <w:r w:rsidRPr="001E276B">
        <w:rPr>
          <w:rFonts w:hint="eastAsia"/>
        </w:rPr>
        <w:t>档案管理按照LY/T 2289规定执行。</w:t>
      </w:r>
    </w:p>
    <w:p w14:paraId="1AA8F8BB" w14:textId="77777777" w:rsidR="001E276B" w:rsidRDefault="001E276B" w:rsidP="001E276B">
      <w:pPr>
        <w:pStyle w:val="affffb"/>
        <w:ind w:firstLine="420"/>
        <w:sectPr w:rsidR="001E276B" w:rsidSect="00724879">
          <w:pgSz w:w="11906" w:h="16838" w:code="9"/>
          <w:pgMar w:top="567" w:right="1134" w:bottom="1134" w:left="1134" w:header="1418" w:footer="1134" w:gutter="284"/>
          <w:pgNumType w:start="1"/>
          <w:cols w:space="425"/>
          <w:formProt w:val="0"/>
          <w:docGrid w:type="lines" w:linePitch="312"/>
        </w:sectPr>
      </w:pPr>
    </w:p>
    <w:p w14:paraId="251333BB" w14:textId="77777777" w:rsidR="001E276B" w:rsidRDefault="001E276B" w:rsidP="001E276B">
      <w:pPr>
        <w:pStyle w:val="af8"/>
        <w:rPr>
          <w:rFonts w:hint="eastAsia"/>
          <w:vanish w:val="0"/>
        </w:rPr>
      </w:pPr>
      <w:bookmarkStart w:id="69" w:name="BookMark5"/>
      <w:bookmarkEnd w:id="24"/>
    </w:p>
    <w:p w14:paraId="6DB38106" w14:textId="77777777" w:rsidR="001E276B" w:rsidRDefault="001E276B" w:rsidP="001E276B">
      <w:pPr>
        <w:pStyle w:val="afe"/>
        <w:rPr>
          <w:rFonts w:hint="eastAsia"/>
          <w:vanish w:val="0"/>
        </w:rPr>
      </w:pPr>
    </w:p>
    <w:p w14:paraId="0E8E01A2" w14:textId="52439F46" w:rsidR="001E276B" w:rsidRDefault="001E276B" w:rsidP="001E276B">
      <w:pPr>
        <w:pStyle w:val="aff3"/>
        <w:spacing w:before="78" w:after="156"/>
        <w:rPr>
          <w:rFonts w:hint="eastAsia"/>
        </w:rPr>
      </w:pPr>
      <w:r>
        <w:br/>
      </w:r>
      <w:bookmarkStart w:id="70" w:name="_Toc202282066"/>
      <w:r>
        <w:rPr>
          <w:rFonts w:hint="eastAsia"/>
        </w:rPr>
        <w:t>（资料性）</w:t>
      </w:r>
      <w:r>
        <w:br/>
      </w:r>
      <w:r>
        <w:rPr>
          <w:rFonts w:hint="eastAsia"/>
        </w:rPr>
        <w:t>主要病虫害及防治方法</w:t>
      </w:r>
      <w:bookmarkEnd w:id="70"/>
    </w:p>
    <w:p w14:paraId="720B5C81" w14:textId="1022BE5E" w:rsidR="001E276B" w:rsidRDefault="001E276B" w:rsidP="001E276B">
      <w:pPr>
        <w:pStyle w:val="affffb"/>
        <w:ind w:firstLine="420"/>
      </w:pPr>
      <w:r w:rsidRPr="001E276B">
        <w:rPr>
          <w:rFonts w:hint="eastAsia"/>
        </w:rPr>
        <w:t>主要病虫害及防治方法见表A.1。</w:t>
      </w:r>
    </w:p>
    <w:p w14:paraId="50B77D86" w14:textId="41A390D5" w:rsidR="001E276B" w:rsidRDefault="001E276B" w:rsidP="001E276B">
      <w:pPr>
        <w:pStyle w:val="aff"/>
        <w:spacing w:before="156" w:after="156"/>
      </w:pPr>
      <w:r w:rsidRPr="001E276B">
        <w:rPr>
          <w:rFonts w:hint="eastAsia"/>
        </w:rPr>
        <w:t>主要病虫害及防治方法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709"/>
        <w:gridCol w:w="5103"/>
      </w:tblGrid>
      <w:tr w:rsidR="001E276B" w14:paraId="2356D1E0" w14:textId="77777777" w:rsidTr="001E276B">
        <w:trPr>
          <w:tblHeader/>
          <w:jc w:val="center"/>
        </w:trPr>
        <w:tc>
          <w:tcPr>
            <w:tcW w:w="2117" w:type="dxa"/>
            <w:gridSpan w:val="2"/>
            <w:tcBorders>
              <w:top w:val="single" w:sz="8" w:space="0" w:color="auto"/>
              <w:bottom w:val="single" w:sz="8" w:space="0" w:color="auto"/>
            </w:tcBorders>
            <w:shd w:val="clear" w:color="auto" w:fill="auto"/>
            <w:vAlign w:val="center"/>
          </w:tcPr>
          <w:p w14:paraId="65E7DB09" w14:textId="48832544" w:rsidR="001E276B" w:rsidRDefault="001E276B" w:rsidP="001E276B">
            <w:pPr>
              <w:pStyle w:val="afffffffff9"/>
              <w:rPr>
                <w:rFonts w:hint="eastAsia"/>
              </w:rPr>
            </w:pPr>
            <w:r w:rsidRPr="001E276B">
              <w:rPr>
                <w:rFonts w:hint="eastAsia"/>
              </w:rPr>
              <w:t>常见病虫害</w:t>
            </w:r>
          </w:p>
        </w:tc>
        <w:tc>
          <w:tcPr>
            <w:tcW w:w="5103" w:type="dxa"/>
            <w:tcBorders>
              <w:top w:val="single" w:sz="8" w:space="0" w:color="auto"/>
              <w:bottom w:val="single" w:sz="8" w:space="0" w:color="auto"/>
            </w:tcBorders>
            <w:shd w:val="clear" w:color="auto" w:fill="auto"/>
            <w:vAlign w:val="center"/>
          </w:tcPr>
          <w:p w14:paraId="0ACADB96" w14:textId="1DE519DD" w:rsidR="001E276B" w:rsidRDefault="001E276B" w:rsidP="001E276B">
            <w:pPr>
              <w:pStyle w:val="afffffffff9"/>
              <w:rPr>
                <w:rFonts w:hint="eastAsia"/>
              </w:rPr>
            </w:pPr>
            <w:r w:rsidRPr="001E276B">
              <w:rPr>
                <w:rFonts w:hint="eastAsia"/>
              </w:rPr>
              <w:t>防治方法</w:t>
            </w:r>
          </w:p>
        </w:tc>
      </w:tr>
      <w:tr w:rsidR="001E276B" w14:paraId="7477151D" w14:textId="77777777" w:rsidTr="001E276B">
        <w:trPr>
          <w:jc w:val="center"/>
        </w:trPr>
        <w:tc>
          <w:tcPr>
            <w:tcW w:w="1408" w:type="dxa"/>
            <w:vMerge w:val="restart"/>
            <w:tcBorders>
              <w:top w:val="single" w:sz="8" w:space="0" w:color="auto"/>
            </w:tcBorders>
            <w:shd w:val="clear" w:color="auto" w:fill="auto"/>
            <w:vAlign w:val="center"/>
          </w:tcPr>
          <w:p w14:paraId="54BE43AF" w14:textId="71BBFA56" w:rsidR="001E276B" w:rsidRDefault="001E276B" w:rsidP="001E276B">
            <w:pPr>
              <w:pStyle w:val="afffffffff9"/>
              <w:rPr>
                <w:rFonts w:hint="eastAsia"/>
              </w:rPr>
            </w:pPr>
            <w:r w:rsidRPr="001E276B">
              <w:rPr>
                <w:rFonts w:hint="eastAsia"/>
              </w:rPr>
              <w:t>病害</w:t>
            </w:r>
          </w:p>
        </w:tc>
        <w:tc>
          <w:tcPr>
            <w:tcW w:w="709" w:type="dxa"/>
            <w:tcBorders>
              <w:top w:val="single" w:sz="8" w:space="0" w:color="auto"/>
            </w:tcBorders>
            <w:shd w:val="clear" w:color="auto" w:fill="auto"/>
          </w:tcPr>
          <w:p w14:paraId="22376B17" w14:textId="6C8A4A63" w:rsidR="001E276B" w:rsidRDefault="001E276B" w:rsidP="001E276B">
            <w:pPr>
              <w:pStyle w:val="afffffffff9"/>
              <w:rPr>
                <w:rFonts w:hint="eastAsia"/>
              </w:rPr>
            </w:pPr>
            <w:r w:rsidRPr="00C613C3">
              <w:rPr>
                <w:rFonts w:hint="eastAsia"/>
              </w:rPr>
              <w:t>叶斑病</w:t>
            </w:r>
          </w:p>
        </w:tc>
        <w:tc>
          <w:tcPr>
            <w:tcW w:w="5103" w:type="dxa"/>
            <w:tcBorders>
              <w:top w:val="single" w:sz="8" w:space="0" w:color="auto"/>
            </w:tcBorders>
            <w:shd w:val="clear" w:color="auto" w:fill="auto"/>
          </w:tcPr>
          <w:p w14:paraId="43141504" w14:textId="105498A0" w:rsidR="001E276B" w:rsidRDefault="001E276B" w:rsidP="001E276B">
            <w:pPr>
              <w:pStyle w:val="afffffffff9"/>
              <w:rPr>
                <w:rFonts w:hint="eastAsia"/>
              </w:rPr>
            </w:pPr>
            <w:r w:rsidRPr="00C613C3">
              <w:rPr>
                <w:rFonts w:hint="eastAsia"/>
              </w:rPr>
              <w:t>喷施70%甲基托布津800倍液，清除病叶。</w:t>
            </w:r>
          </w:p>
        </w:tc>
      </w:tr>
      <w:tr w:rsidR="001E276B" w14:paraId="0CC5B7E2" w14:textId="77777777" w:rsidTr="001E276B">
        <w:trPr>
          <w:jc w:val="center"/>
        </w:trPr>
        <w:tc>
          <w:tcPr>
            <w:tcW w:w="1408" w:type="dxa"/>
            <w:vMerge/>
            <w:shd w:val="clear" w:color="auto" w:fill="auto"/>
            <w:vAlign w:val="center"/>
          </w:tcPr>
          <w:p w14:paraId="1771F180" w14:textId="77777777" w:rsidR="001E276B" w:rsidRDefault="001E276B" w:rsidP="001E276B">
            <w:pPr>
              <w:pStyle w:val="afffffffff9"/>
              <w:rPr>
                <w:rFonts w:hint="eastAsia"/>
              </w:rPr>
            </w:pPr>
          </w:p>
        </w:tc>
        <w:tc>
          <w:tcPr>
            <w:tcW w:w="709" w:type="dxa"/>
            <w:shd w:val="clear" w:color="auto" w:fill="auto"/>
          </w:tcPr>
          <w:p w14:paraId="094A67A3" w14:textId="186FF1E4" w:rsidR="001E276B" w:rsidRDefault="001E276B" w:rsidP="001E276B">
            <w:pPr>
              <w:pStyle w:val="afffffffff9"/>
              <w:rPr>
                <w:rFonts w:hint="eastAsia"/>
              </w:rPr>
            </w:pPr>
            <w:r w:rsidRPr="00C613C3">
              <w:rPr>
                <w:rFonts w:hint="eastAsia"/>
              </w:rPr>
              <w:t>炭疽病</w:t>
            </w:r>
          </w:p>
        </w:tc>
        <w:tc>
          <w:tcPr>
            <w:tcW w:w="5103" w:type="dxa"/>
            <w:shd w:val="clear" w:color="auto" w:fill="auto"/>
          </w:tcPr>
          <w:p w14:paraId="06768B2C" w14:textId="199F8169" w:rsidR="001E276B" w:rsidRDefault="001E276B" w:rsidP="001E276B">
            <w:pPr>
              <w:pStyle w:val="afffffffff9"/>
              <w:rPr>
                <w:rFonts w:hint="eastAsia"/>
              </w:rPr>
            </w:pPr>
            <w:r w:rsidRPr="00C613C3">
              <w:rPr>
                <w:rFonts w:hint="eastAsia"/>
              </w:rPr>
              <w:t>发病初期用75%百菌清600倍液喷雾。</w:t>
            </w:r>
          </w:p>
        </w:tc>
      </w:tr>
      <w:tr w:rsidR="001E276B" w14:paraId="50336F86" w14:textId="77777777" w:rsidTr="001E276B">
        <w:trPr>
          <w:jc w:val="center"/>
        </w:trPr>
        <w:tc>
          <w:tcPr>
            <w:tcW w:w="1408" w:type="dxa"/>
            <w:vMerge/>
            <w:shd w:val="clear" w:color="auto" w:fill="auto"/>
            <w:vAlign w:val="center"/>
          </w:tcPr>
          <w:p w14:paraId="182C029D" w14:textId="77777777" w:rsidR="001E276B" w:rsidRDefault="001E276B" w:rsidP="001E276B">
            <w:pPr>
              <w:pStyle w:val="afffffffff9"/>
              <w:rPr>
                <w:rFonts w:hint="eastAsia"/>
              </w:rPr>
            </w:pPr>
          </w:p>
        </w:tc>
        <w:tc>
          <w:tcPr>
            <w:tcW w:w="709" w:type="dxa"/>
            <w:shd w:val="clear" w:color="auto" w:fill="auto"/>
          </w:tcPr>
          <w:p w14:paraId="6B6D0CA3" w14:textId="17345ADC" w:rsidR="001E276B" w:rsidRDefault="001E276B" w:rsidP="001E276B">
            <w:pPr>
              <w:pStyle w:val="afffffffff9"/>
              <w:rPr>
                <w:rFonts w:hint="eastAsia"/>
              </w:rPr>
            </w:pPr>
            <w:r w:rsidRPr="00C613C3">
              <w:rPr>
                <w:rFonts w:hint="eastAsia"/>
              </w:rPr>
              <w:t>根腐病</w:t>
            </w:r>
          </w:p>
        </w:tc>
        <w:tc>
          <w:tcPr>
            <w:tcW w:w="5103" w:type="dxa"/>
            <w:shd w:val="clear" w:color="auto" w:fill="auto"/>
          </w:tcPr>
          <w:p w14:paraId="518AAD9E" w14:textId="4E8E68DC" w:rsidR="001E276B" w:rsidRDefault="001E276B" w:rsidP="001E276B">
            <w:pPr>
              <w:pStyle w:val="afffffffff9"/>
              <w:rPr>
                <w:rFonts w:hint="eastAsia"/>
              </w:rPr>
            </w:pPr>
            <w:r w:rsidRPr="00C613C3">
              <w:rPr>
                <w:rFonts w:hint="eastAsia"/>
              </w:rPr>
              <w:t>及时排水，用70%甲基托布津1000倍液灌根。</w:t>
            </w:r>
          </w:p>
        </w:tc>
      </w:tr>
      <w:tr w:rsidR="001E276B" w14:paraId="6C4A0AC5" w14:textId="77777777" w:rsidTr="001E276B">
        <w:trPr>
          <w:jc w:val="center"/>
        </w:trPr>
        <w:tc>
          <w:tcPr>
            <w:tcW w:w="1408" w:type="dxa"/>
            <w:vMerge w:val="restart"/>
            <w:shd w:val="clear" w:color="auto" w:fill="auto"/>
            <w:vAlign w:val="center"/>
          </w:tcPr>
          <w:p w14:paraId="604A3B73" w14:textId="7D2D20B0" w:rsidR="001E276B" w:rsidRDefault="001E276B" w:rsidP="001E276B">
            <w:pPr>
              <w:pStyle w:val="afffffffff9"/>
              <w:rPr>
                <w:rFonts w:hint="eastAsia"/>
              </w:rPr>
            </w:pPr>
            <w:r w:rsidRPr="001E276B">
              <w:rPr>
                <w:rFonts w:hint="eastAsia"/>
              </w:rPr>
              <w:t>虫害</w:t>
            </w:r>
          </w:p>
        </w:tc>
        <w:tc>
          <w:tcPr>
            <w:tcW w:w="709" w:type="dxa"/>
            <w:shd w:val="clear" w:color="auto" w:fill="auto"/>
          </w:tcPr>
          <w:p w14:paraId="1AD78777" w14:textId="0785BEB6" w:rsidR="001E276B" w:rsidRDefault="001E276B" w:rsidP="001E276B">
            <w:pPr>
              <w:pStyle w:val="afffffffff9"/>
              <w:rPr>
                <w:rFonts w:hint="eastAsia"/>
              </w:rPr>
            </w:pPr>
            <w:r w:rsidRPr="00E133D9">
              <w:rPr>
                <w:rFonts w:hint="eastAsia"/>
              </w:rPr>
              <w:t>地老虎(地蚕)</w:t>
            </w:r>
          </w:p>
        </w:tc>
        <w:tc>
          <w:tcPr>
            <w:tcW w:w="5103" w:type="dxa"/>
            <w:shd w:val="clear" w:color="auto" w:fill="auto"/>
          </w:tcPr>
          <w:p w14:paraId="5974AE28" w14:textId="30F1F10F" w:rsidR="001E276B" w:rsidRDefault="001E276B" w:rsidP="001E276B">
            <w:pPr>
              <w:pStyle w:val="afffffffff9"/>
              <w:rPr>
                <w:rFonts w:hint="eastAsia"/>
              </w:rPr>
            </w:pPr>
            <w:r w:rsidRPr="00E133D9">
              <w:rPr>
                <w:rFonts w:hint="eastAsia"/>
              </w:rPr>
              <w:t>用2.5%氯氰菊酯2000~3000倍液浇灌土壤；或用1.8%阿维菌素乳油1500~2000倍液灌根。</w:t>
            </w:r>
          </w:p>
        </w:tc>
      </w:tr>
      <w:tr w:rsidR="001E276B" w14:paraId="56599545" w14:textId="77777777" w:rsidTr="001E276B">
        <w:trPr>
          <w:jc w:val="center"/>
        </w:trPr>
        <w:tc>
          <w:tcPr>
            <w:tcW w:w="1408" w:type="dxa"/>
            <w:vMerge/>
            <w:shd w:val="clear" w:color="auto" w:fill="auto"/>
            <w:vAlign w:val="center"/>
          </w:tcPr>
          <w:p w14:paraId="6F8C2A63" w14:textId="77777777" w:rsidR="001E276B" w:rsidRDefault="001E276B" w:rsidP="001E276B">
            <w:pPr>
              <w:pStyle w:val="afffffffff9"/>
              <w:rPr>
                <w:rFonts w:hint="eastAsia"/>
              </w:rPr>
            </w:pPr>
          </w:p>
        </w:tc>
        <w:tc>
          <w:tcPr>
            <w:tcW w:w="709" w:type="dxa"/>
            <w:shd w:val="clear" w:color="auto" w:fill="auto"/>
          </w:tcPr>
          <w:p w14:paraId="6F431DDC" w14:textId="4CB994FB" w:rsidR="001E276B" w:rsidRDefault="001E276B" w:rsidP="001E276B">
            <w:pPr>
              <w:pStyle w:val="afffffffff9"/>
              <w:rPr>
                <w:rFonts w:hint="eastAsia"/>
              </w:rPr>
            </w:pPr>
            <w:r w:rsidRPr="00E133D9">
              <w:rPr>
                <w:rFonts w:hint="eastAsia"/>
              </w:rPr>
              <w:t>金龟子(蛴螬)</w:t>
            </w:r>
          </w:p>
        </w:tc>
        <w:tc>
          <w:tcPr>
            <w:tcW w:w="5103" w:type="dxa"/>
            <w:shd w:val="clear" w:color="auto" w:fill="auto"/>
          </w:tcPr>
          <w:p w14:paraId="7CDD7189" w14:textId="0695346F" w:rsidR="001E276B" w:rsidRDefault="001E276B" w:rsidP="001E276B">
            <w:pPr>
              <w:pStyle w:val="afffffffff9"/>
              <w:rPr>
                <w:rFonts w:hint="eastAsia"/>
              </w:rPr>
            </w:pPr>
            <w:r w:rsidRPr="00E133D9">
              <w:rPr>
                <w:rFonts w:hint="eastAsia"/>
              </w:rPr>
              <w:t>防治金龟子幼虫危害幼苗，用灯光诱杀成虫；可用50%辛硫磷乳油1000～1500倍液灌根或播种前3 d均匀浇灌在基质中；或2.5%溴氰菊酯乳油3000倍液灌根。</w:t>
            </w:r>
          </w:p>
        </w:tc>
      </w:tr>
      <w:tr w:rsidR="001E276B" w14:paraId="3BD6CAAA" w14:textId="77777777" w:rsidTr="001E276B">
        <w:trPr>
          <w:jc w:val="center"/>
        </w:trPr>
        <w:tc>
          <w:tcPr>
            <w:tcW w:w="1408" w:type="dxa"/>
            <w:vMerge/>
            <w:shd w:val="clear" w:color="auto" w:fill="auto"/>
            <w:vAlign w:val="center"/>
          </w:tcPr>
          <w:p w14:paraId="45C065B0" w14:textId="77777777" w:rsidR="001E276B" w:rsidRDefault="001E276B" w:rsidP="001E276B">
            <w:pPr>
              <w:pStyle w:val="afffffffff9"/>
              <w:rPr>
                <w:rFonts w:hint="eastAsia"/>
              </w:rPr>
            </w:pPr>
          </w:p>
        </w:tc>
        <w:tc>
          <w:tcPr>
            <w:tcW w:w="709" w:type="dxa"/>
            <w:shd w:val="clear" w:color="auto" w:fill="auto"/>
          </w:tcPr>
          <w:p w14:paraId="0109E0D1" w14:textId="2509323C" w:rsidR="001E276B" w:rsidRDefault="001E276B" w:rsidP="001E276B">
            <w:pPr>
              <w:pStyle w:val="afffffffff9"/>
              <w:rPr>
                <w:rFonts w:hint="eastAsia"/>
              </w:rPr>
            </w:pPr>
            <w:r w:rsidRPr="00E133D9">
              <w:rPr>
                <w:rFonts w:hint="eastAsia"/>
              </w:rPr>
              <w:t>天牛</w:t>
            </w:r>
          </w:p>
        </w:tc>
        <w:tc>
          <w:tcPr>
            <w:tcW w:w="5103" w:type="dxa"/>
            <w:shd w:val="clear" w:color="auto" w:fill="auto"/>
          </w:tcPr>
          <w:p w14:paraId="7302572A" w14:textId="6CD8EC34" w:rsidR="001E276B" w:rsidRDefault="001E276B" w:rsidP="001E276B">
            <w:pPr>
              <w:pStyle w:val="afffffffff9"/>
              <w:rPr>
                <w:rFonts w:hint="eastAsia"/>
              </w:rPr>
            </w:pPr>
            <w:r w:rsidRPr="00E133D9">
              <w:rPr>
                <w:rFonts w:hint="eastAsia"/>
              </w:rPr>
              <w:t>人工捕杀幼虫，虫孔放入磷化铝片剂，用湿泥严密封堵。</w:t>
            </w:r>
          </w:p>
        </w:tc>
      </w:tr>
      <w:tr w:rsidR="001E276B" w14:paraId="6C10106F" w14:textId="77777777" w:rsidTr="001E276B">
        <w:trPr>
          <w:jc w:val="center"/>
        </w:trPr>
        <w:tc>
          <w:tcPr>
            <w:tcW w:w="2117" w:type="dxa"/>
            <w:gridSpan w:val="2"/>
            <w:shd w:val="clear" w:color="auto" w:fill="auto"/>
            <w:vAlign w:val="center"/>
          </w:tcPr>
          <w:p w14:paraId="6B6DD42B" w14:textId="47DCDBC8" w:rsidR="001E276B" w:rsidRDefault="001E276B" w:rsidP="001E276B">
            <w:pPr>
              <w:pStyle w:val="afffffffff9"/>
              <w:rPr>
                <w:rFonts w:hint="eastAsia"/>
              </w:rPr>
            </w:pPr>
            <w:r w:rsidRPr="001E276B">
              <w:rPr>
                <w:rFonts w:hint="eastAsia"/>
              </w:rPr>
              <w:t>病虫害预防</w:t>
            </w:r>
          </w:p>
        </w:tc>
        <w:tc>
          <w:tcPr>
            <w:tcW w:w="5103" w:type="dxa"/>
            <w:shd w:val="clear" w:color="auto" w:fill="auto"/>
            <w:vAlign w:val="center"/>
          </w:tcPr>
          <w:p w14:paraId="6F7163D7" w14:textId="7BE70AA8" w:rsidR="001E276B" w:rsidRDefault="001E276B" w:rsidP="001E276B">
            <w:pPr>
              <w:pStyle w:val="afffffffff9"/>
              <w:rPr>
                <w:rFonts w:hint="eastAsia"/>
              </w:rPr>
            </w:pPr>
            <w:r w:rsidRPr="001E276B">
              <w:rPr>
                <w:rFonts w:hint="eastAsia"/>
              </w:rPr>
              <w:t>芽苗移栽后，每隔7 d～10 d，应喷50%甲基托布津可湿性粉剂800倍液或1%杀灭菊酯乳油2000倍液；或半量式波尔多液（0.25 kg硫酸铜：0.25 kg生石灰：50 kg水混合液）喷雾，将两种药液交替使用，对幼苗茎干和叶背、叶面喷施。</w:t>
            </w:r>
          </w:p>
        </w:tc>
      </w:tr>
    </w:tbl>
    <w:p w14:paraId="7F31C249" w14:textId="281C6BB4" w:rsidR="001E276B" w:rsidRDefault="001E276B" w:rsidP="001E276B">
      <w:pPr>
        <w:pStyle w:val="affffb"/>
        <w:ind w:firstLineChars="0" w:firstLine="0"/>
        <w:jc w:val="center"/>
        <w:rPr>
          <w:rFonts w:hint="eastAsia"/>
        </w:rPr>
      </w:pPr>
      <w:bookmarkStart w:id="71" w:name="BookMark8"/>
      <w:bookmarkEnd w:id="69"/>
      <w:r>
        <w:rPr>
          <w:rFonts w:hint="eastAsia"/>
        </w:rPr>
        <w:drawing>
          <wp:inline distT="0" distB="0" distL="0" distR="0" wp14:anchorId="655CACAF" wp14:editId="11C96ED4">
            <wp:extent cx="1485900" cy="317500"/>
            <wp:effectExtent l="0" t="0" r="0" b="6350"/>
            <wp:docPr id="1847134287" name="图片 2"/>
            <wp:cNvGraphicFramePr/>
            <a:graphic xmlns:a="http://schemas.openxmlformats.org/drawingml/2006/main">
              <a:graphicData uri="http://schemas.openxmlformats.org/drawingml/2006/picture">
                <pic:pic xmlns:pic="http://schemas.openxmlformats.org/drawingml/2006/picture">
                  <pic:nvPicPr>
                    <pic:cNvPr id="1847134287"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rsidR="001E276B" w:rsidSect="001E276B">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8422" w14:textId="77777777" w:rsidR="00CE69AE" w:rsidRDefault="00CE69AE" w:rsidP="00D86DB7">
      <w:r>
        <w:separator/>
      </w:r>
    </w:p>
    <w:p w14:paraId="7B4ADBD9" w14:textId="77777777" w:rsidR="00CE69AE" w:rsidRDefault="00CE69AE"/>
    <w:p w14:paraId="01E10953" w14:textId="77777777" w:rsidR="00CE69AE" w:rsidRDefault="00CE69AE"/>
  </w:endnote>
  <w:endnote w:type="continuationSeparator" w:id="0">
    <w:p w14:paraId="01B9C695" w14:textId="77777777" w:rsidR="00CE69AE" w:rsidRDefault="00CE69AE" w:rsidP="00D86DB7">
      <w:r>
        <w:continuationSeparator/>
      </w:r>
    </w:p>
    <w:p w14:paraId="4F03F1C8" w14:textId="77777777" w:rsidR="00CE69AE" w:rsidRDefault="00CE69AE"/>
    <w:p w14:paraId="655F7394" w14:textId="77777777" w:rsidR="00CE69AE" w:rsidRDefault="00CE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F15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EC82"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CD9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D74C"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5304" w14:textId="77777777" w:rsidR="00CE69AE" w:rsidRDefault="00CE69AE" w:rsidP="00D86DB7">
      <w:r>
        <w:separator/>
      </w:r>
    </w:p>
  </w:footnote>
  <w:footnote w:type="continuationSeparator" w:id="0">
    <w:p w14:paraId="28D82733" w14:textId="77777777" w:rsidR="00CE69AE" w:rsidRDefault="00CE69AE" w:rsidP="00D86DB7">
      <w:r>
        <w:continuationSeparator/>
      </w:r>
    </w:p>
    <w:p w14:paraId="0764A121" w14:textId="77777777" w:rsidR="00CE69AE" w:rsidRDefault="00CE69AE"/>
    <w:p w14:paraId="3A861B0C" w14:textId="77777777" w:rsidR="00CE69AE" w:rsidRDefault="00CE6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9D96"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038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668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9987"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E69AE">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6CD4" w14:textId="5E8E439C"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692B2A">
      <w:rPr>
        <w:rFonts w:hint="eastAsia"/>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45996693">
    <w:abstractNumId w:val="0"/>
  </w:num>
  <w:num w:numId="2" w16cid:durableId="1980453229">
    <w:abstractNumId w:val="31"/>
  </w:num>
  <w:num w:numId="3" w16cid:durableId="37051472">
    <w:abstractNumId w:val="5"/>
  </w:num>
  <w:num w:numId="4" w16cid:durableId="2125420655">
    <w:abstractNumId w:val="8"/>
  </w:num>
  <w:num w:numId="5" w16cid:durableId="2050370582">
    <w:abstractNumId w:val="27"/>
  </w:num>
  <w:num w:numId="6" w16cid:durableId="226768032">
    <w:abstractNumId w:val="9"/>
  </w:num>
  <w:num w:numId="7" w16cid:durableId="1108159263">
    <w:abstractNumId w:val="20"/>
  </w:num>
  <w:num w:numId="8" w16cid:durableId="1911039823">
    <w:abstractNumId w:val="7"/>
  </w:num>
  <w:num w:numId="9" w16cid:durableId="1555695422">
    <w:abstractNumId w:val="23"/>
  </w:num>
  <w:num w:numId="10" w16cid:durableId="624655000">
    <w:abstractNumId w:val="25"/>
  </w:num>
  <w:num w:numId="11" w16cid:durableId="1447114708">
    <w:abstractNumId w:val="21"/>
  </w:num>
  <w:num w:numId="12" w16cid:durableId="1096288944">
    <w:abstractNumId w:val="33"/>
  </w:num>
  <w:num w:numId="13" w16cid:durableId="1505393804">
    <w:abstractNumId w:val="18"/>
  </w:num>
  <w:num w:numId="14" w16cid:durableId="955257825">
    <w:abstractNumId w:val="34"/>
  </w:num>
  <w:num w:numId="15" w16cid:durableId="1179394819">
    <w:abstractNumId w:val="1"/>
  </w:num>
  <w:num w:numId="16" w16cid:durableId="170340373">
    <w:abstractNumId w:val="24"/>
  </w:num>
  <w:num w:numId="17" w16cid:durableId="959261020">
    <w:abstractNumId w:val="6"/>
  </w:num>
  <w:num w:numId="18" w16cid:durableId="578367907">
    <w:abstractNumId w:val="14"/>
  </w:num>
  <w:num w:numId="19" w16cid:durableId="974874037">
    <w:abstractNumId w:val="19"/>
  </w:num>
  <w:num w:numId="20" w16cid:durableId="878860014">
    <w:abstractNumId w:val="29"/>
  </w:num>
  <w:num w:numId="21" w16cid:durableId="2010257226">
    <w:abstractNumId w:val="30"/>
  </w:num>
  <w:num w:numId="22" w16cid:durableId="1723870460">
    <w:abstractNumId w:val="11"/>
  </w:num>
  <w:num w:numId="23" w16cid:durableId="832063123">
    <w:abstractNumId w:val="13"/>
  </w:num>
  <w:num w:numId="24" w16cid:durableId="1191649399">
    <w:abstractNumId w:val="32"/>
  </w:num>
  <w:num w:numId="25" w16cid:durableId="1421291678">
    <w:abstractNumId w:val="2"/>
  </w:num>
  <w:num w:numId="26" w16cid:durableId="2073311165">
    <w:abstractNumId w:val="4"/>
  </w:num>
  <w:num w:numId="27" w16cid:durableId="2036072732">
    <w:abstractNumId w:val="17"/>
  </w:num>
  <w:num w:numId="28" w16cid:durableId="1131286294">
    <w:abstractNumId w:val="15"/>
  </w:num>
  <w:num w:numId="29" w16cid:durableId="1732845921">
    <w:abstractNumId w:val="28"/>
  </w:num>
  <w:num w:numId="30" w16cid:durableId="489635016">
    <w:abstractNumId w:val="10"/>
  </w:num>
  <w:num w:numId="31" w16cid:durableId="416751996">
    <w:abstractNumId w:val="26"/>
  </w:num>
  <w:num w:numId="32" w16cid:durableId="1152983059">
    <w:abstractNumId w:val="22"/>
  </w:num>
  <w:num w:numId="33" w16cid:durableId="1558276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553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7373969">
    <w:abstractNumId w:val="12"/>
  </w:num>
  <w:num w:numId="36" w16cid:durableId="2084790776">
    <w:abstractNumId w:val="3"/>
  </w:num>
  <w:num w:numId="37" w16cid:durableId="16095841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8223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7847311">
    <w:abstractNumId w:val="31"/>
  </w:num>
  <w:num w:numId="40" w16cid:durableId="151434313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WDD7ZldmOprnDK64QGIgHeCFJLOJoDnPtJcD59WPLD9dXdONfPXMS7UwIvANW7OLQmO2Vpp+IQSpwflZDf6kzw==" w:salt="E65GLbeik8fXqJuTjELHW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A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76B"/>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B9A"/>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B2A"/>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46E"/>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B30"/>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9A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1E79A"/>
  <w15:docId w15:val="{DBEA17DC-1577-437E-A076-3766B60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CF8133C75D4A8B921CB03A2F1723A2"/>
        <w:category>
          <w:name w:val="常规"/>
          <w:gallery w:val="placeholder"/>
        </w:category>
        <w:types>
          <w:type w:val="bbPlcHdr"/>
        </w:types>
        <w:behaviors>
          <w:behavior w:val="content"/>
        </w:behaviors>
        <w:guid w:val="{95C01396-507A-4BD5-95D6-894DD9C286C8}"/>
      </w:docPartPr>
      <w:docPartBody>
        <w:p w:rsidR="00012A43" w:rsidRDefault="00012A43">
          <w:pPr>
            <w:pStyle w:val="3ECF8133C75D4A8B921CB03A2F1723A2"/>
          </w:pPr>
          <w:r w:rsidRPr="00751A05">
            <w:rPr>
              <w:rStyle w:val="a3"/>
              <w:rFonts w:hint="eastAsia"/>
            </w:rPr>
            <w:t>单击或点击此处输入文字。</w:t>
          </w:r>
        </w:p>
      </w:docPartBody>
    </w:docPart>
    <w:docPart>
      <w:docPartPr>
        <w:name w:val="13D70BAE22A747D9A0DDE294A8688CCC"/>
        <w:category>
          <w:name w:val="常规"/>
          <w:gallery w:val="placeholder"/>
        </w:category>
        <w:types>
          <w:type w:val="bbPlcHdr"/>
        </w:types>
        <w:behaviors>
          <w:behavior w:val="content"/>
        </w:behaviors>
        <w:guid w:val="{D769A8D3-BE27-421C-AD24-9308170FD7E0}"/>
      </w:docPartPr>
      <w:docPartBody>
        <w:p w:rsidR="00012A43" w:rsidRDefault="00012A43">
          <w:pPr>
            <w:pStyle w:val="13D70BAE22A747D9A0DDE294A8688CCC"/>
          </w:pPr>
          <w:r w:rsidRPr="00FB6243">
            <w:rPr>
              <w:rStyle w:val="a3"/>
              <w:rFonts w:hint="eastAsia"/>
            </w:rPr>
            <w:t>选择一项。</w:t>
          </w:r>
        </w:p>
      </w:docPartBody>
    </w:docPart>
    <w:docPart>
      <w:docPartPr>
        <w:name w:val="5393F98FF5714AE9946C66F381E61E84"/>
        <w:category>
          <w:name w:val="常规"/>
          <w:gallery w:val="placeholder"/>
        </w:category>
        <w:types>
          <w:type w:val="bbPlcHdr"/>
        </w:types>
        <w:behaviors>
          <w:behavior w:val="content"/>
        </w:behaviors>
        <w:guid w:val="{1F163474-F8DC-4C86-9A92-D3975D278ECA}"/>
      </w:docPartPr>
      <w:docPartBody>
        <w:p w:rsidR="00012A43" w:rsidRDefault="00012A43">
          <w:pPr>
            <w:pStyle w:val="5393F98FF5714AE9946C66F381E61E8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43"/>
    <w:rsid w:val="00012A43"/>
    <w:rsid w:val="008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ECF8133C75D4A8B921CB03A2F1723A2">
    <w:name w:val="3ECF8133C75D4A8B921CB03A2F1723A2"/>
    <w:pPr>
      <w:widowControl w:val="0"/>
    </w:pPr>
  </w:style>
  <w:style w:type="paragraph" w:customStyle="1" w:styleId="13D70BAE22A747D9A0DDE294A8688CCC">
    <w:name w:val="13D70BAE22A747D9A0DDE294A8688CCC"/>
    <w:pPr>
      <w:widowControl w:val="0"/>
    </w:pPr>
  </w:style>
  <w:style w:type="paragraph" w:customStyle="1" w:styleId="5393F98FF5714AE9946C66F381E61E84">
    <w:name w:val="5393F98FF5714AE9946C66F381E61E8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18</TotalTime>
  <Pages>7</Pages>
  <Words>2324</Words>
  <Characters>2906</Characters>
  <Application>Microsoft Office Word</Application>
  <DocSecurity>0</DocSecurity>
  <Lines>484</Lines>
  <Paragraphs>435</Paragraphs>
  <ScaleCrop>false</ScaleCrop>
  <Company>PCMI</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王玲</dc:creator>
  <cp:keywords/>
  <dc:description>&lt;config cover="true" show_menu="true" version="1.0.0" doctype="SDKXY"&gt;_x000d_
&lt;/config&gt;</dc:description>
  <cp:lastModifiedBy>王玲</cp:lastModifiedBy>
  <cp:revision>3</cp:revision>
  <cp:lastPrinted>2020-08-30T10:00:00Z</cp:lastPrinted>
  <dcterms:created xsi:type="dcterms:W3CDTF">2025-07-01T08:45:00Z</dcterms:created>
  <dcterms:modified xsi:type="dcterms:W3CDTF">2025-07-01T09:08:00Z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