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6"/>
        <w:tblW w:w="9364" w:type="dxa"/>
        <w:tblInd w:w="0" w:type="dxa"/>
        <w:tblLayout w:type="fixed"/>
        <w:tblCellMar>
          <w:top w:w="0" w:type="dxa"/>
          <w:left w:w="0" w:type="dxa"/>
          <w:bottom w:w="0" w:type="dxa"/>
          <w:right w:w="0" w:type="dxa"/>
        </w:tblCellMar>
      </w:tblPr>
      <w:tblGrid>
        <w:gridCol w:w="509"/>
        <w:gridCol w:w="8855"/>
      </w:tblGrid>
      <w:tr>
        <w:tblPrEx>
          <w:tblLayout w:type="fixed"/>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color w:val="000000"/>
                <w:kern w:val="2"/>
                <w:sz w:val="21"/>
                <w:szCs w:val="21"/>
              </w:rPr>
            </w:pPr>
            <w:r>
              <w:rPr>
                <w:rFonts w:eastAsia="黑体"/>
                <w:color w:val="000000"/>
                <w:kern w:val="2"/>
                <w:sz w:val="21"/>
                <w:szCs w:val="21"/>
              </w:rPr>
              <w:t>ICS</w:t>
            </w:r>
            <w:r>
              <w:rPr>
                <w:rFonts w:ascii="黑体" w:hAnsi="黑体" w:eastAsia="黑体"/>
                <w:color w:val="000000"/>
                <w:kern w:val="2"/>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color w:val="000000"/>
                <w:kern w:val="2"/>
                <w:sz w:val="21"/>
                <w:szCs w:val="21"/>
              </w:rPr>
            </w:pPr>
            <w:bookmarkStart w:id="0" w:name="ICS"/>
            <w:r>
              <w:rPr>
                <w:rFonts w:ascii="黑体" w:hAnsi="黑体" w:eastAsia="黑体"/>
                <w:color w:val="000000"/>
                <w:kern w:val="2"/>
                <w:sz w:val="21"/>
                <w:szCs w:val="21"/>
              </w:rPr>
              <w:fldChar w:fldCharType="begin">
                <w:ffData>
                  <w:name w:val="ICS"/>
                  <w:enabled/>
                  <w:calcOnExit w:val="0"/>
                  <w:textInput/>
                </w:ffData>
              </w:fldChar>
            </w:r>
            <w:r>
              <w:rPr>
                <w:rFonts w:ascii="黑体" w:hAnsi="黑体" w:eastAsia="黑体"/>
                <w:color w:val="000000"/>
                <w:kern w:val="2"/>
                <w:sz w:val="21"/>
                <w:szCs w:val="21"/>
              </w:rPr>
              <w:instrText xml:space="preserve"> FORMTEXT </w:instrText>
            </w:r>
            <w:r>
              <w:rPr>
                <w:rFonts w:ascii="黑体" w:hAnsi="黑体" w:eastAsia="黑体"/>
                <w:color w:val="000000"/>
                <w:kern w:val="2"/>
                <w:sz w:val="21"/>
                <w:szCs w:val="21"/>
              </w:rPr>
              <w:fldChar w:fldCharType="separate"/>
            </w:r>
            <w:r>
              <w:rPr>
                <w:rFonts w:hint="eastAsia" w:ascii="黑体" w:hAnsi="黑体" w:eastAsia="黑体"/>
                <w:color w:val="000000"/>
                <w:kern w:val="2"/>
                <w:sz w:val="21"/>
                <w:szCs w:val="21"/>
              </w:rPr>
              <w:t>点击此处添加</w:t>
            </w:r>
            <w:r>
              <w:rPr>
                <w:rFonts w:ascii="黑体" w:hAnsi="黑体" w:eastAsia="黑体"/>
                <w:color w:val="000000"/>
                <w:kern w:val="2"/>
                <w:sz w:val="21"/>
                <w:szCs w:val="21"/>
              </w:rPr>
              <w:t>ICS</w:t>
            </w:r>
            <w:r>
              <w:rPr>
                <w:rFonts w:hint="eastAsia" w:ascii="黑体" w:hAnsi="黑体" w:eastAsia="黑体"/>
                <w:color w:val="000000"/>
                <w:kern w:val="2"/>
                <w:sz w:val="21"/>
                <w:szCs w:val="21"/>
              </w:rPr>
              <w:t>号</w:t>
            </w:r>
            <w:r>
              <w:rPr>
                <w:rFonts w:ascii="黑体" w:hAnsi="黑体" w:eastAsia="黑体"/>
                <w:color w:val="000000"/>
                <w:kern w:val="2"/>
                <w:sz w:val="21"/>
                <w:szCs w:val="21"/>
              </w:rPr>
              <w:fldChar w:fldCharType="end"/>
            </w:r>
            <w:bookmarkEnd w:id="0"/>
          </w:p>
        </w:tc>
      </w:tr>
      <w:tr>
        <w:tblPrEx>
          <w:tblLayout w:type="fixed"/>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color w:val="000000"/>
                <w:kern w:val="2"/>
                <w:sz w:val="21"/>
                <w:szCs w:val="21"/>
              </w:rPr>
            </w:pPr>
            <w:r>
              <w:rPr>
                <w:rFonts w:eastAsia="黑体"/>
                <w:color w:val="000000"/>
                <w:kern w:val="2"/>
                <w:sz w:val="21"/>
                <w:szCs w:val="21"/>
              </w:rPr>
              <w:t xml:space="preserve">CCS </w:t>
            </w:r>
            <w:r>
              <w:rPr>
                <w:rFonts w:ascii="黑体" w:hAnsi="黑体" w:eastAsia="黑体"/>
                <w:color w:val="000000"/>
                <w:kern w:val="2"/>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color w:val="000000"/>
                <w:kern w:val="2"/>
                <w:sz w:val="21"/>
                <w:szCs w:val="21"/>
              </w:rPr>
            </w:pPr>
            <w:bookmarkStart w:id="1" w:name="CSDN"/>
            <w:r>
              <w:rPr>
                <w:rFonts w:ascii="黑体" w:hAnsi="黑体" w:eastAsia="黑体"/>
                <w:color w:val="000000"/>
                <w:kern w:val="2"/>
                <w:sz w:val="21"/>
                <w:szCs w:val="21"/>
              </w:rPr>
              <w:fldChar w:fldCharType="begin">
                <w:ffData>
                  <w:name w:val="CSDN"/>
                  <w:enabled/>
                  <w:calcOnExit w:val="0"/>
                  <w:textInput/>
                </w:ffData>
              </w:fldChar>
            </w:r>
            <w:r>
              <w:rPr>
                <w:rFonts w:ascii="黑体" w:hAnsi="黑体" w:eastAsia="黑体"/>
                <w:color w:val="000000"/>
                <w:kern w:val="2"/>
                <w:sz w:val="21"/>
                <w:szCs w:val="21"/>
              </w:rPr>
              <w:instrText xml:space="preserve"> FORMTEXT </w:instrText>
            </w:r>
            <w:r>
              <w:rPr>
                <w:rFonts w:ascii="黑体" w:hAnsi="黑体" w:eastAsia="黑体"/>
                <w:color w:val="000000"/>
                <w:kern w:val="2"/>
                <w:sz w:val="21"/>
                <w:szCs w:val="21"/>
              </w:rPr>
              <w:fldChar w:fldCharType="separate"/>
            </w:r>
            <w:r>
              <w:rPr>
                <w:rFonts w:hint="eastAsia" w:ascii="黑体" w:hAnsi="黑体" w:eastAsia="黑体"/>
                <w:color w:val="000000"/>
                <w:kern w:val="2"/>
                <w:sz w:val="21"/>
                <w:szCs w:val="21"/>
              </w:rPr>
              <w:t>点击此处添加</w:t>
            </w:r>
            <w:r>
              <w:rPr>
                <w:rFonts w:ascii="黑体" w:hAnsi="黑体" w:eastAsia="黑体"/>
                <w:color w:val="000000"/>
                <w:kern w:val="2"/>
                <w:sz w:val="21"/>
                <w:szCs w:val="21"/>
              </w:rPr>
              <w:t>CCS</w:t>
            </w:r>
            <w:r>
              <w:rPr>
                <w:rFonts w:hint="eastAsia" w:ascii="黑体" w:hAnsi="黑体" w:eastAsia="黑体"/>
                <w:color w:val="000000"/>
                <w:kern w:val="2"/>
                <w:sz w:val="21"/>
                <w:szCs w:val="21"/>
              </w:rPr>
              <w:t>号</w:t>
            </w:r>
            <w:r>
              <w:rPr>
                <w:rFonts w:ascii="黑体" w:hAnsi="黑体" w:eastAsia="黑体"/>
                <w:color w:val="000000"/>
                <w:kern w:val="2"/>
                <w:sz w:val="21"/>
                <w:szCs w:val="21"/>
              </w:rPr>
              <w:fldChar w:fldCharType="end"/>
            </w:r>
            <w:bookmarkEnd w:id="1"/>
          </w:p>
        </w:tc>
      </w:tr>
    </w:tbl>
    <w:tbl>
      <w:tblPr>
        <w:tblStyle w:val="36"/>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7"/>
              <w:framePr w:w="0" w:hRule="auto" w:wrap="auto" w:vAnchor="margin" w:hAnchor="text" w:xAlign="left" w:yAlign="inline"/>
              <w:rPr>
                <w:rFonts w:ascii="宋体"/>
                <w:color w:val="000000"/>
                <w:sz w:val="28"/>
                <w:szCs w:val="28"/>
              </w:rPr>
            </w:pPr>
            <w:bookmarkStart w:id="2" w:name="_Hlk26473981"/>
            <w:r>
              <w:rPr>
                <w:color w:val="000000"/>
              </w:rPr>
              <w:drawing>
                <wp:inline distT="0" distB="0" distL="0" distR="0">
                  <wp:extent cx="790575" cy="390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90575" cy="390525"/>
                          </a:xfrm>
                          <a:prstGeom prst="rect">
                            <a:avLst/>
                          </a:prstGeom>
                          <a:noFill/>
                          <a:ln>
                            <a:noFill/>
                          </a:ln>
                        </pic:spPr>
                      </pic:pic>
                    </a:graphicData>
                  </a:graphic>
                </wp:inline>
              </w:drawing>
            </w:r>
            <w:r>
              <w:rPr>
                <w:color w:val="000000"/>
                <w:sz w:val="21"/>
                <w:szCs w:val="21"/>
              </w:rPr>
              <w:t xml:space="preserve"> </w:t>
            </w:r>
            <w:bookmarkStart w:id="3" w:name="c1"/>
            <w:r>
              <w:rPr>
                <w:color w:val="000000"/>
              </w:rPr>
              <w:fldChar w:fldCharType="begin">
                <w:ffData>
                  <w:name w:val="c1"/>
                  <w:enabled/>
                  <w:calcOnExit w:val="0"/>
                  <w:textInput>
                    <w:maxLength w:val="8"/>
                  </w:textInput>
                </w:ffData>
              </w:fldChar>
            </w:r>
            <w:r>
              <w:rPr>
                <w:color w:val="000000"/>
              </w:rPr>
              <w:instrText xml:space="preserve"> FORMTEXT </w:instrText>
            </w:r>
            <w:r>
              <w:rPr>
                <w:color w:val="000000"/>
              </w:rPr>
              <w:fldChar w:fldCharType="separate"/>
            </w:r>
            <w:r>
              <w:rPr>
                <w:color w:val="000000"/>
              </w:rPr>
              <w:t>43</w:t>
            </w:r>
            <w:r>
              <w:rPr>
                <w:color w:val="000000"/>
              </w:rPr>
              <w:fldChar w:fldCharType="end"/>
            </w:r>
            <w:bookmarkEnd w:id="3"/>
          </w:p>
        </w:tc>
      </w:tr>
    </w:tbl>
    <w:p>
      <w:pPr>
        <w:pStyle w:val="58"/>
        <w:framePr w:w="9639" w:h="624" w:hRule="exact" w:hSpace="181" w:vSpace="181" w:hAnchor="page" w:x="1305" w:y="2269"/>
        <w:rPr>
          <w:rFonts w:ascii="黑体" w:hAnsi="黑体" w:eastAsia="黑体"/>
          <w:b w:val="0"/>
          <w:bCs w:val="0"/>
          <w:color w:val="000000"/>
          <w:w w:val="100"/>
          <w:sz w:val="48"/>
          <w:szCs w:val="48"/>
        </w:rPr>
      </w:pPr>
      <w:bookmarkStart w:id="4" w:name="c2"/>
      <w:r>
        <w:rPr>
          <w:rFonts w:ascii="黑体" w:eastAsia="黑体"/>
          <w:b w:val="0"/>
          <w:color w:val="000000"/>
          <w:w w:val="100"/>
          <w:sz w:val="48"/>
        </w:rPr>
        <w:fldChar w:fldCharType="begin">
          <w:ffData>
            <w:name w:val="c2"/>
            <w:enabled/>
            <w:calcOnExit w:val="0"/>
            <w:textInput/>
          </w:ffData>
        </w:fldChar>
      </w:r>
      <w:r>
        <w:rPr>
          <w:rFonts w:ascii="黑体" w:eastAsia="黑体"/>
          <w:b w:val="0"/>
          <w:color w:val="000000"/>
          <w:w w:val="100"/>
          <w:sz w:val="48"/>
        </w:rPr>
        <w:instrText xml:space="preserve"> FORMTEXT </w:instrText>
      </w:r>
      <w:r>
        <w:rPr>
          <w:rFonts w:ascii="黑体" w:eastAsia="黑体"/>
          <w:b w:val="0"/>
          <w:color w:val="000000"/>
          <w:w w:val="100"/>
          <w:sz w:val="48"/>
        </w:rPr>
        <w:fldChar w:fldCharType="separate"/>
      </w:r>
      <w:r>
        <w:rPr>
          <w:rFonts w:hint="eastAsia" w:ascii="黑体" w:eastAsia="黑体"/>
          <w:b w:val="0"/>
          <w:color w:val="000000"/>
          <w:w w:val="100"/>
          <w:sz w:val="48"/>
        </w:rPr>
        <w:t>湖南省</w:t>
      </w:r>
      <w:r>
        <w:rPr>
          <w:rFonts w:ascii="黑体" w:eastAsia="黑体"/>
          <w:b w:val="0"/>
          <w:color w:val="000000"/>
          <w:w w:val="100"/>
          <w:sz w:val="48"/>
        </w:rPr>
        <w:fldChar w:fldCharType="end"/>
      </w:r>
      <w:bookmarkEnd w:id="4"/>
      <w:r>
        <w:rPr>
          <w:rFonts w:hint="eastAsia" w:ascii="黑体" w:hAnsi="黑体" w:eastAsia="黑体"/>
          <w:b w:val="0"/>
          <w:bCs w:val="0"/>
          <w:color w:val="000000"/>
          <w:w w:val="100"/>
          <w:sz w:val="48"/>
          <w:szCs w:val="48"/>
        </w:rPr>
        <w:t>地方标准</w:t>
      </w:r>
    </w:p>
    <w:bookmarkEnd w:id="2"/>
    <w:p>
      <w:pPr>
        <w:pStyle w:val="201"/>
        <w:rPr>
          <w:color w:val="000000"/>
          <w:lang w:val="fr-FR"/>
        </w:rPr>
      </w:pPr>
      <w:r>
        <w:rPr>
          <w:color w:val="000000"/>
          <w:lang w:val="fr-FR"/>
        </w:rPr>
        <w:t>DB</w:t>
      </w:r>
      <w:r>
        <w:rPr>
          <w:color w:val="000000"/>
          <w:sz w:val="15"/>
          <w:szCs w:val="15"/>
          <w:lang w:val="fr-FR"/>
        </w:rPr>
        <w:t xml:space="preserve"> </w:t>
      </w:r>
      <w:bookmarkStart w:id="5" w:name="文字1"/>
      <w:r>
        <w:rPr>
          <w:color w:val="000000"/>
          <w:lang w:val="fr-FR"/>
        </w:rPr>
        <w:fldChar w:fldCharType="begin">
          <w:ffData>
            <w:enabled/>
            <w:calcOnExit w:val="0"/>
            <w:textInput>
              <w:default w:val="XX/T"/>
            </w:textInput>
          </w:ffData>
        </w:fldChar>
      </w:r>
      <w:r>
        <w:rPr>
          <w:color w:val="000000"/>
          <w:lang w:val="fr-FR"/>
        </w:rPr>
        <w:instrText xml:space="preserve"> FORMTEXT </w:instrText>
      </w:r>
      <w:r>
        <w:rPr>
          <w:color w:val="000000"/>
          <w:lang w:val="fr-FR"/>
        </w:rPr>
        <w:fldChar w:fldCharType="separate"/>
      </w:r>
      <w:r>
        <w:rPr>
          <w:color w:val="000000"/>
          <w:lang w:val="fr-FR"/>
        </w:rPr>
        <w:t>43/T</w:t>
      </w:r>
      <w:r>
        <w:rPr>
          <w:color w:val="000000"/>
          <w:lang w:val="fr-FR"/>
        </w:rPr>
        <w:fldChar w:fldCharType="end"/>
      </w:r>
      <w:bookmarkEnd w:id="5"/>
      <w:r>
        <w:rPr>
          <w:color w:val="000000"/>
          <w:lang w:val="fr-FR"/>
        </w:rPr>
        <w:t xml:space="preserve"> </w:t>
      </w:r>
      <w:bookmarkStart w:id="6" w:name="NSTD_CODE_F"/>
      <w:r>
        <w:rPr>
          <w:color w:val="000000"/>
          <w:lang w:val="fr-FR"/>
        </w:rPr>
        <w:fldChar w:fldCharType="begin">
          <w:ffData>
            <w:name w:val="NSTD_CODE_F"/>
            <w:enabled/>
            <w:calcOnExit w:val="0"/>
            <w:textInput>
              <w:default w:val="XXXX"/>
            </w:textInput>
          </w:ffData>
        </w:fldChar>
      </w:r>
      <w:r>
        <w:rPr>
          <w:color w:val="000000"/>
          <w:lang w:val="fr-FR"/>
        </w:rPr>
        <w:instrText xml:space="preserve"> FORMTEXT </w:instrText>
      </w:r>
      <w:r>
        <w:rPr>
          <w:color w:val="000000"/>
          <w:lang w:val="fr-FR"/>
        </w:rPr>
        <w:fldChar w:fldCharType="separate"/>
      </w:r>
      <w:r>
        <w:rPr>
          <w:color w:val="000000"/>
          <w:lang w:val="fr-FR"/>
        </w:rPr>
        <w:t>XXXX</w:t>
      </w:r>
      <w:r>
        <w:rPr>
          <w:color w:val="000000"/>
          <w:lang w:val="fr-FR"/>
        </w:rPr>
        <w:fldChar w:fldCharType="end"/>
      </w:r>
      <w:bookmarkEnd w:id="6"/>
      <w:r>
        <w:rPr>
          <w:rFonts w:hAnsi="黑体"/>
          <w:color w:val="000000"/>
          <w:lang w:val="fr-FR"/>
        </w:rPr>
        <w:t>—</w:t>
      </w:r>
      <w:r>
        <w:rPr>
          <w:rFonts w:hint="eastAsia"/>
          <w:color w:val="000000"/>
          <w:lang w:val="fr-FR"/>
        </w:rPr>
        <w:t>2025</w:t>
      </w:r>
    </w:p>
    <w:p>
      <w:pPr>
        <w:pStyle w:val="202"/>
        <w:rPr>
          <w:rFonts w:hAnsi="黑体"/>
          <w:color w:val="000000"/>
        </w:rPr>
      </w:pPr>
      <w:bookmarkStart w:id="7" w:name="OSTD_CODE"/>
      <w:r>
        <w:rPr>
          <w:rFonts w:hAnsi="黑体"/>
          <w:color w:val="000000"/>
        </w:rPr>
        <w:fldChar w:fldCharType="begin">
          <w:ffData>
            <w:name w:val="OSTD_CODE"/>
            <w:enabled/>
            <w:calcOnExit w:val="0"/>
            <w:textInput/>
          </w:ffData>
        </w:fldChar>
      </w:r>
      <w:r>
        <w:rPr>
          <w:rFonts w:hAnsi="黑体"/>
          <w:color w:val="000000"/>
        </w:rPr>
        <w:instrText xml:space="preserve"> FORMTEXT </w:instrText>
      </w:r>
      <w:r>
        <w:rPr>
          <w:rFonts w:hAnsi="黑体"/>
          <w:color w:val="000000"/>
        </w:rPr>
        <w:fldChar w:fldCharType="separate"/>
      </w:r>
      <w:r>
        <w:rPr>
          <w:rFonts w:hint="eastAsia" w:hAnsi="黑体"/>
          <w:color w:val="000000"/>
        </w:rPr>
        <w:t>     </w:t>
      </w:r>
      <w:r>
        <w:rPr>
          <w:rFonts w:hAnsi="黑体"/>
          <w:color w:val="000000"/>
        </w:rPr>
        <w:fldChar w:fldCharType="end"/>
      </w:r>
      <w:bookmarkEnd w:id="7"/>
    </w:p>
    <w:p>
      <w:pPr>
        <w:spacing w:line="240" w:lineRule="auto"/>
        <w:rPr>
          <w:rFonts w:ascii="黑体" w:hAnsi="黑体" w:eastAsia="黑体"/>
          <w:color w:val="000000"/>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5080" t="5080" r="8890" b="13970"/>
                <wp:wrapNone/>
                <wp:docPr id="4"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nZeBya0BAABRAwAADgAAAGRycy9lMm9Eb2MueG1srVPL&#10;jhMxELwj8Q+W72SSwK5glMkeslouASLt8gGOHzMWtttyO5nJ39N2HixwQ8zBmnZ3l6uq7dXD5B07&#10;6oQWQscXszlnOkhQNvQd//7y9O4jZ5hFUMJB0B0/aeQP67dvVmNs9RIGcEonRiAB2zF2fMg5tk2D&#10;ctBe4AyiDpQ0kLzIFKa+UUmMhO5ds5zP75sRkooJpEak3cdzkq8rvjFa5m/GoM7MdZy45bqmuu7L&#10;2qxXou2TiIOVFxriH1h4YQMdeoN6FFmwQ7J/QXkrEyCYPJPgGzDGSl01kJrF/A81z4OIumohczDe&#10;bML/Byu/HneJWdXxD5wF4WlEWxs0WxZnxogtFWzCLhVtcgrPcQvyB7IAm0GEXleGL6dIbYvS0fzW&#10;UgKMhL8fv4CiGnHIUG2aTPIFkgxgU53G6TYNPWUmafN+QZa8p6HJa64R7bUxJsyfNXhWfjruiHMF&#10;Fsct5kJEtNeSck6AJ+tcHbYLbOz4p7vlXW1AcFaVZCnD1O83LrGjKNelflUVZV6XJTgEdT7EhYvo&#10;ovPs2B7UaZeuZtDcKpvLHSsX43Vcu3+9hP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4NJltgA&#10;AAAMAQAADwAAAAAAAAABACAAAAAiAAAAZHJzL2Rvd25yZXYueG1sUEsBAhQAFAAAAAgAh07iQJ2X&#10;gcmtAQAAUQMAAA4AAAAAAAAAAQAgAAAAJwEAAGRycy9lMm9Eb2MueG1sUEsFBgAAAAAGAAYAWQEA&#10;AEYFAAAAAA==&#10;">
                <v:fill on="f" focussize="0,0"/>
                <v:stroke color="#000000" joinstyle="round"/>
                <v:imagedata o:title=""/>
                <o:lock v:ext="edit" aspectratio="f"/>
              </v:line>
            </w:pict>
          </mc:Fallback>
        </mc:AlternateContent>
      </w:r>
    </w:p>
    <w:p>
      <w:pPr>
        <w:pStyle w:val="58"/>
        <w:framePr w:w="9639" w:h="6976" w:hRule="exact" w:hSpace="0" w:vSpace="0" w:hAnchor="page" w:y="6408"/>
        <w:jc w:val="center"/>
        <w:rPr>
          <w:rFonts w:ascii="黑体" w:hAnsi="黑体" w:eastAsia="黑体"/>
          <w:b w:val="0"/>
          <w:bCs w:val="0"/>
          <w:color w:val="000000"/>
          <w:w w:val="100"/>
        </w:rPr>
      </w:pPr>
    </w:p>
    <w:p>
      <w:pPr>
        <w:pStyle w:val="203"/>
        <w:framePr w:h="6974" w:hRule="exact" w:x="1419" w:anchorLock="1"/>
        <w:rPr>
          <w:b/>
          <w:color w:val="000000"/>
        </w:rPr>
      </w:pPr>
      <w:r>
        <w:rPr>
          <w:rFonts w:hint="eastAsia"/>
          <w:b/>
          <w:color w:val="000000"/>
        </w:rPr>
        <w:t>实验用羊饲料配制技术规程</w:t>
      </w:r>
    </w:p>
    <w:p>
      <w:pPr>
        <w:framePr w:w="9639" w:h="6974" w:hRule="exact" w:wrap="around" w:vAnchor="page" w:hAnchor="page" w:x="1419" w:y="6408" w:anchorLock="1"/>
        <w:ind w:left="-1418"/>
        <w:rPr>
          <w:color w:val="000000"/>
        </w:rPr>
      </w:pPr>
    </w:p>
    <w:p>
      <w:pPr>
        <w:pStyle w:val="131"/>
        <w:framePr w:w="9639" w:h="6974" w:hRule="exact" w:wrap="around" w:vAnchor="page" w:hAnchor="page" w:x="1419" w:y="6408" w:anchorLock="1"/>
        <w:textAlignment w:val="bottom"/>
        <w:rPr>
          <w:rFonts w:eastAsia="黑体"/>
          <w:b/>
          <w:color w:val="000000"/>
          <w:szCs w:val="28"/>
        </w:rPr>
      </w:pPr>
      <w:r>
        <w:rPr>
          <w:rFonts w:hint="eastAsia" w:ascii="宋体" w:hAnsi="宋体"/>
          <w:b/>
          <w:sz w:val="24"/>
          <w:szCs w:val="24"/>
        </w:rPr>
        <w:t>Code of practice</w:t>
      </w:r>
      <w:r>
        <w:rPr>
          <w:b/>
        </w:rPr>
        <w:t xml:space="preserve"> </w:t>
      </w:r>
      <w:r>
        <w:rPr>
          <w:rFonts w:ascii="宋体" w:hAnsi="宋体"/>
          <w:b/>
          <w:sz w:val="24"/>
          <w:szCs w:val="24"/>
        </w:rPr>
        <w:t>for preparation of experimental goats feed</w:t>
      </w:r>
    </w:p>
    <w:p>
      <w:pPr>
        <w:framePr w:w="9639" w:h="6974" w:hRule="exact" w:wrap="around" w:vAnchor="page" w:hAnchor="page" w:x="1419" w:y="6408" w:anchorLock="1"/>
        <w:spacing w:line="760" w:lineRule="exact"/>
        <w:ind w:left="-1418"/>
        <w:rPr>
          <w:color w:val="000000"/>
        </w:rPr>
      </w:pPr>
    </w:p>
    <w:p>
      <w:pPr>
        <w:pStyle w:val="131"/>
        <w:framePr w:w="9639" w:h="6974" w:hRule="exact" w:wrap="around" w:vAnchor="page" w:hAnchor="page" w:x="1419" w:y="6408" w:anchorLock="1"/>
        <w:textAlignment w:val="bottom"/>
        <w:rPr>
          <w:rFonts w:eastAsia="黑体"/>
          <w:color w:val="000000"/>
          <w:szCs w:val="28"/>
        </w:rPr>
      </w:pPr>
    </w:p>
    <w:p>
      <w:pPr>
        <w:pStyle w:val="131"/>
        <w:framePr w:w="9639" w:h="6974" w:hRule="exact" w:wrap="around" w:vAnchor="page" w:hAnchor="page" w:x="1419" w:y="6408" w:anchorLock="1"/>
        <w:spacing w:before="440" w:after="160"/>
        <w:textAlignment w:val="bottom"/>
        <w:rPr>
          <w:color w:val="000000"/>
          <w:sz w:val="24"/>
          <w:szCs w:val="28"/>
        </w:rPr>
      </w:pPr>
      <w:bookmarkStart w:id="8" w:name="下拉1"/>
      <w:r>
        <w:rPr>
          <w:color w:val="000000"/>
          <w:sz w:val="24"/>
          <w:szCs w:val="28"/>
        </w:rPr>
        <w:fldChar w:fldCharType="begin">
          <w:ffData>
            <w:enabled/>
            <w:calcOnExit w:val="0"/>
            <w:ddList>
              <w:listEntry w:val=" "/>
            </w:ddList>
          </w:ffData>
        </w:fldChar>
      </w:r>
      <w:r>
        <w:rPr>
          <w:color w:val="000000"/>
          <w:sz w:val="24"/>
          <w:szCs w:val="28"/>
        </w:rPr>
        <w:instrText xml:space="preserve"> FORMDROPDOWN </w:instrText>
      </w:r>
      <w:r>
        <w:rPr>
          <w:color w:val="000000"/>
          <w:sz w:val="24"/>
          <w:szCs w:val="28"/>
        </w:rPr>
        <w:fldChar w:fldCharType="separate"/>
      </w:r>
      <w:r>
        <w:rPr>
          <w:color w:val="000000"/>
          <w:sz w:val="24"/>
          <w:szCs w:val="28"/>
        </w:rPr>
        <w:fldChar w:fldCharType="end"/>
      </w:r>
      <w:bookmarkEnd w:id="8"/>
    </w:p>
    <w:p>
      <w:pPr>
        <w:pStyle w:val="131"/>
        <w:framePr w:w="9639" w:h="6974" w:hRule="exact" w:wrap="around" w:vAnchor="page" w:hAnchor="page" w:x="1419" w:y="6408" w:anchorLock="1"/>
        <w:spacing w:before="180" w:line="240" w:lineRule="atLeast"/>
        <w:textAlignment w:val="bottom"/>
        <w:rPr>
          <w:b/>
          <w:color w:val="000000"/>
          <w:sz w:val="32"/>
          <w:szCs w:val="32"/>
        </w:rPr>
      </w:pPr>
      <w:r>
        <w:rPr>
          <w:rFonts w:hint="eastAsia"/>
          <w:b/>
          <w:color w:val="000000"/>
          <w:sz w:val="32"/>
          <w:szCs w:val="32"/>
        </w:rPr>
        <w:t>征求意见稿</w:t>
      </w:r>
    </w:p>
    <w:p>
      <w:pPr>
        <w:pStyle w:val="131"/>
        <w:framePr w:w="9639" w:h="6974" w:hRule="exact" w:wrap="around" w:vAnchor="page" w:hAnchor="page" w:x="1419" w:y="6408" w:anchorLock="1"/>
        <w:spacing w:before="720" w:beforeLines="300" w:after="72" w:afterLines="30" w:line="240" w:lineRule="auto"/>
        <w:textAlignment w:val="bottom"/>
        <w:rPr>
          <w:b/>
          <w:color w:val="000000"/>
          <w:sz w:val="21"/>
          <w:szCs w:val="28"/>
        </w:rPr>
      </w:pPr>
      <w:bookmarkStart w:id="9" w:name="下拉2"/>
      <w:r>
        <w:rPr>
          <w:b/>
          <w:color w:val="000000"/>
          <w:sz w:val="21"/>
          <w:szCs w:val="28"/>
        </w:rPr>
        <w:fldChar w:fldCharType="begin">
          <w:ffData>
            <w:enabled/>
            <w:calcOnExit w:val="0"/>
            <w:ddList>
              <w:listEntry w:val=" "/>
            </w:ddList>
          </w:ffData>
        </w:fldChar>
      </w:r>
      <w:r>
        <w:rPr>
          <w:b/>
          <w:color w:val="000000"/>
          <w:sz w:val="21"/>
          <w:szCs w:val="28"/>
        </w:rPr>
        <w:instrText xml:space="preserve"> FORMDROPDOWN </w:instrText>
      </w:r>
      <w:r>
        <w:rPr>
          <w:b/>
          <w:color w:val="000000"/>
          <w:sz w:val="21"/>
          <w:szCs w:val="28"/>
        </w:rPr>
        <w:fldChar w:fldCharType="separate"/>
      </w:r>
      <w:r>
        <w:rPr>
          <w:b/>
          <w:color w:val="000000"/>
          <w:sz w:val="21"/>
          <w:szCs w:val="28"/>
        </w:rPr>
        <w:fldChar w:fldCharType="end"/>
      </w:r>
      <w:bookmarkEnd w:id="9"/>
    </w:p>
    <w:p>
      <w:pPr>
        <w:pStyle w:val="199"/>
        <w:framePr w:y="14176"/>
        <w:rPr>
          <w:color w:val="000000"/>
        </w:rPr>
      </w:pPr>
      <w:r>
        <w:rPr>
          <w:rFonts w:hint="eastAsia" w:ascii="黑体"/>
          <w:color w:val="000000"/>
        </w:rPr>
        <w:t>2025</w:t>
      </w:r>
      <w:r>
        <w:rPr>
          <w:color w:val="000000"/>
        </w:rPr>
        <w:t xml:space="preserve"> </w:t>
      </w:r>
      <w:r>
        <w:rPr>
          <w:rFonts w:ascii="黑体"/>
          <w:color w:val="000000"/>
        </w:rPr>
        <w:t>-</w:t>
      </w:r>
      <w:r>
        <w:rPr>
          <w:color w:val="000000"/>
        </w:rPr>
        <w:t xml:space="preserve"> </w:t>
      </w:r>
      <w:bookmarkStart w:id="10" w:name="PLSH_DATE_M"/>
      <w:r>
        <w:rPr>
          <w:rFonts w:ascii="黑体"/>
          <w:color w:val="000000"/>
        </w:rPr>
        <w:fldChar w:fldCharType="begin">
          <w:ffData>
            <w:name w:val="PLSH_DATE_M"/>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0"/>
      <w:r>
        <w:rPr>
          <w:color w:val="000000"/>
        </w:rPr>
        <w:t xml:space="preserve"> </w:t>
      </w:r>
      <w:r>
        <w:rPr>
          <w:rFonts w:ascii="黑体"/>
          <w:color w:val="000000"/>
        </w:rPr>
        <w:t>-</w:t>
      </w:r>
      <w:r>
        <w:rPr>
          <w:color w:val="000000"/>
        </w:rPr>
        <w:t xml:space="preserve"> </w:t>
      </w:r>
      <w:bookmarkStart w:id="11" w:name="PLSH_DATE_D"/>
      <w:r>
        <w:rPr>
          <w:rFonts w:ascii="黑体"/>
          <w:color w:val="000000"/>
        </w:rPr>
        <w:fldChar w:fldCharType="begin">
          <w:ffData>
            <w:name w:val="PLSH_DATE_D"/>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1"/>
      <w:r>
        <w:rPr>
          <w:rFonts w:hint="eastAsia"/>
          <w:color w:val="000000"/>
        </w:rPr>
        <w:t>发布</w:t>
      </w:r>
    </w:p>
    <w:p>
      <w:pPr>
        <w:pStyle w:val="200"/>
        <w:framePr w:y="14176"/>
        <w:rPr>
          <w:color w:val="000000"/>
        </w:rPr>
      </w:pPr>
      <w:r>
        <w:rPr>
          <w:rFonts w:hint="eastAsia" w:ascii="黑体"/>
          <w:color w:val="000000"/>
        </w:rPr>
        <w:t>2025</w:t>
      </w:r>
      <w:r>
        <w:rPr>
          <w:color w:val="000000"/>
        </w:rPr>
        <w:t xml:space="preserve"> </w:t>
      </w:r>
      <w:r>
        <w:rPr>
          <w:rFonts w:ascii="黑体"/>
          <w:color w:val="000000"/>
        </w:rPr>
        <w:t>-</w:t>
      </w:r>
      <w:r>
        <w:rPr>
          <w:color w:val="000000"/>
        </w:rPr>
        <w:t xml:space="preserve"> </w:t>
      </w:r>
      <w:bookmarkStart w:id="12" w:name="CROT_DATE_M"/>
      <w:r>
        <w:rPr>
          <w:rFonts w:ascii="黑体"/>
          <w:color w:val="000000"/>
        </w:rPr>
        <w:fldChar w:fldCharType="begin">
          <w:ffData>
            <w:name w:val="CROT_DATE_M"/>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2"/>
      <w:r>
        <w:rPr>
          <w:color w:val="000000"/>
        </w:rPr>
        <w:t xml:space="preserve"> </w:t>
      </w:r>
      <w:r>
        <w:rPr>
          <w:rFonts w:ascii="黑体"/>
          <w:color w:val="000000"/>
        </w:rPr>
        <w:t>-</w:t>
      </w:r>
      <w:r>
        <w:rPr>
          <w:color w:val="000000"/>
        </w:rPr>
        <w:t xml:space="preserve"> </w:t>
      </w:r>
      <w:bookmarkStart w:id="13" w:name="CROT_DATE_D"/>
      <w:r>
        <w:rPr>
          <w:rFonts w:ascii="黑体"/>
          <w:color w:val="000000"/>
        </w:rPr>
        <w:fldChar w:fldCharType="begin">
          <w:ffData>
            <w:name w:val="CROT_DATE_D"/>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3"/>
      <w:r>
        <w:rPr>
          <w:rFonts w:hint="eastAsia"/>
          <w:color w:val="000000"/>
        </w:rPr>
        <w:t>实施</w:t>
      </w:r>
    </w:p>
    <w:p>
      <w:pPr>
        <w:pStyle w:val="157"/>
        <w:framePr w:h="584" w:hRule="exact" w:hSpace="181" w:vSpace="181" w:y="15027"/>
        <w:rPr>
          <w:rFonts w:hAnsi="黑体"/>
          <w:color w:val="000000"/>
        </w:rPr>
      </w:pPr>
      <w:bookmarkStart w:id="14" w:name="fm"/>
      <w:r>
        <w:rPr>
          <w:rFonts w:hAnsi="黑体"/>
          <w:color w:val="000000"/>
          <w:w w:val="100"/>
          <w:sz w:val="28"/>
        </w:rPr>
        <w:fldChar w:fldCharType="begin">
          <w:ffData>
            <w:name w:val="fm"/>
            <w:enabled/>
            <w:calcOnExit w:val="0"/>
            <w:textInput/>
          </w:ffData>
        </w:fldChar>
      </w:r>
      <w:r>
        <w:rPr>
          <w:rFonts w:hAnsi="黑体"/>
          <w:color w:val="000000"/>
          <w:w w:val="100"/>
          <w:sz w:val="28"/>
        </w:rPr>
        <w:instrText xml:space="preserve"> FORMTEXT </w:instrText>
      </w:r>
      <w:r>
        <w:rPr>
          <w:rFonts w:hAnsi="黑体"/>
          <w:color w:val="000000"/>
          <w:w w:val="100"/>
          <w:sz w:val="28"/>
        </w:rPr>
        <w:fldChar w:fldCharType="separate"/>
      </w:r>
      <w:r>
        <w:rPr>
          <w:rFonts w:hint="eastAsia" w:hAnsi="黑体"/>
          <w:color w:val="000000"/>
          <w:w w:val="100"/>
          <w:sz w:val="28"/>
        </w:rPr>
        <w:t>湖南省市场监督管理局</w:t>
      </w:r>
      <w:r>
        <w:rPr>
          <w:rFonts w:hAnsi="黑体"/>
          <w:color w:val="000000"/>
          <w:w w:val="100"/>
          <w:sz w:val="28"/>
        </w:rPr>
        <w:fldChar w:fldCharType="end"/>
      </w:r>
      <w:bookmarkEnd w:id="14"/>
      <w:r>
        <w:rPr>
          <w:rFonts w:ascii="Times New Roman"/>
          <w:color w:val="000000"/>
          <w:w w:val="100"/>
          <w:sz w:val="28"/>
        </w:rPr>
        <w:t>  </w:t>
      </w:r>
      <w:r>
        <w:rPr>
          <w:rStyle w:val="235"/>
          <w:rFonts w:hint="eastAsia" w:hAnsi="黑体"/>
          <w:color w:val="000000"/>
          <w:position w:val="0"/>
        </w:rPr>
        <w:t>发</w:t>
      </w:r>
      <w:r>
        <w:rPr>
          <w:rStyle w:val="235"/>
          <w:rFonts w:hint="eastAsia" w:hAnsi="黑体"/>
          <w:color w:val="000000"/>
          <w:spacing w:val="0"/>
          <w:position w:val="0"/>
        </w:rPr>
        <w:t>布</w:t>
      </w:r>
    </w:p>
    <w:p>
      <w:pPr>
        <w:rPr>
          <w:rFonts w:ascii="宋体"/>
          <w:color w:val="000000"/>
          <w:sz w:val="28"/>
          <w:szCs w:val="28"/>
        </w:rPr>
        <w:sectPr>
          <w:headerReference r:id="rId5" w:type="first"/>
          <w:footerReference r:id="rId7" w:type="first"/>
          <w:headerReference r:id="rId3" w:type="default"/>
          <w:headerReference r:id="rId4" w:type="even"/>
          <w:footerReference r:id="rId6"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13970" t="13970" r="9525" b="5080"/>
                <wp:wrapNone/>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FSuIrQEAAFEDAAAOAAAAZHJzL2Uyb0RvYy54bWytU01v&#10;GyEQvVfqf0Dc6/WHEqUrr3NwlF7cxFLSH4CB3UUBBjHYu/73GfBH0/ZWZQ9oh5l5vPcGlvejs+yg&#10;IxrwDZ9NppxpL0EZ3zX81+vjtzvOMAmvhAWvG37UyO9XX78sh1DrOfRglY6MQDzWQ2h4n1Koqwpl&#10;r53ACQTtKdlCdCJRGLtKRTEQurPVfDq9rQaIKkSQGpF2H05Jvir4batlem5b1InZhhO3VNZY1l1e&#10;q9VS1F0UoTfyTEP8BwsnjKdDr1APIgm2j+YfKGdkBIQ2TSS4CtrWSF00kJrZ9C81L70IumghczBc&#10;bcLPg5VPh21kRjV8wZkXjka0MV6zRXZmCFhTwdpvY9YmR/8SNiDfkHlY98J3ujB8PQZqm+WO6o+W&#10;HGAg/N3wExTViH2CYtPYRpchyQA2lmkcr9PQY2KSNm9nZMmChiYvuUrUl8YQMf3Q4Fj+abglzgVY&#10;HDaYMhFRX0ryOR4ejbVl2NazoeHfb+Y3pQHBGpWTuQxjt1vbyA4iX5fyFVWU+VgWYe/V6RDrz6Kz&#10;zpNjO1DHbbyYQXMrbM53LF+Mj3Hp/v0SV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rMxz71wAA&#10;AA4BAAAPAAAAAAAAAAEAIAAAACIAAABkcnMvZG93bnJldi54bWxQSwECFAAUAAAACACHTuJA/hUr&#10;iK0BAABRAwAADgAAAAAAAAABACAAAAAmAQAAZHJzL2Uyb0RvYy54bWxQSwUGAAAAAAYABgBZAQAA&#10;RQUAAAAA&#10;">
                <v:fill on="f" focussize="0,0"/>
                <v:stroke color="#000000" joinstyle="round"/>
                <v:imagedata o:title=""/>
                <o:lock v:ext="edit" aspectratio="f"/>
                <w10:anchorlock/>
              </v:line>
            </w:pict>
          </mc:Fallback>
        </mc:AlternateContent>
      </w:r>
    </w:p>
    <w:p>
      <w:pPr>
        <w:pStyle w:val="98"/>
        <w:spacing w:after="468"/>
        <w:rPr>
          <w:color w:val="000000"/>
        </w:rPr>
      </w:pPr>
      <w:bookmarkStart w:id="15" w:name="BookMark1"/>
      <w:r>
        <w:rPr>
          <w:rFonts w:hint="eastAsia"/>
          <w:color w:val="000000"/>
          <w:spacing w:val="320"/>
        </w:rPr>
        <w:t>目</w:t>
      </w:r>
      <w:r>
        <w:rPr>
          <w:rFonts w:hint="eastAsia"/>
          <w:color w:val="000000"/>
        </w:rPr>
        <w:t>次</w:t>
      </w:r>
    </w:p>
    <w:p>
      <w:pPr>
        <w:tabs>
          <w:tab w:val="right" w:leader="middleDot" w:pos="9450"/>
        </w:tabs>
        <w:spacing w:line="360" w:lineRule="exact"/>
        <w:ind w:firstLine="315" w:firstLineChars="150"/>
        <w:rPr>
          <w:rFonts w:ascii="Times New Roman" w:hAnsi="Times New Roman"/>
          <w:color w:val="000000"/>
        </w:rPr>
      </w:pPr>
      <w:r>
        <w:rPr>
          <w:color w:val="000000"/>
        </w:rPr>
        <w:fldChar w:fldCharType="begin"/>
      </w:r>
      <w:r>
        <w:rPr>
          <w:color w:val="000000"/>
        </w:rPr>
        <w:instrText xml:space="preserve"> TOC \o "1-1" \h \t "</w:instrText>
      </w:r>
      <w:r>
        <w:rPr>
          <w:rFonts w:hint="eastAsia"/>
          <w:color w:val="000000"/>
        </w:rPr>
        <w:instrText xml:space="preserve">标准文件</w:instrText>
      </w:r>
      <w:r>
        <w:rPr>
          <w:color w:val="000000"/>
        </w:rPr>
        <w:instrText xml:space="preserve">_</w:instrText>
      </w:r>
      <w:r>
        <w:rPr>
          <w:rFonts w:hint="eastAsia"/>
          <w:color w:val="000000"/>
        </w:rPr>
        <w:instrText xml:space="preserve">一级条标题</w:instrText>
      </w:r>
      <w:r>
        <w:rPr>
          <w:color w:val="000000"/>
        </w:rPr>
        <w:instrText xml:space="preserve">,2,</w:instrText>
      </w:r>
      <w:r>
        <w:rPr>
          <w:rFonts w:hint="eastAsia"/>
          <w:color w:val="000000"/>
        </w:rPr>
        <w:instrText xml:space="preserve">标准文件</w:instrText>
      </w:r>
      <w:r>
        <w:rPr>
          <w:color w:val="000000"/>
        </w:rPr>
        <w:instrText xml:space="preserve">_</w:instrText>
      </w:r>
      <w:r>
        <w:rPr>
          <w:rFonts w:hint="eastAsia"/>
          <w:color w:val="000000"/>
        </w:rPr>
        <w:instrText xml:space="preserve">附录一级条标题</w:instrText>
      </w:r>
      <w:r>
        <w:rPr>
          <w:color w:val="000000"/>
        </w:rPr>
        <w:instrText xml:space="preserve">,2," </w:instrText>
      </w:r>
      <w:r>
        <w:rPr>
          <w:color w:val="000000"/>
        </w:rPr>
        <w:fldChar w:fldCharType="separate"/>
      </w:r>
      <w:r>
        <w:rPr>
          <w:rFonts w:hint="eastAsia" w:ascii="Times New Roman" w:hAnsi="Times New Roman"/>
          <w:color w:val="000000"/>
        </w:rPr>
        <w:t>前言</w:t>
      </w:r>
      <w:r>
        <w:rPr>
          <w:rFonts w:ascii="Times New Roman" w:hAnsi="Times New Roman" w:eastAsia="方正书宋简体"/>
          <w:color w:val="000000"/>
        </w:rPr>
        <w:tab/>
      </w:r>
      <w:r>
        <w:rPr>
          <w:rFonts w:hint="eastAsia" w:ascii="宋体" w:hAnsi="宋体" w:cs="宋体"/>
          <w:color w:val="000000"/>
        </w:rPr>
        <w:t>Ⅱ</w:t>
      </w:r>
    </w:p>
    <w:p>
      <w:pPr>
        <w:tabs>
          <w:tab w:val="right" w:leader="middleDot" w:pos="9450"/>
        </w:tabs>
        <w:spacing w:line="360" w:lineRule="exact"/>
        <w:ind w:firstLine="315" w:firstLineChars="150"/>
        <w:rPr>
          <w:rFonts w:ascii="Times New Roman" w:hAnsi="Times New Roman"/>
          <w:color w:val="000000"/>
        </w:rPr>
      </w:pPr>
      <w:r>
        <w:rPr>
          <w:rFonts w:ascii="Times New Roman" w:hAnsi="Times New Roman"/>
          <w:color w:val="000000"/>
        </w:rPr>
        <w:t>1</w:t>
      </w:r>
      <w:r>
        <w:rPr>
          <w:rFonts w:hint="eastAsia" w:ascii="Times New Roman" w:hAnsi="Times New Roman"/>
          <w:color w:val="000000"/>
        </w:rPr>
        <w:t>　范围</w:t>
      </w:r>
      <w:r>
        <w:rPr>
          <w:rFonts w:ascii="Times New Roman" w:hAnsi="Times New Roman" w:eastAsia="方正书宋简体"/>
          <w:color w:val="000000"/>
        </w:rPr>
        <w:tab/>
      </w:r>
      <w:r>
        <w:rPr>
          <w:rFonts w:ascii="Times New Roman" w:hAnsi="Times New Roman" w:eastAsia="方正书宋简体"/>
          <w:color w:val="000000"/>
        </w:rPr>
        <w:t xml:space="preserve"> </w:t>
      </w:r>
      <w:r>
        <w:rPr>
          <w:rFonts w:ascii="Times New Roman" w:hAnsi="Times New Roman"/>
          <w:color w:val="000000"/>
        </w:rPr>
        <w:t>1</w:t>
      </w:r>
    </w:p>
    <w:p>
      <w:pPr>
        <w:tabs>
          <w:tab w:val="right" w:leader="middleDot" w:pos="9450"/>
        </w:tabs>
        <w:spacing w:line="360" w:lineRule="exact"/>
        <w:ind w:firstLine="315" w:firstLineChars="150"/>
        <w:rPr>
          <w:rFonts w:ascii="Times New Roman" w:hAnsi="Times New Roman"/>
          <w:color w:val="000000"/>
        </w:rPr>
      </w:pPr>
      <w:r>
        <w:rPr>
          <w:rFonts w:ascii="Times New Roman" w:hAnsi="Times New Roman"/>
          <w:color w:val="000000"/>
        </w:rPr>
        <w:t>2</w:t>
      </w:r>
      <w:r>
        <w:rPr>
          <w:rFonts w:hint="eastAsia" w:ascii="Times New Roman" w:hAnsi="Times New Roman"/>
          <w:color w:val="000000"/>
        </w:rPr>
        <w:t>　规范性引用文件</w:t>
      </w:r>
      <w:r>
        <w:rPr>
          <w:rFonts w:ascii="Times New Roman" w:hAnsi="Times New Roman" w:eastAsia="方正书宋简体"/>
          <w:color w:val="000000"/>
        </w:rPr>
        <w:tab/>
      </w:r>
      <w:r>
        <w:rPr>
          <w:rFonts w:ascii="Times New Roman" w:hAnsi="Times New Roman" w:eastAsia="方正书宋简体"/>
          <w:color w:val="000000"/>
        </w:rPr>
        <w:t xml:space="preserve"> </w:t>
      </w:r>
      <w:r>
        <w:rPr>
          <w:rFonts w:ascii="Times New Roman" w:hAnsi="Times New Roman"/>
          <w:color w:val="000000"/>
        </w:rPr>
        <w:t>1</w:t>
      </w:r>
    </w:p>
    <w:p>
      <w:pPr>
        <w:tabs>
          <w:tab w:val="right" w:leader="middleDot" w:pos="9450"/>
        </w:tabs>
        <w:spacing w:line="360" w:lineRule="exact"/>
        <w:ind w:firstLine="315" w:firstLineChars="150"/>
        <w:rPr>
          <w:rFonts w:ascii="Times New Roman" w:hAnsi="Times New Roman" w:eastAsia="方正书宋简体"/>
          <w:color w:val="000000"/>
        </w:rPr>
      </w:pPr>
      <w:r>
        <w:rPr>
          <w:rFonts w:ascii="Times New Roman" w:hAnsi="Times New Roman"/>
          <w:color w:val="000000"/>
        </w:rPr>
        <w:t>3</w:t>
      </w:r>
      <w:r>
        <w:rPr>
          <w:rFonts w:hint="eastAsia" w:ascii="Times New Roman" w:hAnsi="Times New Roman"/>
          <w:color w:val="000000"/>
        </w:rPr>
        <w:t>　术语和定义</w:t>
      </w:r>
      <w:r>
        <w:rPr>
          <w:rFonts w:ascii="Times New Roman" w:hAnsi="Times New Roman" w:eastAsia="方正书宋简体"/>
          <w:color w:val="000000"/>
        </w:rPr>
        <w:tab/>
      </w:r>
      <w:r>
        <w:rPr>
          <w:rFonts w:ascii="Times New Roman" w:hAnsi="Times New Roman" w:eastAsia="方正书宋简体"/>
          <w:color w:val="000000"/>
        </w:rPr>
        <w:t xml:space="preserve"> 1</w:t>
      </w:r>
    </w:p>
    <w:p>
      <w:pPr>
        <w:tabs>
          <w:tab w:val="right" w:leader="middleDot" w:pos="9450"/>
        </w:tabs>
        <w:spacing w:line="360" w:lineRule="exact"/>
        <w:ind w:firstLine="315" w:firstLineChars="150"/>
        <w:rPr>
          <w:rFonts w:ascii="Times New Roman" w:hAnsi="Times New Roman" w:eastAsia="方正书宋简体"/>
          <w:color w:val="000000"/>
        </w:rPr>
      </w:pPr>
      <w:r>
        <w:rPr>
          <w:rFonts w:ascii="Times New Roman" w:hAnsi="Times New Roman"/>
          <w:color w:val="000000"/>
        </w:rPr>
        <w:t>4</w:t>
      </w:r>
      <w:r>
        <w:rPr>
          <w:rFonts w:hint="eastAsia" w:ascii="Times New Roman" w:hAnsi="Times New Roman"/>
          <w:color w:val="000000"/>
        </w:rPr>
        <w:t>　饲料原料选用</w:t>
      </w:r>
      <w:r>
        <w:rPr>
          <w:rFonts w:ascii="Times New Roman" w:hAnsi="Times New Roman" w:eastAsia="方正书宋简体"/>
          <w:color w:val="000000"/>
        </w:rPr>
        <w:tab/>
      </w:r>
      <w:r>
        <w:rPr>
          <w:rFonts w:ascii="Times New Roman" w:hAnsi="Times New Roman" w:eastAsia="方正书宋简体"/>
          <w:color w:val="000000"/>
        </w:rPr>
        <w:t xml:space="preserve"> 2</w:t>
      </w:r>
    </w:p>
    <w:p>
      <w:pPr>
        <w:tabs>
          <w:tab w:val="right" w:leader="middleDot" w:pos="9450"/>
        </w:tabs>
        <w:spacing w:line="360" w:lineRule="exact"/>
        <w:ind w:firstLine="315" w:firstLineChars="150"/>
        <w:rPr>
          <w:rFonts w:ascii="Times New Roman" w:hAnsi="Times New Roman" w:eastAsia="方正书宋简体"/>
          <w:color w:val="000000"/>
        </w:rPr>
      </w:pPr>
      <w:r>
        <w:rPr>
          <w:rFonts w:ascii="Times New Roman" w:hAnsi="Times New Roman"/>
          <w:color w:val="000000"/>
        </w:rPr>
        <w:t>5</w:t>
      </w:r>
      <w:r>
        <w:rPr>
          <w:rFonts w:hint="eastAsia" w:ascii="Times New Roman" w:hAnsi="Times New Roman"/>
          <w:color w:val="000000"/>
        </w:rPr>
        <w:t>　饲料添加剂选用</w:t>
      </w:r>
      <w:r>
        <w:rPr>
          <w:rFonts w:ascii="Times New Roman" w:hAnsi="Times New Roman" w:eastAsia="方正书宋简体"/>
          <w:color w:val="000000"/>
        </w:rPr>
        <w:tab/>
      </w:r>
      <w:r>
        <w:rPr>
          <w:rFonts w:ascii="Times New Roman" w:hAnsi="Times New Roman" w:eastAsia="方正书宋简体"/>
          <w:color w:val="000000"/>
        </w:rPr>
        <w:t xml:space="preserve"> 2</w:t>
      </w:r>
    </w:p>
    <w:p>
      <w:pPr>
        <w:tabs>
          <w:tab w:val="right" w:leader="middleDot" w:pos="9450"/>
        </w:tabs>
        <w:spacing w:line="360" w:lineRule="exact"/>
        <w:ind w:firstLine="315" w:firstLineChars="150"/>
        <w:rPr>
          <w:rFonts w:ascii="Times New Roman" w:hAnsi="Times New Roman" w:eastAsia="方正书宋简体"/>
          <w:color w:val="000000"/>
        </w:rPr>
      </w:pPr>
      <w:r>
        <w:rPr>
          <w:rFonts w:ascii="Times New Roman" w:hAnsi="Times New Roman"/>
          <w:color w:val="000000"/>
        </w:rPr>
        <w:t>6</w:t>
      </w:r>
      <w:r>
        <w:rPr>
          <w:rFonts w:hint="eastAsia" w:ascii="Times New Roman" w:hAnsi="Times New Roman"/>
          <w:color w:val="000000"/>
        </w:rPr>
        <w:t>　技术要求</w:t>
      </w:r>
      <w:r>
        <w:rPr>
          <w:rFonts w:ascii="Times New Roman" w:hAnsi="Times New Roman" w:eastAsia="方正书宋简体"/>
          <w:color w:val="000000"/>
        </w:rPr>
        <w:tab/>
      </w:r>
      <w:r>
        <w:rPr>
          <w:rFonts w:ascii="Times New Roman" w:hAnsi="Times New Roman" w:eastAsia="方正书宋简体"/>
          <w:color w:val="000000"/>
        </w:rPr>
        <w:t xml:space="preserve"> </w:t>
      </w:r>
      <w:r>
        <w:rPr>
          <w:rFonts w:hint="eastAsia" w:ascii="Times New Roman" w:hAnsi="Times New Roman" w:eastAsia="方正书宋简体"/>
          <w:color w:val="000000"/>
        </w:rPr>
        <w:t>3</w:t>
      </w:r>
    </w:p>
    <w:p>
      <w:pPr>
        <w:tabs>
          <w:tab w:val="right" w:leader="middleDot" w:pos="9450"/>
        </w:tabs>
        <w:spacing w:line="360" w:lineRule="exact"/>
        <w:ind w:firstLine="315" w:firstLineChars="150"/>
        <w:rPr>
          <w:rFonts w:ascii="Times New Roman" w:hAnsi="Times New Roman" w:eastAsia="方正书宋简体"/>
          <w:color w:val="000000"/>
        </w:rPr>
      </w:pPr>
      <w:r>
        <w:rPr>
          <w:rFonts w:ascii="Times New Roman" w:hAnsi="Times New Roman"/>
          <w:color w:val="000000"/>
        </w:rPr>
        <w:t>7</w:t>
      </w:r>
      <w:r>
        <w:rPr>
          <w:rFonts w:hint="eastAsia" w:ascii="Times New Roman" w:hAnsi="Times New Roman"/>
          <w:color w:val="000000"/>
        </w:rPr>
        <w:t>　饲料配制</w:t>
      </w:r>
      <w:r>
        <w:rPr>
          <w:rFonts w:ascii="Times New Roman" w:hAnsi="Times New Roman" w:eastAsia="方正书宋简体"/>
          <w:color w:val="000000"/>
        </w:rPr>
        <w:tab/>
      </w:r>
      <w:r>
        <w:rPr>
          <w:rFonts w:ascii="Times New Roman" w:hAnsi="Times New Roman" w:eastAsia="方正书宋简体"/>
          <w:color w:val="000000"/>
        </w:rPr>
        <w:t xml:space="preserve"> </w:t>
      </w:r>
      <w:r>
        <w:rPr>
          <w:rFonts w:hint="eastAsia" w:ascii="Times New Roman" w:hAnsi="Times New Roman" w:eastAsia="方正书宋简体"/>
          <w:color w:val="000000"/>
        </w:rPr>
        <w:t>3</w:t>
      </w:r>
    </w:p>
    <w:p>
      <w:pPr>
        <w:tabs>
          <w:tab w:val="right" w:leader="middleDot" w:pos="9450"/>
        </w:tabs>
        <w:spacing w:line="360" w:lineRule="exact"/>
        <w:ind w:firstLine="315" w:firstLineChars="150"/>
        <w:rPr>
          <w:rFonts w:ascii="Times New Roman" w:hAnsi="Times New Roman" w:eastAsia="方正书宋简体"/>
          <w:color w:val="000000"/>
        </w:rPr>
      </w:pPr>
      <w:r>
        <w:rPr>
          <w:rFonts w:ascii="Times New Roman" w:hAnsi="Times New Roman"/>
          <w:color w:val="000000"/>
        </w:rPr>
        <w:t>8</w:t>
      </w:r>
      <w:r>
        <w:rPr>
          <w:rFonts w:hint="eastAsia" w:ascii="Times New Roman" w:hAnsi="Times New Roman"/>
          <w:color w:val="000000"/>
        </w:rPr>
        <w:t>　采样</w:t>
      </w:r>
      <w:r>
        <w:rPr>
          <w:rFonts w:ascii="Times New Roman" w:hAnsi="Times New Roman" w:eastAsia="方正书宋简体"/>
          <w:color w:val="000000"/>
        </w:rPr>
        <w:tab/>
      </w:r>
      <w:r>
        <w:rPr>
          <w:rFonts w:ascii="Times New Roman" w:hAnsi="Times New Roman" w:eastAsia="方正书宋简体"/>
          <w:color w:val="000000"/>
        </w:rPr>
        <w:t xml:space="preserve"> </w:t>
      </w:r>
      <w:r>
        <w:rPr>
          <w:rFonts w:hint="eastAsia" w:ascii="Times New Roman" w:hAnsi="Times New Roman" w:eastAsia="方正书宋简体"/>
          <w:color w:val="000000"/>
        </w:rPr>
        <w:t>4</w:t>
      </w:r>
    </w:p>
    <w:p>
      <w:pPr>
        <w:tabs>
          <w:tab w:val="right" w:leader="middleDot" w:pos="9450"/>
        </w:tabs>
        <w:spacing w:line="360" w:lineRule="exact"/>
        <w:ind w:firstLine="315" w:firstLineChars="150"/>
        <w:rPr>
          <w:rFonts w:ascii="Times New Roman" w:hAnsi="Times New Roman" w:eastAsia="方正书宋简体"/>
          <w:color w:val="000000"/>
        </w:rPr>
      </w:pPr>
      <w:r>
        <w:rPr>
          <w:rFonts w:ascii="Times New Roman" w:hAnsi="Times New Roman"/>
          <w:color w:val="000000"/>
        </w:rPr>
        <w:t>9</w:t>
      </w:r>
      <w:r>
        <w:rPr>
          <w:rFonts w:hint="eastAsia" w:ascii="Times New Roman" w:hAnsi="Times New Roman"/>
          <w:color w:val="000000"/>
        </w:rPr>
        <w:t>　检验方法</w:t>
      </w:r>
      <w:r>
        <w:rPr>
          <w:rFonts w:ascii="Times New Roman" w:hAnsi="Times New Roman" w:eastAsia="方正书宋简体"/>
          <w:color w:val="000000"/>
        </w:rPr>
        <w:tab/>
      </w:r>
      <w:r>
        <w:rPr>
          <w:rFonts w:ascii="Times New Roman" w:hAnsi="Times New Roman" w:eastAsia="方正书宋简体"/>
          <w:color w:val="000000"/>
        </w:rPr>
        <w:t xml:space="preserve"> </w:t>
      </w:r>
      <w:r>
        <w:rPr>
          <w:rFonts w:hint="eastAsia" w:ascii="Times New Roman" w:hAnsi="Times New Roman" w:eastAsia="方正书宋简体"/>
          <w:color w:val="000000"/>
        </w:rPr>
        <w:t>4</w:t>
      </w:r>
    </w:p>
    <w:p>
      <w:pPr>
        <w:tabs>
          <w:tab w:val="right" w:leader="middleDot" w:pos="9450"/>
        </w:tabs>
        <w:spacing w:line="360" w:lineRule="exact"/>
        <w:ind w:firstLine="315" w:firstLineChars="150"/>
        <w:rPr>
          <w:rFonts w:ascii="Times New Roman" w:hAnsi="Times New Roman"/>
          <w:color w:val="000000"/>
        </w:rPr>
      </w:pPr>
      <w:r>
        <w:rPr>
          <w:rFonts w:ascii="Times New Roman" w:hAnsi="Times New Roman"/>
          <w:color w:val="000000"/>
        </w:rPr>
        <w:t xml:space="preserve">10  </w:t>
      </w:r>
      <w:r>
        <w:rPr>
          <w:rFonts w:hint="eastAsia" w:ascii="Times New Roman" w:hAnsi="Times New Roman"/>
          <w:color w:val="000000"/>
        </w:rPr>
        <w:t>使用要求</w:t>
      </w:r>
      <w:r>
        <w:rPr>
          <w:rFonts w:ascii="Times New Roman" w:hAnsi="Times New Roman" w:eastAsia="方正书宋简体"/>
          <w:color w:val="000000"/>
        </w:rPr>
        <w:tab/>
      </w:r>
      <w:r>
        <w:rPr>
          <w:rFonts w:ascii="Times New Roman" w:hAnsi="Times New Roman"/>
          <w:color w:val="000000"/>
        </w:rPr>
        <w:t xml:space="preserve"> </w:t>
      </w:r>
      <w:r>
        <w:rPr>
          <w:rFonts w:hint="eastAsia" w:ascii="Times New Roman" w:hAnsi="Times New Roman"/>
          <w:color w:val="000000"/>
        </w:rPr>
        <w:t>4</w:t>
      </w:r>
    </w:p>
    <w:p>
      <w:pPr>
        <w:tabs>
          <w:tab w:val="right" w:leader="middleDot" w:pos="9450"/>
        </w:tabs>
        <w:spacing w:line="360" w:lineRule="exact"/>
        <w:ind w:firstLine="315" w:firstLineChars="150"/>
        <w:rPr>
          <w:rFonts w:ascii="Times New Roman" w:hAnsi="Times New Roman" w:eastAsia="方正书宋简体"/>
          <w:color w:val="000000"/>
        </w:rPr>
      </w:pPr>
      <w:r>
        <w:rPr>
          <w:rFonts w:hint="eastAsia"/>
          <w:color w:val="000000"/>
        </w:rPr>
        <w:t>附录</w:t>
      </w:r>
      <w:r>
        <w:rPr>
          <w:color w:val="000000"/>
        </w:rPr>
        <w:t>A</w:t>
      </w:r>
      <w:r>
        <w:rPr>
          <w:rFonts w:hint="eastAsia"/>
          <w:color w:val="000000"/>
        </w:rPr>
        <w:t>（资料性）　配合饲料营养成分</w:t>
      </w:r>
      <w:r>
        <w:rPr>
          <w:rFonts w:ascii="Times New Roman" w:hAnsi="Times New Roman" w:eastAsia="方正书宋简体"/>
          <w:color w:val="000000"/>
        </w:rPr>
        <w:tab/>
      </w:r>
      <w:r>
        <w:rPr>
          <w:rFonts w:ascii="Times New Roman" w:hAnsi="Times New Roman" w:eastAsia="方正书宋简体"/>
          <w:color w:val="000000"/>
        </w:rPr>
        <w:t xml:space="preserve"> </w:t>
      </w:r>
      <w:r>
        <w:rPr>
          <w:rFonts w:hint="eastAsia" w:ascii="Times New Roman" w:hAnsi="Times New Roman" w:eastAsia="方正书宋简体"/>
          <w:color w:val="000000"/>
        </w:rPr>
        <w:t>5</w:t>
      </w:r>
    </w:p>
    <w:p>
      <w:pPr>
        <w:tabs>
          <w:tab w:val="right" w:leader="middleDot" w:pos="9450"/>
        </w:tabs>
        <w:spacing w:line="360" w:lineRule="exact"/>
        <w:ind w:firstLine="315" w:firstLineChars="150"/>
        <w:rPr>
          <w:rFonts w:ascii="Times New Roman" w:hAnsi="Times New Roman" w:eastAsia="方正书宋简体"/>
          <w:color w:val="000000"/>
        </w:rPr>
      </w:pPr>
      <w:r>
        <w:rPr>
          <w:rFonts w:hint="eastAsia" w:ascii="Times New Roman" w:hAnsi="Times New Roman"/>
          <w:color w:val="000000"/>
        </w:rPr>
        <w:t>参考文献</w:t>
      </w:r>
      <w:r>
        <w:rPr>
          <w:rFonts w:ascii="Times New Roman" w:hAnsi="Times New Roman" w:eastAsia="方正书宋简体"/>
          <w:color w:val="000000"/>
        </w:rPr>
        <w:tab/>
      </w:r>
      <w:r>
        <w:rPr>
          <w:rFonts w:ascii="Times New Roman" w:hAnsi="Times New Roman" w:eastAsia="方正书宋简体"/>
          <w:color w:val="000000"/>
        </w:rPr>
        <w:t xml:space="preserve"> </w:t>
      </w:r>
      <w:r>
        <w:rPr>
          <w:rFonts w:hint="eastAsia" w:ascii="Times New Roman" w:hAnsi="Times New Roman" w:eastAsia="方正书宋简体"/>
          <w:color w:val="000000"/>
        </w:rPr>
        <w:t>6</w:t>
      </w:r>
    </w:p>
    <w:p>
      <w:pPr>
        <w:tabs>
          <w:tab w:val="right" w:leader="middleDot" w:pos="9450"/>
        </w:tabs>
        <w:spacing w:line="360" w:lineRule="exact"/>
        <w:ind w:firstLine="315" w:firstLineChars="150"/>
        <w:rPr>
          <w:rFonts w:ascii="Times New Roman" w:hAnsi="Times New Roman" w:eastAsia="方正书宋简体"/>
          <w:color w:val="000000"/>
        </w:rPr>
      </w:pPr>
    </w:p>
    <w:p>
      <w:pPr>
        <w:tabs>
          <w:tab w:val="right" w:leader="middleDot" w:pos="9450"/>
        </w:tabs>
        <w:spacing w:line="360" w:lineRule="exact"/>
        <w:ind w:firstLine="315" w:firstLineChars="150"/>
        <w:rPr>
          <w:rFonts w:ascii="Times New Roman" w:hAnsi="Times New Roman" w:eastAsia="方正书宋简体"/>
          <w:color w:val="000000"/>
        </w:rPr>
      </w:pPr>
    </w:p>
    <w:p>
      <w:pPr>
        <w:pStyle w:val="21"/>
        <w:tabs>
          <w:tab w:val="right" w:leader="dot" w:pos="9344"/>
        </w:tabs>
        <w:rPr>
          <w:rFonts w:ascii="??" w:hAnsi="??"/>
          <w:color w:val="000000"/>
          <w:szCs w:val="22"/>
        </w:rPr>
      </w:pPr>
    </w:p>
    <w:p>
      <w:pPr>
        <w:pStyle w:val="98"/>
        <w:spacing w:after="468"/>
        <w:rPr>
          <w:color w:val="000000"/>
        </w:rPr>
        <w:sectPr>
          <w:headerReference r:id="rId8" w:type="default"/>
          <w:footerReference r:id="rId10" w:type="default"/>
          <w:headerReference r:id="rId9" w:type="even"/>
          <w:pgSz w:w="11906" w:h="16838"/>
          <w:pgMar w:top="2410" w:right="1134" w:bottom="1134" w:left="1134" w:header="1418" w:footer="1134" w:gutter="284"/>
          <w:pgNumType w:fmt="upperRoman" w:start="1"/>
          <w:cols w:space="425" w:num="1"/>
          <w:formProt w:val="0"/>
          <w:docGrid w:type="lines" w:linePitch="312" w:charSpace="0"/>
        </w:sectPr>
      </w:pPr>
      <w:r>
        <w:rPr>
          <w:color w:val="000000"/>
        </w:rPr>
        <w:fldChar w:fldCharType="end"/>
      </w:r>
    </w:p>
    <w:bookmarkEnd w:id="15"/>
    <w:p>
      <w:pPr>
        <w:pStyle w:val="96"/>
        <w:spacing w:after="468"/>
        <w:rPr>
          <w:color w:val="000000"/>
        </w:rPr>
      </w:pPr>
      <w:bookmarkStart w:id="16" w:name="_Toc96366783"/>
      <w:bookmarkStart w:id="17" w:name="BookMark2"/>
      <w:r>
        <w:rPr>
          <w:rFonts w:hint="eastAsia"/>
          <w:color w:val="000000"/>
          <w:spacing w:val="320"/>
        </w:rPr>
        <w:t>前</w:t>
      </w:r>
      <w:r>
        <w:rPr>
          <w:rFonts w:hint="eastAsia"/>
          <w:color w:val="000000"/>
        </w:rPr>
        <w:t>言</w:t>
      </w:r>
      <w:bookmarkEnd w:id="16"/>
    </w:p>
    <w:p>
      <w:pPr>
        <w:pStyle w:val="64"/>
        <w:ind w:firstLine="440"/>
        <w:rPr>
          <w:color w:val="000000"/>
        </w:rPr>
      </w:pPr>
      <w:r>
        <w:rPr>
          <w:rFonts w:hint="eastAsia"/>
          <w:color w:val="000000"/>
        </w:rPr>
        <w:t>本文件按照</w:t>
      </w:r>
      <w:r>
        <w:rPr>
          <w:color w:val="000000"/>
        </w:rPr>
        <w:t>GB/T 1.1—2020</w:t>
      </w:r>
      <w:r>
        <w:rPr>
          <w:rFonts w:hint="eastAsia"/>
          <w:color w:val="000000"/>
        </w:rPr>
        <w:t>《标准化工作导则</w:t>
      </w:r>
      <w:r>
        <w:rPr>
          <w:color w:val="000000"/>
        </w:rPr>
        <w:t xml:space="preserve">  </w:t>
      </w:r>
      <w:r>
        <w:rPr>
          <w:rFonts w:hint="eastAsia"/>
          <w:color w:val="000000"/>
        </w:rPr>
        <w:t>第</w:t>
      </w:r>
      <w:r>
        <w:rPr>
          <w:color w:val="000000"/>
        </w:rPr>
        <w:t>1</w:t>
      </w:r>
      <w:r>
        <w:rPr>
          <w:rFonts w:hint="eastAsia"/>
          <w:color w:val="000000"/>
        </w:rPr>
        <w:t>部分：标准化文件的结构和起草规则》的规定起草。</w:t>
      </w:r>
    </w:p>
    <w:p>
      <w:pPr>
        <w:pStyle w:val="64"/>
        <w:ind w:firstLine="440"/>
        <w:rPr>
          <w:color w:val="000000"/>
        </w:rPr>
      </w:pPr>
      <w:r>
        <w:rPr>
          <w:rFonts w:hint="eastAsia"/>
          <w:color w:val="000000"/>
        </w:rPr>
        <w:t>请注意本文件的某些内容可能涉及专利。本文件的发布机构不承担识别专利的责任。</w:t>
      </w:r>
    </w:p>
    <w:p>
      <w:pPr>
        <w:pStyle w:val="64"/>
        <w:ind w:firstLine="440"/>
        <w:rPr>
          <w:color w:val="000000"/>
        </w:rPr>
      </w:pPr>
      <w:r>
        <w:rPr>
          <w:rFonts w:hint="eastAsia"/>
          <w:color w:val="000000"/>
        </w:rPr>
        <w:t>本文件由湖南省科学技术厅提出</w:t>
      </w:r>
      <w:r>
        <w:rPr>
          <w:rFonts w:hint="eastAsia"/>
          <w:color w:val="000000"/>
          <w:lang w:eastAsia="zh-CN"/>
        </w:rPr>
        <w:t>并归口</w:t>
      </w:r>
      <w:bookmarkStart w:id="45" w:name="_GoBack"/>
      <w:bookmarkEnd w:id="45"/>
      <w:r>
        <w:rPr>
          <w:rFonts w:hint="eastAsia"/>
          <w:color w:val="000000"/>
        </w:rPr>
        <w:t>。</w:t>
      </w:r>
    </w:p>
    <w:p>
      <w:pPr>
        <w:pStyle w:val="64"/>
        <w:ind w:firstLine="440"/>
        <w:rPr>
          <w:color w:val="000000"/>
        </w:rPr>
      </w:pPr>
      <w:r>
        <w:rPr>
          <w:rFonts w:hint="eastAsia"/>
          <w:color w:val="000000"/>
        </w:rPr>
        <w:t>本文件起草单位：浏阳市浏安农业科技综合开发有限公司、湖南省畜牧兽医研究所、浏阳市农业发展事务中心。</w:t>
      </w:r>
    </w:p>
    <w:p>
      <w:pPr>
        <w:pStyle w:val="64"/>
        <w:ind w:firstLine="440"/>
        <w:rPr>
          <w:color w:val="000000"/>
        </w:rPr>
      </w:pPr>
      <w:r>
        <w:rPr>
          <w:rFonts w:hint="eastAsia"/>
          <w:color w:val="000000"/>
        </w:rPr>
        <w:t>本文件主要起草人：江为民、罗  专、李新国、李安定、刘海林、朱立军、冯小花、徐化义、赵  晓、伍国强、聂厚荣、张松柏、罗璋、聂朝丽。</w:t>
      </w:r>
    </w:p>
    <w:p>
      <w:pPr>
        <w:pStyle w:val="64"/>
        <w:ind w:firstLine="440"/>
        <w:rPr>
          <w:color w:val="000000"/>
        </w:rPr>
      </w:pPr>
    </w:p>
    <w:p>
      <w:pPr>
        <w:pStyle w:val="64"/>
        <w:ind w:firstLine="440"/>
        <w:rPr>
          <w:color w:val="000000"/>
        </w:rPr>
      </w:pPr>
    </w:p>
    <w:p>
      <w:pPr>
        <w:pStyle w:val="64"/>
        <w:ind w:firstLine="440"/>
        <w:rPr>
          <w:color w:val="000000"/>
        </w:rPr>
      </w:pPr>
    </w:p>
    <w:p>
      <w:pPr>
        <w:pStyle w:val="64"/>
        <w:ind w:firstLine="440"/>
        <w:rPr>
          <w:color w:val="000000"/>
        </w:rPr>
        <w:sectPr>
          <w:pgSz w:w="11906" w:h="16838"/>
          <w:pgMar w:top="2410" w:right="1134" w:bottom="1134" w:left="1134" w:header="1418" w:footer="1134" w:gutter="284"/>
          <w:pgNumType w:fmt="upperRoman"/>
          <w:cols w:space="425" w:num="1"/>
          <w:formProt w:val="0"/>
          <w:docGrid w:type="lines" w:linePitch="312" w:charSpace="0"/>
        </w:sectPr>
      </w:pPr>
    </w:p>
    <w:bookmarkEnd w:id="17"/>
    <w:p>
      <w:pPr>
        <w:spacing w:line="20" w:lineRule="exact"/>
        <w:jc w:val="center"/>
        <w:rPr>
          <w:rFonts w:ascii="黑体" w:hAnsi="黑体" w:eastAsia="黑体"/>
          <w:color w:val="000000"/>
          <w:sz w:val="32"/>
          <w:szCs w:val="32"/>
        </w:rPr>
      </w:pPr>
      <w:bookmarkStart w:id="18" w:name="BookMark4"/>
    </w:p>
    <w:p>
      <w:pPr>
        <w:spacing w:line="20" w:lineRule="exact"/>
        <w:jc w:val="center"/>
        <w:rPr>
          <w:rFonts w:ascii="黑体" w:hAnsi="黑体" w:eastAsia="黑体"/>
          <w:color w:val="000000"/>
          <w:sz w:val="32"/>
          <w:szCs w:val="32"/>
        </w:rPr>
      </w:pPr>
    </w:p>
    <w:bookmarkEnd w:id="18"/>
    <w:p>
      <w:pPr>
        <w:pStyle w:val="110"/>
        <w:numPr>
          <w:ilvl w:val="1"/>
          <w:numId w:val="0"/>
        </w:numPr>
        <w:spacing w:before="312" w:after="312"/>
        <w:jc w:val="center"/>
        <w:rPr>
          <w:rFonts w:hAnsi="黑体"/>
          <w:color w:val="000000"/>
          <w:kern w:val="2"/>
          <w:sz w:val="28"/>
          <w:szCs w:val="28"/>
        </w:rPr>
      </w:pPr>
      <w:bookmarkStart w:id="19" w:name="_Toc24884211"/>
      <w:bookmarkStart w:id="20" w:name="_Toc96366784"/>
      <w:bookmarkStart w:id="21" w:name="_Toc26648465"/>
      <w:bookmarkStart w:id="22" w:name="_Toc24884218"/>
      <w:bookmarkStart w:id="23" w:name="_Toc96366461"/>
      <w:bookmarkStart w:id="24" w:name="_Toc26986771"/>
      <w:bookmarkStart w:id="25" w:name="_Toc26718930"/>
      <w:bookmarkStart w:id="26" w:name="_Toc17233333"/>
      <w:bookmarkStart w:id="27" w:name="_Toc26986530"/>
      <w:bookmarkStart w:id="28" w:name="_Toc17233325"/>
      <w:r>
        <w:rPr>
          <w:rFonts w:hint="eastAsia" w:hAnsi="黑体"/>
          <w:color w:val="000000"/>
          <w:kern w:val="2"/>
          <w:sz w:val="28"/>
          <w:szCs w:val="28"/>
        </w:rPr>
        <w:t>实验用羊饲料配制技术规程</w:t>
      </w:r>
    </w:p>
    <w:p>
      <w:pPr>
        <w:pStyle w:val="110"/>
        <w:numPr>
          <w:ilvl w:val="1"/>
          <w:numId w:val="0"/>
        </w:numPr>
        <w:spacing w:before="312" w:after="312"/>
        <w:rPr>
          <w:color w:val="000000"/>
          <w:szCs w:val="21"/>
        </w:rPr>
      </w:pPr>
      <w:r>
        <w:rPr>
          <w:color w:val="000000"/>
          <w:szCs w:val="21"/>
        </w:rPr>
        <w:t xml:space="preserve">1  </w:t>
      </w:r>
      <w:r>
        <w:rPr>
          <w:rFonts w:hint="eastAsia"/>
          <w:color w:val="000000"/>
          <w:szCs w:val="21"/>
        </w:rPr>
        <w:t>范围</w:t>
      </w:r>
      <w:bookmarkEnd w:id="19"/>
      <w:bookmarkEnd w:id="20"/>
      <w:bookmarkEnd w:id="21"/>
      <w:bookmarkEnd w:id="22"/>
      <w:bookmarkEnd w:id="23"/>
      <w:bookmarkEnd w:id="24"/>
      <w:bookmarkEnd w:id="25"/>
      <w:bookmarkEnd w:id="26"/>
      <w:bookmarkEnd w:id="27"/>
      <w:bookmarkEnd w:id="28"/>
    </w:p>
    <w:p>
      <w:pPr>
        <w:pStyle w:val="64"/>
        <w:ind w:firstLine="420"/>
        <w:rPr>
          <w:color w:val="000000"/>
          <w:sz w:val="21"/>
          <w:szCs w:val="21"/>
        </w:rPr>
      </w:pPr>
      <w:bookmarkStart w:id="29" w:name="_Toc24884219"/>
      <w:bookmarkStart w:id="30" w:name="_Toc26648466"/>
      <w:bookmarkStart w:id="31" w:name="_Toc24884212"/>
      <w:bookmarkStart w:id="32" w:name="_Toc96366462"/>
      <w:bookmarkStart w:id="33" w:name="_Toc17233326"/>
      <w:bookmarkStart w:id="34" w:name="_Toc26986531"/>
      <w:bookmarkStart w:id="35" w:name="_Toc17233334"/>
      <w:bookmarkStart w:id="36" w:name="_Toc96366785"/>
      <w:bookmarkStart w:id="37" w:name="_Toc26986772"/>
      <w:bookmarkStart w:id="38" w:name="_Toc26718931"/>
      <w:r>
        <w:rPr>
          <w:rFonts w:hint="eastAsia"/>
          <w:color w:val="000000"/>
          <w:sz w:val="21"/>
          <w:szCs w:val="21"/>
        </w:rPr>
        <w:t>本文件规定了实验用羊配合饲料的原料选用、饲料添加剂选用、技术要求、饲料配制、采样和检验方法的技术要求。</w:t>
      </w:r>
    </w:p>
    <w:p>
      <w:pPr>
        <w:pStyle w:val="64"/>
        <w:ind w:firstLine="420"/>
        <w:rPr>
          <w:color w:val="000000"/>
          <w:sz w:val="21"/>
          <w:szCs w:val="21"/>
        </w:rPr>
      </w:pPr>
      <w:r>
        <w:rPr>
          <w:rFonts w:hint="eastAsia"/>
          <w:color w:val="000000"/>
          <w:sz w:val="21"/>
          <w:szCs w:val="21"/>
        </w:rPr>
        <w:t>本文件适用于实验用山羊配合饲料的配制和质量控制。</w:t>
      </w:r>
    </w:p>
    <w:p>
      <w:pPr>
        <w:pStyle w:val="64"/>
        <w:spacing w:before="312" w:beforeLines="100" w:after="312" w:afterLines="100"/>
        <w:ind w:firstLine="0" w:firstLineChars="0"/>
        <w:rPr>
          <w:rFonts w:ascii="黑体" w:eastAsia="黑体"/>
          <w:color w:val="000000"/>
          <w:sz w:val="21"/>
          <w:szCs w:val="21"/>
        </w:rPr>
      </w:pPr>
      <w:r>
        <w:rPr>
          <w:color w:val="000000"/>
          <w:sz w:val="21"/>
          <w:szCs w:val="21"/>
        </w:rPr>
        <w:t xml:space="preserve">2  </w:t>
      </w:r>
      <w:r>
        <w:rPr>
          <w:rFonts w:hint="eastAsia" w:ascii="黑体" w:eastAsia="黑体"/>
          <w:color w:val="000000"/>
          <w:sz w:val="21"/>
          <w:szCs w:val="21"/>
        </w:rPr>
        <w:t>规范性引用文件</w:t>
      </w:r>
      <w:bookmarkEnd w:id="29"/>
      <w:bookmarkEnd w:id="30"/>
      <w:bookmarkEnd w:id="31"/>
      <w:bookmarkEnd w:id="32"/>
      <w:bookmarkEnd w:id="33"/>
      <w:bookmarkEnd w:id="34"/>
      <w:bookmarkEnd w:id="35"/>
      <w:bookmarkEnd w:id="36"/>
      <w:bookmarkEnd w:id="37"/>
      <w:bookmarkEnd w:id="38"/>
    </w:p>
    <w:p>
      <w:pPr>
        <w:pStyle w:val="64"/>
        <w:ind w:firstLine="420"/>
        <w:rPr>
          <w:color w:val="000000"/>
          <w:sz w:val="21"/>
          <w:szCs w:val="21"/>
        </w:rPr>
      </w:pPr>
      <w:r>
        <w:rPr>
          <w:rFonts w:hint="eastAsia"/>
          <w:color w:val="00000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1"/>
        <w:overflowPunct w:val="0"/>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5917.1 饲料粉碎粒度测定 两层筛筛分法</w:t>
      </w:r>
    </w:p>
    <w:p>
      <w:pPr>
        <w:pStyle w:val="241"/>
        <w:overflowPunct w:val="0"/>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5918 饲料产品混合均度的测定</w:t>
      </w:r>
    </w:p>
    <w:p>
      <w:pPr>
        <w:pStyle w:val="241"/>
        <w:overflowPunct w:val="0"/>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6432饲料中粗蛋白测定方法</w:t>
      </w:r>
    </w:p>
    <w:p>
      <w:pPr>
        <w:pStyle w:val="241"/>
        <w:overflowPunct w:val="0"/>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6433饲料中粗脂肪的测定</w:t>
      </w:r>
    </w:p>
    <w:p>
      <w:pPr>
        <w:pStyle w:val="241"/>
        <w:overflowPunct w:val="0"/>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6434饲料中粗纤维的含量测定 过滤法</w:t>
      </w:r>
    </w:p>
    <w:p>
      <w:pPr>
        <w:pStyle w:val="241"/>
        <w:overflowPunct w:val="0"/>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6435饲料中水分和其他挥发性物质含量的测定</w:t>
      </w:r>
    </w:p>
    <w:p>
      <w:pPr>
        <w:pStyle w:val="241"/>
        <w:overflowPunct w:val="0"/>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6437饲料中总磷的测定 分光光度法</w:t>
      </w:r>
    </w:p>
    <w:p>
      <w:pPr>
        <w:pStyle w:val="241"/>
        <w:overflowPunct w:val="0"/>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6438饲料中粗灰分的测定</w:t>
      </w:r>
    </w:p>
    <w:p>
      <w:pPr>
        <w:pStyle w:val="241"/>
        <w:overflowPunct w:val="0"/>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GB 13078 饲料卫生标准 </w:t>
      </w:r>
    </w:p>
    <w:p>
      <w:pPr>
        <w:pStyle w:val="241"/>
        <w:overflowPunct w:val="0"/>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14699.1 饲料 采样</w:t>
      </w:r>
    </w:p>
    <w:p>
      <w:pPr>
        <w:pStyle w:val="241"/>
        <w:overflowPunct w:val="0"/>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14924.11 实验动物  配合饲料  维生素的测定</w:t>
      </w:r>
    </w:p>
    <w:p>
      <w:pPr>
        <w:pStyle w:val="241"/>
        <w:overflowPunct w:val="0"/>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14924.12实验动物  配合饲料  矿物质和微量元素的测定</w:t>
      </w:r>
    </w:p>
    <w:p>
      <w:pPr>
        <w:pStyle w:val="241"/>
        <w:widowControl w:val="0"/>
        <w:overflowPunct w:val="0"/>
        <w:ind w:firstLine="420" w:firstLineChars="200"/>
        <w:jc w:val="both"/>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18246 饲料中氨基酸的测定</w:t>
      </w:r>
    </w:p>
    <w:p>
      <w:pPr>
        <w:pStyle w:val="64"/>
        <w:spacing w:before="312" w:beforeLines="100" w:after="312" w:afterLines="100"/>
        <w:ind w:firstLine="0" w:firstLineChars="0"/>
        <w:rPr>
          <w:rFonts w:ascii="黑体" w:eastAsia="黑体"/>
          <w:color w:val="000000"/>
          <w:sz w:val="21"/>
          <w:szCs w:val="21"/>
        </w:rPr>
      </w:pPr>
      <w:bookmarkStart w:id="39" w:name="_Toc96366463"/>
      <w:bookmarkStart w:id="40" w:name="_Toc96366786"/>
      <w:r>
        <w:rPr>
          <w:rFonts w:ascii="黑体" w:eastAsia="黑体"/>
          <w:color w:val="000000"/>
          <w:sz w:val="21"/>
          <w:szCs w:val="21"/>
        </w:rPr>
        <w:t xml:space="preserve">3 </w:t>
      </w:r>
      <w:r>
        <w:rPr>
          <w:rFonts w:hint="eastAsia" w:ascii="黑体" w:eastAsia="黑体"/>
          <w:color w:val="000000"/>
          <w:sz w:val="21"/>
          <w:szCs w:val="21"/>
        </w:rPr>
        <w:t>术语和定义</w:t>
      </w:r>
      <w:bookmarkEnd w:id="39"/>
      <w:bookmarkEnd w:id="40"/>
    </w:p>
    <w:p>
      <w:pPr>
        <w:pStyle w:val="64"/>
        <w:ind w:firstLine="420"/>
        <w:rPr>
          <w:color w:val="000000"/>
          <w:sz w:val="21"/>
          <w:szCs w:val="21"/>
        </w:rPr>
      </w:pPr>
      <w:r>
        <w:rPr>
          <w:rFonts w:hint="eastAsia"/>
          <w:color w:val="000000"/>
          <w:sz w:val="21"/>
          <w:szCs w:val="21"/>
        </w:rPr>
        <w:t>下列术语和定义适用于本文件。</w:t>
      </w:r>
    </w:p>
    <w:p>
      <w:pPr>
        <w:pStyle w:val="110"/>
        <w:numPr>
          <w:ilvl w:val="0"/>
          <w:numId w:val="0"/>
        </w:numPr>
        <w:spacing w:beforeLines="0" w:afterLines="0"/>
        <w:rPr>
          <w:color w:val="000000"/>
          <w:szCs w:val="21"/>
        </w:rPr>
      </w:pPr>
      <w:bookmarkStart w:id="41" w:name="_Toc26986532"/>
      <w:bookmarkEnd w:id="41"/>
      <w:bookmarkStart w:id="42" w:name="_Toc96366464"/>
      <w:bookmarkStart w:id="43" w:name="_Toc96366787"/>
    </w:p>
    <w:p>
      <w:pPr>
        <w:pStyle w:val="110"/>
        <w:numPr>
          <w:ilvl w:val="0"/>
          <w:numId w:val="0"/>
        </w:numPr>
        <w:spacing w:beforeLines="0" w:afterLines="0"/>
        <w:rPr>
          <w:color w:val="000000"/>
          <w:szCs w:val="21"/>
        </w:rPr>
      </w:pPr>
      <w:r>
        <w:rPr>
          <w:color w:val="000000"/>
          <w:szCs w:val="21"/>
        </w:rPr>
        <w:t>3.1</w:t>
      </w:r>
    </w:p>
    <w:p>
      <w:pPr>
        <w:pStyle w:val="241"/>
        <w:widowControl w:val="0"/>
        <w:overflowPunct w:val="0"/>
        <w:ind w:firstLine="422" w:firstLineChars="200"/>
        <w:jc w:val="both"/>
        <w:rPr>
          <w:rFonts w:ascii="Times New Roman" w:hAnsi="Times New Roman" w:eastAsia="宋体" w:cs="Times New Roman"/>
          <w:b/>
          <w:color w:val="000000"/>
          <w:sz w:val="21"/>
          <w:szCs w:val="21"/>
        </w:rPr>
      </w:pPr>
      <w:r>
        <w:rPr>
          <w:rFonts w:hint="eastAsia" w:ascii="Times New Roman" w:hAnsi="Times New Roman" w:eastAsia="宋体" w:cs="Times New Roman"/>
          <w:b/>
          <w:color w:val="000000"/>
          <w:sz w:val="21"/>
          <w:szCs w:val="21"/>
        </w:rPr>
        <w:t xml:space="preserve">实验用羊 experimental goats and sheep </w:t>
      </w:r>
    </w:p>
    <w:p>
      <w:pPr>
        <w:pStyle w:val="241"/>
        <w:widowControl w:val="0"/>
        <w:overflowPunct w:val="0"/>
        <w:ind w:firstLine="420" w:firstLineChars="200"/>
        <w:jc w:val="both"/>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经人工饲育，来源清楚，遗传背景明确，对其携带病原微生物和寄生虫实行控制，用于科学研究、 教学、生产、检定以及其他科学实验的羊。</w:t>
      </w:r>
    </w:p>
    <w:p>
      <w:pPr>
        <w:pStyle w:val="241"/>
        <w:widowControl w:val="0"/>
        <w:overflowPunct w:val="0"/>
        <w:jc w:val="both"/>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3.2</w:t>
      </w:r>
    </w:p>
    <w:p>
      <w:pPr>
        <w:pStyle w:val="241"/>
        <w:widowControl w:val="0"/>
        <w:overflowPunct w:val="0"/>
        <w:jc w:val="both"/>
        <w:rPr>
          <w:rFonts w:ascii="Times New Roman" w:hAnsi="Times New Roman" w:eastAsia="宋体" w:cs="Times New Roman"/>
          <w:b/>
          <w:color w:val="000000"/>
          <w:sz w:val="21"/>
          <w:szCs w:val="21"/>
        </w:rPr>
      </w:pPr>
      <w:r>
        <w:rPr>
          <w:rFonts w:hint="eastAsia" w:ascii="Times New Roman" w:hAnsi="Times New Roman" w:eastAsia="宋体" w:cs="Times New Roman"/>
          <w:color w:val="000000"/>
          <w:sz w:val="21"/>
          <w:szCs w:val="21"/>
        </w:rPr>
        <w:t xml:space="preserve">   </w:t>
      </w:r>
      <w:r>
        <w:rPr>
          <w:rFonts w:hint="eastAsia" w:ascii="Times New Roman" w:hAnsi="Times New Roman" w:eastAsia="宋体" w:cs="Times New Roman"/>
          <w:b/>
          <w:color w:val="000000"/>
          <w:sz w:val="21"/>
          <w:szCs w:val="21"/>
        </w:rPr>
        <w:t xml:space="preserve"> 羔羊料 </w:t>
      </w:r>
      <w:r>
        <w:rPr>
          <w:rFonts w:ascii="Times New Roman" w:hAnsi="Times New Roman" w:eastAsia="宋体" w:cs="Times New Roman"/>
          <w:b/>
          <w:color w:val="000000"/>
          <w:sz w:val="21"/>
          <w:szCs w:val="21"/>
        </w:rPr>
        <w:t xml:space="preserve">Lamb </w:t>
      </w:r>
      <w:r>
        <w:rPr>
          <w:rFonts w:hint="eastAsia" w:ascii="Times New Roman" w:hAnsi="Times New Roman" w:eastAsia="宋体" w:cs="Times New Roman"/>
          <w:b/>
          <w:color w:val="000000"/>
          <w:sz w:val="21"/>
          <w:szCs w:val="21"/>
        </w:rPr>
        <w:t>f</w:t>
      </w:r>
      <w:r>
        <w:rPr>
          <w:rFonts w:ascii="Times New Roman" w:hAnsi="Times New Roman" w:eastAsia="宋体" w:cs="Times New Roman"/>
          <w:b/>
          <w:color w:val="000000"/>
          <w:sz w:val="21"/>
          <w:szCs w:val="21"/>
        </w:rPr>
        <w:t>eed</w:t>
      </w:r>
    </w:p>
    <w:p>
      <w:pPr>
        <w:pStyle w:val="241"/>
        <w:widowControl w:val="0"/>
        <w:overflowPunct w:val="0"/>
        <w:ind w:firstLine="420" w:firstLineChars="200"/>
        <w:jc w:val="both"/>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用于饲喂出生后至断奶阶段实验羊的配合饲料。</w:t>
      </w:r>
    </w:p>
    <w:p>
      <w:pPr>
        <w:pStyle w:val="241"/>
        <w:widowControl w:val="0"/>
        <w:overflowPunct w:val="0"/>
        <w:jc w:val="both"/>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3.3</w:t>
      </w:r>
    </w:p>
    <w:p>
      <w:pPr>
        <w:pStyle w:val="241"/>
        <w:widowControl w:val="0"/>
        <w:overflowPunct w:val="0"/>
        <w:jc w:val="both"/>
        <w:rPr>
          <w:rFonts w:ascii="黑体" w:hAnsi="黑体" w:eastAsia="黑体"/>
          <w:color w:val="000000"/>
          <w:sz w:val="21"/>
          <w:szCs w:val="21"/>
        </w:rPr>
      </w:pPr>
      <w:r>
        <w:rPr>
          <w:rFonts w:hint="eastAsia" w:ascii="Times New Roman" w:hAnsi="Times New Roman" w:eastAsia="宋体" w:cs="Times New Roman"/>
          <w:color w:val="000000"/>
          <w:sz w:val="21"/>
          <w:szCs w:val="21"/>
        </w:rPr>
        <w:t xml:space="preserve">    </w:t>
      </w:r>
      <w:r>
        <w:rPr>
          <w:rFonts w:hint="eastAsia" w:ascii="黑体" w:hAnsi="黑体" w:eastAsia="黑体"/>
          <w:color w:val="000000"/>
          <w:sz w:val="21"/>
          <w:szCs w:val="21"/>
        </w:rPr>
        <w:t xml:space="preserve">维持料 maintenance diet </w:t>
      </w:r>
    </w:p>
    <w:p>
      <w:pPr>
        <w:pStyle w:val="241"/>
        <w:widowControl w:val="0"/>
        <w:overflowPunct w:val="0"/>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用于饲喂非妊娠、泌乳状态下成年实验羊的配合饲料。</w:t>
      </w:r>
    </w:p>
    <w:p>
      <w:pPr>
        <w:pStyle w:val="241"/>
        <w:widowControl w:val="0"/>
        <w:overflowPunct w:val="0"/>
        <w:jc w:val="both"/>
        <w:rPr>
          <w:rFonts w:ascii="宋体" w:hAnsi="宋体" w:eastAsia="宋体" w:cs="宋体"/>
          <w:color w:val="000000"/>
          <w:sz w:val="21"/>
          <w:szCs w:val="21"/>
        </w:rPr>
      </w:pPr>
      <w:r>
        <w:rPr>
          <w:rFonts w:hint="eastAsia" w:ascii="宋体" w:hAnsi="宋体" w:eastAsia="宋体" w:cs="宋体"/>
          <w:color w:val="000000"/>
          <w:sz w:val="21"/>
          <w:szCs w:val="21"/>
        </w:rPr>
        <w:t>3.4</w:t>
      </w:r>
    </w:p>
    <w:p>
      <w:pPr>
        <w:pStyle w:val="241"/>
        <w:widowControl w:val="0"/>
        <w:overflowPunct w:val="0"/>
        <w:ind w:firstLine="210" w:firstLineChars="100"/>
        <w:jc w:val="both"/>
        <w:rPr>
          <w:rFonts w:ascii="黑体" w:hAnsi="黑体" w:eastAsia="黑体"/>
          <w:color w:val="000000"/>
          <w:sz w:val="21"/>
          <w:szCs w:val="21"/>
        </w:rPr>
      </w:pPr>
      <w:r>
        <w:rPr>
          <w:rFonts w:hint="eastAsia" w:ascii="宋体" w:hAnsi="宋体" w:eastAsia="宋体" w:cs="宋体"/>
          <w:color w:val="000000"/>
          <w:sz w:val="21"/>
          <w:szCs w:val="21"/>
        </w:rPr>
        <w:t xml:space="preserve">   </w:t>
      </w:r>
      <w:r>
        <w:rPr>
          <w:rFonts w:hint="eastAsia" w:ascii="黑体" w:hAnsi="黑体" w:eastAsia="黑体"/>
          <w:color w:val="000000"/>
          <w:sz w:val="21"/>
          <w:szCs w:val="21"/>
        </w:rPr>
        <w:t xml:space="preserve">生长繁殖饲料 growth and reproduction diet </w:t>
      </w:r>
    </w:p>
    <w:p>
      <w:pPr>
        <w:pStyle w:val="241"/>
        <w:widowControl w:val="0"/>
        <w:overflowPunct w:val="0"/>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用于饲喂断奶后生长期、妊娠期和哺乳期实验羊的配合饲料。</w:t>
      </w:r>
    </w:p>
    <w:p>
      <w:pPr>
        <w:pStyle w:val="241"/>
        <w:widowControl w:val="0"/>
        <w:overflowPunct w:val="0"/>
        <w:jc w:val="both"/>
        <w:rPr>
          <w:rFonts w:ascii="Times New Roman" w:hAnsi="Times New Roman" w:eastAsia="宋体" w:cs="Times New Roman"/>
          <w:color w:val="000000"/>
          <w:sz w:val="21"/>
          <w:szCs w:val="21"/>
        </w:rPr>
      </w:pPr>
    </w:p>
    <w:p>
      <w:pPr>
        <w:pStyle w:val="110"/>
        <w:numPr>
          <w:ilvl w:val="0"/>
          <w:numId w:val="0"/>
        </w:numPr>
        <w:spacing w:before="312" w:after="312"/>
        <w:rPr>
          <w:color w:val="000000"/>
          <w:szCs w:val="21"/>
        </w:rPr>
      </w:pPr>
      <w:r>
        <w:rPr>
          <w:color w:val="000000"/>
          <w:szCs w:val="21"/>
        </w:rPr>
        <w:t xml:space="preserve">4 </w:t>
      </w:r>
      <w:bookmarkEnd w:id="42"/>
      <w:bookmarkEnd w:id="43"/>
      <w:r>
        <w:rPr>
          <w:color w:val="000000"/>
          <w:szCs w:val="21"/>
        </w:rPr>
        <w:t>饲料</w:t>
      </w:r>
      <w:r>
        <w:rPr>
          <w:rFonts w:hint="eastAsia" w:ascii="宋体"/>
          <w:color w:val="000000"/>
          <w:szCs w:val="21"/>
        </w:rPr>
        <w:t>原料选用</w:t>
      </w:r>
    </w:p>
    <w:p>
      <w:pPr>
        <w:spacing w:before="312" w:beforeLines="100" w:after="312" w:afterLines="100" w:line="240" w:lineRule="auto"/>
        <w:jc w:val="left"/>
        <w:rPr>
          <w:color w:val="000000"/>
        </w:rPr>
      </w:pPr>
      <w:r>
        <w:rPr>
          <w:rFonts w:ascii="黑体" w:hAnsi="黑体" w:eastAsia="黑体" w:cs="黑体"/>
          <w:color w:val="000000"/>
        </w:rPr>
        <w:t>4.1</w:t>
      </w:r>
      <w:r>
        <w:rPr>
          <w:rFonts w:ascii="Times New Roman" w:hAnsi="Times New Roman"/>
          <w:color w:val="000000"/>
        </w:rPr>
        <w:t xml:space="preserve"> </w:t>
      </w:r>
      <w:r>
        <w:rPr>
          <w:rFonts w:hint="eastAsia"/>
          <w:color w:val="000000"/>
        </w:rPr>
        <w:t>饲料原料符合《饲料原料目录》（农业部公告第</w:t>
      </w:r>
      <w:r>
        <w:rPr>
          <w:rFonts w:ascii="Times New Roman" w:hAnsi="Times New Roman"/>
          <w:color w:val="000000"/>
        </w:rPr>
        <w:t xml:space="preserve">1773 </w:t>
      </w:r>
      <w:r>
        <w:rPr>
          <w:rFonts w:hint="eastAsia"/>
          <w:color w:val="000000"/>
        </w:rPr>
        <w:t>号）及后续补充公告的要求。</w:t>
      </w:r>
    </w:p>
    <w:p>
      <w:pPr>
        <w:spacing w:before="312" w:beforeLines="100" w:after="312" w:afterLines="100" w:line="240" w:lineRule="auto"/>
        <w:jc w:val="left"/>
        <w:rPr>
          <w:color w:val="000000"/>
        </w:rPr>
      </w:pPr>
      <w:r>
        <w:rPr>
          <w:rFonts w:hint="eastAsia"/>
          <w:color w:val="000000"/>
        </w:rPr>
        <w:t>4.2 根据实验用羊不同生理阶段和营养需求配制饲料，原料组成宜多样化，营养全面，各营养成分间相互平衡，饲料配制应当符合营养、安全、节约、环保理念。</w:t>
      </w:r>
    </w:p>
    <w:p>
      <w:pPr>
        <w:spacing w:before="312" w:beforeLines="100" w:after="312" w:afterLines="100" w:line="240" w:lineRule="auto"/>
        <w:jc w:val="left"/>
        <w:rPr>
          <w:b/>
          <w:color w:val="000000"/>
        </w:rPr>
      </w:pPr>
      <w:r>
        <w:rPr>
          <w:rFonts w:hint="eastAsia"/>
          <w:b/>
          <w:color w:val="000000"/>
        </w:rPr>
        <w:t>5 饲料添加剂选用</w:t>
      </w:r>
    </w:p>
    <w:p>
      <w:pPr>
        <w:spacing w:before="312" w:beforeLines="100" w:after="312" w:afterLines="100" w:line="240" w:lineRule="auto"/>
        <w:jc w:val="left"/>
        <w:rPr>
          <w:rFonts w:ascii="Times New Roman" w:hAnsi="Times New Roman"/>
          <w:color w:val="000000"/>
        </w:rPr>
      </w:pPr>
      <w:r>
        <w:rPr>
          <w:rFonts w:ascii="Times New Roman" w:hAnsi="Times New Roman"/>
          <w:color w:val="000000"/>
        </w:rPr>
        <w:t>5.1</w:t>
      </w:r>
      <w:r>
        <w:rPr>
          <w:rFonts w:hint="eastAsia"/>
          <w:color w:val="000000"/>
        </w:rPr>
        <w:t>饲料添加剂品种应符合《饲料添加剂品种目录</w:t>
      </w:r>
      <w:r>
        <w:rPr>
          <w:rFonts w:ascii="Times New Roman" w:hAnsi="Times New Roman"/>
          <w:color w:val="000000"/>
        </w:rPr>
        <w:t>(2013)</w:t>
      </w:r>
      <w:r>
        <w:rPr>
          <w:rFonts w:hint="eastAsia"/>
          <w:color w:val="000000"/>
        </w:rPr>
        <w:t>》（农业部公告第</w:t>
      </w:r>
      <w:r>
        <w:rPr>
          <w:rFonts w:ascii="Times New Roman" w:hAnsi="Times New Roman"/>
          <w:color w:val="000000"/>
        </w:rPr>
        <w:t>2045</w:t>
      </w:r>
      <w:r>
        <w:rPr>
          <w:rFonts w:hint="eastAsia"/>
          <w:color w:val="000000"/>
        </w:rPr>
        <w:t>号）及后续补充公告的要求。</w:t>
      </w:r>
      <w:r>
        <w:rPr>
          <w:rFonts w:ascii="Times New Roman" w:hAnsi="Times New Roman"/>
          <w:color w:val="000000"/>
        </w:rPr>
        <w:t xml:space="preserve"> </w:t>
      </w:r>
    </w:p>
    <w:p>
      <w:pPr>
        <w:spacing w:before="312" w:beforeLines="100" w:after="312" w:afterLines="100" w:line="240" w:lineRule="auto"/>
        <w:jc w:val="left"/>
        <w:rPr>
          <w:rFonts w:ascii="Times New Roman" w:hAnsi="Times New Roman"/>
          <w:color w:val="000000"/>
        </w:rPr>
      </w:pPr>
      <w:r>
        <w:rPr>
          <w:rFonts w:ascii="Times New Roman" w:hAnsi="Times New Roman"/>
          <w:color w:val="000000"/>
        </w:rPr>
        <w:t>5.</w:t>
      </w:r>
      <w:r>
        <w:rPr>
          <w:rFonts w:hint="eastAsia" w:ascii="Times New Roman" w:hAnsi="Times New Roman"/>
          <w:color w:val="000000"/>
        </w:rPr>
        <w:t xml:space="preserve">2 </w:t>
      </w:r>
      <w:r>
        <w:rPr>
          <w:rFonts w:hint="eastAsia"/>
          <w:color w:val="000000"/>
        </w:rPr>
        <w:t>饲料添加剂用量应符合《饲料添加剂安全使用规范》（农业部公告第</w:t>
      </w:r>
      <w:r>
        <w:rPr>
          <w:rFonts w:ascii="Times New Roman" w:hAnsi="Times New Roman"/>
          <w:color w:val="000000"/>
        </w:rPr>
        <w:t>2625</w:t>
      </w:r>
      <w:r>
        <w:rPr>
          <w:rFonts w:hint="eastAsia"/>
          <w:color w:val="000000"/>
        </w:rPr>
        <w:t>号）及后续补充公告的要求。</w:t>
      </w:r>
      <w:r>
        <w:rPr>
          <w:rFonts w:ascii="Times New Roman" w:hAnsi="Times New Roman"/>
          <w:color w:val="000000"/>
        </w:rPr>
        <w:t xml:space="preserve"> </w:t>
      </w:r>
    </w:p>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6 技术要求</w:t>
      </w:r>
    </w:p>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6.1 外观与性状</w:t>
      </w:r>
    </w:p>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 xml:space="preserve">  </w:t>
      </w:r>
      <w:r>
        <w:rPr>
          <w:rFonts w:hint="eastAsia"/>
          <w:color w:val="000000"/>
        </w:rPr>
        <w:t xml:space="preserve"> 配合饲料宜为膨化颗粒饲料。 产品应大小均一、色泽一致、形状规则，无霉变、结块、异味和虫类滋生。</w:t>
      </w:r>
    </w:p>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6.2 水分</w:t>
      </w:r>
    </w:p>
    <w:p>
      <w:pPr>
        <w:spacing w:before="312" w:beforeLines="100" w:after="312" w:afterLines="100" w:line="240" w:lineRule="auto"/>
        <w:ind w:firstLine="420" w:firstLineChars="200"/>
        <w:jc w:val="left"/>
        <w:rPr>
          <w:color w:val="000000"/>
        </w:rPr>
      </w:pPr>
      <w:r>
        <w:rPr>
          <w:rFonts w:hint="eastAsia"/>
          <w:color w:val="000000"/>
        </w:rPr>
        <w:t>1月-6月小于等于13.5%，7月-12月小于等于13.0%。</w:t>
      </w:r>
    </w:p>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6.3 粉碎度</w:t>
      </w:r>
    </w:p>
    <w:p>
      <w:pPr>
        <w:ind w:firstLine="420" w:firstLineChars="200"/>
        <w:rPr>
          <w:rFonts w:ascii="黑体" w:hAnsi="黑体" w:eastAsia="黑体" w:cs="黑体"/>
          <w:color w:val="FF0000"/>
        </w:rPr>
      </w:pPr>
      <w:r>
        <w:rPr>
          <w:rFonts w:hint="eastAsia"/>
          <w:color w:val="000000"/>
        </w:rPr>
        <w:t xml:space="preserve">孔径为 </w:t>
      </w:r>
      <w:r>
        <w:rPr>
          <w:rFonts w:ascii="Times New Roman" w:hAnsi="Times New Roman"/>
          <w:color w:val="000000"/>
        </w:rPr>
        <w:t xml:space="preserve">2.88mm </w:t>
      </w:r>
      <w:r>
        <w:rPr>
          <w:rFonts w:hint="eastAsia"/>
          <w:color w:val="000000"/>
        </w:rPr>
        <w:t>分析筛全部通过，</w:t>
      </w:r>
      <w:r>
        <w:rPr>
          <w:rFonts w:ascii="Times New Roman" w:hAnsi="Times New Roman"/>
          <w:color w:val="000000"/>
        </w:rPr>
        <w:t xml:space="preserve">1.44mm </w:t>
      </w:r>
      <w:r>
        <w:rPr>
          <w:rFonts w:hint="eastAsia"/>
          <w:color w:val="000000"/>
        </w:rPr>
        <w:t>分析筛筛上物小于等于</w:t>
      </w:r>
      <w:r>
        <w:rPr>
          <w:rFonts w:hint="eastAsia" w:ascii="Times New Roman" w:hAnsi="Times New Roman"/>
          <w:color w:val="000000"/>
        </w:rPr>
        <w:t>15</w:t>
      </w:r>
      <w:r>
        <w:rPr>
          <w:rFonts w:ascii="Times New Roman" w:hAnsi="Times New Roman"/>
          <w:color w:val="000000"/>
        </w:rPr>
        <w:t>.0%</w:t>
      </w:r>
      <w:r>
        <w:rPr>
          <w:rFonts w:hint="eastAsia" w:ascii="Times New Roman" w:hAnsi="Times New Roman"/>
          <w:color w:val="000000"/>
        </w:rPr>
        <w:t>。</w:t>
      </w:r>
    </w:p>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6.4 混合均匀度</w:t>
      </w:r>
    </w:p>
    <w:p>
      <w:pPr>
        <w:ind w:firstLine="420" w:firstLineChars="200"/>
        <w:rPr>
          <w:rFonts w:ascii="黑体" w:hAnsi="黑体" w:eastAsia="黑体" w:cs="黑体"/>
          <w:color w:val="000000"/>
        </w:rPr>
      </w:pPr>
      <w:r>
        <w:rPr>
          <w:rFonts w:hint="eastAsia" w:ascii="黑体" w:hAnsi="黑体" w:eastAsia="黑体" w:cs="黑体"/>
          <w:color w:val="000000"/>
        </w:rPr>
        <w:t xml:space="preserve"> </w:t>
      </w:r>
      <w:r>
        <w:rPr>
          <w:rFonts w:hint="eastAsia"/>
          <w:color w:val="000000"/>
        </w:rPr>
        <w:t>全价配合饲料混合均匀度的变异系数应不大于7%。</w:t>
      </w:r>
    </w:p>
    <w:p>
      <w:pPr>
        <w:rPr>
          <w:color w:val="000000"/>
        </w:rPr>
      </w:pPr>
      <w:r>
        <w:rPr>
          <w:rFonts w:hint="eastAsia" w:ascii="黑体" w:hAnsi="黑体" w:eastAsia="黑体" w:cs="黑体"/>
          <w:color w:val="000000"/>
        </w:rPr>
        <w:t>6.5 营</w:t>
      </w:r>
      <w:r>
        <w:rPr>
          <w:rFonts w:hint="eastAsia"/>
          <w:color w:val="000000"/>
        </w:rPr>
        <w:t>养成分指标</w:t>
      </w:r>
    </w:p>
    <w:p>
      <w:pPr>
        <w:ind w:firstLine="420" w:firstLineChars="200"/>
        <w:rPr>
          <w:color w:val="000000"/>
        </w:rPr>
      </w:pPr>
      <w:r>
        <w:rPr>
          <w:rFonts w:hint="eastAsia"/>
          <w:color w:val="000000"/>
        </w:rPr>
        <w:t>配合饲料分为生长繁殖料和维持料，营养成分参见附录A</w:t>
      </w:r>
      <w:r>
        <w:rPr>
          <w:color w:val="000000"/>
        </w:rPr>
        <w:t>。</w:t>
      </w:r>
    </w:p>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6.6 卫生指标</w:t>
      </w:r>
    </w:p>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 xml:space="preserve">   </w:t>
      </w:r>
      <w:r>
        <w:rPr>
          <w:rFonts w:hint="eastAsia"/>
          <w:color w:val="000000"/>
        </w:rPr>
        <w:t>应符合 GB 13078 的规定。</w:t>
      </w:r>
    </w:p>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7 饲料配制</w:t>
      </w:r>
    </w:p>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7.1 成分</w:t>
      </w:r>
    </w:p>
    <w:p>
      <w:pPr>
        <w:spacing w:before="312" w:beforeLines="100" w:after="312" w:afterLines="100" w:line="240" w:lineRule="auto"/>
        <w:jc w:val="left"/>
        <w:rPr>
          <w:color w:val="000000"/>
        </w:rPr>
      </w:pPr>
      <w:r>
        <w:rPr>
          <w:rFonts w:hint="eastAsia"/>
          <w:color w:val="000000"/>
        </w:rPr>
        <w:t xml:space="preserve">   豆粕、玉米、麦麸、花生秧、苜蓿草、添加剂预混料等。</w:t>
      </w:r>
    </w:p>
    <w:p>
      <w:pPr>
        <w:spacing w:before="312" w:beforeLines="100" w:after="312" w:afterLines="100" w:line="240" w:lineRule="auto"/>
        <w:jc w:val="left"/>
        <w:rPr>
          <w:color w:val="000000"/>
        </w:rPr>
      </w:pPr>
      <w:r>
        <w:rPr>
          <w:rFonts w:hint="eastAsia"/>
          <w:color w:val="000000"/>
        </w:rPr>
        <w:t>7.2 配比</w:t>
      </w:r>
    </w:p>
    <w:p>
      <w:pPr>
        <w:spacing w:before="312" w:beforeLines="100" w:after="312" w:afterLines="100" w:line="240" w:lineRule="auto"/>
        <w:jc w:val="left"/>
        <w:rPr>
          <w:color w:val="000000"/>
        </w:rPr>
      </w:pPr>
      <w:r>
        <w:rPr>
          <w:rFonts w:hint="eastAsia"/>
          <w:color w:val="000000"/>
        </w:rPr>
        <w:t xml:space="preserve">   根据实验用羊配合饲料营养成分设计配方，进行饲料配比。羊采食饲料干物质总量按照羊体重的3%～5%计算，精饲料在配方中占比不超过80%。实验用羊配合饲料营养成分参见附录A。</w:t>
      </w:r>
    </w:p>
    <w:p>
      <w:pPr>
        <w:spacing w:before="312" w:beforeLines="100" w:after="312" w:afterLines="100" w:line="240" w:lineRule="auto"/>
        <w:jc w:val="left"/>
        <w:rPr>
          <w:color w:val="000000"/>
        </w:rPr>
      </w:pPr>
      <w:r>
        <w:rPr>
          <w:rFonts w:hint="eastAsia"/>
          <w:color w:val="000000"/>
        </w:rPr>
        <w:t>7.3 粉碎</w:t>
      </w:r>
    </w:p>
    <w:p>
      <w:pPr>
        <w:spacing w:before="312" w:beforeLines="100" w:after="312" w:afterLines="100" w:line="240" w:lineRule="auto"/>
        <w:jc w:val="left"/>
        <w:rPr>
          <w:color w:val="000000"/>
        </w:rPr>
      </w:pPr>
      <w:r>
        <w:rPr>
          <w:rFonts w:hint="eastAsia"/>
          <w:color w:val="000000"/>
        </w:rPr>
        <w:t xml:space="preserve">   使用加工机械将饲料原料粉碎。粉碎度符合6.3的要求。</w:t>
      </w:r>
    </w:p>
    <w:p>
      <w:pPr>
        <w:spacing w:before="312" w:beforeLines="100" w:after="312" w:afterLines="100" w:line="240" w:lineRule="auto"/>
        <w:jc w:val="left"/>
        <w:rPr>
          <w:color w:val="000000"/>
        </w:rPr>
      </w:pPr>
      <w:r>
        <w:rPr>
          <w:rFonts w:hint="eastAsia"/>
          <w:color w:val="000000"/>
        </w:rPr>
        <w:t>7.4 混合</w:t>
      </w:r>
    </w:p>
    <w:p>
      <w:pPr>
        <w:spacing w:before="312" w:beforeLines="100" w:after="312" w:afterLines="100" w:line="240" w:lineRule="auto"/>
        <w:jc w:val="left"/>
        <w:rPr>
          <w:color w:val="000000"/>
        </w:rPr>
      </w:pPr>
      <w:r>
        <w:rPr>
          <w:rFonts w:hint="eastAsia"/>
          <w:color w:val="000000"/>
        </w:rPr>
        <w:t xml:space="preserve">  按饲料配方称重，将加工粉碎后的原料和添加剂预混料均匀混合，混合均匀度符合6.4的要求。</w:t>
      </w:r>
    </w:p>
    <w:p>
      <w:pPr>
        <w:spacing w:before="312" w:beforeLines="100" w:after="312" w:afterLines="100" w:line="240" w:lineRule="auto"/>
        <w:jc w:val="left"/>
        <w:rPr>
          <w:color w:val="000000"/>
        </w:rPr>
      </w:pPr>
      <w:r>
        <w:rPr>
          <w:rFonts w:hint="eastAsia"/>
          <w:color w:val="000000"/>
        </w:rPr>
        <w:t>8 采样</w:t>
      </w:r>
    </w:p>
    <w:p>
      <w:pPr>
        <w:spacing w:before="312" w:beforeLines="100" w:after="312" w:afterLines="100" w:line="240" w:lineRule="auto"/>
        <w:jc w:val="left"/>
        <w:rPr>
          <w:color w:val="000000"/>
        </w:rPr>
      </w:pPr>
      <w:r>
        <w:rPr>
          <w:rFonts w:hint="eastAsia"/>
          <w:color w:val="000000"/>
        </w:rPr>
        <w:t xml:space="preserve">  按 </w:t>
      </w:r>
      <w:r>
        <w:rPr>
          <w:color w:val="000000"/>
        </w:rPr>
        <w:t>GB/T 14699.1的规定执行</w:t>
      </w:r>
      <w:r>
        <w:rPr>
          <w:rFonts w:hint="eastAsia"/>
          <w:color w:val="000000"/>
        </w:rPr>
        <w:t>。</w:t>
      </w:r>
    </w:p>
    <w:p>
      <w:pPr>
        <w:spacing w:before="312" w:beforeLines="100" w:after="312" w:afterLines="100" w:line="240" w:lineRule="auto"/>
        <w:jc w:val="left"/>
        <w:rPr>
          <w:color w:val="000000"/>
        </w:rPr>
      </w:pPr>
      <w:r>
        <w:rPr>
          <w:rFonts w:hint="eastAsia"/>
          <w:color w:val="000000"/>
        </w:rPr>
        <w:t>9 检验方法</w:t>
      </w:r>
    </w:p>
    <w:p>
      <w:pPr>
        <w:spacing w:before="312" w:beforeLines="100" w:after="312" w:afterLines="100" w:line="240" w:lineRule="auto"/>
        <w:jc w:val="left"/>
        <w:rPr>
          <w:color w:val="000000"/>
        </w:rPr>
      </w:pPr>
      <w:r>
        <w:rPr>
          <w:rFonts w:hint="eastAsia"/>
          <w:color w:val="000000"/>
        </w:rPr>
        <w:t>9.1 外观与性状</w:t>
      </w:r>
    </w:p>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 xml:space="preserve">   </w:t>
      </w:r>
      <w:r>
        <w:rPr>
          <w:rFonts w:hint="eastAsia"/>
          <w:color w:val="000000"/>
        </w:rPr>
        <w:t>感官评定，眼观鼻闻。</w:t>
      </w:r>
    </w:p>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9.2 饲料性状与营养成分检验方法</w:t>
      </w:r>
    </w:p>
    <w:p>
      <w:pPr>
        <w:spacing w:before="240" w:line="240" w:lineRule="auto"/>
        <w:ind w:firstLine="420" w:firstLineChars="200"/>
        <w:jc w:val="left"/>
        <w:rPr>
          <w:rFonts w:ascii="宋体" w:cs="宋体"/>
          <w:kern w:val="0"/>
        </w:rPr>
      </w:pPr>
      <w:r>
        <w:rPr>
          <w:rFonts w:hint="eastAsia" w:ascii="黑体" w:hAnsi="黑体" w:eastAsia="黑体" w:cs="黑体"/>
          <w:color w:val="000000"/>
        </w:rPr>
        <w:t xml:space="preserve">   </w:t>
      </w:r>
      <w:r>
        <w:rPr>
          <w:rFonts w:hint="eastAsia" w:ascii="宋体" w:cs="宋体"/>
          <w:kern w:val="0"/>
        </w:rPr>
        <w:t>饲料性状与营养成分测定方法见表1。</w:t>
      </w:r>
    </w:p>
    <w:p>
      <w:pPr>
        <w:spacing w:line="240" w:lineRule="auto"/>
        <w:ind w:firstLine="422" w:firstLineChars="200"/>
        <w:jc w:val="center"/>
        <w:rPr>
          <w:rFonts w:ascii="宋体" w:cs="宋体"/>
          <w:b/>
          <w:bCs/>
          <w:kern w:val="0"/>
        </w:rPr>
      </w:pPr>
      <w:r>
        <w:rPr>
          <w:rFonts w:hint="eastAsia" w:ascii="宋体" w:cs="宋体"/>
          <w:b/>
          <w:bCs/>
          <w:kern w:val="0"/>
        </w:rPr>
        <w:t>表1  饲料性状与营养成分测定方法</w:t>
      </w:r>
    </w:p>
    <w:tbl>
      <w:tblPr>
        <w:tblStyle w:val="37"/>
        <w:tblW w:w="7080" w:type="dxa"/>
        <w:tblInd w:w="1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3"/>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kern w:val="0"/>
                <w:sz w:val="20"/>
              </w:rPr>
            </w:pPr>
            <w:r>
              <w:rPr>
                <w:rFonts w:hint="eastAsia" w:ascii="宋体" w:hAnsi="宋体" w:cs="宋体"/>
                <w:kern w:val="0"/>
                <w:sz w:val="20"/>
              </w:rPr>
              <w:t>指标</w:t>
            </w:r>
          </w:p>
        </w:tc>
        <w:tc>
          <w:tcPr>
            <w:tcW w:w="3527" w:type="dxa"/>
            <w:vAlign w:val="center"/>
          </w:tcPr>
          <w:p>
            <w:pPr>
              <w:jc w:val="center"/>
              <w:rPr>
                <w:rFonts w:ascii="宋体" w:cs="宋体"/>
                <w:kern w:val="0"/>
                <w:sz w:val="20"/>
              </w:rPr>
            </w:pPr>
            <w:r>
              <w:rPr>
                <w:rFonts w:hint="eastAsia" w:ascii="宋体" w:hAnsi="宋体" w:cs="宋体"/>
                <w:kern w:val="0"/>
                <w:sz w:val="20"/>
              </w:rPr>
              <w:t>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color w:val="000000"/>
                <w:kern w:val="0"/>
                <w:sz w:val="20"/>
              </w:rPr>
            </w:pPr>
            <w:r>
              <w:rPr>
                <w:rFonts w:hint="eastAsia" w:ascii="宋体" w:hAnsi="宋体" w:cs="宋体"/>
                <w:kern w:val="0"/>
                <w:sz w:val="20"/>
              </w:rPr>
              <w:t>混合均匀度（变异系数，CV）</w:t>
            </w:r>
          </w:p>
        </w:tc>
        <w:tc>
          <w:tcPr>
            <w:tcW w:w="3527" w:type="dxa"/>
            <w:vAlign w:val="center"/>
          </w:tcPr>
          <w:p>
            <w:pPr>
              <w:jc w:val="center"/>
              <w:rPr>
                <w:rFonts w:ascii="宋体" w:cs="宋体"/>
                <w:color w:val="000000"/>
                <w:kern w:val="0"/>
                <w:sz w:val="20"/>
              </w:rPr>
            </w:pPr>
            <w:r>
              <w:rPr>
                <w:rFonts w:hint="eastAsia" w:ascii="宋体" w:hAnsi="宋体" w:cs="宋体"/>
                <w:kern w:val="0"/>
                <w:sz w:val="20"/>
              </w:rPr>
              <w:t>GB/T 5918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color w:val="000000"/>
                <w:kern w:val="0"/>
                <w:sz w:val="20"/>
              </w:rPr>
            </w:pPr>
            <w:r>
              <w:rPr>
                <w:rFonts w:hint="eastAsia" w:ascii="宋体" w:hAnsi="宋体" w:cs="宋体"/>
                <w:kern w:val="0"/>
                <w:sz w:val="20"/>
              </w:rPr>
              <w:t>含粉率</w:t>
            </w:r>
          </w:p>
        </w:tc>
        <w:tc>
          <w:tcPr>
            <w:tcW w:w="3527" w:type="dxa"/>
            <w:vAlign w:val="center"/>
          </w:tcPr>
          <w:p>
            <w:pPr>
              <w:jc w:val="center"/>
              <w:rPr>
                <w:rFonts w:ascii="宋体" w:cs="宋体"/>
                <w:color w:val="000000"/>
                <w:kern w:val="0"/>
                <w:sz w:val="20"/>
              </w:rPr>
            </w:pPr>
            <w:r>
              <w:rPr>
                <w:rFonts w:hint="eastAsia" w:ascii="宋体" w:hAnsi="宋体" w:cs="宋体"/>
                <w:kern w:val="0"/>
                <w:sz w:val="20"/>
              </w:rPr>
              <w:t>GB/T 16765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color w:val="000000"/>
                <w:kern w:val="0"/>
                <w:sz w:val="20"/>
              </w:rPr>
            </w:pPr>
            <w:r>
              <w:rPr>
                <w:rFonts w:hint="eastAsia" w:ascii="宋体" w:hAnsi="宋体" w:cs="宋体"/>
                <w:kern w:val="0"/>
                <w:sz w:val="20"/>
              </w:rPr>
              <w:t>水中稳定性</w:t>
            </w:r>
          </w:p>
        </w:tc>
        <w:tc>
          <w:tcPr>
            <w:tcW w:w="3527" w:type="dxa"/>
            <w:vAlign w:val="center"/>
          </w:tcPr>
          <w:p>
            <w:pPr>
              <w:jc w:val="center"/>
              <w:rPr>
                <w:rFonts w:ascii="宋体" w:cs="宋体"/>
                <w:color w:val="000000"/>
                <w:kern w:val="0"/>
                <w:sz w:val="20"/>
              </w:rPr>
            </w:pPr>
            <w:r>
              <w:rPr>
                <w:rFonts w:hint="eastAsia" w:ascii="宋体" w:hAnsi="宋体" w:cs="宋体"/>
                <w:kern w:val="0"/>
                <w:sz w:val="20"/>
              </w:rPr>
              <w:t>SC/T 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color w:val="000000"/>
                <w:kern w:val="0"/>
                <w:sz w:val="20"/>
              </w:rPr>
            </w:pPr>
            <w:r>
              <w:rPr>
                <w:rFonts w:hint="eastAsia" w:ascii="宋体" w:hAnsi="宋体" w:cs="宋体"/>
                <w:kern w:val="0"/>
                <w:sz w:val="20"/>
              </w:rPr>
              <w:t>水分</w:t>
            </w:r>
          </w:p>
        </w:tc>
        <w:tc>
          <w:tcPr>
            <w:tcW w:w="3527" w:type="dxa"/>
            <w:vAlign w:val="center"/>
          </w:tcPr>
          <w:p>
            <w:pPr>
              <w:jc w:val="center"/>
              <w:rPr>
                <w:rFonts w:ascii="宋体" w:cs="宋体"/>
                <w:color w:val="000000"/>
                <w:kern w:val="0"/>
                <w:sz w:val="20"/>
              </w:rPr>
            </w:pPr>
            <w:r>
              <w:rPr>
                <w:rFonts w:hint="eastAsia" w:ascii="宋体" w:hAnsi="宋体" w:cs="宋体"/>
                <w:kern w:val="0"/>
                <w:sz w:val="20"/>
              </w:rPr>
              <w:t xml:space="preserve">GB/T 6435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color w:val="000000"/>
                <w:kern w:val="0"/>
                <w:sz w:val="20"/>
              </w:rPr>
            </w:pPr>
            <w:r>
              <w:rPr>
                <w:rFonts w:hint="eastAsia" w:ascii="宋体" w:hAnsi="宋体" w:cs="宋体"/>
                <w:kern w:val="0"/>
                <w:sz w:val="20"/>
              </w:rPr>
              <w:t>粗蛋白</w:t>
            </w:r>
          </w:p>
        </w:tc>
        <w:tc>
          <w:tcPr>
            <w:tcW w:w="3527" w:type="dxa"/>
            <w:vAlign w:val="center"/>
          </w:tcPr>
          <w:p>
            <w:pPr>
              <w:jc w:val="center"/>
              <w:rPr>
                <w:rFonts w:ascii="宋体" w:cs="宋体"/>
                <w:color w:val="000000"/>
                <w:kern w:val="0"/>
                <w:sz w:val="20"/>
              </w:rPr>
            </w:pPr>
            <w:r>
              <w:rPr>
                <w:rFonts w:hint="eastAsia" w:ascii="宋体" w:hAnsi="宋体" w:cs="宋体"/>
                <w:kern w:val="0"/>
                <w:sz w:val="20"/>
              </w:rPr>
              <w:t xml:space="preserve">GB/T 6432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color w:val="000000"/>
                <w:kern w:val="0"/>
                <w:sz w:val="20"/>
              </w:rPr>
            </w:pPr>
            <w:r>
              <w:rPr>
                <w:rFonts w:hint="eastAsia" w:ascii="宋体" w:hAnsi="宋体" w:cs="宋体"/>
                <w:kern w:val="0"/>
                <w:sz w:val="20"/>
              </w:rPr>
              <w:t>粗脂肪</w:t>
            </w:r>
          </w:p>
        </w:tc>
        <w:tc>
          <w:tcPr>
            <w:tcW w:w="3527" w:type="dxa"/>
            <w:vAlign w:val="center"/>
          </w:tcPr>
          <w:p>
            <w:pPr>
              <w:spacing w:line="240" w:lineRule="auto"/>
              <w:jc w:val="center"/>
              <w:rPr>
                <w:rFonts w:ascii="宋体" w:cs="宋体"/>
                <w:color w:val="000000"/>
                <w:kern w:val="0"/>
                <w:sz w:val="20"/>
              </w:rPr>
            </w:pPr>
            <w:r>
              <w:rPr>
                <w:rFonts w:hint="eastAsia" w:ascii="宋体" w:hAnsi="宋体" w:cs="宋体"/>
                <w:kern w:val="0"/>
                <w:sz w:val="20"/>
              </w:rPr>
              <w:t xml:space="preserve">GB/T 6433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color w:val="000000"/>
                <w:kern w:val="0"/>
                <w:sz w:val="20"/>
              </w:rPr>
            </w:pPr>
            <w:r>
              <w:rPr>
                <w:rFonts w:hint="eastAsia" w:ascii="宋体" w:hAnsi="宋体" w:cs="宋体"/>
                <w:kern w:val="0"/>
                <w:sz w:val="20"/>
              </w:rPr>
              <w:t>粗纤维</w:t>
            </w:r>
          </w:p>
        </w:tc>
        <w:tc>
          <w:tcPr>
            <w:tcW w:w="3527" w:type="dxa"/>
            <w:vAlign w:val="center"/>
          </w:tcPr>
          <w:p>
            <w:pPr>
              <w:jc w:val="center"/>
              <w:rPr>
                <w:rFonts w:ascii="宋体" w:cs="宋体"/>
                <w:color w:val="000000"/>
                <w:kern w:val="0"/>
                <w:sz w:val="20"/>
              </w:rPr>
            </w:pPr>
            <w:r>
              <w:rPr>
                <w:rFonts w:hint="eastAsia" w:ascii="宋体" w:hAnsi="宋体" w:cs="宋体"/>
                <w:kern w:val="0"/>
                <w:sz w:val="20"/>
              </w:rPr>
              <w:t xml:space="preserve">GB/T 6434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color w:val="000000"/>
                <w:kern w:val="0"/>
                <w:sz w:val="20"/>
              </w:rPr>
            </w:pPr>
            <w:r>
              <w:rPr>
                <w:rFonts w:hint="eastAsia" w:ascii="宋体" w:hAnsi="宋体" w:cs="宋体"/>
                <w:kern w:val="0"/>
                <w:sz w:val="20"/>
              </w:rPr>
              <w:t>粗灰分</w:t>
            </w:r>
          </w:p>
        </w:tc>
        <w:tc>
          <w:tcPr>
            <w:tcW w:w="3527" w:type="dxa"/>
            <w:vAlign w:val="center"/>
          </w:tcPr>
          <w:p>
            <w:pPr>
              <w:jc w:val="center"/>
              <w:rPr>
                <w:rFonts w:ascii="宋体" w:cs="宋体"/>
                <w:color w:val="000000"/>
                <w:kern w:val="0"/>
                <w:sz w:val="20"/>
              </w:rPr>
            </w:pPr>
            <w:r>
              <w:rPr>
                <w:rFonts w:hint="eastAsia" w:ascii="宋体" w:hAnsi="宋体" w:cs="宋体"/>
                <w:kern w:val="0"/>
                <w:sz w:val="20"/>
              </w:rPr>
              <w:t>GB/T 6438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color w:val="000000"/>
                <w:kern w:val="0"/>
                <w:sz w:val="20"/>
              </w:rPr>
            </w:pPr>
            <w:r>
              <w:rPr>
                <w:rFonts w:hint="eastAsia" w:ascii="宋体" w:hAnsi="宋体" w:cs="宋体"/>
                <w:kern w:val="0"/>
                <w:sz w:val="20"/>
              </w:rPr>
              <w:t>维生素</w:t>
            </w:r>
          </w:p>
        </w:tc>
        <w:tc>
          <w:tcPr>
            <w:tcW w:w="3527" w:type="dxa"/>
            <w:vAlign w:val="center"/>
          </w:tcPr>
          <w:p>
            <w:pPr>
              <w:jc w:val="center"/>
              <w:rPr>
                <w:rFonts w:ascii="宋体" w:cs="宋体"/>
                <w:color w:val="000000"/>
                <w:kern w:val="0"/>
                <w:sz w:val="20"/>
              </w:rPr>
            </w:pPr>
            <w:r>
              <w:rPr>
                <w:rFonts w:hint="eastAsia" w:ascii="宋体" w:hAnsi="宋体" w:cs="宋体"/>
                <w:kern w:val="0"/>
                <w:sz w:val="20"/>
              </w:rPr>
              <w:t>GB/T 14924.11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color w:val="000000"/>
                <w:kern w:val="0"/>
                <w:sz w:val="20"/>
              </w:rPr>
            </w:pPr>
            <w:r>
              <w:rPr>
                <w:rFonts w:hint="eastAsia" w:ascii="宋体" w:hAnsi="宋体" w:cs="宋体"/>
                <w:kern w:val="0"/>
                <w:sz w:val="20"/>
              </w:rPr>
              <w:t>矿物质</w:t>
            </w:r>
          </w:p>
        </w:tc>
        <w:tc>
          <w:tcPr>
            <w:tcW w:w="3527" w:type="dxa"/>
            <w:vAlign w:val="center"/>
          </w:tcPr>
          <w:p>
            <w:pPr>
              <w:jc w:val="center"/>
              <w:rPr>
                <w:rFonts w:ascii="宋体" w:cs="宋体"/>
                <w:color w:val="000000"/>
                <w:kern w:val="0"/>
                <w:sz w:val="20"/>
              </w:rPr>
            </w:pPr>
            <w:r>
              <w:rPr>
                <w:rFonts w:hint="eastAsia" w:ascii="宋体" w:hAnsi="宋体" w:cs="宋体"/>
                <w:kern w:val="0"/>
                <w:sz w:val="20"/>
              </w:rPr>
              <w:t>GB/T 14924.12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hAnsi="宋体" w:cs="宋体"/>
                <w:kern w:val="0"/>
                <w:sz w:val="20"/>
              </w:rPr>
            </w:pPr>
            <w:r>
              <w:rPr>
                <w:rFonts w:hint="eastAsia" w:ascii="宋体" w:hAnsi="宋体" w:cs="宋体"/>
                <w:kern w:val="0"/>
                <w:sz w:val="20"/>
              </w:rPr>
              <w:t>总磷</w:t>
            </w:r>
          </w:p>
        </w:tc>
        <w:tc>
          <w:tcPr>
            <w:tcW w:w="3527" w:type="dxa"/>
            <w:vAlign w:val="center"/>
          </w:tcPr>
          <w:p>
            <w:pPr>
              <w:jc w:val="center"/>
              <w:rPr>
                <w:rFonts w:ascii="宋体" w:hAnsi="宋体" w:cs="宋体"/>
                <w:kern w:val="0"/>
                <w:sz w:val="20"/>
              </w:rPr>
            </w:pPr>
            <w:r>
              <w:rPr>
                <w:rFonts w:hint="eastAsia" w:ascii="宋体" w:hAnsi="宋体" w:cs="宋体"/>
                <w:kern w:val="0"/>
                <w:sz w:val="20"/>
              </w:rPr>
              <w:t>GB/T 6437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color w:val="000000"/>
                <w:kern w:val="0"/>
                <w:sz w:val="20"/>
              </w:rPr>
            </w:pPr>
            <w:r>
              <w:rPr>
                <w:rFonts w:hint="eastAsia" w:ascii="宋体" w:hAnsi="宋体" w:cs="宋体"/>
                <w:kern w:val="0"/>
                <w:sz w:val="20"/>
              </w:rPr>
              <w:t>赖氨酸</w:t>
            </w:r>
          </w:p>
        </w:tc>
        <w:tc>
          <w:tcPr>
            <w:tcW w:w="3527" w:type="dxa"/>
            <w:vAlign w:val="center"/>
          </w:tcPr>
          <w:p>
            <w:pPr>
              <w:jc w:val="center"/>
              <w:rPr>
                <w:rFonts w:ascii="宋体" w:cs="宋体"/>
                <w:color w:val="000000"/>
                <w:kern w:val="0"/>
                <w:sz w:val="20"/>
              </w:rPr>
            </w:pPr>
            <w:r>
              <w:rPr>
                <w:rFonts w:hint="eastAsia" w:ascii="宋体" w:hAnsi="宋体" w:cs="宋体"/>
                <w:kern w:val="0"/>
                <w:sz w:val="20"/>
              </w:rPr>
              <w:t>GB/T 18246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3" w:type="dxa"/>
            <w:vAlign w:val="center"/>
          </w:tcPr>
          <w:p>
            <w:pPr>
              <w:jc w:val="center"/>
              <w:rPr>
                <w:rFonts w:ascii="宋体" w:cs="宋体"/>
                <w:color w:val="000000"/>
                <w:kern w:val="0"/>
                <w:sz w:val="20"/>
              </w:rPr>
            </w:pPr>
            <w:r>
              <w:rPr>
                <w:rFonts w:hint="eastAsia" w:ascii="宋体" w:hAnsi="宋体" w:cs="宋体"/>
                <w:kern w:val="0"/>
                <w:sz w:val="20"/>
              </w:rPr>
              <w:t>净含量</w:t>
            </w:r>
          </w:p>
        </w:tc>
        <w:tc>
          <w:tcPr>
            <w:tcW w:w="3527" w:type="dxa"/>
            <w:vAlign w:val="center"/>
          </w:tcPr>
          <w:p>
            <w:pPr>
              <w:jc w:val="center"/>
              <w:rPr>
                <w:rFonts w:ascii="宋体" w:cs="宋体"/>
                <w:color w:val="000000"/>
                <w:kern w:val="0"/>
                <w:sz w:val="20"/>
              </w:rPr>
            </w:pPr>
            <w:r>
              <w:rPr>
                <w:rFonts w:hint="eastAsia" w:ascii="宋体" w:hAnsi="宋体" w:cs="宋体"/>
                <w:kern w:val="0"/>
                <w:sz w:val="20"/>
              </w:rPr>
              <w:t>JJF 1070</w:t>
            </w:r>
          </w:p>
        </w:tc>
      </w:tr>
    </w:tbl>
    <w:p>
      <w:pPr>
        <w:spacing w:before="312" w:beforeLines="100" w:after="312" w:afterLines="100" w:line="240" w:lineRule="auto"/>
        <w:jc w:val="left"/>
        <w:rPr>
          <w:rFonts w:ascii="黑体" w:hAnsi="黑体" w:eastAsia="黑体" w:cs="黑体"/>
          <w:color w:val="000000"/>
        </w:rPr>
      </w:pPr>
      <w:r>
        <w:rPr>
          <w:rFonts w:hint="eastAsia" w:ascii="黑体" w:hAnsi="黑体" w:eastAsia="黑体" w:cs="黑体"/>
          <w:color w:val="000000"/>
        </w:rPr>
        <w:t>10 使用要求</w:t>
      </w:r>
    </w:p>
    <w:p>
      <w:pPr>
        <w:jc w:val="left"/>
        <w:rPr>
          <w:rFonts w:ascii="黑体" w:hAnsi="黑体" w:eastAsia="黑体" w:cs="黑体"/>
          <w:color w:val="000000"/>
        </w:rPr>
      </w:pPr>
      <w:r>
        <w:rPr>
          <w:rFonts w:hint="eastAsia" w:ascii="黑体" w:hAnsi="黑体" w:eastAsia="黑体" w:cs="黑体"/>
          <w:color w:val="000000"/>
        </w:rPr>
        <w:t xml:space="preserve">    </w:t>
      </w:r>
      <w:r>
        <w:rPr>
          <w:rFonts w:hint="eastAsia" w:ascii="宋体" w:hAnsi="宋体" w:cs="宋体"/>
          <w:kern w:val="0"/>
          <w:sz w:val="20"/>
        </w:rPr>
        <w:t>配合饲料可直接喂食实验羊，不宜暴晒浸泡。</w:t>
      </w: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240" w:lineRule="auto"/>
        <w:ind w:firstLine="3584" w:firstLineChars="1700"/>
        <w:rPr>
          <w:rFonts w:ascii="黑体" w:hAnsi="黑体" w:eastAsia="黑体" w:cs="黑体"/>
          <w:b/>
          <w:bCs/>
          <w:color w:val="000000"/>
        </w:rPr>
      </w:pPr>
    </w:p>
    <w:p>
      <w:pPr>
        <w:spacing w:before="312" w:beforeLines="100" w:after="312" w:afterLines="100" w:line="300" w:lineRule="exact"/>
        <w:ind w:firstLine="4779" w:firstLineChars="1700"/>
        <w:jc w:val="center"/>
        <w:rPr>
          <w:rFonts w:ascii="黑体" w:hAnsi="黑体" w:eastAsia="黑体" w:cs="黑体"/>
          <w:b/>
          <w:bCs/>
          <w:color w:val="000000"/>
          <w:sz w:val="28"/>
          <w:szCs w:val="28"/>
        </w:rPr>
      </w:pPr>
    </w:p>
    <w:p>
      <w:pPr>
        <w:spacing w:before="312" w:beforeLines="100" w:after="312" w:afterLines="100" w:line="300" w:lineRule="exact"/>
        <w:jc w:val="center"/>
        <w:rPr>
          <w:rFonts w:ascii="黑体" w:hAnsi="黑体" w:eastAsia="黑体" w:cs="黑体"/>
          <w:bCs/>
          <w:color w:val="000000"/>
          <w:sz w:val="28"/>
          <w:szCs w:val="28"/>
        </w:rPr>
      </w:pPr>
    </w:p>
    <w:p>
      <w:pPr>
        <w:spacing w:before="312" w:beforeLines="100" w:after="312" w:afterLines="100" w:line="300" w:lineRule="exact"/>
        <w:jc w:val="center"/>
        <w:rPr>
          <w:rFonts w:ascii="黑体" w:hAnsi="黑体" w:eastAsia="黑体" w:cs="黑体"/>
          <w:bCs/>
          <w:color w:val="000000"/>
          <w:sz w:val="28"/>
          <w:szCs w:val="28"/>
        </w:rPr>
      </w:pPr>
      <w:r>
        <w:rPr>
          <w:rFonts w:hint="eastAsia" w:ascii="黑体" w:hAnsi="黑体" w:eastAsia="黑体" w:cs="黑体"/>
          <w:bCs/>
          <w:color w:val="000000"/>
          <w:sz w:val="28"/>
          <w:szCs w:val="28"/>
        </w:rPr>
        <w:t>附录A</w:t>
      </w:r>
    </w:p>
    <w:p>
      <w:pPr>
        <w:spacing w:before="312" w:beforeLines="100" w:after="312" w:afterLines="100" w:line="300" w:lineRule="exact"/>
        <w:jc w:val="center"/>
        <w:rPr>
          <w:rFonts w:ascii="黑体" w:hAnsi="黑体" w:eastAsia="黑体" w:cs="黑体"/>
          <w:bCs/>
          <w:color w:val="000000"/>
          <w:sz w:val="28"/>
          <w:szCs w:val="28"/>
        </w:rPr>
      </w:pPr>
      <w:r>
        <w:rPr>
          <w:rFonts w:hint="eastAsia" w:ascii="黑体" w:hAnsi="黑体" w:eastAsia="黑体" w:cs="黑体"/>
          <w:bCs/>
          <w:color w:val="000000"/>
          <w:sz w:val="28"/>
          <w:szCs w:val="28"/>
        </w:rPr>
        <w:t>（资料性）</w:t>
      </w:r>
    </w:p>
    <w:p>
      <w:pPr>
        <w:spacing w:before="312" w:beforeLines="100" w:after="312" w:afterLines="100" w:line="300" w:lineRule="exact"/>
        <w:jc w:val="center"/>
        <w:rPr>
          <w:rFonts w:ascii="黑体" w:hAnsi="黑体" w:eastAsia="黑体" w:cs="黑体"/>
          <w:bCs/>
          <w:color w:val="000000"/>
          <w:sz w:val="28"/>
          <w:szCs w:val="28"/>
        </w:rPr>
      </w:pPr>
      <w:r>
        <w:rPr>
          <w:rFonts w:hint="eastAsia" w:ascii="黑体" w:hAnsi="黑体" w:eastAsia="黑体" w:cs="黑体"/>
          <w:bCs/>
          <w:color w:val="000000"/>
          <w:sz w:val="28"/>
          <w:szCs w:val="28"/>
        </w:rPr>
        <w:t>配合饲料营养成分</w:t>
      </w:r>
    </w:p>
    <w:p>
      <w:pPr>
        <w:spacing w:before="312" w:beforeLines="100" w:after="312" w:afterLines="100" w:line="240" w:lineRule="auto"/>
        <w:jc w:val="left"/>
        <w:rPr>
          <w:rFonts w:ascii="黑体" w:hAnsi="黑体" w:eastAsia="黑体" w:cs="黑体"/>
          <w:color w:val="000000"/>
          <w:kern w:val="0"/>
          <w:sz w:val="20"/>
        </w:rPr>
      </w:pPr>
      <w:r>
        <w:rPr>
          <w:rFonts w:hint="eastAsia" w:ascii="黑体" w:hAnsi="黑体" w:eastAsia="黑体" w:cs="黑体"/>
          <w:b/>
          <w:bCs/>
          <w:color w:val="000000"/>
        </w:rPr>
        <w:t xml:space="preserve">  </w:t>
      </w:r>
      <w:r>
        <w:rPr>
          <w:rFonts w:hint="eastAsia" w:ascii="黑体" w:hAnsi="黑体" w:eastAsia="黑体" w:cs="黑体"/>
          <w:color w:val="000000"/>
          <w:kern w:val="0"/>
          <w:sz w:val="20"/>
        </w:rPr>
        <w:t xml:space="preserve">   </w:t>
      </w:r>
    </w:p>
    <w:p>
      <w:pPr>
        <w:spacing w:before="312" w:beforeLines="100" w:after="312" w:afterLines="100" w:line="240" w:lineRule="auto"/>
        <w:ind w:firstLine="800" w:firstLineChars="400"/>
        <w:jc w:val="left"/>
        <w:rPr>
          <w:rFonts w:ascii="黑体" w:hAnsi="黑体" w:eastAsia="黑体" w:cs="黑体"/>
          <w:color w:val="000000"/>
          <w:kern w:val="0"/>
          <w:sz w:val="20"/>
        </w:rPr>
      </w:pPr>
      <w:r>
        <w:rPr>
          <w:rFonts w:hint="eastAsia" w:ascii="黑体" w:hAnsi="黑体" w:eastAsia="黑体" w:cs="黑体"/>
          <w:color w:val="000000"/>
          <w:kern w:val="0"/>
          <w:sz w:val="20"/>
        </w:rPr>
        <w:t xml:space="preserve"> A.1   实验用羊配合饲料营养成分，参见表A.1。</w:t>
      </w:r>
    </w:p>
    <w:p>
      <w:pPr>
        <w:spacing w:before="312" w:beforeLines="100" w:after="312" w:afterLines="100" w:line="240" w:lineRule="auto"/>
        <w:jc w:val="center"/>
        <w:rPr>
          <w:rFonts w:ascii="黑体" w:hAnsi="黑体" w:eastAsia="黑体" w:cs="黑体"/>
          <w:color w:val="000000"/>
          <w:kern w:val="0"/>
          <w:sz w:val="20"/>
        </w:rPr>
      </w:pPr>
      <w:r>
        <w:rPr>
          <w:rFonts w:ascii="黑体" w:hAnsi="黑体" w:eastAsia="黑体" w:cs="黑体"/>
          <w:color w:val="000000"/>
          <w:kern w:val="0"/>
          <w:sz w:val="20"/>
        </w:rPr>
        <w:t>表</w:t>
      </w:r>
      <w:r>
        <w:rPr>
          <w:rFonts w:hint="eastAsia" w:ascii="黑体" w:hAnsi="黑体" w:eastAsia="黑体" w:cs="黑体"/>
          <w:color w:val="000000"/>
          <w:kern w:val="0"/>
          <w:sz w:val="20"/>
        </w:rPr>
        <w:t>A.1</w:t>
      </w:r>
      <w:r>
        <w:rPr>
          <w:rFonts w:ascii="黑体" w:hAnsi="黑体" w:eastAsia="黑体" w:cs="黑体"/>
          <w:color w:val="000000"/>
          <w:kern w:val="0"/>
          <w:sz w:val="20"/>
        </w:rPr>
        <w:t xml:space="preserve"> </w:t>
      </w:r>
      <w:r>
        <w:rPr>
          <w:rFonts w:hint="eastAsia" w:ascii="黑体" w:hAnsi="黑体" w:eastAsia="黑体" w:cs="黑体"/>
          <w:color w:val="000000"/>
          <w:kern w:val="0"/>
          <w:sz w:val="20"/>
        </w:rPr>
        <w:t xml:space="preserve"> </w:t>
      </w:r>
      <w:r>
        <w:rPr>
          <w:rFonts w:ascii="黑体" w:hAnsi="黑体" w:eastAsia="黑体" w:cs="黑体"/>
          <w:color w:val="000000"/>
          <w:kern w:val="0"/>
          <w:sz w:val="20"/>
        </w:rPr>
        <w:t>配合饲料营养成分</w:t>
      </w:r>
    </w:p>
    <w:tbl>
      <w:tblPr>
        <w:tblStyle w:val="37"/>
        <w:tblW w:w="765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594"/>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tcPr>
          <w:p>
            <w:pPr>
              <w:rPr>
                <w:kern w:val="0"/>
                <w:sz w:val="20"/>
              </w:rPr>
            </w:pPr>
            <w:r>
              <w:rPr>
                <w:rFonts w:hint="eastAsia"/>
                <w:kern w:val="0"/>
                <w:sz w:val="20"/>
              </w:rPr>
              <w:t xml:space="preserve">    项目</w:t>
            </w:r>
          </w:p>
        </w:tc>
        <w:tc>
          <w:tcPr>
            <w:tcW w:w="1594" w:type="dxa"/>
          </w:tcPr>
          <w:p>
            <w:pPr>
              <w:rPr>
                <w:rFonts w:hint="eastAsia"/>
                <w:kern w:val="0"/>
                <w:sz w:val="20"/>
              </w:rPr>
            </w:pPr>
            <w:r>
              <w:rPr>
                <w:rFonts w:hint="eastAsia"/>
                <w:kern w:val="0"/>
                <w:sz w:val="20"/>
              </w:rPr>
              <w:t>羔羊料</w:t>
            </w:r>
          </w:p>
        </w:tc>
        <w:tc>
          <w:tcPr>
            <w:tcW w:w="2268" w:type="dxa"/>
          </w:tcPr>
          <w:p>
            <w:pPr>
              <w:rPr>
                <w:kern w:val="0"/>
                <w:sz w:val="20"/>
              </w:rPr>
            </w:pPr>
            <w:r>
              <w:rPr>
                <w:rFonts w:hint="eastAsia"/>
                <w:kern w:val="0"/>
                <w:sz w:val="20"/>
              </w:rPr>
              <w:t>生长繁殖料</w:t>
            </w:r>
          </w:p>
        </w:tc>
        <w:tc>
          <w:tcPr>
            <w:tcW w:w="1843" w:type="dxa"/>
          </w:tcPr>
          <w:p>
            <w:pPr>
              <w:rPr>
                <w:kern w:val="0"/>
                <w:sz w:val="20"/>
              </w:rPr>
            </w:pPr>
            <w:r>
              <w:rPr>
                <w:rFonts w:hint="eastAsia"/>
                <w:kern w:val="0"/>
                <w:sz w:val="20"/>
              </w:rPr>
              <w:t>维持料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tcPr>
          <w:p>
            <w:pPr>
              <w:rPr>
                <w:kern w:val="0"/>
                <w:sz w:val="20"/>
              </w:rPr>
            </w:pPr>
            <w:r>
              <w:rPr>
                <w:rFonts w:hint="eastAsia"/>
                <w:kern w:val="0"/>
                <w:sz w:val="20"/>
              </w:rPr>
              <w:t>粗蛋白质，%</w:t>
            </w:r>
          </w:p>
        </w:tc>
        <w:tc>
          <w:tcPr>
            <w:tcW w:w="1594" w:type="dxa"/>
          </w:tcPr>
          <w:p>
            <w:pPr>
              <w:rPr>
                <w:kern w:val="0"/>
                <w:sz w:val="20"/>
              </w:rPr>
            </w:pPr>
            <w:r>
              <w:rPr>
                <w:rFonts w:hint="eastAsia"/>
                <w:kern w:val="0"/>
                <w:sz w:val="20"/>
              </w:rPr>
              <w:t xml:space="preserve">16.0～20.0 </w:t>
            </w:r>
          </w:p>
        </w:tc>
        <w:tc>
          <w:tcPr>
            <w:tcW w:w="2268" w:type="dxa"/>
          </w:tcPr>
          <w:p>
            <w:pPr>
              <w:rPr>
                <w:kern w:val="0"/>
                <w:sz w:val="20"/>
              </w:rPr>
            </w:pPr>
            <w:r>
              <w:rPr>
                <w:rFonts w:hint="eastAsia"/>
                <w:kern w:val="0"/>
                <w:sz w:val="20"/>
              </w:rPr>
              <w:t xml:space="preserve">12.0～15.0 </w:t>
            </w:r>
          </w:p>
        </w:tc>
        <w:tc>
          <w:tcPr>
            <w:tcW w:w="1843" w:type="dxa"/>
          </w:tcPr>
          <w:p>
            <w:pPr>
              <w:rPr>
                <w:kern w:val="0"/>
                <w:sz w:val="20"/>
              </w:rPr>
            </w:pPr>
            <w:r>
              <w:rPr>
                <w:rFonts w:hint="eastAsia"/>
                <w:kern w:val="0"/>
                <w:sz w:val="20"/>
              </w:rPr>
              <w:t>9.0～12.0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tcPr>
          <w:p>
            <w:pPr>
              <w:rPr>
                <w:kern w:val="0"/>
                <w:sz w:val="20"/>
              </w:rPr>
            </w:pPr>
            <w:r>
              <w:rPr>
                <w:rFonts w:hint="eastAsia"/>
                <w:kern w:val="0"/>
                <w:sz w:val="20"/>
              </w:rPr>
              <w:t>粗脂肪，%</w:t>
            </w:r>
          </w:p>
        </w:tc>
        <w:tc>
          <w:tcPr>
            <w:tcW w:w="1594" w:type="dxa"/>
          </w:tcPr>
          <w:p>
            <w:pPr>
              <w:rPr>
                <w:kern w:val="0"/>
                <w:sz w:val="20"/>
              </w:rPr>
            </w:pPr>
            <w:r>
              <w:rPr>
                <w:rFonts w:hint="eastAsia"/>
                <w:kern w:val="0"/>
                <w:sz w:val="20"/>
              </w:rPr>
              <w:t>≧1.5</w:t>
            </w:r>
          </w:p>
        </w:tc>
        <w:tc>
          <w:tcPr>
            <w:tcW w:w="2268" w:type="dxa"/>
          </w:tcPr>
          <w:p>
            <w:pPr>
              <w:rPr>
                <w:kern w:val="0"/>
                <w:sz w:val="20"/>
              </w:rPr>
            </w:pPr>
            <w:r>
              <w:rPr>
                <w:rFonts w:hint="eastAsia"/>
                <w:kern w:val="0"/>
                <w:sz w:val="20"/>
              </w:rPr>
              <w:t>≧2.0</w:t>
            </w:r>
          </w:p>
        </w:tc>
        <w:tc>
          <w:tcPr>
            <w:tcW w:w="1843" w:type="dxa"/>
          </w:tcPr>
          <w:p>
            <w:pPr>
              <w:rPr>
                <w:kern w:val="0"/>
                <w:sz w:val="20"/>
              </w:rPr>
            </w:pPr>
            <w:r>
              <w:rPr>
                <w:rFonts w:hint="eastAsia"/>
                <w:kern w:val="0"/>
                <w:sz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tcPr>
          <w:p>
            <w:pPr>
              <w:rPr>
                <w:kern w:val="0"/>
                <w:sz w:val="20"/>
              </w:rPr>
            </w:pPr>
            <w:r>
              <w:rPr>
                <w:rFonts w:hint="eastAsia"/>
                <w:kern w:val="0"/>
                <w:sz w:val="20"/>
              </w:rPr>
              <w:t>粗纤维，%</w:t>
            </w:r>
          </w:p>
        </w:tc>
        <w:tc>
          <w:tcPr>
            <w:tcW w:w="1594" w:type="dxa"/>
          </w:tcPr>
          <w:p>
            <w:pPr>
              <w:rPr>
                <w:kern w:val="0"/>
                <w:sz w:val="20"/>
              </w:rPr>
            </w:pPr>
            <w:r>
              <w:rPr>
                <w:rFonts w:ascii="Arial" w:hAnsi="Arial" w:cs="Arial"/>
                <w:color w:val="333333"/>
                <w:sz w:val="20"/>
                <w:szCs w:val="20"/>
                <w:shd w:val="clear" w:color="auto" w:fill="FFFFFF"/>
              </w:rPr>
              <w:t>≤</w:t>
            </w:r>
            <w:r>
              <w:rPr>
                <w:rFonts w:hint="eastAsia"/>
                <w:kern w:val="0"/>
                <w:sz w:val="20"/>
              </w:rPr>
              <w:t>15</w:t>
            </w:r>
          </w:p>
        </w:tc>
        <w:tc>
          <w:tcPr>
            <w:tcW w:w="2268" w:type="dxa"/>
          </w:tcPr>
          <w:p>
            <w:pPr>
              <w:rPr>
                <w:kern w:val="0"/>
                <w:sz w:val="20"/>
              </w:rPr>
            </w:pPr>
            <w:r>
              <w:rPr>
                <w:rFonts w:hint="eastAsia"/>
                <w:kern w:val="0"/>
                <w:sz w:val="20"/>
              </w:rPr>
              <w:t>15～35</w:t>
            </w:r>
          </w:p>
        </w:tc>
        <w:tc>
          <w:tcPr>
            <w:tcW w:w="1843" w:type="dxa"/>
          </w:tcPr>
          <w:p>
            <w:pPr>
              <w:rPr>
                <w:kern w:val="0"/>
                <w:sz w:val="20"/>
              </w:rPr>
            </w:pPr>
            <w:r>
              <w:rPr>
                <w:rFonts w:hint="eastAsia"/>
                <w:kern w:val="0"/>
                <w:sz w:val="20"/>
              </w:rPr>
              <w:t>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tcPr>
          <w:p>
            <w:pPr>
              <w:rPr>
                <w:kern w:val="0"/>
                <w:sz w:val="20"/>
              </w:rPr>
            </w:pPr>
            <w:r>
              <w:rPr>
                <w:rFonts w:hint="eastAsia"/>
                <w:kern w:val="0"/>
                <w:sz w:val="20"/>
              </w:rPr>
              <w:t>粗灰分，%</w:t>
            </w:r>
          </w:p>
        </w:tc>
        <w:tc>
          <w:tcPr>
            <w:tcW w:w="1594" w:type="dxa"/>
          </w:tcPr>
          <w:p>
            <w:pPr>
              <w:rPr>
                <w:kern w:val="0"/>
                <w:sz w:val="20"/>
              </w:rPr>
            </w:pPr>
            <w:r>
              <w:rPr>
                <w:rFonts w:hint="eastAsia"/>
                <w:kern w:val="0"/>
                <w:sz w:val="20"/>
              </w:rPr>
              <w:t>6.0～15.0</w:t>
            </w:r>
          </w:p>
        </w:tc>
        <w:tc>
          <w:tcPr>
            <w:tcW w:w="2268" w:type="dxa"/>
          </w:tcPr>
          <w:p>
            <w:pPr>
              <w:rPr>
                <w:kern w:val="0"/>
                <w:sz w:val="20"/>
              </w:rPr>
            </w:pPr>
            <w:r>
              <w:rPr>
                <w:rFonts w:hint="eastAsia"/>
                <w:kern w:val="0"/>
                <w:sz w:val="20"/>
              </w:rPr>
              <w:t>6.0～15.0</w:t>
            </w:r>
          </w:p>
        </w:tc>
        <w:tc>
          <w:tcPr>
            <w:tcW w:w="1843" w:type="dxa"/>
          </w:tcPr>
          <w:p>
            <w:pPr>
              <w:rPr>
                <w:kern w:val="0"/>
                <w:sz w:val="20"/>
              </w:rPr>
            </w:pPr>
            <w:r>
              <w:rPr>
                <w:rFonts w:hint="eastAsia"/>
                <w:kern w:val="0"/>
                <w:sz w:val="20"/>
              </w:rPr>
              <w:t>6.0～15.0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tcPr>
          <w:p>
            <w:pPr>
              <w:rPr>
                <w:kern w:val="0"/>
                <w:sz w:val="20"/>
              </w:rPr>
            </w:pPr>
            <w:r>
              <w:rPr>
                <w:rFonts w:hint="eastAsia"/>
                <w:kern w:val="0"/>
                <w:sz w:val="20"/>
              </w:rPr>
              <w:t>总磷，%</w:t>
            </w:r>
          </w:p>
        </w:tc>
        <w:tc>
          <w:tcPr>
            <w:tcW w:w="1594" w:type="dxa"/>
          </w:tcPr>
          <w:p>
            <w:pPr>
              <w:rPr>
                <w:kern w:val="0"/>
                <w:sz w:val="20"/>
              </w:rPr>
            </w:pPr>
            <w:r>
              <w:rPr>
                <w:rFonts w:hint="eastAsia"/>
                <w:kern w:val="0"/>
                <w:sz w:val="20"/>
              </w:rPr>
              <w:t>0.3～0.6</w:t>
            </w:r>
          </w:p>
        </w:tc>
        <w:tc>
          <w:tcPr>
            <w:tcW w:w="2268" w:type="dxa"/>
          </w:tcPr>
          <w:p>
            <w:pPr>
              <w:rPr>
                <w:kern w:val="0"/>
                <w:sz w:val="20"/>
              </w:rPr>
            </w:pPr>
            <w:r>
              <w:rPr>
                <w:rFonts w:hint="eastAsia"/>
                <w:kern w:val="0"/>
                <w:sz w:val="20"/>
              </w:rPr>
              <w:t>0.3～0.7</w:t>
            </w:r>
          </w:p>
        </w:tc>
        <w:tc>
          <w:tcPr>
            <w:tcW w:w="1843" w:type="dxa"/>
          </w:tcPr>
          <w:p>
            <w:pPr>
              <w:rPr>
                <w:kern w:val="0"/>
                <w:sz w:val="20"/>
              </w:rPr>
            </w:pPr>
            <w:r>
              <w:rPr>
                <w:rFonts w:hint="eastAsia"/>
                <w:kern w:val="0"/>
                <w:sz w:val="20"/>
              </w:rPr>
              <w:t>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tcPr>
          <w:p>
            <w:pPr>
              <w:rPr>
                <w:kern w:val="0"/>
                <w:sz w:val="20"/>
              </w:rPr>
            </w:pPr>
            <w:r>
              <w:rPr>
                <w:rFonts w:hint="eastAsia"/>
                <w:kern w:val="0"/>
                <w:sz w:val="20"/>
              </w:rPr>
              <w:t>钙，%</w:t>
            </w:r>
          </w:p>
        </w:tc>
        <w:tc>
          <w:tcPr>
            <w:tcW w:w="1594" w:type="dxa"/>
          </w:tcPr>
          <w:p>
            <w:pPr>
              <w:rPr>
                <w:kern w:val="0"/>
                <w:sz w:val="20"/>
              </w:rPr>
            </w:pPr>
            <w:r>
              <w:rPr>
                <w:rFonts w:hint="eastAsia"/>
                <w:kern w:val="0"/>
                <w:sz w:val="20"/>
              </w:rPr>
              <w:t>0.5～1.0</w:t>
            </w:r>
          </w:p>
        </w:tc>
        <w:tc>
          <w:tcPr>
            <w:tcW w:w="2268" w:type="dxa"/>
          </w:tcPr>
          <w:p>
            <w:pPr>
              <w:rPr>
                <w:kern w:val="0"/>
                <w:sz w:val="20"/>
              </w:rPr>
            </w:pPr>
            <w:r>
              <w:rPr>
                <w:rFonts w:hint="eastAsia"/>
                <w:kern w:val="0"/>
                <w:sz w:val="20"/>
              </w:rPr>
              <w:t>0.6～1.6</w:t>
            </w:r>
          </w:p>
        </w:tc>
        <w:tc>
          <w:tcPr>
            <w:tcW w:w="1843" w:type="dxa"/>
          </w:tcPr>
          <w:p>
            <w:pPr>
              <w:rPr>
                <w:kern w:val="0"/>
                <w:sz w:val="20"/>
              </w:rPr>
            </w:pPr>
            <w:r>
              <w:rPr>
                <w:rFonts w:hint="eastAsia"/>
                <w:kern w:val="0"/>
                <w:sz w:val="20"/>
              </w:rPr>
              <w:t>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tcPr>
          <w:p>
            <w:pPr>
              <w:rPr>
                <w:kern w:val="0"/>
                <w:sz w:val="20"/>
              </w:rPr>
            </w:pPr>
            <w:r>
              <w:rPr>
                <w:rFonts w:hint="eastAsia"/>
                <w:kern w:val="0"/>
                <w:sz w:val="20"/>
              </w:rPr>
              <w:t>氯化钠，%</w:t>
            </w:r>
          </w:p>
        </w:tc>
        <w:tc>
          <w:tcPr>
            <w:tcW w:w="1594" w:type="dxa"/>
          </w:tcPr>
          <w:p>
            <w:pPr>
              <w:rPr>
                <w:kern w:val="0"/>
                <w:sz w:val="20"/>
              </w:rPr>
            </w:pPr>
            <w:r>
              <w:rPr>
                <w:rFonts w:hint="eastAsia"/>
                <w:kern w:val="0"/>
                <w:sz w:val="20"/>
              </w:rPr>
              <w:t>0.1～0.5</w:t>
            </w:r>
          </w:p>
        </w:tc>
        <w:tc>
          <w:tcPr>
            <w:tcW w:w="2268" w:type="dxa"/>
          </w:tcPr>
          <w:p>
            <w:pPr>
              <w:rPr>
                <w:kern w:val="0"/>
                <w:sz w:val="20"/>
              </w:rPr>
            </w:pPr>
            <w:r>
              <w:rPr>
                <w:rFonts w:hint="eastAsia"/>
                <w:kern w:val="0"/>
                <w:sz w:val="20"/>
              </w:rPr>
              <w:t>0.3～1.2</w:t>
            </w:r>
          </w:p>
        </w:tc>
        <w:tc>
          <w:tcPr>
            <w:tcW w:w="1843" w:type="dxa"/>
          </w:tcPr>
          <w:p>
            <w:pPr>
              <w:rPr>
                <w:kern w:val="0"/>
                <w:sz w:val="20"/>
              </w:rPr>
            </w:pPr>
            <w:r>
              <w:rPr>
                <w:rFonts w:hint="eastAsia"/>
                <w:kern w:val="0"/>
                <w:sz w:val="20"/>
              </w:rPr>
              <w:t xml:space="preserve">0.3～1.2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tcPr>
          <w:p>
            <w:pPr>
              <w:rPr>
                <w:kern w:val="0"/>
                <w:sz w:val="20"/>
              </w:rPr>
            </w:pPr>
            <w:r>
              <w:rPr>
                <w:rFonts w:hint="eastAsia"/>
                <w:kern w:val="0"/>
                <w:sz w:val="20"/>
              </w:rPr>
              <w:t xml:space="preserve">维生素 A，IU/kg </w:t>
            </w:r>
          </w:p>
        </w:tc>
        <w:tc>
          <w:tcPr>
            <w:tcW w:w="1594" w:type="dxa"/>
          </w:tcPr>
          <w:p>
            <w:pPr>
              <w:rPr>
                <w:kern w:val="0"/>
                <w:sz w:val="20"/>
              </w:rPr>
            </w:pPr>
            <w:r>
              <w:rPr>
                <w:rFonts w:hint="eastAsia"/>
                <w:kern w:val="0"/>
                <w:sz w:val="20"/>
              </w:rPr>
              <w:t>1500～10000</w:t>
            </w:r>
          </w:p>
        </w:tc>
        <w:tc>
          <w:tcPr>
            <w:tcW w:w="2268" w:type="dxa"/>
          </w:tcPr>
          <w:p>
            <w:pPr>
              <w:rPr>
                <w:kern w:val="0"/>
                <w:sz w:val="20"/>
              </w:rPr>
            </w:pPr>
            <w:r>
              <w:rPr>
                <w:rFonts w:hint="eastAsia"/>
                <w:kern w:val="0"/>
                <w:sz w:val="20"/>
              </w:rPr>
              <w:t>1500～10000</w:t>
            </w:r>
          </w:p>
        </w:tc>
        <w:tc>
          <w:tcPr>
            <w:tcW w:w="1843" w:type="dxa"/>
          </w:tcPr>
          <w:p>
            <w:pPr>
              <w:rPr>
                <w:kern w:val="0"/>
                <w:sz w:val="20"/>
              </w:rPr>
            </w:pPr>
            <w:r>
              <w:rPr>
                <w:rFonts w:hint="eastAsia"/>
                <w:kern w:val="0"/>
                <w:sz w:val="20"/>
              </w:rPr>
              <w:t>1500～10000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tcPr>
          <w:p>
            <w:pPr>
              <w:rPr>
                <w:kern w:val="0"/>
                <w:sz w:val="20"/>
              </w:rPr>
            </w:pPr>
            <w:r>
              <w:rPr>
                <w:rFonts w:hint="eastAsia"/>
                <w:kern w:val="0"/>
                <w:sz w:val="20"/>
              </w:rPr>
              <w:t xml:space="preserve">维生素 D，IU/kg </w:t>
            </w:r>
          </w:p>
        </w:tc>
        <w:tc>
          <w:tcPr>
            <w:tcW w:w="1594" w:type="dxa"/>
          </w:tcPr>
          <w:p>
            <w:pPr>
              <w:rPr>
                <w:kern w:val="0"/>
                <w:sz w:val="20"/>
              </w:rPr>
            </w:pPr>
            <w:r>
              <w:rPr>
                <w:rFonts w:hint="eastAsia"/>
                <w:kern w:val="0"/>
                <w:sz w:val="20"/>
              </w:rPr>
              <w:t>1500～4000</w:t>
            </w:r>
          </w:p>
        </w:tc>
        <w:tc>
          <w:tcPr>
            <w:tcW w:w="2268" w:type="dxa"/>
          </w:tcPr>
          <w:p>
            <w:pPr>
              <w:rPr>
                <w:kern w:val="0"/>
                <w:sz w:val="20"/>
              </w:rPr>
            </w:pPr>
            <w:r>
              <w:rPr>
                <w:rFonts w:hint="eastAsia"/>
                <w:kern w:val="0"/>
                <w:sz w:val="20"/>
              </w:rPr>
              <w:t>1500～3000</w:t>
            </w:r>
          </w:p>
        </w:tc>
        <w:tc>
          <w:tcPr>
            <w:tcW w:w="1843" w:type="dxa"/>
          </w:tcPr>
          <w:p>
            <w:pPr>
              <w:rPr>
                <w:kern w:val="0"/>
                <w:sz w:val="20"/>
              </w:rPr>
            </w:pPr>
            <w:r>
              <w:rPr>
                <w:rFonts w:hint="eastAsia"/>
                <w:kern w:val="0"/>
                <w:sz w:val="20"/>
              </w:rPr>
              <w:t>1500～3000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tcPr>
          <w:p>
            <w:pPr>
              <w:rPr>
                <w:kern w:val="0"/>
                <w:sz w:val="20"/>
              </w:rPr>
            </w:pPr>
            <w:r>
              <w:rPr>
                <w:rFonts w:hint="eastAsia"/>
                <w:kern w:val="0"/>
                <w:sz w:val="20"/>
              </w:rPr>
              <w:t xml:space="preserve">维生素 E，IU/kg </w:t>
            </w:r>
          </w:p>
        </w:tc>
        <w:tc>
          <w:tcPr>
            <w:tcW w:w="1594" w:type="dxa"/>
          </w:tcPr>
          <w:p>
            <w:pPr>
              <w:rPr>
                <w:kern w:val="0"/>
                <w:sz w:val="20"/>
              </w:rPr>
            </w:pPr>
            <w:r>
              <w:rPr>
                <w:rFonts w:hint="eastAsia"/>
                <w:kern w:val="0"/>
                <w:sz w:val="20"/>
              </w:rPr>
              <w:t>50～150</w:t>
            </w:r>
          </w:p>
        </w:tc>
        <w:tc>
          <w:tcPr>
            <w:tcW w:w="2268" w:type="dxa"/>
          </w:tcPr>
          <w:p>
            <w:pPr>
              <w:rPr>
                <w:kern w:val="0"/>
                <w:sz w:val="20"/>
              </w:rPr>
            </w:pPr>
            <w:r>
              <w:rPr>
                <w:rFonts w:hint="eastAsia"/>
                <w:kern w:val="0"/>
                <w:sz w:val="20"/>
              </w:rPr>
              <w:t>50～150</w:t>
            </w:r>
          </w:p>
        </w:tc>
        <w:tc>
          <w:tcPr>
            <w:tcW w:w="1843" w:type="dxa"/>
          </w:tcPr>
          <w:p>
            <w:pPr>
              <w:rPr>
                <w:kern w:val="0"/>
                <w:sz w:val="20"/>
              </w:rPr>
            </w:pPr>
            <w:r>
              <w:rPr>
                <w:rFonts w:hint="eastAsia"/>
                <w:kern w:val="0"/>
                <w:sz w:val="20"/>
              </w:rPr>
              <w:t>50～150</w:t>
            </w:r>
          </w:p>
        </w:tc>
      </w:tr>
    </w:tbl>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pStyle w:val="241"/>
        <w:widowControl w:val="0"/>
        <w:overflowPunct w:val="0"/>
        <w:spacing w:line="324" w:lineRule="exact"/>
        <w:jc w:val="both"/>
        <w:rPr>
          <w:rFonts w:ascii="Times New Roman" w:hAnsi="Times New Roman" w:eastAsia="黑体"/>
          <w:color w:val="000000"/>
          <w:kern w:val="2"/>
          <w:sz w:val="21"/>
          <w:szCs w:val="24"/>
        </w:rPr>
      </w:pPr>
    </w:p>
    <w:p>
      <w:pPr>
        <w:spacing w:line="324" w:lineRule="exact"/>
        <w:jc w:val="center"/>
        <w:outlineLvl w:val="1"/>
        <w:rPr>
          <w:rFonts w:ascii="Times New Roman" w:hAnsi="Times New Roman" w:eastAsia="黑体"/>
          <w:color w:val="000000"/>
        </w:rPr>
      </w:pPr>
    </w:p>
    <w:p>
      <w:pPr>
        <w:spacing w:line="340" w:lineRule="exact"/>
        <w:jc w:val="center"/>
        <w:rPr>
          <w:rFonts w:ascii="Times New Roman" w:hAnsi="Times New Roman" w:eastAsia="黑体"/>
          <w:color w:val="000000"/>
        </w:rPr>
      </w:pPr>
      <w:r>
        <w:rPr>
          <w:rFonts w:hint="eastAsia" w:ascii="Times New Roman" w:hAnsi="Times New Roman" w:eastAsia="黑体"/>
          <w:color w:val="000000"/>
        </w:rPr>
        <w:t>参</w:t>
      </w:r>
      <w:r>
        <w:rPr>
          <w:rFonts w:ascii="Times New Roman" w:hAnsi="Times New Roman" w:eastAsia="黑体"/>
          <w:color w:val="000000"/>
        </w:rPr>
        <w:t xml:space="preserve"> </w:t>
      </w:r>
      <w:r>
        <w:rPr>
          <w:rFonts w:hint="eastAsia" w:ascii="Times New Roman" w:hAnsi="Times New Roman" w:eastAsia="黑体"/>
          <w:color w:val="000000"/>
        </w:rPr>
        <w:t>考</w:t>
      </w:r>
      <w:r>
        <w:rPr>
          <w:rFonts w:ascii="Times New Roman" w:hAnsi="Times New Roman" w:eastAsia="黑体"/>
          <w:color w:val="000000"/>
        </w:rPr>
        <w:t xml:space="preserve"> </w:t>
      </w:r>
      <w:r>
        <w:rPr>
          <w:rFonts w:hint="eastAsia" w:ascii="Times New Roman" w:hAnsi="Times New Roman" w:eastAsia="黑体"/>
          <w:color w:val="000000"/>
        </w:rPr>
        <w:t>文</w:t>
      </w:r>
      <w:r>
        <w:rPr>
          <w:rFonts w:ascii="Times New Roman" w:hAnsi="Times New Roman" w:eastAsia="黑体"/>
          <w:color w:val="000000"/>
        </w:rPr>
        <w:t xml:space="preserve"> </w:t>
      </w:r>
      <w:r>
        <w:rPr>
          <w:rFonts w:hint="eastAsia" w:ascii="Times New Roman" w:hAnsi="Times New Roman" w:eastAsia="黑体"/>
          <w:color w:val="000000"/>
        </w:rPr>
        <w:t>献</w:t>
      </w:r>
    </w:p>
    <w:p>
      <w:pPr>
        <w:ind w:right="420"/>
        <w:jc w:val="right"/>
        <w:rPr>
          <w:rFonts w:ascii="Times New Roman" w:hAnsi="Times New Roman"/>
          <w:color w:val="000000"/>
        </w:rPr>
      </w:pPr>
      <w:r>
        <w:rPr>
          <w:rFonts w:ascii="Times New Roman" w:hAnsi="Times New Roman"/>
          <w:color w:val="000000"/>
        </w:rPr>
        <w:t xml:space="preserve"> </w:t>
      </w:r>
    </w:p>
    <w:p>
      <w:pPr>
        <w:widowControl/>
        <w:ind w:firstLine="420" w:firstLineChars="200"/>
        <w:jc w:val="left"/>
        <w:rPr>
          <w:rFonts w:ascii="Times New Roman" w:hAnsi="Times New Roman"/>
          <w:color w:val="000000"/>
        </w:rPr>
      </w:pPr>
      <w:r>
        <w:rPr>
          <w:rFonts w:ascii="Times New Roman" w:hAnsi="Times New Roman"/>
          <w:color w:val="000000"/>
        </w:rPr>
        <w:t xml:space="preserve">[1] </w:t>
      </w:r>
      <w:r>
        <w:rPr>
          <w:rFonts w:hint="eastAsia" w:ascii="Times New Roman" w:hAnsi="Times New Roman"/>
          <w:color w:val="000000"/>
        </w:rPr>
        <w:t xml:space="preserve"> NY/T 816 肉羊营养需要量</w:t>
      </w:r>
    </w:p>
    <w:p>
      <w:pPr>
        <w:widowControl/>
        <w:ind w:firstLine="420" w:firstLineChars="200"/>
        <w:jc w:val="left"/>
        <w:rPr>
          <w:rFonts w:ascii="Times New Roman" w:hAnsi="Times New Roman"/>
          <w:color w:val="000000"/>
        </w:rPr>
      </w:pPr>
      <w:r>
        <w:rPr>
          <w:rFonts w:ascii="Times New Roman" w:hAnsi="Times New Roman"/>
          <w:color w:val="000000"/>
        </w:rPr>
        <w:t>[</w:t>
      </w:r>
      <w:r>
        <w:rPr>
          <w:rFonts w:hint="eastAsia" w:ascii="Times New Roman" w:hAnsi="Times New Roman"/>
          <w:color w:val="000000"/>
        </w:rPr>
        <w:t>2</w:t>
      </w:r>
      <w:r>
        <w:rPr>
          <w:rFonts w:ascii="Times New Roman" w:hAnsi="Times New Roman"/>
          <w:color w:val="000000"/>
        </w:rPr>
        <w:t xml:space="preserve">] </w:t>
      </w:r>
      <w:r>
        <w:rPr>
          <w:rFonts w:hint="eastAsia" w:ascii="Times New Roman" w:hAnsi="Times New Roman"/>
          <w:color w:val="000000"/>
        </w:rPr>
        <w:t>饲料原料目录（中华人民共和国农业部公告</w:t>
      </w:r>
      <w:r>
        <w:rPr>
          <w:rFonts w:ascii="Times New Roman" w:hAnsi="Times New Roman"/>
          <w:color w:val="000000"/>
        </w:rPr>
        <w:t xml:space="preserve"> </w:t>
      </w:r>
      <w:r>
        <w:rPr>
          <w:rFonts w:hint="eastAsia" w:ascii="Times New Roman" w:hAnsi="Times New Roman"/>
          <w:color w:val="000000"/>
        </w:rPr>
        <w:t>第</w:t>
      </w:r>
      <w:r>
        <w:rPr>
          <w:rFonts w:ascii="Times New Roman" w:hAnsi="Times New Roman"/>
          <w:color w:val="000000"/>
        </w:rPr>
        <w:t>1773</w:t>
      </w:r>
      <w:r>
        <w:rPr>
          <w:rFonts w:hint="eastAsia" w:ascii="Times New Roman" w:hAnsi="Times New Roman"/>
          <w:color w:val="000000"/>
        </w:rPr>
        <w:t>号）</w:t>
      </w:r>
    </w:p>
    <w:p>
      <w:pPr>
        <w:widowControl/>
        <w:ind w:firstLine="420" w:firstLineChars="200"/>
        <w:jc w:val="left"/>
        <w:rPr>
          <w:rFonts w:ascii="Times New Roman" w:hAnsi="Times New Roman"/>
          <w:color w:val="000000"/>
        </w:rPr>
      </w:pPr>
      <w:r>
        <w:rPr>
          <w:rFonts w:ascii="Times New Roman" w:hAnsi="Times New Roman"/>
          <w:color w:val="000000"/>
        </w:rPr>
        <w:t>[</w:t>
      </w:r>
      <w:r>
        <w:rPr>
          <w:rFonts w:hint="eastAsia" w:ascii="Times New Roman" w:hAnsi="Times New Roman"/>
          <w:color w:val="000000"/>
        </w:rPr>
        <w:t>3</w:t>
      </w:r>
      <w:r>
        <w:rPr>
          <w:rFonts w:ascii="Times New Roman" w:hAnsi="Times New Roman"/>
          <w:color w:val="000000"/>
        </w:rPr>
        <w:t xml:space="preserve">] </w:t>
      </w:r>
      <w:r>
        <w:rPr>
          <w:rFonts w:hint="eastAsia" w:ascii="Times New Roman" w:hAnsi="Times New Roman"/>
          <w:color w:val="000000"/>
        </w:rPr>
        <w:t>饲料添加剂品种目录（</w:t>
      </w:r>
      <w:r>
        <w:rPr>
          <w:rFonts w:ascii="Times New Roman" w:hAnsi="Times New Roman"/>
          <w:color w:val="000000"/>
        </w:rPr>
        <w:t>2013</w:t>
      </w:r>
      <w:r>
        <w:rPr>
          <w:rFonts w:hint="eastAsia" w:ascii="Times New Roman" w:hAnsi="Times New Roman"/>
          <w:color w:val="000000"/>
        </w:rPr>
        <w:t>）（中华人民共和国农业部公告</w:t>
      </w:r>
      <w:r>
        <w:rPr>
          <w:rFonts w:ascii="Times New Roman" w:hAnsi="Times New Roman"/>
          <w:color w:val="000000"/>
        </w:rPr>
        <w:t xml:space="preserve"> </w:t>
      </w:r>
      <w:r>
        <w:rPr>
          <w:rFonts w:hint="eastAsia" w:ascii="Times New Roman" w:hAnsi="Times New Roman"/>
          <w:color w:val="000000"/>
        </w:rPr>
        <w:t>第</w:t>
      </w:r>
      <w:r>
        <w:rPr>
          <w:rFonts w:ascii="Times New Roman" w:hAnsi="Times New Roman"/>
          <w:color w:val="000000"/>
        </w:rPr>
        <w:t>2045</w:t>
      </w:r>
      <w:r>
        <w:rPr>
          <w:rFonts w:hint="eastAsia" w:ascii="Times New Roman" w:hAnsi="Times New Roman"/>
          <w:color w:val="000000"/>
        </w:rPr>
        <w:t>号）</w:t>
      </w:r>
    </w:p>
    <w:p>
      <w:pPr>
        <w:widowControl/>
        <w:ind w:firstLine="420" w:firstLineChars="200"/>
        <w:jc w:val="left"/>
        <w:rPr>
          <w:rFonts w:ascii="Times New Roman" w:hAnsi="Times New Roman"/>
          <w:color w:val="000000"/>
        </w:rPr>
      </w:pPr>
      <w:r>
        <w:rPr>
          <w:rFonts w:ascii="Times New Roman" w:hAnsi="Times New Roman"/>
          <w:color w:val="000000"/>
        </w:rPr>
        <w:t>[</w:t>
      </w:r>
      <w:r>
        <w:rPr>
          <w:rFonts w:hint="eastAsia" w:ascii="Times New Roman" w:hAnsi="Times New Roman"/>
          <w:color w:val="000000"/>
        </w:rPr>
        <w:t>4</w:t>
      </w:r>
      <w:r>
        <w:rPr>
          <w:rFonts w:ascii="Times New Roman" w:hAnsi="Times New Roman"/>
          <w:color w:val="000000"/>
        </w:rPr>
        <w:t xml:space="preserve">] </w:t>
      </w:r>
      <w:r>
        <w:rPr>
          <w:rFonts w:hint="eastAsia" w:ascii="Times New Roman" w:hAnsi="Times New Roman"/>
          <w:color w:val="000000"/>
        </w:rPr>
        <w:t>《饲料原料目录》修订（中华人民共和国农业部公告</w:t>
      </w:r>
      <w:r>
        <w:rPr>
          <w:rFonts w:ascii="Times New Roman" w:hAnsi="Times New Roman"/>
          <w:color w:val="000000"/>
        </w:rPr>
        <w:t xml:space="preserve"> </w:t>
      </w:r>
      <w:r>
        <w:rPr>
          <w:rFonts w:hint="eastAsia" w:ascii="Times New Roman" w:hAnsi="Times New Roman"/>
          <w:color w:val="000000"/>
        </w:rPr>
        <w:t>第</w:t>
      </w:r>
      <w:r>
        <w:rPr>
          <w:rFonts w:ascii="Times New Roman" w:hAnsi="Times New Roman"/>
          <w:color w:val="000000"/>
        </w:rPr>
        <w:t>2038</w:t>
      </w:r>
      <w:r>
        <w:rPr>
          <w:rFonts w:hint="eastAsia" w:ascii="Times New Roman" w:hAnsi="Times New Roman"/>
          <w:color w:val="000000"/>
        </w:rPr>
        <w:t>、</w:t>
      </w:r>
      <w:r>
        <w:rPr>
          <w:rFonts w:ascii="Times New Roman" w:hAnsi="Times New Roman"/>
          <w:color w:val="000000"/>
        </w:rPr>
        <w:t>2133</w:t>
      </w:r>
      <w:r>
        <w:rPr>
          <w:rFonts w:hint="eastAsia" w:ascii="Times New Roman" w:hAnsi="Times New Roman"/>
          <w:color w:val="000000"/>
        </w:rPr>
        <w:t>、</w:t>
      </w:r>
      <w:r>
        <w:rPr>
          <w:rFonts w:ascii="Times New Roman" w:hAnsi="Times New Roman"/>
          <w:color w:val="000000"/>
        </w:rPr>
        <w:t>2249</w:t>
      </w:r>
      <w:r>
        <w:rPr>
          <w:rFonts w:hint="eastAsia" w:ascii="Times New Roman" w:hAnsi="Times New Roman"/>
          <w:color w:val="000000"/>
        </w:rPr>
        <w:t>、</w:t>
      </w:r>
      <w:r>
        <w:rPr>
          <w:rFonts w:ascii="Times New Roman" w:hAnsi="Times New Roman"/>
          <w:color w:val="000000"/>
        </w:rPr>
        <w:t>2634</w:t>
      </w:r>
      <w:r>
        <w:rPr>
          <w:rFonts w:hint="eastAsia" w:ascii="Times New Roman" w:hAnsi="Times New Roman"/>
          <w:color w:val="000000"/>
        </w:rPr>
        <w:t>号；农业农村部公告</w:t>
      </w:r>
      <w:r>
        <w:rPr>
          <w:rFonts w:ascii="Times New Roman" w:hAnsi="Times New Roman"/>
          <w:color w:val="000000"/>
        </w:rPr>
        <w:t xml:space="preserve"> </w:t>
      </w:r>
      <w:r>
        <w:rPr>
          <w:rFonts w:hint="eastAsia" w:ascii="Times New Roman" w:hAnsi="Times New Roman"/>
          <w:color w:val="000000"/>
        </w:rPr>
        <w:t>第</w:t>
      </w:r>
      <w:r>
        <w:rPr>
          <w:rFonts w:ascii="Times New Roman" w:hAnsi="Times New Roman"/>
          <w:color w:val="000000"/>
        </w:rPr>
        <w:t>22</w:t>
      </w:r>
      <w:r>
        <w:rPr>
          <w:rFonts w:hint="eastAsia" w:ascii="Times New Roman" w:hAnsi="Times New Roman"/>
          <w:color w:val="000000"/>
        </w:rPr>
        <w:t>、</w:t>
      </w:r>
      <w:r>
        <w:rPr>
          <w:rFonts w:ascii="Times New Roman" w:hAnsi="Times New Roman"/>
          <w:color w:val="000000"/>
        </w:rPr>
        <w:t>356</w:t>
      </w:r>
      <w:r>
        <w:rPr>
          <w:rFonts w:hint="eastAsia" w:ascii="Times New Roman" w:hAnsi="Times New Roman"/>
          <w:color w:val="000000"/>
        </w:rPr>
        <w:t>、</w:t>
      </w:r>
      <w:r>
        <w:rPr>
          <w:rFonts w:ascii="Times New Roman" w:hAnsi="Times New Roman"/>
          <w:color w:val="000000"/>
        </w:rPr>
        <w:t>459</w:t>
      </w:r>
      <w:r>
        <w:rPr>
          <w:rFonts w:hint="eastAsia" w:ascii="Times New Roman" w:hAnsi="Times New Roman"/>
          <w:color w:val="000000"/>
        </w:rPr>
        <w:t>、</w:t>
      </w:r>
      <w:r>
        <w:rPr>
          <w:rFonts w:ascii="Times New Roman" w:hAnsi="Times New Roman"/>
          <w:color w:val="000000"/>
        </w:rPr>
        <w:t>465</w:t>
      </w:r>
      <w:r>
        <w:rPr>
          <w:rFonts w:hint="eastAsia" w:ascii="Times New Roman" w:hAnsi="Times New Roman"/>
          <w:color w:val="000000"/>
        </w:rPr>
        <w:t>、</w:t>
      </w:r>
      <w:r>
        <w:rPr>
          <w:rFonts w:ascii="Times New Roman" w:hAnsi="Times New Roman"/>
          <w:color w:val="000000"/>
        </w:rPr>
        <w:t>614</w:t>
      </w:r>
      <w:r>
        <w:rPr>
          <w:rFonts w:hint="eastAsia" w:ascii="Times New Roman" w:hAnsi="Times New Roman"/>
          <w:color w:val="000000"/>
        </w:rPr>
        <w:t>号）</w:t>
      </w:r>
    </w:p>
    <w:p>
      <w:pPr>
        <w:widowControl/>
        <w:ind w:firstLine="420" w:firstLineChars="200"/>
        <w:jc w:val="left"/>
        <w:rPr>
          <w:rFonts w:ascii="Times New Roman" w:hAnsi="Times New Roman"/>
          <w:color w:val="000000"/>
        </w:rPr>
      </w:pPr>
      <w:r>
        <w:rPr>
          <w:rFonts w:ascii="Times New Roman" w:hAnsi="Times New Roman"/>
          <w:color w:val="000000"/>
        </w:rPr>
        <w:t>[</w:t>
      </w:r>
      <w:r>
        <w:rPr>
          <w:rFonts w:hint="eastAsia" w:ascii="Times New Roman" w:hAnsi="Times New Roman"/>
          <w:color w:val="000000"/>
        </w:rPr>
        <w:t>5</w:t>
      </w:r>
      <w:r>
        <w:rPr>
          <w:rFonts w:ascii="Times New Roman" w:hAnsi="Times New Roman"/>
          <w:color w:val="000000"/>
        </w:rPr>
        <w:t xml:space="preserve">] </w:t>
      </w:r>
      <w:r>
        <w:rPr>
          <w:rFonts w:hint="eastAsia" w:ascii="Times New Roman" w:hAnsi="Times New Roman"/>
          <w:color w:val="000000"/>
        </w:rPr>
        <w:t>《饲料添加剂品种目录（</w:t>
      </w:r>
      <w:r>
        <w:rPr>
          <w:rFonts w:ascii="Times New Roman" w:hAnsi="Times New Roman"/>
          <w:color w:val="000000"/>
        </w:rPr>
        <w:t>2013</w:t>
      </w:r>
      <w:r>
        <w:rPr>
          <w:rFonts w:hint="eastAsia" w:ascii="Times New Roman" w:hAnsi="Times New Roman"/>
          <w:color w:val="000000"/>
        </w:rPr>
        <w:t>）》修订（中华人民共和国农业部公告</w:t>
      </w:r>
      <w:r>
        <w:rPr>
          <w:rFonts w:ascii="Times New Roman" w:hAnsi="Times New Roman"/>
          <w:color w:val="000000"/>
        </w:rPr>
        <w:t xml:space="preserve"> </w:t>
      </w:r>
      <w:r>
        <w:rPr>
          <w:rFonts w:hint="eastAsia" w:ascii="Times New Roman" w:hAnsi="Times New Roman"/>
          <w:color w:val="000000"/>
        </w:rPr>
        <w:t>第</w:t>
      </w:r>
      <w:r>
        <w:rPr>
          <w:rFonts w:ascii="Times New Roman" w:hAnsi="Times New Roman"/>
          <w:color w:val="000000"/>
        </w:rPr>
        <w:t>2134</w:t>
      </w:r>
      <w:r>
        <w:rPr>
          <w:rFonts w:hint="eastAsia" w:ascii="Times New Roman" w:hAnsi="Times New Roman"/>
          <w:color w:val="000000"/>
        </w:rPr>
        <w:t>、</w:t>
      </w:r>
      <w:r>
        <w:rPr>
          <w:rFonts w:ascii="Times New Roman" w:hAnsi="Times New Roman"/>
          <w:color w:val="000000"/>
        </w:rPr>
        <w:t>2264</w:t>
      </w:r>
      <w:r>
        <w:rPr>
          <w:rFonts w:hint="eastAsia" w:ascii="Times New Roman" w:hAnsi="Times New Roman"/>
          <w:color w:val="000000"/>
        </w:rPr>
        <w:t>、</w:t>
      </w:r>
      <w:r>
        <w:rPr>
          <w:rFonts w:ascii="Times New Roman" w:hAnsi="Times New Roman"/>
          <w:color w:val="000000"/>
        </w:rPr>
        <w:t>2634</w:t>
      </w:r>
      <w:r>
        <w:rPr>
          <w:rFonts w:hint="eastAsia" w:ascii="Times New Roman" w:hAnsi="Times New Roman"/>
          <w:color w:val="000000"/>
        </w:rPr>
        <w:t>号；农业农村部公告</w:t>
      </w:r>
      <w:r>
        <w:rPr>
          <w:rFonts w:ascii="Times New Roman" w:hAnsi="Times New Roman"/>
          <w:color w:val="000000"/>
        </w:rPr>
        <w:t xml:space="preserve"> </w:t>
      </w:r>
      <w:r>
        <w:rPr>
          <w:rFonts w:hint="eastAsia" w:ascii="Times New Roman" w:hAnsi="Times New Roman"/>
          <w:color w:val="000000"/>
        </w:rPr>
        <w:t>第</w:t>
      </w:r>
      <w:r>
        <w:rPr>
          <w:rFonts w:ascii="Times New Roman" w:hAnsi="Times New Roman"/>
          <w:color w:val="000000"/>
        </w:rPr>
        <w:t>21</w:t>
      </w:r>
      <w:r>
        <w:rPr>
          <w:rFonts w:hint="eastAsia" w:ascii="Times New Roman" w:hAnsi="Times New Roman"/>
          <w:color w:val="000000"/>
        </w:rPr>
        <w:t>、</w:t>
      </w:r>
      <w:r>
        <w:rPr>
          <w:rFonts w:ascii="Times New Roman" w:hAnsi="Times New Roman"/>
          <w:color w:val="000000"/>
        </w:rPr>
        <w:t>53</w:t>
      </w:r>
      <w:r>
        <w:rPr>
          <w:rFonts w:hint="eastAsia" w:ascii="Times New Roman" w:hAnsi="Times New Roman"/>
          <w:color w:val="000000"/>
        </w:rPr>
        <w:t>、</w:t>
      </w:r>
      <w:r>
        <w:rPr>
          <w:rFonts w:ascii="Times New Roman" w:hAnsi="Times New Roman"/>
          <w:color w:val="000000"/>
        </w:rPr>
        <w:t>231</w:t>
      </w:r>
      <w:r>
        <w:rPr>
          <w:rFonts w:hint="eastAsia" w:ascii="Times New Roman" w:hAnsi="Times New Roman"/>
          <w:color w:val="000000"/>
        </w:rPr>
        <w:t>、</w:t>
      </w:r>
      <w:r>
        <w:rPr>
          <w:rFonts w:ascii="Times New Roman" w:hAnsi="Times New Roman"/>
          <w:color w:val="000000"/>
        </w:rPr>
        <w:t>325</w:t>
      </w:r>
      <w:r>
        <w:rPr>
          <w:rFonts w:hint="eastAsia" w:ascii="Times New Roman" w:hAnsi="Times New Roman"/>
          <w:color w:val="000000"/>
        </w:rPr>
        <w:t>、</w:t>
      </w:r>
      <w:r>
        <w:rPr>
          <w:rFonts w:ascii="Times New Roman" w:hAnsi="Times New Roman"/>
          <w:color w:val="000000"/>
        </w:rPr>
        <w:t>356</w:t>
      </w:r>
      <w:r>
        <w:rPr>
          <w:rFonts w:hint="eastAsia" w:ascii="Times New Roman" w:hAnsi="Times New Roman"/>
          <w:color w:val="000000"/>
        </w:rPr>
        <w:t>、</w:t>
      </w:r>
      <w:r>
        <w:rPr>
          <w:rFonts w:ascii="Times New Roman" w:hAnsi="Times New Roman"/>
          <w:color w:val="000000"/>
        </w:rPr>
        <w:t>459</w:t>
      </w:r>
      <w:r>
        <w:rPr>
          <w:rFonts w:hint="eastAsia" w:ascii="Times New Roman" w:hAnsi="Times New Roman"/>
          <w:color w:val="000000"/>
        </w:rPr>
        <w:t>、</w:t>
      </w:r>
      <w:r>
        <w:rPr>
          <w:rFonts w:ascii="Times New Roman" w:hAnsi="Times New Roman"/>
          <w:color w:val="000000"/>
        </w:rPr>
        <w:t>614</w:t>
      </w:r>
      <w:r>
        <w:rPr>
          <w:rFonts w:hint="eastAsia" w:ascii="Times New Roman" w:hAnsi="Times New Roman"/>
          <w:color w:val="000000"/>
        </w:rPr>
        <w:t>号）</w:t>
      </w:r>
    </w:p>
    <w:p>
      <w:pPr>
        <w:ind w:firstLine="315" w:firstLineChars="150"/>
        <w:rPr>
          <w:color w:val="000000"/>
        </w:rPr>
      </w:pPr>
    </w:p>
    <w:p>
      <w:pPr>
        <w:ind w:firstLine="315" w:firstLineChars="150"/>
        <w:jc w:val="center"/>
        <w:rPr>
          <w:color w:val="000000"/>
        </w:rPr>
      </w:pPr>
    </w:p>
    <w:p>
      <w:pPr>
        <w:pStyle w:val="64"/>
        <w:ind w:firstLine="0" w:firstLineChars="0"/>
        <w:jc w:val="center"/>
        <w:rPr>
          <w:color w:val="000000"/>
        </w:rPr>
      </w:pPr>
      <w:bookmarkStart w:id="44" w:name="BookMark8"/>
      <w:r>
        <w:rPr>
          <w:color w:val="000000"/>
        </w:rPr>
        <w:drawing>
          <wp:inline distT="0" distB="0" distL="0" distR="0">
            <wp:extent cx="1485900" cy="314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85900" cy="314325"/>
                    </a:xfrm>
                    <a:prstGeom prst="rect">
                      <a:avLst/>
                    </a:prstGeom>
                    <a:noFill/>
                    <a:ln>
                      <a:noFill/>
                    </a:ln>
                  </pic:spPr>
                </pic:pic>
              </a:graphicData>
            </a:graphic>
          </wp:inline>
        </w:drawing>
      </w:r>
      <w:bookmarkEnd w:id="44"/>
    </w:p>
    <w:sectPr>
      <w:pgSz w:w="11906" w:h="16838"/>
      <w:pgMar w:top="2025" w:right="1134" w:bottom="1134" w:left="1134" w:header="1418" w:footer="850" w:gutter="283"/>
      <w:pgNumType w:start="1"/>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PAGE   \* MERGEFORMAT</w:instrText>
    </w:r>
    <w:r>
      <w:fldChar w:fldCharType="separate"/>
    </w:r>
    <w:r>
      <w:rPr>
        <w:lang w:val="zh-CN"/>
      </w:rP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 STYLEREF  标准文件_文件编号  \* MERGEFORMAT </w:instrText>
    </w:r>
    <w:r>
      <w:fldChar w:fldCharType="separate"/>
    </w:r>
    <w:r>
      <w:t>DB 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instrText xml:space="preserve"> STYLEREF  标准文件_文件编号  \* MERGEFORMAT </w:instrText>
    </w:r>
    <w:r>
      <w:fldChar w:fldCharType="separate"/>
    </w:r>
    <w: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242"/>
      <w:lvlText w:val="[%1]"/>
      <w:lvlJc w:val="left"/>
      <w:pPr>
        <w:tabs>
          <w:tab w:val="left" w:pos="1646"/>
        </w:tabs>
        <w:ind w:left="1646" w:hanging="648"/>
      </w:pPr>
      <w:rPr>
        <w:rFonts w:cs="Times New Roman"/>
      </w:rPr>
    </w:lvl>
    <w:lvl w:ilvl="1" w:tentative="0">
      <w:start w:val="1"/>
      <w:numFmt w:val="lowerLetter"/>
      <w:lvlText w:val="%2)"/>
      <w:lvlJc w:val="left"/>
      <w:pPr>
        <w:tabs>
          <w:tab w:val="left" w:pos="1838"/>
        </w:tabs>
        <w:ind w:left="1838" w:hanging="420"/>
      </w:pPr>
      <w:rPr>
        <w:rFonts w:cs="Times New Roman"/>
      </w:rPr>
    </w:lvl>
    <w:lvl w:ilvl="2" w:tentative="0">
      <w:start w:val="1"/>
      <w:numFmt w:val="lowerRoman"/>
      <w:lvlText w:val="%3."/>
      <w:lvlJc w:val="right"/>
      <w:pPr>
        <w:tabs>
          <w:tab w:val="left" w:pos="2258"/>
        </w:tabs>
        <w:ind w:left="2258" w:hanging="420"/>
      </w:pPr>
      <w:rPr>
        <w:rFonts w:cs="Times New Roman"/>
      </w:rPr>
    </w:lvl>
    <w:lvl w:ilvl="3" w:tentative="0">
      <w:start w:val="1"/>
      <w:numFmt w:val="decimal"/>
      <w:lvlText w:val="%4."/>
      <w:lvlJc w:val="left"/>
      <w:pPr>
        <w:tabs>
          <w:tab w:val="left" w:pos="2678"/>
        </w:tabs>
        <w:ind w:left="2678" w:hanging="420"/>
      </w:pPr>
      <w:rPr>
        <w:rFonts w:cs="Times New Roman"/>
      </w:rPr>
    </w:lvl>
    <w:lvl w:ilvl="4" w:tentative="0">
      <w:start w:val="1"/>
      <w:numFmt w:val="lowerLetter"/>
      <w:lvlText w:val="%5)"/>
      <w:lvlJc w:val="left"/>
      <w:pPr>
        <w:tabs>
          <w:tab w:val="left" w:pos="3098"/>
        </w:tabs>
        <w:ind w:left="3098" w:hanging="420"/>
      </w:pPr>
      <w:rPr>
        <w:rFonts w:cs="Times New Roman"/>
      </w:rPr>
    </w:lvl>
    <w:lvl w:ilvl="5" w:tentative="0">
      <w:start w:val="1"/>
      <w:numFmt w:val="lowerRoman"/>
      <w:lvlText w:val="%6."/>
      <w:lvlJc w:val="right"/>
      <w:pPr>
        <w:tabs>
          <w:tab w:val="left" w:pos="3518"/>
        </w:tabs>
        <w:ind w:left="3518" w:hanging="420"/>
      </w:pPr>
      <w:rPr>
        <w:rFonts w:cs="Times New Roman"/>
      </w:rPr>
    </w:lvl>
    <w:lvl w:ilvl="6" w:tentative="0">
      <w:start w:val="1"/>
      <w:numFmt w:val="decimal"/>
      <w:lvlText w:val="%7."/>
      <w:lvlJc w:val="left"/>
      <w:pPr>
        <w:tabs>
          <w:tab w:val="left" w:pos="3938"/>
        </w:tabs>
        <w:ind w:left="3938" w:hanging="420"/>
      </w:pPr>
      <w:rPr>
        <w:rFonts w:cs="Times New Roman"/>
      </w:rPr>
    </w:lvl>
    <w:lvl w:ilvl="7" w:tentative="0">
      <w:start w:val="1"/>
      <w:numFmt w:val="lowerLetter"/>
      <w:lvlText w:val="%8)"/>
      <w:lvlJc w:val="left"/>
      <w:pPr>
        <w:tabs>
          <w:tab w:val="left" w:pos="4358"/>
        </w:tabs>
        <w:ind w:left="4358" w:hanging="420"/>
      </w:pPr>
      <w:rPr>
        <w:rFonts w:cs="Times New Roman"/>
      </w:rPr>
    </w:lvl>
    <w:lvl w:ilvl="8" w:tentative="0">
      <w:start w:val="1"/>
      <w:numFmt w:val="lowerRoman"/>
      <w:lvlText w:val="%9."/>
      <w:lvlJc w:val="right"/>
      <w:pPr>
        <w:tabs>
          <w:tab w:val="left" w:pos="4778"/>
        </w:tabs>
        <w:ind w:left="4778" w:hanging="420"/>
      </w:pPr>
      <w:rPr>
        <w:rFonts w:cs="Times New Roman"/>
      </w:rPr>
    </w:lvl>
  </w:abstractNum>
  <w:abstractNum w:abstractNumId="1">
    <w:nsid w:val="040A15CD"/>
    <w:multiLevelType w:val="multilevel"/>
    <w:tmpl w:val="040A15CD"/>
    <w:lvl w:ilvl="0" w:tentative="0">
      <w:start w:val="1"/>
      <w:numFmt w:val="none"/>
      <w:suff w:val="nothing"/>
      <w:lvlText w:val="　"/>
      <w:lvlJc w:val="left"/>
      <w:rPr>
        <w:rFonts w:cs="Times New Roman"/>
      </w:rPr>
    </w:lvl>
    <w:lvl w:ilvl="1" w:tentative="0">
      <w:start w:val="1"/>
      <w:numFmt w:val="decimal"/>
      <w:isLgl/>
      <w:suff w:val="nothing"/>
      <w:lvlText w:val="%2　"/>
      <w:lvlJc w:val="left"/>
      <w:rPr>
        <w:rFonts w:cs="Times New Roman"/>
      </w:rPr>
    </w:lvl>
    <w:lvl w:ilvl="2" w:tentative="0">
      <w:start w:val="1"/>
      <w:numFmt w:val="decimal"/>
      <w:pStyle w:val="165"/>
      <w:suff w:val="nothing"/>
      <w:lvlText w:val="%1%2.%3　"/>
      <w:lvlJc w:val="left"/>
      <w:rPr>
        <w:rFonts w:cs="Times New Roman"/>
      </w:rPr>
    </w:lvl>
    <w:lvl w:ilvl="3" w:tentative="0">
      <w:start w:val="1"/>
      <w:numFmt w:val="decimal"/>
      <w:pStyle w:val="124"/>
      <w:suff w:val="nothing"/>
      <w:lvlText w:val="%1%2.%3.%4　"/>
      <w:lvlJc w:val="left"/>
      <w:rPr>
        <w:rFonts w:cs="Times New Roman"/>
      </w:rPr>
    </w:lvl>
    <w:lvl w:ilvl="4" w:tentative="0">
      <w:start w:val="1"/>
      <w:numFmt w:val="decimal"/>
      <w:pStyle w:val="159"/>
      <w:suff w:val="nothing"/>
      <w:lvlText w:val="%1%2.%3.%4.%5　"/>
      <w:lvlJc w:val="left"/>
      <w:rPr>
        <w:rFonts w:cs="Times New Roman"/>
      </w:rPr>
    </w:lvl>
    <w:lvl w:ilvl="5" w:tentative="0">
      <w:start w:val="1"/>
      <w:numFmt w:val="decimal"/>
      <w:pStyle w:val="161"/>
      <w:suff w:val="nothing"/>
      <w:lvlText w:val="%1%2.%3.%4.%5.%6　"/>
      <w:lvlJc w:val="left"/>
      <w:rPr>
        <w:rFonts w:cs="Times New Roman"/>
      </w:rPr>
    </w:lvl>
    <w:lvl w:ilvl="6" w:tentative="0">
      <w:start w:val="1"/>
      <w:numFmt w:val="decimal"/>
      <w:pStyle w:val="164"/>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3">
    <w:nsid w:val="07ED3FEA"/>
    <w:multiLevelType w:val="multilevel"/>
    <w:tmpl w:val="07ED3FEA"/>
    <w:lvl w:ilvl="0" w:tentative="0">
      <w:start w:val="1"/>
      <w:numFmt w:val="none"/>
      <w:pStyle w:val="96"/>
      <w:lvlText w:val="%1"/>
      <w:lvlJc w:val="left"/>
      <w:pPr>
        <w:ind w:left="425" w:hanging="425"/>
      </w:pPr>
      <w:rPr>
        <w:rFonts w:hint="eastAsia" w:cs="Times New Roman"/>
      </w:rPr>
    </w:lvl>
    <w:lvl w:ilvl="1" w:tentative="0">
      <w:start w:val="1"/>
      <w:numFmt w:val="decimal"/>
      <w:pStyle w:val="206"/>
      <w:suff w:val="nothing"/>
      <w:lvlText w:val="%10.%2 "/>
      <w:lvlJc w:val="left"/>
      <w:rPr>
        <w:rFonts w:hint="eastAsia" w:ascii="黑体" w:hAnsi="??" w:eastAsia="黑体" w:cs="Times New Roman"/>
        <w:b w:val="0"/>
        <w:i w:val="0"/>
        <w:sz w:val="21"/>
      </w:rPr>
    </w:lvl>
    <w:lvl w:ilvl="2" w:tentative="0">
      <w:start w:val="1"/>
      <w:numFmt w:val="decimal"/>
      <w:pStyle w:val="207"/>
      <w:suff w:val="nothing"/>
      <w:lvlText w:val="%10.%2.%3 "/>
      <w:lvlJc w:val="left"/>
      <w:rPr>
        <w:rFonts w:hint="eastAsia" w:ascii="黑体" w:hAnsi="??" w:eastAsia="黑体" w:cs="Times New Roman"/>
        <w:b w:val="0"/>
        <w:i w:val="0"/>
        <w:sz w:val="21"/>
      </w:rPr>
    </w:lvl>
    <w:lvl w:ilvl="3" w:tentative="0">
      <w:start w:val="1"/>
      <w:numFmt w:val="decimal"/>
      <w:pStyle w:val="208"/>
      <w:suff w:val="nothing"/>
      <w:lvlText w:val="%10.%2.%3.%4 "/>
      <w:lvlJc w:val="left"/>
      <w:rPr>
        <w:rFonts w:hint="eastAsia" w:ascii="黑体" w:hAnsi="??" w:eastAsia="黑体" w:cs="Times New Roman"/>
        <w:b w:val="0"/>
        <w:i w:val="0"/>
        <w:sz w:val="21"/>
      </w:rPr>
    </w:lvl>
    <w:lvl w:ilvl="4" w:tentative="0">
      <w:start w:val="1"/>
      <w:numFmt w:val="decimal"/>
      <w:pStyle w:val="209"/>
      <w:suff w:val="nothing"/>
      <w:lvlText w:val="%10.%2.%3.%4.%5 "/>
      <w:lvlJc w:val="left"/>
      <w:rPr>
        <w:rFonts w:hint="eastAsia" w:ascii="黑体" w:hAnsi="??" w:eastAsia="黑体" w:cs="Times New Roman"/>
        <w:b w:val="0"/>
        <w:i w:val="0"/>
        <w:sz w:val="21"/>
      </w:rPr>
    </w:lvl>
    <w:lvl w:ilvl="5" w:tentative="0">
      <w:start w:val="1"/>
      <w:numFmt w:val="decimal"/>
      <w:pStyle w:val="210"/>
      <w:suff w:val="nothing"/>
      <w:lvlText w:val="%10.%2.%3.%4.%5.%6 "/>
      <w:lvlJc w:val="left"/>
      <w:rPr>
        <w:rFonts w:hint="eastAsia" w:ascii="黑体" w:hAnsi="??" w:eastAsia="黑体" w:cs="Times New Roman"/>
        <w:b w:val="0"/>
        <w:i w:val="0"/>
        <w:sz w:val="21"/>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0AE367E9"/>
    <w:multiLevelType w:val="multilevel"/>
    <w:tmpl w:val="0AE367E9"/>
    <w:lvl w:ilvl="0" w:tentative="0">
      <w:start w:val="1"/>
      <w:numFmt w:val="none"/>
      <w:pStyle w:val="187"/>
      <w:suff w:val="nothing"/>
      <w:lvlText w:val="%1示例："/>
      <w:lvlJc w:val="left"/>
      <w:pPr>
        <w:ind w:firstLine="363"/>
      </w:pPr>
      <w:rPr>
        <w:rFonts w:hint="eastAsia" w:ascii="黑体" w:eastAsia="黑体" w:cs="Times New Roman"/>
        <w:b w:val="0"/>
        <w:i w:val="0"/>
        <w:sz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5">
    <w:nsid w:val="0BDC1670"/>
    <w:multiLevelType w:val="multilevel"/>
    <w:tmpl w:val="0BDC1670"/>
    <w:lvl w:ilvl="0" w:tentative="0">
      <w:start w:val="1"/>
      <w:numFmt w:val="decimal"/>
      <w:pStyle w:val="75"/>
      <w:lvlText w:val="[%1]"/>
      <w:lvlJc w:val="left"/>
      <w:pPr>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543"/>
        </w:tabs>
        <w:ind w:left="1543" w:hanging="420"/>
      </w:pPr>
      <w:rPr>
        <w:rFonts w:hint="eastAsia" w:cs="Times New Roman"/>
      </w:rPr>
    </w:lvl>
    <w:lvl w:ilvl="2" w:tentative="0">
      <w:start w:val="1"/>
      <w:numFmt w:val="lowerRoman"/>
      <w:lvlText w:val="%3."/>
      <w:lvlJc w:val="right"/>
      <w:pPr>
        <w:tabs>
          <w:tab w:val="left" w:pos="1963"/>
        </w:tabs>
        <w:ind w:left="1963" w:hanging="420"/>
      </w:pPr>
      <w:rPr>
        <w:rFonts w:hint="eastAsia" w:cs="Times New Roman"/>
      </w:rPr>
    </w:lvl>
    <w:lvl w:ilvl="3" w:tentative="0">
      <w:start w:val="1"/>
      <w:numFmt w:val="decimal"/>
      <w:lvlText w:val="%4."/>
      <w:lvlJc w:val="left"/>
      <w:pPr>
        <w:tabs>
          <w:tab w:val="left" w:pos="2383"/>
        </w:tabs>
        <w:ind w:left="2383" w:hanging="420"/>
      </w:pPr>
      <w:rPr>
        <w:rFonts w:hint="eastAsia" w:cs="Times New Roman"/>
      </w:rPr>
    </w:lvl>
    <w:lvl w:ilvl="4" w:tentative="0">
      <w:start w:val="1"/>
      <w:numFmt w:val="lowerLetter"/>
      <w:lvlText w:val="%5)"/>
      <w:lvlJc w:val="left"/>
      <w:pPr>
        <w:tabs>
          <w:tab w:val="left" w:pos="2803"/>
        </w:tabs>
        <w:ind w:left="2803" w:hanging="420"/>
      </w:pPr>
      <w:rPr>
        <w:rFonts w:hint="eastAsia" w:cs="Times New Roman"/>
      </w:rPr>
    </w:lvl>
    <w:lvl w:ilvl="5" w:tentative="0">
      <w:start w:val="1"/>
      <w:numFmt w:val="lowerRoman"/>
      <w:lvlText w:val="%6."/>
      <w:lvlJc w:val="right"/>
      <w:pPr>
        <w:tabs>
          <w:tab w:val="left" w:pos="3223"/>
        </w:tabs>
        <w:ind w:left="3223" w:hanging="420"/>
      </w:pPr>
      <w:rPr>
        <w:rFonts w:hint="eastAsia" w:cs="Times New Roman"/>
      </w:rPr>
    </w:lvl>
    <w:lvl w:ilvl="6" w:tentative="0">
      <w:start w:val="1"/>
      <w:numFmt w:val="decimal"/>
      <w:lvlText w:val="%7."/>
      <w:lvlJc w:val="left"/>
      <w:pPr>
        <w:tabs>
          <w:tab w:val="left" w:pos="3643"/>
        </w:tabs>
        <w:ind w:left="3643" w:hanging="420"/>
      </w:pPr>
      <w:rPr>
        <w:rFonts w:hint="eastAsia" w:cs="Times New Roman"/>
      </w:rPr>
    </w:lvl>
    <w:lvl w:ilvl="7" w:tentative="0">
      <w:start w:val="1"/>
      <w:numFmt w:val="lowerLetter"/>
      <w:lvlText w:val="%8)"/>
      <w:lvlJc w:val="left"/>
      <w:pPr>
        <w:tabs>
          <w:tab w:val="left" w:pos="4063"/>
        </w:tabs>
        <w:ind w:left="4063" w:hanging="420"/>
      </w:pPr>
      <w:rPr>
        <w:rFonts w:hint="eastAsia" w:cs="Times New Roman"/>
      </w:rPr>
    </w:lvl>
    <w:lvl w:ilvl="8" w:tentative="0">
      <w:start w:val="1"/>
      <w:numFmt w:val="lowerRoman"/>
      <w:lvlText w:val="%9."/>
      <w:lvlJc w:val="right"/>
      <w:pPr>
        <w:tabs>
          <w:tab w:val="left" w:pos="4483"/>
        </w:tabs>
        <w:ind w:left="4483" w:hanging="420"/>
      </w:pPr>
      <w:rPr>
        <w:rFonts w:hint="eastAsia" w:cs="Times New Roman"/>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1AF15012"/>
    <w:multiLevelType w:val="multilevel"/>
    <w:tmpl w:val="1AF15012"/>
    <w:lvl w:ilvl="0" w:tentative="0">
      <w:start w:val="1"/>
      <w:numFmt w:val="upperLetter"/>
      <w:pStyle w:val="93"/>
      <w:suff w:val="nothing"/>
      <w:lvlText w:val="附 录(Annex) %1"/>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9">
    <w:nsid w:val="1EAA1992"/>
    <w:multiLevelType w:val="multilevel"/>
    <w:tmpl w:val="1EAA1992"/>
    <w:lvl w:ilvl="0" w:tentative="0">
      <w:start w:val="1"/>
      <w:numFmt w:val="none"/>
      <w:pStyle w:val="99"/>
      <w:suff w:val="nothing"/>
      <w:lvlText w:val="——"/>
      <w:lvlJc w:val="left"/>
      <w:pPr>
        <w:ind w:left="794" w:hanging="397"/>
      </w:pPr>
      <w:rPr>
        <w:rFonts w:cs="Times New Roman"/>
      </w:rPr>
    </w:lvl>
    <w:lvl w:ilvl="1" w:tentative="0">
      <w:start w:val="1"/>
      <w:numFmt w:val="decimal"/>
      <w:suff w:val="nothing"/>
      <w:lvlText w:val="%1.%2　"/>
      <w:lvlJc w:val="left"/>
      <w:pPr>
        <w:ind w:left="397"/>
      </w:pPr>
      <w:rPr>
        <w:rFonts w:cs="Times New Roman"/>
      </w:rPr>
    </w:lvl>
    <w:lvl w:ilvl="2" w:tentative="0">
      <w:start w:val="1"/>
      <w:numFmt w:val="decimal"/>
      <w:suff w:val="nothing"/>
      <w:lvlText w:val="%1.%2.%3　"/>
      <w:lvlJc w:val="left"/>
      <w:pPr>
        <w:ind w:left="397"/>
      </w:pPr>
      <w:rPr>
        <w:rFonts w:cs="Times New Roman"/>
      </w:rPr>
    </w:lvl>
    <w:lvl w:ilvl="3" w:tentative="0">
      <w:start w:val="1"/>
      <w:numFmt w:val="decimal"/>
      <w:suff w:val="nothing"/>
      <w:lvlText w:val="%1.%2.%3.%4　"/>
      <w:lvlJc w:val="left"/>
      <w:pPr>
        <w:ind w:left="397"/>
      </w:pPr>
      <w:rPr>
        <w:rFonts w:cs="Times New Roman"/>
      </w:rPr>
    </w:lvl>
    <w:lvl w:ilvl="4" w:tentative="0">
      <w:start w:val="1"/>
      <w:numFmt w:val="decimal"/>
      <w:suff w:val="nothing"/>
      <w:lvlText w:val="%1.%2.%3.%4.%5　"/>
      <w:lvlJc w:val="left"/>
      <w:pPr>
        <w:ind w:left="397"/>
      </w:pPr>
      <w:rPr>
        <w:rFonts w:cs="Times New Roman"/>
      </w:rPr>
    </w:lvl>
    <w:lvl w:ilvl="5" w:tentative="0">
      <w:start w:val="1"/>
      <w:numFmt w:val="decimal"/>
      <w:suff w:val="nothing"/>
      <w:lvlText w:val="%1.%2.%3.%4.%5.%6　"/>
      <w:lvlJc w:val="left"/>
      <w:pPr>
        <w:ind w:left="397"/>
      </w:pPr>
      <w:rPr>
        <w:rFonts w:cs="Times New Roman"/>
      </w:rPr>
    </w:lvl>
    <w:lvl w:ilvl="6" w:tentative="0">
      <w:start w:val="1"/>
      <w:numFmt w:val="decimal"/>
      <w:suff w:val="nothing"/>
      <w:lvlText w:val="%1.%2.%3.%4.%5.%6.%7　"/>
      <w:lvlJc w:val="left"/>
      <w:pPr>
        <w:ind w:left="397"/>
      </w:pPr>
      <w:rPr>
        <w:rFonts w:cs="Times New Roman"/>
      </w:rPr>
    </w:lvl>
    <w:lvl w:ilvl="7" w:tentative="0">
      <w:start w:val="1"/>
      <w:numFmt w:val="decimal"/>
      <w:lvlText w:val="%1.%2.%3.%4.%5.%6.%7.%8"/>
      <w:lvlJc w:val="left"/>
      <w:pPr>
        <w:tabs>
          <w:tab w:val="left" w:pos="4791"/>
        </w:tabs>
        <w:ind w:left="4791" w:hanging="1418"/>
      </w:pPr>
      <w:rPr>
        <w:rFonts w:cs="Times New Roman"/>
      </w:rPr>
    </w:lvl>
    <w:lvl w:ilvl="8" w:tentative="0">
      <w:start w:val="1"/>
      <w:numFmt w:val="decimal"/>
      <w:lvlText w:val="%1.%2.%3.%4.%5.%6.%7.%8.%9"/>
      <w:lvlJc w:val="left"/>
      <w:pPr>
        <w:tabs>
          <w:tab w:val="left" w:pos="5499"/>
        </w:tabs>
        <w:ind w:left="5499" w:hanging="1700"/>
      </w:pPr>
      <w:rPr>
        <w:rFonts w:cs="Times New Roman"/>
      </w:rPr>
    </w:lvl>
  </w:abstractNum>
  <w:abstractNum w:abstractNumId="10">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cs="Times New Roman"/>
        <w:b w:val="0"/>
        <w:i w:val="0"/>
        <w:sz w:val="21"/>
      </w:rPr>
    </w:lvl>
    <w:lvl w:ilvl="1" w:tentative="0">
      <w:start w:val="1"/>
      <w:numFmt w:val="none"/>
      <w:pStyle w:val="193"/>
      <w:lvlText w:val=""/>
      <w:lvlJc w:val="left"/>
      <w:pPr>
        <w:ind w:left="851" w:hanging="431"/>
      </w:pPr>
      <w:rPr>
        <w:rFonts w:hint="default" w:ascii="Symbol" w:hAnsi="Symbol" w:cs="Times New Roman"/>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11">
    <w:nsid w:val="32F04FB2"/>
    <w:multiLevelType w:val="multilevel"/>
    <w:tmpl w:val="32F04FB2"/>
    <w:lvl w:ilvl="0" w:tentative="0">
      <w:start w:val="1"/>
      <w:numFmt w:val="lowerLetter"/>
      <w:pStyle w:val="107"/>
      <w:lvlText w:val="%1"/>
      <w:lvlJc w:val="left"/>
      <w:pPr>
        <w:tabs>
          <w:tab w:val="left" w:pos="539"/>
        </w:tabs>
        <w:ind w:left="539" w:hanging="119"/>
      </w:pPr>
      <w:rPr>
        <w:rFonts w:hint="eastAsia" w:cs="Times New Roman"/>
        <w:caps w:val="0"/>
        <w:strike w:val="0"/>
        <w:dstrike w:val="0"/>
        <w:vanish w:val="0"/>
        <w:vertAlign w:val="superscript"/>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12">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cs="Times New Roman"/>
        <w:sz w:val="21"/>
      </w:rPr>
    </w:lvl>
    <w:lvl w:ilvl="1" w:tentative="0">
      <w:start w:val="1"/>
      <w:numFmt w:val="decimal"/>
      <w:pStyle w:val="115"/>
      <w:lvlText w:val="%2)"/>
      <w:lvlJc w:val="left"/>
      <w:pPr>
        <w:tabs>
          <w:tab w:val="left" w:pos="1276"/>
        </w:tabs>
        <w:ind w:left="1276" w:hanging="425"/>
      </w:pPr>
      <w:rPr>
        <w:rFonts w:hint="eastAsia" w:ascii="宋体" w:hAnsi="Times New Roman" w:eastAsia="宋体" w:cs="Times New Roman"/>
        <w:sz w:val="21"/>
      </w:rPr>
    </w:lvl>
    <w:lvl w:ilvl="2" w:tentative="0">
      <w:start w:val="1"/>
      <w:numFmt w:val="decimal"/>
      <w:pStyle w:val="123"/>
      <w:lvlText w:val="(%3)"/>
      <w:lvlJc w:val="left"/>
      <w:pPr>
        <w:ind w:left="1701" w:hanging="425"/>
      </w:pPr>
      <w:rPr>
        <w:rFonts w:hint="eastAsia" w:ascii="宋体" w:hAnsi="Times New Roman" w:eastAsia="宋体" w:cs="Times New Roman"/>
        <w:sz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3">
    <w:nsid w:val="48802D1C"/>
    <w:multiLevelType w:val="multilevel"/>
    <w:tmpl w:val="48802D1C"/>
    <w:lvl w:ilvl="0" w:tentative="0">
      <w:start w:val="1"/>
      <w:numFmt w:val="upperLetter"/>
      <w:pStyle w:val="204"/>
      <w:lvlText w:val="%1"/>
      <w:lvlJc w:val="left"/>
      <w:pPr>
        <w:ind w:left="420" w:hanging="420"/>
      </w:pPr>
      <w:rPr>
        <w:rFonts w:hint="eastAsia" w:cs="Times New Roman"/>
      </w:rPr>
    </w:lvl>
    <w:lvl w:ilvl="1" w:tentative="0">
      <w:start w:val="1"/>
      <w:numFmt w:val="decimal"/>
      <w:pStyle w:val="91"/>
      <w:suff w:val="space"/>
      <w:lvlText w:val="图%1.%2"/>
      <w:lvlJc w:val="cente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4">
    <w:nsid w:val="4B733A5F"/>
    <w:multiLevelType w:val="multilevel"/>
    <w:tmpl w:val="4B733A5F"/>
    <w:lvl w:ilvl="0" w:tentative="0">
      <w:start w:val="1"/>
      <w:numFmt w:val="decimal"/>
      <w:pStyle w:val="189"/>
      <w:suff w:val="nothing"/>
      <w:lvlText w:val="示例%1："/>
      <w:lvlJc w:val="left"/>
      <w:pPr>
        <w:ind w:firstLine="363"/>
      </w:pPr>
      <w:rPr>
        <w:rFonts w:hint="eastAsia" w:ascii="黑体" w:eastAsia="黑体" w:cs="Times New Roman"/>
        <w:b w:val="0"/>
        <w:i w:val="0"/>
        <w:sz w:val="18"/>
      </w:rPr>
    </w:lvl>
    <w:lvl w:ilvl="1" w:tentative="0">
      <w:start w:val="1"/>
      <w:numFmt w:val="none"/>
      <w:suff w:val="space"/>
      <w:lvlText w:val=""/>
      <w:lvlJc w:val="left"/>
      <w:rPr>
        <w:rFonts w:hint="eastAsia" w:cs="Times New Roman"/>
      </w:rPr>
    </w:lvl>
    <w:lvl w:ilvl="2" w:tentative="0">
      <w:start w:val="1"/>
      <w:numFmt w:val="decimal"/>
      <w:suff w:val="space"/>
      <w:lvlText w:val="2.2.%3"/>
      <w:lvlJc w:val="left"/>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5">
    <w:nsid w:val="4E5D0534"/>
    <w:multiLevelType w:val="multilevel"/>
    <w:tmpl w:val="4E5D0534"/>
    <w:lvl w:ilvl="0" w:tentative="0">
      <w:start w:val="1"/>
      <w:numFmt w:val="decimal"/>
      <w:pStyle w:val="122"/>
      <w:suff w:val="nothing"/>
      <w:lvlText w:val="Figur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16">
    <w:nsid w:val="54632751"/>
    <w:multiLevelType w:val="multilevel"/>
    <w:tmpl w:val="54632751"/>
    <w:lvl w:ilvl="0" w:tentative="0">
      <w:start w:val="1"/>
      <w:numFmt w:val="none"/>
      <w:pStyle w:val="100"/>
      <w:suff w:val="nothing"/>
      <w:lvlText w:val="——"/>
      <w:lvlJc w:val="left"/>
      <w:pPr>
        <w:ind w:left="1588"/>
      </w:pPr>
      <w:rPr>
        <w:rFonts w:cs="Times New Roman"/>
      </w:rPr>
    </w:lvl>
    <w:lvl w:ilvl="1" w:tentative="0">
      <w:start w:val="1"/>
      <w:numFmt w:val="decimal"/>
      <w:suff w:val="nothing"/>
      <w:lvlText w:val="%1.%2　"/>
      <w:lvlJc w:val="left"/>
      <w:pPr>
        <w:ind w:left="1588"/>
      </w:pPr>
      <w:rPr>
        <w:rFonts w:cs="Times New Roman"/>
      </w:rPr>
    </w:lvl>
    <w:lvl w:ilvl="2" w:tentative="0">
      <w:start w:val="1"/>
      <w:numFmt w:val="decimal"/>
      <w:suff w:val="nothing"/>
      <w:lvlText w:val="%1.%2.%3　"/>
      <w:lvlJc w:val="left"/>
      <w:pPr>
        <w:ind w:left="1588"/>
      </w:pPr>
      <w:rPr>
        <w:rFonts w:cs="Times New Roman"/>
      </w:rPr>
    </w:lvl>
    <w:lvl w:ilvl="3" w:tentative="0">
      <w:start w:val="1"/>
      <w:numFmt w:val="decimal"/>
      <w:suff w:val="nothing"/>
      <w:lvlText w:val="%1.%2.%3.%4　"/>
      <w:lvlJc w:val="left"/>
      <w:pPr>
        <w:ind w:left="1588"/>
      </w:pPr>
      <w:rPr>
        <w:rFonts w:cs="Times New Roman"/>
      </w:rPr>
    </w:lvl>
    <w:lvl w:ilvl="4" w:tentative="0">
      <w:start w:val="1"/>
      <w:numFmt w:val="decimal"/>
      <w:suff w:val="nothing"/>
      <w:lvlText w:val="%1.%2.%3.%4.%5　"/>
      <w:lvlJc w:val="left"/>
      <w:pPr>
        <w:ind w:left="1588"/>
      </w:pPr>
      <w:rPr>
        <w:rFonts w:cs="Times New Roman"/>
      </w:rPr>
    </w:lvl>
    <w:lvl w:ilvl="5" w:tentative="0">
      <w:start w:val="1"/>
      <w:numFmt w:val="decimal"/>
      <w:suff w:val="nothing"/>
      <w:lvlText w:val="%1.%2.%3.%4.%5.%6　"/>
      <w:lvlJc w:val="left"/>
      <w:pPr>
        <w:ind w:left="1588"/>
      </w:pPr>
      <w:rPr>
        <w:rFonts w:cs="Times New Roman"/>
      </w:rPr>
    </w:lvl>
    <w:lvl w:ilvl="6" w:tentative="0">
      <w:start w:val="1"/>
      <w:numFmt w:val="decimal"/>
      <w:suff w:val="nothing"/>
      <w:lvlText w:val="%1.%2.%3.%4.%5.%6.%7　"/>
      <w:lvlJc w:val="left"/>
      <w:pPr>
        <w:ind w:left="1588"/>
      </w:pPr>
      <w:rPr>
        <w:rFonts w:cs="Times New Roman"/>
      </w:rPr>
    </w:lvl>
    <w:lvl w:ilvl="7" w:tentative="0">
      <w:start w:val="1"/>
      <w:numFmt w:val="decimal"/>
      <w:lvlText w:val="%1.%2.%3.%4.%5.%6.%7.%8"/>
      <w:lvlJc w:val="left"/>
      <w:pPr>
        <w:tabs>
          <w:tab w:val="left" w:pos="5982"/>
        </w:tabs>
        <w:ind w:left="5982" w:hanging="1418"/>
      </w:pPr>
      <w:rPr>
        <w:rFonts w:cs="Times New Roman"/>
      </w:rPr>
    </w:lvl>
    <w:lvl w:ilvl="8" w:tentative="0">
      <w:start w:val="1"/>
      <w:numFmt w:val="decimal"/>
      <w:lvlText w:val="%1.%2.%3.%4.%5.%6.%7.%8.%9"/>
      <w:lvlJc w:val="left"/>
      <w:pPr>
        <w:tabs>
          <w:tab w:val="left" w:pos="6690"/>
        </w:tabs>
        <w:ind w:left="6690" w:hanging="1700"/>
      </w:pPr>
      <w:rPr>
        <w:rFonts w:cs="Times New Roman"/>
      </w:rPr>
    </w:lvl>
  </w:abstractNum>
  <w:abstractNum w:abstractNumId="17">
    <w:nsid w:val="557C2AF5"/>
    <w:multiLevelType w:val="multilevel"/>
    <w:tmpl w:val="557C2AF5"/>
    <w:lvl w:ilvl="0" w:tentative="0">
      <w:start w:val="1"/>
      <w:numFmt w:val="decimal"/>
      <w:pStyle w:val="120"/>
      <w:suff w:val="nothing"/>
      <w:lvlText w:val="图%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18">
    <w:nsid w:val="5603797C"/>
    <w:multiLevelType w:val="multilevel"/>
    <w:tmpl w:val="5603797C"/>
    <w:lvl w:ilvl="0" w:tentative="0">
      <w:start w:val="1"/>
      <w:numFmt w:val="upperLetter"/>
      <w:pStyle w:val="205"/>
      <w:suff w:val="space"/>
      <w:lvlText w:val="%1"/>
      <w:lvlJc w:val="left"/>
      <w:pPr>
        <w:ind w:left="425" w:hanging="425"/>
      </w:pPr>
      <w:rPr>
        <w:rFonts w:hint="eastAsia" w:cs="Times New Roman"/>
      </w:rPr>
    </w:lvl>
    <w:lvl w:ilvl="1" w:tentative="0">
      <w:start w:val="1"/>
      <w:numFmt w:val="decimal"/>
      <w:pStyle w:val="85"/>
      <w:suff w:val="space"/>
      <w:lvlText w:val="表%1.%2"/>
      <w:lvlJc w:val="center"/>
      <w:rPr>
        <w:rFonts w:hint="eastAsia" w:ascii="黑体" w:eastAsia="黑体" w:cs="Times New Roman"/>
        <w:sz w:val="21"/>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9">
    <w:nsid w:val="564D2089"/>
    <w:multiLevelType w:val="multilevel"/>
    <w:tmpl w:val="564D2089"/>
    <w:lvl w:ilvl="0" w:tentative="0">
      <w:start w:val="1"/>
      <w:numFmt w:val="none"/>
      <w:pStyle w:val="117"/>
      <w:lvlText w:val="%1注"/>
      <w:lvlJc w:val="left"/>
      <w:pPr>
        <w:tabs>
          <w:tab w:val="left" w:pos="760"/>
        </w:tabs>
        <w:ind w:left="760" w:hanging="284"/>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310"/>
        </w:tabs>
        <w:ind w:left="1310" w:hanging="420"/>
      </w:pPr>
      <w:rPr>
        <w:rFonts w:hint="eastAsia" w:cs="Times New Roman"/>
      </w:rPr>
    </w:lvl>
    <w:lvl w:ilvl="2" w:tentative="0">
      <w:start w:val="1"/>
      <w:numFmt w:val="lowerRoman"/>
      <w:lvlText w:val="%3."/>
      <w:lvlJc w:val="right"/>
      <w:pPr>
        <w:tabs>
          <w:tab w:val="left" w:pos="1730"/>
        </w:tabs>
        <w:ind w:left="1730" w:hanging="420"/>
      </w:pPr>
      <w:rPr>
        <w:rFonts w:hint="eastAsia" w:cs="Times New Roman"/>
      </w:rPr>
    </w:lvl>
    <w:lvl w:ilvl="3" w:tentative="0">
      <w:start w:val="1"/>
      <w:numFmt w:val="decimal"/>
      <w:lvlText w:val="%4."/>
      <w:lvlJc w:val="left"/>
      <w:pPr>
        <w:tabs>
          <w:tab w:val="left" w:pos="2150"/>
        </w:tabs>
        <w:ind w:left="2150" w:hanging="420"/>
      </w:pPr>
      <w:rPr>
        <w:rFonts w:hint="eastAsia" w:cs="Times New Roman"/>
      </w:rPr>
    </w:lvl>
    <w:lvl w:ilvl="4" w:tentative="0">
      <w:start w:val="1"/>
      <w:numFmt w:val="lowerLetter"/>
      <w:lvlText w:val="%5)"/>
      <w:lvlJc w:val="left"/>
      <w:pPr>
        <w:tabs>
          <w:tab w:val="left" w:pos="2570"/>
        </w:tabs>
        <w:ind w:left="2570" w:hanging="420"/>
      </w:pPr>
      <w:rPr>
        <w:rFonts w:hint="eastAsia" w:cs="Times New Roman"/>
      </w:rPr>
    </w:lvl>
    <w:lvl w:ilvl="5" w:tentative="0">
      <w:start w:val="1"/>
      <w:numFmt w:val="lowerRoman"/>
      <w:lvlText w:val="%6."/>
      <w:lvlJc w:val="right"/>
      <w:pPr>
        <w:tabs>
          <w:tab w:val="left" w:pos="2990"/>
        </w:tabs>
        <w:ind w:left="2990" w:hanging="420"/>
      </w:pPr>
      <w:rPr>
        <w:rFonts w:hint="eastAsia" w:cs="Times New Roman"/>
      </w:rPr>
    </w:lvl>
    <w:lvl w:ilvl="6" w:tentative="0">
      <w:start w:val="1"/>
      <w:numFmt w:val="decimal"/>
      <w:lvlText w:val="%7."/>
      <w:lvlJc w:val="left"/>
      <w:pPr>
        <w:tabs>
          <w:tab w:val="left" w:pos="3410"/>
        </w:tabs>
        <w:ind w:left="3410" w:hanging="420"/>
      </w:pPr>
      <w:rPr>
        <w:rFonts w:hint="eastAsia" w:cs="Times New Roman"/>
      </w:rPr>
    </w:lvl>
    <w:lvl w:ilvl="7" w:tentative="0">
      <w:start w:val="1"/>
      <w:numFmt w:val="lowerLetter"/>
      <w:lvlText w:val="%8)"/>
      <w:lvlJc w:val="left"/>
      <w:pPr>
        <w:tabs>
          <w:tab w:val="left" w:pos="3830"/>
        </w:tabs>
        <w:ind w:left="3830" w:hanging="420"/>
      </w:pPr>
      <w:rPr>
        <w:rFonts w:hint="eastAsia" w:cs="Times New Roman"/>
      </w:rPr>
    </w:lvl>
    <w:lvl w:ilvl="8" w:tentative="0">
      <w:start w:val="1"/>
      <w:numFmt w:val="lowerRoman"/>
      <w:lvlText w:val="%9."/>
      <w:lvlJc w:val="right"/>
      <w:pPr>
        <w:tabs>
          <w:tab w:val="left" w:pos="4250"/>
        </w:tabs>
        <w:ind w:left="4250" w:hanging="420"/>
      </w:pPr>
      <w:rPr>
        <w:rFonts w:hint="eastAsia" w:cs="Times New Roman"/>
      </w:rPr>
    </w:lvl>
  </w:abstractNum>
  <w:abstractNum w:abstractNumId="21">
    <w:nsid w:val="646260FA"/>
    <w:multiLevelType w:val="multilevel"/>
    <w:tmpl w:val="646260FA"/>
    <w:lvl w:ilvl="0" w:tentative="0">
      <w:start w:val="1"/>
      <w:numFmt w:val="decimal"/>
      <w:pStyle w:val="118"/>
      <w:suff w:val="nothing"/>
      <w:lvlText w:val="表%1　"/>
      <w:lvlJc w:val="left"/>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7"/>
        </w:tabs>
        <w:ind w:left="1417"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2">
    <w:nsid w:val="654A26C9"/>
    <w:multiLevelType w:val="multilevel"/>
    <w:tmpl w:val="654A26C9"/>
    <w:lvl w:ilvl="0" w:tentative="0">
      <w:start w:val="1"/>
      <w:numFmt w:val="none"/>
      <w:pStyle w:val="195"/>
      <w:lvlText w:val="──"/>
      <w:lvlJc w:val="left"/>
      <w:pPr>
        <w:ind w:left="851"/>
      </w:pPr>
      <w:rPr>
        <w:rFonts w:hint="eastAsia" w:ascii="宋体" w:hAnsi="等线 Light" w:eastAsia="宋体" w:cs="Times New Roman"/>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4"/>
      <w:suff w:val="nothing"/>
      <w:lvlText w:val="附录%1"/>
      <w:lvlJc w:val="left"/>
      <w:rPr>
        <w:rFonts w:hint="eastAsia" w:cs="Times New Roman"/>
        <w:spacing w:val="100"/>
      </w:rPr>
    </w:lvl>
    <w:lvl w:ilvl="1" w:tentative="0">
      <w:start w:val="1"/>
      <w:numFmt w:val="decimal"/>
      <w:pStyle w:val="86"/>
      <w:suff w:val="nothing"/>
      <w:lvlText w:val="%1.%2　"/>
      <w:lvlJc w:val="left"/>
      <w:rPr>
        <w:rFonts w:hint="eastAsia" w:ascii="黑体" w:eastAsia="黑体" w:cs="Times New Roman"/>
        <w:b w:val="0"/>
        <w:i w:val="0"/>
        <w:sz w:val="21"/>
      </w:rPr>
    </w:lvl>
    <w:lvl w:ilvl="2" w:tentative="0">
      <w:start w:val="1"/>
      <w:numFmt w:val="decimal"/>
      <w:pStyle w:val="87"/>
      <w:suff w:val="nothing"/>
      <w:lvlText w:val="%1.%2.%3　"/>
      <w:lvlJc w:val="left"/>
      <w:rPr>
        <w:rFonts w:hint="eastAsia" w:ascii="黑体" w:eastAsia="黑体" w:cs="Times New Roman"/>
        <w:b w:val="0"/>
        <w:i w:val="0"/>
        <w:sz w:val="21"/>
      </w:rPr>
    </w:lvl>
    <w:lvl w:ilvl="3" w:tentative="0">
      <w:start w:val="1"/>
      <w:numFmt w:val="decimal"/>
      <w:pStyle w:val="89"/>
      <w:suff w:val="nothing"/>
      <w:lvlText w:val="%1.%2.%3.%4　"/>
      <w:lvlJc w:val="left"/>
      <w:rPr>
        <w:rFonts w:hint="eastAsia" w:ascii="黑体" w:eastAsia="黑体" w:cs="Times New Roman"/>
        <w:b w:val="0"/>
        <w:i w:val="0"/>
        <w:sz w:val="21"/>
      </w:rPr>
    </w:lvl>
    <w:lvl w:ilvl="4" w:tentative="0">
      <w:start w:val="1"/>
      <w:numFmt w:val="decimal"/>
      <w:pStyle w:val="90"/>
      <w:suff w:val="nothing"/>
      <w:lvlText w:val="%1.%2.%3.%4.%5　"/>
      <w:lvlJc w:val="left"/>
      <w:rPr>
        <w:rFonts w:hint="eastAsia" w:ascii="黑体" w:eastAsia="黑体" w:cs="Times New Roman"/>
        <w:b w:val="0"/>
        <w:i w:val="0"/>
        <w:sz w:val="21"/>
      </w:rPr>
    </w:lvl>
    <w:lvl w:ilvl="5" w:tentative="0">
      <w:start w:val="1"/>
      <w:numFmt w:val="decimal"/>
      <w:pStyle w:val="92"/>
      <w:suff w:val="nothing"/>
      <w:lvlText w:val="%1.%2.%3.%4.%5.%6　"/>
      <w:lvlJc w:val="left"/>
      <w:rPr>
        <w:rFonts w:hint="eastAsia" w:ascii="黑体" w:eastAsia="黑体" w:cs="Times New Roman"/>
        <w:b w:val="0"/>
        <w:i w:val="0"/>
        <w:sz w:val="21"/>
      </w:rPr>
    </w:lvl>
    <w:lvl w:ilvl="6" w:tentative="0">
      <w:start w:val="1"/>
      <w:numFmt w:val="decimal"/>
      <w:suff w:val="nothing"/>
      <w:lvlText w:val="%1.%2.%3.%4.%5.%6.%7　"/>
      <w:lvlJc w:val="left"/>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4">
    <w:nsid w:val="69506ABF"/>
    <w:multiLevelType w:val="multilevel"/>
    <w:tmpl w:val="69506ABF"/>
    <w:lvl w:ilvl="0" w:tentative="0">
      <w:start w:val="1"/>
      <w:numFmt w:val="bullet"/>
      <w:pStyle w:val="194"/>
      <w:lvlText w:val=""/>
      <w:lvlJc w:val="left"/>
      <w:pPr>
        <w:ind w:left="851"/>
      </w:pPr>
      <w:rPr>
        <w:rFonts w:hint="default" w:ascii="Wingdings" w:hAnsi="Wingdings"/>
        <w:color w:val="auto"/>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25">
    <w:nsid w:val="6CA41985"/>
    <w:multiLevelType w:val="multilevel"/>
    <w:tmpl w:val="6CA41985"/>
    <w:lvl w:ilvl="0" w:tentative="0">
      <w:start w:val="1"/>
      <w:numFmt w:val="decimal"/>
      <w:pStyle w:val="104"/>
      <w:lvlText w:val="%1)"/>
      <w:lvlJc w:val="left"/>
      <w:pPr>
        <w:tabs>
          <w:tab w:val="left" w:pos="823"/>
        </w:tabs>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6CE42AC1"/>
    <w:multiLevelType w:val="multilevel"/>
    <w:tmpl w:val="6CE42AC1"/>
    <w:lvl w:ilvl="0" w:tentative="0">
      <w:start w:val="1"/>
      <w:numFmt w:val="lowerLetter"/>
      <w:pStyle w:val="17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CEA2025"/>
    <w:multiLevelType w:val="multilevel"/>
    <w:tmpl w:val="6CEA2025"/>
    <w:lvl w:ilvl="0" w:tentative="0">
      <w:start w:val="1"/>
      <w:numFmt w:val="none"/>
      <w:pStyle w:val="158"/>
      <w:suff w:val="nothing"/>
      <w:lvlText w:val="%1"/>
      <w:lvlJc w:val="left"/>
      <w:rPr>
        <w:rFonts w:hint="eastAsia" w:cs="Times New Roman"/>
      </w:rPr>
    </w:lvl>
    <w:lvl w:ilvl="1" w:tentative="0">
      <w:start w:val="1"/>
      <w:numFmt w:val="decimal"/>
      <w:pStyle w:val="110"/>
      <w:suff w:val="nothing"/>
      <w:lvlText w:val="%1%2　"/>
      <w:lvlJc w:val="left"/>
      <w:rPr>
        <w:rFonts w:hint="eastAsia" w:ascii="黑体" w:eastAsia="黑体" w:cs="Times New Roman"/>
        <w:b w:val="0"/>
        <w:i w:val="0"/>
        <w:sz w:val="21"/>
      </w:rPr>
    </w:lvl>
    <w:lvl w:ilvl="2" w:tentative="0">
      <w:start w:val="1"/>
      <w:numFmt w:val="decimal"/>
      <w:pStyle w:val="111"/>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3"/>
      <w:suff w:val="nothing"/>
      <w:lvlText w:val="%1%2.%3.%4　"/>
      <w:lvlJc w:val="left"/>
      <w:rPr>
        <w:rFonts w:hint="eastAsia" w:ascii="黑体" w:eastAsia="黑体" w:cs="Times New Roman"/>
        <w:b w:val="0"/>
        <w:i w:val="0"/>
        <w:sz w:val="21"/>
      </w:rPr>
    </w:lvl>
    <w:lvl w:ilvl="4" w:tentative="0">
      <w:start w:val="1"/>
      <w:numFmt w:val="decimal"/>
      <w:pStyle w:val="101"/>
      <w:suff w:val="nothing"/>
      <w:lvlText w:val="%1%2.%3.%4.%5　"/>
      <w:lvlJc w:val="left"/>
      <w:rPr>
        <w:rFonts w:hint="eastAsia" w:ascii="黑体" w:eastAsia="黑体" w:cs="Times New Roman"/>
        <w:b w:val="0"/>
        <w:i w:val="0"/>
        <w:sz w:val="21"/>
      </w:rPr>
    </w:lvl>
    <w:lvl w:ilvl="5" w:tentative="0">
      <w:start w:val="1"/>
      <w:numFmt w:val="decimal"/>
      <w:pStyle w:val="105"/>
      <w:suff w:val="nothing"/>
      <w:lvlText w:val="%1%2.%3.%4.%5.%6　"/>
      <w:lvlJc w:val="left"/>
      <w:rPr>
        <w:rFonts w:hint="eastAsia" w:ascii="黑体" w:eastAsia="黑体" w:cs="Times New Roman"/>
        <w:b w:val="0"/>
        <w:i w:val="0"/>
        <w:sz w:val="21"/>
      </w:rPr>
    </w:lvl>
    <w:lvl w:ilvl="6" w:tentative="0">
      <w:start w:val="1"/>
      <w:numFmt w:val="decimal"/>
      <w:pStyle w:val="109"/>
      <w:suff w:val="nothing"/>
      <w:lvlText w:val="%1%2.%3.%4.%5.%6.%7　"/>
      <w:lvlJc w:val="left"/>
      <w:rPr>
        <w:rFonts w:hint="eastAsia" w:ascii="黑体"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8">
    <w:nsid w:val="6DBF04F4"/>
    <w:multiLevelType w:val="multilevel"/>
    <w:tmpl w:val="6DBF04F4"/>
    <w:lvl w:ilvl="0" w:tentative="0">
      <w:start w:val="1"/>
      <w:numFmt w:val="none"/>
      <w:pStyle w:val="185"/>
      <w:lvlText w:val="%1注："/>
      <w:lvlJc w:val="left"/>
      <w:pPr>
        <w:ind w:left="737" w:hanging="374"/>
      </w:pPr>
      <w:rPr>
        <w:rFonts w:hint="eastAsia" w:ascii="黑体"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29">
    <w:nsid w:val="6DF35F19"/>
    <w:multiLevelType w:val="multilevel"/>
    <w:tmpl w:val="6DF35F19"/>
    <w:lvl w:ilvl="0" w:tentative="0">
      <w:start w:val="1"/>
      <w:numFmt w:val="decimal"/>
      <w:pStyle w:val="121"/>
      <w:suff w:val="nothing"/>
      <w:lvlText w:val="Tabl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30">
    <w:nsid w:val="76933334"/>
    <w:multiLevelType w:val="multilevel"/>
    <w:tmpl w:val="76933334"/>
    <w:lvl w:ilvl="0" w:tentative="0">
      <w:start w:val="1"/>
      <w:numFmt w:val="none"/>
      <w:pStyle w:val="145"/>
      <w:lvlText w:val="%1——"/>
      <w:lvlJc w:val="left"/>
      <w:pPr>
        <w:tabs>
          <w:tab w:val="left" w:pos="330"/>
        </w:tabs>
        <w:ind w:left="948"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7"/>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dit="trackedChanges"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TI2OGFiNzdmNjA4NGJjMDc3M2JlNTk2OWEwYmEifQ=="/>
  </w:docVars>
  <w:rsids>
    <w:rsidRoot w:val="00172A27"/>
    <w:rsid w:val="0000040A"/>
    <w:rsid w:val="00000A94"/>
    <w:rsid w:val="00001972"/>
    <w:rsid w:val="00001D9A"/>
    <w:rsid w:val="0000380E"/>
    <w:rsid w:val="00006BD7"/>
    <w:rsid w:val="00007B3A"/>
    <w:rsid w:val="000107E0"/>
    <w:rsid w:val="00010ED3"/>
    <w:rsid w:val="00011FDE"/>
    <w:rsid w:val="00012FFD"/>
    <w:rsid w:val="00014162"/>
    <w:rsid w:val="00014340"/>
    <w:rsid w:val="00014A9C"/>
    <w:rsid w:val="00016A9C"/>
    <w:rsid w:val="000214C5"/>
    <w:rsid w:val="00021BCE"/>
    <w:rsid w:val="00021C29"/>
    <w:rsid w:val="00022184"/>
    <w:rsid w:val="00022762"/>
    <w:rsid w:val="000238E0"/>
    <w:rsid w:val="000249DB"/>
    <w:rsid w:val="0002595E"/>
    <w:rsid w:val="00030099"/>
    <w:rsid w:val="000303C3"/>
    <w:rsid w:val="000322DE"/>
    <w:rsid w:val="000331D3"/>
    <w:rsid w:val="000346A5"/>
    <w:rsid w:val="000359C3"/>
    <w:rsid w:val="00035A7D"/>
    <w:rsid w:val="000365ED"/>
    <w:rsid w:val="0004249A"/>
    <w:rsid w:val="00043282"/>
    <w:rsid w:val="000441BF"/>
    <w:rsid w:val="00044286"/>
    <w:rsid w:val="00044D91"/>
    <w:rsid w:val="00046E7D"/>
    <w:rsid w:val="00047F28"/>
    <w:rsid w:val="000503AA"/>
    <w:rsid w:val="000506A1"/>
    <w:rsid w:val="000515DD"/>
    <w:rsid w:val="0005265A"/>
    <w:rsid w:val="000539DD"/>
    <w:rsid w:val="00053BD3"/>
    <w:rsid w:val="00054357"/>
    <w:rsid w:val="00054805"/>
    <w:rsid w:val="000556ED"/>
    <w:rsid w:val="00055FE2"/>
    <w:rsid w:val="0005616F"/>
    <w:rsid w:val="00060C2E"/>
    <w:rsid w:val="00061033"/>
    <w:rsid w:val="000619E9"/>
    <w:rsid w:val="000622D4"/>
    <w:rsid w:val="0006357D"/>
    <w:rsid w:val="00063C2A"/>
    <w:rsid w:val="00067F1E"/>
    <w:rsid w:val="00071CC0"/>
    <w:rsid w:val="00073C8C"/>
    <w:rsid w:val="00073F41"/>
    <w:rsid w:val="00075432"/>
    <w:rsid w:val="00077B64"/>
    <w:rsid w:val="00080A1C"/>
    <w:rsid w:val="00082317"/>
    <w:rsid w:val="00083D2C"/>
    <w:rsid w:val="0008456F"/>
    <w:rsid w:val="00086AA1"/>
    <w:rsid w:val="00087A77"/>
    <w:rsid w:val="00090CA6"/>
    <w:rsid w:val="00092B8A"/>
    <w:rsid w:val="00092FB0"/>
    <w:rsid w:val="000934C5"/>
    <w:rsid w:val="00093D25"/>
    <w:rsid w:val="00093DAB"/>
    <w:rsid w:val="00093F4A"/>
    <w:rsid w:val="00094D73"/>
    <w:rsid w:val="00095EAF"/>
    <w:rsid w:val="000966C2"/>
    <w:rsid w:val="00096D63"/>
    <w:rsid w:val="000A0B60"/>
    <w:rsid w:val="000A0EB8"/>
    <w:rsid w:val="000A19FC"/>
    <w:rsid w:val="000A296B"/>
    <w:rsid w:val="000A54FF"/>
    <w:rsid w:val="000A7311"/>
    <w:rsid w:val="000B060F"/>
    <w:rsid w:val="000B1592"/>
    <w:rsid w:val="000B1FF2"/>
    <w:rsid w:val="000B393F"/>
    <w:rsid w:val="000B3CDA"/>
    <w:rsid w:val="000B4667"/>
    <w:rsid w:val="000B6178"/>
    <w:rsid w:val="000B6A0B"/>
    <w:rsid w:val="000C05EB"/>
    <w:rsid w:val="000C0663"/>
    <w:rsid w:val="000C0B0C"/>
    <w:rsid w:val="000C0F6C"/>
    <w:rsid w:val="000C11DB"/>
    <w:rsid w:val="000C1492"/>
    <w:rsid w:val="000C2FBD"/>
    <w:rsid w:val="000C3DEF"/>
    <w:rsid w:val="000C4B41"/>
    <w:rsid w:val="000C4BEE"/>
    <w:rsid w:val="000C57D6"/>
    <w:rsid w:val="000C6362"/>
    <w:rsid w:val="000C751C"/>
    <w:rsid w:val="000C7666"/>
    <w:rsid w:val="000D0A9C"/>
    <w:rsid w:val="000D1795"/>
    <w:rsid w:val="000D329A"/>
    <w:rsid w:val="000D4B9C"/>
    <w:rsid w:val="000D4EB6"/>
    <w:rsid w:val="000D72B1"/>
    <w:rsid w:val="000D753B"/>
    <w:rsid w:val="000D7947"/>
    <w:rsid w:val="000E0451"/>
    <w:rsid w:val="000E15D4"/>
    <w:rsid w:val="000E1FAB"/>
    <w:rsid w:val="000E4C9E"/>
    <w:rsid w:val="000E5AE0"/>
    <w:rsid w:val="000E5C92"/>
    <w:rsid w:val="000E6FD7"/>
    <w:rsid w:val="000F068C"/>
    <w:rsid w:val="000F06E1"/>
    <w:rsid w:val="000F0E3C"/>
    <w:rsid w:val="000F19D5"/>
    <w:rsid w:val="000F4AEA"/>
    <w:rsid w:val="000F4FBF"/>
    <w:rsid w:val="000F633F"/>
    <w:rsid w:val="000F67E9"/>
    <w:rsid w:val="001021B0"/>
    <w:rsid w:val="00104926"/>
    <w:rsid w:val="00113B1E"/>
    <w:rsid w:val="00114CDC"/>
    <w:rsid w:val="0011711C"/>
    <w:rsid w:val="0012059C"/>
    <w:rsid w:val="00122FF0"/>
    <w:rsid w:val="00124E4F"/>
    <w:rsid w:val="001260B7"/>
    <w:rsid w:val="001265CB"/>
    <w:rsid w:val="00126FF3"/>
    <w:rsid w:val="00127055"/>
    <w:rsid w:val="001276C2"/>
    <w:rsid w:val="0013097C"/>
    <w:rsid w:val="001321C6"/>
    <w:rsid w:val="001325C4"/>
    <w:rsid w:val="00133010"/>
    <w:rsid w:val="001338EE"/>
    <w:rsid w:val="00133AAE"/>
    <w:rsid w:val="001341A7"/>
    <w:rsid w:val="00135323"/>
    <w:rsid w:val="001356C4"/>
    <w:rsid w:val="00141114"/>
    <w:rsid w:val="00142969"/>
    <w:rsid w:val="001446C2"/>
    <w:rsid w:val="001457E7"/>
    <w:rsid w:val="00145D9D"/>
    <w:rsid w:val="00146388"/>
    <w:rsid w:val="0014777A"/>
    <w:rsid w:val="0015078E"/>
    <w:rsid w:val="001529E5"/>
    <w:rsid w:val="00153C7E"/>
    <w:rsid w:val="001550ED"/>
    <w:rsid w:val="00156B25"/>
    <w:rsid w:val="00156E1A"/>
    <w:rsid w:val="00157496"/>
    <w:rsid w:val="00157894"/>
    <w:rsid w:val="00157B55"/>
    <w:rsid w:val="001642FA"/>
    <w:rsid w:val="001649EB"/>
    <w:rsid w:val="00164BAF"/>
    <w:rsid w:val="00164FA8"/>
    <w:rsid w:val="00165065"/>
    <w:rsid w:val="00165434"/>
    <w:rsid w:val="0016580B"/>
    <w:rsid w:val="00165F49"/>
    <w:rsid w:val="00166B88"/>
    <w:rsid w:val="0016770A"/>
    <w:rsid w:val="00167C74"/>
    <w:rsid w:val="00170759"/>
    <w:rsid w:val="00170804"/>
    <w:rsid w:val="001708E9"/>
    <w:rsid w:val="00170B70"/>
    <w:rsid w:val="00172A27"/>
    <w:rsid w:val="0017340B"/>
    <w:rsid w:val="00173FB1"/>
    <w:rsid w:val="00176DFD"/>
    <w:rsid w:val="0017718B"/>
    <w:rsid w:val="001852C9"/>
    <w:rsid w:val="00190087"/>
    <w:rsid w:val="0019091C"/>
    <w:rsid w:val="001913C4"/>
    <w:rsid w:val="0019348F"/>
    <w:rsid w:val="00193A07"/>
    <w:rsid w:val="00194C95"/>
    <w:rsid w:val="00195C34"/>
    <w:rsid w:val="00196EF5"/>
    <w:rsid w:val="001A1A53"/>
    <w:rsid w:val="001A234A"/>
    <w:rsid w:val="001A4CF3"/>
    <w:rsid w:val="001B06E8"/>
    <w:rsid w:val="001B1FC1"/>
    <w:rsid w:val="001B535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AC3"/>
    <w:rsid w:val="001E1B6A"/>
    <w:rsid w:val="001E1D4A"/>
    <w:rsid w:val="001E2484"/>
    <w:rsid w:val="001E3CC4"/>
    <w:rsid w:val="001E4882"/>
    <w:rsid w:val="001E50E3"/>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6D0"/>
    <w:rsid w:val="0020527B"/>
    <w:rsid w:val="00205C10"/>
    <w:rsid w:val="00205F2C"/>
    <w:rsid w:val="00206987"/>
    <w:rsid w:val="00210B15"/>
    <w:rsid w:val="00212A8A"/>
    <w:rsid w:val="002142EA"/>
    <w:rsid w:val="00217DDB"/>
    <w:rsid w:val="002204BB"/>
    <w:rsid w:val="00221B79"/>
    <w:rsid w:val="00221C6B"/>
    <w:rsid w:val="00221CEA"/>
    <w:rsid w:val="002224FA"/>
    <w:rsid w:val="002253A1"/>
    <w:rsid w:val="00225CF8"/>
    <w:rsid w:val="00225E0D"/>
    <w:rsid w:val="0022794E"/>
    <w:rsid w:val="00233D64"/>
    <w:rsid w:val="0023482A"/>
    <w:rsid w:val="00235392"/>
    <w:rsid w:val="002359CB"/>
    <w:rsid w:val="00243540"/>
    <w:rsid w:val="00244341"/>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8A1"/>
    <w:rsid w:val="00281BB8"/>
    <w:rsid w:val="00281E9E"/>
    <w:rsid w:val="00282405"/>
    <w:rsid w:val="00285170"/>
    <w:rsid w:val="00285361"/>
    <w:rsid w:val="00287405"/>
    <w:rsid w:val="00291488"/>
    <w:rsid w:val="00292D60"/>
    <w:rsid w:val="00293B30"/>
    <w:rsid w:val="00293CF2"/>
    <w:rsid w:val="00294D34"/>
    <w:rsid w:val="00294E3B"/>
    <w:rsid w:val="00296193"/>
    <w:rsid w:val="00296684"/>
    <w:rsid w:val="00296C66"/>
    <w:rsid w:val="00296D4D"/>
    <w:rsid w:val="00296EBE"/>
    <w:rsid w:val="002974E3"/>
    <w:rsid w:val="00297A2A"/>
    <w:rsid w:val="002A084B"/>
    <w:rsid w:val="002A1260"/>
    <w:rsid w:val="002A1589"/>
    <w:rsid w:val="002A1608"/>
    <w:rsid w:val="002A25DC"/>
    <w:rsid w:val="002A3AAB"/>
    <w:rsid w:val="002A4CEA"/>
    <w:rsid w:val="002A5977"/>
    <w:rsid w:val="002A5A13"/>
    <w:rsid w:val="002A757F"/>
    <w:rsid w:val="002A7F44"/>
    <w:rsid w:val="002B05F9"/>
    <w:rsid w:val="002B0C40"/>
    <w:rsid w:val="002B1966"/>
    <w:rsid w:val="002B4508"/>
    <w:rsid w:val="002B5779"/>
    <w:rsid w:val="002B7332"/>
    <w:rsid w:val="002B7F51"/>
    <w:rsid w:val="002C09E7"/>
    <w:rsid w:val="002C1E06"/>
    <w:rsid w:val="002C1E1C"/>
    <w:rsid w:val="002C32F1"/>
    <w:rsid w:val="002C3F07"/>
    <w:rsid w:val="002C5278"/>
    <w:rsid w:val="002C7EBB"/>
    <w:rsid w:val="002D06C1"/>
    <w:rsid w:val="002D0D22"/>
    <w:rsid w:val="002D28BE"/>
    <w:rsid w:val="002D42B5"/>
    <w:rsid w:val="002D4D01"/>
    <w:rsid w:val="002D4F1A"/>
    <w:rsid w:val="002D6EC6"/>
    <w:rsid w:val="002D79AC"/>
    <w:rsid w:val="002E037D"/>
    <w:rsid w:val="002E039D"/>
    <w:rsid w:val="002E0C61"/>
    <w:rsid w:val="002E33D1"/>
    <w:rsid w:val="002E3FC7"/>
    <w:rsid w:val="002E4D5A"/>
    <w:rsid w:val="002E6326"/>
    <w:rsid w:val="002F30E0"/>
    <w:rsid w:val="002F35E4"/>
    <w:rsid w:val="002F3730"/>
    <w:rsid w:val="002F38E1"/>
    <w:rsid w:val="002F4F73"/>
    <w:rsid w:val="002F7AF6"/>
    <w:rsid w:val="00300E63"/>
    <w:rsid w:val="00302F5F"/>
    <w:rsid w:val="0030441D"/>
    <w:rsid w:val="003051B2"/>
    <w:rsid w:val="00306063"/>
    <w:rsid w:val="003068BE"/>
    <w:rsid w:val="00311CD9"/>
    <w:rsid w:val="00313B85"/>
    <w:rsid w:val="00317988"/>
    <w:rsid w:val="00321997"/>
    <w:rsid w:val="003221B4"/>
    <w:rsid w:val="0032258D"/>
    <w:rsid w:val="00322E62"/>
    <w:rsid w:val="00324D13"/>
    <w:rsid w:val="00324D2A"/>
    <w:rsid w:val="00324EDD"/>
    <w:rsid w:val="00325C7B"/>
    <w:rsid w:val="003331E4"/>
    <w:rsid w:val="00333277"/>
    <w:rsid w:val="0033348D"/>
    <w:rsid w:val="003344FA"/>
    <w:rsid w:val="00334662"/>
    <w:rsid w:val="00336C64"/>
    <w:rsid w:val="00337162"/>
    <w:rsid w:val="0034194F"/>
    <w:rsid w:val="00341C18"/>
    <w:rsid w:val="00344605"/>
    <w:rsid w:val="00346681"/>
    <w:rsid w:val="003474AA"/>
    <w:rsid w:val="00350D1D"/>
    <w:rsid w:val="00351A63"/>
    <w:rsid w:val="00352C83"/>
    <w:rsid w:val="00354276"/>
    <w:rsid w:val="0035434A"/>
    <w:rsid w:val="003615D2"/>
    <w:rsid w:val="003623C1"/>
    <w:rsid w:val="0036347C"/>
    <w:rsid w:val="00363DAE"/>
    <w:rsid w:val="0036429C"/>
    <w:rsid w:val="00364A53"/>
    <w:rsid w:val="003654CB"/>
    <w:rsid w:val="00365AA9"/>
    <w:rsid w:val="00365F86"/>
    <w:rsid w:val="00365F87"/>
    <w:rsid w:val="003662AE"/>
    <w:rsid w:val="00366E89"/>
    <w:rsid w:val="003704E5"/>
    <w:rsid w:val="003705F4"/>
    <w:rsid w:val="00370D58"/>
    <w:rsid w:val="00371316"/>
    <w:rsid w:val="00371C79"/>
    <w:rsid w:val="00376713"/>
    <w:rsid w:val="00376C29"/>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50C"/>
    <w:rsid w:val="00395199"/>
    <w:rsid w:val="00395700"/>
    <w:rsid w:val="003960BC"/>
    <w:rsid w:val="003974EB"/>
    <w:rsid w:val="00397CC5"/>
    <w:rsid w:val="003A02F2"/>
    <w:rsid w:val="003A043C"/>
    <w:rsid w:val="003A1582"/>
    <w:rsid w:val="003A4077"/>
    <w:rsid w:val="003B09AD"/>
    <w:rsid w:val="003B1F18"/>
    <w:rsid w:val="003B4136"/>
    <w:rsid w:val="003B5BF0"/>
    <w:rsid w:val="003B60BF"/>
    <w:rsid w:val="003B6BE3"/>
    <w:rsid w:val="003C010C"/>
    <w:rsid w:val="003C0A6C"/>
    <w:rsid w:val="003C14F8"/>
    <w:rsid w:val="003C390D"/>
    <w:rsid w:val="003C5A43"/>
    <w:rsid w:val="003C6ECA"/>
    <w:rsid w:val="003D0519"/>
    <w:rsid w:val="003D0FF6"/>
    <w:rsid w:val="003D262C"/>
    <w:rsid w:val="003D6D61"/>
    <w:rsid w:val="003E091D"/>
    <w:rsid w:val="003E1C53"/>
    <w:rsid w:val="003E2A69"/>
    <w:rsid w:val="003E2D49"/>
    <w:rsid w:val="003E2FD4"/>
    <w:rsid w:val="003E49F6"/>
    <w:rsid w:val="003E660F"/>
    <w:rsid w:val="003E6EBE"/>
    <w:rsid w:val="003F02E6"/>
    <w:rsid w:val="003F0841"/>
    <w:rsid w:val="003F23D3"/>
    <w:rsid w:val="003F25A5"/>
    <w:rsid w:val="003F3F08"/>
    <w:rsid w:val="003F49F1"/>
    <w:rsid w:val="003F4BD3"/>
    <w:rsid w:val="003F6272"/>
    <w:rsid w:val="00400E72"/>
    <w:rsid w:val="00401400"/>
    <w:rsid w:val="00402BF3"/>
    <w:rsid w:val="00403EC9"/>
    <w:rsid w:val="00404869"/>
    <w:rsid w:val="00405884"/>
    <w:rsid w:val="00405CF9"/>
    <w:rsid w:val="00407B2C"/>
    <w:rsid w:val="00407D39"/>
    <w:rsid w:val="0041064A"/>
    <w:rsid w:val="004114C1"/>
    <w:rsid w:val="0041477A"/>
    <w:rsid w:val="004167A3"/>
    <w:rsid w:val="00417138"/>
    <w:rsid w:val="00422912"/>
    <w:rsid w:val="00424FD8"/>
    <w:rsid w:val="00432DAA"/>
    <w:rsid w:val="00434305"/>
    <w:rsid w:val="0043557E"/>
    <w:rsid w:val="00435DF7"/>
    <w:rsid w:val="0044083F"/>
    <w:rsid w:val="00441AE7"/>
    <w:rsid w:val="00445574"/>
    <w:rsid w:val="004467FB"/>
    <w:rsid w:val="004508E9"/>
    <w:rsid w:val="00452D6B"/>
    <w:rsid w:val="00454484"/>
    <w:rsid w:val="0045517B"/>
    <w:rsid w:val="004576E2"/>
    <w:rsid w:val="004604BE"/>
    <w:rsid w:val="004617C5"/>
    <w:rsid w:val="00463B77"/>
    <w:rsid w:val="00463C7B"/>
    <w:rsid w:val="004644A6"/>
    <w:rsid w:val="004659BD"/>
    <w:rsid w:val="00465F57"/>
    <w:rsid w:val="00466C1F"/>
    <w:rsid w:val="00470775"/>
    <w:rsid w:val="004746B1"/>
    <w:rsid w:val="0047583F"/>
    <w:rsid w:val="00475DE8"/>
    <w:rsid w:val="00477D09"/>
    <w:rsid w:val="00480B6E"/>
    <w:rsid w:val="00481C44"/>
    <w:rsid w:val="004824F3"/>
    <w:rsid w:val="00484936"/>
    <w:rsid w:val="00485C89"/>
    <w:rsid w:val="00486BE3"/>
    <w:rsid w:val="004905E4"/>
    <w:rsid w:val="00490A89"/>
    <w:rsid w:val="00490AB4"/>
    <w:rsid w:val="00492F02"/>
    <w:rsid w:val="004939AE"/>
    <w:rsid w:val="004947FF"/>
    <w:rsid w:val="004A12DF"/>
    <w:rsid w:val="004A17E6"/>
    <w:rsid w:val="004A1BA8"/>
    <w:rsid w:val="004A2395"/>
    <w:rsid w:val="004A27B5"/>
    <w:rsid w:val="004A4B57"/>
    <w:rsid w:val="004A63FA"/>
    <w:rsid w:val="004A7E3E"/>
    <w:rsid w:val="004B0272"/>
    <w:rsid w:val="004B2701"/>
    <w:rsid w:val="004B2E1B"/>
    <w:rsid w:val="004B3AA8"/>
    <w:rsid w:val="004B3E93"/>
    <w:rsid w:val="004B4449"/>
    <w:rsid w:val="004B7854"/>
    <w:rsid w:val="004C1FBC"/>
    <w:rsid w:val="004C3F1D"/>
    <w:rsid w:val="004C458D"/>
    <w:rsid w:val="004C7556"/>
    <w:rsid w:val="004C7E8B"/>
    <w:rsid w:val="004C7E9D"/>
    <w:rsid w:val="004C7F67"/>
    <w:rsid w:val="004D076D"/>
    <w:rsid w:val="004D0EF1"/>
    <w:rsid w:val="004D2253"/>
    <w:rsid w:val="004D2D32"/>
    <w:rsid w:val="004D4406"/>
    <w:rsid w:val="004D7C42"/>
    <w:rsid w:val="004E0465"/>
    <w:rsid w:val="004E115A"/>
    <w:rsid w:val="004E127B"/>
    <w:rsid w:val="004E1C0A"/>
    <w:rsid w:val="004E20AE"/>
    <w:rsid w:val="004E2B06"/>
    <w:rsid w:val="004E30C5"/>
    <w:rsid w:val="004E4AA5"/>
    <w:rsid w:val="004E4AEE"/>
    <w:rsid w:val="004E5590"/>
    <w:rsid w:val="004E5983"/>
    <w:rsid w:val="004E59E3"/>
    <w:rsid w:val="004E66FD"/>
    <w:rsid w:val="004E67C0"/>
    <w:rsid w:val="004F2FCE"/>
    <w:rsid w:val="004F391A"/>
    <w:rsid w:val="004F3CFB"/>
    <w:rsid w:val="004F6456"/>
    <w:rsid w:val="004F696E"/>
    <w:rsid w:val="004F6C71"/>
    <w:rsid w:val="004F7FD5"/>
    <w:rsid w:val="00501139"/>
    <w:rsid w:val="0050363E"/>
    <w:rsid w:val="005039BC"/>
    <w:rsid w:val="005043BB"/>
    <w:rsid w:val="00504A3D"/>
    <w:rsid w:val="00505168"/>
    <w:rsid w:val="00505767"/>
    <w:rsid w:val="005073F0"/>
    <w:rsid w:val="00510A7B"/>
    <w:rsid w:val="00512F6E"/>
    <w:rsid w:val="00513038"/>
    <w:rsid w:val="00514174"/>
    <w:rsid w:val="00515A56"/>
    <w:rsid w:val="00516088"/>
    <w:rsid w:val="00516B0B"/>
    <w:rsid w:val="00517D8E"/>
    <w:rsid w:val="005220EC"/>
    <w:rsid w:val="00523F95"/>
    <w:rsid w:val="00524321"/>
    <w:rsid w:val="00524D65"/>
    <w:rsid w:val="00525B16"/>
    <w:rsid w:val="00533D04"/>
    <w:rsid w:val="00534804"/>
    <w:rsid w:val="00534BDF"/>
    <w:rsid w:val="00534DB8"/>
    <w:rsid w:val="005354EA"/>
    <w:rsid w:val="0053585F"/>
    <w:rsid w:val="00535EC4"/>
    <w:rsid w:val="00535ED9"/>
    <w:rsid w:val="0053692B"/>
    <w:rsid w:val="00536D9C"/>
    <w:rsid w:val="00541853"/>
    <w:rsid w:val="00543989"/>
    <w:rsid w:val="00543BDA"/>
    <w:rsid w:val="005441CC"/>
    <w:rsid w:val="0054558B"/>
    <w:rsid w:val="00546593"/>
    <w:rsid w:val="005479DA"/>
    <w:rsid w:val="00547A5D"/>
    <w:rsid w:val="00547BCC"/>
    <w:rsid w:val="0055013B"/>
    <w:rsid w:val="00550A59"/>
    <w:rsid w:val="00551F6F"/>
    <w:rsid w:val="00554146"/>
    <w:rsid w:val="00555044"/>
    <w:rsid w:val="00561475"/>
    <w:rsid w:val="00563BE3"/>
    <w:rsid w:val="0056487B"/>
    <w:rsid w:val="00564FB9"/>
    <w:rsid w:val="005670D5"/>
    <w:rsid w:val="00570620"/>
    <w:rsid w:val="0057277B"/>
    <w:rsid w:val="00573D9E"/>
    <w:rsid w:val="005801E3"/>
    <w:rsid w:val="00581802"/>
    <w:rsid w:val="005836A8"/>
    <w:rsid w:val="0058409C"/>
    <w:rsid w:val="00584262"/>
    <w:rsid w:val="00586630"/>
    <w:rsid w:val="00587A06"/>
    <w:rsid w:val="00587ADD"/>
    <w:rsid w:val="00591E27"/>
    <w:rsid w:val="00596160"/>
    <w:rsid w:val="005966E2"/>
    <w:rsid w:val="00597007"/>
    <w:rsid w:val="005A0966"/>
    <w:rsid w:val="005A11B7"/>
    <w:rsid w:val="005A260B"/>
    <w:rsid w:val="005A3228"/>
    <w:rsid w:val="005A4A1B"/>
    <w:rsid w:val="005A7830"/>
    <w:rsid w:val="005A7FCE"/>
    <w:rsid w:val="005B0F3F"/>
    <w:rsid w:val="005B4903"/>
    <w:rsid w:val="005B51CE"/>
    <w:rsid w:val="005B5885"/>
    <w:rsid w:val="005B5CD7"/>
    <w:rsid w:val="005B6012"/>
    <w:rsid w:val="005B6CF6"/>
    <w:rsid w:val="005B7422"/>
    <w:rsid w:val="005C09AD"/>
    <w:rsid w:val="005C15A7"/>
    <w:rsid w:val="005C29B8"/>
    <w:rsid w:val="005C5F21"/>
    <w:rsid w:val="005C7156"/>
    <w:rsid w:val="005D0C75"/>
    <w:rsid w:val="005D102F"/>
    <w:rsid w:val="005D2392"/>
    <w:rsid w:val="005D4171"/>
    <w:rsid w:val="005D4683"/>
    <w:rsid w:val="005D6851"/>
    <w:rsid w:val="005D6A95"/>
    <w:rsid w:val="005D6B2C"/>
    <w:rsid w:val="005D6D9C"/>
    <w:rsid w:val="005D7DDA"/>
    <w:rsid w:val="005E2335"/>
    <w:rsid w:val="005E34CA"/>
    <w:rsid w:val="005E3C18"/>
    <w:rsid w:val="005E6812"/>
    <w:rsid w:val="005E7881"/>
    <w:rsid w:val="005E78E0"/>
    <w:rsid w:val="005F0D9C"/>
    <w:rsid w:val="005F284E"/>
    <w:rsid w:val="005F4712"/>
    <w:rsid w:val="006015CE"/>
    <w:rsid w:val="0060436C"/>
    <w:rsid w:val="00604784"/>
    <w:rsid w:val="00606419"/>
    <w:rsid w:val="00607D29"/>
    <w:rsid w:val="006105D8"/>
    <w:rsid w:val="00612952"/>
    <w:rsid w:val="00614CC1"/>
    <w:rsid w:val="006154B7"/>
    <w:rsid w:val="006159E2"/>
    <w:rsid w:val="00615A9D"/>
    <w:rsid w:val="00617387"/>
    <w:rsid w:val="006205D6"/>
    <w:rsid w:val="0062127E"/>
    <w:rsid w:val="006215C2"/>
    <w:rsid w:val="006220D9"/>
    <w:rsid w:val="0062268D"/>
    <w:rsid w:val="006252D8"/>
    <w:rsid w:val="006259BC"/>
    <w:rsid w:val="0062636B"/>
    <w:rsid w:val="00632182"/>
    <w:rsid w:val="00632AE0"/>
    <w:rsid w:val="00633C17"/>
    <w:rsid w:val="0063437C"/>
    <w:rsid w:val="00634D9E"/>
    <w:rsid w:val="00636E3E"/>
    <w:rsid w:val="00636F95"/>
    <w:rsid w:val="006379F7"/>
    <w:rsid w:val="00637E4D"/>
    <w:rsid w:val="00640620"/>
    <w:rsid w:val="00640F4D"/>
    <w:rsid w:val="00641A1F"/>
    <w:rsid w:val="00644172"/>
    <w:rsid w:val="00645904"/>
    <w:rsid w:val="00651ACB"/>
    <w:rsid w:val="00651BD5"/>
    <w:rsid w:val="00651C47"/>
    <w:rsid w:val="00652AB2"/>
    <w:rsid w:val="00653FED"/>
    <w:rsid w:val="00654EC0"/>
    <w:rsid w:val="0065525B"/>
    <w:rsid w:val="006558EE"/>
    <w:rsid w:val="00655A64"/>
    <w:rsid w:val="00655D4F"/>
    <w:rsid w:val="00656D29"/>
    <w:rsid w:val="00656D67"/>
    <w:rsid w:val="0066103B"/>
    <w:rsid w:val="006640E5"/>
    <w:rsid w:val="006646F1"/>
    <w:rsid w:val="00664929"/>
    <w:rsid w:val="00664AA7"/>
    <w:rsid w:val="00664F62"/>
    <w:rsid w:val="006655E1"/>
    <w:rsid w:val="00666DFE"/>
    <w:rsid w:val="00672060"/>
    <w:rsid w:val="00672BFD"/>
    <w:rsid w:val="00674BA9"/>
    <w:rsid w:val="00676A33"/>
    <w:rsid w:val="006770F4"/>
    <w:rsid w:val="00677A84"/>
    <w:rsid w:val="00677C11"/>
    <w:rsid w:val="0068026D"/>
    <w:rsid w:val="00680A27"/>
    <w:rsid w:val="006816A4"/>
    <w:rsid w:val="006819B8"/>
    <w:rsid w:val="006840A6"/>
    <w:rsid w:val="006850CD"/>
    <w:rsid w:val="006854EF"/>
    <w:rsid w:val="00685AAB"/>
    <w:rsid w:val="006917E3"/>
    <w:rsid w:val="00695D22"/>
    <w:rsid w:val="006A031A"/>
    <w:rsid w:val="006A07AA"/>
    <w:rsid w:val="006A25C0"/>
    <w:rsid w:val="006A25E5"/>
    <w:rsid w:val="006A2B46"/>
    <w:rsid w:val="006A336D"/>
    <w:rsid w:val="006A37B9"/>
    <w:rsid w:val="006A47EF"/>
    <w:rsid w:val="006B2672"/>
    <w:rsid w:val="006B54BF"/>
    <w:rsid w:val="006B5F44"/>
    <w:rsid w:val="006B5F90"/>
    <w:rsid w:val="006B62E4"/>
    <w:rsid w:val="006C172B"/>
    <w:rsid w:val="006C1BBA"/>
    <w:rsid w:val="006C2079"/>
    <w:rsid w:val="006C524B"/>
    <w:rsid w:val="006C5A62"/>
    <w:rsid w:val="006C5D68"/>
    <w:rsid w:val="006C6976"/>
    <w:rsid w:val="006C6DD0"/>
    <w:rsid w:val="006D04EA"/>
    <w:rsid w:val="006D126D"/>
    <w:rsid w:val="006D16C4"/>
    <w:rsid w:val="006D3E96"/>
    <w:rsid w:val="006D4515"/>
    <w:rsid w:val="006D4621"/>
    <w:rsid w:val="006D4BB1"/>
    <w:rsid w:val="006D6593"/>
    <w:rsid w:val="006E069B"/>
    <w:rsid w:val="006E13F8"/>
    <w:rsid w:val="006E23EA"/>
    <w:rsid w:val="006F03A8"/>
    <w:rsid w:val="006F1769"/>
    <w:rsid w:val="006F2ACA"/>
    <w:rsid w:val="006F2ADC"/>
    <w:rsid w:val="006F2BFE"/>
    <w:rsid w:val="006F31E9"/>
    <w:rsid w:val="006F6284"/>
    <w:rsid w:val="007002C5"/>
    <w:rsid w:val="00704387"/>
    <w:rsid w:val="00707669"/>
    <w:rsid w:val="00711002"/>
    <w:rsid w:val="00711CBA"/>
    <w:rsid w:val="00711FB5"/>
    <w:rsid w:val="00712A01"/>
    <w:rsid w:val="00714F58"/>
    <w:rsid w:val="00716315"/>
    <w:rsid w:val="0071687B"/>
    <w:rsid w:val="00720AF3"/>
    <w:rsid w:val="00722FBF"/>
    <w:rsid w:val="00722FC2"/>
    <w:rsid w:val="00723B87"/>
    <w:rsid w:val="00724879"/>
    <w:rsid w:val="00724E1B"/>
    <w:rsid w:val="00725949"/>
    <w:rsid w:val="00727C88"/>
    <w:rsid w:val="00727FA2"/>
    <w:rsid w:val="007322D9"/>
    <w:rsid w:val="00732BC0"/>
    <w:rsid w:val="0073720F"/>
    <w:rsid w:val="00737796"/>
    <w:rsid w:val="00741550"/>
    <w:rsid w:val="0074165C"/>
    <w:rsid w:val="00742C35"/>
    <w:rsid w:val="007432CA"/>
    <w:rsid w:val="007435EC"/>
    <w:rsid w:val="007439EB"/>
    <w:rsid w:val="00743CB4"/>
    <w:rsid w:val="00743F0A"/>
    <w:rsid w:val="007444E8"/>
    <w:rsid w:val="0074548E"/>
    <w:rsid w:val="00745773"/>
    <w:rsid w:val="00746800"/>
    <w:rsid w:val="007501A8"/>
    <w:rsid w:val="00750D1F"/>
    <w:rsid w:val="00750D61"/>
    <w:rsid w:val="00750EE1"/>
    <w:rsid w:val="00752B4D"/>
    <w:rsid w:val="00755402"/>
    <w:rsid w:val="00756B26"/>
    <w:rsid w:val="00756EDF"/>
    <w:rsid w:val="007600E3"/>
    <w:rsid w:val="0076295A"/>
    <w:rsid w:val="007655A5"/>
    <w:rsid w:val="00765C43"/>
    <w:rsid w:val="00765E3D"/>
    <w:rsid w:val="00765EFB"/>
    <w:rsid w:val="007671CA"/>
    <w:rsid w:val="00767C61"/>
    <w:rsid w:val="0077008A"/>
    <w:rsid w:val="00770720"/>
    <w:rsid w:val="00773C1F"/>
    <w:rsid w:val="00774DA4"/>
    <w:rsid w:val="007752EF"/>
    <w:rsid w:val="00776599"/>
    <w:rsid w:val="00776B48"/>
    <w:rsid w:val="00776FFD"/>
    <w:rsid w:val="00780789"/>
    <w:rsid w:val="0078114B"/>
    <w:rsid w:val="00781DD2"/>
    <w:rsid w:val="00783ECF"/>
    <w:rsid w:val="0078413A"/>
    <w:rsid w:val="00785BA8"/>
    <w:rsid w:val="00791CCF"/>
    <w:rsid w:val="0079452E"/>
    <w:rsid w:val="007959E8"/>
    <w:rsid w:val="00795E9C"/>
    <w:rsid w:val="007A0521"/>
    <w:rsid w:val="007A05D1"/>
    <w:rsid w:val="007A2E12"/>
    <w:rsid w:val="007A3475"/>
    <w:rsid w:val="007A41C8"/>
    <w:rsid w:val="007A54CE"/>
    <w:rsid w:val="007A6FD9"/>
    <w:rsid w:val="007A768A"/>
    <w:rsid w:val="007A7FFA"/>
    <w:rsid w:val="007B04EB"/>
    <w:rsid w:val="007B0741"/>
    <w:rsid w:val="007B0D4F"/>
    <w:rsid w:val="007B2871"/>
    <w:rsid w:val="007B42B9"/>
    <w:rsid w:val="007B5A3D"/>
    <w:rsid w:val="007B5B95"/>
    <w:rsid w:val="007B68EA"/>
    <w:rsid w:val="007B7453"/>
    <w:rsid w:val="007C0EFF"/>
    <w:rsid w:val="007C1E8B"/>
    <w:rsid w:val="007C2D89"/>
    <w:rsid w:val="007C4593"/>
    <w:rsid w:val="007C4CCD"/>
    <w:rsid w:val="007C5309"/>
    <w:rsid w:val="007C6069"/>
    <w:rsid w:val="007C6787"/>
    <w:rsid w:val="007D06C4"/>
    <w:rsid w:val="007D0FB5"/>
    <w:rsid w:val="007D1352"/>
    <w:rsid w:val="007D2508"/>
    <w:rsid w:val="007D2C2C"/>
    <w:rsid w:val="007D346A"/>
    <w:rsid w:val="007D52D0"/>
    <w:rsid w:val="007D6518"/>
    <w:rsid w:val="007D731D"/>
    <w:rsid w:val="007D76BD"/>
    <w:rsid w:val="007E0BF1"/>
    <w:rsid w:val="007E1013"/>
    <w:rsid w:val="007E7C8E"/>
    <w:rsid w:val="007F03B0"/>
    <w:rsid w:val="007F0ED8"/>
    <w:rsid w:val="007F0F63"/>
    <w:rsid w:val="007F546A"/>
    <w:rsid w:val="007F75CE"/>
    <w:rsid w:val="008013A4"/>
    <w:rsid w:val="008027CE"/>
    <w:rsid w:val="00802F42"/>
    <w:rsid w:val="00804383"/>
    <w:rsid w:val="00804BB7"/>
    <w:rsid w:val="00804D41"/>
    <w:rsid w:val="008061BA"/>
    <w:rsid w:val="00806882"/>
    <w:rsid w:val="00810257"/>
    <w:rsid w:val="008104F5"/>
    <w:rsid w:val="00811072"/>
    <w:rsid w:val="00811369"/>
    <w:rsid w:val="00815419"/>
    <w:rsid w:val="008163C8"/>
    <w:rsid w:val="008164A1"/>
    <w:rsid w:val="008169FC"/>
    <w:rsid w:val="00817325"/>
    <w:rsid w:val="008209E6"/>
    <w:rsid w:val="008223CD"/>
    <w:rsid w:val="00822BC8"/>
    <w:rsid w:val="00823303"/>
    <w:rsid w:val="008233B2"/>
    <w:rsid w:val="00823A9F"/>
    <w:rsid w:val="00823C85"/>
    <w:rsid w:val="00825138"/>
    <w:rsid w:val="008269DD"/>
    <w:rsid w:val="00826E6A"/>
    <w:rsid w:val="00830621"/>
    <w:rsid w:val="0083080C"/>
    <w:rsid w:val="00830910"/>
    <w:rsid w:val="0083348C"/>
    <w:rsid w:val="008373D3"/>
    <w:rsid w:val="00840617"/>
    <w:rsid w:val="00840F84"/>
    <w:rsid w:val="00842313"/>
    <w:rsid w:val="00842A47"/>
    <w:rsid w:val="00843C13"/>
    <w:rsid w:val="00843D71"/>
    <w:rsid w:val="008448A1"/>
    <w:rsid w:val="008454F8"/>
    <w:rsid w:val="0085173A"/>
    <w:rsid w:val="0085276A"/>
    <w:rsid w:val="00855D0C"/>
    <w:rsid w:val="00856316"/>
    <w:rsid w:val="008603CE"/>
    <w:rsid w:val="008620FC"/>
    <w:rsid w:val="008627A5"/>
    <w:rsid w:val="00863E05"/>
    <w:rsid w:val="008659A0"/>
    <w:rsid w:val="00865ACA"/>
    <w:rsid w:val="00865D28"/>
    <w:rsid w:val="00865F85"/>
    <w:rsid w:val="00866994"/>
    <w:rsid w:val="00867932"/>
    <w:rsid w:val="00867C10"/>
    <w:rsid w:val="00870439"/>
    <w:rsid w:val="00870DA1"/>
    <w:rsid w:val="00874989"/>
    <w:rsid w:val="0087512A"/>
    <w:rsid w:val="00883F93"/>
    <w:rsid w:val="0088492C"/>
    <w:rsid w:val="00884DB3"/>
    <w:rsid w:val="00885A9D"/>
    <w:rsid w:val="008864F6"/>
    <w:rsid w:val="0089049D"/>
    <w:rsid w:val="008928C9"/>
    <w:rsid w:val="0089294E"/>
    <w:rsid w:val="008930CB"/>
    <w:rsid w:val="008938DC"/>
    <w:rsid w:val="00893FD1"/>
    <w:rsid w:val="00894129"/>
    <w:rsid w:val="00894836"/>
    <w:rsid w:val="00895172"/>
    <w:rsid w:val="00895680"/>
    <w:rsid w:val="00896DFF"/>
    <w:rsid w:val="0089762C"/>
    <w:rsid w:val="008A0605"/>
    <w:rsid w:val="008A1893"/>
    <w:rsid w:val="008A3215"/>
    <w:rsid w:val="008A57E6"/>
    <w:rsid w:val="008A6F81"/>
    <w:rsid w:val="008A717E"/>
    <w:rsid w:val="008A769A"/>
    <w:rsid w:val="008B0C9C"/>
    <w:rsid w:val="008B166D"/>
    <w:rsid w:val="008B17F4"/>
    <w:rsid w:val="008B3615"/>
    <w:rsid w:val="008B4AC4"/>
    <w:rsid w:val="008B50C8"/>
    <w:rsid w:val="008B5281"/>
    <w:rsid w:val="008B6F04"/>
    <w:rsid w:val="008B73C2"/>
    <w:rsid w:val="008B7E05"/>
    <w:rsid w:val="008C0695"/>
    <w:rsid w:val="008C1797"/>
    <w:rsid w:val="008C219C"/>
    <w:rsid w:val="008C2B14"/>
    <w:rsid w:val="008C475E"/>
    <w:rsid w:val="008C5A10"/>
    <w:rsid w:val="008C619A"/>
    <w:rsid w:val="008D0CE8"/>
    <w:rsid w:val="008D2D1D"/>
    <w:rsid w:val="008D453D"/>
    <w:rsid w:val="008D53AD"/>
    <w:rsid w:val="008D562B"/>
    <w:rsid w:val="008D5733"/>
    <w:rsid w:val="008D622B"/>
    <w:rsid w:val="008D666C"/>
    <w:rsid w:val="008D7B54"/>
    <w:rsid w:val="008E0C9D"/>
    <w:rsid w:val="008E1648"/>
    <w:rsid w:val="008E1B3E"/>
    <w:rsid w:val="008E22BA"/>
    <w:rsid w:val="008E2319"/>
    <w:rsid w:val="008E490F"/>
    <w:rsid w:val="008E4BB6"/>
    <w:rsid w:val="008E5518"/>
    <w:rsid w:val="008E6A84"/>
    <w:rsid w:val="008F0CDC"/>
    <w:rsid w:val="008F17A3"/>
    <w:rsid w:val="008F1ED3"/>
    <w:rsid w:val="008F23A5"/>
    <w:rsid w:val="008F4C29"/>
    <w:rsid w:val="008F70BD"/>
    <w:rsid w:val="008F788F"/>
    <w:rsid w:val="008F7EA2"/>
    <w:rsid w:val="00902722"/>
    <w:rsid w:val="009027BC"/>
    <w:rsid w:val="009048DB"/>
    <w:rsid w:val="009062E6"/>
    <w:rsid w:val="0091028F"/>
    <w:rsid w:val="00911BE5"/>
    <w:rsid w:val="00913CA9"/>
    <w:rsid w:val="009145AE"/>
    <w:rsid w:val="009146CE"/>
    <w:rsid w:val="00914CA7"/>
    <w:rsid w:val="00915C3E"/>
    <w:rsid w:val="009161A8"/>
    <w:rsid w:val="0091640F"/>
    <w:rsid w:val="009245F5"/>
    <w:rsid w:val="009249EC"/>
    <w:rsid w:val="009250EC"/>
    <w:rsid w:val="0092700A"/>
    <w:rsid w:val="009273B3"/>
    <w:rsid w:val="009305B5"/>
    <w:rsid w:val="00931FB8"/>
    <w:rsid w:val="0093249C"/>
    <w:rsid w:val="00932A4F"/>
    <w:rsid w:val="009375CE"/>
    <w:rsid w:val="009419D3"/>
    <w:rsid w:val="009429D5"/>
    <w:rsid w:val="00942BF1"/>
    <w:rsid w:val="00945180"/>
    <w:rsid w:val="00945428"/>
    <w:rsid w:val="009457C0"/>
    <w:rsid w:val="0094607B"/>
    <w:rsid w:val="00953604"/>
    <w:rsid w:val="0095496B"/>
    <w:rsid w:val="009610DC"/>
    <w:rsid w:val="00961490"/>
    <w:rsid w:val="0096381A"/>
    <w:rsid w:val="00965D4F"/>
    <w:rsid w:val="00965E04"/>
    <w:rsid w:val="0096711B"/>
    <w:rsid w:val="009674AD"/>
    <w:rsid w:val="00970CDC"/>
    <w:rsid w:val="00970F50"/>
    <w:rsid w:val="00977010"/>
    <w:rsid w:val="00977D02"/>
    <w:rsid w:val="009809BB"/>
    <w:rsid w:val="0098364B"/>
    <w:rsid w:val="009911AF"/>
    <w:rsid w:val="00991875"/>
    <w:rsid w:val="00991F92"/>
    <w:rsid w:val="00992985"/>
    <w:rsid w:val="00993889"/>
    <w:rsid w:val="0099551B"/>
    <w:rsid w:val="00997BF1"/>
    <w:rsid w:val="009A03C9"/>
    <w:rsid w:val="009A044F"/>
    <w:rsid w:val="009A089C"/>
    <w:rsid w:val="009A118E"/>
    <w:rsid w:val="009A21CD"/>
    <w:rsid w:val="009A278C"/>
    <w:rsid w:val="009A2BC2"/>
    <w:rsid w:val="009A42C1"/>
    <w:rsid w:val="009A5429"/>
    <w:rsid w:val="009A72AD"/>
    <w:rsid w:val="009B012C"/>
    <w:rsid w:val="009B09E0"/>
    <w:rsid w:val="009B0BC5"/>
    <w:rsid w:val="009B1247"/>
    <w:rsid w:val="009B6029"/>
    <w:rsid w:val="009B6971"/>
    <w:rsid w:val="009C27F1"/>
    <w:rsid w:val="009C3152"/>
    <w:rsid w:val="009C4930"/>
    <w:rsid w:val="009C4CFA"/>
    <w:rsid w:val="009C5070"/>
    <w:rsid w:val="009D112C"/>
    <w:rsid w:val="009D1511"/>
    <w:rsid w:val="009D47FA"/>
    <w:rsid w:val="009D4C5B"/>
    <w:rsid w:val="009D50D2"/>
    <w:rsid w:val="009D6BCA"/>
    <w:rsid w:val="009E0F62"/>
    <w:rsid w:val="009E1439"/>
    <w:rsid w:val="009E39D1"/>
    <w:rsid w:val="009E4A58"/>
    <w:rsid w:val="009E4B5E"/>
    <w:rsid w:val="009E4D46"/>
    <w:rsid w:val="009E5313"/>
    <w:rsid w:val="009E5A2D"/>
    <w:rsid w:val="009E5AB2"/>
    <w:rsid w:val="009E6219"/>
    <w:rsid w:val="009E6902"/>
    <w:rsid w:val="009F03B3"/>
    <w:rsid w:val="009F0EFB"/>
    <w:rsid w:val="00A0096C"/>
    <w:rsid w:val="00A01757"/>
    <w:rsid w:val="00A028C0"/>
    <w:rsid w:val="00A02BAE"/>
    <w:rsid w:val="00A05B67"/>
    <w:rsid w:val="00A06A6B"/>
    <w:rsid w:val="00A07E47"/>
    <w:rsid w:val="00A113A4"/>
    <w:rsid w:val="00A11899"/>
    <w:rsid w:val="00A129D0"/>
    <w:rsid w:val="00A12C33"/>
    <w:rsid w:val="00A138BA"/>
    <w:rsid w:val="00A13EB1"/>
    <w:rsid w:val="00A14C8E"/>
    <w:rsid w:val="00A153D9"/>
    <w:rsid w:val="00A15F09"/>
    <w:rsid w:val="00A1653C"/>
    <w:rsid w:val="00A169B6"/>
    <w:rsid w:val="00A218C0"/>
    <w:rsid w:val="00A226D4"/>
    <w:rsid w:val="00A2271D"/>
    <w:rsid w:val="00A237D5"/>
    <w:rsid w:val="00A23AA7"/>
    <w:rsid w:val="00A3066A"/>
    <w:rsid w:val="00A30EFC"/>
    <w:rsid w:val="00A31984"/>
    <w:rsid w:val="00A32D73"/>
    <w:rsid w:val="00A3331C"/>
    <w:rsid w:val="00A3367B"/>
    <w:rsid w:val="00A3597D"/>
    <w:rsid w:val="00A36DD1"/>
    <w:rsid w:val="00A4006C"/>
    <w:rsid w:val="00A40091"/>
    <w:rsid w:val="00A4030F"/>
    <w:rsid w:val="00A41C79"/>
    <w:rsid w:val="00A41CB5"/>
    <w:rsid w:val="00A41F24"/>
    <w:rsid w:val="00A42CDF"/>
    <w:rsid w:val="00A442F2"/>
    <w:rsid w:val="00A4452E"/>
    <w:rsid w:val="00A4472C"/>
    <w:rsid w:val="00A44E69"/>
    <w:rsid w:val="00A4661E"/>
    <w:rsid w:val="00A5017C"/>
    <w:rsid w:val="00A51EE3"/>
    <w:rsid w:val="00A55BD6"/>
    <w:rsid w:val="00A55D50"/>
    <w:rsid w:val="00A56853"/>
    <w:rsid w:val="00A57142"/>
    <w:rsid w:val="00A60DD0"/>
    <w:rsid w:val="00A627B3"/>
    <w:rsid w:val="00A648CD"/>
    <w:rsid w:val="00A64F23"/>
    <w:rsid w:val="00A6537A"/>
    <w:rsid w:val="00A67866"/>
    <w:rsid w:val="00A70B07"/>
    <w:rsid w:val="00A723F8"/>
    <w:rsid w:val="00A72987"/>
    <w:rsid w:val="00A73D0A"/>
    <w:rsid w:val="00A77CCB"/>
    <w:rsid w:val="00A83D8D"/>
    <w:rsid w:val="00A8446B"/>
    <w:rsid w:val="00A8473F"/>
    <w:rsid w:val="00A862D6"/>
    <w:rsid w:val="00A8715E"/>
    <w:rsid w:val="00A91C9B"/>
    <w:rsid w:val="00A91DD0"/>
    <w:rsid w:val="00A9295B"/>
    <w:rsid w:val="00A934D9"/>
    <w:rsid w:val="00A93A01"/>
    <w:rsid w:val="00A93B09"/>
    <w:rsid w:val="00A94247"/>
    <w:rsid w:val="00A952D7"/>
    <w:rsid w:val="00A963F7"/>
    <w:rsid w:val="00A96AD8"/>
    <w:rsid w:val="00AA052C"/>
    <w:rsid w:val="00AA14A7"/>
    <w:rsid w:val="00AA1E45"/>
    <w:rsid w:val="00AA4286"/>
    <w:rsid w:val="00AA456B"/>
    <w:rsid w:val="00AA553C"/>
    <w:rsid w:val="00AA57F5"/>
    <w:rsid w:val="00AA66E1"/>
    <w:rsid w:val="00AA672E"/>
    <w:rsid w:val="00AA67DD"/>
    <w:rsid w:val="00AA6EC9"/>
    <w:rsid w:val="00AA711C"/>
    <w:rsid w:val="00AB41D5"/>
    <w:rsid w:val="00AB4EC5"/>
    <w:rsid w:val="00AB6309"/>
    <w:rsid w:val="00AB6C5F"/>
    <w:rsid w:val="00AB7129"/>
    <w:rsid w:val="00AB792F"/>
    <w:rsid w:val="00AC27A6"/>
    <w:rsid w:val="00AC2CF7"/>
    <w:rsid w:val="00AC30F7"/>
    <w:rsid w:val="00AC3A5A"/>
    <w:rsid w:val="00AC4954"/>
    <w:rsid w:val="00AC4D95"/>
    <w:rsid w:val="00AC5DF4"/>
    <w:rsid w:val="00AD0AEF"/>
    <w:rsid w:val="00AD11B7"/>
    <w:rsid w:val="00AD1A94"/>
    <w:rsid w:val="00AD1C05"/>
    <w:rsid w:val="00AD2C8C"/>
    <w:rsid w:val="00AD4126"/>
    <w:rsid w:val="00AD421C"/>
    <w:rsid w:val="00AD44FA"/>
    <w:rsid w:val="00AE070A"/>
    <w:rsid w:val="00AE101C"/>
    <w:rsid w:val="00AE37E5"/>
    <w:rsid w:val="00AE5EB4"/>
    <w:rsid w:val="00AF0C18"/>
    <w:rsid w:val="00AF2807"/>
    <w:rsid w:val="00AF47C5"/>
    <w:rsid w:val="00AF4DEF"/>
    <w:rsid w:val="00AF5398"/>
    <w:rsid w:val="00B016EC"/>
    <w:rsid w:val="00B049AF"/>
    <w:rsid w:val="00B07242"/>
    <w:rsid w:val="00B10534"/>
    <w:rsid w:val="00B113DB"/>
    <w:rsid w:val="00B11D8A"/>
    <w:rsid w:val="00B12981"/>
    <w:rsid w:val="00B13921"/>
    <w:rsid w:val="00B147DD"/>
    <w:rsid w:val="00B156FD"/>
    <w:rsid w:val="00B21F61"/>
    <w:rsid w:val="00B23710"/>
    <w:rsid w:val="00B261F1"/>
    <w:rsid w:val="00B265BC"/>
    <w:rsid w:val="00B31FB1"/>
    <w:rsid w:val="00B337ED"/>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566"/>
    <w:rsid w:val="00B60ACF"/>
    <w:rsid w:val="00B60FC5"/>
    <w:rsid w:val="00B62B58"/>
    <w:rsid w:val="00B65149"/>
    <w:rsid w:val="00B66567"/>
    <w:rsid w:val="00B66EAB"/>
    <w:rsid w:val="00B66F52"/>
    <w:rsid w:val="00B66FE5"/>
    <w:rsid w:val="00B70634"/>
    <w:rsid w:val="00B72880"/>
    <w:rsid w:val="00B758BF"/>
    <w:rsid w:val="00B76E0F"/>
    <w:rsid w:val="00B77EC8"/>
    <w:rsid w:val="00B827A6"/>
    <w:rsid w:val="00B831CE"/>
    <w:rsid w:val="00B846EA"/>
    <w:rsid w:val="00B84893"/>
    <w:rsid w:val="00B84CF9"/>
    <w:rsid w:val="00B86677"/>
    <w:rsid w:val="00B87131"/>
    <w:rsid w:val="00B9355F"/>
    <w:rsid w:val="00B939B1"/>
    <w:rsid w:val="00B9665C"/>
    <w:rsid w:val="00B96D40"/>
    <w:rsid w:val="00B96D75"/>
    <w:rsid w:val="00B97386"/>
    <w:rsid w:val="00BA19C1"/>
    <w:rsid w:val="00BA263B"/>
    <w:rsid w:val="00BA42B2"/>
    <w:rsid w:val="00BA58D4"/>
    <w:rsid w:val="00BA5B9E"/>
    <w:rsid w:val="00BA7C9A"/>
    <w:rsid w:val="00BB5F8F"/>
    <w:rsid w:val="00BB657A"/>
    <w:rsid w:val="00BB7E69"/>
    <w:rsid w:val="00BC1A4E"/>
    <w:rsid w:val="00BC5DC7"/>
    <w:rsid w:val="00BC6B8B"/>
    <w:rsid w:val="00BC73D8"/>
    <w:rsid w:val="00BD134D"/>
    <w:rsid w:val="00BD2393"/>
    <w:rsid w:val="00BD52D7"/>
    <w:rsid w:val="00BD5AD2"/>
    <w:rsid w:val="00BE0E0B"/>
    <w:rsid w:val="00BE22F3"/>
    <w:rsid w:val="00BE5B52"/>
    <w:rsid w:val="00BE7B8D"/>
    <w:rsid w:val="00BF0993"/>
    <w:rsid w:val="00BF10A9"/>
    <w:rsid w:val="00BF1703"/>
    <w:rsid w:val="00BF231C"/>
    <w:rsid w:val="00BF51E5"/>
    <w:rsid w:val="00BF66B7"/>
    <w:rsid w:val="00BF74A6"/>
    <w:rsid w:val="00C013AD"/>
    <w:rsid w:val="00C04904"/>
    <w:rsid w:val="00C056B3"/>
    <w:rsid w:val="00C06E2A"/>
    <w:rsid w:val="00C103E5"/>
    <w:rsid w:val="00C116AF"/>
    <w:rsid w:val="00C13319"/>
    <w:rsid w:val="00C13EE9"/>
    <w:rsid w:val="00C21540"/>
    <w:rsid w:val="00C21906"/>
    <w:rsid w:val="00C21BFA"/>
    <w:rsid w:val="00C22148"/>
    <w:rsid w:val="00C24C8D"/>
    <w:rsid w:val="00C25FE2"/>
    <w:rsid w:val="00C26B53"/>
    <w:rsid w:val="00C279B2"/>
    <w:rsid w:val="00C31B18"/>
    <w:rsid w:val="00C33E50"/>
    <w:rsid w:val="00C33E5A"/>
    <w:rsid w:val="00C34C20"/>
    <w:rsid w:val="00C3585C"/>
    <w:rsid w:val="00C35A3E"/>
    <w:rsid w:val="00C42130"/>
    <w:rsid w:val="00C423A4"/>
    <w:rsid w:val="00C44BF5"/>
    <w:rsid w:val="00C45176"/>
    <w:rsid w:val="00C46893"/>
    <w:rsid w:val="00C47221"/>
    <w:rsid w:val="00C521D6"/>
    <w:rsid w:val="00C55232"/>
    <w:rsid w:val="00C553A4"/>
    <w:rsid w:val="00C55A06"/>
    <w:rsid w:val="00C55D03"/>
    <w:rsid w:val="00C56D6A"/>
    <w:rsid w:val="00C601BC"/>
    <w:rsid w:val="00C60A41"/>
    <w:rsid w:val="00C6104E"/>
    <w:rsid w:val="00C61D6D"/>
    <w:rsid w:val="00C6329F"/>
    <w:rsid w:val="00C63340"/>
    <w:rsid w:val="00C633C5"/>
    <w:rsid w:val="00C643F9"/>
    <w:rsid w:val="00C64E95"/>
    <w:rsid w:val="00C67C18"/>
    <w:rsid w:val="00C71372"/>
    <w:rsid w:val="00C72410"/>
    <w:rsid w:val="00C7287F"/>
    <w:rsid w:val="00C72921"/>
    <w:rsid w:val="00C76362"/>
    <w:rsid w:val="00C80CB8"/>
    <w:rsid w:val="00C819F8"/>
    <w:rsid w:val="00C8248C"/>
    <w:rsid w:val="00C82AD9"/>
    <w:rsid w:val="00C84E33"/>
    <w:rsid w:val="00C86D6F"/>
    <w:rsid w:val="00C905FC"/>
    <w:rsid w:val="00C918CB"/>
    <w:rsid w:val="00C92D03"/>
    <w:rsid w:val="00C9319C"/>
    <w:rsid w:val="00C93CA4"/>
    <w:rsid w:val="00C9435D"/>
    <w:rsid w:val="00C94DF2"/>
    <w:rsid w:val="00C96741"/>
    <w:rsid w:val="00CA2D1B"/>
    <w:rsid w:val="00CA375D"/>
    <w:rsid w:val="00CA6143"/>
    <w:rsid w:val="00CA662A"/>
    <w:rsid w:val="00CA7AFD"/>
    <w:rsid w:val="00CA7C3C"/>
    <w:rsid w:val="00CB0189"/>
    <w:rsid w:val="00CB0BA2"/>
    <w:rsid w:val="00CB1A42"/>
    <w:rsid w:val="00CB1B0C"/>
    <w:rsid w:val="00CB20FE"/>
    <w:rsid w:val="00CB2C0B"/>
    <w:rsid w:val="00CB517D"/>
    <w:rsid w:val="00CB5E9A"/>
    <w:rsid w:val="00CB779D"/>
    <w:rsid w:val="00CC038D"/>
    <w:rsid w:val="00CC08DB"/>
    <w:rsid w:val="00CC3127"/>
    <w:rsid w:val="00CC355B"/>
    <w:rsid w:val="00CC39FF"/>
    <w:rsid w:val="00CC3C2F"/>
    <w:rsid w:val="00CC4AC8"/>
    <w:rsid w:val="00CC5233"/>
    <w:rsid w:val="00CC5DE6"/>
    <w:rsid w:val="00CC6E4E"/>
    <w:rsid w:val="00CC6FE8"/>
    <w:rsid w:val="00CC7202"/>
    <w:rsid w:val="00CD051F"/>
    <w:rsid w:val="00CD2808"/>
    <w:rsid w:val="00CD28BF"/>
    <w:rsid w:val="00CD3B29"/>
    <w:rsid w:val="00CD3CAE"/>
    <w:rsid w:val="00CD4092"/>
    <w:rsid w:val="00CD4A20"/>
    <w:rsid w:val="00CD50A1"/>
    <w:rsid w:val="00CD519E"/>
    <w:rsid w:val="00CE0C4F"/>
    <w:rsid w:val="00CE30EA"/>
    <w:rsid w:val="00CE3CA5"/>
    <w:rsid w:val="00CF048A"/>
    <w:rsid w:val="00CF155A"/>
    <w:rsid w:val="00CF2947"/>
    <w:rsid w:val="00CF491C"/>
    <w:rsid w:val="00CF686F"/>
    <w:rsid w:val="00CF6E60"/>
    <w:rsid w:val="00CF7BCA"/>
    <w:rsid w:val="00D008FD"/>
    <w:rsid w:val="00D01448"/>
    <w:rsid w:val="00D0321C"/>
    <w:rsid w:val="00D035EC"/>
    <w:rsid w:val="00D064C6"/>
    <w:rsid w:val="00D06AB1"/>
    <w:rsid w:val="00D072ED"/>
    <w:rsid w:val="00D07A16"/>
    <w:rsid w:val="00D1067E"/>
    <w:rsid w:val="00D10F50"/>
    <w:rsid w:val="00D11272"/>
    <w:rsid w:val="00D126F5"/>
    <w:rsid w:val="00D1489E"/>
    <w:rsid w:val="00D16829"/>
    <w:rsid w:val="00D20737"/>
    <w:rsid w:val="00D20B63"/>
    <w:rsid w:val="00D21D05"/>
    <w:rsid w:val="00D21E81"/>
    <w:rsid w:val="00D223DE"/>
    <w:rsid w:val="00D25360"/>
    <w:rsid w:val="00D25E37"/>
    <w:rsid w:val="00D2661A"/>
    <w:rsid w:val="00D27582"/>
    <w:rsid w:val="00D27EC4"/>
    <w:rsid w:val="00D30A57"/>
    <w:rsid w:val="00D32719"/>
    <w:rsid w:val="00D33333"/>
    <w:rsid w:val="00D33457"/>
    <w:rsid w:val="00D352A2"/>
    <w:rsid w:val="00D35612"/>
    <w:rsid w:val="00D40761"/>
    <w:rsid w:val="00D408F4"/>
    <w:rsid w:val="00D40DE7"/>
    <w:rsid w:val="00D4162B"/>
    <w:rsid w:val="00D41CA1"/>
    <w:rsid w:val="00D41F25"/>
    <w:rsid w:val="00D4514F"/>
    <w:rsid w:val="00D451E2"/>
    <w:rsid w:val="00D4536B"/>
    <w:rsid w:val="00D45E89"/>
    <w:rsid w:val="00D45E8D"/>
    <w:rsid w:val="00D466AE"/>
    <w:rsid w:val="00D4734F"/>
    <w:rsid w:val="00D477E8"/>
    <w:rsid w:val="00D51075"/>
    <w:rsid w:val="00D51BF3"/>
    <w:rsid w:val="00D53587"/>
    <w:rsid w:val="00D558E5"/>
    <w:rsid w:val="00D66846"/>
    <w:rsid w:val="00D675FB"/>
    <w:rsid w:val="00D71017"/>
    <w:rsid w:val="00D71F25"/>
    <w:rsid w:val="00D723AA"/>
    <w:rsid w:val="00D72A9C"/>
    <w:rsid w:val="00D734CE"/>
    <w:rsid w:val="00D77031"/>
    <w:rsid w:val="00D81AB1"/>
    <w:rsid w:val="00D84341"/>
    <w:rsid w:val="00D84941"/>
    <w:rsid w:val="00D84FA1"/>
    <w:rsid w:val="00D851F0"/>
    <w:rsid w:val="00D86DB7"/>
    <w:rsid w:val="00D91955"/>
    <w:rsid w:val="00D926D0"/>
    <w:rsid w:val="00D93030"/>
    <w:rsid w:val="00D950E1"/>
    <w:rsid w:val="00D952A6"/>
    <w:rsid w:val="00D97DA6"/>
    <w:rsid w:val="00D97F99"/>
    <w:rsid w:val="00DA01E8"/>
    <w:rsid w:val="00DA1E08"/>
    <w:rsid w:val="00DA24F8"/>
    <w:rsid w:val="00DA28E8"/>
    <w:rsid w:val="00DA38D3"/>
    <w:rsid w:val="00DA3932"/>
    <w:rsid w:val="00DA3AFC"/>
    <w:rsid w:val="00DA64F8"/>
    <w:rsid w:val="00DA6C15"/>
    <w:rsid w:val="00DB0258"/>
    <w:rsid w:val="00DB0BD9"/>
    <w:rsid w:val="00DB153C"/>
    <w:rsid w:val="00DB1B08"/>
    <w:rsid w:val="00DB38EE"/>
    <w:rsid w:val="00DB498B"/>
    <w:rsid w:val="00DB66CA"/>
    <w:rsid w:val="00DB6BCA"/>
    <w:rsid w:val="00DB73F7"/>
    <w:rsid w:val="00DB7519"/>
    <w:rsid w:val="00DC02D0"/>
    <w:rsid w:val="00DC0321"/>
    <w:rsid w:val="00DC3067"/>
    <w:rsid w:val="00DC370B"/>
    <w:rsid w:val="00DC5B90"/>
    <w:rsid w:val="00DC6064"/>
    <w:rsid w:val="00DD00FF"/>
    <w:rsid w:val="00DD0619"/>
    <w:rsid w:val="00DD0620"/>
    <w:rsid w:val="00DD07FB"/>
    <w:rsid w:val="00DD2215"/>
    <w:rsid w:val="00DD25C6"/>
    <w:rsid w:val="00DD4FE5"/>
    <w:rsid w:val="00DD54B0"/>
    <w:rsid w:val="00DD57EE"/>
    <w:rsid w:val="00DD6BCC"/>
    <w:rsid w:val="00DE0A4B"/>
    <w:rsid w:val="00DE2410"/>
    <w:rsid w:val="00DE2939"/>
    <w:rsid w:val="00DE6E81"/>
    <w:rsid w:val="00DE703F"/>
    <w:rsid w:val="00DE7046"/>
    <w:rsid w:val="00DE7595"/>
    <w:rsid w:val="00DF1961"/>
    <w:rsid w:val="00DF4079"/>
    <w:rsid w:val="00DF44DE"/>
    <w:rsid w:val="00DF5F11"/>
    <w:rsid w:val="00E01138"/>
    <w:rsid w:val="00E02824"/>
    <w:rsid w:val="00E02DFB"/>
    <w:rsid w:val="00E030F9"/>
    <w:rsid w:val="00E0311A"/>
    <w:rsid w:val="00E03138"/>
    <w:rsid w:val="00E03437"/>
    <w:rsid w:val="00E06404"/>
    <w:rsid w:val="00E11A85"/>
    <w:rsid w:val="00E12495"/>
    <w:rsid w:val="00E141EF"/>
    <w:rsid w:val="00E15CCD"/>
    <w:rsid w:val="00E202EF"/>
    <w:rsid w:val="00E2080E"/>
    <w:rsid w:val="00E210B5"/>
    <w:rsid w:val="00E23D99"/>
    <w:rsid w:val="00E24B01"/>
    <w:rsid w:val="00E24C38"/>
    <w:rsid w:val="00E2552F"/>
    <w:rsid w:val="00E300A0"/>
    <w:rsid w:val="00E3137A"/>
    <w:rsid w:val="00E315EB"/>
    <w:rsid w:val="00E32CCF"/>
    <w:rsid w:val="00E33421"/>
    <w:rsid w:val="00E34371"/>
    <w:rsid w:val="00E34A98"/>
    <w:rsid w:val="00E35D1E"/>
    <w:rsid w:val="00E364F9"/>
    <w:rsid w:val="00E365FA"/>
    <w:rsid w:val="00E36789"/>
    <w:rsid w:val="00E36D45"/>
    <w:rsid w:val="00E422F3"/>
    <w:rsid w:val="00E44A83"/>
    <w:rsid w:val="00E47327"/>
    <w:rsid w:val="00E502C1"/>
    <w:rsid w:val="00E502DD"/>
    <w:rsid w:val="00E50D3A"/>
    <w:rsid w:val="00E51387"/>
    <w:rsid w:val="00E51E68"/>
    <w:rsid w:val="00E52EFD"/>
    <w:rsid w:val="00E5408A"/>
    <w:rsid w:val="00E542F1"/>
    <w:rsid w:val="00E56800"/>
    <w:rsid w:val="00E60C63"/>
    <w:rsid w:val="00E62FF9"/>
    <w:rsid w:val="00E635D6"/>
    <w:rsid w:val="00E639BC"/>
    <w:rsid w:val="00E664CC"/>
    <w:rsid w:val="00E70388"/>
    <w:rsid w:val="00E70F92"/>
    <w:rsid w:val="00E74C54"/>
    <w:rsid w:val="00E75D86"/>
    <w:rsid w:val="00E77A03"/>
    <w:rsid w:val="00E80F53"/>
    <w:rsid w:val="00E814AE"/>
    <w:rsid w:val="00E822E8"/>
    <w:rsid w:val="00E82554"/>
    <w:rsid w:val="00E82606"/>
    <w:rsid w:val="00E846C8"/>
    <w:rsid w:val="00E84957"/>
    <w:rsid w:val="00E84A55"/>
    <w:rsid w:val="00E85BFF"/>
    <w:rsid w:val="00E90353"/>
    <w:rsid w:val="00E90391"/>
    <w:rsid w:val="00E906C2"/>
    <w:rsid w:val="00E930DB"/>
    <w:rsid w:val="00E9311F"/>
    <w:rsid w:val="00E934D1"/>
    <w:rsid w:val="00E94AF0"/>
    <w:rsid w:val="00E952B0"/>
    <w:rsid w:val="00E95D13"/>
    <w:rsid w:val="00E95DD3"/>
    <w:rsid w:val="00E969D5"/>
    <w:rsid w:val="00EA09D9"/>
    <w:rsid w:val="00EA2995"/>
    <w:rsid w:val="00EA542D"/>
    <w:rsid w:val="00EA58D1"/>
    <w:rsid w:val="00EA61BC"/>
    <w:rsid w:val="00EA681A"/>
    <w:rsid w:val="00EA6A7F"/>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AD6"/>
    <w:rsid w:val="00EF2102"/>
    <w:rsid w:val="00EF3235"/>
    <w:rsid w:val="00EF69C2"/>
    <w:rsid w:val="00EF703C"/>
    <w:rsid w:val="00EF7E72"/>
    <w:rsid w:val="00F06D37"/>
    <w:rsid w:val="00F07B9D"/>
    <w:rsid w:val="00F11586"/>
    <w:rsid w:val="00F1183B"/>
    <w:rsid w:val="00F11C9F"/>
    <w:rsid w:val="00F12263"/>
    <w:rsid w:val="00F1409D"/>
    <w:rsid w:val="00F14214"/>
    <w:rsid w:val="00F157A9"/>
    <w:rsid w:val="00F22F9D"/>
    <w:rsid w:val="00F2313C"/>
    <w:rsid w:val="00F23BBD"/>
    <w:rsid w:val="00F25BB6"/>
    <w:rsid w:val="00F26B7E"/>
    <w:rsid w:val="00F2742E"/>
    <w:rsid w:val="00F27A3B"/>
    <w:rsid w:val="00F336D2"/>
    <w:rsid w:val="00F33817"/>
    <w:rsid w:val="00F36891"/>
    <w:rsid w:val="00F420D5"/>
    <w:rsid w:val="00F451EA"/>
    <w:rsid w:val="00F45447"/>
    <w:rsid w:val="00F456C6"/>
    <w:rsid w:val="00F4577B"/>
    <w:rsid w:val="00F46496"/>
    <w:rsid w:val="00F474D0"/>
    <w:rsid w:val="00F50179"/>
    <w:rsid w:val="00F515EE"/>
    <w:rsid w:val="00F5284B"/>
    <w:rsid w:val="00F56511"/>
    <w:rsid w:val="00F6045F"/>
    <w:rsid w:val="00F6194E"/>
    <w:rsid w:val="00F623AC"/>
    <w:rsid w:val="00F640F1"/>
    <w:rsid w:val="00F6412A"/>
    <w:rsid w:val="00F643DA"/>
    <w:rsid w:val="00F65499"/>
    <w:rsid w:val="00F65893"/>
    <w:rsid w:val="00F66873"/>
    <w:rsid w:val="00F66A4A"/>
    <w:rsid w:val="00F70D9A"/>
    <w:rsid w:val="00F719DE"/>
    <w:rsid w:val="00F71E22"/>
    <w:rsid w:val="00F72142"/>
    <w:rsid w:val="00F72AE7"/>
    <w:rsid w:val="00F74434"/>
    <w:rsid w:val="00F80E21"/>
    <w:rsid w:val="00F81141"/>
    <w:rsid w:val="00F829EB"/>
    <w:rsid w:val="00F833BA"/>
    <w:rsid w:val="00F84FD0"/>
    <w:rsid w:val="00F859A8"/>
    <w:rsid w:val="00F86D87"/>
    <w:rsid w:val="00F9108B"/>
    <w:rsid w:val="00F91349"/>
    <w:rsid w:val="00F93A8A"/>
    <w:rsid w:val="00F95248"/>
    <w:rsid w:val="00F956A9"/>
    <w:rsid w:val="00F963ED"/>
    <w:rsid w:val="00F966CF"/>
    <w:rsid w:val="00F96CAE"/>
    <w:rsid w:val="00F979D1"/>
    <w:rsid w:val="00F97C99"/>
    <w:rsid w:val="00FA4DAC"/>
    <w:rsid w:val="00FA662D"/>
    <w:rsid w:val="00FA66F7"/>
    <w:rsid w:val="00FA73B1"/>
    <w:rsid w:val="00FB0CB9"/>
    <w:rsid w:val="00FB231D"/>
    <w:rsid w:val="00FB45F1"/>
    <w:rsid w:val="00FB4A72"/>
    <w:rsid w:val="00FB54E8"/>
    <w:rsid w:val="00FB7054"/>
    <w:rsid w:val="00FB7B6F"/>
    <w:rsid w:val="00FC17B7"/>
    <w:rsid w:val="00FC1A22"/>
    <w:rsid w:val="00FC2CB7"/>
    <w:rsid w:val="00FC3A4D"/>
    <w:rsid w:val="00FC4090"/>
    <w:rsid w:val="00FC4F4C"/>
    <w:rsid w:val="00FC55B4"/>
    <w:rsid w:val="00FD00E6"/>
    <w:rsid w:val="00FD09A1"/>
    <w:rsid w:val="00FD29AF"/>
    <w:rsid w:val="00FD2A7C"/>
    <w:rsid w:val="00FD59EB"/>
    <w:rsid w:val="00FD6EC9"/>
    <w:rsid w:val="00FD7299"/>
    <w:rsid w:val="00FE1FBE"/>
    <w:rsid w:val="00FE3901"/>
    <w:rsid w:val="00FE39D3"/>
    <w:rsid w:val="00FE4BCE"/>
    <w:rsid w:val="00FE54AE"/>
    <w:rsid w:val="00FE576A"/>
    <w:rsid w:val="00FE7059"/>
    <w:rsid w:val="00FE7E79"/>
    <w:rsid w:val="00FF2838"/>
    <w:rsid w:val="00FF3E7D"/>
    <w:rsid w:val="00FF5B99"/>
    <w:rsid w:val="00FF730C"/>
    <w:rsid w:val="00FF73F4"/>
    <w:rsid w:val="00FF7CE4"/>
    <w:rsid w:val="00FF7E39"/>
    <w:rsid w:val="017E2A82"/>
    <w:rsid w:val="01840379"/>
    <w:rsid w:val="02536F4E"/>
    <w:rsid w:val="029A7D90"/>
    <w:rsid w:val="033C53A4"/>
    <w:rsid w:val="04810F1A"/>
    <w:rsid w:val="04A24CDA"/>
    <w:rsid w:val="04D01688"/>
    <w:rsid w:val="04E81A9D"/>
    <w:rsid w:val="051A4343"/>
    <w:rsid w:val="052477EC"/>
    <w:rsid w:val="052A62FD"/>
    <w:rsid w:val="053E4A03"/>
    <w:rsid w:val="058645FB"/>
    <w:rsid w:val="05F519EC"/>
    <w:rsid w:val="05F675DB"/>
    <w:rsid w:val="06045180"/>
    <w:rsid w:val="06297DD7"/>
    <w:rsid w:val="065F7326"/>
    <w:rsid w:val="067B3A34"/>
    <w:rsid w:val="06F3181D"/>
    <w:rsid w:val="072D2F81"/>
    <w:rsid w:val="07707311"/>
    <w:rsid w:val="07726BE5"/>
    <w:rsid w:val="07A85B0F"/>
    <w:rsid w:val="07FF4EC7"/>
    <w:rsid w:val="08033CE1"/>
    <w:rsid w:val="08CA74AF"/>
    <w:rsid w:val="09792696"/>
    <w:rsid w:val="09FE29B2"/>
    <w:rsid w:val="0A022ACD"/>
    <w:rsid w:val="0A5C00B8"/>
    <w:rsid w:val="0A5E16A3"/>
    <w:rsid w:val="0A634F0B"/>
    <w:rsid w:val="0B076BF9"/>
    <w:rsid w:val="0B236966"/>
    <w:rsid w:val="0B2D60BB"/>
    <w:rsid w:val="0B511A6F"/>
    <w:rsid w:val="0C1464BD"/>
    <w:rsid w:val="0C41127C"/>
    <w:rsid w:val="0C4A2F5B"/>
    <w:rsid w:val="0C4F74F5"/>
    <w:rsid w:val="0C6C00A7"/>
    <w:rsid w:val="0CDB49D4"/>
    <w:rsid w:val="0D0C1539"/>
    <w:rsid w:val="0D2D6EF4"/>
    <w:rsid w:val="0D763030"/>
    <w:rsid w:val="0D7F0282"/>
    <w:rsid w:val="0D7F0465"/>
    <w:rsid w:val="0D917C83"/>
    <w:rsid w:val="0DAA1F6D"/>
    <w:rsid w:val="0DC74F36"/>
    <w:rsid w:val="0DE819AF"/>
    <w:rsid w:val="0E767143"/>
    <w:rsid w:val="0E7B33AF"/>
    <w:rsid w:val="0E963B01"/>
    <w:rsid w:val="0EA46AC8"/>
    <w:rsid w:val="0EAC6E81"/>
    <w:rsid w:val="0EB61592"/>
    <w:rsid w:val="0ECE5049"/>
    <w:rsid w:val="0EE54141"/>
    <w:rsid w:val="0F0D7FDC"/>
    <w:rsid w:val="0F1A0549"/>
    <w:rsid w:val="0F26343A"/>
    <w:rsid w:val="0F655282"/>
    <w:rsid w:val="0F706100"/>
    <w:rsid w:val="0F7A2AC4"/>
    <w:rsid w:val="0FB540D2"/>
    <w:rsid w:val="0FF97CCE"/>
    <w:rsid w:val="10590245"/>
    <w:rsid w:val="113369B0"/>
    <w:rsid w:val="118E6D12"/>
    <w:rsid w:val="12011292"/>
    <w:rsid w:val="122338FE"/>
    <w:rsid w:val="12610106"/>
    <w:rsid w:val="127001C5"/>
    <w:rsid w:val="12B323F9"/>
    <w:rsid w:val="12C571DB"/>
    <w:rsid w:val="132930F4"/>
    <w:rsid w:val="139F20ED"/>
    <w:rsid w:val="139F6FB4"/>
    <w:rsid w:val="13C70EEC"/>
    <w:rsid w:val="13CB2642"/>
    <w:rsid w:val="13E73C90"/>
    <w:rsid w:val="13F93615"/>
    <w:rsid w:val="140B289C"/>
    <w:rsid w:val="147E306D"/>
    <w:rsid w:val="14F974E9"/>
    <w:rsid w:val="151C4634"/>
    <w:rsid w:val="15D60C87"/>
    <w:rsid w:val="15F07F9B"/>
    <w:rsid w:val="162E461F"/>
    <w:rsid w:val="16657B23"/>
    <w:rsid w:val="16F85429"/>
    <w:rsid w:val="172479A7"/>
    <w:rsid w:val="17544559"/>
    <w:rsid w:val="17742506"/>
    <w:rsid w:val="177E15D6"/>
    <w:rsid w:val="178F7340"/>
    <w:rsid w:val="17AA4179"/>
    <w:rsid w:val="17B172B6"/>
    <w:rsid w:val="17E730F2"/>
    <w:rsid w:val="185105C0"/>
    <w:rsid w:val="18961434"/>
    <w:rsid w:val="18D45952"/>
    <w:rsid w:val="192817FA"/>
    <w:rsid w:val="19B1359D"/>
    <w:rsid w:val="19B24E29"/>
    <w:rsid w:val="1A2A3350"/>
    <w:rsid w:val="1A732F49"/>
    <w:rsid w:val="1AD11A1D"/>
    <w:rsid w:val="1AD32E61"/>
    <w:rsid w:val="1AD938A5"/>
    <w:rsid w:val="1AFA1519"/>
    <w:rsid w:val="1B02116D"/>
    <w:rsid w:val="1B801709"/>
    <w:rsid w:val="1BE82CDC"/>
    <w:rsid w:val="1C6B493F"/>
    <w:rsid w:val="1C7F3E27"/>
    <w:rsid w:val="1C8442DB"/>
    <w:rsid w:val="1D0E5C91"/>
    <w:rsid w:val="1D562B86"/>
    <w:rsid w:val="1D7274E7"/>
    <w:rsid w:val="1D7C3EC2"/>
    <w:rsid w:val="1DDC5BC7"/>
    <w:rsid w:val="1DE33965"/>
    <w:rsid w:val="1E311151"/>
    <w:rsid w:val="1E826714"/>
    <w:rsid w:val="1EA77392"/>
    <w:rsid w:val="1EAC5E50"/>
    <w:rsid w:val="1F443106"/>
    <w:rsid w:val="201978DA"/>
    <w:rsid w:val="209E124E"/>
    <w:rsid w:val="20B16579"/>
    <w:rsid w:val="20C31E08"/>
    <w:rsid w:val="21064B45"/>
    <w:rsid w:val="2120408C"/>
    <w:rsid w:val="21C85928"/>
    <w:rsid w:val="21D40771"/>
    <w:rsid w:val="21E9287A"/>
    <w:rsid w:val="2208041A"/>
    <w:rsid w:val="2268280C"/>
    <w:rsid w:val="22A54896"/>
    <w:rsid w:val="22E91FFA"/>
    <w:rsid w:val="22F2456B"/>
    <w:rsid w:val="23130E25"/>
    <w:rsid w:val="23517B9F"/>
    <w:rsid w:val="24194B61"/>
    <w:rsid w:val="242500FD"/>
    <w:rsid w:val="2429042B"/>
    <w:rsid w:val="246C2C18"/>
    <w:rsid w:val="24AE10FF"/>
    <w:rsid w:val="24C820E3"/>
    <w:rsid w:val="24D720E8"/>
    <w:rsid w:val="252C08C4"/>
    <w:rsid w:val="25A70068"/>
    <w:rsid w:val="25E20F82"/>
    <w:rsid w:val="262F241A"/>
    <w:rsid w:val="266B1299"/>
    <w:rsid w:val="269329E2"/>
    <w:rsid w:val="26D8122A"/>
    <w:rsid w:val="26ED7BDF"/>
    <w:rsid w:val="275D4011"/>
    <w:rsid w:val="275D6D46"/>
    <w:rsid w:val="277430F5"/>
    <w:rsid w:val="27C052F3"/>
    <w:rsid w:val="27F75337"/>
    <w:rsid w:val="28781FC9"/>
    <w:rsid w:val="289C6618"/>
    <w:rsid w:val="29323FCF"/>
    <w:rsid w:val="29C410CB"/>
    <w:rsid w:val="2A924D25"/>
    <w:rsid w:val="2AA669D3"/>
    <w:rsid w:val="2AC450FA"/>
    <w:rsid w:val="2B0A56FC"/>
    <w:rsid w:val="2B4A1AA4"/>
    <w:rsid w:val="2B747632"/>
    <w:rsid w:val="2BAA613D"/>
    <w:rsid w:val="2C3D5164"/>
    <w:rsid w:val="2CA13D0C"/>
    <w:rsid w:val="2CC66F08"/>
    <w:rsid w:val="2D0D0A8A"/>
    <w:rsid w:val="2DBD2148"/>
    <w:rsid w:val="2E061750"/>
    <w:rsid w:val="2E4C78E1"/>
    <w:rsid w:val="2E89486D"/>
    <w:rsid w:val="2EBA0B32"/>
    <w:rsid w:val="2EDF15EB"/>
    <w:rsid w:val="2EF543D5"/>
    <w:rsid w:val="2F0A6B1C"/>
    <w:rsid w:val="2F4C32C2"/>
    <w:rsid w:val="2F6B5B45"/>
    <w:rsid w:val="2FC53C32"/>
    <w:rsid w:val="30300F11"/>
    <w:rsid w:val="30647068"/>
    <w:rsid w:val="30780C48"/>
    <w:rsid w:val="309F1657"/>
    <w:rsid w:val="30DB012A"/>
    <w:rsid w:val="31627435"/>
    <w:rsid w:val="31657052"/>
    <w:rsid w:val="31C3610C"/>
    <w:rsid w:val="32075FF9"/>
    <w:rsid w:val="32221084"/>
    <w:rsid w:val="3244724D"/>
    <w:rsid w:val="329123C4"/>
    <w:rsid w:val="32DC30CA"/>
    <w:rsid w:val="32EB76C8"/>
    <w:rsid w:val="331E6230"/>
    <w:rsid w:val="332D71A2"/>
    <w:rsid w:val="33471924"/>
    <w:rsid w:val="336F6BC3"/>
    <w:rsid w:val="337E053C"/>
    <w:rsid w:val="33C9594E"/>
    <w:rsid w:val="346C66A8"/>
    <w:rsid w:val="3572558E"/>
    <w:rsid w:val="35B854EF"/>
    <w:rsid w:val="35FA0E74"/>
    <w:rsid w:val="35FA6C11"/>
    <w:rsid w:val="36211653"/>
    <w:rsid w:val="364610BA"/>
    <w:rsid w:val="36571326"/>
    <w:rsid w:val="365E6403"/>
    <w:rsid w:val="3661280A"/>
    <w:rsid w:val="3699743B"/>
    <w:rsid w:val="36A062A6"/>
    <w:rsid w:val="36CC5A63"/>
    <w:rsid w:val="37117919"/>
    <w:rsid w:val="37232C9D"/>
    <w:rsid w:val="375706E8"/>
    <w:rsid w:val="377C2FE5"/>
    <w:rsid w:val="37C925C0"/>
    <w:rsid w:val="37F02D2B"/>
    <w:rsid w:val="390B6A83"/>
    <w:rsid w:val="392A081F"/>
    <w:rsid w:val="398048E2"/>
    <w:rsid w:val="3B5F0CDE"/>
    <w:rsid w:val="3B8D0C0A"/>
    <w:rsid w:val="3BA90203"/>
    <w:rsid w:val="3D255ECD"/>
    <w:rsid w:val="3D443945"/>
    <w:rsid w:val="3D594575"/>
    <w:rsid w:val="3D5B3AA6"/>
    <w:rsid w:val="3D6803B4"/>
    <w:rsid w:val="3DB66B25"/>
    <w:rsid w:val="3DC60B7D"/>
    <w:rsid w:val="3DDD67A7"/>
    <w:rsid w:val="3DEB5571"/>
    <w:rsid w:val="3E0226B2"/>
    <w:rsid w:val="3E7041CD"/>
    <w:rsid w:val="3E996A7B"/>
    <w:rsid w:val="3EBD5F9D"/>
    <w:rsid w:val="3EF26282"/>
    <w:rsid w:val="3F400D9C"/>
    <w:rsid w:val="3F450066"/>
    <w:rsid w:val="3F5D194E"/>
    <w:rsid w:val="402D1CBF"/>
    <w:rsid w:val="411B386E"/>
    <w:rsid w:val="41272213"/>
    <w:rsid w:val="41815801"/>
    <w:rsid w:val="41A24424"/>
    <w:rsid w:val="41E2438C"/>
    <w:rsid w:val="420B7291"/>
    <w:rsid w:val="4253528A"/>
    <w:rsid w:val="42DB5A94"/>
    <w:rsid w:val="43122A4F"/>
    <w:rsid w:val="434F35CA"/>
    <w:rsid w:val="43610176"/>
    <w:rsid w:val="43655F7F"/>
    <w:rsid w:val="43A63197"/>
    <w:rsid w:val="43E77A38"/>
    <w:rsid w:val="441A1A67"/>
    <w:rsid w:val="441F0962"/>
    <w:rsid w:val="442946B9"/>
    <w:rsid w:val="449B0822"/>
    <w:rsid w:val="44B02227"/>
    <w:rsid w:val="44CE0BF8"/>
    <w:rsid w:val="44FA618E"/>
    <w:rsid w:val="46207A64"/>
    <w:rsid w:val="466404F0"/>
    <w:rsid w:val="46841EB6"/>
    <w:rsid w:val="46C312AA"/>
    <w:rsid w:val="473C741D"/>
    <w:rsid w:val="47456191"/>
    <w:rsid w:val="47A64699"/>
    <w:rsid w:val="47FA38D6"/>
    <w:rsid w:val="484E277B"/>
    <w:rsid w:val="48AC6673"/>
    <w:rsid w:val="48F31F26"/>
    <w:rsid w:val="48F63DC3"/>
    <w:rsid w:val="490222D3"/>
    <w:rsid w:val="498E4CFA"/>
    <w:rsid w:val="49C53343"/>
    <w:rsid w:val="4A36378A"/>
    <w:rsid w:val="4A58168F"/>
    <w:rsid w:val="4A7A334A"/>
    <w:rsid w:val="4B5A0EBE"/>
    <w:rsid w:val="4B7734E1"/>
    <w:rsid w:val="4BEC220B"/>
    <w:rsid w:val="4C114773"/>
    <w:rsid w:val="4C260EAE"/>
    <w:rsid w:val="4C382ED9"/>
    <w:rsid w:val="4C4A5008"/>
    <w:rsid w:val="4C8B180D"/>
    <w:rsid w:val="4D0F5BEB"/>
    <w:rsid w:val="4D115B26"/>
    <w:rsid w:val="4D132794"/>
    <w:rsid w:val="4D9F7DED"/>
    <w:rsid w:val="4DF0398D"/>
    <w:rsid w:val="4E4D5283"/>
    <w:rsid w:val="4EFA384F"/>
    <w:rsid w:val="4F0F2539"/>
    <w:rsid w:val="4F271630"/>
    <w:rsid w:val="4F912F4E"/>
    <w:rsid w:val="4FB8672C"/>
    <w:rsid w:val="4FEB4D54"/>
    <w:rsid w:val="509B0528"/>
    <w:rsid w:val="50CC248F"/>
    <w:rsid w:val="5118581B"/>
    <w:rsid w:val="51273CB7"/>
    <w:rsid w:val="514203A1"/>
    <w:rsid w:val="516306E8"/>
    <w:rsid w:val="51654692"/>
    <w:rsid w:val="52357D0C"/>
    <w:rsid w:val="52481FEA"/>
    <w:rsid w:val="526B23B2"/>
    <w:rsid w:val="52B4142D"/>
    <w:rsid w:val="531F6437"/>
    <w:rsid w:val="5325232B"/>
    <w:rsid w:val="533F6A89"/>
    <w:rsid w:val="53794425"/>
    <w:rsid w:val="544C3D08"/>
    <w:rsid w:val="544D7D8B"/>
    <w:rsid w:val="547C41CC"/>
    <w:rsid w:val="54A159E1"/>
    <w:rsid w:val="54E337C4"/>
    <w:rsid w:val="552705DC"/>
    <w:rsid w:val="554A290A"/>
    <w:rsid w:val="554A6079"/>
    <w:rsid w:val="558275C0"/>
    <w:rsid w:val="55FF50B5"/>
    <w:rsid w:val="561D4667"/>
    <w:rsid w:val="56B91481"/>
    <w:rsid w:val="56CA5C1A"/>
    <w:rsid w:val="56F1518A"/>
    <w:rsid w:val="577D6C80"/>
    <w:rsid w:val="579C692E"/>
    <w:rsid w:val="57DC0611"/>
    <w:rsid w:val="580C3AB9"/>
    <w:rsid w:val="584F17B6"/>
    <w:rsid w:val="585F1E3B"/>
    <w:rsid w:val="58DD389F"/>
    <w:rsid w:val="595E7E12"/>
    <w:rsid w:val="597506E7"/>
    <w:rsid w:val="599D70BF"/>
    <w:rsid w:val="59B771A7"/>
    <w:rsid w:val="59FC09BC"/>
    <w:rsid w:val="5A1F25C7"/>
    <w:rsid w:val="5B001401"/>
    <w:rsid w:val="5C05719D"/>
    <w:rsid w:val="5C8E7193"/>
    <w:rsid w:val="5CB45054"/>
    <w:rsid w:val="5D0651E3"/>
    <w:rsid w:val="5D331AE8"/>
    <w:rsid w:val="5D88148F"/>
    <w:rsid w:val="5DB00DEF"/>
    <w:rsid w:val="5E1B2CA8"/>
    <w:rsid w:val="5E79177D"/>
    <w:rsid w:val="5E9C751E"/>
    <w:rsid w:val="5ED07E6A"/>
    <w:rsid w:val="5EDF45D6"/>
    <w:rsid w:val="5EE404C5"/>
    <w:rsid w:val="5F131BD1"/>
    <w:rsid w:val="5F3758C0"/>
    <w:rsid w:val="5F8427AD"/>
    <w:rsid w:val="607B17DC"/>
    <w:rsid w:val="60840DC4"/>
    <w:rsid w:val="60F872D1"/>
    <w:rsid w:val="611D724F"/>
    <w:rsid w:val="61A67366"/>
    <w:rsid w:val="61D25D1A"/>
    <w:rsid w:val="62620EA5"/>
    <w:rsid w:val="62B96D68"/>
    <w:rsid w:val="62BC011C"/>
    <w:rsid w:val="62EC1095"/>
    <w:rsid w:val="63097E46"/>
    <w:rsid w:val="632C7DB1"/>
    <w:rsid w:val="6372336A"/>
    <w:rsid w:val="63973E00"/>
    <w:rsid w:val="63B3128D"/>
    <w:rsid w:val="63D62E3F"/>
    <w:rsid w:val="642A420A"/>
    <w:rsid w:val="643F505D"/>
    <w:rsid w:val="64BE67F0"/>
    <w:rsid w:val="66BC48FC"/>
    <w:rsid w:val="66C739CD"/>
    <w:rsid w:val="672B376A"/>
    <w:rsid w:val="676C1E7F"/>
    <w:rsid w:val="67E97973"/>
    <w:rsid w:val="69562DE6"/>
    <w:rsid w:val="695F0E1E"/>
    <w:rsid w:val="6A0C77EE"/>
    <w:rsid w:val="6A107D22"/>
    <w:rsid w:val="6A276531"/>
    <w:rsid w:val="6A464C09"/>
    <w:rsid w:val="6AD466B8"/>
    <w:rsid w:val="6ADB2223"/>
    <w:rsid w:val="6BE83187"/>
    <w:rsid w:val="6C180827"/>
    <w:rsid w:val="6C261B00"/>
    <w:rsid w:val="6CB70040"/>
    <w:rsid w:val="6CB76748"/>
    <w:rsid w:val="6CCD6966"/>
    <w:rsid w:val="6CEF77DA"/>
    <w:rsid w:val="6DEC3D19"/>
    <w:rsid w:val="6E146925"/>
    <w:rsid w:val="6EA148D7"/>
    <w:rsid w:val="6F765042"/>
    <w:rsid w:val="6F813D87"/>
    <w:rsid w:val="6F9603E0"/>
    <w:rsid w:val="702E0619"/>
    <w:rsid w:val="704B11CB"/>
    <w:rsid w:val="70A64653"/>
    <w:rsid w:val="70AE3508"/>
    <w:rsid w:val="70E75447"/>
    <w:rsid w:val="72802C82"/>
    <w:rsid w:val="72A050D2"/>
    <w:rsid w:val="72AE7CFE"/>
    <w:rsid w:val="72B1478E"/>
    <w:rsid w:val="72ED47BB"/>
    <w:rsid w:val="72F62286"/>
    <w:rsid w:val="72FF5344"/>
    <w:rsid w:val="73402D93"/>
    <w:rsid w:val="73BB6668"/>
    <w:rsid w:val="73CF5C6F"/>
    <w:rsid w:val="7416093F"/>
    <w:rsid w:val="743135BD"/>
    <w:rsid w:val="743841B7"/>
    <w:rsid w:val="74D9371A"/>
    <w:rsid w:val="75512651"/>
    <w:rsid w:val="75587EE6"/>
    <w:rsid w:val="75762F9F"/>
    <w:rsid w:val="75A83911"/>
    <w:rsid w:val="76804831"/>
    <w:rsid w:val="76A10FDE"/>
    <w:rsid w:val="76CA0970"/>
    <w:rsid w:val="76CF260B"/>
    <w:rsid w:val="772E0EFE"/>
    <w:rsid w:val="775259E0"/>
    <w:rsid w:val="78422EA4"/>
    <w:rsid w:val="78932D5E"/>
    <w:rsid w:val="78A07BDA"/>
    <w:rsid w:val="78B47B29"/>
    <w:rsid w:val="78C22246"/>
    <w:rsid w:val="790F4D60"/>
    <w:rsid w:val="793B243C"/>
    <w:rsid w:val="79B87551"/>
    <w:rsid w:val="79F77CCE"/>
    <w:rsid w:val="79FA5A10"/>
    <w:rsid w:val="7A5275FA"/>
    <w:rsid w:val="7A707A80"/>
    <w:rsid w:val="7B6F586E"/>
    <w:rsid w:val="7B93652E"/>
    <w:rsid w:val="7C3E4599"/>
    <w:rsid w:val="7C5F16E6"/>
    <w:rsid w:val="7CE840C9"/>
    <w:rsid w:val="7D026A45"/>
    <w:rsid w:val="7D06498E"/>
    <w:rsid w:val="7D20578D"/>
    <w:rsid w:val="7D7428B1"/>
    <w:rsid w:val="7D852CA8"/>
    <w:rsid w:val="7D897EF4"/>
    <w:rsid w:val="7E0F6E22"/>
    <w:rsid w:val="7E221091"/>
    <w:rsid w:val="7E4C3E92"/>
    <w:rsid w:val="7F182BC0"/>
    <w:rsid w:val="7F7E7E6B"/>
    <w:rsid w:val="7FF371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name="footnote text"/>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39"/>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0"/>
    <w:qFormat/>
    <w:uiPriority w:val="99"/>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link w:val="41"/>
    <w:qFormat/>
    <w:uiPriority w:val="9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42"/>
    <w:qFormat/>
    <w:uiPriority w:val="99"/>
    <w:pPr>
      <w:keepNext/>
      <w:keepLines/>
      <w:adjustRightInd/>
      <w:spacing w:before="280" w:after="290" w:line="376" w:lineRule="auto"/>
      <w:outlineLvl w:val="4"/>
    </w:pPr>
    <w:rPr>
      <w:rFonts w:ascii="Times New Roman" w:hAnsi="Times New Roman"/>
      <w:b/>
      <w:bCs/>
      <w:kern w:val="0"/>
      <w:sz w:val="28"/>
      <w:szCs w:val="28"/>
    </w:rPr>
  </w:style>
  <w:style w:type="paragraph" w:styleId="7">
    <w:name w:val="heading 6"/>
    <w:basedOn w:val="1"/>
    <w:next w:val="1"/>
    <w:link w:val="43"/>
    <w:qFormat/>
    <w:uiPriority w:val="99"/>
    <w:pPr>
      <w:keepNext/>
      <w:keepLines/>
      <w:adjustRightInd/>
      <w:spacing w:before="240" w:after="64" w:line="320" w:lineRule="auto"/>
      <w:outlineLvl w:val="5"/>
    </w:pPr>
    <w:rPr>
      <w:rFonts w:ascii="Arial" w:hAnsi="Arial" w:eastAsia="黑体"/>
      <w:b/>
      <w:bCs/>
      <w:kern w:val="0"/>
      <w:sz w:val="24"/>
      <w:szCs w:val="24"/>
    </w:rPr>
  </w:style>
  <w:style w:type="paragraph" w:styleId="8">
    <w:name w:val="heading 7"/>
    <w:basedOn w:val="1"/>
    <w:next w:val="1"/>
    <w:link w:val="44"/>
    <w:qFormat/>
    <w:uiPriority w:val="99"/>
    <w:pPr>
      <w:keepNext/>
      <w:keepLines/>
      <w:adjustRightInd/>
      <w:spacing w:before="240" w:after="64" w:line="320" w:lineRule="auto"/>
      <w:outlineLvl w:val="6"/>
    </w:pPr>
    <w:rPr>
      <w:rFonts w:ascii="Times New Roman" w:hAnsi="Times New Roman"/>
      <w:b/>
      <w:bCs/>
      <w:kern w:val="0"/>
      <w:sz w:val="24"/>
      <w:szCs w:val="24"/>
    </w:rPr>
  </w:style>
  <w:style w:type="paragraph" w:styleId="9">
    <w:name w:val="heading 8"/>
    <w:basedOn w:val="1"/>
    <w:next w:val="1"/>
    <w:link w:val="45"/>
    <w:qFormat/>
    <w:uiPriority w:val="99"/>
    <w:pPr>
      <w:keepNext/>
      <w:keepLines/>
      <w:adjustRightInd/>
      <w:spacing w:before="240" w:after="64" w:line="320" w:lineRule="auto"/>
      <w:outlineLvl w:val="7"/>
    </w:pPr>
    <w:rPr>
      <w:rFonts w:ascii="Arial" w:hAnsi="Arial" w:eastAsia="黑体"/>
      <w:kern w:val="0"/>
      <w:sz w:val="24"/>
      <w:szCs w:val="24"/>
    </w:rPr>
  </w:style>
  <w:style w:type="paragraph" w:styleId="10">
    <w:name w:val="heading 9"/>
    <w:basedOn w:val="1"/>
    <w:next w:val="1"/>
    <w:link w:val="46"/>
    <w:qFormat/>
    <w:uiPriority w:val="99"/>
    <w:pPr>
      <w:keepNext/>
      <w:keepLines/>
      <w:adjustRightInd/>
      <w:spacing w:before="240" w:after="64" w:line="320" w:lineRule="auto"/>
      <w:outlineLvl w:val="8"/>
    </w:pPr>
    <w:rPr>
      <w:rFonts w:ascii="Arial" w:hAnsi="Arial" w:eastAsia="黑体"/>
      <w:kern w:val="0"/>
      <w:sz w:val="20"/>
    </w:rPr>
  </w:style>
  <w:style w:type="character" w:default="1" w:styleId="29">
    <w:name w:val="Default Paragraph Font"/>
    <w:unhideWhenUsed/>
    <w:uiPriority w:val="1"/>
  </w:style>
  <w:style w:type="table" w:default="1" w:styleId="36">
    <w:name w:val="Normal Table"/>
    <w:unhideWhenUsed/>
    <w:uiPriority w:val="99"/>
    <w:tblPr>
      <w:tblLayout w:type="fixed"/>
      <w:tblCellMar>
        <w:top w:w="0" w:type="dxa"/>
        <w:left w:w="108" w:type="dxa"/>
        <w:bottom w:w="0" w:type="dxa"/>
        <w:right w:w="108" w:type="dxa"/>
      </w:tblCellMar>
    </w:tblPr>
  </w:style>
  <w:style w:type="paragraph" w:styleId="11">
    <w:name w:val="toc 7"/>
    <w:basedOn w:val="1"/>
    <w:next w:val="1"/>
    <w:qFormat/>
    <w:uiPriority w:val="99"/>
    <w:pPr>
      <w:tabs>
        <w:tab w:val="right" w:leader="dot" w:pos="9344"/>
      </w:tabs>
      <w:spacing w:line="300" w:lineRule="exact"/>
      <w:ind w:left="1259"/>
    </w:pPr>
    <w:rPr>
      <w:rFonts w:ascii="宋体"/>
    </w:rPr>
  </w:style>
  <w:style w:type="paragraph" w:styleId="12">
    <w:name w:val="Normal Indent"/>
    <w:basedOn w:val="1"/>
    <w:qFormat/>
    <w:uiPriority w:val="99"/>
    <w:pPr>
      <w:ind w:firstLine="420"/>
    </w:pPr>
  </w:style>
  <w:style w:type="paragraph" w:styleId="13">
    <w:name w:val="annotation text"/>
    <w:basedOn w:val="1"/>
    <w:link w:val="47"/>
    <w:semiHidden/>
    <w:qFormat/>
    <w:locked/>
    <w:uiPriority w:val="99"/>
    <w:pPr>
      <w:jc w:val="left"/>
    </w:pPr>
  </w:style>
  <w:style w:type="paragraph" w:styleId="14">
    <w:name w:val="Body Text"/>
    <w:basedOn w:val="1"/>
    <w:link w:val="48"/>
    <w:qFormat/>
    <w:uiPriority w:val="99"/>
    <w:pPr>
      <w:spacing w:after="120"/>
    </w:pPr>
    <w:rPr>
      <w:rFonts w:ascii="Times New Roman" w:hAnsi="Times New Roman"/>
      <w:kern w:val="0"/>
      <w:sz w:val="20"/>
      <w:szCs w:val="20"/>
    </w:rPr>
  </w:style>
  <w:style w:type="paragraph" w:styleId="15">
    <w:name w:val="toc 5"/>
    <w:basedOn w:val="1"/>
    <w:next w:val="1"/>
    <w:qFormat/>
    <w:uiPriority w:val="99"/>
    <w:pPr>
      <w:ind w:left="839"/>
    </w:pPr>
    <w:rPr>
      <w:rFonts w:ascii="宋体"/>
    </w:rPr>
  </w:style>
  <w:style w:type="paragraph" w:styleId="16">
    <w:name w:val="toc 3"/>
    <w:basedOn w:val="1"/>
    <w:next w:val="1"/>
    <w:qFormat/>
    <w:uiPriority w:val="99"/>
    <w:pPr>
      <w:spacing w:line="300" w:lineRule="exact"/>
      <w:ind w:left="420"/>
    </w:pPr>
    <w:rPr>
      <w:rFonts w:ascii="宋体"/>
    </w:rPr>
  </w:style>
  <w:style w:type="paragraph" w:styleId="17">
    <w:name w:val="Plain Text"/>
    <w:basedOn w:val="1"/>
    <w:link w:val="49"/>
    <w:qFormat/>
    <w:locked/>
    <w:uiPriority w:val="99"/>
    <w:rPr>
      <w:rFonts w:ascii="宋体" w:hAnsi="Courier New"/>
    </w:rPr>
  </w:style>
  <w:style w:type="paragraph" w:styleId="18">
    <w:name w:val="Balloon Text"/>
    <w:basedOn w:val="1"/>
    <w:link w:val="50"/>
    <w:semiHidden/>
    <w:qFormat/>
    <w:uiPriority w:val="99"/>
    <w:rPr>
      <w:kern w:val="0"/>
      <w:sz w:val="18"/>
      <w:szCs w:val="18"/>
    </w:rPr>
  </w:style>
  <w:style w:type="paragraph" w:styleId="19">
    <w:name w:val="footer"/>
    <w:basedOn w:val="1"/>
    <w:link w:val="51"/>
    <w:qFormat/>
    <w:uiPriority w:val="99"/>
    <w:pPr>
      <w:tabs>
        <w:tab w:val="center" w:pos="4153"/>
        <w:tab w:val="right" w:pos="8306"/>
      </w:tabs>
      <w:adjustRightInd/>
      <w:snapToGrid w:val="0"/>
      <w:spacing w:line="240" w:lineRule="auto"/>
      <w:jc w:val="right"/>
    </w:pPr>
    <w:rPr>
      <w:rFonts w:ascii="宋体" w:hAnsi="Times New Roman"/>
      <w:kern w:val="0"/>
      <w:sz w:val="18"/>
      <w:szCs w:val="18"/>
    </w:rPr>
  </w:style>
  <w:style w:type="paragraph" w:styleId="20">
    <w:name w:val="header"/>
    <w:basedOn w:val="1"/>
    <w:link w:val="52"/>
    <w:qFormat/>
    <w:uiPriority w:val="99"/>
    <w:pPr>
      <w:tabs>
        <w:tab w:val="center" w:pos="4153"/>
        <w:tab w:val="right" w:pos="8306"/>
      </w:tabs>
      <w:adjustRightInd/>
      <w:snapToGrid w:val="0"/>
      <w:jc w:val="center"/>
    </w:pPr>
    <w:rPr>
      <w:rFonts w:ascii="Times New Roman" w:hAnsi="Times New Roman"/>
      <w:kern w:val="0"/>
      <w:sz w:val="18"/>
      <w:szCs w:val="18"/>
    </w:rPr>
  </w:style>
  <w:style w:type="paragraph" w:styleId="21">
    <w:name w:val="toc 1"/>
    <w:basedOn w:val="1"/>
    <w:next w:val="1"/>
    <w:qFormat/>
    <w:uiPriority w:val="99"/>
    <w:rPr>
      <w:rFonts w:ascii="宋体"/>
    </w:rPr>
  </w:style>
  <w:style w:type="paragraph" w:styleId="22">
    <w:name w:val="toc 4"/>
    <w:basedOn w:val="1"/>
    <w:next w:val="1"/>
    <w:qFormat/>
    <w:uiPriority w:val="99"/>
    <w:pPr>
      <w:tabs>
        <w:tab w:val="right" w:leader="dot" w:pos="9344"/>
      </w:tabs>
      <w:spacing w:line="300" w:lineRule="exact"/>
      <w:ind w:left="629"/>
    </w:pPr>
    <w:rPr>
      <w:rFonts w:ascii="宋体"/>
    </w:rPr>
  </w:style>
  <w:style w:type="paragraph" w:styleId="23">
    <w:name w:val="footnote text"/>
    <w:basedOn w:val="1"/>
    <w:next w:val="1"/>
    <w:link w:val="53"/>
    <w:semiHidden/>
    <w:qFormat/>
    <w:uiPriority w:val="99"/>
    <w:pPr>
      <w:adjustRightInd/>
      <w:snapToGrid w:val="0"/>
      <w:spacing w:line="300" w:lineRule="exact"/>
      <w:ind w:left="400" w:leftChars="200" w:hanging="200" w:hangingChars="200"/>
      <w:jc w:val="left"/>
    </w:pPr>
    <w:rPr>
      <w:rFonts w:ascii="宋体" w:hAnsi="Times New Roman"/>
      <w:kern w:val="0"/>
      <w:sz w:val="18"/>
      <w:szCs w:val="18"/>
    </w:rPr>
  </w:style>
  <w:style w:type="paragraph" w:styleId="24">
    <w:name w:val="toc 6"/>
    <w:basedOn w:val="1"/>
    <w:next w:val="1"/>
    <w:qFormat/>
    <w:uiPriority w:val="99"/>
    <w:pPr>
      <w:spacing w:line="300" w:lineRule="exact"/>
      <w:ind w:left="1049"/>
    </w:pPr>
    <w:rPr>
      <w:rFonts w:ascii="宋体"/>
    </w:rPr>
  </w:style>
  <w:style w:type="paragraph" w:styleId="25">
    <w:name w:val="table of figures"/>
    <w:basedOn w:val="1"/>
    <w:next w:val="1"/>
    <w:semiHidden/>
    <w:qFormat/>
    <w:uiPriority w:val="99"/>
    <w:pPr>
      <w:adjustRightInd/>
      <w:spacing w:line="240" w:lineRule="auto"/>
      <w:jc w:val="left"/>
    </w:pPr>
    <w:rPr>
      <w:szCs w:val="24"/>
    </w:rPr>
  </w:style>
  <w:style w:type="paragraph" w:styleId="26">
    <w:name w:val="toc 2"/>
    <w:basedOn w:val="1"/>
    <w:next w:val="1"/>
    <w:qFormat/>
    <w:uiPriority w:val="99"/>
    <w:pPr>
      <w:tabs>
        <w:tab w:val="right" w:leader="dot" w:pos="9344"/>
      </w:tabs>
      <w:spacing w:line="300" w:lineRule="exact"/>
      <w:ind w:left="210"/>
    </w:pPr>
    <w:rPr>
      <w:rFonts w:ascii="宋体"/>
    </w:rPr>
  </w:style>
  <w:style w:type="paragraph" w:styleId="27">
    <w:name w:val="Normal (Web)"/>
    <w:basedOn w:val="1"/>
    <w:qFormat/>
    <w:locked/>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link w:val="54"/>
    <w:qFormat/>
    <w:uiPriority w:val="99"/>
    <w:pPr>
      <w:spacing w:before="240" w:after="60"/>
      <w:jc w:val="center"/>
      <w:outlineLvl w:val="0"/>
    </w:pPr>
    <w:rPr>
      <w:rFonts w:ascii="Arial" w:hAnsi="Arial"/>
      <w:b/>
      <w:bCs/>
      <w:kern w:val="0"/>
      <w:sz w:val="32"/>
      <w:szCs w:val="32"/>
    </w:rPr>
  </w:style>
  <w:style w:type="character" w:styleId="30">
    <w:name w:val="Strong"/>
    <w:basedOn w:val="29"/>
    <w:qFormat/>
    <w:uiPriority w:val="99"/>
    <w:rPr>
      <w:rFonts w:cs="Times New Roman"/>
      <w:b/>
    </w:rPr>
  </w:style>
  <w:style w:type="character" w:styleId="31">
    <w:name w:val="page number"/>
    <w:basedOn w:val="29"/>
    <w:qFormat/>
    <w:uiPriority w:val="99"/>
    <w:rPr>
      <w:rFonts w:ascii="宋体" w:hAnsi="Times New Roman" w:eastAsia="宋体" w:cs="Times New Roman"/>
      <w:sz w:val="18"/>
    </w:rPr>
  </w:style>
  <w:style w:type="character" w:styleId="32">
    <w:name w:val="Emphasis"/>
    <w:basedOn w:val="29"/>
    <w:qFormat/>
    <w:uiPriority w:val="99"/>
    <w:rPr>
      <w:rFonts w:cs="Times New Roman"/>
      <w:i/>
    </w:rPr>
  </w:style>
  <w:style w:type="character" w:styleId="33">
    <w:name w:val="Hyperlink"/>
    <w:basedOn w:val="29"/>
    <w:qFormat/>
    <w:uiPriority w:val="99"/>
    <w:rPr>
      <w:rFonts w:ascii="宋体" w:hAnsi="Times New Roman" w:eastAsia="宋体" w:cs="Times New Roman"/>
      <w:color w:val="auto"/>
      <w:spacing w:val="0"/>
      <w:w w:val="100"/>
      <w:position w:val="0"/>
      <w:sz w:val="21"/>
      <w:u w:val="none"/>
      <w:vertAlign w:val="baseline"/>
    </w:rPr>
  </w:style>
  <w:style w:type="character" w:styleId="34">
    <w:name w:val="annotation reference"/>
    <w:basedOn w:val="29"/>
    <w:semiHidden/>
    <w:qFormat/>
    <w:locked/>
    <w:uiPriority w:val="99"/>
    <w:rPr>
      <w:rFonts w:cs="Times New Roman"/>
      <w:sz w:val="21"/>
      <w:szCs w:val="21"/>
    </w:rPr>
  </w:style>
  <w:style w:type="character" w:styleId="35">
    <w:name w:val="footnote reference"/>
    <w:basedOn w:val="29"/>
    <w:semiHidden/>
    <w:qFormat/>
    <w:uiPriority w:val="99"/>
    <w:rPr>
      <w:rFonts w:ascii="宋体" w:hAnsi="宋体" w:eastAsia="宋体" w:cs="Times New Roman"/>
      <w:spacing w:val="0"/>
      <w:sz w:val="18"/>
      <w:vertAlign w:val="superscript"/>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标题 1 Char"/>
    <w:basedOn w:val="29"/>
    <w:link w:val="2"/>
    <w:qFormat/>
    <w:locked/>
    <w:uiPriority w:val="99"/>
    <w:rPr>
      <w:rFonts w:ascii="Times New Roman" w:hAnsi="Times New Roman" w:eastAsia="宋体" w:cs="Times New Roman"/>
      <w:b/>
      <w:kern w:val="44"/>
      <w:sz w:val="44"/>
    </w:rPr>
  </w:style>
  <w:style w:type="character" w:customStyle="1" w:styleId="39">
    <w:name w:val="标题 2 Char"/>
    <w:basedOn w:val="29"/>
    <w:link w:val="3"/>
    <w:qFormat/>
    <w:locked/>
    <w:uiPriority w:val="99"/>
    <w:rPr>
      <w:rFonts w:ascii="Arial" w:hAnsi="Arial" w:eastAsia="黑体" w:cs="Times New Roman"/>
      <w:b/>
      <w:sz w:val="32"/>
    </w:rPr>
  </w:style>
  <w:style w:type="character" w:customStyle="1" w:styleId="40">
    <w:name w:val="标题 3 Char"/>
    <w:basedOn w:val="29"/>
    <w:link w:val="4"/>
    <w:qFormat/>
    <w:locked/>
    <w:uiPriority w:val="99"/>
    <w:rPr>
      <w:rFonts w:ascii="Times New Roman" w:hAnsi="Times New Roman" w:eastAsia="宋体" w:cs="Times New Roman"/>
      <w:b/>
      <w:sz w:val="32"/>
    </w:rPr>
  </w:style>
  <w:style w:type="character" w:customStyle="1" w:styleId="41">
    <w:name w:val="标题 4 Char"/>
    <w:basedOn w:val="29"/>
    <w:link w:val="5"/>
    <w:qFormat/>
    <w:locked/>
    <w:uiPriority w:val="99"/>
    <w:rPr>
      <w:rFonts w:ascii="Arial" w:hAnsi="Arial" w:eastAsia="黑体" w:cs="Times New Roman"/>
      <w:b/>
      <w:sz w:val="28"/>
    </w:rPr>
  </w:style>
  <w:style w:type="character" w:customStyle="1" w:styleId="42">
    <w:name w:val="标题 5 Char"/>
    <w:basedOn w:val="29"/>
    <w:link w:val="6"/>
    <w:qFormat/>
    <w:locked/>
    <w:uiPriority w:val="99"/>
    <w:rPr>
      <w:rFonts w:ascii="Times New Roman" w:hAnsi="Times New Roman" w:eastAsia="宋体" w:cs="Times New Roman"/>
      <w:b/>
      <w:sz w:val="28"/>
    </w:rPr>
  </w:style>
  <w:style w:type="character" w:customStyle="1" w:styleId="43">
    <w:name w:val="标题 6 Char"/>
    <w:basedOn w:val="29"/>
    <w:link w:val="7"/>
    <w:qFormat/>
    <w:locked/>
    <w:uiPriority w:val="99"/>
    <w:rPr>
      <w:rFonts w:ascii="Arial" w:hAnsi="Arial" w:eastAsia="黑体" w:cs="Times New Roman"/>
      <w:b/>
      <w:sz w:val="24"/>
    </w:rPr>
  </w:style>
  <w:style w:type="character" w:customStyle="1" w:styleId="44">
    <w:name w:val="标题 7 Char"/>
    <w:basedOn w:val="29"/>
    <w:link w:val="8"/>
    <w:qFormat/>
    <w:locked/>
    <w:uiPriority w:val="99"/>
    <w:rPr>
      <w:rFonts w:ascii="Times New Roman" w:hAnsi="Times New Roman" w:eastAsia="宋体" w:cs="Times New Roman"/>
      <w:b/>
      <w:sz w:val="24"/>
    </w:rPr>
  </w:style>
  <w:style w:type="character" w:customStyle="1" w:styleId="45">
    <w:name w:val="标题 8 Char"/>
    <w:basedOn w:val="29"/>
    <w:link w:val="9"/>
    <w:qFormat/>
    <w:locked/>
    <w:uiPriority w:val="99"/>
    <w:rPr>
      <w:rFonts w:ascii="Arial" w:hAnsi="Arial" w:eastAsia="黑体" w:cs="Times New Roman"/>
      <w:sz w:val="24"/>
    </w:rPr>
  </w:style>
  <w:style w:type="character" w:customStyle="1" w:styleId="46">
    <w:name w:val="标题 9 Char"/>
    <w:basedOn w:val="29"/>
    <w:link w:val="10"/>
    <w:qFormat/>
    <w:locked/>
    <w:uiPriority w:val="99"/>
    <w:rPr>
      <w:rFonts w:ascii="Arial" w:hAnsi="Arial" w:eastAsia="黑体" w:cs="Times New Roman"/>
      <w:sz w:val="21"/>
    </w:rPr>
  </w:style>
  <w:style w:type="character" w:customStyle="1" w:styleId="47">
    <w:name w:val="批注文字 Char"/>
    <w:basedOn w:val="29"/>
    <w:link w:val="13"/>
    <w:semiHidden/>
    <w:qFormat/>
    <w:locked/>
    <w:uiPriority w:val="99"/>
    <w:rPr>
      <w:rFonts w:ascii="Calibri" w:hAnsi="Calibri" w:cs="Times New Roman"/>
      <w:sz w:val="21"/>
      <w:szCs w:val="21"/>
    </w:rPr>
  </w:style>
  <w:style w:type="character" w:customStyle="1" w:styleId="48">
    <w:name w:val="正文文本 Char"/>
    <w:basedOn w:val="29"/>
    <w:link w:val="14"/>
    <w:qFormat/>
    <w:locked/>
    <w:uiPriority w:val="99"/>
    <w:rPr>
      <w:rFonts w:ascii="Times New Roman" w:hAnsi="Times New Roman" w:eastAsia="宋体" w:cs="Times New Roman"/>
      <w:sz w:val="20"/>
    </w:rPr>
  </w:style>
  <w:style w:type="character" w:customStyle="1" w:styleId="49">
    <w:name w:val="纯文本 Char"/>
    <w:basedOn w:val="29"/>
    <w:link w:val="17"/>
    <w:semiHidden/>
    <w:qFormat/>
    <w:locked/>
    <w:uiPriority w:val="99"/>
    <w:rPr>
      <w:rFonts w:ascii="宋体" w:hAnsi="Courier New" w:eastAsia="宋体" w:cs="Times New Roman"/>
      <w:kern w:val="2"/>
      <w:sz w:val="21"/>
      <w:szCs w:val="21"/>
      <w:lang w:val="en-US" w:eastAsia="zh-CN" w:bidi="ar-SA"/>
    </w:rPr>
  </w:style>
  <w:style w:type="character" w:customStyle="1" w:styleId="50">
    <w:name w:val="批注框文本 Char"/>
    <w:basedOn w:val="29"/>
    <w:link w:val="18"/>
    <w:semiHidden/>
    <w:qFormat/>
    <w:locked/>
    <w:uiPriority w:val="99"/>
    <w:rPr>
      <w:rFonts w:cs="Times New Roman"/>
      <w:sz w:val="18"/>
    </w:rPr>
  </w:style>
  <w:style w:type="character" w:customStyle="1" w:styleId="51">
    <w:name w:val="页脚 Char"/>
    <w:basedOn w:val="29"/>
    <w:link w:val="19"/>
    <w:qFormat/>
    <w:locked/>
    <w:uiPriority w:val="99"/>
    <w:rPr>
      <w:rFonts w:ascii="宋体" w:hAnsi="Times New Roman" w:eastAsia="宋体" w:cs="Times New Roman"/>
      <w:sz w:val="18"/>
    </w:rPr>
  </w:style>
  <w:style w:type="character" w:customStyle="1" w:styleId="52">
    <w:name w:val="页眉 Char"/>
    <w:basedOn w:val="29"/>
    <w:link w:val="20"/>
    <w:qFormat/>
    <w:locked/>
    <w:uiPriority w:val="99"/>
    <w:rPr>
      <w:rFonts w:ascii="Times New Roman" w:hAnsi="Times New Roman" w:eastAsia="宋体" w:cs="Times New Roman"/>
      <w:sz w:val="18"/>
    </w:rPr>
  </w:style>
  <w:style w:type="character" w:customStyle="1" w:styleId="53">
    <w:name w:val="脚注文本 Char"/>
    <w:basedOn w:val="29"/>
    <w:link w:val="23"/>
    <w:semiHidden/>
    <w:qFormat/>
    <w:locked/>
    <w:uiPriority w:val="99"/>
    <w:rPr>
      <w:rFonts w:ascii="宋体" w:hAnsi="Times New Roman" w:eastAsia="宋体" w:cs="Times New Roman"/>
      <w:sz w:val="18"/>
    </w:rPr>
  </w:style>
  <w:style w:type="character" w:customStyle="1" w:styleId="54">
    <w:name w:val="标题 Char"/>
    <w:basedOn w:val="29"/>
    <w:link w:val="28"/>
    <w:qFormat/>
    <w:locked/>
    <w:uiPriority w:val="99"/>
    <w:rPr>
      <w:rFonts w:ascii="Arial" w:hAnsi="Arial" w:eastAsia="宋体" w:cs="Times New Roman"/>
      <w:b/>
      <w:sz w:val="32"/>
    </w:rPr>
  </w:style>
  <w:style w:type="paragraph" w:customStyle="1" w:styleId="55">
    <w:name w:val="Quote"/>
    <w:basedOn w:val="1"/>
    <w:next w:val="1"/>
    <w:link w:val="56"/>
    <w:qFormat/>
    <w:uiPriority w:val="99"/>
    <w:rPr>
      <w:i/>
      <w:iCs/>
      <w:color w:val="000000"/>
      <w:kern w:val="0"/>
      <w:sz w:val="20"/>
      <w:szCs w:val="20"/>
    </w:rPr>
  </w:style>
  <w:style w:type="character" w:customStyle="1" w:styleId="56">
    <w:name w:val="引用 Char"/>
    <w:basedOn w:val="29"/>
    <w:link w:val="55"/>
    <w:qFormat/>
    <w:locked/>
    <w:uiPriority w:val="99"/>
    <w:rPr>
      <w:rFonts w:cs="Times New Roman"/>
      <w:i/>
      <w:color w:val="000000"/>
    </w:rPr>
  </w:style>
  <w:style w:type="paragraph" w:customStyle="1" w:styleId="57">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qFormat/>
    <w:uiPriority w:val="99"/>
    <w:pPr>
      <w:ind w:left="198"/>
    </w:pPr>
    <w:rPr>
      <w:rFonts w:ascii="宋体" w:hAnsi="Times New Roman" w:eastAsia="宋体" w:cs="Times New Roman"/>
      <w:sz w:val="18"/>
      <w:lang w:val="en-US" w:eastAsia="zh-CN" w:bidi="ar-SA"/>
    </w:rPr>
  </w:style>
  <w:style w:type="paragraph" w:customStyle="1" w:styleId="60">
    <w:name w:val="标准文件_页脚奇数页"/>
    <w:qFormat/>
    <w:uiPriority w:val="99"/>
    <w:pPr>
      <w:ind w:right="227"/>
      <w:jc w:val="right"/>
    </w:pPr>
    <w:rPr>
      <w:rFonts w:ascii="宋体" w:hAnsi="Times New Roman" w:eastAsia="宋体" w:cs="Times New Roman"/>
      <w:sz w:val="18"/>
      <w:lang w:val="en-US" w:eastAsia="zh-CN" w:bidi="ar-SA"/>
    </w:rPr>
  </w:style>
  <w:style w:type="paragraph" w:customStyle="1" w:styleId="61">
    <w:name w:val="标准书眉一"/>
    <w:qFormat/>
    <w:uiPriority w:val="99"/>
    <w:pPr>
      <w:jc w:val="both"/>
    </w:pPr>
    <w:rPr>
      <w:rFonts w:ascii="Times New Roman" w:hAnsi="Times New Roman" w:eastAsia="宋体" w:cs="Times New Roman"/>
      <w:lang w:val="en-US" w:eastAsia="zh-CN" w:bidi="ar-SA"/>
    </w:rPr>
  </w:style>
  <w:style w:type="paragraph" w:customStyle="1" w:styleId="62">
    <w:name w:val="标准文件_ICS"/>
    <w:basedOn w:val="1"/>
    <w:qFormat/>
    <w:uiPriority w:val="99"/>
    <w:pPr>
      <w:spacing w:line="240" w:lineRule="atLeast"/>
    </w:pPr>
    <w:rPr>
      <w:rFonts w:ascii="黑体" w:hAnsi="宋体" w:eastAsia="黑体"/>
    </w:rPr>
  </w:style>
  <w:style w:type="paragraph" w:customStyle="1" w:styleId="63">
    <w:name w:val="标准文件_标准正文"/>
    <w:basedOn w:val="1"/>
    <w:next w:val="64"/>
    <w:qFormat/>
    <w:uiPriority w:val="99"/>
    <w:pPr>
      <w:snapToGrid w:val="0"/>
      <w:ind w:firstLine="200" w:firstLineChars="200"/>
    </w:pPr>
    <w:rPr>
      <w:kern w:val="0"/>
    </w:rPr>
  </w:style>
  <w:style w:type="paragraph" w:customStyle="1" w:styleId="64">
    <w:name w:val="标准文件_段"/>
    <w:link w:val="190"/>
    <w:qFormat/>
    <w:uiPriority w:val="99"/>
    <w:pPr>
      <w:autoSpaceDE w:val="0"/>
      <w:autoSpaceDN w:val="0"/>
      <w:ind w:firstLine="200" w:firstLineChars="200"/>
      <w:jc w:val="both"/>
    </w:pPr>
    <w:rPr>
      <w:rFonts w:ascii="宋体" w:hAnsi="Times New Roman" w:eastAsia="宋体" w:cs="Times New Roman"/>
      <w:sz w:val="22"/>
      <w:szCs w:val="22"/>
      <w:lang w:val="en-US" w:eastAsia="zh-CN" w:bidi="ar-SA"/>
    </w:rPr>
  </w:style>
  <w:style w:type="paragraph" w:customStyle="1" w:styleId="65">
    <w:name w:val="标准文件_版本"/>
    <w:basedOn w:val="63"/>
    <w:qFormat/>
    <w:uiPriority w:val="99"/>
    <w:pPr>
      <w:adjustRightInd/>
      <w:snapToGrid/>
      <w:ind w:firstLine="0" w:firstLineChars="0"/>
    </w:pPr>
    <w:rPr>
      <w:rFonts w:ascii="宋体" w:hAnsi="宋体"/>
      <w:kern w:val="2"/>
    </w:rPr>
  </w:style>
  <w:style w:type="paragraph" w:customStyle="1" w:styleId="66">
    <w:name w:val="标准文件_标准部门"/>
    <w:basedOn w:val="1"/>
    <w:qFormat/>
    <w:uiPriority w:val="99"/>
    <w:pPr>
      <w:jc w:val="center"/>
    </w:pPr>
    <w:rPr>
      <w:rFonts w:ascii="黑体" w:eastAsia="黑体"/>
      <w:kern w:val="0"/>
      <w:sz w:val="44"/>
    </w:rPr>
  </w:style>
  <w:style w:type="paragraph" w:customStyle="1" w:styleId="67">
    <w:name w:val="标准文件_标准代替"/>
    <w:basedOn w:val="1"/>
    <w:next w:val="1"/>
    <w:qFormat/>
    <w:uiPriority w:val="99"/>
    <w:pPr>
      <w:spacing w:line="310" w:lineRule="exact"/>
      <w:jc w:val="right"/>
    </w:pPr>
    <w:rPr>
      <w:rFonts w:ascii="宋体" w:hAnsi="宋体"/>
      <w:kern w:val="0"/>
    </w:rPr>
  </w:style>
  <w:style w:type="paragraph" w:customStyle="1" w:styleId="68">
    <w:name w:val="标准文件_标准名称标题"/>
    <w:basedOn w:val="1"/>
    <w:next w:val="1"/>
    <w:qFormat/>
    <w:uiPriority w:val="99"/>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qFormat/>
    <w:uiPriority w:val="99"/>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0">
    <w:name w:val="标准文件_页眉偶数页"/>
    <w:basedOn w:val="69"/>
    <w:next w:val="1"/>
    <w:qFormat/>
    <w:uiPriority w:val="99"/>
    <w:pPr>
      <w:jc w:val="left"/>
    </w:pPr>
  </w:style>
  <w:style w:type="paragraph" w:customStyle="1" w:styleId="71">
    <w:name w:val="标准文件_参考文献标题"/>
    <w:basedOn w:val="1"/>
    <w:next w:val="1"/>
    <w:qFormat/>
    <w:uiPriority w:val="99"/>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2">
    <w:name w:val="标准文件_参考文献条目"/>
    <w:qFormat/>
    <w:uiPriority w:val="99"/>
    <w:pPr>
      <w:tabs>
        <w:tab w:val="left" w:pos="1646"/>
      </w:tabs>
      <w:ind w:left="1646" w:hanging="648"/>
    </w:pPr>
    <w:rPr>
      <w:rFonts w:ascii="宋体" w:hAnsi="Times New Roman" w:eastAsia="宋体" w:cs="Times New Roman"/>
      <w:lang w:val="en-US" w:eastAsia="zh-CN" w:bidi="ar-SA"/>
    </w:rPr>
  </w:style>
  <w:style w:type="paragraph" w:customStyle="1" w:styleId="73">
    <w:name w:val="标准文件_二级条标题"/>
    <w:next w:val="64"/>
    <w:qFormat/>
    <w:uiPriority w:val="99"/>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character" w:customStyle="1" w:styleId="74">
    <w:name w:val="标准文件_发布"/>
    <w:qFormat/>
    <w:uiPriority w:val="99"/>
    <w:rPr>
      <w:rFonts w:ascii="黑体" w:eastAsia="黑体"/>
      <w:spacing w:val="0"/>
      <w:w w:val="100"/>
      <w:position w:val="3"/>
      <w:sz w:val="28"/>
    </w:rPr>
  </w:style>
  <w:style w:type="paragraph" w:customStyle="1" w:styleId="75">
    <w:name w:val="标准文件_方框数字列项"/>
    <w:basedOn w:val="64"/>
    <w:qFormat/>
    <w:uiPriority w:val="99"/>
    <w:pPr>
      <w:numPr>
        <w:ilvl w:val="0"/>
        <w:numId w:val="2"/>
      </w:numPr>
      <w:ind w:firstLine="0" w:firstLineChars="0"/>
    </w:pPr>
  </w:style>
  <w:style w:type="paragraph" w:customStyle="1" w:styleId="76">
    <w:name w:val="标准文件_封面标准编号"/>
    <w:basedOn w:val="1"/>
    <w:next w:val="67"/>
    <w:qFormat/>
    <w:uiPriority w:val="99"/>
    <w:pPr>
      <w:spacing w:line="310" w:lineRule="exact"/>
      <w:jc w:val="right"/>
    </w:pPr>
    <w:rPr>
      <w:rFonts w:ascii="黑体" w:eastAsia="黑体"/>
      <w:kern w:val="0"/>
      <w:sz w:val="28"/>
    </w:rPr>
  </w:style>
  <w:style w:type="paragraph" w:customStyle="1" w:styleId="77">
    <w:name w:val="标准文件_封面标准分类号"/>
    <w:basedOn w:val="1"/>
    <w:qFormat/>
    <w:uiPriority w:val="99"/>
    <w:rPr>
      <w:rFonts w:ascii="黑体" w:eastAsia="黑体"/>
      <w:b/>
      <w:kern w:val="0"/>
      <w:sz w:val="28"/>
    </w:rPr>
  </w:style>
  <w:style w:type="paragraph" w:customStyle="1" w:styleId="78">
    <w:name w:val="标准文件_封面标准名称"/>
    <w:basedOn w:val="1"/>
    <w:qFormat/>
    <w:uiPriority w:val="99"/>
    <w:pPr>
      <w:spacing w:line="240" w:lineRule="auto"/>
      <w:jc w:val="center"/>
    </w:pPr>
    <w:rPr>
      <w:rFonts w:ascii="黑体" w:eastAsia="黑体"/>
      <w:kern w:val="0"/>
      <w:sz w:val="52"/>
    </w:rPr>
  </w:style>
  <w:style w:type="paragraph" w:customStyle="1" w:styleId="79">
    <w:name w:val="标准文件_封面标准英文名称"/>
    <w:basedOn w:val="1"/>
    <w:qFormat/>
    <w:uiPriority w:val="99"/>
    <w:pPr>
      <w:spacing w:line="240" w:lineRule="auto"/>
      <w:jc w:val="center"/>
    </w:pPr>
    <w:rPr>
      <w:rFonts w:ascii="黑体" w:eastAsia="黑体"/>
      <w:b/>
      <w:sz w:val="28"/>
    </w:rPr>
  </w:style>
  <w:style w:type="paragraph" w:customStyle="1" w:styleId="80">
    <w:name w:val="标准文件_封面发布日期"/>
    <w:basedOn w:val="1"/>
    <w:qFormat/>
    <w:uiPriority w:val="99"/>
    <w:pPr>
      <w:spacing w:line="310" w:lineRule="exact"/>
    </w:pPr>
    <w:rPr>
      <w:rFonts w:ascii="黑体" w:eastAsia="黑体"/>
      <w:kern w:val="0"/>
      <w:sz w:val="28"/>
    </w:rPr>
  </w:style>
  <w:style w:type="paragraph" w:customStyle="1" w:styleId="81">
    <w:name w:val="标准文件_封面密级"/>
    <w:basedOn w:val="1"/>
    <w:qFormat/>
    <w:uiPriority w:val="99"/>
    <w:rPr>
      <w:rFonts w:eastAsia="黑体"/>
      <w:sz w:val="32"/>
    </w:rPr>
  </w:style>
  <w:style w:type="paragraph" w:customStyle="1" w:styleId="82">
    <w:name w:val="标准文件_封面实施日期"/>
    <w:basedOn w:val="1"/>
    <w:qFormat/>
    <w:uiPriority w:val="99"/>
    <w:pPr>
      <w:spacing w:line="310" w:lineRule="exact"/>
      <w:jc w:val="right"/>
    </w:pPr>
    <w:rPr>
      <w:rFonts w:ascii="黑体" w:eastAsia="黑体"/>
      <w:sz w:val="28"/>
    </w:rPr>
  </w:style>
  <w:style w:type="paragraph" w:customStyle="1" w:styleId="83">
    <w:name w:val="标准文件_封面抬头"/>
    <w:basedOn w:val="64"/>
    <w:qFormat/>
    <w:uiPriority w:val="99"/>
    <w:pPr>
      <w:adjustRightInd w:val="0"/>
      <w:spacing w:line="800" w:lineRule="exact"/>
      <w:ind w:firstLine="0" w:firstLineChars="0"/>
      <w:jc w:val="distribute"/>
    </w:pPr>
    <w:rPr>
      <w:rFonts w:ascii="黑体" w:eastAsia="黑体"/>
      <w:b/>
      <w:sz w:val="64"/>
    </w:rPr>
  </w:style>
  <w:style w:type="paragraph" w:customStyle="1" w:styleId="84">
    <w:name w:val="标准文件_附录标识"/>
    <w:next w:val="64"/>
    <w:qFormat/>
    <w:uiPriority w:val="99"/>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4"/>
    <w:qFormat/>
    <w:uiPriority w:val="99"/>
    <w:pPr>
      <w:numPr>
        <w:ilvl w:val="1"/>
        <w:numId w:val="4"/>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4"/>
    <w:qFormat/>
    <w:uiPriority w:val="99"/>
    <w:pPr>
      <w:widowControl w:val="0"/>
      <w:numPr>
        <w:ilvl w:val="1"/>
        <w:numId w:val="3"/>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4"/>
    <w:qFormat/>
    <w:uiPriority w:val="99"/>
    <w:pPr>
      <w:widowControl/>
      <w:numPr>
        <w:ilvl w:val="2"/>
      </w:numPr>
      <w:wordWrap w:val="0"/>
      <w:overflowPunct w:val="0"/>
      <w:autoSpaceDE w:val="0"/>
      <w:autoSpaceDN w:val="0"/>
      <w:textAlignment w:val="baseline"/>
      <w:outlineLvl w:val="3"/>
    </w:pPr>
  </w:style>
  <w:style w:type="paragraph" w:customStyle="1" w:styleId="88">
    <w:name w:val="标准文件_附录公式"/>
    <w:basedOn w:val="63"/>
    <w:next w:val="63"/>
    <w:qFormat/>
    <w:uiPriority w:val="99"/>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4"/>
    <w:qFormat/>
    <w:uiPriority w:val="99"/>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4"/>
    <w:qFormat/>
    <w:uiPriority w:val="99"/>
    <w:pPr>
      <w:widowControl w:val="0"/>
      <w:numPr>
        <w:ilvl w:val="4"/>
        <w:numId w:val="3"/>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4"/>
    <w:qFormat/>
    <w:uiPriority w:val="99"/>
    <w:pPr>
      <w:numPr>
        <w:ilvl w:val="1"/>
        <w:numId w:val="5"/>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2">
    <w:name w:val="标准文件_附录五级条标题"/>
    <w:next w:val="64"/>
    <w:qFormat/>
    <w:uiPriority w:val="99"/>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14"/>
    <w:qFormat/>
    <w:uiPriority w:val="99"/>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4">
    <w:name w:val="标准文件_附录章标题"/>
    <w:next w:val="64"/>
    <w:qFormat/>
    <w:uiPriority w:val="99"/>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公式后的破折号"/>
    <w:basedOn w:val="64"/>
    <w:next w:val="64"/>
    <w:qFormat/>
    <w:uiPriority w:val="99"/>
    <w:pPr>
      <w:ind w:left="488" w:leftChars="200" w:hanging="289" w:hangingChars="290"/>
    </w:pPr>
  </w:style>
  <w:style w:type="paragraph" w:customStyle="1" w:styleId="96">
    <w:name w:val="标准文件_前言、引言标题"/>
    <w:next w:val="1"/>
    <w:qFormat/>
    <w:uiPriority w:val="99"/>
    <w:pPr>
      <w:numPr>
        <w:ilvl w:val="0"/>
        <w:numId w:val="7"/>
      </w:num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97">
    <w:name w:val="标准文件_目次、标准名称标题"/>
    <w:basedOn w:val="96"/>
    <w:next w:val="64"/>
    <w:qFormat/>
    <w:uiPriority w:val="99"/>
    <w:pPr>
      <w:spacing w:line="460" w:lineRule="exact"/>
    </w:pPr>
  </w:style>
  <w:style w:type="paragraph" w:customStyle="1" w:styleId="98">
    <w:name w:val="标准文件_目录标题"/>
    <w:basedOn w:val="1"/>
    <w:qFormat/>
    <w:uiPriority w:val="99"/>
    <w:pPr>
      <w:spacing w:afterLines="150" w:line="240" w:lineRule="auto"/>
      <w:jc w:val="center"/>
    </w:pPr>
    <w:rPr>
      <w:rFonts w:ascii="黑体" w:eastAsia="黑体"/>
      <w:sz w:val="32"/>
    </w:rPr>
  </w:style>
  <w:style w:type="paragraph" w:customStyle="1" w:styleId="99">
    <w:name w:val="标准文件_破折号列项"/>
    <w:qFormat/>
    <w:uiPriority w:val="99"/>
    <w:pPr>
      <w:numPr>
        <w:ilvl w:val="0"/>
        <w:numId w:val="8"/>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0">
    <w:name w:val="标准文件_破折号列项（二级）"/>
    <w:basedOn w:val="99"/>
    <w:qFormat/>
    <w:uiPriority w:val="99"/>
    <w:pPr>
      <w:numPr>
        <w:numId w:val="9"/>
      </w:numPr>
      <w:ind w:firstLine="200"/>
    </w:pPr>
  </w:style>
  <w:style w:type="paragraph" w:customStyle="1" w:styleId="101">
    <w:name w:val="标准文件_三级条标题"/>
    <w:basedOn w:val="73"/>
    <w:next w:val="64"/>
    <w:qFormat/>
    <w:uiPriority w:val="99"/>
    <w:pPr>
      <w:widowControl/>
      <w:numPr>
        <w:ilvl w:val="4"/>
      </w:numPr>
      <w:outlineLvl w:val="3"/>
    </w:pPr>
  </w:style>
  <w:style w:type="character" w:customStyle="1" w:styleId="102">
    <w:name w:val="Subtle Reference1"/>
    <w:qFormat/>
    <w:uiPriority w:val="99"/>
    <w:rPr>
      <w:smallCaps/>
      <w:color w:val="C0504D"/>
      <w:u w:val="single"/>
    </w:rPr>
  </w:style>
  <w:style w:type="paragraph" w:customStyle="1" w:styleId="103">
    <w:name w:val="标准文件_示例后续"/>
    <w:basedOn w:val="1"/>
    <w:qFormat/>
    <w:uiPriority w:val="99"/>
    <w:pPr>
      <w:adjustRightInd/>
      <w:spacing w:line="240" w:lineRule="auto"/>
      <w:ind w:firstLine="200" w:firstLineChars="200"/>
    </w:pPr>
    <w:rPr>
      <w:sz w:val="18"/>
      <w:szCs w:val="24"/>
    </w:rPr>
  </w:style>
  <w:style w:type="paragraph" w:customStyle="1" w:styleId="104">
    <w:name w:val="标准文件_数字编号列项"/>
    <w:qFormat/>
    <w:uiPriority w:val="99"/>
    <w:pPr>
      <w:numPr>
        <w:ilvl w:val="0"/>
        <w:numId w:val="10"/>
      </w:numPr>
      <w:jc w:val="both"/>
    </w:pPr>
    <w:rPr>
      <w:rFonts w:ascii="宋体" w:hAnsi="宋体" w:eastAsia="宋体" w:cs="Times New Roman"/>
      <w:sz w:val="21"/>
      <w:lang w:val="en-US" w:eastAsia="zh-CN" w:bidi="ar-SA"/>
    </w:rPr>
  </w:style>
  <w:style w:type="paragraph" w:customStyle="1" w:styleId="105">
    <w:name w:val="标准文件_四级条标题"/>
    <w:next w:val="64"/>
    <w:qFormat/>
    <w:uiPriority w:val="99"/>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106">
    <w:name w:val="标准文件_条文脚注"/>
    <w:basedOn w:val="23"/>
    <w:qFormat/>
    <w:uiPriority w:val="99"/>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4"/>
    <w:qFormat/>
    <w:uiPriority w:val="99"/>
    <w:pPr>
      <w:numPr>
        <w:ilvl w:val="0"/>
        <w:numId w:val="11"/>
      </w:numPr>
      <w:spacing w:line="240" w:lineRule="auto"/>
      <w:jc w:val="left"/>
    </w:pPr>
    <w:rPr>
      <w:rFonts w:ascii="宋体" w:hAnsi="宋体"/>
      <w:sz w:val="18"/>
    </w:rPr>
  </w:style>
  <w:style w:type="character" w:customStyle="1" w:styleId="108">
    <w:name w:val="标准文件_图表脚注内容"/>
    <w:qFormat/>
    <w:uiPriority w:val="99"/>
    <w:rPr>
      <w:rFonts w:ascii="宋体" w:hAnsi="宋体" w:eastAsia="宋体"/>
      <w:spacing w:val="0"/>
      <w:sz w:val="18"/>
      <w:vertAlign w:val="superscript"/>
    </w:rPr>
  </w:style>
  <w:style w:type="paragraph" w:customStyle="1" w:styleId="109">
    <w:name w:val="标准文件_五级条标题"/>
    <w:next w:val="64"/>
    <w:qFormat/>
    <w:uiPriority w:val="99"/>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4"/>
    <w:qFormat/>
    <w:uiPriority w:val="99"/>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4"/>
    <w:qFormat/>
    <w:uiPriority w:val="99"/>
    <w:pPr>
      <w:numPr>
        <w:ilvl w:val="2"/>
      </w:numPr>
      <w:spacing w:beforeLines="50" w:afterLines="50"/>
      <w:outlineLvl w:val="1"/>
    </w:pPr>
  </w:style>
  <w:style w:type="paragraph" w:customStyle="1" w:styleId="112">
    <w:name w:val="标准文件_一致程度"/>
    <w:basedOn w:val="1"/>
    <w:qFormat/>
    <w:uiPriority w:val="99"/>
    <w:pPr>
      <w:spacing w:line="440" w:lineRule="exact"/>
      <w:jc w:val="center"/>
    </w:pPr>
    <w:rPr>
      <w:sz w:val="28"/>
    </w:rPr>
  </w:style>
  <w:style w:type="paragraph" w:customStyle="1" w:styleId="113">
    <w:name w:val="标准文件_引言标题"/>
    <w:next w:val="1"/>
    <w:qFormat/>
    <w:uiPriority w:val="99"/>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3"/>
    <w:qFormat/>
    <w:uiPriority w:val="99"/>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99"/>
    <w:pPr>
      <w:numPr>
        <w:ilvl w:val="1"/>
        <w:numId w:val="12"/>
      </w:numPr>
      <w:jc w:val="both"/>
    </w:pPr>
    <w:rPr>
      <w:rFonts w:ascii="宋体" w:hAnsi="Times New Roman" w:eastAsia="宋体" w:cs="Times New Roman"/>
      <w:sz w:val="21"/>
      <w:lang w:val="en-US" w:eastAsia="zh-CN" w:bidi="ar-SA"/>
    </w:rPr>
  </w:style>
  <w:style w:type="paragraph" w:customStyle="1" w:styleId="116">
    <w:name w:val="标准文件_英文注："/>
    <w:basedOn w:val="1"/>
    <w:next w:val="64"/>
    <w:qFormat/>
    <w:uiPriority w:val="99"/>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99"/>
    <w:pPr>
      <w:numPr>
        <w:ilvl w:val="0"/>
        <w:numId w:val="14"/>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4"/>
    <w:qFormat/>
    <w:uiPriority w:val="99"/>
    <w:pPr>
      <w:numPr>
        <w:ilvl w:val="0"/>
        <w:numId w:val="15"/>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3"/>
    <w:qFormat/>
    <w:uiPriority w:val="99"/>
    <w:pPr>
      <w:tabs>
        <w:tab w:val="center" w:pos="4678"/>
        <w:tab w:val="right" w:leader="middleDot" w:pos="9356"/>
      </w:tabs>
      <w:spacing w:line="240" w:lineRule="auto"/>
    </w:pPr>
    <w:rPr>
      <w:rFonts w:ascii="宋体" w:hAnsi="宋体"/>
    </w:rPr>
  </w:style>
  <w:style w:type="paragraph" w:customStyle="1" w:styleId="120">
    <w:name w:val="标准文件_正文图标题"/>
    <w:next w:val="64"/>
    <w:qFormat/>
    <w:uiPriority w:val="99"/>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4"/>
    <w:qFormat/>
    <w:uiPriority w:val="99"/>
    <w:pPr>
      <w:numPr>
        <w:ilvl w:val="0"/>
        <w:numId w:val="17"/>
      </w:numPr>
      <w:jc w:val="center"/>
    </w:pPr>
    <w:rPr>
      <w:rFonts w:ascii="黑体" w:hAnsi="Times New Roman" w:eastAsia="黑体" w:cs="Times New Roman"/>
      <w:sz w:val="21"/>
      <w:lang w:val="en-US" w:eastAsia="zh-CN" w:bidi="ar-SA"/>
    </w:rPr>
  </w:style>
  <w:style w:type="paragraph" w:customStyle="1" w:styleId="122">
    <w:name w:val="标准文件_正文英文图标题"/>
    <w:next w:val="64"/>
    <w:qFormat/>
    <w:uiPriority w:val="99"/>
    <w:pPr>
      <w:numPr>
        <w:ilvl w:val="0"/>
        <w:numId w:val="18"/>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99"/>
    <w:pPr>
      <w:numPr>
        <w:ilvl w:val="2"/>
        <w:numId w:val="12"/>
      </w:numPr>
    </w:pPr>
    <w:rPr>
      <w:rFonts w:ascii="宋体" w:hAnsi="Times New Roman" w:eastAsia="宋体" w:cs="Times New Roman"/>
      <w:sz w:val="21"/>
      <w:lang w:val="en-US" w:eastAsia="zh-CN" w:bidi="ar-SA"/>
    </w:rPr>
  </w:style>
  <w:style w:type="paragraph" w:customStyle="1" w:styleId="124">
    <w:name w:val="二级无标题条"/>
    <w:basedOn w:val="1"/>
    <w:qFormat/>
    <w:uiPriority w:val="99"/>
    <w:pPr>
      <w:numPr>
        <w:ilvl w:val="3"/>
        <w:numId w:val="19"/>
      </w:numPr>
      <w:adjustRightInd/>
      <w:spacing w:line="240" w:lineRule="auto"/>
    </w:pPr>
    <w:rPr>
      <w:rFonts w:ascii="宋体" w:hAnsi="宋体"/>
      <w:szCs w:val="24"/>
    </w:rPr>
  </w:style>
  <w:style w:type="paragraph" w:customStyle="1" w:styleId="125">
    <w:name w:val="发布部门"/>
    <w:next w:val="64"/>
    <w:qFormat/>
    <w:uiPriority w:val="99"/>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99"/>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99"/>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99"/>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99"/>
    <w:pPr>
      <w:jc w:val="both"/>
    </w:pPr>
    <w:rPr>
      <w:rFonts w:ascii="Times New Roman" w:hAnsi="Times New Roman" w:eastAsia="宋体" w:cs="Times New Roman"/>
      <w:lang w:val="en-US" w:eastAsia="zh-CN" w:bidi="ar-SA"/>
    </w:rPr>
  </w:style>
  <w:style w:type="paragraph" w:customStyle="1" w:styleId="134">
    <w:name w:val="附录二级无标题条"/>
    <w:basedOn w:val="1"/>
    <w:next w:val="64"/>
    <w:qFormat/>
    <w:uiPriority w:val="9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4"/>
    <w:qFormat/>
    <w:uiPriority w:val="99"/>
    <w:pPr>
      <w:outlineLvl w:val="4"/>
    </w:pPr>
  </w:style>
  <w:style w:type="paragraph" w:customStyle="1" w:styleId="136">
    <w:name w:val="附录四级无标题条"/>
    <w:basedOn w:val="135"/>
    <w:next w:val="64"/>
    <w:qFormat/>
    <w:uiPriority w:val="99"/>
    <w:pPr>
      <w:outlineLvl w:val="5"/>
    </w:pPr>
  </w:style>
  <w:style w:type="paragraph" w:customStyle="1" w:styleId="137">
    <w:name w:val="附录图"/>
    <w:next w:val="64"/>
    <w:qFormat/>
    <w:uiPriority w:val="99"/>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99"/>
    <w:pPr>
      <w:numPr>
        <w:ilvl w:val="0"/>
        <w:numId w:val="20"/>
      </w:numPr>
    </w:pPr>
    <w:rPr>
      <w:rFonts w:ascii="宋体" w:hAnsi="Times New Roman" w:eastAsia="宋体" w:cs="Times New Roman"/>
      <w:sz w:val="21"/>
      <w:lang w:val="en-US" w:eastAsia="zh-CN" w:bidi="ar-SA"/>
    </w:rPr>
  </w:style>
  <w:style w:type="paragraph" w:customStyle="1" w:styleId="139">
    <w:name w:val="附录五级无标题条"/>
    <w:basedOn w:val="136"/>
    <w:next w:val="64"/>
    <w:qFormat/>
    <w:uiPriority w:val="99"/>
    <w:pPr>
      <w:outlineLvl w:val="6"/>
    </w:pPr>
  </w:style>
  <w:style w:type="paragraph" w:customStyle="1" w:styleId="140">
    <w:name w:val="附录性质"/>
    <w:basedOn w:val="1"/>
    <w:qFormat/>
    <w:uiPriority w:val="99"/>
    <w:pPr>
      <w:widowControl/>
      <w:adjustRightInd/>
      <w:jc w:val="center"/>
    </w:pPr>
    <w:rPr>
      <w:rFonts w:ascii="黑体" w:eastAsia="黑体"/>
    </w:rPr>
  </w:style>
  <w:style w:type="paragraph" w:customStyle="1" w:styleId="141">
    <w:name w:val="附录一级无标题条"/>
    <w:basedOn w:val="94"/>
    <w:next w:val="64"/>
    <w:qFormat/>
    <w:uiPriority w:val="99"/>
    <w:pPr>
      <w:autoSpaceDN w:val="0"/>
      <w:outlineLvl w:val="2"/>
    </w:pPr>
    <w:rPr>
      <w:rFonts w:ascii="宋体" w:hAnsi="宋体" w:eastAsia="宋体"/>
    </w:rPr>
  </w:style>
  <w:style w:type="character" w:customStyle="1" w:styleId="142">
    <w:name w:val="个人答复风格"/>
    <w:qFormat/>
    <w:uiPriority w:val="99"/>
    <w:rPr>
      <w:rFonts w:ascii="Arial" w:hAnsi="Arial" w:eastAsia="宋体"/>
      <w:color w:val="auto"/>
      <w:spacing w:val="0"/>
      <w:sz w:val="20"/>
    </w:rPr>
  </w:style>
  <w:style w:type="character" w:customStyle="1" w:styleId="143">
    <w:name w:val="个人撰写风格"/>
    <w:qFormat/>
    <w:uiPriority w:val="99"/>
    <w:rPr>
      <w:rFonts w:ascii="Arial" w:hAnsi="Arial" w:eastAsia="宋体"/>
      <w:color w:val="auto"/>
      <w:spacing w:val="0"/>
      <w:sz w:val="20"/>
    </w:rPr>
  </w:style>
  <w:style w:type="paragraph" w:customStyle="1" w:styleId="144">
    <w:name w:val="脚注后续"/>
    <w:qFormat/>
    <w:uiPriority w:val="99"/>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99"/>
    <w:pPr>
      <w:widowControl w:val="0"/>
      <w:numPr>
        <w:ilvl w:val="0"/>
        <w:numId w:val="21"/>
      </w:numPr>
      <w:jc w:val="both"/>
    </w:pPr>
    <w:rPr>
      <w:rFonts w:ascii="宋体" w:hAnsi="宋体" w:eastAsia="宋体" w:cs="Times New Roman"/>
      <w:sz w:val="21"/>
      <w:lang w:val="en-US" w:eastAsia="zh-CN" w:bidi="ar-SA"/>
    </w:rPr>
  </w:style>
  <w:style w:type="paragraph" w:customStyle="1" w:styleId="146">
    <w:name w:val="列项·"/>
    <w:basedOn w:val="64"/>
    <w:qFormat/>
    <w:uiPriority w:val="99"/>
    <w:pPr>
      <w:tabs>
        <w:tab w:val="left" w:pos="840"/>
      </w:tabs>
    </w:pPr>
  </w:style>
  <w:style w:type="paragraph" w:customStyle="1" w:styleId="147">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99"/>
    <w:pPr>
      <w:adjustRightInd/>
      <w:spacing w:line="240" w:lineRule="auto"/>
      <w:jc w:val="left"/>
    </w:pPr>
    <w:rPr>
      <w:bCs/>
      <w:iCs/>
    </w:rPr>
  </w:style>
  <w:style w:type="paragraph" w:customStyle="1" w:styleId="149">
    <w:name w:val="目录 31"/>
    <w:basedOn w:val="1"/>
    <w:next w:val="1"/>
    <w:semiHidden/>
    <w:qFormat/>
    <w:uiPriority w:val="99"/>
    <w:pPr>
      <w:spacing w:line="240" w:lineRule="auto"/>
    </w:pPr>
    <w:rPr>
      <w:rFonts w:ascii="宋体" w:hAnsi="宋体"/>
      <w:iCs/>
    </w:rPr>
  </w:style>
  <w:style w:type="paragraph" w:customStyle="1" w:styleId="150">
    <w:name w:val="目录 41"/>
    <w:basedOn w:val="1"/>
    <w:next w:val="1"/>
    <w:semiHidden/>
    <w:qFormat/>
    <w:uiPriority w:val="99"/>
    <w:pPr>
      <w:adjustRightInd/>
      <w:spacing w:line="240" w:lineRule="auto"/>
      <w:jc w:val="left"/>
    </w:pPr>
  </w:style>
  <w:style w:type="paragraph" w:customStyle="1" w:styleId="151">
    <w:name w:val="目录 51"/>
    <w:basedOn w:val="1"/>
    <w:next w:val="1"/>
    <w:semiHidden/>
    <w:qFormat/>
    <w:uiPriority w:val="99"/>
    <w:pPr>
      <w:spacing w:line="240" w:lineRule="auto"/>
    </w:pPr>
    <w:rPr>
      <w:rFonts w:ascii="宋体" w:hAnsi="宋体"/>
    </w:rPr>
  </w:style>
  <w:style w:type="paragraph" w:customStyle="1" w:styleId="152">
    <w:name w:val="目录 61"/>
    <w:basedOn w:val="1"/>
    <w:next w:val="1"/>
    <w:semiHidden/>
    <w:qFormat/>
    <w:uiPriority w:val="99"/>
    <w:pPr>
      <w:adjustRightInd/>
      <w:spacing w:line="240" w:lineRule="auto"/>
      <w:jc w:val="left"/>
    </w:pPr>
  </w:style>
  <w:style w:type="paragraph" w:customStyle="1" w:styleId="153">
    <w:name w:val="目录 71"/>
    <w:basedOn w:val="152"/>
    <w:semiHidden/>
    <w:qFormat/>
    <w:uiPriority w:val="99"/>
    <w:pPr>
      <w:ind w:left="1260"/>
    </w:pPr>
  </w:style>
  <w:style w:type="paragraph" w:customStyle="1" w:styleId="154">
    <w:name w:val="目录 81"/>
    <w:basedOn w:val="153"/>
    <w:semiHidden/>
    <w:qFormat/>
    <w:uiPriority w:val="99"/>
    <w:pPr>
      <w:ind w:left="1470"/>
    </w:pPr>
  </w:style>
  <w:style w:type="paragraph" w:customStyle="1" w:styleId="155">
    <w:name w:val="目录 91"/>
    <w:basedOn w:val="154"/>
    <w:semiHidden/>
    <w:qFormat/>
    <w:uiPriority w:val="99"/>
    <w:pPr>
      <w:ind w:left="1680"/>
    </w:pPr>
  </w:style>
  <w:style w:type="paragraph" w:customStyle="1" w:styleId="156">
    <w:name w:val="其他标准称谓"/>
    <w:qFormat/>
    <w:uiPriority w:val="99"/>
    <w:pPr>
      <w:spacing w:line="24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99"/>
    <w:pPr>
      <w:framePr/>
      <w:spacing w:line="240" w:lineRule="atLeast"/>
    </w:pPr>
    <w:rPr>
      <w:rFonts w:ascii="黑体" w:eastAsia="黑体"/>
      <w:b w:val="0"/>
    </w:rPr>
  </w:style>
  <w:style w:type="paragraph" w:customStyle="1" w:styleId="158">
    <w:name w:val="前言标题"/>
    <w:next w:val="1"/>
    <w:qFormat/>
    <w:uiPriority w:val="99"/>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99"/>
    <w:pPr>
      <w:numPr>
        <w:ilvl w:val="4"/>
        <w:numId w:val="19"/>
      </w:numPr>
      <w:adjustRightInd/>
      <w:spacing w:line="240" w:lineRule="auto"/>
    </w:pPr>
    <w:rPr>
      <w:rFonts w:ascii="宋体" w:hAnsi="宋体"/>
      <w:szCs w:val="24"/>
    </w:rPr>
  </w:style>
  <w:style w:type="paragraph" w:customStyle="1" w:styleId="160">
    <w:name w:val="实施日期"/>
    <w:basedOn w:val="126"/>
    <w:qFormat/>
    <w:uiPriority w:val="99"/>
    <w:pPr>
      <w:framePr w:hSpace="0" w:xAlign="right"/>
      <w:jc w:val="right"/>
    </w:pPr>
  </w:style>
  <w:style w:type="paragraph" w:customStyle="1" w:styleId="161">
    <w:name w:val="四级无标题条"/>
    <w:basedOn w:val="1"/>
    <w:qFormat/>
    <w:uiPriority w:val="99"/>
    <w:pPr>
      <w:numPr>
        <w:ilvl w:val="5"/>
        <w:numId w:val="19"/>
      </w:numPr>
      <w:adjustRightInd/>
      <w:spacing w:line="240" w:lineRule="auto"/>
    </w:pPr>
    <w:rPr>
      <w:rFonts w:ascii="宋体" w:hAnsi="宋体"/>
      <w:szCs w:val="24"/>
    </w:rPr>
  </w:style>
  <w:style w:type="paragraph" w:customStyle="1" w:styleId="162">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4"/>
    <w:qFormat/>
    <w:uiPriority w:val="99"/>
    <w:pPr>
      <w:jc w:val="both"/>
    </w:pPr>
    <w:rPr>
      <w:rFonts w:ascii="宋体" w:hAnsi="宋体" w:eastAsia="宋体" w:cs="Times New Roman"/>
      <w:sz w:val="21"/>
      <w:lang w:val="en-US" w:eastAsia="zh-CN" w:bidi="ar-SA"/>
    </w:rPr>
  </w:style>
  <w:style w:type="paragraph" w:customStyle="1" w:styleId="164">
    <w:name w:val="五级无标题条"/>
    <w:basedOn w:val="1"/>
    <w:qFormat/>
    <w:uiPriority w:val="99"/>
    <w:pPr>
      <w:numPr>
        <w:ilvl w:val="6"/>
        <w:numId w:val="19"/>
      </w:numPr>
      <w:adjustRightInd/>
    </w:pPr>
    <w:rPr>
      <w:szCs w:val="24"/>
    </w:rPr>
  </w:style>
  <w:style w:type="paragraph" w:customStyle="1" w:styleId="165">
    <w:name w:val="一级无标题条"/>
    <w:basedOn w:val="1"/>
    <w:qFormat/>
    <w:uiPriority w:val="99"/>
    <w:pPr>
      <w:numPr>
        <w:ilvl w:val="2"/>
        <w:numId w:val="19"/>
      </w:numPr>
      <w:adjustRightInd/>
      <w:spacing w:before="10" w:after="10" w:line="240" w:lineRule="auto"/>
    </w:pPr>
    <w:rPr>
      <w:rFonts w:ascii="宋体" w:hAnsi="宋体"/>
      <w:szCs w:val="24"/>
    </w:rPr>
  </w:style>
  <w:style w:type="paragraph" w:customStyle="1" w:styleId="166">
    <w:name w:val="注:后续"/>
    <w:qFormat/>
    <w:uiPriority w:val="99"/>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99"/>
    <w:pPr>
      <w:ind w:left="1406" w:leftChars="0" w:hanging="499" w:firstLineChars="0"/>
    </w:pPr>
  </w:style>
  <w:style w:type="paragraph" w:customStyle="1" w:styleId="168">
    <w:name w:val="标准文件_一级无标题"/>
    <w:basedOn w:val="111"/>
    <w:qFormat/>
    <w:uiPriority w:val="99"/>
    <w:pPr>
      <w:spacing w:beforeLines="0" w:afterLines="0"/>
      <w:outlineLvl w:val="9"/>
    </w:pPr>
    <w:rPr>
      <w:rFonts w:ascii="宋体" w:eastAsia="宋体"/>
    </w:rPr>
  </w:style>
  <w:style w:type="paragraph" w:customStyle="1" w:styleId="169">
    <w:name w:val="标准文件_五级无标题"/>
    <w:basedOn w:val="109"/>
    <w:qFormat/>
    <w:uiPriority w:val="99"/>
    <w:pPr>
      <w:spacing w:beforeLines="0" w:afterLines="0"/>
      <w:outlineLvl w:val="9"/>
    </w:pPr>
    <w:rPr>
      <w:rFonts w:ascii="宋体" w:eastAsia="宋体"/>
    </w:rPr>
  </w:style>
  <w:style w:type="paragraph" w:customStyle="1" w:styleId="170">
    <w:name w:val="标准文件_三级无标题"/>
    <w:basedOn w:val="101"/>
    <w:qFormat/>
    <w:uiPriority w:val="99"/>
    <w:pPr>
      <w:spacing w:beforeLines="0" w:afterLines="0"/>
      <w:outlineLvl w:val="9"/>
    </w:pPr>
    <w:rPr>
      <w:rFonts w:ascii="宋体" w:eastAsia="宋体"/>
    </w:rPr>
  </w:style>
  <w:style w:type="paragraph" w:customStyle="1" w:styleId="171">
    <w:name w:val="标准文件_二级无标题"/>
    <w:basedOn w:val="73"/>
    <w:qFormat/>
    <w:uiPriority w:val="99"/>
    <w:pPr>
      <w:spacing w:beforeLines="0" w:afterLines="0"/>
      <w:outlineLvl w:val="9"/>
    </w:pPr>
    <w:rPr>
      <w:rFonts w:ascii="宋体" w:eastAsia="宋体"/>
    </w:rPr>
  </w:style>
  <w:style w:type="paragraph" w:customStyle="1" w:styleId="172">
    <w:name w:val="标准_四级无标题"/>
    <w:basedOn w:val="105"/>
    <w:next w:val="64"/>
    <w:qFormat/>
    <w:uiPriority w:val="99"/>
    <w:rPr>
      <w:rFonts w:eastAsia="宋体"/>
    </w:rPr>
  </w:style>
  <w:style w:type="paragraph" w:customStyle="1" w:styleId="173">
    <w:name w:val="标准文件_四级无标题"/>
    <w:basedOn w:val="105"/>
    <w:qFormat/>
    <w:uiPriority w:val="99"/>
    <w:pPr>
      <w:spacing w:beforeLines="0" w:afterLines="0"/>
      <w:outlineLvl w:val="9"/>
    </w:pPr>
    <w:rPr>
      <w:rFonts w:ascii="宋体" w:hAnsi="黑体" w:eastAsia="宋体"/>
      <w:szCs w:val="52"/>
    </w:rPr>
  </w:style>
  <w:style w:type="paragraph" w:customStyle="1" w:styleId="174">
    <w:name w:val="标准文件_大写罗马数字编号列项"/>
    <w:basedOn w:val="64"/>
    <w:qFormat/>
    <w:uiPriority w:val="99"/>
    <w:pPr>
      <w:numPr>
        <w:ilvl w:val="0"/>
        <w:numId w:val="22"/>
      </w:numPr>
      <w:ind w:firstLine="0" w:firstLineChars="0"/>
    </w:pPr>
    <w:rPr>
      <w:rFonts w:ascii="Times New Roman" w:cs="Arial"/>
      <w:szCs w:val="28"/>
    </w:rPr>
  </w:style>
  <w:style w:type="paragraph" w:customStyle="1" w:styleId="175">
    <w:name w:val="标准文件_小写罗马数字编号列项"/>
    <w:basedOn w:val="64"/>
    <w:qFormat/>
    <w:uiPriority w:val="99"/>
    <w:pPr>
      <w:numPr>
        <w:ilvl w:val="0"/>
        <w:numId w:val="23"/>
      </w:numPr>
      <w:ind w:firstLine="0" w:firstLineChars="0"/>
    </w:pPr>
    <w:rPr>
      <w:rFonts w:cs="Arial"/>
      <w:szCs w:val="28"/>
    </w:rPr>
  </w:style>
  <w:style w:type="paragraph" w:customStyle="1" w:styleId="176">
    <w:name w:val="标准文件_附录标题"/>
    <w:basedOn w:val="84"/>
    <w:qFormat/>
    <w:uiPriority w:val="99"/>
    <w:pPr>
      <w:numPr>
        <w:numId w:val="0"/>
      </w:numPr>
      <w:spacing w:after="280"/>
      <w:outlineLvl w:val="9"/>
    </w:pPr>
  </w:style>
  <w:style w:type="paragraph" w:customStyle="1" w:styleId="177">
    <w:name w:val="标准文件_二级项"/>
    <w:qFormat/>
    <w:uiPriority w:val="99"/>
    <w:rPr>
      <w:rFonts w:ascii="宋体" w:hAnsi="Times New Roman" w:eastAsia="宋体" w:cs="Times New Roman"/>
      <w:sz w:val="21"/>
      <w:lang w:val="en-US" w:eastAsia="zh-CN" w:bidi="ar-SA"/>
    </w:rPr>
  </w:style>
  <w:style w:type="paragraph" w:customStyle="1" w:styleId="178">
    <w:name w:val="标准文件_三级项"/>
    <w:basedOn w:val="1"/>
    <w:qFormat/>
    <w:uiPriority w:val="99"/>
    <w:pPr>
      <w:numPr>
        <w:ilvl w:val="2"/>
        <w:numId w:val="20"/>
      </w:numPr>
      <w:spacing w:line="536870612" w:lineRule="auto"/>
    </w:pPr>
    <w:rPr>
      <w:rFonts w:ascii="Times New Roman" w:hAnsi="Times New Roman"/>
    </w:rPr>
  </w:style>
  <w:style w:type="paragraph" w:customStyle="1" w:styleId="179">
    <w:name w:val="图表脚注说明"/>
    <w:basedOn w:val="1"/>
    <w:next w:val="64"/>
    <w:qFormat/>
    <w:uiPriority w:val="99"/>
    <w:pPr>
      <w:numPr>
        <w:ilvl w:val="0"/>
        <w:numId w:val="24"/>
      </w:numPr>
      <w:adjustRightInd/>
      <w:spacing w:line="240" w:lineRule="auto"/>
      <w:ind w:left="783"/>
    </w:pPr>
    <w:rPr>
      <w:rFonts w:ascii="宋体" w:hAnsi="Times New Roman"/>
      <w:sz w:val="18"/>
      <w:szCs w:val="18"/>
    </w:rPr>
  </w:style>
  <w:style w:type="paragraph" w:customStyle="1" w:styleId="180">
    <w:name w:val="标准文件_字母编号列项（一级）"/>
    <w:qFormat/>
    <w:uiPriority w:val="99"/>
    <w:pPr>
      <w:numPr>
        <w:ilvl w:val="0"/>
        <w:numId w:val="12"/>
      </w:numPr>
      <w:jc w:val="both"/>
    </w:pPr>
    <w:rPr>
      <w:rFonts w:ascii="宋体" w:hAnsi="Times New Roman" w:eastAsia="宋体" w:cs="Times New Roman"/>
      <w:sz w:val="21"/>
      <w:lang w:val="en-US" w:eastAsia="zh-CN" w:bidi="ar-SA"/>
    </w:rPr>
  </w:style>
  <w:style w:type="paragraph" w:customStyle="1" w:styleId="181">
    <w:name w:val="标准文件_索引字母"/>
    <w:next w:val="64"/>
    <w:qFormat/>
    <w:uiPriority w:val="99"/>
    <w:pPr>
      <w:jc w:val="center"/>
    </w:pPr>
    <w:rPr>
      <w:rFonts w:ascii="宋体" w:hAnsi="Times New Roman" w:eastAsia="宋体" w:cs="Times New Roman"/>
      <w:b/>
      <w:kern w:val="2"/>
      <w:sz w:val="21"/>
      <w:lang w:val="en-US" w:eastAsia="zh-CN" w:bidi="ar-SA"/>
    </w:rPr>
  </w:style>
  <w:style w:type="paragraph" w:customStyle="1" w:styleId="182">
    <w:name w:val="标准文件_附录前"/>
    <w:next w:val="64"/>
    <w:qFormat/>
    <w:uiPriority w:val="99"/>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99"/>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4"/>
    <w:qFormat/>
    <w:uiPriority w:val="99"/>
    <w:pPr>
      <w:ind w:firstLine="0" w:firstLineChars="0"/>
      <w:jc w:val="center"/>
    </w:pPr>
    <w:rPr>
      <w:sz w:val="18"/>
    </w:rPr>
  </w:style>
  <w:style w:type="paragraph" w:customStyle="1" w:styleId="185">
    <w:name w:val="标准文件_注："/>
    <w:next w:val="64"/>
    <w:qFormat/>
    <w:uiPriority w:val="99"/>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99"/>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99"/>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4"/>
    <w:qFormat/>
    <w:uiPriority w:val="99"/>
    <w:pPr>
      <w:ind w:firstLine="420"/>
    </w:pPr>
    <w:rPr>
      <w:sz w:val="18"/>
    </w:rPr>
  </w:style>
  <w:style w:type="paragraph" w:customStyle="1" w:styleId="189">
    <w:name w:val="标准文件_示例×："/>
    <w:basedOn w:val="1"/>
    <w:next w:val="188"/>
    <w:qFormat/>
    <w:uiPriority w:val="99"/>
    <w:pPr>
      <w:widowControl/>
      <w:numPr>
        <w:ilvl w:val="0"/>
        <w:numId w:val="28"/>
      </w:numPr>
      <w:adjustRightInd/>
      <w:spacing w:line="240" w:lineRule="auto"/>
    </w:pPr>
    <w:rPr>
      <w:rFonts w:ascii="宋体" w:hAnsi="Times New Roman"/>
      <w:kern w:val="0"/>
      <w:sz w:val="18"/>
      <w:szCs w:val="18"/>
    </w:rPr>
  </w:style>
  <w:style w:type="character" w:customStyle="1" w:styleId="190">
    <w:name w:val="标准文件_段 Char"/>
    <w:link w:val="64"/>
    <w:qFormat/>
    <w:locked/>
    <w:uiPriority w:val="99"/>
    <w:rPr>
      <w:rFonts w:ascii="宋体"/>
      <w:sz w:val="22"/>
    </w:rPr>
  </w:style>
  <w:style w:type="paragraph" w:customStyle="1" w:styleId="191">
    <w:name w:val="标准文件_表格续"/>
    <w:basedOn w:val="64"/>
    <w:next w:val="64"/>
    <w:qFormat/>
    <w:uiPriority w:val="99"/>
    <w:pPr>
      <w:jc w:val="center"/>
    </w:pPr>
    <w:rPr>
      <w:rFonts w:ascii="黑体" w:hAnsi="黑体" w:eastAsia="黑体"/>
    </w:rPr>
  </w:style>
  <w:style w:type="character" w:customStyle="1" w:styleId="192">
    <w:name w:val="Placeholder Text"/>
    <w:basedOn w:val="29"/>
    <w:semiHidden/>
    <w:qFormat/>
    <w:uiPriority w:val="99"/>
    <w:rPr>
      <w:rFonts w:cs="Times New Roman"/>
      <w:color w:val="808080"/>
    </w:rPr>
  </w:style>
  <w:style w:type="paragraph" w:customStyle="1" w:styleId="193">
    <w:name w:val="标准文件_二级项2"/>
    <w:basedOn w:val="64"/>
    <w:qFormat/>
    <w:uiPriority w:val="99"/>
    <w:pPr>
      <w:numPr>
        <w:ilvl w:val="1"/>
        <w:numId w:val="20"/>
      </w:numPr>
      <w:ind w:left="1271" w:hanging="420" w:firstLineChars="0"/>
    </w:pPr>
  </w:style>
  <w:style w:type="paragraph" w:customStyle="1" w:styleId="194">
    <w:name w:val="标准文件_三级项2"/>
    <w:basedOn w:val="64"/>
    <w:qFormat/>
    <w:uiPriority w:val="99"/>
    <w:pPr>
      <w:numPr>
        <w:ilvl w:val="0"/>
        <w:numId w:val="29"/>
      </w:numPr>
      <w:spacing w:line="300" w:lineRule="exact"/>
      <w:ind w:left="1276" w:hanging="425" w:firstLineChars="0"/>
    </w:pPr>
    <w:rPr>
      <w:rFonts w:ascii="Times New Roman"/>
    </w:rPr>
  </w:style>
  <w:style w:type="paragraph" w:customStyle="1" w:styleId="195">
    <w:name w:val="标准文件_一级项2"/>
    <w:basedOn w:val="64"/>
    <w:qFormat/>
    <w:uiPriority w:val="99"/>
    <w:pPr>
      <w:numPr>
        <w:ilvl w:val="0"/>
        <w:numId w:val="30"/>
      </w:numPr>
      <w:spacing w:line="300" w:lineRule="exact"/>
      <w:ind w:left="1271" w:hanging="420" w:firstLineChars="0"/>
    </w:pPr>
    <w:rPr>
      <w:rFonts w:ascii="Times New Roman"/>
    </w:rPr>
  </w:style>
  <w:style w:type="paragraph" w:customStyle="1" w:styleId="196">
    <w:name w:val="标准文件_提示"/>
    <w:basedOn w:val="64"/>
    <w:next w:val="64"/>
    <w:qFormat/>
    <w:uiPriority w:val="99"/>
    <w:pPr>
      <w:ind w:firstLine="420"/>
    </w:pPr>
    <w:rPr>
      <w:rFonts w:ascii="黑体" w:eastAsia="黑体"/>
    </w:rPr>
  </w:style>
  <w:style w:type="character" w:customStyle="1" w:styleId="197">
    <w:name w:val="标准文件_来源"/>
    <w:basedOn w:val="29"/>
    <w:qFormat/>
    <w:uiPriority w:val="99"/>
    <w:rPr>
      <w:rFonts w:eastAsia="宋体" w:cs="Times New Roman"/>
      <w:sz w:val="21"/>
    </w:rPr>
  </w:style>
  <w:style w:type="paragraph" w:customStyle="1" w:styleId="198">
    <w:name w:val="标准文件_图表说明"/>
    <w:qFormat/>
    <w:uiPriority w:val="99"/>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qFormat/>
    <w:uiPriority w:val="99"/>
    <w:pPr>
      <w:framePr w:w="3997" w:h="471" w:hRule="exact" w:hSpace="0" w:vSpace="181" w:vAnchor="page" w:hAnchor="page" w:x="1419" w:y="14097"/>
    </w:pPr>
  </w:style>
  <w:style w:type="paragraph" w:customStyle="1" w:styleId="200">
    <w:name w:val="其他实施日期"/>
    <w:basedOn w:val="160"/>
    <w:qFormat/>
    <w:uiPriority w:val="99"/>
    <w:pPr>
      <w:framePr w:w="3997" w:h="471" w:hRule="exact" w:vSpace="181" w:vAnchor="page" w:hAnchor="page" w:x="7089" w:y="14097"/>
    </w:pPr>
  </w:style>
  <w:style w:type="paragraph" w:customStyle="1" w:styleId="201">
    <w:name w:val="标准文件_文件编号"/>
    <w:basedOn w:val="64"/>
    <w:qFormat/>
    <w:uiPriority w:val="99"/>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99"/>
    <w:pPr>
      <w:spacing w:before="57"/>
    </w:pPr>
    <w:rPr>
      <w:sz w:val="21"/>
    </w:rPr>
  </w:style>
  <w:style w:type="paragraph" w:customStyle="1" w:styleId="203">
    <w:name w:val="标准文件_文件名称"/>
    <w:basedOn w:val="64"/>
    <w:next w:val="64"/>
    <w:qFormat/>
    <w:uiPriority w:val="99"/>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4"/>
    <w:next w:val="64"/>
    <w:qFormat/>
    <w:uiPriority w:val="99"/>
    <w:pPr>
      <w:numPr>
        <w:ilvl w:val="0"/>
        <w:numId w:val="5"/>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4"/>
    <w:next w:val="64"/>
    <w:qFormat/>
    <w:uiPriority w:val="99"/>
    <w:pPr>
      <w:numPr>
        <w:ilvl w:val="0"/>
        <w:numId w:val="4"/>
      </w:numPr>
      <w:spacing w:line="14" w:lineRule="exact"/>
      <w:ind w:firstLine="0" w:firstLineChars="0"/>
      <w:jc w:val="center"/>
    </w:pPr>
    <w:rPr>
      <w:rFonts w:eastAsia="黑体"/>
      <w:vanish/>
      <w:sz w:val="2"/>
    </w:rPr>
  </w:style>
  <w:style w:type="paragraph" w:customStyle="1" w:styleId="206">
    <w:name w:val="标准文件_引言一级条标题"/>
    <w:basedOn w:val="64"/>
    <w:next w:val="64"/>
    <w:qFormat/>
    <w:uiPriority w:val="99"/>
    <w:pPr>
      <w:numPr>
        <w:ilvl w:val="1"/>
        <w:numId w:val="7"/>
      </w:numPr>
      <w:spacing w:beforeLines="50" w:afterLines="50"/>
      <w:ind w:firstLine="0" w:firstLineChars="0"/>
    </w:pPr>
    <w:rPr>
      <w:rFonts w:ascii="黑体" w:eastAsia="黑体"/>
    </w:rPr>
  </w:style>
  <w:style w:type="paragraph" w:customStyle="1" w:styleId="207">
    <w:name w:val="标准文件_引言二级条标题"/>
    <w:basedOn w:val="64"/>
    <w:next w:val="64"/>
    <w:qFormat/>
    <w:uiPriority w:val="99"/>
    <w:pPr>
      <w:numPr>
        <w:ilvl w:val="2"/>
        <w:numId w:val="7"/>
      </w:numPr>
      <w:spacing w:beforeLines="50" w:afterLines="50"/>
      <w:ind w:firstLine="0" w:firstLineChars="0"/>
    </w:pPr>
    <w:rPr>
      <w:rFonts w:ascii="黑体" w:eastAsia="黑体"/>
    </w:rPr>
  </w:style>
  <w:style w:type="paragraph" w:customStyle="1" w:styleId="208">
    <w:name w:val="标准文件_引言三级条标题"/>
    <w:basedOn w:val="64"/>
    <w:next w:val="64"/>
    <w:qFormat/>
    <w:uiPriority w:val="99"/>
    <w:pPr>
      <w:numPr>
        <w:ilvl w:val="3"/>
        <w:numId w:val="7"/>
      </w:numPr>
      <w:spacing w:beforeLines="50" w:afterLines="50"/>
      <w:ind w:firstLine="0" w:firstLineChars="0"/>
    </w:pPr>
    <w:rPr>
      <w:rFonts w:ascii="黑体" w:eastAsia="黑体"/>
    </w:rPr>
  </w:style>
  <w:style w:type="paragraph" w:customStyle="1" w:styleId="209">
    <w:name w:val="标准文件_引言四级条标题"/>
    <w:basedOn w:val="64"/>
    <w:next w:val="64"/>
    <w:qFormat/>
    <w:uiPriority w:val="99"/>
    <w:pPr>
      <w:numPr>
        <w:ilvl w:val="4"/>
        <w:numId w:val="7"/>
      </w:numPr>
      <w:spacing w:beforeLines="50" w:afterLines="50"/>
      <w:ind w:firstLine="0" w:firstLineChars="0"/>
    </w:pPr>
    <w:rPr>
      <w:rFonts w:ascii="黑体" w:eastAsia="黑体"/>
    </w:rPr>
  </w:style>
  <w:style w:type="paragraph" w:customStyle="1" w:styleId="210">
    <w:name w:val="标准文件_引言五级条标题"/>
    <w:basedOn w:val="64"/>
    <w:next w:val="64"/>
    <w:qFormat/>
    <w:uiPriority w:val="99"/>
    <w:pPr>
      <w:numPr>
        <w:ilvl w:val="5"/>
        <w:numId w:val="7"/>
      </w:numPr>
      <w:spacing w:beforeLines="50" w:afterLines="50"/>
      <w:ind w:firstLine="0" w:firstLineChars="0"/>
    </w:pPr>
    <w:rPr>
      <w:rFonts w:ascii="黑体" w:eastAsia="黑体"/>
    </w:rPr>
  </w:style>
  <w:style w:type="paragraph" w:customStyle="1" w:styleId="211">
    <w:name w:val="标准文件_注后"/>
    <w:basedOn w:val="64"/>
    <w:qFormat/>
    <w:uiPriority w:val="99"/>
    <w:pPr>
      <w:ind w:left="811" w:firstLine="0" w:firstLineChars="0"/>
    </w:pPr>
    <w:rPr>
      <w:sz w:val="18"/>
    </w:rPr>
  </w:style>
  <w:style w:type="paragraph" w:customStyle="1" w:styleId="212">
    <w:name w:val="标准文件_注X后"/>
    <w:basedOn w:val="64"/>
    <w:qFormat/>
    <w:uiPriority w:val="99"/>
    <w:pPr>
      <w:ind w:left="811" w:firstLine="0" w:firstLineChars="0"/>
    </w:pPr>
    <w:rPr>
      <w:sz w:val="18"/>
    </w:rPr>
  </w:style>
  <w:style w:type="paragraph" w:customStyle="1" w:styleId="213">
    <w:name w:val="标准文件_示例后"/>
    <w:basedOn w:val="64"/>
    <w:qFormat/>
    <w:uiPriority w:val="99"/>
    <w:pPr>
      <w:ind w:left="964" w:firstLine="0" w:firstLineChars="0"/>
    </w:pPr>
    <w:rPr>
      <w:sz w:val="18"/>
    </w:rPr>
  </w:style>
  <w:style w:type="paragraph" w:customStyle="1" w:styleId="214">
    <w:name w:val="标准文件_示例X后"/>
    <w:basedOn w:val="64"/>
    <w:link w:val="215"/>
    <w:qFormat/>
    <w:uiPriority w:val="99"/>
    <w:pPr>
      <w:ind w:left="1049" w:firstLine="0" w:firstLineChars="0"/>
    </w:pPr>
    <w:rPr>
      <w:sz w:val="18"/>
    </w:rPr>
  </w:style>
  <w:style w:type="character" w:customStyle="1" w:styleId="215">
    <w:name w:val="标准文件_示例X后 字符"/>
    <w:basedOn w:val="190"/>
    <w:link w:val="214"/>
    <w:qFormat/>
    <w:locked/>
    <w:uiPriority w:val="99"/>
    <w:rPr>
      <w:rFonts w:ascii="宋体" w:cs="Times New Roman"/>
      <w:sz w:val="22"/>
      <w:szCs w:val="22"/>
      <w:lang w:bidi="ar-SA"/>
    </w:rPr>
  </w:style>
  <w:style w:type="paragraph" w:customStyle="1" w:styleId="216">
    <w:name w:val="标准文件_索引项"/>
    <w:basedOn w:val="64"/>
    <w:next w:val="64"/>
    <w:qFormat/>
    <w:uiPriority w:val="99"/>
    <w:pPr>
      <w:tabs>
        <w:tab w:val="right" w:leader="dot" w:pos="9356"/>
      </w:tabs>
      <w:ind w:left="210" w:hanging="210" w:firstLineChars="0"/>
      <w:jc w:val="left"/>
    </w:pPr>
  </w:style>
  <w:style w:type="paragraph" w:customStyle="1" w:styleId="217">
    <w:name w:val="标准文件_附录一级无标题"/>
    <w:basedOn w:val="86"/>
    <w:qFormat/>
    <w:uiPriority w:val="99"/>
    <w:pPr>
      <w:spacing w:beforeLines="0" w:afterLines="0" w:line="276" w:lineRule="auto"/>
      <w:outlineLvl w:val="9"/>
    </w:pPr>
    <w:rPr>
      <w:rFonts w:ascii="宋体" w:eastAsia="宋体"/>
    </w:rPr>
  </w:style>
  <w:style w:type="paragraph" w:customStyle="1" w:styleId="218">
    <w:name w:val="标准文件_附录二级无标题"/>
    <w:basedOn w:val="87"/>
    <w:qFormat/>
    <w:uiPriority w:val="99"/>
    <w:pPr>
      <w:spacing w:beforeLines="0" w:afterLines="0" w:line="276" w:lineRule="auto"/>
      <w:outlineLvl w:val="9"/>
    </w:pPr>
    <w:rPr>
      <w:rFonts w:ascii="宋体" w:eastAsia="宋体"/>
    </w:rPr>
  </w:style>
  <w:style w:type="paragraph" w:customStyle="1" w:styleId="219">
    <w:name w:val="标准文件_附录三级无标题"/>
    <w:basedOn w:val="89"/>
    <w:qFormat/>
    <w:uiPriority w:val="99"/>
    <w:pPr>
      <w:spacing w:beforeLines="0" w:afterLines="0" w:line="276" w:lineRule="auto"/>
      <w:outlineLvl w:val="9"/>
    </w:pPr>
    <w:rPr>
      <w:rFonts w:ascii="宋体" w:eastAsia="宋体"/>
    </w:rPr>
  </w:style>
  <w:style w:type="paragraph" w:customStyle="1" w:styleId="220">
    <w:name w:val="标准文件_附录四级无标题"/>
    <w:basedOn w:val="90"/>
    <w:qFormat/>
    <w:uiPriority w:val="99"/>
    <w:pPr>
      <w:spacing w:beforeLines="0" w:afterLines="0" w:line="276" w:lineRule="auto"/>
      <w:outlineLvl w:val="9"/>
    </w:pPr>
    <w:rPr>
      <w:rFonts w:ascii="宋体" w:eastAsia="宋体"/>
    </w:rPr>
  </w:style>
  <w:style w:type="paragraph" w:customStyle="1" w:styleId="221">
    <w:name w:val="标准文件_附录五级无标题"/>
    <w:basedOn w:val="92"/>
    <w:qFormat/>
    <w:uiPriority w:val="99"/>
    <w:pPr>
      <w:spacing w:beforeLines="0" w:afterLines="0" w:line="276" w:lineRule="auto"/>
      <w:outlineLvl w:val="9"/>
    </w:pPr>
    <w:rPr>
      <w:rFonts w:ascii="宋体" w:eastAsia="宋体"/>
    </w:rPr>
  </w:style>
  <w:style w:type="paragraph" w:customStyle="1" w:styleId="222">
    <w:name w:val="标准文件_引言一级无标题"/>
    <w:basedOn w:val="206"/>
    <w:next w:val="64"/>
    <w:qFormat/>
    <w:uiPriority w:val="99"/>
    <w:pPr>
      <w:spacing w:beforeLines="0" w:afterLines="0" w:line="276" w:lineRule="auto"/>
    </w:pPr>
    <w:rPr>
      <w:rFonts w:ascii="宋体" w:eastAsia="宋体"/>
    </w:rPr>
  </w:style>
  <w:style w:type="paragraph" w:customStyle="1" w:styleId="223">
    <w:name w:val="标准文件_引言二级无标题"/>
    <w:basedOn w:val="207"/>
    <w:next w:val="64"/>
    <w:qFormat/>
    <w:uiPriority w:val="99"/>
    <w:pPr>
      <w:spacing w:beforeLines="0" w:afterLines="0" w:line="276" w:lineRule="auto"/>
    </w:pPr>
    <w:rPr>
      <w:rFonts w:ascii="宋体" w:eastAsia="宋体"/>
    </w:rPr>
  </w:style>
  <w:style w:type="paragraph" w:customStyle="1" w:styleId="224">
    <w:name w:val="标准文件_引言三级无标题"/>
    <w:basedOn w:val="208"/>
    <w:next w:val="64"/>
    <w:qFormat/>
    <w:uiPriority w:val="99"/>
    <w:pPr>
      <w:spacing w:beforeLines="0" w:afterLines="0" w:line="276" w:lineRule="auto"/>
    </w:pPr>
    <w:rPr>
      <w:rFonts w:ascii="宋体" w:eastAsia="宋体"/>
    </w:rPr>
  </w:style>
  <w:style w:type="paragraph" w:customStyle="1" w:styleId="225">
    <w:name w:val="标准文件_引言四级无标题"/>
    <w:basedOn w:val="209"/>
    <w:next w:val="64"/>
    <w:qFormat/>
    <w:uiPriority w:val="99"/>
    <w:pPr>
      <w:spacing w:beforeLines="0" w:afterLines="0" w:line="276" w:lineRule="auto"/>
    </w:pPr>
    <w:rPr>
      <w:rFonts w:ascii="宋体" w:eastAsia="宋体"/>
    </w:rPr>
  </w:style>
  <w:style w:type="paragraph" w:customStyle="1" w:styleId="226">
    <w:name w:val="标准文件_引言五级无标题"/>
    <w:basedOn w:val="210"/>
    <w:next w:val="64"/>
    <w:qFormat/>
    <w:uiPriority w:val="99"/>
    <w:pPr>
      <w:spacing w:beforeLines="0" w:afterLines="0" w:line="276" w:lineRule="auto"/>
    </w:pPr>
    <w:rPr>
      <w:rFonts w:ascii="宋体" w:eastAsia="宋体"/>
    </w:rPr>
  </w:style>
  <w:style w:type="paragraph" w:customStyle="1" w:styleId="227">
    <w:name w:val="标准文件_索引标题"/>
    <w:basedOn w:val="71"/>
    <w:next w:val="64"/>
    <w:qFormat/>
    <w:uiPriority w:val="99"/>
    <w:rPr>
      <w:rFonts w:hAnsi="黑体"/>
    </w:rPr>
  </w:style>
  <w:style w:type="paragraph" w:customStyle="1" w:styleId="228">
    <w:name w:val="标准文件_脚注内容"/>
    <w:basedOn w:val="64"/>
    <w:qFormat/>
    <w:uiPriority w:val="99"/>
    <w:pPr>
      <w:ind w:left="400" w:leftChars="200" w:hanging="200" w:hangingChars="200"/>
    </w:pPr>
    <w:rPr>
      <w:sz w:val="15"/>
    </w:rPr>
  </w:style>
  <w:style w:type="paragraph" w:customStyle="1" w:styleId="229">
    <w:name w:val="标准文件_术语条一"/>
    <w:basedOn w:val="168"/>
    <w:next w:val="64"/>
    <w:qFormat/>
    <w:uiPriority w:val="99"/>
  </w:style>
  <w:style w:type="paragraph" w:customStyle="1" w:styleId="230">
    <w:name w:val="标准文件_术语条二"/>
    <w:basedOn w:val="171"/>
    <w:next w:val="64"/>
    <w:qFormat/>
    <w:uiPriority w:val="99"/>
  </w:style>
  <w:style w:type="paragraph" w:customStyle="1" w:styleId="231">
    <w:name w:val="标准文件_术语条三"/>
    <w:basedOn w:val="170"/>
    <w:next w:val="64"/>
    <w:qFormat/>
    <w:uiPriority w:val="99"/>
  </w:style>
  <w:style w:type="paragraph" w:customStyle="1" w:styleId="232">
    <w:name w:val="标准文件_术语条四"/>
    <w:basedOn w:val="173"/>
    <w:next w:val="64"/>
    <w:qFormat/>
    <w:uiPriority w:val="99"/>
  </w:style>
  <w:style w:type="paragraph" w:customStyle="1" w:styleId="233">
    <w:name w:val="标准文件_术语条五"/>
    <w:basedOn w:val="169"/>
    <w:next w:val="64"/>
    <w:qFormat/>
    <w:uiPriority w:val="99"/>
  </w:style>
  <w:style w:type="paragraph" w:customStyle="1" w:styleId="23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29"/>
    <w:qFormat/>
    <w:uiPriority w:val="99"/>
    <w:rPr>
      <w:rFonts w:ascii="黑体" w:eastAsia="黑体" w:cs="Times New Roman"/>
      <w:spacing w:val="85"/>
      <w:w w:val="100"/>
      <w:position w:val="3"/>
      <w:sz w:val="28"/>
      <w:szCs w:val="28"/>
    </w:rPr>
  </w:style>
  <w:style w:type="paragraph" w:customStyle="1" w:styleId="236">
    <w:name w:val="样式1"/>
    <w:basedOn w:val="1"/>
    <w:qFormat/>
    <w:uiPriority w:val="99"/>
    <w:pPr>
      <w:snapToGrid w:val="0"/>
      <w:spacing w:line="360" w:lineRule="auto"/>
      <w:jc w:val="center"/>
    </w:pPr>
    <w:rPr>
      <w:rFonts w:ascii="仿宋" w:hAnsi="仿宋" w:eastAsia="仿宋" w:cs="宋体"/>
      <w:b/>
      <w:bCs/>
      <w:color w:val="000000"/>
      <w:spacing w:val="36"/>
      <w:kern w:val="0"/>
      <w:sz w:val="30"/>
      <w:szCs w:val="30"/>
    </w:rPr>
  </w:style>
  <w:style w:type="paragraph" w:customStyle="1" w:styleId="237">
    <w:name w:val="列出段落1"/>
    <w:basedOn w:val="1"/>
    <w:qFormat/>
    <w:uiPriority w:val="99"/>
    <w:pPr>
      <w:ind w:firstLine="420" w:firstLineChars="200"/>
    </w:pPr>
  </w:style>
  <w:style w:type="paragraph" w:customStyle="1" w:styleId="238">
    <w:name w:val="段"/>
    <w:link w:val="239"/>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2"/>
      <w:szCs w:val="22"/>
      <w:lang w:val="en-US" w:eastAsia="zh-CN" w:bidi="ar-SA"/>
    </w:rPr>
  </w:style>
  <w:style w:type="character" w:customStyle="1" w:styleId="239">
    <w:name w:val="段 Char"/>
    <w:link w:val="238"/>
    <w:qFormat/>
    <w:locked/>
    <w:uiPriority w:val="99"/>
    <w:rPr>
      <w:rFonts w:ascii="宋体"/>
      <w:sz w:val="22"/>
      <w:lang w:val="en-US" w:eastAsia="zh-CN"/>
    </w:rPr>
  </w:style>
  <w:style w:type="paragraph" w:customStyle="1" w:styleId="240">
    <w:name w:val="正文表标题"/>
    <w:next w:val="238"/>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1">
    <w:name w:val="HTML 预设格式1"/>
    <w:basedOn w:val="1"/>
    <w:qFormat/>
    <w:uiPriority w:val="99"/>
    <w:pPr>
      <w:widowControl/>
      <w:adjustRightInd/>
      <w:spacing w:line="240" w:lineRule="auto"/>
      <w:jc w:val="left"/>
    </w:pPr>
    <w:rPr>
      <w:rFonts w:ascii="Arial Unicode MS" w:hAnsi="Arial Unicode MS" w:eastAsia="Arial Unicode MS" w:cs="Arial Unicode MS"/>
      <w:kern w:val="0"/>
      <w:sz w:val="20"/>
      <w:szCs w:val="20"/>
    </w:rPr>
  </w:style>
  <w:style w:type="paragraph" w:customStyle="1" w:styleId="242">
    <w:name w:val="章标题"/>
    <w:next w:val="238"/>
    <w:qFormat/>
    <w:uiPriority w:val="99"/>
    <w:pPr>
      <w:numPr>
        <w:ilvl w:val="0"/>
        <w:numId w:val="31"/>
      </w:numPr>
      <w:spacing w:beforeLines="100" w:afterLines="100"/>
      <w:jc w:val="both"/>
      <w:outlineLvl w:val="1"/>
    </w:pPr>
    <w:rPr>
      <w:rFonts w:ascii="黑体" w:hAnsi="Times New Roman" w:eastAsia="黑体" w:cs="Times New Roman"/>
      <w:sz w:val="21"/>
      <w:lang w:val="en-US" w:eastAsia="zh-CN" w:bidi="ar-SA"/>
    </w:rPr>
  </w:style>
  <w:style w:type="paragraph" w:customStyle="1" w:styleId="243">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9</Pages>
  <Words>526</Words>
  <Characters>3003</Characters>
  <Lines>25</Lines>
  <Paragraphs>7</Paragraphs>
  <TotalTime>437</TotalTime>
  <ScaleCrop>false</ScaleCrop>
  <LinksUpToDate>false</LinksUpToDate>
  <CharactersWithSpaces>3522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2025-03-13T03:39:00Z</dcterms:created>
  <dc:creator>sam</dc:creator>
  <dc:description>&lt;config cover="true" show_menu="true" version="1.0.0" doctype="SDKXY"&gt;&lt;/config&gt;</dc:description>
  <cp:lastModifiedBy>admin</cp:lastModifiedBy>
  <cp:lastPrinted>2023-08-07T09:23:00Z</cp:lastPrinted>
  <dcterms:modified xsi:type="dcterms:W3CDTF">2025-07-10T00:48:05Z</dcterms:modified>
  <dc:title>地方标准</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427013DFAE924DA187E3A8F1B8EB4FD6_13</vt:lpwstr>
  </property>
  <property fmtid="{D5CDD505-2E9C-101B-9397-08002B2CF9AE}" pid="16" name="KSOTemplateDocerSaveRecord">
    <vt:lpwstr>eyJoZGlkIjoiNDllODUwMmE3ZGIzNGZmZDhkZDc5ZDYxOGVkNDk3YTIiLCJ1c2VySWQiOiIyMjg1MTgyMjMifQ==</vt:lpwstr>
  </property>
</Properties>
</file>