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56AB226" w14:textId="77777777" w:rsidTr="007B7453">
        <w:tc>
          <w:tcPr>
            <w:tcW w:w="509" w:type="dxa"/>
          </w:tcPr>
          <w:p w14:paraId="48370A4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29190BF"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CE87395" w14:textId="77777777" w:rsidTr="007B7453">
        <w:tc>
          <w:tcPr>
            <w:tcW w:w="509" w:type="dxa"/>
          </w:tcPr>
          <w:p w14:paraId="09412F9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4CB0E18"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5E686C4" w14:textId="77777777" w:rsidTr="00DF5F11">
        <w:tc>
          <w:tcPr>
            <w:tcW w:w="6407" w:type="dxa"/>
          </w:tcPr>
          <w:p w14:paraId="1CA6CBD6" w14:textId="3FDFBF84"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0C6DB13" wp14:editId="77CF5991">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3175C">
              <w:rPr>
                <w:rFonts w:hint="eastAsia"/>
              </w:rPr>
              <w:t>43</w:t>
            </w:r>
            <w:r>
              <w:fldChar w:fldCharType="end"/>
            </w:r>
            <w:bookmarkEnd w:id="3"/>
          </w:p>
        </w:tc>
      </w:tr>
    </w:tbl>
    <w:p w14:paraId="37CCE59F" w14:textId="382746DE"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3175C">
        <w:rPr>
          <w:rFonts w:ascii="黑体" w:eastAsia="黑体"/>
          <w:b w:val="0"/>
          <w:w w:val="100"/>
          <w:sz w:val="48"/>
        </w:rPr>
        <w:t>湖</w:t>
      </w:r>
      <w:r w:rsidR="00B3175C">
        <w:rPr>
          <w:rFonts w:ascii="黑体" w:eastAsia="黑体" w:hint="eastAsia"/>
          <w:b w:val="0"/>
          <w:w w:val="100"/>
          <w:sz w:val="48"/>
        </w:rPr>
        <w:t>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A91C520" w14:textId="77777777" w:rsidR="00AA456B" w:rsidRPr="005F4712" w:rsidRDefault="00634D9E" w:rsidP="00A952D7">
      <w:pPr>
        <w:pStyle w:val="affffffffff3"/>
        <w:framePr w:wrap="auto"/>
        <w:rPr>
          <w:lang w:val="fr-FR"/>
        </w:rPr>
      </w:pPr>
      <w:r w:rsidRPr="00DA016E">
        <w:rPr>
          <w:rFonts w:ascii="Times New Roman"/>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5443796"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51562F7"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8ABFE91" wp14:editId="2951FA4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830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0825FAC"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49CF6F7" w14:textId="79620367"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229DE">
        <w:rPr>
          <w:rFonts w:hint="eastAsia"/>
        </w:rPr>
        <w:t>规模羊场布鲁氏菌病风险评估技术规范</w:t>
      </w:r>
      <w:r>
        <w:fldChar w:fldCharType="end"/>
      </w:r>
      <w:bookmarkEnd w:id="9"/>
    </w:p>
    <w:p w14:paraId="44BB4563" w14:textId="77777777" w:rsidR="00815419" w:rsidRPr="00815419" w:rsidRDefault="00815419" w:rsidP="00324EDD">
      <w:pPr>
        <w:framePr w:w="9639" w:h="6974" w:hRule="exact" w:wrap="around" w:vAnchor="page" w:hAnchor="page" w:x="1419" w:y="6408" w:anchorLock="1"/>
        <w:ind w:left="-1418"/>
      </w:pPr>
    </w:p>
    <w:p w14:paraId="5F61B0EB" w14:textId="701729C5" w:rsidR="00755402" w:rsidRPr="00DA016E" w:rsidRDefault="00F515EE" w:rsidP="00463B77">
      <w:pPr>
        <w:pStyle w:val="afffffff5"/>
        <w:framePr w:w="9639" w:h="6974" w:hRule="exact" w:wrap="around" w:vAnchor="page" w:hAnchor="page" w:x="1419" w:y="6408" w:anchorLock="1"/>
        <w:textAlignment w:val="bottom"/>
        <w:rPr>
          <w:rFonts w:eastAsia="黑体"/>
          <w:noProof/>
          <w:szCs w:val="28"/>
        </w:rPr>
      </w:pPr>
      <w:r w:rsidRPr="00DA016E">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DA016E">
        <w:rPr>
          <w:rFonts w:eastAsia="黑体"/>
          <w:noProof/>
          <w:szCs w:val="28"/>
        </w:rPr>
        <w:instrText xml:space="preserve"> FORMTEXT </w:instrText>
      </w:r>
      <w:r w:rsidRPr="00DA016E">
        <w:rPr>
          <w:rFonts w:eastAsia="黑体"/>
          <w:noProof/>
          <w:szCs w:val="28"/>
        </w:rPr>
      </w:r>
      <w:r w:rsidRPr="00DA016E">
        <w:rPr>
          <w:rFonts w:eastAsia="黑体"/>
          <w:noProof/>
          <w:szCs w:val="28"/>
        </w:rPr>
        <w:fldChar w:fldCharType="separate"/>
      </w:r>
      <w:r w:rsidR="00B3175C" w:rsidRPr="00B3175C">
        <w:rPr>
          <w:rFonts w:eastAsia="黑体" w:hint="eastAsia"/>
          <w:noProof/>
          <w:szCs w:val="28"/>
        </w:rPr>
        <w:t xml:space="preserve">Technical specification for risk assessment of brucellosis in large-scale sheep farms   </w:t>
      </w:r>
      <w:r w:rsidR="00B3175C">
        <w:rPr>
          <w:rFonts w:eastAsia="黑体"/>
          <w:noProof/>
          <w:szCs w:val="28"/>
        </w:rPr>
        <w:t> </w:t>
      </w:r>
      <w:r w:rsidRPr="00DA016E">
        <w:rPr>
          <w:rFonts w:eastAsia="黑体"/>
          <w:noProof/>
          <w:szCs w:val="28"/>
        </w:rPr>
        <w:fldChar w:fldCharType="end"/>
      </w:r>
      <w:bookmarkEnd w:id="10"/>
    </w:p>
    <w:p w14:paraId="41CD0BED" w14:textId="77777777" w:rsidR="00815419" w:rsidRPr="00324EDD" w:rsidRDefault="00815419" w:rsidP="00324EDD">
      <w:pPr>
        <w:framePr w:w="9639" w:h="6974" w:hRule="exact" w:wrap="around" w:vAnchor="page" w:hAnchor="page" w:x="1419" w:y="6408" w:anchorLock="1"/>
        <w:spacing w:line="760" w:lineRule="exact"/>
        <w:ind w:left="-1418"/>
      </w:pPr>
    </w:p>
    <w:p w14:paraId="724F53C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84E84A3" w14:textId="6BCA8D2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27433EA7"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9C7538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4EDD1B9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3795C9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1E288D7" w14:textId="6C9EA35F"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3175C">
        <w:rPr>
          <w:rFonts w:hAnsi="黑体"/>
          <w:w w:val="100"/>
          <w:sz w:val="28"/>
        </w:rPr>
        <w:t>湖</w:t>
      </w:r>
      <w:r w:rsidR="00B3175C">
        <w:rPr>
          <w:rFonts w:hAnsi="黑体" w:hint="eastAsia"/>
          <w:w w:val="100"/>
          <w:sz w:val="28"/>
        </w:rPr>
        <w:t>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AA87479"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FB94CA" wp14:editId="7687F42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353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C9E2563" w14:textId="77777777" w:rsidR="002229DE" w:rsidRDefault="002229DE" w:rsidP="002229DE">
      <w:pPr>
        <w:pStyle w:val="affffff2"/>
        <w:spacing w:after="468"/>
      </w:pPr>
      <w:bookmarkStart w:id="21" w:name="BookMark1"/>
      <w:r w:rsidRPr="002229DE">
        <w:rPr>
          <w:rFonts w:hint="eastAsia"/>
          <w:spacing w:val="320"/>
        </w:rPr>
        <w:lastRenderedPageBreak/>
        <w:t>目</w:t>
      </w:r>
      <w:r>
        <w:rPr>
          <w:rFonts w:hint="eastAsia"/>
        </w:rPr>
        <w:t>次</w:t>
      </w:r>
    </w:p>
    <w:p w14:paraId="7B61FBF8" w14:textId="5DECB33C"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2229DE">
        <w:fldChar w:fldCharType="begin"/>
      </w:r>
      <w:r w:rsidRPr="002229DE">
        <w:instrText xml:space="preserve"> TOC \o "1-1" \h \t "标准文件_一级条标题,2,标准文件_二级条标题,3,标准文件_附录一级条标题,2,标准文件_附录二级条标题,3," </w:instrText>
      </w:r>
      <w:r w:rsidRPr="002229DE">
        <w:fldChar w:fldCharType="separate"/>
      </w:r>
      <w:hyperlink w:anchor="_Toc202773158" w:history="1">
        <w:r w:rsidRPr="002229DE">
          <w:rPr>
            <w:rStyle w:val="affffffe"/>
            <w:rFonts w:hint="eastAsia"/>
            <w:noProof/>
          </w:rPr>
          <w:t>前言</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_Toc202773158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II</w:t>
        </w:r>
        <w:r w:rsidRPr="002229DE">
          <w:rPr>
            <w:rFonts w:hint="eastAsia"/>
            <w:noProof/>
          </w:rPr>
          <w:fldChar w:fldCharType="end"/>
        </w:r>
      </w:hyperlink>
    </w:p>
    <w:p w14:paraId="790C4284" w14:textId="5557F09B"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59" w:history="1">
        <w:r w:rsidRPr="002229DE">
          <w:rPr>
            <w:rStyle w:val="affffffe"/>
            <w:rFonts w:hint="eastAsia"/>
            <w:noProof/>
          </w:rPr>
          <w:t>1</w:t>
        </w:r>
        <w:r>
          <w:rPr>
            <w:rStyle w:val="affffffe"/>
            <w:noProof/>
          </w:rPr>
          <w:t xml:space="preserve"> </w:t>
        </w:r>
        <w:r w:rsidRPr="002229DE">
          <w:rPr>
            <w:rStyle w:val="affffffe"/>
            <w:rFonts w:hint="eastAsia"/>
            <w:noProof/>
          </w:rPr>
          <w:t xml:space="preserve"> 范围</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_Toc202773159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6660B1AB" w14:textId="01E8F6ED"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60" w:history="1">
        <w:r w:rsidRPr="002229DE">
          <w:rPr>
            <w:rStyle w:val="affffffe"/>
            <w:rFonts w:hint="eastAsia"/>
            <w:noProof/>
          </w:rPr>
          <w:t>2</w:t>
        </w:r>
        <w:r>
          <w:rPr>
            <w:rStyle w:val="affffffe"/>
            <w:noProof/>
          </w:rPr>
          <w:t xml:space="preserve"> </w:t>
        </w:r>
        <w:r w:rsidRPr="002229DE">
          <w:rPr>
            <w:rStyle w:val="affffffe"/>
            <w:rFonts w:hint="eastAsia"/>
            <w:noProof/>
          </w:rPr>
          <w:t xml:space="preserve"> 规范性引用文件</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_Toc202773160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268CE6BB" w14:textId="751CDD7E"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61" w:history="1">
        <w:r w:rsidRPr="002229DE">
          <w:rPr>
            <w:rStyle w:val="affffffe"/>
            <w:rFonts w:hint="eastAsia"/>
            <w:noProof/>
          </w:rPr>
          <w:t>3</w:t>
        </w:r>
        <w:r>
          <w:rPr>
            <w:rStyle w:val="affffffe"/>
            <w:noProof/>
          </w:rPr>
          <w:t xml:space="preserve"> </w:t>
        </w:r>
        <w:r w:rsidRPr="002229DE">
          <w:rPr>
            <w:rStyle w:val="affffffe"/>
            <w:rFonts w:hint="eastAsia"/>
            <w:noProof/>
          </w:rPr>
          <w:t xml:space="preserve"> 术语和定义</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_Toc202773161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067C6635" w14:textId="02ACD10B"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62" w:history="1">
        <w:r w:rsidRPr="002229DE">
          <w:rPr>
            <w:rStyle w:val="affffffe"/>
            <w:rFonts w:hint="eastAsia"/>
            <w:noProof/>
          </w:rPr>
          <w:t>4</w:t>
        </w:r>
        <w:r>
          <w:rPr>
            <w:rStyle w:val="affffffe"/>
            <w:noProof/>
          </w:rPr>
          <w:t xml:space="preserve"> </w:t>
        </w:r>
        <w:r w:rsidRPr="002229DE">
          <w:rPr>
            <w:rStyle w:val="affffffe"/>
            <w:rFonts w:hint="eastAsia"/>
            <w:noProof/>
          </w:rPr>
          <w:t xml:space="preserve"> 风险评估准备</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_Toc202773162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6D69C3A9" w14:textId="41BED3EF"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63" w:history="1">
        <w:r w:rsidRPr="002229DE">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组建评估小组</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_Toc202773163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0D842462" w14:textId="65F9387F"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64" w:history="1">
        <w:r w:rsidRPr="002229DE">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制定评估计划</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_Toc202773164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21746BFD" w14:textId="46A436CC"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65" w:history="1">
        <w:r w:rsidRPr="002229DE">
          <w:rPr>
            <w:rStyle w:val="affffffe"/>
            <w:rFonts w:hint="eastAsia"/>
            <w:noProof/>
          </w:rPr>
          <w:t>5</w:t>
        </w:r>
        <w:r>
          <w:rPr>
            <w:rStyle w:val="affffffe"/>
            <w:noProof/>
          </w:rPr>
          <w:t xml:space="preserve"> </w:t>
        </w:r>
        <w:r w:rsidRPr="002229DE">
          <w:rPr>
            <w:rStyle w:val="affffffe"/>
            <w:rFonts w:hint="eastAsia"/>
            <w:noProof/>
          </w:rPr>
          <w:t xml:space="preserve"> 风险识别</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_Toc202773165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0A5F9F15" w14:textId="4F278895"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66" w:history="1">
        <w:r w:rsidRPr="002229DE">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风险识别方法</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_Toc202773166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1</w:t>
        </w:r>
        <w:r w:rsidRPr="002229DE">
          <w:rPr>
            <w:rFonts w:hint="eastAsia"/>
            <w:noProof/>
          </w:rPr>
          <w:fldChar w:fldCharType="end"/>
        </w:r>
      </w:hyperlink>
    </w:p>
    <w:p w14:paraId="116697C3" w14:textId="39CCC41D"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67" w:history="1">
        <w:r w:rsidRPr="002229DE">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风险因子</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_Toc202773167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27D8D0FC" w14:textId="1A7EFCA1" w:rsidR="002229DE" w:rsidRPr="002229DE" w:rsidRDefault="002229DE">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2773168" w:history="1">
        <w:r w:rsidRPr="002229DE">
          <w:rPr>
            <w:rStyle w:val="affffffe"/>
            <w:rFonts w:hint="eastAsia"/>
            <w:noProof/>
          </w:rPr>
          <w:t>5.2.1</w:t>
        </w:r>
        <w:r>
          <w:rPr>
            <w:rStyle w:val="affffffe"/>
            <w:noProof/>
          </w:rPr>
          <w:t xml:space="preserve"> </w:t>
        </w:r>
        <w:r w:rsidRPr="002229DE">
          <w:rPr>
            <w:rStyle w:val="affffffe"/>
            <w:rFonts w:hint="eastAsia"/>
            <w:noProof/>
          </w:rPr>
          <w:t xml:space="preserve"> 限制项</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_Toc202773168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43D60F6A" w14:textId="44AF569C" w:rsidR="002229DE" w:rsidRPr="002229DE" w:rsidRDefault="002229DE">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2773169" w:history="1">
        <w:r w:rsidRPr="002229DE">
          <w:rPr>
            <w:rStyle w:val="affffffe"/>
            <w:rFonts w:hint="eastAsia"/>
            <w:noProof/>
          </w:rPr>
          <w:t>5.2.2</w:t>
        </w:r>
        <w:r>
          <w:rPr>
            <w:rStyle w:val="affffffe"/>
            <w:noProof/>
          </w:rPr>
          <w:t xml:space="preserve"> </w:t>
        </w:r>
        <w:r w:rsidRPr="002229DE">
          <w:rPr>
            <w:rStyle w:val="affffffe"/>
            <w:rFonts w:hint="eastAsia"/>
            <w:noProof/>
          </w:rPr>
          <w:t xml:space="preserve"> 关键项</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_Toc202773169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061A345F" w14:textId="1610B42B" w:rsidR="002229DE" w:rsidRPr="002229DE" w:rsidRDefault="002229DE">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2773170" w:history="1">
        <w:r w:rsidRPr="002229DE">
          <w:rPr>
            <w:rStyle w:val="affffffe"/>
            <w:rFonts w:hint="eastAsia"/>
            <w:noProof/>
          </w:rPr>
          <w:t>5.2.3</w:t>
        </w:r>
        <w:r>
          <w:rPr>
            <w:rStyle w:val="affffffe"/>
            <w:noProof/>
          </w:rPr>
          <w:t xml:space="preserve"> </w:t>
        </w:r>
        <w:r w:rsidRPr="002229DE">
          <w:rPr>
            <w:rStyle w:val="affffffe"/>
            <w:rFonts w:hint="eastAsia"/>
            <w:noProof/>
          </w:rPr>
          <w:t xml:space="preserve"> 普通项</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_Toc202773170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3657D257" w14:textId="684AB20A"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71" w:history="1">
        <w:r w:rsidRPr="002229DE">
          <w:rPr>
            <w:rStyle w:val="affffffe"/>
            <w:rFonts w:hint="eastAsia"/>
            <w:noProof/>
          </w:rPr>
          <w:t>6</w:t>
        </w:r>
        <w:r>
          <w:rPr>
            <w:rStyle w:val="affffffe"/>
            <w:noProof/>
          </w:rPr>
          <w:t xml:space="preserve"> </w:t>
        </w:r>
        <w:r w:rsidRPr="002229DE">
          <w:rPr>
            <w:rStyle w:val="affffffe"/>
            <w:rFonts w:hint="eastAsia"/>
            <w:noProof/>
          </w:rPr>
          <w:t xml:space="preserve"> 风险评估</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_Toc202773171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622D256D" w14:textId="3761E180"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72" w:history="1">
        <w:r w:rsidRPr="002229DE">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风险评估的风险级别划分</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_Toc202773172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7901ADEC" w14:textId="0FFC2A2D"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73" w:history="1">
        <w:r w:rsidRPr="002229DE">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风险评估实施</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_Toc202773173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2</w:t>
        </w:r>
        <w:r w:rsidRPr="002229DE">
          <w:rPr>
            <w:rFonts w:hint="eastAsia"/>
            <w:noProof/>
          </w:rPr>
          <w:fldChar w:fldCharType="end"/>
        </w:r>
      </w:hyperlink>
    </w:p>
    <w:p w14:paraId="507A2314" w14:textId="74CAEB06" w:rsidR="002229DE" w:rsidRPr="002229DE" w:rsidRDefault="002229DE">
      <w:pPr>
        <w:pStyle w:val="TOC2"/>
        <w:rPr>
          <w:rFonts w:asciiTheme="minorHAnsi" w:eastAsiaTheme="minorEastAsia" w:hAnsiTheme="minorHAnsi" w:cstheme="minorBidi" w:hint="eastAsia"/>
          <w:noProof/>
          <w:sz w:val="22"/>
          <w:szCs w:val="24"/>
          <w14:ligatures w14:val="standardContextual"/>
        </w:rPr>
      </w:pPr>
      <w:hyperlink w:anchor="_Toc202773174" w:history="1">
        <w:r w:rsidRPr="002229DE">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2229DE">
          <w:rPr>
            <w:rStyle w:val="affffffe"/>
            <w:rFonts w:hint="eastAsia"/>
            <w:noProof/>
          </w:rPr>
          <w:t xml:space="preserve"> 风险结果的判定</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_Toc202773174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3</w:t>
        </w:r>
        <w:r w:rsidRPr="002229DE">
          <w:rPr>
            <w:rFonts w:hint="eastAsia"/>
            <w:noProof/>
          </w:rPr>
          <w:fldChar w:fldCharType="end"/>
        </w:r>
      </w:hyperlink>
    </w:p>
    <w:p w14:paraId="78A0A947" w14:textId="0B9CA07A" w:rsidR="002229DE" w:rsidRPr="002229DE" w:rsidRDefault="002229DE">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2773175" w:history="1">
        <w:r w:rsidRPr="002229DE">
          <w:rPr>
            <w:rStyle w:val="affffffe"/>
            <w:rFonts w:hint="eastAsia"/>
            <w:noProof/>
          </w:rPr>
          <w:t>6.3.1</w:t>
        </w:r>
        <w:r>
          <w:rPr>
            <w:rStyle w:val="affffffe"/>
            <w:noProof/>
          </w:rPr>
          <w:t xml:space="preserve"> </w:t>
        </w:r>
        <w:r w:rsidRPr="002229DE">
          <w:rPr>
            <w:rStyle w:val="affffffe"/>
            <w:rFonts w:hint="eastAsia"/>
            <w:noProof/>
          </w:rPr>
          <w:t xml:space="preserve"> 风险因子结果判定</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_Toc202773175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3</w:t>
        </w:r>
        <w:r w:rsidRPr="002229DE">
          <w:rPr>
            <w:rFonts w:hint="eastAsia"/>
            <w:noProof/>
          </w:rPr>
          <w:fldChar w:fldCharType="end"/>
        </w:r>
      </w:hyperlink>
    </w:p>
    <w:p w14:paraId="468B0207" w14:textId="7DC513BF" w:rsidR="002229DE" w:rsidRPr="002229DE" w:rsidRDefault="002229DE">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202773176" w:history="1">
        <w:r w:rsidRPr="002229DE">
          <w:rPr>
            <w:rStyle w:val="affffffe"/>
            <w:rFonts w:hint="eastAsia"/>
            <w:noProof/>
          </w:rPr>
          <w:t>6.3.2</w:t>
        </w:r>
        <w:r>
          <w:rPr>
            <w:rStyle w:val="affffffe"/>
            <w:noProof/>
          </w:rPr>
          <w:t xml:space="preserve"> </w:t>
        </w:r>
        <w:r w:rsidRPr="002229DE">
          <w:rPr>
            <w:rStyle w:val="affffffe"/>
            <w:rFonts w:hint="eastAsia"/>
            <w:noProof/>
          </w:rPr>
          <w:t xml:space="preserve"> 风险判定</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_Toc202773176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3</w:t>
        </w:r>
        <w:r w:rsidRPr="002229DE">
          <w:rPr>
            <w:rFonts w:hint="eastAsia"/>
            <w:noProof/>
          </w:rPr>
          <w:fldChar w:fldCharType="end"/>
        </w:r>
      </w:hyperlink>
    </w:p>
    <w:p w14:paraId="5DD99C7C" w14:textId="31736362"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77" w:history="1">
        <w:r w:rsidRPr="002229DE">
          <w:rPr>
            <w:rStyle w:val="affffffe"/>
            <w:rFonts w:hint="eastAsia"/>
            <w:noProof/>
          </w:rPr>
          <w:t>7</w:t>
        </w:r>
        <w:r>
          <w:rPr>
            <w:rStyle w:val="affffffe"/>
            <w:noProof/>
          </w:rPr>
          <w:t xml:space="preserve"> </w:t>
        </w:r>
        <w:r w:rsidRPr="002229DE">
          <w:rPr>
            <w:rStyle w:val="affffffe"/>
            <w:rFonts w:hint="eastAsia"/>
            <w:noProof/>
          </w:rPr>
          <w:t xml:space="preserve"> 风险管理</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_Toc202773177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3</w:t>
        </w:r>
        <w:r w:rsidRPr="002229DE">
          <w:rPr>
            <w:rFonts w:hint="eastAsia"/>
            <w:noProof/>
          </w:rPr>
          <w:fldChar w:fldCharType="end"/>
        </w:r>
      </w:hyperlink>
    </w:p>
    <w:p w14:paraId="00552801" w14:textId="1CD3CFE0"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78" w:history="1">
        <w:r w:rsidRPr="002229DE">
          <w:rPr>
            <w:rStyle w:val="affffffe"/>
            <w:rFonts w:hint="eastAsia"/>
            <w:noProof/>
          </w:rPr>
          <w:t>附录A（资料性）</w:t>
        </w:r>
        <w:r>
          <w:rPr>
            <w:rStyle w:val="affffffe"/>
            <w:noProof/>
          </w:rPr>
          <w:t xml:space="preserve"> </w:t>
        </w:r>
        <w:r w:rsidRPr="002229DE">
          <w:rPr>
            <w:rStyle w:val="affffffe"/>
            <w:rFonts w:hint="eastAsia"/>
            <w:noProof/>
          </w:rPr>
          <w:t xml:space="preserve"> 规模羊场布鲁氏菌病风险评估抽样与实验室检测方法</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_Toc202773178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4</w:t>
        </w:r>
        <w:r w:rsidRPr="002229DE">
          <w:rPr>
            <w:rFonts w:hint="eastAsia"/>
            <w:noProof/>
          </w:rPr>
          <w:fldChar w:fldCharType="end"/>
        </w:r>
      </w:hyperlink>
    </w:p>
    <w:p w14:paraId="5DEC5181" w14:textId="68A663AD"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79" w:history="1">
        <w:r w:rsidRPr="002229DE">
          <w:rPr>
            <w:rStyle w:val="affffffe"/>
            <w:rFonts w:hint="eastAsia"/>
            <w:noProof/>
          </w:rPr>
          <w:t>附录B（资料性）</w:t>
        </w:r>
        <w:r>
          <w:rPr>
            <w:rStyle w:val="affffffe"/>
            <w:noProof/>
          </w:rPr>
          <w:t xml:space="preserve"> </w:t>
        </w:r>
        <w:r w:rsidRPr="002229DE">
          <w:rPr>
            <w:rStyle w:val="affffffe"/>
            <w:rFonts w:hint="eastAsia"/>
            <w:noProof/>
          </w:rPr>
          <w:t xml:space="preserve"> 规模羊场布鲁氏菌病风险评估分析表</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_Toc202773179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5</w:t>
        </w:r>
        <w:r w:rsidRPr="002229DE">
          <w:rPr>
            <w:rFonts w:hint="eastAsia"/>
            <w:noProof/>
          </w:rPr>
          <w:fldChar w:fldCharType="end"/>
        </w:r>
      </w:hyperlink>
    </w:p>
    <w:p w14:paraId="4DFFA2F9" w14:textId="19BCB1C2" w:rsidR="002229DE" w:rsidRPr="002229DE" w:rsidRDefault="002229D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773180" w:history="1">
        <w:r w:rsidRPr="002229DE">
          <w:rPr>
            <w:rStyle w:val="affffffe"/>
            <w:rFonts w:hint="eastAsia"/>
            <w:noProof/>
          </w:rPr>
          <w:t>参考文献</w:t>
        </w:r>
        <w:r w:rsidRPr="002229DE">
          <w:rPr>
            <w:rFonts w:hint="eastAsia"/>
            <w:noProof/>
          </w:rPr>
          <w:tab/>
        </w:r>
        <w:r w:rsidRPr="002229DE">
          <w:rPr>
            <w:rFonts w:hint="eastAsia"/>
            <w:noProof/>
          </w:rPr>
          <w:fldChar w:fldCharType="begin"/>
        </w:r>
        <w:r w:rsidRPr="002229DE">
          <w:rPr>
            <w:rFonts w:hint="eastAsia"/>
            <w:noProof/>
          </w:rPr>
          <w:instrText xml:space="preserve"> </w:instrText>
        </w:r>
        <w:r w:rsidRPr="002229DE">
          <w:rPr>
            <w:noProof/>
          </w:rPr>
          <w:instrText>PAGEREF _Toc202773180 \h</w:instrText>
        </w:r>
        <w:r w:rsidRPr="002229DE">
          <w:rPr>
            <w:rFonts w:hint="eastAsia"/>
            <w:noProof/>
          </w:rPr>
          <w:instrText xml:space="preserve"> </w:instrText>
        </w:r>
        <w:r w:rsidRPr="002229DE">
          <w:rPr>
            <w:rFonts w:hint="eastAsia"/>
            <w:noProof/>
          </w:rPr>
        </w:r>
        <w:r w:rsidRPr="002229DE">
          <w:rPr>
            <w:rFonts w:hint="eastAsia"/>
            <w:noProof/>
          </w:rPr>
          <w:fldChar w:fldCharType="separate"/>
        </w:r>
        <w:r w:rsidRPr="002229DE">
          <w:rPr>
            <w:noProof/>
          </w:rPr>
          <w:t>7</w:t>
        </w:r>
        <w:r w:rsidRPr="002229DE">
          <w:rPr>
            <w:rFonts w:hint="eastAsia"/>
            <w:noProof/>
          </w:rPr>
          <w:fldChar w:fldCharType="end"/>
        </w:r>
      </w:hyperlink>
    </w:p>
    <w:p w14:paraId="18B62957" w14:textId="631BFBE7" w:rsidR="002229DE" w:rsidRPr="002229DE" w:rsidRDefault="002229DE" w:rsidP="002229DE">
      <w:pPr>
        <w:pStyle w:val="affffff2"/>
        <w:spacing w:after="468"/>
        <w:sectPr w:rsidR="002229DE" w:rsidRPr="002229DE" w:rsidSect="002229DE">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229DE">
        <w:fldChar w:fldCharType="end"/>
      </w:r>
    </w:p>
    <w:p w14:paraId="03DE0DE8" w14:textId="77777777" w:rsidR="002229DE" w:rsidRDefault="002229DE" w:rsidP="002229DE">
      <w:pPr>
        <w:pStyle w:val="a6"/>
        <w:spacing w:before="560" w:after="468"/>
      </w:pPr>
      <w:bookmarkStart w:id="22" w:name="_Toc202773158"/>
      <w:bookmarkStart w:id="23" w:name="BookMark2"/>
      <w:bookmarkEnd w:id="21"/>
      <w:r w:rsidRPr="002229DE">
        <w:rPr>
          <w:rFonts w:hint="eastAsia"/>
          <w:spacing w:val="320"/>
        </w:rPr>
        <w:lastRenderedPageBreak/>
        <w:t>前</w:t>
      </w:r>
      <w:r>
        <w:rPr>
          <w:rFonts w:hint="eastAsia"/>
        </w:rPr>
        <w:t>言</w:t>
      </w:r>
      <w:bookmarkEnd w:id="22"/>
    </w:p>
    <w:p w14:paraId="62CA15B4" w14:textId="77777777" w:rsidR="002229DE" w:rsidRDefault="002229DE" w:rsidP="002229DE">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18D53764" w14:textId="77777777" w:rsidR="002229DE" w:rsidRDefault="002229DE" w:rsidP="002229DE">
      <w:pPr>
        <w:pStyle w:val="affffb"/>
        <w:ind w:firstLine="420"/>
      </w:pPr>
      <w:r>
        <w:rPr>
          <w:rFonts w:hint="eastAsia"/>
        </w:rPr>
        <w:t>请注意本文件某些内容可能涉及专利。本文件的发布机构不承担识别专利的责任。</w:t>
      </w:r>
    </w:p>
    <w:p w14:paraId="46BAC015" w14:textId="77777777" w:rsidR="002229DE" w:rsidRDefault="002229DE" w:rsidP="002229DE">
      <w:pPr>
        <w:pStyle w:val="affffb"/>
        <w:ind w:firstLine="420"/>
      </w:pPr>
      <w:r>
        <w:rPr>
          <w:rFonts w:hint="eastAsia"/>
        </w:rPr>
        <w:t>本文件由湖南省农业农村厅提出。</w:t>
      </w:r>
    </w:p>
    <w:p w14:paraId="0567CDC8" w14:textId="77777777" w:rsidR="002229DE" w:rsidRDefault="002229DE" w:rsidP="002229DE">
      <w:pPr>
        <w:pStyle w:val="affffb"/>
        <w:ind w:firstLine="420"/>
      </w:pPr>
      <w:r>
        <w:rPr>
          <w:rFonts w:hint="eastAsia"/>
        </w:rPr>
        <w:t>本文件由湖南省农业标准化技术委员会归口。</w:t>
      </w:r>
    </w:p>
    <w:p w14:paraId="7A4E3790" w14:textId="77777777" w:rsidR="002229DE" w:rsidRDefault="002229DE" w:rsidP="002229DE">
      <w:pPr>
        <w:pStyle w:val="affffb"/>
        <w:ind w:firstLine="420"/>
      </w:pPr>
      <w:r>
        <w:rPr>
          <w:rFonts w:hint="eastAsia"/>
        </w:rPr>
        <w:t>本文件起草单位：湖南省动物疫病预防控制中心、长沙市动物疫病预防控制中心、怀化市动物疫病预防控制中心、岳阳市动物疫病预防控制中心、娄底市动物疫病预防控制中心、吐鲁番市动物疾病控制与诊断中心、邵阳市动物疾病预防控制中心、湘西州动物疫病预防控制中心、浏阳市动物疫病预防控制中心、宁乡市动物疫病预防控制中心。</w:t>
      </w:r>
    </w:p>
    <w:p w14:paraId="7A571DB8" w14:textId="6292BFD7" w:rsidR="002229DE" w:rsidRDefault="002229DE" w:rsidP="002229DE">
      <w:pPr>
        <w:pStyle w:val="affffb"/>
        <w:ind w:firstLine="420"/>
      </w:pPr>
      <w:r>
        <w:rPr>
          <w:rFonts w:hint="eastAsia"/>
        </w:rPr>
        <w:t>本文件主要起草人：黄建龙、张朝阳、雷勇、林源、奉佳、丁美月、邓国强、何世成、匡光伟、谢怡灵、王卫国、赵小平、丁朝阳、何伟民、王洪亮、陈向红、汪洪冰、彭志、伍国强、贺兴龙、赵琴、孙瑜、王成、何海洋</w:t>
      </w:r>
      <w:r w:rsidR="00FF1D52">
        <w:rPr>
          <w:rFonts w:hint="eastAsia"/>
        </w:rPr>
        <w:t>。</w:t>
      </w:r>
    </w:p>
    <w:p w14:paraId="6AEA6102" w14:textId="7F7EEB42" w:rsidR="002229DE" w:rsidRPr="002229DE" w:rsidRDefault="002229DE" w:rsidP="002229DE">
      <w:pPr>
        <w:pStyle w:val="affffb"/>
        <w:ind w:firstLine="420"/>
        <w:sectPr w:rsidR="002229DE" w:rsidRPr="002229DE" w:rsidSect="002229DE">
          <w:pgSz w:w="11906" w:h="16838" w:code="9"/>
          <w:pgMar w:top="1928" w:right="1134" w:bottom="1134" w:left="1134" w:header="1418" w:footer="1134" w:gutter="284"/>
          <w:pgNumType w:fmt="upperRoman"/>
          <w:cols w:space="425"/>
          <w:formProt w:val="0"/>
          <w:docGrid w:type="lines" w:linePitch="312"/>
        </w:sectPr>
      </w:pPr>
    </w:p>
    <w:p w14:paraId="0B893408"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3"/>
    </w:p>
    <w:p w14:paraId="299DC3D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4A21BB503C94003B53F58DDDBC3112C"/>
        </w:placeholder>
      </w:sdtPr>
      <w:sdtContent>
        <w:bookmarkStart w:id="25" w:name="NEW_STAND_NAME" w:displacedByCustomXml="prev"/>
        <w:p w14:paraId="246FCE87" w14:textId="75244F90" w:rsidR="00F26B7E" w:rsidRPr="00F26B7E" w:rsidRDefault="00B3175C" w:rsidP="002229DE">
          <w:pPr>
            <w:pStyle w:val="afffffffff8"/>
            <w:spacing w:beforeLines="1" w:before="3" w:afterLines="220" w:after="686"/>
            <w:rPr>
              <w:rFonts w:hint="eastAsia"/>
            </w:rPr>
          </w:pPr>
          <w:r>
            <w:rPr>
              <w:rFonts w:hint="eastAsia"/>
            </w:rPr>
            <w:t>规模羊场布鲁氏菌病风险评估技术规范</w:t>
          </w:r>
        </w:p>
      </w:sdtContent>
    </w:sdt>
    <w:bookmarkEnd w:id="25" w:displacedByCustomXml="prev"/>
    <w:p w14:paraId="7052D154"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202773159"/>
      <w:r>
        <w:rPr>
          <w:rFonts w:hint="eastAsia"/>
        </w:rPr>
        <w:t>范围</w:t>
      </w:r>
      <w:bookmarkEnd w:id="26"/>
      <w:bookmarkEnd w:id="27"/>
      <w:bookmarkEnd w:id="28"/>
      <w:bookmarkEnd w:id="29"/>
      <w:bookmarkEnd w:id="30"/>
      <w:bookmarkEnd w:id="31"/>
      <w:bookmarkEnd w:id="32"/>
      <w:bookmarkEnd w:id="33"/>
      <w:bookmarkEnd w:id="34"/>
      <w:bookmarkEnd w:id="35"/>
    </w:p>
    <w:p w14:paraId="7BE78191" w14:textId="77777777" w:rsidR="00B3175C" w:rsidRDefault="00B3175C" w:rsidP="00B3175C">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本文件规定了规模羊场布鲁氏菌病风险评估准备、风险识别、风险评估和风险管理等内容。</w:t>
      </w:r>
    </w:p>
    <w:p w14:paraId="34357DE0" w14:textId="7B627FAC" w:rsidR="008B0C9C" w:rsidRDefault="00B3175C" w:rsidP="00B3175C">
      <w:pPr>
        <w:pStyle w:val="affffb"/>
        <w:ind w:firstLine="420"/>
      </w:pPr>
      <w:r>
        <w:rPr>
          <w:rFonts w:hint="eastAsia"/>
        </w:rPr>
        <w:t>本文件适用于湖南省规模羊场布鲁氏菌病的风险评估。</w:t>
      </w:r>
    </w:p>
    <w:p w14:paraId="032AC5AF"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20277316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DDF31E0210E485CB162C4A2445744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EE6CB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50AEB8" w14:textId="77777777" w:rsidR="00B3175C" w:rsidRPr="00B3175C" w:rsidRDefault="00B3175C" w:rsidP="00B3175C">
      <w:pPr>
        <w:pStyle w:val="affffb"/>
        <w:ind w:firstLine="420"/>
        <w:rPr>
          <w:rFonts w:ascii="宋体"/>
        </w:rPr>
      </w:pPr>
      <w:r w:rsidRPr="00B3175C">
        <w:rPr>
          <w:rFonts w:ascii="宋体" w:hint="eastAsia"/>
        </w:rPr>
        <w:t>GB/T  18646-2025  动物布鲁氏菌病诊断技术</w:t>
      </w:r>
    </w:p>
    <w:p w14:paraId="744B841C" w14:textId="77777777" w:rsidR="00B3175C" w:rsidRPr="00B3175C" w:rsidRDefault="00B3175C" w:rsidP="00B3175C">
      <w:pPr>
        <w:pStyle w:val="affffb"/>
        <w:ind w:firstLine="420"/>
        <w:rPr>
          <w:rFonts w:ascii="宋体"/>
        </w:rPr>
      </w:pPr>
      <w:r w:rsidRPr="00B3175C">
        <w:rPr>
          <w:rFonts w:ascii="宋体" w:hint="eastAsia"/>
        </w:rPr>
        <w:t>GB/T  27921-2023  风险管理 风险评估技术</w:t>
      </w:r>
    </w:p>
    <w:p w14:paraId="47CE8845" w14:textId="10181A04" w:rsidR="00151161" w:rsidRPr="00151161" w:rsidRDefault="00B3175C" w:rsidP="00B3175C">
      <w:pPr>
        <w:pStyle w:val="affffb"/>
        <w:ind w:firstLine="420"/>
        <w:rPr>
          <w:rFonts w:ascii="宋体"/>
        </w:rPr>
      </w:pPr>
      <w:r w:rsidRPr="00B3175C">
        <w:rPr>
          <w:rFonts w:ascii="宋体" w:hint="eastAsia"/>
        </w:rPr>
        <w:t>NY/T  1168   畜禽粪便无害化处理技术规范</w:t>
      </w:r>
    </w:p>
    <w:p w14:paraId="594EA857" w14:textId="77777777" w:rsidR="00B265BC" w:rsidRPr="00E030F9" w:rsidRDefault="00FD59EB" w:rsidP="00FD59EB">
      <w:pPr>
        <w:pStyle w:val="affc"/>
        <w:spacing w:before="312" w:after="312"/>
      </w:pPr>
      <w:bookmarkStart w:id="46" w:name="_Toc97191425"/>
      <w:bookmarkStart w:id="47" w:name="_Toc202773161"/>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8B6FC9633CA24FD48C4B82A120D448D4"/>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9CF350" w14:textId="56278BAE" w:rsidR="003C010C" w:rsidRDefault="00B3175C" w:rsidP="00BA263B">
          <w:pPr>
            <w:pStyle w:val="affffb"/>
            <w:ind w:firstLine="420"/>
          </w:pPr>
          <w:r>
            <w:t>下列术语和定义适用于本文件。</w:t>
          </w:r>
        </w:p>
      </w:sdtContent>
    </w:sdt>
    <w:p w14:paraId="694CB63D" w14:textId="77777777" w:rsidR="00B3175C" w:rsidRDefault="00B3175C" w:rsidP="00B3175C">
      <w:pPr>
        <w:pStyle w:val="affffb"/>
        <w:ind w:firstLine="420"/>
      </w:pPr>
      <w:r>
        <w:t xml:space="preserve">3.1 </w:t>
      </w:r>
    </w:p>
    <w:p w14:paraId="3EF83E8B" w14:textId="77777777" w:rsidR="00B3175C" w:rsidRDefault="00B3175C" w:rsidP="00B3175C">
      <w:pPr>
        <w:pStyle w:val="affffb"/>
        <w:ind w:firstLineChars="400" w:firstLine="840"/>
      </w:pPr>
      <w:r>
        <w:rPr>
          <w:rFonts w:hint="eastAsia"/>
        </w:rPr>
        <w:t>规模羊场</w:t>
      </w:r>
      <w:r>
        <w:rPr>
          <w:rFonts w:hint="eastAsia"/>
        </w:rPr>
        <w:t xml:space="preserve">  </w:t>
      </w:r>
    </w:p>
    <w:p w14:paraId="5484220D" w14:textId="77777777" w:rsidR="00B3175C" w:rsidRDefault="00B3175C" w:rsidP="00B3175C">
      <w:pPr>
        <w:pStyle w:val="affffb"/>
        <w:ind w:firstLineChars="400" w:firstLine="840"/>
      </w:pPr>
      <w:r>
        <w:rPr>
          <w:rFonts w:hint="eastAsia"/>
        </w:rPr>
        <w:t>具备养殖基本条件，达到规模养殖标准，依法完成养殖备案并取得畜禽标识代码的养羊场。</w:t>
      </w:r>
    </w:p>
    <w:p w14:paraId="6C1B3878" w14:textId="77777777" w:rsidR="00B3175C" w:rsidRDefault="00B3175C" w:rsidP="00B3175C">
      <w:pPr>
        <w:pStyle w:val="affffb"/>
        <w:ind w:firstLine="420"/>
      </w:pPr>
      <w:r>
        <w:t xml:space="preserve">3.2 </w:t>
      </w:r>
    </w:p>
    <w:p w14:paraId="6B523513" w14:textId="77777777" w:rsidR="00B3175C" w:rsidRDefault="00B3175C" w:rsidP="00B3175C">
      <w:pPr>
        <w:pStyle w:val="affffb"/>
        <w:ind w:firstLineChars="400" w:firstLine="840"/>
      </w:pPr>
      <w:r>
        <w:rPr>
          <w:rFonts w:hint="eastAsia"/>
        </w:rPr>
        <w:t>风险因子</w:t>
      </w:r>
    </w:p>
    <w:p w14:paraId="4BCAFFE1" w14:textId="77777777" w:rsidR="00B3175C" w:rsidRDefault="00B3175C" w:rsidP="00B3175C">
      <w:pPr>
        <w:pStyle w:val="affffb"/>
        <w:ind w:firstLineChars="400" w:firstLine="840"/>
      </w:pPr>
      <w:r>
        <w:rPr>
          <w:rFonts w:hint="eastAsia"/>
        </w:rPr>
        <w:t>可能影响疫病传入、发生或扩散的因素。</w:t>
      </w:r>
    </w:p>
    <w:p w14:paraId="45C73CD2" w14:textId="77777777" w:rsidR="00B3175C" w:rsidRDefault="00B3175C" w:rsidP="00B3175C">
      <w:pPr>
        <w:pStyle w:val="affffb"/>
        <w:ind w:firstLine="420"/>
      </w:pPr>
      <w:r>
        <w:t xml:space="preserve">3.3 </w:t>
      </w:r>
    </w:p>
    <w:p w14:paraId="07751537" w14:textId="77777777" w:rsidR="00B3175C" w:rsidRDefault="00B3175C" w:rsidP="00B3175C">
      <w:pPr>
        <w:pStyle w:val="affffb"/>
        <w:ind w:firstLineChars="400" w:firstLine="840"/>
      </w:pPr>
      <w:r>
        <w:rPr>
          <w:rFonts w:hint="eastAsia"/>
        </w:rPr>
        <w:t>风险评估</w:t>
      </w:r>
    </w:p>
    <w:p w14:paraId="552F1881" w14:textId="31BB990D" w:rsidR="004B3E93" w:rsidRPr="00B3175C" w:rsidRDefault="00B3175C" w:rsidP="00B3175C">
      <w:pPr>
        <w:pStyle w:val="affffb"/>
        <w:ind w:firstLineChars="400" w:firstLine="840"/>
      </w:pPr>
      <w:r>
        <w:rPr>
          <w:rFonts w:hint="eastAsia"/>
        </w:rPr>
        <w:t>对疫病传入、发生或扩散的潜在风险因子进行系统分析，评估其可能性及后果。</w:t>
      </w:r>
    </w:p>
    <w:p w14:paraId="0ACC01E8" w14:textId="180E9FCF" w:rsidR="00151161" w:rsidRDefault="00B3175C" w:rsidP="00B3175C">
      <w:pPr>
        <w:pStyle w:val="affc"/>
        <w:spacing w:before="312" w:after="312"/>
      </w:pPr>
      <w:bookmarkStart w:id="49" w:name="_Toc202773162"/>
      <w:r>
        <w:rPr>
          <w:rFonts w:hint="eastAsia"/>
        </w:rPr>
        <w:t>风险评估准备</w:t>
      </w:r>
      <w:bookmarkEnd w:id="49"/>
    </w:p>
    <w:p w14:paraId="4F71CA1E" w14:textId="18906977" w:rsidR="00151161" w:rsidRPr="00151161" w:rsidRDefault="00B3175C" w:rsidP="00B3175C">
      <w:pPr>
        <w:pStyle w:val="affd"/>
        <w:spacing w:before="156" w:after="156"/>
      </w:pPr>
      <w:bookmarkStart w:id="50" w:name="_Toc202773163"/>
      <w:r>
        <w:rPr>
          <w:rFonts w:hint="eastAsia"/>
        </w:rPr>
        <w:t>组建评估小组</w:t>
      </w:r>
      <w:bookmarkEnd w:id="50"/>
    </w:p>
    <w:p w14:paraId="5B63BA83" w14:textId="71FF1F77" w:rsidR="002A1260" w:rsidRDefault="00B3175C" w:rsidP="00653FED">
      <w:pPr>
        <w:pStyle w:val="affffb"/>
        <w:ind w:firstLine="420"/>
      </w:pPr>
      <w:r w:rsidRPr="00B3175C">
        <w:rPr>
          <w:rFonts w:hint="eastAsia"/>
        </w:rPr>
        <w:t>宜成立</w:t>
      </w:r>
      <w:r w:rsidRPr="00B3175C">
        <w:rPr>
          <w:rFonts w:hint="eastAsia"/>
        </w:rPr>
        <w:t>3</w:t>
      </w:r>
      <w:r w:rsidRPr="00B3175C">
        <w:rPr>
          <w:rFonts w:hint="eastAsia"/>
        </w:rPr>
        <w:t>人或</w:t>
      </w:r>
      <w:r w:rsidRPr="00B3175C">
        <w:rPr>
          <w:rFonts w:hint="eastAsia"/>
        </w:rPr>
        <w:t>5</w:t>
      </w:r>
      <w:r w:rsidRPr="00B3175C">
        <w:rPr>
          <w:rFonts w:hint="eastAsia"/>
        </w:rPr>
        <w:t>人的风险评估小组。成员构成应涵盖兽医学、公共卫生学、流行病与卫生统计学等专业背景技术人员。</w:t>
      </w:r>
    </w:p>
    <w:p w14:paraId="1BF716B9" w14:textId="3C7F65E8" w:rsidR="001D212F" w:rsidRDefault="00B3175C" w:rsidP="00B3175C">
      <w:pPr>
        <w:pStyle w:val="affd"/>
        <w:spacing w:before="156" w:after="156"/>
      </w:pPr>
      <w:bookmarkStart w:id="51" w:name="_Toc202773164"/>
      <w:r>
        <w:rPr>
          <w:rFonts w:hint="eastAsia"/>
        </w:rPr>
        <w:t>制定评估计划</w:t>
      </w:r>
      <w:bookmarkEnd w:id="51"/>
    </w:p>
    <w:p w14:paraId="712F7698" w14:textId="5CCB70FD" w:rsidR="00CD561D" w:rsidRDefault="00B3175C" w:rsidP="00CD561D">
      <w:pPr>
        <w:pStyle w:val="affffb"/>
        <w:ind w:firstLine="420"/>
      </w:pPr>
      <w:r w:rsidRPr="00B3175C">
        <w:rPr>
          <w:rFonts w:hint="eastAsia"/>
        </w:rPr>
        <w:t>从风险评估的对象、内容、时间、方式、安排和要求等方面制定科学合理的评估方案。</w:t>
      </w:r>
    </w:p>
    <w:p w14:paraId="44E598AF" w14:textId="4C5A3DA8" w:rsidR="00834973" w:rsidRDefault="00B3175C" w:rsidP="00B3175C">
      <w:pPr>
        <w:pStyle w:val="affc"/>
        <w:spacing w:before="312" w:after="312"/>
      </w:pPr>
      <w:bookmarkStart w:id="52" w:name="_Toc202773165"/>
      <w:r>
        <w:rPr>
          <w:rFonts w:hint="eastAsia"/>
        </w:rPr>
        <w:t>风险识别</w:t>
      </w:r>
      <w:bookmarkEnd w:id="52"/>
    </w:p>
    <w:p w14:paraId="371F47F8" w14:textId="5ABAC281" w:rsidR="00834973" w:rsidRDefault="00B3175C" w:rsidP="00B3175C">
      <w:pPr>
        <w:pStyle w:val="affd"/>
        <w:spacing w:before="156" w:after="156"/>
      </w:pPr>
      <w:bookmarkStart w:id="53" w:name="_Toc202773166"/>
      <w:r>
        <w:rPr>
          <w:rFonts w:hint="eastAsia"/>
        </w:rPr>
        <w:t>风险识别方法</w:t>
      </w:r>
      <w:bookmarkEnd w:id="53"/>
    </w:p>
    <w:p w14:paraId="4618B921" w14:textId="1D82E891" w:rsidR="00834973" w:rsidRPr="00B3175C" w:rsidRDefault="00B3175C" w:rsidP="00CD561D">
      <w:pPr>
        <w:pStyle w:val="affffb"/>
        <w:ind w:firstLine="420"/>
      </w:pPr>
      <w:r w:rsidRPr="00B3175C">
        <w:rPr>
          <w:rFonts w:hint="eastAsia"/>
        </w:rPr>
        <w:lastRenderedPageBreak/>
        <w:t>采用现场调查问卷以及抽样检测（见附录</w:t>
      </w:r>
      <w:r w:rsidRPr="00B3175C">
        <w:rPr>
          <w:rFonts w:hint="eastAsia"/>
        </w:rPr>
        <w:t xml:space="preserve"> A</w:t>
      </w:r>
      <w:r w:rsidRPr="00B3175C">
        <w:rPr>
          <w:rFonts w:hint="eastAsia"/>
        </w:rPr>
        <w:t>）等方法对风险因子进行风险识别。</w:t>
      </w:r>
    </w:p>
    <w:p w14:paraId="3D82FE21" w14:textId="0CF26667" w:rsidR="00834973" w:rsidRDefault="00B3175C" w:rsidP="00B3175C">
      <w:pPr>
        <w:pStyle w:val="affd"/>
        <w:spacing w:before="156" w:after="156"/>
      </w:pPr>
      <w:bookmarkStart w:id="54" w:name="_Toc202773167"/>
      <w:r>
        <w:rPr>
          <w:rFonts w:hint="eastAsia"/>
        </w:rPr>
        <w:t>风险因子</w:t>
      </w:r>
      <w:bookmarkEnd w:id="54"/>
    </w:p>
    <w:p w14:paraId="655C1B57" w14:textId="00A3B1B8" w:rsidR="00834973" w:rsidRDefault="00B3175C" w:rsidP="00CD561D">
      <w:pPr>
        <w:pStyle w:val="affffb"/>
        <w:ind w:firstLine="420"/>
      </w:pPr>
      <w:r w:rsidRPr="00B3175C">
        <w:rPr>
          <w:rFonts w:hint="eastAsia"/>
        </w:rPr>
        <w:t>从场址选择、结构布局、设施设备、人员管理、防疫管理、种源管理、疫病监测等七个方面归纳列出</w:t>
      </w:r>
      <w:r w:rsidRPr="00B3175C">
        <w:rPr>
          <w:rFonts w:hint="eastAsia"/>
        </w:rPr>
        <w:t xml:space="preserve"> 45 </w:t>
      </w:r>
      <w:r w:rsidRPr="00B3175C">
        <w:rPr>
          <w:rFonts w:hint="eastAsia"/>
        </w:rPr>
        <w:t>项风险因子，并将这些风险因子按照权重划分为</w:t>
      </w:r>
      <w:r w:rsidRPr="00B3175C">
        <w:rPr>
          <w:rFonts w:hint="eastAsia"/>
        </w:rPr>
        <w:t>2</w:t>
      </w:r>
      <w:r w:rsidRPr="00B3175C">
        <w:rPr>
          <w:rFonts w:hint="eastAsia"/>
        </w:rPr>
        <w:t>个限制项，</w:t>
      </w:r>
      <w:r w:rsidRPr="00B3175C">
        <w:rPr>
          <w:rFonts w:hint="eastAsia"/>
        </w:rPr>
        <w:t xml:space="preserve">11 </w:t>
      </w:r>
      <w:r w:rsidRPr="00B3175C">
        <w:rPr>
          <w:rFonts w:hint="eastAsia"/>
        </w:rPr>
        <w:t>个关键项，</w:t>
      </w:r>
      <w:r w:rsidRPr="00B3175C">
        <w:rPr>
          <w:rFonts w:hint="eastAsia"/>
        </w:rPr>
        <w:t xml:space="preserve">32 </w:t>
      </w:r>
      <w:r w:rsidRPr="00B3175C">
        <w:rPr>
          <w:rFonts w:hint="eastAsia"/>
        </w:rPr>
        <w:t>个普通项（见附录</w:t>
      </w:r>
      <w:r w:rsidRPr="00B3175C">
        <w:rPr>
          <w:rFonts w:hint="eastAsia"/>
        </w:rPr>
        <w:t xml:space="preserve"> B</w:t>
      </w:r>
      <w:r w:rsidRPr="00B3175C">
        <w:rPr>
          <w:rFonts w:hint="eastAsia"/>
        </w:rPr>
        <w:t>）。</w:t>
      </w:r>
    </w:p>
    <w:p w14:paraId="1991D344" w14:textId="608DD787" w:rsidR="00834973" w:rsidRDefault="00B3175C" w:rsidP="00B3175C">
      <w:pPr>
        <w:pStyle w:val="affe"/>
        <w:spacing w:before="156" w:after="156"/>
      </w:pPr>
      <w:bookmarkStart w:id="55" w:name="_Toc202773168"/>
      <w:r>
        <w:rPr>
          <w:rFonts w:hint="eastAsia"/>
        </w:rPr>
        <w:t>限制项</w:t>
      </w:r>
      <w:bookmarkEnd w:id="55"/>
    </w:p>
    <w:p w14:paraId="0A629872" w14:textId="01662215" w:rsidR="00834973" w:rsidRDefault="00B3175C" w:rsidP="00CD561D">
      <w:pPr>
        <w:pStyle w:val="affffb"/>
        <w:ind w:firstLine="420"/>
      </w:pPr>
      <w:r w:rsidRPr="00B3175C">
        <w:rPr>
          <w:rFonts w:hint="eastAsia"/>
        </w:rPr>
        <w:t>羊只带菌情况，即羊布鲁氏菌病病原或抗体检测为阳性。</w:t>
      </w:r>
    </w:p>
    <w:p w14:paraId="037EFE7F" w14:textId="75F02E36" w:rsidR="00834973" w:rsidRDefault="00B3175C" w:rsidP="00B3175C">
      <w:pPr>
        <w:pStyle w:val="affe"/>
        <w:spacing w:before="156" w:after="156"/>
      </w:pPr>
      <w:bookmarkStart w:id="56" w:name="_Toc202773169"/>
      <w:r>
        <w:rPr>
          <w:rFonts w:hint="eastAsia"/>
        </w:rPr>
        <w:t>关键项</w:t>
      </w:r>
      <w:bookmarkEnd w:id="56"/>
    </w:p>
    <w:p w14:paraId="39F600A4" w14:textId="6EB511F4" w:rsidR="00834973" w:rsidRPr="00B3175C" w:rsidRDefault="00B3175C" w:rsidP="00CD561D">
      <w:pPr>
        <w:pStyle w:val="affffb"/>
        <w:ind w:firstLine="420"/>
      </w:pPr>
      <w:r w:rsidRPr="00B3175C">
        <w:rPr>
          <w:rFonts w:hint="eastAsia"/>
        </w:rPr>
        <w:t>关键项有</w:t>
      </w:r>
      <w:r w:rsidRPr="00B3175C">
        <w:rPr>
          <w:rFonts w:hint="eastAsia"/>
        </w:rPr>
        <w:t>11</w:t>
      </w:r>
      <w:r w:rsidRPr="00B3175C">
        <w:rPr>
          <w:rFonts w:hint="eastAsia"/>
        </w:rPr>
        <w:t>项，在防疫管理方面有</w:t>
      </w:r>
      <w:r w:rsidRPr="00B3175C">
        <w:rPr>
          <w:rFonts w:hint="eastAsia"/>
        </w:rPr>
        <w:t>6</w:t>
      </w:r>
      <w:r w:rsidRPr="00B3175C">
        <w:rPr>
          <w:rFonts w:hint="eastAsia"/>
        </w:rPr>
        <w:t>项，如是否实行自繁自养、是否从高风险区调羊、是否接种布病疫苗以及对引进羊群、流产或疑似布鲁氏菌病羊、流产物采取的措施；在种源管理方面有</w:t>
      </w:r>
      <w:r w:rsidRPr="00B3175C">
        <w:rPr>
          <w:rFonts w:hint="eastAsia"/>
        </w:rPr>
        <w:t>3</w:t>
      </w:r>
      <w:r w:rsidRPr="00B3175C">
        <w:rPr>
          <w:rFonts w:hint="eastAsia"/>
        </w:rPr>
        <w:t>项，如引种种羊（精液、胚胎）前、引种种羊混群饲养前是否进行过布鲁氏菌病病原或抗体检测，本场种公羊不对外配种或不借用其他场户种公羊用于本场配种；在疫病监测方面有</w:t>
      </w:r>
      <w:r w:rsidRPr="00B3175C">
        <w:rPr>
          <w:rFonts w:hint="eastAsia"/>
        </w:rPr>
        <w:t>2</w:t>
      </w:r>
      <w:r w:rsidRPr="00B3175C">
        <w:rPr>
          <w:rFonts w:hint="eastAsia"/>
        </w:rPr>
        <w:t>项，如布鲁氏菌病抗体检测频次和数量。</w:t>
      </w:r>
    </w:p>
    <w:p w14:paraId="2D835764" w14:textId="3BEFEDDD" w:rsidR="00834973" w:rsidRDefault="00B3175C" w:rsidP="00B3175C">
      <w:pPr>
        <w:pStyle w:val="affe"/>
        <w:spacing w:before="156" w:after="156"/>
      </w:pPr>
      <w:bookmarkStart w:id="57" w:name="_Toc202773170"/>
      <w:r>
        <w:rPr>
          <w:rFonts w:hint="eastAsia"/>
        </w:rPr>
        <w:t>普通项</w:t>
      </w:r>
      <w:bookmarkEnd w:id="57"/>
    </w:p>
    <w:p w14:paraId="22BC5991" w14:textId="0F0185A7" w:rsidR="00834973" w:rsidRDefault="00B3175C" w:rsidP="00CD561D">
      <w:pPr>
        <w:pStyle w:val="affffb"/>
        <w:ind w:firstLine="420"/>
      </w:pPr>
      <w:r w:rsidRPr="00B3175C">
        <w:rPr>
          <w:rFonts w:hint="eastAsia"/>
        </w:rPr>
        <w:t>普通项有</w:t>
      </w:r>
      <w:r w:rsidRPr="00B3175C">
        <w:rPr>
          <w:rFonts w:hint="eastAsia"/>
        </w:rPr>
        <w:t>32</w:t>
      </w:r>
      <w:r w:rsidRPr="00B3175C">
        <w:rPr>
          <w:rFonts w:hint="eastAsia"/>
        </w:rPr>
        <w:t>项，在场址选择方面有</w:t>
      </w:r>
      <w:r w:rsidRPr="00B3175C">
        <w:rPr>
          <w:rFonts w:hint="eastAsia"/>
        </w:rPr>
        <w:t>4</w:t>
      </w:r>
      <w:r w:rsidRPr="00B3175C">
        <w:rPr>
          <w:rFonts w:hint="eastAsia"/>
        </w:rPr>
        <w:t>项，评估养殖场地理位置、周围天然屏障情况；在结构布局方面有</w:t>
      </w:r>
      <w:r w:rsidRPr="00B3175C">
        <w:rPr>
          <w:rFonts w:hint="eastAsia"/>
        </w:rPr>
        <w:t>6</w:t>
      </w:r>
      <w:r w:rsidRPr="00B3175C">
        <w:rPr>
          <w:rFonts w:hint="eastAsia"/>
        </w:rPr>
        <w:t>项，评估养殖场内部布局、各区域之间是否有效隔离以及生产区内净道与污道设置情况；在设施设备方面有</w:t>
      </w:r>
      <w:r w:rsidRPr="00B3175C">
        <w:rPr>
          <w:rFonts w:hint="eastAsia"/>
        </w:rPr>
        <w:t>7</w:t>
      </w:r>
      <w:r w:rsidRPr="00B3175C">
        <w:rPr>
          <w:rFonts w:hint="eastAsia"/>
        </w:rPr>
        <w:t>项，评估病死畜无害化处理、废弃物处理以及车辆与人员消毒等养殖场防疫设施设备的配置情况；在人员管理方面有</w:t>
      </w:r>
      <w:r w:rsidRPr="00B3175C">
        <w:rPr>
          <w:rFonts w:hint="eastAsia"/>
        </w:rPr>
        <w:t>5</w:t>
      </w:r>
      <w:r w:rsidRPr="00B3175C">
        <w:rPr>
          <w:rFonts w:hint="eastAsia"/>
        </w:rPr>
        <w:t>项，评估人员进出管理、人员布病检测、培训计划实施情况；在防疫管理方面有</w:t>
      </w:r>
      <w:r w:rsidRPr="00B3175C">
        <w:rPr>
          <w:rFonts w:hint="eastAsia"/>
        </w:rPr>
        <w:t>7</w:t>
      </w:r>
      <w:r w:rsidRPr="00B3175C">
        <w:rPr>
          <w:rFonts w:hint="eastAsia"/>
        </w:rPr>
        <w:t>项，评估放牧饲养、场内消毒以及粪污的无害化处理实施情况；在种源方面有</w:t>
      </w:r>
      <w:r w:rsidRPr="00B3175C">
        <w:rPr>
          <w:rFonts w:hint="eastAsia"/>
        </w:rPr>
        <w:t>3</w:t>
      </w:r>
      <w:r w:rsidRPr="00B3175C">
        <w:rPr>
          <w:rFonts w:hint="eastAsia"/>
        </w:rPr>
        <w:t>项，评估引种管理相关制度、种羊的来源场地、谱系证明等情况。</w:t>
      </w:r>
    </w:p>
    <w:p w14:paraId="2EC4D908" w14:textId="05365215" w:rsidR="00CD561D" w:rsidRDefault="00B3175C" w:rsidP="00B3175C">
      <w:pPr>
        <w:pStyle w:val="affc"/>
        <w:spacing w:before="312" w:after="312"/>
      </w:pPr>
      <w:bookmarkStart w:id="58" w:name="_Toc202773171"/>
      <w:r>
        <w:rPr>
          <w:rFonts w:hint="eastAsia"/>
        </w:rPr>
        <w:t>风险评估</w:t>
      </w:r>
      <w:bookmarkEnd w:id="58"/>
    </w:p>
    <w:p w14:paraId="41114F17" w14:textId="4EFC19F9" w:rsidR="00B3175C" w:rsidRDefault="00B3175C" w:rsidP="00B3175C">
      <w:pPr>
        <w:pStyle w:val="affd"/>
        <w:spacing w:before="156" w:after="156"/>
      </w:pPr>
      <w:bookmarkStart w:id="59" w:name="_Toc202773172"/>
      <w:r>
        <w:rPr>
          <w:rFonts w:hint="eastAsia"/>
        </w:rPr>
        <w:t>风险</w:t>
      </w:r>
      <w:r w:rsidRPr="00B3175C">
        <w:rPr>
          <w:rFonts w:hint="eastAsia"/>
        </w:rPr>
        <w:t>评估的风险级别划分</w:t>
      </w:r>
      <w:bookmarkEnd w:id="59"/>
    </w:p>
    <w:p w14:paraId="141F2771" w14:textId="31EA57CE" w:rsidR="00B3175C" w:rsidRDefault="00B3175C" w:rsidP="00B3175C">
      <w:pPr>
        <w:pStyle w:val="affffb"/>
        <w:ind w:firstLine="420"/>
      </w:pPr>
      <w:r w:rsidRPr="00B3175C">
        <w:rPr>
          <w:rFonts w:hint="eastAsia"/>
        </w:rPr>
        <w:t>根据生产中的实际情况，将各项风险因子的判定结果分为符合、不符合、不适用</w:t>
      </w:r>
      <w:r w:rsidRPr="00B3175C">
        <w:rPr>
          <w:rFonts w:hint="eastAsia"/>
        </w:rPr>
        <w:t>3</w:t>
      </w:r>
      <w:r w:rsidRPr="00B3175C">
        <w:rPr>
          <w:rFonts w:hint="eastAsia"/>
        </w:rPr>
        <w:t>个选项。按照布鲁氏菌病传入的可能性及其产生后果的严重性，分为“高风险”、“中风险”、“低风险”</w:t>
      </w:r>
      <w:r w:rsidRPr="00B3175C">
        <w:rPr>
          <w:rFonts w:hint="eastAsia"/>
        </w:rPr>
        <w:t>3</w:t>
      </w:r>
      <w:r w:rsidRPr="00B3175C">
        <w:rPr>
          <w:rFonts w:hint="eastAsia"/>
        </w:rPr>
        <w:t>个级别，见表</w:t>
      </w:r>
      <w:r w:rsidRPr="00B3175C">
        <w:rPr>
          <w:rFonts w:hint="eastAsia"/>
        </w:rPr>
        <w:t>1</w:t>
      </w:r>
      <w:r w:rsidRPr="00B3175C">
        <w:rPr>
          <w:rFonts w:hint="eastAsia"/>
        </w:rPr>
        <w:t>。</w:t>
      </w:r>
    </w:p>
    <w:p w14:paraId="166DF830" w14:textId="77777777" w:rsidR="00B3175C" w:rsidRDefault="00B3175C" w:rsidP="00B3175C">
      <w:pPr>
        <w:widowControl/>
        <w:tabs>
          <w:tab w:val="center" w:pos="4201"/>
          <w:tab w:val="right" w:leader="dot" w:pos="9298"/>
        </w:tabs>
        <w:autoSpaceDE w:val="0"/>
        <w:autoSpaceDN w:val="0"/>
        <w:jc w:val="center"/>
        <w:rPr>
          <w:rFonts w:ascii="黑体" w:eastAsia="黑体" w:hAnsi="黑体" w:cs="黑体" w:hint="eastAsia"/>
          <w:kern w:val="0"/>
          <w:szCs w:val="20"/>
        </w:rPr>
      </w:pPr>
      <w:r>
        <w:rPr>
          <w:rFonts w:ascii="黑体" w:eastAsia="黑体" w:hAnsi="黑体" w:cs="黑体" w:hint="eastAsia"/>
          <w:kern w:val="0"/>
          <w:szCs w:val="20"/>
        </w:rPr>
        <w:t>表1 风险等级表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968"/>
      </w:tblGrid>
      <w:tr w:rsidR="00B3175C" w14:paraId="3D89CFFA" w14:textId="77777777" w:rsidTr="0023346C">
        <w:trPr>
          <w:jc w:val="center"/>
        </w:trPr>
        <w:tc>
          <w:tcPr>
            <w:tcW w:w="1392" w:type="dxa"/>
            <w:vAlign w:val="center"/>
          </w:tcPr>
          <w:p w14:paraId="13D6FEB7" w14:textId="77777777" w:rsidR="00B3175C" w:rsidRDefault="00B3175C" w:rsidP="0023346C">
            <w:pPr>
              <w:widowControl/>
              <w:tabs>
                <w:tab w:val="center" w:pos="4201"/>
                <w:tab w:val="right" w:leader="dot" w:pos="9298"/>
              </w:tabs>
              <w:autoSpaceDE w:val="0"/>
              <w:autoSpaceDN w:val="0"/>
              <w:jc w:val="center"/>
              <w:rPr>
                <w:rFonts w:ascii="Times New Roman" w:eastAsia="微软雅黑" w:hAnsi="Times New Roman"/>
                <w:kern w:val="0"/>
                <w:szCs w:val="18"/>
              </w:rPr>
            </w:pPr>
            <w:r>
              <w:rPr>
                <w:rFonts w:ascii="Times New Roman" w:eastAsia="微软雅黑" w:hAnsi="Times New Roman" w:hint="eastAsia"/>
                <w:kern w:val="0"/>
                <w:szCs w:val="18"/>
              </w:rPr>
              <w:t>风险级别</w:t>
            </w:r>
          </w:p>
        </w:tc>
        <w:tc>
          <w:tcPr>
            <w:tcW w:w="8085" w:type="dxa"/>
            <w:vAlign w:val="center"/>
          </w:tcPr>
          <w:p w14:paraId="39F66B94" w14:textId="77777777" w:rsidR="00B3175C" w:rsidRDefault="00B3175C" w:rsidP="0023346C">
            <w:pPr>
              <w:widowControl/>
              <w:tabs>
                <w:tab w:val="center" w:pos="4201"/>
                <w:tab w:val="right" w:leader="dot" w:pos="9298"/>
              </w:tabs>
              <w:autoSpaceDE w:val="0"/>
              <w:autoSpaceDN w:val="0"/>
              <w:jc w:val="center"/>
              <w:rPr>
                <w:rFonts w:ascii="Times New Roman" w:eastAsia="微软雅黑" w:hAnsi="Times New Roman"/>
                <w:kern w:val="0"/>
                <w:szCs w:val="18"/>
              </w:rPr>
            </w:pPr>
            <w:r>
              <w:rPr>
                <w:rFonts w:ascii="Times New Roman" w:eastAsia="微软雅黑" w:hAnsi="Times New Roman" w:hint="eastAsia"/>
                <w:kern w:val="0"/>
                <w:szCs w:val="18"/>
              </w:rPr>
              <w:t>定义</w:t>
            </w:r>
          </w:p>
        </w:tc>
      </w:tr>
      <w:tr w:rsidR="00B3175C" w14:paraId="37C23778" w14:textId="77777777" w:rsidTr="0023346C">
        <w:trPr>
          <w:jc w:val="center"/>
        </w:trPr>
        <w:tc>
          <w:tcPr>
            <w:tcW w:w="1392" w:type="dxa"/>
            <w:vAlign w:val="center"/>
          </w:tcPr>
          <w:p w14:paraId="6AFC8109" w14:textId="77777777" w:rsidR="00B3175C" w:rsidRDefault="00B3175C" w:rsidP="0023346C">
            <w:pPr>
              <w:spacing w:before="68" w:line="360" w:lineRule="auto"/>
              <w:ind w:right="23"/>
              <w:jc w:val="center"/>
              <w:rPr>
                <w:rFonts w:ascii="宋体" w:hAnsi="宋体" w:cs="宋体" w:hint="eastAsia"/>
                <w:spacing w:val="-5"/>
                <w:sz w:val="18"/>
                <w:szCs w:val="24"/>
              </w:rPr>
            </w:pPr>
            <w:r>
              <w:rPr>
                <w:rFonts w:ascii="宋体" w:hAnsi="宋体" w:cs="宋体" w:hint="eastAsia"/>
                <w:spacing w:val="-5"/>
                <w:sz w:val="18"/>
                <w:szCs w:val="24"/>
              </w:rPr>
              <w:t>高风险</w:t>
            </w:r>
          </w:p>
        </w:tc>
        <w:tc>
          <w:tcPr>
            <w:tcW w:w="8085" w:type="dxa"/>
            <w:vAlign w:val="center"/>
          </w:tcPr>
          <w:p w14:paraId="73EF2097" w14:textId="77777777" w:rsidR="00B3175C" w:rsidRDefault="00B3175C" w:rsidP="0023346C">
            <w:pPr>
              <w:spacing w:before="68" w:line="360" w:lineRule="auto"/>
              <w:ind w:left="36" w:right="23" w:firstLine="427"/>
              <w:jc w:val="center"/>
              <w:rPr>
                <w:rFonts w:ascii="宋体" w:hAnsi="宋体" w:cs="宋体" w:hint="eastAsia"/>
                <w:spacing w:val="-5"/>
                <w:sz w:val="18"/>
                <w:szCs w:val="24"/>
              </w:rPr>
            </w:pPr>
            <w:r>
              <w:rPr>
                <w:rFonts w:ascii="宋体" w:hAnsi="宋体" w:cs="宋体" w:hint="eastAsia"/>
                <w:spacing w:val="-5"/>
                <w:sz w:val="18"/>
                <w:szCs w:val="24"/>
              </w:rPr>
              <w:t>羊场布鲁氏菌病发生的可能性高，传播风险大，需立即采取紧急防控措施。</w:t>
            </w:r>
          </w:p>
        </w:tc>
      </w:tr>
      <w:tr w:rsidR="00B3175C" w14:paraId="4B4788D4" w14:textId="77777777" w:rsidTr="0023346C">
        <w:trPr>
          <w:jc w:val="center"/>
        </w:trPr>
        <w:tc>
          <w:tcPr>
            <w:tcW w:w="1392" w:type="dxa"/>
            <w:vAlign w:val="center"/>
          </w:tcPr>
          <w:p w14:paraId="30D6BEC0" w14:textId="77777777" w:rsidR="00B3175C" w:rsidRDefault="00B3175C" w:rsidP="0023346C">
            <w:pPr>
              <w:spacing w:before="68" w:line="360" w:lineRule="auto"/>
              <w:ind w:right="23"/>
              <w:jc w:val="center"/>
              <w:rPr>
                <w:rFonts w:ascii="宋体" w:hAnsi="宋体" w:cs="宋体" w:hint="eastAsia"/>
                <w:spacing w:val="-5"/>
                <w:sz w:val="18"/>
                <w:szCs w:val="24"/>
              </w:rPr>
            </w:pPr>
            <w:r>
              <w:rPr>
                <w:rFonts w:ascii="宋体" w:hAnsi="宋体" w:cs="宋体" w:hint="eastAsia"/>
                <w:spacing w:val="-5"/>
                <w:sz w:val="18"/>
                <w:szCs w:val="24"/>
              </w:rPr>
              <w:t>中风险</w:t>
            </w:r>
          </w:p>
        </w:tc>
        <w:tc>
          <w:tcPr>
            <w:tcW w:w="8085" w:type="dxa"/>
            <w:vAlign w:val="center"/>
          </w:tcPr>
          <w:p w14:paraId="3960A285" w14:textId="77777777" w:rsidR="00B3175C" w:rsidRDefault="00B3175C" w:rsidP="0023346C">
            <w:pPr>
              <w:spacing w:before="68" w:line="360" w:lineRule="auto"/>
              <w:ind w:left="36" w:right="23" w:firstLine="427"/>
              <w:jc w:val="center"/>
              <w:rPr>
                <w:rFonts w:ascii="宋体" w:hAnsi="宋体" w:cs="宋体" w:hint="eastAsia"/>
                <w:spacing w:val="-5"/>
                <w:sz w:val="18"/>
                <w:szCs w:val="24"/>
              </w:rPr>
            </w:pPr>
            <w:r>
              <w:rPr>
                <w:rFonts w:ascii="宋体" w:hAnsi="宋体" w:cs="宋体" w:hint="eastAsia"/>
                <w:spacing w:val="-5"/>
                <w:sz w:val="18"/>
                <w:szCs w:val="24"/>
              </w:rPr>
              <w:t>羊场布鲁氏菌病发生的可能性中等，存在一定的传播风险，需加强防控措施。</w:t>
            </w:r>
          </w:p>
        </w:tc>
      </w:tr>
      <w:tr w:rsidR="00B3175C" w14:paraId="7178C1D8" w14:textId="77777777" w:rsidTr="0023346C">
        <w:trPr>
          <w:jc w:val="center"/>
        </w:trPr>
        <w:tc>
          <w:tcPr>
            <w:tcW w:w="1392" w:type="dxa"/>
            <w:vAlign w:val="center"/>
          </w:tcPr>
          <w:p w14:paraId="125915EB" w14:textId="77777777" w:rsidR="00B3175C" w:rsidRDefault="00B3175C" w:rsidP="0023346C">
            <w:pPr>
              <w:spacing w:before="68" w:line="360" w:lineRule="auto"/>
              <w:ind w:right="23"/>
              <w:jc w:val="center"/>
              <w:rPr>
                <w:rFonts w:ascii="宋体" w:hAnsi="宋体" w:cs="宋体" w:hint="eastAsia"/>
                <w:spacing w:val="-5"/>
                <w:sz w:val="18"/>
                <w:szCs w:val="24"/>
              </w:rPr>
            </w:pPr>
            <w:r>
              <w:rPr>
                <w:rFonts w:ascii="宋体" w:hAnsi="宋体" w:cs="宋体" w:hint="eastAsia"/>
                <w:spacing w:val="-5"/>
                <w:sz w:val="18"/>
                <w:szCs w:val="24"/>
              </w:rPr>
              <w:t>低风险</w:t>
            </w:r>
          </w:p>
        </w:tc>
        <w:tc>
          <w:tcPr>
            <w:tcW w:w="8085" w:type="dxa"/>
            <w:vAlign w:val="center"/>
          </w:tcPr>
          <w:p w14:paraId="7EAA973C" w14:textId="77777777" w:rsidR="00B3175C" w:rsidRDefault="00B3175C" w:rsidP="0023346C">
            <w:pPr>
              <w:spacing w:before="68" w:line="360" w:lineRule="auto"/>
              <w:ind w:left="36" w:right="23" w:firstLine="427"/>
              <w:jc w:val="center"/>
              <w:rPr>
                <w:rFonts w:ascii="宋体" w:hAnsi="宋体" w:cs="宋体" w:hint="eastAsia"/>
                <w:spacing w:val="-5"/>
                <w:sz w:val="18"/>
                <w:szCs w:val="24"/>
              </w:rPr>
            </w:pPr>
            <w:r>
              <w:rPr>
                <w:rFonts w:ascii="宋体" w:hAnsi="宋体" w:cs="宋体" w:hint="eastAsia"/>
                <w:spacing w:val="-5"/>
                <w:sz w:val="18"/>
                <w:szCs w:val="24"/>
              </w:rPr>
              <w:t>羊场布鲁氏菌病发生的可能性低，传播风险小，已具较好的防范措施。</w:t>
            </w:r>
          </w:p>
        </w:tc>
      </w:tr>
    </w:tbl>
    <w:p w14:paraId="4950E3DE" w14:textId="0F56D20F" w:rsidR="00B3175C" w:rsidRPr="00B3175C" w:rsidRDefault="00B3175C" w:rsidP="00B3175C">
      <w:pPr>
        <w:pStyle w:val="affd"/>
        <w:spacing w:before="156" w:after="156"/>
      </w:pPr>
      <w:bookmarkStart w:id="60" w:name="_Toc202773173"/>
      <w:r>
        <w:rPr>
          <w:rFonts w:hint="eastAsia"/>
        </w:rPr>
        <w:t>风险评估实施</w:t>
      </w:r>
      <w:bookmarkEnd w:id="60"/>
    </w:p>
    <w:p w14:paraId="657A5D36" w14:textId="0D04F8AE" w:rsidR="00B3175C" w:rsidRDefault="00B3175C" w:rsidP="00B3175C">
      <w:pPr>
        <w:pStyle w:val="affffb"/>
        <w:ind w:firstLine="420"/>
      </w:pPr>
      <w:r w:rsidRPr="00B3175C">
        <w:rPr>
          <w:rFonts w:hint="eastAsia"/>
        </w:rPr>
        <w:t>按照附录对评估对象进行布鲁氏菌病风险评估。</w:t>
      </w:r>
    </w:p>
    <w:p w14:paraId="3EA26015" w14:textId="3CD54326" w:rsidR="00B3175C" w:rsidRDefault="00F750E7" w:rsidP="00F750E7">
      <w:pPr>
        <w:pStyle w:val="affd"/>
        <w:spacing w:before="156" w:after="156"/>
      </w:pPr>
      <w:bookmarkStart w:id="61" w:name="_Toc202773174"/>
      <w:r>
        <w:rPr>
          <w:rFonts w:hint="eastAsia"/>
        </w:rPr>
        <w:lastRenderedPageBreak/>
        <w:t>风险结果的判定</w:t>
      </w:r>
      <w:bookmarkEnd w:id="61"/>
    </w:p>
    <w:p w14:paraId="58D75DE2" w14:textId="6F687038" w:rsidR="00F750E7" w:rsidRDefault="00F750E7" w:rsidP="00F750E7">
      <w:pPr>
        <w:pStyle w:val="affe"/>
        <w:spacing w:before="156" w:after="156"/>
      </w:pPr>
      <w:bookmarkStart w:id="62" w:name="_Toc202773175"/>
      <w:r>
        <w:rPr>
          <w:rFonts w:hint="eastAsia"/>
        </w:rPr>
        <w:t>风险因子结果判定</w:t>
      </w:r>
      <w:bookmarkEnd w:id="62"/>
    </w:p>
    <w:p w14:paraId="01F2BD3A" w14:textId="173C7871" w:rsidR="00B3175C" w:rsidRDefault="00F750E7" w:rsidP="00B3175C">
      <w:pPr>
        <w:pStyle w:val="affffb"/>
        <w:ind w:firstLine="420"/>
      </w:pPr>
      <w:r w:rsidRPr="00F750E7">
        <w:rPr>
          <w:rFonts w:hint="eastAsia"/>
        </w:rPr>
        <w:t>根据附录中各项“风险因子”对规模羊场的实际情况进行评估。</w:t>
      </w:r>
    </w:p>
    <w:p w14:paraId="739A6A1B" w14:textId="48FB7B09" w:rsidR="00F750E7" w:rsidRDefault="00F750E7" w:rsidP="00F750E7">
      <w:pPr>
        <w:pStyle w:val="affe"/>
        <w:spacing w:before="156" w:after="156"/>
      </w:pPr>
      <w:bookmarkStart w:id="63" w:name="_Toc202773176"/>
      <w:r>
        <w:rPr>
          <w:rFonts w:hint="eastAsia"/>
        </w:rPr>
        <w:t>风险判定</w:t>
      </w:r>
      <w:bookmarkEnd w:id="63"/>
    </w:p>
    <w:p w14:paraId="5A180040" w14:textId="77777777" w:rsidR="00F750E7" w:rsidRDefault="00F750E7" w:rsidP="00F750E7">
      <w:pPr>
        <w:pStyle w:val="affffb"/>
        <w:ind w:firstLine="420"/>
      </w:pPr>
      <w:r>
        <w:rPr>
          <w:rFonts w:hint="eastAsia"/>
        </w:rPr>
        <w:t>a</w:t>
      </w:r>
      <w:r>
        <w:rPr>
          <w:rFonts w:hint="eastAsia"/>
        </w:rPr>
        <w:t>）</w:t>
      </w:r>
      <w:r>
        <w:rPr>
          <w:rFonts w:hint="eastAsia"/>
        </w:rPr>
        <w:t xml:space="preserve"> </w:t>
      </w:r>
      <w:r>
        <w:rPr>
          <w:rFonts w:hint="eastAsia"/>
        </w:rPr>
        <w:t>高风险</w:t>
      </w:r>
    </w:p>
    <w:p w14:paraId="65CE7EB9" w14:textId="77777777" w:rsidR="00F750E7" w:rsidRDefault="00F750E7" w:rsidP="00F750E7">
      <w:pPr>
        <w:pStyle w:val="affffb"/>
        <w:ind w:firstLine="420"/>
      </w:pPr>
      <w:r>
        <w:rPr>
          <w:rFonts w:hint="eastAsia"/>
        </w:rPr>
        <w:t>风险因子判定结果符合以下情况之一的，判定为高风险：</w:t>
      </w:r>
    </w:p>
    <w:p w14:paraId="3DE0797E" w14:textId="77777777" w:rsidR="00F750E7" w:rsidRDefault="00F750E7" w:rsidP="00F750E7">
      <w:pPr>
        <w:pStyle w:val="affffb"/>
        <w:ind w:firstLine="420"/>
      </w:pPr>
      <w:r>
        <w:rPr>
          <w:rFonts w:hint="eastAsia"/>
        </w:rPr>
        <w:t>——限制项不符合要求的；</w:t>
      </w:r>
    </w:p>
    <w:p w14:paraId="67A19B08" w14:textId="77777777" w:rsidR="00F750E7" w:rsidRDefault="00F750E7" w:rsidP="00F750E7">
      <w:pPr>
        <w:pStyle w:val="affffb"/>
        <w:ind w:firstLine="420"/>
      </w:pPr>
      <w:r>
        <w:rPr>
          <w:rFonts w:hint="eastAsia"/>
        </w:rPr>
        <w:t>——关键项不符合要求达到</w:t>
      </w:r>
      <w:r>
        <w:rPr>
          <w:rFonts w:hint="eastAsia"/>
        </w:rPr>
        <w:t>5</w:t>
      </w:r>
      <w:r>
        <w:rPr>
          <w:rFonts w:hint="eastAsia"/>
        </w:rPr>
        <w:t>项（含）以上的；</w:t>
      </w:r>
    </w:p>
    <w:p w14:paraId="3DC56DF4" w14:textId="77777777" w:rsidR="00F750E7" w:rsidRDefault="00F750E7" w:rsidP="00F750E7">
      <w:pPr>
        <w:pStyle w:val="affffb"/>
        <w:ind w:firstLine="420"/>
      </w:pPr>
      <w:r>
        <w:rPr>
          <w:rFonts w:hint="eastAsia"/>
        </w:rPr>
        <w:t>——普通项不符合要求达到</w:t>
      </w:r>
      <w:r>
        <w:rPr>
          <w:rFonts w:hint="eastAsia"/>
        </w:rPr>
        <w:t>12</w:t>
      </w:r>
      <w:r>
        <w:rPr>
          <w:rFonts w:hint="eastAsia"/>
        </w:rPr>
        <w:t>项（含）以上的；</w:t>
      </w:r>
    </w:p>
    <w:p w14:paraId="5A1800A2" w14:textId="77777777" w:rsidR="00F750E7" w:rsidRDefault="00F750E7" w:rsidP="00F750E7">
      <w:pPr>
        <w:pStyle w:val="affffb"/>
        <w:ind w:firstLine="420"/>
      </w:pPr>
      <w:r>
        <w:rPr>
          <w:rFonts w:hint="eastAsia"/>
        </w:rPr>
        <w:t>b</w:t>
      </w:r>
      <w:r>
        <w:rPr>
          <w:rFonts w:hint="eastAsia"/>
        </w:rPr>
        <w:t>）</w:t>
      </w:r>
      <w:r>
        <w:rPr>
          <w:rFonts w:hint="eastAsia"/>
        </w:rPr>
        <w:t xml:space="preserve"> </w:t>
      </w:r>
      <w:r>
        <w:rPr>
          <w:rFonts w:hint="eastAsia"/>
        </w:rPr>
        <w:t>中风险</w:t>
      </w:r>
    </w:p>
    <w:p w14:paraId="65DD1C45" w14:textId="77777777" w:rsidR="00F750E7" w:rsidRDefault="00F750E7" w:rsidP="00F750E7">
      <w:pPr>
        <w:pStyle w:val="affffb"/>
        <w:ind w:firstLine="420"/>
      </w:pPr>
      <w:r>
        <w:rPr>
          <w:rFonts w:hint="eastAsia"/>
        </w:rPr>
        <w:t>风险因子判定结果符合以下情况之一的，判定为中风险：</w:t>
      </w:r>
    </w:p>
    <w:p w14:paraId="6E925F9A" w14:textId="77777777" w:rsidR="00F750E7" w:rsidRDefault="00F750E7" w:rsidP="00F750E7">
      <w:pPr>
        <w:pStyle w:val="affffb"/>
        <w:ind w:firstLine="420"/>
      </w:pPr>
      <w:r>
        <w:rPr>
          <w:rFonts w:hint="eastAsia"/>
        </w:rPr>
        <w:t>——关键项有</w:t>
      </w:r>
      <w:r>
        <w:rPr>
          <w:rFonts w:hint="eastAsia"/>
        </w:rPr>
        <w:t>3</w:t>
      </w:r>
      <w:r>
        <w:rPr>
          <w:rFonts w:hint="eastAsia"/>
        </w:rPr>
        <w:t>项不符合要求；</w:t>
      </w:r>
    </w:p>
    <w:p w14:paraId="006A7D4D" w14:textId="77777777" w:rsidR="00F750E7" w:rsidRDefault="00F750E7" w:rsidP="00F750E7">
      <w:pPr>
        <w:pStyle w:val="affffb"/>
        <w:ind w:firstLine="420"/>
      </w:pPr>
      <w:r>
        <w:rPr>
          <w:rFonts w:hint="eastAsia"/>
        </w:rPr>
        <w:t>——关键项有</w:t>
      </w:r>
      <w:r>
        <w:rPr>
          <w:rFonts w:hint="eastAsia"/>
        </w:rPr>
        <w:t>1-2</w:t>
      </w:r>
      <w:r>
        <w:rPr>
          <w:rFonts w:hint="eastAsia"/>
        </w:rPr>
        <w:t>项不符合要求，普通项不符合要求有</w:t>
      </w:r>
      <w:r>
        <w:rPr>
          <w:rFonts w:hint="eastAsia"/>
        </w:rPr>
        <w:t xml:space="preserve"> 3</w:t>
      </w:r>
      <w:r>
        <w:rPr>
          <w:rFonts w:hint="eastAsia"/>
        </w:rPr>
        <w:t>项（含）以上的。</w:t>
      </w:r>
    </w:p>
    <w:p w14:paraId="1055AB3F" w14:textId="77777777" w:rsidR="00F750E7" w:rsidRDefault="00F750E7" w:rsidP="00F750E7">
      <w:pPr>
        <w:pStyle w:val="affffb"/>
        <w:ind w:firstLine="420"/>
      </w:pPr>
      <w:r>
        <w:rPr>
          <w:rFonts w:hint="eastAsia"/>
        </w:rPr>
        <w:t>——普通项不符合要求共达到</w:t>
      </w:r>
      <w:r>
        <w:rPr>
          <w:rFonts w:hint="eastAsia"/>
        </w:rPr>
        <w:t xml:space="preserve"> 7</w:t>
      </w:r>
      <w:r>
        <w:rPr>
          <w:rFonts w:hint="eastAsia"/>
        </w:rPr>
        <w:t>项（含）以上的。</w:t>
      </w:r>
    </w:p>
    <w:p w14:paraId="4197532C" w14:textId="77777777" w:rsidR="00F750E7" w:rsidRDefault="00F750E7" w:rsidP="00F750E7">
      <w:pPr>
        <w:pStyle w:val="affffb"/>
        <w:ind w:firstLine="420"/>
      </w:pPr>
      <w:r>
        <w:rPr>
          <w:rFonts w:hint="eastAsia"/>
        </w:rPr>
        <w:t>c</w:t>
      </w:r>
      <w:r>
        <w:rPr>
          <w:rFonts w:hint="eastAsia"/>
        </w:rPr>
        <w:t>）低风险</w:t>
      </w:r>
    </w:p>
    <w:p w14:paraId="284C3548" w14:textId="655EA8AB" w:rsidR="00F750E7" w:rsidRDefault="00F750E7" w:rsidP="00F750E7">
      <w:pPr>
        <w:pStyle w:val="affffb"/>
        <w:ind w:firstLine="420"/>
      </w:pPr>
      <w:r>
        <w:rPr>
          <w:rFonts w:hint="eastAsia"/>
        </w:rPr>
        <w:t>凡是不符合“高风险”和“中等风险”判定条件的，均判定为低风险。</w:t>
      </w:r>
    </w:p>
    <w:p w14:paraId="36A32448" w14:textId="203BBDAA" w:rsidR="00F750E7" w:rsidRDefault="00F750E7" w:rsidP="00F750E7">
      <w:pPr>
        <w:pStyle w:val="affc"/>
        <w:spacing w:before="312" w:after="312"/>
      </w:pPr>
      <w:bookmarkStart w:id="64" w:name="_Toc202773177"/>
      <w:r>
        <w:rPr>
          <w:rFonts w:hint="eastAsia"/>
        </w:rPr>
        <w:t>风险管理</w:t>
      </w:r>
      <w:bookmarkEnd w:id="64"/>
    </w:p>
    <w:p w14:paraId="611AD532" w14:textId="788269BE" w:rsidR="00F750E7" w:rsidRDefault="00F750E7" w:rsidP="00B3175C">
      <w:pPr>
        <w:pStyle w:val="affffb"/>
        <w:ind w:firstLine="420"/>
      </w:pPr>
      <w:r w:rsidRPr="00F750E7">
        <w:rPr>
          <w:rFonts w:hint="eastAsia"/>
        </w:rPr>
        <w:t>风险评估小组根据风险评估结果形成风险评估报告，对风险因子逐条描述，提出被评估规模羊场好的做法及存在的问题，对存在问题进行分析，确定改进目标，提出风险管理改进措施建议，风险管理措施具有可操作性，所有评估资料做好记录保存</w:t>
      </w:r>
      <w:r w:rsidRPr="00F750E7">
        <w:rPr>
          <w:rFonts w:hint="eastAsia"/>
        </w:rPr>
        <w:t xml:space="preserve"> 2</w:t>
      </w:r>
      <w:r w:rsidRPr="00F750E7">
        <w:rPr>
          <w:rFonts w:hint="eastAsia"/>
        </w:rPr>
        <w:t>年。</w:t>
      </w:r>
    </w:p>
    <w:p w14:paraId="52C9FDED" w14:textId="77777777" w:rsidR="00F750E7" w:rsidRDefault="00F750E7" w:rsidP="00B3175C">
      <w:pPr>
        <w:pStyle w:val="affffb"/>
        <w:ind w:firstLine="420"/>
      </w:pPr>
    </w:p>
    <w:p w14:paraId="78CBA6B2" w14:textId="77777777" w:rsidR="00F750E7" w:rsidRDefault="00F750E7" w:rsidP="00B3175C">
      <w:pPr>
        <w:pStyle w:val="affffb"/>
        <w:ind w:firstLine="420"/>
        <w:sectPr w:rsidR="00F750E7" w:rsidSect="007A3918">
          <w:pgSz w:w="11906" w:h="16838" w:code="9"/>
          <w:pgMar w:top="1928" w:right="1134" w:bottom="1134" w:left="1134" w:header="1418" w:footer="1134" w:gutter="284"/>
          <w:pgNumType w:start="1"/>
          <w:cols w:space="425"/>
          <w:formProt w:val="0"/>
          <w:docGrid w:type="lines" w:linePitch="312"/>
        </w:sectPr>
      </w:pPr>
    </w:p>
    <w:p w14:paraId="58724018" w14:textId="77777777" w:rsidR="00F750E7" w:rsidRDefault="00F750E7" w:rsidP="00F750E7">
      <w:pPr>
        <w:pStyle w:val="af8"/>
        <w:rPr>
          <w:rFonts w:hint="eastAsia"/>
          <w:vanish w:val="0"/>
        </w:rPr>
      </w:pPr>
      <w:bookmarkStart w:id="65" w:name="BookMark5"/>
      <w:bookmarkEnd w:id="24"/>
    </w:p>
    <w:p w14:paraId="4EBB5BC0" w14:textId="77777777" w:rsidR="00F750E7" w:rsidRDefault="00F750E7" w:rsidP="00F750E7">
      <w:pPr>
        <w:pStyle w:val="afe"/>
        <w:rPr>
          <w:vanish w:val="0"/>
        </w:rPr>
      </w:pPr>
    </w:p>
    <w:p w14:paraId="7456D4A1" w14:textId="3F25ACAD" w:rsidR="00F750E7" w:rsidRDefault="00F750E7" w:rsidP="00F750E7">
      <w:pPr>
        <w:pStyle w:val="aff3"/>
        <w:spacing w:after="156"/>
      </w:pPr>
      <w:r>
        <w:br/>
      </w:r>
      <w:bookmarkStart w:id="66" w:name="_Toc202773178"/>
      <w:r>
        <w:rPr>
          <w:rFonts w:hint="eastAsia"/>
        </w:rPr>
        <w:t>（资料性）</w:t>
      </w:r>
      <w:r>
        <w:br/>
      </w:r>
      <w:r w:rsidRPr="00F750E7">
        <w:rPr>
          <w:rFonts w:hint="eastAsia"/>
        </w:rPr>
        <w:t>规模羊场布鲁氏菌病风险评估抽样与实验室检测方法</w:t>
      </w:r>
      <w:bookmarkEnd w:id="66"/>
    </w:p>
    <w:tbl>
      <w:tblPr>
        <w:tblStyle w:val="a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23"/>
        <w:gridCol w:w="2506"/>
        <w:gridCol w:w="1857"/>
        <w:gridCol w:w="1891"/>
        <w:gridCol w:w="1857"/>
      </w:tblGrid>
      <w:tr w:rsidR="00F750E7" w14:paraId="434A648B" w14:textId="77777777" w:rsidTr="00F750E7">
        <w:trPr>
          <w:trHeight w:val="231"/>
        </w:trPr>
        <w:tc>
          <w:tcPr>
            <w:tcW w:w="1256" w:type="dxa"/>
            <w:shd w:val="clear" w:color="auto" w:fill="auto"/>
          </w:tcPr>
          <w:p w14:paraId="6C0848DB" w14:textId="77777777" w:rsidR="00F750E7" w:rsidRDefault="00F750E7" w:rsidP="0023346C">
            <w:r>
              <w:rPr>
                <w:rFonts w:hint="eastAsia"/>
              </w:rPr>
              <w:t>检测项目</w:t>
            </w:r>
          </w:p>
        </w:tc>
        <w:tc>
          <w:tcPr>
            <w:tcW w:w="2573" w:type="dxa"/>
            <w:shd w:val="clear" w:color="auto" w:fill="auto"/>
          </w:tcPr>
          <w:p w14:paraId="14DFE89B" w14:textId="77777777" w:rsidR="00F750E7" w:rsidRDefault="00F750E7" w:rsidP="0023346C">
            <w:r>
              <w:rPr>
                <w:rFonts w:hint="eastAsia"/>
              </w:rPr>
              <w:t>检测方法</w:t>
            </w:r>
          </w:p>
        </w:tc>
        <w:tc>
          <w:tcPr>
            <w:tcW w:w="1915" w:type="dxa"/>
            <w:shd w:val="clear" w:color="auto" w:fill="auto"/>
          </w:tcPr>
          <w:p w14:paraId="6CEB3D46" w14:textId="77777777" w:rsidR="00F750E7" w:rsidRDefault="00F750E7" w:rsidP="0023346C">
            <w:r>
              <w:rPr>
                <w:rFonts w:hint="eastAsia"/>
              </w:rPr>
              <w:t>抽样群体</w:t>
            </w:r>
          </w:p>
        </w:tc>
        <w:tc>
          <w:tcPr>
            <w:tcW w:w="1915" w:type="dxa"/>
            <w:shd w:val="clear" w:color="auto" w:fill="auto"/>
          </w:tcPr>
          <w:p w14:paraId="179AA4C3" w14:textId="77777777" w:rsidR="00F750E7" w:rsidRDefault="00F750E7" w:rsidP="0023346C">
            <w:r>
              <w:rPr>
                <w:rFonts w:hint="eastAsia"/>
              </w:rPr>
              <w:t>抽样数量</w:t>
            </w:r>
          </w:p>
        </w:tc>
        <w:tc>
          <w:tcPr>
            <w:tcW w:w="1915" w:type="dxa"/>
            <w:shd w:val="clear" w:color="auto" w:fill="auto"/>
          </w:tcPr>
          <w:p w14:paraId="22AF89E9" w14:textId="77777777" w:rsidR="00F750E7" w:rsidRDefault="00F750E7" w:rsidP="0023346C">
            <w:r>
              <w:rPr>
                <w:rFonts w:hint="eastAsia"/>
              </w:rPr>
              <w:t>样本类型</w:t>
            </w:r>
          </w:p>
        </w:tc>
      </w:tr>
      <w:tr w:rsidR="00F750E7" w14:paraId="04452936" w14:textId="77777777" w:rsidTr="00F750E7">
        <w:trPr>
          <w:trHeight w:val="231"/>
        </w:trPr>
        <w:tc>
          <w:tcPr>
            <w:tcW w:w="1256" w:type="dxa"/>
            <w:vMerge w:val="restart"/>
            <w:shd w:val="clear" w:color="auto" w:fill="auto"/>
          </w:tcPr>
          <w:p w14:paraId="18000B7B" w14:textId="77777777" w:rsidR="00F750E7" w:rsidRDefault="00F750E7" w:rsidP="0023346C">
            <w:r>
              <w:rPr>
                <w:rFonts w:hint="eastAsia"/>
              </w:rPr>
              <w:t>抗体检测</w:t>
            </w:r>
          </w:p>
        </w:tc>
        <w:tc>
          <w:tcPr>
            <w:tcW w:w="2573" w:type="dxa"/>
            <w:vMerge w:val="restart"/>
            <w:shd w:val="clear" w:color="auto" w:fill="auto"/>
          </w:tcPr>
          <w:p w14:paraId="54C51F23" w14:textId="77777777" w:rsidR="00F750E7" w:rsidRPr="001E05F1" w:rsidRDefault="00F750E7" w:rsidP="0023346C">
            <w:pPr>
              <w:jc w:val="left"/>
            </w:pPr>
            <w:r w:rsidRPr="001E05F1">
              <w:rPr>
                <w:rFonts w:hint="eastAsia"/>
              </w:rPr>
              <w:t xml:space="preserve">  </w:t>
            </w:r>
            <w:r>
              <w:rPr>
                <w:rFonts w:hint="eastAsia"/>
              </w:rPr>
              <w:t>按照《</w:t>
            </w:r>
            <w:r w:rsidRPr="001E05F1">
              <w:rPr>
                <w:rFonts w:hint="eastAsia"/>
              </w:rPr>
              <w:t>动物布鲁氏菌病诊断技术</w:t>
            </w:r>
            <w:r>
              <w:rPr>
                <w:rFonts w:hint="eastAsia"/>
              </w:rPr>
              <w:t>》（</w:t>
            </w:r>
            <w:r w:rsidRPr="001E05F1">
              <w:rPr>
                <w:rFonts w:hint="eastAsia"/>
              </w:rPr>
              <w:t>GB/T 18646-20</w:t>
            </w:r>
            <w:r>
              <w:rPr>
                <w:rFonts w:hint="eastAsia"/>
              </w:rPr>
              <w:t>25</w:t>
            </w:r>
            <w:r>
              <w:rPr>
                <w:rFonts w:hint="eastAsia"/>
              </w:rPr>
              <w:t>）执行</w:t>
            </w:r>
          </w:p>
        </w:tc>
        <w:tc>
          <w:tcPr>
            <w:tcW w:w="1915" w:type="dxa"/>
            <w:shd w:val="clear" w:color="auto" w:fill="auto"/>
          </w:tcPr>
          <w:p w14:paraId="2948570F" w14:textId="77777777" w:rsidR="00F750E7" w:rsidRDefault="00F750E7" w:rsidP="0023346C">
            <w:r>
              <w:rPr>
                <w:rFonts w:hint="eastAsia"/>
              </w:rPr>
              <w:t>场内种公羊</w:t>
            </w:r>
          </w:p>
        </w:tc>
        <w:tc>
          <w:tcPr>
            <w:tcW w:w="1915" w:type="dxa"/>
            <w:shd w:val="clear" w:color="auto" w:fill="auto"/>
          </w:tcPr>
          <w:p w14:paraId="5740B004" w14:textId="77777777" w:rsidR="00F750E7" w:rsidRDefault="00F750E7" w:rsidP="0023346C">
            <w:r>
              <w:rPr>
                <w:rFonts w:hint="eastAsia"/>
              </w:rPr>
              <w:t>全群抽样</w:t>
            </w:r>
          </w:p>
        </w:tc>
        <w:tc>
          <w:tcPr>
            <w:tcW w:w="1915" w:type="dxa"/>
            <w:vMerge w:val="restart"/>
            <w:shd w:val="clear" w:color="auto" w:fill="auto"/>
          </w:tcPr>
          <w:p w14:paraId="67AD73ED" w14:textId="77777777" w:rsidR="00F750E7" w:rsidRDefault="00F750E7" w:rsidP="0023346C">
            <w:r>
              <w:rPr>
                <w:rFonts w:hint="eastAsia"/>
              </w:rPr>
              <w:t>血清</w:t>
            </w:r>
          </w:p>
        </w:tc>
      </w:tr>
      <w:tr w:rsidR="00F750E7" w14:paraId="237E0CF8" w14:textId="77777777" w:rsidTr="00F750E7">
        <w:trPr>
          <w:trHeight w:val="1401"/>
        </w:trPr>
        <w:tc>
          <w:tcPr>
            <w:tcW w:w="1256" w:type="dxa"/>
            <w:vMerge/>
            <w:shd w:val="clear" w:color="auto" w:fill="auto"/>
          </w:tcPr>
          <w:p w14:paraId="6C4AB57C" w14:textId="77777777" w:rsidR="00F750E7" w:rsidRDefault="00F750E7" w:rsidP="0023346C"/>
        </w:tc>
        <w:tc>
          <w:tcPr>
            <w:tcW w:w="2573" w:type="dxa"/>
            <w:vMerge/>
            <w:shd w:val="clear" w:color="auto" w:fill="auto"/>
          </w:tcPr>
          <w:p w14:paraId="09215115" w14:textId="77777777" w:rsidR="00F750E7" w:rsidRDefault="00F750E7" w:rsidP="0023346C"/>
        </w:tc>
        <w:tc>
          <w:tcPr>
            <w:tcW w:w="1915" w:type="dxa"/>
            <w:shd w:val="clear" w:color="auto" w:fill="auto"/>
          </w:tcPr>
          <w:p w14:paraId="5E304FFE" w14:textId="77777777" w:rsidR="00F750E7" w:rsidRDefault="00F750E7" w:rsidP="0023346C">
            <w:r>
              <w:rPr>
                <w:rFonts w:hint="eastAsia"/>
              </w:rPr>
              <w:t>场内成年羊</w:t>
            </w:r>
          </w:p>
        </w:tc>
        <w:tc>
          <w:tcPr>
            <w:tcW w:w="1915" w:type="dxa"/>
            <w:shd w:val="clear" w:color="auto" w:fill="auto"/>
          </w:tcPr>
          <w:p w14:paraId="7E79BA68" w14:textId="77777777" w:rsidR="00F750E7" w:rsidRDefault="00F750E7" w:rsidP="0023346C">
            <w:r>
              <w:rPr>
                <w:rFonts w:hint="eastAsia"/>
              </w:rPr>
              <w:t>按照证明无疫公式计算（</w:t>
            </w:r>
            <w:r>
              <w:rPr>
                <w:rFonts w:hint="eastAsia"/>
              </w:rPr>
              <w:t>CL=95%</w:t>
            </w:r>
            <w:r>
              <w:rPr>
                <w:rFonts w:hint="eastAsia"/>
              </w:rPr>
              <w:t>，</w:t>
            </w:r>
            <w:r>
              <w:rPr>
                <w:rFonts w:hint="eastAsia"/>
              </w:rPr>
              <w:t>P=3%</w:t>
            </w:r>
            <w:r>
              <w:rPr>
                <w:rFonts w:hint="eastAsia"/>
              </w:rPr>
              <w:t>）；随机抽样，覆盖不同栋羊群</w:t>
            </w:r>
          </w:p>
        </w:tc>
        <w:tc>
          <w:tcPr>
            <w:tcW w:w="1915" w:type="dxa"/>
            <w:vMerge/>
            <w:shd w:val="clear" w:color="auto" w:fill="auto"/>
          </w:tcPr>
          <w:p w14:paraId="1EF120A5" w14:textId="77777777" w:rsidR="00F750E7" w:rsidRDefault="00F750E7" w:rsidP="0023346C"/>
        </w:tc>
      </w:tr>
    </w:tbl>
    <w:p w14:paraId="5B04F850" w14:textId="77777777" w:rsidR="00F750E7" w:rsidRPr="00F750E7" w:rsidRDefault="00F750E7" w:rsidP="00F750E7">
      <w:pPr>
        <w:pStyle w:val="affffb"/>
        <w:ind w:firstLine="420"/>
      </w:pPr>
    </w:p>
    <w:p w14:paraId="2A134478" w14:textId="77777777" w:rsidR="00F750E7" w:rsidRPr="00F750E7" w:rsidRDefault="00F750E7" w:rsidP="00F750E7">
      <w:pPr>
        <w:pStyle w:val="affffb"/>
        <w:ind w:firstLine="420"/>
      </w:pPr>
    </w:p>
    <w:p w14:paraId="79E90E07" w14:textId="77777777" w:rsidR="00F750E7" w:rsidRDefault="00F750E7" w:rsidP="00F750E7">
      <w:pPr>
        <w:pStyle w:val="affffb"/>
        <w:ind w:firstLine="420"/>
      </w:pPr>
    </w:p>
    <w:p w14:paraId="4D3B28DE" w14:textId="77777777" w:rsidR="00F750E7" w:rsidRDefault="00F750E7" w:rsidP="00F750E7">
      <w:pPr>
        <w:pStyle w:val="affffb"/>
        <w:ind w:firstLine="420"/>
        <w:sectPr w:rsidR="00F750E7" w:rsidSect="00F750E7">
          <w:pgSz w:w="11906" w:h="16838" w:code="9"/>
          <w:pgMar w:top="1928" w:right="1134" w:bottom="1134" w:left="1134" w:header="1418" w:footer="1134" w:gutter="284"/>
          <w:cols w:space="425"/>
          <w:formProt w:val="0"/>
          <w:docGrid w:type="lines" w:linePitch="312"/>
        </w:sectPr>
      </w:pPr>
    </w:p>
    <w:p w14:paraId="4D191958" w14:textId="77777777" w:rsidR="00F750E7" w:rsidRDefault="00F750E7" w:rsidP="00F750E7">
      <w:pPr>
        <w:pStyle w:val="af8"/>
        <w:rPr>
          <w:rFonts w:hint="eastAsia"/>
          <w:vanish w:val="0"/>
        </w:rPr>
      </w:pPr>
    </w:p>
    <w:p w14:paraId="0623C946" w14:textId="77777777" w:rsidR="00F750E7" w:rsidRDefault="00F750E7" w:rsidP="00F750E7">
      <w:pPr>
        <w:pStyle w:val="afe"/>
        <w:rPr>
          <w:vanish w:val="0"/>
        </w:rPr>
      </w:pPr>
    </w:p>
    <w:p w14:paraId="1C4BFCFA" w14:textId="74EFDCAA" w:rsidR="00F750E7" w:rsidRDefault="00F750E7" w:rsidP="00F750E7">
      <w:pPr>
        <w:pStyle w:val="aff3"/>
        <w:spacing w:after="156"/>
      </w:pPr>
      <w:r>
        <w:br/>
      </w:r>
      <w:bookmarkStart w:id="67" w:name="_Toc202773179"/>
      <w:r>
        <w:rPr>
          <w:rFonts w:hint="eastAsia"/>
        </w:rPr>
        <w:t>（资料性）</w:t>
      </w:r>
      <w:r>
        <w:br/>
      </w:r>
      <w:r w:rsidRPr="00F750E7">
        <w:rPr>
          <w:rFonts w:hint="eastAsia"/>
        </w:rPr>
        <w:t>规模羊场布鲁氏菌病风险评估分析表</w:t>
      </w:r>
      <w:bookmarkEnd w:id="67"/>
    </w:p>
    <w:tbl>
      <w:tblPr>
        <w:tblW w:w="9747" w:type="dxa"/>
        <w:tblLook w:val="04A0" w:firstRow="1" w:lastRow="0" w:firstColumn="1" w:lastColumn="0" w:noHBand="0" w:noVBand="1"/>
      </w:tblPr>
      <w:tblGrid>
        <w:gridCol w:w="571"/>
        <w:gridCol w:w="576"/>
        <w:gridCol w:w="4611"/>
        <w:gridCol w:w="851"/>
        <w:gridCol w:w="686"/>
        <w:gridCol w:w="893"/>
        <w:gridCol w:w="851"/>
        <w:gridCol w:w="708"/>
      </w:tblGrid>
      <w:tr w:rsidR="00F750E7" w14:paraId="3EF24A29" w14:textId="77777777" w:rsidTr="0037661D">
        <w:trPr>
          <w:trHeight w:val="262"/>
        </w:trPr>
        <w:tc>
          <w:tcPr>
            <w:tcW w:w="57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DF81F8D"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类别</w:t>
            </w:r>
          </w:p>
        </w:tc>
        <w:tc>
          <w:tcPr>
            <w:tcW w:w="57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2DF31D8"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编号</w:t>
            </w:r>
          </w:p>
        </w:tc>
        <w:tc>
          <w:tcPr>
            <w:tcW w:w="461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7883290"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风险因子</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F08AB55"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权重</w:t>
            </w:r>
          </w:p>
        </w:tc>
        <w:tc>
          <w:tcPr>
            <w:tcW w:w="2430" w:type="dxa"/>
            <w:gridSpan w:val="3"/>
            <w:tcBorders>
              <w:top w:val="single" w:sz="8" w:space="0" w:color="auto"/>
              <w:left w:val="nil"/>
              <w:bottom w:val="single" w:sz="4" w:space="0" w:color="auto"/>
              <w:right w:val="single" w:sz="4" w:space="0" w:color="auto"/>
            </w:tcBorders>
            <w:shd w:val="clear" w:color="auto" w:fill="auto"/>
            <w:vAlign w:val="center"/>
          </w:tcPr>
          <w:p w14:paraId="4AA1C0CF"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判定结果</w:t>
            </w:r>
          </w:p>
        </w:tc>
        <w:tc>
          <w:tcPr>
            <w:tcW w:w="708"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14:paraId="3A6E9260"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备注</w:t>
            </w:r>
          </w:p>
        </w:tc>
      </w:tr>
      <w:tr w:rsidR="00F750E7" w14:paraId="03180235" w14:textId="77777777" w:rsidTr="0037661D">
        <w:trPr>
          <w:trHeight w:val="262"/>
        </w:trPr>
        <w:tc>
          <w:tcPr>
            <w:tcW w:w="571"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013E63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733487"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2FE9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9DD3DF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686" w:type="dxa"/>
            <w:tcBorders>
              <w:top w:val="nil"/>
              <w:left w:val="nil"/>
              <w:bottom w:val="single" w:sz="4" w:space="0" w:color="auto"/>
              <w:right w:val="single" w:sz="4" w:space="0" w:color="auto"/>
            </w:tcBorders>
            <w:shd w:val="clear" w:color="auto" w:fill="auto"/>
            <w:vAlign w:val="center"/>
          </w:tcPr>
          <w:p w14:paraId="079E4003"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符合</w:t>
            </w:r>
          </w:p>
        </w:tc>
        <w:tc>
          <w:tcPr>
            <w:tcW w:w="893" w:type="dxa"/>
            <w:tcBorders>
              <w:top w:val="nil"/>
              <w:left w:val="nil"/>
              <w:bottom w:val="single" w:sz="4" w:space="0" w:color="auto"/>
              <w:right w:val="single" w:sz="4" w:space="0" w:color="auto"/>
            </w:tcBorders>
            <w:shd w:val="clear" w:color="auto" w:fill="auto"/>
            <w:vAlign w:val="center"/>
          </w:tcPr>
          <w:p w14:paraId="5D0A776C"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不符合</w:t>
            </w:r>
          </w:p>
        </w:tc>
        <w:tc>
          <w:tcPr>
            <w:tcW w:w="851" w:type="dxa"/>
            <w:tcBorders>
              <w:top w:val="nil"/>
              <w:left w:val="nil"/>
              <w:bottom w:val="single" w:sz="4" w:space="0" w:color="auto"/>
              <w:right w:val="single" w:sz="4" w:space="0" w:color="auto"/>
            </w:tcBorders>
            <w:shd w:val="clear" w:color="auto" w:fill="auto"/>
            <w:vAlign w:val="center"/>
          </w:tcPr>
          <w:p w14:paraId="75945D3F"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不适用</w:t>
            </w:r>
          </w:p>
        </w:tc>
        <w:tc>
          <w:tcPr>
            <w:tcW w:w="708" w:type="dxa"/>
            <w:vMerge/>
            <w:tcBorders>
              <w:top w:val="single" w:sz="4" w:space="0" w:color="auto"/>
              <w:left w:val="single" w:sz="4" w:space="0" w:color="auto"/>
              <w:bottom w:val="single" w:sz="4" w:space="0" w:color="000000"/>
              <w:right w:val="single" w:sz="8" w:space="0" w:color="auto"/>
            </w:tcBorders>
            <w:shd w:val="clear" w:color="auto" w:fill="auto"/>
            <w:vAlign w:val="center"/>
          </w:tcPr>
          <w:p w14:paraId="57CA331F"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r>
      <w:tr w:rsidR="00F750E7" w14:paraId="6653A637" w14:textId="77777777" w:rsidTr="0037661D">
        <w:trPr>
          <w:trHeight w:val="438"/>
        </w:trPr>
        <w:tc>
          <w:tcPr>
            <w:tcW w:w="571" w:type="dxa"/>
            <w:vMerge w:val="restart"/>
            <w:tcBorders>
              <w:top w:val="nil"/>
              <w:left w:val="single" w:sz="8" w:space="0" w:color="auto"/>
              <w:bottom w:val="single" w:sz="4" w:space="0" w:color="auto"/>
              <w:right w:val="single" w:sz="4" w:space="0" w:color="auto"/>
            </w:tcBorders>
            <w:shd w:val="clear" w:color="auto" w:fill="auto"/>
            <w:vAlign w:val="center"/>
          </w:tcPr>
          <w:p w14:paraId="4B196BD7"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场址选择</w:t>
            </w:r>
          </w:p>
        </w:tc>
        <w:tc>
          <w:tcPr>
            <w:tcW w:w="576" w:type="dxa"/>
            <w:tcBorders>
              <w:top w:val="nil"/>
              <w:left w:val="nil"/>
              <w:bottom w:val="single" w:sz="4" w:space="0" w:color="auto"/>
              <w:right w:val="single" w:sz="4" w:space="0" w:color="auto"/>
            </w:tcBorders>
            <w:shd w:val="clear" w:color="auto" w:fill="auto"/>
            <w:vAlign w:val="center"/>
          </w:tcPr>
          <w:p w14:paraId="294B06F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4611" w:type="dxa"/>
            <w:tcBorders>
              <w:top w:val="nil"/>
              <w:left w:val="nil"/>
              <w:bottom w:val="single" w:sz="4" w:space="0" w:color="auto"/>
              <w:right w:val="single" w:sz="4" w:space="0" w:color="auto"/>
            </w:tcBorders>
            <w:shd w:val="clear" w:color="auto" w:fill="auto"/>
            <w:vAlign w:val="center"/>
          </w:tcPr>
          <w:p w14:paraId="3E57769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与牛羊屠宰场、牛羊交易市场、粪污处理场（厂）、无害化收集/处理点等距离大于3000米（有天然屏障可根据情况缩距离）。</w:t>
            </w:r>
          </w:p>
        </w:tc>
        <w:tc>
          <w:tcPr>
            <w:tcW w:w="851" w:type="dxa"/>
            <w:tcBorders>
              <w:top w:val="nil"/>
              <w:left w:val="nil"/>
              <w:bottom w:val="single" w:sz="4" w:space="0" w:color="auto"/>
              <w:right w:val="single" w:sz="4" w:space="0" w:color="auto"/>
            </w:tcBorders>
            <w:shd w:val="clear" w:color="auto" w:fill="auto"/>
            <w:vAlign w:val="center"/>
          </w:tcPr>
          <w:p w14:paraId="3C6C790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286C186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5EFE70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F7DD9D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4A1A199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35F451A5"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321C8451"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B0CE654"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611" w:type="dxa"/>
            <w:tcBorders>
              <w:top w:val="nil"/>
              <w:left w:val="nil"/>
              <w:bottom w:val="single" w:sz="4" w:space="0" w:color="auto"/>
              <w:right w:val="single" w:sz="4" w:space="0" w:color="auto"/>
            </w:tcBorders>
            <w:shd w:val="clear" w:color="auto" w:fill="auto"/>
            <w:vAlign w:val="center"/>
          </w:tcPr>
          <w:p w14:paraId="08ECE24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与其他养牛/羊场（户）距离大于500米（有天然屏障可根据情况缩距离）。</w:t>
            </w:r>
          </w:p>
        </w:tc>
        <w:tc>
          <w:tcPr>
            <w:tcW w:w="851" w:type="dxa"/>
            <w:tcBorders>
              <w:top w:val="nil"/>
              <w:left w:val="nil"/>
              <w:bottom w:val="single" w:sz="4" w:space="0" w:color="auto"/>
              <w:right w:val="single" w:sz="4" w:space="0" w:color="auto"/>
            </w:tcBorders>
            <w:shd w:val="clear" w:color="auto" w:fill="auto"/>
            <w:vAlign w:val="center"/>
          </w:tcPr>
          <w:p w14:paraId="02B0CB3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5371545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3DBCCF5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F6B2FA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1E0EB9A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54E410D5"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8ECFFF4"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7242BC0"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4611" w:type="dxa"/>
            <w:tcBorders>
              <w:top w:val="nil"/>
              <w:left w:val="nil"/>
              <w:bottom w:val="single" w:sz="4" w:space="0" w:color="auto"/>
              <w:right w:val="single" w:sz="4" w:space="0" w:color="auto"/>
            </w:tcBorders>
            <w:shd w:val="clear" w:color="auto" w:fill="auto"/>
            <w:vAlign w:val="center"/>
          </w:tcPr>
          <w:p w14:paraId="01AF453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与主要交通干道、居民区距离大于500米（有天然屏障可根据情况缩距离）。</w:t>
            </w:r>
          </w:p>
        </w:tc>
        <w:tc>
          <w:tcPr>
            <w:tcW w:w="851" w:type="dxa"/>
            <w:tcBorders>
              <w:top w:val="nil"/>
              <w:left w:val="nil"/>
              <w:bottom w:val="single" w:sz="4" w:space="0" w:color="auto"/>
              <w:right w:val="single" w:sz="4" w:space="0" w:color="auto"/>
            </w:tcBorders>
            <w:shd w:val="clear" w:color="auto" w:fill="auto"/>
            <w:vAlign w:val="center"/>
          </w:tcPr>
          <w:p w14:paraId="3BFDED2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177F92D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1430156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13B1A9B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1C9C70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49F4C6AA"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C66A04F"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1820C3E1"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4611" w:type="dxa"/>
            <w:tcBorders>
              <w:top w:val="nil"/>
              <w:left w:val="nil"/>
              <w:bottom w:val="single" w:sz="4" w:space="0" w:color="auto"/>
              <w:right w:val="single" w:sz="4" w:space="0" w:color="auto"/>
            </w:tcBorders>
            <w:shd w:val="clear" w:color="auto" w:fill="auto"/>
            <w:vAlign w:val="center"/>
          </w:tcPr>
          <w:p w14:paraId="3C0745A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养羊场有围墙（防护网）或其他物理或天然屏障设施。</w:t>
            </w:r>
          </w:p>
        </w:tc>
        <w:tc>
          <w:tcPr>
            <w:tcW w:w="851" w:type="dxa"/>
            <w:tcBorders>
              <w:top w:val="nil"/>
              <w:left w:val="nil"/>
              <w:bottom w:val="single" w:sz="4" w:space="0" w:color="auto"/>
              <w:right w:val="single" w:sz="4" w:space="0" w:color="auto"/>
            </w:tcBorders>
            <w:shd w:val="clear" w:color="auto" w:fill="auto"/>
            <w:vAlign w:val="center"/>
          </w:tcPr>
          <w:p w14:paraId="7E0843B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1E1A2C0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D17E81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492F117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DBD15A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4F6FBF4" w14:textId="77777777" w:rsidTr="0037661D">
        <w:trPr>
          <w:trHeight w:val="262"/>
        </w:trPr>
        <w:tc>
          <w:tcPr>
            <w:tcW w:w="571" w:type="dxa"/>
            <w:vMerge w:val="restart"/>
            <w:tcBorders>
              <w:top w:val="nil"/>
              <w:left w:val="single" w:sz="8" w:space="0" w:color="auto"/>
              <w:bottom w:val="single" w:sz="4" w:space="0" w:color="auto"/>
              <w:right w:val="single" w:sz="4" w:space="0" w:color="auto"/>
            </w:tcBorders>
            <w:shd w:val="clear" w:color="auto" w:fill="auto"/>
            <w:vAlign w:val="center"/>
          </w:tcPr>
          <w:p w14:paraId="4E765288"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结构布局</w:t>
            </w:r>
          </w:p>
        </w:tc>
        <w:tc>
          <w:tcPr>
            <w:tcW w:w="576" w:type="dxa"/>
            <w:tcBorders>
              <w:top w:val="nil"/>
              <w:left w:val="nil"/>
              <w:bottom w:val="single" w:sz="4" w:space="0" w:color="auto"/>
              <w:right w:val="single" w:sz="4" w:space="0" w:color="auto"/>
            </w:tcBorders>
            <w:shd w:val="clear" w:color="auto" w:fill="auto"/>
            <w:vAlign w:val="center"/>
          </w:tcPr>
          <w:p w14:paraId="2C48FF07"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4611" w:type="dxa"/>
            <w:tcBorders>
              <w:top w:val="nil"/>
              <w:left w:val="nil"/>
              <w:bottom w:val="single" w:sz="4" w:space="0" w:color="auto"/>
              <w:right w:val="single" w:sz="4" w:space="0" w:color="auto"/>
            </w:tcBorders>
            <w:shd w:val="clear" w:color="auto" w:fill="auto"/>
            <w:vAlign w:val="center"/>
          </w:tcPr>
          <w:p w14:paraId="076C7E4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生产区与生活区有隔离设施或界限分明。</w:t>
            </w:r>
          </w:p>
        </w:tc>
        <w:tc>
          <w:tcPr>
            <w:tcW w:w="851" w:type="dxa"/>
            <w:tcBorders>
              <w:top w:val="nil"/>
              <w:left w:val="nil"/>
              <w:bottom w:val="single" w:sz="4" w:space="0" w:color="auto"/>
              <w:right w:val="single" w:sz="4" w:space="0" w:color="auto"/>
            </w:tcBorders>
            <w:shd w:val="clear" w:color="auto" w:fill="auto"/>
            <w:vAlign w:val="center"/>
          </w:tcPr>
          <w:p w14:paraId="6835D96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74E28D0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32481C8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137A631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9386E9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4693EED"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22CB7D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89500FB"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4611" w:type="dxa"/>
            <w:tcBorders>
              <w:top w:val="nil"/>
              <w:left w:val="nil"/>
              <w:bottom w:val="single" w:sz="4" w:space="0" w:color="auto"/>
              <w:right w:val="single" w:sz="4" w:space="0" w:color="auto"/>
            </w:tcBorders>
            <w:shd w:val="clear" w:color="auto" w:fill="auto"/>
            <w:vAlign w:val="center"/>
          </w:tcPr>
          <w:p w14:paraId="4753633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生产区与粪污区、病死羊无害化处理区有隔离设施或界限分明。</w:t>
            </w:r>
          </w:p>
        </w:tc>
        <w:tc>
          <w:tcPr>
            <w:tcW w:w="851" w:type="dxa"/>
            <w:tcBorders>
              <w:top w:val="nil"/>
              <w:left w:val="nil"/>
              <w:bottom w:val="single" w:sz="4" w:space="0" w:color="auto"/>
              <w:right w:val="single" w:sz="4" w:space="0" w:color="auto"/>
            </w:tcBorders>
            <w:shd w:val="clear" w:color="auto" w:fill="auto"/>
            <w:vAlign w:val="center"/>
          </w:tcPr>
          <w:p w14:paraId="651314F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28193B7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B0A892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E3DCB2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73A88E5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0677ADD3"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49FE13D"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90C484"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4611" w:type="dxa"/>
            <w:tcBorders>
              <w:top w:val="nil"/>
              <w:left w:val="nil"/>
              <w:bottom w:val="single" w:sz="4" w:space="0" w:color="auto"/>
              <w:right w:val="single" w:sz="4" w:space="0" w:color="auto"/>
            </w:tcBorders>
            <w:shd w:val="clear" w:color="auto" w:fill="auto"/>
            <w:vAlign w:val="center"/>
          </w:tcPr>
          <w:p w14:paraId="30CFD066"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有独立治疗舍，与生产区内其他单元之间有隔离设施。</w:t>
            </w:r>
          </w:p>
        </w:tc>
        <w:tc>
          <w:tcPr>
            <w:tcW w:w="851" w:type="dxa"/>
            <w:tcBorders>
              <w:top w:val="nil"/>
              <w:left w:val="nil"/>
              <w:bottom w:val="single" w:sz="4" w:space="0" w:color="auto"/>
              <w:right w:val="single" w:sz="4" w:space="0" w:color="auto"/>
            </w:tcBorders>
            <w:shd w:val="clear" w:color="auto" w:fill="auto"/>
            <w:vAlign w:val="center"/>
          </w:tcPr>
          <w:p w14:paraId="2F7AA7B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0F81802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61D71F6"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2A9F3DC"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CFD24C0"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B1F7D01" w14:textId="77777777" w:rsidTr="0037661D">
        <w:trPr>
          <w:trHeight w:val="438"/>
        </w:trPr>
        <w:tc>
          <w:tcPr>
            <w:tcW w:w="571" w:type="dxa"/>
            <w:vMerge/>
            <w:tcBorders>
              <w:top w:val="nil"/>
              <w:left w:val="single" w:sz="8" w:space="0" w:color="auto"/>
              <w:bottom w:val="single" w:sz="4" w:space="0" w:color="auto"/>
              <w:right w:val="single" w:sz="4" w:space="0" w:color="auto"/>
            </w:tcBorders>
            <w:shd w:val="clear" w:color="auto" w:fill="auto"/>
            <w:vAlign w:val="center"/>
          </w:tcPr>
          <w:p w14:paraId="3854237C"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EE22FDB"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4611" w:type="dxa"/>
            <w:tcBorders>
              <w:top w:val="nil"/>
              <w:left w:val="nil"/>
              <w:bottom w:val="single" w:sz="4" w:space="0" w:color="auto"/>
              <w:right w:val="single" w:sz="4" w:space="0" w:color="auto"/>
            </w:tcBorders>
            <w:shd w:val="clear" w:color="auto" w:fill="auto"/>
            <w:vAlign w:val="center"/>
          </w:tcPr>
          <w:p w14:paraId="165295F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有独立引种隔离舍，与生产区内其他单元之间有隔离设施。</w:t>
            </w:r>
          </w:p>
        </w:tc>
        <w:tc>
          <w:tcPr>
            <w:tcW w:w="851" w:type="dxa"/>
            <w:tcBorders>
              <w:top w:val="nil"/>
              <w:left w:val="nil"/>
              <w:bottom w:val="single" w:sz="4" w:space="0" w:color="auto"/>
              <w:right w:val="single" w:sz="4" w:space="0" w:color="auto"/>
            </w:tcBorders>
            <w:shd w:val="clear" w:color="auto" w:fill="auto"/>
            <w:vAlign w:val="center"/>
          </w:tcPr>
          <w:p w14:paraId="794EE68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62EFFC0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2BA3762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38F95E9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1AE69D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30A9A95A"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20B5AAA"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8A21AA7"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4611" w:type="dxa"/>
            <w:tcBorders>
              <w:top w:val="nil"/>
              <w:left w:val="nil"/>
              <w:bottom w:val="single" w:sz="4" w:space="0" w:color="auto"/>
              <w:right w:val="single" w:sz="4" w:space="0" w:color="auto"/>
            </w:tcBorders>
            <w:shd w:val="clear" w:color="auto" w:fill="auto"/>
            <w:vAlign w:val="center"/>
          </w:tcPr>
          <w:p w14:paraId="3DE54BEA" w14:textId="77777777" w:rsidR="00F750E7" w:rsidRDefault="00F750E7" w:rsidP="0023346C">
            <w:pPr>
              <w:widowControl/>
              <w:adjustRightInd/>
              <w:spacing w:line="240" w:lineRule="auto"/>
              <w:rPr>
                <w:rFonts w:ascii="宋体" w:hAnsi="宋体" w:cs="宋体" w:hint="eastAsia"/>
                <w:kern w:val="0"/>
                <w:sz w:val="18"/>
                <w:szCs w:val="18"/>
              </w:rPr>
            </w:pPr>
            <w:r>
              <w:rPr>
                <w:rFonts w:ascii="宋体" w:hAnsi="宋体" w:cs="宋体" w:hint="eastAsia"/>
                <w:kern w:val="0"/>
                <w:sz w:val="18"/>
                <w:szCs w:val="18"/>
              </w:rPr>
              <w:t>展示厅或装畜台在生产区边缘，下风口，设有专用通道。</w:t>
            </w:r>
          </w:p>
        </w:tc>
        <w:tc>
          <w:tcPr>
            <w:tcW w:w="851" w:type="dxa"/>
            <w:tcBorders>
              <w:top w:val="nil"/>
              <w:left w:val="nil"/>
              <w:bottom w:val="single" w:sz="4" w:space="0" w:color="auto"/>
              <w:right w:val="single" w:sz="4" w:space="0" w:color="auto"/>
            </w:tcBorders>
            <w:shd w:val="clear" w:color="auto" w:fill="auto"/>
            <w:vAlign w:val="center"/>
          </w:tcPr>
          <w:p w14:paraId="209E224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6D95E89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2B07D64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6B4F05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4675CF9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98B210A" w14:textId="77777777" w:rsidTr="0037661D">
        <w:trPr>
          <w:trHeight w:val="438"/>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7D29ED5"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662459F9"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611" w:type="dxa"/>
            <w:tcBorders>
              <w:top w:val="nil"/>
              <w:left w:val="nil"/>
              <w:bottom w:val="single" w:sz="4" w:space="0" w:color="auto"/>
              <w:right w:val="single" w:sz="4" w:space="0" w:color="auto"/>
            </w:tcBorders>
            <w:shd w:val="clear" w:color="auto" w:fill="auto"/>
            <w:vAlign w:val="center"/>
          </w:tcPr>
          <w:p w14:paraId="1B9C846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生产区内净道和污道分开；如部分交叉，有科学有效的消毒措施等。</w:t>
            </w:r>
          </w:p>
        </w:tc>
        <w:tc>
          <w:tcPr>
            <w:tcW w:w="851" w:type="dxa"/>
            <w:tcBorders>
              <w:top w:val="nil"/>
              <w:left w:val="nil"/>
              <w:bottom w:val="single" w:sz="4" w:space="0" w:color="auto"/>
              <w:right w:val="single" w:sz="4" w:space="0" w:color="auto"/>
            </w:tcBorders>
            <w:shd w:val="clear" w:color="auto" w:fill="auto"/>
            <w:vAlign w:val="center"/>
          </w:tcPr>
          <w:p w14:paraId="5E8FCF7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4E17BC1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F9865D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148904D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678B641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14A790F" w14:textId="77777777" w:rsidTr="0037661D">
        <w:trPr>
          <w:trHeight w:val="262"/>
        </w:trPr>
        <w:tc>
          <w:tcPr>
            <w:tcW w:w="571" w:type="dxa"/>
            <w:vMerge w:val="restart"/>
            <w:tcBorders>
              <w:top w:val="nil"/>
              <w:left w:val="single" w:sz="8" w:space="0" w:color="auto"/>
              <w:bottom w:val="single" w:sz="4" w:space="0" w:color="auto"/>
              <w:right w:val="single" w:sz="4" w:space="0" w:color="auto"/>
            </w:tcBorders>
            <w:shd w:val="clear" w:color="auto" w:fill="auto"/>
            <w:vAlign w:val="center"/>
          </w:tcPr>
          <w:p w14:paraId="197F6B4E"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设施设备</w:t>
            </w:r>
          </w:p>
        </w:tc>
        <w:tc>
          <w:tcPr>
            <w:tcW w:w="576" w:type="dxa"/>
            <w:tcBorders>
              <w:top w:val="nil"/>
              <w:left w:val="nil"/>
              <w:bottom w:val="single" w:sz="4" w:space="0" w:color="auto"/>
              <w:right w:val="single" w:sz="4" w:space="0" w:color="auto"/>
            </w:tcBorders>
            <w:shd w:val="clear" w:color="auto" w:fill="auto"/>
            <w:vAlign w:val="center"/>
          </w:tcPr>
          <w:p w14:paraId="48444DAD"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4611" w:type="dxa"/>
            <w:tcBorders>
              <w:top w:val="nil"/>
              <w:left w:val="nil"/>
              <w:bottom w:val="single" w:sz="4" w:space="0" w:color="auto"/>
              <w:right w:val="single" w:sz="4" w:space="0" w:color="auto"/>
            </w:tcBorders>
            <w:shd w:val="clear" w:color="auto" w:fill="auto"/>
            <w:vAlign w:val="center"/>
          </w:tcPr>
          <w:p w14:paraId="7F64C47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场区入口设有车辆消毒池或设有对车辆有效消毒设施。</w:t>
            </w:r>
          </w:p>
        </w:tc>
        <w:tc>
          <w:tcPr>
            <w:tcW w:w="851" w:type="dxa"/>
            <w:tcBorders>
              <w:top w:val="nil"/>
              <w:left w:val="nil"/>
              <w:bottom w:val="single" w:sz="4" w:space="0" w:color="auto"/>
              <w:right w:val="single" w:sz="4" w:space="0" w:color="auto"/>
            </w:tcBorders>
            <w:shd w:val="clear" w:color="auto" w:fill="auto"/>
            <w:vAlign w:val="center"/>
          </w:tcPr>
          <w:p w14:paraId="57D28C5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435E773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1A1046C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7D7748C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6430055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AC58AD7"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112F7BC"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FB6C57C"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4611" w:type="dxa"/>
            <w:tcBorders>
              <w:top w:val="nil"/>
              <w:left w:val="nil"/>
              <w:bottom w:val="single" w:sz="4" w:space="0" w:color="auto"/>
              <w:right w:val="single" w:sz="4" w:space="0" w:color="auto"/>
            </w:tcBorders>
            <w:shd w:val="clear" w:color="auto" w:fill="auto"/>
            <w:vAlign w:val="center"/>
          </w:tcPr>
          <w:p w14:paraId="71C2E5E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场区入口或生产区入口设有人员消毒、更衣设施。</w:t>
            </w:r>
          </w:p>
        </w:tc>
        <w:tc>
          <w:tcPr>
            <w:tcW w:w="851" w:type="dxa"/>
            <w:tcBorders>
              <w:top w:val="nil"/>
              <w:left w:val="nil"/>
              <w:bottom w:val="single" w:sz="4" w:space="0" w:color="auto"/>
              <w:right w:val="single" w:sz="4" w:space="0" w:color="auto"/>
            </w:tcBorders>
            <w:shd w:val="clear" w:color="auto" w:fill="auto"/>
            <w:vAlign w:val="center"/>
          </w:tcPr>
          <w:p w14:paraId="5CFA060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7EC5851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A90BC8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1D9E090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2CCEDA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C8E4BC4"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276C20EA"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7A377D6E"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4611" w:type="dxa"/>
            <w:tcBorders>
              <w:top w:val="nil"/>
              <w:left w:val="nil"/>
              <w:bottom w:val="single" w:sz="4" w:space="0" w:color="auto"/>
              <w:right w:val="single" w:sz="4" w:space="0" w:color="auto"/>
            </w:tcBorders>
            <w:shd w:val="clear" w:color="auto" w:fill="auto"/>
            <w:vAlign w:val="center"/>
          </w:tcPr>
          <w:p w14:paraId="3DD3EFA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各羊舍门口有手部和脚底消毒盆等设施。</w:t>
            </w:r>
          </w:p>
        </w:tc>
        <w:tc>
          <w:tcPr>
            <w:tcW w:w="851" w:type="dxa"/>
            <w:tcBorders>
              <w:top w:val="nil"/>
              <w:left w:val="nil"/>
              <w:bottom w:val="single" w:sz="4" w:space="0" w:color="auto"/>
              <w:right w:val="single" w:sz="4" w:space="0" w:color="auto"/>
            </w:tcBorders>
            <w:shd w:val="clear" w:color="auto" w:fill="auto"/>
            <w:vAlign w:val="center"/>
          </w:tcPr>
          <w:p w14:paraId="069DBBE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6C3E456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2BF9CBB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290863E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41EE430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E7FB88B"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29FD9172"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7FC183F9"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4611" w:type="dxa"/>
            <w:tcBorders>
              <w:top w:val="nil"/>
              <w:left w:val="nil"/>
              <w:bottom w:val="single" w:sz="4" w:space="0" w:color="auto"/>
              <w:right w:val="single" w:sz="4" w:space="0" w:color="auto"/>
            </w:tcBorders>
            <w:shd w:val="clear" w:color="auto" w:fill="auto"/>
            <w:vAlign w:val="center"/>
          </w:tcPr>
          <w:p w14:paraId="3DF0E53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有病死羊、流产物冷冻设施或无害化处理设施。</w:t>
            </w:r>
          </w:p>
        </w:tc>
        <w:tc>
          <w:tcPr>
            <w:tcW w:w="851" w:type="dxa"/>
            <w:tcBorders>
              <w:top w:val="nil"/>
              <w:left w:val="nil"/>
              <w:bottom w:val="single" w:sz="4" w:space="0" w:color="auto"/>
              <w:right w:val="single" w:sz="4" w:space="0" w:color="auto"/>
            </w:tcBorders>
            <w:shd w:val="clear" w:color="auto" w:fill="auto"/>
            <w:vAlign w:val="center"/>
          </w:tcPr>
          <w:p w14:paraId="5D95347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400B4EE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0CDF46F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CB34BE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3573974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F75EC76"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4D76AFC"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730321F"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4611" w:type="dxa"/>
            <w:tcBorders>
              <w:top w:val="nil"/>
              <w:left w:val="nil"/>
              <w:bottom w:val="single" w:sz="4" w:space="0" w:color="auto"/>
              <w:right w:val="single" w:sz="4" w:space="0" w:color="auto"/>
            </w:tcBorders>
            <w:shd w:val="clear" w:color="auto" w:fill="auto"/>
            <w:vAlign w:val="center"/>
          </w:tcPr>
          <w:p w14:paraId="5EFF8A6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有废弃物（粪便、废水、垫料等）无害化处理设施。</w:t>
            </w:r>
          </w:p>
        </w:tc>
        <w:tc>
          <w:tcPr>
            <w:tcW w:w="851" w:type="dxa"/>
            <w:tcBorders>
              <w:top w:val="nil"/>
              <w:left w:val="nil"/>
              <w:bottom w:val="single" w:sz="4" w:space="0" w:color="auto"/>
              <w:right w:val="single" w:sz="4" w:space="0" w:color="auto"/>
            </w:tcBorders>
            <w:shd w:val="clear" w:color="auto" w:fill="auto"/>
            <w:vAlign w:val="center"/>
          </w:tcPr>
          <w:p w14:paraId="0C6C912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3C08ED1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3D7D65F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EBDE5A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61F727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B0F08E2"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09FD2012"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EC404A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4611" w:type="dxa"/>
            <w:tcBorders>
              <w:top w:val="nil"/>
              <w:left w:val="nil"/>
              <w:bottom w:val="single" w:sz="4" w:space="0" w:color="auto"/>
              <w:right w:val="single" w:sz="4" w:space="0" w:color="auto"/>
            </w:tcBorders>
            <w:shd w:val="clear" w:color="auto" w:fill="auto"/>
            <w:vAlign w:val="center"/>
          </w:tcPr>
          <w:p w14:paraId="50F3DB7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有防鼠和防犬猫进入生产区的设施或措施。</w:t>
            </w:r>
          </w:p>
        </w:tc>
        <w:tc>
          <w:tcPr>
            <w:tcW w:w="851" w:type="dxa"/>
            <w:tcBorders>
              <w:top w:val="nil"/>
              <w:left w:val="nil"/>
              <w:bottom w:val="single" w:sz="4" w:space="0" w:color="auto"/>
              <w:right w:val="single" w:sz="4" w:space="0" w:color="auto"/>
            </w:tcBorders>
            <w:shd w:val="clear" w:color="auto" w:fill="auto"/>
            <w:vAlign w:val="center"/>
          </w:tcPr>
          <w:p w14:paraId="3636C7F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6EA2D60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7F9AF5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40C7C27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4A7C3BC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4D6404A0"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2AD47EAD"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50C6BA5"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17</w:t>
            </w:r>
          </w:p>
        </w:tc>
        <w:tc>
          <w:tcPr>
            <w:tcW w:w="4611" w:type="dxa"/>
            <w:tcBorders>
              <w:top w:val="nil"/>
              <w:left w:val="nil"/>
              <w:bottom w:val="single" w:sz="4" w:space="0" w:color="auto"/>
              <w:right w:val="single" w:sz="4" w:space="0" w:color="auto"/>
            </w:tcBorders>
            <w:shd w:val="clear" w:color="auto" w:fill="auto"/>
            <w:vAlign w:val="center"/>
          </w:tcPr>
          <w:p w14:paraId="388A66A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有给排水设施，雨污分离。</w:t>
            </w:r>
          </w:p>
        </w:tc>
        <w:tc>
          <w:tcPr>
            <w:tcW w:w="851" w:type="dxa"/>
            <w:tcBorders>
              <w:top w:val="nil"/>
              <w:left w:val="nil"/>
              <w:bottom w:val="single" w:sz="4" w:space="0" w:color="auto"/>
              <w:right w:val="single" w:sz="4" w:space="0" w:color="auto"/>
            </w:tcBorders>
            <w:shd w:val="clear" w:color="auto" w:fill="auto"/>
            <w:vAlign w:val="center"/>
          </w:tcPr>
          <w:p w14:paraId="3090894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33EF519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F1AF8A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48C2323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D0CC16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5B2CEF8D" w14:textId="77777777" w:rsidTr="0037661D">
        <w:trPr>
          <w:trHeight w:val="262"/>
        </w:trPr>
        <w:tc>
          <w:tcPr>
            <w:tcW w:w="571" w:type="dxa"/>
            <w:vMerge w:val="restart"/>
            <w:tcBorders>
              <w:top w:val="nil"/>
              <w:left w:val="single" w:sz="8" w:space="0" w:color="auto"/>
              <w:bottom w:val="single" w:sz="4" w:space="0" w:color="auto"/>
              <w:right w:val="single" w:sz="4" w:space="0" w:color="auto"/>
            </w:tcBorders>
            <w:shd w:val="clear" w:color="auto" w:fill="auto"/>
            <w:vAlign w:val="center"/>
          </w:tcPr>
          <w:p w14:paraId="11124C2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人员管理</w:t>
            </w:r>
          </w:p>
        </w:tc>
        <w:tc>
          <w:tcPr>
            <w:tcW w:w="576" w:type="dxa"/>
            <w:tcBorders>
              <w:top w:val="nil"/>
              <w:left w:val="nil"/>
              <w:bottom w:val="single" w:sz="4" w:space="0" w:color="auto"/>
              <w:right w:val="single" w:sz="4" w:space="0" w:color="auto"/>
            </w:tcBorders>
            <w:shd w:val="clear" w:color="auto" w:fill="auto"/>
            <w:vAlign w:val="center"/>
          </w:tcPr>
          <w:p w14:paraId="0600992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18</w:t>
            </w:r>
          </w:p>
        </w:tc>
        <w:tc>
          <w:tcPr>
            <w:tcW w:w="4611" w:type="dxa"/>
            <w:tcBorders>
              <w:top w:val="nil"/>
              <w:left w:val="nil"/>
              <w:bottom w:val="single" w:sz="4" w:space="0" w:color="auto"/>
              <w:right w:val="single" w:sz="4" w:space="0" w:color="auto"/>
            </w:tcBorders>
            <w:shd w:val="clear" w:color="auto" w:fill="auto"/>
            <w:vAlign w:val="center"/>
          </w:tcPr>
          <w:p w14:paraId="600092A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有人员进出管理制度，人员进出有登记、消毒等记录。</w:t>
            </w:r>
          </w:p>
        </w:tc>
        <w:tc>
          <w:tcPr>
            <w:tcW w:w="851" w:type="dxa"/>
            <w:tcBorders>
              <w:top w:val="nil"/>
              <w:left w:val="nil"/>
              <w:bottom w:val="single" w:sz="4" w:space="0" w:color="auto"/>
              <w:right w:val="single" w:sz="4" w:space="0" w:color="auto"/>
            </w:tcBorders>
            <w:shd w:val="clear" w:color="auto" w:fill="auto"/>
            <w:vAlign w:val="center"/>
          </w:tcPr>
          <w:p w14:paraId="110826C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00C48D0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0F629B7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54F1C80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A932CD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0E04CF4E" w14:textId="77777777" w:rsidTr="0037661D">
        <w:trPr>
          <w:trHeight w:val="438"/>
        </w:trPr>
        <w:tc>
          <w:tcPr>
            <w:tcW w:w="571" w:type="dxa"/>
            <w:vMerge/>
            <w:tcBorders>
              <w:top w:val="nil"/>
              <w:left w:val="single" w:sz="8" w:space="0" w:color="auto"/>
              <w:bottom w:val="single" w:sz="4" w:space="0" w:color="auto"/>
              <w:right w:val="single" w:sz="4" w:space="0" w:color="auto"/>
            </w:tcBorders>
            <w:shd w:val="clear" w:color="auto" w:fill="auto"/>
            <w:vAlign w:val="center"/>
          </w:tcPr>
          <w:p w14:paraId="65EEE92F"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19749EAC"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19</w:t>
            </w:r>
          </w:p>
        </w:tc>
        <w:tc>
          <w:tcPr>
            <w:tcW w:w="4611" w:type="dxa"/>
            <w:tcBorders>
              <w:top w:val="nil"/>
              <w:left w:val="nil"/>
              <w:bottom w:val="single" w:sz="4" w:space="0" w:color="auto"/>
              <w:right w:val="single" w:sz="4" w:space="0" w:color="auto"/>
            </w:tcBorders>
            <w:shd w:val="clear" w:color="auto" w:fill="auto"/>
            <w:vAlign w:val="center"/>
          </w:tcPr>
          <w:p w14:paraId="29F7E3D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本场工作人员没有感染过布鲁氏菌病，在1年内进行过体检，并且布鲁氏菌病检测为阴性。</w:t>
            </w:r>
          </w:p>
        </w:tc>
        <w:tc>
          <w:tcPr>
            <w:tcW w:w="851" w:type="dxa"/>
            <w:tcBorders>
              <w:top w:val="nil"/>
              <w:left w:val="nil"/>
              <w:bottom w:val="single" w:sz="4" w:space="0" w:color="auto"/>
              <w:right w:val="single" w:sz="4" w:space="0" w:color="auto"/>
            </w:tcBorders>
            <w:shd w:val="clear" w:color="auto" w:fill="auto"/>
            <w:vAlign w:val="center"/>
          </w:tcPr>
          <w:p w14:paraId="25ED2B5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16A3855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1A3F15F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139DFB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4488AE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585195E3"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6991A216"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130417C6"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4611" w:type="dxa"/>
            <w:tcBorders>
              <w:top w:val="nil"/>
              <w:left w:val="nil"/>
              <w:bottom w:val="single" w:sz="4" w:space="0" w:color="auto"/>
              <w:right w:val="single" w:sz="4" w:space="0" w:color="auto"/>
            </w:tcBorders>
            <w:shd w:val="clear" w:color="auto" w:fill="auto"/>
            <w:vAlign w:val="center"/>
          </w:tcPr>
          <w:p w14:paraId="1F10C6C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对场内人员1年内开展过布病相关防控知识培训。</w:t>
            </w:r>
          </w:p>
        </w:tc>
        <w:tc>
          <w:tcPr>
            <w:tcW w:w="851" w:type="dxa"/>
            <w:tcBorders>
              <w:top w:val="nil"/>
              <w:left w:val="nil"/>
              <w:bottom w:val="single" w:sz="4" w:space="0" w:color="auto"/>
              <w:right w:val="single" w:sz="4" w:space="0" w:color="auto"/>
            </w:tcBorders>
            <w:shd w:val="clear" w:color="auto" w:fill="auto"/>
            <w:vAlign w:val="center"/>
          </w:tcPr>
          <w:p w14:paraId="61A6441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428FF07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2709D11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3EA7257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D5606D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4C756323"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CF00440"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2EDFDC79"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21</w:t>
            </w:r>
          </w:p>
        </w:tc>
        <w:tc>
          <w:tcPr>
            <w:tcW w:w="4611" w:type="dxa"/>
            <w:tcBorders>
              <w:top w:val="nil"/>
              <w:left w:val="nil"/>
              <w:bottom w:val="single" w:sz="4" w:space="0" w:color="auto"/>
              <w:right w:val="single" w:sz="4" w:space="0" w:color="auto"/>
            </w:tcBorders>
            <w:shd w:val="clear" w:color="auto" w:fill="auto"/>
            <w:vAlign w:val="center"/>
          </w:tcPr>
          <w:p w14:paraId="5D19E3E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本场人员不在外兼职从事牛羊养殖、屠宰、加工、销售等工作。</w:t>
            </w:r>
          </w:p>
        </w:tc>
        <w:tc>
          <w:tcPr>
            <w:tcW w:w="851" w:type="dxa"/>
            <w:tcBorders>
              <w:top w:val="nil"/>
              <w:left w:val="nil"/>
              <w:bottom w:val="single" w:sz="4" w:space="0" w:color="auto"/>
              <w:right w:val="single" w:sz="4" w:space="0" w:color="auto"/>
            </w:tcBorders>
            <w:shd w:val="clear" w:color="auto" w:fill="auto"/>
            <w:vAlign w:val="center"/>
          </w:tcPr>
          <w:p w14:paraId="4548D58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1633A5B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669D80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3591E10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3873C5B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49CE4E12"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E69052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2DF6FE3C"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22</w:t>
            </w:r>
          </w:p>
        </w:tc>
        <w:tc>
          <w:tcPr>
            <w:tcW w:w="4611" w:type="dxa"/>
            <w:tcBorders>
              <w:top w:val="nil"/>
              <w:left w:val="nil"/>
              <w:bottom w:val="single" w:sz="4" w:space="0" w:color="auto"/>
              <w:right w:val="single" w:sz="4" w:space="0" w:color="auto"/>
            </w:tcBorders>
            <w:shd w:val="clear" w:color="auto" w:fill="auto"/>
            <w:vAlign w:val="center"/>
          </w:tcPr>
          <w:p w14:paraId="77841A9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场内有专职兽医技术人员，并且不对外开展诊疗。</w:t>
            </w:r>
          </w:p>
        </w:tc>
        <w:tc>
          <w:tcPr>
            <w:tcW w:w="851" w:type="dxa"/>
            <w:tcBorders>
              <w:top w:val="nil"/>
              <w:left w:val="nil"/>
              <w:bottom w:val="single" w:sz="4" w:space="0" w:color="auto"/>
              <w:right w:val="single" w:sz="4" w:space="0" w:color="auto"/>
            </w:tcBorders>
            <w:shd w:val="clear" w:color="auto" w:fill="auto"/>
            <w:vAlign w:val="center"/>
          </w:tcPr>
          <w:p w14:paraId="21FBED3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58C7336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D0C2F5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781018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7B24B20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74AEF63" w14:textId="77777777" w:rsidTr="0037661D">
        <w:trPr>
          <w:trHeight w:val="262"/>
        </w:trPr>
        <w:tc>
          <w:tcPr>
            <w:tcW w:w="571" w:type="dxa"/>
            <w:vMerge w:val="restart"/>
            <w:tcBorders>
              <w:top w:val="nil"/>
              <w:left w:val="single" w:sz="8" w:space="0" w:color="auto"/>
              <w:bottom w:val="single" w:sz="4" w:space="0" w:color="auto"/>
              <w:right w:val="single" w:sz="4" w:space="0" w:color="auto"/>
            </w:tcBorders>
            <w:shd w:val="clear" w:color="auto" w:fill="auto"/>
            <w:vAlign w:val="center"/>
          </w:tcPr>
          <w:p w14:paraId="0A95E3E1"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防疫</w:t>
            </w:r>
            <w:r>
              <w:rPr>
                <w:rFonts w:ascii="宋体" w:hAnsi="宋体" w:cs="宋体" w:hint="eastAsia"/>
                <w:color w:val="000000"/>
                <w:kern w:val="0"/>
                <w:sz w:val="18"/>
                <w:szCs w:val="18"/>
              </w:rPr>
              <w:lastRenderedPageBreak/>
              <w:t>管理</w:t>
            </w:r>
          </w:p>
        </w:tc>
        <w:tc>
          <w:tcPr>
            <w:tcW w:w="576" w:type="dxa"/>
            <w:tcBorders>
              <w:top w:val="nil"/>
              <w:left w:val="nil"/>
              <w:bottom w:val="single" w:sz="4" w:space="0" w:color="auto"/>
              <w:right w:val="single" w:sz="4" w:space="0" w:color="auto"/>
            </w:tcBorders>
            <w:shd w:val="clear" w:color="auto" w:fill="auto"/>
            <w:vAlign w:val="center"/>
          </w:tcPr>
          <w:p w14:paraId="3353F253"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23</w:t>
            </w:r>
          </w:p>
        </w:tc>
        <w:tc>
          <w:tcPr>
            <w:tcW w:w="4611" w:type="dxa"/>
            <w:tcBorders>
              <w:top w:val="nil"/>
              <w:left w:val="nil"/>
              <w:bottom w:val="single" w:sz="4" w:space="0" w:color="auto"/>
              <w:right w:val="single" w:sz="4" w:space="0" w:color="auto"/>
            </w:tcBorders>
            <w:shd w:val="clear" w:color="auto" w:fill="auto"/>
            <w:vAlign w:val="center"/>
          </w:tcPr>
          <w:p w14:paraId="36842DD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不与其他养羊/牛场（户）共用草场。</w:t>
            </w:r>
          </w:p>
        </w:tc>
        <w:tc>
          <w:tcPr>
            <w:tcW w:w="851" w:type="dxa"/>
            <w:tcBorders>
              <w:top w:val="nil"/>
              <w:left w:val="nil"/>
              <w:bottom w:val="single" w:sz="4" w:space="0" w:color="auto"/>
              <w:right w:val="single" w:sz="4" w:space="0" w:color="auto"/>
            </w:tcBorders>
            <w:shd w:val="clear" w:color="auto" w:fill="auto"/>
            <w:vAlign w:val="center"/>
          </w:tcPr>
          <w:p w14:paraId="07DFB38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2BF7FA4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348FEE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268F6D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0FD130D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C0BBA06"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0CE868D"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E0CA40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4611" w:type="dxa"/>
            <w:tcBorders>
              <w:top w:val="nil"/>
              <w:left w:val="nil"/>
              <w:bottom w:val="single" w:sz="4" w:space="0" w:color="auto"/>
              <w:right w:val="single" w:sz="4" w:space="0" w:color="auto"/>
            </w:tcBorders>
            <w:shd w:val="clear" w:color="auto" w:fill="auto"/>
            <w:vAlign w:val="center"/>
          </w:tcPr>
          <w:p w14:paraId="55FE052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实行自繁自养。</w:t>
            </w:r>
          </w:p>
        </w:tc>
        <w:tc>
          <w:tcPr>
            <w:tcW w:w="851" w:type="dxa"/>
            <w:tcBorders>
              <w:top w:val="nil"/>
              <w:left w:val="nil"/>
              <w:bottom w:val="single" w:sz="4" w:space="0" w:color="auto"/>
              <w:right w:val="single" w:sz="4" w:space="0" w:color="auto"/>
            </w:tcBorders>
            <w:shd w:val="clear" w:color="auto" w:fill="auto"/>
            <w:vAlign w:val="center"/>
          </w:tcPr>
          <w:p w14:paraId="0D1863C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7BB80B5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E97670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7158B61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734E407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5432F974"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08EC32DA"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68679149"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4611" w:type="dxa"/>
            <w:tcBorders>
              <w:top w:val="nil"/>
              <w:left w:val="nil"/>
              <w:bottom w:val="single" w:sz="4" w:space="0" w:color="auto"/>
              <w:right w:val="single" w:sz="4" w:space="0" w:color="auto"/>
            </w:tcBorders>
            <w:shd w:val="clear" w:color="auto" w:fill="auto"/>
            <w:vAlign w:val="center"/>
          </w:tcPr>
          <w:p w14:paraId="683D914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不从布病高风险区、免疫区等区域调羊。</w:t>
            </w:r>
          </w:p>
        </w:tc>
        <w:tc>
          <w:tcPr>
            <w:tcW w:w="851" w:type="dxa"/>
            <w:tcBorders>
              <w:top w:val="nil"/>
              <w:left w:val="nil"/>
              <w:bottom w:val="single" w:sz="4" w:space="0" w:color="auto"/>
              <w:right w:val="single" w:sz="4" w:space="0" w:color="auto"/>
            </w:tcBorders>
            <w:shd w:val="clear" w:color="auto" w:fill="auto"/>
            <w:vAlign w:val="center"/>
          </w:tcPr>
          <w:p w14:paraId="1CFB695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74054E4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0A98D68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246BDAA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8AF328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7E2969D"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298B3C1"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7734BA11"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611" w:type="dxa"/>
            <w:tcBorders>
              <w:top w:val="nil"/>
              <w:left w:val="nil"/>
              <w:bottom w:val="single" w:sz="4" w:space="0" w:color="auto"/>
              <w:right w:val="single" w:sz="4" w:space="0" w:color="auto"/>
            </w:tcBorders>
            <w:shd w:val="clear" w:color="auto" w:fill="auto"/>
            <w:vAlign w:val="center"/>
          </w:tcPr>
          <w:p w14:paraId="3CD31EE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引进羊群应</w:t>
            </w:r>
            <w:bookmarkStart w:id="68" w:name="_Hlk202454420"/>
            <w:r>
              <w:rPr>
                <w:rFonts w:ascii="宋体" w:hAnsi="宋体" w:cs="宋体" w:hint="eastAsia"/>
                <w:color w:val="000000"/>
                <w:kern w:val="0"/>
                <w:sz w:val="18"/>
                <w:szCs w:val="18"/>
              </w:rPr>
              <w:t>经检疫合格，有隔离观察、布病检测等措施</w:t>
            </w:r>
            <w:bookmarkEnd w:id="68"/>
            <w:r>
              <w:rPr>
                <w:rFonts w:ascii="宋体" w:hAnsi="宋体" w:cs="宋体" w:hint="eastAsia"/>
                <w:color w:val="000000"/>
                <w:kern w:val="0"/>
                <w:sz w:val="18"/>
                <w:szCs w:val="18"/>
              </w:rPr>
              <w:t>和记录。</w:t>
            </w:r>
          </w:p>
        </w:tc>
        <w:tc>
          <w:tcPr>
            <w:tcW w:w="851" w:type="dxa"/>
            <w:tcBorders>
              <w:top w:val="nil"/>
              <w:left w:val="nil"/>
              <w:bottom w:val="single" w:sz="4" w:space="0" w:color="auto"/>
              <w:right w:val="single" w:sz="4" w:space="0" w:color="auto"/>
            </w:tcBorders>
            <w:shd w:val="clear" w:color="auto" w:fill="auto"/>
            <w:vAlign w:val="center"/>
          </w:tcPr>
          <w:p w14:paraId="0A55602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0856A90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F9EA0B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387A6E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0619D3E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85B8DC9"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3AB8D522"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5FD559DC"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27</w:t>
            </w:r>
          </w:p>
        </w:tc>
        <w:tc>
          <w:tcPr>
            <w:tcW w:w="4611" w:type="dxa"/>
            <w:tcBorders>
              <w:top w:val="nil"/>
              <w:left w:val="nil"/>
              <w:bottom w:val="single" w:sz="4" w:space="0" w:color="auto"/>
              <w:right w:val="single" w:sz="4" w:space="0" w:color="auto"/>
            </w:tcBorders>
            <w:shd w:val="clear" w:color="auto" w:fill="auto"/>
            <w:vAlign w:val="center"/>
          </w:tcPr>
          <w:p w14:paraId="16E524F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没有接种布病疫苗</w:t>
            </w:r>
          </w:p>
        </w:tc>
        <w:tc>
          <w:tcPr>
            <w:tcW w:w="851" w:type="dxa"/>
            <w:tcBorders>
              <w:top w:val="nil"/>
              <w:left w:val="nil"/>
              <w:bottom w:val="single" w:sz="4" w:space="0" w:color="auto"/>
              <w:right w:val="single" w:sz="4" w:space="0" w:color="auto"/>
            </w:tcBorders>
            <w:shd w:val="clear" w:color="auto" w:fill="auto"/>
            <w:vAlign w:val="center"/>
          </w:tcPr>
          <w:p w14:paraId="6FC7DB9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6141059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1680D09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6D017E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8322FA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060AE1E6"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0B5B299F"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35864D2"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28</w:t>
            </w:r>
          </w:p>
        </w:tc>
        <w:tc>
          <w:tcPr>
            <w:tcW w:w="4611" w:type="dxa"/>
            <w:tcBorders>
              <w:top w:val="nil"/>
              <w:left w:val="nil"/>
              <w:bottom w:val="single" w:sz="4" w:space="0" w:color="auto"/>
              <w:right w:val="single" w:sz="4" w:space="0" w:color="auto"/>
            </w:tcBorders>
            <w:shd w:val="clear" w:color="auto" w:fill="auto"/>
            <w:vAlign w:val="center"/>
          </w:tcPr>
          <w:p w14:paraId="31209EA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饲料来源及使用采取有效的生物安全管理措施。</w:t>
            </w:r>
          </w:p>
        </w:tc>
        <w:tc>
          <w:tcPr>
            <w:tcW w:w="851" w:type="dxa"/>
            <w:tcBorders>
              <w:top w:val="nil"/>
              <w:left w:val="nil"/>
              <w:bottom w:val="single" w:sz="4" w:space="0" w:color="auto"/>
              <w:right w:val="single" w:sz="4" w:space="0" w:color="auto"/>
            </w:tcBorders>
            <w:shd w:val="clear" w:color="auto" w:fill="auto"/>
            <w:vAlign w:val="center"/>
          </w:tcPr>
          <w:p w14:paraId="4B729E9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073AFCB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CFDEDF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349F15B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611DAF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41E8951"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6A88DAB1"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1F3AA39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29</w:t>
            </w:r>
          </w:p>
        </w:tc>
        <w:tc>
          <w:tcPr>
            <w:tcW w:w="4611" w:type="dxa"/>
            <w:tcBorders>
              <w:top w:val="nil"/>
              <w:left w:val="nil"/>
              <w:bottom w:val="single" w:sz="4" w:space="0" w:color="auto"/>
              <w:right w:val="single" w:sz="4" w:space="0" w:color="auto"/>
            </w:tcBorders>
            <w:shd w:val="clear" w:color="auto" w:fill="auto"/>
            <w:vAlign w:val="center"/>
          </w:tcPr>
          <w:p w14:paraId="27A3029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场区内没有可自由活动的犬、猫等动物。</w:t>
            </w:r>
          </w:p>
        </w:tc>
        <w:tc>
          <w:tcPr>
            <w:tcW w:w="851" w:type="dxa"/>
            <w:tcBorders>
              <w:top w:val="nil"/>
              <w:left w:val="nil"/>
              <w:bottom w:val="single" w:sz="4" w:space="0" w:color="auto"/>
              <w:right w:val="single" w:sz="4" w:space="0" w:color="auto"/>
            </w:tcBorders>
            <w:shd w:val="clear" w:color="auto" w:fill="auto"/>
            <w:vAlign w:val="center"/>
          </w:tcPr>
          <w:p w14:paraId="33A83FA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589F358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ED61F1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2772958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71DF71D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0489523" w14:textId="77777777" w:rsidTr="0037661D">
        <w:trPr>
          <w:trHeight w:val="490"/>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2869E00"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1683AF8"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611" w:type="dxa"/>
            <w:tcBorders>
              <w:top w:val="nil"/>
              <w:left w:val="nil"/>
              <w:bottom w:val="single" w:sz="4" w:space="0" w:color="auto"/>
              <w:right w:val="single" w:sz="4" w:space="0" w:color="auto"/>
            </w:tcBorders>
            <w:shd w:val="clear" w:color="auto" w:fill="auto"/>
            <w:vAlign w:val="center"/>
          </w:tcPr>
          <w:p w14:paraId="56AB152F" w14:textId="77777777" w:rsidR="00F750E7" w:rsidRDefault="00F750E7" w:rsidP="0023346C">
            <w:pPr>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对流产或疑似布鲁氏菌病的羊进行隔离饲养。</w:t>
            </w:r>
          </w:p>
        </w:tc>
        <w:tc>
          <w:tcPr>
            <w:tcW w:w="851" w:type="dxa"/>
            <w:tcBorders>
              <w:top w:val="nil"/>
              <w:left w:val="nil"/>
              <w:bottom w:val="single" w:sz="4" w:space="0" w:color="auto"/>
              <w:right w:val="single" w:sz="4" w:space="0" w:color="auto"/>
            </w:tcBorders>
            <w:shd w:val="clear" w:color="auto" w:fill="auto"/>
            <w:vAlign w:val="center"/>
          </w:tcPr>
          <w:p w14:paraId="7C5884C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6AEB159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7A93F5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12EED61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6F9773F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3257A82" w14:textId="77777777" w:rsidTr="0037661D">
        <w:trPr>
          <w:trHeight w:val="42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1B8E216E"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6A537E7" w14:textId="77777777" w:rsidR="00F750E7" w:rsidRDefault="00F750E7" w:rsidP="0023346C">
            <w:pPr>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31</w:t>
            </w:r>
          </w:p>
        </w:tc>
        <w:tc>
          <w:tcPr>
            <w:tcW w:w="4611" w:type="dxa"/>
            <w:tcBorders>
              <w:top w:val="single" w:sz="4" w:space="0" w:color="auto"/>
              <w:left w:val="nil"/>
              <w:bottom w:val="single" w:sz="4" w:space="0" w:color="auto"/>
              <w:right w:val="single" w:sz="4" w:space="0" w:color="auto"/>
            </w:tcBorders>
            <w:shd w:val="clear" w:color="auto" w:fill="auto"/>
            <w:vAlign w:val="center"/>
          </w:tcPr>
          <w:p w14:paraId="7B5E6292" w14:textId="77777777" w:rsidR="00F750E7" w:rsidRDefault="00F750E7" w:rsidP="0023346C">
            <w:pPr>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有病死羊及流产胎儿的无害化处理制度、处理设施和记录，处理过程符合《病死及病害动物无害化处理技术规范》要求。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6EF86A15" w14:textId="77777777" w:rsidR="00F750E7" w:rsidRDefault="00F750E7" w:rsidP="0023346C">
            <w:pPr>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single" w:sz="4" w:space="0" w:color="auto"/>
              <w:left w:val="nil"/>
              <w:bottom w:val="single" w:sz="4" w:space="0" w:color="auto"/>
              <w:right w:val="single" w:sz="4" w:space="0" w:color="auto"/>
            </w:tcBorders>
            <w:shd w:val="clear" w:color="auto" w:fill="auto"/>
            <w:vAlign w:val="center"/>
          </w:tcPr>
          <w:p w14:paraId="4B0A88F6" w14:textId="77777777" w:rsidR="00F750E7" w:rsidRDefault="00F750E7" w:rsidP="0023346C">
            <w:pPr>
              <w:spacing w:line="240" w:lineRule="auto"/>
              <w:rPr>
                <w:rFonts w:ascii="宋体" w:hAnsi="宋体" w:cs="宋体" w:hint="eastAsia"/>
                <w:color w:val="000000"/>
                <w:kern w:val="0"/>
                <w:sz w:val="18"/>
                <w:szCs w:val="18"/>
              </w:rPr>
            </w:pPr>
          </w:p>
        </w:tc>
        <w:tc>
          <w:tcPr>
            <w:tcW w:w="893" w:type="dxa"/>
            <w:tcBorders>
              <w:top w:val="single" w:sz="4" w:space="0" w:color="auto"/>
              <w:left w:val="nil"/>
              <w:bottom w:val="single" w:sz="4" w:space="0" w:color="auto"/>
              <w:right w:val="single" w:sz="4" w:space="0" w:color="auto"/>
            </w:tcBorders>
            <w:shd w:val="clear" w:color="auto" w:fill="auto"/>
            <w:vAlign w:val="center"/>
          </w:tcPr>
          <w:p w14:paraId="6E351D68" w14:textId="77777777" w:rsidR="00F750E7" w:rsidRDefault="00F750E7" w:rsidP="0023346C">
            <w:pPr>
              <w:spacing w:line="240" w:lineRule="auto"/>
              <w:rPr>
                <w:rFonts w:ascii="宋体" w:hAnsi="宋体" w:cs="宋体" w:hint="eastAsia"/>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B60909" w14:textId="77777777" w:rsidR="00F750E7" w:rsidRDefault="00F750E7" w:rsidP="0023346C">
            <w:pPr>
              <w:spacing w:line="240" w:lineRule="auto"/>
              <w:rPr>
                <w:rFonts w:ascii="宋体" w:hAnsi="宋体" w:cs="宋体" w:hint="eastAsia"/>
                <w:color w:val="000000"/>
                <w:kern w:val="0"/>
                <w:sz w:val="18"/>
                <w:szCs w:val="18"/>
              </w:rPr>
            </w:pPr>
          </w:p>
        </w:tc>
        <w:tc>
          <w:tcPr>
            <w:tcW w:w="708" w:type="dxa"/>
            <w:tcBorders>
              <w:top w:val="single" w:sz="4" w:space="0" w:color="auto"/>
              <w:left w:val="nil"/>
              <w:bottom w:val="single" w:sz="4" w:space="0" w:color="auto"/>
              <w:right w:val="single" w:sz="8" w:space="0" w:color="auto"/>
            </w:tcBorders>
            <w:shd w:val="clear" w:color="auto" w:fill="auto"/>
            <w:vAlign w:val="center"/>
          </w:tcPr>
          <w:p w14:paraId="10854144" w14:textId="77777777" w:rsidR="00F750E7" w:rsidRDefault="00F750E7" w:rsidP="0023346C">
            <w:pPr>
              <w:spacing w:line="240" w:lineRule="auto"/>
              <w:rPr>
                <w:rFonts w:ascii="宋体" w:hAnsi="宋体" w:cs="宋体" w:hint="eastAsia"/>
                <w:color w:val="000000"/>
                <w:kern w:val="0"/>
                <w:sz w:val="18"/>
                <w:szCs w:val="18"/>
              </w:rPr>
            </w:pPr>
          </w:p>
        </w:tc>
      </w:tr>
      <w:tr w:rsidR="00F750E7" w14:paraId="13E96E1E"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2FD9BEE5"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F7D1FB9"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4611" w:type="dxa"/>
            <w:tcBorders>
              <w:top w:val="nil"/>
              <w:left w:val="nil"/>
              <w:bottom w:val="single" w:sz="4" w:space="0" w:color="auto"/>
              <w:right w:val="single" w:sz="4" w:space="0" w:color="auto"/>
            </w:tcBorders>
            <w:shd w:val="clear" w:color="auto" w:fill="auto"/>
            <w:vAlign w:val="center"/>
          </w:tcPr>
          <w:p w14:paraId="0E36CF7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有粪污无害化处理制度，处理结果符合 NY/T 1168 的要求。</w:t>
            </w:r>
          </w:p>
        </w:tc>
        <w:tc>
          <w:tcPr>
            <w:tcW w:w="851" w:type="dxa"/>
            <w:tcBorders>
              <w:top w:val="nil"/>
              <w:left w:val="nil"/>
              <w:bottom w:val="single" w:sz="4" w:space="0" w:color="auto"/>
              <w:right w:val="single" w:sz="4" w:space="0" w:color="auto"/>
            </w:tcBorders>
            <w:shd w:val="clear" w:color="auto" w:fill="auto"/>
            <w:vAlign w:val="center"/>
          </w:tcPr>
          <w:p w14:paraId="67C1676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01A911E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4E2137F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B6DDA0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7051F9C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C3388FB"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7D32285F"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843BC8D"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33</w:t>
            </w:r>
          </w:p>
        </w:tc>
        <w:tc>
          <w:tcPr>
            <w:tcW w:w="4611" w:type="dxa"/>
            <w:tcBorders>
              <w:top w:val="nil"/>
              <w:left w:val="nil"/>
              <w:bottom w:val="single" w:sz="4" w:space="0" w:color="auto"/>
              <w:right w:val="single" w:sz="4" w:space="0" w:color="auto"/>
            </w:tcBorders>
            <w:shd w:val="clear" w:color="auto" w:fill="auto"/>
            <w:vAlign w:val="center"/>
          </w:tcPr>
          <w:p w14:paraId="29A5206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对场内各个羊舍有消毒制度和消毒记录。</w:t>
            </w:r>
          </w:p>
        </w:tc>
        <w:tc>
          <w:tcPr>
            <w:tcW w:w="851" w:type="dxa"/>
            <w:tcBorders>
              <w:top w:val="nil"/>
              <w:left w:val="nil"/>
              <w:bottom w:val="single" w:sz="4" w:space="0" w:color="auto"/>
              <w:right w:val="single" w:sz="4" w:space="0" w:color="auto"/>
            </w:tcBorders>
            <w:shd w:val="clear" w:color="auto" w:fill="auto"/>
            <w:vAlign w:val="center"/>
          </w:tcPr>
          <w:p w14:paraId="3ED8C53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1D12B8D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724A764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2DA8A85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3A4FA32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3EB1C3B1"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001ACF4B"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1F8F1603"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34</w:t>
            </w:r>
          </w:p>
        </w:tc>
        <w:tc>
          <w:tcPr>
            <w:tcW w:w="4611" w:type="dxa"/>
            <w:tcBorders>
              <w:top w:val="nil"/>
              <w:left w:val="nil"/>
              <w:bottom w:val="single" w:sz="4" w:space="0" w:color="auto"/>
              <w:right w:val="single" w:sz="4" w:space="0" w:color="auto"/>
            </w:tcBorders>
            <w:shd w:val="clear" w:color="auto" w:fill="auto"/>
            <w:vAlign w:val="center"/>
          </w:tcPr>
          <w:p w14:paraId="4F4C398C" w14:textId="77777777" w:rsidR="00F750E7" w:rsidRDefault="00F750E7" w:rsidP="0023346C">
            <w:pPr>
              <w:widowControl/>
              <w:adjustRightInd/>
              <w:spacing w:line="240" w:lineRule="auto"/>
              <w:rPr>
                <w:rFonts w:ascii="宋体" w:hAnsi="宋体" w:cs="宋体" w:hint="eastAsia"/>
                <w:color w:val="000000"/>
                <w:kern w:val="0"/>
                <w:sz w:val="18"/>
                <w:szCs w:val="18"/>
              </w:rPr>
            </w:pPr>
            <w:bookmarkStart w:id="69" w:name="_Hlk202455126"/>
            <w:r>
              <w:rPr>
                <w:rFonts w:ascii="宋体" w:hAnsi="宋体" w:cs="宋体" w:hint="eastAsia"/>
                <w:color w:val="000000"/>
                <w:kern w:val="0"/>
                <w:sz w:val="18"/>
                <w:szCs w:val="18"/>
              </w:rPr>
              <w:t>对流产物、排泄物污染的垫料有消毒制度和消毒</w:t>
            </w:r>
            <w:bookmarkEnd w:id="69"/>
            <w:r>
              <w:rPr>
                <w:rFonts w:ascii="宋体" w:hAnsi="宋体" w:cs="宋体" w:hint="eastAsia"/>
                <w:color w:val="000000"/>
                <w:kern w:val="0"/>
                <w:sz w:val="18"/>
                <w:szCs w:val="18"/>
              </w:rPr>
              <w:t>记录。</w:t>
            </w:r>
          </w:p>
        </w:tc>
        <w:tc>
          <w:tcPr>
            <w:tcW w:w="851" w:type="dxa"/>
            <w:tcBorders>
              <w:top w:val="nil"/>
              <w:left w:val="nil"/>
              <w:bottom w:val="single" w:sz="4" w:space="0" w:color="auto"/>
              <w:right w:val="single" w:sz="4" w:space="0" w:color="auto"/>
            </w:tcBorders>
            <w:shd w:val="clear" w:color="auto" w:fill="auto"/>
            <w:vAlign w:val="center"/>
          </w:tcPr>
          <w:p w14:paraId="3A488A8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0BF7084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1F055E3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2BFC365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05BCFFE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312074FA"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4AD2C6D"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28E243E"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35</w:t>
            </w:r>
          </w:p>
        </w:tc>
        <w:tc>
          <w:tcPr>
            <w:tcW w:w="4611" w:type="dxa"/>
            <w:tcBorders>
              <w:top w:val="nil"/>
              <w:left w:val="nil"/>
              <w:bottom w:val="single" w:sz="4" w:space="0" w:color="auto"/>
              <w:right w:val="single" w:sz="4" w:space="0" w:color="auto"/>
            </w:tcBorders>
            <w:shd w:val="clear" w:color="auto" w:fill="auto"/>
            <w:vAlign w:val="center"/>
          </w:tcPr>
          <w:p w14:paraId="621145C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场内不同区域工具或器具专用，或交叉使用前严格消毒。</w:t>
            </w:r>
          </w:p>
        </w:tc>
        <w:tc>
          <w:tcPr>
            <w:tcW w:w="851" w:type="dxa"/>
            <w:tcBorders>
              <w:top w:val="nil"/>
              <w:left w:val="nil"/>
              <w:bottom w:val="single" w:sz="4" w:space="0" w:color="auto"/>
              <w:right w:val="single" w:sz="4" w:space="0" w:color="auto"/>
            </w:tcBorders>
            <w:shd w:val="clear" w:color="auto" w:fill="auto"/>
            <w:vAlign w:val="center"/>
          </w:tcPr>
          <w:p w14:paraId="4BAEA24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0595815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38F11B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32A754A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868375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450F4971"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45346945"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6B75CB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4611" w:type="dxa"/>
            <w:tcBorders>
              <w:top w:val="nil"/>
              <w:left w:val="nil"/>
              <w:bottom w:val="single" w:sz="4" w:space="0" w:color="auto"/>
              <w:right w:val="single" w:sz="4" w:space="0" w:color="auto"/>
            </w:tcBorders>
            <w:shd w:val="clear" w:color="auto" w:fill="auto"/>
            <w:vAlign w:val="center"/>
          </w:tcPr>
          <w:p w14:paraId="436D0B2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入场车辆应该严格进行消毒和记录。</w:t>
            </w:r>
          </w:p>
        </w:tc>
        <w:tc>
          <w:tcPr>
            <w:tcW w:w="851" w:type="dxa"/>
            <w:tcBorders>
              <w:top w:val="nil"/>
              <w:left w:val="nil"/>
              <w:bottom w:val="single" w:sz="4" w:space="0" w:color="auto"/>
              <w:right w:val="single" w:sz="4" w:space="0" w:color="auto"/>
            </w:tcBorders>
            <w:shd w:val="clear" w:color="auto" w:fill="auto"/>
            <w:vAlign w:val="center"/>
          </w:tcPr>
          <w:p w14:paraId="4952EC1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0D37AB9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2BBE57A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4036A54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0B6F39F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69EC61F" w14:textId="77777777" w:rsidTr="0037661D">
        <w:trPr>
          <w:trHeight w:val="262"/>
        </w:trPr>
        <w:tc>
          <w:tcPr>
            <w:tcW w:w="571" w:type="dxa"/>
            <w:vMerge w:val="restart"/>
            <w:tcBorders>
              <w:top w:val="nil"/>
              <w:left w:val="single" w:sz="8" w:space="0" w:color="auto"/>
              <w:bottom w:val="single" w:sz="4" w:space="0" w:color="000000"/>
              <w:right w:val="single" w:sz="4" w:space="0" w:color="auto"/>
            </w:tcBorders>
            <w:shd w:val="clear" w:color="auto" w:fill="auto"/>
            <w:vAlign w:val="center"/>
          </w:tcPr>
          <w:p w14:paraId="76813AEE"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种源管理</w:t>
            </w:r>
          </w:p>
        </w:tc>
        <w:tc>
          <w:tcPr>
            <w:tcW w:w="576" w:type="dxa"/>
            <w:tcBorders>
              <w:top w:val="nil"/>
              <w:left w:val="nil"/>
              <w:bottom w:val="single" w:sz="4" w:space="0" w:color="auto"/>
              <w:right w:val="single" w:sz="4" w:space="0" w:color="auto"/>
            </w:tcBorders>
            <w:shd w:val="clear" w:color="auto" w:fill="auto"/>
            <w:vAlign w:val="center"/>
          </w:tcPr>
          <w:p w14:paraId="56BEB638"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37</w:t>
            </w:r>
          </w:p>
        </w:tc>
        <w:tc>
          <w:tcPr>
            <w:tcW w:w="4611" w:type="dxa"/>
            <w:tcBorders>
              <w:top w:val="nil"/>
              <w:left w:val="nil"/>
              <w:bottom w:val="single" w:sz="4" w:space="0" w:color="auto"/>
              <w:right w:val="single" w:sz="4" w:space="0" w:color="auto"/>
            </w:tcBorders>
            <w:shd w:val="clear" w:color="auto" w:fill="auto"/>
            <w:vAlign w:val="center"/>
          </w:tcPr>
          <w:p w14:paraId="6D6162A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有引种管理、隔离等制度和引种记录。</w:t>
            </w:r>
          </w:p>
        </w:tc>
        <w:tc>
          <w:tcPr>
            <w:tcW w:w="851" w:type="dxa"/>
            <w:tcBorders>
              <w:top w:val="nil"/>
              <w:left w:val="nil"/>
              <w:bottom w:val="single" w:sz="4" w:space="0" w:color="auto"/>
              <w:right w:val="single" w:sz="4" w:space="0" w:color="auto"/>
            </w:tcBorders>
            <w:shd w:val="clear" w:color="auto" w:fill="auto"/>
            <w:vAlign w:val="center"/>
          </w:tcPr>
          <w:p w14:paraId="4C117DA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560D335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378B1F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584FD3C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097D4A7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46811104" w14:textId="77777777" w:rsidTr="0037661D">
        <w:trPr>
          <w:trHeight w:val="657"/>
        </w:trPr>
        <w:tc>
          <w:tcPr>
            <w:tcW w:w="571" w:type="dxa"/>
            <w:vMerge/>
            <w:tcBorders>
              <w:top w:val="nil"/>
              <w:left w:val="single" w:sz="8" w:space="0" w:color="auto"/>
              <w:bottom w:val="single" w:sz="4" w:space="0" w:color="000000"/>
              <w:right w:val="single" w:sz="4" w:space="0" w:color="auto"/>
            </w:tcBorders>
            <w:shd w:val="clear" w:color="auto" w:fill="auto"/>
            <w:vAlign w:val="center"/>
          </w:tcPr>
          <w:p w14:paraId="342355A6"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A999899"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38</w:t>
            </w:r>
          </w:p>
        </w:tc>
        <w:tc>
          <w:tcPr>
            <w:tcW w:w="4611" w:type="dxa"/>
            <w:tcBorders>
              <w:top w:val="nil"/>
              <w:left w:val="nil"/>
              <w:bottom w:val="single" w:sz="4" w:space="0" w:color="auto"/>
              <w:right w:val="single" w:sz="4" w:space="0" w:color="auto"/>
            </w:tcBorders>
            <w:shd w:val="clear" w:color="auto" w:fill="auto"/>
            <w:vAlign w:val="center"/>
          </w:tcPr>
          <w:p w14:paraId="017FF08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种羊场国内引种应来源于有《种畜禽生产经营许可证》的种羊场；国外引进种羊或精液应有国务院农业农村或牧兽医行政主管部门签发的审批意见及海关相关部门出具的检测报告。</w:t>
            </w:r>
          </w:p>
        </w:tc>
        <w:tc>
          <w:tcPr>
            <w:tcW w:w="851" w:type="dxa"/>
            <w:tcBorders>
              <w:top w:val="nil"/>
              <w:left w:val="nil"/>
              <w:bottom w:val="single" w:sz="4" w:space="0" w:color="auto"/>
              <w:right w:val="single" w:sz="4" w:space="0" w:color="auto"/>
            </w:tcBorders>
            <w:shd w:val="clear" w:color="auto" w:fill="auto"/>
            <w:vAlign w:val="center"/>
          </w:tcPr>
          <w:p w14:paraId="243A9DA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77BE846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2EB4BD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77CA1BB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1F9587A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C1AD2BE" w14:textId="77777777" w:rsidTr="0037661D">
        <w:trPr>
          <w:trHeight w:val="438"/>
        </w:trPr>
        <w:tc>
          <w:tcPr>
            <w:tcW w:w="571" w:type="dxa"/>
            <w:vMerge/>
            <w:tcBorders>
              <w:top w:val="nil"/>
              <w:left w:val="single" w:sz="8" w:space="0" w:color="auto"/>
              <w:bottom w:val="single" w:sz="4" w:space="0" w:color="000000"/>
              <w:right w:val="single" w:sz="4" w:space="0" w:color="auto"/>
            </w:tcBorders>
            <w:shd w:val="clear" w:color="auto" w:fill="auto"/>
            <w:vAlign w:val="center"/>
          </w:tcPr>
          <w:p w14:paraId="6076A50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2A546C5"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39</w:t>
            </w:r>
          </w:p>
        </w:tc>
        <w:tc>
          <w:tcPr>
            <w:tcW w:w="4611" w:type="dxa"/>
            <w:tcBorders>
              <w:top w:val="nil"/>
              <w:left w:val="nil"/>
              <w:bottom w:val="single" w:sz="4" w:space="0" w:color="auto"/>
              <w:right w:val="single" w:sz="4" w:space="0" w:color="auto"/>
            </w:tcBorders>
            <w:shd w:val="clear" w:color="auto" w:fill="auto"/>
            <w:vAlign w:val="center"/>
          </w:tcPr>
          <w:p w14:paraId="5998D5D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引种种羊、精液或胚胎应具有种畜禽合格证、动物检疫合格证明、种羊系谱证。</w:t>
            </w:r>
          </w:p>
        </w:tc>
        <w:tc>
          <w:tcPr>
            <w:tcW w:w="851" w:type="dxa"/>
            <w:tcBorders>
              <w:top w:val="nil"/>
              <w:left w:val="nil"/>
              <w:bottom w:val="single" w:sz="4" w:space="0" w:color="auto"/>
              <w:right w:val="single" w:sz="4" w:space="0" w:color="auto"/>
            </w:tcBorders>
            <w:shd w:val="clear" w:color="auto" w:fill="auto"/>
            <w:vAlign w:val="center"/>
          </w:tcPr>
          <w:p w14:paraId="5751B1D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686" w:type="dxa"/>
            <w:tcBorders>
              <w:top w:val="nil"/>
              <w:left w:val="nil"/>
              <w:bottom w:val="single" w:sz="4" w:space="0" w:color="auto"/>
              <w:right w:val="single" w:sz="4" w:space="0" w:color="auto"/>
            </w:tcBorders>
            <w:shd w:val="clear" w:color="auto" w:fill="auto"/>
            <w:vAlign w:val="center"/>
          </w:tcPr>
          <w:p w14:paraId="7420592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1809E58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4EB7E96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0080E69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69ACB943" w14:textId="77777777" w:rsidTr="0037661D">
        <w:trPr>
          <w:trHeight w:val="438"/>
        </w:trPr>
        <w:tc>
          <w:tcPr>
            <w:tcW w:w="571" w:type="dxa"/>
            <w:vMerge/>
            <w:tcBorders>
              <w:top w:val="nil"/>
              <w:left w:val="single" w:sz="8" w:space="0" w:color="auto"/>
              <w:bottom w:val="single" w:sz="4" w:space="0" w:color="000000"/>
              <w:right w:val="single" w:sz="4" w:space="0" w:color="auto"/>
            </w:tcBorders>
            <w:shd w:val="clear" w:color="auto" w:fill="auto"/>
            <w:vAlign w:val="center"/>
          </w:tcPr>
          <w:p w14:paraId="5C13C373"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7D3E04E4"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40</w:t>
            </w:r>
          </w:p>
        </w:tc>
        <w:tc>
          <w:tcPr>
            <w:tcW w:w="4611" w:type="dxa"/>
            <w:tcBorders>
              <w:top w:val="nil"/>
              <w:left w:val="nil"/>
              <w:bottom w:val="single" w:sz="4" w:space="0" w:color="auto"/>
              <w:right w:val="single" w:sz="4" w:space="0" w:color="auto"/>
            </w:tcBorders>
            <w:shd w:val="clear" w:color="auto" w:fill="auto"/>
            <w:vAlign w:val="center"/>
          </w:tcPr>
          <w:p w14:paraId="4F4E912B"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引种种羊、精液或胚胎应具有布鲁氏菌病病原或抗体检测报告，并且结果均为阴性。</w:t>
            </w:r>
          </w:p>
        </w:tc>
        <w:tc>
          <w:tcPr>
            <w:tcW w:w="851" w:type="dxa"/>
            <w:tcBorders>
              <w:top w:val="nil"/>
              <w:left w:val="nil"/>
              <w:bottom w:val="single" w:sz="4" w:space="0" w:color="auto"/>
              <w:right w:val="single" w:sz="4" w:space="0" w:color="auto"/>
            </w:tcBorders>
            <w:shd w:val="clear" w:color="auto" w:fill="auto"/>
            <w:vAlign w:val="center"/>
          </w:tcPr>
          <w:p w14:paraId="1423FFA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44138C2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3CF3750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62DD595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60BA647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79FEA40E" w14:textId="77777777" w:rsidTr="0037661D">
        <w:trPr>
          <w:trHeight w:val="438"/>
        </w:trPr>
        <w:tc>
          <w:tcPr>
            <w:tcW w:w="571" w:type="dxa"/>
            <w:vMerge/>
            <w:tcBorders>
              <w:top w:val="nil"/>
              <w:left w:val="single" w:sz="8" w:space="0" w:color="auto"/>
              <w:bottom w:val="single" w:sz="4" w:space="0" w:color="000000"/>
              <w:right w:val="single" w:sz="4" w:space="0" w:color="auto"/>
            </w:tcBorders>
            <w:shd w:val="clear" w:color="auto" w:fill="auto"/>
            <w:vAlign w:val="center"/>
          </w:tcPr>
          <w:p w14:paraId="224C3A99"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6170D1B4"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41</w:t>
            </w:r>
          </w:p>
        </w:tc>
        <w:tc>
          <w:tcPr>
            <w:tcW w:w="4611" w:type="dxa"/>
            <w:tcBorders>
              <w:top w:val="nil"/>
              <w:left w:val="nil"/>
              <w:bottom w:val="single" w:sz="4" w:space="0" w:color="auto"/>
              <w:right w:val="single" w:sz="4" w:space="0" w:color="auto"/>
            </w:tcBorders>
            <w:shd w:val="clear" w:color="auto" w:fill="auto"/>
            <w:vAlign w:val="center"/>
          </w:tcPr>
          <w:p w14:paraId="4029C33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引种的种羊再混群饲养前进行过布鲁氏菌病病原或感染抗体检测，并且结果均为阴性。</w:t>
            </w:r>
          </w:p>
        </w:tc>
        <w:tc>
          <w:tcPr>
            <w:tcW w:w="851" w:type="dxa"/>
            <w:tcBorders>
              <w:top w:val="nil"/>
              <w:left w:val="nil"/>
              <w:bottom w:val="single" w:sz="4" w:space="0" w:color="auto"/>
              <w:right w:val="single" w:sz="4" w:space="0" w:color="auto"/>
            </w:tcBorders>
            <w:shd w:val="clear" w:color="auto" w:fill="auto"/>
            <w:vAlign w:val="center"/>
          </w:tcPr>
          <w:p w14:paraId="1D3363EF"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578D95D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DB99CD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4C3A2A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6042B3F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0215292D" w14:textId="77777777" w:rsidTr="0037661D">
        <w:trPr>
          <w:trHeight w:val="262"/>
        </w:trPr>
        <w:tc>
          <w:tcPr>
            <w:tcW w:w="571" w:type="dxa"/>
            <w:vMerge/>
            <w:tcBorders>
              <w:top w:val="nil"/>
              <w:left w:val="single" w:sz="8" w:space="0" w:color="auto"/>
              <w:bottom w:val="single" w:sz="4" w:space="0" w:color="000000"/>
              <w:right w:val="single" w:sz="4" w:space="0" w:color="auto"/>
            </w:tcBorders>
            <w:shd w:val="clear" w:color="auto" w:fill="auto"/>
            <w:vAlign w:val="center"/>
          </w:tcPr>
          <w:p w14:paraId="38E89610"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4DD1A9B8"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42</w:t>
            </w:r>
          </w:p>
        </w:tc>
        <w:tc>
          <w:tcPr>
            <w:tcW w:w="4611" w:type="dxa"/>
            <w:tcBorders>
              <w:top w:val="nil"/>
              <w:left w:val="nil"/>
              <w:bottom w:val="single" w:sz="4" w:space="0" w:color="auto"/>
              <w:right w:val="single" w:sz="4" w:space="0" w:color="auto"/>
            </w:tcBorders>
            <w:shd w:val="clear" w:color="auto" w:fill="auto"/>
            <w:vAlign w:val="center"/>
          </w:tcPr>
          <w:p w14:paraId="7F68E3BD"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本场种公羊不对外配种或不借用其他场户种公羊用于本场配种。</w:t>
            </w:r>
          </w:p>
        </w:tc>
        <w:tc>
          <w:tcPr>
            <w:tcW w:w="851" w:type="dxa"/>
            <w:tcBorders>
              <w:top w:val="nil"/>
              <w:left w:val="nil"/>
              <w:bottom w:val="single" w:sz="4" w:space="0" w:color="auto"/>
              <w:right w:val="single" w:sz="4" w:space="0" w:color="auto"/>
            </w:tcBorders>
            <w:shd w:val="clear" w:color="auto" w:fill="auto"/>
            <w:vAlign w:val="center"/>
          </w:tcPr>
          <w:p w14:paraId="75F5B91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6ECA120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59216CD4"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7258F15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592F2E6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5CF6F7E1" w14:textId="77777777" w:rsidTr="0037661D">
        <w:trPr>
          <w:trHeight w:val="438"/>
        </w:trPr>
        <w:tc>
          <w:tcPr>
            <w:tcW w:w="571" w:type="dxa"/>
            <w:vMerge w:val="restart"/>
            <w:tcBorders>
              <w:top w:val="nil"/>
              <w:left w:val="single" w:sz="8" w:space="0" w:color="auto"/>
              <w:bottom w:val="single" w:sz="4" w:space="0" w:color="auto"/>
              <w:right w:val="single" w:sz="4" w:space="0" w:color="auto"/>
            </w:tcBorders>
            <w:shd w:val="clear" w:color="auto" w:fill="auto"/>
            <w:vAlign w:val="center"/>
          </w:tcPr>
          <w:p w14:paraId="00D95674" w14:textId="77777777" w:rsidR="00F750E7" w:rsidRDefault="00F750E7" w:rsidP="0023346C">
            <w:pPr>
              <w:widowControl/>
              <w:adjustRightInd/>
              <w:spacing w:line="240" w:lineRule="auto"/>
              <w:jc w:val="left"/>
              <w:rPr>
                <w:rFonts w:ascii="宋体" w:hAnsi="宋体" w:cs="宋体" w:hint="eastAsia"/>
                <w:color w:val="000000"/>
                <w:kern w:val="0"/>
                <w:sz w:val="18"/>
                <w:szCs w:val="18"/>
              </w:rPr>
            </w:pPr>
            <w:r>
              <w:rPr>
                <w:rFonts w:ascii="宋体" w:hAnsi="宋体" w:cs="宋体" w:hint="eastAsia"/>
                <w:color w:val="000000"/>
                <w:kern w:val="0"/>
                <w:sz w:val="18"/>
                <w:szCs w:val="18"/>
              </w:rPr>
              <w:t>疫病监测</w:t>
            </w:r>
          </w:p>
        </w:tc>
        <w:tc>
          <w:tcPr>
            <w:tcW w:w="576" w:type="dxa"/>
            <w:tcBorders>
              <w:top w:val="nil"/>
              <w:left w:val="nil"/>
              <w:bottom w:val="single" w:sz="4" w:space="0" w:color="auto"/>
              <w:right w:val="single" w:sz="4" w:space="0" w:color="auto"/>
            </w:tcBorders>
            <w:shd w:val="clear" w:color="auto" w:fill="auto"/>
            <w:vAlign w:val="center"/>
          </w:tcPr>
          <w:p w14:paraId="2CD64EF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43</w:t>
            </w:r>
          </w:p>
        </w:tc>
        <w:tc>
          <w:tcPr>
            <w:tcW w:w="4611" w:type="dxa"/>
            <w:tcBorders>
              <w:top w:val="nil"/>
              <w:left w:val="nil"/>
              <w:bottom w:val="single" w:sz="4" w:space="0" w:color="auto"/>
              <w:right w:val="single" w:sz="4" w:space="0" w:color="auto"/>
            </w:tcBorders>
            <w:shd w:val="clear" w:color="auto" w:fill="auto"/>
            <w:vAlign w:val="center"/>
          </w:tcPr>
          <w:p w14:paraId="34A0851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至少每半年开展1次布鲁氏菌病抗体检测，每次检测样品数量不少于30份。</w:t>
            </w:r>
          </w:p>
        </w:tc>
        <w:tc>
          <w:tcPr>
            <w:tcW w:w="851" w:type="dxa"/>
            <w:tcBorders>
              <w:top w:val="nil"/>
              <w:left w:val="nil"/>
              <w:bottom w:val="single" w:sz="4" w:space="0" w:color="auto"/>
              <w:right w:val="single" w:sz="4" w:space="0" w:color="auto"/>
            </w:tcBorders>
            <w:shd w:val="clear" w:color="auto" w:fill="auto"/>
            <w:vAlign w:val="center"/>
          </w:tcPr>
          <w:p w14:paraId="0D1E738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686" w:type="dxa"/>
            <w:tcBorders>
              <w:top w:val="nil"/>
              <w:left w:val="nil"/>
              <w:bottom w:val="single" w:sz="4" w:space="0" w:color="auto"/>
              <w:right w:val="single" w:sz="4" w:space="0" w:color="auto"/>
            </w:tcBorders>
            <w:shd w:val="clear" w:color="auto" w:fill="auto"/>
            <w:vAlign w:val="center"/>
          </w:tcPr>
          <w:p w14:paraId="6441B0C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4728B2F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7F6704C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2E2F059C"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50A32E8A" w14:textId="77777777" w:rsidTr="0037661D">
        <w:trPr>
          <w:trHeight w:val="262"/>
        </w:trPr>
        <w:tc>
          <w:tcPr>
            <w:tcW w:w="571" w:type="dxa"/>
            <w:vMerge/>
            <w:tcBorders>
              <w:top w:val="nil"/>
              <w:left w:val="single" w:sz="8" w:space="0" w:color="auto"/>
              <w:bottom w:val="single" w:sz="4" w:space="0" w:color="auto"/>
              <w:right w:val="single" w:sz="4" w:space="0" w:color="auto"/>
            </w:tcBorders>
            <w:shd w:val="clear" w:color="auto" w:fill="auto"/>
            <w:vAlign w:val="center"/>
          </w:tcPr>
          <w:p w14:paraId="09905426"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00F8EE61"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611" w:type="dxa"/>
            <w:tcBorders>
              <w:top w:val="nil"/>
              <w:left w:val="nil"/>
              <w:bottom w:val="single" w:sz="4" w:space="0" w:color="auto"/>
              <w:right w:val="single" w:sz="4" w:space="0" w:color="auto"/>
            </w:tcBorders>
            <w:shd w:val="clear" w:color="auto" w:fill="auto"/>
            <w:vAlign w:val="center"/>
          </w:tcPr>
          <w:p w14:paraId="68DDB80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1年内布鲁氏菌病抗体检测结果均为阴性。</w:t>
            </w:r>
          </w:p>
        </w:tc>
        <w:tc>
          <w:tcPr>
            <w:tcW w:w="851" w:type="dxa"/>
            <w:tcBorders>
              <w:top w:val="nil"/>
              <w:left w:val="nil"/>
              <w:bottom w:val="single" w:sz="4" w:space="0" w:color="auto"/>
              <w:right w:val="single" w:sz="4" w:space="0" w:color="auto"/>
            </w:tcBorders>
            <w:shd w:val="clear" w:color="auto" w:fill="auto"/>
            <w:vAlign w:val="center"/>
          </w:tcPr>
          <w:p w14:paraId="1CE9FEF9"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限制项</w:t>
            </w:r>
          </w:p>
        </w:tc>
        <w:tc>
          <w:tcPr>
            <w:tcW w:w="686" w:type="dxa"/>
            <w:tcBorders>
              <w:top w:val="nil"/>
              <w:left w:val="nil"/>
              <w:bottom w:val="single" w:sz="4" w:space="0" w:color="auto"/>
              <w:right w:val="single" w:sz="4" w:space="0" w:color="auto"/>
            </w:tcBorders>
            <w:shd w:val="clear" w:color="auto" w:fill="auto"/>
            <w:vAlign w:val="center"/>
          </w:tcPr>
          <w:p w14:paraId="57E7634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bottom w:val="single" w:sz="4" w:space="0" w:color="auto"/>
              <w:right w:val="single" w:sz="4" w:space="0" w:color="auto"/>
            </w:tcBorders>
            <w:shd w:val="clear" w:color="auto" w:fill="auto"/>
            <w:vAlign w:val="center"/>
          </w:tcPr>
          <w:p w14:paraId="62D7BBC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14:paraId="094BDB93"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8" w:space="0" w:color="auto"/>
            </w:tcBorders>
            <w:shd w:val="clear" w:color="auto" w:fill="auto"/>
            <w:vAlign w:val="center"/>
          </w:tcPr>
          <w:p w14:paraId="3E3349CE"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AE36656" w14:textId="77777777" w:rsidTr="0037661D">
        <w:trPr>
          <w:trHeight w:val="747"/>
        </w:trPr>
        <w:tc>
          <w:tcPr>
            <w:tcW w:w="571" w:type="dxa"/>
            <w:vMerge/>
            <w:tcBorders>
              <w:top w:val="nil"/>
              <w:left w:val="single" w:sz="8" w:space="0" w:color="auto"/>
              <w:bottom w:val="single" w:sz="4" w:space="0" w:color="auto"/>
              <w:right w:val="single" w:sz="4" w:space="0" w:color="auto"/>
            </w:tcBorders>
            <w:shd w:val="clear" w:color="auto" w:fill="auto"/>
            <w:vAlign w:val="center"/>
          </w:tcPr>
          <w:p w14:paraId="1F3D41A5"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576" w:type="dxa"/>
            <w:tcBorders>
              <w:top w:val="nil"/>
              <w:left w:val="nil"/>
              <w:right w:val="single" w:sz="4" w:space="0" w:color="auto"/>
            </w:tcBorders>
            <w:shd w:val="clear" w:color="auto" w:fill="auto"/>
            <w:vAlign w:val="center"/>
          </w:tcPr>
          <w:p w14:paraId="0C0C24CC"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45</w:t>
            </w:r>
          </w:p>
        </w:tc>
        <w:tc>
          <w:tcPr>
            <w:tcW w:w="4611" w:type="dxa"/>
            <w:tcBorders>
              <w:top w:val="nil"/>
              <w:left w:val="nil"/>
              <w:right w:val="single" w:sz="4" w:space="0" w:color="auto"/>
            </w:tcBorders>
            <w:shd w:val="clear" w:color="auto" w:fill="auto"/>
            <w:vAlign w:val="center"/>
          </w:tcPr>
          <w:p w14:paraId="48EC4F05"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对流产或疑似布鲁氏菌病的羊只开展布病病原学检测或血清学检测，并且检测结果均为阴性。</w:t>
            </w:r>
          </w:p>
        </w:tc>
        <w:tc>
          <w:tcPr>
            <w:tcW w:w="851" w:type="dxa"/>
            <w:tcBorders>
              <w:top w:val="single" w:sz="4" w:space="0" w:color="auto"/>
              <w:left w:val="nil"/>
              <w:bottom w:val="single" w:sz="4" w:space="0" w:color="auto"/>
              <w:right w:val="single" w:sz="4" w:space="0" w:color="auto"/>
            </w:tcBorders>
            <w:shd w:val="clear" w:color="auto" w:fill="auto"/>
            <w:vAlign w:val="center"/>
          </w:tcPr>
          <w:p w14:paraId="2CA05367"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限制项</w:t>
            </w:r>
          </w:p>
        </w:tc>
        <w:tc>
          <w:tcPr>
            <w:tcW w:w="686" w:type="dxa"/>
            <w:tcBorders>
              <w:top w:val="nil"/>
              <w:left w:val="nil"/>
              <w:right w:val="single" w:sz="4" w:space="0" w:color="auto"/>
            </w:tcBorders>
            <w:shd w:val="clear" w:color="auto" w:fill="auto"/>
            <w:vAlign w:val="center"/>
          </w:tcPr>
          <w:p w14:paraId="1DAC4F1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93" w:type="dxa"/>
            <w:tcBorders>
              <w:top w:val="nil"/>
              <w:left w:val="nil"/>
              <w:right w:val="single" w:sz="4" w:space="0" w:color="auto"/>
            </w:tcBorders>
            <w:shd w:val="clear" w:color="auto" w:fill="auto"/>
            <w:vAlign w:val="center"/>
          </w:tcPr>
          <w:p w14:paraId="7661FEF0"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right w:val="single" w:sz="4" w:space="0" w:color="auto"/>
            </w:tcBorders>
            <w:shd w:val="clear" w:color="auto" w:fill="auto"/>
            <w:vAlign w:val="center"/>
          </w:tcPr>
          <w:p w14:paraId="287E2D22"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right w:val="single" w:sz="8" w:space="0" w:color="auto"/>
            </w:tcBorders>
            <w:shd w:val="clear" w:color="auto" w:fill="auto"/>
            <w:vAlign w:val="center"/>
          </w:tcPr>
          <w:p w14:paraId="0B963338"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p w14:paraId="1C3791DC" w14:textId="77777777" w:rsidR="00F750E7" w:rsidRDefault="00F750E7" w:rsidP="0023346C">
            <w:pPr>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D1CFE9B" w14:textId="77777777" w:rsidTr="0037661D">
        <w:trPr>
          <w:trHeight w:val="262"/>
        </w:trPr>
        <w:tc>
          <w:tcPr>
            <w:tcW w:w="5758"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0D9BAAD"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风险因子数量统计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B329F"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权重</w:t>
            </w:r>
          </w:p>
        </w:tc>
        <w:tc>
          <w:tcPr>
            <w:tcW w:w="3138" w:type="dxa"/>
            <w:gridSpan w:val="4"/>
            <w:tcBorders>
              <w:top w:val="single" w:sz="4" w:space="0" w:color="auto"/>
              <w:left w:val="nil"/>
              <w:bottom w:val="single" w:sz="4" w:space="0" w:color="auto"/>
              <w:right w:val="single" w:sz="8" w:space="0" w:color="auto"/>
            </w:tcBorders>
            <w:shd w:val="clear" w:color="auto" w:fill="auto"/>
            <w:vAlign w:val="center"/>
          </w:tcPr>
          <w:p w14:paraId="0331EB50"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判定结果</w:t>
            </w:r>
          </w:p>
        </w:tc>
      </w:tr>
      <w:tr w:rsidR="00F750E7" w14:paraId="1CB5CD29" w14:textId="77777777" w:rsidTr="0037661D">
        <w:trPr>
          <w:trHeight w:val="262"/>
        </w:trPr>
        <w:tc>
          <w:tcPr>
            <w:tcW w:w="5758"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14:paraId="4C605009"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25EB3DF1"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1579" w:type="dxa"/>
            <w:gridSpan w:val="2"/>
            <w:tcBorders>
              <w:top w:val="single" w:sz="4" w:space="0" w:color="auto"/>
              <w:left w:val="nil"/>
              <w:bottom w:val="single" w:sz="4" w:space="0" w:color="auto"/>
              <w:right w:val="single" w:sz="4" w:space="0" w:color="auto"/>
            </w:tcBorders>
            <w:shd w:val="clear" w:color="auto" w:fill="auto"/>
            <w:vAlign w:val="center"/>
          </w:tcPr>
          <w:p w14:paraId="4CB403C4"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符合要求数量</w:t>
            </w: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14:paraId="31015F67"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不符合要求数量</w:t>
            </w:r>
          </w:p>
        </w:tc>
      </w:tr>
      <w:tr w:rsidR="00F750E7" w14:paraId="6F51A8FB" w14:textId="77777777" w:rsidTr="0037661D">
        <w:trPr>
          <w:trHeight w:val="262"/>
        </w:trPr>
        <w:tc>
          <w:tcPr>
            <w:tcW w:w="5758"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14:paraId="058C501A"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72E99D61"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限制项</w:t>
            </w:r>
          </w:p>
        </w:tc>
        <w:tc>
          <w:tcPr>
            <w:tcW w:w="1579" w:type="dxa"/>
            <w:gridSpan w:val="2"/>
            <w:tcBorders>
              <w:top w:val="single" w:sz="4" w:space="0" w:color="auto"/>
              <w:left w:val="nil"/>
              <w:bottom w:val="single" w:sz="4" w:space="0" w:color="auto"/>
              <w:right w:val="single" w:sz="4" w:space="0" w:color="000000"/>
            </w:tcBorders>
            <w:shd w:val="clear" w:color="auto" w:fill="auto"/>
            <w:vAlign w:val="center"/>
          </w:tcPr>
          <w:p w14:paraId="07478B54"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14:paraId="5EB8B702"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02FB3430" w14:textId="77777777" w:rsidTr="0037661D">
        <w:trPr>
          <w:trHeight w:val="262"/>
        </w:trPr>
        <w:tc>
          <w:tcPr>
            <w:tcW w:w="5758"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14:paraId="2ACC9C8C"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69E67FA"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关键项</w:t>
            </w:r>
          </w:p>
        </w:tc>
        <w:tc>
          <w:tcPr>
            <w:tcW w:w="1579" w:type="dxa"/>
            <w:gridSpan w:val="2"/>
            <w:tcBorders>
              <w:top w:val="single" w:sz="4" w:space="0" w:color="auto"/>
              <w:left w:val="nil"/>
              <w:bottom w:val="single" w:sz="4" w:space="0" w:color="auto"/>
              <w:right w:val="single" w:sz="4" w:space="0" w:color="000000"/>
            </w:tcBorders>
            <w:shd w:val="clear" w:color="auto" w:fill="auto"/>
            <w:vAlign w:val="center"/>
          </w:tcPr>
          <w:p w14:paraId="06078F61"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14:paraId="6B14407F"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11C778A7" w14:textId="77777777" w:rsidTr="0037661D">
        <w:trPr>
          <w:trHeight w:val="262"/>
        </w:trPr>
        <w:tc>
          <w:tcPr>
            <w:tcW w:w="5758"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14:paraId="7A0DC636" w14:textId="77777777" w:rsidR="00F750E7" w:rsidRDefault="00F750E7" w:rsidP="0023346C">
            <w:pPr>
              <w:widowControl/>
              <w:adjustRightInd/>
              <w:spacing w:line="240" w:lineRule="auto"/>
              <w:jc w:val="left"/>
              <w:rPr>
                <w:rFonts w:ascii="宋体" w:hAnsi="宋体" w:cs="宋体" w:hint="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7D7A0F56" w14:textId="77777777" w:rsidR="00F750E7" w:rsidRDefault="00F750E7" w:rsidP="0023346C">
            <w:pPr>
              <w:widowControl/>
              <w:adjustRightInd/>
              <w:spacing w:line="240" w:lineRule="auto"/>
              <w:rPr>
                <w:rFonts w:ascii="宋体" w:hAnsi="宋体" w:cs="宋体" w:hint="eastAsia"/>
                <w:color w:val="000000"/>
                <w:kern w:val="0"/>
                <w:sz w:val="18"/>
                <w:szCs w:val="18"/>
              </w:rPr>
            </w:pPr>
            <w:r>
              <w:rPr>
                <w:rFonts w:ascii="宋体" w:hAnsi="宋体" w:cs="宋体" w:hint="eastAsia"/>
                <w:color w:val="000000"/>
                <w:kern w:val="0"/>
                <w:sz w:val="18"/>
                <w:szCs w:val="18"/>
              </w:rPr>
              <w:t>普通项</w:t>
            </w:r>
          </w:p>
        </w:tc>
        <w:tc>
          <w:tcPr>
            <w:tcW w:w="1579" w:type="dxa"/>
            <w:gridSpan w:val="2"/>
            <w:tcBorders>
              <w:top w:val="single" w:sz="4" w:space="0" w:color="auto"/>
              <w:left w:val="nil"/>
              <w:bottom w:val="single" w:sz="4" w:space="0" w:color="auto"/>
              <w:right w:val="single" w:sz="4" w:space="0" w:color="000000"/>
            </w:tcBorders>
            <w:shd w:val="clear" w:color="auto" w:fill="auto"/>
            <w:vAlign w:val="center"/>
          </w:tcPr>
          <w:p w14:paraId="4EAB419D"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14:paraId="1B01091E"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750E7" w14:paraId="2086E3ED" w14:textId="77777777" w:rsidTr="0037661D">
        <w:trPr>
          <w:trHeight w:val="262"/>
        </w:trPr>
        <w:tc>
          <w:tcPr>
            <w:tcW w:w="575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C6C4D5A" w14:textId="77777777" w:rsidR="00F750E7" w:rsidRDefault="00F750E7" w:rsidP="0023346C">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风险等级</w:t>
            </w:r>
          </w:p>
        </w:tc>
        <w:tc>
          <w:tcPr>
            <w:tcW w:w="3989" w:type="dxa"/>
            <w:gridSpan w:val="5"/>
            <w:tcBorders>
              <w:top w:val="nil"/>
              <w:left w:val="nil"/>
              <w:bottom w:val="single" w:sz="4" w:space="0" w:color="auto"/>
              <w:right w:val="single" w:sz="8" w:space="0" w:color="auto"/>
            </w:tcBorders>
            <w:shd w:val="clear" w:color="auto" w:fill="auto"/>
            <w:vAlign w:val="center"/>
          </w:tcPr>
          <w:p w14:paraId="51E02F64" w14:textId="77777777" w:rsidR="00F750E7" w:rsidRDefault="00F750E7" w:rsidP="0023346C">
            <w:pPr>
              <w:widowControl/>
              <w:adjustRightInd/>
              <w:spacing w:line="240" w:lineRule="auto"/>
              <w:ind w:firstLineChars="100" w:firstLine="180"/>
              <w:rPr>
                <w:rFonts w:ascii="宋体" w:hAnsi="宋体" w:cs="宋体" w:hint="eastAsia"/>
                <w:color w:val="000000"/>
                <w:kern w:val="0"/>
                <w:sz w:val="18"/>
                <w:szCs w:val="18"/>
              </w:rPr>
            </w:pPr>
            <w:r>
              <w:rPr>
                <w:rFonts w:ascii="宋体" w:hAnsi="宋体" w:cs="宋体" w:hint="eastAsia"/>
                <w:color w:val="000000"/>
                <w:kern w:val="0"/>
                <w:sz w:val="18"/>
                <w:szCs w:val="18"/>
              </w:rPr>
              <w:t>高风险      中风险      低风险</w:t>
            </w:r>
          </w:p>
        </w:tc>
      </w:tr>
      <w:tr w:rsidR="00F750E7" w14:paraId="20BA6A4B" w14:textId="77777777" w:rsidTr="0037661D">
        <w:trPr>
          <w:trHeight w:val="262"/>
        </w:trPr>
        <w:tc>
          <w:tcPr>
            <w:tcW w:w="9747" w:type="dxa"/>
            <w:gridSpan w:val="8"/>
            <w:tcBorders>
              <w:top w:val="single" w:sz="4" w:space="0" w:color="auto"/>
              <w:left w:val="single" w:sz="8" w:space="0" w:color="auto"/>
              <w:bottom w:val="single" w:sz="8" w:space="0" w:color="auto"/>
              <w:right w:val="single" w:sz="8" w:space="0" w:color="auto"/>
            </w:tcBorders>
            <w:shd w:val="clear" w:color="auto" w:fill="auto"/>
            <w:vAlign w:val="center"/>
          </w:tcPr>
          <w:p w14:paraId="71E2B158" w14:textId="77777777" w:rsidR="00F750E7" w:rsidRDefault="00F750E7" w:rsidP="0023346C">
            <w:pPr>
              <w:widowControl/>
              <w:adjustRightInd/>
              <w:spacing w:line="240" w:lineRule="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注：</w:t>
            </w:r>
            <w:r>
              <w:rPr>
                <w:rFonts w:ascii="宋体" w:hAnsi="宋体" w:cs="宋体" w:hint="eastAsia"/>
                <w:color w:val="000000"/>
                <w:kern w:val="0"/>
                <w:sz w:val="18"/>
                <w:szCs w:val="18"/>
              </w:rPr>
              <w:t>风险因子按照权重划分为2个限制项，11 个关键项，32 个普通项。</w:t>
            </w:r>
          </w:p>
        </w:tc>
      </w:tr>
    </w:tbl>
    <w:p w14:paraId="36BECAF5" w14:textId="77777777" w:rsidR="00F750E7" w:rsidRDefault="00F750E7" w:rsidP="002229DE">
      <w:pPr>
        <w:pStyle w:val="affffb"/>
        <w:ind w:firstLineChars="0" w:firstLine="0"/>
      </w:pPr>
    </w:p>
    <w:p w14:paraId="1C3F7E7C" w14:textId="77777777" w:rsidR="002229DE" w:rsidRDefault="002229DE" w:rsidP="00F750E7">
      <w:pPr>
        <w:pStyle w:val="affffb"/>
        <w:ind w:firstLine="420"/>
        <w:sectPr w:rsidR="002229DE" w:rsidSect="00F750E7">
          <w:pgSz w:w="11906" w:h="16838" w:code="9"/>
          <w:pgMar w:top="1928" w:right="1134" w:bottom="1134" w:left="1134" w:header="1418" w:footer="1134" w:gutter="284"/>
          <w:cols w:space="425"/>
          <w:formProt w:val="0"/>
          <w:docGrid w:type="lines" w:linePitch="312"/>
        </w:sectPr>
      </w:pPr>
      <w:bookmarkStart w:id="70" w:name="BookMark6"/>
      <w:bookmarkEnd w:id="65"/>
    </w:p>
    <w:p w14:paraId="2FC89C3E" w14:textId="78CC7D6E" w:rsidR="002229DE" w:rsidRDefault="002229DE" w:rsidP="002229DE">
      <w:pPr>
        <w:pStyle w:val="afffff2"/>
        <w:spacing w:after="156"/>
      </w:pPr>
      <w:bookmarkStart w:id="71" w:name="_Toc202773180"/>
      <w:r w:rsidRPr="002229DE">
        <w:rPr>
          <w:rFonts w:hint="eastAsia"/>
          <w:spacing w:val="105"/>
        </w:rPr>
        <w:lastRenderedPageBreak/>
        <w:t>参考文</w:t>
      </w:r>
      <w:r>
        <w:rPr>
          <w:rFonts w:hint="eastAsia"/>
        </w:rPr>
        <w:t>献</w:t>
      </w:r>
      <w:bookmarkEnd w:id="71"/>
    </w:p>
    <w:p w14:paraId="524281D8" w14:textId="77777777" w:rsidR="002229DE" w:rsidRDefault="002229DE" w:rsidP="002229DE">
      <w:pPr>
        <w:pStyle w:val="affffb"/>
        <w:ind w:firstLine="420"/>
      </w:pPr>
      <w:r>
        <w:rPr>
          <w:rFonts w:hint="eastAsia"/>
        </w:rPr>
        <w:t>[1]</w:t>
      </w:r>
      <w:r>
        <w:rPr>
          <w:rFonts w:hint="eastAsia"/>
        </w:rPr>
        <w:t>《中华人民共和国畜牧法》</w:t>
      </w:r>
    </w:p>
    <w:p w14:paraId="557EB9E9" w14:textId="5C7C1502" w:rsidR="002229DE" w:rsidRPr="002229DE" w:rsidRDefault="002229DE" w:rsidP="002229DE">
      <w:pPr>
        <w:pStyle w:val="affffb"/>
        <w:ind w:firstLine="420"/>
      </w:pPr>
      <w:r>
        <w:rPr>
          <w:rFonts w:hint="eastAsia"/>
        </w:rPr>
        <w:t>[2]</w:t>
      </w:r>
      <w:r>
        <w:rPr>
          <w:rFonts w:hint="eastAsia"/>
        </w:rPr>
        <w:t>《病死及病害动物无害化处理技术规范》（中华人民共和国农业部</w:t>
      </w:r>
      <w:r>
        <w:rPr>
          <w:rFonts w:hint="eastAsia"/>
        </w:rPr>
        <w:t xml:space="preserve">  </w:t>
      </w:r>
      <w:r>
        <w:rPr>
          <w:rFonts w:hint="eastAsia"/>
        </w:rPr>
        <w:t>农医发〔</w:t>
      </w:r>
      <w:r>
        <w:rPr>
          <w:rFonts w:hint="eastAsia"/>
        </w:rPr>
        <w:t>2017</w:t>
      </w:r>
      <w:r>
        <w:rPr>
          <w:rFonts w:hint="eastAsia"/>
        </w:rPr>
        <w:t>〕</w:t>
      </w:r>
      <w:r>
        <w:rPr>
          <w:rFonts w:hint="eastAsia"/>
        </w:rPr>
        <w:t>25</w:t>
      </w:r>
      <w:r>
        <w:rPr>
          <w:rFonts w:hint="eastAsia"/>
        </w:rPr>
        <w:t>号）</w:t>
      </w:r>
    </w:p>
    <w:p w14:paraId="11635F56" w14:textId="1C8AA341" w:rsidR="002229DE" w:rsidRDefault="002229DE" w:rsidP="002229DE">
      <w:pPr>
        <w:pStyle w:val="affffb"/>
        <w:ind w:firstLineChars="0" w:firstLine="0"/>
        <w:jc w:val="center"/>
      </w:pPr>
      <w:bookmarkStart w:id="72" w:name="BookMark8"/>
      <w:bookmarkEnd w:id="70"/>
      <w:r>
        <w:rPr>
          <w:rFonts w:hint="eastAsia"/>
        </w:rPr>
        <w:drawing>
          <wp:inline distT="0" distB="0" distL="0" distR="0" wp14:anchorId="0DA5B3B5" wp14:editId="003F9550">
            <wp:extent cx="1485900" cy="317500"/>
            <wp:effectExtent l="0" t="0" r="0" b="6350"/>
            <wp:docPr id="1063446170" name="图片 1"/>
            <wp:cNvGraphicFramePr/>
            <a:graphic xmlns:a="http://schemas.openxmlformats.org/drawingml/2006/main">
              <a:graphicData uri="http://schemas.openxmlformats.org/drawingml/2006/picture">
                <pic:pic xmlns:pic="http://schemas.openxmlformats.org/drawingml/2006/picture">
                  <pic:nvPicPr>
                    <pic:cNvPr id="1063446170"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
    </w:p>
    <w:sectPr w:rsidR="002229DE" w:rsidSect="00F750E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740E" w14:textId="77777777" w:rsidR="00A9318A" w:rsidRDefault="00A9318A" w:rsidP="00D86DB7">
      <w:r>
        <w:separator/>
      </w:r>
    </w:p>
    <w:p w14:paraId="4A570923" w14:textId="77777777" w:rsidR="00A9318A" w:rsidRDefault="00A9318A"/>
    <w:p w14:paraId="08066B92" w14:textId="77777777" w:rsidR="00A9318A" w:rsidRDefault="00A9318A"/>
  </w:endnote>
  <w:endnote w:type="continuationSeparator" w:id="0">
    <w:p w14:paraId="764730EB" w14:textId="77777777" w:rsidR="00A9318A" w:rsidRDefault="00A9318A" w:rsidP="00D86DB7">
      <w:r>
        <w:continuationSeparator/>
      </w:r>
    </w:p>
    <w:p w14:paraId="242C954B" w14:textId="77777777" w:rsidR="00A9318A" w:rsidRDefault="00A9318A"/>
    <w:p w14:paraId="5D6823B4" w14:textId="77777777" w:rsidR="00A9318A" w:rsidRDefault="00A93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黑体"/>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05A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F218" w14:textId="77777777" w:rsidR="00F750E7" w:rsidRDefault="00F750E7">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0C2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A33C"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C738" w14:textId="77777777" w:rsidR="00A9318A" w:rsidRDefault="00A9318A" w:rsidP="00D86DB7">
      <w:r>
        <w:separator/>
      </w:r>
    </w:p>
  </w:footnote>
  <w:footnote w:type="continuationSeparator" w:id="0">
    <w:p w14:paraId="3E147313" w14:textId="77777777" w:rsidR="00A9318A" w:rsidRDefault="00A9318A" w:rsidP="00D86DB7">
      <w:r>
        <w:continuationSeparator/>
      </w:r>
    </w:p>
    <w:p w14:paraId="318F886E" w14:textId="77777777" w:rsidR="00A9318A" w:rsidRDefault="00A9318A"/>
    <w:p w14:paraId="6A71A658" w14:textId="77777777" w:rsidR="00A9318A" w:rsidRDefault="00A93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EE9A" w14:textId="77777777" w:rsidR="00F750E7" w:rsidRDefault="00F750E7">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32D3"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422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131F"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B3175C">
      <w:rPr>
        <w:noProof/>
        <w:lang w:val="fr-FR"/>
      </w:rPr>
      <w:t>DBXX/T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1F4C" w14:textId="2E18AB18"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FF1D52">
      <w:rPr>
        <w:rFonts w:hint="eastAsia"/>
      </w:rPr>
      <w:t>DBXX/T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D9BA4410"/>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4390624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x6GjmQtSbo06rVok3uv1alYtr+dhn8pwCd05hK53tyijZTbn4H2K0J/4cDMLLkvWZm7TEcf4jpDudnFR6w/mAw==" w:salt="7sSe3jkQp/3a+eKBAwEas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9DE"/>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61D"/>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18A"/>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75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2D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0A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750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DBD"/>
    <w:rsid w:val="00FD00E6"/>
    <w:rsid w:val="00FD09A1"/>
    <w:rsid w:val="00FD2A7C"/>
    <w:rsid w:val="00FD59EB"/>
    <w:rsid w:val="00FD7299"/>
    <w:rsid w:val="00FE1FBE"/>
    <w:rsid w:val="00FE3901"/>
    <w:rsid w:val="00FE39D3"/>
    <w:rsid w:val="00FE4BCE"/>
    <w:rsid w:val="00FE54AE"/>
    <w:rsid w:val="00FE576A"/>
    <w:rsid w:val="00FE7E79"/>
    <w:rsid w:val="00FF1D52"/>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0D3AC"/>
  <w15:docId w15:val="{2182D6AA-B376-4F55-A9A1-9F31A96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DA016E"/>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DA016E"/>
    <w:rPr>
      <w:rFonts w:ascii="Times New Roman"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5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style>
  <w:style w:type="paragraph" w:customStyle="1" w:styleId="20">
    <w:name w:val="标准文件_一级项2"/>
    <w:basedOn w:val="affffb"/>
    <w:qFormat/>
    <w:rsid w:val="009B46F9"/>
    <w:pPr>
      <w:numPr>
        <w:numId w:val="17"/>
      </w:numPr>
      <w:spacing w:line="300" w:lineRule="exact"/>
      <w:ind w:firstLineChars="0"/>
    </w:p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9175803">
      <w:bodyDiv w:val="1"/>
      <w:marLeft w:val="0"/>
      <w:marRight w:val="0"/>
      <w:marTop w:val="0"/>
      <w:marBottom w:val="0"/>
      <w:divBdr>
        <w:top w:val="none" w:sz="0" w:space="0" w:color="auto"/>
        <w:left w:val="none" w:sz="0" w:space="0" w:color="auto"/>
        <w:bottom w:val="none" w:sz="0" w:space="0" w:color="auto"/>
        <w:right w:val="none" w:sz="0" w:space="0" w:color="auto"/>
      </w:divBdr>
    </w:div>
    <w:div w:id="1098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A21BB503C94003B53F58DDDBC3112C"/>
        <w:category>
          <w:name w:val="常规"/>
          <w:gallery w:val="placeholder"/>
        </w:category>
        <w:types>
          <w:type w:val="bbPlcHdr"/>
        </w:types>
        <w:behaviors>
          <w:behavior w:val="content"/>
        </w:behaviors>
        <w:guid w:val="{8E2B79BF-6379-4C56-B657-314237C081F7}"/>
      </w:docPartPr>
      <w:docPartBody>
        <w:p w:rsidR="004478D7" w:rsidRDefault="00000000">
          <w:pPr>
            <w:pStyle w:val="84A21BB503C94003B53F58DDDBC3112C"/>
            <w:rPr>
              <w:rFonts w:hint="eastAsia"/>
            </w:rPr>
          </w:pPr>
          <w:r w:rsidRPr="00751A05">
            <w:rPr>
              <w:rStyle w:val="a3"/>
              <w:rFonts w:hint="eastAsia"/>
            </w:rPr>
            <w:t>单击或点击此处输入文字。</w:t>
          </w:r>
        </w:p>
      </w:docPartBody>
    </w:docPart>
    <w:docPart>
      <w:docPartPr>
        <w:name w:val="DDDF31E0210E485CB162C4A244574422"/>
        <w:category>
          <w:name w:val="常规"/>
          <w:gallery w:val="placeholder"/>
        </w:category>
        <w:types>
          <w:type w:val="bbPlcHdr"/>
        </w:types>
        <w:behaviors>
          <w:behavior w:val="content"/>
        </w:behaviors>
        <w:guid w:val="{2B8EEF28-3B35-48C3-AEF8-CB47B08D31FA}"/>
      </w:docPartPr>
      <w:docPartBody>
        <w:p w:rsidR="004478D7" w:rsidRDefault="00000000">
          <w:pPr>
            <w:pStyle w:val="DDDF31E0210E485CB162C4A244574422"/>
            <w:rPr>
              <w:rFonts w:hint="eastAsia"/>
            </w:rPr>
          </w:pPr>
          <w:r w:rsidRPr="00FB6243">
            <w:rPr>
              <w:rStyle w:val="a3"/>
              <w:rFonts w:hint="eastAsia"/>
            </w:rPr>
            <w:t>选择一项。</w:t>
          </w:r>
        </w:p>
      </w:docPartBody>
    </w:docPart>
    <w:docPart>
      <w:docPartPr>
        <w:name w:val="8B6FC9633CA24FD48C4B82A120D448D4"/>
        <w:category>
          <w:name w:val="常规"/>
          <w:gallery w:val="placeholder"/>
        </w:category>
        <w:types>
          <w:type w:val="bbPlcHdr"/>
        </w:types>
        <w:behaviors>
          <w:behavior w:val="content"/>
        </w:behaviors>
        <w:guid w:val="{EA88B7E5-4492-45FA-AC93-7ABC429E382B}"/>
      </w:docPartPr>
      <w:docPartBody>
        <w:p w:rsidR="004478D7" w:rsidRDefault="00000000">
          <w:pPr>
            <w:pStyle w:val="8B6FC9633CA24FD48C4B82A120D448D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黑体"/>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A2"/>
    <w:rsid w:val="004478D7"/>
    <w:rsid w:val="00D03FA2"/>
    <w:rsid w:val="00D8169B"/>
    <w:rsid w:val="00E430A5"/>
    <w:rsid w:val="00FC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A21BB503C94003B53F58DDDBC3112C">
    <w:name w:val="84A21BB503C94003B53F58DDDBC3112C"/>
    <w:pPr>
      <w:widowControl w:val="0"/>
    </w:pPr>
  </w:style>
  <w:style w:type="paragraph" w:customStyle="1" w:styleId="DDDF31E0210E485CB162C4A244574422">
    <w:name w:val="DDDF31E0210E485CB162C4A244574422"/>
    <w:pPr>
      <w:widowControl w:val="0"/>
    </w:pPr>
  </w:style>
  <w:style w:type="paragraph" w:customStyle="1" w:styleId="8B6FC9633CA24FD48C4B82A120D448D4">
    <w:name w:val="8B6FC9633CA24FD48C4B82A120D448D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26</TotalTime>
  <Pages>10</Pages>
  <Words>3462</Words>
  <Characters>3601</Characters>
  <Application>Microsoft Office Word</Application>
  <DocSecurity>0</DocSecurity>
  <Lines>257</Lines>
  <Paragraphs>307</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黄建龙</dc:creator>
  <cp:keywords/>
  <cp:lastModifiedBy>黄建龙</cp:lastModifiedBy>
  <cp:revision>5</cp:revision>
  <cp:lastPrinted>2020-08-30T10:00:00Z</cp:lastPrinted>
  <dcterms:created xsi:type="dcterms:W3CDTF">2025-07-07T01:00:00Z</dcterms:created>
  <dcterms:modified xsi:type="dcterms:W3CDTF">2025-07-08T07:14:00Z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