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rPr>
          <w:b/>
          <w:bCs/>
        </w:rPr>
      </w:pPr>
    </w:p>
    <w:p>
      <w:pPr>
        <w:adjustRightInd w:val="0"/>
        <w:snapToGrid w:val="0"/>
        <w:ind w:left="-105" w:leftChars="-50" w:right="-105" w:rightChars="-50"/>
      </w:pPr>
      <w:r>
        <w:rPr>
          <w:rFonts w:hint="eastAsia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湖南省仪器仪表标准化技术委员会第二届</w:t>
      </w:r>
      <w:r>
        <w:rPr>
          <w:rFonts w:hint="eastAsia"/>
          <w:b/>
          <w:bCs/>
          <w:sz w:val="36"/>
          <w:szCs w:val="36"/>
        </w:rPr>
        <w:t>组成方案</w:t>
      </w:r>
    </w:p>
    <w:p>
      <w:pPr>
        <w:adjustRightInd w:val="0"/>
        <w:snapToGrid w:val="0"/>
        <w:ind w:firstLine="420" w:firstLineChars="200"/>
      </w:pPr>
    </w:p>
    <w:p>
      <w:pPr>
        <w:adjustRightInd w:val="0"/>
        <w:snapToGrid w:val="0"/>
        <w:spacing w:after="0" w:line="360" w:lineRule="auto"/>
        <w:ind w:firstLine="480" w:firstLineChars="200"/>
        <w:rPr>
          <w:rFonts w:asciiTheme="minorEastAsia" w:hAnsiTheme="minorEastAsia"/>
          <w:color w:val="000000"/>
          <w:sz w:val="24"/>
        </w:rPr>
      </w:pPr>
      <w:r>
        <w:rPr>
          <w:rFonts w:hint="eastAsia" w:asciiTheme="minorEastAsia" w:hAnsiTheme="minorEastAsia"/>
          <w:color w:val="000000"/>
          <w:sz w:val="24"/>
        </w:rPr>
        <w:t>湖南省仪器仪表标准化技术委员会（HN/TC38）第二届委员会由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70</w:t>
      </w:r>
      <w:r>
        <w:rPr>
          <w:rFonts w:hint="eastAsia" w:asciiTheme="minorEastAsia" w:hAnsiTheme="minorEastAsia"/>
          <w:color w:val="000000"/>
          <w:sz w:val="24"/>
        </w:rPr>
        <w:t>名委员组成，其中主任委员1名、副主任委员5名、秘书长1名、委员6</w:t>
      </w:r>
      <w:r>
        <w:rPr>
          <w:rFonts w:hint="eastAsia" w:asciiTheme="minorEastAsia" w:hAnsiTheme="minorEastAsia"/>
          <w:color w:val="000000"/>
          <w:sz w:val="24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sz w:val="24"/>
        </w:rPr>
        <w:t>名。秘书处由威胜集团有限公司承担。</w:t>
      </w:r>
    </w:p>
    <w:tbl>
      <w:tblPr>
        <w:tblStyle w:val="5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1701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委员会职务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郑小平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威胜集团有限公司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李庆先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湖南省计量检测研究院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刘湘衡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湖南声仪测控科技有限责任公司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孙克辉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李先怀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威胜信息技术股份有限公司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徐振轩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湖南省仪器仪表行业协会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蔡荤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长沙迈佳森仪器设备有限公司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陈红江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湖南省计量检测研究院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长沙高新开发区湘仪天平仪器设备有限公司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陈云飞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湖南三德科技股份有限公司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邓名高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湖南湘能智能电器股份有限公司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董旭柱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高云鹏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谷志茹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韩志刚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洪俊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胡久松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胡祥超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湖南蒲蝶智能科技有限公司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湖南华思仪器有限公司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黄远彬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湖南艾华集团股份有限公司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黄志昆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湖南三德科技股份有限公司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江世军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湖南小快智造电子科技有限公司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江贤志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广电计量检测（湖南）有限公司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蒋凯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康天红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长沙湘平科技发展有限公司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黎朝晖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湖南易储科技有限公司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李冬军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湖南三德科技股份有限公司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李浩威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广电计量检测（湖南）有限公司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怀化建南机器厂有限公司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李峻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威胜信息技术股份有限公司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廖杰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湖南常德牌水表制造有限公司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刘鸿飞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奥谱天成（湖南）信息科技有限公司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刘良江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湖南省计量检测研究院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刘友良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怀化市检验检测中心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罗鹏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湖南声仪测控科技有限责任公司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苏永新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谭校明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湖南声仪测控科技有限责任公司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谭震宇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威胜信息技术股份有限公司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肖腾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湖南省标准化协会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唐海富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怀化建南机器厂有限公司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王淑春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长沙开元弘盛科技有限公司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魏强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湖南湘仪实验室仪器开发有限公司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文立群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力合科技（湖南）股份有限公司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长沙开元仪器有限公司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武育荣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湖南湘仪实验室仪器开发有限公司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夏向阳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向东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长沙富兰德实验分析仪器有限公司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熊一凡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长沙湘平科技发展有限公司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熊正明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长沙英雁电子有限公司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徐昌平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长沙英泰仪器有限公司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徐峰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湖南湘仪实验室仪器开发有限公司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寻继勇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湖南赫西仪器装备有限公司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杨辉军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怀化建南电子科技有限公司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杨民生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怀化建南机器厂有限公司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杨智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湖南文理学院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姚希华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湖南德诺科学仪器有限公司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喻锟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喻旭东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益阳市计量测试检定所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袁志武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长沙远光瑞翔科技有限公司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曾金芳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湘潭大学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杨志林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湖南省市场监督管理局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张守首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中南林业科技大学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张小平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湖南科技大学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周新华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长沙天恒测控技术有限公司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周凌嵘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长沙高新开发区湘仪天平仪器设备有限公司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spacing w:after="0" w:line="240" w:lineRule="auto"/>
              <w:ind w:firstLineChars="0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赵福刚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4819" w:type="dxa"/>
            <w:shd w:val="clear" w:color="000000" w:fill="FFFFFF"/>
            <w:vAlign w:val="center"/>
          </w:tcPr>
          <w:p>
            <w:pPr>
              <w:widowControl/>
              <w:spacing w:after="0" w:line="240" w:lineRule="auto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长沙开元仪器有限公司</w:t>
            </w:r>
          </w:p>
        </w:tc>
      </w:tr>
    </w:tbl>
    <w:p>
      <w:pPr>
        <w:adjustRightInd w:val="0"/>
        <w:snapToGrid w:val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91406"/>
    <w:multiLevelType w:val="multilevel"/>
    <w:tmpl w:val="6D791406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841"/>
    <w:rsid w:val="000B1E8D"/>
    <w:rsid w:val="00172A27"/>
    <w:rsid w:val="001A692A"/>
    <w:rsid w:val="001D6B82"/>
    <w:rsid w:val="002203A7"/>
    <w:rsid w:val="00266B52"/>
    <w:rsid w:val="00284B97"/>
    <w:rsid w:val="0042400C"/>
    <w:rsid w:val="004817F6"/>
    <w:rsid w:val="0067147A"/>
    <w:rsid w:val="00711619"/>
    <w:rsid w:val="007252D8"/>
    <w:rsid w:val="00863432"/>
    <w:rsid w:val="00A1139E"/>
    <w:rsid w:val="00A95DA6"/>
    <w:rsid w:val="00BB69E9"/>
    <w:rsid w:val="00BF252C"/>
    <w:rsid w:val="00C33EF0"/>
    <w:rsid w:val="00C752AE"/>
    <w:rsid w:val="00D61B01"/>
    <w:rsid w:val="00DC48E8"/>
    <w:rsid w:val="00F00F4B"/>
    <w:rsid w:val="00F86DD5"/>
    <w:rsid w:val="00FD0F0C"/>
    <w:rsid w:val="00FD3BD7"/>
    <w:rsid w:val="00FF4F4A"/>
    <w:rsid w:val="00FF53F7"/>
    <w:rsid w:val="02636DD1"/>
    <w:rsid w:val="07541D51"/>
    <w:rsid w:val="1CFF5EEB"/>
    <w:rsid w:val="230173F3"/>
    <w:rsid w:val="23AE2C98"/>
    <w:rsid w:val="25156241"/>
    <w:rsid w:val="30D17EDE"/>
    <w:rsid w:val="3913504A"/>
    <w:rsid w:val="39CC791A"/>
    <w:rsid w:val="3A110A52"/>
    <w:rsid w:val="401B58C4"/>
    <w:rsid w:val="482E2EB7"/>
    <w:rsid w:val="4865426A"/>
    <w:rsid w:val="492B1008"/>
    <w:rsid w:val="4DB31937"/>
    <w:rsid w:val="4E1644BE"/>
    <w:rsid w:val="528E1DCF"/>
    <w:rsid w:val="53C44DC8"/>
    <w:rsid w:val="59822B37"/>
    <w:rsid w:val="72DD1215"/>
    <w:rsid w:val="7587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4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229</Words>
  <Characters>1311</Characters>
  <Lines>10</Lines>
  <Paragraphs>3</Paragraphs>
  <TotalTime>144</TotalTime>
  <ScaleCrop>false</ScaleCrop>
  <LinksUpToDate>false</LinksUpToDate>
  <CharactersWithSpaces>1537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2020-03-16T02:59:00Z</dcterms:created>
  <dc:creator>Administrator</dc:creator>
  <cp:lastModifiedBy>段向阳</cp:lastModifiedBy>
  <dcterms:modified xsi:type="dcterms:W3CDTF">2025-03-19T02:15:42Z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