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仿宋_GBK" w:hAnsi="方正仿宋_GBK" w:eastAsia="方正仿宋_GBK" w:cs="方正仿宋_GBK"/>
          <w:b/>
          <w:bCs/>
          <w:sz w:val="32"/>
          <w:szCs w:val="32"/>
          <w:lang w:eastAsia="zh-CN"/>
        </w:rPr>
      </w:pPr>
      <w:bookmarkStart w:id="0" w:name="_GoBack"/>
      <w:bookmarkEnd w:id="0"/>
      <w:r>
        <w:rPr>
          <w:rFonts w:hint="eastAsia" w:ascii="方正仿宋_GBK" w:hAnsi="方正仿宋_GBK" w:eastAsia="方正仿宋_GBK" w:cs="方正仿宋_GBK"/>
          <w:b/>
          <w:bCs/>
          <w:sz w:val="32"/>
          <w:szCs w:val="32"/>
          <w:lang w:eastAsia="zh-CN"/>
        </w:rPr>
        <w:t>附件</w:t>
      </w:r>
    </w:p>
    <w:p>
      <w:pPr>
        <w:jc w:val="center"/>
        <w:rPr>
          <w:rFonts w:hint="eastAsia" w:ascii="宋体" w:hAnsi="宋体" w:eastAsia="宋体" w:cs="宋体"/>
          <w:b/>
          <w:bCs/>
          <w:sz w:val="44"/>
          <w:szCs w:val="44"/>
        </w:rPr>
      </w:pPr>
      <w:r>
        <w:rPr>
          <w:rFonts w:hint="eastAsia" w:ascii="宋体" w:hAnsi="宋体" w:eastAsia="宋体" w:cs="宋体"/>
          <w:b/>
          <w:bCs/>
          <w:sz w:val="44"/>
          <w:szCs w:val="44"/>
        </w:rPr>
        <w:t>湖南省</w:t>
      </w:r>
      <w:r>
        <w:rPr>
          <w:rFonts w:hint="eastAsia" w:ascii="宋体" w:hAnsi="宋体" w:eastAsia="宋体" w:cs="宋体"/>
          <w:b/>
          <w:bCs/>
          <w:sz w:val="44"/>
          <w:szCs w:val="44"/>
          <w:lang w:val="en-US" w:eastAsia="zh-CN"/>
        </w:rPr>
        <w:t>中医药</w:t>
      </w:r>
      <w:r>
        <w:rPr>
          <w:rFonts w:hint="eastAsia" w:ascii="宋体" w:hAnsi="宋体" w:eastAsia="宋体" w:cs="宋体"/>
          <w:b/>
          <w:bCs/>
          <w:sz w:val="44"/>
          <w:szCs w:val="44"/>
        </w:rPr>
        <w:t>标准化技术委员会</w:t>
      </w:r>
    </w:p>
    <w:p>
      <w:pPr>
        <w:jc w:val="center"/>
        <w:rPr>
          <w:rFonts w:hint="eastAsia" w:ascii="宋体" w:hAnsi="宋体" w:eastAsia="宋体" w:cs="宋体"/>
          <w:b/>
          <w:bCs/>
          <w:sz w:val="44"/>
          <w:szCs w:val="44"/>
        </w:rPr>
      </w:pPr>
      <w:r>
        <w:rPr>
          <w:rFonts w:hint="eastAsia" w:ascii="宋体" w:hAnsi="宋体" w:eastAsia="宋体" w:cs="宋体"/>
          <w:b/>
          <w:bCs/>
          <w:sz w:val="44"/>
          <w:szCs w:val="44"/>
        </w:rPr>
        <w:t>拟筹建方案</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right="0" w:rightChars="0" w:firstLine="640" w:firstLineChars="200"/>
        <w:jc w:val="left"/>
        <w:textAlignment w:val="auto"/>
        <w:outlineLvl w:val="9"/>
        <w:rPr>
          <w:rFonts w:hint="eastAsia" w:ascii="黑体" w:hAnsi="黑体" w:eastAsia="黑体" w:cs="黑体"/>
          <w:b w:val="0"/>
          <w:bCs w:val="0"/>
          <w:color w:val="000000"/>
          <w:kern w:val="44"/>
          <w:sz w:val="32"/>
          <w:szCs w:val="32"/>
          <w:lang w:val="en-US" w:eastAsia="zh-CN" w:bidi="ar-SA"/>
        </w:rPr>
      </w:pPr>
      <w:r>
        <w:rPr>
          <w:rFonts w:hint="eastAsia" w:ascii="黑体" w:hAnsi="黑体" w:eastAsia="黑体" w:cs="黑体"/>
          <w:b w:val="0"/>
          <w:bCs w:val="0"/>
          <w:color w:val="000000"/>
          <w:kern w:val="44"/>
          <w:sz w:val="32"/>
          <w:szCs w:val="32"/>
          <w:lang w:val="en-US" w:eastAsia="zh-Hans" w:bidi="ar-SA"/>
        </w:rPr>
        <w:t>一、成立背景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right="0" w:rightChars="0" w:firstLine="640" w:firstLineChars="200"/>
        <w:jc w:val="left"/>
        <w:textAlignment w:val="auto"/>
        <w:outlineLvl w:val="9"/>
        <w:rPr>
          <w:rFonts w:hint="eastAsia" w:ascii="仿宋_GB2312" w:hAnsi="Times New Roman" w:eastAsia="仿宋_GB2312" w:cs="楷体"/>
          <w:color w:val="auto"/>
          <w:sz w:val="32"/>
          <w:szCs w:val="32"/>
          <w:lang w:eastAsia="zh-CN"/>
        </w:rPr>
      </w:pPr>
      <w:r>
        <w:rPr>
          <w:rFonts w:hint="eastAsia" w:ascii="仿宋_GB2312" w:hAnsi="仿宋_GB2312" w:eastAsia="仿宋_GB2312" w:cs="仿宋_GB2312"/>
          <w:color w:val="auto"/>
          <w:sz w:val="32"/>
          <w:szCs w:val="32"/>
          <w:lang w:val="en-US" w:eastAsia="zh-CN"/>
        </w:rPr>
        <w:t>中医药标准化是一项基础性、战略性、全局性工作，是中医药高质量发展的技术支撑，是推进中医药行业治理体系和治理能力现代化的基础性制度。</w:t>
      </w:r>
      <w:r>
        <w:rPr>
          <w:rFonts w:hint="eastAsia" w:ascii="仿宋_GB2312" w:hAnsi="仿宋_GB2312" w:eastAsia="仿宋_GB2312" w:cs="仿宋_GB2312"/>
          <w:color w:val="auto"/>
          <w:sz w:val="32"/>
          <w:szCs w:val="32"/>
        </w:rPr>
        <w:t>当</w:t>
      </w:r>
      <w:r>
        <w:rPr>
          <w:rFonts w:hint="eastAsia" w:ascii="仿宋_GB2312" w:hAnsi="Times New Roman" w:eastAsia="仿宋_GB2312" w:cs="楷体"/>
          <w:color w:val="auto"/>
          <w:sz w:val="32"/>
          <w:szCs w:val="32"/>
        </w:rPr>
        <w:t>前中医药振兴发展迎来天时、地利、人和的大好时机。习近平总书记和党中央、国务院高度重视中医药发展，</w:t>
      </w:r>
      <w:r>
        <w:rPr>
          <w:rFonts w:hint="eastAsia" w:ascii="仿宋_GB2312" w:hAnsi="Times New Roman" w:eastAsia="仿宋_GB2312" w:cs="楷体"/>
          <w:color w:val="auto"/>
          <w:sz w:val="32"/>
          <w:szCs w:val="32"/>
          <w:lang w:val="en-US" w:eastAsia="zh-CN"/>
        </w:rPr>
        <w:t>明确</w:t>
      </w:r>
      <w:r>
        <w:rPr>
          <w:rFonts w:hint="eastAsia" w:ascii="仿宋_GB2312" w:hAnsi="Times New Roman" w:eastAsia="仿宋_GB2312" w:cs="楷体"/>
          <w:color w:val="auto"/>
          <w:sz w:val="32"/>
          <w:szCs w:val="32"/>
        </w:rPr>
        <w:t>中医药学是中国古代科学的瑰宝，也是打开中华文明宝库的钥匙，要</w:t>
      </w:r>
      <w:r>
        <w:rPr>
          <w:rFonts w:hint="eastAsia" w:ascii="仿宋_GB2312" w:hAnsi="Times New Roman" w:eastAsia="仿宋_GB2312" w:cs="楷体"/>
          <w:color w:val="auto"/>
          <w:sz w:val="32"/>
          <w:szCs w:val="32"/>
          <w:lang w:eastAsia="zh-CN"/>
        </w:rPr>
        <w:t>建</w:t>
      </w:r>
      <w:r>
        <w:rPr>
          <w:rFonts w:hint="eastAsia" w:ascii="仿宋_GB2312" w:hAnsi="Times New Roman" w:eastAsia="仿宋_GB2312" w:cs="楷体"/>
          <w:color w:val="auto"/>
          <w:sz w:val="32"/>
          <w:szCs w:val="32"/>
          <w:lang w:val="en-US" w:eastAsia="zh-CN"/>
        </w:rPr>
        <w:t>立健全适合中医药发展的标准体系，</w:t>
      </w:r>
      <w:r>
        <w:rPr>
          <w:rFonts w:hint="eastAsia" w:ascii="仿宋_GB2312" w:hAnsi="Times New Roman" w:eastAsia="仿宋_GB2312" w:cs="楷体"/>
          <w:color w:val="auto"/>
          <w:sz w:val="32"/>
          <w:szCs w:val="32"/>
          <w:lang w:eastAsia="zh-CN"/>
        </w:rPr>
        <w:t>推进中医药现代化、产业化，</w:t>
      </w:r>
      <w:r>
        <w:rPr>
          <w:rFonts w:hint="eastAsia" w:ascii="仿宋_GB2312" w:hAnsi="Times New Roman" w:eastAsia="仿宋_GB2312" w:cs="楷体"/>
          <w:color w:val="auto"/>
          <w:sz w:val="32"/>
          <w:szCs w:val="32"/>
        </w:rPr>
        <w:t>切实把中医药这一祖先留给我们的宝贵财富继承好、发展好、利用好。为推进中医药和民族医药标准化、规范化、现代化，力争中药标准主导国际标准制定，</w:t>
      </w:r>
      <w:r>
        <w:rPr>
          <w:rFonts w:hint="eastAsia" w:ascii="仿宋_GB2312" w:hAnsi="Times New Roman" w:eastAsia="仿宋_GB2312" w:cs="楷体"/>
          <w:color w:val="auto"/>
          <w:sz w:val="32"/>
          <w:szCs w:val="32"/>
          <w:lang w:eastAsia="zh-CN"/>
        </w:rPr>
        <w:t>国务院办公厅印发《关于加快中医药特色发展若干政策措施》（国办发</w:t>
      </w:r>
      <w:r>
        <w:rPr>
          <w:rFonts w:hint="eastAsia" w:ascii="仿宋_GB2312" w:hAnsi="Times New Roman" w:eastAsia="仿宋_GB2312" w:cs="楷体"/>
          <w:color w:val="auto"/>
          <w:sz w:val="32"/>
          <w:szCs w:val="32"/>
          <w:lang w:val="en-US" w:eastAsia="zh-CN"/>
        </w:rPr>
        <w:t>〔2021〕3号</w:t>
      </w:r>
      <w:r>
        <w:rPr>
          <w:rFonts w:hint="eastAsia" w:ascii="仿宋_GB2312" w:hAnsi="Times New Roman" w:eastAsia="仿宋_GB2312" w:cs="楷体"/>
          <w:color w:val="auto"/>
          <w:sz w:val="32"/>
          <w:szCs w:val="32"/>
          <w:lang w:eastAsia="zh-CN"/>
        </w:rPr>
        <w:t>），明确深入实施中药标准化项目。</w:t>
      </w:r>
      <w:r>
        <w:rPr>
          <w:rFonts w:hint="eastAsia" w:ascii="仿宋_GB2312" w:hAnsi="Times New Roman" w:eastAsia="仿宋_GB2312" w:cs="楷体"/>
          <w:color w:val="auto"/>
          <w:sz w:val="32"/>
          <w:szCs w:val="32"/>
        </w:rPr>
        <w:t>科技部《“十四五”中医药科技创新专项规划》将</w:t>
      </w:r>
      <w:r>
        <w:rPr>
          <w:rFonts w:hint="eastAsia" w:ascii="仿宋_GB2312" w:hAnsi="Times New Roman" w:eastAsia="仿宋_GB2312" w:cs="楷体"/>
          <w:color w:val="auto"/>
          <w:sz w:val="32"/>
          <w:szCs w:val="32"/>
          <w:lang w:val="en-US" w:eastAsia="zh-CN"/>
        </w:rPr>
        <w:t>中药标准化研究</w:t>
      </w:r>
      <w:r>
        <w:rPr>
          <w:rFonts w:hint="eastAsia" w:ascii="仿宋_GB2312" w:hAnsi="Times New Roman" w:eastAsia="仿宋_GB2312" w:cs="楷体"/>
          <w:color w:val="auto"/>
          <w:sz w:val="32"/>
          <w:szCs w:val="32"/>
        </w:rPr>
        <w:t>列入优先领域</w:t>
      </w:r>
      <w:r>
        <w:rPr>
          <w:rFonts w:hint="eastAsia" w:ascii="仿宋_GB2312" w:hAnsi="Times New Roman" w:eastAsia="仿宋_GB2312" w:cs="楷体"/>
          <w:color w:val="auto"/>
          <w:sz w:val="32"/>
          <w:szCs w:val="32"/>
          <w:lang w:eastAsia="zh-CN"/>
        </w:rPr>
        <w:t>。</w:t>
      </w:r>
      <w:r>
        <w:rPr>
          <w:rFonts w:hint="eastAsia" w:ascii="仿宋_GB2312" w:hAnsi="Times New Roman" w:eastAsia="仿宋_GB2312" w:cs="楷体"/>
          <w:color w:val="auto"/>
          <w:sz w:val="32"/>
          <w:szCs w:val="32"/>
          <w:lang w:val="en-US" w:eastAsia="zh-CN"/>
        </w:rPr>
        <w:t>市场监管总局(国家标准委)根据《中华人民共和国标准化法》和《深化标准化工作改革方案》《国家标准化发展纲要》，推进中医药标准体系建设，优化完善中医药国家标准、行业标准，培育发展团体标准，提高标准国际化水平。</w:t>
      </w:r>
      <w:r>
        <w:rPr>
          <w:rFonts w:hint="eastAsia" w:ascii="仿宋_GB2312" w:hAnsi="Times New Roman" w:eastAsia="仿宋_GB2312" w:cs="楷体"/>
          <w:color w:val="auto"/>
          <w:sz w:val="32"/>
          <w:szCs w:val="32"/>
        </w:rPr>
        <w:t>国家中医药管理局</w:t>
      </w:r>
      <w:r>
        <w:rPr>
          <w:rFonts w:hint="eastAsia" w:ascii="仿宋_GB2312" w:hAnsi="Times New Roman" w:eastAsia="仿宋_GB2312" w:cs="楷体"/>
          <w:color w:val="auto"/>
          <w:sz w:val="32"/>
          <w:szCs w:val="32"/>
          <w:lang w:eastAsia="zh-CN"/>
        </w:rPr>
        <w:t>印发了《中医药标准管理办法》，制定了《中医药标准化行动计划（20</w:t>
      </w:r>
      <w:r>
        <w:rPr>
          <w:rFonts w:hint="eastAsia" w:ascii="仿宋_GB2312" w:hAnsi="Times New Roman" w:eastAsia="仿宋_GB2312" w:cs="楷体"/>
          <w:color w:val="auto"/>
          <w:sz w:val="32"/>
          <w:szCs w:val="32"/>
          <w:lang w:val="en-US" w:eastAsia="zh-CN"/>
        </w:rPr>
        <w:t>24</w:t>
      </w:r>
      <w:r>
        <w:rPr>
          <w:rFonts w:hint="eastAsia" w:ascii="仿宋_GB2312" w:hAnsi="Times New Roman" w:eastAsia="仿宋_GB2312" w:cs="楷体"/>
          <w:color w:val="auto"/>
          <w:sz w:val="32"/>
          <w:szCs w:val="32"/>
          <w:lang w:eastAsia="zh-CN"/>
        </w:rPr>
        <w:t>—202</w:t>
      </w:r>
      <w:r>
        <w:rPr>
          <w:rFonts w:hint="eastAsia" w:ascii="仿宋_GB2312" w:hAnsi="Times New Roman" w:eastAsia="仿宋_GB2312" w:cs="楷体"/>
          <w:color w:val="auto"/>
          <w:sz w:val="32"/>
          <w:szCs w:val="32"/>
          <w:lang w:val="en-US" w:eastAsia="zh-CN"/>
        </w:rPr>
        <w:t>6</w:t>
      </w:r>
      <w:r>
        <w:rPr>
          <w:rFonts w:hint="eastAsia" w:ascii="仿宋_GB2312" w:hAnsi="Times New Roman" w:eastAsia="仿宋_GB2312" w:cs="楷体"/>
          <w:color w:val="auto"/>
          <w:sz w:val="32"/>
          <w:szCs w:val="32"/>
          <w:lang w:eastAsia="zh-CN"/>
        </w:rPr>
        <w:t>年）》</w:t>
      </w:r>
      <w:r>
        <w:rPr>
          <w:rFonts w:hint="eastAsia" w:ascii="仿宋_GB2312" w:hAnsi="Times New Roman" w:eastAsia="仿宋_GB2312" w:cs="楷体"/>
          <w:color w:val="auto"/>
          <w:sz w:val="32"/>
          <w:szCs w:val="32"/>
          <w:lang w:val="en-US" w:eastAsia="zh-CN"/>
        </w:rPr>
        <w:t>，加强对6个全国中医药标准化技术委员会的业务指导和监督检查</w:t>
      </w:r>
      <w:r>
        <w:rPr>
          <w:rFonts w:hint="eastAsia" w:ascii="仿宋_GB2312" w:hAnsi="Times New Roman" w:eastAsia="仿宋_GB2312" w:cs="楷体"/>
          <w:color w:val="auto"/>
          <w:sz w:val="32"/>
          <w:szCs w:val="32"/>
          <w:lang w:eastAsia="zh-CN"/>
        </w:rPr>
        <w:t>，着力推动中医药标准体系和中医药标准化支撑体系建设。</w:t>
      </w:r>
    </w:p>
    <w:p>
      <w:pPr>
        <w:keepNext w:val="0"/>
        <w:keepLines w:val="0"/>
        <w:pageBreakBefore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Times New Roman" w:eastAsia="仿宋_GB2312"/>
          <w:color w:val="000000"/>
          <w:sz w:val="32"/>
          <w:szCs w:val="32"/>
          <w:lang w:eastAsia="zh-CN"/>
        </w:rPr>
      </w:pPr>
      <w:r>
        <w:rPr>
          <w:rFonts w:hint="eastAsia" w:ascii="仿宋_GB2312" w:hAnsi="Times New Roman" w:eastAsia="仿宋_GB2312" w:cs="楷体"/>
          <w:color w:val="000000"/>
          <w:kern w:val="2"/>
          <w:sz w:val="32"/>
          <w:szCs w:val="32"/>
          <w:lang w:val="en-US" w:eastAsia="zh-CN" w:bidi="ar-SA"/>
        </w:rPr>
        <w:t>湖南是全国8大中药材种植基地省份之一，拥有药材资源4667余种，其中玉竹、百合、黄精、莲子、山银花、杜仲、茯苓等湘产道地和大宗药材居全国之首。</w:t>
      </w:r>
      <w:r>
        <w:rPr>
          <w:rFonts w:hint="default" w:ascii="仿宋_GB2312" w:hAnsi="Times New Roman" w:eastAsia="仿宋_GB2312" w:cs="楷体"/>
          <w:color w:val="000000"/>
          <w:kern w:val="2"/>
          <w:sz w:val="32"/>
          <w:szCs w:val="32"/>
          <w:lang w:val="en-US" w:eastAsia="zh-CN" w:bidi="ar-SA"/>
        </w:rPr>
        <w:t>2023年，全省规模以上中成药制造企业97</w:t>
      </w:r>
      <w:r>
        <w:rPr>
          <w:rFonts w:hint="default" w:ascii="Times New Roman" w:hAnsi="Times New Roman" w:eastAsia="仿宋_GB2312" w:cs="Times New Roman"/>
          <w:b w:val="0"/>
          <w:bCs w:val="0"/>
          <w:color w:val="231F20"/>
          <w:kern w:val="0"/>
          <w:sz w:val="32"/>
          <w:szCs w:val="32"/>
          <w:highlight w:val="none"/>
          <w:u w:val="none"/>
          <w:lang w:val="en-US" w:eastAsia="zh-CN" w:bidi="ar"/>
        </w:rPr>
        <w:t>家，年营业收入182亿元。中成药</w:t>
      </w:r>
      <w:r>
        <w:rPr>
          <w:rFonts w:hint="default" w:ascii="Times New Roman" w:hAnsi="Times New Roman" w:eastAsia="仿宋_GB2312" w:cs="Times New Roman"/>
          <w:b w:val="0"/>
          <w:bCs w:val="0"/>
          <w:color w:val="231F20"/>
          <w:kern w:val="0"/>
          <w:sz w:val="32"/>
          <w:szCs w:val="32"/>
          <w:highlight w:val="none"/>
          <w:u w:val="none"/>
          <w:lang w:eastAsia="zh-CN" w:bidi="ar"/>
        </w:rPr>
        <w:t>上市企业</w:t>
      </w:r>
      <w:r>
        <w:rPr>
          <w:rFonts w:hint="default" w:ascii="Times New Roman" w:hAnsi="Times New Roman" w:eastAsia="仿宋_GB2312" w:cs="Times New Roman"/>
          <w:b w:val="0"/>
          <w:bCs w:val="0"/>
          <w:color w:val="231F20"/>
          <w:kern w:val="0"/>
          <w:sz w:val="32"/>
          <w:szCs w:val="32"/>
          <w:highlight w:val="none"/>
          <w:u w:val="none"/>
          <w:lang w:val="en-US" w:eastAsia="zh-CN" w:bidi="ar"/>
        </w:rPr>
        <w:t>10</w:t>
      </w:r>
      <w:r>
        <w:rPr>
          <w:rFonts w:hint="default" w:ascii="Times New Roman" w:hAnsi="Times New Roman" w:eastAsia="仿宋_GB2312" w:cs="Times New Roman"/>
          <w:b w:val="0"/>
          <w:bCs w:val="0"/>
          <w:color w:val="231F20"/>
          <w:kern w:val="0"/>
          <w:sz w:val="32"/>
          <w:szCs w:val="32"/>
          <w:highlight w:val="none"/>
          <w:u w:val="none"/>
          <w:lang w:eastAsia="zh-CN" w:bidi="ar"/>
        </w:rPr>
        <w:t>家，年</w:t>
      </w:r>
      <w:r>
        <w:rPr>
          <w:rFonts w:hint="default" w:ascii="Times New Roman" w:hAnsi="Times New Roman" w:eastAsia="仿宋_GB2312" w:cs="Times New Roman"/>
          <w:b w:val="0"/>
          <w:bCs w:val="0"/>
          <w:color w:val="231F20"/>
          <w:kern w:val="0"/>
          <w:sz w:val="32"/>
          <w:szCs w:val="32"/>
          <w:highlight w:val="none"/>
          <w:lang w:eastAsia="zh-CN" w:bidi="ar"/>
        </w:rPr>
        <w:t>销售额</w:t>
      </w:r>
      <w:r>
        <w:rPr>
          <w:rFonts w:hint="default" w:ascii="Times New Roman" w:hAnsi="Times New Roman" w:eastAsia="仿宋_GB2312" w:cs="Times New Roman"/>
          <w:b w:val="0"/>
          <w:bCs w:val="0"/>
          <w:color w:val="231F20"/>
          <w:kern w:val="0"/>
          <w:sz w:val="32"/>
          <w:szCs w:val="32"/>
          <w:highlight w:val="none"/>
          <w:lang w:val="en-US" w:eastAsia="zh-CN" w:bidi="ar"/>
        </w:rPr>
        <w:t>过</w:t>
      </w:r>
      <w:r>
        <w:rPr>
          <w:rFonts w:hint="default" w:ascii="Times New Roman" w:hAnsi="Times New Roman" w:eastAsia="仿宋_GB2312" w:cs="Times New Roman"/>
          <w:b w:val="0"/>
          <w:bCs w:val="0"/>
          <w:color w:val="231F20"/>
          <w:kern w:val="0"/>
          <w:sz w:val="32"/>
          <w:szCs w:val="32"/>
          <w:highlight w:val="none"/>
          <w:lang w:eastAsia="zh-CN" w:bidi="ar"/>
        </w:rPr>
        <w:t>亿元的中</w:t>
      </w:r>
      <w:r>
        <w:rPr>
          <w:rFonts w:hint="default" w:ascii="Times New Roman" w:hAnsi="Times New Roman" w:eastAsia="仿宋_GB2312" w:cs="Times New Roman"/>
          <w:b w:val="0"/>
          <w:bCs w:val="0"/>
          <w:color w:val="231F20"/>
          <w:kern w:val="0"/>
          <w:sz w:val="32"/>
          <w:szCs w:val="32"/>
          <w:highlight w:val="none"/>
          <w:lang w:val="en-US" w:eastAsia="zh-CN" w:bidi="ar"/>
        </w:rPr>
        <w:t>成</w:t>
      </w:r>
      <w:r>
        <w:rPr>
          <w:rFonts w:hint="default" w:ascii="Times New Roman" w:hAnsi="Times New Roman" w:eastAsia="仿宋_GB2312" w:cs="Times New Roman"/>
          <w:b w:val="0"/>
          <w:bCs w:val="0"/>
          <w:color w:val="231F20"/>
          <w:kern w:val="0"/>
          <w:sz w:val="32"/>
          <w:szCs w:val="32"/>
          <w:highlight w:val="none"/>
          <w:lang w:eastAsia="zh-CN" w:bidi="ar"/>
        </w:rPr>
        <w:t>药大品种</w:t>
      </w:r>
      <w:r>
        <w:rPr>
          <w:rFonts w:hint="default" w:ascii="Times New Roman" w:hAnsi="Times New Roman" w:eastAsia="仿宋_GB2312" w:cs="Times New Roman"/>
          <w:b w:val="0"/>
          <w:bCs w:val="0"/>
          <w:color w:val="231F20"/>
          <w:kern w:val="0"/>
          <w:sz w:val="32"/>
          <w:szCs w:val="32"/>
          <w:highlight w:val="none"/>
          <w:lang w:val="en-US" w:eastAsia="zh-CN" w:bidi="ar"/>
        </w:rPr>
        <w:t>32个，</w:t>
      </w:r>
      <w:r>
        <w:rPr>
          <w:rFonts w:hint="eastAsia" w:ascii="Times New Roman" w:hAnsi="Times New Roman" w:eastAsia="仿宋_GB2312" w:cs="Times New Roman"/>
          <w:b w:val="0"/>
          <w:bCs w:val="0"/>
          <w:color w:val="231F20"/>
          <w:kern w:val="0"/>
          <w:sz w:val="32"/>
          <w:szCs w:val="32"/>
          <w:highlight w:val="none"/>
          <w:lang w:val="en-US" w:eastAsia="zh-CN" w:bidi="ar"/>
        </w:rPr>
        <w:t>45</w:t>
      </w:r>
      <w:r>
        <w:rPr>
          <w:rFonts w:hint="default" w:ascii="Times New Roman" w:hAnsi="Times New Roman" w:eastAsia="仿宋_GB2312" w:cs="Times New Roman"/>
          <w:b w:val="0"/>
          <w:bCs w:val="0"/>
          <w:color w:val="231F20"/>
          <w:kern w:val="0"/>
          <w:sz w:val="32"/>
          <w:szCs w:val="32"/>
          <w:highlight w:val="none"/>
          <w:lang w:val="en-US" w:eastAsia="zh-CN" w:bidi="ar"/>
        </w:rPr>
        <w:t>个中成药纳入湖南省生物医药产业链重点培育品种。九芝堂、千金药业、方盛制药、汉森制药、天地恒一制药</w:t>
      </w:r>
      <w:r>
        <w:rPr>
          <w:rFonts w:hint="eastAsia" w:ascii="Times New Roman" w:hAnsi="Times New Roman" w:eastAsia="仿宋_GB2312" w:cs="Times New Roman"/>
          <w:b w:val="0"/>
          <w:bCs w:val="0"/>
          <w:color w:val="231F20"/>
          <w:kern w:val="0"/>
          <w:sz w:val="32"/>
          <w:szCs w:val="32"/>
          <w:highlight w:val="none"/>
          <w:lang w:val="en-US" w:eastAsia="zh-CN" w:bidi="ar"/>
        </w:rPr>
        <w:t>、</w:t>
      </w:r>
      <w:r>
        <w:rPr>
          <w:rFonts w:hint="default" w:ascii="Times New Roman" w:hAnsi="Times New Roman" w:eastAsia="仿宋_GB2312" w:cs="Times New Roman"/>
          <w:b w:val="0"/>
          <w:bCs w:val="0"/>
          <w:color w:val="231F20"/>
          <w:kern w:val="0"/>
          <w:sz w:val="32"/>
          <w:szCs w:val="32"/>
          <w:highlight w:val="none"/>
          <w:lang w:val="en-US" w:eastAsia="zh-CN" w:bidi="ar"/>
        </w:rPr>
        <w:t>启迪药业6家企业入选2023年度中国中药企业TOP100排行榜。</w:t>
      </w:r>
      <w:r>
        <w:rPr>
          <w:rFonts w:hint="default" w:ascii="Times New Roman" w:hAnsi="Times New Roman" w:eastAsia="仿宋_GB2312" w:cs="Times New Roman"/>
          <w:b w:val="0"/>
          <w:bCs w:val="0"/>
          <w:color w:val="231F20"/>
          <w:kern w:val="0"/>
          <w:sz w:val="32"/>
          <w:szCs w:val="32"/>
          <w:highlight w:val="none"/>
          <w:u w:val="none"/>
          <w:lang w:val="en-US" w:eastAsia="zh-CN" w:bidi="ar"/>
        </w:rPr>
        <w:t>全省中药饮片加工企业98家，2023年营业收入132亿元</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建有</w:t>
      </w:r>
      <w:r>
        <w:rPr>
          <w:rFonts w:hint="eastAsia" w:ascii="仿宋_GB2312" w:hAnsi="Times New Roman" w:eastAsia="仿宋_GB2312"/>
          <w:sz w:val="32"/>
          <w:szCs w:val="32"/>
          <w:lang w:eastAsia="zh-CN"/>
        </w:rPr>
        <w:t>长沙高新区、浏阳生物医药园、湖南中医药科技园、怀化“药谷”等各具</w:t>
      </w:r>
      <w:r>
        <w:rPr>
          <w:rFonts w:hint="eastAsia" w:ascii="仿宋_GB2312" w:hAnsi="Times New Roman" w:eastAsia="仿宋_GB2312"/>
          <w:color w:val="000000"/>
          <w:sz w:val="32"/>
          <w:szCs w:val="32"/>
        </w:rPr>
        <w:t>特色的医药产业园。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我省作为国家中医药综合改革示范区，</w:t>
      </w:r>
      <w:r>
        <w:rPr>
          <w:rFonts w:hint="eastAsia" w:ascii="仿宋_GB2312" w:hAnsi="Times New Roman" w:eastAsia="仿宋_GB2312"/>
          <w:color w:val="000000"/>
          <w:sz w:val="32"/>
          <w:szCs w:val="32"/>
        </w:rPr>
        <w:t>省委省政府高度重视中医药的发展，</w:t>
      </w:r>
      <w:r>
        <w:rPr>
          <w:rFonts w:hint="eastAsia" w:ascii="仿宋_GB2312" w:hAnsi="Times New Roman" w:eastAsia="仿宋_GB2312"/>
          <w:color w:val="000000"/>
          <w:sz w:val="32"/>
          <w:szCs w:val="32"/>
          <w:lang w:eastAsia="zh-CN"/>
        </w:rPr>
        <w:t>提出了中医药强省建设战略目标，</w:t>
      </w:r>
      <w:r>
        <w:rPr>
          <w:rFonts w:hint="eastAsia" w:ascii="仿宋_GB2312" w:hAnsi="Times New Roman" w:eastAsia="仿宋_GB2312"/>
          <w:color w:val="000000"/>
          <w:sz w:val="32"/>
          <w:szCs w:val="32"/>
        </w:rPr>
        <w:t>出台了一系列规划措施</w:t>
      </w:r>
      <w:r>
        <w:rPr>
          <w:rFonts w:hint="eastAsia" w:ascii="仿宋_GB2312" w:hAnsi="Times New Roman" w:eastAsia="仿宋_GB2312"/>
          <w:color w:val="000000"/>
          <w:sz w:val="32"/>
          <w:szCs w:val="32"/>
          <w:lang w:eastAsia="zh-CN"/>
        </w:rPr>
        <w:t>，将中医药产业纳入生物医药产业链重点内容，并作为全省</w:t>
      </w:r>
      <w:r>
        <w:rPr>
          <w:rFonts w:hint="eastAsia" w:ascii="仿宋_GB2312" w:hAnsi="Times New Roman" w:eastAsia="仿宋_GB2312"/>
          <w:color w:val="000000"/>
          <w:sz w:val="32"/>
          <w:szCs w:val="32"/>
          <w:lang w:val="en-US" w:eastAsia="zh-CN"/>
        </w:rPr>
        <w:t>11条新兴产业链之一统筹推进</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省委领导对中医药产业发展多处作出重要批示，高位推动和产业发展和中医药标准建设化，</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湖南</w:t>
      </w:r>
      <w:r>
        <w:rPr>
          <w:rFonts w:hint="eastAsia" w:ascii="仿宋_GB2312" w:hAnsi="Times New Roman" w:eastAsia="仿宋_GB2312"/>
          <w:color w:val="000000"/>
          <w:sz w:val="32"/>
          <w:szCs w:val="32"/>
        </w:rPr>
        <w:t>省贯彻中医药发展战略规划纲要（</w:t>
      </w:r>
      <w:r>
        <w:rPr>
          <w:rFonts w:ascii="仿宋_GB2312" w:hAnsi="Times New Roman" w:eastAsia="仿宋_GB2312"/>
          <w:color w:val="000000"/>
          <w:sz w:val="32"/>
          <w:szCs w:val="32"/>
        </w:rPr>
        <w:t>2016-2030</w:t>
      </w:r>
      <w:r>
        <w:rPr>
          <w:rFonts w:hint="eastAsia" w:ascii="仿宋_GB2312" w:hAnsi="Times New Roman" w:eastAsia="仿宋_GB2312"/>
          <w:color w:val="000000"/>
          <w:sz w:val="32"/>
          <w:szCs w:val="32"/>
        </w:rPr>
        <w:t>年）实施方案》《</w:t>
      </w:r>
      <w:r>
        <w:rPr>
          <w:rFonts w:hint="eastAsia" w:ascii="仿宋_GB2312" w:hAnsi="Times New Roman" w:eastAsia="仿宋_GB2312"/>
          <w:color w:val="000000"/>
          <w:sz w:val="32"/>
          <w:szCs w:val="32"/>
          <w:lang w:eastAsia="zh-CN"/>
        </w:rPr>
        <w:t>湖南省建设国家中医药综合改革示范区实施方案</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和</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湖南</w:t>
      </w:r>
      <w:r>
        <w:rPr>
          <w:rFonts w:hint="eastAsia" w:ascii="仿宋_GB2312" w:hAnsi="Times New Roman" w:eastAsia="仿宋_GB2312"/>
          <w:color w:val="000000"/>
          <w:sz w:val="32"/>
          <w:szCs w:val="32"/>
        </w:rPr>
        <w:t>省“十</w:t>
      </w:r>
      <w:r>
        <w:rPr>
          <w:rFonts w:hint="eastAsia" w:ascii="仿宋_GB2312" w:hAnsi="Times New Roman" w:eastAsia="仿宋_GB2312"/>
          <w:color w:val="000000"/>
          <w:sz w:val="32"/>
          <w:szCs w:val="32"/>
          <w:lang w:eastAsia="zh-CN"/>
        </w:rPr>
        <w:t>四</w:t>
      </w: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eastAsia="zh-CN"/>
        </w:rPr>
        <w:t>中医药</w:t>
      </w:r>
      <w:r>
        <w:rPr>
          <w:rFonts w:hint="eastAsia" w:ascii="仿宋_GB2312" w:hAnsi="Times New Roman" w:eastAsia="仿宋_GB2312"/>
          <w:color w:val="000000"/>
          <w:sz w:val="32"/>
          <w:szCs w:val="32"/>
        </w:rPr>
        <w:t>发展规划》</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明确提出了“研究制定一批中医药ISO国际标准，参与制定国家、行业标准，发布一系列具有湖南特色的中医药地方标准、团体标准”</w:t>
      </w:r>
      <w:r>
        <w:rPr>
          <w:rFonts w:hint="eastAsia" w:ascii="仿宋_GB2312" w:hAnsi="Times New Roman" w:eastAsia="仿宋_GB2312"/>
          <w:color w:val="000000"/>
          <w:sz w:val="32"/>
          <w:szCs w:val="32"/>
          <w:lang w:eastAsia="zh-CN"/>
        </w:rPr>
        <w:t>。湖南将立足中医药资源优势，按照</w:t>
      </w:r>
      <w:r>
        <w:rPr>
          <w:rFonts w:hint="eastAsia" w:ascii="仿宋_GB2312" w:hAnsi="Times New Roman" w:eastAsia="仿宋_GB2312"/>
          <w:color w:val="000000"/>
          <w:sz w:val="32"/>
          <w:szCs w:val="32"/>
          <w:lang w:val="en-US" w:eastAsia="zh-CN"/>
        </w:rPr>
        <w:t>规模化、标准化、集群化、品牌化</w:t>
      </w:r>
      <w:r>
        <w:rPr>
          <w:rFonts w:hint="eastAsia" w:ascii="仿宋_GB2312" w:hAnsi="Times New Roman" w:eastAsia="仿宋_GB2312"/>
          <w:color w:val="000000"/>
          <w:sz w:val="32"/>
          <w:szCs w:val="32"/>
        </w:rPr>
        <w:t>产业发展</w:t>
      </w:r>
      <w:r>
        <w:rPr>
          <w:rFonts w:hint="eastAsia" w:ascii="仿宋_GB2312" w:hAnsi="Times New Roman" w:eastAsia="仿宋_GB2312"/>
          <w:sz w:val="32"/>
          <w:szCs w:val="32"/>
        </w:rPr>
        <w:t>要求，遵循</w:t>
      </w:r>
      <w:r>
        <w:rPr>
          <w:rFonts w:hint="eastAsia" w:ascii="仿宋_GB2312" w:hAnsi="Times New Roman" w:eastAsia="仿宋_GB2312"/>
          <w:sz w:val="32"/>
          <w:szCs w:val="32"/>
          <w:lang w:eastAsia="zh-CN"/>
        </w:rPr>
        <w:t>一二三</w:t>
      </w:r>
      <w:r>
        <w:rPr>
          <w:rFonts w:hint="eastAsia" w:ascii="仿宋_GB2312" w:hAnsi="Times New Roman" w:eastAsia="仿宋_GB2312"/>
          <w:sz w:val="32"/>
          <w:szCs w:val="32"/>
        </w:rPr>
        <w:t>产业融合联动发展、</w:t>
      </w:r>
      <w:r>
        <w:rPr>
          <w:rFonts w:hint="eastAsia" w:ascii="仿宋_GB2312" w:hAnsi="Times New Roman" w:eastAsia="仿宋_GB2312"/>
          <w:sz w:val="32"/>
          <w:szCs w:val="32"/>
          <w:lang w:eastAsia="zh-CN"/>
        </w:rPr>
        <w:t>做优</w:t>
      </w:r>
      <w:r>
        <w:rPr>
          <w:rFonts w:hint="eastAsia" w:ascii="仿宋_GB2312" w:hAnsi="Times New Roman" w:eastAsia="仿宋_GB2312"/>
          <w:sz w:val="32"/>
          <w:szCs w:val="32"/>
        </w:rPr>
        <w:t>做强大健康产业的发展路径，坚持存量与增量并重、速度与质效并举，充分利用现代新技术、新产品和新模式，推动产业成链、有序和协同发展，将我省</w:t>
      </w:r>
      <w:r>
        <w:rPr>
          <w:rFonts w:hint="eastAsia" w:ascii="仿宋_GB2312" w:hAnsi="Times New Roman" w:eastAsia="仿宋_GB2312"/>
          <w:color w:val="000000"/>
          <w:sz w:val="32"/>
          <w:szCs w:val="32"/>
        </w:rPr>
        <w:t>建设成为国内</w:t>
      </w:r>
      <w:r>
        <w:rPr>
          <w:rFonts w:hint="eastAsia" w:ascii="仿宋_GB2312" w:hAnsi="Times New Roman" w:eastAsia="仿宋_GB2312"/>
          <w:color w:val="000000"/>
          <w:sz w:val="32"/>
          <w:szCs w:val="32"/>
          <w:lang w:eastAsia="zh-CN"/>
        </w:rPr>
        <w:t>领先</w:t>
      </w:r>
      <w:r>
        <w:rPr>
          <w:rFonts w:hint="eastAsia" w:ascii="仿宋_GB2312" w:hAnsi="Times New Roman" w:eastAsia="仿宋_GB2312"/>
          <w:color w:val="000000"/>
          <w:sz w:val="32"/>
          <w:szCs w:val="32"/>
        </w:rPr>
        <w:t>、国际知名的</w:t>
      </w:r>
      <w:r>
        <w:rPr>
          <w:rFonts w:hint="eastAsia" w:ascii="仿宋_GB2312" w:hAnsi="Times New Roman" w:eastAsia="仿宋_GB2312"/>
          <w:color w:val="000000"/>
          <w:sz w:val="32"/>
          <w:szCs w:val="32"/>
          <w:lang w:eastAsia="zh-CN"/>
        </w:rPr>
        <w:t>中医药产业高地</w:t>
      </w:r>
    </w:p>
    <w:p>
      <w:pPr>
        <w:keepNext w:val="0"/>
        <w:keepLines w:val="0"/>
        <w:pageBreakBefore w:val="0"/>
        <w:widowControl/>
        <w:suppressLineNumbers w:val="0"/>
        <w:kinsoku/>
        <w:wordWrap/>
        <w:overflowPunct/>
        <w:topLinePunct w:val="0"/>
        <w:bidi w:val="0"/>
        <w:spacing w:line="560" w:lineRule="exact"/>
        <w:ind w:firstLine="640" w:firstLineChars="200"/>
        <w:jc w:val="left"/>
        <w:textAlignment w:val="auto"/>
        <w:rPr>
          <w:rFonts w:hint="eastAsia" w:ascii="黑体" w:hAnsi="黑体" w:eastAsia="黑体" w:cs="黑体"/>
          <w:b w:val="0"/>
          <w:bCs w:val="0"/>
          <w:color w:val="000000"/>
          <w:sz w:val="32"/>
          <w:szCs w:val="32"/>
        </w:rPr>
      </w:pPr>
      <w:r>
        <w:rPr>
          <w:rFonts w:hint="eastAsia" w:ascii="仿宋_GB2312" w:hAnsi="Times New Roman" w:eastAsia="仿宋_GB2312"/>
          <w:color w:val="000000"/>
          <w:sz w:val="32"/>
          <w:szCs w:val="32"/>
          <w:lang w:val="en-US" w:eastAsia="zh-CN"/>
        </w:rPr>
        <w:t>目前我省未设立中医药标准化技术委员会，缺乏对中医药全领域有效评估体系和监督机制。为发挥我省在药材资源、科研人才、产业基础、中医药文化等方面的突出优势，促进我省中医药高质量发展，拟成立湖南省中医药标准化技术委员会，通过该标委会来加强中医药领域的标准、认证、品牌及地理标志建设，推动中医药规范化、标准化发展，助力中医药强省建设是必要且迫切的。</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right="0" w:rightChars="0" w:firstLine="640" w:firstLineChars="20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val="en-US" w:eastAsia="zh-Hans"/>
        </w:rPr>
        <w:t>、</w:t>
      </w:r>
      <w:r>
        <w:rPr>
          <w:rFonts w:hint="eastAsia" w:ascii="黑体" w:hAnsi="黑体" w:eastAsia="黑体" w:cs="黑体"/>
          <w:color w:val="auto"/>
          <w:sz w:val="32"/>
          <w:szCs w:val="32"/>
          <w:lang w:val="en-US" w:eastAsia="zh-CN"/>
        </w:rPr>
        <w:t>湖南省中医药标准化技术委员会</w:t>
      </w:r>
      <w:r>
        <w:rPr>
          <w:rFonts w:hint="eastAsia" w:ascii="黑体" w:hAnsi="黑体" w:eastAsia="黑体" w:cs="黑体"/>
          <w:color w:val="auto"/>
          <w:sz w:val="32"/>
          <w:szCs w:val="32"/>
          <w:lang w:val="en-US" w:eastAsia="zh-Hans"/>
        </w:rPr>
        <w:t>组织架构</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eastAsia="zh-CN" w:bidi="ar-SA"/>
        </w:rPr>
        <w:t>湖南省中医药</w:t>
      </w:r>
      <w:r>
        <w:rPr>
          <w:rFonts w:hint="default" w:ascii="仿宋_GB2312" w:hAnsi="仿宋_GB2312" w:eastAsia="仿宋_GB2312" w:cs="仿宋_GB2312"/>
          <w:kern w:val="2"/>
          <w:sz w:val="32"/>
          <w:szCs w:val="40"/>
          <w:lang w:eastAsia="zh-Hans" w:bidi="ar-SA"/>
        </w:rPr>
        <w:t>标准化</w:t>
      </w:r>
      <w:r>
        <w:rPr>
          <w:rFonts w:hint="eastAsia" w:ascii="仿宋_GB2312" w:hAnsi="仿宋_GB2312" w:eastAsia="仿宋_GB2312" w:cs="仿宋_GB2312"/>
          <w:kern w:val="2"/>
          <w:sz w:val="32"/>
          <w:szCs w:val="40"/>
          <w:lang w:val="en-US" w:eastAsia="zh-Hans" w:bidi="ar-SA"/>
        </w:rPr>
        <w:t>技术委员会拟设置组织架构如下：</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40"/>
          <w:lang w:val="en-US" w:eastAsia="zh-Hans" w:bidi="ar-SA"/>
        </w:rPr>
      </w:pPr>
      <w:r>
        <w:rPr>
          <w:rFonts w:hint="eastAsia" w:ascii="仿宋_GB2312" w:hAnsi="仿宋_GB2312" w:eastAsia="仿宋_GB2312" w:cs="仿宋_GB2312"/>
          <w:kern w:val="2"/>
          <w:sz w:val="32"/>
          <w:szCs w:val="40"/>
          <w:lang w:val="en-US" w:eastAsia="zh-Hans" w:bidi="ar-SA"/>
        </w:rPr>
        <w:t>主管单位：湖南</w:t>
      </w:r>
      <w:r>
        <w:rPr>
          <w:rFonts w:hint="eastAsia" w:ascii="仿宋_GB2312" w:hAnsi="仿宋_GB2312" w:eastAsia="仿宋_GB2312" w:cs="仿宋_GB2312"/>
          <w:kern w:val="2"/>
          <w:sz w:val="32"/>
          <w:szCs w:val="40"/>
          <w:lang w:val="en-US" w:eastAsia="zh-CN" w:bidi="ar-SA"/>
        </w:rPr>
        <w:t>省市场监督管理局</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筹建</w:t>
      </w:r>
      <w:r>
        <w:rPr>
          <w:rFonts w:hint="eastAsia" w:ascii="仿宋_GB2312" w:hAnsi="仿宋_GB2312" w:eastAsia="仿宋_GB2312" w:cs="仿宋_GB2312"/>
          <w:kern w:val="2"/>
          <w:sz w:val="32"/>
          <w:szCs w:val="40"/>
          <w:lang w:val="en-US" w:eastAsia="zh-Hans" w:bidi="ar-SA"/>
        </w:rPr>
        <w:t>单位：湖南省</w:t>
      </w:r>
      <w:r>
        <w:rPr>
          <w:rFonts w:hint="eastAsia" w:ascii="仿宋_GB2312" w:hAnsi="仿宋_GB2312" w:eastAsia="仿宋_GB2312" w:cs="仿宋_GB2312"/>
          <w:kern w:val="2"/>
          <w:sz w:val="32"/>
          <w:szCs w:val="40"/>
          <w:lang w:val="en-US" w:eastAsia="zh-CN" w:bidi="ar-SA"/>
        </w:rPr>
        <w:t>中医药管理局</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秘书处承担单位：</w:t>
      </w:r>
      <w:r>
        <w:rPr>
          <w:rFonts w:hint="eastAsia" w:ascii="仿宋_GB2312" w:hAnsi="仿宋_GB2312" w:eastAsia="仿宋_GB2312" w:cs="仿宋_GB2312"/>
          <w:color w:val="000000"/>
          <w:sz w:val="32"/>
          <w:szCs w:val="32"/>
          <w:lang w:eastAsia="zh-CN"/>
        </w:rPr>
        <w:t>湖南</w:t>
      </w:r>
      <w:r>
        <w:rPr>
          <w:rFonts w:hint="eastAsia" w:ascii="仿宋_GB2312" w:hAnsi="仿宋_GB2312" w:eastAsia="仿宋_GB2312" w:cs="仿宋_GB2312"/>
          <w:color w:val="000000"/>
          <w:sz w:val="32"/>
          <w:szCs w:val="32"/>
        </w:rPr>
        <w:t>省中医药</w:t>
      </w:r>
      <w:r>
        <w:rPr>
          <w:rFonts w:hint="eastAsia" w:ascii="仿宋_GB2312" w:hAnsi="仿宋_GB2312" w:eastAsia="仿宋_GB2312" w:cs="仿宋_GB2312"/>
          <w:color w:val="000000"/>
          <w:sz w:val="32"/>
          <w:szCs w:val="32"/>
          <w:lang w:eastAsia="zh-CN"/>
        </w:rPr>
        <w:t>研究院</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40"/>
          <w:lang w:val="en-US" w:eastAsia="zh-Hans" w:bidi="ar-SA"/>
        </w:rPr>
      </w:pPr>
      <w:r>
        <w:rPr>
          <w:rFonts w:hint="eastAsia" w:ascii="仿宋_GB2312" w:hAnsi="仿宋_GB2312" w:eastAsia="仿宋_GB2312" w:cs="仿宋_GB2312"/>
          <w:kern w:val="2"/>
          <w:sz w:val="32"/>
          <w:szCs w:val="40"/>
          <w:lang w:val="en-US" w:eastAsia="zh-CN" w:bidi="ar-SA"/>
        </w:rPr>
        <w:t>组织架构：</w:t>
      </w:r>
      <w:r>
        <w:rPr>
          <w:rFonts w:hint="eastAsia" w:ascii="仿宋_GB2312" w:hAnsi="仿宋_GB2312" w:eastAsia="仿宋_GB2312" w:cs="仿宋_GB2312"/>
          <w:kern w:val="2"/>
          <w:sz w:val="32"/>
          <w:szCs w:val="40"/>
          <w:lang w:val="en-US" w:eastAsia="zh-Hans" w:bidi="ar-SA"/>
        </w:rPr>
        <w:t>设</w:t>
      </w:r>
      <w:r>
        <w:rPr>
          <w:rFonts w:hint="eastAsia" w:ascii="仿宋_GB2312" w:hAnsi="仿宋_GB2312" w:eastAsia="仿宋_GB2312" w:cs="仿宋_GB2312"/>
          <w:kern w:val="2"/>
          <w:sz w:val="32"/>
          <w:szCs w:val="40"/>
          <w:lang w:val="en-US" w:eastAsia="zh-CN" w:bidi="ar-SA"/>
        </w:rPr>
        <w:t>主任委员1名，副主任委员若干名</w:t>
      </w:r>
      <w:r>
        <w:rPr>
          <w:rFonts w:hint="eastAsia" w:ascii="仿宋_GB2312" w:hAnsi="仿宋_GB2312" w:eastAsia="仿宋_GB2312" w:cs="仿宋_GB2312"/>
          <w:kern w:val="2"/>
          <w:sz w:val="32"/>
          <w:szCs w:val="40"/>
          <w:lang w:val="en-US" w:eastAsia="zh-Hans" w:bidi="ar-SA"/>
        </w:rPr>
        <w:t>，</w:t>
      </w:r>
      <w:r>
        <w:rPr>
          <w:rFonts w:hint="eastAsia" w:ascii="仿宋_GB2312" w:hAnsi="仿宋_GB2312" w:eastAsia="仿宋_GB2312" w:cs="仿宋_GB2312"/>
          <w:kern w:val="2"/>
          <w:sz w:val="32"/>
          <w:szCs w:val="40"/>
          <w:lang w:val="en-US" w:eastAsia="zh-CN" w:bidi="ar-SA"/>
        </w:rPr>
        <w:t>技术委员会委员</w:t>
      </w:r>
      <w:r>
        <w:rPr>
          <w:rFonts w:hint="eastAsia" w:ascii="仿宋_GB2312" w:hAnsi="仿宋_GB2312" w:eastAsia="仿宋_GB2312" w:cs="仿宋_GB2312"/>
          <w:kern w:val="2"/>
          <w:sz w:val="32"/>
          <w:szCs w:val="40"/>
          <w:lang w:val="en-US" w:eastAsia="zh-Hans" w:bidi="ar-SA"/>
        </w:rPr>
        <w:t>若干（</w:t>
      </w:r>
      <w:r>
        <w:rPr>
          <w:rFonts w:hint="eastAsia" w:ascii="仿宋_GB2312" w:hAnsi="仿宋_GB2312" w:eastAsia="仿宋_GB2312" w:cs="仿宋_GB2312"/>
          <w:kern w:val="2"/>
          <w:sz w:val="32"/>
          <w:szCs w:val="40"/>
          <w:lang w:val="en-US" w:eastAsia="zh-CN" w:bidi="ar-SA"/>
        </w:rPr>
        <w:t>不少于25人</w:t>
      </w:r>
      <w:r>
        <w:rPr>
          <w:rFonts w:hint="eastAsia" w:ascii="仿宋_GB2312" w:hAnsi="仿宋_GB2312" w:eastAsia="仿宋_GB2312" w:cs="仿宋_GB2312"/>
          <w:kern w:val="2"/>
          <w:sz w:val="32"/>
          <w:szCs w:val="40"/>
          <w:lang w:val="en-US" w:eastAsia="zh-Hans" w:bidi="ar-SA"/>
        </w:rPr>
        <w:t>）。</w:t>
      </w:r>
      <w:r>
        <w:rPr>
          <w:rFonts w:hint="eastAsia" w:ascii="仿宋_GB2312" w:hAnsi="仿宋_GB2312" w:eastAsia="仿宋_GB2312" w:cs="仿宋_GB2312"/>
          <w:kern w:val="2"/>
          <w:sz w:val="32"/>
          <w:szCs w:val="40"/>
          <w:lang w:val="en-US" w:eastAsia="zh-CN" w:bidi="ar-SA"/>
        </w:rPr>
        <w:t>技术委员会下设秘书处，负责技术委员会的日常工作。技术委员会秘书处设秘书长1名，副秘书长若干名。</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40"/>
          <w:lang w:val="en-US" w:eastAsia="zh-Hans" w:bidi="ar-SA"/>
        </w:rPr>
      </w:pPr>
      <w:r>
        <w:rPr>
          <w:rFonts w:hint="eastAsia" w:ascii="仿宋_GB2312" w:hAnsi="仿宋_GB2312" w:eastAsia="仿宋_GB2312" w:cs="仿宋_GB2312"/>
          <w:kern w:val="2"/>
          <w:sz w:val="32"/>
          <w:szCs w:val="40"/>
          <w:lang w:val="en-US" w:eastAsia="zh-Hans" w:bidi="ar-SA"/>
        </w:rPr>
        <w:t>委员</w:t>
      </w:r>
      <w:r>
        <w:rPr>
          <w:rFonts w:hint="eastAsia" w:ascii="仿宋_GB2312" w:hAnsi="仿宋_GB2312" w:eastAsia="仿宋_GB2312" w:cs="仿宋_GB2312"/>
          <w:kern w:val="2"/>
          <w:sz w:val="32"/>
          <w:szCs w:val="40"/>
          <w:lang w:val="en-US" w:eastAsia="zh-CN" w:bidi="ar-SA"/>
        </w:rPr>
        <w:t>构成</w:t>
      </w:r>
      <w:r>
        <w:rPr>
          <w:rFonts w:hint="eastAsia" w:ascii="仿宋_GB2312" w:hAnsi="仿宋_GB2312" w:eastAsia="仿宋_GB2312" w:cs="仿宋_GB2312"/>
          <w:kern w:val="2"/>
          <w:sz w:val="32"/>
          <w:szCs w:val="40"/>
          <w:lang w:val="en-US" w:eastAsia="zh-Hans" w:bidi="ar-SA"/>
        </w:rPr>
        <w:t>：</w:t>
      </w:r>
      <w:r>
        <w:rPr>
          <w:rFonts w:hint="eastAsia" w:ascii="仿宋_GB2312" w:hAnsi="仿宋_GB2312" w:eastAsia="仿宋_GB2312" w:cs="仿宋_GB2312"/>
          <w:kern w:val="2"/>
          <w:sz w:val="32"/>
          <w:szCs w:val="40"/>
          <w:lang w:val="en-US" w:eastAsia="zh-CN" w:bidi="ar-SA"/>
        </w:rPr>
        <w:t>面向社会公开征集标委会委员。主任委员、</w:t>
      </w:r>
      <w:r>
        <w:rPr>
          <w:rFonts w:hint="eastAsia" w:ascii="仿宋_GB2312" w:hAnsi="仿宋_GB2312" w:eastAsia="仿宋_GB2312" w:cs="仿宋_GB2312"/>
          <w:kern w:val="2"/>
          <w:sz w:val="32"/>
          <w:szCs w:val="40"/>
          <w:lang w:val="en-US" w:eastAsia="zh-Hans" w:bidi="ar-SA"/>
        </w:rPr>
        <w:t>委员建议由</w:t>
      </w:r>
      <w:r>
        <w:rPr>
          <w:rFonts w:hint="eastAsia" w:ascii="仿宋_GB2312" w:hAnsi="仿宋_GB2312" w:eastAsia="仿宋_GB2312" w:cs="仿宋_GB2312"/>
          <w:kern w:val="2"/>
          <w:sz w:val="32"/>
          <w:szCs w:val="40"/>
          <w:lang w:val="en-US" w:eastAsia="zh-CN" w:bidi="ar-SA"/>
        </w:rPr>
        <w:t>省中医药监管部门</w:t>
      </w:r>
      <w:r>
        <w:rPr>
          <w:rFonts w:hint="eastAsia" w:ascii="仿宋_GB2312" w:hAnsi="仿宋_GB2312" w:eastAsia="仿宋_GB2312" w:cs="仿宋_GB2312"/>
          <w:kern w:val="2"/>
          <w:sz w:val="32"/>
          <w:szCs w:val="40"/>
          <w:lang w:val="en-US" w:eastAsia="zh-Hans" w:bidi="ar-SA"/>
        </w:rPr>
        <w:t>、</w:t>
      </w:r>
      <w:r>
        <w:rPr>
          <w:rFonts w:hint="eastAsia" w:ascii="仿宋_GB2312" w:hAnsi="仿宋_GB2312" w:eastAsia="仿宋_GB2312" w:cs="仿宋_GB2312"/>
          <w:kern w:val="2"/>
          <w:sz w:val="32"/>
          <w:szCs w:val="40"/>
          <w:lang w:val="en-US" w:eastAsia="zh-CN" w:bidi="ar-SA"/>
        </w:rPr>
        <w:t>重点行业主管部门</w:t>
      </w:r>
      <w:r>
        <w:rPr>
          <w:rFonts w:hint="eastAsia" w:ascii="仿宋_GB2312" w:hAnsi="仿宋_GB2312" w:eastAsia="仿宋_GB2312" w:cs="仿宋_GB2312"/>
          <w:kern w:val="2"/>
          <w:sz w:val="32"/>
          <w:szCs w:val="40"/>
          <w:lang w:val="en-US" w:eastAsia="zh-Hans" w:bidi="ar-SA"/>
        </w:rPr>
        <w:t>、</w:t>
      </w:r>
      <w:r>
        <w:rPr>
          <w:rFonts w:hint="eastAsia" w:ascii="仿宋_GB2312" w:hAnsi="仿宋_GB2312" w:eastAsia="仿宋_GB2312" w:cs="仿宋_GB2312"/>
          <w:kern w:val="2"/>
          <w:sz w:val="32"/>
          <w:szCs w:val="40"/>
          <w:lang w:val="en-US" w:eastAsia="zh-CN" w:bidi="ar-SA"/>
        </w:rPr>
        <w:t>关键信息基础设施运营单位</w:t>
      </w:r>
      <w:r>
        <w:rPr>
          <w:rFonts w:hint="eastAsia" w:ascii="仿宋_GB2312" w:hAnsi="仿宋_GB2312" w:eastAsia="仿宋_GB2312" w:cs="仿宋_GB2312"/>
          <w:kern w:val="2"/>
          <w:sz w:val="32"/>
          <w:szCs w:val="40"/>
          <w:lang w:val="en-US" w:eastAsia="zh-Hans" w:bidi="ar-SA"/>
        </w:rPr>
        <w:t>、重点院校、科研机构、</w:t>
      </w:r>
      <w:r>
        <w:rPr>
          <w:rFonts w:hint="eastAsia" w:ascii="仿宋_GB2312" w:hAnsi="仿宋_GB2312" w:eastAsia="仿宋_GB2312" w:cs="仿宋_GB2312"/>
          <w:kern w:val="2"/>
          <w:sz w:val="32"/>
          <w:szCs w:val="40"/>
          <w:lang w:val="en-US" w:eastAsia="zh-CN" w:bidi="ar-SA"/>
        </w:rPr>
        <w:t>国内中医药</w:t>
      </w:r>
      <w:r>
        <w:rPr>
          <w:rFonts w:hint="eastAsia" w:ascii="仿宋_GB2312" w:hAnsi="仿宋_GB2312" w:eastAsia="仿宋_GB2312" w:cs="仿宋_GB2312"/>
          <w:kern w:val="2"/>
          <w:sz w:val="32"/>
          <w:szCs w:val="40"/>
          <w:lang w:val="en-US" w:eastAsia="zh-Hans" w:bidi="ar-SA"/>
        </w:rPr>
        <w:t>专家担任。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right="0" w:rightChars="0" w:firstLine="640" w:firstLineChars="200"/>
        <w:jc w:val="left"/>
        <w:textAlignment w:val="auto"/>
        <w:outlineLvl w:val="9"/>
        <w:rPr>
          <w:rFonts w:hint="eastAsia" w:ascii="黑体" w:hAnsi="黑体" w:eastAsia="黑体" w:cs="黑体"/>
          <w:color w:val="auto"/>
          <w:sz w:val="32"/>
          <w:szCs w:val="32"/>
          <w:lang w:val="en-US" w:eastAsia="zh-Hans"/>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val="en-US" w:eastAsia="zh-Hans"/>
        </w:rPr>
        <w:t>、</w:t>
      </w:r>
      <w:r>
        <w:rPr>
          <w:rFonts w:hint="eastAsia" w:ascii="黑体" w:hAnsi="黑体" w:eastAsia="黑体" w:cs="黑体"/>
          <w:color w:val="auto"/>
          <w:sz w:val="32"/>
          <w:szCs w:val="32"/>
          <w:lang w:val="en-US" w:eastAsia="zh-CN"/>
        </w:rPr>
        <w:t>湖南省中医药标准化技术委员会主要</w:t>
      </w:r>
      <w:r>
        <w:rPr>
          <w:rFonts w:hint="eastAsia" w:ascii="黑体" w:hAnsi="黑体" w:eastAsia="黑体" w:cs="黑体"/>
          <w:color w:val="auto"/>
          <w:sz w:val="32"/>
          <w:szCs w:val="32"/>
          <w:lang w:val="en-US" w:eastAsia="zh-Hans"/>
        </w:rPr>
        <w:t>工作职能</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40"/>
          <w:lang w:val="en-US" w:eastAsia="zh-Hans" w:bidi="ar-SA"/>
        </w:rPr>
      </w:pPr>
      <w:r>
        <w:rPr>
          <w:rFonts w:hint="eastAsia" w:ascii="仿宋_GB2312" w:hAnsi="仿宋_GB2312" w:eastAsia="仿宋_GB2312" w:cs="仿宋_GB2312"/>
          <w:kern w:val="2"/>
          <w:sz w:val="32"/>
          <w:szCs w:val="40"/>
          <w:lang w:eastAsia="zh-CN" w:bidi="ar-SA"/>
        </w:rPr>
        <w:t>湖南省中医药</w:t>
      </w:r>
      <w:r>
        <w:rPr>
          <w:rFonts w:hint="default" w:ascii="仿宋_GB2312" w:hAnsi="仿宋_GB2312" w:eastAsia="仿宋_GB2312" w:cs="仿宋_GB2312"/>
          <w:kern w:val="2"/>
          <w:sz w:val="32"/>
          <w:szCs w:val="40"/>
          <w:lang w:eastAsia="zh-Hans" w:bidi="ar-SA"/>
        </w:rPr>
        <w:t>标准化</w:t>
      </w:r>
      <w:r>
        <w:rPr>
          <w:rFonts w:hint="eastAsia" w:ascii="仿宋_GB2312" w:hAnsi="仿宋_GB2312" w:eastAsia="仿宋_GB2312" w:cs="仿宋_GB2312"/>
          <w:kern w:val="2"/>
          <w:sz w:val="32"/>
          <w:szCs w:val="40"/>
          <w:lang w:val="en-US" w:eastAsia="zh-Hans" w:bidi="ar-SA"/>
        </w:rPr>
        <w:t>技术委员会</w:t>
      </w:r>
      <w:r>
        <w:rPr>
          <w:rFonts w:hint="eastAsia" w:ascii="仿宋_GB2312" w:hAnsi="仿宋_GB2312" w:eastAsia="仿宋_GB2312" w:cs="仿宋_GB2312"/>
          <w:kern w:val="2"/>
          <w:sz w:val="32"/>
          <w:szCs w:val="40"/>
          <w:lang w:val="en-US" w:eastAsia="zh-CN" w:bidi="ar-SA"/>
        </w:rPr>
        <w:t>主要</w:t>
      </w:r>
      <w:r>
        <w:rPr>
          <w:rFonts w:hint="eastAsia" w:ascii="仿宋_GB2312" w:hAnsi="仿宋_GB2312" w:eastAsia="仿宋_GB2312" w:cs="仿宋_GB2312"/>
          <w:kern w:val="2"/>
          <w:sz w:val="32"/>
          <w:szCs w:val="40"/>
          <w:lang w:val="en-US" w:eastAsia="zh-Hans" w:bidi="ar-SA"/>
        </w:rPr>
        <w:t>工作职能如下：</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40"/>
          <w:lang w:val="en-US" w:eastAsia="zh-Hans" w:bidi="ar-SA"/>
        </w:rPr>
      </w:pPr>
      <w:r>
        <w:rPr>
          <w:rFonts w:hint="eastAsia" w:ascii="仿宋_GB2312" w:hAnsi="仿宋_GB2312" w:eastAsia="仿宋_GB2312" w:cs="仿宋_GB2312"/>
          <w:kern w:val="2"/>
          <w:sz w:val="32"/>
          <w:szCs w:val="40"/>
          <w:lang w:val="en-US" w:eastAsia="zh-Hans" w:bidi="ar-SA"/>
        </w:rPr>
        <w:t>（一）根据国家</w:t>
      </w:r>
      <w:r>
        <w:rPr>
          <w:rFonts w:hint="eastAsia" w:ascii="仿宋_GB2312" w:hAnsi="仿宋_GB2312" w:eastAsia="仿宋_GB2312" w:cs="仿宋_GB2312"/>
          <w:kern w:val="2"/>
          <w:sz w:val="32"/>
          <w:szCs w:val="40"/>
          <w:lang w:val="en-US" w:eastAsia="zh-CN" w:bidi="ar-SA"/>
        </w:rPr>
        <w:t>中医药</w:t>
      </w:r>
      <w:r>
        <w:rPr>
          <w:rFonts w:hint="eastAsia" w:ascii="仿宋_GB2312" w:hAnsi="仿宋_GB2312" w:eastAsia="仿宋_GB2312" w:cs="仿宋_GB2312"/>
          <w:kern w:val="2"/>
          <w:sz w:val="32"/>
          <w:szCs w:val="40"/>
          <w:lang w:val="en-US" w:eastAsia="zh-Hans" w:bidi="ar-SA"/>
        </w:rPr>
        <w:t>相关方针政策和法律法规，结合我省</w:t>
      </w:r>
      <w:r>
        <w:rPr>
          <w:rFonts w:hint="eastAsia" w:ascii="仿宋_GB2312" w:hAnsi="仿宋_GB2312" w:eastAsia="仿宋_GB2312" w:cs="仿宋_GB2312"/>
          <w:kern w:val="2"/>
          <w:sz w:val="32"/>
          <w:szCs w:val="40"/>
          <w:lang w:val="en-US" w:eastAsia="zh-CN" w:bidi="ar-SA"/>
        </w:rPr>
        <w:t>中医药</w:t>
      </w:r>
      <w:r>
        <w:rPr>
          <w:rFonts w:hint="eastAsia" w:ascii="仿宋_GB2312" w:hAnsi="仿宋_GB2312" w:eastAsia="仿宋_GB2312" w:cs="仿宋_GB2312"/>
          <w:kern w:val="2"/>
          <w:sz w:val="32"/>
          <w:szCs w:val="40"/>
          <w:lang w:val="en-US" w:eastAsia="zh-Hans" w:bidi="ar-SA"/>
        </w:rPr>
        <w:t>工作需求，</w:t>
      </w:r>
      <w:r>
        <w:rPr>
          <w:rFonts w:hint="eastAsia" w:ascii="仿宋_GB2312" w:hAnsi="Times New Roman" w:eastAsia="仿宋_GB2312" w:cs="楷体"/>
          <w:color w:val="000000"/>
          <w:sz w:val="32"/>
          <w:szCs w:val="32"/>
        </w:rPr>
        <w:t>负责中医药领域标准化情况的调查、分析和研究，</w:t>
      </w:r>
      <w:r>
        <w:rPr>
          <w:rFonts w:hint="eastAsia" w:ascii="仿宋_GB2312" w:hAnsi="仿宋_GB2312" w:eastAsia="仿宋_GB2312" w:cs="仿宋_GB2312"/>
          <w:kern w:val="2"/>
          <w:sz w:val="32"/>
          <w:szCs w:val="40"/>
          <w:lang w:val="en-US" w:eastAsia="zh-Hans" w:bidi="ar-SA"/>
        </w:rPr>
        <w:t>研究并提出</w:t>
      </w:r>
      <w:r>
        <w:rPr>
          <w:rFonts w:hint="eastAsia" w:ascii="仿宋_GB2312" w:hAnsi="仿宋_GB2312" w:eastAsia="仿宋_GB2312" w:cs="仿宋_GB2312"/>
          <w:kern w:val="2"/>
          <w:sz w:val="32"/>
          <w:szCs w:val="40"/>
          <w:lang w:val="en-US" w:eastAsia="zh-CN" w:bidi="ar-SA"/>
        </w:rPr>
        <w:t>中医药</w:t>
      </w:r>
      <w:r>
        <w:rPr>
          <w:rFonts w:hint="eastAsia" w:ascii="仿宋_GB2312" w:hAnsi="仿宋_GB2312" w:eastAsia="仿宋_GB2312" w:cs="仿宋_GB2312"/>
          <w:kern w:val="2"/>
          <w:sz w:val="32"/>
          <w:szCs w:val="40"/>
          <w:lang w:val="en-US" w:eastAsia="zh-Hans" w:bidi="ar-SA"/>
        </w:rPr>
        <w:t>领域的标准化工作发展规划及标准体系表</w:t>
      </w:r>
      <w:r>
        <w:rPr>
          <w:rFonts w:hint="eastAsia" w:ascii="仿宋_GB2312" w:hAnsi="仿宋_GB2312" w:eastAsia="仿宋_GB2312" w:cs="仿宋_GB2312"/>
          <w:kern w:val="2"/>
          <w:sz w:val="32"/>
          <w:szCs w:val="40"/>
          <w:lang w:val="en-US" w:eastAsia="zh-CN" w:bidi="ar-SA"/>
        </w:rPr>
        <w:t>，</w:t>
      </w:r>
      <w:r>
        <w:rPr>
          <w:rFonts w:hint="eastAsia" w:ascii="仿宋_GB2312" w:hAnsi="Times New Roman" w:eastAsia="仿宋_GB2312" w:cs="楷体"/>
          <w:color w:val="000000"/>
          <w:sz w:val="32"/>
          <w:szCs w:val="32"/>
        </w:rPr>
        <w:t>为</w:t>
      </w:r>
      <w:r>
        <w:rPr>
          <w:rFonts w:hint="eastAsia" w:ascii="仿宋_GB2312" w:hAnsi="Times New Roman" w:eastAsia="仿宋_GB2312" w:cs="楷体"/>
          <w:color w:val="000000"/>
          <w:sz w:val="32"/>
          <w:szCs w:val="32"/>
          <w:lang w:eastAsia="zh-CN"/>
        </w:rPr>
        <w:t>行业主管部门</w:t>
      </w:r>
      <w:r>
        <w:rPr>
          <w:rFonts w:hint="eastAsia" w:ascii="仿宋_GB2312" w:hAnsi="Times New Roman" w:eastAsia="仿宋_GB2312" w:cs="楷体"/>
          <w:color w:val="000000"/>
          <w:sz w:val="32"/>
          <w:szCs w:val="32"/>
        </w:rPr>
        <w:t>提供决策依据。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kern w:val="2"/>
          <w:sz w:val="32"/>
          <w:szCs w:val="40"/>
          <w:lang w:val="en-US" w:eastAsia="zh-Hans" w:bidi="ar-SA"/>
        </w:rPr>
      </w:pPr>
      <w:r>
        <w:rPr>
          <w:rFonts w:hint="eastAsia" w:ascii="仿宋_GB2312" w:hAnsi="仿宋_GB2312" w:eastAsia="仿宋_GB2312" w:cs="仿宋_GB2312"/>
          <w:kern w:val="2"/>
          <w:sz w:val="32"/>
          <w:szCs w:val="40"/>
          <w:lang w:val="en-US" w:eastAsia="zh-Hans" w:bidi="ar-SA"/>
        </w:rPr>
        <w:t>（二）</w:t>
      </w:r>
      <w:r>
        <w:rPr>
          <w:rFonts w:hint="eastAsia" w:ascii="仿宋_GB2312" w:hAnsi="Times New Roman" w:eastAsia="仿宋_GB2312" w:cs="楷体"/>
          <w:color w:val="000000"/>
          <w:sz w:val="32"/>
          <w:szCs w:val="32"/>
        </w:rPr>
        <w:t>组织研究并向省</w:t>
      </w:r>
      <w:r>
        <w:rPr>
          <w:rFonts w:hint="eastAsia" w:ascii="仿宋_GB2312" w:hAnsi="Times New Roman" w:eastAsia="仿宋_GB2312" w:cs="楷体"/>
          <w:color w:val="000000"/>
          <w:sz w:val="32"/>
          <w:szCs w:val="32"/>
          <w:lang w:eastAsia="zh-CN"/>
        </w:rPr>
        <w:t>市场</w:t>
      </w:r>
      <w:r>
        <w:rPr>
          <w:rFonts w:hint="eastAsia" w:ascii="仿宋_GB2312" w:hAnsi="Times New Roman" w:eastAsia="仿宋_GB2312" w:cs="楷体"/>
          <w:color w:val="000000"/>
          <w:sz w:val="32"/>
          <w:szCs w:val="32"/>
        </w:rPr>
        <w:t>监督</w:t>
      </w:r>
      <w:r>
        <w:rPr>
          <w:rFonts w:hint="eastAsia" w:ascii="仿宋_GB2312" w:hAnsi="Times New Roman" w:eastAsia="仿宋_GB2312" w:cs="楷体"/>
          <w:color w:val="000000"/>
          <w:sz w:val="32"/>
          <w:szCs w:val="32"/>
          <w:lang w:eastAsia="zh-CN"/>
        </w:rPr>
        <w:t>管理</w:t>
      </w:r>
      <w:r>
        <w:rPr>
          <w:rFonts w:hint="eastAsia" w:ascii="仿宋_GB2312" w:hAnsi="Times New Roman" w:eastAsia="仿宋_GB2312" w:cs="楷体"/>
          <w:color w:val="000000"/>
          <w:sz w:val="32"/>
          <w:szCs w:val="32"/>
        </w:rPr>
        <w:t>局和省中医药管理局提出中医药专业领域制修订地方标准的规划和年度计划的建议</w:t>
      </w:r>
      <w:r>
        <w:rPr>
          <w:rFonts w:hint="eastAsia" w:ascii="仿宋_GB2312" w:hAnsi="Times New Roman" w:eastAsia="仿宋_GB2312" w:cs="楷体"/>
          <w:color w:val="000000"/>
          <w:sz w:val="32"/>
          <w:szCs w:val="32"/>
          <w:lang w:eastAsia="zh-CN"/>
        </w:rPr>
        <w:t>，</w:t>
      </w:r>
      <w:r>
        <w:rPr>
          <w:rFonts w:hint="eastAsia" w:ascii="仿宋_GB2312" w:hAnsi="仿宋_GB2312" w:eastAsia="仿宋_GB2312" w:cs="仿宋_GB2312"/>
          <w:kern w:val="2"/>
          <w:sz w:val="32"/>
          <w:szCs w:val="40"/>
          <w:lang w:val="en-US" w:eastAsia="zh-Hans" w:bidi="ar-SA"/>
        </w:rPr>
        <w:t>负责</w:t>
      </w:r>
      <w:r>
        <w:rPr>
          <w:rFonts w:hint="eastAsia" w:ascii="仿宋_GB2312" w:hAnsi="仿宋_GB2312" w:eastAsia="仿宋_GB2312" w:cs="仿宋_GB2312"/>
          <w:kern w:val="2"/>
          <w:sz w:val="32"/>
          <w:szCs w:val="40"/>
          <w:lang w:val="en-US" w:eastAsia="zh-CN" w:bidi="ar-SA"/>
        </w:rPr>
        <w:t>中医药</w:t>
      </w:r>
      <w:r>
        <w:rPr>
          <w:rFonts w:hint="eastAsia" w:ascii="仿宋_GB2312" w:hAnsi="仿宋_GB2312" w:eastAsia="仿宋_GB2312" w:cs="仿宋_GB2312"/>
          <w:kern w:val="2"/>
          <w:sz w:val="32"/>
          <w:szCs w:val="40"/>
          <w:lang w:val="en-US" w:eastAsia="zh-Hans" w:bidi="ar-SA"/>
        </w:rPr>
        <w:t>领域地方标准的技术归口；</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40"/>
          <w:lang w:val="en-US" w:eastAsia="zh-Hans" w:bidi="ar-SA"/>
        </w:rPr>
      </w:pPr>
      <w:r>
        <w:rPr>
          <w:rFonts w:hint="eastAsia" w:ascii="仿宋_GB2312" w:hAnsi="仿宋_GB2312" w:eastAsia="仿宋_GB2312" w:cs="仿宋_GB2312"/>
          <w:kern w:val="2"/>
          <w:sz w:val="32"/>
          <w:szCs w:val="40"/>
          <w:lang w:val="en-US" w:eastAsia="zh-Hans" w:bidi="ar-SA"/>
        </w:rPr>
        <w:t>（三）受省市场监管局</w:t>
      </w:r>
      <w:r>
        <w:rPr>
          <w:rFonts w:hint="eastAsia" w:ascii="仿宋_GB2312" w:hAnsi="仿宋_GB2312" w:eastAsia="仿宋_GB2312" w:cs="仿宋_GB2312"/>
          <w:kern w:val="2"/>
          <w:sz w:val="32"/>
          <w:szCs w:val="40"/>
          <w:lang w:val="en-US" w:eastAsia="zh-CN" w:bidi="ar-SA"/>
        </w:rPr>
        <w:t>、省中医药管理局</w:t>
      </w:r>
      <w:r>
        <w:rPr>
          <w:rFonts w:hint="eastAsia" w:ascii="仿宋_GB2312" w:hAnsi="仿宋_GB2312" w:eastAsia="仿宋_GB2312" w:cs="仿宋_GB2312"/>
          <w:kern w:val="2"/>
          <w:sz w:val="32"/>
          <w:szCs w:val="40"/>
          <w:lang w:val="en-US" w:eastAsia="zh-Hans" w:bidi="ar-SA"/>
        </w:rPr>
        <w:t>的委托，承担</w:t>
      </w:r>
      <w:r>
        <w:rPr>
          <w:rFonts w:hint="eastAsia" w:ascii="仿宋_GB2312" w:hAnsi="仿宋_GB2312" w:eastAsia="仿宋_GB2312" w:cs="仿宋_GB2312"/>
          <w:kern w:val="2"/>
          <w:sz w:val="32"/>
          <w:szCs w:val="40"/>
          <w:lang w:val="en-US" w:eastAsia="zh-CN" w:bidi="ar-SA"/>
        </w:rPr>
        <w:t>中医药</w:t>
      </w:r>
      <w:r>
        <w:rPr>
          <w:rFonts w:hint="eastAsia" w:ascii="仿宋_GB2312" w:hAnsi="仿宋_GB2312" w:eastAsia="仿宋_GB2312" w:cs="仿宋_GB2312"/>
          <w:kern w:val="2"/>
          <w:sz w:val="32"/>
          <w:szCs w:val="40"/>
          <w:lang w:val="en-US" w:eastAsia="zh-Hans" w:bidi="ar-SA"/>
        </w:rPr>
        <w:t>领域地方标准的技术审查工作；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40"/>
          <w:lang w:val="en-US" w:eastAsia="zh-Hans" w:bidi="ar-SA"/>
        </w:rPr>
      </w:pPr>
      <w:r>
        <w:rPr>
          <w:rFonts w:hint="eastAsia" w:ascii="仿宋_GB2312" w:hAnsi="仿宋_GB2312" w:eastAsia="仿宋_GB2312" w:cs="仿宋_GB2312"/>
          <w:kern w:val="2"/>
          <w:sz w:val="32"/>
          <w:szCs w:val="40"/>
          <w:lang w:val="en-US" w:eastAsia="zh-Hans" w:bidi="ar-SA"/>
        </w:rPr>
        <w:t>（四）受省市场监管局</w:t>
      </w:r>
      <w:r>
        <w:rPr>
          <w:rFonts w:hint="eastAsia" w:ascii="仿宋_GB2312" w:hAnsi="仿宋_GB2312" w:eastAsia="仿宋_GB2312" w:cs="仿宋_GB2312"/>
          <w:kern w:val="2"/>
          <w:sz w:val="32"/>
          <w:szCs w:val="40"/>
          <w:lang w:val="en-US" w:eastAsia="zh-CN" w:bidi="ar-SA"/>
        </w:rPr>
        <w:t>、省中医药管理局</w:t>
      </w:r>
      <w:r>
        <w:rPr>
          <w:rFonts w:hint="eastAsia" w:ascii="仿宋_GB2312" w:hAnsi="仿宋_GB2312" w:eastAsia="仿宋_GB2312" w:cs="仿宋_GB2312"/>
          <w:kern w:val="2"/>
          <w:sz w:val="32"/>
          <w:szCs w:val="40"/>
          <w:lang w:val="en-US" w:eastAsia="zh-Hans" w:bidi="ar-SA"/>
        </w:rPr>
        <w:t>的委托，承担或参与</w:t>
      </w:r>
      <w:r>
        <w:rPr>
          <w:rFonts w:hint="eastAsia" w:ascii="仿宋_GB2312" w:hAnsi="仿宋_GB2312" w:eastAsia="仿宋_GB2312" w:cs="仿宋_GB2312"/>
          <w:kern w:val="2"/>
          <w:sz w:val="32"/>
          <w:szCs w:val="40"/>
          <w:lang w:val="en-US" w:eastAsia="zh-CN" w:bidi="ar-SA"/>
        </w:rPr>
        <w:t>中医药</w:t>
      </w:r>
      <w:r>
        <w:rPr>
          <w:rFonts w:hint="eastAsia" w:ascii="仿宋_GB2312" w:hAnsi="仿宋_GB2312" w:eastAsia="仿宋_GB2312" w:cs="仿宋_GB2312"/>
          <w:kern w:val="2"/>
          <w:sz w:val="32"/>
          <w:szCs w:val="40"/>
          <w:lang w:val="en-US" w:eastAsia="zh-Hans" w:bidi="ar-SA"/>
        </w:rPr>
        <w:t>相关标准实施信息收集、标准实施效果评价、地方标准复审等工作；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Hans" w:bidi="ar-SA"/>
        </w:rPr>
        <w:t>（五）推动</w:t>
      </w:r>
      <w:r>
        <w:rPr>
          <w:rFonts w:hint="eastAsia" w:ascii="仿宋_GB2312" w:hAnsi="仿宋_GB2312" w:eastAsia="仿宋_GB2312" w:cs="仿宋_GB2312"/>
          <w:kern w:val="2"/>
          <w:sz w:val="32"/>
          <w:szCs w:val="40"/>
          <w:lang w:val="en-US" w:eastAsia="zh-CN" w:bidi="ar-SA"/>
        </w:rPr>
        <w:t>中医药</w:t>
      </w:r>
      <w:r>
        <w:rPr>
          <w:rFonts w:hint="eastAsia" w:ascii="仿宋_GB2312" w:hAnsi="仿宋_GB2312" w:eastAsia="仿宋_GB2312" w:cs="仿宋_GB2312"/>
          <w:kern w:val="2"/>
          <w:sz w:val="32"/>
          <w:szCs w:val="40"/>
          <w:lang w:val="en-US" w:eastAsia="zh-Hans" w:bidi="ar-SA"/>
        </w:rPr>
        <w:t>领域技术创新成果转化为标准，为相关单位参与制修订国际标准、国家标准、行业标准、地方标准、团体标准和企业标准制修订，开展标准化工作提供协助和技术支持</w:t>
      </w:r>
      <w:r>
        <w:rPr>
          <w:rFonts w:hint="eastAsia" w:ascii="仿宋_GB2312" w:hAnsi="仿宋_GB2312" w:eastAsia="仿宋_GB2312" w:cs="仿宋_GB2312"/>
          <w:kern w:val="2"/>
          <w:sz w:val="32"/>
          <w:szCs w:val="40"/>
          <w:lang w:val="en-US" w:eastAsia="zh-CN" w:bidi="ar-SA"/>
        </w:rPr>
        <w:t>，</w:t>
      </w:r>
      <w:r>
        <w:rPr>
          <w:rFonts w:hint="eastAsia" w:ascii="仿宋_GB2312" w:hAnsi="Times New Roman" w:eastAsia="仿宋_GB2312" w:cs="楷体"/>
          <w:color w:val="000000"/>
          <w:sz w:val="32"/>
          <w:szCs w:val="32"/>
        </w:rPr>
        <w:t>面向社会开展中医药专业领域标准化咨询等技术服务工作</w:t>
      </w:r>
      <w:r>
        <w:rPr>
          <w:rFonts w:hint="eastAsia" w:ascii="仿宋_GB2312" w:hAnsi="Times New Roman" w:eastAsia="仿宋_GB2312" w:cs="楷体"/>
          <w:color w:val="000000"/>
          <w:sz w:val="32"/>
          <w:szCs w:val="32"/>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40"/>
          <w:lang w:val="en-US" w:eastAsia="zh-Hans" w:bidi="ar-SA"/>
        </w:rPr>
      </w:pPr>
      <w:r>
        <w:rPr>
          <w:rFonts w:hint="eastAsia" w:ascii="仿宋_GB2312" w:hAnsi="仿宋_GB2312" w:eastAsia="仿宋_GB2312" w:cs="仿宋_GB2312"/>
          <w:kern w:val="2"/>
          <w:sz w:val="32"/>
          <w:szCs w:val="40"/>
          <w:lang w:val="en-US" w:eastAsia="zh-Hans" w:bidi="ar-SA"/>
        </w:rPr>
        <w:t>（六）研究国际标准和国外先进标准，推动相关企事业单位采用国际先进标准；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40"/>
          <w:lang w:val="en-US" w:eastAsia="zh-Hans" w:bidi="ar-SA"/>
        </w:rPr>
      </w:pPr>
      <w:r>
        <w:rPr>
          <w:rFonts w:hint="eastAsia" w:ascii="仿宋_GB2312" w:hAnsi="仿宋_GB2312" w:eastAsia="仿宋_GB2312" w:cs="仿宋_GB2312"/>
          <w:kern w:val="2"/>
          <w:sz w:val="32"/>
          <w:szCs w:val="40"/>
          <w:lang w:val="en-US" w:eastAsia="zh-Hans" w:bidi="ar-SA"/>
        </w:rPr>
        <w:t>（七）组织开展</w:t>
      </w:r>
      <w:r>
        <w:rPr>
          <w:rFonts w:hint="eastAsia" w:ascii="仿宋_GB2312" w:hAnsi="仿宋_GB2312" w:eastAsia="仿宋_GB2312" w:cs="仿宋_GB2312"/>
          <w:kern w:val="2"/>
          <w:sz w:val="32"/>
          <w:szCs w:val="40"/>
          <w:lang w:val="en-US" w:eastAsia="zh-CN" w:bidi="ar-SA"/>
        </w:rPr>
        <w:t>中医药</w:t>
      </w:r>
      <w:r>
        <w:rPr>
          <w:rFonts w:hint="eastAsia" w:ascii="仿宋_GB2312" w:hAnsi="仿宋_GB2312" w:eastAsia="仿宋_GB2312" w:cs="仿宋_GB2312"/>
          <w:kern w:val="2"/>
          <w:sz w:val="32"/>
          <w:szCs w:val="40"/>
          <w:lang w:val="en-US" w:eastAsia="zh-Hans" w:bidi="ar-SA"/>
        </w:rPr>
        <w:t>领域相关标准的宣贯、培训等工作；为地方标准的制修订和实施提供相应的技术支持；</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Hans" w:bidi="ar-SA"/>
        </w:rPr>
        <w:t>（八）开展与相关国际标准化组织技术委员会、全国</w:t>
      </w:r>
      <w:r>
        <w:rPr>
          <w:rFonts w:hint="eastAsia" w:ascii="仿宋_GB2312" w:hAnsi="仿宋_GB2312" w:eastAsia="仿宋_GB2312" w:cs="仿宋_GB2312"/>
          <w:kern w:val="2"/>
          <w:sz w:val="32"/>
          <w:szCs w:val="40"/>
          <w:lang w:val="en-US" w:eastAsia="zh-CN" w:bidi="ar-SA"/>
        </w:rPr>
        <w:t>中医药</w:t>
      </w:r>
      <w:r>
        <w:rPr>
          <w:rFonts w:hint="eastAsia" w:ascii="仿宋_GB2312" w:hAnsi="仿宋_GB2312" w:eastAsia="仿宋_GB2312" w:cs="仿宋_GB2312"/>
          <w:kern w:val="2"/>
          <w:sz w:val="32"/>
          <w:szCs w:val="40"/>
          <w:lang w:val="en-US" w:eastAsia="zh-Hans" w:bidi="ar-SA"/>
        </w:rPr>
        <w:t>标准化技术委员会的合作与交流，协助相关企事业单位参与国内外标准化活动</w:t>
      </w:r>
      <w:r>
        <w:rPr>
          <w:rFonts w:hint="eastAsia" w:ascii="仿宋_GB2312" w:hAnsi="仿宋_GB2312" w:eastAsia="仿宋_GB2312" w:cs="仿宋_GB2312"/>
          <w:kern w:val="2"/>
          <w:sz w:val="32"/>
          <w:szCs w:val="40"/>
          <w:lang w:val="en-US" w:eastAsia="zh-CN" w:bidi="ar-SA"/>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（九）</w:t>
      </w:r>
      <w:r>
        <w:rPr>
          <w:rFonts w:hint="eastAsia" w:ascii="仿宋_GB2312" w:hAnsi="Times New Roman" w:eastAsia="仿宋_GB2312" w:cs="楷体"/>
          <w:color w:val="000000"/>
          <w:sz w:val="32"/>
          <w:szCs w:val="32"/>
        </w:rPr>
        <w:t>受省</w:t>
      </w:r>
      <w:r>
        <w:rPr>
          <w:rFonts w:hint="eastAsia" w:ascii="仿宋_GB2312" w:hAnsi="Times New Roman" w:eastAsia="仿宋_GB2312" w:cs="楷体"/>
          <w:color w:val="000000"/>
          <w:sz w:val="32"/>
          <w:szCs w:val="32"/>
          <w:lang w:eastAsia="zh-CN"/>
        </w:rPr>
        <w:t>市场</w:t>
      </w:r>
      <w:r>
        <w:rPr>
          <w:rFonts w:hint="eastAsia" w:ascii="仿宋_GB2312" w:hAnsi="Times New Roman" w:eastAsia="仿宋_GB2312" w:cs="楷体"/>
          <w:color w:val="000000"/>
          <w:sz w:val="32"/>
          <w:szCs w:val="32"/>
        </w:rPr>
        <w:t>监督</w:t>
      </w:r>
      <w:r>
        <w:rPr>
          <w:rFonts w:hint="eastAsia" w:ascii="仿宋_GB2312" w:hAnsi="Times New Roman" w:eastAsia="仿宋_GB2312" w:cs="楷体"/>
          <w:color w:val="000000"/>
          <w:sz w:val="32"/>
          <w:szCs w:val="32"/>
          <w:lang w:eastAsia="zh-CN"/>
        </w:rPr>
        <w:t>管理</w:t>
      </w:r>
      <w:r>
        <w:rPr>
          <w:rFonts w:hint="eastAsia" w:ascii="仿宋_GB2312" w:hAnsi="Times New Roman" w:eastAsia="仿宋_GB2312" w:cs="楷体"/>
          <w:color w:val="000000"/>
          <w:sz w:val="32"/>
          <w:szCs w:val="32"/>
        </w:rPr>
        <w:t>局</w:t>
      </w:r>
      <w:r>
        <w:rPr>
          <w:rFonts w:hint="eastAsia" w:ascii="仿宋_GB2312" w:hAnsi="Times New Roman" w:eastAsia="仿宋_GB2312" w:cs="楷体"/>
          <w:color w:val="000000"/>
          <w:sz w:val="32"/>
          <w:szCs w:val="32"/>
          <w:lang w:eastAsia="zh-CN"/>
        </w:rPr>
        <w:t>、</w:t>
      </w:r>
      <w:r>
        <w:rPr>
          <w:rFonts w:hint="eastAsia" w:ascii="仿宋_GB2312" w:hAnsi="Times New Roman" w:eastAsia="仿宋_GB2312" w:cs="楷体"/>
          <w:color w:val="000000"/>
          <w:sz w:val="32"/>
          <w:szCs w:val="32"/>
        </w:rPr>
        <w:t>省中医药管理局委托，办理中医药专业领域标准化工作有关的其他事宜。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lang w:val="en-US" w:eastAsia="zh-Hans"/>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lang w:val="en-US" w:eastAsia="zh-Hans"/>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lang w:val="en-US" w:eastAsia="zh-Hans"/>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lang w:val="en-US" w:eastAsia="zh-Hans"/>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lang w:val="en-US" w:eastAsia="zh-Hans"/>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lang w:val="en-US" w:eastAsia="zh-Hans"/>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lang w:val="en-US" w:eastAsia="zh-Hans"/>
        </w:rPr>
      </w:pPr>
    </w:p>
    <w:p>
      <w:pPr>
        <w:spacing w:line="600" w:lineRule="exact"/>
        <w:ind w:right="651" w:rightChars="310"/>
        <w:rPr>
          <w:rFonts w:hint="eastAsia"/>
        </w:rPr>
      </w:pPr>
    </w:p>
    <w:p>
      <w:pPr>
        <w:spacing w:line="560" w:lineRule="exact"/>
        <w:rPr>
          <w:rFonts w:hint="eastAsia" w:ascii="仿宋" w:hAnsi="仿宋" w:eastAsia="仿宋" w:cs="宋体"/>
          <w:sz w:val="32"/>
          <w:szCs w:val="32"/>
          <w:lang w:eastAsia="zh-CN"/>
        </w:rPr>
      </w:pPr>
    </w:p>
    <w:p>
      <w:pPr>
        <w:jc w:val="both"/>
        <w:rPr>
          <w:rFonts w:hint="eastAsia" w:ascii="宋体" w:hAnsi="宋体" w:eastAsia="宋体" w:cs="宋体"/>
          <w:b/>
          <w:bCs/>
          <w:sz w:val="44"/>
          <w:szCs w:val="44"/>
        </w:rPr>
      </w:pPr>
    </w:p>
    <w:p>
      <w:pPr>
        <w:jc w:val="both"/>
        <w:rPr>
          <w:rFonts w:hint="eastAsia" w:ascii="宋体" w:hAnsi="宋体" w:eastAsia="宋体" w:cs="宋体"/>
          <w:b/>
          <w:bCs/>
          <w:sz w:val="44"/>
          <w:szCs w:val="4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58F097"/>
    <w:rsid w:val="3AFF75D4"/>
    <w:rsid w:val="3DF4326B"/>
    <w:rsid w:val="3EAB0813"/>
    <w:rsid w:val="4AFB3BBC"/>
    <w:rsid w:val="5FF4F426"/>
    <w:rsid w:val="5FFB2121"/>
    <w:rsid w:val="69FCE2A3"/>
    <w:rsid w:val="6F275C74"/>
    <w:rsid w:val="6FB71E01"/>
    <w:rsid w:val="77F111D7"/>
    <w:rsid w:val="796F49F3"/>
    <w:rsid w:val="7BC33A9E"/>
    <w:rsid w:val="7BFEC06B"/>
    <w:rsid w:val="7DFBABB8"/>
    <w:rsid w:val="7EFFE336"/>
    <w:rsid w:val="7F7889AD"/>
    <w:rsid w:val="7F97EF4C"/>
    <w:rsid w:val="7FBFD691"/>
    <w:rsid w:val="7FD93A54"/>
    <w:rsid w:val="7FDF7263"/>
    <w:rsid w:val="7FEFAC88"/>
    <w:rsid w:val="7FFB8759"/>
    <w:rsid w:val="B51F7496"/>
    <w:rsid w:val="B7DB8A22"/>
    <w:rsid w:val="B97336D7"/>
    <w:rsid w:val="BF6B0AAF"/>
    <w:rsid w:val="DFABC23B"/>
    <w:rsid w:val="EDFFFE9B"/>
    <w:rsid w:val="EF2F80D6"/>
    <w:rsid w:val="EF7F5901"/>
    <w:rsid w:val="EFBF27B5"/>
    <w:rsid w:val="F3EBA24E"/>
    <w:rsid w:val="F6F738B2"/>
    <w:rsid w:val="F7E9E6AF"/>
    <w:rsid w:val="F8FFC06D"/>
    <w:rsid w:val="F9774407"/>
    <w:rsid w:val="FAFC4A88"/>
    <w:rsid w:val="FAFF1DE9"/>
    <w:rsid w:val="FDAEF941"/>
    <w:rsid w:val="FEFF33A9"/>
    <w:rsid w:val="FF77166A"/>
    <w:rsid w:val="FFE571B3"/>
    <w:rsid w:val="FFFC47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宋体"/>
      <w:b/>
      <w:bCs/>
      <w:kern w:val="44"/>
      <w:sz w:val="44"/>
      <w:szCs w:val="44"/>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customStyle="1" w:styleId="2">
    <w:name w:val="UserStyle_0"/>
    <w:basedOn w:val="1"/>
    <w:qFormat/>
    <w:uiPriority w:val="0"/>
    <w:rPr>
      <w:rFonts w:ascii="Times New Roman" w:hAnsi="Times New Roman" w:eastAsia="宋体" w:cs="Times New Roman"/>
    </w:rPr>
  </w:style>
  <w:style w:type="paragraph" w:styleId="4">
    <w:name w:val="Body Text"/>
    <w:qFormat/>
    <w:uiPriority w:val="0"/>
    <w:pPr>
      <w:widowControl w:val="0"/>
      <w:spacing w:after="120"/>
      <w:jc w:val="both"/>
    </w:pPr>
    <w:rPr>
      <w:rFonts w:ascii="Calibri" w:hAnsi="Calibri" w:eastAsia="宋体" w:cs="Times New Roman"/>
      <w:kern w:val="2"/>
      <w:sz w:val="21"/>
      <w:szCs w:val="22"/>
      <w:lang w:val="en-US" w:eastAsia="zh-CN" w:bidi="ar-SA"/>
    </w:rPr>
  </w:style>
  <w:style w:type="paragraph" w:styleId="5">
    <w:name w:val="Body Text Indent"/>
    <w:basedOn w:val="1"/>
    <w:qFormat/>
    <w:uiPriority w:val="0"/>
    <w:pPr>
      <w:spacing w:beforeLines="50"/>
      <w:ind w:firstLine="640" w:firstLineChars="200"/>
    </w:pPr>
    <w:rPr>
      <w:rFonts w:ascii="仿宋_GB2312"/>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2"/>
    <w:basedOn w:val="5"/>
    <w:qFormat/>
    <w:uiPriority w:val="0"/>
    <w:pPr>
      <w:widowControl w:val="0"/>
      <w:spacing w:after="120"/>
      <w:ind w:left="420" w:leftChars="200" w:firstLine="420" w:firstLineChars="200"/>
      <w:jc w:val="both"/>
    </w:pPr>
    <w:rPr>
      <w:rFonts w:ascii="Calibri" w:hAnsi="Calibri" w:eastAsia="宋体" w:cs="Times New Roman"/>
      <w:kern w:val="2"/>
      <w:sz w:val="21"/>
      <w:szCs w:val="22"/>
      <w:lang w:val="en-US" w:eastAsia="zh-CN" w:bidi="ar-SA"/>
    </w:rPr>
  </w:style>
  <w:style w:type="character" w:styleId="10">
    <w:name w:val="page number"/>
    <w:basedOn w:val="9"/>
    <w:qFormat/>
    <w:uiPriority w:val="0"/>
  </w:style>
  <w:style w:type="paragraph" w:customStyle="1" w:styleId="11">
    <w:name w:val="方案"/>
    <w:basedOn w:val="1"/>
    <w:qFormat/>
    <w:uiPriority w:val="0"/>
    <w:pPr>
      <w:spacing w:line="360" w:lineRule="auto"/>
      <w:ind w:firstLine="200" w:firstLineChars="200"/>
      <w:jc w:val="left"/>
    </w:pPr>
    <w:rPr>
      <w:rFonts w:eastAsia="仿宋"/>
      <w:sz w:val="32"/>
    </w:rPr>
  </w:style>
  <w:style w:type="paragraph" w:customStyle="1" w:styleId="12">
    <w:name w:val=" Char Char2"/>
    <w:basedOn w:val="1"/>
    <w:qFormat/>
    <w:uiPriority w:val="0"/>
    <w:rPr>
      <w:rFonts w:ascii="Calibri" w:hAnsi="Calibri" w:eastAsia="宋体"/>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243</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kylin</cp:lastModifiedBy>
  <cp:lastPrinted>2025-02-20T01:47:08Z</cp:lastPrinted>
  <dcterms:modified xsi:type="dcterms:W3CDTF">2025-03-20T09:04:05Z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