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Layout w:type="autofit"/>
        <w:tblCellMar>
          <w:top w:w="0" w:type="dxa"/>
          <w:left w:w="0" w:type="dxa"/>
          <w:bottom w:w="0" w:type="dxa"/>
          <w:right w:w="0" w:type="dxa"/>
        </w:tblCellMar>
      </w:tblPr>
      <w:tblGrid>
        <w:gridCol w:w="509"/>
        <w:gridCol w:w="8855"/>
      </w:tblGrid>
      <w:tr>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kern w:val="2"/>
                <w:sz w:val="21"/>
                <w:szCs w:val="21"/>
              </w:rPr>
            </w:pPr>
            <w:r>
              <w:rPr>
                <w:rFonts w:eastAsia="黑体"/>
                <w:kern w:val="2"/>
                <w:sz w:val="21"/>
                <w:szCs w:val="21"/>
              </w:rPr>
              <w:t>ICS</w:t>
            </w:r>
            <w:r>
              <w:rPr>
                <w:rFonts w:ascii="黑体" w:hAnsi="黑体" w:eastAsia="黑体"/>
                <w:kern w:val="2"/>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kern w:val="2"/>
                <w:sz w:val="21"/>
                <w:szCs w:val="21"/>
              </w:rPr>
            </w:pPr>
            <w:bookmarkStart w:id="0" w:name="ICS"/>
            <w:r>
              <w:rPr>
                <w:rFonts w:ascii="黑体" w:hAnsi="黑体" w:eastAsia="黑体"/>
                <w:kern w:val="2"/>
                <w:sz w:val="21"/>
                <w:szCs w:val="21"/>
              </w:rPr>
              <w:fldChar w:fldCharType="begin">
                <w:ffData>
                  <w:name w:val="ICS"/>
                  <w:enabled/>
                  <w:calcOnExit w:val="0"/>
                  <w:textInput/>
                </w:ffData>
              </w:fldChar>
            </w:r>
            <w:r>
              <w:rPr>
                <w:rFonts w:ascii="黑体" w:hAnsi="黑体" w:eastAsia="黑体"/>
                <w:kern w:val="2"/>
                <w:sz w:val="21"/>
                <w:szCs w:val="21"/>
              </w:rPr>
              <w:instrText xml:space="preserve"> FORMTEXT </w:instrText>
            </w:r>
            <w:r>
              <w:rPr>
                <w:rFonts w:ascii="黑体" w:hAnsi="黑体" w:eastAsia="黑体"/>
                <w:kern w:val="2"/>
                <w:sz w:val="21"/>
                <w:szCs w:val="21"/>
              </w:rPr>
              <w:fldChar w:fldCharType="separate"/>
            </w:r>
            <w:r>
              <w:rPr>
                <w:rFonts w:hint="eastAsia" w:ascii="黑体" w:hAnsi="黑体" w:eastAsia="黑体"/>
                <w:kern w:val="2"/>
                <w:sz w:val="21"/>
                <w:szCs w:val="21"/>
              </w:rPr>
              <w:t>点击此处添加</w:t>
            </w:r>
            <w:r>
              <w:rPr>
                <w:rFonts w:ascii="黑体" w:hAnsi="黑体" w:eastAsia="黑体"/>
                <w:kern w:val="2"/>
                <w:sz w:val="21"/>
                <w:szCs w:val="21"/>
              </w:rPr>
              <w:t>ICS</w:t>
            </w:r>
            <w:r>
              <w:rPr>
                <w:rFonts w:hint="eastAsia" w:ascii="黑体" w:hAnsi="黑体" w:eastAsia="黑体"/>
                <w:kern w:val="2"/>
                <w:sz w:val="21"/>
                <w:szCs w:val="21"/>
              </w:rPr>
              <w:t>号</w:t>
            </w:r>
            <w:r>
              <w:rPr>
                <w:rFonts w:ascii="黑体" w:hAnsi="黑体" w:eastAsia="黑体"/>
                <w:kern w:val="2"/>
                <w:sz w:val="21"/>
                <w:szCs w:val="21"/>
              </w:rPr>
              <w:fldChar w:fldCharType="end"/>
            </w:r>
            <w:bookmarkEnd w:id="0"/>
          </w:p>
        </w:tc>
      </w:tr>
      <w:tr>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kern w:val="2"/>
                <w:sz w:val="21"/>
                <w:szCs w:val="21"/>
              </w:rPr>
            </w:pPr>
            <w:r>
              <w:rPr>
                <w:rFonts w:eastAsia="黑体"/>
                <w:kern w:val="2"/>
                <w:sz w:val="21"/>
                <w:szCs w:val="21"/>
              </w:rPr>
              <w:t xml:space="preserve">CCS </w:t>
            </w:r>
            <w:r>
              <w:rPr>
                <w:rFonts w:ascii="黑体" w:hAnsi="黑体" w:eastAsia="黑体"/>
                <w:kern w:val="2"/>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kern w:val="2"/>
                <w:sz w:val="21"/>
                <w:szCs w:val="21"/>
              </w:rPr>
            </w:pPr>
            <w:bookmarkStart w:id="1" w:name="CSDN"/>
            <w:r>
              <w:rPr>
                <w:rFonts w:ascii="黑体" w:hAnsi="黑体" w:eastAsia="黑体"/>
                <w:kern w:val="2"/>
                <w:sz w:val="21"/>
                <w:szCs w:val="21"/>
              </w:rPr>
              <w:fldChar w:fldCharType="begin">
                <w:ffData>
                  <w:name w:val="CSDN"/>
                  <w:enabled/>
                  <w:calcOnExit w:val="0"/>
                  <w:textInput/>
                </w:ffData>
              </w:fldChar>
            </w:r>
            <w:r>
              <w:rPr>
                <w:rFonts w:ascii="黑体" w:hAnsi="黑体" w:eastAsia="黑体"/>
                <w:kern w:val="2"/>
                <w:sz w:val="21"/>
                <w:szCs w:val="21"/>
              </w:rPr>
              <w:instrText xml:space="preserve"> FORMTEXT </w:instrText>
            </w:r>
            <w:r>
              <w:rPr>
                <w:rFonts w:ascii="黑体" w:hAnsi="黑体" w:eastAsia="黑体"/>
                <w:kern w:val="2"/>
                <w:sz w:val="21"/>
                <w:szCs w:val="21"/>
              </w:rPr>
              <w:fldChar w:fldCharType="separate"/>
            </w:r>
            <w:r>
              <w:rPr>
                <w:rFonts w:hint="eastAsia" w:ascii="黑体" w:hAnsi="黑体" w:eastAsia="黑体"/>
                <w:kern w:val="2"/>
                <w:sz w:val="21"/>
                <w:szCs w:val="21"/>
              </w:rPr>
              <w:t>点击此处添加</w:t>
            </w:r>
            <w:r>
              <w:rPr>
                <w:rFonts w:ascii="黑体" w:hAnsi="黑体" w:eastAsia="黑体"/>
                <w:kern w:val="2"/>
                <w:sz w:val="21"/>
                <w:szCs w:val="21"/>
              </w:rPr>
              <w:t>CCS</w:t>
            </w:r>
            <w:r>
              <w:rPr>
                <w:rFonts w:hint="eastAsia" w:ascii="黑体" w:hAnsi="黑体" w:eastAsia="黑体"/>
                <w:kern w:val="2"/>
                <w:sz w:val="21"/>
                <w:szCs w:val="21"/>
              </w:rPr>
              <w:t>号</w:t>
            </w:r>
            <w:r>
              <w:rPr>
                <w:rFonts w:ascii="黑体" w:hAnsi="黑体" w:eastAsia="黑体"/>
                <w:kern w:val="2"/>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2"/>
              <w:framePr w:w="0" w:hRule="auto" w:wrap="auto" w:vAnchor="margin" w:hAnchor="text" w:xAlign="left" w:yAlign="inline"/>
              <w:rPr>
                <w:rFonts w:ascii="宋体"/>
                <w:sz w:val="28"/>
                <w:szCs w:val="28"/>
              </w:rPr>
            </w:pPr>
            <w:bookmarkStart w:id="2" w:name="_Hlk26473981"/>
            <w:r>
              <w:drawing>
                <wp:inline distT="0" distB="0" distL="0" distR="0">
                  <wp:extent cx="790575" cy="390525"/>
                  <wp:effectExtent l="0" t="0" r="9525" b="9525"/>
                  <wp:docPr id="1"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true" noChangeArrowheads="true"/>
                          </pic:cNvPicPr>
                        </pic:nvPicPr>
                        <pic:blipFill>
                          <a:blip r:embed="rId15">
                            <a:extLst>
                              <a:ext uri="{28A0092B-C50C-407E-A947-70E740481C1C}">
                                <a14:useLocalDpi xmlns:a14="http://schemas.microsoft.com/office/drawing/2010/main" val="false"/>
                              </a:ext>
                            </a:extLst>
                          </a:blip>
                          <a:srcRect/>
                          <a:stretch>
                            <a:fillRect/>
                          </a:stretch>
                        </pic:blipFill>
                        <pic:spPr>
                          <a:xfrm>
                            <a:off x="0" y="0"/>
                            <a:ext cx="790575" cy="390525"/>
                          </a:xfrm>
                          <a:prstGeom prst="rect">
                            <a:avLst/>
                          </a:prstGeom>
                          <a:noFill/>
                          <a:ln>
                            <a:noFill/>
                          </a:ln>
                        </pic:spPr>
                      </pic:pic>
                    </a:graphicData>
                  </a:graphic>
                </wp:inline>
              </w:drawing>
            </w:r>
            <w:r>
              <w:rPr>
                <w:sz w:val="21"/>
                <w:szCs w:val="21"/>
              </w:rPr>
              <w:t xml:space="preserve"> </w:t>
            </w:r>
            <w:bookmarkStart w:id="3" w:name="c1"/>
            <w:r>
              <w:fldChar w:fldCharType="begin">
                <w:ffData>
                  <w:name w:val="c1"/>
                  <w:enabled/>
                  <w:calcOnExit w:val="0"/>
                  <w:textInput>
                    <w:maxLength w:val="8"/>
                  </w:textInput>
                </w:ffData>
              </w:fldChar>
            </w:r>
            <w:r>
              <w:instrText xml:space="preserve"> FORMTEXT </w:instrText>
            </w:r>
            <w:r>
              <w:fldChar w:fldCharType="separate"/>
            </w:r>
            <w:r>
              <w:t>43</w:t>
            </w:r>
            <w:r>
              <w:fldChar w:fldCharType="end"/>
            </w:r>
            <w:bookmarkEnd w:id="3"/>
          </w:p>
        </w:tc>
      </w:tr>
    </w:tbl>
    <w:p>
      <w:pPr>
        <w:pStyle w:val="53"/>
        <w:framePr w:w="9639" w:h="624" w:hRule="exact" w:hSpace="181" w:vSpace="181" w:hAnchor="page" w:x="1305" w:y="2269"/>
        <w:rPr>
          <w:rFonts w:ascii="黑体" w:hAnsi="黑体" w:eastAsia="黑体"/>
          <w:b w:val="0"/>
          <w:bCs w:val="0"/>
          <w:w w:val="100"/>
          <w:sz w:val="48"/>
          <w:szCs w:val="48"/>
        </w:rPr>
      </w:pPr>
      <w:bookmarkStart w:id="4" w:name="c2"/>
      <w:r>
        <w:rPr>
          <w:rFonts w:ascii="黑体" w:eastAsia="黑体"/>
          <w:b w:val="0"/>
          <w:w w:val="100"/>
          <w:sz w:val="48"/>
        </w:rPr>
        <w:fldChar w:fldCharType="begin">
          <w:ffData>
            <w:name w:val="c2"/>
            <w:enabled/>
            <w:calcOnExit w:val="0"/>
            <w:textInput/>
          </w:ffData>
        </w:fldChar>
      </w:r>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framePr/>
        <w:rPr>
          <w:lang w:val="fr-FR"/>
        </w:rPr>
      </w:pPr>
      <w:r>
        <w:rPr>
          <w:lang w:val="fr-FR"/>
        </w:rPr>
        <w:t>DB</w:t>
      </w:r>
      <w:r>
        <w:rPr>
          <w:sz w:val="15"/>
          <w:szCs w:val="15"/>
          <w:lang w:val="fr-FR"/>
        </w:rPr>
        <w:t xml:space="preserve"> </w:t>
      </w:r>
      <w:bookmarkStart w:id="5" w:name="文字1"/>
      <w:r>
        <w:rPr>
          <w:lang w:val="fr-FR"/>
        </w:rPr>
        <w:fldChar w:fldCharType="begin">
          <w:ffData>
            <w:enabled/>
            <w:calcOnExit w:val="0"/>
            <w:textInput>
              <w:default w:val="XX/T"/>
            </w:textInput>
          </w:ffData>
        </w:fldChar>
      </w:r>
      <w:r>
        <w:rPr>
          <w:lang w:val="fr-FR"/>
        </w:rPr>
        <w:instrText xml:space="preserve"> FORMTEXT </w:instrText>
      </w:r>
      <w:r>
        <w:rPr>
          <w:lang w:val="fr-FR"/>
        </w:rPr>
        <w:fldChar w:fldCharType="separate"/>
      </w:r>
      <w:r>
        <w:rPr>
          <w:lang w:val="fr-FR"/>
        </w:rPr>
        <w:t>43/T</w:t>
      </w:r>
      <w:r>
        <w:rPr>
          <w:lang w:val="fr-FR"/>
        </w:rPr>
        <w:fldChar w:fldCharType="end"/>
      </w:r>
      <w:bookmarkEnd w:id="5"/>
      <w:r>
        <w:rPr>
          <w:lang w:val="fr-FR"/>
        </w:rPr>
        <w:t xml:space="preserve"> </w:t>
      </w:r>
      <w:bookmarkStart w:id="6" w:name="NSTD_CODE_F"/>
      <w:r>
        <w:rPr>
          <w:lang w:val="fr-FR"/>
        </w:rPr>
        <w:fldChar w:fldCharType="begin">
          <w:ffData>
            <w:name w:val="NSTD_CODE_F"/>
            <w:enabled/>
            <w:calcOnExit w:val="0"/>
            <w:textInput>
              <w:default w:val="XXXX"/>
            </w:textInput>
          </w:ffData>
        </w:fldChar>
      </w:r>
      <w:r>
        <w:rPr>
          <w:lang w:val="fr-FR"/>
        </w:rPr>
        <w:instrText xml:space="preserve"> FORMTEXT </w:instrText>
      </w:r>
      <w:r>
        <w:rPr>
          <w:lang w:val="fr-FR"/>
        </w:rPr>
        <w:fldChar w:fldCharType="separate"/>
      </w:r>
      <w:r>
        <w:rPr>
          <w:lang w:val="fr-FR"/>
        </w:rPr>
        <w:t>XXXX</w:t>
      </w:r>
      <w:r>
        <w:rPr>
          <w:lang w:val="fr-FR"/>
        </w:rPr>
        <w:fldChar w:fldCharType="end"/>
      </w:r>
      <w:bookmarkEnd w:id="6"/>
      <w:r>
        <w:rPr>
          <w:rFonts w:hAnsi="黑体"/>
          <w:lang w:val="fr-FR"/>
        </w:rPr>
        <w:t>—</w:t>
      </w:r>
      <w:bookmarkStart w:id="7" w:name="NSTD_CODE_B"/>
      <w:r>
        <w:rPr>
          <w:lang w:val="fr-FR"/>
        </w:rPr>
        <w:fldChar w:fldCharType="begin">
          <w:ffData>
            <w:name w:val="NSTD_CODE_B"/>
            <w:enabled/>
            <w:calcOnExit w:val="0"/>
            <w:textInput>
              <w:default w:val="XXXX"/>
            </w:textInput>
          </w:ffData>
        </w:fldChar>
      </w:r>
      <w:r>
        <w:rPr>
          <w:lang w:val="fr-FR"/>
        </w:rPr>
        <w:instrText xml:space="preserve"> FORMTEXT </w:instrText>
      </w:r>
      <w:r>
        <w:rPr>
          <w:lang w:val="fr-FR"/>
        </w:rPr>
        <w:fldChar w:fldCharType="separate"/>
      </w:r>
      <w:r>
        <w:t>2024</w:t>
      </w:r>
      <w:r>
        <w:rPr>
          <w:lang w:val="fr-FR"/>
        </w:rPr>
        <w:fldChar w:fldCharType="end"/>
      </w:r>
      <w:bookmarkEnd w:id="7"/>
    </w:p>
    <w:p>
      <w:pPr>
        <w:pStyle w:val="197"/>
        <w:framePr/>
        <w:rPr>
          <w:rFonts w:hAnsi="黑体"/>
        </w:rPr>
      </w:pPr>
      <w:bookmarkStart w:id="8" w:name="OSTD_CODE"/>
      <w:r>
        <w:rPr>
          <w:rFonts w:hAnsi="黑体"/>
        </w:rPr>
        <w:fldChar w:fldCharType="begin">
          <w:ffData>
            <w:name w:val="OSTD_CODE"/>
            <w:enabled/>
            <w:calcOnExit w:val="0"/>
            <w:textInput/>
          </w:ffData>
        </w:fldChar>
      </w:r>
      <w:r>
        <w:rPr>
          <w:rFonts w:hAnsi="黑体"/>
        </w:rPr>
        <w:instrText xml:space="preserve"> FORMTEXT </w:instrText>
      </w:r>
      <w:r>
        <w:rPr>
          <w:rFonts w:hAnsi="黑体"/>
        </w:rPr>
        <w:fldChar w:fldCharType="separate"/>
      </w:r>
      <w:r>
        <w:rPr>
          <w:rFonts w:hint="eastAsia" w:hAnsi="黑体"/>
        </w:rPr>
        <w:t>     </w:t>
      </w:r>
      <w:r>
        <w:rPr>
          <w:rFonts w:hAnsi="黑体"/>
        </w:rPr>
        <w:fldChar w:fldCharType="end"/>
      </w:r>
      <w:bookmarkEnd w:id="8"/>
    </w:p>
    <w:p>
      <w:pPr>
        <w:spacing w:line="240" w:lineRule="auto"/>
        <w:rPr>
          <w:rFonts w:ascii="黑体" w:hAnsi="黑体" w:eastAsia="黑体"/>
          <w:kern w:val="0"/>
          <w:sz w:val="10"/>
          <w:szCs w:val="10"/>
        </w:rPr>
      </w:pPr>
      <w:r>
        <mc:AlternateContent>
          <mc:Choice Requires="wps">
            <w:drawing>
              <wp:anchor distT="0" distB="0" distL="114300" distR="114300" simplePos="0" relativeHeight="251658240" behindDoc="0" locked="0" layoutInCell="1" allowOverlap="0">
                <wp:simplePos x="0" y="0"/>
                <wp:positionH relativeFrom="page">
                  <wp:posOffset>900430</wp:posOffset>
                </wp:positionH>
                <wp:positionV relativeFrom="page">
                  <wp:posOffset>2700655</wp:posOffset>
                </wp:positionV>
                <wp:extent cx="6120130" cy="0"/>
                <wp:effectExtent l="5080" t="5080" r="8890" b="13970"/>
                <wp:wrapNone/>
                <wp:docPr id="3" name="Line 2"/>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70.9pt;margin-top:212.65pt;height:0pt;width:481.9pt;mso-position-horizontal-relative:page;mso-position-vertical-relative:page;z-index:251658240;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J4NJltgAAAAMAQAADwAAAAAAAAABACAAAAA4AAAAZHJzL2Rvd25y&#10;ZXYueG1sUEsBAhQAFAAAAAgAh07iQB4bI9ivAQAAVAMAAA4AAAAAAAAAAQAgAAAAPQEAAGRycy9l&#10;Mm9Eb2MueG1sUEsFBgAAAAAGAAYAWQEAAF4FAAAAAA==&#10;">
                <v:fill on="f" focussize="0,0"/>
                <v:stroke color="#000000" joinstyle="round"/>
                <v:imagedata o:title=""/>
                <o:lock v:ext="edit" aspectratio="f"/>
              </v:line>
            </w:pict>
          </mc:Fallback>
        </mc:AlternateContent>
      </w:r>
    </w:p>
    <w:p>
      <w:pPr>
        <w:pStyle w:val="53"/>
        <w:framePr w:w="9639" w:h="6976" w:hRule="exact" w:hSpace="0" w:vSpace="0" w:hAnchor="page" w:y="6408"/>
        <w:jc w:val="center"/>
        <w:rPr>
          <w:rFonts w:ascii="黑体" w:hAnsi="黑体" w:eastAsia="黑体"/>
          <w:b w:val="0"/>
          <w:bCs w:val="0"/>
          <w:w w:val="100"/>
        </w:rPr>
      </w:pPr>
    </w:p>
    <w:p>
      <w:pPr>
        <w:pStyle w:val="198"/>
        <w:framePr w:h="6974" w:hRule="exact" w:wrap="around" w:x="1419" w:anchorLock="1"/>
      </w:pPr>
      <w:bookmarkStart w:id="9" w:name="CSTD_NAME"/>
      <w:r>
        <w:fldChar w:fldCharType="begin">
          <w:ffData>
            <w:name w:val="CSTD_NAME"/>
            <w:enabled/>
            <w:calcOnExit w:val="0"/>
            <w:textInput/>
          </w:ffData>
        </w:fldChar>
      </w:r>
      <w:r>
        <w:instrText xml:space="preserve"> FORMTEXT </w:instrText>
      </w:r>
      <w:r>
        <w:fldChar w:fldCharType="separate"/>
      </w:r>
      <w:r>
        <w:rPr>
          <w:rFonts w:hint="eastAsia"/>
        </w:rPr>
        <w:t>鱼鳖池塘混养技术规范</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bookmarkStart w:id="10" w:name="ESTD_NAME"/>
      <w:r>
        <w:rPr>
          <w:rFonts w:eastAsia="黑体"/>
          <w:szCs w:val="28"/>
        </w:rPr>
        <w:fldChar w:fldCharType="begin">
          <w:ffData>
            <w:name w:val="ESTD_NAME"/>
            <w:enabled/>
            <w:calcOnExit w:val="0"/>
            <w:textInput/>
          </w:ffData>
        </w:fldChar>
      </w:r>
      <w:r>
        <w:rPr>
          <w:rFonts w:eastAsia="黑体"/>
          <w:szCs w:val="28"/>
        </w:rPr>
        <w:instrText xml:space="preserve"> FORMTEXT </w:instrText>
      </w:r>
      <w:r>
        <w:rPr>
          <w:rFonts w:eastAsia="黑体"/>
          <w:szCs w:val="28"/>
        </w:rPr>
        <w:fldChar w:fldCharType="separate"/>
      </w:r>
      <w:r>
        <w:rPr>
          <w:rFonts w:eastAsia="黑体"/>
          <w:szCs w:val="28"/>
        </w:rPr>
        <w:t>Technical specifications for polyculture of fishes and turtles in ponds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bookmarkStart w:id="11" w:name="下拉1"/>
      <w:r>
        <w:rPr>
          <w:sz w:val="24"/>
          <w:szCs w:val="28"/>
        </w:rPr>
        <w:fldChar w:fldCharType="begin">
          <w:ffData>
            <w:enabled/>
            <w:calcOnExit w:val="0"/>
            <w:ddList>
              <w:listEntry w:val=" "/>
            </w:ddList>
          </w:ffData>
        </w:fldChar>
      </w:r>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bookmarkStart w:id="12" w:name="CMPLSH_DATE"/>
      <w:r>
        <w:rPr>
          <w:sz w:val="21"/>
          <w:szCs w:val="28"/>
        </w:rPr>
        <w:fldChar w:fldCharType="begin">
          <w:ffData>
            <w:name w:val="CMPLSH_DATE"/>
            <w:enabled/>
            <w:calcOnExit w:val="0"/>
            <w:textInput/>
          </w:ffData>
        </w:fldChar>
      </w:r>
      <w:r>
        <w:rPr>
          <w:sz w:val="21"/>
          <w:szCs w:val="28"/>
        </w:rPr>
        <w:instrText xml:space="preserve"> FORMTEXT </w:instrText>
      </w:r>
      <w:r>
        <w:rPr>
          <w:sz w:val="21"/>
          <w:szCs w:val="28"/>
        </w:rPr>
        <w:fldChar w:fldCharType="separate"/>
      </w:r>
      <w:r>
        <w:rPr>
          <w:rFonts w:hint="eastAsia"/>
        </w:rPr>
        <w:t>征求意见稿</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bookmarkStart w:id="13" w:name="下拉2"/>
      <w:r>
        <w:rPr>
          <w:b/>
          <w:sz w:val="21"/>
          <w:szCs w:val="28"/>
        </w:rPr>
        <w:fldChar w:fldCharType="begin">
          <w:ffData>
            <w:enabled/>
            <w:calcOnExit w:val="0"/>
            <w:ddList>
              <w:listEntry w:val=" "/>
            </w:ddList>
          </w:ffData>
        </w:fldChar>
      </w:r>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y="14176"/>
      </w:pPr>
      <w:bookmarkStart w:id="14" w:name="PLSH_DATE_Y"/>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2024</w:t>
      </w:r>
      <w:r>
        <w:rPr>
          <w:rFonts w:ascii="黑体"/>
        </w:rPr>
        <w:fldChar w:fldCharType="end"/>
      </w:r>
      <w:bookmarkEnd w:id="14"/>
      <w:r>
        <w:t xml:space="preserve"> </w:t>
      </w:r>
      <w:r>
        <w:rPr>
          <w:rFonts w:ascii="黑体"/>
        </w:rPr>
        <w:t>-</w:t>
      </w:r>
      <w:r>
        <w:t xml:space="preserve"> </w:t>
      </w:r>
      <w:bookmarkStart w:id="15" w:name="PLSH_DATE_M"/>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bookmarkStart w:id="16" w:name="PLSH_DATE_D"/>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y="14176"/>
      </w:pPr>
      <w:bookmarkStart w:id="17" w:name="CROT_DATE_Y"/>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2024</w:t>
      </w:r>
      <w:r>
        <w:rPr>
          <w:rFonts w:ascii="黑体"/>
        </w:rPr>
        <w:fldChar w:fldCharType="end"/>
      </w:r>
      <w:bookmarkEnd w:id="17"/>
      <w:r>
        <w:t xml:space="preserve"> </w:t>
      </w:r>
      <w:r>
        <w:rPr>
          <w:rFonts w:ascii="黑体"/>
        </w:rPr>
        <w:t>-</w:t>
      </w:r>
      <w:r>
        <w:t xml:space="preserve"> </w:t>
      </w:r>
      <w:bookmarkStart w:id="18" w:name="CROT_DATE_M"/>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bookmarkStart w:id="19" w:name="CROT_DATE_D"/>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y="15027"/>
        <w:rPr>
          <w:rFonts w:hAnsi="黑体"/>
        </w:rPr>
      </w:pPr>
      <w:bookmarkStart w:id="20" w:name="fm"/>
      <w:r>
        <w:rPr>
          <w:rFonts w:hAnsi="黑体"/>
          <w:w w:val="100"/>
          <w:sz w:val="28"/>
        </w:rPr>
        <w:fldChar w:fldCharType="begin">
          <w:ffData>
            <w:name w:val="fm"/>
            <w:enabled/>
            <w:calcOnExit w:val="0"/>
            <w:textInput/>
          </w:ffData>
        </w:fldChar>
      </w:r>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mc:AlternateContent>
          <mc:Choice Requires="wps">
            <w:drawing>
              <wp:anchor distT="0" distB="0" distL="114300" distR="114300" simplePos="0" relativeHeight="251659264" behindDoc="0" locked="1" layoutInCell="1" allowOverlap="1">
                <wp:simplePos x="0" y="0"/>
                <wp:positionH relativeFrom="page">
                  <wp:posOffset>899795</wp:posOffset>
                </wp:positionH>
                <wp:positionV relativeFrom="page">
                  <wp:posOffset>9253220</wp:posOffset>
                </wp:positionV>
                <wp:extent cx="6120130" cy="0"/>
                <wp:effectExtent l="13970" t="13970" r="9525" b="5080"/>
                <wp:wrapNone/>
                <wp:docPr id="2" name="Line 3"/>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70.85pt;margin-top:728.6pt;height:0pt;width:481.9pt;mso-position-horizontal-relative:page;mso-position-vertical-relative:page;z-index:251659264;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rMxz71wAAAA4BAAAPAAAAAAAAAAEAIAAAADgAAABkcnMvZG93bnJl&#10;di54bWxQSwECFAAUAAAACACHTuJAhuZJUq8BAABUAwAADgAAAAAAAAABACAAAAA8AQAAZHJzL2Uy&#10;b0RvYy54bWxQSwUGAAAAAAYABgBZAQAAXQUAAAAA&#10;">
                <v:fill on="f" focussize="0,0"/>
                <v:stroke color="#000000" joinstyle="round"/>
                <v:imagedata o:title=""/>
                <o:lock v:ext="edit" aspectratio="f"/>
                <w10:anchorlock/>
              </v:line>
            </w:pict>
          </mc:Fallback>
        </mc:AlternateContent>
      </w:r>
    </w:p>
    <w:p>
      <w:pPr>
        <w:spacing w:line="240" w:lineRule="auto"/>
        <w:ind w:firstLine="1275" w:firstLineChars="150"/>
        <w:jc w:val="center"/>
      </w:pPr>
      <w:bookmarkStart w:id="21" w:name="BookMark1"/>
      <w:r>
        <w:rPr>
          <w:rFonts w:hint="eastAsia"/>
          <w:spacing w:val="320"/>
        </w:rPr>
        <w:t>目</w:t>
      </w:r>
      <w:r>
        <w:rPr>
          <w:rFonts w:hint="eastAsia"/>
        </w:rPr>
        <w:t>次</w:t>
      </w:r>
    </w:p>
    <w:p>
      <w:pPr>
        <w:spacing w:line="240" w:lineRule="auto"/>
        <w:ind w:firstLine="315" w:firstLineChars="150"/>
      </w:pPr>
    </w:p>
    <w:p>
      <w:pPr>
        <w:pStyle w:val="19"/>
        <w:tabs>
          <w:tab w:val="right" w:leader="dot" w:pos="9344"/>
        </w:tabs>
        <w:rPr>
          <w:rFonts w:ascii="等线" w:hAnsi="等线" w:eastAsia="等线"/>
          <w:szCs w:val="22"/>
        </w:rPr>
      </w:pPr>
      <w:r>
        <w:fldChar w:fldCharType="begin"/>
      </w:r>
      <w:r>
        <w:instrText xml:space="preserve"> TOC \o "1-1" \h \t "</w:instrText>
      </w:r>
      <w:r>
        <w:rPr>
          <w:rFonts w:hint="eastAsia"/>
        </w:rPr>
        <w:instrText xml:space="preserve">标准文件</w:instrText>
      </w:r>
      <w:r>
        <w:instrText xml:space="preserve">_</w:instrText>
      </w:r>
      <w:r>
        <w:rPr>
          <w:rFonts w:hint="eastAsia"/>
        </w:rPr>
        <w:instrText xml:space="preserve">一级条标题</w:instrText>
      </w:r>
      <w:r>
        <w:instrText xml:space="preserve">,2,</w:instrText>
      </w:r>
      <w:r>
        <w:rPr>
          <w:rFonts w:hint="eastAsia"/>
        </w:rPr>
        <w:instrText xml:space="preserve">标准文件</w:instrText>
      </w:r>
      <w:r>
        <w:instrText xml:space="preserve">_</w:instrText>
      </w:r>
      <w:r>
        <w:rPr>
          <w:rFonts w:hint="eastAsia"/>
        </w:rPr>
        <w:instrText xml:space="preserve">附录一级条标题</w:instrText>
      </w:r>
      <w:r>
        <w:instrText xml:space="preserve">,2," </w:instrText>
      </w:r>
      <w:r>
        <w:fldChar w:fldCharType="separate"/>
      </w:r>
      <w:r>
        <w:fldChar w:fldCharType="begin"/>
      </w:r>
      <w:r>
        <w:instrText xml:space="preserve"> HYPERLINK \l "_Toc96368490" </w:instrText>
      </w:r>
      <w:r>
        <w:fldChar w:fldCharType="separate"/>
      </w:r>
      <w:r>
        <w:rPr>
          <w:rStyle w:val="33"/>
          <w:rFonts w:hint="eastAsia"/>
        </w:rPr>
        <w:t>前言</w:t>
      </w:r>
      <w:r>
        <w:tab/>
      </w:r>
      <w:r>
        <w:fldChar w:fldCharType="begin"/>
      </w:r>
      <w:r>
        <w:instrText xml:space="preserve"> PAGEREF _Toc96368490 \h </w:instrText>
      </w:r>
      <w:r>
        <w:fldChar w:fldCharType="separate"/>
      </w:r>
      <w:r>
        <w:t>II</w:t>
      </w:r>
      <w:r>
        <w:fldChar w:fldCharType="end"/>
      </w:r>
      <w:r>
        <w:fldChar w:fldCharType="end"/>
      </w:r>
    </w:p>
    <w:p>
      <w:pPr>
        <w:pStyle w:val="19"/>
        <w:tabs>
          <w:tab w:val="right" w:leader="dot" w:pos="9344"/>
        </w:tabs>
        <w:rPr>
          <w:rFonts w:ascii="等线" w:hAnsi="等线" w:eastAsia="等线"/>
          <w:szCs w:val="22"/>
        </w:rPr>
      </w:pPr>
      <w:r>
        <w:fldChar w:fldCharType="begin"/>
      </w:r>
      <w:r>
        <w:instrText xml:space="preserve"> HYPERLINK \l "_Toc96368491" </w:instrText>
      </w:r>
      <w:r>
        <w:fldChar w:fldCharType="separate"/>
      </w:r>
      <w:r>
        <w:rPr>
          <w:rStyle w:val="33"/>
        </w:rPr>
        <w:t xml:space="preserve">1  </w:t>
      </w:r>
      <w:r>
        <w:rPr>
          <w:rStyle w:val="33"/>
          <w:rFonts w:hint="eastAsia"/>
        </w:rPr>
        <w:t>范围</w:t>
      </w:r>
      <w:r>
        <w:tab/>
      </w:r>
      <w:r>
        <w:fldChar w:fldCharType="begin"/>
      </w:r>
      <w:r>
        <w:instrText xml:space="preserve"> PAGEREF _Toc96368491 \h </w:instrText>
      </w:r>
      <w:r>
        <w:fldChar w:fldCharType="separate"/>
      </w:r>
      <w:r>
        <w:t>1</w:t>
      </w:r>
      <w:r>
        <w:fldChar w:fldCharType="end"/>
      </w:r>
      <w:r>
        <w:fldChar w:fldCharType="end"/>
      </w:r>
    </w:p>
    <w:p>
      <w:pPr>
        <w:pStyle w:val="19"/>
        <w:tabs>
          <w:tab w:val="right" w:leader="dot" w:pos="9344"/>
        </w:tabs>
        <w:rPr>
          <w:rFonts w:ascii="等线" w:hAnsi="等线" w:eastAsia="等线"/>
          <w:szCs w:val="22"/>
        </w:rPr>
      </w:pPr>
      <w:r>
        <w:fldChar w:fldCharType="begin"/>
      </w:r>
      <w:r>
        <w:instrText xml:space="preserve"> HYPERLINK \l "_Toc96368492" </w:instrText>
      </w:r>
      <w:r>
        <w:fldChar w:fldCharType="separate"/>
      </w:r>
      <w:r>
        <w:rPr>
          <w:rStyle w:val="33"/>
        </w:rPr>
        <w:t xml:space="preserve">2  </w:t>
      </w:r>
      <w:r>
        <w:rPr>
          <w:rStyle w:val="33"/>
          <w:rFonts w:hint="eastAsia"/>
        </w:rPr>
        <w:t>规范性引用文件</w:t>
      </w:r>
      <w:r>
        <w:tab/>
      </w:r>
      <w:r>
        <w:fldChar w:fldCharType="begin"/>
      </w:r>
      <w:r>
        <w:instrText xml:space="preserve"> PAGEREF _Toc96368492 \h </w:instrText>
      </w:r>
      <w:r>
        <w:fldChar w:fldCharType="separate"/>
      </w:r>
      <w:r>
        <w:t>1</w:t>
      </w:r>
      <w:r>
        <w:fldChar w:fldCharType="end"/>
      </w:r>
      <w:r>
        <w:fldChar w:fldCharType="end"/>
      </w:r>
    </w:p>
    <w:p>
      <w:pPr>
        <w:pStyle w:val="19"/>
        <w:tabs>
          <w:tab w:val="right" w:leader="dot" w:pos="9344"/>
        </w:tabs>
        <w:rPr>
          <w:rFonts w:ascii="等线" w:hAnsi="等线" w:eastAsia="等线"/>
          <w:szCs w:val="22"/>
        </w:rPr>
      </w:pPr>
      <w:r>
        <w:fldChar w:fldCharType="begin"/>
      </w:r>
      <w:r>
        <w:instrText xml:space="preserve"> HYPERLINK \l "_Toc96368493" </w:instrText>
      </w:r>
      <w:r>
        <w:fldChar w:fldCharType="separate"/>
      </w:r>
      <w:r>
        <w:rPr>
          <w:rStyle w:val="33"/>
        </w:rPr>
        <w:t xml:space="preserve">3  </w:t>
      </w:r>
      <w:r>
        <w:rPr>
          <w:rStyle w:val="33"/>
          <w:rFonts w:hint="eastAsia"/>
        </w:rPr>
        <w:t>术语和定义</w:t>
      </w:r>
      <w:r>
        <w:tab/>
      </w:r>
      <w:r>
        <w:fldChar w:fldCharType="begin"/>
      </w:r>
      <w:r>
        <w:instrText xml:space="preserve"> PAGEREF _Toc96368493 \h </w:instrText>
      </w:r>
      <w:r>
        <w:fldChar w:fldCharType="separate"/>
      </w:r>
      <w:r>
        <w:t>1</w:t>
      </w:r>
      <w:r>
        <w:fldChar w:fldCharType="end"/>
      </w:r>
      <w:r>
        <w:fldChar w:fldCharType="end"/>
      </w:r>
    </w:p>
    <w:p>
      <w:pPr>
        <w:pStyle w:val="19"/>
        <w:tabs>
          <w:tab w:val="right" w:leader="dot" w:pos="9344"/>
        </w:tabs>
        <w:rPr>
          <w:rFonts w:ascii="等线" w:hAnsi="等线" w:eastAsia="等线"/>
          <w:szCs w:val="22"/>
        </w:rPr>
      </w:pPr>
      <w:r>
        <w:fldChar w:fldCharType="begin"/>
      </w:r>
      <w:r>
        <w:instrText xml:space="preserve"> HYPERLINK \l "_Toc96368494" </w:instrText>
      </w:r>
      <w:r>
        <w:fldChar w:fldCharType="separate"/>
      </w:r>
      <w:r>
        <w:rPr>
          <w:rStyle w:val="33"/>
        </w:rPr>
        <w:t xml:space="preserve">4  </w:t>
      </w:r>
      <w:r>
        <w:rPr>
          <w:rStyle w:val="33"/>
          <w:rFonts w:hint="eastAsia"/>
        </w:rPr>
        <w:t>环境条件</w:t>
      </w:r>
      <w:r>
        <w:tab/>
      </w:r>
      <w:r>
        <w:fldChar w:fldCharType="begin"/>
      </w:r>
      <w:r>
        <w:instrText xml:space="preserve"> PAGEREF _Toc96368494 \h </w:instrText>
      </w:r>
      <w:r>
        <w:fldChar w:fldCharType="separate"/>
      </w:r>
      <w:r>
        <w:t>1</w:t>
      </w:r>
      <w:r>
        <w:fldChar w:fldCharType="end"/>
      </w:r>
      <w:r>
        <w:fldChar w:fldCharType="end"/>
      </w:r>
    </w:p>
    <w:p>
      <w:pPr>
        <w:pStyle w:val="19"/>
        <w:tabs>
          <w:tab w:val="right" w:leader="dot" w:pos="9344"/>
        </w:tabs>
        <w:rPr>
          <w:rFonts w:ascii="等线" w:hAnsi="等线" w:eastAsia="等线"/>
          <w:szCs w:val="22"/>
        </w:rPr>
      </w:pPr>
      <w:r>
        <w:fldChar w:fldCharType="begin"/>
      </w:r>
      <w:r>
        <w:instrText xml:space="preserve"> HYPERLINK \l "_Toc96368500" </w:instrText>
      </w:r>
      <w:r>
        <w:fldChar w:fldCharType="separate"/>
      </w:r>
      <w:r>
        <w:rPr>
          <w:rStyle w:val="33"/>
          <w:rFonts w:hint="eastAsia"/>
        </w:rPr>
        <w:t>5</w:t>
      </w:r>
      <w:r>
        <w:rPr>
          <w:rStyle w:val="33"/>
        </w:rPr>
        <w:t xml:space="preserve">  </w:t>
      </w:r>
      <w:r>
        <w:rPr>
          <w:rStyle w:val="33"/>
          <w:rFonts w:hint="eastAsia"/>
        </w:rPr>
        <w:t>苗种放养</w:t>
      </w:r>
      <w:r>
        <w:tab/>
      </w:r>
      <w:r>
        <w:fldChar w:fldCharType="begin"/>
      </w:r>
      <w:r>
        <w:instrText xml:space="preserve"> PAGEREF _Toc96368500 \h </w:instrText>
      </w:r>
      <w:r>
        <w:fldChar w:fldCharType="separate"/>
      </w:r>
      <w:r>
        <w:t>2</w:t>
      </w:r>
      <w:r>
        <w:fldChar w:fldCharType="end"/>
      </w:r>
      <w:r>
        <w:fldChar w:fldCharType="end"/>
      </w:r>
    </w:p>
    <w:p>
      <w:pPr>
        <w:pStyle w:val="19"/>
        <w:tabs>
          <w:tab w:val="right" w:leader="dot" w:pos="9344"/>
        </w:tabs>
        <w:rPr>
          <w:rFonts w:ascii="等线" w:hAnsi="等线" w:eastAsia="等线"/>
          <w:szCs w:val="22"/>
        </w:rPr>
      </w:pPr>
      <w:r>
        <w:fldChar w:fldCharType="begin"/>
      </w:r>
      <w:r>
        <w:instrText xml:space="preserve"> HYPERLINK \l "_Toc96368505" </w:instrText>
      </w:r>
      <w:r>
        <w:fldChar w:fldCharType="separate"/>
      </w:r>
      <w:r>
        <w:rPr>
          <w:rStyle w:val="33"/>
          <w:rFonts w:hint="eastAsia"/>
        </w:rPr>
        <w:t>6</w:t>
      </w:r>
      <w:r>
        <w:rPr>
          <w:rStyle w:val="33"/>
        </w:rPr>
        <w:t xml:space="preserve">  </w:t>
      </w:r>
      <w:r>
        <w:rPr>
          <w:rStyle w:val="33"/>
          <w:rFonts w:hint="eastAsia"/>
        </w:rPr>
        <w:t>饲养管理</w:t>
      </w:r>
      <w:bookmarkStart w:id="46" w:name="_GoBack"/>
      <w:bookmarkEnd w:id="46"/>
      <w:r>
        <w:tab/>
      </w:r>
      <w:r>
        <w:rPr>
          <w:rFonts w:hint="eastAsia"/>
        </w:rPr>
        <w:t>3</w:t>
      </w:r>
      <w:r>
        <w:rPr>
          <w:rFonts w:hint="eastAsia"/>
        </w:rPr>
        <w:fldChar w:fldCharType="end"/>
      </w:r>
    </w:p>
    <w:p>
      <w:pPr>
        <w:pStyle w:val="19"/>
        <w:tabs>
          <w:tab w:val="right" w:leader="dot" w:pos="9344"/>
        </w:tabs>
      </w:pPr>
      <w:r>
        <w:rPr>
          <w:rFonts w:hint="eastAsia"/>
        </w:rPr>
        <w:t>7</w:t>
      </w:r>
      <w:r>
        <w:t xml:space="preserve">  </w:t>
      </w:r>
      <w:r>
        <w:rPr>
          <w:rFonts w:hint="eastAsia"/>
        </w:rPr>
        <w:t>疾病防治</w:t>
      </w:r>
      <w:r>
        <w:t>……………………………………………………………………………….</w:t>
      </w:r>
      <w:r>
        <w:rPr>
          <w:rFonts w:hint="eastAsia"/>
        </w:rPr>
        <w:t>4</w:t>
      </w:r>
    </w:p>
    <w:p>
      <w:pPr>
        <w:pStyle w:val="19"/>
        <w:tabs>
          <w:tab w:val="right" w:leader="dot" w:pos="9344"/>
        </w:tabs>
      </w:pPr>
      <w:r>
        <w:fldChar w:fldCharType="begin"/>
      </w:r>
      <w:r>
        <w:instrText xml:space="preserve"> HYPERLINK \l "_Toc96368509" </w:instrText>
      </w:r>
      <w:r>
        <w:fldChar w:fldCharType="separate"/>
      </w:r>
      <w:r>
        <w:rPr>
          <w:rStyle w:val="33"/>
          <w:rFonts w:hint="eastAsia"/>
        </w:rPr>
        <w:t>8</w:t>
      </w:r>
      <w:r>
        <w:rPr>
          <w:rStyle w:val="33"/>
        </w:rPr>
        <w:t xml:space="preserve">  </w:t>
      </w:r>
      <w:r>
        <w:rPr>
          <w:rStyle w:val="33"/>
          <w:rFonts w:hint="eastAsia"/>
        </w:rPr>
        <w:t>生产记录</w:t>
      </w:r>
      <w:r>
        <w:tab/>
      </w:r>
      <w:r>
        <w:rPr>
          <w:rFonts w:hint="eastAsia"/>
        </w:rPr>
        <w:t>5</w:t>
      </w:r>
      <w:r>
        <w:rPr>
          <w:rFonts w:hint="eastAsia"/>
        </w:rPr>
        <w:fldChar w:fldCharType="end"/>
      </w:r>
    </w:p>
    <w:p>
      <w:pPr>
        <w:pStyle w:val="93"/>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91"/>
        <w:spacing w:after="468"/>
      </w:pPr>
      <w:bookmarkStart w:id="22" w:name="_Toc96366783"/>
      <w:bookmarkStart w:id="23" w:name="BookMark2"/>
      <w:r>
        <w:rPr>
          <w:rFonts w:hint="eastAsia"/>
          <w:spacing w:val="320"/>
        </w:rPr>
        <w:t>前</w:t>
      </w:r>
      <w:r>
        <w:rPr>
          <w:rFonts w:hint="eastAsia"/>
        </w:rPr>
        <w:t>言</w:t>
      </w:r>
      <w:bookmarkEnd w:id="22"/>
    </w:p>
    <w:p>
      <w:pPr>
        <w:pStyle w:val="59"/>
        <w:ind w:firstLine="440"/>
      </w:pPr>
      <w:r>
        <w:rPr>
          <w:rFonts w:hint="eastAsia"/>
        </w:rPr>
        <w:t>本文件按照</w:t>
      </w:r>
      <w:r>
        <w:t>GB/T 1.1—2020</w:t>
      </w:r>
      <w:r>
        <w:rPr>
          <w:rFonts w:hint="eastAsia"/>
        </w:rPr>
        <w:t>《标准化工作导则</w:t>
      </w:r>
      <w:r>
        <w:t xml:space="preserve">  </w:t>
      </w:r>
      <w:r>
        <w:rPr>
          <w:rFonts w:hint="eastAsia"/>
        </w:rPr>
        <w:t>第</w:t>
      </w:r>
      <w:r>
        <w:t>1</w:t>
      </w:r>
      <w:r>
        <w:rPr>
          <w:rFonts w:hint="eastAsia"/>
        </w:rPr>
        <w:t>部分：标准化文件的结构和起草规则》的规定起草。</w:t>
      </w:r>
    </w:p>
    <w:p>
      <w:pPr>
        <w:pStyle w:val="59"/>
        <w:ind w:firstLine="440"/>
      </w:pPr>
      <w:r>
        <w:rPr>
          <w:rFonts w:hint="eastAsia"/>
        </w:rPr>
        <w:t>本文件代替DB43</w:t>
      </w:r>
      <w:r>
        <w:t>/T</w:t>
      </w:r>
      <w:r>
        <w:rPr>
          <w:rFonts w:hint="eastAsia"/>
        </w:rPr>
        <w:t xml:space="preserve"> 538</w:t>
      </w:r>
      <w:r>
        <w:t>-20</w:t>
      </w:r>
      <w:r>
        <w:rPr>
          <w:rFonts w:hint="eastAsia"/>
        </w:rPr>
        <w:t>10</w:t>
      </w:r>
      <w:r>
        <w:t>《</w:t>
      </w:r>
      <w:r>
        <w:rPr>
          <w:rFonts w:hint="eastAsia"/>
        </w:rPr>
        <w:t>池塘鱼鳖混养技术规范》，与DB43</w:t>
      </w:r>
      <w:r>
        <w:t>/T</w:t>
      </w:r>
      <w:r>
        <w:rPr>
          <w:rFonts w:hint="eastAsia"/>
        </w:rPr>
        <w:t xml:space="preserve"> 538</w:t>
      </w:r>
      <w:r>
        <w:t>-20</w:t>
      </w:r>
      <w:r>
        <w:rPr>
          <w:rFonts w:hint="eastAsia"/>
        </w:rPr>
        <w:t>10相比，除编辑性修改外主要技术变化如下：</w:t>
      </w:r>
    </w:p>
    <w:p>
      <w:pPr>
        <w:pStyle w:val="59"/>
        <w:ind w:firstLine="440"/>
      </w:pPr>
      <w:r>
        <w:rPr>
          <w:rFonts w:hint="eastAsia"/>
        </w:rPr>
        <w:t>——对规范性引用文件进行了调整；</w:t>
      </w:r>
    </w:p>
    <w:p>
      <w:pPr>
        <w:pStyle w:val="59"/>
        <w:ind w:firstLine="440"/>
      </w:pPr>
      <w:r>
        <w:rPr>
          <w:rFonts w:hint="eastAsia"/>
        </w:rPr>
        <w:t>——修改了“环境条件”内容；</w:t>
      </w:r>
    </w:p>
    <w:p>
      <w:pPr>
        <w:pStyle w:val="59"/>
        <w:ind w:firstLine="440"/>
      </w:pPr>
      <w:r>
        <w:rPr>
          <w:rFonts w:hint="eastAsia"/>
        </w:rPr>
        <w:t>——修改了“苗种放养”内容；</w:t>
      </w:r>
    </w:p>
    <w:p>
      <w:pPr>
        <w:pStyle w:val="59"/>
        <w:ind w:firstLine="440"/>
      </w:pPr>
      <w:r>
        <w:rPr>
          <w:rFonts w:hint="eastAsia"/>
        </w:rPr>
        <w:t>——修改了“饲养管理”内容；</w:t>
      </w:r>
    </w:p>
    <w:p>
      <w:pPr>
        <w:pStyle w:val="59"/>
        <w:ind w:firstLine="440"/>
        <w:rPr>
          <w:szCs w:val="21"/>
          <w:shd w:val="clear" w:color="auto" w:fill="FFFFFF"/>
        </w:rPr>
      </w:pPr>
      <w:r>
        <w:rPr>
          <w:rFonts w:hint="eastAsia"/>
        </w:rPr>
        <w:t>——增加了</w:t>
      </w:r>
      <w:r>
        <w:rPr>
          <w:rFonts w:hint="eastAsia" w:hAnsi="宋体" w:cs="宋体"/>
          <w:szCs w:val="32"/>
        </w:rPr>
        <w:t>栽种水生植物</w:t>
      </w:r>
      <w:r>
        <w:rPr>
          <w:rFonts w:hint="eastAsia"/>
        </w:rPr>
        <w:t>调节水质措施</w:t>
      </w:r>
      <w:r>
        <w:rPr>
          <w:rFonts w:hint="eastAsia"/>
          <w:szCs w:val="21"/>
          <w:shd w:val="clear" w:color="auto" w:fill="FFFFFF"/>
        </w:rPr>
        <w:t>；</w:t>
      </w:r>
    </w:p>
    <w:p>
      <w:pPr>
        <w:pStyle w:val="59"/>
        <w:ind w:firstLine="440"/>
        <w:rPr>
          <w:rFonts w:hAnsi="宋体"/>
          <w:szCs w:val="21"/>
        </w:rPr>
      </w:pPr>
      <w:r>
        <w:rPr>
          <w:rFonts w:hint="eastAsia"/>
        </w:rPr>
        <w:t>——修改了“疾病防治”内容</w:t>
      </w:r>
      <w:r>
        <w:rPr>
          <w:rFonts w:hint="eastAsia" w:hAnsi="宋体"/>
          <w:szCs w:val="21"/>
        </w:rPr>
        <w:t>。</w:t>
      </w:r>
    </w:p>
    <w:p>
      <w:pPr>
        <w:pStyle w:val="59"/>
        <w:ind w:firstLine="440"/>
      </w:pPr>
      <w:r>
        <w:rPr>
          <w:rFonts w:hint="eastAsia"/>
        </w:rPr>
        <w:t>请注意本文件的某些内容可能涉及专利。本文件的发布机构不承担识别专利的责任。</w:t>
      </w:r>
    </w:p>
    <w:p>
      <w:pPr>
        <w:pStyle w:val="59"/>
        <w:ind w:firstLine="440"/>
      </w:pPr>
      <w:r>
        <w:rPr>
          <w:rFonts w:hint="eastAsia"/>
        </w:rPr>
        <w:t>本文件由湖南省农业农村厅提出。</w:t>
      </w:r>
    </w:p>
    <w:p>
      <w:pPr>
        <w:pStyle w:val="59"/>
        <w:ind w:firstLine="440"/>
      </w:pPr>
      <w:r>
        <w:rPr>
          <w:rFonts w:hint="eastAsia"/>
        </w:rPr>
        <w:t>本文件由湖南省农业标准化技术委员会归口。</w:t>
      </w:r>
    </w:p>
    <w:p>
      <w:pPr>
        <w:pStyle w:val="59"/>
        <w:ind w:firstLine="440"/>
      </w:pPr>
      <w:r>
        <w:rPr>
          <w:rFonts w:hint="eastAsia"/>
        </w:rPr>
        <w:t>本文件起草单位：长沙学院、湘阴县水产科学研究所、湖南君盟生态农业有限公司、湖南省农业科学研究院、湖南省春云农业科技股份有限公司。</w:t>
      </w:r>
    </w:p>
    <w:p>
      <w:pPr>
        <w:pStyle w:val="59"/>
        <w:ind w:firstLine="440"/>
      </w:pPr>
      <w:r>
        <w:rPr>
          <w:rFonts w:hint="eastAsia"/>
        </w:rPr>
        <w:t>本文件主要起草人：向静、江为民、刘伶俐、罗庆华、谢仲桂、黄超、吴浩、高金伟、赵旺辉、宋锐、麦友华、章铭、杨虎城、李必华、张智勇、贺彭毅、陈秋香、李美玲、杨露霞、冯利平、戴发平。</w:t>
      </w:r>
    </w:p>
    <w:p>
      <w:pPr>
        <w:pStyle w:val="59"/>
        <w:ind w:firstLine="440"/>
      </w:pPr>
    </w:p>
    <w:p>
      <w:pPr>
        <w:pStyle w:val="59"/>
        <w:ind w:firstLine="440"/>
      </w:pPr>
    </w:p>
    <w:p>
      <w:pPr>
        <w:pStyle w:val="59"/>
        <w:ind w:firstLine="440"/>
      </w:pPr>
    </w:p>
    <w:p>
      <w:pPr>
        <w:pStyle w:val="59"/>
        <w:ind w:firstLine="440"/>
      </w:pPr>
    </w:p>
    <w:p>
      <w:pPr>
        <w:pStyle w:val="59"/>
        <w:ind w:firstLine="440"/>
        <w:sectPr>
          <w:pgSz w:w="11906" w:h="16838"/>
          <w:pgMar w:top="2410"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bookmarkEnd w:id="24"/>
    <w:p>
      <w:pPr>
        <w:pStyle w:val="105"/>
        <w:numPr>
          <w:ilvl w:val="0"/>
          <w:numId w:val="0"/>
        </w:numPr>
        <w:spacing w:before="312" w:after="312"/>
        <w:jc w:val="center"/>
        <w:rPr>
          <w:sz w:val="32"/>
          <w:szCs w:val="32"/>
        </w:rPr>
      </w:pPr>
      <w:bookmarkStart w:id="25" w:name="_Toc26986771"/>
      <w:bookmarkStart w:id="26" w:name="_Toc26986530"/>
      <w:bookmarkStart w:id="27" w:name="_Toc26718930"/>
      <w:bookmarkStart w:id="28" w:name="_Toc17233333"/>
      <w:bookmarkStart w:id="29" w:name="_Toc26648465"/>
      <w:bookmarkStart w:id="30" w:name="_Toc96368491"/>
      <w:bookmarkStart w:id="31" w:name="_Toc17233325"/>
      <w:bookmarkStart w:id="32" w:name="_Toc24884218"/>
      <w:bookmarkStart w:id="33" w:name="_Toc24884211"/>
      <w:r>
        <w:rPr>
          <w:rFonts w:hint="eastAsia"/>
          <w:sz w:val="32"/>
          <w:szCs w:val="32"/>
        </w:rPr>
        <w:t>鱼鳖池塘混养技术规范</w:t>
      </w:r>
    </w:p>
    <w:p>
      <w:pPr>
        <w:pStyle w:val="105"/>
        <w:spacing w:before="312" w:after="312"/>
      </w:pPr>
      <w:r>
        <w:rPr>
          <w:rFonts w:hint="eastAsia"/>
        </w:rPr>
        <w:t>范围</w:t>
      </w:r>
      <w:bookmarkEnd w:id="25"/>
      <w:bookmarkEnd w:id="26"/>
      <w:bookmarkEnd w:id="27"/>
      <w:bookmarkEnd w:id="28"/>
      <w:bookmarkEnd w:id="29"/>
      <w:bookmarkEnd w:id="30"/>
      <w:bookmarkEnd w:id="31"/>
      <w:bookmarkEnd w:id="32"/>
      <w:bookmarkEnd w:id="33"/>
    </w:p>
    <w:p>
      <w:pPr>
        <w:tabs>
          <w:tab w:val="left" w:pos="7020"/>
        </w:tabs>
        <w:spacing w:line="360" w:lineRule="auto"/>
      </w:pPr>
      <w:bookmarkStart w:id="34" w:name="_Toc24884219"/>
      <w:bookmarkStart w:id="35" w:name="_Toc26648466"/>
      <w:bookmarkStart w:id="36" w:name="_Toc26986531"/>
      <w:bookmarkStart w:id="37" w:name="_Toc17233326"/>
      <w:bookmarkStart w:id="38" w:name="_Toc17233334"/>
      <w:bookmarkStart w:id="39" w:name="_Toc96368492"/>
      <w:bookmarkStart w:id="40" w:name="_Toc26718931"/>
      <w:bookmarkStart w:id="41" w:name="_Toc26986772"/>
      <w:bookmarkStart w:id="42" w:name="_Toc24884212"/>
      <w:r>
        <w:rPr>
          <w:rFonts w:ascii="宋体" w:hAnsi="宋体" w:cs="宋体"/>
          <w:kern w:val="0"/>
        </w:rPr>
        <w:t xml:space="preserve">    </w:t>
      </w:r>
      <w:r>
        <w:rPr>
          <w:rFonts w:hint="eastAsia" w:ascii="宋体" w:hAnsi="宋体" w:cs="宋体"/>
          <w:kern w:val="0"/>
        </w:rPr>
        <w:t>本文件规定了鱼鳖池塘混养的环境条件、苗种放养、饲养管理、疾病防治和生产记录的技术</w:t>
      </w:r>
      <w:r>
        <w:rPr>
          <w:rFonts w:hint="eastAsia" w:ascii="Verdana" w:hAnsi="Verdana" w:cs="宋体"/>
          <w:kern w:val="0"/>
        </w:rPr>
        <w:t>要求</w:t>
      </w:r>
      <w:r>
        <w:rPr>
          <w:rFonts w:hint="eastAsia"/>
        </w:rPr>
        <w:t>。</w:t>
      </w:r>
    </w:p>
    <w:p>
      <w:pPr>
        <w:spacing w:line="360" w:lineRule="auto"/>
        <w:ind w:firstLine="420" w:firstLineChars="200"/>
        <w:rPr>
          <w:rFonts w:ascii="宋体"/>
        </w:rPr>
      </w:pPr>
      <w:r>
        <w:rPr>
          <w:rFonts w:hint="eastAsia" w:ascii="宋体" w:hAnsi="宋体"/>
        </w:rPr>
        <w:t>本文件适用于</w:t>
      </w:r>
      <w:r>
        <w:rPr>
          <w:rFonts w:hint="eastAsia" w:ascii="宋体" w:hAnsi="宋体" w:cs="宋体"/>
          <w:kern w:val="0"/>
        </w:rPr>
        <w:t>池塘以养鱼为主，套养中华鳖的健康养殖</w:t>
      </w:r>
      <w:r>
        <w:rPr>
          <w:rFonts w:hint="eastAsia" w:ascii="宋体" w:hAnsi="宋体"/>
        </w:rPr>
        <w:t>。</w:t>
      </w:r>
    </w:p>
    <w:p>
      <w:pPr>
        <w:pStyle w:val="105"/>
        <w:spacing w:before="312" w:after="312"/>
      </w:pPr>
      <w:r>
        <w:rPr>
          <w:rFonts w:hint="eastAsia"/>
        </w:rPr>
        <w:t>规范性引用文件</w:t>
      </w:r>
      <w:bookmarkEnd w:id="34"/>
      <w:bookmarkEnd w:id="35"/>
      <w:bookmarkEnd w:id="36"/>
      <w:bookmarkEnd w:id="37"/>
      <w:bookmarkEnd w:id="38"/>
      <w:bookmarkEnd w:id="39"/>
      <w:bookmarkEnd w:id="40"/>
      <w:bookmarkEnd w:id="41"/>
      <w:bookmarkEnd w:id="42"/>
    </w:p>
    <w:p>
      <w:pPr>
        <w:pStyle w:val="59"/>
        <w:ind w:firstLine="44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9"/>
        <w:ind w:firstLine="440"/>
      </w:pPr>
      <w:r>
        <w:t>GB 1003 团头鲂鱼苗、鱼种</w:t>
      </w:r>
      <w:r>
        <w:rPr>
          <w:rFonts w:hint="eastAsia"/>
        </w:rPr>
        <w:t xml:space="preserve"> </w:t>
      </w:r>
    </w:p>
    <w:p>
      <w:pPr>
        <w:pStyle w:val="59"/>
        <w:ind w:firstLine="440"/>
      </w:pPr>
      <w:r>
        <w:t>GB 11607 渔业水质标准</w:t>
      </w:r>
    </w:p>
    <w:p>
      <w:pPr>
        <w:pStyle w:val="59"/>
        <w:ind w:firstLine="440"/>
      </w:pPr>
      <w:r>
        <w:t>GB/T 11776 草鱼鱼苗、鱼种</w:t>
      </w:r>
      <w:r>
        <w:rPr>
          <w:rFonts w:hint="eastAsia"/>
        </w:rPr>
        <w:t xml:space="preserve"> </w:t>
      </w:r>
      <w:r>
        <w:t xml:space="preserve"> </w:t>
      </w:r>
    </w:p>
    <w:p>
      <w:pPr>
        <w:pStyle w:val="59"/>
        <w:ind w:firstLine="440"/>
      </w:pPr>
      <w:r>
        <w:t xml:space="preserve">GB/T 11777 </w:t>
      </w:r>
      <w:r>
        <w:rPr>
          <w:rFonts w:hint="eastAsia"/>
        </w:rPr>
        <w:t>鲢</w:t>
      </w:r>
      <w:r>
        <w:t>鱼苗、鱼种</w:t>
      </w:r>
      <w:r>
        <w:rPr>
          <w:rFonts w:hint="eastAsia"/>
        </w:rPr>
        <w:t xml:space="preserve"> </w:t>
      </w:r>
      <w:r>
        <w:t xml:space="preserve"> </w:t>
      </w:r>
    </w:p>
    <w:p>
      <w:pPr>
        <w:pStyle w:val="59"/>
        <w:ind w:firstLine="440"/>
      </w:pPr>
      <w:r>
        <w:t xml:space="preserve">GB/T 11778 </w:t>
      </w:r>
      <w:r>
        <w:rPr>
          <w:rFonts w:hint="eastAsia"/>
        </w:rPr>
        <w:t>鳙</w:t>
      </w:r>
      <w:r>
        <w:t>鱼苗、鱼种</w:t>
      </w:r>
      <w:r>
        <w:rPr>
          <w:rFonts w:hint="eastAsia"/>
        </w:rPr>
        <w:t xml:space="preserve"> </w:t>
      </w:r>
    </w:p>
    <w:p>
      <w:pPr>
        <w:pStyle w:val="59"/>
        <w:ind w:firstLine="440"/>
      </w:pPr>
      <w:r>
        <w:t>GB 130</w:t>
      </w:r>
      <w:r>
        <w:rPr>
          <w:rFonts w:hint="eastAsia"/>
        </w:rPr>
        <w:t>78　饲料卫生标准</w:t>
      </w:r>
    </w:p>
    <w:p>
      <w:pPr>
        <w:pStyle w:val="59"/>
        <w:ind w:firstLine="440"/>
      </w:pPr>
      <w:r>
        <w:t xml:space="preserve">GB/T 22213 </w:t>
      </w:r>
      <w:r>
        <w:rPr>
          <w:rFonts w:hint="eastAsia"/>
        </w:rPr>
        <w:t>水产养殖术语</w:t>
      </w:r>
    </w:p>
    <w:p>
      <w:pPr>
        <w:pStyle w:val="59"/>
        <w:ind w:firstLine="440"/>
      </w:pPr>
      <w:r>
        <w:t xml:space="preserve">GB/T 26876  </w:t>
      </w:r>
      <w:r>
        <w:rPr>
          <w:rFonts w:hint="eastAsia"/>
        </w:rPr>
        <w:t>中华鳖池塘养殖技术规范</w:t>
      </w:r>
    </w:p>
    <w:p>
      <w:pPr>
        <w:pStyle w:val="59"/>
        <w:ind w:firstLine="440"/>
      </w:pPr>
      <w:r>
        <w:t>SC/T 1016.6</w:t>
      </w:r>
      <w:r>
        <w:rPr>
          <w:rFonts w:hint="eastAsia"/>
        </w:rPr>
        <w:t>　中国池塘养鱼技术规范　长江中上游地区食用鱼饲养技术</w:t>
      </w:r>
    </w:p>
    <w:p>
      <w:pPr>
        <w:pStyle w:val="59"/>
        <w:ind w:firstLine="440"/>
      </w:pPr>
      <w:r>
        <w:t>SC/T 1047</w:t>
      </w:r>
      <w:r>
        <w:rPr>
          <w:rFonts w:hint="eastAsia"/>
        </w:rPr>
        <w:t>　中华鳖配合饲料</w:t>
      </w:r>
    </w:p>
    <w:p>
      <w:pPr>
        <w:pStyle w:val="59"/>
        <w:ind w:firstLine="440"/>
      </w:pPr>
      <w:r>
        <w:t>SC/T 1107</w:t>
      </w:r>
      <w:r>
        <w:rPr>
          <w:rFonts w:hint="eastAsia"/>
        </w:rPr>
        <w:t>　中华鳖　亲鳖和苗种</w:t>
      </w:r>
    </w:p>
    <w:p>
      <w:pPr>
        <w:pStyle w:val="59"/>
        <w:ind w:firstLine="440"/>
      </w:pPr>
      <w:r>
        <w:t>SC/T</w:t>
      </w:r>
      <w:r>
        <w:rPr>
          <w:rFonts w:hint="eastAsia"/>
        </w:rPr>
        <w:t xml:space="preserve"> </w:t>
      </w:r>
      <w:r>
        <w:t xml:space="preserve">1132 </w:t>
      </w:r>
      <w:r>
        <w:rPr>
          <w:rFonts w:hint="eastAsia"/>
        </w:rPr>
        <w:t xml:space="preserve"> 渔药使用规范</w:t>
      </w:r>
    </w:p>
    <w:p>
      <w:pPr>
        <w:pStyle w:val="59"/>
        <w:ind w:firstLine="440"/>
      </w:pPr>
      <w:r>
        <w:t>SC/T 7015</w:t>
      </w:r>
      <w:r>
        <w:rPr>
          <w:rFonts w:hint="eastAsia"/>
        </w:rPr>
        <w:t xml:space="preserve">  </w:t>
      </w:r>
      <w:r>
        <w:t>病死水生动物及病害水生动物产品无害化处理规范</w:t>
      </w:r>
    </w:p>
    <w:p>
      <w:pPr>
        <w:pStyle w:val="59"/>
        <w:ind w:firstLine="440"/>
      </w:pPr>
      <w:r>
        <w:t>DB43/T 634</w:t>
      </w:r>
      <w:r>
        <w:rPr>
          <w:rFonts w:hint="eastAsia"/>
        </w:rPr>
        <w:t xml:space="preserve">  畜禽水产养殖档案记录规范</w:t>
      </w:r>
    </w:p>
    <w:p>
      <w:pPr>
        <w:pStyle w:val="59"/>
        <w:ind w:firstLine="440"/>
      </w:pPr>
      <w:r>
        <w:t>DB43  1752</w:t>
      </w:r>
      <w:r>
        <w:rPr>
          <w:rFonts w:hint="eastAsia"/>
        </w:rPr>
        <w:t xml:space="preserve">  池塘养殖尾水污染物排放标准</w:t>
      </w:r>
    </w:p>
    <w:p>
      <w:pPr>
        <w:pStyle w:val="105"/>
        <w:spacing w:before="312" w:after="312"/>
      </w:pPr>
      <w:bookmarkStart w:id="43" w:name="_Toc96368493"/>
      <w:r>
        <w:rPr>
          <w:rFonts w:hint="eastAsia"/>
          <w:szCs w:val="21"/>
        </w:rPr>
        <w:t>术语和定义</w:t>
      </w:r>
      <w:bookmarkEnd w:id="43"/>
    </w:p>
    <w:p>
      <w:pPr>
        <w:pStyle w:val="59"/>
        <w:ind w:firstLine="440"/>
      </w:pPr>
      <w:bookmarkStart w:id="44" w:name="_Toc26986532"/>
      <w:bookmarkEnd w:id="44"/>
      <w:r>
        <w:t xml:space="preserve">GB/T 22213 </w:t>
      </w:r>
      <w:r>
        <w:rPr>
          <w:rFonts w:hint="eastAsia"/>
        </w:rPr>
        <w:t>界定的术语和定义适用于本文件。</w:t>
      </w:r>
    </w:p>
    <w:p>
      <w:pPr>
        <w:pStyle w:val="105"/>
        <w:spacing w:before="312" w:after="312"/>
      </w:pPr>
      <w:bookmarkStart w:id="45" w:name="_Toc96368494"/>
      <w:r>
        <w:rPr>
          <w:rFonts w:hint="eastAsia"/>
        </w:rPr>
        <w:t>环境条件</w:t>
      </w:r>
      <w:bookmarkEnd w:id="45"/>
    </w:p>
    <w:p>
      <w:pPr>
        <w:spacing w:line="360" w:lineRule="auto"/>
        <w:rPr>
          <w:rFonts w:ascii="宋体"/>
          <w:b/>
        </w:rPr>
      </w:pPr>
      <w:r>
        <w:rPr>
          <w:rFonts w:ascii="宋体" w:hAnsi="宋体"/>
        </w:rPr>
        <w:t>4.1</w:t>
      </w:r>
      <w:r>
        <w:rPr>
          <w:rFonts w:hint="eastAsia" w:ascii="宋体" w:hAnsi="宋体"/>
          <w:b/>
        </w:rPr>
        <w:t>池塘</w:t>
      </w:r>
    </w:p>
    <w:p>
      <w:pPr>
        <w:spacing w:line="360" w:lineRule="auto"/>
        <w:ind w:left="105" w:leftChars="50" w:firstLine="315" w:firstLineChars="150"/>
        <w:rPr>
          <w:rFonts w:ascii="宋体" w:hAnsi="宋体"/>
        </w:rPr>
      </w:pPr>
      <w:r>
        <w:rPr>
          <w:rFonts w:hint="eastAsia" w:ascii="宋体" w:hAnsi="宋体"/>
        </w:rPr>
        <w:t>应</w:t>
      </w:r>
      <w:r>
        <w:rPr>
          <w:rFonts w:hint="eastAsia"/>
          <w:sz w:val="22"/>
        </w:rPr>
        <w:t>背风向阳，环境安静</w:t>
      </w:r>
      <w:r>
        <w:rPr>
          <w:rFonts w:hint="eastAsia"/>
          <w:color w:val="000000"/>
        </w:rPr>
        <w:t>，</w:t>
      </w:r>
      <w:r>
        <w:rPr>
          <w:rFonts w:hint="eastAsia" w:ascii="宋体" w:hAnsi="宋体"/>
        </w:rPr>
        <w:t>面积以30</w:t>
      </w:r>
      <w:r>
        <w:rPr>
          <w:rFonts w:ascii="宋体" w:hAnsi="宋体"/>
        </w:rPr>
        <w:t>00 m</w:t>
      </w:r>
      <w:r>
        <w:rPr>
          <w:rFonts w:ascii="宋体" w:hAnsi="宋体"/>
          <w:vertAlign w:val="superscript"/>
        </w:rPr>
        <w:t>2</w:t>
      </w:r>
      <w:r>
        <w:rPr>
          <w:rFonts w:hint="eastAsia" w:ascii="宋体" w:hAnsi="宋体"/>
        </w:rPr>
        <w:t>～</w:t>
      </w:r>
      <w:r>
        <w:rPr>
          <w:rFonts w:ascii="宋体" w:hAnsi="宋体"/>
        </w:rPr>
        <w:t>6700 m</w:t>
      </w:r>
      <w:r>
        <w:rPr>
          <w:rFonts w:ascii="宋体" w:hAnsi="宋体"/>
          <w:vertAlign w:val="superscript"/>
        </w:rPr>
        <w:t>2</w:t>
      </w:r>
      <w:r>
        <w:rPr>
          <w:rFonts w:hint="eastAsia" w:ascii="宋体" w:hAnsi="宋体"/>
        </w:rPr>
        <w:t>为宜，池深</w:t>
      </w:r>
      <w:r>
        <w:rPr>
          <w:rFonts w:ascii="宋体" w:hAnsi="宋体"/>
        </w:rPr>
        <w:t>2.0 m</w:t>
      </w:r>
      <w:r>
        <w:rPr>
          <w:rFonts w:hint="eastAsia" w:ascii="宋体" w:hAnsi="宋体"/>
        </w:rPr>
        <w:t>～</w:t>
      </w:r>
      <w:r>
        <w:rPr>
          <w:rFonts w:ascii="宋体" w:hAnsi="宋体"/>
        </w:rPr>
        <w:t>2.5 m</w:t>
      </w:r>
      <w:r>
        <w:rPr>
          <w:rFonts w:hint="eastAsia" w:ascii="宋体" w:hAnsi="宋体"/>
        </w:rPr>
        <w:t>，池塘淤泥层小于</w:t>
      </w:r>
      <w:r>
        <w:rPr>
          <w:rFonts w:ascii="宋体" w:hAnsi="宋体"/>
        </w:rPr>
        <w:t>25 cm</w:t>
      </w:r>
      <w:r>
        <w:rPr>
          <w:rFonts w:hint="eastAsia" w:ascii="宋体" w:hAnsi="宋体"/>
        </w:rPr>
        <w:t>，</w:t>
      </w:r>
      <w:r>
        <w:rPr>
          <w:rFonts w:hint="eastAsia"/>
          <w:sz w:val="22"/>
        </w:rPr>
        <w:t>底质</w:t>
      </w:r>
      <w:r>
        <w:rPr>
          <w:rFonts w:hint="eastAsia" w:ascii="宋体" w:hAnsi="宋体"/>
        </w:rPr>
        <w:t>壤土或沙壤土。有相对独立的进、排水系统。</w:t>
      </w:r>
      <w:r>
        <w:rPr>
          <w:rFonts w:ascii="宋体" w:hAnsi="宋体"/>
        </w:rPr>
        <w:t xml:space="preserve"> </w:t>
      </w:r>
    </w:p>
    <w:p>
      <w:pPr>
        <w:spacing w:line="360" w:lineRule="auto"/>
        <w:rPr>
          <w:rFonts w:ascii="宋体"/>
          <w:b/>
        </w:rPr>
      </w:pPr>
      <w:r>
        <w:rPr>
          <w:rFonts w:hint="eastAsia" w:ascii="宋体" w:hAnsi="宋体"/>
          <w:b/>
        </w:rPr>
        <w:t>4</w:t>
      </w:r>
      <w:r>
        <w:rPr>
          <w:rFonts w:ascii="宋体" w:hAnsi="宋体"/>
          <w:b/>
        </w:rPr>
        <w:t xml:space="preserve">.2 </w:t>
      </w:r>
      <w:r>
        <w:rPr>
          <w:rFonts w:hint="eastAsia" w:ascii="宋体" w:hAnsi="宋体"/>
          <w:b/>
        </w:rPr>
        <w:t>水源与水质</w:t>
      </w:r>
    </w:p>
    <w:p>
      <w:pPr>
        <w:spacing w:line="360" w:lineRule="auto"/>
        <w:ind w:firstLine="420" w:firstLineChars="200"/>
        <w:rPr>
          <w:rFonts w:ascii="宋体"/>
          <w:b/>
        </w:rPr>
      </w:pPr>
      <w:r>
        <w:rPr>
          <w:rFonts w:hint="eastAsia" w:ascii="宋体" w:hAnsi="宋体" w:cs="宋体"/>
          <w:kern w:val="0"/>
          <w:szCs w:val="32"/>
        </w:rPr>
        <w:t>水源充足，无污染，排灌方便。</w:t>
      </w:r>
      <w:r>
        <w:rPr>
          <w:rFonts w:hint="eastAsia" w:ascii="宋体" w:cs="宋体"/>
          <w:color w:val="000000"/>
          <w:kern w:val="0"/>
        </w:rPr>
        <w:t>水源水质应符合</w:t>
      </w:r>
      <w:r>
        <w:rPr>
          <w:rFonts w:ascii="宋体" w:cs="宋体"/>
          <w:color w:val="000000"/>
          <w:kern w:val="0"/>
        </w:rPr>
        <w:t xml:space="preserve"> GB 3838 </w:t>
      </w:r>
      <w:r>
        <w:rPr>
          <w:rFonts w:hint="eastAsia" w:ascii="宋体" w:cs="宋体"/>
          <w:color w:val="000000"/>
          <w:kern w:val="0"/>
        </w:rPr>
        <w:t>地表水</w:t>
      </w:r>
      <w:r>
        <w:rPr>
          <w:rFonts w:ascii="宋体" w:cs="宋体"/>
          <w:color w:val="000000"/>
          <w:kern w:val="0"/>
        </w:rPr>
        <w:t>III</w:t>
      </w:r>
      <w:r>
        <w:rPr>
          <w:rFonts w:hint="eastAsia" w:ascii="宋体" w:cs="宋体"/>
          <w:color w:val="000000"/>
          <w:kern w:val="0"/>
        </w:rPr>
        <w:t>水环境质量的规定</w:t>
      </w:r>
      <w:r>
        <w:rPr>
          <w:rFonts w:hint="eastAsia" w:ascii="宋体" w:hAnsi="宋体" w:cs="宋体"/>
          <w:kern w:val="0"/>
          <w:szCs w:val="32"/>
        </w:rPr>
        <w:t>。养殖水质应符合</w:t>
      </w:r>
      <w:r>
        <w:rPr>
          <w:rFonts w:ascii="宋体" w:hAnsi="宋体" w:cs="宋体"/>
          <w:kern w:val="0"/>
          <w:szCs w:val="32"/>
        </w:rPr>
        <w:t>GB 11607</w:t>
      </w:r>
      <w:r>
        <w:rPr>
          <w:rFonts w:hint="eastAsia" w:ascii="宋体" w:hAnsi="宋体" w:cs="宋体"/>
          <w:kern w:val="0"/>
          <w:szCs w:val="32"/>
        </w:rPr>
        <w:t>的规定。池水透明度不低于</w:t>
      </w:r>
      <w:r>
        <w:rPr>
          <w:rFonts w:ascii="宋体" w:hAnsi="宋体" w:cs="宋体"/>
          <w:kern w:val="0"/>
          <w:szCs w:val="32"/>
        </w:rPr>
        <w:t>25cm</w:t>
      </w:r>
      <w:r>
        <w:rPr>
          <w:rFonts w:hint="eastAsia" w:ascii="宋体" w:hAnsi="宋体" w:cs="宋体"/>
          <w:kern w:val="0"/>
          <w:szCs w:val="32"/>
        </w:rPr>
        <w:t>。</w:t>
      </w:r>
    </w:p>
    <w:p>
      <w:pPr>
        <w:spacing w:line="360" w:lineRule="auto"/>
        <w:rPr>
          <w:rFonts w:ascii="宋体"/>
          <w:b/>
        </w:rPr>
      </w:pPr>
      <w:r>
        <w:rPr>
          <w:rFonts w:hint="eastAsia" w:ascii="宋体" w:hAnsi="宋体"/>
          <w:b/>
        </w:rPr>
        <w:t>4</w:t>
      </w:r>
      <w:r>
        <w:rPr>
          <w:rFonts w:ascii="宋体" w:hAnsi="宋体"/>
          <w:b/>
        </w:rPr>
        <w:t xml:space="preserve">.3 </w:t>
      </w:r>
      <w:r>
        <w:rPr>
          <w:rFonts w:hint="eastAsia" w:ascii="宋体" w:hAnsi="宋体"/>
          <w:b/>
        </w:rPr>
        <w:t>防逃设施</w:t>
      </w:r>
    </w:p>
    <w:p>
      <w:pPr>
        <w:spacing w:line="360" w:lineRule="auto"/>
        <w:ind w:firstLine="315" w:firstLineChars="150"/>
        <w:rPr>
          <w:rFonts w:ascii="宋体"/>
          <w:b/>
        </w:rPr>
      </w:pPr>
      <w:r>
        <w:rPr>
          <w:rFonts w:hint="eastAsia" w:ascii="宋体" w:hAnsi="宋体" w:cs="宋体"/>
          <w:kern w:val="0"/>
          <w:szCs w:val="32"/>
        </w:rPr>
        <w:t>按</w:t>
      </w:r>
      <w:r>
        <w:t>GB/T 26876</w:t>
      </w:r>
      <w:r>
        <w:rPr>
          <w:rFonts w:hint="eastAsia" w:ascii="宋体" w:hAnsi="宋体" w:cs="宋体"/>
          <w:kern w:val="0"/>
          <w:szCs w:val="32"/>
        </w:rPr>
        <w:t>的规定</w:t>
      </w:r>
      <w:r>
        <w:rPr>
          <w:rFonts w:hint="eastAsia"/>
          <w:color w:val="333300"/>
        </w:rPr>
        <w:t>设置</w:t>
      </w:r>
      <w:r>
        <w:rPr>
          <w:rFonts w:hint="eastAsia" w:ascii="宋体" w:hAnsi="宋体" w:cs="宋体"/>
          <w:kern w:val="0"/>
          <w:szCs w:val="32"/>
        </w:rPr>
        <w:t>。</w:t>
      </w:r>
    </w:p>
    <w:p>
      <w:pPr>
        <w:spacing w:line="360" w:lineRule="auto"/>
        <w:rPr>
          <w:rFonts w:ascii="宋体"/>
          <w:b/>
        </w:rPr>
      </w:pPr>
      <w:r>
        <w:rPr>
          <w:rFonts w:hint="eastAsia" w:ascii="宋体" w:hAnsi="宋体"/>
          <w:b/>
        </w:rPr>
        <w:t>4</w:t>
      </w:r>
      <w:r>
        <w:rPr>
          <w:rFonts w:ascii="宋体" w:hAnsi="宋体"/>
          <w:b/>
        </w:rPr>
        <w:t>.4</w:t>
      </w:r>
      <w:r>
        <w:rPr>
          <w:rFonts w:hint="eastAsia" w:ascii="宋体" w:hAnsi="宋体"/>
          <w:b/>
        </w:rPr>
        <w:t>食台与晒台</w:t>
      </w:r>
    </w:p>
    <w:p>
      <w:pPr>
        <w:pStyle w:val="59"/>
        <w:ind w:firstLine="420"/>
        <w:rPr>
          <w:color w:val="333300"/>
          <w:sz w:val="21"/>
          <w:szCs w:val="21"/>
        </w:rPr>
      </w:pPr>
      <w:r>
        <w:rPr>
          <w:rFonts w:hint="eastAsia"/>
          <w:color w:val="333300"/>
          <w:sz w:val="21"/>
          <w:szCs w:val="21"/>
        </w:rPr>
        <w:t>每3000</w:t>
      </w:r>
      <w:r>
        <w:rPr>
          <w:rFonts w:hAnsi="宋体"/>
        </w:rPr>
        <w:t xml:space="preserve"> m</w:t>
      </w:r>
      <w:r>
        <w:rPr>
          <w:rFonts w:hAnsi="宋体"/>
          <w:vertAlign w:val="superscript"/>
        </w:rPr>
        <w:t>2</w:t>
      </w:r>
      <w:r>
        <w:rPr>
          <w:color w:val="333300"/>
          <w:sz w:val="21"/>
          <w:szCs w:val="21"/>
        </w:rPr>
        <w:t>左右设置食台</w:t>
      </w:r>
      <w:r>
        <w:rPr>
          <w:rFonts w:hint="eastAsia"/>
          <w:color w:val="333300"/>
          <w:sz w:val="21"/>
          <w:szCs w:val="21"/>
        </w:rPr>
        <w:t>与晒台各1个，食台与晒台的设置方法按</w:t>
      </w:r>
      <w:r>
        <w:rPr>
          <w:color w:val="333300"/>
          <w:sz w:val="21"/>
          <w:szCs w:val="21"/>
        </w:rPr>
        <w:t>GB/T 26876</w:t>
      </w:r>
      <w:r>
        <w:rPr>
          <w:rFonts w:hint="eastAsia"/>
          <w:color w:val="333300"/>
          <w:sz w:val="21"/>
          <w:szCs w:val="21"/>
        </w:rPr>
        <w:t>的规定执行，食台与晒台可以兼用。</w:t>
      </w:r>
    </w:p>
    <w:p>
      <w:pPr>
        <w:spacing w:line="360" w:lineRule="auto"/>
        <w:rPr>
          <w:rFonts w:ascii="宋体" w:hAnsi="宋体"/>
          <w:b/>
        </w:rPr>
      </w:pPr>
      <w:r>
        <w:rPr>
          <w:rFonts w:hint="eastAsia" w:ascii="宋体" w:hAnsi="宋体"/>
          <w:b/>
        </w:rPr>
        <w:t>4.5 其它设施</w:t>
      </w:r>
    </w:p>
    <w:p>
      <w:pPr>
        <w:spacing w:line="360" w:lineRule="auto"/>
        <w:ind w:firstLine="440" w:firstLineChars="200"/>
        <w:rPr>
          <w:sz w:val="22"/>
        </w:rPr>
      </w:pPr>
      <w:r>
        <w:rPr>
          <w:rFonts w:hint="eastAsia"/>
          <w:sz w:val="22"/>
        </w:rPr>
        <w:t>根据池塘配备增氧机和自动投饵机。</w:t>
      </w:r>
    </w:p>
    <w:p>
      <w:pPr>
        <w:spacing w:line="360" w:lineRule="auto"/>
        <w:rPr>
          <w:rFonts w:ascii="宋体" w:hAnsi="宋体"/>
          <w:b/>
        </w:rPr>
      </w:pPr>
      <w:r>
        <w:rPr>
          <w:rFonts w:hint="eastAsia" w:ascii="宋体" w:hAnsi="宋体"/>
          <w:b/>
        </w:rPr>
        <w:t>5 苗种放养</w:t>
      </w:r>
    </w:p>
    <w:p>
      <w:pPr>
        <w:spacing w:line="360" w:lineRule="auto"/>
        <w:rPr>
          <w:rFonts w:ascii="宋体" w:hAnsi="宋体"/>
          <w:b/>
        </w:rPr>
      </w:pPr>
      <w:r>
        <w:rPr>
          <w:rFonts w:hint="eastAsia" w:ascii="宋体" w:hAnsi="宋体"/>
          <w:b/>
        </w:rPr>
        <w:t>5.1 放养前的准备</w:t>
      </w:r>
    </w:p>
    <w:p>
      <w:pPr>
        <w:spacing w:line="360" w:lineRule="auto"/>
        <w:ind w:firstLine="420" w:firstLineChars="200"/>
        <w:rPr>
          <w:rFonts w:ascii="宋体" w:hAnsi="宋体"/>
        </w:rPr>
      </w:pPr>
      <w:r>
        <w:rPr>
          <w:rFonts w:hint="eastAsia" w:ascii="宋体" w:hAnsi="宋体"/>
        </w:rPr>
        <w:t>放养前对鱼池清整消毒，参照</w:t>
      </w:r>
      <w:r>
        <w:t>SC/T 1016.6</w:t>
      </w:r>
      <w:r>
        <w:rPr>
          <w:rFonts w:hint="eastAsia" w:ascii="宋体" w:hAnsi="宋体"/>
        </w:rPr>
        <w:t>的规定执行。</w:t>
      </w:r>
    </w:p>
    <w:p>
      <w:pPr>
        <w:spacing w:line="360" w:lineRule="auto"/>
        <w:rPr>
          <w:rFonts w:ascii="宋体" w:hAnsi="宋体"/>
        </w:rPr>
      </w:pPr>
      <w:r>
        <w:rPr>
          <w:rFonts w:hint="eastAsia" w:ascii="宋体" w:hAnsi="宋体"/>
          <w:b/>
        </w:rPr>
        <w:t>5.2苗种</w:t>
      </w:r>
      <w:r>
        <w:rPr>
          <w:rFonts w:hint="eastAsia" w:ascii="宋体" w:hAnsi="宋体" w:cs="宋体"/>
          <w:b/>
          <w:kern w:val="0"/>
          <w:szCs w:val="32"/>
        </w:rPr>
        <w:t>质量</w:t>
      </w:r>
    </w:p>
    <w:p>
      <w:pPr>
        <w:rPr>
          <w:rFonts w:ascii="宋体" w:hAnsi="宋体" w:cs="宋体"/>
          <w:kern w:val="0"/>
          <w:szCs w:val="32"/>
        </w:rPr>
      </w:pPr>
      <w:r>
        <w:rPr>
          <w:rFonts w:hint="eastAsia" w:ascii="宋体" w:hAnsi="宋体" w:cs="宋体"/>
          <w:kern w:val="0"/>
          <w:szCs w:val="32"/>
        </w:rPr>
        <w:t>5.2.1  鱼种</w:t>
      </w:r>
    </w:p>
    <w:p>
      <w:pPr>
        <w:ind w:firstLine="420" w:firstLineChars="200"/>
        <w:rPr>
          <w:rFonts w:ascii="宋体" w:hAnsi="宋体" w:cs="宋体"/>
          <w:kern w:val="0"/>
          <w:szCs w:val="32"/>
        </w:rPr>
      </w:pPr>
      <w:r>
        <w:rPr>
          <w:rFonts w:hint="eastAsia" w:ascii="宋体" w:hAnsi="宋体" w:cs="宋体"/>
          <w:kern w:val="0"/>
          <w:szCs w:val="32"/>
        </w:rPr>
        <w:t>应体质健壮，检疫检验合格，</w:t>
      </w:r>
      <w:r>
        <w:t>放养鱼种</w:t>
      </w:r>
      <w:r>
        <w:rPr>
          <w:rFonts w:hint="eastAsia" w:ascii="宋体" w:hAnsi="宋体" w:cs="宋体"/>
          <w:kern w:val="0"/>
          <w:szCs w:val="32"/>
        </w:rPr>
        <w:t>质量</w:t>
      </w:r>
      <w:r>
        <w:t>相应符合GB 1003</w:t>
      </w:r>
      <w:r>
        <w:rPr>
          <w:rFonts w:hint="eastAsia"/>
        </w:rPr>
        <w:t>，</w:t>
      </w:r>
      <w:r>
        <w:t>GB/T 11776</w:t>
      </w:r>
      <w:r>
        <w:rPr>
          <w:rFonts w:hint="eastAsia"/>
        </w:rPr>
        <w:t>，</w:t>
      </w:r>
      <w:r>
        <w:t>GB/T 1177</w:t>
      </w:r>
      <w:r>
        <w:rPr>
          <w:rFonts w:hint="eastAsia"/>
        </w:rPr>
        <w:t>7，</w:t>
      </w:r>
      <w:r>
        <w:t>GB/T 11778等的规定。</w:t>
      </w:r>
    </w:p>
    <w:p>
      <w:pPr>
        <w:rPr>
          <w:rFonts w:ascii="宋体" w:hAnsi="宋体" w:cs="宋体"/>
          <w:kern w:val="0"/>
          <w:szCs w:val="32"/>
        </w:rPr>
      </w:pPr>
      <w:r>
        <w:rPr>
          <w:rFonts w:hint="eastAsia" w:ascii="宋体" w:hAnsi="宋体" w:cs="宋体"/>
          <w:kern w:val="0"/>
          <w:szCs w:val="32"/>
        </w:rPr>
        <w:t xml:space="preserve">5.2.2 鳖  </w:t>
      </w:r>
    </w:p>
    <w:p>
      <w:pPr>
        <w:ind w:firstLine="420" w:firstLineChars="200"/>
        <w:rPr>
          <w:rFonts w:ascii="宋体" w:hAnsi="宋体" w:cs="宋体"/>
          <w:kern w:val="0"/>
          <w:szCs w:val="32"/>
        </w:rPr>
      </w:pPr>
      <w:r>
        <w:rPr>
          <w:rFonts w:hint="eastAsia" w:ascii="宋体" w:hAnsi="宋体" w:cs="宋体"/>
          <w:kern w:val="0"/>
          <w:szCs w:val="32"/>
        </w:rPr>
        <w:t>品种选择中华鳖。应体质健壮，行动活泼，无病无伤，检疫检验合格，质量</w:t>
      </w:r>
      <w:r>
        <w:rPr>
          <w:rFonts w:hint="eastAsia" w:ascii="宋体" w:hAnsi="宋体"/>
        </w:rPr>
        <w:t>符合</w:t>
      </w:r>
      <w:r>
        <w:t>SC/T 1107</w:t>
      </w:r>
      <w:r>
        <w:rPr>
          <w:rFonts w:hint="eastAsia" w:ascii="宋体" w:hAnsi="宋体" w:cs="宋体"/>
          <w:kern w:val="0"/>
          <w:szCs w:val="32"/>
        </w:rPr>
        <w:t>的规定</w:t>
      </w:r>
      <w:r>
        <w:rPr>
          <w:rFonts w:ascii="宋体" w:hAnsi="宋体" w:cs="宋体"/>
          <w:kern w:val="0"/>
          <w:szCs w:val="32"/>
        </w:rPr>
        <w:t>。</w:t>
      </w:r>
    </w:p>
    <w:p>
      <w:pPr>
        <w:spacing w:line="360" w:lineRule="auto"/>
        <w:rPr>
          <w:rFonts w:ascii="宋体" w:hAnsi="宋体" w:cs="宋体"/>
          <w:b/>
          <w:kern w:val="0"/>
          <w:szCs w:val="32"/>
        </w:rPr>
      </w:pPr>
      <w:r>
        <w:rPr>
          <w:rFonts w:hint="eastAsia" w:ascii="宋体" w:hAnsi="宋体" w:cs="宋体"/>
          <w:b/>
          <w:kern w:val="0"/>
          <w:szCs w:val="32"/>
        </w:rPr>
        <w:t>5.3 苗种放养</w:t>
      </w:r>
    </w:p>
    <w:p>
      <w:pPr>
        <w:spacing w:line="420" w:lineRule="auto"/>
        <w:jc w:val="left"/>
        <w:rPr>
          <w:rFonts w:ascii="宋体" w:hAnsi="宋体" w:cs="宋体"/>
          <w:b/>
          <w:kern w:val="0"/>
          <w:szCs w:val="32"/>
        </w:rPr>
      </w:pPr>
      <w:r>
        <w:rPr>
          <w:rFonts w:hint="eastAsia" w:ascii="宋体" w:hAnsi="宋体" w:cs="宋体"/>
          <w:b/>
          <w:kern w:val="0"/>
          <w:szCs w:val="32"/>
        </w:rPr>
        <w:t>5.3.1消毒</w:t>
      </w:r>
    </w:p>
    <w:p>
      <w:pPr>
        <w:ind w:firstLine="420" w:firstLineChars="200"/>
        <w:rPr>
          <w:rFonts w:ascii="宋体" w:hAnsi="宋体" w:cs="宋体"/>
          <w:kern w:val="0"/>
          <w:szCs w:val="32"/>
        </w:rPr>
      </w:pPr>
      <w:r>
        <w:rPr>
          <w:rFonts w:hint="eastAsia" w:ascii="宋体" w:hAnsi="宋体" w:cs="宋体"/>
          <w:kern w:val="0"/>
          <w:szCs w:val="32"/>
        </w:rPr>
        <w:t xml:space="preserve"> 鱼种用 2%～3%的食盐水浸浴3min～5min，鳖用 3%～4%的食盐水浸浴5min～10min。</w:t>
      </w:r>
    </w:p>
    <w:p>
      <w:pPr>
        <w:spacing w:line="360" w:lineRule="auto"/>
        <w:rPr>
          <w:rFonts w:ascii="宋体" w:hAnsi="宋体" w:cs="宋体"/>
          <w:kern w:val="0"/>
          <w:szCs w:val="32"/>
        </w:rPr>
      </w:pPr>
      <w:r>
        <w:rPr>
          <w:rFonts w:hint="eastAsia" w:ascii="宋体" w:hAnsi="宋体" w:cs="宋体"/>
          <w:kern w:val="0"/>
          <w:szCs w:val="32"/>
        </w:rPr>
        <w:t>5.3.2 放养时间</w:t>
      </w:r>
    </w:p>
    <w:p>
      <w:pPr>
        <w:spacing w:line="360" w:lineRule="auto"/>
        <w:rPr>
          <w:rFonts w:ascii="宋体" w:hAnsi="宋体" w:cs="宋体"/>
          <w:kern w:val="0"/>
          <w:szCs w:val="32"/>
        </w:rPr>
      </w:pPr>
      <w:r>
        <w:rPr>
          <w:rFonts w:hint="eastAsia" w:ascii="宋体" w:hAnsi="宋体" w:cs="宋体"/>
          <w:kern w:val="0"/>
          <w:szCs w:val="32"/>
        </w:rPr>
        <w:t xml:space="preserve">     鱼种2月底前放养，</w:t>
      </w:r>
      <w:r>
        <w:rPr>
          <w:color w:val="000000"/>
        </w:rPr>
        <w:t>鳖</w:t>
      </w:r>
      <w:r>
        <w:rPr>
          <w:rFonts w:hint="eastAsia"/>
          <w:color w:val="000000"/>
        </w:rPr>
        <w:t>4</w:t>
      </w:r>
      <w:r>
        <w:rPr>
          <w:color w:val="000000"/>
        </w:rPr>
        <w:t>月中旬</w:t>
      </w:r>
      <w:r>
        <w:rPr>
          <w:rFonts w:hint="eastAsia" w:ascii="宋体" w:hAnsi="宋体" w:cs="宋体"/>
          <w:kern w:val="0"/>
          <w:szCs w:val="32"/>
        </w:rPr>
        <w:t>～</w:t>
      </w:r>
      <w:r>
        <w:rPr>
          <w:color w:val="000000"/>
        </w:rPr>
        <w:t>5月放养</w:t>
      </w:r>
      <w:r>
        <w:rPr>
          <w:rFonts w:hint="eastAsia"/>
          <w:color w:val="000000"/>
        </w:rPr>
        <w:t>。</w:t>
      </w:r>
    </w:p>
    <w:p>
      <w:pPr>
        <w:spacing w:line="360" w:lineRule="auto"/>
        <w:rPr>
          <w:rFonts w:ascii="宋体" w:hAnsi="宋体" w:cs="宋体"/>
          <w:kern w:val="0"/>
          <w:szCs w:val="32"/>
        </w:rPr>
      </w:pPr>
      <w:r>
        <w:rPr>
          <w:rFonts w:hint="eastAsia" w:ascii="宋体" w:hAnsi="宋体" w:cs="宋体"/>
          <w:kern w:val="0"/>
          <w:szCs w:val="32"/>
        </w:rPr>
        <w:t>5.3.3 苗种规格及放养数量</w:t>
      </w:r>
    </w:p>
    <w:p>
      <w:pPr>
        <w:spacing w:line="360" w:lineRule="auto"/>
        <w:rPr>
          <w:rFonts w:ascii="宋体" w:hAnsi="宋体" w:cs="宋体"/>
          <w:kern w:val="0"/>
          <w:szCs w:val="32"/>
        </w:rPr>
      </w:pPr>
      <w:r>
        <w:rPr>
          <w:rFonts w:hint="eastAsia" w:ascii="宋体" w:hAnsi="宋体" w:cs="宋体"/>
          <w:kern w:val="0"/>
          <w:szCs w:val="32"/>
        </w:rPr>
        <w:t>5.3.3.1 主要养殖品种为草鱼、鲢鱼、鳙鱼、鲫鱼、</w:t>
      </w:r>
      <w:r>
        <w:t>团头鲂</w:t>
      </w:r>
      <w:r>
        <w:rPr>
          <w:rFonts w:hint="eastAsia"/>
        </w:rPr>
        <w:t>、</w:t>
      </w:r>
      <w:r>
        <w:rPr>
          <w:rFonts w:hint="eastAsia" w:ascii="宋体" w:hAnsi="宋体" w:cs="宋体"/>
          <w:kern w:val="0"/>
          <w:szCs w:val="32"/>
        </w:rPr>
        <w:t xml:space="preserve">黄颡鱼、匙吻鲟等。原则上不放养鲤鱼、青鱼。 </w:t>
      </w:r>
    </w:p>
    <w:p>
      <w:pPr>
        <w:spacing w:line="360" w:lineRule="auto"/>
        <w:rPr>
          <w:rFonts w:ascii="宋体" w:hAnsi="宋体"/>
        </w:rPr>
      </w:pPr>
      <w:r>
        <w:rPr>
          <w:rFonts w:hint="eastAsia" w:ascii="宋体" w:hAnsi="宋体" w:cs="宋体"/>
          <w:kern w:val="0"/>
          <w:szCs w:val="32"/>
        </w:rPr>
        <w:t>5.3.3.2 鱼种规格及放养量参照</w:t>
      </w:r>
      <w:r>
        <w:rPr>
          <w:rFonts w:hint="eastAsia" w:ascii="宋体" w:hAnsi="宋体"/>
        </w:rPr>
        <w:t>SC/T 1016.6的规定执行。</w:t>
      </w:r>
    </w:p>
    <w:p>
      <w:pPr>
        <w:spacing w:line="360" w:lineRule="auto"/>
        <w:rPr>
          <w:rFonts w:ascii="宋体" w:hAnsi="宋体" w:cs="宋体"/>
          <w:kern w:val="0"/>
          <w:szCs w:val="32"/>
        </w:rPr>
      </w:pPr>
      <w:r>
        <w:rPr>
          <w:rFonts w:hint="eastAsia" w:ascii="宋体" w:hAnsi="宋体"/>
        </w:rPr>
        <w:t xml:space="preserve">5.3.3.3 </w:t>
      </w:r>
      <w:r>
        <w:rPr>
          <w:rFonts w:hint="eastAsia" w:ascii="宋体" w:hAnsi="宋体" w:cs="宋体"/>
          <w:kern w:val="0"/>
          <w:szCs w:val="32"/>
        </w:rPr>
        <w:t>每667m</w:t>
      </w:r>
      <w:r>
        <w:rPr>
          <w:rFonts w:hint="eastAsia" w:ascii="宋体" w:hAnsi="宋体" w:cs="宋体"/>
          <w:kern w:val="0"/>
          <w:vertAlign w:val="superscript"/>
        </w:rPr>
        <w:t>2</w:t>
      </w:r>
      <w:r>
        <w:rPr>
          <w:color w:val="000000"/>
        </w:rPr>
        <w:t>放养体重为</w:t>
      </w:r>
      <w:r>
        <w:rPr>
          <w:rFonts w:hint="eastAsia"/>
          <w:color w:val="000000"/>
        </w:rPr>
        <w:t xml:space="preserve"> 15</w:t>
      </w:r>
      <w:r>
        <w:rPr>
          <w:color w:val="000000"/>
        </w:rPr>
        <w:t>0 g</w:t>
      </w:r>
      <w:r>
        <w:rPr>
          <w:rFonts w:hint="eastAsia" w:ascii="宋体" w:hAnsi="宋体" w:cs="宋体"/>
          <w:kern w:val="0"/>
          <w:szCs w:val="32"/>
        </w:rPr>
        <w:t>～</w:t>
      </w:r>
      <w:r>
        <w:rPr>
          <w:color w:val="000000"/>
        </w:rPr>
        <w:t>2</w:t>
      </w:r>
      <w:r>
        <w:rPr>
          <w:rFonts w:hint="eastAsia"/>
          <w:color w:val="000000"/>
        </w:rPr>
        <w:t>0</w:t>
      </w:r>
      <w:r>
        <w:rPr>
          <w:color w:val="000000"/>
        </w:rPr>
        <w:t>0g的鳖</w:t>
      </w:r>
      <w:r>
        <w:rPr>
          <w:rFonts w:hint="eastAsia"/>
          <w:color w:val="000000"/>
        </w:rPr>
        <w:t>200只</w:t>
      </w:r>
      <w:r>
        <w:rPr>
          <w:rFonts w:hint="eastAsia" w:ascii="宋体" w:hAnsi="宋体" w:cs="宋体"/>
          <w:kern w:val="0"/>
          <w:szCs w:val="32"/>
        </w:rPr>
        <w:t>～</w:t>
      </w:r>
      <w:r>
        <w:rPr>
          <w:rFonts w:hint="eastAsia"/>
          <w:color w:val="000000"/>
        </w:rPr>
        <w:t>30</w:t>
      </w:r>
      <w:r>
        <w:rPr>
          <w:color w:val="000000"/>
        </w:rPr>
        <w:t>0只</w:t>
      </w:r>
      <w:r>
        <w:rPr>
          <w:rFonts w:hint="eastAsia"/>
          <w:color w:val="000000"/>
        </w:rPr>
        <w:t>，或者</w:t>
      </w:r>
      <w:r>
        <w:rPr>
          <w:color w:val="000000"/>
        </w:rPr>
        <w:t>放养体重为</w:t>
      </w:r>
      <w:r>
        <w:rPr>
          <w:rFonts w:hint="eastAsia"/>
          <w:color w:val="000000"/>
        </w:rPr>
        <w:t xml:space="preserve"> 50</w:t>
      </w:r>
      <w:r>
        <w:rPr>
          <w:color w:val="000000"/>
        </w:rPr>
        <w:t>0 g</w:t>
      </w:r>
      <w:r>
        <w:rPr>
          <w:rFonts w:hint="eastAsia" w:ascii="宋体" w:hAnsi="宋体" w:cs="宋体"/>
          <w:kern w:val="0"/>
          <w:szCs w:val="32"/>
        </w:rPr>
        <w:t>～</w:t>
      </w:r>
      <w:r>
        <w:rPr>
          <w:rFonts w:hint="eastAsia"/>
          <w:color w:val="000000"/>
        </w:rPr>
        <w:t>60</w:t>
      </w:r>
      <w:r>
        <w:rPr>
          <w:color w:val="000000"/>
        </w:rPr>
        <w:t>0g的鳖</w:t>
      </w:r>
      <w:r>
        <w:rPr>
          <w:rFonts w:hint="eastAsia"/>
          <w:color w:val="000000"/>
        </w:rPr>
        <w:t>60只</w:t>
      </w:r>
      <w:r>
        <w:rPr>
          <w:rFonts w:hint="eastAsia" w:ascii="宋体" w:hAnsi="宋体" w:cs="宋体"/>
          <w:kern w:val="0"/>
          <w:szCs w:val="32"/>
        </w:rPr>
        <w:t>～</w:t>
      </w:r>
      <w:r>
        <w:rPr>
          <w:rFonts w:hint="eastAsia"/>
          <w:color w:val="000000"/>
        </w:rPr>
        <w:t>10</w:t>
      </w:r>
      <w:r>
        <w:rPr>
          <w:color w:val="000000"/>
        </w:rPr>
        <w:t>0只。同一池塘放养的鳖宜规格基本一致</w:t>
      </w:r>
      <w:r>
        <w:rPr>
          <w:rFonts w:hint="eastAsia"/>
          <w:color w:val="000000"/>
        </w:rPr>
        <w:t>，</w:t>
      </w:r>
      <w:r>
        <w:rPr>
          <w:color w:val="000000"/>
        </w:rPr>
        <w:t>雄</w:t>
      </w:r>
      <w:r>
        <w:rPr>
          <w:rFonts w:hint="eastAsia"/>
          <w:color w:val="000000"/>
        </w:rPr>
        <w:t>、</w:t>
      </w:r>
      <w:r>
        <w:rPr>
          <w:color w:val="000000"/>
        </w:rPr>
        <w:t>雌鳖分池放养</w:t>
      </w:r>
      <w:r>
        <w:rPr>
          <w:rFonts w:hint="eastAsia"/>
          <w:color w:val="000000"/>
        </w:rPr>
        <w:t>。</w:t>
      </w:r>
    </w:p>
    <w:p>
      <w:pPr>
        <w:spacing w:line="360" w:lineRule="auto"/>
        <w:rPr>
          <w:rFonts w:ascii="宋体" w:hAnsi="宋体" w:cs="宋体"/>
          <w:b/>
          <w:kern w:val="0"/>
          <w:szCs w:val="32"/>
        </w:rPr>
      </w:pPr>
      <w:r>
        <w:rPr>
          <w:rFonts w:hint="eastAsia" w:ascii="宋体" w:hAnsi="宋体" w:cs="宋体"/>
          <w:b/>
          <w:kern w:val="0"/>
          <w:szCs w:val="32"/>
        </w:rPr>
        <w:t>6 饲养管理</w:t>
      </w:r>
    </w:p>
    <w:p>
      <w:pPr>
        <w:spacing w:line="360" w:lineRule="auto"/>
        <w:rPr>
          <w:rFonts w:ascii="宋体" w:hAnsi="宋体" w:cs="宋体"/>
          <w:b/>
          <w:kern w:val="0"/>
          <w:szCs w:val="32"/>
        </w:rPr>
      </w:pPr>
      <w:r>
        <w:rPr>
          <w:rFonts w:hint="eastAsia" w:ascii="宋体" w:hAnsi="宋体" w:cs="宋体"/>
          <w:b/>
          <w:kern w:val="0"/>
          <w:szCs w:val="32"/>
        </w:rPr>
        <w:t>6.</w:t>
      </w:r>
      <w:r>
        <w:rPr>
          <w:rFonts w:ascii="宋体" w:hAnsi="宋体" w:cs="宋体"/>
          <w:b/>
          <w:kern w:val="0"/>
          <w:szCs w:val="32"/>
        </w:rPr>
        <w:t>1</w:t>
      </w:r>
      <w:r>
        <w:rPr>
          <w:rFonts w:hint="eastAsia" w:ascii="宋体" w:hAnsi="宋体" w:cs="宋体"/>
          <w:b/>
          <w:kern w:val="0"/>
          <w:szCs w:val="32"/>
        </w:rPr>
        <w:t xml:space="preserve"> </w:t>
      </w:r>
      <w:r>
        <w:rPr>
          <w:rFonts w:ascii="宋体" w:hAnsi="宋体" w:cs="宋体"/>
          <w:b/>
          <w:kern w:val="0"/>
          <w:szCs w:val="32"/>
        </w:rPr>
        <w:t>投</w:t>
      </w:r>
      <w:r>
        <w:rPr>
          <w:rFonts w:hint="eastAsia" w:ascii="宋体" w:hAnsi="宋体" w:cs="宋体"/>
          <w:b/>
          <w:kern w:val="0"/>
          <w:szCs w:val="32"/>
        </w:rPr>
        <w:t>饵</w:t>
      </w:r>
    </w:p>
    <w:p>
      <w:pPr>
        <w:spacing w:line="360" w:lineRule="auto"/>
        <w:rPr>
          <w:rFonts w:ascii="宋体" w:hAnsi="宋体" w:cs="宋体"/>
          <w:b/>
          <w:kern w:val="0"/>
          <w:szCs w:val="32"/>
        </w:rPr>
      </w:pPr>
      <w:r>
        <w:rPr>
          <w:rFonts w:hint="eastAsia" w:ascii="宋体" w:hAnsi="宋体" w:cs="宋体"/>
          <w:b/>
          <w:kern w:val="0"/>
          <w:szCs w:val="32"/>
        </w:rPr>
        <w:t>6.1.1 鱼饲料</w:t>
      </w:r>
    </w:p>
    <w:p>
      <w:pPr>
        <w:spacing w:line="360" w:lineRule="auto"/>
        <w:ind w:firstLine="420" w:firstLineChars="200"/>
        <w:rPr>
          <w:rFonts w:ascii="宋体" w:hAnsi="宋体" w:cs="宋体"/>
          <w:kern w:val="0"/>
          <w:szCs w:val="32"/>
        </w:rPr>
      </w:pPr>
      <w:r>
        <w:rPr>
          <w:rFonts w:ascii="宋体" w:hAnsi="宋体" w:cs="宋体"/>
          <w:kern w:val="0"/>
          <w:szCs w:val="32"/>
        </w:rPr>
        <w:t>坚持“四定”投</w:t>
      </w:r>
      <w:r>
        <w:rPr>
          <w:rFonts w:hint="eastAsia" w:ascii="宋体" w:hAnsi="宋体" w:cs="宋体"/>
          <w:kern w:val="0"/>
          <w:szCs w:val="32"/>
        </w:rPr>
        <w:t>饵</w:t>
      </w:r>
      <w:r>
        <w:rPr>
          <w:rFonts w:ascii="宋体" w:hAnsi="宋体" w:cs="宋体"/>
          <w:kern w:val="0"/>
          <w:szCs w:val="32"/>
        </w:rPr>
        <w:t>（定时、定位、定质、定量），根据天气、水温和鱼的吃食、活动</w:t>
      </w:r>
      <w:r>
        <w:rPr>
          <w:rFonts w:hint="eastAsia" w:ascii="宋体" w:hAnsi="宋体" w:cs="宋体"/>
          <w:kern w:val="0"/>
          <w:szCs w:val="32"/>
        </w:rPr>
        <w:t>等</w:t>
      </w:r>
      <w:r>
        <w:rPr>
          <w:rFonts w:ascii="宋体" w:hAnsi="宋体" w:cs="宋体"/>
          <w:kern w:val="0"/>
          <w:szCs w:val="32"/>
        </w:rPr>
        <w:t>情况</w:t>
      </w:r>
      <w:r>
        <w:rPr>
          <w:rFonts w:hint="eastAsia" w:ascii="宋体" w:hAnsi="宋体" w:cs="宋体"/>
          <w:kern w:val="0"/>
          <w:szCs w:val="32"/>
        </w:rPr>
        <w:t>确定</w:t>
      </w:r>
      <w:r>
        <w:rPr>
          <w:rFonts w:ascii="宋体" w:hAnsi="宋体" w:cs="宋体"/>
          <w:kern w:val="0"/>
          <w:szCs w:val="32"/>
        </w:rPr>
        <w:t>增减或停喂</w:t>
      </w:r>
      <w:r>
        <w:rPr>
          <w:rFonts w:hint="eastAsia" w:ascii="宋体" w:hAnsi="宋体" w:cs="宋体"/>
          <w:kern w:val="0"/>
          <w:szCs w:val="32"/>
        </w:rPr>
        <w:t>饵料</w:t>
      </w:r>
      <w:r>
        <w:rPr>
          <w:rFonts w:ascii="宋体" w:hAnsi="宋体" w:cs="宋体"/>
          <w:kern w:val="0"/>
          <w:szCs w:val="32"/>
        </w:rPr>
        <w:t>。</w:t>
      </w:r>
      <w:r>
        <w:rPr>
          <w:rFonts w:hint="eastAsia" w:ascii="宋体" w:hAnsi="宋体" w:cs="宋体"/>
          <w:kern w:val="0"/>
          <w:szCs w:val="32"/>
        </w:rPr>
        <w:t>饵料以配合饲料为主，配合饲料应符合</w:t>
      </w:r>
      <w:r>
        <w:t>GB</w:t>
      </w:r>
      <w:r>
        <w:rPr>
          <w:rFonts w:ascii="宋体" w:hAnsi="宋体" w:cs="宋体"/>
          <w:kern w:val="0"/>
          <w:szCs w:val="32"/>
        </w:rPr>
        <w:t xml:space="preserve"> 130</w:t>
      </w:r>
      <w:r>
        <w:rPr>
          <w:rFonts w:hint="eastAsia" w:ascii="宋体" w:hAnsi="宋体" w:cs="宋体"/>
          <w:kern w:val="0"/>
          <w:szCs w:val="32"/>
        </w:rPr>
        <w:t>78的规定，</w:t>
      </w:r>
      <w:r>
        <w:rPr>
          <w:rFonts w:ascii="宋体" w:hAnsi="宋体" w:cs="宋体"/>
          <w:kern w:val="0"/>
          <w:szCs w:val="32"/>
        </w:rPr>
        <w:t>投</w:t>
      </w:r>
      <w:r>
        <w:rPr>
          <w:rFonts w:hint="eastAsia" w:ascii="宋体" w:hAnsi="宋体" w:cs="宋体"/>
          <w:kern w:val="0"/>
          <w:szCs w:val="32"/>
        </w:rPr>
        <w:t>饲量按SC/T 1016.6的规定执行。</w:t>
      </w:r>
    </w:p>
    <w:p>
      <w:pPr>
        <w:spacing w:line="360" w:lineRule="auto"/>
        <w:rPr>
          <w:rFonts w:ascii="宋体" w:hAnsi="宋体" w:cs="宋体"/>
          <w:b/>
          <w:kern w:val="0"/>
          <w:szCs w:val="32"/>
        </w:rPr>
      </w:pPr>
      <w:r>
        <w:rPr>
          <w:rFonts w:hint="eastAsia" w:ascii="宋体" w:hAnsi="宋体" w:cs="宋体"/>
          <w:b/>
          <w:kern w:val="0"/>
          <w:szCs w:val="32"/>
        </w:rPr>
        <w:t>6.1.2 鳖饲料</w:t>
      </w:r>
    </w:p>
    <w:p>
      <w:pPr>
        <w:spacing w:line="360" w:lineRule="auto"/>
        <w:rPr>
          <w:rFonts w:ascii="宋体" w:hAnsi="宋体" w:cs="宋体"/>
          <w:kern w:val="0"/>
          <w:szCs w:val="32"/>
        </w:rPr>
      </w:pPr>
      <w:r>
        <w:rPr>
          <w:rFonts w:hint="eastAsia" w:ascii="宋体" w:hAnsi="宋体" w:cs="宋体"/>
          <w:kern w:val="0"/>
          <w:szCs w:val="32"/>
        </w:rPr>
        <w:t>6.1.2.1鳖饲料有配合饲料，</w:t>
      </w:r>
      <w:r>
        <w:rPr>
          <w:rFonts w:ascii="宋体" w:hAnsi="宋体" w:cs="宋体"/>
          <w:kern w:val="0"/>
          <w:szCs w:val="32"/>
        </w:rPr>
        <w:t>螺蛳、蚌、新鲜鱼</w:t>
      </w:r>
      <w:r>
        <w:rPr>
          <w:rFonts w:hint="eastAsia" w:ascii="宋体" w:hAnsi="宋体" w:cs="宋体"/>
          <w:kern w:val="0"/>
          <w:szCs w:val="32"/>
        </w:rPr>
        <w:t>、</w:t>
      </w:r>
      <w:r>
        <w:rPr>
          <w:rFonts w:ascii="宋体" w:hAnsi="宋体" w:cs="宋体"/>
          <w:kern w:val="0"/>
          <w:szCs w:val="32"/>
        </w:rPr>
        <w:t>虾、蚯蚓及加工肉类的副产品等</w:t>
      </w:r>
      <w:r>
        <w:rPr>
          <w:rFonts w:hint="eastAsia" w:ascii="宋体" w:hAnsi="宋体" w:cs="宋体"/>
          <w:kern w:val="0"/>
          <w:szCs w:val="32"/>
        </w:rPr>
        <w:t>动物性饲料</w:t>
      </w:r>
      <w:r>
        <w:rPr>
          <w:rFonts w:ascii="宋体" w:hAnsi="宋体" w:cs="宋体"/>
          <w:kern w:val="0"/>
          <w:szCs w:val="32"/>
        </w:rPr>
        <w:t>，</w:t>
      </w:r>
      <w:r>
        <w:rPr>
          <w:rFonts w:hint="eastAsia" w:ascii="宋体" w:hAnsi="宋体" w:cs="宋体"/>
          <w:kern w:val="0"/>
          <w:szCs w:val="32"/>
        </w:rPr>
        <w:t>新鲜南瓜、胡萝卜、青菜</w:t>
      </w:r>
      <w:r>
        <w:rPr>
          <w:rFonts w:ascii="宋体" w:hAnsi="宋体" w:cs="宋体"/>
          <w:kern w:val="0"/>
          <w:szCs w:val="32"/>
        </w:rPr>
        <w:t>、玉米等</w:t>
      </w:r>
      <w:r>
        <w:rPr>
          <w:rFonts w:hint="eastAsia" w:ascii="宋体" w:hAnsi="宋体" w:cs="宋体"/>
          <w:kern w:val="0"/>
          <w:szCs w:val="32"/>
        </w:rPr>
        <w:t>植物性饲料。配合饲料应符合</w:t>
      </w:r>
      <w:r>
        <w:t>GB 130</w:t>
      </w:r>
      <w:r>
        <w:rPr>
          <w:rFonts w:hint="eastAsia"/>
        </w:rPr>
        <w:t>78</w:t>
      </w:r>
      <w:r>
        <w:rPr>
          <w:rFonts w:hint="eastAsia" w:ascii="宋体" w:hAnsi="宋体" w:cs="宋体"/>
          <w:kern w:val="0"/>
          <w:szCs w:val="32"/>
        </w:rPr>
        <w:t>和 SC/T 1047的规定。动物性、植物性饲料应新鲜、无污染、未腐败变质。植物性饲料宜切碎或粉碎后与动物性饲料等混合投喂。</w:t>
      </w:r>
    </w:p>
    <w:p>
      <w:pPr>
        <w:spacing w:line="360" w:lineRule="auto"/>
        <w:rPr>
          <w:rFonts w:ascii="宋体" w:hAnsi="宋体" w:cs="宋体"/>
          <w:kern w:val="0"/>
          <w:szCs w:val="32"/>
        </w:rPr>
      </w:pPr>
      <w:r>
        <w:rPr>
          <w:rFonts w:hint="eastAsia" w:ascii="宋体" w:hAnsi="宋体" w:cs="宋体"/>
          <w:kern w:val="0"/>
          <w:szCs w:val="32"/>
        </w:rPr>
        <w:t>6.1.2.2配合饲料的日投饲量（干重）为鳖体重的1%～2%；鲜活饲料的日投饲量为鳖体重的5%～10%；投饲量的多少应根据气候状况和鳖的摄食强度进行调整，投饲量应控制在1h内吃完。4-8月，可因地制宜，每月每667 m</w:t>
      </w:r>
      <w:r>
        <w:rPr>
          <w:rFonts w:hint="eastAsia" w:ascii="宋体" w:hAnsi="宋体" w:cs="宋体"/>
          <w:kern w:val="0"/>
          <w:vertAlign w:val="superscript"/>
        </w:rPr>
        <w:t>2</w:t>
      </w:r>
      <w:r>
        <w:rPr>
          <w:rFonts w:hint="eastAsia" w:ascii="宋体" w:hAnsi="宋体" w:cs="宋体"/>
          <w:kern w:val="0"/>
          <w:szCs w:val="32"/>
        </w:rPr>
        <w:t>投放经消毒的活螺蛳150kg～200kg。</w:t>
      </w:r>
    </w:p>
    <w:p>
      <w:pPr>
        <w:spacing w:line="360" w:lineRule="auto"/>
        <w:rPr>
          <w:rFonts w:ascii="宋体" w:hAnsi="宋体" w:cs="宋体"/>
          <w:kern w:val="0"/>
          <w:szCs w:val="32"/>
        </w:rPr>
      </w:pPr>
      <w:r>
        <w:rPr>
          <w:rFonts w:hint="eastAsia" w:ascii="宋体" w:hAnsi="宋体" w:cs="宋体"/>
          <w:kern w:val="0"/>
          <w:szCs w:val="32"/>
        </w:rPr>
        <w:t>6.1.2.3 定时投喂。水温18℃～20℃，两天投喂一次；水温20℃～25℃，每天投喂一次；投饲时间为下午2：00～3：00。水温25℃以上，每天投喂两次，投饲时间为上午8：00～9：00，下午4：00～5：00。</w:t>
      </w:r>
    </w:p>
    <w:p>
      <w:pPr>
        <w:spacing w:line="360" w:lineRule="auto"/>
        <w:rPr>
          <w:rFonts w:ascii="宋体" w:hAnsi="宋体" w:cs="宋体"/>
          <w:kern w:val="0"/>
          <w:szCs w:val="32"/>
        </w:rPr>
      </w:pPr>
      <w:r>
        <w:rPr>
          <w:rFonts w:hint="eastAsia" w:ascii="宋体" w:hAnsi="宋体" w:cs="宋体"/>
          <w:kern w:val="0"/>
          <w:szCs w:val="32"/>
        </w:rPr>
        <w:t>6.1.2.4 饲料应投放在靠近水面未被水淹没的食台上。</w:t>
      </w:r>
    </w:p>
    <w:p>
      <w:pPr>
        <w:spacing w:line="360" w:lineRule="auto"/>
        <w:rPr>
          <w:rFonts w:ascii="宋体" w:hAnsi="宋体" w:cs="宋体"/>
          <w:b/>
          <w:kern w:val="0"/>
          <w:szCs w:val="32"/>
        </w:rPr>
      </w:pPr>
      <w:r>
        <w:rPr>
          <w:rFonts w:hint="eastAsia" w:ascii="宋体" w:hAnsi="宋体" w:cs="宋体"/>
          <w:b/>
          <w:kern w:val="0"/>
          <w:szCs w:val="32"/>
        </w:rPr>
        <w:t>6.2 日常管理</w:t>
      </w:r>
    </w:p>
    <w:p>
      <w:pPr>
        <w:spacing w:line="360" w:lineRule="auto"/>
        <w:rPr>
          <w:rFonts w:ascii="宋体" w:hAnsi="宋体" w:cs="宋体"/>
          <w:b/>
          <w:kern w:val="0"/>
          <w:szCs w:val="32"/>
        </w:rPr>
      </w:pPr>
      <w:r>
        <w:rPr>
          <w:rFonts w:hint="eastAsia" w:ascii="宋体" w:hAnsi="宋体" w:cs="宋体"/>
          <w:b/>
          <w:kern w:val="0"/>
          <w:szCs w:val="32"/>
        </w:rPr>
        <w:t>6.2.1 巡塘</w:t>
      </w:r>
    </w:p>
    <w:p>
      <w:pPr>
        <w:spacing w:line="360" w:lineRule="auto"/>
        <w:rPr>
          <w:rFonts w:ascii="宋体" w:hAnsi="宋体" w:cs="宋体"/>
          <w:kern w:val="0"/>
          <w:szCs w:val="32"/>
        </w:rPr>
      </w:pPr>
      <w:r>
        <w:rPr>
          <w:rFonts w:hint="eastAsia" w:ascii="宋体" w:hAnsi="宋体" w:cs="宋体"/>
          <w:kern w:val="0"/>
          <w:szCs w:val="32"/>
        </w:rPr>
        <w:t xml:space="preserve">    坚持早、中、晚巡池检查，检查防逃设施；检查鱼鳖吃食情况；观察鳖的活动情况，发现异常，及时处理；勤除杂草、敌害和污物；及时清除残饵，清扫饲料台；查看水色，量水温，闻有无异味；做好巡塘日志和生产记录。</w:t>
      </w:r>
    </w:p>
    <w:p>
      <w:pPr>
        <w:spacing w:line="360" w:lineRule="auto"/>
        <w:rPr>
          <w:rFonts w:ascii="宋体" w:hAnsi="宋体" w:cs="宋体"/>
          <w:b/>
          <w:kern w:val="0"/>
          <w:szCs w:val="32"/>
        </w:rPr>
      </w:pPr>
      <w:r>
        <w:rPr>
          <w:rFonts w:hint="eastAsia" w:ascii="宋体" w:hAnsi="宋体" w:cs="宋体"/>
          <w:b/>
          <w:kern w:val="0"/>
          <w:szCs w:val="32"/>
        </w:rPr>
        <w:t>6.2.2 调节水质</w:t>
      </w:r>
    </w:p>
    <w:p>
      <w:pPr>
        <w:spacing w:line="360" w:lineRule="auto"/>
        <w:ind w:firstLine="420" w:firstLineChars="200"/>
        <w:rPr>
          <w:rFonts w:ascii="宋体" w:hAnsi="宋体" w:cs="宋体"/>
          <w:kern w:val="0"/>
          <w:szCs w:val="32"/>
        </w:rPr>
      </w:pPr>
      <w:r>
        <w:rPr>
          <w:rFonts w:hint="eastAsia" w:ascii="宋体" w:hAnsi="宋体" w:cs="宋体"/>
          <w:kern w:val="0"/>
          <w:szCs w:val="32"/>
        </w:rPr>
        <w:t>可采用以下措施调节水质：</w:t>
      </w:r>
    </w:p>
    <w:p>
      <w:pPr>
        <w:spacing w:line="360" w:lineRule="auto"/>
        <w:ind w:firstLine="420" w:firstLineChars="200"/>
        <w:rPr>
          <w:rFonts w:ascii="宋体" w:hAnsi="宋体" w:cs="宋体"/>
          <w:kern w:val="0"/>
          <w:szCs w:val="32"/>
        </w:rPr>
      </w:pPr>
      <w:r>
        <w:rPr>
          <w:rFonts w:hint="eastAsia" w:ascii="宋体" w:hAnsi="宋体" w:cs="宋体"/>
          <w:kern w:val="0"/>
          <w:szCs w:val="32"/>
        </w:rPr>
        <w:t>a) 栽种水生植物。在池塘水面栽种水葫芦等植物，栽种面积一般不超过池塘总面积的10%。</w:t>
      </w:r>
    </w:p>
    <w:p>
      <w:pPr>
        <w:spacing w:line="360" w:lineRule="auto"/>
        <w:ind w:firstLine="420" w:firstLineChars="200"/>
        <w:rPr>
          <w:rFonts w:ascii="宋体" w:hAnsi="宋体" w:cs="宋体"/>
          <w:kern w:val="0"/>
          <w:szCs w:val="32"/>
        </w:rPr>
      </w:pPr>
      <w:r>
        <w:rPr>
          <w:rFonts w:hint="eastAsia" w:ascii="宋体" w:hAnsi="宋体" w:cs="宋体"/>
          <w:kern w:val="0"/>
          <w:szCs w:val="32"/>
        </w:rPr>
        <w:t>b）</w:t>
      </w:r>
      <w:r>
        <w:rPr>
          <w:rFonts w:ascii="宋体" w:hAnsi="宋体" w:cs="宋体"/>
          <w:kern w:val="0"/>
          <w:szCs w:val="32"/>
        </w:rPr>
        <w:t>根据</w:t>
      </w:r>
      <w:r>
        <w:rPr>
          <w:rFonts w:hint="eastAsia" w:ascii="宋体" w:hAnsi="宋体" w:cs="宋体"/>
          <w:kern w:val="0"/>
          <w:szCs w:val="32"/>
        </w:rPr>
        <w:t>池塘</w:t>
      </w:r>
      <w:r>
        <w:rPr>
          <w:rFonts w:ascii="宋体" w:hAnsi="宋体" w:cs="宋体"/>
          <w:kern w:val="0"/>
          <w:szCs w:val="32"/>
        </w:rPr>
        <w:t>的水位、水质、</w:t>
      </w:r>
      <w:r>
        <w:rPr>
          <w:rFonts w:hint="eastAsia" w:ascii="宋体" w:hAnsi="宋体" w:cs="宋体"/>
          <w:kern w:val="0"/>
          <w:szCs w:val="32"/>
        </w:rPr>
        <w:t>鱼</w:t>
      </w:r>
      <w:r>
        <w:rPr>
          <w:rFonts w:ascii="宋体" w:hAnsi="宋体" w:cs="宋体"/>
          <w:kern w:val="0"/>
          <w:szCs w:val="32"/>
        </w:rPr>
        <w:t>鳖的生长情况和季节、天气变化情况等，适时加注新水和换水，</w:t>
      </w:r>
      <w:r>
        <w:rPr>
          <w:rFonts w:hint="eastAsia" w:ascii="宋体" w:hAnsi="宋体" w:cs="宋体"/>
          <w:kern w:val="0"/>
          <w:szCs w:val="32"/>
        </w:rPr>
        <w:t xml:space="preserve"> 6～9月生长旺季，每10d～15d</w:t>
      </w:r>
      <w:r>
        <w:rPr>
          <w:rFonts w:ascii="宋体" w:hAnsi="宋体" w:cs="宋体"/>
          <w:kern w:val="0"/>
          <w:szCs w:val="32"/>
        </w:rPr>
        <w:t>加水</w:t>
      </w:r>
      <w:r>
        <w:rPr>
          <w:rFonts w:hint="eastAsia" w:ascii="宋体" w:hAnsi="宋体" w:cs="宋体"/>
          <w:kern w:val="0"/>
          <w:szCs w:val="32"/>
        </w:rPr>
        <w:t>1次，</w:t>
      </w:r>
      <w:r>
        <w:rPr>
          <w:rFonts w:ascii="宋体" w:hAnsi="宋体" w:cs="宋体"/>
          <w:kern w:val="0"/>
          <w:szCs w:val="32"/>
        </w:rPr>
        <w:t>提高池塘水位10cm～20cm，</w:t>
      </w:r>
      <w:r>
        <w:rPr>
          <w:rFonts w:hint="eastAsia" w:ascii="宋体" w:hAnsi="宋体" w:cs="宋体"/>
          <w:kern w:val="0"/>
          <w:szCs w:val="32"/>
        </w:rPr>
        <w:t>每月</w:t>
      </w:r>
      <w:r>
        <w:rPr>
          <w:rFonts w:ascii="宋体" w:hAnsi="宋体" w:cs="宋体"/>
          <w:kern w:val="0"/>
          <w:szCs w:val="32"/>
        </w:rPr>
        <w:t>换水</w:t>
      </w:r>
      <w:r>
        <w:rPr>
          <w:rFonts w:hint="eastAsia" w:ascii="宋体" w:hAnsi="宋体" w:cs="宋体"/>
          <w:kern w:val="0"/>
          <w:szCs w:val="32"/>
        </w:rPr>
        <w:t>1次，换水量</w:t>
      </w:r>
      <w:r>
        <w:rPr>
          <w:rFonts w:ascii="宋体" w:hAnsi="宋体" w:cs="宋体"/>
          <w:kern w:val="0"/>
          <w:szCs w:val="32"/>
        </w:rPr>
        <w:t>为池水总量的1/3左右。</w:t>
      </w:r>
      <w:r>
        <w:rPr>
          <w:rFonts w:hint="eastAsia" w:ascii="宋体" w:hAnsi="宋体" w:cs="宋体"/>
          <w:kern w:val="0"/>
          <w:szCs w:val="32"/>
        </w:rPr>
        <w:t xml:space="preserve">  </w:t>
      </w:r>
    </w:p>
    <w:p>
      <w:pPr>
        <w:spacing w:line="360" w:lineRule="auto"/>
        <w:ind w:firstLine="420" w:firstLineChars="200"/>
        <w:rPr>
          <w:rFonts w:ascii="宋体" w:hAnsi="宋体" w:cs="宋体"/>
          <w:kern w:val="0"/>
          <w:szCs w:val="32"/>
        </w:rPr>
      </w:pPr>
      <w:r>
        <w:rPr>
          <w:rFonts w:hint="eastAsia" w:ascii="宋体" w:hAnsi="宋体" w:cs="宋体"/>
          <w:kern w:val="0"/>
          <w:szCs w:val="32"/>
        </w:rPr>
        <w:t xml:space="preserve">c) </w:t>
      </w:r>
      <w:r>
        <w:rPr>
          <w:rFonts w:ascii="宋体" w:hAnsi="宋体" w:cs="宋体"/>
          <w:kern w:val="0"/>
          <w:szCs w:val="32"/>
        </w:rPr>
        <w:t>在</w:t>
      </w:r>
      <w:r>
        <w:rPr>
          <w:rFonts w:hint="eastAsia" w:ascii="宋体" w:hAnsi="宋体" w:cs="宋体"/>
          <w:kern w:val="0"/>
          <w:szCs w:val="32"/>
        </w:rPr>
        <w:t>6～9月</w:t>
      </w:r>
      <w:r>
        <w:rPr>
          <w:rFonts w:ascii="宋体" w:hAnsi="宋体" w:cs="宋体"/>
          <w:kern w:val="0"/>
          <w:szCs w:val="32"/>
        </w:rPr>
        <w:t>鱼鳖生长旺季，每</w:t>
      </w:r>
      <w:r>
        <w:rPr>
          <w:rFonts w:hint="eastAsia" w:ascii="宋体" w:hAnsi="宋体" w:cs="宋体"/>
          <w:kern w:val="0"/>
          <w:szCs w:val="32"/>
        </w:rPr>
        <w:t>月</w:t>
      </w:r>
      <w:r>
        <w:rPr>
          <w:rFonts w:ascii="宋体" w:hAnsi="宋体" w:cs="宋体"/>
          <w:kern w:val="0"/>
          <w:szCs w:val="32"/>
        </w:rPr>
        <w:t>投放1次</w:t>
      </w:r>
      <w:r>
        <w:rPr>
          <w:rFonts w:hint="eastAsia" w:ascii="宋体" w:hAnsi="宋体" w:cs="宋体"/>
          <w:kern w:val="0"/>
          <w:szCs w:val="32"/>
        </w:rPr>
        <w:t>生石灰</w:t>
      </w:r>
      <w:r>
        <w:rPr>
          <w:rFonts w:ascii="宋体" w:hAnsi="宋体" w:cs="宋体"/>
          <w:kern w:val="0"/>
          <w:szCs w:val="32"/>
        </w:rPr>
        <w:t>，用量为</w:t>
      </w:r>
      <w:r>
        <w:rPr>
          <w:rFonts w:hint="eastAsia" w:ascii="宋体" w:hAnsi="宋体" w:cs="宋体"/>
          <w:kern w:val="0"/>
          <w:szCs w:val="32"/>
        </w:rPr>
        <w:t>每1m</w:t>
      </w:r>
      <w:r>
        <w:rPr>
          <w:rFonts w:hint="eastAsia" w:ascii="宋体" w:hAnsi="宋体" w:cs="宋体"/>
          <w:kern w:val="0"/>
          <w:szCs w:val="32"/>
          <w:vertAlign w:val="superscript"/>
        </w:rPr>
        <w:t>3</w:t>
      </w:r>
      <w:r>
        <w:rPr>
          <w:rFonts w:hint="eastAsia" w:ascii="宋体" w:hAnsi="宋体" w:cs="宋体"/>
          <w:kern w:val="0"/>
          <w:szCs w:val="32"/>
        </w:rPr>
        <w:t>水体3</w:t>
      </w:r>
      <w:r>
        <w:rPr>
          <w:rFonts w:ascii="宋体" w:hAnsi="宋体" w:cs="宋体"/>
          <w:kern w:val="0"/>
          <w:szCs w:val="32"/>
        </w:rPr>
        <w:t>0g兑水全池泼洒</w:t>
      </w:r>
      <w:r>
        <w:rPr>
          <w:rFonts w:hint="eastAsia" w:ascii="宋体" w:hAnsi="宋体" w:cs="宋体"/>
          <w:kern w:val="0"/>
          <w:szCs w:val="32"/>
        </w:rPr>
        <w:t>，将池水调成微碱性</w:t>
      </w:r>
      <w:r>
        <w:rPr>
          <w:rFonts w:ascii="宋体" w:hAnsi="宋体" w:cs="宋体"/>
          <w:kern w:val="0"/>
          <w:szCs w:val="32"/>
        </w:rPr>
        <w:t>。</w:t>
      </w:r>
    </w:p>
    <w:p>
      <w:pPr>
        <w:spacing w:line="360" w:lineRule="auto"/>
        <w:ind w:firstLine="420" w:firstLineChars="200"/>
        <w:rPr>
          <w:rFonts w:ascii="宋体" w:hAnsi="宋体" w:cs="宋体"/>
          <w:kern w:val="0"/>
          <w:szCs w:val="32"/>
        </w:rPr>
      </w:pPr>
      <w:r>
        <w:rPr>
          <w:rFonts w:hint="eastAsia" w:ascii="宋体" w:hAnsi="宋体" w:cs="宋体"/>
          <w:kern w:val="0"/>
          <w:szCs w:val="32"/>
        </w:rPr>
        <w:t>d）池塘水质较肥时，可每月泼洒1～2次EM菌制剂改良水质；池水中硝酸盐、亚硝酸盐含量过高时，使用硝化细菌改良水质；EM菌制剂与</w:t>
      </w:r>
      <w:r>
        <w:rPr>
          <w:rFonts w:ascii="宋体" w:hAnsi="宋体" w:cs="宋体"/>
          <w:kern w:val="0"/>
          <w:szCs w:val="32"/>
        </w:rPr>
        <w:t>生石灰或漂白粉</w:t>
      </w:r>
      <w:r>
        <w:rPr>
          <w:rFonts w:hint="eastAsia" w:ascii="宋体" w:hAnsi="宋体" w:cs="宋体"/>
          <w:kern w:val="0"/>
          <w:szCs w:val="32"/>
        </w:rPr>
        <w:t>等消毒剂不能同时使用，间隔时间不低于d。</w:t>
      </w:r>
    </w:p>
    <w:p>
      <w:pPr>
        <w:spacing w:line="360" w:lineRule="auto"/>
        <w:rPr>
          <w:rFonts w:ascii="宋体" w:hAnsi="宋体" w:cs="宋体"/>
          <w:b/>
          <w:kern w:val="0"/>
          <w:szCs w:val="32"/>
        </w:rPr>
      </w:pPr>
      <w:r>
        <w:rPr>
          <w:rFonts w:hint="eastAsia" w:ascii="宋体" w:hAnsi="宋体" w:cs="宋体"/>
          <w:b/>
          <w:kern w:val="0"/>
          <w:szCs w:val="32"/>
        </w:rPr>
        <w:t>6.3 尾水排放</w:t>
      </w:r>
    </w:p>
    <w:p>
      <w:pPr>
        <w:spacing w:line="360" w:lineRule="auto"/>
        <w:rPr>
          <w:rFonts w:ascii="宋体" w:hAnsi="宋体" w:cs="宋体"/>
          <w:kern w:val="0"/>
          <w:szCs w:val="32"/>
        </w:rPr>
      </w:pPr>
      <w:r>
        <w:rPr>
          <w:rFonts w:hint="eastAsia" w:ascii="宋体" w:hAnsi="宋体" w:cs="宋体"/>
          <w:kern w:val="0"/>
          <w:szCs w:val="32"/>
        </w:rPr>
        <w:t xml:space="preserve">  采取生物、物理或化学方法净化池塘</w:t>
      </w:r>
      <w:r>
        <w:rPr>
          <w:rFonts w:hint="eastAsia"/>
        </w:rPr>
        <w:t>养殖尾水</w:t>
      </w:r>
      <w:r>
        <w:rPr>
          <w:rFonts w:hint="eastAsia" w:ascii="宋体" w:hAnsi="宋体" w:cs="宋体"/>
          <w:kern w:val="0"/>
          <w:szCs w:val="32"/>
        </w:rPr>
        <w:t>，</w:t>
      </w:r>
      <w:r>
        <w:rPr>
          <w:rFonts w:hint="eastAsia"/>
        </w:rPr>
        <w:t>养殖尾水排放应符合</w:t>
      </w:r>
      <w:r>
        <w:t>DB43</w:t>
      </w:r>
      <w:r>
        <w:rPr>
          <w:rFonts w:hint="eastAsia"/>
        </w:rPr>
        <w:t xml:space="preserve">  </w:t>
      </w:r>
      <w:r>
        <w:t>1752的规定</w:t>
      </w:r>
      <w:r>
        <w:rPr>
          <w:rFonts w:hint="eastAsia"/>
        </w:rPr>
        <w:t>。</w:t>
      </w:r>
      <w:r>
        <w:t xml:space="preserve">  </w:t>
      </w:r>
    </w:p>
    <w:p>
      <w:pPr>
        <w:spacing w:line="360" w:lineRule="auto"/>
        <w:rPr>
          <w:rFonts w:ascii="宋体" w:hAnsi="宋体" w:cs="宋体"/>
          <w:b/>
          <w:kern w:val="0"/>
          <w:szCs w:val="32"/>
        </w:rPr>
      </w:pPr>
      <w:r>
        <w:rPr>
          <w:rFonts w:hint="eastAsia" w:ascii="宋体" w:hAnsi="宋体" w:cs="宋体"/>
          <w:b/>
          <w:kern w:val="0"/>
          <w:szCs w:val="32"/>
        </w:rPr>
        <w:t>6.4 捕捞</w:t>
      </w:r>
    </w:p>
    <w:p>
      <w:pPr>
        <w:spacing w:line="360" w:lineRule="auto"/>
        <w:ind w:firstLine="420" w:firstLineChars="200"/>
        <w:rPr>
          <w:rFonts w:ascii="宋体" w:hAnsi="宋体" w:cs="宋体"/>
          <w:kern w:val="0"/>
          <w:szCs w:val="32"/>
        </w:rPr>
      </w:pPr>
      <w:r>
        <w:rPr>
          <w:rFonts w:hint="eastAsia" w:ascii="宋体" w:hAnsi="宋体" w:cs="宋体"/>
          <w:kern w:val="0"/>
          <w:szCs w:val="32"/>
        </w:rPr>
        <w:t>按照养殖生产和市场销售情况，池鱼实行轮捕轮放，采用诱捕网箱捕捞或者干塘捕捞，不拉网捕捞。鳖的捕捞采取钓打捕捞，或者干塘捕捞。</w:t>
      </w:r>
    </w:p>
    <w:p>
      <w:pPr>
        <w:spacing w:line="360" w:lineRule="auto"/>
        <w:rPr>
          <w:rFonts w:ascii="宋体" w:hAnsi="宋体" w:cs="宋体"/>
          <w:b/>
          <w:kern w:val="0"/>
          <w:szCs w:val="32"/>
        </w:rPr>
      </w:pPr>
      <w:r>
        <w:rPr>
          <w:rFonts w:hint="eastAsia" w:ascii="宋体" w:hAnsi="宋体" w:cs="宋体"/>
          <w:b/>
          <w:kern w:val="0"/>
          <w:szCs w:val="32"/>
        </w:rPr>
        <w:t>7 疾病防治</w:t>
      </w:r>
    </w:p>
    <w:p>
      <w:pPr>
        <w:spacing w:line="360" w:lineRule="auto"/>
        <w:rPr>
          <w:rFonts w:ascii="宋体" w:hAnsi="宋体" w:cs="宋体"/>
          <w:b/>
          <w:kern w:val="0"/>
          <w:szCs w:val="32"/>
        </w:rPr>
      </w:pPr>
      <w:r>
        <w:rPr>
          <w:rFonts w:hint="eastAsia" w:ascii="宋体" w:hAnsi="宋体" w:cs="宋体"/>
          <w:b/>
          <w:kern w:val="0"/>
          <w:szCs w:val="32"/>
        </w:rPr>
        <w:t>7.1预防</w:t>
      </w:r>
    </w:p>
    <w:p>
      <w:pPr>
        <w:spacing w:line="360" w:lineRule="auto"/>
        <w:rPr>
          <w:rFonts w:ascii="宋体" w:hAnsi="宋体" w:cs="宋体"/>
          <w:b/>
          <w:kern w:val="0"/>
          <w:szCs w:val="32"/>
        </w:rPr>
      </w:pPr>
      <w:r>
        <w:rPr>
          <w:rFonts w:hint="eastAsia" w:ascii="宋体" w:hAnsi="宋体" w:cs="宋体"/>
          <w:b/>
          <w:kern w:val="0"/>
          <w:szCs w:val="32"/>
        </w:rPr>
        <w:t xml:space="preserve">7.1.1 鱼病预防 </w:t>
      </w:r>
    </w:p>
    <w:p>
      <w:pPr>
        <w:spacing w:line="360" w:lineRule="auto"/>
        <w:rPr>
          <w:rFonts w:ascii="宋体" w:hAnsi="宋体" w:cs="宋体"/>
          <w:kern w:val="0"/>
          <w:szCs w:val="32"/>
        </w:rPr>
      </w:pPr>
      <w:r>
        <w:rPr>
          <w:rFonts w:hint="eastAsia" w:ascii="宋体" w:hAnsi="宋体" w:cs="宋体"/>
          <w:kern w:val="0"/>
          <w:szCs w:val="32"/>
        </w:rPr>
        <w:t xml:space="preserve">   可采取以下方法预防鱼病：</w:t>
      </w:r>
    </w:p>
    <w:p>
      <w:pPr>
        <w:spacing w:line="360" w:lineRule="auto"/>
        <w:ind w:firstLine="420" w:firstLineChars="200"/>
        <w:rPr>
          <w:rFonts w:ascii="宋体" w:hAnsi="宋体" w:cs="宋体"/>
          <w:kern w:val="0"/>
          <w:szCs w:val="32"/>
        </w:rPr>
      </w:pPr>
      <w:r>
        <w:rPr>
          <w:rFonts w:hint="eastAsia" w:ascii="宋体" w:hAnsi="宋体" w:cs="宋体"/>
          <w:kern w:val="0"/>
          <w:szCs w:val="32"/>
        </w:rPr>
        <w:t>a）搞好放养前的清塘消毒。</w:t>
      </w:r>
    </w:p>
    <w:p>
      <w:pPr>
        <w:spacing w:line="420" w:lineRule="auto"/>
        <w:ind w:firstLine="420" w:firstLineChars="200"/>
        <w:jc w:val="left"/>
        <w:rPr>
          <w:rFonts w:ascii="宋体" w:hAnsi="宋体" w:cs="宋体"/>
          <w:kern w:val="0"/>
          <w:szCs w:val="32"/>
        </w:rPr>
      </w:pPr>
      <w:r>
        <w:rPr>
          <w:rFonts w:hint="eastAsia" w:ascii="宋体" w:hAnsi="宋体" w:cs="宋体"/>
          <w:kern w:val="0"/>
          <w:szCs w:val="32"/>
        </w:rPr>
        <w:t>b）草鱼种下塘前注射草鱼出血病疫苗。</w:t>
      </w:r>
    </w:p>
    <w:p>
      <w:pPr>
        <w:spacing w:line="360" w:lineRule="auto"/>
        <w:ind w:firstLine="420" w:firstLineChars="200"/>
        <w:rPr>
          <w:rFonts w:ascii="宋体" w:hAnsi="宋体" w:cs="宋体"/>
          <w:kern w:val="0"/>
          <w:szCs w:val="32"/>
        </w:rPr>
      </w:pPr>
      <w:r>
        <w:rPr>
          <w:rFonts w:hint="eastAsia" w:ascii="宋体" w:hAnsi="宋体" w:cs="宋体"/>
          <w:kern w:val="0"/>
          <w:szCs w:val="32"/>
        </w:rPr>
        <w:t>c）水体消毒。池水交替用生石灰和漂白粉消毒。含有效氯30%的漂白粉用量为1m</w:t>
      </w:r>
      <w:r>
        <w:rPr>
          <w:rFonts w:hint="eastAsia" w:ascii="宋体" w:hAnsi="宋体" w:cs="宋体"/>
          <w:kern w:val="0"/>
          <w:vertAlign w:val="superscript"/>
        </w:rPr>
        <w:t>3</w:t>
      </w:r>
      <w:r>
        <w:rPr>
          <w:rFonts w:hint="eastAsia" w:ascii="宋体" w:hAnsi="宋体" w:cs="宋体"/>
          <w:kern w:val="0"/>
          <w:szCs w:val="32"/>
        </w:rPr>
        <w:t>水体1.0g～1.5</w:t>
      </w:r>
      <w:r>
        <w:rPr>
          <w:rFonts w:ascii="宋体" w:hAnsi="宋体" w:cs="宋体"/>
          <w:kern w:val="0"/>
          <w:szCs w:val="32"/>
        </w:rPr>
        <w:t>g</w:t>
      </w:r>
      <w:r>
        <w:rPr>
          <w:rFonts w:hint="eastAsia" w:ascii="宋体" w:hAnsi="宋体" w:cs="宋体"/>
          <w:kern w:val="0"/>
          <w:szCs w:val="32"/>
        </w:rPr>
        <w:t>。生石灰的使用按6.2.2 c)的规定。</w:t>
      </w:r>
    </w:p>
    <w:p>
      <w:pPr>
        <w:spacing w:line="360" w:lineRule="auto"/>
        <w:ind w:firstLine="420" w:firstLineChars="200"/>
        <w:rPr>
          <w:rFonts w:ascii="宋体" w:hAnsi="宋体" w:cs="宋体"/>
          <w:kern w:val="0"/>
          <w:szCs w:val="32"/>
        </w:rPr>
      </w:pPr>
      <w:r>
        <w:rPr>
          <w:rFonts w:hint="eastAsia" w:ascii="宋体" w:hAnsi="宋体" w:cs="宋体"/>
          <w:kern w:val="0"/>
          <w:szCs w:val="32"/>
        </w:rPr>
        <w:t>d）工具消毒。生产中所使用的工具、网具应定期消毒。方法是在太阳下暴晒，或用5%的漂白粉浸洗20min，或用5%的食盐水浸洗30min。</w:t>
      </w:r>
    </w:p>
    <w:p>
      <w:pPr>
        <w:spacing w:line="360" w:lineRule="auto"/>
        <w:ind w:firstLine="420" w:firstLineChars="200"/>
        <w:rPr>
          <w:rFonts w:ascii="宋体" w:hAnsi="宋体" w:cs="宋体"/>
          <w:kern w:val="0"/>
          <w:szCs w:val="32"/>
        </w:rPr>
      </w:pPr>
      <w:r>
        <w:rPr>
          <w:rFonts w:hint="eastAsia" w:ascii="宋体" w:hAnsi="宋体" w:cs="宋体"/>
          <w:kern w:val="0"/>
          <w:szCs w:val="32"/>
        </w:rPr>
        <w:t>e）食场消毒。主要养殖季节，每周用漂白粉或二氧化氯溶液泼洒食场消毒，也可用硫酸铜、漂白粉或其它含氯消毒剂在鱼的食场周围挂篓或挂袋，药物用量不超过全池遍洒的用量。</w:t>
      </w:r>
    </w:p>
    <w:p>
      <w:pPr>
        <w:spacing w:line="360" w:lineRule="auto"/>
        <w:ind w:firstLine="420" w:firstLineChars="200"/>
        <w:rPr>
          <w:rFonts w:ascii="宋体" w:hAnsi="宋体" w:cs="宋体"/>
          <w:kern w:val="0"/>
          <w:szCs w:val="32"/>
        </w:rPr>
      </w:pPr>
      <w:r>
        <w:rPr>
          <w:rFonts w:hint="eastAsia" w:ascii="宋体" w:hAnsi="宋体" w:cs="宋体"/>
          <w:kern w:val="0"/>
          <w:szCs w:val="32"/>
        </w:rPr>
        <w:t>f）及时捞取病死鱼，进行无害化处理。</w:t>
      </w:r>
    </w:p>
    <w:p>
      <w:pPr>
        <w:spacing w:line="360" w:lineRule="auto"/>
        <w:rPr>
          <w:rFonts w:ascii="宋体" w:hAnsi="宋体" w:cs="宋体"/>
          <w:b/>
          <w:kern w:val="0"/>
          <w:szCs w:val="32"/>
        </w:rPr>
      </w:pPr>
      <w:r>
        <w:rPr>
          <w:rFonts w:hint="eastAsia" w:ascii="宋体" w:hAnsi="宋体" w:cs="宋体"/>
          <w:b/>
          <w:kern w:val="0"/>
          <w:szCs w:val="32"/>
        </w:rPr>
        <w:t xml:space="preserve">7.1.2 鳖病预防 </w:t>
      </w:r>
    </w:p>
    <w:p>
      <w:pPr>
        <w:spacing w:line="360" w:lineRule="auto"/>
        <w:rPr>
          <w:rFonts w:ascii="宋体" w:hAnsi="宋体" w:cs="宋体"/>
          <w:kern w:val="0"/>
          <w:szCs w:val="32"/>
        </w:rPr>
      </w:pPr>
      <w:r>
        <w:rPr>
          <w:rFonts w:hint="eastAsia" w:ascii="宋体" w:hAnsi="宋体" w:cs="宋体"/>
          <w:kern w:val="0"/>
          <w:szCs w:val="32"/>
        </w:rPr>
        <w:t xml:space="preserve">   可采取以下方法预防鳖病：</w:t>
      </w:r>
    </w:p>
    <w:p>
      <w:pPr>
        <w:spacing w:line="360" w:lineRule="auto"/>
        <w:ind w:firstLine="420" w:firstLineChars="200"/>
        <w:rPr>
          <w:rFonts w:ascii="宋体" w:hAnsi="宋体" w:cs="宋体"/>
          <w:kern w:val="0"/>
          <w:szCs w:val="32"/>
        </w:rPr>
      </w:pPr>
      <w:r>
        <w:rPr>
          <w:rFonts w:hint="eastAsia" w:ascii="宋体" w:hAnsi="宋体" w:cs="宋体"/>
          <w:kern w:val="0"/>
          <w:szCs w:val="32"/>
        </w:rPr>
        <w:t>a）接种鳖病毒或者细菌疫苗进行免疫预防。</w:t>
      </w:r>
    </w:p>
    <w:p>
      <w:pPr>
        <w:spacing w:line="360" w:lineRule="auto"/>
        <w:ind w:firstLine="420" w:firstLineChars="200"/>
        <w:rPr>
          <w:rFonts w:ascii="宋体" w:hAnsi="宋体" w:cs="宋体"/>
          <w:kern w:val="0"/>
          <w:szCs w:val="32"/>
        </w:rPr>
      </w:pPr>
      <w:r>
        <w:rPr>
          <w:rFonts w:hint="eastAsia" w:ascii="宋体" w:hAnsi="宋体" w:cs="宋体"/>
          <w:kern w:val="0"/>
          <w:szCs w:val="32"/>
        </w:rPr>
        <w:t>b）通过暴晒或者使用漂白粉等消毒剂对渔具消毒。同时，定期使用漂白粉等消毒剂对食台消毒。</w:t>
      </w:r>
    </w:p>
    <w:p>
      <w:pPr>
        <w:spacing w:line="360" w:lineRule="auto"/>
        <w:ind w:firstLine="420" w:firstLineChars="200"/>
        <w:rPr>
          <w:rFonts w:ascii="宋体" w:hAnsi="宋体" w:cs="宋体"/>
          <w:kern w:val="0"/>
          <w:szCs w:val="32"/>
        </w:rPr>
      </w:pPr>
      <w:r>
        <w:rPr>
          <w:rFonts w:hint="eastAsia" w:ascii="宋体" w:hAnsi="宋体" w:cs="宋体"/>
          <w:kern w:val="0"/>
          <w:szCs w:val="32"/>
        </w:rPr>
        <w:t>c）鲜动物、植物饲料宜消毒后投喂，洗净后用</w:t>
      </w:r>
      <w:r>
        <w:rPr>
          <w:rFonts w:ascii="宋体" w:hAnsi="宋体" w:cs="宋体"/>
          <w:kern w:val="0"/>
          <w:szCs w:val="32"/>
        </w:rPr>
        <w:t>5%</w:t>
      </w:r>
      <w:r>
        <w:rPr>
          <w:rFonts w:hint="eastAsia" w:ascii="宋体" w:hAnsi="宋体" w:cs="宋体"/>
          <w:kern w:val="0"/>
          <w:szCs w:val="32"/>
        </w:rPr>
        <w:t>的食盐水浸泡10</w:t>
      </w:r>
      <w:r>
        <w:rPr>
          <w:rFonts w:ascii="宋体" w:hAnsi="宋体" w:cs="宋体"/>
          <w:kern w:val="0"/>
          <w:szCs w:val="32"/>
        </w:rPr>
        <w:t>min</w:t>
      </w:r>
      <w:r>
        <w:rPr>
          <w:rFonts w:hint="eastAsia" w:ascii="宋体" w:hAnsi="宋体" w:cs="宋体"/>
          <w:kern w:val="0"/>
          <w:szCs w:val="32"/>
        </w:rPr>
        <w:t>～</w:t>
      </w:r>
      <w:r>
        <w:rPr>
          <w:rFonts w:ascii="宋体" w:hAnsi="宋体" w:cs="宋体"/>
          <w:kern w:val="0"/>
          <w:szCs w:val="32"/>
        </w:rPr>
        <w:t>1</w:t>
      </w:r>
      <w:r>
        <w:rPr>
          <w:rFonts w:hint="eastAsia" w:ascii="宋体" w:hAnsi="宋体" w:cs="宋体"/>
          <w:kern w:val="0"/>
          <w:szCs w:val="32"/>
        </w:rPr>
        <w:t>5</w:t>
      </w:r>
      <w:r>
        <w:rPr>
          <w:rFonts w:ascii="宋体" w:hAnsi="宋体" w:cs="宋体"/>
          <w:kern w:val="0"/>
          <w:szCs w:val="32"/>
        </w:rPr>
        <w:t>min</w:t>
      </w:r>
      <w:r>
        <w:rPr>
          <w:rFonts w:hint="eastAsia" w:ascii="宋体" w:hAnsi="宋体" w:cs="宋体"/>
          <w:kern w:val="0"/>
          <w:szCs w:val="32"/>
        </w:rPr>
        <w:t>，再用清水漂洗后投喂。肉类加工的副产品宜煮熟后投喂。</w:t>
      </w:r>
    </w:p>
    <w:p>
      <w:pPr>
        <w:spacing w:line="360" w:lineRule="auto"/>
        <w:ind w:firstLine="420" w:firstLineChars="200"/>
        <w:rPr>
          <w:rFonts w:ascii="宋体" w:hAnsi="宋体" w:cs="宋体"/>
          <w:kern w:val="0"/>
          <w:szCs w:val="32"/>
        </w:rPr>
      </w:pPr>
      <w:r>
        <w:rPr>
          <w:rFonts w:hint="eastAsia" w:ascii="宋体" w:hAnsi="宋体" w:cs="宋体"/>
          <w:kern w:val="0"/>
          <w:szCs w:val="32"/>
        </w:rPr>
        <w:t>d）中草药预防。在</w:t>
      </w:r>
      <w:r>
        <w:rPr>
          <w:rFonts w:ascii="宋体" w:hAnsi="宋体" w:cs="宋体"/>
          <w:kern w:val="0"/>
          <w:szCs w:val="32"/>
        </w:rPr>
        <w:t>5-6</w:t>
      </w:r>
      <w:r>
        <w:rPr>
          <w:rFonts w:hint="eastAsia" w:ascii="宋体" w:hAnsi="宋体" w:cs="宋体"/>
          <w:kern w:val="0"/>
          <w:szCs w:val="32"/>
        </w:rPr>
        <w:t>月鳖病流行季节，用中草药板蓝根</w:t>
      </w:r>
      <w:r>
        <w:rPr>
          <w:rFonts w:ascii="宋体" w:hAnsi="宋体" w:cs="宋体"/>
          <w:kern w:val="0"/>
          <w:szCs w:val="32"/>
        </w:rPr>
        <w:t>1kg</w:t>
      </w:r>
      <w:r>
        <w:rPr>
          <w:rFonts w:hint="eastAsia" w:ascii="宋体" w:hAnsi="宋体" w:cs="宋体"/>
          <w:kern w:val="0"/>
          <w:szCs w:val="32"/>
        </w:rPr>
        <w:t>～</w:t>
      </w:r>
      <w:r>
        <w:rPr>
          <w:rFonts w:ascii="宋体" w:hAnsi="宋体" w:cs="宋体"/>
          <w:kern w:val="0"/>
          <w:szCs w:val="32"/>
        </w:rPr>
        <w:t>1.5kg</w:t>
      </w:r>
      <w:r>
        <w:rPr>
          <w:rFonts w:hint="eastAsia" w:ascii="宋体" w:hAnsi="宋体" w:cs="宋体"/>
          <w:kern w:val="0"/>
          <w:szCs w:val="32"/>
        </w:rPr>
        <w:t>、大青叶</w:t>
      </w:r>
      <w:r>
        <w:rPr>
          <w:rFonts w:ascii="宋体" w:hAnsi="宋体" w:cs="宋体"/>
          <w:kern w:val="0"/>
          <w:szCs w:val="32"/>
        </w:rPr>
        <w:t>1kg</w:t>
      </w:r>
      <w:r>
        <w:rPr>
          <w:rFonts w:hint="eastAsia" w:ascii="宋体" w:hAnsi="宋体" w:cs="宋体"/>
          <w:kern w:val="0"/>
          <w:szCs w:val="32"/>
        </w:rPr>
        <w:t>～</w:t>
      </w:r>
      <w:r>
        <w:rPr>
          <w:rFonts w:ascii="宋体" w:hAnsi="宋体" w:cs="宋体"/>
          <w:kern w:val="0"/>
          <w:szCs w:val="32"/>
        </w:rPr>
        <w:t>1.5kg</w:t>
      </w:r>
      <w:r>
        <w:rPr>
          <w:rFonts w:hint="eastAsia" w:ascii="宋体" w:hAnsi="宋体" w:cs="宋体"/>
          <w:kern w:val="0"/>
          <w:szCs w:val="32"/>
        </w:rPr>
        <w:t>、蒲公英</w:t>
      </w:r>
      <w:r>
        <w:rPr>
          <w:rFonts w:ascii="宋体" w:hAnsi="宋体" w:cs="宋体"/>
          <w:kern w:val="0"/>
          <w:szCs w:val="32"/>
        </w:rPr>
        <w:t>1kg</w:t>
      </w:r>
      <w:r>
        <w:rPr>
          <w:rFonts w:hint="eastAsia" w:ascii="宋体" w:hAnsi="宋体" w:cs="宋体"/>
          <w:kern w:val="0"/>
          <w:szCs w:val="32"/>
        </w:rPr>
        <w:t>～</w:t>
      </w:r>
      <w:r>
        <w:rPr>
          <w:rFonts w:ascii="宋体" w:hAnsi="宋体" w:cs="宋体"/>
          <w:kern w:val="0"/>
          <w:szCs w:val="32"/>
        </w:rPr>
        <w:t>1.5kg</w:t>
      </w:r>
      <w:r>
        <w:rPr>
          <w:rFonts w:hint="eastAsia" w:ascii="宋体" w:hAnsi="宋体" w:cs="宋体"/>
          <w:kern w:val="0"/>
          <w:szCs w:val="32"/>
        </w:rPr>
        <w:t>、鱼腥草</w:t>
      </w:r>
      <w:r>
        <w:rPr>
          <w:rFonts w:ascii="宋体" w:hAnsi="宋体" w:cs="宋体"/>
          <w:kern w:val="0"/>
          <w:szCs w:val="32"/>
        </w:rPr>
        <w:t>1.5kg</w:t>
      </w:r>
      <w:r>
        <w:rPr>
          <w:rFonts w:hint="eastAsia" w:ascii="宋体" w:hAnsi="宋体" w:cs="宋体"/>
          <w:kern w:val="0"/>
          <w:szCs w:val="32"/>
        </w:rPr>
        <w:t>～</w:t>
      </w:r>
      <w:r>
        <w:rPr>
          <w:rFonts w:ascii="宋体" w:hAnsi="宋体" w:cs="宋体"/>
          <w:kern w:val="0"/>
          <w:szCs w:val="32"/>
        </w:rPr>
        <w:t>2kg</w:t>
      </w:r>
      <w:r>
        <w:rPr>
          <w:rFonts w:hint="eastAsia" w:ascii="宋体" w:hAnsi="宋体" w:cs="宋体"/>
          <w:kern w:val="0"/>
          <w:szCs w:val="32"/>
        </w:rPr>
        <w:t>、黄芩</w:t>
      </w:r>
      <w:r>
        <w:rPr>
          <w:rFonts w:ascii="宋体" w:hAnsi="宋体" w:cs="宋体"/>
          <w:kern w:val="0"/>
          <w:szCs w:val="32"/>
        </w:rPr>
        <w:t>1kg</w:t>
      </w:r>
      <w:r>
        <w:rPr>
          <w:rFonts w:hint="eastAsia" w:ascii="宋体" w:hAnsi="宋体" w:cs="宋体"/>
          <w:kern w:val="0"/>
          <w:szCs w:val="32"/>
        </w:rPr>
        <w:t>～</w:t>
      </w:r>
      <w:r>
        <w:rPr>
          <w:rFonts w:ascii="宋体" w:hAnsi="宋体" w:cs="宋体"/>
          <w:kern w:val="0"/>
          <w:szCs w:val="32"/>
        </w:rPr>
        <w:t>1.5kg</w:t>
      </w:r>
      <w:r>
        <w:rPr>
          <w:rFonts w:hint="eastAsia" w:ascii="宋体" w:hAnsi="宋体" w:cs="宋体"/>
          <w:kern w:val="0"/>
          <w:szCs w:val="32"/>
        </w:rPr>
        <w:t>、连翘</w:t>
      </w:r>
      <w:r>
        <w:rPr>
          <w:rFonts w:ascii="宋体" w:hAnsi="宋体" w:cs="宋体"/>
          <w:kern w:val="0"/>
          <w:szCs w:val="32"/>
        </w:rPr>
        <w:t>1kg</w:t>
      </w:r>
      <w:r>
        <w:rPr>
          <w:rFonts w:hint="eastAsia" w:ascii="宋体" w:hAnsi="宋体" w:cs="宋体"/>
          <w:kern w:val="0"/>
          <w:szCs w:val="32"/>
        </w:rPr>
        <w:t>～</w:t>
      </w:r>
      <w:r>
        <w:rPr>
          <w:rFonts w:ascii="宋体" w:hAnsi="宋体" w:cs="宋体"/>
          <w:kern w:val="0"/>
          <w:szCs w:val="32"/>
        </w:rPr>
        <w:t>1.5kg</w:t>
      </w:r>
      <w:r>
        <w:rPr>
          <w:rFonts w:hint="eastAsia" w:ascii="宋体" w:hAnsi="宋体" w:cs="宋体"/>
          <w:kern w:val="0"/>
          <w:szCs w:val="32"/>
        </w:rPr>
        <w:t>，粉粹后拌入</w:t>
      </w:r>
      <w:r>
        <w:rPr>
          <w:rFonts w:ascii="宋体" w:hAnsi="宋体" w:cs="宋体"/>
          <w:kern w:val="0"/>
          <w:szCs w:val="32"/>
        </w:rPr>
        <w:t>100kg</w:t>
      </w:r>
      <w:r>
        <w:rPr>
          <w:rFonts w:hint="eastAsia" w:ascii="宋体" w:hAnsi="宋体" w:cs="宋体"/>
          <w:kern w:val="0"/>
          <w:szCs w:val="32"/>
        </w:rPr>
        <w:t>～</w:t>
      </w:r>
      <w:r>
        <w:rPr>
          <w:rFonts w:ascii="宋体" w:hAnsi="宋体" w:cs="宋体"/>
          <w:kern w:val="0"/>
          <w:szCs w:val="32"/>
        </w:rPr>
        <w:t>150kg</w:t>
      </w:r>
      <w:r>
        <w:rPr>
          <w:rFonts w:hint="eastAsia" w:ascii="宋体" w:hAnsi="宋体" w:cs="宋体"/>
          <w:kern w:val="0"/>
          <w:szCs w:val="32"/>
        </w:rPr>
        <w:t>的饲料进行喂养，连续投喂5</w:t>
      </w:r>
      <w:r>
        <w:rPr>
          <w:rFonts w:ascii="宋体" w:hAnsi="宋体" w:cs="宋体"/>
          <w:kern w:val="0"/>
          <w:szCs w:val="32"/>
        </w:rPr>
        <w:t>d</w:t>
      </w:r>
      <w:r>
        <w:rPr>
          <w:rFonts w:hint="eastAsia" w:ascii="宋体" w:hAnsi="宋体" w:cs="宋体"/>
          <w:kern w:val="0"/>
          <w:szCs w:val="32"/>
        </w:rPr>
        <w:t>～7</w:t>
      </w:r>
      <w:r>
        <w:rPr>
          <w:rFonts w:ascii="宋体" w:hAnsi="宋体" w:cs="宋体"/>
          <w:kern w:val="0"/>
          <w:szCs w:val="32"/>
        </w:rPr>
        <w:t>d</w:t>
      </w:r>
      <w:r>
        <w:rPr>
          <w:rFonts w:hint="eastAsia" w:ascii="宋体" w:hAnsi="宋体" w:cs="宋体"/>
          <w:kern w:val="0"/>
          <w:szCs w:val="32"/>
        </w:rPr>
        <w:t>。</w:t>
      </w:r>
    </w:p>
    <w:p>
      <w:pPr>
        <w:spacing w:line="360" w:lineRule="auto"/>
        <w:ind w:firstLine="420" w:firstLineChars="200"/>
        <w:rPr>
          <w:rFonts w:ascii="宋体" w:hAnsi="宋体" w:cs="宋体"/>
          <w:kern w:val="0"/>
          <w:szCs w:val="32"/>
        </w:rPr>
      </w:pPr>
      <w:r>
        <w:rPr>
          <w:rFonts w:hint="eastAsia" w:ascii="宋体" w:hAnsi="宋体" w:cs="宋体"/>
          <w:kern w:val="0"/>
          <w:szCs w:val="32"/>
        </w:rPr>
        <w:t>e）投喂有益微生物菌群。在饲料中拌入酵母菌、光合细菌、芽孢杆菌等有益微生物菌群，按产品说明书使用。</w:t>
      </w:r>
    </w:p>
    <w:p>
      <w:pPr>
        <w:spacing w:line="360" w:lineRule="auto"/>
        <w:rPr>
          <w:rFonts w:ascii="宋体" w:hAnsi="宋体" w:cs="宋体"/>
          <w:b/>
          <w:kern w:val="0"/>
          <w:szCs w:val="32"/>
        </w:rPr>
      </w:pPr>
      <w:r>
        <w:rPr>
          <w:rFonts w:hint="eastAsia" w:ascii="宋体" w:hAnsi="宋体" w:cs="宋体"/>
          <w:b/>
          <w:kern w:val="0"/>
          <w:szCs w:val="32"/>
        </w:rPr>
        <w:t>7.2 疾病治疗</w:t>
      </w:r>
    </w:p>
    <w:p>
      <w:pPr>
        <w:spacing w:line="360" w:lineRule="auto"/>
        <w:ind w:firstLine="420" w:firstLineChars="200"/>
        <w:rPr>
          <w:rFonts w:ascii="宋体" w:hAnsi="宋体" w:cs="宋体"/>
          <w:kern w:val="0"/>
          <w:szCs w:val="32"/>
        </w:rPr>
      </w:pPr>
      <w:r>
        <w:rPr>
          <w:rFonts w:hint="eastAsia" w:ascii="宋体" w:hAnsi="宋体" w:cs="宋体"/>
          <w:kern w:val="0"/>
          <w:szCs w:val="32"/>
        </w:rPr>
        <w:t>发现鱼病或病鳖，应及时对养殖水体进行消毒。必要时，内服或外用药物治疗，药物使用按照</w:t>
      </w:r>
      <w:r>
        <w:rPr>
          <w:rFonts w:ascii="宋体" w:cs="宋体"/>
          <w:color w:val="000000"/>
          <w:kern w:val="0"/>
        </w:rPr>
        <w:t>SC/T</w:t>
      </w:r>
      <w:r>
        <w:rPr>
          <w:rFonts w:hint="eastAsia" w:ascii="宋体" w:cs="宋体"/>
          <w:color w:val="000000"/>
          <w:kern w:val="0"/>
        </w:rPr>
        <w:t xml:space="preserve"> </w:t>
      </w:r>
      <w:r>
        <w:rPr>
          <w:rFonts w:ascii="宋体" w:cs="宋体"/>
          <w:color w:val="000000"/>
          <w:kern w:val="0"/>
        </w:rPr>
        <w:t>1132</w:t>
      </w:r>
      <w:r>
        <w:rPr>
          <w:rFonts w:hint="eastAsia" w:ascii="宋体" w:hAnsi="宋体" w:cs="宋体"/>
          <w:kern w:val="0"/>
          <w:szCs w:val="32"/>
        </w:rPr>
        <w:t>的规定执行。</w:t>
      </w:r>
    </w:p>
    <w:p>
      <w:pPr>
        <w:spacing w:line="360" w:lineRule="auto"/>
        <w:ind w:firstLine="420" w:firstLineChars="200"/>
        <w:rPr>
          <w:rFonts w:ascii="宋体" w:hAnsi="宋体" w:cs="宋体"/>
          <w:kern w:val="0"/>
          <w:szCs w:val="32"/>
        </w:rPr>
      </w:pPr>
      <w:r>
        <w:rPr>
          <w:rFonts w:hint="eastAsia" w:ascii="宋体" w:hAnsi="宋体" w:cs="宋体"/>
          <w:kern w:val="0"/>
          <w:szCs w:val="32"/>
        </w:rPr>
        <w:t>病死鱼鳖按</w:t>
      </w:r>
      <w:r>
        <w:rPr>
          <w:rFonts w:ascii="宋体" w:hAnsi="Times New Roman"/>
          <w:sz w:val="22"/>
          <w:szCs w:val="22"/>
        </w:rPr>
        <w:t>SC/T 7015的</w:t>
      </w:r>
      <w:r>
        <w:rPr>
          <w:rFonts w:hint="eastAsia" w:ascii="宋体" w:hAnsi="宋体" w:cs="宋体"/>
          <w:kern w:val="0"/>
          <w:szCs w:val="32"/>
        </w:rPr>
        <w:t>规定进行无害化处理。</w:t>
      </w:r>
    </w:p>
    <w:p>
      <w:pPr>
        <w:rPr>
          <w:b/>
        </w:rPr>
      </w:pPr>
      <w:r>
        <w:rPr>
          <w:rFonts w:hint="eastAsia"/>
          <w:b/>
        </w:rPr>
        <w:t>8 生产记录</w:t>
      </w:r>
    </w:p>
    <w:p>
      <w:r>
        <w:rPr>
          <w:rFonts w:hint="eastAsia"/>
        </w:rPr>
        <w:t xml:space="preserve">   </w:t>
      </w:r>
      <w:r>
        <w:rPr>
          <w:rFonts w:hint="eastAsia" w:ascii="宋体" w:cs="宋体"/>
          <w:color w:val="000000"/>
          <w:kern w:val="0"/>
        </w:rPr>
        <w:t>按</w:t>
      </w:r>
      <w:r>
        <w:rPr>
          <w:rFonts w:ascii="宋体" w:cs="宋体"/>
          <w:color w:val="000000"/>
          <w:kern w:val="0"/>
        </w:rPr>
        <w:t xml:space="preserve"> DB43/T 634 </w:t>
      </w:r>
      <w:r>
        <w:rPr>
          <w:rFonts w:hint="eastAsia" w:ascii="宋体" w:cs="宋体"/>
          <w:color w:val="000000"/>
          <w:kern w:val="0"/>
        </w:rPr>
        <w:t>的规定执行。</w:t>
      </w:r>
    </w:p>
    <w:p/>
    <w:p>
      <w:pPr>
        <w:ind w:firstLine="435"/>
      </w:pPr>
    </w:p>
    <w:p>
      <w:pPr>
        <w:spacing w:line="360" w:lineRule="auto"/>
        <w:rPr>
          <w:sz w:val="22"/>
        </w:rPr>
      </w:pPr>
    </w:p>
    <w:p>
      <w:pPr>
        <w:ind w:firstLine="525" w:firstLineChars="250"/>
        <w:rPr>
          <w:rFonts w:ascii="宋体" w:cs="宋体"/>
          <w:color w:val="000000"/>
          <w:kern w:val="0"/>
        </w:rPr>
      </w:pPr>
    </w:p>
    <w:p>
      <w:pPr>
        <w:ind w:firstLine="2520" w:firstLineChars="1200"/>
      </w:pPr>
      <w:r>
        <w:t>__________________________________</w:t>
      </w:r>
    </w:p>
    <w:sectPr>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
    <w:altName w:val="汉仪叶叶相思体简"/>
    <w:panose1 w:val="00000000000000000000"/>
    <w:charset w:val="00"/>
    <w:family w:val="auto"/>
    <w:pitch w:val="default"/>
    <w:sig w:usb0="00000000" w:usb1="00000000" w:usb2="00000000" w:usb3="00000000" w:csb0="00000001" w:csb1="00000000"/>
  </w:font>
  <w:font w:name="等线 Light">
    <w:altName w:val="华文仿宋"/>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Verdana">
    <w:altName w:val="Ubuntu"/>
    <w:panose1 w:val="020B0604030504040204"/>
    <w:charset w:val="00"/>
    <w:family w:val="swiss"/>
    <w:pitch w:val="default"/>
    <w:sig w:usb0="00000000" w:usb1="00000000" w:usb2="00000010" w:usb3="00000000" w:csb0="0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43/T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instrText xml:space="preserve"> STYLEREF  标准文件_文件编号  \* MERGEFORMAT </w:instrText>
    </w:r>
    <w:r>
      <w:fldChar w:fldCharType="separate"/>
    </w:r>
    <w:r>
      <w:rPr>
        <w:lang w:val="fr-FR"/>
      </w:rPr>
      <w:t>DB 43/T XXXX—2022</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rPr>
        <w:rFonts w:cs="Times New Roman"/>
      </w:rPr>
    </w:lvl>
    <w:lvl w:ilvl="1" w:tentative="0">
      <w:start w:val="1"/>
      <w:numFmt w:val="lowerLetter"/>
      <w:lvlText w:val="%2)"/>
      <w:lvlJc w:val="left"/>
      <w:pPr>
        <w:tabs>
          <w:tab w:val="left" w:pos="1838"/>
        </w:tabs>
        <w:ind w:left="1838" w:hanging="420"/>
      </w:pPr>
      <w:rPr>
        <w:rFonts w:cs="Times New Roman"/>
      </w:rPr>
    </w:lvl>
    <w:lvl w:ilvl="2" w:tentative="0">
      <w:start w:val="1"/>
      <w:numFmt w:val="lowerRoman"/>
      <w:lvlText w:val="%3."/>
      <w:lvlJc w:val="right"/>
      <w:pPr>
        <w:tabs>
          <w:tab w:val="left" w:pos="2258"/>
        </w:tabs>
        <w:ind w:left="2258" w:hanging="420"/>
      </w:pPr>
      <w:rPr>
        <w:rFonts w:cs="Times New Roman"/>
      </w:rPr>
    </w:lvl>
    <w:lvl w:ilvl="3" w:tentative="0">
      <w:start w:val="1"/>
      <w:numFmt w:val="decimal"/>
      <w:lvlText w:val="%4."/>
      <w:lvlJc w:val="left"/>
      <w:pPr>
        <w:tabs>
          <w:tab w:val="left" w:pos="2678"/>
        </w:tabs>
        <w:ind w:left="2678" w:hanging="420"/>
      </w:pPr>
      <w:rPr>
        <w:rFonts w:cs="Times New Roman"/>
      </w:rPr>
    </w:lvl>
    <w:lvl w:ilvl="4" w:tentative="0">
      <w:start w:val="1"/>
      <w:numFmt w:val="lowerLetter"/>
      <w:lvlText w:val="%5)"/>
      <w:lvlJc w:val="left"/>
      <w:pPr>
        <w:tabs>
          <w:tab w:val="left" w:pos="3098"/>
        </w:tabs>
        <w:ind w:left="3098" w:hanging="420"/>
      </w:pPr>
      <w:rPr>
        <w:rFonts w:cs="Times New Roman"/>
      </w:rPr>
    </w:lvl>
    <w:lvl w:ilvl="5" w:tentative="0">
      <w:start w:val="1"/>
      <w:numFmt w:val="lowerRoman"/>
      <w:lvlText w:val="%6."/>
      <w:lvlJc w:val="right"/>
      <w:pPr>
        <w:tabs>
          <w:tab w:val="left" w:pos="3518"/>
        </w:tabs>
        <w:ind w:left="3518" w:hanging="420"/>
      </w:pPr>
      <w:rPr>
        <w:rFonts w:cs="Times New Roman"/>
      </w:rPr>
    </w:lvl>
    <w:lvl w:ilvl="6" w:tentative="0">
      <w:start w:val="1"/>
      <w:numFmt w:val="decimal"/>
      <w:lvlText w:val="%7."/>
      <w:lvlJc w:val="left"/>
      <w:pPr>
        <w:tabs>
          <w:tab w:val="left" w:pos="3938"/>
        </w:tabs>
        <w:ind w:left="3938" w:hanging="420"/>
      </w:pPr>
      <w:rPr>
        <w:rFonts w:cs="Times New Roman"/>
      </w:rPr>
    </w:lvl>
    <w:lvl w:ilvl="7" w:tentative="0">
      <w:start w:val="1"/>
      <w:numFmt w:val="lowerLetter"/>
      <w:lvlText w:val="%8)"/>
      <w:lvlJc w:val="left"/>
      <w:pPr>
        <w:tabs>
          <w:tab w:val="left" w:pos="4358"/>
        </w:tabs>
        <w:ind w:left="4358" w:hanging="420"/>
      </w:pPr>
      <w:rPr>
        <w:rFonts w:cs="Times New Roman"/>
      </w:rPr>
    </w:lvl>
    <w:lvl w:ilvl="8" w:tentative="0">
      <w:start w:val="1"/>
      <w:numFmt w:val="lowerRoman"/>
      <w:lvlText w:val="%9."/>
      <w:lvlJc w:val="right"/>
      <w:pPr>
        <w:tabs>
          <w:tab w:val="left" w:pos="4778"/>
        </w:tabs>
        <w:ind w:left="4778" w:hanging="420"/>
      </w:pPr>
      <w:rPr>
        <w:rFonts w:cs="Times New Roman"/>
      </w:rPr>
    </w:lvl>
  </w:abstractNum>
  <w:abstractNum w:abstractNumId="1">
    <w:nsid w:val="040A15CD"/>
    <w:multiLevelType w:val="multilevel"/>
    <w:tmpl w:val="040A15CD"/>
    <w:lvl w:ilvl="0" w:tentative="0">
      <w:start w:val="1"/>
      <w:numFmt w:val="none"/>
      <w:suff w:val="nothing"/>
      <w:lvlText w:val="　"/>
      <w:lvlJc w:val="left"/>
      <w:rPr>
        <w:rFonts w:cs="Times New Roman"/>
      </w:rPr>
    </w:lvl>
    <w:lvl w:ilvl="1" w:tentative="0">
      <w:start w:val="1"/>
      <w:numFmt w:val="decimal"/>
      <w:isLgl/>
      <w:suff w:val="nothing"/>
      <w:lvlText w:val="%2　"/>
      <w:lvlJc w:val="left"/>
      <w:rPr>
        <w:rFonts w:cs="Times New Roman"/>
      </w:rPr>
    </w:lvl>
    <w:lvl w:ilvl="2" w:tentative="0">
      <w:start w:val="1"/>
      <w:numFmt w:val="decimal"/>
      <w:pStyle w:val="160"/>
      <w:suff w:val="nothing"/>
      <w:lvlText w:val="%1%2.%3　"/>
      <w:lvlJc w:val="left"/>
      <w:rPr>
        <w:rFonts w:cs="Times New Roman"/>
      </w:rPr>
    </w:lvl>
    <w:lvl w:ilvl="3" w:tentative="0">
      <w:start w:val="1"/>
      <w:numFmt w:val="decimal"/>
      <w:pStyle w:val="119"/>
      <w:suff w:val="nothing"/>
      <w:lvlText w:val="%1%2.%3.%4　"/>
      <w:lvlJc w:val="left"/>
      <w:rPr>
        <w:rFonts w:cs="Times New Roman"/>
      </w:rPr>
    </w:lvl>
    <w:lvl w:ilvl="4" w:tentative="0">
      <w:start w:val="1"/>
      <w:numFmt w:val="decimal"/>
      <w:pStyle w:val="154"/>
      <w:suff w:val="nothing"/>
      <w:lvlText w:val="%1%2.%3.%4.%5　"/>
      <w:lvlJc w:val="left"/>
      <w:rPr>
        <w:rFonts w:cs="Times New Roman"/>
      </w:rPr>
    </w:lvl>
    <w:lvl w:ilvl="5" w:tentative="0">
      <w:start w:val="1"/>
      <w:numFmt w:val="decimal"/>
      <w:pStyle w:val="156"/>
      <w:suff w:val="nothing"/>
      <w:lvlText w:val="%1%2.%3.%4.%5.%6　"/>
      <w:lvlJc w:val="left"/>
      <w:rPr>
        <w:rFonts w:cs="Times New Roman"/>
      </w:rPr>
    </w:lvl>
    <w:lvl w:ilvl="6" w:tentative="0">
      <w:start w:val="1"/>
      <w:numFmt w:val="decimal"/>
      <w:pStyle w:val="159"/>
      <w:suff w:val="nothing"/>
      <w:lvlText w:val="%1%2.%3.%4.%5.%6.%7　"/>
      <w:lvlJc w:val="left"/>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cs="Times New Roman"/>
        <w:b w:val="0"/>
        <w:i w:val="0"/>
        <w:sz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cs="Times New Roman"/>
      </w:rPr>
    </w:lvl>
    <w:lvl w:ilvl="1" w:tentative="0">
      <w:start w:val="1"/>
      <w:numFmt w:val="decimal"/>
      <w:pStyle w:val="201"/>
      <w:suff w:val="nothing"/>
      <w:lvlText w:val="%10.%2 "/>
      <w:lvlJc w:val="left"/>
      <w:rPr>
        <w:rFonts w:hint="eastAsia" w:ascii="黑体" w:hAnsi="??" w:eastAsia="黑体" w:cs="Times New Roman"/>
        <w:b w:val="0"/>
        <w:i w:val="0"/>
        <w:sz w:val="21"/>
      </w:rPr>
    </w:lvl>
    <w:lvl w:ilvl="2" w:tentative="0">
      <w:start w:val="1"/>
      <w:numFmt w:val="decimal"/>
      <w:pStyle w:val="202"/>
      <w:suff w:val="nothing"/>
      <w:lvlText w:val="%10.%2.%3 "/>
      <w:lvlJc w:val="left"/>
      <w:rPr>
        <w:rFonts w:hint="eastAsia" w:ascii="黑体" w:hAnsi="??" w:eastAsia="黑体" w:cs="Times New Roman"/>
        <w:b w:val="0"/>
        <w:i w:val="0"/>
        <w:sz w:val="21"/>
      </w:rPr>
    </w:lvl>
    <w:lvl w:ilvl="3" w:tentative="0">
      <w:start w:val="1"/>
      <w:numFmt w:val="decimal"/>
      <w:pStyle w:val="203"/>
      <w:suff w:val="nothing"/>
      <w:lvlText w:val="%10.%2.%3.%4 "/>
      <w:lvlJc w:val="left"/>
      <w:rPr>
        <w:rFonts w:hint="eastAsia" w:ascii="黑体" w:hAnsi="??" w:eastAsia="黑体" w:cs="Times New Roman"/>
        <w:b w:val="0"/>
        <w:i w:val="0"/>
        <w:sz w:val="21"/>
      </w:rPr>
    </w:lvl>
    <w:lvl w:ilvl="4" w:tentative="0">
      <w:start w:val="1"/>
      <w:numFmt w:val="decimal"/>
      <w:pStyle w:val="204"/>
      <w:suff w:val="nothing"/>
      <w:lvlText w:val="%10.%2.%3.%4.%5 "/>
      <w:lvlJc w:val="left"/>
      <w:rPr>
        <w:rFonts w:hint="eastAsia" w:ascii="黑体" w:hAnsi="??" w:eastAsia="黑体" w:cs="Times New Roman"/>
        <w:b w:val="0"/>
        <w:i w:val="0"/>
        <w:sz w:val="21"/>
      </w:rPr>
    </w:lvl>
    <w:lvl w:ilvl="5" w:tentative="0">
      <w:start w:val="1"/>
      <w:numFmt w:val="decimal"/>
      <w:pStyle w:val="205"/>
      <w:suff w:val="nothing"/>
      <w:lvlText w:val="%10.%2.%3.%4.%5.%6 "/>
      <w:lvlJc w:val="left"/>
      <w:rPr>
        <w:rFonts w:hint="eastAsia" w:ascii="黑体" w:hAnsi="??" w:eastAsia="黑体" w:cs="Times New Roman"/>
        <w:b w:val="0"/>
        <w:i w:val="0"/>
        <w:sz w:val="21"/>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4">
    <w:nsid w:val="0AE367E9"/>
    <w:multiLevelType w:val="multilevel"/>
    <w:tmpl w:val="0AE367E9"/>
    <w:lvl w:ilvl="0" w:tentative="0">
      <w:start w:val="1"/>
      <w:numFmt w:val="none"/>
      <w:pStyle w:val="182"/>
      <w:suff w:val="nothing"/>
      <w:lvlText w:val="%1示例："/>
      <w:lvlJc w:val="left"/>
      <w:pPr>
        <w:ind w:firstLine="363"/>
      </w:pPr>
      <w:rPr>
        <w:rFonts w:hint="eastAsia" w:ascii="黑体" w:eastAsia="黑体" w:cs="Times New Roman"/>
        <w:b w:val="0"/>
        <w:i w:val="0"/>
        <w:sz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5">
    <w:nsid w:val="0BDC1670"/>
    <w:multiLevelType w:val="multilevel"/>
    <w:tmpl w:val="0BDC1670"/>
    <w:lvl w:ilvl="0" w:tentative="0">
      <w:start w:val="1"/>
      <w:numFmt w:val="decimal"/>
      <w:pStyle w:val="70"/>
      <w:lvlText w:val="[%1]"/>
      <w:lvlJc w:val="left"/>
      <w:pPr>
        <w:ind w:left="823"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cs="Times New Roman"/>
        <w:sz w:val="21"/>
      </w:rPr>
    </w:lvl>
    <w:lvl w:ilvl="1" w:tentative="0">
      <w:start w:val="1"/>
      <w:numFmt w:val="lowerLetter"/>
      <w:lvlText w:val="%2)"/>
      <w:lvlJc w:val="left"/>
      <w:pPr>
        <w:tabs>
          <w:tab w:val="left" w:pos="1543"/>
        </w:tabs>
        <w:ind w:left="1543" w:hanging="420"/>
      </w:pPr>
      <w:rPr>
        <w:rFonts w:hint="eastAsia" w:cs="Times New Roman"/>
      </w:rPr>
    </w:lvl>
    <w:lvl w:ilvl="2" w:tentative="0">
      <w:start w:val="1"/>
      <w:numFmt w:val="lowerRoman"/>
      <w:lvlText w:val="%3."/>
      <w:lvlJc w:val="right"/>
      <w:pPr>
        <w:tabs>
          <w:tab w:val="left" w:pos="1963"/>
        </w:tabs>
        <w:ind w:left="1963" w:hanging="420"/>
      </w:pPr>
      <w:rPr>
        <w:rFonts w:hint="eastAsia" w:cs="Times New Roman"/>
      </w:rPr>
    </w:lvl>
    <w:lvl w:ilvl="3" w:tentative="0">
      <w:start w:val="1"/>
      <w:numFmt w:val="decimal"/>
      <w:lvlText w:val="%4."/>
      <w:lvlJc w:val="left"/>
      <w:pPr>
        <w:tabs>
          <w:tab w:val="left" w:pos="2383"/>
        </w:tabs>
        <w:ind w:left="2383" w:hanging="420"/>
      </w:pPr>
      <w:rPr>
        <w:rFonts w:hint="eastAsia" w:cs="Times New Roman"/>
      </w:rPr>
    </w:lvl>
    <w:lvl w:ilvl="4" w:tentative="0">
      <w:start w:val="1"/>
      <w:numFmt w:val="lowerLetter"/>
      <w:lvlText w:val="%5)"/>
      <w:lvlJc w:val="left"/>
      <w:pPr>
        <w:tabs>
          <w:tab w:val="left" w:pos="2803"/>
        </w:tabs>
        <w:ind w:left="2803" w:hanging="420"/>
      </w:pPr>
      <w:rPr>
        <w:rFonts w:hint="eastAsia" w:cs="Times New Roman"/>
      </w:rPr>
    </w:lvl>
    <w:lvl w:ilvl="5" w:tentative="0">
      <w:start w:val="1"/>
      <w:numFmt w:val="lowerRoman"/>
      <w:lvlText w:val="%6."/>
      <w:lvlJc w:val="right"/>
      <w:pPr>
        <w:tabs>
          <w:tab w:val="left" w:pos="3223"/>
        </w:tabs>
        <w:ind w:left="3223" w:hanging="420"/>
      </w:pPr>
      <w:rPr>
        <w:rFonts w:hint="eastAsia" w:cs="Times New Roman"/>
      </w:rPr>
    </w:lvl>
    <w:lvl w:ilvl="6" w:tentative="0">
      <w:start w:val="1"/>
      <w:numFmt w:val="decimal"/>
      <w:lvlText w:val="%7."/>
      <w:lvlJc w:val="left"/>
      <w:pPr>
        <w:tabs>
          <w:tab w:val="left" w:pos="3643"/>
        </w:tabs>
        <w:ind w:left="3643" w:hanging="420"/>
      </w:pPr>
      <w:rPr>
        <w:rFonts w:hint="eastAsia" w:cs="Times New Roman"/>
      </w:rPr>
    </w:lvl>
    <w:lvl w:ilvl="7" w:tentative="0">
      <w:start w:val="1"/>
      <w:numFmt w:val="lowerLetter"/>
      <w:lvlText w:val="%8)"/>
      <w:lvlJc w:val="left"/>
      <w:pPr>
        <w:tabs>
          <w:tab w:val="left" w:pos="4063"/>
        </w:tabs>
        <w:ind w:left="4063" w:hanging="420"/>
      </w:pPr>
      <w:rPr>
        <w:rFonts w:hint="eastAsia" w:cs="Times New Roman"/>
      </w:rPr>
    </w:lvl>
    <w:lvl w:ilvl="8" w:tentative="0">
      <w:start w:val="1"/>
      <w:numFmt w:val="lowerRoman"/>
      <w:lvlText w:val="%9."/>
      <w:lvlJc w:val="right"/>
      <w:pPr>
        <w:tabs>
          <w:tab w:val="left" w:pos="4483"/>
        </w:tabs>
        <w:ind w:left="4483" w:hanging="420"/>
      </w:pPr>
      <w:rPr>
        <w:rFonts w:hint="eastAsia" w:cs="Times New Roman"/>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1AF15012"/>
    <w:multiLevelType w:val="multilevel"/>
    <w:tmpl w:val="1AF15012"/>
    <w:lvl w:ilvl="0" w:tentative="0">
      <w:start w:val="1"/>
      <w:numFmt w:val="upperLetter"/>
      <w:pStyle w:val="88"/>
      <w:suff w:val="nothing"/>
      <w:lvlText w:val="附 录(Annex) %1"/>
      <w:lvlJc w:val="left"/>
      <w:rPr>
        <w:rFonts w:cs="Times New Roman"/>
      </w:rPr>
    </w:lvl>
    <w:lvl w:ilvl="1" w:tentative="0">
      <w:start w:val="1"/>
      <w:numFmt w:val="decimal"/>
      <w:suff w:val="nothing"/>
      <w:lvlText w:val="%1.%2　"/>
      <w:lvlJc w:val="left"/>
      <w:rPr>
        <w:rFonts w:cs="Times New Roman"/>
      </w:rPr>
    </w:lvl>
    <w:lvl w:ilvl="2" w:tentative="0">
      <w:start w:val="1"/>
      <w:numFmt w:val="decimal"/>
      <w:suff w:val="nothing"/>
      <w:lvlText w:val="%1.%2.%3　"/>
      <w:lvlJc w:val="left"/>
      <w:rPr>
        <w:rFonts w:cs="Times New Roman"/>
      </w:rPr>
    </w:lvl>
    <w:lvl w:ilvl="3" w:tentative="0">
      <w:start w:val="1"/>
      <w:numFmt w:val="decimal"/>
      <w:suff w:val="nothing"/>
      <w:lvlText w:val="%1.%2.%3.%4　"/>
      <w:lvlJc w:val="left"/>
      <w:rPr>
        <w:rFonts w:cs="Times New Roman"/>
      </w:rPr>
    </w:lvl>
    <w:lvl w:ilvl="4" w:tentative="0">
      <w:start w:val="1"/>
      <w:numFmt w:val="decimal"/>
      <w:suff w:val="nothing"/>
      <w:lvlText w:val="%1.%2.%3.%4.%5　"/>
      <w:lvlJc w:val="left"/>
      <w:rPr>
        <w:rFonts w:cs="Times New Roman"/>
      </w:rPr>
    </w:lvl>
    <w:lvl w:ilvl="5" w:tentative="0">
      <w:start w:val="1"/>
      <w:numFmt w:val="decimal"/>
      <w:suff w:val="nothing"/>
      <w:lvlText w:val="%1.%2.%3.%4.%5.%6　"/>
      <w:lvlJc w:val="left"/>
      <w:rPr>
        <w:rFonts w:cs="Times New Roman"/>
      </w:rPr>
    </w:lvl>
    <w:lvl w:ilvl="6" w:tentative="0">
      <w:start w:val="1"/>
      <w:numFmt w:val="decimal"/>
      <w:suff w:val="nothing"/>
      <w:lvlText w:val="%1.%2.%3.%4.%5.%6.%7　"/>
      <w:lvlJc w:val="left"/>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9">
    <w:nsid w:val="1EAA1992"/>
    <w:multiLevelType w:val="multilevel"/>
    <w:tmpl w:val="1EAA1992"/>
    <w:lvl w:ilvl="0" w:tentative="0">
      <w:start w:val="1"/>
      <w:numFmt w:val="none"/>
      <w:pStyle w:val="94"/>
      <w:suff w:val="nothing"/>
      <w:lvlText w:val="——"/>
      <w:lvlJc w:val="left"/>
      <w:pPr>
        <w:ind w:left="794" w:hanging="397"/>
      </w:pPr>
      <w:rPr>
        <w:rFonts w:cs="Times New Roman"/>
      </w:rPr>
    </w:lvl>
    <w:lvl w:ilvl="1" w:tentative="0">
      <w:start w:val="1"/>
      <w:numFmt w:val="decimal"/>
      <w:suff w:val="nothing"/>
      <w:lvlText w:val="%1.%2　"/>
      <w:lvlJc w:val="left"/>
      <w:pPr>
        <w:ind w:left="397"/>
      </w:pPr>
      <w:rPr>
        <w:rFonts w:cs="Times New Roman"/>
      </w:rPr>
    </w:lvl>
    <w:lvl w:ilvl="2" w:tentative="0">
      <w:start w:val="1"/>
      <w:numFmt w:val="decimal"/>
      <w:suff w:val="nothing"/>
      <w:lvlText w:val="%1.%2.%3　"/>
      <w:lvlJc w:val="left"/>
      <w:pPr>
        <w:ind w:left="397"/>
      </w:pPr>
      <w:rPr>
        <w:rFonts w:cs="Times New Roman"/>
      </w:rPr>
    </w:lvl>
    <w:lvl w:ilvl="3" w:tentative="0">
      <w:start w:val="1"/>
      <w:numFmt w:val="decimal"/>
      <w:suff w:val="nothing"/>
      <w:lvlText w:val="%1.%2.%3.%4　"/>
      <w:lvlJc w:val="left"/>
      <w:pPr>
        <w:ind w:left="397"/>
      </w:pPr>
      <w:rPr>
        <w:rFonts w:cs="Times New Roman"/>
      </w:rPr>
    </w:lvl>
    <w:lvl w:ilvl="4" w:tentative="0">
      <w:start w:val="1"/>
      <w:numFmt w:val="decimal"/>
      <w:suff w:val="nothing"/>
      <w:lvlText w:val="%1.%2.%3.%4.%5　"/>
      <w:lvlJc w:val="left"/>
      <w:pPr>
        <w:ind w:left="397"/>
      </w:pPr>
      <w:rPr>
        <w:rFonts w:cs="Times New Roman"/>
      </w:rPr>
    </w:lvl>
    <w:lvl w:ilvl="5" w:tentative="0">
      <w:start w:val="1"/>
      <w:numFmt w:val="decimal"/>
      <w:suff w:val="nothing"/>
      <w:lvlText w:val="%1.%2.%3.%4.%5.%6　"/>
      <w:lvlJc w:val="left"/>
      <w:pPr>
        <w:ind w:left="397"/>
      </w:pPr>
      <w:rPr>
        <w:rFonts w:cs="Times New Roman"/>
      </w:rPr>
    </w:lvl>
    <w:lvl w:ilvl="6" w:tentative="0">
      <w:start w:val="1"/>
      <w:numFmt w:val="decimal"/>
      <w:suff w:val="nothing"/>
      <w:lvlText w:val="%1.%2.%3.%4.%5.%6.%7　"/>
      <w:lvlJc w:val="left"/>
      <w:pPr>
        <w:ind w:left="397"/>
      </w:pPr>
      <w:rPr>
        <w:rFonts w:cs="Times New Roman"/>
      </w:rPr>
    </w:lvl>
    <w:lvl w:ilvl="7" w:tentative="0">
      <w:start w:val="1"/>
      <w:numFmt w:val="decimal"/>
      <w:lvlText w:val="%1.%2.%3.%4.%5.%6.%7.%8"/>
      <w:lvlJc w:val="left"/>
      <w:pPr>
        <w:tabs>
          <w:tab w:val="left" w:pos="4791"/>
        </w:tabs>
        <w:ind w:left="4791" w:hanging="1418"/>
      </w:pPr>
      <w:rPr>
        <w:rFonts w:cs="Times New Roman"/>
      </w:rPr>
    </w:lvl>
    <w:lvl w:ilvl="8" w:tentative="0">
      <w:start w:val="1"/>
      <w:numFmt w:val="decimal"/>
      <w:lvlText w:val="%1.%2.%3.%4.%5.%6.%7.%8.%9"/>
      <w:lvlJc w:val="left"/>
      <w:pPr>
        <w:tabs>
          <w:tab w:val="left" w:pos="5499"/>
        </w:tabs>
        <w:ind w:left="5499" w:hanging="1700"/>
      </w:pPr>
      <w:rPr>
        <w:rFonts w:cs="Times New Roman"/>
      </w:r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cs="Times New Roman"/>
        <w:b w:val="0"/>
        <w:i w:val="0"/>
        <w:sz w:val="21"/>
      </w:rPr>
    </w:lvl>
    <w:lvl w:ilvl="1" w:tentative="0">
      <w:start w:val="1"/>
      <w:numFmt w:val="none"/>
      <w:pStyle w:val="188"/>
      <w:lvlText w:val=""/>
      <w:lvlJc w:val="left"/>
      <w:pPr>
        <w:ind w:left="851" w:hanging="431"/>
      </w:pPr>
      <w:rPr>
        <w:rFonts w:hint="default" w:ascii="Symbol" w:hAnsi="Symbol" w:cs="Times New Roman"/>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s="Times New Roman"/>
        <w:caps w:val="0"/>
        <w:strike w:val="0"/>
        <w:dstrike w:val="0"/>
        <w:vanish w:val="0"/>
        <w:vertAlign w:val="superscript"/>
      </w:rPr>
    </w:lvl>
    <w:lvl w:ilvl="1" w:tentative="0">
      <w:start w:val="1"/>
      <w:numFmt w:val="lowerLetter"/>
      <w:lvlText w:val="%2)"/>
      <w:lvlJc w:val="left"/>
      <w:pPr>
        <w:ind w:left="1040" w:hanging="420"/>
      </w:pPr>
      <w:rPr>
        <w:rFonts w:hint="eastAsia" w:cs="Times New Roman"/>
      </w:rPr>
    </w:lvl>
    <w:lvl w:ilvl="2" w:tentative="0">
      <w:start w:val="1"/>
      <w:numFmt w:val="lowerRoman"/>
      <w:lvlText w:val="%3."/>
      <w:lvlJc w:val="right"/>
      <w:pPr>
        <w:ind w:left="1460" w:hanging="420"/>
      </w:pPr>
      <w:rPr>
        <w:rFonts w:hint="eastAsia" w:cs="Times New Roman"/>
      </w:rPr>
    </w:lvl>
    <w:lvl w:ilvl="3" w:tentative="0">
      <w:start w:val="1"/>
      <w:numFmt w:val="decimal"/>
      <w:lvlText w:val="%4."/>
      <w:lvlJc w:val="left"/>
      <w:pPr>
        <w:ind w:left="1880" w:hanging="420"/>
      </w:pPr>
      <w:rPr>
        <w:rFonts w:hint="eastAsia" w:cs="Times New Roman"/>
      </w:rPr>
    </w:lvl>
    <w:lvl w:ilvl="4" w:tentative="0">
      <w:start w:val="1"/>
      <w:numFmt w:val="lowerLetter"/>
      <w:lvlText w:val="%5)"/>
      <w:lvlJc w:val="left"/>
      <w:pPr>
        <w:ind w:left="2300" w:hanging="420"/>
      </w:pPr>
      <w:rPr>
        <w:rFonts w:hint="eastAsia" w:cs="Times New Roman"/>
      </w:rPr>
    </w:lvl>
    <w:lvl w:ilvl="5" w:tentative="0">
      <w:start w:val="1"/>
      <w:numFmt w:val="lowerRoman"/>
      <w:lvlText w:val="%6."/>
      <w:lvlJc w:val="right"/>
      <w:pPr>
        <w:ind w:left="2720" w:hanging="420"/>
      </w:pPr>
      <w:rPr>
        <w:rFonts w:hint="eastAsia" w:cs="Times New Roman"/>
      </w:rPr>
    </w:lvl>
    <w:lvl w:ilvl="6" w:tentative="0">
      <w:start w:val="1"/>
      <w:numFmt w:val="decimal"/>
      <w:lvlText w:val="%7."/>
      <w:lvlJc w:val="left"/>
      <w:pPr>
        <w:ind w:left="3140" w:hanging="420"/>
      </w:pPr>
      <w:rPr>
        <w:rFonts w:hint="eastAsia" w:cs="Times New Roman"/>
      </w:rPr>
    </w:lvl>
    <w:lvl w:ilvl="7" w:tentative="0">
      <w:start w:val="1"/>
      <w:numFmt w:val="lowerLetter"/>
      <w:lvlText w:val="%8)"/>
      <w:lvlJc w:val="left"/>
      <w:pPr>
        <w:ind w:left="3560" w:hanging="420"/>
      </w:pPr>
      <w:rPr>
        <w:rFonts w:hint="eastAsia" w:cs="Times New Roman"/>
      </w:rPr>
    </w:lvl>
    <w:lvl w:ilvl="8" w:tentative="0">
      <w:start w:val="1"/>
      <w:numFmt w:val="lowerRoman"/>
      <w:lvlText w:val="%9."/>
      <w:lvlJc w:val="right"/>
      <w:pPr>
        <w:ind w:left="3980" w:hanging="420"/>
      </w:pPr>
      <w:rPr>
        <w:rFonts w:hint="eastAsia" w:cs="Times New Roman"/>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cs="Times New Roman"/>
        <w:sz w:val="21"/>
      </w:rPr>
    </w:lvl>
    <w:lvl w:ilvl="1" w:tentative="0">
      <w:start w:val="1"/>
      <w:numFmt w:val="decimal"/>
      <w:pStyle w:val="110"/>
      <w:lvlText w:val="%2)"/>
      <w:lvlJc w:val="left"/>
      <w:pPr>
        <w:tabs>
          <w:tab w:val="left" w:pos="1276"/>
        </w:tabs>
        <w:ind w:left="1276" w:hanging="425"/>
      </w:pPr>
      <w:rPr>
        <w:rFonts w:hint="eastAsia" w:ascii="宋体" w:hAnsi="Times New Roman" w:eastAsia="宋体" w:cs="Times New Roman"/>
        <w:sz w:val="21"/>
      </w:rPr>
    </w:lvl>
    <w:lvl w:ilvl="2" w:tentative="0">
      <w:start w:val="1"/>
      <w:numFmt w:val="decimal"/>
      <w:pStyle w:val="118"/>
      <w:lvlText w:val="(%3)"/>
      <w:lvlJc w:val="left"/>
      <w:pPr>
        <w:ind w:left="1701" w:hanging="425"/>
      </w:pPr>
      <w:rPr>
        <w:rFonts w:hint="eastAsia" w:ascii="宋体" w:hAnsi="Times New Roman" w:eastAsia="宋体" w:cs="Times New Roman"/>
        <w:sz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cs="Times New Roman"/>
      </w:rPr>
    </w:lvl>
    <w:lvl w:ilvl="1" w:tentative="0">
      <w:start w:val="1"/>
      <w:numFmt w:val="decimal"/>
      <w:pStyle w:val="86"/>
      <w:suff w:val="space"/>
      <w:lvlText w:val="图%1.%2"/>
      <w:lvlJc w:val="cente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4">
    <w:nsid w:val="4B733A5F"/>
    <w:multiLevelType w:val="multilevel"/>
    <w:tmpl w:val="4B733A5F"/>
    <w:lvl w:ilvl="0" w:tentative="0">
      <w:start w:val="1"/>
      <w:numFmt w:val="decimal"/>
      <w:pStyle w:val="184"/>
      <w:suff w:val="nothing"/>
      <w:lvlText w:val="示例%1："/>
      <w:lvlJc w:val="left"/>
      <w:pPr>
        <w:ind w:firstLine="363"/>
      </w:pPr>
      <w:rPr>
        <w:rFonts w:hint="eastAsia" w:ascii="黑体" w:eastAsia="黑体" w:cs="Times New Roman"/>
        <w:b w:val="0"/>
        <w:i w:val="0"/>
        <w:sz w:val="18"/>
      </w:rPr>
    </w:lvl>
    <w:lvl w:ilvl="1" w:tentative="0">
      <w:start w:val="1"/>
      <w:numFmt w:val="none"/>
      <w:suff w:val="space"/>
      <w:lvlText w:val=""/>
      <w:lvlJc w:val="left"/>
      <w:rPr>
        <w:rFonts w:hint="eastAsia" w:cs="Times New Roman"/>
      </w:rPr>
    </w:lvl>
    <w:lvl w:ilvl="2" w:tentative="0">
      <w:start w:val="1"/>
      <w:numFmt w:val="decimal"/>
      <w:suff w:val="space"/>
      <w:lvlText w:val="2.2.%3"/>
      <w:lvlJc w:val="left"/>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15">
    <w:nsid w:val="4E5D0534"/>
    <w:multiLevelType w:val="multilevel"/>
    <w:tmpl w:val="4E5D0534"/>
    <w:lvl w:ilvl="0" w:tentative="0">
      <w:start w:val="1"/>
      <w:numFmt w:val="decimal"/>
      <w:pStyle w:val="117"/>
      <w:suff w:val="nothing"/>
      <w:lvlText w:val="Figure %1　"/>
      <w:lvlJc w:val="left"/>
      <w:rPr>
        <w:rFonts w:cs="Times New Roman"/>
      </w:rPr>
    </w:lvl>
    <w:lvl w:ilvl="1" w:tentative="0">
      <w:start w:val="1"/>
      <w:numFmt w:val="decimal"/>
      <w:suff w:val="nothing"/>
      <w:lvlText w:val="%1%2　"/>
      <w:lvlJc w:val="left"/>
      <w:rPr>
        <w:rFonts w:cs="Times New Roman"/>
      </w:rPr>
    </w:lvl>
    <w:lvl w:ilvl="2" w:tentative="0">
      <w:start w:val="1"/>
      <w:numFmt w:val="decimal"/>
      <w:suff w:val="nothing"/>
      <w:lvlText w:val="%1%2.%3　"/>
      <w:lvlJc w:val="left"/>
      <w:rPr>
        <w:rFonts w:cs="Times New Roman"/>
      </w:rPr>
    </w:lvl>
    <w:lvl w:ilvl="3" w:tentative="0">
      <w:start w:val="1"/>
      <w:numFmt w:val="decimal"/>
      <w:suff w:val="nothing"/>
      <w:lvlText w:val="%1%2.%3.%4　"/>
      <w:lvlJc w:val="left"/>
      <w:rPr>
        <w:rFonts w:cs="Times New Roman"/>
      </w:rPr>
    </w:lvl>
    <w:lvl w:ilvl="4" w:tentative="0">
      <w:start w:val="1"/>
      <w:numFmt w:val="decimal"/>
      <w:suff w:val="nothing"/>
      <w:lvlText w:val="%1%2.%3.%4.%5　"/>
      <w:lvlJc w:val="left"/>
      <w:rPr>
        <w:rFonts w:cs="Times New Roman"/>
      </w:rPr>
    </w:lvl>
    <w:lvl w:ilvl="5" w:tentative="0">
      <w:start w:val="1"/>
      <w:numFmt w:val="decimal"/>
      <w:suff w:val="nothing"/>
      <w:lvlText w:val="%1%2.%3.%4.%5.%6　"/>
      <w:lvlJc w:val="left"/>
      <w:rPr>
        <w:rFonts w:cs="Times New Roman"/>
      </w:rPr>
    </w:lvl>
    <w:lvl w:ilvl="6" w:tentative="0">
      <w:start w:val="1"/>
      <w:numFmt w:val="decimal"/>
      <w:suff w:val="nothing"/>
      <w:lvlText w:val="%1%2.%3.%4.%5.%6.%7　"/>
      <w:lvlJc w:val="left"/>
      <w:rPr>
        <w:rFonts w:cs="Times New Roman"/>
      </w:rPr>
    </w:lvl>
    <w:lvl w:ilvl="7" w:tentative="0">
      <w:start w:val="1"/>
      <w:numFmt w:val="decimal"/>
      <w:lvlText w:val="%1.%2.%3.%4.%5.%6.%7.%8"/>
      <w:lvlJc w:val="left"/>
      <w:pPr>
        <w:tabs>
          <w:tab w:val="left" w:pos="4348"/>
        </w:tabs>
        <w:ind w:left="3969" w:hanging="1418"/>
      </w:pPr>
      <w:rPr>
        <w:rFonts w:cs="Times New Roman"/>
      </w:rPr>
    </w:lvl>
    <w:lvl w:ilvl="8" w:tentative="0">
      <w:start w:val="1"/>
      <w:numFmt w:val="decimal"/>
      <w:lvlText w:val="%1.%2.%3.%4.%5.%6.%7.%8.%9"/>
      <w:lvlJc w:val="left"/>
      <w:pPr>
        <w:tabs>
          <w:tab w:val="left" w:pos="4774"/>
        </w:tabs>
        <w:ind w:left="4677" w:hanging="1701"/>
      </w:pPr>
      <w:rPr>
        <w:rFonts w:cs="Times New Roman"/>
      </w:rPr>
    </w:lvl>
  </w:abstractNum>
  <w:abstractNum w:abstractNumId="16">
    <w:nsid w:val="54632751"/>
    <w:multiLevelType w:val="multilevel"/>
    <w:tmpl w:val="54632751"/>
    <w:lvl w:ilvl="0" w:tentative="0">
      <w:start w:val="1"/>
      <w:numFmt w:val="none"/>
      <w:pStyle w:val="95"/>
      <w:suff w:val="nothing"/>
      <w:lvlText w:val="——"/>
      <w:lvlJc w:val="left"/>
      <w:pPr>
        <w:ind w:left="1588"/>
      </w:pPr>
      <w:rPr>
        <w:rFonts w:cs="Times New Roman"/>
      </w:rPr>
    </w:lvl>
    <w:lvl w:ilvl="1" w:tentative="0">
      <w:start w:val="1"/>
      <w:numFmt w:val="decimal"/>
      <w:suff w:val="nothing"/>
      <w:lvlText w:val="%1.%2　"/>
      <w:lvlJc w:val="left"/>
      <w:pPr>
        <w:ind w:left="1588"/>
      </w:pPr>
      <w:rPr>
        <w:rFonts w:cs="Times New Roman"/>
      </w:rPr>
    </w:lvl>
    <w:lvl w:ilvl="2" w:tentative="0">
      <w:start w:val="1"/>
      <w:numFmt w:val="decimal"/>
      <w:suff w:val="nothing"/>
      <w:lvlText w:val="%1.%2.%3　"/>
      <w:lvlJc w:val="left"/>
      <w:pPr>
        <w:ind w:left="1588"/>
      </w:pPr>
      <w:rPr>
        <w:rFonts w:cs="Times New Roman"/>
      </w:rPr>
    </w:lvl>
    <w:lvl w:ilvl="3" w:tentative="0">
      <w:start w:val="1"/>
      <w:numFmt w:val="decimal"/>
      <w:suff w:val="nothing"/>
      <w:lvlText w:val="%1.%2.%3.%4　"/>
      <w:lvlJc w:val="left"/>
      <w:pPr>
        <w:ind w:left="1588"/>
      </w:pPr>
      <w:rPr>
        <w:rFonts w:cs="Times New Roman"/>
      </w:rPr>
    </w:lvl>
    <w:lvl w:ilvl="4" w:tentative="0">
      <w:start w:val="1"/>
      <w:numFmt w:val="decimal"/>
      <w:suff w:val="nothing"/>
      <w:lvlText w:val="%1.%2.%3.%4.%5　"/>
      <w:lvlJc w:val="left"/>
      <w:pPr>
        <w:ind w:left="1588"/>
      </w:pPr>
      <w:rPr>
        <w:rFonts w:cs="Times New Roman"/>
      </w:rPr>
    </w:lvl>
    <w:lvl w:ilvl="5" w:tentative="0">
      <w:start w:val="1"/>
      <w:numFmt w:val="decimal"/>
      <w:suff w:val="nothing"/>
      <w:lvlText w:val="%1.%2.%3.%4.%5.%6　"/>
      <w:lvlJc w:val="left"/>
      <w:pPr>
        <w:ind w:left="1588"/>
      </w:pPr>
      <w:rPr>
        <w:rFonts w:cs="Times New Roman"/>
      </w:rPr>
    </w:lvl>
    <w:lvl w:ilvl="6" w:tentative="0">
      <w:start w:val="1"/>
      <w:numFmt w:val="decimal"/>
      <w:suff w:val="nothing"/>
      <w:lvlText w:val="%1.%2.%3.%4.%5.%6.%7　"/>
      <w:lvlJc w:val="left"/>
      <w:pPr>
        <w:ind w:left="1588"/>
      </w:pPr>
      <w:rPr>
        <w:rFonts w:cs="Times New Roman"/>
      </w:rPr>
    </w:lvl>
    <w:lvl w:ilvl="7" w:tentative="0">
      <w:start w:val="1"/>
      <w:numFmt w:val="decimal"/>
      <w:lvlText w:val="%1.%2.%3.%4.%5.%6.%7.%8"/>
      <w:lvlJc w:val="left"/>
      <w:pPr>
        <w:tabs>
          <w:tab w:val="left" w:pos="5982"/>
        </w:tabs>
        <w:ind w:left="5982" w:hanging="1418"/>
      </w:pPr>
      <w:rPr>
        <w:rFonts w:cs="Times New Roman"/>
      </w:rPr>
    </w:lvl>
    <w:lvl w:ilvl="8" w:tentative="0">
      <w:start w:val="1"/>
      <w:numFmt w:val="decimal"/>
      <w:lvlText w:val="%1.%2.%3.%4.%5.%6.%7.%8.%9"/>
      <w:lvlJc w:val="left"/>
      <w:pPr>
        <w:tabs>
          <w:tab w:val="left" w:pos="6690"/>
        </w:tabs>
        <w:ind w:left="6690" w:hanging="1700"/>
      </w:pPr>
      <w:rPr>
        <w:rFonts w:cs="Times New Roman"/>
      </w:rPr>
    </w:lvl>
  </w:abstractNum>
  <w:abstractNum w:abstractNumId="17">
    <w:nsid w:val="557C2AF5"/>
    <w:multiLevelType w:val="multilevel"/>
    <w:tmpl w:val="557C2AF5"/>
    <w:lvl w:ilvl="0" w:tentative="0">
      <w:start w:val="1"/>
      <w:numFmt w:val="decimal"/>
      <w:pStyle w:val="115"/>
      <w:suff w:val="nothing"/>
      <w:lvlText w:val="图%1　"/>
      <w:lvlJc w:val="left"/>
      <w:rPr>
        <w:rFonts w:cs="Times New Roman"/>
      </w:rPr>
    </w:lvl>
    <w:lvl w:ilvl="1" w:tentative="0">
      <w:start w:val="1"/>
      <w:numFmt w:val="decimal"/>
      <w:suff w:val="nothing"/>
      <w:lvlText w:val="%1%2　"/>
      <w:lvlJc w:val="left"/>
      <w:rPr>
        <w:rFonts w:cs="Times New Roman"/>
      </w:rPr>
    </w:lvl>
    <w:lvl w:ilvl="2" w:tentative="0">
      <w:start w:val="1"/>
      <w:numFmt w:val="decimal"/>
      <w:suff w:val="nothing"/>
      <w:lvlText w:val="%1%2.%3　"/>
      <w:lvlJc w:val="left"/>
      <w:rPr>
        <w:rFonts w:cs="Times New Roman"/>
      </w:rPr>
    </w:lvl>
    <w:lvl w:ilvl="3" w:tentative="0">
      <w:start w:val="1"/>
      <w:numFmt w:val="decimal"/>
      <w:suff w:val="nothing"/>
      <w:lvlText w:val="%1%2.%3.%4　"/>
      <w:lvlJc w:val="left"/>
      <w:rPr>
        <w:rFonts w:cs="Times New Roman"/>
      </w:rPr>
    </w:lvl>
    <w:lvl w:ilvl="4" w:tentative="0">
      <w:start w:val="1"/>
      <w:numFmt w:val="decimal"/>
      <w:suff w:val="nothing"/>
      <w:lvlText w:val="%1%2.%3.%4.%5　"/>
      <w:lvlJc w:val="left"/>
      <w:rPr>
        <w:rFonts w:cs="Times New Roman"/>
      </w:rPr>
    </w:lvl>
    <w:lvl w:ilvl="5" w:tentative="0">
      <w:start w:val="1"/>
      <w:numFmt w:val="decimal"/>
      <w:suff w:val="nothing"/>
      <w:lvlText w:val="%1%2.%3.%4.%5.%6　"/>
      <w:lvlJc w:val="left"/>
      <w:rPr>
        <w:rFonts w:cs="Times New Roman"/>
      </w:rPr>
    </w:lvl>
    <w:lvl w:ilvl="6" w:tentative="0">
      <w:start w:val="1"/>
      <w:numFmt w:val="decimal"/>
      <w:suff w:val="nothing"/>
      <w:lvlText w:val="%1%2.%3.%4.%5.%6.%7　"/>
      <w:lvlJc w:val="left"/>
      <w:rPr>
        <w:rFonts w:cs="Times New Roman"/>
      </w:rPr>
    </w:lvl>
    <w:lvl w:ilvl="7" w:tentative="0">
      <w:start w:val="1"/>
      <w:numFmt w:val="decimal"/>
      <w:lvlText w:val="%1.%2.%3.%4.%5.%6.%7.%8"/>
      <w:lvlJc w:val="left"/>
      <w:pPr>
        <w:tabs>
          <w:tab w:val="left" w:pos="4348"/>
        </w:tabs>
        <w:ind w:left="3969" w:hanging="1418"/>
      </w:pPr>
      <w:rPr>
        <w:rFonts w:cs="Times New Roman"/>
      </w:rPr>
    </w:lvl>
    <w:lvl w:ilvl="8" w:tentative="0">
      <w:start w:val="1"/>
      <w:numFmt w:val="decimal"/>
      <w:lvlText w:val="%1.%2.%3.%4.%5.%6.%7.%8.%9"/>
      <w:lvlJc w:val="left"/>
      <w:pPr>
        <w:tabs>
          <w:tab w:val="left" w:pos="4774"/>
        </w:tabs>
        <w:ind w:left="4677" w:hanging="1701"/>
      </w:pPr>
      <w:rPr>
        <w:rFonts w:cs="Times New Roman"/>
      </w:r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cs="Times New Roman"/>
      </w:rPr>
    </w:lvl>
    <w:lvl w:ilvl="1" w:tentative="0">
      <w:start w:val="1"/>
      <w:numFmt w:val="decimal"/>
      <w:pStyle w:val="80"/>
      <w:suff w:val="space"/>
      <w:lvlText w:val="表%1.%2"/>
      <w:lvlJc w:val="center"/>
      <w:rPr>
        <w:rFonts w:hint="eastAsia" w:ascii="黑体" w:eastAsia="黑体" w:cs="Times New Roman"/>
        <w:sz w:val="21"/>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cs="Times New Roman"/>
        <w:sz w:val="21"/>
      </w:rPr>
    </w:lvl>
    <w:lvl w:ilvl="1" w:tentative="0">
      <w:start w:val="1"/>
      <w:numFmt w:val="lowerLetter"/>
      <w:lvlText w:val="%2)"/>
      <w:lvlJc w:val="left"/>
      <w:pPr>
        <w:tabs>
          <w:tab w:val="left" w:pos="1310"/>
        </w:tabs>
        <w:ind w:left="1310" w:hanging="420"/>
      </w:pPr>
      <w:rPr>
        <w:rFonts w:hint="eastAsia" w:cs="Times New Roman"/>
      </w:rPr>
    </w:lvl>
    <w:lvl w:ilvl="2" w:tentative="0">
      <w:start w:val="1"/>
      <w:numFmt w:val="lowerRoman"/>
      <w:lvlText w:val="%3."/>
      <w:lvlJc w:val="right"/>
      <w:pPr>
        <w:tabs>
          <w:tab w:val="left" w:pos="1730"/>
        </w:tabs>
        <w:ind w:left="1730" w:hanging="420"/>
      </w:pPr>
      <w:rPr>
        <w:rFonts w:hint="eastAsia" w:cs="Times New Roman"/>
      </w:rPr>
    </w:lvl>
    <w:lvl w:ilvl="3" w:tentative="0">
      <w:start w:val="1"/>
      <w:numFmt w:val="decimal"/>
      <w:lvlText w:val="%4."/>
      <w:lvlJc w:val="left"/>
      <w:pPr>
        <w:tabs>
          <w:tab w:val="left" w:pos="2150"/>
        </w:tabs>
        <w:ind w:left="2150" w:hanging="420"/>
      </w:pPr>
      <w:rPr>
        <w:rFonts w:hint="eastAsia" w:cs="Times New Roman"/>
      </w:rPr>
    </w:lvl>
    <w:lvl w:ilvl="4" w:tentative="0">
      <w:start w:val="1"/>
      <w:numFmt w:val="lowerLetter"/>
      <w:lvlText w:val="%5)"/>
      <w:lvlJc w:val="left"/>
      <w:pPr>
        <w:tabs>
          <w:tab w:val="left" w:pos="2570"/>
        </w:tabs>
        <w:ind w:left="2570" w:hanging="420"/>
      </w:pPr>
      <w:rPr>
        <w:rFonts w:hint="eastAsia" w:cs="Times New Roman"/>
      </w:rPr>
    </w:lvl>
    <w:lvl w:ilvl="5" w:tentative="0">
      <w:start w:val="1"/>
      <w:numFmt w:val="lowerRoman"/>
      <w:lvlText w:val="%6."/>
      <w:lvlJc w:val="right"/>
      <w:pPr>
        <w:tabs>
          <w:tab w:val="left" w:pos="2990"/>
        </w:tabs>
        <w:ind w:left="2990" w:hanging="420"/>
      </w:pPr>
      <w:rPr>
        <w:rFonts w:hint="eastAsia" w:cs="Times New Roman"/>
      </w:rPr>
    </w:lvl>
    <w:lvl w:ilvl="6" w:tentative="0">
      <w:start w:val="1"/>
      <w:numFmt w:val="decimal"/>
      <w:lvlText w:val="%7."/>
      <w:lvlJc w:val="left"/>
      <w:pPr>
        <w:tabs>
          <w:tab w:val="left" w:pos="3410"/>
        </w:tabs>
        <w:ind w:left="3410" w:hanging="420"/>
      </w:pPr>
      <w:rPr>
        <w:rFonts w:hint="eastAsia" w:cs="Times New Roman"/>
      </w:rPr>
    </w:lvl>
    <w:lvl w:ilvl="7" w:tentative="0">
      <w:start w:val="1"/>
      <w:numFmt w:val="lowerLetter"/>
      <w:lvlText w:val="%8)"/>
      <w:lvlJc w:val="left"/>
      <w:pPr>
        <w:tabs>
          <w:tab w:val="left" w:pos="3830"/>
        </w:tabs>
        <w:ind w:left="3830" w:hanging="420"/>
      </w:pPr>
      <w:rPr>
        <w:rFonts w:hint="eastAsia" w:cs="Times New Roman"/>
      </w:rPr>
    </w:lvl>
    <w:lvl w:ilvl="8" w:tentative="0">
      <w:start w:val="1"/>
      <w:numFmt w:val="lowerRoman"/>
      <w:lvlText w:val="%9."/>
      <w:lvlJc w:val="right"/>
      <w:pPr>
        <w:tabs>
          <w:tab w:val="left" w:pos="4250"/>
        </w:tabs>
        <w:ind w:left="4250" w:hanging="420"/>
      </w:pPr>
      <w:rPr>
        <w:rFonts w:hint="eastAsia" w:cs="Times New Roman"/>
      </w:rPr>
    </w:lvl>
  </w:abstractNum>
  <w:abstractNum w:abstractNumId="21">
    <w:nsid w:val="646260FA"/>
    <w:multiLevelType w:val="multilevel"/>
    <w:tmpl w:val="646260FA"/>
    <w:lvl w:ilvl="0" w:tentative="0">
      <w:start w:val="1"/>
      <w:numFmt w:val="decimal"/>
      <w:pStyle w:val="113"/>
      <w:suff w:val="nothing"/>
      <w:lvlText w:val="表%1　"/>
      <w:lvlJc w:val="left"/>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7"/>
        </w:tabs>
        <w:ind w:left="1417" w:hanging="567"/>
      </w:pPr>
      <w:rPr>
        <w:rFonts w:cs="Times New Roman"/>
      </w:rPr>
    </w:lvl>
    <w:lvl w:ilvl="3" w:tentative="0">
      <w:start w:val="1"/>
      <w:numFmt w:val="decimal"/>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22">
    <w:nsid w:val="654A26C9"/>
    <w:multiLevelType w:val="multilevel"/>
    <w:tmpl w:val="654A26C9"/>
    <w:lvl w:ilvl="0" w:tentative="0">
      <w:start w:val="1"/>
      <w:numFmt w:val="none"/>
      <w:pStyle w:val="190"/>
      <w:lvlText w:val="──"/>
      <w:lvlJc w:val="left"/>
      <w:pPr>
        <w:ind w:left="851"/>
      </w:pPr>
      <w:rPr>
        <w:rFonts w:hint="eastAsia" w:ascii="宋体" w:hAnsi="等线 Light" w:eastAsia="宋体" w:cs="Times New Roman"/>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rPr>
        <w:rFonts w:hint="eastAsia" w:cs="Times New Roman"/>
        <w:spacing w:val="100"/>
      </w:rPr>
    </w:lvl>
    <w:lvl w:ilvl="1" w:tentative="0">
      <w:start w:val="1"/>
      <w:numFmt w:val="decimal"/>
      <w:pStyle w:val="81"/>
      <w:suff w:val="nothing"/>
      <w:lvlText w:val="%1.%2　"/>
      <w:lvlJc w:val="left"/>
      <w:rPr>
        <w:rFonts w:hint="eastAsia" w:ascii="黑体" w:eastAsia="黑体" w:cs="Times New Roman"/>
        <w:b w:val="0"/>
        <w:i w:val="0"/>
        <w:sz w:val="21"/>
      </w:rPr>
    </w:lvl>
    <w:lvl w:ilvl="2" w:tentative="0">
      <w:start w:val="1"/>
      <w:numFmt w:val="decimal"/>
      <w:pStyle w:val="82"/>
      <w:suff w:val="nothing"/>
      <w:lvlText w:val="%1.%2.%3　"/>
      <w:lvlJc w:val="left"/>
      <w:rPr>
        <w:rFonts w:hint="eastAsia" w:ascii="黑体" w:eastAsia="黑体" w:cs="Times New Roman"/>
        <w:b w:val="0"/>
        <w:i w:val="0"/>
        <w:sz w:val="21"/>
      </w:rPr>
    </w:lvl>
    <w:lvl w:ilvl="3" w:tentative="0">
      <w:start w:val="1"/>
      <w:numFmt w:val="decimal"/>
      <w:pStyle w:val="84"/>
      <w:suff w:val="nothing"/>
      <w:lvlText w:val="%1.%2.%3.%4　"/>
      <w:lvlJc w:val="left"/>
      <w:rPr>
        <w:rFonts w:hint="eastAsia" w:ascii="黑体" w:eastAsia="黑体" w:cs="Times New Roman"/>
        <w:b w:val="0"/>
        <w:i w:val="0"/>
        <w:sz w:val="21"/>
      </w:rPr>
    </w:lvl>
    <w:lvl w:ilvl="4" w:tentative="0">
      <w:start w:val="1"/>
      <w:numFmt w:val="decimal"/>
      <w:pStyle w:val="85"/>
      <w:suff w:val="nothing"/>
      <w:lvlText w:val="%1.%2.%3.%4.%5　"/>
      <w:lvlJc w:val="left"/>
      <w:rPr>
        <w:rFonts w:hint="eastAsia" w:ascii="黑体" w:eastAsia="黑体" w:cs="Times New Roman"/>
        <w:b w:val="0"/>
        <w:i w:val="0"/>
        <w:sz w:val="21"/>
      </w:rPr>
    </w:lvl>
    <w:lvl w:ilvl="5" w:tentative="0">
      <w:start w:val="1"/>
      <w:numFmt w:val="decimal"/>
      <w:pStyle w:val="87"/>
      <w:suff w:val="nothing"/>
      <w:lvlText w:val="%1.%2.%3.%4.%5.%6　"/>
      <w:lvlJc w:val="left"/>
      <w:rPr>
        <w:rFonts w:hint="eastAsia" w:ascii="黑体" w:eastAsia="黑体" w:cs="Times New Roman"/>
        <w:b w:val="0"/>
        <w:i w:val="0"/>
        <w:sz w:val="21"/>
      </w:rPr>
    </w:lvl>
    <w:lvl w:ilvl="6" w:tentative="0">
      <w:start w:val="1"/>
      <w:numFmt w:val="decimal"/>
      <w:suff w:val="nothing"/>
      <w:lvlText w:val="%1.%2.%3.%4.%5.%6.%7　"/>
      <w:lvlJc w:val="left"/>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24">
    <w:nsid w:val="69506ABF"/>
    <w:multiLevelType w:val="multilevel"/>
    <w:tmpl w:val="69506ABF"/>
    <w:lvl w:ilvl="0" w:tentative="0">
      <w:start w:val="1"/>
      <w:numFmt w:val="bullet"/>
      <w:pStyle w:val="189"/>
      <w:lvlText w:val=""/>
      <w:lvlJc w:val="left"/>
      <w:pPr>
        <w:ind w:left="851"/>
      </w:pPr>
      <w:rPr>
        <w:rFonts w:hint="default" w:ascii="Wingdings" w:hAnsi="Wingdings"/>
        <w:color w:val="auto"/>
      </w:rPr>
    </w:lvl>
    <w:lvl w:ilvl="1" w:tentative="0">
      <w:start w:val="1"/>
      <w:numFmt w:val="lowerLetter"/>
      <w:lvlText w:val="%2)"/>
      <w:lvlJc w:val="left"/>
      <w:pPr>
        <w:ind w:left="1040" w:hanging="420"/>
      </w:pPr>
      <w:rPr>
        <w:rFonts w:hint="eastAsia" w:cs="Times New Roman"/>
      </w:rPr>
    </w:lvl>
    <w:lvl w:ilvl="2" w:tentative="0">
      <w:start w:val="1"/>
      <w:numFmt w:val="lowerRoman"/>
      <w:lvlText w:val="%3."/>
      <w:lvlJc w:val="right"/>
      <w:pPr>
        <w:ind w:left="1460" w:hanging="420"/>
      </w:pPr>
      <w:rPr>
        <w:rFonts w:hint="eastAsia" w:cs="Times New Roman"/>
      </w:rPr>
    </w:lvl>
    <w:lvl w:ilvl="3" w:tentative="0">
      <w:start w:val="1"/>
      <w:numFmt w:val="decimal"/>
      <w:lvlText w:val="%4."/>
      <w:lvlJc w:val="left"/>
      <w:pPr>
        <w:ind w:left="1880" w:hanging="420"/>
      </w:pPr>
      <w:rPr>
        <w:rFonts w:hint="eastAsia" w:cs="Times New Roman"/>
      </w:rPr>
    </w:lvl>
    <w:lvl w:ilvl="4" w:tentative="0">
      <w:start w:val="1"/>
      <w:numFmt w:val="lowerLetter"/>
      <w:lvlText w:val="%5)"/>
      <w:lvlJc w:val="left"/>
      <w:pPr>
        <w:ind w:left="2300" w:hanging="420"/>
      </w:pPr>
      <w:rPr>
        <w:rFonts w:hint="eastAsia" w:cs="Times New Roman"/>
      </w:rPr>
    </w:lvl>
    <w:lvl w:ilvl="5" w:tentative="0">
      <w:start w:val="1"/>
      <w:numFmt w:val="lowerRoman"/>
      <w:lvlText w:val="%6."/>
      <w:lvlJc w:val="right"/>
      <w:pPr>
        <w:ind w:left="2720" w:hanging="420"/>
      </w:pPr>
      <w:rPr>
        <w:rFonts w:hint="eastAsia" w:cs="Times New Roman"/>
      </w:rPr>
    </w:lvl>
    <w:lvl w:ilvl="6" w:tentative="0">
      <w:start w:val="1"/>
      <w:numFmt w:val="decimal"/>
      <w:lvlText w:val="%7."/>
      <w:lvlJc w:val="left"/>
      <w:pPr>
        <w:ind w:left="3140" w:hanging="420"/>
      </w:pPr>
      <w:rPr>
        <w:rFonts w:hint="eastAsia" w:cs="Times New Roman"/>
      </w:rPr>
    </w:lvl>
    <w:lvl w:ilvl="7" w:tentative="0">
      <w:start w:val="1"/>
      <w:numFmt w:val="lowerLetter"/>
      <w:lvlText w:val="%8)"/>
      <w:lvlJc w:val="left"/>
      <w:pPr>
        <w:ind w:left="3560" w:hanging="420"/>
      </w:pPr>
      <w:rPr>
        <w:rFonts w:hint="eastAsia" w:cs="Times New Roman"/>
      </w:rPr>
    </w:lvl>
    <w:lvl w:ilvl="8" w:tentative="0">
      <w:start w:val="1"/>
      <w:numFmt w:val="lowerRoman"/>
      <w:lvlText w:val="%9."/>
      <w:lvlJc w:val="right"/>
      <w:pPr>
        <w:ind w:left="3980" w:hanging="420"/>
      </w:pPr>
      <w:rPr>
        <w:rFonts w:hint="eastAsia" w:cs="Times New Roman"/>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6">
    <w:nsid w:val="6CE42AC1"/>
    <w:multiLevelType w:val="multilevel"/>
    <w:tmpl w:val="6CE42AC1"/>
    <w:lvl w:ilvl="0" w:tentative="0">
      <w:start w:val="1"/>
      <w:numFmt w:val="lowerLetter"/>
      <w:pStyle w:val="174"/>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CEA2025"/>
    <w:multiLevelType w:val="multilevel"/>
    <w:tmpl w:val="6CEA2025"/>
    <w:lvl w:ilvl="0" w:tentative="0">
      <w:start w:val="1"/>
      <w:numFmt w:val="none"/>
      <w:pStyle w:val="153"/>
      <w:suff w:val="nothing"/>
      <w:lvlText w:val="%1"/>
      <w:lvlJc w:val="left"/>
      <w:rPr>
        <w:rFonts w:hint="eastAsia" w:cs="Times New Roman"/>
      </w:rPr>
    </w:lvl>
    <w:lvl w:ilvl="1" w:tentative="0">
      <w:start w:val="1"/>
      <w:numFmt w:val="decimal"/>
      <w:pStyle w:val="105"/>
      <w:suff w:val="nothing"/>
      <w:lvlText w:val="%1%2　"/>
      <w:lvlJc w:val="left"/>
      <w:rPr>
        <w:rFonts w:hint="eastAsia" w:ascii="黑体" w:eastAsia="黑体" w:cs="Times New Roman"/>
        <w:b w:val="0"/>
        <w:i w:val="0"/>
        <w:sz w:val="21"/>
      </w:rPr>
    </w:lvl>
    <w:lvl w:ilvl="2" w:tentative="0">
      <w:start w:val="1"/>
      <w:numFmt w:val="decimal"/>
      <w:pStyle w:val="106"/>
      <w:suff w:val="nothing"/>
      <w:lvlText w:val="%1%2.%3　"/>
      <w:lvlJc w:val="left"/>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8"/>
      <w:suff w:val="nothing"/>
      <w:lvlText w:val="%1%2.%3.%4　"/>
      <w:lvlJc w:val="left"/>
      <w:rPr>
        <w:rFonts w:hint="eastAsia" w:ascii="黑体" w:eastAsia="黑体" w:cs="Times New Roman"/>
        <w:b w:val="0"/>
        <w:i w:val="0"/>
        <w:sz w:val="21"/>
      </w:rPr>
    </w:lvl>
    <w:lvl w:ilvl="4" w:tentative="0">
      <w:start w:val="1"/>
      <w:numFmt w:val="decimal"/>
      <w:pStyle w:val="96"/>
      <w:suff w:val="nothing"/>
      <w:lvlText w:val="%1%2.%3.%4.%5　"/>
      <w:lvlJc w:val="left"/>
      <w:rPr>
        <w:rFonts w:hint="eastAsia" w:ascii="黑体" w:eastAsia="黑体" w:cs="Times New Roman"/>
        <w:b w:val="0"/>
        <w:i w:val="0"/>
        <w:sz w:val="21"/>
      </w:rPr>
    </w:lvl>
    <w:lvl w:ilvl="5" w:tentative="0">
      <w:start w:val="1"/>
      <w:numFmt w:val="decimal"/>
      <w:pStyle w:val="100"/>
      <w:suff w:val="nothing"/>
      <w:lvlText w:val="%1%2.%3.%4.%5.%6　"/>
      <w:lvlJc w:val="left"/>
      <w:rPr>
        <w:rFonts w:hint="eastAsia" w:ascii="黑体" w:eastAsia="黑体" w:cs="Times New Roman"/>
        <w:b w:val="0"/>
        <w:i w:val="0"/>
        <w:sz w:val="21"/>
      </w:rPr>
    </w:lvl>
    <w:lvl w:ilvl="6" w:tentative="0">
      <w:start w:val="1"/>
      <w:numFmt w:val="decimal"/>
      <w:pStyle w:val="104"/>
      <w:suff w:val="nothing"/>
      <w:lvlText w:val="%1%2.%3.%4.%5.%6.%7　"/>
      <w:lvlJc w:val="left"/>
      <w:rPr>
        <w:rFonts w:hint="eastAsia" w:ascii="黑体"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abstractNum w:abstractNumId="29">
    <w:nsid w:val="6DF35F19"/>
    <w:multiLevelType w:val="multilevel"/>
    <w:tmpl w:val="6DF35F19"/>
    <w:lvl w:ilvl="0" w:tentative="0">
      <w:start w:val="1"/>
      <w:numFmt w:val="decimal"/>
      <w:pStyle w:val="116"/>
      <w:suff w:val="nothing"/>
      <w:lvlText w:val="Table %1　"/>
      <w:lvlJc w:val="left"/>
      <w:rPr>
        <w:rFonts w:cs="Times New Roman"/>
      </w:rPr>
    </w:lvl>
    <w:lvl w:ilvl="1" w:tentative="0">
      <w:start w:val="1"/>
      <w:numFmt w:val="decimal"/>
      <w:suff w:val="nothing"/>
      <w:lvlText w:val="%1%2　"/>
      <w:lvlJc w:val="left"/>
      <w:rPr>
        <w:rFonts w:cs="Times New Roman"/>
      </w:rPr>
    </w:lvl>
    <w:lvl w:ilvl="2" w:tentative="0">
      <w:start w:val="1"/>
      <w:numFmt w:val="decimal"/>
      <w:suff w:val="nothing"/>
      <w:lvlText w:val="%1%2.%3　"/>
      <w:lvlJc w:val="left"/>
      <w:rPr>
        <w:rFonts w:cs="Times New Roman"/>
      </w:rPr>
    </w:lvl>
    <w:lvl w:ilvl="3" w:tentative="0">
      <w:start w:val="1"/>
      <w:numFmt w:val="decimal"/>
      <w:suff w:val="nothing"/>
      <w:lvlText w:val="%1%2.%3.%4　"/>
      <w:lvlJc w:val="left"/>
      <w:rPr>
        <w:rFonts w:cs="Times New Roman"/>
      </w:rPr>
    </w:lvl>
    <w:lvl w:ilvl="4" w:tentative="0">
      <w:start w:val="1"/>
      <w:numFmt w:val="decimal"/>
      <w:suff w:val="nothing"/>
      <w:lvlText w:val="%1%2.%3.%4.%5　"/>
      <w:lvlJc w:val="left"/>
      <w:rPr>
        <w:rFonts w:cs="Times New Roman"/>
      </w:rPr>
    </w:lvl>
    <w:lvl w:ilvl="5" w:tentative="0">
      <w:start w:val="1"/>
      <w:numFmt w:val="decimal"/>
      <w:suff w:val="nothing"/>
      <w:lvlText w:val="%1%2.%3.%4.%5.%6　"/>
      <w:lvlJc w:val="left"/>
      <w:rPr>
        <w:rFonts w:cs="Times New Roman"/>
      </w:rPr>
    </w:lvl>
    <w:lvl w:ilvl="6" w:tentative="0">
      <w:start w:val="1"/>
      <w:numFmt w:val="decimal"/>
      <w:suff w:val="nothing"/>
      <w:lvlText w:val="%1%2.%3.%4.%5.%6.%7　"/>
      <w:lvlJc w:val="left"/>
      <w:rPr>
        <w:rFonts w:cs="Times New Roman"/>
      </w:rPr>
    </w:lvl>
    <w:lvl w:ilvl="7" w:tentative="0">
      <w:start w:val="1"/>
      <w:numFmt w:val="decimal"/>
      <w:lvlText w:val="%1.%2.%3.%4.%5.%6.%7.%8"/>
      <w:lvlJc w:val="left"/>
      <w:pPr>
        <w:tabs>
          <w:tab w:val="left" w:pos="4348"/>
        </w:tabs>
        <w:ind w:left="3969" w:hanging="1418"/>
      </w:pPr>
      <w:rPr>
        <w:rFonts w:cs="Times New Roman"/>
      </w:rPr>
    </w:lvl>
    <w:lvl w:ilvl="8" w:tentative="0">
      <w:start w:val="1"/>
      <w:numFmt w:val="decimal"/>
      <w:lvlText w:val="%1.%2.%3.%4.%5.%6.%7.%8.%9"/>
      <w:lvlJc w:val="left"/>
      <w:pPr>
        <w:tabs>
          <w:tab w:val="left" w:pos="4774"/>
        </w:tabs>
        <w:ind w:left="4677" w:hanging="1701"/>
      </w:pPr>
      <w:rPr>
        <w:rFonts w:cs="Times New Roman"/>
      </w:r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AA7"/>
    <w:rsid w:val="0000040A"/>
    <w:rsid w:val="00000A94"/>
    <w:rsid w:val="00001972"/>
    <w:rsid w:val="00001D9A"/>
    <w:rsid w:val="00003D6E"/>
    <w:rsid w:val="00006669"/>
    <w:rsid w:val="00006BD7"/>
    <w:rsid w:val="00006EA3"/>
    <w:rsid w:val="00007B3A"/>
    <w:rsid w:val="000107E0"/>
    <w:rsid w:val="00011FDE"/>
    <w:rsid w:val="00012FFD"/>
    <w:rsid w:val="00014162"/>
    <w:rsid w:val="00014340"/>
    <w:rsid w:val="00014A9C"/>
    <w:rsid w:val="00016A9C"/>
    <w:rsid w:val="00021BCE"/>
    <w:rsid w:val="00022184"/>
    <w:rsid w:val="00022762"/>
    <w:rsid w:val="000238E0"/>
    <w:rsid w:val="000249DB"/>
    <w:rsid w:val="0002595E"/>
    <w:rsid w:val="00025DA8"/>
    <w:rsid w:val="00027E49"/>
    <w:rsid w:val="000303C3"/>
    <w:rsid w:val="000305EA"/>
    <w:rsid w:val="000331D3"/>
    <w:rsid w:val="00033F6F"/>
    <w:rsid w:val="000346A5"/>
    <w:rsid w:val="00034A98"/>
    <w:rsid w:val="00034B00"/>
    <w:rsid w:val="000352F8"/>
    <w:rsid w:val="000359C3"/>
    <w:rsid w:val="00035A7D"/>
    <w:rsid w:val="00035DD1"/>
    <w:rsid w:val="000365ED"/>
    <w:rsid w:val="0004249A"/>
    <w:rsid w:val="00043282"/>
    <w:rsid w:val="000441BF"/>
    <w:rsid w:val="00044286"/>
    <w:rsid w:val="00044D91"/>
    <w:rsid w:val="00046AF5"/>
    <w:rsid w:val="00047F28"/>
    <w:rsid w:val="000503AA"/>
    <w:rsid w:val="000506A1"/>
    <w:rsid w:val="000515DD"/>
    <w:rsid w:val="0005265A"/>
    <w:rsid w:val="000539DD"/>
    <w:rsid w:val="00053BD3"/>
    <w:rsid w:val="00054357"/>
    <w:rsid w:val="000556ED"/>
    <w:rsid w:val="00055FE2"/>
    <w:rsid w:val="0005616F"/>
    <w:rsid w:val="000567CE"/>
    <w:rsid w:val="00060C2E"/>
    <w:rsid w:val="00061033"/>
    <w:rsid w:val="00061132"/>
    <w:rsid w:val="000613CD"/>
    <w:rsid w:val="000619E9"/>
    <w:rsid w:val="000622D4"/>
    <w:rsid w:val="0006357D"/>
    <w:rsid w:val="00063C2A"/>
    <w:rsid w:val="00067F1E"/>
    <w:rsid w:val="00071CC0"/>
    <w:rsid w:val="00073C8C"/>
    <w:rsid w:val="00075432"/>
    <w:rsid w:val="00077B64"/>
    <w:rsid w:val="00080A1C"/>
    <w:rsid w:val="00082317"/>
    <w:rsid w:val="0008381A"/>
    <w:rsid w:val="00083D2C"/>
    <w:rsid w:val="0008456F"/>
    <w:rsid w:val="00085AF4"/>
    <w:rsid w:val="00086856"/>
    <w:rsid w:val="00086AA1"/>
    <w:rsid w:val="00087A77"/>
    <w:rsid w:val="0009010F"/>
    <w:rsid w:val="00090975"/>
    <w:rsid w:val="00090CA6"/>
    <w:rsid w:val="00092B8A"/>
    <w:rsid w:val="00092FB0"/>
    <w:rsid w:val="000934C5"/>
    <w:rsid w:val="00093D25"/>
    <w:rsid w:val="00093DAB"/>
    <w:rsid w:val="00093F4A"/>
    <w:rsid w:val="00094D73"/>
    <w:rsid w:val="00095EAF"/>
    <w:rsid w:val="000966C2"/>
    <w:rsid w:val="00096D63"/>
    <w:rsid w:val="000A0B60"/>
    <w:rsid w:val="000A0EB8"/>
    <w:rsid w:val="000A19FC"/>
    <w:rsid w:val="000A296B"/>
    <w:rsid w:val="000A7311"/>
    <w:rsid w:val="000B060F"/>
    <w:rsid w:val="000B0C44"/>
    <w:rsid w:val="000B1592"/>
    <w:rsid w:val="000B1FF2"/>
    <w:rsid w:val="000B393F"/>
    <w:rsid w:val="000B3CDA"/>
    <w:rsid w:val="000B4667"/>
    <w:rsid w:val="000B6178"/>
    <w:rsid w:val="000B6A0B"/>
    <w:rsid w:val="000C017C"/>
    <w:rsid w:val="000C0663"/>
    <w:rsid w:val="000C0858"/>
    <w:rsid w:val="000C0B0C"/>
    <w:rsid w:val="000C0CD7"/>
    <w:rsid w:val="000C0F6C"/>
    <w:rsid w:val="000C11DB"/>
    <w:rsid w:val="000C1492"/>
    <w:rsid w:val="000C2FBD"/>
    <w:rsid w:val="000C4B41"/>
    <w:rsid w:val="000C4BEE"/>
    <w:rsid w:val="000C57D6"/>
    <w:rsid w:val="000C6362"/>
    <w:rsid w:val="000C751C"/>
    <w:rsid w:val="000C7666"/>
    <w:rsid w:val="000D07D0"/>
    <w:rsid w:val="000D0A9C"/>
    <w:rsid w:val="000D1533"/>
    <w:rsid w:val="000D1795"/>
    <w:rsid w:val="000D329A"/>
    <w:rsid w:val="000D3974"/>
    <w:rsid w:val="000D4B9C"/>
    <w:rsid w:val="000D4EB6"/>
    <w:rsid w:val="000D6C67"/>
    <w:rsid w:val="000D72B1"/>
    <w:rsid w:val="000D753B"/>
    <w:rsid w:val="000D7947"/>
    <w:rsid w:val="000E0451"/>
    <w:rsid w:val="000E0BB9"/>
    <w:rsid w:val="000E15D4"/>
    <w:rsid w:val="000E196F"/>
    <w:rsid w:val="000E4C9E"/>
    <w:rsid w:val="000E5AE0"/>
    <w:rsid w:val="000E5C92"/>
    <w:rsid w:val="000E622B"/>
    <w:rsid w:val="000E6FD7"/>
    <w:rsid w:val="000F068C"/>
    <w:rsid w:val="000F06E1"/>
    <w:rsid w:val="000F0E3C"/>
    <w:rsid w:val="000F19D5"/>
    <w:rsid w:val="000F4AEA"/>
    <w:rsid w:val="000F4FBF"/>
    <w:rsid w:val="000F633F"/>
    <w:rsid w:val="000F67E9"/>
    <w:rsid w:val="001021B0"/>
    <w:rsid w:val="00103917"/>
    <w:rsid w:val="00104926"/>
    <w:rsid w:val="00113B1E"/>
    <w:rsid w:val="0011711C"/>
    <w:rsid w:val="0012059C"/>
    <w:rsid w:val="00122FF0"/>
    <w:rsid w:val="00124E4F"/>
    <w:rsid w:val="001260B7"/>
    <w:rsid w:val="001265CB"/>
    <w:rsid w:val="00126FF3"/>
    <w:rsid w:val="00127055"/>
    <w:rsid w:val="001321C6"/>
    <w:rsid w:val="001325C4"/>
    <w:rsid w:val="00133010"/>
    <w:rsid w:val="001338EE"/>
    <w:rsid w:val="00133AAE"/>
    <w:rsid w:val="001341A7"/>
    <w:rsid w:val="00135323"/>
    <w:rsid w:val="001356C4"/>
    <w:rsid w:val="001375D4"/>
    <w:rsid w:val="00137E01"/>
    <w:rsid w:val="00140F31"/>
    <w:rsid w:val="00141114"/>
    <w:rsid w:val="00142969"/>
    <w:rsid w:val="00143E57"/>
    <w:rsid w:val="001446C2"/>
    <w:rsid w:val="001455A5"/>
    <w:rsid w:val="001457E7"/>
    <w:rsid w:val="00145D9D"/>
    <w:rsid w:val="00146388"/>
    <w:rsid w:val="0015078E"/>
    <w:rsid w:val="001524B1"/>
    <w:rsid w:val="001529E5"/>
    <w:rsid w:val="00153C7E"/>
    <w:rsid w:val="00156B25"/>
    <w:rsid w:val="00156E1A"/>
    <w:rsid w:val="00157894"/>
    <w:rsid w:val="00157B55"/>
    <w:rsid w:val="001622BF"/>
    <w:rsid w:val="00162D81"/>
    <w:rsid w:val="001642FA"/>
    <w:rsid w:val="001649EB"/>
    <w:rsid w:val="00164BAF"/>
    <w:rsid w:val="00164FA8"/>
    <w:rsid w:val="00165065"/>
    <w:rsid w:val="00165434"/>
    <w:rsid w:val="0016580B"/>
    <w:rsid w:val="00165F49"/>
    <w:rsid w:val="00166B88"/>
    <w:rsid w:val="0016770A"/>
    <w:rsid w:val="00167C74"/>
    <w:rsid w:val="00170759"/>
    <w:rsid w:val="00170804"/>
    <w:rsid w:val="001708E9"/>
    <w:rsid w:val="0017340B"/>
    <w:rsid w:val="00173FB1"/>
    <w:rsid w:val="00176DFD"/>
    <w:rsid w:val="001774A2"/>
    <w:rsid w:val="001852C9"/>
    <w:rsid w:val="00190087"/>
    <w:rsid w:val="0019091C"/>
    <w:rsid w:val="001913C4"/>
    <w:rsid w:val="0019348F"/>
    <w:rsid w:val="00193A07"/>
    <w:rsid w:val="00194C95"/>
    <w:rsid w:val="00195C34"/>
    <w:rsid w:val="00196EF5"/>
    <w:rsid w:val="001A0352"/>
    <w:rsid w:val="001A1A53"/>
    <w:rsid w:val="001A234A"/>
    <w:rsid w:val="001A3957"/>
    <w:rsid w:val="001A4CF3"/>
    <w:rsid w:val="001B06E8"/>
    <w:rsid w:val="001B1FC1"/>
    <w:rsid w:val="001B2A06"/>
    <w:rsid w:val="001B2CCD"/>
    <w:rsid w:val="001B45B6"/>
    <w:rsid w:val="001B5DA7"/>
    <w:rsid w:val="001B71D0"/>
    <w:rsid w:val="001B71EE"/>
    <w:rsid w:val="001C04A8"/>
    <w:rsid w:val="001C2182"/>
    <w:rsid w:val="001C2C03"/>
    <w:rsid w:val="001C42F7"/>
    <w:rsid w:val="001C49E5"/>
    <w:rsid w:val="001C4FB7"/>
    <w:rsid w:val="001C680C"/>
    <w:rsid w:val="001C7FEA"/>
    <w:rsid w:val="001D0499"/>
    <w:rsid w:val="001D0BBE"/>
    <w:rsid w:val="001D0ED4"/>
    <w:rsid w:val="001D212F"/>
    <w:rsid w:val="001D29D7"/>
    <w:rsid w:val="001D2DE7"/>
    <w:rsid w:val="001D411C"/>
    <w:rsid w:val="001D62EF"/>
    <w:rsid w:val="001E1B6A"/>
    <w:rsid w:val="001E2484"/>
    <w:rsid w:val="001E3CC4"/>
    <w:rsid w:val="001E4882"/>
    <w:rsid w:val="001E73AB"/>
    <w:rsid w:val="001F06B1"/>
    <w:rsid w:val="001F092D"/>
    <w:rsid w:val="001F143A"/>
    <w:rsid w:val="001F1605"/>
    <w:rsid w:val="001F190A"/>
    <w:rsid w:val="001F2508"/>
    <w:rsid w:val="001F4816"/>
    <w:rsid w:val="001F4EE9"/>
    <w:rsid w:val="001F69B4"/>
    <w:rsid w:val="001F77C7"/>
    <w:rsid w:val="00200183"/>
    <w:rsid w:val="00200333"/>
    <w:rsid w:val="0020107D"/>
    <w:rsid w:val="00202AA4"/>
    <w:rsid w:val="002031F7"/>
    <w:rsid w:val="002040E6"/>
    <w:rsid w:val="002046D0"/>
    <w:rsid w:val="0020527B"/>
    <w:rsid w:val="00205F2C"/>
    <w:rsid w:val="00206987"/>
    <w:rsid w:val="002105A0"/>
    <w:rsid w:val="00210B15"/>
    <w:rsid w:val="0021243F"/>
    <w:rsid w:val="002142EA"/>
    <w:rsid w:val="0021746D"/>
    <w:rsid w:val="002204BB"/>
    <w:rsid w:val="00221B79"/>
    <w:rsid w:val="00221C6B"/>
    <w:rsid w:val="00221CEA"/>
    <w:rsid w:val="002253A1"/>
    <w:rsid w:val="00225CF8"/>
    <w:rsid w:val="0022794E"/>
    <w:rsid w:val="00233D64"/>
    <w:rsid w:val="0023482A"/>
    <w:rsid w:val="00234D8D"/>
    <w:rsid w:val="00235392"/>
    <w:rsid w:val="002359CB"/>
    <w:rsid w:val="00243540"/>
    <w:rsid w:val="0024497B"/>
    <w:rsid w:val="00244DD9"/>
    <w:rsid w:val="0024515B"/>
    <w:rsid w:val="00246021"/>
    <w:rsid w:val="0024666E"/>
    <w:rsid w:val="00247F52"/>
    <w:rsid w:val="00250B25"/>
    <w:rsid w:val="00250BBE"/>
    <w:rsid w:val="002515C2"/>
    <w:rsid w:val="0025194F"/>
    <w:rsid w:val="00254B2F"/>
    <w:rsid w:val="00255840"/>
    <w:rsid w:val="0026148A"/>
    <w:rsid w:val="00262696"/>
    <w:rsid w:val="00263089"/>
    <w:rsid w:val="00263D25"/>
    <w:rsid w:val="002643C3"/>
    <w:rsid w:val="00264A0C"/>
    <w:rsid w:val="00264C8C"/>
    <w:rsid w:val="00266EEB"/>
    <w:rsid w:val="002677C9"/>
    <w:rsid w:val="00267EF4"/>
    <w:rsid w:val="00270CB8"/>
    <w:rsid w:val="00272B08"/>
    <w:rsid w:val="00273F8A"/>
    <w:rsid w:val="00281A87"/>
    <w:rsid w:val="00281BB8"/>
    <w:rsid w:val="00281E9E"/>
    <w:rsid w:val="00282405"/>
    <w:rsid w:val="00285170"/>
    <w:rsid w:val="00285361"/>
    <w:rsid w:val="00291488"/>
    <w:rsid w:val="00292D60"/>
    <w:rsid w:val="0029372A"/>
    <w:rsid w:val="00293B30"/>
    <w:rsid w:val="00293CF2"/>
    <w:rsid w:val="00294D34"/>
    <w:rsid w:val="00294E3B"/>
    <w:rsid w:val="00296193"/>
    <w:rsid w:val="00296684"/>
    <w:rsid w:val="00296C66"/>
    <w:rsid w:val="00296D4D"/>
    <w:rsid w:val="00296EBE"/>
    <w:rsid w:val="002974E3"/>
    <w:rsid w:val="002A084B"/>
    <w:rsid w:val="002A0FB8"/>
    <w:rsid w:val="002A1260"/>
    <w:rsid w:val="002A1589"/>
    <w:rsid w:val="002A1608"/>
    <w:rsid w:val="002A25DC"/>
    <w:rsid w:val="002A3AAB"/>
    <w:rsid w:val="002A42D0"/>
    <w:rsid w:val="002A4CEA"/>
    <w:rsid w:val="002A5977"/>
    <w:rsid w:val="002A5A13"/>
    <w:rsid w:val="002A757F"/>
    <w:rsid w:val="002A7F44"/>
    <w:rsid w:val="002B0C40"/>
    <w:rsid w:val="002B1966"/>
    <w:rsid w:val="002B38FE"/>
    <w:rsid w:val="002B4508"/>
    <w:rsid w:val="002B5779"/>
    <w:rsid w:val="002B7332"/>
    <w:rsid w:val="002B7F51"/>
    <w:rsid w:val="002C09E7"/>
    <w:rsid w:val="002C1E06"/>
    <w:rsid w:val="002C1E1C"/>
    <w:rsid w:val="002C1F2B"/>
    <w:rsid w:val="002C3F07"/>
    <w:rsid w:val="002C5278"/>
    <w:rsid w:val="002C7EBB"/>
    <w:rsid w:val="002D06C1"/>
    <w:rsid w:val="002D0D22"/>
    <w:rsid w:val="002D28BE"/>
    <w:rsid w:val="002D42B5"/>
    <w:rsid w:val="002D4D01"/>
    <w:rsid w:val="002D4F1A"/>
    <w:rsid w:val="002D533E"/>
    <w:rsid w:val="002D6EC6"/>
    <w:rsid w:val="002D79AC"/>
    <w:rsid w:val="002E037D"/>
    <w:rsid w:val="002E039D"/>
    <w:rsid w:val="002E2B22"/>
    <w:rsid w:val="002E4D5A"/>
    <w:rsid w:val="002E6326"/>
    <w:rsid w:val="002F3004"/>
    <w:rsid w:val="002F30E0"/>
    <w:rsid w:val="002F35E4"/>
    <w:rsid w:val="002F3730"/>
    <w:rsid w:val="002F38E1"/>
    <w:rsid w:val="002F5D12"/>
    <w:rsid w:val="002F711A"/>
    <w:rsid w:val="002F7AF6"/>
    <w:rsid w:val="00300E63"/>
    <w:rsid w:val="00301B50"/>
    <w:rsid w:val="00302F5F"/>
    <w:rsid w:val="0030441D"/>
    <w:rsid w:val="003051B2"/>
    <w:rsid w:val="00305AC6"/>
    <w:rsid w:val="00306063"/>
    <w:rsid w:val="003068BE"/>
    <w:rsid w:val="00311A5D"/>
    <w:rsid w:val="00311CD9"/>
    <w:rsid w:val="00313B85"/>
    <w:rsid w:val="0031462E"/>
    <w:rsid w:val="00315D0E"/>
    <w:rsid w:val="00317988"/>
    <w:rsid w:val="00321997"/>
    <w:rsid w:val="003221B4"/>
    <w:rsid w:val="0032258D"/>
    <w:rsid w:val="00322E62"/>
    <w:rsid w:val="00324D13"/>
    <w:rsid w:val="00324D2A"/>
    <w:rsid w:val="00324EDD"/>
    <w:rsid w:val="003331E4"/>
    <w:rsid w:val="00333277"/>
    <w:rsid w:val="0033348D"/>
    <w:rsid w:val="00333653"/>
    <w:rsid w:val="00334662"/>
    <w:rsid w:val="00336C64"/>
    <w:rsid w:val="00337162"/>
    <w:rsid w:val="00337B9F"/>
    <w:rsid w:val="0034194F"/>
    <w:rsid w:val="00341C18"/>
    <w:rsid w:val="00344605"/>
    <w:rsid w:val="003474AA"/>
    <w:rsid w:val="00350D1D"/>
    <w:rsid w:val="00352C83"/>
    <w:rsid w:val="0035434A"/>
    <w:rsid w:val="003615D2"/>
    <w:rsid w:val="00363DAE"/>
    <w:rsid w:val="0036429C"/>
    <w:rsid w:val="00364A53"/>
    <w:rsid w:val="003654CB"/>
    <w:rsid w:val="00365AA9"/>
    <w:rsid w:val="00365F86"/>
    <w:rsid w:val="00365F87"/>
    <w:rsid w:val="00366E89"/>
    <w:rsid w:val="003704E5"/>
    <w:rsid w:val="003705F4"/>
    <w:rsid w:val="00370D58"/>
    <w:rsid w:val="00371316"/>
    <w:rsid w:val="00376713"/>
    <w:rsid w:val="00376C29"/>
    <w:rsid w:val="0037783A"/>
    <w:rsid w:val="00381815"/>
    <w:rsid w:val="003819AF"/>
    <w:rsid w:val="003820E9"/>
    <w:rsid w:val="00382DE7"/>
    <w:rsid w:val="00384FFC"/>
    <w:rsid w:val="003872FC"/>
    <w:rsid w:val="0038738B"/>
    <w:rsid w:val="00387ADC"/>
    <w:rsid w:val="00390020"/>
    <w:rsid w:val="003903D6"/>
    <w:rsid w:val="00390EE6"/>
    <w:rsid w:val="0039118F"/>
    <w:rsid w:val="00392AD7"/>
    <w:rsid w:val="003938D9"/>
    <w:rsid w:val="00394376"/>
    <w:rsid w:val="003943FF"/>
    <w:rsid w:val="00395700"/>
    <w:rsid w:val="00396A33"/>
    <w:rsid w:val="003974EB"/>
    <w:rsid w:val="00397CC5"/>
    <w:rsid w:val="003A043C"/>
    <w:rsid w:val="003A0B67"/>
    <w:rsid w:val="003A1556"/>
    <w:rsid w:val="003A1582"/>
    <w:rsid w:val="003A4077"/>
    <w:rsid w:val="003A7E43"/>
    <w:rsid w:val="003B09AD"/>
    <w:rsid w:val="003B1136"/>
    <w:rsid w:val="003B1958"/>
    <w:rsid w:val="003B1F18"/>
    <w:rsid w:val="003B5316"/>
    <w:rsid w:val="003B57D7"/>
    <w:rsid w:val="003B5BF0"/>
    <w:rsid w:val="003B60BF"/>
    <w:rsid w:val="003B6BE3"/>
    <w:rsid w:val="003B6C76"/>
    <w:rsid w:val="003C010C"/>
    <w:rsid w:val="003C0A6C"/>
    <w:rsid w:val="003C14F8"/>
    <w:rsid w:val="003C433D"/>
    <w:rsid w:val="003C5A43"/>
    <w:rsid w:val="003C6ECA"/>
    <w:rsid w:val="003D0519"/>
    <w:rsid w:val="003D0FF6"/>
    <w:rsid w:val="003D262C"/>
    <w:rsid w:val="003D4A43"/>
    <w:rsid w:val="003D58C0"/>
    <w:rsid w:val="003D5A7E"/>
    <w:rsid w:val="003D6D61"/>
    <w:rsid w:val="003E091D"/>
    <w:rsid w:val="003E1C53"/>
    <w:rsid w:val="003E2A69"/>
    <w:rsid w:val="003E2D49"/>
    <w:rsid w:val="003E2FD4"/>
    <w:rsid w:val="003E49F6"/>
    <w:rsid w:val="003E660F"/>
    <w:rsid w:val="003E6EBE"/>
    <w:rsid w:val="003F0841"/>
    <w:rsid w:val="003F23D3"/>
    <w:rsid w:val="003F25A5"/>
    <w:rsid w:val="003F3436"/>
    <w:rsid w:val="003F3F08"/>
    <w:rsid w:val="003F49F1"/>
    <w:rsid w:val="003F6272"/>
    <w:rsid w:val="00400E72"/>
    <w:rsid w:val="00401400"/>
    <w:rsid w:val="00403EC9"/>
    <w:rsid w:val="00404869"/>
    <w:rsid w:val="00405884"/>
    <w:rsid w:val="00405CF9"/>
    <w:rsid w:val="00407B2C"/>
    <w:rsid w:val="00407D39"/>
    <w:rsid w:val="004104E8"/>
    <w:rsid w:val="0041131A"/>
    <w:rsid w:val="004114C1"/>
    <w:rsid w:val="00412A3D"/>
    <w:rsid w:val="0041477A"/>
    <w:rsid w:val="004167A3"/>
    <w:rsid w:val="00417138"/>
    <w:rsid w:val="0042263A"/>
    <w:rsid w:val="00424FD8"/>
    <w:rsid w:val="00432DAA"/>
    <w:rsid w:val="00433007"/>
    <w:rsid w:val="00434305"/>
    <w:rsid w:val="00435DF7"/>
    <w:rsid w:val="0044083F"/>
    <w:rsid w:val="00440EB8"/>
    <w:rsid w:val="00441AE7"/>
    <w:rsid w:val="00441EA3"/>
    <w:rsid w:val="00442CC3"/>
    <w:rsid w:val="004442D9"/>
    <w:rsid w:val="00445574"/>
    <w:rsid w:val="004467FB"/>
    <w:rsid w:val="00447708"/>
    <w:rsid w:val="00450C5A"/>
    <w:rsid w:val="00452D6B"/>
    <w:rsid w:val="00454484"/>
    <w:rsid w:val="0045517B"/>
    <w:rsid w:val="004604BE"/>
    <w:rsid w:val="004617C5"/>
    <w:rsid w:val="00463B77"/>
    <w:rsid w:val="00463C7B"/>
    <w:rsid w:val="004644A6"/>
    <w:rsid w:val="004659BD"/>
    <w:rsid w:val="004661AD"/>
    <w:rsid w:val="00470775"/>
    <w:rsid w:val="004719CF"/>
    <w:rsid w:val="004746B1"/>
    <w:rsid w:val="0047583F"/>
    <w:rsid w:val="00475CE4"/>
    <w:rsid w:val="00475DE8"/>
    <w:rsid w:val="00476C34"/>
    <w:rsid w:val="00477D09"/>
    <w:rsid w:val="00481C44"/>
    <w:rsid w:val="004824F3"/>
    <w:rsid w:val="00484936"/>
    <w:rsid w:val="00485C89"/>
    <w:rsid w:val="00486649"/>
    <w:rsid w:val="00486BE3"/>
    <w:rsid w:val="00487559"/>
    <w:rsid w:val="004905E4"/>
    <w:rsid w:val="00490A89"/>
    <w:rsid w:val="00490AB4"/>
    <w:rsid w:val="00492F02"/>
    <w:rsid w:val="004939AE"/>
    <w:rsid w:val="00494405"/>
    <w:rsid w:val="004A12DF"/>
    <w:rsid w:val="004A17E6"/>
    <w:rsid w:val="004A1BA8"/>
    <w:rsid w:val="004A2395"/>
    <w:rsid w:val="004A27B5"/>
    <w:rsid w:val="004A4B57"/>
    <w:rsid w:val="004A63FA"/>
    <w:rsid w:val="004A7E3E"/>
    <w:rsid w:val="004B0272"/>
    <w:rsid w:val="004B129B"/>
    <w:rsid w:val="004B2701"/>
    <w:rsid w:val="004B2E1B"/>
    <w:rsid w:val="004B3AA8"/>
    <w:rsid w:val="004B3E93"/>
    <w:rsid w:val="004B4449"/>
    <w:rsid w:val="004B7854"/>
    <w:rsid w:val="004C14A9"/>
    <w:rsid w:val="004C1FBC"/>
    <w:rsid w:val="004C22EF"/>
    <w:rsid w:val="004C3F1D"/>
    <w:rsid w:val="004C458D"/>
    <w:rsid w:val="004C7556"/>
    <w:rsid w:val="004C7E8B"/>
    <w:rsid w:val="004C7E9D"/>
    <w:rsid w:val="004C7F67"/>
    <w:rsid w:val="004D076D"/>
    <w:rsid w:val="004D0EF1"/>
    <w:rsid w:val="004D2253"/>
    <w:rsid w:val="004D4406"/>
    <w:rsid w:val="004D7C42"/>
    <w:rsid w:val="004E0465"/>
    <w:rsid w:val="004E0B0A"/>
    <w:rsid w:val="004E115A"/>
    <w:rsid w:val="004E127B"/>
    <w:rsid w:val="004E1814"/>
    <w:rsid w:val="004E1C0A"/>
    <w:rsid w:val="004E2B06"/>
    <w:rsid w:val="004E30C5"/>
    <w:rsid w:val="004E3E7A"/>
    <w:rsid w:val="004E4AA5"/>
    <w:rsid w:val="004E4AEE"/>
    <w:rsid w:val="004E59E3"/>
    <w:rsid w:val="004E66FD"/>
    <w:rsid w:val="004E67C0"/>
    <w:rsid w:val="004F2FCE"/>
    <w:rsid w:val="004F391A"/>
    <w:rsid w:val="004F3CFB"/>
    <w:rsid w:val="004F6456"/>
    <w:rsid w:val="004F696E"/>
    <w:rsid w:val="004F6C71"/>
    <w:rsid w:val="00501139"/>
    <w:rsid w:val="00501554"/>
    <w:rsid w:val="00502EA2"/>
    <w:rsid w:val="0050363E"/>
    <w:rsid w:val="005039BC"/>
    <w:rsid w:val="005043BB"/>
    <w:rsid w:val="00504A3D"/>
    <w:rsid w:val="00505767"/>
    <w:rsid w:val="0050729D"/>
    <w:rsid w:val="005073F0"/>
    <w:rsid w:val="00510A7B"/>
    <w:rsid w:val="00512F6E"/>
    <w:rsid w:val="00513038"/>
    <w:rsid w:val="00514174"/>
    <w:rsid w:val="00515A56"/>
    <w:rsid w:val="00516088"/>
    <w:rsid w:val="00516B0B"/>
    <w:rsid w:val="00517D8E"/>
    <w:rsid w:val="005215F1"/>
    <w:rsid w:val="005220EC"/>
    <w:rsid w:val="005225E2"/>
    <w:rsid w:val="00523F95"/>
    <w:rsid w:val="00524321"/>
    <w:rsid w:val="00524D65"/>
    <w:rsid w:val="00525B16"/>
    <w:rsid w:val="00525E91"/>
    <w:rsid w:val="005302AC"/>
    <w:rsid w:val="0053054E"/>
    <w:rsid w:val="00533D04"/>
    <w:rsid w:val="00534804"/>
    <w:rsid w:val="00534BDF"/>
    <w:rsid w:val="005354EA"/>
    <w:rsid w:val="0053585F"/>
    <w:rsid w:val="00535EC4"/>
    <w:rsid w:val="00535ED9"/>
    <w:rsid w:val="0053692B"/>
    <w:rsid w:val="00541427"/>
    <w:rsid w:val="00541853"/>
    <w:rsid w:val="00543BDA"/>
    <w:rsid w:val="005441CC"/>
    <w:rsid w:val="00544C4E"/>
    <w:rsid w:val="005461AE"/>
    <w:rsid w:val="005479DA"/>
    <w:rsid w:val="00547BCC"/>
    <w:rsid w:val="0055013B"/>
    <w:rsid w:val="00550A59"/>
    <w:rsid w:val="00551F6F"/>
    <w:rsid w:val="00554146"/>
    <w:rsid w:val="00555044"/>
    <w:rsid w:val="0055603A"/>
    <w:rsid w:val="00561475"/>
    <w:rsid w:val="0056487B"/>
    <w:rsid w:val="00564896"/>
    <w:rsid w:val="00564C56"/>
    <w:rsid w:val="00564FB9"/>
    <w:rsid w:val="005702FD"/>
    <w:rsid w:val="0057277B"/>
    <w:rsid w:val="00573D9C"/>
    <w:rsid w:val="00573D9E"/>
    <w:rsid w:val="00574D01"/>
    <w:rsid w:val="005801E3"/>
    <w:rsid w:val="00581802"/>
    <w:rsid w:val="00581891"/>
    <w:rsid w:val="005836A8"/>
    <w:rsid w:val="005837A2"/>
    <w:rsid w:val="0058382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16F4"/>
    <w:rsid w:val="005B4903"/>
    <w:rsid w:val="005B51CE"/>
    <w:rsid w:val="005B5885"/>
    <w:rsid w:val="005B5CD7"/>
    <w:rsid w:val="005B6CF6"/>
    <w:rsid w:val="005B7422"/>
    <w:rsid w:val="005C09AD"/>
    <w:rsid w:val="005C29B8"/>
    <w:rsid w:val="005C5F21"/>
    <w:rsid w:val="005C7156"/>
    <w:rsid w:val="005D0C75"/>
    <w:rsid w:val="005D102F"/>
    <w:rsid w:val="005D2392"/>
    <w:rsid w:val="005D4171"/>
    <w:rsid w:val="005D5179"/>
    <w:rsid w:val="005D6851"/>
    <w:rsid w:val="005D6A95"/>
    <w:rsid w:val="005D6B2C"/>
    <w:rsid w:val="005D6D9C"/>
    <w:rsid w:val="005D7DDA"/>
    <w:rsid w:val="005E22BC"/>
    <w:rsid w:val="005E2335"/>
    <w:rsid w:val="005E34CA"/>
    <w:rsid w:val="005E3C18"/>
    <w:rsid w:val="005E634F"/>
    <w:rsid w:val="005E6812"/>
    <w:rsid w:val="005E7881"/>
    <w:rsid w:val="005E78E0"/>
    <w:rsid w:val="005F0D9C"/>
    <w:rsid w:val="005F19BE"/>
    <w:rsid w:val="005F284E"/>
    <w:rsid w:val="005F3AFD"/>
    <w:rsid w:val="005F4712"/>
    <w:rsid w:val="006015CE"/>
    <w:rsid w:val="00604784"/>
    <w:rsid w:val="00606419"/>
    <w:rsid w:val="00606E67"/>
    <w:rsid w:val="00607D29"/>
    <w:rsid w:val="00607EDC"/>
    <w:rsid w:val="00612952"/>
    <w:rsid w:val="0061449B"/>
    <w:rsid w:val="00614BD8"/>
    <w:rsid w:val="00614CC1"/>
    <w:rsid w:val="00615A9D"/>
    <w:rsid w:val="00617387"/>
    <w:rsid w:val="006205D6"/>
    <w:rsid w:val="0062127E"/>
    <w:rsid w:val="00621DEF"/>
    <w:rsid w:val="0062268D"/>
    <w:rsid w:val="0062375B"/>
    <w:rsid w:val="006245F4"/>
    <w:rsid w:val="006252D8"/>
    <w:rsid w:val="006259BC"/>
    <w:rsid w:val="0062636B"/>
    <w:rsid w:val="0063021E"/>
    <w:rsid w:val="00632182"/>
    <w:rsid w:val="00632AE0"/>
    <w:rsid w:val="00633993"/>
    <w:rsid w:val="00633C17"/>
    <w:rsid w:val="00634D9E"/>
    <w:rsid w:val="00636E3E"/>
    <w:rsid w:val="006379F7"/>
    <w:rsid w:val="00637E4D"/>
    <w:rsid w:val="00640620"/>
    <w:rsid w:val="00641A1F"/>
    <w:rsid w:val="00641DBB"/>
    <w:rsid w:val="00643788"/>
    <w:rsid w:val="00644172"/>
    <w:rsid w:val="006447B0"/>
    <w:rsid w:val="00644DDC"/>
    <w:rsid w:val="00645904"/>
    <w:rsid w:val="0064606F"/>
    <w:rsid w:val="00651ACB"/>
    <w:rsid w:val="00651BD5"/>
    <w:rsid w:val="00651C47"/>
    <w:rsid w:val="00652AB2"/>
    <w:rsid w:val="00653FED"/>
    <w:rsid w:val="00654EC0"/>
    <w:rsid w:val="0065525B"/>
    <w:rsid w:val="006558EE"/>
    <w:rsid w:val="00655D4F"/>
    <w:rsid w:val="00656D29"/>
    <w:rsid w:val="00656D67"/>
    <w:rsid w:val="0066103B"/>
    <w:rsid w:val="006640E5"/>
    <w:rsid w:val="006646F1"/>
    <w:rsid w:val="00664929"/>
    <w:rsid w:val="00664AA7"/>
    <w:rsid w:val="00664F62"/>
    <w:rsid w:val="00665170"/>
    <w:rsid w:val="006655E1"/>
    <w:rsid w:val="00666DFE"/>
    <w:rsid w:val="006676CE"/>
    <w:rsid w:val="00672060"/>
    <w:rsid w:val="00672BFD"/>
    <w:rsid w:val="00676A33"/>
    <w:rsid w:val="006770F4"/>
    <w:rsid w:val="00677A84"/>
    <w:rsid w:val="00677C11"/>
    <w:rsid w:val="0068026D"/>
    <w:rsid w:val="00680A27"/>
    <w:rsid w:val="006816A4"/>
    <w:rsid w:val="006819B8"/>
    <w:rsid w:val="00683C82"/>
    <w:rsid w:val="006840A6"/>
    <w:rsid w:val="006850CD"/>
    <w:rsid w:val="00685AAB"/>
    <w:rsid w:val="00695D22"/>
    <w:rsid w:val="006A031A"/>
    <w:rsid w:val="006A07AA"/>
    <w:rsid w:val="006A25C0"/>
    <w:rsid w:val="006A25E5"/>
    <w:rsid w:val="006A2B46"/>
    <w:rsid w:val="006A336D"/>
    <w:rsid w:val="006A37B9"/>
    <w:rsid w:val="006B2672"/>
    <w:rsid w:val="006B2C4A"/>
    <w:rsid w:val="006B3364"/>
    <w:rsid w:val="006B3366"/>
    <w:rsid w:val="006B54BF"/>
    <w:rsid w:val="006B5F44"/>
    <w:rsid w:val="006B5F90"/>
    <w:rsid w:val="006B62E4"/>
    <w:rsid w:val="006B7387"/>
    <w:rsid w:val="006C1BBA"/>
    <w:rsid w:val="006C2079"/>
    <w:rsid w:val="006C38A7"/>
    <w:rsid w:val="006C524B"/>
    <w:rsid w:val="006C5A62"/>
    <w:rsid w:val="006C5D68"/>
    <w:rsid w:val="006C6976"/>
    <w:rsid w:val="006C6DD0"/>
    <w:rsid w:val="006D01D1"/>
    <w:rsid w:val="006D04EA"/>
    <w:rsid w:val="006D16C4"/>
    <w:rsid w:val="006D3250"/>
    <w:rsid w:val="006D3E96"/>
    <w:rsid w:val="006D4515"/>
    <w:rsid w:val="006D4BB1"/>
    <w:rsid w:val="006D5589"/>
    <w:rsid w:val="006D6593"/>
    <w:rsid w:val="006E066B"/>
    <w:rsid w:val="006E23EA"/>
    <w:rsid w:val="006F03A8"/>
    <w:rsid w:val="006F040D"/>
    <w:rsid w:val="006F2ACA"/>
    <w:rsid w:val="006F2ADC"/>
    <w:rsid w:val="006F2BFE"/>
    <w:rsid w:val="006F31E9"/>
    <w:rsid w:val="006F6284"/>
    <w:rsid w:val="007002C5"/>
    <w:rsid w:val="007016AF"/>
    <w:rsid w:val="00704387"/>
    <w:rsid w:val="00707669"/>
    <w:rsid w:val="00711CBA"/>
    <w:rsid w:val="00711F03"/>
    <w:rsid w:val="00711FB5"/>
    <w:rsid w:val="00712A01"/>
    <w:rsid w:val="00714F58"/>
    <w:rsid w:val="00716315"/>
    <w:rsid w:val="00722FBF"/>
    <w:rsid w:val="00722FC2"/>
    <w:rsid w:val="00724879"/>
    <w:rsid w:val="00724E1B"/>
    <w:rsid w:val="00725949"/>
    <w:rsid w:val="007269C6"/>
    <w:rsid w:val="00727C88"/>
    <w:rsid w:val="00727FA2"/>
    <w:rsid w:val="007322D9"/>
    <w:rsid w:val="00732BC0"/>
    <w:rsid w:val="007362E7"/>
    <w:rsid w:val="007366A3"/>
    <w:rsid w:val="0073720F"/>
    <w:rsid w:val="00737796"/>
    <w:rsid w:val="007378D0"/>
    <w:rsid w:val="00741550"/>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4F0"/>
    <w:rsid w:val="0076295A"/>
    <w:rsid w:val="007649A7"/>
    <w:rsid w:val="00765C43"/>
    <w:rsid w:val="00765EFB"/>
    <w:rsid w:val="007671CA"/>
    <w:rsid w:val="00767C61"/>
    <w:rsid w:val="0077008A"/>
    <w:rsid w:val="00770720"/>
    <w:rsid w:val="00770802"/>
    <w:rsid w:val="00773C1F"/>
    <w:rsid w:val="00774DA4"/>
    <w:rsid w:val="007752EF"/>
    <w:rsid w:val="00776599"/>
    <w:rsid w:val="0077686F"/>
    <w:rsid w:val="00776950"/>
    <w:rsid w:val="00776FFD"/>
    <w:rsid w:val="00777F93"/>
    <w:rsid w:val="00780789"/>
    <w:rsid w:val="0078114B"/>
    <w:rsid w:val="00781DD2"/>
    <w:rsid w:val="00783ECF"/>
    <w:rsid w:val="0078413A"/>
    <w:rsid w:val="00785BA8"/>
    <w:rsid w:val="00793793"/>
    <w:rsid w:val="0079452E"/>
    <w:rsid w:val="007959E8"/>
    <w:rsid w:val="00795E9C"/>
    <w:rsid w:val="007A0521"/>
    <w:rsid w:val="007A2E12"/>
    <w:rsid w:val="007A3475"/>
    <w:rsid w:val="007A41C8"/>
    <w:rsid w:val="007A54CE"/>
    <w:rsid w:val="007A6FD9"/>
    <w:rsid w:val="007A768A"/>
    <w:rsid w:val="007A7F9F"/>
    <w:rsid w:val="007A7FFA"/>
    <w:rsid w:val="007B04EB"/>
    <w:rsid w:val="007B0D4F"/>
    <w:rsid w:val="007B2871"/>
    <w:rsid w:val="007B5A3D"/>
    <w:rsid w:val="007B5B95"/>
    <w:rsid w:val="007B68EA"/>
    <w:rsid w:val="007B7453"/>
    <w:rsid w:val="007B782A"/>
    <w:rsid w:val="007C1E8B"/>
    <w:rsid w:val="007C2D89"/>
    <w:rsid w:val="007C4593"/>
    <w:rsid w:val="007C4598"/>
    <w:rsid w:val="007C4CCD"/>
    <w:rsid w:val="007C5309"/>
    <w:rsid w:val="007C6069"/>
    <w:rsid w:val="007C6787"/>
    <w:rsid w:val="007D06C4"/>
    <w:rsid w:val="007D1352"/>
    <w:rsid w:val="007D14D1"/>
    <w:rsid w:val="007D2508"/>
    <w:rsid w:val="007D2902"/>
    <w:rsid w:val="007D346A"/>
    <w:rsid w:val="007D6518"/>
    <w:rsid w:val="007D731D"/>
    <w:rsid w:val="007D76BD"/>
    <w:rsid w:val="007D7C47"/>
    <w:rsid w:val="007E0BF1"/>
    <w:rsid w:val="007E1013"/>
    <w:rsid w:val="007E7C8E"/>
    <w:rsid w:val="007F0ED8"/>
    <w:rsid w:val="007F0F63"/>
    <w:rsid w:val="007F187A"/>
    <w:rsid w:val="007F3324"/>
    <w:rsid w:val="007F45E7"/>
    <w:rsid w:val="007F75CE"/>
    <w:rsid w:val="007F790E"/>
    <w:rsid w:val="007F7F12"/>
    <w:rsid w:val="008013A4"/>
    <w:rsid w:val="008027CE"/>
    <w:rsid w:val="00802F42"/>
    <w:rsid w:val="00804383"/>
    <w:rsid w:val="008045C1"/>
    <w:rsid w:val="00804BB7"/>
    <w:rsid w:val="00804D41"/>
    <w:rsid w:val="00805482"/>
    <w:rsid w:val="00806882"/>
    <w:rsid w:val="00810257"/>
    <w:rsid w:val="008104F5"/>
    <w:rsid w:val="00811072"/>
    <w:rsid w:val="00811369"/>
    <w:rsid w:val="00815419"/>
    <w:rsid w:val="008163C8"/>
    <w:rsid w:val="008164A1"/>
    <w:rsid w:val="00817325"/>
    <w:rsid w:val="008209E6"/>
    <w:rsid w:val="008224A6"/>
    <w:rsid w:val="00822BC8"/>
    <w:rsid w:val="00823303"/>
    <w:rsid w:val="008233B2"/>
    <w:rsid w:val="00823A9F"/>
    <w:rsid w:val="00823C85"/>
    <w:rsid w:val="00825138"/>
    <w:rsid w:val="008269DD"/>
    <w:rsid w:val="00830621"/>
    <w:rsid w:val="0083348C"/>
    <w:rsid w:val="00835398"/>
    <w:rsid w:val="008373D3"/>
    <w:rsid w:val="00840617"/>
    <w:rsid w:val="00840F84"/>
    <w:rsid w:val="00841DB9"/>
    <w:rsid w:val="00842313"/>
    <w:rsid w:val="00842A47"/>
    <w:rsid w:val="008439CF"/>
    <w:rsid w:val="00843C13"/>
    <w:rsid w:val="008454F8"/>
    <w:rsid w:val="00847571"/>
    <w:rsid w:val="0085173A"/>
    <w:rsid w:val="00852CA5"/>
    <w:rsid w:val="008551C6"/>
    <w:rsid w:val="00856316"/>
    <w:rsid w:val="008603CE"/>
    <w:rsid w:val="00861AB6"/>
    <w:rsid w:val="008620FC"/>
    <w:rsid w:val="008627A5"/>
    <w:rsid w:val="00863E05"/>
    <w:rsid w:val="008651E8"/>
    <w:rsid w:val="008659A0"/>
    <w:rsid w:val="00865ACA"/>
    <w:rsid w:val="00865D28"/>
    <w:rsid w:val="00865F85"/>
    <w:rsid w:val="00867932"/>
    <w:rsid w:val="00867C10"/>
    <w:rsid w:val="00870439"/>
    <w:rsid w:val="00870DA1"/>
    <w:rsid w:val="0088279B"/>
    <w:rsid w:val="00883ED4"/>
    <w:rsid w:val="00883F93"/>
    <w:rsid w:val="00884DB3"/>
    <w:rsid w:val="00884F90"/>
    <w:rsid w:val="00885713"/>
    <w:rsid w:val="00885A49"/>
    <w:rsid w:val="00885A9D"/>
    <w:rsid w:val="008864F6"/>
    <w:rsid w:val="0089049D"/>
    <w:rsid w:val="008928C9"/>
    <w:rsid w:val="008930CB"/>
    <w:rsid w:val="008938DC"/>
    <w:rsid w:val="00893FD1"/>
    <w:rsid w:val="00894836"/>
    <w:rsid w:val="00895172"/>
    <w:rsid w:val="00895680"/>
    <w:rsid w:val="00895947"/>
    <w:rsid w:val="00896DFF"/>
    <w:rsid w:val="0089762C"/>
    <w:rsid w:val="008A1893"/>
    <w:rsid w:val="008A3215"/>
    <w:rsid w:val="008A57E6"/>
    <w:rsid w:val="008A6F81"/>
    <w:rsid w:val="008A769A"/>
    <w:rsid w:val="008B05A2"/>
    <w:rsid w:val="008B0C9C"/>
    <w:rsid w:val="008B166D"/>
    <w:rsid w:val="008B17F4"/>
    <w:rsid w:val="008B2960"/>
    <w:rsid w:val="008B31A4"/>
    <w:rsid w:val="008B3615"/>
    <w:rsid w:val="008B4906"/>
    <w:rsid w:val="008B4AC4"/>
    <w:rsid w:val="008B50C8"/>
    <w:rsid w:val="008B5281"/>
    <w:rsid w:val="008B7E05"/>
    <w:rsid w:val="008C0695"/>
    <w:rsid w:val="008C1797"/>
    <w:rsid w:val="008C219C"/>
    <w:rsid w:val="008C2B14"/>
    <w:rsid w:val="008C475E"/>
    <w:rsid w:val="008C5A10"/>
    <w:rsid w:val="008C5A2E"/>
    <w:rsid w:val="008C619A"/>
    <w:rsid w:val="008C7871"/>
    <w:rsid w:val="008D0CE8"/>
    <w:rsid w:val="008D128D"/>
    <w:rsid w:val="008D2D1D"/>
    <w:rsid w:val="008D453D"/>
    <w:rsid w:val="008D53AD"/>
    <w:rsid w:val="008D562B"/>
    <w:rsid w:val="008D5733"/>
    <w:rsid w:val="008D612B"/>
    <w:rsid w:val="008D622B"/>
    <w:rsid w:val="008D666C"/>
    <w:rsid w:val="008D6BFE"/>
    <w:rsid w:val="008D7B54"/>
    <w:rsid w:val="008E0C9D"/>
    <w:rsid w:val="008E1648"/>
    <w:rsid w:val="008E1B3E"/>
    <w:rsid w:val="008E2319"/>
    <w:rsid w:val="008E4BB6"/>
    <w:rsid w:val="008E5518"/>
    <w:rsid w:val="008E6087"/>
    <w:rsid w:val="008E6A84"/>
    <w:rsid w:val="008F0CDC"/>
    <w:rsid w:val="008F17A3"/>
    <w:rsid w:val="008F1ED3"/>
    <w:rsid w:val="008F1F26"/>
    <w:rsid w:val="008F23A5"/>
    <w:rsid w:val="008F4C29"/>
    <w:rsid w:val="008F70BD"/>
    <w:rsid w:val="008F788F"/>
    <w:rsid w:val="008F7EA2"/>
    <w:rsid w:val="009013E8"/>
    <w:rsid w:val="00902722"/>
    <w:rsid w:val="009027BC"/>
    <w:rsid w:val="009062E6"/>
    <w:rsid w:val="0091028F"/>
    <w:rsid w:val="00911BE5"/>
    <w:rsid w:val="00913CA9"/>
    <w:rsid w:val="009145AE"/>
    <w:rsid w:val="009145D1"/>
    <w:rsid w:val="009146CE"/>
    <w:rsid w:val="00914CA7"/>
    <w:rsid w:val="00915C3E"/>
    <w:rsid w:val="009161A8"/>
    <w:rsid w:val="0092145F"/>
    <w:rsid w:val="009238C8"/>
    <w:rsid w:val="009245F5"/>
    <w:rsid w:val="009249EC"/>
    <w:rsid w:val="009250C2"/>
    <w:rsid w:val="009250EC"/>
    <w:rsid w:val="009273B3"/>
    <w:rsid w:val="009305B5"/>
    <w:rsid w:val="009308D1"/>
    <w:rsid w:val="00931FB8"/>
    <w:rsid w:val="009323E0"/>
    <w:rsid w:val="0093249C"/>
    <w:rsid w:val="00932A89"/>
    <w:rsid w:val="00940EC3"/>
    <w:rsid w:val="009429D5"/>
    <w:rsid w:val="00942BF1"/>
    <w:rsid w:val="00945180"/>
    <w:rsid w:val="00945428"/>
    <w:rsid w:val="009457C0"/>
    <w:rsid w:val="009458F5"/>
    <w:rsid w:val="0094607B"/>
    <w:rsid w:val="00953604"/>
    <w:rsid w:val="0095496B"/>
    <w:rsid w:val="009610DC"/>
    <w:rsid w:val="00961490"/>
    <w:rsid w:val="0096381A"/>
    <w:rsid w:val="00965E04"/>
    <w:rsid w:val="0096711B"/>
    <w:rsid w:val="009674AD"/>
    <w:rsid w:val="009678A4"/>
    <w:rsid w:val="0096791F"/>
    <w:rsid w:val="00970CDC"/>
    <w:rsid w:val="00970D25"/>
    <w:rsid w:val="00970F50"/>
    <w:rsid w:val="00977010"/>
    <w:rsid w:val="00977D02"/>
    <w:rsid w:val="00980114"/>
    <w:rsid w:val="00980581"/>
    <w:rsid w:val="009809BB"/>
    <w:rsid w:val="0098364B"/>
    <w:rsid w:val="009911AF"/>
    <w:rsid w:val="00991875"/>
    <w:rsid w:val="00991F92"/>
    <w:rsid w:val="00992985"/>
    <w:rsid w:val="00993889"/>
    <w:rsid w:val="00994F75"/>
    <w:rsid w:val="0099551B"/>
    <w:rsid w:val="00995A04"/>
    <w:rsid w:val="00997BF1"/>
    <w:rsid w:val="009A03C9"/>
    <w:rsid w:val="009A089C"/>
    <w:rsid w:val="009A118E"/>
    <w:rsid w:val="009A1CE8"/>
    <w:rsid w:val="009A1DDB"/>
    <w:rsid w:val="009A21CD"/>
    <w:rsid w:val="009A278C"/>
    <w:rsid w:val="009A2BC2"/>
    <w:rsid w:val="009A3BF5"/>
    <w:rsid w:val="009A42C1"/>
    <w:rsid w:val="009A5429"/>
    <w:rsid w:val="009A72AD"/>
    <w:rsid w:val="009B012C"/>
    <w:rsid w:val="009B07A7"/>
    <w:rsid w:val="009B09E0"/>
    <w:rsid w:val="009B0BC5"/>
    <w:rsid w:val="009B1247"/>
    <w:rsid w:val="009B51B0"/>
    <w:rsid w:val="009B6029"/>
    <w:rsid w:val="009B6971"/>
    <w:rsid w:val="009C0C53"/>
    <w:rsid w:val="009C27F1"/>
    <w:rsid w:val="009C3152"/>
    <w:rsid w:val="009C4930"/>
    <w:rsid w:val="009C4CFA"/>
    <w:rsid w:val="009C5070"/>
    <w:rsid w:val="009C73B1"/>
    <w:rsid w:val="009D112C"/>
    <w:rsid w:val="009D1511"/>
    <w:rsid w:val="009D47FA"/>
    <w:rsid w:val="009D4C5B"/>
    <w:rsid w:val="009D50D2"/>
    <w:rsid w:val="009D5F28"/>
    <w:rsid w:val="009D6BCA"/>
    <w:rsid w:val="009E0501"/>
    <w:rsid w:val="009E0F62"/>
    <w:rsid w:val="009E1439"/>
    <w:rsid w:val="009E39D1"/>
    <w:rsid w:val="009E4A58"/>
    <w:rsid w:val="009E4B5E"/>
    <w:rsid w:val="009E4D46"/>
    <w:rsid w:val="009E5313"/>
    <w:rsid w:val="009E5A2D"/>
    <w:rsid w:val="009E5AB2"/>
    <w:rsid w:val="009E6219"/>
    <w:rsid w:val="009F03B3"/>
    <w:rsid w:val="009F075B"/>
    <w:rsid w:val="009F0EFB"/>
    <w:rsid w:val="009F70BB"/>
    <w:rsid w:val="00A0096C"/>
    <w:rsid w:val="00A00A1B"/>
    <w:rsid w:val="00A01757"/>
    <w:rsid w:val="00A028C0"/>
    <w:rsid w:val="00A02BAE"/>
    <w:rsid w:val="00A046BA"/>
    <w:rsid w:val="00A049C0"/>
    <w:rsid w:val="00A05B67"/>
    <w:rsid w:val="00A06A6B"/>
    <w:rsid w:val="00A07E47"/>
    <w:rsid w:val="00A113A4"/>
    <w:rsid w:val="00A129D0"/>
    <w:rsid w:val="00A12C33"/>
    <w:rsid w:val="00A13569"/>
    <w:rsid w:val="00A138BA"/>
    <w:rsid w:val="00A14C8E"/>
    <w:rsid w:val="00A153D9"/>
    <w:rsid w:val="00A15F09"/>
    <w:rsid w:val="00A169B6"/>
    <w:rsid w:val="00A17A04"/>
    <w:rsid w:val="00A226D4"/>
    <w:rsid w:val="00A2271D"/>
    <w:rsid w:val="00A237D5"/>
    <w:rsid w:val="00A30EFC"/>
    <w:rsid w:val="00A31984"/>
    <w:rsid w:val="00A32D73"/>
    <w:rsid w:val="00A3331C"/>
    <w:rsid w:val="00A3367B"/>
    <w:rsid w:val="00A3597D"/>
    <w:rsid w:val="00A36DD1"/>
    <w:rsid w:val="00A4006C"/>
    <w:rsid w:val="00A40091"/>
    <w:rsid w:val="00A4030F"/>
    <w:rsid w:val="00A41ABE"/>
    <w:rsid w:val="00A41C79"/>
    <w:rsid w:val="00A41CB5"/>
    <w:rsid w:val="00A41F24"/>
    <w:rsid w:val="00A42CDF"/>
    <w:rsid w:val="00A4452E"/>
    <w:rsid w:val="00A4472C"/>
    <w:rsid w:val="00A44E69"/>
    <w:rsid w:val="00A4661E"/>
    <w:rsid w:val="00A46CD7"/>
    <w:rsid w:val="00A47FFD"/>
    <w:rsid w:val="00A50651"/>
    <w:rsid w:val="00A51EE3"/>
    <w:rsid w:val="00A55BD6"/>
    <w:rsid w:val="00A55D50"/>
    <w:rsid w:val="00A56853"/>
    <w:rsid w:val="00A57142"/>
    <w:rsid w:val="00A60DD0"/>
    <w:rsid w:val="00A648CD"/>
    <w:rsid w:val="00A649C2"/>
    <w:rsid w:val="00A6537A"/>
    <w:rsid w:val="00A665B5"/>
    <w:rsid w:val="00A67866"/>
    <w:rsid w:val="00A70B07"/>
    <w:rsid w:val="00A723F8"/>
    <w:rsid w:val="00A72987"/>
    <w:rsid w:val="00A73D0A"/>
    <w:rsid w:val="00A74590"/>
    <w:rsid w:val="00A77CCB"/>
    <w:rsid w:val="00A83D8D"/>
    <w:rsid w:val="00A8446B"/>
    <w:rsid w:val="00A8473F"/>
    <w:rsid w:val="00A862D6"/>
    <w:rsid w:val="00A8715E"/>
    <w:rsid w:val="00A915E3"/>
    <w:rsid w:val="00A91C9B"/>
    <w:rsid w:val="00A91DD0"/>
    <w:rsid w:val="00A9295B"/>
    <w:rsid w:val="00A93A01"/>
    <w:rsid w:val="00A93B09"/>
    <w:rsid w:val="00A94247"/>
    <w:rsid w:val="00A94CF4"/>
    <w:rsid w:val="00A952D7"/>
    <w:rsid w:val="00A963F7"/>
    <w:rsid w:val="00A96AD8"/>
    <w:rsid w:val="00A97CC9"/>
    <w:rsid w:val="00AA052C"/>
    <w:rsid w:val="00AA0777"/>
    <w:rsid w:val="00AA1E45"/>
    <w:rsid w:val="00AA3ED9"/>
    <w:rsid w:val="00AA4286"/>
    <w:rsid w:val="00AA456B"/>
    <w:rsid w:val="00AA4679"/>
    <w:rsid w:val="00AA553C"/>
    <w:rsid w:val="00AA57F5"/>
    <w:rsid w:val="00AA66E1"/>
    <w:rsid w:val="00AA672E"/>
    <w:rsid w:val="00AA6EC9"/>
    <w:rsid w:val="00AB31CE"/>
    <w:rsid w:val="00AB41D5"/>
    <w:rsid w:val="00AB4EC5"/>
    <w:rsid w:val="00AB6309"/>
    <w:rsid w:val="00AB6C5F"/>
    <w:rsid w:val="00AB7129"/>
    <w:rsid w:val="00AB7800"/>
    <w:rsid w:val="00AB792F"/>
    <w:rsid w:val="00AC2366"/>
    <w:rsid w:val="00AC27A6"/>
    <w:rsid w:val="00AC2CF7"/>
    <w:rsid w:val="00AC30F7"/>
    <w:rsid w:val="00AC3A5A"/>
    <w:rsid w:val="00AC4D95"/>
    <w:rsid w:val="00AC5DF4"/>
    <w:rsid w:val="00AD0AEF"/>
    <w:rsid w:val="00AD11B7"/>
    <w:rsid w:val="00AD1A94"/>
    <w:rsid w:val="00AD1C05"/>
    <w:rsid w:val="00AD2C8C"/>
    <w:rsid w:val="00AD4126"/>
    <w:rsid w:val="00AD421C"/>
    <w:rsid w:val="00AD44FA"/>
    <w:rsid w:val="00AD6481"/>
    <w:rsid w:val="00AE070A"/>
    <w:rsid w:val="00AE101C"/>
    <w:rsid w:val="00AE37E5"/>
    <w:rsid w:val="00AE5EB4"/>
    <w:rsid w:val="00AE69B5"/>
    <w:rsid w:val="00AF02CD"/>
    <w:rsid w:val="00AF094A"/>
    <w:rsid w:val="00AF0C18"/>
    <w:rsid w:val="00AF4655"/>
    <w:rsid w:val="00AF47C5"/>
    <w:rsid w:val="00AF4DEF"/>
    <w:rsid w:val="00AF5398"/>
    <w:rsid w:val="00B049AF"/>
    <w:rsid w:val="00B07242"/>
    <w:rsid w:val="00B10534"/>
    <w:rsid w:val="00B113DB"/>
    <w:rsid w:val="00B11D8A"/>
    <w:rsid w:val="00B12316"/>
    <w:rsid w:val="00B12981"/>
    <w:rsid w:val="00B147DD"/>
    <w:rsid w:val="00B15080"/>
    <w:rsid w:val="00B156FD"/>
    <w:rsid w:val="00B1711C"/>
    <w:rsid w:val="00B21F61"/>
    <w:rsid w:val="00B226E7"/>
    <w:rsid w:val="00B23710"/>
    <w:rsid w:val="00B261F1"/>
    <w:rsid w:val="00B265BC"/>
    <w:rsid w:val="00B26627"/>
    <w:rsid w:val="00B278C4"/>
    <w:rsid w:val="00B31FB1"/>
    <w:rsid w:val="00B33854"/>
    <w:rsid w:val="00B33952"/>
    <w:rsid w:val="00B33C5E"/>
    <w:rsid w:val="00B342F4"/>
    <w:rsid w:val="00B34369"/>
    <w:rsid w:val="00B34DC2"/>
    <w:rsid w:val="00B370CF"/>
    <w:rsid w:val="00B378E5"/>
    <w:rsid w:val="00B4346D"/>
    <w:rsid w:val="00B440F4"/>
    <w:rsid w:val="00B447A5"/>
    <w:rsid w:val="00B4654C"/>
    <w:rsid w:val="00B47293"/>
    <w:rsid w:val="00B50E50"/>
    <w:rsid w:val="00B52120"/>
    <w:rsid w:val="00B5465A"/>
    <w:rsid w:val="00B54ABC"/>
    <w:rsid w:val="00B54DDE"/>
    <w:rsid w:val="00B56FBE"/>
    <w:rsid w:val="00B60566"/>
    <w:rsid w:val="00B6072B"/>
    <w:rsid w:val="00B60ACF"/>
    <w:rsid w:val="00B62B58"/>
    <w:rsid w:val="00B65149"/>
    <w:rsid w:val="00B66567"/>
    <w:rsid w:val="00B66EAB"/>
    <w:rsid w:val="00B66F52"/>
    <w:rsid w:val="00B66FE5"/>
    <w:rsid w:val="00B72880"/>
    <w:rsid w:val="00B758BF"/>
    <w:rsid w:val="00B76E0F"/>
    <w:rsid w:val="00B76F04"/>
    <w:rsid w:val="00B77EC8"/>
    <w:rsid w:val="00B81D53"/>
    <w:rsid w:val="00B827A6"/>
    <w:rsid w:val="00B831CE"/>
    <w:rsid w:val="00B84893"/>
    <w:rsid w:val="00B86677"/>
    <w:rsid w:val="00B867C9"/>
    <w:rsid w:val="00B86AFE"/>
    <w:rsid w:val="00B87131"/>
    <w:rsid w:val="00B902D6"/>
    <w:rsid w:val="00B939B1"/>
    <w:rsid w:val="00B96D40"/>
    <w:rsid w:val="00B96D75"/>
    <w:rsid w:val="00B97386"/>
    <w:rsid w:val="00BA263B"/>
    <w:rsid w:val="00BA42B2"/>
    <w:rsid w:val="00BA58D4"/>
    <w:rsid w:val="00BA5B9E"/>
    <w:rsid w:val="00BA7C9A"/>
    <w:rsid w:val="00BB5F8F"/>
    <w:rsid w:val="00BB657A"/>
    <w:rsid w:val="00BB6DE1"/>
    <w:rsid w:val="00BB7E69"/>
    <w:rsid w:val="00BC1A4E"/>
    <w:rsid w:val="00BC5DC7"/>
    <w:rsid w:val="00BC6B8B"/>
    <w:rsid w:val="00BC73D8"/>
    <w:rsid w:val="00BD134D"/>
    <w:rsid w:val="00BD4285"/>
    <w:rsid w:val="00BD4BA1"/>
    <w:rsid w:val="00BD52D7"/>
    <w:rsid w:val="00BD5AD2"/>
    <w:rsid w:val="00BD7478"/>
    <w:rsid w:val="00BE0E0B"/>
    <w:rsid w:val="00BE22F3"/>
    <w:rsid w:val="00BE5B52"/>
    <w:rsid w:val="00BE7B8D"/>
    <w:rsid w:val="00BF0993"/>
    <w:rsid w:val="00BF0FBD"/>
    <w:rsid w:val="00BF10A9"/>
    <w:rsid w:val="00BF1703"/>
    <w:rsid w:val="00BF231C"/>
    <w:rsid w:val="00BF51E5"/>
    <w:rsid w:val="00BF66B7"/>
    <w:rsid w:val="00BF74A6"/>
    <w:rsid w:val="00C013AD"/>
    <w:rsid w:val="00C04904"/>
    <w:rsid w:val="00C056B3"/>
    <w:rsid w:val="00C06E2A"/>
    <w:rsid w:val="00C070ED"/>
    <w:rsid w:val="00C103E5"/>
    <w:rsid w:val="00C13319"/>
    <w:rsid w:val="00C13EE9"/>
    <w:rsid w:val="00C14207"/>
    <w:rsid w:val="00C21540"/>
    <w:rsid w:val="00C21906"/>
    <w:rsid w:val="00C21BFA"/>
    <w:rsid w:val="00C22148"/>
    <w:rsid w:val="00C24B5D"/>
    <w:rsid w:val="00C24C8D"/>
    <w:rsid w:val="00C25FE2"/>
    <w:rsid w:val="00C26B53"/>
    <w:rsid w:val="00C279B2"/>
    <w:rsid w:val="00C306FF"/>
    <w:rsid w:val="00C30813"/>
    <w:rsid w:val="00C33E50"/>
    <w:rsid w:val="00C34C20"/>
    <w:rsid w:val="00C35A3E"/>
    <w:rsid w:val="00C42130"/>
    <w:rsid w:val="00C423A4"/>
    <w:rsid w:val="00C4320C"/>
    <w:rsid w:val="00C44BF5"/>
    <w:rsid w:val="00C45176"/>
    <w:rsid w:val="00C46893"/>
    <w:rsid w:val="00C47578"/>
    <w:rsid w:val="00C521D6"/>
    <w:rsid w:val="00C52DB6"/>
    <w:rsid w:val="00C55232"/>
    <w:rsid w:val="00C553A4"/>
    <w:rsid w:val="00C55A06"/>
    <w:rsid w:val="00C55D03"/>
    <w:rsid w:val="00C56D6A"/>
    <w:rsid w:val="00C601BC"/>
    <w:rsid w:val="00C60A41"/>
    <w:rsid w:val="00C6329F"/>
    <w:rsid w:val="00C63340"/>
    <w:rsid w:val="00C633C5"/>
    <w:rsid w:val="00C643F9"/>
    <w:rsid w:val="00C64E95"/>
    <w:rsid w:val="00C67C18"/>
    <w:rsid w:val="00C70BAE"/>
    <w:rsid w:val="00C71372"/>
    <w:rsid w:val="00C72410"/>
    <w:rsid w:val="00C7287F"/>
    <w:rsid w:val="00C80CB8"/>
    <w:rsid w:val="00C819F8"/>
    <w:rsid w:val="00C8248C"/>
    <w:rsid w:val="00C82AD9"/>
    <w:rsid w:val="00C84E33"/>
    <w:rsid w:val="00C86D6F"/>
    <w:rsid w:val="00C905FC"/>
    <w:rsid w:val="00C918CB"/>
    <w:rsid w:val="00C92D03"/>
    <w:rsid w:val="00C9319C"/>
    <w:rsid w:val="00C933E7"/>
    <w:rsid w:val="00C9435D"/>
    <w:rsid w:val="00C94DF2"/>
    <w:rsid w:val="00C96741"/>
    <w:rsid w:val="00CA1FCE"/>
    <w:rsid w:val="00CA2D1B"/>
    <w:rsid w:val="00CA31AC"/>
    <w:rsid w:val="00CA375D"/>
    <w:rsid w:val="00CA662A"/>
    <w:rsid w:val="00CA7AFD"/>
    <w:rsid w:val="00CA7C3C"/>
    <w:rsid w:val="00CB0189"/>
    <w:rsid w:val="00CB0BA2"/>
    <w:rsid w:val="00CB136E"/>
    <w:rsid w:val="00CB1759"/>
    <w:rsid w:val="00CB1A42"/>
    <w:rsid w:val="00CB1B0C"/>
    <w:rsid w:val="00CB2C0B"/>
    <w:rsid w:val="00CB3EB1"/>
    <w:rsid w:val="00CB517D"/>
    <w:rsid w:val="00CB5E9A"/>
    <w:rsid w:val="00CC038D"/>
    <w:rsid w:val="00CC08DB"/>
    <w:rsid w:val="00CC3127"/>
    <w:rsid w:val="00CC39FF"/>
    <w:rsid w:val="00CC3C2F"/>
    <w:rsid w:val="00CC4AC8"/>
    <w:rsid w:val="00CC5233"/>
    <w:rsid w:val="00CC5DE6"/>
    <w:rsid w:val="00CC6E4E"/>
    <w:rsid w:val="00CC6FE8"/>
    <w:rsid w:val="00CC7202"/>
    <w:rsid w:val="00CC7EE0"/>
    <w:rsid w:val="00CD2808"/>
    <w:rsid w:val="00CD28BF"/>
    <w:rsid w:val="00CD3B29"/>
    <w:rsid w:val="00CD3CAE"/>
    <w:rsid w:val="00CD4092"/>
    <w:rsid w:val="00CD4A20"/>
    <w:rsid w:val="00CD50A1"/>
    <w:rsid w:val="00CD519E"/>
    <w:rsid w:val="00CE0C4F"/>
    <w:rsid w:val="00CE20F2"/>
    <w:rsid w:val="00CE30EA"/>
    <w:rsid w:val="00CE4D72"/>
    <w:rsid w:val="00CE5C26"/>
    <w:rsid w:val="00CF048A"/>
    <w:rsid w:val="00CF155A"/>
    <w:rsid w:val="00CF2947"/>
    <w:rsid w:val="00CF5A10"/>
    <w:rsid w:val="00CF686F"/>
    <w:rsid w:val="00CF6E60"/>
    <w:rsid w:val="00CF7BCA"/>
    <w:rsid w:val="00D008FD"/>
    <w:rsid w:val="00D02631"/>
    <w:rsid w:val="00D02C8B"/>
    <w:rsid w:val="00D0321C"/>
    <w:rsid w:val="00D035EC"/>
    <w:rsid w:val="00D0456F"/>
    <w:rsid w:val="00D04EB5"/>
    <w:rsid w:val="00D05942"/>
    <w:rsid w:val="00D064C6"/>
    <w:rsid w:val="00D06AB1"/>
    <w:rsid w:val="00D072ED"/>
    <w:rsid w:val="00D07863"/>
    <w:rsid w:val="00D07A16"/>
    <w:rsid w:val="00D1067E"/>
    <w:rsid w:val="00D10F50"/>
    <w:rsid w:val="00D11272"/>
    <w:rsid w:val="00D126F5"/>
    <w:rsid w:val="00D1489E"/>
    <w:rsid w:val="00D1661A"/>
    <w:rsid w:val="00D16829"/>
    <w:rsid w:val="00D205FA"/>
    <w:rsid w:val="00D20737"/>
    <w:rsid w:val="00D21D05"/>
    <w:rsid w:val="00D21DCD"/>
    <w:rsid w:val="00D21E81"/>
    <w:rsid w:val="00D223DE"/>
    <w:rsid w:val="00D25360"/>
    <w:rsid w:val="00D25E37"/>
    <w:rsid w:val="00D2661A"/>
    <w:rsid w:val="00D27582"/>
    <w:rsid w:val="00D27EC4"/>
    <w:rsid w:val="00D30585"/>
    <w:rsid w:val="00D30A57"/>
    <w:rsid w:val="00D32719"/>
    <w:rsid w:val="00D33333"/>
    <w:rsid w:val="00D33457"/>
    <w:rsid w:val="00D35156"/>
    <w:rsid w:val="00D352A2"/>
    <w:rsid w:val="00D35612"/>
    <w:rsid w:val="00D40761"/>
    <w:rsid w:val="00D408F4"/>
    <w:rsid w:val="00D4162B"/>
    <w:rsid w:val="00D41F25"/>
    <w:rsid w:val="00D43C31"/>
    <w:rsid w:val="00D4514F"/>
    <w:rsid w:val="00D451E2"/>
    <w:rsid w:val="00D4536B"/>
    <w:rsid w:val="00D45E74"/>
    <w:rsid w:val="00D45E89"/>
    <w:rsid w:val="00D45E8D"/>
    <w:rsid w:val="00D466AE"/>
    <w:rsid w:val="00D4734F"/>
    <w:rsid w:val="00D51075"/>
    <w:rsid w:val="00D51AFE"/>
    <w:rsid w:val="00D51BF3"/>
    <w:rsid w:val="00D558E5"/>
    <w:rsid w:val="00D647AB"/>
    <w:rsid w:val="00D66846"/>
    <w:rsid w:val="00D675FB"/>
    <w:rsid w:val="00D71F25"/>
    <w:rsid w:val="00D723AA"/>
    <w:rsid w:val="00D72A9C"/>
    <w:rsid w:val="00D734CE"/>
    <w:rsid w:val="00D74A23"/>
    <w:rsid w:val="00D77031"/>
    <w:rsid w:val="00D84341"/>
    <w:rsid w:val="00D84941"/>
    <w:rsid w:val="00D84FA1"/>
    <w:rsid w:val="00D851F0"/>
    <w:rsid w:val="00D86DB7"/>
    <w:rsid w:val="00D92191"/>
    <w:rsid w:val="00D926D0"/>
    <w:rsid w:val="00D93030"/>
    <w:rsid w:val="00D950E1"/>
    <w:rsid w:val="00D952A6"/>
    <w:rsid w:val="00D97F99"/>
    <w:rsid w:val="00DA01E8"/>
    <w:rsid w:val="00DA1E08"/>
    <w:rsid w:val="00DA227D"/>
    <w:rsid w:val="00DA24F8"/>
    <w:rsid w:val="00DA28E8"/>
    <w:rsid w:val="00DA38D3"/>
    <w:rsid w:val="00DA3932"/>
    <w:rsid w:val="00DA3AFC"/>
    <w:rsid w:val="00DA4D9E"/>
    <w:rsid w:val="00DA64F8"/>
    <w:rsid w:val="00DA6C15"/>
    <w:rsid w:val="00DB0258"/>
    <w:rsid w:val="00DB1B08"/>
    <w:rsid w:val="00DB38EE"/>
    <w:rsid w:val="00DB406D"/>
    <w:rsid w:val="00DB498B"/>
    <w:rsid w:val="00DB5E8F"/>
    <w:rsid w:val="00DB66CA"/>
    <w:rsid w:val="00DB6BCA"/>
    <w:rsid w:val="00DB73F7"/>
    <w:rsid w:val="00DC0321"/>
    <w:rsid w:val="00DC3067"/>
    <w:rsid w:val="00DC3306"/>
    <w:rsid w:val="00DC370B"/>
    <w:rsid w:val="00DC3C54"/>
    <w:rsid w:val="00DC5B90"/>
    <w:rsid w:val="00DD00FF"/>
    <w:rsid w:val="00DD0619"/>
    <w:rsid w:val="00DD0620"/>
    <w:rsid w:val="00DD07FB"/>
    <w:rsid w:val="00DD2215"/>
    <w:rsid w:val="00DD25C6"/>
    <w:rsid w:val="00DD2C11"/>
    <w:rsid w:val="00DD4FE5"/>
    <w:rsid w:val="00DD54B0"/>
    <w:rsid w:val="00DD57EE"/>
    <w:rsid w:val="00DD6448"/>
    <w:rsid w:val="00DD6BCC"/>
    <w:rsid w:val="00DE0A4B"/>
    <w:rsid w:val="00DE2410"/>
    <w:rsid w:val="00DE2939"/>
    <w:rsid w:val="00DE6E81"/>
    <w:rsid w:val="00DE703F"/>
    <w:rsid w:val="00DE7595"/>
    <w:rsid w:val="00DF1961"/>
    <w:rsid w:val="00DF44DE"/>
    <w:rsid w:val="00DF5F11"/>
    <w:rsid w:val="00E000D6"/>
    <w:rsid w:val="00E01138"/>
    <w:rsid w:val="00E02DFB"/>
    <w:rsid w:val="00E030F9"/>
    <w:rsid w:val="00E0311A"/>
    <w:rsid w:val="00E03138"/>
    <w:rsid w:val="00E058EB"/>
    <w:rsid w:val="00E06404"/>
    <w:rsid w:val="00E11A85"/>
    <w:rsid w:val="00E12495"/>
    <w:rsid w:val="00E13770"/>
    <w:rsid w:val="00E15CCD"/>
    <w:rsid w:val="00E1662B"/>
    <w:rsid w:val="00E202EF"/>
    <w:rsid w:val="00E2080E"/>
    <w:rsid w:val="00E210B5"/>
    <w:rsid w:val="00E23D99"/>
    <w:rsid w:val="00E2496E"/>
    <w:rsid w:val="00E2552F"/>
    <w:rsid w:val="00E300A0"/>
    <w:rsid w:val="00E3137A"/>
    <w:rsid w:val="00E316EF"/>
    <w:rsid w:val="00E32CCF"/>
    <w:rsid w:val="00E33421"/>
    <w:rsid w:val="00E34371"/>
    <w:rsid w:val="00E34A98"/>
    <w:rsid w:val="00E35D1E"/>
    <w:rsid w:val="00E364F9"/>
    <w:rsid w:val="00E365FA"/>
    <w:rsid w:val="00E36789"/>
    <w:rsid w:val="00E36D06"/>
    <w:rsid w:val="00E40883"/>
    <w:rsid w:val="00E41175"/>
    <w:rsid w:val="00E422F3"/>
    <w:rsid w:val="00E428B3"/>
    <w:rsid w:val="00E44A83"/>
    <w:rsid w:val="00E465DE"/>
    <w:rsid w:val="00E46FDF"/>
    <w:rsid w:val="00E4770D"/>
    <w:rsid w:val="00E502C1"/>
    <w:rsid w:val="00E502DD"/>
    <w:rsid w:val="00E50D3A"/>
    <w:rsid w:val="00E51387"/>
    <w:rsid w:val="00E51E68"/>
    <w:rsid w:val="00E52EFD"/>
    <w:rsid w:val="00E53BF7"/>
    <w:rsid w:val="00E5408A"/>
    <w:rsid w:val="00E542F1"/>
    <w:rsid w:val="00E56800"/>
    <w:rsid w:val="00E60800"/>
    <w:rsid w:val="00E60C63"/>
    <w:rsid w:val="00E6134E"/>
    <w:rsid w:val="00E62FF9"/>
    <w:rsid w:val="00E635D6"/>
    <w:rsid w:val="00E639BC"/>
    <w:rsid w:val="00E664CC"/>
    <w:rsid w:val="00E70388"/>
    <w:rsid w:val="00E70F92"/>
    <w:rsid w:val="00E71E4C"/>
    <w:rsid w:val="00E72150"/>
    <w:rsid w:val="00E746A7"/>
    <w:rsid w:val="00E74C54"/>
    <w:rsid w:val="00E75D86"/>
    <w:rsid w:val="00E76259"/>
    <w:rsid w:val="00E77A03"/>
    <w:rsid w:val="00E80F53"/>
    <w:rsid w:val="00E822E8"/>
    <w:rsid w:val="00E82554"/>
    <w:rsid w:val="00E82606"/>
    <w:rsid w:val="00E846C8"/>
    <w:rsid w:val="00E84957"/>
    <w:rsid w:val="00E84A55"/>
    <w:rsid w:val="00E84A63"/>
    <w:rsid w:val="00E853F7"/>
    <w:rsid w:val="00E85BFF"/>
    <w:rsid w:val="00E90391"/>
    <w:rsid w:val="00E906C2"/>
    <w:rsid w:val="00E9311F"/>
    <w:rsid w:val="00E93242"/>
    <w:rsid w:val="00E934D1"/>
    <w:rsid w:val="00E94AF0"/>
    <w:rsid w:val="00E95D13"/>
    <w:rsid w:val="00E95DD3"/>
    <w:rsid w:val="00E969D5"/>
    <w:rsid w:val="00EA0594"/>
    <w:rsid w:val="00EA2995"/>
    <w:rsid w:val="00EA58D1"/>
    <w:rsid w:val="00EA61BC"/>
    <w:rsid w:val="00EA674E"/>
    <w:rsid w:val="00EA681A"/>
    <w:rsid w:val="00EA735B"/>
    <w:rsid w:val="00EB17DE"/>
    <w:rsid w:val="00EB1B12"/>
    <w:rsid w:val="00EB1E69"/>
    <w:rsid w:val="00EB2086"/>
    <w:rsid w:val="00EB29C9"/>
    <w:rsid w:val="00EB3AB9"/>
    <w:rsid w:val="00EB5EDF"/>
    <w:rsid w:val="00EB60FE"/>
    <w:rsid w:val="00EB6B81"/>
    <w:rsid w:val="00EB74DB"/>
    <w:rsid w:val="00EC5359"/>
    <w:rsid w:val="00EC562A"/>
    <w:rsid w:val="00ED067A"/>
    <w:rsid w:val="00ED2B50"/>
    <w:rsid w:val="00ED2CF5"/>
    <w:rsid w:val="00ED50A3"/>
    <w:rsid w:val="00EE032D"/>
    <w:rsid w:val="00EE0350"/>
    <w:rsid w:val="00EE0719"/>
    <w:rsid w:val="00EE0E80"/>
    <w:rsid w:val="00EE17CC"/>
    <w:rsid w:val="00EE4A24"/>
    <w:rsid w:val="00EE54A6"/>
    <w:rsid w:val="00EE613F"/>
    <w:rsid w:val="00EE7295"/>
    <w:rsid w:val="00EE7869"/>
    <w:rsid w:val="00EF054A"/>
    <w:rsid w:val="00EF0AD6"/>
    <w:rsid w:val="00EF2102"/>
    <w:rsid w:val="00EF3235"/>
    <w:rsid w:val="00EF45E8"/>
    <w:rsid w:val="00EF703C"/>
    <w:rsid w:val="00EF7E72"/>
    <w:rsid w:val="00F00858"/>
    <w:rsid w:val="00F01388"/>
    <w:rsid w:val="00F01CCB"/>
    <w:rsid w:val="00F02F9D"/>
    <w:rsid w:val="00F06D37"/>
    <w:rsid w:val="00F07B9D"/>
    <w:rsid w:val="00F11586"/>
    <w:rsid w:val="00F1183B"/>
    <w:rsid w:val="00F11C9F"/>
    <w:rsid w:val="00F12263"/>
    <w:rsid w:val="00F1409D"/>
    <w:rsid w:val="00F14214"/>
    <w:rsid w:val="00F157A9"/>
    <w:rsid w:val="00F15836"/>
    <w:rsid w:val="00F2313C"/>
    <w:rsid w:val="00F2401C"/>
    <w:rsid w:val="00F2480D"/>
    <w:rsid w:val="00F25BB6"/>
    <w:rsid w:val="00F26B7E"/>
    <w:rsid w:val="00F26C37"/>
    <w:rsid w:val="00F27A3B"/>
    <w:rsid w:val="00F336D2"/>
    <w:rsid w:val="00F33817"/>
    <w:rsid w:val="00F40BA9"/>
    <w:rsid w:val="00F41DE6"/>
    <w:rsid w:val="00F420D5"/>
    <w:rsid w:val="00F43E55"/>
    <w:rsid w:val="00F451EA"/>
    <w:rsid w:val="00F45447"/>
    <w:rsid w:val="00F456C6"/>
    <w:rsid w:val="00F4577B"/>
    <w:rsid w:val="00F46496"/>
    <w:rsid w:val="00F474D0"/>
    <w:rsid w:val="00F50179"/>
    <w:rsid w:val="00F51206"/>
    <w:rsid w:val="00F515EE"/>
    <w:rsid w:val="00F5284B"/>
    <w:rsid w:val="00F564FD"/>
    <w:rsid w:val="00F56511"/>
    <w:rsid w:val="00F6045F"/>
    <w:rsid w:val="00F6194E"/>
    <w:rsid w:val="00F61A75"/>
    <w:rsid w:val="00F623AC"/>
    <w:rsid w:val="00F6412A"/>
    <w:rsid w:val="00F643DA"/>
    <w:rsid w:val="00F65893"/>
    <w:rsid w:val="00F66A4A"/>
    <w:rsid w:val="00F70D9A"/>
    <w:rsid w:val="00F719DE"/>
    <w:rsid w:val="00F71E22"/>
    <w:rsid w:val="00F72142"/>
    <w:rsid w:val="00F72AE7"/>
    <w:rsid w:val="00F734C5"/>
    <w:rsid w:val="00F74434"/>
    <w:rsid w:val="00F77292"/>
    <w:rsid w:val="00F80E21"/>
    <w:rsid w:val="00F81141"/>
    <w:rsid w:val="00F82545"/>
    <w:rsid w:val="00F8324B"/>
    <w:rsid w:val="00F833BA"/>
    <w:rsid w:val="00F84FD0"/>
    <w:rsid w:val="00F859A8"/>
    <w:rsid w:val="00F86D87"/>
    <w:rsid w:val="00F904AC"/>
    <w:rsid w:val="00F9108B"/>
    <w:rsid w:val="00F91349"/>
    <w:rsid w:val="00F93A8A"/>
    <w:rsid w:val="00F95248"/>
    <w:rsid w:val="00F956A9"/>
    <w:rsid w:val="00F963ED"/>
    <w:rsid w:val="00F966CF"/>
    <w:rsid w:val="00F96CAE"/>
    <w:rsid w:val="00F979D1"/>
    <w:rsid w:val="00F97C99"/>
    <w:rsid w:val="00FA4DAC"/>
    <w:rsid w:val="00FA662D"/>
    <w:rsid w:val="00FA66F7"/>
    <w:rsid w:val="00FA73B1"/>
    <w:rsid w:val="00FB0CB9"/>
    <w:rsid w:val="00FB231D"/>
    <w:rsid w:val="00FB45F1"/>
    <w:rsid w:val="00FB4A72"/>
    <w:rsid w:val="00FB54E8"/>
    <w:rsid w:val="00FB7054"/>
    <w:rsid w:val="00FB7B6F"/>
    <w:rsid w:val="00FC17B7"/>
    <w:rsid w:val="00FC2CB7"/>
    <w:rsid w:val="00FC305F"/>
    <w:rsid w:val="00FC3A4D"/>
    <w:rsid w:val="00FC3D11"/>
    <w:rsid w:val="00FC4090"/>
    <w:rsid w:val="00FC4F4C"/>
    <w:rsid w:val="00FC55B4"/>
    <w:rsid w:val="00FC65EB"/>
    <w:rsid w:val="00FD00E6"/>
    <w:rsid w:val="00FD09A1"/>
    <w:rsid w:val="00FD1E12"/>
    <w:rsid w:val="00FD2046"/>
    <w:rsid w:val="00FD29AF"/>
    <w:rsid w:val="00FD2A7C"/>
    <w:rsid w:val="00FD59EB"/>
    <w:rsid w:val="00FD7299"/>
    <w:rsid w:val="00FE1FBE"/>
    <w:rsid w:val="00FE314D"/>
    <w:rsid w:val="00FE3901"/>
    <w:rsid w:val="00FE39D3"/>
    <w:rsid w:val="00FE4BCE"/>
    <w:rsid w:val="00FE54AE"/>
    <w:rsid w:val="00FE576A"/>
    <w:rsid w:val="00FE7E79"/>
    <w:rsid w:val="00FF2838"/>
    <w:rsid w:val="00FF3E7D"/>
    <w:rsid w:val="00FF4C85"/>
    <w:rsid w:val="00FF5B99"/>
    <w:rsid w:val="00FF5D5B"/>
    <w:rsid w:val="00FF730C"/>
    <w:rsid w:val="00FF73F4"/>
    <w:rsid w:val="00FF7CE4"/>
    <w:rsid w:val="00FF7E39"/>
    <w:rsid w:val="0A5C00B8"/>
    <w:rsid w:val="75762F9F"/>
    <w:rsid w:val="FFAF55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uiPriority="39" w:name="toc 8" w:locked="1"/>
    <w:lsdException w:uiPriority="39" w:name="toc 9" w:locked="1"/>
    <w:lsdException w:qFormat="1" w:unhideWhenUsed="0" w:uiPriority="99" w:semiHidden="0" w:name="Normal Indent"/>
    <w:lsdException w:qFormat="1" w:unhideWhenUsed="0" w:uiPriority="99"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qFormat="1" w:unhideWhenUsed="0" w:uiPriority="99" w:name="table of figures"/>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9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36"/>
    <w:qFormat/>
    <w:uiPriority w:val="99"/>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7"/>
    <w:qFormat/>
    <w:uiPriority w:val="99"/>
    <w:pPr>
      <w:keepNext/>
      <w:keepLines/>
      <w:spacing w:before="260" w:after="260" w:line="416" w:lineRule="auto"/>
      <w:outlineLvl w:val="2"/>
    </w:pPr>
    <w:rPr>
      <w:rFonts w:ascii="Times New Roman" w:hAnsi="Times New Roman"/>
      <w:b/>
      <w:bCs/>
      <w:kern w:val="0"/>
      <w:sz w:val="32"/>
      <w:szCs w:val="32"/>
    </w:rPr>
  </w:style>
  <w:style w:type="paragraph" w:styleId="5">
    <w:name w:val="heading 4"/>
    <w:basedOn w:val="1"/>
    <w:next w:val="1"/>
    <w:link w:val="38"/>
    <w:qFormat/>
    <w:uiPriority w:val="99"/>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39"/>
    <w:qFormat/>
    <w:uiPriority w:val="99"/>
    <w:pPr>
      <w:keepNext/>
      <w:keepLines/>
      <w:adjustRightInd/>
      <w:spacing w:before="280" w:after="290" w:line="376" w:lineRule="auto"/>
      <w:outlineLvl w:val="4"/>
    </w:pPr>
    <w:rPr>
      <w:rFonts w:ascii="Times New Roman" w:hAnsi="Times New Roman"/>
      <w:b/>
      <w:bCs/>
      <w:kern w:val="0"/>
      <w:sz w:val="28"/>
      <w:szCs w:val="28"/>
    </w:rPr>
  </w:style>
  <w:style w:type="paragraph" w:styleId="7">
    <w:name w:val="heading 6"/>
    <w:basedOn w:val="1"/>
    <w:next w:val="1"/>
    <w:link w:val="40"/>
    <w:qFormat/>
    <w:uiPriority w:val="99"/>
    <w:pPr>
      <w:keepNext/>
      <w:keepLines/>
      <w:adjustRightInd/>
      <w:spacing w:before="240" w:after="64" w:line="320" w:lineRule="auto"/>
      <w:outlineLvl w:val="5"/>
    </w:pPr>
    <w:rPr>
      <w:rFonts w:ascii="Arial" w:hAnsi="Arial" w:eastAsia="黑体"/>
      <w:b/>
      <w:bCs/>
      <w:kern w:val="0"/>
      <w:sz w:val="24"/>
      <w:szCs w:val="24"/>
    </w:rPr>
  </w:style>
  <w:style w:type="paragraph" w:styleId="8">
    <w:name w:val="heading 7"/>
    <w:basedOn w:val="1"/>
    <w:next w:val="1"/>
    <w:link w:val="41"/>
    <w:qFormat/>
    <w:uiPriority w:val="99"/>
    <w:pPr>
      <w:keepNext/>
      <w:keepLines/>
      <w:adjustRightInd/>
      <w:spacing w:before="240" w:after="64" w:line="320" w:lineRule="auto"/>
      <w:outlineLvl w:val="6"/>
    </w:pPr>
    <w:rPr>
      <w:rFonts w:ascii="Times New Roman" w:hAnsi="Times New Roman"/>
      <w:b/>
      <w:bCs/>
      <w:kern w:val="0"/>
      <w:sz w:val="24"/>
      <w:szCs w:val="24"/>
    </w:rPr>
  </w:style>
  <w:style w:type="paragraph" w:styleId="9">
    <w:name w:val="heading 8"/>
    <w:basedOn w:val="1"/>
    <w:next w:val="1"/>
    <w:link w:val="42"/>
    <w:qFormat/>
    <w:uiPriority w:val="99"/>
    <w:pPr>
      <w:keepNext/>
      <w:keepLines/>
      <w:adjustRightInd/>
      <w:spacing w:before="240" w:after="64" w:line="320" w:lineRule="auto"/>
      <w:outlineLvl w:val="7"/>
    </w:pPr>
    <w:rPr>
      <w:rFonts w:ascii="Arial" w:hAnsi="Arial" w:eastAsia="黑体"/>
      <w:kern w:val="0"/>
      <w:sz w:val="24"/>
      <w:szCs w:val="24"/>
    </w:rPr>
  </w:style>
  <w:style w:type="paragraph" w:styleId="10">
    <w:name w:val="heading 9"/>
    <w:basedOn w:val="1"/>
    <w:next w:val="1"/>
    <w:link w:val="43"/>
    <w:qFormat/>
    <w:uiPriority w:val="99"/>
    <w:pPr>
      <w:keepNext/>
      <w:keepLines/>
      <w:adjustRightInd/>
      <w:spacing w:before="240" w:after="64" w:line="320" w:lineRule="auto"/>
      <w:outlineLvl w:val="8"/>
    </w:pPr>
    <w:rPr>
      <w:rFonts w:ascii="Arial" w:hAnsi="Arial" w:eastAsia="黑体"/>
      <w:kern w:val="0"/>
      <w:sz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tabs>
        <w:tab w:val="right" w:leader="dot" w:pos="9344"/>
      </w:tabs>
      <w:spacing w:line="300" w:lineRule="exact"/>
      <w:ind w:left="1259"/>
    </w:pPr>
    <w:rPr>
      <w:rFonts w:ascii="宋体"/>
    </w:rPr>
  </w:style>
  <w:style w:type="paragraph" w:styleId="12">
    <w:name w:val="Normal Indent"/>
    <w:basedOn w:val="1"/>
    <w:qFormat/>
    <w:uiPriority w:val="99"/>
    <w:pPr>
      <w:ind w:firstLine="420"/>
    </w:pPr>
  </w:style>
  <w:style w:type="paragraph" w:styleId="13">
    <w:name w:val="Body Text"/>
    <w:basedOn w:val="1"/>
    <w:link w:val="44"/>
    <w:qFormat/>
    <w:uiPriority w:val="99"/>
    <w:pPr>
      <w:spacing w:after="120"/>
    </w:pPr>
    <w:rPr>
      <w:rFonts w:ascii="Times New Roman" w:hAnsi="Times New Roman"/>
      <w:kern w:val="0"/>
      <w:sz w:val="20"/>
      <w:szCs w:val="20"/>
    </w:rPr>
  </w:style>
  <w:style w:type="paragraph" w:styleId="14">
    <w:name w:val="toc 5"/>
    <w:basedOn w:val="1"/>
    <w:next w:val="1"/>
    <w:qFormat/>
    <w:uiPriority w:val="99"/>
    <w:pPr>
      <w:ind w:left="839"/>
    </w:pPr>
    <w:rPr>
      <w:rFonts w:ascii="宋体"/>
    </w:rPr>
  </w:style>
  <w:style w:type="paragraph" w:styleId="15">
    <w:name w:val="toc 3"/>
    <w:basedOn w:val="1"/>
    <w:next w:val="1"/>
    <w:qFormat/>
    <w:uiPriority w:val="99"/>
    <w:pPr>
      <w:spacing w:line="300" w:lineRule="exact"/>
      <w:ind w:left="420"/>
    </w:pPr>
    <w:rPr>
      <w:rFonts w:ascii="宋体"/>
    </w:rPr>
  </w:style>
  <w:style w:type="paragraph" w:styleId="16">
    <w:name w:val="Balloon Text"/>
    <w:basedOn w:val="1"/>
    <w:link w:val="45"/>
    <w:semiHidden/>
    <w:qFormat/>
    <w:uiPriority w:val="99"/>
    <w:rPr>
      <w:kern w:val="0"/>
      <w:sz w:val="18"/>
      <w:szCs w:val="18"/>
    </w:rPr>
  </w:style>
  <w:style w:type="paragraph" w:styleId="17">
    <w:name w:val="footer"/>
    <w:basedOn w:val="1"/>
    <w:link w:val="46"/>
    <w:qFormat/>
    <w:uiPriority w:val="99"/>
    <w:pPr>
      <w:tabs>
        <w:tab w:val="center" w:pos="4153"/>
        <w:tab w:val="right" w:pos="8306"/>
      </w:tabs>
      <w:adjustRightInd/>
      <w:snapToGrid w:val="0"/>
      <w:spacing w:line="240" w:lineRule="auto"/>
      <w:jc w:val="right"/>
    </w:pPr>
    <w:rPr>
      <w:rFonts w:ascii="宋体" w:hAnsi="Times New Roman"/>
      <w:kern w:val="0"/>
      <w:sz w:val="18"/>
      <w:szCs w:val="18"/>
    </w:rPr>
  </w:style>
  <w:style w:type="paragraph" w:styleId="18">
    <w:name w:val="header"/>
    <w:basedOn w:val="1"/>
    <w:link w:val="47"/>
    <w:qFormat/>
    <w:uiPriority w:val="99"/>
    <w:pPr>
      <w:tabs>
        <w:tab w:val="center" w:pos="4153"/>
        <w:tab w:val="right" w:pos="8306"/>
      </w:tabs>
      <w:adjustRightInd/>
      <w:snapToGrid w:val="0"/>
      <w:jc w:val="center"/>
    </w:pPr>
    <w:rPr>
      <w:rFonts w:ascii="Times New Roman" w:hAnsi="Times New Roman"/>
      <w:kern w:val="0"/>
      <w:sz w:val="18"/>
      <w:szCs w:val="18"/>
    </w:rPr>
  </w:style>
  <w:style w:type="paragraph" w:styleId="19">
    <w:name w:val="toc 1"/>
    <w:basedOn w:val="1"/>
    <w:next w:val="1"/>
    <w:qFormat/>
    <w:uiPriority w:val="99"/>
    <w:rPr>
      <w:rFonts w:ascii="宋体"/>
    </w:rPr>
  </w:style>
  <w:style w:type="paragraph" w:styleId="20">
    <w:name w:val="toc 4"/>
    <w:basedOn w:val="1"/>
    <w:next w:val="1"/>
    <w:qFormat/>
    <w:uiPriority w:val="99"/>
    <w:pPr>
      <w:tabs>
        <w:tab w:val="right" w:leader="dot" w:pos="9344"/>
      </w:tabs>
      <w:spacing w:line="300" w:lineRule="exact"/>
      <w:ind w:left="629"/>
    </w:pPr>
    <w:rPr>
      <w:rFonts w:ascii="宋体"/>
    </w:rPr>
  </w:style>
  <w:style w:type="paragraph" w:styleId="21">
    <w:name w:val="footnote text"/>
    <w:basedOn w:val="1"/>
    <w:next w:val="1"/>
    <w:link w:val="48"/>
    <w:semiHidden/>
    <w:qFormat/>
    <w:uiPriority w:val="99"/>
    <w:pPr>
      <w:adjustRightInd/>
      <w:snapToGrid w:val="0"/>
      <w:spacing w:line="300" w:lineRule="exact"/>
      <w:ind w:left="400" w:leftChars="200" w:hanging="200" w:hangingChars="200"/>
      <w:jc w:val="left"/>
    </w:pPr>
    <w:rPr>
      <w:rFonts w:ascii="宋体" w:hAnsi="Times New Roman"/>
      <w:kern w:val="0"/>
      <w:sz w:val="18"/>
      <w:szCs w:val="18"/>
    </w:rPr>
  </w:style>
  <w:style w:type="paragraph" w:styleId="22">
    <w:name w:val="toc 6"/>
    <w:basedOn w:val="1"/>
    <w:next w:val="1"/>
    <w:qFormat/>
    <w:uiPriority w:val="99"/>
    <w:pPr>
      <w:spacing w:line="300" w:lineRule="exact"/>
      <w:ind w:left="1049"/>
    </w:pPr>
    <w:rPr>
      <w:rFonts w:ascii="宋体"/>
    </w:rPr>
  </w:style>
  <w:style w:type="paragraph" w:styleId="23">
    <w:name w:val="table of figures"/>
    <w:basedOn w:val="1"/>
    <w:next w:val="1"/>
    <w:semiHidden/>
    <w:qFormat/>
    <w:uiPriority w:val="99"/>
    <w:pPr>
      <w:adjustRightInd/>
      <w:spacing w:line="240" w:lineRule="auto"/>
      <w:jc w:val="left"/>
    </w:pPr>
    <w:rPr>
      <w:szCs w:val="24"/>
    </w:rPr>
  </w:style>
  <w:style w:type="paragraph" w:styleId="24">
    <w:name w:val="toc 2"/>
    <w:basedOn w:val="1"/>
    <w:next w:val="1"/>
    <w:qFormat/>
    <w:uiPriority w:val="99"/>
    <w:pPr>
      <w:tabs>
        <w:tab w:val="right" w:leader="dot" w:pos="9344"/>
      </w:tabs>
      <w:spacing w:line="300" w:lineRule="exact"/>
      <w:ind w:left="210"/>
    </w:pPr>
    <w:rPr>
      <w:rFonts w:ascii="宋体"/>
    </w:rPr>
  </w:style>
  <w:style w:type="paragraph" w:styleId="25">
    <w:name w:val="Normal (Web)"/>
    <w:basedOn w:val="1"/>
    <w:qFormat/>
    <w:locked/>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qFormat/>
    <w:uiPriority w:val="99"/>
    <w:pPr>
      <w:spacing w:before="240" w:after="60"/>
      <w:jc w:val="center"/>
      <w:outlineLvl w:val="0"/>
    </w:pPr>
    <w:rPr>
      <w:rFonts w:ascii="Arial" w:hAnsi="Arial"/>
      <w:b/>
      <w:bCs/>
      <w:kern w:val="0"/>
      <w:sz w:val="32"/>
      <w:szCs w:val="32"/>
    </w:rPr>
  </w:style>
  <w:style w:type="table" w:styleId="28">
    <w:name w:val="Table Grid"/>
    <w:basedOn w:val="27"/>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99"/>
    <w:rPr>
      <w:rFonts w:cs="Times New Roman"/>
      <w:b/>
    </w:rPr>
  </w:style>
  <w:style w:type="character" w:styleId="31">
    <w:name w:val="page number"/>
    <w:basedOn w:val="29"/>
    <w:qFormat/>
    <w:uiPriority w:val="99"/>
    <w:rPr>
      <w:rFonts w:ascii="宋体" w:hAnsi="Times New Roman" w:eastAsia="宋体" w:cs="Times New Roman"/>
      <w:sz w:val="18"/>
    </w:rPr>
  </w:style>
  <w:style w:type="character" w:styleId="32">
    <w:name w:val="Emphasis"/>
    <w:basedOn w:val="29"/>
    <w:qFormat/>
    <w:uiPriority w:val="99"/>
    <w:rPr>
      <w:rFonts w:cs="Times New Roman"/>
      <w:i/>
    </w:rPr>
  </w:style>
  <w:style w:type="character" w:styleId="33">
    <w:name w:val="Hyperlink"/>
    <w:basedOn w:val="29"/>
    <w:qFormat/>
    <w:uiPriority w:val="99"/>
    <w:rPr>
      <w:rFonts w:ascii="宋体" w:hAnsi="Times New Roman" w:eastAsia="宋体" w:cs="Times New Roman"/>
      <w:color w:val="auto"/>
      <w:spacing w:val="0"/>
      <w:w w:val="100"/>
      <w:position w:val="0"/>
      <w:sz w:val="21"/>
      <w:u w:val="none"/>
      <w:vertAlign w:val="baseline"/>
    </w:rPr>
  </w:style>
  <w:style w:type="character" w:styleId="34">
    <w:name w:val="footnote reference"/>
    <w:basedOn w:val="29"/>
    <w:semiHidden/>
    <w:qFormat/>
    <w:uiPriority w:val="99"/>
    <w:rPr>
      <w:rFonts w:ascii="宋体" w:hAnsi="宋体" w:eastAsia="宋体" w:cs="Times New Roman"/>
      <w:spacing w:val="0"/>
      <w:sz w:val="18"/>
      <w:vertAlign w:val="superscript"/>
    </w:rPr>
  </w:style>
  <w:style w:type="character" w:customStyle="1" w:styleId="35">
    <w:name w:val="标题 1 Char"/>
    <w:basedOn w:val="29"/>
    <w:link w:val="2"/>
    <w:qFormat/>
    <w:locked/>
    <w:uiPriority w:val="99"/>
    <w:rPr>
      <w:rFonts w:ascii="Times New Roman" w:hAnsi="Times New Roman" w:eastAsia="宋体" w:cs="Times New Roman"/>
      <w:b/>
      <w:kern w:val="44"/>
      <w:sz w:val="44"/>
    </w:rPr>
  </w:style>
  <w:style w:type="character" w:customStyle="1" w:styleId="36">
    <w:name w:val="标题 2 Char"/>
    <w:basedOn w:val="29"/>
    <w:link w:val="3"/>
    <w:qFormat/>
    <w:locked/>
    <w:uiPriority w:val="99"/>
    <w:rPr>
      <w:rFonts w:ascii="Arial" w:hAnsi="Arial" w:eastAsia="黑体" w:cs="Times New Roman"/>
      <w:b/>
      <w:sz w:val="32"/>
    </w:rPr>
  </w:style>
  <w:style w:type="character" w:customStyle="1" w:styleId="37">
    <w:name w:val="标题 3 Char"/>
    <w:basedOn w:val="29"/>
    <w:link w:val="4"/>
    <w:qFormat/>
    <w:locked/>
    <w:uiPriority w:val="99"/>
    <w:rPr>
      <w:rFonts w:ascii="Times New Roman" w:hAnsi="Times New Roman" w:eastAsia="宋体" w:cs="Times New Roman"/>
      <w:b/>
      <w:sz w:val="32"/>
    </w:rPr>
  </w:style>
  <w:style w:type="character" w:customStyle="1" w:styleId="38">
    <w:name w:val="标题 4 Char"/>
    <w:basedOn w:val="29"/>
    <w:link w:val="5"/>
    <w:qFormat/>
    <w:locked/>
    <w:uiPriority w:val="99"/>
    <w:rPr>
      <w:rFonts w:ascii="Arial" w:hAnsi="Arial" w:eastAsia="黑体" w:cs="Times New Roman"/>
      <w:b/>
      <w:sz w:val="28"/>
    </w:rPr>
  </w:style>
  <w:style w:type="character" w:customStyle="1" w:styleId="39">
    <w:name w:val="标题 5 Char"/>
    <w:basedOn w:val="29"/>
    <w:link w:val="6"/>
    <w:qFormat/>
    <w:locked/>
    <w:uiPriority w:val="99"/>
    <w:rPr>
      <w:rFonts w:ascii="Times New Roman" w:hAnsi="Times New Roman" w:eastAsia="宋体" w:cs="Times New Roman"/>
      <w:b/>
      <w:sz w:val="28"/>
    </w:rPr>
  </w:style>
  <w:style w:type="character" w:customStyle="1" w:styleId="40">
    <w:name w:val="标题 6 Char"/>
    <w:basedOn w:val="29"/>
    <w:link w:val="7"/>
    <w:qFormat/>
    <w:locked/>
    <w:uiPriority w:val="99"/>
    <w:rPr>
      <w:rFonts w:ascii="Arial" w:hAnsi="Arial" w:eastAsia="黑体" w:cs="Times New Roman"/>
      <w:b/>
      <w:sz w:val="24"/>
    </w:rPr>
  </w:style>
  <w:style w:type="character" w:customStyle="1" w:styleId="41">
    <w:name w:val="标题 7 Char"/>
    <w:basedOn w:val="29"/>
    <w:link w:val="8"/>
    <w:qFormat/>
    <w:locked/>
    <w:uiPriority w:val="99"/>
    <w:rPr>
      <w:rFonts w:ascii="Times New Roman" w:hAnsi="Times New Roman" w:eastAsia="宋体" w:cs="Times New Roman"/>
      <w:b/>
      <w:sz w:val="24"/>
    </w:rPr>
  </w:style>
  <w:style w:type="character" w:customStyle="1" w:styleId="42">
    <w:name w:val="标题 8 Char"/>
    <w:basedOn w:val="29"/>
    <w:link w:val="9"/>
    <w:qFormat/>
    <w:locked/>
    <w:uiPriority w:val="99"/>
    <w:rPr>
      <w:rFonts w:ascii="Arial" w:hAnsi="Arial" w:eastAsia="黑体" w:cs="Times New Roman"/>
      <w:sz w:val="24"/>
    </w:rPr>
  </w:style>
  <w:style w:type="character" w:customStyle="1" w:styleId="43">
    <w:name w:val="标题 9 Char"/>
    <w:basedOn w:val="29"/>
    <w:link w:val="10"/>
    <w:qFormat/>
    <w:locked/>
    <w:uiPriority w:val="99"/>
    <w:rPr>
      <w:rFonts w:ascii="Arial" w:hAnsi="Arial" w:eastAsia="黑体" w:cs="Times New Roman"/>
      <w:sz w:val="21"/>
    </w:rPr>
  </w:style>
  <w:style w:type="character" w:customStyle="1" w:styleId="44">
    <w:name w:val="正文文本 Char"/>
    <w:basedOn w:val="29"/>
    <w:link w:val="13"/>
    <w:qFormat/>
    <w:locked/>
    <w:uiPriority w:val="99"/>
    <w:rPr>
      <w:rFonts w:ascii="Times New Roman" w:hAnsi="Times New Roman" w:eastAsia="宋体" w:cs="Times New Roman"/>
      <w:sz w:val="20"/>
    </w:rPr>
  </w:style>
  <w:style w:type="character" w:customStyle="1" w:styleId="45">
    <w:name w:val="批注框文本 Char"/>
    <w:basedOn w:val="29"/>
    <w:link w:val="16"/>
    <w:semiHidden/>
    <w:qFormat/>
    <w:locked/>
    <w:uiPriority w:val="99"/>
    <w:rPr>
      <w:rFonts w:cs="Times New Roman"/>
      <w:sz w:val="18"/>
    </w:rPr>
  </w:style>
  <w:style w:type="character" w:customStyle="1" w:styleId="46">
    <w:name w:val="页脚 Char"/>
    <w:basedOn w:val="29"/>
    <w:link w:val="17"/>
    <w:qFormat/>
    <w:locked/>
    <w:uiPriority w:val="99"/>
    <w:rPr>
      <w:rFonts w:ascii="宋体" w:hAnsi="Times New Roman" w:eastAsia="宋体" w:cs="Times New Roman"/>
      <w:sz w:val="18"/>
    </w:rPr>
  </w:style>
  <w:style w:type="character" w:customStyle="1" w:styleId="47">
    <w:name w:val="页眉 Char"/>
    <w:basedOn w:val="29"/>
    <w:link w:val="18"/>
    <w:qFormat/>
    <w:locked/>
    <w:uiPriority w:val="99"/>
    <w:rPr>
      <w:rFonts w:ascii="Times New Roman" w:hAnsi="Times New Roman" w:eastAsia="宋体" w:cs="Times New Roman"/>
      <w:sz w:val="18"/>
    </w:rPr>
  </w:style>
  <w:style w:type="character" w:customStyle="1" w:styleId="48">
    <w:name w:val="脚注文本 Char"/>
    <w:basedOn w:val="29"/>
    <w:link w:val="21"/>
    <w:semiHidden/>
    <w:qFormat/>
    <w:locked/>
    <w:uiPriority w:val="99"/>
    <w:rPr>
      <w:rFonts w:ascii="宋体" w:hAnsi="Times New Roman" w:eastAsia="宋体" w:cs="Times New Roman"/>
      <w:sz w:val="18"/>
    </w:rPr>
  </w:style>
  <w:style w:type="character" w:customStyle="1" w:styleId="49">
    <w:name w:val="标题 Char"/>
    <w:basedOn w:val="29"/>
    <w:link w:val="26"/>
    <w:qFormat/>
    <w:locked/>
    <w:uiPriority w:val="99"/>
    <w:rPr>
      <w:rFonts w:ascii="Arial" w:hAnsi="Arial" w:eastAsia="宋体" w:cs="Times New Roman"/>
      <w:b/>
      <w:sz w:val="32"/>
    </w:rPr>
  </w:style>
  <w:style w:type="paragraph" w:styleId="50">
    <w:name w:val="Quote"/>
    <w:basedOn w:val="1"/>
    <w:next w:val="1"/>
    <w:link w:val="51"/>
    <w:qFormat/>
    <w:uiPriority w:val="99"/>
    <w:rPr>
      <w:i/>
      <w:iCs/>
      <w:color w:val="000000"/>
      <w:kern w:val="0"/>
      <w:sz w:val="20"/>
      <w:szCs w:val="20"/>
    </w:rPr>
  </w:style>
  <w:style w:type="character" w:customStyle="1" w:styleId="51">
    <w:name w:val="引用 Char"/>
    <w:basedOn w:val="29"/>
    <w:link w:val="50"/>
    <w:qFormat/>
    <w:locked/>
    <w:uiPriority w:val="99"/>
    <w:rPr>
      <w:rFonts w:cs="Times New Roman"/>
      <w:i/>
      <w:color w:val="000000"/>
    </w:rPr>
  </w:style>
  <w:style w:type="paragraph" w:customStyle="1" w:styleId="52">
    <w:name w:val="标准标志"/>
    <w:next w:val="1"/>
    <w:qFormat/>
    <w:uiPriority w:val="99"/>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w w:val="130"/>
      <w:kern w:val="0"/>
      <w:sz w:val="96"/>
      <w:szCs w:val="20"/>
      <w:lang w:val="en-US" w:eastAsia="zh-CN" w:bidi="ar-SA"/>
    </w:rPr>
  </w:style>
  <w:style w:type="paragraph" w:customStyle="1" w:styleId="53">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w w:val="148"/>
      <w:kern w:val="0"/>
      <w:sz w:val="52"/>
      <w:szCs w:val="20"/>
      <w:lang w:val="en-US" w:eastAsia="zh-CN" w:bidi="ar-SA"/>
    </w:rPr>
  </w:style>
  <w:style w:type="paragraph" w:customStyle="1" w:styleId="54">
    <w:name w:val="标准文件_页脚偶数页"/>
    <w:qFormat/>
    <w:uiPriority w:val="99"/>
    <w:pPr>
      <w:ind w:left="198"/>
    </w:pPr>
    <w:rPr>
      <w:rFonts w:ascii="宋体" w:hAnsi="Times New Roman" w:eastAsia="宋体" w:cs="Times New Roman"/>
      <w:kern w:val="0"/>
      <w:sz w:val="18"/>
      <w:szCs w:val="20"/>
      <w:lang w:val="en-US" w:eastAsia="zh-CN" w:bidi="ar-SA"/>
    </w:rPr>
  </w:style>
  <w:style w:type="paragraph" w:customStyle="1" w:styleId="55">
    <w:name w:val="标准文件_页脚奇数页"/>
    <w:qFormat/>
    <w:uiPriority w:val="99"/>
    <w:pPr>
      <w:ind w:right="227"/>
      <w:jc w:val="right"/>
    </w:pPr>
    <w:rPr>
      <w:rFonts w:ascii="宋体" w:hAnsi="Times New Roman" w:eastAsia="宋体" w:cs="Times New Roman"/>
      <w:kern w:val="0"/>
      <w:sz w:val="18"/>
      <w:szCs w:val="20"/>
      <w:lang w:val="en-US" w:eastAsia="zh-CN" w:bidi="ar-SA"/>
    </w:rPr>
  </w:style>
  <w:style w:type="paragraph" w:customStyle="1" w:styleId="56">
    <w:name w:val="标准书眉一"/>
    <w:qFormat/>
    <w:uiPriority w:val="99"/>
    <w:pPr>
      <w:jc w:val="both"/>
    </w:pPr>
    <w:rPr>
      <w:rFonts w:ascii="Times New Roman" w:hAnsi="Times New Roman" w:eastAsia="宋体" w:cs="Times New Roman"/>
      <w:kern w:val="0"/>
      <w:sz w:val="20"/>
      <w:szCs w:val="20"/>
      <w:lang w:val="en-US" w:eastAsia="zh-CN" w:bidi="ar-SA"/>
    </w:rPr>
  </w:style>
  <w:style w:type="paragraph" w:customStyle="1" w:styleId="57">
    <w:name w:val="标准文件_ICS"/>
    <w:basedOn w:val="1"/>
    <w:qFormat/>
    <w:uiPriority w:val="99"/>
    <w:pPr>
      <w:spacing w:line="240" w:lineRule="atLeast"/>
    </w:pPr>
    <w:rPr>
      <w:rFonts w:ascii="黑体" w:hAnsi="宋体" w:eastAsia="黑体"/>
    </w:rPr>
  </w:style>
  <w:style w:type="paragraph" w:customStyle="1" w:styleId="58">
    <w:name w:val="标准文件_标准正文"/>
    <w:basedOn w:val="1"/>
    <w:next w:val="59"/>
    <w:qFormat/>
    <w:uiPriority w:val="99"/>
    <w:pPr>
      <w:snapToGrid w:val="0"/>
      <w:ind w:firstLine="200" w:firstLineChars="200"/>
    </w:pPr>
    <w:rPr>
      <w:kern w:val="0"/>
    </w:rPr>
  </w:style>
  <w:style w:type="paragraph" w:customStyle="1" w:styleId="59">
    <w:name w:val="标准文件_段"/>
    <w:link w:val="185"/>
    <w:qFormat/>
    <w:uiPriority w:val="99"/>
    <w:pPr>
      <w:autoSpaceDE w:val="0"/>
      <w:autoSpaceDN w:val="0"/>
      <w:ind w:firstLine="200" w:firstLineChars="200"/>
      <w:jc w:val="both"/>
    </w:pPr>
    <w:rPr>
      <w:rFonts w:ascii="宋体" w:hAnsi="Times New Roman" w:eastAsia="宋体" w:cs="Times New Roman"/>
      <w:kern w:val="0"/>
      <w:sz w:val="22"/>
      <w:szCs w:val="22"/>
      <w:lang w:val="en-US" w:eastAsia="zh-CN" w:bidi="ar-SA"/>
    </w:rPr>
  </w:style>
  <w:style w:type="paragraph" w:customStyle="1" w:styleId="60">
    <w:name w:val="标准文件_版本"/>
    <w:basedOn w:val="58"/>
    <w:qFormat/>
    <w:uiPriority w:val="99"/>
    <w:pPr>
      <w:adjustRightInd/>
      <w:snapToGrid/>
      <w:ind w:firstLine="0" w:firstLineChars="0"/>
    </w:pPr>
    <w:rPr>
      <w:rFonts w:ascii="宋体" w:hAnsi="宋体"/>
      <w:kern w:val="2"/>
    </w:rPr>
  </w:style>
  <w:style w:type="paragraph" w:customStyle="1" w:styleId="61">
    <w:name w:val="标准文件_标准部门"/>
    <w:basedOn w:val="1"/>
    <w:qFormat/>
    <w:uiPriority w:val="99"/>
    <w:pPr>
      <w:jc w:val="center"/>
    </w:pPr>
    <w:rPr>
      <w:rFonts w:ascii="黑体" w:eastAsia="黑体"/>
      <w:kern w:val="0"/>
      <w:sz w:val="44"/>
    </w:rPr>
  </w:style>
  <w:style w:type="paragraph" w:customStyle="1" w:styleId="62">
    <w:name w:val="标准文件_标准代替"/>
    <w:basedOn w:val="1"/>
    <w:next w:val="1"/>
    <w:qFormat/>
    <w:uiPriority w:val="99"/>
    <w:pPr>
      <w:spacing w:line="310" w:lineRule="exact"/>
      <w:jc w:val="right"/>
    </w:pPr>
    <w:rPr>
      <w:rFonts w:ascii="宋体" w:hAnsi="宋体"/>
      <w:kern w:val="0"/>
    </w:rPr>
  </w:style>
  <w:style w:type="paragraph" w:customStyle="1" w:styleId="63">
    <w:name w:val="标准文件_标准名称标题"/>
    <w:basedOn w:val="1"/>
    <w:next w:val="1"/>
    <w:qFormat/>
    <w:uiPriority w:val="99"/>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99"/>
    <w:pPr>
      <w:tabs>
        <w:tab w:val="center" w:pos="4154"/>
        <w:tab w:val="right" w:pos="8306"/>
      </w:tabs>
      <w:spacing w:after="120"/>
      <w:jc w:val="right"/>
    </w:pPr>
    <w:rPr>
      <w:rFonts w:ascii="黑体" w:hAnsi="宋体" w:eastAsia="黑体" w:cs="Times New Roman"/>
      <w:kern w:val="0"/>
      <w:sz w:val="21"/>
      <w:szCs w:val="20"/>
      <w:lang w:val="en-US" w:eastAsia="zh-CN" w:bidi="ar-SA"/>
    </w:rPr>
  </w:style>
  <w:style w:type="paragraph" w:customStyle="1" w:styleId="65">
    <w:name w:val="标准文件_页眉偶数页"/>
    <w:basedOn w:val="64"/>
    <w:next w:val="1"/>
    <w:qFormat/>
    <w:uiPriority w:val="99"/>
    <w:pPr>
      <w:jc w:val="left"/>
    </w:pPr>
  </w:style>
  <w:style w:type="paragraph" w:customStyle="1" w:styleId="66">
    <w:name w:val="标准文件_参考文献标题"/>
    <w:basedOn w:val="1"/>
    <w:next w:val="1"/>
    <w:qFormat/>
    <w:uiPriority w:val="99"/>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7">
    <w:name w:val="标准文件_参考文献条目"/>
    <w:qFormat/>
    <w:uiPriority w:val="99"/>
    <w:pPr>
      <w:numPr>
        <w:ilvl w:val="0"/>
        <w:numId w:val="1"/>
      </w:numPr>
    </w:pPr>
    <w:rPr>
      <w:rFonts w:ascii="宋体" w:hAnsi="Times New Roman" w:eastAsia="宋体" w:cs="Times New Roman"/>
      <w:kern w:val="0"/>
      <w:sz w:val="20"/>
      <w:szCs w:val="20"/>
      <w:lang w:val="en-US" w:eastAsia="zh-CN" w:bidi="ar-SA"/>
    </w:rPr>
  </w:style>
  <w:style w:type="paragraph" w:customStyle="1" w:styleId="68">
    <w:name w:val="标准文件_二级条标题"/>
    <w:next w:val="59"/>
    <w:qFormat/>
    <w:uiPriority w:val="99"/>
    <w:pPr>
      <w:widowControl w:val="0"/>
      <w:numPr>
        <w:ilvl w:val="3"/>
        <w:numId w:val="2"/>
      </w:numPr>
      <w:spacing w:beforeLines="50" w:afterLines="50"/>
      <w:jc w:val="both"/>
      <w:outlineLvl w:val="2"/>
    </w:pPr>
    <w:rPr>
      <w:rFonts w:ascii="黑体" w:hAnsi="Times New Roman" w:eastAsia="黑体" w:cs="Times New Roman"/>
      <w:kern w:val="0"/>
      <w:sz w:val="21"/>
      <w:szCs w:val="20"/>
      <w:lang w:val="en-US" w:eastAsia="zh-CN" w:bidi="ar-SA"/>
    </w:rPr>
  </w:style>
  <w:style w:type="character" w:customStyle="1" w:styleId="69">
    <w:name w:val="标准文件_发布"/>
    <w:qFormat/>
    <w:uiPriority w:val="99"/>
    <w:rPr>
      <w:rFonts w:ascii="黑体" w:eastAsia="黑体"/>
      <w:spacing w:val="0"/>
      <w:w w:val="100"/>
      <w:position w:val="3"/>
      <w:sz w:val="28"/>
    </w:rPr>
  </w:style>
  <w:style w:type="paragraph" w:customStyle="1" w:styleId="70">
    <w:name w:val="标准文件_方框数字列项"/>
    <w:basedOn w:val="59"/>
    <w:qFormat/>
    <w:uiPriority w:val="99"/>
    <w:pPr>
      <w:numPr>
        <w:ilvl w:val="0"/>
        <w:numId w:val="3"/>
      </w:numPr>
      <w:ind w:firstLine="0" w:firstLineChars="0"/>
    </w:pPr>
  </w:style>
  <w:style w:type="paragraph" w:customStyle="1" w:styleId="71">
    <w:name w:val="标准文件_封面标准编号"/>
    <w:basedOn w:val="1"/>
    <w:next w:val="62"/>
    <w:qFormat/>
    <w:uiPriority w:val="99"/>
    <w:pPr>
      <w:spacing w:line="310" w:lineRule="exact"/>
      <w:jc w:val="right"/>
    </w:pPr>
    <w:rPr>
      <w:rFonts w:ascii="黑体" w:eastAsia="黑体"/>
      <w:kern w:val="0"/>
      <w:sz w:val="28"/>
    </w:rPr>
  </w:style>
  <w:style w:type="paragraph" w:customStyle="1" w:styleId="72">
    <w:name w:val="标准文件_封面标准分类号"/>
    <w:basedOn w:val="1"/>
    <w:qFormat/>
    <w:uiPriority w:val="99"/>
    <w:rPr>
      <w:rFonts w:ascii="黑体" w:eastAsia="黑体"/>
      <w:b/>
      <w:kern w:val="0"/>
      <w:sz w:val="28"/>
    </w:rPr>
  </w:style>
  <w:style w:type="paragraph" w:customStyle="1" w:styleId="73">
    <w:name w:val="标准文件_封面标准名称"/>
    <w:basedOn w:val="1"/>
    <w:qFormat/>
    <w:uiPriority w:val="99"/>
    <w:pPr>
      <w:spacing w:line="240" w:lineRule="auto"/>
      <w:jc w:val="center"/>
    </w:pPr>
    <w:rPr>
      <w:rFonts w:ascii="黑体" w:eastAsia="黑体"/>
      <w:kern w:val="0"/>
      <w:sz w:val="52"/>
    </w:rPr>
  </w:style>
  <w:style w:type="paragraph" w:customStyle="1" w:styleId="74">
    <w:name w:val="标准文件_封面标准英文名称"/>
    <w:basedOn w:val="1"/>
    <w:qFormat/>
    <w:uiPriority w:val="99"/>
    <w:pPr>
      <w:spacing w:line="240" w:lineRule="auto"/>
      <w:jc w:val="center"/>
    </w:pPr>
    <w:rPr>
      <w:rFonts w:ascii="黑体" w:eastAsia="黑体"/>
      <w:b/>
      <w:sz w:val="28"/>
    </w:rPr>
  </w:style>
  <w:style w:type="paragraph" w:customStyle="1" w:styleId="75">
    <w:name w:val="标准文件_封面发布日期"/>
    <w:basedOn w:val="1"/>
    <w:qFormat/>
    <w:uiPriority w:val="99"/>
    <w:pPr>
      <w:spacing w:line="310" w:lineRule="exact"/>
    </w:pPr>
    <w:rPr>
      <w:rFonts w:ascii="黑体" w:eastAsia="黑体"/>
      <w:kern w:val="0"/>
      <w:sz w:val="28"/>
    </w:rPr>
  </w:style>
  <w:style w:type="paragraph" w:customStyle="1" w:styleId="76">
    <w:name w:val="标准文件_封面密级"/>
    <w:basedOn w:val="1"/>
    <w:qFormat/>
    <w:uiPriority w:val="99"/>
    <w:rPr>
      <w:rFonts w:eastAsia="黑体"/>
      <w:sz w:val="32"/>
    </w:rPr>
  </w:style>
  <w:style w:type="paragraph" w:customStyle="1" w:styleId="77">
    <w:name w:val="标准文件_封面实施日期"/>
    <w:basedOn w:val="1"/>
    <w:qFormat/>
    <w:uiPriority w:val="99"/>
    <w:pPr>
      <w:spacing w:line="310" w:lineRule="exact"/>
      <w:jc w:val="right"/>
    </w:pPr>
    <w:rPr>
      <w:rFonts w:ascii="黑体" w:eastAsia="黑体"/>
      <w:sz w:val="28"/>
    </w:rPr>
  </w:style>
  <w:style w:type="paragraph" w:customStyle="1" w:styleId="78">
    <w:name w:val="标准文件_封面抬头"/>
    <w:basedOn w:val="59"/>
    <w:qFormat/>
    <w:uiPriority w:val="99"/>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99"/>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kern w:val="0"/>
      <w:sz w:val="21"/>
      <w:szCs w:val="20"/>
      <w:lang w:val="en-US" w:eastAsia="zh-CN" w:bidi="ar-SA"/>
    </w:rPr>
  </w:style>
  <w:style w:type="paragraph" w:customStyle="1" w:styleId="80">
    <w:name w:val="标准文件_附录表标题"/>
    <w:next w:val="59"/>
    <w:qFormat/>
    <w:uiPriority w:val="99"/>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szCs w:val="20"/>
      <w:lang w:val="en-US" w:eastAsia="zh-CN" w:bidi="ar-SA"/>
    </w:rPr>
  </w:style>
  <w:style w:type="paragraph" w:customStyle="1" w:styleId="81">
    <w:name w:val="标准文件_附录一级条标题"/>
    <w:next w:val="59"/>
    <w:qFormat/>
    <w:uiPriority w:val="99"/>
    <w:pPr>
      <w:widowControl w:val="0"/>
      <w:numPr>
        <w:ilvl w:val="1"/>
        <w:numId w:val="4"/>
      </w:numPr>
      <w:spacing w:beforeLines="50" w:afterLines="50"/>
      <w:jc w:val="both"/>
      <w:outlineLvl w:val="2"/>
    </w:pPr>
    <w:rPr>
      <w:rFonts w:ascii="黑体" w:hAnsi="Times New Roman" w:eastAsia="黑体" w:cs="Times New Roman"/>
      <w:kern w:val="21"/>
      <w:sz w:val="21"/>
      <w:szCs w:val="20"/>
      <w:lang w:val="en-US" w:eastAsia="zh-CN" w:bidi="ar-SA"/>
    </w:rPr>
  </w:style>
  <w:style w:type="paragraph" w:customStyle="1" w:styleId="82">
    <w:name w:val="标准文件_附录二级条标题"/>
    <w:basedOn w:val="81"/>
    <w:next w:val="59"/>
    <w:qFormat/>
    <w:uiPriority w:val="99"/>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99"/>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99"/>
    <w:pPr>
      <w:widowControl w:val="0"/>
      <w:numPr>
        <w:ilvl w:val="3"/>
        <w:numId w:val="4"/>
      </w:numPr>
      <w:spacing w:beforeLines="50" w:afterLines="50"/>
      <w:jc w:val="both"/>
      <w:outlineLvl w:val="4"/>
    </w:pPr>
    <w:rPr>
      <w:rFonts w:ascii="黑体" w:hAnsi="Times New Roman" w:eastAsia="黑体" w:cs="Times New Roman"/>
      <w:kern w:val="21"/>
      <w:sz w:val="21"/>
      <w:szCs w:val="20"/>
      <w:lang w:val="en-US" w:eastAsia="zh-CN" w:bidi="ar-SA"/>
    </w:rPr>
  </w:style>
  <w:style w:type="paragraph" w:customStyle="1" w:styleId="85">
    <w:name w:val="标准文件_附录四级条标题"/>
    <w:next w:val="59"/>
    <w:qFormat/>
    <w:uiPriority w:val="99"/>
    <w:pPr>
      <w:widowControl w:val="0"/>
      <w:numPr>
        <w:ilvl w:val="4"/>
        <w:numId w:val="4"/>
      </w:numPr>
      <w:spacing w:beforeLines="50" w:afterLines="50"/>
      <w:jc w:val="both"/>
      <w:outlineLvl w:val="5"/>
    </w:pPr>
    <w:rPr>
      <w:rFonts w:ascii="黑体" w:hAnsi="Times New Roman" w:eastAsia="黑体" w:cs="Times New Roman"/>
      <w:kern w:val="21"/>
      <w:sz w:val="21"/>
      <w:szCs w:val="20"/>
      <w:lang w:val="en-US" w:eastAsia="zh-CN" w:bidi="ar-SA"/>
    </w:rPr>
  </w:style>
  <w:style w:type="paragraph" w:customStyle="1" w:styleId="86">
    <w:name w:val="标准文件_附录图标题"/>
    <w:next w:val="59"/>
    <w:qFormat/>
    <w:uiPriority w:val="99"/>
    <w:pPr>
      <w:numPr>
        <w:ilvl w:val="1"/>
        <w:numId w:val="6"/>
      </w:numPr>
      <w:adjustRightInd w:val="0"/>
      <w:snapToGrid w:val="0"/>
      <w:spacing w:beforeLines="50" w:afterLines="50"/>
      <w:ind w:firstLine="420"/>
      <w:jc w:val="center"/>
    </w:pPr>
    <w:rPr>
      <w:rFonts w:ascii="黑体" w:hAnsi="Times New Roman" w:eastAsia="黑体" w:cs="Times New Roman"/>
      <w:kern w:val="0"/>
      <w:sz w:val="21"/>
      <w:szCs w:val="20"/>
      <w:lang w:val="en-US" w:eastAsia="zh-CN" w:bidi="ar-SA"/>
    </w:rPr>
  </w:style>
  <w:style w:type="paragraph" w:customStyle="1" w:styleId="87">
    <w:name w:val="标准文件_附录五级条标题"/>
    <w:next w:val="59"/>
    <w:qFormat/>
    <w:uiPriority w:val="99"/>
    <w:pPr>
      <w:widowControl w:val="0"/>
      <w:numPr>
        <w:ilvl w:val="5"/>
        <w:numId w:val="4"/>
      </w:numPr>
      <w:spacing w:beforeLines="50" w:afterLines="50"/>
      <w:jc w:val="both"/>
      <w:outlineLvl w:val="6"/>
    </w:pPr>
    <w:rPr>
      <w:rFonts w:ascii="黑体" w:hAnsi="Times New Roman" w:eastAsia="黑体" w:cs="Times New Roman"/>
      <w:kern w:val="21"/>
      <w:sz w:val="21"/>
      <w:szCs w:val="20"/>
      <w:lang w:val="en-US" w:eastAsia="zh-CN" w:bidi="ar-SA"/>
    </w:rPr>
  </w:style>
  <w:style w:type="paragraph" w:customStyle="1" w:styleId="88">
    <w:name w:val="标准文件_附录英文标识"/>
    <w:next w:val="13"/>
    <w:qFormat/>
    <w:uiPriority w:val="99"/>
    <w:pPr>
      <w:numPr>
        <w:ilvl w:val="0"/>
        <w:numId w:val="7"/>
      </w:numPr>
      <w:tabs>
        <w:tab w:val="left" w:pos="6406"/>
      </w:tabs>
      <w:spacing w:before="220" w:after="320"/>
      <w:jc w:val="center"/>
      <w:outlineLvl w:val="0"/>
    </w:pPr>
    <w:rPr>
      <w:rFonts w:ascii="黑体" w:hAnsi="Times New Roman" w:eastAsia="黑体" w:cs="Times New Roman"/>
      <w:kern w:val="0"/>
      <w:sz w:val="21"/>
      <w:szCs w:val="20"/>
      <w:lang w:val="en-US" w:eastAsia="zh-CN" w:bidi="ar-SA"/>
    </w:rPr>
  </w:style>
  <w:style w:type="paragraph" w:customStyle="1" w:styleId="89">
    <w:name w:val="标准文件_附录章标题"/>
    <w:next w:val="59"/>
    <w:qFormat/>
    <w:uiPriority w:val="99"/>
    <w:pPr>
      <w:wordWrap w:val="0"/>
      <w:overflowPunct w:val="0"/>
      <w:autoSpaceDE w:val="0"/>
      <w:spacing w:beforeLines="50" w:afterLines="5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90">
    <w:name w:val="标准文件_公式后的破折号"/>
    <w:basedOn w:val="59"/>
    <w:next w:val="59"/>
    <w:qFormat/>
    <w:uiPriority w:val="99"/>
    <w:pPr>
      <w:ind w:left="488" w:leftChars="200" w:hanging="289" w:hangingChars="290"/>
    </w:pPr>
  </w:style>
  <w:style w:type="paragraph" w:customStyle="1" w:styleId="91">
    <w:name w:val="标准文件_前言、引言标题"/>
    <w:next w:val="1"/>
    <w:qFormat/>
    <w:uiPriority w:val="99"/>
    <w:pPr>
      <w:numPr>
        <w:ilvl w:val="0"/>
        <w:numId w:val="8"/>
      </w:numPr>
      <w:shd w:val="clear" w:color="FFFFFF" w:fill="FFFFFF"/>
      <w:spacing w:afterLines="150"/>
      <w:jc w:val="center"/>
      <w:outlineLvl w:val="0"/>
    </w:pPr>
    <w:rPr>
      <w:rFonts w:ascii="黑体" w:hAnsi="Times New Roman" w:eastAsia="黑体" w:cs="Times New Roman"/>
      <w:kern w:val="0"/>
      <w:sz w:val="32"/>
      <w:szCs w:val="20"/>
      <w:lang w:val="en-US" w:eastAsia="zh-CN" w:bidi="ar-SA"/>
    </w:rPr>
  </w:style>
  <w:style w:type="paragraph" w:customStyle="1" w:styleId="92">
    <w:name w:val="标准文件_目次、标准名称标题"/>
    <w:basedOn w:val="91"/>
    <w:next w:val="59"/>
    <w:qFormat/>
    <w:uiPriority w:val="99"/>
    <w:pPr>
      <w:spacing w:line="460" w:lineRule="exact"/>
    </w:pPr>
  </w:style>
  <w:style w:type="paragraph" w:customStyle="1" w:styleId="93">
    <w:name w:val="标准文件_目录标题"/>
    <w:basedOn w:val="1"/>
    <w:qFormat/>
    <w:uiPriority w:val="99"/>
    <w:pPr>
      <w:spacing w:afterLines="150" w:line="240" w:lineRule="auto"/>
      <w:jc w:val="center"/>
    </w:pPr>
    <w:rPr>
      <w:rFonts w:ascii="黑体" w:eastAsia="黑体"/>
      <w:sz w:val="32"/>
    </w:rPr>
  </w:style>
  <w:style w:type="paragraph" w:customStyle="1" w:styleId="94">
    <w:name w:val="标准文件_破折号列项"/>
    <w:qFormat/>
    <w:uiPriority w:val="99"/>
    <w:pPr>
      <w:numPr>
        <w:ilvl w:val="0"/>
        <w:numId w:val="9"/>
      </w:numPr>
      <w:adjustRightInd w:val="0"/>
      <w:snapToGrid w:val="0"/>
      <w:ind w:firstLine="200" w:firstLineChars="200"/>
    </w:pPr>
    <w:rPr>
      <w:rFonts w:ascii="Times New Roman" w:hAnsi="Times New Roman" w:eastAsia="宋体" w:cs="Times New Roman"/>
      <w:kern w:val="0"/>
      <w:sz w:val="21"/>
      <w:szCs w:val="20"/>
      <w:lang w:val="en-US" w:eastAsia="zh-CN" w:bidi="ar-SA"/>
    </w:rPr>
  </w:style>
  <w:style w:type="paragraph" w:customStyle="1" w:styleId="95">
    <w:name w:val="标准文件_破折号列项（二级）"/>
    <w:basedOn w:val="94"/>
    <w:qFormat/>
    <w:uiPriority w:val="99"/>
    <w:pPr>
      <w:numPr>
        <w:numId w:val="10"/>
      </w:numPr>
      <w:ind w:firstLine="200"/>
    </w:pPr>
  </w:style>
  <w:style w:type="paragraph" w:customStyle="1" w:styleId="96">
    <w:name w:val="标准文件_三级条标题"/>
    <w:basedOn w:val="68"/>
    <w:next w:val="59"/>
    <w:qFormat/>
    <w:uiPriority w:val="99"/>
    <w:pPr>
      <w:widowControl/>
      <w:numPr>
        <w:ilvl w:val="4"/>
      </w:numPr>
      <w:outlineLvl w:val="3"/>
    </w:pPr>
  </w:style>
  <w:style w:type="character" w:customStyle="1" w:styleId="97">
    <w:name w:val="Subtle Reference1"/>
    <w:qFormat/>
    <w:uiPriority w:val="99"/>
    <w:rPr>
      <w:smallCaps/>
      <w:color w:val="C0504D"/>
      <w:u w:val="single"/>
    </w:rPr>
  </w:style>
  <w:style w:type="paragraph" w:customStyle="1" w:styleId="98">
    <w:name w:val="标准文件_示例后续"/>
    <w:basedOn w:val="1"/>
    <w:qFormat/>
    <w:uiPriority w:val="99"/>
    <w:pPr>
      <w:adjustRightInd/>
      <w:spacing w:line="240" w:lineRule="auto"/>
      <w:ind w:firstLine="200" w:firstLineChars="200"/>
    </w:pPr>
    <w:rPr>
      <w:sz w:val="18"/>
      <w:szCs w:val="24"/>
    </w:rPr>
  </w:style>
  <w:style w:type="paragraph" w:customStyle="1" w:styleId="99">
    <w:name w:val="标准文件_数字编号列项"/>
    <w:qFormat/>
    <w:uiPriority w:val="99"/>
    <w:pPr>
      <w:numPr>
        <w:ilvl w:val="0"/>
        <w:numId w:val="11"/>
      </w:numPr>
      <w:jc w:val="both"/>
    </w:pPr>
    <w:rPr>
      <w:rFonts w:ascii="宋体" w:hAnsi="宋体" w:eastAsia="宋体" w:cs="Times New Roman"/>
      <w:kern w:val="0"/>
      <w:sz w:val="21"/>
      <w:szCs w:val="20"/>
      <w:lang w:val="en-US" w:eastAsia="zh-CN" w:bidi="ar-SA"/>
    </w:rPr>
  </w:style>
  <w:style w:type="paragraph" w:customStyle="1" w:styleId="100">
    <w:name w:val="标准文件_四级条标题"/>
    <w:next w:val="59"/>
    <w:qFormat/>
    <w:uiPriority w:val="99"/>
    <w:pPr>
      <w:widowControl w:val="0"/>
      <w:numPr>
        <w:ilvl w:val="5"/>
        <w:numId w:val="2"/>
      </w:numPr>
      <w:spacing w:beforeLines="50" w:afterLines="50"/>
      <w:jc w:val="both"/>
      <w:outlineLvl w:val="4"/>
    </w:pPr>
    <w:rPr>
      <w:rFonts w:ascii="黑体" w:hAnsi="Times New Roman" w:eastAsia="黑体" w:cs="Times New Roman"/>
      <w:kern w:val="0"/>
      <w:sz w:val="21"/>
      <w:szCs w:val="20"/>
      <w:lang w:val="en-US" w:eastAsia="zh-CN" w:bidi="ar-SA"/>
    </w:rPr>
  </w:style>
  <w:style w:type="paragraph" w:customStyle="1" w:styleId="101">
    <w:name w:val="标准文件_条文脚注"/>
    <w:basedOn w:val="21"/>
    <w:qFormat/>
    <w:uiPriority w:val="99"/>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9"/>
    <w:qFormat/>
    <w:uiPriority w:val="99"/>
    <w:pPr>
      <w:numPr>
        <w:ilvl w:val="0"/>
        <w:numId w:val="12"/>
      </w:numPr>
      <w:spacing w:line="240" w:lineRule="auto"/>
      <w:jc w:val="left"/>
    </w:pPr>
    <w:rPr>
      <w:rFonts w:ascii="宋体" w:hAnsi="宋体"/>
      <w:sz w:val="18"/>
    </w:rPr>
  </w:style>
  <w:style w:type="character" w:customStyle="1" w:styleId="103">
    <w:name w:val="标准文件_图表脚注内容"/>
    <w:qFormat/>
    <w:uiPriority w:val="99"/>
    <w:rPr>
      <w:rFonts w:ascii="宋体" w:hAnsi="宋体" w:eastAsia="宋体"/>
      <w:spacing w:val="0"/>
      <w:sz w:val="18"/>
      <w:vertAlign w:val="superscript"/>
    </w:rPr>
  </w:style>
  <w:style w:type="paragraph" w:customStyle="1" w:styleId="104">
    <w:name w:val="标准文件_五级条标题"/>
    <w:next w:val="59"/>
    <w:qFormat/>
    <w:uiPriority w:val="99"/>
    <w:pPr>
      <w:widowControl w:val="0"/>
      <w:numPr>
        <w:ilvl w:val="6"/>
        <w:numId w:val="2"/>
      </w:numPr>
      <w:spacing w:beforeLines="50" w:afterLines="50"/>
      <w:jc w:val="both"/>
      <w:outlineLvl w:val="5"/>
    </w:pPr>
    <w:rPr>
      <w:rFonts w:ascii="黑体" w:hAnsi="Times New Roman" w:eastAsia="黑体" w:cs="Times New Roman"/>
      <w:kern w:val="0"/>
      <w:sz w:val="21"/>
      <w:szCs w:val="20"/>
      <w:lang w:val="en-US" w:eastAsia="zh-CN" w:bidi="ar-SA"/>
    </w:rPr>
  </w:style>
  <w:style w:type="paragraph" w:customStyle="1" w:styleId="105">
    <w:name w:val="标准文件_章标题"/>
    <w:next w:val="59"/>
    <w:qFormat/>
    <w:uiPriority w:val="99"/>
    <w:pPr>
      <w:numPr>
        <w:ilvl w:val="1"/>
        <w:numId w:val="2"/>
      </w:numPr>
      <w:spacing w:beforeLines="100" w:afterLines="100"/>
      <w:jc w:val="both"/>
      <w:outlineLvl w:val="0"/>
    </w:pPr>
    <w:rPr>
      <w:rFonts w:ascii="黑体" w:hAnsi="Times New Roman" w:eastAsia="黑体" w:cs="Times New Roman"/>
      <w:kern w:val="0"/>
      <w:sz w:val="21"/>
      <w:szCs w:val="20"/>
      <w:lang w:val="en-US" w:eastAsia="zh-CN" w:bidi="ar-SA"/>
    </w:rPr>
  </w:style>
  <w:style w:type="paragraph" w:customStyle="1" w:styleId="106">
    <w:name w:val="标准文件_一级条标题"/>
    <w:basedOn w:val="105"/>
    <w:next w:val="59"/>
    <w:qFormat/>
    <w:uiPriority w:val="99"/>
    <w:pPr>
      <w:numPr>
        <w:ilvl w:val="2"/>
      </w:numPr>
      <w:spacing w:beforeLines="50" w:afterLines="50"/>
      <w:outlineLvl w:val="1"/>
    </w:pPr>
  </w:style>
  <w:style w:type="paragraph" w:customStyle="1" w:styleId="107">
    <w:name w:val="标准文件_一致程度"/>
    <w:basedOn w:val="1"/>
    <w:qFormat/>
    <w:uiPriority w:val="99"/>
    <w:pPr>
      <w:spacing w:line="440" w:lineRule="exact"/>
      <w:jc w:val="center"/>
    </w:pPr>
    <w:rPr>
      <w:sz w:val="28"/>
    </w:rPr>
  </w:style>
  <w:style w:type="paragraph" w:customStyle="1" w:styleId="108">
    <w:name w:val="标准文件_引言标题"/>
    <w:next w:val="1"/>
    <w:qFormat/>
    <w:uiPriority w:val="99"/>
    <w:pPr>
      <w:shd w:val="clear" w:color="FFFFFF" w:fill="FFFFFF"/>
      <w:spacing w:before="540" w:after="600"/>
      <w:jc w:val="center"/>
      <w:outlineLvl w:val="0"/>
    </w:pPr>
    <w:rPr>
      <w:rFonts w:ascii="黑体" w:hAnsi="Times New Roman" w:eastAsia="黑体" w:cs="Times New Roman"/>
      <w:kern w:val="0"/>
      <w:sz w:val="32"/>
      <w:szCs w:val="20"/>
      <w:lang w:val="en-US" w:eastAsia="zh-CN" w:bidi="ar-SA"/>
    </w:rPr>
  </w:style>
  <w:style w:type="paragraph" w:customStyle="1" w:styleId="109">
    <w:name w:val="标准文件_英文图表脚注"/>
    <w:basedOn w:val="58"/>
    <w:qFormat/>
    <w:uiPriority w:val="99"/>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99"/>
    <w:pPr>
      <w:numPr>
        <w:ilvl w:val="1"/>
        <w:numId w:val="13"/>
      </w:numPr>
      <w:jc w:val="both"/>
    </w:pPr>
    <w:rPr>
      <w:rFonts w:ascii="宋体" w:hAnsi="Times New Roman" w:eastAsia="宋体" w:cs="Times New Roman"/>
      <w:kern w:val="0"/>
      <w:sz w:val="21"/>
      <w:szCs w:val="20"/>
      <w:lang w:val="en-US" w:eastAsia="zh-CN" w:bidi="ar-SA"/>
    </w:rPr>
  </w:style>
  <w:style w:type="paragraph" w:customStyle="1" w:styleId="111">
    <w:name w:val="标准文件_英文注："/>
    <w:basedOn w:val="1"/>
    <w:next w:val="59"/>
    <w:qFormat/>
    <w:uiPriority w:val="99"/>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99"/>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9"/>
    <w:qFormat/>
    <w:uiPriority w:val="99"/>
    <w:pPr>
      <w:numPr>
        <w:ilvl w:val="0"/>
        <w:numId w:val="16"/>
      </w:numPr>
      <w:tabs>
        <w:tab w:val="left" w:pos="0"/>
      </w:tabs>
      <w:spacing w:beforeLines="50" w:afterLines="50"/>
      <w:jc w:val="center"/>
    </w:pPr>
    <w:rPr>
      <w:rFonts w:ascii="黑体" w:hAnsi="Times New Roman" w:eastAsia="黑体" w:cs="Times New Roman"/>
      <w:kern w:val="0"/>
      <w:sz w:val="21"/>
      <w:szCs w:val="20"/>
      <w:lang w:val="en-US" w:eastAsia="zh-CN" w:bidi="ar-SA"/>
    </w:rPr>
  </w:style>
  <w:style w:type="paragraph" w:customStyle="1" w:styleId="114">
    <w:name w:val="标准文件_正文公式"/>
    <w:basedOn w:val="1"/>
    <w:next w:val="58"/>
    <w:qFormat/>
    <w:uiPriority w:val="99"/>
    <w:pPr>
      <w:tabs>
        <w:tab w:val="center" w:pos="4678"/>
        <w:tab w:val="right" w:leader="middleDot" w:pos="9356"/>
      </w:tabs>
      <w:spacing w:line="240" w:lineRule="auto"/>
    </w:pPr>
    <w:rPr>
      <w:rFonts w:ascii="宋体" w:hAnsi="宋体"/>
    </w:rPr>
  </w:style>
  <w:style w:type="paragraph" w:customStyle="1" w:styleId="115">
    <w:name w:val="标准文件_正文图标题"/>
    <w:next w:val="59"/>
    <w:qFormat/>
    <w:uiPriority w:val="99"/>
    <w:pPr>
      <w:numPr>
        <w:ilvl w:val="0"/>
        <w:numId w:val="17"/>
      </w:numPr>
      <w:spacing w:beforeLines="50" w:afterLines="50"/>
      <w:jc w:val="center"/>
    </w:pPr>
    <w:rPr>
      <w:rFonts w:ascii="黑体" w:hAnsi="Times New Roman" w:eastAsia="黑体" w:cs="Times New Roman"/>
      <w:kern w:val="0"/>
      <w:sz w:val="21"/>
      <w:szCs w:val="20"/>
      <w:lang w:val="en-US" w:eastAsia="zh-CN" w:bidi="ar-SA"/>
    </w:rPr>
  </w:style>
  <w:style w:type="paragraph" w:customStyle="1" w:styleId="116">
    <w:name w:val="标准文件_正文英文表标题"/>
    <w:next w:val="59"/>
    <w:qFormat/>
    <w:uiPriority w:val="99"/>
    <w:pPr>
      <w:numPr>
        <w:ilvl w:val="0"/>
        <w:numId w:val="18"/>
      </w:numPr>
      <w:jc w:val="center"/>
    </w:pPr>
    <w:rPr>
      <w:rFonts w:ascii="黑体" w:hAnsi="Times New Roman" w:eastAsia="黑体" w:cs="Times New Roman"/>
      <w:kern w:val="0"/>
      <w:sz w:val="21"/>
      <w:szCs w:val="20"/>
      <w:lang w:val="en-US" w:eastAsia="zh-CN" w:bidi="ar-SA"/>
    </w:rPr>
  </w:style>
  <w:style w:type="paragraph" w:customStyle="1" w:styleId="117">
    <w:name w:val="标准文件_正文英文图标题"/>
    <w:next w:val="59"/>
    <w:qFormat/>
    <w:uiPriority w:val="99"/>
    <w:pPr>
      <w:numPr>
        <w:ilvl w:val="0"/>
        <w:numId w:val="19"/>
      </w:numPr>
      <w:jc w:val="center"/>
    </w:pPr>
    <w:rPr>
      <w:rFonts w:ascii="黑体" w:hAnsi="Times New Roman" w:eastAsia="黑体" w:cs="Times New Roman"/>
      <w:kern w:val="0"/>
      <w:sz w:val="21"/>
      <w:szCs w:val="20"/>
      <w:lang w:val="en-US" w:eastAsia="zh-CN" w:bidi="ar-SA"/>
    </w:rPr>
  </w:style>
  <w:style w:type="paragraph" w:customStyle="1" w:styleId="118">
    <w:name w:val="标准文件_编号列项（三级）"/>
    <w:qFormat/>
    <w:uiPriority w:val="99"/>
    <w:pPr>
      <w:numPr>
        <w:ilvl w:val="2"/>
        <w:numId w:val="13"/>
      </w:numPr>
    </w:pPr>
    <w:rPr>
      <w:rFonts w:ascii="宋体" w:hAnsi="Times New Roman" w:eastAsia="宋体" w:cs="Times New Roman"/>
      <w:kern w:val="0"/>
      <w:sz w:val="21"/>
      <w:szCs w:val="20"/>
      <w:lang w:val="en-US" w:eastAsia="zh-CN" w:bidi="ar-SA"/>
    </w:rPr>
  </w:style>
  <w:style w:type="paragraph" w:customStyle="1" w:styleId="119">
    <w:name w:val="二级无标题条"/>
    <w:basedOn w:val="1"/>
    <w:qFormat/>
    <w:uiPriority w:val="99"/>
    <w:pPr>
      <w:numPr>
        <w:ilvl w:val="3"/>
        <w:numId w:val="20"/>
      </w:numPr>
      <w:adjustRightInd/>
      <w:spacing w:line="240" w:lineRule="auto"/>
    </w:pPr>
    <w:rPr>
      <w:rFonts w:ascii="宋体" w:hAnsi="宋体"/>
      <w:szCs w:val="24"/>
    </w:rPr>
  </w:style>
  <w:style w:type="paragraph" w:customStyle="1" w:styleId="120">
    <w:name w:val="发布部门"/>
    <w:next w:val="59"/>
    <w:qFormat/>
    <w:uiPriority w:val="99"/>
    <w:pPr>
      <w:framePr w:w="7433" w:h="585" w:hRule="exact" w:hSpace="180" w:vSpace="180" w:wrap="around" w:vAnchor="margin" w:hAnchor="margin" w:xAlign="center" w:y="14401" w:anchorLock="1"/>
      <w:jc w:val="center"/>
    </w:pPr>
    <w:rPr>
      <w:rFonts w:ascii="宋体" w:hAnsi="Times New Roman" w:eastAsia="宋体" w:cs="Times New Roman"/>
      <w:b/>
      <w:w w:val="135"/>
      <w:kern w:val="0"/>
      <w:sz w:val="36"/>
      <w:szCs w:val="20"/>
      <w:lang w:val="en-US" w:eastAsia="zh-CN" w:bidi="ar-SA"/>
    </w:rPr>
  </w:style>
  <w:style w:type="paragraph" w:customStyle="1" w:styleId="121">
    <w:name w:val="发布日期"/>
    <w:qFormat/>
    <w:uiPriority w:val="99"/>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122">
    <w:name w:val="封面标准代替信息"/>
    <w:basedOn w:val="1"/>
    <w:qFormat/>
    <w:uiPriority w:val="9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24">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25">
    <w:name w:val="封面标准文稿类别"/>
    <w:qFormat/>
    <w:uiPriority w:val="99"/>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126">
    <w:name w:val="封面标准英文名称"/>
    <w:qFormat/>
    <w:uiPriority w:val="99"/>
    <w:pPr>
      <w:widowControl w:val="0"/>
      <w:spacing w:line="360" w:lineRule="exact"/>
      <w:jc w:val="center"/>
    </w:pPr>
    <w:rPr>
      <w:rFonts w:ascii="Times New Roman" w:hAnsi="Times New Roman" w:eastAsia="宋体" w:cs="Times New Roman"/>
      <w:kern w:val="0"/>
      <w:sz w:val="28"/>
      <w:szCs w:val="20"/>
      <w:lang w:val="en-US" w:eastAsia="zh-CN" w:bidi="ar-SA"/>
    </w:rPr>
  </w:style>
  <w:style w:type="paragraph" w:customStyle="1" w:styleId="127">
    <w:name w:val="封面一致性程度标识"/>
    <w:qFormat/>
    <w:uiPriority w:val="99"/>
    <w:pPr>
      <w:spacing w:before="440" w:line="440" w:lineRule="exact"/>
      <w:jc w:val="center"/>
    </w:pPr>
    <w:rPr>
      <w:rFonts w:ascii="Times New Roman" w:hAnsi="Times New Roman" w:eastAsia="宋体" w:cs="Times New Roman"/>
      <w:kern w:val="0"/>
      <w:sz w:val="28"/>
      <w:szCs w:val="20"/>
      <w:lang w:val="en-US" w:eastAsia="zh-CN" w:bidi="ar-SA"/>
    </w:rPr>
  </w:style>
  <w:style w:type="paragraph" w:customStyle="1" w:styleId="128">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129">
    <w:name w:val="附录二级无标题条"/>
    <w:basedOn w:val="1"/>
    <w:next w:val="59"/>
    <w:qFormat/>
    <w:uiPriority w:val="9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9"/>
    <w:qFormat/>
    <w:uiPriority w:val="99"/>
    <w:pPr>
      <w:outlineLvl w:val="4"/>
    </w:pPr>
  </w:style>
  <w:style w:type="paragraph" w:customStyle="1" w:styleId="131">
    <w:name w:val="附录四级无标题条"/>
    <w:basedOn w:val="130"/>
    <w:next w:val="59"/>
    <w:qFormat/>
    <w:uiPriority w:val="99"/>
    <w:pPr>
      <w:outlineLvl w:val="5"/>
    </w:pPr>
  </w:style>
  <w:style w:type="paragraph" w:customStyle="1" w:styleId="132">
    <w:name w:val="附录图"/>
    <w:next w:val="59"/>
    <w:qFormat/>
    <w:uiPriority w:val="99"/>
    <w:pPr>
      <w:wordWrap w:val="0"/>
      <w:overflowPunct w:val="0"/>
      <w:autoSpaceDE w:val="0"/>
      <w:spacing w:beforeLines="50" w:afterLines="50"/>
      <w:jc w:val="center"/>
      <w:textAlignment w:val="baseline"/>
      <w:outlineLvl w:val="1"/>
    </w:pPr>
    <w:rPr>
      <w:rFonts w:ascii="黑体" w:hAnsi="Times New Roman" w:eastAsia="黑体" w:cs="Times New Roman"/>
      <w:kern w:val="21"/>
      <w:sz w:val="21"/>
      <w:szCs w:val="20"/>
      <w:lang w:val="en-US" w:eastAsia="zh-CN" w:bidi="ar-SA"/>
    </w:rPr>
  </w:style>
  <w:style w:type="paragraph" w:customStyle="1" w:styleId="133">
    <w:name w:val="标准文件_一级项"/>
    <w:qFormat/>
    <w:uiPriority w:val="99"/>
    <w:pPr>
      <w:numPr>
        <w:ilvl w:val="0"/>
        <w:numId w:val="21"/>
      </w:numPr>
    </w:pPr>
    <w:rPr>
      <w:rFonts w:ascii="宋体" w:hAnsi="Times New Roman" w:eastAsia="宋体" w:cs="Times New Roman"/>
      <w:kern w:val="0"/>
      <w:sz w:val="21"/>
      <w:szCs w:val="20"/>
      <w:lang w:val="en-US" w:eastAsia="zh-CN" w:bidi="ar-SA"/>
    </w:rPr>
  </w:style>
  <w:style w:type="paragraph" w:customStyle="1" w:styleId="134">
    <w:name w:val="附录五级无标题条"/>
    <w:basedOn w:val="131"/>
    <w:next w:val="59"/>
    <w:qFormat/>
    <w:uiPriority w:val="99"/>
    <w:pPr>
      <w:outlineLvl w:val="6"/>
    </w:pPr>
  </w:style>
  <w:style w:type="paragraph" w:customStyle="1" w:styleId="135">
    <w:name w:val="附录性质"/>
    <w:basedOn w:val="1"/>
    <w:qFormat/>
    <w:uiPriority w:val="99"/>
    <w:pPr>
      <w:widowControl/>
      <w:adjustRightInd/>
      <w:jc w:val="center"/>
    </w:pPr>
    <w:rPr>
      <w:rFonts w:ascii="黑体" w:eastAsia="黑体"/>
    </w:rPr>
  </w:style>
  <w:style w:type="paragraph" w:customStyle="1" w:styleId="136">
    <w:name w:val="附录一级无标题条"/>
    <w:basedOn w:val="89"/>
    <w:next w:val="59"/>
    <w:qFormat/>
    <w:uiPriority w:val="99"/>
    <w:pPr>
      <w:autoSpaceDN w:val="0"/>
      <w:outlineLvl w:val="2"/>
    </w:pPr>
    <w:rPr>
      <w:rFonts w:ascii="宋体" w:hAnsi="宋体" w:eastAsia="宋体"/>
    </w:rPr>
  </w:style>
  <w:style w:type="character" w:customStyle="1" w:styleId="137">
    <w:name w:val="个人答复风格"/>
    <w:qFormat/>
    <w:uiPriority w:val="99"/>
    <w:rPr>
      <w:rFonts w:ascii="Arial" w:hAnsi="Arial" w:eastAsia="宋体"/>
      <w:color w:val="auto"/>
      <w:spacing w:val="0"/>
      <w:sz w:val="20"/>
    </w:rPr>
  </w:style>
  <w:style w:type="character" w:customStyle="1" w:styleId="138">
    <w:name w:val="个人撰写风格"/>
    <w:qFormat/>
    <w:uiPriority w:val="99"/>
    <w:rPr>
      <w:rFonts w:ascii="Arial" w:hAnsi="Arial" w:eastAsia="宋体"/>
      <w:color w:val="auto"/>
      <w:spacing w:val="0"/>
      <w:sz w:val="20"/>
    </w:rPr>
  </w:style>
  <w:style w:type="paragraph" w:customStyle="1" w:styleId="139">
    <w:name w:val="脚注后续"/>
    <w:qFormat/>
    <w:uiPriority w:val="99"/>
    <w:pPr>
      <w:ind w:left="350" w:leftChars="350"/>
      <w:jc w:val="both"/>
    </w:pPr>
    <w:rPr>
      <w:rFonts w:ascii="宋体" w:hAnsi="Times New Roman" w:eastAsia="宋体" w:cs="Times New Roman"/>
      <w:kern w:val="0"/>
      <w:sz w:val="18"/>
      <w:szCs w:val="20"/>
      <w:lang w:val="en-US" w:eastAsia="zh-CN" w:bidi="ar-SA"/>
    </w:rPr>
  </w:style>
  <w:style w:type="paragraph" w:customStyle="1" w:styleId="140">
    <w:name w:val="列项——"/>
    <w:qFormat/>
    <w:uiPriority w:val="99"/>
    <w:pPr>
      <w:widowControl w:val="0"/>
      <w:numPr>
        <w:ilvl w:val="0"/>
        <w:numId w:val="22"/>
      </w:numPr>
      <w:jc w:val="both"/>
    </w:pPr>
    <w:rPr>
      <w:rFonts w:ascii="宋体" w:hAnsi="宋体" w:eastAsia="宋体" w:cs="Times New Roman"/>
      <w:kern w:val="0"/>
      <w:sz w:val="21"/>
      <w:szCs w:val="20"/>
      <w:lang w:val="en-US" w:eastAsia="zh-CN" w:bidi="ar-SA"/>
    </w:rPr>
  </w:style>
  <w:style w:type="paragraph" w:customStyle="1" w:styleId="141">
    <w:name w:val="列项·"/>
    <w:basedOn w:val="59"/>
    <w:qFormat/>
    <w:uiPriority w:val="99"/>
    <w:pPr>
      <w:tabs>
        <w:tab w:val="left" w:pos="840"/>
      </w:tabs>
    </w:pPr>
  </w:style>
  <w:style w:type="paragraph" w:customStyle="1" w:styleId="142">
    <w:name w:val="目次、索引正文"/>
    <w:qFormat/>
    <w:uiPriority w:val="99"/>
    <w:pPr>
      <w:spacing w:line="320" w:lineRule="exact"/>
      <w:jc w:val="both"/>
    </w:pPr>
    <w:rPr>
      <w:rFonts w:ascii="宋体" w:hAnsi="Times New Roman" w:eastAsia="宋体" w:cs="Times New Roman"/>
      <w:kern w:val="0"/>
      <w:sz w:val="21"/>
      <w:szCs w:val="20"/>
      <w:lang w:val="en-US" w:eastAsia="zh-CN" w:bidi="ar-SA"/>
    </w:rPr>
  </w:style>
  <w:style w:type="paragraph" w:customStyle="1" w:styleId="143">
    <w:name w:val="目录 21"/>
    <w:basedOn w:val="1"/>
    <w:next w:val="1"/>
    <w:semiHidden/>
    <w:qFormat/>
    <w:uiPriority w:val="99"/>
    <w:pPr>
      <w:adjustRightInd/>
      <w:spacing w:line="240" w:lineRule="auto"/>
      <w:jc w:val="left"/>
    </w:pPr>
    <w:rPr>
      <w:bCs/>
      <w:iCs/>
    </w:rPr>
  </w:style>
  <w:style w:type="paragraph" w:customStyle="1" w:styleId="144">
    <w:name w:val="目录 31"/>
    <w:basedOn w:val="1"/>
    <w:next w:val="1"/>
    <w:semiHidden/>
    <w:qFormat/>
    <w:uiPriority w:val="99"/>
    <w:pPr>
      <w:spacing w:line="240" w:lineRule="auto"/>
    </w:pPr>
    <w:rPr>
      <w:rFonts w:ascii="宋体" w:hAnsi="宋体"/>
      <w:iCs/>
    </w:rPr>
  </w:style>
  <w:style w:type="paragraph" w:customStyle="1" w:styleId="145">
    <w:name w:val="目录 41"/>
    <w:basedOn w:val="1"/>
    <w:next w:val="1"/>
    <w:semiHidden/>
    <w:qFormat/>
    <w:uiPriority w:val="99"/>
    <w:pPr>
      <w:adjustRightInd/>
      <w:spacing w:line="240" w:lineRule="auto"/>
      <w:jc w:val="left"/>
    </w:pPr>
  </w:style>
  <w:style w:type="paragraph" w:customStyle="1" w:styleId="146">
    <w:name w:val="目录 51"/>
    <w:basedOn w:val="1"/>
    <w:next w:val="1"/>
    <w:semiHidden/>
    <w:qFormat/>
    <w:uiPriority w:val="99"/>
    <w:pPr>
      <w:spacing w:line="240" w:lineRule="auto"/>
    </w:pPr>
    <w:rPr>
      <w:rFonts w:ascii="宋体" w:hAnsi="宋体"/>
    </w:rPr>
  </w:style>
  <w:style w:type="paragraph" w:customStyle="1" w:styleId="147">
    <w:name w:val="目录 61"/>
    <w:basedOn w:val="1"/>
    <w:next w:val="1"/>
    <w:semiHidden/>
    <w:qFormat/>
    <w:uiPriority w:val="99"/>
    <w:pPr>
      <w:adjustRightInd/>
      <w:spacing w:line="240" w:lineRule="auto"/>
      <w:jc w:val="left"/>
    </w:pPr>
  </w:style>
  <w:style w:type="paragraph" w:customStyle="1" w:styleId="148">
    <w:name w:val="目录 71"/>
    <w:basedOn w:val="147"/>
    <w:semiHidden/>
    <w:qFormat/>
    <w:uiPriority w:val="99"/>
    <w:pPr>
      <w:ind w:left="1260"/>
    </w:pPr>
  </w:style>
  <w:style w:type="paragraph" w:customStyle="1" w:styleId="149">
    <w:name w:val="目录 81"/>
    <w:basedOn w:val="148"/>
    <w:semiHidden/>
    <w:qFormat/>
    <w:uiPriority w:val="99"/>
    <w:pPr>
      <w:ind w:left="1470"/>
    </w:pPr>
  </w:style>
  <w:style w:type="paragraph" w:customStyle="1" w:styleId="150">
    <w:name w:val="目录 91"/>
    <w:basedOn w:val="149"/>
    <w:semiHidden/>
    <w:qFormat/>
    <w:uiPriority w:val="99"/>
    <w:pPr>
      <w:ind w:left="1680"/>
    </w:pPr>
  </w:style>
  <w:style w:type="paragraph" w:customStyle="1" w:styleId="151">
    <w:name w:val="其他标准称谓"/>
    <w:qFormat/>
    <w:uiPriority w:val="99"/>
    <w:pPr>
      <w:spacing w:line="240" w:lineRule="atLeast"/>
      <w:jc w:val="distribute"/>
    </w:pPr>
    <w:rPr>
      <w:rFonts w:ascii="黑体" w:hAnsi="宋体" w:eastAsia="黑体" w:cs="Times New Roman"/>
      <w:kern w:val="0"/>
      <w:sz w:val="52"/>
      <w:szCs w:val="20"/>
      <w:lang w:val="en-US" w:eastAsia="zh-CN" w:bidi="ar-SA"/>
    </w:rPr>
  </w:style>
  <w:style w:type="paragraph" w:customStyle="1" w:styleId="152">
    <w:name w:val="其他发布部门"/>
    <w:basedOn w:val="120"/>
    <w:qFormat/>
    <w:uiPriority w:val="99"/>
    <w:pPr>
      <w:framePr/>
      <w:spacing w:line="240" w:lineRule="atLeast"/>
    </w:pPr>
    <w:rPr>
      <w:rFonts w:ascii="黑体" w:eastAsia="黑体"/>
      <w:b w:val="0"/>
    </w:rPr>
  </w:style>
  <w:style w:type="paragraph" w:customStyle="1" w:styleId="153">
    <w:name w:val="前言标题"/>
    <w:next w:val="1"/>
    <w:qFormat/>
    <w:uiPriority w:val="99"/>
    <w:pPr>
      <w:numPr>
        <w:ilvl w:val="0"/>
        <w:numId w:val="2"/>
      </w:numPr>
      <w:shd w:val="clear" w:color="FFFFFF" w:fill="FFFFFF"/>
      <w:spacing w:before="540" w:after="600"/>
      <w:jc w:val="center"/>
      <w:outlineLvl w:val="0"/>
    </w:pPr>
    <w:rPr>
      <w:rFonts w:ascii="黑体" w:hAnsi="Times New Roman" w:eastAsia="黑体" w:cs="Times New Roman"/>
      <w:kern w:val="0"/>
      <w:sz w:val="32"/>
      <w:szCs w:val="20"/>
      <w:lang w:val="en-US" w:eastAsia="zh-CN" w:bidi="ar-SA"/>
    </w:rPr>
  </w:style>
  <w:style w:type="paragraph" w:customStyle="1" w:styleId="154">
    <w:name w:val="三级无标题条"/>
    <w:basedOn w:val="1"/>
    <w:qFormat/>
    <w:uiPriority w:val="99"/>
    <w:pPr>
      <w:numPr>
        <w:ilvl w:val="4"/>
        <w:numId w:val="20"/>
      </w:numPr>
      <w:adjustRightInd/>
      <w:spacing w:line="240" w:lineRule="auto"/>
    </w:pPr>
    <w:rPr>
      <w:rFonts w:ascii="宋体" w:hAnsi="宋体"/>
      <w:szCs w:val="24"/>
    </w:rPr>
  </w:style>
  <w:style w:type="paragraph" w:customStyle="1" w:styleId="155">
    <w:name w:val="实施日期"/>
    <w:basedOn w:val="121"/>
    <w:qFormat/>
    <w:uiPriority w:val="99"/>
    <w:pPr>
      <w:framePr w:hSpace="0" w:xAlign="right"/>
      <w:jc w:val="right"/>
    </w:pPr>
  </w:style>
  <w:style w:type="paragraph" w:customStyle="1" w:styleId="156">
    <w:name w:val="四级无标题条"/>
    <w:basedOn w:val="1"/>
    <w:qFormat/>
    <w:uiPriority w:val="99"/>
    <w:pPr>
      <w:numPr>
        <w:ilvl w:val="5"/>
        <w:numId w:val="20"/>
      </w:numPr>
      <w:adjustRightInd/>
      <w:spacing w:line="240" w:lineRule="auto"/>
    </w:pPr>
    <w:rPr>
      <w:rFonts w:ascii="宋体" w:hAnsi="宋体"/>
      <w:szCs w:val="24"/>
    </w:rPr>
  </w:style>
  <w:style w:type="paragraph" w:customStyle="1" w:styleId="157">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158">
    <w:name w:val="无标题条"/>
    <w:next w:val="59"/>
    <w:qFormat/>
    <w:uiPriority w:val="99"/>
    <w:pPr>
      <w:jc w:val="both"/>
    </w:pPr>
    <w:rPr>
      <w:rFonts w:ascii="宋体" w:hAnsi="宋体" w:eastAsia="宋体" w:cs="Times New Roman"/>
      <w:kern w:val="0"/>
      <w:sz w:val="21"/>
      <w:szCs w:val="20"/>
      <w:lang w:val="en-US" w:eastAsia="zh-CN" w:bidi="ar-SA"/>
    </w:rPr>
  </w:style>
  <w:style w:type="paragraph" w:customStyle="1" w:styleId="159">
    <w:name w:val="五级无标题条"/>
    <w:basedOn w:val="1"/>
    <w:qFormat/>
    <w:uiPriority w:val="99"/>
    <w:pPr>
      <w:numPr>
        <w:ilvl w:val="6"/>
        <w:numId w:val="20"/>
      </w:numPr>
      <w:adjustRightInd/>
    </w:pPr>
    <w:rPr>
      <w:szCs w:val="24"/>
    </w:rPr>
  </w:style>
  <w:style w:type="paragraph" w:customStyle="1" w:styleId="160">
    <w:name w:val="一级无标题条"/>
    <w:basedOn w:val="1"/>
    <w:qFormat/>
    <w:uiPriority w:val="99"/>
    <w:pPr>
      <w:numPr>
        <w:ilvl w:val="2"/>
        <w:numId w:val="20"/>
      </w:numPr>
      <w:adjustRightInd/>
      <w:spacing w:before="10" w:after="10" w:line="240" w:lineRule="auto"/>
    </w:pPr>
    <w:rPr>
      <w:rFonts w:ascii="宋体" w:hAnsi="宋体"/>
      <w:szCs w:val="24"/>
    </w:rPr>
  </w:style>
  <w:style w:type="paragraph" w:customStyle="1" w:styleId="161">
    <w:name w:val="注:后续"/>
    <w:qFormat/>
    <w:uiPriority w:val="99"/>
    <w:pPr>
      <w:spacing w:line="300" w:lineRule="exact"/>
      <w:ind w:left="600" w:leftChars="400" w:hanging="200" w:hangingChars="200"/>
      <w:jc w:val="both"/>
    </w:pPr>
    <w:rPr>
      <w:rFonts w:ascii="宋体" w:hAnsi="Times New Roman" w:eastAsia="宋体" w:cs="Times New Roman"/>
      <w:kern w:val="0"/>
      <w:sz w:val="18"/>
      <w:szCs w:val="20"/>
      <w:lang w:val="en-US" w:eastAsia="zh-CN" w:bidi="ar-SA"/>
    </w:rPr>
  </w:style>
  <w:style w:type="paragraph" w:customStyle="1" w:styleId="162">
    <w:name w:val="注×:后续"/>
    <w:basedOn w:val="161"/>
    <w:qFormat/>
    <w:uiPriority w:val="99"/>
    <w:pPr>
      <w:ind w:left="1406" w:leftChars="0" w:hanging="499" w:firstLineChars="0"/>
    </w:pPr>
  </w:style>
  <w:style w:type="paragraph" w:customStyle="1" w:styleId="163">
    <w:name w:val="标准文件_一级无标题"/>
    <w:basedOn w:val="106"/>
    <w:qFormat/>
    <w:uiPriority w:val="99"/>
    <w:pPr>
      <w:spacing w:beforeLines="0" w:afterLines="0"/>
      <w:outlineLvl w:val="9"/>
    </w:pPr>
    <w:rPr>
      <w:rFonts w:ascii="宋体" w:eastAsia="宋体"/>
    </w:rPr>
  </w:style>
  <w:style w:type="paragraph" w:customStyle="1" w:styleId="164">
    <w:name w:val="标准文件_五级无标题"/>
    <w:basedOn w:val="104"/>
    <w:qFormat/>
    <w:uiPriority w:val="99"/>
    <w:pPr>
      <w:spacing w:beforeLines="0" w:afterLines="0"/>
      <w:outlineLvl w:val="9"/>
    </w:pPr>
    <w:rPr>
      <w:rFonts w:ascii="宋体" w:eastAsia="宋体"/>
    </w:rPr>
  </w:style>
  <w:style w:type="paragraph" w:customStyle="1" w:styleId="165">
    <w:name w:val="标准文件_三级无标题"/>
    <w:basedOn w:val="96"/>
    <w:qFormat/>
    <w:uiPriority w:val="99"/>
    <w:pPr>
      <w:spacing w:beforeLines="0" w:afterLines="0"/>
      <w:outlineLvl w:val="9"/>
    </w:pPr>
    <w:rPr>
      <w:rFonts w:ascii="宋体" w:eastAsia="宋体"/>
    </w:rPr>
  </w:style>
  <w:style w:type="paragraph" w:customStyle="1" w:styleId="166">
    <w:name w:val="标准文件_二级无标题"/>
    <w:basedOn w:val="68"/>
    <w:qFormat/>
    <w:uiPriority w:val="99"/>
    <w:pPr>
      <w:spacing w:beforeLines="0" w:afterLines="0"/>
      <w:outlineLvl w:val="9"/>
    </w:pPr>
    <w:rPr>
      <w:rFonts w:ascii="宋体" w:eastAsia="宋体"/>
    </w:rPr>
  </w:style>
  <w:style w:type="paragraph" w:customStyle="1" w:styleId="167">
    <w:name w:val="标准_四级无标题"/>
    <w:basedOn w:val="100"/>
    <w:next w:val="59"/>
    <w:qFormat/>
    <w:uiPriority w:val="99"/>
    <w:rPr>
      <w:rFonts w:eastAsia="宋体"/>
    </w:rPr>
  </w:style>
  <w:style w:type="paragraph" w:customStyle="1" w:styleId="168">
    <w:name w:val="标准文件_四级无标题"/>
    <w:basedOn w:val="100"/>
    <w:qFormat/>
    <w:uiPriority w:val="99"/>
    <w:pPr>
      <w:spacing w:beforeLines="0" w:afterLines="0"/>
      <w:outlineLvl w:val="9"/>
    </w:pPr>
    <w:rPr>
      <w:rFonts w:ascii="宋体" w:hAnsi="黑体" w:eastAsia="宋体"/>
      <w:szCs w:val="52"/>
    </w:rPr>
  </w:style>
  <w:style w:type="paragraph" w:customStyle="1" w:styleId="169">
    <w:name w:val="标准文件_大写罗马数字编号列项"/>
    <w:basedOn w:val="59"/>
    <w:qFormat/>
    <w:uiPriority w:val="99"/>
    <w:pPr>
      <w:numPr>
        <w:ilvl w:val="0"/>
        <w:numId w:val="23"/>
      </w:numPr>
      <w:ind w:firstLine="0" w:firstLineChars="0"/>
    </w:pPr>
    <w:rPr>
      <w:rFonts w:ascii="Times New Roman" w:cs="Arial"/>
      <w:szCs w:val="28"/>
    </w:rPr>
  </w:style>
  <w:style w:type="paragraph" w:customStyle="1" w:styleId="170">
    <w:name w:val="标准文件_小写罗马数字编号列项"/>
    <w:basedOn w:val="59"/>
    <w:qFormat/>
    <w:uiPriority w:val="99"/>
    <w:pPr>
      <w:numPr>
        <w:ilvl w:val="0"/>
        <w:numId w:val="24"/>
      </w:numPr>
      <w:ind w:firstLine="0" w:firstLineChars="0"/>
    </w:pPr>
    <w:rPr>
      <w:rFonts w:cs="Arial"/>
      <w:szCs w:val="28"/>
    </w:rPr>
  </w:style>
  <w:style w:type="paragraph" w:customStyle="1" w:styleId="171">
    <w:name w:val="标准文件_附录标题"/>
    <w:basedOn w:val="79"/>
    <w:qFormat/>
    <w:uiPriority w:val="99"/>
    <w:pPr>
      <w:numPr>
        <w:numId w:val="0"/>
      </w:numPr>
      <w:spacing w:after="280"/>
      <w:outlineLvl w:val="9"/>
    </w:pPr>
  </w:style>
  <w:style w:type="paragraph" w:customStyle="1" w:styleId="172">
    <w:name w:val="标准文件_二级项"/>
    <w:qFormat/>
    <w:uiPriority w:val="99"/>
    <w:rPr>
      <w:rFonts w:ascii="宋体" w:hAnsi="Times New Roman" w:eastAsia="宋体" w:cs="Times New Roman"/>
      <w:kern w:val="0"/>
      <w:sz w:val="21"/>
      <w:szCs w:val="20"/>
      <w:lang w:val="en-US" w:eastAsia="zh-CN" w:bidi="ar-SA"/>
    </w:rPr>
  </w:style>
  <w:style w:type="paragraph" w:customStyle="1" w:styleId="173">
    <w:name w:val="标准文件_三级项"/>
    <w:basedOn w:val="1"/>
    <w:qFormat/>
    <w:uiPriority w:val="99"/>
    <w:pPr>
      <w:numPr>
        <w:ilvl w:val="2"/>
        <w:numId w:val="21"/>
      </w:numPr>
      <w:spacing w:line="536870612" w:lineRule="auto"/>
    </w:pPr>
    <w:rPr>
      <w:rFonts w:ascii="Times New Roman" w:hAnsi="Times New Roman"/>
    </w:rPr>
  </w:style>
  <w:style w:type="paragraph" w:customStyle="1" w:styleId="174">
    <w:name w:val="图表脚注说明"/>
    <w:basedOn w:val="1"/>
    <w:next w:val="59"/>
    <w:qFormat/>
    <w:uiPriority w:val="99"/>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99"/>
    <w:pPr>
      <w:numPr>
        <w:ilvl w:val="0"/>
        <w:numId w:val="13"/>
      </w:numPr>
      <w:jc w:val="both"/>
    </w:pPr>
    <w:rPr>
      <w:rFonts w:ascii="宋体" w:hAnsi="Times New Roman" w:eastAsia="宋体" w:cs="Times New Roman"/>
      <w:kern w:val="0"/>
      <w:sz w:val="21"/>
      <w:szCs w:val="20"/>
      <w:lang w:val="en-US" w:eastAsia="zh-CN" w:bidi="ar-SA"/>
    </w:rPr>
  </w:style>
  <w:style w:type="paragraph" w:customStyle="1" w:styleId="176">
    <w:name w:val="标准文件_索引字母"/>
    <w:next w:val="59"/>
    <w:qFormat/>
    <w:uiPriority w:val="99"/>
    <w:pPr>
      <w:jc w:val="center"/>
    </w:pPr>
    <w:rPr>
      <w:rFonts w:ascii="宋体" w:hAnsi="Times New Roman" w:eastAsia="宋体" w:cs="Times New Roman"/>
      <w:b/>
      <w:kern w:val="2"/>
      <w:sz w:val="21"/>
      <w:szCs w:val="20"/>
      <w:lang w:val="en-US" w:eastAsia="zh-CN" w:bidi="ar-SA"/>
    </w:rPr>
  </w:style>
  <w:style w:type="paragraph" w:customStyle="1" w:styleId="177">
    <w:name w:val="标准文件_附录前"/>
    <w:next w:val="59"/>
    <w:qFormat/>
    <w:uiPriority w:val="99"/>
    <w:pPr>
      <w:spacing w:line="20" w:lineRule="atLeast"/>
      <w:ind w:firstLine="200"/>
    </w:pPr>
    <w:rPr>
      <w:rFonts w:ascii="宋体" w:hAnsi="宋体" w:eastAsia="宋体" w:cs="Times New Roman"/>
      <w:kern w:val="2"/>
      <w:sz w:val="10"/>
      <w:szCs w:val="20"/>
      <w:lang w:val="en-US" w:eastAsia="zh-CN" w:bidi="ar-SA"/>
    </w:rPr>
  </w:style>
  <w:style w:type="paragraph" w:customStyle="1" w:styleId="178">
    <w:name w:val="标准文件_正文标准名称"/>
    <w:qFormat/>
    <w:uiPriority w:val="99"/>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9"/>
    <w:uiPriority w:val="99"/>
    <w:pPr>
      <w:ind w:firstLine="0" w:firstLineChars="0"/>
      <w:jc w:val="center"/>
    </w:pPr>
    <w:rPr>
      <w:sz w:val="18"/>
    </w:rPr>
  </w:style>
  <w:style w:type="paragraph" w:customStyle="1" w:styleId="180">
    <w:name w:val="标准文件_注："/>
    <w:next w:val="59"/>
    <w:qFormat/>
    <w:uiPriority w:val="99"/>
    <w:pPr>
      <w:widowControl w:val="0"/>
      <w:numPr>
        <w:ilvl w:val="0"/>
        <w:numId w:val="26"/>
      </w:numPr>
      <w:autoSpaceDE w:val="0"/>
      <w:autoSpaceDN w:val="0"/>
      <w:jc w:val="both"/>
    </w:pPr>
    <w:rPr>
      <w:rFonts w:ascii="宋体" w:hAnsi="Times New Roman" w:eastAsia="宋体" w:cs="Times New Roman"/>
      <w:kern w:val="0"/>
      <w:sz w:val="18"/>
      <w:szCs w:val="18"/>
      <w:lang w:val="en-US" w:eastAsia="zh-CN" w:bidi="ar-SA"/>
    </w:rPr>
  </w:style>
  <w:style w:type="paragraph" w:customStyle="1" w:styleId="181">
    <w:name w:val="标准文件_注×："/>
    <w:qFormat/>
    <w:uiPriority w:val="99"/>
    <w:pPr>
      <w:widowControl w:val="0"/>
      <w:numPr>
        <w:ilvl w:val="0"/>
        <w:numId w:val="27"/>
      </w:numPr>
      <w:autoSpaceDE w:val="0"/>
      <w:autoSpaceDN w:val="0"/>
      <w:jc w:val="both"/>
    </w:pPr>
    <w:rPr>
      <w:rFonts w:ascii="宋体" w:hAnsi="Times New Roman" w:eastAsia="宋体" w:cs="Times New Roman"/>
      <w:kern w:val="0"/>
      <w:sz w:val="18"/>
      <w:szCs w:val="18"/>
      <w:lang w:val="en-US" w:eastAsia="zh-CN" w:bidi="ar-SA"/>
    </w:rPr>
  </w:style>
  <w:style w:type="paragraph" w:customStyle="1" w:styleId="182">
    <w:name w:val="标准文件_示例："/>
    <w:next w:val="183"/>
    <w:qFormat/>
    <w:uiPriority w:val="99"/>
    <w:pPr>
      <w:widowControl w:val="0"/>
      <w:numPr>
        <w:ilvl w:val="0"/>
        <w:numId w:val="28"/>
      </w:numPr>
      <w:jc w:val="both"/>
    </w:pPr>
    <w:rPr>
      <w:rFonts w:ascii="宋体" w:hAnsi="Times New Roman" w:eastAsia="宋体" w:cs="Times New Roman"/>
      <w:kern w:val="0"/>
      <w:sz w:val="18"/>
      <w:szCs w:val="18"/>
      <w:lang w:val="en-US" w:eastAsia="zh-CN" w:bidi="ar-SA"/>
    </w:rPr>
  </w:style>
  <w:style w:type="paragraph" w:customStyle="1" w:styleId="183">
    <w:name w:val="标准文件_示例内容"/>
    <w:basedOn w:val="59"/>
    <w:qFormat/>
    <w:uiPriority w:val="99"/>
    <w:pPr>
      <w:ind w:firstLine="420"/>
    </w:pPr>
    <w:rPr>
      <w:sz w:val="18"/>
    </w:rPr>
  </w:style>
  <w:style w:type="paragraph" w:customStyle="1" w:styleId="184">
    <w:name w:val="标准文件_示例×："/>
    <w:basedOn w:val="1"/>
    <w:next w:val="183"/>
    <w:qFormat/>
    <w:uiPriority w:val="99"/>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9"/>
    <w:qFormat/>
    <w:locked/>
    <w:uiPriority w:val="99"/>
    <w:rPr>
      <w:rFonts w:ascii="宋体" w:hAnsi="Times New Roman"/>
      <w:sz w:val="22"/>
    </w:rPr>
  </w:style>
  <w:style w:type="paragraph" w:customStyle="1" w:styleId="186">
    <w:name w:val="标准文件_表格续"/>
    <w:basedOn w:val="59"/>
    <w:next w:val="59"/>
    <w:qFormat/>
    <w:uiPriority w:val="99"/>
    <w:pPr>
      <w:jc w:val="center"/>
    </w:pPr>
    <w:rPr>
      <w:rFonts w:ascii="黑体" w:hAnsi="黑体" w:eastAsia="黑体"/>
    </w:rPr>
  </w:style>
  <w:style w:type="character" w:styleId="187">
    <w:name w:val="Placeholder Text"/>
    <w:basedOn w:val="29"/>
    <w:semiHidden/>
    <w:qFormat/>
    <w:uiPriority w:val="99"/>
    <w:rPr>
      <w:rFonts w:cs="Times New Roman"/>
      <w:color w:val="808080"/>
    </w:rPr>
  </w:style>
  <w:style w:type="paragraph" w:customStyle="1" w:styleId="188">
    <w:name w:val="标准文件_二级项2"/>
    <w:basedOn w:val="59"/>
    <w:qFormat/>
    <w:uiPriority w:val="99"/>
    <w:pPr>
      <w:numPr>
        <w:ilvl w:val="1"/>
        <w:numId w:val="21"/>
      </w:numPr>
      <w:ind w:left="1271" w:hanging="420" w:firstLineChars="0"/>
    </w:pPr>
  </w:style>
  <w:style w:type="paragraph" w:customStyle="1" w:styleId="189">
    <w:name w:val="标准文件_三级项2"/>
    <w:basedOn w:val="59"/>
    <w:qFormat/>
    <w:uiPriority w:val="99"/>
    <w:pPr>
      <w:numPr>
        <w:ilvl w:val="0"/>
        <w:numId w:val="30"/>
      </w:numPr>
      <w:spacing w:line="300" w:lineRule="exact"/>
      <w:ind w:left="1276" w:hanging="425" w:firstLineChars="0"/>
    </w:pPr>
    <w:rPr>
      <w:rFonts w:ascii="Times New Roman"/>
    </w:rPr>
  </w:style>
  <w:style w:type="paragraph" w:customStyle="1" w:styleId="190">
    <w:name w:val="标准文件_一级项2"/>
    <w:basedOn w:val="59"/>
    <w:qFormat/>
    <w:uiPriority w:val="99"/>
    <w:pPr>
      <w:numPr>
        <w:ilvl w:val="0"/>
        <w:numId w:val="31"/>
      </w:numPr>
      <w:spacing w:line="300" w:lineRule="exact"/>
      <w:ind w:left="1271" w:hanging="420" w:firstLineChars="0"/>
    </w:pPr>
    <w:rPr>
      <w:rFonts w:ascii="Times New Roman"/>
    </w:rPr>
  </w:style>
  <w:style w:type="paragraph" w:customStyle="1" w:styleId="191">
    <w:name w:val="标准文件_提示"/>
    <w:basedOn w:val="59"/>
    <w:next w:val="59"/>
    <w:qFormat/>
    <w:uiPriority w:val="99"/>
    <w:pPr>
      <w:ind w:firstLine="420"/>
    </w:pPr>
    <w:rPr>
      <w:rFonts w:ascii="黑体" w:eastAsia="黑体"/>
    </w:rPr>
  </w:style>
  <w:style w:type="character" w:customStyle="1" w:styleId="192">
    <w:name w:val="标准文件_来源"/>
    <w:basedOn w:val="29"/>
    <w:qFormat/>
    <w:uiPriority w:val="99"/>
    <w:rPr>
      <w:rFonts w:eastAsia="宋体" w:cs="Times New Roman"/>
      <w:sz w:val="21"/>
    </w:rPr>
  </w:style>
  <w:style w:type="paragraph" w:customStyle="1" w:styleId="193">
    <w:name w:val="标准文件_图表说明"/>
    <w:qFormat/>
    <w:uiPriority w:val="99"/>
    <w:pPr>
      <w:spacing w:line="276" w:lineRule="auto"/>
      <w:ind w:firstLine="420"/>
    </w:pPr>
    <w:rPr>
      <w:rFonts w:ascii="宋体" w:hAnsi="宋体" w:eastAsia="宋体" w:cs="Times New Roman"/>
      <w:kern w:val="2"/>
      <w:sz w:val="18"/>
      <w:szCs w:val="20"/>
      <w:lang w:val="en-US" w:eastAsia="zh-CN" w:bidi="ar-SA"/>
    </w:rPr>
  </w:style>
  <w:style w:type="paragraph" w:customStyle="1" w:styleId="194">
    <w:name w:val="其他发布日期"/>
    <w:basedOn w:val="121"/>
    <w:qFormat/>
    <w:uiPriority w:val="99"/>
    <w:pPr>
      <w:framePr w:w="3997" w:h="471" w:hRule="exact" w:hSpace="0" w:vSpace="181" w:vAnchor="page" w:hAnchor="page" w:x="1419" w:y="14097"/>
    </w:pPr>
  </w:style>
  <w:style w:type="paragraph" w:customStyle="1" w:styleId="195">
    <w:name w:val="其他实施日期"/>
    <w:basedOn w:val="155"/>
    <w:qFormat/>
    <w:uiPriority w:val="99"/>
    <w:pPr>
      <w:framePr w:w="3997" w:h="471" w:hRule="exact" w:vSpace="181" w:vAnchor="page" w:hAnchor="page" w:x="7089" w:y="14097"/>
    </w:pPr>
  </w:style>
  <w:style w:type="paragraph" w:customStyle="1" w:styleId="196">
    <w:name w:val="标准文件_文件编号"/>
    <w:basedOn w:val="59"/>
    <w:qFormat/>
    <w:uiPriority w:val="99"/>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99"/>
    <w:pPr>
      <w:framePr/>
      <w:spacing w:before="57"/>
    </w:pPr>
    <w:rPr>
      <w:sz w:val="21"/>
    </w:rPr>
  </w:style>
  <w:style w:type="paragraph" w:customStyle="1" w:styleId="198">
    <w:name w:val="标准文件_文件名称"/>
    <w:basedOn w:val="59"/>
    <w:next w:val="59"/>
    <w:qFormat/>
    <w:uiPriority w:val="99"/>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9"/>
    <w:next w:val="59"/>
    <w:qFormat/>
    <w:uiPriority w:val="99"/>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9"/>
    <w:next w:val="59"/>
    <w:qFormat/>
    <w:uiPriority w:val="99"/>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9"/>
    <w:next w:val="59"/>
    <w:qFormat/>
    <w:uiPriority w:val="99"/>
    <w:pPr>
      <w:numPr>
        <w:ilvl w:val="1"/>
        <w:numId w:val="8"/>
      </w:numPr>
      <w:spacing w:beforeLines="50" w:afterLines="50"/>
      <w:ind w:firstLine="0" w:firstLineChars="0"/>
    </w:pPr>
    <w:rPr>
      <w:rFonts w:ascii="黑体" w:eastAsia="黑体"/>
    </w:rPr>
  </w:style>
  <w:style w:type="paragraph" w:customStyle="1" w:styleId="202">
    <w:name w:val="标准文件_引言二级条标题"/>
    <w:basedOn w:val="59"/>
    <w:next w:val="59"/>
    <w:qFormat/>
    <w:uiPriority w:val="99"/>
    <w:pPr>
      <w:numPr>
        <w:ilvl w:val="2"/>
        <w:numId w:val="8"/>
      </w:numPr>
      <w:spacing w:beforeLines="50" w:afterLines="50"/>
      <w:ind w:firstLine="0" w:firstLineChars="0"/>
    </w:pPr>
    <w:rPr>
      <w:rFonts w:ascii="黑体" w:eastAsia="黑体"/>
    </w:rPr>
  </w:style>
  <w:style w:type="paragraph" w:customStyle="1" w:styleId="203">
    <w:name w:val="标准文件_引言三级条标题"/>
    <w:basedOn w:val="59"/>
    <w:next w:val="59"/>
    <w:qFormat/>
    <w:uiPriority w:val="99"/>
    <w:pPr>
      <w:numPr>
        <w:ilvl w:val="3"/>
        <w:numId w:val="8"/>
      </w:numPr>
      <w:spacing w:beforeLines="50" w:afterLines="50"/>
      <w:ind w:firstLine="0" w:firstLineChars="0"/>
    </w:pPr>
    <w:rPr>
      <w:rFonts w:ascii="黑体" w:eastAsia="黑体"/>
    </w:rPr>
  </w:style>
  <w:style w:type="paragraph" w:customStyle="1" w:styleId="204">
    <w:name w:val="标准文件_引言四级条标题"/>
    <w:basedOn w:val="59"/>
    <w:next w:val="59"/>
    <w:qFormat/>
    <w:uiPriority w:val="99"/>
    <w:pPr>
      <w:numPr>
        <w:ilvl w:val="4"/>
        <w:numId w:val="8"/>
      </w:numPr>
      <w:spacing w:beforeLines="50" w:afterLines="50"/>
      <w:ind w:firstLine="0" w:firstLineChars="0"/>
    </w:pPr>
    <w:rPr>
      <w:rFonts w:ascii="黑体" w:eastAsia="黑体"/>
    </w:rPr>
  </w:style>
  <w:style w:type="paragraph" w:customStyle="1" w:styleId="205">
    <w:name w:val="标准文件_引言五级条标题"/>
    <w:basedOn w:val="59"/>
    <w:next w:val="59"/>
    <w:qFormat/>
    <w:uiPriority w:val="99"/>
    <w:pPr>
      <w:numPr>
        <w:ilvl w:val="5"/>
        <w:numId w:val="8"/>
      </w:numPr>
      <w:spacing w:beforeLines="50" w:afterLines="50"/>
      <w:ind w:firstLine="0" w:firstLineChars="0"/>
    </w:pPr>
    <w:rPr>
      <w:rFonts w:ascii="黑体" w:eastAsia="黑体"/>
    </w:rPr>
  </w:style>
  <w:style w:type="paragraph" w:customStyle="1" w:styleId="206">
    <w:name w:val="标准文件_注后"/>
    <w:basedOn w:val="59"/>
    <w:qFormat/>
    <w:uiPriority w:val="99"/>
    <w:pPr>
      <w:ind w:left="811" w:firstLine="0" w:firstLineChars="0"/>
    </w:pPr>
    <w:rPr>
      <w:sz w:val="18"/>
    </w:rPr>
  </w:style>
  <w:style w:type="paragraph" w:customStyle="1" w:styleId="207">
    <w:name w:val="标准文件_注X后"/>
    <w:basedOn w:val="59"/>
    <w:qFormat/>
    <w:uiPriority w:val="99"/>
    <w:pPr>
      <w:ind w:left="811" w:firstLine="0" w:firstLineChars="0"/>
    </w:pPr>
    <w:rPr>
      <w:sz w:val="18"/>
    </w:rPr>
  </w:style>
  <w:style w:type="paragraph" w:customStyle="1" w:styleId="208">
    <w:name w:val="标准文件_示例后"/>
    <w:basedOn w:val="59"/>
    <w:qFormat/>
    <w:uiPriority w:val="99"/>
    <w:pPr>
      <w:ind w:left="964" w:firstLine="0" w:firstLineChars="0"/>
    </w:pPr>
    <w:rPr>
      <w:sz w:val="18"/>
    </w:rPr>
  </w:style>
  <w:style w:type="paragraph" w:customStyle="1" w:styleId="209">
    <w:name w:val="标准文件_示例X后"/>
    <w:basedOn w:val="59"/>
    <w:link w:val="210"/>
    <w:qFormat/>
    <w:uiPriority w:val="99"/>
    <w:pPr>
      <w:ind w:left="1049" w:firstLine="0" w:firstLineChars="0"/>
    </w:pPr>
    <w:rPr>
      <w:sz w:val="18"/>
    </w:rPr>
  </w:style>
  <w:style w:type="character" w:customStyle="1" w:styleId="210">
    <w:name w:val="标准文件_示例X后 字符"/>
    <w:basedOn w:val="185"/>
    <w:link w:val="209"/>
    <w:qFormat/>
    <w:locked/>
    <w:uiPriority w:val="99"/>
    <w:rPr>
      <w:rFonts w:ascii="宋体" w:hAnsi="Times New Roman" w:cs="Times New Roman"/>
      <w:sz w:val="22"/>
      <w:szCs w:val="22"/>
      <w:lang w:bidi="ar-SA"/>
    </w:rPr>
  </w:style>
  <w:style w:type="paragraph" w:customStyle="1" w:styleId="211">
    <w:name w:val="标准文件_索引项"/>
    <w:basedOn w:val="59"/>
    <w:next w:val="59"/>
    <w:qFormat/>
    <w:uiPriority w:val="99"/>
    <w:pPr>
      <w:tabs>
        <w:tab w:val="right" w:leader="dot" w:pos="9356"/>
      </w:tabs>
      <w:ind w:left="210" w:hanging="210" w:firstLineChars="0"/>
      <w:jc w:val="left"/>
    </w:pPr>
  </w:style>
  <w:style w:type="paragraph" w:customStyle="1" w:styleId="212">
    <w:name w:val="标准文件_附录一级无标题"/>
    <w:basedOn w:val="81"/>
    <w:qFormat/>
    <w:uiPriority w:val="99"/>
    <w:pPr>
      <w:spacing w:beforeLines="0" w:afterLines="0" w:line="276" w:lineRule="auto"/>
      <w:outlineLvl w:val="9"/>
    </w:pPr>
    <w:rPr>
      <w:rFonts w:ascii="宋体" w:eastAsia="宋体"/>
    </w:rPr>
  </w:style>
  <w:style w:type="paragraph" w:customStyle="1" w:styleId="213">
    <w:name w:val="标准文件_附录二级无标题"/>
    <w:basedOn w:val="82"/>
    <w:qFormat/>
    <w:uiPriority w:val="99"/>
    <w:pPr>
      <w:spacing w:beforeLines="0" w:afterLines="0" w:line="276" w:lineRule="auto"/>
      <w:outlineLvl w:val="9"/>
    </w:pPr>
    <w:rPr>
      <w:rFonts w:ascii="宋体" w:eastAsia="宋体"/>
    </w:rPr>
  </w:style>
  <w:style w:type="paragraph" w:customStyle="1" w:styleId="214">
    <w:name w:val="标准文件_附录三级无标题"/>
    <w:basedOn w:val="84"/>
    <w:qFormat/>
    <w:uiPriority w:val="99"/>
    <w:pPr>
      <w:spacing w:beforeLines="0" w:afterLines="0" w:line="276" w:lineRule="auto"/>
      <w:outlineLvl w:val="9"/>
    </w:pPr>
    <w:rPr>
      <w:rFonts w:ascii="宋体" w:eastAsia="宋体"/>
    </w:rPr>
  </w:style>
  <w:style w:type="paragraph" w:customStyle="1" w:styleId="215">
    <w:name w:val="标准文件_附录四级无标题"/>
    <w:basedOn w:val="85"/>
    <w:qFormat/>
    <w:uiPriority w:val="99"/>
    <w:pPr>
      <w:spacing w:beforeLines="0" w:afterLines="0" w:line="276" w:lineRule="auto"/>
      <w:outlineLvl w:val="9"/>
    </w:pPr>
    <w:rPr>
      <w:rFonts w:ascii="宋体" w:eastAsia="宋体"/>
    </w:rPr>
  </w:style>
  <w:style w:type="paragraph" w:customStyle="1" w:styleId="216">
    <w:name w:val="标准文件_附录五级无标题"/>
    <w:basedOn w:val="87"/>
    <w:qFormat/>
    <w:uiPriority w:val="99"/>
    <w:pPr>
      <w:spacing w:beforeLines="0" w:afterLines="0" w:line="276" w:lineRule="auto"/>
      <w:outlineLvl w:val="9"/>
    </w:pPr>
    <w:rPr>
      <w:rFonts w:ascii="宋体" w:eastAsia="宋体"/>
    </w:rPr>
  </w:style>
  <w:style w:type="paragraph" w:customStyle="1" w:styleId="217">
    <w:name w:val="标准文件_引言一级无标题"/>
    <w:basedOn w:val="201"/>
    <w:next w:val="59"/>
    <w:qFormat/>
    <w:uiPriority w:val="99"/>
    <w:pPr>
      <w:spacing w:beforeLines="0" w:afterLines="0" w:line="276" w:lineRule="auto"/>
    </w:pPr>
    <w:rPr>
      <w:rFonts w:ascii="宋体" w:eastAsia="宋体"/>
    </w:rPr>
  </w:style>
  <w:style w:type="paragraph" w:customStyle="1" w:styleId="218">
    <w:name w:val="标准文件_引言二级无标题"/>
    <w:basedOn w:val="202"/>
    <w:next w:val="59"/>
    <w:qFormat/>
    <w:uiPriority w:val="99"/>
    <w:pPr>
      <w:spacing w:beforeLines="0" w:afterLines="0" w:line="276" w:lineRule="auto"/>
    </w:pPr>
    <w:rPr>
      <w:rFonts w:ascii="宋体" w:eastAsia="宋体"/>
    </w:rPr>
  </w:style>
  <w:style w:type="paragraph" w:customStyle="1" w:styleId="219">
    <w:name w:val="标准文件_引言三级无标题"/>
    <w:basedOn w:val="203"/>
    <w:next w:val="59"/>
    <w:qFormat/>
    <w:uiPriority w:val="99"/>
    <w:pPr>
      <w:spacing w:beforeLines="0" w:afterLines="0" w:line="276" w:lineRule="auto"/>
    </w:pPr>
    <w:rPr>
      <w:rFonts w:ascii="宋体" w:eastAsia="宋体"/>
    </w:rPr>
  </w:style>
  <w:style w:type="paragraph" w:customStyle="1" w:styleId="220">
    <w:name w:val="标准文件_引言四级无标题"/>
    <w:basedOn w:val="204"/>
    <w:next w:val="59"/>
    <w:qFormat/>
    <w:uiPriority w:val="99"/>
    <w:pPr>
      <w:spacing w:beforeLines="0" w:afterLines="0" w:line="276" w:lineRule="auto"/>
    </w:pPr>
    <w:rPr>
      <w:rFonts w:ascii="宋体" w:eastAsia="宋体"/>
    </w:rPr>
  </w:style>
  <w:style w:type="paragraph" w:customStyle="1" w:styleId="221">
    <w:name w:val="标准文件_引言五级无标题"/>
    <w:basedOn w:val="205"/>
    <w:next w:val="59"/>
    <w:qFormat/>
    <w:uiPriority w:val="99"/>
    <w:pPr>
      <w:spacing w:beforeLines="0" w:afterLines="0" w:line="276" w:lineRule="auto"/>
    </w:pPr>
    <w:rPr>
      <w:rFonts w:ascii="宋体" w:eastAsia="宋体"/>
    </w:rPr>
  </w:style>
  <w:style w:type="paragraph" w:customStyle="1" w:styleId="222">
    <w:name w:val="标准文件_索引标题"/>
    <w:basedOn w:val="66"/>
    <w:next w:val="59"/>
    <w:qFormat/>
    <w:uiPriority w:val="99"/>
    <w:rPr>
      <w:rFonts w:hAnsi="黑体"/>
    </w:rPr>
  </w:style>
  <w:style w:type="paragraph" w:customStyle="1" w:styleId="223">
    <w:name w:val="标准文件_脚注内容"/>
    <w:basedOn w:val="59"/>
    <w:qFormat/>
    <w:uiPriority w:val="99"/>
    <w:pPr>
      <w:ind w:left="400" w:leftChars="200" w:hanging="200" w:hangingChars="200"/>
    </w:pPr>
    <w:rPr>
      <w:sz w:val="15"/>
    </w:rPr>
  </w:style>
  <w:style w:type="paragraph" w:customStyle="1" w:styleId="224">
    <w:name w:val="标准文件_术语条一"/>
    <w:basedOn w:val="163"/>
    <w:next w:val="59"/>
    <w:qFormat/>
    <w:uiPriority w:val="99"/>
  </w:style>
  <w:style w:type="paragraph" w:customStyle="1" w:styleId="225">
    <w:name w:val="标准文件_术语条二"/>
    <w:basedOn w:val="166"/>
    <w:next w:val="59"/>
    <w:qFormat/>
    <w:uiPriority w:val="99"/>
  </w:style>
  <w:style w:type="paragraph" w:customStyle="1" w:styleId="226">
    <w:name w:val="标准文件_术语条三"/>
    <w:basedOn w:val="165"/>
    <w:next w:val="59"/>
    <w:qFormat/>
    <w:uiPriority w:val="99"/>
  </w:style>
  <w:style w:type="paragraph" w:customStyle="1" w:styleId="227">
    <w:name w:val="标准文件_术语条四"/>
    <w:basedOn w:val="168"/>
    <w:next w:val="59"/>
    <w:qFormat/>
    <w:uiPriority w:val="99"/>
  </w:style>
  <w:style w:type="paragraph" w:customStyle="1" w:styleId="228">
    <w:name w:val="标准文件_术语条五"/>
    <w:basedOn w:val="164"/>
    <w:next w:val="59"/>
    <w:qFormat/>
    <w:uiPriority w:val="99"/>
  </w:style>
  <w:style w:type="paragraph" w:customStyle="1" w:styleId="229">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230">
    <w:name w:val="发布"/>
    <w:basedOn w:val="29"/>
    <w:qFormat/>
    <w:uiPriority w:val="99"/>
    <w:rPr>
      <w:rFonts w:ascii="黑体" w:eastAsia="黑体" w:cs="Times New Roman"/>
      <w:spacing w:val="85"/>
      <w:w w:val="100"/>
      <w:position w:val="3"/>
      <w:sz w:val="28"/>
      <w:szCs w:val="28"/>
    </w:rPr>
  </w:style>
  <w:style w:type="paragraph" w:customStyle="1" w:styleId="231">
    <w:name w:val="样式1"/>
    <w:basedOn w:val="1"/>
    <w:qFormat/>
    <w:uiPriority w:val="99"/>
    <w:pPr>
      <w:snapToGrid w:val="0"/>
      <w:spacing w:line="360" w:lineRule="auto"/>
      <w:jc w:val="center"/>
    </w:pPr>
    <w:rPr>
      <w:rFonts w:ascii="仿宋" w:hAnsi="仿宋" w:eastAsia="仿宋" w:cs="宋体"/>
      <w:b/>
      <w:bCs/>
      <w:color w:val="000000"/>
      <w:spacing w:val="36"/>
      <w:kern w:val="0"/>
      <w:sz w:val="30"/>
      <w:szCs w:val="30"/>
    </w:rPr>
  </w:style>
  <w:style w:type="paragraph" w:styleId="232">
    <w:name w:val="List Paragraph"/>
    <w:basedOn w:val="1"/>
    <w:qFormat/>
    <w:uiPriority w:val="99"/>
    <w:pPr>
      <w:autoSpaceDE w:val="0"/>
      <w:autoSpaceDN w:val="0"/>
      <w:adjustRightInd/>
      <w:spacing w:line="240" w:lineRule="auto"/>
      <w:ind w:left="1776" w:hanging="901"/>
      <w:jc w:val="left"/>
    </w:pPr>
    <w:rPr>
      <w:rFonts w:ascii="宋体" w:hAnsi="宋体" w:cs="宋体"/>
      <w:kern w:val="0"/>
      <w:sz w:val="22"/>
      <w:szCs w:val="22"/>
      <w:lang w:val="ca-ES"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Program%20Files%20(x86)\StandardEditor\template\&#22320;&#26041;&#26631;&#2093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8</Pages>
  <Words>730</Words>
  <Characters>4166</Characters>
  <Lines>34</Lines>
  <Paragraphs>9</Paragraphs>
  <TotalTime>692</TotalTime>
  <ScaleCrop>false</ScaleCrop>
  <LinksUpToDate>false</LinksUpToDate>
  <CharactersWithSpaces>4887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2023-11-13T17:17:00Z</dcterms:created>
  <dc:creator>sam</dc:creator>
  <dc:description>&lt;config cover="true" show_menu="true" version="1.0.0" doctype="SDKXY"&gt;&lt;/config&gt;</dc:description>
  <cp:lastModifiedBy>greatwall</cp:lastModifiedBy>
  <cp:lastPrinted>2020-08-30T18:00:00Z</cp:lastPrinted>
  <dcterms:modified xsi:type="dcterms:W3CDTF">2025-01-20T15:52:41Z</dcterms:modified>
  <dc:title>地方标准</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2052-11.8.2.10251</vt:lpwstr>
  </property>
  <property fmtid="{D5CDD505-2E9C-101B-9397-08002B2CF9AE}" pid="15" name="ICV">
    <vt:lpwstr>583F2F1ADCCB45C78F28ACB27E342EEC</vt:lpwstr>
  </property>
</Properties>
</file>