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2CCA56D" w14:textId="77777777" w:rsidTr="007B7453">
        <w:tc>
          <w:tcPr>
            <w:tcW w:w="509" w:type="dxa"/>
          </w:tcPr>
          <w:p w14:paraId="2244466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04E9C3D"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2DCD713C" w14:textId="77777777" w:rsidTr="007B7453">
        <w:tc>
          <w:tcPr>
            <w:tcW w:w="509" w:type="dxa"/>
          </w:tcPr>
          <w:p w14:paraId="0FF33B9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140CB8C"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D4F7137" w14:textId="77777777" w:rsidTr="00DF5F11">
        <w:tc>
          <w:tcPr>
            <w:tcW w:w="6407" w:type="dxa"/>
          </w:tcPr>
          <w:p w14:paraId="3D7DC731" w14:textId="77777777" w:rsidR="001446C2" w:rsidRDefault="001446C2" w:rsidP="00C42077">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30C07D90" wp14:editId="639DD354">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42077">
              <w:t>43</w:t>
            </w:r>
            <w:r>
              <w:fldChar w:fldCharType="end"/>
            </w:r>
            <w:bookmarkEnd w:id="3"/>
          </w:p>
        </w:tc>
      </w:tr>
    </w:tbl>
    <w:p w14:paraId="0BB71503"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42077">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9ADD941"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42077">
        <w:rPr>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C42077">
        <w:t>2024</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6D7438D3"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EB4E8E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8C12B70" wp14:editId="65AC2D1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C14C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1D58595D"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168FE07" w14:textId="618E5398"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B4B92">
        <w:t>朱顶红鳞茎切片繁殖技术规程</w:t>
      </w:r>
      <w:r>
        <w:fldChar w:fldCharType="end"/>
      </w:r>
      <w:bookmarkEnd w:id="9"/>
    </w:p>
    <w:p w14:paraId="13E64A0E" w14:textId="77777777" w:rsidR="00815419" w:rsidRPr="00815419" w:rsidRDefault="00815419" w:rsidP="00324EDD">
      <w:pPr>
        <w:framePr w:w="9639" w:h="6974" w:hRule="exact" w:wrap="around" w:vAnchor="page" w:hAnchor="page" w:x="1419" w:y="6408" w:anchorLock="1"/>
        <w:ind w:left="-1418"/>
      </w:pPr>
    </w:p>
    <w:p w14:paraId="04B3CA10" w14:textId="2FE30B24" w:rsidR="00C42077" w:rsidRPr="00C42077" w:rsidRDefault="00F515EE" w:rsidP="00C420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C42077" w:rsidRPr="00C42077">
        <w:rPr>
          <w:rFonts w:ascii="黑体" w:eastAsia="黑体" w:hAnsi="黑体"/>
          <w:noProof/>
          <w:szCs w:val="28"/>
        </w:rPr>
        <w:t xml:space="preserve">Code of practice for </w:t>
      </w:r>
      <w:r w:rsidR="00E724CF" w:rsidRPr="00E724CF">
        <w:rPr>
          <w:rFonts w:ascii="黑体" w:eastAsia="黑体" w:hAnsi="黑体"/>
          <w:noProof/>
          <w:szCs w:val="28"/>
        </w:rPr>
        <w:t>bulb slicing propagation</w:t>
      </w:r>
      <w:r w:rsidR="00E724CF">
        <w:rPr>
          <w:rFonts w:ascii="黑体" w:eastAsia="黑体" w:hAnsi="黑体"/>
          <w:noProof/>
          <w:szCs w:val="28"/>
        </w:rPr>
        <w:t xml:space="preserve"> </w:t>
      </w:r>
      <w:r w:rsidR="00C42077" w:rsidRPr="00C42077">
        <w:rPr>
          <w:rFonts w:ascii="黑体" w:eastAsia="黑体" w:hAnsi="黑体"/>
          <w:noProof/>
          <w:szCs w:val="28"/>
        </w:rPr>
        <w:t>of</w:t>
      </w:r>
    </w:p>
    <w:p w14:paraId="005B8C87" w14:textId="7398A5A1" w:rsidR="00755402" w:rsidRPr="00D3660F" w:rsidRDefault="00C42077" w:rsidP="00C42077">
      <w:pPr>
        <w:pStyle w:val="afffffff5"/>
        <w:framePr w:w="9639" w:h="6974" w:hRule="exact" w:wrap="around" w:vAnchor="page" w:hAnchor="page" w:x="1419" w:y="6408" w:anchorLock="1"/>
        <w:textAlignment w:val="bottom"/>
        <w:rPr>
          <w:rFonts w:ascii="黑体" w:eastAsia="黑体" w:hAnsi="黑体"/>
          <w:noProof/>
          <w:szCs w:val="28"/>
        </w:rPr>
      </w:pPr>
      <w:r w:rsidRPr="00C42077">
        <w:rPr>
          <w:rFonts w:ascii="黑体" w:eastAsia="黑体" w:hAnsi="黑体"/>
          <w:noProof/>
          <w:szCs w:val="28"/>
        </w:rPr>
        <w:t xml:space="preserve"> Hippeastrum rutilum </w:t>
      </w:r>
      <w:r w:rsidR="00F515EE" w:rsidRPr="00D3660F">
        <w:rPr>
          <w:rFonts w:ascii="黑体" w:eastAsia="黑体" w:hAnsi="黑体"/>
          <w:noProof/>
          <w:szCs w:val="28"/>
        </w:rPr>
        <w:fldChar w:fldCharType="end"/>
      </w:r>
      <w:bookmarkEnd w:id="10"/>
    </w:p>
    <w:p w14:paraId="532AB9CF" w14:textId="77777777" w:rsidR="00815419" w:rsidRPr="00324EDD" w:rsidRDefault="00815419" w:rsidP="00324EDD">
      <w:pPr>
        <w:framePr w:w="9639" w:h="6974" w:hRule="exact" w:wrap="around" w:vAnchor="page" w:hAnchor="page" w:x="1419" w:y="6408" w:anchorLock="1"/>
        <w:spacing w:line="760" w:lineRule="exact"/>
        <w:ind w:left="-1418"/>
      </w:pPr>
    </w:p>
    <w:p w14:paraId="29271ED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CD69111"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16F4A">
        <w:rPr>
          <w:noProof/>
          <w:sz w:val="24"/>
          <w:szCs w:val="28"/>
        </w:rPr>
      </w:r>
      <w:r w:rsidR="00016F4A">
        <w:rPr>
          <w:noProof/>
          <w:sz w:val="24"/>
          <w:szCs w:val="28"/>
        </w:rPr>
        <w:fldChar w:fldCharType="separate"/>
      </w:r>
      <w:r>
        <w:rPr>
          <w:noProof/>
          <w:sz w:val="24"/>
          <w:szCs w:val="28"/>
        </w:rPr>
        <w:fldChar w:fldCharType="end"/>
      </w:r>
      <w:bookmarkEnd w:id="11"/>
    </w:p>
    <w:p w14:paraId="2E882227"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C42077">
        <w:rPr>
          <w:rFonts w:hint="eastAsia"/>
          <w:noProof/>
          <w:sz w:val="21"/>
          <w:szCs w:val="28"/>
        </w:rPr>
        <w:t>（完成时间：</w:t>
      </w:r>
      <w:r w:rsidR="00C42077" w:rsidRPr="00C42077">
        <w:rPr>
          <w:noProof/>
          <w:sz w:val="21"/>
          <w:szCs w:val="28"/>
        </w:rPr>
        <w:t>2024</w:t>
      </w:r>
      <w:r w:rsidR="00C42077" w:rsidRPr="00C42077">
        <w:rPr>
          <w:noProof/>
          <w:sz w:val="21"/>
          <w:szCs w:val="28"/>
        </w:rPr>
        <w:t>年</w:t>
      </w:r>
      <w:r w:rsidR="00C42077">
        <w:rPr>
          <w:rFonts w:hint="eastAsia"/>
          <w:noProof/>
          <w:sz w:val="21"/>
          <w:szCs w:val="28"/>
        </w:rPr>
        <w:t>1</w:t>
      </w:r>
      <w:r w:rsidR="00C42077">
        <w:rPr>
          <w:noProof/>
          <w:sz w:val="21"/>
          <w:szCs w:val="28"/>
        </w:rPr>
        <w:t>0</w:t>
      </w:r>
      <w:r w:rsidR="00C42077" w:rsidRPr="00C42077">
        <w:rPr>
          <w:noProof/>
          <w:sz w:val="21"/>
          <w:szCs w:val="28"/>
        </w:rPr>
        <w:t>月</w:t>
      </w:r>
      <w:r w:rsidR="00C42077">
        <w:rPr>
          <w:rFonts w:hint="eastAsia"/>
          <w:noProof/>
          <w:sz w:val="21"/>
          <w:szCs w:val="28"/>
        </w:rPr>
        <w:t>）</w:t>
      </w:r>
      <w:r>
        <w:rPr>
          <w:noProof/>
          <w:sz w:val="21"/>
          <w:szCs w:val="28"/>
        </w:rPr>
        <w:fldChar w:fldCharType="end"/>
      </w:r>
      <w:bookmarkEnd w:id="12"/>
    </w:p>
    <w:p w14:paraId="3792F80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16F4A">
        <w:rPr>
          <w:b/>
          <w:noProof/>
          <w:sz w:val="21"/>
          <w:szCs w:val="28"/>
        </w:rPr>
      </w:r>
      <w:r w:rsidR="00016F4A">
        <w:rPr>
          <w:b/>
          <w:noProof/>
          <w:sz w:val="21"/>
          <w:szCs w:val="28"/>
        </w:rPr>
        <w:fldChar w:fldCharType="separate"/>
      </w:r>
      <w:r w:rsidRPr="00A6537A">
        <w:rPr>
          <w:b/>
          <w:noProof/>
          <w:sz w:val="21"/>
          <w:szCs w:val="28"/>
        </w:rPr>
        <w:fldChar w:fldCharType="end"/>
      </w:r>
      <w:bookmarkEnd w:id="13"/>
    </w:p>
    <w:p w14:paraId="1C40FCE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C42077">
        <w:rPr>
          <w:rFonts w:ascii="黑体"/>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43403A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C42077">
        <w:rPr>
          <w:rFonts w:ascii="黑体"/>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A7C6180"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42077" w:rsidRPr="00C42077">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0B54ACE"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949ED06" wp14:editId="4416BEB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4DB0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7603C2D5" w14:textId="77777777" w:rsidR="001F67FB" w:rsidRDefault="001F67FB" w:rsidP="001F67FB">
      <w:pPr>
        <w:pStyle w:val="affffff2"/>
        <w:spacing w:after="468"/>
      </w:pPr>
      <w:bookmarkStart w:id="21" w:name="BookMark1"/>
      <w:bookmarkStart w:id="22" w:name="_Toc179142129"/>
      <w:r w:rsidRPr="001F67FB">
        <w:rPr>
          <w:rFonts w:hint="eastAsia"/>
          <w:spacing w:val="320"/>
        </w:rPr>
        <w:lastRenderedPageBreak/>
        <w:t>目</w:t>
      </w:r>
      <w:r>
        <w:rPr>
          <w:rFonts w:hint="eastAsia"/>
        </w:rPr>
        <w:t>次</w:t>
      </w:r>
    </w:p>
    <w:p w14:paraId="213B932C" w14:textId="7D3AF3B9" w:rsidR="00294B58" w:rsidRDefault="001F67FB">
      <w:pPr>
        <w:pStyle w:val="TOC1"/>
        <w:tabs>
          <w:tab w:val="right" w:leader="dot" w:pos="9344"/>
        </w:tabs>
        <w:rPr>
          <w:rFonts w:asciiTheme="minorHAnsi" w:eastAsiaTheme="minorEastAsia" w:hAnsiTheme="minorHAnsi" w:cstheme="minorBidi"/>
          <w:noProof/>
          <w:szCs w:val="22"/>
        </w:rPr>
      </w:pPr>
      <w:r w:rsidRPr="001F67FB">
        <w:fldChar w:fldCharType="begin"/>
      </w:r>
      <w:r w:rsidRPr="001F67FB">
        <w:instrText xml:space="preserve"> TOC \o "1-1" \h \t "标准文件_一级条标题,2,标准文件_二级条标题,3,标准文件_三级条标题,4,标准文件_附录一级条标题,2,标准文件_附录二级条标题,3,标准文件_附录三级条标题,4," </w:instrText>
      </w:r>
      <w:r w:rsidRPr="001F67FB">
        <w:fldChar w:fldCharType="separate"/>
      </w:r>
      <w:r w:rsidR="00294B58" w:rsidRPr="00B47BEF">
        <w:rPr>
          <w:rStyle w:val="affffffe"/>
          <w:noProof/>
        </w:rPr>
        <w:fldChar w:fldCharType="begin"/>
      </w:r>
      <w:r w:rsidR="00294B58" w:rsidRPr="00B47BEF">
        <w:rPr>
          <w:rStyle w:val="affffffe"/>
          <w:noProof/>
        </w:rPr>
        <w:instrText xml:space="preserve"> </w:instrText>
      </w:r>
      <w:r w:rsidR="00294B58">
        <w:rPr>
          <w:noProof/>
        </w:rPr>
        <w:instrText>HYPERLINK \l "_Toc180569292"</w:instrText>
      </w:r>
      <w:r w:rsidR="00294B58" w:rsidRPr="00B47BEF">
        <w:rPr>
          <w:rStyle w:val="affffffe"/>
          <w:noProof/>
        </w:rPr>
        <w:instrText xml:space="preserve"> </w:instrText>
      </w:r>
      <w:r w:rsidR="00294B58" w:rsidRPr="00B47BEF">
        <w:rPr>
          <w:rStyle w:val="affffffe"/>
          <w:noProof/>
        </w:rPr>
      </w:r>
      <w:r w:rsidR="00294B58" w:rsidRPr="00B47BEF">
        <w:rPr>
          <w:rStyle w:val="affffffe"/>
          <w:noProof/>
        </w:rPr>
        <w:fldChar w:fldCharType="separate"/>
      </w:r>
      <w:r w:rsidR="00294B58" w:rsidRPr="00B47BEF">
        <w:rPr>
          <w:rStyle w:val="affffffe"/>
          <w:noProof/>
          <w:spacing w:val="320"/>
        </w:rPr>
        <w:t>前</w:t>
      </w:r>
      <w:r w:rsidR="00294B58" w:rsidRPr="00B47BEF">
        <w:rPr>
          <w:rStyle w:val="affffffe"/>
          <w:noProof/>
        </w:rPr>
        <w:t>言</w:t>
      </w:r>
      <w:r w:rsidR="00294B58">
        <w:rPr>
          <w:noProof/>
        </w:rPr>
        <w:tab/>
      </w:r>
      <w:r w:rsidR="00294B58">
        <w:rPr>
          <w:noProof/>
        </w:rPr>
        <w:fldChar w:fldCharType="begin"/>
      </w:r>
      <w:r w:rsidR="00294B58">
        <w:rPr>
          <w:noProof/>
        </w:rPr>
        <w:instrText xml:space="preserve"> PAGEREF _Toc180569292 \h </w:instrText>
      </w:r>
      <w:r w:rsidR="00294B58">
        <w:rPr>
          <w:noProof/>
        </w:rPr>
      </w:r>
      <w:r w:rsidR="00294B58">
        <w:rPr>
          <w:noProof/>
        </w:rPr>
        <w:fldChar w:fldCharType="separate"/>
      </w:r>
      <w:r w:rsidR="00294B58">
        <w:rPr>
          <w:noProof/>
        </w:rPr>
        <w:t>II</w:t>
      </w:r>
      <w:r w:rsidR="00294B58">
        <w:rPr>
          <w:noProof/>
        </w:rPr>
        <w:fldChar w:fldCharType="end"/>
      </w:r>
      <w:r w:rsidR="00294B58" w:rsidRPr="00B47BEF">
        <w:rPr>
          <w:rStyle w:val="affffffe"/>
          <w:noProof/>
        </w:rPr>
        <w:fldChar w:fldCharType="end"/>
      </w:r>
    </w:p>
    <w:p w14:paraId="0589CC77" w14:textId="000F39E2" w:rsidR="00294B58" w:rsidRDefault="00294B58">
      <w:pPr>
        <w:pStyle w:val="TOC1"/>
        <w:tabs>
          <w:tab w:val="right" w:leader="dot" w:pos="9344"/>
        </w:tabs>
        <w:rPr>
          <w:rFonts w:asciiTheme="minorHAnsi" w:eastAsiaTheme="minorEastAsia" w:hAnsiTheme="minorHAnsi" w:cstheme="minorBidi"/>
          <w:noProof/>
          <w:szCs w:val="22"/>
        </w:rPr>
      </w:pPr>
      <w:hyperlink w:anchor="_Toc180569293" w:history="1">
        <w:r w:rsidRPr="00B47BEF">
          <w:rPr>
            <w:rStyle w:val="affffffe"/>
            <w:noProof/>
          </w:rPr>
          <w:t>1 范围</w:t>
        </w:r>
        <w:r>
          <w:rPr>
            <w:noProof/>
          </w:rPr>
          <w:tab/>
        </w:r>
        <w:r>
          <w:rPr>
            <w:noProof/>
          </w:rPr>
          <w:fldChar w:fldCharType="begin"/>
        </w:r>
        <w:r>
          <w:rPr>
            <w:noProof/>
          </w:rPr>
          <w:instrText xml:space="preserve"> PAGEREF _Toc180569293 \h </w:instrText>
        </w:r>
        <w:r>
          <w:rPr>
            <w:noProof/>
          </w:rPr>
        </w:r>
        <w:r>
          <w:rPr>
            <w:noProof/>
          </w:rPr>
          <w:fldChar w:fldCharType="separate"/>
        </w:r>
        <w:r>
          <w:rPr>
            <w:noProof/>
          </w:rPr>
          <w:t>1</w:t>
        </w:r>
        <w:r>
          <w:rPr>
            <w:noProof/>
          </w:rPr>
          <w:fldChar w:fldCharType="end"/>
        </w:r>
      </w:hyperlink>
    </w:p>
    <w:p w14:paraId="1275B4AB" w14:textId="7B317F94" w:rsidR="00294B58" w:rsidRDefault="00294B58">
      <w:pPr>
        <w:pStyle w:val="TOC1"/>
        <w:tabs>
          <w:tab w:val="right" w:leader="dot" w:pos="9344"/>
        </w:tabs>
        <w:rPr>
          <w:rFonts w:asciiTheme="minorHAnsi" w:eastAsiaTheme="minorEastAsia" w:hAnsiTheme="minorHAnsi" w:cstheme="minorBidi"/>
          <w:noProof/>
          <w:szCs w:val="22"/>
        </w:rPr>
      </w:pPr>
      <w:hyperlink w:anchor="_Toc180569294" w:history="1">
        <w:r w:rsidRPr="00B47BEF">
          <w:rPr>
            <w:rStyle w:val="affffffe"/>
            <w:noProof/>
          </w:rPr>
          <w:t>2 规范性引用文件</w:t>
        </w:r>
        <w:r>
          <w:rPr>
            <w:noProof/>
          </w:rPr>
          <w:tab/>
        </w:r>
        <w:r>
          <w:rPr>
            <w:noProof/>
          </w:rPr>
          <w:fldChar w:fldCharType="begin"/>
        </w:r>
        <w:r>
          <w:rPr>
            <w:noProof/>
          </w:rPr>
          <w:instrText xml:space="preserve"> PAGEREF _Toc180569294 \h </w:instrText>
        </w:r>
        <w:r>
          <w:rPr>
            <w:noProof/>
          </w:rPr>
        </w:r>
        <w:r>
          <w:rPr>
            <w:noProof/>
          </w:rPr>
          <w:fldChar w:fldCharType="separate"/>
        </w:r>
        <w:r>
          <w:rPr>
            <w:noProof/>
          </w:rPr>
          <w:t>1</w:t>
        </w:r>
        <w:r>
          <w:rPr>
            <w:noProof/>
          </w:rPr>
          <w:fldChar w:fldCharType="end"/>
        </w:r>
      </w:hyperlink>
    </w:p>
    <w:p w14:paraId="48A0C9E1" w14:textId="59A2DA31" w:rsidR="00294B58" w:rsidRDefault="00294B58">
      <w:pPr>
        <w:pStyle w:val="TOC1"/>
        <w:tabs>
          <w:tab w:val="right" w:leader="dot" w:pos="9344"/>
        </w:tabs>
        <w:rPr>
          <w:rFonts w:asciiTheme="minorHAnsi" w:eastAsiaTheme="minorEastAsia" w:hAnsiTheme="minorHAnsi" w:cstheme="minorBidi"/>
          <w:noProof/>
          <w:szCs w:val="22"/>
        </w:rPr>
      </w:pPr>
      <w:hyperlink w:anchor="_Toc180569295" w:history="1">
        <w:r w:rsidRPr="00B47BEF">
          <w:rPr>
            <w:rStyle w:val="affffffe"/>
            <w:noProof/>
          </w:rPr>
          <w:t>3 术语和定义</w:t>
        </w:r>
        <w:r>
          <w:rPr>
            <w:noProof/>
          </w:rPr>
          <w:tab/>
        </w:r>
        <w:r>
          <w:rPr>
            <w:noProof/>
          </w:rPr>
          <w:fldChar w:fldCharType="begin"/>
        </w:r>
        <w:r>
          <w:rPr>
            <w:noProof/>
          </w:rPr>
          <w:instrText xml:space="preserve"> PAGEREF _Toc180569295 \h </w:instrText>
        </w:r>
        <w:r>
          <w:rPr>
            <w:noProof/>
          </w:rPr>
        </w:r>
        <w:r>
          <w:rPr>
            <w:noProof/>
          </w:rPr>
          <w:fldChar w:fldCharType="separate"/>
        </w:r>
        <w:r>
          <w:rPr>
            <w:noProof/>
          </w:rPr>
          <w:t>1</w:t>
        </w:r>
        <w:r>
          <w:rPr>
            <w:noProof/>
          </w:rPr>
          <w:fldChar w:fldCharType="end"/>
        </w:r>
      </w:hyperlink>
    </w:p>
    <w:p w14:paraId="5B6D9AB2" w14:textId="0855AF8F" w:rsidR="00294B58" w:rsidRDefault="00294B58">
      <w:pPr>
        <w:pStyle w:val="TOC1"/>
        <w:tabs>
          <w:tab w:val="right" w:leader="dot" w:pos="9344"/>
        </w:tabs>
        <w:rPr>
          <w:rFonts w:asciiTheme="minorHAnsi" w:eastAsiaTheme="minorEastAsia" w:hAnsiTheme="minorHAnsi" w:cstheme="minorBidi"/>
          <w:noProof/>
          <w:szCs w:val="22"/>
        </w:rPr>
      </w:pPr>
      <w:hyperlink w:anchor="_Toc180569296" w:history="1">
        <w:r w:rsidRPr="00B47BEF">
          <w:rPr>
            <w:rStyle w:val="affffffe"/>
            <w:noProof/>
          </w:rPr>
          <w:t>4 培养基的配置</w:t>
        </w:r>
        <w:r>
          <w:rPr>
            <w:noProof/>
          </w:rPr>
          <w:tab/>
        </w:r>
        <w:r>
          <w:rPr>
            <w:noProof/>
          </w:rPr>
          <w:fldChar w:fldCharType="begin"/>
        </w:r>
        <w:r>
          <w:rPr>
            <w:noProof/>
          </w:rPr>
          <w:instrText xml:space="preserve"> PAGEREF _Toc180569296 \h </w:instrText>
        </w:r>
        <w:r>
          <w:rPr>
            <w:noProof/>
          </w:rPr>
        </w:r>
        <w:r>
          <w:rPr>
            <w:noProof/>
          </w:rPr>
          <w:fldChar w:fldCharType="separate"/>
        </w:r>
        <w:r>
          <w:rPr>
            <w:noProof/>
          </w:rPr>
          <w:t>1</w:t>
        </w:r>
        <w:r>
          <w:rPr>
            <w:noProof/>
          </w:rPr>
          <w:fldChar w:fldCharType="end"/>
        </w:r>
      </w:hyperlink>
    </w:p>
    <w:p w14:paraId="16D49654" w14:textId="1F8A8365" w:rsidR="00294B58" w:rsidRDefault="00294B58">
      <w:pPr>
        <w:pStyle w:val="TOC2"/>
        <w:rPr>
          <w:rFonts w:asciiTheme="minorHAnsi" w:eastAsiaTheme="minorEastAsia" w:hAnsiTheme="minorHAnsi" w:cstheme="minorBidi"/>
          <w:noProof/>
          <w:szCs w:val="22"/>
        </w:rPr>
      </w:pPr>
      <w:hyperlink w:anchor="_Toc180569297" w:history="1">
        <w:r w:rsidRPr="00B47BEF">
          <w:rPr>
            <w:rStyle w:val="affffffe"/>
            <w:noProof/>
            <w14:scene3d>
              <w14:camera w14:prst="orthographicFront"/>
              <w14:lightRig w14:rig="threePt" w14:dir="t">
                <w14:rot w14:lat="0" w14:lon="0" w14:rev="0"/>
              </w14:lightRig>
            </w14:scene3d>
          </w:rPr>
          <w:t>4.1</w:t>
        </w:r>
        <w:r w:rsidRPr="00B47BEF">
          <w:rPr>
            <w:rStyle w:val="affffffe"/>
            <w:noProof/>
          </w:rPr>
          <w:t xml:space="preserve"> 疏水培养基的配置</w:t>
        </w:r>
        <w:r>
          <w:rPr>
            <w:noProof/>
          </w:rPr>
          <w:tab/>
        </w:r>
        <w:r>
          <w:rPr>
            <w:noProof/>
          </w:rPr>
          <w:fldChar w:fldCharType="begin"/>
        </w:r>
        <w:r>
          <w:rPr>
            <w:noProof/>
          </w:rPr>
          <w:instrText xml:space="preserve"> PAGEREF _Toc180569297 \h </w:instrText>
        </w:r>
        <w:r>
          <w:rPr>
            <w:noProof/>
          </w:rPr>
        </w:r>
        <w:r>
          <w:rPr>
            <w:noProof/>
          </w:rPr>
          <w:fldChar w:fldCharType="separate"/>
        </w:r>
        <w:r>
          <w:rPr>
            <w:noProof/>
          </w:rPr>
          <w:t>1</w:t>
        </w:r>
        <w:r>
          <w:rPr>
            <w:noProof/>
          </w:rPr>
          <w:fldChar w:fldCharType="end"/>
        </w:r>
      </w:hyperlink>
    </w:p>
    <w:p w14:paraId="7497CB0F" w14:textId="1DA794A8" w:rsidR="00294B58" w:rsidRDefault="00294B58">
      <w:pPr>
        <w:pStyle w:val="TOC2"/>
        <w:rPr>
          <w:rFonts w:asciiTheme="minorHAnsi" w:eastAsiaTheme="minorEastAsia" w:hAnsiTheme="minorHAnsi" w:cstheme="minorBidi"/>
          <w:noProof/>
          <w:szCs w:val="22"/>
        </w:rPr>
      </w:pPr>
      <w:hyperlink w:anchor="_Toc180569298" w:history="1">
        <w:r w:rsidRPr="00B47BEF">
          <w:rPr>
            <w:rStyle w:val="affffffe"/>
            <w:noProof/>
            <w14:scene3d>
              <w14:camera w14:prst="orthographicFront"/>
              <w14:lightRig w14:rig="threePt" w14:dir="t">
                <w14:rot w14:lat="0" w14:lon="0" w14:rev="0"/>
              </w14:lightRig>
            </w14:scene3d>
          </w:rPr>
          <w:t>4.2</w:t>
        </w:r>
        <w:r w:rsidRPr="00B47BEF">
          <w:rPr>
            <w:rStyle w:val="affffffe"/>
            <w:noProof/>
          </w:rPr>
          <w:t xml:space="preserve"> 培养基消毒</w:t>
        </w:r>
        <w:r>
          <w:rPr>
            <w:noProof/>
          </w:rPr>
          <w:tab/>
        </w:r>
        <w:r>
          <w:rPr>
            <w:noProof/>
          </w:rPr>
          <w:fldChar w:fldCharType="begin"/>
        </w:r>
        <w:r>
          <w:rPr>
            <w:noProof/>
          </w:rPr>
          <w:instrText xml:space="preserve"> PAGEREF _Toc180569298 \h </w:instrText>
        </w:r>
        <w:r>
          <w:rPr>
            <w:noProof/>
          </w:rPr>
        </w:r>
        <w:r>
          <w:rPr>
            <w:noProof/>
          </w:rPr>
          <w:fldChar w:fldCharType="separate"/>
        </w:r>
        <w:r>
          <w:rPr>
            <w:noProof/>
          </w:rPr>
          <w:t>2</w:t>
        </w:r>
        <w:r>
          <w:rPr>
            <w:noProof/>
          </w:rPr>
          <w:fldChar w:fldCharType="end"/>
        </w:r>
      </w:hyperlink>
    </w:p>
    <w:p w14:paraId="7E5607A4" w14:textId="2188E2DB" w:rsidR="00294B58" w:rsidRDefault="00294B58">
      <w:pPr>
        <w:pStyle w:val="TOC1"/>
        <w:tabs>
          <w:tab w:val="right" w:leader="dot" w:pos="9344"/>
        </w:tabs>
        <w:rPr>
          <w:rFonts w:asciiTheme="minorHAnsi" w:eastAsiaTheme="minorEastAsia" w:hAnsiTheme="minorHAnsi" w:cstheme="minorBidi"/>
          <w:noProof/>
          <w:szCs w:val="22"/>
        </w:rPr>
      </w:pPr>
      <w:hyperlink w:anchor="_Toc180569299" w:history="1">
        <w:r w:rsidRPr="00B47BEF">
          <w:rPr>
            <w:rStyle w:val="affffffe"/>
            <w:noProof/>
          </w:rPr>
          <w:t>5 双鳞片繁殖</w:t>
        </w:r>
        <w:r>
          <w:rPr>
            <w:noProof/>
          </w:rPr>
          <w:tab/>
        </w:r>
        <w:r>
          <w:rPr>
            <w:noProof/>
          </w:rPr>
          <w:fldChar w:fldCharType="begin"/>
        </w:r>
        <w:r>
          <w:rPr>
            <w:noProof/>
          </w:rPr>
          <w:instrText xml:space="preserve"> PAGEREF _Toc180569299 \h </w:instrText>
        </w:r>
        <w:r>
          <w:rPr>
            <w:noProof/>
          </w:rPr>
        </w:r>
        <w:r>
          <w:rPr>
            <w:noProof/>
          </w:rPr>
          <w:fldChar w:fldCharType="separate"/>
        </w:r>
        <w:r>
          <w:rPr>
            <w:noProof/>
          </w:rPr>
          <w:t>2</w:t>
        </w:r>
        <w:r>
          <w:rPr>
            <w:noProof/>
          </w:rPr>
          <w:fldChar w:fldCharType="end"/>
        </w:r>
      </w:hyperlink>
    </w:p>
    <w:p w14:paraId="45700EE5" w14:textId="46BA7880" w:rsidR="00294B58" w:rsidRDefault="00294B58">
      <w:pPr>
        <w:pStyle w:val="TOC2"/>
        <w:rPr>
          <w:rFonts w:asciiTheme="minorHAnsi" w:eastAsiaTheme="minorEastAsia" w:hAnsiTheme="minorHAnsi" w:cstheme="minorBidi"/>
          <w:noProof/>
          <w:szCs w:val="22"/>
        </w:rPr>
      </w:pPr>
      <w:hyperlink w:anchor="_Toc180569300" w:history="1">
        <w:r w:rsidRPr="00B47BEF">
          <w:rPr>
            <w:rStyle w:val="affffffe"/>
            <w:noProof/>
            <w14:scene3d>
              <w14:camera w14:prst="orthographicFront"/>
              <w14:lightRig w14:rig="threePt" w14:dir="t">
                <w14:rot w14:lat="0" w14:lon="0" w14:rev="0"/>
              </w14:lightRig>
            </w14:scene3d>
          </w:rPr>
          <w:t>5.1</w:t>
        </w:r>
        <w:r w:rsidRPr="00B47BEF">
          <w:rPr>
            <w:rStyle w:val="affffffe"/>
            <w:noProof/>
          </w:rPr>
          <w:t xml:space="preserve"> 繁殖时间</w:t>
        </w:r>
        <w:r>
          <w:rPr>
            <w:noProof/>
          </w:rPr>
          <w:tab/>
        </w:r>
        <w:r>
          <w:rPr>
            <w:noProof/>
          </w:rPr>
          <w:fldChar w:fldCharType="begin"/>
        </w:r>
        <w:r>
          <w:rPr>
            <w:noProof/>
          </w:rPr>
          <w:instrText xml:space="preserve"> PAGEREF _Toc180569300 \h </w:instrText>
        </w:r>
        <w:r>
          <w:rPr>
            <w:noProof/>
          </w:rPr>
        </w:r>
        <w:r>
          <w:rPr>
            <w:noProof/>
          </w:rPr>
          <w:fldChar w:fldCharType="separate"/>
        </w:r>
        <w:r>
          <w:rPr>
            <w:noProof/>
          </w:rPr>
          <w:t>2</w:t>
        </w:r>
        <w:r>
          <w:rPr>
            <w:noProof/>
          </w:rPr>
          <w:fldChar w:fldCharType="end"/>
        </w:r>
      </w:hyperlink>
    </w:p>
    <w:p w14:paraId="76F84BD1" w14:textId="2B774768" w:rsidR="00294B58" w:rsidRDefault="00294B58">
      <w:pPr>
        <w:pStyle w:val="TOC2"/>
        <w:rPr>
          <w:rFonts w:asciiTheme="minorHAnsi" w:eastAsiaTheme="minorEastAsia" w:hAnsiTheme="minorHAnsi" w:cstheme="minorBidi"/>
          <w:noProof/>
          <w:szCs w:val="22"/>
        </w:rPr>
      </w:pPr>
      <w:hyperlink w:anchor="_Toc180569301" w:history="1">
        <w:r w:rsidRPr="00B47BEF">
          <w:rPr>
            <w:rStyle w:val="affffffe"/>
            <w:noProof/>
            <w14:scene3d>
              <w14:camera w14:prst="orthographicFront"/>
              <w14:lightRig w14:rig="threePt" w14:dir="t">
                <w14:rot w14:lat="0" w14:lon="0" w14:rev="0"/>
              </w14:lightRig>
            </w14:scene3d>
          </w:rPr>
          <w:t>5.2</w:t>
        </w:r>
        <w:r w:rsidRPr="00B47BEF">
          <w:rPr>
            <w:rStyle w:val="affffffe"/>
            <w:noProof/>
          </w:rPr>
          <w:t xml:space="preserve"> 选种球</w:t>
        </w:r>
        <w:r>
          <w:rPr>
            <w:noProof/>
          </w:rPr>
          <w:tab/>
        </w:r>
        <w:r>
          <w:rPr>
            <w:noProof/>
          </w:rPr>
          <w:fldChar w:fldCharType="begin"/>
        </w:r>
        <w:r>
          <w:rPr>
            <w:noProof/>
          </w:rPr>
          <w:instrText xml:space="preserve"> PAGEREF _Toc180569301 \h </w:instrText>
        </w:r>
        <w:r>
          <w:rPr>
            <w:noProof/>
          </w:rPr>
        </w:r>
        <w:r>
          <w:rPr>
            <w:noProof/>
          </w:rPr>
          <w:fldChar w:fldCharType="separate"/>
        </w:r>
        <w:r>
          <w:rPr>
            <w:noProof/>
          </w:rPr>
          <w:t>2</w:t>
        </w:r>
        <w:r>
          <w:rPr>
            <w:noProof/>
          </w:rPr>
          <w:fldChar w:fldCharType="end"/>
        </w:r>
      </w:hyperlink>
    </w:p>
    <w:p w14:paraId="2E818EF5" w14:textId="192890F1" w:rsidR="00294B58" w:rsidRDefault="00294B58">
      <w:pPr>
        <w:pStyle w:val="TOC2"/>
        <w:rPr>
          <w:rFonts w:asciiTheme="minorHAnsi" w:eastAsiaTheme="minorEastAsia" w:hAnsiTheme="minorHAnsi" w:cstheme="minorBidi"/>
          <w:noProof/>
          <w:szCs w:val="22"/>
        </w:rPr>
      </w:pPr>
      <w:hyperlink w:anchor="_Toc180569302" w:history="1">
        <w:r w:rsidRPr="00B47BEF">
          <w:rPr>
            <w:rStyle w:val="affffffe"/>
            <w:noProof/>
            <w14:scene3d>
              <w14:camera w14:prst="orthographicFront"/>
              <w14:lightRig w14:rig="threePt" w14:dir="t">
                <w14:rot w14:lat="0" w14:lon="0" w14:rev="0"/>
              </w14:lightRig>
            </w14:scene3d>
          </w:rPr>
          <w:t>5.3</w:t>
        </w:r>
        <w:r w:rsidRPr="00B47BEF">
          <w:rPr>
            <w:rStyle w:val="affffffe"/>
            <w:noProof/>
          </w:rPr>
          <w:t xml:space="preserve"> 剥鳞茎</w:t>
        </w:r>
        <w:r>
          <w:rPr>
            <w:noProof/>
          </w:rPr>
          <w:tab/>
        </w:r>
        <w:r>
          <w:rPr>
            <w:noProof/>
          </w:rPr>
          <w:fldChar w:fldCharType="begin"/>
        </w:r>
        <w:r>
          <w:rPr>
            <w:noProof/>
          </w:rPr>
          <w:instrText xml:space="preserve"> PAGEREF _Toc180569302 \h </w:instrText>
        </w:r>
        <w:r>
          <w:rPr>
            <w:noProof/>
          </w:rPr>
        </w:r>
        <w:r>
          <w:rPr>
            <w:noProof/>
          </w:rPr>
          <w:fldChar w:fldCharType="separate"/>
        </w:r>
        <w:r>
          <w:rPr>
            <w:noProof/>
          </w:rPr>
          <w:t>2</w:t>
        </w:r>
        <w:r>
          <w:rPr>
            <w:noProof/>
          </w:rPr>
          <w:fldChar w:fldCharType="end"/>
        </w:r>
      </w:hyperlink>
    </w:p>
    <w:p w14:paraId="3B561490" w14:textId="5C7CB173" w:rsidR="00294B58" w:rsidRDefault="00294B58">
      <w:pPr>
        <w:pStyle w:val="TOC2"/>
        <w:rPr>
          <w:rFonts w:asciiTheme="minorHAnsi" w:eastAsiaTheme="minorEastAsia" w:hAnsiTheme="minorHAnsi" w:cstheme="minorBidi"/>
          <w:noProof/>
          <w:szCs w:val="22"/>
        </w:rPr>
      </w:pPr>
      <w:hyperlink w:anchor="_Toc180569303" w:history="1">
        <w:r w:rsidRPr="00B47BEF">
          <w:rPr>
            <w:rStyle w:val="affffffe"/>
            <w:noProof/>
            <w14:scene3d>
              <w14:camera w14:prst="orthographicFront"/>
              <w14:lightRig w14:rig="threePt" w14:dir="t">
                <w14:rot w14:lat="0" w14:lon="0" w14:rev="0"/>
              </w14:lightRig>
            </w14:scene3d>
          </w:rPr>
          <w:t>5.4</w:t>
        </w:r>
        <w:r w:rsidRPr="00B47BEF">
          <w:rPr>
            <w:rStyle w:val="affffffe"/>
            <w:noProof/>
          </w:rPr>
          <w:t xml:space="preserve"> 鳞茎消毒</w:t>
        </w:r>
        <w:r>
          <w:rPr>
            <w:noProof/>
          </w:rPr>
          <w:tab/>
        </w:r>
        <w:r>
          <w:rPr>
            <w:noProof/>
          </w:rPr>
          <w:fldChar w:fldCharType="begin"/>
        </w:r>
        <w:r>
          <w:rPr>
            <w:noProof/>
          </w:rPr>
          <w:instrText xml:space="preserve"> PAGEREF _Toc180569303 \h </w:instrText>
        </w:r>
        <w:r>
          <w:rPr>
            <w:noProof/>
          </w:rPr>
        </w:r>
        <w:r>
          <w:rPr>
            <w:noProof/>
          </w:rPr>
          <w:fldChar w:fldCharType="separate"/>
        </w:r>
        <w:r>
          <w:rPr>
            <w:noProof/>
          </w:rPr>
          <w:t>2</w:t>
        </w:r>
        <w:r>
          <w:rPr>
            <w:noProof/>
          </w:rPr>
          <w:fldChar w:fldCharType="end"/>
        </w:r>
      </w:hyperlink>
    </w:p>
    <w:p w14:paraId="705F9DB2" w14:textId="7C506928" w:rsidR="00294B58" w:rsidRDefault="00294B58">
      <w:pPr>
        <w:pStyle w:val="TOC2"/>
        <w:rPr>
          <w:rFonts w:asciiTheme="minorHAnsi" w:eastAsiaTheme="minorEastAsia" w:hAnsiTheme="minorHAnsi" w:cstheme="minorBidi"/>
          <w:noProof/>
          <w:szCs w:val="22"/>
        </w:rPr>
      </w:pPr>
      <w:hyperlink w:anchor="_Toc180569304" w:history="1">
        <w:r w:rsidRPr="00B47BEF">
          <w:rPr>
            <w:rStyle w:val="affffffe"/>
            <w:noProof/>
            <w14:scene3d>
              <w14:camera w14:prst="orthographicFront"/>
              <w14:lightRig w14:rig="threePt" w14:dir="t">
                <w14:rot w14:lat="0" w14:lon="0" w14:rev="0"/>
              </w14:lightRig>
            </w14:scene3d>
          </w:rPr>
          <w:t>5.5</w:t>
        </w:r>
        <w:r w:rsidRPr="00B47BEF">
          <w:rPr>
            <w:rStyle w:val="affffffe"/>
            <w:noProof/>
          </w:rPr>
          <w:t xml:space="preserve"> 鳞茎切片</w:t>
        </w:r>
        <w:r>
          <w:rPr>
            <w:noProof/>
          </w:rPr>
          <w:tab/>
        </w:r>
        <w:r>
          <w:rPr>
            <w:noProof/>
          </w:rPr>
          <w:fldChar w:fldCharType="begin"/>
        </w:r>
        <w:r>
          <w:rPr>
            <w:noProof/>
          </w:rPr>
          <w:instrText xml:space="preserve"> PAGEREF _Toc180569304 \h </w:instrText>
        </w:r>
        <w:r>
          <w:rPr>
            <w:noProof/>
          </w:rPr>
        </w:r>
        <w:r>
          <w:rPr>
            <w:noProof/>
          </w:rPr>
          <w:fldChar w:fldCharType="separate"/>
        </w:r>
        <w:r>
          <w:rPr>
            <w:noProof/>
          </w:rPr>
          <w:t>2</w:t>
        </w:r>
        <w:r>
          <w:rPr>
            <w:noProof/>
          </w:rPr>
          <w:fldChar w:fldCharType="end"/>
        </w:r>
      </w:hyperlink>
    </w:p>
    <w:p w14:paraId="1F319726" w14:textId="4A9E5AB3" w:rsidR="00294B58" w:rsidRDefault="00294B58">
      <w:pPr>
        <w:pStyle w:val="TOC3"/>
        <w:tabs>
          <w:tab w:val="right" w:leader="dot" w:pos="9344"/>
        </w:tabs>
        <w:rPr>
          <w:rFonts w:asciiTheme="minorHAnsi" w:eastAsiaTheme="minorEastAsia" w:hAnsiTheme="minorHAnsi" w:cstheme="minorBidi"/>
          <w:noProof/>
          <w:szCs w:val="22"/>
        </w:rPr>
      </w:pPr>
      <w:hyperlink w:anchor="_Toc180569305" w:history="1">
        <w:r w:rsidRPr="00B47BEF">
          <w:rPr>
            <w:rStyle w:val="affffffe"/>
            <w:noProof/>
          </w:rPr>
          <w:t>5.5.1 操作台消毒</w:t>
        </w:r>
        <w:r>
          <w:rPr>
            <w:noProof/>
          </w:rPr>
          <w:tab/>
        </w:r>
        <w:r>
          <w:rPr>
            <w:noProof/>
          </w:rPr>
          <w:fldChar w:fldCharType="begin"/>
        </w:r>
        <w:r>
          <w:rPr>
            <w:noProof/>
          </w:rPr>
          <w:instrText xml:space="preserve"> PAGEREF _Toc180569305 \h </w:instrText>
        </w:r>
        <w:r>
          <w:rPr>
            <w:noProof/>
          </w:rPr>
        </w:r>
        <w:r>
          <w:rPr>
            <w:noProof/>
          </w:rPr>
          <w:fldChar w:fldCharType="separate"/>
        </w:r>
        <w:r>
          <w:rPr>
            <w:noProof/>
          </w:rPr>
          <w:t>2</w:t>
        </w:r>
        <w:r>
          <w:rPr>
            <w:noProof/>
          </w:rPr>
          <w:fldChar w:fldCharType="end"/>
        </w:r>
      </w:hyperlink>
    </w:p>
    <w:p w14:paraId="4C804C6B" w14:textId="1F06440C" w:rsidR="00294B58" w:rsidRDefault="00294B58">
      <w:pPr>
        <w:pStyle w:val="TOC3"/>
        <w:tabs>
          <w:tab w:val="right" w:leader="dot" w:pos="9344"/>
        </w:tabs>
        <w:rPr>
          <w:rFonts w:asciiTheme="minorHAnsi" w:eastAsiaTheme="minorEastAsia" w:hAnsiTheme="minorHAnsi" w:cstheme="minorBidi"/>
          <w:noProof/>
          <w:szCs w:val="22"/>
        </w:rPr>
      </w:pPr>
      <w:hyperlink w:anchor="_Toc180569306" w:history="1">
        <w:r w:rsidRPr="00B47BEF">
          <w:rPr>
            <w:rStyle w:val="affffffe"/>
            <w:noProof/>
          </w:rPr>
          <w:t>5.5.2 切鳞片</w:t>
        </w:r>
        <w:r>
          <w:rPr>
            <w:noProof/>
          </w:rPr>
          <w:tab/>
        </w:r>
        <w:r>
          <w:rPr>
            <w:noProof/>
          </w:rPr>
          <w:fldChar w:fldCharType="begin"/>
        </w:r>
        <w:r>
          <w:rPr>
            <w:noProof/>
          </w:rPr>
          <w:instrText xml:space="preserve"> PAGEREF _Toc180569306 \h </w:instrText>
        </w:r>
        <w:r>
          <w:rPr>
            <w:noProof/>
          </w:rPr>
        </w:r>
        <w:r>
          <w:rPr>
            <w:noProof/>
          </w:rPr>
          <w:fldChar w:fldCharType="separate"/>
        </w:r>
        <w:r>
          <w:rPr>
            <w:noProof/>
          </w:rPr>
          <w:t>2</w:t>
        </w:r>
        <w:r>
          <w:rPr>
            <w:noProof/>
          </w:rPr>
          <w:fldChar w:fldCharType="end"/>
        </w:r>
      </w:hyperlink>
    </w:p>
    <w:p w14:paraId="710086E0" w14:textId="261ED452" w:rsidR="00294B58" w:rsidRDefault="00294B58">
      <w:pPr>
        <w:pStyle w:val="TOC1"/>
        <w:tabs>
          <w:tab w:val="right" w:leader="dot" w:pos="9344"/>
        </w:tabs>
        <w:rPr>
          <w:rFonts w:asciiTheme="minorHAnsi" w:eastAsiaTheme="minorEastAsia" w:hAnsiTheme="minorHAnsi" w:cstheme="minorBidi"/>
          <w:noProof/>
          <w:szCs w:val="22"/>
        </w:rPr>
      </w:pPr>
      <w:hyperlink w:anchor="_Toc180569307" w:history="1">
        <w:r w:rsidRPr="00B47BEF">
          <w:rPr>
            <w:rStyle w:val="affffffe"/>
            <w:noProof/>
          </w:rPr>
          <w:t>6 鳞片培养</w:t>
        </w:r>
        <w:r>
          <w:rPr>
            <w:noProof/>
          </w:rPr>
          <w:tab/>
        </w:r>
        <w:r>
          <w:rPr>
            <w:noProof/>
          </w:rPr>
          <w:fldChar w:fldCharType="begin"/>
        </w:r>
        <w:r>
          <w:rPr>
            <w:noProof/>
          </w:rPr>
          <w:instrText xml:space="preserve"> PAGEREF _Toc180569307 \h </w:instrText>
        </w:r>
        <w:r>
          <w:rPr>
            <w:noProof/>
          </w:rPr>
        </w:r>
        <w:r>
          <w:rPr>
            <w:noProof/>
          </w:rPr>
          <w:fldChar w:fldCharType="separate"/>
        </w:r>
        <w:r>
          <w:rPr>
            <w:noProof/>
          </w:rPr>
          <w:t>2</w:t>
        </w:r>
        <w:r>
          <w:rPr>
            <w:noProof/>
          </w:rPr>
          <w:fldChar w:fldCharType="end"/>
        </w:r>
      </w:hyperlink>
    </w:p>
    <w:p w14:paraId="3C432FB1" w14:textId="38640D19" w:rsidR="00294B58" w:rsidRDefault="00294B58">
      <w:pPr>
        <w:pStyle w:val="TOC2"/>
        <w:rPr>
          <w:rFonts w:asciiTheme="minorHAnsi" w:eastAsiaTheme="minorEastAsia" w:hAnsiTheme="minorHAnsi" w:cstheme="minorBidi"/>
          <w:noProof/>
          <w:szCs w:val="22"/>
        </w:rPr>
      </w:pPr>
      <w:hyperlink w:anchor="_Toc180569308" w:history="1">
        <w:r w:rsidRPr="00B47BEF">
          <w:rPr>
            <w:rStyle w:val="affffffe"/>
            <w:noProof/>
            <w14:scene3d>
              <w14:camera w14:prst="orthographicFront"/>
              <w14:lightRig w14:rig="threePt" w14:dir="t">
                <w14:rot w14:lat="0" w14:lon="0" w14:rev="0"/>
              </w14:lightRig>
            </w14:scene3d>
          </w:rPr>
          <w:t>6.1</w:t>
        </w:r>
        <w:r w:rsidRPr="00B47BEF">
          <w:rPr>
            <w:rStyle w:val="affffffe"/>
            <w:noProof/>
          </w:rPr>
          <w:t xml:space="preserve"> 鳞片装盒</w:t>
        </w:r>
        <w:r>
          <w:rPr>
            <w:noProof/>
          </w:rPr>
          <w:tab/>
        </w:r>
        <w:r>
          <w:rPr>
            <w:noProof/>
          </w:rPr>
          <w:fldChar w:fldCharType="begin"/>
        </w:r>
        <w:r>
          <w:rPr>
            <w:noProof/>
          </w:rPr>
          <w:instrText xml:space="preserve"> PAGEREF _Toc180569308 \h </w:instrText>
        </w:r>
        <w:r>
          <w:rPr>
            <w:noProof/>
          </w:rPr>
        </w:r>
        <w:r>
          <w:rPr>
            <w:noProof/>
          </w:rPr>
          <w:fldChar w:fldCharType="separate"/>
        </w:r>
        <w:r>
          <w:rPr>
            <w:noProof/>
          </w:rPr>
          <w:t>2</w:t>
        </w:r>
        <w:r>
          <w:rPr>
            <w:noProof/>
          </w:rPr>
          <w:fldChar w:fldCharType="end"/>
        </w:r>
      </w:hyperlink>
    </w:p>
    <w:p w14:paraId="78897DED" w14:textId="7E5034B9" w:rsidR="00294B58" w:rsidRDefault="00294B58">
      <w:pPr>
        <w:pStyle w:val="TOC2"/>
        <w:rPr>
          <w:rFonts w:asciiTheme="minorHAnsi" w:eastAsiaTheme="minorEastAsia" w:hAnsiTheme="minorHAnsi" w:cstheme="minorBidi"/>
          <w:noProof/>
          <w:szCs w:val="22"/>
        </w:rPr>
      </w:pPr>
      <w:hyperlink w:anchor="_Toc180569309" w:history="1">
        <w:r w:rsidRPr="00B47BEF">
          <w:rPr>
            <w:rStyle w:val="affffffe"/>
            <w:noProof/>
            <w14:scene3d>
              <w14:camera w14:prst="orthographicFront"/>
              <w14:lightRig w14:rig="threePt" w14:dir="t">
                <w14:rot w14:lat="0" w14:lon="0" w14:rev="0"/>
              </w14:lightRig>
            </w14:scene3d>
          </w:rPr>
          <w:t>6.2</w:t>
        </w:r>
        <w:r w:rsidRPr="00B47BEF">
          <w:rPr>
            <w:rStyle w:val="affffffe"/>
            <w:noProof/>
          </w:rPr>
          <w:t xml:space="preserve"> 双鳞片培养</w:t>
        </w:r>
        <w:r>
          <w:rPr>
            <w:noProof/>
          </w:rPr>
          <w:tab/>
        </w:r>
        <w:r>
          <w:rPr>
            <w:noProof/>
          </w:rPr>
          <w:fldChar w:fldCharType="begin"/>
        </w:r>
        <w:r>
          <w:rPr>
            <w:noProof/>
          </w:rPr>
          <w:instrText xml:space="preserve"> PAGEREF _Toc180569309 \h </w:instrText>
        </w:r>
        <w:r>
          <w:rPr>
            <w:noProof/>
          </w:rPr>
        </w:r>
        <w:r>
          <w:rPr>
            <w:noProof/>
          </w:rPr>
          <w:fldChar w:fldCharType="separate"/>
        </w:r>
        <w:r>
          <w:rPr>
            <w:noProof/>
          </w:rPr>
          <w:t>2</w:t>
        </w:r>
        <w:r>
          <w:rPr>
            <w:noProof/>
          </w:rPr>
          <w:fldChar w:fldCharType="end"/>
        </w:r>
      </w:hyperlink>
    </w:p>
    <w:p w14:paraId="4DB0EB20" w14:textId="043C211F" w:rsidR="00294B58" w:rsidRDefault="00294B58">
      <w:pPr>
        <w:pStyle w:val="TOC2"/>
        <w:rPr>
          <w:rFonts w:asciiTheme="minorHAnsi" w:eastAsiaTheme="minorEastAsia" w:hAnsiTheme="minorHAnsi" w:cstheme="minorBidi"/>
          <w:noProof/>
          <w:szCs w:val="22"/>
        </w:rPr>
      </w:pPr>
      <w:hyperlink w:anchor="_Toc180569310" w:history="1">
        <w:r w:rsidRPr="00B47BEF">
          <w:rPr>
            <w:rStyle w:val="affffffe"/>
            <w:noProof/>
            <w14:scene3d>
              <w14:camera w14:prst="orthographicFront"/>
              <w14:lightRig w14:rig="threePt" w14:dir="t">
                <w14:rot w14:lat="0" w14:lon="0" w14:rev="0"/>
              </w14:lightRig>
            </w14:scene3d>
          </w:rPr>
          <w:t>6.3</w:t>
        </w:r>
        <w:r w:rsidRPr="00B47BEF">
          <w:rPr>
            <w:rStyle w:val="affffffe"/>
            <w:noProof/>
          </w:rPr>
          <w:t xml:space="preserve"> 新芽转植</w:t>
        </w:r>
        <w:r>
          <w:rPr>
            <w:noProof/>
          </w:rPr>
          <w:tab/>
        </w:r>
        <w:r>
          <w:rPr>
            <w:noProof/>
          </w:rPr>
          <w:fldChar w:fldCharType="begin"/>
        </w:r>
        <w:r>
          <w:rPr>
            <w:noProof/>
          </w:rPr>
          <w:instrText xml:space="preserve"> PAGEREF _Toc180569310 \h </w:instrText>
        </w:r>
        <w:r>
          <w:rPr>
            <w:noProof/>
          </w:rPr>
        </w:r>
        <w:r>
          <w:rPr>
            <w:noProof/>
          </w:rPr>
          <w:fldChar w:fldCharType="separate"/>
        </w:r>
        <w:r>
          <w:rPr>
            <w:noProof/>
          </w:rPr>
          <w:t>3</w:t>
        </w:r>
        <w:r>
          <w:rPr>
            <w:noProof/>
          </w:rPr>
          <w:fldChar w:fldCharType="end"/>
        </w:r>
      </w:hyperlink>
    </w:p>
    <w:p w14:paraId="1739188C" w14:textId="2AA0CAAB" w:rsidR="00294B58" w:rsidRDefault="00294B58">
      <w:pPr>
        <w:pStyle w:val="TOC1"/>
        <w:tabs>
          <w:tab w:val="right" w:leader="dot" w:pos="9344"/>
        </w:tabs>
        <w:rPr>
          <w:rFonts w:asciiTheme="minorHAnsi" w:eastAsiaTheme="minorEastAsia" w:hAnsiTheme="minorHAnsi" w:cstheme="minorBidi"/>
          <w:noProof/>
          <w:szCs w:val="22"/>
        </w:rPr>
      </w:pPr>
      <w:hyperlink w:anchor="_Toc180569311" w:history="1">
        <w:r w:rsidRPr="00B47BEF">
          <w:rPr>
            <w:rStyle w:val="affffffe"/>
            <w:noProof/>
          </w:rPr>
          <w:t>7 肥水管理</w:t>
        </w:r>
        <w:r>
          <w:rPr>
            <w:noProof/>
          </w:rPr>
          <w:tab/>
        </w:r>
        <w:r>
          <w:rPr>
            <w:noProof/>
          </w:rPr>
          <w:fldChar w:fldCharType="begin"/>
        </w:r>
        <w:r>
          <w:rPr>
            <w:noProof/>
          </w:rPr>
          <w:instrText xml:space="preserve"> PAGEREF _Toc180569311 \h </w:instrText>
        </w:r>
        <w:r>
          <w:rPr>
            <w:noProof/>
          </w:rPr>
        </w:r>
        <w:r>
          <w:rPr>
            <w:noProof/>
          </w:rPr>
          <w:fldChar w:fldCharType="separate"/>
        </w:r>
        <w:r>
          <w:rPr>
            <w:noProof/>
          </w:rPr>
          <w:t>3</w:t>
        </w:r>
        <w:r>
          <w:rPr>
            <w:noProof/>
          </w:rPr>
          <w:fldChar w:fldCharType="end"/>
        </w:r>
      </w:hyperlink>
    </w:p>
    <w:p w14:paraId="046F783F" w14:textId="0F5E768B" w:rsidR="00294B58" w:rsidRDefault="00294B58">
      <w:pPr>
        <w:pStyle w:val="TOC2"/>
        <w:rPr>
          <w:rFonts w:asciiTheme="minorHAnsi" w:eastAsiaTheme="minorEastAsia" w:hAnsiTheme="minorHAnsi" w:cstheme="minorBidi"/>
          <w:noProof/>
          <w:szCs w:val="22"/>
        </w:rPr>
      </w:pPr>
      <w:hyperlink w:anchor="_Toc180569312" w:history="1">
        <w:r w:rsidRPr="00B47BEF">
          <w:rPr>
            <w:rStyle w:val="affffffe"/>
            <w:noProof/>
            <w14:scene3d>
              <w14:camera w14:prst="orthographicFront"/>
              <w14:lightRig w14:rig="threePt" w14:dir="t">
                <w14:rot w14:lat="0" w14:lon="0" w14:rev="0"/>
              </w14:lightRig>
            </w14:scene3d>
          </w:rPr>
          <w:t>7.1</w:t>
        </w:r>
        <w:r w:rsidRPr="00B47BEF">
          <w:rPr>
            <w:rStyle w:val="affffffe"/>
            <w:noProof/>
          </w:rPr>
          <w:t xml:space="preserve"> 定植上盆</w:t>
        </w:r>
        <w:r>
          <w:rPr>
            <w:noProof/>
          </w:rPr>
          <w:tab/>
        </w:r>
        <w:r>
          <w:rPr>
            <w:noProof/>
          </w:rPr>
          <w:fldChar w:fldCharType="begin"/>
        </w:r>
        <w:r>
          <w:rPr>
            <w:noProof/>
          </w:rPr>
          <w:instrText xml:space="preserve"> PAGEREF _Toc180569312 \h </w:instrText>
        </w:r>
        <w:r>
          <w:rPr>
            <w:noProof/>
          </w:rPr>
        </w:r>
        <w:r>
          <w:rPr>
            <w:noProof/>
          </w:rPr>
          <w:fldChar w:fldCharType="separate"/>
        </w:r>
        <w:r>
          <w:rPr>
            <w:noProof/>
          </w:rPr>
          <w:t>3</w:t>
        </w:r>
        <w:r>
          <w:rPr>
            <w:noProof/>
          </w:rPr>
          <w:fldChar w:fldCharType="end"/>
        </w:r>
      </w:hyperlink>
    </w:p>
    <w:p w14:paraId="4364C401" w14:textId="7E79AE58" w:rsidR="00294B58" w:rsidRDefault="00294B58">
      <w:pPr>
        <w:pStyle w:val="TOC2"/>
        <w:rPr>
          <w:rFonts w:asciiTheme="minorHAnsi" w:eastAsiaTheme="minorEastAsia" w:hAnsiTheme="minorHAnsi" w:cstheme="minorBidi"/>
          <w:noProof/>
          <w:szCs w:val="22"/>
        </w:rPr>
      </w:pPr>
      <w:hyperlink w:anchor="_Toc180569313" w:history="1">
        <w:r w:rsidRPr="00B47BEF">
          <w:rPr>
            <w:rStyle w:val="affffffe"/>
            <w:noProof/>
            <w14:scene3d>
              <w14:camera w14:prst="orthographicFront"/>
              <w14:lightRig w14:rig="threePt" w14:dir="t">
                <w14:rot w14:lat="0" w14:lon="0" w14:rev="0"/>
              </w14:lightRig>
            </w14:scene3d>
          </w:rPr>
          <w:t>7.2</w:t>
        </w:r>
        <w:r w:rsidRPr="00B47BEF">
          <w:rPr>
            <w:rStyle w:val="affffffe"/>
            <w:noProof/>
          </w:rPr>
          <w:t xml:space="preserve"> 施肥</w:t>
        </w:r>
        <w:r>
          <w:rPr>
            <w:noProof/>
          </w:rPr>
          <w:tab/>
        </w:r>
        <w:r>
          <w:rPr>
            <w:noProof/>
          </w:rPr>
          <w:fldChar w:fldCharType="begin"/>
        </w:r>
        <w:r>
          <w:rPr>
            <w:noProof/>
          </w:rPr>
          <w:instrText xml:space="preserve"> PAGEREF _Toc180569313 \h </w:instrText>
        </w:r>
        <w:r>
          <w:rPr>
            <w:noProof/>
          </w:rPr>
        </w:r>
        <w:r>
          <w:rPr>
            <w:noProof/>
          </w:rPr>
          <w:fldChar w:fldCharType="separate"/>
        </w:r>
        <w:r>
          <w:rPr>
            <w:noProof/>
          </w:rPr>
          <w:t>3</w:t>
        </w:r>
        <w:r>
          <w:rPr>
            <w:noProof/>
          </w:rPr>
          <w:fldChar w:fldCharType="end"/>
        </w:r>
      </w:hyperlink>
    </w:p>
    <w:p w14:paraId="0BC04045" w14:textId="68C3E0BA" w:rsidR="00294B58" w:rsidRDefault="00294B58">
      <w:pPr>
        <w:pStyle w:val="TOC3"/>
        <w:tabs>
          <w:tab w:val="right" w:leader="dot" w:pos="9344"/>
        </w:tabs>
        <w:rPr>
          <w:rFonts w:asciiTheme="minorHAnsi" w:eastAsiaTheme="minorEastAsia" w:hAnsiTheme="minorHAnsi" w:cstheme="minorBidi"/>
          <w:noProof/>
          <w:szCs w:val="22"/>
        </w:rPr>
      </w:pPr>
      <w:hyperlink w:anchor="_Toc180569314" w:history="1">
        <w:r w:rsidRPr="00B47BEF">
          <w:rPr>
            <w:rStyle w:val="affffffe"/>
            <w:noProof/>
          </w:rPr>
          <w:t>7.2.1 叶生长期施肥</w:t>
        </w:r>
        <w:r>
          <w:rPr>
            <w:noProof/>
          </w:rPr>
          <w:tab/>
        </w:r>
        <w:r>
          <w:rPr>
            <w:noProof/>
          </w:rPr>
          <w:fldChar w:fldCharType="begin"/>
        </w:r>
        <w:r>
          <w:rPr>
            <w:noProof/>
          </w:rPr>
          <w:instrText xml:space="preserve"> PAGEREF _Toc180569314 \h </w:instrText>
        </w:r>
        <w:r>
          <w:rPr>
            <w:noProof/>
          </w:rPr>
        </w:r>
        <w:r>
          <w:rPr>
            <w:noProof/>
          </w:rPr>
          <w:fldChar w:fldCharType="separate"/>
        </w:r>
        <w:r>
          <w:rPr>
            <w:noProof/>
          </w:rPr>
          <w:t>3</w:t>
        </w:r>
        <w:r>
          <w:rPr>
            <w:noProof/>
          </w:rPr>
          <w:fldChar w:fldCharType="end"/>
        </w:r>
      </w:hyperlink>
    </w:p>
    <w:p w14:paraId="696E4BBD" w14:textId="457CA07E" w:rsidR="00294B58" w:rsidRDefault="00294B58">
      <w:pPr>
        <w:pStyle w:val="TOC3"/>
        <w:tabs>
          <w:tab w:val="right" w:leader="dot" w:pos="9344"/>
        </w:tabs>
        <w:rPr>
          <w:rFonts w:asciiTheme="minorHAnsi" w:eastAsiaTheme="minorEastAsia" w:hAnsiTheme="minorHAnsi" w:cstheme="minorBidi"/>
          <w:noProof/>
          <w:szCs w:val="22"/>
        </w:rPr>
      </w:pPr>
      <w:hyperlink w:anchor="_Toc180569315" w:history="1">
        <w:r w:rsidRPr="00B47BEF">
          <w:rPr>
            <w:rStyle w:val="affffffe"/>
            <w:noProof/>
          </w:rPr>
          <w:t>7.2.2 种球生长期施肥</w:t>
        </w:r>
        <w:r>
          <w:rPr>
            <w:noProof/>
          </w:rPr>
          <w:tab/>
        </w:r>
        <w:r>
          <w:rPr>
            <w:noProof/>
          </w:rPr>
          <w:fldChar w:fldCharType="begin"/>
        </w:r>
        <w:r>
          <w:rPr>
            <w:noProof/>
          </w:rPr>
          <w:instrText xml:space="preserve"> PAGEREF _Toc180569315 \h </w:instrText>
        </w:r>
        <w:r>
          <w:rPr>
            <w:noProof/>
          </w:rPr>
        </w:r>
        <w:r>
          <w:rPr>
            <w:noProof/>
          </w:rPr>
          <w:fldChar w:fldCharType="separate"/>
        </w:r>
        <w:r>
          <w:rPr>
            <w:noProof/>
          </w:rPr>
          <w:t>3</w:t>
        </w:r>
        <w:r>
          <w:rPr>
            <w:noProof/>
          </w:rPr>
          <w:fldChar w:fldCharType="end"/>
        </w:r>
      </w:hyperlink>
    </w:p>
    <w:p w14:paraId="475C8619" w14:textId="72B5477B" w:rsidR="00294B58" w:rsidRDefault="00294B58">
      <w:pPr>
        <w:pStyle w:val="TOC1"/>
        <w:tabs>
          <w:tab w:val="right" w:leader="dot" w:pos="9344"/>
        </w:tabs>
        <w:rPr>
          <w:rFonts w:asciiTheme="minorHAnsi" w:eastAsiaTheme="minorEastAsia" w:hAnsiTheme="minorHAnsi" w:cstheme="minorBidi"/>
          <w:noProof/>
          <w:szCs w:val="22"/>
        </w:rPr>
      </w:pPr>
      <w:hyperlink w:anchor="_Toc180569316" w:history="1">
        <w:r w:rsidRPr="00B47BEF">
          <w:rPr>
            <w:rStyle w:val="affffffe"/>
            <w:noProof/>
          </w:rPr>
          <w:t>8 病虫害防治</w:t>
        </w:r>
        <w:r>
          <w:rPr>
            <w:noProof/>
          </w:rPr>
          <w:tab/>
        </w:r>
        <w:r>
          <w:rPr>
            <w:noProof/>
          </w:rPr>
          <w:fldChar w:fldCharType="begin"/>
        </w:r>
        <w:r>
          <w:rPr>
            <w:noProof/>
          </w:rPr>
          <w:instrText xml:space="preserve"> PAGEREF _Toc180569316 \h </w:instrText>
        </w:r>
        <w:r>
          <w:rPr>
            <w:noProof/>
          </w:rPr>
        </w:r>
        <w:r>
          <w:rPr>
            <w:noProof/>
          </w:rPr>
          <w:fldChar w:fldCharType="separate"/>
        </w:r>
        <w:r>
          <w:rPr>
            <w:noProof/>
          </w:rPr>
          <w:t>3</w:t>
        </w:r>
        <w:r>
          <w:rPr>
            <w:noProof/>
          </w:rPr>
          <w:fldChar w:fldCharType="end"/>
        </w:r>
      </w:hyperlink>
    </w:p>
    <w:p w14:paraId="43915143" w14:textId="0F83E603" w:rsidR="00294B58" w:rsidRDefault="00294B58">
      <w:pPr>
        <w:pStyle w:val="TOC1"/>
        <w:tabs>
          <w:tab w:val="right" w:leader="dot" w:pos="9344"/>
        </w:tabs>
        <w:rPr>
          <w:rFonts w:asciiTheme="minorHAnsi" w:eastAsiaTheme="minorEastAsia" w:hAnsiTheme="minorHAnsi" w:cstheme="minorBidi"/>
          <w:noProof/>
          <w:szCs w:val="22"/>
        </w:rPr>
      </w:pPr>
      <w:hyperlink w:anchor="_Toc180569317" w:history="1">
        <w:r w:rsidRPr="00B47BEF">
          <w:rPr>
            <w:rStyle w:val="affffffe"/>
            <w:noProof/>
          </w:rPr>
          <w:t>9 采收</w:t>
        </w:r>
        <w:r>
          <w:rPr>
            <w:noProof/>
          </w:rPr>
          <w:tab/>
        </w:r>
        <w:r>
          <w:rPr>
            <w:noProof/>
          </w:rPr>
          <w:fldChar w:fldCharType="begin"/>
        </w:r>
        <w:r>
          <w:rPr>
            <w:noProof/>
          </w:rPr>
          <w:instrText xml:space="preserve"> PAGEREF _Toc180569317 \h </w:instrText>
        </w:r>
        <w:r>
          <w:rPr>
            <w:noProof/>
          </w:rPr>
        </w:r>
        <w:r>
          <w:rPr>
            <w:noProof/>
          </w:rPr>
          <w:fldChar w:fldCharType="separate"/>
        </w:r>
        <w:r>
          <w:rPr>
            <w:noProof/>
          </w:rPr>
          <w:t>3</w:t>
        </w:r>
        <w:r>
          <w:rPr>
            <w:noProof/>
          </w:rPr>
          <w:fldChar w:fldCharType="end"/>
        </w:r>
      </w:hyperlink>
    </w:p>
    <w:p w14:paraId="38E74B8F" w14:textId="09D57AC2" w:rsidR="00294B58" w:rsidRDefault="00294B58">
      <w:pPr>
        <w:pStyle w:val="TOC2"/>
        <w:rPr>
          <w:rFonts w:asciiTheme="minorHAnsi" w:eastAsiaTheme="minorEastAsia" w:hAnsiTheme="minorHAnsi" w:cstheme="minorBidi"/>
          <w:noProof/>
          <w:szCs w:val="22"/>
        </w:rPr>
      </w:pPr>
      <w:hyperlink w:anchor="_Toc180569318" w:history="1">
        <w:r w:rsidRPr="00B47BEF">
          <w:rPr>
            <w:rStyle w:val="affffffe"/>
            <w:noProof/>
            <w14:scene3d>
              <w14:camera w14:prst="orthographicFront"/>
              <w14:lightRig w14:rig="threePt" w14:dir="t">
                <w14:rot w14:lat="0" w14:lon="0" w14:rev="0"/>
              </w14:lightRig>
            </w14:scene3d>
          </w:rPr>
          <w:t>9.1</w:t>
        </w:r>
        <w:r w:rsidRPr="00B47BEF">
          <w:rPr>
            <w:rStyle w:val="affffffe"/>
            <w:noProof/>
          </w:rPr>
          <w:t xml:space="preserve"> 采收时间</w:t>
        </w:r>
        <w:r>
          <w:rPr>
            <w:noProof/>
          </w:rPr>
          <w:tab/>
        </w:r>
        <w:r>
          <w:rPr>
            <w:noProof/>
          </w:rPr>
          <w:fldChar w:fldCharType="begin"/>
        </w:r>
        <w:r>
          <w:rPr>
            <w:noProof/>
          </w:rPr>
          <w:instrText xml:space="preserve"> PAGEREF _Toc180569318 \h </w:instrText>
        </w:r>
        <w:r>
          <w:rPr>
            <w:noProof/>
          </w:rPr>
        </w:r>
        <w:r>
          <w:rPr>
            <w:noProof/>
          </w:rPr>
          <w:fldChar w:fldCharType="separate"/>
        </w:r>
        <w:r>
          <w:rPr>
            <w:noProof/>
          </w:rPr>
          <w:t>3</w:t>
        </w:r>
        <w:r>
          <w:rPr>
            <w:noProof/>
          </w:rPr>
          <w:fldChar w:fldCharType="end"/>
        </w:r>
      </w:hyperlink>
    </w:p>
    <w:p w14:paraId="1C4A8D16" w14:textId="63C9DC1B" w:rsidR="00294B58" w:rsidRDefault="00294B58">
      <w:pPr>
        <w:pStyle w:val="TOC2"/>
        <w:rPr>
          <w:rFonts w:asciiTheme="minorHAnsi" w:eastAsiaTheme="minorEastAsia" w:hAnsiTheme="minorHAnsi" w:cstheme="minorBidi"/>
          <w:noProof/>
          <w:szCs w:val="22"/>
        </w:rPr>
      </w:pPr>
      <w:hyperlink w:anchor="_Toc180569319" w:history="1">
        <w:r w:rsidRPr="00B47BEF">
          <w:rPr>
            <w:rStyle w:val="affffffe"/>
            <w:noProof/>
            <w14:scene3d>
              <w14:camera w14:prst="orthographicFront"/>
              <w14:lightRig w14:rig="threePt" w14:dir="t">
                <w14:rot w14:lat="0" w14:lon="0" w14:rev="0"/>
              </w14:lightRig>
            </w14:scene3d>
          </w:rPr>
          <w:t>9.2</w:t>
        </w:r>
        <w:r w:rsidRPr="00B47BEF">
          <w:rPr>
            <w:rStyle w:val="affffffe"/>
            <w:noProof/>
          </w:rPr>
          <w:t xml:space="preserve"> 采收方法</w:t>
        </w:r>
        <w:r>
          <w:rPr>
            <w:noProof/>
          </w:rPr>
          <w:tab/>
        </w:r>
        <w:r>
          <w:rPr>
            <w:noProof/>
          </w:rPr>
          <w:fldChar w:fldCharType="begin"/>
        </w:r>
        <w:r>
          <w:rPr>
            <w:noProof/>
          </w:rPr>
          <w:instrText xml:space="preserve"> PAGEREF _Toc180569319 \h </w:instrText>
        </w:r>
        <w:r>
          <w:rPr>
            <w:noProof/>
          </w:rPr>
        </w:r>
        <w:r>
          <w:rPr>
            <w:noProof/>
          </w:rPr>
          <w:fldChar w:fldCharType="separate"/>
        </w:r>
        <w:r>
          <w:rPr>
            <w:noProof/>
          </w:rPr>
          <w:t>3</w:t>
        </w:r>
        <w:r>
          <w:rPr>
            <w:noProof/>
          </w:rPr>
          <w:fldChar w:fldCharType="end"/>
        </w:r>
      </w:hyperlink>
    </w:p>
    <w:p w14:paraId="73133A30" w14:textId="69669105" w:rsidR="00294B58" w:rsidRDefault="00294B58">
      <w:pPr>
        <w:pStyle w:val="TOC2"/>
        <w:rPr>
          <w:rFonts w:asciiTheme="minorHAnsi" w:eastAsiaTheme="minorEastAsia" w:hAnsiTheme="minorHAnsi" w:cstheme="minorBidi"/>
          <w:noProof/>
          <w:szCs w:val="22"/>
        </w:rPr>
      </w:pPr>
      <w:hyperlink w:anchor="_Toc180569320" w:history="1">
        <w:r w:rsidRPr="00B47BEF">
          <w:rPr>
            <w:rStyle w:val="affffffe"/>
            <w:noProof/>
            <w14:scene3d>
              <w14:camera w14:prst="orthographicFront"/>
              <w14:lightRig w14:rig="threePt" w14:dir="t">
                <w14:rot w14:lat="0" w14:lon="0" w14:rev="0"/>
              </w14:lightRig>
            </w14:scene3d>
          </w:rPr>
          <w:t>9.3</w:t>
        </w:r>
        <w:r w:rsidRPr="00B47BEF">
          <w:rPr>
            <w:rStyle w:val="affffffe"/>
            <w:noProof/>
          </w:rPr>
          <w:t xml:space="preserve"> 分级</w:t>
        </w:r>
        <w:r>
          <w:rPr>
            <w:noProof/>
          </w:rPr>
          <w:tab/>
        </w:r>
        <w:r>
          <w:rPr>
            <w:noProof/>
          </w:rPr>
          <w:fldChar w:fldCharType="begin"/>
        </w:r>
        <w:r>
          <w:rPr>
            <w:noProof/>
          </w:rPr>
          <w:instrText xml:space="preserve"> PAGEREF _Toc180569320 \h </w:instrText>
        </w:r>
        <w:r>
          <w:rPr>
            <w:noProof/>
          </w:rPr>
        </w:r>
        <w:r>
          <w:rPr>
            <w:noProof/>
          </w:rPr>
          <w:fldChar w:fldCharType="separate"/>
        </w:r>
        <w:r>
          <w:rPr>
            <w:noProof/>
          </w:rPr>
          <w:t>3</w:t>
        </w:r>
        <w:r>
          <w:rPr>
            <w:noProof/>
          </w:rPr>
          <w:fldChar w:fldCharType="end"/>
        </w:r>
      </w:hyperlink>
    </w:p>
    <w:p w14:paraId="43AC424B" w14:textId="4FD15E02" w:rsidR="00294B58" w:rsidRDefault="00294B58">
      <w:pPr>
        <w:pStyle w:val="TOC1"/>
        <w:tabs>
          <w:tab w:val="right" w:leader="dot" w:pos="9344"/>
        </w:tabs>
        <w:rPr>
          <w:rFonts w:asciiTheme="minorHAnsi" w:eastAsiaTheme="minorEastAsia" w:hAnsiTheme="minorHAnsi" w:cstheme="minorBidi"/>
          <w:noProof/>
          <w:szCs w:val="22"/>
        </w:rPr>
      </w:pPr>
      <w:hyperlink w:anchor="_Toc180569321" w:history="1">
        <w:r w:rsidRPr="00B47BEF">
          <w:rPr>
            <w:rStyle w:val="affffffe"/>
            <w:noProof/>
            <w:spacing w:val="100"/>
          </w:rPr>
          <w:t>附录A</w:t>
        </w:r>
        <w:r w:rsidRPr="00B47BEF">
          <w:rPr>
            <w:rStyle w:val="affffffe"/>
            <w:noProof/>
          </w:rPr>
          <w:t xml:space="preserve"> （资料性） 朱顶红鳞茎切片繁殖技术规程</w:t>
        </w:r>
        <w:r>
          <w:rPr>
            <w:noProof/>
          </w:rPr>
          <w:tab/>
        </w:r>
        <w:r>
          <w:rPr>
            <w:noProof/>
          </w:rPr>
          <w:fldChar w:fldCharType="begin"/>
        </w:r>
        <w:r>
          <w:rPr>
            <w:noProof/>
          </w:rPr>
          <w:instrText xml:space="preserve"> PAGEREF _Toc180569321 \h </w:instrText>
        </w:r>
        <w:r>
          <w:rPr>
            <w:noProof/>
          </w:rPr>
        </w:r>
        <w:r>
          <w:rPr>
            <w:noProof/>
          </w:rPr>
          <w:fldChar w:fldCharType="separate"/>
        </w:r>
        <w:r>
          <w:rPr>
            <w:noProof/>
          </w:rPr>
          <w:t>4</w:t>
        </w:r>
        <w:r>
          <w:rPr>
            <w:noProof/>
          </w:rPr>
          <w:fldChar w:fldCharType="end"/>
        </w:r>
      </w:hyperlink>
    </w:p>
    <w:p w14:paraId="4277FEA7" w14:textId="284D0B2B" w:rsidR="00294B58" w:rsidRDefault="00294B58">
      <w:pPr>
        <w:pStyle w:val="TOC1"/>
        <w:tabs>
          <w:tab w:val="right" w:leader="dot" w:pos="9344"/>
        </w:tabs>
        <w:rPr>
          <w:rFonts w:asciiTheme="minorHAnsi" w:eastAsiaTheme="minorEastAsia" w:hAnsiTheme="minorHAnsi" w:cstheme="minorBidi"/>
          <w:noProof/>
          <w:szCs w:val="22"/>
        </w:rPr>
      </w:pPr>
      <w:hyperlink w:anchor="_Toc180569322" w:history="1">
        <w:r w:rsidRPr="00B47BEF">
          <w:rPr>
            <w:rStyle w:val="affffffe"/>
            <w:noProof/>
            <w:spacing w:val="100"/>
          </w:rPr>
          <w:t>附录B</w:t>
        </w:r>
        <w:r w:rsidRPr="00B47BEF">
          <w:rPr>
            <w:rStyle w:val="affffffe"/>
            <w:noProof/>
          </w:rPr>
          <w:t xml:space="preserve"> （资料性） 朱顶红围径（直径）与切割份数及双鳞片数量关联表</w:t>
        </w:r>
        <w:r>
          <w:rPr>
            <w:noProof/>
          </w:rPr>
          <w:tab/>
        </w:r>
        <w:r>
          <w:rPr>
            <w:noProof/>
          </w:rPr>
          <w:fldChar w:fldCharType="begin"/>
        </w:r>
        <w:r>
          <w:rPr>
            <w:noProof/>
          </w:rPr>
          <w:instrText xml:space="preserve"> PAGEREF _Toc180569322 \h </w:instrText>
        </w:r>
        <w:r>
          <w:rPr>
            <w:noProof/>
          </w:rPr>
        </w:r>
        <w:r>
          <w:rPr>
            <w:noProof/>
          </w:rPr>
          <w:fldChar w:fldCharType="separate"/>
        </w:r>
        <w:r>
          <w:rPr>
            <w:noProof/>
          </w:rPr>
          <w:t>5</w:t>
        </w:r>
        <w:r>
          <w:rPr>
            <w:noProof/>
          </w:rPr>
          <w:fldChar w:fldCharType="end"/>
        </w:r>
      </w:hyperlink>
    </w:p>
    <w:p w14:paraId="10712A7B" w14:textId="2E58C2E7" w:rsidR="00294B58" w:rsidRDefault="00294B58">
      <w:pPr>
        <w:pStyle w:val="TOC1"/>
        <w:tabs>
          <w:tab w:val="right" w:leader="dot" w:pos="9344"/>
        </w:tabs>
        <w:rPr>
          <w:rFonts w:asciiTheme="minorHAnsi" w:eastAsiaTheme="minorEastAsia" w:hAnsiTheme="minorHAnsi" w:cstheme="minorBidi"/>
          <w:noProof/>
          <w:szCs w:val="22"/>
        </w:rPr>
      </w:pPr>
      <w:hyperlink w:anchor="_Toc180569323" w:history="1">
        <w:r w:rsidRPr="00B47BEF">
          <w:rPr>
            <w:rStyle w:val="affffffe"/>
            <w:noProof/>
            <w:spacing w:val="100"/>
          </w:rPr>
          <w:t>附录C</w:t>
        </w:r>
        <w:r w:rsidRPr="00B47BEF">
          <w:rPr>
            <w:rStyle w:val="affffffe"/>
            <w:noProof/>
          </w:rPr>
          <w:t xml:space="preserve"> （资料性） 朱顶红切片繁殖种球出圃分级标准</w:t>
        </w:r>
        <w:r>
          <w:rPr>
            <w:noProof/>
          </w:rPr>
          <w:tab/>
        </w:r>
        <w:r>
          <w:rPr>
            <w:noProof/>
          </w:rPr>
          <w:fldChar w:fldCharType="begin"/>
        </w:r>
        <w:r>
          <w:rPr>
            <w:noProof/>
          </w:rPr>
          <w:instrText xml:space="preserve"> PAGEREF _Toc180569323 \h </w:instrText>
        </w:r>
        <w:r>
          <w:rPr>
            <w:noProof/>
          </w:rPr>
        </w:r>
        <w:r>
          <w:rPr>
            <w:noProof/>
          </w:rPr>
          <w:fldChar w:fldCharType="separate"/>
        </w:r>
        <w:r>
          <w:rPr>
            <w:noProof/>
          </w:rPr>
          <w:t>6</w:t>
        </w:r>
        <w:r>
          <w:rPr>
            <w:noProof/>
          </w:rPr>
          <w:fldChar w:fldCharType="end"/>
        </w:r>
      </w:hyperlink>
    </w:p>
    <w:p w14:paraId="78F2D6C4" w14:textId="6077740B" w:rsidR="001F67FB" w:rsidRPr="001F67FB" w:rsidRDefault="001F67FB" w:rsidP="001F67FB">
      <w:pPr>
        <w:pStyle w:val="affffff2"/>
        <w:spacing w:after="468"/>
        <w:sectPr w:rsidR="001F67FB" w:rsidRPr="001F67FB" w:rsidSect="001F67FB">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1F67FB">
        <w:fldChar w:fldCharType="end"/>
      </w:r>
    </w:p>
    <w:p w14:paraId="1726043B" w14:textId="77777777" w:rsidR="00C42077" w:rsidRDefault="00C42077" w:rsidP="00C42077">
      <w:pPr>
        <w:pStyle w:val="a6"/>
        <w:spacing w:before="900" w:after="468"/>
      </w:pPr>
      <w:bookmarkStart w:id="23" w:name="BookMark2"/>
      <w:bookmarkStart w:id="24" w:name="_Toc180569292"/>
      <w:bookmarkEnd w:id="21"/>
      <w:r w:rsidRPr="00C42077">
        <w:rPr>
          <w:spacing w:val="320"/>
        </w:rPr>
        <w:lastRenderedPageBreak/>
        <w:t>前</w:t>
      </w:r>
      <w:r>
        <w:t>言</w:t>
      </w:r>
      <w:bookmarkEnd w:id="22"/>
      <w:bookmarkEnd w:id="24"/>
    </w:p>
    <w:p w14:paraId="287D1BFC" w14:textId="77777777" w:rsidR="00C42077" w:rsidRDefault="00C42077" w:rsidP="00C42077">
      <w:pPr>
        <w:pStyle w:val="affffb"/>
        <w:ind w:firstLine="420"/>
      </w:pPr>
      <w:r>
        <w:rPr>
          <w:rFonts w:hint="eastAsia"/>
        </w:rPr>
        <w:t>本文件按照GB/T 1.1—2020《标准化工作导则  第1部分：标准化文件的结构和起草规则》的规定起草。</w:t>
      </w:r>
    </w:p>
    <w:p w14:paraId="62A75023" w14:textId="77777777" w:rsidR="00C42077" w:rsidRDefault="00C42077" w:rsidP="00C42077">
      <w:pPr>
        <w:pStyle w:val="affffb"/>
        <w:ind w:firstLine="420"/>
      </w:pPr>
      <w:r w:rsidRPr="00C42077">
        <w:rPr>
          <w:rFonts w:hint="eastAsia"/>
        </w:rPr>
        <w:t>请注意本文件的某些内容可能涉及专利。本文件的发布机构不承担识别专利的责任。</w:t>
      </w:r>
    </w:p>
    <w:p w14:paraId="47BA3464" w14:textId="77777777" w:rsidR="00C42077" w:rsidRDefault="00C42077" w:rsidP="00C42077">
      <w:pPr>
        <w:pStyle w:val="affffb"/>
        <w:ind w:firstLine="420"/>
      </w:pPr>
      <w:r>
        <w:rPr>
          <w:rFonts w:hint="eastAsia"/>
        </w:rPr>
        <w:t>本文件由湖南省林业局提出。</w:t>
      </w:r>
    </w:p>
    <w:p w14:paraId="4D78CCD3" w14:textId="77777777" w:rsidR="00C42077" w:rsidRDefault="00C42077" w:rsidP="00C42077">
      <w:pPr>
        <w:pStyle w:val="affffb"/>
        <w:ind w:firstLine="420"/>
      </w:pPr>
      <w:r>
        <w:rPr>
          <w:rFonts w:hint="eastAsia"/>
        </w:rPr>
        <w:t>本文件由</w:t>
      </w:r>
      <w:r w:rsidRPr="00C42077">
        <w:rPr>
          <w:rFonts w:hint="eastAsia"/>
        </w:rPr>
        <w:t>湖南省林业标准化技术委员会</w:t>
      </w:r>
      <w:r>
        <w:rPr>
          <w:rFonts w:hint="eastAsia"/>
        </w:rPr>
        <w:t>归口。</w:t>
      </w:r>
    </w:p>
    <w:p w14:paraId="2E569518" w14:textId="77777777" w:rsidR="00C42077" w:rsidRDefault="00C42077" w:rsidP="00C42077">
      <w:pPr>
        <w:pStyle w:val="affffb"/>
        <w:ind w:firstLine="420"/>
      </w:pPr>
      <w:r>
        <w:rPr>
          <w:rFonts w:hint="eastAsia"/>
        </w:rPr>
        <w:t>本文件起草单位：</w:t>
      </w:r>
      <w:r w:rsidRPr="00C42077">
        <w:rPr>
          <w:rFonts w:hint="eastAsia"/>
        </w:rPr>
        <w:t>湖南省植物园、湖南省清芬花卉苗木有限公司。</w:t>
      </w:r>
    </w:p>
    <w:p w14:paraId="4AA27669" w14:textId="77777777" w:rsidR="00C42077" w:rsidRDefault="00C42077" w:rsidP="00C42077">
      <w:pPr>
        <w:pStyle w:val="affffb"/>
        <w:ind w:firstLine="420"/>
      </w:pPr>
      <w:r>
        <w:rPr>
          <w:rFonts w:hint="eastAsia"/>
        </w:rPr>
        <w:t>本文件主要起草人：</w:t>
      </w:r>
      <w:r w:rsidRPr="00C42077">
        <w:rPr>
          <w:rFonts w:hint="eastAsia"/>
        </w:rPr>
        <w:t>舒东膂、严佳文、廖菊阳、刘访、周岚、邱德英、郑硕理、王思瑶、陈白冰、何艳、黄程前、杨扬、胡景堃、王爱霞。</w:t>
      </w:r>
    </w:p>
    <w:p w14:paraId="55A578EE" w14:textId="77777777" w:rsidR="00C42077" w:rsidRDefault="00C42077" w:rsidP="00C42077">
      <w:pPr>
        <w:pStyle w:val="affffb"/>
        <w:ind w:firstLine="420"/>
      </w:pPr>
    </w:p>
    <w:p w14:paraId="481D13AF" w14:textId="77777777" w:rsidR="00C42077" w:rsidRPr="00C42077" w:rsidRDefault="00C42077" w:rsidP="00C42077">
      <w:pPr>
        <w:pStyle w:val="affffb"/>
        <w:ind w:firstLine="420"/>
        <w:sectPr w:rsidR="00C42077" w:rsidRPr="00C42077" w:rsidSect="00C42077">
          <w:pgSz w:w="11906" w:h="16838" w:code="9"/>
          <w:pgMar w:top="1928" w:right="1134" w:bottom="1134" w:left="1134" w:header="1418" w:footer="1134" w:gutter="284"/>
          <w:pgNumType w:fmt="upperRoman"/>
          <w:cols w:space="425"/>
          <w:formProt w:val="0"/>
          <w:docGrid w:type="lines" w:linePitch="312"/>
        </w:sectPr>
      </w:pPr>
    </w:p>
    <w:p w14:paraId="1E88F685"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3"/>
    </w:p>
    <w:p w14:paraId="07660CE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3E51ED3F44A46FDBE2CA0374DE94C3B"/>
        </w:placeholder>
      </w:sdtPr>
      <w:sdtEndPr/>
      <w:sdtContent>
        <w:bookmarkStart w:id="26" w:name="NEW_STAND_NAME" w:displacedByCustomXml="prev"/>
        <w:p w14:paraId="7109E9C9" w14:textId="44429451" w:rsidR="00F26B7E" w:rsidRPr="00F26B7E" w:rsidRDefault="008B4B92" w:rsidP="008B4B92">
          <w:pPr>
            <w:pStyle w:val="afffffffff8"/>
            <w:spacing w:beforeLines="1" w:before="3" w:afterLines="220" w:after="686"/>
          </w:pPr>
          <w:r w:rsidRPr="008B4B92">
            <w:rPr>
              <w:rFonts w:hint="eastAsia"/>
            </w:rPr>
            <w:t>朱顶红鳞茎切片繁殖技术规程</w:t>
          </w:r>
        </w:p>
      </w:sdtContent>
    </w:sdt>
    <w:bookmarkEnd w:id="26" w:displacedByCustomXml="prev"/>
    <w:p w14:paraId="245AA521"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79142130"/>
      <w:bookmarkStart w:id="37" w:name="_Toc180569293"/>
      <w:r>
        <w:rPr>
          <w:rFonts w:hint="eastAsia"/>
        </w:rPr>
        <w:t>范围</w:t>
      </w:r>
      <w:bookmarkEnd w:id="27"/>
      <w:bookmarkEnd w:id="28"/>
      <w:bookmarkEnd w:id="29"/>
      <w:bookmarkEnd w:id="30"/>
      <w:bookmarkEnd w:id="31"/>
      <w:bookmarkEnd w:id="32"/>
      <w:bookmarkEnd w:id="33"/>
      <w:bookmarkEnd w:id="34"/>
      <w:bookmarkEnd w:id="35"/>
      <w:bookmarkEnd w:id="36"/>
      <w:bookmarkEnd w:id="37"/>
    </w:p>
    <w:p w14:paraId="447DA60D" w14:textId="77777777" w:rsidR="00C42077" w:rsidRDefault="00C42077" w:rsidP="00C42077">
      <w:pPr>
        <w:pStyle w:val="affffb"/>
        <w:ind w:firstLine="420"/>
      </w:pPr>
      <w:r>
        <w:rPr>
          <w:rFonts w:hint="eastAsia"/>
        </w:rPr>
        <w:t>本文件规定了朱顶红（Hippeastrum rutilum）鳞茎双鳞片繁殖的培养基的配置、</w:t>
      </w:r>
      <w:r w:rsidR="001F67FB">
        <w:rPr>
          <w:rFonts w:hint="eastAsia"/>
        </w:rPr>
        <w:t>选种球、剥鳞茎、</w:t>
      </w:r>
      <w:r>
        <w:rPr>
          <w:rFonts w:hint="eastAsia"/>
        </w:rPr>
        <w:t xml:space="preserve">鳞茎消毒、鳞茎切片方法、催芽处理、新芽移植和采收分级等方法和技术要点。     </w:t>
      </w:r>
    </w:p>
    <w:p w14:paraId="23580A01" w14:textId="77777777" w:rsidR="008B0C9C" w:rsidRDefault="00C42077" w:rsidP="00C42077">
      <w:pPr>
        <w:pStyle w:val="affffb"/>
        <w:ind w:firstLine="420"/>
      </w:pPr>
      <w:r>
        <w:rPr>
          <w:rFonts w:hint="eastAsia"/>
        </w:rPr>
        <w:t>本文件适应于朱顶红双鳞片繁殖。</w:t>
      </w:r>
      <w:bookmarkStart w:id="38" w:name="_Toc17233326"/>
      <w:bookmarkStart w:id="39" w:name="_Toc17233334"/>
      <w:bookmarkStart w:id="40" w:name="_Toc24884212"/>
      <w:bookmarkStart w:id="41" w:name="_Toc24884219"/>
      <w:bookmarkStart w:id="42" w:name="_Toc26648466"/>
    </w:p>
    <w:p w14:paraId="03849492" w14:textId="77777777"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79142131"/>
      <w:bookmarkStart w:id="48" w:name="_Toc180569294"/>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DFD873DEDBD64A75BE6D8CC359677FB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0444E1A"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75039A" w14:textId="77777777" w:rsidR="00C42077" w:rsidRDefault="00C42077" w:rsidP="00C42077">
      <w:pPr>
        <w:pStyle w:val="affffb"/>
        <w:ind w:firstLine="420"/>
      </w:pPr>
      <w:r>
        <w:rPr>
          <w:rFonts w:hint="eastAsia"/>
        </w:rPr>
        <w:t xml:space="preserve">NY/T 496 肥料合理使用准则 通则  </w:t>
      </w:r>
    </w:p>
    <w:p w14:paraId="4F1801B6" w14:textId="77777777" w:rsidR="00C42077" w:rsidRDefault="00C42077" w:rsidP="00C42077">
      <w:pPr>
        <w:pStyle w:val="affffb"/>
        <w:ind w:firstLine="420"/>
      </w:pPr>
      <w:r>
        <w:rPr>
          <w:rFonts w:hint="eastAsia"/>
        </w:rPr>
        <w:t>GB 4285 农药安全使用标准</w:t>
      </w:r>
    </w:p>
    <w:p w14:paraId="670689FE" w14:textId="77777777" w:rsidR="00C42077" w:rsidRDefault="00C42077" w:rsidP="00C42077">
      <w:pPr>
        <w:pStyle w:val="affffb"/>
        <w:ind w:firstLine="420"/>
      </w:pPr>
      <w:r>
        <w:rPr>
          <w:rFonts w:hint="eastAsia"/>
        </w:rPr>
        <w:t>GB/T 8321 农药合理使用准则</w:t>
      </w:r>
    </w:p>
    <w:p w14:paraId="00E8BE2D" w14:textId="77777777" w:rsidR="00C42077" w:rsidRDefault="00C42077" w:rsidP="00C42077">
      <w:pPr>
        <w:pStyle w:val="affffb"/>
        <w:ind w:firstLine="420"/>
      </w:pPr>
      <w:r>
        <w:rPr>
          <w:rFonts w:hint="eastAsia"/>
        </w:rPr>
        <w:t>DB11/T 1548-2018 朱顶红栽培技术规程</w:t>
      </w:r>
    </w:p>
    <w:p w14:paraId="7BD48336" w14:textId="77777777" w:rsidR="00C42077" w:rsidRDefault="00C42077" w:rsidP="00C42077">
      <w:pPr>
        <w:pStyle w:val="affffb"/>
        <w:ind w:firstLine="420"/>
      </w:pPr>
      <w:r>
        <w:rPr>
          <w:rFonts w:hint="eastAsia"/>
        </w:rPr>
        <w:t>GB/T 18247.6一2000 主要花卉产品等级 第6部分:花卉种球</w:t>
      </w:r>
    </w:p>
    <w:p w14:paraId="22BA97AC" w14:textId="77777777" w:rsidR="00AA6EC9" w:rsidRPr="008A57E6" w:rsidRDefault="00C42077" w:rsidP="00C42077">
      <w:pPr>
        <w:pStyle w:val="affffb"/>
        <w:ind w:firstLine="420"/>
      </w:pPr>
      <w:r>
        <w:rPr>
          <w:rFonts w:hint="eastAsia"/>
        </w:rPr>
        <w:t>GB 2772-1999 林木种子检验规程</w:t>
      </w:r>
    </w:p>
    <w:p w14:paraId="6B595376" w14:textId="77777777" w:rsidR="00B265BC" w:rsidRPr="00E030F9" w:rsidRDefault="00FD59EB" w:rsidP="00FD59EB">
      <w:pPr>
        <w:pStyle w:val="affc"/>
        <w:spacing w:before="312" w:after="312"/>
      </w:pPr>
      <w:bookmarkStart w:id="49" w:name="_Toc97191425"/>
      <w:bookmarkStart w:id="50" w:name="_Toc179142132"/>
      <w:bookmarkStart w:id="51" w:name="_Toc180569295"/>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D03DA0B73A61458F9FCCD33B041BA9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CE3B5A0" w14:textId="77777777" w:rsidR="003C010C" w:rsidRDefault="00C42077" w:rsidP="00BA263B">
          <w:pPr>
            <w:pStyle w:val="affffb"/>
            <w:ind w:firstLine="420"/>
          </w:pPr>
          <w:r>
            <w:t>下列术语和定义适用于本文件。</w:t>
          </w:r>
        </w:p>
      </w:sdtContent>
    </w:sdt>
    <w:p w14:paraId="26BB9A5C" w14:textId="77777777" w:rsidR="00C42077" w:rsidRPr="00084F9B" w:rsidRDefault="00C42077" w:rsidP="00C42077">
      <w:pPr>
        <w:pStyle w:val="affffb"/>
        <w:ind w:firstLine="422"/>
        <w:rPr>
          <w:b/>
        </w:rPr>
      </w:pPr>
      <w:r w:rsidRPr="00084F9B">
        <w:rPr>
          <w:rFonts w:hint="eastAsia"/>
          <w:b/>
        </w:rPr>
        <w:t>鳞茎  Bulblet</w:t>
      </w:r>
    </w:p>
    <w:p w14:paraId="061D9018" w14:textId="77777777" w:rsidR="00C42077" w:rsidRDefault="00C42077" w:rsidP="00C42077">
      <w:pPr>
        <w:pStyle w:val="affffb"/>
        <w:ind w:firstLine="420"/>
      </w:pPr>
      <w:r>
        <w:rPr>
          <w:rFonts w:hint="eastAsia"/>
        </w:rPr>
        <w:t>鳞茎是地下茎的变态，底部有一个短而扁平的圆盘状茎盘，茎盘上</w:t>
      </w:r>
      <w:r w:rsidRPr="002B39CD">
        <w:rPr>
          <w:rFonts w:hint="eastAsia"/>
        </w:rPr>
        <w:t>有多层肥厚的鳞片层层抱合，一般呈球状或高球状，可供繁殖用。</w:t>
      </w:r>
    </w:p>
    <w:p w14:paraId="372DA5F0" w14:textId="77777777" w:rsidR="00C42077" w:rsidRPr="00084F9B" w:rsidRDefault="00C42077" w:rsidP="00C42077">
      <w:pPr>
        <w:pStyle w:val="affffb"/>
        <w:ind w:firstLine="422"/>
        <w:rPr>
          <w:b/>
        </w:rPr>
      </w:pPr>
      <w:r w:rsidRPr="00084F9B">
        <w:rPr>
          <w:rFonts w:hint="eastAsia"/>
          <w:b/>
        </w:rPr>
        <w:t>切片繁殖  Slice Propagation</w:t>
      </w:r>
    </w:p>
    <w:p w14:paraId="6D43AB05" w14:textId="77777777" w:rsidR="00C42077" w:rsidRDefault="00C42077" w:rsidP="00C42077">
      <w:pPr>
        <w:pStyle w:val="affffb"/>
        <w:ind w:firstLine="420"/>
      </w:pPr>
      <w:r>
        <w:rPr>
          <w:rFonts w:hint="eastAsia"/>
        </w:rPr>
        <w:t>指将植物的组织切割成适当大小的组织块，培养在适宜的培养基上，通过激活植物细胞分裂和再生，实现植物繁殖的一种方法。</w:t>
      </w:r>
    </w:p>
    <w:p w14:paraId="5804DFEB" w14:textId="77777777" w:rsidR="00C42077" w:rsidRPr="00084F9B" w:rsidRDefault="00C42077" w:rsidP="00C42077">
      <w:pPr>
        <w:pStyle w:val="affffb"/>
        <w:ind w:firstLine="422"/>
        <w:rPr>
          <w:b/>
        </w:rPr>
      </w:pPr>
      <w:r w:rsidRPr="00084F9B">
        <w:rPr>
          <w:rFonts w:hint="eastAsia"/>
          <w:b/>
        </w:rPr>
        <w:t>双鳞片法</w:t>
      </w:r>
      <w:r>
        <w:rPr>
          <w:rFonts w:hint="eastAsia"/>
          <w:b/>
        </w:rPr>
        <w:t xml:space="preserve"> </w:t>
      </w:r>
      <w:r>
        <w:rPr>
          <w:b/>
        </w:rPr>
        <w:t xml:space="preserve"> </w:t>
      </w:r>
      <w:r w:rsidRPr="00A134E4">
        <w:rPr>
          <w:b/>
        </w:rPr>
        <w:t>Twin-scaling</w:t>
      </w:r>
    </w:p>
    <w:p w14:paraId="4E0F1303" w14:textId="77777777" w:rsidR="00C42077" w:rsidRDefault="00C42077" w:rsidP="00C42077">
      <w:pPr>
        <w:pStyle w:val="affffb"/>
        <w:ind w:firstLine="420"/>
      </w:pPr>
      <w:r>
        <w:rPr>
          <w:rFonts w:hint="eastAsia"/>
        </w:rPr>
        <w:t>指用十字切割法将朱顶红种球分次切分成大小适当的鳞茎块，再将每份鳞茎块分离成若干带</w:t>
      </w:r>
      <w:r w:rsidRPr="00B5011E">
        <w:rPr>
          <w:rFonts w:hint="eastAsia"/>
        </w:rPr>
        <w:t>根盘</w:t>
      </w:r>
      <w:r>
        <w:rPr>
          <w:rFonts w:hint="eastAsia"/>
        </w:rPr>
        <w:t>的双鳞片组织块，通过消毒、暗藏培育，刺激组织再生，在双鳞片中间生长出朱顶红新芽的方法。</w:t>
      </w:r>
    </w:p>
    <w:p w14:paraId="33592F5C" w14:textId="77777777" w:rsidR="00C42077" w:rsidRPr="00B5011E" w:rsidRDefault="00C42077" w:rsidP="00C42077">
      <w:pPr>
        <w:pStyle w:val="affffb"/>
        <w:ind w:firstLine="422"/>
        <w:rPr>
          <w:b/>
        </w:rPr>
      </w:pPr>
      <w:r w:rsidRPr="00B5011E">
        <w:rPr>
          <w:rFonts w:hint="eastAsia"/>
          <w:b/>
        </w:rPr>
        <w:t>新芽</w:t>
      </w:r>
      <w:r>
        <w:rPr>
          <w:rFonts w:hint="eastAsia"/>
          <w:b/>
        </w:rPr>
        <w:t xml:space="preserve"> </w:t>
      </w:r>
      <w:r>
        <w:rPr>
          <w:b/>
        </w:rPr>
        <w:t xml:space="preserve"> </w:t>
      </w:r>
      <w:r w:rsidRPr="00A134E4">
        <w:rPr>
          <w:b/>
        </w:rPr>
        <w:t>Vegetative primordia</w:t>
      </w:r>
    </w:p>
    <w:p w14:paraId="7F7AAB05" w14:textId="77777777" w:rsidR="00C42077" w:rsidRDefault="00C42077" w:rsidP="00C42077">
      <w:pPr>
        <w:pStyle w:val="affffb"/>
        <w:ind w:firstLine="420"/>
      </w:pPr>
      <w:r>
        <w:rPr>
          <w:rFonts w:hint="eastAsia"/>
        </w:rPr>
        <w:t>指朱顶红种球通过双鳞茎切割培养后，在2片鳞片之间新生长出的</w:t>
      </w:r>
      <w:r w:rsidRPr="00B5011E">
        <w:rPr>
          <w:rFonts w:hint="eastAsia"/>
        </w:rPr>
        <w:t>芽原基。</w:t>
      </w:r>
    </w:p>
    <w:p w14:paraId="1FFFCD6A" w14:textId="77777777" w:rsidR="00C42077" w:rsidRDefault="00C42077" w:rsidP="00C42077">
      <w:pPr>
        <w:pStyle w:val="affc"/>
        <w:spacing w:before="312" w:after="312"/>
      </w:pPr>
      <w:bookmarkStart w:id="53" w:name="_Toc179142133"/>
      <w:bookmarkStart w:id="54" w:name="_Toc180569296"/>
      <w:r w:rsidRPr="00C42077">
        <w:rPr>
          <w:rFonts w:hint="eastAsia"/>
        </w:rPr>
        <w:t>培养基的配置</w:t>
      </w:r>
      <w:bookmarkEnd w:id="53"/>
      <w:bookmarkEnd w:id="54"/>
    </w:p>
    <w:p w14:paraId="337812E2" w14:textId="77777777" w:rsidR="00C42077" w:rsidRDefault="00C42077" w:rsidP="00C42077">
      <w:pPr>
        <w:pStyle w:val="affd"/>
        <w:spacing w:before="156" w:after="156"/>
      </w:pPr>
      <w:bookmarkStart w:id="55" w:name="_Toc179142134"/>
      <w:bookmarkStart w:id="56" w:name="_Toc180569297"/>
      <w:r w:rsidRPr="00C42077">
        <w:rPr>
          <w:rFonts w:hint="eastAsia"/>
        </w:rPr>
        <w:t>疏水培养基的配置</w:t>
      </w:r>
      <w:bookmarkEnd w:id="55"/>
      <w:bookmarkEnd w:id="56"/>
    </w:p>
    <w:p w14:paraId="2079247F" w14:textId="77777777" w:rsidR="00C42077" w:rsidRDefault="00C42077" w:rsidP="00C42077">
      <w:pPr>
        <w:pStyle w:val="affffb"/>
        <w:ind w:firstLine="420"/>
      </w:pPr>
      <w:r w:rsidRPr="00C42077">
        <w:rPr>
          <w:rFonts w:hint="eastAsia"/>
        </w:rPr>
        <w:t>用纤维长度 5～10 mm的纯泥炭土、粒径 4～8 mm的珍珠岩、粒径 3～6 mm的蛭石和纤维长度 10～20 mm的菇渣以体积比1:1:2:2的比例混合均匀配置成疏水培养基。</w:t>
      </w:r>
    </w:p>
    <w:p w14:paraId="6279DF0C" w14:textId="77777777" w:rsidR="00C42077" w:rsidRDefault="00C42077" w:rsidP="00C42077">
      <w:pPr>
        <w:pStyle w:val="affd"/>
        <w:spacing w:before="156" w:after="156"/>
      </w:pPr>
      <w:bookmarkStart w:id="57" w:name="_Toc179142135"/>
      <w:bookmarkStart w:id="58" w:name="_Toc180569298"/>
      <w:r w:rsidRPr="00C42077">
        <w:rPr>
          <w:rFonts w:hint="eastAsia"/>
        </w:rPr>
        <w:lastRenderedPageBreak/>
        <w:t>培养基消毒</w:t>
      </w:r>
      <w:bookmarkEnd w:id="57"/>
      <w:bookmarkEnd w:id="58"/>
    </w:p>
    <w:p w14:paraId="786EB110" w14:textId="77777777" w:rsidR="00C42077" w:rsidRPr="00C42077" w:rsidRDefault="00C42077" w:rsidP="00C42077">
      <w:pPr>
        <w:pStyle w:val="affffb"/>
        <w:ind w:firstLine="420"/>
      </w:pPr>
      <w:r w:rsidRPr="00C42077">
        <w:rPr>
          <w:rFonts w:hint="eastAsia"/>
        </w:rPr>
        <w:t>将培养基在阳光下暴晒 3～4 天，然后75%的多菌灵500倍液喷洒杀菌。</w:t>
      </w:r>
    </w:p>
    <w:p w14:paraId="498BAD9F" w14:textId="77777777" w:rsidR="00C42077" w:rsidRDefault="00C42077" w:rsidP="00C42077">
      <w:pPr>
        <w:pStyle w:val="affc"/>
        <w:spacing w:before="312" w:after="312"/>
      </w:pPr>
      <w:bookmarkStart w:id="59" w:name="_Toc179142136"/>
      <w:bookmarkStart w:id="60" w:name="_Toc180569299"/>
      <w:r w:rsidRPr="00C42077">
        <w:rPr>
          <w:rFonts w:hint="eastAsia"/>
        </w:rPr>
        <w:t>双鳞片繁殖</w:t>
      </w:r>
      <w:bookmarkEnd w:id="59"/>
      <w:bookmarkEnd w:id="60"/>
    </w:p>
    <w:p w14:paraId="0E907B84" w14:textId="77777777" w:rsidR="00C42077" w:rsidRDefault="00C42077" w:rsidP="00C42077">
      <w:pPr>
        <w:pStyle w:val="affffb"/>
        <w:ind w:firstLine="420"/>
      </w:pPr>
      <w:r w:rsidRPr="00C42077">
        <w:rPr>
          <w:rFonts w:hint="eastAsia"/>
        </w:rPr>
        <w:t>朱顶红双鳞片繁殖方法见附录A。</w:t>
      </w:r>
    </w:p>
    <w:p w14:paraId="57DF26C2" w14:textId="77777777" w:rsidR="00C42077" w:rsidRDefault="00C42077" w:rsidP="00C42077">
      <w:pPr>
        <w:pStyle w:val="affd"/>
        <w:spacing w:before="156" w:after="156"/>
      </w:pPr>
      <w:bookmarkStart w:id="61" w:name="_Toc179142137"/>
      <w:bookmarkStart w:id="62" w:name="_Toc180569300"/>
      <w:r w:rsidRPr="00C42077">
        <w:rPr>
          <w:rFonts w:hint="eastAsia"/>
        </w:rPr>
        <w:t>繁殖时间</w:t>
      </w:r>
      <w:bookmarkEnd w:id="61"/>
      <w:bookmarkEnd w:id="62"/>
    </w:p>
    <w:p w14:paraId="26DEB5F9" w14:textId="77777777" w:rsidR="00C42077" w:rsidRDefault="00C42077" w:rsidP="00C42077">
      <w:pPr>
        <w:pStyle w:val="affffb"/>
        <w:ind w:firstLine="420"/>
      </w:pPr>
      <w:r w:rsidRPr="00C42077">
        <w:rPr>
          <w:rFonts w:hint="eastAsia"/>
        </w:rPr>
        <w:t>宜在 4～8 月选球切片繁殖。</w:t>
      </w:r>
    </w:p>
    <w:p w14:paraId="48F7CE99" w14:textId="77777777" w:rsidR="00C42077" w:rsidRDefault="00C42077" w:rsidP="00C42077">
      <w:pPr>
        <w:pStyle w:val="affd"/>
        <w:spacing w:before="156" w:after="156"/>
      </w:pPr>
      <w:bookmarkStart w:id="63" w:name="_Toc179142138"/>
      <w:bookmarkStart w:id="64" w:name="_Toc180569301"/>
      <w:r w:rsidRPr="00C42077">
        <w:rPr>
          <w:rFonts w:hint="eastAsia"/>
        </w:rPr>
        <w:t>选种球</w:t>
      </w:r>
      <w:bookmarkEnd w:id="63"/>
      <w:bookmarkEnd w:id="64"/>
    </w:p>
    <w:p w14:paraId="65BDA5D0" w14:textId="77777777" w:rsidR="00C42077" w:rsidRDefault="00C42077" w:rsidP="00C42077">
      <w:pPr>
        <w:pStyle w:val="affffb"/>
        <w:ind w:firstLine="420"/>
      </w:pPr>
      <w:r w:rsidRPr="00C42077">
        <w:rPr>
          <w:rFonts w:hint="eastAsia"/>
        </w:rPr>
        <w:t>选择球形周正饱满，根盘完整，表皮无擦伤开裂、无病虫害，直径 ≥6cm 的种球。</w:t>
      </w:r>
    </w:p>
    <w:p w14:paraId="378EFB6C" w14:textId="77777777" w:rsidR="00C42077" w:rsidRDefault="00C42077" w:rsidP="00C42077">
      <w:pPr>
        <w:pStyle w:val="affd"/>
        <w:spacing w:before="156" w:after="156"/>
      </w:pPr>
      <w:bookmarkStart w:id="65" w:name="_Toc179142139"/>
      <w:bookmarkStart w:id="66" w:name="_Toc180569302"/>
      <w:proofErr w:type="gramStart"/>
      <w:r>
        <w:rPr>
          <w:rFonts w:hint="eastAsia"/>
        </w:rPr>
        <w:t>剥</w:t>
      </w:r>
      <w:proofErr w:type="gramEnd"/>
      <w:r>
        <w:rPr>
          <w:rFonts w:hint="eastAsia"/>
        </w:rPr>
        <w:t>鳞茎</w:t>
      </w:r>
      <w:bookmarkEnd w:id="65"/>
      <w:bookmarkEnd w:id="66"/>
    </w:p>
    <w:p w14:paraId="0350366E" w14:textId="77777777" w:rsidR="00C42077" w:rsidRDefault="00C42077" w:rsidP="00C42077">
      <w:pPr>
        <w:pStyle w:val="affffb"/>
        <w:ind w:firstLine="420"/>
      </w:pPr>
      <w:r w:rsidRPr="00C42077">
        <w:rPr>
          <w:rFonts w:hint="eastAsia"/>
        </w:rPr>
        <w:t>将选好的种球切除叶片和根系及过厚根盘，保留原种球2/3</w:t>
      </w:r>
      <w:r>
        <w:rPr>
          <w:rFonts w:hint="eastAsia"/>
        </w:rPr>
        <w:t>，</w:t>
      </w:r>
      <w:r w:rsidRPr="00C42077">
        <w:rPr>
          <w:rFonts w:hint="eastAsia"/>
        </w:rPr>
        <w:t>去掉外层死皮及老化鳞片，</w:t>
      </w:r>
      <w:r>
        <w:rPr>
          <w:rFonts w:hint="eastAsia"/>
        </w:rPr>
        <w:t>剥出用于繁殖的鳞茎</w:t>
      </w:r>
      <w:r w:rsidRPr="00C42077">
        <w:rPr>
          <w:rFonts w:hint="eastAsia"/>
        </w:rPr>
        <w:t>。</w:t>
      </w:r>
    </w:p>
    <w:p w14:paraId="3744C56C" w14:textId="77777777" w:rsidR="00C42077" w:rsidRPr="00C42077" w:rsidRDefault="00C42077" w:rsidP="00C42077">
      <w:pPr>
        <w:pStyle w:val="affd"/>
        <w:spacing w:before="156" w:after="156"/>
      </w:pPr>
      <w:bookmarkStart w:id="67" w:name="_Toc179142140"/>
      <w:bookmarkStart w:id="68" w:name="_Toc180569303"/>
      <w:r>
        <w:rPr>
          <w:rFonts w:hint="eastAsia"/>
        </w:rPr>
        <w:t>鳞茎消毒</w:t>
      </w:r>
      <w:bookmarkEnd w:id="67"/>
      <w:bookmarkEnd w:id="68"/>
    </w:p>
    <w:p w14:paraId="64568133" w14:textId="77777777" w:rsidR="004B3E93" w:rsidRDefault="00C42077" w:rsidP="002A1260">
      <w:pPr>
        <w:pStyle w:val="affffb"/>
        <w:ind w:firstLine="420"/>
      </w:pPr>
      <w:r w:rsidRPr="00C42077">
        <w:rPr>
          <w:rFonts w:hint="eastAsia"/>
        </w:rPr>
        <w:t>将</w:t>
      </w:r>
      <w:r>
        <w:rPr>
          <w:rFonts w:hint="eastAsia"/>
        </w:rPr>
        <w:t>剥出</w:t>
      </w:r>
      <w:r w:rsidRPr="00C42077">
        <w:rPr>
          <w:rFonts w:hint="eastAsia"/>
        </w:rPr>
        <w:t>的</w:t>
      </w:r>
      <w:r>
        <w:rPr>
          <w:rFonts w:hint="eastAsia"/>
        </w:rPr>
        <w:t>鳞茎</w:t>
      </w:r>
      <w:r w:rsidRPr="00C42077">
        <w:rPr>
          <w:rFonts w:hint="eastAsia"/>
        </w:rPr>
        <w:t>用清水先清洗干净，浸入百菌清1000倍液20分钟，再用75%的酒精清洗伤口粘液 1～2 分钟，最后用清水清洗干净，放阴凉通风处晾干水份备用。</w:t>
      </w:r>
    </w:p>
    <w:p w14:paraId="65A75E83" w14:textId="77777777" w:rsidR="00C42077" w:rsidRPr="00C42077" w:rsidRDefault="00C42077" w:rsidP="00C42077">
      <w:pPr>
        <w:pStyle w:val="affd"/>
        <w:spacing w:before="156" w:after="156"/>
      </w:pPr>
      <w:bookmarkStart w:id="69" w:name="_Toc179142141"/>
      <w:bookmarkStart w:id="70" w:name="_Toc180569304"/>
      <w:r w:rsidRPr="00C42077">
        <w:rPr>
          <w:rFonts w:hint="eastAsia"/>
        </w:rPr>
        <w:t>鳞茎切片</w:t>
      </w:r>
      <w:bookmarkEnd w:id="69"/>
      <w:bookmarkEnd w:id="70"/>
    </w:p>
    <w:p w14:paraId="60E1B163" w14:textId="77777777" w:rsidR="00C42077" w:rsidRDefault="00C42077" w:rsidP="00C42077">
      <w:pPr>
        <w:pStyle w:val="affe"/>
        <w:spacing w:before="156" w:after="156"/>
      </w:pPr>
      <w:bookmarkStart w:id="71" w:name="_Toc179142142"/>
      <w:bookmarkStart w:id="72" w:name="_Toc180569305"/>
      <w:r w:rsidRPr="00C42077">
        <w:rPr>
          <w:rFonts w:hint="eastAsia"/>
        </w:rPr>
        <w:t>操作台消毒</w:t>
      </w:r>
      <w:bookmarkEnd w:id="71"/>
      <w:bookmarkEnd w:id="72"/>
    </w:p>
    <w:p w14:paraId="4D5F0F16" w14:textId="77777777" w:rsidR="00C42077" w:rsidRPr="00C42077" w:rsidRDefault="00C42077" w:rsidP="00C42077">
      <w:pPr>
        <w:pStyle w:val="affffb"/>
        <w:ind w:firstLine="420"/>
      </w:pPr>
      <w:r w:rsidRPr="00C42077">
        <w:rPr>
          <w:rFonts w:hint="eastAsia"/>
        </w:rPr>
        <w:t>选择在室内干燥阴凉处进行切片操作，操作刀具、操作台及容器均需用75%酒精进行浸泡或擦拭消毒处理。</w:t>
      </w:r>
    </w:p>
    <w:p w14:paraId="52D29CF4" w14:textId="77777777" w:rsidR="00C42077" w:rsidRDefault="00C42077" w:rsidP="00C42077">
      <w:pPr>
        <w:pStyle w:val="affe"/>
        <w:spacing w:before="156" w:after="156"/>
      </w:pPr>
      <w:bookmarkStart w:id="73" w:name="_Toc179142143"/>
      <w:bookmarkStart w:id="74" w:name="_Toc180569306"/>
      <w:r w:rsidRPr="00C42077">
        <w:rPr>
          <w:rFonts w:hint="eastAsia"/>
        </w:rPr>
        <w:t>切鳞片</w:t>
      </w:r>
      <w:bookmarkEnd w:id="73"/>
      <w:bookmarkEnd w:id="74"/>
    </w:p>
    <w:p w14:paraId="74DC0DEF" w14:textId="77777777" w:rsidR="00C42077" w:rsidRPr="00C42077" w:rsidRDefault="00C42077" w:rsidP="00C42077">
      <w:pPr>
        <w:pStyle w:val="affffb"/>
        <w:ind w:firstLine="420"/>
      </w:pPr>
      <w:r w:rsidRPr="00C42077">
        <w:rPr>
          <w:rFonts w:hint="eastAsia"/>
        </w:rPr>
        <w:t>采用双鳞片法切割鳞茎。将准备好的鳞茎根盘朝上，以根盘为中心，用十字切割法分次纵切为大小均匀适当的鳞茎块。把切好的鳞茎块去掉中间4～6层过嫩鳞片，将剩余鳞茎块按2片鳞片为一份</w:t>
      </w:r>
      <w:r>
        <w:rPr>
          <w:rFonts w:hint="eastAsia"/>
        </w:rPr>
        <w:t>双鳞片</w:t>
      </w:r>
      <w:r w:rsidRPr="00C42077">
        <w:rPr>
          <w:rFonts w:hint="eastAsia"/>
        </w:rPr>
        <w:t>进行最后切分，并确保每份</w:t>
      </w:r>
      <w:r>
        <w:rPr>
          <w:rFonts w:hint="eastAsia"/>
        </w:rPr>
        <w:t>双</w:t>
      </w:r>
      <w:r w:rsidRPr="00C42077">
        <w:rPr>
          <w:rFonts w:hint="eastAsia"/>
        </w:rPr>
        <w:t>鳞片均带有根盘。朱顶红围径（直径）与切割份数及双鳞片数量关联表见附录B。</w:t>
      </w:r>
    </w:p>
    <w:p w14:paraId="390F8D19" w14:textId="77777777" w:rsidR="00C42077" w:rsidRDefault="00C42077" w:rsidP="00C42077">
      <w:pPr>
        <w:pStyle w:val="affc"/>
        <w:spacing w:before="312" w:after="312"/>
      </w:pPr>
      <w:bookmarkStart w:id="75" w:name="_Toc179142144"/>
      <w:bookmarkStart w:id="76" w:name="_Toc180569307"/>
      <w:r w:rsidRPr="00C42077">
        <w:rPr>
          <w:rFonts w:hint="eastAsia"/>
        </w:rPr>
        <w:t>鳞片培养</w:t>
      </w:r>
      <w:bookmarkEnd w:id="75"/>
      <w:bookmarkEnd w:id="76"/>
    </w:p>
    <w:p w14:paraId="24A4DAEA" w14:textId="77777777" w:rsidR="00C42077" w:rsidRDefault="00C42077" w:rsidP="00C42077">
      <w:pPr>
        <w:pStyle w:val="affd"/>
        <w:spacing w:before="156" w:after="156"/>
      </w:pPr>
      <w:bookmarkStart w:id="77" w:name="_Toc179142145"/>
      <w:bookmarkStart w:id="78" w:name="_Toc180569308"/>
      <w:r w:rsidRPr="00C42077">
        <w:rPr>
          <w:rFonts w:hint="eastAsia"/>
        </w:rPr>
        <w:t>鳞片装盒</w:t>
      </w:r>
      <w:bookmarkEnd w:id="77"/>
      <w:bookmarkEnd w:id="78"/>
    </w:p>
    <w:p w14:paraId="636F0CE3" w14:textId="77777777" w:rsidR="00C42077" w:rsidRPr="00C42077" w:rsidRDefault="00C42077" w:rsidP="00C42077">
      <w:pPr>
        <w:pStyle w:val="affffb"/>
        <w:ind w:firstLine="420"/>
      </w:pPr>
      <w:r w:rsidRPr="00C42077">
        <w:rPr>
          <w:rFonts w:hint="eastAsia"/>
        </w:rPr>
        <w:t>将数量适当的鳞片装入底部铺 2 mm 厚无菌吸水纸的已消毒的塑胶盒内，并在鳞片上面再铺一层 2 mm厚的无菌吸水纸，避免塑胶盒内出现明水。</w:t>
      </w:r>
    </w:p>
    <w:p w14:paraId="364E3E0D" w14:textId="77777777" w:rsidR="00C42077" w:rsidRDefault="00C42077" w:rsidP="00C42077">
      <w:pPr>
        <w:pStyle w:val="affd"/>
        <w:spacing w:before="156" w:after="156"/>
      </w:pPr>
      <w:bookmarkStart w:id="79" w:name="_Toc179142146"/>
      <w:bookmarkStart w:id="80" w:name="_Toc180569309"/>
      <w:r>
        <w:rPr>
          <w:rFonts w:hint="eastAsia"/>
        </w:rPr>
        <w:t>双</w:t>
      </w:r>
      <w:r w:rsidRPr="00C42077">
        <w:rPr>
          <w:rFonts w:hint="eastAsia"/>
        </w:rPr>
        <w:t>鳞片培养</w:t>
      </w:r>
      <w:bookmarkEnd w:id="79"/>
      <w:bookmarkEnd w:id="80"/>
    </w:p>
    <w:p w14:paraId="72AF4D8A" w14:textId="77777777" w:rsidR="00C42077" w:rsidRPr="00C42077" w:rsidRDefault="00C42077" w:rsidP="00C42077">
      <w:pPr>
        <w:pStyle w:val="affffb"/>
        <w:ind w:firstLine="420"/>
      </w:pPr>
      <w:r w:rsidRPr="00C42077">
        <w:rPr>
          <w:rFonts w:hint="eastAsia"/>
        </w:rPr>
        <w:t>将塑胶盒密封，置于28～35 ℃黑暗环境下培养。15 d 后进行第一次清理，清除感染、霉烂的鳞片，更换无菌吸水纸。以后每 7 d 进行一次清理和更换，直到新芽长出。</w:t>
      </w:r>
    </w:p>
    <w:p w14:paraId="4A3E98A6" w14:textId="77777777" w:rsidR="00C42077" w:rsidRDefault="00C42077" w:rsidP="00C42077">
      <w:pPr>
        <w:pStyle w:val="affd"/>
        <w:spacing w:before="156" w:after="156"/>
      </w:pPr>
      <w:bookmarkStart w:id="81" w:name="_Toc179142147"/>
      <w:bookmarkStart w:id="82" w:name="_Toc180569310"/>
      <w:proofErr w:type="gramStart"/>
      <w:r>
        <w:rPr>
          <w:rFonts w:hint="eastAsia"/>
        </w:rPr>
        <w:lastRenderedPageBreak/>
        <w:t>新芽转植</w:t>
      </w:r>
      <w:bookmarkEnd w:id="81"/>
      <w:bookmarkEnd w:id="82"/>
      <w:proofErr w:type="gramEnd"/>
    </w:p>
    <w:p w14:paraId="5E72F956" w14:textId="77777777" w:rsidR="00C42077" w:rsidRPr="00C42077" w:rsidRDefault="00C42077" w:rsidP="00C42077">
      <w:pPr>
        <w:pStyle w:val="affffb"/>
        <w:ind w:firstLine="420"/>
      </w:pPr>
      <w:r w:rsidRPr="00C42077">
        <w:rPr>
          <w:rFonts w:hint="eastAsia"/>
        </w:rPr>
        <w:t>培养 40 d 后双鳞片中间长出新芽。新芽高达到 10 mm 时将其移植于底部铺  10 cm 厚疏水培养基的 50 cm x 50 cm 方形育苗筛或50穴育苗盘中，盘底垫高，放置于半阴通风的条件下促根、促发新叶。</w:t>
      </w:r>
    </w:p>
    <w:p w14:paraId="7BD43AB2" w14:textId="77777777" w:rsidR="00C42077" w:rsidRPr="00C42077" w:rsidRDefault="00C42077" w:rsidP="00C42077">
      <w:pPr>
        <w:pStyle w:val="affc"/>
        <w:spacing w:before="312" w:after="312"/>
      </w:pPr>
      <w:bookmarkStart w:id="83" w:name="_Toc179142148"/>
      <w:bookmarkStart w:id="84" w:name="_Toc180569311"/>
      <w:r w:rsidRPr="00C42077">
        <w:rPr>
          <w:rFonts w:hint="eastAsia"/>
        </w:rPr>
        <w:t>肥水管理</w:t>
      </w:r>
      <w:bookmarkEnd w:id="83"/>
      <w:bookmarkEnd w:id="84"/>
    </w:p>
    <w:p w14:paraId="17DCB26E" w14:textId="77777777" w:rsidR="00C42077" w:rsidRDefault="00C42077" w:rsidP="00C42077">
      <w:pPr>
        <w:pStyle w:val="affd"/>
        <w:spacing w:before="156" w:after="156"/>
      </w:pPr>
      <w:bookmarkStart w:id="85" w:name="_Toc179142149"/>
      <w:bookmarkStart w:id="86" w:name="_Toc180569312"/>
      <w:r w:rsidRPr="00C42077">
        <w:rPr>
          <w:rFonts w:hint="eastAsia"/>
        </w:rPr>
        <w:t>定植上盆</w:t>
      </w:r>
      <w:bookmarkEnd w:id="85"/>
      <w:bookmarkEnd w:id="86"/>
    </w:p>
    <w:p w14:paraId="08B5F1DE" w14:textId="77777777" w:rsidR="00C42077" w:rsidRPr="00C42077" w:rsidRDefault="00C42077" w:rsidP="00C42077">
      <w:pPr>
        <w:pStyle w:val="affffb"/>
        <w:ind w:firstLine="420"/>
      </w:pPr>
      <w:r w:rsidRPr="00C42077">
        <w:rPr>
          <w:rFonts w:hint="eastAsia"/>
        </w:rPr>
        <w:t>3～4 个月后，将长出 2～3 片真叶的小苗从育苗盘中起出,分别定植于 直径 10 cm 的花盆内, 用纤维长 10～30 mm 粗泥炭和粒径4～8 mm珍珠岩混合基质栽培 (V粗泥炭:V珍珠岩为7：3)。每盆一个新苗。</w:t>
      </w:r>
    </w:p>
    <w:p w14:paraId="470C8533" w14:textId="77777777" w:rsidR="00C42077" w:rsidRPr="00C42077" w:rsidRDefault="00C42077" w:rsidP="00C42077">
      <w:pPr>
        <w:pStyle w:val="affd"/>
        <w:spacing w:before="156" w:after="156"/>
      </w:pPr>
      <w:bookmarkStart w:id="87" w:name="_Toc179142150"/>
      <w:bookmarkStart w:id="88" w:name="_Toc180569313"/>
      <w:r w:rsidRPr="00C42077">
        <w:rPr>
          <w:rFonts w:hint="eastAsia"/>
        </w:rPr>
        <w:t>施肥</w:t>
      </w:r>
      <w:bookmarkEnd w:id="87"/>
      <w:bookmarkEnd w:id="88"/>
    </w:p>
    <w:p w14:paraId="465ECE2B" w14:textId="77777777" w:rsidR="00C42077" w:rsidRDefault="00C42077" w:rsidP="00C42077">
      <w:pPr>
        <w:pStyle w:val="affe"/>
        <w:spacing w:before="156" w:after="156"/>
      </w:pPr>
      <w:bookmarkStart w:id="89" w:name="_Toc179142151"/>
      <w:bookmarkStart w:id="90" w:name="_Toc180569314"/>
      <w:r w:rsidRPr="00C42077">
        <w:rPr>
          <w:rFonts w:hint="eastAsia"/>
        </w:rPr>
        <w:t>叶生长期施肥</w:t>
      </w:r>
      <w:bookmarkEnd w:id="89"/>
      <w:bookmarkEnd w:id="90"/>
    </w:p>
    <w:p w14:paraId="3E181CE4" w14:textId="77777777" w:rsidR="00C42077" w:rsidRPr="00C42077" w:rsidRDefault="00C42077" w:rsidP="00C42077">
      <w:pPr>
        <w:pStyle w:val="affffb"/>
        <w:ind w:firstLine="420"/>
      </w:pPr>
      <w:r w:rsidRPr="00C42077">
        <w:rPr>
          <w:rFonts w:hint="eastAsia"/>
        </w:rPr>
        <w:t>新苗定植后，每年9月份前为叶片和根系的快速生长期。当新生叶片长度约10cm时，开始追施肥料。肥、水交替进行或两次水一次肥，每次间隔 10～15d 左右，施肥以 N：P：K=3:1:1 含量的全效水溶肥2000 倍液为宜。施肥方法应符合NY/T 496 的规定。</w:t>
      </w:r>
    </w:p>
    <w:p w14:paraId="3E19256E" w14:textId="77777777" w:rsidR="00C42077" w:rsidRDefault="00C42077" w:rsidP="00C42077">
      <w:pPr>
        <w:pStyle w:val="affe"/>
        <w:spacing w:before="156" w:after="156"/>
      </w:pPr>
      <w:bookmarkStart w:id="91" w:name="_Toc179142152"/>
      <w:bookmarkStart w:id="92" w:name="_Toc180569315"/>
      <w:r w:rsidRPr="00C42077">
        <w:rPr>
          <w:rFonts w:hint="eastAsia"/>
        </w:rPr>
        <w:t>种球生长期施肥</w:t>
      </w:r>
      <w:bookmarkEnd w:id="91"/>
      <w:bookmarkEnd w:id="92"/>
    </w:p>
    <w:p w14:paraId="65BDB531" w14:textId="77777777" w:rsidR="00C42077" w:rsidRPr="00C42077" w:rsidRDefault="00C42077" w:rsidP="00C42077">
      <w:pPr>
        <w:pStyle w:val="affffb"/>
        <w:ind w:firstLine="420"/>
      </w:pPr>
      <w:r w:rsidRPr="00C42077">
        <w:rPr>
          <w:rFonts w:hint="eastAsia"/>
        </w:rPr>
        <w:t>每年9～11月为种球生长期，此时植株新叶片逐渐停止生长或生长缓慢，种球开始膨大积蓄养份。宜每 15～30 d 施 1 次 N：P：K=1:2:2 的全效水溶肥2500～3000 倍液，促进种球膨大生长。施肥方法应符合NY/T 496 的规定。</w:t>
      </w:r>
    </w:p>
    <w:p w14:paraId="39DCF689" w14:textId="77777777" w:rsidR="00C42077" w:rsidRDefault="00C42077" w:rsidP="00C42077">
      <w:pPr>
        <w:pStyle w:val="affc"/>
        <w:spacing w:before="312" w:after="312"/>
      </w:pPr>
      <w:bookmarkStart w:id="93" w:name="_Toc179142153"/>
      <w:bookmarkStart w:id="94" w:name="_Toc180569316"/>
      <w:r w:rsidRPr="00C42077">
        <w:rPr>
          <w:rFonts w:hint="eastAsia"/>
        </w:rPr>
        <w:t>病虫害防治</w:t>
      </w:r>
      <w:bookmarkEnd w:id="93"/>
      <w:bookmarkEnd w:id="94"/>
    </w:p>
    <w:p w14:paraId="6CEAC886" w14:textId="77777777" w:rsidR="00C42077" w:rsidRPr="00C42077" w:rsidRDefault="00C42077" w:rsidP="00C42077">
      <w:pPr>
        <w:pStyle w:val="affffb"/>
        <w:ind w:firstLine="420"/>
      </w:pPr>
      <w:r w:rsidRPr="00C42077">
        <w:rPr>
          <w:rFonts w:hint="eastAsia"/>
        </w:rPr>
        <w:t>朱顶红主要病害有细菌性软腐病、炭疽病等，主要虫害有康氏粉蚧、朱砂叶螨、蛞蝓等。农药使用应符合GB 4285和GB/T 8321(所有部分)规定，主要病虫害防治应符合DB11/T 1548-2018 的规定。</w:t>
      </w:r>
    </w:p>
    <w:p w14:paraId="061BA5F5" w14:textId="77777777" w:rsidR="00C42077" w:rsidRPr="00C42077" w:rsidRDefault="00C42077" w:rsidP="00C42077">
      <w:pPr>
        <w:pStyle w:val="affc"/>
        <w:spacing w:before="312" w:after="312"/>
      </w:pPr>
      <w:bookmarkStart w:id="95" w:name="_Toc179142154"/>
      <w:bookmarkStart w:id="96" w:name="_Toc180569317"/>
      <w:r w:rsidRPr="00C42077">
        <w:rPr>
          <w:rFonts w:hint="eastAsia"/>
        </w:rPr>
        <w:t>采收</w:t>
      </w:r>
      <w:bookmarkEnd w:id="95"/>
      <w:bookmarkEnd w:id="96"/>
    </w:p>
    <w:p w14:paraId="6DBA636B" w14:textId="77777777" w:rsidR="00C42077" w:rsidRDefault="00C42077" w:rsidP="00C42077">
      <w:pPr>
        <w:pStyle w:val="affd"/>
        <w:spacing w:before="156" w:after="156"/>
      </w:pPr>
      <w:bookmarkStart w:id="97" w:name="_Toc179142155"/>
      <w:bookmarkStart w:id="98" w:name="_Toc180569318"/>
      <w:r w:rsidRPr="00C42077">
        <w:rPr>
          <w:rFonts w:hint="eastAsia"/>
        </w:rPr>
        <w:t>采收时间</w:t>
      </w:r>
      <w:bookmarkEnd w:id="97"/>
      <w:bookmarkEnd w:id="98"/>
    </w:p>
    <w:p w14:paraId="228501A6" w14:textId="77777777" w:rsidR="00C42077" w:rsidRPr="00C42077" w:rsidRDefault="00C42077" w:rsidP="00C42077">
      <w:pPr>
        <w:pStyle w:val="affffb"/>
        <w:ind w:firstLine="420"/>
      </w:pPr>
      <w:r w:rsidRPr="00C42077">
        <w:rPr>
          <w:rFonts w:hint="eastAsia"/>
        </w:rPr>
        <w:t>第三年11月上旬至11月中旬，鳞茎直径≥ 6 cm，即达到商品球采收标准。</w:t>
      </w:r>
    </w:p>
    <w:p w14:paraId="639D07DB" w14:textId="77777777" w:rsidR="00C42077" w:rsidRDefault="00C42077" w:rsidP="00C42077">
      <w:pPr>
        <w:pStyle w:val="affd"/>
        <w:spacing w:before="156" w:after="156"/>
      </w:pPr>
      <w:bookmarkStart w:id="99" w:name="_Toc179142156"/>
      <w:bookmarkStart w:id="100" w:name="_Toc180569319"/>
      <w:r w:rsidRPr="00C42077">
        <w:rPr>
          <w:rFonts w:hint="eastAsia"/>
        </w:rPr>
        <w:t>采收方法</w:t>
      </w:r>
      <w:bookmarkEnd w:id="99"/>
      <w:bookmarkEnd w:id="100"/>
    </w:p>
    <w:p w14:paraId="1A435280" w14:textId="77777777" w:rsidR="00C42077" w:rsidRPr="00C42077" w:rsidRDefault="00C42077" w:rsidP="00C42077">
      <w:pPr>
        <w:pStyle w:val="affffb"/>
        <w:ind w:firstLine="420"/>
      </w:pPr>
      <w:r w:rsidRPr="00C42077">
        <w:rPr>
          <w:rFonts w:hint="eastAsia"/>
        </w:rPr>
        <w:t>剪除朱顶红叶片，将鳞茎从花盆中挖出并进行清洗，在阴凉通风处晾干 30～40 d，清理鳞茎死皮及干缩的根系，剔除残次品，然后分级装箱。</w:t>
      </w:r>
    </w:p>
    <w:p w14:paraId="23C0A83B" w14:textId="77777777" w:rsidR="00C42077" w:rsidRDefault="00C42077" w:rsidP="00C42077">
      <w:pPr>
        <w:pStyle w:val="affd"/>
        <w:spacing w:before="156" w:after="156"/>
      </w:pPr>
      <w:bookmarkStart w:id="101" w:name="_Toc179142157"/>
      <w:bookmarkStart w:id="102" w:name="_Toc180569320"/>
      <w:r w:rsidRPr="00C42077">
        <w:rPr>
          <w:rFonts w:hint="eastAsia"/>
        </w:rPr>
        <w:t>分级</w:t>
      </w:r>
      <w:bookmarkEnd w:id="101"/>
      <w:bookmarkEnd w:id="102"/>
    </w:p>
    <w:p w14:paraId="3102ADF6" w14:textId="77777777" w:rsidR="00C42077" w:rsidRDefault="00C42077" w:rsidP="001F67FB">
      <w:pPr>
        <w:pStyle w:val="affffb"/>
        <w:ind w:firstLine="420"/>
        <w:sectPr w:rsidR="00C42077" w:rsidSect="00CD561D">
          <w:pgSz w:w="11906" w:h="16838" w:code="9"/>
          <w:pgMar w:top="1928" w:right="1134" w:bottom="1134" w:left="1134" w:header="1418" w:footer="1134" w:gutter="284"/>
          <w:pgNumType w:start="1"/>
          <w:cols w:space="425"/>
          <w:formProt w:val="0"/>
          <w:docGrid w:type="lines" w:linePitch="312"/>
        </w:sectPr>
      </w:pPr>
      <w:r w:rsidRPr="00C42077">
        <w:rPr>
          <w:rFonts w:hint="eastAsia"/>
        </w:rPr>
        <w:t>将同一品种的种球按直径规格进行分级，分级方法符合GB/T 18247. 6一2000 的规定。种球出圃分级标准参见附录C。</w:t>
      </w:r>
    </w:p>
    <w:p w14:paraId="4ED877A1" w14:textId="77777777" w:rsidR="00C42077" w:rsidRDefault="00C42077" w:rsidP="00C42077">
      <w:pPr>
        <w:pStyle w:val="af8"/>
        <w:rPr>
          <w:vanish w:val="0"/>
        </w:rPr>
      </w:pPr>
      <w:bookmarkStart w:id="103" w:name="BookMark5"/>
      <w:bookmarkEnd w:id="25"/>
    </w:p>
    <w:p w14:paraId="61723D58" w14:textId="77777777" w:rsidR="00C42077" w:rsidRDefault="00C42077" w:rsidP="00C42077">
      <w:pPr>
        <w:pStyle w:val="afe"/>
        <w:rPr>
          <w:vanish w:val="0"/>
        </w:rPr>
      </w:pPr>
    </w:p>
    <w:p w14:paraId="76A83B59" w14:textId="23871D42" w:rsidR="00C42077" w:rsidRDefault="00C42077" w:rsidP="00C42077">
      <w:pPr>
        <w:pStyle w:val="aff3"/>
        <w:spacing w:after="156"/>
      </w:pPr>
      <w:r>
        <w:br/>
      </w:r>
      <w:bookmarkStart w:id="104" w:name="_Toc179142158"/>
      <w:bookmarkStart w:id="105" w:name="_Toc180569321"/>
      <w:r>
        <w:rPr>
          <w:rFonts w:hint="eastAsia"/>
        </w:rPr>
        <w:t>（资料性）</w:t>
      </w:r>
      <w:r>
        <w:br/>
      </w:r>
      <w:bookmarkEnd w:id="104"/>
      <w:r w:rsidR="000E10CC" w:rsidRPr="000E10CC">
        <w:rPr>
          <w:rFonts w:hint="eastAsia"/>
        </w:rPr>
        <w:t>朱顶红鳞茎切片繁殖技术规程</w:t>
      </w:r>
      <w:bookmarkEnd w:id="105"/>
    </w:p>
    <w:p w14:paraId="2EF9B221" w14:textId="77777777" w:rsidR="00C42077" w:rsidRPr="00C42077" w:rsidRDefault="00C42077" w:rsidP="00C42077">
      <w:pPr>
        <w:pStyle w:val="afffffffffe"/>
      </w:pPr>
      <w:r>
        <w:rPr>
          <w:rFonts w:hint="eastAsia"/>
        </w:rPr>
        <w:t xml:space="preserve">A.1  </w:t>
      </w:r>
      <w:r w:rsidRPr="00C42077">
        <w:rPr>
          <w:rFonts w:ascii="宋体" w:eastAsia="宋体" w:hAnsi="宋体" w:hint="eastAsia"/>
        </w:rPr>
        <w:t>图A.1给出了朱顶红双鳞片繁殖方法示意。</w:t>
      </w:r>
    </w:p>
    <w:p w14:paraId="3C336BF0" w14:textId="77777777" w:rsidR="00C42077" w:rsidRPr="00C42077" w:rsidRDefault="00C42077" w:rsidP="00C42077">
      <w:pPr>
        <w:pStyle w:val="af9"/>
        <w:spacing w:before="156" w:after="156"/>
      </w:pPr>
      <w:r w:rsidRPr="00C42077">
        <w:rPr>
          <w:rFonts w:hint="eastAsia"/>
        </w:rPr>
        <w:t>朱顶红双鳞片繁殖方法示意图</w:t>
      </w:r>
    </w:p>
    <w:p w14:paraId="1BC0A8C3" w14:textId="77777777" w:rsidR="00C42077" w:rsidRPr="00C42077" w:rsidRDefault="00C42077" w:rsidP="00C42077">
      <w:pPr>
        <w:pStyle w:val="af9"/>
        <w:numPr>
          <w:ilvl w:val="0"/>
          <w:numId w:val="0"/>
        </w:numPr>
        <w:spacing w:before="156" w:after="156"/>
        <w:jc w:val="both"/>
      </w:pPr>
    </w:p>
    <w:p w14:paraId="4916FAC2" w14:textId="77777777" w:rsidR="00C42077" w:rsidRDefault="00C42077" w:rsidP="00C42077">
      <w:pPr>
        <w:pStyle w:val="affffb"/>
        <w:ind w:firstLine="420"/>
      </w:pPr>
      <w:r>
        <w:drawing>
          <wp:inline distT="0" distB="0" distL="0" distR="0" wp14:anchorId="379F73E2" wp14:editId="7B2D732C">
            <wp:extent cx="5627370" cy="4029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7370" cy="4029710"/>
                    </a:xfrm>
                    <a:prstGeom prst="rect">
                      <a:avLst/>
                    </a:prstGeom>
                    <a:noFill/>
                  </pic:spPr>
                </pic:pic>
              </a:graphicData>
            </a:graphic>
          </wp:inline>
        </w:drawing>
      </w:r>
    </w:p>
    <w:p w14:paraId="119ECDFB" w14:textId="77777777" w:rsidR="00C42077" w:rsidRDefault="00C42077" w:rsidP="00C42077">
      <w:pPr>
        <w:pStyle w:val="affffb"/>
        <w:ind w:firstLine="420"/>
        <w:jc w:val="center"/>
      </w:pPr>
      <w:r w:rsidRPr="00C42077">
        <w:rPr>
          <w:rFonts w:hint="eastAsia"/>
        </w:rPr>
        <w:t>图A.1   朱顶红双鳞片繁殖方法示意图</w:t>
      </w:r>
    </w:p>
    <w:p w14:paraId="1450C012" w14:textId="77777777" w:rsidR="00C42077" w:rsidRDefault="00C42077" w:rsidP="00C42077">
      <w:pPr>
        <w:pStyle w:val="affffb"/>
        <w:ind w:firstLine="420"/>
        <w:jc w:val="center"/>
        <w:sectPr w:rsidR="00C42077" w:rsidSect="00C42077">
          <w:pgSz w:w="11906" w:h="16838" w:code="9"/>
          <w:pgMar w:top="1928" w:right="1134" w:bottom="1134" w:left="1134" w:header="1418" w:footer="1134" w:gutter="284"/>
          <w:cols w:space="425"/>
          <w:formProt w:val="0"/>
          <w:docGrid w:type="lines" w:linePitch="312"/>
        </w:sectPr>
      </w:pPr>
    </w:p>
    <w:p w14:paraId="78E53A9E" w14:textId="77777777" w:rsidR="00C42077" w:rsidRDefault="00C42077" w:rsidP="00C42077">
      <w:pPr>
        <w:pStyle w:val="af8"/>
        <w:rPr>
          <w:vanish w:val="0"/>
        </w:rPr>
      </w:pPr>
    </w:p>
    <w:p w14:paraId="0D06B590" w14:textId="77777777" w:rsidR="00C42077" w:rsidRDefault="00C42077" w:rsidP="00C42077">
      <w:pPr>
        <w:pStyle w:val="afe"/>
        <w:rPr>
          <w:vanish w:val="0"/>
        </w:rPr>
      </w:pPr>
    </w:p>
    <w:p w14:paraId="55701A05" w14:textId="77777777" w:rsidR="00C42077" w:rsidRDefault="00C42077" w:rsidP="00C42077">
      <w:pPr>
        <w:pStyle w:val="aff3"/>
        <w:spacing w:after="156"/>
      </w:pPr>
      <w:r>
        <w:br/>
      </w:r>
      <w:bookmarkStart w:id="106" w:name="_Toc179142159"/>
      <w:bookmarkStart w:id="107" w:name="_Toc180569322"/>
      <w:r>
        <w:rPr>
          <w:rFonts w:hint="eastAsia"/>
        </w:rPr>
        <w:t>（资料性）</w:t>
      </w:r>
      <w:r>
        <w:br/>
      </w:r>
      <w:r>
        <w:rPr>
          <w:rFonts w:hint="eastAsia"/>
        </w:rPr>
        <w:t>朱顶红围径（直径）与切割份数及双鳞片数量关联表</w:t>
      </w:r>
      <w:bookmarkEnd w:id="106"/>
      <w:bookmarkEnd w:id="107"/>
    </w:p>
    <w:p w14:paraId="48A3214F" w14:textId="77777777" w:rsidR="00C42077" w:rsidRPr="00C42077" w:rsidRDefault="00C42077" w:rsidP="00C42077">
      <w:pPr>
        <w:pStyle w:val="afffffffffe"/>
      </w:pPr>
      <w:r>
        <w:rPr>
          <w:rFonts w:hint="eastAsia"/>
        </w:rPr>
        <w:t xml:space="preserve">B.1  </w:t>
      </w:r>
      <w:r w:rsidRPr="00C42077">
        <w:rPr>
          <w:rFonts w:ascii="宋体" w:eastAsia="宋体" w:hAnsi="宋体" w:hint="eastAsia"/>
        </w:rPr>
        <w:t>表B.1给出了朱顶红围径（直径）与切割份数及双鳞片数量关联表。</w:t>
      </w:r>
    </w:p>
    <w:p w14:paraId="3541B854" w14:textId="77777777" w:rsidR="00C42077" w:rsidRDefault="00C42077" w:rsidP="00C42077">
      <w:pPr>
        <w:pStyle w:val="aff"/>
        <w:spacing w:before="156" w:after="156"/>
      </w:pPr>
      <w:r w:rsidRPr="00C42077">
        <w:rPr>
          <w:rFonts w:hint="eastAsia"/>
        </w:rPr>
        <w:t>朱顶红围径（直径）与切割份数及双鳞片数量关联表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2534"/>
        <w:gridCol w:w="1418"/>
        <w:gridCol w:w="1417"/>
        <w:gridCol w:w="3373"/>
      </w:tblGrid>
      <w:tr w:rsidR="00C42077" w:rsidRPr="00A71CEA" w14:paraId="16009B1B" w14:textId="77777777" w:rsidTr="0062708B">
        <w:trPr>
          <w:jc w:val="center"/>
        </w:trPr>
        <w:tc>
          <w:tcPr>
            <w:tcW w:w="1005" w:type="dxa"/>
          </w:tcPr>
          <w:p w14:paraId="3549462F" w14:textId="77777777" w:rsidR="00C42077" w:rsidRPr="00A71CEA" w:rsidRDefault="00C42077" w:rsidP="0062708B">
            <w:pPr>
              <w:spacing w:line="480" w:lineRule="auto"/>
              <w:jc w:val="center"/>
            </w:pPr>
            <w:r w:rsidRPr="00A71CEA">
              <w:rPr>
                <w:rFonts w:hint="eastAsia"/>
              </w:rPr>
              <w:t>序号</w:t>
            </w:r>
          </w:p>
        </w:tc>
        <w:tc>
          <w:tcPr>
            <w:tcW w:w="2534" w:type="dxa"/>
          </w:tcPr>
          <w:p w14:paraId="5716407B" w14:textId="77777777" w:rsidR="00C42077" w:rsidRPr="00A71CEA" w:rsidRDefault="00C42077" w:rsidP="0062708B">
            <w:pPr>
              <w:jc w:val="center"/>
            </w:pPr>
            <w:r w:rsidRPr="00A71CEA">
              <w:rPr>
                <w:rFonts w:hint="eastAsia"/>
              </w:rPr>
              <w:t>D</w:t>
            </w:r>
            <w:r w:rsidRPr="00A71CEA">
              <w:t>(</w:t>
            </w:r>
            <w:r w:rsidRPr="00A71CEA">
              <w:rPr>
                <w:rFonts w:hint="eastAsia"/>
              </w:rPr>
              <w:t>直径</w:t>
            </w:r>
            <w:r w:rsidRPr="00A71CEA">
              <w:t>)</w:t>
            </w:r>
            <w:r w:rsidRPr="00A71CEA">
              <w:rPr>
                <w:rFonts w:hint="eastAsia"/>
              </w:rPr>
              <w:t>/</w:t>
            </w:r>
            <w:r w:rsidRPr="00A71CEA">
              <w:t>L(</w:t>
            </w:r>
            <w:r w:rsidRPr="00A71CEA">
              <w:rPr>
                <w:rFonts w:hint="eastAsia"/>
              </w:rPr>
              <w:t>围径</w:t>
            </w:r>
            <w:r w:rsidRPr="00A71CEA">
              <w:t>)</w:t>
            </w:r>
          </w:p>
          <w:p w14:paraId="0BB48C7F" w14:textId="77777777" w:rsidR="00C42077" w:rsidRPr="00A71CEA" w:rsidRDefault="00C42077" w:rsidP="0062708B">
            <w:pPr>
              <w:jc w:val="center"/>
            </w:pPr>
            <w:r w:rsidRPr="00A71CEA">
              <w:rPr>
                <w:rFonts w:hint="eastAsia"/>
              </w:rPr>
              <w:t>（</w:t>
            </w:r>
            <w:r w:rsidRPr="00A71CEA">
              <w:rPr>
                <w:rFonts w:hint="eastAsia"/>
              </w:rPr>
              <w:t>cm</w:t>
            </w:r>
            <w:r w:rsidRPr="00A71CEA">
              <w:rPr>
                <w:rFonts w:hint="eastAsia"/>
              </w:rPr>
              <w:t>）</w:t>
            </w:r>
          </w:p>
        </w:tc>
        <w:tc>
          <w:tcPr>
            <w:tcW w:w="1418" w:type="dxa"/>
          </w:tcPr>
          <w:p w14:paraId="287EA780" w14:textId="77777777" w:rsidR="00C42077" w:rsidRPr="00A71CEA" w:rsidRDefault="00C42077" w:rsidP="0062708B">
            <w:pPr>
              <w:jc w:val="center"/>
            </w:pPr>
            <w:r w:rsidRPr="00A71CEA">
              <w:rPr>
                <w:rFonts w:hint="eastAsia"/>
              </w:rPr>
              <w:t>切割份数</w:t>
            </w:r>
          </w:p>
          <w:p w14:paraId="1DEC984B" w14:textId="77777777" w:rsidR="00C42077" w:rsidRPr="00A71CEA" w:rsidRDefault="00C42077" w:rsidP="0062708B">
            <w:pPr>
              <w:jc w:val="center"/>
            </w:pPr>
            <w:r w:rsidRPr="00A71CEA">
              <w:rPr>
                <w:rFonts w:hint="eastAsia"/>
              </w:rPr>
              <w:t>（分）</w:t>
            </w:r>
          </w:p>
        </w:tc>
        <w:tc>
          <w:tcPr>
            <w:tcW w:w="1417" w:type="dxa"/>
          </w:tcPr>
          <w:p w14:paraId="189B30F7" w14:textId="77777777" w:rsidR="00C42077" w:rsidRPr="00A71CEA" w:rsidRDefault="00C42077" w:rsidP="0062708B">
            <w:pPr>
              <w:jc w:val="center"/>
            </w:pPr>
            <w:r w:rsidRPr="00A71CEA">
              <w:rPr>
                <w:rFonts w:hint="eastAsia"/>
              </w:rPr>
              <w:t>双鳞片数量（片）</w:t>
            </w:r>
          </w:p>
        </w:tc>
        <w:tc>
          <w:tcPr>
            <w:tcW w:w="3373" w:type="dxa"/>
          </w:tcPr>
          <w:p w14:paraId="14B244A8" w14:textId="77777777" w:rsidR="00C42077" w:rsidRPr="00A71CEA" w:rsidRDefault="00C42077" w:rsidP="0062708B">
            <w:pPr>
              <w:spacing w:line="480" w:lineRule="auto"/>
              <w:jc w:val="center"/>
            </w:pPr>
            <w:r w:rsidRPr="00A71CEA">
              <w:rPr>
                <w:rFonts w:hint="eastAsia"/>
              </w:rPr>
              <w:t>备注</w:t>
            </w:r>
          </w:p>
        </w:tc>
      </w:tr>
      <w:tr w:rsidR="00C42077" w:rsidRPr="00A71CEA" w14:paraId="3633EB61" w14:textId="77777777" w:rsidTr="0062708B">
        <w:trPr>
          <w:jc w:val="center"/>
        </w:trPr>
        <w:tc>
          <w:tcPr>
            <w:tcW w:w="1005" w:type="dxa"/>
          </w:tcPr>
          <w:p w14:paraId="304B0585" w14:textId="77777777" w:rsidR="00C42077" w:rsidRPr="00A71CEA" w:rsidRDefault="00C42077" w:rsidP="0062708B">
            <w:pPr>
              <w:spacing w:line="480" w:lineRule="auto"/>
              <w:jc w:val="center"/>
            </w:pPr>
            <w:r w:rsidRPr="00A71CEA">
              <w:rPr>
                <w:rFonts w:hint="eastAsia"/>
              </w:rPr>
              <w:t>1</w:t>
            </w:r>
          </w:p>
        </w:tc>
        <w:tc>
          <w:tcPr>
            <w:tcW w:w="2534" w:type="dxa"/>
          </w:tcPr>
          <w:p w14:paraId="491F8753" w14:textId="77777777" w:rsidR="00C42077" w:rsidRPr="00A71CEA" w:rsidRDefault="00C42077" w:rsidP="0062708B">
            <w:pPr>
              <w:jc w:val="center"/>
            </w:pPr>
            <w:r w:rsidRPr="00A71CEA">
              <w:t>D=</w:t>
            </w:r>
            <w:r w:rsidRPr="00A71CEA">
              <w:rPr>
                <w:rFonts w:hint="eastAsia"/>
              </w:rPr>
              <w:t>6cm</w:t>
            </w:r>
          </w:p>
          <w:p w14:paraId="599743FB" w14:textId="77777777" w:rsidR="00C42077" w:rsidRPr="00A71CEA" w:rsidRDefault="00C42077" w:rsidP="0062708B">
            <w:pPr>
              <w:jc w:val="center"/>
            </w:pPr>
            <w:r w:rsidRPr="00A71CEA">
              <w:rPr>
                <w:rFonts w:hint="eastAsia"/>
              </w:rPr>
              <w:t>2</w:t>
            </w:r>
            <w:r w:rsidRPr="00A71CEA">
              <w:t>4</w:t>
            </w:r>
            <w:r w:rsidRPr="00A71CEA">
              <w:rPr>
                <w:rFonts w:hint="eastAsia"/>
              </w:rPr>
              <w:t>cm</w:t>
            </w:r>
            <w:r w:rsidRPr="00A71CEA">
              <w:rPr>
                <w:rFonts w:hint="eastAsia"/>
              </w:rPr>
              <w:t>≦</w:t>
            </w:r>
            <w:r w:rsidRPr="00A71CEA">
              <w:t>L</w:t>
            </w:r>
            <w:r w:rsidRPr="00A71CEA">
              <w:rPr>
                <w:rFonts w:hint="eastAsia"/>
              </w:rPr>
              <w:t>≦</w:t>
            </w:r>
            <w:r w:rsidRPr="00A71CEA">
              <w:rPr>
                <w:rFonts w:hint="eastAsia"/>
              </w:rPr>
              <w:t>2</w:t>
            </w:r>
            <w:r w:rsidRPr="00A71CEA">
              <w:t>6</w:t>
            </w:r>
            <w:r w:rsidRPr="00A71CEA">
              <w:rPr>
                <w:rFonts w:hint="eastAsia"/>
              </w:rPr>
              <w:t>cm</w:t>
            </w:r>
          </w:p>
        </w:tc>
        <w:tc>
          <w:tcPr>
            <w:tcW w:w="1418" w:type="dxa"/>
          </w:tcPr>
          <w:p w14:paraId="1B17E34E" w14:textId="77777777" w:rsidR="00C42077" w:rsidRPr="00A71CEA" w:rsidRDefault="00C42077" w:rsidP="0062708B">
            <w:pPr>
              <w:spacing w:line="480" w:lineRule="auto"/>
              <w:jc w:val="center"/>
            </w:pPr>
            <w:r w:rsidRPr="00A71CEA">
              <w:rPr>
                <w:rFonts w:hint="eastAsia"/>
              </w:rPr>
              <w:t>16</w:t>
            </w:r>
          </w:p>
        </w:tc>
        <w:tc>
          <w:tcPr>
            <w:tcW w:w="1417" w:type="dxa"/>
          </w:tcPr>
          <w:p w14:paraId="7E77E91F" w14:textId="77777777" w:rsidR="00C42077" w:rsidRPr="00A71CEA" w:rsidRDefault="00C42077" w:rsidP="0062708B">
            <w:pPr>
              <w:spacing w:line="480" w:lineRule="auto"/>
              <w:jc w:val="center"/>
            </w:pPr>
            <w:r w:rsidRPr="00A71CEA">
              <w:rPr>
                <w:rFonts w:hint="eastAsia"/>
              </w:rPr>
              <w:t>64</w:t>
            </w:r>
          </w:p>
        </w:tc>
        <w:tc>
          <w:tcPr>
            <w:tcW w:w="3373" w:type="dxa"/>
          </w:tcPr>
          <w:p w14:paraId="59373688" w14:textId="77777777" w:rsidR="00C42077" w:rsidRPr="00A71CEA" w:rsidRDefault="00C42077" w:rsidP="0062708B">
            <w:pPr>
              <w:jc w:val="center"/>
            </w:pPr>
            <w:r w:rsidRPr="00A71CEA">
              <w:rPr>
                <w:rFonts w:hint="eastAsia"/>
              </w:rPr>
              <w:t>鳞片宽度为</w:t>
            </w:r>
            <w:r w:rsidRPr="00A71CEA">
              <w:rPr>
                <w:rFonts w:hint="eastAsia"/>
              </w:rPr>
              <w:t>0</w:t>
            </w:r>
            <w:r w:rsidRPr="00A71CEA">
              <w:t>.8</w:t>
            </w:r>
            <w:r w:rsidRPr="00A71CEA">
              <w:rPr>
                <w:rFonts w:hint="eastAsia"/>
              </w:rPr>
              <w:t>～</w:t>
            </w:r>
            <w:r w:rsidRPr="00A71CEA">
              <w:t>1.5</w:t>
            </w:r>
            <w:r w:rsidRPr="00A71CEA">
              <w:rPr>
                <w:rFonts w:hint="eastAsia"/>
              </w:rPr>
              <w:t>cm</w:t>
            </w:r>
            <w:r w:rsidRPr="00A71CEA">
              <w:rPr>
                <w:rFonts w:hint="eastAsia"/>
              </w:rPr>
              <w:t>（最宽处），</w:t>
            </w:r>
            <w:proofErr w:type="gramStart"/>
            <w:r w:rsidRPr="00A71CEA">
              <w:rPr>
                <w:rFonts w:hint="eastAsia"/>
              </w:rPr>
              <w:t>剥</w:t>
            </w:r>
            <w:proofErr w:type="gramEnd"/>
            <w:r w:rsidRPr="00A71CEA">
              <w:rPr>
                <w:rFonts w:hint="eastAsia"/>
              </w:rPr>
              <w:t>8</w:t>
            </w:r>
            <w:r w:rsidRPr="00A71CEA">
              <w:rPr>
                <w:rFonts w:hint="eastAsia"/>
              </w:rPr>
              <w:t>层，去除中间</w:t>
            </w:r>
            <w:r w:rsidRPr="00A71CEA">
              <w:rPr>
                <w:rFonts w:hint="eastAsia"/>
              </w:rPr>
              <w:t>4</w:t>
            </w:r>
            <w:r w:rsidRPr="00A71CEA">
              <w:t>-6</w:t>
            </w:r>
            <w:r w:rsidRPr="00A71CEA">
              <w:rPr>
                <w:rFonts w:hint="eastAsia"/>
              </w:rPr>
              <w:t>层</w:t>
            </w:r>
          </w:p>
        </w:tc>
      </w:tr>
      <w:tr w:rsidR="00C42077" w:rsidRPr="00A71CEA" w14:paraId="7028D6FC" w14:textId="77777777" w:rsidTr="0062708B">
        <w:trPr>
          <w:jc w:val="center"/>
        </w:trPr>
        <w:tc>
          <w:tcPr>
            <w:tcW w:w="1005" w:type="dxa"/>
          </w:tcPr>
          <w:p w14:paraId="00D9B844" w14:textId="77777777" w:rsidR="00C42077" w:rsidRPr="00A71CEA" w:rsidRDefault="00C42077" w:rsidP="0062708B">
            <w:pPr>
              <w:spacing w:line="480" w:lineRule="auto"/>
              <w:jc w:val="center"/>
            </w:pPr>
            <w:r w:rsidRPr="00A71CEA">
              <w:rPr>
                <w:rFonts w:hint="eastAsia"/>
              </w:rPr>
              <w:t>2</w:t>
            </w:r>
          </w:p>
        </w:tc>
        <w:tc>
          <w:tcPr>
            <w:tcW w:w="2534" w:type="dxa"/>
          </w:tcPr>
          <w:p w14:paraId="3B7EBBE1" w14:textId="77777777" w:rsidR="00C42077" w:rsidRPr="00A71CEA" w:rsidRDefault="00C42077" w:rsidP="0062708B">
            <w:pPr>
              <w:jc w:val="center"/>
            </w:pPr>
            <w:r w:rsidRPr="00A71CEA">
              <w:rPr>
                <w:rFonts w:hint="eastAsia"/>
              </w:rPr>
              <w:t>D</w:t>
            </w:r>
            <w:r w:rsidRPr="00A71CEA">
              <w:t>=7cm</w:t>
            </w:r>
          </w:p>
          <w:p w14:paraId="07FA82E8" w14:textId="77777777" w:rsidR="00C42077" w:rsidRPr="00A71CEA" w:rsidRDefault="00C42077" w:rsidP="0062708B">
            <w:pPr>
              <w:jc w:val="center"/>
            </w:pPr>
            <w:r w:rsidRPr="00A71CEA">
              <w:t>26</w:t>
            </w:r>
            <w:r w:rsidRPr="00A71CEA">
              <w:rPr>
                <w:rFonts w:hint="eastAsia"/>
              </w:rPr>
              <w:t>cm</w:t>
            </w:r>
            <w:r w:rsidRPr="00A71CEA">
              <w:rPr>
                <w:rFonts w:hint="eastAsia"/>
              </w:rPr>
              <w:t>≦</w:t>
            </w:r>
            <w:r w:rsidRPr="00A71CEA">
              <w:t>L</w:t>
            </w:r>
            <w:r w:rsidRPr="00A71CEA">
              <w:rPr>
                <w:rFonts w:ascii="微软雅黑" w:eastAsia="微软雅黑" w:hAnsi="微软雅黑" w:cs="微软雅黑" w:hint="eastAsia"/>
              </w:rPr>
              <w:t>≦</w:t>
            </w:r>
            <w:r w:rsidRPr="00A71CEA">
              <w:t>28</w:t>
            </w:r>
            <w:r w:rsidRPr="00A71CEA">
              <w:rPr>
                <w:rFonts w:hint="eastAsia"/>
              </w:rPr>
              <w:t>cm</w:t>
            </w:r>
          </w:p>
        </w:tc>
        <w:tc>
          <w:tcPr>
            <w:tcW w:w="1418" w:type="dxa"/>
          </w:tcPr>
          <w:p w14:paraId="307CA6E5" w14:textId="77777777" w:rsidR="00C42077" w:rsidRPr="00A71CEA" w:rsidRDefault="00C42077" w:rsidP="0062708B">
            <w:pPr>
              <w:spacing w:line="480" w:lineRule="auto"/>
              <w:jc w:val="center"/>
            </w:pPr>
            <w:r w:rsidRPr="00A71CEA">
              <w:rPr>
                <w:rFonts w:hint="eastAsia"/>
              </w:rPr>
              <w:t>1</w:t>
            </w:r>
            <w:r w:rsidRPr="00A71CEA">
              <w:t>6</w:t>
            </w:r>
          </w:p>
        </w:tc>
        <w:tc>
          <w:tcPr>
            <w:tcW w:w="1417" w:type="dxa"/>
          </w:tcPr>
          <w:p w14:paraId="391B63E7" w14:textId="77777777" w:rsidR="00C42077" w:rsidRPr="00A71CEA" w:rsidRDefault="00C42077" w:rsidP="0062708B">
            <w:pPr>
              <w:spacing w:line="480" w:lineRule="auto"/>
              <w:jc w:val="center"/>
            </w:pPr>
            <w:r w:rsidRPr="00A71CEA">
              <w:rPr>
                <w:rFonts w:hint="eastAsia"/>
              </w:rPr>
              <w:t>64</w:t>
            </w:r>
          </w:p>
        </w:tc>
        <w:tc>
          <w:tcPr>
            <w:tcW w:w="3373" w:type="dxa"/>
          </w:tcPr>
          <w:p w14:paraId="6AD45E0C" w14:textId="77777777" w:rsidR="00C42077" w:rsidRPr="00A71CEA" w:rsidRDefault="00C42077" w:rsidP="0062708B">
            <w:pPr>
              <w:jc w:val="center"/>
            </w:pPr>
            <w:r w:rsidRPr="00A71CEA">
              <w:rPr>
                <w:rFonts w:hint="eastAsia"/>
              </w:rPr>
              <w:t>鳞片宽度为</w:t>
            </w:r>
            <w:r w:rsidRPr="00A71CEA">
              <w:t>0.8</w:t>
            </w:r>
            <w:r w:rsidRPr="00A71CEA">
              <w:rPr>
                <w:rFonts w:hint="eastAsia"/>
              </w:rPr>
              <w:t>～</w:t>
            </w:r>
            <w:r w:rsidRPr="00A71CEA">
              <w:t>1.5cm</w:t>
            </w:r>
            <w:r w:rsidRPr="00A71CEA">
              <w:t>（最宽处），</w:t>
            </w:r>
            <w:proofErr w:type="gramStart"/>
            <w:r w:rsidRPr="00A71CEA">
              <w:t>剥</w:t>
            </w:r>
            <w:proofErr w:type="gramEnd"/>
            <w:r w:rsidRPr="00A71CEA">
              <w:t>8</w:t>
            </w:r>
            <w:r w:rsidRPr="00A71CEA">
              <w:t>层，去除</w:t>
            </w:r>
            <w:r w:rsidRPr="00A71CEA">
              <w:rPr>
                <w:rFonts w:hint="eastAsia"/>
              </w:rPr>
              <w:t>中间</w:t>
            </w:r>
            <w:r w:rsidRPr="00A71CEA">
              <w:t>4-6</w:t>
            </w:r>
            <w:r w:rsidRPr="00A71CEA">
              <w:t>层</w:t>
            </w:r>
          </w:p>
        </w:tc>
      </w:tr>
      <w:tr w:rsidR="00C42077" w:rsidRPr="00A71CEA" w14:paraId="6518F293" w14:textId="77777777" w:rsidTr="0062708B">
        <w:trPr>
          <w:jc w:val="center"/>
        </w:trPr>
        <w:tc>
          <w:tcPr>
            <w:tcW w:w="1005" w:type="dxa"/>
          </w:tcPr>
          <w:p w14:paraId="69CC7FA6" w14:textId="77777777" w:rsidR="00C42077" w:rsidRPr="00A71CEA" w:rsidRDefault="00C42077" w:rsidP="0062708B">
            <w:pPr>
              <w:spacing w:line="480" w:lineRule="auto"/>
              <w:jc w:val="center"/>
            </w:pPr>
            <w:r w:rsidRPr="00A71CEA">
              <w:rPr>
                <w:rFonts w:hint="eastAsia"/>
              </w:rPr>
              <w:t>3</w:t>
            </w:r>
          </w:p>
        </w:tc>
        <w:tc>
          <w:tcPr>
            <w:tcW w:w="2534" w:type="dxa"/>
          </w:tcPr>
          <w:p w14:paraId="6549F81E" w14:textId="77777777" w:rsidR="00C42077" w:rsidRPr="00A71CEA" w:rsidRDefault="00C42077" w:rsidP="0062708B">
            <w:pPr>
              <w:jc w:val="center"/>
            </w:pPr>
            <w:r w:rsidRPr="00A71CEA">
              <w:rPr>
                <w:rFonts w:hint="eastAsia"/>
              </w:rPr>
              <w:t>D</w:t>
            </w:r>
            <w:r w:rsidRPr="00A71CEA">
              <w:t>=8cm</w:t>
            </w:r>
          </w:p>
          <w:p w14:paraId="61C0778E" w14:textId="77777777" w:rsidR="00C42077" w:rsidRPr="00A71CEA" w:rsidRDefault="00C42077" w:rsidP="0062708B">
            <w:pPr>
              <w:jc w:val="center"/>
            </w:pPr>
            <w:r w:rsidRPr="00A71CEA">
              <w:t>28</w:t>
            </w:r>
            <w:r w:rsidRPr="00A71CEA">
              <w:rPr>
                <w:rFonts w:hint="eastAsia"/>
              </w:rPr>
              <w:t>cm</w:t>
            </w:r>
            <w:r w:rsidRPr="00A71CEA">
              <w:rPr>
                <w:rFonts w:hint="eastAsia"/>
              </w:rPr>
              <w:t>≦</w:t>
            </w:r>
            <w:r w:rsidRPr="00A71CEA">
              <w:t>L</w:t>
            </w:r>
            <w:r w:rsidRPr="00A71CEA">
              <w:rPr>
                <w:rFonts w:ascii="微软雅黑" w:eastAsia="微软雅黑" w:hAnsi="微软雅黑" w:cs="微软雅黑" w:hint="eastAsia"/>
              </w:rPr>
              <w:t>≦</w:t>
            </w:r>
            <w:r w:rsidRPr="00A71CEA">
              <w:t>30</w:t>
            </w:r>
            <w:r w:rsidRPr="00A71CEA">
              <w:rPr>
                <w:rFonts w:hint="eastAsia"/>
              </w:rPr>
              <w:t>cm</w:t>
            </w:r>
          </w:p>
        </w:tc>
        <w:tc>
          <w:tcPr>
            <w:tcW w:w="1418" w:type="dxa"/>
          </w:tcPr>
          <w:p w14:paraId="2FB76891" w14:textId="77777777" w:rsidR="00C42077" w:rsidRPr="00A71CEA" w:rsidRDefault="00C42077" w:rsidP="0062708B">
            <w:pPr>
              <w:spacing w:line="480" w:lineRule="auto"/>
              <w:jc w:val="center"/>
            </w:pPr>
            <w:r w:rsidRPr="00A71CEA">
              <w:t>20</w:t>
            </w:r>
          </w:p>
        </w:tc>
        <w:tc>
          <w:tcPr>
            <w:tcW w:w="1417" w:type="dxa"/>
          </w:tcPr>
          <w:p w14:paraId="2A333E52" w14:textId="77777777" w:rsidR="00C42077" w:rsidRPr="00A71CEA" w:rsidRDefault="00C42077" w:rsidP="0062708B">
            <w:pPr>
              <w:spacing w:line="480" w:lineRule="auto"/>
              <w:jc w:val="center"/>
            </w:pPr>
            <w:r w:rsidRPr="00A71CEA">
              <w:rPr>
                <w:rFonts w:hint="eastAsia"/>
              </w:rPr>
              <w:t>80</w:t>
            </w:r>
          </w:p>
        </w:tc>
        <w:tc>
          <w:tcPr>
            <w:tcW w:w="3373" w:type="dxa"/>
          </w:tcPr>
          <w:p w14:paraId="0AEA99BF" w14:textId="77777777" w:rsidR="00C42077" w:rsidRPr="00A71CEA" w:rsidRDefault="00C42077" w:rsidP="0062708B">
            <w:pPr>
              <w:jc w:val="center"/>
            </w:pPr>
            <w:r w:rsidRPr="00A71CEA">
              <w:rPr>
                <w:rFonts w:hint="eastAsia"/>
              </w:rPr>
              <w:t>双鳞片宽度为</w:t>
            </w:r>
            <w:r w:rsidRPr="00A71CEA">
              <w:t>0.8</w:t>
            </w:r>
            <w:r w:rsidRPr="00A71CEA">
              <w:rPr>
                <w:rFonts w:hint="eastAsia"/>
              </w:rPr>
              <w:t>～</w:t>
            </w:r>
            <w:r w:rsidRPr="00A71CEA">
              <w:t>1.5cm</w:t>
            </w:r>
            <w:r w:rsidRPr="00A71CEA">
              <w:t>（最宽处），</w:t>
            </w:r>
            <w:proofErr w:type="gramStart"/>
            <w:r w:rsidRPr="00A71CEA">
              <w:t>剥</w:t>
            </w:r>
            <w:proofErr w:type="gramEnd"/>
            <w:r w:rsidRPr="00A71CEA">
              <w:t>8</w:t>
            </w:r>
            <w:r w:rsidRPr="00A71CEA">
              <w:t>层，去除</w:t>
            </w:r>
            <w:r w:rsidRPr="00A71CEA">
              <w:rPr>
                <w:rFonts w:hint="eastAsia"/>
              </w:rPr>
              <w:t>中间</w:t>
            </w:r>
            <w:r w:rsidRPr="00A71CEA">
              <w:t>4-6</w:t>
            </w:r>
            <w:r w:rsidRPr="00A71CEA">
              <w:t>层</w:t>
            </w:r>
          </w:p>
        </w:tc>
      </w:tr>
      <w:tr w:rsidR="00C42077" w:rsidRPr="00A71CEA" w14:paraId="543AF9F9" w14:textId="77777777" w:rsidTr="0062708B">
        <w:trPr>
          <w:jc w:val="center"/>
        </w:trPr>
        <w:tc>
          <w:tcPr>
            <w:tcW w:w="1005" w:type="dxa"/>
          </w:tcPr>
          <w:p w14:paraId="091EE878" w14:textId="77777777" w:rsidR="00C42077" w:rsidRPr="00A71CEA" w:rsidRDefault="00C42077" w:rsidP="0062708B">
            <w:pPr>
              <w:spacing w:line="480" w:lineRule="auto"/>
              <w:jc w:val="center"/>
            </w:pPr>
            <w:r w:rsidRPr="00A71CEA">
              <w:rPr>
                <w:rFonts w:hint="eastAsia"/>
              </w:rPr>
              <w:t>4</w:t>
            </w:r>
          </w:p>
        </w:tc>
        <w:tc>
          <w:tcPr>
            <w:tcW w:w="2534" w:type="dxa"/>
          </w:tcPr>
          <w:p w14:paraId="01C8E8C3" w14:textId="77777777" w:rsidR="00C42077" w:rsidRPr="00A71CEA" w:rsidRDefault="00C42077" w:rsidP="0062708B">
            <w:pPr>
              <w:jc w:val="center"/>
            </w:pPr>
            <w:r w:rsidRPr="00A71CEA">
              <w:rPr>
                <w:rFonts w:hint="eastAsia"/>
              </w:rPr>
              <w:t>D</w:t>
            </w:r>
            <w:r w:rsidRPr="00A71CEA">
              <w:t>=9cm</w:t>
            </w:r>
          </w:p>
          <w:p w14:paraId="139637EA" w14:textId="77777777" w:rsidR="00C42077" w:rsidRPr="00A71CEA" w:rsidRDefault="00C42077" w:rsidP="0062708B">
            <w:pPr>
              <w:jc w:val="center"/>
            </w:pPr>
            <w:r w:rsidRPr="00A71CEA">
              <w:t>30</w:t>
            </w:r>
            <w:r w:rsidRPr="00A71CEA">
              <w:rPr>
                <w:rFonts w:hint="eastAsia"/>
              </w:rPr>
              <w:t>cm</w:t>
            </w:r>
            <w:r w:rsidRPr="00A71CEA">
              <w:rPr>
                <w:rFonts w:hint="eastAsia"/>
              </w:rPr>
              <w:t>≦</w:t>
            </w:r>
            <w:r w:rsidRPr="00A71CEA">
              <w:t>L</w:t>
            </w:r>
            <w:r w:rsidRPr="00A71CEA">
              <w:rPr>
                <w:rFonts w:ascii="微软雅黑" w:eastAsia="微软雅黑" w:hAnsi="微软雅黑" w:cs="微软雅黑" w:hint="eastAsia"/>
              </w:rPr>
              <w:t>≦</w:t>
            </w:r>
            <w:r w:rsidRPr="00A71CEA">
              <w:t>32</w:t>
            </w:r>
            <w:r w:rsidRPr="00A71CEA">
              <w:rPr>
                <w:rFonts w:hint="eastAsia"/>
              </w:rPr>
              <w:t>cm</w:t>
            </w:r>
          </w:p>
        </w:tc>
        <w:tc>
          <w:tcPr>
            <w:tcW w:w="1418" w:type="dxa"/>
          </w:tcPr>
          <w:p w14:paraId="04EBD2E5" w14:textId="77777777" w:rsidR="00C42077" w:rsidRPr="00A71CEA" w:rsidRDefault="00C42077" w:rsidP="0062708B">
            <w:pPr>
              <w:spacing w:line="480" w:lineRule="auto"/>
              <w:jc w:val="center"/>
            </w:pPr>
            <w:r w:rsidRPr="00A71CEA">
              <w:t>20</w:t>
            </w:r>
          </w:p>
        </w:tc>
        <w:tc>
          <w:tcPr>
            <w:tcW w:w="1417" w:type="dxa"/>
          </w:tcPr>
          <w:p w14:paraId="66065F39" w14:textId="77777777" w:rsidR="00C42077" w:rsidRPr="00A71CEA" w:rsidRDefault="00C42077" w:rsidP="0062708B">
            <w:pPr>
              <w:spacing w:line="480" w:lineRule="auto"/>
              <w:jc w:val="center"/>
            </w:pPr>
            <w:r w:rsidRPr="00A71CEA">
              <w:rPr>
                <w:rFonts w:hint="eastAsia"/>
              </w:rPr>
              <w:t>80</w:t>
            </w:r>
          </w:p>
        </w:tc>
        <w:tc>
          <w:tcPr>
            <w:tcW w:w="3373" w:type="dxa"/>
          </w:tcPr>
          <w:p w14:paraId="1D800B37" w14:textId="77777777" w:rsidR="00C42077" w:rsidRPr="00A71CEA" w:rsidRDefault="00C42077" w:rsidP="0062708B">
            <w:pPr>
              <w:jc w:val="center"/>
            </w:pPr>
            <w:r w:rsidRPr="00A71CEA">
              <w:rPr>
                <w:rFonts w:hint="eastAsia"/>
              </w:rPr>
              <w:t>鳞片宽度为</w:t>
            </w:r>
            <w:r w:rsidRPr="00A71CEA">
              <w:t>0.8</w:t>
            </w:r>
            <w:r w:rsidRPr="00A71CEA">
              <w:rPr>
                <w:rFonts w:hint="eastAsia"/>
              </w:rPr>
              <w:t>～</w:t>
            </w:r>
            <w:r w:rsidRPr="00A71CEA">
              <w:t>1.5cm</w:t>
            </w:r>
            <w:r w:rsidRPr="00A71CEA">
              <w:t>（最宽处），</w:t>
            </w:r>
            <w:proofErr w:type="gramStart"/>
            <w:r w:rsidRPr="00A71CEA">
              <w:t>剥</w:t>
            </w:r>
            <w:proofErr w:type="gramEnd"/>
            <w:r w:rsidRPr="00A71CEA">
              <w:t>8</w:t>
            </w:r>
            <w:r w:rsidRPr="00A71CEA">
              <w:t>层，去除</w:t>
            </w:r>
            <w:r w:rsidRPr="00A71CEA">
              <w:rPr>
                <w:rFonts w:hint="eastAsia"/>
              </w:rPr>
              <w:t>中间</w:t>
            </w:r>
            <w:r w:rsidRPr="00A71CEA">
              <w:t>4-6</w:t>
            </w:r>
            <w:r w:rsidRPr="00A71CEA">
              <w:t>层</w:t>
            </w:r>
          </w:p>
        </w:tc>
      </w:tr>
      <w:tr w:rsidR="00C42077" w:rsidRPr="00A71CEA" w14:paraId="2740CB3D" w14:textId="77777777" w:rsidTr="0062708B">
        <w:trPr>
          <w:jc w:val="center"/>
        </w:trPr>
        <w:tc>
          <w:tcPr>
            <w:tcW w:w="1005" w:type="dxa"/>
          </w:tcPr>
          <w:p w14:paraId="759499C0" w14:textId="77777777" w:rsidR="00C42077" w:rsidRPr="00A71CEA" w:rsidRDefault="00C42077" w:rsidP="0062708B">
            <w:pPr>
              <w:spacing w:line="480" w:lineRule="auto"/>
              <w:jc w:val="center"/>
            </w:pPr>
            <w:r w:rsidRPr="00A71CEA">
              <w:rPr>
                <w:rFonts w:hint="eastAsia"/>
              </w:rPr>
              <w:t>5</w:t>
            </w:r>
          </w:p>
        </w:tc>
        <w:tc>
          <w:tcPr>
            <w:tcW w:w="2534" w:type="dxa"/>
          </w:tcPr>
          <w:p w14:paraId="60DB41DA" w14:textId="77777777" w:rsidR="00C42077" w:rsidRPr="00A71CEA" w:rsidRDefault="00C42077" w:rsidP="0062708B">
            <w:pPr>
              <w:jc w:val="center"/>
            </w:pPr>
            <w:r w:rsidRPr="00A71CEA">
              <w:rPr>
                <w:rFonts w:hint="eastAsia"/>
              </w:rPr>
              <w:t>D</w:t>
            </w:r>
            <w:r w:rsidRPr="00A71CEA">
              <w:t>=10cm</w:t>
            </w:r>
          </w:p>
          <w:p w14:paraId="567A1FA3" w14:textId="77777777" w:rsidR="00C42077" w:rsidRPr="00A71CEA" w:rsidRDefault="00C42077" w:rsidP="0062708B">
            <w:pPr>
              <w:jc w:val="center"/>
            </w:pPr>
            <w:r w:rsidRPr="00A71CEA">
              <w:t>32</w:t>
            </w:r>
            <w:r w:rsidRPr="00A71CEA">
              <w:rPr>
                <w:rFonts w:hint="eastAsia"/>
              </w:rPr>
              <w:t>cm</w:t>
            </w:r>
            <w:r w:rsidRPr="00A71CEA">
              <w:rPr>
                <w:rFonts w:hint="eastAsia"/>
              </w:rPr>
              <w:t>≦</w:t>
            </w:r>
            <w:r w:rsidRPr="00A71CEA">
              <w:t>L</w:t>
            </w:r>
            <w:r w:rsidRPr="00A71CEA">
              <w:rPr>
                <w:rFonts w:ascii="微软雅黑" w:eastAsia="微软雅黑" w:hAnsi="微软雅黑" w:cs="微软雅黑" w:hint="eastAsia"/>
              </w:rPr>
              <w:t>≦</w:t>
            </w:r>
            <w:r w:rsidRPr="00A71CEA">
              <w:t>34</w:t>
            </w:r>
            <w:r w:rsidRPr="00A71CEA">
              <w:rPr>
                <w:rFonts w:hint="eastAsia"/>
              </w:rPr>
              <w:t>cm</w:t>
            </w:r>
          </w:p>
        </w:tc>
        <w:tc>
          <w:tcPr>
            <w:tcW w:w="1418" w:type="dxa"/>
          </w:tcPr>
          <w:p w14:paraId="261C8915" w14:textId="77777777" w:rsidR="00C42077" w:rsidRPr="00A71CEA" w:rsidRDefault="00C42077" w:rsidP="0062708B">
            <w:pPr>
              <w:spacing w:line="480" w:lineRule="auto"/>
              <w:jc w:val="center"/>
            </w:pPr>
            <w:r w:rsidRPr="00A71CEA">
              <w:t>22</w:t>
            </w:r>
          </w:p>
        </w:tc>
        <w:tc>
          <w:tcPr>
            <w:tcW w:w="1417" w:type="dxa"/>
          </w:tcPr>
          <w:p w14:paraId="2FC3AE71" w14:textId="77777777" w:rsidR="00C42077" w:rsidRPr="00A71CEA" w:rsidRDefault="00C42077" w:rsidP="0062708B">
            <w:pPr>
              <w:spacing w:line="480" w:lineRule="auto"/>
              <w:jc w:val="center"/>
            </w:pPr>
            <w:r w:rsidRPr="00A71CEA">
              <w:t>110</w:t>
            </w:r>
          </w:p>
        </w:tc>
        <w:tc>
          <w:tcPr>
            <w:tcW w:w="3373" w:type="dxa"/>
          </w:tcPr>
          <w:p w14:paraId="0107E74B" w14:textId="77777777" w:rsidR="00C42077" w:rsidRPr="00A71CEA" w:rsidRDefault="00C42077" w:rsidP="0062708B">
            <w:pPr>
              <w:ind w:leftChars="100" w:left="210"/>
              <w:jc w:val="left"/>
            </w:pPr>
            <w:r w:rsidRPr="00A71CEA">
              <w:rPr>
                <w:rFonts w:hint="eastAsia"/>
              </w:rPr>
              <w:t>鳞片宽度为</w:t>
            </w:r>
            <w:r w:rsidRPr="00A71CEA">
              <w:t>0.81</w:t>
            </w:r>
            <w:r w:rsidRPr="00A71CEA">
              <w:rPr>
                <w:rFonts w:hint="eastAsia"/>
              </w:rPr>
              <w:t>～</w:t>
            </w:r>
            <w:r w:rsidRPr="00A71CEA">
              <w:rPr>
                <w:rFonts w:hint="eastAsia"/>
              </w:rPr>
              <w:t>1</w:t>
            </w:r>
            <w:r w:rsidRPr="00A71CEA">
              <w:t>.5cm</w:t>
            </w:r>
            <w:r w:rsidRPr="00A71CEA">
              <w:t>（最宽处），</w:t>
            </w:r>
            <w:proofErr w:type="gramStart"/>
            <w:r w:rsidRPr="00A71CEA">
              <w:t>剥</w:t>
            </w:r>
            <w:proofErr w:type="gramEnd"/>
            <w:r w:rsidRPr="00A71CEA">
              <w:t>10</w:t>
            </w:r>
            <w:r w:rsidRPr="00A71CEA">
              <w:t>层，去除</w:t>
            </w:r>
            <w:r w:rsidRPr="00A71CEA">
              <w:rPr>
                <w:rFonts w:hint="eastAsia"/>
              </w:rPr>
              <w:t>中间</w:t>
            </w:r>
            <w:r w:rsidRPr="00A71CEA">
              <w:t>4-6</w:t>
            </w:r>
            <w:r w:rsidRPr="00A71CEA">
              <w:t>层</w:t>
            </w:r>
          </w:p>
        </w:tc>
      </w:tr>
      <w:tr w:rsidR="00C42077" w:rsidRPr="00A71CEA" w14:paraId="055A10B2" w14:textId="77777777" w:rsidTr="0062708B">
        <w:trPr>
          <w:jc w:val="center"/>
        </w:trPr>
        <w:tc>
          <w:tcPr>
            <w:tcW w:w="1005" w:type="dxa"/>
          </w:tcPr>
          <w:p w14:paraId="7BC1B654" w14:textId="77777777" w:rsidR="00C42077" w:rsidRPr="00A71CEA" w:rsidRDefault="00C42077" w:rsidP="0062708B">
            <w:pPr>
              <w:spacing w:line="480" w:lineRule="auto"/>
              <w:jc w:val="center"/>
            </w:pPr>
            <w:r w:rsidRPr="00A71CEA">
              <w:rPr>
                <w:rFonts w:hint="eastAsia"/>
              </w:rPr>
              <w:t>6</w:t>
            </w:r>
          </w:p>
        </w:tc>
        <w:tc>
          <w:tcPr>
            <w:tcW w:w="2534" w:type="dxa"/>
          </w:tcPr>
          <w:p w14:paraId="517CB1AF" w14:textId="77777777" w:rsidR="00C42077" w:rsidRPr="00A71CEA" w:rsidRDefault="00C42077" w:rsidP="0062708B">
            <w:pPr>
              <w:jc w:val="center"/>
            </w:pPr>
            <w:r w:rsidRPr="00A71CEA">
              <w:rPr>
                <w:rFonts w:hint="eastAsia"/>
              </w:rPr>
              <w:t>直</w:t>
            </w:r>
            <w:r w:rsidRPr="00A71CEA">
              <w:rPr>
                <w:rFonts w:hint="eastAsia"/>
              </w:rPr>
              <w:t>D</w:t>
            </w:r>
            <w:r w:rsidRPr="00A71CEA">
              <w:rPr>
                <w:rFonts w:hint="eastAsia"/>
              </w:rPr>
              <w:t>≧</w:t>
            </w:r>
            <w:r w:rsidRPr="00A71CEA">
              <w:t>11cm</w:t>
            </w:r>
          </w:p>
          <w:p w14:paraId="37B95DDE" w14:textId="77777777" w:rsidR="00C42077" w:rsidRPr="00A71CEA" w:rsidRDefault="00C42077" w:rsidP="0062708B">
            <w:pPr>
              <w:jc w:val="center"/>
            </w:pPr>
            <w:r w:rsidRPr="00A71CEA">
              <w:rPr>
                <w:rFonts w:hint="eastAsia"/>
              </w:rPr>
              <w:t>L</w:t>
            </w:r>
            <w:r w:rsidRPr="00A71CEA">
              <w:rPr>
                <w:rFonts w:ascii="微软雅黑" w:eastAsia="微软雅黑" w:hAnsi="微软雅黑" w:cs="微软雅黑" w:hint="eastAsia"/>
              </w:rPr>
              <w:t>≧</w:t>
            </w:r>
            <w:r w:rsidRPr="00A71CEA">
              <w:t>36</w:t>
            </w:r>
            <w:r w:rsidRPr="00A71CEA">
              <w:rPr>
                <w:rFonts w:hint="eastAsia"/>
              </w:rPr>
              <w:t>cm</w:t>
            </w:r>
          </w:p>
        </w:tc>
        <w:tc>
          <w:tcPr>
            <w:tcW w:w="1418" w:type="dxa"/>
          </w:tcPr>
          <w:p w14:paraId="5D52D893" w14:textId="77777777" w:rsidR="00C42077" w:rsidRPr="00A71CEA" w:rsidRDefault="00C42077" w:rsidP="0062708B">
            <w:pPr>
              <w:spacing w:line="480" w:lineRule="auto"/>
              <w:jc w:val="center"/>
            </w:pPr>
            <w:r w:rsidRPr="00A71CEA">
              <w:rPr>
                <w:rFonts w:hint="eastAsia"/>
              </w:rPr>
              <w:t>≧</w:t>
            </w:r>
            <w:r w:rsidRPr="00A71CEA">
              <w:t>24</w:t>
            </w:r>
          </w:p>
        </w:tc>
        <w:tc>
          <w:tcPr>
            <w:tcW w:w="1417" w:type="dxa"/>
          </w:tcPr>
          <w:p w14:paraId="4E4B71D1" w14:textId="77777777" w:rsidR="00C42077" w:rsidRPr="00A71CEA" w:rsidRDefault="00C42077" w:rsidP="0062708B">
            <w:pPr>
              <w:spacing w:line="480" w:lineRule="auto"/>
              <w:jc w:val="center"/>
            </w:pPr>
            <w:r w:rsidRPr="00A71CEA">
              <w:rPr>
                <w:rFonts w:hint="eastAsia"/>
              </w:rPr>
              <w:t>≧</w:t>
            </w:r>
            <w:r w:rsidRPr="00A71CEA">
              <w:t>144</w:t>
            </w:r>
          </w:p>
        </w:tc>
        <w:tc>
          <w:tcPr>
            <w:tcW w:w="3373" w:type="dxa"/>
          </w:tcPr>
          <w:p w14:paraId="3F5A46C7" w14:textId="77777777" w:rsidR="00C42077" w:rsidRPr="00A71CEA" w:rsidRDefault="00C42077" w:rsidP="0062708B">
            <w:pPr>
              <w:jc w:val="center"/>
            </w:pPr>
            <w:r w:rsidRPr="00A71CEA">
              <w:rPr>
                <w:rFonts w:hint="eastAsia"/>
              </w:rPr>
              <w:t>鳞片宽度为</w:t>
            </w:r>
            <w:r w:rsidRPr="00A71CEA">
              <w:t>0.81.5</w:t>
            </w:r>
            <w:r w:rsidRPr="00A71CEA">
              <w:rPr>
                <w:rFonts w:hint="eastAsia"/>
              </w:rPr>
              <w:t>～</w:t>
            </w:r>
            <w:r w:rsidRPr="00A71CEA">
              <w:t>cm</w:t>
            </w:r>
            <w:r w:rsidRPr="00A71CEA">
              <w:t>（最宽处），</w:t>
            </w:r>
            <w:proofErr w:type="gramStart"/>
            <w:r w:rsidRPr="00A71CEA">
              <w:t>剥</w:t>
            </w:r>
            <w:proofErr w:type="gramEnd"/>
            <w:r w:rsidRPr="00A71CEA">
              <w:t>12</w:t>
            </w:r>
            <w:r w:rsidRPr="00A71CEA">
              <w:t>层，去除</w:t>
            </w:r>
            <w:r w:rsidRPr="00A71CEA">
              <w:rPr>
                <w:rFonts w:hint="eastAsia"/>
              </w:rPr>
              <w:t>中间</w:t>
            </w:r>
            <w:r w:rsidRPr="00A71CEA">
              <w:t>4-6</w:t>
            </w:r>
            <w:r w:rsidRPr="00A71CEA">
              <w:t>层</w:t>
            </w:r>
          </w:p>
        </w:tc>
      </w:tr>
    </w:tbl>
    <w:p w14:paraId="6B3F2C51" w14:textId="77777777" w:rsidR="00C42077" w:rsidRPr="00C42077" w:rsidRDefault="00C42077" w:rsidP="00C42077">
      <w:pPr>
        <w:pStyle w:val="affffb"/>
        <w:ind w:firstLine="420"/>
      </w:pPr>
    </w:p>
    <w:p w14:paraId="71940D58" w14:textId="77777777" w:rsidR="00C42077" w:rsidRDefault="00C42077" w:rsidP="00C42077">
      <w:pPr>
        <w:pStyle w:val="affffb"/>
        <w:ind w:firstLine="420"/>
      </w:pPr>
      <w:r>
        <w:rPr>
          <w:rFonts w:hint="eastAsia"/>
        </w:rPr>
        <w:t>注：1、围径计算方法：L围=π*D+5</w:t>
      </w:r>
    </w:p>
    <w:p w14:paraId="57D0D4CA" w14:textId="77777777" w:rsidR="00C42077" w:rsidRDefault="00C42077" w:rsidP="00C42077">
      <w:pPr>
        <w:pStyle w:val="affffb"/>
        <w:ind w:firstLine="420"/>
      </w:pPr>
      <w:r>
        <w:rPr>
          <w:rFonts w:hint="eastAsia"/>
        </w:rPr>
        <w:t>2、以根盘为中心，用十字切割法分次纵切为大小均匀适当的鳞茎块，鳞片宽度最宽处为0.8～1.5cm。</w:t>
      </w:r>
    </w:p>
    <w:p w14:paraId="018031E9" w14:textId="77777777" w:rsidR="00C42077" w:rsidRPr="00C42077" w:rsidRDefault="00C42077" w:rsidP="00C42077">
      <w:pPr>
        <w:pStyle w:val="affffb"/>
        <w:ind w:firstLine="420"/>
      </w:pPr>
      <w:r>
        <w:rPr>
          <w:rFonts w:hint="eastAsia"/>
        </w:rPr>
        <w:t>3、把切好的鳞茎块去掉中间4～6层过嫩鳞片，将剩余鳞茎块按2片鳞片为一份进行最后切分，并确保每份鳞片均带有根盘。</w:t>
      </w:r>
    </w:p>
    <w:p w14:paraId="2E077A08" w14:textId="77777777" w:rsidR="00C42077" w:rsidRPr="00C42077" w:rsidRDefault="00C42077" w:rsidP="00C42077">
      <w:pPr>
        <w:pStyle w:val="affffb"/>
        <w:ind w:firstLine="420"/>
      </w:pPr>
    </w:p>
    <w:p w14:paraId="6FE15C32" w14:textId="77777777" w:rsidR="00C42077" w:rsidRDefault="00C42077" w:rsidP="00C42077">
      <w:pPr>
        <w:pStyle w:val="affffb"/>
        <w:ind w:firstLine="420"/>
        <w:jc w:val="center"/>
        <w:sectPr w:rsidR="00C42077" w:rsidSect="00C42077">
          <w:pgSz w:w="11906" w:h="16838" w:code="9"/>
          <w:pgMar w:top="1928" w:right="1134" w:bottom="1134" w:left="1134" w:header="1418" w:footer="1134" w:gutter="284"/>
          <w:cols w:space="425"/>
          <w:formProt w:val="0"/>
          <w:docGrid w:type="lines" w:linePitch="312"/>
        </w:sectPr>
      </w:pPr>
    </w:p>
    <w:p w14:paraId="339AE6F5" w14:textId="77777777" w:rsidR="00C42077" w:rsidRDefault="00C42077" w:rsidP="00C42077">
      <w:pPr>
        <w:pStyle w:val="af8"/>
        <w:rPr>
          <w:vanish w:val="0"/>
        </w:rPr>
      </w:pPr>
    </w:p>
    <w:p w14:paraId="589B1FBE" w14:textId="77777777" w:rsidR="00C42077" w:rsidRDefault="00C42077" w:rsidP="00C42077">
      <w:pPr>
        <w:pStyle w:val="afe"/>
        <w:rPr>
          <w:vanish w:val="0"/>
        </w:rPr>
      </w:pPr>
    </w:p>
    <w:p w14:paraId="521D9497" w14:textId="77777777" w:rsidR="00C42077" w:rsidRDefault="00C42077" w:rsidP="00C42077">
      <w:pPr>
        <w:pStyle w:val="aff3"/>
        <w:spacing w:after="156"/>
      </w:pPr>
      <w:r>
        <w:br/>
      </w:r>
      <w:bookmarkStart w:id="108" w:name="_Toc179142160"/>
      <w:bookmarkStart w:id="109" w:name="_Toc180569323"/>
      <w:r>
        <w:rPr>
          <w:rFonts w:hint="eastAsia"/>
        </w:rPr>
        <w:t>（资料性）</w:t>
      </w:r>
      <w:r>
        <w:br/>
      </w:r>
      <w:r>
        <w:rPr>
          <w:rFonts w:hint="eastAsia"/>
        </w:rPr>
        <w:t>朱顶红切片繁殖种球出圃分级标准</w:t>
      </w:r>
      <w:bookmarkEnd w:id="108"/>
      <w:bookmarkEnd w:id="109"/>
    </w:p>
    <w:p w14:paraId="53DA3328" w14:textId="77777777" w:rsidR="00C42077" w:rsidRPr="00C42077" w:rsidRDefault="00C42077" w:rsidP="00C42077">
      <w:pPr>
        <w:pStyle w:val="afffffffffe"/>
      </w:pPr>
      <w:r>
        <w:rPr>
          <w:rFonts w:hint="eastAsia"/>
        </w:rPr>
        <w:t xml:space="preserve">C.1  </w:t>
      </w:r>
      <w:r w:rsidRPr="00C42077">
        <w:rPr>
          <w:rFonts w:ascii="宋体" w:eastAsia="宋体" w:hAnsi="宋体" w:hint="eastAsia"/>
        </w:rPr>
        <w:t>表C.1给出了朱顶红双鳞片繁殖种球出圃分级标准。</w:t>
      </w:r>
    </w:p>
    <w:p w14:paraId="74E95840" w14:textId="77777777" w:rsidR="00C42077" w:rsidRDefault="00C42077" w:rsidP="00C42077">
      <w:pPr>
        <w:pStyle w:val="aff"/>
        <w:spacing w:before="156" w:after="156"/>
      </w:pPr>
      <w:r w:rsidRPr="00C42077">
        <w:rPr>
          <w:rFonts w:hint="eastAsia"/>
        </w:rPr>
        <w:t>朱顶红双鳞片繁殖种球出圃分级标准一览表</w:t>
      </w:r>
    </w:p>
    <w:tbl>
      <w:tblPr>
        <w:tblStyle w:val="afffffffffc"/>
        <w:tblW w:w="9640" w:type="dxa"/>
        <w:jc w:val="center"/>
        <w:tblLook w:val="04A0" w:firstRow="1" w:lastRow="0" w:firstColumn="1" w:lastColumn="0" w:noHBand="0" w:noVBand="1"/>
      </w:tblPr>
      <w:tblGrid>
        <w:gridCol w:w="1128"/>
        <w:gridCol w:w="1702"/>
        <w:gridCol w:w="3652"/>
        <w:gridCol w:w="3158"/>
      </w:tblGrid>
      <w:tr w:rsidR="00C42077" w14:paraId="125E970D" w14:textId="77777777" w:rsidTr="0062708B">
        <w:trPr>
          <w:jc w:val="center"/>
        </w:trPr>
        <w:tc>
          <w:tcPr>
            <w:tcW w:w="1129" w:type="dxa"/>
            <w:tcBorders>
              <w:top w:val="single" w:sz="4" w:space="0" w:color="auto"/>
              <w:left w:val="single" w:sz="4" w:space="0" w:color="auto"/>
              <w:bottom w:val="single" w:sz="4" w:space="0" w:color="auto"/>
              <w:right w:val="single" w:sz="4" w:space="0" w:color="auto"/>
            </w:tcBorders>
            <w:hideMark/>
          </w:tcPr>
          <w:p w14:paraId="36EB7D78" w14:textId="77777777" w:rsidR="00C42077" w:rsidRDefault="00C42077" w:rsidP="0062708B">
            <w:pPr>
              <w:pStyle w:val="affffb"/>
              <w:ind w:firstLineChars="0" w:firstLine="0"/>
              <w:jc w:val="center"/>
            </w:pPr>
            <w:r>
              <w:rPr>
                <w:rFonts w:hint="eastAsia"/>
              </w:rPr>
              <w:t>分级标准</w:t>
            </w:r>
          </w:p>
        </w:tc>
        <w:tc>
          <w:tcPr>
            <w:tcW w:w="1702" w:type="dxa"/>
            <w:tcBorders>
              <w:top w:val="single" w:sz="4" w:space="0" w:color="auto"/>
              <w:left w:val="nil"/>
              <w:bottom w:val="single" w:sz="4" w:space="0" w:color="auto"/>
              <w:right w:val="single" w:sz="4" w:space="0" w:color="auto"/>
            </w:tcBorders>
            <w:hideMark/>
          </w:tcPr>
          <w:p w14:paraId="033945EE" w14:textId="77777777" w:rsidR="00C42077" w:rsidRDefault="00C42077" w:rsidP="0062708B">
            <w:pPr>
              <w:pStyle w:val="affffb"/>
              <w:ind w:firstLineChars="0" w:firstLine="0"/>
              <w:jc w:val="center"/>
            </w:pPr>
            <w:r>
              <w:rPr>
                <w:rFonts w:hint="eastAsia"/>
              </w:rPr>
              <w:t>种球直径（cm）</w:t>
            </w:r>
          </w:p>
        </w:tc>
        <w:tc>
          <w:tcPr>
            <w:tcW w:w="3652" w:type="dxa"/>
            <w:tcBorders>
              <w:top w:val="single" w:sz="4" w:space="0" w:color="auto"/>
              <w:left w:val="nil"/>
              <w:bottom w:val="single" w:sz="4" w:space="0" w:color="auto"/>
              <w:right w:val="single" w:sz="4" w:space="0" w:color="auto"/>
            </w:tcBorders>
            <w:hideMark/>
          </w:tcPr>
          <w:p w14:paraId="473C6D10" w14:textId="77777777" w:rsidR="00C42077" w:rsidRDefault="00C42077" w:rsidP="0062708B">
            <w:pPr>
              <w:pStyle w:val="affffb"/>
              <w:ind w:firstLineChars="0" w:firstLine="0"/>
              <w:jc w:val="center"/>
            </w:pPr>
            <w:r>
              <w:rPr>
                <w:rFonts w:hint="eastAsia"/>
              </w:rPr>
              <w:t>外观质量</w:t>
            </w:r>
          </w:p>
        </w:tc>
        <w:tc>
          <w:tcPr>
            <w:tcW w:w="3158" w:type="dxa"/>
            <w:tcBorders>
              <w:top w:val="single" w:sz="4" w:space="0" w:color="auto"/>
              <w:left w:val="nil"/>
              <w:bottom w:val="single" w:sz="4" w:space="0" w:color="auto"/>
              <w:right w:val="single" w:sz="4" w:space="0" w:color="auto"/>
            </w:tcBorders>
            <w:hideMark/>
          </w:tcPr>
          <w:p w14:paraId="7430E218" w14:textId="77777777" w:rsidR="00C42077" w:rsidRDefault="00C42077" w:rsidP="0062708B">
            <w:pPr>
              <w:pStyle w:val="affffb"/>
              <w:ind w:firstLineChars="0" w:firstLine="0"/>
              <w:jc w:val="center"/>
            </w:pPr>
            <w:r>
              <w:rPr>
                <w:rFonts w:hint="eastAsia"/>
              </w:rPr>
              <w:t>健康状况</w:t>
            </w:r>
          </w:p>
        </w:tc>
      </w:tr>
      <w:tr w:rsidR="00C42077" w14:paraId="44DC87A9" w14:textId="77777777" w:rsidTr="0062708B">
        <w:trPr>
          <w:jc w:val="center"/>
        </w:trPr>
        <w:tc>
          <w:tcPr>
            <w:tcW w:w="1129" w:type="dxa"/>
            <w:tcBorders>
              <w:top w:val="single" w:sz="4" w:space="0" w:color="auto"/>
              <w:left w:val="single" w:sz="4" w:space="0" w:color="auto"/>
              <w:bottom w:val="single" w:sz="4" w:space="0" w:color="auto"/>
              <w:right w:val="single" w:sz="4" w:space="0" w:color="auto"/>
            </w:tcBorders>
            <w:hideMark/>
          </w:tcPr>
          <w:p w14:paraId="51D58997" w14:textId="77777777" w:rsidR="00C42077" w:rsidRDefault="00C42077" w:rsidP="0062708B">
            <w:pPr>
              <w:pStyle w:val="affffb"/>
              <w:ind w:firstLineChars="0" w:firstLine="0"/>
              <w:jc w:val="center"/>
            </w:pPr>
            <w:r>
              <w:rPr>
                <w:rFonts w:hint="eastAsia"/>
              </w:rPr>
              <w:t>特级</w:t>
            </w:r>
          </w:p>
        </w:tc>
        <w:tc>
          <w:tcPr>
            <w:tcW w:w="1702" w:type="dxa"/>
            <w:tcBorders>
              <w:top w:val="single" w:sz="4" w:space="0" w:color="auto"/>
              <w:left w:val="nil"/>
              <w:bottom w:val="single" w:sz="4" w:space="0" w:color="auto"/>
              <w:right w:val="single" w:sz="4" w:space="0" w:color="auto"/>
            </w:tcBorders>
            <w:hideMark/>
          </w:tcPr>
          <w:p w14:paraId="080C44B8" w14:textId="77777777" w:rsidR="00C42077" w:rsidRDefault="00C42077" w:rsidP="0062708B">
            <w:pPr>
              <w:pStyle w:val="affffb"/>
              <w:ind w:firstLineChars="0" w:firstLine="0"/>
              <w:jc w:val="center"/>
            </w:pPr>
            <w:r>
              <w:rPr>
                <w:rFonts w:hAnsi="宋体" w:hint="eastAsia"/>
              </w:rPr>
              <w:t>≧</w:t>
            </w:r>
            <w:r>
              <w:rPr>
                <w:rFonts w:hint="eastAsia"/>
              </w:rPr>
              <w:t>11</w:t>
            </w:r>
          </w:p>
        </w:tc>
        <w:tc>
          <w:tcPr>
            <w:tcW w:w="3652" w:type="dxa"/>
            <w:tcBorders>
              <w:top w:val="single" w:sz="4" w:space="0" w:color="auto"/>
              <w:left w:val="nil"/>
              <w:bottom w:val="single" w:sz="4" w:space="0" w:color="auto"/>
              <w:right w:val="single" w:sz="4" w:space="0" w:color="auto"/>
            </w:tcBorders>
            <w:hideMark/>
          </w:tcPr>
          <w:p w14:paraId="59B4F8AB" w14:textId="77777777" w:rsidR="00C42077" w:rsidRDefault="00C42077" w:rsidP="0062708B">
            <w:pPr>
              <w:pStyle w:val="affffb"/>
              <w:ind w:firstLineChars="0" w:firstLine="0"/>
            </w:pPr>
            <w:r>
              <w:rPr>
                <w:rFonts w:hint="eastAsia"/>
              </w:rPr>
              <w:t>球形饱满周正，球体硬实，表面光滑</w:t>
            </w:r>
          </w:p>
        </w:tc>
        <w:tc>
          <w:tcPr>
            <w:tcW w:w="3158" w:type="dxa"/>
            <w:tcBorders>
              <w:top w:val="single" w:sz="4" w:space="0" w:color="auto"/>
              <w:left w:val="nil"/>
              <w:bottom w:val="single" w:sz="4" w:space="0" w:color="auto"/>
              <w:right w:val="single" w:sz="4" w:space="0" w:color="auto"/>
            </w:tcBorders>
            <w:hideMark/>
          </w:tcPr>
          <w:p w14:paraId="0EB4B04F" w14:textId="77777777" w:rsidR="00C42077" w:rsidRDefault="00C42077" w:rsidP="0062708B">
            <w:pPr>
              <w:pStyle w:val="affffb"/>
              <w:ind w:firstLineChars="0" w:firstLine="0"/>
              <w:jc w:val="left"/>
            </w:pPr>
            <w:r>
              <w:rPr>
                <w:rFonts w:hint="eastAsia"/>
              </w:rPr>
              <w:t>表皮完好；根盘完整；无病虫害</w:t>
            </w:r>
          </w:p>
        </w:tc>
      </w:tr>
      <w:tr w:rsidR="00C42077" w14:paraId="66AF27D2" w14:textId="77777777" w:rsidTr="0062708B">
        <w:trPr>
          <w:jc w:val="center"/>
        </w:trPr>
        <w:tc>
          <w:tcPr>
            <w:tcW w:w="1129" w:type="dxa"/>
            <w:tcBorders>
              <w:top w:val="single" w:sz="4" w:space="0" w:color="auto"/>
              <w:left w:val="single" w:sz="4" w:space="0" w:color="auto"/>
              <w:bottom w:val="single" w:sz="4" w:space="0" w:color="auto"/>
              <w:right w:val="single" w:sz="4" w:space="0" w:color="auto"/>
            </w:tcBorders>
            <w:hideMark/>
          </w:tcPr>
          <w:p w14:paraId="5B4D4ABD" w14:textId="77777777" w:rsidR="00C42077" w:rsidRDefault="00C42077" w:rsidP="0062708B">
            <w:pPr>
              <w:pStyle w:val="affffb"/>
              <w:ind w:firstLineChars="0" w:firstLine="0"/>
              <w:jc w:val="center"/>
            </w:pPr>
            <w:r>
              <w:rPr>
                <w:rFonts w:hint="eastAsia"/>
              </w:rPr>
              <w:t>一级</w:t>
            </w:r>
          </w:p>
        </w:tc>
        <w:tc>
          <w:tcPr>
            <w:tcW w:w="1702" w:type="dxa"/>
            <w:tcBorders>
              <w:top w:val="single" w:sz="4" w:space="0" w:color="auto"/>
              <w:left w:val="nil"/>
              <w:bottom w:val="single" w:sz="4" w:space="0" w:color="auto"/>
              <w:right w:val="single" w:sz="4" w:space="0" w:color="auto"/>
            </w:tcBorders>
            <w:hideMark/>
          </w:tcPr>
          <w:p w14:paraId="3F392787" w14:textId="77777777" w:rsidR="00C42077" w:rsidRDefault="00C42077" w:rsidP="0062708B">
            <w:pPr>
              <w:pStyle w:val="affffb"/>
              <w:ind w:firstLineChars="0" w:firstLine="0"/>
              <w:jc w:val="center"/>
            </w:pPr>
            <w:r>
              <w:rPr>
                <w:rFonts w:hint="eastAsia"/>
              </w:rPr>
              <w:t>11</w:t>
            </w:r>
            <w:r>
              <w:rPr>
                <w:rFonts w:hAnsi="宋体" w:hint="eastAsia"/>
              </w:rPr>
              <w:t>≧</w:t>
            </w:r>
            <w:r>
              <w:rPr>
                <w:rFonts w:hint="eastAsia"/>
              </w:rPr>
              <w:t>10</w:t>
            </w:r>
          </w:p>
        </w:tc>
        <w:tc>
          <w:tcPr>
            <w:tcW w:w="3652" w:type="dxa"/>
            <w:tcBorders>
              <w:top w:val="single" w:sz="4" w:space="0" w:color="auto"/>
              <w:left w:val="nil"/>
              <w:bottom w:val="single" w:sz="4" w:space="0" w:color="auto"/>
              <w:right w:val="single" w:sz="4" w:space="0" w:color="auto"/>
            </w:tcBorders>
            <w:hideMark/>
          </w:tcPr>
          <w:p w14:paraId="0EAE2AFB" w14:textId="77777777" w:rsidR="00C42077" w:rsidRDefault="00C42077" w:rsidP="0062708B">
            <w:pPr>
              <w:pStyle w:val="affffb"/>
              <w:ind w:firstLineChars="0" w:firstLine="0"/>
            </w:pPr>
            <w:r>
              <w:rPr>
                <w:rFonts w:hint="eastAsia"/>
              </w:rPr>
              <w:t>球形饱满周正，球体硬实，表面光滑</w:t>
            </w:r>
          </w:p>
        </w:tc>
        <w:tc>
          <w:tcPr>
            <w:tcW w:w="3158" w:type="dxa"/>
            <w:tcBorders>
              <w:top w:val="single" w:sz="4" w:space="0" w:color="auto"/>
              <w:left w:val="nil"/>
              <w:bottom w:val="single" w:sz="4" w:space="0" w:color="auto"/>
              <w:right w:val="single" w:sz="4" w:space="0" w:color="auto"/>
            </w:tcBorders>
            <w:hideMark/>
          </w:tcPr>
          <w:p w14:paraId="4AB396DB" w14:textId="77777777" w:rsidR="00C42077" w:rsidRDefault="00C42077" w:rsidP="0062708B">
            <w:pPr>
              <w:pStyle w:val="affffb"/>
              <w:ind w:firstLineChars="0" w:firstLine="0"/>
              <w:jc w:val="left"/>
            </w:pPr>
            <w:r>
              <w:rPr>
                <w:rFonts w:hint="eastAsia"/>
              </w:rPr>
              <w:t>表皮完整；根盘完整；无病虫害</w:t>
            </w:r>
          </w:p>
        </w:tc>
      </w:tr>
      <w:tr w:rsidR="00C42077" w14:paraId="28DCB367" w14:textId="77777777" w:rsidTr="0062708B">
        <w:trPr>
          <w:jc w:val="center"/>
        </w:trPr>
        <w:tc>
          <w:tcPr>
            <w:tcW w:w="1129" w:type="dxa"/>
            <w:tcBorders>
              <w:top w:val="single" w:sz="4" w:space="0" w:color="auto"/>
              <w:left w:val="single" w:sz="4" w:space="0" w:color="auto"/>
              <w:bottom w:val="single" w:sz="4" w:space="0" w:color="auto"/>
              <w:right w:val="single" w:sz="4" w:space="0" w:color="auto"/>
            </w:tcBorders>
            <w:hideMark/>
          </w:tcPr>
          <w:p w14:paraId="6897A271" w14:textId="77777777" w:rsidR="00C42077" w:rsidRDefault="00C42077" w:rsidP="0062708B">
            <w:pPr>
              <w:pStyle w:val="affffb"/>
              <w:ind w:firstLineChars="0" w:firstLine="0"/>
              <w:jc w:val="center"/>
            </w:pPr>
            <w:r>
              <w:rPr>
                <w:rFonts w:hint="eastAsia"/>
              </w:rPr>
              <w:t>二级</w:t>
            </w:r>
          </w:p>
        </w:tc>
        <w:tc>
          <w:tcPr>
            <w:tcW w:w="1702" w:type="dxa"/>
            <w:tcBorders>
              <w:top w:val="single" w:sz="4" w:space="0" w:color="auto"/>
              <w:left w:val="nil"/>
              <w:bottom w:val="single" w:sz="4" w:space="0" w:color="auto"/>
              <w:right w:val="single" w:sz="4" w:space="0" w:color="auto"/>
            </w:tcBorders>
            <w:hideMark/>
          </w:tcPr>
          <w:p w14:paraId="1C3FAC42" w14:textId="77777777" w:rsidR="00C42077" w:rsidRDefault="00C42077" w:rsidP="0062708B">
            <w:pPr>
              <w:pStyle w:val="affffb"/>
              <w:ind w:firstLineChars="0" w:firstLine="0"/>
              <w:jc w:val="center"/>
            </w:pPr>
            <w:r>
              <w:rPr>
                <w:rFonts w:hint="eastAsia"/>
              </w:rPr>
              <w:t>10≧9</w:t>
            </w:r>
          </w:p>
        </w:tc>
        <w:tc>
          <w:tcPr>
            <w:tcW w:w="3652" w:type="dxa"/>
            <w:tcBorders>
              <w:top w:val="single" w:sz="4" w:space="0" w:color="auto"/>
              <w:left w:val="nil"/>
              <w:bottom w:val="single" w:sz="4" w:space="0" w:color="auto"/>
              <w:right w:val="single" w:sz="4" w:space="0" w:color="auto"/>
            </w:tcBorders>
            <w:hideMark/>
          </w:tcPr>
          <w:p w14:paraId="51C02655" w14:textId="77777777" w:rsidR="00C42077" w:rsidRDefault="00C42077" w:rsidP="0062708B">
            <w:pPr>
              <w:pStyle w:val="affffb"/>
              <w:ind w:firstLineChars="0" w:firstLine="0"/>
              <w:jc w:val="left"/>
            </w:pPr>
            <w:r>
              <w:rPr>
                <w:rFonts w:hint="eastAsia"/>
              </w:rPr>
              <w:t>球形饱满周正，球体硬实，表面光滑</w:t>
            </w:r>
          </w:p>
        </w:tc>
        <w:tc>
          <w:tcPr>
            <w:tcW w:w="3158" w:type="dxa"/>
            <w:tcBorders>
              <w:top w:val="single" w:sz="4" w:space="0" w:color="auto"/>
              <w:left w:val="nil"/>
              <w:bottom w:val="single" w:sz="4" w:space="0" w:color="auto"/>
              <w:right w:val="single" w:sz="4" w:space="0" w:color="auto"/>
            </w:tcBorders>
            <w:hideMark/>
          </w:tcPr>
          <w:p w14:paraId="538B7A39" w14:textId="77777777" w:rsidR="00C42077" w:rsidRDefault="00C42077" w:rsidP="0062708B">
            <w:pPr>
              <w:pStyle w:val="affffb"/>
              <w:ind w:firstLineChars="0" w:firstLine="0"/>
              <w:jc w:val="left"/>
            </w:pPr>
            <w:r>
              <w:rPr>
                <w:rFonts w:hint="eastAsia"/>
              </w:rPr>
              <w:t>表皮完整；根盘完整；无病虫害</w:t>
            </w:r>
          </w:p>
        </w:tc>
      </w:tr>
      <w:tr w:rsidR="00C42077" w14:paraId="0620CA8C" w14:textId="77777777" w:rsidTr="0062708B">
        <w:trPr>
          <w:jc w:val="center"/>
        </w:trPr>
        <w:tc>
          <w:tcPr>
            <w:tcW w:w="1129" w:type="dxa"/>
            <w:tcBorders>
              <w:top w:val="single" w:sz="4" w:space="0" w:color="auto"/>
              <w:left w:val="single" w:sz="4" w:space="0" w:color="auto"/>
              <w:bottom w:val="single" w:sz="4" w:space="0" w:color="auto"/>
              <w:right w:val="single" w:sz="4" w:space="0" w:color="auto"/>
            </w:tcBorders>
            <w:hideMark/>
          </w:tcPr>
          <w:p w14:paraId="35DB2FF7" w14:textId="77777777" w:rsidR="00C42077" w:rsidRDefault="00C42077" w:rsidP="0062708B">
            <w:pPr>
              <w:pStyle w:val="affffb"/>
              <w:ind w:firstLineChars="0" w:firstLine="0"/>
              <w:jc w:val="center"/>
            </w:pPr>
            <w:r>
              <w:rPr>
                <w:rFonts w:hint="eastAsia"/>
              </w:rPr>
              <w:t>三级</w:t>
            </w:r>
          </w:p>
        </w:tc>
        <w:tc>
          <w:tcPr>
            <w:tcW w:w="1702" w:type="dxa"/>
            <w:tcBorders>
              <w:top w:val="single" w:sz="4" w:space="0" w:color="auto"/>
              <w:left w:val="nil"/>
              <w:bottom w:val="single" w:sz="4" w:space="0" w:color="auto"/>
              <w:right w:val="single" w:sz="4" w:space="0" w:color="auto"/>
            </w:tcBorders>
            <w:hideMark/>
          </w:tcPr>
          <w:p w14:paraId="34CBDD64" w14:textId="77777777" w:rsidR="00C42077" w:rsidRDefault="00C42077" w:rsidP="0062708B">
            <w:pPr>
              <w:pStyle w:val="affffb"/>
              <w:ind w:firstLineChars="0" w:firstLine="0"/>
              <w:jc w:val="center"/>
            </w:pPr>
            <w:r>
              <w:rPr>
                <w:rFonts w:hint="eastAsia"/>
              </w:rPr>
              <w:t>9≧8</w:t>
            </w:r>
          </w:p>
        </w:tc>
        <w:tc>
          <w:tcPr>
            <w:tcW w:w="3652" w:type="dxa"/>
            <w:tcBorders>
              <w:top w:val="single" w:sz="4" w:space="0" w:color="auto"/>
              <w:left w:val="nil"/>
              <w:bottom w:val="single" w:sz="4" w:space="0" w:color="auto"/>
              <w:right w:val="single" w:sz="4" w:space="0" w:color="auto"/>
            </w:tcBorders>
            <w:hideMark/>
          </w:tcPr>
          <w:p w14:paraId="0BF903D2" w14:textId="77777777" w:rsidR="00C42077" w:rsidRDefault="00C42077" w:rsidP="0062708B">
            <w:pPr>
              <w:pStyle w:val="affffb"/>
              <w:ind w:firstLineChars="0" w:firstLine="0"/>
              <w:jc w:val="left"/>
            </w:pPr>
            <w:r>
              <w:rPr>
                <w:rFonts w:hint="eastAsia"/>
              </w:rPr>
              <w:t>球形饱满周正，球体硬实，表面光滑</w:t>
            </w:r>
          </w:p>
        </w:tc>
        <w:tc>
          <w:tcPr>
            <w:tcW w:w="3158" w:type="dxa"/>
            <w:tcBorders>
              <w:top w:val="single" w:sz="4" w:space="0" w:color="auto"/>
              <w:left w:val="nil"/>
              <w:bottom w:val="single" w:sz="4" w:space="0" w:color="auto"/>
              <w:right w:val="single" w:sz="4" w:space="0" w:color="auto"/>
            </w:tcBorders>
            <w:hideMark/>
          </w:tcPr>
          <w:p w14:paraId="6B14557F" w14:textId="77777777" w:rsidR="00C42077" w:rsidRDefault="00C42077" w:rsidP="0062708B">
            <w:pPr>
              <w:pStyle w:val="affffb"/>
              <w:ind w:firstLineChars="0" w:firstLine="0"/>
              <w:jc w:val="left"/>
            </w:pPr>
            <w:r>
              <w:rPr>
                <w:rFonts w:hint="eastAsia"/>
              </w:rPr>
              <w:t>表皮完整；根盘完整；无病虫害</w:t>
            </w:r>
          </w:p>
        </w:tc>
      </w:tr>
      <w:tr w:rsidR="00C42077" w14:paraId="29247401" w14:textId="77777777" w:rsidTr="0062708B">
        <w:trPr>
          <w:jc w:val="center"/>
        </w:trPr>
        <w:tc>
          <w:tcPr>
            <w:tcW w:w="1129" w:type="dxa"/>
            <w:tcBorders>
              <w:top w:val="single" w:sz="4" w:space="0" w:color="auto"/>
              <w:left w:val="single" w:sz="4" w:space="0" w:color="auto"/>
              <w:bottom w:val="single" w:sz="4" w:space="0" w:color="auto"/>
              <w:right w:val="single" w:sz="4" w:space="0" w:color="auto"/>
            </w:tcBorders>
            <w:hideMark/>
          </w:tcPr>
          <w:p w14:paraId="3307156E" w14:textId="77777777" w:rsidR="00C42077" w:rsidRDefault="00C42077" w:rsidP="0062708B">
            <w:pPr>
              <w:pStyle w:val="affffb"/>
              <w:ind w:firstLineChars="0" w:firstLine="0"/>
              <w:jc w:val="center"/>
            </w:pPr>
            <w:r>
              <w:rPr>
                <w:rFonts w:hint="eastAsia"/>
              </w:rPr>
              <w:t>四级</w:t>
            </w:r>
          </w:p>
        </w:tc>
        <w:tc>
          <w:tcPr>
            <w:tcW w:w="1702" w:type="dxa"/>
            <w:tcBorders>
              <w:top w:val="single" w:sz="4" w:space="0" w:color="auto"/>
              <w:left w:val="nil"/>
              <w:bottom w:val="single" w:sz="4" w:space="0" w:color="auto"/>
              <w:right w:val="single" w:sz="4" w:space="0" w:color="auto"/>
            </w:tcBorders>
            <w:hideMark/>
          </w:tcPr>
          <w:p w14:paraId="31CDFC1F" w14:textId="77777777" w:rsidR="00C42077" w:rsidRDefault="00C42077" w:rsidP="0062708B">
            <w:pPr>
              <w:pStyle w:val="affffb"/>
              <w:ind w:firstLineChars="0" w:firstLine="0"/>
              <w:jc w:val="center"/>
            </w:pPr>
            <w:r>
              <w:rPr>
                <w:rFonts w:hint="eastAsia"/>
              </w:rPr>
              <w:t>8≧7</w:t>
            </w:r>
          </w:p>
        </w:tc>
        <w:tc>
          <w:tcPr>
            <w:tcW w:w="3652" w:type="dxa"/>
            <w:tcBorders>
              <w:top w:val="single" w:sz="4" w:space="0" w:color="auto"/>
              <w:left w:val="nil"/>
              <w:bottom w:val="single" w:sz="4" w:space="0" w:color="auto"/>
              <w:right w:val="single" w:sz="4" w:space="0" w:color="auto"/>
            </w:tcBorders>
            <w:hideMark/>
          </w:tcPr>
          <w:p w14:paraId="464DFEF6" w14:textId="77777777" w:rsidR="00C42077" w:rsidRDefault="00C42077" w:rsidP="0062708B">
            <w:pPr>
              <w:pStyle w:val="affffb"/>
              <w:ind w:firstLineChars="0" w:firstLine="0"/>
              <w:jc w:val="left"/>
            </w:pPr>
            <w:r>
              <w:rPr>
                <w:rFonts w:hint="eastAsia"/>
              </w:rPr>
              <w:t>球形饱满周正，球体硬实，表面光滑</w:t>
            </w:r>
          </w:p>
        </w:tc>
        <w:tc>
          <w:tcPr>
            <w:tcW w:w="3158" w:type="dxa"/>
            <w:tcBorders>
              <w:top w:val="single" w:sz="4" w:space="0" w:color="auto"/>
              <w:left w:val="nil"/>
              <w:bottom w:val="single" w:sz="4" w:space="0" w:color="auto"/>
              <w:right w:val="single" w:sz="4" w:space="0" w:color="auto"/>
            </w:tcBorders>
            <w:hideMark/>
          </w:tcPr>
          <w:p w14:paraId="393B0B12" w14:textId="77777777" w:rsidR="00C42077" w:rsidRDefault="00C42077" w:rsidP="0062708B">
            <w:pPr>
              <w:pStyle w:val="affffb"/>
              <w:ind w:firstLineChars="0" w:firstLine="0"/>
              <w:jc w:val="left"/>
            </w:pPr>
            <w:r>
              <w:rPr>
                <w:rFonts w:hint="eastAsia"/>
              </w:rPr>
              <w:t>表皮完整；根盘完整；无病虫害</w:t>
            </w:r>
          </w:p>
        </w:tc>
      </w:tr>
      <w:tr w:rsidR="00C42077" w14:paraId="591F18E3" w14:textId="77777777" w:rsidTr="0062708B">
        <w:trPr>
          <w:jc w:val="center"/>
        </w:trPr>
        <w:tc>
          <w:tcPr>
            <w:tcW w:w="1129" w:type="dxa"/>
            <w:tcBorders>
              <w:top w:val="single" w:sz="4" w:space="0" w:color="auto"/>
              <w:left w:val="single" w:sz="4" w:space="0" w:color="auto"/>
              <w:bottom w:val="single" w:sz="4" w:space="0" w:color="auto"/>
              <w:right w:val="single" w:sz="4" w:space="0" w:color="auto"/>
            </w:tcBorders>
            <w:hideMark/>
          </w:tcPr>
          <w:p w14:paraId="76830242" w14:textId="77777777" w:rsidR="00C42077" w:rsidRDefault="00C42077" w:rsidP="0062708B">
            <w:pPr>
              <w:pStyle w:val="affffb"/>
              <w:ind w:firstLineChars="0" w:firstLine="0"/>
              <w:jc w:val="center"/>
            </w:pPr>
            <w:r>
              <w:rPr>
                <w:rFonts w:hint="eastAsia"/>
              </w:rPr>
              <w:t>五级</w:t>
            </w:r>
          </w:p>
        </w:tc>
        <w:tc>
          <w:tcPr>
            <w:tcW w:w="1702" w:type="dxa"/>
            <w:tcBorders>
              <w:top w:val="single" w:sz="4" w:space="0" w:color="auto"/>
              <w:left w:val="nil"/>
              <w:bottom w:val="single" w:sz="4" w:space="0" w:color="auto"/>
              <w:right w:val="single" w:sz="4" w:space="0" w:color="auto"/>
            </w:tcBorders>
            <w:hideMark/>
          </w:tcPr>
          <w:p w14:paraId="1AFA8B26" w14:textId="77777777" w:rsidR="00C42077" w:rsidRDefault="00C42077" w:rsidP="0062708B">
            <w:pPr>
              <w:pStyle w:val="affffb"/>
              <w:ind w:firstLineChars="0" w:firstLine="0"/>
              <w:jc w:val="center"/>
            </w:pPr>
            <w:r>
              <w:rPr>
                <w:rFonts w:hint="eastAsia"/>
              </w:rPr>
              <w:t>7≧6</w:t>
            </w:r>
          </w:p>
        </w:tc>
        <w:tc>
          <w:tcPr>
            <w:tcW w:w="3652" w:type="dxa"/>
            <w:tcBorders>
              <w:top w:val="single" w:sz="4" w:space="0" w:color="auto"/>
              <w:left w:val="nil"/>
              <w:bottom w:val="single" w:sz="4" w:space="0" w:color="auto"/>
              <w:right w:val="single" w:sz="4" w:space="0" w:color="auto"/>
            </w:tcBorders>
            <w:hideMark/>
          </w:tcPr>
          <w:p w14:paraId="18B8FD4F" w14:textId="77777777" w:rsidR="00C42077" w:rsidRDefault="00C42077" w:rsidP="0062708B">
            <w:pPr>
              <w:pStyle w:val="affffb"/>
              <w:ind w:firstLineChars="0" w:firstLine="0"/>
              <w:jc w:val="left"/>
            </w:pPr>
            <w:r>
              <w:rPr>
                <w:rFonts w:hint="eastAsia"/>
              </w:rPr>
              <w:t>球形饱满周正，球体硬实，表面光滑</w:t>
            </w:r>
          </w:p>
        </w:tc>
        <w:tc>
          <w:tcPr>
            <w:tcW w:w="3158" w:type="dxa"/>
            <w:tcBorders>
              <w:top w:val="single" w:sz="4" w:space="0" w:color="auto"/>
              <w:left w:val="nil"/>
              <w:bottom w:val="single" w:sz="4" w:space="0" w:color="auto"/>
              <w:right w:val="single" w:sz="4" w:space="0" w:color="auto"/>
            </w:tcBorders>
            <w:hideMark/>
          </w:tcPr>
          <w:p w14:paraId="0BDA84A3" w14:textId="77777777" w:rsidR="00C42077" w:rsidRDefault="00C42077" w:rsidP="0062708B">
            <w:pPr>
              <w:pStyle w:val="affffb"/>
              <w:ind w:firstLineChars="0" w:firstLine="0"/>
              <w:jc w:val="left"/>
            </w:pPr>
            <w:r>
              <w:rPr>
                <w:rFonts w:hint="eastAsia"/>
              </w:rPr>
              <w:t>表皮完整；根盘完整；无病虫害</w:t>
            </w:r>
          </w:p>
        </w:tc>
      </w:tr>
      <w:tr w:rsidR="00C42077" w14:paraId="0A00BBB5" w14:textId="77777777" w:rsidTr="0062708B">
        <w:trPr>
          <w:jc w:val="center"/>
        </w:trPr>
        <w:tc>
          <w:tcPr>
            <w:tcW w:w="1129" w:type="dxa"/>
            <w:tcBorders>
              <w:top w:val="single" w:sz="4" w:space="0" w:color="auto"/>
              <w:left w:val="single" w:sz="4" w:space="0" w:color="auto"/>
              <w:bottom w:val="single" w:sz="4" w:space="0" w:color="auto"/>
              <w:right w:val="single" w:sz="4" w:space="0" w:color="auto"/>
            </w:tcBorders>
            <w:hideMark/>
          </w:tcPr>
          <w:p w14:paraId="190A94BC" w14:textId="77777777" w:rsidR="00C42077" w:rsidRDefault="00C42077" w:rsidP="0062708B">
            <w:pPr>
              <w:pStyle w:val="affffb"/>
              <w:spacing w:line="480" w:lineRule="auto"/>
              <w:ind w:firstLineChars="0" w:firstLine="0"/>
              <w:jc w:val="center"/>
            </w:pPr>
            <w:r>
              <w:rPr>
                <w:rFonts w:hint="eastAsia"/>
              </w:rPr>
              <w:t>残次级</w:t>
            </w:r>
          </w:p>
        </w:tc>
        <w:tc>
          <w:tcPr>
            <w:tcW w:w="1702" w:type="dxa"/>
            <w:tcBorders>
              <w:top w:val="single" w:sz="4" w:space="0" w:color="auto"/>
              <w:left w:val="nil"/>
              <w:bottom w:val="single" w:sz="4" w:space="0" w:color="auto"/>
              <w:right w:val="single" w:sz="4" w:space="0" w:color="auto"/>
            </w:tcBorders>
            <w:hideMark/>
          </w:tcPr>
          <w:p w14:paraId="45F8A2B9" w14:textId="77777777" w:rsidR="00C42077" w:rsidRDefault="00C42077" w:rsidP="0062708B">
            <w:pPr>
              <w:pStyle w:val="affffb"/>
              <w:spacing w:line="480" w:lineRule="auto"/>
              <w:ind w:firstLineChars="0" w:firstLine="0"/>
              <w:jc w:val="center"/>
            </w:pPr>
            <w:r>
              <w:rPr>
                <w:rFonts w:hint="eastAsia"/>
              </w:rPr>
              <w:t>11≧6</w:t>
            </w:r>
          </w:p>
        </w:tc>
        <w:tc>
          <w:tcPr>
            <w:tcW w:w="3652" w:type="dxa"/>
            <w:tcBorders>
              <w:top w:val="single" w:sz="4" w:space="0" w:color="auto"/>
              <w:left w:val="nil"/>
              <w:bottom w:val="single" w:sz="4" w:space="0" w:color="auto"/>
              <w:right w:val="single" w:sz="4" w:space="0" w:color="auto"/>
            </w:tcBorders>
            <w:hideMark/>
          </w:tcPr>
          <w:p w14:paraId="6E877669" w14:textId="77777777" w:rsidR="00C42077" w:rsidRDefault="00C42077" w:rsidP="0062708B">
            <w:pPr>
              <w:pStyle w:val="affffb"/>
              <w:spacing w:line="480" w:lineRule="auto"/>
              <w:ind w:firstLineChars="0" w:firstLine="0"/>
              <w:jc w:val="center"/>
            </w:pPr>
            <w:r>
              <w:rPr>
                <w:rFonts w:hint="eastAsia"/>
              </w:rPr>
              <w:t>球形基本完好，球体基本完整</w:t>
            </w:r>
          </w:p>
        </w:tc>
        <w:tc>
          <w:tcPr>
            <w:tcW w:w="3158" w:type="dxa"/>
            <w:tcBorders>
              <w:top w:val="single" w:sz="4" w:space="0" w:color="auto"/>
              <w:left w:val="nil"/>
              <w:bottom w:val="single" w:sz="4" w:space="0" w:color="auto"/>
              <w:right w:val="single" w:sz="4" w:space="0" w:color="auto"/>
            </w:tcBorders>
            <w:hideMark/>
          </w:tcPr>
          <w:p w14:paraId="5DD686DD" w14:textId="77777777" w:rsidR="00C42077" w:rsidRDefault="00C42077" w:rsidP="0062708B">
            <w:pPr>
              <w:pStyle w:val="affffb"/>
              <w:ind w:firstLineChars="0" w:firstLine="0"/>
              <w:jc w:val="left"/>
            </w:pPr>
            <w:r>
              <w:rPr>
                <w:rFonts w:hint="eastAsia"/>
              </w:rPr>
              <w:t>根盘微残；轻度割伤，不至于影响当年长势；无病虫害</w:t>
            </w:r>
          </w:p>
        </w:tc>
      </w:tr>
      <w:tr w:rsidR="00C42077" w14:paraId="72D56DDA" w14:textId="77777777" w:rsidTr="0062708B">
        <w:trPr>
          <w:jc w:val="center"/>
        </w:trPr>
        <w:tc>
          <w:tcPr>
            <w:tcW w:w="9641" w:type="dxa"/>
            <w:gridSpan w:val="4"/>
            <w:tcBorders>
              <w:top w:val="single" w:sz="4" w:space="0" w:color="auto"/>
              <w:left w:val="single" w:sz="4" w:space="0" w:color="auto"/>
              <w:bottom w:val="single" w:sz="4" w:space="0" w:color="auto"/>
              <w:right w:val="single" w:sz="4" w:space="0" w:color="auto"/>
            </w:tcBorders>
            <w:hideMark/>
          </w:tcPr>
          <w:p w14:paraId="592DC60D" w14:textId="77777777" w:rsidR="00C42077" w:rsidRDefault="00C42077" w:rsidP="0062708B">
            <w:pPr>
              <w:pStyle w:val="affffb"/>
              <w:ind w:firstLineChars="0" w:firstLine="0"/>
              <w:jc w:val="left"/>
            </w:pPr>
            <w:r>
              <w:rPr>
                <w:rFonts w:hint="eastAsia"/>
              </w:rPr>
              <w:t>注:1.种球直径系指新芽栽培3年后生长形成的商品种球的直径,而不是开花过的种球的直径。</w:t>
            </w:r>
          </w:p>
          <w:p w14:paraId="4C13BC82" w14:textId="77777777" w:rsidR="00C42077" w:rsidRDefault="00C42077" w:rsidP="0062708B">
            <w:pPr>
              <w:pStyle w:val="affffb"/>
              <w:ind w:left="420" w:hangingChars="200" w:hanging="420"/>
              <w:jc w:val="left"/>
            </w:pPr>
            <w:r>
              <w:rPr>
                <w:rFonts w:hint="eastAsia"/>
              </w:rPr>
              <w:t xml:space="preserve">   2.用游标卡尺测量球茎的直径，读数精确到1cm。  </w:t>
            </w:r>
          </w:p>
          <w:p w14:paraId="2C33B4A0" w14:textId="77777777" w:rsidR="00C42077" w:rsidRDefault="00C42077" w:rsidP="0062708B">
            <w:pPr>
              <w:pStyle w:val="affffb"/>
              <w:ind w:leftChars="150" w:left="420" w:hangingChars="50" w:hanging="105"/>
              <w:jc w:val="left"/>
            </w:pPr>
            <w:r>
              <w:rPr>
                <w:rFonts w:hint="eastAsia"/>
              </w:rPr>
              <w:t xml:space="preserve">3.饱满度按GB 2772-1999第7章判定。  </w:t>
            </w:r>
          </w:p>
          <w:p w14:paraId="56A51918" w14:textId="77777777" w:rsidR="00C42077" w:rsidRDefault="00C42077" w:rsidP="0062708B">
            <w:pPr>
              <w:pStyle w:val="affffb"/>
              <w:ind w:firstLineChars="150" w:firstLine="315"/>
              <w:jc w:val="left"/>
            </w:pPr>
            <w:r>
              <w:rPr>
                <w:rFonts w:hint="eastAsia"/>
              </w:rPr>
              <w:t>4.病虫害按GB 2772-1999第8章判定。</w:t>
            </w:r>
          </w:p>
          <w:p w14:paraId="16C085B0" w14:textId="77777777" w:rsidR="00C42077" w:rsidRDefault="00C42077" w:rsidP="0062708B">
            <w:pPr>
              <w:pStyle w:val="affffb"/>
              <w:ind w:firstLineChars="150" w:firstLine="315"/>
              <w:jc w:val="left"/>
            </w:pPr>
            <w:r>
              <w:rPr>
                <w:rFonts w:hint="eastAsia"/>
              </w:rPr>
              <w:t>5.该分级标准不适合袖珍型品种。</w:t>
            </w:r>
          </w:p>
        </w:tc>
      </w:tr>
    </w:tbl>
    <w:p w14:paraId="00E437E4" w14:textId="77777777" w:rsidR="00C42077" w:rsidRPr="00C42077" w:rsidRDefault="00C42077" w:rsidP="00C42077">
      <w:pPr>
        <w:pStyle w:val="affffb"/>
        <w:ind w:firstLine="420"/>
      </w:pPr>
    </w:p>
    <w:p w14:paraId="4E40C453" w14:textId="77777777" w:rsidR="00C42077" w:rsidRPr="00C42077" w:rsidRDefault="00C42077" w:rsidP="00C42077">
      <w:pPr>
        <w:pStyle w:val="affffb"/>
        <w:ind w:firstLine="420"/>
      </w:pPr>
    </w:p>
    <w:p w14:paraId="25B87B39" w14:textId="77777777" w:rsidR="00C42077" w:rsidRPr="00C42077" w:rsidRDefault="00C42077" w:rsidP="00C42077">
      <w:pPr>
        <w:pStyle w:val="affffb"/>
        <w:ind w:firstLine="420"/>
      </w:pPr>
    </w:p>
    <w:p w14:paraId="315BFB32" w14:textId="77777777" w:rsidR="00C42077" w:rsidRDefault="00C42077" w:rsidP="00C42077">
      <w:pPr>
        <w:pStyle w:val="affffb"/>
        <w:ind w:firstLineChars="0" w:firstLine="0"/>
        <w:jc w:val="center"/>
      </w:pPr>
      <w:bookmarkStart w:id="110" w:name="BookMark8"/>
      <w:bookmarkEnd w:id="103"/>
      <w:r>
        <w:rPr>
          <w:rFonts w:hint="eastAsia"/>
        </w:rPr>
        <w:drawing>
          <wp:inline distT="0" distB="0" distL="0" distR="0" wp14:anchorId="19A86988" wp14:editId="6CE53456">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0"/>
    </w:p>
    <w:sectPr w:rsidR="00C42077" w:rsidSect="00C42077">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2BB2" w14:textId="77777777" w:rsidR="00016F4A" w:rsidRDefault="00016F4A" w:rsidP="00D86DB7">
      <w:r>
        <w:separator/>
      </w:r>
    </w:p>
    <w:p w14:paraId="20CE4FEA" w14:textId="77777777" w:rsidR="00016F4A" w:rsidRDefault="00016F4A"/>
    <w:p w14:paraId="25DC8E6A" w14:textId="77777777" w:rsidR="00016F4A" w:rsidRDefault="00016F4A"/>
  </w:endnote>
  <w:endnote w:type="continuationSeparator" w:id="0">
    <w:p w14:paraId="35D37BC7" w14:textId="77777777" w:rsidR="00016F4A" w:rsidRDefault="00016F4A" w:rsidP="00D86DB7">
      <w:r>
        <w:continuationSeparator/>
      </w:r>
    </w:p>
    <w:p w14:paraId="0D404F12" w14:textId="77777777" w:rsidR="00016F4A" w:rsidRDefault="00016F4A"/>
    <w:p w14:paraId="77262DD8" w14:textId="77777777" w:rsidR="00016F4A" w:rsidRDefault="00016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1DC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D9B5"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6A8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9EB2" w14:textId="77777777" w:rsidR="000C57D6" w:rsidRDefault="000C57D6" w:rsidP="00C94DF2">
    <w:pPr>
      <w:pStyle w:val="affff8"/>
    </w:pPr>
    <w:r>
      <w:fldChar w:fldCharType="begin"/>
    </w:r>
    <w:r>
      <w:instrText>PAGE   \* MERGEFORMAT</w:instrText>
    </w:r>
    <w:r>
      <w:fldChar w:fldCharType="separate"/>
    </w:r>
    <w:r w:rsidR="001F67FB" w:rsidRPr="001F67F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29CC" w14:textId="77777777" w:rsidR="00016F4A" w:rsidRDefault="00016F4A" w:rsidP="00D86DB7">
      <w:r>
        <w:separator/>
      </w:r>
    </w:p>
  </w:footnote>
  <w:footnote w:type="continuationSeparator" w:id="0">
    <w:p w14:paraId="5E345966" w14:textId="77777777" w:rsidR="00016F4A" w:rsidRDefault="00016F4A" w:rsidP="00D86DB7">
      <w:r>
        <w:continuationSeparator/>
      </w:r>
    </w:p>
    <w:p w14:paraId="19567E0A" w14:textId="77777777" w:rsidR="00016F4A" w:rsidRDefault="00016F4A"/>
    <w:p w14:paraId="262E1343" w14:textId="77777777" w:rsidR="00016F4A" w:rsidRDefault="00016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6A0"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A63A"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FCBF"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820D"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C42077">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642B" w14:textId="5D186DC0" w:rsidR="00D84FA1" w:rsidRPr="00D84FA1" w:rsidRDefault="00D84FA1" w:rsidP="00A2271D">
    <w:pPr>
      <w:pStyle w:val="afffff0"/>
    </w:pPr>
    <w:r>
      <w:fldChar w:fldCharType="begin"/>
    </w:r>
    <w:r>
      <w:instrText xml:space="preserve"> STYLEREF  标准文件_文件编号  \* MERGEFORMAT </w:instrText>
    </w:r>
    <w:r>
      <w:fldChar w:fldCharType="separate"/>
    </w:r>
    <w:r w:rsidR="00294B58">
      <w:t>DB 43/T 2024</w:t>
    </w:r>
    <w:r w:rsidR="00294B58">
      <w:t>—</w:t>
    </w:r>
    <w:r w:rsidR="00294B5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HW/Mal3txJmwKdSxqLbwjPghUpRDvtABU3uYdThUAUKtJDhv2jUXsIXnD70HxSTlU3fQHkhjW8aoKwlHx0QWtg==" w:salt="minKx07fUAiNPrwegpPSQ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77"/>
    <w:rsid w:val="0000040A"/>
    <w:rsid w:val="00000A94"/>
    <w:rsid w:val="00001972"/>
    <w:rsid w:val="00001D9A"/>
    <w:rsid w:val="00007B3A"/>
    <w:rsid w:val="000107E0"/>
    <w:rsid w:val="00011FDE"/>
    <w:rsid w:val="00012FFD"/>
    <w:rsid w:val="00014162"/>
    <w:rsid w:val="00014340"/>
    <w:rsid w:val="00016A9C"/>
    <w:rsid w:val="00016F4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0CC"/>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7FB"/>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B58"/>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B92"/>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077"/>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4CF"/>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5ED"/>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A5AE4"/>
  <w15:docId w15:val="{8F60E3DA-7303-4BD1-A314-1C2CA144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51ED3F44A46FDBE2CA0374DE94C3B"/>
        <w:category>
          <w:name w:val="常规"/>
          <w:gallery w:val="placeholder"/>
        </w:category>
        <w:types>
          <w:type w:val="bbPlcHdr"/>
        </w:types>
        <w:behaviors>
          <w:behavior w:val="content"/>
        </w:behaviors>
        <w:guid w:val="{A128D5CF-A77C-4279-A4AD-68BB0921A684}"/>
      </w:docPartPr>
      <w:docPartBody>
        <w:p w:rsidR="00F55C73" w:rsidRDefault="002E2562">
          <w:pPr>
            <w:pStyle w:val="A3E51ED3F44A46FDBE2CA0374DE94C3B"/>
          </w:pPr>
          <w:r w:rsidRPr="00751A05">
            <w:rPr>
              <w:rStyle w:val="a3"/>
              <w:rFonts w:hint="eastAsia"/>
            </w:rPr>
            <w:t>单击或点击此处输入文字。</w:t>
          </w:r>
        </w:p>
      </w:docPartBody>
    </w:docPart>
    <w:docPart>
      <w:docPartPr>
        <w:name w:val="DFD873DEDBD64A75BE6D8CC359677FB3"/>
        <w:category>
          <w:name w:val="常规"/>
          <w:gallery w:val="placeholder"/>
        </w:category>
        <w:types>
          <w:type w:val="bbPlcHdr"/>
        </w:types>
        <w:behaviors>
          <w:behavior w:val="content"/>
        </w:behaviors>
        <w:guid w:val="{DE025B5E-5370-4287-9C1A-87B95F6E6AFF}"/>
      </w:docPartPr>
      <w:docPartBody>
        <w:p w:rsidR="00F55C73" w:rsidRDefault="002E2562">
          <w:pPr>
            <w:pStyle w:val="DFD873DEDBD64A75BE6D8CC359677FB3"/>
          </w:pPr>
          <w:r w:rsidRPr="00FB6243">
            <w:rPr>
              <w:rStyle w:val="a3"/>
              <w:rFonts w:hint="eastAsia"/>
            </w:rPr>
            <w:t>选择一项。</w:t>
          </w:r>
        </w:p>
      </w:docPartBody>
    </w:docPart>
    <w:docPart>
      <w:docPartPr>
        <w:name w:val="D03DA0B73A61458F9FCCD33B041BA9F0"/>
        <w:category>
          <w:name w:val="常规"/>
          <w:gallery w:val="placeholder"/>
        </w:category>
        <w:types>
          <w:type w:val="bbPlcHdr"/>
        </w:types>
        <w:behaviors>
          <w:behavior w:val="content"/>
        </w:behaviors>
        <w:guid w:val="{5C7BFB8A-1161-411E-B7BA-B83BD7F3C417}"/>
      </w:docPartPr>
      <w:docPartBody>
        <w:p w:rsidR="00F55C73" w:rsidRDefault="002E2562">
          <w:pPr>
            <w:pStyle w:val="D03DA0B73A61458F9FCCD33B041BA9F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62"/>
    <w:rsid w:val="002E2562"/>
    <w:rsid w:val="00B901A9"/>
    <w:rsid w:val="00F5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3E51ED3F44A46FDBE2CA0374DE94C3B">
    <w:name w:val="A3E51ED3F44A46FDBE2CA0374DE94C3B"/>
    <w:pPr>
      <w:widowControl w:val="0"/>
      <w:jc w:val="both"/>
    </w:pPr>
  </w:style>
  <w:style w:type="paragraph" w:customStyle="1" w:styleId="DFD873DEDBD64A75BE6D8CC359677FB3">
    <w:name w:val="DFD873DEDBD64A75BE6D8CC359677FB3"/>
    <w:pPr>
      <w:widowControl w:val="0"/>
      <w:jc w:val="both"/>
    </w:pPr>
  </w:style>
  <w:style w:type="paragraph" w:customStyle="1" w:styleId="D03DA0B73A61458F9FCCD33B041BA9F0">
    <w:name w:val="D03DA0B73A61458F9FCCD33B041BA9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5056-9942-4F14-ABE8-B6550EB3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40</TotalTime>
  <Pages>9</Pages>
  <Words>1018</Words>
  <Characters>5807</Characters>
  <Application>Microsoft Office Word</Application>
  <DocSecurity>0</DocSecurity>
  <Lines>48</Lines>
  <Paragraphs>13</Paragraphs>
  <ScaleCrop>false</ScaleCrop>
  <Company>PCMI</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舒东膂</dc:creator>
  <cp:keywords/>
  <dc:description>&lt;config cover="true" show_menu="true" version="1.0.0" doctype="SDKXY"&gt;_x000d_
&lt;/config&gt;</dc:description>
  <cp:lastModifiedBy>郑硕理</cp:lastModifiedBy>
  <cp:revision>6</cp:revision>
  <cp:lastPrinted>2020-08-30T10:00:00Z</cp:lastPrinted>
  <dcterms:created xsi:type="dcterms:W3CDTF">2024-10-06T12:27:00Z</dcterms:created>
  <dcterms:modified xsi:type="dcterms:W3CDTF">2024-10-23T01:48:00Z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