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323"/>
        <w:jc w:val="both"/>
        <w:textAlignment w:val="auto"/>
        <w:rPr>
          <w:szCs w:val="21"/>
        </w:rPr>
      </w:pPr>
      <w:bookmarkStart w:id="0" w:name="_Hlk143064123"/>
      <w:r>
        <w:rPr>
          <w:rFonts w:hint="eastAsia"/>
          <w:szCs w:val="21"/>
        </w:rPr>
        <w:t>标准名称</w:t>
      </w:r>
      <w:bookmarkEnd w:id="0"/>
      <w:r>
        <w:rPr>
          <w:rFonts w:hint="eastAsia"/>
          <w:szCs w:val="21"/>
        </w:rPr>
        <w:t xml:space="preserve">： </w:t>
      </w:r>
      <w:r>
        <w:rPr>
          <w:rFonts w:hint="eastAsia"/>
          <w:szCs w:val="21"/>
          <w:lang w:eastAsia="zh-CN"/>
        </w:rPr>
        <w:t>南方矿山生态修</w:t>
      </w:r>
      <w:bookmarkStart w:id="6" w:name="_GoBack"/>
      <w:bookmarkEnd w:id="6"/>
      <w:r>
        <w:rPr>
          <w:rFonts w:hint="eastAsia"/>
          <w:szCs w:val="21"/>
          <w:lang w:eastAsia="zh-CN"/>
        </w:rPr>
        <w:t>复植物篱营建技术规程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="宋体"/>
          <w:szCs w:val="21"/>
          <w:lang w:val="en-US" w:eastAsia="zh-CN"/>
        </w:rPr>
      </w:pPr>
      <w:bookmarkStart w:id="1" w:name="_Hlk143064145"/>
      <w:r>
        <w:rPr>
          <w:rFonts w:hint="eastAsia"/>
          <w:szCs w:val="21"/>
        </w:rPr>
        <w:t>负责起草单位</w:t>
      </w:r>
      <w:bookmarkEnd w:id="1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西施生态科技股份有限公司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="宋体"/>
          <w:szCs w:val="21"/>
          <w:lang w:val="en-US" w:eastAsia="zh-CN"/>
        </w:rPr>
      </w:pPr>
      <w:bookmarkStart w:id="2" w:name="_Hlk143064160"/>
      <w:r>
        <w:rPr>
          <w:rFonts w:hint="eastAsia"/>
          <w:szCs w:val="21"/>
          <w:lang w:eastAsia="zh-CN"/>
        </w:rPr>
        <w:t>联系</w:t>
      </w:r>
      <w:r>
        <w:rPr>
          <w:rFonts w:hint="eastAsia"/>
          <w:szCs w:val="21"/>
        </w:rPr>
        <w:t>地址</w:t>
      </w:r>
      <w:bookmarkEnd w:id="2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湖南省益阳市资阳区迎春北路西施生态园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Cs w:val="21"/>
        </w:rPr>
      </w:pPr>
      <w:bookmarkStart w:id="3" w:name="_Hlk143064178"/>
      <w:r>
        <w:rPr>
          <w:rFonts w:hint="eastAsia"/>
          <w:szCs w:val="21"/>
        </w:rPr>
        <w:t>联系人</w:t>
      </w:r>
      <w:bookmarkEnd w:id="3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郭静</w:t>
      </w:r>
      <w:r>
        <w:rPr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="宋体"/>
          <w:bCs/>
          <w:spacing w:val="100"/>
          <w:szCs w:val="21"/>
          <w:lang w:val="en-US" w:eastAsia="zh-CN"/>
        </w:rPr>
      </w:pPr>
      <w:bookmarkStart w:id="4" w:name="_Hlk143064190"/>
      <w:r>
        <w:rPr>
          <w:rFonts w:hint="eastAsia"/>
          <w:szCs w:val="21"/>
        </w:rPr>
        <w:t>电话</w:t>
      </w:r>
      <w:bookmarkEnd w:id="4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15116775325</w:t>
      </w: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        </w:t>
      </w:r>
      <w:bookmarkStart w:id="5" w:name="_Hlk143064204"/>
      <w:r>
        <w:rPr>
          <w:szCs w:val="21"/>
        </w:rPr>
        <w:t xml:space="preserve"> E-mail</w:t>
      </w:r>
      <w:bookmarkEnd w:id="5"/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657964440@qq.com</w:t>
      </w:r>
    </w:p>
    <w:tbl>
      <w:tblPr>
        <w:tblStyle w:val="2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1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4M2YwYjYxYzc5ZmE1MDFjMjQ2YjI5NzI1MmVhMjEifQ=="/>
  </w:docVars>
  <w:rsids>
    <w:rsidRoot w:val="00000000"/>
    <w:rsid w:val="266D454D"/>
    <w:rsid w:val="2F1808D1"/>
    <w:rsid w:val="4A98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2023-10-13T02:53:00Z</dcterms:created>
  <dc:creator>Administrator</dc:creator>
  <cp:lastModifiedBy>曹艳青</cp:lastModifiedBy>
  <dcterms:modified xsi:type="dcterms:W3CDTF">2023-10-20T02:13:01Z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45B45E184CBD43D59F04EF1E1F149C5B_13</vt:lpwstr>
  </property>
</Properties>
</file>