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附件4</w:t>
      </w:r>
    </w:p>
    <w:p>
      <w:pPr>
        <w:spacing w:after="156" w:afterLines="50" w:line="360" w:lineRule="auto"/>
        <w:jc w:val="center"/>
        <w:rPr>
          <w:bCs/>
          <w:color w:val="000000"/>
          <w:sz w:val="84"/>
          <w:szCs w:val="84"/>
        </w:rPr>
      </w:pPr>
    </w:p>
    <w:p>
      <w:pPr>
        <w:spacing w:after="156" w:afterLines="50" w:line="360" w:lineRule="auto"/>
        <w:jc w:val="center"/>
        <w:rPr>
          <w:rFonts w:hint="eastAsia"/>
          <w:bCs/>
          <w:color w:val="000000"/>
          <w:sz w:val="84"/>
          <w:szCs w:val="84"/>
        </w:rPr>
      </w:pPr>
    </w:p>
    <w:p>
      <w:pPr>
        <w:spacing w:after="156" w:afterLines="50" w:line="360" w:lineRule="auto"/>
        <w:jc w:val="center"/>
        <w:rPr>
          <w:bCs/>
          <w:color w:val="000000"/>
          <w:sz w:val="84"/>
          <w:szCs w:val="84"/>
        </w:rPr>
      </w:pPr>
      <w:r>
        <w:rPr>
          <w:rFonts w:hint="eastAsia"/>
          <w:bCs/>
          <w:color w:val="000000"/>
          <w:sz w:val="84"/>
          <w:szCs w:val="84"/>
        </w:rPr>
        <w:t>试验</w:t>
      </w:r>
      <w:r>
        <w:rPr>
          <w:bCs/>
          <w:color w:val="000000"/>
          <w:sz w:val="84"/>
          <w:szCs w:val="84"/>
        </w:rPr>
        <w:t>报告</w:t>
      </w:r>
    </w:p>
    <w:p>
      <w:pPr>
        <w:spacing w:line="360" w:lineRule="auto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《高频呼吸机》校准规范</w:t>
      </w:r>
    </w:p>
    <w:p>
      <w:pPr>
        <w:spacing w:line="360" w:lineRule="auto"/>
        <w:jc w:val="center"/>
        <w:rPr>
          <w:sz w:val="28"/>
        </w:rPr>
      </w:pPr>
    </w:p>
    <w:p>
      <w:pPr>
        <w:spacing w:line="360" w:lineRule="auto"/>
        <w:jc w:val="center"/>
        <w:rPr>
          <w:sz w:val="28"/>
        </w:rPr>
      </w:pPr>
    </w:p>
    <w:p>
      <w:pPr>
        <w:spacing w:line="360" w:lineRule="auto"/>
        <w:jc w:val="center"/>
        <w:rPr>
          <w:sz w:val="28"/>
        </w:rPr>
      </w:pPr>
    </w:p>
    <w:p>
      <w:pPr>
        <w:spacing w:line="360" w:lineRule="auto"/>
        <w:jc w:val="center"/>
        <w:rPr>
          <w:sz w:val="28"/>
        </w:rPr>
      </w:pPr>
    </w:p>
    <w:p>
      <w:pPr>
        <w:spacing w:line="360" w:lineRule="auto"/>
        <w:jc w:val="center"/>
        <w:rPr>
          <w:sz w:val="28"/>
        </w:rPr>
      </w:pPr>
    </w:p>
    <w:p>
      <w:pPr>
        <w:spacing w:line="360" w:lineRule="auto"/>
        <w:jc w:val="center"/>
        <w:rPr>
          <w:sz w:val="28"/>
        </w:rPr>
      </w:pPr>
    </w:p>
    <w:p>
      <w:pPr>
        <w:spacing w:line="360" w:lineRule="auto"/>
        <w:jc w:val="center"/>
        <w:rPr>
          <w:sz w:val="28"/>
        </w:rPr>
      </w:pPr>
    </w:p>
    <w:p>
      <w:pPr>
        <w:spacing w:line="360" w:lineRule="auto"/>
        <w:jc w:val="center"/>
        <w:rPr>
          <w:sz w:val="28"/>
        </w:rPr>
      </w:pPr>
    </w:p>
    <w:p>
      <w:pPr>
        <w:spacing w:line="360" w:lineRule="auto"/>
        <w:jc w:val="center"/>
        <w:rPr>
          <w:sz w:val="28"/>
        </w:rPr>
      </w:pPr>
    </w:p>
    <w:p>
      <w:pPr>
        <w:spacing w:line="360" w:lineRule="auto"/>
        <w:jc w:val="center"/>
        <w:rPr>
          <w:sz w:val="28"/>
        </w:rPr>
      </w:pPr>
    </w:p>
    <w:p>
      <w:pPr>
        <w:spacing w:line="360" w:lineRule="auto"/>
        <w:jc w:val="center"/>
        <w:rPr>
          <w:sz w:val="28"/>
        </w:rPr>
      </w:pPr>
    </w:p>
    <w:p>
      <w:pPr>
        <w:spacing w:line="360" w:lineRule="auto"/>
        <w:jc w:val="center"/>
        <w:rPr>
          <w:sz w:val="28"/>
        </w:rPr>
      </w:pPr>
      <w:r>
        <w:rPr>
          <w:sz w:val="28"/>
        </w:rPr>
        <w:t>编写组</w:t>
      </w:r>
    </w:p>
    <w:p>
      <w:pPr>
        <w:spacing w:line="360" w:lineRule="auto"/>
        <w:jc w:val="center"/>
        <w:rPr>
          <w:sz w:val="28"/>
        </w:rPr>
      </w:pPr>
      <w:r>
        <w:rPr>
          <w:sz w:val="28"/>
        </w:rPr>
        <w:t>2023年10月</w:t>
      </w:r>
    </w:p>
    <w:p/>
    <w:p>
      <w:pPr>
        <w:pStyle w:val="11"/>
        <w:numPr>
          <w:ilvl w:val="0"/>
          <w:numId w:val="1"/>
        </w:numPr>
        <w:ind w:left="420" w:hanging="420"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试验</w:t>
      </w:r>
      <w:r>
        <w:rPr>
          <w:b/>
          <w:bCs/>
          <w:sz w:val="28"/>
          <w:szCs w:val="28"/>
        </w:rPr>
        <w:t>目的</w:t>
      </w:r>
    </w:p>
    <w:p>
      <w:pPr>
        <w:spacing w:line="460" w:lineRule="exact"/>
        <w:ind w:firstLine="480" w:firstLineChars="200"/>
        <w:rPr>
          <w:b/>
          <w:bCs/>
          <w:sz w:val="28"/>
          <w:szCs w:val="28"/>
        </w:rPr>
      </w:pPr>
      <w:r>
        <w:rPr>
          <w:sz w:val="24"/>
          <w:szCs w:val="24"/>
        </w:rPr>
        <w:t>验证《高频呼吸机》校准规范（征求意见稿）的可行性与适用性。</w:t>
      </w:r>
    </w:p>
    <w:p>
      <w:pPr>
        <w:pStyle w:val="11"/>
        <w:numPr>
          <w:ilvl w:val="0"/>
          <w:numId w:val="1"/>
        </w:numPr>
        <w:ind w:left="420" w:hanging="420"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试验</w:t>
      </w:r>
      <w:r>
        <w:rPr>
          <w:b/>
          <w:bCs/>
          <w:sz w:val="28"/>
          <w:szCs w:val="28"/>
        </w:rPr>
        <w:t>地点</w:t>
      </w:r>
    </w:p>
    <w:p>
      <w:pPr>
        <w:spacing w:line="46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上海德尔格医疗器械有限公司设备技术部，湖南省儿童医院新生儿科，湖南省人民医院新生儿科，湖南省妇幼保健院新生儿科，长沙市妇幼保健院新生儿科</w:t>
      </w:r>
    </w:p>
    <w:p>
      <w:pPr>
        <w:pStyle w:val="11"/>
        <w:numPr>
          <w:ilvl w:val="0"/>
          <w:numId w:val="1"/>
        </w:numPr>
        <w:ind w:left="420" w:hanging="420" w:firstLineChars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环境条件</w:t>
      </w:r>
    </w:p>
    <w:p>
      <w:pPr>
        <w:spacing w:line="4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试验</w:t>
      </w:r>
      <w:r>
        <w:rPr>
          <w:sz w:val="24"/>
          <w:szCs w:val="24"/>
        </w:rPr>
        <w:t>过程中，环境温度控制在（20~25）℃，相对湿度不超过85%</w:t>
      </w:r>
    </w:p>
    <w:p>
      <w:pPr>
        <w:pStyle w:val="11"/>
        <w:numPr>
          <w:ilvl w:val="0"/>
          <w:numId w:val="1"/>
        </w:numPr>
        <w:ind w:left="420" w:hanging="420"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试验</w:t>
      </w:r>
      <w:r>
        <w:rPr>
          <w:b/>
          <w:bCs/>
          <w:sz w:val="28"/>
          <w:szCs w:val="28"/>
        </w:rPr>
        <w:t>标准及其他设备</w:t>
      </w:r>
    </w:p>
    <w:p>
      <w:pPr>
        <w:spacing w:line="46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呼吸机质量检测仪、模拟肺</w:t>
      </w:r>
    </w:p>
    <w:p>
      <w:pPr>
        <w:pStyle w:val="11"/>
        <w:numPr>
          <w:ilvl w:val="0"/>
          <w:numId w:val="1"/>
        </w:numPr>
        <w:ind w:left="420" w:hanging="420"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试验</w:t>
      </w:r>
      <w:r>
        <w:rPr>
          <w:b/>
          <w:bCs/>
          <w:sz w:val="28"/>
          <w:szCs w:val="28"/>
        </w:rPr>
        <w:t>对象</w:t>
      </w:r>
    </w:p>
    <w:tbl>
      <w:tblPr>
        <w:tblStyle w:val="6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75"/>
        <w:gridCol w:w="2131"/>
        <w:gridCol w:w="1701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生产厂家</w:t>
            </w:r>
          </w:p>
        </w:tc>
        <w:tc>
          <w:tcPr>
            <w:tcW w:w="2131" w:type="dxa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型号</w:t>
            </w: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产品编号</w:t>
            </w:r>
          </w:p>
        </w:tc>
        <w:tc>
          <w:tcPr>
            <w:tcW w:w="3119" w:type="dxa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试验</w:t>
            </w:r>
            <w:r>
              <w:rPr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1号机</w:t>
            </w:r>
          </w:p>
        </w:tc>
        <w:tc>
          <w:tcPr>
            <w:tcW w:w="1275" w:type="dxa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Drager</w:t>
            </w:r>
          </w:p>
        </w:tc>
        <w:tc>
          <w:tcPr>
            <w:tcW w:w="2131" w:type="dxa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Infinity-C500</w:t>
            </w: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ASBD-0001</w:t>
            </w:r>
          </w:p>
        </w:tc>
        <w:tc>
          <w:tcPr>
            <w:tcW w:w="3119" w:type="dxa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上海德尔格设备技术部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2号机</w:t>
            </w:r>
          </w:p>
        </w:tc>
        <w:tc>
          <w:tcPr>
            <w:tcW w:w="1275" w:type="dxa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Drager</w:t>
            </w:r>
          </w:p>
        </w:tc>
        <w:tc>
          <w:tcPr>
            <w:tcW w:w="2131" w:type="dxa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Babylog 8000 plus</w:t>
            </w: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ASCE-0030</w:t>
            </w:r>
          </w:p>
        </w:tc>
        <w:tc>
          <w:tcPr>
            <w:tcW w:w="3119" w:type="dxa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长沙市妇幼保健院新生儿科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3号机</w:t>
            </w:r>
          </w:p>
        </w:tc>
        <w:tc>
          <w:tcPr>
            <w:tcW w:w="1275" w:type="dxa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Stephan</w:t>
            </w:r>
          </w:p>
        </w:tc>
        <w:tc>
          <w:tcPr>
            <w:tcW w:w="2131" w:type="dxa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Sophie</w:t>
            </w: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S0381500984</w:t>
            </w:r>
          </w:p>
        </w:tc>
        <w:tc>
          <w:tcPr>
            <w:tcW w:w="3119" w:type="dxa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湖南省儿童医院新生儿科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4号机</w:t>
            </w:r>
          </w:p>
        </w:tc>
        <w:tc>
          <w:tcPr>
            <w:tcW w:w="1275" w:type="dxa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Stephan</w:t>
            </w:r>
          </w:p>
        </w:tc>
        <w:tc>
          <w:tcPr>
            <w:tcW w:w="2131" w:type="dxa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Sophie</w:t>
            </w: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S03819001759</w:t>
            </w:r>
          </w:p>
        </w:tc>
        <w:tc>
          <w:tcPr>
            <w:tcW w:w="3119" w:type="dxa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湖南省人民医院新生儿科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5号机</w:t>
            </w:r>
          </w:p>
        </w:tc>
        <w:tc>
          <w:tcPr>
            <w:tcW w:w="1275" w:type="dxa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Stephan</w:t>
            </w:r>
          </w:p>
        </w:tc>
        <w:tc>
          <w:tcPr>
            <w:tcW w:w="2131" w:type="dxa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Sophie</w:t>
            </w: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S03816001105</w:t>
            </w:r>
          </w:p>
        </w:tc>
        <w:tc>
          <w:tcPr>
            <w:tcW w:w="3119" w:type="dxa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湖南省妇幼保健院新生儿科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6号机</w:t>
            </w:r>
          </w:p>
        </w:tc>
        <w:tc>
          <w:tcPr>
            <w:tcW w:w="1275" w:type="dxa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Stephan</w:t>
            </w:r>
          </w:p>
        </w:tc>
        <w:tc>
          <w:tcPr>
            <w:tcW w:w="2131" w:type="dxa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Christina</w:t>
            </w: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S0390800628</w:t>
            </w:r>
          </w:p>
        </w:tc>
        <w:tc>
          <w:tcPr>
            <w:tcW w:w="3119" w:type="dxa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长沙市妇幼保健院新生儿科</w:t>
            </w:r>
          </w:p>
        </w:tc>
      </w:tr>
    </w:tbl>
    <w:p>
      <w:pPr>
        <w:spacing w:line="460" w:lineRule="exact"/>
        <w:ind w:firstLine="420" w:firstLineChars="200"/>
        <w:rPr>
          <w:szCs w:val="21"/>
        </w:rPr>
      </w:pPr>
      <w:r>
        <w:rPr>
          <w:szCs w:val="21"/>
        </w:rPr>
        <w:t>注：高频呼吸机实际生产在售在用的</w:t>
      </w:r>
      <w:bookmarkStart w:id="0" w:name="_GoBack"/>
      <w:bookmarkEnd w:id="0"/>
      <w:r>
        <w:rPr>
          <w:szCs w:val="21"/>
        </w:rPr>
        <w:t>厂家品牌较少，德尔格（Drager）和史蒂芬（Stephan）基本占据95%以上的市场，因此本</w:t>
      </w:r>
      <w:r>
        <w:rPr>
          <w:rFonts w:hint="eastAsia"/>
          <w:szCs w:val="21"/>
        </w:rPr>
        <w:t>试验</w:t>
      </w:r>
      <w:r>
        <w:rPr>
          <w:szCs w:val="21"/>
        </w:rPr>
        <w:t>报告覆盖这两个厂家的主流型号，分别在不同使用地点进行</w:t>
      </w:r>
      <w:r>
        <w:rPr>
          <w:rFonts w:hint="eastAsia"/>
          <w:szCs w:val="21"/>
        </w:rPr>
        <w:t>试验</w:t>
      </w:r>
      <w:r>
        <w:rPr>
          <w:szCs w:val="21"/>
        </w:rPr>
        <w:t>，取得各个参数的</w:t>
      </w:r>
      <w:r>
        <w:rPr>
          <w:rFonts w:hint="eastAsia"/>
          <w:szCs w:val="21"/>
        </w:rPr>
        <w:t>试验</w:t>
      </w:r>
      <w:r>
        <w:rPr>
          <w:szCs w:val="21"/>
        </w:rPr>
        <w:t xml:space="preserve">结果以期验证本规范的可行性与适用性。 </w:t>
      </w:r>
    </w:p>
    <w:p>
      <w:pPr>
        <w:pStyle w:val="11"/>
        <w:numPr>
          <w:ilvl w:val="0"/>
          <w:numId w:val="1"/>
        </w:numPr>
        <w:ind w:left="420" w:hanging="420"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试验</w:t>
      </w:r>
      <w:r>
        <w:rPr>
          <w:b/>
          <w:bCs/>
          <w:sz w:val="28"/>
          <w:szCs w:val="28"/>
        </w:rPr>
        <w:t>结果</w:t>
      </w:r>
    </w:p>
    <w:tbl>
      <w:tblPr>
        <w:tblStyle w:val="5"/>
        <w:tblW w:w="52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165"/>
        <w:gridCol w:w="727"/>
        <w:gridCol w:w="582"/>
        <w:gridCol w:w="388"/>
        <w:gridCol w:w="172"/>
        <w:gridCol w:w="605"/>
        <w:gridCol w:w="728"/>
        <w:gridCol w:w="405"/>
        <w:gridCol w:w="324"/>
        <w:gridCol w:w="728"/>
        <w:gridCol w:w="727"/>
        <w:gridCol w:w="728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生产厂家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型号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产品编号</w:t>
            </w:r>
          </w:p>
        </w:tc>
        <w:tc>
          <w:tcPr>
            <w:tcW w:w="315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试验</w:t>
            </w:r>
            <w:r>
              <w:rPr>
                <w:b/>
                <w:bCs/>
                <w:szCs w:val="21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1号机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Drager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Infinity-C500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ASBD-0001</w:t>
            </w:r>
          </w:p>
        </w:tc>
        <w:tc>
          <w:tcPr>
            <w:tcW w:w="315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上海德尔格设备技术部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校准项目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技术要求</w:t>
            </w:r>
          </w:p>
        </w:tc>
        <w:tc>
          <w:tcPr>
            <w:tcW w:w="6662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校准结果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设定值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监测值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平均值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测量值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平均值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示值误差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潮气量（mL）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±15%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通气频率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（次/min）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±1次/分或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设定值的±10%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（取绝对值大者）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100.8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100.8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100.8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100.8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151.9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150.6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307.7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302.6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615.4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605.1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923.1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907.7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气道峰压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（mbar）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ind w:left="90" w:hanging="90" w:hanging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±(2%FS+4%</w:t>
            </w:r>
          </w:p>
          <w:p>
            <w:pPr>
              <w:adjustRightInd w:val="0"/>
              <w:snapToGrid w:val="0"/>
              <w:ind w:left="90" w:hanging="90" w:hanging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×实际读数)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FS= 80 mbar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呼气末正压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（mbar）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ind w:left="-141" w:leftChars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±(2%FS+4%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×实际读数)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FS= 35 mbar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吸气氧浓度（%）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ind w:left="-141" w:leftChars="-67" w:right="-189" w:rightChars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±5%</w:t>
            </w:r>
          </w:p>
          <w:p>
            <w:pPr>
              <w:adjustRightInd w:val="0"/>
              <w:snapToGrid w:val="0"/>
              <w:ind w:left="-141" w:leftChars="-67" w:right="-189" w:rightChars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（体积分数）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58.7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58.7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58.7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</w:tr>
    </w:tbl>
    <w:p>
      <w:pPr>
        <w:spacing w:line="460" w:lineRule="exact"/>
        <w:ind w:firstLine="480" w:firstLineChars="200"/>
        <w:rPr>
          <w:sz w:val="24"/>
          <w:szCs w:val="24"/>
        </w:rPr>
      </w:pPr>
    </w:p>
    <w:tbl>
      <w:tblPr>
        <w:tblStyle w:val="5"/>
        <w:tblW w:w="52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165"/>
        <w:gridCol w:w="727"/>
        <w:gridCol w:w="582"/>
        <w:gridCol w:w="388"/>
        <w:gridCol w:w="172"/>
        <w:gridCol w:w="605"/>
        <w:gridCol w:w="728"/>
        <w:gridCol w:w="405"/>
        <w:gridCol w:w="324"/>
        <w:gridCol w:w="728"/>
        <w:gridCol w:w="727"/>
        <w:gridCol w:w="728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生产厂家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型号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产品编号</w:t>
            </w:r>
          </w:p>
        </w:tc>
        <w:tc>
          <w:tcPr>
            <w:tcW w:w="315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试验</w:t>
            </w:r>
            <w:r>
              <w:rPr>
                <w:b/>
                <w:bCs/>
                <w:szCs w:val="21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2号机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Drager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Babylog 8000 plus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ASCE-0030</w:t>
            </w:r>
          </w:p>
        </w:tc>
        <w:tc>
          <w:tcPr>
            <w:tcW w:w="315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长沙市妇幼保健院新生儿科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校准项目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技术要求</w:t>
            </w:r>
          </w:p>
        </w:tc>
        <w:tc>
          <w:tcPr>
            <w:tcW w:w="6662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校准结果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设定值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监测值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平均值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测量值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平均值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示值误差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潮气量（mL）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±15%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通气频率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（次/min）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±1次/分或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设定值的±10%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（取绝对值大者）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100.8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100.8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100.8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100.8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151.9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151.9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151.9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151.9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307.7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307.7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615.4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615.4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615.4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615.4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923.1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923.1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923.1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923.1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气道峰压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（mbar）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ind w:left="90" w:hanging="90" w:hanging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±(2%FS+4%</w:t>
            </w:r>
          </w:p>
          <w:p>
            <w:pPr>
              <w:adjustRightInd w:val="0"/>
              <w:snapToGrid w:val="0"/>
              <w:ind w:left="90" w:hanging="90" w:hanging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×实际读数)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FS= 80 mbar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呼气末正压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（mbar）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ind w:left="-141" w:leftChars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±(2%FS+4%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×实际读数)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FS= 25 mbar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吸气氧浓度（%）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ind w:left="-141" w:leftChars="-67" w:right="-189" w:rightChars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±5%</w:t>
            </w:r>
          </w:p>
          <w:p>
            <w:pPr>
              <w:adjustRightInd w:val="0"/>
              <w:snapToGrid w:val="0"/>
              <w:ind w:left="-141" w:leftChars="-67" w:right="-189" w:rightChars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（体积分数）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57.4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57.3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57.3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57.3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</w:tr>
    </w:tbl>
    <w:p>
      <w:pPr>
        <w:spacing w:line="460" w:lineRule="exact"/>
        <w:ind w:firstLine="480" w:firstLineChars="200"/>
        <w:rPr>
          <w:sz w:val="24"/>
          <w:szCs w:val="24"/>
        </w:rPr>
      </w:pPr>
    </w:p>
    <w:tbl>
      <w:tblPr>
        <w:tblStyle w:val="5"/>
        <w:tblW w:w="52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165"/>
        <w:gridCol w:w="727"/>
        <w:gridCol w:w="582"/>
        <w:gridCol w:w="388"/>
        <w:gridCol w:w="172"/>
        <w:gridCol w:w="605"/>
        <w:gridCol w:w="728"/>
        <w:gridCol w:w="405"/>
        <w:gridCol w:w="324"/>
        <w:gridCol w:w="728"/>
        <w:gridCol w:w="727"/>
        <w:gridCol w:w="728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生产厂家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型号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产品编号</w:t>
            </w:r>
          </w:p>
        </w:tc>
        <w:tc>
          <w:tcPr>
            <w:tcW w:w="315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试验</w:t>
            </w:r>
            <w:r>
              <w:rPr>
                <w:b/>
                <w:bCs/>
                <w:szCs w:val="21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3号机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Stephan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Sophie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S0381500984</w:t>
            </w:r>
          </w:p>
        </w:tc>
        <w:tc>
          <w:tcPr>
            <w:tcW w:w="315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湖南省儿童医院新生儿科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校准项目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技术要求</w:t>
            </w:r>
          </w:p>
        </w:tc>
        <w:tc>
          <w:tcPr>
            <w:tcW w:w="6662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校准结果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设定值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监测值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平均值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测量值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平均值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示值误差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潮气量（mL）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±15%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通气频率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（次/min）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±1次/分或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设定值的±10%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（取绝对值大者）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151.9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150.6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307.7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307.7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600.0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923.1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923.1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915.4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气道峰压</w:t>
            </w:r>
          </w:p>
          <w:p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（cmH</w:t>
            </w:r>
            <w:r>
              <w:rPr>
                <w:sz w:val="15"/>
                <w:szCs w:val="15"/>
                <w:vertAlign w:val="subscript"/>
              </w:rPr>
              <w:t>2</w:t>
            </w:r>
            <w:r>
              <w:rPr>
                <w:sz w:val="15"/>
                <w:szCs w:val="15"/>
              </w:rPr>
              <w:t>O）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ind w:left="90" w:hanging="90" w:hanging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±(2%FS+4%</w:t>
            </w:r>
          </w:p>
          <w:p>
            <w:pPr>
              <w:adjustRightInd w:val="0"/>
              <w:snapToGrid w:val="0"/>
              <w:ind w:left="90" w:hanging="90" w:hanging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×实际读数)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FS= 60 cmH</w:t>
            </w:r>
            <w:r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>O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呼气末正压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（cmH</w:t>
            </w:r>
            <w:r>
              <w:rPr>
                <w:sz w:val="15"/>
                <w:szCs w:val="15"/>
                <w:vertAlign w:val="subscript"/>
              </w:rPr>
              <w:t>2</w:t>
            </w:r>
            <w:r>
              <w:rPr>
                <w:sz w:val="15"/>
                <w:szCs w:val="15"/>
              </w:rPr>
              <w:t>O）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ind w:left="-141" w:leftChars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±(2%FS+4%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×实际读数)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FS= 30 cmH</w:t>
            </w:r>
            <w:r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>O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吸气氧浓度（%）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ind w:left="-141" w:leftChars="-67" w:right="-189" w:rightChars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±5%</w:t>
            </w:r>
          </w:p>
          <w:p>
            <w:pPr>
              <w:adjustRightInd w:val="0"/>
              <w:snapToGrid w:val="0"/>
              <w:ind w:left="-141" w:leftChars="-67" w:right="-189" w:rightChars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（体积分数）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生产厂家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型号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产品编号</w:t>
            </w:r>
          </w:p>
        </w:tc>
        <w:tc>
          <w:tcPr>
            <w:tcW w:w="315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试验</w:t>
            </w:r>
            <w:r>
              <w:rPr>
                <w:b/>
                <w:bCs/>
                <w:szCs w:val="21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4号机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Stephan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Sophie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S03819001759</w:t>
            </w:r>
          </w:p>
        </w:tc>
        <w:tc>
          <w:tcPr>
            <w:tcW w:w="315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湖南省人民医院新生儿科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校准项目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技术要求</w:t>
            </w:r>
          </w:p>
        </w:tc>
        <w:tc>
          <w:tcPr>
            <w:tcW w:w="6662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校准结果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设定值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监测值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平均值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测量值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平均值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示值误差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潮气量（mL）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±15%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通气频率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（次/min）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±1次/分或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设定值的±10%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（取绝对值大者）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100.8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100.3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151.9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150.6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307.7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302.6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600.0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900.0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923.1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907.7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气道峰压</w:t>
            </w:r>
          </w:p>
          <w:p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（cmH</w:t>
            </w:r>
            <w:r>
              <w:rPr>
                <w:sz w:val="15"/>
                <w:szCs w:val="15"/>
                <w:vertAlign w:val="subscript"/>
              </w:rPr>
              <w:t>2</w:t>
            </w:r>
            <w:r>
              <w:rPr>
                <w:sz w:val="15"/>
                <w:szCs w:val="15"/>
              </w:rPr>
              <w:t>O）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ind w:left="90" w:hanging="90" w:hanging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±(2%FS+4%</w:t>
            </w:r>
          </w:p>
          <w:p>
            <w:pPr>
              <w:adjustRightInd w:val="0"/>
              <w:snapToGrid w:val="0"/>
              <w:ind w:left="90" w:hanging="90" w:hanging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×实际读数)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FS= 60 cmH</w:t>
            </w:r>
            <w:r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>O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呼气末正压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（cmH</w:t>
            </w:r>
            <w:r>
              <w:rPr>
                <w:sz w:val="15"/>
                <w:szCs w:val="15"/>
                <w:vertAlign w:val="subscript"/>
              </w:rPr>
              <w:t>2</w:t>
            </w:r>
            <w:r>
              <w:rPr>
                <w:sz w:val="15"/>
                <w:szCs w:val="15"/>
              </w:rPr>
              <w:t>O）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ind w:left="-141" w:leftChars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±(2%FS+4%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×实际读数)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FS= 30 cmH</w:t>
            </w:r>
            <w:r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>O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吸气氧浓度（%）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ind w:left="-141" w:leftChars="-67" w:right="-189" w:rightChars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±5%</w:t>
            </w:r>
          </w:p>
          <w:p>
            <w:pPr>
              <w:adjustRightInd w:val="0"/>
              <w:snapToGrid w:val="0"/>
              <w:ind w:left="-141" w:leftChars="-67" w:right="-189" w:rightChars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（体积分数）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</w:tr>
    </w:tbl>
    <w:p>
      <w:pPr>
        <w:spacing w:line="460" w:lineRule="exact"/>
        <w:ind w:firstLine="480" w:firstLineChars="200"/>
        <w:rPr>
          <w:sz w:val="24"/>
          <w:szCs w:val="24"/>
        </w:rPr>
      </w:pPr>
    </w:p>
    <w:tbl>
      <w:tblPr>
        <w:tblStyle w:val="5"/>
        <w:tblW w:w="52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165"/>
        <w:gridCol w:w="727"/>
        <w:gridCol w:w="582"/>
        <w:gridCol w:w="388"/>
        <w:gridCol w:w="172"/>
        <w:gridCol w:w="605"/>
        <w:gridCol w:w="728"/>
        <w:gridCol w:w="405"/>
        <w:gridCol w:w="324"/>
        <w:gridCol w:w="728"/>
        <w:gridCol w:w="727"/>
        <w:gridCol w:w="728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生产厂家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型号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产品编号</w:t>
            </w:r>
          </w:p>
        </w:tc>
        <w:tc>
          <w:tcPr>
            <w:tcW w:w="315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试验</w:t>
            </w:r>
            <w:r>
              <w:rPr>
                <w:b/>
                <w:bCs/>
                <w:szCs w:val="21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5号机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Stephan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Sophie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S03816001105</w:t>
            </w:r>
          </w:p>
        </w:tc>
        <w:tc>
          <w:tcPr>
            <w:tcW w:w="315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湖南省妇幼保健院新生儿科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校准项目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技术要求</w:t>
            </w:r>
          </w:p>
        </w:tc>
        <w:tc>
          <w:tcPr>
            <w:tcW w:w="6662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校准结果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设定值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监测值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平均值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测量值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平均值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示值误差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潮气量（mL）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±15%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通气频率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（次/min）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±1次/分或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设定值的±10%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（取绝对值大者）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151.9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150.6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302.6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600.0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900.0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923.1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907.7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气道峰压</w:t>
            </w:r>
          </w:p>
          <w:p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（cmH</w:t>
            </w:r>
            <w:r>
              <w:rPr>
                <w:sz w:val="15"/>
                <w:szCs w:val="15"/>
                <w:vertAlign w:val="subscript"/>
              </w:rPr>
              <w:t>2</w:t>
            </w:r>
            <w:r>
              <w:rPr>
                <w:sz w:val="15"/>
                <w:szCs w:val="15"/>
              </w:rPr>
              <w:t>O）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ind w:left="90" w:hanging="90" w:hanging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±(2%FS+4%</w:t>
            </w:r>
          </w:p>
          <w:p>
            <w:pPr>
              <w:adjustRightInd w:val="0"/>
              <w:snapToGrid w:val="0"/>
              <w:ind w:left="90" w:hanging="90" w:hanging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×实际读数)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FS= 60 cmH</w:t>
            </w:r>
            <w:r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>O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呼气末正压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（cmH</w:t>
            </w:r>
            <w:r>
              <w:rPr>
                <w:sz w:val="15"/>
                <w:szCs w:val="15"/>
                <w:vertAlign w:val="subscript"/>
              </w:rPr>
              <w:t>2</w:t>
            </w:r>
            <w:r>
              <w:rPr>
                <w:sz w:val="15"/>
                <w:szCs w:val="15"/>
              </w:rPr>
              <w:t>O）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ind w:left="-141" w:leftChars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±(2%FS+4%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×实际读数)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FS= 30 cmH</w:t>
            </w:r>
            <w:r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>O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吸气氧浓度（%）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ind w:left="-141" w:leftChars="-67" w:right="-189" w:rightChars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±5%</w:t>
            </w:r>
          </w:p>
          <w:p>
            <w:pPr>
              <w:adjustRightInd w:val="0"/>
              <w:snapToGrid w:val="0"/>
              <w:ind w:left="-141" w:leftChars="-67" w:right="-189" w:rightChars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（体积分数）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</w:tr>
    </w:tbl>
    <w:p>
      <w:pPr>
        <w:spacing w:line="460" w:lineRule="exact"/>
        <w:ind w:firstLine="480" w:firstLineChars="200"/>
        <w:rPr>
          <w:sz w:val="24"/>
          <w:szCs w:val="24"/>
        </w:rPr>
      </w:pPr>
    </w:p>
    <w:tbl>
      <w:tblPr>
        <w:tblStyle w:val="5"/>
        <w:tblW w:w="52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165"/>
        <w:gridCol w:w="727"/>
        <w:gridCol w:w="582"/>
        <w:gridCol w:w="388"/>
        <w:gridCol w:w="172"/>
        <w:gridCol w:w="605"/>
        <w:gridCol w:w="728"/>
        <w:gridCol w:w="405"/>
        <w:gridCol w:w="324"/>
        <w:gridCol w:w="728"/>
        <w:gridCol w:w="727"/>
        <w:gridCol w:w="728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生产厂家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型号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产品编号</w:t>
            </w:r>
          </w:p>
        </w:tc>
        <w:tc>
          <w:tcPr>
            <w:tcW w:w="315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试验</w:t>
            </w:r>
            <w:r>
              <w:rPr>
                <w:b/>
                <w:bCs/>
                <w:szCs w:val="21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  <w:jc w:val="center"/>
        </w:trPr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6号机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Stephan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Christina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S0390800628</w:t>
            </w:r>
          </w:p>
        </w:tc>
        <w:tc>
          <w:tcPr>
            <w:tcW w:w="315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长沙市妇幼保健院新生儿科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校准项目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技术要求</w:t>
            </w:r>
          </w:p>
        </w:tc>
        <w:tc>
          <w:tcPr>
            <w:tcW w:w="6662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校准结果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设定值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监测值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平均值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测量值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平均值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示值误差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潮气量（mL）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±15%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通气频率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（次/min）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±1次/分或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设定值的±10%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（取绝对值大者）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100.8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100.8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100.8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100.8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151.9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151.9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151.3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气道峰压</w:t>
            </w:r>
          </w:p>
          <w:p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（cmH</w:t>
            </w:r>
            <w:r>
              <w:rPr>
                <w:sz w:val="15"/>
                <w:szCs w:val="15"/>
                <w:vertAlign w:val="subscript"/>
              </w:rPr>
              <w:t>2</w:t>
            </w:r>
            <w:r>
              <w:rPr>
                <w:sz w:val="15"/>
                <w:szCs w:val="15"/>
              </w:rPr>
              <w:t>O）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ind w:left="90" w:hanging="90" w:hanging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±(2%FS+4%</w:t>
            </w:r>
          </w:p>
          <w:p>
            <w:pPr>
              <w:adjustRightInd w:val="0"/>
              <w:snapToGrid w:val="0"/>
              <w:ind w:left="90" w:hanging="90" w:hangingChars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×实际读数)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FS= 60 cmH</w:t>
            </w:r>
            <w:r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>O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呼气末正压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（cmH</w:t>
            </w:r>
            <w:r>
              <w:rPr>
                <w:sz w:val="15"/>
                <w:szCs w:val="15"/>
                <w:vertAlign w:val="subscript"/>
              </w:rPr>
              <w:t>2</w:t>
            </w:r>
            <w:r>
              <w:rPr>
                <w:sz w:val="15"/>
                <w:szCs w:val="15"/>
              </w:rPr>
              <w:t>O）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ind w:left="-141" w:leftChars="-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±(2%FS+4%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×实际读数)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FS= 30 cmH</w:t>
            </w:r>
            <w:r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>O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吸气氧浓度（%）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ind w:left="-141" w:leftChars="-67" w:right="-189" w:rightChars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±5%</w:t>
            </w:r>
          </w:p>
          <w:p>
            <w:pPr>
              <w:adjustRightInd w:val="0"/>
              <w:snapToGrid w:val="0"/>
              <w:ind w:left="-141" w:leftChars="-67" w:right="-189" w:rightChars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（体积分数）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8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</w:tr>
    </w:tbl>
    <w:p>
      <w:pPr>
        <w:pStyle w:val="11"/>
        <w:numPr>
          <w:ilvl w:val="0"/>
          <w:numId w:val="1"/>
        </w:numPr>
        <w:ind w:left="420" w:hanging="420"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试验</w:t>
      </w:r>
      <w:r>
        <w:rPr>
          <w:b/>
          <w:bCs/>
          <w:sz w:val="28"/>
          <w:szCs w:val="28"/>
        </w:rPr>
        <w:t>结论</w:t>
      </w:r>
    </w:p>
    <w:p>
      <w:pPr>
        <w:spacing w:after="156" w:afterLines="50" w:line="46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根据以上</w:t>
      </w:r>
      <w:r>
        <w:rPr>
          <w:rFonts w:hint="eastAsia"/>
          <w:sz w:val="24"/>
          <w:szCs w:val="24"/>
        </w:rPr>
        <w:t>试验</w:t>
      </w:r>
      <w:r>
        <w:rPr>
          <w:sz w:val="24"/>
          <w:szCs w:val="24"/>
        </w:rPr>
        <w:t>结果得出各个</w:t>
      </w:r>
      <w:r>
        <w:rPr>
          <w:rFonts w:hint="eastAsia"/>
          <w:sz w:val="24"/>
          <w:szCs w:val="24"/>
        </w:rPr>
        <w:t>校准项目</w:t>
      </w:r>
      <w:r>
        <w:rPr>
          <w:sz w:val="24"/>
          <w:szCs w:val="24"/>
        </w:rPr>
        <w:t>测量结果范围如下：</w:t>
      </w:r>
    </w:p>
    <w:tbl>
      <w:tblPr>
        <w:tblStyle w:val="5"/>
        <w:tblW w:w="512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3495"/>
        <w:gridCol w:w="3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198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校准项目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技术要求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试验</w:t>
            </w:r>
            <w:r>
              <w:rPr>
                <w:sz w:val="24"/>
                <w:szCs w:val="24"/>
              </w:rPr>
              <w:t>结果范围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198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198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潮气量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±15%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-3.1% ~ 8.9%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198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198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198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通气频率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±1次/分或设定值的±10%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（取绝对值大者）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-2.5% ~ 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198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198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198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气道峰压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adjustRightInd w:val="0"/>
              <w:snapToGrid w:val="0"/>
              <w:ind w:left="120" w:hanging="120" w:hangingChars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±（2%FS+4%×实际读数）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（-0.04 ~ 0.07）kPa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198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198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198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呼气末正压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adjustRightInd w:val="0"/>
              <w:snapToGrid w:val="0"/>
              <w:ind w:left="-141" w:leftChars="-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±（2%FS+4%×实际读数）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（-0.03 ~ 0.03）kPa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198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198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吸气氧浓度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ind w:left="-141" w:leftChars="-67" w:right="-189" w:rightChars="-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±5%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（体积分数）</w:t>
            </w: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0.5% ~ 3.4%</w:t>
            </w:r>
          </w:p>
        </w:tc>
      </w:tr>
    </w:tbl>
    <w:p>
      <w:pPr>
        <w:spacing w:line="4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试验结果表明：本规范规定的校准项目及校准方法实用性强，具有可操作性，计量特性指标规定科学合理，适用于现场校准工作。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7913B9"/>
    <w:multiLevelType w:val="multilevel"/>
    <w:tmpl w:val="1F7913B9"/>
    <w:lvl w:ilvl="0" w:tentative="0">
      <w:start w:val="1"/>
      <w:numFmt w:val="chineseCountingThousand"/>
      <w:suff w:val="space"/>
      <w:lvlText w:val="%1、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31"/>
    <w:rsid w:val="000639AA"/>
    <w:rsid w:val="00082384"/>
    <w:rsid w:val="000D1727"/>
    <w:rsid w:val="000D686F"/>
    <w:rsid w:val="000F50DE"/>
    <w:rsid w:val="00105788"/>
    <w:rsid w:val="001074FD"/>
    <w:rsid w:val="0013776B"/>
    <w:rsid w:val="00154184"/>
    <w:rsid w:val="00194DC1"/>
    <w:rsid w:val="0019501D"/>
    <w:rsid w:val="00196177"/>
    <w:rsid w:val="001A3100"/>
    <w:rsid w:val="001A3DFB"/>
    <w:rsid w:val="001B6C94"/>
    <w:rsid w:val="001D4386"/>
    <w:rsid w:val="00221BB4"/>
    <w:rsid w:val="00253598"/>
    <w:rsid w:val="0026124F"/>
    <w:rsid w:val="002A6814"/>
    <w:rsid w:val="002C0103"/>
    <w:rsid w:val="002C7CE2"/>
    <w:rsid w:val="002D75EE"/>
    <w:rsid w:val="002F699B"/>
    <w:rsid w:val="00304053"/>
    <w:rsid w:val="0031709F"/>
    <w:rsid w:val="00320237"/>
    <w:rsid w:val="00322DDD"/>
    <w:rsid w:val="00361718"/>
    <w:rsid w:val="00376506"/>
    <w:rsid w:val="00383CCD"/>
    <w:rsid w:val="003B5DDC"/>
    <w:rsid w:val="003D1029"/>
    <w:rsid w:val="003F2229"/>
    <w:rsid w:val="00423CF5"/>
    <w:rsid w:val="00432FF9"/>
    <w:rsid w:val="00435D74"/>
    <w:rsid w:val="004419A9"/>
    <w:rsid w:val="00453DD5"/>
    <w:rsid w:val="0046046C"/>
    <w:rsid w:val="004704A6"/>
    <w:rsid w:val="0048327C"/>
    <w:rsid w:val="00490E92"/>
    <w:rsid w:val="004941C9"/>
    <w:rsid w:val="0049470A"/>
    <w:rsid w:val="00497B78"/>
    <w:rsid w:val="004A69C9"/>
    <w:rsid w:val="004A6BE1"/>
    <w:rsid w:val="0050645C"/>
    <w:rsid w:val="005149F7"/>
    <w:rsid w:val="005309AB"/>
    <w:rsid w:val="00540D1D"/>
    <w:rsid w:val="0055440A"/>
    <w:rsid w:val="005915A6"/>
    <w:rsid w:val="005A41C2"/>
    <w:rsid w:val="005C6A1A"/>
    <w:rsid w:val="005D114E"/>
    <w:rsid w:val="0060042D"/>
    <w:rsid w:val="0062005C"/>
    <w:rsid w:val="006A0372"/>
    <w:rsid w:val="006D6A1A"/>
    <w:rsid w:val="006F4B84"/>
    <w:rsid w:val="00705C91"/>
    <w:rsid w:val="00760143"/>
    <w:rsid w:val="00771229"/>
    <w:rsid w:val="00781218"/>
    <w:rsid w:val="007B01DB"/>
    <w:rsid w:val="007B1C1B"/>
    <w:rsid w:val="007E2920"/>
    <w:rsid w:val="0086587B"/>
    <w:rsid w:val="00874B91"/>
    <w:rsid w:val="008818BB"/>
    <w:rsid w:val="008C042A"/>
    <w:rsid w:val="008D2B03"/>
    <w:rsid w:val="008D4A65"/>
    <w:rsid w:val="00901011"/>
    <w:rsid w:val="00930994"/>
    <w:rsid w:val="009312EB"/>
    <w:rsid w:val="00953104"/>
    <w:rsid w:val="00962360"/>
    <w:rsid w:val="009769A0"/>
    <w:rsid w:val="00980B0F"/>
    <w:rsid w:val="009C4F7E"/>
    <w:rsid w:val="00A17782"/>
    <w:rsid w:val="00A64301"/>
    <w:rsid w:val="00AB24AF"/>
    <w:rsid w:val="00AB7DB2"/>
    <w:rsid w:val="00B03B36"/>
    <w:rsid w:val="00B30C31"/>
    <w:rsid w:val="00B4557F"/>
    <w:rsid w:val="00B510D2"/>
    <w:rsid w:val="00B579E6"/>
    <w:rsid w:val="00B606F4"/>
    <w:rsid w:val="00B71CA7"/>
    <w:rsid w:val="00B770D6"/>
    <w:rsid w:val="00BA19E0"/>
    <w:rsid w:val="00BE6599"/>
    <w:rsid w:val="00BF570B"/>
    <w:rsid w:val="00C15343"/>
    <w:rsid w:val="00C414AF"/>
    <w:rsid w:val="00CB73B8"/>
    <w:rsid w:val="00CC436B"/>
    <w:rsid w:val="00D02669"/>
    <w:rsid w:val="00D13A93"/>
    <w:rsid w:val="00D23969"/>
    <w:rsid w:val="00D84DD8"/>
    <w:rsid w:val="00D90464"/>
    <w:rsid w:val="00DE66E8"/>
    <w:rsid w:val="00DF73E7"/>
    <w:rsid w:val="00E119FF"/>
    <w:rsid w:val="00E253D7"/>
    <w:rsid w:val="00E32EDE"/>
    <w:rsid w:val="00E4648E"/>
    <w:rsid w:val="00E610F1"/>
    <w:rsid w:val="00E958A7"/>
    <w:rsid w:val="00EE30DD"/>
    <w:rsid w:val="00F13AD0"/>
    <w:rsid w:val="00F44036"/>
    <w:rsid w:val="00FD6F66"/>
    <w:rsid w:val="FF4F9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1083</Words>
  <Characters>6177</Characters>
  <Lines>51</Lines>
  <Paragraphs>14</Paragraphs>
  <TotalTime>284</TotalTime>
  <ScaleCrop>false</ScaleCrop>
  <LinksUpToDate>false</LinksUpToDate>
  <CharactersWithSpaces>7246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2023-10-10T16:49:00Z</dcterms:created>
  <dc:creator>佺 周</dc:creator>
  <cp:lastModifiedBy>kylin</cp:lastModifiedBy>
  <dcterms:modified xsi:type="dcterms:W3CDTF">2024-05-11T11:02:33Z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