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0307E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307EC">
              <w:rPr>
                <w:rFonts w:ascii="黑体" w:eastAsia="黑体" w:hAnsi="黑体"/>
                <w:sz w:val="21"/>
                <w:szCs w:val="21"/>
              </w:rPr>
              <w:t>27.220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0307E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307EC">
              <w:rPr>
                <w:rFonts w:ascii="黑体" w:eastAsia="黑体" w:hAnsi="黑体"/>
                <w:sz w:val="21"/>
                <w:szCs w:val="21"/>
              </w:rPr>
              <w:t>J 98</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82698A">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2698A">
              <w:t>43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2698A">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2698A">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82698A">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183E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307EC">
        <w:t>烟气余热回收利用设备技术规范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0307EC" w:rsidRPr="000307EC">
        <w:rPr>
          <w:rFonts w:eastAsia="黑体"/>
          <w:noProof/>
          <w:szCs w:val="28"/>
        </w:rPr>
        <w:t>Technical specification for waste heat recovery and</w:t>
      </w:r>
      <w:r w:rsidR="00B22565" w:rsidRPr="00B22565">
        <w:rPr>
          <w:rFonts w:eastAsia="黑体"/>
          <w:noProof/>
          <w:szCs w:val="28"/>
        </w:rPr>
        <w:t>utilization equipment of flue gas</w:t>
      </w:r>
      <w:r w:rsidR="00B22565">
        <w:rPr>
          <w:rFonts w:eastAsia="黑体"/>
          <w:noProof/>
          <w:szCs w:val="28"/>
        </w:rPr>
        <w:t xml:space="preserve">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22ABC">
        <w:rPr>
          <w:noProof/>
          <w:sz w:val="24"/>
          <w:szCs w:val="28"/>
        </w:rPr>
      </w:r>
      <w:r w:rsidR="00322ABC">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322ABC">
        <w:rPr>
          <w:b/>
          <w:noProof/>
          <w:sz w:val="21"/>
          <w:szCs w:val="28"/>
        </w:rPr>
      </w:r>
      <w:r w:rsidR="00322ABC">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2698A">
        <w:rPr>
          <w:rFonts w:hAnsi="黑体" w:hint="eastAsia"/>
          <w:w w:val="100"/>
          <w:sz w:val="28"/>
        </w:rPr>
        <w:t>湖南省</w:t>
      </w:r>
      <w:r w:rsidR="0082698A">
        <w:rPr>
          <w:rFonts w:hAnsi="黑体"/>
          <w:w w:val="100"/>
          <w:sz w:val="28"/>
        </w:rPr>
        <w:t>市场</w:t>
      </w:r>
      <w:r w:rsidR="0082698A">
        <w:rPr>
          <w:rFonts w:hAnsi="黑体" w:hint="eastAsia"/>
          <w:w w:val="100"/>
          <w:sz w:val="28"/>
        </w:rPr>
        <w:t>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0BD32ED" wp14:editId="6557821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84DF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322ABC" w:rsidRDefault="00322ABC" w:rsidP="00322ABC">
      <w:pPr>
        <w:pStyle w:val="afffffc"/>
        <w:spacing w:after="468"/>
        <w:rPr>
          <w:rFonts w:hint="eastAsia"/>
        </w:rPr>
      </w:pPr>
      <w:bookmarkStart w:id="21" w:name="BookMark1"/>
      <w:r w:rsidRPr="00322ABC">
        <w:rPr>
          <w:rFonts w:hint="eastAsia"/>
          <w:spacing w:val="320"/>
        </w:rPr>
        <w:lastRenderedPageBreak/>
        <w:t>目</w:t>
      </w:r>
      <w:r>
        <w:rPr>
          <w:rFonts w:hint="eastAsia"/>
        </w:rPr>
        <w:t>次</w:t>
      </w:r>
    </w:p>
    <w:p w:rsidR="00322ABC" w:rsidRPr="00322ABC" w:rsidRDefault="00322ABC">
      <w:pPr>
        <w:pStyle w:val="10"/>
        <w:tabs>
          <w:tab w:val="right" w:leader="dot" w:pos="9344"/>
        </w:tabs>
        <w:rPr>
          <w:rFonts w:asciiTheme="minorHAnsi" w:eastAsiaTheme="minorEastAsia" w:hAnsiTheme="minorHAnsi" w:cstheme="minorBidi"/>
          <w:noProof/>
          <w:szCs w:val="22"/>
        </w:rPr>
      </w:pPr>
      <w:r w:rsidRPr="00322ABC">
        <w:fldChar w:fldCharType="begin"/>
      </w:r>
      <w:r w:rsidRPr="00322ABC">
        <w:instrText xml:space="preserve"> TOC \o "1-1" \h </w:instrText>
      </w:r>
      <w:r w:rsidRPr="00322ABC">
        <w:fldChar w:fldCharType="separate"/>
      </w:r>
      <w:hyperlink w:anchor="_Toc103072510" w:history="1">
        <w:r w:rsidRPr="00322ABC">
          <w:rPr>
            <w:rStyle w:val="affffff7"/>
            <w:rFonts w:hint="eastAsia"/>
            <w:noProof/>
          </w:rPr>
          <w:t>前言</w:t>
        </w:r>
        <w:r w:rsidRPr="00322ABC">
          <w:rPr>
            <w:noProof/>
          </w:rPr>
          <w:tab/>
        </w:r>
        <w:r w:rsidRPr="00322ABC">
          <w:rPr>
            <w:noProof/>
          </w:rPr>
          <w:fldChar w:fldCharType="begin"/>
        </w:r>
        <w:r w:rsidRPr="00322ABC">
          <w:rPr>
            <w:noProof/>
          </w:rPr>
          <w:instrText xml:space="preserve"> PAGEREF _Toc103072510 \h </w:instrText>
        </w:r>
        <w:r w:rsidRPr="00322ABC">
          <w:rPr>
            <w:noProof/>
          </w:rPr>
        </w:r>
        <w:r w:rsidRPr="00322ABC">
          <w:rPr>
            <w:noProof/>
          </w:rPr>
          <w:fldChar w:fldCharType="separate"/>
        </w:r>
        <w:r w:rsidRPr="00322ABC">
          <w:rPr>
            <w:noProof/>
          </w:rPr>
          <w:t>II</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1" w:history="1">
        <w:r w:rsidRPr="00322ABC">
          <w:rPr>
            <w:rStyle w:val="affffff7"/>
            <w:noProof/>
          </w:rPr>
          <w:t>1</w:t>
        </w:r>
        <w:r>
          <w:rPr>
            <w:rStyle w:val="affffff7"/>
            <w:noProof/>
          </w:rPr>
          <w:t xml:space="preserve"> </w:t>
        </w:r>
        <w:r w:rsidRPr="00322ABC">
          <w:rPr>
            <w:rStyle w:val="affffff7"/>
            <w:rFonts w:hint="eastAsia"/>
            <w:noProof/>
          </w:rPr>
          <w:t xml:space="preserve"> 范围</w:t>
        </w:r>
        <w:r w:rsidRPr="00322ABC">
          <w:rPr>
            <w:noProof/>
          </w:rPr>
          <w:tab/>
        </w:r>
        <w:r w:rsidRPr="00322ABC">
          <w:rPr>
            <w:noProof/>
          </w:rPr>
          <w:fldChar w:fldCharType="begin"/>
        </w:r>
        <w:r w:rsidRPr="00322ABC">
          <w:rPr>
            <w:noProof/>
          </w:rPr>
          <w:instrText xml:space="preserve"> PAGEREF _Toc103072511 \h </w:instrText>
        </w:r>
        <w:r w:rsidRPr="00322ABC">
          <w:rPr>
            <w:noProof/>
          </w:rPr>
        </w:r>
        <w:r w:rsidRPr="00322ABC">
          <w:rPr>
            <w:noProof/>
          </w:rPr>
          <w:fldChar w:fldCharType="separate"/>
        </w:r>
        <w:r w:rsidRPr="00322ABC">
          <w:rPr>
            <w:noProof/>
          </w:rPr>
          <w:t>1</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2" w:history="1">
        <w:r w:rsidRPr="00322ABC">
          <w:rPr>
            <w:rStyle w:val="affffff7"/>
            <w:noProof/>
          </w:rPr>
          <w:t>2</w:t>
        </w:r>
        <w:r>
          <w:rPr>
            <w:rStyle w:val="affffff7"/>
            <w:noProof/>
          </w:rPr>
          <w:t xml:space="preserve"> </w:t>
        </w:r>
        <w:r w:rsidRPr="00322ABC">
          <w:rPr>
            <w:rStyle w:val="affffff7"/>
            <w:rFonts w:hint="eastAsia"/>
            <w:noProof/>
          </w:rPr>
          <w:t xml:space="preserve"> 规范性引用文件</w:t>
        </w:r>
        <w:r w:rsidRPr="00322ABC">
          <w:rPr>
            <w:noProof/>
          </w:rPr>
          <w:tab/>
        </w:r>
        <w:r w:rsidRPr="00322ABC">
          <w:rPr>
            <w:noProof/>
          </w:rPr>
          <w:fldChar w:fldCharType="begin"/>
        </w:r>
        <w:r w:rsidRPr="00322ABC">
          <w:rPr>
            <w:noProof/>
          </w:rPr>
          <w:instrText xml:space="preserve"> PAGEREF _Toc103072512 \h </w:instrText>
        </w:r>
        <w:r w:rsidRPr="00322ABC">
          <w:rPr>
            <w:noProof/>
          </w:rPr>
        </w:r>
        <w:r w:rsidRPr="00322ABC">
          <w:rPr>
            <w:noProof/>
          </w:rPr>
          <w:fldChar w:fldCharType="separate"/>
        </w:r>
        <w:r w:rsidRPr="00322ABC">
          <w:rPr>
            <w:noProof/>
          </w:rPr>
          <w:t>1</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3" w:history="1">
        <w:r w:rsidRPr="00322ABC">
          <w:rPr>
            <w:rStyle w:val="affffff7"/>
            <w:noProof/>
          </w:rPr>
          <w:t>3</w:t>
        </w:r>
        <w:r>
          <w:rPr>
            <w:rStyle w:val="affffff7"/>
            <w:noProof/>
          </w:rPr>
          <w:t xml:space="preserve"> </w:t>
        </w:r>
        <w:r w:rsidRPr="00322ABC">
          <w:rPr>
            <w:rStyle w:val="affffff7"/>
            <w:rFonts w:hint="eastAsia"/>
            <w:noProof/>
          </w:rPr>
          <w:t xml:space="preserve"> 术语和定义</w:t>
        </w:r>
        <w:r w:rsidRPr="00322ABC">
          <w:rPr>
            <w:noProof/>
          </w:rPr>
          <w:tab/>
        </w:r>
        <w:r w:rsidRPr="00322ABC">
          <w:rPr>
            <w:noProof/>
          </w:rPr>
          <w:fldChar w:fldCharType="begin"/>
        </w:r>
        <w:r w:rsidRPr="00322ABC">
          <w:rPr>
            <w:noProof/>
          </w:rPr>
          <w:instrText xml:space="preserve"> PAGEREF _Toc103072513 \h </w:instrText>
        </w:r>
        <w:r w:rsidRPr="00322ABC">
          <w:rPr>
            <w:noProof/>
          </w:rPr>
        </w:r>
        <w:r w:rsidRPr="00322ABC">
          <w:rPr>
            <w:noProof/>
          </w:rPr>
          <w:fldChar w:fldCharType="separate"/>
        </w:r>
        <w:r w:rsidRPr="00322ABC">
          <w:rPr>
            <w:noProof/>
          </w:rPr>
          <w:t>1</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4" w:history="1">
        <w:r w:rsidRPr="00322ABC">
          <w:rPr>
            <w:rStyle w:val="affffff7"/>
            <w:noProof/>
            <w:lang w:val="zh-CN"/>
          </w:rPr>
          <w:t>4</w:t>
        </w:r>
        <w:r>
          <w:rPr>
            <w:rStyle w:val="affffff7"/>
            <w:noProof/>
            <w:lang w:val="zh-CN"/>
          </w:rPr>
          <w:t xml:space="preserve"> </w:t>
        </w:r>
        <w:r w:rsidRPr="00322ABC">
          <w:rPr>
            <w:rStyle w:val="affffff7"/>
            <w:rFonts w:hint="eastAsia"/>
            <w:noProof/>
            <w:lang w:val="zh-CN"/>
          </w:rPr>
          <w:t xml:space="preserve"> 工艺流程</w:t>
        </w:r>
        <w:r w:rsidRPr="00322ABC">
          <w:rPr>
            <w:noProof/>
          </w:rPr>
          <w:tab/>
        </w:r>
        <w:r w:rsidRPr="00322ABC">
          <w:rPr>
            <w:noProof/>
          </w:rPr>
          <w:fldChar w:fldCharType="begin"/>
        </w:r>
        <w:r w:rsidRPr="00322ABC">
          <w:rPr>
            <w:noProof/>
          </w:rPr>
          <w:instrText xml:space="preserve"> PAGEREF _Toc103072514 \h </w:instrText>
        </w:r>
        <w:r w:rsidRPr="00322ABC">
          <w:rPr>
            <w:noProof/>
          </w:rPr>
        </w:r>
        <w:r w:rsidRPr="00322ABC">
          <w:rPr>
            <w:noProof/>
          </w:rPr>
          <w:fldChar w:fldCharType="separate"/>
        </w:r>
        <w:r w:rsidRPr="00322ABC">
          <w:rPr>
            <w:noProof/>
          </w:rPr>
          <w:t>3</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5" w:history="1">
        <w:r w:rsidRPr="00322ABC">
          <w:rPr>
            <w:rStyle w:val="affffff7"/>
            <w:noProof/>
            <w:lang w:val="zh-CN"/>
          </w:rPr>
          <w:t>5</w:t>
        </w:r>
        <w:r>
          <w:rPr>
            <w:rStyle w:val="affffff7"/>
            <w:noProof/>
            <w:lang w:val="zh-CN"/>
          </w:rPr>
          <w:t xml:space="preserve"> </w:t>
        </w:r>
        <w:r w:rsidRPr="00322ABC">
          <w:rPr>
            <w:rStyle w:val="affffff7"/>
            <w:rFonts w:hint="eastAsia"/>
            <w:noProof/>
            <w:lang w:val="zh-CN"/>
          </w:rPr>
          <w:t xml:space="preserve"> 技术要求</w:t>
        </w:r>
        <w:r w:rsidRPr="00322ABC">
          <w:rPr>
            <w:noProof/>
          </w:rPr>
          <w:tab/>
        </w:r>
        <w:r w:rsidRPr="00322ABC">
          <w:rPr>
            <w:noProof/>
          </w:rPr>
          <w:fldChar w:fldCharType="begin"/>
        </w:r>
        <w:r w:rsidRPr="00322ABC">
          <w:rPr>
            <w:noProof/>
          </w:rPr>
          <w:instrText xml:space="preserve"> PAGEREF _Toc103072515 \h </w:instrText>
        </w:r>
        <w:r w:rsidRPr="00322ABC">
          <w:rPr>
            <w:noProof/>
          </w:rPr>
        </w:r>
        <w:r w:rsidRPr="00322ABC">
          <w:rPr>
            <w:noProof/>
          </w:rPr>
          <w:fldChar w:fldCharType="separate"/>
        </w:r>
        <w:r w:rsidRPr="00322ABC">
          <w:rPr>
            <w:noProof/>
          </w:rPr>
          <w:t>3</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6" w:history="1">
        <w:r w:rsidRPr="00322ABC">
          <w:rPr>
            <w:rStyle w:val="affffff7"/>
            <w:noProof/>
          </w:rPr>
          <w:t>6</w:t>
        </w:r>
        <w:r>
          <w:rPr>
            <w:rStyle w:val="affffff7"/>
            <w:noProof/>
          </w:rPr>
          <w:t xml:space="preserve"> </w:t>
        </w:r>
        <w:r w:rsidRPr="00322ABC">
          <w:rPr>
            <w:rStyle w:val="affffff7"/>
            <w:rFonts w:hint="eastAsia"/>
            <w:noProof/>
          </w:rPr>
          <w:t xml:space="preserve"> 安装与验收</w:t>
        </w:r>
        <w:r w:rsidRPr="00322ABC">
          <w:rPr>
            <w:noProof/>
          </w:rPr>
          <w:tab/>
        </w:r>
        <w:r w:rsidRPr="00322ABC">
          <w:rPr>
            <w:noProof/>
          </w:rPr>
          <w:fldChar w:fldCharType="begin"/>
        </w:r>
        <w:r w:rsidRPr="00322ABC">
          <w:rPr>
            <w:noProof/>
          </w:rPr>
          <w:instrText xml:space="preserve"> PAGEREF _Toc103072516 \h </w:instrText>
        </w:r>
        <w:r w:rsidRPr="00322ABC">
          <w:rPr>
            <w:noProof/>
          </w:rPr>
        </w:r>
        <w:r w:rsidRPr="00322ABC">
          <w:rPr>
            <w:noProof/>
          </w:rPr>
          <w:fldChar w:fldCharType="separate"/>
        </w:r>
        <w:r w:rsidRPr="00322ABC">
          <w:rPr>
            <w:noProof/>
          </w:rPr>
          <w:t>5</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7" w:history="1">
        <w:r w:rsidRPr="00322ABC">
          <w:rPr>
            <w:rStyle w:val="affffff7"/>
            <w:noProof/>
          </w:rPr>
          <w:t>7</w:t>
        </w:r>
        <w:r>
          <w:rPr>
            <w:rStyle w:val="affffff7"/>
            <w:noProof/>
          </w:rPr>
          <w:t xml:space="preserve"> </w:t>
        </w:r>
        <w:r w:rsidRPr="00322ABC">
          <w:rPr>
            <w:rStyle w:val="affffff7"/>
            <w:rFonts w:hint="eastAsia"/>
            <w:noProof/>
          </w:rPr>
          <w:t xml:space="preserve"> 质量责任</w:t>
        </w:r>
        <w:r w:rsidRPr="00322ABC">
          <w:rPr>
            <w:noProof/>
          </w:rPr>
          <w:tab/>
        </w:r>
        <w:r w:rsidRPr="00322ABC">
          <w:rPr>
            <w:noProof/>
          </w:rPr>
          <w:fldChar w:fldCharType="begin"/>
        </w:r>
        <w:r w:rsidRPr="00322ABC">
          <w:rPr>
            <w:noProof/>
          </w:rPr>
          <w:instrText xml:space="preserve"> PAGEREF _Toc103072517 \h </w:instrText>
        </w:r>
        <w:r w:rsidRPr="00322ABC">
          <w:rPr>
            <w:noProof/>
          </w:rPr>
        </w:r>
        <w:r w:rsidRPr="00322ABC">
          <w:rPr>
            <w:noProof/>
          </w:rPr>
          <w:fldChar w:fldCharType="separate"/>
        </w:r>
        <w:r w:rsidRPr="00322ABC">
          <w:rPr>
            <w:noProof/>
          </w:rPr>
          <w:t>5</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8" w:history="1">
        <w:r w:rsidRPr="00322ABC">
          <w:rPr>
            <w:rStyle w:val="affffff7"/>
            <w:noProof/>
          </w:rPr>
          <w:t>8</w:t>
        </w:r>
        <w:r>
          <w:rPr>
            <w:rStyle w:val="affffff7"/>
            <w:noProof/>
          </w:rPr>
          <w:t xml:space="preserve"> </w:t>
        </w:r>
        <w:r w:rsidRPr="00322ABC">
          <w:rPr>
            <w:rStyle w:val="affffff7"/>
            <w:rFonts w:hint="eastAsia"/>
            <w:noProof/>
          </w:rPr>
          <w:t xml:space="preserve"> 标志、包装、运输和贮存</w:t>
        </w:r>
        <w:r w:rsidRPr="00322ABC">
          <w:rPr>
            <w:noProof/>
          </w:rPr>
          <w:tab/>
        </w:r>
        <w:r w:rsidRPr="00322ABC">
          <w:rPr>
            <w:noProof/>
          </w:rPr>
          <w:fldChar w:fldCharType="begin"/>
        </w:r>
        <w:r w:rsidRPr="00322ABC">
          <w:rPr>
            <w:noProof/>
          </w:rPr>
          <w:instrText xml:space="preserve"> PAGEREF _Toc103072518 \h </w:instrText>
        </w:r>
        <w:r w:rsidRPr="00322ABC">
          <w:rPr>
            <w:noProof/>
          </w:rPr>
        </w:r>
        <w:r w:rsidRPr="00322ABC">
          <w:rPr>
            <w:noProof/>
          </w:rPr>
          <w:fldChar w:fldCharType="separate"/>
        </w:r>
        <w:r w:rsidRPr="00322ABC">
          <w:rPr>
            <w:noProof/>
          </w:rPr>
          <w:t>5</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19" w:history="1">
        <w:r w:rsidRPr="00322ABC">
          <w:rPr>
            <w:rStyle w:val="affffff7"/>
            <w:noProof/>
          </w:rPr>
          <w:t>9</w:t>
        </w:r>
        <w:r>
          <w:rPr>
            <w:rStyle w:val="affffff7"/>
            <w:noProof/>
          </w:rPr>
          <w:t xml:space="preserve"> </w:t>
        </w:r>
        <w:r w:rsidRPr="00322ABC">
          <w:rPr>
            <w:rStyle w:val="affffff7"/>
            <w:rFonts w:hint="eastAsia"/>
            <w:noProof/>
          </w:rPr>
          <w:t xml:space="preserve"> 随机文件</w:t>
        </w:r>
        <w:r w:rsidRPr="00322ABC">
          <w:rPr>
            <w:noProof/>
          </w:rPr>
          <w:tab/>
        </w:r>
        <w:r w:rsidRPr="00322ABC">
          <w:rPr>
            <w:noProof/>
          </w:rPr>
          <w:fldChar w:fldCharType="begin"/>
        </w:r>
        <w:r w:rsidRPr="00322ABC">
          <w:rPr>
            <w:noProof/>
          </w:rPr>
          <w:instrText xml:space="preserve"> PAGEREF _Toc103072519 \h </w:instrText>
        </w:r>
        <w:r w:rsidRPr="00322ABC">
          <w:rPr>
            <w:noProof/>
          </w:rPr>
        </w:r>
        <w:r w:rsidRPr="00322ABC">
          <w:rPr>
            <w:noProof/>
          </w:rPr>
          <w:fldChar w:fldCharType="separate"/>
        </w:r>
        <w:r w:rsidRPr="00322ABC">
          <w:rPr>
            <w:noProof/>
          </w:rPr>
          <w:t>6</w:t>
        </w:r>
        <w:r w:rsidRPr="00322ABC">
          <w:rPr>
            <w:noProof/>
          </w:rPr>
          <w:fldChar w:fldCharType="end"/>
        </w:r>
      </w:hyperlink>
    </w:p>
    <w:p w:rsidR="00322ABC" w:rsidRPr="00322ABC" w:rsidRDefault="00322ABC">
      <w:pPr>
        <w:pStyle w:val="10"/>
        <w:tabs>
          <w:tab w:val="right" w:leader="dot" w:pos="9344"/>
        </w:tabs>
        <w:rPr>
          <w:rFonts w:asciiTheme="minorHAnsi" w:eastAsiaTheme="minorEastAsia" w:hAnsiTheme="minorHAnsi" w:cstheme="minorBidi"/>
          <w:noProof/>
          <w:szCs w:val="22"/>
        </w:rPr>
      </w:pPr>
      <w:hyperlink w:anchor="_Toc103072520" w:history="1">
        <w:r w:rsidRPr="00322ABC">
          <w:rPr>
            <w:rStyle w:val="affffff7"/>
            <w:rFonts w:hint="eastAsia"/>
            <w:noProof/>
          </w:rPr>
          <w:t>附录</w:t>
        </w:r>
        <w:r>
          <w:rPr>
            <w:rStyle w:val="affffff7"/>
            <w:rFonts w:hint="eastAsia"/>
            <w:noProof/>
          </w:rPr>
          <w:t>A</w:t>
        </w:r>
        <w:r w:rsidRPr="00322ABC">
          <w:rPr>
            <w:rStyle w:val="affffff7"/>
            <w:rFonts w:hint="eastAsia"/>
            <w:noProof/>
          </w:rPr>
          <w:t>（资料性）</w:t>
        </w:r>
        <w:r>
          <w:rPr>
            <w:rStyle w:val="affffff7"/>
            <w:noProof/>
          </w:rPr>
          <w:t xml:space="preserve"> </w:t>
        </w:r>
        <w:r w:rsidRPr="00322ABC">
          <w:rPr>
            <w:rStyle w:val="affffff7"/>
            <w:noProof/>
          </w:rPr>
          <w:t xml:space="preserve"> </w:t>
        </w:r>
        <w:r w:rsidRPr="00322ABC">
          <w:rPr>
            <w:rStyle w:val="affffff7"/>
            <w:rFonts w:hint="eastAsia"/>
            <w:noProof/>
          </w:rPr>
          <w:t>烟气余热回收技术参数换算公式</w:t>
        </w:r>
        <w:r w:rsidRPr="00322ABC">
          <w:rPr>
            <w:noProof/>
          </w:rPr>
          <w:tab/>
        </w:r>
        <w:r w:rsidRPr="00322ABC">
          <w:rPr>
            <w:noProof/>
          </w:rPr>
          <w:fldChar w:fldCharType="begin"/>
        </w:r>
        <w:r w:rsidRPr="00322ABC">
          <w:rPr>
            <w:noProof/>
          </w:rPr>
          <w:instrText xml:space="preserve"> PAGEREF _Toc103072520 \h </w:instrText>
        </w:r>
        <w:r w:rsidRPr="00322ABC">
          <w:rPr>
            <w:noProof/>
          </w:rPr>
        </w:r>
        <w:r w:rsidRPr="00322ABC">
          <w:rPr>
            <w:noProof/>
          </w:rPr>
          <w:fldChar w:fldCharType="separate"/>
        </w:r>
        <w:r w:rsidRPr="00322ABC">
          <w:rPr>
            <w:noProof/>
          </w:rPr>
          <w:t>7</w:t>
        </w:r>
        <w:r w:rsidRPr="00322ABC">
          <w:rPr>
            <w:noProof/>
          </w:rPr>
          <w:fldChar w:fldCharType="end"/>
        </w:r>
      </w:hyperlink>
    </w:p>
    <w:p w:rsidR="00322ABC" w:rsidRPr="00322ABC" w:rsidRDefault="00322ABC" w:rsidP="00322ABC">
      <w:pPr>
        <w:pStyle w:val="afffffc"/>
        <w:spacing w:after="468"/>
        <w:sectPr w:rsidR="00322ABC" w:rsidRPr="00322ABC" w:rsidSect="0082698A">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322ABC">
        <w:fldChar w:fldCharType="end"/>
      </w:r>
    </w:p>
    <w:p w:rsidR="0082698A" w:rsidRDefault="0082698A" w:rsidP="0082698A">
      <w:pPr>
        <w:pStyle w:val="a6"/>
        <w:spacing w:after="468"/>
      </w:pPr>
      <w:bookmarkStart w:id="22" w:name="BookMark2"/>
      <w:bookmarkStart w:id="23" w:name="_Toc103072510"/>
      <w:bookmarkEnd w:id="21"/>
      <w:r w:rsidRPr="0082698A">
        <w:rPr>
          <w:spacing w:val="320"/>
        </w:rPr>
        <w:lastRenderedPageBreak/>
        <w:t>前</w:t>
      </w:r>
      <w:r>
        <w:t>言</w:t>
      </w:r>
      <w:bookmarkEnd w:id="23"/>
    </w:p>
    <w:p w:rsidR="0082698A" w:rsidRDefault="0082698A" w:rsidP="0082698A">
      <w:pPr>
        <w:pStyle w:val="affff6"/>
        <w:ind w:firstLine="420"/>
      </w:pPr>
      <w:r>
        <w:rPr>
          <w:rFonts w:hint="eastAsia"/>
        </w:rPr>
        <w:t>本文件按照GB/T 1.1—2020《标准化工作导则  第1部分：标准化文件的结构和起草规则》的规定起草。</w:t>
      </w:r>
    </w:p>
    <w:p w:rsidR="0082698A" w:rsidRPr="00C64CF0" w:rsidRDefault="00AE01FB" w:rsidP="0082698A">
      <w:pPr>
        <w:pStyle w:val="affff6"/>
        <w:ind w:firstLine="420"/>
      </w:pPr>
      <w:r w:rsidRPr="00AE01FB">
        <w:rPr>
          <w:rFonts w:hint="eastAsia"/>
        </w:rPr>
        <w:t>请注意本文件的某些内容可能涉及专利。本文件的发布机构不承担识别这些专利的责任。</w:t>
      </w:r>
    </w:p>
    <w:p w:rsidR="0082698A" w:rsidRDefault="0082698A" w:rsidP="0082698A">
      <w:pPr>
        <w:pStyle w:val="affff6"/>
        <w:ind w:firstLine="420"/>
      </w:pPr>
      <w:r>
        <w:rPr>
          <w:rFonts w:hint="eastAsia"/>
        </w:rPr>
        <w:t>本文件由</w:t>
      </w:r>
      <w:r w:rsidRPr="0082698A">
        <w:rPr>
          <w:rFonts w:hint="eastAsia"/>
        </w:rPr>
        <w:t>湖南工业和信息化厅</w:t>
      </w:r>
      <w:r>
        <w:rPr>
          <w:rFonts w:hint="eastAsia"/>
        </w:rPr>
        <w:t>提出</w:t>
      </w:r>
      <w:r w:rsidRPr="0082698A">
        <w:rPr>
          <w:rFonts w:hint="eastAsia"/>
        </w:rPr>
        <w:t>并归口</w:t>
      </w:r>
      <w:r>
        <w:rPr>
          <w:rFonts w:hint="eastAsia"/>
        </w:rPr>
        <w:t>。</w:t>
      </w:r>
    </w:p>
    <w:p w:rsidR="0082698A" w:rsidRDefault="0082698A" w:rsidP="0082698A">
      <w:pPr>
        <w:pStyle w:val="affff6"/>
        <w:ind w:firstLine="420"/>
      </w:pPr>
      <w:r>
        <w:rPr>
          <w:rFonts w:hint="eastAsia"/>
        </w:rPr>
        <w:t>本文件起草单位：</w:t>
      </w:r>
      <w:r w:rsidRPr="00C64CF0">
        <w:rPr>
          <w:rFonts w:hint="eastAsia"/>
        </w:rPr>
        <w:t>湖南柯林瀚特环保科技有限公司</w:t>
      </w:r>
      <w:r>
        <w:rPr>
          <w:rFonts w:hint="eastAsia"/>
        </w:rPr>
        <w:t>、XXX、XXX。</w:t>
      </w:r>
    </w:p>
    <w:p w:rsidR="0082698A" w:rsidRDefault="0082698A" w:rsidP="0082698A">
      <w:pPr>
        <w:pStyle w:val="affff6"/>
        <w:ind w:firstLine="420"/>
      </w:pPr>
      <w:r>
        <w:rPr>
          <w:rFonts w:hint="eastAsia"/>
        </w:rPr>
        <w:t>本文件主要起草人：XXX、XXX、XXX。</w:t>
      </w:r>
    </w:p>
    <w:p w:rsidR="0082698A" w:rsidRDefault="0082698A" w:rsidP="0082698A">
      <w:pPr>
        <w:pStyle w:val="affff6"/>
        <w:ind w:firstLine="420"/>
      </w:pPr>
    </w:p>
    <w:p w:rsidR="0082698A" w:rsidRPr="0082698A" w:rsidRDefault="0082698A" w:rsidP="0082698A">
      <w:pPr>
        <w:pStyle w:val="affff6"/>
        <w:ind w:firstLine="420"/>
        <w:sectPr w:rsidR="0082698A" w:rsidRPr="0082698A" w:rsidSect="00322ABC">
          <w:pgSz w:w="11906" w:h="16838" w:code="9"/>
          <w:pgMar w:top="2410"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38C8F09F106438485085710065AA7CA"/>
        </w:placeholder>
      </w:sdtPr>
      <w:sdtContent>
        <w:bookmarkStart w:id="25" w:name="NEW_STAND_NAME" w:displacedByCustomXml="prev"/>
        <w:p w:rsidR="00F26B7E" w:rsidRPr="00F26B7E" w:rsidRDefault="00A47F3C" w:rsidP="000307EC">
          <w:pPr>
            <w:pStyle w:val="afffffffff1"/>
            <w:spacing w:beforeLines="182" w:before="567" w:afterLines="220" w:after="686"/>
          </w:pPr>
          <w:r>
            <w:rPr>
              <w:rFonts w:hint="eastAsia"/>
            </w:rPr>
            <w:t>烟气余热回收利用设备技术规范</w:t>
          </w:r>
        </w:p>
      </w:sdtContent>
    </w:sdt>
    <w:bookmarkEnd w:id="25" w:displacedByCustomXml="prev"/>
    <w:p w:rsidR="008B0C9C" w:rsidRDefault="00E2552F" w:rsidP="00991CD9">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103072511"/>
      <w:r>
        <w:rPr>
          <w:rFonts w:hint="eastAsia"/>
        </w:rPr>
        <w:t>范围</w:t>
      </w:r>
      <w:bookmarkStart w:id="35" w:name="_Toc17233326"/>
      <w:bookmarkStart w:id="36" w:name="_Toc17233334"/>
      <w:bookmarkStart w:id="37" w:name="_Toc24884212"/>
      <w:bookmarkStart w:id="38" w:name="_Toc24884219"/>
      <w:bookmarkStart w:id="39" w:name="_Toc26648466"/>
      <w:bookmarkEnd w:id="26"/>
      <w:bookmarkEnd w:id="27"/>
      <w:bookmarkEnd w:id="28"/>
      <w:bookmarkEnd w:id="29"/>
      <w:bookmarkEnd w:id="30"/>
      <w:bookmarkEnd w:id="31"/>
      <w:bookmarkEnd w:id="32"/>
      <w:bookmarkEnd w:id="33"/>
      <w:bookmarkEnd w:id="34"/>
    </w:p>
    <w:p w:rsidR="001E6E40" w:rsidRDefault="00B22565" w:rsidP="001E6E40">
      <w:pPr>
        <w:pStyle w:val="affff6"/>
        <w:ind w:firstLine="420"/>
        <w:rPr>
          <w:lang w:val="zh-CN"/>
        </w:rPr>
      </w:pPr>
      <w:r w:rsidRPr="00B22565">
        <w:rPr>
          <w:rFonts w:hint="eastAsia"/>
        </w:rPr>
        <w:t>本文件规定了烟气余热回收利用设备</w:t>
      </w:r>
      <w:r w:rsidR="00966A44">
        <w:rPr>
          <w:rFonts w:hint="eastAsia"/>
        </w:rPr>
        <w:t>（以下</w:t>
      </w:r>
      <w:r w:rsidR="00966A44">
        <w:t>简称：设备</w:t>
      </w:r>
      <w:r w:rsidR="00966A44">
        <w:rPr>
          <w:rFonts w:hint="eastAsia"/>
        </w:rPr>
        <w:t>）</w:t>
      </w:r>
      <w:r w:rsidRPr="00B22565">
        <w:rPr>
          <w:rFonts w:hint="eastAsia"/>
        </w:rPr>
        <w:t>的术语和定义、</w:t>
      </w:r>
      <w:r w:rsidR="00966A44">
        <w:t>工艺流程</w:t>
      </w:r>
      <w:r w:rsidRPr="00B22565">
        <w:rPr>
          <w:rFonts w:hint="eastAsia"/>
        </w:rPr>
        <w:t>、技术要</w:t>
      </w:r>
      <w:r>
        <w:rPr>
          <w:rFonts w:hint="eastAsia"/>
        </w:rPr>
        <w:t>求、安装</w:t>
      </w:r>
      <w:r w:rsidR="00966A44">
        <w:rPr>
          <w:rFonts w:hint="eastAsia"/>
        </w:rPr>
        <w:t>与</w:t>
      </w:r>
      <w:r w:rsidR="00861CB5">
        <w:rPr>
          <w:rFonts w:hint="eastAsia"/>
        </w:rPr>
        <w:t>验收、质量责任、标志、包装、运输、贮存和</w:t>
      </w:r>
      <w:r>
        <w:rPr>
          <w:rFonts w:hint="eastAsia"/>
        </w:rPr>
        <w:t>随机文件</w:t>
      </w:r>
      <w:r w:rsidR="001E6E40">
        <w:rPr>
          <w:lang w:val="zh-CN"/>
        </w:rPr>
        <w:t>。</w:t>
      </w:r>
    </w:p>
    <w:p w:rsidR="001E6E40" w:rsidRPr="001D0454" w:rsidRDefault="00322ABC" w:rsidP="001E6E40">
      <w:pPr>
        <w:pStyle w:val="affff6"/>
        <w:ind w:firstLine="420"/>
        <w:rPr>
          <w:color w:val="FF0000"/>
          <w:lang w:val="zh-CN"/>
        </w:rPr>
      </w:pPr>
      <w:r w:rsidRPr="00322ABC">
        <w:rPr>
          <w:rFonts w:hint="eastAsia"/>
        </w:rPr>
        <w:t>本文件适用于湖南省新建、扩建、改建的采用高频电阻焊螺旋翅片管或丁胞管技术制造的设备，且烟气温度60 ℃～300 ℃、不含非腐蚀性气体。</w:t>
      </w:r>
    </w:p>
    <w:p w:rsidR="00E2552F" w:rsidRDefault="00E2552F" w:rsidP="00A77CCB">
      <w:pPr>
        <w:pStyle w:val="affc"/>
        <w:spacing w:before="312" w:after="312"/>
      </w:pPr>
      <w:bookmarkStart w:id="40" w:name="_Toc26718931"/>
      <w:bookmarkStart w:id="41" w:name="_Toc26986531"/>
      <w:bookmarkStart w:id="42" w:name="_Toc26986772"/>
      <w:bookmarkStart w:id="43" w:name="_Toc103072512"/>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8E025135899C4653888472802C60E7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D0454" w:rsidRPr="00B22565" w:rsidRDefault="001D0454" w:rsidP="001D0454">
      <w:pPr>
        <w:pStyle w:val="affff6"/>
        <w:ind w:firstLine="420"/>
        <w:rPr>
          <w:lang w:val="zh-CN"/>
        </w:rPr>
      </w:pPr>
      <w:r>
        <w:rPr>
          <w:rFonts w:hint="eastAsia"/>
          <w:lang w:val="zh-CN"/>
        </w:rPr>
        <w:t xml:space="preserve">GB/T 191  </w:t>
      </w:r>
      <w:r w:rsidRPr="00B22565">
        <w:rPr>
          <w:rFonts w:hint="eastAsia"/>
          <w:lang w:val="zh-CN"/>
        </w:rPr>
        <w:t>包装储运图示标志</w:t>
      </w:r>
    </w:p>
    <w:p w:rsidR="00B22565" w:rsidRDefault="001D0454" w:rsidP="00B22565">
      <w:pPr>
        <w:pStyle w:val="affff6"/>
        <w:ind w:firstLine="420"/>
        <w:rPr>
          <w:lang w:val="zh-CN"/>
        </w:rPr>
      </w:pPr>
      <w:r>
        <w:rPr>
          <w:rFonts w:hint="eastAsia"/>
          <w:lang w:val="zh-CN"/>
        </w:rPr>
        <w:t>GB</w:t>
      </w:r>
      <w:r w:rsidR="0049617D">
        <w:rPr>
          <w:rFonts w:hint="eastAsia"/>
          <w:lang w:val="zh-CN"/>
        </w:rPr>
        <w:t>/T</w:t>
      </w:r>
      <w:r>
        <w:rPr>
          <w:rFonts w:hint="eastAsia"/>
          <w:lang w:val="zh-CN"/>
        </w:rPr>
        <w:t xml:space="preserve"> 1576  </w:t>
      </w:r>
      <w:r w:rsidR="00B22565" w:rsidRPr="00B22565">
        <w:rPr>
          <w:rFonts w:hint="eastAsia"/>
          <w:lang w:val="zh-CN"/>
        </w:rPr>
        <w:t>工业锅炉水质</w:t>
      </w:r>
    </w:p>
    <w:p w:rsidR="0049617D" w:rsidRDefault="0049617D" w:rsidP="0049617D">
      <w:pPr>
        <w:pStyle w:val="affff6"/>
        <w:ind w:firstLine="420"/>
        <w:rPr>
          <w:lang w:val="zh-CN"/>
        </w:rPr>
      </w:pPr>
      <w:r>
        <w:rPr>
          <w:rFonts w:hint="eastAsia"/>
          <w:lang w:val="zh-CN"/>
        </w:rPr>
        <w:t xml:space="preserve">GB/T 4272  </w:t>
      </w:r>
      <w:r w:rsidRPr="0049617D">
        <w:rPr>
          <w:rFonts w:hint="eastAsia"/>
          <w:lang w:val="zh-CN"/>
        </w:rPr>
        <w:t>设备及管道绝热技术通则</w:t>
      </w:r>
    </w:p>
    <w:p w:rsidR="0049617D" w:rsidRDefault="0049617D" w:rsidP="0049617D">
      <w:pPr>
        <w:pStyle w:val="affff6"/>
        <w:ind w:firstLine="420"/>
        <w:rPr>
          <w:lang w:val="zh-CN"/>
        </w:rPr>
      </w:pPr>
      <w:r>
        <w:rPr>
          <w:rFonts w:hint="eastAsia"/>
          <w:lang w:val="zh-CN"/>
        </w:rPr>
        <w:t xml:space="preserve">GB 6388  </w:t>
      </w:r>
      <w:r w:rsidRPr="00B22565">
        <w:rPr>
          <w:rFonts w:hint="eastAsia"/>
          <w:lang w:val="zh-CN"/>
        </w:rPr>
        <w:t>运输包装收发货标志</w:t>
      </w:r>
    </w:p>
    <w:p w:rsidR="0049617D" w:rsidRPr="00B22565" w:rsidRDefault="0049617D" w:rsidP="0049617D">
      <w:pPr>
        <w:pStyle w:val="affff6"/>
        <w:ind w:firstLine="420"/>
        <w:rPr>
          <w:lang w:val="zh-CN"/>
        </w:rPr>
      </w:pPr>
      <w:r>
        <w:rPr>
          <w:rFonts w:hint="eastAsia"/>
          <w:lang w:val="zh-CN"/>
        </w:rPr>
        <w:t xml:space="preserve">GB/T 8174  </w:t>
      </w:r>
      <w:r w:rsidRPr="00B22565">
        <w:rPr>
          <w:rFonts w:hint="eastAsia"/>
          <w:lang w:val="zh-CN"/>
        </w:rPr>
        <w:t>设备及管道绝热效果的测试与评价</w:t>
      </w:r>
    </w:p>
    <w:p w:rsidR="0049617D" w:rsidRPr="00B22565" w:rsidRDefault="0049617D" w:rsidP="0049617D">
      <w:pPr>
        <w:pStyle w:val="affff6"/>
        <w:ind w:firstLine="420"/>
        <w:rPr>
          <w:lang w:val="zh-CN"/>
        </w:rPr>
      </w:pPr>
      <w:r>
        <w:rPr>
          <w:rFonts w:hint="eastAsia"/>
          <w:lang w:val="zh-CN"/>
        </w:rPr>
        <w:t xml:space="preserve">GB/T 13306  </w:t>
      </w:r>
      <w:r w:rsidRPr="00B22565">
        <w:rPr>
          <w:rFonts w:hint="eastAsia"/>
          <w:lang w:val="zh-CN"/>
        </w:rPr>
        <w:t>标牌</w:t>
      </w:r>
    </w:p>
    <w:p w:rsidR="00B22565" w:rsidRDefault="00B22565" w:rsidP="00B22565">
      <w:pPr>
        <w:pStyle w:val="affff6"/>
        <w:ind w:firstLine="420"/>
        <w:rPr>
          <w:lang w:val="zh-CN"/>
        </w:rPr>
      </w:pPr>
      <w:r w:rsidRPr="00B22565">
        <w:rPr>
          <w:rFonts w:hint="eastAsia"/>
          <w:lang w:val="zh-CN"/>
        </w:rPr>
        <w:t>GB/T 16507（所有部分）</w:t>
      </w:r>
      <w:r w:rsidR="001D0454">
        <w:rPr>
          <w:rFonts w:hint="eastAsia"/>
          <w:lang w:val="zh-CN"/>
        </w:rPr>
        <w:t xml:space="preserve">  </w:t>
      </w:r>
      <w:r w:rsidRPr="00B22565">
        <w:rPr>
          <w:rFonts w:hint="eastAsia"/>
          <w:lang w:val="zh-CN"/>
        </w:rPr>
        <w:t>水管锅炉</w:t>
      </w:r>
    </w:p>
    <w:p w:rsidR="0049617D" w:rsidRPr="00B22565" w:rsidRDefault="0049617D" w:rsidP="0049617D">
      <w:pPr>
        <w:pStyle w:val="affff6"/>
        <w:ind w:firstLine="420"/>
        <w:rPr>
          <w:lang w:val="zh-CN"/>
        </w:rPr>
      </w:pPr>
      <w:r>
        <w:rPr>
          <w:rFonts w:hint="eastAsia"/>
          <w:lang w:val="zh-CN"/>
        </w:rPr>
        <w:t xml:space="preserve">GB 50041  </w:t>
      </w:r>
      <w:r w:rsidR="0022797C" w:rsidRPr="0022797C">
        <w:rPr>
          <w:rFonts w:hint="eastAsia"/>
          <w:lang w:val="zh-CN"/>
        </w:rPr>
        <w:t>锅炉房设计标准</w:t>
      </w:r>
    </w:p>
    <w:p w:rsidR="00B22565" w:rsidRDefault="001D0454" w:rsidP="00B22565">
      <w:pPr>
        <w:pStyle w:val="affff6"/>
        <w:ind w:firstLine="420"/>
        <w:rPr>
          <w:lang w:val="zh-CN"/>
        </w:rPr>
      </w:pPr>
      <w:r>
        <w:rPr>
          <w:rFonts w:hint="eastAsia"/>
          <w:lang w:val="zh-CN"/>
        </w:rPr>
        <w:t xml:space="preserve">GB 50264  </w:t>
      </w:r>
      <w:r w:rsidR="00B22565" w:rsidRPr="00B22565">
        <w:rPr>
          <w:rFonts w:hint="eastAsia"/>
          <w:lang w:val="zh-CN"/>
        </w:rPr>
        <w:t>工业设备及管道绝热工程设计规范</w:t>
      </w:r>
    </w:p>
    <w:p w:rsidR="00B22565" w:rsidRPr="00B22565" w:rsidRDefault="001D0454" w:rsidP="00B22565">
      <w:pPr>
        <w:pStyle w:val="affff6"/>
        <w:ind w:firstLine="420"/>
        <w:rPr>
          <w:lang w:val="zh-CN"/>
        </w:rPr>
      </w:pPr>
      <w:r>
        <w:rPr>
          <w:rFonts w:hint="eastAsia"/>
          <w:lang w:val="zh-CN"/>
        </w:rPr>
        <w:t xml:space="preserve">CJ/T 515  </w:t>
      </w:r>
      <w:r w:rsidR="00B22565" w:rsidRPr="00B22565">
        <w:rPr>
          <w:rFonts w:hint="eastAsia"/>
          <w:lang w:val="zh-CN"/>
        </w:rPr>
        <w:t>燃气锅炉烟气冷凝热能回收装置</w:t>
      </w:r>
    </w:p>
    <w:p w:rsidR="00B22565" w:rsidRPr="00B22565" w:rsidRDefault="001D0454" w:rsidP="00B22565">
      <w:pPr>
        <w:pStyle w:val="affff6"/>
        <w:ind w:firstLine="420"/>
        <w:rPr>
          <w:lang w:val="zh-CN"/>
        </w:rPr>
      </w:pPr>
      <w:r>
        <w:rPr>
          <w:rFonts w:hint="eastAsia"/>
          <w:lang w:val="zh-CN"/>
        </w:rPr>
        <w:t xml:space="preserve">JB/T 1615  </w:t>
      </w:r>
      <w:r w:rsidR="00B22565" w:rsidRPr="00B22565">
        <w:rPr>
          <w:rFonts w:hint="eastAsia"/>
          <w:lang w:val="zh-CN"/>
        </w:rPr>
        <w:t>锅炉油漆和包装技术条件</w:t>
      </w:r>
    </w:p>
    <w:p w:rsidR="0049617D" w:rsidRPr="00B22565" w:rsidRDefault="0049617D" w:rsidP="0049617D">
      <w:pPr>
        <w:pStyle w:val="affff6"/>
        <w:ind w:firstLine="420"/>
        <w:rPr>
          <w:lang w:val="zh-CN"/>
        </w:rPr>
      </w:pPr>
      <w:r>
        <w:rPr>
          <w:rFonts w:hint="eastAsia"/>
          <w:lang w:val="zh-CN"/>
        </w:rPr>
        <w:t xml:space="preserve">TSG G0001  </w:t>
      </w:r>
      <w:r w:rsidRPr="00B22565">
        <w:rPr>
          <w:rFonts w:hint="eastAsia"/>
          <w:lang w:val="zh-CN"/>
        </w:rPr>
        <w:t>锅炉安全技术监察规程</w:t>
      </w:r>
    </w:p>
    <w:p w:rsidR="00B265BC" w:rsidRPr="00E030F9" w:rsidRDefault="00FD59EB" w:rsidP="00FD59EB">
      <w:pPr>
        <w:pStyle w:val="affc"/>
        <w:spacing w:before="312" w:after="312"/>
      </w:pPr>
      <w:bookmarkStart w:id="44" w:name="_Toc103072513"/>
      <w:r>
        <w:rPr>
          <w:rFonts w:hint="eastAsia"/>
          <w:szCs w:val="21"/>
        </w:rPr>
        <w:t>术语和定义</w:t>
      </w:r>
      <w:bookmarkEnd w:id="44"/>
    </w:p>
    <w:bookmarkStart w:id="45" w:name="_Toc26986532" w:displacedByCustomXml="next"/>
    <w:bookmarkEnd w:id="45" w:displacedByCustomXml="next"/>
    <w:sdt>
      <w:sdtPr>
        <w:id w:val="-1909835108"/>
        <w:placeholder>
          <w:docPart w:val="C7AECE5576974CA68F3349FDC0C693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766E39" w:rsidP="00BA263B">
          <w:pPr>
            <w:pStyle w:val="affff6"/>
            <w:ind w:firstLine="420"/>
          </w:pPr>
          <w:r>
            <w:t>下列术语和定义适用于本文件。</w:t>
          </w:r>
        </w:p>
      </w:sdtContent>
    </w:sdt>
    <w:p w:rsidR="00864532" w:rsidRPr="0050705C" w:rsidRDefault="0050705C" w:rsidP="0050705C">
      <w:pPr>
        <w:pStyle w:val="affffffffffe"/>
        <w:ind w:left="420" w:hangingChars="200" w:hanging="420"/>
        <w:rPr>
          <w:rFonts w:ascii="黑体" w:eastAsia="黑体" w:hAnsi="黑体"/>
        </w:rPr>
      </w:pPr>
      <w:r w:rsidRPr="0050705C">
        <w:rPr>
          <w:rFonts w:ascii="黑体" w:eastAsia="黑体" w:hAnsi="黑体"/>
        </w:rPr>
        <w:br/>
      </w:r>
      <w:r w:rsidRPr="0050705C">
        <w:rPr>
          <w:rFonts w:ascii="黑体" w:eastAsia="黑体" w:hAnsi="黑体"/>
          <w:lang w:val="zh-CN"/>
        </w:rPr>
        <w:t>间壁式换热方式</w:t>
      </w:r>
      <w:r>
        <w:rPr>
          <w:rFonts w:hint="eastAsia"/>
          <w:lang w:val="zh-CN"/>
        </w:rPr>
        <w:t xml:space="preserve">  </w:t>
      </w:r>
      <w:r w:rsidRPr="00B22565">
        <w:rPr>
          <w:rFonts w:ascii="Times New Roman"/>
          <w:b/>
        </w:rPr>
        <w:t>inter-wall heat transfer mode</w:t>
      </w:r>
    </w:p>
    <w:p w:rsidR="00F156B0" w:rsidRPr="00F156B0" w:rsidRDefault="00F156B0" w:rsidP="00864532">
      <w:pPr>
        <w:pStyle w:val="affff6"/>
        <w:ind w:firstLine="420"/>
      </w:pPr>
      <w:r>
        <w:rPr>
          <w:lang w:val="zh-CN"/>
        </w:rPr>
        <w:t>两种换热介质在换热壁面两侧流动</w:t>
      </w:r>
      <w:r w:rsidRPr="00F156B0">
        <w:t>，</w:t>
      </w:r>
      <w:r>
        <w:rPr>
          <w:lang w:val="zh-CN"/>
        </w:rPr>
        <w:t>进行热量传递的换热形式。</w:t>
      </w:r>
    </w:p>
    <w:p w:rsidR="00864532" w:rsidRDefault="008D3F68" w:rsidP="008D3F68">
      <w:pPr>
        <w:pStyle w:val="affffffffffe"/>
        <w:ind w:left="420" w:hangingChars="200" w:hanging="420"/>
        <w:rPr>
          <w:rFonts w:ascii="Times New Roman"/>
          <w:b/>
        </w:rPr>
      </w:pPr>
      <w:r w:rsidRPr="008D3F68">
        <w:rPr>
          <w:rFonts w:ascii="黑体" w:eastAsia="黑体" w:hAnsi="黑体"/>
        </w:rPr>
        <w:br/>
      </w:r>
      <w:r w:rsidRPr="008D3F68">
        <w:rPr>
          <w:rFonts w:ascii="黑体" w:eastAsia="黑体" w:hAnsi="黑体"/>
          <w:lang w:val="zh-CN"/>
        </w:rPr>
        <w:t>显热</w:t>
      </w:r>
      <w:r>
        <w:rPr>
          <w:rFonts w:hint="eastAsia"/>
          <w:lang w:val="zh-CN"/>
        </w:rPr>
        <w:t xml:space="preserve">  </w:t>
      </w:r>
      <w:r w:rsidRPr="000D72B4">
        <w:rPr>
          <w:rFonts w:ascii="Times New Roman"/>
          <w:b/>
        </w:rPr>
        <w:t>sensible heat</w:t>
      </w:r>
    </w:p>
    <w:p w:rsidR="008D3F68" w:rsidRDefault="005B1219" w:rsidP="008D3F68">
      <w:pPr>
        <w:pStyle w:val="affff6"/>
        <w:ind w:firstLine="420"/>
      </w:pPr>
      <w:r w:rsidRPr="008D3F68">
        <w:rPr>
          <w:rFonts w:hint="eastAsia"/>
        </w:rPr>
        <w:t>物体不发生化学变化或相变化时，温度升高或降低所需要的热</w:t>
      </w:r>
      <w:r>
        <w:rPr>
          <w:rFonts w:hint="eastAsia"/>
        </w:rPr>
        <w:t>量</w:t>
      </w:r>
      <w:r>
        <w:t>。</w:t>
      </w:r>
    </w:p>
    <w:p w:rsidR="005B1219" w:rsidRPr="005B1219" w:rsidRDefault="005B1219" w:rsidP="005B1219">
      <w:pPr>
        <w:pStyle w:val="afff2"/>
      </w:pPr>
      <w:r w:rsidRPr="005B1219">
        <w:rPr>
          <w:rFonts w:hint="eastAsia"/>
        </w:rPr>
        <w:t>当此热量加入或移去后，会导致物质温度的变化，而不发生相变。物质的摩尔量、摩尔热容和温差三者的乘积为显热。</w:t>
      </w:r>
    </w:p>
    <w:p w:rsidR="00F156B0" w:rsidRPr="008D3F68" w:rsidRDefault="008D3F68" w:rsidP="008D3F68">
      <w:pPr>
        <w:pStyle w:val="affffffffffe"/>
        <w:ind w:left="420" w:hangingChars="200" w:hanging="420"/>
        <w:rPr>
          <w:rFonts w:ascii="黑体" w:eastAsia="黑体" w:hAnsi="黑体"/>
          <w:lang w:val="zh-CN"/>
        </w:rPr>
      </w:pPr>
      <w:r w:rsidRPr="008D3F68">
        <w:rPr>
          <w:rFonts w:ascii="黑体" w:eastAsia="黑体" w:hAnsi="黑体"/>
          <w:lang w:val="zh-CN"/>
        </w:rPr>
        <w:lastRenderedPageBreak/>
        <w:br/>
        <w:t>潜热</w:t>
      </w:r>
      <w:r>
        <w:rPr>
          <w:rFonts w:hint="eastAsia"/>
          <w:lang w:val="zh-CN"/>
        </w:rPr>
        <w:t xml:space="preserve">  </w:t>
      </w:r>
      <w:r w:rsidRPr="000D72B4">
        <w:rPr>
          <w:rFonts w:ascii="Times New Roman"/>
          <w:b/>
        </w:rPr>
        <w:t>latent heat</w:t>
      </w:r>
    </w:p>
    <w:p w:rsidR="00864532" w:rsidRDefault="00864532" w:rsidP="00864532">
      <w:pPr>
        <w:pStyle w:val="affff6"/>
        <w:ind w:firstLine="420"/>
        <w:rPr>
          <w:lang w:val="zh-CN"/>
        </w:rPr>
      </w:pPr>
      <w:r>
        <w:rPr>
          <w:lang w:val="zh-CN"/>
        </w:rPr>
        <w:t>物质在等温等压情况下，从一个相变化到另一个相吸收或放出的热量。</w:t>
      </w:r>
    </w:p>
    <w:p w:rsidR="005B1219" w:rsidRDefault="005B1219" w:rsidP="005B1219">
      <w:pPr>
        <w:pStyle w:val="afff2"/>
        <w:rPr>
          <w:lang w:val="zh-CN"/>
        </w:rPr>
      </w:pPr>
      <w:r w:rsidRPr="005B1219">
        <w:rPr>
          <w:rFonts w:hint="eastAsia"/>
          <w:lang w:val="zh-CN"/>
        </w:rPr>
        <w:t>这是物体在固、液、气三相之间以及不同的固相之间相互转变时具有的特点之一。固、液之间的潜热称为熔化热（或凝固热），液、气之间的称为汽化热（或凝结热），而固、气之间的称为升华热（或凝华热）。</w:t>
      </w:r>
    </w:p>
    <w:p w:rsidR="00864532" w:rsidRPr="008D3F68" w:rsidRDefault="008D3F68" w:rsidP="008D3F68">
      <w:pPr>
        <w:pStyle w:val="affffffffffe"/>
        <w:ind w:left="420" w:hangingChars="200" w:hanging="420"/>
        <w:rPr>
          <w:rFonts w:ascii="黑体" w:eastAsia="黑体" w:hAnsi="黑体"/>
          <w:lang w:val="zh-CN"/>
        </w:rPr>
      </w:pPr>
      <w:r w:rsidRPr="008D3F68">
        <w:rPr>
          <w:rFonts w:ascii="黑体" w:eastAsia="黑体" w:hAnsi="黑体"/>
          <w:lang w:val="zh-CN"/>
        </w:rPr>
        <w:br/>
        <w:t>烟气余热</w:t>
      </w:r>
      <w:r>
        <w:rPr>
          <w:rFonts w:hint="eastAsia"/>
          <w:lang w:val="zh-CN"/>
        </w:rPr>
        <w:t xml:space="preserve">  </w:t>
      </w:r>
      <w:r w:rsidRPr="000D72B4">
        <w:rPr>
          <w:rFonts w:ascii="Times New Roman"/>
          <w:b/>
        </w:rPr>
        <w:t>residual heat of flue gas</w:t>
      </w:r>
    </w:p>
    <w:p w:rsidR="00864532" w:rsidRPr="00864532" w:rsidRDefault="00864532" w:rsidP="00864532">
      <w:pPr>
        <w:pStyle w:val="affff6"/>
        <w:ind w:firstLine="420"/>
        <w:rPr>
          <w:lang w:val="zh-CN"/>
        </w:rPr>
      </w:pPr>
      <w:r w:rsidRPr="00864532">
        <w:rPr>
          <w:lang w:val="zh-CN"/>
        </w:rPr>
        <w:t>燃气供暖锅炉主机出口</w:t>
      </w:r>
      <w:r w:rsidR="00EC312F">
        <w:rPr>
          <w:rFonts w:hint="eastAsia"/>
          <w:lang w:val="zh-CN"/>
        </w:rPr>
        <w:t>排放</w:t>
      </w:r>
      <w:r w:rsidR="00EC312F">
        <w:rPr>
          <w:lang w:val="zh-CN"/>
        </w:rPr>
        <w:t>的</w:t>
      </w:r>
      <w:r w:rsidRPr="00864532">
        <w:rPr>
          <w:lang w:val="zh-CN"/>
        </w:rPr>
        <w:t>温度</w:t>
      </w:r>
      <w:r w:rsidR="00EC312F">
        <w:rPr>
          <w:rFonts w:hint="eastAsia"/>
          <w:lang w:val="zh-CN"/>
        </w:rPr>
        <w:t>在</w:t>
      </w:r>
      <w:r w:rsidRPr="00864532">
        <w:rPr>
          <w:lang w:val="zh-CN"/>
        </w:rPr>
        <w:t>100</w:t>
      </w:r>
      <w:r w:rsidR="00267896">
        <w:rPr>
          <w:lang w:val="zh-CN"/>
        </w:rPr>
        <w:t xml:space="preserve"> </w:t>
      </w:r>
      <w:r w:rsidRPr="00864532">
        <w:rPr>
          <w:rFonts w:hAnsi="宋体" w:cs="宋体" w:hint="eastAsia"/>
          <w:lang w:val="zh-CN"/>
        </w:rPr>
        <w:t>℃</w:t>
      </w:r>
      <w:r w:rsidR="00EC312F">
        <w:rPr>
          <w:lang w:val="zh-CN"/>
        </w:rPr>
        <w:t>以上</w:t>
      </w:r>
      <w:r w:rsidR="00EC312F">
        <w:rPr>
          <w:rFonts w:hint="eastAsia"/>
          <w:lang w:val="zh-CN"/>
        </w:rPr>
        <w:t>的</w:t>
      </w:r>
      <w:r w:rsidRPr="00864532">
        <w:rPr>
          <w:lang w:val="zh-CN"/>
        </w:rPr>
        <w:t>烟气中含有</w:t>
      </w:r>
      <w:r w:rsidR="0028628B">
        <w:rPr>
          <w:rFonts w:hint="eastAsia"/>
          <w:lang w:val="zh-CN"/>
        </w:rPr>
        <w:t>的</w:t>
      </w:r>
      <w:r w:rsidR="0028628B">
        <w:rPr>
          <w:lang w:val="zh-CN"/>
        </w:rPr>
        <w:t>大量显热和水蒸气</w:t>
      </w:r>
      <w:r w:rsidRPr="00864532">
        <w:rPr>
          <w:lang w:val="zh-CN"/>
        </w:rPr>
        <w:t>汽化潜热。</w:t>
      </w:r>
    </w:p>
    <w:p w:rsidR="00864532" w:rsidRPr="008D3F68" w:rsidRDefault="008D3F68" w:rsidP="008D3F68">
      <w:pPr>
        <w:pStyle w:val="affffffffffe"/>
        <w:ind w:left="420" w:hangingChars="200" w:hanging="420"/>
        <w:rPr>
          <w:rFonts w:ascii="黑体" w:eastAsia="黑体" w:hAnsi="黑体"/>
          <w:lang w:val="zh-CN"/>
        </w:rPr>
      </w:pPr>
      <w:r w:rsidRPr="008D3F68">
        <w:rPr>
          <w:rFonts w:ascii="黑体" w:eastAsia="黑体" w:hAnsi="黑体"/>
          <w:lang w:val="zh-CN"/>
        </w:rPr>
        <w:br/>
        <w:t>烟气余热回收利用</w:t>
      </w:r>
      <w:r>
        <w:rPr>
          <w:rFonts w:hint="eastAsia"/>
          <w:lang w:val="zh-CN"/>
        </w:rPr>
        <w:t xml:space="preserve">  </w:t>
      </w:r>
      <w:r w:rsidRPr="000D72B4">
        <w:rPr>
          <w:rFonts w:ascii="Times New Roman"/>
          <w:b/>
        </w:rPr>
        <w:t>recovery and utilization of waste heat from flue gas</w:t>
      </w:r>
    </w:p>
    <w:p w:rsidR="00864532" w:rsidRDefault="00EC312F" w:rsidP="00267896">
      <w:pPr>
        <w:pStyle w:val="affff6"/>
        <w:ind w:firstLine="420"/>
        <w:rPr>
          <w:lang w:val="zh-CN"/>
        </w:rPr>
      </w:pPr>
      <w:r>
        <w:rPr>
          <w:rFonts w:hint="eastAsia"/>
          <w:lang w:val="zh-CN"/>
        </w:rPr>
        <w:t>一种</w:t>
      </w:r>
      <w:r w:rsidR="00864532">
        <w:rPr>
          <w:lang w:val="zh-CN"/>
        </w:rPr>
        <w:t>利用低温冷源来完成与烟气的热量传递过程，使燃气锅炉排烟温度下降</w:t>
      </w:r>
      <w:r w:rsidR="00B07784">
        <w:rPr>
          <w:rFonts w:hint="eastAsia"/>
          <w:lang w:val="zh-CN"/>
        </w:rPr>
        <w:t>及</w:t>
      </w:r>
      <w:r w:rsidR="00864532">
        <w:rPr>
          <w:lang w:val="zh-CN"/>
        </w:rPr>
        <w:t>烟气中水蒸气冷凝</w:t>
      </w:r>
      <w:r w:rsidR="00B07784">
        <w:rPr>
          <w:rFonts w:hint="eastAsia"/>
          <w:lang w:val="zh-CN"/>
        </w:rPr>
        <w:t>的</w:t>
      </w:r>
      <w:r>
        <w:rPr>
          <w:rFonts w:hint="eastAsia"/>
          <w:lang w:val="zh-CN"/>
        </w:rPr>
        <w:t>技术。</w:t>
      </w:r>
    </w:p>
    <w:p w:rsidR="00864532" w:rsidRPr="00E72ABD" w:rsidRDefault="00E72ABD" w:rsidP="00E72ABD">
      <w:pPr>
        <w:pStyle w:val="affffffffffe"/>
        <w:ind w:left="420" w:hangingChars="200" w:hanging="420"/>
        <w:rPr>
          <w:rFonts w:ascii="黑体" w:eastAsia="黑体" w:hAnsi="黑体"/>
          <w:lang w:val="zh-CN"/>
        </w:rPr>
      </w:pPr>
      <w:r w:rsidRPr="00E72ABD">
        <w:rPr>
          <w:rFonts w:ascii="黑体" w:eastAsia="黑体" w:hAnsi="黑体"/>
          <w:lang w:val="zh-CN"/>
        </w:rPr>
        <w:br/>
        <w:t>一级节能器</w:t>
      </w:r>
      <w:r>
        <w:rPr>
          <w:rFonts w:hint="eastAsia"/>
          <w:lang w:val="zh-CN"/>
        </w:rPr>
        <w:t xml:space="preserve">  </w:t>
      </w:r>
      <w:r w:rsidRPr="000D72B4">
        <w:rPr>
          <w:rFonts w:ascii="Times New Roman"/>
          <w:b/>
        </w:rPr>
        <w:t>primary energy saver</w:t>
      </w:r>
    </w:p>
    <w:p w:rsidR="00864532" w:rsidRDefault="00864532" w:rsidP="00864532">
      <w:pPr>
        <w:pStyle w:val="affff6"/>
        <w:ind w:firstLine="420"/>
        <w:rPr>
          <w:lang w:val="zh-CN"/>
        </w:rPr>
      </w:pPr>
      <w:r>
        <w:rPr>
          <w:lang w:val="zh-CN"/>
        </w:rPr>
        <w:t>采用间壁式换热方式将供热一次管网（锅炉）回水作为冷源来</w:t>
      </w:r>
      <w:r>
        <w:rPr>
          <w:rFonts w:hint="eastAsia"/>
          <w:lang w:val="zh-CN"/>
        </w:rPr>
        <w:t>完成</w:t>
      </w:r>
      <w:r>
        <w:rPr>
          <w:lang w:val="zh-CN"/>
        </w:rPr>
        <w:t>与</w:t>
      </w:r>
      <w:r>
        <w:rPr>
          <w:rFonts w:hint="eastAsia"/>
          <w:lang w:val="zh-CN"/>
        </w:rPr>
        <w:t>烟气</w:t>
      </w:r>
      <w:r w:rsidR="0071473E">
        <w:rPr>
          <w:lang w:val="zh-CN"/>
        </w:rPr>
        <w:t>的热量传递设备</w:t>
      </w:r>
      <w:r>
        <w:rPr>
          <w:lang w:val="zh-CN"/>
        </w:rPr>
        <w:t>。</w:t>
      </w:r>
    </w:p>
    <w:p w:rsidR="0071473E" w:rsidRDefault="0071473E" w:rsidP="0028628B">
      <w:pPr>
        <w:pStyle w:val="afff2"/>
        <w:rPr>
          <w:lang w:val="zh-CN"/>
        </w:rPr>
      </w:pPr>
      <w:r>
        <w:rPr>
          <w:rFonts w:hint="eastAsia"/>
          <w:lang w:val="zh-CN"/>
        </w:rPr>
        <w:t>用于</w:t>
      </w:r>
      <w:r w:rsidRPr="0071473E">
        <w:rPr>
          <w:rFonts w:hint="eastAsia"/>
          <w:lang w:val="zh-CN"/>
        </w:rPr>
        <w:t>回收利用烟气中部分水蒸气冷凝放出的</w:t>
      </w:r>
      <w:r w:rsidR="0028628B" w:rsidRPr="0028628B">
        <w:rPr>
          <w:rFonts w:hint="eastAsia"/>
          <w:lang w:val="zh-CN"/>
        </w:rPr>
        <w:t>汽</w:t>
      </w:r>
      <w:r w:rsidRPr="0071473E">
        <w:rPr>
          <w:rFonts w:hint="eastAsia"/>
          <w:lang w:val="zh-CN"/>
        </w:rPr>
        <w:t>化潜热及显热</w:t>
      </w:r>
      <w:r>
        <w:rPr>
          <w:rFonts w:hint="eastAsia"/>
          <w:lang w:val="zh-CN"/>
        </w:rPr>
        <w:t>。</w:t>
      </w:r>
    </w:p>
    <w:p w:rsidR="00864532" w:rsidRPr="00E72ABD" w:rsidRDefault="00E72ABD" w:rsidP="00E72ABD">
      <w:pPr>
        <w:pStyle w:val="affffffffffe"/>
        <w:ind w:left="420" w:hangingChars="200" w:hanging="420"/>
        <w:rPr>
          <w:rFonts w:ascii="黑体" w:eastAsia="黑体" w:hAnsi="黑体"/>
          <w:lang w:val="zh-CN"/>
        </w:rPr>
      </w:pPr>
      <w:r w:rsidRPr="00E72ABD">
        <w:rPr>
          <w:rFonts w:ascii="黑体" w:eastAsia="黑体" w:hAnsi="黑体"/>
          <w:lang w:val="zh-CN"/>
        </w:rPr>
        <w:br/>
        <w:t>二级冷凝器</w:t>
      </w:r>
      <w:r>
        <w:rPr>
          <w:rFonts w:hint="eastAsia"/>
          <w:lang w:val="zh-CN"/>
        </w:rPr>
        <w:t xml:space="preserve">  </w:t>
      </w:r>
      <w:r w:rsidRPr="0050705C">
        <w:rPr>
          <w:rFonts w:ascii="Times New Roman"/>
          <w:b/>
        </w:rPr>
        <w:t>secondary condenser</w:t>
      </w:r>
    </w:p>
    <w:p w:rsidR="00864532" w:rsidRDefault="00864532" w:rsidP="00864532">
      <w:pPr>
        <w:pStyle w:val="affff6"/>
        <w:ind w:firstLine="420"/>
        <w:rPr>
          <w:lang w:val="zh-CN"/>
        </w:rPr>
      </w:pPr>
      <w:r>
        <w:rPr>
          <w:lang w:val="zh-CN"/>
        </w:rPr>
        <w:t>采用间壁式换热方式将地板辐射采暖供热的二次管网低温回水作为冷源来完成与烟气的热</w:t>
      </w:r>
      <w:r w:rsidR="0071473E">
        <w:rPr>
          <w:lang w:val="zh-CN"/>
        </w:rPr>
        <w:t>量传递设备</w:t>
      </w:r>
      <w:r>
        <w:rPr>
          <w:lang w:val="zh-CN"/>
        </w:rPr>
        <w:t>。</w:t>
      </w:r>
    </w:p>
    <w:p w:rsidR="0071473E" w:rsidRDefault="0071473E" w:rsidP="0071473E">
      <w:pPr>
        <w:pStyle w:val="afff2"/>
        <w:rPr>
          <w:lang w:val="zh-CN"/>
        </w:rPr>
      </w:pPr>
      <w:r>
        <w:rPr>
          <w:rFonts w:hint="eastAsia"/>
          <w:lang w:val="zh-CN"/>
        </w:rPr>
        <w:t>用于</w:t>
      </w:r>
      <w:r w:rsidRPr="0071473E">
        <w:rPr>
          <w:rFonts w:hint="eastAsia"/>
          <w:lang w:val="zh-CN"/>
        </w:rPr>
        <w:t>回收利用烟气中部分水蒸气冷凝放出的汽化潜热及显热</w:t>
      </w:r>
      <w:r>
        <w:rPr>
          <w:rFonts w:hint="eastAsia"/>
          <w:lang w:val="zh-CN"/>
        </w:rPr>
        <w:t>。</w:t>
      </w:r>
    </w:p>
    <w:p w:rsidR="00864532" w:rsidRPr="00E72ABD" w:rsidRDefault="00E72ABD" w:rsidP="00E72ABD">
      <w:pPr>
        <w:pStyle w:val="affffffffffe"/>
        <w:ind w:left="420" w:hangingChars="200" w:hanging="420"/>
        <w:rPr>
          <w:rFonts w:ascii="黑体" w:eastAsia="黑体" w:hAnsi="黑体"/>
          <w:lang w:val="zh-CN"/>
        </w:rPr>
      </w:pPr>
      <w:r w:rsidRPr="00E72ABD">
        <w:rPr>
          <w:rFonts w:ascii="黑体" w:eastAsia="黑体" w:hAnsi="黑体"/>
          <w:lang w:val="zh-CN"/>
        </w:rPr>
        <w:br/>
        <w:t>烟风换热装置</w:t>
      </w:r>
      <w:r>
        <w:rPr>
          <w:rFonts w:hint="eastAsia"/>
          <w:lang w:val="zh-CN"/>
        </w:rPr>
        <w:t xml:space="preserve">  </w:t>
      </w:r>
      <w:r w:rsidRPr="0050705C">
        <w:rPr>
          <w:rFonts w:ascii="Times New Roman"/>
          <w:b/>
        </w:rPr>
        <w:t>flue gas heat exchanger</w:t>
      </w:r>
    </w:p>
    <w:p w:rsidR="00864532" w:rsidRDefault="00864532" w:rsidP="00864532">
      <w:pPr>
        <w:pStyle w:val="affff6"/>
        <w:ind w:firstLine="420"/>
        <w:rPr>
          <w:lang w:val="zh-CN"/>
        </w:rPr>
      </w:pPr>
      <w:r>
        <w:rPr>
          <w:lang w:val="zh-CN"/>
        </w:rPr>
        <w:t>烟气与室外空气进行热交换的装置。</w:t>
      </w:r>
    </w:p>
    <w:p w:rsidR="00864532" w:rsidRPr="00E72ABD" w:rsidRDefault="00E72ABD" w:rsidP="00E72ABD">
      <w:pPr>
        <w:pStyle w:val="affffffffffe"/>
        <w:ind w:left="420" w:hangingChars="200" w:hanging="420"/>
        <w:rPr>
          <w:rFonts w:ascii="黑体" w:eastAsia="黑体" w:hAnsi="黑体"/>
          <w:lang w:val="zh-CN"/>
        </w:rPr>
      </w:pPr>
      <w:r w:rsidRPr="00E72ABD">
        <w:rPr>
          <w:rFonts w:ascii="黑体" w:eastAsia="黑体" w:hAnsi="黑体"/>
          <w:lang w:val="zh-CN"/>
        </w:rPr>
        <w:br/>
        <w:t>冷凝水</w:t>
      </w:r>
      <w:r>
        <w:rPr>
          <w:rFonts w:hint="eastAsia"/>
          <w:lang w:val="zh-CN"/>
        </w:rPr>
        <w:t xml:space="preserve">  </w:t>
      </w:r>
      <w:r w:rsidRPr="0050705C">
        <w:rPr>
          <w:rFonts w:ascii="Times New Roman"/>
          <w:b/>
        </w:rPr>
        <w:t>condensate water</w:t>
      </w:r>
    </w:p>
    <w:p w:rsidR="00864532" w:rsidRDefault="00864532" w:rsidP="00864532">
      <w:pPr>
        <w:pStyle w:val="affff6"/>
        <w:ind w:firstLine="420"/>
        <w:rPr>
          <w:lang w:val="zh-CN"/>
        </w:rPr>
      </w:pPr>
      <w:r>
        <w:rPr>
          <w:lang w:val="zh-CN"/>
        </w:rPr>
        <w:t>烟气中含有的水蒸气（即气态水）经过冷凝过程形成的酸性液态水。</w:t>
      </w:r>
    </w:p>
    <w:p w:rsidR="00864532" w:rsidRPr="00E72ABD" w:rsidRDefault="00E72ABD" w:rsidP="00E72ABD">
      <w:pPr>
        <w:pStyle w:val="affffffffffe"/>
        <w:ind w:left="420" w:hangingChars="200" w:hanging="420"/>
        <w:rPr>
          <w:rFonts w:ascii="黑体" w:eastAsia="黑体" w:hAnsi="黑体"/>
        </w:rPr>
      </w:pPr>
      <w:r w:rsidRPr="00E72ABD">
        <w:rPr>
          <w:rFonts w:ascii="黑体" w:eastAsia="黑体" w:hAnsi="黑体"/>
        </w:rPr>
        <w:br/>
      </w:r>
      <w:r w:rsidRPr="00E72ABD">
        <w:rPr>
          <w:rFonts w:ascii="黑体" w:eastAsia="黑体" w:hAnsi="黑体"/>
          <w:lang w:val="zh-CN"/>
        </w:rPr>
        <w:t>螺旋焊接翅片管</w:t>
      </w:r>
      <w:r w:rsidRPr="00E72ABD">
        <w:rPr>
          <w:rFonts w:hint="eastAsia"/>
        </w:rPr>
        <w:t xml:space="preserve">  </w:t>
      </w:r>
      <w:r w:rsidRPr="0050705C">
        <w:rPr>
          <w:rFonts w:ascii="Times New Roman"/>
          <w:b/>
        </w:rPr>
        <w:t>spirally welded finned tube</w:t>
      </w:r>
    </w:p>
    <w:p w:rsidR="00864532" w:rsidRDefault="00864532" w:rsidP="00864532">
      <w:pPr>
        <w:pStyle w:val="affff6"/>
        <w:ind w:firstLine="420"/>
        <w:rPr>
          <w:lang w:val="zh-CN"/>
        </w:rPr>
      </w:pPr>
      <w:r w:rsidRPr="00864532">
        <w:rPr>
          <w:lang w:val="zh-CN"/>
        </w:rPr>
        <w:t>管子与钢带绕制成形，采用高频电阻焊接的螺旋翅片换热管。</w:t>
      </w:r>
    </w:p>
    <w:p w:rsidR="0050705C" w:rsidRPr="00782723" w:rsidRDefault="0050705C" w:rsidP="0050705C">
      <w:pPr>
        <w:pStyle w:val="affffffffffe"/>
        <w:ind w:left="420" w:hangingChars="200" w:hanging="420"/>
        <w:rPr>
          <w:rFonts w:ascii="黑体" w:eastAsia="黑体" w:hAnsi="黑体"/>
        </w:rPr>
      </w:pPr>
      <w:r w:rsidRPr="00782723">
        <w:rPr>
          <w:rFonts w:ascii="黑体" w:eastAsia="黑体" w:hAnsi="黑体"/>
        </w:rPr>
        <w:br/>
      </w:r>
      <w:r w:rsidRPr="00504290">
        <w:rPr>
          <w:rFonts w:ascii="黑体" w:eastAsia="黑体" w:hAnsi="黑体" w:hint="eastAsia"/>
          <w:lang w:val="zh-CN"/>
        </w:rPr>
        <w:t>丁胞管</w:t>
      </w:r>
      <w:r w:rsidRPr="00782723">
        <w:rPr>
          <w:rFonts w:ascii="黑体" w:eastAsia="黑体" w:hAnsi="黑体" w:hint="eastAsia"/>
        </w:rPr>
        <w:t xml:space="preserve">  </w:t>
      </w:r>
      <w:r w:rsidR="00782723" w:rsidRPr="00782723">
        <w:rPr>
          <w:rFonts w:ascii="Times New Roman"/>
          <w:b/>
        </w:rPr>
        <w:t>t-cell tube</w:t>
      </w:r>
    </w:p>
    <w:p w:rsidR="0050705C" w:rsidRPr="0050705C" w:rsidRDefault="0050705C" w:rsidP="0050705C">
      <w:pPr>
        <w:pStyle w:val="affff6"/>
        <w:ind w:firstLine="420"/>
        <w:rPr>
          <w:lang w:val="zh-CN"/>
        </w:rPr>
      </w:pPr>
      <w:r w:rsidRPr="0050705C">
        <w:rPr>
          <w:rFonts w:hint="eastAsia"/>
          <w:lang w:val="zh-CN"/>
        </w:rPr>
        <w:t>管子经加工后具有球面丁胞结构的强化换热管。</w:t>
      </w:r>
    </w:p>
    <w:p w:rsidR="00864532" w:rsidRPr="00E72ABD" w:rsidRDefault="00E72ABD" w:rsidP="00E72ABD">
      <w:pPr>
        <w:pStyle w:val="affffffffffe"/>
        <w:ind w:left="420" w:hangingChars="200" w:hanging="420"/>
        <w:rPr>
          <w:rFonts w:ascii="黑体" w:eastAsia="黑体" w:hAnsi="黑体"/>
          <w:lang w:val="zh-CN"/>
        </w:rPr>
      </w:pPr>
      <w:r w:rsidRPr="00E72ABD">
        <w:rPr>
          <w:rFonts w:ascii="黑体" w:eastAsia="黑体" w:hAnsi="黑体"/>
          <w:lang w:val="zh-CN"/>
        </w:rPr>
        <w:br/>
        <w:t>有效输出热量</w:t>
      </w:r>
      <w:r w:rsidRPr="00E72ABD">
        <w:rPr>
          <w:rFonts w:ascii="黑体" w:eastAsia="黑体" w:hAnsi="黑体" w:hint="eastAsia"/>
          <w:lang w:val="zh-CN"/>
        </w:rPr>
        <w:t xml:space="preserve">  </w:t>
      </w:r>
      <w:r w:rsidRPr="00E72ABD">
        <w:rPr>
          <w:rFonts w:ascii="Times New Roman"/>
          <w:b/>
        </w:rPr>
        <w:t>effective heat output</w:t>
      </w:r>
    </w:p>
    <w:p w:rsidR="00864532" w:rsidRDefault="00864532" w:rsidP="00864532">
      <w:pPr>
        <w:pStyle w:val="affff6"/>
        <w:ind w:firstLine="420"/>
        <w:rPr>
          <w:lang w:val="zh-CN"/>
        </w:rPr>
      </w:pPr>
      <w:r>
        <w:rPr>
          <w:lang w:val="zh-CN"/>
        </w:rPr>
        <w:t>单位时间内流经</w:t>
      </w:r>
      <w:r w:rsidR="00C46D8D">
        <w:rPr>
          <w:rFonts w:hint="eastAsia"/>
          <w:lang w:val="zh-CN"/>
        </w:rPr>
        <w:t>设备</w:t>
      </w:r>
      <w:r>
        <w:rPr>
          <w:lang w:val="zh-CN"/>
        </w:rPr>
        <w:t>的被加热介质进出口所携带热量之差。</w:t>
      </w:r>
    </w:p>
    <w:p w:rsidR="00864532" w:rsidRPr="00E72ABD" w:rsidRDefault="00E72ABD" w:rsidP="00E72ABD">
      <w:pPr>
        <w:pStyle w:val="affffffffffe"/>
        <w:ind w:left="420" w:hangingChars="200" w:hanging="420"/>
        <w:rPr>
          <w:rFonts w:ascii="黑体" w:eastAsia="黑体" w:hAnsi="黑体"/>
          <w:lang w:val="zh-CN"/>
        </w:rPr>
      </w:pPr>
      <w:r w:rsidRPr="00E72ABD">
        <w:rPr>
          <w:rFonts w:ascii="黑体" w:eastAsia="黑体" w:hAnsi="黑体"/>
          <w:lang w:val="zh-CN"/>
        </w:rPr>
        <w:br/>
        <w:t>节能量</w:t>
      </w:r>
      <w:r w:rsidRPr="00E72ABD">
        <w:rPr>
          <w:rFonts w:ascii="黑体" w:eastAsia="黑体" w:hAnsi="黑体" w:hint="eastAsia"/>
          <w:lang w:val="zh-CN"/>
        </w:rPr>
        <w:t xml:space="preserve">  </w:t>
      </w:r>
      <w:r w:rsidRPr="00E72ABD">
        <w:rPr>
          <w:rFonts w:ascii="Times New Roman"/>
          <w:b/>
        </w:rPr>
        <w:t>energy saving</w:t>
      </w:r>
    </w:p>
    <w:p w:rsidR="00864532" w:rsidRDefault="00C46D8D" w:rsidP="00864532">
      <w:pPr>
        <w:pStyle w:val="affff6"/>
        <w:ind w:firstLine="420"/>
        <w:rPr>
          <w:lang w:val="zh-CN"/>
        </w:rPr>
      </w:pPr>
      <w:r>
        <w:rPr>
          <w:rFonts w:hint="eastAsia"/>
          <w:lang w:val="zh-CN"/>
        </w:rPr>
        <w:t>设备</w:t>
      </w:r>
      <w:r w:rsidR="00864532">
        <w:rPr>
          <w:lang w:val="zh-CN"/>
        </w:rPr>
        <w:t>的有效输出热量与回收该部分烟气热能所消耗能量之差。</w:t>
      </w:r>
    </w:p>
    <w:p w:rsidR="00861CB5" w:rsidRDefault="00861CB5" w:rsidP="00864532">
      <w:pPr>
        <w:pStyle w:val="affff6"/>
        <w:ind w:firstLine="420"/>
        <w:rPr>
          <w:lang w:val="zh-CN"/>
        </w:rPr>
      </w:pPr>
    </w:p>
    <w:p w:rsidR="00864532" w:rsidRPr="00E72ABD" w:rsidRDefault="00E72ABD" w:rsidP="00E72ABD">
      <w:pPr>
        <w:pStyle w:val="affffffffffe"/>
        <w:ind w:left="420" w:hangingChars="200" w:hanging="420"/>
        <w:rPr>
          <w:rFonts w:ascii="黑体" w:eastAsia="黑体" w:hAnsi="黑体"/>
          <w:lang w:val="zh-CN"/>
        </w:rPr>
      </w:pPr>
      <w:r w:rsidRPr="00E72ABD">
        <w:rPr>
          <w:rFonts w:ascii="黑体" w:eastAsia="黑体" w:hAnsi="黑体"/>
          <w:lang w:val="zh-CN"/>
        </w:rPr>
        <w:lastRenderedPageBreak/>
        <w:br/>
        <w:t>节能率</w:t>
      </w:r>
      <w:r w:rsidRPr="00E72ABD">
        <w:rPr>
          <w:rFonts w:ascii="黑体" w:eastAsia="黑体" w:hAnsi="黑体" w:hint="eastAsia"/>
          <w:lang w:val="zh-CN"/>
        </w:rPr>
        <w:t xml:space="preserve">  </w:t>
      </w:r>
      <w:r w:rsidRPr="00E72ABD">
        <w:rPr>
          <w:rFonts w:ascii="Times New Roman"/>
          <w:b/>
        </w:rPr>
        <w:t>energy saving rate</w:t>
      </w:r>
    </w:p>
    <w:p w:rsidR="00864532" w:rsidRDefault="00864532" w:rsidP="00864532">
      <w:pPr>
        <w:pStyle w:val="affff6"/>
        <w:ind w:firstLine="420"/>
        <w:rPr>
          <w:lang w:val="zh-CN"/>
        </w:rPr>
      </w:pPr>
      <w:r>
        <w:rPr>
          <w:lang w:val="zh-CN"/>
        </w:rPr>
        <w:t>单位时间内，</w:t>
      </w:r>
      <w:r w:rsidR="00C46D8D">
        <w:rPr>
          <w:rFonts w:hint="eastAsia"/>
          <w:lang w:val="zh-CN"/>
        </w:rPr>
        <w:t>设备</w:t>
      </w:r>
      <w:r>
        <w:rPr>
          <w:lang w:val="zh-CN"/>
        </w:rPr>
        <w:t>的节能量与燃气锅炉所消耗的按燃气低位发热值计算的输入热量的比值。</w:t>
      </w:r>
    </w:p>
    <w:p w:rsidR="00864532" w:rsidRDefault="00336A8B" w:rsidP="00864532">
      <w:pPr>
        <w:pStyle w:val="affc"/>
        <w:spacing w:before="312" w:after="312"/>
        <w:rPr>
          <w:lang w:val="zh-CN"/>
        </w:rPr>
      </w:pPr>
      <w:bookmarkStart w:id="46" w:name="_Toc103072514"/>
      <w:r>
        <w:rPr>
          <w:lang w:val="zh-CN"/>
        </w:rPr>
        <w:t>工艺流程</w:t>
      </w:r>
      <w:bookmarkEnd w:id="46"/>
    </w:p>
    <w:p w:rsidR="00336A8B" w:rsidRDefault="009A6E94" w:rsidP="00336A8B">
      <w:pPr>
        <w:pStyle w:val="affff6"/>
        <w:ind w:firstLine="420"/>
        <w:rPr>
          <w:lang w:val="zh-CN"/>
        </w:rPr>
      </w:pPr>
      <w:r>
        <w:rPr>
          <w:rFonts w:hint="eastAsia"/>
          <w:lang w:val="zh-CN"/>
        </w:rPr>
        <w:t>设备</w:t>
      </w:r>
      <w:r>
        <w:rPr>
          <w:lang w:val="zh-CN"/>
        </w:rPr>
        <w:t>采用</w:t>
      </w:r>
      <w:r w:rsidR="009C3F12" w:rsidRPr="009C3F12">
        <w:rPr>
          <w:rFonts w:hint="eastAsia"/>
          <w:lang w:val="zh-CN"/>
        </w:rPr>
        <w:t>间壁式</w:t>
      </w:r>
      <w:r>
        <w:rPr>
          <w:rFonts w:hint="eastAsia"/>
          <w:lang w:val="zh-CN"/>
        </w:rPr>
        <w:t>换热</w:t>
      </w:r>
      <w:r>
        <w:rPr>
          <w:lang w:val="zh-CN"/>
        </w:rPr>
        <w:t>方式，</w:t>
      </w:r>
      <w:r w:rsidR="007F3D11">
        <w:rPr>
          <w:rFonts w:hint="eastAsia"/>
          <w:lang w:val="zh-CN"/>
        </w:rPr>
        <w:t>结构</w:t>
      </w:r>
      <w:r w:rsidR="007F3D11" w:rsidRPr="007F3D11">
        <w:rPr>
          <w:rFonts w:hint="eastAsia"/>
          <w:lang w:val="zh-CN"/>
        </w:rPr>
        <w:t>分为三级，主要</w:t>
      </w:r>
      <w:r w:rsidR="007F3D11">
        <w:rPr>
          <w:rFonts w:hint="eastAsia"/>
          <w:lang w:val="zh-CN"/>
        </w:rPr>
        <w:t>由一级节能器、二级冷凝器、</w:t>
      </w:r>
      <w:r w:rsidR="007F3D11" w:rsidRPr="007F3D11">
        <w:rPr>
          <w:rFonts w:hint="eastAsia"/>
          <w:lang w:val="zh-CN"/>
        </w:rPr>
        <w:t>烟风换热器（可选配）组成</w:t>
      </w:r>
      <w:r w:rsidR="009C3F12" w:rsidRPr="009C3F12">
        <w:rPr>
          <w:rFonts w:hint="eastAsia"/>
          <w:lang w:val="zh-CN"/>
        </w:rPr>
        <w:t>，</w:t>
      </w:r>
      <w:r w:rsidR="007F3D11">
        <w:rPr>
          <w:rFonts w:hint="eastAsia"/>
          <w:lang w:val="zh-CN"/>
        </w:rPr>
        <w:t>包</w:t>
      </w:r>
      <w:r w:rsidR="009C3F12" w:rsidRPr="009C3F12">
        <w:rPr>
          <w:rFonts w:hint="eastAsia"/>
          <w:lang w:val="zh-CN"/>
        </w:rPr>
        <w:t>含介质泵、风机</w:t>
      </w:r>
      <w:r w:rsidR="007F3D11">
        <w:rPr>
          <w:rFonts w:hint="eastAsia"/>
          <w:lang w:val="zh-CN"/>
        </w:rPr>
        <w:t>、</w:t>
      </w:r>
      <w:r w:rsidR="006073E5">
        <w:rPr>
          <w:rFonts w:hint="eastAsia"/>
          <w:lang w:val="zh-CN"/>
        </w:rPr>
        <w:t>连</w:t>
      </w:r>
      <w:r w:rsidR="007F3D11">
        <w:rPr>
          <w:rFonts w:hint="eastAsia"/>
          <w:lang w:val="zh-CN"/>
        </w:rPr>
        <w:t>通烟风道、烟气冷凝水排放管及配套</w:t>
      </w:r>
      <w:r w:rsidR="009C3F12">
        <w:rPr>
          <w:rFonts w:hint="eastAsia"/>
          <w:lang w:val="zh-CN"/>
        </w:rPr>
        <w:t>仪表等，用于加热一次管网回水、二次管网回水和助燃冷空气</w:t>
      </w:r>
      <w:r w:rsidR="00267896">
        <w:rPr>
          <w:lang w:val="zh-CN"/>
        </w:rPr>
        <w:t>。</w:t>
      </w:r>
    </w:p>
    <w:p w:rsidR="00267896" w:rsidRDefault="009C3F12" w:rsidP="00336A8B">
      <w:pPr>
        <w:pStyle w:val="affff6"/>
        <w:ind w:firstLine="420"/>
        <w:rPr>
          <w:lang w:val="zh-CN"/>
        </w:rPr>
      </w:pPr>
      <w:r w:rsidRPr="009C3F12">
        <w:rPr>
          <w:rFonts w:hint="eastAsia"/>
          <w:lang w:val="zh-CN"/>
        </w:rPr>
        <w:t>间壁式烟气余热回收利用工艺流程如图示意图如图1所示：</w:t>
      </w:r>
    </w:p>
    <w:p w:rsidR="00267896" w:rsidRDefault="009C3F12" w:rsidP="00D42B60">
      <w:pPr>
        <w:pStyle w:val="affff6"/>
        <w:ind w:firstLine="420"/>
        <w:jc w:val="left"/>
        <w:rPr>
          <w:lang w:val="zh-CN"/>
        </w:rPr>
      </w:pPr>
      <w:r>
        <w:drawing>
          <wp:inline distT="0" distB="0" distL="0" distR="0" wp14:anchorId="7D7161E8" wp14:editId="01C5F533">
            <wp:extent cx="5939790" cy="2906486"/>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39790" cy="2906486"/>
                    </a:xfrm>
                    <a:prstGeom prst="rect">
                      <a:avLst/>
                    </a:prstGeom>
                  </pic:spPr>
                </pic:pic>
              </a:graphicData>
            </a:graphic>
          </wp:inline>
        </w:drawing>
      </w:r>
    </w:p>
    <w:p w:rsidR="00D42B60" w:rsidRDefault="00A50C74" w:rsidP="00D42B60">
      <w:pPr>
        <w:pStyle w:val="a5"/>
        <w:rPr>
          <w:lang w:val="zh-CN"/>
        </w:rPr>
      </w:pPr>
      <w:r>
        <w:rPr>
          <w:lang w:val="zh-CN"/>
        </w:rPr>
        <w:t>一级节能器</w:t>
      </w:r>
      <w:r w:rsidR="009C3F12">
        <w:rPr>
          <w:lang w:val="zh-CN"/>
        </w:rPr>
        <w:t>用35</w:t>
      </w:r>
      <w:r w:rsidR="00C313AF">
        <w:rPr>
          <w:lang w:val="zh-CN"/>
        </w:rPr>
        <w:t xml:space="preserve"> </w:t>
      </w:r>
      <w:r w:rsidR="009C3F12">
        <w:rPr>
          <w:rFonts w:hAnsi="宋体" w:cs="宋体" w:hint="eastAsia"/>
          <w:lang w:val="zh-CN"/>
        </w:rPr>
        <w:t>℃～</w:t>
      </w:r>
      <w:r w:rsidR="009C3F12">
        <w:rPr>
          <w:lang w:val="zh-CN"/>
        </w:rPr>
        <w:t>90</w:t>
      </w:r>
      <w:r>
        <w:rPr>
          <w:lang w:val="zh-CN"/>
        </w:rPr>
        <w:t xml:space="preserve"> </w:t>
      </w:r>
      <w:r w:rsidR="009C3F12">
        <w:rPr>
          <w:rFonts w:hAnsi="宋体" w:cs="宋体" w:hint="eastAsia"/>
          <w:lang w:val="zh-CN"/>
        </w:rPr>
        <w:t>℃</w:t>
      </w:r>
      <w:r w:rsidR="009C3F12">
        <w:rPr>
          <w:lang w:val="zh-CN"/>
        </w:rPr>
        <w:t>一次管网回水与120</w:t>
      </w:r>
      <w:r>
        <w:rPr>
          <w:lang w:val="zh-CN"/>
        </w:rPr>
        <w:t xml:space="preserve"> </w:t>
      </w:r>
      <w:r w:rsidR="009C3F12">
        <w:rPr>
          <w:rFonts w:hAnsi="宋体" w:cs="宋体" w:hint="eastAsia"/>
          <w:lang w:val="zh-CN"/>
        </w:rPr>
        <w:t>℃～</w:t>
      </w:r>
      <w:r w:rsidR="009C3F12">
        <w:rPr>
          <w:lang w:val="zh-CN"/>
        </w:rPr>
        <w:t>260</w:t>
      </w:r>
      <w:r>
        <w:rPr>
          <w:lang w:val="zh-CN"/>
        </w:rPr>
        <w:t xml:space="preserve"> </w:t>
      </w:r>
      <w:r w:rsidR="009C3F12">
        <w:rPr>
          <w:rFonts w:hAnsi="宋体" w:cs="宋体" w:hint="eastAsia"/>
          <w:lang w:val="zh-CN"/>
        </w:rPr>
        <w:t>℃</w:t>
      </w:r>
      <w:r w:rsidR="009C3F12">
        <w:rPr>
          <w:lang w:val="zh-CN"/>
        </w:rPr>
        <w:t>的锅炉</w:t>
      </w:r>
      <w:r w:rsidR="009C3F12">
        <w:rPr>
          <w:rFonts w:hint="eastAsia"/>
          <w:lang w:val="zh-CN"/>
        </w:rPr>
        <w:t>或工业炉窑</w:t>
      </w:r>
      <w:r w:rsidR="009C3F12">
        <w:rPr>
          <w:lang w:val="zh-CN"/>
        </w:rPr>
        <w:t>出口烟气换热，节能器后烟温降至90</w:t>
      </w:r>
      <w:r>
        <w:rPr>
          <w:lang w:val="zh-CN"/>
        </w:rPr>
        <w:t xml:space="preserve"> </w:t>
      </w:r>
      <w:r w:rsidR="009C3F12">
        <w:rPr>
          <w:rFonts w:hAnsi="宋体" w:cs="宋体" w:hint="eastAsia"/>
          <w:lang w:val="zh-CN"/>
        </w:rPr>
        <w:t>℃～</w:t>
      </w:r>
      <w:r w:rsidR="009C3F12">
        <w:rPr>
          <w:lang w:val="zh-CN"/>
        </w:rPr>
        <w:t>120</w:t>
      </w:r>
      <w:r>
        <w:rPr>
          <w:lang w:val="zh-CN"/>
        </w:rPr>
        <w:t xml:space="preserve"> </w:t>
      </w:r>
      <w:r w:rsidR="009C3F12">
        <w:rPr>
          <w:rFonts w:hAnsi="宋体" w:cs="宋体" w:hint="eastAsia"/>
          <w:lang w:val="zh-CN"/>
        </w:rPr>
        <w:t>℃</w:t>
      </w:r>
      <w:r w:rsidR="00D42B60">
        <w:rPr>
          <w:lang w:val="zh-CN"/>
        </w:rPr>
        <w:t>。</w:t>
      </w:r>
    </w:p>
    <w:p w:rsidR="00D42B60" w:rsidRDefault="00A50C74" w:rsidP="00D42B60">
      <w:pPr>
        <w:pStyle w:val="a5"/>
        <w:rPr>
          <w:lang w:val="zh-CN"/>
        </w:rPr>
      </w:pPr>
      <w:r>
        <w:rPr>
          <w:lang w:val="zh-CN"/>
        </w:rPr>
        <w:t>二级冷凝器</w:t>
      </w:r>
      <w:r w:rsidR="009C3F12" w:rsidRPr="00D42B60">
        <w:rPr>
          <w:lang w:val="zh-CN"/>
        </w:rPr>
        <w:t>用</w:t>
      </w:r>
      <w:r w:rsidR="009C3F12">
        <w:rPr>
          <w:lang w:val="zh-CN"/>
        </w:rPr>
        <w:t>2</w:t>
      </w:r>
      <w:r w:rsidR="009C3F12" w:rsidRPr="00D42B60">
        <w:rPr>
          <w:lang w:val="zh-CN"/>
        </w:rPr>
        <w:t>0</w:t>
      </w:r>
      <w:r>
        <w:rPr>
          <w:lang w:val="zh-CN"/>
        </w:rPr>
        <w:t xml:space="preserve"> </w:t>
      </w:r>
      <w:r w:rsidR="009C3F12" w:rsidRPr="00D42B60">
        <w:rPr>
          <w:rFonts w:hAnsi="宋体" w:cs="宋体" w:hint="eastAsia"/>
          <w:lang w:val="zh-CN"/>
        </w:rPr>
        <w:t>℃～</w:t>
      </w:r>
      <w:r w:rsidR="009C3F12" w:rsidRPr="00D42B60">
        <w:rPr>
          <w:lang w:val="zh-CN"/>
        </w:rPr>
        <w:t>35</w:t>
      </w:r>
      <w:r>
        <w:rPr>
          <w:lang w:val="zh-CN"/>
        </w:rPr>
        <w:t xml:space="preserve"> </w:t>
      </w:r>
      <w:r w:rsidR="009C3F12" w:rsidRPr="00D42B60">
        <w:rPr>
          <w:rFonts w:hAnsi="宋体" w:cs="宋体" w:hint="eastAsia"/>
          <w:lang w:val="zh-CN"/>
        </w:rPr>
        <w:t>℃</w:t>
      </w:r>
      <w:r w:rsidR="009C3F12" w:rsidRPr="00D42B60">
        <w:rPr>
          <w:lang w:val="zh-CN"/>
        </w:rPr>
        <w:t>二次管网回水与</w:t>
      </w:r>
      <w:r w:rsidR="009C3F12">
        <w:rPr>
          <w:lang w:val="zh-CN"/>
        </w:rPr>
        <w:t>90</w:t>
      </w:r>
      <w:r>
        <w:rPr>
          <w:lang w:val="zh-CN"/>
        </w:rPr>
        <w:t xml:space="preserve"> </w:t>
      </w:r>
      <w:r w:rsidR="009C3F12" w:rsidRPr="00D42B60">
        <w:rPr>
          <w:rFonts w:hAnsi="宋体" w:cs="宋体" w:hint="eastAsia"/>
          <w:lang w:val="zh-CN"/>
        </w:rPr>
        <w:t>℃～</w:t>
      </w:r>
      <w:r w:rsidR="009C3F12">
        <w:rPr>
          <w:lang w:val="zh-CN"/>
        </w:rPr>
        <w:t>120</w:t>
      </w:r>
      <w:r>
        <w:rPr>
          <w:lang w:val="zh-CN"/>
        </w:rPr>
        <w:t xml:space="preserve"> </w:t>
      </w:r>
      <w:r w:rsidR="009C3F12" w:rsidRPr="00D42B60">
        <w:rPr>
          <w:rFonts w:hAnsi="宋体" w:cs="宋体" w:hint="eastAsia"/>
          <w:lang w:val="zh-CN"/>
        </w:rPr>
        <w:t>℃</w:t>
      </w:r>
      <w:r w:rsidR="009C3F12" w:rsidRPr="00D42B60">
        <w:rPr>
          <w:lang w:val="zh-CN"/>
        </w:rPr>
        <w:t>的节能器出口烟气换热，冷凝器后烟温降至40</w:t>
      </w:r>
      <w:r>
        <w:rPr>
          <w:lang w:val="zh-CN"/>
        </w:rPr>
        <w:t xml:space="preserve"> </w:t>
      </w:r>
      <w:r w:rsidR="009C3F12" w:rsidRPr="00D42B60">
        <w:rPr>
          <w:rFonts w:hAnsi="宋体" w:cs="宋体" w:hint="eastAsia"/>
          <w:lang w:val="zh-CN"/>
        </w:rPr>
        <w:t>℃～</w:t>
      </w:r>
      <w:r w:rsidR="009C3F12">
        <w:rPr>
          <w:lang w:val="zh-CN"/>
        </w:rPr>
        <w:t>60</w:t>
      </w:r>
      <w:r>
        <w:rPr>
          <w:lang w:val="zh-CN"/>
        </w:rPr>
        <w:t xml:space="preserve"> </w:t>
      </w:r>
      <w:r w:rsidR="009C3F12" w:rsidRPr="00D42B60">
        <w:rPr>
          <w:rFonts w:hAnsi="宋体" w:cs="宋体" w:hint="eastAsia"/>
          <w:lang w:val="zh-CN"/>
        </w:rPr>
        <w:t>℃</w:t>
      </w:r>
      <w:r w:rsidR="00D42B60" w:rsidRPr="00D42B60">
        <w:rPr>
          <w:rFonts w:hint="eastAsia"/>
          <w:lang w:val="zh-CN"/>
        </w:rPr>
        <w:t>。</w:t>
      </w:r>
    </w:p>
    <w:p w:rsidR="00D42B60" w:rsidRDefault="00A50C74" w:rsidP="00D42B60">
      <w:pPr>
        <w:pStyle w:val="a5"/>
        <w:rPr>
          <w:lang w:val="zh-CN"/>
        </w:rPr>
      </w:pPr>
      <w:r>
        <w:rPr>
          <w:lang w:val="zh-CN"/>
        </w:rPr>
        <w:t>烟风换热</w:t>
      </w:r>
      <w:r>
        <w:rPr>
          <w:rFonts w:hint="eastAsia"/>
          <w:lang w:val="zh-CN"/>
        </w:rPr>
        <w:t>器</w:t>
      </w:r>
      <w:r w:rsidR="009C3F12" w:rsidRPr="00D42B60">
        <w:rPr>
          <w:lang w:val="zh-CN"/>
        </w:rPr>
        <w:t>用助燃</w:t>
      </w:r>
      <w:r w:rsidR="009C3F12">
        <w:rPr>
          <w:rFonts w:hint="eastAsia"/>
          <w:lang w:val="zh-CN"/>
        </w:rPr>
        <w:t>环境</w:t>
      </w:r>
      <w:r w:rsidR="009C3F12" w:rsidRPr="00D42B60">
        <w:rPr>
          <w:lang w:val="zh-CN"/>
        </w:rPr>
        <w:t>空气与冷凝器出口40</w:t>
      </w:r>
      <w:r>
        <w:rPr>
          <w:lang w:val="zh-CN"/>
        </w:rPr>
        <w:t xml:space="preserve"> </w:t>
      </w:r>
      <w:r w:rsidR="009C3F12" w:rsidRPr="00D42B60">
        <w:rPr>
          <w:rFonts w:hAnsi="宋体" w:cs="宋体" w:hint="eastAsia"/>
          <w:lang w:val="zh-CN"/>
        </w:rPr>
        <w:t>℃～</w:t>
      </w:r>
      <w:r w:rsidR="009C3F12">
        <w:rPr>
          <w:lang w:val="zh-CN"/>
        </w:rPr>
        <w:t>60</w:t>
      </w:r>
      <w:r>
        <w:rPr>
          <w:lang w:val="zh-CN"/>
        </w:rPr>
        <w:t xml:space="preserve"> </w:t>
      </w:r>
      <w:r w:rsidR="009C3F12" w:rsidRPr="00D42B60">
        <w:rPr>
          <w:rFonts w:hAnsi="宋体" w:cs="宋体" w:hint="eastAsia"/>
          <w:lang w:val="zh-CN"/>
        </w:rPr>
        <w:t>℃</w:t>
      </w:r>
      <w:r w:rsidR="009C3F12" w:rsidRPr="00D42B60">
        <w:rPr>
          <w:lang w:val="zh-CN"/>
        </w:rPr>
        <w:t>烟气换热，使最终排烟温度控制在3</w:t>
      </w:r>
      <w:r w:rsidR="009C3F12">
        <w:rPr>
          <w:lang w:val="zh-CN"/>
        </w:rPr>
        <w:t>0</w:t>
      </w:r>
      <w:r>
        <w:rPr>
          <w:lang w:val="zh-CN"/>
        </w:rPr>
        <w:t xml:space="preserve"> </w:t>
      </w:r>
      <w:r w:rsidR="009C3F12" w:rsidRPr="00D42B60">
        <w:rPr>
          <w:rFonts w:hAnsi="宋体" w:cs="宋体" w:hint="eastAsia"/>
          <w:lang w:val="zh-CN"/>
        </w:rPr>
        <w:t>℃～</w:t>
      </w:r>
      <w:r w:rsidR="009C3F12" w:rsidRPr="00D42B60">
        <w:rPr>
          <w:lang w:val="zh-CN"/>
        </w:rPr>
        <w:t>40</w:t>
      </w:r>
      <w:r>
        <w:rPr>
          <w:lang w:val="zh-CN"/>
        </w:rPr>
        <w:t xml:space="preserve"> </w:t>
      </w:r>
      <w:r w:rsidR="009C3F12" w:rsidRPr="00D42B60">
        <w:rPr>
          <w:rFonts w:hAnsi="宋体" w:cs="宋体" w:hint="eastAsia"/>
          <w:lang w:val="zh-CN"/>
        </w:rPr>
        <w:t>℃</w:t>
      </w:r>
      <w:r w:rsidR="00D42B60" w:rsidRPr="00D42B60">
        <w:rPr>
          <w:lang w:val="zh-CN"/>
        </w:rPr>
        <w:t>。</w:t>
      </w:r>
    </w:p>
    <w:p w:rsidR="00D42B60" w:rsidRPr="00D42B60" w:rsidRDefault="00D42B60" w:rsidP="00D42B60">
      <w:pPr>
        <w:pStyle w:val="afd"/>
        <w:spacing w:before="156" w:after="156"/>
        <w:rPr>
          <w:lang w:val="zh-CN"/>
        </w:rPr>
      </w:pPr>
      <w:r>
        <w:rPr>
          <w:rFonts w:hint="eastAsia"/>
          <w:lang w:val="zh-CN"/>
        </w:rPr>
        <w:t>烟气</w:t>
      </w:r>
      <w:r>
        <w:rPr>
          <w:lang w:val="zh-CN"/>
        </w:rPr>
        <w:t>余热回收利用工艺流程示意图</w:t>
      </w:r>
    </w:p>
    <w:p w:rsidR="00267896" w:rsidRDefault="00966A44" w:rsidP="00267896">
      <w:pPr>
        <w:pStyle w:val="affc"/>
        <w:spacing w:before="312" w:after="312"/>
        <w:rPr>
          <w:lang w:val="zh-CN"/>
        </w:rPr>
      </w:pPr>
      <w:bookmarkStart w:id="47" w:name="_Toc103072515"/>
      <w:r>
        <w:rPr>
          <w:rFonts w:hint="eastAsia"/>
          <w:lang w:val="zh-CN"/>
        </w:rPr>
        <w:t>技术</w:t>
      </w:r>
      <w:r w:rsidR="00267896">
        <w:rPr>
          <w:rFonts w:hint="eastAsia"/>
          <w:lang w:val="zh-CN"/>
        </w:rPr>
        <w:t>要求</w:t>
      </w:r>
      <w:bookmarkEnd w:id="47"/>
    </w:p>
    <w:p w:rsidR="00267896" w:rsidRDefault="00A50C74" w:rsidP="00267896">
      <w:pPr>
        <w:pStyle w:val="affd"/>
        <w:spacing w:before="156" w:after="156"/>
        <w:rPr>
          <w:lang w:val="zh-CN"/>
        </w:rPr>
      </w:pPr>
      <w:r>
        <w:rPr>
          <w:rFonts w:hint="eastAsia"/>
          <w:lang w:val="zh-CN"/>
        </w:rPr>
        <w:t>设备</w:t>
      </w:r>
      <w:r w:rsidR="00267896">
        <w:rPr>
          <w:lang w:val="zh-CN"/>
        </w:rPr>
        <w:t>要求</w:t>
      </w:r>
    </w:p>
    <w:p w:rsidR="00267896" w:rsidRDefault="00267896" w:rsidP="00267896">
      <w:pPr>
        <w:pStyle w:val="affe"/>
        <w:spacing w:before="156" w:after="156"/>
        <w:rPr>
          <w:lang w:val="zh-CN"/>
        </w:rPr>
      </w:pPr>
      <w:r>
        <w:rPr>
          <w:rFonts w:hint="eastAsia"/>
          <w:lang w:val="zh-CN"/>
        </w:rPr>
        <w:t>结构</w:t>
      </w:r>
    </w:p>
    <w:p w:rsidR="00267896" w:rsidRDefault="009C3F12" w:rsidP="00267896">
      <w:pPr>
        <w:pStyle w:val="affff6"/>
        <w:ind w:firstLine="420"/>
        <w:rPr>
          <w:lang w:val="zh-CN"/>
        </w:rPr>
      </w:pPr>
      <w:r>
        <w:rPr>
          <w:lang w:val="zh-CN"/>
        </w:rPr>
        <w:t>要求如下</w:t>
      </w:r>
      <w:r w:rsidR="00267896">
        <w:rPr>
          <w:lang w:val="zh-CN"/>
        </w:rPr>
        <w:t>：</w:t>
      </w:r>
    </w:p>
    <w:p w:rsidR="009C3F12" w:rsidRPr="00A03B2B" w:rsidRDefault="00A50C74" w:rsidP="009C3F12">
      <w:pPr>
        <w:pStyle w:val="af5"/>
      </w:pPr>
      <w:r>
        <w:rPr>
          <w:rFonts w:hint="eastAsia"/>
        </w:rPr>
        <w:t>设备</w:t>
      </w:r>
      <w:r w:rsidR="009C3F12">
        <w:rPr>
          <w:rFonts w:hint="eastAsia"/>
        </w:rPr>
        <w:t>宜</w:t>
      </w:r>
      <w:r w:rsidR="009C3F12">
        <w:t>采用一体式设计</w:t>
      </w:r>
      <w:r w:rsidR="009C3F12">
        <w:rPr>
          <w:rFonts w:hint="eastAsia"/>
        </w:rPr>
        <w:t>、</w:t>
      </w:r>
      <w:r w:rsidR="009C3F12">
        <w:t>制造</w:t>
      </w:r>
      <w:r w:rsidR="009C3F12">
        <w:rPr>
          <w:rFonts w:hint="eastAsia"/>
        </w:rPr>
        <w:t>及安装；</w:t>
      </w:r>
    </w:p>
    <w:p w:rsidR="009C3F12" w:rsidRDefault="00A50C74" w:rsidP="009C3F12">
      <w:pPr>
        <w:pStyle w:val="af5"/>
        <w:rPr>
          <w:lang w:val="zh-CN"/>
        </w:rPr>
      </w:pPr>
      <w:r>
        <w:rPr>
          <w:rFonts w:hint="eastAsia"/>
          <w:lang w:val="zh-CN"/>
        </w:rPr>
        <w:t>设备</w:t>
      </w:r>
      <w:r w:rsidR="009C3F12">
        <w:rPr>
          <w:lang w:val="zh-CN"/>
        </w:rPr>
        <w:t>受压</w:t>
      </w:r>
      <w:r w:rsidR="00811DED">
        <w:rPr>
          <w:rFonts w:hint="eastAsia"/>
          <w:lang w:val="zh-CN"/>
        </w:rPr>
        <w:t>部件</w:t>
      </w:r>
      <w:r w:rsidR="009C3F12">
        <w:rPr>
          <w:lang w:val="zh-CN"/>
        </w:rPr>
        <w:t>的设计、制造、检验应遵循TSG G0001及GB/T 16507中的相关规定；</w:t>
      </w:r>
    </w:p>
    <w:p w:rsidR="009C3F12" w:rsidRDefault="009C3F12" w:rsidP="009C3F12">
      <w:pPr>
        <w:pStyle w:val="af5"/>
        <w:rPr>
          <w:lang w:val="zh-CN"/>
        </w:rPr>
      </w:pPr>
      <w:r>
        <w:rPr>
          <w:lang w:val="zh-CN"/>
        </w:rPr>
        <w:lastRenderedPageBreak/>
        <w:t>一级节能器</w:t>
      </w:r>
      <w:r>
        <w:rPr>
          <w:rFonts w:hint="eastAsia"/>
          <w:lang w:val="zh-CN"/>
        </w:rPr>
        <w:t>、</w:t>
      </w:r>
      <w:r>
        <w:rPr>
          <w:lang w:val="zh-CN"/>
        </w:rPr>
        <w:t>二级冷凝器</w:t>
      </w:r>
      <w:r w:rsidR="00811DED">
        <w:rPr>
          <w:rFonts w:hint="eastAsia"/>
          <w:lang w:val="zh-CN"/>
        </w:rPr>
        <w:t>宜</w:t>
      </w:r>
      <w:r>
        <w:rPr>
          <w:lang w:val="zh-CN"/>
        </w:rPr>
        <w:t>采用高效螺旋焊接翅片管</w:t>
      </w:r>
      <w:r>
        <w:rPr>
          <w:rFonts w:hint="eastAsia"/>
          <w:lang w:val="zh-CN"/>
        </w:rPr>
        <w:t>或丁胞管</w:t>
      </w:r>
      <w:r>
        <w:rPr>
          <w:lang w:val="zh-CN"/>
        </w:rPr>
        <w:t>结构形式，烟风换热</w:t>
      </w:r>
      <w:r w:rsidR="00811DED">
        <w:rPr>
          <w:rFonts w:hint="eastAsia"/>
          <w:lang w:val="zh-CN"/>
        </w:rPr>
        <w:t>器（可选配）宜</w:t>
      </w:r>
      <w:r>
        <w:rPr>
          <w:rFonts w:hint="eastAsia"/>
          <w:lang w:val="zh-CN"/>
        </w:rPr>
        <w:t>采用板式结构形式，换热设备</w:t>
      </w:r>
      <w:r>
        <w:rPr>
          <w:lang w:val="zh-CN"/>
        </w:rPr>
        <w:t>采用烟气与介质相互逆流换热方式</w:t>
      </w:r>
      <w:r>
        <w:rPr>
          <w:rFonts w:hint="eastAsia"/>
          <w:lang w:val="zh-CN"/>
        </w:rPr>
        <w:t>，均</w:t>
      </w:r>
      <w:r>
        <w:rPr>
          <w:lang w:val="zh-CN"/>
        </w:rPr>
        <w:t>应保证高的换热系数、较小的设备体积、方便的设备检修需要；</w:t>
      </w:r>
    </w:p>
    <w:p w:rsidR="009C3F12" w:rsidRDefault="009C3F12" w:rsidP="009C3F12">
      <w:pPr>
        <w:pStyle w:val="af5"/>
        <w:rPr>
          <w:lang w:val="zh-CN"/>
        </w:rPr>
      </w:pPr>
      <w:r>
        <w:rPr>
          <w:lang w:val="zh-CN"/>
        </w:rPr>
        <w:t>翅片</w:t>
      </w:r>
      <w:r>
        <w:rPr>
          <w:rFonts w:hint="eastAsia"/>
          <w:lang w:val="zh-CN"/>
        </w:rPr>
        <w:t>、丁胞管、板片</w:t>
      </w:r>
      <w:r>
        <w:rPr>
          <w:lang w:val="zh-CN"/>
        </w:rPr>
        <w:t>的设计厚度应考虑使用寿命的要求；</w:t>
      </w:r>
    </w:p>
    <w:p w:rsidR="009C3F12" w:rsidRDefault="009C3F12" w:rsidP="009C3F12">
      <w:pPr>
        <w:pStyle w:val="af5"/>
        <w:rPr>
          <w:lang w:val="zh-CN"/>
        </w:rPr>
      </w:pPr>
      <w:r>
        <w:rPr>
          <w:lang w:val="zh-CN"/>
        </w:rPr>
        <w:t>设备的设计流量应满足工艺流程的要求，尽量降低介质循环阻力；</w:t>
      </w:r>
    </w:p>
    <w:p w:rsidR="009C3F12" w:rsidRDefault="009C3F12" w:rsidP="009C3F12">
      <w:pPr>
        <w:pStyle w:val="af5"/>
        <w:rPr>
          <w:lang w:val="zh-CN"/>
        </w:rPr>
      </w:pPr>
      <w:r>
        <w:rPr>
          <w:lang w:val="zh-CN"/>
        </w:rPr>
        <w:t>设备的设计烟气流速应控制在合理范围内，综合考虑换热效率、烟侧阻力、振动频率等参数；</w:t>
      </w:r>
    </w:p>
    <w:p w:rsidR="009C3F12" w:rsidRDefault="006073E5" w:rsidP="009C3F12">
      <w:pPr>
        <w:pStyle w:val="af5"/>
        <w:rPr>
          <w:lang w:val="zh-CN"/>
        </w:rPr>
      </w:pPr>
      <w:r>
        <w:rPr>
          <w:lang w:val="zh-CN"/>
        </w:rPr>
        <w:t>连通烟风道</w:t>
      </w:r>
      <w:r>
        <w:rPr>
          <w:rFonts w:hint="eastAsia"/>
          <w:lang w:val="zh-CN"/>
        </w:rPr>
        <w:t>应</w:t>
      </w:r>
      <w:r>
        <w:rPr>
          <w:lang w:val="zh-CN"/>
        </w:rPr>
        <w:t>布置合理，阻力小</w:t>
      </w:r>
      <w:r>
        <w:rPr>
          <w:rFonts w:hint="eastAsia"/>
          <w:lang w:val="zh-CN"/>
        </w:rPr>
        <w:t>、</w:t>
      </w:r>
      <w:r w:rsidR="009C3F12">
        <w:rPr>
          <w:lang w:val="zh-CN"/>
        </w:rPr>
        <w:t>噪音低、振动小；</w:t>
      </w:r>
    </w:p>
    <w:p w:rsidR="009C3F12" w:rsidRDefault="006073E5" w:rsidP="009C3F12">
      <w:pPr>
        <w:pStyle w:val="af5"/>
        <w:rPr>
          <w:lang w:val="zh-CN"/>
        </w:rPr>
      </w:pPr>
      <w:r>
        <w:rPr>
          <w:rFonts w:hint="eastAsia"/>
          <w:lang w:val="zh-CN"/>
        </w:rPr>
        <w:t>设备的</w:t>
      </w:r>
      <w:r>
        <w:rPr>
          <w:lang w:val="zh-CN"/>
        </w:rPr>
        <w:t>最低处应设置烟气冷凝水排放管，防止冷凝水在</w:t>
      </w:r>
      <w:r w:rsidR="009C3F12">
        <w:rPr>
          <w:lang w:val="zh-CN"/>
        </w:rPr>
        <w:t>设备中积存；</w:t>
      </w:r>
    </w:p>
    <w:p w:rsidR="009C3F12" w:rsidRDefault="006073E5" w:rsidP="009C3F12">
      <w:pPr>
        <w:pStyle w:val="af5"/>
        <w:rPr>
          <w:lang w:val="zh-CN"/>
        </w:rPr>
      </w:pPr>
      <w:r>
        <w:rPr>
          <w:rFonts w:hint="eastAsia"/>
          <w:lang w:val="zh-CN"/>
        </w:rPr>
        <w:t>设备</w:t>
      </w:r>
      <w:r w:rsidR="009C3F12">
        <w:rPr>
          <w:lang w:val="zh-CN"/>
        </w:rPr>
        <w:t>和管路的绝热工程应满足GB 50264中的相关规定；</w:t>
      </w:r>
    </w:p>
    <w:p w:rsidR="009C3F12" w:rsidRPr="009C3F12" w:rsidRDefault="009C3F12" w:rsidP="009C3F12">
      <w:pPr>
        <w:pStyle w:val="af5"/>
        <w:rPr>
          <w:lang w:val="zh-CN"/>
        </w:rPr>
      </w:pPr>
      <w:r>
        <w:rPr>
          <w:lang w:val="zh-CN"/>
        </w:rPr>
        <w:t>设备</w:t>
      </w:r>
      <w:r w:rsidR="006073E5">
        <w:rPr>
          <w:lang w:val="zh-CN"/>
        </w:rPr>
        <w:t>的</w:t>
      </w:r>
      <w:r>
        <w:rPr>
          <w:lang w:val="zh-CN"/>
        </w:rPr>
        <w:t>支撑结构应按照GB 50041的规定执行，综合考虑设备重量、容水量、管道受力等参数，进行基础及钢架设计。</w:t>
      </w:r>
    </w:p>
    <w:p w:rsidR="00267896" w:rsidRDefault="00267896" w:rsidP="00267896">
      <w:pPr>
        <w:pStyle w:val="affe"/>
        <w:spacing w:before="156" w:after="156"/>
        <w:rPr>
          <w:lang w:val="zh-CN"/>
        </w:rPr>
      </w:pPr>
      <w:r>
        <w:rPr>
          <w:rFonts w:hint="eastAsia"/>
          <w:lang w:val="zh-CN"/>
        </w:rPr>
        <w:t>材料</w:t>
      </w:r>
    </w:p>
    <w:p w:rsidR="00267896" w:rsidRDefault="00267896" w:rsidP="00267896">
      <w:pPr>
        <w:pStyle w:val="affff6"/>
        <w:ind w:firstLine="420"/>
        <w:rPr>
          <w:lang w:val="zh-CN"/>
        </w:rPr>
      </w:pPr>
      <w:r>
        <w:rPr>
          <w:lang w:val="zh-CN"/>
        </w:rPr>
        <w:t>要求如下：</w:t>
      </w:r>
    </w:p>
    <w:p w:rsidR="009C3F12" w:rsidRDefault="009C3F12" w:rsidP="009C3F12">
      <w:pPr>
        <w:pStyle w:val="af5"/>
        <w:numPr>
          <w:ilvl w:val="0"/>
          <w:numId w:val="41"/>
        </w:numPr>
        <w:rPr>
          <w:lang w:val="zh-CN"/>
        </w:rPr>
      </w:pPr>
      <w:r w:rsidRPr="00267896">
        <w:rPr>
          <w:lang w:val="zh-CN"/>
        </w:rPr>
        <w:t>与烟气接触的表面和换热面、管应采用防腐蚀表面改性材料或耐腐蚀材料及防腐加工工艺，且焊接处应采取防腐蚀措施；</w:t>
      </w:r>
    </w:p>
    <w:p w:rsidR="009C3F12" w:rsidRDefault="009C3F12" w:rsidP="009C3F12">
      <w:pPr>
        <w:pStyle w:val="af5"/>
        <w:rPr>
          <w:lang w:val="zh-CN"/>
        </w:rPr>
      </w:pPr>
      <w:r>
        <w:rPr>
          <w:lang w:val="zh-CN"/>
        </w:rPr>
        <w:t>制作节能器、冷凝器、烟气热交换器的换热面管及翅片宜使用304或316L耐腐蚀不锈钢材料；</w:t>
      </w:r>
    </w:p>
    <w:p w:rsidR="009C3F12" w:rsidRDefault="009C3F12" w:rsidP="009C3F12">
      <w:pPr>
        <w:pStyle w:val="af5"/>
        <w:rPr>
          <w:lang w:val="zh-CN"/>
        </w:rPr>
      </w:pPr>
      <w:r>
        <w:rPr>
          <w:lang w:val="zh-CN"/>
        </w:rPr>
        <w:t>制作空气热交换器的管及翅片宜使用铜和铝等高效换热材料；</w:t>
      </w:r>
    </w:p>
    <w:p w:rsidR="009C3F12" w:rsidRDefault="00A32E3B" w:rsidP="009C3F12">
      <w:pPr>
        <w:pStyle w:val="af5"/>
        <w:rPr>
          <w:lang w:val="zh-CN"/>
        </w:rPr>
      </w:pPr>
      <w:r>
        <w:rPr>
          <w:lang w:val="zh-CN"/>
        </w:rPr>
        <w:t>制作烟道的材料应考虑耐酸腐蚀特性，宜采用不锈钢与复合材料</w:t>
      </w:r>
      <w:r>
        <w:rPr>
          <w:rFonts w:hint="eastAsia"/>
          <w:lang w:val="zh-CN"/>
        </w:rPr>
        <w:t>。</w:t>
      </w:r>
    </w:p>
    <w:p w:rsidR="009C3F12" w:rsidRDefault="009C3F12" w:rsidP="009C3F12">
      <w:pPr>
        <w:pStyle w:val="affe"/>
        <w:spacing w:before="156" w:after="156"/>
        <w:rPr>
          <w:lang w:val="zh-CN"/>
        </w:rPr>
      </w:pPr>
      <w:r w:rsidRPr="009C3F12">
        <w:rPr>
          <w:rFonts w:hint="eastAsia"/>
          <w:lang w:val="zh-CN"/>
        </w:rPr>
        <w:t>保温</w:t>
      </w:r>
    </w:p>
    <w:p w:rsidR="009C3F12" w:rsidRPr="009C3F12" w:rsidRDefault="009C3F12" w:rsidP="009C3F12">
      <w:pPr>
        <w:pStyle w:val="affff6"/>
        <w:ind w:firstLine="420"/>
        <w:rPr>
          <w:lang w:val="zh-CN"/>
        </w:rPr>
      </w:pPr>
      <w:r w:rsidRPr="009C3F12">
        <w:rPr>
          <w:rFonts w:hint="eastAsia"/>
          <w:lang w:val="zh-CN"/>
        </w:rPr>
        <w:t>设备应进行保温，保温层厚度的计算参照GB/T 8174 的相关规定，保温材料的性能及保温设计应满足GB/T 4272的相关规定。</w:t>
      </w:r>
    </w:p>
    <w:p w:rsidR="00267896" w:rsidRDefault="00267896" w:rsidP="00267896">
      <w:pPr>
        <w:pStyle w:val="affe"/>
        <w:spacing w:before="156" w:after="156"/>
        <w:rPr>
          <w:lang w:val="zh-CN"/>
        </w:rPr>
      </w:pPr>
      <w:r>
        <w:rPr>
          <w:lang w:val="zh-CN"/>
        </w:rPr>
        <w:t>烟风阻力</w:t>
      </w:r>
    </w:p>
    <w:p w:rsidR="00267896" w:rsidRDefault="00267896" w:rsidP="00267896">
      <w:pPr>
        <w:pStyle w:val="affff6"/>
        <w:ind w:firstLine="420"/>
        <w:rPr>
          <w:lang w:val="zh-CN"/>
        </w:rPr>
      </w:pPr>
      <w:r>
        <w:rPr>
          <w:lang w:val="zh-CN"/>
        </w:rPr>
        <w:t>要求如下：</w:t>
      </w:r>
    </w:p>
    <w:p w:rsidR="009C3F12" w:rsidRPr="009C3F12" w:rsidRDefault="00257835" w:rsidP="009C3F12">
      <w:pPr>
        <w:pStyle w:val="af5"/>
        <w:numPr>
          <w:ilvl w:val="0"/>
          <w:numId w:val="45"/>
        </w:numPr>
        <w:rPr>
          <w:lang w:val="zh-CN"/>
        </w:rPr>
      </w:pPr>
      <w:r>
        <w:rPr>
          <w:rFonts w:hint="eastAsia"/>
          <w:lang w:val="zh-CN"/>
        </w:rPr>
        <w:t>设备</w:t>
      </w:r>
      <w:r w:rsidR="009C3F12" w:rsidRPr="009C3F12">
        <w:rPr>
          <w:lang w:val="zh-CN"/>
        </w:rPr>
        <w:t>的换热</w:t>
      </w:r>
      <w:r>
        <w:rPr>
          <w:rFonts w:hint="eastAsia"/>
          <w:lang w:val="zh-CN"/>
        </w:rPr>
        <w:t>部件</w:t>
      </w:r>
      <w:r w:rsidR="009C3F12" w:rsidRPr="009C3F12">
        <w:rPr>
          <w:lang w:val="zh-CN"/>
        </w:rPr>
        <w:t>宜采用顺列管排结构，方便检修，同时可降低设备烟风阻力；</w:t>
      </w:r>
    </w:p>
    <w:p w:rsidR="009C3F12" w:rsidRPr="009C3F12" w:rsidRDefault="009C3F12" w:rsidP="009C3F12">
      <w:pPr>
        <w:pStyle w:val="af5"/>
        <w:numPr>
          <w:ilvl w:val="0"/>
          <w:numId w:val="45"/>
        </w:numPr>
        <w:rPr>
          <w:lang w:val="zh-CN"/>
        </w:rPr>
      </w:pPr>
      <w:r w:rsidRPr="009C3F12">
        <w:rPr>
          <w:lang w:val="zh-CN"/>
        </w:rPr>
        <w:t>烟气流速设计宜在</w:t>
      </w:r>
      <w:r w:rsidRPr="009C3F12">
        <w:rPr>
          <w:rFonts w:hint="eastAsia"/>
          <w:lang w:val="zh-CN"/>
        </w:rPr>
        <w:t xml:space="preserve"> </w:t>
      </w:r>
      <w:r w:rsidRPr="009C3F12">
        <w:rPr>
          <w:lang w:val="zh-CN"/>
        </w:rPr>
        <w:t>8 m/s</w:t>
      </w:r>
      <w:r w:rsidRPr="009C3F12">
        <w:rPr>
          <w:rFonts w:hAnsi="宋体" w:hint="eastAsia"/>
          <w:lang w:val="zh-CN"/>
        </w:rPr>
        <w:t>～</w:t>
      </w:r>
      <w:r w:rsidRPr="009C3F12">
        <w:rPr>
          <w:lang w:val="zh-CN"/>
        </w:rPr>
        <w:t xml:space="preserve">15 m/s </w:t>
      </w:r>
      <w:r w:rsidR="00A32E3B">
        <w:rPr>
          <w:lang w:val="zh-CN"/>
        </w:rPr>
        <w:t>，烟气温度越低相应设计流速越低</w:t>
      </w:r>
      <w:r w:rsidR="00A32E3B">
        <w:rPr>
          <w:rFonts w:hint="eastAsia"/>
          <w:lang w:val="zh-CN"/>
        </w:rPr>
        <w:t>。</w:t>
      </w:r>
    </w:p>
    <w:p w:rsidR="00267896" w:rsidRDefault="00267896" w:rsidP="00267896">
      <w:pPr>
        <w:pStyle w:val="affe"/>
        <w:spacing w:before="156" w:after="156"/>
        <w:rPr>
          <w:lang w:val="zh-CN"/>
        </w:rPr>
      </w:pPr>
      <w:r>
        <w:rPr>
          <w:lang w:val="zh-CN"/>
        </w:rPr>
        <w:t>承压</w:t>
      </w:r>
    </w:p>
    <w:p w:rsidR="00267896" w:rsidRDefault="00267896" w:rsidP="00267896">
      <w:pPr>
        <w:pStyle w:val="affff6"/>
        <w:ind w:firstLine="420"/>
        <w:rPr>
          <w:lang w:val="zh-CN"/>
        </w:rPr>
      </w:pPr>
      <w:r>
        <w:rPr>
          <w:lang w:val="zh-CN"/>
        </w:rPr>
        <w:t>要求如下：</w:t>
      </w:r>
    </w:p>
    <w:p w:rsidR="009C3F12" w:rsidRPr="009C3F12" w:rsidRDefault="009C3F12" w:rsidP="009C3F12">
      <w:pPr>
        <w:pStyle w:val="af5"/>
        <w:numPr>
          <w:ilvl w:val="0"/>
          <w:numId w:val="46"/>
        </w:numPr>
        <w:rPr>
          <w:lang w:val="zh-CN"/>
        </w:rPr>
      </w:pPr>
      <w:r w:rsidRPr="009C3F12">
        <w:rPr>
          <w:lang w:val="zh-CN"/>
        </w:rPr>
        <w:t>一级节能器应按照锅炉</w:t>
      </w:r>
      <w:r w:rsidRPr="009C3F12">
        <w:rPr>
          <w:rFonts w:hint="eastAsia"/>
          <w:lang w:val="zh-CN"/>
        </w:rPr>
        <w:t>或工业炉窑额定压力</w:t>
      </w:r>
      <w:r w:rsidRPr="009C3F12">
        <w:rPr>
          <w:lang w:val="zh-CN"/>
        </w:rPr>
        <w:t>参数设计；</w:t>
      </w:r>
    </w:p>
    <w:p w:rsidR="009C3F12" w:rsidRPr="009C3F12" w:rsidRDefault="009C3F12" w:rsidP="009C3F12">
      <w:pPr>
        <w:pStyle w:val="af5"/>
        <w:numPr>
          <w:ilvl w:val="0"/>
          <w:numId w:val="46"/>
        </w:numPr>
        <w:rPr>
          <w:lang w:val="zh-CN"/>
        </w:rPr>
      </w:pPr>
      <w:r w:rsidRPr="009C3F12">
        <w:rPr>
          <w:lang w:val="zh-CN"/>
        </w:rPr>
        <w:t>二级冷凝器应按照不低于二网循环水最高静压加上管网流阻之和的1.5倍设计；</w:t>
      </w:r>
    </w:p>
    <w:p w:rsidR="009C3F12" w:rsidRPr="009C3F12" w:rsidRDefault="009C3F12" w:rsidP="009C3F12">
      <w:pPr>
        <w:pStyle w:val="af5"/>
        <w:numPr>
          <w:ilvl w:val="0"/>
          <w:numId w:val="46"/>
        </w:numPr>
        <w:rPr>
          <w:lang w:val="zh-CN"/>
        </w:rPr>
      </w:pPr>
      <w:r w:rsidRPr="009C3F12">
        <w:rPr>
          <w:lang w:val="zh-CN"/>
        </w:rPr>
        <w:t>烟风换热</w:t>
      </w:r>
      <w:r w:rsidR="00257835">
        <w:rPr>
          <w:rFonts w:hint="eastAsia"/>
          <w:lang w:val="zh-CN"/>
        </w:rPr>
        <w:t>器应</w:t>
      </w:r>
      <w:r w:rsidRPr="009C3F12">
        <w:rPr>
          <w:lang w:val="zh-CN"/>
        </w:rPr>
        <w:t>根据工艺要求确保密封性。</w:t>
      </w:r>
    </w:p>
    <w:p w:rsidR="00267896" w:rsidRDefault="00267896" w:rsidP="00267896">
      <w:pPr>
        <w:pStyle w:val="affe"/>
        <w:spacing w:before="156" w:after="156"/>
        <w:rPr>
          <w:lang w:val="zh-CN"/>
        </w:rPr>
      </w:pPr>
      <w:r>
        <w:rPr>
          <w:lang w:val="zh-CN"/>
        </w:rPr>
        <w:t>配套仪表</w:t>
      </w:r>
    </w:p>
    <w:p w:rsidR="00267896" w:rsidRDefault="00257835" w:rsidP="00267896">
      <w:pPr>
        <w:pStyle w:val="affff6"/>
        <w:ind w:firstLine="420"/>
        <w:rPr>
          <w:lang w:val="zh-CN"/>
        </w:rPr>
      </w:pPr>
      <w:r>
        <w:rPr>
          <w:rFonts w:hint="eastAsia"/>
          <w:lang w:val="zh-CN"/>
        </w:rPr>
        <w:t>设备</w:t>
      </w:r>
      <w:r>
        <w:rPr>
          <w:lang w:val="zh-CN"/>
        </w:rPr>
        <w:t>应配套监测各换热</w:t>
      </w:r>
      <w:r>
        <w:rPr>
          <w:rFonts w:hint="eastAsia"/>
          <w:lang w:val="zh-CN"/>
        </w:rPr>
        <w:t>部件</w:t>
      </w:r>
      <w:r w:rsidR="009C3F12">
        <w:rPr>
          <w:lang w:val="zh-CN"/>
        </w:rPr>
        <w:t>烟气出口压力、出</w:t>
      </w:r>
      <w:r>
        <w:rPr>
          <w:lang w:val="zh-CN"/>
        </w:rPr>
        <w:t>口烟温</w:t>
      </w:r>
      <w:r>
        <w:rPr>
          <w:rFonts w:hint="eastAsia"/>
          <w:lang w:val="zh-CN"/>
        </w:rPr>
        <w:t>以</w:t>
      </w:r>
      <w:r>
        <w:rPr>
          <w:lang w:val="zh-CN"/>
        </w:rPr>
        <w:t>及换热介质</w:t>
      </w:r>
      <w:r w:rsidR="009C3F12">
        <w:rPr>
          <w:lang w:val="zh-CN"/>
        </w:rPr>
        <w:t>压力、温度、流量、热量的就地显示及远传仪表</w:t>
      </w:r>
      <w:r w:rsidR="00267896">
        <w:rPr>
          <w:lang w:val="zh-CN"/>
        </w:rPr>
        <w:t>。</w:t>
      </w:r>
    </w:p>
    <w:p w:rsidR="00267896" w:rsidRDefault="00267896" w:rsidP="00267896">
      <w:pPr>
        <w:pStyle w:val="affe"/>
        <w:spacing w:before="156" w:after="156"/>
        <w:rPr>
          <w:lang w:val="zh-CN"/>
        </w:rPr>
      </w:pPr>
      <w:r>
        <w:rPr>
          <w:lang w:val="zh-CN"/>
        </w:rPr>
        <w:t>使用寿命</w:t>
      </w:r>
    </w:p>
    <w:p w:rsidR="00267896" w:rsidRDefault="0041221C" w:rsidP="00267896">
      <w:pPr>
        <w:pStyle w:val="affff6"/>
        <w:ind w:firstLine="420"/>
        <w:rPr>
          <w:lang w:val="zh-CN"/>
        </w:rPr>
      </w:pPr>
      <w:r>
        <w:rPr>
          <w:rFonts w:hint="eastAsia"/>
          <w:lang w:val="zh-CN"/>
        </w:rPr>
        <w:t>设备</w:t>
      </w:r>
      <w:r w:rsidR="009C3F12">
        <w:rPr>
          <w:lang w:val="zh-CN"/>
        </w:rPr>
        <w:t>的设计寿命应不小于15年</w:t>
      </w:r>
      <w:r w:rsidR="00267896">
        <w:rPr>
          <w:lang w:val="zh-CN"/>
        </w:rPr>
        <w:t>。</w:t>
      </w:r>
    </w:p>
    <w:p w:rsidR="00267896" w:rsidRDefault="00267896" w:rsidP="00267896">
      <w:pPr>
        <w:pStyle w:val="affe"/>
        <w:spacing w:before="156" w:after="156"/>
        <w:rPr>
          <w:lang w:val="zh-CN"/>
        </w:rPr>
      </w:pPr>
      <w:r>
        <w:rPr>
          <w:lang w:val="zh-CN"/>
        </w:rPr>
        <w:lastRenderedPageBreak/>
        <w:t>烟气冷凝水管管径</w:t>
      </w:r>
    </w:p>
    <w:p w:rsidR="00267896" w:rsidRPr="00C313AF" w:rsidRDefault="0041221C" w:rsidP="00C313AF">
      <w:pPr>
        <w:pStyle w:val="affff6"/>
        <w:ind w:firstLine="420"/>
        <w:rPr>
          <w:lang w:val="zh-CN"/>
        </w:rPr>
      </w:pPr>
      <w:r>
        <w:rPr>
          <w:rFonts w:hint="eastAsia"/>
        </w:rPr>
        <w:t>设备</w:t>
      </w:r>
      <w:r w:rsidR="00C313AF" w:rsidRPr="00267896">
        <w:t>的烟气冷凝水管管径应符合CJ/T</w:t>
      </w:r>
      <w:r w:rsidR="00C313AF">
        <w:t xml:space="preserve"> </w:t>
      </w:r>
      <w:r w:rsidR="00C313AF" w:rsidRPr="00267896">
        <w:t>515的规定</w:t>
      </w:r>
      <w:r w:rsidR="00C313AF">
        <w:rPr>
          <w:rFonts w:hint="eastAsia"/>
        </w:rPr>
        <w:t>。</w:t>
      </w:r>
    </w:p>
    <w:p w:rsidR="00267896" w:rsidRDefault="00267896" w:rsidP="00267896">
      <w:pPr>
        <w:pStyle w:val="affe"/>
        <w:spacing w:before="156" w:after="156"/>
        <w:rPr>
          <w:lang w:val="zh-CN"/>
        </w:rPr>
      </w:pPr>
      <w:r>
        <w:rPr>
          <w:lang w:val="zh-CN"/>
        </w:rPr>
        <w:t>烟气余热回收技术参数</w:t>
      </w:r>
    </w:p>
    <w:p w:rsidR="00267896" w:rsidRDefault="00C313AF" w:rsidP="00267896">
      <w:pPr>
        <w:pStyle w:val="affff6"/>
        <w:ind w:firstLine="420"/>
        <w:rPr>
          <w:lang w:val="zh-CN"/>
        </w:rPr>
      </w:pPr>
      <w:r w:rsidRPr="00C313AF">
        <w:rPr>
          <w:rFonts w:hint="eastAsia"/>
          <w:lang w:val="zh-CN"/>
        </w:rPr>
        <w:t>烟气余热回收相关技术参数换算公式参见附录A。</w:t>
      </w:r>
    </w:p>
    <w:p w:rsidR="00267896" w:rsidRDefault="0041221C" w:rsidP="00267896">
      <w:pPr>
        <w:pStyle w:val="affd"/>
        <w:spacing w:before="156" w:after="156"/>
        <w:rPr>
          <w:lang w:val="zh-CN"/>
        </w:rPr>
      </w:pPr>
      <w:r>
        <w:rPr>
          <w:rFonts w:hint="eastAsia"/>
          <w:lang w:val="zh-CN"/>
        </w:rPr>
        <w:t>其他</w:t>
      </w:r>
      <w:r w:rsidR="00267896">
        <w:rPr>
          <w:lang w:val="zh-CN"/>
        </w:rPr>
        <w:t>要求</w:t>
      </w:r>
    </w:p>
    <w:p w:rsidR="00267896" w:rsidRPr="00267896" w:rsidRDefault="0041221C" w:rsidP="00C313AF">
      <w:pPr>
        <w:pStyle w:val="affe"/>
        <w:spacing w:before="156" w:after="156"/>
        <w:rPr>
          <w:rFonts w:ascii="宋体" w:eastAsia="宋体" w:hAnsi="宋体"/>
          <w:lang w:val="zh-CN"/>
        </w:rPr>
      </w:pPr>
      <w:r w:rsidRPr="00504290">
        <w:rPr>
          <w:rFonts w:ascii="宋体" w:eastAsia="宋体" w:hAnsi="宋体" w:hint="eastAsia"/>
          <w:lang w:val="zh-CN"/>
        </w:rPr>
        <w:t>最终</w:t>
      </w:r>
      <w:r w:rsidR="00C313AF" w:rsidRPr="00504290">
        <w:rPr>
          <w:rFonts w:ascii="宋体" w:eastAsia="宋体" w:hAnsi="宋体" w:hint="eastAsia"/>
          <w:lang w:val="zh-CN"/>
        </w:rPr>
        <w:t>排烟温度应低于4</w:t>
      </w:r>
      <w:r w:rsidR="00861CB5" w:rsidRPr="00504290">
        <w:rPr>
          <w:rFonts w:ascii="宋体" w:eastAsia="宋体" w:hAnsi="宋体"/>
          <w:lang w:val="zh-CN"/>
        </w:rPr>
        <w:t>0</w:t>
      </w:r>
      <w:r w:rsidR="00C313AF" w:rsidRPr="00504290">
        <w:rPr>
          <w:rFonts w:ascii="宋体" w:eastAsia="宋体" w:hAnsi="宋体"/>
          <w:lang w:val="zh-CN"/>
        </w:rPr>
        <w:t xml:space="preserve"> </w:t>
      </w:r>
      <w:r w:rsidR="00C313AF" w:rsidRPr="00504290">
        <w:rPr>
          <w:rFonts w:ascii="宋体" w:eastAsia="宋体" w:hAnsi="宋体" w:hint="eastAsia"/>
          <w:lang w:val="zh-CN"/>
        </w:rPr>
        <w:t>℃</w:t>
      </w:r>
      <w:r w:rsidR="00C313AF" w:rsidRPr="00C313AF">
        <w:rPr>
          <w:rFonts w:ascii="宋体" w:eastAsia="宋体" w:hAnsi="宋体" w:hint="eastAsia"/>
          <w:lang w:val="zh-CN"/>
        </w:rPr>
        <w:t>，并将回收热能用于供热和提高锅炉或工业炉窑能效</w:t>
      </w:r>
      <w:r w:rsidR="00267896" w:rsidRPr="00267896">
        <w:rPr>
          <w:rFonts w:ascii="宋体" w:eastAsia="宋体" w:hAnsi="宋体"/>
          <w:lang w:val="zh-CN"/>
        </w:rPr>
        <w:t>。</w:t>
      </w:r>
    </w:p>
    <w:p w:rsidR="00267896" w:rsidRPr="00267896" w:rsidRDefault="00F625D1" w:rsidP="00C313AF">
      <w:pPr>
        <w:pStyle w:val="affe"/>
        <w:spacing w:before="156" w:after="156"/>
        <w:rPr>
          <w:rFonts w:ascii="宋体" w:eastAsia="宋体" w:hAnsi="宋体"/>
          <w:lang w:val="zh-CN"/>
        </w:rPr>
      </w:pPr>
      <w:r>
        <w:rPr>
          <w:rFonts w:ascii="宋体" w:eastAsia="宋体" w:hAnsi="宋体" w:hint="eastAsia"/>
          <w:lang w:val="zh-CN"/>
        </w:rPr>
        <w:t>设备</w:t>
      </w:r>
      <w:r w:rsidR="00C313AF" w:rsidRPr="00C313AF">
        <w:rPr>
          <w:rFonts w:ascii="宋体" w:eastAsia="宋体" w:hAnsi="宋体" w:hint="eastAsia"/>
          <w:lang w:val="zh-CN"/>
        </w:rPr>
        <w:t>应</w:t>
      </w:r>
      <w:r w:rsidRPr="00C313AF">
        <w:rPr>
          <w:rFonts w:ascii="宋体" w:eastAsia="宋体" w:hAnsi="宋体" w:hint="eastAsia"/>
          <w:lang w:val="zh-CN"/>
        </w:rPr>
        <w:t>不</w:t>
      </w:r>
      <w:r w:rsidR="00C313AF" w:rsidRPr="00C313AF">
        <w:rPr>
          <w:rFonts w:ascii="宋体" w:eastAsia="宋体" w:hAnsi="宋体" w:hint="eastAsia"/>
          <w:lang w:val="zh-CN"/>
        </w:rPr>
        <w:t>影响锅炉或工业炉窑的正常安全运行，应尽量少的增加风机、水泵等耗能，节能率应不低于10 %</w:t>
      </w:r>
      <w:r w:rsidR="00267896" w:rsidRPr="00267896">
        <w:rPr>
          <w:rFonts w:ascii="宋体" w:eastAsia="宋体" w:hAnsi="宋体"/>
          <w:lang w:val="zh-CN"/>
        </w:rPr>
        <w:t>。</w:t>
      </w:r>
    </w:p>
    <w:p w:rsidR="00F96520" w:rsidRPr="001D53BA" w:rsidRDefault="00C313AF" w:rsidP="00C313AF">
      <w:pPr>
        <w:pStyle w:val="affe"/>
        <w:spacing w:before="156" w:after="156"/>
        <w:rPr>
          <w:rFonts w:ascii="宋体" w:eastAsia="宋体" w:hAnsi="宋体"/>
          <w:lang w:val="zh-CN"/>
        </w:rPr>
      </w:pPr>
      <w:r w:rsidRPr="00C313AF">
        <w:rPr>
          <w:rFonts w:ascii="宋体" w:eastAsia="宋体" w:hAnsi="宋体" w:hint="eastAsia"/>
          <w:lang w:val="zh-CN"/>
        </w:rPr>
        <w:t>烟气冷凝水宜回收利用，用于锅炉或工业炉窑时，水质应符合GB/T 1576的规定。烟气冷凝水排放应符合国家环保排放标准</w:t>
      </w:r>
      <w:r w:rsidR="00267896" w:rsidRPr="00267896">
        <w:rPr>
          <w:rFonts w:ascii="宋体" w:eastAsia="宋体" w:hAnsi="宋体"/>
          <w:lang w:val="zh-CN"/>
        </w:rPr>
        <w:t>。</w:t>
      </w:r>
    </w:p>
    <w:p w:rsidR="00C313AF" w:rsidRDefault="00966A44" w:rsidP="00C313AF">
      <w:pPr>
        <w:pStyle w:val="affc"/>
        <w:spacing w:before="312" w:after="312"/>
      </w:pPr>
      <w:bookmarkStart w:id="48" w:name="_Toc103072516"/>
      <w:r>
        <w:rPr>
          <w:rFonts w:hint="eastAsia"/>
        </w:rPr>
        <w:t>安装与</w:t>
      </w:r>
      <w:r w:rsidR="00C313AF" w:rsidRPr="00C313AF">
        <w:rPr>
          <w:rFonts w:hint="eastAsia"/>
        </w:rPr>
        <w:t>验收</w:t>
      </w:r>
      <w:bookmarkEnd w:id="48"/>
    </w:p>
    <w:p w:rsidR="00C313AF" w:rsidRPr="00C313AF" w:rsidRDefault="00C313AF" w:rsidP="00C313AF">
      <w:pPr>
        <w:pStyle w:val="affd"/>
        <w:spacing w:before="156" w:after="156"/>
      </w:pPr>
      <w:r>
        <w:rPr>
          <w:rFonts w:hint="eastAsia"/>
        </w:rPr>
        <w:t>安装</w:t>
      </w:r>
    </w:p>
    <w:p w:rsidR="00C313AF" w:rsidRPr="00C313AF" w:rsidRDefault="00C313AF" w:rsidP="00C313AF">
      <w:pPr>
        <w:pStyle w:val="affe"/>
        <w:spacing w:before="156" w:after="156"/>
        <w:rPr>
          <w:rFonts w:ascii="宋体" w:eastAsia="宋体" w:hAnsi="宋体"/>
        </w:rPr>
      </w:pPr>
      <w:r w:rsidRPr="00C313AF">
        <w:rPr>
          <w:rFonts w:ascii="宋体" w:eastAsia="宋体" w:hAnsi="宋体" w:hint="eastAsia"/>
        </w:rPr>
        <w:t>在安装过程中，安装单位如发现关键部件存在可能影响</w:t>
      </w:r>
      <w:r w:rsidR="00AD7D8D">
        <w:rPr>
          <w:rFonts w:ascii="宋体" w:eastAsia="宋体" w:hAnsi="宋体" w:hint="eastAsia"/>
        </w:rPr>
        <w:t>设备</w:t>
      </w:r>
      <w:r w:rsidRPr="00C313AF">
        <w:rPr>
          <w:rFonts w:ascii="宋体" w:eastAsia="宋体" w:hAnsi="宋体" w:hint="eastAsia"/>
        </w:rPr>
        <w:t>安全使用的质量问题时，应停止安装并告知制造厂。</w:t>
      </w:r>
    </w:p>
    <w:p w:rsidR="00C313AF" w:rsidRPr="00BA2676" w:rsidRDefault="00C313AF" w:rsidP="00BA2676">
      <w:pPr>
        <w:pStyle w:val="affe"/>
        <w:spacing w:before="156" w:after="156"/>
        <w:rPr>
          <w:rFonts w:ascii="宋体" w:eastAsia="宋体" w:hAnsi="宋体"/>
        </w:rPr>
      </w:pPr>
      <w:r w:rsidRPr="00BA2676">
        <w:rPr>
          <w:rFonts w:ascii="宋体" w:eastAsia="宋体" w:hAnsi="宋体" w:hint="eastAsia"/>
        </w:rPr>
        <w:t>在安装验收合格后，制造厂应</w:t>
      </w:r>
      <w:r w:rsidR="00BA2676">
        <w:rPr>
          <w:rFonts w:ascii="宋体" w:eastAsia="宋体" w:hAnsi="宋体" w:hint="eastAsia"/>
        </w:rPr>
        <w:t>将</w:t>
      </w:r>
      <w:r w:rsidR="00BA2676" w:rsidRPr="00BA2676">
        <w:rPr>
          <w:rFonts w:ascii="宋体" w:eastAsia="宋体" w:hAnsi="宋体" w:hint="eastAsia"/>
        </w:rPr>
        <w:t>安装技术文件和施工、质量资料</w:t>
      </w:r>
      <w:r w:rsidRPr="00BA2676">
        <w:rPr>
          <w:rFonts w:ascii="宋体" w:eastAsia="宋体" w:hAnsi="宋体" w:hint="eastAsia"/>
        </w:rPr>
        <w:t>移交使用单位</w:t>
      </w:r>
      <w:r w:rsidR="00BA2676">
        <w:rPr>
          <w:rFonts w:ascii="宋体" w:eastAsia="宋体" w:hAnsi="宋体" w:hint="eastAsia"/>
        </w:rPr>
        <w:t>并</w:t>
      </w:r>
      <w:r w:rsidRPr="00BA2676">
        <w:rPr>
          <w:rFonts w:ascii="宋体" w:eastAsia="宋体" w:hAnsi="宋体" w:hint="eastAsia"/>
        </w:rPr>
        <w:t>存入技术档案。</w:t>
      </w:r>
    </w:p>
    <w:p w:rsidR="00C313AF" w:rsidRDefault="00C313AF" w:rsidP="00C313AF">
      <w:pPr>
        <w:pStyle w:val="affd"/>
        <w:spacing w:before="156" w:after="156"/>
      </w:pPr>
      <w:r w:rsidRPr="00C313AF">
        <w:rPr>
          <w:rFonts w:hint="eastAsia"/>
        </w:rPr>
        <w:t>验收</w:t>
      </w:r>
    </w:p>
    <w:p w:rsidR="00C313AF" w:rsidRPr="00C313AF" w:rsidRDefault="00BA2676" w:rsidP="00C313AF">
      <w:pPr>
        <w:pStyle w:val="affe"/>
        <w:spacing w:before="156" w:after="156"/>
        <w:rPr>
          <w:rFonts w:ascii="宋体" w:eastAsia="宋体" w:hAnsi="宋体"/>
        </w:rPr>
      </w:pPr>
      <w:r>
        <w:rPr>
          <w:rFonts w:ascii="宋体" w:eastAsia="宋体" w:hAnsi="宋体" w:hint="eastAsia"/>
        </w:rPr>
        <w:t>设备</w:t>
      </w:r>
      <w:r w:rsidR="00C313AF" w:rsidRPr="00C313AF">
        <w:rPr>
          <w:rFonts w:ascii="宋体" w:eastAsia="宋体" w:hAnsi="宋体" w:hint="eastAsia"/>
        </w:rPr>
        <w:t>的验收及试验应按国家、行业相关标准规范</w:t>
      </w:r>
      <w:r>
        <w:rPr>
          <w:rFonts w:ascii="宋体" w:eastAsia="宋体" w:hAnsi="宋体" w:hint="eastAsia"/>
        </w:rPr>
        <w:t>及合同</w:t>
      </w:r>
      <w:r w:rsidR="00C313AF" w:rsidRPr="00C313AF">
        <w:rPr>
          <w:rFonts w:ascii="宋体" w:eastAsia="宋体" w:hAnsi="宋体" w:hint="eastAsia"/>
        </w:rPr>
        <w:t>规定进行。</w:t>
      </w:r>
    </w:p>
    <w:p w:rsidR="002A1260" w:rsidRDefault="00BA2676" w:rsidP="00C313AF">
      <w:pPr>
        <w:pStyle w:val="affe"/>
        <w:spacing w:before="156" w:after="156"/>
        <w:rPr>
          <w:rFonts w:ascii="宋体" w:eastAsia="宋体" w:hAnsi="宋体"/>
        </w:rPr>
      </w:pPr>
      <w:r>
        <w:rPr>
          <w:rFonts w:ascii="宋体" w:eastAsia="宋体" w:hAnsi="宋体" w:hint="eastAsia"/>
        </w:rPr>
        <w:t>设备</w:t>
      </w:r>
      <w:r w:rsidR="00C313AF" w:rsidRPr="00C313AF">
        <w:rPr>
          <w:rFonts w:ascii="宋体" w:eastAsia="宋体" w:hAnsi="宋体" w:hint="eastAsia"/>
        </w:rPr>
        <w:t>所用辅料的品种及特性应符合设计或合同的要求，试验应在</w:t>
      </w:r>
      <w:r>
        <w:rPr>
          <w:rFonts w:ascii="宋体" w:eastAsia="宋体" w:hAnsi="宋体" w:hint="eastAsia"/>
        </w:rPr>
        <w:t>设备</w:t>
      </w:r>
      <w:r w:rsidR="00C313AF" w:rsidRPr="00C313AF">
        <w:rPr>
          <w:rFonts w:ascii="宋体" w:eastAsia="宋体" w:hAnsi="宋体" w:hint="eastAsia"/>
        </w:rPr>
        <w:t>完好的情况下进行。设备的验收试验应由双方商定的具有相应资质的专业检测机构实施。</w:t>
      </w:r>
    </w:p>
    <w:p w:rsidR="00C313AF" w:rsidRDefault="00C313AF" w:rsidP="00C313AF">
      <w:pPr>
        <w:pStyle w:val="affc"/>
        <w:spacing w:before="312" w:after="312"/>
      </w:pPr>
      <w:bookmarkStart w:id="49" w:name="_Toc103072517"/>
      <w:r>
        <w:rPr>
          <w:rFonts w:hint="eastAsia"/>
        </w:rPr>
        <w:t>质量责任</w:t>
      </w:r>
      <w:bookmarkEnd w:id="49"/>
    </w:p>
    <w:p w:rsidR="00C313AF" w:rsidRPr="00C313AF" w:rsidRDefault="00C313AF" w:rsidP="00C313AF">
      <w:pPr>
        <w:pStyle w:val="affd"/>
        <w:spacing w:before="156" w:after="156"/>
        <w:rPr>
          <w:rFonts w:ascii="宋体" w:eastAsia="宋体" w:hAnsi="宋体"/>
        </w:rPr>
      </w:pPr>
      <w:r w:rsidRPr="00C313AF">
        <w:rPr>
          <w:rFonts w:ascii="宋体" w:eastAsia="宋体" w:hAnsi="宋体" w:hint="eastAsia"/>
        </w:rPr>
        <w:t>除安装质量、误操作、不可控条件等原因外，制造厂应对</w:t>
      </w:r>
      <w:r w:rsidR="00BA2676">
        <w:rPr>
          <w:rFonts w:ascii="宋体" w:eastAsia="宋体" w:hAnsi="宋体" w:hint="eastAsia"/>
        </w:rPr>
        <w:t>设备</w:t>
      </w:r>
      <w:r w:rsidRPr="00C313AF">
        <w:rPr>
          <w:rFonts w:ascii="宋体" w:eastAsia="宋体" w:hAnsi="宋体" w:hint="eastAsia"/>
        </w:rPr>
        <w:t>设计和制造质量负责。因设计和制造质量不良而导致设备不能按额定参数正常运行或达不到规定的性能要求时，制造厂应承担责任。</w:t>
      </w:r>
    </w:p>
    <w:p w:rsidR="00C313AF" w:rsidRPr="00C313AF" w:rsidRDefault="00C313AF" w:rsidP="00C313AF">
      <w:pPr>
        <w:pStyle w:val="affd"/>
        <w:spacing w:before="156" w:after="156"/>
        <w:rPr>
          <w:rFonts w:ascii="宋体" w:eastAsia="宋体" w:hAnsi="宋体"/>
        </w:rPr>
      </w:pPr>
      <w:r w:rsidRPr="00C313AF">
        <w:rPr>
          <w:rFonts w:ascii="宋体" w:eastAsia="宋体" w:hAnsi="宋体" w:hint="eastAsia"/>
        </w:rPr>
        <w:t>设备配用的附件、监控仪表等产品质量应符合对应标准要求。</w:t>
      </w:r>
      <w:bookmarkStart w:id="50" w:name="_GoBack"/>
      <w:bookmarkEnd w:id="50"/>
    </w:p>
    <w:p w:rsidR="00C313AF" w:rsidRDefault="00C313AF" w:rsidP="00C313AF">
      <w:pPr>
        <w:pStyle w:val="affc"/>
        <w:spacing w:before="312" w:after="312"/>
      </w:pPr>
      <w:bookmarkStart w:id="51" w:name="_Toc103072518"/>
      <w:r>
        <w:rPr>
          <w:rFonts w:hint="eastAsia"/>
        </w:rPr>
        <w:t>标志、包装、运输和贮存</w:t>
      </w:r>
      <w:bookmarkEnd w:id="51"/>
    </w:p>
    <w:p w:rsidR="00C313AF" w:rsidRPr="00C313AF" w:rsidRDefault="00BA2676" w:rsidP="00C313AF">
      <w:pPr>
        <w:pStyle w:val="affd"/>
        <w:spacing w:before="156" w:after="156"/>
        <w:rPr>
          <w:rFonts w:ascii="宋体" w:eastAsia="宋体" w:hAnsi="宋体"/>
        </w:rPr>
      </w:pPr>
      <w:r>
        <w:rPr>
          <w:rFonts w:ascii="宋体" w:eastAsia="宋体" w:hAnsi="宋体" w:hint="eastAsia"/>
        </w:rPr>
        <w:t>设备</w:t>
      </w:r>
      <w:r w:rsidR="00C313AF" w:rsidRPr="00C313AF">
        <w:rPr>
          <w:rFonts w:ascii="宋体" w:eastAsia="宋体" w:hAnsi="宋体" w:hint="eastAsia"/>
        </w:rPr>
        <w:t>标牌应符合GB/T 13306的规定。</w:t>
      </w:r>
    </w:p>
    <w:p w:rsidR="00C313AF" w:rsidRPr="00C313AF" w:rsidRDefault="00C313AF" w:rsidP="00C313AF">
      <w:pPr>
        <w:pStyle w:val="affd"/>
        <w:spacing w:before="156" w:after="156"/>
        <w:rPr>
          <w:rFonts w:ascii="宋体" w:eastAsia="宋体" w:hAnsi="宋体"/>
        </w:rPr>
      </w:pPr>
      <w:r w:rsidRPr="00C313AF">
        <w:rPr>
          <w:rFonts w:ascii="宋体" w:eastAsia="宋体" w:hAnsi="宋体" w:hint="eastAsia"/>
        </w:rPr>
        <w:t>包装储运图示标志及使用方法应符合GB/T 191和JB/T 1615的规定。应有“向上”、“重心”、“怕雨”、“由此吊起”等标识。</w:t>
      </w:r>
    </w:p>
    <w:p w:rsidR="00C313AF" w:rsidRPr="00C313AF" w:rsidRDefault="00C313AF" w:rsidP="00C313AF">
      <w:pPr>
        <w:pStyle w:val="affd"/>
        <w:spacing w:before="156" w:after="156"/>
        <w:rPr>
          <w:rFonts w:ascii="宋体" w:eastAsia="宋体" w:hAnsi="宋体"/>
        </w:rPr>
      </w:pPr>
      <w:r w:rsidRPr="00C313AF">
        <w:rPr>
          <w:rFonts w:ascii="宋体" w:eastAsia="宋体" w:hAnsi="宋体" w:hint="eastAsia"/>
        </w:rPr>
        <w:t>运输收发货标志应符合GB 6388的规定。</w:t>
      </w:r>
    </w:p>
    <w:p w:rsidR="00C313AF" w:rsidRPr="00C313AF" w:rsidRDefault="00BA2676" w:rsidP="00C313AF">
      <w:pPr>
        <w:pStyle w:val="affd"/>
        <w:spacing w:before="156" w:after="156"/>
        <w:rPr>
          <w:rFonts w:ascii="宋体" w:eastAsia="宋体" w:hAnsi="宋体"/>
        </w:rPr>
      </w:pPr>
      <w:r>
        <w:rPr>
          <w:rFonts w:ascii="宋体" w:eastAsia="宋体" w:hAnsi="宋体" w:hint="eastAsia"/>
        </w:rPr>
        <w:lastRenderedPageBreak/>
        <w:t>设备</w:t>
      </w:r>
      <w:r w:rsidR="00C313AF" w:rsidRPr="00C313AF">
        <w:rPr>
          <w:rFonts w:ascii="宋体" w:eastAsia="宋体" w:hAnsi="宋体" w:hint="eastAsia"/>
        </w:rPr>
        <w:t>的运输应符合国家铁路、公路和水路货物运输的有关规定。运输过程中应固牢在运输工具上，严禁翻滚、碰撞和挤压。</w:t>
      </w:r>
    </w:p>
    <w:p w:rsidR="00C313AF" w:rsidRPr="00C313AF" w:rsidRDefault="00BA2676" w:rsidP="00C313AF">
      <w:pPr>
        <w:pStyle w:val="affd"/>
        <w:spacing w:before="156" w:after="156"/>
        <w:rPr>
          <w:rFonts w:ascii="宋体" w:eastAsia="宋体" w:hAnsi="宋体"/>
        </w:rPr>
      </w:pPr>
      <w:r>
        <w:rPr>
          <w:rFonts w:ascii="宋体" w:eastAsia="宋体" w:hAnsi="宋体" w:hint="eastAsia"/>
        </w:rPr>
        <w:t>设备</w:t>
      </w:r>
      <w:r w:rsidR="00C313AF" w:rsidRPr="00C313AF">
        <w:rPr>
          <w:rFonts w:ascii="宋体" w:eastAsia="宋体" w:hAnsi="宋体" w:hint="eastAsia"/>
        </w:rPr>
        <w:t>包装后，应储存在干燥、通风、无腐蚀性气体的室内或有遮蔽的场所。</w:t>
      </w:r>
    </w:p>
    <w:p w:rsidR="00C313AF" w:rsidRDefault="00C313AF" w:rsidP="00C313AF">
      <w:pPr>
        <w:pStyle w:val="affc"/>
        <w:spacing w:before="312" w:after="312"/>
      </w:pPr>
      <w:bookmarkStart w:id="52" w:name="_Toc103072519"/>
      <w:r>
        <w:rPr>
          <w:rFonts w:hint="eastAsia"/>
        </w:rPr>
        <w:t>随机文件</w:t>
      </w:r>
      <w:bookmarkEnd w:id="52"/>
    </w:p>
    <w:p w:rsidR="00C313AF" w:rsidRPr="00C313AF" w:rsidRDefault="00C313AF" w:rsidP="00C313AF">
      <w:pPr>
        <w:pStyle w:val="affff6"/>
        <w:ind w:firstLine="420"/>
      </w:pPr>
      <w:r w:rsidRPr="00C313AF">
        <w:rPr>
          <w:rFonts w:hint="eastAsia"/>
        </w:rPr>
        <w:t>要求如下：</w:t>
      </w:r>
    </w:p>
    <w:p w:rsidR="00C313AF" w:rsidRDefault="00AE01FB" w:rsidP="00C313AF">
      <w:pPr>
        <w:pStyle w:val="af5"/>
        <w:numPr>
          <w:ilvl w:val="0"/>
          <w:numId w:val="47"/>
        </w:numPr>
      </w:pPr>
      <w:r>
        <w:rPr>
          <w:rFonts w:hint="eastAsia"/>
        </w:rPr>
        <w:t>设备</w:t>
      </w:r>
      <w:r w:rsidR="00C313AF">
        <w:rPr>
          <w:rFonts w:hint="eastAsia"/>
        </w:rPr>
        <w:t>合格证书；</w:t>
      </w:r>
    </w:p>
    <w:p w:rsidR="00C313AF" w:rsidRDefault="00AE01FB" w:rsidP="00C313AF">
      <w:pPr>
        <w:pStyle w:val="af5"/>
      </w:pPr>
      <w:r>
        <w:rPr>
          <w:rFonts w:hint="eastAsia"/>
        </w:rPr>
        <w:t>设备</w:t>
      </w:r>
      <w:r w:rsidR="00C313AF">
        <w:rPr>
          <w:rFonts w:hint="eastAsia"/>
        </w:rPr>
        <w:t>使用说明书（安装示意图、操作规程、装箱清单及备件清单等）；</w:t>
      </w:r>
    </w:p>
    <w:p w:rsidR="00F96520" w:rsidRDefault="00C313AF" w:rsidP="00C313AF">
      <w:pPr>
        <w:pStyle w:val="af5"/>
        <w:sectPr w:rsidR="00F96520" w:rsidSect="00591E27">
          <w:pgSz w:w="11906" w:h="16838" w:code="9"/>
          <w:pgMar w:top="2410" w:right="1134" w:bottom="1134" w:left="1134" w:header="1418" w:footer="1134" w:gutter="284"/>
          <w:pgNumType w:start="1"/>
          <w:cols w:space="425"/>
          <w:formProt w:val="0"/>
          <w:docGrid w:type="lines" w:linePitch="312"/>
        </w:sectPr>
      </w:pPr>
      <w:r>
        <w:rPr>
          <w:rFonts w:hint="eastAsia"/>
        </w:rPr>
        <w:t>其它按合同或有关规定需提供的文件。</w:t>
      </w:r>
    </w:p>
    <w:p w:rsidR="00F96520" w:rsidRDefault="00F96520" w:rsidP="00F96520">
      <w:pPr>
        <w:pStyle w:val="af8"/>
        <w:rPr>
          <w:vanish w:val="0"/>
        </w:rPr>
      </w:pPr>
      <w:bookmarkStart w:id="53" w:name="BookMark5"/>
      <w:bookmarkEnd w:id="24"/>
    </w:p>
    <w:p w:rsidR="00F96520" w:rsidRDefault="00F96520" w:rsidP="00F96520">
      <w:pPr>
        <w:pStyle w:val="afe"/>
        <w:rPr>
          <w:vanish w:val="0"/>
        </w:rPr>
      </w:pPr>
    </w:p>
    <w:p w:rsidR="00F96520" w:rsidRDefault="00F96520" w:rsidP="001D53BA">
      <w:pPr>
        <w:pStyle w:val="aff3"/>
        <w:spacing w:before="78" w:after="156"/>
      </w:pPr>
      <w:r>
        <w:br/>
      </w:r>
      <w:bookmarkStart w:id="54" w:name="_Toc103072520"/>
      <w:r w:rsidR="00A32AAE">
        <w:rPr>
          <w:rFonts w:hint="eastAsia"/>
        </w:rPr>
        <w:t>（资料</w:t>
      </w:r>
      <w:r>
        <w:rPr>
          <w:rFonts w:hint="eastAsia"/>
        </w:rPr>
        <w:t>性）</w:t>
      </w:r>
      <w:r>
        <w:br/>
      </w:r>
      <w:r>
        <w:rPr>
          <w:rFonts w:hint="eastAsia"/>
        </w:rPr>
        <w:t>烟气余热回收技术参数换算公式</w:t>
      </w:r>
      <w:bookmarkEnd w:id="54"/>
    </w:p>
    <w:p w:rsidR="001D53BA" w:rsidRDefault="001D53BA" w:rsidP="001D53BA">
      <w:pPr>
        <w:pStyle w:val="aff4"/>
        <w:spacing w:before="156" w:after="156"/>
      </w:pPr>
      <w:r>
        <w:rPr>
          <w:rFonts w:hint="eastAsia"/>
        </w:rPr>
        <w:t>烟气</w:t>
      </w:r>
      <w:r>
        <w:t>余热回收利用的理论计算</w:t>
      </w:r>
    </w:p>
    <w:p w:rsidR="001D53BA" w:rsidRDefault="001D53BA" w:rsidP="001D53BA">
      <w:pPr>
        <w:pStyle w:val="aff5"/>
        <w:spacing w:before="156" w:after="156"/>
      </w:pPr>
      <w:r>
        <w:rPr>
          <w:rFonts w:hint="eastAsia"/>
        </w:rPr>
        <w:t>烟气</w:t>
      </w:r>
      <w:r>
        <w:t>显热回收量的计算</w:t>
      </w:r>
    </w:p>
    <w:p w:rsidR="001D53BA" w:rsidRDefault="001D53BA" w:rsidP="001D53BA">
      <w:pPr>
        <w:pStyle w:val="affff6"/>
        <w:ind w:firstLine="420"/>
      </w:pPr>
      <w:r>
        <w:rPr>
          <w:rFonts w:hint="eastAsia"/>
        </w:rPr>
        <w:t>理论</w:t>
      </w:r>
      <w:r>
        <w:t>空气量的焓值：</w:t>
      </w:r>
    </w:p>
    <w:p w:rsidR="00A8628A" w:rsidRDefault="00A8628A" w:rsidP="00A8628A">
      <w:pPr>
        <w:pStyle w:val="affffff6"/>
      </w:pPr>
      <w:r>
        <w:tab/>
      </w:r>
      <m:oMath>
        <m:sSubSup>
          <m:sSubSupPr>
            <m:ctrlPr>
              <w:rPr>
                <w:rFonts w:ascii="Cambria Math" w:hAnsi="Cambria Math"/>
              </w:rPr>
            </m:ctrlPr>
          </m:sSubSupPr>
          <m:e>
            <m:r>
              <w:rPr>
                <w:rFonts w:ascii="Cambria Math" w:hAnsi="Cambria Math"/>
              </w:rPr>
              <m:t>h</m:t>
            </m:r>
          </m:e>
          <m:sub>
            <m:r>
              <w:rPr>
                <w:rFonts w:ascii="Cambria Math" w:hAnsi="Cambria Math"/>
              </w:rPr>
              <m:t>k</m:t>
            </m:r>
          </m:sub>
          <m:sup>
            <m:r>
              <w:rPr>
                <w:rFonts w:ascii="Cambria Math" w:hAnsi="Cambria Math"/>
              </w:rPr>
              <m:t>o</m:t>
            </m:r>
          </m:sup>
        </m:sSubSup>
        <m:r>
          <w:rPr>
            <w:rFonts w:ascii="Cambria Math" w:hAnsi="Cambria Math"/>
          </w:rPr>
          <m:t>=2.96143+1.27821t+1.82909×</m:t>
        </m:r>
        <m:sSup>
          <m:sSupPr>
            <m:ctrlPr>
              <w:rPr>
                <w:rFonts w:ascii="Cambria Math" w:hAnsi="Cambria Math"/>
                <w:i/>
              </w:rPr>
            </m:ctrlPr>
          </m:sSupPr>
          <m:e>
            <m:r>
              <w:rPr>
                <w:rFonts w:ascii="Cambria Math" w:hAnsi="Cambria Math"/>
              </w:rPr>
              <m:t>10</m:t>
            </m:r>
          </m:e>
          <m:sup>
            <m:r>
              <w:rPr>
                <w:rFonts w:ascii="Cambria Math" w:hAnsi="Cambria Math"/>
              </w:rPr>
              <m:t>-4</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-2.59493×</m:t>
        </m:r>
        <m:sSup>
          <m:sSupPr>
            <m:ctrlPr>
              <w:rPr>
                <w:rFonts w:ascii="Cambria Math" w:hAnsi="Cambria Math"/>
                <w:i/>
              </w:rPr>
            </m:ctrlPr>
          </m:sSupPr>
          <m:e>
            <m:r>
              <w:rPr>
                <w:rFonts w:ascii="Cambria Math" w:hAnsi="Cambria Math"/>
              </w:rPr>
              <m:t>10</m:t>
            </m:r>
          </m:e>
          <m:sup>
            <m:r>
              <w:rPr>
                <w:rFonts w:ascii="Cambria Math" w:hAnsi="Cambria Math"/>
              </w:rPr>
              <m:t>-8</m:t>
            </m:r>
          </m:sup>
        </m:sSup>
        <m:sSup>
          <m:sSupPr>
            <m:ctrlPr>
              <w:rPr>
                <w:rFonts w:ascii="Cambria Math" w:hAnsi="Cambria Math"/>
                <w:i/>
              </w:rPr>
            </m:ctrlPr>
          </m:sSupPr>
          <m:e>
            <m:r>
              <w:rPr>
                <w:rFonts w:ascii="Cambria Math" w:hAnsi="Cambria Math"/>
              </w:rPr>
              <m:t>t</m:t>
            </m:r>
          </m:e>
          <m:sup>
            <m:r>
              <w:rPr>
                <w:rFonts w:ascii="Cambria Math" w:hAnsi="Cambria Math"/>
              </w:rPr>
              <m:t>3</m:t>
            </m:r>
          </m:sup>
        </m:sSup>
        <m:r>
          <w:rPr>
            <w:rFonts w:ascii="Cambria Math" w:hAnsi="Cambria Math"/>
          </w:rPr>
          <m:t>-1.13129×</m:t>
        </m:r>
        <m:sSup>
          <m:sSupPr>
            <m:ctrlPr>
              <w:rPr>
                <w:rFonts w:ascii="Cambria Math" w:hAnsi="Cambria Math"/>
                <w:i/>
              </w:rPr>
            </m:ctrlPr>
          </m:sSupPr>
          <m:e>
            <m:r>
              <w:rPr>
                <w:rFonts w:ascii="Cambria Math" w:hAnsi="Cambria Math"/>
              </w:rPr>
              <m:t>10</m:t>
            </m:r>
          </m:e>
          <m:sup>
            <m:r>
              <w:rPr>
                <w:rFonts w:ascii="Cambria Math" w:hAnsi="Cambria Math"/>
              </w:rPr>
              <m:t>12</m:t>
            </m:r>
          </m:sup>
        </m:sSup>
        <m:sSup>
          <m:sSupPr>
            <m:ctrlPr>
              <w:rPr>
                <w:rFonts w:ascii="Cambria Math" w:hAnsi="Cambria Math"/>
                <w:i/>
              </w:rPr>
            </m:ctrlPr>
          </m:sSupPr>
          <m:e>
            <m:r>
              <w:rPr>
                <w:rFonts w:ascii="Cambria Math" w:hAnsi="Cambria Math"/>
              </w:rPr>
              <m:t>t</m:t>
            </m:r>
          </m:e>
          <m:sup>
            <m:r>
              <w:rPr>
                <w:rFonts w:ascii="Cambria Math" w:hAnsi="Cambria Math"/>
              </w:rPr>
              <m:t>4</m:t>
            </m:r>
          </m:sup>
        </m:sSup>
      </m:oMath>
      <w:r w:rsidRPr="00A8628A">
        <w:rPr>
          <w:rFonts w:ascii="微软雅黑" w:eastAsia="微软雅黑" w:hAnsi="微软雅黑"/>
        </w:rPr>
        <w:tab/>
      </w:r>
      <w:r>
        <w:t>(A.</w:t>
      </w:r>
      <w:fldSimple w:instr=" seq fulu_equation_132962080549375657 ">
        <w:r w:rsidR="001A53B8">
          <w:rPr>
            <w:noProof/>
          </w:rPr>
          <w:t>1</w:t>
        </w:r>
      </w:fldSimple>
      <w:r>
        <w:t>)</w:t>
      </w:r>
    </w:p>
    <w:p w:rsidR="00A8628A" w:rsidRPr="005470A8" w:rsidRDefault="00A8628A" w:rsidP="005470A8">
      <w:pPr>
        <w:pStyle w:val="affff5"/>
        <w:ind w:firstLine="420"/>
      </w:pPr>
      <w:r w:rsidRPr="005470A8">
        <w:rPr>
          <w:rFonts w:hint="eastAsia"/>
        </w:rPr>
        <w:t>式中：</w:t>
      </w:r>
    </w:p>
    <w:p w:rsidR="004C654C" w:rsidRPr="004C654C" w:rsidRDefault="004C654C" w:rsidP="002609F4">
      <w:pPr>
        <w:pStyle w:val="affff6"/>
        <w:ind w:firstLineChars="250" w:firstLine="450"/>
        <w:rPr>
          <w:sz w:val="18"/>
        </w:rPr>
      </w:pPr>
      <w:r>
        <w:rPr>
          <w:sz w:val="18"/>
        </w:rPr>
        <w:t>t</w:t>
      </w:r>
      <w:r>
        <w:rPr>
          <w:rFonts w:hint="eastAsia"/>
          <w:sz w:val="18"/>
        </w:rPr>
        <w:t>——</w:t>
      </w:r>
      <w:r w:rsidR="005470A8">
        <w:rPr>
          <w:rFonts w:hint="eastAsia"/>
          <w:sz w:val="18"/>
        </w:rPr>
        <w:t>烟气</w:t>
      </w:r>
      <w:r w:rsidR="005470A8">
        <w:rPr>
          <w:sz w:val="18"/>
        </w:rPr>
        <w:t>温度</w:t>
      </w:r>
      <w:r w:rsidR="005470A8">
        <w:rPr>
          <w:rFonts w:hint="eastAsia"/>
          <w:sz w:val="18"/>
        </w:rPr>
        <w:t>（℃）。</w:t>
      </w:r>
    </w:p>
    <w:p w:rsidR="005470A8" w:rsidRDefault="001D53BA" w:rsidP="005470A8">
      <w:pPr>
        <w:pStyle w:val="affff6"/>
        <w:ind w:firstLine="420"/>
      </w:pPr>
      <w:r>
        <w:rPr>
          <w:rFonts w:hint="eastAsia"/>
        </w:rPr>
        <w:t>理论</w:t>
      </w:r>
      <w:r>
        <w:t>烟气量的焓值：</w:t>
      </w:r>
    </w:p>
    <w:p w:rsidR="00D83088" w:rsidRDefault="001D53BA" w:rsidP="00D83088">
      <w:pPr>
        <w:pStyle w:val="af5"/>
        <w:numPr>
          <w:ilvl w:val="0"/>
          <w:numId w:val="44"/>
        </w:numPr>
      </w:pPr>
      <w:r>
        <w:rPr>
          <w:rFonts w:hint="eastAsia"/>
        </w:rPr>
        <w:t>二氧化碳焓值</w:t>
      </w:r>
    </w:p>
    <w:p w:rsidR="005470A8" w:rsidRPr="005470A8" w:rsidRDefault="005470A8" w:rsidP="005470A8">
      <w:pPr>
        <w:pStyle w:val="affffff6"/>
      </w:pPr>
      <w:r>
        <w:tab/>
      </w:r>
      <m:oMath>
        <m:sSub>
          <m:sSubPr>
            <m:ctrlPr>
              <w:rPr>
                <w:rFonts w:ascii="Cambria Math" w:hAnsi="Cambria Math"/>
              </w:rPr>
            </m:ctrlPr>
          </m:sSubPr>
          <m:e>
            <m:r>
              <w:rPr>
                <w:rFonts w:ascii="Cambria Math" w:hAnsi="Cambria Math"/>
              </w:rPr>
              <m:t>h</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=-6.53509+1.68067t+7.7798×</m:t>
        </m:r>
        <m:sSup>
          <m:sSupPr>
            <m:ctrlPr>
              <w:rPr>
                <w:rFonts w:ascii="Cambria Math" w:hAnsi="Cambria Math"/>
                <w:i/>
              </w:rPr>
            </m:ctrlPr>
          </m:sSupPr>
          <m:e>
            <m:r>
              <w:rPr>
                <w:rFonts w:ascii="Cambria Math" w:hAnsi="Cambria Math"/>
              </w:rPr>
              <m:t>10</m:t>
            </m:r>
          </m:e>
          <m:sup>
            <m:r>
              <w:rPr>
                <w:rFonts w:ascii="Cambria Math" w:hAnsi="Cambria Math"/>
              </w:rPr>
              <m:t>-4</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-2.9419×</m:t>
        </m:r>
        <m:sSup>
          <m:sSupPr>
            <m:ctrlPr>
              <w:rPr>
                <w:rFonts w:ascii="Cambria Math" w:hAnsi="Cambria Math"/>
                <w:i/>
              </w:rPr>
            </m:ctrlPr>
          </m:sSupPr>
          <m:e>
            <m:r>
              <w:rPr>
                <w:rFonts w:ascii="Cambria Math" w:hAnsi="Cambria Math"/>
              </w:rPr>
              <m:t>10</m:t>
            </m:r>
          </m:e>
          <m:sup>
            <m:r>
              <w:rPr>
                <w:rFonts w:ascii="Cambria Math" w:hAnsi="Cambria Math"/>
              </w:rPr>
              <m:t>-7</m:t>
            </m:r>
          </m:sup>
        </m:sSup>
        <m:sSup>
          <m:sSupPr>
            <m:ctrlPr>
              <w:rPr>
                <w:rFonts w:ascii="Cambria Math" w:hAnsi="Cambria Math"/>
                <w:i/>
              </w:rPr>
            </m:ctrlPr>
          </m:sSupPr>
          <m:e>
            <m:r>
              <w:rPr>
                <w:rFonts w:ascii="Cambria Math" w:hAnsi="Cambria Math"/>
              </w:rPr>
              <m:t>t</m:t>
            </m:r>
          </m:e>
          <m:sup>
            <m:r>
              <w:rPr>
                <w:rFonts w:ascii="Cambria Math" w:hAnsi="Cambria Math"/>
              </w:rPr>
              <m:t>3</m:t>
            </m:r>
          </m:sup>
        </m:sSup>
        <m:r>
          <w:rPr>
            <w:rFonts w:ascii="Cambria Math" w:hAnsi="Cambria Math"/>
          </w:rPr>
          <m:t>-4.57385</m:t>
        </m:r>
        <m:sSup>
          <m:sSupPr>
            <m:ctrlPr>
              <w:rPr>
                <w:rFonts w:ascii="Cambria Math" w:hAnsi="Cambria Math"/>
                <w:i/>
              </w:rPr>
            </m:ctrlPr>
          </m:sSupPr>
          <m:e>
            <m:r>
              <w:rPr>
                <w:rFonts w:ascii="Cambria Math" w:hAnsi="Cambria Math"/>
              </w:rPr>
              <m:t>10</m:t>
            </m:r>
          </m:e>
          <m:sup>
            <m:r>
              <w:rPr>
                <w:rFonts w:ascii="Cambria Math" w:hAnsi="Cambria Math"/>
              </w:rPr>
              <m:t>-11</m:t>
            </m:r>
          </m:sup>
        </m:sSup>
        <m:sSup>
          <m:sSupPr>
            <m:ctrlPr>
              <w:rPr>
                <w:rFonts w:ascii="Cambria Math" w:hAnsi="Cambria Math"/>
                <w:i/>
              </w:rPr>
            </m:ctrlPr>
          </m:sSupPr>
          <m:e>
            <m:r>
              <w:rPr>
                <w:rFonts w:ascii="Cambria Math" w:hAnsi="Cambria Math"/>
              </w:rPr>
              <m:t>t</m:t>
            </m:r>
          </m:e>
          <m:sup>
            <m:r>
              <w:rPr>
                <w:rFonts w:ascii="Cambria Math" w:hAnsi="Cambria Math"/>
              </w:rPr>
              <m:t>4</m:t>
            </m:r>
          </m:sup>
        </m:sSup>
      </m:oMath>
      <w:r w:rsidRPr="005470A8">
        <w:rPr>
          <w:rFonts w:ascii="微软雅黑" w:eastAsia="微软雅黑" w:hAnsi="微软雅黑"/>
        </w:rPr>
        <w:tab/>
      </w:r>
      <w:r>
        <w:t>(A.</w:t>
      </w:r>
      <w:fldSimple w:instr="  seq fulu_equation_132962080549375657  ">
        <w:r w:rsidR="001A53B8">
          <w:rPr>
            <w:noProof/>
          </w:rPr>
          <w:t>2</w:t>
        </w:r>
      </w:fldSimple>
      <w:r>
        <w:t>)</w:t>
      </w:r>
    </w:p>
    <w:p w:rsidR="001D53BA" w:rsidRDefault="001D53BA" w:rsidP="001D53BA">
      <w:pPr>
        <w:pStyle w:val="af5"/>
      </w:pPr>
      <w:r>
        <w:rPr>
          <w:rFonts w:hint="eastAsia"/>
        </w:rPr>
        <w:t>氮气</w:t>
      </w:r>
      <w:r>
        <w:t>焓值</w:t>
      </w:r>
    </w:p>
    <w:p w:rsidR="005470A8" w:rsidRDefault="005470A8" w:rsidP="005470A8">
      <w:pPr>
        <w:pStyle w:val="affffff6"/>
      </w:pPr>
      <w:r>
        <w:tab/>
      </w:r>
      <m:oMath>
        <m:sSub>
          <m:sSubPr>
            <m:ctrlPr>
              <w:rPr>
                <w:rFonts w:ascii="Cambria Math" w:hAnsi="Cambria Math"/>
              </w:rPr>
            </m:ctrlPr>
          </m:sSubPr>
          <m:e>
            <m:r>
              <w:rPr>
                <w:rFonts w:ascii="Cambria Math" w:hAnsi="Cambria Math"/>
              </w:rPr>
              <m:t>h</m:t>
            </m:r>
          </m:e>
          <m:sub>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=5.37036+1.23589t+1.77044×</m:t>
        </m:r>
        <m:sSup>
          <m:sSupPr>
            <m:ctrlPr>
              <w:rPr>
                <w:rFonts w:ascii="Cambria Math" w:hAnsi="Cambria Math"/>
                <w:i/>
              </w:rPr>
            </m:ctrlPr>
          </m:sSupPr>
          <m:e>
            <m:r>
              <w:rPr>
                <w:rFonts w:ascii="Cambria Math" w:hAnsi="Cambria Math"/>
              </w:rPr>
              <m:t>10</m:t>
            </m:r>
          </m:e>
          <m:sup>
            <m:r>
              <w:rPr>
                <w:rFonts w:ascii="Cambria Math" w:hAnsi="Cambria Math"/>
              </w:rPr>
              <m:t>-4</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-2.53217×</m:t>
        </m:r>
        <m:sSup>
          <m:sSupPr>
            <m:ctrlPr>
              <w:rPr>
                <w:rFonts w:ascii="Cambria Math" w:hAnsi="Cambria Math"/>
                <w:i/>
              </w:rPr>
            </m:ctrlPr>
          </m:sSupPr>
          <m:e>
            <m:r>
              <w:rPr>
                <w:rFonts w:ascii="Cambria Math" w:hAnsi="Cambria Math"/>
              </w:rPr>
              <m:t>10</m:t>
            </m:r>
          </m:e>
          <m:sup>
            <m:r>
              <w:rPr>
                <w:rFonts w:ascii="Cambria Math" w:hAnsi="Cambria Math"/>
              </w:rPr>
              <m:t>-8</m:t>
            </m:r>
          </m:sup>
        </m:sSup>
        <m:sSup>
          <m:sSupPr>
            <m:ctrlPr>
              <w:rPr>
                <w:rFonts w:ascii="Cambria Math" w:hAnsi="Cambria Math"/>
                <w:i/>
              </w:rPr>
            </m:ctrlPr>
          </m:sSupPr>
          <m:e>
            <m:r>
              <w:rPr>
                <w:rFonts w:ascii="Cambria Math" w:hAnsi="Cambria Math"/>
              </w:rPr>
              <m:t>t</m:t>
            </m:r>
          </m:e>
          <m:sup>
            <m:r>
              <w:rPr>
                <w:rFonts w:ascii="Cambria Math" w:hAnsi="Cambria Math"/>
              </w:rPr>
              <m:t>3</m:t>
            </m:r>
          </m:sup>
        </m:sSup>
        <m:r>
          <w:rPr>
            <w:rFonts w:ascii="Cambria Math" w:hAnsi="Cambria Math"/>
          </w:rPr>
          <m:t>-1.13002×</m:t>
        </m:r>
        <m:sSup>
          <m:sSupPr>
            <m:ctrlPr>
              <w:rPr>
                <w:rFonts w:ascii="Cambria Math" w:hAnsi="Cambria Math"/>
                <w:i/>
              </w:rPr>
            </m:ctrlPr>
          </m:sSupPr>
          <m:e>
            <m:r>
              <w:rPr>
                <w:rFonts w:ascii="Cambria Math" w:hAnsi="Cambria Math"/>
              </w:rPr>
              <m:t>10</m:t>
            </m:r>
          </m:e>
          <m:sup>
            <m:r>
              <w:rPr>
                <w:rFonts w:ascii="Cambria Math" w:hAnsi="Cambria Math"/>
              </w:rPr>
              <m:t>-12</m:t>
            </m:r>
          </m:sup>
        </m:sSup>
        <m:sSup>
          <m:sSupPr>
            <m:ctrlPr>
              <w:rPr>
                <w:rFonts w:ascii="Cambria Math" w:hAnsi="Cambria Math"/>
                <w:i/>
              </w:rPr>
            </m:ctrlPr>
          </m:sSupPr>
          <m:e>
            <m:r>
              <w:rPr>
                <w:rFonts w:ascii="Cambria Math" w:hAnsi="Cambria Math"/>
              </w:rPr>
              <m:t>t</m:t>
            </m:r>
          </m:e>
          <m:sup>
            <m:r>
              <w:rPr>
                <w:rFonts w:ascii="Cambria Math" w:hAnsi="Cambria Math"/>
              </w:rPr>
              <m:t>4</m:t>
            </m:r>
          </m:sup>
        </m:sSup>
      </m:oMath>
      <w:r w:rsidRPr="005470A8">
        <w:rPr>
          <w:rFonts w:ascii="微软雅黑" w:eastAsia="微软雅黑" w:hAnsi="微软雅黑"/>
        </w:rPr>
        <w:tab/>
      </w:r>
      <w:r>
        <w:t>(A.</w:t>
      </w:r>
      <w:fldSimple w:instr="  seq fulu_equation_132962080549375657  ">
        <w:r w:rsidR="001A53B8">
          <w:rPr>
            <w:noProof/>
          </w:rPr>
          <w:t>3</w:t>
        </w:r>
      </w:fldSimple>
      <w:r>
        <w:t>)</w:t>
      </w:r>
    </w:p>
    <w:p w:rsidR="001D53BA" w:rsidRDefault="001D53BA" w:rsidP="001D53BA">
      <w:pPr>
        <w:pStyle w:val="af5"/>
      </w:pPr>
      <w:r>
        <w:rPr>
          <w:rFonts w:hint="eastAsia"/>
        </w:rPr>
        <w:t>水蒸气</w:t>
      </w:r>
      <w:r>
        <w:t>焓值</w:t>
      </w:r>
    </w:p>
    <w:p w:rsidR="00D83088" w:rsidRDefault="00D83088" w:rsidP="00D83088">
      <w:pPr>
        <w:pStyle w:val="affffff6"/>
      </w:pPr>
      <w:r>
        <w:tab/>
      </w:r>
      <m:oMath>
        <m:sSub>
          <m:sSubPr>
            <m:ctrlPr>
              <w:rPr>
                <w:rFonts w:ascii="Cambria Math" w:hAnsi="Cambria Math"/>
              </w:rPr>
            </m:ctrlPr>
          </m:sSubPr>
          <m:e>
            <m:r>
              <w:rPr>
                <w:rFonts w:ascii="Cambria Math" w:hAnsi="Cambria Math"/>
              </w:rPr>
              <m:t>h</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r>
          <w:rPr>
            <w:rFonts w:ascii="Cambria Math" w:hAnsi="Cambria Math"/>
          </w:rPr>
          <m:t>=4.75735+1.446t+2.5429×</m:t>
        </m:r>
        <m:sSup>
          <m:sSupPr>
            <m:ctrlPr>
              <w:rPr>
                <w:rFonts w:ascii="Cambria Math" w:hAnsi="Cambria Math"/>
                <w:i/>
              </w:rPr>
            </m:ctrlPr>
          </m:sSupPr>
          <m:e>
            <m:r>
              <w:rPr>
                <w:rFonts w:ascii="Cambria Math" w:hAnsi="Cambria Math"/>
              </w:rPr>
              <m:t>10</m:t>
            </m:r>
          </m:e>
          <m:sup>
            <m:r>
              <w:rPr>
                <w:rFonts w:ascii="Cambria Math" w:hAnsi="Cambria Math"/>
              </w:rPr>
              <m:t>-4</m:t>
            </m:r>
          </m:sup>
        </m:sSup>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+3.46706×</m:t>
        </m:r>
        <m:sSup>
          <m:sSupPr>
            <m:ctrlPr>
              <w:rPr>
                <w:rFonts w:ascii="Cambria Math" w:hAnsi="Cambria Math"/>
                <w:i/>
              </w:rPr>
            </m:ctrlPr>
          </m:sSupPr>
          <m:e>
            <m:r>
              <w:rPr>
                <w:rFonts w:ascii="Cambria Math" w:hAnsi="Cambria Math"/>
              </w:rPr>
              <m:t>10</m:t>
            </m:r>
          </m:e>
          <m:sup>
            <m:r>
              <w:rPr>
                <w:rFonts w:ascii="Cambria Math" w:hAnsi="Cambria Math"/>
              </w:rPr>
              <m:t>-8</m:t>
            </m:r>
          </m:sup>
        </m:sSup>
        <m:sSup>
          <m:sSupPr>
            <m:ctrlPr>
              <w:rPr>
                <w:rFonts w:ascii="Cambria Math" w:hAnsi="Cambria Math"/>
                <w:i/>
              </w:rPr>
            </m:ctrlPr>
          </m:sSupPr>
          <m:e>
            <m:r>
              <w:rPr>
                <w:rFonts w:ascii="Cambria Math" w:hAnsi="Cambria Math"/>
              </w:rPr>
              <m:t>t</m:t>
            </m:r>
          </m:e>
          <m:sup>
            <m:r>
              <w:rPr>
                <w:rFonts w:ascii="Cambria Math" w:hAnsi="Cambria Math"/>
              </w:rPr>
              <m:t>3</m:t>
            </m:r>
          </m:sup>
        </m:sSup>
        <m:r>
          <w:rPr>
            <w:rFonts w:ascii="Cambria Math" w:hAnsi="Cambria Math"/>
          </w:rPr>
          <m:t>-1.66507×</m:t>
        </m:r>
        <m:sSup>
          <m:sSupPr>
            <m:ctrlPr>
              <w:rPr>
                <w:rFonts w:ascii="Cambria Math" w:hAnsi="Cambria Math"/>
                <w:i/>
              </w:rPr>
            </m:ctrlPr>
          </m:sSupPr>
          <m:e>
            <m:r>
              <w:rPr>
                <w:rFonts w:ascii="Cambria Math" w:hAnsi="Cambria Math"/>
              </w:rPr>
              <m:t>10</m:t>
            </m:r>
          </m:e>
          <m:sup>
            <m:r>
              <w:rPr>
                <w:rFonts w:ascii="Cambria Math" w:hAnsi="Cambria Math"/>
              </w:rPr>
              <m:t>-11</m:t>
            </m:r>
          </m:sup>
        </m:sSup>
        <m:sSup>
          <m:sSupPr>
            <m:ctrlPr>
              <w:rPr>
                <w:rFonts w:ascii="Cambria Math" w:hAnsi="Cambria Math"/>
                <w:i/>
              </w:rPr>
            </m:ctrlPr>
          </m:sSupPr>
          <m:e>
            <m:r>
              <w:rPr>
                <w:rFonts w:ascii="Cambria Math" w:hAnsi="Cambria Math"/>
              </w:rPr>
              <m:t>t</m:t>
            </m:r>
          </m:e>
          <m:sup>
            <m:r>
              <w:rPr>
                <w:rFonts w:ascii="Cambria Math" w:hAnsi="Cambria Math"/>
              </w:rPr>
              <m:t>4</m:t>
            </m:r>
          </m:sup>
        </m:sSup>
      </m:oMath>
      <w:r w:rsidRPr="00D83088">
        <w:rPr>
          <w:rFonts w:ascii="微软雅黑" w:eastAsia="微软雅黑" w:hAnsi="微软雅黑"/>
        </w:rPr>
        <w:tab/>
      </w:r>
      <w:r>
        <w:t>(A.</w:t>
      </w:r>
      <w:fldSimple w:instr="  seq fulu_equation_132962080549375657  ">
        <w:r w:rsidR="001A53B8">
          <w:rPr>
            <w:noProof/>
          </w:rPr>
          <w:t>4</w:t>
        </w:r>
      </w:fldSimple>
      <w:r>
        <w:t>)</w:t>
      </w:r>
    </w:p>
    <w:p w:rsidR="00D83088" w:rsidRDefault="00D83088" w:rsidP="00D83088">
      <w:pPr>
        <w:pStyle w:val="affff5"/>
        <w:ind w:firstLine="420"/>
      </w:pPr>
      <w:r w:rsidRPr="00D83088">
        <w:rPr>
          <w:rFonts w:hint="eastAsia"/>
        </w:rPr>
        <w:t>根据以上拟合公式，</w:t>
      </w:r>
      <w:r w:rsidRPr="00D83088">
        <w:rPr>
          <w:rFonts w:hint="eastAsia"/>
        </w:rPr>
        <w:t xml:space="preserve"> </w:t>
      </w:r>
      <w:r w:rsidRPr="00D83088">
        <w:rPr>
          <w:rFonts w:hint="eastAsia"/>
        </w:rPr>
        <w:t>可得理论烟气焓值为</w:t>
      </w:r>
      <w:r>
        <w:rPr>
          <w:rFonts w:hint="eastAsia"/>
        </w:rPr>
        <w:t>：</w:t>
      </w:r>
    </w:p>
    <w:p w:rsidR="00D83088" w:rsidRDefault="00D83088" w:rsidP="00D83088">
      <w:pPr>
        <w:pStyle w:val="affffff6"/>
      </w:pPr>
      <w:r>
        <w:tab/>
      </w:r>
      <m:oMath>
        <m:sSubSup>
          <m:sSubSupPr>
            <m:ctrlPr>
              <w:rPr>
                <w:rFonts w:ascii="Cambria Math" w:hAnsi="Cambria Math"/>
              </w:rPr>
            </m:ctrlPr>
          </m:sSubSupPr>
          <m:e>
            <m:r>
              <w:rPr>
                <w:rFonts w:ascii="Cambria Math" w:hAnsi="Cambria Math"/>
              </w:rPr>
              <m:t>h</m:t>
            </m:r>
          </m:e>
          <m:sub>
            <m:r>
              <w:rPr>
                <w:rFonts w:ascii="Cambria Math" w:hAnsi="Cambria Math"/>
              </w:rPr>
              <m:t>y</m:t>
            </m:r>
          </m:sub>
          <m:sup>
            <m:r>
              <w:rPr>
                <w:rFonts w:ascii="Cambria Math" w:hAnsi="Cambria Math"/>
              </w:rPr>
              <m:t>o</m:t>
            </m:r>
          </m:sup>
        </m:sSubSup>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V</m:t>
                </m:r>
              </m:e>
              <m:sub>
                <m:r>
                  <w:rPr>
                    <w:rFonts w:ascii="Cambria Math" w:hAnsi="Cambria Math"/>
                  </w:rPr>
                  <m:t>i</m:t>
                </m:r>
              </m:sub>
            </m:sSub>
          </m:e>
        </m:nary>
        <m:sSub>
          <m:sSubPr>
            <m:ctrlPr>
              <w:rPr>
                <w:rFonts w:ascii="Cambria Math" w:hAnsi="Cambria Math"/>
                <w:i/>
              </w:rPr>
            </m:ctrlPr>
          </m:sSubPr>
          <m:e>
            <m:r>
              <w:rPr>
                <w:rFonts w:ascii="Cambria Math" w:hAnsi="Cambria Math"/>
              </w:rPr>
              <m:t>h</m:t>
            </m:r>
          </m:e>
          <m:sub>
            <m:r>
              <w:rPr>
                <w:rFonts w:ascii="Cambria Math" w:hAnsi="Cambria Math"/>
              </w:rPr>
              <m:t>i</m:t>
            </m:r>
          </m:sub>
        </m:sSub>
      </m:oMath>
      <w:r w:rsidRPr="00D83088">
        <w:rPr>
          <w:rFonts w:ascii="微软雅黑" w:eastAsia="微软雅黑" w:hAnsi="微软雅黑"/>
        </w:rPr>
        <w:tab/>
      </w:r>
      <w:r>
        <w:rPr>
          <w:rFonts w:hint="eastAsia"/>
        </w:rPr>
        <w:t xml:space="preserve">   </w:t>
      </w:r>
      <w:r>
        <w:t xml:space="preserve"> (A.</w:t>
      </w:r>
      <w:fldSimple w:instr="  seq fulu_equation_132962080549375657  ">
        <w:r w:rsidR="001A53B8">
          <w:rPr>
            <w:noProof/>
          </w:rPr>
          <w:t>5</w:t>
        </w:r>
      </w:fldSimple>
      <w:r>
        <w:t>)</w:t>
      </w:r>
    </w:p>
    <w:p w:rsidR="00D83088" w:rsidRDefault="00D83088" w:rsidP="00D83088">
      <w:pPr>
        <w:pStyle w:val="affff5"/>
        <w:ind w:firstLine="420"/>
      </w:pPr>
      <w:r>
        <w:rPr>
          <w:rFonts w:hint="eastAsia"/>
        </w:rPr>
        <w:t>式中：</w:t>
      </w:r>
    </w:p>
    <w:p w:rsidR="00123D89" w:rsidRPr="00746CD8" w:rsidRDefault="00322ABC" w:rsidP="00746CD8">
      <w:pPr>
        <w:pStyle w:val="affff6"/>
        <w:ind w:leftChars="202" w:left="424" w:firstLineChars="0" w:firstLine="2"/>
        <w:rPr>
          <w:sz w:val="18"/>
        </w:rPr>
      </w:pPr>
      <m:oMath>
        <m:sSubSup>
          <m:sSubSupPr>
            <m:ctrlPr>
              <w:rPr>
                <w:rFonts w:ascii="Cambria Math" w:hAnsi="Cambria Math"/>
                <w:sz w:val="18"/>
              </w:rPr>
            </m:ctrlPr>
          </m:sSubSupPr>
          <m:e>
            <m:r>
              <w:rPr>
                <w:rFonts w:ascii="Cambria Math" w:hAnsi="Cambria Math"/>
                <w:sz w:val="18"/>
              </w:rPr>
              <m:t>h</m:t>
            </m:r>
          </m:e>
          <m:sub>
            <m:r>
              <w:rPr>
                <w:rFonts w:ascii="Cambria Math" w:hAnsi="Cambria Math"/>
                <w:sz w:val="18"/>
              </w:rPr>
              <m:t>y</m:t>
            </m:r>
          </m:sub>
          <m:sup>
            <m:r>
              <w:rPr>
                <w:rFonts w:ascii="Cambria Math" w:hAnsi="Cambria Math"/>
                <w:sz w:val="18"/>
              </w:rPr>
              <m:t>o</m:t>
            </m:r>
          </m:sup>
        </m:sSubSup>
      </m:oMath>
      <w:r w:rsidR="00746CD8" w:rsidRPr="00746CD8">
        <w:rPr>
          <w:rFonts w:hint="eastAsia"/>
          <w:sz w:val="18"/>
        </w:rPr>
        <w:t>——标态下理论烟气焓值（KJ/m</w:t>
      </w:r>
      <w:r w:rsidR="00746CD8" w:rsidRPr="00746CD8">
        <w:rPr>
          <w:rFonts w:hint="eastAsia"/>
          <w:sz w:val="18"/>
          <w:vertAlign w:val="superscript"/>
        </w:rPr>
        <w:t>3</w:t>
      </w:r>
      <w:r w:rsidR="00746CD8" w:rsidRPr="00746CD8">
        <w:rPr>
          <w:rFonts w:hint="eastAsia"/>
          <w:sz w:val="18"/>
        </w:rPr>
        <w:t>）；</w:t>
      </w:r>
    </w:p>
    <w:p w:rsidR="00746CD8" w:rsidRPr="00746CD8" w:rsidRDefault="00746CD8" w:rsidP="00746CD8">
      <w:pPr>
        <w:pStyle w:val="affff6"/>
        <w:ind w:leftChars="202" w:left="424" w:firstLineChars="0" w:firstLine="2"/>
        <w:rPr>
          <w:sz w:val="18"/>
        </w:rPr>
      </w:pPr>
      <w:r w:rsidRPr="00746CD8">
        <w:rPr>
          <w:rFonts w:hint="eastAsia"/>
          <w:sz w:val="18"/>
        </w:rPr>
        <w:t>V</w:t>
      </w:r>
      <w:r w:rsidRPr="00746CD8">
        <w:rPr>
          <w:sz w:val="18"/>
          <w:vertAlign w:val="subscript"/>
        </w:rPr>
        <w:t>i</w:t>
      </w:r>
      <w:r w:rsidRPr="00746CD8">
        <w:rPr>
          <w:rFonts w:hint="eastAsia"/>
          <w:sz w:val="18"/>
        </w:rPr>
        <w:t>——标态下烟气中各组分的体积（m</w:t>
      </w:r>
      <w:r w:rsidRPr="00746CD8">
        <w:rPr>
          <w:rFonts w:hint="eastAsia"/>
          <w:sz w:val="18"/>
          <w:vertAlign w:val="superscript"/>
        </w:rPr>
        <w:t>3</w:t>
      </w:r>
      <w:r w:rsidRPr="00746CD8">
        <w:rPr>
          <w:rFonts w:hint="eastAsia"/>
          <w:sz w:val="18"/>
        </w:rPr>
        <w:t>/m</w:t>
      </w:r>
      <w:r w:rsidRPr="00746CD8">
        <w:rPr>
          <w:rFonts w:hint="eastAsia"/>
          <w:sz w:val="18"/>
          <w:vertAlign w:val="superscript"/>
        </w:rPr>
        <w:t>3</w:t>
      </w:r>
      <w:r w:rsidRPr="00746CD8">
        <w:rPr>
          <w:rFonts w:hint="eastAsia"/>
          <w:sz w:val="18"/>
        </w:rPr>
        <w:t>）；</w:t>
      </w:r>
    </w:p>
    <w:p w:rsidR="00746CD8" w:rsidRPr="00746CD8" w:rsidRDefault="00746CD8" w:rsidP="00746CD8">
      <w:pPr>
        <w:pStyle w:val="affff6"/>
        <w:ind w:leftChars="202" w:left="424" w:firstLineChars="0" w:firstLine="2"/>
        <w:rPr>
          <w:sz w:val="18"/>
        </w:rPr>
      </w:pPr>
      <w:r w:rsidRPr="00746CD8">
        <w:rPr>
          <w:rFonts w:hint="eastAsia"/>
          <w:sz w:val="18"/>
        </w:rPr>
        <w:t>h</w:t>
      </w:r>
      <w:r w:rsidRPr="00746CD8">
        <w:rPr>
          <w:sz w:val="18"/>
          <w:vertAlign w:val="subscript"/>
        </w:rPr>
        <w:t>i</w:t>
      </w:r>
      <w:r w:rsidRPr="00746CD8">
        <w:rPr>
          <w:rFonts w:hint="eastAsia"/>
          <w:sz w:val="18"/>
        </w:rPr>
        <w:t>——标态下烟气中各组分的焓值（KJ/m</w:t>
      </w:r>
      <w:r w:rsidRPr="00746CD8">
        <w:rPr>
          <w:rFonts w:hint="eastAsia"/>
          <w:sz w:val="18"/>
          <w:vertAlign w:val="superscript"/>
        </w:rPr>
        <w:t>3</w:t>
      </w:r>
      <w:r w:rsidRPr="00746CD8">
        <w:rPr>
          <w:rFonts w:hint="eastAsia"/>
          <w:sz w:val="18"/>
        </w:rPr>
        <w:t>）。</w:t>
      </w:r>
    </w:p>
    <w:p w:rsidR="00150ECF" w:rsidRDefault="00150ECF" w:rsidP="00746CD8">
      <w:pPr>
        <w:pStyle w:val="af5"/>
        <w:rPr>
          <w:lang w:val="zh-CN"/>
        </w:rPr>
      </w:pPr>
      <w:r>
        <w:rPr>
          <w:lang w:val="zh-CN"/>
        </w:rPr>
        <w:t>实际烟气的熔值</w:t>
      </w:r>
    </w:p>
    <w:p w:rsidR="00746CD8" w:rsidRDefault="00746CD8" w:rsidP="00746CD8">
      <w:pPr>
        <w:pStyle w:val="affffff6"/>
        <w:rPr>
          <w:lang w:val="zh-CN"/>
        </w:rPr>
      </w:pPr>
      <w:r>
        <w:rPr>
          <w:lang w:val="zh-CN"/>
        </w:rPr>
        <w:tab/>
      </w:r>
      <m:oMath>
        <m:sSub>
          <m:sSubPr>
            <m:ctrlPr>
              <w:rPr>
                <w:rFonts w:ascii="Cambria Math" w:hAnsi="Cambria Math"/>
                <w:lang w:val="zh-CN"/>
              </w:rPr>
            </m:ctrlPr>
          </m:sSubPr>
          <m:e>
            <m:r>
              <w:rPr>
                <w:rFonts w:ascii="Cambria Math" w:hAnsi="Cambria Math"/>
                <w:lang w:val="zh-CN"/>
              </w:rPr>
              <m:t>h</m:t>
            </m:r>
          </m:e>
          <m:sub>
            <m:r>
              <w:rPr>
                <w:rFonts w:ascii="Cambria Math" w:hAnsi="Cambria Math"/>
                <w:lang w:val="zh-CN"/>
              </w:rPr>
              <m:t>y</m:t>
            </m:r>
          </m:sub>
        </m:sSub>
        <m:r>
          <w:rPr>
            <w:rFonts w:ascii="Cambria Math" w:hAnsi="Cambria Math"/>
            <w:lang w:val="zh-CN"/>
          </w:rPr>
          <m:t>=</m:t>
        </m:r>
        <m:sSubSup>
          <m:sSubSupPr>
            <m:ctrlPr>
              <w:rPr>
                <w:rFonts w:ascii="Cambria Math" w:hAnsi="Cambria Math"/>
                <w:i/>
                <w:lang w:val="zh-CN"/>
              </w:rPr>
            </m:ctrlPr>
          </m:sSubSupPr>
          <m:e>
            <m:r>
              <w:rPr>
                <w:rFonts w:ascii="Cambria Math" w:hAnsi="Cambria Math"/>
                <w:lang w:val="zh-CN"/>
              </w:rPr>
              <m:t>h</m:t>
            </m:r>
          </m:e>
          <m:sub>
            <m:r>
              <w:rPr>
                <w:rFonts w:ascii="Cambria Math" w:hAnsi="Cambria Math"/>
                <w:lang w:val="zh-CN"/>
              </w:rPr>
              <m:t>y</m:t>
            </m:r>
          </m:sub>
          <m:sup>
            <m:r>
              <w:rPr>
                <w:rFonts w:ascii="Cambria Math" w:hAnsi="Cambria Math"/>
                <w:lang w:val="zh-CN"/>
              </w:rPr>
              <m:t>o</m:t>
            </m:r>
          </m:sup>
        </m:sSubSup>
        <m:r>
          <w:rPr>
            <w:rFonts w:ascii="Cambria Math" w:hAnsi="Cambria Math"/>
            <w:lang w:val="zh-CN"/>
          </w:rPr>
          <m:t>+(α-1)</m:t>
        </m:r>
        <m:sSubSup>
          <m:sSubSupPr>
            <m:ctrlPr>
              <w:rPr>
                <w:rFonts w:ascii="Cambria Math" w:hAnsi="Cambria Math"/>
                <w:i/>
                <w:lang w:val="zh-CN"/>
              </w:rPr>
            </m:ctrlPr>
          </m:sSubSupPr>
          <m:e>
            <m:r>
              <w:rPr>
                <w:rFonts w:ascii="Cambria Math" w:hAnsi="Cambria Math"/>
                <w:lang w:val="zh-CN"/>
              </w:rPr>
              <m:t>h</m:t>
            </m:r>
          </m:e>
          <m:sub>
            <m:r>
              <w:rPr>
                <w:rFonts w:ascii="Cambria Math" w:hAnsi="Cambria Math"/>
                <w:lang w:val="zh-CN"/>
              </w:rPr>
              <m:t>k</m:t>
            </m:r>
          </m:sub>
          <m:sup>
            <m:r>
              <w:rPr>
                <w:rFonts w:ascii="Cambria Math" w:hAnsi="Cambria Math"/>
                <w:lang w:val="zh-CN"/>
              </w:rPr>
              <m:t>o</m:t>
            </m:r>
          </m:sup>
        </m:sSubSup>
      </m:oMath>
      <w:r w:rsidRPr="00746CD8">
        <w:rPr>
          <w:rFonts w:ascii="微软雅黑" w:eastAsia="微软雅黑" w:hAnsi="微软雅黑"/>
          <w:lang w:val="zh-CN"/>
        </w:rPr>
        <w:tab/>
      </w:r>
      <w:r>
        <w:rPr>
          <w:lang w:val="zh-CN"/>
        </w:rPr>
        <w:t>(A.</w:t>
      </w:r>
      <w:r>
        <w:rPr>
          <w:lang w:val="zh-CN"/>
        </w:rPr>
        <w:fldChar w:fldCharType="begin"/>
      </w:r>
      <w:r>
        <w:rPr>
          <w:lang w:val="zh-CN"/>
        </w:rPr>
        <w:instrText xml:space="preserve">  seq fulu_equation_132962080549375657  </w:instrText>
      </w:r>
      <w:r>
        <w:rPr>
          <w:lang w:val="zh-CN"/>
        </w:rPr>
        <w:fldChar w:fldCharType="separate"/>
      </w:r>
      <w:r w:rsidR="001A53B8">
        <w:rPr>
          <w:noProof/>
          <w:lang w:val="zh-CN"/>
        </w:rPr>
        <w:t>6</w:t>
      </w:r>
      <w:r>
        <w:rPr>
          <w:lang w:val="zh-CN"/>
        </w:rPr>
        <w:fldChar w:fldCharType="end"/>
      </w:r>
      <w:r>
        <w:rPr>
          <w:lang w:val="zh-CN"/>
        </w:rPr>
        <w:t>)</w:t>
      </w:r>
    </w:p>
    <w:p w:rsidR="00746CD8" w:rsidRDefault="00746CD8" w:rsidP="00746CD8">
      <w:pPr>
        <w:pStyle w:val="affff5"/>
        <w:ind w:firstLine="420"/>
        <w:rPr>
          <w:lang w:val="zh-CN"/>
        </w:rPr>
      </w:pPr>
      <w:r>
        <w:rPr>
          <w:rFonts w:hint="eastAsia"/>
          <w:lang w:val="zh-CN"/>
        </w:rPr>
        <w:t>式中：</w:t>
      </w:r>
    </w:p>
    <w:p w:rsidR="00746CD8" w:rsidRDefault="00746CD8" w:rsidP="002609F4">
      <w:pPr>
        <w:pStyle w:val="affff6"/>
        <w:ind w:firstLineChars="250" w:firstLine="450"/>
        <w:rPr>
          <w:sz w:val="18"/>
        </w:rPr>
      </w:pPr>
      <w:r w:rsidRPr="00746CD8">
        <w:rPr>
          <w:rFonts w:hint="eastAsia"/>
          <w:sz w:val="18"/>
          <w:lang w:val="zh-CN"/>
        </w:rPr>
        <w:t>h</w:t>
      </w:r>
      <w:r w:rsidRPr="00746CD8">
        <w:rPr>
          <w:rFonts w:hint="eastAsia"/>
          <w:sz w:val="18"/>
          <w:vertAlign w:val="subscript"/>
          <w:lang w:val="zh-CN"/>
        </w:rPr>
        <w:t>y</w:t>
      </w:r>
      <w:r w:rsidRPr="00746CD8">
        <w:rPr>
          <w:rFonts w:hint="eastAsia"/>
          <w:sz w:val="18"/>
        </w:rPr>
        <w:t>——标态下实际烟气焓值（KJ/m</w:t>
      </w:r>
      <w:r w:rsidRPr="00746CD8">
        <w:rPr>
          <w:rFonts w:hint="eastAsia"/>
          <w:sz w:val="18"/>
          <w:vertAlign w:val="superscript"/>
        </w:rPr>
        <w:t>3</w:t>
      </w:r>
      <w:r w:rsidRPr="00746CD8">
        <w:rPr>
          <w:rFonts w:hint="eastAsia"/>
          <w:sz w:val="18"/>
        </w:rPr>
        <w:t>）；</w:t>
      </w:r>
    </w:p>
    <w:p w:rsidR="00746CD8" w:rsidRDefault="002609F4" w:rsidP="002609F4">
      <w:pPr>
        <w:pStyle w:val="affff6"/>
        <w:ind w:firstLineChars="250" w:firstLine="450"/>
        <w:rPr>
          <w:sz w:val="18"/>
        </w:rPr>
      </w:pPr>
      <w:r>
        <w:rPr>
          <w:rFonts w:hint="eastAsia"/>
          <w:sz w:val="18"/>
        </w:rPr>
        <w:t>α——</w:t>
      </w:r>
      <w:r w:rsidRPr="002609F4">
        <w:rPr>
          <w:rFonts w:hint="eastAsia"/>
          <w:sz w:val="18"/>
        </w:rPr>
        <w:t>过量空气系数；</w:t>
      </w:r>
    </w:p>
    <w:p w:rsidR="002609F4" w:rsidRPr="002609F4" w:rsidRDefault="00322ABC" w:rsidP="002609F4">
      <w:pPr>
        <w:pStyle w:val="affff6"/>
        <w:ind w:leftChars="202" w:left="424" w:firstLineChars="1" w:firstLine="2"/>
        <w:rPr>
          <w:sz w:val="18"/>
        </w:rPr>
      </w:pPr>
      <m:oMath>
        <m:sSubSup>
          <m:sSubSupPr>
            <m:ctrlPr>
              <w:rPr>
                <w:rFonts w:ascii="Cambria Math" w:hAnsi="Cambria Math"/>
                <w:sz w:val="18"/>
              </w:rPr>
            </m:ctrlPr>
          </m:sSubSupPr>
          <m:e>
            <m:r>
              <w:rPr>
                <w:rFonts w:ascii="Cambria Math" w:hAnsi="Cambria Math"/>
                <w:sz w:val="18"/>
              </w:rPr>
              <m:t>h</m:t>
            </m:r>
          </m:e>
          <m:sub>
            <m:r>
              <w:rPr>
                <w:rFonts w:ascii="Cambria Math" w:hAnsi="Cambria Math"/>
                <w:sz w:val="18"/>
              </w:rPr>
              <m:t>k</m:t>
            </m:r>
          </m:sub>
          <m:sup>
            <m:r>
              <w:rPr>
                <w:rFonts w:ascii="Cambria Math" w:hAnsi="Cambria Math"/>
                <w:sz w:val="18"/>
              </w:rPr>
              <m:t>o</m:t>
            </m:r>
          </m:sup>
        </m:sSubSup>
      </m:oMath>
      <w:r w:rsidR="002609F4">
        <w:rPr>
          <w:rFonts w:hint="eastAsia"/>
          <w:sz w:val="18"/>
        </w:rPr>
        <w:t>——</w:t>
      </w:r>
      <w:r w:rsidR="002609F4" w:rsidRPr="002609F4">
        <w:rPr>
          <w:rFonts w:hint="eastAsia"/>
          <w:sz w:val="18"/>
        </w:rPr>
        <w:t>标态下理论空气量焓值（KJ/m</w:t>
      </w:r>
      <w:r w:rsidR="002609F4" w:rsidRPr="002609F4">
        <w:rPr>
          <w:rFonts w:hint="eastAsia"/>
          <w:sz w:val="18"/>
          <w:vertAlign w:val="superscript"/>
        </w:rPr>
        <w:t>3</w:t>
      </w:r>
      <w:r w:rsidR="002609F4" w:rsidRPr="002609F4">
        <w:rPr>
          <w:rFonts w:hint="eastAsia"/>
          <w:sz w:val="18"/>
        </w:rPr>
        <w:t>）。</w:t>
      </w:r>
    </w:p>
    <w:p w:rsidR="00150ECF" w:rsidRDefault="00150ECF" w:rsidP="00150ECF">
      <w:pPr>
        <w:pStyle w:val="affff6"/>
        <w:ind w:firstLine="420"/>
        <w:rPr>
          <w:lang w:val="zh-CN"/>
        </w:rPr>
      </w:pPr>
      <w:r>
        <w:rPr>
          <w:lang w:val="zh-CN"/>
        </w:rPr>
        <w:t>回收烟气显热量</w:t>
      </w:r>
      <w:r w:rsidR="004A176D">
        <w:rPr>
          <w:rFonts w:hint="eastAsia"/>
          <w:lang w:val="zh-CN"/>
        </w:rPr>
        <w:t>：</w:t>
      </w:r>
    </w:p>
    <w:p w:rsidR="002609F4" w:rsidRDefault="002609F4" w:rsidP="002609F4">
      <w:pPr>
        <w:pStyle w:val="affffff6"/>
        <w:rPr>
          <w:lang w:val="zh-CN"/>
        </w:rPr>
      </w:pPr>
      <w:r>
        <w:rPr>
          <w:lang w:val="zh-CN"/>
        </w:rPr>
        <w:tab/>
      </w:r>
      <m:oMath>
        <m:sSub>
          <m:sSubPr>
            <m:ctrlPr>
              <w:rPr>
                <w:rFonts w:ascii="Cambria Math" w:hAnsi="Cambria Math"/>
                <w:lang w:val="zh-CN"/>
              </w:rPr>
            </m:ctrlPr>
          </m:sSubPr>
          <m:e>
            <m:r>
              <w:rPr>
                <w:rFonts w:ascii="Cambria Math" w:hAnsi="Cambria Math"/>
                <w:lang w:val="zh-CN"/>
              </w:rPr>
              <m:t>Q</m:t>
            </m:r>
          </m:e>
          <m:sub>
            <m:r>
              <w:rPr>
                <w:rFonts w:ascii="Cambria Math" w:hAnsi="Cambria Math"/>
                <w:lang w:val="zh-CN"/>
              </w:rPr>
              <m:t>s</m:t>
            </m:r>
          </m:sub>
        </m:sSub>
        <m:r>
          <w:rPr>
            <w:rFonts w:ascii="Cambria Math" w:hAnsi="Cambria Math"/>
            <w:lang w:val="zh-CN"/>
          </w:rPr>
          <m:t>=</m:t>
        </m:r>
        <m:sSub>
          <m:sSubPr>
            <m:ctrlPr>
              <w:rPr>
                <w:rFonts w:ascii="Cambria Math" w:hAnsi="Cambria Math"/>
                <w:i/>
                <w:lang w:val="zh-CN"/>
              </w:rPr>
            </m:ctrlPr>
          </m:sSubPr>
          <m:e>
            <m:r>
              <w:rPr>
                <w:rFonts w:ascii="Cambria Math" w:hAnsi="Cambria Math"/>
                <w:lang w:val="zh-CN"/>
              </w:rPr>
              <m:t>h</m:t>
            </m:r>
          </m:e>
          <m:sub>
            <m:r>
              <w:rPr>
                <w:rFonts w:ascii="Cambria Math" w:hAnsi="Cambria Math"/>
                <w:lang w:val="zh-CN"/>
              </w:rPr>
              <m:t>y1</m:t>
            </m:r>
          </m:sub>
        </m:sSub>
        <m:r>
          <w:rPr>
            <w:rFonts w:ascii="Cambria Math" w:hAnsi="Cambria Math"/>
            <w:lang w:val="zh-CN"/>
          </w:rPr>
          <m:t>-</m:t>
        </m:r>
        <m:sSub>
          <m:sSubPr>
            <m:ctrlPr>
              <w:rPr>
                <w:rFonts w:ascii="Cambria Math" w:hAnsi="Cambria Math"/>
                <w:i/>
                <w:lang w:val="zh-CN"/>
              </w:rPr>
            </m:ctrlPr>
          </m:sSubPr>
          <m:e>
            <m:r>
              <w:rPr>
                <w:rFonts w:ascii="Cambria Math" w:hAnsi="Cambria Math"/>
                <w:lang w:val="zh-CN"/>
              </w:rPr>
              <m:t>h</m:t>
            </m:r>
          </m:e>
          <m:sub>
            <m:r>
              <w:rPr>
                <w:rFonts w:ascii="Cambria Math" w:hAnsi="Cambria Math"/>
                <w:lang w:val="zh-CN"/>
              </w:rPr>
              <m:t>y2</m:t>
            </m:r>
          </m:sub>
        </m:sSub>
      </m:oMath>
      <w:r w:rsidRPr="002609F4">
        <w:rPr>
          <w:rFonts w:ascii="微软雅黑" w:eastAsia="微软雅黑" w:hAnsi="微软雅黑"/>
          <w:lang w:val="zh-CN"/>
        </w:rPr>
        <w:tab/>
      </w:r>
      <w:r>
        <w:rPr>
          <w:lang w:val="zh-CN"/>
        </w:rPr>
        <w:t>(A.</w:t>
      </w:r>
      <w:r>
        <w:rPr>
          <w:lang w:val="zh-CN"/>
        </w:rPr>
        <w:fldChar w:fldCharType="begin"/>
      </w:r>
      <w:r>
        <w:rPr>
          <w:lang w:val="zh-CN"/>
        </w:rPr>
        <w:instrText xml:space="preserve">  seq fulu_equation_132962080549375657  </w:instrText>
      </w:r>
      <w:r>
        <w:rPr>
          <w:lang w:val="zh-CN"/>
        </w:rPr>
        <w:fldChar w:fldCharType="separate"/>
      </w:r>
      <w:r w:rsidR="001A53B8">
        <w:rPr>
          <w:noProof/>
          <w:lang w:val="zh-CN"/>
        </w:rPr>
        <w:t>7</w:t>
      </w:r>
      <w:r>
        <w:rPr>
          <w:lang w:val="zh-CN"/>
        </w:rPr>
        <w:fldChar w:fldCharType="end"/>
      </w:r>
      <w:r>
        <w:rPr>
          <w:lang w:val="zh-CN"/>
        </w:rPr>
        <w:t>)</w:t>
      </w:r>
    </w:p>
    <w:p w:rsidR="002609F4" w:rsidRDefault="002609F4" w:rsidP="002609F4">
      <w:pPr>
        <w:pStyle w:val="affff5"/>
        <w:ind w:firstLine="420"/>
        <w:rPr>
          <w:lang w:val="zh-CN"/>
        </w:rPr>
      </w:pPr>
      <w:r>
        <w:rPr>
          <w:rFonts w:hint="eastAsia"/>
          <w:lang w:val="zh-CN"/>
        </w:rPr>
        <w:t>式中：</w:t>
      </w:r>
    </w:p>
    <w:p w:rsidR="002609F4" w:rsidRDefault="002609F4" w:rsidP="002609F4">
      <w:pPr>
        <w:pStyle w:val="affff6"/>
        <w:ind w:firstLine="360"/>
        <w:rPr>
          <w:sz w:val="18"/>
        </w:rPr>
      </w:pPr>
      <w:r>
        <w:rPr>
          <w:rFonts w:hint="eastAsia"/>
          <w:sz w:val="18"/>
          <w:lang w:val="zh-CN"/>
        </w:rPr>
        <w:t xml:space="preserve"> </w:t>
      </w:r>
      <w:r>
        <w:rPr>
          <w:sz w:val="18"/>
          <w:lang w:val="zh-CN"/>
        </w:rPr>
        <w:t>Q</w:t>
      </w:r>
      <w:r w:rsidRPr="002609F4">
        <w:rPr>
          <w:sz w:val="18"/>
          <w:vertAlign w:val="subscript"/>
          <w:lang w:val="zh-CN"/>
        </w:rPr>
        <w:t>s</w:t>
      </w:r>
      <w:r w:rsidRPr="00746CD8">
        <w:rPr>
          <w:rFonts w:hint="eastAsia"/>
          <w:sz w:val="18"/>
        </w:rPr>
        <w:t>——</w:t>
      </w:r>
      <w:r w:rsidRPr="002609F4">
        <w:rPr>
          <w:rFonts w:hint="eastAsia"/>
          <w:sz w:val="18"/>
        </w:rPr>
        <w:t>标态下回收烟气焓值（KJ/m</w:t>
      </w:r>
      <w:r w:rsidRPr="002609F4">
        <w:rPr>
          <w:rFonts w:hint="eastAsia"/>
          <w:sz w:val="18"/>
          <w:vertAlign w:val="superscript"/>
        </w:rPr>
        <w:t>3</w:t>
      </w:r>
      <w:r w:rsidRPr="002609F4">
        <w:rPr>
          <w:rFonts w:hint="eastAsia"/>
          <w:sz w:val="18"/>
        </w:rPr>
        <w:t>）；</w:t>
      </w:r>
    </w:p>
    <w:p w:rsidR="002609F4" w:rsidRDefault="002609F4" w:rsidP="002609F4">
      <w:pPr>
        <w:pStyle w:val="affff6"/>
        <w:ind w:firstLine="360"/>
        <w:rPr>
          <w:sz w:val="18"/>
        </w:rPr>
      </w:pPr>
      <w:r>
        <w:rPr>
          <w:sz w:val="18"/>
        </w:rPr>
        <w:t xml:space="preserve"> h</w:t>
      </w:r>
      <w:r w:rsidRPr="002609F4">
        <w:rPr>
          <w:sz w:val="18"/>
          <w:vertAlign w:val="subscript"/>
        </w:rPr>
        <w:t>y1</w:t>
      </w:r>
      <w:r w:rsidRPr="00746CD8">
        <w:rPr>
          <w:rFonts w:hint="eastAsia"/>
          <w:sz w:val="18"/>
        </w:rPr>
        <w:t>——</w:t>
      </w:r>
      <w:r w:rsidRPr="002609F4">
        <w:rPr>
          <w:rFonts w:hint="eastAsia"/>
          <w:sz w:val="18"/>
        </w:rPr>
        <w:t>标态下烟气进口温度焓值（KJ/m</w:t>
      </w:r>
      <w:r w:rsidRPr="002609F4">
        <w:rPr>
          <w:rFonts w:hint="eastAsia"/>
          <w:sz w:val="18"/>
          <w:vertAlign w:val="superscript"/>
        </w:rPr>
        <w:t>3</w:t>
      </w:r>
      <w:r w:rsidRPr="002609F4">
        <w:rPr>
          <w:rFonts w:hint="eastAsia"/>
          <w:sz w:val="18"/>
        </w:rPr>
        <w:t>）；</w:t>
      </w:r>
    </w:p>
    <w:p w:rsidR="002609F4" w:rsidRDefault="002609F4" w:rsidP="002609F4">
      <w:pPr>
        <w:pStyle w:val="affff6"/>
        <w:ind w:firstLineChars="250" w:firstLine="450"/>
        <w:rPr>
          <w:sz w:val="18"/>
        </w:rPr>
      </w:pPr>
      <w:r>
        <w:rPr>
          <w:rFonts w:hint="eastAsia"/>
          <w:sz w:val="18"/>
        </w:rPr>
        <w:t>h</w:t>
      </w:r>
      <w:r w:rsidRPr="002609F4">
        <w:rPr>
          <w:sz w:val="18"/>
          <w:vertAlign w:val="subscript"/>
        </w:rPr>
        <w:t>y2</w:t>
      </w:r>
      <w:r w:rsidRPr="00746CD8">
        <w:rPr>
          <w:rFonts w:hint="eastAsia"/>
          <w:sz w:val="18"/>
        </w:rPr>
        <w:t>——</w:t>
      </w:r>
      <w:r w:rsidRPr="002609F4">
        <w:rPr>
          <w:rFonts w:hint="eastAsia"/>
          <w:sz w:val="18"/>
        </w:rPr>
        <w:t>标态下烟气出口温度焓值（KJ/m</w:t>
      </w:r>
      <w:r w:rsidRPr="002609F4">
        <w:rPr>
          <w:rFonts w:hint="eastAsia"/>
          <w:sz w:val="18"/>
          <w:vertAlign w:val="superscript"/>
        </w:rPr>
        <w:t>3</w:t>
      </w:r>
      <w:r w:rsidRPr="002609F4">
        <w:rPr>
          <w:rFonts w:hint="eastAsia"/>
          <w:sz w:val="18"/>
        </w:rPr>
        <w:t>）。</w:t>
      </w:r>
    </w:p>
    <w:p w:rsidR="00861CB5" w:rsidRDefault="00861CB5" w:rsidP="002609F4">
      <w:pPr>
        <w:pStyle w:val="affff6"/>
        <w:ind w:firstLineChars="250" w:firstLine="450"/>
        <w:rPr>
          <w:sz w:val="18"/>
        </w:rPr>
      </w:pPr>
    </w:p>
    <w:p w:rsidR="00861CB5" w:rsidRPr="002609F4" w:rsidRDefault="00861CB5" w:rsidP="002609F4">
      <w:pPr>
        <w:pStyle w:val="affff6"/>
        <w:ind w:firstLineChars="250" w:firstLine="450"/>
        <w:rPr>
          <w:sz w:val="18"/>
        </w:rPr>
      </w:pPr>
    </w:p>
    <w:p w:rsidR="001D53BA" w:rsidRDefault="001D53BA" w:rsidP="001D53BA">
      <w:pPr>
        <w:pStyle w:val="aff5"/>
        <w:spacing w:before="156" w:after="156"/>
      </w:pPr>
      <w:r>
        <w:rPr>
          <w:rFonts w:hint="eastAsia"/>
        </w:rPr>
        <w:lastRenderedPageBreak/>
        <w:t>烟气潜热回收</w:t>
      </w:r>
      <w:r>
        <w:t>量的</w:t>
      </w:r>
      <w:r>
        <w:rPr>
          <w:rFonts w:hint="eastAsia"/>
        </w:rPr>
        <w:t>计算</w:t>
      </w:r>
    </w:p>
    <w:p w:rsidR="001D53BA" w:rsidRDefault="001D53BA" w:rsidP="001D53BA">
      <w:pPr>
        <w:pStyle w:val="affff6"/>
        <w:ind w:firstLine="420"/>
      </w:pPr>
      <w:r>
        <w:rPr>
          <w:rFonts w:hint="eastAsia"/>
        </w:rPr>
        <w:t>冷凝水</w:t>
      </w:r>
      <w:r>
        <w:t>的水蒸气容积为：</w:t>
      </w:r>
    </w:p>
    <w:p w:rsidR="00B20991" w:rsidRDefault="00B20991" w:rsidP="00B20991">
      <w:pPr>
        <w:pStyle w:val="affffff6"/>
      </w:pPr>
      <w:r>
        <w:tab/>
      </w:r>
      <m:oMath>
        <m:sSubSup>
          <m:sSubSupPr>
            <m:ctrlPr>
              <w:rPr>
                <w:rFonts w:ascii="Cambria Math" w:hAnsi="Cambria Math"/>
              </w:rPr>
            </m:ctrlPr>
          </m:sSubSupPr>
          <m:e>
            <m:r>
              <w:rPr>
                <w:rFonts w:ascii="Cambria Math" w:hAnsi="Cambria Math"/>
              </w:rPr>
              <m:t>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up>
            <m:r>
              <w:rPr>
                <w:rFonts w:ascii="Cambria Math" w:hAnsi="Cambria Math"/>
              </w:rPr>
              <m:t>C</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m:t>
                    </m:r>
                  </m:sub>
                </m:sSub>
                <m:sSub>
                  <m:sSubPr>
                    <m:ctrlPr>
                      <w:rPr>
                        <w:rFonts w:ascii="Cambria Math" w:hAnsi="Cambria Math"/>
                        <w:i/>
                      </w:rPr>
                    </m:ctrlPr>
                  </m:sSubPr>
                  <m:e>
                    <m:r>
                      <w:rPr>
                        <w:rFonts w:ascii="Cambria Math" w:hAnsi="Cambria Math"/>
                      </w:rPr>
                      <m:t>V</m:t>
                    </m:r>
                  </m:e>
                  <m:sub>
                    <m:r>
                      <w:rPr>
                        <w:rFonts w:ascii="Cambria Math" w:hAnsi="Cambria Math"/>
                      </w:rPr>
                      <m:t>y</m:t>
                    </m:r>
                  </m:sub>
                </m:sSub>
              </m:num>
              <m:den>
                <m:sSub>
                  <m:sSubPr>
                    <m:ctrlPr>
                      <w:rPr>
                        <w:rFonts w:ascii="Cambria Math" w:hAnsi="Cambria Math"/>
                        <w:i/>
                      </w:rPr>
                    </m:ctrlPr>
                  </m:sSubPr>
                  <m:e>
                    <m:r>
                      <w:rPr>
                        <w:rFonts w:ascii="Cambria Math" w:hAnsi="Cambria Math"/>
                      </w:rPr>
                      <m:t>P</m:t>
                    </m:r>
                  </m:e>
                  <m:sub>
                    <m:r>
                      <w:rPr>
                        <w:rFonts w:ascii="Cambria Math" w:hAnsi="Cambria Math"/>
                      </w:rPr>
                      <m:t>y</m:t>
                    </m:r>
                  </m:sub>
                </m:sSub>
              </m:den>
            </m:f>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m:t>
                    </m:r>
                  </m:sub>
                </m:sSub>
              </m:num>
              <m:den>
                <m:sSub>
                  <m:sSubPr>
                    <m:ctrlPr>
                      <w:rPr>
                        <w:rFonts w:ascii="Cambria Math" w:hAnsi="Cambria Math"/>
                        <w:i/>
                      </w:rPr>
                    </m:ctrlPr>
                  </m:sSubPr>
                  <m:e>
                    <m:r>
                      <w:rPr>
                        <w:rFonts w:ascii="Cambria Math" w:hAnsi="Cambria Math"/>
                      </w:rPr>
                      <m:t>P</m:t>
                    </m:r>
                  </m:e>
                  <m:sub>
                    <m:r>
                      <w:rPr>
                        <w:rFonts w:ascii="Cambria Math" w:hAnsi="Cambria Math"/>
                      </w:rPr>
                      <m:t>y</m:t>
                    </m:r>
                  </m:sub>
                </m:sSub>
              </m:den>
            </m:f>
          </m:den>
        </m:f>
      </m:oMath>
      <w:r w:rsidRPr="00B20991">
        <w:rPr>
          <w:rFonts w:ascii="微软雅黑" w:eastAsia="微软雅黑" w:hAnsi="微软雅黑"/>
        </w:rPr>
        <w:tab/>
      </w:r>
      <w:r>
        <w:t>(A.</w:t>
      </w:r>
      <w:fldSimple w:instr="  seq fulu_equation_132962080549375657  ">
        <w:r w:rsidR="001A53B8">
          <w:rPr>
            <w:noProof/>
          </w:rPr>
          <w:t>8</w:t>
        </w:r>
      </w:fldSimple>
      <w:r>
        <w:t>)</w:t>
      </w:r>
    </w:p>
    <w:p w:rsidR="00B20991" w:rsidRDefault="00B20991" w:rsidP="00B20991">
      <w:pPr>
        <w:pStyle w:val="affff5"/>
        <w:ind w:firstLine="420"/>
      </w:pPr>
      <w:r>
        <w:rPr>
          <w:rFonts w:hint="eastAsia"/>
        </w:rPr>
        <w:t>式中：</w:t>
      </w:r>
    </w:p>
    <w:p w:rsidR="00B20991" w:rsidRDefault="00B20991" w:rsidP="00B20991">
      <w:pPr>
        <w:pStyle w:val="affff6"/>
        <w:ind w:firstLine="360"/>
        <w:rPr>
          <w:sz w:val="18"/>
        </w:rPr>
      </w:pPr>
      <w:r>
        <w:rPr>
          <w:rFonts w:hint="eastAsia"/>
          <w:sz w:val="18"/>
        </w:rPr>
        <w:t xml:space="preserve"> </w:t>
      </w:r>
      <m:oMath>
        <m:sSubSup>
          <m:sSubSupPr>
            <m:ctrlPr>
              <w:rPr>
                <w:rFonts w:ascii="Cambria Math" w:hAnsi="Cambria Math"/>
                <w:sz w:val="18"/>
              </w:rPr>
            </m:ctrlPr>
          </m:sSubSupPr>
          <m:e>
            <m:r>
              <w:rPr>
                <w:rFonts w:ascii="Cambria Math" w:hAnsi="Cambria Math"/>
                <w:sz w:val="18"/>
              </w:rPr>
              <m:t>V</m:t>
            </m:r>
          </m:e>
          <m:sub>
            <m:sSub>
              <m:sSubPr>
                <m:ctrlPr>
                  <w:rPr>
                    <w:rFonts w:ascii="Cambria Math" w:hAnsi="Cambria Math"/>
                    <w:i/>
                    <w:sz w:val="18"/>
                  </w:rPr>
                </m:ctrlPr>
              </m:sSubPr>
              <m:e>
                <m:r>
                  <w:rPr>
                    <w:rFonts w:ascii="Cambria Math" w:hAnsi="Cambria Math"/>
                    <w:sz w:val="18"/>
                  </w:rPr>
                  <m:t>H</m:t>
                </m:r>
              </m:e>
              <m:sub>
                <m:r>
                  <w:rPr>
                    <w:rFonts w:ascii="Cambria Math" w:hAnsi="Cambria Math"/>
                    <w:sz w:val="18"/>
                  </w:rPr>
                  <m:t>2</m:t>
                </m:r>
              </m:sub>
            </m:sSub>
            <m:r>
              <w:rPr>
                <w:rFonts w:ascii="Cambria Math" w:hAnsi="Cambria Math"/>
                <w:sz w:val="18"/>
              </w:rPr>
              <m:t>O</m:t>
            </m:r>
          </m:sub>
          <m:sup>
            <m:r>
              <w:rPr>
                <w:rFonts w:ascii="Cambria Math" w:hAnsi="Cambria Math"/>
                <w:sz w:val="18"/>
              </w:rPr>
              <m:t>C</m:t>
            </m:r>
          </m:sup>
        </m:sSubSup>
      </m:oMath>
      <w:r>
        <w:rPr>
          <w:rFonts w:hint="eastAsia"/>
          <w:sz w:val="18"/>
        </w:rPr>
        <w:t>——</w:t>
      </w:r>
      <w:r w:rsidRPr="00B20991">
        <w:rPr>
          <w:rFonts w:hint="eastAsia"/>
          <w:sz w:val="18"/>
        </w:rPr>
        <w:t>标态下冷凝的水蒸气容积（m</w:t>
      </w:r>
      <w:r w:rsidRPr="00B20991">
        <w:rPr>
          <w:rFonts w:hint="eastAsia"/>
          <w:sz w:val="18"/>
          <w:vertAlign w:val="superscript"/>
        </w:rPr>
        <w:t>3</w:t>
      </w:r>
      <w:r w:rsidRPr="00B20991">
        <w:rPr>
          <w:rFonts w:hint="eastAsia"/>
          <w:sz w:val="18"/>
        </w:rPr>
        <w:t>/m</w:t>
      </w:r>
      <w:r w:rsidRPr="00B20991">
        <w:rPr>
          <w:rFonts w:hint="eastAsia"/>
          <w:sz w:val="18"/>
          <w:vertAlign w:val="superscript"/>
        </w:rPr>
        <w:t>3</w:t>
      </w:r>
      <w:r w:rsidRPr="00B20991">
        <w:rPr>
          <w:rFonts w:hint="eastAsia"/>
          <w:sz w:val="18"/>
        </w:rPr>
        <w:t>）；</w:t>
      </w:r>
    </w:p>
    <w:p w:rsidR="00B20991" w:rsidRDefault="00B20991" w:rsidP="00B20991">
      <w:pPr>
        <w:pStyle w:val="affff6"/>
        <w:ind w:firstLine="360"/>
        <w:rPr>
          <w:sz w:val="18"/>
        </w:rPr>
      </w:pPr>
      <w:r>
        <w:rPr>
          <w:sz w:val="18"/>
        </w:rPr>
        <w:t xml:space="preserve"> </w:t>
      </w:r>
      <m:oMath>
        <m:sSub>
          <m:sSubPr>
            <m:ctrlPr>
              <w:rPr>
                <w:rFonts w:ascii="Cambria Math" w:hAnsi="Cambria Math"/>
                <w:sz w:val="18"/>
              </w:rPr>
            </m:ctrlPr>
          </m:sSubPr>
          <m:e>
            <m:r>
              <w:rPr>
                <w:rFonts w:ascii="Cambria Math" w:hAnsi="Cambria Math"/>
                <w:sz w:val="18"/>
              </w:rPr>
              <m:t>V</m:t>
            </m:r>
          </m:e>
          <m:sub>
            <m:sSub>
              <m:sSubPr>
                <m:ctrlPr>
                  <w:rPr>
                    <w:rFonts w:ascii="Cambria Math" w:hAnsi="Cambria Math"/>
                    <w:i/>
                    <w:sz w:val="18"/>
                  </w:rPr>
                </m:ctrlPr>
              </m:sSubPr>
              <m:e>
                <m:r>
                  <w:rPr>
                    <w:rFonts w:ascii="Cambria Math" w:hAnsi="Cambria Math"/>
                    <w:sz w:val="18"/>
                  </w:rPr>
                  <m:t>H</m:t>
                </m:r>
              </m:e>
              <m:sub>
                <m:r>
                  <w:rPr>
                    <w:rFonts w:ascii="Cambria Math" w:hAnsi="Cambria Math"/>
                    <w:sz w:val="18"/>
                  </w:rPr>
                  <m:t>2</m:t>
                </m:r>
              </m:sub>
            </m:sSub>
            <m:r>
              <w:rPr>
                <w:rFonts w:ascii="Cambria Math" w:hAnsi="Cambria Math"/>
                <w:sz w:val="18"/>
              </w:rPr>
              <m:t>O</m:t>
            </m:r>
          </m:sub>
        </m:sSub>
      </m:oMath>
      <w:r>
        <w:rPr>
          <w:rFonts w:hint="eastAsia"/>
          <w:sz w:val="18"/>
        </w:rPr>
        <w:t>——</w:t>
      </w:r>
      <w:r w:rsidRPr="00B20991">
        <w:rPr>
          <w:rFonts w:hint="eastAsia"/>
          <w:sz w:val="18"/>
        </w:rPr>
        <w:t>水蒸气容积（m</w:t>
      </w:r>
      <w:r w:rsidRPr="00B20991">
        <w:rPr>
          <w:rFonts w:hint="eastAsia"/>
          <w:sz w:val="18"/>
          <w:vertAlign w:val="superscript"/>
        </w:rPr>
        <w:t>3</w:t>
      </w:r>
      <w:r w:rsidRPr="00B20991">
        <w:rPr>
          <w:rFonts w:hint="eastAsia"/>
          <w:sz w:val="18"/>
        </w:rPr>
        <w:t>）；</w:t>
      </w:r>
    </w:p>
    <w:p w:rsidR="00B20991" w:rsidRDefault="00B20991" w:rsidP="00B20991">
      <w:pPr>
        <w:pStyle w:val="affff6"/>
        <w:ind w:firstLine="360"/>
        <w:rPr>
          <w:sz w:val="18"/>
        </w:rPr>
      </w:pPr>
      <w:r>
        <w:rPr>
          <w:sz w:val="18"/>
        </w:rPr>
        <w:t xml:space="preserve"> </w:t>
      </w:r>
      <w:r w:rsidR="007145B6">
        <w:rPr>
          <w:sz w:val="18"/>
        </w:rPr>
        <w:t>P</w:t>
      </w:r>
      <w:r w:rsidR="007145B6" w:rsidRPr="007145B6">
        <w:rPr>
          <w:sz w:val="18"/>
          <w:vertAlign w:val="subscript"/>
        </w:rPr>
        <w:t>s</w:t>
      </w:r>
      <w:r w:rsidR="007145B6">
        <w:rPr>
          <w:rFonts w:hint="eastAsia"/>
          <w:sz w:val="18"/>
        </w:rPr>
        <w:t>——</w:t>
      </w:r>
      <w:r w:rsidR="007145B6" w:rsidRPr="007145B6">
        <w:rPr>
          <w:rFonts w:hint="eastAsia"/>
          <w:sz w:val="18"/>
        </w:rPr>
        <w:t>对应温度水蒸气饱和压力（Pa）；</w:t>
      </w:r>
    </w:p>
    <w:p w:rsidR="007145B6" w:rsidRDefault="007145B6" w:rsidP="00B20991">
      <w:pPr>
        <w:pStyle w:val="affff6"/>
        <w:ind w:firstLine="360"/>
        <w:rPr>
          <w:sz w:val="18"/>
        </w:rPr>
      </w:pPr>
      <w:r>
        <w:rPr>
          <w:rFonts w:hint="eastAsia"/>
          <w:sz w:val="18"/>
        </w:rPr>
        <w:t xml:space="preserve"> P</w:t>
      </w:r>
      <w:r w:rsidRPr="007145B6">
        <w:rPr>
          <w:sz w:val="18"/>
          <w:vertAlign w:val="subscript"/>
        </w:rPr>
        <w:t>y</w:t>
      </w:r>
      <w:r>
        <w:rPr>
          <w:rFonts w:hint="eastAsia"/>
          <w:sz w:val="18"/>
        </w:rPr>
        <w:t>——</w:t>
      </w:r>
      <w:r w:rsidRPr="007145B6">
        <w:rPr>
          <w:rFonts w:hint="eastAsia"/>
          <w:sz w:val="18"/>
        </w:rPr>
        <w:t>烟气压力（Pa）；</w:t>
      </w:r>
    </w:p>
    <w:p w:rsidR="007145B6" w:rsidRPr="007145B6" w:rsidRDefault="007145B6" w:rsidP="00B20991">
      <w:pPr>
        <w:pStyle w:val="affff6"/>
        <w:ind w:firstLine="360"/>
        <w:rPr>
          <w:sz w:val="18"/>
        </w:rPr>
      </w:pPr>
      <w:r>
        <w:rPr>
          <w:sz w:val="18"/>
        </w:rPr>
        <w:t xml:space="preserve"> V</w:t>
      </w:r>
      <w:r w:rsidRPr="007145B6">
        <w:rPr>
          <w:sz w:val="18"/>
          <w:vertAlign w:val="subscript"/>
        </w:rPr>
        <w:t>y</w:t>
      </w:r>
      <w:r>
        <w:rPr>
          <w:rFonts w:hint="eastAsia"/>
          <w:sz w:val="18"/>
        </w:rPr>
        <w:t>——</w:t>
      </w:r>
      <w:r w:rsidRPr="007145B6">
        <w:rPr>
          <w:rFonts w:hint="eastAsia"/>
          <w:sz w:val="18"/>
        </w:rPr>
        <w:t>烟气容积（m</w:t>
      </w:r>
      <w:r w:rsidRPr="007145B6">
        <w:rPr>
          <w:rFonts w:hint="eastAsia"/>
          <w:sz w:val="18"/>
          <w:vertAlign w:val="superscript"/>
        </w:rPr>
        <w:t>3</w:t>
      </w:r>
      <w:r w:rsidRPr="007145B6">
        <w:rPr>
          <w:rFonts w:hint="eastAsia"/>
          <w:sz w:val="18"/>
        </w:rPr>
        <w:t>）。</w:t>
      </w:r>
    </w:p>
    <w:p w:rsidR="001D53BA" w:rsidRDefault="001D53BA" w:rsidP="001D53BA">
      <w:pPr>
        <w:pStyle w:val="affff6"/>
        <w:ind w:firstLine="420"/>
      </w:pPr>
      <w:r>
        <w:rPr>
          <w:rFonts w:hint="eastAsia"/>
        </w:rPr>
        <w:t>冷凝的</w:t>
      </w:r>
      <w:r>
        <w:t>水质量为：</w:t>
      </w:r>
    </w:p>
    <w:p w:rsidR="007145B6" w:rsidRDefault="007145B6" w:rsidP="007145B6">
      <w:pPr>
        <w:pStyle w:val="affffff6"/>
      </w:pPr>
      <w:r>
        <w:tab/>
      </w:r>
      <m:oMath>
        <m:sSubSup>
          <m:sSubSupPr>
            <m:ctrlPr>
              <w:rPr>
                <w:rFonts w:ascii="Cambria Math" w:hAnsi="Cambria Math"/>
              </w:rPr>
            </m:ctrlPr>
          </m:sSubSupPr>
          <m:e>
            <m:r>
              <w:rPr>
                <w:rFonts w:ascii="Cambria Math" w:hAnsi="Cambria Math"/>
              </w:rPr>
              <m:t>m</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up>
            <m:r>
              <w:rPr>
                <w:rFonts w:ascii="Cambria Math" w:hAnsi="Cambria Math"/>
              </w:rPr>
              <m:t>C</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m:t>
                    </m:r>
                    <m:sSub>
                      <m:sSubPr>
                        <m:ctrlPr>
                          <w:rPr>
                            <w:rFonts w:ascii="Cambria Math" w:hAnsi="Cambria Math"/>
                            <w:i/>
                          </w:rPr>
                        </m:ctrlPr>
                      </m:sSubPr>
                      <m:e>
                        <m:r>
                          <w:rPr>
                            <w:rFonts w:ascii="Cambria Math" w:hAnsi="Cambria Math"/>
                          </w:rPr>
                          <m:t>V</m:t>
                        </m:r>
                      </m:e>
                      <m:sub>
                        <m:r>
                          <w:rPr>
                            <w:rFonts w:ascii="Cambria Math" w:hAnsi="Cambria Math"/>
                          </w:rPr>
                          <m:t>y</m:t>
                        </m:r>
                      </m:sub>
                    </m:sSub>
                  </m:sub>
                </m:sSub>
              </m:num>
              <m:den>
                <m:sSub>
                  <m:sSubPr>
                    <m:ctrlPr>
                      <w:rPr>
                        <w:rFonts w:ascii="Cambria Math" w:hAnsi="Cambria Math"/>
                        <w:i/>
                      </w:rPr>
                    </m:ctrlPr>
                  </m:sSubPr>
                  <m:e>
                    <m:r>
                      <w:rPr>
                        <w:rFonts w:ascii="Cambria Math" w:hAnsi="Cambria Math"/>
                      </w:rPr>
                      <m:t>P</m:t>
                    </m:r>
                  </m:e>
                  <m:sub>
                    <m:r>
                      <w:rPr>
                        <w:rFonts w:ascii="Cambria Math" w:hAnsi="Cambria Math"/>
                      </w:rPr>
                      <m:t>y</m:t>
                    </m:r>
                  </m:sub>
                </m:sSub>
              </m:den>
            </m:f>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m:t>
                    </m:r>
                  </m:sub>
                </m:sSub>
              </m:num>
              <m:den>
                <m:sSub>
                  <m:sSubPr>
                    <m:ctrlPr>
                      <w:rPr>
                        <w:rFonts w:ascii="Cambria Math" w:hAnsi="Cambria Math"/>
                        <w:i/>
                      </w:rPr>
                    </m:ctrlPr>
                  </m:sSubPr>
                  <m:e>
                    <m:r>
                      <w:rPr>
                        <w:rFonts w:ascii="Cambria Math" w:hAnsi="Cambria Math"/>
                      </w:rPr>
                      <m:t>P</m:t>
                    </m:r>
                  </m:e>
                  <m:sub>
                    <m:r>
                      <w:rPr>
                        <w:rFonts w:ascii="Cambria Math" w:hAnsi="Cambria Math"/>
                      </w:rPr>
                      <m:t>y</m:t>
                    </m:r>
                  </m:sub>
                </m:sSub>
              </m:den>
            </m:f>
            <m:r>
              <w:rPr>
                <w:rFonts w:ascii="Cambria Math" w:hAnsi="Cambria Math"/>
              </w:rPr>
              <m:t>)×</m:t>
            </m:r>
            <m:f>
              <m:fPr>
                <m:ctrlPr>
                  <w:rPr>
                    <w:rFonts w:ascii="Cambria Math" w:hAnsi="Cambria Math"/>
                    <w:i/>
                  </w:rPr>
                </m:ctrlPr>
              </m:fPr>
              <m:num>
                <m:r>
                  <w:rPr>
                    <w:rFonts w:ascii="Cambria Math" w:hAnsi="Cambria Math"/>
                  </w:rPr>
                  <m:t>18</m:t>
                </m:r>
              </m:num>
              <m:den>
                <m:r>
                  <w:rPr>
                    <w:rFonts w:ascii="Cambria Math" w:hAnsi="Cambria Math"/>
                  </w:rPr>
                  <m:t>22.4</m:t>
                </m:r>
              </m:den>
            </m:f>
          </m:den>
        </m:f>
      </m:oMath>
      <w:r w:rsidRPr="007145B6">
        <w:rPr>
          <w:rFonts w:ascii="微软雅黑" w:eastAsia="微软雅黑" w:hAnsi="微软雅黑"/>
        </w:rPr>
        <w:tab/>
      </w:r>
      <w:r>
        <w:t>(A.</w:t>
      </w:r>
      <w:fldSimple w:instr="  seq fulu_equation_132962080549375657  ">
        <w:r w:rsidR="001A53B8">
          <w:rPr>
            <w:noProof/>
          </w:rPr>
          <w:t>9</w:t>
        </w:r>
      </w:fldSimple>
      <w:r>
        <w:t>)</w:t>
      </w:r>
    </w:p>
    <w:p w:rsidR="001D53BA" w:rsidRDefault="001D53BA" w:rsidP="001D53BA">
      <w:pPr>
        <w:pStyle w:val="affff6"/>
        <w:ind w:firstLine="420"/>
      </w:pPr>
      <w:r>
        <w:rPr>
          <w:rFonts w:hint="eastAsia"/>
        </w:rPr>
        <w:t>冷凝率</w:t>
      </w:r>
      <w:r>
        <w:t>为：</w:t>
      </w:r>
    </w:p>
    <w:p w:rsidR="007145B6" w:rsidRDefault="00002080" w:rsidP="00002080">
      <w:pPr>
        <w:pStyle w:val="affffff6"/>
      </w:pPr>
      <w:r>
        <w:tab/>
      </w:r>
      <m:oMath>
        <m:r>
          <m:rPr>
            <m:sty m:val="p"/>
          </m:rPr>
          <w:rPr>
            <w:rFonts w:ascii="Cambria Math" w:hAnsi="Cambria Math"/>
          </w:rPr>
          <m:t>∅=</m:t>
        </m:r>
        <m:f>
          <m:fPr>
            <m:ctrlPr>
              <w:rPr>
                <w:rFonts w:ascii="Cambria Math" w:hAnsi="Cambria Math"/>
              </w:rPr>
            </m:ctrlPr>
          </m:fPr>
          <m:num>
            <m:sSubSup>
              <m:sSubSupPr>
                <m:ctrlPr>
                  <w:rPr>
                    <w:rFonts w:ascii="Cambria Math" w:hAnsi="Cambria Math"/>
                    <w:i/>
                  </w:rPr>
                </m:ctrlPr>
              </m:sSubSupPr>
              <m:e>
                <m:r>
                  <w:rPr>
                    <w:rFonts w:ascii="Cambria Math" w:hAnsi="Cambria Math"/>
                  </w:rPr>
                  <m:t>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up>
                <m:r>
                  <w:rPr>
                    <w:rFonts w:ascii="Cambria Math" w:hAnsi="Cambria Math"/>
                  </w:rPr>
                  <m:t>C</m:t>
                </m:r>
              </m:sup>
            </m:sSubSup>
          </m:num>
          <m:den>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den>
        </m:f>
        <m:r>
          <w:rPr>
            <w:rFonts w:ascii="Cambria Math" w:hAnsi="Cambria Math"/>
          </w:rPr>
          <m:t>=</m:t>
        </m:r>
        <m:f>
          <m:fPr>
            <m:ctrlPr>
              <w:rPr>
                <w:rFonts w:ascii="Cambria Math" w:hAnsi="Cambria Math"/>
                <w:i/>
              </w:rPr>
            </m:ctrlPr>
          </m:fPr>
          <m:num>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m:t>
                    </m:r>
                  </m:sub>
                </m:sSub>
                <m:sSub>
                  <m:sSubPr>
                    <m:ctrlPr>
                      <w:rPr>
                        <w:rFonts w:ascii="Cambria Math" w:hAnsi="Cambria Math"/>
                        <w:i/>
                      </w:rPr>
                    </m:ctrlPr>
                  </m:sSubPr>
                  <m:e>
                    <m:r>
                      <w:rPr>
                        <w:rFonts w:ascii="Cambria Math" w:hAnsi="Cambria Math"/>
                      </w:rPr>
                      <m:t>V</m:t>
                    </m:r>
                  </m:e>
                  <m:sub>
                    <m:r>
                      <w:rPr>
                        <w:rFonts w:ascii="Cambria Math" w:hAnsi="Cambria Math"/>
                      </w:rPr>
                      <m:t>y</m:t>
                    </m:r>
                  </m:sub>
                </m:sSub>
              </m:num>
              <m:den>
                <m:sSub>
                  <m:sSubPr>
                    <m:ctrlPr>
                      <w:rPr>
                        <w:rFonts w:ascii="Cambria Math" w:hAnsi="Cambria Math"/>
                        <w:i/>
                      </w:rPr>
                    </m:ctrlPr>
                  </m:sSubPr>
                  <m:e>
                    <m:r>
                      <w:rPr>
                        <w:rFonts w:ascii="Cambria Math" w:hAnsi="Cambria Math"/>
                      </w:rPr>
                      <m:t>P</m:t>
                    </m:r>
                  </m:e>
                  <m:sub>
                    <m:r>
                      <w:rPr>
                        <w:rFonts w:ascii="Cambria Math" w:hAnsi="Cambria Math"/>
                      </w:rPr>
                      <m:t>y</m:t>
                    </m:r>
                  </m:sub>
                </m:sSub>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den>
            </m:f>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m:t>
                    </m:r>
                  </m:sub>
                </m:sSub>
              </m:num>
              <m:den>
                <m:sSub>
                  <m:sSubPr>
                    <m:ctrlPr>
                      <w:rPr>
                        <w:rFonts w:ascii="Cambria Math" w:hAnsi="Cambria Math"/>
                        <w:i/>
                      </w:rPr>
                    </m:ctrlPr>
                  </m:sSubPr>
                  <m:e>
                    <m:r>
                      <w:rPr>
                        <w:rFonts w:ascii="Cambria Math" w:hAnsi="Cambria Math"/>
                      </w:rPr>
                      <m:t>P</m:t>
                    </m:r>
                  </m:e>
                  <m:sub>
                    <m:r>
                      <w:rPr>
                        <w:rFonts w:ascii="Cambria Math" w:hAnsi="Cambria Math"/>
                      </w:rPr>
                      <m:t>y</m:t>
                    </m:r>
                  </m:sub>
                </m:sSub>
              </m:den>
            </m:f>
            <m:r>
              <w:rPr>
                <w:rFonts w:ascii="Cambria Math" w:hAnsi="Cambria Math"/>
              </w:rPr>
              <m:t>)</m:t>
            </m:r>
          </m:den>
        </m:f>
      </m:oMath>
      <w:r w:rsidRPr="00002080">
        <w:rPr>
          <w:rFonts w:ascii="微软雅黑" w:eastAsia="微软雅黑" w:hAnsi="微软雅黑"/>
        </w:rPr>
        <w:tab/>
      </w:r>
      <w:r>
        <w:t>(A.</w:t>
      </w:r>
      <w:fldSimple w:instr="  seq fulu_equation_132962080549375657  ">
        <w:r w:rsidR="001A53B8">
          <w:rPr>
            <w:noProof/>
          </w:rPr>
          <w:t>10</w:t>
        </w:r>
      </w:fldSimple>
      <w:r>
        <w:t>)</w:t>
      </w:r>
    </w:p>
    <w:p w:rsidR="00002080" w:rsidRDefault="00002080" w:rsidP="00002080">
      <w:pPr>
        <w:pStyle w:val="affff5"/>
        <w:ind w:firstLine="420"/>
      </w:pPr>
      <w:r w:rsidRPr="00002080">
        <w:rPr>
          <w:rFonts w:hint="eastAsia"/>
        </w:rPr>
        <w:t>水蒸气的潜热计算参照下式：</w:t>
      </w:r>
    </w:p>
    <w:p w:rsidR="00002080" w:rsidRDefault="00002080" w:rsidP="00002080">
      <w:pPr>
        <w:pStyle w:val="affffff6"/>
      </w:pPr>
      <w:r>
        <w:tab/>
      </w:r>
      <m:oMath>
        <m:sSub>
          <m:sSubPr>
            <m:ctrlPr>
              <w:rPr>
                <w:rFonts w:ascii="Cambria Math" w:hAnsi="Cambria Math"/>
              </w:rPr>
            </m:ctrlPr>
          </m:sSubPr>
          <m:e>
            <m:r>
              <w:rPr>
                <w:rFonts w:ascii="Cambria Math" w:hAnsi="Cambria Math"/>
              </w:rPr>
              <m:t>γ</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r>
          <w:rPr>
            <w:rFonts w:ascii="Cambria Math" w:hAnsi="Cambria Math"/>
          </w:rPr>
          <m:t>=2501.40526-2.33661t-0.00176</m:t>
        </m:r>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+6.11591×</m:t>
        </m:r>
        <m:sSup>
          <m:sSupPr>
            <m:ctrlPr>
              <w:rPr>
                <w:rFonts w:ascii="Cambria Math" w:hAnsi="Cambria Math"/>
                <w:i/>
              </w:rPr>
            </m:ctrlPr>
          </m:sSupPr>
          <m:e>
            <m:r>
              <w:rPr>
                <w:rFonts w:ascii="Cambria Math" w:hAnsi="Cambria Math"/>
              </w:rPr>
              <m:t>10</m:t>
            </m:r>
          </m:e>
          <m:sup>
            <m:r>
              <w:rPr>
                <w:rFonts w:ascii="Cambria Math" w:hAnsi="Cambria Math"/>
              </w:rPr>
              <m:t>-5</m:t>
            </m:r>
          </m:sup>
        </m:sSup>
        <m:sSup>
          <m:sSupPr>
            <m:ctrlPr>
              <w:rPr>
                <w:rFonts w:ascii="Cambria Math" w:hAnsi="Cambria Math"/>
                <w:i/>
              </w:rPr>
            </m:ctrlPr>
          </m:sSupPr>
          <m:e>
            <m:r>
              <w:rPr>
                <w:rFonts w:ascii="Cambria Math" w:hAnsi="Cambria Math"/>
              </w:rPr>
              <m:t>t</m:t>
            </m:r>
          </m:e>
          <m:sup>
            <m:r>
              <w:rPr>
                <w:rFonts w:ascii="Cambria Math" w:hAnsi="Cambria Math"/>
              </w:rPr>
              <m:t>3</m:t>
            </m:r>
          </m:sup>
        </m:sSup>
        <m:r>
          <w:rPr>
            <w:rFonts w:ascii="Cambria Math" w:hAnsi="Cambria Math"/>
          </w:rPr>
          <m:t>-1.0562×</m:t>
        </m:r>
        <m:sSup>
          <m:sSupPr>
            <m:ctrlPr>
              <w:rPr>
                <w:rFonts w:ascii="Cambria Math" w:hAnsi="Cambria Math"/>
                <w:i/>
              </w:rPr>
            </m:ctrlPr>
          </m:sSupPr>
          <m:e>
            <m:r>
              <w:rPr>
                <w:rFonts w:ascii="Cambria Math" w:hAnsi="Cambria Math"/>
              </w:rPr>
              <m:t>10</m:t>
            </m:r>
          </m:e>
          <m:sup>
            <m:r>
              <w:rPr>
                <w:rFonts w:ascii="Cambria Math" w:hAnsi="Cambria Math"/>
              </w:rPr>
              <m:t>-6</m:t>
            </m:r>
          </m:sup>
        </m:sSup>
        <m:sSup>
          <m:sSupPr>
            <m:ctrlPr>
              <w:rPr>
                <w:rFonts w:ascii="Cambria Math" w:hAnsi="Cambria Math"/>
                <w:i/>
              </w:rPr>
            </m:ctrlPr>
          </m:sSupPr>
          <m:e>
            <m:r>
              <w:rPr>
                <w:rFonts w:ascii="Cambria Math" w:hAnsi="Cambria Math"/>
              </w:rPr>
              <m:t>t</m:t>
            </m:r>
          </m:e>
          <m:sup>
            <m:r>
              <w:rPr>
                <w:rFonts w:ascii="Cambria Math" w:hAnsi="Cambria Math"/>
              </w:rPr>
              <m:t>4</m:t>
            </m:r>
          </m:sup>
        </m:sSup>
        <m:r>
          <w:rPr>
            <w:rFonts w:ascii="Cambria Math" w:hAnsi="Cambria Math"/>
          </w:rPr>
          <m:t>+5.38223×</m:t>
        </m:r>
        <m:sSup>
          <m:sSupPr>
            <m:ctrlPr>
              <w:rPr>
                <w:rFonts w:ascii="Cambria Math" w:hAnsi="Cambria Math"/>
                <w:i/>
              </w:rPr>
            </m:ctrlPr>
          </m:sSupPr>
          <m:e>
            <m:r>
              <w:rPr>
                <w:rFonts w:ascii="Cambria Math" w:hAnsi="Cambria Math"/>
              </w:rPr>
              <m:t>10</m:t>
            </m:r>
          </m:e>
          <m:sup>
            <m:r>
              <w:rPr>
                <w:rFonts w:ascii="Cambria Math" w:hAnsi="Cambria Math"/>
              </w:rPr>
              <m:t>-9</m:t>
            </m:r>
          </m:sup>
        </m:sSup>
        <m:sSup>
          <m:sSupPr>
            <m:ctrlPr>
              <w:rPr>
                <w:rFonts w:ascii="Cambria Math" w:hAnsi="Cambria Math"/>
                <w:i/>
              </w:rPr>
            </m:ctrlPr>
          </m:sSupPr>
          <m:e>
            <m:r>
              <w:rPr>
                <w:rFonts w:ascii="Cambria Math" w:hAnsi="Cambria Math"/>
              </w:rPr>
              <m:t>t</m:t>
            </m:r>
          </m:e>
          <m:sup>
            <m:r>
              <w:rPr>
                <w:rFonts w:ascii="Cambria Math" w:hAnsi="Cambria Math"/>
              </w:rPr>
              <m:t>5</m:t>
            </m:r>
          </m:sup>
        </m:sSup>
      </m:oMath>
      <w:r w:rsidRPr="00002080">
        <w:rPr>
          <w:rFonts w:ascii="微软雅黑" w:eastAsia="微软雅黑" w:hAnsi="微软雅黑"/>
        </w:rPr>
        <w:tab/>
      </w:r>
      <w:r>
        <w:t>(A.</w:t>
      </w:r>
      <w:fldSimple w:instr="  seq fulu_equation_132962080549375657  ">
        <w:r w:rsidR="001A53B8">
          <w:rPr>
            <w:noProof/>
          </w:rPr>
          <w:t>11</w:t>
        </w:r>
      </w:fldSimple>
      <w:r>
        <w:t>)</w:t>
      </w:r>
    </w:p>
    <w:p w:rsidR="00002080" w:rsidRDefault="00002080" w:rsidP="00002080">
      <w:pPr>
        <w:pStyle w:val="affff5"/>
        <w:ind w:firstLine="420"/>
      </w:pPr>
      <w:r>
        <w:rPr>
          <w:rFonts w:hint="eastAsia"/>
        </w:rPr>
        <w:t>式中：</w:t>
      </w:r>
    </w:p>
    <w:p w:rsidR="00C06D56" w:rsidRPr="00C06D56" w:rsidRDefault="00C06D56" w:rsidP="00C06D56">
      <w:pPr>
        <w:pStyle w:val="affff6"/>
        <w:ind w:firstLine="360"/>
        <w:rPr>
          <w:sz w:val="18"/>
        </w:rPr>
      </w:pPr>
      <w:r>
        <w:rPr>
          <w:rFonts w:hint="eastAsia"/>
          <w:sz w:val="18"/>
        </w:rPr>
        <w:t xml:space="preserve"> </w:t>
      </w:r>
      <w:r>
        <w:rPr>
          <w:sz w:val="18"/>
        </w:rPr>
        <w:t>t</w:t>
      </w:r>
      <w:r>
        <w:rPr>
          <w:rFonts w:hint="eastAsia"/>
          <w:sz w:val="18"/>
        </w:rPr>
        <w:t>——</w:t>
      </w:r>
      <w:r w:rsidRPr="00C06D56">
        <w:rPr>
          <w:rFonts w:hint="eastAsia"/>
          <w:sz w:val="18"/>
        </w:rPr>
        <w:t>烟气的露点温度与烟气出口的平均值。</w:t>
      </w:r>
    </w:p>
    <w:p w:rsidR="001D53BA" w:rsidRDefault="00C06D56" w:rsidP="001D53BA">
      <w:pPr>
        <w:pStyle w:val="affff6"/>
        <w:ind w:firstLine="420"/>
      </w:pPr>
      <w:r w:rsidRPr="00C06D56">
        <w:rPr>
          <w:rFonts w:hint="eastAsia"/>
        </w:rPr>
        <w:t>由上式可得烟气潜热回收量</w:t>
      </w:r>
      <w:r>
        <w:rPr>
          <w:rFonts w:hint="eastAsia"/>
        </w:rPr>
        <w:t>：</w:t>
      </w:r>
    </w:p>
    <w:p w:rsidR="00C06D56" w:rsidRDefault="001A53B8" w:rsidP="001A53B8">
      <w:pPr>
        <w:pStyle w:val="affffff6"/>
      </w:pPr>
      <w:r>
        <w:tab/>
      </w:r>
      <m:oMath>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up>
            <m:r>
              <w:rPr>
                <w:rFonts w:ascii="Cambria Math" w:hAnsi="Cambria Math"/>
              </w:rPr>
              <m:t>C</m:t>
            </m:r>
          </m:sup>
        </m:sSubSup>
        <m:sSub>
          <m:sSubPr>
            <m:ctrlPr>
              <w:rPr>
                <w:rFonts w:ascii="Cambria Math" w:hAnsi="Cambria Math"/>
                <w:i/>
              </w:rPr>
            </m:ctrlPr>
          </m:sSubPr>
          <m:e>
            <m:r>
              <w:rPr>
                <w:rFonts w:ascii="Cambria Math" w:hAnsi="Cambria Math"/>
              </w:rPr>
              <m:t>γ</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oMath>
      <w:r w:rsidRPr="001A53B8">
        <w:rPr>
          <w:rFonts w:ascii="微软雅黑" w:eastAsia="微软雅黑" w:hAnsi="微软雅黑"/>
        </w:rPr>
        <w:tab/>
      </w:r>
      <w:r>
        <w:t>(A.</w:t>
      </w:r>
      <w:fldSimple w:instr="  seq fulu_equation_132962080549375657  ">
        <w:r>
          <w:rPr>
            <w:noProof/>
          </w:rPr>
          <w:t>12</w:t>
        </w:r>
      </w:fldSimple>
      <w:r>
        <w:t>)</w:t>
      </w:r>
    </w:p>
    <w:p w:rsidR="001D53BA" w:rsidRDefault="003F7630" w:rsidP="003F7630">
      <w:pPr>
        <w:pStyle w:val="aff5"/>
        <w:spacing w:before="156" w:after="156"/>
      </w:pPr>
      <w:r>
        <w:rPr>
          <w:rFonts w:hint="eastAsia"/>
        </w:rPr>
        <w:t>烟气余热理论</w:t>
      </w:r>
      <w:r>
        <w:t>回收总热量</w:t>
      </w:r>
    </w:p>
    <w:p w:rsidR="004A176D" w:rsidRDefault="00AE01FB" w:rsidP="004A176D">
      <w:pPr>
        <w:pStyle w:val="affff6"/>
        <w:ind w:firstLine="420"/>
      </w:pPr>
      <w:r w:rsidRPr="00AE01FB">
        <w:rPr>
          <w:rFonts w:hint="eastAsia"/>
        </w:rPr>
        <w:t>烟气余热理论回收总热量应按式</w:t>
      </w:r>
      <w:r>
        <w:rPr>
          <w:rFonts w:hint="eastAsia"/>
        </w:rPr>
        <w:t>A.13</w:t>
      </w:r>
      <w:r w:rsidRPr="00AE01FB">
        <w:rPr>
          <w:rFonts w:hint="eastAsia"/>
        </w:rPr>
        <w:t>计算：</w:t>
      </w:r>
    </w:p>
    <w:p w:rsidR="001A53B8" w:rsidRDefault="001A53B8" w:rsidP="001A53B8">
      <w:pPr>
        <w:pStyle w:val="affffff6"/>
      </w:pPr>
      <w:r>
        <w:tab/>
      </w:r>
      <m:oMath>
        <m:sSub>
          <m:sSubPr>
            <m:ctrlPr>
              <w:rPr>
                <w:rFonts w:ascii="Cambria Math" w:hAnsi="Cambria Math"/>
              </w:rPr>
            </m:ctrlPr>
          </m:sSubPr>
          <m:e>
            <m:r>
              <w:rPr>
                <w:rFonts w:ascii="Cambria Math" w:hAnsi="Cambria Math"/>
              </w:rPr>
              <m:t>Q</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1A53B8">
        <w:rPr>
          <w:rFonts w:ascii="微软雅黑" w:eastAsia="微软雅黑" w:hAnsi="微软雅黑"/>
        </w:rPr>
        <w:tab/>
      </w:r>
      <w:r>
        <w:t>(A.</w:t>
      </w:r>
      <w:fldSimple w:instr="  seq fulu_equation_132962080549375657  ">
        <w:r>
          <w:rPr>
            <w:noProof/>
          </w:rPr>
          <w:t>13</w:t>
        </w:r>
      </w:fldSimple>
      <w:r>
        <w:t>)</w:t>
      </w:r>
    </w:p>
    <w:p w:rsidR="001A53B8" w:rsidRDefault="001A53B8" w:rsidP="001A53B8">
      <w:pPr>
        <w:pStyle w:val="affff5"/>
        <w:ind w:firstLine="420"/>
      </w:pPr>
      <w:r>
        <w:rPr>
          <w:rFonts w:hint="eastAsia"/>
        </w:rPr>
        <w:t>式中：</w:t>
      </w:r>
    </w:p>
    <w:p w:rsidR="001A53B8" w:rsidRPr="001A53B8" w:rsidRDefault="001A53B8" w:rsidP="001A53B8">
      <w:pPr>
        <w:pStyle w:val="affff6"/>
        <w:ind w:firstLine="360"/>
        <w:rPr>
          <w:b/>
          <w:sz w:val="18"/>
        </w:rPr>
      </w:pPr>
      <w:r>
        <w:rPr>
          <w:rFonts w:hint="eastAsia"/>
          <w:sz w:val="18"/>
        </w:rPr>
        <w:t xml:space="preserve"> </w:t>
      </w:r>
      <w:r>
        <w:rPr>
          <w:sz w:val="18"/>
        </w:rPr>
        <w:t>Q</w:t>
      </w:r>
      <w:r w:rsidRPr="001A53B8">
        <w:rPr>
          <w:sz w:val="18"/>
          <w:vertAlign w:val="subscript"/>
        </w:rPr>
        <w:t>s</w:t>
      </w:r>
      <w:r>
        <w:rPr>
          <w:rFonts w:hint="eastAsia"/>
          <w:sz w:val="18"/>
        </w:rPr>
        <w:t>——</w:t>
      </w:r>
      <w:r w:rsidRPr="001A53B8">
        <w:rPr>
          <w:rFonts w:hint="eastAsia"/>
          <w:sz w:val="18"/>
        </w:rPr>
        <w:t>回收显热量的值（KJ/m</w:t>
      </w:r>
      <w:r w:rsidRPr="001A53B8">
        <w:rPr>
          <w:rFonts w:hint="eastAsia"/>
          <w:sz w:val="18"/>
          <w:vertAlign w:val="superscript"/>
        </w:rPr>
        <w:t>3</w:t>
      </w:r>
      <w:r w:rsidRPr="001A53B8">
        <w:rPr>
          <w:rFonts w:hint="eastAsia"/>
          <w:sz w:val="18"/>
        </w:rPr>
        <w:t>）。</w:t>
      </w:r>
    </w:p>
    <w:p w:rsidR="003F7630" w:rsidRDefault="003F7630" w:rsidP="003F7630">
      <w:pPr>
        <w:pStyle w:val="aff5"/>
        <w:spacing w:before="156" w:after="156"/>
      </w:pPr>
      <w:r>
        <w:rPr>
          <w:rFonts w:hint="eastAsia"/>
        </w:rPr>
        <w:t>节能率</w:t>
      </w:r>
    </w:p>
    <w:p w:rsidR="003F7630" w:rsidRDefault="003F7630" w:rsidP="003F7630">
      <w:pPr>
        <w:pStyle w:val="affff6"/>
        <w:ind w:firstLine="420"/>
      </w:pPr>
      <w:r>
        <w:t>节能率应按式</w:t>
      </w:r>
      <w:r>
        <w:rPr>
          <w:rFonts w:hint="eastAsia"/>
        </w:rPr>
        <w:t>A.14计算</w:t>
      </w:r>
      <w:r>
        <w:t>：</w:t>
      </w:r>
    </w:p>
    <w:p w:rsidR="003F7630" w:rsidRDefault="001A53B8" w:rsidP="001A53B8">
      <w:pPr>
        <w:pStyle w:val="affffff6"/>
      </w:pPr>
      <w:r>
        <w:tab/>
      </w:r>
      <m:oMath>
        <m:sSub>
          <m:sSubPr>
            <m:ctrlPr>
              <w:rPr>
                <w:rFonts w:ascii="Cambria Math" w:hAnsi="Cambria Math"/>
              </w:rPr>
            </m:ctrlPr>
          </m:sSubPr>
          <m:e>
            <m:r>
              <w:rPr>
                <w:rFonts w:ascii="Cambria Math" w:hAnsi="Cambria Math"/>
              </w:rPr>
              <m:t>η</m:t>
            </m:r>
          </m:e>
          <m:sub>
            <m:r>
              <w:rPr>
                <w:rFonts w:ascii="Cambria Math" w:hAnsi="Cambria Math"/>
              </w:rPr>
              <m:t>yrh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num>
          <m:den>
            <m:sSub>
              <m:sSubPr>
                <m:ctrlPr>
                  <w:rPr>
                    <w:rFonts w:ascii="Cambria Math" w:hAnsi="Cambria Math"/>
                    <w:i/>
                  </w:rPr>
                </m:ctrlPr>
              </m:sSubPr>
              <m:e>
                <m:r>
                  <w:rPr>
                    <w:rFonts w:ascii="Cambria Math" w:hAnsi="Cambria Math"/>
                  </w:rPr>
                  <m:t>B</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dw</m:t>
                </m:r>
              </m:sub>
            </m:sSub>
          </m:den>
        </m:f>
        <m:r>
          <w:rPr>
            <w:rFonts w:ascii="Cambria Math" w:hAnsi="Cambria Math"/>
          </w:rPr>
          <m:t>×100%</m:t>
        </m:r>
      </m:oMath>
      <w:r w:rsidRPr="001A53B8">
        <w:rPr>
          <w:rFonts w:ascii="微软雅黑" w:eastAsia="微软雅黑" w:hAnsi="微软雅黑"/>
        </w:rPr>
        <w:tab/>
      </w:r>
      <w:r>
        <w:t>(A.</w:t>
      </w:r>
      <w:fldSimple w:instr="  seq fulu_equation_132962080549375657  ">
        <w:r>
          <w:rPr>
            <w:noProof/>
          </w:rPr>
          <w:t>14</w:t>
        </w:r>
      </w:fldSimple>
      <w:r>
        <w:t>)</w:t>
      </w:r>
    </w:p>
    <w:p w:rsidR="001A53B8" w:rsidRDefault="001A53B8" w:rsidP="001A53B8">
      <w:pPr>
        <w:pStyle w:val="affff5"/>
        <w:ind w:firstLine="420"/>
      </w:pPr>
      <w:r>
        <w:rPr>
          <w:rFonts w:hint="eastAsia"/>
        </w:rPr>
        <w:t>式中：</w:t>
      </w:r>
    </w:p>
    <w:p w:rsidR="001A53B8" w:rsidRDefault="001A53B8" w:rsidP="001A53B8">
      <w:pPr>
        <w:pStyle w:val="affff6"/>
        <w:ind w:firstLine="360"/>
        <w:rPr>
          <w:sz w:val="18"/>
        </w:rPr>
      </w:pPr>
      <w:r>
        <w:rPr>
          <w:rFonts w:hint="eastAsia"/>
          <w:sz w:val="18"/>
        </w:rPr>
        <w:t xml:space="preserve"> </w:t>
      </w:r>
      <w:r>
        <w:rPr>
          <w:rFonts w:ascii="Times New Roman"/>
          <w:sz w:val="18"/>
        </w:rPr>
        <w:t>η</w:t>
      </w:r>
      <w:r w:rsidR="00AF511A" w:rsidRPr="00AF511A">
        <w:rPr>
          <w:sz w:val="18"/>
          <w:vertAlign w:val="subscript"/>
        </w:rPr>
        <w:t>yrh</w:t>
      </w:r>
      <w:r w:rsidR="00AF511A">
        <w:rPr>
          <w:rFonts w:hint="eastAsia"/>
          <w:sz w:val="18"/>
        </w:rPr>
        <w:t>——</w:t>
      </w:r>
      <w:r w:rsidR="00AF511A" w:rsidRPr="00AF511A">
        <w:rPr>
          <w:rFonts w:hint="eastAsia"/>
          <w:sz w:val="18"/>
        </w:rPr>
        <w:t>烟气冷凝热能回收装置的节能率；</w:t>
      </w:r>
    </w:p>
    <w:p w:rsidR="00AF511A" w:rsidRDefault="00AF511A" w:rsidP="001A53B8">
      <w:pPr>
        <w:pStyle w:val="affff6"/>
        <w:ind w:firstLine="360"/>
        <w:rPr>
          <w:sz w:val="18"/>
        </w:rPr>
      </w:pPr>
      <w:r>
        <w:rPr>
          <w:sz w:val="18"/>
        </w:rPr>
        <w:t xml:space="preserve"> Q</w:t>
      </w:r>
      <w:r w:rsidRPr="00AF511A">
        <w:rPr>
          <w:sz w:val="18"/>
          <w:vertAlign w:val="subscript"/>
        </w:rPr>
        <w:t>r</w:t>
      </w:r>
      <w:r>
        <w:rPr>
          <w:rFonts w:hint="eastAsia"/>
          <w:sz w:val="18"/>
        </w:rPr>
        <w:t>——</w:t>
      </w:r>
      <w:r w:rsidRPr="00AF511A">
        <w:rPr>
          <w:rFonts w:hint="eastAsia"/>
          <w:sz w:val="18"/>
        </w:rPr>
        <w:t>烟气余热理论回收总热量，单位为千瓦（KW）；</w:t>
      </w:r>
    </w:p>
    <w:p w:rsidR="00AF511A" w:rsidRDefault="00AF511A" w:rsidP="001A53B8">
      <w:pPr>
        <w:pStyle w:val="affff6"/>
        <w:ind w:firstLine="360"/>
        <w:rPr>
          <w:sz w:val="18"/>
        </w:rPr>
      </w:pPr>
      <w:r>
        <w:rPr>
          <w:sz w:val="18"/>
        </w:rPr>
        <w:lastRenderedPageBreak/>
        <w:t xml:space="preserve"> Q</w:t>
      </w:r>
      <w:r w:rsidRPr="00AF511A">
        <w:rPr>
          <w:sz w:val="18"/>
          <w:vertAlign w:val="subscript"/>
        </w:rPr>
        <w:t>d</w:t>
      </w:r>
      <w:r>
        <w:rPr>
          <w:rFonts w:hint="eastAsia"/>
          <w:sz w:val="18"/>
        </w:rPr>
        <w:t>——</w:t>
      </w:r>
      <w:r w:rsidRPr="00AF511A">
        <w:rPr>
          <w:rFonts w:hint="eastAsia"/>
          <w:sz w:val="18"/>
        </w:rPr>
        <w:t>回收烟气冷凝热能所消耗能量（按发电平均效率折算为一次能源的能量），单位为千瓦（KW）；</w:t>
      </w:r>
    </w:p>
    <w:p w:rsidR="00AF511A" w:rsidRDefault="00AF511A" w:rsidP="001A53B8">
      <w:pPr>
        <w:pStyle w:val="affff6"/>
        <w:ind w:firstLine="360"/>
        <w:rPr>
          <w:sz w:val="18"/>
        </w:rPr>
      </w:pPr>
      <w:r>
        <w:rPr>
          <w:sz w:val="18"/>
        </w:rPr>
        <w:t xml:space="preserve"> B</w:t>
      </w:r>
      <w:r w:rsidRPr="00AF511A">
        <w:rPr>
          <w:sz w:val="18"/>
          <w:vertAlign w:val="subscript"/>
        </w:rPr>
        <w:t>g</w:t>
      </w:r>
      <w:r>
        <w:rPr>
          <w:rFonts w:hint="eastAsia"/>
          <w:sz w:val="18"/>
        </w:rPr>
        <w:t>——</w:t>
      </w:r>
      <w:r w:rsidRPr="00AF511A">
        <w:rPr>
          <w:rFonts w:hint="eastAsia"/>
          <w:sz w:val="18"/>
        </w:rPr>
        <w:t>燃气锅炉的标准状态下燃气流量，单位为立方米每秒（m</w:t>
      </w:r>
      <w:r w:rsidRPr="00AF511A">
        <w:rPr>
          <w:rFonts w:hint="eastAsia"/>
          <w:sz w:val="18"/>
          <w:vertAlign w:val="superscript"/>
        </w:rPr>
        <w:t>3</w:t>
      </w:r>
      <w:r w:rsidRPr="00AF511A">
        <w:rPr>
          <w:rFonts w:hint="eastAsia"/>
          <w:sz w:val="18"/>
        </w:rPr>
        <w:t>/s）；</w:t>
      </w:r>
    </w:p>
    <w:p w:rsidR="00AF511A" w:rsidRPr="00AF511A" w:rsidRDefault="00AF511A" w:rsidP="001A53B8">
      <w:pPr>
        <w:pStyle w:val="affff6"/>
        <w:ind w:firstLine="360"/>
        <w:rPr>
          <w:sz w:val="18"/>
        </w:rPr>
      </w:pPr>
      <w:r>
        <w:rPr>
          <w:sz w:val="18"/>
        </w:rPr>
        <w:t xml:space="preserve"> q</w:t>
      </w:r>
      <w:r w:rsidRPr="00AF511A">
        <w:rPr>
          <w:sz w:val="18"/>
          <w:vertAlign w:val="subscript"/>
        </w:rPr>
        <w:t>dw</w:t>
      </w:r>
      <w:r>
        <w:rPr>
          <w:rFonts w:hint="eastAsia"/>
          <w:sz w:val="18"/>
        </w:rPr>
        <w:t>——</w:t>
      </w:r>
      <w:r w:rsidRPr="00AF511A">
        <w:rPr>
          <w:rFonts w:hint="eastAsia"/>
          <w:sz w:val="18"/>
        </w:rPr>
        <w:t>燃气低位发热量，单位为千焦每立方米（KJ/m</w:t>
      </w:r>
      <w:r w:rsidRPr="00AF511A">
        <w:rPr>
          <w:rFonts w:hint="eastAsia"/>
          <w:sz w:val="18"/>
          <w:vertAlign w:val="superscript"/>
        </w:rPr>
        <w:t>3</w:t>
      </w:r>
      <w:r w:rsidRPr="00AF511A">
        <w:rPr>
          <w:rFonts w:hint="eastAsia"/>
          <w:sz w:val="18"/>
        </w:rPr>
        <w:t>）。</w:t>
      </w:r>
    </w:p>
    <w:p w:rsidR="003F7630" w:rsidRDefault="007413FD" w:rsidP="007413FD">
      <w:pPr>
        <w:pStyle w:val="aff4"/>
        <w:spacing w:before="156" w:after="156"/>
      </w:pPr>
      <w:r>
        <w:rPr>
          <w:rFonts w:hint="eastAsia"/>
        </w:rPr>
        <w:t>烟气余热</w:t>
      </w:r>
      <w:r>
        <w:t>回收技术参数理论计算</w:t>
      </w:r>
    </w:p>
    <w:p w:rsidR="004A176D" w:rsidRPr="007413FD" w:rsidRDefault="00AE01FB" w:rsidP="00B20991">
      <w:pPr>
        <w:pStyle w:val="affff6"/>
        <w:ind w:firstLine="420"/>
      </w:pPr>
      <w:r w:rsidRPr="00AE01FB">
        <w:rPr>
          <w:rFonts w:hint="eastAsia"/>
        </w:rPr>
        <w:t>烟气余热回收技术参数理论计算</w:t>
      </w:r>
      <w:r w:rsidR="007413FD">
        <w:rPr>
          <w:rFonts w:hint="eastAsia"/>
        </w:rPr>
        <w:t>见</w:t>
      </w:r>
      <w:r w:rsidR="007413FD">
        <w:t>表</w:t>
      </w:r>
      <w:r w:rsidR="007413FD">
        <w:rPr>
          <w:rFonts w:hint="eastAsia"/>
        </w:rPr>
        <w:t>A.1。</w:t>
      </w:r>
    </w:p>
    <w:p w:rsidR="00F96520" w:rsidRDefault="007413FD" w:rsidP="007413FD">
      <w:pPr>
        <w:pStyle w:val="aff"/>
        <w:spacing w:before="156" w:after="156"/>
      </w:pPr>
      <w:r>
        <w:rPr>
          <w:rFonts w:hint="eastAsia"/>
        </w:rPr>
        <w:t xml:space="preserve"> 烟气</w:t>
      </w:r>
      <w:r>
        <w:t>余热回收技术参数理论换算表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1167"/>
        <w:gridCol w:w="1167"/>
        <w:gridCol w:w="1167"/>
        <w:gridCol w:w="1167"/>
        <w:gridCol w:w="1167"/>
        <w:gridCol w:w="1167"/>
        <w:gridCol w:w="1166"/>
      </w:tblGrid>
      <w:tr w:rsidR="00A474CF" w:rsidTr="00F5529A">
        <w:trPr>
          <w:tblHeader/>
          <w:jc w:val="center"/>
        </w:trPr>
        <w:tc>
          <w:tcPr>
            <w:tcW w:w="1166"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 xml:space="preserve">烟气温度 </w:t>
            </w:r>
            <w:r>
              <w:t>℃</w:t>
            </w:r>
          </w:p>
        </w:tc>
        <w:tc>
          <w:tcPr>
            <w:tcW w:w="1167"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显热 KJ/</w:t>
            </w:r>
            <w:r>
              <w:t>m</w:t>
            </w:r>
            <w:r>
              <w:t>³</w:t>
            </w:r>
          </w:p>
        </w:tc>
        <w:tc>
          <w:tcPr>
            <w:tcW w:w="1167"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潜热 KJ/</w:t>
            </w:r>
            <w:r>
              <w:t>m</w:t>
            </w:r>
            <w:r>
              <w:t>³</w:t>
            </w:r>
          </w:p>
        </w:tc>
        <w:tc>
          <w:tcPr>
            <w:tcW w:w="1167"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总焓值 KJ/</w:t>
            </w:r>
            <w:r>
              <w:t>m</w:t>
            </w:r>
            <w:r>
              <w:t>³</w:t>
            </w:r>
          </w:p>
        </w:tc>
        <w:tc>
          <w:tcPr>
            <w:tcW w:w="1167"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理论</w:t>
            </w:r>
            <w:r>
              <w:t>回收总</w:t>
            </w:r>
          </w:p>
          <w:p w:rsidR="00F5529A" w:rsidRDefault="00F5529A" w:rsidP="00F5529A">
            <w:pPr>
              <w:pStyle w:val="afffffffff2"/>
            </w:pPr>
            <w:r>
              <w:t>热量</w:t>
            </w:r>
            <w:r>
              <w:rPr>
                <w:rFonts w:hint="eastAsia"/>
              </w:rPr>
              <w:t xml:space="preserve"> KJ/</w:t>
            </w:r>
            <w:r>
              <w:t>m</w:t>
            </w:r>
            <w:r>
              <w:t>³</w:t>
            </w:r>
          </w:p>
        </w:tc>
        <w:tc>
          <w:tcPr>
            <w:tcW w:w="1167"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冷凝水</w:t>
            </w:r>
            <w:r>
              <w:t>量</w:t>
            </w:r>
          </w:p>
          <w:p w:rsidR="00F5529A" w:rsidRPr="00F5529A" w:rsidRDefault="00F5529A" w:rsidP="00F5529A">
            <w:pPr>
              <w:pStyle w:val="afffffffff2"/>
            </w:pPr>
            <w:r>
              <w:rPr>
                <w:rFonts w:hint="eastAsia"/>
              </w:rPr>
              <w:t>KJ/</w:t>
            </w:r>
            <w:r>
              <w:t>m</w:t>
            </w:r>
            <w:r>
              <w:t>³</w:t>
            </w:r>
          </w:p>
        </w:tc>
        <w:tc>
          <w:tcPr>
            <w:tcW w:w="1167"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冷凝水率 ％</w:t>
            </w:r>
          </w:p>
        </w:tc>
        <w:tc>
          <w:tcPr>
            <w:tcW w:w="1166" w:type="dxa"/>
            <w:tcBorders>
              <w:top w:val="single" w:sz="8" w:space="0" w:color="auto"/>
              <w:bottom w:val="single" w:sz="8" w:space="0" w:color="auto"/>
            </w:tcBorders>
            <w:shd w:val="clear" w:color="auto" w:fill="auto"/>
            <w:vAlign w:val="center"/>
          </w:tcPr>
          <w:p w:rsidR="00F5529A" w:rsidRDefault="00F5529A" w:rsidP="00F5529A">
            <w:pPr>
              <w:pStyle w:val="afffffffff2"/>
            </w:pPr>
            <w:r>
              <w:rPr>
                <w:rFonts w:hint="eastAsia"/>
              </w:rPr>
              <w:t>理论</w:t>
            </w:r>
            <w:r>
              <w:t>节能率</w:t>
            </w:r>
          </w:p>
          <w:p w:rsidR="00F5529A" w:rsidRDefault="00F5529A" w:rsidP="00F5529A">
            <w:pPr>
              <w:pStyle w:val="afffffffff2"/>
            </w:pPr>
            <w:r>
              <w:rPr>
                <w:rFonts w:hint="eastAsia"/>
              </w:rPr>
              <w:t>％</w:t>
            </w:r>
          </w:p>
        </w:tc>
      </w:tr>
      <w:tr w:rsidR="00A474CF" w:rsidTr="00AF511A">
        <w:trPr>
          <w:jc w:val="center"/>
        </w:trPr>
        <w:tc>
          <w:tcPr>
            <w:tcW w:w="1166" w:type="dxa"/>
            <w:tcBorders>
              <w:top w:val="single" w:sz="8" w:space="0" w:color="auto"/>
            </w:tcBorders>
            <w:shd w:val="clear" w:color="auto" w:fill="auto"/>
            <w:vAlign w:val="center"/>
          </w:tcPr>
          <w:p w:rsidR="00F5529A" w:rsidRDefault="00F5529A" w:rsidP="00AF511A">
            <w:pPr>
              <w:pStyle w:val="afffffffff2"/>
            </w:pPr>
            <w:r>
              <w:rPr>
                <w:rFonts w:hint="eastAsia"/>
              </w:rPr>
              <w:t>180</w:t>
            </w:r>
          </w:p>
        </w:tc>
        <w:tc>
          <w:tcPr>
            <w:tcW w:w="1167" w:type="dxa"/>
            <w:tcBorders>
              <w:top w:val="single" w:sz="8" w:space="0" w:color="auto"/>
            </w:tcBorders>
            <w:shd w:val="clear" w:color="auto" w:fill="auto"/>
            <w:vAlign w:val="center"/>
          </w:tcPr>
          <w:p w:rsidR="00F5529A" w:rsidRPr="00AF511A" w:rsidRDefault="00F5529A" w:rsidP="00AF511A">
            <w:pPr>
              <w:pStyle w:val="afffffffff2"/>
            </w:pPr>
            <w:r w:rsidRPr="00AF511A">
              <w:t>2945.34</w:t>
            </w:r>
          </w:p>
        </w:tc>
        <w:tc>
          <w:tcPr>
            <w:tcW w:w="1167" w:type="dxa"/>
            <w:tcBorders>
              <w:top w:val="single" w:sz="8" w:space="0" w:color="auto"/>
            </w:tcBorders>
            <w:shd w:val="clear" w:color="auto" w:fill="auto"/>
            <w:vAlign w:val="center"/>
          </w:tcPr>
          <w:p w:rsidR="00F5529A" w:rsidRDefault="00A474CF" w:rsidP="00AF511A">
            <w:pPr>
              <w:pStyle w:val="afffffffff2"/>
            </w:pPr>
            <w:r>
              <w:rPr>
                <w:rFonts w:hint="eastAsia"/>
              </w:rPr>
              <w:t>0.00</w:t>
            </w:r>
          </w:p>
        </w:tc>
        <w:tc>
          <w:tcPr>
            <w:tcW w:w="1167" w:type="dxa"/>
            <w:tcBorders>
              <w:top w:val="single" w:sz="8" w:space="0" w:color="auto"/>
            </w:tcBorders>
            <w:shd w:val="clear" w:color="auto" w:fill="auto"/>
            <w:vAlign w:val="center"/>
          </w:tcPr>
          <w:p w:rsidR="00F5529A" w:rsidRDefault="00B74D87" w:rsidP="00AF511A">
            <w:pPr>
              <w:pStyle w:val="afffffffff2"/>
            </w:pPr>
            <w:r>
              <w:rPr>
                <w:rFonts w:hint="eastAsia"/>
              </w:rPr>
              <w:t>2945.34</w:t>
            </w:r>
          </w:p>
        </w:tc>
        <w:tc>
          <w:tcPr>
            <w:tcW w:w="1167" w:type="dxa"/>
            <w:tcBorders>
              <w:top w:val="single" w:sz="8" w:space="0" w:color="auto"/>
            </w:tcBorders>
            <w:shd w:val="clear" w:color="auto" w:fill="auto"/>
            <w:vAlign w:val="center"/>
          </w:tcPr>
          <w:p w:rsidR="00F5529A" w:rsidRDefault="00B74D87" w:rsidP="00AF511A">
            <w:pPr>
              <w:pStyle w:val="afffffffff2"/>
            </w:pPr>
            <w:r>
              <w:rPr>
                <w:rFonts w:hint="eastAsia"/>
              </w:rPr>
              <w:t>0.00</w:t>
            </w:r>
          </w:p>
        </w:tc>
        <w:tc>
          <w:tcPr>
            <w:tcW w:w="1167" w:type="dxa"/>
            <w:tcBorders>
              <w:top w:val="single" w:sz="8" w:space="0" w:color="auto"/>
            </w:tcBorders>
            <w:shd w:val="clear" w:color="auto" w:fill="auto"/>
            <w:vAlign w:val="center"/>
          </w:tcPr>
          <w:p w:rsidR="00F5529A" w:rsidRDefault="00B74D87" w:rsidP="00AF511A">
            <w:pPr>
              <w:pStyle w:val="afffffffff2"/>
            </w:pPr>
            <w:r>
              <w:rPr>
                <w:rFonts w:hint="eastAsia"/>
              </w:rPr>
              <w:t>0.00</w:t>
            </w:r>
          </w:p>
        </w:tc>
        <w:tc>
          <w:tcPr>
            <w:tcW w:w="1167" w:type="dxa"/>
            <w:tcBorders>
              <w:top w:val="single" w:sz="8" w:space="0" w:color="auto"/>
            </w:tcBorders>
            <w:shd w:val="clear" w:color="auto" w:fill="auto"/>
            <w:vAlign w:val="center"/>
          </w:tcPr>
          <w:p w:rsidR="00F5529A" w:rsidRDefault="00B74D87" w:rsidP="00AF511A">
            <w:pPr>
              <w:pStyle w:val="afffffffff2"/>
            </w:pPr>
            <w:r>
              <w:rPr>
                <w:rFonts w:hint="eastAsia"/>
              </w:rPr>
              <w:t>0</w:t>
            </w:r>
          </w:p>
        </w:tc>
        <w:tc>
          <w:tcPr>
            <w:tcW w:w="1166" w:type="dxa"/>
            <w:tcBorders>
              <w:top w:val="single" w:sz="8" w:space="0" w:color="auto"/>
            </w:tcBorders>
            <w:shd w:val="clear" w:color="auto" w:fill="auto"/>
            <w:vAlign w:val="center"/>
          </w:tcPr>
          <w:p w:rsidR="00F5529A" w:rsidRDefault="00B74D87" w:rsidP="00AF511A">
            <w:pPr>
              <w:pStyle w:val="afffffffff2"/>
            </w:pPr>
            <w:r>
              <w:rPr>
                <w:rFonts w:hint="eastAsia"/>
              </w:rPr>
              <w:t>0</w:t>
            </w:r>
          </w:p>
        </w:tc>
      </w:tr>
      <w:tr w:rsidR="00F5529A" w:rsidTr="00AF511A">
        <w:trPr>
          <w:jc w:val="center"/>
        </w:trPr>
        <w:tc>
          <w:tcPr>
            <w:tcW w:w="1166" w:type="dxa"/>
            <w:shd w:val="clear" w:color="auto" w:fill="auto"/>
            <w:vAlign w:val="center"/>
          </w:tcPr>
          <w:p w:rsidR="00F5529A" w:rsidRDefault="00F5529A" w:rsidP="00AF511A">
            <w:pPr>
              <w:pStyle w:val="afffffffff2"/>
            </w:pPr>
            <w:r>
              <w:rPr>
                <w:rFonts w:hint="eastAsia"/>
              </w:rPr>
              <w:t>170</w:t>
            </w:r>
          </w:p>
        </w:tc>
        <w:tc>
          <w:tcPr>
            <w:tcW w:w="1167" w:type="dxa"/>
            <w:shd w:val="clear" w:color="auto" w:fill="auto"/>
            <w:vAlign w:val="center"/>
          </w:tcPr>
          <w:p w:rsidR="00F5529A" w:rsidRPr="00AF511A" w:rsidRDefault="00A474CF" w:rsidP="00AF511A">
            <w:pPr>
              <w:pStyle w:val="afffffffff2"/>
            </w:pPr>
            <w:r w:rsidRPr="00AF511A">
              <w:t>2779.88</w:t>
            </w:r>
          </w:p>
        </w:tc>
        <w:tc>
          <w:tcPr>
            <w:tcW w:w="1167" w:type="dxa"/>
            <w:shd w:val="clear" w:color="auto" w:fill="auto"/>
            <w:vAlign w:val="center"/>
          </w:tcPr>
          <w:p w:rsidR="00F5529A" w:rsidRDefault="00A474CF" w:rsidP="00AF511A">
            <w:pPr>
              <w:pStyle w:val="afffffffff2"/>
            </w:pPr>
            <w:r>
              <w:rPr>
                <w:rFonts w:hint="eastAsia"/>
              </w:rPr>
              <w:t>0.00</w:t>
            </w:r>
          </w:p>
        </w:tc>
        <w:tc>
          <w:tcPr>
            <w:tcW w:w="1167" w:type="dxa"/>
            <w:shd w:val="clear" w:color="auto" w:fill="auto"/>
            <w:vAlign w:val="center"/>
          </w:tcPr>
          <w:p w:rsidR="00F5529A" w:rsidRDefault="00B74D87" w:rsidP="00AF511A">
            <w:pPr>
              <w:pStyle w:val="afffffffff2"/>
            </w:pPr>
            <w:r>
              <w:rPr>
                <w:rFonts w:hint="eastAsia"/>
              </w:rPr>
              <w:t>2779.88</w:t>
            </w:r>
          </w:p>
        </w:tc>
        <w:tc>
          <w:tcPr>
            <w:tcW w:w="1167" w:type="dxa"/>
            <w:shd w:val="clear" w:color="auto" w:fill="auto"/>
            <w:vAlign w:val="center"/>
          </w:tcPr>
          <w:p w:rsidR="00F5529A" w:rsidRDefault="00B74D87" w:rsidP="00AF511A">
            <w:pPr>
              <w:pStyle w:val="afffffffff2"/>
            </w:pPr>
            <w:r>
              <w:rPr>
                <w:rFonts w:hint="eastAsia"/>
              </w:rPr>
              <w:t>165.46</w:t>
            </w:r>
          </w:p>
        </w:tc>
        <w:tc>
          <w:tcPr>
            <w:tcW w:w="1167" w:type="dxa"/>
            <w:shd w:val="clear" w:color="auto" w:fill="auto"/>
            <w:vAlign w:val="center"/>
          </w:tcPr>
          <w:p w:rsidR="00F5529A" w:rsidRDefault="00B74D87" w:rsidP="00AF511A">
            <w:pPr>
              <w:pStyle w:val="afffffffff2"/>
            </w:pPr>
            <w:r>
              <w:rPr>
                <w:rFonts w:hint="eastAsia"/>
              </w:rPr>
              <w:t>0.00</w:t>
            </w:r>
          </w:p>
        </w:tc>
        <w:tc>
          <w:tcPr>
            <w:tcW w:w="1167" w:type="dxa"/>
            <w:shd w:val="clear" w:color="auto" w:fill="auto"/>
            <w:vAlign w:val="center"/>
          </w:tcPr>
          <w:p w:rsidR="00F5529A" w:rsidRDefault="00B74D87" w:rsidP="00AF511A">
            <w:pPr>
              <w:pStyle w:val="afffffffff2"/>
            </w:pPr>
            <w:r>
              <w:rPr>
                <w:rFonts w:hint="eastAsia"/>
              </w:rPr>
              <w:t>0</w:t>
            </w:r>
          </w:p>
        </w:tc>
        <w:tc>
          <w:tcPr>
            <w:tcW w:w="1166" w:type="dxa"/>
            <w:shd w:val="clear" w:color="auto" w:fill="auto"/>
            <w:vAlign w:val="center"/>
          </w:tcPr>
          <w:p w:rsidR="00F5529A" w:rsidRDefault="00B74D87" w:rsidP="00AF511A">
            <w:pPr>
              <w:pStyle w:val="afffffffff2"/>
            </w:pPr>
            <w:r>
              <w:rPr>
                <w:rFonts w:hint="eastAsia"/>
              </w:rPr>
              <w:t>0.5</w:t>
            </w:r>
          </w:p>
        </w:tc>
      </w:tr>
      <w:tr w:rsidR="00F5529A" w:rsidTr="00AF511A">
        <w:trPr>
          <w:jc w:val="center"/>
        </w:trPr>
        <w:tc>
          <w:tcPr>
            <w:tcW w:w="1166" w:type="dxa"/>
            <w:shd w:val="clear" w:color="auto" w:fill="auto"/>
            <w:vAlign w:val="center"/>
          </w:tcPr>
          <w:p w:rsidR="00F5529A" w:rsidRDefault="00F5529A" w:rsidP="00AF511A">
            <w:pPr>
              <w:pStyle w:val="afffffffff2"/>
            </w:pPr>
            <w:r>
              <w:rPr>
                <w:rFonts w:hint="eastAsia"/>
              </w:rPr>
              <w:t>160</w:t>
            </w:r>
          </w:p>
        </w:tc>
        <w:tc>
          <w:tcPr>
            <w:tcW w:w="1167" w:type="dxa"/>
            <w:shd w:val="clear" w:color="auto" w:fill="auto"/>
            <w:vAlign w:val="center"/>
          </w:tcPr>
          <w:p w:rsidR="00F5529A" w:rsidRPr="00AF511A" w:rsidRDefault="00A474CF" w:rsidP="00AF511A">
            <w:pPr>
              <w:pStyle w:val="afffffffff2"/>
            </w:pPr>
            <w:r w:rsidRPr="00AF511A">
              <w:t>2614.94</w:t>
            </w:r>
          </w:p>
        </w:tc>
        <w:tc>
          <w:tcPr>
            <w:tcW w:w="1167" w:type="dxa"/>
            <w:shd w:val="clear" w:color="auto" w:fill="auto"/>
            <w:vAlign w:val="center"/>
          </w:tcPr>
          <w:p w:rsidR="00F5529A" w:rsidRDefault="00A474CF" w:rsidP="00AF511A">
            <w:pPr>
              <w:pStyle w:val="afffffffff2"/>
            </w:pPr>
            <w:r>
              <w:rPr>
                <w:rFonts w:hint="eastAsia"/>
              </w:rPr>
              <w:t>0.00</w:t>
            </w:r>
          </w:p>
        </w:tc>
        <w:tc>
          <w:tcPr>
            <w:tcW w:w="1167" w:type="dxa"/>
            <w:shd w:val="clear" w:color="auto" w:fill="auto"/>
            <w:vAlign w:val="center"/>
          </w:tcPr>
          <w:p w:rsidR="00F5529A" w:rsidRDefault="00B74D87" w:rsidP="00AF511A">
            <w:pPr>
              <w:pStyle w:val="afffffffff2"/>
            </w:pPr>
            <w:r>
              <w:rPr>
                <w:rFonts w:hint="eastAsia"/>
              </w:rPr>
              <w:t>2614.94</w:t>
            </w:r>
          </w:p>
        </w:tc>
        <w:tc>
          <w:tcPr>
            <w:tcW w:w="1167" w:type="dxa"/>
            <w:shd w:val="clear" w:color="auto" w:fill="auto"/>
            <w:vAlign w:val="center"/>
          </w:tcPr>
          <w:p w:rsidR="00F5529A" w:rsidRDefault="00B74D87" w:rsidP="00AF511A">
            <w:pPr>
              <w:pStyle w:val="afffffffff2"/>
            </w:pPr>
            <w:r>
              <w:rPr>
                <w:rFonts w:hint="eastAsia"/>
              </w:rPr>
              <w:t>330.40</w:t>
            </w:r>
          </w:p>
        </w:tc>
        <w:tc>
          <w:tcPr>
            <w:tcW w:w="1167" w:type="dxa"/>
            <w:shd w:val="clear" w:color="auto" w:fill="auto"/>
            <w:vAlign w:val="center"/>
          </w:tcPr>
          <w:p w:rsidR="00F5529A" w:rsidRDefault="00B74D87" w:rsidP="00AF511A">
            <w:pPr>
              <w:pStyle w:val="afffffffff2"/>
            </w:pPr>
            <w:r>
              <w:rPr>
                <w:rFonts w:hint="eastAsia"/>
              </w:rPr>
              <w:t>0.00</w:t>
            </w:r>
          </w:p>
        </w:tc>
        <w:tc>
          <w:tcPr>
            <w:tcW w:w="1167" w:type="dxa"/>
            <w:shd w:val="clear" w:color="auto" w:fill="auto"/>
            <w:vAlign w:val="center"/>
          </w:tcPr>
          <w:p w:rsidR="00F5529A" w:rsidRDefault="00B74D87" w:rsidP="00AF511A">
            <w:pPr>
              <w:pStyle w:val="afffffffff2"/>
            </w:pPr>
            <w:r>
              <w:rPr>
                <w:rFonts w:hint="eastAsia"/>
              </w:rPr>
              <w:t>0</w:t>
            </w:r>
          </w:p>
        </w:tc>
        <w:tc>
          <w:tcPr>
            <w:tcW w:w="1166" w:type="dxa"/>
            <w:shd w:val="clear" w:color="auto" w:fill="auto"/>
            <w:vAlign w:val="center"/>
          </w:tcPr>
          <w:p w:rsidR="00F5529A" w:rsidRDefault="00B74D87" w:rsidP="00AF511A">
            <w:pPr>
              <w:pStyle w:val="afffffffff2"/>
            </w:pPr>
            <w:r>
              <w:rPr>
                <w:rFonts w:hint="eastAsia"/>
              </w:rPr>
              <w:t>1</w:t>
            </w:r>
          </w:p>
        </w:tc>
      </w:tr>
      <w:tr w:rsidR="00F5529A" w:rsidTr="00AF511A">
        <w:trPr>
          <w:jc w:val="center"/>
        </w:trPr>
        <w:tc>
          <w:tcPr>
            <w:tcW w:w="1166" w:type="dxa"/>
            <w:shd w:val="clear" w:color="auto" w:fill="auto"/>
            <w:vAlign w:val="center"/>
          </w:tcPr>
          <w:p w:rsidR="00F5529A" w:rsidRDefault="00F5529A" w:rsidP="00AF511A">
            <w:pPr>
              <w:pStyle w:val="afffffffff2"/>
            </w:pPr>
            <w:r>
              <w:rPr>
                <w:rFonts w:hint="eastAsia"/>
              </w:rPr>
              <w:t>150</w:t>
            </w:r>
          </w:p>
        </w:tc>
        <w:tc>
          <w:tcPr>
            <w:tcW w:w="1167" w:type="dxa"/>
            <w:shd w:val="clear" w:color="auto" w:fill="auto"/>
            <w:vAlign w:val="center"/>
          </w:tcPr>
          <w:p w:rsidR="00F5529A" w:rsidRPr="00AF511A" w:rsidRDefault="00A474CF" w:rsidP="00AF511A">
            <w:pPr>
              <w:pStyle w:val="afffffffff2"/>
            </w:pPr>
            <w:r w:rsidRPr="00AF511A">
              <w:t>2450.53</w:t>
            </w:r>
          </w:p>
        </w:tc>
        <w:tc>
          <w:tcPr>
            <w:tcW w:w="1167" w:type="dxa"/>
            <w:shd w:val="clear" w:color="auto" w:fill="auto"/>
            <w:vAlign w:val="center"/>
          </w:tcPr>
          <w:p w:rsidR="00F5529A" w:rsidRDefault="00A474CF" w:rsidP="00AF511A">
            <w:pPr>
              <w:pStyle w:val="afffffffff2"/>
            </w:pPr>
            <w:r>
              <w:rPr>
                <w:rFonts w:hint="eastAsia"/>
              </w:rPr>
              <w:t>0.00</w:t>
            </w:r>
          </w:p>
        </w:tc>
        <w:tc>
          <w:tcPr>
            <w:tcW w:w="1167" w:type="dxa"/>
            <w:shd w:val="clear" w:color="auto" w:fill="auto"/>
            <w:vAlign w:val="center"/>
          </w:tcPr>
          <w:p w:rsidR="00F5529A" w:rsidRDefault="00B74D87" w:rsidP="00AF511A">
            <w:pPr>
              <w:pStyle w:val="afffffffff2"/>
            </w:pPr>
            <w:r>
              <w:rPr>
                <w:rFonts w:hint="eastAsia"/>
              </w:rPr>
              <w:t>2450.53</w:t>
            </w:r>
          </w:p>
        </w:tc>
        <w:tc>
          <w:tcPr>
            <w:tcW w:w="1167" w:type="dxa"/>
            <w:shd w:val="clear" w:color="auto" w:fill="auto"/>
            <w:vAlign w:val="center"/>
          </w:tcPr>
          <w:p w:rsidR="00F5529A" w:rsidRDefault="00B74D87" w:rsidP="00AF511A">
            <w:pPr>
              <w:pStyle w:val="afffffffff2"/>
            </w:pPr>
            <w:r>
              <w:rPr>
                <w:rFonts w:hint="eastAsia"/>
              </w:rPr>
              <w:t>494.81</w:t>
            </w:r>
          </w:p>
        </w:tc>
        <w:tc>
          <w:tcPr>
            <w:tcW w:w="1167" w:type="dxa"/>
            <w:shd w:val="clear" w:color="auto" w:fill="auto"/>
            <w:vAlign w:val="center"/>
          </w:tcPr>
          <w:p w:rsidR="00F5529A" w:rsidRDefault="00B74D87" w:rsidP="00AF511A">
            <w:pPr>
              <w:pStyle w:val="afffffffff2"/>
            </w:pPr>
            <w:r>
              <w:rPr>
                <w:rFonts w:hint="eastAsia"/>
              </w:rPr>
              <w:t>0.00</w:t>
            </w:r>
          </w:p>
        </w:tc>
        <w:tc>
          <w:tcPr>
            <w:tcW w:w="1167" w:type="dxa"/>
            <w:shd w:val="clear" w:color="auto" w:fill="auto"/>
            <w:vAlign w:val="center"/>
          </w:tcPr>
          <w:p w:rsidR="00F5529A" w:rsidRDefault="00B74D87" w:rsidP="00AF511A">
            <w:pPr>
              <w:pStyle w:val="afffffffff2"/>
            </w:pPr>
            <w:r>
              <w:rPr>
                <w:rFonts w:hint="eastAsia"/>
              </w:rPr>
              <w:t>0</w:t>
            </w:r>
          </w:p>
        </w:tc>
        <w:tc>
          <w:tcPr>
            <w:tcW w:w="1166" w:type="dxa"/>
            <w:shd w:val="clear" w:color="auto" w:fill="auto"/>
            <w:vAlign w:val="center"/>
          </w:tcPr>
          <w:p w:rsidR="00F5529A" w:rsidRDefault="00B74D87" w:rsidP="00AF511A">
            <w:pPr>
              <w:pStyle w:val="afffffffff2"/>
            </w:pPr>
            <w:r>
              <w:rPr>
                <w:rFonts w:hint="eastAsia"/>
              </w:rPr>
              <w:t>1.5</w:t>
            </w:r>
          </w:p>
        </w:tc>
      </w:tr>
      <w:tr w:rsidR="00150ECF" w:rsidTr="00AF511A">
        <w:trPr>
          <w:jc w:val="center"/>
        </w:trPr>
        <w:tc>
          <w:tcPr>
            <w:tcW w:w="1166" w:type="dxa"/>
            <w:shd w:val="clear" w:color="auto" w:fill="auto"/>
            <w:vAlign w:val="center"/>
          </w:tcPr>
          <w:p w:rsidR="00150ECF" w:rsidRPr="00A474CF" w:rsidRDefault="00150ECF" w:rsidP="00AF511A">
            <w:pPr>
              <w:pStyle w:val="afffffffff2"/>
              <w:rPr>
                <w:szCs w:val="18"/>
              </w:rPr>
            </w:pPr>
            <w:r w:rsidRPr="00A474CF">
              <w:rPr>
                <w:rFonts w:hint="eastAsia"/>
                <w:szCs w:val="18"/>
              </w:rPr>
              <w:t>140</w:t>
            </w:r>
          </w:p>
        </w:tc>
        <w:tc>
          <w:tcPr>
            <w:tcW w:w="1167" w:type="dxa"/>
            <w:shd w:val="clear" w:color="auto" w:fill="auto"/>
            <w:vAlign w:val="center"/>
          </w:tcPr>
          <w:p w:rsidR="00150ECF" w:rsidRPr="00AF511A" w:rsidRDefault="00150ECF" w:rsidP="00AF511A">
            <w:pPr>
              <w:pStyle w:val="afffffffff2"/>
            </w:pPr>
            <w:r w:rsidRPr="00AF511A">
              <w:t>2286.66</w:t>
            </w:r>
          </w:p>
        </w:tc>
        <w:tc>
          <w:tcPr>
            <w:tcW w:w="1167" w:type="dxa"/>
            <w:shd w:val="clear" w:color="auto" w:fill="auto"/>
            <w:vAlign w:val="center"/>
          </w:tcPr>
          <w:p w:rsidR="00150ECF" w:rsidRDefault="00150ECF" w:rsidP="00AF511A">
            <w:pPr>
              <w:pStyle w:val="afffffffff2"/>
            </w:pPr>
            <w:r>
              <w:rPr>
                <w:rFonts w:hint="eastAsia"/>
              </w:rPr>
              <w:t>0.00</w:t>
            </w:r>
          </w:p>
        </w:tc>
        <w:tc>
          <w:tcPr>
            <w:tcW w:w="1167" w:type="dxa"/>
            <w:shd w:val="clear" w:color="auto" w:fill="auto"/>
            <w:vAlign w:val="center"/>
          </w:tcPr>
          <w:p w:rsidR="00150ECF" w:rsidRDefault="00150ECF" w:rsidP="00AF511A">
            <w:pPr>
              <w:pStyle w:val="afffffffff2"/>
            </w:pPr>
            <w:r>
              <w:rPr>
                <w:rFonts w:hint="eastAsia"/>
              </w:rPr>
              <w:t>2286.66</w:t>
            </w:r>
          </w:p>
        </w:tc>
        <w:tc>
          <w:tcPr>
            <w:tcW w:w="1167" w:type="dxa"/>
            <w:shd w:val="clear" w:color="auto" w:fill="auto"/>
            <w:vAlign w:val="center"/>
          </w:tcPr>
          <w:p w:rsidR="00150ECF" w:rsidRDefault="00150ECF" w:rsidP="00AF511A">
            <w:pPr>
              <w:pStyle w:val="afffffffff2"/>
            </w:pPr>
            <w:r>
              <w:rPr>
                <w:rFonts w:hint="eastAsia"/>
              </w:rPr>
              <w:t>658.68</w:t>
            </w:r>
          </w:p>
        </w:tc>
        <w:tc>
          <w:tcPr>
            <w:tcW w:w="1167" w:type="dxa"/>
            <w:shd w:val="clear" w:color="auto" w:fill="auto"/>
            <w:vAlign w:val="center"/>
          </w:tcPr>
          <w:p w:rsidR="00150ECF" w:rsidRDefault="00150ECF" w:rsidP="00AF511A">
            <w:pPr>
              <w:pStyle w:val="afffffffff2"/>
            </w:pPr>
            <w:r>
              <w:rPr>
                <w:rFonts w:hint="eastAsia"/>
              </w:rPr>
              <w:t>0.00</w:t>
            </w:r>
          </w:p>
        </w:tc>
        <w:tc>
          <w:tcPr>
            <w:tcW w:w="1167" w:type="dxa"/>
            <w:shd w:val="clear" w:color="auto" w:fill="auto"/>
            <w:vAlign w:val="center"/>
          </w:tcPr>
          <w:p w:rsidR="00150ECF" w:rsidRDefault="00150ECF" w:rsidP="00AF511A">
            <w:pPr>
              <w:pStyle w:val="afffffffff2"/>
            </w:pPr>
            <w:r>
              <w:rPr>
                <w:rFonts w:hint="eastAsia"/>
              </w:rPr>
              <w:t>0</w:t>
            </w:r>
          </w:p>
        </w:tc>
        <w:tc>
          <w:tcPr>
            <w:tcW w:w="1166" w:type="dxa"/>
            <w:shd w:val="clear" w:color="auto" w:fill="auto"/>
            <w:vAlign w:val="center"/>
          </w:tcPr>
          <w:p w:rsidR="00150ECF" w:rsidRDefault="00150ECF" w:rsidP="00AF511A">
            <w:pPr>
              <w:pStyle w:val="afffffffff2"/>
            </w:pPr>
            <w:r>
              <w:rPr>
                <w:rFonts w:hint="eastAsia"/>
              </w:rPr>
              <w:t>2</w:t>
            </w:r>
          </w:p>
        </w:tc>
      </w:tr>
      <w:tr w:rsidR="00150ECF" w:rsidTr="00AF511A">
        <w:trPr>
          <w:jc w:val="center"/>
        </w:trPr>
        <w:tc>
          <w:tcPr>
            <w:tcW w:w="1166" w:type="dxa"/>
            <w:shd w:val="clear" w:color="auto" w:fill="auto"/>
            <w:vAlign w:val="center"/>
          </w:tcPr>
          <w:p w:rsidR="00150ECF" w:rsidRPr="00A474CF" w:rsidRDefault="00150ECF" w:rsidP="00AF511A">
            <w:pPr>
              <w:pStyle w:val="afffffffff2"/>
              <w:rPr>
                <w:szCs w:val="18"/>
              </w:rPr>
            </w:pPr>
            <w:r>
              <w:rPr>
                <w:rFonts w:hint="eastAsia"/>
                <w:szCs w:val="18"/>
              </w:rPr>
              <w:t>130</w:t>
            </w:r>
          </w:p>
        </w:tc>
        <w:tc>
          <w:tcPr>
            <w:tcW w:w="1167" w:type="dxa"/>
            <w:shd w:val="clear" w:color="auto" w:fill="auto"/>
            <w:vAlign w:val="center"/>
          </w:tcPr>
          <w:p w:rsidR="00150ECF" w:rsidRPr="00AF511A" w:rsidRDefault="00150ECF" w:rsidP="00AF511A">
            <w:pPr>
              <w:pStyle w:val="afffffffff2"/>
            </w:pPr>
            <w:r w:rsidRPr="00AF511A">
              <w:rPr>
                <w:rFonts w:hint="eastAsia"/>
              </w:rPr>
              <w:t>2123.33</w:t>
            </w:r>
          </w:p>
        </w:tc>
        <w:tc>
          <w:tcPr>
            <w:tcW w:w="1167" w:type="dxa"/>
            <w:shd w:val="clear" w:color="auto" w:fill="auto"/>
            <w:vAlign w:val="center"/>
          </w:tcPr>
          <w:p w:rsidR="00150ECF" w:rsidRDefault="00150ECF" w:rsidP="00AF511A">
            <w:pPr>
              <w:pStyle w:val="afffffffff2"/>
            </w:pPr>
            <w:r>
              <w:rPr>
                <w:rFonts w:hint="eastAsia"/>
              </w:rPr>
              <w:t>0.00</w:t>
            </w:r>
          </w:p>
        </w:tc>
        <w:tc>
          <w:tcPr>
            <w:tcW w:w="1167" w:type="dxa"/>
            <w:shd w:val="clear" w:color="auto" w:fill="auto"/>
            <w:vAlign w:val="center"/>
          </w:tcPr>
          <w:p w:rsidR="00150ECF" w:rsidRDefault="00150ECF" w:rsidP="00AF511A">
            <w:pPr>
              <w:pStyle w:val="afffffffff2"/>
            </w:pPr>
            <w:r>
              <w:rPr>
                <w:rFonts w:hint="eastAsia"/>
              </w:rPr>
              <w:t>2123.33</w:t>
            </w:r>
          </w:p>
        </w:tc>
        <w:tc>
          <w:tcPr>
            <w:tcW w:w="1167" w:type="dxa"/>
            <w:shd w:val="clear" w:color="auto" w:fill="auto"/>
            <w:vAlign w:val="center"/>
          </w:tcPr>
          <w:p w:rsidR="00150ECF" w:rsidRDefault="00150ECF" w:rsidP="00AF511A">
            <w:pPr>
              <w:pStyle w:val="afffffffff2"/>
            </w:pPr>
            <w:r>
              <w:rPr>
                <w:rFonts w:hint="eastAsia"/>
              </w:rPr>
              <w:t>822.01</w:t>
            </w:r>
          </w:p>
        </w:tc>
        <w:tc>
          <w:tcPr>
            <w:tcW w:w="1167" w:type="dxa"/>
            <w:shd w:val="clear" w:color="auto" w:fill="auto"/>
            <w:vAlign w:val="center"/>
          </w:tcPr>
          <w:p w:rsidR="00150ECF" w:rsidRDefault="00150ECF" w:rsidP="00AF511A">
            <w:pPr>
              <w:pStyle w:val="afffffffff2"/>
            </w:pPr>
            <w:r>
              <w:rPr>
                <w:rFonts w:hint="eastAsia"/>
              </w:rPr>
              <w:t>0.00</w:t>
            </w:r>
          </w:p>
        </w:tc>
        <w:tc>
          <w:tcPr>
            <w:tcW w:w="1167" w:type="dxa"/>
            <w:shd w:val="clear" w:color="auto" w:fill="auto"/>
            <w:vAlign w:val="center"/>
          </w:tcPr>
          <w:p w:rsidR="00150ECF" w:rsidRDefault="00150ECF" w:rsidP="00AF511A">
            <w:pPr>
              <w:pStyle w:val="afffffffff2"/>
            </w:pPr>
            <w:r>
              <w:rPr>
                <w:rFonts w:hint="eastAsia"/>
              </w:rPr>
              <w:t>0</w:t>
            </w:r>
          </w:p>
        </w:tc>
        <w:tc>
          <w:tcPr>
            <w:tcW w:w="1166" w:type="dxa"/>
            <w:shd w:val="clear" w:color="auto" w:fill="auto"/>
            <w:vAlign w:val="center"/>
          </w:tcPr>
          <w:p w:rsidR="00150ECF" w:rsidRDefault="00150ECF" w:rsidP="00AF511A">
            <w:pPr>
              <w:pStyle w:val="afffffffff2"/>
            </w:pPr>
            <w:r>
              <w:rPr>
                <w:rFonts w:hint="eastAsia"/>
              </w:rPr>
              <w:t>2.4</w:t>
            </w:r>
          </w:p>
        </w:tc>
      </w:tr>
      <w:tr w:rsidR="00150ECF" w:rsidTr="00AF511A">
        <w:trPr>
          <w:jc w:val="center"/>
        </w:trPr>
        <w:tc>
          <w:tcPr>
            <w:tcW w:w="1166" w:type="dxa"/>
            <w:shd w:val="clear" w:color="auto" w:fill="auto"/>
            <w:vAlign w:val="center"/>
          </w:tcPr>
          <w:p w:rsidR="00150ECF" w:rsidRPr="00A474CF" w:rsidRDefault="00150ECF" w:rsidP="00AF511A">
            <w:pPr>
              <w:pStyle w:val="afffffffff2"/>
              <w:rPr>
                <w:szCs w:val="18"/>
              </w:rPr>
            </w:pPr>
            <w:r>
              <w:rPr>
                <w:rFonts w:hint="eastAsia"/>
                <w:szCs w:val="18"/>
              </w:rPr>
              <w:t>120</w:t>
            </w:r>
          </w:p>
        </w:tc>
        <w:tc>
          <w:tcPr>
            <w:tcW w:w="1167" w:type="dxa"/>
            <w:shd w:val="clear" w:color="auto" w:fill="auto"/>
            <w:vAlign w:val="center"/>
          </w:tcPr>
          <w:p w:rsidR="00150ECF" w:rsidRPr="00AF511A" w:rsidRDefault="00150ECF" w:rsidP="00AF511A">
            <w:pPr>
              <w:pStyle w:val="afffffffff2"/>
            </w:pPr>
            <w:r w:rsidRPr="00AF511A">
              <w:rPr>
                <w:rFonts w:hint="eastAsia"/>
              </w:rPr>
              <w:t>1960.53</w:t>
            </w:r>
          </w:p>
        </w:tc>
        <w:tc>
          <w:tcPr>
            <w:tcW w:w="1167" w:type="dxa"/>
            <w:shd w:val="clear" w:color="auto" w:fill="auto"/>
            <w:vAlign w:val="center"/>
          </w:tcPr>
          <w:p w:rsidR="00150ECF" w:rsidRDefault="00150ECF" w:rsidP="00AF511A">
            <w:pPr>
              <w:pStyle w:val="afffffffff2"/>
            </w:pPr>
            <w:r>
              <w:rPr>
                <w:rFonts w:hint="eastAsia"/>
              </w:rPr>
              <w:t>0.00</w:t>
            </w:r>
          </w:p>
        </w:tc>
        <w:tc>
          <w:tcPr>
            <w:tcW w:w="1167" w:type="dxa"/>
            <w:shd w:val="clear" w:color="auto" w:fill="auto"/>
            <w:vAlign w:val="center"/>
          </w:tcPr>
          <w:p w:rsidR="00150ECF" w:rsidRDefault="00150ECF" w:rsidP="00AF511A">
            <w:pPr>
              <w:pStyle w:val="afffffffff2"/>
            </w:pPr>
            <w:r>
              <w:rPr>
                <w:rFonts w:hint="eastAsia"/>
              </w:rPr>
              <w:t>1960.53</w:t>
            </w:r>
          </w:p>
        </w:tc>
        <w:tc>
          <w:tcPr>
            <w:tcW w:w="1167" w:type="dxa"/>
            <w:shd w:val="clear" w:color="auto" w:fill="auto"/>
            <w:vAlign w:val="center"/>
          </w:tcPr>
          <w:p w:rsidR="00150ECF" w:rsidRDefault="00150ECF" w:rsidP="00AF511A">
            <w:pPr>
              <w:pStyle w:val="afffffffff2"/>
            </w:pPr>
            <w:r>
              <w:rPr>
                <w:rFonts w:hint="eastAsia"/>
              </w:rPr>
              <w:t>984.81</w:t>
            </w:r>
          </w:p>
        </w:tc>
        <w:tc>
          <w:tcPr>
            <w:tcW w:w="1167" w:type="dxa"/>
            <w:shd w:val="clear" w:color="auto" w:fill="auto"/>
            <w:vAlign w:val="center"/>
          </w:tcPr>
          <w:p w:rsidR="00150ECF" w:rsidRDefault="00150ECF" w:rsidP="00AF511A">
            <w:pPr>
              <w:pStyle w:val="afffffffff2"/>
            </w:pPr>
            <w:r>
              <w:rPr>
                <w:rFonts w:hint="eastAsia"/>
              </w:rPr>
              <w:t>0.00</w:t>
            </w:r>
          </w:p>
        </w:tc>
        <w:tc>
          <w:tcPr>
            <w:tcW w:w="1167" w:type="dxa"/>
            <w:shd w:val="clear" w:color="auto" w:fill="auto"/>
            <w:vAlign w:val="center"/>
          </w:tcPr>
          <w:p w:rsidR="00150ECF" w:rsidRDefault="00150ECF" w:rsidP="00AF511A">
            <w:pPr>
              <w:pStyle w:val="afffffffff2"/>
            </w:pPr>
            <w:r>
              <w:rPr>
                <w:rFonts w:hint="eastAsia"/>
              </w:rPr>
              <w:t>0</w:t>
            </w:r>
          </w:p>
        </w:tc>
        <w:tc>
          <w:tcPr>
            <w:tcW w:w="1166" w:type="dxa"/>
            <w:shd w:val="clear" w:color="auto" w:fill="auto"/>
            <w:vAlign w:val="center"/>
          </w:tcPr>
          <w:p w:rsidR="00150ECF" w:rsidRDefault="00150ECF" w:rsidP="00AF511A">
            <w:pPr>
              <w:pStyle w:val="afffffffff2"/>
            </w:pPr>
            <w:r>
              <w:t>2.9</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1</w:t>
            </w:r>
            <w:r>
              <w:rPr>
                <w:szCs w:val="18"/>
              </w:rPr>
              <w:t>10</w:t>
            </w:r>
          </w:p>
        </w:tc>
        <w:tc>
          <w:tcPr>
            <w:tcW w:w="1167" w:type="dxa"/>
            <w:shd w:val="clear" w:color="auto" w:fill="auto"/>
            <w:vAlign w:val="center"/>
          </w:tcPr>
          <w:p w:rsidR="00AF511A" w:rsidRPr="00AF511A" w:rsidRDefault="00AF511A" w:rsidP="00AF511A">
            <w:pPr>
              <w:pStyle w:val="afffffffff2"/>
            </w:pPr>
            <w:r w:rsidRPr="00AF511A">
              <w:rPr>
                <w:rFonts w:hint="eastAsia"/>
              </w:rPr>
              <w:t>1</w:t>
            </w:r>
            <w:r w:rsidRPr="00AF511A">
              <w:t>798.28</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Ansi="宋体" w:hint="eastAsia"/>
                <w:szCs w:val="18"/>
                <w:lang w:val="zh-CN"/>
              </w:rPr>
              <w:t>1</w:t>
            </w:r>
            <w:r>
              <w:rPr>
                <w:rFonts w:hAnsi="宋体"/>
                <w:szCs w:val="18"/>
                <w:lang w:val="zh-CN"/>
              </w:rPr>
              <w:t>798.28</w:t>
            </w:r>
          </w:p>
        </w:tc>
        <w:tc>
          <w:tcPr>
            <w:tcW w:w="1167" w:type="dxa"/>
            <w:shd w:val="clear" w:color="auto" w:fill="auto"/>
            <w:vAlign w:val="center"/>
          </w:tcPr>
          <w:p w:rsidR="00AF511A" w:rsidRDefault="00AF511A" w:rsidP="00AF511A">
            <w:pPr>
              <w:pStyle w:val="afffffffff2"/>
            </w:pPr>
            <w:r>
              <w:rPr>
                <w:rFonts w:hint="eastAsia"/>
              </w:rPr>
              <w:t>1</w:t>
            </w:r>
            <w:r>
              <w:t>147.06</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int="eastAsia"/>
              </w:rPr>
              <w:t>0</w:t>
            </w:r>
          </w:p>
        </w:tc>
        <w:tc>
          <w:tcPr>
            <w:tcW w:w="1166" w:type="dxa"/>
            <w:shd w:val="clear" w:color="auto" w:fill="auto"/>
            <w:vAlign w:val="center"/>
          </w:tcPr>
          <w:p w:rsidR="00AF511A" w:rsidRDefault="00AF511A" w:rsidP="00AF511A">
            <w:pPr>
              <w:pStyle w:val="afffffffff2"/>
            </w:pPr>
            <w:r>
              <w:rPr>
                <w:rFonts w:hint="eastAsia"/>
              </w:rPr>
              <w:t>3</w:t>
            </w:r>
            <w:r>
              <w:t>.4</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1</w:t>
            </w:r>
            <w:r>
              <w:rPr>
                <w:szCs w:val="18"/>
              </w:rPr>
              <w:t>00</w:t>
            </w:r>
          </w:p>
        </w:tc>
        <w:tc>
          <w:tcPr>
            <w:tcW w:w="1167" w:type="dxa"/>
            <w:shd w:val="clear" w:color="auto" w:fill="auto"/>
            <w:vAlign w:val="center"/>
          </w:tcPr>
          <w:p w:rsidR="00AF511A" w:rsidRPr="00AF511A" w:rsidRDefault="00AF511A" w:rsidP="00AF511A">
            <w:pPr>
              <w:pStyle w:val="afffffffff2"/>
            </w:pPr>
            <w:r w:rsidRPr="00AF511A">
              <w:rPr>
                <w:rFonts w:hint="eastAsia"/>
              </w:rPr>
              <w:t>1</w:t>
            </w:r>
            <w:r w:rsidRPr="00AF511A">
              <w:t>636.58</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Ansi="宋体" w:hint="eastAsia"/>
                <w:szCs w:val="18"/>
                <w:lang w:val="zh-CN"/>
              </w:rPr>
              <w:t>1</w:t>
            </w:r>
            <w:r>
              <w:rPr>
                <w:rFonts w:hAnsi="宋体"/>
                <w:szCs w:val="18"/>
                <w:lang w:val="zh-CN"/>
              </w:rPr>
              <w:t>636.58</w:t>
            </w:r>
          </w:p>
        </w:tc>
        <w:tc>
          <w:tcPr>
            <w:tcW w:w="1167" w:type="dxa"/>
            <w:shd w:val="clear" w:color="auto" w:fill="auto"/>
            <w:vAlign w:val="center"/>
          </w:tcPr>
          <w:p w:rsidR="00AF511A" w:rsidRDefault="00AF511A" w:rsidP="00AF511A">
            <w:pPr>
              <w:pStyle w:val="afffffffff2"/>
            </w:pPr>
            <w:r>
              <w:rPr>
                <w:rFonts w:hint="eastAsia"/>
              </w:rPr>
              <w:t>1</w:t>
            </w:r>
            <w:r>
              <w:t>308.76</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int="eastAsia"/>
              </w:rPr>
              <w:t>0</w:t>
            </w:r>
          </w:p>
        </w:tc>
        <w:tc>
          <w:tcPr>
            <w:tcW w:w="1166" w:type="dxa"/>
            <w:shd w:val="clear" w:color="auto" w:fill="auto"/>
            <w:vAlign w:val="center"/>
          </w:tcPr>
          <w:p w:rsidR="00AF511A" w:rsidRDefault="00AF511A" w:rsidP="00AF511A">
            <w:pPr>
              <w:pStyle w:val="afffffffff2"/>
            </w:pPr>
            <w:r>
              <w:rPr>
                <w:rFonts w:hint="eastAsia"/>
              </w:rPr>
              <w:t>3.</w:t>
            </w:r>
            <w:r>
              <w:t>9</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9</w:t>
            </w:r>
            <w:r>
              <w:rPr>
                <w:szCs w:val="18"/>
              </w:rPr>
              <w:t>0</w:t>
            </w:r>
          </w:p>
        </w:tc>
        <w:tc>
          <w:tcPr>
            <w:tcW w:w="1167" w:type="dxa"/>
            <w:shd w:val="clear" w:color="auto" w:fill="auto"/>
            <w:vAlign w:val="center"/>
          </w:tcPr>
          <w:p w:rsidR="00AF511A" w:rsidRPr="00AF511A" w:rsidRDefault="00AF511A" w:rsidP="00AF511A">
            <w:pPr>
              <w:pStyle w:val="afffffffff2"/>
            </w:pPr>
            <w:r w:rsidRPr="00AF511A">
              <w:rPr>
                <w:rFonts w:hint="eastAsia"/>
              </w:rPr>
              <w:t>1</w:t>
            </w:r>
            <w:r w:rsidRPr="00AF511A">
              <w:t>475.42</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Ansi="宋体" w:hint="eastAsia"/>
                <w:szCs w:val="18"/>
                <w:lang w:val="zh-CN"/>
              </w:rPr>
              <w:t>1</w:t>
            </w:r>
            <w:r>
              <w:rPr>
                <w:rFonts w:hAnsi="宋体"/>
                <w:szCs w:val="18"/>
                <w:lang w:val="zh-CN"/>
              </w:rPr>
              <w:t>475.42</w:t>
            </w:r>
          </w:p>
        </w:tc>
        <w:tc>
          <w:tcPr>
            <w:tcW w:w="1167" w:type="dxa"/>
            <w:shd w:val="clear" w:color="auto" w:fill="auto"/>
            <w:vAlign w:val="center"/>
          </w:tcPr>
          <w:p w:rsidR="00AF511A" w:rsidRDefault="00AF511A" w:rsidP="00AF511A">
            <w:pPr>
              <w:pStyle w:val="afffffffff2"/>
            </w:pPr>
            <w:r>
              <w:rPr>
                <w:rFonts w:hint="eastAsia"/>
              </w:rPr>
              <w:t>1</w:t>
            </w:r>
            <w:r>
              <w:t>469.92</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int="eastAsia"/>
              </w:rPr>
              <w:t>0</w:t>
            </w:r>
          </w:p>
        </w:tc>
        <w:tc>
          <w:tcPr>
            <w:tcW w:w="1166" w:type="dxa"/>
            <w:shd w:val="clear" w:color="auto" w:fill="auto"/>
            <w:vAlign w:val="center"/>
          </w:tcPr>
          <w:p w:rsidR="00AF511A" w:rsidRDefault="00AF511A" w:rsidP="00AF511A">
            <w:pPr>
              <w:pStyle w:val="afffffffff2"/>
            </w:pPr>
            <w:r>
              <w:rPr>
                <w:rFonts w:hint="eastAsia"/>
              </w:rPr>
              <w:t>4</w:t>
            </w:r>
            <w:r>
              <w:t>.4</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8</w:t>
            </w:r>
            <w:r>
              <w:rPr>
                <w:szCs w:val="18"/>
              </w:rPr>
              <w:t>0</w:t>
            </w:r>
          </w:p>
        </w:tc>
        <w:tc>
          <w:tcPr>
            <w:tcW w:w="1167" w:type="dxa"/>
            <w:shd w:val="clear" w:color="auto" w:fill="auto"/>
            <w:vAlign w:val="center"/>
          </w:tcPr>
          <w:p w:rsidR="00AF511A" w:rsidRPr="00AF511A" w:rsidRDefault="00AF511A" w:rsidP="00AF511A">
            <w:pPr>
              <w:pStyle w:val="afffffffff2"/>
            </w:pPr>
            <w:r w:rsidRPr="00AF511A">
              <w:rPr>
                <w:rFonts w:hint="eastAsia"/>
              </w:rPr>
              <w:t>1</w:t>
            </w:r>
            <w:r w:rsidRPr="00AF511A">
              <w:t>314.81</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int="eastAsia"/>
              </w:rPr>
              <w:t>1</w:t>
            </w:r>
            <w:r>
              <w:t>314.81</w:t>
            </w:r>
          </w:p>
        </w:tc>
        <w:tc>
          <w:tcPr>
            <w:tcW w:w="1167" w:type="dxa"/>
            <w:shd w:val="clear" w:color="auto" w:fill="auto"/>
            <w:vAlign w:val="center"/>
          </w:tcPr>
          <w:p w:rsidR="00AF511A" w:rsidRDefault="00AF511A" w:rsidP="00AF511A">
            <w:pPr>
              <w:pStyle w:val="afffffffff2"/>
            </w:pPr>
            <w:r>
              <w:rPr>
                <w:rFonts w:hint="eastAsia"/>
              </w:rPr>
              <w:t>1</w:t>
            </w:r>
            <w:r>
              <w:t>630.53</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int="eastAsia"/>
              </w:rPr>
              <w:t>0</w:t>
            </w:r>
          </w:p>
        </w:tc>
        <w:tc>
          <w:tcPr>
            <w:tcW w:w="1166" w:type="dxa"/>
            <w:shd w:val="clear" w:color="auto" w:fill="auto"/>
            <w:vAlign w:val="center"/>
          </w:tcPr>
          <w:p w:rsidR="00AF511A" w:rsidRDefault="00AF511A" w:rsidP="00AF511A">
            <w:pPr>
              <w:pStyle w:val="afffffffff2"/>
            </w:pPr>
            <w:r>
              <w:rPr>
                <w:rFonts w:hint="eastAsia"/>
              </w:rPr>
              <w:t>4</w:t>
            </w:r>
            <w:r>
              <w:t>.8</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7</w:t>
            </w:r>
            <w:r>
              <w:rPr>
                <w:szCs w:val="18"/>
              </w:rPr>
              <w:t>0</w:t>
            </w:r>
          </w:p>
        </w:tc>
        <w:tc>
          <w:tcPr>
            <w:tcW w:w="1167" w:type="dxa"/>
            <w:shd w:val="clear" w:color="auto" w:fill="auto"/>
            <w:vAlign w:val="center"/>
          </w:tcPr>
          <w:p w:rsidR="00AF511A" w:rsidRPr="00AF511A" w:rsidRDefault="00AF511A" w:rsidP="00AF511A">
            <w:pPr>
              <w:pStyle w:val="afffffffff2"/>
            </w:pPr>
            <w:r w:rsidRPr="00AF511A">
              <w:rPr>
                <w:rFonts w:hint="eastAsia"/>
              </w:rPr>
              <w:t>1</w:t>
            </w:r>
            <w:r w:rsidRPr="00AF511A">
              <w:t>154</w:t>
            </w:r>
            <w:r w:rsidRPr="00AF511A">
              <w:rPr>
                <w:rFonts w:hint="eastAsia"/>
              </w:rPr>
              <w:t>.</w:t>
            </w:r>
            <w:r w:rsidRPr="00AF511A">
              <w:t>75</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Ansi="宋体" w:hint="eastAsia"/>
                <w:szCs w:val="18"/>
                <w:lang w:val="zh-CN"/>
              </w:rPr>
              <w:t>1</w:t>
            </w:r>
            <w:r>
              <w:rPr>
                <w:rFonts w:hAnsi="宋体"/>
                <w:szCs w:val="18"/>
                <w:lang w:val="zh-CN"/>
              </w:rPr>
              <w:t>154</w:t>
            </w:r>
            <w:r>
              <w:rPr>
                <w:rFonts w:hAnsi="宋体" w:hint="eastAsia"/>
                <w:szCs w:val="18"/>
                <w:lang w:val="zh-CN"/>
              </w:rPr>
              <w:t>.</w:t>
            </w:r>
            <w:r>
              <w:rPr>
                <w:rFonts w:hAnsi="宋体"/>
                <w:szCs w:val="18"/>
                <w:lang w:val="zh-CN"/>
              </w:rPr>
              <w:t>75</w:t>
            </w:r>
          </w:p>
        </w:tc>
        <w:tc>
          <w:tcPr>
            <w:tcW w:w="1167" w:type="dxa"/>
            <w:shd w:val="clear" w:color="auto" w:fill="auto"/>
            <w:vAlign w:val="center"/>
          </w:tcPr>
          <w:p w:rsidR="00AF511A" w:rsidRDefault="00AF511A" w:rsidP="00AF511A">
            <w:pPr>
              <w:pStyle w:val="afffffffff2"/>
            </w:pPr>
            <w:r>
              <w:rPr>
                <w:rFonts w:hint="eastAsia"/>
              </w:rPr>
              <w:t>1</w:t>
            </w:r>
            <w:r>
              <w:t>790.59</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int="eastAsia"/>
              </w:rPr>
              <w:t>0</w:t>
            </w:r>
          </w:p>
        </w:tc>
        <w:tc>
          <w:tcPr>
            <w:tcW w:w="1166" w:type="dxa"/>
            <w:shd w:val="clear" w:color="auto" w:fill="auto"/>
            <w:vAlign w:val="center"/>
          </w:tcPr>
          <w:p w:rsidR="00AF511A" w:rsidRDefault="00AF511A" w:rsidP="00AF511A">
            <w:pPr>
              <w:pStyle w:val="afffffffff2"/>
            </w:pPr>
            <w:r>
              <w:rPr>
                <w:rFonts w:hint="eastAsia"/>
              </w:rPr>
              <w:t>5</w:t>
            </w:r>
            <w:r>
              <w:t>.3</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6</w:t>
            </w:r>
            <w:r>
              <w:rPr>
                <w:szCs w:val="18"/>
              </w:rPr>
              <w:t>0</w:t>
            </w:r>
          </w:p>
        </w:tc>
        <w:tc>
          <w:tcPr>
            <w:tcW w:w="1167" w:type="dxa"/>
            <w:shd w:val="clear" w:color="auto" w:fill="auto"/>
            <w:vAlign w:val="center"/>
          </w:tcPr>
          <w:p w:rsidR="00AF511A" w:rsidRPr="00AF511A" w:rsidRDefault="00AF511A" w:rsidP="00AF511A">
            <w:pPr>
              <w:pStyle w:val="afffffffff2"/>
            </w:pPr>
            <w:r w:rsidRPr="00AF511A">
              <w:rPr>
                <w:rFonts w:hint="eastAsia"/>
              </w:rPr>
              <w:t>9</w:t>
            </w:r>
            <w:r w:rsidRPr="00AF511A">
              <w:t>95.26</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Ansi="宋体" w:hint="eastAsia"/>
                <w:szCs w:val="18"/>
                <w:lang w:val="zh-CN"/>
              </w:rPr>
              <w:t>9</w:t>
            </w:r>
            <w:r>
              <w:rPr>
                <w:rFonts w:hAnsi="宋体"/>
                <w:szCs w:val="18"/>
                <w:lang w:val="zh-CN"/>
              </w:rPr>
              <w:t>95.26</w:t>
            </w:r>
          </w:p>
        </w:tc>
        <w:tc>
          <w:tcPr>
            <w:tcW w:w="1167" w:type="dxa"/>
            <w:shd w:val="clear" w:color="auto" w:fill="auto"/>
            <w:vAlign w:val="center"/>
          </w:tcPr>
          <w:p w:rsidR="00AF511A" w:rsidRDefault="00AF511A" w:rsidP="00AF511A">
            <w:pPr>
              <w:pStyle w:val="afffffffff2"/>
            </w:pPr>
            <w:r>
              <w:rPr>
                <w:rFonts w:hint="eastAsia"/>
              </w:rPr>
              <w:t>1</w:t>
            </w:r>
            <w:r>
              <w:t>950.08</w:t>
            </w:r>
          </w:p>
        </w:tc>
        <w:tc>
          <w:tcPr>
            <w:tcW w:w="1167" w:type="dxa"/>
            <w:shd w:val="clear" w:color="auto" w:fill="auto"/>
            <w:vAlign w:val="center"/>
          </w:tcPr>
          <w:p w:rsidR="00AF511A" w:rsidRDefault="00AF511A" w:rsidP="00AF511A">
            <w:pPr>
              <w:pStyle w:val="afffffffff2"/>
            </w:pPr>
            <w:r>
              <w:rPr>
                <w:rFonts w:hint="eastAsia"/>
              </w:rPr>
              <w:t>0.00</w:t>
            </w:r>
          </w:p>
        </w:tc>
        <w:tc>
          <w:tcPr>
            <w:tcW w:w="1167" w:type="dxa"/>
            <w:shd w:val="clear" w:color="auto" w:fill="auto"/>
            <w:vAlign w:val="center"/>
          </w:tcPr>
          <w:p w:rsidR="00AF511A" w:rsidRDefault="00AF511A" w:rsidP="00AF511A">
            <w:pPr>
              <w:pStyle w:val="afffffffff2"/>
            </w:pPr>
            <w:r>
              <w:rPr>
                <w:rFonts w:hint="eastAsia"/>
              </w:rPr>
              <w:t>0</w:t>
            </w:r>
          </w:p>
        </w:tc>
        <w:tc>
          <w:tcPr>
            <w:tcW w:w="1166" w:type="dxa"/>
            <w:shd w:val="clear" w:color="auto" w:fill="auto"/>
            <w:vAlign w:val="center"/>
          </w:tcPr>
          <w:p w:rsidR="00AF511A" w:rsidRDefault="00AF511A" w:rsidP="00AF511A">
            <w:pPr>
              <w:pStyle w:val="afffffffff2"/>
            </w:pPr>
            <w:r>
              <w:rPr>
                <w:rFonts w:hint="eastAsia"/>
              </w:rPr>
              <w:t>5</w:t>
            </w:r>
            <w:r>
              <w:t>.8</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5</w:t>
            </w:r>
            <w:r>
              <w:rPr>
                <w:szCs w:val="18"/>
              </w:rPr>
              <w:t>5</w:t>
            </w:r>
          </w:p>
        </w:tc>
        <w:tc>
          <w:tcPr>
            <w:tcW w:w="1167" w:type="dxa"/>
            <w:shd w:val="clear" w:color="auto" w:fill="auto"/>
            <w:vAlign w:val="center"/>
          </w:tcPr>
          <w:p w:rsidR="00AF511A" w:rsidRPr="00AF511A" w:rsidRDefault="00AF511A" w:rsidP="00AF511A">
            <w:pPr>
              <w:pStyle w:val="afffffffff2"/>
            </w:pPr>
            <w:r w:rsidRPr="00AF511A">
              <w:rPr>
                <w:rFonts w:hint="eastAsia"/>
              </w:rPr>
              <w:t>9</w:t>
            </w:r>
            <w:r w:rsidRPr="00AF511A">
              <w:t>15.72</w:t>
            </w:r>
          </w:p>
        </w:tc>
        <w:tc>
          <w:tcPr>
            <w:tcW w:w="1167" w:type="dxa"/>
            <w:shd w:val="clear" w:color="auto" w:fill="auto"/>
            <w:vAlign w:val="center"/>
          </w:tcPr>
          <w:p w:rsidR="00AF511A" w:rsidRDefault="00AF511A" w:rsidP="00AF511A">
            <w:pPr>
              <w:pStyle w:val="afffffffff2"/>
            </w:pPr>
            <w:r>
              <w:rPr>
                <w:rFonts w:hint="eastAsia"/>
              </w:rPr>
              <w:t>4</w:t>
            </w:r>
            <w:r>
              <w:t>50.16</w:t>
            </w:r>
          </w:p>
        </w:tc>
        <w:tc>
          <w:tcPr>
            <w:tcW w:w="1167" w:type="dxa"/>
            <w:shd w:val="clear" w:color="auto" w:fill="auto"/>
            <w:vAlign w:val="center"/>
          </w:tcPr>
          <w:p w:rsidR="00AF511A" w:rsidRDefault="00AF511A" w:rsidP="00AF511A">
            <w:pPr>
              <w:pStyle w:val="afffffffff2"/>
            </w:pPr>
            <w:r>
              <w:rPr>
                <w:rFonts w:hint="eastAsia"/>
              </w:rPr>
              <w:t>1</w:t>
            </w:r>
            <w:r>
              <w:t>365.87</w:t>
            </w:r>
          </w:p>
        </w:tc>
        <w:tc>
          <w:tcPr>
            <w:tcW w:w="1167" w:type="dxa"/>
            <w:shd w:val="clear" w:color="auto" w:fill="auto"/>
            <w:vAlign w:val="center"/>
          </w:tcPr>
          <w:p w:rsidR="00AF511A" w:rsidRDefault="00AF511A" w:rsidP="00AF511A">
            <w:pPr>
              <w:pStyle w:val="afffffffff2"/>
            </w:pPr>
            <w:r>
              <w:rPr>
                <w:rFonts w:hint="eastAsia"/>
              </w:rPr>
              <w:t>2</w:t>
            </w:r>
            <w:r>
              <w:t>479.78</w:t>
            </w:r>
          </w:p>
        </w:tc>
        <w:tc>
          <w:tcPr>
            <w:tcW w:w="1167" w:type="dxa"/>
            <w:shd w:val="clear" w:color="auto" w:fill="auto"/>
            <w:vAlign w:val="center"/>
          </w:tcPr>
          <w:p w:rsidR="00AF511A" w:rsidRDefault="00AF511A" w:rsidP="00AF511A">
            <w:pPr>
              <w:pStyle w:val="afffffffff2"/>
            </w:pPr>
            <w:r>
              <w:rPr>
                <w:rFonts w:hint="eastAsia"/>
              </w:rPr>
              <w:t>0</w:t>
            </w:r>
            <w:r>
              <w:t>.18</w:t>
            </w:r>
          </w:p>
        </w:tc>
        <w:tc>
          <w:tcPr>
            <w:tcW w:w="1167" w:type="dxa"/>
            <w:shd w:val="clear" w:color="auto" w:fill="auto"/>
            <w:vAlign w:val="center"/>
          </w:tcPr>
          <w:p w:rsidR="00AF511A" w:rsidRDefault="00AF511A" w:rsidP="00AF511A">
            <w:pPr>
              <w:pStyle w:val="afffffffff2"/>
            </w:pPr>
            <w:r>
              <w:rPr>
                <w:rFonts w:hint="eastAsia"/>
              </w:rPr>
              <w:t>7</w:t>
            </w:r>
          </w:p>
        </w:tc>
        <w:tc>
          <w:tcPr>
            <w:tcW w:w="1166" w:type="dxa"/>
            <w:shd w:val="clear" w:color="auto" w:fill="auto"/>
            <w:vAlign w:val="center"/>
          </w:tcPr>
          <w:p w:rsidR="00AF511A" w:rsidRDefault="00AF511A" w:rsidP="00AF511A">
            <w:pPr>
              <w:pStyle w:val="afffffffff2"/>
            </w:pPr>
            <w:r>
              <w:rPr>
                <w:rFonts w:hint="eastAsia"/>
              </w:rPr>
              <w:t>7</w:t>
            </w:r>
            <w:r>
              <w:t>.4</w:t>
            </w:r>
          </w:p>
        </w:tc>
      </w:tr>
      <w:tr w:rsidR="00AF511A" w:rsidTr="00AF511A">
        <w:trPr>
          <w:jc w:val="center"/>
        </w:trPr>
        <w:tc>
          <w:tcPr>
            <w:tcW w:w="1166" w:type="dxa"/>
            <w:shd w:val="clear" w:color="auto" w:fill="auto"/>
            <w:vAlign w:val="center"/>
          </w:tcPr>
          <w:p w:rsidR="00AF511A" w:rsidRPr="00A474CF" w:rsidRDefault="00AF511A" w:rsidP="00AF511A">
            <w:pPr>
              <w:pStyle w:val="afffffffff2"/>
              <w:rPr>
                <w:szCs w:val="18"/>
              </w:rPr>
            </w:pPr>
            <w:r>
              <w:rPr>
                <w:rFonts w:hint="eastAsia"/>
                <w:szCs w:val="18"/>
              </w:rPr>
              <w:t>5</w:t>
            </w:r>
            <w:r>
              <w:rPr>
                <w:szCs w:val="18"/>
              </w:rPr>
              <w:t>4</w:t>
            </w:r>
          </w:p>
        </w:tc>
        <w:tc>
          <w:tcPr>
            <w:tcW w:w="1167" w:type="dxa"/>
            <w:shd w:val="clear" w:color="auto" w:fill="auto"/>
            <w:vAlign w:val="center"/>
          </w:tcPr>
          <w:p w:rsidR="00AF511A" w:rsidRPr="00AF511A" w:rsidRDefault="00AF511A" w:rsidP="00AF511A">
            <w:pPr>
              <w:pStyle w:val="afffffffff2"/>
            </w:pPr>
            <w:r w:rsidRPr="00AF511A">
              <w:rPr>
                <w:rFonts w:hint="eastAsia"/>
              </w:rPr>
              <w:t>8</w:t>
            </w:r>
            <w:r w:rsidRPr="00AF511A">
              <w:t>99.82</w:t>
            </w:r>
          </w:p>
        </w:tc>
        <w:tc>
          <w:tcPr>
            <w:tcW w:w="1167" w:type="dxa"/>
            <w:shd w:val="clear" w:color="auto" w:fill="auto"/>
            <w:vAlign w:val="center"/>
          </w:tcPr>
          <w:p w:rsidR="00AF511A" w:rsidRPr="007C03EE" w:rsidRDefault="00AF511A" w:rsidP="00AF511A">
            <w:pPr>
              <w:pStyle w:val="afffffffff2"/>
              <w:rPr>
                <w:szCs w:val="18"/>
              </w:rPr>
            </w:pPr>
            <w:r w:rsidRPr="007C03EE">
              <w:rPr>
                <w:rFonts w:hint="eastAsia"/>
                <w:szCs w:val="18"/>
              </w:rPr>
              <w:t>7</w:t>
            </w:r>
            <w:r w:rsidRPr="007C03EE">
              <w:rPr>
                <w:szCs w:val="18"/>
              </w:rPr>
              <w:t>68.11</w:t>
            </w:r>
          </w:p>
        </w:tc>
        <w:tc>
          <w:tcPr>
            <w:tcW w:w="1167" w:type="dxa"/>
            <w:shd w:val="clear" w:color="auto" w:fill="auto"/>
            <w:vAlign w:val="center"/>
          </w:tcPr>
          <w:p w:rsidR="00AF511A" w:rsidRPr="007C03EE" w:rsidRDefault="00AF511A" w:rsidP="00AF511A">
            <w:pPr>
              <w:pStyle w:val="afffffffff2"/>
              <w:rPr>
                <w:szCs w:val="18"/>
              </w:rPr>
            </w:pPr>
            <w:r w:rsidRPr="007C03EE">
              <w:rPr>
                <w:rFonts w:hint="eastAsia"/>
                <w:szCs w:val="18"/>
              </w:rPr>
              <w:t>1</w:t>
            </w:r>
            <w:r w:rsidRPr="007C03EE">
              <w:rPr>
                <w:szCs w:val="18"/>
              </w:rPr>
              <w:t>667.93</w:t>
            </w:r>
          </w:p>
        </w:tc>
        <w:tc>
          <w:tcPr>
            <w:tcW w:w="1167" w:type="dxa"/>
            <w:shd w:val="clear" w:color="auto" w:fill="auto"/>
            <w:vAlign w:val="center"/>
          </w:tcPr>
          <w:p w:rsidR="00AF511A" w:rsidRPr="007C03EE" w:rsidRDefault="00AF511A" w:rsidP="00AF511A">
            <w:pPr>
              <w:pStyle w:val="afffffffff2"/>
              <w:rPr>
                <w:szCs w:val="18"/>
              </w:rPr>
            </w:pPr>
            <w:r w:rsidRPr="007C03EE">
              <w:rPr>
                <w:rFonts w:hint="eastAsia"/>
                <w:szCs w:val="18"/>
              </w:rPr>
              <w:t>2</w:t>
            </w:r>
            <w:r w:rsidRPr="007C03EE">
              <w:rPr>
                <w:szCs w:val="18"/>
              </w:rPr>
              <w:t>813.62</w:t>
            </w:r>
          </w:p>
        </w:tc>
        <w:tc>
          <w:tcPr>
            <w:tcW w:w="1167" w:type="dxa"/>
            <w:shd w:val="clear" w:color="auto" w:fill="auto"/>
            <w:vAlign w:val="center"/>
          </w:tcPr>
          <w:p w:rsidR="00AF511A" w:rsidRPr="007C03EE" w:rsidRDefault="00AF511A" w:rsidP="00AF511A">
            <w:pPr>
              <w:pStyle w:val="afffffffff2"/>
              <w:rPr>
                <w:szCs w:val="18"/>
              </w:rPr>
            </w:pPr>
            <w:r w:rsidRPr="007C03EE">
              <w:rPr>
                <w:rFonts w:hint="eastAsia"/>
                <w:szCs w:val="18"/>
              </w:rPr>
              <w:t>0</w:t>
            </w:r>
            <w:r w:rsidRPr="007C03EE">
              <w:rPr>
                <w:szCs w:val="18"/>
              </w:rPr>
              <w:t>.31</w:t>
            </w:r>
          </w:p>
        </w:tc>
        <w:tc>
          <w:tcPr>
            <w:tcW w:w="1167" w:type="dxa"/>
            <w:shd w:val="clear" w:color="auto" w:fill="auto"/>
            <w:vAlign w:val="center"/>
          </w:tcPr>
          <w:p w:rsidR="00AF511A" w:rsidRPr="007C03EE" w:rsidRDefault="00AF511A" w:rsidP="00AF511A">
            <w:pPr>
              <w:pStyle w:val="afffffffff2"/>
              <w:rPr>
                <w:szCs w:val="18"/>
              </w:rPr>
            </w:pPr>
            <w:r w:rsidRPr="007C03EE">
              <w:rPr>
                <w:rFonts w:hint="eastAsia"/>
                <w:szCs w:val="18"/>
              </w:rPr>
              <w:t>1</w:t>
            </w:r>
            <w:r w:rsidRPr="007C03EE">
              <w:rPr>
                <w:szCs w:val="18"/>
              </w:rPr>
              <w:t>2</w:t>
            </w:r>
          </w:p>
        </w:tc>
        <w:tc>
          <w:tcPr>
            <w:tcW w:w="1166" w:type="dxa"/>
            <w:shd w:val="clear" w:color="auto" w:fill="auto"/>
            <w:vAlign w:val="center"/>
          </w:tcPr>
          <w:p w:rsidR="00AF511A" w:rsidRPr="007C03EE" w:rsidRDefault="00AF511A" w:rsidP="00AF511A">
            <w:pPr>
              <w:pStyle w:val="afffffffff2"/>
              <w:rPr>
                <w:szCs w:val="18"/>
              </w:rPr>
            </w:pPr>
            <w:r w:rsidRPr="007C03EE">
              <w:rPr>
                <w:rFonts w:hint="eastAsia"/>
                <w:szCs w:val="18"/>
              </w:rPr>
              <w:t>8</w:t>
            </w:r>
            <w:r w:rsidRPr="007C03EE">
              <w:rPr>
                <w:szCs w:val="18"/>
              </w:rPr>
              <w:t>.4</w:t>
            </w:r>
          </w:p>
        </w:tc>
      </w:tr>
      <w:tr w:rsidR="00AF511A" w:rsidTr="00966A44">
        <w:trPr>
          <w:jc w:val="center"/>
        </w:trPr>
        <w:tc>
          <w:tcPr>
            <w:tcW w:w="1166" w:type="dxa"/>
            <w:shd w:val="clear" w:color="auto" w:fill="auto"/>
          </w:tcPr>
          <w:p w:rsidR="00AF511A" w:rsidRPr="00A474CF" w:rsidRDefault="00AF511A" w:rsidP="00AF511A">
            <w:pPr>
              <w:pStyle w:val="afffffffff2"/>
              <w:rPr>
                <w:szCs w:val="18"/>
              </w:rPr>
            </w:pPr>
            <w:r w:rsidRPr="007C03EE">
              <w:rPr>
                <w:szCs w:val="18"/>
              </w:rPr>
              <w:t xml:space="preserve">53                    </w:t>
            </w:r>
          </w:p>
        </w:tc>
        <w:tc>
          <w:tcPr>
            <w:tcW w:w="1167" w:type="dxa"/>
            <w:shd w:val="clear" w:color="auto" w:fill="auto"/>
          </w:tcPr>
          <w:p w:rsidR="00AF511A" w:rsidRPr="00AF511A" w:rsidRDefault="00AF511A" w:rsidP="00AF511A">
            <w:pPr>
              <w:pStyle w:val="afffffffff2"/>
            </w:pPr>
            <w:r w:rsidRPr="00AF511A">
              <w:t xml:space="preserve">883.94           </w:t>
            </w:r>
          </w:p>
        </w:tc>
        <w:tc>
          <w:tcPr>
            <w:tcW w:w="1167" w:type="dxa"/>
            <w:shd w:val="clear" w:color="auto" w:fill="auto"/>
          </w:tcPr>
          <w:p w:rsidR="00AF511A" w:rsidRPr="007C03EE" w:rsidRDefault="00AF511A" w:rsidP="00AF511A">
            <w:pPr>
              <w:pStyle w:val="afffffffff2"/>
              <w:rPr>
                <w:szCs w:val="18"/>
              </w:rPr>
            </w:pPr>
            <w:r w:rsidRPr="007C03EE">
              <w:rPr>
                <w:szCs w:val="18"/>
              </w:rPr>
              <w:t xml:space="preserve">1067.81            </w:t>
            </w:r>
          </w:p>
        </w:tc>
        <w:tc>
          <w:tcPr>
            <w:tcW w:w="1167" w:type="dxa"/>
            <w:shd w:val="clear" w:color="auto" w:fill="auto"/>
          </w:tcPr>
          <w:p w:rsidR="00AF511A" w:rsidRPr="007C03EE" w:rsidRDefault="00AF511A" w:rsidP="00AF511A">
            <w:pPr>
              <w:pStyle w:val="afffffffff2"/>
              <w:rPr>
                <w:szCs w:val="18"/>
              </w:rPr>
            </w:pPr>
            <w:r w:rsidRPr="007C03EE">
              <w:rPr>
                <w:szCs w:val="18"/>
              </w:rPr>
              <w:t xml:space="preserve">1951.75            </w:t>
            </w:r>
          </w:p>
        </w:tc>
        <w:tc>
          <w:tcPr>
            <w:tcW w:w="1167" w:type="dxa"/>
            <w:shd w:val="clear" w:color="auto" w:fill="auto"/>
          </w:tcPr>
          <w:p w:rsidR="00AF511A" w:rsidRPr="007C03EE" w:rsidRDefault="00AF511A" w:rsidP="00AF511A">
            <w:pPr>
              <w:pStyle w:val="afffffffff2"/>
              <w:rPr>
                <w:szCs w:val="18"/>
              </w:rPr>
            </w:pPr>
            <w:r w:rsidRPr="007C03EE">
              <w:rPr>
                <w:szCs w:val="18"/>
              </w:rPr>
              <w:t xml:space="preserve">3129.21               </w:t>
            </w:r>
          </w:p>
        </w:tc>
        <w:tc>
          <w:tcPr>
            <w:tcW w:w="1167" w:type="dxa"/>
            <w:shd w:val="clear" w:color="auto" w:fill="auto"/>
          </w:tcPr>
          <w:p w:rsidR="00AF511A" w:rsidRPr="007C03EE" w:rsidRDefault="00AF511A" w:rsidP="00AF511A">
            <w:pPr>
              <w:pStyle w:val="afffffffff2"/>
              <w:rPr>
                <w:szCs w:val="18"/>
              </w:rPr>
            </w:pPr>
            <w:r w:rsidRPr="007C03EE">
              <w:rPr>
                <w:szCs w:val="18"/>
              </w:rPr>
              <w:t xml:space="preserve">0.43                    </w:t>
            </w:r>
          </w:p>
        </w:tc>
        <w:tc>
          <w:tcPr>
            <w:tcW w:w="1167" w:type="dxa"/>
            <w:shd w:val="clear" w:color="auto" w:fill="auto"/>
          </w:tcPr>
          <w:p w:rsidR="00AF511A" w:rsidRPr="007C03EE" w:rsidRDefault="00AF511A" w:rsidP="00AF511A">
            <w:pPr>
              <w:pStyle w:val="afffffffff2"/>
              <w:rPr>
                <w:szCs w:val="18"/>
              </w:rPr>
            </w:pPr>
            <w:r w:rsidRPr="007C03EE">
              <w:rPr>
                <w:szCs w:val="18"/>
              </w:rPr>
              <w:t xml:space="preserve"> 17                  </w:t>
            </w:r>
          </w:p>
        </w:tc>
        <w:tc>
          <w:tcPr>
            <w:tcW w:w="1166" w:type="dxa"/>
            <w:shd w:val="clear" w:color="auto" w:fill="auto"/>
          </w:tcPr>
          <w:p w:rsidR="00AF511A" w:rsidRPr="007C03EE" w:rsidRDefault="00AF511A" w:rsidP="00AF511A">
            <w:pPr>
              <w:pStyle w:val="afffffffff2"/>
              <w:rPr>
                <w:szCs w:val="18"/>
              </w:rPr>
            </w:pPr>
            <w:r w:rsidRPr="007C03EE">
              <w:rPr>
                <w:szCs w:val="18"/>
              </w:rPr>
              <w:t>9.3</w:t>
            </w:r>
          </w:p>
        </w:tc>
      </w:tr>
      <w:tr w:rsidR="00AF511A" w:rsidTr="00966A44">
        <w:trPr>
          <w:jc w:val="center"/>
        </w:trPr>
        <w:tc>
          <w:tcPr>
            <w:tcW w:w="1166" w:type="dxa"/>
            <w:shd w:val="clear" w:color="auto" w:fill="auto"/>
          </w:tcPr>
          <w:p w:rsidR="00AF511A" w:rsidRPr="00A474CF" w:rsidRDefault="00AF511A" w:rsidP="00AF511A">
            <w:pPr>
              <w:pStyle w:val="afffffffff2"/>
              <w:rPr>
                <w:szCs w:val="18"/>
              </w:rPr>
            </w:pPr>
            <w:r w:rsidRPr="007C03EE">
              <w:rPr>
                <w:szCs w:val="18"/>
              </w:rPr>
              <w:t>52</w:t>
            </w:r>
          </w:p>
        </w:tc>
        <w:tc>
          <w:tcPr>
            <w:tcW w:w="1167" w:type="dxa"/>
            <w:shd w:val="clear" w:color="auto" w:fill="auto"/>
          </w:tcPr>
          <w:p w:rsidR="00AF511A" w:rsidRPr="00AF511A" w:rsidRDefault="00AF511A" w:rsidP="00AF511A">
            <w:pPr>
              <w:pStyle w:val="afffffffff2"/>
            </w:pPr>
            <w:r w:rsidRPr="00AF511A">
              <w:t>868.06</w:t>
            </w:r>
          </w:p>
        </w:tc>
        <w:tc>
          <w:tcPr>
            <w:tcW w:w="1167" w:type="dxa"/>
            <w:shd w:val="clear" w:color="auto" w:fill="auto"/>
          </w:tcPr>
          <w:p w:rsidR="00AF511A" w:rsidRPr="007C03EE" w:rsidRDefault="00AF511A" w:rsidP="00AF511A">
            <w:pPr>
              <w:pStyle w:val="afffffffff2"/>
              <w:rPr>
                <w:szCs w:val="18"/>
              </w:rPr>
            </w:pPr>
            <w:r w:rsidRPr="007C03EE">
              <w:rPr>
                <w:szCs w:val="18"/>
              </w:rPr>
              <w:t>1350.44</w:t>
            </w:r>
          </w:p>
        </w:tc>
        <w:tc>
          <w:tcPr>
            <w:tcW w:w="1167" w:type="dxa"/>
            <w:shd w:val="clear" w:color="auto" w:fill="auto"/>
          </w:tcPr>
          <w:p w:rsidR="00AF511A" w:rsidRPr="007C03EE" w:rsidRDefault="00AF511A" w:rsidP="00AF511A">
            <w:pPr>
              <w:pStyle w:val="afffffffff2"/>
              <w:rPr>
                <w:szCs w:val="18"/>
              </w:rPr>
            </w:pPr>
            <w:r w:rsidRPr="007C03EE">
              <w:rPr>
                <w:szCs w:val="18"/>
              </w:rPr>
              <w:t>2218.50</w:t>
            </w:r>
          </w:p>
        </w:tc>
        <w:tc>
          <w:tcPr>
            <w:tcW w:w="1167" w:type="dxa"/>
            <w:shd w:val="clear" w:color="auto" w:fill="auto"/>
          </w:tcPr>
          <w:p w:rsidR="00AF511A" w:rsidRPr="007C03EE" w:rsidRDefault="00AF511A" w:rsidP="00AF511A">
            <w:pPr>
              <w:pStyle w:val="afffffffff2"/>
              <w:rPr>
                <w:szCs w:val="18"/>
              </w:rPr>
            </w:pPr>
            <w:r w:rsidRPr="007C03EE">
              <w:rPr>
                <w:szCs w:val="18"/>
              </w:rPr>
              <w:t>3427.72</w:t>
            </w:r>
          </w:p>
        </w:tc>
        <w:tc>
          <w:tcPr>
            <w:tcW w:w="1167" w:type="dxa"/>
            <w:shd w:val="clear" w:color="auto" w:fill="auto"/>
          </w:tcPr>
          <w:p w:rsidR="00AF511A" w:rsidRPr="007C03EE" w:rsidRDefault="00AF511A" w:rsidP="00AF511A">
            <w:pPr>
              <w:pStyle w:val="afffffffff2"/>
              <w:rPr>
                <w:szCs w:val="18"/>
              </w:rPr>
            </w:pPr>
            <w:r>
              <w:rPr>
                <w:szCs w:val="18"/>
              </w:rPr>
              <w:t>0.</w:t>
            </w:r>
            <w:r w:rsidRPr="007C03EE">
              <w:rPr>
                <w:szCs w:val="18"/>
              </w:rPr>
              <w:t>54</w:t>
            </w:r>
          </w:p>
        </w:tc>
        <w:tc>
          <w:tcPr>
            <w:tcW w:w="1167" w:type="dxa"/>
            <w:shd w:val="clear" w:color="auto" w:fill="auto"/>
          </w:tcPr>
          <w:p w:rsidR="00AF511A" w:rsidRPr="007C03EE" w:rsidRDefault="00AF511A" w:rsidP="00AF511A">
            <w:pPr>
              <w:pStyle w:val="afffffffff2"/>
              <w:rPr>
                <w:szCs w:val="18"/>
              </w:rPr>
            </w:pPr>
            <w:r w:rsidRPr="007C03EE">
              <w:rPr>
                <w:szCs w:val="18"/>
              </w:rPr>
              <w:t>22</w:t>
            </w:r>
          </w:p>
        </w:tc>
        <w:tc>
          <w:tcPr>
            <w:tcW w:w="1166" w:type="dxa"/>
            <w:shd w:val="clear" w:color="auto" w:fill="auto"/>
          </w:tcPr>
          <w:p w:rsidR="00AF511A" w:rsidRPr="007C03EE" w:rsidRDefault="00AF511A" w:rsidP="00AF511A">
            <w:pPr>
              <w:pStyle w:val="afffffffff2"/>
              <w:rPr>
                <w:szCs w:val="18"/>
              </w:rPr>
            </w:pPr>
            <w:r w:rsidRPr="007C03EE">
              <w:rPr>
                <w:szCs w:val="18"/>
              </w:rPr>
              <w:t>10.2</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51</w:t>
            </w:r>
          </w:p>
        </w:tc>
        <w:tc>
          <w:tcPr>
            <w:tcW w:w="1167" w:type="dxa"/>
            <w:shd w:val="clear" w:color="auto" w:fill="auto"/>
          </w:tcPr>
          <w:p w:rsidR="00AF511A" w:rsidRPr="00AF511A" w:rsidRDefault="00AF511A" w:rsidP="00AF511A">
            <w:pPr>
              <w:pStyle w:val="afffffffff2"/>
            </w:pPr>
            <w:r w:rsidRPr="00AF511A">
              <w:t>852.18</w:t>
            </w:r>
          </w:p>
        </w:tc>
        <w:tc>
          <w:tcPr>
            <w:tcW w:w="1167" w:type="dxa"/>
            <w:shd w:val="clear" w:color="auto" w:fill="auto"/>
          </w:tcPr>
          <w:p w:rsidR="00AF511A" w:rsidRPr="007C03EE" w:rsidRDefault="00AF511A" w:rsidP="00AF511A">
            <w:pPr>
              <w:pStyle w:val="afffffffff2"/>
              <w:rPr>
                <w:szCs w:val="18"/>
              </w:rPr>
            </w:pPr>
            <w:r w:rsidRPr="007C03EE">
              <w:rPr>
                <w:szCs w:val="18"/>
              </w:rPr>
              <w:t>1617.09</w:t>
            </w:r>
          </w:p>
        </w:tc>
        <w:tc>
          <w:tcPr>
            <w:tcW w:w="1167" w:type="dxa"/>
            <w:shd w:val="clear" w:color="auto" w:fill="auto"/>
          </w:tcPr>
          <w:p w:rsidR="00AF511A" w:rsidRPr="007C03EE" w:rsidRDefault="00AF511A" w:rsidP="00AF511A">
            <w:pPr>
              <w:pStyle w:val="afffffffff2"/>
              <w:rPr>
                <w:szCs w:val="18"/>
              </w:rPr>
            </w:pPr>
            <w:r w:rsidRPr="007C03EE">
              <w:rPr>
                <w:szCs w:val="18"/>
              </w:rPr>
              <w:t>2469.27</w:t>
            </w:r>
          </w:p>
        </w:tc>
        <w:tc>
          <w:tcPr>
            <w:tcW w:w="1167" w:type="dxa"/>
            <w:shd w:val="clear" w:color="auto" w:fill="auto"/>
          </w:tcPr>
          <w:p w:rsidR="00AF511A" w:rsidRPr="007C03EE" w:rsidRDefault="00AF511A" w:rsidP="00AF511A">
            <w:pPr>
              <w:pStyle w:val="afffffffff2"/>
              <w:rPr>
                <w:szCs w:val="18"/>
              </w:rPr>
            </w:pPr>
            <w:r w:rsidRPr="007C03EE">
              <w:rPr>
                <w:szCs w:val="18"/>
              </w:rPr>
              <w:t>3710.25</w:t>
            </w:r>
          </w:p>
        </w:tc>
        <w:tc>
          <w:tcPr>
            <w:tcW w:w="1167" w:type="dxa"/>
            <w:shd w:val="clear" w:color="auto" w:fill="auto"/>
          </w:tcPr>
          <w:p w:rsidR="00AF511A" w:rsidRPr="007C03EE" w:rsidRDefault="00AF511A" w:rsidP="00AF511A">
            <w:pPr>
              <w:pStyle w:val="afffffffff2"/>
              <w:rPr>
                <w:szCs w:val="18"/>
              </w:rPr>
            </w:pPr>
            <w:r w:rsidRPr="007C03EE">
              <w:rPr>
                <w:szCs w:val="18"/>
              </w:rPr>
              <w:t>0.65</w:t>
            </w:r>
          </w:p>
        </w:tc>
        <w:tc>
          <w:tcPr>
            <w:tcW w:w="1167" w:type="dxa"/>
            <w:shd w:val="clear" w:color="auto" w:fill="auto"/>
          </w:tcPr>
          <w:p w:rsidR="00AF511A" w:rsidRPr="007C03EE" w:rsidRDefault="00AF511A" w:rsidP="00AF511A">
            <w:pPr>
              <w:pStyle w:val="afffffffff2"/>
              <w:rPr>
                <w:szCs w:val="18"/>
              </w:rPr>
            </w:pPr>
            <w:r w:rsidRPr="007C03EE">
              <w:rPr>
                <w:szCs w:val="18"/>
              </w:rPr>
              <w:t>26</w:t>
            </w:r>
          </w:p>
        </w:tc>
        <w:tc>
          <w:tcPr>
            <w:tcW w:w="1166" w:type="dxa"/>
            <w:shd w:val="clear" w:color="auto" w:fill="auto"/>
          </w:tcPr>
          <w:p w:rsidR="00AF511A" w:rsidRPr="007C03EE" w:rsidRDefault="00AF511A" w:rsidP="00AF511A">
            <w:pPr>
              <w:pStyle w:val="afffffffff2"/>
              <w:rPr>
                <w:szCs w:val="18"/>
              </w:rPr>
            </w:pPr>
            <w:r w:rsidRPr="007C03EE">
              <w:rPr>
                <w:szCs w:val="18"/>
              </w:rPr>
              <w:t>11</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50</w:t>
            </w:r>
          </w:p>
        </w:tc>
        <w:tc>
          <w:tcPr>
            <w:tcW w:w="1167" w:type="dxa"/>
            <w:shd w:val="clear" w:color="auto" w:fill="auto"/>
          </w:tcPr>
          <w:p w:rsidR="00AF511A" w:rsidRPr="00AF511A" w:rsidRDefault="00AF511A" w:rsidP="00AF511A">
            <w:pPr>
              <w:pStyle w:val="afffffffff2"/>
            </w:pPr>
            <w:r w:rsidRPr="00AF511A">
              <w:t>836.32</w:t>
            </w:r>
          </w:p>
        </w:tc>
        <w:tc>
          <w:tcPr>
            <w:tcW w:w="1167" w:type="dxa"/>
            <w:shd w:val="clear" w:color="auto" w:fill="auto"/>
          </w:tcPr>
          <w:p w:rsidR="00AF511A" w:rsidRPr="007C03EE" w:rsidRDefault="00AF511A" w:rsidP="00AF511A">
            <w:pPr>
              <w:pStyle w:val="afffffffff2"/>
              <w:rPr>
                <w:szCs w:val="18"/>
              </w:rPr>
            </w:pPr>
            <w:r w:rsidRPr="007C03EE">
              <w:rPr>
                <w:szCs w:val="18"/>
              </w:rPr>
              <w:t>1868. 75</w:t>
            </w:r>
          </w:p>
        </w:tc>
        <w:tc>
          <w:tcPr>
            <w:tcW w:w="1167" w:type="dxa"/>
            <w:shd w:val="clear" w:color="auto" w:fill="auto"/>
          </w:tcPr>
          <w:p w:rsidR="00AF511A" w:rsidRPr="007C03EE" w:rsidRDefault="00AF511A" w:rsidP="00AF511A">
            <w:pPr>
              <w:pStyle w:val="afffffffff2"/>
              <w:rPr>
                <w:szCs w:val="18"/>
              </w:rPr>
            </w:pPr>
            <w:r w:rsidRPr="007C03EE">
              <w:rPr>
                <w:szCs w:val="18"/>
              </w:rPr>
              <w:t>2705.07</w:t>
            </w:r>
          </w:p>
        </w:tc>
        <w:tc>
          <w:tcPr>
            <w:tcW w:w="1167" w:type="dxa"/>
            <w:shd w:val="clear" w:color="auto" w:fill="auto"/>
          </w:tcPr>
          <w:p w:rsidR="00AF511A" w:rsidRPr="007C03EE" w:rsidRDefault="00AF511A" w:rsidP="00AF511A">
            <w:pPr>
              <w:pStyle w:val="afffffffff2"/>
              <w:rPr>
                <w:szCs w:val="18"/>
              </w:rPr>
            </w:pPr>
            <w:r w:rsidRPr="007C03EE">
              <w:rPr>
                <w:szCs w:val="18"/>
              </w:rPr>
              <w:t>3977.78</w:t>
            </w:r>
          </w:p>
        </w:tc>
        <w:tc>
          <w:tcPr>
            <w:tcW w:w="1167" w:type="dxa"/>
            <w:shd w:val="clear" w:color="auto" w:fill="auto"/>
          </w:tcPr>
          <w:p w:rsidR="00AF511A" w:rsidRPr="007C03EE" w:rsidRDefault="00AF511A" w:rsidP="00AF511A">
            <w:pPr>
              <w:pStyle w:val="afffffffff2"/>
              <w:rPr>
                <w:szCs w:val="18"/>
              </w:rPr>
            </w:pPr>
            <w:r w:rsidRPr="007C03EE">
              <w:rPr>
                <w:szCs w:val="18"/>
              </w:rPr>
              <w:t>0.75</w:t>
            </w:r>
          </w:p>
        </w:tc>
        <w:tc>
          <w:tcPr>
            <w:tcW w:w="1167" w:type="dxa"/>
            <w:shd w:val="clear" w:color="auto" w:fill="auto"/>
          </w:tcPr>
          <w:p w:rsidR="00AF511A" w:rsidRPr="007C03EE" w:rsidRDefault="00AF511A" w:rsidP="00AF511A">
            <w:pPr>
              <w:pStyle w:val="afffffffff2"/>
              <w:rPr>
                <w:szCs w:val="18"/>
              </w:rPr>
            </w:pPr>
            <w:r w:rsidRPr="007C03EE">
              <w:rPr>
                <w:szCs w:val="18"/>
              </w:rPr>
              <w:t>30</w:t>
            </w:r>
          </w:p>
        </w:tc>
        <w:tc>
          <w:tcPr>
            <w:tcW w:w="1166" w:type="dxa"/>
            <w:shd w:val="clear" w:color="auto" w:fill="auto"/>
          </w:tcPr>
          <w:p w:rsidR="00AF511A" w:rsidRPr="007C03EE" w:rsidRDefault="00AF511A" w:rsidP="00AF511A">
            <w:pPr>
              <w:pStyle w:val="afffffffff2"/>
              <w:rPr>
                <w:szCs w:val="18"/>
              </w:rPr>
            </w:pPr>
            <w:r w:rsidRPr="007C03EE">
              <w:rPr>
                <w:szCs w:val="18"/>
              </w:rPr>
              <w:t>11.8</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49</w:t>
            </w:r>
          </w:p>
        </w:tc>
        <w:tc>
          <w:tcPr>
            <w:tcW w:w="1167" w:type="dxa"/>
            <w:shd w:val="clear" w:color="auto" w:fill="auto"/>
          </w:tcPr>
          <w:p w:rsidR="00AF511A" w:rsidRPr="00AF511A" w:rsidRDefault="00AF511A" w:rsidP="00AF511A">
            <w:pPr>
              <w:pStyle w:val="afffffffff2"/>
            </w:pPr>
            <w:r w:rsidRPr="00AF511A">
              <w:t>820.45</w:t>
            </w:r>
          </w:p>
        </w:tc>
        <w:tc>
          <w:tcPr>
            <w:tcW w:w="1167" w:type="dxa"/>
            <w:shd w:val="clear" w:color="auto" w:fill="auto"/>
          </w:tcPr>
          <w:p w:rsidR="00AF511A" w:rsidRPr="007C03EE" w:rsidRDefault="00AF511A" w:rsidP="00AF511A">
            <w:pPr>
              <w:pStyle w:val="afffffffff2"/>
              <w:rPr>
                <w:szCs w:val="18"/>
              </w:rPr>
            </w:pPr>
            <w:r w:rsidRPr="007C03EE">
              <w:rPr>
                <w:szCs w:val="18"/>
              </w:rPr>
              <w:t>2106. 35</w:t>
            </w:r>
          </w:p>
        </w:tc>
        <w:tc>
          <w:tcPr>
            <w:tcW w:w="1167" w:type="dxa"/>
            <w:shd w:val="clear" w:color="auto" w:fill="auto"/>
          </w:tcPr>
          <w:p w:rsidR="00AF511A" w:rsidRPr="007C03EE" w:rsidRDefault="00AF511A" w:rsidP="00AF511A">
            <w:pPr>
              <w:pStyle w:val="afffffffff2"/>
              <w:rPr>
                <w:szCs w:val="18"/>
              </w:rPr>
            </w:pPr>
            <w:r w:rsidRPr="007C03EE">
              <w:rPr>
                <w:szCs w:val="18"/>
              </w:rPr>
              <w:t>2926.80</w:t>
            </w:r>
          </w:p>
        </w:tc>
        <w:tc>
          <w:tcPr>
            <w:tcW w:w="1167" w:type="dxa"/>
            <w:shd w:val="clear" w:color="auto" w:fill="auto"/>
          </w:tcPr>
          <w:p w:rsidR="00AF511A" w:rsidRPr="007C03EE" w:rsidRDefault="00AF511A" w:rsidP="00AF511A">
            <w:pPr>
              <w:pStyle w:val="afffffffff2"/>
              <w:rPr>
                <w:szCs w:val="18"/>
              </w:rPr>
            </w:pPr>
            <w:r w:rsidRPr="007C03EE">
              <w:rPr>
                <w:szCs w:val="18"/>
              </w:rPr>
              <w:t>4231.23</w:t>
            </w:r>
          </w:p>
        </w:tc>
        <w:tc>
          <w:tcPr>
            <w:tcW w:w="1167" w:type="dxa"/>
            <w:shd w:val="clear" w:color="auto" w:fill="auto"/>
          </w:tcPr>
          <w:p w:rsidR="00AF511A" w:rsidRPr="007C03EE" w:rsidRDefault="00AF511A" w:rsidP="00AF511A">
            <w:pPr>
              <w:pStyle w:val="afffffffff2"/>
              <w:rPr>
                <w:szCs w:val="18"/>
              </w:rPr>
            </w:pPr>
            <w:r w:rsidRPr="007C03EE">
              <w:rPr>
                <w:szCs w:val="18"/>
              </w:rPr>
              <w:t>0</w:t>
            </w:r>
            <w:r>
              <w:rPr>
                <w:rFonts w:hint="eastAsia"/>
                <w:szCs w:val="18"/>
              </w:rPr>
              <w:t>.</w:t>
            </w:r>
            <w:r w:rsidRPr="007C03EE">
              <w:rPr>
                <w:szCs w:val="18"/>
              </w:rPr>
              <w:t>84</w:t>
            </w:r>
          </w:p>
        </w:tc>
        <w:tc>
          <w:tcPr>
            <w:tcW w:w="1167" w:type="dxa"/>
            <w:shd w:val="clear" w:color="auto" w:fill="auto"/>
          </w:tcPr>
          <w:p w:rsidR="00AF511A" w:rsidRPr="007C03EE" w:rsidRDefault="00AF511A" w:rsidP="00AF511A">
            <w:pPr>
              <w:pStyle w:val="afffffffff2"/>
              <w:rPr>
                <w:szCs w:val="18"/>
              </w:rPr>
            </w:pPr>
            <w:r w:rsidRPr="007C03EE">
              <w:rPr>
                <w:szCs w:val="18"/>
              </w:rPr>
              <w:t>34</w:t>
            </w:r>
          </w:p>
        </w:tc>
        <w:tc>
          <w:tcPr>
            <w:tcW w:w="1166" w:type="dxa"/>
            <w:shd w:val="clear" w:color="auto" w:fill="auto"/>
          </w:tcPr>
          <w:p w:rsidR="00AF511A" w:rsidRPr="007C03EE" w:rsidRDefault="00AF511A" w:rsidP="00AF511A">
            <w:pPr>
              <w:pStyle w:val="afffffffff2"/>
              <w:rPr>
                <w:szCs w:val="18"/>
              </w:rPr>
            </w:pPr>
            <w:r w:rsidRPr="007C03EE">
              <w:rPr>
                <w:szCs w:val="18"/>
              </w:rPr>
              <w:t>12.6</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48</w:t>
            </w:r>
          </w:p>
        </w:tc>
        <w:tc>
          <w:tcPr>
            <w:tcW w:w="1167" w:type="dxa"/>
            <w:shd w:val="clear" w:color="auto" w:fill="auto"/>
          </w:tcPr>
          <w:p w:rsidR="00AF511A" w:rsidRPr="00AF511A" w:rsidRDefault="00AF511A" w:rsidP="00AF511A">
            <w:pPr>
              <w:pStyle w:val="afffffffff2"/>
            </w:pPr>
            <w:r w:rsidRPr="00AF511A">
              <w:t>804.60</w:t>
            </w:r>
          </w:p>
        </w:tc>
        <w:tc>
          <w:tcPr>
            <w:tcW w:w="1167" w:type="dxa"/>
            <w:shd w:val="clear" w:color="auto" w:fill="auto"/>
          </w:tcPr>
          <w:p w:rsidR="00AF511A" w:rsidRPr="007C03EE" w:rsidRDefault="00AF511A" w:rsidP="00AF511A">
            <w:pPr>
              <w:pStyle w:val="afffffffff2"/>
              <w:rPr>
                <w:szCs w:val="18"/>
              </w:rPr>
            </w:pPr>
            <w:r w:rsidRPr="007C03EE">
              <w:rPr>
                <w:szCs w:val="18"/>
              </w:rPr>
              <w:t>2330. 73</w:t>
            </w:r>
          </w:p>
        </w:tc>
        <w:tc>
          <w:tcPr>
            <w:tcW w:w="1167" w:type="dxa"/>
            <w:shd w:val="clear" w:color="auto" w:fill="auto"/>
          </w:tcPr>
          <w:p w:rsidR="00AF511A" w:rsidRPr="007C03EE" w:rsidRDefault="00AF511A" w:rsidP="00AF511A">
            <w:pPr>
              <w:pStyle w:val="afffffffff2"/>
              <w:rPr>
                <w:szCs w:val="18"/>
              </w:rPr>
            </w:pPr>
            <w:r w:rsidRPr="007C03EE">
              <w:rPr>
                <w:szCs w:val="18"/>
              </w:rPr>
              <w:t>3135.32</w:t>
            </w:r>
          </w:p>
        </w:tc>
        <w:tc>
          <w:tcPr>
            <w:tcW w:w="1167" w:type="dxa"/>
            <w:shd w:val="clear" w:color="auto" w:fill="auto"/>
          </w:tcPr>
          <w:p w:rsidR="00AF511A" w:rsidRPr="007C03EE" w:rsidRDefault="00AF511A" w:rsidP="00AF511A">
            <w:pPr>
              <w:pStyle w:val="afffffffff2"/>
              <w:rPr>
                <w:szCs w:val="18"/>
              </w:rPr>
            </w:pPr>
            <w:r w:rsidRPr="007C03EE">
              <w:rPr>
                <w:szCs w:val="18"/>
              </w:rPr>
              <w:t>4471.47</w:t>
            </w:r>
          </w:p>
        </w:tc>
        <w:tc>
          <w:tcPr>
            <w:tcW w:w="1167" w:type="dxa"/>
            <w:shd w:val="clear" w:color="auto" w:fill="auto"/>
          </w:tcPr>
          <w:p w:rsidR="00AF511A" w:rsidRPr="007C03EE" w:rsidRDefault="00AF511A" w:rsidP="00AF511A">
            <w:pPr>
              <w:pStyle w:val="afffffffff2"/>
              <w:rPr>
                <w:szCs w:val="18"/>
              </w:rPr>
            </w:pPr>
            <w:r w:rsidRPr="007C03EE">
              <w:rPr>
                <w:szCs w:val="18"/>
              </w:rPr>
              <w:t>0.94</w:t>
            </w:r>
          </w:p>
        </w:tc>
        <w:tc>
          <w:tcPr>
            <w:tcW w:w="1167" w:type="dxa"/>
            <w:shd w:val="clear" w:color="auto" w:fill="auto"/>
          </w:tcPr>
          <w:p w:rsidR="00AF511A" w:rsidRPr="007C03EE" w:rsidRDefault="00AF511A" w:rsidP="00AF511A">
            <w:pPr>
              <w:pStyle w:val="afffffffff2"/>
              <w:rPr>
                <w:szCs w:val="18"/>
              </w:rPr>
            </w:pPr>
            <w:r w:rsidRPr="007C03EE">
              <w:rPr>
                <w:szCs w:val="18"/>
              </w:rPr>
              <w:t>38</w:t>
            </w:r>
          </w:p>
        </w:tc>
        <w:tc>
          <w:tcPr>
            <w:tcW w:w="1166" w:type="dxa"/>
            <w:shd w:val="clear" w:color="auto" w:fill="auto"/>
          </w:tcPr>
          <w:p w:rsidR="00AF511A" w:rsidRPr="007C03EE" w:rsidRDefault="00AF511A" w:rsidP="00AF511A">
            <w:pPr>
              <w:pStyle w:val="afffffffff2"/>
              <w:rPr>
                <w:szCs w:val="18"/>
              </w:rPr>
            </w:pPr>
            <w:r w:rsidRPr="007C03EE">
              <w:rPr>
                <w:szCs w:val="18"/>
              </w:rPr>
              <w:t>13.3</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47</w:t>
            </w:r>
          </w:p>
        </w:tc>
        <w:tc>
          <w:tcPr>
            <w:tcW w:w="1167" w:type="dxa"/>
            <w:shd w:val="clear" w:color="auto" w:fill="auto"/>
          </w:tcPr>
          <w:p w:rsidR="00AF511A" w:rsidRPr="00AF511A" w:rsidRDefault="00AF511A" w:rsidP="00AF511A">
            <w:pPr>
              <w:pStyle w:val="afffffffff2"/>
            </w:pPr>
            <w:r w:rsidRPr="00AF511A">
              <w:t>788.74</w:t>
            </w:r>
          </w:p>
        </w:tc>
        <w:tc>
          <w:tcPr>
            <w:tcW w:w="1167" w:type="dxa"/>
            <w:shd w:val="clear" w:color="auto" w:fill="auto"/>
          </w:tcPr>
          <w:p w:rsidR="00AF511A" w:rsidRPr="007C03EE" w:rsidRDefault="00AF511A" w:rsidP="00AF511A">
            <w:pPr>
              <w:pStyle w:val="afffffffff2"/>
              <w:rPr>
                <w:szCs w:val="18"/>
              </w:rPr>
            </w:pPr>
            <w:r w:rsidRPr="007C03EE">
              <w:rPr>
                <w:szCs w:val="18"/>
              </w:rPr>
              <w:t>2542. 68</w:t>
            </w:r>
          </w:p>
        </w:tc>
        <w:tc>
          <w:tcPr>
            <w:tcW w:w="1167" w:type="dxa"/>
            <w:shd w:val="clear" w:color="auto" w:fill="auto"/>
          </w:tcPr>
          <w:p w:rsidR="00AF511A" w:rsidRPr="007C03EE" w:rsidRDefault="00AF511A" w:rsidP="00AF511A">
            <w:pPr>
              <w:pStyle w:val="afffffffff2"/>
              <w:rPr>
                <w:szCs w:val="18"/>
              </w:rPr>
            </w:pPr>
            <w:r w:rsidRPr="007C03EE">
              <w:rPr>
                <w:szCs w:val="18"/>
              </w:rPr>
              <w:t>3331.43</w:t>
            </w:r>
          </w:p>
        </w:tc>
        <w:tc>
          <w:tcPr>
            <w:tcW w:w="1167" w:type="dxa"/>
            <w:shd w:val="clear" w:color="auto" w:fill="auto"/>
          </w:tcPr>
          <w:p w:rsidR="00AF511A" w:rsidRPr="007C03EE" w:rsidRDefault="00AF511A" w:rsidP="00AF511A">
            <w:pPr>
              <w:pStyle w:val="afffffffff2"/>
              <w:rPr>
                <w:szCs w:val="18"/>
              </w:rPr>
            </w:pPr>
            <w:r w:rsidRPr="007C03EE">
              <w:rPr>
                <w:szCs w:val="18"/>
              </w:rPr>
              <w:t>4699.28</w:t>
            </w:r>
          </w:p>
        </w:tc>
        <w:tc>
          <w:tcPr>
            <w:tcW w:w="1167" w:type="dxa"/>
            <w:shd w:val="clear" w:color="auto" w:fill="auto"/>
          </w:tcPr>
          <w:p w:rsidR="00AF511A" w:rsidRPr="007C03EE" w:rsidRDefault="00AF511A" w:rsidP="00AF511A">
            <w:pPr>
              <w:pStyle w:val="afffffffff2"/>
              <w:rPr>
                <w:szCs w:val="18"/>
              </w:rPr>
            </w:pPr>
            <w:r w:rsidRPr="007C03EE">
              <w:rPr>
                <w:szCs w:val="18"/>
              </w:rPr>
              <w:t>1.02</w:t>
            </w:r>
          </w:p>
        </w:tc>
        <w:tc>
          <w:tcPr>
            <w:tcW w:w="1167" w:type="dxa"/>
            <w:shd w:val="clear" w:color="auto" w:fill="auto"/>
          </w:tcPr>
          <w:p w:rsidR="00AF511A" w:rsidRPr="007C03EE" w:rsidRDefault="00AF511A" w:rsidP="00AF511A">
            <w:pPr>
              <w:pStyle w:val="afffffffff2"/>
              <w:rPr>
                <w:szCs w:val="18"/>
              </w:rPr>
            </w:pPr>
            <w:r w:rsidRPr="007C03EE">
              <w:rPr>
                <w:szCs w:val="18"/>
              </w:rPr>
              <w:t>41</w:t>
            </w:r>
          </w:p>
        </w:tc>
        <w:tc>
          <w:tcPr>
            <w:tcW w:w="1166" w:type="dxa"/>
            <w:shd w:val="clear" w:color="auto" w:fill="auto"/>
          </w:tcPr>
          <w:p w:rsidR="00AF511A" w:rsidRPr="007C03EE" w:rsidRDefault="00AF511A" w:rsidP="00AF511A">
            <w:pPr>
              <w:pStyle w:val="afffffffff2"/>
              <w:rPr>
                <w:szCs w:val="18"/>
              </w:rPr>
            </w:pPr>
            <w:r w:rsidRPr="007C03EE">
              <w:rPr>
                <w:szCs w:val="18"/>
              </w:rPr>
              <w:t>14</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46</w:t>
            </w:r>
          </w:p>
        </w:tc>
        <w:tc>
          <w:tcPr>
            <w:tcW w:w="1167" w:type="dxa"/>
            <w:shd w:val="clear" w:color="auto" w:fill="auto"/>
          </w:tcPr>
          <w:p w:rsidR="00AF511A" w:rsidRPr="00AF511A" w:rsidRDefault="00AF511A" w:rsidP="00AF511A">
            <w:pPr>
              <w:pStyle w:val="afffffffff2"/>
            </w:pPr>
            <w:r w:rsidRPr="00AF511A">
              <w:t>772. 90</w:t>
            </w:r>
          </w:p>
        </w:tc>
        <w:tc>
          <w:tcPr>
            <w:tcW w:w="1167" w:type="dxa"/>
            <w:shd w:val="clear" w:color="auto" w:fill="auto"/>
          </w:tcPr>
          <w:p w:rsidR="00AF511A" w:rsidRPr="007C03EE" w:rsidRDefault="00AF511A" w:rsidP="00AF511A">
            <w:pPr>
              <w:pStyle w:val="afffffffff2"/>
              <w:rPr>
                <w:szCs w:val="18"/>
              </w:rPr>
            </w:pPr>
            <w:r w:rsidRPr="007C03EE">
              <w:rPr>
                <w:szCs w:val="18"/>
              </w:rPr>
              <w:t>2742. 95</w:t>
            </w:r>
          </w:p>
        </w:tc>
        <w:tc>
          <w:tcPr>
            <w:tcW w:w="1167" w:type="dxa"/>
            <w:shd w:val="clear" w:color="auto" w:fill="auto"/>
          </w:tcPr>
          <w:p w:rsidR="00AF511A" w:rsidRPr="007C03EE" w:rsidRDefault="00AF511A" w:rsidP="00AF511A">
            <w:pPr>
              <w:pStyle w:val="afffffffff2"/>
              <w:rPr>
                <w:szCs w:val="18"/>
              </w:rPr>
            </w:pPr>
            <w:r w:rsidRPr="007C03EE">
              <w:rPr>
                <w:szCs w:val="18"/>
              </w:rPr>
              <w:t>3515.85</w:t>
            </w:r>
          </w:p>
        </w:tc>
        <w:tc>
          <w:tcPr>
            <w:tcW w:w="1167" w:type="dxa"/>
            <w:shd w:val="clear" w:color="auto" w:fill="auto"/>
          </w:tcPr>
          <w:p w:rsidR="00AF511A" w:rsidRPr="007C03EE" w:rsidRDefault="00AF511A" w:rsidP="00AF511A">
            <w:pPr>
              <w:pStyle w:val="afffffffff2"/>
              <w:rPr>
                <w:szCs w:val="18"/>
              </w:rPr>
            </w:pPr>
            <w:r w:rsidRPr="007C03EE">
              <w:rPr>
                <w:szCs w:val="18"/>
              </w:rPr>
              <w:t>4915.39</w:t>
            </w:r>
          </w:p>
        </w:tc>
        <w:tc>
          <w:tcPr>
            <w:tcW w:w="1167" w:type="dxa"/>
            <w:shd w:val="clear" w:color="auto" w:fill="auto"/>
          </w:tcPr>
          <w:p w:rsidR="00AF511A" w:rsidRPr="007C03EE" w:rsidRDefault="00AF511A" w:rsidP="00AF511A">
            <w:pPr>
              <w:pStyle w:val="afffffffff2"/>
              <w:rPr>
                <w:szCs w:val="18"/>
              </w:rPr>
            </w:pPr>
            <w:r w:rsidRPr="007C03EE">
              <w:rPr>
                <w:szCs w:val="18"/>
              </w:rPr>
              <w:t>1.10</w:t>
            </w:r>
          </w:p>
        </w:tc>
        <w:tc>
          <w:tcPr>
            <w:tcW w:w="1167" w:type="dxa"/>
            <w:shd w:val="clear" w:color="auto" w:fill="auto"/>
          </w:tcPr>
          <w:p w:rsidR="00AF511A" w:rsidRPr="007C03EE" w:rsidRDefault="00AF511A" w:rsidP="00AF511A">
            <w:pPr>
              <w:pStyle w:val="afffffffff2"/>
              <w:rPr>
                <w:szCs w:val="18"/>
              </w:rPr>
            </w:pPr>
            <w:r w:rsidRPr="007C03EE">
              <w:rPr>
                <w:szCs w:val="18"/>
              </w:rPr>
              <w:t>44</w:t>
            </w:r>
          </w:p>
        </w:tc>
        <w:tc>
          <w:tcPr>
            <w:tcW w:w="1166" w:type="dxa"/>
            <w:shd w:val="clear" w:color="auto" w:fill="auto"/>
          </w:tcPr>
          <w:p w:rsidR="00AF511A" w:rsidRPr="007C03EE" w:rsidRDefault="00AF511A" w:rsidP="00AF511A">
            <w:pPr>
              <w:pStyle w:val="afffffffff2"/>
              <w:rPr>
                <w:szCs w:val="18"/>
              </w:rPr>
            </w:pPr>
            <w:r w:rsidRPr="007C03EE">
              <w:rPr>
                <w:szCs w:val="18"/>
              </w:rPr>
              <w:t>14.6</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45</w:t>
            </w:r>
          </w:p>
        </w:tc>
        <w:tc>
          <w:tcPr>
            <w:tcW w:w="1167" w:type="dxa"/>
            <w:shd w:val="clear" w:color="auto" w:fill="auto"/>
          </w:tcPr>
          <w:p w:rsidR="00AF511A" w:rsidRPr="00AF511A" w:rsidRDefault="00AF511A" w:rsidP="00AF511A">
            <w:pPr>
              <w:pStyle w:val="afffffffff2"/>
            </w:pPr>
            <w:r w:rsidRPr="00AF511A">
              <w:t>757. 06</w:t>
            </w:r>
          </w:p>
        </w:tc>
        <w:tc>
          <w:tcPr>
            <w:tcW w:w="1167" w:type="dxa"/>
            <w:shd w:val="clear" w:color="auto" w:fill="auto"/>
          </w:tcPr>
          <w:p w:rsidR="00AF511A" w:rsidRPr="007C03EE" w:rsidRDefault="00AF511A" w:rsidP="00AF511A">
            <w:pPr>
              <w:pStyle w:val="afffffffff2"/>
              <w:rPr>
                <w:szCs w:val="18"/>
              </w:rPr>
            </w:pPr>
            <w:r w:rsidRPr="007C03EE">
              <w:rPr>
                <w:szCs w:val="18"/>
              </w:rPr>
              <w:t>2932.20</w:t>
            </w:r>
          </w:p>
        </w:tc>
        <w:tc>
          <w:tcPr>
            <w:tcW w:w="1167" w:type="dxa"/>
            <w:shd w:val="clear" w:color="auto" w:fill="auto"/>
          </w:tcPr>
          <w:p w:rsidR="00AF511A" w:rsidRPr="007C03EE" w:rsidRDefault="00AF511A" w:rsidP="00AF511A">
            <w:pPr>
              <w:pStyle w:val="afffffffff2"/>
              <w:rPr>
                <w:szCs w:val="18"/>
              </w:rPr>
            </w:pPr>
            <w:r w:rsidRPr="007C03EE">
              <w:rPr>
                <w:szCs w:val="18"/>
              </w:rPr>
              <w:t>3689.26</w:t>
            </w:r>
          </w:p>
        </w:tc>
        <w:tc>
          <w:tcPr>
            <w:tcW w:w="1167" w:type="dxa"/>
            <w:shd w:val="clear" w:color="auto" w:fill="auto"/>
          </w:tcPr>
          <w:p w:rsidR="00AF511A" w:rsidRPr="007C03EE" w:rsidRDefault="00AF511A" w:rsidP="00AF511A">
            <w:pPr>
              <w:pStyle w:val="afffffffff2"/>
              <w:rPr>
                <w:szCs w:val="18"/>
              </w:rPr>
            </w:pPr>
            <w:r w:rsidRPr="007C03EE">
              <w:rPr>
                <w:szCs w:val="18"/>
              </w:rPr>
              <w:t>5120.49</w:t>
            </w:r>
          </w:p>
        </w:tc>
        <w:tc>
          <w:tcPr>
            <w:tcW w:w="1167" w:type="dxa"/>
            <w:shd w:val="clear" w:color="auto" w:fill="auto"/>
          </w:tcPr>
          <w:p w:rsidR="00AF511A" w:rsidRPr="007C03EE" w:rsidRDefault="00AF511A" w:rsidP="00AF511A">
            <w:pPr>
              <w:pStyle w:val="afffffffff2"/>
              <w:rPr>
                <w:szCs w:val="18"/>
              </w:rPr>
            </w:pPr>
            <w:r w:rsidRPr="007C03EE">
              <w:rPr>
                <w:szCs w:val="18"/>
              </w:rPr>
              <w:t>1.18</w:t>
            </w:r>
          </w:p>
        </w:tc>
        <w:tc>
          <w:tcPr>
            <w:tcW w:w="1167" w:type="dxa"/>
            <w:shd w:val="clear" w:color="auto" w:fill="auto"/>
          </w:tcPr>
          <w:p w:rsidR="00AF511A" w:rsidRPr="007C03EE" w:rsidRDefault="00AF511A" w:rsidP="00AF511A">
            <w:pPr>
              <w:pStyle w:val="afffffffff2"/>
              <w:rPr>
                <w:szCs w:val="18"/>
              </w:rPr>
            </w:pPr>
            <w:r w:rsidRPr="007C03EE">
              <w:rPr>
                <w:szCs w:val="18"/>
              </w:rPr>
              <w:t>47</w:t>
            </w:r>
          </w:p>
        </w:tc>
        <w:tc>
          <w:tcPr>
            <w:tcW w:w="1166" w:type="dxa"/>
            <w:shd w:val="clear" w:color="auto" w:fill="auto"/>
          </w:tcPr>
          <w:p w:rsidR="00AF511A" w:rsidRPr="007C03EE" w:rsidRDefault="00AF511A" w:rsidP="00AF511A">
            <w:pPr>
              <w:pStyle w:val="afffffffff2"/>
              <w:rPr>
                <w:szCs w:val="18"/>
              </w:rPr>
            </w:pPr>
            <w:r w:rsidRPr="007C03EE">
              <w:rPr>
                <w:szCs w:val="18"/>
              </w:rPr>
              <w:t>15.2</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44</w:t>
            </w:r>
          </w:p>
        </w:tc>
        <w:tc>
          <w:tcPr>
            <w:tcW w:w="1167" w:type="dxa"/>
            <w:shd w:val="clear" w:color="auto" w:fill="auto"/>
          </w:tcPr>
          <w:p w:rsidR="00AF511A" w:rsidRPr="00AF511A" w:rsidRDefault="00AF511A" w:rsidP="00AF511A">
            <w:pPr>
              <w:pStyle w:val="afffffffff2"/>
            </w:pPr>
            <w:r w:rsidRPr="00AF511A">
              <w:t>741. 22</w:t>
            </w:r>
          </w:p>
        </w:tc>
        <w:tc>
          <w:tcPr>
            <w:tcW w:w="1167" w:type="dxa"/>
            <w:shd w:val="clear" w:color="auto" w:fill="auto"/>
          </w:tcPr>
          <w:p w:rsidR="00AF511A" w:rsidRPr="007C03EE" w:rsidRDefault="00AF511A" w:rsidP="00AF511A">
            <w:pPr>
              <w:pStyle w:val="afffffffff2"/>
              <w:rPr>
                <w:szCs w:val="18"/>
              </w:rPr>
            </w:pPr>
            <w:r w:rsidRPr="007C03EE">
              <w:rPr>
                <w:szCs w:val="18"/>
              </w:rPr>
              <w:t>3111.08</w:t>
            </w:r>
          </w:p>
        </w:tc>
        <w:tc>
          <w:tcPr>
            <w:tcW w:w="1167" w:type="dxa"/>
            <w:shd w:val="clear" w:color="auto" w:fill="auto"/>
          </w:tcPr>
          <w:p w:rsidR="00AF511A" w:rsidRPr="007C03EE" w:rsidRDefault="00AF511A" w:rsidP="00AF511A">
            <w:pPr>
              <w:pStyle w:val="afffffffff2"/>
              <w:rPr>
                <w:szCs w:val="18"/>
              </w:rPr>
            </w:pPr>
            <w:r w:rsidRPr="007C03EE">
              <w:rPr>
                <w:szCs w:val="18"/>
              </w:rPr>
              <w:t>3852.30</w:t>
            </w:r>
          </w:p>
        </w:tc>
        <w:tc>
          <w:tcPr>
            <w:tcW w:w="1167" w:type="dxa"/>
            <w:shd w:val="clear" w:color="auto" w:fill="auto"/>
          </w:tcPr>
          <w:p w:rsidR="00AF511A" w:rsidRPr="007C03EE" w:rsidRDefault="00AF511A" w:rsidP="00AF511A">
            <w:pPr>
              <w:pStyle w:val="afffffffff2"/>
              <w:rPr>
                <w:szCs w:val="18"/>
              </w:rPr>
            </w:pPr>
            <w:r w:rsidRPr="007C03EE">
              <w:rPr>
                <w:szCs w:val="18"/>
              </w:rPr>
              <w:t>5315.20</w:t>
            </w:r>
          </w:p>
        </w:tc>
        <w:tc>
          <w:tcPr>
            <w:tcW w:w="1167" w:type="dxa"/>
            <w:shd w:val="clear" w:color="auto" w:fill="auto"/>
          </w:tcPr>
          <w:p w:rsidR="00AF511A" w:rsidRPr="007C03EE" w:rsidRDefault="00AF511A" w:rsidP="00AF511A">
            <w:pPr>
              <w:pStyle w:val="afffffffff2"/>
              <w:rPr>
                <w:szCs w:val="18"/>
              </w:rPr>
            </w:pPr>
            <w:r w:rsidRPr="007C03EE">
              <w:rPr>
                <w:szCs w:val="18"/>
              </w:rPr>
              <w:t>1.25</w:t>
            </w:r>
          </w:p>
        </w:tc>
        <w:tc>
          <w:tcPr>
            <w:tcW w:w="1167" w:type="dxa"/>
            <w:shd w:val="clear" w:color="auto" w:fill="auto"/>
          </w:tcPr>
          <w:p w:rsidR="00AF511A" w:rsidRPr="007C03EE" w:rsidRDefault="00AF511A" w:rsidP="00AF511A">
            <w:pPr>
              <w:pStyle w:val="afffffffff2"/>
              <w:rPr>
                <w:szCs w:val="18"/>
              </w:rPr>
            </w:pPr>
            <w:r w:rsidRPr="007C03EE">
              <w:rPr>
                <w:szCs w:val="18"/>
              </w:rPr>
              <w:t>50</w:t>
            </w:r>
          </w:p>
        </w:tc>
        <w:tc>
          <w:tcPr>
            <w:tcW w:w="1166" w:type="dxa"/>
            <w:shd w:val="clear" w:color="auto" w:fill="auto"/>
          </w:tcPr>
          <w:p w:rsidR="00AF511A" w:rsidRPr="007C03EE" w:rsidRDefault="00AF511A" w:rsidP="00AF511A">
            <w:pPr>
              <w:pStyle w:val="afffffffff2"/>
              <w:rPr>
                <w:szCs w:val="18"/>
              </w:rPr>
            </w:pPr>
            <w:r w:rsidRPr="007C03EE">
              <w:rPr>
                <w:szCs w:val="18"/>
              </w:rPr>
              <w:t>15.8</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43</w:t>
            </w:r>
          </w:p>
        </w:tc>
        <w:tc>
          <w:tcPr>
            <w:tcW w:w="1167" w:type="dxa"/>
            <w:shd w:val="clear" w:color="auto" w:fill="auto"/>
          </w:tcPr>
          <w:p w:rsidR="00AF511A" w:rsidRPr="00AF511A" w:rsidRDefault="00AF511A" w:rsidP="00AF511A">
            <w:pPr>
              <w:pStyle w:val="afffffffff2"/>
            </w:pPr>
            <w:r w:rsidRPr="00AF511A">
              <w:t>725. 39</w:t>
            </w:r>
          </w:p>
        </w:tc>
        <w:tc>
          <w:tcPr>
            <w:tcW w:w="1167" w:type="dxa"/>
            <w:shd w:val="clear" w:color="auto" w:fill="auto"/>
          </w:tcPr>
          <w:p w:rsidR="00AF511A" w:rsidRPr="007C03EE" w:rsidRDefault="00AF511A" w:rsidP="00AF511A">
            <w:pPr>
              <w:pStyle w:val="afffffffff2"/>
              <w:rPr>
                <w:szCs w:val="18"/>
              </w:rPr>
            </w:pPr>
            <w:r w:rsidRPr="007C03EE">
              <w:rPr>
                <w:szCs w:val="18"/>
              </w:rPr>
              <w:t>3280.16</w:t>
            </w:r>
          </w:p>
        </w:tc>
        <w:tc>
          <w:tcPr>
            <w:tcW w:w="1167" w:type="dxa"/>
            <w:shd w:val="clear" w:color="auto" w:fill="auto"/>
          </w:tcPr>
          <w:p w:rsidR="00AF511A" w:rsidRPr="007C03EE" w:rsidRDefault="00AF511A" w:rsidP="00AF511A">
            <w:pPr>
              <w:pStyle w:val="afffffffff2"/>
              <w:rPr>
                <w:szCs w:val="18"/>
              </w:rPr>
            </w:pPr>
            <w:r w:rsidRPr="007C03EE">
              <w:rPr>
                <w:szCs w:val="18"/>
              </w:rPr>
              <w:t>4005.56</w:t>
            </w:r>
          </w:p>
        </w:tc>
        <w:tc>
          <w:tcPr>
            <w:tcW w:w="1167" w:type="dxa"/>
            <w:shd w:val="clear" w:color="auto" w:fill="auto"/>
          </w:tcPr>
          <w:p w:rsidR="00AF511A" w:rsidRPr="007C03EE" w:rsidRDefault="00AF511A" w:rsidP="00AF511A">
            <w:pPr>
              <w:pStyle w:val="afffffffff2"/>
              <w:rPr>
                <w:szCs w:val="18"/>
              </w:rPr>
            </w:pPr>
            <w:r w:rsidRPr="007C03EE">
              <w:rPr>
                <w:szCs w:val="18"/>
              </w:rPr>
              <w:t>5500.11</w:t>
            </w:r>
          </w:p>
        </w:tc>
        <w:tc>
          <w:tcPr>
            <w:tcW w:w="1167" w:type="dxa"/>
            <w:shd w:val="clear" w:color="auto" w:fill="auto"/>
          </w:tcPr>
          <w:p w:rsidR="00AF511A" w:rsidRPr="007C03EE" w:rsidRDefault="00AF511A" w:rsidP="00AF511A">
            <w:pPr>
              <w:pStyle w:val="afffffffff2"/>
              <w:rPr>
                <w:szCs w:val="18"/>
              </w:rPr>
            </w:pPr>
            <w:r w:rsidRPr="007C03EE">
              <w:rPr>
                <w:szCs w:val="18"/>
              </w:rPr>
              <w:t>1.32</w:t>
            </w:r>
          </w:p>
        </w:tc>
        <w:tc>
          <w:tcPr>
            <w:tcW w:w="1167" w:type="dxa"/>
            <w:shd w:val="clear" w:color="auto" w:fill="auto"/>
          </w:tcPr>
          <w:p w:rsidR="00AF511A" w:rsidRPr="007C03EE" w:rsidRDefault="00AF511A" w:rsidP="00AF511A">
            <w:pPr>
              <w:pStyle w:val="afffffffff2"/>
              <w:rPr>
                <w:szCs w:val="18"/>
              </w:rPr>
            </w:pPr>
            <w:r w:rsidRPr="007C03EE">
              <w:rPr>
                <w:szCs w:val="18"/>
              </w:rPr>
              <w:t>53</w:t>
            </w:r>
          </w:p>
        </w:tc>
        <w:tc>
          <w:tcPr>
            <w:tcW w:w="1166" w:type="dxa"/>
            <w:shd w:val="clear" w:color="auto" w:fill="auto"/>
          </w:tcPr>
          <w:p w:rsidR="00AF511A" w:rsidRPr="007C03EE" w:rsidRDefault="00AF511A" w:rsidP="00AF511A">
            <w:pPr>
              <w:pStyle w:val="afffffffff2"/>
              <w:rPr>
                <w:szCs w:val="18"/>
              </w:rPr>
            </w:pPr>
            <w:r w:rsidRPr="007C03EE">
              <w:rPr>
                <w:szCs w:val="18"/>
              </w:rPr>
              <w:t>16.3</w:t>
            </w:r>
          </w:p>
        </w:tc>
      </w:tr>
      <w:tr w:rsidR="00AF511A" w:rsidTr="00966A44">
        <w:trPr>
          <w:jc w:val="center"/>
        </w:trPr>
        <w:tc>
          <w:tcPr>
            <w:tcW w:w="1166" w:type="dxa"/>
            <w:shd w:val="clear" w:color="auto" w:fill="auto"/>
          </w:tcPr>
          <w:p w:rsidR="00AF511A" w:rsidRPr="007C03EE" w:rsidRDefault="00AF511A" w:rsidP="00AF511A">
            <w:pPr>
              <w:pStyle w:val="afffffffff2"/>
              <w:rPr>
                <w:szCs w:val="18"/>
              </w:rPr>
            </w:pPr>
            <w:r w:rsidRPr="007C03EE">
              <w:rPr>
                <w:szCs w:val="18"/>
              </w:rPr>
              <w:t>42</w:t>
            </w:r>
          </w:p>
        </w:tc>
        <w:tc>
          <w:tcPr>
            <w:tcW w:w="1167" w:type="dxa"/>
            <w:shd w:val="clear" w:color="auto" w:fill="auto"/>
          </w:tcPr>
          <w:p w:rsidR="00AF511A" w:rsidRPr="00AF511A" w:rsidRDefault="00AF511A" w:rsidP="00AF511A">
            <w:pPr>
              <w:pStyle w:val="afffffffff2"/>
            </w:pPr>
            <w:r w:rsidRPr="00AF511A">
              <w:t>709. 57</w:t>
            </w:r>
          </w:p>
        </w:tc>
        <w:tc>
          <w:tcPr>
            <w:tcW w:w="1167" w:type="dxa"/>
            <w:shd w:val="clear" w:color="auto" w:fill="auto"/>
          </w:tcPr>
          <w:p w:rsidR="00AF511A" w:rsidRPr="007C03EE" w:rsidRDefault="00AF511A" w:rsidP="00AF511A">
            <w:pPr>
              <w:pStyle w:val="afffffffff2"/>
              <w:rPr>
                <w:szCs w:val="18"/>
              </w:rPr>
            </w:pPr>
            <w:r w:rsidRPr="007C03EE">
              <w:rPr>
                <w:szCs w:val="18"/>
              </w:rPr>
              <w:t>3440.01</w:t>
            </w:r>
          </w:p>
        </w:tc>
        <w:tc>
          <w:tcPr>
            <w:tcW w:w="1167" w:type="dxa"/>
            <w:shd w:val="clear" w:color="auto" w:fill="auto"/>
          </w:tcPr>
          <w:p w:rsidR="00AF511A" w:rsidRPr="007C03EE" w:rsidRDefault="00AF511A" w:rsidP="00AF511A">
            <w:pPr>
              <w:pStyle w:val="afffffffff2"/>
              <w:rPr>
                <w:szCs w:val="18"/>
              </w:rPr>
            </w:pPr>
            <w:r w:rsidRPr="007C03EE">
              <w:rPr>
                <w:szCs w:val="18"/>
              </w:rPr>
              <w:t>4149.58</w:t>
            </w:r>
          </w:p>
        </w:tc>
        <w:tc>
          <w:tcPr>
            <w:tcW w:w="1167" w:type="dxa"/>
            <w:shd w:val="clear" w:color="auto" w:fill="auto"/>
          </w:tcPr>
          <w:p w:rsidR="00AF511A" w:rsidRPr="007C03EE" w:rsidRDefault="00AF511A" w:rsidP="00AF511A">
            <w:pPr>
              <w:pStyle w:val="afffffffff2"/>
              <w:rPr>
                <w:szCs w:val="18"/>
              </w:rPr>
            </w:pPr>
            <w:r w:rsidRPr="007C03EE">
              <w:rPr>
                <w:szCs w:val="18"/>
              </w:rPr>
              <w:t>5675.78</w:t>
            </w:r>
          </w:p>
        </w:tc>
        <w:tc>
          <w:tcPr>
            <w:tcW w:w="1167" w:type="dxa"/>
            <w:shd w:val="clear" w:color="auto" w:fill="auto"/>
          </w:tcPr>
          <w:p w:rsidR="00AF511A" w:rsidRPr="007C03EE" w:rsidRDefault="00AF511A" w:rsidP="00AF511A">
            <w:pPr>
              <w:pStyle w:val="afffffffff2"/>
              <w:rPr>
                <w:szCs w:val="18"/>
              </w:rPr>
            </w:pPr>
            <w:r w:rsidRPr="007C03EE">
              <w:rPr>
                <w:szCs w:val="18"/>
              </w:rPr>
              <w:t>1.38</w:t>
            </w:r>
          </w:p>
        </w:tc>
        <w:tc>
          <w:tcPr>
            <w:tcW w:w="1167" w:type="dxa"/>
            <w:shd w:val="clear" w:color="auto" w:fill="auto"/>
          </w:tcPr>
          <w:p w:rsidR="00AF511A" w:rsidRPr="007C03EE" w:rsidRDefault="00AF511A" w:rsidP="00AF511A">
            <w:pPr>
              <w:pStyle w:val="afffffffff2"/>
              <w:rPr>
                <w:szCs w:val="18"/>
              </w:rPr>
            </w:pPr>
            <w:r w:rsidRPr="007C03EE">
              <w:rPr>
                <w:szCs w:val="18"/>
              </w:rPr>
              <w:t>56</w:t>
            </w:r>
          </w:p>
        </w:tc>
        <w:tc>
          <w:tcPr>
            <w:tcW w:w="1166" w:type="dxa"/>
            <w:shd w:val="clear" w:color="auto" w:fill="auto"/>
          </w:tcPr>
          <w:p w:rsidR="00AF511A" w:rsidRPr="007C03EE" w:rsidRDefault="00AF511A" w:rsidP="00AF511A">
            <w:pPr>
              <w:pStyle w:val="afffffffff2"/>
              <w:rPr>
                <w:szCs w:val="18"/>
              </w:rPr>
            </w:pPr>
            <w:r w:rsidRPr="007C03EE">
              <w:rPr>
                <w:szCs w:val="18"/>
              </w:rPr>
              <w:t>16.9</w:t>
            </w:r>
          </w:p>
        </w:tc>
      </w:tr>
      <w:tr w:rsidR="00AF511A" w:rsidTr="00966A44">
        <w:trPr>
          <w:jc w:val="center"/>
        </w:trPr>
        <w:tc>
          <w:tcPr>
            <w:tcW w:w="1166" w:type="dxa"/>
            <w:shd w:val="clear" w:color="auto" w:fill="auto"/>
          </w:tcPr>
          <w:p w:rsidR="00AF511A" w:rsidRPr="00A474CF" w:rsidRDefault="00AF511A" w:rsidP="00AF511A">
            <w:pPr>
              <w:pStyle w:val="afffffffff2"/>
              <w:rPr>
                <w:szCs w:val="18"/>
              </w:rPr>
            </w:pPr>
            <w:r w:rsidRPr="007C03EE">
              <w:rPr>
                <w:szCs w:val="18"/>
              </w:rPr>
              <w:t>41</w:t>
            </w:r>
          </w:p>
        </w:tc>
        <w:tc>
          <w:tcPr>
            <w:tcW w:w="1167" w:type="dxa"/>
            <w:shd w:val="clear" w:color="auto" w:fill="auto"/>
          </w:tcPr>
          <w:p w:rsidR="00AF511A" w:rsidRPr="007C03EE" w:rsidRDefault="00AF511A" w:rsidP="00AF511A">
            <w:pPr>
              <w:pStyle w:val="afffffffff2"/>
              <w:rPr>
                <w:szCs w:val="18"/>
              </w:rPr>
            </w:pPr>
            <w:r w:rsidRPr="007C03EE">
              <w:rPr>
                <w:szCs w:val="18"/>
              </w:rPr>
              <w:t>693.75</w:t>
            </w:r>
          </w:p>
        </w:tc>
        <w:tc>
          <w:tcPr>
            <w:tcW w:w="1167" w:type="dxa"/>
            <w:shd w:val="clear" w:color="auto" w:fill="auto"/>
          </w:tcPr>
          <w:p w:rsidR="00AF511A" w:rsidRPr="007C03EE" w:rsidRDefault="00AF511A" w:rsidP="00AF511A">
            <w:pPr>
              <w:pStyle w:val="afffffffff2"/>
              <w:rPr>
                <w:szCs w:val="18"/>
              </w:rPr>
            </w:pPr>
            <w:r w:rsidRPr="007C03EE">
              <w:rPr>
                <w:szCs w:val="18"/>
              </w:rPr>
              <w:t>3591.14</w:t>
            </w:r>
          </w:p>
        </w:tc>
        <w:tc>
          <w:tcPr>
            <w:tcW w:w="1167" w:type="dxa"/>
            <w:shd w:val="clear" w:color="auto" w:fill="auto"/>
          </w:tcPr>
          <w:p w:rsidR="00AF511A" w:rsidRPr="007C03EE" w:rsidRDefault="00AF511A" w:rsidP="00AF511A">
            <w:pPr>
              <w:pStyle w:val="afffffffff2"/>
              <w:rPr>
                <w:szCs w:val="18"/>
              </w:rPr>
            </w:pPr>
            <w:r w:rsidRPr="007C03EE">
              <w:rPr>
                <w:szCs w:val="18"/>
              </w:rPr>
              <w:t>4284.89</w:t>
            </w:r>
          </w:p>
        </w:tc>
        <w:tc>
          <w:tcPr>
            <w:tcW w:w="1167" w:type="dxa"/>
            <w:shd w:val="clear" w:color="auto" w:fill="auto"/>
          </w:tcPr>
          <w:p w:rsidR="00AF511A" w:rsidRPr="007C03EE" w:rsidRDefault="00AF511A" w:rsidP="00AF511A">
            <w:pPr>
              <w:pStyle w:val="afffffffff2"/>
              <w:rPr>
                <w:szCs w:val="18"/>
              </w:rPr>
            </w:pPr>
            <w:r w:rsidRPr="007C03EE">
              <w:rPr>
                <w:szCs w:val="18"/>
              </w:rPr>
              <w:t>5842. 73</w:t>
            </w:r>
          </w:p>
        </w:tc>
        <w:tc>
          <w:tcPr>
            <w:tcW w:w="1167" w:type="dxa"/>
            <w:shd w:val="clear" w:color="auto" w:fill="auto"/>
          </w:tcPr>
          <w:p w:rsidR="00AF511A" w:rsidRPr="007C03EE" w:rsidRDefault="00AF511A" w:rsidP="00AF511A">
            <w:pPr>
              <w:pStyle w:val="afffffffff2"/>
              <w:rPr>
                <w:szCs w:val="18"/>
              </w:rPr>
            </w:pPr>
            <w:r w:rsidRPr="007C03EE">
              <w:rPr>
                <w:szCs w:val="18"/>
              </w:rPr>
              <w:t>1.45</w:t>
            </w:r>
          </w:p>
        </w:tc>
        <w:tc>
          <w:tcPr>
            <w:tcW w:w="1167" w:type="dxa"/>
            <w:shd w:val="clear" w:color="auto" w:fill="auto"/>
          </w:tcPr>
          <w:p w:rsidR="00AF511A" w:rsidRPr="007C03EE" w:rsidRDefault="00AF511A" w:rsidP="00AF511A">
            <w:pPr>
              <w:pStyle w:val="afffffffff2"/>
              <w:rPr>
                <w:szCs w:val="18"/>
              </w:rPr>
            </w:pPr>
            <w:r w:rsidRPr="007C03EE">
              <w:rPr>
                <w:szCs w:val="18"/>
              </w:rPr>
              <w:t>58</w:t>
            </w:r>
          </w:p>
        </w:tc>
        <w:tc>
          <w:tcPr>
            <w:tcW w:w="1166" w:type="dxa"/>
            <w:shd w:val="clear" w:color="auto" w:fill="auto"/>
          </w:tcPr>
          <w:p w:rsidR="00AF511A" w:rsidRPr="007C03EE" w:rsidRDefault="00AF511A" w:rsidP="00AF511A">
            <w:pPr>
              <w:pStyle w:val="afffffffff2"/>
              <w:rPr>
                <w:szCs w:val="18"/>
              </w:rPr>
            </w:pPr>
            <w:r w:rsidRPr="007C03EE">
              <w:rPr>
                <w:szCs w:val="18"/>
              </w:rPr>
              <w:t>17.3</w:t>
            </w:r>
          </w:p>
        </w:tc>
      </w:tr>
      <w:tr w:rsidR="00AF511A" w:rsidTr="00966A44">
        <w:trPr>
          <w:jc w:val="center"/>
        </w:trPr>
        <w:tc>
          <w:tcPr>
            <w:tcW w:w="1166" w:type="dxa"/>
            <w:shd w:val="clear" w:color="auto" w:fill="auto"/>
          </w:tcPr>
          <w:p w:rsidR="00AF511A" w:rsidRPr="00A474CF" w:rsidRDefault="00AF511A" w:rsidP="00AF511A">
            <w:pPr>
              <w:pStyle w:val="afffffffff2"/>
              <w:rPr>
                <w:szCs w:val="18"/>
              </w:rPr>
            </w:pPr>
            <w:r w:rsidRPr="007C03EE">
              <w:rPr>
                <w:szCs w:val="18"/>
              </w:rPr>
              <w:t>40</w:t>
            </w:r>
          </w:p>
        </w:tc>
        <w:tc>
          <w:tcPr>
            <w:tcW w:w="1167" w:type="dxa"/>
            <w:shd w:val="clear" w:color="auto" w:fill="auto"/>
          </w:tcPr>
          <w:p w:rsidR="00AF511A" w:rsidRPr="007C03EE" w:rsidRDefault="00AF511A" w:rsidP="00AF511A">
            <w:pPr>
              <w:pStyle w:val="afffffffff2"/>
              <w:rPr>
                <w:szCs w:val="18"/>
              </w:rPr>
            </w:pPr>
            <w:r w:rsidRPr="007C03EE">
              <w:rPr>
                <w:szCs w:val="18"/>
              </w:rPr>
              <w:t>677.94</w:t>
            </w:r>
          </w:p>
        </w:tc>
        <w:tc>
          <w:tcPr>
            <w:tcW w:w="1167" w:type="dxa"/>
            <w:shd w:val="clear" w:color="auto" w:fill="auto"/>
          </w:tcPr>
          <w:p w:rsidR="00AF511A" w:rsidRPr="007C03EE" w:rsidRDefault="00AF511A" w:rsidP="00AF511A">
            <w:pPr>
              <w:pStyle w:val="afffffffff2"/>
              <w:rPr>
                <w:szCs w:val="18"/>
              </w:rPr>
            </w:pPr>
            <w:r w:rsidRPr="007C03EE">
              <w:rPr>
                <w:szCs w:val="18"/>
              </w:rPr>
              <w:t>3734.01</w:t>
            </w:r>
          </w:p>
        </w:tc>
        <w:tc>
          <w:tcPr>
            <w:tcW w:w="1167" w:type="dxa"/>
            <w:shd w:val="clear" w:color="auto" w:fill="auto"/>
          </w:tcPr>
          <w:p w:rsidR="00AF511A" w:rsidRPr="007C03EE" w:rsidRDefault="00AF511A" w:rsidP="00AF511A">
            <w:pPr>
              <w:pStyle w:val="afffffffff2"/>
              <w:rPr>
                <w:szCs w:val="18"/>
              </w:rPr>
            </w:pPr>
            <w:r w:rsidRPr="007C03EE">
              <w:rPr>
                <w:szCs w:val="18"/>
              </w:rPr>
              <w:t>4411.95</w:t>
            </w:r>
          </w:p>
        </w:tc>
        <w:tc>
          <w:tcPr>
            <w:tcW w:w="1167" w:type="dxa"/>
            <w:shd w:val="clear" w:color="auto" w:fill="auto"/>
          </w:tcPr>
          <w:p w:rsidR="00AF511A" w:rsidRPr="007C03EE" w:rsidRDefault="00AF511A" w:rsidP="00AF511A">
            <w:pPr>
              <w:pStyle w:val="afffffffff2"/>
              <w:rPr>
                <w:szCs w:val="18"/>
              </w:rPr>
            </w:pPr>
            <w:r w:rsidRPr="007C03EE">
              <w:rPr>
                <w:szCs w:val="18"/>
              </w:rPr>
              <w:t>6001.42</w:t>
            </w:r>
          </w:p>
        </w:tc>
        <w:tc>
          <w:tcPr>
            <w:tcW w:w="1167" w:type="dxa"/>
            <w:shd w:val="clear" w:color="auto" w:fill="auto"/>
          </w:tcPr>
          <w:p w:rsidR="00AF511A" w:rsidRPr="007C03EE" w:rsidRDefault="00AF511A" w:rsidP="00AF511A">
            <w:pPr>
              <w:pStyle w:val="afffffffff2"/>
              <w:rPr>
                <w:szCs w:val="18"/>
              </w:rPr>
            </w:pPr>
            <w:r w:rsidRPr="007C03EE">
              <w:rPr>
                <w:szCs w:val="18"/>
              </w:rPr>
              <w:t>1.50</w:t>
            </w:r>
          </w:p>
        </w:tc>
        <w:tc>
          <w:tcPr>
            <w:tcW w:w="1167" w:type="dxa"/>
            <w:shd w:val="clear" w:color="auto" w:fill="auto"/>
          </w:tcPr>
          <w:p w:rsidR="00AF511A" w:rsidRPr="007C03EE" w:rsidRDefault="00AF511A" w:rsidP="00AF511A">
            <w:pPr>
              <w:pStyle w:val="afffffffff2"/>
              <w:rPr>
                <w:szCs w:val="18"/>
              </w:rPr>
            </w:pPr>
            <w:r w:rsidRPr="007C03EE">
              <w:rPr>
                <w:szCs w:val="18"/>
              </w:rPr>
              <w:t>60</w:t>
            </w:r>
          </w:p>
        </w:tc>
        <w:tc>
          <w:tcPr>
            <w:tcW w:w="1166" w:type="dxa"/>
            <w:shd w:val="clear" w:color="auto" w:fill="auto"/>
          </w:tcPr>
          <w:p w:rsidR="00AF511A" w:rsidRPr="007C03EE" w:rsidRDefault="00AF511A" w:rsidP="00AF511A">
            <w:pPr>
              <w:pStyle w:val="afffffffff2"/>
              <w:rPr>
                <w:szCs w:val="18"/>
              </w:rPr>
            </w:pPr>
            <w:r w:rsidRPr="007C03EE">
              <w:rPr>
                <w:szCs w:val="18"/>
              </w:rPr>
              <w:t>17.8</w:t>
            </w:r>
          </w:p>
        </w:tc>
      </w:tr>
      <w:tr w:rsidR="00AF511A" w:rsidTr="00966A44">
        <w:trPr>
          <w:jc w:val="center"/>
        </w:trPr>
        <w:tc>
          <w:tcPr>
            <w:tcW w:w="1166" w:type="dxa"/>
            <w:shd w:val="clear" w:color="auto" w:fill="auto"/>
          </w:tcPr>
          <w:p w:rsidR="00AF511A" w:rsidRPr="00A474CF" w:rsidRDefault="00AF511A" w:rsidP="00AF511A">
            <w:pPr>
              <w:pStyle w:val="afffffffff2"/>
              <w:rPr>
                <w:szCs w:val="18"/>
              </w:rPr>
            </w:pPr>
            <w:r w:rsidRPr="007C03EE">
              <w:rPr>
                <w:szCs w:val="18"/>
              </w:rPr>
              <w:t>39</w:t>
            </w:r>
          </w:p>
        </w:tc>
        <w:tc>
          <w:tcPr>
            <w:tcW w:w="1167" w:type="dxa"/>
            <w:shd w:val="clear" w:color="auto" w:fill="auto"/>
          </w:tcPr>
          <w:p w:rsidR="00AF511A" w:rsidRPr="007C03EE" w:rsidRDefault="00AF511A" w:rsidP="00AF511A">
            <w:pPr>
              <w:pStyle w:val="afffffffff2"/>
              <w:rPr>
                <w:szCs w:val="18"/>
              </w:rPr>
            </w:pPr>
            <w:r w:rsidRPr="007C03EE">
              <w:rPr>
                <w:szCs w:val="18"/>
              </w:rPr>
              <w:t>662.13</w:t>
            </w:r>
          </w:p>
        </w:tc>
        <w:tc>
          <w:tcPr>
            <w:tcW w:w="1167" w:type="dxa"/>
            <w:shd w:val="clear" w:color="auto" w:fill="auto"/>
          </w:tcPr>
          <w:p w:rsidR="00AF511A" w:rsidRPr="007C03EE" w:rsidRDefault="00AF511A" w:rsidP="00AF511A">
            <w:pPr>
              <w:pStyle w:val="afffffffff2"/>
              <w:rPr>
                <w:szCs w:val="18"/>
              </w:rPr>
            </w:pPr>
            <w:r w:rsidRPr="007C03EE">
              <w:rPr>
                <w:szCs w:val="18"/>
              </w:rPr>
              <w:t>3869.10</w:t>
            </w:r>
          </w:p>
        </w:tc>
        <w:tc>
          <w:tcPr>
            <w:tcW w:w="1167" w:type="dxa"/>
            <w:shd w:val="clear" w:color="auto" w:fill="auto"/>
          </w:tcPr>
          <w:p w:rsidR="00AF511A" w:rsidRPr="007C03EE" w:rsidRDefault="00AF511A" w:rsidP="00AF511A">
            <w:pPr>
              <w:pStyle w:val="afffffffff2"/>
              <w:rPr>
                <w:szCs w:val="18"/>
              </w:rPr>
            </w:pPr>
            <w:r w:rsidRPr="007C03EE">
              <w:rPr>
                <w:szCs w:val="18"/>
              </w:rPr>
              <w:t>4531.23</w:t>
            </w:r>
          </w:p>
        </w:tc>
        <w:tc>
          <w:tcPr>
            <w:tcW w:w="1167" w:type="dxa"/>
            <w:shd w:val="clear" w:color="auto" w:fill="auto"/>
          </w:tcPr>
          <w:p w:rsidR="00AF511A" w:rsidRPr="007C03EE" w:rsidRDefault="00AF511A" w:rsidP="00AF511A">
            <w:pPr>
              <w:pStyle w:val="afffffffff2"/>
              <w:rPr>
                <w:szCs w:val="18"/>
              </w:rPr>
            </w:pPr>
            <w:r w:rsidRPr="007C03EE">
              <w:rPr>
                <w:szCs w:val="18"/>
              </w:rPr>
              <w:t>6152.31</w:t>
            </w:r>
          </w:p>
        </w:tc>
        <w:tc>
          <w:tcPr>
            <w:tcW w:w="1167" w:type="dxa"/>
            <w:shd w:val="clear" w:color="auto" w:fill="auto"/>
          </w:tcPr>
          <w:p w:rsidR="00AF511A" w:rsidRPr="007C03EE" w:rsidRDefault="00AF511A" w:rsidP="00AF511A">
            <w:pPr>
              <w:pStyle w:val="afffffffff2"/>
              <w:rPr>
                <w:szCs w:val="18"/>
              </w:rPr>
            </w:pPr>
            <w:r w:rsidRPr="007C03EE">
              <w:rPr>
                <w:szCs w:val="18"/>
              </w:rPr>
              <w:t>1.56</w:t>
            </w:r>
          </w:p>
        </w:tc>
        <w:tc>
          <w:tcPr>
            <w:tcW w:w="1167" w:type="dxa"/>
            <w:shd w:val="clear" w:color="auto" w:fill="auto"/>
          </w:tcPr>
          <w:p w:rsidR="00AF511A" w:rsidRPr="007C03EE" w:rsidRDefault="00AF511A" w:rsidP="00AF511A">
            <w:pPr>
              <w:pStyle w:val="afffffffff2"/>
              <w:rPr>
                <w:szCs w:val="18"/>
              </w:rPr>
            </w:pPr>
            <w:r w:rsidRPr="007C03EE">
              <w:rPr>
                <w:szCs w:val="18"/>
              </w:rPr>
              <w:t>63</w:t>
            </w:r>
          </w:p>
        </w:tc>
        <w:tc>
          <w:tcPr>
            <w:tcW w:w="1166" w:type="dxa"/>
            <w:shd w:val="clear" w:color="auto" w:fill="auto"/>
          </w:tcPr>
          <w:p w:rsidR="00AF511A" w:rsidRPr="007C03EE" w:rsidRDefault="00AF511A" w:rsidP="00AF511A">
            <w:pPr>
              <w:pStyle w:val="afffffffff2"/>
              <w:rPr>
                <w:szCs w:val="18"/>
              </w:rPr>
            </w:pPr>
            <w:r w:rsidRPr="007C03EE">
              <w:rPr>
                <w:szCs w:val="18"/>
              </w:rPr>
              <w:t>18.3</w:t>
            </w:r>
          </w:p>
        </w:tc>
      </w:tr>
    </w:tbl>
    <w:p w:rsidR="00B74D87" w:rsidRPr="00AF511A" w:rsidRDefault="00AF511A" w:rsidP="00AF511A">
      <w:pPr>
        <w:pStyle w:val="affff6"/>
        <w:spacing w:beforeLines="50" w:before="156" w:afterLines="50" w:after="156"/>
        <w:ind w:firstLineChars="0" w:firstLine="0"/>
        <w:jc w:val="center"/>
        <w:rPr>
          <w:rFonts w:hAnsi="宋体"/>
        </w:rPr>
      </w:pPr>
      <w:r>
        <w:rPr>
          <w:rFonts w:ascii="黑体" w:eastAsia="黑体" w:hAnsi="黑体"/>
        </w:rPr>
        <w:lastRenderedPageBreak/>
        <w:t>表A.1  烟气余热回收技术参数理论换算表</w:t>
      </w:r>
      <w:r w:rsidRPr="00AF511A">
        <w:rPr>
          <w:rFonts w:hAnsi="宋体"/>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1167"/>
        <w:gridCol w:w="1167"/>
        <w:gridCol w:w="1167"/>
        <w:gridCol w:w="1167"/>
        <w:gridCol w:w="1167"/>
        <w:gridCol w:w="1167"/>
        <w:gridCol w:w="1166"/>
      </w:tblGrid>
      <w:tr w:rsidR="00AF511A" w:rsidTr="00966A44">
        <w:trPr>
          <w:tblHeader/>
          <w:jc w:val="center"/>
        </w:trPr>
        <w:tc>
          <w:tcPr>
            <w:tcW w:w="1166"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 xml:space="preserve">烟气温度 </w:t>
            </w:r>
            <w:r>
              <w:t>℃</w:t>
            </w:r>
          </w:p>
        </w:tc>
        <w:tc>
          <w:tcPr>
            <w:tcW w:w="1167"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显热 KJ/</w:t>
            </w:r>
            <w:r>
              <w:t>m</w:t>
            </w:r>
            <w:r>
              <w:t>³</w:t>
            </w:r>
          </w:p>
        </w:tc>
        <w:tc>
          <w:tcPr>
            <w:tcW w:w="1167"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潜热 KJ/</w:t>
            </w:r>
            <w:r>
              <w:t>m</w:t>
            </w:r>
            <w:r>
              <w:t>³</w:t>
            </w:r>
          </w:p>
        </w:tc>
        <w:tc>
          <w:tcPr>
            <w:tcW w:w="1167"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总焓值 KJ/</w:t>
            </w:r>
            <w:r>
              <w:t>m</w:t>
            </w:r>
            <w:r>
              <w:t>³</w:t>
            </w:r>
          </w:p>
        </w:tc>
        <w:tc>
          <w:tcPr>
            <w:tcW w:w="1167"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理论</w:t>
            </w:r>
            <w:r>
              <w:t>回收总</w:t>
            </w:r>
          </w:p>
          <w:p w:rsidR="00AF511A" w:rsidRDefault="00AF511A" w:rsidP="00966A44">
            <w:pPr>
              <w:pStyle w:val="afffffffff2"/>
            </w:pPr>
            <w:r>
              <w:t>热量</w:t>
            </w:r>
            <w:r>
              <w:rPr>
                <w:rFonts w:hint="eastAsia"/>
              </w:rPr>
              <w:t xml:space="preserve"> KJ/</w:t>
            </w:r>
            <w:r>
              <w:t>m</w:t>
            </w:r>
            <w:r>
              <w:t>³</w:t>
            </w:r>
          </w:p>
        </w:tc>
        <w:tc>
          <w:tcPr>
            <w:tcW w:w="1167"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冷凝水</w:t>
            </w:r>
            <w:r>
              <w:t>量</w:t>
            </w:r>
          </w:p>
          <w:p w:rsidR="00AF511A" w:rsidRPr="00F5529A" w:rsidRDefault="00AF511A" w:rsidP="00966A44">
            <w:pPr>
              <w:pStyle w:val="afffffffff2"/>
            </w:pPr>
            <w:r>
              <w:rPr>
                <w:rFonts w:hint="eastAsia"/>
              </w:rPr>
              <w:t>KJ/</w:t>
            </w:r>
            <w:r>
              <w:t>m</w:t>
            </w:r>
            <w:r>
              <w:t>³</w:t>
            </w:r>
          </w:p>
        </w:tc>
        <w:tc>
          <w:tcPr>
            <w:tcW w:w="1167"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冷凝水率 ％</w:t>
            </w:r>
          </w:p>
        </w:tc>
        <w:tc>
          <w:tcPr>
            <w:tcW w:w="1166" w:type="dxa"/>
            <w:tcBorders>
              <w:top w:val="single" w:sz="8" w:space="0" w:color="auto"/>
              <w:bottom w:val="single" w:sz="8" w:space="0" w:color="auto"/>
            </w:tcBorders>
            <w:shd w:val="clear" w:color="auto" w:fill="auto"/>
            <w:vAlign w:val="center"/>
          </w:tcPr>
          <w:p w:rsidR="00AF511A" w:rsidRDefault="00AF511A" w:rsidP="00966A44">
            <w:pPr>
              <w:pStyle w:val="afffffffff2"/>
            </w:pPr>
            <w:r>
              <w:rPr>
                <w:rFonts w:hint="eastAsia"/>
              </w:rPr>
              <w:t>理论</w:t>
            </w:r>
            <w:r>
              <w:t>节能率</w:t>
            </w:r>
          </w:p>
          <w:p w:rsidR="00AF511A" w:rsidRDefault="00AF511A" w:rsidP="00966A44">
            <w:pPr>
              <w:pStyle w:val="afffffffff2"/>
            </w:pPr>
            <w:r>
              <w:rPr>
                <w:rFonts w:hint="eastAsia"/>
              </w:rPr>
              <w:t>％</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646.33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3996.81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4643.14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6295.82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1.61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65</w:t>
            </w:r>
          </w:p>
        </w:tc>
        <w:tc>
          <w:tcPr>
            <w:tcW w:w="1166" w:type="dxa"/>
            <w:shd w:val="clear" w:color="auto" w:fill="auto"/>
            <w:vAlign w:val="center"/>
          </w:tcPr>
          <w:p w:rsidR="00861CB5" w:rsidRPr="007C03EE" w:rsidRDefault="00861CB5" w:rsidP="00861CB5">
            <w:pPr>
              <w:pStyle w:val="afffffffff2"/>
              <w:rPr>
                <w:szCs w:val="18"/>
              </w:rPr>
            </w:pPr>
            <w:r w:rsidRPr="007C03EE">
              <w:rPr>
                <w:szCs w:val="18"/>
              </w:rPr>
              <w:t>18.7</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630.53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1117.55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4748.08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6432.35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1.66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67</w:t>
            </w:r>
          </w:p>
        </w:tc>
        <w:tc>
          <w:tcPr>
            <w:tcW w:w="1166" w:type="dxa"/>
            <w:shd w:val="clear" w:color="auto" w:fill="auto"/>
            <w:vAlign w:val="center"/>
          </w:tcPr>
          <w:p w:rsidR="00861CB5" w:rsidRPr="007C03EE" w:rsidRDefault="00861CB5" w:rsidP="00861CB5">
            <w:pPr>
              <w:pStyle w:val="afffffffff2"/>
              <w:rPr>
                <w:szCs w:val="18"/>
              </w:rPr>
            </w:pPr>
            <w:r w:rsidRPr="007C03EE">
              <w:rPr>
                <w:szCs w:val="18"/>
              </w:rPr>
              <w:t>19.1</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614.74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4231.68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4846.43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6562.28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1.71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69</w:t>
            </w:r>
          </w:p>
        </w:tc>
        <w:tc>
          <w:tcPr>
            <w:tcW w:w="1166" w:type="dxa"/>
            <w:shd w:val="clear" w:color="auto" w:fill="auto"/>
            <w:vAlign w:val="center"/>
          </w:tcPr>
          <w:p w:rsidR="00861CB5" w:rsidRPr="007C03EE" w:rsidRDefault="00861CB5" w:rsidP="00861CB5">
            <w:pPr>
              <w:pStyle w:val="afffffffff2"/>
              <w:rPr>
                <w:szCs w:val="18"/>
              </w:rPr>
            </w:pPr>
            <w:r w:rsidRPr="007C03EE">
              <w:rPr>
                <w:szCs w:val="18"/>
              </w:rPr>
              <w:t>19.5</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598.96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4339.56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4938.52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6685.94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1.75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70</w:t>
            </w:r>
          </w:p>
        </w:tc>
        <w:tc>
          <w:tcPr>
            <w:tcW w:w="1166" w:type="dxa"/>
            <w:shd w:val="clear" w:color="auto" w:fill="auto"/>
            <w:vAlign w:val="center"/>
          </w:tcPr>
          <w:p w:rsidR="00861CB5" w:rsidRPr="007C03EE" w:rsidRDefault="00861CB5" w:rsidP="00861CB5">
            <w:pPr>
              <w:pStyle w:val="afffffffff2"/>
              <w:rPr>
                <w:szCs w:val="18"/>
              </w:rPr>
            </w:pPr>
            <w:r w:rsidRPr="007C03EE">
              <w:rPr>
                <w:szCs w:val="18"/>
              </w:rPr>
              <w:t>19.8</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583.18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1441.52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5024.70</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6803.67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1.79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72</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20.2</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567.41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4537.86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5105.27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6915.79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1.83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74</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20.5</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551.64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4628.88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5180.52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7022.57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1.87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75</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20.8</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535.88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4714.85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5250.73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7124</w:t>
            </w:r>
            <w:r>
              <w:rPr>
                <w:szCs w:val="18"/>
              </w:rPr>
              <w:t>.</w:t>
            </w:r>
            <w:r w:rsidRPr="007C03EE">
              <w:rPr>
                <w:szCs w:val="18"/>
              </w:rPr>
              <w:t>3</w:t>
            </w:r>
            <w:r>
              <w:rPr>
                <w:szCs w:val="18"/>
              </w:rPr>
              <w:t>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1.91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77</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21.2</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30</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520.12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4796</w:t>
            </w:r>
            <w:r>
              <w:rPr>
                <w:szCs w:val="18"/>
              </w:rPr>
              <w:t>.</w:t>
            </w:r>
            <w:r w:rsidRPr="007C03EE">
              <w:rPr>
                <w:szCs w:val="18"/>
              </w:rPr>
              <w:t>04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5316.16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7221.26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1.91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78</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21.4</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504.37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4872.69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5377.06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73L3.66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1.97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79</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21.7</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488.63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4945.04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5433.67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7401.75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2.00</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80</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22</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472.89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5013.30</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5486.19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7485.75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2.03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82</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22.2</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457.16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5077.69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5534.84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7565.87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2.06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83</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22.5</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441.43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5138.40</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5579.83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7642.31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2.08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84</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22.7</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w:t>
            </w:r>
            <w:r>
              <w:rPr>
                <w:szCs w:val="18"/>
              </w:rPr>
              <w:t>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425.71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5195.62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562l.33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77</w:t>
            </w:r>
            <w:r>
              <w:rPr>
                <w:szCs w:val="18"/>
              </w:rPr>
              <w:t>1</w:t>
            </w:r>
            <w:r w:rsidRPr="007C03EE">
              <w:rPr>
                <w:szCs w:val="18"/>
              </w:rPr>
              <w:t>5.25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2.11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85</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22.9</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409. 99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5249.53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5659.52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7784.88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2.13</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86</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23.1</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391.28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5300.30</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5694.58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7851.36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2.15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87</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23.3</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378. 58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5348.09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5726.66</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7914.85</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2.17</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87</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23.5</w:t>
            </w:r>
          </w:p>
        </w:tc>
      </w:tr>
      <w:tr w:rsidR="00861CB5" w:rsidTr="00966A44">
        <w:trPr>
          <w:jc w:val="center"/>
        </w:trPr>
        <w:tc>
          <w:tcPr>
            <w:tcW w:w="1166" w:type="dxa"/>
            <w:shd w:val="clear" w:color="auto" w:fill="auto"/>
            <w:vAlign w:val="center"/>
          </w:tcPr>
          <w:p w:rsidR="00861CB5" w:rsidRPr="00A474CF" w:rsidRDefault="00861CB5" w:rsidP="00861CB5">
            <w:pPr>
              <w:pStyle w:val="afffffffff2"/>
              <w:rPr>
                <w:szCs w:val="18"/>
              </w:rPr>
            </w:pPr>
            <w:r w:rsidRPr="007C03EE">
              <w:rPr>
                <w:szCs w:val="18"/>
              </w:rPr>
              <w:t>20</w:t>
            </w:r>
          </w:p>
        </w:tc>
        <w:tc>
          <w:tcPr>
            <w:tcW w:w="1167" w:type="dxa"/>
            <w:shd w:val="clear" w:color="auto" w:fill="auto"/>
            <w:vAlign w:val="center"/>
          </w:tcPr>
          <w:p w:rsidR="00861CB5" w:rsidRPr="007C03EE" w:rsidRDefault="00861CB5" w:rsidP="00861CB5">
            <w:pPr>
              <w:pStyle w:val="afffffffff2"/>
              <w:rPr>
                <w:szCs w:val="18"/>
              </w:rPr>
            </w:pPr>
            <w:r w:rsidRPr="007C03EE">
              <w:rPr>
                <w:szCs w:val="18"/>
              </w:rPr>
              <w:t>362.88</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5393.04</w:t>
            </w:r>
          </w:p>
        </w:tc>
        <w:tc>
          <w:tcPr>
            <w:tcW w:w="1167" w:type="dxa"/>
            <w:shd w:val="clear" w:color="auto" w:fill="auto"/>
            <w:vAlign w:val="center"/>
          </w:tcPr>
          <w:p w:rsidR="00861CB5" w:rsidRPr="007C03EE" w:rsidRDefault="00861CB5" w:rsidP="00861CB5">
            <w:pPr>
              <w:pStyle w:val="afffffffff2"/>
              <w:rPr>
                <w:szCs w:val="18"/>
              </w:rPr>
            </w:pPr>
            <w:r w:rsidRPr="007C03EE">
              <w:rPr>
                <w:szCs w:val="18"/>
              </w:rPr>
              <w:t>5755.92</w:t>
            </w:r>
          </w:p>
        </w:tc>
        <w:tc>
          <w:tcPr>
            <w:tcW w:w="1167" w:type="dxa"/>
            <w:shd w:val="clear" w:color="auto" w:fill="auto"/>
            <w:vAlign w:val="center"/>
          </w:tcPr>
          <w:p w:rsidR="00861CB5" w:rsidRPr="007C03EE" w:rsidRDefault="00861CB5" w:rsidP="00861CB5">
            <w:pPr>
              <w:pStyle w:val="afffffffff2"/>
              <w:rPr>
                <w:szCs w:val="18"/>
              </w:rPr>
            </w:pPr>
            <w:r w:rsidRPr="007C03EE">
              <w:rPr>
                <w:szCs w:val="18"/>
              </w:rPr>
              <w:t>7975.51</w:t>
            </w:r>
          </w:p>
        </w:tc>
        <w:tc>
          <w:tcPr>
            <w:tcW w:w="1167" w:type="dxa"/>
            <w:shd w:val="clear" w:color="auto" w:fill="auto"/>
            <w:vAlign w:val="center"/>
          </w:tcPr>
          <w:p w:rsidR="00861CB5" w:rsidRPr="007C03EE" w:rsidRDefault="00861CB5" w:rsidP="00861CB5">
            <w:pPr>
              <w:pStyle w:val="afffffffff2"/>
              <w:rPr>
                <w:szCs w:val="18"/>
              </w:rPr>
            </w:pPr>
            <w:r w:rsidRPr="007C03EE">
              <w:rPr>
                <w:szCs w:val="18"/>
              </w:rPr>
              <w:t>2.19</w:t>
            </w:r>
          </w:p>
        </w:tc>
        <w:tc>
          <w:tcPr>
            <w:tcW w:w="1167" w:type="dxa"/>
            <w:shd w:val="clear" w:color="auto" w:fill="auto"/>
            <w:vAlign w:val="center"/>
          </w:tcPr>
          <w:p w:rsidR="00861CB5" w:rsidRPr="007C03EE" w:rsidRDefault="00861CB5" w:rsidP="00861CB5">
            <w:pPr>
              <w:pStyle w:val="afffffffff2"/>
              <w:rPr>
                <w:szCs w:val="18"/>
              </w:rPr>
            </w:pPr>
            <w:r w:rsidRPr="007C03EE">
              <w:rPr>
                <w:szCs w:val="18"/>
              </w:rPr>
              <w:t>88</w:t>
            </w:r>
          </w:p>
        </w:tc>
        <w:tc>
          <w:tcPr>
            <w:tcW w:w="1166" w:type="dxa"/>
            <w:shd w:val="clear" w:color="auto" w:fill="auto"/>
            <w:vAlign w:val="center"/>
          </w:tcPr>
          <w:p w:rsidR="00861CB5" w:rsidRPr="007C03EE" w:rsidRDefault="00861CB5" w:rsidP="00861CB5">
            <w:pPr>
              <w:pStyle w:val="afffffffff2"/>
              <w:rPr>
                <w:szCs w:val="18"/>
              </w:rPr>
            </w:pPr>
            <w:r w:rsidRPr="007C03EE">
              <w:rPr>
                <w:szCs w:val="18"/>
              </w:rPr>
              <w:t>23.7</w:t>
            </w:r>
          </w:p>
        </w:tc>
      </w:tr>
      <w:tr w:rsidR="00861CB5" w:rsidTr="00966A44">
        <w:trPr>
          <w:jc w:val="center"/>
        </w:trPr>
        <w:tc>
          <w:tcPr>
            <w:tcW w:w="9334" w:type="dxa"/>
            <w:gridSpan w:val="8"/>
            <w:shd w:val="clear" w:color="auto" w:fill="auto"/>
            <w:vAlign w:val="center"/>
          </w:tcPr>
          <w:p w:rsidR="00861CB5" w:rsidRDefault="00861CB5" w:rsidP="00861CB5">
            <w:pPr>
              <w:pStyle w:val="a5"/>
              <w:numPr>
                <w:ilvl w:val="0"/>
                <w:numId w:val="48"/>
              </w:numPr>
            </w:pPr>
            <w:r>
              <w:rPr>
                <w:rFonts w:hint="eastAsia"/>
              </w:rPr>
              <w:t>上表</w:t>
            </w:r>
            <w:r>
              <w:t>计算中</w:t>
            </w:r>
            <w:r>
              <w:rPr>
                <w:rFonts w:hint="eastAsia"/>
              </w:rPr>
              <w:t>天气低位</w:t>
            </w:r>
            <w:r>
              <w:t>发热量为</w:t>
            </w:r>
            <w:r>
              <w:rPr>
                <w:rFonts w:hint="eastAsia"/>
              </w:rPr>
              <w:t>33684 KJ/</w:t>
            </w:r>
            <w:r>
              <w:t>m</w:t>
            </w:r>
            <w:r>
              <w:t>³</w:t>
            </w:r>
            <w:r>
              <w:t>，高位发热量为</w:t>
            </w:r>
            <w:r>
              <w:rPr>
                <w:rFonts w:hint="eastAsia"/>
              </w:rPr>
              <w:t>37348 KJ/</w:t>
            </w:r>
            <w:r>
              <w:t>m</w:t>
            </w:r>
            <w:r>
              <w:t>³</w:t>
            </w:r>
            <w:r>
              <w:rPr>
                <w:rFonts w:hint="eastAsia"/>
              </w:rPr>
              <w:t>，</w:t>
            </w:r>
            <w:r>
              <w:t>过剩空气系数取</w:t>
            </w:r>
            <w:r>
              <w:rPr>
                <w:rFonts w:hint="eastAsia"/>
              </w:rPr>
              <w:t>1.15。</w:t>
            </w:r>
          </w:p>
          <w:p w:rsidR="00861CB5" w:rsidRDefault="00861CB5" w:rsidP="00861CB5">
            <w:pPr>
              <w:pStyle w:val="a5"/>
            </w:pPr>
            <w:r>
              <w:rPr>
                <w:rFonts w:hint="eastAsia"/>
              </w:rPr>
              <w:t>饱和水蒸气</w:t>
            </w:r>
            <w:r>
              <w:t>分压力计算公式采用</w:t>
            </w:r>
            <w:r>
              <w:rPr>
                <w:rFonts w:hint="eastAsia"/>
              </w:rPr>
              <w:t>戈</w:t>
            </w:r>
            <w:r>
              <w:t>夫</w:t>
            </w:r>
            <w:r w:rsidRPr="009E1DC1">
              <w:rPr>
                <w:rFonts w:hAnsi="宋体" w:hint="eastAsia"/>
              </w:rPr>
              <w:t>·</w:t>
            </w:r>
            <w:r>
              <w:t>格雷奇公式。</w:t>
            </w:r>
          </w:p>
        </w:tc>
      </w:tr>
    </w:tbl>
    <w:p w:rsidR="00AF511A" w:rsidRPr="00AF511A" w:rsidRDefault="00AF511A" w:rsidP="00AF511A">
      <w:pPr>
        <w:pStyle w:val="affff6"/>
        <w:spacing w:beforeLines="50" w:before="156" w:afterLines="50" w:after="156"/>
        <w:ind w:firstLineChars="0" w:firstLine="0"/>
        <w:rPr>
          <w:rFonts w:ascii="黑体" w:eastAsia="黑体" w:hAnsi="黑体"/>
        </w:rPr>
      </w:pPr>
    </w:p>
    <w:p w:rsidR="009E1DC1" w:rsidRPr="00B74D87" w:rsidRDefault="009E1DC1" w:rsidP="009E1DC1">
      <w:pPr>
        <w:pStyle w:val="affff6"/>
        <w:spacing w:beforeLines="50" w:before="156" w:afterLines="50" w:after="156"/>
        <w:ind w:firstLineChars="0" w:firstLine="0"/>
        <w:jc w:val="center"/>
        <w:rPr>
          <w:rFonts w:ascii="黑体" w:eastAsia="黑体" w:hAnsi="黑体"/>
        </w:rPr>
      </w:pPr>
      <w:bookmarkStart w:id="55" w:name="BookMark8"/>
      <w:bookmarkEnd w:id="53"/>
      <w:r>
        <w:rPr>
          <w:rFonts w:ascii="黑体" w:eastAsia="黑体" w:hAnsi="黑体" w:hint="eastAsia"/>
        </w:rPr>
        <w:drawing>
          <wp:inline distT="0" distB="0" distL="0" distR="0" wp14:anchorId="225C5901" wp14:editId="4BCF4D0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9E1DC1" w:rsidRPr="00B74D87" w:rsidSect="00F96520">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4A2" w:rsidRDefault="004264A2" w:rsidP="00D86DB7">
      <w:r>
        <w:separator/>
      </w:r>
    </w:p>
    <w:p w:rsidR="004264A2" w:rsidRDefault="004264A2"/>
    <w:p w:rsidR="004264A2" w:rsidRDefault="004264A2"/>
  </w:endnote>
  <w:endnote w:type="continuationSeparator" w:id="0">
    <w:p w:rsidR="004264A2" w:rsidRDefault="004264A2" w:rsidP="00D86DB7">
      <w:r>
        <w:continuationSeparator/>
      </w:r>
    </w:p>
    <w:p w:rsidR="004264A2" w:rsidRDefault="004264A2"/>
    <w:p w:rsidR="004264A2" w:rsidRDefault="00426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Default="00322ABC">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Default="00322ABC">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Pr="00324EDD" w:rsidRDefault="00322ABC"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Default="00322ABC" w:rsidP="00C94DF2">
    <w:pPr>
      <w:pStyle w:val="affff3"/>
    </w:pPr>
    <w:r>
      <w:fldChar w:fldCharType="begin"/>
    </w:r>
    <w:r>
      <w:instrText>PAGE   \* MERGEFORMAT</w:instrText>
    </w:r>
    <w:r>
      <w:fldChar w:fldCharType="separate"/>
    </w:r>
    <w:r w:rsidR="004D4450" w:rsidRPr="004D4450">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4A2" w:rsidRDefault="004264A2" w:rsidP="00D86DB7">
      <w:r>
        <w:separator/>
      </w:r>
    </w:p>
  </w:footnote>
  <w:footnote w:type="continuationSeparator" w:id="0">
    <w:p w:rsidR="004264A2" w:rsidRDefault="004264A2" w:rsidP="00D86DB7">
      <w:r>
        <w:continuationSeparator/>
      </w:r>
    </w:p>
    <w:p w:rsidR="004264A2" w:rsidRDefault="004264A2"/>
    <w:p w:rsidR="004264A2" w:rsidRDefault="004264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Default="00322ABC">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Pr="00E70388" w:rsidRDefault="00322AB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Pr="00324EDD" w:rsidRDefault="00322ABC"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Pr="005F4712" w:rsidRDefault="00322ABC"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BC" w:rsidRPr="00D84FA1" w:rsidRDefault="00322ABC" w:rsidP="00A2271D">
    <w:pPr>
      <w:pStyle w:val="affffb"/>
    </w:pPr>
    <w:r>
      <w:fldChar w:fldCharType="begin"/>
    </w:r>
    <w:r>
      <w:instrText xml:space="preserve"> STYLEREF  标准文件_文件编号  \* MERGEFORMAT </w:instrText>
    </w:r>
    <w:r>
      <w:fldChar w:fldCharType="separate"/>
    </w:r>
    <w:r w:rsidR="004D4450">
      <w:t>DB 43/T XXXX</w:t>
    </w:r>
    <w:r w:rsidR="004D4450">
      <w:t>—</w:t>
    </w:r>
    <w:r w:rsidR="004D445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j7Gxvrb3hhrskWi2RqcAcOv4yLgIISUr3ZmRog7D5CKjaEQTvfmzvE3qOtI3mBySwvP56+qLBAkyHbCF3/ig4A==" w:salt="u8kgMfoaSNeRTfuIsJBd+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98A"/>
    <w:rsid w:val="0000040A"/>
    <w:rsid w:val="00000A94"/>
    <w:rsid w:val="00001972"/>
    <w:rsid w:val="00001D9A"/>
    <w:rsid w:val="00002080"/>
    <w:rsid w:val="00007B3A"/>
    <w:rsid w:val="000107E0"/>
    <w:rsid w:val="00011FDE"/>
    <w:rsid w:val="00012864"/>
    <w:rsid w:val="00012FFD"/>
    <w:rsid w:val="00014162"/>
    <w:rsid w:val="00014340"/>
    <w:rsid w:val="00016A9C"/>
    <w:rsid w:val="00022184"/>
    <w:rsid w:val="00022762"/>
    <w:rsid w:val="000238E0"/>
    <w:rsid w:val="000249DB"/>
    <w:rsid w:val="0002595E"/>
    <w:rsid w:val="000303C3"/>
    <w:rsid w:val="000307E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2B4"/>
    <w:rsid w:val="000D753B"/>
    <w:rsid w:val="000E38C4"/>
    <w:rsid w:val="000E4C9E"/>
    <w:rsid w:val="000E6FD7"/>
    <w:rsid w:val="000F06E1"/>
    <w:rsid w:val="000F0E3C"/>
    <w:rsid w:val="000F19D5"/>
    <w:rsid w:val="000F4AEA"/>
    <w:rsid w:val="000F5C39"/>
    <w:rsid w:val="000F633F"/>
    <w:rsid w:val="000F67E9"/>
    <w:rsid w:val="00104926"/>
    <w:rsid w:val="00113B1E"/>
    <w:rsid w:val="0011711C"/>
    <w:rsid w:val="0012059C"/>
    <w:rsid w:val="00123D89"/>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EC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3B8"/>
    <w:rsid w:val="001B06E8"/>
    <w:rsid w:val="001B71D0"/>
    <w:rsid w:val="001B71EE"/>
    <w:rsid w:val="001C04A8"/>
    <w:rsid w:val="001C2C03"/>
    <w:rsid w:val="001C42F7"/>
    <w:rsid w:val="001C49E5"/>
    <w:rsid w:val="001C680C"/>
    <w:rsid w:val="001C7FEA"/>
    <w:rsid w:val="001D0454"/>
    <w:rsid w:val="001D0499"/>
    <w:rsid w:val="001D0BBE"/>
    <w:rsid w:val="001D0ED4"/>
    <w:rsid w:val="001D212F"/>
    <w:rsid w:val="001D29D7"/>
    <w:rsid w:val="001D2DE7"/>
    <w:rsid w:val="001D411C"/>
    <w:rsid w:val="001D53BA"/>
    <w:rsid w:val="001E0B89"/>
    <w:rsid w:val="001E1B6A"/>
    <w:rsid w:val="001E2484"/>
    <w:rsid w:val="001E3CC4"/>
    <w:rsid w:val="001E4882"/>
    <w:rsid w:val="001E6E40"/>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2797C"/>
    <w:rsid w:val="00233D64"/>
    <w:rsid w:val="0023482A"/>
    <w:rsid w:val="002359CB"/>
    <w:rsid w:val="00243540"/>
    <w:rsid w:val="0024497B"/>
    <w:rsid w:val="0024515B"/>
    <w:rsid w:val="00246021"/>
    <w:rsid w:val="0024666E"/>
    <w:rsid w:val="00247F52"/>
    <w:rsid w:val="00250B25"/>
    <w:rsid w:val="00250BBE"/>
    <w:rsid w:val="002515C2"/>
    <w:rsid w:val="0025194F"/>
    <w:rsid w:val="00257835"/>
    <w:rsid w:val="002609F4"/>
    <w:rsid w:val="0026148A"/>
    <w:rsid w:val="00262696"/>
    <w:rsid w:val="00263D25"/>
    <w:rsid w:val="002643C3"/>
    <w:rsid w:val="00264A0C"/>
    <w:rsid w:val="00266EEB"/>
    <w:rsid w:val="00267896"/>
    <w:rsid w:val="00267EF4"/>
    <w:rsid w:val="00270CB8"/>
    <w:rsid w:val="00272B08"/>
    <w:rsid w:val="00281BB8"/>
    <w:rsid w:val="00281E9E"/>
    <w:rsid w:val="00282405"/>
    <w:rsid w:val="00285170"/>
    <w:rsid w:val="00285361"/>
    <w:rsid w:val="0028628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ABC"/>
    <w:rsid w:val="00322E62"/>
    <w:rsid w:val="00324D13"/>
    <w:rsid w:val="00324D2A"/>
    <w:rsid w:val="00324EDD"/>
    <w:rsid w:val="003331E4"/>
    <w:rsid w:val="00336A8B"/>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EE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7630"/>
    <w:rsid w:val="00400E72"/>
    <w:rsid w:val="00401400"/>
    <w:rsid w:val="00404869"/>
    <w:rsid w:val="00405884"/>
    <w:rsid w:val="00407D39"/>
    <w:rsid w:val="0041221C"/>
    <w:rsid w:val="0041477A"/>
    <w:rsid w:val="004167A3"/>
    <w:rsid w:val="004264A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17D"/>
    <w:rsid w:val="004A12DF"/>
    <w:rsid w:val="004A176D"/>
    <w:rsid w:val="004A17E6"/>
    <w:rsid w:val="004A1BA8"/>
    <w:rsid w:val="004A4B57"/>
    <w:rsid w:val="004A63FA"/>
    <w:rsid w:val="004B0272"/>
    <w:rsid w:val="004B2701"/>
    <w:rsid w:val="004B2E1B"/>
    <w:rsid w:val="004B3AA8"/>
    <w:rsid w:val="004B3E93"/>
    <w:rsid w:val="004C1FBC"/>
    <w:rsid w:val="004C3F1D"/>
    <w:rsid w:val="004C458D"/>
    <w:rsid w:val="004C654C"/>
    <w:rsid w:val="004C7556"/>
    <w:rsid w:val="004C7E8B"/>
    <w:rsid w:val="004C7E9D"/>
    <w:rsid w:val="004C7F67"/>
    <w:rsid w:val="004D076D"/>
    <w:rsid w:val="004D0EF1"/>
    <w:rsid w:val="004D2253"/>
    <w:rsid w:val="004D4406"/>
    <w:rsid w:val="004D4450"/>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290"/>
    <w:rsid w:val="005043BB"/>
    <w:rsid w:val="00504A3D"/>
    <w:rsid w:val="00505767"/>
    <w:rsid w:val="0050705C"/>
    <w:rsid w:val="005073F0"/>
    <w:rsid w:val="00510A7B"/>
    <w:rsid w:val="00512F6E"/>
    <w:rsid w:val="00513038"/>
    <w:rsid w:val="00514174"/>
    <w:rsid w:val="00516088"/>
    <w:rsid w:val="00516B0B"/>
    <w:rsid w:val="005220EC"/>
    <w:rsid w:val="00523F95"/>
    <w:rsid w:val="00524D65"/>
    <w:rsid w:val="00525B16"/>
    <w:rsid w:val="00532295"/>
    <w:rsid w:val="00533D04"/>
    <w:rsid w:val="00534804"/>
    <w:rsid w:val="00534BDF"/>
    <w:rsid w:val="005354EA"/>
    <w:rsid w:val="0053585F"/>
    <w:rsid w:val="00535EC4"/>
    <w:rsid w:val="00535ED9"/>
    <w:rsid w:val="0053692B"/>
    <w:rsid w:val="00541853"/>
    <w:rsid w:val="00543BDA"/>
    <w:rsid w:val="005441CC"/>
    <w:rsid w:val="005470A8"/>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28"/>
    <w:rsid w:val="00596160"/>
    <w:rsid w:val="005966E2"/>
    <w:rsid w:val="00597007"/>
    <w:rsid w:val="005A0966"/>
    <w:rsid w:val="005A11B7"/>
    <w:rsid w:val="005A260B"/>
    <w:rsid w:val="005A4A1B"/>
    <w:rsid w:val="005A7830"/>
    <w:rsid w:val="005A7FCE"/>
    <w:rsid w:val="005B0F3F"/>
    <w:rsid w:val="005B1219"/>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3E5"/>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9BE"/>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4867"/>
    <w:rsid w:val="006F03A8"/>
    <w:rsid w:val="006F2ACA"/>
    <w:rsid w:val="006F2ADC"/>
    <w:rsid w:val="006F2BFE"/>
    <w:rsid w:val="006F2D2F"/>
    <w:rsid w:val="006F31E9"/>
    <w:rsid w:val="006F6284"/>
    <w:rsid w:val="007002C5"/>
    <w:rsid w:val="00704387"/>
    <w:rsid w:val="00707669"/>
    <w:rsid w:val="00711CBA"/>
    <w:rsid w:val="00711FB5"/>
    <w:rsid w:val="00712A01"/>
    <w:rsid w:val="007145B6"/>
    <w:rsid w:val="0071473E"/>
    <w:rsid w:val="00714F58"/>
    <w:rsid w:val="00722FBF"/>
    <w:rsid w:val="00722FC2"/>
    <w:rsid w:val="00724879"/>
    <w:rsid w:val="00724E1B"/>
    <w:rsid w:val="00725949"/>
    <w:rsid w:val="00727FA2"/>
    <w:rsid w:val="007322D9"/>
    <w:rsid w:val="00732BC0"/>
    <w:rsid w:val="0073720F"/>
    <w:rsid w:val="00737796"/>
    <w:rsid w:val="007413FD"/>
    <w:rsid w:val="0074165C"/>
    <w:rsid w:val="00742C35"/>
    <w:rsid w:val="007432CA"/>
    <w:rsid w:val="007439EB"/>
    <w:rsid w:val="00743CB4"/>
    <w:rsid w:val="00743F0A"/>
    <w:rsid w:val="007444E8"/>
    <w:rsid w:val="0074548E"/>
    <w:rsid w:val="00745773"/>
    <w:rsid w:val="00746800"/>
    <w:rsid w:val="00746CD8"/>
    <w:rsid w:val="007501A8"/>
    <w:rsid w:val="00750D61"/>
    <w:rsid w:val="00750EE1"/>
    <w:rsid w:val="00752B4D"/>
    <w:rsid w:val="00755402"/>
    <w:rsid w:val="00756B26"/>
    <w:rsid w:val="00756EDF"/>
    <w:rsid w:val="007600E3"/>
    <w:rsid w:val="00765C43"/>
    <w:rsid w:val="00765EFB"/>
    <w:rsid w:val="00766E39"/>
    <w:rsid w:val="007671CA"/>
    <w:rsid w:val="00767C61"/>
    <w:rsid w:val="0077008A"/>
    <w:rsid w:val="00773C1F"/>
    <w:rsid w:val="00774DA4"/>
    <w:rsid w:val="00776599"/>
    <w:rsid w:val="0078114B"/>
    <w:rsid w:val="00781DD2"/>
    <w:rsid w:val="00782723"/>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6FA"/>
    <w:rsid w:val="007D06C4"/>
    <w:rsid w:val="007D1352"/>
    <w:rsid w:val="007D2508"/>
    <w:rsid w:val="007D346A"/>
    <w:rsid w:val="007D6518"/>
    <w:rsid w:val="007D76BD"/>
    <w:rsid w:val="007E0BF1"/>
    <w:rsid w:val="007F0ED8"/>
    <w:rsid w:val="007F0F63"/>
    <w:rsid w:val="007F3D11"/>
    <w:rsid w:val="007F75CE"/>
    <w:rsid w:val="008013A4"/>
    <w:rsid w:val="008027CE"/>
    <w:rsid w:val="00802F42"/>
    <w:rsid w:val="00804383"/>
    <w:rsid w:val="00804BB7"/>
    <w:rsid w:val="00804D41"/>
    <w:rsid w:val="00810257"/>
    <w:rsid w:val="008104F5"/>
    <w:rsid w:val="00811072"/>
    <w:rsid w:val="00811369"/>
    <w:rsid w:val="00811DED"/>
    <w:rsid w:val="00815419"/>
    <w:rsid w:val="008163C8"/>
    <w:rsid w:val="008164A1"/>
    <w:rsid w:val="00817325"/>
    <w:rsid w:val="008209E6"/>
    <w:rsid w:val="00823303"/>
    <w:rsid w:val="008233B2"/>
    <w:rsid w:val="00823A9F"/>
    <w:rsid w:val="00823C85"/>
    <w:rsid w:val="00825138"/>
    <w:rsid w:val="0082698A"/>
    <w:rsid w:val="008269DD"/>
    <w:rsid w:val="00830621"/>
    <w:rsid w:val="0083348C"/>
    <w:rsid w:val="008373D3"/>
    <w:rsid w:val="00840617"/>
    <w:rsid w:val="00840F84"/>
    <w:rsid w:val="00842A47"/>
    <w:rsid w:val="00843C13"/>
    <w:rsid w:val="008454F8"/>
    <w:rsid w:val="0085173A"/>
    <w:rsid w:val="00856316"/>
    <w:rsid w:val="008603CE"/>
    <w:rsid w:val="00861CB5"/>
    <w:rsid w:val="008620FC"/>
    <w:rsid w:val="008627A5"/>
    <w:rsid w:val="00863E05"/>
    <w:rsid w:val="00864532"/>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F68"/>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9CD"/>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A44"/>
    <w:rsid w:val="009674AD"/>
    <w:rsid w:val="00970CDC"/>
    <w:rsid w:val="00977010"/>
    <w:rsid w:val="00977D02"/>
    <w:rsid w:val="009809BB"/>
    <w:rsid w:val="0098364B"/>
    <w:rsid w:val="009911AF"/>
    <w:rsid w:val="00991875"/>
    <w:rsid w:val="00991CD9"/>
    <w:rsid w:val="00991F92"/>
    <w:rsid w:val="00992985"/>
    <w:rsid w:val="00993889"/>
    <w:rsid w:val="0099551B"/>
    <w:rsid w:val="00997BF1"/>
    <w:rsid w:val="009A089C"/>
    <w:rsid w:val="009A118E"/>
    <w:rsid w:val="009A21CD"/>
    <w:rsid w:val="009A278C"/>
    <w:rsid w:val="009A2BC2"/>
    <w:rsid w:val="009A42C1"/>
    <w:rsid w:val="009A5429"/>
    <w:rsid w:val="009A6E94"/>
    <w:rsid w:val="009A72AD"/>
    <w:rsid w:val="009B09E0"/>
    <w:rsid w:val="009B0BC5"/>
    <w:rsid w:val="009B1247"/>
    <w:rsid w:val="009B6029"/>
    <w:rsid w:val="009B6971"/>
    <w:rsid w:val="009C27F1"/>
    <w:rsid w:val="009C3152"/>
    <w:rsid w:val="009C3F12"/>
    <w:rsid w:val="009C4CFA"/>
    <w:rsid w:val="009C5070"/>
    <w:rsid w:val="009D112C"/>
    <w:rsid w:val="009D47FA"/>
    <w:rsid w:val="009D4C5B"/>
    <w:rsid w:val="009D50D2"/>
    <w:rsid w:val="009D6BCA"/>
    <w:rsid w:val="009E0F62"/>
    <w:rsid w:val="009E1DC1"/>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D13"/>
    <w:rsid w:val="00A30EFC"/>
    <w:rsid w:val="00A31984"/>
    <w:rsid w:val="00A32AAE"/>
    <w:rsid w:val="00A32D73"/>
    <w:rsid w:val="00A32E3B"/>
    <w:rsid w:val="00A3367B"/>
    <w:rsid w:val="00A3597D"/>
    <w:rsid w:val="00A36DD1"/>
    <w:rsid w:val="00A4006C"/>
    <w:rsid w:val="00A40091"/>
    <w:rsid w:val="00A4030F"/>
    <w:rsid w:val="00A41C79"/>
    <w:rsid w:val="00A41CB5"/>
    <w:rsid w:val="00A42CDF"/>
    <w:rsid w:val="00A4452E"/>
    <w:rsid w:val="00A4472C"/>
    <w:rsid w:val="00A44E69"/>
    <w:rsid w:val="00A4661E"/>
    <w:rsid w:val="00A474CF"/>
    <w:rsid w:val="00A47F3C"/>
    <w:rsid w:val="00A50C74"/>
    <w:rsid w:val="00A54358"/>
    <w:rsid w:val="00A55BD6"/>
    <w:rsid w:val="00A55D50"/>
    <w:rsid w:val="00A57142"/>
    <w:rsid w:val="00A648CD"/>
    <w:rsid w:val="00A6537A"/>
    <w:rsid w:val="00A67866"/>
    <w:rsid w:val="00A70B07"/>
    <w:rsid w:val="00A723F8"/>
    <w:rsid w:val="00A77CCB"/>
    <w:rsid w:val="00A83D8D"/>
    <w:rsid w:val="00A8446B"/>
    <w:rsid w:val="00A8473F"/>
    <w:rsid w:val="00A8628A"/>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D8D"/>
    <w:rsid w:val="00AE01FB"/>
    <w:rsid w:val="00AE070A"/>
    <w:rsid w:val="00AE101C"/>
    <w:rsid w:val="00AE37E5"/>
    <w:rsid w:val="00AE5EB4"/>
    <w:rsid w:val="00AF0C18"/>
    <w:rsid w:val="00AF47C5"/>
    <w:rsid w:val="00AF511A"/>
    <w:rsid w:val="00AF5398"/>
    <w:rsid w:val="00B049AF"/>
    <w:rsid w:val="00B07242"/>
    <w:rsid w:val="00B07784"/>
    <w:rsid w:val="00B10534"/>
    <w:rsid w:val="00B113DB"/>
    <w:rsid w:val="00B11D8A"/>
    <w:rsid w:val="00B12981"/>
    <w:rsid w:val="00B147DD"/>
    <w:rsid w:val="00B156FD"/>
    <w:rsid w:val="00B20991"/>
    <w:rsid w:val="00B21F61"/>
    <w:rsid w:val="00B2256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5E33"/>
    <w:rsid w:val="00B65E83"/>
    <w:rsid w:val="00B66567"/>
    <w:rsid w:val="00B66F52"/>
    <w:rsid w:val="00B66FE5"/>
    <w:rsid w:val="00B72880"/>
    <w:rsid w:val="00B74D87"/>
    <w:rsid w:val="00B758BF"/>
    <w:rsid w:val="00B77EC8"/>
    <w:rsid w:val="00B827A6"/>
    <w:rsid w:val="00B82E42"/>
    <w:rsid w:val="00B831CE"/>
    <w:rsid w:val="00B86677"/>
    <w:rsid w:val="00B87131"/>
    <w:rsid w:val="00B939B1"/>
    <w:rsid w:val="00B96D40"/>
    <w:rsid w:val="00B97386"/>
    <w:rsid w:val="00BA263B"/>
    <w:rsid w:val="00BA2676"/>
    <w:rsid w:val="00BA42B2"/>
    <w:rsid w:val="00BA58D4"/>
    <w:rsid w:val="00BA5B9E"/>
    <w:rsid w:val="00BA6051"/>
    <w:rsid w:val="00BA7C9A"/>
    <w:rsid w:val="00BB5F8F"/>
    <w:rsid w:val="00BB657A"/>
    <w:rsid w:val="00BB72F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D56"/>
    <w:rsid w:val="00C103E5"/>
    <w:rsid w:val="00C13319"/>
    <w:rsid w:val="00C13EE9"/>
    <w:rsid w:val="00C21540"/>
    <w:rsid w:val="00C21906"/>
    <w:rsid w:val="00C21BFA"/>
    <w:rsid w:val="00C22148"/>
    <w:rsid w:val="00C24C8D"/>
    <w:rsid w:val="00C25FE2"/>
    <w:rsid w:val="00C26B53"/>
    <w:rsid w:val="00C279B2"/>
    <w:rsid w:val="00C313AF"/>
    <w:rsid w:val="00C33E50"/>
    <w:rsid w:val="00C34C20"/>
    <w:rsid w:val="00C35A3E"/>
    <w:rsid w:val="00C42130"/>
    <w:rsid w:val="00C423A4"/>
    <w:rsid w:val="00C44BF5"/>
    <w:rsid w:val="00C46D8D"/>
    <w:rsid w:val="00C521D6"/>
    <w:rsid w:val="00C55232"/>
    <w:rsid w:val="00C553A4"/>
    <w:rsid w:val="00C55A06"/>
    <w:rsid w:val="00C55D03"/>
    <w:rsid w:val="00C601BC"/>
    <w:rsid w:val="00C6329F"/>
    <w:rsid w:val="00C63340"/>
    <w:rsid w:val="00C643F9"/>
    <w:rsid w:val="00C64E95"/>
    <w:rsid w:val="00C71372"/>
    <w:rsid w:val="00C72410"/>
    <w:rsid w:val="00C7287F"/>
    <w:rsid w:val="00C76ED6"/>
    <w:rsid w:val="00C80CB8"/>
    <w:rsid w:val="00C819F8"/>
    <w:rsid w:val="00C8248C"/>
    <w:rsid w:val="00C84E33"/>
    <w:rsid w:val="00C86D6F"/>
    <w:rsid w:val="00C905FC"/>
    <w:rsid w:val="00C91A4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D8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508"/>
    <w:rsid w:val="00D4162B"/>
    <w:rsid w:val="00D42B60"/>
    <w:rsid w:val="00D4514F"/>
    <w:rsid w:val="00D451E2"/>
    <w:rsid w:val="00D45E89"/>
    <w:rsid w:val="00D45E8D"/>
    <w:rsid w:val="00D466AE"/>
    <w:rsid w:val="00D4734F"/>
    <w:rsid w:val="00D51BF3"/>
    <w:rsid w:val="00D66846"/>
    <w:rsid w:val="00D675FB"/>
    <w:rsid w:val="00D71F25"/>
    <w:rsid w:val="00D72A9C"/>
    <w:rsid w:val="00D77031"/>
    <w:rsid w:val="00D8308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ABD"/>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221"/>
    <w:rsid w:val="00EA58D1"/>
    <w:rsid w:val="00EA61BC"/>
    <w:rsid w:val="00EA681A"/>
    <w:rsid w:val="00EA735B"/>
    <w:rsid w:val="00EB17DE"/>
    <w:rsid w:val="00EB1E69"/>
    <w:rsid w:val="00EB2086"/>
    <w:rsid w:val="00EB5EDF"/>
    <w:rsid w:val="00EB60FE"/>
    <w:rsid w:val="00EB74DB"/>
    <w:rsid w:val="00EC312F"/>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6B0"/>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529A"/>
    <w:rsid w:val="00F56511"/>
    <w:rsid w:val="00F6194E"/>
    <w:rsid w:val="00F623AC"/>
    <w:rsid w:val="00F625D1"/>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520"/>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EF0F63-BB2F-43AD-B489-DC75C2F1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38C8F09F106438485085710065AA7CA"/>
        <w:category>
          <w:name w:val="常规"/>
          <w:gallery w:val="placeholder"/>
        </w:category>
        <w:types>
          <w:type w:val="bbPlcHdr"/>
        </w:types>
        <w:behaviors>
          <w:behavior w:val="content"/>
        </w:behaviors>
        <w:guid w:val="{6DE2BFE7-9774-481A-8FE6-D1A0AA5DFAAD}"/>
      </w:docPartPr>
      <w:docPartBody>
        <w:p w:rsidR="009B37BE" w:rsidRDefault="00E25BC6">
          <w:pPr>
            <w:pStyle w:val="A38C8F09F106438485085710065AA7CA"/>
          </w:pPr>
          <w:r w:rsidRPr="00751A05">
            <w:rPr>
              <w:rStyle w:val="a3"/>
              <w:rFonts w:hint="eastAsia"/>
            </w:rPr>
            <w:t>单击或点击此处输入文字。</w:t>
          </w:r>
        </w:p>
      </w:docPartBody>
    </w:docPart>
    <w:docPart>
      <w:docPartPr>
        <w:name w:val="8E025135899C4653888472802C60E759"/>
        <w:category>
          <w:name w:val="常规"/>
          <w:gallery w:val="placeholder"/>
        </w:category>
        <w:types>
          <w:type w:val="bbPlcHdr"/>
        </w:types>
        <w:behaviors>
          <w:behavior w:val="content"/>
        </w:behaviors>
        <w:guid w:val="{FA33355E-0CE5-4D8D-B623-E14EA62488A0}"/>
      </w:docPartPr>
      <w:docPartBody>
        <w:p w:rsidR="009B37BE" w:rsidRDefault="00E25BC6">
          <w:pPr>
            <w:pStyle w:val="8E025135899C4653888472802C60E759"/>
          </w:pPr>
          <w:r w:rsidRPr="00FB6243">
            <w:rPr>
              <w:rStyle w:val="a3"/>
              <w:rFonts w:hint="eastAsia"/>
            </w:rPr>
            <w:t>选择一项。</w:t>
          </w:r>
        </w:p>
      </w:docPartBody>
    </w:docPart>
    <w:docPart>
      <w:docPartPr>
        <w:name w:val="C7AECE5576974CA68F3349FDC0C693D1"/>
        <w:category>
          <w:name w:val="常规"/>
          <w:gallery w:val="placeholder"/>
        </w:category>
        <w:types>
          <w:type w:val="bbPlcHdr"/>
        </w:types>
        <w:behaviors>
          <w:behavior w:val="content"/>
        </w:behaviors>
        <w:guid w:val="{CA82EC48-2130-4CDA-B052-22DB5C6DD018}"/>
      </w:docPartPr>
      <w:docPartBody>
        <w:p w:rsidR="009B37BE" w:rsidRDefault="00E25BC6">
          <w:pPr>
            <w:pStyle w:val="C7AECE5576974CA68F3349FDC0C693D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BC6"/>
    <w:rsid w:val="00222814"/>
    <w:rsid w:val="0038719D"/>
    <w:rsid w:val="003E0DE5"/>
    <w:rsid w:val="00713C77"/>
    <w:rsid w:val="007B60ED"/>
    <w:rsid w:val="009B37BE"/>
    <w:rsid w:val="00B5364C"/>
    <w:rsid w:val="00D57AFF"/>
    <w:rsid w:val="00E25BC6"/>
    <w:rsid w:val="00EF1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0DE5"/>
    <w:rPr>
      <w:color w:val="808080"/>
    </w:rPr>
  </w:style>
  <w:style w:type="paragraph" w:customStyle="1" w:styleId="A38C8F09F106438485085710065AA7CA">
    <w:name w:val="A38C8F09F106438485085710065AA7CA"/>
    <w:pPr>
      <w:widowControl w:val="0"/>
      <w:jc w:val="both"/>
    </w:pPr>
  </w:style>
  <w:style w:type="paragraph" w:customStyle="1" w:styleId="8E025135899C4653888472802C60E759">
    <w:name w:val="8E025135899C4653888472802C60E759"/>
    <w:pPr>
      <w:widowControl w:val="0"/>
      <w:jc w:val="both"/>
    </w:pPr>
  </w:style>
  <w:style w:type="paragraph" w:customStyle="1" w:styleId="C7AECE5576974CA68F3349FDC0C693D1">
    <w:name w:val="C7AECE5576974CA68F3349FDC0C693D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07432-F51E-4935-91D0-C115B6F8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993</TotalTime>
  <Pages>13</Pages>
  <Words>1562</Words>
  <Characters>8910</Characters>
  <Application>Microsoft Office Word</Application>
  <DocSecurity>0</DocSecurity>
  <Lines>74</Lines>
  <Paragraphs>20</Paragraphs>
  <ScaleCrop>false</ScaleCrop>
  <Company>PCMI</Company>
  <LinksUpToDate>false</LinksUpToDate>
  <CharactersWithSpaces>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陈建军</dc:creator>
  <cp:keywords/>
  <dc:description>&lt;config cover="true" show_menu="true" version="1.0.0" doctype="SDKXY"&gt;_x000d_
&lt;/config&gt;</dc:description>
  <cp:lastModifiedBy>微软用户</cp:lastModifiedBy>
  <cp:revision>33</cp:revision>
  <cp:lastPrinted>2020-08-30T10:00:00Z</cp:lastPrinted>
  <dcterms:created xsi:type="dcterms:W3CDTF">2022-02-17T02:08:00Z</dcterms:created>
  <dcterms:modified xsi:type="dcterms:W3CDTF">2022-05-10T03:36:00Z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