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</w:t>
      </w:r>
    </w:p>
    <w:p>
      <w:pPr>
        <w:spacing w:before="118" w:beforeLines="20"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经复审确认修订地方标准目录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7"/>
        <w:tblW w:w="142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874"/>
        <w:gridCol w:w="4195"/>
        <w:gridCol w:w="4904"/>
        <w:gridCol w:w="2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74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  <w:t>标准代号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  <w:t>起草单位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kern w:val="0"/>
                <w:sz w:val="21"/>
                <w:szCs w:val="21"/>
              </w:rPr>
              <w:t>现行业主管部门/归口单位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355-2007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高致病性禽流感应急处置规范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湖南省兽医总站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427-2009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种猪场防疫技术规范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524-2010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定点屠宰场动物防疫技术规范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湖南省兽医局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525-2010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动物产地检疫申报点建设与管理规范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湖南省动物卫生监督所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707-2012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跨省引进乳用种用动物检疫隔离规范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湖南省动物卫生监督所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436-2009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家畜日本血吸虫检验技术规程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湖南农业大学、湖南省畜禽水产品质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量检验检测中心等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429-2009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锦鲫养殖技术规范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湖南省长沙市开福区生态休闲观光农业协会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430-2009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乌龟养殖技术规范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益阳市畜牧水产局、南县畜牧水产局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128" w:leftChars="40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433-2009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水生动物检疫检验实验室建设规范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湖南省水生动物防疫检疫站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434-2009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水生动物病害防治实验室无害化处理规范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长沙学院、湖南省畜牧水产技术推广站等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534-2010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黄颡鱼鱼种养殖技术规范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湖南农业大学、资兴市水产局等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536-2010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黄鳝网箱健康养殖技术规范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湖南省畜牧水产技术推广站、岳阳市畜牧水产局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538-2010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鱼鳖池塘混养技术规范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长沙学院、湖南省畜牧水产技术推广站等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548-2010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高致病性猪繁殖与呼吸综合症病毒RT-PCR检测方法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湖南省动物疫病防疫控制中心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1123-2015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草金鱼养殖技术规程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湖南柳吉农业科技有限公司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625-2011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沙子岭猪饲养管理技术规范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湘潭市畜牧水产局、湘潭市家畜育种站等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626-2011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兽药监督检查与抽样程序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湖南省兽药饲料监察所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431-2009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细鳞斜颌鲴养殖技术规范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浏阳市畜牧水产局、浏阳市北盛镇乌龙鱼种场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279-2006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三角帆蚌养殖技术规范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益阳市水产技术推广站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280-2006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日本锦鲤养殖技术规范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湖南省长沙市开福区农业林业水利局等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281-2006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杂交鲟（欧洲鳇♀×小体鲟♂）养殖技术规范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湖南省郴州市畜牧水产局、湖南省郴州市水产科学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303-2006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黄尾鲴养殖技术规范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株洲市畜牧水产局、湖南省醴陵市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鲴鱼良种场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309-2006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淡水有核珍珠养殖技术规范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常德市鼎城区畜牧水产局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326-2006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武冈铜鹅饲养技术规程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邵阳市畜牧水产局、武冈市畜牧水产局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362-2007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圆吻鲴养殖技术规范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株洲市畜牧水产局、株洲市渔场等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363-2007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鱼苗繁殖场建设规范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宁乡县水产技术服务中心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372-2007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奥尼罗非鱼养殖技术规范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郴州市畜牧水产局、宜章县鱼苗鱼种场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633-2011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中华鳖池塘健康养殖技术规范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湖南省水产科学研究所、湖南省中华鳖原种场等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634-2011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畜禽水产养殖档案记录规范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邵阳市畜牧水产局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639-2011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淡水无核珍珠养殖技术规范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汉寿县畜牧水产局、汉寿县珍珠产业协会等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690.1-2012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水产健康养殖示范场建设规程 第1部分：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池塘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安乡县畜牧水产局、安乡县水产技术推广站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691-2012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黄颡鱼健康养殖技术规程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常德市畜牧兽医水产局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692-2012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泥鳅健康养殖技术规范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益阳市赫山区畜牧水产局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693-2012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乌鳢健康养殖技术规范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益阳市畜牧水产局、南县畜牧水产局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699-2012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饲料级 石粉（碳酸钙）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湖南省饲料工业办公室、湖南省宁乡县道林勇湘矿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石粉厂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710-2012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克氏原螯虾健康养殖技术规程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湖南农业大学、湖南省畜牧水产局等4个单位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715-2012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鱼龟混养技术规程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湖南省水产科学研究所、湖南省中华鳖原种场等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770-2013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大口黑鲈池塘健康养殖技术规程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南县畜牧水产局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771-2013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动物卫生监督检查规程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湖南省动物卫生监督所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775-2013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芙蓉鲤鲫池塘养殖技术规程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湖南省水产科学研究所、湖南省水产原种场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784-2013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翘嘴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鲌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1"/>
                <w:szCs w:val="21"/>
              </w:rPr>
              <w:t>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安乡县畜牧兽医水产局、安乡县水厂技术推广站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786-2013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饲料级 麦饭石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长沙市望城区桥驿镇力田矿石粉厂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886-2014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饲料原料 海泡石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湖南省饲料工业办公室等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892-2014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仔猪绿色饲料生产准则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湖南农业大学动物科技学院等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1052-2015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生长肥育猪绿色饲料生产准则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湖南农业大学动物科技学院等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1055-2015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肉鸡复合预混合饲料安全准则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1060-2015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蒙古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鲌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1"/>
                <w:szCs w:val="21"/>
              </w:rPr>
              <w:t>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1062-2015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湘云鲫2号养殖技术规程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1067-2015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规模猪场猪蓝耳病防控技术规程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湖南省畜牧兽医研究所等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1074-2015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洞庭青鲫池塘养殖技术规程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湖南文理学院、湖南水产工程技术研究中心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1213-2016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鳊鲴养殖技术规程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1219-2016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翘嘴鳜池塘健康养殖技术规程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长沙学院、湖南省水产科学研究所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1411-2018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棘胸蛙养殖技术规程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湖南农业大学、湘西自治州畜牧水产局、湖南文理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1513-2018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合方鲫养殖技术规程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湖南师范大学、湖南省生物研究所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1524-2018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瓯江彩鲤健康养殖技术规程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长沙市开福区生态休闲观光农业协会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1525-2018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淡水白鲳池塘健康养殖技术规程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长沙市开福区生态休闲观光农业协会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1526-2018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中科3号鲫鱼池塘健康养殖技术规程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益阳市赫山区畜牧水产局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1535-2018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南美白对虾淡水池塘健康养殖技术规程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常德市畜牧兽医水产局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628-2011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畜禽交易市场防疫技术规范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湖南省兽医局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425-2009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东安鸡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湖南农业大学、中国科学院亚热带农业生态研究所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426-2009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动物防疫样品采集技术规范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湖南省兽医总站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629-2011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动物免疫操作技术规范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湖南省动物疫病预防控制中心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302-2006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黄尾鲴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湖南省水产科学研究所、株洲市畜牧水产局等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310-2006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蒙古红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鲌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湖南省水产工程技术研究中心等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526-2010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黔邵花猪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湖南农业大学、怀化市畜牧水产局、邵阳市畜牧水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528-2010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细鳞斜颌鲴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424-2009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湘西黑猪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湖南农业大学、常德市畜牧水产局、怀化市畜牧水产局等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365-2007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鱼类细菌性烂鳃病检疫技术规范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湖南省水生动物防疫站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366-2007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鱼类细菌性败血症检疫技术规范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湖南农业大学动物科学技术学院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623-2011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种公猪站建设规范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708-2012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生猪规模养殖场防疫监督管理规程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湖南省兽医局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308-2006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水生动物病害测报规范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湖南省水生动物防疫检疫站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367-2007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水生动物增殖放流技术规范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湖南省水产科学研究所、湖南省畜牧水产局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632-2011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种鸡场防疫技术规范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湖南省畜牧兽医研究所、湖南省平江县畜牧水产局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527-2010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肉牛场防疫技术规范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湖南省畜牧水产事务中心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1187-2016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洞溪七姊妹辣椒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湖南农业大学、慈利县市场和质量监管管理局等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914-2017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龙窖腐乳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湖南省十三村食品有限公司、岳阳市质量技术监督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信息管理所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913-2017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龙窖酱菜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湖南省十三村食品有限公司、岳阳市质量技术监督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信息管理所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1993-2021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溆浦瑶茶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怀化学院、溆浦县市场监督管理局等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214.1-2012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隆回金银花 第1部分：产品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隆回县特色产业开发办公室、湖南省林业科学院等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205-2012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古丈毛尖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湘西自治州质量技术监督局、古丈县质量技术监督局等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205.2-2013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古丈毛尖</w:t>
            </w:r>
            <w:r>
              <w:rPr>
                <w:rFonts w:hint="eastAsia" w:ascii="Times New Roman" w:hAnsi="Times New Roman" w:eastAsia="方正仿宋_GBK"/>
                <w:spacing w:val="-10"/>
                <w:kern w:val="0"/>
                <w:sz w:val="21"/>
                <w:szCs w:val="21"/>
              </w:rPr>
              <w:t xml:space="preserve"> 第2部分 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茶叶生产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湘西自治州质量技术监督局、古丈县质量技术监督局等6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205.3-2013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古丈毛尖 第3部分 加工技术规程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湘西自治州质量技术监督局、古丈县质量技术监督局等5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764.1-2013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张家界大鲵 第1部分：产品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张家界金鲵生物工程股份有限公司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764.2-2013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张家界大鲵 第2部分：驯养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张家界金鲵生物工程股份有限公司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796-2013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碣滩茶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沅陵县人民政府、怀化市质量技术监督局等8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797-2013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碣滩茶生产技术规范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沅陵县人民政府、怀化市质量技术监督局等8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839-2013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铜官陶瓷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长沙市望城区标准质量和计量管理协会等2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815-2014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 常德酱板鸭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常德市质量技术监督局一分局、常德市酱板鸭行业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协会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928.1-2014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 玲珑茶  第1部分：产品质量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桂东县玲珑茶地理标志产品保护领导小组办公室等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928.2-2014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 玲珑茶  第2部分：生产技术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桂东县玲珑茶地理标志产品保护领导小组办公室等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972-2014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石门土鸡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石门县畜牧兽医水产局、石门县质量技术监督局等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1083.1-2015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永州山苍子油 第1部分：产品质量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永州市永州山苍子油地理标志产品保护领导小组办公室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1083.2-2015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永州山苍子油 第2部分：永州山苍子种植技术规程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永州市永州山苍子油地理标志产品保护领导小组办公室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1293-2017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五强溪鱼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沅陵县市场和质量监督管理局、沅陵县渔业开发指挥部等6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1337.2-2017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长乐甜酒 第2部分：产品质量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汨罗市长乐镇人民政府、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汨罗市食品药品工商质量监督管理局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1405-2018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常宁茶油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常宁市食品药品工商质量监督管理局等3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1441-2018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鼎城茶油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常德市质量技术监督管理局鼎城分局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等4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48" w:leftChars="15" w:firstLine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1455-2018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溆浦鹅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湖南农业大学动物科学技术学院、溆浦县畜牧水产局等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1501.2-2018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南县小龙虾 第2部分：养殖技术规程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南县食品药品工商质量监督管理局、湖南省标准化协会等6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1583-2019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古丈红茶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古丈县食品药品工商质量监督管理局等8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215.1-2019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隆回龙牙百合 第1部分：质量要求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隆回县人民政府特色产业开发办公室等4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274.1-2019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雪峰蜜桔 第1部分：质量要求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洞口县市场监督管理局、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洞口县农业农村局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274.2-2019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地理标志产品 雪峰蜜桔 第2部分：生产技术规程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洞口县市场监督管理局、洞口县农业农村局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湖南省地理标志产品标准化技术委员会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731-2012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顾客满意度测评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湖南省质量和标准化研究院、湖南省质量协会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1013-2015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物业服务 会务服务规范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湖南中航物业管理服务有限公司等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1019-2015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土家织锦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湘西自治州工艺美术协会等10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1207-2016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物业服务 清洁检查规范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湖南中航物业管理服务有限公司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1208-2016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物业服务 绿化养护检查规范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湖南中航物业管理服务有限公司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598-2010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高等学校图书馆服务规范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湖南省服务标准化技术委员会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469-2009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苎麻脱胶精干麻单位产品能耗限额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湖南省纺织行业管理办公室等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599-2010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水泵综合测试系统安全技术要求与验收规范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中南林业科技大学机电工程学院、湖南省水力机械质量监督检验授权站等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196-2003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混凝土泵车运行安全要求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三一重工股份公司、湖南省机械工业标准化中心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410-2008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汽车驾驶室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湖南省机械工业标准化中心、湖南同心实业有限公司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252-2005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排管机械成套设备安全技术要求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湖南省水利厅洞庭湖水工局、湖南省发改委以工代赈办等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340-2007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中小型水轮机安全技术要求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湖南省机械工业标准化中心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409-2008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35KV级及以下变压器生产安全技术要求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湖南省机械工业管理协会、湖南省机械工业标准化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1338-2017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铸铁件单位产品单位产品能源消耗限额及计算方法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湖南省机械工业设计研究院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1339-2017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蒸压加气混凝土砌块（板）单位产品能源消耗限额及计算方法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湖南省建筑材料研究设计院有限公司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1340-2017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电站锅炉运行能效限定值及节能监测技术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湖南省计量检测研究院、国家城市能源计量中心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（湖南）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1341-2017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食用植物油单位产品能源消耗限额及计算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1343-2017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电瓷单位产品能源消耗限额及计算方法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湖南轻工高级技工学校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404-2008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再生铜阳极板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湖南省资源综合利用协会、湖南省有色金属工业总公司等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248-2008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小型谷物加工组合机  技术条件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湖南省机械标准化中心、湖南省农友机械有限公司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671-2012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水轮泵能量试验台技术规范与试验要求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中南林业大学机电工程学院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745-2013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制浆造纸行业主要产品能耗限额及计算方法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湖南省轻工行管办、造纸行业协会、泰格林纸集团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747-2013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8"/>
                <w:kern w:val="0"/>
                <w:sz w:val="21"/>
                <w:szCs w:val="21"/>
              </w:rPr>
              <w:t>低温冷库单位电耗限额及计算方法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湖南省节能监测中心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262-2014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住宅装饰装修工程质量验收规范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湖南省室内装饰协会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1224-2016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生物质燃料工业锅炉节能监测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湖南省机械工业锅炉质量监督检测站、湖南省节能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监测中心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464-2016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日用陶瓷单位产品能耗限额及计算方法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中南大学能源科学与工程学院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466-2016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艺术陶瓷单位产品能耗限额及计算方法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中南大学能源科学与工程学院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1233-2016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卷烟单位产品能源消耗限额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长沙理工大学、湖南中烟工业有限责任公司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1346-2017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制造行业分布式数控（DNC）系统安全技术要求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湖南省产商品质量监督检验研究院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1347-2017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风力发电工业控制系统安全基本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湖南省产商品质量监督检验研究院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1458-2018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轻质发泡水泥填充材料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湖南省富民乐建材科技发展有限公司、邵阳学院等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1252-2020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合成材料运动场地面层通用技术要求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湖南省产商品质量监督检验研究院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1185-2016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室内环境净化治理服务规范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湖南省室内净化行业协会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1306-2017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服务机器人通用规范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湖南晖龙集团股份有限公司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湖南省工业和信息化厅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1669-2019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校园安全技术防范系统建设规范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手拉手信息技术有限公司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湖南省公安厅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1508.1-2018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青少年机器人培训 第1部分：培训机构等级划分与评定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  <w:t>湖南国奥青创智能机器人技术有限公司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湖南省科学技术厅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1508.2-2018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青少年机器人培训 第2部分：青少年机器人能力等级划分与评定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  <w:t>湖南国奥青创智能机器人技术有限公司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湖南省科学技术厅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1508.3-2018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青少年机器人培训</w:t>
            </w:r>
            <w:r>
              <w:rPr>
                <w:rFonts w:hint="eastAsia" w:ascii="Times New Roman" w:hAnsi="Times New Roman" w:eastAsia="方正仿宋_GBK"/>
                <w:spacing w:val="-8"/>
                <w:kern w:val="0"/>
                <w:sz w:val="21"/>
                <w:szCs w:val="21"/>
              </w:rPr>
              <w:t xml:space="preserve"> 第3 部分：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教练员等级划分与评定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2"/>
                <w:kern w:val="0"/>
                <w:sz w:val="21"/>
                <w:szCs w:val="21"/>
              </w:rPr>
              <w:t>湖南国奥青创智能机器人技术有限公司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湖南省科学技术厅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419-2008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湖南省水泥企业安全生产管理规范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湖南省水泥协会等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153-2001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钢筋混凝土用优质400Mpa级热轧带肋钢筋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湖南省建设新技术推广中心、湖南省建筑科学研究院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161-2002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混凝土结构锚栓及植筋抗拉拨性能试验方法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中南大学、湖南省建筑幕墙结构质量监督检验授权站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798-2013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砂浆复合料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邵阳市宝鑫高科新材开发有限公司、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湖南省水泥协会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966-2014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建设用粉末喷涂锌钢防护型材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湖南省产商品质量监督检验研究院等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995-2015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装配式钢结构集成部品 主板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远大可建科技有限公司等2个单位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1008-2015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生态家装工程通用规范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湖南省随意居装饰设计工程有限公司、长沙市金煌建筑装饰有限公司等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1009-2015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装配式钢结构集成部品  撑柱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远大可建科技有限公司等2个单位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1032-2015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非承重蒸压粉煤灰空心砖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岳阳市汇山新型材料有限公司等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672-2014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LED路灯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湖南省产商品质量检验研究院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湖南省住房和城乡建设厅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551-2010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废旧塑料回收利用规范 第1部分：废旧PVC-U回收分级及再生粉体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汩罗市质监局、长沙市再生资源利用协会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553-2010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农业生产资料连锁经营管理规范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554.1-2010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食用农产品连锁商店通用管理规范 第1部分:食用农产品连锁综合商店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554.2-2010</w:t>
            </w:r>
          </w:p>
        </w:tc>
        <w:tc>
          <w:tcPr>
            <w:tcW w:w="419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食用农产品连锁商店通用管理规范 第2部分:食用农产品连锁专业商店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554.3-2010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食用农产品连锁商店通用管理规范 第3部分:食用农产品连锁品牌专卖店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1401-2018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水果连锁店经营管理规范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726-2012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茶叶连锁经营企业管理规范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湖南省商务职业技术学院、湖南省茶叶有限公司等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727-2012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农村日用工业品连锁经营网络管理规范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551.2-2014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废旧塑料回收利用规范第2部分：回收聚乙烯塑料与再生聚乙烯塑料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汨罗市质量技术监督局、长沙市再生资源回收利用协会等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915-2014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冷鲜肉连锁店经营管理规范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916-2014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初级食用农产品连锁配送通用管理规范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917-2014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食用菌连锁经营管理规范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1033-2015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再生资源连锁经营企业管理规范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1034-2015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蜂蜜经营管理规范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湖南省商务职业技术学院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1258-2017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菌糠生物有机肥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湖南省春华生物科技有限公司、湖南省食用菌研究所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1260-2017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菌糠栽培双孢蘑菇技术规程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湖南省春华生物科技有限公司、湖南省食用菌研究所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湖南省供销合作总社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1128-2015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公路养护工程小修保养预算编制办法及定额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湖南省交通建设造价管理站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847-2013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预应力混凝土箱梁桥腹板竖向预应力精轧螺纹钢筋张拉力检测规范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1125-2015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高速公路交通标志设置规范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湖南省高速公路管理局、湖南省交通规划勘察设计院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858-2014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公路养护工程预算编制方法及定额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湖南省交通建设造价管理站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996-2015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航道养护工程预算编制办法及定额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湖南省交通建设造价管理站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1040-2015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汽车客运站服务规范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湖南省道路运输管理局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1041-2015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汽车客运站建设管理导则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湖南省道路运输管理局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1163.1-2016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物流园区信息及交换规范 第1部分：基础数据规范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湖南省联合运输办公室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1163.2-2016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物流园区信息及交换规范 第2部分：信息互联与交换规范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湖南省联合运输办公室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1163.3-2016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物流园区信息及交换规范</w:t>
            </w:r>
            <w:r>
              <w:rPr>
                <w:rFonts w:hint="eastAsia" w:ascii="Times New Roman" w:hAnsi="Times New Roman" w:eastAsia="方正仿宋_GBK"/>
                <w:spacing w:val="-12"/>
                <w:kern w:val="0"/>
                <w:sz w:val="21"/>
                <w:szCs w:val="21"/>
              </w:rPr>
              <w:t xml:space="preserve"> 第3部分：</w:t>
            </w:r>
            <w:r>
              <w:rPr>
                <w:rFonts w:hint="eastAsia" w:ascii="Times New Roman" w:hAnsi="Times New Roman" w:eastAsia="方正仿宋_GBK"/>
                <w:spacing w:val="-2"/>
                <w:kern w:val="0"/>
                <w:sz w:val="21"/>
                <w:szCs w:val="21"/>
              </w:rPr>
              <w:t>应用数据服务规范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湖南省联合运输办公室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1287-2017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公路工程机制砂混凝土应用技术规程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湖南省交通科学研究院、湖南省高速公路管理局等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1322-2017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道路甩挂运输作业与组织规范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湖南省交通职业技术学院、招商局物流湖南有限公司等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1862-2020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道路旅客运输驾驶员行车操作规范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中国船级社质量认证公司、湖南省交通运输厅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1865-2020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智能轨道快运系统运营管理规范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中车株洲电力机车研究所有限公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1973-2020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涉路工程安全技术规范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湖南省交通运输厅、北京中交华安科技有限公司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1837-2020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智能轨道快运电车通用技术条件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中车株洲电力机车研究所有限公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2152-2021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研学实践教育研学导师等级评价规范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湖南省民办教育协会等7个单位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湖南省教育厅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1018-2015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白酒原酒单位产品综合能耗及计算方法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湖南省标准化研究院、湖南省工业通信业节能监察中心等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240" w:leftChars="-75" w:right="-240" w:rightChars="-7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湖南省酒类标准化技术委员会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912-2014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靖州杨梅酒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湖南省食品和工业产品生产许可审查中心等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湖南省酒类标准化技术委员会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138-1999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金银珠宝玉石饰品标识规定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湖南省黄金宝玉石产品监督检验授权站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湖南省矿业标准化技术委员会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1307-2017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农户粮食安全储藏技术规范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湖南省粮油产品质量监测中心、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桃源兴隆米业科技有限公司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湖南省粮食和物资储备局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1436-2018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粮食进出库作业安全事故应急救援技术规范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湖南省粮油产品质量监测中心、湖南省粮食集团有限责任公司等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湖南省粮食和物资储备局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1577-2019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基于镉含量的稻谷分级收储技术规程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湖南省粮油产品质量监测中心、湖南省粮食集团有限责任公司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湖南省粮食和物资储备局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070-2006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松脂采集技术规程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湖南省木材行业管理办公室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094-2005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主要造林树种苗木质量分级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湖南省林木种苗管理站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615-2011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10"/>
                <w:kern w:val="0"/>
                <w:sz w:val="21"/>
                <w:szCs w:val="21"/>
              </w:rPr>
              <w:t>慈竹、青皮竹育苗及造林技术规程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641-2011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花桥板粟良种育苗和栽培技术规程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湘潭市林业科学研究所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1153-2016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花桥板栗2号采穗圃营建技术规程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湘潭市林业科学研究所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1157-2016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白颈长尾雉养殖技术规程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1158-2016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滑鼠蛇养殖技术规程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1159-2016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竹鼠养殖技术规程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1160-2016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闽楠苗木培育技术规程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093-1995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林木育苗技术规程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湖南省林木种苗站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099-1996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湿地松火炬松播种育苗技术规程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湖南省林木种苗站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100-1996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马尾松播种育苗技术规程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湖南省林业厅种苗站、湖南省林科所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135-1999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飞机施药防治森林病虫害作业技术规程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湖南省林业厅森林资源管理保护局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136-1999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黄脊竹蝗综合防治技术规程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湖南省林业厅森林资源管理保护局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142-1999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枫香播种育苗技术规程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湖南省林森林种苗站、湘潭市林业局、湘乡市林业局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143-1999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木荷播种育苗技术规程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湖南省种苗站、湖南省林业学校、溆浦县林业局、洞口县林业局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174-2003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果子狸规模化养殖技术规程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260-2005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桤木播种育苗技术规程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湖南省林木种苗站、湘西自治州林业局、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花垣县林业局、龙山县林业局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348-2007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地栽杜鹃花苗木培育技术规程和质量分级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湖南省林科院、湖南省花卉协会等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349-2007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月月桂苗木培育技术规程和质量分级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湖南省林科院、湖南省花卉协会等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387-2008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豪猪规模养殖技术规程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719-2012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白鹇人工养殖技术规程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720-2012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黄甜竹笋用林丰产栽培与复壮技术规程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湖南省林科院、湘潭市林业科学研究所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723-2012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油茶种子园营建技术规程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湖南省林科院、浏阳市林业局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724-2012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油茶籽的采收和质量分级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725-2012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油茶栽培技术规程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867-2014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林业生态工程造林技术规范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869-2014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毛竹实生苗造林及复壮技术规程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湖南省林科院、湘潭市林科院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004-2014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封山育林技术规程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湖南省林业调查规划设计院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140-2014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造林技术规程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湖南省林业调查规划设计院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341-2014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毛竹丰产林培育技术规范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927-2014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七叶一枝花林下栽培技术规程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湖南省森林植物园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1031-2015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野生脊椎动物标本制作技术规范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1132-2015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湖南山核桃栽培技术规程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靖州苗族侗族自治县林业局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1304-2017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黑斑侧褶蛙养殖技术规程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湖南省野生动物救护繁殖中心、湖南省林业科学院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1305-2017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尖吻蝮养殖技术规程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永州异蛇科技实业有限公司、湖南省林业科学院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1314-2017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湿地公园宣教系统建设规范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湖南省林业厅、湖南华光文化传播有限公司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1315-2017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森林城市评价指标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湖南省林业厅、湖南省农林工业勘察设计研究总院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1316-2017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白冠长尾雉人工繁育技术规程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1353-2017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林地土壤环境治理评价规程（经济林）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湖南省林产品质量检验检测中心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1383-2018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普通高等学校生态校园建设规范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湖南环境生物职业技术学院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1384-2018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白腹锦鸡人工养殖技术规程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湖南省野生动物救护繁殖中心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1425-2018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森林人家建设与评定规范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湖南省农林工业勘察设计研究总院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1426-2018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油茶幼林生草栽培技术规程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1494-2018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森林康养基地建设与管理规范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湖南省国有林和森林公园管理局等3个单位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1567-2018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眼镜蛇人工繁育技术规程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湖南省林业科学院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766-2013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主要造林树种种子临时贮藏含水量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湖南省林产品质量监督检测中心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605-2011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石墨中钙的测定  分光光度法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国家石墨产品质量监督检测中心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湖南省石墨标准化技术委员会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876.4-2014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高标准农田建设 第4部分：田间道路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湖南省农业厅、湖南省农业机械化技术推广站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251-2004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苎麻剥麻机  技术条件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中国农业科学院麻类研究所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735-2012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水稻机插秧育秧硬盘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湖南省农业机械鉴定站等3个单位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736-2012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水稻机插秧育秧软盘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湖南省农业机械鉴定站等4个单位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849-2013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超低空遥控飞行植保机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长沙市农业机械化技术推广站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742.1-2013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水稻育插秧机械化技术规范 第1部分：育秧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湖南省农业机械化技术推广站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742.2-2013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水稻育插秧机械化技术规范 第2部分：插秧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湖南省农业机械化技术推广站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748-2013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耕蒲船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湖南省农业机械鉴定站等3个单位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1"/>
                <w:szCs w:val="21"/>
              </w:rPr>
              <w:t>DB43/T 759-2013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钢结构农业机械库棚建设技术规范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湖南省农业机械化技术推广站、湖南农业大学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967-2014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盘式拖拉机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长沙桑莱特农业机械设备有限公司等2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247-2014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简易水稻联合收割机 技术条件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长沙桑莱特农业机械设备有限公司等2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1014-2015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秧盘播种流水线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湖南省农业机械化技术推广站、湖南农友机械集团有限公司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1015-2015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油茶种植机械化作业技术规程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湖南省农业机械化技术推广站、娄底市农业机械化技术推广站等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1016-2015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油菜机械化生产技术规程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湖南省农业机械化技术推广站、湖南省农业机械管理局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1079-2015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轮胎式抓草机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益阳莱工民富机械制造有限责任公司等2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1156-2016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多旋翼低空遥控植保机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湖南金骏农业科技有限公司等6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1162-2016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铰接式轮式拖拉机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湖南农业大学、长沙桑莱特农机设备有限公司等6个单位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1225-2016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秸秆制肥机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长沙碧野生态农业科技有限公司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1331-2017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石灰撒施机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长沙桑铼特农业机械设备有限公司、湖南农友机械集团有限公司等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1423-2018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循环运动式育苗设备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衡阳市农业机械化推广站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1439-2018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油菜联合播种机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湖南农业大学、湖南省农业机械鉴定站等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1451-2018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风力式捕虫器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湖南本业绿色防控科技股份有限公司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湖南省农机事务中心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459-2009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种植业农产品质量安全例行监测抽样方法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湖南省农产品质量检验检测中心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460-2009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种植业农产品质量安全例行监测点设立和管理规范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湖南省农产品质量检验检测中心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107-1997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新开耕地质量要求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湖南省基本农田管理办公室、湖南省土肥站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108-1997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中低产田土类型划分和质量改造要求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湖南省基本农田管理办公室、湖南省土肥湖南省工作站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120-1998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优质大米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湖南省水稻研究所、湖南省技术监督局、湖南省农业厅等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214-2004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隆回金银花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隆回县原产地域产品保护办公室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224-2004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湘西黄牛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湖南农业大学、湖南省畜牧水产局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264-2005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米粉专用稻谷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湖南省农业科学院水稻研究所等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330-2007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西瓜嫁接技术规范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湖南省农业技术推广总站、湖南省园艺研究所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860-2014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杂交水稻种子真实性和纯度鉴定  SSR分子标记法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湖南省水稻研究所、湖南省种子管理局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1585-2019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华容芥菜 品种繁育技术规程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华容县食品药品工商质量监督管理局等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1586-2019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华容芥菜 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华容县食品药品工商质量监督管理局等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1587-2019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华容芥菜 腌制技术规程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华容县食品药品工商质量监督管理局等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601-2010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辣椒早春设施栽培技术规程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衡阳市蔬菜研究所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602-2010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多子芋栽培技术规程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衡阳市蔬菜研究所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603-2010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春包菜栽培技术规程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衡阳市蔬菜研究所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607-2011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脱毒马铃薯原原种生产技术规程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608-2011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脱毒马铃薯原种及合格种薯生产技术规程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湖南农业大学园艺园林学院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676-2012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杂交棉亲本保纯与繁育技术规程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湖南省棉花科学研究所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1143-2015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十字花科蔬菜小菜蛾防控技术规程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湖南省植保所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1145-2015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水稻稻曲病综合防控技术规程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湖南省植保所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1144-2015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水稻稻曲病注射接种技术规程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湖南省植保所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313-2006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茶陵紫皮大蒜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株洲市农业局、茶陵县林业局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506-2009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东方田鼠监测与预报规范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湖南省植保植检站、中国科学院亚热带农业生态研究所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215-2004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隆回龙牙百合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隆回县原产地域产品保护办公室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202-2005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祁东黄花菜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湖南映武黄花集团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191-2003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肉牛饲养技术规程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湖南省畜牧兽医研究所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253-2005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邵东黄花菜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邵东县质量技术监督局、邵东县农业局、邵东县科技局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254-2005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邵东玉竹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邵东县质量技术监督局、邵东县农业局、邵东县科技局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272-2005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桃源大叶茶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桃源县质量技术监督局、桃源县农办、桃源县茶叶学会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312-2006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湘阴</w:t>
            </w: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藠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1"/>
                <w:szCs w:val="21"/>
              </w:rPr>
              <w:t>头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岳阳市农业局、湘阴县农业局、湘阴县质量技术监督局等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219-2004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雪峰乌骨鸡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怀化市畜牧水产局等4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216-2004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银鲴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湖南省水产科研所、湖南省畜牧水产局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115.1-1998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杂交辣椒种子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湖南省蔬菜所、长沙市质监局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606-2011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水稻机插秧育秧基质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湖南省长沙市农业机械研究所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621-2011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绿色食品（A级）湘莲生产技术要求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湖南省绿色食品办公室、湘潭县农业局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 023-2005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湖南省主要水系地表水环境功能区划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湖南省环境监测中心站、湖南省环境保护科学研究院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湖南省生态环境厅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 1377-2017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在用汽车排气污染物排放限值及检测方法（遥测法）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、长沙市机动车排气污染监控中心等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湖南省生态环境厅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969-2014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污染源排放废水锰、铅、镉在线监测系统技术规范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湖南省环境监测中心站等5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湖南省生态环境厅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1546-2018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kern w:val="0"/>
                <w:sz w:val="21"/>
                <w:szCs w:val="21"/>
              </w:rPr>
              <w:t>湖南省城镇污水处理厂主要水污染物排放标准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长沙环境保护职业技术学院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湖南省生态环境厅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455-2009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武冈卤菜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湖南省食品质量监督检测所、武冈市质量技术监督局等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799-2013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无公害茶叶安全生产技术规程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湖南农业大学、湖南省农业厅经济作物处、湖南省茶叶研究所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800.1-2013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有机茶出口种植基地安全质量控制技术规程 第1部分：基本要求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800.2-2013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有机茶出口种植基地安全质量控制技术规程 第2部分：栽培管理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800.3-2013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有机茶出口种植基地安全质量控制技术规程 第3部分：加工销售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800.4-2013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有机茶出口种植基地安全质量控制技术规程 第4部分：质量控制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湖南农业大学等4个单位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811.1-2013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湘式早餐 第1部分：湘式米粉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湖南省食品质量监督检验研究院、湖南省餐饮行业协会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811.2-2013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 w:val="21"/>
                <w:szCs w:val="21"/>
              </w:rPr>
              <w:t>湘式早餐 第2部分：双油珍珠烧卖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湖南省食品质量监督检验研究院、湖南省餐饮行业协会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811.3-2013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湘式早餐 第3部分：葱油酥饼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湖南省食品质量监督检验研究院、湖南省餐饮行业协会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862-2014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保靖黄金茶 毛尖工夫红茶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湖南省茶叶研究所、湖南省保靖县茶叶产业开发办公室等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863-2014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保靖黄金茶 毛尖绿茶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湖南省茶叶研究所、湖南省保靖县茶叶产业开发办公室等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湖南省食品标准化技术委员会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1172-2016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聚酯（PET）食用油瓶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湖南省食品和工业产品生产许可审查中心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湖南省食品接触材料标准化技术委员会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517-2010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竹、木胶合砧板甲醛释放限量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湖南省产（商）品质量监督检验所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湖南省食品接触材料标准化技术委员会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566-2010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餐饮计量规范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湖南省计量检测研究院等3个单位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（计量）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DB43/T 567-2010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公共机构能源计量器具配备和管理规范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湖南省计量检测研究院等5个单位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（计量）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563-2010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烟花爆竹机械通用技术条件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湖南省产商品质量监督检验所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（监督）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733-2012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家用卫生杀虫用品 杀蚊烟片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国家家用杀虫用品质量监督检验中心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（监督）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761-2013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拒水、防油、易去污功能棉服装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湖南旭荣制衣有限公司、湖南省纤检局等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（纤检）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762-2013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10"/>
                <w:kern w:val="0"/>
                <w:sz w:val="21"/>
                <w:szCs w:val="21"/>
              </w:rPr>
              <w:t>拒水、防油、易去污功能针织T恤衫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湖南旭荣制衣有限公司、湖南省纤检局等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（纤检）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855-2014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竹浆粘胶纤维袜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湖南莎丽袜业股份有限公司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（纤检）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1267-2017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机动车检验机构建设和运行管理规范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湖南省认证认可协会、湖南省公安厅交通警察总队等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（认可）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1038-2015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机械式停车设备维护保养规范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1081-2015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特种设备使用单位安全管理要求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湖南省特种设备管理协会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561-2010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曳引驱动电梯平衡系数免载荷检测方法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湖南省特种设备检测中心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562-2010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工业锅炉系统节能效果监测与评价技术导则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湖南省特种设备检测中心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960-2014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电梯安装改造重大修理施工方案编制规范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961-2014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家用电梯检验规范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963-2014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电梯用超级电容节能应急平层装置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964-2014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道路运输液体危险货物罐式车辆金属常压罐体定期检验规范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981-2015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在用电梯能效评价技术导则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1190-2016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锅炉安装监理技术导则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1255-2017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有机热载体锅炉安全操作规程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1326-2017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户外电子显示屏升降系统验收指南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1327-2017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电梯安装、改造、重大修理与定期自检规则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1430-2018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大型游乐设施监督检验和定期检验规则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1497-2018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电梯限速器校验规则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1498-2018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锅炉锅筒内部装置技术规范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湖南省特种设备检测研究院、湘潭锅炉有限责任公司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1499-2018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锅炉设计文件鉴定通用要求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1604-2019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液化石油气钢瓶检验安全技术规范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湖南省特种设备管理协会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1605-2019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曳引驱动电梯安全评估细则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1876-2020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特种设备网格化模式安全监察规范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常德市武陵区市场监督管理局等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1734-2020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快开门式压力容器联锁装置安全技术要求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湖南省特种设备管理协会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1735-2020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机械式停车设备安装规范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湖南省特种设备管理协会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1759-2020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有机热载体炉事故应急救援规范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2209-2021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特种设备作业人员考试机构基本条件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湖南省市场监督管理局特种设备安全监察局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1975-2021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站用钢质无缝储气瓶组定期检验规则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湖南省特种设备检验检测研究院等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2067-2021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电梯维护保养质量评价规则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kern w:val="0"/>
                <w:sz w:val="21"/>
                <w:szCs w:val="21"/>
              </w:rPr>
              <w:t>湖南省特种设备检测研究永州分院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1673-2019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电梯应急救援管理规范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湖南省特种设备检验检测研究院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湖南省特种设备标准化技术委员会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474-2009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血液透析用水卫生标准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湖南省疾病预防控制中心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1298-2017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医用超声探头表面消毒要求与效果评价方法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湖南省疾病预防控制中心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510-2010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旅行社星级划分与评定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湖南省旅游局行管办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758-2013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旅游饭店节能减排要求及考核评</w:t>
            </w:r>
            <w:r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21"/>
                <w:szCs w:val="21"/>
              </w:rPr>
              <w:t>价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湖南省旅游局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1150-2016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图书馆服务规范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湖南图书馆等10个单位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1399-2018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中小学生社会实践活动旅行社服务规范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湘潭康辉国际旅行社有限公司等4个单位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1503-2018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KTV娱乐场所服务规范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湖南华银酒店管理有限公司等4个单位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1536-2018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研学旅行导游服务规范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湖南锦华国际旅行社有限公司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湖南省文化和旅游厅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1025-2015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物流实训基地建设基本要求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湖南交通职业技术学院、湖南省标准化研究院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湖南省物流标准化技术委员会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1247-2017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木塑托盘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中南林业科技大学、深圳一通检测技术有限公司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湖南省物流标准化技术委员会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420-2008</w:t>
            </w:r>
          </w:p>
        </w:tc>
        <w:tc>
          <w:tcPr>
            <w:tcW w:w="419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油浸变压器排油注氮消防系统设计、施工及验收规范</w:t>
            </w:r>
          </w:p>
        </w:tc>
        <w:tc>
          <w:tcPr>
            <w:tcW w:w="4904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湖南省公安消防总队、长沙磐龙安全系统设备有限公司等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湖南省消防应急救援总队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481-2009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21"/>
                <w:szCs w:val="21"/>
              </w:rPr>
              <w:t>氮气（IG—100）灭火系统设计规范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湖南省公安消防总队、湖南得大消防有限公司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湖南省消防应急救援总队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587-2010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易燃易爆场所消防安全标准化管理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湖南省公安消防总队防火部、湖南得大消防有限公司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湖南省消防应急救援总队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875-2014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现代烟草农业烟叶生产基础设施建设  项目管理规程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湖南省烟草公司烟叶管理处、长沙市烟草公司、郴州市烟草公司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湖南省烟叶标准化技术委员会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121-2016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晒黄烟生产技术规程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湖南省烟草公司长沙市公司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湖南省烟叶标准化技术委员会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1811-2020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烟草专用生物发酵菜籽饼肥通用技术要求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中国烟草总公司湖南省公司、南京农业大学等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湖南省烟叶标准化技术委员会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106-2005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晒黄烟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湖南省烟草专卖局烟叶处等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湖南省烟叶标准化技术委员会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261-2005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晒红烟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湖南省烟草专卖局烟叶处等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  <w:t>湖南省烟叶标准化技术委员会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765-2013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1"/>
                <w:szCs w:val="21"/>
              </w:rPr>
              <w:t>渉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1"/>
                <w:szCs w:val="21"/>
              </w:rPr>
              <w:t>氯企业安全设施、应急器材和防护用品配置要求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湖南省安全技术中心等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湖南省应急管理厅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1035-2015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铜废料分类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湖南省标准化研究院、湖南金龙国际铜业有限公司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湖南省有色金属标准化技术委员会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1036-2015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废铜回收处理规范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湖南省标准化研究院、湖南金龙国际铜业有限公司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湖南省有色金属标准化技术委员会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579-2016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铋冶炼污染控制技术规范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湖南金旺铋业股份有限公司等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湖南省有色金属标准化技术委员会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1761-2020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多源基础地理空间矢量数据融合规范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湖南省自然资源事务中心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湖南省自然资源厅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508-2010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南岳衡山 环保礼仪香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衡阳市质量技术监督局南岳分局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南岳区人民政府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1615-2019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工程机械 物联网关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中联重科股份有限公司、湖南深拓智能设备股份有限公司等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全国建筑施工机械与设备标准化技术委员会混凝土分会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1397-2018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烟花爆竹 组合烟花模压筒体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湖南烟花爆竹产品安全质量监督检测中心等5个公司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195.01-2009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安全与质量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195.02-2009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第2部分：喷花类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195.03-2009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第3部分：旋转类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195.04-2009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第4部分：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升空类（火箭）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195.05-2009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第5部分：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旋转升空类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6"/>
                <w:kern w:val="0"/>
                <w:sz w:val="21"/>
                <w:szCs w:val="21"/>
              </w:rPr>
              <w:t>全国烟花爆竹标准化技术委员会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195.06-2009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第6部分：吐珠类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195.07-2009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第7部分：线香类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195.08-2009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第8部分：烟雾类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195.09-2009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第9部分：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造型玩具类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195.10-2009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第10部分：摩擦类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195.11-2009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第11部分：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小礼花类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195.12-2009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第12部分：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礼花弹类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195.13-2009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第13部分：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架子烟花类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195.14-2009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第14部分：炮竹类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195.15-2009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浏阳花炮 第15部分：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组合烟花类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湖南烟花爆竹产品安全计量监督检测中心等4个单位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850-2013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烟花爆竹用氧化铜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湖南省烟花爆竹产品质量监督检测中心、浏阳市沿溪三丰铸造厂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1189-2016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地理标志产品 宜章红炮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宜章县市场和质量监督管理局等5个单位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1296-2017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烟花爆竹 黑火药和引火线包装技术要求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湖南烟花爆竹产品安全质量监督检测中心等3个单位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853-2014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烟花爆竹 声响组合烟花（个人燃放类）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临澧县质量技术监督局等10个单位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全国烟花爆竹标准化技术</w:t>
            </w:r>
          </w:p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4"/>
                <w:kern w:val="0"/>
                <w:sz w:val="21"/>
                <w:szCs w:val="21"/>
              </w:rPr>
              <w:t>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DB43/T 876.5-2014</w:t>
            </w:r>
          </w:p>
        </w:tc>
        <w:tc>
          <w:tcPr>
            <w:tcW w:w="419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高标准农田建设 第5部分：灌溉排水</w:t>
            </w:r>
          </w:p>
        </w:tc>
        <w:tc>
          <w:tcPr>
            <w:tcW w:w="4904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4"/>
                <w:kern w:val="0"/>
                <w:sz w:val="21"/>
                <w:szCs w:val="21"/>
              </w:rPr>
              <w:t>湖南省水利水电科学研究所等14个单位</w:t>
            </w:r>
          </w:p>
        </w:tc>
        <w:tc>
          <w:tcPr>
            <w:tcW w:w="2705" w:type="dxa"/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</w:rPr>
              <w:t>湖南省水利厅</w:t>
            </w:r>
          </w:p>
        </w:tc>
      </w:tr>
    </w:tbl>
    <w:p>
      <w:pPr>
        <w:spacing w:line="480" w:lineRule="auto"/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474" w:right="1474" w:bottom="1474" w:left="1474" w:header="851" w:footer="1134" w:gutter="0"/>
      <w:pgNumType w:start="3"/>
      <w:cols w:space="720" w:num="1"/>
      <w:docGrid w:type="lines" w:linePitch="590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95D51"/>
    <w:multiLevelType w:val="singleLevel"/>
    <w:tmpl w:val="E0095D5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 w:val="21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 w:val="21"/>
      <w:szCs w:val="22"/>
    </w:rPr>
  </w:style>
  <w:style w:type="character" w:styleId="5">
    <w:name w:val="page number"/>
    <w:basedOn w:val="3"/>
    <w:uiPriority w:val="0"/>
  </w:style>
  <w:style w:type="table" w:customStyle="1" w:styleId="7">
    <w:name w:val="网格型1"/>
    <w:basedOn w:val="6"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2023-09-27T08:40:06Z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