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4A51A0">
        <w:tc>
          <w:tcPr>
            <w:tcW w:w="509" w:type="dxa"/>
          </w:tcPr>
          <w:p w:rsidR="004A51A0" w:rsidRDefault="0021146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A51A0" w:rsidRDefault="00935B2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21146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1146C">
              <w:rPr>
                <w:rFonts w:ascii="黑体" w:eastAsia="黑体" w:hAnsi="黑体"/>
                <w:sz w:val="21"/>
                <w:szCs w:val="21"/>
              </w:rPr>
              <w:t xml:space="preserve"> </w:t>
            </w:r>
            <w:r>
              <w:rPr>
                <w:rFonts w:ascii="黑体" w:eastAsia="黑体" w:hAnsi="黑体"/>
                <w:sz w:val="21"/>
                <w:szCs w:val="21"/>
              </w:rPr>
              <w:fldChar w:fldCharType="end"/>
            </w:r>
            <w:bookmarkEnd w:id="0"/>
          </w:p>
        </w:tc>
      </w:tr>
      <w:tr w:rsidR="004A51A0">
        <w:tc>
          <w:tcPr>
            <w:tcW w:w="509" w:type="dxa"/>
          </w:tcPr>
          <w:p w:rsidR="004A51A0" w:rsidRDefault="0021146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A51A0" w:rsidRDefault="00935B2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1146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1146C">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4A51A0">
        <w:tc>
          <w:tcPr>
            <w:tcW w:w="6407" w:type="dxa"/>
          </w:tcPr>
          <w:p w:rsidR="004A51A0" w:rsidRDefault="0021146C">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935B21">
              <w:fldChar w:fldCharType="begin">
                <w:ffData>
                  <w:name w:val="c1"/>
                  <w:enabled/>
                  <w:calcOnExit w:val="0"/>
                  <w:textInput>
                    <w:maxLength w:val="8"/>
                  </w:textInput>
                </w:ffData>
              </w:fldChar>
            </w:r>
            <w:bookmarkStart w:id="3" w:name="c1"/>
            <w:r>
              <w:instrText xml:space="preserve"> FORMTEXT </w:instrText>
            </w:r>
            <w:r w:rsidR="00935B21">
              <w:fldChar w:fldCharType="separate"/>
            </w:r>
            <w:r>
              <w:t>     </w:t>
            </w:r>
            <w:r w:rsidR="00935B21">
              <w:fldChar w:fldCharType="end"/>
            </w:r>
            <w:bookmarkEnd w:id="3"/>
          </w:p>
        </w:tc>
      </w:tr>
    </w:tbl>
    <w:p w:rsidR="004A51A0" w:rsidRDefault="00935B21">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21146C">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1146C">
        <w:rPr>
          <w:rFonts w:ascii="黑体" w:eastAsia="黑体" w:hint="eastAsia"/>
          <w:b w:val="0"/>
          <w:w w:val="100"/>
          <w:sz w:val="48"/>
        </w:rPr>
        <w:t>湖南省</w:t>
      </w:r>
      <w:r>
        <w:rPr>
          <w:rFonts w:ascii="黑体" w:eastAsia="黑体"/>
          <w:b w:val="0"/>
          <w:w w:val="100"/>
          <w:sz w:val="48"/>
        </w:rPr>
        <w:fldChar w:fldCharType="end"/>
      </w:r>
      <w:bookmarkEnd w:id="4"/>
      <w:r w:rsidR="0021146C">
        <w:rPr>
          <w:rFonts w:ascii="黑体" w:eastAsia="黑体" w:hAnsi="黑体" w:hint="eastAsia"/>
          <w:b w:val="0"/>
          <w:bCs w:val="0"/>
          <w:w w:val="100"/>
          <w:sz w:val="48"/>
          <w:szCs w:val="48"/>
        </w:rPr>
        <w:t>地方标准</w:t>
      </w:r>
    </w:p>
    <w:bookmarkEnd w:id="2"/>
    <w:p w:rsidR="004A51A0" w:rsidRDefault="0021146C">
      <w:pPr>
        <w:pStyle w:val="afffffffffc"/>
        <w:framePr w:wrap="auto"/>
        <w:rPr>
          <w:lang w:val="fr-FR"/>
        </w:rPr>
      </w:pPr>
      <w:r>
        <w:rPr>
          <w:lang w:val="fr-FR"/>
        </w:rPr>
        <w:t>DB</w:t>
      </w:r>
      <w:r>
        <w:rPr>
          <w:sz w:val="15"/>
          <w:szCs w:val="15"/>
          <w:lang w:val="fr-FR"/>
        </w:rPr>
        <w:t xml:space="preserve"> </w:t>
      </w:r>
      <w:r w:rsidR="00935B21">
        <w:fldChar w:fldCharType="begin">
          <w:ffData>
            <w:name w:val="文字1"/>
            <w:enabled/>
            <w:calcOnExit w:val="0"/>
            <w:textInput>
              <w:default w:val="XX/T"/>
            </w:textInput>
          </w:ffData>
        </w:fldChar>
      </w:r>
      <w:bookmarkStart w:id="5" w:name="文字1"/>
      <w:r>
        <w:rPr>
          <w:lang w:val="fr-FR"/>
        </w:rPr>
        <w:instrText xml:space="preserve"> FORMTEXT </w:instrText>
      </w:r>
      <w:r w:rsidR="00935B21">
        <w:fldChar w:fldCharType="separate"/>
      </w:r>
      <w:r>
        <w:rPr>
          <w:lang w:val="fr-FR"/>
        </w:rPr>
        <w:t>XX/T</w:t>
      </w:r>
      <w:r w:rsidR="00935B21">
        <w:fldChar w:fldCharType="end"/>
      </w:r>
      <w:bookmarkEnd w:id="5"/>
      <w:r>
        <w:rPr>
          <w:lang w:val="fr-FR"/>
        </w:rPr>
        <w:t xml:space="preserve"> </w:t>
      </w:r>
      <w:r w:rsidR="00935B21">
        <w:fldChar w:fldCharType="begin">
          <w:ffData>
            <w:name w:val="NSTD_CODE_F"/>
            <w:enabled/>
            <w:calcOnExit w:val="0"/>
            <w:textInput>
              <w:default w:val="XXXX"/>
            </w:textInput>
          </w:ffData>
        </w:fldChar>
      </w:r>
      <w:bookmarkStart w:id="6" w:name="NSTD_CODE_F"/>
      <w:r>
        <w:rPr>
          <w:lang w:val="fr-FR"/>
        </w:rPr>
        <w:instrText xml:space="preserve"> FORMTEXT </w:instrText>
      </w:r>
      <w:r w:rsidR="00935B21">
        <w:fldChar w:fldCharType="separate"/>
      </w:r>
      <w:r>
        <w:rPr>
          <w:lang w:val="fr-FR"/>
        </w:rPr>
        <w:t>XXXX</w:t>
      </w:r>
      <w:r w:rsidR="00935B21">
        <w:fldChar w:fldCharType="end"/>
      </w:r>
      <w:bookmarkEnd w:id="6"/>
      <w:r>
        <w:rPr>
          <w:rFonts w:hAnsi="黑体"/>
          <w:lang w:val="fr-FR"/>
        </w:rPr>
        <w:t>—</w:t>
      </w:r>
      <w:r w:rsidR="00935B21">
        <w:fldChar w:fldCharType="begin">
          <w:ffData>
            <w:name w:val="NSTD_CODE_B"/>
            <w:enabled/>
            <w:calcOnExit w:val="0"/>
            <w:textInput>
              <w:default w:val="XXXX"/>
            </w:textInput>
          </w:ffData>
        </w:fldChar>
      </w:r>
      <w:bookmarkStart w:id="7" w:name="NSTD_CODE_B"/>
      <w:r>
        <w:rPr>
          <w:lang w:val="fr-FR"/>
        </w:rPr>
        <w:instrText xml:space="preserve"> FORMTEXT </w:instrText>
      </w:r>
      <w:r w:rsidR="00935B21">
        <w:fldChar w:fldCharType="separate"/>
      </w:r>
      <w:r>
        <w:rPr>
          <w:lang w:val="fr-FR"/>
        </w:rPr>
        <w:t>XXXX</w:t>
      </w:r>
      <w:r w:rsidR="00935B21">
        <w:fldChar w:fldCharType="end"/>
      </w:r>
      <w:bookmarkEnd w:id="7"/>
    </w:p>
    <w:p w:rsidR="004A51A0" w:rsidRDefault="00935B21">
      <w:pPr>
        <w:pStyle w:val="afffffffffd"/>
        <w:framePr w:wrap="auto"/>
        <w:rPr>
          <w:rFonts w:hAnsi="黑体"/>
        </w:rPr>
      </w:pPr>
      <w:r>
        <w:rPr>
          <w:rFonts w:hAnsi="黑体"/>
        </w:rPr>
        <w:fldChar w:fldCharType="begin">
          <w:ffData>
            <w:name w:val="OSTD_CODE"/>
            <w:enabled/>
            <w:calcOnExit w:val="0"/>
            <w:textInput/>
          </w:ffData>
        </w:fldChar>
      </w:r>
      <w:bookmarkStart w:id="8" w:name="OSTD_CODE"/>
      <w:r w:rsidR="0021146C">
        <w:rPr>
          <w:rFonts w:hAnsi="黑体"/>
        </w:rPr>
        <w:instrText xml:space="preserve"> FORMTEXT </w:instrText>
      </w:r>
      <w:r>
        <w:rPr>
          <w:rFonts w:hAnsi="黑体"/>
        </w:rPr>
      </w:r>
      <w:r>
        <w:rPr>
          <w:rFonts w:hAnsi="黑体"/>
        </w:rPr>
        <w:fldChar w:fldCharType="separate"/>
      </w:r>
      <w:r w:rsidR="0021146C">
        <w:rPr>
          <w:rFonts w:hAnsi="黑体"/>
        </w:rPr>
        <w:t>     </w:t>
      </w:r>
      <w:r>
        <w:rPr>
          <w:rFonts w:hAnsi="黑体"/>
        </w:rPr>
        <w:fldChar w:fldCharType="end"/>
      </w:r>
      <w:bookmarkEnd w:id="8"/>
    </w:p>
    <w:p w:rsidR="004A51A0" w:rsidRDefault="00935B21">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mso-width-relative:page;mso-height-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3+&#10;I8zYAAAADAEAAA8AAAAAAAAAAQAgAAAAIgAAAGRycy9kb3ducmV2LnhtbFBLAQIUABQAAAAIAIdO&#10;4kANPiPe6gEAALoDAAAOAAAAAAAAAAEAIAAAACcBAABkcnMvZTJvRG9jLnhtbFBLBQYAAAAABgAG&#10;AFkBAACDBQAAAAA=&#10;" o:allowoverlap="f">
            <w10:wrap anchorx="page" anchory="page"/>
          </v:line>
        </w:pict>
      </w:r>
    </w:p>
    <w:p w:rsidR="004A51A0" w:rsidRDefault="004A51A0">
      <w:pPr>
        <w:pStyle w:val="affffa"/>
        <w:framePr w:w="9639" w:h="6976" w:hRule="exact" w:hSpace="0" w:vSpace="0" w:wrap="around" w:hAnchor="page" w:y="6408"/>
        <w:jc w:val="center"/>
        <w:rPr>
          <w:rFonts w:ascii="黑体" w:eastAsia="黑体" w:hAnsi="黑体"/>
          <w:b w:val="0"/>
          <w:bCs w:val="0"/>
          <w:w w:val="100"/>
        </w:rPr>
      </w:pPr>
    </w:p>
    <w:p w:rsidR="004A51A0" w:rsidRDefault="00935B2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21146C">
        <w:instrText xml:space="preserve"> FORMTEXT </w:instrText>
      </w:r>
      <w:r>
        <w:fldChar w:fldCharType="separate"/>
      </w:r>
      <w:r w:rsidR="0021146C">
        <w:rPr>
          <w:rFonts w:hint="eastAsia"/>
        </w:rPr>
        <w:t>食品专用发热包技术要求</w:t>
      </w:r>
      <w:r>
        <w:fldChar w:fldCharType="end"/>
      </w:r>
      <w:bookmarkEnd w:id="9"/>
    </w:p>
    <w:p w:rsidR="004A51A0" w:rsidRDefault="004A51A0">
      <w:pPr>
        <w:framePr w:w="9639" w:h="6974" w:hRule="exact" w:wrap="around" w:vAnchor="page" w:hAnchor="page" w:x="1419" w:y="6408" w:anchorLock="1"/>
        <w:ind w:left="-1418"/>
      </w:pPr>
    </w:p>
    <w:p w:rsidR="004A51A0" w:rsidRDefault="00935B21">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21146C">
        <w:rPr>
          <w:rFonts w:eastAsia="黑体"/>
          <w:szCs w:val="28"/>
        </w:rPr>
        <w:instrText xml:space="preserve"> FORMTEXT </w:instrText>
      </w:r>
      <w:r>
        <w:rPr>
          <w:rFonts w:eastAsia="黑体"/>
          <w:szCs w:val="28"/>
        </w:rPr>
      </w:r>
      <w:r>
        <w:rPr>
          <w:rFonts w:eastAsia="黑体"/>
          <w:szCs w:val="28"/>
        </w:rPr>
        <w:fldChar w:fldCharType="separate"/>
      </w:r>
      <w:r w:rsidR="0021146C">
        <w:rPr>
          <w:rFonts w:eastAsia="黑体" w:hint="eastAsia"/>
          <w:szCs w:val="28"/>
        </w:rPr>
        <w:t>Technical requirements of special heating bag for food</w:t>
      </w:r>
      <w:r>
        <w:rPr>
          <w:rFonts w:eastAsia="黑体"/>
          <w:szCs w:val="28"/>
        </w:rPr>
        <w:fldChar w:fldCharType="end"/>
      </w:r>
      <w:bookmarkEnd w:id="10"/>
    </w:p>
    <w:p w:rsidR="004A51A0" w:rsidRDefault="004A51A0">
      <w:pPr>
        <w:framePr w:w="9639" w:h="6974" w:hRule="exact" w:wrap="around" w:vAnchor="page" w:hAnchor="page" w:x="1419" w:y="6408" w:anchorLock="1"/>
        <w:spacing w:line="760" w:lineRule="exact"/>
        <w:ind w:left="-1418"/>
      </w:pPr>
    </w:p>
    <w:p w:rsidR="004A51A0" w:rsidRDefault="004A51A0">
      <w:pPr>
        <w:pStyle w:val="afffffff2"/>
        <w:framePr w:w="9639" w:h="6974" w:hRule="exact" w:wrap="around" w:vAnchor="page" w:hAnchor="page" w:x="1419" w:y="6408" w:anchorLock="1"/>
        <w:textAlignment w:val="bottom"/>
        <w:rPr>
          <w:rFonts w:eastAsia="黑体"/>
          <w:szCs w:val="28"/>
        </w:rPr>
      </w:pPr>
    </w:p>
    <w:p w:rsidR="004A51A0" w:rsidRDefault="00935B2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21146C">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4A51A0" w:rsidRDefault="00935B21">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21146C">
        <w:rPr>
          <w:sz w:val="21"/>
          <w:szCs w:val="28"/>
        </w:rPr>
        <w:instrText xml:space="preserve"> FORMTEXT </w:instrText>
      </w:r>
      <w:r>
        <w:rPr>
          <w:sz w:val="21"/>
          <w:szCs w:val="28"/>
        </w:rPr>
      </w:r>
      <w:r>
        <w:rPr>
          <w:sz w:val="21"/>
          <w:szCs w:val="28"/>
        </w:rPr>
        <w:fldChar w:fldCharType="separate"/>
      </w:r>
      <w:r w:rsidR="0021146C">
        <w:rPr>
          <w:sz w:val="21"/>
          <w:szCs w:val="28"/>
        </w:rPr>
        <w:t>     </w:t>
      </w:r>
      <w:r>
        <w:rPr>
          <w:sz w:val="21"/>
          <w:szCs w:val="28"/>
        </w:rPr>
        <w:fldChar w:fldCharType="end"/>
      </w:r>
      <w:bookmarkEnd w:id="12"/>
    </w:p>
    <w:p w:rsidR="004A51A0" w:rsidRDefault="00935B21" w:rsidP="00935B21">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21146C">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4A51A0" w:rsidRDefault="00935B21">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21146C">
        <w:rPr>
          <w:rFonts w:ascii="黑体"/>
        </w:rPr>
        <w:instrText xml:space="preserve"> FORMTEXT </w:instrText>
      </w:r>
      <w:r>
        <w:rPr>
          <w:rFonts w:ascii="黑体"/>
        </w:rPr>
      </w:r>
      <w:r>
        <w:rPr>
          <w:rFonts w:ascii="黑体"/>
        </w:rPr>
        <w:fldChar w:fldCharType="separate"/>
      </w:r>
      <w:r w:rsidR="0021146C">
        <w:rPr>
          <w:rFonts w:ascii="黑体"/>
        </w:rPr>
        <w:t>XXXX</w:t>
      </w:r>
      <w:r>
        <w:rPr>
          <w:rFonts w:ascii="黑体"/>
        </w:rPr>
        <w:fldChar w:fldCharType="end"/>
      </w:r>
      <w:bookmarkEnd w:id="14"/>
      <w:r w:rsidR="0021146C">
        <w:t xml:space="preserve"> </w:t>
      </w:r>
      <w:r w:rsidR="0021146C">
        <w:rPr>
          <w:rFonts w:ascii="黑体"/>
        </w:rPr>
        <w:t>-</w:t>
      </w:r>
      <w:r w:rsidR="0021146C">
        <w:t xml:space="preserve"> </w:t>
      </w:r>
      <w:r>
        <w:rPr>
          <w:rFonts w:ascii="黑体"/>
        </w:rPr>
        <w:fldChar w:fldCharType="begin">
          <w:ffData>
            <w:name w:val="PLSH_DATE_M"/>
            <w:enabled/>
            <w:calcOnExit w:val="0"/>
            <w:textInput>
              <w:default w:val="XX"/>
              <w:maxLength w:val="2"/>
            </w:textInput>
          </w:ffData>
        </w:fldChar>
      </w:r>
      <w:bookmarkStart w:id="15" w:name="PLSH_DATE_M"/>
      <w:r w:rsidR="0021146C">
        <w:rPr>
          <w:rFonts w:ascii="黑体"/>
        </w:rPr>
        <w:instrText xml:space="preserve"> FORMTEXT </w:instrText>
      </w:r>
      <w:r>
        <w:rPr>
          <w:rFonts w:ascii="黑体"/>
        </w:rPr>
      </w:r>
      <w:r>
        <w:rPr>
          <w:rFonts w:ascii="黑体"/>
        </w:rPr>
        <w:fldChar w:fldCharType="separate"/>
      </w:r>
      <w:r w:rsidR="0021146C">
        <w:rPr>
          <w:rFonts w:ascii="黑体"/>
        </w:rPr>
        <w:t>XX</w:t>
      </w:r>
      <w:r>
        <w:rPr>
          <w:rFonts w:ascii="黑体"/>
        </w:rPr>
        <w:fldChar w:fldCharType="end"/>
      </w:r>
      <w:bookmarkEnd w:id="15"/>
      <w:r w:rsidR="0021146C">
        <w:t xml:space="preserve"> </w:t>
      </w:r>
      <w:r w:rsidR="0021146C">
        <w:rPr>
          <w:rFonts w:ascii="黑体"/>
        </w:rPr>
        <w:t>-</w:t>
      </w:r>
      <w:r w:rsidR="0021146C">
        <w:t xml:space="preserve"> </w:t>
      </w:r>
      <w:r>
        <w:rPr>
          <w:rFonts w:ascii="黑体"/>
        </w:rPr>
        <w:fldChar w:fldCharType="begin">
          <w:ffData>
            <w:name w:val="PLSH_DATE_D"/>
            <w:enabled/>
            <w:calcOnExit w:val="0"/>
            <w:textInput>
              <w:default w:val="XX"/>
              <w:maxLength w:val="2"/>
            </w:textInput>
          </w:ffData>
        </w:fldChar>
      </w:r>
      <w:bookmarkStart w:id="16" w:name="PLSH_DATE_D"/>
      <w:r w:rsidR="0021146C">
        <w:rPr>
          <w:rFonts w:ascii="黑体"/>
        </w:rPr>
        <w:instrText xml:space="preserve"> FORMTEXT </w:instrText>
      </w:r>
      <w:r>
        <w:rPr>
          <w:rFonts w:ascii="黑体"/>
        </w:rPr>
      </w:r>
      <w:r>
        <w:rPr>
          <w:rFonts w:ascii="黑体"/>
        </w:rPr>
        <w:fldChar w:fldCharType="separate"/>
      </w:r>
      <w:r w:rsidR="0021146C">
        <w:rPr>
          <w:rFonts w:ascii="黑体"/>
        </w:rPr>
        <w:t>XX</w:t>
      </w:r>
      <w:r>
        <w:rPr>
          <w:rFonts w:ascii="黑体"/>
        </w:rPr>
        <w:fldChar w:fldCharType="end"/>
      </w:r>
      <w:bookmarkEnd w:id="16"/>
      <w:r w:rsidR="0021146C">
        <w:rPr>
          <w:rFonts w:hint="eastAsia"/>
        </w:rPr>
        <w:t>发布</w:t>
      </w:r>
    </w:p>
    <w:p w:rsidR="004A51A0" w:rsidRDefault="00935B21">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21146C">
        <w:rPr>
          <w:rFonts w:ascii="黑体"/>
        </w:rPr>
        <w:instrText xml:space="preserve"> FORMTEXT </w:instrText>
      </w:r>
      <w:r>
        <w:rPr>
          <w:rFonts w:ascii="黑体"/>
        </w:rPr>
      </w:r>
      <w:r>
        <w:rPr>
          <w:rFonts w:ascii="黑体"/>
        </w:rPr>
        <w:fldChar w:fldCharType="separate"/>
      </w:r>
      <w:r w:rsidR="0021146C">
        <w:rPr>
          <w:rFonts w:ascii="黑体"/>
        </w:rPr>
        <w:t>XXXX</w:t>
      </w:r>
      <w:r>
        <w:rPr>
          <w:rFonts w:ascii="黑体"/>
        </w:rPr>
        <w:fldChar w:fldCharType="end"/>
      </w:r>
      <w:bookmarkEnd w:id="17"/>
      <w:r w:rsidR="0021146C">
        <w:t xml:space="preserve"> </w:t>
      </w:r>
      <w:r w:rsidR="0021146C">
        <w:rPr>
          <w:rFonts w:ascii="黑体"/>
        </w:rPr>
        <w:t>-</w:t>
      </w:r>
      <w:r w:rsidR="0021146C">
        <w:t xml:space="preserve"> </w:t>
      </w:r>
      <w:r>
        <w:rPr>
          <w:rFonts w:ascii="黑体"/>
        </w:rPr>
        <w:fldChar w:fldCharType="begin">
          <w:ffData>
            <w:name w:val="CROT_DATE_M"/>
            <w:enabled/>
            <w:calcOnExit w:val="0"/>
            <w:textInput>
              <w:default w:val="XX"/>
              <w:maxLength w:val="2"/>
            </w:textInput>
          </w:ffData>
        </w:fldChar>
      </w:r>
      <w:bookmarkStart w:id="18" w:name="CROT_DATE_M"/>
      <w:r w:rsidR="0021146C">
        <w:rPr>
          <w:rFonts w:ascii="黑体"/>
        </w:rPr>
        <w:instrText xml:space="preserve"> FORMTEXT </w:instrText>
      </w:r>
      <w:r>
        <w:rPr>
          <w:rFonts w:ascii="黑体"/>
        </w:rPr>
      </w:r>
      <w:r>
        <w:rPr>
          <w:rFonts w:ascii="黑体"/>
        </w:rPr>
        <w:fldChar w:fldCharType="separate"/>
      </w:r>
      <w:r w:rsidR="0021146C">
        <w:rPr>
          <w:rFonts w:ascii="黑体"/>
        </w:rPr>
        <w:t>XX</w:t>
      </w:r>
      <w:r>
        <w:rPr>
          <w:rFonts w:ascii="黑体"/>
        </w:rPr>
        <w:fldChar w:fldCharType="end"/>
      </w:r>
      <w:bookmarkEnd w:id="18"/>
      <w:r w:rsidR="0021146C">
        <w:t xml:space="preserve"> </w:t>
      </w:r>
      <w:r w:rsidR="0021146C">
        <w:rPr>
          <w:rFonts w:ascii="黑体"/>
        </w:rPr>
        <w:t>-</w:t>
      </w:r>
      <w:r w:rsidR="0021146C">
        <w:t xml:space="preserve"> </w:t>
      </w:r>
      <w:r>
        <w:rPr>
          <w:rFonts w:ascii="黑体"/>
        </w:rPr>
        <w:fldChar w:fldCharType="begin">
          <w:ffData>
            <w:name w:val="CROT_DATE_D"/>
            <w:enabled/>
            <w:calcOnExit w:val="0"/>
            <w:textInput>
              <w:default w:val="XX"/>
              <w:maxLength w:val="2"/>
            </w:textInput>
          </w:ffData>
        </w:fldChar>
      </w:r>
      <w:bookmarkStart w:id="19" w:name="CROT_DATE_D"/>
      <w:r w:rsidR="0021146C">
        <w:rPr>
          <w:rFonts w:ascii="黑体"/>
        </w:rPr>
        <w:instrText xml:space="preserve"> FORMTEXT </w:instrText>
      </w:r>
      <w:r>
        <w:rPr>
          <w:rFonts w:ascii="黑体"/>
        </w:rPr>
      </w:r>
      <w:r>
        <w:rPr>
          <w:rFonts w:ascii="黑体"/>
        </w:rPr>
        <w:fldChar w:fldCharType="separate"/>
      </w:r>
      <w:r w:rsidR="0021146C">
        <w:rPr>
          <w:rFonts w:ascii="黑体"/>
        </w:rPr>
        <w:t>XX</w:t>
      </w:r>
      <w:r>
        <w:rPr>
          <w:rFonts w:ascii="黑体"/>
        </w:rPr>
        <w:fldChar w:fldCharType="end"/>
      </w:r>
      <w:bookmarkEnd w:id="19"/>
      <w:r w:rsidR="0021146C">
        <w:rPr>
          <w:rFonts w:hint="eastAsia"/>
        </w:rPr>
        <w:t>实施</w:t>
      </w:r>
    </w:p>
    <w:p w:rsidR="004A51A0" w:rsidRDefault="00935B21">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21146C">
        <w:rPr>
          <w:rFonts w:hAnsi="黑体"/>
          <w:w w:val="100"/>
          <w:sz w:val="28"/>
        </w:rPr>
        <w:instrText xml:space="preserve"> FORMTEXT </w:instrText>
      </w:r>
      <w:r>
        <w:rPr>
          <w:rFonts w:hAnsi="黑体"/>
          <w:w w:val="100"/>
          <w:sz w:val="28"/>
        </w:rPr>
      </w:r>
      <w:r>
        <w:rPr>
          <w:rFonts w:hAnsi="黑体"/>
          <w:w w:val="100"/>
          <w:sz w:val="28"/>
        </w:rPr>
        <w:fldChar w:fldCharType="separate"/>
      </w:r>
      <w:r w:rsidR="0021146C">
        <w:rPr>
          <w:rFonts w:hAnsi="黑体" w:hint="eastAsia"/>
          <w:w w:val="100"/>
          <w:sz w:val="28"/>
        </w:rPr>
        <w:t>湖南省市场监督管理局</w:t>
      </w:r>
      <w:r>
        <w:rPr>
          <w:rFonts w:hAnsi="黑体"/>
          <w:w w:val="100"/>
          <w:sz w:val="28"/>
        </w:rPr>
        <w:fldChar w:fldCharType="end"/>
      </w:r>
      <w:bookmarkEnd w:id="20"/>
      <w:r w:rsidR="0021146C">
        <w:rPr>
          <w:rFonts w:ascii="Times New Roman"/>
          <w:w w:val="100"/>
          <w:sz w:val="28"/>
        </w:rPr>
        <w:t>  </w:t>
      </w:r>
      <w:r w:rsidR="0021146C">
        <w:rPr>
          <w:rStyle w:val="afffffffffff3"/>
          <w:rFonts w:hAnsi="黑体" w:hint="eastAsia"/>
          <w:position w:val="0"/>
        </w:rPr>
        <w:t>发</w:t>
      </w:r>
      <w:r w:rsidR="0021146C">
        <w:rPr>
          <w:rStyle w:val="afffffffffff3"/>
          <w:rFonts w:hAnsi="黑体" w:hint="eastAsia"/>
          <w:spacing w:val="0"/>
          <w:position w:val="0"/>
        </w:rPr>
        <w:t>布</w:t>
      </w:r>
    </w:p>
    <w:p w:rsidR="004A51A0" w:rsidRDefault="00935B21">
      <w:pPr>
        <w:rPr>
          <w:rFonts w:ascii="宋体" w:hAnsi="宋体"/>
          <w:sz w:val="28"/>
          <w:szCs w:val="28"/>
        </w:rPr>
        <w:sectPr w:rsidR="004A51A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mso-width-relative:page;mso-height-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U8lY26AEAALg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4rPuPMCUsD&#10;v//84+7T118/v9B5//0bmyWROo8lxS7dOiSasnc3/hrkR2QOlq1wW5WbvT14QpikjOKvlGSgp1Kb&#10;7i3UFCN2EbJifRNsgiQtWJ8HczgPRvWRSXq8mJA6L2lm8uQrRHlK9AHjGwWWpUvFjXZJM1GK/TXG&#10;1IgoTyHp2cGVNibP3TjWVfz1bDrLCQhG18mZwjBsN0sT2F6kzclfZkWeh2EBdq4eihiX8lReumPl&#10;E+tBvw3Uh3U4SUMDzb0dly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mp0YvX&#10;AAAADgEAAA8AAAAAAAAAAQAgAAAAIgAAAGRycy9kb3ducmV2LnhtbFBLAQIUABQAAAAIAIdO4kCU&#10;8lY26AEAALgDAAAOAAAAAAAAAAEAIAAAACYBAABkcnMvZTJvRG9jLnhtbFBLBQYAAAAABgAGAFkB&#10;AACABQAAAAA=&#10;">
            <w10:wrap anchorx="page" anchory="page"/>
            <w10:anchorlock/>
          </v:line>
        </w:pict>
      </w:r>
    </w:p>
    <w:p w:rsidR="004A51A0" w:rsidRDefault="0021146C">
      <w:pPr>
        <w:pStyle w:val="affffff4"/>
        <w:spacing w:after="468"/>
      </w:pPr>
      <w:bookmarkStart w:id="21" w:name="BookMark1"/>
      <w:bookmarkStart w:id="22" w:name="_Toc108062528"/>
      <w:bookmarkStart w:id="23" w:name="_Toc108062504"/>
      <w:r>
        <w:rPr>
          <w:rFonts w:hint="eastAsia"/>
          <w:spacing w:val="320"/>
        </w:rPr>
        <w:lastRenderedPageBreak/>
        <w:t>目</w:t>
      </w:r>
      <w:r>
        <w:rPr>
          <w:rFonts w:hint="eastAsia"/>
        </w:rPr>
        <w:t>次</w:t>
      </w:r>
    </w:p>
    <w:p w:rsidR="005D4C35" w:rsidRDefault="00935B21">
      <w:pPr>
        <w:pStyle w:val="10"/>
        <w:tabs>
          <w:tab w:val="right" w:leader="dot" w:pos="9344"/>
        </w:tabs>
        <w:rPr>
          <w:rFonts w:asciiTheme="minorHAnsi" w:eastAsiaTheme="minorEastAsia" w:hAnsiTheme="minorHAnsi" w:cstheme="minorBidi"/>
          <w:noProof/>
          <w:szCs w:val="22"/>
        </w:rPr>
      </w:pPr>
      <w:r w:rsidRPr="00935B21">
        <w:fldChar w:fldCharType="begin"/>
      </w:r>
      <w:r w:rsidR="0021146C">
        <w:instrText xml:space="preserve"> TOC \o "1-1" \h \t "标准文件_一级条标题,2,标准文件_附录一级条标题,2," </w:instrText>
      </w:r>
      <w:r w:rsidRPr="00935B21">
        <w:fldChar w:fldCharType="separate"/>
      </w:r>
      <w:hyperlink w:anchor="_Toc145525491" w:history="1">
        <w:r w:rsidR="005D4C35" w:rsidRPr="003335AE">
          <w:rPr>
            <w:rStyle w:val="affff6"/>
            <w:rFonts w:hint="eastAsia"/>
            <w:noProof/>
            <w:spacing w:val="320"/>
          </w:rPr>
          <w:t>前</w:t>
        </w:r>
        <w:r w:rsidR="005D4C35" w:rsidRPr="003335AE">
          <w:rPr>
            <w:rStyle w:val="affff6"/>
            <w:rFonts w:hint="eastAsia"/>
            <w:noProof/>
          </w:rPr>
          <w:t>言</w:t>
        </w:r>
        <w:r w:rsidR="005D4C35">
          <w:rPr>
            <w:noProof/>
          </w:rPr>
          <w:tab/>
        </w:r>
        <w:r w:rsidR="005D4C35">
          <w:rPr>
            <w:noProof/>
          </w:rPr>
          <w:fldChar w:fldCharType="begin"/>
        </w:r>
        <w:r w:rsidR="005D4C35">
          <w:rPr>
            <w:noProof/>
          </w:rPr>
          <w:instrText xml:space="preserve"> PAGEREF _Toc145525491 \h </w:instrText>
        </w:r>
        <w:r w:rsidR="005D4C35">
          <w:rPr>
            <w:noProof/>
          </w:rPr>
        </w:r>
        <w:r w:rsidR="005D4C35">
          <w:rPr>
            <w:noProof/>
          </w:rPr>
          <w:fldChar w:fldCharType="separate"/>
        </w:r>
        <w:r w:rsidR="005D4C35">
          <w:rPr>
            <w:noProof/>
          </w:rPr>
          <w:t>II</w:t>
        </w:r>
        <w:r w:rsidR="005D4C35">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492" w:history="1">
        <w:r w:rsidRPr="003335AE">
          <w:rPr>
            <w:rStyle w:val="affff6"/>
            <w:noProof/>
          </w:rPr>
          <w:t>1</w:t>
        </w:r>
        <w:r w:rsidRPr="003335AE">
          <w:rPr>
            <w:rStyle w:val="affff6"/>
            <w:rFonts w:hint="eastAsia"/>
            <w:noProof/>
          </w:rPr>
          <w:t xml:space="preserve"> 范围</w:t>
        </w:r>
        <w:r>
          <w:rPr>
            <w:noProof/>
          </w:rPr>
          <w:tab/>
        </w:r>
        <w:r>
          <w:rPr>
            <w:noProof/>
          </w:rPr>
          <w:fldChar w:fldCharType="begin"/>
        </w:r>
        <w:r>
          <w:rPr>
            <w:noProof/>
          </w:rPr>
          <w:instrText xml:space="preserve"> PAGEREF _Toc145525492 \h </w:instrText>
        </w:r>
        <w:r>
          <w:rPr>
            <w:noProof/>
          </w:rPr>
        </w:r>
        <w:r>
          <w:rPr>
            <w:noProof/>
          </w:rPr>
          <w:fldChar w:fldCharType="separate"/>
        </w:r>
        <w:r>
          <w:rPr>
            <w:noProof/>
          </w:rPr>
          <w:t>1</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493" w:history="1">
        <w:r w:rsidRPr="003335AE">
          <w:rPr>
            <w:rStyle w:val="affff6"/>
            <w:noProof/>
          </w:rPr>
          <w:t>2</w:t>
        </w:r>
        <w:r w:rsidRPr="003335AE">
          <w:rPr>
            <w:rStyle w:val="affff6"/>
            <w:rFonts w:hint="eastAsia"/>
            <w:noProof/>
          </w:rPr>
          <w:t xml:space="preserve"> 规范性引用文件</w:t>
        </w:r>
        <w:r>
          <w:rPr>
            <w:noProof/>
          </w:rPr>
          <w:tab/>
        </w:r>
        <w:r>
          <w:rPr>
            <w:noProof/>
          </w:rPr>
          <w:fldChar w:fldCharType="begin"/>
        </w:r>
        <w:r>
          <w:rPr>
            <w:noProof/>
          </w:rPr>
          <w:instrText xml:space="preserve"> PAGEREF _Toc145525493 \h </w:instrText>
        </w:r>
        <w:r>
          <w:rPr>
            <w:noProof/>
          </w:rPr>
        </w:r>
        <w:r>
          <w:rPr>
            <w:noProof/>
          </w:rPr>
          <w:fldChar w:fldCharType="separate"/>
        </w:r>
        <w:r>
          <w:rPr>
            <w:noProof/>
          </w:rPr>
          <w:t>1</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494" w:history="1">
        <w:r w:rsidRPr="003335AE">
          <w:rPr>
            <w:rStyle w:val="affff6"/>
            <w:noProof/>
          </w:rPr>
          <w:t>3</w:t>
        </w:r>
        <w:r w:rsidRPr="003335AE">
          <w:rPr>
            <w:rStyle w:val="affff6"/>
            <w:rFonts w:hint="eastAsia"/>
            <w:noProof/>
          </w:rPr>
          <w:t xml:space="preserve"> 术语和定义</w:t>
        </w:r>
        <w:r>
          <w:rPr>
            <w:noProof/>
          </w:rPr>
          <w:tab/>
        </w:r>
        <w:r>
          <w:rPr>
            <w:noProof/>
          </w:rPr>
          <w:fldChar w:fldCharType="begin"/>
        </w:r>
        <w:r>
          <w:rPr>
            <w:noProof/>
          </w:rPr>
          <w:instrText xml:space="preserve"> PAGEREF _Toc145525494 \h </w:instrText>
        </w:r>
        <w:r>
          <w:rPr>
            <w:noProof/>
          </w:rPr>
        </w:r>
        <w:r>
          <w:rPr>
            <w:noProof/>
          </w:rPr>
          <w:fldChar w:fldCharType="separate"/>
        </w:r>
        <w:r>
          <w:rPr>
            <w:noProof/>
          </w:rPr>
          <w:t>1</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495" w:history="1">
        <w:r w:rsidRPr="003335AE">
          <w:rPr>
            <w:rStyle w:val="affff6"/>
            <w:rFonts w:hAnsi="黑体"/>
            <w:noProof/>
          </w:rPr>
          <w:t>4</w:t>
        </w:r>
        <w:r w:rsidRPr="003335AE">
          <w:rPr>
            <w:rStyle w:val="affff6"/>
            <w:rFonts w:hint="eastAsia"/>
            <w:noProof/>
          </w:rPr>
          <w:t xml:space="preserve"> 技术要求</w:t>
        </w:r>
        <w:r>
          <w:rPr>
            <w:noProof/>
          </w:rPr>
          <w:tab/>
        </w:r>
        <w:r>
          <w:rPr>
            <w:noProof/>
          </w:rPr>
          <w:fldChar w:fldCharType="begin"/>
        </w:r>
        <w:r>
          <w:rPr>
            <w:noProof/>
          </w:rPr>
          <w:instrText xml:space="preserve"> PAGEREF _Toc145525495 \h </w:instrText>
        </w:r>
        <w:r>
          <w:rPr>
            <w:noProof/>
          </w:rPr>
        </w:r>
        <w:r>
          <w:rPr>
            <w:noProof/>
          </w:rPr>
          <w:fldChar w:fldCharType="separate"/>
        </w:r>
        <w:r>
          <w:rPr>
            <w:noProof/>
          </w:rPr>
          <w:t>1</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496" w:history="1">
        <w:r w:rsidRPr="003335AE">
          <w:rPr>
            <w:rStyle w:val="affff6"/>
            <w:rFonts w:hAnsi="黑体"/>
            <w:noProof/>
          </w:rPr>
          <w:t>5</w:t>
        </w:r>
        <w:r w:rsidRPr="003335AE">
          <w:rPr>
            <w:rStyle w:val="affff6"/>
            <w:rFonts w:hAnsi="黑体" w:hint="eastAsia"/>
            <w:noProof/>
          </w:rPr>
          <w:t xml:space="preserve"> 试验方法</w:t>
        </w:r>
        <w:r>
          <w:rPr>
            <w:noProof/>
          </w:rPr>
          <w:tab/>
        </w:r>
        <w:r>
          <w:rPr>
            <w:noProof/>
          </w:rPr>
          <w:fldChar w:fldCharType="begin"/>
        </w:r>
        <w:r>
          <w:rPr>
            <w:noProof/>
          </w:rPr>
          <w:instrText xml:space="preserve"> PAGEREF _Toc145525496 \h </w:instrText>
        </w:r>
        <w:r>
          <w:rPr>
            <w:noProof/>
          </w:rPr>
        </w:r>
        <w:r>
          <w:rPr>
            <w:noProof/>
          </w:rPr>
          <w:fldChar w:fldCharType="separate"/>
        </w:r>
        <w:r>
          <w:rPr>
            <w:noProof/>
          </w:rPr>
          <w:t>2</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497" w:history="1">
        <w:r w:rsidRPr="003335AE">
          <w:rPr>
            <w:rStyle w:val="affff6"/>
            <w:rFonts w:hAnsi="黑体"/>
            <w:noProof/>
          </w:rPr>
          <w:t xml:space="preserve">5.1 </w:t>
        </w:r>
        <w:r w:rsidRPr="003335AE">
          <w:rPr>
            <w:rStyle w:val="affff6"/>
            <w:rFonts w:hAnsi="黑体" w:hint="eastAsia"/>
            <w:noProof/>
          </w:rPr>
          <w:t>一般规定</w:t>
        </w:r>
        <w:r>
          <w:rPr>
            <w:noProof/>
          </w:rPr>
          <w:tab/>
        </w:r>
        <w:r>
          <w:rPr>
            <w:noProof/>
          </w:rPr>
          <w:fldChar w:fldCharType="begin"/>
        </w:r>
        <w:r>
          <w:rPr>
            <w:noProof/>
          </w:rPr>
          <w:instrText xml:space="preserve"> PAGEREF _Toc145525497 \h </w:instrText>
        </w:r>
        <w:r>
          <w:rPr>
            <w:noProof/>
          </w:rPr>
        </w:r>
        <w:r>
          <w:rPr>
            <w:noProof/>
          </w:rPr>
          <w:fldChar w:fldCharType="separate"/>
        </w:r>
        <w:r>
          <w:rPr>
            <w:noProof/>
          </w:rPr>
          <w:t>2</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498" w:history="1">
        <w:r w:rsidRPr="003335AE">
          <w:rPr>
            <w:rStyle w:val="affff6"/>
            <w:rFonts w:hAnsi="黑体"/>
            <w:noProof/>
          </w:rPr>
          <w:t xml:space="preserve">5.2 </w:t>
        </w:r>
        <w:r w:rsidRPr="003335AE">
          <w:rPr>
            <w:rStyle w:val="affff6"/>
            <w:rFonts w:hAnsi="黑体" w:hint="eastAsia"/>
            <w:noProof/>
          </w:rPr>
          <w:t>外观</w:t>
        </w:r>
        <w:r>
          <w:rPr>
            <w:noProof/>
          </w:rPr>
          <w:tab/>
        </w:r>
        <w:r>
          <w:rPr>
            <w:noProof/>
          </w:rPr>
          <w:fldChar w:fldCharType="begin"/>
        </w:r>
        <w:r>
          <w:rPr>
            <w:noProof/>
          </w:rPr>
          <w:instrText xml:space="preserve"> PAGEREF _Toc145525498 \h </w:instrText>
        </w:r>
        <w:r>
          <w:rPr>
            <w:noProof/>
          </w:rPr>
        </w:r>
        <w:r>
          <w:rPr>
            <w:noProof/>
          </w:rPr>
          <w:fldChar w:fldCharType="separate"/>
        </w:r>
        <w:r>
          <w:rPr>
            <w:noProof/>
          </w:rPr>
          <w:t>2</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499" w:history="1">
        <w:r w:rsidRPr="003335AE">
          <w:rPr>
            <w:rStyle w:val="affff6"/>
            <w:rFonts w:hAnsi="黑体"/>
            <w:noProof/>
          </w:rPr>
          <w:t xml:space="preserve">5.3 </w:t>
        </w:r>
        <w:r w:rsidRPr="003335AE">
          <w:rPr>
            <w:rStyle w:val="affff6"/>
            <w:rFonts w:hAnsi="黑体" w:hint="eastAsia"/>
            <w:noProof/>
          </w:rPr>
          <w:t>升温时间</w:t>
        </w:r>
        <w:r>
          <w:rPr>
            <w:noProof/>
          </w:rPr>
          <w:tab/>
        </w:r>
        <w:r>
          <w:rPr>
            <w:noProof/>
          </w:rPr>
          <w:fldChar w:fldCharType="begin"/>
        </w:r>
        <w:r>
          <w:rPr>
            <w:noProof/>
          </w:rPr>
          <w:instrText xml:space="preserve"> PAGEREF _Toc145525499 \h </w:instrText>
        </w:r>
        <w:r>
          <w:rPr>
            <w:noProof/>
          </w:rPr>
        </w:r>
        <w:r>
          <w:rPr>
            <w:noProof/>
          </w:rPr>
          <w:fldChar w:fldCharType="separate"/>
        </w:r>
        <w:r>
          <w:rPr>
            <w:noProof/>
          </w:rPr>
          <w:t>2</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500" w:history="1">
        <w:r w:rsidRPr="003335AE">
          <w:rPr>
            <w:rStyle w:val="affff6"/>
            <w:rFonts w:hAnsi="黑体"/>
            <w:noProof/>
          </w:rPr>
          <w:t xml:space="preserve">5.4 </w:t>
        </w:r>
        <w:r w:rsidRPr="003335AE">
          <w:rPr>
            <w:rStyle w:val="affff6"/>
            <w:rFonts w:hAnsi="黑体" w:hint="eastAsia"/>
            <w:noProof/>
          </w:rPr>
          <w:t>加热温度</w:t>
        </w:r>
        <w:r>
          <w:rPr>
            <w:noProof/>
          </w:rPr>
          <w:tab/>
        </w:r>
        <w:r>
          <w:rPr>
            <w:noProof/>
          </w:rPr>
          <w:fldChar w:fldCharType="begin"/>
        </w:r>
        <w:r>
          <w:rPr>
            <w:noProof/>
          </w:rPr>
          <w:instrText xml:space="preserve"> PAGEREF _Toc145525500 \h </w:instrText>
        </w:r>
        <w:r>
          <w:rPr>
            <w:noProof/>
          </w:rPr>
        </w:r>
        <w:r>
          <w:rPr>
            <w:noProof/>
          </w:rPr>
          <w:fldChar w:fldCharType="separate"/>
        </w:r>
        <w:r>
          <w:rPr>
            <w:noProof/>
          </w:rPr>
          <w:t>2</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501" w:history="1">
        <w:r w:rsidRPr="003335AE">
          <w:rPr>
            <w:rStyle w:val="affff6"/>
            <w:rFonts w:hAnsi="黑体"/>
            <w:noProof/>
          </w:rPr>
          <w:t>5.5</w:t>
        </w:r>
        <w:r w:rsidRPr="003335AE">
          <w:rPr>
            <w:rStyle w:val="affff6"/>
            <w:rFonts w:hAnsi="黑体" w:hint="eastAsia"/>
            <w:noProof/>
          </w:rPr>
          <w:t>无纺布包装袋抗热性</w:t>
        </w:r>
        <w:r>
          <w:rPr>
            <w:noProof/>
          </w:rPr>
          <w:tab/>
        </w:r>
        <w:r>
          <w:rPr>
            <w:noProof/>
          </w:rPr>
          <w:fldChar w:fldCharType="begin"/>
        </w:r>
        <w:r>
          <w:rPr>
            <w:noProof/>
          </w:rPr>
          <w:instrText xml:space="preserve"> PAGEREF _Toc145525501 \h </w:instrText>
        </w:r>
        <w:r>
          <w:rPr>
            <w:noProof/>
          </w:rPr>
        </w:r>
        <w:r>
          <w:rPr>
            <w:noProof/>
          </w:rPr>
          <w:fldChar w:fldCharType="separate"/>
        </w:r>
        <w:r>
          <w:rPr>
            <w:noProof/>
          </w:rPr>
          <w:t>2</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502" w:history="1">
        <w:r w:rsidRPr="003335AE">
          <w:rPr>
            <w:rStyle w:val="affff6"/>
            <w:rFonts w:hAnsi="黑体"/>
            <w:noProof/>
          </w:rPr>
          <w:t>6</w:t>
        </w:r>
        <w:r w:rsidRPr="003335AE">
          <w:rPr>
            <w:rStyle w:val="affff6"/>
            <w:rFonts w:hAnsi="黑体" w:hint="eastAsia"/>
            <w:noProof/>
          </w:rPr>
          <w:t xml:space="preserve"> 标志、包装、运输和储存</w:t>
        </w:r>
        <w:r>
          <w:rPr>
            <w:noProof/>
          </w:rPr>
          <w:tab/>
        </w:r>
        <w:r>
          <w:rPr>
            <w:noProof/>
          </w:rPr>
          <w:fldChar w:fldCharType="begin"/>
        </w:r>
        <w:r>
          <w:rPr>
            <w:noProof/>
          </w:rPr>
          <w:instrText xml:space="preserve"> PAGEREF _Toc145525502 \h </w:instrText>
        </w:r>
        <w:r>
          <w:rPr>
            <w:noProof/>
          </w:rPr>
        </w:r>
        <w:r>
          <w:rPr>
            <w:noProof/>
          </w:rPr>
          <w:fldChar w:fldCharType="separate"/>
        </w:r>
        <w:r>
          <w:rPr>
            <w:noProof/>
          </w:rPr>
          <w:t>2</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503" w:history="1">
        <w:r w:rsidRPr="003335AE">
          <w:rPr>
            <w:rStyle w:val="affff6"/>
            <w:rFonts w:hAnsi="黑体"/>
            <w:noProof/>
          </w:rPr>
          <w:t xml:space="preserve">6.1 </w:t>
        </w:r>
        <w:r w:rsidRPr="003335AE">
          <w:rPr>
            <w:rStyle w:val="affff6"/>
            <w:rFonts w:hAnsi="黑体" w:hint="eastAsia"/>
            <w:noProof/>
          </w:rPr>
          <w:t>标志</w:t>
        </w:r>
        <w:r>
          <w:rPr>
            <w:noProof/>
          </w:rPr>
          <w:tab/>
        </w:r>
        <w:r>
          <w:rPr>
            <w:noProof/>
          </w:rPr>
          <w:fldChar w:fldCharType="begin"/>
        </w:r>
        <w:r>
          <w:rPr>
            <w:noProof/>
          </w:rPr>
          <w:instrText xml:space="preserve"> PAGEREF _Toc145525503 \h </w:instrText>
        </w:r>
        <w:r>
          <w:rPr>
            <w:noProof/>
          </w:rPr>
        </w:r>
        <w:r>
          <w:rPr>
            <w:noProof/>
          </w:rPr>
          <w:fldChar w:fldCharType="separate"/>
        </w:r>
        <w:r>
          <w:rPr>
            <w:noProof/>
          </w:rPr>
          <w:t>2</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504" w:history="1">
        <w:r w:rsidRPr="003335AE">
          <w:rPr>
            <w:rStyle w:val="affff6"/>
            <w:rFonts w:hAnsi="黑体"/>
            <w:noProof/>
          </w:rPr>
          <w:t xml:space="preserve">6.2 </w:t>
        </w:r>
        <w:r w:rsidRPr="003335AE">
          <w:rPr>
            <w:rStyle w:val="affff6"/>
            <w:rFonts w:hAnsi="黑体" w:hint="eastAsia"/>
            <w:noProof/>
          </w:rPr>
          <w:t>包装</w:t>
        </w:r>
        <w:r>
          <w:rPr>
            <w:noProof/>
          </w:rPr>
          <w:tab/>
        </w:r>
        <w:r>
          <w:rPr>
            <w:noProof/>
          </w:rPr>
          <w:fldChar w:fldCharType="begin"/>
        </w:r>
        <w:r>
          <w:rPr>
            <w:noProof/>
          </w:rPr>
          <w:instrText xml:space="preserve"> PAGEREF _Toc145525504 \h </w:instrText>
        </w:r>
        <w:r>
          <w:rPr>
            <w:noProof/>
          </w:rPr>
        </w:r>
        <w:r>
          <w:rPr>
            <w:noProof/>
          </w:rPr>
          <w:fldChar w:fldCharType="separate"/>
        </w:r>
        <w:r>
          <w:rPr>
            <w:noProof/>
          </w:rPr>
          <w:t>2</w:t>
        </w:r>
        <w:r>
          <w:rPr>
            <w:noProof/>
          </w:rPr>
          <w:fldChar w:fldCharType="end"/>
        </w:r>
      </w:hyperlink>
    </w:p>
    <w:p w:rsidR="005D4C35" w:rsidRDefault="005D4C35" w:rsidP="005D4C35">
      <w:pPr>
        <w:pStyle w:val="10"/>
        <w:tabs>
          <w:tab w:val="right" w:leader="dot" w:pos="9344"/>
        </w:tabs>
        <w:rPr>
          <w:rFonts w:asciiTheme="minorHAnsi" w:eastAsiaTheme="minorEastAsia" w:hAnsiTheme="minorHAnsi" w:cstheme="minorBidi"/>
          <w:noProof/>
          <w:szCs w:val="22"/>
        </w:rPr>
      </w:pPr>
      <w:hyperlink w:anchor="_Toc145525505" w:history="1">
        <w:r w:rsidRPr="003335AE">
          <w:rPr>
            <w:rStyle w:val="affff6"/>
            <w:rFonts w:hAnsi="黑体"/>
            <w:noProof/>
          </w:rPr>
          <w:t xml:space="preserve">6.3 </w:t>
        </w:r>
        <w:r w:rsidRPr="003335AE">
          <w:rPr>
            <w:rStyle w:val="affff6"/>
            <w:rFonts w:hAnsi="黑体" w:hint="eastAsia"/>
            <w:noProof/>
          </w:rPr>
          <w:t>运输</w:t>
        </w:r>
        <w:r>
          <w:rPr>
            <w:noProof/>
          </w:rPr>
          <w:tab/>
        </w:r>
        <w:r>
          <w:rPr>
            <w:noProof/>
          </w:rPr>
          <w:fldChar w:fldCharType="begin"/>
        </w:r>
        <w:r>
          <w:rPr>
            <w:noProof/>
          </w:rPr>
          <w:instrText xml:space="preserve"> PAGEREF _Toc145525505 \h </w:instrText>
        </w:r>
        <w:r>
          <w:rPr>
            <w:noProof/>
          </w:rPr>
        </w:r>
        <w:r>
          <w:rPr>
            <w:noProof/>
          </w:rPr>
          <w:fldChar w:fldCharType="separate"/>
        </w:r>
        <w:r>
          <w:rPr>
            <w:noProof/>
          </w:rPr>
          <w:t>2</w:t>
        </w:r>
        <w:r>
          <w:rPr>
            <w:noProof/>
          </w:rPr>
          <w:fldChar w:fldCharType="end"/>
        </w:r>
      </w:hyperlink>
    </w:p>
    <w:p w:rsidR="005D4C35" w:rsidRDefault="005D4C35" w:rsidP="005D4C35">
      <w:pPr>
        <w:pStyle w:val="10"/>
        <w:tabs>
          <w:tab w:val="right" w:leader="dot" w:pos="9344"/>
        </w:tabs>
        <w:rPr>
          <w:rFonts w:asciiTheme="minorHAnsi" w:eastAsiaTheme="minorEastAsia" w:hAnsiTheme="minorHAnsi" w:cstheme="minorBidi"/>
          <w:noProof/>
          <w:szCs w:val="22"/>
        </w:rPr>
      </w:pPr>
      <w:hyperlink w:anchor="_Toc145525507" w:history="1">
        <w:r w:rsidRPr="003335AE">
          <w:rPr>
            <w:rStyle w:val="affff6"/>
            <w:rFonts w:hAnsi="黑体"/>
            <w:noProof/>
          </w:rPr>
          <w:t xml:space="preserve">6.4 </w:t>
        </w:r>
        <w:r w:rsidRPr="003335AE">
          <w:rPr>
            <w:rStyle w:val="affff6"/>
            <w:rFonts w:hAnsi="黑体" w:hint="eastAsia"/>
            <w:noProof/>
          </w:rPr>
          <w:t>贮存</w:t>
        </w:r>
        <w:r>
          <w:rPr>
            <w:noProof/>
          </w:rPr>
          <w:tab/>
        </w:r>
        <w:r>
          <w:rPr>
            <w:noProof/>
          </w:rPr>
          <w:fldChar w:fldCharType="begin"/>
        </w:r>
        <w:r>
          <w:rPr>
            <w:noProof/>
          </w:rPr>
          <w:instrText xml:space="preserve"> PAGEREF _Toc145525507 \h </w:instrText>
        </w:r>
        <w:r>
          <w:rPr>
            <w:noProof/>
          </w:rPr>
        </w:r>
        <w:r>
          <w:rPr>
            <w:noProof/>
          </w:rPr>
          <w:fldChar w:fldCharType="separate"/>
        </w:r>
        <w:r>
          <w:rPr>
            <w:noProof/>
          </w:rPr>
          <w:t>3</w:t>
        </w:r>
        <w:r>
          <w:rPr>
            <w:noProof/>
          </w:rPr>
          <w:fldChar w:fldCharType="end"/>
        </w:r>
      </w:hyperlink>
    </w:p>
    <w:p w:rsidR="005D4C35" w:rsidRDefault="005D4C35">
      <w:pPr>
        <w:pStyle w:val="10"/>
        <w:tabs>
          <w:tab w:val="right" w:leader="dot" w:pos="9344"/>
        </w:tabs>
        <w:rPr>
          <w:rFonts w:asciiTheme="minorHAnsi" w:eastAsiaTheme="minorEastAsia" w:hAnsiTheme="minorHAnsi" w:cstheme="minorBidi"/>
          <w:noProof/>
          <w:szCs w:val="22"/>
        </w:rPr>
      </w:pPr>
      <w:hyperlink w:anchor="_Toc145525509" w:history="1">
        <w:r w:rsidRPr="003335AE">
          <w:rPr>
            <w:rStyle w:val="affff6"/>
            <w:rFonts w:hAnsi="黑体"/>
            <w:noProof/>
          </w:rPr>
          <w:t xml:space="preserve">6.5 </w:t>
        </w:r>
        <w:r w:rsidRPr="003335AE">
          <w:rPr>
            <w:rStyle w:val="affff6"/>
            <w:rFonts w:hAnsi="黑体" w:hint="eastAsia"/>
            <w:noProof/>
          </w:rPr>
          <w:t>安全</w:t>
        </w:r>
        <w:r>
          <w:rPr>
            <w:noProof/>
          </w:rPr>
          <w:tab/>
        </w:r>
        <w:r>
          <w:rPr>
            <w:noProof/>
          </w:rPr>
          <w:fldChar w:fldCharType="begin"/>
        </w:r>
        <w:r>
          <w:rPr>
            <w:noProof/>
          </w:rPr>
          <w:instrText xml:space="preserve"> PAGEREF _Toc145525509 \h </w:instrText>
        </w:r>
        <w:r>
          <w:rPr>
            <w:noProof/>
          </w:rPr>
        </w:r>
        <w:r>
          <w:rPr>
            <w:noProof/>
          </w:rPr>
          <w:fldChar w:fldCharType="separate"/>
        </w:r>
        <w:r>
          <w:rPr>
            <w:noProof/>
          </w:rPr>
          <w:t>3</w:t>
        </w:r>
        <w:r>
          <w:rPr>
            <w:noProof/>
          </w:rPr>
          <w:fldChar w:fldCharType="end"/>
        </w:r>
      </w:hyperlink>
    </w:p>
    <w:p w:rsidR="004A51A0" w:rsidRDefault="00935B21">
      <w:pPr>
        <w:pStyle w:val="affffff4"/>
        <w:spacing w:after="468"/>
        <w:sectPr w:rsidR="004A51A0">
          <w:pgSz w:w="11906" w:h="16838"/>
          <w:pgMar w:top="1928" w:right="1134" w:bottom="1134" w:left="1134" w:header="1418" w:footer="1134" w:gutter="284"/>
          <w:pgNumType w:fmt="upperRoman" w:start="1"/>
          <w:cols w:space="425"/>
          <w:formProt w:val="0"/>
          <w:docGrid w:type="lines" w:linePitch="312"/>
        </w:sectPr>
      </w:pPr>
      <w:r>
        <w:fldChar w:fldCharType="end"/>
      </w:r>
    </w:p>
    <w:p w:rsidR="004A51A0" w:rsidRDefault="0021146C">
      <w:pPr>
        <w:pStyle w:val="a6"/>
        <w:spacing w:before="900" w:after="468"/>
      </w:pPr>
      <w:bookmarkStart w:id="24" w:name="BookMark2"/>
      <w:bookmarkStart w:id="25" w:name="_Toc145525491"/>
      <w:bookmarkEnd w:id="21"/>
      <w:r>
        <w:rPr>
          <w:spacing w:val="320"/>
        </w:rPr>
        <w:lastRenderedPageBreak/>
        <w:t>前</w:t>
      </w:r>
      <w:r>
        <w:t>言</w:t>
      </w:r>
      <w:bookmarkEnd w:id="22"/>
      <w:bookmarkEnd w:id="23"/>
      <w:bookmarkEnd w:id="25"/>
    </w:p>
    <w:p w:rsidR="004A51A0" w:rsidRDefault="0021146C">
      <w:pPr>
        <w:pStyle w:val="afffff"/>
        <w:ind w:firstLine="420"/>
      </w:pPr>
      <w:r>
        <w:rPr>
          <w:rFonts w:hint="eastAsia"/>
        </w:rPr>
        <w:t>本文件按照GB/T 1.1—2020《标准化工作导则  第1部分：标准化文件的结构和起草规则》的规定起草。</w:t>
      </w:r>
    </w:p>
    <w:p w:rsidR="004A51A0" w:rsidRDefault="0021146C">
      <w:pPr>
        <w:widowControl/>
        <w:autoSpaceDE w:val="0"/>
        <w:autoSpaceDN w:val="0"/>
        <w:adjustRightInd/>
        <w:spacing w:line="240" w:lineRule="auto"/>
        <w:ind w:firstLineChars="200" w:firstLine="420"/>
        <w:rPr>
          <w:rFonts w:ascii="宋体" w:hAnsi="宋体"/>
          <w:kern w:val="0"/>
        </w:rPr>
      </w:pPr>
      <w:r>
        <w:rPr>
          <w:rFonts w:ascii="宋体" w:hAnsi="宋体" w:hint="eastAsia"/>
          <w:kern w:val="0"/>
        </w:rPr>
        <w:t>本文件的某些内容可能涉及专利。本文件的发布机构不承担识别专利的责任。</w:t>
      </w:r>
    </w:p>
    <w:p w:rsidR="004A51A0" w:rsidRDefault="0021146C">
      <w:pPr>
        <w:widowControl/>
        <w:autoSpaceDE w:val="0"/>
        <w:autoSpaceDN w:val="0"/>
        <w:adjustRightInd/>
        <w:spacing w:line="240" w:lineRule="auto"/>
        <w:ind w:firstLineChars="200" w:firstLine="420"/>
        <w:rPr>
          <w:rFonts w:ascii="宋体" w:hAnsi="宋体"/>
          <w:kern w:val="0"/>
          <w:highlight w:val="yellow"/>
        </w:rPr>
      </w:pPr>
      <w:r>
        <w:rPr>
          <w:rFonts w:ascii="宋体" w:hAnsi="宋体" w:hint="eastAsia"/>
          <w:color w:val="000000"/>
          <w:kern w:val="0"/>
        </w:rPr>
        <w:t>本文件</w:t>
      </w:r>
      <w:r>
        <w:rPr>
          <w:rFonts w:ascii="宋体" w:hAnsi="宋体" w:hint="eastAsia"/>
          <w:kern w:val="0"/>
        </w:rPr>
        <w:t>由湖南省市场监督管理局提出并归口。</w:t>
      </w:r>
    </w:p>
    <w:p w:rsidR="004A51A0" w:rsidRDefault="0021146C">
      <w:pPr>
        <w:pStyle w:val="afffff"/>
        <w:ind w:firstLine="420"/>
      </w:pPr>
      <w:r>
        <w:rPr>
          <w:rFonts w:hAnsi="宋体" w:cs="Calibri"/>
          <w:color w:val="000000"/>
        </w:rPr>
        <w:t>本</w:t>
      </w:r>
      <w:r>
        <w:rPr>
          <w:rFonts w:hAnsi="宋体" w:hint="eastAsia"/>
          <w:color w:val="000000"/>
        </w:rPr>
        <w:t>文件</w:t>
      </w:r>
      <w:r>
        <w:rPr>
          <w:rFonts w:hAnsi="宋体" w:cs="Calibri" w:hint="eastAsia"/>
          <w:color w:val="000000"/>
        </w:rPr>
        <w:t>起草单位：</w:t>
      </w:r>
      <w:r>
        <w:rPr>
          <w:rFonts w:hAnsi="宋体" w:cs="Calibri" w:hint="eastAsia"/>
          <w:color w:val="000000"/>
          <w:kern w:val="2"/>
          <w:szCs w:val="21"/>
        </w:rPr>
        <w:t>湖南省产商品质量检验研究院、</w:t>
      </w:r>
      <w:r>
        <w:rPr>
          <w:rFonts w:hint="eastAsia"/>
        </w:rPr>
        <w:t>岳阳市检验检测中心、中国检验认证集团湖南有限公司</w:t>
      </w:r>
    </w:p>
    <w:p w:rsidR="004A51A0" w:rsidRDefault="0021146C">
      <w:pPr>
        <w:pStyle w:val="afffff"/>
        <w:ind w:firstLine="420"/>
      </w:pPr>
      <w:r>
        <w:t>本</w:t>
      </w:r>
      <w:r>
        <w:rPr>
          <w:rFonts w:hAnsi="宋体" w:hint="eastAsia"/>
          <w:color w:val="000000"/>
        </w:rPr>
        <w:t>文件</w:t>
      </w:r>
      <w:r>
        <w:t>主要起草人：</w:t>
      </w:r>
      <w:r>
        <w:rPr>
          <w:rFonts w:hint="eastAsia"/>
        </w:rPr>
        <w:t xml:space="preserve">徐文泱 唐小兰 张继红 刘慧 袁列江  杨滔 朱礼 肖泳 王芳 余婧 张建辉 </w:t>
      </w:r>
      <w:r w:rsidR="009631C5">
        <w:rPr>
          <w:rFonts w:hint="eastAsia"/>
        </w:rPr>
        <w:t>王凯 戴赛飞 石鸿军</w:t>
      </w:r>
      <w:r w:rsidR="004C0F96">
        <w:rPr>
          <w:rFonts w:hint="eastAsia"/>
        </w:rPr>
        <w:t xml:space="preserve"> </w:t>
      </w:r>
    </w:p>
    <w:p w:rsidR="004A51A0" w:rsidRDefault="004A51A0">
      <w:pPr>
        <w:pStyle w:val="afffff"/>
        <w:ind w:firstLine="420"/>
      </w:pPr>
    </w:p>
    <w:p w:rsidR="004A51A0" w:rsidRDefault="004A51A0">
      <w:pPr>
        <w:pStyle w:val="afffff"/>
        <w:ind w:firstLine="420"/>
      </w:pPr>
    </w:p>
    <w:p w:rsidR="004A51A0" w:rsidRDefault="004A51A0">
      <w:pPr>
        <w:pStyle w:val="afffff"/>
        <w:ind w:firstLine="420"/>
        <w:sectPr w:rsidR="004A51A0">
          <w:pgSz w:w="11906" w:h="16838"/>
          <w:pgMar w:top="1928" w:right="1134" w:bottom="1134" w:left="1134" w:header="1418" w:footer="1134" w:gutter="284"/>
          <w:pgNumType w:fmt="upperRoman"/>
          <w:cols w:space="425"/>
          <w:formProt w:val="0"/>
          <w:docGrid w:type="lines" w:linePitch="312"/>
        </w:sectPr>
      </w:pPr>
    </w:p>
    <w:p w:rsidR="004A51A0" w:rsidRDefault="004A51A0">
      <w:pPr>
        <w:spacing w:line="20" w:lineRule="exact"/>
        <w:jc w:val="center"/>
        <w:rPr>
          <w:rFonts w:ascii="黑体" w:eastAsia="黑体" w:hAnsi="黑体"/>
          <w:sz w:val="32"/>
          <w:szCs w:val="32"/>
        </w:rPr>
      </w:pPr>
      <w:bookmarkStart w:id="26" w:name="BookMark4"/>
      <w:bookmarkEnd w:id="24"/>
    </w:p>
    <w:p w:rsidR="004A51A0" w:rsidRDefault="004A51A0">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5FCB2A3F78954260B8516FC5213F88C6"/>
        </w:placeholder>
      </w:sdtPr>
      <w:sdtContent>
        <w:p w:rsidR="004A51A0" w:rsidRDefault="0021146C" w:rsidP="00935B21">
          <w:pPr>
            <w:pStyle w:val="afffffffff2"/>
            <w:spacing w:beforeLines="1" w:afterLines="220"/>
          </w:pPr>
          <w:r>
            <w:rPr>
              <w:rFonts w:hint="eastAsia"/>
            </w:rPr>
            <w:t>食品专用发热包技术要求</w:t>
          </w:r>
        </w:p>
      </w:sdtContent>
    </w:sdt>
    <w:p w:rsidR="004A51A0" w:rsidRDefault="0021146C">
      <w:pPr>
        <w:pStyle w:val="affc"/>
        <w:spacing w:before="312" w:after="312"/>
      </w:pPr>
      <w:bookmarkStart w:id="28" w:name="_Toc24884211"/>
      <w:bookmarkStart w:id="29" w:name="_Toc17233333"/>
      <w:bookmarkStart w:id="30" w:name="_Toc108062505"/>
      <w:bookmarkStart w:id="31" w:name="_Toc108062529"/>
      <w:bookmarkStart w:id="32" w:name="_Toc24884218"/>
      <w:bookmarkStart w:id="33" w:name="_Toc26718930"/>
      <w:bookmarkStart w:id="34" w:name="_Toc26986530"/>
      <w:bookmarkStart w:id="35" w:name="_Toc97191423"/>
      <w:bookmarkStart w:id="36" w:name="_Toc26648465"/>
      <w:bookmarkStart w:id="37" w:name="_Toc26986771"/>
      <w:bookmarkStart w:id="38" w:name="_Toc17233325"/>
      <w:bookmarkStart w:id="39" w:name="_Toc145525492"/>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4A51A0" w:rsidRDefault="0021146C">
      <w:pPr>
        <w:pStyle w:val="afffff"/>
        <w:ind w:firstLine="420"/>
        <w:rPr>
          <w:color w:val="000000" w:themeColor="text1"/>
        </w:rPr>
      </w:pPr>
      <w:bookmarkStart w:id="40" w:name="_Toc24884219"/>
      <w:bookmarkStart w:id="41" w:name="_Toc24884212"/>
      <w:bookmarkStart w:id="42" w:name="_Toc17233334"/>
      <w:bookmarkStart w:id="43" w:name="_Toc26648466"/>
      <w:bookmarkStart w:id="44" w:name="_Toc17233326"/>
      <w:r>
        <w:rPr>
          <w:rFonts w:hint="eastAsia"/>
        </w:rPr>
        <w:t>本标</w:t>
      </w:r>
      <w:r>
        <w:rPr>
          <w:rFonts w:hint="eastAsia"/>
          <w:color w:val="000000" w:themeColor="text1"/>
        </w:rPr>
        <w:t>准规定了食品专用发热包的术语和定义、产品分类、要求、试验方法、检验规则及标志、包装、运输、贮存。</w:t>
      </w:r>
    </w:p>
    <w:p w:rsidR="004A51A0" w:rsidRDefault="00C77B6D">
      <w:pPr>
        <w:pStyle w:val="afffff"/>
        <w:ind w:firstLine="420"/>
        <w:rPr>
          <w:color w:val="000000" w:themeColor="text1"/>
        </w:rPr>
      </w:pPr>
      <w:bookmarkStart w:id="45" w:name="_GoBack"/>
      <w:bookmarkEnd w:id="45"/>
      <w:r>
        <w:rPr>
          <w:rFonts w:hint="eastAsia"/>
          <w:color w:val="000000" w:themeColor="text1"/>
        </w:rPr>
        <w:t>本标准适用于以氧化钙、铝粒、碳酸氢钠为主要原材料，经配料、混合、包装等工艺制成的食品加热包。</w:t>
      </w:r>
    </w:p>
    <w:p w:rsidR="004A51A0" w:rsidRDefault="0021146C">
      <w:pPr>
        <w:pStyle w:val="affc"/>
        <w:spacing w:before="312" w:after="312"/>
        <w:rPr>
          <w:color w:val="000000" w:themeColor="text1"/>
        </w:rPr>
      </w:pPr>
      <w:bookmarkStart w:id="46" w:name="_Toc108062530"/>
      <w:bookmarkStart w:id="47" w:name="_Toc26986772"/>
      <w:bookmarkStart w:id="48" w:name="_Toc26986531"/>
      <w:bookmarkStart w:id="49" w:name="_Toc26718931"/>
      <w:bookmarkStart w:id="50" w:name="_Toc97191424"/>
      <w:bookmarkStart w:id="51" w:name="_Toc108062506"/>
      <w:bookmarkStart w:id="52" w:name="_Toc145525493"/>
      <w:r>
        <w:rPr>
          <w:rFonts w:hint="eastAsia"/>
          <w:color w:val="000000" w:themeColor="text1"/>
        </w:rPr>
        <w:t>规范性引用文件</w:t>
      </w:r>
      <w:bookmarkEnd w:id="40"/>
      <w:bookmarkEnd w:id="41"/>
      <w:bookmarkEnd w:id="42"/>
      <w:bookmarkEnd w:id="43"/>
      <w:bookmarkEnd w:id="44"/>
      <w:bookmarkEnd w:id="46"/>
      <w:bookmarkEnd w:id="47"/>
      <w:bookmarkEnd w:id="48"/>
      <w:bookmarkEnd w:id="49"/>
      <w:bookmarkEnd w:id="50"/>
      <w:bookmarkEnd w:id="51"/>
      <w:bookmarkEnd w:id="52"/>
    </w:p>
    <w:sdt>
      <w:sdtPr>
        <w:rPr>
          <w:rFonts w:hint="eastAsia"/>
          <w:color w:val="000000" w:themeColor="text1"/>
        </w:rPr>
        <w:id w:val="715848253"/>
        <w:placeholder>
          <w:docPart w:val="12EB43D890E6481FB8CA83E5C0B00B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A51A0" w:rsidRDefault="0021146C">
          <w:pPr>
            <w:pStyle w:val="afffff"/>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A51A0" w:rsidRDefault="00FD7148">
      <w:pPr>
        <w:pStyle w:val="afffff"/>
        <w:ind w:firstLine="420"/>
        <w:rPr>
          <w:color w:val="000000" w:themeColor="text1"/>
        </w:rPr>
      </w:pPr>
      <w:r>
        <w:rPr>
          <w:rFonts w:hint="eastAsia"/>
          <w:color w:val="000000" w:themeColor="text1"/>
        </w:rPr>
        <w:t xml:space="preserve">GB/T 6682 </w:t>
      </w:r>
      <w:r w:rsidRPr="00FD7148">
        <w:rPr>
          <w:color w:val="000000" w:themeColor="text1"/>
        </w:rPr>
        <w:t>分析实验室用水规格和试验方法</w:t>
      </w:r>
    </w:p>
    <w:p w:rsidR="004A51A0" w:rsidRDefault="0021146C">
      <w:pPr>
        <w:pStyle w:val="affc"/>
        <w:spacing w:before="312" w:after="312"/>
        <w:rPr>
          <w:color w:val="000000" w:themeColor="text1"/>
        </w:rPr>
      </w:pPr>
      <w:bookmarkStart w:id="53" w:name="_Toc108062531"/>
      <w:bookmarkStart w:id="54" w:name="_Toc108062507"/>
      <w:bookmarkStart w:id="55" w:name="_Toc97191425"/>
      <w:bookmarkStart w:id="56" w:name="_Toc145525494"/>
      <w:r>
        <w:rPr>
          <w:rFonts w:hint="eastAsia"/>
          <w:color w:val="000000" w:themeColor="text1"/>
          <w:szCs w:val="21"/>
        </w:rPr>
        <w:t>术语和定义</w:t>
      </w:r>
      <w:bookmarkEnd w:id="53"/>
      <w:bookmarkEnd w:id="54"/>
      <w:bookmarkEnd w:id="55"/>
      <w:bookmarkEnd w:id="56"/>
    </w:p>
    <w:bookmarkStart w:id="57" w:name="_Toc26986532" w:displacedByCustomXml="next"/>
    <w:bookmarkEnd w:id="57" w:displacedByCustomXml="next"/>
    <w:sdt>
      <w:sdtPr>
        <w:rPr>
          <w:color w:val="000000" w:themeColor="text1"/>
        </w:rPr>
        <w:id w:val="-1909835108"/>
        <w:placeholder>
          <w:docPart w:val="6E9BFB3AB55D42ACB8AAEEBA969F6D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A51A0" w:rsidRDefault="0021146C">
          <w:pPr>
            <w:pStyle w:val="afffff"/>
            <w:ind w:firstLine="420"/>
            <w:rPr>
              <w:color w:val="000000" w:themeColor="text1"/>
            </w:rPr>
          </w:pPr>
          <w:r>
            <w:rPr>
              <w:color w:val="000000" w:themeColor="text1"/>
            </w:rPr>
            <w:t>下列术语和定义适用于本</w:t>
          </w:r>
          <w:r>
            <w:rPr>
              <w:rFonts w:hint="eastAsia"/>
              <w:color w:val="000000" w:themeColor="text1"/>
            </w:rPr>
            <w:t>标准</w:t>
          </w:r>
          <w:r>
            <w:rPr>
              <w:color w:val="000000" w:themeColor="text1"/>
            </w:rPr>
            <w:t>。</w:t>
          </w:r>
        </w:p>
      </w:sdtContent>
    </w:sdt>
    <w:p w:rsidR="004A51A0" w:rsidRDefault="0021146C">
      <w:pPr>
        <w:pStyle w:val="affffffffffe"/>
        <w:ind w:left="420" w:hangingChars="200" w:hanging="420"/>
        <w:rPr>
          <w:rFonts w:ascii="黑体" w:eastAsia="黑体" w:hAnsi="黑体"/>
          <w:color w:val="000000" w:themeColor="text1"/>
        </w:rPr>
      </w:pPr>
      <w:r>
        <w:rPr>
          <w:rFonts w:ascii="黑体" w:eastAsia="黑体" w:hAnsi="黑体" w:hint="eastAsia"/>
          <w:color w:val="000000" w:themeColor="text1"/>
        </w:rPr>
        <w:t>食品专用发热包</w:t>
      </w:r>
    </w:p>
    <w:p w:rsidR="004A51A0" w:rsidRDefault="0021146C">
      <w:pPr>
        <w:pStyle w:val="afffff"/>
        <w:ind w:firstLine="420"/>
        <w:rPr>
          <w:color w:val="000000" w:themeColor="text1"/>
        </w:rPr>
      </w:pPr>
      <w:r>
        <w:rPr>
          <w:rFonts w:hint="eastAsia"/>
          <w:color w:val="000000" w:themeColor="text1"/>
        </w:rPr>
        <w:t>在规定时间内，能与一定量的冷水发生反应，产生水蒸汽生成的热量，可将相应的食品加热到所需要的温度，不直接接触食品的定型包装产品。</w:t>
      </w:r>
    </w:p>
    <w:p w:rsidR="004A51A0" w:rsidRDefault="00C77B6D">
      <w:pPr>
        <w:pStyle w:val="affc"/>
        <w:spacing w:before="312" w:after="312"/>
        <w:rPr>
          <w:rFonts w:hAnsi="黑体"/>
          <w:color w:val="000000" w:themeColor="text1"/>
        </w:rPr>
      </w:pPr>
      <w:bookmarkStart w:id="58" w:name="_Toc145525495"/>
      <w:r>
        <w:rPr>
          <w:rFonts w:hint="eastAsia"/>
          <w:color w:val="000000" w:themeColor="text1"/>
        </w:rPr>
        <w:t>技术</w:t>
      </w:r>
      <w:r w:rsidR="0021146C">
        <w:rPr>
          <w:rFonts w:hint="eastAsia"/>
          <w:color w:val="000000" w:themeColor="text1"/>
        </w:rPr>
        <w:t>要求</w:t>
      </w:r>
      <w:bookmarkEnd w:id="58"/>
    </w:p>
    <w:p w:rsidR="004A51A0" w:rsidRDefault="0021146C">
      <w:pPr>
        <w:pStyle w:val="affffffffffe"/>
        <w:ind w:left="420" w:hangingChars="200" w:hanging="420"/>
        <w:rPr>
          <w:rFonts w:ascii="黑体" w:eastAsia="黑体" w:hAnsi="黑体"/>
          <w:color w:val="000000" w:themeColor="text1"/>
        </w:rPr>
      </w:pPr>
      <w:r>
        <w:rPr>
          <w:rFonts w:ascii="黑体" w:eastAsia="黑体" w:hAnsi="黑体" w:hint="eastAsia"/>
          <w:color w:val="000000" w:themeColor="text1"/>
        </w:rPr>
        <w:t>外观</w:t>
      </w:r>
    </w:p>
    <w:p w:rsidR="004A51A0" w:rsidRDefault="00F636AB">
      <w:pPr>
        <w:adjustRightInd/>
        <w:spacing w:line="240" w:lineRule="auto"/>
        <w:rPr>
          <w:rFonts w:ascii="宋体" w:hAnsi="宋体"/>
          <w:color w:val="000000" w:themeColor="text1"/>
        </w:rPr>
      </w:pPr>
      <w:r>
        <w:rPr>
          <w:rFonts w:ascii="宋体" w:hAnsi="宋体" w:hint="eastAsia"/>
          <w:color w:val="000000" w:themeColor="text1"/>
        </w:rPr>
        <w:t>应符合表1的规定</w:t>
      </w:r>
      <w:r w:rsidR="0021146C">
        <w:rPr>
          <w:rFonts w:ascii="宋体" w:hAnsi="宋体" w:hint="eastAsia"/>
          <w:color w:val="000000" w:themeColor="text1"/>
        </w:rPr>
        <w:t>。</w:t>
      </w:r>
    </w:p>
    <w:p w:rsidR="00F636AB" w:rsidRDefault="00F636AB">
      <w:pPr>
        <w:adjustRightInd/>
        <w:spacing w:line="240" w:lineRule="auto"/>
        <w:rPr>
          <w:rFonts w:ascii="宋体" w:hAnsi="宋体"/>
          <w:color w:val="000000" w:themeColor="text1"/>
        </w:rPr>
      </w:pPr>
      <w:r>
        <w:rPr>
          <w:rFonts w:ascii="宋体" w:hAnsi="宋体" w:hint="eastAsia"/>
          <w:color w:val="000000" w:themeColor="text1"/>
        </w:rPr>
        <w:t xml:space="preserve">                      </w:t>
      </w:r>
      <w:r w:rsidR="004C0F96">
        <w:rPr>
          <w:rFonts w:ascii="宋体" w:hAnsi="宋体" w:hint="eastAsia"/>
          <w:color w:val="000000" w:themeColor="text1"/>
        </w:rPr>
        <w:t xml:space="preserve">        </w:t>
      </w:r>
      <w:r>
        <w:rPr>
          <w:rFonts w:ascii="宋体" w:hAnsi="宋体" w:hint="eastAsia"/>
          <w:color w:val="000000" w:themeColor="text1"/>
        </w:rPr>
        <w:t xml:space="preserve">  表1 外观要求</w:t>
      </w:r>
    </w:p>
    <w:p w:rsidR="00F636AB" w:rsidRDefault="00F636AB">
      <w:pPr>
        <w:adjustRightInd/>
        <w:spacing w:line="240" w:lineRule="auto"/>
        <w:rPr>
          <w:color w:val="000000" w:themeColor="text1"/>
        </w:rPr>
      </w:pPr>
    </w:p>
    <w:tbl>
      <w:tblPr>
        <w:tblStyle w:val="affff2"/>
        <w:tblW w:w="0" w:type="auto"/>
        <w:jc w:val="center"/>
        <w:tblLook w:val="04A0"/>
      </w:tblPr>
      <w:tblGrid>
        <w:gridCol w:w="636"/>
        <w:gridCol w:w="3156"/>
      </w:tblGrid>
      <w:tr w:rsidR="00F636AB" w:rsidTr="00FE66DC">
        <w:trPr>
          <w:jc w:val="center"/>
        </w:trPr>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项目</w:t>
            </w:r>
          </w:p>
        </w:tc>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要求</w:t>
            </w:r>
          </w:p>
        </w:tc>
      </w:tr>
      <w:tr w:rsidR="00F636AB" w:rsidTr="00FE66DC">
        <w:trPr>
          <w:jc w:val="center"/>
        </w:trPr>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外观</w:t>
            </w:r>
          </w:p>
        </w:tc>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外包装袋密封、不漏气、不漏粉</w:t>
            </w:r>
          </w:p>
        </w:tc>
      </w:tr>
      <w:tr w:rsidR="00F636AB" w:rsidTr="00FE66DC">
        <w:trPr>
          <w:jc w:val="center"/>
        </w:trPr>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色泽</w:t>
            </w:r>
          </w:p>
        </w:tc>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白色</w:t>
            </w:r>
          </w:p>
        </w:tc>
      </w:tr>
      <w:tr w:rsidR="00F636AB" w:rsidTr="00FE66DC">
        <w:trPr>
          <w:jc w:val="center"/>
        </w:trPr>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气味</w:t>
            </w:r>
          </w:p>
        </w:tc>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无异味</w:t>
            </w:r>
          </w:p>
        </w:tc>
      </w:tr>
      <w:tr w:rsidR="00F636AB" w:rsidTr="00FE66DC">
        <w:trPr>
          <w:jc w:val="center"/>
        </w:trPr>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杂质</w:t>
            </w:r>
          </w:p>
        </w:tc>
        <w:tc>
          <w:tcPr>
            <w:tcW w:w="0" w:type="auto"/>
          </w:tcPr>
          <w:p w:rsidR="00F636AB" w:rsidRDefault="00F636AB">
            <w:pPr>
              <w:adjustRightInd/>
              <w:spacing w:line="240" w:lineRule="auto"/>
              <w:rPr>
                <w:rFonts w:ascii="宋体" w:hAnsi="宋体"/>
                <w:color w:val="000000" w:themeColor="text1"/>
              </w:rPr>
            </w:pPr>
            <w:r>
              <w:rPr>
                <w:rFonts w:ascii="宋体" w:hAnsi="宋体" w:hint="eastAsia"/>
                <w:color w:val="000000" w:themeColor="text1"/>
              </w:rPr>
              <w:t>无肉眼可见杂质</w:t>
            </w:r>
          </w:p>
        </w:tc>
      </w:tr>
    </w:tbl>
    <w:p w:rsidR="004A51A0" w:rsidRDefault="004A51A0">
      <w:pPr>
        <w:adjustRightInd/>
        <w:spacing w:line="240" w:lineRule="auto"/>
        <w:rPr>
          <w:rFonts w:ascii="宋体" w:hAnsi="宋体"/>
          <w:color w:val="000000" w:themeColor="text1"/>
        </w:rPr>
      </w:pPr>
    </w:p>
    <w:p w:rsidR="004A51A0" w:rsidRDefault="0021146C">
      <w:pPr>
        <w:pStyle w:val="afffffffffff"/>
        <w:numPr>
          <w:ilvl w:val="3"/>
          <w:numId w:val="0"/>
        </w:numPr>
        <w:rPr>
          <w:rFonts w:ascii="黑体" w:eastAsia="黑体" w:hAnsi="黑体"/>
          <w:color w:val="000000" w:themeColor="text1"/>
        </w:rPr>
      </w:pPr>
      <w:r>
        <w:rPr>
          <w:rFonts w:ascii="黑体" w:eastAsia="黑体" w:hAnsi="黑体" w:hint="eastAsia"/>
          <w:color w:val="000000" w:themeColor="text1"/>
        </w:rPr>
        <w:t>4.2</w:t>
      </w:r>
      <w:r>
        <w:rPr>
          <w:rFonts w:ascii="黑体" w:eastAsia="黑体" w:hAnsi="黑体"/>
          <w:color w:val="000000" w:themeColor="text1"/>
        </w:rPr>
        <w:t xml:space="preserve"> </w:t>
      </w:r>
      <w:r>
        <w:rPr>
          <w:rFonts w:ascii="黑体" w:eastAsia="黑体" w:hAnsi="黑体" w:hint="eastAsia"/>
          <w:color w:val="000000" w:themeColor="text1"/>
        </w:rPr>
        <w:t>理化指标</w:t>
      </w:r>
    </w:p>
    <w:p w:rsidR="00F636AB" w:rsidRDefault="00F636AB" w:rsidP="00F636AB">
      <w:pPr>
        <w:pStyle w:val="afffff"/>
        <w:ind w:firstLine="420"/>
      </w:pPr>
      <w:r>
        <w:rPr>
          <w:rFonts w:hint="eastAsia"/>
        </w:rPr>
        <w:t>应符合表2的规定。</w:t>
      </w:r>
    </w:p>
    <w:p w:rsidR="00F636AB" w:rsidRDefault="00F636AB" w:rsidP="00F636AB">
      <w:pPr>
        <w:pStyle w:val="afffff"/>
        <w:ind w:firstLine="420"/>
      </w:pPr>
      <w:r>
        <w:rPr>
          <w:rFonts w:hint="eastAsia"/>
        </w:rPr>
        <w:t xml:space="preserve">             </w:t>
      </w:r>
      <w:r w:rsidR="004C0F96">
        <w:rPr>
          <w:rFonts w:hint="eastAsia"/>
        </w:rPr>
        <w:t xml:space="preserve">              </w:t>
      </w:r>
      <w:r>
        <w:rPr>
          <w:rFonts w:hint="eastAsia"/>
        </w:rPr>
        <w:t xml:space="preserve"> 表2 理化指标要求</w:t>
      </w:r>
    </w:p>
    <w:tbl>
      <w:tblPr>
        <w:tblStyle w:val="affff2"/>
        <w:tblW w:w="0" w:type="auto"/>
        <w:jc w:val="center"/>
        <w:tblLook w:val="04A0"/>
      </w:tblPr>
      <w:tblGrid>
        <w:gridCol w:w="2106"/>
        <w:gridCol w:w="2505"/>
      </w:tblGrid>
      <w:tr w:rsidR="00F636AB" w:rsidTr="004C0F96">
        <w:trPr>
          <w:jc w:val="center"/>
        </w:trPr>
        <w:tc>
          <w:tcPr>
            <w:tcW w:w="0" w:type="auto"/>
          </w:tcPr>
          <w:p w:rsidR="00F636AB" w:rsidRDefault="00F636AB" w:rsidP="004B4276">
            <w:pPr>
              <w:adjustRightInd/>
              <w:spacing w:line="240" w:lineRule="auto"/>
              <w:rPr>
                <w:rFonts w:ascii="宋体" w:hAnsi="宋体"/>
                <w:color w:val="000000" w:themeColor="text1"/>
              </w:rPr>
            </w:pPr>
            <w:r>
              <w:rPr>
                <w:rFonts w:ascii="宋体" w:hAnsi="宋体" w:hint="eastAsia"/>
                <w:color w:val="000000" w:themeColor="text1"/>
              </w:rPr>
              <w:t>项目</w:t>
            </w:r>
          </w:p>
        </w:tc>
        <w:tc>
          <w:tcPr>
            <w:tcW w:w="2505" w:type="dxa"/>
          </w:tcPr>
          <w:p w:rsidR="00F636AB" w:rsidRDefault="00F636AB" w:rsidP="004B4276">
            <w:pPr>
              <w:adjustRightInd/>
              <w:spacing w:line="240" w:lineRule="auto"/>
              <w:rPr>
                <w:rFonts w:ascii="宋体" w:hAnsi="宋体"/>
                <w:color w:val="000000" w:themeColor="text1"/>
              </w:rPr>
            </w:pPr>
            <w:r>
              <w:rPr>
                <w:rFonts w:ascii="宋体" w:hAnsi="宋体" w:hint="eastAsia"/>
                <w:color w:val="000000" w:themeColor="text1"/>
              </w:rPr>
              <w:t>指标</w:t>
            </w:r>
          </w:p>
        </w:tc>
      </w:tr>
      <w:tr w:rsidR="00F636AB" w:rsidTr="004C0F96">
        <w:trPr>
          <w:jc w:val="center"/>
        </w:trPr>
        <w:tc>
          <w:tcPr>
            <w:tcW w:w="0" w:type="auto"/>
          </w:tcPr>
          <w:p w:rsidR="00F636AB" w:rsidRDefault="00FE66DC" w:rsidP="004B4276">
            <w:pPr>
              <w:adjustRightInd/>
              <w:spacing w:line="240" w:lineRule="auto"/>
              <w:rPr>
                <w:rFonts w:ascii="宋体" w:hAnsi="宋体"/>
                <w:color w:val="000000" w:themeColor="text1"/>
              </w:rPr>
            </w:pPr>
            <w:r>
              <w:rPr>
                <w:rFonts w:ascii="宋体" w:hAnsi="宋体" w:hint="eastAsia"/>
                <w:color w:val="000000" w:themeColor="text1"/>
              </w:rPr>
              <w:t>质量，g≥</w:t>
            </w:r>
          </w:p>
        </w:tc>
        <w:tc>
          <w:tcPr>
            <w:tcW w:w="2505" w:type="dxa"/>
          </w:tcPr>
          <w:p w:rsidR="00F636AB" w:rsidRDefault="00FE66DC" w:rsidP="004B4276">
            <w:pPr>
              <w:adjustRightInd/>
              <w:spacing w:line="240" w:lineRule="auto"/>
              <w:rPr>
                <w:rFonts w:ascii="宋体" w:hAnsi="宋体"/>
                <w:color w:val="000000" w:themeColor="text1"/>
              </w:rPr>
            </w:pPr>
            <w:r>
              <w:rPr>
                <w:rFonts w:ascii="宋体" w:hAnsi="宋体" w:hint="eastAsia"/>
                <w:color w:val="000000" w:themeColor="text1"/>
              </w:rPr>
              <w:t>包装袋标示的克重</w:t>
            </w:r>
          </w:p>
        </w:tc>
      </w:tr>
      <w:tr w:rsidR="00F636AB" w:rsidTr="004C0F96">
        <w:trPr>
          <w:jc w:val="center"/>
        </w:trPr>
        <w:tc>
          <w:tcPr>
            <w:tcW w:w="0" w:type="auto"/>
          </w:tcPr>
          <w:p w:rsidR="00F636AB" w:rsidRDefault="00FE66DC" w:rsidP="00C615A1">
            <w:pPr>
              <w:adjustRightInd/>
              <w:spacing w:line="240" w:lineRule="auto"/>
              <w:rPr>
                <w:rFonts w:ascii="宋体" w:hAnsi="宋体"/>
                <w:color w:val="000000" w:themeColor="text1"/>
              </w:rPr>
            </w:pPr>
            <w:r>
              <w:rPr>
                <w:rFonts w:ascii="宋体" w:hAnsi="宋体" w:hint="eastAsia"/>
                <w:color w:val="000000" w:themeColor="text1"/>
              </w:rPr>
              <w:t>升温时间，min</w:t>
            </w:r>
            <w:r w:rsidR="00C615A1">
              <w:rPr>
                <w:rFonts w:ascii="宋体" w:hAnsi="宋体" w:hint="eastAsia"/>
                <w:color w:val="000000" w:themeColor="text1"/>
              </w:rPr>
              <w:t>≤</w:t>
            </w:r>
          </w:p>
        </w:tc>
        <w:tc>
          <w:tcPr>
            <w:tcW w:w="2505" w:type="dxa"/>
          </w:tcPr>
          <w:p w:rsidR="00F636AB" w:rsidRDefault="00FE66DC" w:rsidP="004B4276">
            <w:pPr>
              <w:adjustRightInd/>
              <w:spacing w:line="240" w:lineRule="auto"/>
              <w:rPr>
                <w:rFonts w:ascii="宋体" w:hAnsi="宋体"/>
                <w:color w:val="000000" w:themeColor="text1"/>
              </w:rPr>
            </w:pPr>
            <w:r>
              <w:rPr>
                <w:rFonts w:ascii="宋体" w:hAnsi="宋体" w:hint="eastAsia"/>
                <w:color w:val="000000" w:themeColor="text1"/>
              </w:rPr>
              <w:t>2</w:t>
            </w:r>
          </w:p>
        </w:tc>
      </w:tr>
      <w:tr w:rsidR="00F636AB" w:rsidTr="004C0F96">
        <w:trPr>
          <w:jc w:val="center"/>
        </w:trPr>
        <w:tc>
          <w:tcPr>
            <w:tcW w:w="0" w:type="auto"/>
          </w:tcPr>
          <w:p w:rsidR="00F636AB" w:rsidRDefault="00FE66DC" w:rsidP="004B4276">
            <w:pPr>
              <w:adjustRightInd/>
              <w:spacing w:line="240" w:lineRule="auto"/>
              <w:rPr>
                <w:rFonts w:ascii="宋体" w:hAnsi="宋体"/>
                <w:color w:val="000000" w:themeColor="text1"/>
              </w:rPr>
            </w:pPr>
            <w:r>
              <w:rPr>
                <w:rFonts w:ascii="宋体" w:hAnsi="宋体" w:hint="eastAsia"/>
                <w:color w:val="000000" w:themeColor="text1"/>
              </w:rPr>
              <w:lastRenderedPageBreak/>
              <w:t>加热温度，℃≥</w:t>
            </w:r>
          </w:p>
        </w:tc>
        <w:tc>
          <w:tcPr>
            <w:tcW w:w="2505" w:type="dxa"/>
          </w:tcPr>
          <w:p w:rsidR="00F636AB" w:rsidRDefault="00FE66DC" w:rsidP="004B4276">
            <w:pPr>
              <w:adjustRightInd/>
              <w:spacing w:line="240" w:lineRule="auto"/>
              <w:rPr>
                <w:rFonts w:ascii="宋体" w:hAnsi="宋体"/>
                <w:color w:val="000000" w:themeColor="text1"/>
              </w:rPr>
            </w:pPr>
            <w:r>
              <w:rPr>
                <w:rFonts w:ascii="宋体" w:hAnsi="宋体" w:hint="eastAsia"/>
                <w:color w:val="000000" w:themeColor="text1"/>
              </w:rPr>
              <w:t>85</w:t>
            </w:r>
          </w:p>
        </w:tc>
      </w:tr>
      <w:tr w:rsidR="00F636AB" w:rsidTr="004C0F96">
        <w:trPr>
          <w:jc w:val="center"/>
        </w:trPr>
        <w:tc>
          <w:tcPr>
            <w:tcW w:w="0" w:type="auto"/>
          </w:tcPr>
          <w:p w:rsidR="00F636AB" w:rsidRDefault="00FE66DC" w:rsidP="004B4276">
            <w:pPr>
              <w:adjustRightInd/>
              <w:spacing w:line="240" w:lineRule="auto"/>
              <w:rPr>
                <w:rFonts w:ascii="宋体" w:hAnsi="宋体"/>
                <w:color w:val="000000" w:themeColor="text1"/>
              </w:rPr>
            </w:pPr>
            <w:r>
              <w:rPr>
                <w:rFonts w:ascii="宋体" w:hAnsi="宋体" w:hint="eastAsia"/>
                <w:color w:val="000000" w:themeColor="text1"/>
              </w:rPr>
              <w:t>无纺布包装袋抗热性</w:t>
            </w:r>
          </w:p>
        </w:tc>
        <w:tc>
          <w:tcPr>
            <w:tcW w:w="2505" w:type="dxa"/>
          </w:tcPr>
          <w:p w:rsidR="00F636AB" w:rsidRDefault="00FE66DC" w:rsidP="004B4276">
            <w:pPr>
              <w:adjustRightInd/>
              <w:spacing w:line="240" w:lineRule="auto"/>
              <w:rPr>
                <w:rFonts w:ascii="宋体" w:hAnsi="宋体"/>
                <w:color w:val="000000" w:themeColor="text1"/>
              </w:rPr>
            </w:pPr>
            <w:r>
              <w:rPr>
                <w:rFonts w:ascii="宋体" w:hAnsi="宋体" w:hint="eastAsia"/>
                <w:color w:val="000000" w:themeColor="text1"/>
              </w:rPr>
              <w:t>无破裂，不得溢出发热粉或产生大量泡沫</w:t>
            </w:r>
          </w:p>
        </w:tc>
      </w:tr>
    </w:tbl>
    <w:p w:rsidR="00F636AB" w:rsidRPr="00F636AB" w:rsidRDefault="00F636AB" w:rsidP="00F636AB">
      <w:pPr>
        <w:pStyle w:val="afffff"/>
        <w:ind w:firstLine="420"/>
      </w:pPr>
    </w:p>
    <w:p w:rsidR="004A51A0" w:rsidRDefault="00F636AB">
      <w:pPr>
        <w:pStyle w:val="affc"/>
        <w:spacing w:before="312" w:after="312"/>
        <w:rPr>
          <w:rFonts w:hAnsi="黑体" w:hint="eastAsia"/>
          <w:color w:val="000000" w:themeColor="text1"/>
        </w:rPr>
      </w:pPr>
      <w:bookmarkStart w:id="59" w:name="_Toc145525496"/>
      <w:r>
        <w:rPr>
          <w:rFonts w:hAnsi="黑体" w:hint="eastAsia"/>
          <w:color w:val="000000" w:themeColor="text1"/>
        </w:rPr>
        <w:t>试验方法</w:t>
      </w:r>
      <w:bookmarkEnd w:id="59"/>
    </w:p>
    <w:p w:rsidR="00FD7148" w:rsidRDefault="00FD7148" w:rsidP="00FD7148">
      <w:pPr>
        <w:pStyle w:val="affc"/>
        <w:numPr>
          <w:ilvl w:val="1"/>
          <w:numId w:val="0"/>
        </w:numPr>
        <w:spacing w:before="312" w:after="312"/>
        <w:rPr>
          <w:rFonts w:hAnsi="黑体" w:hint="eastAsia"/>
          <w:color w:val="000000" w:themeColor="text1"/>
        </w:rPr>
      </w:pPr>
      <w:bookmarkStart w:id="60" w:name="_Toc145525497"/>
      <w:r>
        <w:rPr>
          <w:rFonts w:hAnsi="黑体" w:hint="eastAsia"/>
          <w:color w:val="000000" w:themeColor="text1"/>
        </w:rPr>
        <w:t>5.1 一般规定</w:t>
      </w:r>
      <w:bookmarkEnd w:id="60"/>
    </w:p>
    <w:p w:rsidR="00FD7148" w:rsidRPr="00FD7148" w:rsidRDefault="00FD7148" w:rsidP="00FD7148">
      <w:pPr>
        <w:pStyle w:val="afffff"/>
        <w:ind w:firstLineChars="0" w:firstLine="0"/>
      </w:pPr>
      <w:r>
        <w:rPr>
          <w:rFonts w:hAnsi="黑体" w:hint="eastAsia"/>
          <w:color w:val="000000" w:themeColor="text1"/>
        </w:rPr>
        <w:t>除另有说明，本试验所用水应符合GB/T 6682-2008中二级水规格。</w:t>
      </w:r>
    </w:p>
    <w:p w:rsidR="00FE66DC" w:rsidRDefault="00FE66DC" w:rsidP="00FE66DC">
      <w:pPr>
        <w:pStyle w:val="affc"/>
        <w:numPr>
          <w:ilvl w:val="1"/>
          <w:numId w:val="0"/>
        </w:numPr>
        <w:spacing w:before="312" w:after="312"/>
        <w:rPr>
          <w:rFonts w:hAnsi="黑体"/>
          <w:color w:val="000000" w:themeColor="text1"/>
        </w:rPr>
      </w:pPr>
      <w:bookmarkStart w:id="61" w:name="_Toc145525498"/>
      <w:r>
        <w:rPr>
          <w:rFonts w:hAnsi="黑体" w:hint="eastAsia"/>
          <w:color w:val="000000" w:themeColor="text1"/>
        </w:rPr>
        <w:t>5.</w:t>
      </w:r>
      <w:r w:rsidR="00FD7148">
        <w:rPr>
          <w:rFonts w:hAnsi="黑体" w:hint="eastAsia"/>
          <w:color w:val="000000" w:themeColor="text1"/>
        </w:rPr>
        <w:t>2</w:t>
      </w:r>
      <w:r>
        <w:rPr>
          <w:rFonts w:hAnsi="黑体" w:hint="eastAsia"/>
          <w:color w:val="000000" w:themeColor="text1"/>
        </w:rPr>
        <w:t xml:space="preserve"> 外观</w:t>
      </w:r>
      <w:bookmarkEnd w:id="61"/>
    </w:p>
    <w:p w:rsidR="00FE66DC" w:rsidRDefault="00FE66DC" w:rsidP="00FE66DC">
      <w:pPr>
        <w:pStyle w:val="afffff"/>
        <w:ind w:firstLineChars="0" w:firstLine="0"/>
      </w:pPr>
      <w:r>
        <w:rPr>
          <w:rFonts w:hint="eastAsia"/>
        </w:rPr>
        <w:t>样品放于无色透明玻璃器皿上，在明亮处用肉眼观察其外观、色泽、状态和杂质，鼻嗅其气味。</w:t>
      </w:r>
    </w:p>
    <w:p w:rsidR="00FE66DC" w:rsidRPr="001C0D49" w:rsidRDefault="00FE66DC" w:rsidP="001C0D49">
      <w:pPr>
        <w:pStyle w:val="affc"/>
        <w:numPr>
          <w:ilvl w:val="1"/>
          <w:numId w:val="0"/>
        </w:numPr>
        <w:spacing w:before="312" w:after="312"/>
        <w:rPr>
          <w:rFonts w:hAnsi="黑体"/>
          <w:color w:val="000000" w:themeColor="text1"/>
        </w:rPr>
      </w:pPr>
      <w:bookmarkStart w:id="62" w:name="_Toc145525499"/>
      <w:r w:rsidRPr="001C0D49">
        <w:rPr>
          <w:rFonts w:hAnsi="黑体" w:hint="eastAsia"/>
          <w:color w:val="000000" w:themeColor="text1"/>
        </w:rPr>
        <w:t>5.</w:t>
      </w:r>
      <w:r w:rsidR="00FD7148">
        <w:rPr>
          <w:rFonts w:hAnsi="黑体" w:hint="eastAsia"/>
          <w:color w:val="000000" w:themeColor="text1"/>
        </w:rPr>
        <w:t>3</w:t>
      </w:r>
      <w:r w:rsidRPr="001C0D49">
        <w:rPr>
          <w:rFonts w:hAnsi="黑体" w:hint="eastAsia"/>
          <w:color w:val="000000" w:themeColor="text1"/>
        </w:rPr>
        <w:t xml:space="preserve"> 升温时间</w:t>
      </w:r>
      <w:bookmarkEnd w:id="62"/>
    </w:p>
    <w:p w:rsidR="001C0D49" w:rsidRDefault="00FE66DC" w:rsidP="00FE66DC">
      <w:pPr>
        <w:pStyle w:val="afffff"/>
        <w:ind w:firstLineChars="0" w:firstLine="0"/>
        <w:rPr>
          <w:rFonts w:hAnsi="宋体"/>
          <w:color w:val="000000" w:themeColor="text1"/>
        </w:rPr>
      </w:pPr>
      <w:r>
        <w:rPr>
          <w:rFonts w:hint="eastAsia"/>
        </w:rPr>
        <w:t>将发热包完全放入盛有3.5倍于发热包重量水的测试盒中，初始</w:t>
      </w:r>
      <w:r w:rsidR="001C0D49">
        <w:rPr>
          <w:rFonts w:hint="eastAsia"/>
        </w:rPr>
        <w:t>水温为20</w:t>
      </w:r>
      <w:r w:rsidR="001C0D49">
        <w:rPr>
          <w:rFonts w:hAnsi="宋体" w:hint="eastAsia"/>
          <w:color w:val="000000" w:themeColor="text1"/>
        </w:rPr>
        <w:t>℃，扣好测试盒盖，测试环境温度为20℃，2min内开始冒出水蒸汽。</w:t>
      </w:r>
    </w:p>
    <w:p w:rsidR="001C0D49" w:rsidRPr="001C0D49" w:rsidRDefault="001C0D49" w:rsidP="00693F9B">
      <w:pPr>
        <w:pStyle w:val="affc"/>
        <w:numPr>
          <w:ilvl w:val="1"/>
          <w:numId w:val="0"/>
        </w:numPr>
        <w:spacing w:before="312" w:after="312"/>
        <w:rPr>
          <w:rFonts w:hAnsi="黑体"/>
          <w:color w:val="000000" w:themeColor="text1"/>
        </w:rPr>
      </w:pPr>
      <w:bookmarkStart w:id="63" w:name="_Toc145525500"/>
      <w:r w:rsidRPr="001C0D49">
        <w:rPr>
          <w:rFonts w:hAnsi="黑体" w:hint="eastAsia"/>
          <w:color w:val="000000" w:themeColor="text1"/>
        </w:rPr>
        <w:t>5.</w:t>
      </w:r>
      <w:r w:rsidR="00FD7148">
        <w:rPr>
          <w:rFonts w:hAnsi="黑体" w:hint="eastAsia"/>
          <w:color w:val="000000" w:themeColor="text1"/>
        </w:rPr>
        <w:t>4</w:t>
      </w:r>
      <w:r w:rsidRPr="001C0D49">
        <w:rPr>
          <w:rFonts w:hAnsi="黑体" w:hint="eastAsia"/>
          <w:color w:val="000000" w:themeColor="text1"/>
        </w:rPr>
        <w:t xml:space="preserve"> 加热温度</w:t>
      </w:r>
      <w:bookmarkEnd w:id="63"/>
    </w:p>
    <w:p w:rsidR="001C0D49" w:rsidRPr="00693F9B" w:rsidRDefault="001C0D49" w:rsidP="00693F9B">
      <w:pPr>
        <w:pStyle w:val="afffff"/>
        <w:ind w:firstLineChars="0" w:firstLine="0"/>
        <w:rPr>
          <w:rFonts w:hAnsi="宋体"/>
          <w:color w:val="000000" w:themeColor="text1"/>
        </w:rPr>
      </w:pPr>
      <w:r>
        <w:rPr>
          <w:rFonts w:hAnsi="宋体" w:hint="eastAsia"/>
          <w:color w:val="000000" w:themeColor="text1"/>
        </w:rPr>
        <w:t>加热测试的整体装置，分为加热盒、内盒和盖子。在室温条件下，取加热包平放于加热盒底部，量取发热包净含量3.5倍重量的反应水倒入加热盒内，并使加热包和水充分接触，同时将装有300mL水的内盒放入加热盒中，盖上加热盒的盖子，在15-20分钟内托水温应达到85℃以上。</w:t>
      </w:r>
    </w:p>
    <w:p w:rsidR="001C0D49" w:rsidRPr="001C0D49" w:rsidRDefault="001C0D49" w:rsidP="00693F9B">
      <w:pPr>
        <w:pStyle w:val="affc"/>
        <w:numPr>
          <w:ilvl w:val="1"/>
          <w:numId w:val="0"/>
        </w:numPr>
        <w:spacing w:before="312" w:after="312"/>
        <w:rPr>
          <w:rFonts w:hAnsi="黑体"/>
          <w:color w:val="000000" w:themeColor="text1"/>
        </w:rPr>
      </w:pPr>
      <w:bookmarkStart w:id="64" w:name="_Toc145525501"/>
      <w:r w:rsidRPr="001C0D49">
        <w:rPr>
          <w:rFonts w:hAnsi="黑体" w:hint="eastAsia"/>
          <w:color w:val="000000" w:themeColor="text1"/>
        </w:rPr>
        <w:t>5.</w:t>
      </w:r>
      <w:r w:rsidR="00FD7148">
        <w:rPr>
          <w:rFonts w:hAnsi="黑体" w:hint="eastAsia"/>
          <w:color w:val="000000" w:themeColor="text1"/>
        </w:rPr>
        <w:t>5</w:t>
      </w:r>
      <w:r>
        <w:rPr>
          <w:rFonts w:hAnsi="黑体" w:hint="eastAsia"/>
          <w:color w:val="000000" w:themeColor="text1"/>
        </w:rPr>
        <w:t>无纺布包装袋抗热性</w:t>
      </w:r>
      <w:bookmarkEnd w:id="64"/>
    </w:p>
    <w:p w:rsidR="001C0D49" w:rsidRDefault="001C0D49" w:rsidP="00FE66DC">
      <w:pPr>
        <w:pStyle w:val="afffff"/>
        <w:ind w:firstLineChars="0" w:firstLine="0"/>
        <w:rPr>
          <w:rFonts w:hAnsi="宋体"/>
          <w:color w:val="000000" w:themeColor="text1"/>
        </w:rPr>
      </w:pPr>
      <w:r>
        <w:rPr>
          <w:rFonts w:hAnsi="宋体" w:hint="eastAsia"/>
          <w:color w:val="000000" w:themeColor="text1"/>
        </w:rPr>
        <w:t>发热包经过冷水发热后，发热包无纺布不得破裂，不得溢出发热粉或产生大量泡沫。</w:t>
      </w:r>
    </w:p>
    <w:p w:rsidR="00773287" w:rsidRDefault="00773287" w:rsidP="00773287">
      <w:pPr>
        <w:pStyle w:val="affc"/>
        <w:spacing w:before="312" w:after="312"/>
        <w:rPr>
          <w:rFonts w:hAnsi="黑体"/>
          <w:color w:val="000000" w:themeColor="text1"/>
        </w:rPr>
      </w:pPr>
      <w:bookmarkStart w:id="65" w:name="_Toc145525502"/>
      <w:r>
        <w:rPr>
          <w:rFonts w:hAnsi="黑体" w:hint="eastAsia"/>
          <w:color w:val="000000" w:themeColor="text1"/>
        </w:rPr>
        <w:t>标志、包装、运输和储存</w:t>
      </w:r>
      <w:bookmarkEnd w:id="65"/>
    </w:p>
    <w:p w:rsidR="001C0D49" w:rsidRDefault="00773287" w:rsidP="00693F9B">
      <w:pPr>
        <w:pStyle w:val="affc"/>
        <w:numPr>
          <w:ilvl w:val="1"/>
          <w:numId w:val="0"/>
        </w:numPr>
        <w:spacing w:before="312" w:after="312"/>
        <w:rPr>
          <w:rFonts w:hAnsi="黑体" w:hint="eastAsia"/>
          <w:color w:val="000000" w:themeColor="text1"/>
        </w:rPr>
      </w:pPr>
      <w:bookmarkStart w:id="66" w:name="_Toc145525503"/>
      <w:r w:rsidRPr="0021146C">
        <w:rPr>
          <w:rFonts w:hAnsi="黑体" w:hint="eastAsia"/>
          <w:color w:val="000000" w:themeColor="text1"/>
        </w:rPr>
        <w:t>6.1 标志</w:t>
      </w:r>
      <w:bookmarkEnd w:id="66"/>
    </w:p>
    <w:p w:rsidR="005870C9" w:rsidRDefault="005870C9" w:rsidP="00FE66DC">
      <w:pPr>
        <w:pStyle w:val="afffff"/>
        <w:ind w:firstLineChars="0" w:firstLine="0"/>
        <w:rPr>
          <w:rFonts w:hint="eastAsia"/>
        </w:rPr>
      </w:pPr>
      <w:r w:rsidRPr="005870C9">
        <w:rPr>
          <w:rFonts w:hint="eastAsia"/>
        </w:rPr>
        <w:t>产品</w:t>
      </w:r>
      <w:r>
        <w:rPr>
          <w:rFonts w:hint="eastAsia"/>
        </w:rPr>
        <w:t>应标示警示标语、注意事项，产品包装储运图示标志应符合GB/T 191的规定。</w:t>
      </w:r>
    </w:p>
    <w:p w:rsidR="005870C9" w:rsidRDefault="005870C9" w:rsidP="00693F9B">
      <w:pPr>
        <w:pStyle w:val="affc"/>
        <w:numPr>
          <w:ilvl w:val="1"/>
          <w:numId w:val="0"/>
        </w:numPr>
        <w:spacing w:before="312" w:after="312"/>
        <w:rPr>
          <w:rFonts w:hAnsi="黑体" w:hint="eastAsia"/>
          <w:color w:val="000000" w:themeColor="text1"/>
        </w:rPr>
      </w:pPr>
      <w:bookmarkStart w:id="67" w:name="_Toc145525504"/>
      <w:r w:rsidRPr="0021146C">
        <w:rPr>
          <w:rFonts w:hAnsi="黑体" w:hint="eastAsia"/>
          <w:color w:val="000000" w:themeColor="text1"/>
        </w:rPr>
        <w:t>6.</w:t>
      </w:r>
      <w:r>
        <w:rPr>
          <w:rFonts w:hAnsi="黑体" w:hint="eastAsia"/>
          <w:color w:val="000000" w:themeColor="text1"/>
        </w:rPr>
        <w:t>2</w:t>
      </w:r>
      <w:r w:rsidRPr="0021146C">
        <w:rPr>
          <w:rFonts w:hAnsi="黑体" w:hint="eastAsia"/>
          <w:color w:val="000000" w:themeColor="text1"/>
        </w:rPr>
        <w:t xml:space="preserve"> </w:t>
      </w:r>
      <w:r>
        <w:rPr>
          <w:rFonts w:hAnsi="黑体" w:hint="eastAsia"/>
          <w:color w:val="000000" w:themeColor="text1"/>
        </w:rPr>
        <w:t>包装</w:t>
      </w:r>
      <w:bookmarkEnd w:id="67"/>
    </w:p>
    <w:p w:rsidR="005870C9" w:rsidRPr="005870C9" w:rsidRDefault="005870C9" w:rsidP="00FE66DC">
      <w:pPr>
        <w:pStyle w:val="afffff"/>
        <w:ind w:firstLineChars="0" w:firstLine="0"/>
        <w:rPr>
          <w:rFonts w:hint="eastAsia"/>
        </w:rPr>
      </w:pPr>
      <w:r>
        <w:rPr>
          <w:rFonts w:hint="eastAsia"/>
        </w:rPr>
        <w:t>包装要牢固、防潮、整洁、美观、无异味，便于装卸、仓储和运输。</w:t>
      </w:r>
    </w:p>
    <w:p w:rsidR="00E26CEB" w:rsidRDefault="00DC504E" w:rsidP="00693F9B">
      <w:pPr>
        <w:pStyle w:val="affc"/>
        <w:numPr>
          <w:ilvl w:val="0"/>
          <w:numId w:val="0"/>
        </w:numPr>
        <w:spacing w:before="312" w:after="312"/>
        <w:rPr>
          <w:rFonts w:hAnsi="黑体" w:hint="eastAsia"/>
          <w:color w:val="000000" w:themeColor="text1"/>
        </w:rPr>
      </w:pPr>
      <w:bookmarkStart w:id="68" w:name="_Toc145525505"/>
      <w:r w:rsidRPr="0021146C">
        <w:rPr>
          <w:rFonts w:hAnsi="黑体" w:hint="eastAsia"/>
          <w:color w:val="000000" w:themeColor="text1"/>
        </w:rPr>
        <w:t>6.</w:t>
      </w:r>
      <w:r w:rsidR="00693F9B">
        <w:rPr>
          <w:rFonts w:hAnsi="黑体" w:hint="eastAsia"/>
          <w:color w:val="000000" w:themeColor="text1"/>
        </w:rPr>
        <w:t>3</w:t>
      </w:r>
      <w:r w:rsidRPr="0021146C">
        <w:rPr>
          <w:rFonts w:hAnsi="黑体" w:hint="eastAsia"/>
          <w:color w:val="000000" w:themeColor="text1"/>
        </w:rPr>
        <w:t xml:space="preserve"> 运输</w:t>
      </w:r>
      <w:bookmarkEnd w:id="68"/>
    </w:p>
    <w:p w:rsidR="00DC504E" w:rsidRPr="00693F9B" w:rsidRDefault="00DC504E" w:rsidP="00693F9B">
      <w:pPr>
        <w:pStyle w:val="affc"/>
        <w:numPr>
          <w:ilvl w:val="0"/>
          <w:numId w:val="0"/>
        </w:numPr>
        <w:spacing w:before="312" w:after="312"/>
        <w:rPr>
          <w:rFonts w:ascii="宋体" w:eastAsia="宋体" w:hAnsi="宋体"/>
          <w:color w:val="000000" w:themeColor="text1"/>
        </w:rPr>
      </w:pPr>
      <w:bookmarkStart w:id="69" w:name="_Toc145524129"/>
      <w:bookmarkStart w:id="70" w:name="_Toc145525506"/>
      <w:r w:rsidRPr="00693F9B">
        <w:rPr>
          <w:rFonts w:ascii="宋体" w:eastAsia="宋体" w:hAnsi="宋体" w:hint="eastAsia"/>
          <w:color w:val="000000" w:themeColor="text1"/>
        </w:rPr>
        <w:lastRenderedPageBreak/>
        <w:t>可用一般交通工具运输或按合同要求运输，在运输过程中应注意防湿，防破损，防雨淋和防曝晒，禁止与有毒，有异味的物口混运</w:t>
      </w:r>
      <w:bookmarkEnd w:id="69"/>
      <w:bookmarkEnd w:id="70"/>
    </w:p>
    <w:p w:rsidR="00DC504E" w:rsidRPr="0021146C" w:rsidRDefault="00DC504E" w:rsidP="00693F9B">
      <w:pPr>
        <w:pStyle w:val="affc"/>
        <w:numPr>
          <w:ilvl w:val="0"/>
          <w:numId w:val="0"/>
        </w:numPr>
        <w:spacing w:before="312" w:after="312"/>
        <w:rPr>
          <w:rFonts w:hAnsi="黑体"/>
          <w:color w:val="000000" w:themeColor="text1"/>
        </w:rPr>
      </w:pPr>
      <w:bookmarkStart w:id="71" w:name="_Toc145525507"/>
      <w:r w:rsidRPr="0021146C">
        <w:rPr>
          <w:rFonts w:hAnsi="黑体" w:hint="eastAsia"/>
          <w:color w:val="000000" w:themeColor="text1"/>
        </w:rPr>
        <w:t>6.</w:t>
      </w:r>
      <w:r w:rsidR="00693F9B">
        <w:rPr>
          <w:rFonts w:hAnsi="黑体" w:hint="eastAsia"/>
          <w:color w:val="000000" w:themeColor="text1"/>
        </w:rPr>
        <w:t>4</w:t>
      </w:r>
      <w:r w:rsidRPr="0021146C">
        <w:rPr>
          <w:rFonts w:hAnsi="黑体" w:hint="eastAsia"/>
          <w:color w:val="000000" w:themeColor="text1"/>
        </w:rPr>
        <w:t xml:space="preserve"> 贮存</w:t>
      </w:r>
      <w:bookmarkEnd w:id="71"/>
    </w:p>
    <w:p w:rsidR="00DC504E" w:rsidRPr="00231A58" w:rsidRDefault="00DC504E" w:rsidP="00693F9B">
      <w:pPr>
        <w:pStyle w:val="affc"/>
        <w:numPr>
          <w:ilvl w:val="0"/>
          <w:numId w:val="0"/>
        </w:numPr>
        <w:spacing w:before="312" w:after="312"/>
        <w:rPr>
          <w:rFonts w:ascii="宋体" w:eastAsia="宋体" w:hAnsi="黑体"/>
          <w:color w:val="000000" w:themeColor="text1"/>
        </w:rPr>
      </w:pPr>
      <w:bookmarkStart w:id="72" w:name="_Toc145525508"/>
      <w:r w:rsidRPr="00231A58">
        <w:rPr>
          <w:rFonts w:ascii="宋体" w:eastAsia="宋体" w:hAnsi="黑体" w:hint="eastAsia"/>
          <w:color w:val="000000" w:themeColor="text1"/>
        </w:rPr>
        <w:t>包装好的产品应贮存在</w:t>
      </w:r>
      <w:r w:rsidR="0035667B" w:rsidRPr="00231A58">
        <w:rPr>
          <w:rFonts w:ascii="宋体" w:eastAsia="宋体" w:hAnsi="黑体" w:hint="eastAsia"/>
          <w:color w:val="000000" w:themeColor="text1"/>
        </w:rPr>
        <w:t>阴凉、通风、干燥的环境中，避免重压，严禁与腐蚀性物品混贮。</w:t>
      </w:r>
      <w:bookmarkEnd w:id="72"/>
    </w:p>
    <w:p w:rsidR="0035667B" w:rsidRPr="0021146C" w:rsidRDefault="0035667B" w:rsidP="00693F9B">
      <w:pPr>
        <w:pStyle w:val="affc"/>
        <w:numPr>
          <w:ilvl w:val="0"/>
          <w:numId w:val="0"/>
        </w:numPr>
        <w:spacing w:before="312" w:after="312"/>
        <w:rPr>
          <w:rFonts w:hAnsi="黑体"/>
          <w:color w:val="000000" w:themeColor="text1"/>
        </w:rPr>
      </w:pPr>
      <w:bookmarkStart w:id="73" w:name="_Toc145525509"/>
      <w:r w:rsidRPr="0021146C">
        <w:rPr>
          <w:rFonts w:hAnsi="黑体" w:hint="eastAsia"/>
          <w:color w:val="000000" w:themeColor="text1"/>
        </w:rPr>
        <w:t>6.</w:t>
      </w:r>
      <w:r w:rsidR="00693F9B">
        <w:rPr>
          <w:rFonts w:hAnsi="黑体" w:hint="eastAsia"/>
          <w:color w:val="000000" w:themeColor="text1"/>
        </w:rPr>
        <w:t>5</w:t>
      </w:r>
      <w:r w:rsidRPr="0021146C">
        <w:rPr>
          <w:rFonts w:hAnsi="黑体" w:hint="eastAsia"/>
          <w:color w:val="000000" w:themeColor="text1"/>
        </w:rPr>
        <w:t xml:space="preserve"> </w:t>
      </w:r>
      <w:r w:rsidR="005870C9">
        <w:rPr>
          <w:rFonts w:hAnsi="黑体" w:hint="eastAsia"/>
          <w:color w:val="000000" w:themeColor="text1"/>
        </w:rPr>
        <w:t>安全</w:t>
      </w:r>
      <w:bookmarkEnd w:id="73"/>
    </w:p>
    <w:p w:rsidR="0035667B" w:rsidRDefault="005870C9" w:rsidP="00E26CEB">
      <w:pPr>
        <w:pStyle w:val="afffff"/>
        <w:ind w:firstLineChars="0" w:firstLine="0"/>
      </w:pPr>
      <w:r>
        <w:rPr>
          <w:rFonts w:hint="eastAsia"/>
        </w:rPr>
        <w:t>禁止使用热水。本产品遇水反应时会快速放热。使用热水会加快发热包启动时间，导致发热过快，发热时间缩短，易造成烫伤。</w:t>
      </w:r>
    </w:p>
    <w:p w:rsidR="004A51A0" w:rsidRDefault="00FD7148">
      <w:pPr>
        <w:pStyle w:val="afffff"/>
        <w:ind w:firstLineChars="0" w:firstLine="0"/>
        <w:rPr>
          <w:rFonts w:hint="eastAsia"/>
        </w:rPr>
      </w:pPr>
      <w:r>
        <w:rPr>
          <w:rFonts w:hint="eastAsia"/>
        </w:rPr>
        <w:t>本产品遇水反应后会有少量氢气发生，检测和使用应在通风条件下进行，严禁接触火源。</w:t>
      </w:r>
    </w:p>
    <w:p w:rsidR="00FD7148" w:rsidRPr="00FD7148" w:rsidRDefault="00FD7148">
      <w:pPr>
        <w:pStyle w:val="afffff"/>
        <w:ind w:firstLineChars="0" w:firstLine="0"/>
      </w:pPr>
      <w:r>
        <w:rPr>
          <w:rFonts w:hint="eastAsia"/>
        </w:rPr>
        <w:t>本产品仅限于放置在自热食品专用盒底部加热食品，不得和食品直接接触。</w:t>
      </w:r>
    </w:p>
    <w:p w:rsidR="004A51A0" w:rsidRDefault="004A51A0">
      <w:pPr>
        <w:adjustRightInd/>
        <w:spacing w:line="240" w:lineRule="auto"/>
        <w:rPr>
          <w:rFonts w:ascii="宋体" w:hAnsi="宋体"/>
          <w:highlight w:val="yellow"/>
        </w:rPr>
      </w:pPr>
    </w:p>
    <w:p w:rsidR="004A51A0" w:rsidRDefault="004A51A0">
      <w:pPr>
        <w:pStyle w:val="afffff"/>
        <w:ind w:firstLineChars="0" w:firstLine="0"/>
      </w:pPr>
    </w:p>
    <w:p w:rsidR="004A51A0" w:rsidRDefault="0021146C">
      <w:pPr>
        <w:pStyle w:val="afffff"/>
        <w:ind w:firstLineChars="0" w:firstLine="0"/>
        <w:jc w:val="center"/>
      </w:pPr>
      <w:bookmarkStart w:id="74" w:name="BookMark8"/>
      <w:bookmarkEnd w:id="26"/>
      <w:r>
        <w:rPr>
          <w:noProof/>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4"/>
    </w:p>
    <w:sectPr w:rsidR="004A51A0" w:rsidSect="004A51A0">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1A0" w:rsidRDefault="0021146C">
      <w:pPr>
        <w:spacing w:line="240" w:lineRule="auto"/>
      </w:pPr>
      <w:r>
        <w:separator/>
      </w:r>
    </w:p>
  </w:endnote>
  <w:endnote w:type="continuationSeparator" w:id="0">
    <w:p w:rsidR="004A51A0" w:rsidRDefault="0021146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A0" w:rsidRDefault="00935B21">
    <w:pPr>
      <w:pStyle w:val="afffc"/>
    </w:pPr>
    <w:r>
      <w:fldChar w:fldCharType="begin"/>
    </w:r>
    <w:r w:rsidR="0021146C">
      <w:instrText>PAGE   \* MERGEFORMAT</w:instrText>
    </w:r>
    <w:r>
      <w:fldChar w:fldCharType="separate"/>
    </w:r>
    <w:r w:rsidR="0021146C">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A0" w:rsidRDefault="004A51A0">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A0" w:rsidRDefault="004A51A0">
    <w:pPr>
      <w:pStyle w:val="afffc"/>
      <w:ind w:right="720"/>
      <w:jc w:val="both"/>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1A0" w:rsidRDefault="0021146C">
      <w:pPr>
        <w:spacing w:line="240" w:lineRule="auto"/>
      </w:pPr>
      <w:r>
        <w:separator/>
      </w:r>
    </w:p>
  </w:footnote>
  <w:footnote w:type="continuationSeparator" w:id="0">
    <w:p w:rsidR="004A51A0" w:rsidRDefault="0021146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A0" w:rsidRDefault="004A51A0">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A0" w:rsidRDefault="0021146C">
    <w:pPr>
      <w:pStyle w:val="afffd"/>
      <w:wordWrap w:val="0"/>
      <w:jc w:val="right"/>
      <w:rPr>
        <w:rFonts w:ascii="黑体" w:eastAsia="黑体" w:hAnsi="黑体"/>
      </w:rPr>
    </w:pPr>
    <w:r>
      <w:rPr>
        <w:rFonts w:ascii="黑体" w:eastAsia="黑体" w:hAnsi="黑体"/>
      </w:rPr>
      <w:t>DB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1A0" w:rsidRDefault="004A51A0">
    <w:pPr>
      <w:pStyle w:val="afffd"/>
      <w:jc w:val="both"/>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12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YAs7P/LKYs388UgFw8c1yE2w67dlKE4zASrd2maDhBcI+w4u65rYC+8m0r7O/jsMj9FR4r2LPqI0&#10;2GmTUA2h3Q==" w:salt="pxz5DVjRsSVJ3snpd5StFw=="/>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U5YTk2NWU3OTRhNTU0YjZlNWE0ODExMjY4YzM0MTgifQ=="/>
    <w:docVar w:name="KSO_WPS_MARK_KEY" w:val="e009e714-3b3e-4824-b5e7-380a527f63e8"/>
  </w:docVars>
  <w:rsids>
    <w:rsidRoot w:val="00145AA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736"/>
    <w:rsid w:val="00073C8C"/>
    <w:rsid w:val="00077B64"/>
    <w:rsid w:val="00080A1C"/>
    <w:rsid w:val="00082317"/>
    <w:rsid w:val="00083D2C"/>
    <w:rsid w:val="00086AA1"/>
    <w:rsid w:val="00087A77"/>
    <w:rsid w:val="00090CA6"/>
    <w:rsid w:val="00092065"/>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59D"/>
    <w:rsid w:val="000E4C9E"/>
    <w:rsid w:val="000E6FD7"/>
    <w:rsid w:val="000F06E1"/>
    <w:rsid w:val="000F0E3C"/>
    <w:rsid w:val="000F19D5"/>
    <w:rsid w:val="000F4AEA"/>
    <w:rsid w:val="000F633F"/>
    <w:rsid w:val="000F67E9"/>
    <w:rsid w:val="000F735D"/>
    <w:rsid w:val="00104926"/>
    <w:rsid w:val="001063D8"/>
    <w:rsid w:val="0011129F"/>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AA8"/>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2BD"/>
    <w:rsid w:val="001B5795"/>
    <w:rsid w:val="001B71D0"/>
    <w:rsid w:val="001B71EE"/>
    <w:rsid w:val="001C04A8"/>
    <w:rsid w:val="001C0D49"/>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FF5"/>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46C"/>
    <w:rsid w:val="0021340C"/>
    <w:rsid w:val="002142EA"/>
    <w:rsid w:val="002204BB"/>
    <w:rsid w:val="00221B79"/>
    <w:rsid w:val="00221C6B"/>
    <w:rsid w:val="002253A1"/>
    <w:rsid w:val="00225CF8"/>
    <w:rsid w:val="0022794E"/>
    <w:rsid w:val="00231A58"/>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F25"/>
    <w:rsid w:val="002C7EBB"/>
    <w:rsid w:val="002D06C1"/>
    <w:rsid w:val="002D42B5"/>
    <w:rsid w:val="002D4F1A"/>
    <w:rsid w:val="002D6EC6"/>
    <w:rsid w:val="002D79AC"/>
    <w:rsid w:val="002E0088"/>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5C08"/>
    <w:rsid w:val="003331E4"/>
    <w:rsid w:val="00336C64"/>
    <w:rsid w:val="00337162"/>
    <w:rsid w:val="0034194F"/>
    <w:rsid w:val="00344605"/>
    <w:rsid w:val="003474AA"/>
    <w:rsid w:val="00347866"/>
    <w:rsid w:val="00350D1D"/>
    <w:rsid w:val="00352C83"/>
    <w:rsid w:val="0035667B"/>
    <w:rsid w:val="003615D2"/>
    <w:rsid w:val="0036429C"/>
    <w:rsid w:val="00364A53"/>
    <w:rsid w:val="003654CB"/>
    <w:rsid w:val="00365AA9"/>
    <w:rsid w:val="00365F86"/>
    <w:rsid w:val="00365F87"/>
    <w:rsid w:val="00366E89"/>
    <w:rsid w:val="003705F4"/>
    <w:rsid w:val="00370D58"/>
    <w:rsid w:val="00371316"/>
    <w:rsid w:val="00376713"/>
    <w:rsid w:val="00381815"/>
    <w:rsid w:val="003818D7"/>
    <w:rsid w:val="003819AF"/>
    <w:rsid w:val="003820E9"/>
    <w:rsid w:val="00382DE7"/>
    <w:rsid w:val="003830E7"/>
    <w:rsid w:val="00384FFC"/>
    <w:rsid w:val="003872FC"/>
    <w:rsid w:val="00387ADC"/>
    <w:rsid w:val="00390020"/>
    <w:rsid w:val="003903D6"/>
    <w:rsid w:val="00390EE6"/>
    <w:rsid w:val="0039118F"/>
    <w:rsid w:val="00392AD7"/>
    <w:rsid w:val="003938D9"/>
    <w:rsid w:val="00394376"/>
    <w:rsid w:val="003943FF"/>
    <w:rsid w:val="00395700"/>
    <w:rsid w:val="003974EB"/>
    <w:rsid w:val="00397561"/>
    <w:rsid w:val="00397CC5"/>
    <w:rsid w:val="003A1582"/>
    <w:rsid w:val="003A4077"/>
    <w:rsid w:val="003B09AD"/>
    <w:rsid w:val="003B1F18"/>
    <w:rsid w:val="003B5BF0"/>
    <w:rsid w:val="003B60BF"/>
    <w:rsid w:val="003B6BE3"/>
    <w:rsid w:val="003C010C"/>
    <w:rsid w:val="003C0A6C"/>
    <w:rsid w:val="003C14F8"/>
    <w:rsid w:val="003C5A43"/>
    <w:rsid w:val="003C6457"/>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72A"/>
    <w:rsid w:val="00485C89"/>
    <w:rsid w:val="00486BE3"/>
    <w:rsid w:val="004905E4"/>
    <w:rsid w:val="00490A89"/>
    <w:rsid w:val="00490AB4"/>
    <w:rsid w:val="00492F02"/>
    <w:rsid w:val="004939AE"/>
    <w:rsid w:val="004A12DF"/>
    <w:rsid w:val="004A17E6"/>
    <w:rsid w:val="004A1BA8"/>
    <w:rsid w:val="004A4B57"/>
    <w:rsid w:val="004A51A0"/>
    <w:rsid w:val="004A63FA"/>
    <w:rsid w:val="004B0272"/>
    <w:rsid w:val="004B2701"/>
    <w:rsid w:val="004B2E1B"/>
    <w:rsid w:val="004B3AA8"/>
    <w:rsid w:val="004B3E93"/>
    <w:rsid w:val="004C0F9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638"/>
    <w:rsid w:val="00505767"/>
    <w:rsid w:val="005073F0"/>
    <w:rsid w:val="00510A7B"/>
    <w:rsid w:val="00512F6E"/>
    <w:rsid w:val="00513038"/>
    <w:rsid w:val="00514174"/>
    <w:rsid w:val="00516088"/>
    <w:rsid w:val="00516B0B"/>
    <w:rsid w:val="00516B9B"/>
    <w:rsid w:val="005220EC"/>
    <w:rsid w:val="00523F95"/>
    <w:rsid w:val="00524D65"/>
    <w:rsid w:val="00525B16"/>
    <w:rsid w:val="00533955"/>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8A7"/>
    <w:rsid w:val="00555044"/>
    <w:rsid w:val="00561475"/>
    <w:rsid w:val="0056487B"/>
    <w:rsid w:val="00564FB9"/>
    <w:rsid w:val="00570B9E"/>
    <w:rsid w:val="00573D9E"/>
    <w:rsid w:val="00574620"/>
    <w:rsid w:val="005801E3"/>
    <w:rsid w:val="00581802"/>
    <w:rsid w:val="005836A8"/>
    <w:rsid w:val="0058409C"/>
    <w:rsid w:val="00584262"/>
    <w:rsid w:val="00586630"/>
    <w:rsid w:val="005870C9"/>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90"/>
    <w:rsid w:val="005B5CD7"/>
    <w:rsid w:val="005B6CF6"/>
    <w:rsid w:val="005B7422"/>
    <w:rsid w:val="005C29B8"/>
    <w:rsid w:val="005C5F21"/>
    <w:rsid w:val="005C7156"/>
    <w:rsid w:val="005D0C75"/>
    <w:rsid w:val="005D211A"/>
    <w:rsid w:val="005D4171"/>
    <w:rsid w:val="005D4C35"/>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3EEC"/>
    <w:rsid w:val="00614CC1"/>
    <w:rsid w:val="00615A9D"/>
    <w:rsid w:val="00617387"/>
    <w:rsid w:val="006205D6"/>
    <w:rsid w:val="00623201"/>
    <w:rsid w:val="006252D8"/>
    <w:rsid w:val="006259BC"/>
    <w:rsid w:val="0062636B"/>
    <w:rsid w:val="00627F3A"/>
    <w:rsid w:val="00632182"/>
    <w:rsid w:val="00632AE0"/>
    <w:rsid w:val="00633C17"/>
    <w:rsid w:val="00634D9E"/>
    <w:rsid w:val="00636E3E"/>
    <w:rsid w:val="006379F7"/>
    <w:rsid w:val="00637E4D"/>
    <w:rsid w:val="00640620"/>
    <w:rsid w:val="00641A1F"/>
    <w:rsid w:val="00644CA0"/>
    <w:rsid w:val="00645904"/>
    <w:rsid w:val="00651ACB"/>
    <w:rsid w:val="00651C47"/>
    <w:rsid w:val="0065298B"/>
    <w:rsid w:val="00652AB2"/>
    <w:rsid w:val="00653FED"/>
    <w:rsid w:val="00654EC0"/>
    <w:rsid w:val="0065525B"/>
    <w:rsid w:val="00655D4F"/>
    <w:rsid w:val="00656D29"/>
    <w:rsid w:val="00657333"/>
    <w:rsid w:val="006640E5"/>
    <w:rsid w:val="006646F1"/>
    <w:rsid w:val="00664929"/>
    <w:rsid w:val="00664F62"/>
    <w:rsid w:val="006655E1"/>
    <w:rsid w:val="00672060"/>
    <w:rsid w:val="00672BFD"/>
    <w:rsid w:val="006734E8"/>
    <w:rsid w:val="006770F4"/>
    <w:rsid w:val="00677A84"/>
    <w:rsid w:val="0068026D"/>
    <w:rsid w:val="00680A27"/>
    <w:rsid w:val="006816A4"/>
    <w:rsid w:val="006819B8"/>
    <w:rsid w:val="006840A6"/>
    <w:rsid w:val="006850CD"/>
    <w:rsid w:val="00685AAB"/>
    <w:rsid w:val="00686D39"/>
    <w:rsid w:val="00693F9B"/>
    <w:rsid w:val="00695D22"/>
    <w:rsid w:val="00695FA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0F2"/>
    <w:rsid w:val="006F03A8"/>
    <w:rsid w:val="006F2ACA"/>
    <w:rsid w:val="006F2ADC"/>
    <w:rsid w:val="006F2BFE"/>
    <w:rsid w:val="006F31E9"/>
    <w:rsid w:val="006F6284"/>
    <w:rsid w:val="007002C5"/>
    <w:rsid w:val="00704387"/>
    <w:rsid w:val="00707669"/>
    <w:rsid w:val="0071176F"/>
    <w:rsid w:val="00711CBA"/>
    <w:rsid w:val="00711FB5"/>
    <w:rsid w:val="00712A01"/>
    <w:rsid w:val="00714F58"/>
    <w:rsid w:val="0071794B"/>
    <w:rsid w:val="00722FBF"/>
    <w:rsid w:val="00722FC2"/>
    <w:rsid w:val="00724879"/>
    <w:rsid w:val="00724E1B"/>
    <w:rsid w:val="007250B8"/>
    <w:rsid w:val="00725949"/>
    <w:rsid w:val="00727FA2"/>
    <w:rsid w:val="007322D9"/>
    <w:rsid w:val="00732BC0"/>
    <w:rsid w:val="0073720F"/>
    <w:rsid w:val="00737796"/>
    <w:rsid w:val="00737D9A"/>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2D8"/>
    <w:rsid w:val="00765C43"/>
    <w:rsid w:val="00765EFB"/>
    <w:rsid w:val="007671CA"/>
    <w:rsid w:val="00767C61"/>
    <w:rsid w:val="0077008A"/>
    <w:rsid w:val="00773287"/>
    <w:rsid w:val="00773C1F"/>
    <w:rsid w:val="00774DA4"/>
    <w:rsid w:val="00776599"/>
    <w:rsid w:val="0078114B"/>
    <w:rsid w:val="00781DD2"/>
    <w:rsid w:val="00783ECF"/>
    <w:rsid w:val="0078413A"/>
    <w:rsid w:val="007959E8"/>
    <w:rsid w:val="00795E9C"/>
    <w:rsid w:val="00797B48"/>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176"/>
    <w:rsid w:val="007D06C4"/>
    <w:rsid w:val="007D1352"/>
    <w:rsid w:val="007D2508"/>
    <w:rsid w:val="007D346A"/>
    <w:rsid w:val="007D6518"/>
    <w:rsid w:val="007D76BD"/>
    <w:rsid w:val="007E0BF1"/>
    <w:rsid w:val="007E45E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819"/>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B7E18"/>
    <w:rsid w:val="008C1797"/>
    <w:rsid w:val="008C219C"/>
    <w:rsid w:val="008C475E"/>
    <w:rsid w:val="008C619A"/>
    <w:rsid w:val="008D0CE8"/>
    <w:rsid w:val="008D2D1D"/>
    <w:rsid w:val="008D453D"/>
    <w:rsid w:val="008D4D1E"/>
    <w:rsid w:val="008D53AD"/>
    <w:rsid w:val="008D562B"/>
    <w:rsid w:val="008D5733"/>
    <w:rsid w:val="008D622B"/>
    <w:rsid w:val="008D666C"/>
    <w:rsid w:val="008D7B54"/>
    <w:rsid w:val="008E0C9D"/>
    <w:rsid w:val="008E1648"/>
    <w:rsid w:val="008E1B3E"/>
    <w:rsid w:val="008E2319"/>
    <w:rsid w:val="008E4BB6"/>
    <w:rsid w:val="008E5518"/>
    <w:rsid w:val="008E6A84"/>
    <w:rsid w:val="008F08F8"/>
    <w:rsid w:val="008F0CDC"/>
    <w:rsid w:val="008F17A3"/>
    <w:rsid w:val="008F1ED3"/>
    <w:rsid w:val="008F23A5"/>
    <w:rsid w:val="008F4C29"/>
    <w:rsid w:val="008F70BD"/>
    <w:rsid w:val="008F788F"/>
    <w:rsid w:val="008F7EA2"/>
    <w:rsid w:val="00902722"/>
    <w:rsid w:val="009027BC"/>
    <w:rsid w:val="00903075"/>
    <w:rsid w:val="00903208"/>
    <w:rsid w:val="009062E6"/>
    <w:rsid w:val="00911BE5"/>
    <w:rsid w:val="00912FEB"/>
    <w:rsid w:val="00913CA9"/>
    <w:rsid w:val="009145AE"/>
    <w:rsid w:val="009146CE"/>
    <w:rsid w:val="00914CA7"/>
    <w:rsid w:val="00915C3E"/>
    <w:rsid w:val="009161A8"/>
    <w:rsid w:val="009245F5"/>
    <w:rsid w:val="009249EC"/>
    <w:rsid w:val="009273B3"/>
    <w:rsid w:val="009305B5"/>
    <w:rsid w:val="00935B21"/>
    <w:rsid w:val="009429D5"/>
    <w:rsid w:val="00942BF1"/>
    <w:rsid w:val="00942E32"/>
    <w:rsid w:val="00945180"/>
    <w:rsid w:val="00945428"/>
    <w:rsid w:val="0094607B"/>
    <w:rsid w:val="00953604"/>
    <w:rsid w:val="0095496B"/>
    <w:rsid w:val="009610DC"/>
    <w:rsid w:val="00961490"/>
    <w:rsid w:val="00962A91"/>
    <w:rsid w:val="009631C5"/>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DCE"/>
    <w:rsid w:val="00997BF1"/>
    <w:rsid w:val="009A089C"/>
    <w:rsid w:val="009A118E"/>
    <w:rsid w:val="009A21CD"/>
    <w:rsid w:val="009A278C"/>
    <w:rsid w:val="009A2BC2"/>
    <w:rsid w:val="009A42C1"/>
    <w:rsid w:val="009A5429"/>
    <w:rsid w:val="009A72AD"/>
    <w:rsid w:val="009B09E0"/>
    <w:rsid w:val="009B0BC5"/>
    <w:rsid w:val="009B1247"/>
    <w:rsid w:val="009B349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DA8"/>
    <w:rsid w:val="00A06A6B"/>
    <w:rsid w:val="00A07E47"/>
    <w:rsid w:val="00A129D0"/>
    <w:rsid w:val="00A12C33"/>
    <w:rsid w:val="00A138BA"/>
    <w:rsid w:val="00A143E5"/>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37A"/>
    <w:rsid w:val="00A4661E"/>
    <w:rsid w:val="00A55BD6"/>
    <w:rsid w:val="00A55D50"/>
    <w:rsid w:val="00A57142"/>
    <w:rsid w:val="00A648CD"/>
    <w:rsid w:val="00A6537A"/>
    <w:rsid w:val="00A67866"/>
    <w:rsid w:val="00A70B07"/>
    <w:rsid w:val="00A723F8"/>
    <w:rsid w:val="00A77CCB"/>
    <w:rsid w:val="00A82E75"/>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44E"/>
    <w:rsid w:val="00AE070A"/>
    <w:rsid w:val="00AE101C"/>
    <w:rsid w:val="00AE1D0B"/>
    <w:rsid w:val="00AE37E5"/>
    <w:rsid w:val="00AE5EB4"/>
    <w:rsid w:val="00AF0C18"/>
    <w:rsid w:val="00AF47C5"/>
    <w:rsid w:val="00AF5398"/>
    <w:rsid w:val="00B049AF"/>
    <w:rsid w:val="00B05FF0"/>
    <w:rsid w:val="00B07242"/>
    <w:rsid w:val="00B10534"/>
    <w:rsid w:val="00B113DB"/>
    <w:rsid w:val="00B11D8A"/>
    <w:rsid w:val="00B12981"/>
    <w:rsid w:val="00B147DD"/>
    <w:rsid w:val="00B14B90"/>
    <w:rsid w:val="00B156FD"/>
    <w:rsid w:val="00B21F61"/>
    <w:rsid w:val="00B261F1"/>
    <w:rsid w:val="00B265BC"/>
    <w:rsid w:val="00B26C4F"/>
    <w:rsid w:val="00B273C3"/>
    <w:rsid w:val="00B27CAA"/>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647"/>
    <w:rsid w:val="00B60ACF"/>
    <w:rsid w:val="00B62B58"/>
    <w:rsid w:val="00B65149"/>
    <w:rsid w:val="00B65654"/>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4CB3"/>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132"/>
    <w:rsid w:val="00C056B3"/>
    <w:rsid w:val="00C071DC"/>
    <w:rsid w:val="00C103E5"/>
    <w:rsid w:val="00C13319"/>
    <w:rsid w:val="00C13EE9"/>
    <w:rsid w:val="00C172B0"/>
    <w:rsid w:val="00C21540"/>
    <w:rsid w:val="00C21906"/>
    <w:rsid w:val="00C21BFA"/>
    <w:rsid w:val="00C22148"/>
    <w:rsid w:val="00C24C8D"/>
    <w:rsid w:val="00C25FE2"/>
    <w:rsid w:val="00C26B53"/>
    <w:rsid w:val="00C279B2"/>
    <w:rsid w:val="00C33E50"/>
    <w:rsid w:val="00C34C20"/>
    <w:rsid w:val="00C35A3E"/>
    <w:rsid w:val="00C3765B"/>
    <w:rsid w:val="00C42130"/>
    <w:rsid w:val="00C423A4"/>
    <w:rsid w:val="00C44BF5"/>
    <w:rsid w:val="00C521D6"/>
    <w:rsid w:val="00C55232"/>
    <w:rsid w:val="00C553A4"/>
    <w:rsid w:val="00C55A06"/>
    <w:rsid w:val="00C55D03"/>
    <w:rsid w:val="00C5607E"/>
    <w:rsid w:val="00C5633F"/>
    <w:rsid w:val="00C601BC"/>
    <w:rsid w:val="00C615A1"/>
    <w:rsid w:val="00C6329F"/>
    <w:rsid w:val="00C63340"/>
    <w:rsid w:val="00C643F9"/>
    <w:rsid w:val="00C64E95"/>
    <w:rsid w:val="00C71372"/>
    <w:rsid w:val="00C72410"/>
    <w:rsid w:val="00C7287F"/>
    <w:rsid w:val="00C77B6D"/>
    <w:rsid w:val="00C80CB8"/>
    <w:rsid w:val="00C819F8"/>
    <w:rsid w:val="00C8248C"/>
    <w:rsid w:val="00C8271E"/>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7F3"/>
    <w:rsid w:val="00CC038D"/>
    <w:rsid w:val="00CC08DB"/>
    <w:rsid w:val="00CC39FF"/>
    <w:rsid w:val="00CC3C2F"/>
    <w:rsid w:val="00CC4AC8"/>
    <w:rsid w:val="00CC5233"/>
    <w:rsid w:val="00CC5DE6"/>
    <w:rsid w:val="00CC6E4E"/>
    <w:rsid w:val="00CC6FE8"/>
    <w:rsid w:val="00CC7202"/>
    <w:rsid w:val="00CD2808"/>
    <w:rsid w:val="00CD28BF"/>
    <w:rsid w:val="00CD33C7"/>
    <w:rsid w:val="00CD4092"/>
    <w:rsid w:val="00CD4A20"/>
    <w:rsid w:val="00CD50A1"/>
    <w:rsid w:val="00CD519E"/>
    <w:rsid w:val="00CD561D"/>
    <w:rsid w:val="00CE0C4F"/>
    <w:rsid w:val="00CE30EA"/>
    <w:rsid w:val="00CF048A"/>
    <w:rsid w:val="00CF155A"/>
    <w:rsid w:val="00CF1BD7"/>
    <w:rsid w:val="00CF2947"/>
    <w:rsid w:val="00CF4071"/>
    <w:rsid w:val="00CF57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2D0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D55"/>
    <w:rsid w:val="00D926D0"/>
    <w:rsid w:val="00D93030"/>
    <w:rsid w:val="00D950E1"/>
    <w:rsid w:val="00D952A6"/>
    <w:rsid w:val="00D97F99"/>
    <w:rsid w:val="00DA1E08"/>
    <w:rsid w:val="00DA24F8"/>
    <w:rsid w:val="00DA26C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04E"/>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FF3"/>
    <w:rsid w:val="00DF44DE"/>
    <w:rsid w:val="00DF5F11"/>
    <w:rsid w:val="00E01138"/>
    <w:rsid w:val="00E01913"/>
    <w:rsid w:val="00E02DFB"/>
    <w:rsid w:val="00E030F9"/>
    <w:rsid w:val="00E0311A"/>
    <w:rsid w:val="00E03138"/>
    <w:rsid w:val="00E06404"/>
    <w:rsid w:val="00E065D2"/>
    <w:rsid w:val="00E11A85"/>
    <w:rsid w:val="00E12495"/>
    <w:rsid w:val="00E15CCD"/>
    <w:rsid w:val="00E16522"/>
    <w:rsid w:val="00E202EF"/>
    <w:rsid w:val="00E210B5"/>
    <w:rsid w:val="00E23D99"/>
    <w:rsid w:val="00E2552F"/>
    <w:rsid w:val="00E26CEB"/>
    <w:rsid w:val="00E3137A"/>
    <w:rsid w:val="00E32CCF"/>
    <w:rsid w:val="00E34A98"/>
    <w:rsid w:val="00E35D1E"/>
    <w:rsid w:val="00E364F9"/>
    <w:rsid w:val="00E365FA"/>
    <w:rsid w:val="00E36789"/>
    <w:rsid w:val="00E40CCD"/>
    <w:rsid w:val="00E44A83"/>
    <w:rsid w:val="00E473A2"/>
    <w:rsid w:val="00E502C1"/>
    <w:rsid w:val="00E502DD"/>
    <w:rsid w:val="00E50D3A"/>
    <w:rsid w:val="00E51387"/>
    <w:rsid w:val="00E51E68"/>
    <w:rsid w:val="00E52EFD"/>
    <w:rsid w:val="00E5408A"/>
    <w:rsid w:val="00E56800"/>
    <w:rsid w:val="00E60C63"/>
    <w:rsid w:val="00E62FF9"/>
    <w:rsid w:val="00E635D6"/>
    <w:rsid w:val="00E639BC"/>
    <w:rsid w:val="00E63D7D"/>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1F5"/>
    <w:rsid w:val="00EC5359"/>
    <w:rsid w:val="00EC562A"/>
    <w:rsid w:val="00ED067A"/>
    <w:rsid w:val="00ED2B50"/>
    <w:rsid w:val="00EE0350"/>
    <w:rsid w:val="00EE0719"/>
    <w:rsid w:val="00EE0E80"/>
    <w:rsid w:val="00EE54A6"/>
    <w:rsid w:val="00EE613F"/>
    <w:rsid w:val="00EE6C7B"/>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8D1"/>
    <w:rsid w:val="00F25BB6"/>
    <w:rsid w:val="00F26B7E"/>
    <w:rsid w:val="00F27A3B"/>
    <w:rsid w:val="00F33817"/>
    <w:rsid w:val="00F420D5"/>
    <w:rsid w:val="00F451EA"/>
    <w:rsid w:val="00F45447"/>
    <w:rsid w:val="00F456C6"/>
    <w:rsid w:val="00F4577B"/>
    <w:rsid w:val="00F46496"/>
    <w:rsid w:val="00F474D0"/>
    <w:rsid w:val="00F50179"/>
    <w:rsid w:val="00F515EE"/>
    <w:rsid w:val="00F53490"/>
    <w:rsid w:val="00F56511"/>
    <w:rsid w:val="00F6194E"/>
    <w:rsid w:val="00F623AC"/>
    <w:rsid w:val="00F636AB"/>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1DD"/>
    <w:rsid w:val="00FD09A1"/>
    <w:rsid w:val="00FD2A7C"/>
    <w:rsid w:val="00FD59EB"/>
    <w:rsid w:val="00FD5EE7"/>
    <w:rsid w:val="00FD7148"/>
    <w:rsid w:val="00FD7299"/>
    <w:rsid w:val="00FE045F"/>
    <w:rsid w:val="00FE1FBE"/>
    <w:rsid w:val="00FE3901"/>
    <w:rsid w:val="00FE39D3"/>
    <w:rsid w:val="00FE4BCE"/>
    <w:rsid w:val="00FE54AE"/>
    <w:rsid w:val="00FE576A"/>
    <w:rsid w:val="00FE66DC"/>
    <w:rsid w:val="00FE7E79"/>
    <w:rsid w:val="00FF3E7D"/>
    <w:rsid w:val="00FF5B99"/>
    <w:rsid w:val="00FF730C"/>
    <w:rsid w:val="00FF73F4"/>
    <w:rsid w:val="00FF7CE4"/>
    <w:rsid w:val="00FF7E39"/>
    <w:rsid w:val="010841D7"/>
    <w:rsid w:val="035E32C9"/>
    <w:rsid w:val="036B7036"/>
    <w:rsid w:val="05F3142E"/>
    <w:rsid w:val="0B1667CF"/>
    <w:rsid w:val="117C60AB"/>
    <w:rsid w:val="137C0127"/>
    <w:rsid w:val="137D703E"/>
    <w:rsid w:val="139F4031"/>
    <w:rsid w:val="145A2EDB"/>
    <w:rsid w:val="1A9609E5"/>
    <w:rsid w:val="1C5E0FEF"/>
    <w:rsid w:val="1D1B5FAD"/>
    <w:rsid w:val="1FAF6417"/>
    <w:rsid w:val="21A10C67"/>
    <w:rsid w:val="2642563B"/>
    <w:rsid w:val="26A807A7"/>
    <w:rsid w:val="279F23F7"/>
    <w:rsid w:val="2A581813"/>
    <w:rsid w:val="2B487C81"/>
    <w:rsid w:val="32A44F41"/>
    <w:rsid w:val="32EA0AFE"/>
    <w:rsid w:val="33150BE9"/>
    <w:rsid w:val="35526022"/>
    <w:rsid w:val="36C931D3"/>
    <w:rsid w:val="372B1591"/>
    <w:rsid w:val="3AEF5D75"/>
    <w:rsid w:val="3B532B11"/>
    <w:rsid w:val="3BDC1084"/>
    <w:rsid w:val="3E7D5661"/>
    <w:rsid w:val="3EC70DDD"/>
    <w:rsid w:val="3F763150"/>
    <w:rsid w:val="4309486D"/>
    <w:rsid w:val="4B052B34"/>
    <w:rsid w:val="4B673458"/>
    <w:rsid w:val="4C1B50C8"/>
    <w:rsid w:val="4DE62AF9"/>
    <w:rsid w:val="4E102E72"/>
    <w:rsid w:val="4FA63B31"/>
    <w:rsid w:val="5019439A"/>
    <w:rsid w:val="50B77C63"/>
    <w:rsid w:val="5382240E"/>
    <w:rsid w:val="53846603"/>
    <w:rsid w:val="543E2C5B"/>
    <w:rsid w:val="560F4871"/>
    <w:rsid w:val="581D6BAE"/>
    <w:rsid w:val="5C7F3137"/>
    <w:rsid w:val="5D645CC3"/>
    <w:rsid w:val="5E277466"/>
    <w:rsid w:val="5FF7504F"/>
    <w:rsid w:val="61521092"/>
    <w:rsid w:val="61EC6477"/>
    <w:rsid w:val="63136E9B"/>
    <w:rsid w:val="65A646CB"/>
    <w:rsid w:val="666845B1"/>
    <w:rsid w:val="67FA4DDD"/>
    <w:rsid w:val="696A3586"/>
    <w:rsid w:val="6D564140"/>
    <w:rsid w:val="6F2A1462"/>
    <w:rsid w:val="6F5458D6"/>
    <w:rsid w:val="71AD295E"/>
    <w:rsid w:val="729C76ED"/>
    <w:rsid w:val="74A149CE"/>
    <w:rsid w:val="74EE691B"/>
    <w:rsid w:val="75B25667"/>
    <w:rsid w:val="774424D0"/>
    <w:rsid w:val="7AE25366"/>
    <w:rsid w:val="7BDC30A2"/>
    <w:rsid w:val="7E1806DA"/>
    <w:rsid w:val="7E543D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4A51A0"/>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4A51A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4A51A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4A51A0"/>
    <w:pPr>
      <w:keepNext/>
      <w:keepLines/>
      <w:spacing w:before="260" w:after="260" w:line="416" w:lineRule="auto"/>
      <w:outlineLvl w:val="2"/>
    </w:pPr>
    <w:rPr>
      <w:b/>
      <w:bCs/>
      <w:sz w:val="32"/>
      <w:szCs w:val="32"/>
    </w:rPr>
  </w:style>
  <w:style w:type="paragraph" w:styleId="4">
    <w:name w:val="heading 4"/>
    <w:basedOn w:val="afff5"/>
    <w:next w:val="afff5"/>
    <w:link w:val="4Char"/>
    <w:qFormat/>
    <w:rsid w:val="004A51A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4A51A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4A51A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4A51A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4A51A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4A51A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4A51A0"/>
    <w:pPr>
      <w:tabs>
        <w:tab w:val="right" w:leader="dot" w:pos="9344"/>
      </w:tabs>
      <w:spacing w:line="300" w:lineRule="exact"/>
      <w:ind w:left="1259"/>
    </w:pPr>
    <w:rPr>
      <w:rFonts w:ascii="宋体"/>
    </w:rPr>
  </w:style>
  <w:style w:type="paragraph" w:styleId="afff9">
    <w:name w:val="Normal Indent"/>
    <w:basedOn w:val="afff5"/>
    <w:qFormat/>
    <w:rsid w:val="004A51A0"/>
    <w:pPr>
      <w:ind w:firstLine="420"/>
    </w:pPr>
  </w:style>
  <w:style w:type="paragraph" w:styleId="afffa">
    <w:name w:val="Body Text"/>
    <w:basedOn w:val="afff5"/>
    <w:link w:val="Char"/>
    <w:qFormat/>
    <w:rsid w:val="004A51A0"/>
    <w:pPr>
      <w:spacing w:after="120"/>
    </w:pPr>
  </w:style>
  <w:style w:type="paragraph" w:styleId="50">
    <w:name w:val="toc 5"/>
    <w:basedOn w:val="afff5"/>
    <w:next w:val="afff5"/>
    <w:uiPriority w:val="39"/>
    <w:unhideWhenUsed/>
    <w:qFormat/>
    <w:rsid w:val="004A51A0"/>
    <w:pPr>
      <w:ind w:left="839"/>
    </w:pPr>
    <w:rPr>
      <w:rFonts w:ascii="宋体"/>
    </w:rPr>
  </w:style>
  <w:style w:type="paragraph" w:styleId="30">
    <w:name w:val="toc 3"/>
    <w:basedOn w:val="afff5"/>
    <w:next w:val="afff5"/>
    <w:uiPriority w:val="39"/>
    <w:unhideWhenUsed/>
    <w:qFormat/>
    <w:rsid w:val="004A51A0"/>
    <w:pPr>
      <w:spacing w:line="300" w:lineRule="exact"/>
      <w:ind w:left="420"/>
    </w:pPr>
    <w:rPr>
      <w:rFonts w:ascii="宋体"/>
    </w:rPr>
  </w:style>
  <w:style w:type="paragraph" w:styleId="afffb">
    <w:name w:val="Balloon Text"/>
    <w:basedOn w:val="afff5"/>
    <w:link w:val="Char0"/>
    <w:uiPriority w:val="99"/>
    <w:semiHidden/>
    <w:unhideWhenUsed/>
    <w:qFormat/>
    <w:rsid w:val="004A51A0"/>
    <w:rPr>
      <w:sz w:val="18"/>
      <w:szCs w:val="18"/>
    </w:rPr>
  </w:style>
  <w:style w:type="paragraph" w:styleId="afffc">
    <w:name w:val="footer"/>
    <w:basedOn w:val="afff5"/>
    <w:link w:val="Char1"/>
    <w:uiPriority w:val="99"/>
    <w:qFormat/>
    <w:rsid w:val="004A51A0"/>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4A51A0"/>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4A51A0"/>
    <w:rPr>
      <w:rFonts w:ascii="宋体"/>
    </w:rPr>
  </w:style>
  <w:style w:type="paragraph" w:styleId="40">
    <w:name w:val="toc 4"/>
    <w:basedOn w:val="afff5"/>
    <w:next w:val="afff5"/>
    <w:uiPriority w:val="39"/>
    <w:unhideWhenUsed/>
    <w:qFormat/>
    <w:rsid w:val="004A51A0"/>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4A51A0"/>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4A51A0"/>
    <w:pPr>
      <w:spacing w:line="300" w:lineRule="exact"/>
      <w:ind w:left="1049"/>
    </w:pPr>
    <w:rPr>
      <w:rFonts w:ascii="宋体"/>
    </w:rPr>
  </w:style>
  <w:style w:type="paragraph" w:styleId="affff">
    <w:name w:val="table of figures"/>
    <w:basedOn w:val="afff5"/>
    <w:next w:val="afff5"/>
    <w:semiHidden/>
    <w:qFormat/>
    <w:rsid w:val="004A51A0"/>
    <w:pPr>
      <w:adjustRightInd/>
      <w:spacing w:line="240" w:lineRule="auto"/>
      <w:jc w:val="left"/>
    </w:pPr>
    <w:rPr>
      <w:szCs w:val="24"/>
    </w:rPr>
  </w:style>
  <w:style w:type="paragraph" w:styleId="23">
    <w:name w:val="toc 2"/>
    <w:basedOn w:val="afff5"/>
    <w:next w:val="afff5"/>
    <w:uiPriority w:val="39"/>
    <w:unhideWhenUsed/>
    <w:qFormat/>
    <w:rsid w:val="004A51A0"/>
    <w:pPr>
      <w:tabs>
        <w:tab w:val="right" w:leader="dot" w:pos="9344"/>
      </w:tabs>
      <w:spacing w:line="300" w:lineRule="exact"/>
      <w:ind w:left="210"/>
    </w:pPr>
    <w:rPr>
      <w:rFonts w:ascii="宋体"/>
    </w:rPr>
  </w:style>
  <w:style w:type="paragraph" w:styleId="affff0">
    <w:name w:val="Normal (Web)"/>
    <w:basedOn w:val="afff5"/>
    <w:uiPriority w:val="99"/>
    <w:semiHidden/>
    <w:unhideWhenUsed/>
    <w:qFormat/>
    <w:rsid w:val="004A51A0"/>
    <w:rPr>
      <w:rFonts w:ascii="Times New Roman" w:hAnsi="Times New Roman"/>
      <w:sz w:val="24"/>
      <w:szCs w:val="24"/>
    </w:rPr>
  </w:style>
  <w:style w:type="paragraph" w:styleId="affff1">
    <w:name w:val="Title"/>
    <w:basedOn w:val="afff5"/>
    <w:link w:val="Char4"/>
    <w:qFormat/>
    <w:rsid w:val="004A51A0"/>
    <w:pPr>
      <w:spacing w:before="240" w:after="60"/>
      <w:jc w:val="center"/>
      <w:outlineLvl w:val="0"/>
    </w:pPr>
    <w:rPr>
      <w:rFonts w:ascii="Arial" w:hAnsi="Arial" w:cs="Arial"/>
      <w:b/>
      <w:bCs/>
      <w:sz w:val="32"/>
      <w:szCs w:val="32"/>
    </w:rPr>
  </w:style>
  <w:style w:type="table" w:styleId="affff2">
    <w:name w:val="Table Grid"/>
    <w:basedOn w:val="afff7"/>
    <w:uiPriority w:val="39"/>
    <w:qFormat/>
    <w:rsid w:val="004A51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4A51A0"/>
    <w:rPr>
      <w:b/>
      <w:bCs/>
    </w:rPr>
  </w:style>
  <w:style w:type="character" w:styleId="affff4">
    <w:name w:val="page number"/>
    <w:qFormat/>
    <w:rsid w:val="004A51A0"/>
    <w:rPr>
      <w:rFonts w:ascii="宋体" w:eastAsia="宋体" w:hAnsi="Times New Roman"/>
      <w:sz w:val="18"/>
    </w:rPr>
  </w:style>
  <w:style w:type="character" w:styleId="affff5">
    <w:name w:val="Emphasis"/>
    <w:uiPriority w:val="20"/>
    <w:qFormat/>
    <w:rsid w:val="004A51A0"/>
    <w:rPr>
      <w:i/>
      <w:iCs/>
    </w:rPr>
  </w:style>
  <w:style w:type="character" w:styleId="affff6">
    <w:name w:val="Hyperlink"/>
    <w:uiPriority w:val="99"/>
    <w:qFormat/>
    <w:rsid w:val="004A51A0"/>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4A51A0"/>
    <w:rPr>
      <w:rFonts w:ascii="宋体" w:eastAsia="宋体" w:hAnsi="宋体" w:cs="Times New Roman"/>
      <w:spacing w:val="0"/>
      <w:sz w:val="18"/>
      <w:vertAlign w:val="superscript"/>
    </w:rPr>
  </w:style>
  <w:style w:type="character" w:customStyle="1" w:styleId="1Char">
    <w:name w:val="标题 1 Char"/>
    <w:link w:val="1"/>
    <w:qFormat/>
    <w:rsid w:val="004A51A0"/>
    <w:rPr>
      <w:b/>
      <w:bCs/>
      <w:kern w:val="44"/>
      <w:sz w:val="44"/>
      <w:szCs w:val="44"/>
    </w:rPr>
  </w:style>
  <w:style w:type="character" w:customStyle="1" w:styleId="2Char">
    <w:name w:val="标题 2 Char"/>
    <w:link w:val="22"/>
    <w:qFormat/>
    <w:rsid w:val="004A51A0"/>
    <w:rPr>
      <w:rFonts w:ascii="Arial" w:eastAsia="黑体" w:hAnsi="Arial"/>
      <w:b/>
      <w:bCs/>
      <w:kern w:val="2"/>
      <w:sz w:val="32"/>
      <w:szCs w:val="32"/>
    </w:rPr>
  </w:style>
  <w:style w:type="character" w:customStyle="1" w:styleId="3Char">
    <w:name w:val="标题 3 Char"/>
    <w:link w:val="3"/>
    <w:qFormat/>
    <w:rsid w:val="004A51A0"/>
    <w:rPr>
      <w:b/>
      <w:bCs/>
      <w:kern w:val="2"/>
      <w:sz w:val="32"/>
      <w:szCs w:val="32"/>
    </w:rPr>
  </w:style>
  <w:style w:type="character" w:customStyle="1" w:styleId="4Char">
    <w:name w:val="标题 4 Char"/>
    <w:link w:val="4"/>
    <w:qFormat/>
    <w:rsid w:val="004A51A0"/>
    <w:rPr>
      <w:rFonts w:ascii="Arial" w:eastAsia="黑体" w:hAnsi="Arial"/>
      <w:b/>
      <w:bCs/>
      <w:kern w:val="2"/>
      <w:sz w:val="28"/>
      <w:szCs w:val="28"/>
    </w:rPr>
  </w:style>
  <w:style w:type="character" w:customStyle="1" w:styleId="5Char">
    <w:name w:val="标题 5 Char"/>
    <w:link w:val="5"/>
    <w:qFormat/>
    <w:rsid w:val="004A51A0"/>
    <w:rPr>
      <w:b/>
      <w:bCs/>
      <w:kern w:val="2"/>
      <w:sz w:val="28"/>
      <w:szCs w:val="28"/>
    </w:rPr>
  </w:style>
  <w:style w:type="character" w:customStyle="1" w:styleId="6Char">
    <w:name w:val="标题 6 Char"/>
    <w:link w:val="6"/>
    <w:qFormat/>
    <w:rsid w:val="004A51A0"/>
    <w:rPr>
      <w:rFonts w:ascii="Arial" w:eastAsia="黑体" w:hAnsi="Arial"/>
      <w:b/>
      <w:bCs/>
      <w:kern w:val="2"/>
      <w:sz w:val="24"/>
      <w:szCs w:val="24"/>
    </w:rPr>
  </w:style>
  <w:style w:type="character" w:customStyle="1" w:styleId="7Char">
    <w:name w:val="标题 7 Char"/>
    <w:link w:val="7"/>
    <w:qFormat/>
    <w:rsid w:val="004A51A0"/>
    <w:rPr>
      <w:b/>
      <w:bCs/>
      <w:kern w:val="2"/>
      <w:sz w:val="24"/>
      <w:szCs w:val="24"/>
    </w:rPr>
  </w:style>
  <w:style w:type="character" w:customStyle="1" w:styleId="8Char">
    <w:name w:val="标题 8 Char"/>
    <w:link w:val="8"/>
    <w:qFormat/>
    <w:rsid w:val="004A51A0"/>
    <w:rPr>
      <w:rFonts w:ascii="Arial" w:eastAsia="黑体" w:hAnsi="Arial"/>
      <w:kern w:val="2"/>
      <w:sz w:val="24"/>
      <w:szCs w:val="24"/>
    </w:rPr>
  </w:style>
  <w:style w:type="character" w:customStyle="1" w:styleId="9Char">
    <w:name w:val="标题 9 Char"/>
    <w:link w:val="9"/>
    <w:qFormat/>
    <w:rsid w:val="004A51A0"/>
    <w:rPr>
      <w:rFonts w:ascii="Arial" w:eastAsia="黑体" w:hAnsi="Arial"/>
      <w:kern w:val="2"/>
      <w:sz w:val="21"/>
      <w:szCs w:val="21"/>
    </w:rPr>
  </w:style>
  <w:style w:type="character" w:customStyle="1" w:styleId="Char2">
    <w:name w:val="页眉 Char"/>
    <w:link w:val="afffd"/>
    <w:uiPriority w:val="99"/>
    <w:qFormat/>
    <w:rsid w:val="004A51A0"/>
    <w:rPr>
      <w:kern w:val="2"/>
      <w:sz w:val="18"/>
      <w:szCs w:val="18"/>
    </w:rPr>
  </w:style>
  <w:style w:type="character" w:customStyle="1" w:styleId="Char1">
    <w:name w:val="页脚 Char"/>
    <w:link w:val="afffc"/>
    <w:uiPriority w:val="99"/>
    <w:qFormat/>
    <w:rsid w:val="004A51A0"/>
    <w:rPr>
      <w:rFonts w:ascii="宋体"/>
      <w:kern w:val="2"/>
      <w:sz w:val="18"/>
      <w:szCs w:val="18"/>
    </w:rPr>
  </w:style>
  <w:style w:type="character" w:customStyle="1" w:styleId="Char0">
    <w:name w:val="批注框文本 Char"/>
    <w:link w:val="afffb"/>
    <w:uiPriority w:val="99"/>
    <w:semiHidden/>
    <w:qFormat/>
    <w:rsid w:val="004A51A0"/>
    <w:rPr>
      <w:kern w:val="2"/>
      <w:sz w:val="18"/>
      <w:szCs w:val="18"/>
    </w:rPr>
  </w:style>
  <w:style w:type="paragraph" w:styleId="affff8">
    <w:name w:val="Quote"/>
    <w:basedOn w:val="afff5"/>
    <w:next w:val="afff5"/>
    <w:link w:val="Char5"/>
    <w:uiPriority w:val="29"/>
    <w:qFormat/>
    <w:rsid w:val="004A51A0"/>
    <w:rPr>
      <w:i/>
      <w:iCs/>
      <w:color w:val="000000"/>
    </w:rPr>
  </w:style>
  <w:style w:type="character" w:customStyle="1" w:styleId="Char5">
    <w:name w:val="引用 Char"/>
    <w:link w:val="affff8"/>
    <w:uiPriority w:val="29"/>
    <w:qFormat/>
    <w:rsid w:val="004A51A0"/>
    <w:rPr>
      <w:i/>
      <w:iCs/>
      <w:color w:val="000000"/>
      <w:kern w:val="2"/>
      <w:sz w:val="21"/>
      <w:szCs w:val="21"/>
    </w:rPr>
  </w:style>
  <w:style w:type="character" w:customStyle="1" w:styleId="Char4">
    <w:name w:val="标题 Char"/>
    <w:link w:val="affff1"/>
    <w:qFormat/>
    <w:rsid w:val="004A51A0"/>
    <w:rPr>
      <w:rFonts w:ascii="Arial" w:hAnsi="Arial" w:cs="Arial"/>
      <w:b/>
      <w:bCs/>
      <w:kern w:val="2"/>
      <w:sz w:val="32"/>
      <w:szCs w:val="32"/>
    </w:rPr>
  </w:style>
  <w:style w:type="paragraph" w:customStyle="1" w:styleId="affff9">
    <w:name w:val="标准标志"/>
    <w:next w:val="afff5"/>
    <w:qFormat/>
    <w:rsid w:val="004A51A0"/>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4A51A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4A51A0"/>
    <w:pPr>
      <w:ind w:left="198"/>
    </w:pPr>
    <w:rPr>
      <w:rFonts w:ascii="宋体"/>
      <w:sz w:val="18"/>
    </w:rPr>
  </w:style>
  <w:style w:type="paragraph" w:customStyle="1" w:styleId="affffc">
    <w:name w:val="标准文件_页脚奇数页"/>
    <w:qFormat/>
    <w:rsid w:val="004A51A0"/>
    <w:pPr>
      <w:ind w:right="227"/>
      <w:jc w:val="right"/>
    </w:pPr>
    <w:rPr>
      <w:rFonts w:ascii="宋体"/>
      <w:sz w:val="18"/>
    </w:rPr>
  </w:style>
  <w:style w:type="paragraph" w:customStyle="1" w:styleId="affffd">
    <w:name w:val="标准书眉一"/>
    <w:qFormat/>
    <w:rsid w:val="004A51A0"/>
    <w:pPr>
      <w:jc w:val="both"/>
    </w:pPr>
  </w:style>
  <w:style w:type="paragraph" w:customStyle="1" w:styleId="ICS">
    <w:name w:val="标准文件_ICS"/>
    <w:basedOn w:val="afff5"/>
    <w:qFormat/>
    <w:rsid w:val="004A51A0"/>
    <w:pPr>
      <w:spacing w:line="0" w:lineRule="atLeast"/>
    </w:pPr>
    <w:rPr>
      <w:rFonts w:ascii="黑体" w:eastAsia="黑体" w:hAnsi="宋体"/>
    </w:rPr>
  </w:style>
  <w:style w:type="paragraph" w:customStyle="1" w:styleId="affffe">
    <w:name w:val="标准文件_标准正文"/>
    <w:basedOn w:val="afff5"/>
    <w:next w:val="afffff"/>
    <w:qFormat/>
    <w:rsid w:val="004A51A0"/>
    <w:pPr>
      <w:snapToGrid w:val="0"/>
      <w:ind w:firstLineChars="200" w:firstLine="200"/>
    </w:pPr>
    <w:rPr>
      <w:kern w:val="0"/>
    </w:rPr>
  </w:style>
  <w:style w:type="paragraph" w:customStyle="1" w:styleId="afffff">
    <w:name w:val="标准文件_段"/>
    <w:link w:val="Char6"/>
    <w:qFormat/>
    <w:rsid w:val="004A51A0"/>
    <w:pPr>
      <w:autoSpaceDE w:val="0"/>
      <w:autoSpaceDN w:val="0"/>
      <w:ind w:firstLineChars="200" w:firstLine="200"/>
      <w:jc w:val="both"/>
    </w:pPr>
    <w:rPr>
      <w:rFonts w:ascii="宋体"/>
      <w:sz w:val="21"/>
    </w:rPr>
  </w:style>
  <w:style w:type="paragraph" w:customStyle="1" w:styleId="afffff0">
    <w:name w:val="标准文件_版本"/>
    <w:basedOn w:val="affffe"/>
    <w:qFormat/>
    <w:rsid w:val="004A51A0"/>
    <w:pPr>
      <w:adjustRightInd/>
      <w:snapToGrid/>
      <w:ind w:firstLineChars="0" w:firstLine="0"/>
    </w:pPr>
    <w:rPr>
      <w:rFonts w:ascii="宋体" w:hAnsi="宋体"/>
      <w:kern w:val="2"/>
    </w:rPr>
  </w:style>
  <w:style w:type="paragraph" w:customStyle="1" w:styleId="afffff1">
    <w:name w:val="标准文件_标准部门"/>
    <w:basedOn w:val="afff5"/>
    <w:qFormat/>
    <w:rsid w:val="004A51A0"/>
    <w:pPr>
      <w:jc w:val="center"/>
    </w:pPr>
    <w:rPr>
      <w:rFonts w:ascii="黑体" w:eastAsia="黑体"/>
      <w:kern w:val="0"/>
      <w:sz w:val="44"/>
    </w:rPr>
  </w:style>
  <w:style w:type="paragraph" w:customStyle="1" w:styleId="afffff2">
    <w:name w:val="标准文件_标准代替"/>
    <w:basedOn w:val="afff5"/>
    <w:next w:val="afff5"/>
    <w:qFormat/>
    <w:rsid w:val="004A51A0"/>
    <w:pPr>
      <w:spacing w:line="310" w:lineRule="exact"/>
      <w:jc w:val="right"/>
    </w:pPr>
    <w:rPr>
      <w:rFonts w:ascii="宋体" w:hAnsi="宋体"/>
      <w:kern w:val="0"/>
    </w:rPr>
  </w:style>
  <w:style w:type="paragraph" w:customStyle="1" w:styleId="afffff3">
    <w:name w:val="标准文件_标准名称标题"/>
    <w:basedOn w:val="afff5"/>
    <w:next w:val="afff5"/>
    <w:qFormat/>
    <w:rsid w:val="004A51A0"/>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4A51A0"/>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4A51A0"/>
    <w:pPr>
      <w:jc w:val="left"/>
    </w:pPr>
  </w:style>
  <w:style w:type="paragraph" w:customStyle="1" w:styleId="afffff6">
    <w:name w:val="标准文件_参考文献标题"/>
    <w:basedOn w:val="afff5"/>
    <w:next w:val="afff5"/>
    <w:qFormat/>
    <w:rsid w:val="004A51A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4A51A0"/>
    <w:pPr>
      <w:numPr>
        <w:numId w:val="1"/>
      </w:numPr>
    </w:pPr>
    <w:rPr>
      <w:rFonts w:ascii="宋体"/>
    </w:rPr>
  </w:style>
  <w:style w:type="paragraph" w:customStyle="1" w:styleId="affe">
    <w:name w:val="标准文件_二级条标题"/>
    <w:next w:val="afffff"/>
    <w:qFormat/>
    <w:rsid w:val="004A51A0"/>
    <w:pPr>
      <w:widowControl w:val="0"/>
      <w:numPr>
        <w:ilvl w:val="3"/>
        <w:numId w:val="2"/>
      </w:numPr>
      <w:spacing w:beforeLines="50" w:afterLines="50"/>
      <w:ind w:left="0"/>
      <w:jc w:val="both"/>
      <w:outlineLvl w:val="2"/>
    </w:pPr>
    <w:rPr>
      <w:rFonts w:ascii="黑体" w:eastAsia="黑体"/>
      <w:sz w:val="21"/>
    </w:rPr>
  </w:style>
  <w:style w:type="character" w:customStyle="1" w:styleId="afffff7">
    <w:name w:val="标准文件_发布"/>
    <w:qFormat/>
    <w:rsid w:val="004A51A0"/>
    <w:rPr>
      <w:rFonts w:ascii="黑体" w:eastAsia="黑体"/>
      <w:spacing w:val="0"/>
      <w:w w:val="100"/>
      <w:position w:val="3"/>
      <w:sz w:val="28"/>
    </w:rPr>
  </w:style>
  <w:style w:type="paragraph" w:customStyle="1" w:styleId="ad">
    <w:name w:val="标准文件_方框数字列项"/>
    <w:basedOn w:val="afffff"/>
    <w:qFormat/>
    <w:rsid w:val="004A51A0"/>
    <w:pPr>
      <w:numPr>
        <w:numId w:val="3"/>
      </w:numPr>
      <w:ind w:firstLineChars="0" w:firstLine="0"/>
    </w:pPr>
  </w:style>
  <w:style w:type="paragraph" w:customStyle="1" w:styleId="afffff8">
    <w:name w:val="标准文件_封面标准编号"/>
    <w:basedOn w:val="afff5"/>
    <w:next w:val="afffff2"/>
    <w:qFormat/>
    <w:rsid w:val="004A51A0"/>
    <w:pPr>
      <w:spacing w:line="310" w:lineRule="exact"/>
      <w:jc w:val="right"/>
    </w:pPr>
    <w:rPr>
      <w:rFonts w:ascii="黑体" w:eastAsia="黑体"/>
      <w:kern w:val="0"/>
      <w:sz w:val="28"/>
    </w:rPr>
  </w:style>
  <w:style w:type="paragraph" w:customStyle="1" w:styleId="afffff9">
    <w:name w:val="标准文件_封面标准分类号"/>
    <w:basedOn w:val="afff5"/>
    <w:qFormat/>
    <w:rsid w:val="004A51A0"/>
    <w:rPr>
      <w:rFonts w:ascii="黑体" w:eastAsia="黑体"/>
      <w:b/>
      <w:kern w:val="0"/>
      <w:sz w:val="28"/>
    </w:rPr>
  </w:style>
  <w:style w:type="paragraph" w:customStyle="1" w:styleId="afffffa">
    <w:name w:val="标准文件_封面标准名称"/>
    <w:basedOn w:val="afff5"/>
    <w:qFormat/>
    <w:rsid w:val="004A51A0"/>
    <w:pPr>
      <w:spacing w:line="240" w:lineRule="auto"/>
      <w:jc w:val="center"/>
    </w:pPr>
    <w:rPr>
      <w:rFonts w:ascii="黑体" w:eastAsia="黑体"/>
      <w:kern w:val="0"/>
      <w:sz w:val="52"/>
    </w:rPr>
  </w:style>
  <w:style w:type="paragraph" w:customStyle="1" w:styleId="afffffb">
    <w:name w:val="标准文件_封面标准英文名称"/>
    <w:basedOn w:val="afff5"/>
    <w:qFormat/>
    <w:rsid w:val="004A51A0"/>
    <w:pPr>
      <w:spacing w:line="240" w:lineRule="auto"/>
      <w:jc w:val="center"/>
    </w:pPr>
    <w:rPr>
      <w:rFonts w:ascii="黑体" w:eastAsia="黑体"/>
      <w:b/>
      <w:sz w:val="28"/>
    </w:rPr>
  </w:style>
  <w:style w:type="paragraph" w:customStyle="1" w:styleId="afffffc">
    <w:name w:val="标准文件_封面发布日期"/>
    <w:basedOn w:val="afff5"/>
    <w:qFormat/>
    <w:rsid w:val="004A51A0"/>
    <w:pPr>
      <w:spacing w:line="310" w:lineRule="exact"/>
    </w:pPr>
    <w:rPr>
      <w:rFonts w:ascii="黑体" w:eastAsia="黑体"/>
      <w:kern w:val="0"/>
      <w:sz w:val="28"/>
    </w:rPr>
  </w:style>
  <w:style w:type="paragraph" w:customStyle="1" w:styleId="afffffd">
    <w:name w:val="标准文件_封面密级"/>
    <w:basedOn w:val="afff5"/>
    <w:qFormat/>
    <w:rsid w:val="004A51A0"/>
    <w:rPr>
      <w:rFonts w:eastAsia="黑体"/>
      <w:sz w:val="32"/>
    </w:rPr>
  </w:style>
  <w:style w:type="paragraph" w:customStyle="1" w:styleId="afffffe">
    <w:name w:val="标准文件_封面实施日期"/>
    <w:basedOn w:val="afff5"/>
    <w:qFormat/>
    <w:rsid w:val="004A51A0"/>
    <w:pPr>
      <w:spacing w:line="310" w:lineRule="exact"/>
      <w:jc w:val="right"/>
    </w:pPr>
    <w:rPr>
      <w:rFonts w:ascii="黑体" w:eastAsia="黑体"/>
      <w:sz w:val="28"/>
    </w:rPr>
  </w:style>
  <w:style w:type="paragraph" w:customStyle="1" w:styleId="affffff">
    <w:name w:val="标准文件_封面抬头"/>
    <w:basedOn w:val="afffff"/>
    <w:qFormat/>
    <w:rsid w:val="004A51A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4A51A0"/>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qFormat/>
    <w:rsid w:val="004A51A0"/>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
    <w:qFormat/>
    <w:rsid w:val="004A51A0"/>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4A51A0"/>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4A51A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4A51A0"/>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rsid w:val="004A51A0"/>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4A51A0"/>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
    <w:qFormat/>
    <w:rsid w:val="004A51A0"/>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4A51A0"/>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4A51A0"/>
    <w:rPr>
      <w:kern w:val="2"/>
      <w:sz w:val="21"/>
      <w:szCs w:val="21"/>
    </w:rPr>
  </w:style>
  <w:style w:type="paragraph" w:customStyle="1" w:styleId="affffff1">
    <w:name w:val="标准文件_附录章标题"/>
    <w:next w:val="afffff"/>
    <w:qFormat/>
    <w:rsid w:val="004A51A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4A51A0"/>
    <w:pPr>
      <w:ind w:leftChars="200" w:left="488" w:hangingChars="290" w:hanging="289"/>
    </w:pPr>
  </w:style>
  <w:style w:type="paragraph" w:customStyle="1" w:styleId="a6">
    <w:name w:val="标准文件_前言、引言标题"/>
    <w:next w:val="afff5"/>
    <w:qFormat/>
    <w:rsid w:val="004A51A0"/>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qFormat/>
    <w:rsid w:val="004A51A0"/>
    <w:pPr>
      <w:spacing w:line="460" w:lineRule="exact"/>
      <w:ind w:left="0" w:firstLine="0"/>
    </w:pPr>
  </w:style>
  <w:style w:type="paragraph" w:customStyle="1" w:styleId="affffff4">
    <w:name w:val="标准文件_目录标题"/>
    <w:basedOn w:val="afff5"/>
    <w:qFormat/>
    <w:rsid w:val="004A51A0"/>
    <w:pPr>
      <w:spacing w:before="480" w:afterLines="150" w:line="240" w:lineRule="auto"/>
      <w:jc w:val="center"/>
    </w:pPr>
    <w:rPr>
      <w:rFonts w:ascii="黑体" w:eastAsia="黑体"/>
      <w:sz w:val="32"/>
    </w:rPr>
  </w:style>
  <w:style w:type="paragraph" w:customStyle="1" w:styleId="af1">
    <w:name w:val="标准文件_破折号列项"/>
    <w:qFormat/>
    <w:rsid w:val="004A51A0"/>
    <w:pPr>
      <w:numPr>
        <w:numId w:val="9"/>
      </w:numPr>
      <w:adjustRightInd w:val="0"/>
      <w:snapToGrid w:val="0"/>
      <w:ind w:firstLineChars="200" w:firstLine="200"/>
    </w:pPr>
    <w:rPr>
      <w:sz w:val="21"/>
    </w:rPr>
  </w:style>
  <w:style w:type="paragraph" w:customStyle="1" w:styleId="afc">
    <w:name w:val="标准文件_破折号列项（二级）"/>
    <w:basedOn w:val="af1"/>
    <w:qFormat/>
    <w:rsid w:val="004A51A0"/>
    <w:pPr>
      <w:numPr>
        <w:numId w:val="10"/>
      </w:numPr>
    </w:pPr>
  </w:style>
  <w:style w:type="paragraph" w:customStyle="1" w:styleId="afff">
    <w:name w:val="标准文件_三级条标题"/>
    <w:basedOn w:val="affe"/>
    <w:next w:val="afffff"/>
    <w:qFormat/>
    <w:rsid w:val="004A51A0"/>
    <w:pPr>
      <w:widowControl/>
      <w:numPr>
        <w:ilvl w:val="4"/>
      </w:numPr>
      <w:outlineLvl w:val="3"/>
    </w:pPr>
  </w:style>
  <w:style w:type="character" w:customStyle="1" w:styleId="11">
    <w:name w:val="不明显参考1"/>
    <w:uiPriority w:val="31"/>
    <w:qFormat/>
    <w:rsid w:val="004A51A0"/>
    <w:rPr>
      <w:smallCaps/>
      <w:color w:val="C0504D"/>
      <w:u w:val="single"/>
    </w:rPr>
  </w:style>
  <w:style w:type="paragraph" w:customStyle="1" w:styleId="affffff5">
    <w:name w:val="标准文件_示例后续"/>
    <w:basedOn w:val="afff5"/>
    <w:qFormat/>
    <w:rsid w:val="004A51A0"/>
    <w:pPr>
      <w:adjustRightInd/>
      <w:spacing w:line="240" w:lineRule="auto"/>
      <w:ind w:firstLineChars="200" w:firstLine="200"/>
    </w:pPr>
    <w:rPr>
      <w:sz w:val="18"/>
      <w:szCs w:val="24"/>
    </w:rPr>
  </w:style>
  <w:style w:type="paragraph" w:customStyle="1" w:styleId="aff9">
    <w:name w:val="标准文件_数字编号列项"/>
    <w:qFormat/>
    <w:rsid w:val="004A51A0"/>
    <w:pPr>
      <w:numPr>
        <w:numId w:val="11"/>
      </w:numPr>
      <w:jc w:val="both"/>
    </w:pPr>
    <w:rPr>
      <w:rFonts w:ascii="宋体" w:hAnsi="宋体"/>
      <w:sz w:val="21"/>
    </w:rPr>
  </w:style>
  <w:style w:type="paragraph" w:customStyle="1" w:styleId="afff0">
    <w:name w:val="标准文件_四级条标题"/>
    <w:next w:val="afffff"/>
    <w:qFormat/>
    <w:rsid w:val="004A51A0"/>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4A51A0"/>
    <w:rPr>
      <w:rFonts w:ascii="宋体"/>
      <w:kern w:val="2"/>
      <w:sz w:val="18"/>
      <w:szCs w:val="18"/>
    </w:rPr>
  </w:style>
  <w:style w:type="paragraph" w:customStyle="1" w:styleId="affffff6">
    <w:name w:val="标准文件_条文脚注"/>
    <w:basedOn w:val="afffe"/>
    <w:qFormat/>
    <w:rsid w:val="004A51A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4A51A0"/>
    <w:pPr>
      <w:numPr>
        <w:numId w:val="12"/>
      </w:numPr>
      <w:spacing w:line="240" w:lineRule="auto"/>
      <w:jc w:val="left"/>
    </w:pPr>
    <w:rPr>
      <w:rFonts w:ascii="宋体" w:hAnsi="宋体"/>
      <w:sz w:val="18"/>
    </w:rPr>
  </w:style>
  <w:style w:type="character" w:customStyle="1" w:styleId="affffff7">
    <w:name w:val="标准文件_图表脚注内容"/>
    <w:qFormat/>
    <w:rsid w:val="004A51A0"/>
    <w:rPr>
      <w:rFonts w:ascii="宋体" w:eastAsia="宋体" w:hAnsi="宋体" w:cs="Times New Roman"/>
      <w:spacing w:val="0"/>
      <w:sz w:val="18"/>
      <w:vertAlign w:val="superscript"/>
    </w:rPr>
  </w:style>
  <w:style w:type="paragraph" w:customStyle="1" w:styleId="afff1">
    <w:name w:val="标准文件_五级条标题"/>
    <w:next w:val="afffff"/>
    <w:qFormat/>
    <w:rsid w:val="004A51A0"/>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4A51A0"/>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4A51A0"/>
    <w:pPr>
      <w:numPr>
        <w:ilvl w:val="2"/>
      </w:numPr>
      <w:spacing w:beforeLines="50" w:afterLines="50"/>
      <w:outlineLvl w:val="1"/>
    </w:pPr>
  </w:style>
  <w:style w:type="paragraph" w:customStyle="1" w:styleId="affffff8">
    <w:name w:val="标准文件_一致程度"/>
    <w:basedOn w:val="afff5"/>
    <w:qFormat/>
    <w:rsid w:val="004A51A0"/>
    <w:pPr>
      <w:spacing w:line="440" w:lineRule="exact"/>
      <w:jc w:val="center"/>
    </w:pPr>
    <w:rPr>
      <w:sz w:val="28"/>
    </w:rPr>
  </w:style>
  <w:style w:type="paragraph" w:customStyle="1" w:styleId="affffff9">
    <w:name w:val="标准文件_引言标题"/>
    <w:next w:val="afff5"/>
    <w:qFormat/>
    <w:rsid w:val="004A51A0"/>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4A51A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4A51A0"/>
    <w:pPr>
      <w:numPr>
        <w:ilvl w:val="1"/>
        <w:numId w:val="13"/>
      </w:numPr>
      <w:jc w:val="both"/>
    </w:pPr>
    <w:rPr>
      <w:rFonts w:ascii="宋体"/>
      <w:sz w:val="21"/>
    </w:rPr>
  </w:style>
  <w:style w:type="paragraph" w:customStyle="1" w:styleId="af">
    <w:name w:val="标准文件_英文注："/>
    <w:basedOn w:val="afff5"/>
    <w:next w:val="afffff"/>
    <w:qFormat/>
    <w:rsid w:val="004A51A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4A51A0"/>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4A51A0"/>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4A51A0"/>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4A51A0"/>
    <w:pPr>
      <w:numPr>
        <w:numId w:val="17"/>
      </w:numPr>
      <w:spacing w:beforeLines="50" w:afterLines="50"/>
      <w:jc w:val="center"/>
    </w:pPr>
    <w:rPr>
      <w:rFonts w:ascii="黑体" w:eastAsia="黑体"/>
      <w:sz w:val="21"/>
    </w:rPr>
  </w:style>
  <w:style w:type="paragraph" w:customStyle="1" w:styleId="afff3">
    <w:name w:val="标准文件_正文英文表标题"/>
    <w:next w:val="afffff"/>
    <w:qFormat/>
    <w:rsid w:val="004A51A0"/>
    <w:pPr>
      <w:numPr>
        <w:numId w:val="18"/>
      </w:numPr>
      <w:jc w:val="center"/>
    </w:pPr>
    <w:rPr>
      <w:rFonts w:ascii="黑体" w:eastAsia="黑体"/>
      <w:sz w:val="21"/>
    </w:rPr>
  </w:style>
  <w:style w:type="paragraph" w:customStyle="1" w:styleId="afb">
    <w:name w:val="标准文件_正文英文图标题"/>
    <w:next w:val="afffff"/>
    <w:qFormat/>
    <w:rsid w:val="004A51A0"/>
    <w:pPr>
      <w:numPr>
        <w:numId w:val="19"/>
      </w:numPr>
      <w:jc w:val="center"/>
    </w:pPr>
    <w:rPr>
      <w:rFonts w:ascii="黑体" w:eastAsia="黑体"/>
      <w:sz w:val="21"/>
    </w:rPr>
  </w:style>
  <w:style w:type="paragraph" w:customStyle="1" w:styleId="af7">
    <w:name w:val="标准文件_编号列项（三级）"/>
    <w:qFormat/>
    <w:rsid w:val="004A51A0"/>
    <w:pPr>
      <w:numPr>
        <w:ilvl w:val="2"/>
        <w:numId w:val="13"/>
      </w:numPr>
    </w:pPr>
    <w:rPr>
      <w:rFonts w:ascii="宋体"/>
      <w:sz w:val="21"/>
    </w:rPr>
  </w:style>
  <w:style w:type="paragraph" w:customStyle="1" w:styleId="a1">
    <w:name w:val="二级无标题条"/>
    <w:basedOn w:val="afff5"/>
    <w:qFormat/>
    <w:rsid w:val="004A51A0"/>
    <w:pPr>
      <w:numPr>
        <w:ilvl w:val="3"/>
        <w:numId w:val="20"/>
      </w:numPr>
      <w:adjustRightInd/>
      <w:spacing w:line="240" w:lineRule="auto"/>
    </w:pPr>
    <w:rPr>
      <w:rFonts w:ascii="宋体" w:hAnsi="宋体"/>
      <w:szCs w:val="24"/>
    </w:rPr>
  </w:style>
  <w:style w:type="paragraph" w:customStyle="1" w:styleId="affffffc">
    <w:name w:val="发布部门"/>
    <w:next w:val="afffff"/>
    <w:qFormat/>
    <w:rsid w:val="004A51A0"/>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4A51A0"/>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rsid w:val="004A51A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4A51A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rsid w:val="004A51A0"/>
    <w:pPr>
      <w:spacing w:before="180" w:line="180" w:lineRule="exact"/>
      <w:jc w:val="center"/>
    </w:pPr>
    <w:rPr>
      <w:rFonts w:ascii="宋体"/>
      <w:sz w:val="21"/>
    </w:rPr>
  </w:style>
  <w:style w:type="paragraph" w:customStyle="1" w:styleId="afffffff1">
    <w:name w:val="封面标准文稿类别"/>
    <w:qFormat/>
    <w:rsid w:val="004A51A0"/>
    <w:pPr>
      <w:spacing w:before="440" w:line="400" w:lineRule="exact"/>
      <w:jc w:val="center"/>
    </w:pPr>
    <w:rPr>
      <w:rFonts w:ascii="宋体"/>
      <w:sz w:val="24"/>
    </w:rPr>
  </w:style>
  <w:style w:type="paragraph" w:customStyle="1" w:styleId="afffffff2">
    <w:name w:val="封面标准英文名称"/>
    <w:qFormat/>
    <w:rsid w:val="004A51A0"/>
    <w:pPr>
      <w:widowControl w:val="0"/>
      <w:spacing w:line="360" w:lineRule="exact"/>
      <w:jc w:val="center"/>
    </w:pPr>
    <w:rPr>
      <w:sz w:val="28"/>
    </w:rPr>
  </w:style>
  <w:style w:type="paragraph" w:customStyle="1" w:styleId="afffffff3">
    <w:name w:val="封面一致性程度标识"/>
    <w:qFormat/>
    <w:rsid w:val="004A51A0"/>
    <w:pPr>
      <w:spacing w:before="440" w:line="440" w:lineRule="exact"/>
      <w:jc w:val="center"/>
    </w:pPr>
    <w:rPr>
      <w:sz w:val="28"/>
    </w:rPr>
  </w:style>
  <w:style w:type="paragraph" w:customStyle="1" w:styleId="afffffff4">
    <w:name w:val="封面正文"/>
    <w:qFormat/>
    <w:rsid w:val="004A51A0"/>
    <w:pPr>
      <w:jc w:val="both"/>
    </w:pPr>
  </w:style>
  <w:style w:type="paragraph" w:customStyle="1" w:styleId="afffffff5">
    <w:name w:val="附录二级无标题条"/>
    <w:basedOn w:val="afff5"/>
    <w:next w:val="afffff"/>
    <w:qFormat/>
    <w:rsid w:val="004A51A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4A51A0"/>
    <w:pPr>
      <w:outlineLvl w:val="4"/>
    </w:pPr>
  </w:style>
  <w:style w:type="paragraph" w:customStyle="1" w:styleId="afffffff7">
    <w:name w:val="附录四级无标题条"/>
    <w:basedOn w:val="afffffff6"/>
    <w:next w:val="afffff"/>
    <w:qFormat/>
    <w:rsid w:val="004A51A0"/>
    <w:pPr>
      <w:outlineLvl w:val="5"/>
    </w:pPr>
  </w:style>
  <w:style w:type="paragraph" w:customStyle="1" w:styleId="afffffff8">
    <w:name w:val="附录图"/>
    <w:next w:val="afffff"/>
    <w:qFormat/>
    <w:rsid w:val="004A51A0"/>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4A51A0"/>
    <w:pPr>
      <w:numPr>
        <w:numId w:val="21"/>
      </w:numPr>
    </w:pPr>
    <w:rPr>
      <w:rFonts w:ascii="宋体"/>
      <w:sz w:val="21"/>
    </w:rPr>
  </w:style>
  <w:style w:type="paragraph" w:customStyle="1" w:styleId="afffffff9">
    <w:name w:val="附录五级无标题条"/>
    <w:basedOn w:val="afffffff7"/>
    <w:next w:val="afffff"/>
    <w:qFormat/>
    <w:rsid w:val="004A51A0"/>
    <w:pPr>
      <w:outlineLvl w:val="6"/>
    </w:pPr>
  </w:style>
  <w:style w:type="paragraph" w:customStyle="1" w:styleId="afffffffa">
    <w:name w:val="附录性质"/>
    <w:basedOn w:val="afff5"/>
    <w:qFormat/>
    <w:rsid w:val="004A51A0"/>
    <w:pPr>
      <w:widowControl/>
      <w:adjustRightInd/>
      <w:jc w:val="center"/>
    </w:pPr>
    <w:rPr>
      <w:rFonts w:ascii="黑体" w:eastAsia="黑体"/>
    </w:rPr>
  </w:style>
  <w:style w:type="paragraph" w:customStyle="1" w:styleId="afffffffb">
    <w:name w:val="附录一级无标题条"/>
    <w:basedOn w:val="affffff1"/>
    <w:next w:val="afffff"/>
    <w:qFormat/>
    <w:rsid w:val="004A51A0"/>
    <w:pPr>
      <w:autoSpaceDN w:val="0"/>
      <w:outlineLvl w:val="2"/>
    </w:pPr>
    <w:rPr>
      <w:rFonts w:ascii="宋体" w:eastAsia="宋体" w:hAnsi="宋体"/>
    </w:rPr>
  </w:style>
  <w:style w:type="character" w:customStyle="1" w:styleId="afffffffc">
    <w:name w:val="个人答复风格"/>
    <w:qFormat/>
    <w:rsid w:val="004A51A0"/>
    <w:rPr>
      <w:rFonts w:ascii="Arial" w:eastAsia="宋体" w:hAnsi="Arial" w:cs="Arial"/>
      <w:color w:val="auto"/>
      <w:spacing w:val="0"/>
      <w:sz w:val="20"/>
    </w:rPr>
  </w:style>
  <w:style w:type="character" w:customStyle="1" w:styleId="afffffffd">
    <w:name w:val="个人撰写风格"/>
    <w:qFormat/>
    <w:rsid w:val="004A51A0"/>
    <w:rPr>
      <w:rFonts w:ascii="Arial" w:eastAsia="宋体" w:hAnsi="Arial" w:cs="Arial"/>
      <w:color w:val="auto"/>
      <w:spacing w:val="0"/>
      <w:sz w:val="20"/>
    </w:rPr>
  </w:style>
  <w:style w:type="paragraph" w:customStyle="1" w:styleId="afffffffe">
    <w:name w:val="脚注后续"/>
    <w:qFormat/>
    <w:rsid w:val="004A51A0"/>
    <w:pPr>
      <w:ind w:leftChars="350" w:left="350"/>
      <w:jc w:val="both"/>
    </w:pPr>
    <w:rPr>
      <w:rFonts w:ascii="宋体"/>
      <w:sz w:val="18"/>
    </w:rPr>
  </w:style>
  <w:style w:type="paragraph" w:customStyle="1" w:styleId="afff4">
    <w:name w:val="列项——"/>
    <w:qFormat/>
    <w:rsid w:val="004A51A0"/>
    <w:pPr>
      <w:widowControl w:val="0"/>
      <w:numPr>
        <w:numId w:val="22"/>
      </w:numPr>
      <w:jc w:val="both"/>
    </w:pPr>
    <w:rPr>
      <w:rFonts w:ascii="宋体" w:hAnsi="宋体"/>
      <w:sz w:val="21"/>
    </w:rPr>
  </w:style>
  <w:style w:type="paragraph" w:customStyle="1" w:styleId="affffffff">
    <w:name w:val="列项·"/>
    <w:basedOn w:val="afffff"/>
    <w:qFormat/>
    <w:rsid w:val="004A51A0"/>
    <w:pPr>
      <w:tabs>
        <w:tab w:val="left" w:pos="840"/>
      </w:tabs>
    </w:pPr>
  </w:style>
  <w:style w:type="paragraph" w:customStyle="1" w:styleId="affffffff0">
    <w:name w:val="目次、索引正文"/>
    <w:qFormat/>
    <w:rsid w:val="004A51A0"/>
    <w:pPr>
      <w:spacing w:line="320" w:lineRule="exact"/>
      <w:jc w:val="both"/>
    </w:pPr>
    <w:rPr>
      <w:rFonts w:ascii="宋体"/>
      <w:sz w:val="21"/>
    </w:rPr>
  </w:style>
  <w:style w:type="paragraph" w:customStyle="1" w:styleId="210">
    <w:name w:val="目录 21"/>
    <w:basedOn w:val="afff5"/>
    <w:next w:val="afff5"/>
    <w:semiHidden/>
    <w:qFormat/>
    <w:rsid w:val="004A51A0"/>
    <w:pPr>
      <w:adjustRightInd/>
      <w:spacing w:line="240" w:lineRule="auto"/>
      <w:jc w:val="left"/>
    </w:pPr>
    <w:rPr>
      <w:bCs/>
      <w:iCs/>
    </w:rPr>
  </w:style>
  <w:style w:type="paragraph" w:customStyle="1" w:styleId="31">
    <w:name w:val="目录 31"/>
    <w:basedOn w:val="afff5"/>
    <w:next w:val="afff5"/>
    <w:semiHidden/>
    <w:qFormat/>
    <w:rsid w:val="004A51A0"/>
    <w:pPr>
      <w:spacing w:line="240" w:lineRule="auto"/>
    </w:pPr>
    <w:rPr>
      <w:rFonts w:ascii="宋体" w:hAnsi="宋体"/>
      <w:iCs/>
    </w:rPr>
  </w:style>
  <w:style w:type="paragraph" w:customStyle="1" w:styleId="41">
    <w:name w:val="目录 41"/>
    <w:basedOn w:val="afff5"/>
    <w:next w:val="afff5"/>
    <w:semiHidden/>
    <w:qFormat/>
    <w:rsid w:val="004A51A0"/>
    <w:pPr>
      <w:adjustRightInd/>
      <w:spacing w:line="240" w:lineRule="auto"/>
      <w:jc w:val="left"/>
    </w:pPr>
  </w:style>
  <w:style w:type="paragraph" w:customStyle="1" w:styleId="51">
    <w:name w:val="目录 51"/>
    <w:basedOn w:val="afff5"/>
    <w:next w:val="afff5"/>
    <w:semiHidden/>
    <w:qFormat/>
    <w:rsid w:val="004A51A0"/>
    <w:pPr>
      <w:spacing w:line="240" w:lineRule="auto"/>
    </w:pPr>
    <w:rPr>
      <w:rFonts w:ascii="宋体" w:hAnsi="宋体"/>
    </w:rPr>
  </w:style>
  <w:style w:type="paragraph" w:customStyle="1" w:styleId="61">
    <w:name w:val="目录 61"/>
    <w:basedOn w:val="afff5"/>
    <w:next w:val="afff5"/>
    <w:semiHidden/>
    <w:qFormat/>
    <w:rsid w:val="004A51A0"/>
    <w:pPr>
      <w:adjustRightInd/>
      <w:spacing w:line="240" w:lineRule="auto"/>
      <w:jc w:val="left"/>
    </w:pPr>
  </w:style>
  <w:style w:type="paragraph" w:customStyle="1" w:styleId="71">
    <w:name w:val="目录 71"/>
    <w:basedOn w:val="61"/>
    <w:semiHidden/>
    <w:qFormat/>
    <w:rsid w:val="004A51A0"/>
    <w:pPr>
      <w:ind w:left="1260"/>
    </w:pPr>
  </w:style>
  <w:style w:type="paragraph" w:customStyle="1" w:styleId="81">
    <w:name w:val="目录 81"/>
    <w:basedOn w:val="71"/>
    <w:semiHidden/>
    <w:qFormat/>
    <w:rsid w:val="004A51A0"/>
    <w:pPr>
      <w:ind w:left="1470"/>
    </w:pPr>
  </w:style>
  <w:style w:type="paragraph" w:customStyle="1" w:styleId="91">
    <w:name w:val="目录 91"/>
    <w:basedOn w:val="81"/>
    <w:semiHidden/>
    <w:qFormat/>
    <w:rsid w:val="004A51A0"/>
    <w:pPr>
      <w:ind w:left="1680"/>
    </w:pPr>
  </w:style>
  <w:style w:type="paragraph" w:customStyle="1" w:styleId="affffffff1">
    <w:name w:val="其他标准称谓"/>
    <w:qFormat/>
    <w:rsid w:val="004A51A0"/>
    <w:pPr>
      <w:spacing w:line="0" w:lineRule="atLeast"/>
      <w:jc w:val="distribute"/>
    </w:pPr>
    <w:rPr>
      <w:rFonts w:ascii="黑体" w:eastAsia="黑体" w:hAnsi="宋体"/>
      <w:sz w:val="52"/>
    </w:rPr>
  </w:style>
  <w:style w:type="paragraph" w:customStyle="1" w:styleId="affffffff2">
    <w:name w:val="其他发布部门"/>
    <w:basedOn w:val="affffffc"/>
    <w:qFormat/>
    <w:rsid w:val="004A51A0"/>
    <w:pPr>
      <w:framePr w:wrap="around"/>
      <w:spacing w:line="0" w:lineRule="atLeast"/>
    </w:pPr>
    <w:rPr>
      <w:rFonts w:ascii="黑体" w:eastAsia="黑体"/>
      <w:b w:val="0"/>
    </w:rPr>
  </w:style>
  <w:style w:type="paragraph" w:customStyle="1" w:styleId="affb">
    <w:name w:val="前言标题"/>
    <w:next w:val="afff5"/>
    <w:qFormat/>
    <w:rsid w:val="004A51A0"/>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4A51A0"/>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4A51A0"/>
    <w:pPr>
      <w:framePr w:hSpace="0" w:wrap="around" w:xAlign="right"/>
      <w:jc w:val="right"/>
    </w:pPr>
  </w:style>
  <w:style w:type="paragraph" w:customStyle="1" w:styleId="a3">
    <w:name w:val="四级无标题条"/>
    <w:basedOn w:val="afff5"/>
    <w:qFormat/>
    <w:rsid w:val="004A51A0"/>
    <w:pPr>
      <w:numPr>
        <w:ilvl w:val="5"/>
        <w:numId w:val="20"/>
      </w:numPr>
      <w:adjustRightInd/>
      <w:spacing w:line="240" w:lineRule="auto"/>
    </w:pPr>
    <w:rPr>
      <w:rFonts w:ascii="宋体" w:hAnsi="宋体"/>
      <w:szCs w:val="24"/>
    </w:rPr>
  </w:style>
  <w:style w:type="paragraph" w:customStyle="1" w:styleId="affffffff4">
    <w:name w:val="文献分类号"/>
    <w:qFormat/>
    <w:rsid w:val="004A51A0"/>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4A51A0"/>
    <w:pPr>
      <w:jc w:val="both"/>
    </w:pPr>
    <w:rPr>
      <w:rFonts w:ascii="宋体" w:hAnsi="宋体"/>
      <w:sz w:val="21"/>
    </w:rPr>
  </w:style>
  <w:style w:type="paragraph" w:customStyle="1" w:styleId="a4">
    <w:name w:val="五级无标题条"/>
    <w:basedOn w:val="afff5"/>
    <w:qFormat/>
    <w:rsid w:val="004A51A0"/>
    <w:pPr>
      <w:numPr>
        <w:ilvl w:val="6"/>
        <w:numId w:val="20"/>
      </w:numPr>
      <w:adjustRightInd/>
    </w:pPr>
    <w:rPr>
      <w:szCs w:val="24"/>
    </w:rPr>
  </w:style>
  <w:style w:type="paragraph" w:customStyle="1" w:styleId="a0">
    <w:name w:val="一级无标题条"/>
    <w:basedOn w:val="afff5"/>
    <w:qFormat/>
    <w:rsid w:val="004A51A0"/>
    <w:pPr>
      <w:numPr>
        <w:ilvl w:val="2"/>
        <w:numId w:val="20"/>
      </w:numPr>
      <w:adjustRightInd/>
      <w:spacing w:before="10" w:after="10" w:line="240" w:lineRule="auto"/>
    </w:pPr>
    <w:rPr>
      <w:rFonts w:ascii="宋体" w:hAnsi="宋体"/>
      <w:szCs w:val="24"/>
    </w:rPr>
  </w:style>
  <w:style w:type="paragraph" w:customStyle="1" w:styleId="affffffff6">
    <w:name w:val="注:后续"/>
    <w:qFormat/>
    <w:rsid w:val="004A51A0"/>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4A51A0"/>
    <w:pPr>
      <w:ind w:leftChars="0" w:left="1406" w:firstLineChars="0" w:hanging="499"/>
    </w:pPr>
  </w:style>
  <w:style w:type="paragraph" w:customStyle="1" w:styleId="affffffff8">
    <w:name w:val="标准文件_一级无标题"/>
    <w:basedOn w:val="affd"/>
    <w:qFormat/>
    <w:rsid w:val="004A51A0"/>
    <w:pPr>
      <w:spacing w:beforeLines="0" w:afterLines="0"/>
      <w:outlineLvl w:val="9"/>
    </w:pPr>
    <w:rPr>
      <w:rFonts w:ascii="宋体" w:eastAsia="宋体"/>
    </w:rPr>
  </w:style>
  <w:style w:type="paragraph" w:customStyle="1" w:styleId="affffffff9">
    <w:name w:val="标准文件_五级无标题"/>
    <w:basedOn w:val="afff1"/>
    <w:qFormat/>
    <w:rsid w:val="004A51A0"/>
    <w:pPr>
      <w:spacing w:beforeLines="0" w:afterLines="0"/>
      <w:outlineLvl w:val="9"/>
    </w:pPr>
    <w:rPr>
      <w:rFonts w:ascii="宋体" w:eastAsia="宋体"/>
    </w:rPr>
  </w:style>
  <w:style w:type="paragraph" w:customStyle="1" w:styleId="affffffffa">
    <w:name w:val="标准文件_三级无标题"/>
    <w:basedOn w:val="afff"/>
    <w:qFormat/>
    <w:rsid w:val="004A51A0"/>
    <w:pPr>
      <w:spacing w:beforeLines="0" w:afterLines="0"/>
      <w:outlineLvl w:val="9"/>
    </w:pPr>
    <w:rPr>
      <w:rFonts w:ascii="宋体" w:eastAsia="宋体"/>
    </w:rPr>
  </w:style>
  <w:style w:type="paragraph" w:customStyle="1" w:styleId="affffffffb">
    <w:name w:val="标准文件_二级无标题"/>
    <w:basedOn w:val="affe"/>
    <w:qFormat/>
    <w:rsid w:val="004A51A0"/>
    <w:pPr>
      <w:spacing w:beforeLines="0" w:afterLines="0"/>
      <w:outlineLvl w:val="9"/>
    </w:pPr>
    <w:rPr>
      <w:rFonts w:ascii="宋体" w:eastAsia="宋体"/>
    </w:rPr>
  </w:style>
  <w:style w:type="paragraph" w:customStyle="1" w:styleId="affffffffc">
    <w:name w:val="标准_四级无标题"/>
    <w:basedOn w:val="afff0"/>
    <w:next w:val="afffff"/>
    <w:qFormat/>
    <w:rsid w:val="004A51A0"/>
    <w:rPr>
      <w:rFonts w:eastAsia="宋体"/>
    </w:rPr>
  </w:style>
  <w:style w:type="paragraph" w:customStyle="1" w:styleId="affffffffd">
    <w:name w:val="标准文件_四级无标题"/>
    <w:basedOn w:val="afff0"/>
    <w:qFormat/>
    <w:rsid w:val="004A51A0"/>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4A51A0"/>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4A51A0"/>
    <w:pPr>
      <w:numPr>
        <w:numId w:val="24"/>
      </w:numPr>
      <w:ind w:firstLineChars="0" w:firstLine="0"/>
    </w:pPr>
    <w:rPr>
      <w:rFonts w:cs="Arial"/>
      <w:szCs w:val="28"/>
    </w:rPr>
  </w:style>
  <w:style w:type="paragraph" w:customStyle="1" w:styleId="affffffffe">
    <w:name w:val="标准文件_附录标题"/>
    <w:basedOn w:val="aff3"/>
    <w:qFormat/>
    <w:rsid w:val="004A51A0"/>
    <w:pPr>
      <w:numPr>
        <w:numId w:val="0"/>
      </w:numPr>
      <w:spacing w:after="280"/>
      <w:outlineLvl w:val="9"/>
    </w:pPr>
  </w:style>
  <w:style w:type="paragraph" w:customStyle="1" w:styleId="afffffffff">
    <w:name w:val="标准文件_二级项"/>
    <w:rsid w:val="004A51A0"/>
    <w:rPr>
      <w:rFonts w:ascii="宋体"/>
      <w:sz w:val="21"/>
    </w:rPr>
  </w:style>
  <w:style w:type="paragraph" w:customStyle="1" w:styleId="af3">
    <w:name w:val="标准文件_三级项"/>
    <w:basedOn w:val="afff5"/>
    <w:rsid w:val="004A51A0"/>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4A51A0"/>
    <w:pPr>
      <w:numPr>
        <w:numId w:val="25"/>
      </w:numPr>
      <w:adjustRightInd/>
      <w:spacing w:line="240" w:lineRule="auto"/>
    </w:pPr>
    <w:rPr>
      <w:rFonts w:ascii="宋体" w:hAnsi="Times New Roman"/>
      <w:sz w:val="18"/>
      <w:szCs w:val="18"/>
    </w:rPr>
  </w:style>
  <w:style w:type="paragraph" w:customStyle="1" w:styleId="af5">
    <w:name w:val="标准文件_字母编号列项（一级）"/>
    <w:rsid w:val="004A51A0"/>
    <w:pPr>
      <w:numPr>
        <w:numId w:val="13"/>
      </w:numPr>
      <w:jc w:val="both"/>
    </w:pPr>
    <w:rPr>
      <w:rFonts w:ascii="宋体"/>
      <w:sz w:val="21"/>
    </w:rPr>
  </w:style>
  <w:style w:type="paragraph" w:customStyle="1" w:styleId="afffffffff0">
    <w:name w:val="标准文件_索引字母"/>
    <w:next w:val="afffff"/>
    <w:qFormat/>
    <w:rsid w:val="004A51A0"/>
    <w:pPr>
      <w:jc w:val="center"/>
    </w:pPr>
    <w:rPr>
      <w:rFonts w:ascii="宋体" w:eastAsia="Times New Roman" w:hAnsi="宋体"/>
      <w:b/>
      <w:kern w:val="2"/>
      <w:sz w:val="21"/>
    </w:rPr>
  </w:style>
  <w:style w:type="paragraph" w:customStyle="1" w:styleId="afffffffff1">
    <w:name w:val="标准文件_附录前"/>
    <w:next w:val="afffff"/>
    <w:qFormat/>
    <w:rsid w:val="004A51A0"/>
    <w:pPr>
      <w:spacing w:line="20" w:lineRule="atLeast"/>
      <w:ind w:firstLine="200"/>
    </w:pPr>
    <w:rPr>
      <w:rFonts w:ascii="宋体" w:hAnsi="宋体"/>
      <w:kern w:val="2"/>
      <w:sz w:val="10"/>
    </w:rPr>
  </w:style>
  <w:style w:type="paragraph" w:customStyle="1" w:styleId="afffffffff2">
    <w:name w:val="标准文件_正文标准名称"/>
    <w:qFormat/>
    <w:rsid w:val="004A51A0"/>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4A51A0"/>
    <w:pPr>
      <w:ind w:firstLineChars="0" w:firstLine="0"/>
      <w:jc w:val="center"/>
    </w:pPr>
    <w:rPr>
      <w:sz w:val="18"/>
    </w:rPr>
  </w:style>
  <w:style w:type="paragraph" w:customStyle="1" w:styleId="afff2">
    <w:name w:val="标准文件_注："/>
    <w:next w:val="afffff"/>
    <w:rsid w:val="004A51A0"/>
    <w:pPr>
      <w:widowControl w:val="0"/>
      <w:numPr>
        <w:numId w:val="26"/>
      </w:numPr>
      <w:autoSpaceDE w:val="0"/>
      <w:autoSpaceDN w:val="0"/>
      <w:jc w:val="both"/>
    </w:pPr>
    <w:rPr>
      <w:rFonts w:ascii="宋体"/>
      <w:sz w:val="18"/>
      <w:szCs w:val="18"/>
    </w:rPr>
  </w:style>
  <w:style w:type="paragraph" w:customStyle="1" w:styleId="a5">
    <w:name w:val="标准文件_注×："/>
    <w:rsid w:val="004A51A0"/>
    <w:pPr>
      <w:widowControl w:val="0"/>
      <w:numPr>
        <w:numId w:val="27"/>
      </w:numPr>
      <w:autoSpaceDE w:val="0"/>
      <w:autoSpaceDN w:val="0"/>
      <w:jc w:val="both"/>
    </w:pPr>
    <w:rPr>
      <w:rFonts w:ascii="宋体"/>
      <w:sz w:val="18"/>
      <w:szCs w:val="18"/>
    </w:rPr>
  </w:style>
  <w:style w:type="paragraph" w:customStyle="1" w:styleId="ac">
    <w:name w:val="标准文件_示例："/>
    <w:next w:val="afffffffff4"/>
    <w:rsid w:val="004A51A0"/>
    <w:pPr>
      <w:widowControl w:val="0"/>
      <w:numPr>
        <w:numId w:val="28"/>
      </w:numPr>
      <w:jc w:val="both"/>
    </w:pPr>
    <w:rPr>
      <w:rFonts w:ascii="宋体"/>
      <w:sz w:val="18"/>
      <w:szCs w:val="18"/>
    </w:rPr>
  </w:style>
  <w:style w:type="paragraph" w:customStyle="1" w:styleId="afffffffff4">
    <w:name w:val="标准文件_示例内容"/>
    <w:basedOn w:val="afffff"/>
    <w:qFormat/>
    <w:rsid w:val="004A51A0"/>
    <w:pPr>
      <w:ind w:firstLine="420"/>
    </w:pPr>
    <w:rPr>
      <w:sz w:val="18"/>
    </w:rPr>
  </w:style>
  <w:style w:type="paragraph" w:customStyle="1" w:styleId="afa">
    <w:name w:val="标准文件_示例×："/>
    <w:basedOn w:val="afff5"/>
    <w:next w:val="afffffffff4"/>
    <w:qFormat/>
    <w:rsid w:val="004A51A0"/>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rsid w:val="004A51A0"/>
    <w:rPr>
      <w:rFonts w:ascii="宋体"/>
      <w:sz w:val="21"/>
    </w:rPr>
  </w:style>
  <w:style w:type="paragraph" w:customStyle="1" w:styleId="afffffffff5">
    <w:name w:val="标准文件_表格续"/>
    <w:basedOn w:val="afffff"/>
    <w:next w:val="afffff"/>
    <w:qFormat/>
    <w:rsid w:val="004A51A0"/>
    <w:pPr>
      <w:jc w:val="center"/>
    </w:pPr>
    <w:rPr>
      <w:rFonts w:ascii="黑体" w:eastAsia="黑体" w:hAnsi="黑体"/>
    </w:rPr>
  </w:style>
  <w:style w:type="character" w:styleId="afffffffff6">
    <w:name w:val="Placeholder Text"/>
    <w:basedOn w:val="afff6"/>
    <w:uiPriority w:val="99"/>
    <w:semiHidden/>
    <w:qFormat/>
    <w:rsid w:val="004A51A0"/>
    <w:rPr>
      <w:color w:val="808080"/>
    </w:rPr>
  </w:style>
  <w:style w:type="paragraph" w:customStyle="1" w:styleId="2">
    <w:name w:val="标准文件_二级项2"/>
    <w:basedOn w:val="afffff"/>
    <w:qFormat/>
    <w:rsid w:val="004A51A0"/>
    <w:pPr>
      <w:numPr>
        <w:ilvl w:val="1"/>
        <w:numId w:val="21"/>
      </w:numPr>
      <w:ind w:firstLineChars="0" w:firstLine="0"/>
    </w:pPr>
  </w:style>
  <w:style w:type="paragraph" w:customStyle="1" w:styleId="21">
    <w:name w:val="标准文件_三级项2"/>
    <w:basedOn w:val="afffff"/>
    <w:qFormat/>
    <w:rsid w:val="004A51A0"/>
    <w:pPr>
      <w:numPr>
        <w:numId w:val="30"/>
      </w:numPr>
      <w:spacing w:line="300" w:lineRule="exact"/>
      <w:ind w:firstLineChars="0"/>
    </w:pPr>
    <w:rPr>
      <w:rFonts w:ascii="Times New Roman"/>
    </w:rPr>
  </w:style>
  <w:style w:type="paragraph" w:customStyle="1" w:styleId="20">
    <w:name w:val="标准文件_一级项2"/>
    <w:basedOn w:val="afffff"/>
    <w:qFormat/>
    <w:rsid w:val="004A51A0"/>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4A51A0"/>
    <w:pPr>
      <w:ind w:firstLine="420"/>
    </w:pPr>
    <w:rPr>
      <w:rFonts w:ascii="黑体" w:eastAsia="黑体"/>
    </w:rPr>
  </w:style>
  <w:style w:type="character" w:customStyle="1" w:styleId="afffffffff8">
    <w:name w:val="标准文件_来源"/>
    <w:basedOn w:val="afff6"/>
    <w:uiPriority w:val="1"/>
    <w:qFormat/>
    <w:rsid w:val="004A51A0"/>
    <w:rPr>
      <w:rFonts w:eastAsia="宋体"/>
      <w:sz w:val="21"/>
    </w:rPr>
  </w:style>
  <w:style w:type="paragraph" w:customStyle="1" w:styleId="afffffffff9">
    <w:name w:val="标准文件_图表说明"/>
    <w:qFormat/>
    <w:rsid w:val="004A51A0"/>
    <w:pPr>
      <w:spacing w:line="276" w:lineRule="auto"/>
      <w:ind w:firstLine="420"/>
    </w:pPr>
    <w:rPr>
      <w:rFonts w:ascii="宋体" w:hAnsi="宋体"/>
      <w:kern w:val="2"/>
      <w:sz w:val="18"/>
    </w:rPr>
  </w:style>
  <w:style w:type="paragraph" w:customStyle="1" w:styleId="afffffffffa">
    <w:name w:val="其他发布日期"/>
    <w:basedOn w:val="affffffd"/>
    <w:qFormat/>
    <w:rsid w:val="004A51A0"/>
    <w:pPr>
      <w:framePr w:w="3997" w:h="471" w:hRule="exact" w:hSpace="0" w:vSpace="181" w:wrap="around" w:vAnchor="page" w:hAnchor="page" w:x="1419" w:y="14097"/>
    </w:pPr>
  </w:style>
  <w:style w:type="paragraph" w:customStyle="1" w:styleId="afffffffffb">
    <w:name w:val="其他实施日期"/>
    <w:basedOn w:val="affffffff3"/>
    <w:qFormat/>
    <w:rsid w:val="004A51A0"/>
    <w:pPr>
      <w:framePr w:w="3997" w:h="471" w:hRule="exact" w:vSpace="181" w:wrap="around" w:vAnchor="page" w:hAnchor="page" w:x="7089" w:y="14097"/>
    </w:pPr>
  </w:style>
  <w:style w:type="paragraph" w:customStyle="1" w:styleId="afffffffffc">
    <w:name w:val="标准文件_文件编号"/>
    <w:basedOn w:val="afffff"/>
    <w:qFormat/>
    <w:rsid w:val="004A51A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4A51A0"/>
    <w:pPr>
      <w:framePr w:wrap="auto"/>
      <w:spacing w:before="57"/>
    </w:pPr>
    <w:rPr>
      <w:sz w:val="21"/>
    </w:rPr>
  </w:style>
  <w:style w:type="paragraph" w:customStyle="1" w:styleId="afffffffffe">
    <w:name w:val="标准文件_文件名称"/>
    <w:basedOn w:val="afffff"/>
    <w:next w:val="afffff"/>
    <w:qFormat/>
    <w:rsid w:val="004A51A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4A51A0"/>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4A51A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4A51A0"/>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4A51A0"/>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4A51A0"/>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4A51A0"/>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4A51A0"/>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4A51A0"/>
    <w:pPr>
      <w:ind w:left="811" w:firstLineChars="0" w:firstLine="0"/>
    </w:pPr>
    <w:rPr>
      <w:sz w:val="18"/>
    </w:rPr>
  </w:style>
  <w:style w:type="paragraph" w:customStyle="1" w:styleId="X">
    <w:name w:val="标准文件_注X后"/>
    <w:basedOn w:val="afffff"/>
    <w:qFormat/>
    <w:rsid w:val="004A51A0"/>
    <w:pPr>
      <w:ind w:left="811" w:firstLineChars="0" w:firstLine="0"/>
    </w:pPr>
    <w:rPr>
      <w:sz w:val="18"/>
    </w:rPr>
  </w:style>
  <w:style w:type="paragraph" w:customStyle="1" w:styleId="affffffffff0">
    <w:name w:val="标准文件_示例后"/>
    <w:basedOn w:val="afffff"/>
    <w:qFormat/>
    <w:rsid w:val="004A51A0"/>
    <w:pPr>
      <w:ind w:left="964" w:firstLineChars="0" w:firstLine="0"/>
    </w:pPr>
    <w:rPr>
      <w:sz w:val="18"/>
    </w:rPr>
  </w:style>
  <w:style w:type="paragraph" w:customStyle="1" w:styleId="X0">
    <w:name w:val="标准文件_示例X后"/>
    <w:basedOn w:val="afffff"/>
    <w:link w:val="X1"/>
    <w:qFormat/>
    <w:rsid w:val="004A51A0"/>
    <w:pPr>
      <w:ind w:left="1049" w:firstLineChars="0" w:firstLine="0"/>
    </w:pPr>
    <w:rPr>
      <w:sz w:val="18"/>
    </w:rPr>
  </w:style>
  <w:style w:type="character" w:customStyle="1" w:styleId="X1">
    <w:name w:val="标准文件_示例X后 字符"/>
    <w:basedOn w:val="Char6"/>
    <w:link w:val="X0"/>
    <w:qFormat/>
    <w:rsid w:val="004A51A0"/>
    <w:rPr>
      <w:rFonts w:ascii="宋体"/>
      <w:sz w:val="18"/>
    </w:rPr>
  </w:style>
  <w:style w:type="paragraph" w:customStyle="1" w:styleId="affffffffff1">
    <w:name w:val="标准文件_索引项"/>
    <w:basedOn w:val="afffff"/>
    <w:next w:val="afffff"/>
    <w:qFormat/>
    <w:rsid w:val="004A51A0"/>
    <w:pPr>
      <w:tabs>
        <w:tab w:val="right" w:leader="dot" w:pos="9356"/>
      </w:tabs>
      <w:ind w:left="210" w:firstLineChars="0" w:hanging="210"/>
      <w:jc w:val="left"/>
    </w:pPr>
  </w:style>
  <w:style w:type="paragraph" w:customStyle="1" w:styleId="affffffffff2">
    <w:name w:val="标准文件_附录一级无标题"/>
    <w:basedOn w:val="aff4"/>
    <w:qFormat/>
    <w:rsid w:val="004A51A0"/>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4A51A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4A51A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4A51A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4A51A0"/>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4A51A0"/>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4A51A0"/>
    <w:pPr>
      <w:spacing w:beforeLines="0" w:afterLines="0" w:line="276" w:lineRule="auto"/>
    </w:pPr>
    <w:rPr>
      <w:rFonts w:ascii="宋体" w:eastAsia="宋体"/>
    </w:rPr>
  </w:style>
  <w:style w:type="paragraph" w:customStyle="1" w:styleId="affffffffff9">
    <w:name w:val="标准文件_引言三级无标题"/>
    <w:basedOn w:val="a9"/>
    <w:qFormat/>
    <w:rsid w:val="004A51A0"/>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4A51A0"/>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4A51A0"/>
    <w:pPr>
      <w:spacing w:beforeLines="0" w:afterLines="0" w:line="276" w:lineRule="auto"/>
    </w:pPr>
    <w:rPr>
      <w:rFonts w:ascii="宋体" w:eastAsia="宋体"/>
    </w:rPr>
  </w:style>
  <w:style w:type="paragraph" w:customStyle="1" w:styleId="affffffffffc">
    <w:name w:val="标准文件_索引标题"/>
    <w:basedOn w:val="afffff6"/>
    <w:next w:val="afffff"/>
    <w:qFormat/>
    <w:rsid w:val="004A51A0"/>
    <w:rPr>
      <w:rFonts w:hAnsi="黑体"/>
    </w:rPr>
  </w:style>
  <w:style w:type="paragraph" w:customStyle="1" w:styleId="affffffffffd">
    <w:name w:val="标准文件_脚注内容"/>
    <w:basedOn w:val="afffff"/>
    <w:qFormat/>
    <w:rsid w:val="004A51A0"/>
    <w:pPr>
      <w:ind w:leftChars="200" w:left="400" w:hangingChars="200" w:hanging="200"/>
    </w:pPr>
    <w:rPr>
      <w:sz w:val="15"/>
    </w:rPr>
  </w:style>
  <w:style w:type="paragraph" w:customStyle="1" w:styleId="affffffffffe">
    <w:name w:val="标准文件_术语条一"/>
    <w:basedOn w:val="affffffff8"/>
    <w:next w:val="afffff"/>
    <w:qFormat/>
    <w:rsid w:val="004A51A0"/>
  </w:style>
  <w:style w:type="paragraph" w:customStyle="1" w:styleId="afffffffffff">
    <w:name w:val="标准文件_术语条二"/>
    <w:basedOn w:val="affffffffb"/>
    <w:next w:val="afffff"/>
    <w:qFormat/>
    <w:rsid w:val="004A51A0"/>
  </w:style>
  <w:style w:type="paragraph" w:customStyle="1" w:styleId="afffffffffff0">
    <w:name w:val="标准文件_术语条三"/>
    <w:basedOn w:val="affffffffa"/>
    <w:next w:val="afffff"/>
    <w:qFormat/>
    <w:rsid w:val="004A51A0"/>
  </w:style>
  <w:style w:type="paragraph" w:customStyle="1" w:styleId="afffffffffff1">
    <w:name w:val="标准文件_术语条四"/>
    <w:basedOn w:val="affffffffd"/>
    <w:next w:val="afffff"/>
    <w:qFormat/>
    <w:rsid w:val="004A51A0"/>
  </w:style>
  <w:style w:type="paragraph" w:customStyle="1" w:styleId="afffffffffff2">
    <w:name w:val="标准文件_术语条五"/>
    <w:basedOn w:val="affffffff9"/>
    <w:next w:val="afffff"/>
    <w:qFormat/>
    <w:rsid w:val="004A51A0"/>
  </w:style>
  <w:style w:type="paragraph" w:customStyle="1" w:styleId="Default">
    <w:name w:val="Default"/>
    <w:qFormat/>
    <w:rsid w:val="004A51A0"/>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sid w:val="004A51A0"/>
    <w:rPr>
      <w:rFonts w:ascii="黑体" w:eastAsia="黑体"/>
      <w:spacing w:val="85"/>
      <w:w w:val="100"/>
      <w:position w:val="3"/>
      <w:sz w:val="28"/>
      <w:szCs w:val="28"/>
    </w:rPr>
  </w:style>
  <w:style w:type="table" w:customStyle="1" w:styleId="12">
    <w:name w:val="网格型1"/>
    <w:basedOn w:val="afff7"/>
    <w:uiPriority w:val="99"/>
    <w:qFormat/>
    <w:rsid w:val="004A51A0"/>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FCB2A3F78954260B8516FC5213F88C6"/>
        <w:category>
          <w:name w:val="常规"/>
          <w:gallery w:val="placeholder"/>
        </w:category>
        <w:types>
          <w:type w:val="bbPlcHdr"/>
        </w:types>
        <w:behaviors>
          <w:behavior w:val="content"/>
        </w:behaviors>
        <w:guid w:val="{59E1A9F8-531B-4C69-9415-4FA48090966C}"/>
      </w:docPartPr>
      <w:docPartBody>
        <w:p w:rsidR="005E3D6C" w:rsidRDefault="005E3D6C">
          <w:pPr>
            <w:pStyle w:val="5FCB2A3F78954260B8516FC5213F88C6"/>
          </w:pPr>
          <w:r>
            <w:rPr>
              <w:rStyle w:val="a3"/>
              <w:rFonts w:hint="eastAsia"/>
            </w:rPr>
            <w:t>单击或点击此处输入文字。</w:t>
          </w:r>
        </w:p>
      </w:docPartBody>
    </w:docPart>
    <w:docPart>
      <w:docPartPr>
        <w:name w:val="12EB43D890E6481FB8CA83E5C0B00BA4"/>
        <w:category>
          <w:name w:val="常规"/>
          <w:gallery w:val="placeholder"/>
        </w:category>
        <w:types>
          <w:type w:val="bbPlcHdr"/>
        </w:types>
        <w:behaviors>
          <w:behavior w:val="content"/>
        </w:behaviors>
        <w:guid w:val="{0ED3E266-2017-43A5-B27E-070FB492E4D5}"/>
      </w:docPartPr>
      <w:docPartBody>
        <w:p w:rsidR="005E3D6C" w:rsidRDefault="005E3D6C">
          <w:pPr>
            <w:pStyle w:val="12EB43D890E6481FB8CA83E5C0B00BA4"/>
          </w:pPr>
          <w:r>
            <w:rPr>
              <w:rStyle w:val="a3"/>
              <w:rFonts w:hint="eastAsia"/>
            </w:rPr>
            <w:t>选择一项。</w:t>
          </w:r>
        </w:p>
      </w:docPartBody>
    </w:docPart>
    <w:docPart>
      <w:docPartPr>
        <w:name w:val="6E9BFB3AB55D42ACB8AAEEBA969F6D57"/>
        <w:category>
          <w:name w:val="常规"/>
          <w:gallery w:val="placeholder"/>
        </w:category>
        <w:types>
          <w:type w:val="bbPlcHdr"/>
        </w:types>
        <w:behaviors>
          <w:behavior w:val="content"/>
        </w:behaviors>
        <w:guid w:val="{B23559B7-2988-4499-BAC0-3614F1B2CC47}"/>
      </w:docPartPr>
      <w:docPartBody>
        <w:p w:rsidR="005E3D6C" w:rsidRDefault="005E3D6C">
          <w:pPr>
            <w:pStyle w:val="6E9BFB3AB55D42ACB8AAEEBA969F6D57"/>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3D5F"/>
    <w:rsid w:val="000D1746"/>
    <w:rsid w:val="001D1C88"/>
    <w:rsid w:val="001F44E5"/>
    <w:rsid w:val="0021039B"/>
    <w:rsid w:val="00252446"/>
    <w:rsid w:val="00271350"/>
    <w:rsid w:val="00544B27"/>
    <w:rsid w:val="005E3D6C"/>
    <w:rsid w:val="00780736"/>
    <w:rsid w:val="007E216E"/>
    <w:rsid w:val="00917AA0"/>
    <w:rsid w:val="00A10A90"/>
    <w:rsid w:val="00AF4B26"/>
    <w:rsid w:val="00C17384"/>
    <w:rsid w:val="00C93D5F"/>
    <w:rsid w:val="00D87CE1"/>
    <w:rsid w:val="00DD239C"/>
    <w:rsid w:val="00E249FF"/>
    <w:rsid w:val="00E25F94"/>
    <w:rsid w:val="00F43B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D6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5E3D6C"/>
    <w:rPr>
      <w:color w:val="808080"/>
    </w:rPr>
  </w:style>
  <w:style w:type="paragraph" w:customStyle="1" w:styleId="5FCB2A3F78954260B8516FC5213F88C6">
    <w:name w:val="5FCB2A3F78954260B8516FC5213F88C6"/>
    <w:qFormat/>
    <w:rsid w:val="005E3D6C"/>
    <w:pPr>
      <w:widowControl w:val="0"/>
      <w:jc w:val="both"/>
    </w:pPr>
    <w:rPr>
      <w:kern w:val="2"/>
      <w:sz w:val="21"/>
      <w:szCs w:val="22"/>
    </w:rPr>
  </w:style>
  <w:style w:type="paragraph" w:customStyle="1" w:styleId="12EB43D890E6481FB8CA83E5C0B00BA4">
    <w:name w:val="12EB43D890E6481FB8CA83E5C0B00BA4"/>
    <w:qFormat/>
    <w:rsid w:val="005E3D6C"/>
    <w:pPr>
      <w:widowControl w:val="0"/>
      <w:jc w:val="both"/>
    </w:pPr>
    <w:rPr>
      <w:kern w:val="2"/>
      <w:sz w:val="21"/>
      <w:szCs w:val="22"/>
    </w:rPr>
  </w:style>
  <w:style w:type="paragraph" w:customStyle="1" w:styleId="6E9BFB3AB55D42ACB8AAEEBA969F6D57">
    <w:name w:val="6E9BFB3AB55D42ACB8AAEEBA969F6D57"/>
    <w:qFormat/>
    <w:rsid w:val="005E3D6C"/>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BD48-A5F8-4FD5-81F8-5BE2C13E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120</TotalTime>
  <Pages>6</Pages>
  <Words>498</Words>
  <Characters>2840</Characters>
  <Application>Microsoft Office Word</Application>
  <DocSecurity>0</DocSecurity>
  <Lines>23</Lines>
  <Paragraphs>6</Paragraphs>
  <ScaleCrop>false</ScaleCrop>
  <Company>PCMI</Company>
  <LinksUpToDate>false</LinksUpToDate>
  <CharactersWithSpaces>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ASUS</dc:creator>
  <dc:description>&lt;config cover="true" show_menu="true" version="1.0.0" doctype="SDKXY"&gt;_x000d_
&lt;/config&gt;</dc:description>
  <cp:lastModifiedBy>Tom</cp:lastModifiedBy>
  <cp:revision>29</cp:revision>
  <cp:lastPrinted>2022-07-06T12:29:00Z</cp:lastPrinted>
  <dcterms:created xsi:type="dcterms:W3CDTF">2023-03-17T14:32:00Z</dcterms:created>
  <dcterms:modified xsi:type="dcterms:W3CDTF">2023-09-13T11:24:00Z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4E5475D05B084FA08ADD974053183129_13</vt:lpwstr>
  </property>
</Properties>
</file>