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ind w:left="2891" w:hanging="2891" w:hangingChars="800"/>
        <w:jc w:val="center"/>
        <w:rPr>
          <w:rFonts w:hint="eastAsia" w:ascii="宋体" w:hAnsi="宋体"/>
          <w:b/>
          <w:bCs/>
          <w:sz w:val="36"/>
          <w:szCs w:val="36"/>
        </w:rPr>
      </w:pPr>
      <w:r>
        <w:rPr>
          <w:rFonts w:hint="eastAsia" w:ascii="宋体" w:hAnsi="宋体"/>
          <w:b/>
          <w:bCs/>
          <w:sz w:val="36"/>
          <w:szCs w:val="36"/>
        </w:rPr>
        <w:t>湖南省地方标准</w:t>
      </w:r>
    </w:p>
    <w:p>
      <w:pPr>
        <w:spacing w:line="640" w:lineRule="exact"/>
        <w:ind w:left="2891" w:hanging="2891" w:hangingChars="800"/>
        <w:jc w:val="center"/>
        <w:rPr>
          <w:rFonts w:hint="eastAsia" w:ascii="宋体" w:hAnsi="宋体"/>
          <w:b/>
          <w:bCs/>
          <w:sz w:val="36"/>
          <w:szCs w:val="36"/>
        </w:rPr>
      </w:pPr>
      <w:r>
        <w:rPr>
          <w:rFonts w:hint="eastAsia" w:ascii="宋体" w:hAnsi="宋体"/>
          <w:b/>
          <w:bCs/>
          <w:sz w:val="36"/>
          <w:szCs w:val="36"/>
        </w:rPr>
        <w:t>《</w:t>
      </w:r>
      <w:r>
        <w:rPr>
          <w:rFonts w:hint="eastAsia" w:ascii="宋体" w:hAnsi="宋体"/>
          <w:b/>
          <w:bCs/>
          <w:sz w:val="36"/>
          <w:szCs w:val="36"/>
          <w:lang w:val="en-US" w:eastAsia="zh-CN"/>
        </w:rPr>
        <w:t>食品相关产品例行监督检查技术规范</w:t>
      </w:r>
      <w:r>
        <w:rPr>
          <w:rFonts w:hint="eastAsia" w:ascii="宋体" w:hAnsi="宋体"/>
          <w:b/>
          <w:bCs/>
          <w:sz w:val="36"/>
          <w:szCs w:val="36"/>
        </w:rPr>
        <w:t>》</w:t>
      </w:r>
    </w:p>
    <w:p>
      <w:pPr>
        <w:spacing w:line="640" w:lineRule="exact"/>
        <w:ind w:left="2891" w:hanging="2891" w:hangingChars="800"/>
        <w:jc w:val="center"/>
        <w:rPr>
          <w:rFonts w:hint="eastAsia" w:ascii="宋体" w:hAnsi="宋体"/>
          <w:b/>
          <w:bCs/>
          <w:sz w:val="36"/>
          <w:szCs w:val="36"/>
        </w:rPr>
      </w:pPr>
      <w:r>
        <w:rPr>
          <w:rFonts w:hint="eastAsia" w:ascii="宋体" w:hAnsi="宋体"/>
          <w:b/>
          <w:bCs/>
          <w:sz w:val="36"/>
          <w:szCs w:val="36"/>
        </w:rPr>
        <w:t>（征求意见稿）编制说明</w:t>
      </w:r>
    </w:p>
    <w:p>
      <w:pPr>
        <w:spacing w:line="640" w:lineRule="exact"/>
        <w:ind w:left="2891" w:hanging="2891" w:hangingChars="800"/>
        <w:jc w:val="center"/>
        <w:rPr>
          <w:rFonts w:hint="eastAsia" w:ascii="宋体" w:hAnsi="宋体"/>
          <w:b/>
          <w:bCs/>
          <w:sz w:val="36"/>
          <w:szCs w:val="36"/>
        </w:rPr>
      </w:pPr>
    </w:p>
    <w:p>
      <w:pPr>
        <w:spacing w:line="640" w:lineRule="exact"/>
        <w:ind w:firstLine="787" w:firstLineChars="246"/>
        <w:rPr>
          <w:rFonts w:ascii="黑体" w:hAnsi="黑体" w:eastAsia="黑体"/>
          <w:bCs/>
          <w:sz w:val="32"/>
          <w:szCs w:val="32"/>
        </w:rPr>
      </w:pPr>
      <w:r>
        <w:rPr>
          <w:rFonts w:hint="eastAsia" w:ascii="黑体" w:hAnsi="黑体" w:eastAsia="黑体"/>
          <w:bCs/>
          <w:sz w:val="32"/>
          <w:szCs w:val="32"/>
        </w:rPr>
        <w:t>一、任务来源</w:t>
      </w:r>
    </w:p>
    <w:p>
      <w:pPr>
        <w:widowControl/>
        <w:spacing w:line="640" w:lineRule="exact"/>
        <w:ind w:firstLine="627" w:firstLineChars="196"/>
        <w:rPr>
          <w:rFonts w:hint="eastAsia" w:ascii="仿宋" w:hAnsi="仿宋" w:eastAsia="仿宋"/>
          <w:sz w:val="32"/>
          <w:szCs w:val="32"/>
          <w:lang w:val="en-US" w:eastAsia="zh-CN"/>
        </w:rPr>
      </w:pPr>
      <w:r>
        <w:rPr>
          <w:rFonts w:hint="eastAsia" w:ascii="仿宋" w:hAnsi="仿宋" w:eastAsia="仿宋"/>
          <w:sz w:val="32"/>
          <w:szCs w:val="32"/>
          <w:lang w:val="en-US" w:eastAsia="zh-CN"/>
        </w:rPr>
        <w:t>根据湖南省市场监督管理局《关于下达 2022 年第一批地方标准制修订项目计划的通知》，《食品相关产品例行监督检查技术规范》地方标准由湖南省产商品评审中心承担，湖南省食品接触材料标准化技术委员会归口。</w:t>
      </w:r>
    </w:p>
    <w:p>
      <w:pPr>
        <w:spacing w:line="640" w:lineRule="exact"/>
        <w:ind w:firstLine="627" w:firstLineChars="196"/>
        <w:rPr>
          <w:rFonts w:ascii="黑体" w:hAnsi="黑体" w:eastAsia="黑体"/>
          <w:bCs/>
          <w:sz w:val="32"/>
          <w:szCs w:val="32"/>
        </w:rPr>
      </w:pPr>
      <w:r>
        <w:rPr>
          <w:rFonts w:hint="eastAsia" w:ascii="黑体" w:hAnsi="黑体" w:eastAsia="黑体"/>
          <w:bCs/>
          <w:sz w:val="32"/>
          <w:szCs w:val="32"/>
        </w:rPr>
        <w:t>二、目的和意义</w:t>
      </w:r>
    </w:p>
    <w:p>
      <w:pPr>
        <w:widowControl/>
        <w:spacing w:line="640" w:lineRule="exact"/>
        <w:ind w:firstLine="627" w:firstLineChars="196"/>
        <w:rPr>
          <w:rFonts w:hint="eastAsia" w:ascii="仿宋" w:hAnsi="仿宋" w:eastAsia="仿宋"/>
          <w:sz w:val="32"/>
          <w:szCs w:val="32"/>
          <w:lang w:val="en-US" w:eastAsia="zh-CN"/>
        </w:rPr>
      </w:pPr>
      <w:r>
        <w:rPr>
          <w:rFonts w:hint="eastAsia" w:ascii="仿宋" w:hAnsi="仿宋" w:eastAsia="仿宋"/>
          <w:sz w:val="32"/>
          <w:szCs w:val="32"/>
          <w:lang w:val="en-US" w:eastAsia="zh-CN"/>
        </w:rPr>
        <w:t>为激发市场主体活力，深刻转变政府职能，2018年9月以来，国务院、国家市场监督管理总局和省政府、省局出台了一系列文件。10月10日，国务院发布了《国务院关于在全国推开“证照分离”改革的通知》（国发〔2018〕35号），公布了第一批106项在全国推开“证照分离”改革的具体事项，其中第22项“食品相关产品生产许可证核发”，改革方式为“实行告知承诺”，由省级市场监管部门实施。11月1日，国家市场监督管理总局下发了《市场监管总局办公厅关于食品相关产品生产许可实行告知承诺有关事项的通知》（市监质监〔2018〕73号），文件明确了“从2018年11月10日起，在全国范围内实行食品相关产品生产许可告知承诺改革，加强事中事后监管。”要求各省结合具体实际，制定本省工作方案。11月26日，省市场监督管理局印发了《湖南省市场监督管理局关于改革期间实行食品相关产品生产许可告知承诺制度的通知》（湘市监办字〔2018〕19号），文件明确了告知承诺制度实施的时间、范围、工作分工和事中事后监管等要求。</w:t>
      </w:r>
    </w:p>
    <w:p>
      <w:pPr>
        <w:widowControl/>
        <w:spacing w:line="640" w:lineRule="exact"/>
        <w:ind w:firstLine="627" w:firstLineChars="196"/>
        <w:rPr>
          <w:rFonts w:hint="eastAsia" w:ascii="仿宋" w:hAnsi="仿宋" w:eastAsia="仿宋"/>
          <w:sz w:val="32"/>
          <w:szCs w:val="32"/>
          <w:lang w:val="en-US" w:eastAsia="zh-CN"/>
        </w:rPr>
      </w:pPr>
      <w:r>
        <w:rPr>
          <w:rFonts w:hint="eastAsia" w:ascii="仿宋" w:hAnsi="仿宋" w:eastAsia="仿宋"/>
          <w:sz w:val="32"/>
          <w:szCs w:val="32"/>
          <w:lang w:val="en-US" w:eastAsia="zh-CN"/>
        </w:rPr>
        <w:t>告知承诺制系生产许可证改革的新举措，如何落实告知承诺制度开展例行监督检查工作国家上没有统一要求，湖南省自2018年11月26日起开始实施食品相关产品告知承诺制，一直走在全国前列。实施二年来，在实行例行监督检查过程中因为对检查条款各自理解差异造成结果偏差，基层监管人员和企业普遍存在困惑，因此有必要对涉及技术检查的内容作出规范。</w:t>
      </w:r>
    </w:p>
    <w:p>
      <w:pPr>
        <w:spacing w:line="640" w:lineRule="exact"/>
        <w:ind w:firstLine="627" w:firstLineChars="196"/>
        <w:rPr>
          <w:rFonts w:ascii="黑体" w:hAnsi="黑体" w:eastAsia="黑体"/>
          <w:bCs/>
          <w:sz w:val="32"/>
          <w:szCs w:val="32"/>
        </w:rPr>
      </w:pPr>
      <w:r>
        <w:rPr>
          <w:rFonts w:hint="eastAsia" w:ascii="黑体" w:hAnsi="黑体" w:eastAsia="黑体"/>
          <w:bCs/>
          <w:sz w:val="32"/>
          <w:szCs w:val="32"/>
        </w:rPr>
        <w:t>三、标准起草工作情况</w:t>
      </w:r>
    </w:p>
    <w:p>
      <w:pPr>
        <w:spacing w:line="640" w:lineRule="exact"/>
        <w:ind w:firstLine="627" w:firstLineChars="196"/>
        <w:rPr>
          <w:rFonts w:ascii="仿宋" w:hAnsi="仿宋" w:eastAsia="仿宋"/>
          <w:b/>
          <w:sz w:val="32"/>
          <w:szCs w:val="32"/>
        </w:rPr>
      </w:pPr>
      <w:r>
        <w:rPr>
          <w:rFonts w:hint="eastAsia" w:ascii="仿宋" w:hAnsi="仿宋" w:eastAsia="仿宋"/>
          <w:bCs/>
          <w:sz w:val="32"/>
          <w:szCs w:val="32"/>
        </w:rPr>
        <w:t>2</w:t>
      </w:r>
      <w:r>
        <w:rPr>
          <w:rFonts w:ascii="仿宋" w:hAnsi="仿宋" w:eastAsia="仿宋"/>
          <w:bCs/>
          <w:sz w:val="32"/>
          <w:szCs w:val="32"/>
        </w:rPr>
        <w:t>022</w:t>
      </w:r>
      <w:r>
        <w:rPr>
          <w:rFonts w:hint="eastAsia" w:ascii="仿宋" w:hAnsi="仿宋" w:eastAsia="仿宋"/>
          <w:bCs/>
          <w:sz w:val="32"/>
          <w:szCs w:val="32"/>
        </w:rPr>
        <w:t>年</w:t>
      </w:r>
      <w:r>
        <w:rPr>
          <w:rFonts w:hint="eastAsia" w:ascii="仿宋" w:hAnsi="仿宋" w:eastAsia="仿宋"/>
          <w:bCs/>
          <w:sz w:val="32"/>
          <w:szCs w:val="32"/>
          <w:lang w:val="en-US" w:eastAsia="zh-CN"/>
        </w:rPr>
        <w:t>1-2</w:t>
      </w:r>
      <w:r>
        <w:rPr>
          <w:rFonts w:hint="eastAsia" w:ascii="仿宋" w:hAnsi="仿宋" w:eastAsia="仿宋"/>
          <w:bCs/>
          <w:sz w:val="32"/>
          <w:szCs w:val="32"/>
        </w:rPr>
        <w:t>月，湖南省</w:t>
      </w:r>
      <w:r>
        <w:rPr>
          <w:rFonts w:hint="eastAsia" w:ascii="仿宋" w:hAnsi="仿宋" w:eastAsia="仿宋"/>
          <w:bCs/>
          <w:sz w:val="32"/>
          <w:szCs w:val="32"/>
          <w:lang w:val="en-US" w:eastAsia="zh-CN"/>
        </w:rPr>
        <w:t>产商品评审中心</w:t>
      </w:r>
      <w:r>
        <w:rPr>
          <w:rFonts w:hint="eastAsia" w:ascii="仿宋" w:hAnsi="仿宋" w:eastAsia="仿宋"/>
          <w:bCs/>
          <w:sz w:val="32"/>
          <w:szCs w:val="32"/>
        </w:rPr>
        <w:t>成立</w:t>
      </w:r>
      <w:r>
        <w:rPr>
          <w:rFonts w:hint="eastAsia" w:ascii="仿宋" w:hAnsi="仿宋" w:eastAsia="仿宋"/>
          <w:bCs/>
          <w:sz w:val="32"/>
          <w:szCs w:val="32"/>
          <w:lang w:val="en-US" w:eastAsia="zh-CN"/>
        </w:rPr>
        <w:t>由评审三部为主要工作部门的标准起草小组</w:t>
      </w:r>
      <w:r>
        <w:rPr>
          <w:rFonts w:hint="eastAsia" w:ascii="仿宋" w:hAnsi="仿宋" w:eastAsia="仿宋"/>
          <w:bCs/>
          <w:sz w:val="32"/>
          <w:szCs w:val="32"/>
        </w:rPr>
        <w:t>，</w:t>
      </w:r>
      <w:r>
        <w:rPr>
          <w:rFonts w:hint="eastAsia" w:ascii="仿宋" w:hAnsi="仿宋" w:eastAsia="仿宋"/>
          <w:bCs/>
          <w:sz w:val="32"/>
          <w:szCs w:val="32"/>
          <w:lang w:val="en-US" w:eastAsia="zh-CN"/>
        </w:rPr>
        <w:t>聘请省市场监管局产品质量安全监督管理处有关领导和专家作为顾问，</w:t>
      </w:r>
      <w:r>
        <w:rPr>
          <w:rFonts w:hint="eastAsia" w:ascii="仿宋" w:hAnsi="仿宋" w:eastAsia="仿宋"/>
          <w:bCs/>
          <w:sz w:val="32"/>
          <w:szCs w:val="32"/>
        </w:rPr>
        <w:t>多方面收集、整理和学习国内有关</w:t>
      </w:r>
      <w:r>
        <w:rPr>
          <w:rFonts w:hint="eastAsia" w:ascii="仿宋" w:hAnsi="仿宋" w:eastAsia="仿宋"/>
          <w:bCs/>
          <w:sz w:val="32"/>
          <w:szCs w:val="32"/>
          <w:lang w:val="en-US" w:eastAsia="zh-CN"/>
        </w:rPr>
        <w:t>生产许可告知承诺制度</w:t>
      </w:r>
      <w:r>
        <w:rPr>
          <w:rFonts w:hint="eastAsia" w:ascii="仿宋" w:hAnsi="仿宋" w:eastAsia="仿宋"/>
          <w:bCs/>
          <w:sz w:val="32"/>
          <w:szCs w:val="32"/>
        </w:rPr>
        <w:t>的法律法规、政策、标准和其他要求。</w:t>
      </w:r>
    </w:p>
    <w:p>
      <w:pPr>
        <w:spacing w:line="640" w:lineRule="exact"/>
        <w:ind w:firstLine="627" w:firstLineChars="196"/>
        <w:rPr>
          <w:rFonts w:ascii="仿宋" w:hAnsi="仿宋" w:eastAsia="仿宋"/>
          <w:bCs/>
          <w:sz w:val="32"/>
          <w:szCs w:val="32"/>
        </w:rPr>
      </w:pPr>
      <w:r>
        <w:rPr>
          <w:rFonts w:ascii="仿宋" w:hAnsi="仿宋" w:eastAsia="仿宋"/>
          <w:bCs/>
          <w:sz w:val="32"/>
          <w:szCs w:val="32"/>
        </w:rPr>
        <w:t>202</w:t>
      </w:r>
      <w:r>
        <w:rPr>
          <w:rFonts w:hint="eastAsia" w:ascii="仿宋" w:hAnsi="仿宋" w:eastAsia="仿宋"/>
          <w:bCs/>
          <w:sz w:val="32"/>
          <w:szCs w:val="32"/>
          <w:lang w:val="en-US" w:eastAsia="zh-CN"/>
        </w:rPr>
        <w:t>2</w:t>
      </w:r>
      <w:r>
        <w:rPr>
          <w:rFonts w:hint="eastAsia" w:ascii="仿宋" w:hAnsi="仿宋" w:eastAsia="仿宋"/>
          <w:bCs/>
          <w:sz w:val="32"/>
          <w:szCs w:val="32"/>
        </w:rPr>
        <w:t>年</w:t>
      </w:r>
      <w:r>
        <w:rPr>
          <w:rFonts w:hint="eastAsia" w:ascii="仿宋" w:hAnsi="仿宋" w:eastAsia="仿宋"/>
          <w:bCs/>
          <w:sz w:val="32"/>
          <w:szCs w:val="32"/>
          <w:lang w:val="en-US" w:eastAsia="zh-CN"/>
        </w:rPr>
        <w:t>3-9</w:t>
      </w:r>
      <w:r>
        <w:rPr>
          <w:rFonts w:hint="eastAsia" w:ascii="仿宋" w:hAnsi="仿宋" w:eastAsia="仿宋"/>
          <w:bCs/>
          <w:sz w:val="32"/>
          <w:szCs w:val="32"/>
        </w:rPr>
        <w:t>月，标准起草工作组，</w:t>
      </w:r>
      <w:r>
        <w:rPr>
          <w:rFonts w:hint="eastAsia" w:ascii="仿宋" w:hAnsi="仿宋" w:eastAsia="仿宋"/>
          <w:bCs/>
          <w:sz w:val="32"/>
          <w:szCs w:val="32"/>
          <w:lang w:val="en-US" w:eastAsia="zh-CN"/>
        </w:rPr>
        <w:t>先后</w:t>
      </w:r>
      <w:r>
        <w:rPr>
          <w:rFonts w:hint="eastAsia" w:ascii="仿宋" w:hAnsi="仿宋" w:eastAsia="仿宋"/>
          <w:bCs/>
          <w:sz w:val="32"/>
          <w:szCs w:val="32"/>
        </w:rPr>
        <w:t>多次通过会议、现场调研</w:t>
      </w:r>
      <w:r>
        <w:rPr>
          <w:rFonts w:hint="eastAsia" w:ascii="仿宋" w:hAnsi="仿宋" w:eastAsia="仿宋"/>
          <w:bCs/>
          <w:sz w:val="32"/>
          <w:szCs w:val="32"/>
          <w:lang w:eastAsia="zh-CN"/>
        </w:rPr>
        <w:t>、</w:t>
      </w:r>
      <w:r>
        <w:rPr>
          <w:rFonts w:hint="eastAsia" w:ascii="仿宋" w:hAnsi="仿宋" w:eastAsia="仿宋"/>
          <w:bCs/>
          <w:sz w:val="32"/>
          <w:szCs w:val="32"/>
          <w:lang w:val="en-US" w:eastAsia="zh-CN"/>
        </w:rPr>
        <w:t>质量体检检查等形式</w:t>
      </w:r>
      <w:r>
        <w:rPr>
          <w:rFonts w:hint="eastAsia" w:ascii="仿宋" w:hAnsi="仿宋" w:eastAsia="仿宋"/>
          <w:bCs/>
          <w:sz w:val="32"/>
          <w:szCs w:val="32"/>
          <w:lang w:eastAsia="zh-CN"/>
        </w:rPr>
        <w:t>，</w:t>
      </w:r>
      <w:r>
        <w:rPr>
          <w:rFonts w:hint="eastAsia" w:ascii="仿宋" w:hAnsi="仿宋" w:eastAsia="仿宋"/>
          <w:bCs/>
          <w:sz w:val="32"/>
          <w:szCs w:val="32"/>
          <w:lang w:val="en-US" w:eastAsia="zh-CN"/>
        </w:rPr>
        <w:t>并借助针对获证食品相关产品生产企业开展例行检查的机会</w:t>
      </w:r>
      <w:r>
        <w:rPr>
          <w:rFonts w:hint="eastAsia" w:ascii="仿宋" w:hAnsi="仿宋" w:eastAsia="仿宋"/>
          <w:bCs/>
          <w:sz w:val="32"/>
          <w:szCs w:val="32"/>
        </w:rPr>
        <w:t>，深入了</w:t>
      </w:r>
      <w:r>
        <w:rPr>
          <w:rFonts w:hint="eastAsia" w:ascii="仿宋" w:hAnsi="仿宋" w:eastAsia="仿宋"/>
          <w:bCs/>
          <w:sz w:val="32"/>
          <w:szCs w:val="32"/>
          <w:lang w:val="en-US" w:eastAsia="zh-CN"/>
        </w:rPr>
        <w:t>解当前我省食品相关产品例行检查在程序、检查内容、技术规范等方面存在的主要问题和工作需求，就标准的内容、技术性要求开展研讨</w:t>
      </w:r>
      <w:r>
        <w:rPr>
          <w:rFonts w:hint="eastAsia" w:ascii="仿宋" w:hAnsi="仿宋" w:eastAsia="仿宋"/>
          <w:bCs/>
          <w:sz w:val="32"/>
          <w:szCs w:val="32"/>
        </w:rPr>
        <w:t>。</w:t>
      </w:r>
    </w:p>
    <w:p>
      <w:pPr>
        <w:spacing w:line="640" w:lineRule="exact"/>
        <w:ind w:firstLine="627" w:firstLineChars="196"/>
        <w:rPr>
          <w:rFonts w:hint="eastAsia" w:ascii="仿宋" w:hAnsi="仿宋" w:eastAsia="仿宋"/>
          <w:bCs/>
          <w:sz w:val="32"/>
          <w:szCs w:val="32"/>
          <w:lang w:eastAsia="zh-CN"/>
        </w:rPr>
      </w:pPr>
      <w:r>
        <w:rPr>
          <w:rFonts w:ascii="仿宋" w:hAnsi="仿宋" w:eastAsia="仿宋"/>
          <w:bCs/>
          <w:sz w:val="32"/>
          <w:szCs w:val="32"/>
        </w:rPr>
        <w:t>202</w:t>
      </w:r>
      <w:r>
        <w:rPr>
          <w:rFonts w:hint="eastAsia" w:ascii="仿宋" w:hAnsi="仿宋" w:eastAsia="仿宋"/>
          <w:bCs/>
          <w:sz w:val="32"/>
          <w:szCs w:val="32"/>
          <w:lang w:val="en-US" w:eastAsia="zh-CN"/>
        </w:rPr>
        <w:t>2</w:t>
      </w:r>
      <w:r>
        <w:rPr>
          <w:rFonts w:hint="eastAsia" w:ascii="仿宋" w:hAnsi="仿宋" w:eastAsia="仿宋"/>
          <w:bCs/>
          <w:sz w:val="32"/>
          <w:szCs w:val="32"/>
        </w:rPr>
        <w:t>年</w:t>
      </w:r>
      <w:r>
        <w:rPr>
          <w:rFonts w:hint="eastAsia" w:ascii="仿宋" w:hAnsi="仿宋" w:eastAsia="仿宋"/>
          <w:bCs/>
          <w:sz w:val="32"/>
          <w:szCs w:val="32"/>
          <w:lang w:val="en-US" w:eastAsia="zh-CN"/>
        </w:rPr>
        <w:t>10</w:t>
      </w:r>
      <w:r>
        <w:rPr>
          <w:rFonts w:hint="eastAsia" w:ascii="仿宋" w:hAnsi="仿宋" w:eastAsia="仿宋"/>
          <w:bCs/>
          <w:sz w:val="32"/>
          <w:szCs w:val="32"/>
        </w:rPr>
        <w:t>月中旬，标准起草工作组经过多次讨论，</w:t>
      </w:r>
      <w:r>
        <w:rPr>
          <w:rFonts w:hint="eastAsia" w:ascii="仿宋" w:hAnsi="仿宋" w:eastAsia="仿宋"/>
          <w:bCs/>
          <w:sz w:val="32"/>
          <w:szCs w:val="32"/>
          <w:lang w:val="en-US" w:eastAsia="zh-CN"/>
        </w:rPr>
        <w:t>结合10月8日市场监管总局公布的《食品相关产品质量安全监管暂行办法》的要求，起草了</w:t>
      </w:r>
      <w:r>
        <w:rPr>
          <w:rFonts w:hint="eastAsia" w:ascii="仿宋" w:hAnsi="仿宋" w:eastAsia="仿宋"/>
          <w:bCs/>
          <w:sz w:val="32"/>
          <w:szCs w:val="32"/>
        </w:rPr>
        <w:t>《</w:t>
      </w:r>
      <w:r>
        <w:rPr>
          <w:rFonts w:hint="eastAsia" w:ascii="仿宋" w:hAnsi="仿宋" w:eastAsia="仿宋"/>
          <w:sz w:val="32"/>
          <w:szCs w:val="32"/>
          <w:lang w:val="en-US" w:eastAsia="zh-CN"/>
        </w:rPr>
        <w:t>食品相关产品例行监督检查技术规范</w:t>
      </w:r>
      <w:r>
        <w:rPr>
          <w:rFonts w:hint="eastAsia" w:ascii="仿宋" w:hAnsi="仿宋" w:eastAsia="仿宋"/>
          <w:bCs/>
          <w:sz w:val="32"/>
          <w:szCs w:val="32"/>
        </w:rPr>
        <w:t>》标准草案</w:t>
      </w:r>
      <w:r>
        <w:rPr>
          <w:rFonts w:hint="eastAsia" w:ascii="仿宋" w:hAnsi="仿宋" w:eastAsia="仿宋"/>
          <w:bCs/>
          <w:sz w:val="32"/>
          <w:szCs w:val="32"/>
          <w:lang w:eastAsia="zh-CN"/>
        </w:rPr>
        <w:t>。</w:t>
      </w:r>
    </w:p>
    <w:p>
      <w:pPr>
        <w:spacing w:line="640" w:lineRule="exact"/>
        <w:ind w:firstLine="627" w:firstLineChars="196"/>
        <w:rPr>
          <w:rFonts w:ascii="仿宋" w:hAnsi="仿宋" w:eastAsia="仿宋"/>
          <w:bCs/>
          <w:sz w:val="32"/>
          <w:szCs w:val="32"/>
        </w:rPr>
      </w:pPr>
      <w:r>
        <w:rPr>
          <w:rFonts w:hint="eastAsia" w:ascii="仿宋" w:hAnsi="仿宋" w:eastAsia="仿宋"/>
          <w:bCs/>
          <w:sz w:val="32"/>
          <w:szCs w:val="32"/>
          <w:lang w:val="en-US" w:eastAsia="zh-CN"/>
        </w:rPr>
        <w:t>2022年11-12月，</w:t>
      </w:r>
      <w:r>
        <w:rPr>
          <w:rFonts w:hint="eastAsia" w:ascii="仿宋" w:hAnsi="仿宋" w:eastAsia="仿宋"/>
          <w:bCs/>
          <w:sz w:val="32"/>
          <w:szCs w:val="32"/>
        </w:rPr>
        <w:t>标准起草工作组</w:t>
      </w:r>
      <w:r>
        <w:rPr>
          <w:rFonts w:hint="eastAsia" w:ascii="仿宋" w:hAnsi="仿宋" w:eastAsia="仿宋"/>
          <w:bCs/>
          <w:sz w:val="32"/>
          <w:szCs w:val="32"/>
          <w:lang w:val="en-US" w:eastAsia="zh-CN"/>
        </w:rPr>
        <w:t>将标准草案报省局产品质量安全监管处相关工作的主管领导征求意见，同时在全省食品相关产品例行检查技术专家库成员内进行广泛意见征求</w:t>
      </w:r>
      <w:r>
        <w:rPr>
          <w:rFonts w:hint="eastAsia" w:ascii="仿宋" w:hAnsi="仿宋" w:eastAsia="仿宋"/>
          <w:bCs/>
          <w:sz w:val="32"/>
          <w:szCs w:val="32"/>
        </w:rPr>
        <w:t>。</w:t>
      </w:r>
    </w:p>
    <w:p>
      <w:pPr>
        <w:spacing w:line="640" w:lineRule="exact"/>
        <w:ind w:firstLine="627" w:firstLineChars="196"/>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w:t>
      </w:r>
      <w:r>
        <w:rPr>
          <w:rFonts w:hint="eastAsia" w:ascii="仿宋" w:hAnsi="仿宋" w:eastAsia="仿宋"/>
          <w:bCs/>
          <w:sz w:val="32"/>
          <w:szCs w:val="32"/>
          <w:lang w:val="en-US" w:eastAsia="zh-CN"/>
        </w:rPr>
        <w:t>3</w:t>
      </w:r>
      <w:r>
        <w:rPr>
          <w:rFonts w:hint="eastAsia" w:ascii="仿宋" w:hAnsi="仿宋" w:eastAsia="仿宋"/>
          <w:bCs/>
          <w:sz w:val="32"/>
          <w:szCs w:val="32"/>
        </w:rPr>
        <w:t>年</w:t>
      </w:r>
      <w:r>
        <w:rPr>
          <w:rFonts w:hint="eastAsia" w:ascii="仿宋" w:hAnsi="仿宋" w:eastAsia="仿宋"/>
          <w:bCs/>
          <w:sz w:val="32"/>
          <w:szCs w:val="32"/>
          <w:lang w:val="en-US" w:eastAsia="zh-CN"/>
        </w:rPr>
        <w:t>1-2</w:t>
      </w:r>
      <w:r>
        <w:rPr>
          <w:rFonts w:hint="eastAsia" w:ascii="仿宋" w:hAnsi="仿宋" w:eastAsia="仿宋"/>
          <w:bCs/>
          <w:sz w:val="32"/>
          <w:szCs w:val="32"/>
        </w:rPr>
        <w:t>月</w:t>
      </w:r>
      <w:r>
        <w:rPr>
          <w:rFonts w:hint="eastAsia" w:ascii="仿宋" w:hAnsi="仿宋" w:eastAsia="仿宋"/>
          <w:bCs/>
          <w:sz w:val="32"/>
          <w:szCs w:val="32"/>
          <w:lang w:val="en-US" w:eastAsia="zh-CN"/>
        </w:rPr>
        <w:t>下</w:t>
      </w:r>
      <w:r>
        <w:rPr>
          <w:rFonts w:hint="eastAsia" w:ascii="仿宋" w:hAnsi="仿宋" w:eastAsia="仿宋"/>
          <w:bCs/>
          <w:sz w:val="32"/>
          <w:szCs w:val="32"/>
        </w:rPr>
        <w:t>旬，标准起草工作组结合</w:t>
      </w:r>
      <w:r>
        <w:rPr>
          <w:rFonts w:hint="eastAsia" w:ascii="仿宋" w:hAnsi="仿宋" w:eastAsia="仿宋"/>
          <w:bCs/>
          <w:sz w:val="32"/>
          <w:szCs w:val="32"/>
          <w:lang w:val="en-US" w:eastAsia="zh-CN"/>
        </w:rPr>
        <w:t>省局监督处、省食品相关产品例行检查技术专家库成员</w:t>
      </w:r>
      <w:r>
        <w:rPr>
          <w:rFonts w:hint="eastAsia" w:ascii="仿宋" w:hAnsi="仿宋" w:eastAsia="仿宋"/>
          <w:bCs/>
          <w:sz w:val="32"/>
          <w:szCs w:val="32"/>
        </w:rPr>
        <w:t>对标准草案</w:t>
      </w:r>
      <w:r>
        <w:rPr>
          <w:rFonts w:hint="eastAsia" w:ascii="仿宋" w:hAnsi="仿宋" w:eastAsia="仿宋"/>
          <w:bCs/>
          <w:sz w:val="32"/>
          <w:szCs w:val="32"/>
          <w:lang w:val="en-US" w:eastAsia="zh-CN"/>
        </w:rPr>
        <w:t>的意见</w:t>
      </w:r>
      <w:r>
        <w:rPr>
          <w:rFonts w:hint="eastAsia" w:ascii="仿宋" w:hAnsi="仿宋" w:eastAsia="仿宋"/>
          <w:bCs/>
          <w:sz w:val="32"/>
          <w:szCs w:val="32"/>
        </w:rPr>
        <w:t>进行</w:t>
      </w:r>
      <w:r>
        <w:rPr>
          <w:rFonts w:hint="eastAsia" w:ascii="仿宋" w:hAnsi="仿宋" w:eastAsia="仿宋"/>
          <w:bCs/>
          <w:sz w:val="32"/>
          <w:szCs w:val="32"/>
          <w:lang w:val="en-US" w:eastAsia="zh-CN"/>
        </w:rPr>
        <w:t>讨论，并对标准草案进行</w:t>
      </w:r>
      <w:r>
        <w:rPr>
          <w:rFonts w:hint="eastAsia" w:ascii="仿宋" w:hAnsi="仿宋" w:eastAsia="仿宋"/>
          <w:bCs/>
          <w:sz w:val="32"/>
          <w:szCs w:val="32"/>
        </w:rPr>
        <w:t>修改，形成工作组讨论稿第一稿。</w:t>
      </w:r>
    </w:p>
    <w:p>
      <w:pPr>
        <w:spacing w:line="640" w:lineRule="exact"/>
        <w:ind w:firstLine="627" w:firstLineChars="196"/>
        <w:rPr>
          <w:rFonts w:ascii="仿宋" w:hAnsi="仿宋" w:eastAsia="仿宋"/>
          <w:bCs/>
          <w:sz w:val="32"/>
          <w:szCs w:val="32"/>
        </w:rPr>
      </w:pPr>
      <w:r>
        <w:rPr>
          <w:rFonts w:ascii="仿宋" w:hAnsi="仿宋" w:eastAsia="仿宋"/>
          <w:bCs/>
          <w:sz w:val="32"/>
          <w:szCs w:val="32"/>
        </w:rPr>
        <w:t>202</w:t>
      </w:r>
      <w:r>
        <w:rPr>
          <w:rFonts w:hint="eastAsia" w:ascii="仿宋" w:hAnsi="仿宋" w:eastAsia="仿宋"/>
          <w:bCs/>
          <w:sz w:val="32"/>
          <w:szCs w:val="32"/>
          <w:lang w:val="en-US" w:eastAsia="zh-CN"/>
        </w:rPr>
        <w:t>3</w:t>
      </w:r>
      <w:r>
        <w:rPr>
          <w:rFonts w:hint="eastAsia" w:ascii="仿宋" w:hAnsi="仿宋" w:eastAsia="仿宋"/>
          <w:bCs/>
          <w:sz w:val="32"/>
          <w:szCs w:val="32"/>
        </w:rPr>
        <w:t>年</w:t>
      </w:r>
      <w:r>
        <w:rPr>
          <w:rFonts w:hint="eastAsia" w:ascii="仿宋" w:hAnsi="仿宋" w:eastAsia="仿宋"/>
          <w:bCs/>
          <w:sz w:val="32"/>
          <w:szCs w:val="32"/>
          <w:lang w:val="en-US" w:eastAsia="zh-CN"/>
        </w:rPr>
        <w:t>3-4</w:t>
      </w:r>
      <w:r>
        <w:rPr>
          <w:rFonts w:hint="eastAsia" w:ascii="仿宋" w:hAnsi="仿宋" w:eastAsia="仿宋"/>
          <w:bCs/>
          <w:sz w:val="32"/>
          <w:szCs w:val="32"/>
        </w:rPr>
        <w:t>月</w:t>
      </w:r>
      <w:r>
        <w:rPr>
          <w:rFonts w:hint="eastAsia" w:ascii="仿宋" w:hAnsi="仿宋" w:eastAsia="仿宋"/>
          <w:bCs/>
          <w:sz w:val="32"/>
          <w:szCs w:val="32"/>
          <w:lang w:val="en-US" w:eastAsia="zh-CN"/>
        </w:rPr>
        <w:t>上</w:t>
      </w:r>
      <w:r>
        <w:rPr>
          <w:rFonts w:hint="eastAsia" w:ascii="仿宋" w:hAnsi="仿宋" w:eastAsia="仿宋"/>
          <w:bCs/>
          <w:sz w:val="32"/>
          <w:szCs w:val="32"/>
        </w:rPr>
        <w:t>旬，标准起草工作组就工作组讨论稿</w:t>
      </w:r>
      <w:r>
        <w:rPr>
          <w:rFonts w:hint="eastAsia" w:ascii="仿宋" w:hAnsi="仿宋" w:eastAsia="仿宋"/>
          <w:bCs/>
          <w:sz w:val="32"/>
          <w:szCs w:val="32"/>
          <w:lang w:val="en-US" w:eastAsia="zh-CN"/>
        </w:rPr>
        <w:t>再次向省局产品监督处和省食品相关产品例行检查技术专家库成员征求意见，同时将讨论稿向全省各市州局产质量安全监管科（处）有关领导和专家征求意见。</w:t>
      </w:r>
    </w:p>
    <w:p>
      <w:pPr>
        <w:spacing w:line="640" w:lineRule="exact"/>
        <w:ind w:firstLine="627" w:firstLineChars="196"/>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023</w:t>
      </w:r>
      <w:r>
        <w:rPr>
          <w:rFonts w:hint="eastAsia" w:ascii="仿宋" w:hAnsi="仿宋" w:eastAsia="仿宋"/>
          <w:bCs/>
          <w:sz w:val="32"/>
          <w:szCs w:val="32"/>
        </w:rPr>
        <w:t>年</w:t>
      </w:r>
      <w:r>
        <w:rPr>
          <w:rFonts w:hint="eastAsia" w:ascii="仿宋" w:hAnsi="仿宋" w:eastAsia="仿宋"/>
          <w:bCs/>
          <w:sz w:val="32"/>
          <w:szCs w:val="32"/>
          <w:lang w:val="en-US" w:eastAsia="zh-CN"/>
        </w:rPr>
        <w:t>4</w:t>
      </w:r>
      <w:r>
        <w:rPr>
          <w:rFonts w:hint="eastAsia" w:ascii="仿宋" w:hAnsi="仿宋" w:eastAsia="仿宋"/>
          <w:bCs/>
          <w:sz w:val="32"/>
          <w:szCs w:val="32"/>
        </w:rPr>
        <w:t>月下旬，标准起草工作组根据</w:t>
      </w:r>
      <w:r>
        <w:rPr>
          <w:rFonts w:hint="eastAsia" w:ascii="仿宋" w:hAnsi="仿宋" w:eastAsia="仿宋"/>
          <w:bCs/>
          <w:sz w:val="32"/>
          <w:szCs w:val="32"/>
          <w:lang w:val="en-US" w:eastAsia="zh-CN"/>
        </w:rPr>
        <w:t>收集的意见结合《工业产品生产单位落实质量安全主体责任监督管理规定》（市场监管总局75号令）的有关要求，</w:t>
      </w:r>
      <w:r>
        <w:rPr>
          <w:rFonts w:hint="eastAsia" w:ascii="仿宋" w:hAnsi="仿宋" w:eastAsia="仿宋"/>
          <w:bCs/>
          <w:sz w:val="32"/>
          <w:szCs w:val="32"/>
        </w:rPr>
        <w:t>对工作组讨论稿第一稿进行修改和完善，形成工作组讨论稿第二稿。</w:t>
      </w:r>
    </w:p>
    <w:p>
      <w:pPr>
        <w:spacing w:line="640" w:lineRule="exact"/>
        <w:ind w:firstLine="627" w:firstLineChars="196"/>
        <w:rPr>
          <w:rFonts w:ascii="仿宋" w:hAnsi="仿宋" w:eastAsia="仿宋"/>
          <w:bCs/>
          <w:sz w:val="32"/>
          <w:szCs w:val="32"/>
        </w:rPr>
      </w:pPr>
      <w:r>
        <w:rPr>
          <w:rFonts w:hint="eastAsia" w:ascii="仿宋" w:hAnsi="仿宋" w:eastAsia="仿宋"/>
          <w:bCs/>
          <w:sz w:val="32"/>
          <w:szCs w:val="32"/>
        </w:rPr>
        <w:t>2</w:t>
      </w:r>
      <w:r>
        <w:rPr>
          <w:rFonts w:ascii="仿宋" w:hAnsi="仿宋" w:eastAsia="仿宋"/>
          <w:bCs/>
          <w:sz w:val="32"/>
          <w:szCs w:val="32"/>
        </w:rPr>
        <w:t>023</w:t>
      </w:r>
      <w:r>
        <w:rPr>
          <w:rFonts w:hint="eastAsia" w:ascii="仿宋" w:hAnsi="仿宋" w:eastAsia="仿宋"/>
          <w:bCs/>
          <w:sz w:val="32"/>
          <w:szCs w:val="32"/>
        </w:rPr>
        <w:t>年</w:t>
      </w:r>
      <w:r>
        <w:rPr>
          <w:rFonts w:hint="eastAsia" w:ascii="仿宋" w:hAnsi="仿宋" w:eastAsia="仿宋"/>
          <w:bCs/>
          <w:sz w:val="32"/>
          <w:szCs w:val="32"/>
          <w:lang w:val="en-US" w:eastAsia="zh-CN"/>
        </w:rPr>
        <w:t>5</w:t>
      </w:r>
      <w:r>
        <w:rPr>
          <w:rFonts w:hint="eastAsia" w:ascii="仿宋" w:hAnsi="仿宋" w:eastAsia="仿宋"/>
          <w:bCs/>
          <w:sz w:val="32"/>
          <w:szCs w:val="32"/>
        </w:rPr>
        <w:t>月</w:t>
      </w:r>
      <w:r>
        <w:rPr>
          <w:rFonts w:hint="eastAsia" w:ascii="仿宋" w:hAnsi="仿宋" w:eastAsia="仿宋"/>
          <w:bCs/>
          <w:sz w:val="32"/>
          <w:szCs w:val="32"/>
          <w:lang w:val="en-US" w:eastAsia="zh-CN"/>
        </w:rPr>
        <w:t>上旬</w:t>
      </w:r>
      <w:r>
        <w:rPr>
          <w:rFonts w:hint="eastAsia" w:ascii="仿宋" w:hAnsi="仿宋" w:eastAsia="仿宋"/>
          <w:bCs/>
          <w:sz w:val="32"/>
          <w:szCs w:val="32"/>
        </w:rPr>
        <w:t>，标准起草工作组再次就工作组讨论稿第二稿通过书面形式征求省内部分</w:t>
      </w:r>
      <w:r>
        <w:rPr>
          <w:rFonts w:hint="eastAsia" w:ascii="仿宋" w:hAnsi="仿宋" w:eastAsia="仿宋"/>
          <w:bCs/>
          <w:sz w:val="32"/>
          <w:szCs w:val="32"/>
          <w:lang w:val="en-US" w:eastAsia="zh-CN"/>
        </w:rPr>
        <w:t>食品相关产品获证企业</w:t>
      </w:r>
      <w:r>
        <w:rPr>
          <w:rFonts w:hint="eastAsia" w:ascii="仿宋" w:hAnsi="仿宋" w:eastAsia="仿宋"/>
          <w:bCs/>
          <w:sz w:val="32"/>
          <w:szCs w:val="32"/>
        </w:rPr>
        <w:t>意见，并对部分内容表述进行修改和完善，形成公开征求意见稿。</w:t>
      </w:r>
    </w:p>
    <w:p>
      <w:pPr>
        <w:widowControl/>
        <w:spacing w:line="640" w:lineRule="exact"/>
        <w:ind w:firstLine="627" w:firstLineChars="196"/>
        <w:rPr>
          <w:rFonts w:ascii="黑体" w:hAnsi="黑体" w:eastAsia="黑体"/>
          <w:bCs/>
          <w:sz w:val="32"/>
          <w:szCs w:val="32"/>
        </w:rPr>
      </w:pPr>
      <w:r>
        <w:rPr>
          <w:rFonts w:hint="eastAsia" w:ascii="黑体" w:hAnsi="黑体" w:eastAsia="黑体"/>
          <w:bCs/>
          <w:sz w:val="32"/>
          <w:szCs w:val="32"/>
        </w:rPr>
        <w:t>四、编制原则、依据</w:t>
      </w:r>
    </w:p>
    <w:p>
      <w:pPr>
        <w:widowControl/>
        <w:spacing w:line="640" w:lineRule="exact"/>
        <w:ind w:firstLine="629" w:firstLineChars="196"/>
        <w:rPr>
          <w:rFonts w:ascii="仿宋" w:hAnsi="仿宋" w:eastAsia="仿宋"/>
          <w:b/>
          <w:bCs/>
          <w:sz w:val="32"/>
          <w:szCs w:val="32"/>
        </w:rPr>
      </w:pPr>
      <w:bookmarkStart w:id="0" w:name="_Hlk80179259"/>
      <w:r>
        <w:rPr>
          <w:rFonts w:hint="eastAsia" w:ascii="仿宋" w:hAnsi="仿宋" w:eastAsia="仿宋"/>
          <w:b/>
          <w:bCs/>
          <w:sz w:val="32"/>
          <w:szCs w:val="32"/>
        </w:rPr>
        <w:t>（一）编制原则</w:t>
      </w:r>
    </w:p>
    <w:bookmarkEnd w:id="0"/>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1．合法合规的原则</w:t>
      </w:r>
    </w:p>
    <w:p>
      <w:pPr>
        <w:pStyle w:val="7"/>
        <w:spacing w:line="640" w:lineRule="exact"/>
        <w:ind w:firstLine="640"/>
        <w:rPr>
          <w:rFonts w:ascii="仿宋" w:hAnsi="仿宋" w:eastAsia="仿宋"/>
          <w:sz w:val="32"/>
          <w:szCs w:val="32"/>
        </w:rPr>
      </w:pPr>
      <w:r>
        <w:rPr>
          <w:rFonts w:hint="eastAsia" w:ascii="仿宋" w:hAnsi="仿宋" w:eastAsia="仿宋"/>
          <w:sz w:val="32"/>
          <w:szCs w:val="32"/>
        </w:rPr>
        <w:t>本标准内容符合《中华人民共和国标准化法》、《中华人民共和国食品安全法》、《湖南省地方标准管理办法》等法律法规，符合</w:t>
      </w:r>
      <w:r>
        <w:rPr>
          <w:rFonts w:hint="eastAsia" w:ascii="仿宋" w:hAnsi="仿宋" w:eastAsia="仿宋"/>
          <w:sz w:val="32"/>
          <w:szCs w:val="32"/>
          <w:lang w:val="en-US" w:eastAsia="zh-CN"/>
        </w:rPr>
        <w:t>《国务院关于在全国推开“证照分离”改革的通知》（国发〔2018〕35号）</w:t>
      </w:r>
      <w:r>
        <w:rPr>
          <w:rFonts w:hint="eastAsia" w:ascii="仿宋" w:hAnsi="仿宋" w:eastAsia="仿宋"/>
          <w:sz w:val="32"/>
          <w:szCs w:val="32"/>
        </w:rPr>
        <w:t>、</w:t>
      </w:r>
      <w:r>
        <w:rPr>
          <w:rFonts w:hint="eastAsia" w:ascii="仿宋" w:hAnsi="仿宋" w:eastAsia="仿宋"/>
          <w:sz w:val="32"/>
          <w:szCs w:val="32"/>
          <w:lang w:val="en-US" w:eastAsia="zh-CN"/>
        </w:rPr>
        <w:t>《市场监管总局办公厅关于食品相关产品生产许可实行告知承诺有关事项的通知》（市监质监〔2018〕73号）</w:t>
      </w:r>
      <w:r>
        <w:rPr>
          <w:rFonts w:hint="eastAsia" w:ascii="仿宋" w:hAnsi="仿宋" w:eastAsia="仿宋"/>
          <w:sz w:val="32"/>
          <w:szCs w:val="32"/>
        </w:rPr>
        <w:t>、</w:t>
      </w:r>
      <w:r>
        <w:rPr>
          <w:rFonts w:hint="eastAsia" w:ascii="仿宋" w:hAnsi="仿宋" w:eastAsia="仿宋"/>
          <w:sz w:val="32"/>
          <w:szCs w:val="32"/>
          <w:lang w:eastAsia="zh-CN"/>
        </w:rPr>
        <w:t>《食品相关产品质量安全监督管理暂行办法》（</w:t>
      </w:r>
      <w:r>
        <w:rPr>
          <w:rFonts w:hint="eastAsia" w:ascii="仿宋" w:hAnsi="仿宋" w:eastAsia="仿宋"/>
          <w:sz w:val="32"/>
          <w:szCs w:val="32"/>
          <w:lang w:val="en-US" w:eastAsia="zh-CN"/>
        </w:rPr>
        <w:t>市场监管总局第62号令</w:t>
      </w:r>
      <w:r>
        <w:rPr>
          <w:rFonts w:hint="eastAsia" w:ascii="仿宋" w:hAnsi="仿宋" w:eastAsia="仿宋"/>
          <w:sz w:val="32"/>
          <w:szCs w:val="32"/>
          <w:lang w:eastAsia="zh-CN"/>
        </w:rPr>
        <w:t>）、《工业产品生产单位落实质量安全主体责任监督管理规定》（</w:t>
      </w:r>
      <w:r>
        <w:rPr>
          <w:rFonts w:hint="eastAsia" w:ascii="仿宋" w:hAnsi="仿宋" w:eastAsia="仿宋"/>
          <w:sz w:val="32"/>
          <w:szCs w:val="32"/>
          <w:lang w:val="en-US" w:eastAsia="zh-CN"/>
        </w:rPr>
        <w:t>市场监管总局第75号令</w:t>
      </w:r>
      <w:r>
        <w:rPr>
          <w:rFonts w:hint="eastAsia" w:ascii="仿宋" w:hAnsi="仿宋" w:eastAsia="仿宋"/>
          <w:sz w:val="32"/>
          <w:szCs w:val="32"/>
          <w:lang w:eastAsia="zh-CN"/>
        </w:rPr>
        <w:t>）</w:t>
      </w:r>
      <w:r>
        <w:rPr>
          <w:rFonts w:hint="eastAsia" w:ascii="仿宋" w:hAnsi="仿宋" w:eastAsia="仿宋"/>
          <w:sz w:val="32"/>
          <w:szCs w:val="32"/>
        </w:rPr>
        <w:t>等文件的相关要求。</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2．规范适用的原则</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编写格式依据GB/T 1.1《标准化工作导则  第1部分：标准化文件的结构和起草规则》的要求，标准的内容符合我省</w:t>
      </w:r>
      <w:r>
        <w:rPr>
          <w:rFonts w:hint="eastAsia" w:ascii="仿宋" w:hAnsi="仿宋" w:eastAsia="仿宋"/>
          <w:sz w:val="32"/>
          <w:szCs w:val="32"/>
          <w:lang w:val="en-US" w:eastAsia="zh-CN"/>
        </w:rPr>
        <w:t>食品相关产品获证生产企业例行检查</w:t>
      </w:r>
      <w:r>
        <w:rPr>
          <w:rFonts w:hint="eastAsia" w:ascii="仿宋" w:hAnsi="仿宋" w:eastAsia="仿宋"/>
          <w:sz w:val="32"/>
          <w:szCs w:val="32"/>
        </w:rPr>
        <w:t>工作实际，具有良好的适用性。</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3．可操作的原则</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本标准提出的</w:t>
      </w:r>
      <w:r>
        <w:rPr>
          <w:rFonts w:hint="eastAsia" w:ascii="仿宋" w:hAnsi="仿宋" w:eastAsia="仿宋"/>
          <w:sz w:val="32"/>
          <w:szCs w:val="32"/>
          <w:lang w:val="en-US" w:eastAsia="zh-CN"/>
        </w:rPr>
        <w:t>食品相关产品获证企业例行监督检查的工作要求</w:t>
      </w:r>
      <w:r>
        <w:rPr>
          <w:rFonts w:hint="eastAsia" w:ascii="仿宋" w:hAnsi="仿宋" w:eastAsia="仿宋"/>
          <w:sz w:val="32"/>
          <w:szCs w:val="32"/>
        </w:rPr>
        <w:t>，明确了</w:t>
      </w:r>
      <w:r>
        <w:rPr>
          <w:rFonts w:hint="eastAsia" w:ascii="仿宋" w:hAnsi="仿宋" w:eastAsia="仿宋"/>
          <w:sz w:val="32"/>
          <w:szCs w:val="32"/>
          <w:lang w:val="en-US" w:eastAsia="zh-CN"/>
        </w:rPr>
        <w:t>基本原则</w:t>
      </w:r>
      <w:r>
        <w:rPr>
          <w:rFonts w:hint="eastAsia" w:ascii="仿宋" w:hAnsi="仿宋" w:eastAsia="仿宋"/>
          <w:sz w:val="32"/>
          <w:szCs w:val="32"/>
          <w:lang w:eastAsia="zh-CN"/>
        </w:rPr>
        <w:t>、</w:t>
      </w:r>
      <w:r>
        <w:rPr>
          <w:rFonts w:hint="eastAsia" w:ascii="仿宋" w:hAnsi="仿宋" w:eastAsia="仿宋"/>
          <w:sz w:val="32"/>
          <w:szCs w:val="32"/>
          <w:lang w:val="en-US" w:eastAsia="zh-CN"/>
        </w:rPr>
        <w:t>检查</w:t>
      </w:r>
      <w:r>
        <w:rPr>
          <w:rFonts w:hint="eastAsia" w:ascii="仿宋" w:hAnsi="仿宋" w:eastAsia="仿宋"/>
          <w:sz w:val="32"/>
          <w:szCs w:val="32"/>
        </w:rPr>
        <w:t>内容</w:t>
      </w:r>
      <w:r>
        <w:rPr>
          <w:rFonts w:hint="eastAsia" w:ascii="仿宋" w:hAnsi="仿宋" w:eastAsia="仿宋"/>
          <w:sz w:val="32"/>
          <w:szCs w:val="32"/>
          <w:lang w:val="en-US" w:eastAsia="zh-CN"/>
        </w:rPr>
        <w:t>、检查程序、结果判定、</w:t>
      </w:r>
      <w:r>
        <w:rPr>
          <w:rFonts w:hint="eastAsia" w:ascii="仿宋" w:hAnsi="仿宋" w:eastAsia="仿宋"/>
          <w:sz w:val="32"/>
          <w:szCs w:val="32"/>
        </w:rPr>
        <w:t>结果</w:t>
      </w:r>
      <w:r>
        <w:rPr>
          <w:rFonts w:hint="eastAsia" w:ascii="仿宋" w:hAnsi="仿宋" w:eastAsia="仿宋"/>
          <w:sz w:val="32"/>
          <w:szCs w:val="32"/>
          <w:lang w:val="en-US" w:eastAsia="zh-CN"/>
        </w:rPr>
        <w:t>处理</w:t>
      </w:r>
      <w:r>
        <w:rPr>
          <w:rFonts w:hint="eastAsia" w:ascii="仿宋" w:hAnsi="仿宋" w:eastAsia="仿宋"/>
          <w:sz w:val="32"/>
          <w:szCs w:val="32"/>
        </w:rPr>
        <w:t>和</w:t>
      </w:r>
      <w:r>
        <w:rPr>
          <w:rFonts w:hint="eastAsia" w:ascii="仿宋" w:hAnsi="仿宋" w:eastAsia="仿宋"/>
          <w:sz w:val="32"/>
          <w:szCs w:val="32"/>
          <w:lang w:val="en-US" w:eastAsia="zh-CN"/>
        </w:rPr>
        <w:t>时限要求</w:t>
      </w:r>
      <w:r>
        <w:rPr>
          <w:rFonts w:hint="eastAsia" w:ascii="仿宋" w:hAnsi="仿宋" w:eastAsia="仿宋"/>
          <w:sz w:val="32"/>
          <w:szCs w:val="32"/>
        </w:rPr>
        <w:t>，</w:t>
      </w:r>
      <w:r>
        <w:rPr>
          <w:rFonts w:hint="eastAsia" w:ascii="仿宋" w:hAnsi="仿宋" w:eastAsia="仿宋"/>
          <w:sz w:val="32"/>
          <w:szCs w:val="32"/>
          <w:lang w:val="en-US" w:eastAsia="zh-CN"/>
        </w:rPr>
        <w:t>制定了食品相关产品生产许可证获证企业例行检查表，</w:t>
      </w:r>
      <w:r>
        <w:rPr>
          <w:rFonts w:hint="eastAsia" w:ascii="仿宋" w:hAnsi="仿宋" w:eastAsia="仿宋"/>
          <w:sz w:val="32"/>
          <w:szCs w:val="32"/>
        </w:rPr>
        <w:t>可操作性较强。</w:t>
      </w:r>
    </w:p>
    <w:p>
      <w:pPr>
        <w:widowControl/>
        <w:spacing w:line="640" w:lineRule="exact"/>
        <w:ind w:firstLine="629" w:firstLineChars="196"/>
        <w:rPr>
          <w:rFonts w:ascii="仿宋" w:hAnsi="仿宋" w:eastAsia="仿宋"/>
          <w:b/>
          <w:bCs/>
          <w:sz w:val="32"/>
          <w:szCs w:val="32"/>
        </w:rPr>
      </w:pPr>
      <w:r>
        <w:rPr>
          <w:rFonts w:hint="eastAsia" w:ascii="仿宋" w:hAnsi="仿宋" w:eastAsia="仿宋"/>
          <w:b/>
          <w:bCs/>
          <w:sz w:val="32"/>
          <w:szCs w:val="32"/>
        </w:rPr>
        <w:t>（二）编制依据</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本标准主要依据和参考了以下文件：</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（1）GB/T 1.1  标准化工作导则 第1部分：标准的结构和编写</w:t>
      </w:r>
    </w:p>
    <w:p>
      <w:pPr>
        <w:widowControl/>
        <w:spacing w:line="640" w:lineRule="exact"/>
        <w:ind w:firstLine="627" w:firstLineChars="196"/>
        <w:rPr>
          <w:rFonts w:hint="eastAsia" w:ascii="仿宋" w:hAnsi="仿宋" w:eastAsia="仿宋"/>
          <w:sz w:val="32"/>
          <w:szCs w:val="32"/>
          <w:lang w:val="en-US" w:eastAsia="zh-CN"/>
        </w:rPr>
      </w:pPr>
      <w:r>
        <w:rPr>
          <w:rFonts w:hint="eastAsia" w:ascii="仿宋" w:hAnsi="仿宋" w:eastAsia="仿宋"/>
          <w:sz w:val="32"/>
          <w:szCs w:val="32"/>
        </w:rPr>
        <w:t>（</w:t>
      </w:r>
      <w:r>
        <w:rPr>
          <w:rFonts w:ascii="仿宋" w:hAnsi="仿宋" w:eastAsia="仿宋"/>
          <w:sz w:val="32"/>
          <w:szCs w:val="32"/>
        </w:rPr>
        <w:t>2</w:t>
      </w:r>
      <w:r>
        <w:rPr>
          <w:rFonts w:hint="eastAsia" w:ascii="仿宋" w:hAnsi="仿宋" w:eastAsia="仿宋"/>
          <w:sz w:val="32"/>
          <w:szCs w:val="32"/>
        </w:rPr>
        <w:t>）</w:t>
      </w:r>
      <w:r>
        <w:rPr>
          <w:rFonts w:hint="eastAsia" w:ascii="仿宋" w:hAnsi="仿宋" w:eastAsia="仿宋"/>
          <w:sz w:val="32"/>
          <w:szCs w:val="32"/>
          <w:lang w:val="en-US" w:eastAsia="zh-CN"/>
        </w:rPr>
        <w:t>GB31603《食品安全国家标准 食品接触材料及制品通用卫生规范》</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lang w:val="en-US" w:eastAsia="zh-CN"/>
        </w:rPr>
        <w:t>（3）《国务院关于在全国推开“证照分离”改革的通知》（国发〔2018〕35号）</w:t>
      </w:r>
    </w:p>
    <w:p>
      <w:pPr>
        <w:widowControl/>
        <w:spacing w:line="640" w:lineRule="exact"/>
        <w:ind w:firstLine="627" w:firstLineChars="196"/>
        <w:rPr>
          <w:rFonts w:hint="eastAsia" w:ascii="仿宋" w:hAnsi="仿宋" w:eastAsia="仿宋"/>
          <w:sz w:val="32"/>
          <w:szCs w:val="32"/>
          <w:lang w:val="en-US" w:eastAsia="zh-CN"/>
        </w:rPr>
      </w:pPr>
      <w:r>
        <w:rPr>
          <w:rFonts w:hint="eastAsia" w:ascii="仿宋" w:hAnsi="仿宋" w:eastAsia="仿宋"/>
          <w:sz w:val="32"/>
          <w:szCs w:val="32"/>
        </w:rPr>
        <w:t>（</w:t>
      </w:r>
      <w:r>
        <w:rPr>
          <w:rFonts w:hint="eastAsia" w:ascii="仿宋" w:hAnsi="仿宋" w:eastAsia="仿宋"/>
          <w:sz w:val="32"/>
          <w:szCs w:val="32"/>
          <w:lang w:val="en-US" w:eastAsia="zh-CN"/>
        </w:rPr>
        <w:t>4</w:t>
      </w:r>
      <w:r>
        <w:rPr>
          <w:rFonts w:hint="eastAsia" w:ascii="仿宋" w:hAnsi="仿宋" w:eastAsia="仿宋"/>
          <w:sz w:val="32"/>
          <w:szCs w:val="32"/>
        </w:rPr>
        <w:t>）</w:t>
      </w:r>
      <w:r>
        <w:rPr>
          <w:rFonts w:hint="eastAsia" w:ascii="仿宋" w:hAnsi="仿宋" w:eastAsia="仿宋"/>
          <w:sz w:val="32"/>
          <w:szCs w:val="32"/>
          <w:lang w:val="en-US" w:eastAsia="zh-CN"/>
        </w:rPr>
        <w:t>《市场监管总局办公厅关于食品相关产品生产许可实行告知承诺有关事项的通知》（市监质监〔2018〕73号）</w:t>
      </w:r>
    </w:p>
    <w:p>
      <w:pPr>
        <w:widowControl/>
        <w:spacing w:line="640" w:lineRule="exact"/>
        <w:ind w:firstLine="627" w:firstLineChars="196"/>
        <w:rPr>
          <w:rFonts w:hint="eastAsia" w:ascii="仿宋" w:hAnsi="仿宋" w:eastAsia="仿宋"/>
          <w:sz w:val="32"/>
          <w:szCs w:val="32"/>
          <w:lang w:val="en-US" w:eastAsia="zh-CN"/>
        </w:rPr>
      </w:pPr>
      <w:r>
        <w:rPr>
          <w:rFonts w:hint="eastAsia" w:ascii="仿宋" w:hAnsi="仿宋" w:eastAsia="仿宋"/>
          <w:sz w:val="32"/>
          <w:szCs w:val="32"/>
          <w:lang w:val="en-US" w:eastAsia="zh-CN"/>
        </w:rPr>
        <w:t>（5）《湖南省市场监督管理局关于改革期间实行食品相关产品生产许可告知承诺制度的通知》（湘市监办字〔2018〕19号）</w:t>
      </w:r>
    </w:p>
    <w:p>
      <w:pPr>
        <w:widowControl/>
        <w:spacing w:line="640" w:lineRule="exact"/>
        <w:ind w:firstLine="627" w:firstLineChars="196"/>
        <w:rPr>
          <w:rFonts w:hint="eastAsia" w:ascii="仿宋" w:hAnsi="仿宋" w:eastAsia="仿宋"/>
          <w:sz w:val="32"/>
          <w:szCs w:val="32"/>
          <w:lang w:eastAsia="zh-CN"/>
        </w:rPr>
      </w:pPr>
      <w:r>
        <w:rPr>
          <w:rFonts w:hint="eastAsia" w:ascii="仿宋" w:hAnsi="仿宋" w:eastAsia="仿宋"/>
          <w:sz w:val="32"/>
          <w:szCs w:val="32"/>
          <w:lang w:val="en-US" w:eastAsia="zh-CN"/>
        </w:rPr>
        <w:t>（6）</w:t>
      </w:r>
      <w:r>
        <w:rPr>
          <w:rFonts w:hint="eastAsia" w:ascii="仿宋" w:hAnsi="仿宋" w:eastAsia="仿宋"/>
          <w:sz w:val="32"/>
          <w:szCs w:val="32"/>
          <w:lang w:eastAsia="zh-CN"/>
        </w:rPr>
        <w:t>《食品相关产品质量安全监督管理暂行办法》（</w:t>
      </w:r>
      <w:r>
        <w:rPr>
          <w:rFonts w:hint="eastAsia" w:ascii="仿宋" w:hAnsi="仿宋" w:eastAsia="仿宋"/>
          <w:sz w:val="32"/>
          <w:szCs w:val="32"/>
          <w:lang w:val="en-US" w:eastAsia="zh-CN"/>
        </w:rPr>
        <w:t>市场监管总局第62号令</w:t>
      </w:r>
      <w:r>
        <w:rPr>
          <w:rFonts w:hint="eastAsia" w:ascii="仿宋" w:hAnsi="仿宋" w:eastAsia="仿宋"/>
          <w:sz w:val="32"/>
          <w:szCs w:val="32"/>
          <w:lang w:eastAsia="zh-CN"/>
        </w:rPr>
        <w:t>）</w:t>
      </w:r>
    </w:p>
    <w:p>
      <w:pPr>
        <w:widowControl/>
        <w:spacing w:line="640" w:lineRule="exact"/>
        <w:ind w:firstLine="627" w:firstLineChars="196"/>
        <w:rPr>
          <w:rFonts w:hint="eastAsia" w:ascii="仿宋" w:hAnsi="仿宋" w:eastAsia="仿宋"/>
          <w:sz w:val="32"/>
          <w:szCs w:val="32"/>
          <w:lang w:val="en-US"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7</w:t>
      </w:r>
      <w:r>
        <w:rPr>
          <w:rFonts w:hint="eastAsia" w:ascii="仿宋" w:hAnsi="仿宋" w:eastAsia="仿宋"/>
          <w:sz w:val="32"/>
          <w:szCs w:val="32"/>
          <w:lang w:eastAsia="zh-CN"/>
        </w:rPr>
        <w:t>）《工业产品生产单位落实质量安全主体责任监督管理规定》（</w:t>
      </w:r>
      <w:r>
        <w:rPr>
          <w:rFonts w:hint="eastAsia" w:ascii="仿宋" w:hAnsi="仿宋" w:eastAsia="仿宋"/>
          <w:sz w:val="32"/>
          <w:szCs w:val="32"/>
          <w:lang w:val="en-US" w:eastAsia="zh-CN"/>
        </w:rPr>
        <w:t>市场监管总局第75号令</w:t>
      </w:r>
      <w:r>
        <w:rPr>
          <w:rFonts w:hint="eastAsia" w:ascii="仿宋" w:hAnsi="仿宋" w:eastAsia="仿宋"/>
          <w:sz w:val="32"/>
          <w:szCs w:val="32"/>
          <w:lang w:eastAsia="zh-CN"/>
        </w:rPr>
        <w:t>）</w:t>
      </w:r>
    </w:p>
    <w:p>
      <w:pPr>
        <w:widowControl/>
        <w:spacing w:line="640" w:lineRule="exact"/>
        <w:ind w:firstLine="629" w:firstLineChars="196"/>
        <w:rPr>
          <w:rFonts w:ascii="黑体" w:hAnsi="黑体" w:eastAsia="黑体"/>
          <w:b/>
          <w:bCs/>
          <w:sz w:val="32"/>
          <w:szCs w:val="32"/>
        </w:rPr>
      </w:pPr>
      <w:r>
        <w:rPr>
          <w:rFonts w:hint="eastAsia" w:ascii="黑体" w:hAnsi="黑体" w:eastAsia="黑体"/>
          <w:b/>
          <w:bCs/>
          <w:sz w:val="32"/>
          <w:szCs w:val="32"/>
        </w:rPr>
        <w:t>五、主要内容</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本标准共包括</w:t>
      </w:r>
      <w:r>
        <w:rPr>
          <w:rFonts w:ascii="仿宋" w:hAnsi="仿宋" w:eastAsia="仿宋"/>
          <w:sz w:val="32"/>
          <w:szCs w:val="32"/>
        </w:rPr>
        <w:t>9</w:t>
      </w:r>
      <w:r>
        <w:rPr>
          <w:rFonts w:hint="eastAsia" w:ascii="仿宋" w:hAnsi="仿宋" w:eastAsia="仿宋"/>
          <w:sz w:val="32"/>
          <w:szCs w:val="32"/>
        </w:rPr>
        <w:t>章，分别为范围、规范性引用文件、术语和定义、</w:t>
      </w:r>
      <w:r>
        <w:rPr>
          <w:rFonts w:hint="eastAsia" w:ascii="仿宋" w:hAnsi="仿宋" w:eastAsia="仿宋"/>
          <w:sz w:val="32"/>
          <w:szCs w:val="32"/>
          <w:lang w:val="en-US" w:eastAsia="zh-CN"/>
        </w:rPr>
        <w:t>基本原则</w:t>
      </w:r>
      <w:r>
        <w:rPr>
          <w:rFonts w:hint="eastAsia" w:ascii="仿宋" w:hAnsi="仿宋" w:eastAsia="仿宋"/>
          <w:sz w:val="32"/>
          <w:szCs w:val="32"/>
          <w:lang w:eastAsia="zh-CN"/>
        </w:rPr>
        <w:t>、</w:t>
      </w:r>
      <w:r>
        <w:rPr>
          <w:rFonts w:hint="eastAsia" w:ascii="仿宋" w:hAnsi="仿宋" w:eastAsia="仿宋"/>
          <w:sz w:val="32"/>
          <w:szCs w:val="32"/>
          <w:lang w:val="en-US" w:eastAsia="zh-CN"/>
        </w:rPr>
        <w:t>检查</w:t>
      </w:r>
      <w:r>
        <w:rPr>
          <w:rFonts w:hint="eastAsia" w:ascii="仿宋" w:hAnsi="仿宋" w:eastAsia="仿宋"/>
          <w:sz w:val="32"/>
          <w:szCs w:val="32"/>
        </w:rPr>
        <w:t>内容</w:t>
      </w:r>
      <w:r>
        <w:rPr>
          <w:rFonts w:hint="eastAsia" w:ascii="仿宋" w:hAnsi="仿宋" w:eastAsia="仿宋"/>
          <w:sz w:val="32"/>
          <w:szCs w:val="32"/>
          <w:lang w:val="en-US" w:eastAsia="zh-CN"/>
        </w:rPr>
        <w:t>、检查程序、结果判定、</w:t>
      </w:r>
      <w:r>
        <w:rPr>
          <w:rFonts w:hint="eastAsia" w:ascii="仿宋" w:hAnsi="仿宋" w:eastAsia="仿宋"/>
          <w:sz w:val="32"/>
          <w:szCs w:val="32"/>
        </w:rPr>
        <w:t>结果</w:t>
      </w:r>
      <w:r>
        <w:rPr>
          <w:rFonts w:hint="eastAsia" w:ascii="仿宋" w:hAnsi="仿宋" w:eastAsia="仿宋"/>
          <w:sz w:val="32"/>
          <w:szCs w:val="32"/>
          <w:lang w:val="en-US" w:eastAsia="zh-CN"/>
        </w:rPr>
        <w:t>处理</w:t>
      </w:r>
      <w:r>
        <w:rPr>
          <w:rFonts w:hint="eastAsia" w:ascii="仿宋" w:hAnsi="仿宋" w:eastAsia="仿宋"/>
          <w:sz w:val="32"/>
          <w:szCs w:val="32"/>
        </w:rPr>
        <w:t>和</w:t>
      </w:r>
      <w:r>
        <w:rPr>
          <w:rFonts w:hint="eastAsia" w:ascii="仿宋" w:hAnsi="仿宋" w:eastAsia="仿宋"/>
          <w:sz w:val="32"/>
          <w:szCs w:val="32"/>
          <w:lang w:val="en-US" w:eastAsia="zh-CN"/>
        </w:rPr>
        <w:t>时限要求</w:t>
      </w:r>
      <w:r>
        <w:rPr>
          <w:rFonts w:hint="eastAsia" w:ascii="仿宋" w:hAnsi="仿宋" w:eastAsia="仿宋"/>
          <w:sz w:val="32"/>
          <w:szCs w:val="32"/>
        </w:rPr>
        <w:t>。具体如下：</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．范围。适用于</w:t>
      </w:r>
      <w:r>
        <w:rPr>
          <w:rFonts w:hint="eastAsia" w:ascii="仿宋" w:hAnsi="仿宋" w:eastAsia="仿宋"/>
          <w:sz w:val="32"/>
          <w:szCs w:val="32"/>
          <w:lang w:val="en-US" w:eastAsia="zh-CN"/>
        </w:rPr>
        <w:t>食品相关产品生产许可证管理部门或其委托的检查机构对食品相关产品获证生产企业实施的例行监督检查</w:t>
      </w:r>
      <w:r>
        <w:rPr>
          <w:rFonts w:hint="eastAsia" w:ascii="仿宋" w:hAnsi="仿宋" w:eastAsia="仿宋"/>
          <w:sz w:val="32"/>
          <w:szCs w:val="32"/>
        </w:rPr>
        <w:t>。</w:t>
      </w:r>
      <w:r>
        <w:rPr>
          <w:rFonts w:hint="eastAsia" w:ascii="仿宋" w:hAnsi="仿宋" w:eastAsia="仿宋"/>
          <w:sz w:val="32"/>
          <w:szCs w:val="32"/>
          <w:lang w:eastAsia="zh-CN"/>
        </w:rPr>
        <w:t>食品相关产品生产企业可以依据此文件实施自查。</w:t>
      </w:r>
    </w:p>
    <w:p>
      <w:pPr>
        <w:pStyle w:val="7"/>
        <w:ind w:firstLine="64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规范性引用文件。本标准引用了</w:t>
      </w:r>
      <w:r>
        <w:rPr>
          <w:rFonts w:hint="eastAsia" w:ascii="仿宋" w:hAnsi="仿宋" w:eastAsia="仿宋"/>
          <w:sz w:val="32"/>
          <w:szCs w:val="32"/>
          <w:lang w:val="en-US" w:eastAsia="zh-CN"/>
        </w:rPr>
        <w:t>3</w:t>
      </w:r>
      <w:r>
        <w:rPr>
          <w:rFonts w:hint="eastAsia" w:ascii="仿宋" w:hAnsi="仿宋" w:eastAsia="仿宋"/>
          <w:sz w:val="32"/>
          <w:szCs w:val="32"/>
        </w:rPr>
        <w:t>项国家标准，分别为</w:t>
      </w:r>
      <w:r>
        <w:rPr>
          <w:rFonts w:hint="eastAsia" w:ascii="仿宋" w:hAnsi="仿宋" w:eastAsia="仿宋"/>
          <w:sz w:val="32"/>
          <w:szCs w:val="32"/>
          <w:lang w:val="en-US" w:eastAsia="zh-CN"/>
        </w:rPr>
        <w:t>GB 4806.1《食品安全国家标准 食品接触材料及制品通用安全要求》、GB 14930.1《食品安全国家标准 洗涤剂》、《</w:t>
      </w:r>
      <w:r>
        <w:rPr>
          <w:rFonts w:hint="eastAsia" w:ascii="仿宋" w:hAnsi="仿宋" w:eastAsia="仿宋"/>
          <w:sz w:val="32"/>
          <w:szCs w:val="32"/>
        </w:rPr>
        <w:t>GB</w:t>
      </w:r>
      <w:r>
        <w:rPr>
          <w:rFonts w:hint="eastAsia" w:ascii="仿宋" w:hAnsi="仿宋" w:eastAsia="仿宋"/>
          <w:sz w:val="32"/>
          <w:szCs w:val="32"/>
          <w:lang w:val="en-US" w:eastAsia="zh-CN"/>
        </w:rPr>
        <w:t xml:space="preserve"> 31603</w:t>
      </w:r>
      <w:r>
        <w:rPr>
          <w:rFonts w:hint="eastAsia" w:ascii="仿宋" w:hAnsi="仿宋" w:eastAsia="仿宋"/>
          <w:sz w:val="32"/>
          <w:szCs w:val="32"/>
        </w:rPr>
        <w:t xml:space="preserve"> </w:t>
      </w:r>
      <w:r>
        <w:rPr>
          <w:rFonts w:hint="eastAsia" w:ascii="仿宋" w:hAnsi="仿宋" w:eastAsia="仿宋"/>
          <w:sz w:val="32"/>
          <w:szCs w:val="32"/>
          <w:lang w:val="en-US" w:eastAsia="zh-CN"/>
        </w:rPr>
        <w:t>食品安全国家标准 食品接触材料及制品生产通用卫生规范》</w:t>
      </w:r>
      <w:r>
        <w:rPr>
          <w:rFonts w:hint="eastAsia" w:ascii="仿宋" w:hAnsi="仿宋" w:eastAsia="仿宋"/>
          <w:sz w:val="32"/>
          <w:szCs w:val="32"/>
        </w:rPr>
        <w:t>以及1项地方标准</w:t>
      </w:r>
      <w:r>
        <w:rPr>
          <w:rFonts w:hint="eastAsia" w:ascii="仿宋" w:hAnsi="仿宋" w:eastAsia="仿宋"/>
          <w:sz w:val="32"/>
          <w:szCs w:val="32"/>
          <w:lang w:val="en-US" w:eastAsia="zh-CN"/>
        </w:rPr>
        <w:t>DB/T 2203—2021《产品合格证管理规范》</w:t>
      </w:r>
      <w:r>
        <w:rPr>
          <w:rFonts w:hint="eastAsia" w:ascii="仿宋" w:hAnsi="仿宋" w:eastAsia="仿宋"/>
          <w:sz w:val="32"/>
          <w:szCs w:val="32"/>
        </w:rPr>
        <w:t>。</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术语和定义。本标准给出</w:t>
      </w:r>
      <w:r>
        <w:rPr>
          <w:rFonts w:hint="eastAsia" w:ascii="仿宋" w:hAnsi="仿宋" w:eastAsia="仿宋"/>
          <w:sz w:val="32"/>
          <w:szCs w:val="32"/>
          <w:lang w:val="en-US" w:eastAsia="zh-CN"/>
        </w:rPr>
        <w:t>了食品相关产品例行监督检查、生产许可范围变更2个术语和定义</w:t>
      </w:r>
      <w:r>
        <w:rPr>
          <w:rFonts w:hint="eastAsia" w:ascii="仿宋" w:hAnsi="仿宋" w:eastAsia="仿宋"/>
          <w:sz w:val="32"/>
          <w:szCs w:val="32"/>
        </w:rPr>
        <w:t>。</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w:t>
      </w:r>
      <w:r>
        <w:rPr>
          <w:rFonts w:hint="eastAsia" w:ascii="仿宋" w:hAnsi="仿宋" w:eastAsia="仿宋"/>
          <w:sz w:val="32"/>
          <w:szCs w:val="32"/>
          <w:lang w:val="en-US" w:eastAsia="zh-CN"/>
        </w:rPr>
        <w:t>基本原则</w:t>
      </w:r>
      <w:r>
        <w:rPr>
          <w:rFonts w:hint="eastAsia" w:ascii="仿宋" w:hAnsi="仿宋" w:eastAsia="仿宋"/>
          <w:sz w:val="32"/>
          <w:szCs w:val="32"/>
        </w:rPr>
        <w:t>。本章根据相关法律法规、政策文件的要求，提出了</w:t>
      </w:r>
      <w:r>
        <w:rPr>
          <w:rFonts w:hint="eastAsia" w:ascii="仿宋" w:hAnsi="仿宋" w:eastAsia="仿宋"/>
          <w:sz w:val="32"/>
          <w:szCs w:val="32"/>
          <w:lang w:val="en-US" w:eastAsia="zh-CN"/>
        </w:rPr>
        <w:t>例行检查全覆盖、“</w:t>
      </w:r>
      <w:bookmarkStart w:id="1" w:name="_GoBack"/>
      <w:bookmarkEnd w:id="1"/>
      <w:r>
        <w:rPr>
          <w:rFonts w:hint="eastAsia" w:ascii="仿宋" w:hAnsi="仿宋" w:eastAsia="仿宋"/>
          <w:sz w:val="32"/>
          <w:szCs w:val="32"/>
          <w:lang w:val="en-US" w:eastAsia="zh-CN"/>
        </w:rPr>
        <w:t>双随机、一公开”和客观公正的原则</w:t>
      </w:r>
      <w:r>
        <w:rPr>
          <w:rFonts w:hint="eastAsia" w:ascii="仿宋" w:hAnsi="仿宋" w:eastAsia="仿宋"/>
          <w:sz w:val="32"/>
          <w:szCs w:val="32"/>
        </w:rPr>
        <w:t>。</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w:t>
      </w:r>
      <w:r>
        <w:rPr>
          <w:rFonts w:hint="eastAsia" w:ascii="仿宋" w:hAnsi="仿宋" w:eastAsia="仿宋"/>
          <w:sz w:val="32"/>
          <w:szCs w:val="32"/>
          <w:lang w:val="en-US" w:eastAsia="zh-CN"/>
        </w:rPr>
        <w:t>检查内容</w:t>
      </w:r>
      <w:r>
        <w:rPr>
          <w:rFonts w:hint="eastAsia" w:ascii="仿宋" w:hAnsi="仿宋" w:eastAsia="仿宋"/>
          <w:sz w:val="32"/>
          <w:szCs w:val="32"/>
        </w:rPr>
        <w:t>。</w:t>
      </w:r>
      <w:r>
        <w:rPr>
          <w:rFonts w:hint="eastAsia" w:ascii="仿宋" w:hAnsi="仿宋" w:eastAsia="仿宋"/>
          <w:sz w:val="32"/>
          <w:szCs w:val="32"/>
          <w:lang w:val="en-US" w:eastAsia="zh-CN"/>
        </w:rPr>
        <w:t>内容包括证件材料、生产环境与场所、生产和检验设备设施、人员能力以及质量管理体系、原料、生产过程、出场检验及产品标识控制要求等5方面共40项，并制定了例行检查表作为规范性附录</w:t>
      </w:r>
      <w:r>
        <w:rPr>
          <w:rFonts w:hint="eastAsia" w:ascii="仿宋" w:hAnsi="仿宋" w:eastAsia="仿宋"/>
          <w:sz w:val="32"/>
          <w:szCs w:val="32"/>
        </w:rPr>
        <w:t>。</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w:t>
      </w:r>
      <w:r>
        <w:rPr>
          <w:rFonts w:hint="eastAsia" w:ascii="仿宋" w:hAnsi="仿宋" w:eastAsia="仿宋"/>
          <w:sz w:val="32"/>
          <w:szCs w:val="32"/>
          <w:lang w:val="en-US" w:eastAsia="zh-CN"/>
        </w:rPr>
        <w:t>检查程序</w:t>
      </w:r>
      <w:r>
        <w:rPr>
          <w:rFonts w:hint="eastAsia" w:ascii="仿宋" w:hAnsi="仿宋" w:eastAsia="仿宋"/>
          <w:sz w:val="32"/>
          <w:szCs w:val="32"/>
        </w:rPr>
        <w:t>。本章提出</w:t>
      </w:r>
      <w:r>
        <w:rPr>
          <w:rFonts w:hint="eastAsia" w:ascii="仿宋" w:hAnsi="仿宋" w:eastAsia="仿宋"/>
          <w:sz w:val="32"/>
          <w:szCs w:val="32"/>
          <w:lang w:val="en-US" w:eastAsia="zh-CN"/>
        </w:rPr>
        <w:t>例行检查组的组成和例行检查的基本程序。程序包括首次会议、现查检查、检查沟通、末次会议、信息记录</w:t>
      </w:r>
      <w:r>
        <w:rPr>
          <w:rFonts w:hint="eastAsia" w:ascii="仿宋" w:hAnsi="仿宋" w:eastAsia="仿宋"/>
          <w:sz w:val="32"/>
          <w:szCs w:val="32"/>
        </w:rPr>
        <w:t>等方面的要求。</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w:t>
      </w:r>
      <w:r>
        <w:rPr>
          <w:rFonts w:hint="eastAsia" w:ascii="仿宋" w:hAnsi="仿宋" w:eastAsia="仿宋"/>
          <w:sz w:val="32"/>
          <w:szCs w:val="32"/>
          <w:lang w:val="en-US" w:eastAsia="zh-CN"/>
        </w:rPr>
        <w:t>结果判定</w:t>
      </w:r>
      <w:r>
        <w:rPr>
          <w:rFonts w:hint="eastAsia" w:ascii="仿宋" w:hAnsi="仿宋" w:eastAsia="仿宋"/>
          <w:sz w:val="32"/>
          <w:szCs w:val="32"/>
        </w:rPr>
        <w:t>。本章提出了</w:t>
      </w:r>
      <w:r>
        <w:rPr>
          <w:rFonts w:hint="eastAsia" w:ascii="仿宋" w:hAnsi="仿宋" w:eastAsia="仿宋"/>
          <w:sz w:val="32"/>
          <w:szCs w:val="32"/>
          <w:lang w:val="en-US" w:eastAsia="zh-CN"/>
        </w:rPr>
        <w:t>例行检查结果判定原则</w:t>
      </w:r>
      <w:r>
        <w:rPr>
          <w:rFonts w:hint="eastAsia" w:ascii="仿宋" w:hAnsi="仿宋" w:eastAsia="仿宋"/>
          <w:sz w:val="32"/>
          <w:szCs w:val="32"/>
        </w:rPr>
        <w:t>。</w:t>
      </w:r>
    </w:p>
    <w:p>
      <w:pPr>
        <w:widowControl/>
        <w:spacing w:line="640" w:lineRule="exact"/>
        <w:ind w:firstLine="627" w:firstLineChars="196"/>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lang w:val="en-US" w:eastAsia="zh-CN"/>
        </w:rPr>
        <w:t>结果处理</w:t>
      </w:r>
      <w:r>
        <w:rPr>
          <w:rFonts w:hint="eastAsia" w:ascii="仿宋" w:hAnsi="仿宋" w:eastAsia="仿宋"/>
          <w:sz w:val="32"/>
          <w:szCs w:val="32"/>
        </w:rPr>
        <w:t>。本章提出了</w:t>
      </w:r>
      <w:r>
        <w:rPr>
          <w:rFonts w:hint="eastAsia" w:ascii="仿宋" w:hAnsi="仿宋" w:eastAsia="仿宋"/>
          <w:sz w:val="32"/>
          <w:szCs w:val="32"/>
          <w:lang w:val="en-US" w:eastAsia="zh-CN"/>
        </w:rPr>
        <w:t>例行检查不合格情形和合格需整改情形的处理要求</w:t>
      </w:r>
      <w:r>
        <w:rPr>
          <w:rFonts w:hint="eastAsia" w:ascii="仿宋" w:hAnsi="仿宋" w:eastAsia="仿宋"/>
          <w:sz w:val="32"/>
          <w:szCs w:val="32"/>
        </w:rPr>
        <w:t>。</w:t>
      </w:r>
    </w:p>
    <w:p>
      <w:pPr>
        <w:widowControl/>
        <w:spacing w:line="640" w:lineRule="exact"/>
        <w:ind w:firstLine="627" w:firstLineChars="196"/>
        <w:rPr>
          <w:rFonts w:ascii="仿宋" w:hAnsi="仿宋" w:eastAsia="仿宋"/>
          <w:sz w:val="32"/>
          <w:szCs w:val="32"/>
        </w:rPr>
      </w:pPr>
      <w:r>
        <w:rPr>
          <w:rFonts w:hint="eastAsia" w:ascii="仿宋" w:hAnsi="仿宋" w:eastAsia="仿宋"/>
          <w:sz w:val="32"/>
          <w:szCs w:val="32"/>
        </w:rPr>
        <w:t>9</w:t>
      </w:r>
      <w:r>
        <w:rPr>
          <w:rFonts w:ascii="仿宋" w:hAnsi="仿宋" w:eastAsia="仿宋"/>
          <w:sz w:val="32"/>
          <w:szCs w:val="32"/>
        </w:rPr>
        <w:t>.</w:t>
      </w:r>
      <w:r>
        <w:rPr>
          <w:rFonts w:hint="eastAsia" w:ascii="仿宋" w:hAnsi="仿宋" w:eastAsia="仿宋"/>
          <w:sz w:val="32"/>
          <w:szCs w:val="32"/>
          <w:lang w:val="en-US" w:eastAsia="zh-CN"/>
        </w:rPr>
        <w:t>时限要求</w:t>
      </w:r>
      <w:r>
        <w:rPr>
          <w:rFonts w:hint="eastAsia" w:ascii="仿宋" w:hAnsi="仿宋" w:eastAsia="仿宋"/>
          <w:sz w:val="32"/>
          <w:szCs w:val="32"/>
        </w:rPr>
        <w:t>。本章提出了</w:t>
      </w:r>
      <w:r>
        <w:rPr>
          <w:rFonts w:hint="eastAsia" w:ascii="仿宋" w:hAnsi="仿宋" w:eastAsia="仿宋"/>
          <w:sz w:val="32"/>
          <w:szCs w:val="32"/>
          <w:lang w:val="en-US" w:eastAsia="zh-CN"/>
        </w:rPr>
        <w:t>例行检查的时限要求和企业整改</w:t>
      </w:r>
      <w:r>
        <w:rPr>
          <w:rFonts w:hint="eastAsia" w:ascii="仿宋" w:hAnsi="仿宋" w:eastAsia="仿宋"/>
          <w:sz w:val="32"/>
          <w:szCs w:val="32"/>
        </w:rPr>
        <w:t>的</w:t>
      </w:r>
      <w:r>
        <w:rPr>
          <w:rFonts w:hint="eastAsia" w:ascii="仿宋" w:hAnsi="仿宋" w:eastAsia="仿宋"/>
          <w:sz w:val="32"/>
          <w:szCs w:val="32"/>
          <w:lang w:val="en-US" w:eastAsia="zh-CN"/>
        </w:rPr>
        <w:t>时限</w:t>
      </w:r>
      <w:r>
        <w:rPr>
          <w:rFonts w:hint="eastAsia" w:ascii="仿宋" w:hAnsi="仿宋" w:eastAsia="仿宋"/>
          <w:sz w:val="32"/>
          <w:szCs w:val="32"/>
        </w:rPr>
        <w:t>要求。</w:t>
      </w:r>
    </w:p>
    <w:p>
      <w:pPr>
        <w:widowControl/>
        <w:spacing w:line="640" w:lineRule="exact"/>
        <w:ind w:firstLine="627" w:firstLineChars="196"/>
        <w:rPr>
          <w:rFonts w:ascii="黑体" w:hAnsi="黑体" w:eastAsia="黑体"/>
          <w:sz w:val="32"/>
          <w:szCs w:val="32"/>
        </w:rPr>
      </w:pPr>
      <w:r>
        <w:rPr>
          <w:rFonts w:hint="eastAsia" w:ascii="黑体" w:hAnsi="黑体" w:eastAsia="黑体"/>
          <w:sz w:val="32"/>
          <w:szCs w:val="32"/>
        </w:rPr>
        <w:t>六、与有关的现行法律、法规和强制性标准的关系</w:t>
      </w:r>
    </w:p>
    <w:p>
      <w:pPr>
        <w:pStyle w:val="7"/>
        <w:spacing w:line="640" w:lineRule="exact"/>
        <w:ind w:firstLine="640"/>
        <w:rPr>
          <w:rFonts w:ascii="仿宋" w:hAnsi="仿宋" w:eastAsia="仿宋"/>
          <w:sz w:val="32"/>
          <w:szCs w:val="32"/>
        </w:rPr>
      </w:pPr>
      <w:r>
        <w:rPr>
          <w:rFonts w:hint="eastAsia" w:ascii="仿宋" w:hAnsi="仿宋" w:eastAsia="仿宋"/>
          <w:sz w:val="32"/>
          <w:szCs w:val="32"/>
        </w:rPr>
        <w:t>本标准符合我国现行的有关法律、规章、政策文件及强制性标准要求，符合</w:t>
      </w:r>
      <w:r>
        <w:rPr>
          <w:rFonts w:hint="eastAsia" w:ascii="仿宋" w:hAnsi="仿宋" w:eastAsia="仿宋"/>
          <w:sz w:val="32"/>
          <w:szCs w:val="32"/>
          <w:lang w:eastAsia="zh-CN"/>
        </w:rPr>
        <w:t>《</w:t>
      </w:r>
      <w:r>
        <w:rPr>
          <w:rFonts w:hint="eastAsia" w:ascii="仿宋" w:hAnsi="仿宋" w:eastAsia="仿宋"/>
          <w:sz w:val="32"/>
          <w:szCs w:val="32"/>
          <w:lang w:val="en-US" w:eastAsia="zh-CN"/>
        </w:rPr>
        <w:t>食品安全法</w:t>
      </w:r>
      <w:r>
        <w:rPr>
          <w:rFonts w:hint="eastAsia" w:ascii="仿宋" w:hAnsi="仿宋" w:eastAsia="仿宋"/>
          <w:sz w:val="32"/>
          <w:szCs w:val="32"/>
          <w:lang w:eastAsia="zh-CN"/>
        </w:rPr>
        <w:t>》、</w:t>
      </w:r>
      <w:r>
        <w:rPr>
          <w:rFonts w:hint="eastAsia" w:ascii="仿宋" w:hAnsi="仿宋" w:eastAsia="仿宋"/>
          <w:sz w:val="32"/>
          <w:szCs w:val="32"/>
          <w:lang w:val="en-US" w:eastAsia="zh-CN"/>
        </w:rPr>
        <w:t>《国务院关于在全国推开“证照分离”改革的通知》（国发〔2018〕35号）</w:t>
      </w:r>
      <w:r>
        <w:rPr>
          <w:rFonts w:hint="eastAsia" w:ascii="仿宋" w:hAnsi="仿宋" w:eastAsia="仿宋"/>
          <w:sz w:val="32"/>
          <w:szCs w:val="32"/>
        </w:rPr>
        <w:t>、</w:t>
      </w:r>
      <w:r>
        <w:rPr>
          <w:rFonts w:hint="eastAsia" w:ascii="仿宋" w:hAnsi="仿宋" w:eastAsia="仿宋"/>
          <w:sz w:val="32"/>
          <w:szCs w:val="32"/>
          <w:lang w:val="en-US" w:eastAsia="zh-CN"/>
        </w:rPr>
        <w:t>《市场监管总局办公厅关于食品相关产品生产许可实行告知承诺有关事项的通知》（市监质监〔2018〕73号）</w:t>
      </w:r>
      <w:r>
        <w:rPr>
          <w:rFonts w:hint="eastAsia" w:ascii="仿宋" w:hAnsi="仿宋" w:eastAsia="仿宋"/>
          <w:sz w:val="32"/>
          <w:szCs w:val="32"/>
        </w:rPr>
        <w:t>、</w:t>
      </w:r>
      <w:r>
        <w:rPr>
          <w:rFonts w:hint="eastAsia" w:ascii="仿宋" w:hAnsi="仿宋" w:eastAsia="仿宋"/>
          <w:sz w:val="32"/>
          <w:szCs w:val="32"/>
          <w:lang w:eastAsia="zh-CN"/>
        </w:rPr>
        <w:t>《食品相关产品质量安全监督管理暂行办法》（</w:t>
      </w:r>
      <w:r>
        <w:rPr>
          <w:rFonts w:hint="eastAsia" w:ascii="仿宋" w:hAnsi="仿宋" w:eastAsia="仿宋"/>
          <w:sz w:val="32"/>
          <w:szCs w:val="32"/>
          <w:lang w:val="en-US" w:eastAsia="zh-CN"/>
        </w:rPr>
        <w:t>市场监管总局第62号令</w:t>
      </w:r>
      <w:r>
        <w:rPr>
          <w:rFonts w:hint="eastAsia" w:ascii="仿宋" w:hAnsi="仿宋" w:eastAsia="仿宋"/>
          <w:sz w:val="32"/>
          <w:szCs w:val="32"/>
          <w:lang w:eastAsia="zh-CN"/>
        </w:rPr>
        <w:t>）、《工业产品生产单位落实质量安全主体责任监督管理规定》（</w:t>
      </w:r>
      <w:r>
        <w:rPr>
          <w:rFonts w:hint="eastAsia" w:ascii="仿宋" w:hAnsi="仿宋" w:eastAsia="仿宋"/>
          <w:sz w:val="32"/>
          <w:szCs w:val="32"/>
          <w:lang w:val="en-US" w:eastAsia="zh-CN"/>
        </w:rPr>
        <w:t>市场监管总局第75号令</w:t>
      </w:r>
      <w:r>
        <w:rPr>
          <w:rFonts w:hint="eastAsia" w:ascii="仿宋" w:hAnsi="仿宋" w:eastAsia="仿宋"/>
          <w:sz w:val="32"/>
          <w:szCs w:val="32"/>
          <w:lang w:eastAsia="zh-CN"/>
        </w:rPr>
        <w:t>）、</w:t>
      </w:r>
      <w:r>
        <w:rPr>
          <w:rFonts w:hint="eastAsia" w:ascii="仿宋" w:hAnsi="仿宋" w:eastAsia="仿宋"/>
          <w:sz w:val="32"/>
          <w:szCs w:val="32"/>
          <w:lang w:val="en-US" w:eastAsia="zh-CN"/>
        </w:rPr>
        <w:t>GB 4806.1《食品安全国家标准 食品接触材料及制品通用安全要求》、GB 14930.1《食品安全国家标准 洗涤剂》、《</w:t>
      </w:r>
      <w:r>
        <w:rPr>
          <w:rFonts w:hint="eastAsia" w:ascii="仿宋" w:hAnsi="仿宋" w:eastAsia="仿宋"/>
          <w:sz w:val="32"/>
          <w:szCs w:val="32"/>
        </w:rPr>
        <w:t>GB</w:t>
      </w:r>
      <w:r>
        <w:rPr>
          <w:rFonts w:hint="eastAsia" w:ascii="仿宋" w:hAnsi="仿宋" w:eastAsia="仿宋"/>
          <w:sz w:val="32"/>
          <w:szCs w:val="32"/>
          <w:lang w:val="en-US" w:eastAsia="zh-CN"/>
        </w:rPr>
        <w:t xml:space="preserve"> 31603</w:t>
      </w:r>
      <w:r>
        <w:rPr>
          <w:rFonts w:hint="eastAsia" w:ascii="仿宋" w:hAnsi="仿宋" w:eastAsia="仿宋"/>
          <w:sz w:val="32"/>
          <w:szCs w:val="32"/>
        </w:rPr>
        <w:t xml:space="preserve"> </w:t>
      </w:r>
      <w:r>
        <w:rPr>
          <w:rFonts w:hint="eastAsia" w:ascii="仿宋" w:hAnsi="仿宋" w:eastAsia="仿宋"/>
          <w:sz w:val="32"/>
          <w:szCs w:val="32"/>
          <w:lang w:val="en-US" w:eastAsia="zh-CN"/>
        </w:rPr>
        <w:t>食品安全国家标准 食品接触材料及制品生产通用卫生规范》</w:t>
      </w:r>
      <w:r>
        <w:rPr>
          <w:rFonts w:hint="eastAsia" w:ascii="仿宋" w:hAnsi="仿宋" w:eastAsia="仿宋"/>
          <w:sz w:val="32"/>
          <w:szCs w:val="32"/>
        </w:rPr>
        <w:t>以及1项地方标准</w:t>
      </w:r>
      <w:r>
        <w:rPr>
          <w:rFonts w:hint="eastAsia" w:ascii="仿宋" w:hAnsi="仿宋" w:eastAsia="仿宋"/>
          <w:sz w:val="32"/>
          <w:szCs w:val="32"/>
          <w:lang w:val="en-US" w:eastAsia="zh-CN"/>
        </w:rPr>
        <w:t>DB/T 2203—2021《产品合格证管理规范》</w:t>
      </w:r>
      <w:r>
        <w:rPr>
          <w:rFonts w:hint="eastAsia" w:ascii="仿宋" w:hAnsi="仿宋" w:eastAsia="仿宋"/>
          <w:sz w:val="32"/>
          <w:szCs w:val="32"/>
        </w:rPr>
        <w:t>等文件</w:t>
      </w:r>
      <w:r>
        <w:rPr>
          <w:rFonts w:hint="eastAsia" w:ascii="仿宋" w:hAnsi="仿宋" w:eastAsia="仿宋"/>
          <w:sz w:val="32"/>
          <w:szCs w:val="32"/>
          <w:lang w:val="en-US" w:eastAsia="zh-CN"/>
        </w:rPr>
        <w:t>及标准</w:t>
      </w:r>
      <w:r>
        <w:rPr>
          <w:rFonts w:hint="eastAsia" w:ascii="仿宋" w:hAnsi="仿宋" w:eastAsia="仿宋"/>
          <w:sz w:val="32"/>
          <w:szCs w:val="32"/>
        </w:rPr>
        <w:t>的相关要求。</w:t>
      </w:r>
    </w:p>
    <w:p>
      <w:pPr>
        <w:pStyle w:val="7"/>
        <w:spacing w:line="640" w:lineRule="exact"/>
        <w:ind w:firstLine="640"/>
        <w:rPr>
          <w:rFonts w:ascii="黑体" w:hAnsi="黑体" w:eastAsia="黑体"/>
          <w:sz w:val="32"/>
          <w:szCs w:val="32"/>
        </w:rPr>
      </w:pPr>
      <w:r>
        <w:rPr>
          <w:rFonts w:hint="eastAsia" w:ascii="黑体" w:hAnsi="黑体" w:eastAsia="黑体"/>
          <w:sz w:val="32"/>
          <w:szCs w:val="32"/>
        </w:rPr>
        <w:t>七、重大分歧意见的处理经过和依据</w:t>
      </w:r>
    </w:p>
    <w:p>
      <w:pPr>
        <w:widowControl/>
        <w:spacing w:line="640" w:lineRule="exact"/>
        <w:ind w:firstLine="627" w:firstLineChars="196"/>
        <w:rPr>
          <w:rFonts w:hint="eastAsia" w:ascii="仿宋" w:hAnsi="仿宋" w:eastAsia="仿宋"/>
          <w:sz w:val="32"/>
          <w:szCs w:val="32"/>
        </w:rPr>
      </w:pPr>
      <w:r>
        <w:rPr>
          <w:rFonts w:hint="eastAsia" w:ascii="仿宋" w:hAnsi="仿宋" w:eastAsia="仿宋"/>
          <w:sz w:val="32"/>
          <w:szCs w:val="32"/>
        </w:rPr>
        <w:t>本标准征求意见稿的编写过程暂无重大分歧意见。</w:t>
      </w:r>
    </w:p>
    <w:p>
      <w:pPr>
        <w:spacing w:line="560" w:lineRule="exact"/>
        <w:ind w:firstLine="640" w:firstLineChars="200"/>
        <w:rPr>
          <w:rFonts w:ascii="Times New Roman" w:hAnsi="Times New Roman" w:eastAsia="黑体"/>
          <w:bCs/>
          <w:sz w:val="32"/>
          <w:szCs w:val="32"/>
        </w:rPr>
      </w:pPr>
      <w:r>
        <w:rPr>
          <w:rFonts w:hint="eastAsia" w:ascii="Times New Roman" w:hAnsi="Times New Roman" w:eastAsia="黑体"/>
          <w:bCs/>
          <w:sz w:val="32"/>
          <w:szCs w:val="32"/>
          <w:lang w:val="en-US" w:eastAsia="zh-CN"/>
        </w:rPr>
        <w:t>八</w:t>
      </w:r>
      <w:r>
        <w:rPr>
          <w:rFonts w:ascii="Times New Roman" w:hAnsi="Times New Roman" w:eastAsia="黑体"/>
          <w:bCs/>
          <w:sz w:val="32"/>
          <w:szCs w:val="32"/>
        </w:rPr>
        <w:t>、标准作为强制性标准或推荐性标准的建议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本标准为首次制定，建议作为推荐性标准。</w:t>
      </w:r>
    </w:p>
    <w:p>
      <w:pPr>
        <w:spacing w:line="560" w:lineRule="exact"/>
        <w:ind w:firstLine="640" w:firstLineChars="200"/>
        <w:rPr>
          <w:rFonts w:ascii="Times New Roman" w:hAnsi="Times New Roman" w:eastAsia="黑体"/>
          <w:bCs/>
          <w:sz w:val="32"/>
          <w:szCs w:val="32"/>
        </w:rPr>
      </w:pPr>
      <w:r>
        <w:rPr>
          <w:rFonts w:hint="eastAsia" w:ascii="Times New Roman" w:hAnsi="Times New Roman" w:eastAsia="黑体"/>
          <w:bCs/>
          <w:sz w:val="32"/>
          <w:szCs w:val="32"/>
          <w:lang w:val="en-US" w:eastAsia="zh-CN"/>
        </w:rPr>
        <w:t>九</w:t>
      </w:r>
      <w:r>
        <w:rPr>
          <w:rFonts w:ascii="Times New Roman" w:hAnsi="Times New Roman" w:eastAsia="黑体"/>
          <w:bCs/>
          <w:sz w:val="32"/>
          <w:szCs w:val="32"/>
        </w:rPr>
        <w:t>、贯彻标准的要求和措施建议</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本标准为地方标准，建议</w:t>
      </w:r>
      <w:r>
        <w:rPr>
          <w:rFonts w:hint="eastAsia" w:ascii="仿宋_GB2312" w:hAnsi="仿宋_GB2312" w:eastAsia="仿宋_GB2312" w:cs="仿宋_GB2312"/>
          <w:sz w:val="32"/>
          <w:szCs w:val="32"/>
          <w:lang w:val="en-US" w:eastAsia="zh-CN"/>
        </w:rPr>
        <w:t>在全省食品相关产品质量安全监管部门、全省食品相关产品获证生产企业、全省食品相关产品例行检查技术专家库成员、全省食品相关产品监督检查人员中宣贯</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在对全省食品相关产品获证企业例行监督检查中严格实施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将技术规范的要求</w:t>
      </w:r>
      <w:r>
        <w:rPr>
          <w:rFonts w:hint="eastAsia" w:ascii="仿宋_GB2312" w:hAnsi="仿宋_GB2312" w:eastAsia="仿宋_GB2312" w:cs="仿宋_GB2312"/>
          <w:sz w:val="32"/>
          <w:szCs w:val="32"/>
        </w:rPr>
        <w:t>落到实处。</w:t>
      </w:r>
    </w:p>
    <w:p>
      <w:pPr>
        <w:spacing w:line="560" w:lineRule="exact"/>
        <w:ind w:firstLine="640" w:firstLineChars="200"/>
        <w:rPr>
          <w:rFonts w:ascii="Times New Roman" w:hAnsi="Times New Roman" w:eastAsia="仿宋"/>
          <w:sz w:val="32"/>
          <w:szCs w:val="32"/>
        </w:rPr>
      </w:pPr>
    </w:p>
    <w:p>
      <w:pPr>
        <w:spacing w:line="560" w:lineRule="exact"/>
        <w:ind w:firstLine="5760" w:firstLineChars="1800"/>
        <w:rPr>
          <w:rFonts w:ascii="Times New Roman" w:hAnsi="Times New Roman" w:eastAsia="仿宋"/>
          <w:sz w:val="32"/>
          <w:szCs w:val="32"/>
        </w:rPr>
      </w:pPr>
      <w:r>
        <w:rPr>
          <w:rFonts w:ascii="Times New Roman" w:hAnsi="Times New Roman" w:eastAsia="仿宋"/>
          <w:sz w:val="32"/>
          <w:szCs w:val="32"/>
        </w:rPr>
        <w:t>标准起草小组</w:t>
      </w:r>
    </w:p>
    <w:p>
      <w:pPr>
        <w:spacing w:line="560" w:lineRule="exact"/>
        <w:ind w:firstLine="5280" w:firstLineChars="1650"/>
        <w:rPr>
          <w:rFonts w:ascii="Times New Roman" w:hAnsi="Times New Roman" w:eastAsia="仿宋"/>
          <w:sz w:val="32"/>
          <w:szCs w:val="32"/>
        </w:rPr>
      </w:pPr>
      <w:r>
        <w:rPr>
          <w:rFonts w:ascii="Times New Roman" w:hAnsi="Times New Roman" w:eastAsia="仿宋"/>
          <w:sz w:val="32"/>
          <w:szCs w:val="32"/>
        </w:rPr>
        <w:t>2023年</w:t>
      </w:r>
      <w:r>
        <w:rPr>
          <w:rFonts w:hint="eastAsia" w:ascii="Times New Roman" w:hAnsi="Times New Roman" w:eastAsia="仿宋"/>
          <w:sz w:val="32"/>
          <w:szCs w:val="32"/>
          <w:lang w:val="en-US" w:eastAsia="zh-CN"/>
        </w:rPr>
        <w:t>5</w:t>
      </w:r>
      <w:r>
        <w:rPr>
          <w:rFonts w:ascii="Times New Roman" w:hAnsi="Times New Roman" w:eastAsia="仿宋"/>
          <w:sz w:val="32"/>
          <w:szCs w:val="32"/>
        </w:rPr>
        <w:t>月</w:t>
      </w:r>
      <w:r>
        <w:rPr>
          <w:rFonts w:hint="eastAsia" w:ascii="Times New Roman" w:hAnsi="Times New Roman" w:eastAsia="仿宋"/>
          <w:sz w:val="32"/>
          <w:szCs w:val="32"/>
          <w:lang w:val="en-US" w:eastAsia="zh-CN"/>
        </w:rPr>
        <w:t>31</w:t>
      </w:r>
      <w:r>
        <w:rPr>
          <w:rFonts w:ascii="Times New Roman" w:hAnsi="Times New Roman" w:eastAsia="仿宋"/>
          <w:sz w:val="32"/>
          <w:szCs w:val="32"/>
        </w:rPr>
        <w:t>日</w:t>
      </w:r>
    </w:p>
    <w:p>
      <w:pPr>
        <w:rPr>
          <w:rFonts w:hint="eastAsia"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tandard Symbols PS">
    <w:panose1 w:val="05050102010706020507"/>
    <w:charset w:val="00"/>
    <w:family w:val="auto"/>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MwMzczNTAyZTFkMmFkMGQyZmIyYjI1YmRlMzdiNDMifQ=="/>
  </w:docVars>
  <w:rsids>
    <w:rsidRoot w:val="2127584A"/>
    <w:rsid w:val="2127584A"/>
    <w:rsid w:val="33341D76"/>
    <w:rsid w:val="33D46588"/>
    <w:rsid w:val="5E524945"/>
    <w:rsid w:val="CDFFE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 w:type="paragraph" w:customStyle="1" w:styleId="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3332</Words>
  <Characters>3520</Characters>
  <Lines>0</Lines>
  <Paragraphs>0</Paragraphs>
  <TotalTime>0</TotalTime>
  <ScaleCrop>false</ScaleCrop>
  <LinksUpToDate>false</LinksUpToDate>
  <CharactersWithSpaces>3546</CharactersWithSpaces>
  <Application>WPS Office_11.8.2.9864_F1E327BC-269C-435d-A152-05C5408002CA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2023-05-03T11:15:00Z</dcterms:created>
  <dc:creator>陈耕</dc:creator>
  <cp:lastModifiedBy>kylin</cp:lastModifiedBy>
  <dcterms:modified xsi:type="dcterms:W3CDTF">2025-08-14T09:02:32Z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y fmtid="{D5CDD505-2E9C-101B-9397-08002B2CF9AE}" pid="3" name="ICV">
    <vt:lpwstr>54EED1EE499C43249134AD2698EF058D_11</vt:lpwstr>
  </property>
</Properties>
</file>