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43D4" w14:textId="523E301F" w:rsidR="001D0B75" w:rsidRPr="00432F64" w:rsidRDefault="009A52A6" w:rsidP="009A52A6">
      <w:pPr>
        <w:ind w:firstLineChars="95" w:firstLine="199"/>
        <w:rPr>
          <w:color w:val="000000" w:themeColor="text1"/>
        </w:rPr>
      </w:pP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60E62A" wp14:editId="6115CBCE">
                <wp:simplePos x="0" y="0"/>
                <wp:positionH relativeFrom="page">
                  <wp:posOffset>1183640</wp:posOffset>
                </wp:positionH>
                <wp:positionV relativeFrom="page">
                  <wp:posOffset>948055</wp:posOffset>
                </wp:positionV>
                <wp:extent cx="2540000" cy="325755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D66DB6" w14:textId="2E3D78C5" w:rsidR="009A52A6" w:rsidRPr="009D7BE3" w:rsidRDefault="009A52A6" w:rsidP="009A52A6">
                            <w:pPr>
                              <w:pStyle w:val="af1"/>
                            </w:pPr>
                            <w:r w:rsidRPr="009D7BE3">
                              <w:t xml:space="preserve">ICS </w:t>
                            </w:r>
                            <w:r w:rsidR="00DD48AB" w:rsidRPr="009D7BE3">
                              <w:t>65.020.30</w:t>
                            </w:r>
                          </w:p>
                          <w:p w14:paraId="5F86917D" w14:textId="13DA2DFC" w:rsidR="009A52A6" w:rsidRPr="009D7BE3" w:rsidRDefault="009A52A6" w:rsidP="004C0D04">
                            <w:pPr>
                              <w:pStyle w:val="af1"/>
                            </w:pPr>
                            <w:r w:rsidRPr="009D7BE3">
                              <w:t xml:space="preserve">B </w:t>
                            </w:r>
                            <w:r w:rsidR="00DD48AB" w:rsidRPr="009D7BE3">
                              <w:t>43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0E62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3.2pt;margin-top:74.65pt;width:200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" stroked="f">
                <v:textbox inset="0,0,0,0">
                  <w:txbxContent>
                    <w:p w14:paraId="6FD66DB6" w14:textId="2E3D78C5" w:rsidR="009A52A6" w:rsidRPr="009D7BE3" w:rsidRDefault="009A52A6" w:rsidP="009A52A6">
                      <w:pPr>
                        <w:pStyle w:val="af1"/>
                      </w:pPr>
                      <w:r w:rsidRPr="009D7BE3">
                        <w:t xml:space="preserve">ICS </w:t>
                      </w:r>
                      <w:r w:rsidR="00DD48AB" w:rsidRPr="009D7BE3">
                        <w:t>65.020.30</w:t>
                      </w:r>
                    </w:p>
                    <w:p w14:paraId="5F86917D" w14:textId="13DA2DFC" w:rsidR="009A52A6" w:rsidRPr="009D7BE3" w:rsidRDefault="009A52A6" w:rsidP="004C0D04">
                      <w:pPr>
                        <w:pStyle w:val="af1"/>
                      </w:pPr>
                      <w:r w:rsidRPr="009D7BE3">
                        <w:t xml:space="preserve">B </w:t>
                      </w:r>
                      <w:r w:rsidR="00DD48AB" w:rsidRPr="009D7BE3">
                        <w:t>43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0D380E2" wp14:editId="6D041745">
                <wp:simplePos x="0" y="0"/>
                <wp:positionH relativeFrom="page">
                  <wp:posOffset>1016635</wp:posOffset>
                </wp:positionH>
                <wp:positionV relativeFrom="margin">
                  <wp:posOffset>2605405</wp:posOffset>
                </wp:positionV>
                <wp:extent cx="5969000" cy="4388485"/>
                <wp:effectExtent l="0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38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9A234" w14:textId="77777777" w:rsidR="009A52A6" w:rsidRDefault="009A52A6" w:rsidP="009A52A6">
                            <w:pPr>
                              <w:pStyle w:val="ac"/>
                              <w:spacing w:before="0" w:after="567" w:line="0" w:lineRule="atLeast"/>
                              <w:rPr>
                                <w:rFonts w:ascii="黑体" w:eastAsia="黑体"/>
                                <w:sz w:val="52"/>
                              </w:rPr>
                            </w:pPr>
                            <w:r w:rsidRPr="009A52A6">
                              <w:rPr>
                                <w:rFonts w:ascii="黑体" w:eastAsia="黑体" w:hint="eastAsia"/>
                                <w:sz w:val="52"/>
                              </w:rPr>
                              <w:t>基于基因组品种构成的地方猪品种纯度鉴定技术规程</w:t>
                            </w:r>
                          </w:p>
                          <w:p w14:paraId="0B107777" w14:textId="740546C2" w:rsidR="009A52A6" w:rsidRDefault="009A52A6" w:rsidP="009A52A6">
                            <w:pPr>
                              <w:pStyle w:val="ad"/>
                              <w:spacing w:before="0" w:line="240" w:lineRule="auto"/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 w:rsidRPr="009A52A6"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  <w:t xml:space="preserve">Technical </w:t>
                            </w:r>
                            <w:r w:rsidR="00F53FE0"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  <w:t>regulation</w:t>
                            </w:r>
                            <w:r w:rsidRPr="009A52A6"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  <w:t xml:space="preserve"> for purity identification of local pig breeds based on genom</w:t>
                            </w:r>
                            <w:r w:rsidR="002B5682"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  <w:t>ic</w:t>
                            </w:r>
                            <w:r w:rsidRPr="009A52A6"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  <w:t xml:space="preserve"> breed composition</w:t>
                            </w:r>
                          </w:p>
                          <w:p w14:paraId="11C3CA27" w14:textId="77777777" w:rsidR="00A40817" w:rsidRDefault="00A40817" w:rsidP="009A52A6">
                            <w:pPr>
                              <w:pStyle w:val="ad"/>
                              <w:spacing w:before="0" w:line="240" w:lineRule="auto"/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F2EFD4E" w14:textId="77777777" w:rsidR="009A52A6" w:rsidRDefault="009A52A6" w:rsidP="009A52A6">
                            <w:pPr>
                              <w:pStyle w:val="ad"/>
                              <w:spacing w:before="0" w:line="240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（征求意见稿）</w:t>
                            </w:r>
                          </w:p>
                          <w:p w14:paraId="05B76794" w14:textId="77777777" w:rsidR="009A52A6" w:rsidRDefault="009A52A6" w:rsidP="009A52A6">
                            <w:pPr>
                              <w:pStyle w:val="ad"/>
                              <w:spacing w:before="0" w:line="240" w:lineRule="auto"/>
                              <w:jc w:val="both"/>
                              <w:rPr>
                                <w:sz w:val="28"/>
                              </w:rPr>
                            </w:pPr>
                          </w:p>
                          <w:p w14:paraId="680D4233" w14:textId="77777777" w:rsidR="009A52A6" w:rsidRDefault="009A52A6" w:rsidP="009A52A6">
                            <w:pPr>
                              <w:pStyle w:val="af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380E2" id="文本框 1" o:spid="_x0000_s1027" type="#_x0000_t202" style="position:absolute;left:0;text-align:left;margin-left:80.05pt;margin-top:205.15pt;width:470pt;height:345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" stroked="f">
                <v:textbox inset="0,0,0,0">
                  <w:txbxContent>
                    <w:p w14:paraId="3139A234" w14:textId="77777777" w:rsidR="009A52A6" w:rsidRDefault="009A52A6" w:rsidP="009A52A6">
                      <w:pPr>
                        <w:pStyle w:val="ac"/>
                        <w:spacing w:before="0" w:after="567" w:line="0" w:lineRule="atLeast"/>
                        <w:rPr>
                          <w:rFonts w:ascii="黑体" w:eastAsia="黑体"/>
                          <w:sz w:val="52"/>
                        </w:rPr>
                      </w:pPr>
                      <w:r w:rsidRPr="009A52A6">
                        <w:rPr>
                          <w:rFonts w:ascii="黑体" w:eastAsia="黑体" w:hint="eastAsia"/>
                          <w:sz w:val="52"/>
                        </w:rPr>
                        <w:t>基于基因组品种构成的地方猪品种纯度鉴定技术规程</w:t>
                      </w:r>
                    </w:p>
                    <w:p w14:paraId="0B107777" w14:textId="740546C2" w:rsidR="009A52A6" w:rsidRDefault="009A52A6" w:rsidP="009A52A6">
                      <w:pPr>
                        <w:pStyle w:val="ad"/>
                        <w:spacing w:before="0" w:line="240" w:lineRule="auto"/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</w:pPr>
                      <w:r w:rsidRPr="009A52A6"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  <w:t xml:space="preserve">Technical </w:t>
                      </w:r>
                      <w:r w:rsidR="00F53FE0"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  <w:t>regulation</w:t>
                      </w:r>
                      <w:r w:rsidRPr="009A52A6"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  <w:t xml:space="preserve"> for purity identification of local pig breeds based on genom</w:t>
                      </w:r>
                      <w:r w:rsidR="002B5682"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  <w:t>ic</w:t>
                      </w:r>
                      <w:r w:rsidRPr="009A52A6"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  <w:t xml:space="preserve"> breed composition</w:t>
                      </w:r>
                    </w:p>
                    <w:p w14:paraId="11C3CA27" w14:textId="77777777" w:rsidR="00A40817" w:rsidRDefault="00A40817" w:rsidP="009A52A6">
                      <w:pPr>
                        <w:pStyle w:val="ad"/>
                        <w:spacing w:before="0" w:line="240" w:lineRule="auto"/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</w:pPr>
                    </w:p>
                    <w:p w14:paraId="1F2EFD4E" w14:textId="77777777" w:rsidR="009A52A6" w:rsidRDefault="009A52A6" w:rsidP="009A52A6">
                      <w:pPr>
                        <w:pStyle w:val="ad"/>
                        <w:spacing w:before="0" w:line="240" w:lineRule="auto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（征求意见稿）</w:t>
                      </w:r>
                    </w:p>
                    <w:p w14:paraId="05B76794" w14:textId="77777777" w:rsidR="009A52A6" w:rsidRDefault="009A52A6" w:rsidP="009A52A6">
                      <w:pPr>
                        <w:pStyle w:val="ad"/>
                        <w:spacing w:before="0" w:line="240" w:lineRule="auto"/>
                        <w:jc w:val="both"/>
                        <w:rPr>
                          <w:sz w:val="28"/>
                        </w:rPr>
                      </w:pPr>
                    </w:p>
                    <w:p w14:paraId="680D4233" w14:textId="77777777" w:rsidR="009A52A6" w:rsidRDefault="009A52A6" w:rsidP="009A52A6">
                      <w:pPr>
                        <w:pStyle w:val="af"/>
                        <w:jc w:val="both"/>
                      </w:pPr>
                    </w:p>
                  </w:txbxContent>
                </v:textbox>
                <w10:wrap anchorx="page" anchory="margin"/>
                <w10:anchorlock/>
              </v:shape>
            </w:pict>
          </mc:Fallback>
        </mc:AlternateContent>
      </w:r>
    </w:p>
    <w:p w14:paraId="5633227C" w14:textId="77777777" w:rsidR="00DD48AB" w:rsidRDefault="00DD48AB" w:rsidP="005C3C8D">
      <w:pPr>
        <w:pStyle w:val="afd"/>
        <w:framePr w:wrap="around" w:x="4980" w:y="808"/>
      </w:pPr>
      <w:r>
        <w:t>DB</w:t>
      </w:r>
      <w:bookmarkStart w:id="0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43</w:t>
      </w:r>
      <w:r>
        <w:fldChar w:fldCharType="end"/>
      </w:r>
      <w:bookmarkEnd w:id="0"/>
    </w:p>
    <w:p w14:paraId="05BCD6C3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3887B9E7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FDA29C" wp14:editId="2D540DEB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635"/>
                <wp:effectExtent l="5080" t="5080" r="8890" b="13335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42593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70.9pt;margin-top:212.65pt;width:481.9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">
                <w10:wrap anchorx="page" anchory="page"/>
              </v:shape>
            </w:pict>
          </mc:Fallback>
        </mc:AlternateContent>
      </w:r>
    </w:p>
    <w:p w14:paraId="49F39C33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21BC1CBB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48A7015B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49EBEE94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7B2C7A88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74659A48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CA6C2A5" wp14:editId="7485F859">
                <wp:simplePos x="0" y="0"/>
                <wp:positionH relativeFrom="page">
                  <wp:posOffset>989330</wp:posOffset>
                </wp:positionH>
                <wp:positionV relativeFrom="page">
                  <wp:posOffset>2365375</wp:posOffset>
                </wp:positionV>
                <wp:extent cx="5969000" cy="283845"/>
                <wp:effectExtent l="0" t="0" r="0" b="1905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5C235" w14:textId="23900789" w:rsidR="00A40817" w:rsidRDefault="00A40817" w:rsidP="00A40817">
                            <w:pPr>
                              <w:pStyle w:val="11"/>
                              <w:spacing w:before="0" w:line="0" w:lineRule="atLeast"/>
                              <w:rPr>
                                <w:rFonts w:ascii="黑体" w:eastAsia="黑体"/>
                              </w:rPr>
                            </w:pPr>
                            <w:r>
                              <w:rPr>
                                <w:rFonts w:ascii="黑体" w:eastAsia="黑体"/>
                              </w:rPr>
                              <w:t>DB</w:t>
                            </w:r>
                            <w:r w:rsidR="004C0D04">
                              <w:rPr>
                                <w:rFonts w:ascii="黑体" w:eastAsia="黑体"/>
                              </w:rPr>
                              <w:t>43</w:t>
                            </w:r>
                            <w:r>
                              <w:rPr>
                                <w:rFonts w:ascii="黑体" w:eastAsia="黑体" w:hint="eastAsia"/>
                              </w:rPr>
                              <w:t>/T XXXX—20</w:t>
                            </w:r>
                            <w:r>
                              <w:rPr>
                                <w:rFonts w:ascii="黑体" w:eastAsia="黑体"/>
                              </w:rPr>
                              <w:t>2</w:t>
                            </w:r>
                            <w:r w:rsidR="005C3C8D">
                              <w:rPr>
                                <w:rFonts w:ascii="黑体" w:eastAsia="黑体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6C2A5" id="文本框 7" o:spid="_x0000_s1028" type="#_x0000_t202" style="position:absolute;margin-left:77.9pt;margin-top:186.25pt;width:470pt;height:22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" stroked="f">
                <v:textbox inset="0,0,0,0">
                  <w:txbxContent>
                    <w:p w14:paraId="38F5C235" w14:textId="23900789" w:rsidR="00A40817" w:rsidRDefault="00A40817" w:rsidP="00A40817">
                      <w:pPr>
                        <w:pStyle w:val="11"/>
                        <w:spacing w:before="0" w:line="0" w:lineRule="atLeast"/>
                        <w:rPr>
                          <w:rFonts w:ascii="黑体" w:eastAsia="黑体"/>
                        </w:rPr>
                      </w:pPr>
                      <w:r>
                        <w:rPr>
                          <w:rFonts w:ascii="黑体" w:eastAsia="黑体"/>
                        </w:rPr>
                        <w:t>DB</w:t>
                      </w:r>
                      <w:r w:rsidR="004C0D04">
                        <w:rPr>
                          <w:rFonts w:ascii="黑体" w:eastAsia="黑体"/>
                        </w:rPr>
                        <w:t>43</w:t>
                      </w:r>
                      <w:r>
                        <w:rPr>
                          <w:rFonts w:ascii="黑体" w:eastAsia="黑体" w:hint="eastAsia"/>
                        </w:rPr>
                        <w:t>/T XXXX—20</w:t>
                      </w:r>
                      <w:r>
                        <w:rPr>
                          <w:rFonts w:ascii="黑体" w:eastAsia="黑体"/>
                        </w:rPr>
                        <w:t>2</w:t>
                      </w:r>
                      <w:r w:rsidR="005C3C8D">
                        <w:rPr>
                          <w:rFonts w:ascii="黑体" w:eastAsia="黑体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78DCA521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43B7CF43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7D9702F2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2558F44D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60A10783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1CAA08C1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421E97A0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2AABA1DA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156D020A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11F3E4F2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54A2CAF0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04504DC8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52956851" wp14:editId="48CFBA2D">
                <wp:simplePos x="0" y="0"/>
                <wp:positionH relativeFrom="margin">
                  <wp:posOffset>3932555</wp:posOffset>
                </wp:positionH>
                <wp:positionV relativeFrom="margin">
                  <wp:posOffset>8083550</wp:posOffset>
                </wp:positionV>
                <wp:extent cx="1936750" cy="288290"/>
                <wp:effectExtent l="0" t="0" r="6350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675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6BC3DE" w14:textId="77777777" w:rsidR="00A40817" w:rsidRDefault="00A40817" w:rsidP="00A40817">
                            <w:pPr>
                              <w:ind w:right="280" w:firstLine="560"/>
                              <w:jc w:val="right"/>
                              <w:rPr>
                                <w:rFonts w:ascii="黑体" w:eastAsia="黑体"/>
                                <w:kern w:val="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kern w:val="0"/>
                                <w:sz w:val="28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ascii="黑体" w:eastAsia="黑体"/>
                                <w:kern w:val="0"/>
                                <w:sz w:val="2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黑体" w:eastAsia="黑体" w:hint="eastAsia"/>
                                <w:kern w:val="0"/>
                                <w:sz w:val="28"/>
                                <w:szCs w:val="20"/>
                              </w:rPr>
                              <w:t>X-XX-XX实施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56851" id="文本框 9" o:spid="_x0000_s1029" type="#_x0000_t202" style="position:absolute;margin-left:309.65pt;margin-top:636.5pt;width:152.5pt;height:22.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" stroked="f">
                <v:textbox inset="0,0,0,0">
                  <w:txbxContent>
                    <w:p w14:paraId="6B6BC3DE" w14:textId="77777777" w:rsidR="00A40817" w:rsidRDefault="00A40817" w:rsidP="00A40817">
                      <w:pPr>
                        <w:ind w:right="280" w:firstLine="560"/>
                        <w:jc w:val="right"/>
                        <w:rPr>
                          <w:rFonts w:ascii="黑体" w:eastAsia="黑体"/>
                          <w:kern w:val="0"/>
                          <w:sz w:val="28"/>
                          <w:szCs w:val="20"/>
                        </w:rPr>
                      </w:pPr>
                      <w:r>
                        <w:rPr>
                          <w:rFonts w:ascii="黑体" w:eastAsia="黑体" w:hint="eastAsia"/>
                          <w:kern w:val="0"/>
                          <w:sz w:val="28"/>
                          <w:szCs w:val="20"/>
                        </w:rPr>
                        <w:t>20</w:t>
                      </w:r>
                      <w:r>
                        <w:rPr>
                          <w:rFonts w:ascii="黑体" w:eastAsia="黑体"/>
                          <w:kern w:val="0"/>
                          <w:sz w:val="28"/>
                          <w:szCs w:val="20"/>
                        </w:rPr>
                        <w:t>2</w:t>
                      </w:r>
                      <w:r>
                        <w:rPr>
                          <w:rFonts w:ascii="黑体" w:eastAsia="黑体" w:hint="eastAsia"/>
                          <w:kern w:val="0"/>
                          <w:sz w:val="28"/>
                          <w:szCs w:val="20"/>
                        </w:rPr>
                        <w:t>X-XX-XX实施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17C4970C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6BE37356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0FCC8B21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35021F38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2D7483F5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69F714F5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46EBFBBB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66251105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370ACFB9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34CFBD0E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20949B8D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0020456C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7113E180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22BEDE38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0F5FCFCE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69B3D3EC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32D5E684" w14:textId="77777777" w:rsidR="002B3209" w:rsidRPr="00432F64" w:rsidRDefault="00A40817" w:rsidP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  <w:sectPr w:rsidR="002B3209" w:rsidRPr="00432F64" w:rsidSect="005C3C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797" w:bottom="1440" w:left="1797" w:header="851" w:footer="992" w:gutter="0"/>
          <w:pgNumType w:fmt="upperRoman" w:start="1"/>
          <w:cols w:space="425"/>
          <w:titlePg/>
          <w:docGrid w:linePitch="312"/>
        </w:sectPr>
      </w:pP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262683" wp14:editId="0672417F">
                <wp:simplePos x="0" y="0"/>
                <wp:positionH relativeFrom="margin">
                  <wp:posOffset>942282</wp:posOffset>
                </wp:positionH>
                <wp:positionV relativeFrom="page">
                  <wp:posOffset>9452264</wp:posOffset>
                </wp:positionV>
                <wp:extent cx="4235450" cy="693420"/>
                <wp:effectExtent l="0" t="0" r="0" b="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545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6B459B" w14:textId="2858ED9E" w:rsidR="00A40817" w:rsidRPr="00A40817" w:rsidRDefault="00A40817" w:rsidP="004C0D04">
                            <w:pPr>
                              <w:pStyle w:val="af4"/>
                              <w:ind w:left="208" w:hangingChars="50" w:hanging="208"/>
                              <w:rPr>
                                <w:rFonts w:ascii="黑体" w:eastAsia="黑体" w:hAnsi="黑体"/>
                                <w:sz w:val="30"/>
                                <w:szCs w:val="30"/>
                              </w:rPr>
                            </w:pPr>
                            <w:r w:rsidRPr="005C3C8D">
                              <w:rPr>
                                <w:rFonts w:ascii="黑体" w:eastAsia="黑体" w:hAnsi="黑体"/>
                                <w:spacing w:val="58"/>
                                <w:kern w:val="0"/>
                                <w:sz w:val="30"/>
                                <w:szCs w:val="30"/>
                                <w:fitText w:val="4050" w:id="-1414244096"/>
                              </w:rPr>
                              <w:t>湖南省</w:t>
                            </w:r>
                            <w:r w:rsidRPr="005C3C8D">
                              <w:rPr>
                                <w:rFonts w:ascii="黑体" w:eastAsia="黑体" w:hAnsi="黑体" w:hint="eastAsia"/>
                                <w:spacing w:val="58"/>
                                <w:kern w:val="0"/>
                                <w:sz w:val="30"/>
                                <w:szCs w:val="30"/>
                                <w:fitText w:val="4050" w:id="-1414244096"/>
                              </w:rPr>
                              <w:t>市场监督管理</w:t>
                            </w:r>
                            <w:r w:rsidRPr="005C3C8D">
                              <w:rPr>
                                <w:rFonts w:ascii="黑体" w:eastAsia="黑体" w:hAnsi="黑体" w:hint="eastAsia"/>
                                <w:spacing w:val="3"/>
                                <w:kern w:val="0"/>
                                <w:sz w:val="30"/>
                                <w:szCs w:val="30"/>
                                <w:fitText w:val="4050" w:id="-1414244096"/>
                              </w:rPr>
                              <w:t>局</w:t>
                            </w:r>
                            <w:r w:rsidRPr="00A40817">
                              <w:rPr>
                                <w:rFonts w:ascii="黑体" w:eastAsia="黑体" w:hAnsi="黑体"/>
                                <w:sz w:val="30"/>
                                <w:szCs w:val="30"/>
                              </w:rPr>
                              <w:t xml:space="preserve">   发</w:t>
                            </w:r>
                            <w:r w:rsidRPr="00A40817">
                              <w:rPr>
                                <w:rFonts w:ascii="黑体" w:eastAsia="黑体" w:hAnsi="黑体" w:hint="eastAsia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A40817">
                              <w:rPr>
                                <w:rFonts w:ascii="黑体" w:eastAsia="黑体" w:hAnsi="黑体"/>
                                <w:sz w:val="30"/>
                                <w:szCs w:val="30"/>
                              </w:rPr>
                              <w:t>布</w:t>
                            </w:r>
                          </w:p>
                          <w:p w14:paraId="405A0CCC" w14:textId="77777777" w:rsidR="00A40817" w:rsidRPr="00A40817" w:rsidRDefault="00A40817" w:rsidP="004C0D04">
                            <w:pPr>
                              <w:pStyle w:val="af4"/>
                              <w:ind w:firstLine="640"/>
                              <w:rPr>
                                <w:rFonts w:ascii="黑体" w:eastAsia="黑体" w:hAnsi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62683" id="文本框 12" o:spid="_x0000_s1030" type="#_x0000_t202" style="position:absolute;margin-left:74.2pt;margin-top:744.25pt;width:333.5pt;height:54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" stroked="f">
                <v:textbox inset="0,0,0,0">
                  <w:txbxContent>
                    <w:p w14:paraId="3A6B459B" w14:textId="2858ED9E" w:rsidR="00A40817" w:rsidRPr="00A40817" w:rsidRDefault="00A40817" w:rsidP="004C0D04">
                      <w:pPr>
                        <w:pStyle w:val="af4"/>
                        <w:ind w:left="208" w:hangingChars="50" w:hanging="208"/>
                        <w:rPr>
                          <w:rFonts w:ascii="黑体" w:eastAsia="黑体" w:hAnsi="黑体"/>
                          <w:sz w:val="30"/>
                          <w:szCs w:val="30"/>
                        </w:rPr>
                      </w:pPr>
                      <w:r w:rsidRPr="005C3C8D">
                        <w:rPr>
                          <w:rFonts w:ascii="黑体" w:eastAsia="黑体" w:hAnsi="黑体"/>
                          <w:spacing w:val="58"/>
                          <w:kern w:val="0"/>
                          <w:sz w:val="30"/>
                          <w:szCs w:val="30"/>
                          <w:fitText w:val="4050" w:id="-1414244096"/>
                        </w:rPr>
                        <w:t>湖南省</w:t>
                      </w:r>
                      <w:r w:rsidRPr="005C3C8D">
                        <w:rPr>
                          <w:rFonts w:ascii="黑体" w:eastAsia="黑体" w:hAnsi="黑体" w:hint="eastAsia"/>
                          <w:spacing w:val="58"/>
                          <w:kern w:val="0"/>
                          <w:sz w:val="30"/>
                          <w:szCs w:val="30"/>
                          <w:fitText w:val="4050" w:id="-1414244096"/>
                        </w:rPr>
                        <w:t>市场监督管理</w:t>
                      </w:r>
                      <w:r w:rsidRPr="005C3C8D">
                        <w:rPr>
                          <w:rFonts w:ascii="黑体" w:eastAsia="黑体" w:hAnsi="黑体" w:hint="eastAsia"/>
                          <w:spacing w:val="3"/>
                          <w:kern w:val="0"/>
                          <w:sz w:val="30"/>
                          <w:szCs w:val="30"/>
                          <w:fitText w:val="4050" w:id="-1414244096"/>
                        </w:rPr>
                        <w:t>局</w:t>
                      </w:r>
                      <w:r w:rsidRPr="00A40817">
                        <w:rPr>
                          <w:rFonts w:ascii="黑体" w:eastAsia="黑体" w:hAnsi="黑体"/>
                          <w:sz w:val="30"/>
                          <w:szCs w:val="30"/>
                        </w:rPr>
                        <w:t xml:space="preserve">   发</w:t>
                      </w:r>
                      <w:r w:rsidRPr="00A40817">
                        <w:rPr>
                          <w:rFonts w:ascii="黑体" w:eastAsia="黑体" w:hAnsi="黑体" w:hint="eastAsia"/>
                          <w:sz w:val="30"/>
                          <w:szCs w:val="30"/>
                        </w:rPr>
                        <w:t xml:space="preserve"> </w:t>
                      </w:r>
                      <w:r w:rsidRPr="00A40817">
                        <w:rPr>
                          <w:rFonts w:ascii="黑体" w:eastAsia="黑体" w:hAnsi="黑体"/>
                          <w:sz w:val="30"/>
                          <w:szCs w:val="30"/>
                        </w:rPr>
                        <w:t>布</w:t>
                      </w:r>
                    </w:p>
                    <w:p w14:paraId="405A0CCC" w14:textId="77777777" w:rsidR="00A40817" w:rsidRPr="00A40817" w:rsidRDefault="00A40817" w:rsidP="004C0D04">
                      <w:pPr>
                        <w:pStyle w:val="af4"/>
                        <w:ind w:firstLine="640"/>
                        <w:rPr>
                          <w:rFonts w:ascii="黑体" w:eastAsia="黑体" w:hAnsi="黑体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7346D7EB" wp14:editId="7FD63499">
                <wp:simplePos x="0" y="0"/>
                <wp:positionH relativeFrom="margin">
                  <wp:posOffset>-502920</wp:posOffset>
                </wp:positionH>
                <wp:positionV relativeFrom="margin">
                  <wp:posOffset>8061960</wp:posOffset>
                </wp:positionV>
                <wp:extent cx="2019300" cy="288290"/>
                <wp:effectExtent l="0" t="0" r="0" b="1651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FE573E" w14:textId="77777777" w:rsidR="00A40817" w:rsidRDefault="00A40817" w:rsidP="00A40817">
                            <w:pPr>
                              <w:ind w:firstLine="560"/>
                              <w:rPr>
                                <w:rFonts w:ascii="黑体" w:eastAsia="黑体"/>
                                <w:kern w:val="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kern w:val="0"/>
                                <w:sz w:val="28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ascii="黑体" w:eastAsia="黑体"/>
                                <w:kern w:val="0"/>
                                <w:sz w:val="2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黑体" w:eastAsia="黑体" w:hint="eastAsia"/>
                                <w:kern w:val="0"/>
                                <w:sz w:val="28"/>
                                <w:szCs w:val="20"/>
                              </w:rPr>
                              <w:t>X-XX-XX 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6D7EB" id="文本框 11" o:spid="_x0000_s1031" type="#_x0000_t202" style="position:absolute;margin-left:-39.6pt;margin-top:634.8pt;width:159pt;height:22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" filled="f" stroked="f">
                <v:textbox inset="0,0,0,0">
                  <w:txbxContent>
                    <w:p w14:paraId="5FFE573E" w14:textId="77777777" w:rsidR="00A40817" w:rsidRDefault="00A40817" w:rsidP="00A40817">
                      <w:pPr>
                        <w:ind w:firstLine="560"/>
                        <w:rPr>
                          <w:rFonts w:ascii="黑体" w:eastAsia="黑体"/>
                          <w:kern w:val="0"/>
                          <w:sz w:val="28"/>
                          <w:szCs w:val="20"/>
                        </w:rPr>
                      </w:pPr>
                      <w:r>
                        <w:rPr>
                          <w:rFonts w:ascii="黑体" w:eastAsia="黑体" w:hint="eastAsia"/>
                          <w:kern w:val="0"/>
                          <w:sz w:val="28"/>
                          <w:szCs w:val="20"/>
                        </w:rPr>
                        <w:t>20</w:t>
                      </w:r>
                      <w:r>
                        <w:rPr>
                          <w:rFonts w:ascii="黑体" w:eastAsia="黑体"/>
                          <w:kern w:val="0"/>
                          <w:sz w:val="28"/>
                          <w:szCs w:val="20"/>
                        </w:rPr>
                        <w:t>2</w:t>
                      </w:r>
                      <w:r>
                        <w:rPr>
                          <w:rFonts w:ascii="黑体" w:eastAsia="黑体" w:hint="eastAsia"/>
                          <w:kern w:val="0"/>
                          <w:sz w:val="28"/>
                          <w:szCs w:val="20"/>
                        </w:rPr>
                        <w:t>X-XX-XX 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ACD6E1" wp14:editId="1CBC54FA">
                <wp:simplePos x="0" y="0"/>
                <wp:positionH relativeFrom="page">
                  <wp:posOffset>900430</wp:posOffset>
                </wp:positionH>
                <wp:positionV relativeFrom="page">
                  <wp:posOffset>9251950</wp:posOffset>
                </wp:positionV>
                <wp:extent cx="6120130" cy="635"/>
                <wp:effectExtent l="5080" t="12700" r="8890" b="5715"/>
                <wp:wrapNone/>
                <wp:docPr id="10" name="直接箭头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BB014E8" id="直接箭头连接符 10" o:spid="_x0000_s1026" type="#_x0000_t32" style="position:absolute;left:0;text-align:left;margin-left:70.9pt;margin-top:728.5pt;width:481.9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">
                <w10:wrap anchorx="page" anchory="page"/>
              </v:shape>
            </w:pict>
          </mc:Fallback>
        </mc:AlternateContent>
      </w:r>
      <w:r w:rsidR="009A52A6" w:rsidRPr="00432F6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0014A921" wp14:editId="33A91435">
                <wp:simplePos x="0" y="0"/>
                <wp:positionH relativeFrom="page">
                  <wp:posOffset>570230</wp:posOffset>
                </wp:positionH>
                <wp:positionV relativeFrom="page">
                  <wp:posOffset>1670685</wp:posOffset>
                </wp:positionV>
                <wp:extent cx="6120130" cy="360045"/>
                <wp:effectExtent l="0" t="0" r="0" b="1905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D81CC" w14:textId="77777777" w:rsidR="009A52A6" w:rsidRPr="004439C2" w:rsidRDefault="009A52A6" w:rsidP="009A52A6">
                            <w:pPr>
                              <w:pStyle w:val="af2"/>
                              <w:ind w:firstLine="880"/>
                              <w:rPr>
                                <w:rFonts w:ascii="黑体" w:eastAsia="黑体" w:hAnsi="黑体"/>
                                <w:w w:val="100"/>
                                <w:sz w:val="44"/>
                                <w:szCs w:val="44"/>
                              </w:rPr>
                            </w:pPr>
                            <w:r w:rsidRPr="004439C2">
                              <w:rPr>
                                <w:rFonts w:ascii="黑体" w:eastAsia="黑体" w:hAnsi="黑体" w:hint="eastAsia"/>
                                <w:w w:val="100"/>
                                <w:sz w:val="44"/>
                                <w:szCs w:val="44"/>
                              </w:rPr>
                              <w:t>湖南省地方标准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4A921" id="文本框 6" o:spid="_x0000_s1032" type="#_x0000_t202" style="position:absolute;margin-left:44.9pt;margin-top:131.55pt;width:481.9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" stroked="f">
                <v:textbox inset="0,0,0,0">
                  <w:txbxContent>
                    <w:p w14:paraId="4C6D81CC" w14:textId="77777777" w:rsidR="009A52A6" w:rsidRPr="004439C2" w:rsidRDefault="009A52A6" w:rsidP="009A52A6">
                      <w:pPr>
                        <w:pStyle w:val="af2"/>
                        <w:ind w:firstLine="880"/>
                        <w:rPr>
                          <w:rFonts w:ascii="黑体" w:eastAsia="黑体" w:hAnsi="黑体"/>
                          <w:w w:val="100"/>
                          <w:sz w:val="44"/>
                          <w:szCs w:val="44"/>
                        </w:rPr>
                      </w:pPr>
                      <w:r w:rsidRPr="004439C2">
                        <w:rPr>
                          <w:rFonts w:ascii="黑体" w:eastAsia="黑体" w:hAnsi="黑体" w:hint="eastAsia"/>
                          <w:w w:val="100"/>
                          <w:sz w:val="44"/>
                          <w:szCs w:val="44"/>
                        </w:rPr>
                        <w:t>湖南省地方标准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1D0B75" w:rsidRPr="00432F64">
        <w:rPr>
          <w:color w:val="000000" w:themeColor="text1"/>
        </w:rPr>
        <w:br w:type="page"/>
      </w:r>
    </w:p>
    <w:p w14:paraId="52F9315D" w14:textId="77777777" w:rsidR="009F3363" w:rsidRPr="00432F64" w:rsidRDefault="009F3363" w:rsidP="00A40817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3CE7ADB4" w14:textId="21658A1E" w:rsidR="00A40817" w:rsidRPr="005C3C8D" w:rsidRDefault="00A40817" w:rsidP="00A40817">
      <w:pPr>
        <w:ind w:firstLine="640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bookmarkStart w:id="1" w:name="_Toc119853783"/>
      <w:r w:rsidRPr="005C3C8D">
        <w:rPr>
          <w:rFonts w:ascii="黑体" w:eastAsia="黑体" w:hAnsi="黑体" w:hint="eastAsia"/>
          <w:color w:val="000000" w:themeColor="text1"/>
          <w:sz w:val="32"/>
          <w:szCs w:val="32"/>
        </w:rPr>
        <w:t>目</w:t>
      </w:r>
      <w:r w:rsidRPr="005C3C8D">
        <w:rPr>
          <w:rFonts w:ascii="黑体" w:eastAsia="黑体" w:hAnsi="黑体"/>
          <w:color w:val="000000" w:themeColor="text1"/>
          <w:sz w:val="32"/>
          <w:szCs w:val="32"/>
        </w:rPr>
        <w:t xml:space="preserve">  </w:t>
      </w:r>
      <w:r w:rsidRPr="005C3C8D">
        <w:rPr>
          <w:rFonts w:ascii="黑体" w:eastAsia="黑体" w:hAnsi="黑体" w:hint="eastAsia"/>
          <w:color w:val="000000" w:themeColor="text1"/>
          <w:sz w:val="32"/>
          <w:szCs w:val="32"/>
        </w:rPr>
        <w:t>次</w:t>
      </w:r>
      <w:bookmarkEnd w:id="1"/>
    </w:p>
    <w:p w14:paraId="5F19F155" w14:textId="322DA21D" w:rsidR="005C3C8D" w:rsidRDefault="005C3C8D" w:rsidP="00C637B0">
      <w:pPr>
        <w:pStyle w:val="TOC2"/>
        <w:tabs>
          <w:tab w:val="right" w:leader="dot" w:pos="8302"/>
        </w:tabs>
        <w:ind w:left="0"/>
        <w:rPr>
          <w:rFonts w:ascii="黑体" w:eastAsia="黑体" w:hAnsi="黑体"/>
          <w:color w:val="000000" w:themeColor="text1"/>
          <w:szCs w:val="21"/>
        </w:rPr>
      </w:pPr>
      <w:r w:rsidRPr="005C3C8D">
        <w:rPr>
          <w:rFonts w:ascii="黑体" w:eastAsia="黑体" w:hAnsi="黑体" w:hint="eastAsia"/>
          <w:color w:val="000000" w:themeColor="text1"/>
          <w:szCs w:val="21"/>
        </w:rPr>
        <w:t>目</w:t>
      </w:r>
      <w:r w:rsidRPr="005C3C8D">
        <w:rPr>
          <w:rFonts w:ascii="黑体" w:eastAsia="黑体" w:hAnsi="黑体"/>
          <w:color w:val="000000" w:themeColor="text1"/>
          <w:szCs w:val="21"/>
        </w:rPr>
        <w:t>  </w:t>
      </w:r>
      <w:r w:rsidRPr="005C3C8D">
        <w:rPr>
          <w:rFonts w:ascii="黑体" w:eastAsia="黑体" w:hAnsi="黑体" w:hint="eastAsia"/>
          <w:color w:val="000000" w:themeColor="text1"/>
          <w:szCs w:val="21"/>
        </w:rPr>
        <w:t>次</w:t>
      </w:r>
      <w:r w:rsidRPr="005C3C8D">
        <w:rPr>
          <w:rFonts w:ascii="黑体" w:eastAsia="黑体" w:hAnsi="黑体"/>
          <w:color w:val="000000" w:themeColor="text1"/>
          <w:szCs w:val="21"/>
        </w:rPr>
        <w:tab/>
        <w:t>I</w:t>
      </w:r>
    </w:p>
    <w:p w14:paraId="1EFFA1F8" w14:textId="0A281E9F" w:rsidR="00C637B0" w:rsidRPr="005C3C8D" w:rsidRDefault="00A40817" w:rsidP="00C637B0">
      <w:pPr>
        <w:pStyle w:val="TOC2"/>
        <w:tabs>
          <w:tab w:val="right" w:leader="dot" w:pos="8302"/>
        </w:tabs>
        <w:ind w:left="0"/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r w:rsidRPr="005C3C8D">
        <w:rPr>
          <w:rFonts w:ascii="黑体" w:eastAsia="黑体" w:hAnsi="黑体"/>
          <w:color w:val="000000" w:themeColor="text1"/>
          <w:szCs w:val="21"/>
        </w:rPr>
        <w:fldChar w:fldCharType="begin"/>
      </w:r>
      <w:r w:rsidRPr="005C3C8D">
        <w:rPr>
          <w:rFonts w:ascii="黑体" w:eastAsia="黑体" w:hAnsi="黑体"/>
          <w:color w:val="000000" w:themeColor="text1"/>
          <w:szCs w:val="21"/>
        </w:rPr>
        <w:instrText xml:space="preserve"> TOC \o "1-3" \h \z \u </w:instrText>
      </w:r>
      <w:r w:rsidRPr="005C3C8D">
        <w:rPr>
          <w:rFonts w:ascii="黑体" w:eastAsia="黑体" w:hAnsi="黑体"/>
          <w:color w:val="000000" w:themeColor="text1"/>
          <w:szCs w:val="21"/>
        </w:rPr>
        <w:fldChar w:fldCharType="separate"/>
      </w:r>
      <w:hyperlink w:anchor="_Toc119857649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前  言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_Toc119857649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II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4FF556D3" w14:textId="754892A3" w:rsidR="00C637B0" w:rsidRPr="005C3C8D" w:rsidRDefault="00F402E2" w:rsidP="00C637B0">
      <w:pPr>
        <w:pStyle w:val="TOC2"/>
        <w:tabs>
          <w:tab w:val="right" w:leader="dot" w:pos="8302"/>
        </w:tabs>
        <w:ind w:left="0"/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0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基于基因组品种构成的地方猪品种纯度鉴定技术规程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_Toc119857650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1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1210AB2E" w14:textId="097C114B" w:rsidR="00C637B0" w:rsidRPr="005C3C8D" w:rsidRDefault="00F402E2" w:rsidP="005C3C8D">
      <w:pPr>
        <w:pStyle w:val="TOC3"/>
        <w:tabs>
          <w:tab w:val="clear" w:pos="404"/>
          <w:tab w:val="left" w:pos="188"/>
        </w:tabs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1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1</w:t>
        </w:r>
        <w:r w:rsidR="00C637B0" w:rsidRPr="005C3C8D">
          <w:rPr>
            <w:rFonts w:ascii="黑体" w:eastAsia="黑体" w:hAnsi="黑体" w:cstheme="minorBidi"/>
            <w:noProof/>
            <w:color w:val="000000" w:themeColor="text1"/>
            <w:kern w:val="2"/>
            <w:sz w:val="21"/>
          </w:rPr>
          <w:tab/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范围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_Toc119857651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1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2483C4FA" w14:textId="73E69E9E" w:rsidR="00C637B0" w:rsidRPr="005C3C8D" w:rsidRDefault="00F402E2" w:rsidP="005C3C8D">
      <w:pPr>
        <w:pStyle w:val="TOC3"/>
        <w:tabs>
          <w:tab w:val="clear" w:pos="404"/>
          <w:tab w:val="left" w:pos="188"/>
        </w:tabs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2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2</w:t>
        </w:r>
        <w:r w:rsidR="00C637B0" w:rsidRPr="005C3C8D">
          <w:rPr>
            <w:rFonts w:ascii="黑体" w:eastAsia="黑体" w:hAnsi="黑体" w:cstheme="minorBidi"/>
            <w:noProof/>
            <w:color w:val="000000" w:themeColor="text1"/>
            <w:kern w:val="2"/>
            <w:sz w:val="21"/>
          </w:rPr>
          <w:tab/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规范性引用文件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_Toc119857652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1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6E286650" w14:textId="6A8385C1" w:rsidR="00C637B0" w:rsidRPr="005C3C8D" w:rsidRDefault="00F402E2" w:rsidP="005C3C8D">
      <w:pPr>
        <w:pStyle w:val="TOC3"/>
        <w:tabs>
          <w:tab w:val="clear" w:pos="404"/>
          <w:tab w:val="left" w:pos="188"/>
        </w:tabs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3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3</w:t>
        </w:r>
        <w:r w:rsidR="00C637B0" w:rsidRPr="005C3C8D">
          <w:rPr>
            <w:rFonts w:ascii="黑体" w:eastAsia="黑体" w:hAnsi="黑体" w:cstheme="minorBidi"/>
            <w:noProof/>
            <w:color w:val="000000" w:themeColor="text1"/>
            <w:kern w:val="2"/>
            <w:sz w:val="21"/>
          </w:rPr>
          <w:tab/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术语和定义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_Toc119857653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1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1EE9ED72" w14:textId="33A27FB3" w:rsidR="00C637B0" w:rsidRPr="005C3C8D" w:rsidRDefault="00F402E2" w:rsidP="005C3C8D">
      <w:pPr>
        <w:pStyle w:val="TOC3"/>
        <w:tabs>
          <w:tab w:val="clear" w:pos="404"/>
          <w:tab w:val="left" w:pos="188"/>
        </w:tabs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4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4</w:t>
        </w:r>
        <w:r w:rsidR="00C637B0" w:rsidRPr="005C3C8D">
          <w:rPr>
            <w:rFonts w:ascii="黑体" w:eastAsia="黑体" w:hAnsi="黑体" w:cstheme="minorBidi"/>
            <w:noProof/>
            <w:color w:val="000000" w:themeColor="text1"/>
            <w:kern w:val="2"/>
            <w:sz w:val="21"/>
          </w:rPr>
          <w:tab/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基因型</w:t>
        </w:r>
        <w:r w:rsidR="002B5682" w:rsidRPr="005C3C8D">
          <w:rPr>
            <w:rStyle w:val="af6"/>
            <w:rFonts w:ascii="黑体" w:eastAsia="黑体" w:hAnsi="黑体" w:hint="eastAsia"/>
            <w:noProof/>
            <w:color w:val="000000" w:themeColor="text1"/>
          </w:rPr>
          <w:t>检测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_Toc119857654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2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0F46F4ED" w14:textId="6D362170" w:rsidR="00C637B0" w:rsidRPr="005C3C8D" w:rsidRDefault="00F402E2" w:rsidP="005C3C8D">
      <w:pPr>
        <w:pStyle w:val="TOC3"/>
        <w:tabs>
          <w:tab w:val="clear" w:pos="404"/>
          <w:tab w:val="left" w:pos="188"/>
        </w:tabs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5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5</w:t>
        </w:r>
        <w:r w:rsidR="00C637B0" w:rsidRPr="005C3C8D">
          <w:rPr>
            <w:rFonts w:ascii="黑体" w:eastAsia="黑体" w:hAnsi="黑体" w:cstheme="minorBidi"/>
            <w:noProof/>
            <w:color w:val="000000" w:themeColor="text1"/>
            <w:kern w:val="2"/>
            <w:sz w:val="21"/>
          </w:rPr>
          <w:tab/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参考群建立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_Toc119857655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2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302ED8A7" w14:textId="3E6888DB" w:rsidR="00C637B0" w:rsidRPr="005C3C8D" w:rsidRDefault="00F402E2" w:rsidP="005C3C8D">
      <w:pPr>
        <w:pStyle w:val="TOC3"/>
        <w:tabs>
          <w:tab w:val="clear" w:pos="404"/>
          <w:tab w:val="left" w:pos="188"/>
        </w:tabs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6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6</w:t>
        </w:r>
        <w:r w:rsidR="00C637B0" w:rsidRPr="005C3C8D">
          <w:rPr>
            <w:rFonts w:ascii="黑体" w:eastAsia="黑体" w:hAnsi="黑体" w:cstheme="minorBidi"/>
            <w:noProof/>
            <w:color w:val="000000" w:themeColor="text1"/>
            <w:kern w:val="2"/>
            <w:sz w:val="21"/>
          </w:rPr>
          <w:tab/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SNP</w:t>
        </w:r>
        <w:r w:rsidR="00A6747A" w:rsidRPr="005C3C8D">
          <w:rPr>
            <w:rStyle w:val="af6"/>
            <w:rFonts w:ascii="黑体" w:eastAsia="黑体" w:hAnsi="黑体" w:hint="eastAsia"/>
            <w:noProof/>
            <w:color w:val="000000" w:themeColor="text1"/>
          </w:rPr>
          <w:t>面板</w:t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构建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_Toc119857656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3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103A4D1F" w14:textId="18C17A1C" w:rsidR="00C637B0" w:rsidRPr="005C3C8D" w:rsidRDefault="00F402E2" w:rsidP="005C3C8D">
      <w:pPr>
        <w:pStyle w:val="TOC3"/>
        <w:tabs>
          <w:tab w:val="clear" w:pos="404"/>
          <w:tab w:val="left" w:pos="188"/>
        </w:tabs>
        <w:rPr>
          <w:rFonts w:ascii="黑体" w:eastAsia="黑体" w:hAnsi="黑体" w:cstheme="minorBidi"/>
          <w:noProof/>
          <w:color w:val="000000" w:themeColor="text1"/>
          <w:kern w:val="2"/>
          <w:sz w:val="21"/>
        </w:rPr>
      </w:pPr>
      <w:hyperlink w:anchor="_Toc119857657" w:history="1"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7</w:t>
        </w:r>
        <w:r w:rsidR="00C637B0" w:rsidRPr="005C3C8D">
          <w:rPr>
            <w:rFonts w:ascii="黑体" w:eastAsia="黑体" w:hAnsi="黑体" w:cstheme="minorBidi"/>
            <w:noProof/>
            <w:color w:val="000000" w:themeColor="text1"/>
            <w:kern w:val="2"/>
            <w:sz w:val="21"/>
          </w:rPr>
          <w:tab/>
        </w:r>
        <w:r w:rsidR="00C637B0" w:rsidRPr="005C3C8D">
          <w:rPr>
            <w:rStyle w:val="af6"/>
            <w:rFonts w:ascii="黑体" w:eastAsia="黑体" w:hAnsi="黑体"/>
            <w:noProof/>
            <w:color w:val="000000" w:themeColor="text1"/>
          </w:rPr>
          <w:t>个体基因组品种构成估计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tab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begin"/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instrText xml:space="preserve"> PAGEREF _Toc119857657 \h </w:instrTex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separate"/>
        </w:r>
        <w:r w:rsidR="00CE59A1">
          <w:rPr>
            <w:rFonts w:ascii="黑体" w:eastAsia="黑体" w:hAnsi="黑体"/>
            <w:noProof/>
            <w:webHidden/>
            <w:color w:val="000000" w:themeColor="text1"/>
          </w:rPr>
          <w:t>3</w:t>
        </w:r>
        <w:r w:rsidR="00C637B0" w:rsidRPr="005C3C8D">
          <w:rPr>
            <w:rFonts w:ascii="黑体" w:eastAsia="黑体" w:hAnsi="黑体"/>
            <w:noProof/>
            <w:webHidden/>
            <w:color w:val="000000" w:themeColor="text1"/>
          </w:rPr>
          <w:fldChar w:fldCharType="end"/>
        </w:r>
      </w:hyperlink>
    </w:p>
    <w:p w14:paraId="27AD588F" w14:textId="77777777" w:rsidR="00A40817" w:rsidRPr="00432F64" w:rsidRDefault="00A40817" w:rsidP="00A40817">
      <w:pPr>
        <w:ind w:firstLine="420"/>
        <w:rPr>
          <w:rFonts w:ascii="宋体"/>
          <w:color w:val="000000" w:themeColor="text1"/>
          <w:szCs w:val="21"/>
        </w:rPr>
      </w:pPr>
      <w:r w:rsidRPr="005C3C8D">
        <w:rPr>
          <w:rFonts w:ascii="黑体" w:eastAsia="黑体" w:hAnsi="黑体"/>
          <w:color w:val="000000" w:themeColor="text1"/>
          <w:szCs w:val="21"/>
        </w:rPr>
        <w:fldChar w:fldCharType="end"/>
      </w:r>
    </w:p>
    <w:p w14:paraId="402B2590" w14:textId="77777777" w:rsidR="00A40817" w:rsidRPr="00432F64" w:rsidRDefault="00A40817">
      <w:pPr>
        <w:widowControl/>
        <w:spacing w:line="240" w:lineRule="auto"/>
        <w:ind w:firstLineChars="0" w:firstLine="0"/>
        <w:jc w:val="left"/>
        <w:rPr>
          <w:rFonts w:ascii="宋体"/>
          <w:color w:val="000000" w:themeColor="text1"/>
          <w:szCs w:val="21"/>
        </w:rPr>
      </w:pPr>
      <w:r w:rsidRPr="00432F64">
        <w:rPr>
          <w:rFonts w:ascii="宋体"/>
          <w:color w:val="000000" w:themeColor="text1"/>
          <w:szCs w:val="21"/>
        </w:rPr>
        <w:br w:type="page"/>
      </w:r>
    </w:p>
    <w:p w14:paraId="524CE751" w14:textId="77777777" w:rsidR="009F3363" w:rsidRPr="00432F64" w:rsidRDefault="009F3363" w:rsidP="00A40817">
      <w:pPr>
        <w:ind w:firstLine="640"/>
        <w:rPr>
          <w:rFonts w:eastAsia="黑体" w:cs="Times New Roman"/>
          <w:color w:val="000000" w:themeColor="text1"/>
          <w:sz w:val="32"/>
          <w:szCs w:val="20"/>
        </w:rPr>
      </w:pPr>
    </w:p>
    <w:p w14:paraId="6B52FEBE" w14:textId="77777777" w:rsidR="001D0B75" w:rsidRPr="00432F64" w:rsidRDefault="001D0B75" w:rsidP="001D0B75">
      <w:pPr>
        <w:pStyle w:val="2"/>
        <w:ind w:firstLine="640"/>
        <w:rPr>
          <w:color w:val="000000" w:themeColor="text1"/>
        </w:rPr>
      </w:pPr>
      <w:bookmarkStart w:id="2" w:name="_Toc119857649"/>
      <w:r w:rsidRPr="00432F64">
        <w:rPr>
          <w:rFonts w:hint="eastAsia"/>
          <w:color w:val="000000" w:themeColor="text1"/>
        </w:rPr>
        <w:t>前</w:t>
      </w:r>
      <w:r w:rsidRPr="00432F64">
        <w:rPr>
          <w:rFonts w:hint="eastAsia"/>
          <w:color w:val="000000" w:themeColor="text1"/>
        </w:rPr>
        <w:t xml:space="preserve"> </w:t>
      </w:r>
      <w:r w:rsidRPr="00432F64">
        <w:rPr>
          <w:color w:val="000000" w:themeColor="text1"/>
        </w:rPr>
        <w:t xml:space="preserve">   </w:t>
      </w:r>
      <w:r w:rsidRPr="00432F64">
        <w:rPr>
          <w:rFonts w:hint="eastAsia"/>
          <w:color w:val="000000" w:themeColor="text1"/>
        </w:rPr>
        <w:t>言</w:t>
      </w:r>
      <w:bookmarkEnd w:id="2"/>
    </w:p>
    <w:p w14:paraId="6A03A393" w14:textId="29392E7B" w:rsidR="001D0B75" w:rsidRPr="00432F64" w:rsidRDefault="001D0B75" w:rsidP="001D0B75">
      <w:pPr>
        <w:spacing w:line="400" w:lineRule="exact"/>
        <w:ind w:firstLineChars="0" w:firstLine="0"/>
        <w:jc w:val="left"/>
        <w:rPr>
          <w:color w:val="000000" w:themeColor="text1"/>
          <w:kern w:val="0"/>
          <w:szCs w:val="21"/>
        </w:rPr>
      </w:pPr>
      <w:r w:rsidRPr="00432F64">
        <w:rPr>
          <w:color w:val="000000" w:themeColor="text1"/>
          <w:kern w:val="0"/>
          <w:szCs w:val="21"/>
        </w:rPr>
        <w:t>本标准按照</w:t>
      </w:r>
      <w:r w:rsidRPr="00432F64">
        <w:rPr>
          <w:color w:val="000000" w:themeColor="text1"/>
          <w:kern w:val="0"/>
          <w:szCs w:val="21"/>
        </w:rPr>
        <w:t>GB/T 1.1</w:t>
      </w:r>
      <w:r w:rsidR="00AB1E90">
        <w:rPr>
          <w:rFonts w:hint="eastAsia"/>
          <w:color w:val="000000" w:themeColor="text1"/>
          <w:kern w:val="0"/>
          <w:szCs w:val="21"/>
        </w:rPr>
        <w:t>-</w:t>
      </w:r>
      <w:r w:rsidRPr="00432F64">
        <w:rPr>
          <w:color w:val="000000" w:themeColor="text1"/>
          <w:kern w:val="0"/>
          <w:szCs w:val="21"/>
        </w:rPr>
        <w:t>2009</w:t>
      </w:r>
      <w:r w:rsidRPr="00432F64">
        <w:rPr>
          <w:color w:val="000000" w:themeColor="text1"/>
          <w:kern w:val="0"/>
          <w:szCs w:val="21"/>
        </w:rPr>
        <w:t>给出的规则起草。</w:t>
      </w:r>
    </w:p>
    <w:p w14:paraId="28A7359D" w14:textId="149C5375" w:rsidR="001D0B75" w:rsidRPr="00432F64" w:rsidRDefault="001D0B75" w:rsidP="001D0B75">
      <w:pPr>
        <w:spacing w:line="400" w:lineRule="exact"/>
        <w:ind w:firstLineChars="0" w:firstLine="0"/>
        <w:jc w:val="left"/>
        <w:rPr>
          <w:color w:val="000000" w:themeColor="text1"/>
          <w:kern w:val="0"/>
          <w:szCs w:val="21"/>
        </w:rPr>
      </w:pPr>
      <w:r w:rsidRPr="00432F64">
        <w:rPr>
          <w:color w:val="000000" w:themeColor="text1"/>
          <w:kern w:val="0"/>
          <w:szCs w:val="21"/>
        </w:rPr>
        <w:t>请注意本文本的某些内容可能涉及专利，本文件的发布机构不承担识别这些专利的责任。本标准由</w:t>
      </w:r>
      <w:r w:rsidR="009F3363" w:rsidRPr="00432F64">
        <w:rPr>
          <w:rFonts w:hint="eastAsia"/>
          <w:color w:val="000000" w:themeColor="text1"/>
          <w:kern w:val="0"/>
          <w:szCs w:val="21"/>
        </w:rPr>
        <w:t>湖南省畜牧水产局</w:t>
      </w:r>
      <w:r w:rsidRPr="00432F64">
        <w:rPr>
          <w:color w:val="000000" w:themeColor="text1"/>
          <w:kern w:val="0"/>
          <w:szCs w:val="21"/>
        </w:rPr>
        <w:t>提出</w:t>
      </w:r>
      <w:r w:rsidR="00AB1E90">
        <w:rPr>
          <w:rFonts w:hint="eastAsia"/>
          <w:color w:val="000000" w:themeColor="text1"/>
          <w:kern w:val="0"/>
          <w:szCs w:val="21"/>
        </w:rPr>
        <w:t>，由湖南省农业农村厅</w:t>
      </w:r>
      <w:r w:rsidRPr="00432F64">
        <w:rPr>
          <w:color w:val="000000" w:themeColor="text1"/>
          <w:kern w:val="0"/>
          <w:szCs w:val="21"/>
        </w:rPr>
        <w:t>归口。</w:t>
      </w:r>
    </w:p>
    <w:p w14:paraId="31C0A180" w14:textId="031FBB15" w:rsidR="001D0B75" w:rsidRPr="00432F64" w:rsidRDefault="001D0B75" w:rsidP="001D0B75">
      <w:pPr>
        <w:spacing w:line="400" w:lineRule="exact"/>
        <w:ind w:firstLineChars="0" w:firstLine="0"/>
        <w:jc w:val="left"/>
        <w:rPr>
          <w:color w:val="000000" w:themeColor="text1"/>
          <w:kern w:val="0"/>
          <w:szCs w:val="21"/>
        </w:rPr>
      </w:pPr>
      <w:r w:rsidRPr="00432F64">
        <w:rPr>
          <w:color w:val="000000" w:themeColor="text1"/>
          <w:kern w:val="0"/>
          <w:szCs w:val="21"/>
        </w:rPr>
        <w:t>本标准起草单位：</w:t>
      </w:r>
      <w:r w:rsidR="00A40817" w:rsidRPr="00432F64">
        <w:rPr>
          <w:rFonts w:hint="eastAsia"/>
          <w:color w:val="000000" w:themeColor="text1"/>
          <w:kern w:val="0"/>
          <w:szCs w:val="21"/>
        </w:rPr>
        <w:t>湖南农业大学</w:t>
      </w:r>
      <w:r w:rsidR="004C0D04" w:rsidRPr="00432F64">
        <w:rPr>
          <w:rFonts w:hint="eastAsia"/>
          <w:color w:val="000000" w:themeColor="text1"/>
          <w:kern w:val="0"/>
          <w:szCs w:val="21"/>
        </w:rPr>
        <w:t>，</w:t>
      </w:r>
      <w:r w:rsidR="004C0D04" w:rsidRPr="00432F64">
        <w:rPr>
          <w:rFonts w:hint="eastAsia"/>
          <w:color w:val="000000" w:themeColor="text1"/>
        </w:rPr>
        <w:t>湖南楚</w:t>
      </w:r>
      <w:proofErr w:type="gramStart"/>
      <w:r w:rsidR="004C0D04" w:rsidRPr="00432F64">
        <w:rPr>
          <w:rFonts w:hint="eastAsia"/>
          <w:color w:val="000000" w:themeColor="text1"/>
        </w:rPr>
        <w:t>沩</w:t>
      </w:r>
      <w:proofErr w:type="gramEnd"/>
      <w:r w:rsidR="004C0D04" w:rsidRPr="00432F64">
        <w:rPr>
          <w:rFonts w:hint="eastAsia"/>
          <w:color w:val="000000" w:themeColor="text1"/>
        </w:rPr>
        <w:t>香农牧股份有限公司</w:t>
      </w:r>
      <w:r w:rsidR="00CE77FF">
        <w:rPr>
          <w:rFonts w:hint="eastAsia"/>
          <w:color w:val="000000" w:themeColor="text1"/>
        </w:rPr>
        <w:t>，宁乡市畜牧水产事务中心</w:t>
      </w:r>
      <w:r w:rsidR="00A40817" w:rsidRPr="00432F64">
        <w:rPr>
          <w:rFonts w:hint="eastAsia"/>
          <w:color w:val="000000" w:themeColor="text1"/>
          <w:kern w:val="0"/>
          <w:szCs w:val="21"/>
        </w:rPr>
        <w:t>。</w:t>
      </w:r>
    </w:p>
    <w:p w14:paraId="460080B2" w14:textId="09EC0D96" w:rsidR="001D0B75" w:rsidRPr="00432F64" w:rsidRDefault="001D0B75" w:rsidP="001D0B75">
      <w:pPr>
        <w:spacing w:line="400" w:lineRule="exact"/>
        <w:ind w:firstLineChars="0" w:firstLine="0"/>
        <w:jc w:val="left"/>
        <w:rPr>
          <w:color w:val="000000" w:themeColor="text1"/>
        </w:rPr>
      </w:pPr>
      <w:r w:rsidRPr="00432F64">
        <w:rPr>
          <w:color w:val="000000" w:themeColor="text1"/>
          <w:kern w:val="0"/>
          <w:szCs w:val="21"/>
        </w:rPr>
        <w:t>本标准主要起草人：</w:t>
      </w:r>
      <w:r w:rsidR="00A40817" w:rsidRPr="00432F64">
        <w:rPr>
          <w:rFonts w:hint="eastAsia"/>
          <w:color w:val="000000" w:themeColor="text1"/>
          <w:kern w:val="0"/>
          <w:szCs w:val="21"/>
        </w:rPr>
        <w:t>张跃博，</w:t>
      </w:r>
      <w:r w:rsidR="00FF15DC" w:rsidRPr="00432F64">
        <w:rPr>
          <w:rFonts w:hint="eastAsia"/>
          <w:color w:val="000000" w:themeColor="text1"/>
          <w:kern w:val="0"/>
          <w:szCs w:val="21"/>
        </w:rPr>
        <w:t>何俊，</w:t>
      </w:r>
      <w:r w:rsidR="00A6747A" w:rsidRPr="00432F64">
        <w:rPr>
          <w:rFonts w:hint="eastAsia"/>
          <w:color w:val="000000" w:themeColor="text1"/>
          <w:kern w:val="0"/>
          <w:szCs w:val="21"/>
        </w:rPr>
        <w:t>杨芳，</w:t>
      </w:r>
      <w:r w:rsidR="00FF15DC" w:rsidRPr="00432F64">
        <w:rPr>
          <w:rFonts w:hint="eastAsia"/>
          <w:color w:val="000000" w:themeColor="text1"/>
          <w:kern w:val="0"/>
          <w:szCs w:val="21"/>
        </w:rPr>
        <w:t>马海明，</w:t>
      </w:r>
      <w:r w:rsidR="00CE77FF" w:rsidRPr="00432F64">
        <w:rPr>
          <w:rFonts w:hint="eastAsia"/>
          <w:color w:val="000000" w:themeColor="text1"/>
          <w:kern w:val="0"/>
          <w:szCs w:val="21"/>
        </w:rPr>
        <w:t>高宁</w:t>
      </w:r>
      <w:r w:rsidR="00CE77FF">
        <w:rPr>
          <w:rFonts w:hint="eastAsia"/>
          <w:color w:val="000000" w:themeColor="text1"/>
          <w:kern w:val="0"/>
          <w:szCs w:val="21"/>
        </w:rPr>
        <w:t>，</w:t>
      </w:r>
      <w:r w:rsidR="00545FE0" w:rsidRPr="00432F64">
        <w:rPr>
          <w:rFonts w:hint="eastAsia"/>
          <w:color w:val="000000" w:themeColor="text1"/>
          <w:kern w:val="0"/>
          <w:szCs w:val="21"/>
        </w:rPr>
        <w:t>曾青华</w:t>
      </w:r>
      <w:r w:rsidR="00CE77FF">
        <w:rPr>
          <w:rFonts w:hint="eastAsia"/>
          <w:color w:val="000000" w:themeColor="text1"/>
          <w:kern w:val="0"/>
          <w:szCs w:val="21"/>
        </w:rPr>
        <w:t>，李智，唐志强，陆鹏</w:t>
      </w:r>
      <w:r w:rsidR="00A40817" w:rsidRPr="00432F64">
        <w:rPr>
          <w:rFonts w:hint="eastAsia"/>
          <w:color w:val="000000" w:themeColor="text1"/>
          <w:kern w:val="0"/>
          <w:szCs w:val="21"/>
        </w:rPr>
        <w:t>。</w:t>
      </w:r>
    </w:p>
    <w:p w14:paraId="1C55F44C" w14:textId="77777777" w:rsidR="00335E9D" w:rsidRPr="00432F64" w:rsidRDefault="00335E9D" w:rsidP="001D0B75">
      <w:pPr>
        <w:ind w:firstLine="420"/>
        <w:rPr>
          <w:color w:val="000000" w:themeColor="text1"/>
        </w:rPr>
      </w:pPr>
    </w:p>
    <w:p w14:paraId="2889D3F7" w14:textId="77777777" w:rsidR="002B3209" w:rsidRPr="00432F64" w:rsidRDefault="00335E9D">
      <w:pPr>
        <w:widowControl/>
        <w:spacing w:line="240" w:lineRule="auto"/>
        <w:ind w:firstLineChars="0" w:firstLine="0"/>
        <w:jc w:val="left"/>
        <w:rPr>
          <w:color w:val="000000" w:themeColor="text1"/>
        </w:rPr>
        <w:sectPr w:rsidR="002B3209" w:rsidRPr="00432F64" w:rsidSect="002B3209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40" w:right="1797" w:bottom="1440" w:left="1797" w:header="851" w:footer="992" w:gutter="0"/>
          <w:pgNumType w:fmt="upperRoman" w:start="1"/>
          <w:cols w:space="425"/>
          <w:titlePg/>
          <w:docGrid w:linePitch="312"/>
        </w:sectPr>
      </w:pPr>
      <w:r w:rsidRPr="00432F64">
        <w:rPr>
          <w:color w:val="000000" w:themeColor="text1"/>
        </w:rPr>
        <w:br w:type="page"/>
      </w:r>
    </w:p>
    <w:p w14:paraId="4A9561BA" w14:textId="77777777" w:rsidR="00335E9D" w:rsidRPr="00432F64" w:rsidRDefault="00335E9D">
      <w:pPr>
        <w:widowControl/>
        <w:spacing w:line="240" w:lineRule="auto"/>
        <w:ind w:firstLineChars="0" w:firstLine="0"/>
        <w:jc w:val="left"/>
        <w:rPr>
          <w:color w:val="000000" w:themeColor="text1"/>
        </w:rPr>
      </w:pPr>
    </w:p>
    <w:p w14:paraId="5FD302D9" w14:textId="77777777" w:rsidR="00112FFF" w:rsidRPr="00432F64" w:rsidRDefault="00112FFF" w:rsidP="00112FFF">
      <w:pPr>
        <w:pStyle w:val="2"/>
        <w:ind w:firstLine="640"/>
        <w:rPr>
          <w:color w:val="000000" w:themeColor="text1"/>
        </w:rPr>
      </w:pPr>
      <w:bookmarkStart w:id="3" w:name="_Toc119857650"/>
      <w:r w:rsidRPr="00432F64">
        <w:rPr>
          <w:rFonts w:hint="eastAsia"/>
          <w:color w:val="000000" w:themeColor="text1"/>
        </w:rPr>
        <w:t>基于基因组品种构成的地方猪品种纯度鉴定技术规程</w:t>
      </w:r>
      <w:bookmarkEnd w:id="3"/>
    </w:p>
    <w:p w14:paraId="3D211659" w14:textId="77777777" w:rsidR="00335E9D" w:rsidRPr="00432F64" w:rsidRDefault="00335E9D" w:rsidP="00A40817">
      <w:pPr>
        <w:pStyle w:val="3"/>
        <w:rPr>
          <w:color w:val="000000" w:themeColor="text1"/>
        </w:rPr>
      </w:pPr>
      <w:bookmarkStart w:id="4" w:name="_Toc119857651"/>
      <w:r w:rsidRPr="00432F64">
        <w:rPr>
          <w:rFonts w:hint="eastAsia"/>
          <w:color w:val="000000" w:themeColor="text1"/>
        </w:rPr>
        <w:t>范围</w:t>
      </w:r>
      <w:bookmarkEnd w:id="4"/>
    </w:p>
    <w:p w14:paraId="3963342B" w14:textId="62137FAF" w:rsidR="00335E9D" w:rsidRPr="00432F64" w:rsidRDefault="00BE12D7" w:rsidP="00335E9D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本标准规定了基于全基因组信息鉴定</w:t>
      </w:r>
      <w:r w:rsidR="007C0AA8">
        <w:rPr>
          <w:rFonts w:hint="eastAsia"/>
          <w:color w:val="000000" w:themeColor="text1"/>
        </w:rPr>
        <w:t>湖南</w:t>
      </w:r>
      <w:r w:rsidRPr="00432F64">
        <w:rPr>
          <w:rFonts w:hint="eastAsia"/>
          <w:color w:val="000000" w:themeColor="text1"/>
        </w:rPr>
        <w:t>地方猪品种纯度的检测流程和基本要求。</w:t>
      </w:r>
    </w:p>
    <w:p w14:paraId="2DD51550" w14:textId="7DEFA49D" w:rsidR="00335E9D" w:rsidRPr="00432F64" w:rsidRDefault="00335E9D" w:rsidP="00335E9D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本标准适用于</w:t>
      </w:r>
      <w:r w:rsidR="00836878">
        <w:rPr>
          <w:rFonts w:hint="eastAsia"/>
          <w:color w:val="000000" w:themeColor="text1"/>
        </w:rPr>
        <w:t>湖南</w:t>
      </w:r>
      <w:r w:rsidR="00174DDB" w:rsidRPr="00432F64">
        <w:rPr>
          <w:rFonts w:hint="eastAsia"/>
          <w:color w:val="000000" w:themeColor="text1"/>
        </w:rPr>
        <w:t>地方猪</w:t>
      </w:r>
      <w:r w:rsidR="005C2072" w:rsidRPr="00432F64">
        <w:rPr>
          <w:rFonts w:hint="eastAsia"/>
          <w:color w:val="000000" w:themeColor="text1"/>
        </w:rPr>
        <w:t>基因组品种构成</w:t>
      </w:r>
      <w:r w:rsidRPr="00432F64">
        <w:rPr>
          <w:rFonts w:hint="eastAsia"/>
          <w:color w:val="000000" w:themeColor="text1"/>
        </w:rPr>
        <w:t>鉴定，也可为其</w:t>
      </w:r>
      <w:r w:rsidR="00FF15DC" w:rsidRPr="00432F64">
        <w:rPr>
          <w:rFonts w:hint="eastAsia"/>
          <w:color w:val="000000" w:themeColor="text1"/>
        </w:rPr>
        <w:t>他</w:t>
      </w:r>
      <w:r w:rsidRPr="00432F64">
        <w:rPr>
          <w:rFonts w:hint="eastAsia"/>
          <w:color w:val="000000" w:themeColor="text1"/>
        </w:rPr>
        <w:t>动物</w:t>
      </w:r>
      <w:r w:rsidR="005C2072" w:rsidRPr="00432F64">
        <w:rPr>
          <w:rFonts w:hint="eastAsia"/>
          <w:color w:val="000000" w:themeColor="text1"/>
        </w:rPr>
        <w:t>基因组品种构成</w:t>
      </w:r>
      <w:r w:rsidRPr="00432F64">
        <w:rPr>
          <w:rFonts w:hint="eastAsia"/>
          <w:color w:val="000000" w:themeColor="text1"/>
        </w:rPr>
        <w:t>鉴定参考使用。</w:t>
      </w:r>
    </w:p>
    <w:p w14:paraId="629F60AC" w14:textId="77777777" w:rsidR="00335E9D" w:rsidRPr="00432F64" w:rsidRDefault="00335E9D" w:rsidP="00A40817">
      <w:pPr>
        <w:pStyle w:val="3"/>
        <w:rPr>
          <w:color w:val="000000" w:themeColor="text1"/>
        </w:rPr>
      </w:pPr>
      <w:bookmarkStart w:id="5" w:name="_Toc119857652"/>
      <w:r w:rsidRPr="00432F64">
        <w:rPr>
          <w:rFonts w:hint="eastAsia"/>
          <w:color w:val="000000" w:themeColor="text1"/>
        </w:rPr>
        <w:t>规范性引用文件</w:t>
      </w:r>
      <w:bookmarkEnd w:id="5"/>
    </w:p>
    <w:p w14:paraId="174C92AF" w14:textId="77777777" w:rsidR="005C2072" w:rsidRPr="00432F64" w:rsidRDefault="005C2072" w:rsidP="005C2072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6FA40223" w14:textId="77777777" w:rsidR="005C2072" w:rsidRPr="00432F64" w:rsidRDefault="005C2072" w:rsidP="00523D6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 xml:space="preserve">GB/T 31016 </w:t>
      </w:r>
      <w:r w:rsidRPr="00432F64">
        <w:rPr>
          <w:rFonts w:hint="eastAsia"/>
          <w:color w:val="000000" w:themeColor="text1"/>
          <w:szCs w:val="21"/>
        </w:rPr>
        <w:t>移动实验室样品采集与处理通用技术规范</w:t>
      </w:r>
    </w:p>
    <w:p w14:paraId="76443826" w14:textId="0A17E03B" w:rsidR="002B0CF3" w:rsidRPr="00432F64" w:rsidRDefault="002B0CF3" w:rsidP="002B0CF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>GB/T 2773</w:t>
      </w:r>
      <w:r w:rsidRPr="00432F64">
        <w:rPr>
          <w:color w:val="000000" w:themeColor="text1"/>
          <w:szCs w:val="21"/>
        </w:rPr>
        <w:t xml:space="preserve"> </w:t>
      </w:r>
      <w:r w:rsidRPr="00432F64">
        <w:rPr>
          <w:rFonts w:hint="eastAsia"/>
          <w:color w:val="000000" w:themeColor="text1"/>
          <w:szCs w:val="21"/>
        </w:rPr>
        <w:t xml:space="preserve"> </w:t>
      </w:r>
      <w:r w:rsidRPr="00432F64">
        <w:rPr>
          <w:rFonts w:hint="eastAsia"/>
          <w:color w:val="000000" w:themeColor="text1"/>
          <w:szCs w:val="21"/>
        </w:rPr>
        <w:t>宁乡猪</w:t>
      </w:r>
    </w:p>
    <w:p w14:paraId="5101FB18" w14:textId="0512E8E2" w:rsidR="002B0CF3" w:rsidRPr="00432F64" w:rsidRDefault="002B0CF3" w:rsidP="002B0CF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 xml:space="preserve">NY/T 2826  </w:t>
      </w:r>
      <w:r w:rsidRPr="00432F64">
        <w:rPr>
          <w:rFonts w:hint="eastAsia"/>
          <w:color w:val="000000" w:themeColor="text1"/>
          <w:szCs w:val="21"/>
        </w:rPr>
        <w:t>沙子岭猪</w:t>
      </w:r>
    </w:p>
    <w:p w14:paraId="5A58A28B" w14:textId="402B625C" w:rsidR="002B0CF3" w:rsidRPr="00432F64" w:rsidRDefault="002B0CF3" w:rsidP="002B0CF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 xml:space="preserve">GB/T 24697 </w:t>
      </w:r>
      <w:r w:rsidRPr="00432F64">
        <w:rPr>
          <w:rFonts w:hint="eastAsia"/>
          <w:color w:val="000000" w:themeColor="text1"/>
          <w:szCs w:val="21"/>
        </w:rPr>
        <w:t>湘西黑猪</w:t>
      </w:r>
    </w:p>
    <w:p w14:paraId="18254DE8" w14:textId="5B693C83" w:rsidR="002B0CF3" w:rsidRPr="00432F64" w:rsidRDefault="002B0CF3" w:rsidP="002B0CF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 xml:space="preserve">DB43/T 526 </w:t>
      </w:r>
      <w:r w:rsidRPr="00432F64">
        <w:rPr>
          <w:rFonts w:hint="eastAsia"/>
          <w:color w:val="000000" w:themeColor="text1"/>
          <w:szCs w:val="21"/>
        </w:rPr>
        <w:t>黔邵花猪</w:t>
      </w:r>
    </w:p>
    <w:p w14:paraId="78C39B5B" w14:textId="0EEA796B" w:rsidR="002B0CF3" w:rsidRPr="00432F64" w:rsidRDefault="002B0CF3" w:rsidP="002B0CF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 xml:space="preserve">GB/T 22285 </w:t>
      </w:r>
      <w:r w:rsidRPr="00432F64">
        <w:rPr>
          <w:rFonts w:hint="eastAsia"/>
          <w:color w:val="000000" w:themeColor="text1"/>
          <w:szCs w:val="21"/>
        </w:rPr>
        <w:t>杜洛克猪种猪</w:t>
      </w:r>
    </w:p>
    <w:p w14:paraId="35DB9B1E" w14:textId="29E0472E" w:rsidR="002B0CF3" w:rsidRPr="00432F64" w:rsidRDefault="002B0CF3" w:rsidP="002B0CF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>GB/T 22284</w:t>
      </w:r>
      <w:r w:rsidRPr="00432F64">
        <w:rPr>
          <w:color w:val="000000" w:themeColor="text1"/>
          <w:szCs w:val="21"/>
        </w:rPr>
        <w:t xml:space="preserve"> </w:t>
      </w:r>
      <w:r w:rsidRPr="00432F64">
        <w:rPr>
          <w:rFonts w:hint="eastAsia"/>
          <w:color w:val="000000" w:themeColor="text1"/>
          <w:szCs w:val="21"/>
        </w:rPr>
        <w:t>大约克夏猪种猪</w:t>
      </w:r>
    </w:p>
    <w:p w14:paraId="1F383B60" w14:textId="0442A995" w:rsidR="002B0CF3" w:rsidRPr="00432F64" w:rsidRDefault="002B0CF3" w:rsidP="002B0CF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 xml:space="preserve">GB/T 22283 </w:t>
      </w:r>
      <w:r w:rsidRPr="00432F64">
        <w:rPr>
          <w:rFonts w:hint="eastAsia"/>
          <w:color w:val="000000" w:themeColor="text1"/>
          <w:szCs w:val="21"/>
        </w:rPr>
        <w:t>长白猪种猪</w:t>
      </w:r>
    </w:p>
    <w:p w14:paraId="5F5E570C" w14:textId="77777777" w:rsidR="005C2072" w:rsidRPr="00432F64" w:rsidRDefault="005C2072" w:rsidP="00523D63">
      <w:pPr>
        <w:pStyle w:val="a9"/>
        <w:numPr>
          <w:ilvl w:val="0"/>
          <w:numId w:val="3"/>
        </w:numPr>
        <w:snapToGrid w:val="0"/>
        <w:ind w:firstLineChars="0"/>
        <w:rPr>
          <w:color w:val="000000" w:themeColor="text1"/>
          <w:szCs w:val="21"/>
        </w:rPr>
      </w:pPr>
      <w:r w:rsidRPr="00432F64">
        <w:rPr>
          <w:rFonts w:hint="eastAsia"/>
          <w:color w:val="000000" w:themeColor="text1"/>
          <w:szCs w:val="21"/>
        </w:rPr>
        <w:t xml:space="preserve">NY/T </w:t>
      </w:r>
      <w:bookmarkStart w:id="6" w:name="OLE_LINK5"/>
      <w:r w:rsidRPr="00432F64">
        <w:rPr>
          <w:rFonts w:hint="eastAsia"/>
          <w:color w:val="000000" w:themeColor="text1"/>
          <w:szCs w:val="21"/>
        </w:rPr>
        <w:t xml:space="preserve">1673 </w:t>
      </w:r>
      <w:bookmarkStart w:id="7" w:name="OLE_LINK1"/>
      <w:bookmarkStart w:id="8" w:name="OLE_LINK2"/>
      <w:bookmarkEnd w:id="6"/>
      <w:r w:rsidRPr="00432F64">
        <w:rPr>
          <w:rFonts w:hint="eastAsia"/>
          <w:color w:val="000000" w:themeColor="text1"/>
          <w:szCs w:val="21"/>
        </w:rPr>
        <w:t>畜禽微卫星</w:t>
      </w:r>
      <w:r w:rsidRPr="00432F64">
        <w:rPr>
          <w:rFonts w:hint="eastAsia"/>
          <w:color w:val="000000" w:themeColor="text1"/>
          <w:szCs w:val="21"/>
        </w:rPr>
        <w:t>DNA</w:t>
      </w:r>
      <w:r w:rsidRPr="00432F64">
        <w:rPr>
          <w:rFonts w:hint="eastAsia"/>
          <w:color w:val="000000" w:themeColor="text1"/>
          <w:szCs w:val="21"/>
        </w:rPr>
        <w:t>遗传多样性检测技术规程</w:t>
      </w:r>
      <w:bookmarkEnd w:id="7"/>
      <w:bookmarkEnd w:id="8"/>
    </w:p>
    <w:p w14:paraId="413E549B" w14:textId="77777777" w:rsidR="00335E9D" w:rsidRPr="00432F64" w:rsidRDefault="00335E9D" w:rsidP="00A40817">
      <w:pPr>
        <w:pStyle w:val="3"/>
        <w:rPr>
          <w:color w:val="000000" w:themeColor="text1"/>
        </w:rPr>
      </w:pPr>
      <w:bookmarkStart w:id="9" w:name="_Toc119857653"/>
      <w:r w:rsidRPr="00432F64">
        <w:rPr>
          <w:rFonts w:hint="eastAsia"/>
          <w:color w:val="000000" w:themeColor="text1"/>
        </w:rPr>
        <w:t>术语和定义</w:t>
      </w:r>
      <w:bookmarkEnd w:id="9"/>
    </w:p>
    <w:p w14:paraId="0F40A8B6" w14:textId="77777777" w:rsidR="00335E9D" w:rsidRPr="00432F64" w:rsidRDefault="00335E9D" w:rsidP="00335E9D">
      <w:pPr>
        <w:pStyle w:val="a9"/>
        <w:ind w:left="360" w:firstLineChars="0" w:firstLine="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下列术语和定义适用于本文件。</w:t>
      </w:r>
    </w:p>
    <w:p w14:paraId="3E94FEE5" w14:textId="77777777" w:rsidR="00692100" w:rsidRPr="00432F64" w:rsidRDefault="00900D79" w:rsidP="00900D79">
      <w:pPr>
        <w:ind w:firstLineChars="0" w:firstLine="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3.</w:t>
      </w:r>
      <w:r w:rsidR="00174DDB" w:rsidRPr="00432F64">
        <w:rPr>
          <w:rFonts w:hint="eastAsia"/>
          <w:color w:val="000000" w:themeColor="text1"/>
        </w:rPr>
        <w:t>1</w:t>
      </w:r>
    </w:p>
    <w:p w14:paraId="75037A8B" w14:textId="77777777" w:rsidR="00335E9D" w:rsidRPr="00432F64" w:rsidRDefault="00335E9D" w:rsidP="007B3C5C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基因组品种构成</w:t>
      </w:r>
      <w:r w:rsidR="00F97BE9" w:rsidRPr="00432F64">
        <w:rPr>
          <w:rFonts w:hint="eastAsia"/>
          <w:color w:val="000000" w:themeColor="text1"/>
        </w:rPr>
        <w:t>genomic</w:t>
      </w:r>
      <w:r w:rsidR="00F97BE9" w:rsidRPr="00432F64">
        <w:rPr>
          <w:color w:val="000000" w:themeColor="text1"/>
        </w:rPr>
        <w:t xml:space="preserve"> </w:t>
      </w:r>
      <w:r w:rsidR="00F97BE9" w:rsidRPr="00432F64">
        <w:rPr>
          <w:rFonts w:hint="eastAsia"/>
          <w:color w:val="000000" w:themeColor="text1"/>
        </w:rPr>
        <w:t>breeding</w:t>
      </w:r>
      <w:r w:rsidR="00F97BE9" w:rsidRPr="00432F64">
        <w:rPr>
          <w:color w:val="000000" w:themeColor="text1"/>
        </w:rPr>
        <w:t xml:space="preserve"> </w:t>
      </w:r>
      <w:r w:rsidR="00F97BE9" w:rsidRPr="00432F64">
        <w:rPr>
          <w:rFonts w:hint="eastAsia"/>
          <w:color w:val="000000" w:themeColor="text1"/>
        </w:rPr>
        <w:t>composition</w:t>
      </w:r>
      <w:r w:rsidR="00BE12D7" w:rsidRPr="00432F64">
        <w:rPr>
          <w:rFonts w:hint="eastAsia"/>
          <w:color w:val="000000" w:themeColor="text1"/>
        </w:rPr>
        <w:t>（</w:t>
      </w:r>
      <w:r w:rsidR="00BE12D7" w:rsidRPr="00432F64">
        <w:rPr>
          <w:rFonts w:hint="eastAsia"/>
          <w:color w:val="000000" w:themeColor="text1"/>
        </w:rPr>
        <w:t>G</w:t>
      </w:r>
      <w:r w:rsidR="00BE12D7" w:rsidRPr="00432F64">
        <w:rPr>
          <w:color w:val="000000" w:themeColor="text1"/>
        </w:rPr>
        <w:t>BC</w:t>
      </w:r>
      <w:r w:rsidR="00BE12D7" w:rsidRPr="00432F64">
        <w:rPr>
          <w:rFonts w:hint="eastAsia"/>
          <w:color w:val="000000" w:themeColor="text1"/>
        </w:rPr>
        <w:t>）</w:t>
      </w:r>
    </w:p>
    <w:p w14:paraId="21812128" w14:textId="3DBFEAF2" w:rsidR="005C2072" w:rsidRPr="00432F64" w:rsidRDefault="007C0AA8" w:rsidP="00432538">
      <w:pPr>
        <w:ind w:firstLine="420"/>
        <w:rPr>
          <w:color w:val="000000" w:themeColor="text1"/>
        </w:rPr>
      </w:pPr>
      <w:r w:rsidRPr="007C0AA8">
        <w:rPr>
          <w:rFonts w:hint="eastAsia"/>
          <w:color w:val="000000" w:themeColor="text1"/>
        </w:rPr>
        <w:t>利用基因组信息，估计不同猪种对</w:t>
      </w:r>
      <w:r>
        <w:rPr>
          <w:rFonts w:hint="eastAsia"/>
          <w:color w:val="000000" w:themeColor="text1"/>
        </w:rPr>
        <w:t>待鉴定地方猪</w:t>
      </w:r>
      <w:r w:rsidRPr="007C0AA8">
        <w:rPr>
          <w:rFonts w:hint="eastAsia"/>
          <w:color w:val="000000" w:themeColor="text1"/>
        </w:rPr>
        <w:t>个体的遗传贡献比例，即各猪种在</w:t>
      </w:r>
      <w:r>
        <w:rPr>
          <w:rFonts w:hint="eastAsia"/>
          <w:color w:val="000000" w:themeColor="text1"/>
        </w:rPr>
        <w:t>待鉴定</w:t>
      </w:r>
      <w:r w:rsidRPr="007C0AA8">
        <w:rPr>
          <w:rFonts w:hint="eastAsia"/>
          <w:color w:val="000000" w:themeColor="text1"/>
        </w:rPr>
        <w:t>地方猪个体基因组结构中的占比。</w:t>
      </w:r>
    </w:p>
    <w:p w14:paraId="71E1BC57" w14:textId="77777777" w:rsidR="00692100" w:rsidRPr="00432F64" w:rsidRDefault="00900D79" w:rsidP="00900D79">
      <w:pPr>
        <w:ind w:firstLineChars="0" w:firstLine="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3.</w:t>
      </w:r>
      <w:r w:rsidR="00174DDB" w:rsidRPr="00432F64">
        <w:rPr>
          <w:rFonts w:hint="eastAsia"/>
          <w:color w:val="000000" w:themeColor="text1"/>
        </w:rPr>
        <w:t>2</w:t>
      </w:r>
    </w:p>
    <w:p w14:paraId="7C035A60" w14:textId="4828A832" w:rsidR="00F97BE9" w:rsidRPr="00432F64" w:rsidRDefault="00F97BE9" w:rsidP="007B3C5C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参考群</w:t>
      </w:r>
      <w:r w:rsidRPr="00432F64">
        <w:rPr>
          <w:rFonts w:hint="eastAsia"/>
          <w:color w:val="000000" w:themeColor="text1"/>
        </w:rPr>
        <w:t xml:space="preserve"> reference</w:t>
      </w:r>
      <w:r w:rsidRPr="00432F64">
        <w:rPr>
          <w:color w:val="000000" w:themeColor="text1"/>
        </w:rPr>
        <w:t xml:space="preserve"> </w:t>
      </w:r>
      <w:r w:rsidRPr="00432F64">
        <w:rPr>
          <w:rFonts w:hint="eastAsia"/>
          <w:color w:val="000000" w:themeColor="text1"/>
        </w:rPr>
        <w:t>population</w:t>
      </w:r>
    </w:p>
    <w:p w14:paraId="27AF0FFC" w14:textId="41315ECA" w:rsidR="00A64EF8" w:rsidRPr="00432F64" w:rsidRDefault="00A64EF8" w:rsidP="00432538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来自不同</w:t>
      </w:r>
      <w:r w:rsidR="008D55A9">
        <w:rPr>
          <w:rFonts w:hint="eastAsia"/>
          <w:color w:val="000000" w:themeColor="text1"/>
        </w:rPr>
        <w:t>品</w:t>
      </w:r>
      <w:r w:rsidRPr="00432F64">
        <w:rPr>
          <w:rFonts w:hint="eastAsia"/>
          <w:color w:val="000000" w:themeColor="text1"/>
        </w:rPr>
        <w:t>种的具有基因组信息的</w:t>
      </w:r>
      <w:r w:rsidR="007C0AA8">
        <w:rPr>
          <w:rFonts w:hint="eastAsia"/>
          <w:color w:val="000000" w:themeColor="text1"/>
        </w:rPr>
        <w:t>猪只</w:t>
      </w:r>
      <w:r w:rsidRPr="00432F64">
        <w:rPr>
          <w:rFonts w:hint="eastAsia"/>
          <w:color w:val="000000" w:themeColor="text1"/>
        </w:rPr>
        <w:t>所组成的群体。</w:t>
      </w:r>
    </w:p>
    <w:p w14:paraId="44D2C224" w14:textId="2F3324A6" w:rsidR="00692100" w:rsidRPr="00432F64" w:rsidRDefault="00900D79" w:rsidP="00900D79">
      <w:pPr>
        <w:ind w:firstLineChars="0" w:firstLine="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3.</w:t>
      </w:r>
      <w:r w:rsidR="0084711F">
        <w:rPr>
          <w:color w:val="000000" w:themeColor="text1"/>
        </w:rPr>
        <w:t>3</w:t>
      </w:r>
    </w:p>
    <w:p w14:paraId="44ACECD3" w14:textId="638876BB" w:rsidR="00D6070D" w:rsidRPr="00432F64" w:rsidRDefault="007B12DD" w:rsidP="007B12DD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t xml:space="preserve">SNP </w:t>
      </w:r>
      <w:r w:rsidRPr="00432F64">
        <w:rPr>
          <w:rFonts w:hint="eastAsia"/>
          <w:color w:val="000000" w:themeColor="text1"/>
        </w:rPr>
        <w:t>面板</w:t>
      </w:r>
      <w:r w:rsidRPr="00432F64">
        <w:rPr>
          <w:rFonts w:hint="eastAsia"/>
          <w:color w:val="000000" w:themeColor="text1"/>
        </w:rPr>
        <w:t xml:space="preserve"> </w:t>
      </w:r>
      <w:r w:rsidRPr="00432F64">
        <w:rPr>
          <w:color w:val="000000" w:themeColor="text1"/>
        </w:rPr>
        <w:t xml:space="preserve">single nucleotide polymorphism </w:t>
      </w:r>
      <w:r w:rsidRPr="00432F64">
        <w:rPr>
          <w:rFonts w:hint="eastAsia"/>
          <w:color w:val="000000" w:themeColor="text1"/>
        </w:rPr>
        <w:t>(</w:t>
      </w:r>
      <w:r w:rsidRPr="00432F64">
        <w:rPr>
          <w:color w:val="000000" w:themeColor="text1"/>
        </w:rPr>
        <w:t>SNP) pane</w:t>
      </w:r>
      <w:r w:rsidR="00D6070D" w:rsidRPr="00432F64">
        <w:rPr>
          <w:color w:val="000000" w:themeColor="text1"/>
        </w:rPr>
        <w:t>l</w:t>
      </w:r>
    </w:p>
    <w:p w14:paraId="12985131" w14:textId="6D9B1505" w:rsidR="00A64EF8" w:rsidRPr="00432F64" w:rsidRDefault="007C0AA8" w:rsidP="007B12DD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以</w:t>
      </w:r>
      <w:r w:rsidR="002B0C0D" w:rsidRPr="00432F64">
        <w:rPr>
          <w:rFonts w:hint="eastAsia"/>
          <w:color w:val="000000" w:themeColor="text1"/>
        </w:rPr>
        <w:t>测序或者基因芯片方法获得</w:t>
      </w:r>
      <w:r w:rsidR="008B0E88">
        <w:rPr>
          <w:rFonts w:hint="eastAsia"/>
          <w:color w:val="000000" w:themeColor="text1"/>
        </w:rPr>
        <w:t>的</w:t>
      </w:r>
      <w:r w:rsidR="002B0C0D" w:rsidRPr="00432F64">
        <w:rPr>
          <w:rFonts w:hint="eastAsia"/>
          <w:color w:val="000000" w:themeColor="text1"/>
        </w:rPr>
        <w:t>参考</w:t>
      </w:r>
      <w:proofErr w:type="gramStart"/>
      <w:r w:rsidR="002B0C0D" w:rsidRPr="00432F64">
        <w:rPr>
          <w:rFonts w:hint="eastAsia"/>
          <w:color w:val="000000" w:themeColor="text1"/>
        </w:rPr>
        <w:t>群</w:t>
      </w:r>
      <w:r w:rsidR="00D6070D" w:rsidRPr="00432F64">
        <w:rPr>
          <w:rFonts w:hint="eastAsia"/>
          <w:color w:val="000000" w:themeColor="text1"/>
        </w:rPr>
        <w:t>全部</w:t>
      </w:r>
      <w:proofErr w:type="gramEnd"/>
      <w:r w:rsidR="002B0C0D" w:rsidRPr="00432F64">
        <w:rPr>
          <w:rFonts w:hint="eastAsia"/>
          <w:color w:val="000000" w:themeColor="text1"/>
        </w:rPr>
        <w:t>个体</w:t>
      </w:r>
      <w:r w:rsidR="007B3C5C" w:rsidRPr="00432F64">
        <w:rPr>
          <w:rFonts w:hint="eastAsia"/>
          <w:color w:val="000000" w:themeColor="text1"/>
        </w:rPr>
        <w:t>的</w:t>
      </w:r>
      <w:r w:rsidR="002B0C0D" w:rsidRPr="00432F64">
        <w:rPr>
          <w:rFonts w:hint="eastAsia"/>
          <w:color w:val="000000" w:themeColor="text1"/>
        </w:rPr>
        <w:t>基因组分型数据</w:t>
      </w:r>
      <w:r w:rsidR="007B3C5C" w:rsidRPr="00432F64">
        <w:rPr>
          <w:rFonts w:hint="eastAsia"/>
          <w:color w:val="000000" w:themeColor="text1"/>
        </w:rPr>
        <w:t>为基础，</w:t>
      </w:r>
      <w:r w:rsidR="00D6070D" w:rsidRPr="00432F64">
        <w:rPr>
          <w:rFonts w:hint="eastAsia"/>
          <w:color w:val="000000" w:themeColor="text1"/>
        </w:rPr>
        <w:t>筛选并建立</w:t>
      </w:r>
      <w:r w:rsidR="007B3C5C" w:rsidRPr="00432F64">
        <w:rPr>
          <w:rFonts w:hint="eastAsia"/>
          <w:color w:val="000000" w:themeColor="text1"/>
        </w:rPr>
        <w:lastRenderedPageBreak/>
        <w:t>的</w:t>
      </w:r>
      <w:r w:rsidR="00D6070D" w:rsidRPr="00432F64">
        <w:rPr>
          <w:rFonts w:hint="eastAsia"/>
          <w:color w:val="000000" w:themeColor="text1"/>
        </w:rPr>
        <w:t>用于估计个体</w:t>
      </w:r>
      <w:r w:rsidR="00D6070D" w:rsidRPr="00432F64">
        <w:rPr>
          <w:rFonts w:hint="eastAsia"/>
          <w:color w:val="000000" w:themeColor="text1"/>
        </w:rPr>
        <w:t>G</w:t>
      </w:r>
      <w:r w:rsidR="00D6070D" w:rsidRPr="00432F64">
        <w:rPr>
          <w:color w:val="000000" w:themeColor="text1"/>
        </w:rPr>
        <w:t>BC</w:t>
      </w:r>
      <w:r w:rsidR="00D6070D" w:rsidRPr="00432F64">
        <w:rPr>
          <w:rFonts w:hint="eastAsia"/>
          <w:color w:val="000000" w:themeColor="text1"/>
        </w:rPr>
        <w:t>组分的</w:t>
      </w:r>
      <w:r w:rsidR="00D6070D" w:rsidRPr="00432F64">
        <w:rPr>
          <w:rFonts w:hint="eastAsia"/>
          <w:color w:val="000000" w:themeColor="text1"/>
        </w:rPr>
        <w:t>S</w:t>
      </w:r>
      <w:r w:rsidR="00D6070D" w:rsidRPr="00432F64">
        <w:rPr>
          <w:color w:val="000000" w:themeColor="text1"/>
        </w:rPr>
        <w:t>NP</w:t>
      </w:r>
      <w:r w:rsidR="00D6070D" w:rsidRPr="00432F64">
        <w:rPr>
          <w:rFonts w:hint="eastAsia"/>
          <w:color w:val="000000" w:themeColor="text1"/>
        </w:rPr>
        <w:t>信息集合</w:t>
      </w:r>
      <w:r w:rsidR="007B3C5C" w:rsidRPr="00432F64">
        <w:rPr>
          <w:rFonts w:hint="eastAsia"/>
          <w:color w:val="000000" w:themeColor="text1"/>
        </w:rPr>
        <w:t>（面板）</w:t>
      </w:r>
      <w:r w:rsidR="00D6070D" w:rsidRPr="00432F64">
        <w:rPr>
          <w:rFonts w:hint="eastAsia"/>
          <w:color w:val="000000" w:themeColor="text1"/>
        </w:rPr>
        <w:t>。</w:t>
      </w:r>
    </w:p>
    <w:p w14:paraId="786F8383" w14:textId="3B697248" w:rsidR="00B17E19" w:rsidRPr="00432F64" w:rsidRDefault="00B17E19" w:rsidP="00174DDB">
      <w:pPr>
        <w:ind w:firstLineChars="0" w:firstLine="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3.</w:t>
      </w:r>
      <w:r w:rsidR="0084711F">
        <w:rPr>
          <w:color w:val="000000" w:themeColor="text1"/>
        </w:rPr>
        <w:t>4</w:t>
      </w:r>
    </w:p>
    <w:p w14:paraId="69153A10" w14:textId="77777777" w:rsidR="00B17E19" w:rsidRPr="00432F64" w:rsidRDefault="00B17E19" w:rsidP="007B3C5C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等位基因频率</w:t>
      </w:r>
      <w:r w:rsidR="00DB1854" w:rsidRPr="00432F64">
        <w:rPr>
          <w:rFonts w:hint="eastAsia"/>
          <w:color w:val="000000" w:themeColor="text1"/>
        </w:rPr>
        <w:t xml:space="preserve"> </w:t>
      </w:r>
      <w:r w:rsidR="00DB1854" w:rsidRPr="00432F64">
        <w:rPr>
          <w:color w:val="000000" w:themeColor="text1"/>
        </w:rPr>
        <w:t>A</w:t>
      </w:r>
      <w:r w:rsidR="00DB1854" w:rsidRPr="00432F64">
        <w:rPr>
          <w:rFonts w:hint="eastAsia"/>
          <w:color w:val="000000" w:themeColor="text1"/>
        </w:rPr>
        <w:t>lle</w:t>
      </w:r>
      <w:r w:rsidR="00DB1854" w:rsidRPr="00432F64">
        <w:rPr>
          <w:color w:val="000000" w:themeColor="text1"/>
        </w:rPr>
        <w:t>le frequency</w:t>
      </w:r>
    </w:p>
    <w:p w14:paraId="07F35CD9" w14:textId="522AC372" w:rsidR="00D6070D" w:rsidRPr="00432F64" w:rsidRDefault="00D6070D" w:rsidP="008006C5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某特定位点上的某一等位基因数量占全部等位基因数量的比例。</w:t>
      </w:r>
    </w:p>
    <w:p w14:paraId="2B8E0B67" w14:textId="013AA976" w:rsidR="00A91005" w:rsidRPr="00432F64" w:rsidRDefault="00A91005" w:rsidP="00A91005">
      <w:pPr>
        <w:ind w:firstLineChars="0" w:firstLine="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3.</w:t>
      </w:r>
      <w:r w:rsidR="0084711F">
        <w:rPr>
          <w:color w:val="000000" w:themeColor="text1"/>
        </w:rPr>
        <w:t>5</w:t>
      </w:r>
    </w:p>
    <w:p w14:paraId="0358432A" w14:textId="77777777" w:rsidR="00A91005" w:rsidRPr="00432F64" w:rsidRDefault="00A91005" w:rsidP="007B3C5C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湖南地方猪</w:t>
      </w:r>
      <w:r w:rsidRPr="00432F64">
        <w:rPr>
          <w:rFonts w:hint="eastAsia"/>
          <w:color w:val="000000" w:themeColor="text1"/>
        </w:rPr>
        <w:t xml:space="preserve"> </w:t>
      </w:r>
      <w:r w:rsidRPr="00432F64">
        <w:rPr>
          <w:color w:val="000000" w:themeColor="text1"/>
        </w:rPr>
        <w:t>Hunan local pig breeds</w:t>
      </w:r>
    </w:p>
    <w:p w14:paraId="6FA2D2CF" w14:textId="653CF11A" w:rsidR="007B12DD" w:rsidRPr="00432F64" w:rsidRDefault="00A91005" w:rsidP="000C1D7B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产自湖南省的</w:t>
      </w:r>
      <w:r w:rsidR="002B0CF3" w:rsidRPr="00432F64">
        <w:rPr>
          <w:rFonts w:hint="eastAsia"/>
          <w:color w:val="000000" w:themeColor="text1"/>
        </w:rPr>
        <w:t>地方</w:t>
      </w:r>
      <w:r w:rsidRPr="00432F64">
        <w:rPr>
          <w:rFonts w:hint="eastAsia"/>
          <w:color w:val="000000" w:themeColor="text1"/>
        </w:rPr>
        <w:t>猪种资源，主要包括宁乡猪、沙子岭猪、大围子猪、黔邵花猪、桃源黑猪</w:t>
      </w:r>
      <w:r w:rsidR="000C1D7B">
        <w:rPr>
          <w:rFonts w:hint="eastAsia"/>
          <w:color w:val="000000" w:themeColor="text1"/>
        </w:rPr>
        <w:t>等及其培育品种</w:t>
      </w:r>
      <w:r w:rsidRPr="00432F64">
        <w:rPr>
          <w:rFonts w:hint="eastAsia"/>
          <w:color w:val="000000" w:themeColor="text1"/>
        </w:rPr>
        <w:t>。</w:t>
      </w:r>
    </w:p>
    <w:p w14:paraId="7F22D695" w14:textId="531BFCCF" w:rsidR="007B12DD" w:rsidRPr="00432F64" w:rsidRDefault="007B12DD" w:rsidP="007B12DD">
      <w:pPr>
        <w:ind w:firstLineChars="0" w:firstLine="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3</w:t>
      </w:r>
      <w:r w:rsidRPr="00432F64">
        <w:rPr>
          <w:color w:val="000000" w:themeColor="text1"/>
        </w:rPr>
        <w:t>.</w:t>
      </w:r>
      <w:r w:rsidR="0084711F">
        <w:rPr>
          <w:color w:val="000000" w:themeColor="text1"/>
        </w:rPr>
        <w:t>6</w:t>
      </w:r>
    </w:p>
    <w:p w14:paraId="530FB043" w14:textId="78A8B8EF" w:rsidR="00AC6892" w:rsidRPr="00432F64" w:rsidRDefault="00AC6892" w:rsidP="00AC6892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基因分型</w:t>
      </w:r>
      <w:r w:rsidRPr="00432F64">
        <w:rPr>
          <w:color w:val="000000" w:themeColor="text1"/>
        </w:rPr>
        <w:t xml:space="preserve"> G</w:t>
      </w:r>
      <w:r w:rsidRPr="00432F64">
        <w:rPr>
          <w:rFonts w:hint="eastAsia"/>
          <w:color w:val="000000" w:themeColor="text1"/>
        </w:rPr>
        <w:t>enotyping</w:t>
      </w:r>
    </w:p>
    <w:p w14:paraId="57C3F660" w14:textId="784B252C" w:rsidR="00AC6892" w:rsidRDefault="00AC6892" w:rsidP="00AC6892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利用生物学检测方法测定个体基因型的技术，使用技术包括聚合酶</w:t>
      </w:r>
      <w:r w:rsidR="00AB1E90">
        <w:rPr>
          <w:rFonts w:hint="eastAsia"/>
          <w:color w:val="000000" w:themeColor="text1"/>
        </w:rPr>
        <w:t>链式</w:t>
      </w:r>
      <w:r w:rsidRPr="00432F64">
        <w:rPr>
          <w:rFonts w:hint="eastAsia"/>
          <w:color w:val="000000" w:themeColor="text1"/>
        </w:rPr>
        <w:t>反应（</w:t>
      </w:r>
      <w:r w:rsidRPr="00432F64">
        <w:rPr>
          <w:rFonts w:hint="eastAsia"/>
          <w:color w:val="000000" w:themeColor="text1"/>
        </w:rPr>
        <w:t>PCR</w:t>
      </w:r>
      <w:r w:rsidRPr="00432F64">
        <w:rPr>
          <w:rFonts w:hint="eastAsia"/>
          <w:color w:val="000000" w:themeColor="text1"/>
        </w:rPr>
        <w:t>）、</w:t>
      </w:r>
      <w:r w:rsidRPr="00432F64">
        <w:rPr>
          <w:rFonts w:hint="eastAsia"/>
          <w:color w:val="000000" w:themeColor="text1"/>
        </w:rPr>
        <w:t>DNA</w:t>
      </w:r>
      <w:r w:rsidRPr="00432F64">
        <w:rPr>
          <w:rFonts w:hint="eastAsia"/>
          <w:color w:val="000000" w:themeColor="text1"/>
        </w:rPr>
        <w:t>片段分析、寡核苷酸探针（</w:t>
      </w:r>
      <w:r w:rsidRPr="00432F64">
        <w:rPr>
          <w:rFonts w:hint="eastAsia"/>
          <w:color w:val="000000" w:themeColor="text1"/>
        </w:rPr>
        <w:t>ASO probes</w:t>
      </w:r>
      <w:r w:rsidRPr="00432F64">
        <w:rPr>
          <w:rFonts w:hint="eastAsia"/>
          <w:color w:val="000000" w:themeColor="text1"/>
        </w:rPr>
        <w:t>）、基因测序</w:t>
      </w:r>
      <w:r w:rsidR="002A112F" w:rsidRPr="00432F64">
        <w:rPr>
          <w:rFonts w:hint="eastAsia"/>
          <w:color w:val="000000" w:themeColor="text1"/>
        </w:rPr>
        <w:t>（</w:t>
      </w:r>
      <w:r w:rsidR="002A112F" w:rsidRPr="00432F64">
        <w:rPr>
          <w:rFonts w:hint="eastAsia"/>
          <w:color w:val="000000" w:themeColor="text1"/>
        </w:rPr>
        <w:t>sequence</w:t>
      </w:r>
      <w:r w:rsidR="002A112F" w:rsidRPr="00432F64">
        <w:rPr>
          <w:rFonts w:hint="eastAsia"/>
          <w:color w:val="000000" w:themeColor="text1"/>
        </w:rPr>
        <w:t>）</w:t>
      </w:r>
      <w:r w:rsidRPr="00432F64">
        <w:rPr>
          <w:rFonts w:hint="eastAsia"/>
          <w:color w:val="000000" w:themeColor="text1"/>
        </w:rPr>
        <w:t>、核酸杂交、基因芯片</w:t>
      </w:r>
      <w:r w:rsidR="002A112F" w:rsidRPr="00432F64">
        <w:rPr>
          <w:rFonts w:hint="eastAsia"/>
          <w:color w:val="000000" w:themeColor="text1"/>
        </w:rPr>
        <w:t>（</w:t>
      </w:r>
      <w:r w:rsidR="002A112F" w:rsidRPr="00432F64">
        <w:rPr>
          <w:rFonts w:hint="eastAsia"/>
          <w:color w:val="000000" w:themeColor="text1"/>
        </w:rPr>
        <w:t>chip</w:t>
      </w:r>
      <w:r w:rsidR="002A112F" w:rsidRPr="00432F64">
        <w:rPr>
          <w:rFonts w:hint="eastAsia"/>
          <w:color w:val="000000" w:themeColor="text1"/>
        </w:rPr>
        <w:t>）</w:t>
      </w:r>
      <w:r w:rsidRPr="00432F64">
        <w:rPr>
          <w:rFonts w:hint="eastAsia"/>
          <w:color w:val="000000" w:themeColor="text1"/>
        </w:rPr>
        <w:t>等。</w:t>
      </w:r>
    </w:p>
    <w:p w14:paraId="1F07584C" w14:textId="6979832F" w:rsidR="000C1D7B" w:rsidRDefault="000C1D7B" w:rsidP="000C1D7B">
      <w:pPr>
        <w:ind w:firstLineChars="0" w:firstLine="0"/>
        <w:rPr>
          <w:color w:val="000000" w:themeColor="text1"/>
        </w:rPr>
      </w:pPr>
      <w:r>
        <w:rPr>
          <w:rFonts w:hint="eastAsia"/>
          <w:color w:val="000000" w:themeColor="text1"/>
        </w:rPr>
        <w:t>3</w:t>
      </w:r>
      <w:r>
        <w:rPr>
          <w:color w:val="000000" w:themeColor="text1"/>
        </w:rPr>
        <w:t>.</w:t>
      </w:r>
      <w:r w:rsidR="0084711F">
        <w:rPr>
          <w:color w:val="000000" w:themeColor="text1"/>
        </w:rPr>
        <w:t>7</w:t>
      </w:r>
    </w:p>
    <w:p w14:paraId="16BD944B" w14:textId="6B5F4947" w:rsidR="000C1D7B" w:rsidRPr="000C1D7B" w:rsidRDefault="000C1D7B" w:rsidP="000C1D7B">
      <w:pPr>
        <w:pStyle w:val="4"/>
        <w:rPr>
          <w:color w:val="000000" w:themeColor="text1"/>
        </w:rPr>
      </w:pPr>
      <w:r w:rsidRPr="000C1D7B">
        <w:rPr>
          <w:rFonts w:hint="eastAsia"/>
          <w:color w:val="000000" w:themeColor="text1"/>
        </w:rPr>
        <w:t>品种纯度</w:t>
      </w:r>
      <w:r>
        <w:rPr>
          <w:rFonts w:hint="eastAsia"/>
          <w:color w:val="000000" w:themeColor="text1"/>
        </w:rPr>
        <w:t xml:space="preserve"> </w:t>
      </w:r>
    </w:p>
    <w:p w14:paraId="39F53D05" w14:textId="562DB574" w:rsidR="000C1D7B" w:rsidRPr="00432F64" w:rsidRDefault="00836878" w:rsidP="00686CA1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在</w:t>
      </w:r>
      <w:r w:rsidR="000C1D7B">
        <w:rPr>
          <w:rFonts w:hint="eastAsia"/>
          <w:color w:val="000000" w:themeColor="text1"/>
        </w:rPr>
        <w:t>待</w:t>
      </w:r>
      <w:r w:rsidR="008B0E88">
        <w:rPr>
          <w:rFonts w:hint="eastAsia"/>
          <w:color w:val="000000" w:themeColor="text1"/>
        </w:rPr>
        <w:t>鉴定</w:t>
      </w:r>
      <w:r w:rsidR="000C1D7B">
        <w:rPr>
          <w:rFonts w:hint="eastAsia"/>
          <w:color w:val="000000" w:themeColor="text1"/>
        </w:rPr>
        <w:t>地方猪</w:t>
      </w:r>
      <w:r w:rsidR="000C1D7B" w:rsidRPr="00432F64">
        <w:rPr>
          <w:rFonts w:hint="eastAsia"/>
          <w:color w:val="000000" w:themeColor="text1"/>
        </w:rPr>
        <w:t>个体</w:t>
      </w:r>
      <w:r>
        <w:rPr>
          <w:rFonts w:hint="eastAsia"/>
          <w:color w:val="000000" w:themeColor="text1"/>
        </w:rPr>
        <w:t>的</w:t>
      </w:r>
      <w:r w:rsidR="000C1D7B" w:rsidRPr="00432F64">
        <w:rPr>
          <w:rFonts w:hint="eastAsia"/>
          <w:color w:val="000000" w:themeColor="text1"/>
        </w:rPr>
        <w:t>基因组结构中</w:t>
      </w:r>
      <w:r w:rsidR="008B0E88">
        <w:rPr>
          <w:rFonts w:hint="eastAsia"/>
          <w:color w:val="000000" w:themeColor="text1"/>
        </w:rPr>
        <w:t>本品种所占比例</w:t>
      </w:r>
      <w:r w:rsidR="00686CA1">
        <w:rPr>
          <w:rFonts w:hint="eastAsia"/>
          <w:color w:val="000000" w:themeColor="text1"/>
        </w:rPr>
        <w:t>，即本品种</w:t>
      </w:r>
      <w:r w:rsidR="00686CA1">
        <w:rPr>
          <w:rFonts w:hint="eastAsia"/>
          <w:color w:val="000000" w:themeColor="text1"/>
        </w:rPr>
        <w:t>GBC</w:t>
      </w:r>
      <w:r w:rsidR="00686CA1">
        <w:rPr>
          <w:rFonts w:hint="eastAsia"/>
          <w:color w:val="000000" w:themeColor="text1"/>
        </w:rPr>
        <w:t>值。</w:t>
      </w:r>
    </w:p>
    <w:p w14:paraId="0C07E222" w14:textId="5D9B2AF4" w:rsidR="00B17E19" w:rsidRPr="00432F64" w:rsidRDefault="00B17E19" w:rsidP="00DE3C53">
      <w:pPr>
        <w:pStyle w:val="3"/>
        <w:rPr>
          <w:color w:val="000000" w:themeColor="text1"/>
        </w:rPr>
      </w:pPr>
      <w:bookmarkStart w:id="10" w:name="_Toc119857654"/>
      <w:r w:rsidRPr="00432F64">
        <w:rPr>
          <w:rFonts w:hint="eastAsia"/>
          <w:color w:val="000000" w:themeColor="text1"/>
        </w:rPr>
        <w:t>基因型</w:t>
      </w:r>
      <w:bookmarkEnd w:id="10"/>
      <w:r w:rsidR="002B5682">
        <w:rPr>
          <w:rFonts w:hint="eastAsia"/>
          <w:color w:val="000000" w:themeColor="text1"/>
        </w:rPr>
        <w:t>检测</w:t>
      </w:r>
    </w:p>
    <w:p w14:paraId="257AE72E" w14:textId="77777777" w:rsidR="00B17E19" w:rsidRPr="00432F64" w:rsidRDefault="00B17E19" w:rsidP="007B3C5C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 xml:space="preserve">4.1  </w:t>
      </w:r>
      <w:r w:rsidRPr="00432F64">
        <w:rPr>
          <w:rFonts w:hint="eastAsia"/>
          <w:color w:val="000000" w:themeColor="text1"/>
        </w:rPr>
        <w:t>采样</w:t>
      </w:r>
    </w:p>
    <w:p w14:paraId="7703855B" w14:textId="6B3B2CA0" w:rsidR="00B17E19" w:rsidRPr="00432F64" w:rsidRDefault="00B17E19" w:rsidP="008006C5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对需进行基因分型检测的个体采集生物样本。生物样本包括血液、尾巴</w:t>
      </w:r>
      <w:r w:rsidR="007F7D1B">
        <w:rPr>
          <w:rFonts w:hint="eastAsia"/>
          <w:color w:val="000000" w:themeColor="text1"/>
        </w:rPr>
        <w:t>、</w:t>
      </w:r>
      <w:r w:rsidRPr="00432F64">
        <w:rPr>
          <w:rFonts w:hint="eastAsia"/>
          <w:color w:val="000000" w:themeColor="text1"/>
        </w:rPr>
        <w:t>耳朵</w:t>
      </w:r>
      <w:r w:rsidR="007F7D1B">
        <w:rPr>
          <w:rFonts w:hint="eastAsia"/>
          <w:color w:val="000000" w:themeColor="text1"/>
        </w:rPr>
        <w:t>、毛发</w:t>
      </w:r>
      <w:r w:rsidRPr="00432F64">
        <w:rPr>
          <w:rFonts w:hint="eastAsia"/>
          <w:color w:val="000000" w:themeColor="text1"/>
        </w:rPr>
        <w:t>等可提取</w:t>
      </w:r>
      <w:r w:rsidRPr="00432F64">
        <w:rPr>
          <w:rFonts w:hint="eastAsia"/>
          <w:color w:val="000000" w:themeColor="text1"/>
        </w:rPr>
        <w:t>DNA</w:t>
      </w:r>
      <w:r w:rsidRPr="00432F64">
        <w:rPr>
          <w:rFonts w:hint="eastAsia"/>
          <w:color w:val="000000" w:themeColor="text1"/>
        </w:rPr>
        <w:t>的组织。样品采集需要避免个体间</w:t>
      </w:r>
      <w:r w:rsidRPr="00432F64">
        <w:rPr>
          <w:rFonts w:hint="eastAsia"/>
          <w:color w:val="000000" w:themeColor="text1"/>
        </w:rPr>
        <w:t>DNA</w:t>
      </w:r>
      <w:r w:rsidRPr="00432F64">
        <w:rPr>
          <w:rFonts w:hint="eastAsia"/>
          <w:color w:val="000000" w:themeColor="text1"/>
        </w:rPr>
        <w:t>交叉污染，每个个体的采样</w:t>
      </w:r>
      <w:r w:rsidR="007F7D1B">
        <w:rPr>
          <w:rFonts w:hint="eastAsia"/>
          <w:color w:val="000000" w:themeColor="text1"/>
        </w:rPr>
        <w:t>要求</w:t>
      </w:r>
      <w:r w:rsidRPr="00432F64">
        <w:rPr>
          <w:rFonts w:hint="eastAsia"/>
          <w:color w:val="000000" w:themeColor="text1"/>
        </w:rPr>
        <w:t>参见</w:t>
      </w:r>
      <w:r w:rsidRPr="00432F64">
        <w:rPr>
          <w:rFonts w:hint="eastAsia"/>
          <w:color w:val="000000" w:themeColor="text1"/>
        </w:rPr>
        <w:t>GB/T 31016</w:t>
      </w:r>
      <w:r w:rsidRPr="00432F64">
        <w:rPr>
          <w:rFonts w:hint="eastAsia"/>
          <w:color w:val="000000" w:themeColor="text1"/>
        </w:rPr>
        <w:t>。</w:t>
      </w:r>
    </w:p>
    <w:p w14:paraId="5D1FF65C" w14:textId="77777777" w:rsidR="00B17E19" w:rsidRPr="00432F64" w:rsidRDefault="00B17E19" w:rsidP="007B3C5C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4</w:t>
      </w:r>
      <w:r w:rsidR="00DE3C53" w:rsidRPr="00432F64">
        <w:rPr>
          <w:color w:val="000000" w:themeColor="text1"/>
        </w:rPr>
        <w:t>.</w:t>
      </w:r>
      <w:r w:rsidRPr="00432F64">
        <w:rPr>
          <w:rFonts w:hint="eastAsia"/>
          <w:color w:val="000000" w:themeColor="text1"/>
        </w:rPr>
        <w:t>2  DNA</w:t>
      </w:r>
      <w:r w:rsidRPr="00432F64">
        <w:rPr>
          <w:rFonts w:hint="eastAsia"/>
          <w:color w:val="000000" w:themeColor="text1"/>
        </w:rPr>
        <w:t>提取</w:t>
      </w:r>
    </w:p>
    <w:p w14:paraId="2E3AFC78" w14:textId="77777777" w:rsidR="00B17E19" w:rsidRPr="00432F64" w:rsidRDefault="00B17E19" w:rsidP="00174DDB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所提取的</w:t>
      </w:r>
      <w:r w:rsidRPr="00432F64">
        <w:rPr>
          <w:rFonts w:hint="eastAsia"/>
          <w:color w:val="000000" w:themeColor="text1"/>
        </w:rPr>
        <w:t>DNA</w:t>
      </w:r>
      <w:r w:rsidRPr="00432F64">
        <w:rPr>
          <w:rFonts w:hint="eastAsia"/>
          <w:color w:val="000000" w:themeColor="text1"/>
        </w:rPr>
        <w:t>应符合基因芯片或测序对样品质量和数量的要求。</w:t>
      </w:r>
      <w:r w:rsidRPr="00432F64">
        <w:rPr>
          <w:rFonts w:hint="eastAsia"/>
          <w:color w:val="000000" w:themeColor="text1"/>
        </w:rPr>
        <w:t>DNA</w:t>
      </w:r>
      <w:r w:rsidRPr="00432F64">
        <w:rPr>
          <w:rFonts w:hint="eastAsia"/>
          <w:color w:val="000000" w:themeColor="text1"/>
        </w:rPr>
        <w:t>提取方法参见</w:t>
      </w:r>
      <w:r w:rsidRPr="00432F64">
        <w:rPr>
          <w:rFonts w:hint="eastAsia"/>
          <w:color w:val="000000" w:themeColor="text1"/>
        </w:rPr>
        <w:t>NY/T 1673</w:t>
      </w:r>
      <w:r w:rsidRPr="00432F64">
        <w:rPr>
          <w:rFonts w:hint="eastAsia"/>
          <w:color w:val="000000" w:themeColor="text1"/>
        </w:rPr>
        <w:t>。</w:t>
      </w:r>
    </w:p>
    <w:p w14:paraId="27F4414A" w14:textId="4E03B81C" w:rsidR="00B17E19" w:rsidRPr="00432F64" w:rsidRDefault="00B17E19" w:rsidP="007B3C5C">
      <w:pPr>
        <w:pStyle w:val="4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4</w:t>
      </w:r>
      <w:r w:rsidR="00DE3C53" w:rsidRPr="00432F64">
        <w:rPr>
          <w:color w:val="000000" w:themeColor="text1"/>
        </w:rPr>
        <w:t>.</w:t>
      </w:r>
      <w:r w:rsidRPr="00432F64">
        <w:rPr>
          <w:rFonts w:hint="eastAsia"/>
          <w:color w:val="000000" w:themeColor="text1"/>
        </w:rPr>
        <w:t xml:space="preserve">3  </w:t>
      </w:r>
      <w:r w:rsidRPr="00432F64">
        <w:rPr>
          <w:rFonts w:hint="eastAsia"/>
          <w:color w:val="000000" w:themeColor="text1"/>
        </w:rPr>
        <w:t>基因型</w:t>
      </w:r>
      <w:r w:rsidR="002B5682">
        <w:rPr>
          <w:rFonts w:hint="eastAsia"/>
          <w:color w:val="000000" w:themeColor="text1"/>
        </w:rPr>
        <w:t>检测</w:t>
      </w:r>
      <w:r w:rsidRPr="00432F64">
        <w:rPr>
          <w:rFonts w:hint="eastAsia"/>
          <w:color w:val="000000" w:themeColor="text1"/>
        </w:rPr>
        <w:t>方法</w:t>
      </w:r>
    </w:p>
    <w:p w14:paraId="6079887A" w14:textId="2C3D6531" w:rsidR="00B17E19" w:rsidRPr="00432F64" w:rsidRDefault="00B17E19" w:rsidP="008006C5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可采用基因芯片或测序</w:t>
      </w:r>
      <w:r w:rsidR="0084711F">
        <w:rPr>
          <w:rFonts w:hint="eastAsia"/>
          <w:color w:val="000000" w:themeColor="text1"/>
        </w:rPr>
        <w:t>技术</w:t>
      </w:r>
      <w:r w:rsidRPr="00432F64">
        <w:rPr>
          <w:rFonts w:hint="eastAsia"/>
          <w:color w:val="000000" w:themeColor="text1"/>
        </w:rPr>
        <w:t>对所采集的生物样品进行基因分型。</w:t>
      </w:r>
    </w:p>
    <w:p w14:paraId="31758CEF" w14:textId="4E447412" w:rsidR="00B17E19" w:rsidRPr="00432F64" w:rsidRDefault="00B17E19" w:rsidP="00DE3C53">
      <w:pPr>
        <w:pStyle w:val="3"/>
        <w:rPr>
          <w:color w:val="000000" w:themeColor="text1"/>
        </w:rPr>
      </w:pPr>
      <w:bookmarkStart w:id="11" w:name="_Toc119857655"/>
      <w:r w:rsidRPr="00432F64">
        <w:rPr>
          <w:rFonts w:hint="eastAsia"/>
          <w:color w:val="000000" w:themeColor="text1"/>
        </w:rPr>
        <w:t>参考群建立</w:t>
      </w:r>
      <w:bookmarkEnd w:id="11"/>
    </w:p>
    <w:p w14:paraId="4A1DD647" w14:textId="100C391B" w:rsidR="008E083C" w:rsidRPr="00432F64" w:rsidRDefault="008E083C" w:rsidP="008E083C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t>5</w:t>
      </w:r>
      <w:r w:rsidRPr="00432F64">
        <w:rPr>
          <w:rFonts w:hint="eastAsia"/>
          <w:color w:val="000000" w:themeColor="text1"/>
        </w:rPr>
        <w:t>.1</w:t>
      </w:r>
      <w:r w:rsidRPr="00432F64">
        <w:rPr>
          <w:color w:val="000000" w:themeColor="text1"/>
        </w:rPr>
        <w:t xml:space="preserve">  </w:t>
      </w:r>
      <w:r w:rsidRPr="00432F64">
        <w:rPr>
          <w:rFonts w:hint="eastAsia"/>
          <w:color w:val="000000" w:themeColor="text1"/>
        </w:rPr>
        <w:t>参考品种选择</w:t>
      </w:r>
    </w:p>
    <w:p w14:paraId="75B247FE" w14:textId="3325B1F4" w:rsidR="008E083C" w:rsidRPr="00411B94" w:rsidRDefault="008E083C" w:rsidP="00411B94">
      <w:pPr>
        <w:ind w:firstLine="420"/>
        <w:rPr>
          <w:color w:val="000000" w:themeColor="text1"/>
        </w:rPr>
      </w:pPr>
      <w:r w:rsidRPr="00411B94">
        <w:rPr>
          <w:rFonts w:hint="eastAsia"/>
          <w:color w:val="000000" w:themeColor="text1"/>
        </w:rPr>
        <w:t>选择</w:t>
      </w:r>
      <w:r w:rsidR="007F7D1B" w:rsidRPr="00411B94">
        <w:rPr>
          <w:rFonts w:hint="eastAsia"/>
          <w:color w:val="000000" w:themeColor="text1"/>
        </w:rPr>
        <w:t>本地区（县、市、区）现有</w:t>
      </w:r>
      <w:r w:rsidR="0084711F">
        <w:rPr>
          <w:rFonts w:hint="eastAsia"/>
          <w:color w:val="000000" w:themeColor="text1"/>
        </w:rPr>
        <w:t>的和</w:t>
      </w:r>
      <w:r w:rsidR="007F7D1B" w:rsidRPr="00411B94">
        <w:rPr>
          <w:rFonts w:hint="eastAsia"/>
          <w:color w:val="000000" w:themeColor="text1"/>
        </w:rPr>
        <w:t>历史上曾引进的</w:t>
      </w:r>
      <w:proofErr w:type="gramStart"/>
      <w:r w:rsidR="007F7D1B" w:rsidRPr="00411B94">
        <w:rPr>
          <w:rFonts w:hint="eastAsia"/>
          <w:color w:val="000000" w:themeColor="text1"/>
        </w:rPr>
        <w:t>猪品种</w:t>
      </w:r>
      <w:proofErr w:type="gramEnd"/>
      <w:r w:rsidR="007F7D1B" w:rsidRPr="00411B94">
        <w:rPr>
          <w:rFonts w:hint="eastAsia"/>
          <w:color w:val="000000" w:themeColor="text1"/>
        </w:rPr>
        <w:t>组建</w:t>
      </w:r>
      <w:r w:rsidRPr="00411B94">
        <w:rPr>
          <w:rFonts w:hint="eastAsia"/>
          <w:color w:val="000000" w:themeColor="text1"/>
        </w:rPr>
        <w:t>参考群。</w:t>
      </w:r>
    </w:p>
    <w:p w14:paraId="3F6153BE" w14:textId="0E82E2D3" w:rsidR="0025365B" w:rsidRPr="00432F64" w:rsidRDefault="0025365B" w:rsidP="0025365B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t>5</w:t>
      </w:r>
      <w:r w:rsidRPr="00432F64">
        <w:rPr>
          <w:rFonts w:hint="eastAsia"/>
          <w:color w:val="000000" w:themeColor="text1"/>
        </w:rPr>
        <w:t>.</w:t>
      </w:r>
      <w:r w:rsidR="008E083C" w:rsidRPr="00432F64">
        <w:rPr>
          <w:color w:val="000000" w:themeColor="text1"/>
        </w:rPr>
        <w:t>2</w:t>
      </w:r>
      <w:r w:rsidRPr="00432F64">
        <w:rPr>
          <w:color w:val="000000" w:themeColor="text1"/>
        </w:rPr>
        <w:t xml:space="preserve">  </w:t>
      </w:r>
      <w:r w:rsidRPr="00432F64">
        <w:rPr>
          <w:rFonts w:hint="eastAsia"/>
          <w:color w:val="000000" w:themeColor="text1"/>
        </w:rPr>
        <w:t>参考群数据收集</w:t>
      </w:r>
    </w:p>
    <w:p w14:paraId="13D6682F" w14:textId="52F00789" w:rsidR="0025365B" w:rsidRPr="00744E32" w:rsidRDefault="0025365B" w:rsidP="00744E32">
      <w:pPr>
        <w:ind w:firstLineChars="0" w:firstLine="420"/>
        <w:rPr>
          <w:color w:val="000000" w:themeColor="text1"/>
        </w:rPr>
      </w:pPr>
      <w:r w:rsidRPr="00744E32">
        <w:rPr>
          <w:rFonts w:hint="eastAsia"/>
          <w:color w:val="000000" w:themeColor="text1"/>
        </w:rPr>
        <w:t>收集</w:t>
      </w:r>
      <w:r w:rsidR="00744E32" w:rsidRPr="00744E32">
        <w:rPr>
          <w:rFonts w:hint="eastAsia"/>
          <w:color w:val="000000" w:themeColor="text1"/>
        </w:rPr>
        <w:t>各品种纯种个体的</w:t>
      </w:r>
      <w:r w:rsidRPr="00744E32">
        <w:rPr>
          <w:rFonts w:hint="eastAsia"/>
          <w:color w:val="000000" w:themeColor="text1"/>
        </w:rPr>
        <w:t>组织</w:t>
      </w:r>
      <w:proofErr w:type="gramStart"/>
      <w:r w:rsidRPr="00744E32">
        <w:rPr>
          <w:rFonts w:hint="eastAsia"/>
          <w:color w:val="000000" w:themeColor="text1"/>
        </w:rPr>
        <w:t>样</w:t>
      </w:r>
      <w:r w:rsidR="00744E32" w:rsidRPr="00744E32">
        <w:rPr>
          <w:rFonts w:hint="eastAsia"/>
          <w:color w:val="000000" w:themeColor="text1"/>
        </w:rPr>
        <w:t>以及</w:t>
      </w:r>
      <w:proofErr w:type="gramEnd"/>
      <w:r w:rsidRPr="00744E32">
        <w:rPr>
          <w:rFonts w:hint="eastAsia"/>
          <w:color w:val="000000" w:themeColor="text1"/>
        </w:rPr>
        <w:t>系谱信息</w:t>
      </w:r>
      <w:r w:rsidR="00744E32" w:rsidRPr="00744E32">
        <w:rPr>
          <w:rFonts w:hint="eastAsia"/>
          <w:color w:val="000000" w:themeColor="text1"/>
        </w:rPr>
        <w:t>、</w:t>
      </w:r>
      <w:r w:rsidR="00B54606" w:rsidRPr="00744E32">
        <w:rPr>
          <w:rFonts w:hint="eastAsia"/>
          <w:color w:val="000000" w:themeColor="text1"/>
        </w:rPr>
        <w:t>体</w:t>
      </w:r>
      <w:r w:rsidR="00A6747A">
        <w:rPr>
          <w:rFonts w:hint="eastAsia"/>
          <w:color w:val="000000" w:themeColor="text1"/>
        </w:rPr>
        <w:t>型外</w:t>
      </w:r>
      <w:r w:rsidR="00B54606" w:rsidRPr="00744E32">
        <w:rPr>
          <w:rFonts w:hint="eastAsia"/>
          <w:color w:val="000000" w:themeColor="text1"/>
        </w:rPr>
        <w:t>貌特征</w:t>
      </w:r>
      <w:r w:rsidRPr="00744E32">
        <w:rPr>
          <w:rFonts w:hint="eastAsia"/>
          <w:color w:val="000000" w:themeColor="text1"/>
        </w:rPr>
        <w:t>等信息</w:t>
      </w:r>
      <w:r w:rsidR="0084711F">
        <w:rPr>
          <w:rFonts w:hint="eastAsia"/>
          <w:color w:val="000000" w:themeColor="text1"/>
        </w:rPr>
        <w:t>。要求</w:t>
      </w:r>
      <w:proofErr w:type="gramStart"/>
      <w:r w:rsidR="00744E32" w:rsidRPr="00744E32">
        <w:rPr>
          <w:rFonts w:hint="eastAsia"/>
          <w:color w:val="000000" w:themeColor="text1"/>
        </w:rPr>
        <w:t>每品种</w:t>
      </w:r>
      <w:proofErr w:type="gramEnd"/>
      <w:r w:rsidR="0084711F">
        <w:rPr>
          <w:rFonts w:hint="eastAsia"/>
          <w:color w:val="000000" w:themeColor="text1"/>
        </w:rPr>
        <w:t>个体数</w:t>
      </w:r>
      <w:r w:rsidR="00744E32" w:rsidRPr="00744E32">
        <w:rPr>
          <w:rFonts w:hint="eastAsia"/>
          <w:color w:val="000000" w:themeColor="text1"/>
        </w:rPr>
        <w:t>不少于</w:t>
      </w:r>
      <w:r w:rsidR="00744E32" w:rsidRPr="00744E32">
        <w:rPr>
          <w:rFonts w:hint="eastAsia"/>
          <w:color w:val="000000" w:themeColor="text1"/>
        </w:rPr>
        <w:t>1</w:t>
      </w:r>
      <w:r w:rsidR="00744E32" w:rsidRPr="00744E32">
        <w:rPr>
          <w:color w:val="000000" w:themeColor="text1"/>
        </w:rPr>
        <w:t>00</w:t>
      </w:r>
      <w:r w:rsidR="00744E32" w:rsidRPr="00744E32">
        <w:rPr>
          <w:rFonts w:hint="eastAsia"/>
          <w:color w:val="000000" w:themeColor="text1"/>
        </w:rPr>
        <w:t>头，并</w:t>
      </w:r>
      <w:r w:rsidR="0084711F">
        <w:rPr>
          <w:rFonts w:hint="eastAsia"/>
          <w:color w:val="000000" w:themeColor="text1"/>
        </w:rPr>
        <w:t>尽量</w:t>
      </w:r>
      <w:r w:rsidR="00744E32" w:rsidRPr="00744E32">
        <w:rPr>
          <w:rFonts w:hint="eastAsia"/>
          <w:color w:val="000000" w:themeColor="text1"/>
        </w:rPr>
        <w:t>覆盖所有家系</w:t>
      </w:r>
      <w:r w:rsidRPr="00744E32">
        <w:rPr>
          <w:rFonts w:hint="eastAsia"/>
          <w:color w:val="000000" w:themeColor="text1"/>
        </w:rPr>
        <w:t>。利用组织样获</w:t>
      </w:r>
      <w:r w:rsidR="0084711F">
        <w:rPr>
          <w:rFonts w:hint="eastAsia"/>
          <w:color w:val="000000" w:themeColor="text1"/>
        </w:rPr>
        <w:t>取</w:t>
      </w:r>
      <w:r w:rsidRPr="00744E32">
        <w:rPr>
          <w:rFonts w:hint="eastAsia"/>
          <w:color w:val="000000" w:themeColor="text1"/>
        </w:rPr>
        <w:t>个体基因组信息。</w:t>
      </w:r>
    </w:p>
    <w:p w14:paraId="673B8DE7" w14:textId="68D92BEB" w:rsidR="00B17E19" w:rsidRPr="00432F64" w:rsidRDefault="00DE3C53" w:rsidP="007B3C5C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lastRenderedPageBreak/>
        <w:t>5</w:t>
      </w:r>
      <w:r w:rsidR="00B17E19" w:rsidRPr="00432F64">
        <w:rPr>
          <w:rFonts w:hint="eastAsia"/>
          <w:color w:val="000000" w:themeColor="text1"/>
        </w:rPr>
        <w:t>.</w:t>
      </w:r>
      <w:r w:rsidR="008E083C" w:rsidRPr="00432F64">
        <w:rPr>
          <w:color w:val="000000" w:themeColor="text1"/>
        </w:rPr>
        <w:t>3</w:t>
      </w:r>
      <w:r w:rsidR="00B17E19" w:rsidRPr="00432F64">
        <w:rPr>
          <w:color w:val="000000" w:themeColor="text1"/>
        </w:rPr>
        <w:t xml:space="preserve">  </w:t>
      </w:r>
      <w:r w:rsidR="00B17E19" w:rsidRPr="00432F64">
        <w:rPr>
          <w:rFonts w:hint="eastAsia"/>
          <w:color w:val="000000" w:themeColor="text1"/>
        </w:rPr>
        <w:t>参考群个体的清理</w:t>
      </w:r>
    </w:p>
    <w:p w14:paraId="72BFB9D2" w14:textId="0FD7085D" w:rsidR="00B17E19" w:rsidRPr="00432F64" w:rsidRDefault="00B17E19" w:rsidP="008006C5">
      <w:pPr>
        <w:ind w:firstLine="420"/>
        <w:rPr>
          <w:color w:val="000000" w:themeColor="text1"/>
        </w:rPr>
      </w:pPr>
      <w:bookmarkStart w:id="12" w:name="OLE_LINK6"/>
      <w:r w:rsidRPr="00432F64">
        <w:rPr>
          <w:rFonts w:hint="eastAsia"/>
          <w:color w:val="000000" w:themeColor="text1"/>
        </w:rPr>
        <w:t>基于基因组信息</w:t>
      </w:r>
      <w:r w:rsidR="00234C34" w:rsidRPr="00432F64">
        <w:rPr>
          <w:rFonts w:hint="eastAsia"/>
          <w:color w:val="000000" w:themeColor="text1"/>
        </w:rPr>
        <w:t>，采用品种似然值法对</w:t>
      </w:r>
      <w:r w:rsidR="0025365B" w:rsidRPr="00432F64">
        <w:rPr>
          <w:rFonts w:hint="eastAsia"/>
          <w:color w:val="000000" w:themeColor="text1"/>
        </w:rPr>
        <w:t>每个</w:t>
      </w:r>
      <w:r w:rsidRPr="00432F64">
        <w:rPr>
          <w:rFonts w:hint="eastAsia"/>
          <w:color w:val="000000" w:themeColor="text1"/>
        </w:rPr>
        <w:t>参考</w:t>
      </w:r>
      <w:r w:rsidR="00234C34" w:rsidRPr="00432F64">
        <w:rPr>
          <w:rFonts w:hint="eastAsia"/>
          <w:color w:val="000000" w:themeColor="text1"/>
        </w:rPr>
        <w:t>群</w:t>
      </w:r>
      <w:r w:rsidRPr="00432F64">
        <w:rPr>
          <w:rFonts w:hint="eastAsia"/>
          <w:color w:val="000000" w:themeColor="text1"/>
        </w:rPr>
        <w:t>个体</w:t>
      </w:r>
      <w:r w:rsidR="00234C34" w:rsidRPr="00432F64">
        <w:rPr>
          <w:rFonts w:hint="eastAsia"/>
          <w:color w:val="000000" w:themeColor="text1"/>
        </w:rPr>
        <w:t>进行</w:t>
      </w:r>
      <w:r w:rsidRPr="00432F64">
        <w:rPr>
          <w:rFonts w:hint="eastAsia"/>
          <w:color w:val="000000" w:themeColor="text1"/>
        </w:rPr>
        <w:t>清理</w:t>
      </w:r>
      <w:bookmarkEnd w:id="12"/>
      <w:r w:rsidRPr="00432F64">
        <w:rPr>
          <w:rFonts w:hint="eastAsia"/>
          <w:color w:val="000000" w:themeColor="text1"/>
        </w:rPr>
        <w:t>。剔除每个品种中不具备该品种遗传特征的极端个体，剔除比例一般在</w:t>
      </w:r>
      <w:r w:rsidRPr="00432F64">
        <w:rPr>
          <w:rFonts w:hint="eastAsia"/>
          <w:color w:val="000000" w:themeColor="text1"/>
        </w:rPr>
        <w:t>5</w:t>
      </w:r>
      <w:r w:rsidRPr="00432F64">
        <w:rPr>
          <w:color w:val="000000" w:themeColor="text1"/>
        </w:rPr>
        <w:t xml:space="preserve"> </w:t>
      </w:r>
      <w:r w:rsidRPr="00432F64">
        <w:rPr>
          <w:rFonts w:hint="eastAsia"/>
          <w:color w:val="000000" w:themeColor="text1"/>
        </w:rPr>
        <w:t>%</w:t>
      </w:r>
      <w:r w:rsidRPr="00432F64">
        <w:rPr>
          <w:rFonts w:hint="eastAsia"/>
          <w:color w:val="000000" w:themeColor="text1"/>
        </w:rPr>
        <w:t>。</w:t>
      </w:r>
      <w:r w:rsidR="00B87D7A">
        <w:rPr>
          <w:rFonts w:hint="eastAsia"/>
          <w:color w:val="000000" w:themeColor="text1"/>
        </w:rPr>
        <w:t>再</w:t>
      </w:r>
      <w:r w:rsidR="0025365B" w:rsidRPr="00432F64">
        <w:rPr>
          <w:rFonts w:hint="eastAsia"/>
          <w:color w:val="000000" w:themeColor="text1"/>
        </w:rPr>
        <w:t>结合</w:t>
      </w:r>
      <w:r w:rsidR="00836878" w:rsidRPr="00744E32">
        <w:rPr>
          <w:rFonts w:hint="eastAsia"/>
          <w:color w:val="000000" w:themeColor="text1"/>
        </w:rPr>
        <w:t>系谱、体</w:t>
      </w:r>
      <w:r w:rsidR="00836878">
        <w:rPr>
          <w:rFonts w:hint="eastAsia"/>
          <w:color w:val="000000" w:themeColor="text1"/>
        </w:rPr>
        <w:t>型外</w:t>
      </w:r>
      <w:r w:rsidR="00836878" w:rsidRPr="00744E32">
        <w:rPr>
          <w:rFonts w:hint="eastAsia"/>
          <w:color w:val="000000" w:themeColor="text1"/>
        </w:rPr>
        <w:t>貌等信息</w:t>
      </w:r>
      <w:r w:rsidR="0025365B" w:rsidRPr="00432F64">
        <w:rPr>
          <w:rFonts w:hint="eastAsia"/>
          <w:color w:val="000000" w:themeColor="text1"/>
        </w:rPr>
        <w:t>筛选出符合品种特征的个体</w:t>
      </w:r>
      <w:r w:rsidR="005706BA">
        <w:rPr>
          <w:rFonts w:hint="eastAsia"/>
          <w:color w:val="000000" w:themeColor="text1"/>
        </w:rPr>
        <w:t>用于</w:t>
      </w:r>
      <w:r w:rsidR="005706BA" w:rsidRPr="00432F64">
        <w:rPr>
          <w:rFonts w:hint="eastAsia"/>
          <w:color w:val="000000" w:themeColor="text1"/>
        </w:rPr>
        <w:t>构</w:t>
      </w:r>
      <w:r w:rsidR="005706BA">
        <w:rPr>
          <w:rFonts w:hint="eastAsia"/>
          <w:color w:val="000000" w:themeColor="text1"/>
        </w:rPr>
        <w:t>建</w:t>
      </w:r>
      <w:r w:rsidR="0025365B" w:rsidRPr="00432F64">
        <w:rPr>
          <w:rFonts w:hint="eastAsia"/>
          <w:color w:val="000000" w:themeColor="text1"/>
        </w:rPr>
        <w:t>参考群。</w:t>
      </w:r>
    </w:p>
    <w:p w14:paraId="4048A480" w14:textId="42BE16C0" w:rsidR="002C3D18" w:rsidRPr="00432F64" w:rsidRDefault="00692100" w:rsidP="00DE3C53">
      <w:pPr>
        <w:pStyle w:val="3"/>
        <w:rPr>
          <w:color w:val="000000" w:themeColor="text1"/>
        </w:rPr>
      </w:pPr>
      <w:bookmarkStart w:id="13" w:name="_Toc119857656"/>
      <w:r w:rsidRPr="00432F64">
        <w:rPr>
          <w:rFonts w:hint="eastAsia"/>
          <w:color w:val="000000" w:themeColor="text1"/>
        </w:rPr>
        <w:t>S</w:t>
      </w:r>
      <w:r w:rsidRPr="00432F64">
        <w:rPr>
          <w:color w:val="000000" w:themeColor="text1"/>
        </w:rPr>
        <w:t xml:space="preserve">NP </w:t>
      </w:r>
      <w:r w:rsidR="002B5682">
        <w:rPr>
          <w:rFonts w:hint="eastAsia"/>
          <w:color w:val="000000" w:themeColor="text1"/>
        </w:rPr>
        <w:t>面板</w:t>
      </w:r>
      <w:r w:rsidRPr="00432F64">
        <w:rPr>
          <w:rFonts w:hint="eastAsia"/>
          <w:color w:val="000000" w:themeColor="text1"/>
        </w:rPr>
        <w:t>构建</w:t>
      </w:r>
      <w:bookmarkEnd w:id="13"/>
    </w:p>
    <w:p w14:paraId="3E52DE9D" w14:textId="45310BCB" w:rsidR="00B87D7A" w:rsidRPr="00432F64" w:rsidRDefault="00DE3C53" w:rsidP="00B87D7A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t>6</w:t>
      </w:r>
      <w:r w:rsidR="00B17E19" w:rsidRPr="00432F64">
        <w:rPr>
          <w:rFonts w:hint="eastAsia"/>
          <w:color w:val="000000" w:themeColor="text1"/>
        </w:rPr>
        <w:t>.</w:t>
      </w:r>
      <w:r w:rsidR="008E083C" w:rsidRPr="00432F64">
        <w:rPr>
          <w:color w:val="000000" w:themeColor="text1"/>
        </w:rPr>
        <w:t>1</w:t>
      </w:r>
      <w:r w:rsidR="00B17E19" w:rsidRPr="00432F64">
        <w:rPr>
          <w:color w:val="000000" w:themeColor="text1"/>
        </w:rPr>
        <w:t xml:space="preserve">  </w:t>
      </w:r>
      <w:r w:rsidR="00B87D7A" w:rsidRPr="00432F64">
        <w:rPr>
          <w:rFonts w:hint="eastAsia"/>
          <w:color w:val="000000" w:themeColor="text1"/>
        </w:rPr>
        <w:t>参考品种等位基因频率计算</w:t>
      </w:r>
    </w:p>
    <w:p w14:paraId="777BE2F0" w14:textId="11CC1409" w:rsidR="00B87D7A" w:rsidRPr="00023502" w:rsidRDefault="00B87D7A" w:rsidP="00B87D7A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利用基因型检测结果，</w:t>
      </w:r>
      <w:r w:rsidRPr="00432F64">
        <w:rPr>
          <w:rFonts w:hint="eastAsia"/>
          <w:color w:val="000000" w:themeColor="text1"/>
        </w:rPr>
        <w:t>计算参考群各品种的</w:t>
      </w:r>
      <w:r w:rsidRPr="00432F64">
        <w:rPr>
          <w:rFonts w:hint="eastAsia"/>
          <w:color w:val="000000" w:themeColor="text1"/>
        </w:rPr>
        <w:t>S</w:t>
      </w:r>
      <w:r w:rsidRPr="00432F64">
        <w:rPr>
          <w:color w:val="000000" w:themeColor="text1"/>
        </w:rPr>
        <w:t>NP</w:t>
      </w:r>
      <w:r w:rsidRPr="00432F64">
        <w:rPr>
          <w:rFonts w:hint="eastAsia"/>
          <w:color w:val="000000" w:themeColor="text1"/>
        </w:rPr>
        <w:t>等位基因频率。</w:t>
      </w:r>
    </w:p>
    <w:p w14:paraId="3DDB9C0A" w14:textId="1B9DBDC7" w:rsidR="00B17E19" w:rsidRPr="00432F64" w:rsidRDefault="00B87D7A" w:rsidP="007B3C5C">
      <w:pPr>
        <w:pStyle w:val="4"/>
        <w:rPr>
          <w:color w:val="000000" w:themeColor="text1"/>
        </w:rPr>
      </w:pPr>
      <w:r>
        <w:rPr>
          <w:rFonts w:hint="eastAsia"/>
          <w:color w:val="000000" w:themeColor="text1"/>
        </w:rPr>
        <w:t>6</w:t>
      </w:r>
      <w:r>
        <w:rPr>
          <w:color w:val="000000" w:themeColor="text1"/>
        </w:rPr>
        <w:t xml:space="preserve">.2  </w:t>
      </w:r>
      <w:r w:rsidR="00B17E19" w:rsidRPr="00432F64">
        <w:rPr>
          <w:rFonts w:hint="eastAsia"/>
          <w:color w:val="000000" w:themeColor="text1"/>
        </w:rPr>
        <w:t>参考</w:t>
      </w:r>
      <w:r w:rsidR="00B17E19" w:rsidRPr="00432F64">
        <w:rPr>
          <w:color w:val="000000" w:themeColor="text1"/>
        </w:rPr>
        <w:t>SNP</w:t>
      </w:r>
      <w:r w:rsidR="00B17E19" w:rsidRPr="00432F64">
        <w:rPr>
          <w:rFonts w:hint="eastAsia"/>
          <w:color w:val="000000" w:themeColor="text1"/>
        </w:rPr>
        <w:t>的选择</w:t>
      </w:r>
    </w:p>
    <w:p w14:paraId="065E8684" w14:textId="3173E19D" w:rsidR="00D15336" w:rsidRPr="00B06C11" w:rsidRDefault="00D15336" w:rsidP="00B06C11">
      <w:pPr>
        <w:ind w:firstLine="420"/>
      </w:pPr>
      <w:r w:rsidRPr="00D15336">
        <w:rPr>
          <w:rFonts w:hint="eastAsia"/>
        </w:rPr>
        <w:t>基于</w:t>
      </w:r>
      <w:r w:rsidRPr="00D15336">
        <w:rPr>
          <w:rFonts w:hint="eastAsia"/>
        </w:rPr>
        <w:t>6</w:t>
      </w:r>
      <w:r w:rsidRPr="00D15336">
        <w:t>.1</w:t>
      </w:r>
      <w:r w:rsidRPr="00D15336">
        <w:rPr>
          <w:rFonts w:hint="eastAsia"/>
        </w:rPr>
        <w:t>中不同品种在各</w:t>
      </w:r>
      <w:r w:rsidRPr="00D15336">
        <w:rPr>
          <w:rFonts w:hint="eastAsia"/>
        </w:rPr>
        <w:t>S</w:t>
      </w:r>
      <w:r w:rsidRPr="00D15336">
        <w:t>NP</w:t>
      </w:r>
      <w:r w:rsidRPr="00D15336">
        <w:rPr>
          <w:rFonts w:hint="eastAsia"/>
        </w:rPr>
        <w:t>上的等位基因频率信息，对</w:t>
      </w:r>
      <w:r w:rsidRPr="00D15336">
        <w:t>SNP</w:t>
      </w:r>
      <w:r w:rsidRPr="00D15336">
        <w:rPr>
          <w:rFonts w:hint="eastAsia"/>
        </w:rPr>
        <w:t>进行筛选，以获得高信息含量的</w:t>
      </w:r>
      <w:r w:rsidRPr="00D15336">
        <w:rPr>
          <w:rFonts w:hint="eastAsia"/>
        </w:rPr>
        <w:t>S</w:t>
      </w:r>
      <w:r w:rsidRPr="00D15336">
        <w:t>NP</w:t>
      </w:r>
      <w:r w:rsidRPr="00D15336">
        <w:rPr>
          <w:rFonts w:hint="eastAsia"/>
        </w:rPr>
        <w:t>集。</w:t>
      </w:r>
      <w:r w:rsidRPr="00D15336">
        <w:rPr>
          <w:rFonts w:hint="eastAsia"/>
        </w:rPr>
        <w:t>SNP</w:t>
      </w:r>
      <w:r w:rsidRPr="00D15336">
        <w:rPr>
          <w:rFonts w:hint="eastAsia"/>
        </w:rPr>
        <w:t>筛选方法包括随机选择法、均匀分布法、最大化遗传距离法、</w:t>
      </w:r>
      <w:r w:rsidRPr="00D15336">
        <w:rPr>
          <w:rFonts w:hint="eastAsia"/>
        </w:rPr>
        <w:t>Wright</w:t>
      </w:r>
      <w:proofErr w:type="gramStart"/>
      <w:r>
        <w:t>’</w:t>
      </w:r>
      <w:proofErr w:type="gramEnd"/>
      <w:r w:rsidRPr="00D15336">
        <w:rPr>
          <w:rFonts w:hint="eastAsia"/>
        </w:rPr>
        <w:t xml:space="preserve">s </w:t>
      </w:r>
      <w:proofErr w:type="spellStart"/>
      <w:r w:rsidRPr="00D15336">
        <w:rPr>
          <w:rFonts w:hint="eastAsia"/>
        </w:rPr>
        <w:t>Fst</w:t>
      </w:r>
      <w:proofErr w:type="spellEnd"/>
      <w:r w:rsidRPr="00D15336">
        <w:rPr>
          <w:rFonts w:hint="eastAsia"/>
        </w:rPr>
        <w:t>法等。</w:t>
      </w:r>
      <w:r w:rsidRPr="00023502">
        <w:rPr>
          <w:rFonts w:hint="eastAsia"/>
          <w:color w:val="000000" w:themeColor="text1"/>
        </w:rPr>
        <w:t>基于</w:t>
      </w:r>
      <w:r>
        <w:rPr>
          <w:rFonts w:hint="eastAsia"/>
          <w:color w:val="000000" w:themeColor="text1"/>
        </w:rPr>
        <w:t>S</w:t>
      </w:r>
      <w:r>
        <w:rPr>
          <w:color w:val="000000" w:themeColor="text1"/>
        </w:rPr>
        <w:t>NP</w:t>
      </w:r>
      <w:r>
        <w:rPr>
          <w:rFonts w:hint="eastAsia"/>
          <w:color w:val="000000" w:themeColor="text1"/>
        </w:rPr>
        <w:t>的筛选结果，</w:t>
      </w:r>
      <w:r w:rsidR="00C423F0">
        <w:rPr>
          <w:rFonts w:hint="eastAsia"/>
          <w:color w:val="000000" w:themeColor="text1"/>
        </w:rPr>
        <w:t>构建</w:t>
      </w:r>
      <w:r w:rsidR="00C423F0" w:rsidRPr="00E26C99">
        <w:rPr>
          <w:rFonts w:hint="eastAsia"/>
          <w:color w:val="000000" w:themeColor="text1"/>
        </w:rPr>
        <w:t>用于</w:t>
      </w:r>
      <w:r w:rsidR="005706BA" w:rsidRPr="00E26C99">
        <w:rPr>
          <w:rFonts w:hint="eastAsia"/>
          <w:color w:val="000000" w:themeColor="text1"/>
        </w:rPr>
        <w:t>估计</w:t>
      </w:r>
      <w:r w:rsidR="00C423F0" w:rsidRPr="00E26C99">
        <w:rPr>
          <w:rFonts w:hint="eastAsia"/>
          <w:color w:val="000000" w:themeColor="text1"/>
        </w:rPr>
        <w:t>GB</w:t>
      </w:r>
      <w:r w:rsidR="00C423F0">
        <w:rPr>
          <w:color w:val="000000" w:themeColor="text1"/>
        </w:rPr>
        <w:t>C</w:t>
      </w:r>
      <w:r w:rsidR="00C423F0">
        <w:rPr>
          <w:rFonts w:hint="eastAsia"/>
          <w:color w:val="000000" w:themeColor="text1"/>
        </w:rPr>
        <w:t>的</w:t>
      </w:r>
      <w:r w:rsidR="00C423F0" w:rsidRPr="00E26C99">
        <w:rPr>
          <w:rFonts w:hint="eastAsia"/>
          <w:color w:val="000000" w:themeColor="text1"/>
        </w:rPr>
        <w:t>SNP</w:t>
      </w:r>
      <w:r w:rsidR="00C423F0" w:rsidRPr="00E26C99">
        <w:rPr>
          <w:rFonts w:hint="eastAsia"/>
          <w:color w:val="000000" w:themeColor="text1"/>
        </w:rPr>
        <w:t>面板</w:t>
      </w:r>
      <w:r w:rsidR="00B06C11">
        <w:rPr>
          <w:rFonts w:hint="eastAsia"/>
          <w:color w:val="000000" w:themeColor="text1"/>
        </w:rPr>
        <w:t>。</w:t>
      </w:r>
    </w:p>
    <w:p w14:paraId="40629540" w14:textId="77777777" w:rsidR="00432538" w:rsidRPr="00432F64" w:rsidRDefault="00B17E19" w:rsidP="00DE3C53">
      <w:pPr>
        <w:pStyle w:val="3"/>
        <w:rPr>
          <w:color w:val="000000" w:themeColor="text1"/>
        </w:rPr>
      </w:pPr>
      <w:bookmarkStart w:id="14" w:name="_Toc119857657"/>
      <w:r w:rsidRPr="00432F64">
        <w:rPr>
          <w:rFonts w:hint="eastAsia"/>
          <w:color w:val="000000" w:themeColor="text1"/>
        </w:rPr>
        <w:t>个体基因组品种构成估计</w:t>
      </w:r>
      <w:bookmarkEnd w:id="14"/>
    </w:p>
    <w:p w14:paraId="210489ED" w14:textId="3B294051" w:rsidR="00BE12D7" w:rsidRPr="00432F64" w:rsidRDefault="00DE3C53" w:rsidP="007B3C5C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t>7</w:t>
      </w:r>
      <w:r w:rsidR="00BE12D7" w:rsidRPr="00432F64">
        <w:rPr>
          <w:rFonts w:hint="eastAsia"/>
          <w:color w:val="000000" w:themeColor="text1"/>
        </w:rPr>
        <w:t>.1</w:t>
      </w:r>
      <w:r w:rsidR="000D2E16" w:rsidRPr="00432F64">
        <w:rPr>
          <w:color w:val="000000" w:themeColor="text1"/>
        </w:rPr>
        <w:t xml:space="preserve">  </w:t>
      </w:r>
      <w:r w:rsidR="007B6918" w:rsidRPr="00432F64">
        <w:rPr>
          <w:rFonts w:hint="eastAsia"/>
          <w:color w:val="000000" w:themeColor="text1"/>
        </w:rPr>
        <w:t>选择统计模型</w:t>
      </w:r>
      <w:r w:rsidR="00BE12D7" w:rsidRPr="00432F64">
        <w:rPr>
          <w:rFonts w:hint="eastAsia"/>
          <w:color w:val="000000" w:themeColor="text1"/>
        </w:rPr>
        <w:t>与</w:t>
      </w:r>
      <w:r w:rsidR="00BE12D7" w:rsidRPr="00432F64">
        <w:rPr>
          <w:rFonts w:hint="eastAsia"/>
          <w:color w:val="000000" w:themeColor="text1"/>
        </w:rPr>
        <w:t>S</w:t>
      </w:r>
      <w:r w:rsidR="00BE12D7" w:rsidRPr="00432F64">
        <w:rPr>
          <w:color w:val="000000" w:themeColor="text1"/>
        </w:rPr>
        <w:t xml:space="preserve">NP </w:t>
      </w:r>
      <w:r w:rsidR="008D55A9">
        <w:rPr>
          <w:rFonts w:hint="eastAsia"/>
          <w:color w:val="000000" w:themeColor="text1"/>
        </w:rPr>
        <w:t>面板</w:t>
      </w:r>
      <w:r w:rsidR="00BE12D7" w:rsidRPr="00432F64">
        <w:rPr>
          <w:rFonts w:hint="eastAsia"/>
          <w:color w:val="000000" w:themeColor="text1"/>
        </w:rPr>
        <w:t>组合</w:t>
      </w:r>
    </w:p>
    <w:p w14:paraId="462C0A83" w14:textId="44B53332" w:rsidR="00BE12D7" w:rsidRPr="00432F64" w:rsidRDefault="00BE12D7" w:rsidP="00BE12D7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统计模型包括线性回归模型、混合模型、通径分析模型等。将所构建的</w:t>
      </w:r>
      <w:r w:rsidRPr="00432F64">
        <w:rPr>
          <w:rFonts w:hint="eastAsia"/>
          <w:color w:val="000000" w:themeColor="text1"/>
        </w:rPr>
        <w:t>S</w:t>
      </w:r>
      <w:r w:rsidRPr="00432F64">
        <w:rPr>
          <w:color w:val="000000" w:themeColor="text1"/>
        </w:rPr>
        <w:t xml:space="preserve">NP </w:t>
      </w:r>
      <w:r w:rsidR="002B5682">
        <w:rPr>
          <w:rFonts w:hint="eastAsia"/>
          <w:color w:val="000000" w:themeColor="text1"/>
        </w:rPr>
        <w:t>面板</w:t>
      </w:r>
      <w:r w:rsidRPr="00432F64">
        <w:rPr>
          <w:rFonts w:hint="eastAsia"/>
          <w:color w:val="000000" w:themeColor="text1"/>
        </w:rPr>
        <w:t>与统计模型进行两两组合，评估不同组合的估计准确性，选择最优组合。</w:t>
      </w:r>
      <w:r w:rsidR="008D55A9">
        <w:rPr>
          <w:rFonts w:hint="eastAsia"/>
          <w:color w:val="000000" w:themeColor="text1"/>
        </w:rPr>
        <w:t>在不进行测试评估的情况下，</w:t>
      </w:r>
      <w:r w:rsidR="005706BA">
        <w:rPr>
          <w:rFonts w:hint="eastAsia"/>
          <w:color w:val="000000" w:themeColor="text1"/>
        </w:rPr>
        <w:t>应用</w:t>
      </w:r>
      <w:r w:rsidR="00022828">
        <w:rPr>
          <w:rFonts w:hint="eastAsia"/>
          <w:color w:val="000000" w:themeColor="text1"/>
        </w:rPr>
        <w:t>均匀分布</w:t>
      </w:r>
      <w:r w:rsidR="008D55A9" w:rsidRPr="008D55A9">
        <w:rPr>
          <w:rFonts w:hint="eastAsia"/>
          <w:color w:val="000000" w:themeColor="text1"/>
        </w:rPr>
        <w:t>法筛选</w:t>
      </w:r>
      <w:r w:rsidR="005706BA">
        <w:rPr>
          <w:rFonts w:hint="eastAsia"/>
          <w:color w:val="000000" w:themeColor="text1"/>
        </w:rPr>
        <w:t>1</w:t>
      </w:r>
      <w:r w:rsidR="005706BA">
        <w:rPr>
          <w:color w:val="000000" w:themeColor="text1"/>
        </w:rPr>
        <w:t>000</w:t>
      </w:r>
      <w:r w:rsidR="005706BA">
        <w:rPr>
          <w:rFonts w:hint="eastAsia"/>
          <w:color w:val="000000" w:themeColor="text1"/>
        </w:rPr>
        <w:t>个</w:t>
      </w:r>
      <w:r w:rsidR="005706BA" w:rsidRPr="00D15336">
        <w:rPr>
          <w:rFonts w:hint="eastAsia"/>
        </w:rPr>
        <w:t>高信息含量</w:t>
      </w:r>
      <w:r w:rsidR="005706BA">
        <w:rPr>
          <w:rFonts w:hint="eastAsia"/>
          <w:color w:val="000000" w:themeColor="text1"/>
        </w:rPr>
        <w:t>SNP</w:t>
      </w:r>
      <w:r w:rsidR="005706BA">
        <w:rPr>
          <w:rFonts w:hint="eastAsia"/>
          <w:color w:val="000000" w:themeColor="text1"/>
        </w:rPr>
        <w:t>位点构建</w:t>
      </w:r>
      <w:r w:rsidR="008D55A9" w:rsidRPr="008D55A9">
        <w:rPr>
          <w:rFonts w:hint="eastAsia"/>
          <w:color w:val="000000" w:themeColor="text1"/>
        </w:rPr>
        <w:t xml:space="preserve">SNP </w:t>
      </w:r>
      <w:r w:rsidR="008D55A9">
        <w:rPr>
          <w:rFonts w:hint="eastAsia"/>
          <w:color w:val="000000" w:themeColor="text1"/>
        </w:rPr>
        <w:t>面板</w:t>
      </w:r>
      <w:r w:rsidR="005706BA">
        <w:rPr>
          <w:rFonts w:hint="eastAsia"/>
          <w:color w:val="000000" w:themeColor="text1"/>
        </w:rPr>
        <w:t>，</w:t>
      </w:r>
      <w:r w:rsidR="00B06C11">
        <w:rPr>
          <w:rFonts w:hint="eastAsia"/>
          <w:color w:val="000000" w:themeColor="text1"/>
        </w:rPr>
        <w:t>结合</w:t>
      </w:r>
      <w:r w:rsidR="008D55A9" w:rsidRPr="008D55A9">
        <w:rPr>
          <w:rFonts w:hint="eastAsia"/>
          <w:color w:val="000000" w:themeColor="text1"/>
        </w:rPr>
        <w:t>混合模型</w:t>
      </w:r>
      <w:r w:rsidR="00B06C11">
        <w:rPr>
          <w:rFonts w:hint="eastAsia"/>
          <w:color w:val="000000" w:themeColor="text1"/>
        </w:rPr>
        <w:t>的方法</w:t>
      </w:r>
      <w:r w:rsidR="008D55A9">
        <w:rPr>
          <w:rFonts w:hint="eastAsia"/>
          <w:color w:val="000000" w:themeColor="text1"/>
        </w:rPr>
        <w:t>估计个体</w:t>
      </w:r>
      <w:r w:rsidR="008D55A9">
        <w:rPr>
          <w:rFonts w:hint="eastAsia"/>
          <w:color w:val="000000" w:themeColor="text1"/>
        </w:rPr>
        <w:t>GBC</w:t>
      </w:r>
      <w:r w:rsidR="008D55A9">
        <w:rPr>
          <w:rFonts w:hint="eastAsia"/>
          <w:color w:val="000000" w:themeColor="text1"/>
        </w:rPr>
        <w:t>。</w:t>
      </w:r>
    </w:p>
    <w:p w14:paraId="229C0D06" w14:textId="77777777" w:rsidR="00BE12D7" w:rsidRPr="00432F64" w:rsidRDefault="00DE3C53" w:rsidP="007B3C5C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t>7</w:t>
      </w:r>
      <w:r w:rsidR="00BE12D7" w:rsidRPr="00432F64">
        <w:rPr>
          <w:rFonts w:hint="eastAsia"/>
          <w:color w:val="000000" w:themeColor="text1"/>
        </w:rPr>
        <w:t>.2</w:t>
      </w:r>
      <w:r w:rsidR="000D2E16" w:rsidRPr="00432F64">
        <w:rPr>
          <w:color w:val="000000" w:themeColor="text1"/>
        </w:rPr>
        <w:t xml:space="preserve">  </w:t>
      </w:r>
      <w:r w:rsidR="00BE12D7" w:rsidRPr="00432F64">
        <w:rPr>
          <w:rFonts w:hint="eastAsia"/>
          <w:color w:val="000000" w:themeColor="text1"/>
        </w:rPr>
        <w:t>个体</w:t>
      </w:r>
      <w:r w:rsidR="00BE12D7" w:rsidRPr="00432F64">
        <w:rPr>
          <w:rFonts w:hint="eastAsia"/>
          <w:color w:val="000000" w:themeColor="text1"/>
        </w:rPr>
        <w:t>G</w:t>
      </w:r>
      <w:r w:rsidR="00BE12D7" w:rsidRPr="00432F64">
        <w:rPr>
          <w:color w:val="000000" w:themeColor="text1"/>
        </w:rPr>
        <w:t>BC</w:t>
      </w:r>
      <w:r w:rsidR="00BE12D7" w:rsidRPr="00432F64">
        <w:rPr>
          <w:rFonts w:hint="eastAsia"/>
          <w:color w:val="000000" w:themeColor="text1"/>
        </w:rPr>
        <w:t>值计算</w:t>
      </w:r>
    </w:p>
    <w:p w14:paraId="57AC52F4" w14:textId="3D670FC9" w:rsidR="00B17E19" w:rsidRPr="00432F64" w:rsidRDefault="007B6918" w:rsidP="00174DDB">
      <w:pPr>
        <w:ind w:firstLine="420"/>
        <w:rPr>
          <w:color w:val="000000" w:themeColor="text1"/>
        </w:rPr>
      </w:pPr>
      <w:r w:rsidRPr="00432F64">
        <w:rPr>
          <w:rFonts w:hint="eastAsia"/>
          <w:color w:val="000000" w:themeColor="text1"/>
        </w:rPr>
        <w:t>利用</w:t>
      </w:r>
      <w:r w:rsidR="00BE12D7" w:rsidRPr="00432F64">
        <w:rPr>
          <w:rFonts w:hint="eastAsia"/>
          <w:color w:val="000000" w:themeColor="text1"/>
        </w:rPr>
        <w:t>所选择的最优组合</w:t>
      </w:r>
      <w:r w:rsidRPr="00432F64">
        <w:rPr>
          <w:rFonts w:hint="eastAsia"/>
          <w:color w:val="000000" w:themeColor="text1"/>
        </w:rPr>
        <w:t>估计各参考品种对待</w:t>
      </w:r>
      <w:r w:rsidR="005706BA">
        <w:rPr>
          <w:rFonts w:hint="eastAsia"/>
          <w:color w:val="000000" w:themeColor="text1"/>
        </w:rPr>
        <w:t>鉴定</w:t>
      </w:r>
      <w:r w:rsidRPr="00432F64">
        <w:rPr>
          <w:rFonts w:hint="eastAsia"/>
          <w:color w:val="000000" w:themeColor="text1"/>
        </w:rPr>
        <w:t>个体基因组的相对遗传贡献比例</w:t>
      </w:r>
      <w:r w:rsidR="00BE12D7" w:rsidRPr="00432F64">
        <w:rPr>
          <w:rFonts w:hint="eastAsia"/>
          <w:color w:val="000000" w:themeColor="text1"/>
        </w:rPr>
        <w:t>，得到个体</w:t>
      </w:r>
      <w:r w:rsidR="00BE12D7" w:rsidRPr="00432F64">
        <w:rPr>
          <w:rFonts w:hint="eastAsia"/>
          <w:color w:val="000000" w:themeColor="text1"/>
        </w:rPr>
        <w:t>G</w:t>
      </w:r>
      <w:r w:rsidR="00BE12D7" w:rsidRPr="00432F64">
        <w:rPr>
          <w:color w:val="000000" w:themeColor="text1"/>
        </w:rPr>
        <w:t>BC</w:t>
      </w:r>
      <w:r w:rsidR="00BE12D7" w:rsidRPr="00432F64">
        <w:rPr>
          <w:rFonts w:hint="eastAsia"/>
          <w:color w:val="000000" w:themeColor="text1"/>
        </w:rPr>
        <w:t>值</w:t>
      </w:r>
      <w:r w:rsidRPr="00432F64">
        <w:rPr>
          <w:rFonts w:hint="eastAsia"/>
          <w:color w:val="000000" w:themeColor="text1"/>
        </w:rPr>
        <w:t>。</w:t>
      </w:r>
    </w:p>
    <w:p w14:paraId="08F74831" w14:textId="20BE0161" w:rsidR="000D2E16" w:rsidRPr="00432F64" w:rsidRDefault="00DE3C53" w:rsidP="007B3C5C">
      <w:pPr>
        <w:pStyle w:val="4"/>
        <w:rPr>
          <w:color w:val="000000" w:themeColor="text1"/>
        </w:rPr>
      </w:pPr>
      <w:r w:rsidRPr="00432F64">
        <w:rPr>
          <w:color w:val="000000" w:themeColor="text1"/>
        </w:rPr>
        <w:t>7</w:t>
      </w:r>
      <w:r w:rsidR="000D2E16" w:rsidRPr="00432F64">
        <w:rPr>
          <w:rFonts w:hint="eastAsia"/>
          <w:color w:val="000000" w:themeColor="text1"/>
        </w:rPr>
        <w:t>.3</w:t>
      </w:r>
      <w:r w:rsidR="000D2E16" w:rsidRPr="00432F64">
        <w:rPr>
          <w:color w:val="000000" w:themeColor="text1"/>
        </w:rPr>
        <w:t xml:space="preserve">  </w:t>
      </w:r>
      <w:r w:rsidR="000D2E16" w:rsidRPr="00432F64">
        <w:rPr>
          <w:rFonts w:hint="eastAsia"/>
          <w:color w:val="000000" w:themeColor="text1"/>
        </w:rPr>
        <w:t>纯种个体</w:t>
      </w:r>
      <w:r w:rsidR="00547418">
        <w:rPr>
          <w:rFonts w:hint="eastAsia"/>
          <w:color w:val="000000" w:themeColor="text1"/>
        </w:rPr>
        <w:t>判定标准</w:t>
      </w:r>
    </w:p>
    <w:p w14:paraId="11992259" w14:textId="6DEF1146" w:rsidR="00F97BE9" w:rsidRPr="00432F64" w:rsidRDefault="009479C0" w:rsidP="00F97BE9">
      <w:pPr>
        <w:pStyle w:val="a9"/>
        <w:ind w:left="360" w:firstLineChars="0" w:firstLine="0"/>
        <w:rPr>
          <w:color w:val="000000" w:themeColor="text1"/>
        </w:rPr>
      </w:pPr>
      <w:r>
        <w:rPr>
          <w:rFonts w:hint="eastAsia"/>
          <w:color w:val="000000" w:themeColor="text1"/>
        </w:rPr>
        <w:t>品种纯度</w:t>
      </w:r>
      <w:r w:rsidR="000D2E16" w:rsidRPr="00432F64">
        <w:rPr>
          <w:rFonts w:hint="eastAsia"/>
          <w:color w:val="000000" w:themeColor="text1"/>
        </w:rPr>
        <w:t>大于</w:t>
      </w:r>
      <w:r w:rsidR="000D2E16" w:rsidRPr="00432F64">
        <w:rPr>
          <w:rFonts w:hint="eastAsia"/>
          <w:color w:val="000000" w:themeColor="text1"/>
        </w:rPr>
        <w:t>0.9</w:t>
      </w:r>
      <w:r w:rsidR="00432F64" w:rsidRPr="00432F64">
        <w:rPr>
          <w:color w:val="000000" w:themeColor="text1"/>
        </w:rPr>
        <w:t>4</w:t>
      </w:r>
      <w:r w:rsidR="000D2E16" w:rsidRPr="00432F64">
        <w:rPr>
          <w:rFonts w:hint="eastAsia"/>
          <w:color w:val="000000" w:themeColor="text1"/>
        </w:rPr>
        <w:t>，则认定为纯种。</w:t>
      </w:r>
    </w:p>
    <w:sectPr w:rsidR="00F97BE9" w:rsidRPr="00432F64" w:rsidSect="002B3209">
      <w:pgSz w:w="11906" w:h="16838" w:code="9"/>
      <w:pgMar w:top="1440" w:right="1797" w:bottom="1440" w:left="1797" w:header="851" w:footer="992" w:gutter="0"/>
      <w:pgNumType w:start="1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CF477" w14:textId="77777777" w:rsidR="00F402E2" w:rsidRDefault="00F402E2" w:rsidP="00E53D33">
      <w:pPr>
        <w:spacing w:line="240" w:lineRule="auto"/>
        <w:ind w:firstLine="420"/>
      </w:pPr>
      <w:r>
        <w:separator/>
      </w:r>
    </w:p>
  </w:endnote>
  <w:endnote w:type="continuationSeparator" w:id="0">
    <w:p w14:paraId="30DB7012" w14:textId="77777777" w:rsidR="00F402E2" w:rsidRDefault="00F402E2" w:rsidP="00E53D3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5D22" w14:textId="77777777" w:rsidR="00E53D33" w:rsidRDefault="00E53D33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0594806"/>
      <w:docPartObj>
        <w:docPartGallery w:val="Page Numbers (Bottom of Page)"/>
        <w:docPartUnique/>
      </w:docPartObj>
    </w:sdtPr>
    <w:sdtEndPr/>
    <w:sdtContent>
      <w:p w14:paraId="6B0CADBC" w14:textId="77777777" w:rsidR="00460F22" w:rsidRDefault="00460F22">
        <w:pPr>
          <w:pStyle w:val="a7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0720845" w14:textId="77777777" w:rsidR="00E53D33" w:rsidRDefault="00E53D33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6CDA" w14:textId="77777777" w:rsidR="00E53D33" w:rsidRDefault="00E53D33">
    <w:pPr>
      <w:pStyle w:val="a7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018568"/>
      <w:docPartObj>
        <w:docPartGallery w:val="Page Numbers (Bottom of Page)"/>
        <w:docPartUnique/>
      </w:docPartObj>
    </w:sdtPr>
    <w:sdtEndPr/>
    <w:sdtContent>
      <w:p w14:paraId="39517072" w14:textId="77777777" w:rsidR="00DE3C53" w:rsidRDefault="00DE3C53">
        <w:pPr>
          <w:pStyle w:val="a7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45391C5" w14:textId="77777777" w:rsidR="00DE3C53" w:rsidRDefault="00DE3C53">
    <w:pPr>
      <w:pStyle w:val="a7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0822616"/>
      <w:docPartObj>
        <w:docPartGallery w:val="Page Numbers (Bottom of Page)"/>
        <w:docPartUnique/>
      </w:docPartObj>
    </w:sdtPr>
    <w:sdtEndPr/>
    <w:sdtContent>
      <w:p w14:paraId="45350B58" w14:textId="77777777" w:rsidR="00DE3C53" w:rsidRDefault="00DE3C53">
        <w:pPr>
          <w:pStyle w:val="a7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F011506" w14:textId="77777777" w:rsidR="00DE3C53" w:rsidRDefault="00DE3C53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82A12" w14:textId="77777777" w:rsidR="00F402E2" w:rsidRDefault="00F402E2" w:rsidP="00E53D33">
      <w:pPr>
        <w:spacing w:line="240" w:lineRule="auto"/>
        <w:ind w:firstLine="420"/>
      </w:pPr>
      <w:r>
        <w:separator/>
      </w:r>
    </w:p>
  </w:footnote>
  <w:footnote w:type="continuationSeparator" w:id="0">
    <w:p w14:paraId="0D805455" w14:textId="77777777" w:rsidR="00F402E2" w:rsidRDefault="00F402E2" w:rsidP="00E53D3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9EBF" w14:textId="77777777" w:rsidR="00E53D33" w:rsidRDefault="00E53D3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CB1E" w14:textId="77777777" w:rsidR="00E53D33" w:rsidRPr="00460F22" w:rsidRDefault="00A40817" w:rsidP="00460F22">
    <w:pPr>
      <w:pStyle w:val="a5"/>
      <w:pBdr>
        <w:bottom w:val="none" w:sz="0" w:space="0" w:color="auto"/>
      </w:pBdr>
      <w:ind w:firstLine="420"/>
      <w:jc w:val="right"/>
      <w:rPr>
        <w:rFonts w:ascii="黑体" w:eastAsia="黑体" w:hAnsi="黑体"/>
        <w:color w:val="44964C" w:themeColor="background1" w:themeShade="80"/>
        <w:sz w:val="21"/>
        <w:szCs w:val="21"/>
      </w:rPr>
    </w:pPr>
    <w:r w:rsidRPr="00460F22">
      <w:rPr>
        <w:rFonts w:ascii="黑体" w:eastAsia="黑体" w:hAnsi="黑体" w:hint="eastAsia"/>
        <w:color w:val="44964C" w:themeColor="background1" w:themeShade="80"/>
        <w:sz w:val="21"/>
        <w:szCs w:val="21"/>
      </w:rPr>
      <w:t>D</w:t>
    </w:r>
    <w:r w:rsidRPr="00460F22">
      <w:rPr>
        <w:rFonts w:ascii="黑体" w:eastAsia="黑体" w:hAnsi="黑体"/>
        <w:color w:val="44964C" w:themeColor="background1" w:themeShade="80"/>
        <w:sz w:val="21"/>
        <w:szCs w:val="21"/>
      </w:rPr>
      <w:t>B34/</w:t>
    </w:r>
    <w:r w:rsidR="00460F22">
      <w:rPr>
        <w:rFonts w:ascii="黑体" w:eastAsia="黑体" w:hAnsi="黑体" w:hint="eastAsia"/>
        <w:color w:val="44964C" w:themeColor="background1" w:themeShade="80"/>
        <w:sz w:val="21"/>
        <w:szCs w:val="21"/>
      </w:rPr>
      <w:t>·</w:t>
    </w:r>
    <w:r w:rsidR="00460F22" w:rsidRPr="00460F22">
      <w:rPr>
        <w:rFonts w:ascii="黑体" w:eastAsia="黑体" w:hAnsi="黑体"/>
        <w:color w:val="44964C" w:themeColor="background1" w:themeShade="80"/>
        <w:sz w:val="21"/>
        <w:szCs w:val="21"/>
      </w:rPr>
      <w:t>T</w:t>
    </w:r>
    <w:r w:rsidR="00460F22" w:rsidRPr="00460F22">
      <w:rPr>
        <w:rFonts w:ascii="黑体" w:eastAsia="黑体" w:hAnsi="黑体" w:hint="eastAsia"/>
        <w:color w:val="44964C" w:themeColor="background1" w:themeShade="80"/>
        <w:sz w:val="21"/>
        <w:szCs w:val="21"/>
      </w:rPr>
      <w:t>—2021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AC54" w14:textId="06AFF500" w:rsidR="00E53D33" w:rsidRPr="005C3C8D" w:rsidRDefault="00E53D33" w:rsidP="005C3C8D">
    <w:pPr>
      <w:ind w:left="420" w:firstLineChars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5775" w14:textId="329CB31A" w:rsidR="00DE3C53" w:rsidRPr="004C0D04" w:rsidRDefault="00DE3C53" w:rsidP="00460F22">
    <w:pPr>
      <w:pStyle w:val="a5"/>
      <w:pBdr>
        <w:bottom w:val="none" w:sz="0" w:space="0" w:color="auto"/>
      </w:pBdr>
      <w:ind w:firstLine="420"/>
      <w:jc w:val="right"/>
      <w:rPr>
        <w:rFonts w:ascii="黑体" w:eastAsia="黑体" w:hAnsi="黑体"/>
        <w:sz w:val="21"/>
        <w:szCs w:val="21"/>
      </w:rPr>
    </w:pPr>
    <w:r w:rsidRPr="004C0D04">
      <w:rPr>
        <w:rFonts w:ascii="黑体" w:eastAsia="黑体" w:hAnsi="黑体" w:hint="eastAsia"/>
        <w:sz w:val="21"/>
        <w:szCs w:val="21"/>
      </w:rPr>
      <w:t>D</w:t>
    </w:r>
    <w:r w:rsidRPr="004C0D04">
      <w:rPr>
        <w:rFonts w:ascii="黑体" w:eastAsia="黑体" w:hAnsi="黑体"/>
        <w:sz w:val="21"/>
        <w:szCs w:val="21"/>
      </w:rPr>
      <w:t>B34/T</w:t>
    </w:r>
    <w:r w:rsidRPr="004C0D04">
      <w:rPr>
        <w:rFonts w:ascii="黑体" w:eastAsia="黑体" w:hAnsi="黑体" w:hint="eastAsia"/>
        <w:sz w:val="21"/>
        <w:szCs w:val="21"/>
      </w:rPr>
      <w:t>—202</w:t>
    </w:r>
    <w:r w:rsidR="00AB1E90">
      <w:rPr>
        <w:rFonts w:ascii="黑体" w:eastAsia="黑体" w:hAnsi="黑体"/>
        <w:sz w:val="21"/>
        <w:szCs w:val="21"/>
      </w:rPr>
      <w:t>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C1F98" w14:textId="64890947" w:rsidR="00DE3C53" w:rsidRPr="004C0D04" w:rsidRDefault="00DE3C53" w:rsidP="002B3209">
    <w:pPr>
      <w:pStyle w:val="a5"/>
      <w:pBdr>
        <w:bottom w:val="none" w:sz="0" w:space="0" w:color="auto"/>
      </w:pBdr>
      <w:ind w:firstLine="420"/>
      <w:jc w:val="right"/>
      <w:rPr>
        <w:rFonts w:ascii="黑体" w:eastAsia="黑体" w:hAnsi="黑体"/>
        <w:sz w:val="21"/>
        <w:szCs w:val="21"/>
      </w:rPr>
    </w:pPr>
    <w:r w:rsidRPr="004C0D04">
      <w:rPr>
        <w:rFonts w:ascii="黑体" w:eastAsia="黑体" w:hAnsi="黑体" w:hint="eastAsia"/>
        <w:sz w:val="21"/>
        <w:szCs w:val="21"/>
      </w:rPr>
      <w:t>D</w:t>
    </w:r>
    <w:r w:rsidRPr="004C0D04">
      <w:rPr>
        <w:rFonts w:ascii="黑体" w:eastAsia="黑体" w:hAnsi="黑体"/>
        <w:sz w:val="21"/>
        <w:szCs w:val="21"/>
      </w:rPr>
      <w:t>B43/T</w:t>
    </w:r>
    <w:r w:rsidRPr="004C0D04">
      <w:rPr>
        <w:rFonts w:ascii="黑体" w:eastAsia="黑体" w:hAnsi="黑体" w:hint="eastAsia"/>
        <w:sz w:val="21"/>
        <w:szCs w:val="21"/>
      </w:rPr>
      <w:t>—202</w:t>
    </w:r>
    <w:r w:rsidR="00AB1E90">
      <w:rPr>
        <w:rFonts w:ascii="黑体" w:eastAsia="黑体" w:hAnsi="黑体"/>
        <w:sz w:val="21"/>
        <w:szCs w:val="2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0518"/>
    <w:multiLevelType w:val="hybridMultilevel"/>
    <w:tmpl w:val="10828C4E"/>
    <w:lvl w:ilvl="0" w:tplc="4D52CEA6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33D5D05"/>
    <w:multiLevelType w:val="multilevel"/>
    <w:tmpl w:val="4FA6152C"/>
    <w:lvl w:ilvl="0">
      <w:start w:val="1"/>
      <w:numFmt w:val="decimal"/>
      <w:pStyle w:val="3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C06EE"/>
    <w:multiLevelType w:val="hybridMultilevel"/>
    <w:tmpl w:val="F586CD74"/>
    <w:lvl w:ilvl="0" w:tplc="705851C4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E91"/>
    <w:rsid w:val="000130FF"/>
    <w:rsid w:val="00022828"/>
    <w:rsid w:val="000C1D7B"/>
    <w:rsid w:val="000D2E16"/>
    <w:rsid w:val="000D3E91"/>
    <w:rsid w:val="00112FFF"/>
    <w:rsid w:val="0012111D"/>
    <w:rsid w:val="00170D0C"/>
    <w:rsid w:val="00174DDB"/>
    <w:rsid w:val="001D0B75"/>
    <w:rsid w:val="0021422A"/>
    <w:rsid w:val="002204FC"/>
    <w:rsid w:val="00234C34"/>
    <w:rsid w:val="0025365B"/>
    <w:rsid w:val="002A112F"/>
    <w:rsid w:val="002A45A3"/>
    <w:rsid w:val="002B0C0D"/>
    <w:rsid w:val="002B0CF3"/>
    <w:rsid w:val="002B3209"/>
    <w:rsid w:val="002B5682"/>
    <w:rsid w:val="002C3D18"/>
    <w:rsid w:val="002E0D7E"/>
    <w:rsid w:val="002F4418"/>
    <w:rsid w:val="00335E9D"/>
    <w:rsid w:val="00366B33"/>
    <w:rsid w:val="003B0B91"/>
    <w:rsid w:val="003D2EC9"/>
    <w:rsid w:val="00411B94"/>
    <w:rsid w:val="00432538"/>
    <w:rsid w:val="00432F64"/>
    <w:rsid w:val="00460F22"/>
    <w:rsid w:val="004811CE"/>
    <w:rsid w:val="004C0D04"/>
    <w:rsid w:val="004C6E7C"/>
    <w:rsid w:val="00523D63"/>
    <w:rsid w:val="005274FA"/>
    <w:rsid w:val="00545FE0"/>
    <w:rsid w:val="00547418"/>
    <w:rsid w:val="005706BA"/>
    <w:rsid w:val="00574516"/>
    <w:rsid w:val="005C2072"/>
    <w:rsid w:val="005C3C8D"/>
    <w:rsid w:val="00615E68"/>
    <w:rsid w:val="00643BC7"/>
    <w:rsid w:val="00686CA1"/>
    <w:rsid w:val="00692100"/>
    <w:rsid w:val="006D1BA4"/>
    <w:rsid w:val="006E25B6"/>
    <w:rsid w:val="006F62EC"/>
    <w:rsid w:val="00744E32"/>
    <w:rsid w:val="00771A3A"/>
    <w:rsid w:val="007B12DD"/>
    <w:rsid w:val="007B3322"/>
    <w:rsid w:val="007B3922"/>
    <w:rsid w:val="007B3C5C"/>
    <w:rsid w:val="007B6918"/>
    <w:rsid w:val="007B77C4"/>
    <w:rsid w:val="007C0AA8"/>
    <w:rsid w:val="007F7D1B"/>
    <w:rsid w:val="008006C5"/>
    <w:rsid w:val="0080190F"/>
    <w:rsid w:val="00836878"/>
    <w:rsid w:val="0084711F"/>
    <w:rsid w:val="00851067"/>
    <w:rsid w:val="00853EA8"/>
    <w:rsid w:val="00870D38"/>
    <w:rsid w:val="00884F6A"/>
    <w:rsid w:val="008A4B6D"/>
    <w:rsid w:val="008B0E88"/>
    <w:rsid w:val="008D55A9"/>
    <w:rsid w:val="008E083C"/>
    <w:rsid w:val="008F4D7A"/>
    <w:rsid w:val="00900D79"/>
    <w:rsid w:val="00901E76"/>
    <w:rsid w:val="009479C0"/>
    <w:rsid w:val="0097368D"/>
    <w:rsid w:val="00985A25"/>
    <w:rsid w:val="009A0876"/>
    <w:rsid w:val="009A52A6"/>
    <w:rsid w:val="009B6DCB"/>
    <w:rsid w:val="009D50B5"/>
    <w:rsid w:val="009D7BE3"/>
    <w:rsid w:val="009F3363"/>
    <w:rsid w:val="00A40817"/>
    <w:rsid w:val="00A64EF8"/>
    <w:rsid w:val="00A6747A"/>
    <w:rsid w:val="00A76A62"/>
    <w:rsid w:val="00A91005"/>
    <w:rsid w:val="00AB1E90"/>
    <w:rsid w:val="00AC6892"/>
    <w:rsid w:val="00B06C11"/>
    <w:rsid w:val="00B17E19"/>
    <w:rsid w:val="00B54606"/>
    <w:rsid w:val="00B6372B"/>
    <w:rsid w:val="00B87D7A"/>
    <w:rsid w:val="00BD5749"/>
    <w:rsid w:val="00BE12D7"/>
    <w:rsid w:val="00C33E52"/>
    <w:rsid w:val="00C40000"/>
    <w:rsid w:val="00C423F0"/>
    <w:rsid w:val="00C637B0"/>
    <w:rsid w:val="00C91574"/>
    <w:rsid w:val="00CC173E"/>
    <w:rsid w:val="00CD7DD0"/>
    <w:rsid w:val="00CE59A1"/>
    <w:rsid w:val="00CE77FF"/>
    <w:rsid w:val="00D15336"/>
    <w:rsid w:val="00D167DB"/>
    <w:rsid w:val="00D3078B"/>
    <w:rsid w:val="00D54752"/>
    <w:rsid w:val="00D6070D"/>
    <w:rsid w:val="00DB1854"/>
    <w:rsid w:val="00DD48AB"/>
    <w:rsid w:val="00DE3C53"/>
    <w:rsid w:val="00E1529A"/>
    <w:rsid w:val="00E53D33"/>
    <w:rsid w:val="00F02244"/>
    <w:rsid w:val="00F31206"/>
    <w:rsid w:val="00F402E2"/>
    <w:rsid w:val="00F53FE0"/>
    <w:rsid w:val="00F82A8A"/>
    <w:rsid w:val="00F9422D"/>
    <w:rsid w:val="00F97BE9"/>
    <w:rsid w:val="00FC0EBD"/>
    <w:rsid w:val="00FF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A7508"/>
  <w15:chartTrackingRefBased/>
  <w15:docId w15:val="{C8765D48-3150-48C8-AD99-6B71DA8E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D79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Arial"/>
    </w:rPr>
  </w:style>
  <w:style w:type="paragraph" w:styleId="1">
    <w:name w:val="heading 1"/>
    <w:basedOn w:val="a"/>
    <w:next w:val="a"/>
    <w:link w:val="10"/>
    <w:uiPriority w:val="9"/>
    <w:qFormat/>
    <w:rsid w:val="00E53D33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5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D0B75"/>
    <w:pPr>
      <w:keepNext/>
      <w:keepLines/>
      <w:spacing w:before="260" w:after="260"/>
      <w:jc w:val="center"/>
      <w:outlineLvl w:val="1"/>
    </w:pPr>
    <w:rPr>
      <w:rFonts w:eastAsia="黑体" w:cstheme="majorBidi"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60F22"/>
    <w:pPr>
      <w:keepNext/>
      <w:keepLines/>
      <w:numPr>
        <w:numId w:val="1"/>
      </w:numPr>
      <w:spacing w:before="260" w:after="260"/>
      <w:ind w:left="0" w:firstLineChars="0" w:firstLine="0"/>
      <w:outlineLvl w:val="2"/>
    </w:pPr>
    <w:rPr>
      <w:rFonts w:eastAsia="黑体"/>
      <w:bCs/>
      <w:szCs w:val="32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7B3C5C"/>
    <w:pPr>
      <w:keepNext/>
      <w:keepLines/>
      <w:ind w:firstLineChars="100" w:firstLine="210"/>
      <w:outlineLvl w:val="3"/>
    </w:pPr>
    <w:rPr>
      <w:rFonts w:eastAsia="黑体" w:cstheme="majorBidi"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32538"/>
    <w:pPr>
      <w:keepNext/>
      <w:keepLines/>
      <w:spacing w:before="120" w:line="376" w:lineRule="atLeast"/>
      <w:ind w:firstLineChars="0" w:firstLine="0"/>
      <w:outlineLvl w:val="4"/>
    </w:pPr>
    <w:rPr>
      <w:rFonts w:eastAsia="黑体"/>
      <w:bCs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A40817"/>
    <w:pPr>
      <w:keepNext/>
      <w:keepLines/>
      <w:spacing w:line="376" w:lineRule="atLeast"/>
      <w:ind w:firstLineChars="0" w:firstLine="0"/>
      <w:outlineLvl w:val="5"/>
    </w:pPr>
    <w:rPr>
      <w:rFonts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53D33"/>
    <w:rPr>
      <w:rFonts w:ascii="Times New Roman" w:eastAsia="黑体" w:hAnsi="Times New Roman" w:cs="Arial"/>
      <w:b/>
      <w:bCs/>
      <w:kern w:val="44"/>
      <w:sz w:val="52"/>
      <w:szCs w:val="44"/>
    </w:rPr>
  </w:style>
  <w:style w:type="character" w:customStyle="1" w:styleId="20">
    <w:name w:val="标题 2 字符"/>
    <w:basedOn w:val="a0"/>
    <w:link w:val="2"/>
    <w:uiPriority w:val="9"/>
    <w:rsid w:val="001D0B75"/>
    <w:rPr>
      <w:rFonts w:ascii="Times New Roman" w:eastAsia="黑体" w:hAnsi="Times New Roman" w:cstheme="majorBidi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460F22"/>
    <w:rPr>
      <w:rFonts w:ascii="Times New Roman" w:eastAsia="黑体" w:hAnsi="Times New Roman" w:cs="Arial"/>
      <w:bCs/>
      <w:szCs w:val="32"/>
    </w:rPr>
  </w:style>
  <w:style w:type="character" w:customStyle="1" w:styleId="40">
    <w:name w:val="标题 4 字符"/>
    <w:basedOn w:val="a0"/>
    <w:link w:val="4"/>
    <w:uiPriority w:val="9"/>
    <w:rsid w:val="007B3C5C"/>
    <w:rPr>
      <w:rFonts w:ascii="Times New Roman" w:eastAsia="黑体" w:hAnsi="Times New Roman" w:cstheme="majorBidi"/>
      <w:bCs/>
      <w:szCs w:val="28"/>
    </w:rPr>
  </w:style>
  <w:style w:type="paragraph" w:customStyle="1" w:styleId="a3">
    <w:name w:val="表格"/>
    <w:basedOn w:val="a"/>
    <w:link w:val="a4"/>
    <w:qFormat/>
    <w:rsid w:val="0097368D"/>
    <w:pPr>
      <w:ind w:firstLine="480"/>
      <w:jc w:val="left"/>
    </w:pPr>
    <w:rPr>
      <w:rFonts w:asciiTheme="minorHAnsi" w:eastAsiaTheme="minorEastAsia" w:hAnsiTheme="minorHAnsi"/>
    </w:rPr>
  </w:style>
  <w:style w:type="character" w:customStyle="1" w:styleId="a4">
    <w:name w:val="表格 字符"/>
    <w:basedOn w:val="a0"/>
    <w:link w:val="a3"/>
    <w:rsid w:val="0097368D"/>
  </w:style>
  <w:style w:type="paragraph" w:styleId="a5">
    <w:name w:val="header"/>
    <w:basedOn w:val="a"/>
    <w:link w:val="a6"/>
    <w:uiPriority w:val="99"/>
    <w:unhideWhenUsed/>
    <w:rsid w:val="00E53D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53D33"/>
    <w:rPr>
      <w:rFonts w:ascii="Times New Roman" w:eastAsia="宋体" w:hAnsi="Times New Roman" w:cs="Arial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53D3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53D33"/>
    <w:rPr>
      <w:rFonts w:ascii="Times New Roman" w:eastAsia="宋体" w:hAnsi="Times New Roman" w:cs="Arial"/>
      <w:sz w:val="18"/>
      <w:szCs w:val="18"/>
    </w:rPr>
  </w:style>
  <w:style w:type="paragraph" w:styleId="a9">
    <w:name w:val="List Paragraph"/>
    <w:basedOn w:val="a"/>
    <w:uiPriority w:val="34"/>
    <w:qFormat/>
    <w:rsid w:val="00335E9D"/>
    <w:pPr>
      <w:ind w:firstLine="420"/>
    </w:pPr>
  </w:style>
  <w:style w:type="character" w:customStyle="1" w:styleId="50">
    <w:name w:val="标题 5 字符"/>
    <w:basedOn w:val="a0"/>
    <w:link w:val="5"/>
    <w:uiPriority w:val="9"/>
    <w:rsid w:val="00432538"/>
    <w:rPr>
      <w:rFonts w:ascii="Times New Roman" w:eastAsia="黑体" w:hAnsi="Times New Roman" w:cs="Arial"/>
      <w:bCs/>
      <w:szCs w:val="28"/>
    </w:rPr>
  </w:style>
  <w:style w:type="character" w:customStyle="1" w:styleId="60">
    <w:name w:val="标题 6 字符"/>
    <w:basedOn w:val="a0"/>
    <w:link w:val="6"/>
    <w:uiPriority w:val="9"/>
    <w:rsid w:val="00A40817"/>
    <w:rPr>
      <w:rFonts w:ascii="Times New Roman" w:eastAsia="宋体" w:hAnsi="Times New Roman" w:cstheme="majorBidi"/>
      <w:bCs/>
      <w:szCs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BE12D7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E12D7"/>
    <w:rPr>
      <w:rFonts w:ascii="Times New Roman" w:eastAsia="宋体" w:hAnsi="Times New Roman" w:cs="Arial"/>
    </w:rPr>
  </w:style>
  <w:style w:type="paragraph" w:customStyle="1" w:styleId="ac">
    <w:name w:val="封面标准英文名称"/>
    <w:rsid w:val="009A52A6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d">
    <w:name w:val="封面标准文稿类别"/>
    <w:rsid w:val="009A52A6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e">
    <w:name w:val="封面一致性程度标识"/>
    <w:rsid w:val="009A52A6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af">
    <w:name w:val="封面标准文稿编辑信息"/>
    <w:rsid w:val="009A52A6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0">
    <w:name w:val="封面标准名称"/>
    <w:rsid w:val="009A52A6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1">
    <w:name w:val="文献分类号"/>
    <w:rsid w:val="009A52A6"/>
    <w:pPr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f2">
    <w:name w:val="标准称谓"/>
    <w:next w:val="a"/>
    <w:rsid w:val="009A52A6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52"/>
      <w:szCs w:val="20"/>
    </w:rPr>
  </w:style>
  <w:style w:type="paragraph" w:customStyle="1" w:styleId="11">
    <w:name w:val="封面标准号1"/>
    <w:rsid w:val="00A4081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character" w:customStyle="1" w:styleId="af3">
    <w:name w:val="发布"/>
    <w:rsid w:val="00A40817"/>
    <w:rPr>
      <w:rFonts w:ascii="黑体" w:eastAsia="黑体"/>
      <w:spacing w:val="22"/>
      <w:w w:val="100"/>
      <w:position w:val="3"/>
      <w:sz w:val="28"/>
    </w:rPr>
  </w:style>
  <w:style w:type="character" w:customStyle="1" w:styleId="Char1">
    <w:name w:val="段 Char1"/>
    <w:link w:val="af4"/>
    <w:rsid w:val="00A40817"/>
    <w:rPr>
      <w:rFonts w:ascii="宋体"/>
    </w:rPr>
  </w:style>
  <w:style w:type="paragraph" w:customStyle="1" w:styleId="af4">
    <w:name w:val="段"/>
    <w:link w:val="Char1"/>
    <w:qFormat/>
    <w:rsid w:val="00A40817"/>
    <w:pPr>
      <w:autoSpaceDE w:val="0"/>
      <w:autoSpaceDN w:val="0"/>
      <w:ind w:firstLineChars="200" w:firstLine="200"/>
      <w:jc w:val="both"/>
    </w:pPr>
    <w:rPr>
      <w:rFonts w:ascii="宋体"/>
    </w:rPr>
  </w:style>
  <w:style w:type="paragraph" w:customStyle="1" w:styleId="af5">
    <w:name w:val="发布部门"/>
    <w:next w:val="af4"/>
    <w:rsid w:val="00A40817"/>
    <w:pPr>
      <w:jc w:val="center"/>
    </w:pPr>
    <w:rPr>
      <w:rFonts w:ascii="宋体" w:eastAsia="宋体" w:hAnsi="Times New Roman" w:cs="Times New Roman"/>
      <w:b/>
      <w:spacing w:val="20"/>
      <w:w w:val="135"/>
      <w:kern w:val="0"/>
      <w:sz w:val="36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A40817"/>
    <w:pPr>
      <w:widowControl/>
      <w:spacing w:before="240" w:after="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A40817"/>
    <w:pPr>
      <w:widowControl/>
      <w:spacing w:after="100" w:line="259" w:lineRule="auto"/>
      <w:ind w:left="220" w:firstLineChars="0" w:firstLine="0"/>
      <w:jc w:val="left"/>
    </w:pPr>
    <w:rPr>
      <w:rFonts w:asciiTheme="minorHAnsi" w:eastAsiaTheme="minorEastAsia" w:hAnsiTheme="minorHAnsi"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rsid w:val="00A40817"/>
    <w:pPr>
      <w:widowControl/>
      <w:spacing w:after="100" w:line="259" w:lineRule="auto"/>
      <w:ind w:firstLineChars="0" w:firstLine="0"/>
      <w:jc w:val="left"/>
    </w:pPr>
    <w:rPr>
      <w:rFonts w:asciiTheme="minorHAnsi" w:eastAsiaTheme="minorEastAsia" w:hAnsiTheme="minorHAnsi" w:cs="Times New Roman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460F22"/>
    <w:pPr>
      <w:widowControl/>
      <w:tabs>
        <w:tab w:val="left" w:pos="404"/>
        <w:tab w:val="right" w:leader="dot" w:pos="8302"/>
      </w:tabs>
      <w:spacing w:after="100" w:line="259" w:lineRule="auto"/>
      <w:ind w:firstLineChars="0" w:firstLine="0"/>
      <w:jc w:val="left"/>
    </w:pPr>
    <w:rPr>
      <w:rFonts w:asciiTheme="minorHAnsi" w:eastAsiaTheme="minorEastAsia" w:hAnsiTheme="minorHAnsi" w:cs="Times New Roman"/>
      <w:kern w:val="0"/>
      <w:sz w:val="22"/>
    </w:rPr>
  </w:style>
  <w:style w:type="character" w:styleId="af6">
    <w:name w:val="Hyperlink"/>
    <w:uiPriority w:val="99"/>
    <w:rsid w:val="00A40817"/>
    <w:rPr>
      <w:color w:val="0000FF"/>
      <w:spacing w:val="0"/>
      <w:w w:val="100"/>
      <w:szCs w:val="21"/>
      <w:u w:val="single"/>
      <w:lang w:val="en-US" w:eastAsia="zh-CN"/>
    </w:rPr>
  </w:style>
  <w:style w:type="paragraph" w:customStyle="1" w:styleId="af7">
    <w:name w:val="目次、标准名称标题"/>
    <w:basedOn w:val="a"/>
    <w:next w:val="a"/>
    <w:rsid w:val="00A40817"/>
    <w:pPr>
      <w:keepNext/>
      <w:pageBreakBefore/>
      <w:widowControl/>
      <w:shd w:val="clear" w:color="FFFFFF" w:fill="FFFFFF"/>
      <w:spacing w:before="640" w:after="560" w:line="460" w:lineRule="exact"/>
      <w:ind w:firstLineChars="0" w:firstLine="0"/>
      <w:jc w:val="center"/>
      <w:outlineLvl w:val="0"/>
    </w:pPr>
    <w:rPr>
      <w:rFonts w:ascii="黑体" w:eastAsia="黑体" w:cs="Times New Roman"/>
      <w:kern w:val="0"/>
      <w:sz w:val="32"/>
      <w:szCs w:val="20"/>
    </w:rPr>
  </w:style>
  <w:style w:type="character" w:styleId="af8">
    <w:name w:val="annotation reference"/>
    <w:basedOn w:val="a0"/>
    <w:uiPriority w:val="99"/>
    <w:semiHidden/>
    <w:unhideWhenUsed/>
    <w:rsid w:val="007B3C5C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7B3C5C"/>
    <w:pPr>
      <w:jc w:val="left"/>
    </w:pPr>
  </w:style>
  <w:style w:type="character" w:customStyle="1" w:styleId="afa">
    <w:name w:val="批注文字 字符"/>
    <w:basedOn w:val="a0"/>
    <w:link w:val="af9"/>
    <w:uiPriority w:val="99"/>
    <w:semiHidden/>
    <w:rsid w:val="007B3C5C"/>
    <w:rPr>
      <w:rFonts w:ascii="Times New Roman" w:eastAsia="宋体" w:hAnsi="Times New Roman" w:cs="Arial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B3C5C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7B3C5C"/>
    <w:rPr>
      <w:rFonts w:ascii="Times New Roman" w:eastAsia="宋体" w:hAnsi="Times New Roman" w:cs="Arial"/>
      <w:b/>
      <w:bCs/>
    </w:rPr>
  </w:style>
  <w:style w:type="paragraph" w:customStyle="1" w:styleId="afd">
    <w:name w:val="其他标准标志"/>
    <w:basedOn w:val="a"/>
    <w:rsid w:val="00DD48AB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ind w:firstLineChars="0" w:firstLine="0"/>
      <w:jc w:val="right"/>
    </w:pPr>
    <w:rPr>
      <w:rFonts w:ascii="Calibri" w:hAnsi="Calibri" w:cs="Times New Roman"/>
      <w:b/>
      <w:w w:val="130"/>
      <w:kern w:val="0"/>
      <w:sz w:val="96"/>
      <w:szCs w:val="9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7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42052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3185">
              <w:marLeft w:val="0"/>
              <w:marRight w:val="6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07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E22B3-FB34-42D7-91AF-A8949DA5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杨芳</dc:creator>
  <cp:keywords/>
  <dc:description/>
  <cp:lastModifiedBy>Zhang Yuebo</cp:lastModifiedBy>
  <cp:revision>22</cp:revision>
  <dcterms:created xsi:type="dcterms:W3CDTF">2022-12-03T07:29:00Z</dcterms:created>
  <dcterms:modified xsi:type="dcterms:W3CDTF">2022-12-07T09:24:00Z</dcterms:modified>
</cp:coreProperties>
</file>