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pStyle w:val="4"/>
        <w:jc w:val="both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《生猪定点屠宰场和病死动物无害化处场洗消通道建设技术规范》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</w:rPr>
        <w:t>湖南省动物疫病预防控制中心</w:t>
      </w:r>
    </w:p>
    <w:p>
      <w:pPr>
        <w:rPr>
          <w:szCs w:val="21"/>
        </w:rPr>
      </w:pPr>
      <w:r>
        <w:rPr>
          <w:rFonts w:hint="eastAsia"/>
          <w:szCs w:val="21"/>
        </w:rPr>
        <w:t>联系人：林源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>18670028516             E-mail</w:t>
      </w:r>
      <w:r>
        <w:rPr>
          <w:rFonts w:hint="eastAsia"/>
          <w:szCs w:val="21"/>
        </w:rPr>
        <w:t>：</w:t>
      </w:r>
      <w:r>
        <w:rPr>
          <w:szCs w:val="21"/>
        </w:rPr>
        <w:t>214475434@qq.com</w:t>
      </w:r>
    </w:p>
    <w:tbl>
      <w:tblPr>
        <w:tblStyle w:val="8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联系地址：（表格不够，请复印，请于11月26日前反馈）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984"/>
    <w:rsid w:val="00123797"/>
    <w:rsid w:val="001D530F"/>
    <w:rsid w:val="00206C96"/>
    <w:rsid w:val="0039475C"/>
    <w:rsid w:val="003C00C1"/>
    <w:rsid w:val="0048086E"/>
    <w:rsid w:val="005360DD"/>
    <w:rsid w:val="00537CFF"/>
    <w:rsid w:val="00540BBF"/>
    <w:rsid w:val="00546C51"/>
    <w:rsid w:val="0057198A"/>
    <w:rsid w:val="0066414A"/>
    <w:rsid w:val="007474B2"/>
    <w:rsid w:val="007B3CF1"/>
    <w:rsid w:val="00824BE8"/>
    <w:rsid w:val="008773E4"/>
    <w:rsid w:val="009A3FBC"/>
    <w:rsid w:val="00A35A73"/>
    <w:rsid w:val="00B07984"/>
    <w:rsid w:val="00B436F5"/>
    <w:rsid w:val="00B671FD"/>
    <w:rsid w:val="00D84BF9"/>
    <w:rsid w:val="00DB3982"/>
    <w:rsid w:val="00EE3ADA"/>
    <w:rsid w:val="00F0025F"/>
    <w:rsid w:val="00F077AB"/>
    <w:rsid w:val="00F86D83"/>
    <w:rsid w:val="00FF01A1"/>
    <w:rsid w:val="0800649A"/>
    <w:rsid w:val="1E80088A"/>
    <w:rsid w:val="EE6F9B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locked/>
    <w:uiPriority w:val="0"/>
    <w:pPr>
      <w:keepNext/>
      <w:keepLines/>
      <w:outlineLvl w:val="0"/>
    </w:pPr>
    <w:rPr>
      <w:rFonts w:ascii="Calibri" w:hAnsi="Calibri" w:eastAsia="黑体" w:cs="宋体"/>
      <w:bCs/>
      <w:kern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uiPriority w:val="99"/>
    <w:pPr>
      <w:ind w:firstLine="420" w:firstLineChars="200"/>
    </w:pPr>
  </w:style>
  <w:style w:type="paragraph" w:styleId="3">
    <w:name w:val="Body Text Indent"/>
    <w:basedOn w:val="1"/>
    <w:unhideWhenUsed/>
    <w:uiPriority w:val="99"/>
    <w:pPr>
      <w:spacing w:after="120"/>
      <w:ind w:left="420" w:leftChars="200"/>
    </w:p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5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2022-10-24T15:49:00Z</dcterms:created>
  <dc:creator>周云</dc:creator>
  <cp:lastModifiedBy>Administrator</cp:lastModifiedBy>
  <dcterms:modified xsi:type="dcterms:W3CDTF">2022-11-10T01:28:35Z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