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80" w:lineRule="auto"/>
        <w:jc w:val="center"/>
        <w:rPr>
          <w:rFonts w:hint="default" w:ascii="Times New Roman" w:hAnsi="Times New Roman" w:eastAsia="黑体" w:cs="Times New Roman"/>
          <w:bCs/>
          <w:sz w:val="36"/>
          <w:szCs w:val="36"/>
        </w:rPr>
      </w:pPr>
      <w:r>
        <w:rPr>
          <w:rFonts w:hint="default" w:ascii="Times New Roman" w:hAnsi="Times New Roman" w:eastAsia="黑体" w:cs="Times New Roman"/>
          <w:bCs/>
          <w:sz w:val="36"/>
          <w:szCs w:val="36"/>
        </w:rPr>
        <w:t>湖南省地方标准</w:t>
      </w:r>
    </w:p>
    <w:p>
      <w:pPr>
        <w:pStyle w:val="3"/>
        <w:spacing w:line="480" w:lineRule="auto"/>
        <w:jc w:val="center"/>
        <w:rPr>
          <w:rFonts w:hint="default" w:ascii="Times New Roman" w:hAnsi="Times New Roman" w:eastAsia="黑体" w:cs="Times New Roman"/>
          <w:bCs/>
          <w:sz w:val="36"/>
          <w:szCs w:val="36"/>
        </w:rPr>
      </w:pPr>
      <w:r>
        <w:rPr>
          <w:rFonts w:hint="default" w:ascii="Times New Roman" w:hAnsi="Times New Roman" w:eastAsia="黑体" w:cs="Times New Roman"/>
          <w:bCs/>
          <w:sz w:val="36"/>
          <w:szCs w:val="36"/>
        </w:rPr>
        <w:t>《厚皮甜瓜春大棚栽培技术规程》编制说明</w:t>
      </w:r>
    </w:p>
    <w:p>
      <w:pPr>
        <w:pStyle w:val="3"/>
        <w:spacing w:line="480" w:lineRule="auto"/>
        <w:jc w:val="center"/>
        <w:rPr>
          <w:rFonts w:hint="default" w:ascii="Times New Roman" w:hAnsi="Times New Roman" w:eastAsia="黑体" w:cs="Times New Roman"/>
          <w:bCs/>
          <w:sz w:val="36"/>
          <w:szCs w:val="36"/>
        </w:rPr>
      </w:pPr>
    </w:p>
    <w:p>
      <w:pPr>
        <w:keepNext w:val="0"/>
        <w:keepLines w:val="0"/>
        <w:pageBreakBefore w:val="0"/>
        <w:kinsoku/>
        <w:wordWrap/>
        <w:overflowPunct/>
        <w:topLinePunct w:val="0"/>
        <w:autoSpaceDE/>
        <w:autoSpaceDN/>
        <w:bidi w:val="0"/>
        <w:adjustRightInd/>
        <w:snapToGrid/>
        <w:spacing w:line="600" w:lineRule="exact"/>
        <w:ind w:firstLine="630" w:firstLineChars="196"/>
        <w:textAlignment w:val="auto"/>
        <w:rPr>
          <w:rFonts w:hint="default" w:ascii="Times New Roman" w:hAnsi="Times New Roman" w:eastAsia="黑体" w:cs="Times New Roman"/>
          <w:b/>
          <w:bCs/>
          <w:sz w:val="32"/>
        </w:rPr>
      </w:pPr>
      <w:r>
        <w:rPr>
          <w:rFonts w:hint="default" w:ascii="Times New Roman" w:hAnsi="Times New Roman" w:eastAsia="黑体" w:cs="Times New Roman"/>
          <w:b/>
          <w:bCs/>
          <w:sz w:val="32"/>
        </w:rPr>
        <w:t>1.标准制定的背景及任务来源</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厚皮</w:t>
      </w:r>
      <w:r>
        <w:rPr>
          <w:rFonts w:hint="default" w:ascii="Times New Roman" w:hAnsi="Times New Roman" w:eastAsia="仿宋_GB2312" w:cs="Times New Roman"/>
          <w:sz w:val="32"/>
        </w:rPr>
        <w:t>甜瓜是</w:t>
      </w:r>
      <w:r>
        <w:rPr>
          <w:rFonts w:hint="default" w:ascii="Times New Roman" w:hAnsi="Times New Roman" w:eastAsia="仿宋_GB2312" w:cs="Times New Roman"/>
          <w:sz w:val="32"/>
        </w:rPr>
        <w:t>一</w:t>
      </w:r>
      <w:r>
        <w:rPr>
          <w:rFonts w:hint="default" w:ascii="Times New Roman" w:hAnsi="Times New Roman" w:eastAsia="仿宋_GB2312" w:cs="Times New Roman"/>
          <w:sz w:val="32"/>
        </w:rPr>
        <w:t>种重要的甜瓜类型，因其品质优、耐贮运而畅销于全国各地，以哈密瓜为代表的厚皮甜瓜品种</w:t>
      </w:r>
      <w:r>
        <w:rPr>
          <w:rFonts w:hint="default" w:ascii="Times New Roman" w:hAnsi="Times New Roman" w:eastAsia="仿宋_GB2312" w:cs="Times New Roman"/>
          <w:sz w:val="32"/>
        </w:rPr>
        <w:t>，</w:t>
      </w:r>
      <w:r>
        <w:rPr>
          <w:rFonts w:hint="default" w:ascii="Times New Roman" w:hAnsi="Times New Roman" w:eastAsia="仿宋_GB2312" w:cs="Times New Roman"/>
          <w:sz w:val="32"/>
        </w:rPr>
        <w:t>在湖南各地的水果超市中</w:t>
      </w:r>
      <w:r>
        <w:rPr>
          <w:rFonts w:hint="default" w:ascii="Times New Roman" w:hAnsi="Times New Roman" w:eastAsia="仿宋_GB2312" w:cs="Times New Roman"/>
          <w:sz w:val="32"/>
        </w:rPr>
        <w:t>，常年</w:t>
      </w:r>
      <w:r>
        <w:rPr>
          <w:rFonts w:hint="default" w:ascii="Times New Roman" w:hAnsi="Times New Roman" w:eastAsia="仿宋_GB2312" w:cs="Times New Roman"/>
          <w:sz w:val="32"/>
        </w:rPr>
        <w:t>均有销售，可</w:t>
      </w:r>
      <w:r>
        <w:rPr>
          <w:rFonts w:hint="default" w:ascii="Times New Roman" w:hAnsi="Times New Roman" w:eastAsia="仿宋_GB2312" w:cs="Times New Roman"/>
          <w:sz w:val="32"/>
        </w:rPr>
        <w:t>见</w:t>
      </w:r>
      <w:r>
        <w:rPr>
          <w:rFonts w:hint="default" w:ascii="Times New Roman" w:hAnsi="Times New Roman" w:eastAsia="仿宋_GB2312" w:cs="Times New Roman"/>
          <w:sz w:val="32"/>
        </w:rPr>
        <w:t>其受欢迎程</w:t>
      </w:r>
      <w:r>
        <w:rPr>
          <w:rFonts w:hint="default" w:ascii="Times New Roman" w:hAnsi="Times New Roman" w:eastAsia="仿宋_GB2312" w:cs="Times New Roman"/>
          <w:sz w:val="32"/>
        </w:rPr>
        <w:t>度</w:t>
      </w:r>
      <w:r>
        <w:rPr>
          <w:rFonts w:hint="default" w:ascii="Times New Roman" w:hAnsi="Times New Roman" w:eastAsia="仿宋_GB2312" w:cs="Times New Roman"/>
          <w:sz w:val="32"/>
        </w:rPr>
        <w:t>。</w:t>
      </w:r>
      <w:r>
        <w:rPr>
          <w:rFonts w:hint="default" w:ascii="Times New Roman" w:hAnsi="Times New Roman" w:eastAsia="仿宋_GB2312" w:cs="Times New Roman"/>
          <w:sz w:val="32"/>
        </w:rPr>
        <w:t>但</w:t>
      </w:r>
      <w:r>
        <w:rPr>
          <w:rFonts w:hint="default" w:ascii="Times New Roman" w:hAnsi="Times New Roman" w:eastAsia="仿宋_GB2312" w:cs="Times New Roman"/>
          <w:sz w:val="32"/>
        </w:rPr>
        <w:t>厚皮甜瓜主要</w:t>
      </w:r>
      <w:r>
        <w:rPr>
          <w:rFonts w:hint="default" w:ascii="Times New Roman" w:hAnsi="Times New Roman" w:eastAsia="仿宋_GB2312" w:cs="Times New Roman"/>
          <w:sz w:val="32"/>
        </w:rPr>
        <w:t>产</w:t>
      </w:r>
      <w:r>
        <w:rPr>
          <w:rFonts w:hint="default" w:ascii="Times New Roman" w:hAnsi="Times New Roman" w:eastAsia="仿宋_GB2312" w:cs="Times New Roman"/>
          <w:sz w:val="32"/>
        </w:rPr>
        <w:t>于</w:t>
      </w:r>
      <w:r>
        <w:rPr>
          <w:rFonts w:hint="default" w:ascii="Times New Roman" w:hAnsi="Times New Roman" w:eastAsia="仿宋_GB2312" w:cs="Times New Roman"/>
          <w:sz w:val="32"/>
        </w:rPr>
        <w:t>甘肃</w:t>
      </w:r>
      <w:r>
        <w:rPr>
          <w:rFonts w:hint="default" w:ascii="Times New Roman" w:hAnsi="Times New Roman" w:eastAsia="仿宋_GB2312" w:cs="Times New Roman"/>
          <w:sz w:val="32"/>
        </w:rPr>
        <w:t>、新疆</w:t>
      </w:r>
      <w:r>
        <w:rPr>
          <w:rFonts w:hint="default" w:ascii="Times New Roman" w:hAnsi="Times New Roman" w:eastAsia="仿宋_GB2312" w:cs="Times New Roman"/>
          <w:sz w:val="32"/>
        </w:rPr>
        <w:t>等</w:t>
      </w:r>
      <w:r>
        <w:rPr>
          <w:rFonts w:hint="default" w:ascii="Times New Roman" w:hAnsi="Times New Roman" w:eastAsia="仿宋_GB2312" w:cs="Times New Roman"/>
          <w:sz w:val="32"/>
        </w:rPr>
        <w:t>西北地区，多数品种在我省因气候适应性问题而表现不佳，</w:t>
      </w:r>
      <w:r>
        <w:rPr>
          <w:rFonts w:hint="default" w:ascii="Times New Roman" w:hAnsi="Times New Roman" w:eastAsia="仿宋_GB2312" w:cs="Times New Roman"/>
          <w:sz w:val="32"/>
        </w:rPr>
        <w:t>产量</w:t>
      </w:r>
      <w:r>
        <w:rPr>
          <w:rFonts w:hint="default" w:ascii="Times New Roman" w:hAnsi="Times New Roman" w:eastAsia="仿宋_GB2312" w:cs="Times New Roman"/>
          <w:sz w:val="32"/>
        </w:rPr>
        <w:t>不高，品质</w:t>
      </w:r>
      <w:r>
        <w:rPr>
          <w:rFonts w:hint="default" w:ascii="Times New Roman" w:hAnsi="Times New Roman" w:eastAsia="仿宋_GB2312" w:cs="Times New Roman"/>
          <w:sz w:val="32"/>
        </w:rPr>
        <w:t>较差</w:t>
      </w:r>
      <w:r>
        <w:rPr>
          <w:rFonts w:hint="default" w:ascii="Times New Roman" w:hAnsi="Times New Roman" w:eastAsia="仿宋_GB2312" w:cs="Times New Roman"/>
          <w:sz w:val="32"/>
        </w:rPr>
        <w:t>，生产</w:t>
      </w:r>
      <w:r>
        <w:rPr>
          <w:rFonts w:hint="default" w:ascii="Times New Roman" w:hAnsi="Times New Roman" w:eastAsia="仿宋_GB2312" w:cs="Times New Roman"/>
          <w:sz w:val="32"/>
        </w:rPr>
        <w:t>失败</w:t>
      </w:r>
      <w:r>
        <w:rPr>
          <w:rFonts w:hint="default" w:ascii="Times New Roman" w:hAnsi="Times New Roman" w:eastAsia="仿宋_GB2312" w:cs="Times New Roman"/>
          <w:sz w:val="32"/>
        </w:rPr>
        <w:t>经常发生。</w:t>
      </w:r>
      <w:r>
        <w:rPr>
          <w:rFonts w:hint="default" w:ascii="Times New Roman" w:hAnsi="Times New Roman" w:eastAsia="仿宋_GB2312" w:cs="Times New Roman"/>
          <w:sz w:val="32"/>
        </w:rPr>
        <w:t>本</w:t>
      </w:r>
      <w:r>
        <w:rPr>
          <w:rFonts w:hint="default" w:ascii="Times New Roman" w:hAnsi="Times New Roman" w:eastAsia="仿宋_GB2312" w:cs="Times New Roman"/>
          <w:sz w:val="32"/>
        </w:rPr>
        <w:t>地市场上</w:t>
      </w:r>
      <w:r>
        <w:rPr>
          <w:rFonts w:hint="default" w:ascii="Times New Roman" w:hAnsi="Times New Roman" w:eastAsia="仿宋_GB2312" w:cs="Times New Roman"/>
          <w:sz w:val="32"/>
        </w:rPr>
        <w:t>销售</w:t>
      </w:r>
      <w:r>
        <w:rPr>
          <w:rFonts w:hint="default" w:ascii="Times New Roman" w:hAnsi="Times New Roman" w:eastAsia="仿宋_GB2312" w:cs="Times New Roman"/>
          <w:sz w:val="32"/>
        </w:rPr>
        <w:t>的厚皮甜瓜品种</w:t>
      </w:r>
      <w:r>
        <w:rPr>
          <w:rFonts w:hint="default" w:ascii="Times New Roman" w:hAnsi="Times New Roman" w:eastAsia="仿宋_GB2312" w:cs="Times New Roman"/>
          <w:sz w:val="32"/>
        </w:rPr>
        <w:t>大多</w:t>
      </w:r>
      <w:r>
        <w:rPr>
          <w:rFonts w:hint="default" w:ascii="Times New Roman" w:hAnsi="Times New Roman" w:eastAsia="仿宋_GB2312" w:cs="Times New Roman"/>
          <w:sz w:val="32"/>
        </w:rPr>
        <w:t>来源于西北或海南，很少有本地生产的品种。</w:t>
      </w:r>
      <w:r>
        <w:rPr>
          <w:rFonts w:hint="default" w:ascii="Times New Roman" w:hAnsi="Times New Roman" w:eastAsia="仿宋_GB2312" w:cs="Times New Roman"/>
          <w:sz w:val="32"/>
        </w:rPr>
        <w:t>在</w:t>
      </w:r>
      <w:r>
        <w:rPr>
          <w:rFonts w:hint="default" w:ascii="Times New Roman" w:hAnsi="Times New Roman" w:eastAsia="仿宋_GB2312" w:cs="Times New Roman"/>
          <w:sz w:val="32"/>
        </w:rPr>
        <w:t>我</w:t>
      </w:r>
      <w:r>
        <w:rPr>
          <w:rFonts w:hint="default" w:ascii="Times New Roman" w:hAnsi="Times New Roman" w:eastAsia="仿宋_GB2312" w:cs="Times New Roman"/>
          <w:sz w:val="32"/>
        </w:rPr>
        <w:t>地要</w:t>
      </w:r>
      <w:r>
        <w:rPr>
          <w:rFonts w:hint="default" w:ascii="Times New Roman" w:hAnsi="Times New Roman" w:eastAsia="仿宋_GB2312" w:cs="Times New Roman"/>
          <w:sz w:val="32"/>
        </w:rPr>
        <w:t>成功栽培厚皮甜瓜，适宜采用大棚等保护地设施进行</w:t>
      </w:r>
      <w:r>
        <w:rPr>
          <w:rFonts w:hint="default" w:ascii="Times New Roman" w:hAnsi="Times New Roman" w:eastAsia="仿宋_GB2312" w:cs="Times New Roman"/>
          <w:sz w:val="32"/>
        </w:rPr>
        <w:t>。通过</w:t>
      </w:r>
      <w:r>
        <w:rPr>
          <w:rFonts w:hint="default" w:ascii="Times New Roman" w:hAnsi="Times New Roman" w:eastAsia="仿宋_GB2312" w:cs="Times New Roman"/>
          <w:sz w:val="32"/>
        </w:rPr>
        <w:t>大棚栽培，</w:t>
      </w:r>
      <w:r>
        <w:rPr>
          <w:rFonts w:hint="default" w:ascii="Times New Roman" w:hAnsi="Times New Roman" w:eastAsia="仿宋_GB2312" w:cs="Times New Roman"/>
          <w:sz w:val="32"/>
        </w:rPr>
        <w:t>让</w:t>
      </w:r>
      <w:r>
        <w:rPr>
          <w:rFonts w:hint="default" w:ascii="Times New Roman" w:hAnsi="Times New Roman" w:eastAsia="仿宋_GB2312" w:cs="Times New Roman"/>
          <w:sz w:val="32"/>
        </w:rPr>
        <w:t>只</w:t>
      </w:r>
      <w:r>
        <w:rPr>
          <w:rFonts w:hint="default" w:ascii="Times New Roman" w:hAnsi="Times New Roman" w:eastAsia="仿宋_GB2312" w:cs="Times New Roman"/>
          <w:sz w:val="32"/>
        </w:rPr>
        <w:t>适合</w:t>
      </w:r>
      <w:r>
        <w:rPr>
          <w:rFonts w:hint="default" w:ascii="Times New Roman" w:hAnsi="Times New Roman" w:eastAsia="仿宋_GB2312" w:cs="Times New Roman"/>
          <w:sz w:val="32"/>
        </w:rPr>
        <w:t>在西北与海南种植的</w:t>
      </w:r>
      <w:r>
        <w:rPr>
          <w:rFonts w:hint="default" w:ascii="Times New Roman" w:hAnsi="Times New Roman" w:eastAsia="仿宋_GB2312" w:cs="Times New Roman"/>
          <w:sz w:val="32"/>
        </w:rPr>
        <w:t>厚皮</w:t>
      </w:r>
      <w:r>
        <w:rPr>
          <w:rFonts w:hint="default" w:ascii="Times New Roman" w:hAnsi="Times New Roman" w:eastAsia="仿宋_GB2312" w:cs="Times New Roman"/>
          <w:sz w:val="32"/>
        </w:rPr>
        <w:t>甜瓜可以在本地生产种植，本地生产的厚皮甜瓜供应本地市场，甜瓜更新鲜，也让瓜农多了一</w:t>
      </w:r>
      <w:r>
        <w:rPr>
          <w:rFonts w:hint="default" w:ascii="Times New Roman" w:hAnsi="Times New Roman" w:eastAsia="仿宋_GB2312" w:cs="Times New Roman"/>
          <w:sz w:val="32"/>
        </w:rPr>
        <w:t>种</w:t>
      </w:r>
      <w:r>
        <w:rPr>
          <w:rFonts w:hint="default" w:ascii="Times New Roman" w:hAnsi="Times New Roman" w:eastAsia="仿宋_GB2312" w:cs="Times New Roman"/>
          <w:sz w:val="32"/>
        </w:rPr>
        <w:t>选择，可以提高农民经济效益，</w:t>
      </w:r>
      <w:r>
        <w:rPr>
          <w:rFonts w:hint="default" w:ascii="Times New Roman" w:hAnsi="Times New Roman" w:eastAsia="仿宋_GB2312" w:cs="Times New Roman"/>
          <w:sz w:val="32"/>
        </w:rPr>
        <w:t>丰富</w:t>
      </w:r>
      <w:r>
        <w:rPr>
          <w:rFonts w:hint="default" w:ascii="Times New Roman" w:hAnsi="Times New Roman" w:eastAsia="仿宋_GB2312" w:cs="Times New Roman"/>
          <w:sz w:val="32"/>
        </w:rPr>
        <w:t>品种花色，满足人民日益增长的美好生活需要</w:t>
      </w:r>
      <w:r>
        <w:rPr>
          <w:rFonts w:hint="default" w:ascii="Times New Roman" w:hAnsi="Times New Roman" w:eastAsia="仿宋_GB2312" w:cs="Times New Roman"/>
          <w:sz w:val="32"/>
        </w:rPr>
        <w:t>，对</w:t>
      </w:r>
      <w:r>
        <w:rPr>
          <w:rFonts w:hint="default" w:ascii="Times New Roman" w:hAnsi="Times New Roman" w:eastAsia="仿宋_GB2312" w:cs="Times New Roman"/>
          <w:sz w:val="32"/>
        </w:rPr>
        <w:t>甜瓜产业</w:t>
      </w:r>
      <w:r>
        <w:rPr>
          <w:rFonts w:hint="default" w:ascii="Times New Roman" w:hAnsi="Times New Roman" w:eastAsia="仿宋_GB2312" w:cs="Times New Roman"/>
          <w:sz w:val="32"/>
        </w:rPr>
        <w:t>的</w:t>
      </w:r>
      <w:r>
        <w:rPr>
          <w:rFonts w:hint="default" w:ascii="Times New Roman" w:hAnsi="Times New Roman" w:eastAsia="仿宋_GB2312" w:cs="Times New Roman"/>
          <w:sz w:val="32"/>
        </w:rPr>
        <w:t>发展也有</w:t>
      </w:r>
      <w:r>
        <w:rPr>
          <w:rFonts w:hint="default" w:ascii="Times New Roman" w:hAnsi="Times New Roman" w:eastAsia="仿宋_GB2312" w:cs="Times New Roman"/>
          <w:sz w:val="32"/>
        </w:rPr>
        <w:t>很好</w:t>
      </w:r>
      <w:r>
        <w:rPr>
          <w:rFonts w:hint="default" w:ascii="Times New Roman" w:hAnsi="Times New Roman" w:eastAsia="仿宋_GB2312" w:cs="Times New Roman"/>
          <w:sz w:val="32"/>
        </w:rPr>
        <w:t>的推动作用</w:t>
      </w:r>
      <w:r>
        <w:rPr>
          <w:rFonts w:hint="default" w:ascii="Times New Roman" w:hAnsi="Times New Roman" w:eastAsia="仿宋_GB2312" w:cs="Times New Roman"/>
          <w:sz w:val="32"/>
        </w:rPr>
        <w:t>。</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根据</w:t>
      </w:r>
      <w:r>
        <w:rPr>
          <w:rFonts w:hint="default" w:ascii="Times New Roman" w:hAnsi="Times New Roman" w:eastAsia="仿宋_GB2312" w:cs="Times New Roman"/>
          <w:sz w:val="32"/>
        </w:rPr>
        <w:fldChar w:fldCharType="begin"/>
      </w:r>
      <w:r>
        <w:rPr>
          <w:rFonts w:hint="default" w:ascii="Times New Roman" w:hAnsi="Times New Roman" w:eastAsia="仿宋_GB2312" w:cs="Times New Roman"/>
          <w:sz w:val="32"/>
        </w:rPr>
        <w:instrText xml:space="preserve">HYPERLINK "http://amr.hunan.gov.cn/amr/zwx/xxgkmlx/tzggx/201904/10382544/files/452d781289e14d2cb4310275ac98812b.pdf"</w:instrText>
      </w:r>
      <w:r>
        <w:rPr>
          <w:rFonts w:hint="default" w:ascii="Times New Roman" w:hAnsi="Times New Roman" w:eastAsia="仿宋_GB2312" w:cs="Times New Roman"/>
          <w:sz w:val="32"/>
        </w:rPr>
        <w:fldChar w:fldCharType="separate"/>
      </w:r>
      <w:r>
        <w:rPr>
          <w:rFonts w:hint="default" w:ascii="Times New Roman" w:hAnsi="Times New Roman" w:eastAsia="仿宋_GB2312" w:cs="Times New Roman"/>
          <w:sz w:val="32"/>
        </w:rPr>
        <w:t>《湖南省市场监督管理局关于下达2022年第一批地方标准制修订项目计划的通知》（湘市监标函〔202</w:t>
      </w:r>
      <w:r>
        <w:rPr>
          <w:rFonts w:hint="default" w:ascii="Times New Roman" w:hAnsi="Times New Roman" w:eastAsia="仿宋_GB2312" w:cs="Times New Roman"/>
          <w:sz w:val="32"/>
        </w:rPr>
        <w:t>2</w:t>
      </w:r>
      <w:r>
        <w:rPr>
          <w:rFonts w:hint="default" w:ascii="Times New Roman" w:hAnsi="Times New Roman" w:eastAsia="仿宋_GB2312" w:cs="Times New Roman"/>
          <w:sz w:val="32"/>
        </w:rPr>
        <w:t>〕</w:t>
      </w:r>
      <w:r>
        <w:rPr>
          <w:rFonts w:hint="default" w:ascii="Times New Roman" w:hAnsi="Times New Roman" w:eastAsia="仿宋_GB2312" w:cs="Times New Roman"/>
          <w:sz w:val="32"/>
        </w:rPr>
        <w:t>11</w:t>
      </w:r>
      <w:r>
        <w:rPr>
          <w:rFonts w:hint="default" w:ascii="Times New Roman" w:hAnsi="Times New Roman" w:eastAsia="仿宋_GB2312" w:cs="Times New Roman"/>
          <w:sz w:val="32"/>
        </w:rPr>
        <w:t>号）</w:t>
      </w:r>
      <w:r>
        <w:rPr>
          <w:rFonts w:hint="default" w:ascii="Times New Roman" w:hAnsi="Times New Roman" w:eastAsia="仿宋_GB2312" w:cs="Times New Roman"/>
          <w:sz w:val="32"/>
        </w:rPr>
        <w:fldChar w:fldCharType="end"/>
      </w:r>
      <w:r>
        <w:rPr>
          <w:rFonts w:hint="default" w:ascii="Times New Roman" w:hAnsi="Times New Roman" w:eastAsia="仿宋_GB2312" w:cs="Times New Roman"/>
          <w:sz w:val="32"/>
        </w:rPr>
        <w:t>文件精神，申报的《厚皮甜瓜春大棚栽培技术规程》地方标准制定项目已立项（计划序号分别为</w:t>
      </w:r>
      <w:r>
        <w:rPr>
          <w:rFonts w:hint="default" w:ascii="Times New Roman" w:hAnsi="Times New Roman" w:eastAsia="仿宋_GB2312" w:cs="Times New Roman"/>
          <w:sz w:val="32"/>
        </w:rPr>
        <w:t>277</w:t>
      </w:r>
      <w:r>
        <w:rPr>
          <w:rFonts w:hint="default" w:ascii="Times New Roman" w:hAnsi="Times New Roman" w:eastAsia="仿宋_GB2312" w:cs="Times New Roman"/>
          <w:sz w:val="32"/>
        </w:rPr>
        <w:t>），拟在12个月内完成标准的制定任务。该标准由湖南省农业农村厅提出，湖南省农业标准化技术委员会归口，由常德市农林科学研究院起草。</w:t>
      </w:r>
    </w:p>
    <w:p>
      <w:pPr>
        <w:keepNext w:val="0"/>
        <w:keepLines w:val="0"/>
        <w:pageBreakBefore w:val="0"/>
        <w:kinsoku/>
        <w:wordWrap/>
        <w:overflowPunct/>
        <w:topLinePunct w:val="0"/>
        <w:autoSpaceDE/>
        <w:autoSpaceDN/>
        <w:bidi w:val="0"/>
        <w:adjustRightInd/>
        <w:snapToGrid/>
        <w:spacing w:line="600" w:lineRule="exact"/>
        <w:ind w:firstLine="630" w:firstLineChars="196"/>
        <w:textAlignment w:val="auto"/>
        <w:rPr>
          <w:rFonts w:hint="default" w:ascii="Times New Roman" w:hAnsi="Times New Roman" w:eastAsia="黑体" w:cs="Times New Roman"/>
          <w:sz w:val="32"/>
        </w:rPr>
      </w:pPr>
      <w:r>
        <w:rPr>
          <w:rFonts w:hint="default" w:ascii="Times New Roman" w:hAnsi="Times New Roman" w:eastAsia="黑体" w:cs="Times New Roman"/>
          <w:b/>
          <w:bCs/>
          <w:sz w:val="32"/>
        </w:rPr>
        <w:t>2.承担单位制定本标准的</w:t>
      </w:r>
      <w:r>
        <w:rPr>
          <w:rFonts w:hint="default" w:ascii="Times New Roman" w:hAnsi="Times New Roman" w:eastAsia="黑体" w:cs="Times New Roman"/>
          <w:b/>
          <w:bCs/>
          <w:sz w:val="32"/>
          <w:szCs w:val="32"/>
        </w:rPr>
        <w:t>现有工作基础</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_GB2312" w:cs="Times New Roman"/>
          <w:sz w:val="32"/>
        </w:rPr>
      </w:pPr>
      <w:r>
        <w:rPr>
          <w:rFonts w:hint="default" w:ascii="Times New Roman" w:hAnsi="Times New Roman" w:eastAsia="仿宋" w:cs="Times New Roman"/>
          <w:sz w:val="32"/>
          <w:szCs w:val="32"/>
        </w:rPr>
        <w:t>单位常德市农林科学研究院</w:t>
      </w:r>
      <w:r>
        <w:rPr>
          <w:rFonts w:hint="default" w:ascii="Times New Roman" w:hAnsi="Times New Roman" w:eastAsia="仿宋" w:cs="Times New Roman"/>
          <w:color w:val="000000"/>
          <w:sz w:val="32"/>
          <w:szCs w:val="32"/>
        </w:rPr>
        <w:t>是常德市唯一公益一类正处级农业科研事业单位。拥有国家级星创天地平台1个，国家现代农业产业技术体系综合试验站3个，现有在职职工93人，其中正高职称6人，副高职称27人，中级职称39人，硕士27人，本科48人。先后有1人被授予国家级有突出贡献专家，1人被评为全国科技成果推广先进个人， 1人被授予省级劳模称号，1人获得常德市首届科技功臣奖</w:t>
      </w:r>
      <w:r>
        <w:rPr>
          <w:rFonts w:hint="default" w:ascii="Times New Roman" w:hAnsi="Times New Roman" w:eastAsia="仿宋" w:cs="Times New Roman"/>
          <w:color w:val="000000"/>
          <w:sz w:val="32"/>
          <w:szCs w:val="32"/>
        </w:rPr>
        <w:t>，</w:t>
      </w:r>
      <w:r>
        <w:rPr>
          <w:rFonts w:hint="default" w:ascii="Times New Roman" w:hAnsi="Times New Roman" w:eastAsia="仿宋" w:cs="Times New Roman"/>
          <w:color w:val="000000"/>
          <w:sz w:val="32"/>
          <w:szCs w:val="32"/>
        </w:rPr>
        <w:t>1人入选湖南省新世纪“121人才工程”第二层人选，8人入选常德市“十百千”人才工程人选，6人被聘为市农业专家组首席专家。共承担、实施、完成国家高新技术研究发展计划课题、国家高新技术产业发展项目计划、国家科技攻关、国家农业科技成果转化、科技支撑计划、国家重大科技专项课题等重大科研项目30余项，发表专业论文300余篇</w:t>
      </w:r>
      <w:r>
        <w:rPr>
          <w:rFonts w:hint="default" w:ascii="Times New Roman" w:hAnsi="Times New Roman" w:eastAsia="仿宋" w:cs="Times New Roman"/>
          <w:color w:val="000000"/>
          <w:sz w:val="32"/>
          <w:szCs w:val="32"/>
        </w:rPr>
        <w:t>，</w:t>
      </w:r>
      <w:r>
        <w:rPr>
          <w:rFonts w:hint="default" w:ascii="Times New Roman" w:hAnsi="Times New Roman" w:eastAsia="仿宋" w:cs="Times New Roman"/>
          <w:color w:val="000000"/>
          <w:sz w:val="32"/>
          <w:szCs w:val="32"/>
        </w:rPr>
        <w:t>取得研究成果120余项，获国家专利8项，获国家科技进步奖2项，获省部级科技进步奖37项，获市厅级科技进步奖45项。研究成果均被应用于生产，累计推广5亿亩以上，创社会经济效益500多亿元。</w:t>
      </w:r>
      <w:r>
        <w:rPr>
          <w:rFonts w:hint="default" w:ascii="Times New Roman" w:hAnsi="Times New Roman" w:eastAsia="仿宋" w:cs="Times New Roman"/>
          <w:color w:val="000000"/>
          <w:sz w:val="32"/>
          <w:szCs w:val="32"/>
        </w:rPr>
        <w:t>现有科研基地</w:t>
      </w:r>
      <w:r>
        <w:rPr>
          <w:rFonts w:hint="default" w:ascii="Times New Roman" w:hAnsi="Times New Roman" w:eastAsia="仿宋" w:cs="Times New Roman"/>
          <w:color w:val="000000"/>
          <w:sz w:val="32"/>
          <w:szCs w:val="32"/>
        </w:rPr>
        <w:t>525</w:t>
      </w:r>
      <w:r>
        <w:rPr>
          <w:rFonts w:hint="default" w:ascii="Times New Roman" w:hAnsi="Times New Roman" w:eastAsia="仿宋" w:cs="Times New Roman"/>
          <w:color w:val="000000"/>
          <w:sz w:val="32"/>
          <w:szCs w:val="32"/>
        </w:rPr>
        <w:t>亩，科研设施齐备，拥有高标准分子育种、组织培养、品质检测等实验设备100多台套，实验室设备先进。</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常德市农林科学研究院对西甜瓜的研究始于1</w:t>
      </w:r>
      <w:r>
        <w:rPr>
          <w:rFonts w:hint="default" w:ascii="Times New Roman" w:hAnsi="Times New Roman" w:eastAsia="仿宋_GB2312" w:cs="Times New Roman"/>
          <w:sz w:val="32"/>
        </w:rPr>
        <w:t>997</w:t>
      </w:r>
      <w:r>
        <w:rPr>
          <w:rFonts w:hint="default" w:ascii="Times New Roman" w:hAnsi="Times New Roman" w:eastAsia="仿宋_GB2312" w:cs="Times New Roman"/>
          <w:sz w:val="32"/>
        </w:rPr>
        <w:t>年，项目课题组近年来开展了西甜瓜种质资源、品种选育及配套绿色高效栽培技术的系统研究，取得了科研论文、专利、软件著作权、相关标准制定等一系列技术成果，同时大力开展产业服务，推动西甜瓜产业高质量发展，为《厚皮甜瓜春大棚栽培技术规程》的制定打下了良好的工作基础。</w:t>
      </w:r>
    </w:p>
    <w:p>
      <w:pPr>
        <w:keepNext w:val="0"/>
        <w:keepLines w:val="0"/>
        <w:pageBreakBefore w:val="0"/>
        <w:kinsoku/>
        <w:wordWrap/>
        <w:overflowPunct/>
        <w:topLinePunct w:val="0"/>
        <w:autoSpaceDE/>
        <w:autoSpaceDN/>
        <w:bidi w:val="0"/>
        <w:adjustRightInd/>
        <w:snapToGrid/>
        <w:spacing w:line="600" w:lineRule="exact"/>
        <w:ind w:firstLine="630" w:firstLineChars="196"/>
        <w:textAlignment w:val="auto"/>
        <w:rPr>
          <w:rFonts w:hint="default" w:ascii="Times New Roman" w:hAnsi="Times New Roman" w:eastAsia="黑体" w:cs="Times New Roman"/>
          <w:b/>
          <w:bCs/>
          <w:sz w:val="32"/>
        </w:rPr>
      </w:pPr>
      <w:r>
        <w:rPr>
          <w:rFonts w:hint="default" w:ascii="Times New Roman" w:hAnsi="Times New Roman" w:eastAsia="黑体" w:cs="Times New Roman"/>
          <w:b/>
          <w:bCs/>
          <w:sz w:val="32"/>
        </w:rPr>
        <w:t>3.标准制定过程</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楷体" w:cs="Times New Roman"/>
          <w:bCs/>
          <w:sz w:val="32"/>
          <w:szCs w:val="32"/>
        </w:rPr>
      </w:pPr>
      <w:r>
        <w:rPr>
          <w:rFonts w:hint="default" w:ascii="Times New Roman" w:hAnsi="Times New Roman" w:eastAsia="楷体" w:cs="Times New Roman"/>
          <w:bCs/>
          <w:sz w:val="32"/>
          <w:szCs w:val="32"/>
        </w:rPr>
        <w:t>(</w:t>
      </w:r>
      <w:r>
        <w:rPr>
          <w:rFonts w:hint="default" w:ascii="Times New Roman" w:hAnsi="Times New Roman" w:eastAsia="楷体" w:cs="Times New Roman"/>
          <w:bCs/>
          <w:sz w:val="32"/>
          <w:szCs w:val="32"/>
        </w:rPr>
        <w:t>1)前期准备工作</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_GB2312" w:cs="Times New Roman"/>
          <w:bCs/>
          <w:sz w:val="32"/>
          <w:szCs w:val="32"/>
        </w:rPr>
      </w:pPr>
      <w:r>
        <w:rPr>
          <w:rFonts w:hint="default" w:ascii="Times New Roman" w:hAnsi="Times New Roman" w:eastAsia="仿宋" w:cs="Times New Roman"/>
          <w:bCs/>
          <w:sz w:val="32"/>
          <w:szCs w:val="32"/>
        </w:rPr>
        <w:t>202</w:t>
      </w:r>
      <w:r>
        <w:rPr>
          <w:rFonts w:hint="default" w:ascii="Times New Roman" w:hAnsi="Times New Roman" w:eastAsia="仿宋" w:cs="Times New Roman"/>
          <w:bCs/>
          <w:sz w:val="32"/>
          <w:szCs w:val="32"/>
        </w:rPr>
        <w:t>2</w:t>
      </w:r>
      <w:r>
        <w:rPr>
          <w:rFonts w:hint="default" w:ascii="Times New Roman" w:hAnsi="Times New Roman" w:eastAsia="仿宋" w:cs="Times New Roman"/>
          <w:bCs/>
          <w:sz w:val="32"/>
          <w:szCs w:val="32"/>
        </w:rPr>
        <w:t>年</w:t>
      </w:r>
      <w:r>
        <w:rPr>
          <w:rFonts w:hint="default" w:ascii="Times New Roman" w:hAnsi="Times New Roman" w:eastAsia="仿宋" w:cs="Times New Roman"/>
          <w:bCs/>
          <w:sz w:val="32"/>
          <w:szCs w:val="32"/>
        </w:rPr>
        <w:t>1</w:t>
      </w:r>
      <w:r>
        <w:rPr>
          <w:rFonts w:hint="default" w:ascii="Times New Roman" w:hAnsi="Times New Roman" w:eastAsia="仿宋" w:cs="Times New Roman"/>
          <w:bCs/>
          <w:sz w:val="32"/>
          <w:szCs w:val="32"/>
        </w:rPr>
        <w:t>月下旬接到地方标准制定项目计划的通知后，</w:t>
      </w:r>
      <w:r>
        <w:rPr>
          <w:rFonts w:hint="default" w:ascii="Times New Roman" w:hAnsi="Times New Roman" w:eastAsia="仿宋" w:cs="Times New Roman"/>
          <w:bCs/>
          <w:sz w:val="32"/>
          <w:szCs w:val="32"/>
        </w:rPr>
        <w:t>3</w:t>
      </w:r>
      <w:r>
        <w:rPr>
          <w:rFonts w:hint="default" w:ascii="Times New Roman" w:hAnsi="Times New Roman" w:eastAsia="仿宋" w:cs="Times New Roman"/>
          <w:bCs/>
          <w:sz w:val="32"/>
          <w:szCs w:val="32"/>
        </w:rPr>
        <w:t>月上旬组织召开了标准制定座谈会，一是讨论确定了地方标准主要起草单位为常德市农林科学研究院；二是成立了地方标准编制组，组长：田军，主要成员：周娟、王俊、张平喜、薛高尚、雷世鸣、彭国钢、罗晓玲、柏秀芳、魏廷龙、朱传霞、胡金荣、李璐、张忠武、薛波；三是制定了实施方案，明确了人员分工，确定了任务目标。</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楷体" w:cs="Times New Roman"/>
          <w:bCs/>
          <w:sz w:val="32"/>
          <w:szCs w:val="32"/>
        </w:rPr>
      </w:pPr>
      <w:r>
        <w:rPr>
          <w:rFonts w:hint="default" w:ascii="Times New Roman" w:hAnsi="Times New Roman" w:eastAsia="楷体" w:cs="Times New Roman"/>
          <w:bCs/>
          <w:sz w:val="32"/>
          <w:szCs w:val="32"/>
        </w:rPr>
        <w:t>(</w:t>
      </w:r>
      <w:r>
        <w:rPr>
          <w:rFonts w:hint="default" w:ascii="Times New Roman" w:hAnsi="Times New Roman" w:eastAsia="楷体" w:cs="Times New Roman"/>
          <w:bCs/>
          <w:sz w:val="32"/>
          <w:szCs w:val="32"/>
        </w:rPr>
        <w:t>2</w:t>
      </w:r>
      <w:r>
        <w:rPr>
          <w:rFonts w:hint="default" w:ascii="Times New Roman" w:hAnsi="Times New Roman" w:eastAsia="楷体" w:cs="Times New Roman"/>
          <w:bCs/>
          <w:sz w:val="32"/>
          <w:szCs w:val="32"/>
        </w:rPr>
        <w:t>)</w:t>
      </w:r>
      <w:r>
        <w:rPr>
          <w:rFonts w:hint="default" w:ascii="Times New Roman" w:hAnsi="Times New Roman" w:eastAsia="楷体" w:cs="Times New Roman"/>
          <w:bCs/>
          <w:sz w:val="32"/>
          <w:szCs w:val="32"/>
        </w:rPr>
        <w:t>开展试验研究</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202</w:t>
      </w:r>
      <w:r>
        <w:rPr>
          <w:rFonts w:hint="default" w:ascii="Times New Roman" w:hAnsi="Times New Roman" w:eastAsia="仿宋" w:cs="Times New Roman"/>
          <w:bCs/>
          <w:sz w:val="32"/>
          <w:szCs w:val="32"/>
        </w:rPr>
        <w:t>1</w:t>
      </w:r>
      <w:r>
        <w:rPr>
          <w:rFonts w:hint="default" w:ascii="Times New Roman" w:hAnsi="Times New Roman" w:eastAsia="仿宋" w:cs="Times New Roman"/>
          <w:bCs/>
          <w:sz w:val="32"/>
          <w:szCs w:val="32"/>
        </w:rPr>
        <w:t>-202</w:t>
      </w:r>
      <w:r>
        <w:rPr>
          <w:rFonts w:hint="default" w:ascii="Times New Roman" w:hAnsi="Times New Roman" w:eastAsia="仿宋" w:cs="Times New Roman"/>
          <w:bCs/>
          <w:sz w:val="32"/>
          <w:szCs w:val="32"/>
        </w:rPr>
        <w:t>2</w:t>
      </w:r>
      <w:r>
        <w:rPr>
          <w:rFonts w:hint="default" w:ascii="Times New Roman" w:hAnsi="Times New Roman" w:eastAsia="仿宋" w:cs="Times New Roman"/>
          <w:bCs/>
          <w:sz w:val="32"/>
          <w:szCs w:val="32"/>
        </w:rPr>
        <w:t>年，编制组进行了田间试验研究，获得了大量试验数据和栽培经验，总结出了产地环境、栽培季节、品种选择、播种育苗、田间管理、病虫草害防治、采收及档案管理等内容，为标准起草提供了技术支撑。</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楷体" w:cs="Times New Roman"/>
          <w:bCs/>
          <w:sz w:val="32"/>
          <w:szCs w:val="32"/>
        </w:rPr>
      </w:pPr>
      <w:r>
        <w:rPr>
          <w:rFonts w:hint="default" w:ascii="Times New Roman" w:hAnsi="Times New Roman" w:eastAsia="楷体" w:cs="Times New Roman"/>
          <w:bCs/>
          <w:sz w:val="32"/>
          <w:szCs w:val="32"/>
        </w:rPr>
        <w:t>(</w:t>
      </w:r>
      <w:r>
        <w:rPr>
          <w:rFonts w:hint="default" w:ascii="Times New Roman" w:hAnsi="Times New Roman" w:eastAsia="楷体" w:cs="Times New Roman"/>
          <w:bCs/>
          <w:sz w:val="32"/>
          <w:szCs w:val="32"/>
        </w:rPr>
        <w:t>3</w:t>
      </w:r>
      <w:r>
        <w:rPr>
          <w:rFonts w:hint="default" w:ascii="Times New Roman" w:hAnsi="Times New Roman" w:eastAsia="楷体" w:cs="Times New Roman"/>
          <w:bCs/>
          <w:sz w:val="32"/>
          <w:szCs w:val="32"/>
        </w:rPr>
        <w:t>)</w:t>
      </w:r>
      <w:r>
        <w:rPr>
          <w:rFonts w:hint="default" w:ascii="Times New Roman" w:hAnsi="Times New Roman" w:eastAsia="楷体" w:cs="Times New Roman"/>
          <w:bCs/>
          <w:sz w:val="32"/>
          <w:szCs w:val="32"/>
        </w:rPr>
        <w:t>广泛收集资料</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为使制定的标准符合国家法律法规和国家标准、行业标准及地方标准的要求，结合厚皮甜瓜生产实际，编制组收集了一批国家标准、行业标准和地方标准，经过综合整理和认真筛选，本标准采纳了</w:t>
      </w:r>
      <w:r>
        <w:rPr>
          <w:rFonts w:hint="default" w:ascii="Times New Roman" w:hAnsi="Times New Roman" w:eastAsia="仿宋" w:cs="Times New Roman"/>
          <w:bCs/>
          <w:sz w:val="32"/>
          <w:szCs w:val="32"/>
        </w:rPr>
        <w:t>6</w:t>
      </w:r>
      <w:r>
        <w:rPr>
          <w:rFonts w:hint="default" w:ascii="Times New Roman" w:hAnsi="Times New Roman" w:eastAsia="仿宋" w:cs="Times New Roman"/>
          <w:bCs/>
          <w:sz w:val="32"/>
          <w:szCs w:val="32"/>
        </w:rPr>
        <w:t>项国家标准，为标准制定奠定了政策与技术基础。</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楷体" w:cs="Times New Roman"/>
          <w:bCs/>
          <w:sz w:val="32"/>
          <w:szCs w:val="32"/>
        </w:rPr>
      </w:pPr>
      <w:r>
        <w:rPr>
          <w:rFonts w:hint="default" w:ascii="Times New Roman" w:hAnsi="Times New Roman" w:eastAsia="楷体" w:cs="Times New Roman"/>
          <w:bCs/>
          <w:sz w:val="32"/>
          <w:szCs w:val="32"/>
        </w:rPr>
        <w:t>(</w:t>
      </w:r>
      <w:r>
        <w:rPr>
          <w:rFonts w:hint="default" w:ascii="Times New Roman" w:hAnsi="Times New Roman" w:eastAsia="楷体" w:cs="Times New Roman"/>
          <w:bCs/>
          <w:sz w:val="32"/>
          <w:szCs w:val="32"/>
        </w:rPr>
        <w:t>4</w:t>
      </w:r>
      <w:r>
        <w:rPr>
          <w:rFonts w:hint="default" w:ascii="Times New Roman" w:hAnsi="Times New Roman" w:eastAsia="楷体" w:cs="Times New Roman"/>
          <w:bCs/>
          <w:sz w:val="32"/>
          <w:szCs w:val="32"/>
        </w:rPr>
        <w:t>)</w:t>
      </w:r>
      <w:r>
        <w:rPr>
          <w:rFonts w:hint="default" w:ascii="Times New Roman" w:hAnsi="Times New Roman" w:eastAsia="楷体" w:cs="Times New Roman"/>
          <w:bCs/>
          <w:sz w:val="32"/>
          <w:szCs w:val="32"/>
        </w:rPr>
        <w:t>征求意见情况</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 w:cs="Times New Roman"/>
          <w:bCs/>
          <w:sz w:val="32"/>
          <w:szCs w:val="32"/>
        </w:rPr>
      </w:pPr>
      <w:r>
        <w:rPr>
          <w:rFonts w:hint="default" w:ascii="Times New Roman" w:hAnsi="Times New Roman" w:eastAsia="仿宋" w:cs="Times New Roman"/>
          <w:bCs/>
          <w:sz w:val="32"/>
          <w:szCs w:val="32"/>
        </w:rPr>
        <w:t>编制组在试验研究与收集资料的基础上，编制了标准草案，然后将标准草案在</w:t>
      </w:r>
      <w:r>
        <w:rPr>
          <w:rFonts w:hint="default" w:ascii="Times New Roman" w:hAnsi="Times New Roman" w:eastAsia="仿宋" w:cs="Times New Roman"/>
          <w:bCs/>
          <w:sz w:val="32"/>
          <w:szCs w:val="32"/>
        </w:rPr>
        <w:t>1</w:t>
      </w:r>
      <w:r>
        <w:rPr>
          <w:rFonts w:hint="default" w:ascii="Times New Roman" w:hAnsi="Times New Roman" w:eastAsia="仿宋" w:cs="Times New Roman"/>
          <w:bCs/>
          <w:sz w:val="32"/>
          <w:szCs w:val="32"/>
        </w:rPr>
        <w:t>个高等院校、1个科研院所、</w:t>
      </w:r>
      <w:r>
        <w:rPr>
          <w:rFonts w:hint="default" w:ascii="Times New Roman" w:hAnsi="Times New Roman" w:eastAsia="仿宋" w:cs="Times New Roman"/>
          <w:bCs/>
          <w:sz w:val="32"/>
          <w:szCs w:val="32"/>
        </w:rPr>
        <w:t>4</w:t>
      </w:r>
      <w:r>
        <w:rPr>
          <w:rFonts w:hint="default" w:ascii="Times New Roman" w:hAnsi="Times New Roman" w:eastAsia="仿宋" w:cs="Times New Roman"/>
          <w:bCs/>
          <w:sz w:val="32"/>
          <w:szCs w:val="32"/>
        </w:rPr>
        <w:t>个农业主管部门、</w:t>
      </w:r>
      <w:r>
        <w:rPr>
          <w:rFonts w:hint="default" w:ascii="Times New Roman" w:hAnsi="Times New Roman" w:eastAsia="仿宋" w:cs="Times New Roman"/>
          <w:bCs/>
          <w:sz w:val="32"/>
          <w:szCs w:val="32"/>
        </w:rPr>
        <w:t>2</w:t>
      </w:r>
      <w:r>
        <w:rPr>
          <w:rFonts w:hint="default" w:ascii="Times New Roman" w:hAnsi="Times New Roman" w:eastAsia="仿宋" w:cs="Times New Roman"/>
          <w:bCs/>
          <w:sz w:val="32"/>
          <w:szCs w:val="32"/>
        </w:rPr>
        <w:t>个农业公司及</w:t>
      </w:r>
      <w:r>
        <w:rPr>
          <w:rFonts w:hint="default" w:ascii="Times New Roman" w:hAnsi="Times New Roman" w:eastAsia="仿宋" w:cs="Times New Roman"/>
          <w:bCs/>
          <w:sz w:val="32"/>
          <w:szCs w:val="32"/>
        </w:rPr>
        <w:t>1</w:t>
      </w:r>
      <w:r>
        <w:rPr>
          <w:rFonts w:hint="default" w:ascii="Times New Roman" w:hAnsi="Times New Roman" w:eastAsia="仿宋" w:cs="Times New Roman"/>
          <w:bCs/>
          <w:sz w:val="32"/>
          <w:szCs w:val="32"/>
        </w:rPr>
        <w:t>个专业合作社等</w:t>
      </w:r>
      <w:r>
        <w:rPr>
          <w:rFonts w:hint="default" w:ascii="Times New Roman" w:hAnsi="Times New Roman" w:eastAsia="仿宋" w:cs="Times New Roman"/>
          <w:bCs/>
          <w:sz w:val="32"/>
          <w:szCs w:val="32"/>
        </w:rPr>
        <w:t>9</w:t>
      </w:r>
      <w:r>
        <w:rPr>
          <w:rFonts w:hint="default" w:ascii="Times New Roman" w:hAnsi="Times New Roman" w:eastAsia="仿宋" w:cs="Times New Roman"/>
          <w:bCs/>
          <w:sz w:val="32"/>
          <w:szCs w:val="32"/>
        </w:rPr>
        <w:t>家单位的</w:t>
      </w:r>
      <w:r>
        <w:rPr>
          <w:rFonts w:hint="default" w:ascii="Times New Roman" w:hAnsi="Times New Roman" w:eastAsia="仿宋" w:cs="Times New Roman"/>
          <w:bCs/>
          <w:sz w:val="32"/>
          <w:szCs w:val="32"/>
        </w:rPr>
        <w:t>9</w:t>
      </w:r>
      <w:r>
        <w:rPr>
          <w:rFonts w:hint="default" w:ascii="Times New Roman" w:hAnsi="Times New Roman" w:eastAsia="仿宋" w:cs="Times New Roman"/>
          <w:bCs/>
          <w:sz w:val="32"/>
          <w:szCs w:val="32"/>
        </w:rPr>
        <w:t>位专家征求意见，共征集修改意见</w:t>
      </w:r>
      <w:r>
        <w:rPr>
          <w:rFonts w:hint="default" w:ascii="Times New Roman" w:hAnsi="Times New Roman" w:eastAsia="仿宋" w:cs="Times New Roman"/>
          <w:bCs/>
          <w:sz w:val="32"/>
          <w:szCs w:val="32"/>
        </w:rPr>
        <w:t>9</w:t>
      </w:r>
      <w:r>
        <w:rPr>
          <w:rFonts w:hint="default" w:ascii="Times New Roman" w:hAnsi="Times New Roman" w:eastAsia="仿宋" w:cs="Times New Roman"/>
          <w:bCs/>
          <w:sz w:val="32"/>
          <w:szCs w:val="32"/>
        </w:rPr>
        <w:t>条并全部采纳。再根据专家意见对标准草案进行修改完善，形成了征求意见稿。2021年5月21日至6月21日在湖南省市场监督管理局官网上向社会各界公开征求意见1个月，收到部分标准修改意见并修改处理，进而形成送审稿。</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sz w:val="32"/>
        </w:rPr>
      </w:pPr>
      <w:r>
        <w:rPr>
          <w:rFonts w:hint="default" w:ascii="Times New Roman" w:hAnsi="Times New Roman" w:eastAsia="黑体" w:cs="Times New Roman"/>
          <w:b/>
          <w:bCs/>
          <w:sz w:val="32"/>
        </w:rPr>
        <w:t>4.标准编制原则和依据</w:t>
      </w:r>
      <w:bookmarkStart w:id="0" w:name="_GoBack"/>
      <w:bookmarkEnd w:id="0"/>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楷体" w:cs="Times New Roman"/>
          <w:bCs/>
          <w:sz w:val="32"/>
          <w:szCs w:val="32"/>
        </w:rPr>
      </w:pPr>
      <w:r>
        <w:rPr>
          <w:rFonts w:hint="default" w:ascii="Times New Roman" w:hAnsi="Times New Roman" w:eastAsia="楷体" w:cs="Times New Roman"/>
          <w:bCs/>
          <w:sz w:val="32"/>
          <w:szCs w:val="32"/>
        </w:rPr>
        <w:t>（1）标准编制原则</w:t>
      </w:r>
    </w:p>
    <w:p>
      <w:pPr>
        <w:keepNext w:val="0"/>
        <w:keepLines w:val="0"/>
        <w:pageBreakBefore w:val="0"/>
        <w:kinsoku/>
        <w:wordWrap/>
        <w:overflowPunct/>
        <w:topLinePunct w:val="0"/>
        <w:autoSpaceDE/>
        <w:autoSpaceDN/>
        <w:bidi w:val="0"/>
        <w:adjustRightInd/>
        <w:snapToGrid/>
        <w:spacing w:line="600" w:lineRule="exact"/>
        <w:ind w:firstLine="645"/>
        <w:jc w:val="left"/>
        <w:textAlignment w:val="auto"/>
        <w:rPr>
          <w:rFonts w:hint="default" w:ascii="Times New Roman" w:hAnsi="Times New Roman" w:eastAsia="仿宋" w:cs="Times New Roman"/>
          <w:kern w:val="0"/>
          <w:sz w:val="32"/>
          <w:szCs w:val="32"/>
        </w:rPr>
      </w:pPr>
      <w:r>
        <w:rPr>
          <w:rFonts w:hint="default" w:ascii="Times New Roman" w:hAnsi="Times New Roman" w:eastAsia="楷体" w:cs="Times New Roman"/>
          <w:kern w:val="0"/>
          <w:sz w:val="32"/>
          <w:szCs w:val="32"/>
        </w:rPr>
        <w:t>合规的原则：</w:t>
      </w:r>
      <w:r>
        <w:rPr>
          <w:rFonts w:hint="default" w:ascii="Times New Roman" w:hAnsi="Times New Roman" w:eastAsia="仿宋" w:cs="Times New Roman"/>
          <w:kern w:val="0"/>
          <w:sz w:val="32"/>
          <w:szCs w:val="32"/>
        </w:rPr>
        <w:t>本标准制定遵循了国家及我省有关法律法规、相关政策及国家强制性标准的要求，标准内容与现行的国家标准、行业标准和地方标准相协调。</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 w:cs="Times New Roman"/>
          <w:kern w:val="0"/>
          <w:sz w:val="32"/>
          <w:szCs w:val="32"/>
        </w:rPr>
      </w:pPr>
      <w:r>
        <w:rPr>
          <w:rFonts w:hint="default" w:ascii="Times New Roman" w:hAnsi="Times New Roman" w:eastAsia="楷体" w:cs="Times New Roman"/>
          <w:kern w:val="0"/>
          <w:sz w:val="32"/>
          <w:szCs w:val="32"/>
        </w:rPr>
        <w:t>安全的原则：</w:t>
      </w:r>
      <w:r>
        <w:rPr>
          <w:rFonts w:hint="default" w:ascii="Times New Roman" w:hAnsi="Times New Roman" w:eastAsia="仿宋" w:cs="Times New Roman"/>
          <w:kern w:val="0"/>
          <w:sz w:val="32"/>
          <w:szCs w:val="32"/>
        </w:rPr>
        <w:t>本标准制定遵循了确保质量安全的原则，标准中有关质量安全标准按有机产品相关要求执行。</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 w:cs="Times New Roman"/>
          <w:kern w:val="0"/>
          <w:sz w:val="32"/>
          <w:szCs w:val="32"/>
        </w:rPr>
      </w:pPr>
      <w:r>
        <w:rPr>
          <w:rFonts w:hint="default" w:ascii="Times New Roman" w:hAnsi="Times New Roman" w:eastAsia="楷体" w:cs="Times New Roman"/>
          <w:kern w:val="0"/>
          <w:sz w:val="32"/>
          <w:szCs w:val="32"/>
        </w:rPr>
        <w:t>科学的原则：</w:t>
      </w:r>
      <w:r>
        <w:rPr>
          <w:rFonts w:hint="default" w:ascii="Times New Roman" w:hAnsi="Times New Roman" w:eastAsia="仿宋" w:cs="Times New Roman"/>
          <w:kern w:val="0"/>
          <w:sz w:val="32"/>
          <w:szCs w:val="32"/>
        </w:rPr>
        <w:t>本标准制定遵循了生态、环保、科学的原则，标准的内容科学可靠，先进实用。</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仿宋_GB2312" w:cs="Times New Roman"/>
          <w:sz w:val="32"/>
        </w:rPr>
      </w:pPr>
      <w:r>
        <w:rPr>
          <w:rFonts w:hint="default" w:ascii="Times New Roman" w:hAnsi="Times New Roman" w:eastAsia="楷体" w:cs="Times New Roman"/>
          <w:kern w:val="0"/>
          <w:sz w:val="32"/>
          <w:szCs w:val="32"/>
        </w:rPr>
        <w:t>可操作的原则：</w:t>
      </w:r>
      <w:r>
        <w:rPr>
          <w:rFonts w:hint="default" w:ascii="Times New Roman" w:hAnsi="Times New Roman" w:eastAsia="仿宋" w:cs="Times New Roman"/>
          <w:kern w:val="0"/>
          <w:sz w:val="32"/>
          <w:szCs w:val="32"/>
        </w:rPr>
        <w:t>本标准内容符合我省农业生产的特点特色及甜瓜生产的实际条件与基础，且通俗易懂，简便易行，切合生产实际，便于推广应用。</w:t>
      </w:r>
    </w:p>
    <w:p>
      <w:pPr>
        <w:keepNext w:val="0"/>
        <w:keepLines w:val="0"/>
        <w:pageBreakBefore w:val="0"/>
        <w:kinsoku/>
        <w:wordWrap/>
        <w:overflowPunct/>
        <w:topLinePunct w:val="0"/>
        <w:autoSpaceDE/>
        <w:autoSpaceDN/>
        <w:bidi w:val="0"/>
        <w:adjustRightInd/>
        <w:snapToGrid/>
        <w:spacing w:line="600" w:lineRule="exact"/>
        <w:ind w:firstLine="645"/>
        <w:textAlignment w:val="auto"/>
        <w:rPr>
          <w:rFonts w:hint="default" w:ascii="Times New Roman" w:hAnsi="Times New Roman" w:eastAsia="楷体" w:cs="Times New Roman"/>
          <w:bCs/>
          <w:sz w:val="32"/>
          <w:szCs w:val="32"/>
        </w:rPr>
      </w:pPr>
      <w:r>
        <w:rPr>
          <w:rFonts w:hint="default" w:ascii="Times New Roman" w:hAnsi="Times New Roman" w:eastAsia="楷体" w:cs="Times New Roman"/>
          <w:bCs/>
          <w:sz w:val="32"/>
          <w:szCs w:val="32"/>
        </w:rPr>
        <w:t>（2）标准编制依据</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 w:cs="Times New Roman"/>
          <w:sz w:val="32"/>
          <w:szCs w:val="32"/>
        </w:rPr>
        <w:t>通过试验研究，获得了大量的试验数据和栽培经验，为标准制定提供了技术支撑；通过资料收集整理，采纳了</w:t>
      </w:r>
      <w:r>
        <w:rPr>
          <w:rFonts w:hint="default" w:ascii="Times New Roman" w:hAnsi="Times New Roman" w:eastAsia="仿宋" w:cs="Times New Roman"/>
          <w:sz w:val="32"/>
          <w:szCs w:val="32"/>
        </w:rPr>
        <w:t>6</w:t>
      </w:r>
      <w:r>
        <w:rPr>
          <w:rFonts w:hint="default" w:ascii="Times New Roman" w:hAnsi="Times New Roman" w:eastAsia="仿宋" w:cs="Times New Roman"/>
          <w:sz w:val="32"/>
          <w:szCs w:val="32"/>
        </w:rPr>
        <w:t>项国家标准，为标准制定提供了政策与技术依据。标准采纳情况：种子质量标准符合G</w:t>
      </w:r>
      <w:r>
        <w:rPr>
          <w:rFonts w:hint="default" w:ascii="Times New Roman" w:hAnsi="Times New Roman" w:eastAsia="仿宋" w:cs="Times New Roman"/>
          <w:sz w:val="32"/>
          <w:szCs w:val="32"/>
        </w:rPr>
        <w:t>B 16715.1</w:t>
      </w:r>
      <w:r>
        <w:rPr>
          <w:rFonts w:hint="default" w:ascii="Times New Roman" w:hAnsi="Times New Roman" w:eastAsia="仿宋" w:cs="Times New Roman"/>
          <w:sz w:val="32"/>
          <w:szCs w:val="32"/>
        </w:rPr>
        <w:t>的规定，</w:t>
      </w:r>
      <w:r>
        <w:rPr>
          <w:rFonts w:hint="default" w:ascii="Times New Roman" w:hAnsi="Times New Roman" w:eastAsia="仿宋" w:cs="Times New Roman"/>
          <w:sz w:val="32"/>
          <w:szCs w:val="32"/>
        </w:rPr>
        <w:t>蔬菜产地环境技术条件</w:t>
      </w:r>
      <w:r>
        <w:rPr>
          <w:rFonts w:hint="default" w:ascii="Times New Roman" w:hAnsi="Times New Roman" w:eastAsia="仿宋" w:cs="Times New Roman"/>
          <w:sz w:val="32"/>
          <w:szCs w:val="32"/>
        </w:rPr>
        <w:t>符合</w:t>
      </w:r>
      <w:r>
        <w:rPr>
          <w:rFonts w:hint="default" w:ascii="Times New Roman" w:hAnsi="Times New Roman" w:eastAsia="仿宋" w:cs="Times New Roman"/>
          <w:sz w:val="32"/>
          <w:szCs w:val="32"/>
        </w:rPr>
        <w:t>NY/T 848</w:t>
      </w:r>
      <w:r>
        <w:rPr>
          <w:rFonts w:hint="default" w:ascii="Times New Roman" w:hAnsi="Times New Roman" w:eastAsia="仿宋" w:cs="Times New Roman"/>
          <w:sz w:val="32"/>
          <w:szCs w:val="32"/>
        </w:rPr>
        <w:t xml:space="preserve">的规定，环境空气质量符合GB </w:t>
      </w:r>
      <w:r>
        <w:rPr>
          <w:rFonts w:hint="default" w:ascii="Times New Roman" w:hAnsi="Times New Roman" w:eastAsia="仿宋" w:cs="Times New Roman"/>
          <w:sz w:val="32"/>
          <w:szCs w:val="32"/>
        </w:rPr>
        <w:t>3095</w:t>
      </w:r>
      <w:r>
        <w:rPr>
          <w:rFonts w:hint="default" w:ascii="Times New Roman" w:hAnsi="Times New Roman" w:eastAsia="仿宋" w:cs="Times New Roman"/>
          <w:sz w:val="32"/>
          <w:szCs w:val="32"/>
        </w:rPr>
        <w:t>的规定，农田灌溉水质符合G</w:t>
      </w:r>
      <w:r>
        <w:rPr>
          <w:rFonts w:hint="default" w:ascii="Times New Roman" w:hAnsi="Times New Roman" w:eastAsia="仿宋" w:cs="Times New Roman"/>
          <w:sz w:val="32"/>
          <w:szCs w:val="32"/>
        </w:rPr>
        <w:t>B 5084</w:t>
      </w:r>
      <w:r>
        <w:rPr>
          <w:rFonts w:hint="default" w:ascii="Times New Roman" w:hAnsi="Times New Roman" w:eastAsia="仿宋" w:cs="Times New Roman"/>
          <w:sz w:val="32"/>
          <w:szCs w:val="32"/>
        </w:rPr>
        <w:t>的规定，土壤环境质量符合GB</w:t>
      </w:r>
      <w:r>
        <w:rPr>
          <w:rFonts w:hint="default" w:ascii="Times New Roman" w:hAnsi="Times New Roman" w:eastAsia="仿宋" w:cs="Times New Roman"/>
          <w:sz w:val="32"/>
          <w:szCs w:val="32"/>
        </w:rPr>
        <w:t xml:space="preserve"> 15618</w:t>
      </w:r>
      <w:r>
        <w:rPr>
          <w:rFonts w:hint="default" w:ascii="Times New Roman" w:hAnsi="Times New Roman" w:eastAsia="仿宋" w:cs="Times New Roman"/>
          <w:sz w:val="32"/>
          <w:szCs w:val="32"/>
        </w:rPr>
        <w:t>的规定，农药使用符合N</w:t>
      </w:r>
      <w:r>
        <w:rPr>
          <w:rFonts w:hint="default" w:ascii="Times New Roman" w:hAnsi="Times New Roman" w:eastAsia="仿宋" w:cs="Times New Roman"/>
          <w:sz w:val="32"/>
          <w:szCs w:val="32"/>
        </w:rPr>
        <w:t>Y/T 393</w:t>
      </w:r>
      <w:r>
        <w:rPr>
          <w:rFonts w:hint="default" w:ascii="Times New Roman" w:hAnsi="Times New Roman" w:eastAsia="仿宋" w:cs="Times New Roman"/>
          <w:sz w:val="32"/>
          <w:szCs w:val="32"/>
        </w:rPr>
        <w:t>的规定。</w:t>
      </w:r>
    </w:p>
    <w:p>
      <w:pPr>
        <w:pStyle w:val="3"/>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黑体" w:cs="Times New Roman"/>
          <w:sz w:val="32"/>
        </w:rPr>
      </w:pPr>
      <w:r>
        <w:rPr>
          <w:rFonts w:hint="default" w:ascii="Times New Roman" w:hAnsi="Times New Roman" w:eastAsia="黑体" w:cs="Times New Roman"/>
          <w:b/>
          <w:sz w:val="32"/>
        </w:rPr>
        <w:t xml:space="preserve">5. 与相关法律法规的关系 </w:t>
      </w:r>
    </w:p>
    <w:p>
      <w:pPr>
        <w:pStyle w:val="4"/>
        <w:keepNext w:val="0"/>
        <w:keepLines w:val="0"/>
        <w:pageBreakBefore w:val="0"/>
        <w:kinsoku/>
        <w:wordWrap/>
        <w:overflowPunct/>
        <w:topLinePunct w:val="0"/>
        <w:autoSpaceDE/>
        <w:autoSpaceDN/>
        <w:bidi w:val="0"/>
        <w:adjustRightInd/>
        <w:snapToGrid/>
        <w:spacing w:before="76" w:beforeAutospacing="0" w:after="0" w:afterAutospacing="0" w:line="600" w:lineRule="exact"/>
        <w:ind w:firstLine="640" w:firstLineChars="200"/>
        <w:textAlignment w:val="auto"/>
        <w:rPr>
          <w:rFonts w:hint="default" w:ascii="Times New Roman" w:hAnsi="Times New Roman" w:eastAsia="仿宋" w:cs="Times New Roman"/>
          <w:kern w:val="2"/>
          <w:sz w:val="32"/>
          <w:szCs w:val="32"/>
        </w:rPr>
      </w:pPr>
      <w:r>
        <w:rPr>
          <w:rFonts w:hint="default" w:ascii="Times New Roman" w:hAnsi="Times New Roman" w:eastAsia="仿宋" w:cs="Times New Roman"/>
          <w:kern w:val="2"/>
          <w:sz w:val="32"/>
          <w:szCs w:val="32"/>
        </w:rPr>
        <w:t>目前，我省还没有发布</w:t>
      </w:r>
      <w:r>
        <w:rPr>
          <w:rFonts w:hint="default" w:ascii="Times New Roman" w:hAnsi="Times New Roman" w:eastAsia="仿宋_GB2312" w:cs="Times New Roman"/>
          <w:sz w:val="32"/>
        </w:rPr>
        <w:t>厚皮甜瓜春大棚栽培技术相关标准</w:t>
      </w:r>
      <w:r>
        <w:rPr>
          <w:rFonts w:hint="default" w:ascii="Times New Roman" w:hAnsi="Times New Roman" w:eastAsia="仿宋" w:cs="Times New Roman"/>
          <w:kern w:val="2"/>
          <w:sz w:val="32"/>
          <w:szCs w:val="32"/>
        </w:rPr>
        <w:t>，为大力推进厚皮甜瓜春大棚栽培技术发展，促进甜瓜产业提质增效，我省发布实施《</w:t>
      </w:r>
      <w:r>
        <w:rPr>
          <w:rFonts w:hint="default" w:ascii="Times New Roman" w:hAnsi="Times New Roman" w:eastAsia="仿宋_GB2312" w:cs="Times New Roman"/>
          <w:sz w:val="32"/>
        </w:rPr>
        <w:t>厚皮甜瓜春大棚栽培技术</w:t>
      </w:r>
      <w:r>
        <w:rPr>
          <w:rFonts w:hint="default" w:ascii="Times New Roman" w:hAnsi="Times New Roman" w:eastAsia="仿宋" w:cs="Times New Roman"/>
          <w:kern w:val="2"/>
          <w:sz w:val="32"/>
          <w:szCs w:val="32"/>
        </w:rPr>
        <w:t>规程》势在必行。</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 w:cs="Times New Roman"/>
          <w:sz w:val="32"/>
          <w:szCs w:val="32"/>
        </w:rPr>
        <w:t>在标准编制过程中，严格贯彻国家有关法律法规，严格执行强制性国家标准和行业标准，同本体系标准和多种基础衔接，遵循了政策性和协调统一的原则。</w:t>
      </w:r>
    </w:p>
    <w:p>
      <w:pPr>
        <w:keepNext w:val="0"/>
        <w:keepLines w:val="0"/>
        <w:pageBreakBefore w:val="0"/>
        <w:kinsoku/>
        <w:wordWrap/>
        <w:overflowPunct/>
        <w:topLinePunct w:val="0"/>
        <w:autoSpaceDE/>
        <w:autoSpaceDN/>
        <w:bidi w:val="0"/>
        <w:adjustRightInd/>
        <w:snapToGrid/>
        <w:spacing w:line="600" w:lineRule="exact"/>
        <w:ind w:firstLine="643" w:firstLineChars="200"/>
        <w:textAlignment w:val="auto"/>
        <w:rPr>
          <w:rFonts w:hint="default" w:ascii="Times New Roman" w:hAnsi="Times New Roman" w:eastAsia="仿宋_GB2312" w:cs="Times New Roman"/>
          <w:color w:val="FF0000"/>
          <w:sz w:val="32"/>
        </w:rPr>
      </w:pPr>
      <w:r>
        <w:rPr>
          <w:rFonts w:hint="default" w:ascii="Times New Roman" w:hAnsi="Times New Roman" w:eastAsia="仿宋_GB2312" w:cs="Times New Roman"/>
          <w:b/>
          <w:bCs/>
          <w:color w:val="FF0000"/>
          <w:sz w:val="32"/>
        </w:rPr>
        <w:t xml:space="preserve"> </w:t>
      </w:r>
      <w:r>
        <w:rPr>
          <w:rFonts w:hint="default" w:ascii="Times New Roman" w:hAnsi="Times New Roman" w:eastAsia="仿宋_GB2312" w:cs="Times New Roman"/>
          <w:b/>
          <w:bCs/>
          <w:color w:val="FF0000"/>
          <w:sz w:val="32"/>
        </w:rPr>
        <w:t xml:space="preserve">            </w:t>
      </w:r>
      <w:r>
        <w:rPr>
          <w:rFonts w:hint="default" w:ascii="Times New Roman" w:hAnsi="Times New Roman" w:eastAsia="仿宋_GB2312" w:cs="Times New Roman"/>
          <w:color w:val="FF0000"/>
          <w:sz w:val="32"/>
        </w:rPr>
        <w:t xml:space="preserve">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color w:val="FF0000"/>
          <w:sz w:val="32"/>
        </w:rPr>
      </w:pPr>
    </w:p>
    <w:p>
      <w:pPr>
        <w:keepNext w:val="0"/>
        <w:keepLines w:val="0"/>
        <w:pageBreakBefore w:val="0"/>
        <w:kinsoku/>
        <w:wordWrap/>
        <w:overflowPunct/>
        <w:topLinePunct w:val="0"/>
        <w:autoSpaceDE/>
        <w:autoSpaceDN/>
        <w:bidi w:val="0"/>
        <w:adjustRightInd/>
        <w:snapToGrid/>
        <w:spacing w:line="600" w:lineRule="exact"/>
        <w:ind w:right="960" w:firstLine="640" w:firstLineChars="200"/>
        <w:jc w:val="right"/>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常德市农林科学研究院     </w:t>
      </w:r>
    </w:p>
    <w:p>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rPr>
      </w:pPr>
      <w:r>
        <w:rPr>
          <w:rFonts w:hint="default" w:ascii="Times New Roman" w:hAnsi="Times New Roman" w:eastAsia="仿宋_GB2312" w:cs="Times New Roman"/>
          <w:bCs/>
          <w:sz w:val="32"/>
          <w:szCs w:val="32"/>
        </w:rPr>
        <w:t xml:space="preserve">     </w:t>
      </w:r>
      <w:r>
        <w:rPr>
          <w:rFonts w:hint="default" w:ascii="Times New Roman" w:hAnsi="Times New Roman" w:eastAsia="仿宋_GB2312" w:cs="Times New Roman"/>
          <w:bCs/>
          <w:sz w:val="32"/>
          <w:szCs w:val="32"/>
        </w:rPr>
        <w:t xml:space="preserve">       《</w:t>
      </w:r>
      <w:r>
        <w:rPr>
          <w:rFonts w:hint="default" w:ascii="Times New Roman" w:hAnsi="Times New Roman" w:eastAsia="仿宋_GB2312" w:cs="Times New Roman"/>
          <w:sz w:val="32"/>
        </w:rPr>
        <w:t>厚皮甜瓜春大棚栽培技术</w:t>
      </w:r>
      <w:r>
        <w:rPr>
          <w:rFonts w:hint="default" w:ascii="Times New Roman" w:hAnsi="Times New Roman" w:eastAsia="仿宋_GB2312" w:cs="Times New Roman"/>
          <w:bCs/>
          <w:sz w:val="32"/>
          <w:szCs w:val="32"/>
        </w:rPr>
        <w:t>规程》</w:t>
      </w:r>
      <w:r>
        <w:rPr>
          <w:rFonts w:hint="default" w:ascii="Times New Roman" w:hAnsi="Times New Roman" w:eastAsia="仿宋_GB2312" w:cs="Times New Roman"/>
          <w:sz w:val="32"/>
        </w:rPr>
        <w:t>项目组</w:t>
      </w:r>
    </w:p>
    <w:p>
      <w:pPr>
        <w:keepNext w:val="0"/>
        <w:keepLines w:val="0"/>
        <w:pageBreakBefore w:val="0"/>
        <w:kinsoku/>
        <w:wordWrap/>
        <w:overflowPunct/>
        <w:topLinePunct w:val="0"/>
        <w:autoSpaceDE/>
        <w:autoSpaceDN/>
        <w:bidi w:val="0"/>
        <w:adjustRightInd/>
        <w:snapToGrid/>
        <w:spacing w:line="600" w:lineRule="exact"/>
        <w:ind w:firstLine="3840" w:firstLineChars="1200"/>
        <w:textAlignment w:val="auto"/>
        <w:rPr>
          <w:rFonts w:hint="default" w:ascii="Times New Roman" w:hAnsi="Times New Roman" w:eastAsia="仿宋_GB2312" w:cs="Times New Roman"/>
          <w:sz w:val="32"/>
        </w:rPr>
      </w:pPr>
      <w:r>
        <w:rPr>
          <w:rFonts w:hint="default" w:ascii="Times New Roman" w:hAnsi="Times New Roman" w:eastAsia="仿宋_GB2312" w:cs="Times New Roman"/>
          <w:sz w:val="32"/>
        </w:rPr>
        <w:t xml:space="preserve">       202</w:t>
      </w:r>
      <w:r>
        <w:rPr>
          <w:rFonts w:hint="default" w:ascii="Times New Roman" w:hAnsi="Times New Roman" w:eastAsia="仿宋_GB2312" w:cs="Times New Roman"/>
          <w:sz w:val="32"/>
        </w:rPr>
        <w:t>2</w:t>
      </w:r>
      <w:r>
        <w:rPr>
          <w:rFonts w:hint="default" w:ascii="Times New Roman" w:hAnsi="Times New Roman" w:eastAsia="仿宋_GB2312" w:cs="Times New Roman"/>
          <w:sz w:val="32"/>
        </w:rPr>
        <w:t>年</w:t>
      </w:r>
      <w:r>
        <w:rPr>
          <w:rFonts w:hint="default" w:ascii="Times New Roman" w:hAnsi="Times New Roman" w:eastAsia="仿宋_GB2312" w:cs="Times New Roman"/>
          <w:sz w:val="32"/>
        </w:rPr>
        <w:t>7</w:t>
      </w:r>
      <w:r>
        <w:rPr>
          <w:rFonts w:hint="default" w:ascii="Times New Roman" w:hAnsi="Times New Roman" w:eastAsia="仿宋_GB2312" w:cs="Times New Roman"/>
          <w:sz w:val="32"/>
        </w:rPr>
        <w:t>月</w:t>
      </w:r>
      <w:r>
        <w:rPr>
          <w:rFonts w:hint="default" w:ascii="Times New Roman" w:hAnsi="Times New Roman" w:eastAsia="仿宋_GB2312" w:cs="Times New Roman"/>
          <w:sz w:val="32"/>
        </w:rPr>
        <w:t>5</w:t>
      </w:r>
      <w:r>
        <w:rPr>
          <w:rFonts w:hint="default" w:ascii="Times New Roman" w:hAnsi="Times New Roman" w:eastAsia="仿宋_GB2312" w:cs="Times New Roman"/>
          <w:sz w:val="32"/>
        </w:rPr>
        <w:t>日</w:t>
      </w:r>
    </w:p>
    <w:p>
      <w:pPr>
        <w:ind w:firstLine="640" w:firstLineChars="200"/>
        <w:rPr>
          <w:rFonts w:hint="default" w:ascii="Times New Roman" w:hAnsi="Times New Roman" w:eastAsia="仿宋_GB2312" w:cs="Times New Roman"/>
          <w:sz w:val="32"/>
        </w:rPr>
      </w:pPr>
    </w:p>
    <w:p>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ourier New">
    <w:panose1 w:val="02070309020205020404"/>
    <w:charset w:val="00"/>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2YTU0OWEwNmM0YTM3YTcwYzIxZjZjYTJiNTU3YWQifQ=="/>
  </w:docVars>
  <w:rsids>
    <w:rsidRoot w:val="007C24FF"/>
    <w:rsid w:val="000153AB"/>
    <w:rsid w:val="0001577C"/>
    <w:rsid w:val="000259EB"/>
    <w:rsid w:val="00030DB8"/>
    <w:rsid w:val="0003614E"/>
    <w:rsid w:val="000361A5"/>
    <w:rsid w:val="000363AE"/>
    <w:rsid w:val="000603A3"/>
    <w:rsid w:val="000A4E26"/>
    <w:rsid w:val="000B3BCD"/>
    <w:rsid w:val="000C439B"/>
    <w:rsid w:val="000C4C83"/>
    <w:rsid w:val="001005FB"/>
    <w:rsid w:val="001259B0"/>
    <w:rsid w:val="00126D3E"/>
    <w:rsid w:val="00141113"/>
    <w:rsid w:val="001437FC"/>
    <w:rsid w:val="00166DA6"/>
    <w:rsid w:val="00190864"/>
    <w:rsid w:val="001C1389"/>
    <w:rsid w:val="001E6C0A"/>
    <w:rsid w:val="001F1EB0"/>
    <w:rsid w:val="0020041F"/>
    <w:rsid w:val="00215072"/>
    <w:rsid w:val="00215F3A"/>
    <w:rsid w:val="00243842"/>
    <w:rsid w:val="002504C7"/>
    <w:rsid w:val="00264477"/>
    <w:rsid w:val="002924E1"/>
    <w:rsid w:val="0029321C"/>
    <w:rsid w:val="00294ADF"/>
    <w:rsid w:val="002A2DCB"/>
    <w:rsid w:val="002B218B"/>
    <w:rsid w:val="002B4725"/>
    <w:rsid w:val="002C2BB4"/>
    <w:rsid w:val="002C4193"/>
    <w:rsid w:val="002C4E1F"/>
    <w:rsid w:val="002C57F7"/>
    <w:rsid w:val="002D1499"/>
    <w:rsid w:val="002E0BDE"/>
    <w:rsid w:val="002E471C"/>
    <w:rsid w:val="002E776B"/>
    <w:rsid w:val="00303932"/>
    <w:rsid w:val="00306517"/>
    <w:rsid w:val="003128F3"/>
    <w:rsid w:val="00317D0A"/>
    <w:rsid w:val="00337DEA"/>
    <w:rsid w:val="00340A10"/>
    <w:rsid w:val="003549CD"/>
    <w:rsid w:val="00366C37"/>
    <w:rsid w:val="003753BA"/>
    <w:rsid w:val="003760DA"/>
    <w:rsid w:val="00376E58"/>
    <w:rsid w:val="003A028D"/>
    <w:rsid w:val="003A3A83"/>
    <w:rsid w:val="003B52CD"/>
    <w:rsid w:val="003B75AD"/>
    <w:rsid w:val="003C3D37"/>
    <w:rsid w:val="003C4E7C"/>
    <w:rsid w:val="003D6503"/>
    <w:rsid w:val="003E31A2"/>
    <w:rsid w:val="003F05D0"/>
    <w:rsid w:val="003F5283"/>
    <w:rsid w:val="003F6693"/>
    <w:rsid w:val="004008BB"/>
    <w:rsid w:val="00413309"/>
    <w:rsid w:val="004173E1"/>
    <w:rsid w:val="00435C05"/>
    <w:rsid w:val="004374B2"/>
    <w:rsid w:val="0045083D"/>
    <w:rsid w:val="00461151"/>
    <w:rsid w:val="00473392"/>
    <w:rsid w:val="00473E1E"/>
    <w:rsid w:val="00487B81"/>
    <w:rsid w:val="004A3245"/>
    <w:rsid w:val="004B12F1"/>
    <w:rsid w:val="004C721C"/>
    <w:rsid w:val="004F6E04"/>
    <w:rsid w:val="00530236"/>
    <w:rsid w:val="00535A62"/>
    <w:rsid w:val="0056088A"/>
    <w:rsid w:val="005658C5"/>
    <w:rsid w:val="00572385"/>
    <w:rsid w:val="00574EAA"/>
    <w:rsid w:val="00591BDD"/>
    <w:rsid w:val="005C6538"/>
    <w:rsid w:val="005E146D"/>
    <w:rsid w:val="005F35C5"/>
    <w:rsid w:val="005F7AAA"/>
    <w:rsid w:val="00627624"/>
    <w:rsid w:val="0063119B"/>
    <w:rsid w:val="00634851"/>
    <w:rsid w:val="00673B67"/>
    <w:rsid w:val="00676282"/>
    <w:rsid w:val="00683156"/>
    <w:rsid w:val="006B4463"/>
    <w:rsid w:val="006B58DA"/>
    <w:rsid w:val="006C33A3"/>
    <w:rsid w:val="006C4EAC"/>
    <w:rsid w:val="006C59BE"/>
    <w:rsid w:val="006E22BF"/>
    <w:rsid w:val="006F265D"/>
    <w:rsid w:val="006F655F"/>
    <w:rsid w:val="00754321"/>
    <w:rsid w:val="0075773E"/>
    <w:rsid w:val="00763A73"/>
    <w:rsid w:val="00767DCA"/>
    <w:rsid w:val="007814E7"/>
    <w:rsid w:val="00781892"/>
    <w:rsid w:val="00785328"/>
    <w:rsid w:val="00786F1F"/>
    <w:rsid w:val="007C24FF"/>
    <w:rsid w:val="007C3D10"/>
    <w:rsid w:val="007C77BF"/>
    <w:rsid w:val="008115F3"/>
    <w:rsid w:val="00840E10"/>
    <w:rsid w:val="00853E83"/>
    <w:rsid w:val="00886CA6"/>
    <w:rsid w:val="00887B4A"/>
    <w:rsid w:val="008B5567"/>
    <w:rsid w:val="008C06B7"/>
    <w:rsid w:val="008C0E0E"/>
    <w:rsid w:val="008C4A2B"/>
    <w:rsid w:val="008D278E"/>
    <w:rsid w:val="008E28E2"/>
    <w:rsid w:val="00903EF0"/>
    <w:rsid w:val="00906718"/>
    <w:rsid w:val="00913881"/>
    <w:rsid w:val="00921206"/>
    <w:rsid w:val="00974203"/>
    <w:rsid w:val="00974792"/>
    <w:rsid w:val="00974A0C"/>
    <w:rsid w:val="009A0F59"/>
    <w:rsid w:val="009A2391"/>
    <w:rsid w:val="009B1274"/>
    <w:rsid w:val="009B765F"/>
    <w:rsid w:val="009C2CDC"/>
    <w:rsid w:val="009C30D4"/>
    <w:rsid w:val="009D1F92"/>
    <w:rsid w:val="009D3CD3"/>
    <w:rsid w:val="009F7807"/>
    <w:rsid w:val="00A02AD8"/>
    <w:rsid w:val="00A0393B"/>
    <w:rsid w:val="00A07A6F"/>
    <w:rsid w:val="00A11FE5"/>
    <w:rsid w:val="00A22B2D"/>
    <w:rsid w:val="00A23C82"/>
    <w:rsid w:val="00A24782"/>
    <w:rsid w:val="00A27A30"/>
    <w:rsid w:val="00A31C25"/>
    <w:rsid w:val="00A33AD3"/>
    <w:rsid w:val="00A34C09"/>
    <w:rsid w:val="00A460D7"/>
    <w:rsid w:val="00A51E93"/>
    <w:rsid w:val="00A85385"/>
    <w:rsid w:val="00A913A1"/>
    <w:rsid w:val="00A96C32"/>
    <w:rsid w:val="00AC0906"/>
    <w:rsid w:val="00AC7BDC"/>
    <w:rsid w:val="00AD22F7"/>
    <w:rsid w:val="00AD245A"/>
    <w:rsid w:val="00AE24F3"/>
    <w:rsid w:val="00AF03A2"/>
    <w:rsid w:val="00B06512"/>
    <w:rsid w:val="00B17259"/>
    <w:rsid w:val="00B256A9"/>
    <w:rsid w:val="00B43A99"/>
    <w:rsid w:val="00B45E8E"/>
    <w:rsid w:val="00B546E1"/>
    <w:rsid w:val="00B62045"/>
    <w:rsid w:val="00B644AD"/>
    <w:rsid w:val="00B70DF2"/>
    <w:rsid w:val="00B71569"/>
    <w:rsid w:val="00B83B9B"/>
    <w:rsid w:val="00B856F7"/>
    <w:rsid w:val="00BA294B"/>
    <w:rsid w:val="00BB3797"/>
    <w:rsid w:val="00BB7600"/>
    <w:rsid w:val="00BC6434"/>
    <w:rsid w:val="00BD2B1C"/>
    <w:rsid w:val="00BE5DEB"/>
    <w:rsid w:val="00C06683"/>
    <w:rsid w:val="00C547AB"/>
    <w:rsid w:val="00C77EE2"/>
    <w:rsid w:val="00C85061"/>
    <w:rsid w:val="00C969C5"/>
    <w:rsid w:val="00CB20AA"/>
    <w:rsid w:val="00CB71D2"/>
    <w:rsid w:val="00CC141C"/>
    <w:rsid w:val="00D0450A"/>
    <w:rsid w:val="00D0731C"/>
    <w:rsid w:val="00D07B5D"/>
    <w:rsid w:val="00D23A22"/>
    <w:rsid w:val="00D259DE"/>
    <w:rsid w:val="00D41C67"/>
    <w:rsid w:val="00D519D2"/>
    <w:rsid w:val="00D74D12"/>
    <w:rsid w:val="00D939E3"/>
    <w:rsid w:val="00DB0271"/>
    <w:rsid w:val="00DB7AF8"/>
    <w:rsid w:val="00DC5E5E"/>
    <w:rsid w:val="00DC629E"/>
    <w:rsid w:val="00DE6611"/>
    <w:rsid w:val="00DF6298"/>
    <w:rsid w:val="00DF648C"/>
    <w:rsid w:val="00E021AA"/>
    <w:rsid w:val="00E22872"/>
    <w:rsid w:val="00E4049F"/>
    <w:rsid w:val="00E45848"/>
    <w:rsid w:val="00E67E01"/>
    <w:rsid w:val="00E8687A"/>
    <w:rsid w:val="00EA0785"/>
    <w:rsid w:val="00EA77E7"/>
    <w:rsid w:val="00EB2EC8"/>
    <w:rsid w:val="00ED5FCB"/>
    <w:rsid w:val="00EE1275"/>
    <w:rsid w:val="00EF328D"/>
    <w:rsid w:val="00EF5C25"/>
    <w:rsid w:val="00F01595"/>
    <w:rsid w:val="00F0699F"/>
    <w:rsid w:val="00F12E90"/>
    <w:rsid w:val="00F25E70"/>
    <w:rsid w:val="00F302F9"/>
    <w:rsid w:val="00F849BE"/>
    <w:rsid w:val="00F86789"/>
    <w:rsid w:val="00FA0088"/>
    <w:rsid w:val="00FB6BA2"/>
    <w:rsid w:val="00FE2896"/>
    <w:rsid w:val="54344B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TML Preformatted"/>
    <w:basedOn w:val="1"/>
    <w:link w:val="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Unicode MS" w:hAnsi="Arial Unicode MS" w:eastAsia="Arial Unicode MS"/>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page number"/>
    <w:qFormat/>
    <w:uiPriority w:val="0"/>
  </w:style>
  <w:style w:type="character" w:customStyle="1" w:styleId="8">
    <w:name w:val="HTML 预设格式 Char"/>
    <w:basedOn w:val="6"/>
    <w:link w:val="3"/>
    <w:qFormat/>
    <w:uiPriority w:val="99"/>
    <w:rPr>
      <w:rFonts w:ascii="Arial Unicode MS" w:hAnsi="Arial Unicode MS" w:eastAsia="Arial Unicode MS"/>
    </w:rPr>
  </w:style>
  <w:style w:type="character" w:customStyle="1" w:styleId="9">
    <w:name w:val="HTML 预设格式 Char1"/>
    <w:basedOn w:val="6"/>
    <w:semiHidden/>
    <w:qFormat/>
    <w:uiPriority w:val="99"/>
    <w:rPr>
      <w:rFonts w:ascii="Courier New" w:hAnsi="Courier New" w:cs="Courier New"/>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Lenovo (Beijing) Limited</Company>
  <Pages>5</Pages>
  <Words>335</Words>
  <Characters>1911</Characters>
  <Lines>15</Lines>
  <Paragraphs>4</Paragraphs>
  <TotalTime>4</TotalTime>
  <ScaleCrop>false</ScaleCrop>
  <LinksUpToDate>false</LinksUpToDate>
  <CharactersWithSpaces>2242</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2021-02-25T07:33:00Z</dcterms:created>
  <dc:creator>范仲鑫</dc:creator>
  <cp:lastModifiedBy>薛峰</cp:lastModifiedBy>
  <dcterms:modified xsi:type="dcterms:W3CDTF">2022-07-09T01:19:19Z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2EF0E5B3D49447F39E0F2CFBDA865743</vt:lpwstr>
  </property>
</Properties>
</file>