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1"/>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_Toc24886882"/>
      <w:r>
        <w:rPr>
          <w:rFonts w:ascii="Times New Roman" w:hAnsi="Times New Roman" w:eastAsia="宋体" w:cs="Times New Roman"/>
          <w:b w:val="0"/>
          <w:i w:val="0"/>
          <w:caps w:val="0"/>
          <w:spacing w:val="0"/>
          <w:w w:val="100"/>
          <w:sz w:val="21"/>
        </w:rPr>
        <w:pict>
          <v:shape id="fmFrame3" o:spid="_x0000_s1050" o:spt="202" type="#_x0000_t202" style="position:absolute;left:0pt;margin-left:0pt;margin-top:110.35pt;height:67.75pt;width:456.9pt;mso-position-horizontal-relative:margin;mso-position-vertical-relative:margin;z-index:251667456;mso-width-relative:page;mso-height-relative:page;" stroked="f" coordsize="21600,21600">
            <v:path/>
            <v:fill focussize="0,0"/>
            <v:stroke on="f" joinstyle="miter"/>
            <v:imagedata o:title=""/>
            <o:lock v:ext="edit"/>
            <v:textbox inset="0mm,0mm,0mm,0mm">
              <w:txbxContent>
                <w:p>
                  <w:pPr>
                    <w:pStyle w:val="57"/>
                    <w:rPr>
                      <w:rFonts w:hint="eastAsia" w:ascii="黑体" w:eastAsia="宋体"/>
                      <w:lang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txbxContent>
            </v:textbox>
          </v:shape>
        </w:pict>
      </w:r>
      <w:r>
        <w:rPr>
          <w:rFonts w:ascii="Times New Roman" w:hAnsi="Times New Roman" w:eastAsia="宋体" w:cs="Times New Roman"/>
          <w:b w:val="0"/>
          <w:i w:val="0"/>
          <w:caps w:val="0"/>
          <w:spacing w:val="0"/>
          <w:w w:val="100"/>
          <w:sz w:val="21"/>
        </w:rPr>
        <w:pict>
          <v:line id="_x0000_s1049" o:spid="_x0000_s1049" o:spt="20" style="position:absolute;left:0pt;margin-left:0pt;margin-top:700pt;height:0pt;width:482pt;z-index:251666432;mso-width-relative:page;mso-height-relative:page;" stroked="t" coordsize="21600,21600">
            <v:path arrowok="t"/>
            <v:fill focussize="0,0"/>
            <v:stroke weight="1pt" color="#800008"/>
            <v:imagedata o:title=""/>
            <o:lock v:ext="edit"/>
          </v:line>
        </w:pict>
      </w:r>
      <w:r>
        <w:rPr>
          <w:rFonts w:ascii="Times New Roman" w:hAnsi="Times New Roman" w:eastAsia="宋体" w:cs="Times New Roman"/>
          <w:b w:val="0"/>
          <w:i w:val="0"/>
          <w:caps w:val="0"/>
          <w:spacing w:val="0"/>
          <w:w w:val="100"/>
          <w:sz w:val="21"/>
        </w:rPr>
        <w:pict>
          <v:line id="_x0000_s1048" o:spid="_x0000_s1048" o:spt="20" style="position:absolute;left:0pt;margin-left:0pt;margin-top:179pt;height:0pt;width:482pt;z-index:251665408;mso-width-relative:page;mso-height-relative:page;" stroked="t" coordsize="21600,21600">
            <v:path arrowok="t"/>
            <v:fill focussize="0,0"/>
            <v:stroke weight="1pt" color="#800008"/>
            <v:imagedata o:title=""/>
            <o:lock v:ext="edit"/>
          </v:line>
        </w:pict>
      </w:r>
      <w:r>
        <w:rPr>
          <w:rFonts w:ascii="Times New Roman" w:hAnsi="Times New Roman" w:eastAsia="宋体" w:cs="Times New Roman"/>
          <w:b w:val="0"/>
          <w:i w:val="0"/>
          <w:caps w:val="0"/>
          <w:spacing w:val="0"/>
          <w:w w:val="100"/>
          <w:sz w:val="21"/>
        </w:rPr>
        <w:pict>
          <v:shape id="fmFrame7" o:spid="_x0000_s1047" o:spt="202" type="#_x0000_t202" style="position:absolute;left:0pt;margin-left:0pt;margin-top:717.2pt;height:28.6pt;width:481.9pt;mso-position-horizontal-relative:margin;mso-position-vertical-relative:margin;z-index:251664384;mso-width-relative:page;mso-height-relative:page;" stroked="f" coordsize="21600,21600">
            <v:path/>
            <v:fill focussize="0,0"/>
            <v:stroke on="f" joinstyle="miter"/>
            <v:imagedata o:title=""/>
            <o:lock v:ext="edit"/>
            <v:textbox inset="0mm,0mm,0mm,0mm">
              <w:txbxContent>
                <w:p>
                  <w:pPr>
                    <w:pStyle w:val="43"/>
                  </w:pPr>
                  <w:r>
                    <w:rPr>
                      <w:rFonts w:hint="eastAsia"/>
                    </w:rPr>
                    <w:t>湖南省市场监督管理局</w:t>
                  </w:r>
                  <w:r>
                    <w:rPr>
                      <w:rStyle w:val="35"/>
                      <w:rFonts w:hint="eastAsia"/>
                    </w:rPr>
                    <w:t xml:space="preserve"> </w:t>
                  </w:r>
                  <w:r>
                    <w:rPr>
                      <w:rStyle w:val="35"/>
                      <w:rFonts w:hint="eastAsia"/>
                      <w:szCs w:val="28"/>
                    </w:rPr>
                    <w:t>发布</w:t>
                  </w:r>
                </w:p>
              </w:txbxContent>
            </v:textbox>
          </v:shape>
        </w:pict>
      </w:r>
      <w:r>
        <w:rPr>
          <w:rFonts w:ascii="Times New Roman" w:hAnsi="Times New Roman" w:eastAsia="宋体" w:cs="Times New Roman"/>
          <w:b w:val="0"/>
          <w:i w:val="0"/>
          <w:caps w:val="0"/>
          <w:spacing w:val="0"/>
          <w:w w:val="100"/>
          <w:sz w:val="21"/>
        </w:rPr>
        <w:pict>
          <v:shape id="fmFrame6" o:spid="_x0000_s1046" o:spt="202" type="#_x0000_t202" style="position:absolute;left:0pt;margin-left:322.9pt;margin-top:674.3pt;height:24.6pt;width:159pt;mso-position-horizontal-relative:margin;mso-position-vertical-relative:margin;z-index:251663360;mso-width-relative:page;mso-height-relative:page;" stroked="f" coordsize="21600,21600">
            <v:path/>
            <v:fill focussize="0,0"/>
            <v:stroke on="f" joinstyle="miter"/>
            <v:imagedata o:title=""/>
            <o:lock v:ext="edit"/>
            <v:textbox inset="0mm,0mm,0mm,0mm">
              <w:txbxContent>
                <w:p>
                  <w:pPr>
                    <w:pStyle w:val="48"/>
                    <w:rPr>
                      <w:rFonts w:ascii="黑体"/>
                    </w:rPr>
                  </w:pPr>
                  <w:r>
                    <w:rPr>
                      <w:rFonts w:hint="eastAsia" w:ascii="黑体"/>
                    </w:rPr>
                    <w:t>202</w:t>
                  </w:r>
                  <w:r>
                    <w:rPr>
                      <w:rFonts w:hint="eastAsia" w:ascii="黑体"/>
                      <w:lang w:val="en-US" w:eastAsia="zh-CN"/>
                    </w:rPr>
                    <w:t>2</w:t>
                  </w:r>
                  <w:r>
                    <w:rPr>
                      <w:rFonts w:hint="eastAsia" w:ascii="黑体"/>
                    </w:rPr>
                    <w:t>-XX--XX实施</w:t>
                  </w:r>
                </w:p>
              </w:txbxContent>
            </v:textbox>
          </v:shape>
        </w:pict>
      </w:r>
      <w:r>
        <w:rPr>
          <w:rFonts w:ascii="Times New Roman" w:hAnsi="Times New Roman" w:eastAsia="宋体" w:cs="Times New Roman"/>
          <w:b w:val="0"/>
          <w:i w:val="0"/>
          <w:caps w:val="0"/>
          <w:spacing w:val="0"/>
          <w:w w:val="100"/>
          <w:sz w:val="21"/>
        </w:rPr>
        <w:pict>
          <v:shape id="fmFrame5" o:spid="_x0000_s1045" o:spt="202" type="#_x0000_t202" style="position:absolute;left:0pt;margin-left:0pt;margin-top:674.3pt;height:24.6pt;width:159pt;mso-position-horizontal-relative:margin;mso-position-vertical-relative:margin;z-index:251663360;mso-width-relative:page;mso-height-relative:page;" stroked="f" coordsize="21600,21600">
            <v:path/>
            <v:fill focussize="0,0"/>
            <v:stroke on="f" joinstyle="miter"/>
            <v:imagedata o:title=""/>
            <o:lock v:ext="edit"/>
            <v:textbox inset="0mm,0mm,0mm,0mm">
              <w:txbxContent>
                <w:p>
                  <w:pPr>
                    <w:pStyle w:val="49"/>
                    <w:rPr>
                      <w:rFonts w:ascii="黑体"/>
                    </w:rPr>
                  </w:pPr>
                  <w:r>
                    <w:rPr>
                      <w:rFonts w:hint="eastAsia" w:ascii="黑体"/>
                    </w:rPr>
                    <w:t>202</w:t>
                  </w:r>
                  <w:r>
                    <w:rPr>
                      <w:rFonts w:hint="eastAsia" w:ascii="黑体"/>
                      <w:lang w:val="en-US" w:eastAsia="zh-CN"/>
                    </w:rPr>
                    <w:t>2</w:t>
                  </w:r>
                  <w:r>
                    <w:rPr>
                      <w:rFonts w:hint="eastAsia" w:ascii="黑体"/>
                    </w:rPr>
                    <w:t>--XX--XX发布</w:t>
                  </w:r>
                </w:p>
              </w:txbxContent>
            </v:textbox>
          </v:shape>
        </w:pict>
      </w:r>
      <w:r>
        <w:rPr>
          <w:rFonts w:ascii="Times New Roman" w:hAnsi="Times New Roman" w:eastAsia="宋体" w:cs="Times New Roman"/>
          <w:b w:val="0"/>
          <w:i w:val="0"/>
          <w:caps w:val="0"/>
          <w:spacing w:val="0"/>
          <w:w w:val="100"/>
          <w:sz w:val="21"/>
        </w:rPr>
        <w:pict>
          <v:shape id="fmFrame4" o:spid="_x0000_s1044" o:spt="202" type="#_x0000_t202" style="position:absolute;left:0pt;margin-left:0pt;margin-top:286.25pt;height:368.6pt;width:470pt;mso-position-horizontal-relative:margin;mso-position-vertical-relative:margin;z-index:251662336;mso-width-relative:page;mso-height-relative:page;" stroked="f" coordsize="21600,21600">
            <v:path/>
            <v:fill focussize="0,0"/>
            <v:stroke on="f" joinstyle="miter"/>
            <v:imagedata o:title=""/>
            <o:lock v:ext="edit"/>
            <v:textbox inset="0mm,0mm,0mm,0mm">
              <w:txbxContent>
                <w:p>
                  <w:pPr>
                    <w:pStyle w:val="59"/>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eastAsia="黑体"/>
                      <w:sz w:val="52"/>
                    </w:rPr>
                  </w:pPr>
                  <w:r>
                    <w:rPr>
                      <w:rFonts w:hint="eastAsia" w:ascii="黑体" w:eastAsia="黑体"/>
                      <w:sz w:val="52"/>
                    </w:rPr>
                    <w:t>湖南自然保护地北斗边界定标点测量及</w:t>
                  </w:r>
                </w:p>
                <w:p>
                  <w:pPr>
                    <w:pStyle w:val="59"/>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eastAsia="黑体"/>
                      <w:sz w:val="52"/>
                    </w:rPr>
                  </w:pPr>
                  <w:r>
                    <w:rPr>
                      <w:rFonts w:hint="eastAsia" w:ascii="黑体" w:eastAsia="黑体"/>
                      <w:sz w:val="52"/>
                    </w:rPr>
                    <w:t>界碑监控规范</w:t>
                  </w:r>
                </w:p>
                <w:p>
                  <w:pPr>
                    <w:pStyle w:val="59"/>
                    <w:tabs>
                      <w:tab w:val="left" w:pos="2160"/>
                      <w:tab w:val="left" w:pos="2340"/>
                    </w:tabs>
                    <w:rPr>
                      <w:rFonts w:ascii="黑体"/>
                    </w:rPr>
                  </w:pPr>
                  <w:r>
                    <w:rPr>
                      <w:rFonts w:hint="eastAsia" w:ascii="黑体"/>
                    </w:rPr>
                    <w:t>Code for measurement of demarcation points and monitoring of boundary markers of Beidou Boundary in Hunan Nature Reserve</w:t>
                  </w:r>
                </w:p>
                <w:p>
                  <w:pPr>
                    <w:pStyle w:val="59"/>
                    <w:rPr>
                      <w:rFonts w:ascii="黑体"/>
                    </w:rPr>
                  </w:pPr>
                  <w:r>
                    <w:rPr>
                      <w:rFonts w:hint="eastAsia" w:ascii="黑体"/>
                    </w:rPr>
                    <w:t>（征求意见稿）</w:t>
                  </w:r>
                </w:p>
              </w:txbxContent>
            </v:textbox>
          </v:shape>
        </w:pict>
      </w:r>
      <w:r>
        <w:rPr>
          <w:rFonts w:ascii="Times New Roman" w:hAnsi="Times New Roman" w:eastAsia="宋体" w:cs="Times New Roman"/>
          <w:b w:val="0"/>
          <w:i w:val="0"/>
          <w:caps w:val="0"/>
          <w:spacing w:val="0"/>
          <w:w w:val="100"/>
          <w:sz w:val="21"/>
        </w:rPr>
        <w:pict>
          <v:shape id="fmFrame8" o:spid="_x0000_s1043" o:spt="202" type="#_x0000_t202" style="position:absolute;left:0pt;margin-left:200.75pt;margin-top:8.45pt;height:56.7pt;width:250pt;mso-position-horizontal-relative:margin;mso-position-vertical-relative:margin;z-index:251661312;mso-width-relative:page;mso-height-relative:page;" stroked="f" coordsize="21600,21600">
            <v:path/>
            <v:fill focussize="0,0"/>
            <v:stroke on="f" joinstyle="miter"/>
            <v:imagedata o:title=""/>
            <o:lock v:ext="edit"/>
            <v:textbox inset="0mm,0mm,0mm,0mm">
              <w:txbxContent>
                <w:p>
                  <w:pPr>
                    <w:pStyle w:val="42"/>
                  </w:pPr>
                  <w:r>
                    <w:t>DB</w:t>
                  </w:r>
                </w:p>
              </w:txbxContent>
            </v:textbox>
          </v:shape>
        </w:pict>
      </w:r>
      <w:r>
        <w:rPr>
          <w:rFonts w:ascii="Times New Roman" w:hAnsi="Times New Roman" w:eastAsia="宋体" w:cs="Times New Roman"/>
          <w:b w:val="0"/>
          <w:i w:val="0"/>
          <w:caps w:val="0"/>
          <w:spacing w:val="0"/>
          <w:w w:val="100"/>
          <w:sz w:val="21"/>
        </w:rPr>
        <w:pict>
          <v:shape id="fmFrame2" o:spid="_x0000_s1042" o:spt="202" type="#_x0000_t202" style="position:absolute;left:0pt;margin-left:0pt;margin-top:79.6pt;height:30.8pt;width:481.9pt;mso-position-horizontal-relative:margin;mso-position-vertical-relative:margin;z-index:251660288;mso-width-relative:page;mso-height-relative:page;" stroked="f" coordsize="21600,21600">
            <v:path/>
            <v:fill focussize="0,0"/>
            <v:stroke on="f" joinstyle="miter"/>
            <v:imagedata o:title=""/>
            <o:lock v:ext="edit"/>
            <v:textbox inset="0mm,0mm,0mm,0mm">
              <w:txbxContent>
                <w:p>
                  <w:pPr>
                    <w:pStyle w:val="41"/>
                  </w:pPr>
                  <w:r>
                    <w:rPr>
                      <w:rFonts w:hint="eastAsia"/>
                    </w:rPr>
                    <w:t>湖南省地方标准</w:t>
                  </w:r>
                </w:p>
              </w:txbxContent>
            </v:textbox>
          </v:shape>
        </w:pict>
      </w:r>
      <w:r>
        <w:rPr>
          <w:rFonts w:ascii="Times New Roman" w:hAnsi="Times New Roman" w:eastAsia="宋体" w:cs="Times New Roman"/>
          <w:b w:val="0"/>
          <w:i w:val="0"/>
          <w:caps w:val="0"/>
          <w:spacing w:val="0"/>
          <w:w w:val="100"/>
          <w:sz w:val="21"/>
        </w:rPr>
        <w:pict>
          <v:shape id="fmFrame1" o:spid="_x0000_s1041" o:spt="202" type="#_x0000_t202" style="position:absolute;left:0pt;margin-left:0pt;margin-top:0pt;height:51.8pt;width:200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54"/>
                    <w:rPr>
                      <w:rFonts w:ascii="黑体"/>
                    </w:rPr>
                  </w:pPr>
                  <w:r>
                    <w:rPr>
                      <w:rFonts w:ascii="黑体"/>
                    </w:rPr>
                    <w:t xml:space="preserve">ICS </w:t>
                  </w:r>
                  <w:r>
                    <w:rPr>
                      <w:rFonts w:hint="eastAsia" w:ascii="黑体"/>
                    </w:rPr>
                    <w:t>XXXXXXX</w:t>
                  </w:r>
                </w:p>
                <w:p>
                  <w:pPr>
                    <w:pStyle w:val="54"/>
                    <w:rPr>
                      <w:rFonts w:ascii="黑体"/>
                    </w:rPr>
                  </w:pPr>
                  <w:r>
                    <w:rPr>
                      <w:rFonts w:hint="eastAsia" w:ascii="黑体"/>
                    </w:rPr>
                    <w:t>X</w:t>
                  </w:r>
                  <w:r>
                    <w:rPr>
                      <w:rFonts w:ascii="黑体"/>
                    </w:rPr>
                    <w:t xml:space="preserve"> </w:t>
                  </w:r>
                  <w:r>
                    <w:rPr>
                      <w:rFonts w:hint="eastAsia" w:ascii="黑体"/>
                    </w:rPr>
                    <w:t>XX</w:t>
                  </w:r>
                </w:p>
                <w:p>
                  <w:pPr>
                    <w:pStyle w:val="54"/>
                    <w:rPr>
                      <w:rFonts w:ascii="黑体"/>
                    </w:rPr>
                  </w:pPr>
                  <w:r>
                    <w:rPr>
                      <w:rFonts w:hint="eastAsia" w:ascii="黑体"/>
                    </w:rPr>
                    <w:t>备案号：XXXX-XXXX</w:t>
                  </w:r>
                </w:p>
                <w:p/>
              </w:txbxContent>
            </v:textbox>
          </v:shape>
        </w:pict>
      </w:r>
      <w:r>
        <w:rPr>
          <w:rFonts w:hint="eastAsia"/>
          <w:b w:val="0"/>
          <w:i w:val="0"/>
          <w:caps w:val="0"/>
          <w:spacing w:val="0"/>
          <w:w w:val="100"/>
          <w:sz w:val="21"/>
        </w:rPr>
        <w:t xml:space="preserve"> </w:t>
      </w:r>
    </w:p>
    <w:p>
      <w:pPr>
        <w:pStyle w:val="44"/>
        <w:numPr>
          <w:ilvl w:val="0"/>
          <w:numId w:val="0"/>
        </w:numPr>
        <w:shd w:val="clear" w:color="FFFFFF" w:fill="FFFFFF"/>
        <w:snapToGrid/>
        <w:spacing w:before="640" w:beforeAutospacing="0" w:after="560" w:afterAutospacing="0" w:line="460" w:lineRule="exact"/>
        <w:jc w:val="center"/>
        <w:textAlignment w:val="baseline"/>
        <w:rPr>
          <w:rFonts w:ascii="Times New Roman" w:hAnsi="Times New Roman" w:eastAsia="宋体" w:cs="Times New Roman"/>
          <w:b w:val="0"/>
          <w:i w:val="0"/>
          <w:caps w:val="0"/>
          <w:spacing w:val="0"/>
          <w:w w:val="100"/>
          <w:sz w:val="21"/>
        </w:rPr>
      </w:pPr>
      <w:bookmarkStart w:id="1" w:name="_Toc5661"/>
      <w:bookmarkStart w:id="2" w:name="_Toc16787"/>
      <w:r>
        <w:rPr>
          <w:rFonts w:hint="eastAsia"/>
          <w:b w:val="0"/>
          <w:i w:val="0"/>
          <w:caps w:val="0"/>
          <w:spacing w:val="0"/>
          <w:w w:val="100"/>
          <w:sz w:val="21"/>
        </w:rPr>
        <w:t>目</w:t>
      </w:r>
      <w:r>
        <w:rPr>
          <w:rFonts w:ascii="Times New Roman" w:hAnsi="Times New Roman" w:eastAsia="宋体" w:cs="Times New Roman"/>
          <w:b w:val="0"/>
          <w:i w:val="0"/>
          <w:caps w:val="0"/>
          <w:spacing w:val="0"/>
          <w:w w:val="100"/>
          <w:sz w:val="21"/>
        </w:rPr>
        <w:t>  </w:t>
      </w:r>
      <w:r>
        <w:rPr>
          <w:rFonts w:hint="eastAsia"/>
          <w:b w:val="0"/>
          <w:i w:val="0"/>
          <w:caps w:val="0"/>
          <w:spacing w:val="0"/>
          <w:w w:val="100"/>
          <w:sz w:val="21"/>
        </w:rPr>
        <w:t>次</w:t>
      </w:r>
      <w:bookmarkEnd w:id="1"/>
      <w:bookmarkEnd w:id="2"/>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bookmarkStart w:id="3" w:name="_Toc28989"/>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TOC \o "1-2" \h \u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_Toc16787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目  次</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_Toc16787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II</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_Toc22504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前    言</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_Toc22504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IV</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_Toc18698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bCs w:val="0"/>
          <w:i w:val="0"/>
          <w:caps w:val="0"/>
          <w:spacing w:val="0"/>
          <w:w w:val="100"/>
          <w:kern w:val="2"/>
          <w:sz w:val="21"/>
          <w:szCs w:val="21"/>
          <w:lang w:val="en-US" w:eastAsia="zh-CN" w:bidi="ar-SA"/>
        </w:rPr>
        <w:t>引  言</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_Toc18698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I</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_Toc9461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1 范围</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_Toc9461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1</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_Toc24620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 规范性引用文件</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_Toc24620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1</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_Toc27343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 术语、定义和缩略语</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_Toc27343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1</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_Toc23170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3.1. 术语和定义</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_Toc23170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1</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_Toc14148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3.2. 缩略语</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_Toc14148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_Toc18540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4 总则</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_Toc18540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_Toc2764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 定标点测量</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_Toc2764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_Toc13303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5.1. 定标点设立</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_Toc13303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_Toc19396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5.2. 数学基础</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_Toc19396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2</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_Toc24034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5.3. 测量方法</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_Toc24034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_Toc8360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5.4. 控制点环境要求</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_Toc8360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_Toc19524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5.5. 精度要求</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_Toc19524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6"/>
        <w:tabs>
          <w:tab w:val="right" w:leader="dot" w:pos="9355"/>
        </w:tabs>
        <w:snapToGrid/>
        <w:spacing w:before="78" w:beforeAutospacing="0" w:after="78" w:afterAutospacing="0" w:line="240" w:lineRule="auto"/>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_Toc14882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6 界碑监控</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_Toc14882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_Toc16673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6.1. 总体设计</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_Toc16673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3</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_Toc12108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6.2. 系统架构</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_Toc12108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4</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_Toc15496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6.3. 数据传输</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_Toc15496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4</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_Toc25637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 xml:space="preserve">6.4. </w:t>
      </w:r>
      <w:r>
        <w:rPr>
          <w:rFonts w:hint="eastAsia" w:ascii="宋体" w:hAnsi="宋体" w:eastAsia="宋体" w:cs="宋体"/>
          <w:b w:val="0"/>
          <w:i w:val="0"/>
          <w:caps w:val="0"/>
          <w:spacing w:val="0"/>
          <w:w w:val="100"/>
          <w:sz w:val="21"/>
          <w:szCs w:val="21"/>
          <w:lang w:eastAsia="zh-CN"/>
        </w:rPr>
        <w:t>监控平台</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_Toc25637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18"/>
        <w:tabs>
          <w:tab w:val="right" w:leader="dot" w:pos="9355"/>
        </w:tabs>
        <w:snapToGrid/>
        <w:spacing w:before="0" w:beforeAutospacing="0" w:after="100" w:afterAutospacing="0" w:line="276" w:lineRule="auto"/>
        <w:ind w:left="220"/>
        <w:jc w:val="left"/>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HYPERLINK \l _Toc22512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 xml:space="preserve">6.5. </w:t>
      </w:r>
      <w:r>
        <w:rPr>
          <w:rFonts w:hint="eastAsia" w:ascii="宋体" w:hAnsi="宋体" w:eastAsia="宋体" w:cs="宋体"/>
          <w:b w:val="0"/>
          <w:i w:val="0"/>
          <w:caps w:val="0"/>
          <w:spacing w:val="0"/>
          <w:w w:val="100"/>
          <w:sz w:val="21"/>
          <w:szCs w:val="21"/>
          <w:lang w:eastAsia="zh-CN"/>
        </w:rPr>
        <w:t>监控平台</w:t>
      </w:r>
      <w:r>
        <w:rPr>
          <w:rFonts w:hint="eastAsia" w:ascii="宋体" w:hAnsi="宋体" w:eastAsia="宋体" w:cs="宋体"/>
          <w:b w:val="0"/>
          <w:i w:val="0"/>
          <w:caps w:val="0"/>
          <w:spacing w:val="0"/>
          <w:w w:val="100"/>
          <w:sz w:val="21"/>
          <w:szCs w:val="21"/>
        </w:rPr>
        <w:t>性能</w:t>
      </w:r>
      <w:r>
        <w:rPr>
          <w:rFonts w:hint="eastAsia" w:ascii="宋体" w:hAnsi="宋体" w:eastAsia="宋体" w:cs="宋体"/>
          <w:b w:val="0"/>
          <w:i w:val="0"/>
          <w:caps w:val="0"/>
          <w:spacing w:val="0"/>
          <w:w w:val="100"/>
          <w:sz w:val="21"/>
          <w:szCs w:val="21"/>
        </w:rPr>
        <w:tab/>
      </w:r>
      <w:r>
        <w:rPr>
          <w:rFonts w:hint="eastAsia" w:ascii="宋体" w:hAnsi="宋体" w:eastAsia="宋体" w:cs="宋体"/>
          <w:b w:val="0"/>
          <w:i w:val="0"/>
          <w:caps w:val="0"/>
          <w:spacing w:val="0"/>
          <w:w w:val="100"/>
          <w:sz w:val="21"/>
          <w:szCs w:val="21"/>
        </w:rPr>
        <w:fldChar w:fldCharType="begin"/>
      </w:r>
      <w:r>
        <w:rPr>
          <w:rFonts w:hint="eastAsia" w:ascii="宋体" w:hAnsi="宋体" w:eastAsia="宋体" w:cs="宋体"/>
          <w:b w:val="0"/>
          <w:i w:val="0"/>
          <w:caps w:val="0"/>
          <w:spacing w:val="0"/>
          <w:w w:val="100"/>
          <w:sz w:val="21"/>
          <w:szCs w:val="21"/>
        </w:rPr>
        <w:instrText xml:space="preserve"> PAGEREF _Toc22512 \h </w:instrText>
      </w:r>
      <w:r>
        <w:rPr>
          <w:rFonts w:hint="eastAsia" w:ascii="宋体" w:hAnsi="宋体" w:eastAsia="宋体" w:cs="宋体"/>
          <w:b w:val="0"/>
          <w:i w:val="0"/>
          <w:caps w:val="0"/>
          <w:spacing w:val="0"/>
          <w:w w:val="100"/>
          <w:sz w:val="21"/>
          <w:szCs w:val="21"/>
        </w:rPr>
        <w:fldChar w:fldCharType="separate"/>
      </w:r>
      <w:r>
        <w:rPr>
          <w:rFonts w:hint="eastAsia" w:ascii="宋体" w:hAnsi="宋体" w:eastAsia="宋体" w:cs="宋体"/>
          <w:b w:val="0"/>
          <w:i w:val="0"/>
          <w:caps w:val="0"/>
          <w:spacing w:val="0"/>
          <w:w w:val="100"/>
          <w:sz w:val="21"/>
          <w:szCs w:val="21"/>
        </w:rPr>
        <w:t>5</w:t>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r>
        <w:rPr>
          <w:rFonts w:hint="eastAsia" w:ascii="宋体" w:hAnsi="宋体" w:eastAsia="宋体" w:cs="宋体"/>
          <w:b w:val="0"/>
          <w:i w:val="0"/>
          <w:caps w:val="0"/>
          <w:spacing w:val="0"/>
          <w:w w:val="100"/>
          <w:sz w:val="21"/>
          <w:szCs w:val="21"/>
        </w:rPr>
        <w:fldChar w:fldCharType="end"/>
      </w:r>
    </w:p>
    <w:p>
      <w:pPr>
        <w:pStyle w:val="20"/>
        <w:snapToGrid/>
        <w:spacing w:before="156" w:beforeAutospacing="0" w:after="156" w:afterAutospacing="0" w:line="240" w:lineRule="auto"/>
        <w:jc w:val="center"/>
        <w:textAlignment w:val="baseline"/>
        <w:rPr>
          <w:rFonts w:eastAsia="黑体"/>
          <w:b w:val="0"/>
          <w:i w:val="0"/>
          <w:caps w:val="0"/>
          <w:spacing w:val="0"/>
          <w:w w:val="100"/>
          <w:sz w:val="32"/>
        </w:rPr>
      </w:pPr>
      <w:r>
        <w:rPr>
          <w:rFonts w:eastAsia="黑体"/>
          <w:b w:val="0"/>
          <w:i w:val="0"/>
          <w:caps w:val="0"/>
          <w:spacing w:val="0"/>
          <w:w w:val="100"/>
          <w:sz w:val="21"/>
        </w:rPr>
        <w:br w:type="page"/>
      </w:r>
    </w:p>
    <w:p>
      <w:pPr>
        <w:snapToGrid/>
        <w:spacing w:before="156" w:beforeAutospacing="0" w:after="156" w:afterAutospacing="0" w:line="240" w:lineRule="auto"/>
        <w:jc w:val="center"/>
        <w:textAlignment w:val="baseline"/>
        <w:rPr>
          <w:rFonts w:eastAsia="黑体"/>
          <w:b w:val="0"/>
          <w:i w:val="0"/>
          <w:caps w:val="0"/>
          <w:spacing w:val="0"/>
          <w:w w:val="100"/>
          <w:sz w:val="32"/>
        </w:rPr>
      </w:pPr>
      <w:bookmarkStart w:id="4" w:name="_Toc22504"/>
      <w:r>
        <w:rPr>
          <w:rFonts w:hint="eastAsia"/>
          <w:b w:val="0"/>
          <w:i w:val="0"/>
          <w:caps w:val="0"/>
          <w:spacing w:val="0"/>
          <w:w w:val="100"/>
          <w:sz w:val="32"/>
        </w:rPr>
        <w:t>前    言</w:t>
      </w:r>
      <w:bookmarkEnd w:id="0"/>
      <w:bookmarkEnd w:id="3"/>
      <w:bookmarkEnd w:id="4"/>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pPr>
      <w:r>
        <w:rPr>
          <w:rFonts w:hint="eastAsia"/>
          <w:b w:val="0"/>
          <w:i w:val="0"/>
          <w:caps w:val="0"/>
          <w:spacing w:val="0"/>
          <w:w w:val="100"/>
          <w:sz w:val="21"/>
          <w:szCs w:val="21"/>
        </w:rPr>
        <w:t>本文件按照GB/T 1.1-2020</w:t>
      </w:r>
      <w:r>
        <w:rPr>
          <w:rFonts w:hint="eastAsia"/>
          <w:b w:val="0"/>
          <w:i w:val="0"/>
          <w:caps w:val="0"/>
          <w:spacing w:val="0"/>
          <w:w w:val="100"/>
          <w:sz w:val="21"/>
          <w:szCs w:val="21"/>
        </w:rPr>
        <w:t xml:space="preserve">《标准化工作指导 </w:t>
      </w:r>
      <w:r>
        <w:rPr>
          <w:rFonts w:hint="eastAsia"/>
          <w:b w:val="0"/>
          <w:i w:val="0"/>
          <w:caps w:val="0"/>
          <w:spacing w:val="0"/>
          <w:w w:val="100"/>
          <w:sz w:val="21"/>
          <w:szCs w:val="21"/>
        </w:rPr>
        <w:t>第1部分：标准化文件的结构和起草规则》的规定起草。</w:t>
      </w:r>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pPr>
      <w:r>
        <w:rPr>
          <w:rFonts w:hint="eastAsia"/>
          <w:b w:val="0"/>
          <w:i w:val="0"/>
          <w:caps w:val="0"/>
          <w:spacing w:val="0"/>
          <w:w w:val="100"/>
          <w:sz w:val="21"/>
          <w:szCs w:val="21"/>
        </w:rPr>
        <w:t>请注意本文件的某些内容可能涉及专利。本文件的发布机构不承担识别专利的责任。</w:t>
      </w:r>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pPr>
      <w:r>
        <w:rPr>
          <w:rFonts w:hint="eastAsia"/>
          <w:b w:val="0"/>
          <w:i w:val="0"/>
          <w:caps w:val="0"/>
          <w:spacing w:val="0"/>
          <w:w w:val="100"/>
          <w:sz w:val="21"/>
          <w:szCs w:val="21"/>
        </w:rPr>
        <w:t>本文件由湖南省市场监督管理局提出并归口。</w:t>
      </w:r>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pPr>
      <w:r>
        <w:rPr>
          <w:rFonts w:hint="eastAsia"/>
          <w:b w:val="0"/>
          <w:i w:val="0"/>
          <w:caps w:val="0"/>
          <w:spacing w:val="0"/>
          <w:w w:val="100"/>
          <w:sz w:val="21"/>
          <w:szCs w:val="21"/>
        </w:rPr>
        <w:t>本文件起草单位：湖南北斗微芯产业发展有限公司、湖南省林业科学院、湖南林科达信息科技有限公司、湖南北斗微芯数据科技有限公司。</w:t>
      </w:r>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pPr>
      <w:r>
        <w:rPr>
          <w:rFonts w:hint="eastAsia"/>
          <w:b w:val="0"/>
          <w:i w:val="0"/>
          <w:caps w:val="0"/>
          <w:spacing w:val="0"/>
          <w:w w:val="100"/>
          <w:sz w:val="21"/>
          <w:szCs w:val="21"/>
        </w:rPr>
        <w:t>本标准主要起草人：甘雨、杨世忠</w:t>
      </w:r>
      <w:r>
        <w:rPr>
          <w:rFonts w:hint="eastAsia"/>
          <w:b w:val="0"/>
          <w:i w:val="0"/>
          <w:caps w:val="0"/>
          <w:spacing w:val="0"/>
          <w:w w:val="100"/>
          <w:sz w:val="21"/>
          <w:szCs w:val="21"/>
          <w:lang w:eastAsia="zh-CN"/>
        </w:rPr>
        <w:t>、</w:t>
      </w:r>
      <w:r>
        <w:rPr>
          <w:rFonts w:hint="eastAsia"/>
          <w:b w:val="0"/>
          <w:i w:val="0"/>
          <w:caps w:val="0"/>
          <w:spacing w:val="0"/>
          <w:w w:val="100"/>
          <w:sz w:val="21"/>
          <w:szCs w:val="21"/>
        </w:rPr>
        <w:t>赵星宇、</w:t>
      </w:r>
      <w:r>
        <w:rPr>
          <w:rFonts w:hint="eastAsia"/>
          <w:b w:val="0"/>
          <w:i w:val="0"/>
          <w:caps w:val="0"/>
          <w:spacing w:val="0"/>
          <w:w w:val="100"/>
          <w:sz w:val="21"/>
          <w:szCs w:val="21"/>
          <w:lang w:eastAsia="zh-CN"/>
        </w:rPr>
        <w:t>王正军</w:t>
      </w:r>
      <w:r>
        <w:rPr>
          <w:rFonts w:hint="eastAsia"/>
          <w:b w:val="0"/>
          <w:i w:val="0"/>
          <w:caps w:val="0"/>
          <w:spacing w:val="0"/>
          <w:w w:val="100"/>
          <w:sz w:val="21"/>
          <w:szCs w:val="21"/>
        </w:rPr>
        <w:t>。</w:t>
      </w:r>
    </w:p>
    <w:p>
      <w:pPr>
        <w:snapToGrid/>
        <w:spacing w:before="0" w:beforeAutospacing="0" w:after="0" w:afterAutospacing="0" w:line="240" w:lineRule="auto"/>
        <w:ind w:firstLine="420"/>
        <w:jc w:val="both"/>
        <w:textAlignment w:val="baseline"/>
        <w:rPr>
          <w:rFonts w:hint="eastAsia"/>
          <w:b w:val="0"/>
          <w:i w:val="0"/>
          <w:caps w:val="0"/>
          <w:spacing w:val="0"/>
          <w:w w:val="100"/>
          <w:sz w:val="21"/>
          <w:szCs w:val="21"/>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cols w:space="720" w:num="1"/>
          <w:docGrid w:type="lines" w:linePitch="312" w:charSpace="0"/>
        </w:sectPr>
      </w:pPr>
      <w:r>
        <w:rPr>
          <w:rFonts w:hint="eastAsia"/>
          <w:b w:val="0"/>
          <w:i w:val="0"/>
          <w:caps w:val="0"/>
          <w:spacing w:val="0"/>
          <w:w w:val="100"/>
          <w:sz w:val="21"/>
          <w:szCs w:val="21"/>
        </w:rPr>
        <w:t>本文件为首次发布。</w:t>
      </w:r>
    </w:p>
    <w:p>
      <w:pPr>
        <w:pStyle w:val="17"/>
        <w:snapToGrid/>
        <w:spacing w:before="240" w:beforeAutospacing="0" w:after="60" w:afterAutospacing="0" w:line="312" w:lineRule="auto"/>
        <w:jc w:val="center"/>
        <w:textAlignment w:val="baseline"/>
        <w:rPr>
          <w:rFonts w:ascii="黑体" w:hAnsi="黑体" w:eastAsia="黑体" w:cs="Times New Roman"/>
          <w:b w:val="0"/>
          <w:bCs w:val="0"/>
          <w:i w:val="0"/>
          <w:caps w:val="0"/>
          <w:spacing w:val="0"/>
          <w:w w:val="100"/>
          <w:kern w:val="2"/>
          <w:sz w:val="32"/>
          <w:szCs w:val="32"/>
          <w:lang w:val="en-US" w:eastAsia="zh-CN" w:bidi="ar-SA"/>
        </w:rPr>
      </w:pPr>
      <w:bookmarkStart w:id="5" w:name="_Toc68194219"/>
      <w:bookmarkStart w:id="6" w:name="_Toc17430"/>
      <w:bookmarkStart w:id="7" w:name="_Toc18698"/>
      <w:r>
        <w:rPr>
          <w:rFonts w:hint="eastAsia" w:ascii="黑体" w:hAnsi="黑体" w:eastAsia="黑体" w:cs="Times New Roman"/>
          <w:b w:val="0"/>
          <w:bCs w:val="0"/>
          <w:i w:val="0"/>
          <w:caps w:val="0"/>
          <w:spacing w:val="0"/>
          <w:w w:val="100"/>
          <w:kern w:val="2"/>
          <w:sz w:val="32"/>
          <w:szCs w:val="32"/>
          <w:lang w:val="en-US" w:eastAsia="zh-CN" w:bidi="ar-SA"/>
        </w:rPr>
        <w:t xml:space="preserve">引 </w:t>
      </w:r>
      <w:r>
        <w:rPr>
          <w:rFonts w:ascii="黑体" w:hAnsi="黑体" w:eastAsia="黑体" w:cs="Times New Roman"/>
          <w:b w:val="0"/>
          <w:bCs w:val="0"/>
          <w:i w:val="0"/>
          <w:caps w:val="0"/>
          <w:spacing w:val="0"/>
          <w:w w:val="100"/>
          <w:kern w:val="2"/>
          <w:sz w:val="32"/>
          <w:szCs w:val="32"/>
          <w:lang w:val="en-US" w:eastAsia="zh-CN" w:bidi="ar-SA"/>
        </w:rPr>
        <w:t xml:space="preserve"> </w:t>
      </w:r>
      <w:r>
        <w:rPr>
          <w:rFonts w:hint="eastAsia" w:ascii="黑体" w:hAnsi="黑体" w:eastAsia="黑体" w:cs="Times New Roman"/>
          <w:b w:val="0"/>
          <w:bCs w:val="0"/>
          <w:i w:val="0"/>
          <w:caps w:val="0"/>
          <w:spacing w:val="0"/>
          <w:w w:val="100"/>
          <w:kern w:val="2"/>
          <w:sz w:val="32"/>
          <w:szCs w:val="32"/>
          <w:lang w:val="en-US" w:eastAsia="zh-CN" w:bidi="ar-SA"/>
        </w:rPr>
        <w:t>言</w:t>
      </w:r>
      <w:bookmarkEnd w:id="5"/>
      <w:bookmarkEnd w:id="6"/>
      <w:bookmarkEnd w:id="7"/>
    </w:p>
    <w:p>
      <w:pPr>
        <w:snapToGrid/>
        <w:spacing w:before="0" w:beforeAutospacing="0" w:after="0" w:afterAutospacing="0" w:line="240" w:lineRule="auto"/>
        <w:jc w:val="both"/>
        <w:textAlignment w:val="baseline"/>
        <w:rPr>
          <w:rFonts w:hint="eastAsia"/>
          <w:b w:val="0"/>
          <w:i w:val="0"/>
          <w:caps w:val="0"/>
          <w:spacing w:val="0"/>
          <w:w w:val="100"/>
          <w:sz w:val="20"/>
          <w:szCs w:val="21"/>
        </w:rPr>
      </w:pPr>
    </w:p>
    <w:p>
      <w:pPr>
        <w:snapToGrid/>
        <w:spacing w:before="0" w:beforeAutospacing="0" w:after="0" w:afterAutospacing="0" w:line="240" w:lineRule="auto"/>
        <w:ind w:firstLine="420" w:firstLineChars="200"/>
        <w:jc w:val="both"/>
        <w:textAlignment w:val="baseline"/>
        <w:rPr>
          <w:rFonts w:hint="eastAsia"/>
          <w:b w:val="0"/>
          <w:i w:val="0"/>
          <w:caps w:val="0"/>
          <w:spacing w:val="0"/>
          <w:w w:val="100"/>
          <w:sz w:val="20"/>
          <w:szCs w:val="21"/>
        </w:rPr>
      </w:pPr>
      <w:r>
        <w:rPr>
          <w:rFonts w:hint="eastAsia"/>
          <w:b w:val="0"/>
          <w:i w:val="0"/>
          <w:caps w:val="0"/>
          <w:spacing w:val="0"/>
          <w:w w:val="100"/>
          <w:sz w:val="21"/>
          <w:szCs w:val="21"/>
        </w:rPr>
        <w:t>自然保护地勘界立标是依法依规开展保护管理的最基础性工作，形成相关各方认可、准确清晰的边界，有助于推动自然保护地规范化建设和精细化管理，确保自然保护地执法监督有据可依。</w:t>
      </w:r>
    </w:p>
    <w:p>
      <w:pPr>
        <w:snapToGrid/>
        <w:spacing w:before="0" w:beforeAutospacing="0" w:after="0" w:afterAutospacing="0" w:line="240" w:lineRule="auto"/>
        <w:ind w:firstLine="420" w:firstLineChars="200"/>
        <w:jc w:val="both"/>
        <w:textAlignment w:val="baseline"/>
        <w:rPr>
          <w:rFonts w:hint="eastAsia"/>
          <w:b w:val="0"/>
          <w:i w:val="0"/>
          <w:caps w:val="0"/>
          <w:spacing w:val="0"/>
          <w:w w:val="100"/>
          <w:sz w:val="20"/>
          <w:szCs w:val="21"/>
        </w:rPr>
      </w:pPr>
      <w:r>
        <w:rPr>
          <w:rFonts w:hint="eastAsia"/>
          <w:b w:val="0"/>
          <w:i w:val="0"/>
          <w:caps w:val="0"/>
          <w:spacing w:val="0"/>
          <w:w w:val="100"/>
          <w:sz w:val="21"/>
          <w:szCs w:val="21"/>
        </w:rPr>
        <w:t>北斗卫星系统是中国着眼于国家安全和经济社会发展需要，自主建设、独立运行的卫星系统，是为全球用户提供全天候、全天时、高精度的定位、和授时服务的国家重要空间基础设施。我国北斗卫星系统分为三个阶段建设，2000年年底，建成北斗卫星一号星座系统，向中国境内提供服务；2012年年底，建成北斗卫星二号星座系统，向亚太地区提供服务；2019年12月16日15时22分，我国在西昌卫星发射中心用长征三号乙运载火箭（及配套远征一号上面级），以“一箭双星”方式成功发射第五十二、五十三颗北斗卫星‚建成北斗卫星三号星座系统，标志着北斗全球系统核心星座部署完成。2020年6月23日，北斗完成全球组网，进入全面应用时代！</w:t>
      </w:r>
    </w:p>
    <w:p>
      <w:pPr>
        <w:snapToGrid/>
        <w:spacing w:before="0" w:beforeAutospacing="0" w:after="0" w:afterAutospacing="0" w:line="240" w:lineRule="auto"/>
        <w:ind w:firstLine="420" w:firstLineChars="200"/>
        <w:jc w:val="both"/>
        <w:textAlignment w:val="baseline"/>
        <w:rPr>
          <w:rFonts w:hint="eastAsia"/>
          <w:b w:val="0"/>
          <w:i w:val="0"/>
          <w:caps w:val="0"/>
          <w:spacing w:val="0"/>
          <w:w w:val="100"/>
          <w:sz w:val="20"/>
          <w:szCs w:val="21"/>
        </w:rPr>
      </w:pPr>
      <w:r>
        <w:rPr>
          <w:rFonts w:hint="eastAsia"/>
          <w:b w:val="0"/>
          <w:i w:val="0"/>
          <w:caps w:val="0"/>
          <w:spacing w:val="0"/>
          <w:w w:val="100"/>
          <w:sz w:val="21"/>
          <w:szCs w:val="21"/>
        </w:rPr>
        <w:t>北斗卫星已经成功应用于军事、电力、渔业、安防监控、抢险救灾、水文监测等领域，并已经在这些重要行业中起着不可替代的作用，为用户提供着准确的时间、位置信息和短报文通信服务。北斗卫星系统规划了三个频点，即 B1，B2，B3。在 B1 和B2 频点上播发普通测距码（等效 GPS 的民用 C/A 码），为民用用户提供定位精度在 10 米，测速精度在 0.2m/s，授时精度在 20ns 的 24 小时不间断服务；同时，在各个频点上还播发精密测距码（等效 GPS 的军用 P/Y 码），为授权用户提供更为精确和安全的位置和时间服务。</w:t>
      </w:r>
    </w:p>
    <w:p>
      <w:pPr>
        <w:snapToGrid/>
        <w:spacing w:before="0" w:beforeAutospacing="0" w:after="0" w:afterAutospacing="0" w:line="240" w:lineRule="auto"/>
        <w:ind w:firstLine="420" w:firstLineChars="200"/>
        <w:jc w:val="both"/>
        <w:textAlignment w:val="baseline"/>
        <w:rPr>
          <w:rFonts w:hint="eastAsia"/>
          <w:b w:val="0"/>
          <w:i w:val="0"/>
          <w:caps w:val="0"/>
          <w:spacing w:val="0"/>
          <w:w w:val="100"/>
          <w:sz w:val="20"/>
          <w:szCs w:val="21"/>
          <w:lang w:eastAsia="zh-CN"/>
        </w:rPr>
        <w:sectPr>
          <w:footerReference r:id="rId12" w:type="default"/>
          <w:pgSz w:w="11906" w:h="16838"/>
          <w:pgMar w:top="1440" w:right="1134" w:bottom="1440" w:left="1418" w:header="851" w:footer="992" w:gutter="0"/>
          <w:pgNumType w:fmt="upperRoman" w:start="1"/>
          <w:cols w:space="425" w:num="1"/>
          <w:docGrid w:type="lines" w:linePitch="312" w:charSpace="0"/>
        </w:sectPr>
      </w:pPr>
      <w:r>
        <w:rPr>
          <w:rFonts w:hint="eastAsia"/>
          <w:b w:val="0"/>
          <w:i w:val="0"/>
          <w:caps w:val="0"/>
          <w:spacing w:val="0"/>
          <w:w w:val="100"/>
          <w:sz w:val="21"/>
          <w:szCs w:val="21"/>
        </w:rPr>
        <w:t>自然保护地的勘界立标以往以人工测量方法为主、GPS卫星测量为主，北斗作为自主安全可控的卫星系统，相比GPS具有安全性、可用性、连续性都多方面的优势，且北斗集成了短报文通信功能，可以在移动蜂窝网络盲区进行通信。相比传统人工测量，北斗定位测量技术可以直接获取定标点的三维坐标，快速实现边界线的测绘，利用北斗位移监控技术可实现对界碑等关键地物的连续不间断监控，加强边界管理的信息化自动化</w:t>
      </w:r>
      <w:r>
        <w:rPr>
          <w:rFonts w:hint="eastAsia"/>
          <w:b w:val="0"/>
          <w:i w:val="0"/>
          <w:caps w:val="0"/>
          <w:spacing w:val="0"/>
          <w:w w:val="100"/>
          <w:sz w:val="21"/>
          <w:szCs w:val="21"/>
          <w:lang w:eastAsia="zh-CN"/>
        </w:rPr>
        <w:t>。</w:t>
      </w:r>
    </w:p>
    <w:p>
      <w:pPr>
        <w:pStyle w:val="50"/>
        <w:widowControl w:val="0"/>
        <w:snapToGrid/>
        <w:spacing w:before="0" w:beforeAutospacing="0" w:after="0" w:afterAutospacing="0" w:line="240" w:lineRule="auto"/>
        <w:jc w:val="both"/>
        <w:textAlignment w:val="baseline"/>
        <w:rPr>
          <w:rFonts w:ascii="宋体" w:hAnsi="Times New Roman" w:eastAsia="宋体" w:cs="Times New Roman"/>
          <w:b w:val="0"/>
          <w:i w:val="0"/>
          <w:caps w:val="0"/>
          <w:spacing w:val="0"/>
          <w:w w:val="100"/>
          <w:sz w:val="21"/>
        </w:rPr>
      </w:pPr>
    </w:p>
    <w:p>
      <w:pPr>
        <w:pStyle w:val="20"/>
        <w:numPr>
          <w:ilvl w:val="0"/>
          <w:numId w:val="5"/>
        </w:numPr>
        <w:snapToGrid/>
        <w:spacing w:before="156" w:beforeAutospacing="0" w:after="156" w:afterAutospacing="0" w:line="240" w:lineRule="auto"/>
        <w:ind w:left="425" w:leftChars="0" w:hanging="425"/>
        <w:jc w:val="left"/>
        <w:textAlignment w:val="baseline"/>
        <w:rPr>
          <w:rFonts w:eastAsia="黑体"/>
          <w:b w:val="0"/>
          <w:i w:val="0"/>
          <w:caps w:val="0"/>
          <w:spacing w:val="0"/>
          <w:w w:val="100"/>
          <w:sz w:val="21"/>
        </w:rPr>
      </w:pPr>
      <w:bookmarkStart w:id="8" w:name="_Toc15120"/>
      <w:bookmarkStart w:id="9" w:name="_Toc9461"/>
      <w:r>
        <w:rPr>
          <w:rFonts w:eastAsia="黑体"/>
          <w:b w:val="0"/>
          <w:i w:val="0"/>
          <w:caps w:val="0"/>
          <w:spacing w:val="0"/>
          <w:w w:val="100"/>
          <w:sz w:val="21"/>
        </w:rPr>
        <w:t>范围</w:t>
      </w:r>
      <w:bookmarkEnd w:id="8"/>
      <w:bookmarkEnd w:id="9"/>
    </w:p>
    <w:p>
      <w:pPr>
        <w:snapToGrid/>
        <w:spacing w:before="0" w:beforeAutospacing="0" w:after="0" w:afterAutospacing="0" w:line="240" w:lineRule="auto"/>
        <w:ind w:firstLine="420" w:firstLineChars="200"/>
        <w:jc w:val="both"/>
        <w:textAlignment w:val="baseline"/>
        <w:rPr>
          <w:b w:val="0"/>
          <w:i w:val="0"/>
          <w:caps w:val="0"/>
          <w:spacing w:val="0"/>
          <w:w w:val="100"/>
          <w:sz w:val="24"/>
        </w:rPr>
      </w:pPr>
      <w:r>
        <w:rPr>
          <w:rFonts w:hint="eastAsia"/>
          <w:b w:val="0"/>
          <w:i w:val="0"/>
          <w:caps w:val="0"/>
          <w:spacing w:val="0"/>
          <w:w w:val="100"/>
          <w:sz w:val="21"/>
          <w:szCs w:val="21"/>
        </w:rPr>
        <w:t>本规范规定了利用北斗进行自然保护地边界定标点测量和界碑监控的原则、内容、方法和要求</w:t>
      </w:r>
      <w:r>
        <w:rPr>
          <w:b w:val="0"/>
          <w:i w:val="0"/>
          <w:caps w:val="0"/>
          <w:spacing w:val="0"/>
          <w:w w:val="100"/>
          <w:sz w:val="24"/>
        </w:rPr>
        <w:t>。</w:t>
      </w:r>
    </w:p>
    <w:p>
      <w:pPr>
        <w:snapToGrid/>
        <w:spacing w:before="0" w:beforeAutospacing="0" w:after="0" w:afterAutospacing="0" w:line="240" w:lineRule="auto"/>
        <w:ind w:firstLine="420" w:firstLineChars="200"/>
        <w:jc w:val="both"/>
        <w:textAlignment w:val="baseline"/>
        <w:rPr>
          <w:b w:val="0"/>
          <w:i w:val="0"/>
          <w:caps w:val="0"/>
          <w:spacing w:val="0"/>
          <w:w w:val="100"/>
          <w:sz w:val="24"/>
        </w:rPr>
      </w:pPr>
      <w:r>
        <w:rPr>
          <w:b w:val="0"/>
          <w:i w:val="0"/>
          <w:caps w:val="0"/>
          <w:spacing w:val="0"/>
          <w:w w:val="100"/>
          <w:sz w:val="21"/>
          <w:szCs w:val="21"/>
        </w:rPr>
        <w:t>本标准</w:t>
      </w:r>
      <w:r>
        <w:rPr>
          <w:rFonts w:hint="eastAsia"/>
          <w:b w:val="0"/>
          <w:i w:val="0"/>
          <w:caps w:val="0"/>
          <w:spacing w:val="0"/>
          <w:w w:val="100"/>
          <w:sz w:val="21"/>
          <w:szCs w:val="21"/>
        </w:rPr>
        <w:t>适用于国家公园、自然保护区、风景名胜区、地质公园（含资格）、森林公园、海洋特别保护区（海洋公园）、湿地公园、沙漠（石漠）公园等自然保护地勘界立标工作。</w:t>
      </w:r>
      <w:r>
        <w:rPr>
          <w:b w:val="0"/>
          <w:i w:val="0"/>
          <w:caps w:val="0"/>
          <w:spacing w:val="0"/>
          <w:w w:val="100"/>
          <w:sz w:val="24"/>
        </w:rPr>
        <w:t xml:space="preserve">   </w:t>
      </w:r>
    </w:p>
    <w:p>
      <w:pPr>
        <w:pStyle w:val="20"/>
        <w:numPr>
          <w:ilvl w:val="0"/>
          <w:numId w:val="5"/>
        </w:numPr>
        <w:snapToGrid/>
        <w:spacing w:before="156" w:beforeAutospacing="0" w:after="156" w:afterAutospacing="0" w:line="240" w:lineRule="auto"/>
        <w:ind w:left="425" w:leftChars="0" w:hanging="425"/>
        <w:jc w:val="left"/>
        <w:textAlignment w:val="baseline"/>
        <w:rPr>
          <w:rFonts w:eastAsia="黑体"/>
          <w:b w:val="0"/>
          <w:i w:val="0"/>
          <w:caps w:val="0"/>
          <w:spacing w:val="0"/>
          <w:w w:val="100"/>
          <w:sz w:val="21"/>
          <w:szCs w:val="21"/>
        </w:rPr>
      </w:pPr>
      <w:bookmarkStart w:id="10" w:name="_Toc29444"/>
      <w:bookmarkStart w:id="11" w:name="_Toc24620"/>
      <w:r>
        <w:rPr>
          <w:rFonts w:eastAsia="黑体"/>
          <w:b w:val="0"/>
          <w:i w:val="0"/>
          <w:caps w:val="0"/>
          <w:spacing w:val="0"/>
          <w:w w:val="100"/>
          <w:sz w:val="21"/>
          <w:szCs w:val="21"/>
        </w:rPr>
        <w:t>规范性引用文件</w:t>
      </w:r>
      <w:bookmarkEnd w:id="10"/>
      <w:bookmarkEnd w:id="11"/>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下列文件中的条款通过文中的规范性引用而构成本文件必不可少的条款。其中，注日期的引用文件，仅该日期对应的版本适用于本文件；不注日期的引用文件，其最新版本（包括所有的修改单）适用于本文件。</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G</w:t>
      </w:r>
      <w:r>
        <w:rPr>
          <w:rFonts w:ascii="Times New Roman" w:hAnsi="Times New Roman" w:eastAsia="宋体" w:cs="Times New Roman"/>
          <w:b w:val="0"/>
          <w:i w:val="0"/>
          <w:caps w:val="0"/>
          <w:spacing w:val="0"/>
          <w:w w:val="100"/>
          <w:sz w:val="21"/>
          <w:szCs w:val="21"/>
        </w:rPr>
        <w:t xml:space="preserve">B/T 18314-2009 </w:t>
      </w:r>
      <w:r>
        <w:rPr>
          <w:rFonts w:hint="eastAsia"/>
          <w:b w:val="0"/>
          <w:i w:val="0"/>
          <w:caps w:val="0"/>
          <w:spacing w:val="0"/>
          <w:w w:val="100"/>
          <w:sz w:val="21"/>
          <w:szCs w:val="21"/>
        </w:rPr>
        <w:t>全球定位系统（GPS）测量规范</w:t>
      </w: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GB</w:t>
      </w:r>
      <w:r>
        <w:rPr>
          <w:rFonts w:ascii="Times New Roman" w:hAnsi="Times New Roman" w:eastAsia="宋体" w:cs="Times New Roman"/>
          <w:b w:val="0"/>
          <w:i w:val="0"/>
          <w:caps w:val="0"/>
          <w:spacing w:val="0"/>
          <w:w w:val="100"/>
          <w:sz w:val="21"/>
          <w:szCs w:val="21"/>
        </w:rPr>
        <w:t xml:space="preserve">/T 39267-2020 </w:t>
      </w:r>
      <w:r>
        <w:rPr>
          <w:rFonts w:hint="eastAsia"/>
          <w:b w:val="0"/>
          <w:i w:val="0"/>
          <w:caps w:val="0"/>
          <w:spacing w:val="0"/>
          <w:w w:val="100"/>
          <w:sz w:val="21"/>
          <w:szCs w:val="21"/>
        </w:rPr>
        <w:t>北斗卫星导航术语</w:t>
      </w: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G</w:t>
      </w:r>
      <w:r>
        <w:rPr>
          <w:rFonts w:ascii="Times New Roman" w:hAnsi="Times New Roman" w:eastAsia="宋体" w:cs="Times New Roman"/>
          <w:b w:val="0"/>
          <w:i w:val="0"/>
          <w:caps w:val="0"/>
          <w:spacing w:val="0"/>
          <w:w w:val="100"/>
          <w:sz w:val="21"/>
          <w:szCs w:val="21"/>
        </w:rPr>
        <w:t xml:space="preserve">B/T 20257 </w:t>
      </w:r>
      <w:r>
        <w:rPr>
          <w:rFonts w:hint="eastAsia"/>
          <w:b w:val="0"/>
          <w:i w:val="0"/>
          <w:caps w:val="0"/>
          <w:spacing w:val="0"/>
          <w:w w:val="100"/>
          <w:sz w:val="21"/>
          <w:szCs w:val="21"/>
        </w:rPr>
        <w:t>国家基本比例尺地图图式</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GB</w:t>
      </w:r>
      <w:r>
        <w:rPr>
          <w:rFonts w:ascii="Times New Roman" w:hAnsi="Times New Roman" w:eastAsia="宋体" w:cs="Times New Roman"/>
          <w:b w:val="0"/>
          <w:i w:val="0"/>
          <w:caps w:val="0"/>
          <w:spacing w:val="0"/>
          <w:w w:val="100"/>
          <w:sz w:val="21"/>
          <w:szCs w:val="21"/>
        </w:rPr>
        <w:t xml:space="preserve">/T 18316-2008 </w:t>
      </w:r>
      <w:r>
        <w:rPr>
          <w:rFonts w:hint="eastAsia"/>
          <w:b w:val="0"/>
          <w:i w:val="0"/>
          <w:caps w:val="0"/>
          <w:spacing w:val="0"/>
          <w:w w:val="100"/>
          <w:sz w:val="21"/>
          <w:szCs w:val="21"/>
        </w:rPr>
        <w:t>数字测绘成果质量检查与验收</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G</w:t>
      </w:r>
      <w:r>
        <w:rPr>
          <w:rFonts w:ascii="Times New Roman" w:hAnsi="Times New Roman" w:eastAsia="宋体" w:cs="Times New Roman"/>
          <w:b w:val="0"/>
          <w:i w:val="0"/>
          <w:caps w:val="0"/>
          <w:spacing w:val="0"/>
          <w:w w:val="100"/>
          <w:sz w:val="21"/>
          <w:szCs w:val="21"/>
        </w:rPr>
        <w:t>B</w:t>
      </w:r>
      <w:r>
        <w:rPr>
          <w:rFonts w:hint="eastAsia"/>
          <w:b w:val="0"/>
          <w:i w:val="0"/>
          <w:caps w:val="0"/>
          <w:spacing w:val="0"/>
          <w:w w:val="100"/>
          <w:sz w:val="21"/>
          <w:szCs w:val="21"/>
        </w:rPr>
        <w:t>/</w:t>
      </w:r>
      <w:r>
        <w:rPr>
          <w:rFonts w:ascii="Times New Roman" w:hAnsi="Times New Roman" w:eastAsia="宋体" w:cs="Times New Roman"/>
          <w:b w:val="0"/>
          <w:i w:val="0"/>
          <w:caps w:val="0"/>
          <w:spacing w:val="0"/>
          <w:w w:val="100"/>
          <w:sz w:val="21"/>
          <w:szCs w:val="21"/>
        </w:rPr>
        <w:t xml:space="preserve">T 19710-2005 </w:t>
      </w:r>
      <w:r>
        <w:rPr>
          <w:rFonts w:hint="eastAsia"/>
          <w:b w:val="0"/>
          <w:i w:val="0"/>
          <w:caps w:val="0"/>
          <w:spacing w:val="0"/>
          <w:w w:val="100"/>
          <w:sz w:val="21"/>
          <w:szCs w:val="21"/>
        </w:rPr>
        <w:t>地理信息 元数据</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G</w:t>
      </w:r>
      <w:r>
        <w:rPr>
          <w:rFonts w:ascii="Times New Roman" w:hAnsi="Times New Roman" w:eastAsia="宋体" w:cs="Times New Roman"/>
          <w:b w:val="0"/>
          <w:i w:val="0"/>
          <w:caps w:val="0"/>
          <w:spacing w:val="0"/>
          <w:w w:val="100"/>
          <w:sz w:val="21"/>
          <w:szCs w:val="21"/>
        </w:rPr>
        <w:t xml:space="preserve">B/T 20399-2006 </w:t>
      </w:r>
      <w:r>
        <w:rPr>
          <w:rFonts w:hint="eastAsia"/>
          <w:b w:val="0"/>
          <w:i w:val="0"/>
          <w:caps w:val="0"/>
          <w:spacing w:val="0"/>
          <w:w w:val="100"/>
          <w:sz w:val="21"/>
          <w:szCs w:val="21"/>
        </w:rPr>
        <w:t>自然保护区总体规划技术规程</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G</w:t>
      </w:r>
      <w:r>
        <w:rPr>
          <w:rFonts w:ascii="Times New Roman" w:hAnsi="Times New Roman" w:eastAsia="宋体" w:cs="Times New Roman"/>
          <w:b w:val="0"/>
          <w:i w:val="0"/>
          <w:caps w:val="0"/>
          <w:spacing w:val="0"/>
          <w:w w:val="100"/>
          <w:sz w:val="21"/>
          <w:szCs w:val="21"/>
        </w:rPr>
        <w:t xml:space="preserve">B/T 35822-2018 </w:t>
      </w:r>
      <w:r>
        <w:rPr>
          <w:rFonts w:hint="eastAsia"/>
          <w:b w:val="0"/>
          <w:i w:val="0"/>
          <w:caps w:val="0"/>
          <w:spacing w:val="0"/>
          <w:w w:val="100"/>
          <w:sz w:val="21"/>
          <w:szCs w:val="21"/>
        </w:rPr>
        <w:t>自然保护区功能区划技术规程</w:t>
      </w: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L</w:t>
      </w:r>
      <w:r>
        <w:rPr>
          <w:rFonts w:ascii="Times New Roman" w:hAnsi="Times New Roman" w:eastAsia="宋体" w:cs="Times New Roman"/>
          <w:b w:val="0"/>
          <w:i w:val="0"/>
          <w:caps w:val="0"/>
          <w:spacing w:val="0"/>
          <w:w w:val="100"/>
          <w:sz w:val="21"/>
          <w:szCs w:val="21"/>
        </w:rPr>
        <w:t xml:space="preserve">Y/T 1953-2011 </w:t>
      </w:r>
      <w:r>
        <w:rPr>
          <w:rFonts w:hint="eastAsia"/>
          <w:b w:val="0"/>
          <w:i w:val="0"/>
          <w:caps w:val="0"/>
          <w:spacing w:val="0"/>
          <w:w w:val="100"/>
          <w:sz w:val="21"/>
          <w:szCs w:val="21"/>
        </w:rPr>
        <w:t>自然保护区设施标识规范</w:t>
      </w:r>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CH</w:t>
      </w:r>
      <w:r>
        <w:rPr>
          <w:rFonts w:ascii="Times New Roman" w:hAnsi="Times New Roman" w:eastAsia="宋体" w:cs="Times New Roman"/>
          <w:b w:val="0"/>
          <w:i w:val="0"/>
          <w:caps w:val="0"/>
          <w:spacing w:val="0"/>
          <w:w w:val="100"/>
          <w:sz w:val="21"/>
          <w:szCs w:val="21"/>
        </w:rPr>
        <w:t xml:space="preserve">/T 2009-2010 </w:t>
      </w:r>
      <w:r>
        <w:rPr>
          <w:rFonts w:hint="eastAsia"/>
          <w:b w:val="0"/>
          <w:i w:val="0"/>
          <w:caps w:val="0"/>
          <w:spacing w:val="0"/>
          <w:w w:val="100"/>
          <w:sz w:val="21"/>
          <w:szCs w:val="21"/>
        </w:rPr>
        <w:t>全球定位系统实时动态测量（RTK）技术规范</w:t>
      </w:r>
    </w:p>
    <w:p>
      <w:pPr>
        <w:snapToGrid/>
        <w:spacing w:before="0" w:beforeAutospacing="0" w:after="0" w:afterAutospacing="0" w:line="240" w:lineRule="auto"/>
        <w:ind w:firstLine="420" w:firstLineChars="200"/>
        <w:jc w:val="both"/>
        <w:textAlignment w:val="baseline"/>
        <w:rPr>
          <w:b w:val="0"/>
          <w:i w:val="0"/>
          <w:caps w:val="0"/>
          <w:spacing w:val="0"/>
          <w:w w:val="100"/>
          <w:sz w:val="20"/>
          <w:szCs w:val="21"/>
        </w:rPr>
      </w:pPr>
      <w:r>
        <w:rPr>
          <w:rFonts w:hint="eastAsia"/>
          <w:b w:val="0"/>
          <w:i w:val="0"/>
          <w:caps w:val="0"/>
          <w:spacing w:val="0"/>
          <w:w w:val="100"/>
          <w:sz w:val="21"/>
          <w:szCs w:val="21"/>
        </w:rPr>
        <w:t>DB</w:t>
      </w:r>
      <w:r>
        <w:rPr>
          <w:rFonts w:ascii="Times New Roman" w:hAnsi="Times New Roman" w:eastAsia="宋体" w:cs="Times New Roman"/>
          <w:b w:val="0"/>
          <w:i w:val="0"/>
          <w:caps w:val="0"/>
          <w:spacing w:val="0"/>
          <w:w w:val="100"/>
          <w:sz w:val="21"/>
          <w:szCs w:val="21"/>
        </w:rPr>
        <w:t xml:space="preserve">43/T 1599-2019 </w:t>
      </w:r>
      <w:r>
        <w:rPr>
          <w:rFonts w:hint="eastAsia"/>
          <w:b w:val="0"/>
          <w:i w:val="0"/>
          <w:caps w:val="0"/>
          <w:spacing w:val="0"/>
          <w:w w:val="100"/>
          <w:sz w:val="21"/>
          <w:szCs w:val="21"/>
        </w:rPr>
        <w:t>湖南省网络RTK测量技术规范</w:t>
      </w:r>
    </w:p>
    <w:p>
      <w:pPr>
        <w:pStyle w:val="20"/>
        <w:numPr>
          <w:ilvl w:val="0"/>
          <w:numId w:val="5"/>
        </w:numPr>
        <w:snapToGrid/>
        <w:spacing w:before="156" w:beforeAutospacing="0" w:after="156" w:afterAutospacing="0" w:line="240" w:lineRule="auto"/>
        <w:ind w:left="425" w:leftChars="0" w:hanging="425"/>
        <w:jc w:val="left"/>
        <w:textAlignment w:val="baseline"/>
        <w:rPr>
          <w:rFonts w:hint="eastAsia"/>
          <w:b w:val="0"/>
          <w:i w:val="0"/>
          <w:caps w:val="0"/>
          <w:spacing w:val="0"/>
          <w:w w:val="100"/>
          <w:sz w:val="21"/>
        </w:rPr>
      </w:pPr>
      <w:bookmarkStart w:id="12" w:name="_Toc68194222"/>
      <w:bookmarkStart w:id="13" w:name="_Toc29230"/>
      <w:bookmarkStart w:id="14" w:name="_Toc27343"/>
      <w:r>
        <w:rPr>
          <w:rFonts w:hint="eastAsia"/>
          <w:b w:val="0"/>
          <w:i w:val="0"/>
          <w:caps w:val="0"/>
          <w:spacing w:val="0"/>
          <w:w w:val="100"/>
          <w:sz w:val="21"/>
        </w:rPr>
        <w:t>术语、定义和缩略语</w:t>
      </w:r>
      <w:bookmarkEnd w:id="12"/>
      <w:bookmarkEnd w:id="13"/>
      <w:bookmarkEnd w:id="14"/>
    </w:p>
    <w:p>
      <w:pPr>
        <w:pStyle w:val="4"/>
        <w:numPr>
          <w:ilvl w:val="1"/>
          <w:numId w:val="5"/>
        </w:numPr>
        <w:snapToGrid/>
        <w:spacing w:before="156" w:beforeAutospacing="0" w:after="156" w:afterAutospacing="0" w:line="240" w:lineRule="auto"/>
        <w:ind w:left="567" w:leftChars="0" w:hanging="567"/>
        <w:jc w:val="both"/>
        <w:textAlignment w:val="baseline"/>
        <w:rPr>
          <w:rFonts w:hint="eastAsia"/>
          <w:b w:val="0"/>
          <w:i w:val="0"/>
          <w:caps w:val="0"/>
          <w:spacing w:val="0"/>
          <w:w w:val="100"/>
          <w:sz w:val="21"/>
        </w:rPr>
      </w:pPr>
      <w:bookmarkStart w:id="15" w:name="_Toc68194223"/>
      <w:bookmarkStart w:id="16" w:name="_Toc18065"/>
      <w:bookmarkStart w:id="17" w:name="_Toc23170"/>
      <w:r>
        <w:rPr>
          <w:rFonts w:hint="eastAsia"/>
          <w:b w:val="0"/>
          <w:i w:val="0"/>
          <w:caps w:val="0"/>
          <w:spacing w:val="0"/>
          <w:w w:val="100"/>
          <w:sz w:val="21"/>
        </w:rPr>
        <w:t>术语和定义</w:t>
      </w:r>
      <w:bookmarkEnd w:id="15"/>
      <w:bookmarkEnd w:id="16"/>
      <w:bookmarkEnd w:id="17"/>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8" w:name="_Toc68194224"/>
      <w:bookmarkStart w:id="19" w:name="_Toc16117"/>
      <w:bookmarkStart w:id="20" w:name="_Toc20292"/>
      <w:r>
        <w:rPr>
          <w:rFonts w:hint="eastAsia"/>
          <w:b w:val="0"/>
          <w:i w:val="0"/>
          <w:caps w:val="0"/>
          <w:spacing w:val="0"/>
          <w:w w:val="100"/>
          <w:sz w:val="21"/>
        </w:rPr>
        <w:t xml:space="preserve">自然保护地 </w:t>
      </w:r>
      <w:r>
        <w:rPr>
          <w:rFonts w:ascii="Times New Roman" w:hAnsi="Times New Roman" w:eastAsia="宋体" w:cs="Times New Roman"/>
          <w:b w:val="0"/>
          <w:i w:val="0"/>
          <w:caps w:val="0"/>
          <w:spacing w:val="0"/>
          <w:w w:val="100"/>
          <w:sz w:val="21"/>
        </w:rPr>
        <w:t>nature protected areas</w:t>
      </w:r>
      <w:bookmarkEnd w:id="18"/>
      <w:bookmarkEnd w:id="19"/>
      <w:bookmarkEnd w:id="20"/>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依法划定或确认，对重要的自然生态系统、自然遗迹、自然景观及所承载的自然资生态功能和文化价值实施长期保护的陆地或海域。</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21" w:name="_Toc68194225"/>
      <w:bookmarkStart w:id="22" w:name="_Toc3425"/>
      <w:bookmarkStart w:id="23" w:name="_Toc29586"/>
      <w:r>
        <w:rPr>
          <w:rFonts w:hint="eastAsia"/>
          <w:b w:val="0"/>
          <w:i w:val="0"/>
          <w:caps w:val="0"/>
          <w:spacing w:val="0"/>
          <w:w w:val="100"/>
          <w:sz w:val="21"/>
        </w:rPr>
        <w:t>勘界 de</w:t>
      </w:r>
      <w:r>
        <w:rPr>
          <w:rFonts w:ascii="Times New Roman" w:hAnsi="Times New Roman" w:eastAsia="宋体" w:cs="Times New Roman"/>
          <w:b w:val="0"/>
          <w:i w:val="0"/>
          <w:caps w:val="0"/>
          <w:spacing w:val="0"/>
          <w:w w:val="100"/>
          <w:sz w:val="21"/>
        </w:rPr>
        <w:t>marcating boundary</w:t>
      </w:r>
      <w:bookmarkEnd w:id="21"/>
      <w:bookmarkEnd w:id="22"/>
      <w:bookmarkEnd w:id="23"/>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勘测并确定具有法律作用的自然保护地边界和分区界线的过程，包括外业调查测量和内业整理汇总等程序。</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24" w:name="_Toc16655"/>
      <w:bookmarkStart w:id="25" w:name="_Toc68194226"/>
      <w:bookmarkStart w:id="26" w:name="_Toc1548"/>
      <w:r>
        <w:rPr>
          <w:rFonts w:hint="eastAsia"/>
          <w:b w:val="0"/>
          <w:i w:val="0"/>
          <w:caps w:val="0"/>
          <w:spacing w:val="0"/>
          <w:w w:val="100"/>
          <w:sz w:val="21"/>
        </w:rPr>
        <w:t>定标 calibrate</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marker</w:t>
      </w:r>
      <w:bookmarkEnd w:id="24"/>
      <w:bookmarkEnd w:id="25"/>
      <w:bookmarkEnd w:id="26"/>
    </w:p>
    <w:p>
      <w:pPr>
        <w:snapToGrid/>
        <w:spacing w:before="0" w:beforeAutospacing="0" w:after="0" w:afterAutospacing="0" w:line="240" w:lineRule="auto"/>
        <w:ind w:firstLine="420"/>
        <w:jc w:val="both"/>
        <w:textAlignment w:val="baseline"/>
        <w:rPr>
          <w:rFonts w:hint="eastAsia" w:eastAsia="宋体"/>
          <w:b w:val="0"/>
          <w:i w:val="0"/>
          <w:caps w:val="0"/>
          <w:spacing w:val="0"/>
          <w:w w:val="100"/>
          <w:sz w:val="20"/>
          <w:szCs w:val="21"/>
          <w:lang w:eastAsia="zh-CN"/>
        </w:rPr>
      </w:pPr>
      <w:r>
        <w:rPr>
          <w:rFonts w:hint="eastAsia"/>
          <w:b w:val="0"/>
          <w:i w:val="0"/>
          <w:caps w:val="0"/>
          <w:spacing w:val="0"/>
          <w:w w:val="100"/>
          <w:sz w:val="21"/>
          <w:szCs w:val="21"/>
        </w:rPr>
        <w:t>现地确定标桩设立位置、标注在勘界底图上的过程</w:t>
      </w:r>
      <w:r>
        <w:rPr>
          <w:rFonts w:hint="eastAsia"/>
          <w:b w:val="0"/>
          <w:i w:val="0"/>
          <w:caps w:val="0"/>
          <w:spacing w:val="0"/>
          <w:w w:val="100"/>
          <w:sz w:val="21"/>
          <w:szCs w:val="21"/>
          <w:lang w:eastAsia="zh-CN"/>
        </w:rPr>
        <w:t>。</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27" w:name="_Toc68194227"/>
      <w:bookmarkStart w:id="28" w:name="_Toc2189"/>
      <w:bookmarkStart w:id="29" w:name="_Toc10866"/>
      <w:r>
        <w:rPr>
          <w:rFonts w:hint="eastAsia"/>
          <w:b w:val="0"/>
          <w:i w:val="0"/>
          <w:caps w:val="0"/>
          <w:spacing w:val="0"/>
          <w:w w:val="100"/>
          <w:sz w:val="21"/>
        </w:rPr>
        <w:t>定标点 calibrate</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point</w:t>
      </w:r>
      <w:bookmarkEnd w:id="27"/>
      <w:bookmarkEnd w:id="28"/>
      <w:bookmarkEnd w:id="29"/>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需在实地设立界碑、界桩、指示碑（牌）和各类浮标标识等醒目标识的边界点。</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30" w:name="_Toc68194228"/>
      <w:bookmarkStart w:id="31" w:name="_Toc3173"/>
      <w:bookmarkStart w:id="32" w:name="_Toc23486"/>
      <w:r>
        <w:rPr>
          <w:rFonts w:hint="eastAsia"/>
          <w:b w:val="0"/>
          <w:i w:val="0"/>
          <w:caps w:val="0"/>
          <w:spacing w:val="0"/>
          <w:w w:val="100"/>
          <w:sz w:val="21"/>
        </w:rPr>
        <w:t>边界点 boundary</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point</w:t>
      </w:r>
      <w:bookmarkEnd w:id="30"/>
      <w:bookmarkEnd w:id="31"/>
      <w:bookmarkEnd w:id="32"/>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在自然保护地范围或分区界线上选取一定数量能确定边界线走向、有明确固定位置，可在边界地形图上准确判断平面位置的地物点，包含界桩点等定标点。</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33" w:name="_Toc68194229"/>
      <w:bookmarkStart w:id="34" w:name="_Toc29528"/>
      <w:bookmarkStart w:id="35" w:name="_Toc20308"/>
      <w:r>
        <w:rPr>
          <w:rFonts w:hint="eastAsia"/>
          <w:b w:val="0"/>
          <w:i w:val="0"/>
          <w:caps w:val="0"/>
          <w:spacing w:val="0"/>
          <w:w w:val="100"/>
          <w:sz w:val="21"/>
        </w:rPr>
        <w:t>界桩 boundary</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marker</w:t>
      </w:r>
      <w:bookmarkEnd w:id="33"/>
      <w:bookmarkEnd w:id="34"/>
      <w:bookmarkEnd w:id="35"/>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沿自然保护地边界按一定标准设立的地界标志桩。</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36" w:name="_Toc8894"/>
      <w:bookmarkStart w:id="37" w:name="_Toc30030"/>
      <w:bookmarkStart w:id="38" w:name="_Toc68194230"/>
      <w:r>
        <w:rPr>
          <w:rFonts w:hint="eastAsia"/>
          <w:b w:val="0"/>
          <w:i w:val="0"/>
          <w:caps w:val="0"/>
          <w:spacing w:val="0"/>
          <w:w w:val="100"/>
          <w:sz w:val="21"/>
        </w:rPr>
        <w:t>立标 marking</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boundary</w:t>
      </w:r>
      <w:bookmarkEnd w:id="36"/>
      <w:bookmarkEnd w:id="37"/>
      <w:bookmarkEnd w:id="38"/>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在确定自然保护地范围或分区边界的明显部位设立醒目标识。</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39" w:name="_Toc29887"/>
      <w:bookmarkStart w:id="40" w:name="_Toc68194231"/>
      <w:bookmarkStart w:id="41" w:name="_Toc31644"/>
      <w:r>
        <w:rPr>
          <w:rFonts w:hint="eastAsia"/>
          <w:b w:val="0"/>
          <w:i w:val="0"/>
          <w:caps w:val="0"/>
          <w:spacing w:val="0"/>
          <w:w w:val="100"/>
          <w:sz w:val="21"/>
        </w:rPr>
        <w:t>边界地形图 boundary</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topographic</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map</w:t>
      </w:r>
      <w:bookmarkEnd w:id="39"/>
      <w:bookmarkEnd w:id="40"/>
      <w:bookmarkEnd w:id="41"/>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界线测绘工作时使用的沿边界线走向呈带状分布的地形图。</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42" w:name="_Toc30543"/>
      <w:bookmarkStart w:id="43" w:name="_Toc20653"/>
      <w:bookmarkStart w:id="44" w:name="_Toc68194232"/>
      <w:r>
        <w:rPr>
          <w:rFonts w:hint="eastAsia"/>
          <w:b w:val="0"/>
          <w:i w:val="0"/>
          <w:caps w:val="0"/>
          <w:spacing w:val="0"/>
          <w:w w:val="100"/>
          <w:sz w:val="21"/>
        </w:rPr>
        <w:t>电子地图 electronic</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map</w:t>
      </w:r>
      <w:bookmarkEnd w:id="42"/>
      <w:bookmarkEnd w:id="43"/>
      <w:bookmarkEnd w:id="44"/>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以边界地形图为数据源，应用计算机技术建立的，以数字形式存储和描述的视频显示电子边界地图，依托地理信息体统对坐标数据、属性数据等进行查询、检索和分析。</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45" w:name="_Toc31321"/>
      <w:bookmarkStart w:id="46" w:name="_Toc26490"/>
      <w:bookmarkStart w:id="47" w:name="_Toc68194235"/>
      <w:r>
        <w:rPr>
          <w:rFonts w:hint="eastAsia"/>
          <w:b w:val="0"/>
          <w:i w:val="0"/>
          <w:caps w:val="0"/>
          <w:spacing w:val="0"/>
          <w:w w:val="100"/>
          <w:sz w:val="21"/>
        </w:rPr>
        <w:t xml:space="preserve">实时伪距差分 </w:t>
      </w:r>
      <w:r>
        <w:rPr>
          <w:rFonts w:ascii="Times New Roman" w:hAnsi="Times New Roman" w:eastAsia="宋体" w:cs="Times New Roman"/>
          <w:b w:val="0"/>
          <w:i w:val="0"/>
          <w:caps w:val="0"/>
          <w:spacing w:val="0"/>
          <w:w w:val="100"/>
          <w:sz w:val="21"/>
        </w:rPr>
        <w:t>real time differential</w:t>
      </w:r>
      <w:bookmarkEnd w:id="45"/>
      <w:bookmarkEnd w:id="46"/>
      <w:bookmarkEnd w:id="47"/>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RTD技术是全球卫星导航定位技术与数据通信技术相结合的伪距动态实时差分技术，能够给直接测量定标点坐标</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48" w:name="_Toc13248"/>
      <w:bookmarkStart w:id="49" w:name="_Toc14148"/>
      <w:bookmarkStart w:id="50" w:name="_Toc68194236"/>
      <w:r>
        <w:rPr>
          <w:rFonts w:hint="eastAsia"/>
          <w:b w:val="0"/>
          <w:i w:val="0"/>
          <w:caps w:val="0"/>
          <w:spacing w:val="0"/>
          <w:w w:val="100"/>
          <w:sz w:val="21"/>
        </w:rPr>
        <w:t>缩略语</w:t>
      </w:r>
      <w:bookmarkEnd w:id="48"/>
      <w:bookmarkEnd w:id="49"/>
      <w:bookmarkEnd w:id="50"/>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51" w:name="_Toc68194237"/>
      <w:bookmarkStart w:id="52" w:name="_Toc22507"/>
      <w:bookmarkStart w:id="53" w:name="_Toc18627"/>
      <w:r>
        <w:rPr>
          <w:rFonts w:hint="eastAsia"/>
          <w:b w:val="0"/>
          <w:i w:val="0"/>
          <w:caps w:val="0"/>
          <w:spacing w:val="0"/>
          <w:w w:val="100"/>
          <w:sz w:val="21"/>
        </w:rPr>
        <w:t>CORS</w:t>
      </w:r>
      <w:r>
        <w:rPr>
          <w:rFonts w:ascii="Times New Roman" w:hAnsi="Times New Roman" w:eastAsia="宋体" w:cs="Times New Roman"/>
          <w:b w:val="0"/>
          <w:i w:val="0"/>
          <w:caps w:val="0"/>
          <w:spacing w:val="0"/>
          <w:w w:val="100"/>
          <w:sz w:val="21"/>
        </w:rPr>
        <w:t xml:space="preserve"> continu</w:t>
      </w:r>
      <w:r>
        <w:rPr>
          <w:rFonts w:hint="eastAsia"/>
          <w:b w:val="0"/>
          <w:i w:val="0"/>
          <w:caps w:val="0"/>
          <w:spacing w:val="0"/>
          <w:w w:val="100"/>
          <w:sz w:val="21"/>
        </w:rPr>
        <w:t>o</w:t>
      </w:r>
      <w:r>
        <w:rPr>
          <w:rFonts w:ascii="Times New Roman" w:hAnsi="Times New Roman" w:eastAsia="宋体" w:cs="Times New Roman"/>
          <w:b w:val="0"/>
          <w:i w:val="0"/>
          <w:caps w:val="0"/>
          <w:spacing w:val="0"/>
          <w:w w:val="100"/>
          <w:sz w:val="21"/>
        </w:rPr>
        <w:t xml:space="preserve">usly operating reference stations </w:t>
      </w:r>
      <w:r>
        <w:rPr>
          <w:rFonts w:hint="eastAsia"/>
          <w:b w:val="0"/>
          <w:i w:val="0"/>
          <w:caps w:val="0"/>
          <w:spacing w:val="0"/>
          <w:w w:val="100"/>
          <w:sz w:val="21"/>
        </w:rPr>
        <w:t>连续运行基准站</w:t>
      </w:r>
      <w:bookmarkEnd w:id="51"/>
      <w:bookmarkEnd w:id="52"/>
      <w:bookmarkEnd w:id="53"/>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54" w:name="_Toc68194238"/>
      <w:bookmarkStart w:id="55" w:name="_Toc6492"/>
      <w:bookmarkStart w:id="56" w:name="_Toc29305"/>
      <w:r>
        <w:rPr>
          <w:rFonts w:hint="eastAsia"/>
          <w:b w:val="0"/>
          <w:i w:val="0"/>
          <w:caps w:val="0"/>
          <w:spacing w:val="0"/>
          <w:w w:val="100"/>
          <w:sz w:val="21"/>
        </w:rPr>
        <w:t>GNSS</w:t>
      </w:r>
      <w:r>
        <w:rPr>
          <w:rFonts w:ascii="Times New Roman" w:hAnsi="Times New Roman" w:eastAsia="宋体" w:cs="Times New Roman"/>
          <w:b w:val="0"/>
          <w:i w:val="0"/>
          <w:caps w:val="0"/>
          <w:spacing w:val="0"/>
          <w:w w:val="100"/>
          <w:sz w:val="21"/>
        </w:rPr>
        <w:t xml:space="preserve"> global navigation satellite system </w:t>
      </w:r>
      <w:r>
        <w:rPr>
          <w:rFonts w:hint="eastAsia"/>
          <w:b w:val="0"/>
          <w:i w:val="0"/>
          <w:caps w:val="0"/>
          <w:spacing w:val="0"/>
          <w:w w:val="100"/>
          <w:sz w:val="21"/>
        </w:rPr>
        <w:t>全球导航卫星系统</w:t>
      </w:r>
      <w:bookmarkEnd w:id="54"/>
      <w:bookmarkEnd w:id="55"/>
      <w:bookmarkEnd w:id="56"/>
    </w:p>
    <w:p>
      <w:pPr>
        <w:pStyle w:val="4"/>
        <w:numPr>
          <w:ilvl w:val="2"/>
          <w:numId w:val="5"/>
        </w:numPr>
        <w:snapToGrid/>
        <w:spacing w:before="156" w:beforeAutospacing="0" w:after="156" w:afterAutospacing="0" w:line="240" w:lineRule="auto"/>
        <w:ind w:left="709" w:leftChars="0" w:hanging="709"/>
        <w:jc w:val="both"/>
        <w:textAlignment w:val="baseline"/>
        <w:rPr>
          <w:rFonts w:hint="eastAsia"/>
          <w:b w:val="0"/>
          <w:i w:val="0"/>
          <w:caps w:val="0"/>
          <w:spacing w:val="0"/>
          <w:w w:val="100"/>
          <w:sz w:val="21"/>
        </w:rPr>
      </w:pPr>
      <w:bookmarkStart w:id="57" w:name="_Toc16705"/>
      <w:bookmarkStart w:id="58" w:name="_Toc25872"/>
      <w:bookmarkStart w:id="59" w:name="_Toc68194239"/>
      <w:r>
        <w:rPr>
          <w:rFonts w:hint="eastAsia"/>
          <w:b w:val="0"/>
          <w:i w:val="0"/>
          <w:caps w:val="0"/>
          <w:spacing w:val="0"/>
          <w:w w:val="100"/>
          <w:sz w:val="21"/>
        </w:rPr>
        <w:t>R</w:t>
      </w:r>
      <w:r>
        <w:rPr>
          <w:rFonts w:ascii="Times New Roman" w:hAnsi="Times New Roman" w:eastAsia="宋体" w:cs="Times New Roman"/>
          <w:b w:val="0"/>
          <w:i w:val="0"/>
          <w:caps w:val="0"/>
          <w:spacing w:val="0"/>
          <w:w w:val="100"/>
          <w:sz w:val="21"/>
        </w:rPr>
        <w:t xml:space="preserve">TD real time differential </w:t>
      </w:r>
      <w:r>
        <w:rPr>
          <w:rFonts w:hint="eastAsia"/>
          <w:b w:val="0"/>
          <w:i w:val="0"/>
          <w:caps w:val="0"/>
          <w:spacing w:val="0"/>
          <w:w w:val="100"/>
          <w:sz w:val="21"/>
        </w:rPr>
        <w:t>实时伪距差分</w:t>
      </w:r>
      <w:bookmarkEnd w:id="57"/>
      <w:bookmarkEnd w:id="58"/>
      <w:bookmarkEnd w:id="59"/>
    </w:p>
    <w:p>
      <w:pPr>
        <w:pStyle w:val="4"/>
        <w:numPr>
          <w:ilvl w:val="2"/>
          <w:numId w:val="5"/>
        </w:numPr>
        <w:snapToGrid/>
        <w:spacing w:before="156" w:beforeAutospacing="0" w:after="156" w:afterAutospacing="0" w:line="240" w:lineRule="auto"/>
        <w:ind w:left="709" w:leftChars="0" w:hanging="709"/>
        <w:jc w:val="both"/>
        <w:textAlignment w:val="baseline"/>
        <w:rPr>
          <w:rFonts w:hint="eastAsia"/>
          <w:b w:val="0"/>
          <w:i w:val="0"/>
          <w:caps w:val="0"/>
          <w:spacing w:val="0"/>
          <w:w w:val="100"/>
          <w:sz w:val="21"/>
        </w:rPr>
      </w:pPr>
      <w:bookmarkStart w:id="60" w:name="_Toc68194240"/>
      <w:bookmarkStart w:id="61" w:name="_Toc51"/>
      <w:bookmarkStart w:id="62" w:name="_Toc16818"/>
      <w:r>
        <w:rPr>
          <w:rFonts w:hint="eastAsia"/>
          <w:b w:val="0"/>
          <w:i w:val="0"/>
          <w:caps w:val="0"/>
          <w:spacing w:val="0"/>
          <w:w w:val="100"/>
          <w:sz w:val="21"/>
        </w:rPr>
        <w:t>PDOP</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position</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dilution</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of</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precision</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空间位置精度因子</w:t>
      </w:r>
      <w:bookmarkEnd w:id="60"/>
      <w:bookmarkEnd w:id="61"/>
      <w:bookmarkEnd w:id="62"/>
    </w:p>
    <w:p>
      <w:pPr>
        <w:snapToGrid/>
        <w:spacing w:before="0" w:beforeAutospacing="0" w:after="0" w:afterAutospacing="0" w:line="240" w:lineRule="auto"/>
        <w:jc w:val="both"/>
        <w:textAlignment w:val="baseline"/>
        <w:rPr>
          <w:rFonts w:hint="eastAsia"/>
          <w:b w:val="0"/>
          <w:i w:val="0"/>
          <w:caps w:val="0"/>
          <w:spacing w:val="0"/>
          <w:w w:val="100"/>
          <w:sz w:val="20"/>
        </w:rPr>
      </w:pPr>
    </w:p>
    <w:p>
      <w:pPr>
        <w:pStyle w:val="20"/>
        <w:numPr>
          <w:ilvl w:val="0"/>
          <w:numId w:val="5"/>
        </w:numPr>
        <w:snapToGrid/>
        <w:spacing w:before="156" w:beforeAutospacing="0" w:after="156" w:afterAutospacing="0" w:line="240" w:lineRule="auto"/>
        <w:ind w:left="425" w:leftChars="0" w:hanging="425"/>
        <w:jc w:val="left"/>
        <w:textAlignment w:val="baseline"/>
        <w:rPr>
          <w:rFonts w:eastAsia="黑体"/>
          <w:b w:val="0"/>
          <w:i w:val="0"/>
          <w:caps w:val="0"/>
          <w:spacing w:val="0"/>
          <w:w w:val="100"/>
          <w:sz w:val="21"/>
        </w:rPr>
      </w:pPr>
      <w:bookmarkStart w:id="63" w:name="_Toc18540"/>
      <w:bookmarkStart w:id="64" w:name="_Toc68194241"/>
      <w:bookmarkStart w:id="65" w:name="_Toc26884"/>
      <w:r>
        <w:rPr>
          <w:rFonts w:hint="eastAsia"/>
          <w:b w:val="0"/>
          <w:i w:val="0"/>
          <w:caps w:val="0"/>
          <w:spacing w:val="0"/>
          <w:w w:val="100"/>
          <w:sz w:val="21"/>
        </w:rPr>
        <w:t>总则</w:t>
      </w:r>
      <w:bookmarkEnd w:id="63"/>
      <w:bookmarkEnd w:id="64"/>
      <w:bookmarkEnd w:id="65"/>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坚持依法依规原则。依法批准设定的自然保护地，应当具备明确范围、面积和边界，依法勘界是自然保护地必须完成的程序，勘界工作符合国家保密等相关规定。</w:t>
      </w: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定标点测量和技术工作严格按照《中华人民共和国测绘法》《中华人民共和国自然保护区条例》《森林和野生动物类型自然保护区管理办法》和《国家级自然保护区调整管理规定》（国函【2013】29号）等法律法规和文件要求依法依规开展。</w:t>
      </w:r>
    </w:p>
    <w:p>
      <w:pPr>
        <w:pStyle w:val="20"/>
        <w:numPr>
          <w:ilvl w:val="0"/>
          <w:numId w:val="5"/>
        </w:numPr>
        <w:snapToGrid/>
        <w:spacing w:before="156" w:beforeAutospacing="0" w:after="156" w:afterAutospacing="0" w:line="240" w:lineRule="auto"/>
        <w:ind w:left="425" w:leftChars="0" w:hanging="425"/>
        <w:jc w:val="left"/>
        <w:textAlignment w:val="baseline"/>
        <w:rPr>
          <w:rFonts w:eastAsia="黑体"/>
          <w:b w:val="0"/>
          <w:i w:val="0"/>
          <w:caps w:val="0"/>
          <w:spacing w:val="0"/>
          <w:w w:val="100"/>
          <w:sz w:val="21"/>
        </w:rPr>
      </w:pPr>
      <w:bookmarkStart w:id="66" w:name="_Toc68194242"/>
      <w:bookmarkStart w:id="67" w:name="_Toc1816"/>
      <w:bookmarkStart w:id="68" w:name="_Toc2764"/>
      <w:r>
        <w:rPr>
          <w:rFonts w:hint="eastAsia"/>
          <w:b w:val="0"/>
          <w:i w:val="0"/>
          <w:caps w:val="0"/>
          <w:spacing w:val="0"/>
          <w:w w:val="100"/>
          <w:sz w:val="21"/>
        </w:rPr>
        <w:t>定标点测量</w:t>
      </w:r>
      <w:bookmarkEnd w:id="66"/>
      <w:bookmarkEnd w:id="67"/>
      <w:bookmarkEnd w:id="68"/>
    </w:p>
    <w:p>
      <w:pPr>
        <w:pStyle w:val="4"/>
        <w:numPr>
          <w:ilvl w:val="1"/>
          <w:numId w:val="5"/>
        </w:numPr>
        <w:snapToGrid/>
        <w:spacing w:before="156" w:beforeAutospacing="0" w:after="156" w:afterAutospacing="0" w:line="240" w:lineRule="auto"/>
        <w:ind w:left="567" w:leftChars="0" w:hanging="567"/>
        <w:jc w:val="both"/>
        <w:textAlignment w:val="baseline"/>
        <w:rPr>
          <w:rFonts w:hint="eastAsia"/>
          <w:b w:val="0"/>
          <w:i w:val="0"/>
          <w:caps w:val="0"/>
          <w:spacing w:val="0"/>
          <w:w w:val="100"/>
          <w:sz w:val="21"/>
        </w:rPr>
      </w:pPr>
      <w:bookmarkStart w:id="69" w:name="_Toc19893"/>
      <w:bookmarkStart w:id="70" w:name="_Toc13303"/>
      <w:r>
        <w:rPr>
          <w:rFonts w:hint="eastAsia"/>
          <w:b w:val="0"/>
          <w:i w:val="0"/>
          <w:caps w:val="0"/>
          <w:spacing w:val="0"/>
          <w:w w:val="100"/>
          <w:sz w:val="21"/>
        </w:rPr>
        <w:t>定标点设立</w:t>
      </w:r>
      <w:bookmarkEnd w:id="69"/>
      <w:bookmarkEnd w:id="70"/>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边界定标点通过内业标绘及预设并通过现场踏勘将实地位置确定后，进行施测。完成立标界碑、界桩等类型、规格的确定及编号，拍摄能够反映实地选定位置的地貌、地址条件、地物分布的照片等工作。</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71" w:name="_Toc19396"/>
      <w:bookmarkStart w:id="72" w:name="_Toc68194243"/>
      <w:bookmarkStart w:id="73" w:name="_Toc22531"/>
      <w:r>
        <w:rPr>
          <w:rFonts w:hint="eastAsia"/>
          <w:b w:val="0"/>
          <w:i w:val="0"/>
          <w:caps w:val="0"/>
          <w:spacing w:val="0"/>
          <w:w w:val="100"/>
          <w:sz w:val="21"/>
        </w:rPr>
        <w:t>数学基础</w:t>
      </w:r>
      <w:bookmarkEnd w:id="71"/>
      <w:bookmarkEnd w:id="72"/>
      <w:bookmarkEnd w:id="73"/>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为保证测量成果的数学基础的统一，坐标系统使用2000国家大地坐标系，高程系统采用1985国家高程基准，投影采用高斯-克吕格（3°带或6°带），坐标数据记录的单位为“米”。</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74" w:name="_Toc68194244"/>
      <w:bookmarkStart w:id="75" w:name="_Toc7317"/>
      <w:bookmarkStart w:id="76" w:name="_Toc24034"/>
      <w:r>
        <w:rPr>
          <w:rFonts w:hint="eastAsia"/>
          <w:b w:val="0"/>
          <w:i w:val="0"/>
          <w:caps w:val="0"/>
          <w:spacing w:val="0"/>
          <w:w w:val="100"/>
          <w:sz w:val="21"/>
        </w:rPr>
        <w:t>测量方法</w:t>
      </w:r>
      <w:bookmarkEnd w:id="74"/>
      <w:bookmarkEnd w:id="75"/>
      <w:bookmarkEnd w:id="76"/>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对于定标点的北斗测量，可使用RTD测量方式，利用伪距动态实时差分技术和网络通信技术直接测量定标点坐标。在未建立北斗CORS网或地基增强系统的保护地，需利用区域外高等级北斗控制点布设覆盖区域的北斗控制网，进行测区控制点测量。测量控制网是数据采集的参考网，高精度的监测控制网能提高监测数据的精度。控制测量工作采用由整体到局部的原则，即首先建立基础控制网，然后再进行定标点数据采集工作。</w:t>
      </w:r>
    </w:p>
    <w:p>
      <w:pPr>
        <w:pStyle w:val="4"/>
        <w:numPr>
          <w:ilvl w:val="1"/>
          <w:numId w:val="5"/>
        </w:numPr>
        <w:snapToGrid/>
        <w:spacing w:before="156" w:beforeAutospacing="0" w:after="156" w:afterAutospacing="0" w:line="240" w:lineRule="auto"/>
        <w:ind w:left="567" w:leftChars="0" w:hanging="567"/>
        <w:jc w:val="both"/>
        <w:textAlignment w:val="baseline"/>
        <w:rPr>
          <w:rFonts w:hint="eastAsia"/>
          <w:b w:val="0"/>
          <w:i w:val="0"/>
          <w:caps w:val="0"/>
          <w:spacing w:val="0"/>
          <w:w w:val="100"/>
          <w:sz w:val="21"/>
        </w:rPr>
      </w:pPr>
      <w:bookmarkStart w:id="77" w:name="_Toc27294"/>
      <w:bookmarkStart w:id="78" w:name="_Toc8360"/>
      <w:r>
        <w:rPr>
          <w:rFonts w:hint="eastAsia"/>
          <w:b w:val="0"/>
          <w:i w:val="0"/>
          <w:caps w:val="0"/>
          <w:spacing w:val="0"/>
          <w:w w:val="100"/>
          <w:sz w:val="21"/>
        </w:rPr>
        <w:t>控制点环境要求</w:t>
      </w:r>
      <w:bookmarkEnd w:id="77"/>
      <w:bookmarkEnd w:id="78"/>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79" w:name="_Toc7143"/>
      <w:bookmarkStart w:id="80" w:name="_Toc6845"/>
      <w:bookmarkStart w:id="81" w:name="_Toc68194245"/>
      <w:r>
        <w:rPr>
          <w:rFonts w:hint="eastAsia"/>
          <w:b w:val="0"/>
          <w:i w:val="0"/>
          <w:caps w:val="0"/>
          <w:spacing w:val="0"/>
          <w:w w:val="100"/>
          <w:sz w:val="21"/>
        </w:rPr>
        <w:t>控制点选址观测环境要求</w:t>
      </w:r>
      <w:bookmarkEnd w:id="79"/>
      <w:bookmarkEnd w:id="80"/>
      <w:bookmarkEnd w:id="81"/>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便于安置接收机设备和操作，视野开阔，视场内障碍物的高度截止角不宜超过1</w:t>
      </w:r>
      <w:r>
        <w:rPr>
          <w:rFonts w:ascii="Times New Roman" w:hAnsi="Times New Roman" w:eastAsia="宋体" w:cs="Times New Roman"/>
          <w:b w:val="0"/>
          <w:i w:val="0"/>
          <w:caps w:val="0"/>
          <w:spacing w:val="0"/>
          <w:w w:val="100"/>
          <w:sz w:val="21"/>
        </w:rPr>
        <w:t>5</w:t>
      </w:r>
      <w:r>
        <w:rPr>
          <w:rFonts w:hint="eastAsia"/>
          <w:b w:val="0"/>
          <w:i w:val="0"/>
          <w:caps w:val="0"/>
          <w:spacing w:val="0"/>
          <w:w w:val="100"/>
          <w:sz w:val="21"/>
        </w:rPr>
        <w:t>°；</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远离大功率无线电发射源（电视台、电台、微波站等），其距离不小于2</w:t>
      </w:r>
      <w:r>
        <w:rPr>
          <w:rFonts w:ascii="Times New Roman" w:hAnsi="Times New Roman" w:eastAsia="宋体" w:cs="Times New Roman"/>
          <w:b w:val="0"/>
          <w:i w:val="0"/>
          <w:caps w:val="0"/>
          <w:spacing w:val="0"/>
          <w:w w:val="100"/>
          <w:sz w:val="21"/>
        </w:rPr>
        <w:t xml:space="preserve">00 </w:t>
      </w:r>
      <w:r>
        <w:rPr>
          <w:rFonts w:hint="eastAsia"/>
          <w:b w:val="0"/>
          <w:i w:val="0"/>
          <w:caps w:val="0"/>
          <w:spacing w:val="0"/>
          <w:w w:val="100"/>
          <w:sz w:val="21"/>
        </w:rPr>
        <w:t>m；远离高压输电线和微波无线电信号传送通道，其距离不应小于5</w:t>
      </w:r>
      <w:r>
        <w:rPr>
          <w:rFonts w:ascii="Times New Roman" w:hAnsi="Times New Roman" w:eastAsia="宋体" w:cs="Times New Roman"/>
          <w:b w:val="0"/>
          <w:i w:val="0"/>
          <w:caps w:val="0"/>
          <w:spacing w:val="0"/>
          <w:w w:val="100"/>
          <w:sz w:val="21"/>
        </w:rPr>
        <w:t xml:space="preserve">0 </w:t>
      </w:r>
      <w:r>
        <w:rPr>
          <w:rFonts w:hint="eastAsia"/>
          <w:b w:val="0"/>
          <w:i w:val="0"/>
          <w:caps w:val="0"/>
          <w:spacing w:val="0"/>
          <w:w w:val="100"/>
          <w:sz w:val="21"/>
        </w:rPr>
        <w:t>m；</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距易产生多路径效应的地物（如高大建筑物、水体、海滩和易积水地带等）的距离不小于2</w:t>
      </w:r>
      <w:r>
        <w:rPr>
          <w:rFonts w:ascii="Times New Roman" w:hAnsi="Times New Roman" w:eastAsia="宋体" w:cs="Times New Roman"/>
          <w:b w:val="0"/>
          <w:i w:val="0"/>
          <w:caps w:val="0"/>
          <w:spacing w:val="0"/>
          <w:w w:val="100"/>
          <w:sz w:val="21"/>
          <w:szCs w:val="21"/>
        </w:rPr>
        <w:t xml:space="preserve">00 </w:t>
      </w:r>
      <w:r>
        <w:rPr>
          <w:rFonts w:hint="eastAsia"/>
          <w:b w:val="0"/>
          <w:i w:val="0"/>
          <w:caps w:val="0"/>
          <w:spacing w:val="0"/>
          <w:w w:val="100"/>
          <w:sz w:val="21"/>
          <w:szCs w:val="21"/>
        </w:rPr>
        <w:t>m；</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避开易产生振动的地带。</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82" w:name="_Toc13153"/>
      <w:bookmarkStart w:id="83" w:name="_Toc4770"/>
      <w:bookmarkStart w:id="84" w:name="_Toc68194246"/>
      <w:r>
        <w:rPr>
          <w:rFonts w:hint="eastAsia"/>
          <w:b w:val="0"/>
          <w:i w:val="0"/>
          <w:caps w:val="0"/>
          <w:spacing w:val="0"/>
          <w:w w:val="100"/>
          <w:sz w:val="21"/>
        </w:rPr>
        <w:t>控制点选址地质条件要求</w:t>
      </w:r>
      <w:bookmarkEnd w:id="82"/>
      <w:bookmarkEnd w:id="83"/>
      <w:bookmarkEnd w:id="84"/>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点位选择在地面基础稳定、易于长期保存，避开地质结构不稳定和易受水淹或者地下水位变化较大的地区。</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85" w:name="_Toc68194247"/>
      <w:bookmarkStart w:id="86" w:name="_Toc18271"/>
      <w:bookmarkStart w:id="87" w:name="_Toc7036"/>
      <w:r>
        <w:rPr>
          <w:rFonts w:hint="eastAsia"/>
          <w:b w:val="0"/>
          <w:i w:val="0"/>
          <w:caps w:val="0"/>
          <w:spacing w:val="0"/>
          <w:w w:val="100"/>
          <w:sz w:val="21"/>
        </w:rPr>
        <w:t>控制点依托保障要求</w:t>
      </w:r>
      <w:bookmarkEnd w:id="85"/>
      <w:bookmarkEnd w:id="86"/>
      <w:bookmarkEnd w:id="87"/>
    </w:p>
    <w:p>
      <w:pPr>
        <w:pStyle w:val="3"/>
        <w:numPr>
          <w:ilvl w:val="0"/>
          <w:numId w:val="6"/>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通信信号良好；</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交通便利，利于人员车辆运输。</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88" w:name="_Toc68194248"/>
      <w:bookmarkStart w:id="89" w:name="_Toc9939"/>
      <w:bookmarkStart w:id="90" w:name="_Toc1659"/>
      <w:r>
        <w:rPr>
          <w:rFonts w:hint="eastAsia"/>
          <w:b w:val="0"/>
          <w:i w:val="0"/>
          <w:caps w:val="0"/>
          <w:spacing w:val="0"/>
          <w:w w:val="100"/>
          <w:sz w:val="21"/>
        </w:rPr>
        <w:t>控制点埋石规定</w:t>
      </w:r>
      <w:bookmarkEnd w:id="88"/>
      <w:bookmarkEnd w:id="89"/>
      <w:bookmarkEnd w:id="90"/>
    </w:p>
    <w:p>
      <w:pPr>
        <w:pStyle w:val="3"/>
        <w:numPr>
          <w:ilvl w:val="0"/>
          <w:numId w:val="7"/>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观测墩中的柱石高出地面不应少于1</w:t>
      </w:r>
      <w:r>
        <w:rPr>
          <w:rFonts w:ascii="Times New Roman" w:hAnsi="Times New Roman" w:eastAsia="宋体" w:cs="Times New Roman"/>
          <w:b w:val="0"/>
          <w:i w:val="0"/>
          <w:caps w:val="0"/>
          <w:spacing w:val="0"/>
          <w:w w:val="100"/>
          <w:sz w:val="21"/>
          <w:szCs w:val="21"/>
        </w:rPr>
        <w:t>500</w:t>
      </w:r>
      <w:r>
        <w:rPr>
          <w:rFonts w:hint="eastAsia"/>
          <w:b w:val="0"/>
          <w:i w:val="0"/>
          <w:caps w:val="0"/>
          <w:spacing w:val="0"/>
          <w:w w:val="100"/>
          <w:sz w:val="21"/>
          <w:szCs w:val="21"/>
        </w:rPr>
        <w:t>mm；</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水泥的强度等级不应低于4</w:t>
      </w:r>
      <w:r>
        <w:rPr>
          <w:rFonts w:ascii="Times New Roman" w:hAnsi="Times New Roman" w:eastAsia="宋体" w:cs="Times New Roman"/>
          <w:b w:val="0"/>
          <w:i w:val="0"/>
          <w:caps w:val="0"/>
          <w:spacing w:val="0"/>
          <w:w w:val="100"/>
          <w:sz w:val="21"/>
          <w:szCs w:val="21"/>
        </w:rPr>
        <w:t>2.5</w:t>
      </w:r>
      <w:r>
        <w:rPr>
          <w:rFonts w:hint="eastAsia"/>
          <w:b w:val="0"/>
          <w:i w:val="0"/>
          <w:caps w:val="0"/>
          <w:spacing w:val="0"/>
          <w:w w:val="100"/>
          <w:sz w:val="21"/>
          <w:szCs w:val="21"/>
        </w:rPr>
        <w:t>；</w:t>
      </w:r>
    </w:p>
    <w:p>
      <w:pPr>
        <w:pStyle w:val="3"/>
        <w:numPr>
          <w:ilvl w:val="0"/>
          <w:numId w:val="1"/>
        </w:numPr>
        <w:snapToGrid/>
        <w:spacing w:before="0" w:beforeAutospacing="0" w:after="0" w:afterAutospacing="0" w:line="240" w:lineRule="auto"/>
        <w:jc w:val="both"/>
        <w:textAlignment w:val="baseline"/>
        <w:rPr>
          <w:rFonts w:hint="eastAsia"/>
          <w:b w:val="0"/>
          <w:i w:val="0"/>
          <w:caps w:val="0"/>
          <w:spacing w:val="0"/>
          <w:w w:val="100"/>
          <w:sz w:val="21"/>
          <w:szCs w:val="21"/>
        </w:rPr>
      </w:pPr>
      <w:r>
        <w:rPr>
          <w:rFonts w:hint="eastAsia"/>
          <w:b w:val="0"/>
          <w:i w:val="0"/>
          <w:caps w:val="0"/>
          <w:spacing w:val="0"/>
          <w:w w:val="100"/>
          <w:sz w:val="21"/>
          <w:szCs w:val="21"/>
        </w:rPr>
        <w:t>混凝土的配比宜为水：水泥：砂：石子=</w:t>
      </w:r>
      <w:r>
        <w:rPr>
          <w:rFonts w:ascii="Times New Roman" w:hAnsi="Times New Roman" w:eastAsia="宋体" w:cs="Times New Roman"/>
          <w:b w:val="0"/>
          <w:i w:val="0"/>
          <w:caps w:val="0"/>
          <w:spacing w:val="0"/>
          <w:w w:val="100"/>
          <w:sz w:val="21"/>
          <w:szCs w:val="21"/>
        </w:rPr>
        <w:t>0.6</w:t>
      </w:r>
      <w:r>
        <w:rPr>
          <w:rFonts w:hint="eastAsia"/>
          <w:b w:val="0"/>
          <w:i w:val="0"/>
          <w:caps w:val="0"/>
          <w:spacing w:val="0"/>
          <w:w w:val="100"/>
          <w:sz w:val="21"/>
          <w:szCs w:val="21"/>
        </w:rPr>
        <w:t>：1：2</w:t>
      </w:r>
      <w:r>
        <w:rPr>
          <w:rFonts w:ascii="Times New Roman" w:hAnsi="Times New Roman" w:eastAsia="宋体" w:cs="Times New Roman"/>
          <w:b w:val="0"/>
          <w:i w:val="0"/>
          <w:caps w:val="0"/>
          <w:spacing w:val="0"/>
          <w:w w:val="100"/>
          <w:sz w:val="21"/>
          <w:szCs w:val="21"/>
        </w:rPr>
        <w:t>.3</w:t>
      </w:r>
      <w:r>
        <w:rPr>
          <w:rFonts w:hint="eastAsia"/>
          <w:b w:val="0"/>
          <w:i w:val="0"/>
          <w:caps w:val="0"/>
          <w:spacing w:val="0"/>
          <w:w w:val="100"/>
          <w:sz w:val="21"/>
          <w:szCs w:val="21"/>
        </w:rPr>
        <w:t>：4</w:t>
      </w:r>
      <w:r>
        <w:rPr>
          <w:rFonts w:ascii="Times New Roman" w:hAnsi="Times New Roman" w:eastAsia="宋体" w:cs="Times New Roman"/>
          <w:b w:val="0"/>
          <w:i w:val="0"/>
          <w:caps w:val="0"/>
          <w:spacing w:val="0"/>
          <w:w w:val="100"/>
          <w:sz w:val="21"/>
          <w:szCs w:val="21"/>
        </w:rPr>
        <w:t>.2</w:t>
      </w:r>
      <w:r>
        <w:rPr>
          <w:rFonts w:hint="eastAsia"/>
          <w:b w:val="0"/>
          <w:i w:val="0"/>
          <w:caps w:val="0"/>
          <w:spacing w:val="0"/>
          <w:w w:val="100"/>
          <w:sz w:val="21"/>
          <w:szCs w:val="21"/>
        </w:rPr>
        <w:t>。</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91" w:name="_Toc68194249"/>
      <w:bookmarkStart w:id="92" w:name="_Toc22176"/>
      <w:bookmarkStart w:id="93" w:name="_Toc3781"/>
      <w:r>
        <w:rPr>
          <w:rFonts w:hint="eastAsia"/>
          <w:b w:val="0"/>
          <w:i w:val="0"/>
          <w:caps w:val="0"/>
          <w:spacing w:val="0"/>
          <w:w w:val="100"/>
          <w:sz w:val="21"/>
        </w:rPr>
        <w:t>控制点卫星状态要求</w:t>
      </w:r>
      <w:bookmarkEnd w:id="91"/>
      <w:bookmarkEnd w:id="92"/>
      <w:bookmarkEnd w:id="93"/>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观测窗口状态</w:t>
            </w:r>
          </w:p>
        </w:tc>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1</w:t>
            </w:r>
            <w:r>
              <w:rPr>
                <w:rFonts w:ascii="Times New Roman" w:hAnsi="Times New Roman" w:eastAsia="宋体" w:cs="Times New Roman"/>
                <w:b w:val="0"/>
                <w:i w:val="0"/>
                <w:caps w:val="0"/>
                <w:spacing w:val="0"/>
                <w:w w:val="100"/>
                <w:sz w:val="21"/>
                <w:szCs w:val="21"/>
              </w:rPr>
              <w:t>5</w:t>
            </w:r>
            <w:r>
              <w:rPr>
                <w:rFonts w:hint="eastAsia"/>
                <w:b w:val="0"/>
                <w:i w:val="0"/>
                <w:caps w:val="0"/>
                <w:spacing w:val="0"/>
                <w:w w:val="100"/>
                <w:sz w:val="21"/>
                <w:szCs w:val="21"/>
              </w:rPr>
              <w:t>°以上的卫星个数</w:t>
            </w:r>
          </w:p>
        </w:tc>
        <w:tc>
          <w:tcPr>
            <w:tcW w:w="2766"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PDOP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良好</w:t>
            </w:r>
          </w:p>
        </w:tc>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≥6</w:t>
            </w:r>
          </w:p>
        </w:tc>
        <w:tc>
          <w:tcPr>
            <w:tcW w:w="2766"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可用</w:t>
            </w:r>
          </w:p>
        </w:tc>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5</w:t>
            </w:r>
          </w:p>
        </w:tc>
        <w:tc>
          <w:tcPr>
            <w:tcW w:w="2766"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不可用</w:t>
            </w:r>
          </w:p>
        </w:tc>
        <w:tc>
          <w:tcPr>
            <w:tcW w:w="2765"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＜5</w:t>
            </w:r>
          </w:p>
        </w:tc>
        <w:tc>
          <w:tcPr>
            <w:tcW w:w="2766" w:type="dxa"/>
          </w:tcPr>
          <w:p>
            <w:pPr>
              <w:snapToGrid/>
              <w:spacing w:before="0" w:beforeAutospacing="0" w:after="0" w:afterAutospacing="0" w:line="240" w:lineRule="auto"/>
              <w:jc w:val="center"/>
              <w:textAlignment w:val="baseline"/>
              <w:rPr>
                <w:rFonts w:hint="eastAsia"/>
                <w:b w:val="0"/>
                <w:i w:val="0"/>
                <w:caps w:val="0"/>
                <w:spacing w:val="0"/>
                <w:w w:val="100"/>
                <w:sz w:val="20"/>
                <w:szCs w:val="21"/>
              </w:rPr>
            </w:pPr>
            <w:r>
              <w:rPr>
                <w:rFonts w:hint="eastAsia"/>
                <w:b w:val="0"/>
                <w:i w:val="0"/>
                <w:caps w:val="0"/>
                <w:spacing w:val="0"/>
                <w:w w:val="100"/>
                <w:sz w:val="21"/>
                <w:szCs w:val="21"/>
              </w:rPr>
              <w:t>≥6</w:t>
            </w:r>
          </w:p>
        </w:tc>
      </w:tr>
    </w:tbl>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94" w:name="_Toc19524"/>
      <w:bookmarkStart w:id="95" w:name="_Toc68194250"/>
      <w:bookmarkStart w:id="96" w:name="_Toc15217"/>
      <w:r>
        <w:rPr>
          <w:rFonts w:hint="eastAsia"/>
          <w:b w:val="0"/>
          <w:i w:val="0"/>
          <w:caps w:val="0"/>
          <w:spacing w:val="0"/>
          <w:w w:val="100"/>
          <w:sz w:val="21"/>
        </w:rPr>
        <w:t>精度要求</w:t>
      </w:r>
      <w:bookmarkEnd w:id="94"/>
      <w:bookmarkEnd w:id="95"/>
      <w:bookmarkEnd w:id="96"/>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实测定标点相对于邻近控制点的点位中误差不应大于±1米，悬崖峭壁等特殊地段误差不应大于±3米。图上量取定标点及边界点相对于邻近控制点的点位中误差不应大于图上±</w:t>
      </w:r>
      <w:r>
        <w:rPr>
          <w:rFonts w:ascii="Times New Roman" w:hAnsi="Times New Roman" w:eastAsia="宋体" w:cs="Times New Roman"/>
          <w:b w:val="0"/>
          <w:i w:val="0"/>
          <w:caps w:val="0"/>
          <w:spacing w:val="0"/>
          <w:w w:val="100"/>
          <w:sz w:val="21"/>
          <w:szCs w:val="21"/>
        </w:rPr>
        <w:t>0.3</w:t>
      </w:r>
      <w:r>
        <w:rPr>
          <w:rFonts w:hint="eastAsia"/>
          <w:b w:val="0"/>
          <w:i w:val="0"/>
          <w:caps w:val="0"/>
          <w:spacing w:val="0"/>
          <w:w w:val="100"/>
          <w:sz w:val="21"/>
          <w:szCs w:val="21"/>
        </w:rPr>
        <w:t>毫米，特殊地段误差不应大于±0</w:t>
      </w:r>
      <w:r>
        <w:rPr>
          <w:rFonts w:ascii="Times New Roman" w:hAnsi="Times New Roman" w:eastAsia="宋体" w:cs="Times New Roman"/>
          <w:b w:val="0"/>
          <w:i w:val="0"/>
          <w:caps w:val="0"/>
          <w:spacing w:val="0"/>
          <w:w w:val="100"/>
          <w:sz w:val="21"/>
          <w:szCs w:val="21"/>
        </w:rPr>
        <w:t>.5</w:t>
      </w:r>
      <w:r>
        <w:rPr>
          <w:rFonts w:hint="eastAsia"/>
          <w:b w:val="0"/>
          <w:i w:val="0"/>
          <w:caps w:val="0"/>
          <w:spacing w:val="0"/>
          <w:w w:val="100"/>
          <w:sz w:val="21"/>
          <w:szCs w:val="21"/>
        </w:rPr>
        <w:t>毫米。</w:t>
      </w:r>
    </w:p>
    <w:p>
      <w:pPr>
        <w:pStyle w:val="20"/>
        <w:numPr>
          <w:ilvl w:val="0"/>
          <w:numId w:val="5"/>
        </w:numPr>
        <w:snapToGrid/>
        <w:spacing w:before="156" w:beforeAutospacing="0" w:after="156" w:afterAutospacing="0" w:line="240" w:lineRule="auto"/>
        <w:ind w:left="425" w:leftChars="0" w:hanging="425"/>
        <w:jc w:val="left"/>
        <w:textAlignment w:val="baseline"/>
        <w:rPr>
          <w:rFonts w:eastAsia="黑体"/>
          <w:b w:val="0"/>
          <w:i w:val="0"/>
          <w:caps w:val="0"/>
          <w:spacing w:val="0"/>
          <w:w w:val="100"/>
          <w:sz w:val="21"/>
        </w:rPr>
      </w:pPr>
      <w:bookmarkStart w:id="97" w:name="_Toc21571"/>
      <w:bookmarkStart w:id="98" w:name="_Toc68194251"/>
      <w:bookmarkStart w:id="99" w:name="_Toc14882"/>
      <w:r>
        <w:rPr>
          <w:rFonts w:hint="eastAsia"/>
          <w:b w:val="0"/>
          <w:i w:val="0"/>
          <w:caps w:val="0"/>
          <w:spacing w:val="0"/>
          <w:w w:val="100"/>
          <w:sz w:val="21"/>
        </w:rPr>
        <w:t>界碑监控</w:t>
      </w:r>
      <w:bookmarkEnd w:id="97"/>
      <w:bookmarkEnd w:id="98"/>
      <w:bookmarkEnd w:id="99"/>
    </w:p>
    <w:p>
      <w:pPr>
        <w:pStyle w:val="4"/>
        <w:numPr>
          <w:ilvl w:val="1"/>
          <w:numId w:val="5"/>
        </w:numPr>
        <w:snapToGrid/>
        <w:spacing w:before="156" w:beforeAutospacing="0" w:after="156" w:afterAutospacing="0" w:line="240" w:lineRule="auto"/>
        <w:ind w:left="567" w:leftChars="0" w:hanging="567"/>
        <w:jc w:val="both"/>
        <w:textAlignment w:val="baseline"/>
        <w:rPr>
          <w:rFonts w:hint="eastAsia"/>
          <w:b w:val="0"/>
          <w:i w:val="0"/>
          <w:caps w:val="0"/>
          <w:spacing w:val="0"/>
          <w:w w:val="100"/>
          <w:sz w:val="21"/>
        </w:rPr>
      </w:pPr>
      <w:bookmarkStart w:id="100" w:name="_Toc2087"/>
      <w:bookmarkStart w:id="101" w:name="_Toc16673"/>
      <w:r>
        <w:rPr>
          <w:rFonts w:hint="eastAsia"/>
          <w:b w:val="0"/>
          <w:i w:val="0"/>
          <w:caps w:val="0"/>
          <w:spacing w:val="0"/>
          <w:w w:val="100"/>
          <w:sz w:val="21"/>
        </w:rPr>
        <w:t>总体设计</w:t>
      </w:r>
      <w:bookmarkEnd w:id="100"/>
      <w:bookmarkEnd w:id="101"/>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在界在界碑上内置北斗定位模块，自动将北斗测量得到的定位数据周期性发送至监控</w:t>
      </w:r>
      <w:r>
        <w:rPr>
          <w:rFonts w:hint="eastAsia"/>
          <w:b w:val="0"/>
          <w:i w:val="0"/>
          <w:caps w:val="0"/>
          <w:spacing w:val="0"/>
          <w:w w:val="100"/>
          <w:sz w:val="21"/>
          <w:szCs w:val="21"/>
          <w:lang w:eastAsia="zh-CN"/>
        </w:rPr>
        <w:t>监控平台</w:t>
      </w:r>
      <w:r>
        <w:rPr>
          <w:rFonts w:hint="eastAsia"/>
          <w:b w:val="0"/>
          <w:i w:val="0"/>
          <w:caps w:val="0"/>
          <w:spacing w:val="0"/>
          <w:w w:val="100"/>
          <w:sz w:val="21"/>
          <w:szCs w:val="21"/>
        </w:rPr>
        <w:t>，</w:t>
      </w:r>
      <w:r>
        <w:rPr>
          <w:rFonts w:hint="eastAsia"/>
          <w:b w:val="0"/>
          <w:i w:val="0"/>
          <w:caps w:val="0"/>
          <w:spacing w:val="0"/>
          <w:w w:val="100"/>
          <w:sz w:val="21"/>
          <w:szCs w:val="21"/>
          <w:lang w:eastAsia="zh-CN"/>
        </w:rPr>
        <w:t>监控平台</w:t>
      </w:r>
      <w:r>
        <w:rPr>
          <w:rFonts w:hint="eastAsia"/>
          <w:b w:val="0"/>
          <w:i w:val="0"/>
          <w:caps w:val="0"/>
          <w:spacing w:val="0"/>
          <w:w w:val="100"/>
          <w:sz w:val="21"/>
          <w:szCs w:val="21"/>
        </w:rPr>
        <w:t>的功能应包括：</w:t>
      </w:r>
    </w:p>
    <w:p>
      <w:pPr>
        <w:pStyle w:val="3"/>
        <w:numPr>
          <w:ilvl w:val="0"/>
          <w:numId w:val="8"/>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显示界碑的位置、位移变化信息；</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集成保护地的电子地图；</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当界碑位置发生形变时，及时发出报警信息；</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szCs w:val="21"/>
        </w:rPr>
      </w:pPr>
      <w:r>
        <w:rPr>
          <w:rFonts w:hint="eastAsia"/>
          <w:b w:val="0"/>
          <w:i w:val="0"/>
          <w:caps w:val="0"/>
          <w:spacing w:val="0"/>
          <w:w w:val="100"/>
          <w:sz w:val="21"/>
          <w:szCs w:val="21"/>
        </w:rPr>
        <w:t>由界碑作为拐点形成电子围栏。</w:t>
      </w: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为保证监控有效性，北斗定位模块与</w:t>
      </w:r>
      <w:r>
        <w:rPr>
          <w:rFonts w:hint="eastAsia"/>
          <w:b w:val="0"/>
          <w:i w:val="0"/>
          <w:caps w:val="0"/>
          <w:spacing w:val="0"/>
          <w:w w:val="100"/>
          <w:sz w:val="21"/>
          <w:szCs w:val="21"/>
          <w:lang w:eastAsia="zh-CN"/>
        </w:rPr>
        <w:t>监控平台</w:t>
      </w:r>
      <w:r>
        <w:rPr>
          <w:rFonts w:hint="eastAsia"/>
          <w:b w:val="0"/>
          <w:i w:val="0"/>
          <w:caps w:val="0"/>
          <w:spacing w:val="0"/>
          <w:w w:val="100"/>
          <w:sz w:val="21"/>
          <w:szCs w:val="21"/>
        </w:rPr>
        <w:t>的通信链路至少需有两条，即：除了常用的移动运营商蜂窝网络外，还需有另外一条备份的天基通信链路，以满足运营商覆盖范围以外地区的信息传输。</w:t>
      </w:r>
    </w:p>
    <w:p>
      <w:pPr>
        <w:pStyle w:val="4"/>
        <w:numPr>
          <w:ilvl w:val="1"/>
          <w:numId w:val="5"/>
        </w:numPr>
        <w:snapToGrid/>
        <w:spacing w:before="156" w:beforeAutospacing="0" w:after="156" w:afterAutospacing="0" w:line="240" w:lineRule="auto"/>
        <w:ind w:left="567" w:leftChars="0" w:hanging="567"/>
        <w:jc w:val="both"/>
        <w:textAlignment w:val="baseline"/>
        <w:rPr>
          <w:rFonts w:hint="eastAsia"/>
          <w:b w:val="0"/>
          <w:i w:val="0"/>
          <w:caps w:val="0"/>
          <w:spacing w:val="0"/>
          <w:w w:val="100"/>
          <w:sz w:val="21"/>
        </w:rPr>
      </w:pPr>
      <w:bookmarkStart w:id="102" w:name="_Toc13534"/>
      <w:bookmarkStart w:id="103" w:name="_Toc12108"/>
      <w:r>
        <w:rPr>
          <w:rFonts w:hint="eastAsia"/>
          <w:b w:val="0"/>
          <w:i w:val="0"/>
          <w:caps w:val="0"/>
          <w:spacing w:val="0"/>
          <w:w w:val="100"/>
          <w:sz w:val="21"/>
        </w:rPr>
        <w:t>系统架构</w:t>
      </w:r>
      <w:bookmarkEnd w:id="102"/>
      <w:bookmarkEnd w:id="103"/>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r>
        <w:rPr>
          <w:rFonts w:hint="eastAsia"/>
          <w:b w:val="0"/>
          <w:i w:val="0"/>
          <w:caps w:val="0"/>
          <w:spacing w:val="0"/>
          <w:w w:val="100"/>
          <w:sz w:val="21"/>
          <w:szCs w:val="21"/>
        </w:rPr>
        <w:t>界碑监控系统的系统整体架构图见</w:t>
      </w:r>
      <w:r>
        <w:rPr>
          <w:b w:val="0"/>
          <w:i w:val="0"/>
          <w:caps w:val="0"/>
          <w:spacing w:val="0"/>
          <w:w w:val="100"/>
          <w:sz w:val="20"/>
          <w:szCs w:val="21"/>
        </w:rPr>
        <w:fldChar w:fldCharType="begin"/>
      </w:r>
      <w:r>
        <w:rPr>
          <w:b w:val="0"/>
          <w:i w:val="0"/>
          <w:caps w:val="0"/>
          <w:spacing w:val="0"/>
          <w:w w:val="100"/>
          <w:sz w:val="20"/>
          <w:szCs w:val="21"/>
        </w:rPr>
        <w:instrText xml:space="preserve"> </w:instrText>
      </w:r>
      <w:r>
        <w:rPr>
          <w:rFonts w:hint="eastAsia"/>
          <w:b w:val="0"/>
          <w:i w:val="0"/>
          <w:caps w:val="0"/>
          <w:spacing w:val="0"/>
          <w:w w:val="100"/>
          <w:sz w:val="20"/>
          <w:szCs w:val="21"/>
        </w:rPr>
        <w:instrText xml:space="preserve">REF _Ref68268980 \h</w:instrText>
      </w:r>
      <w:r>
        <w:rPr>
          <w:b w:val="0"/>
          <w:i w:val="0"/>
          <w:caps w:val="0"/>
          <w:spacing w:val="0"/>
          <w:w w:val="100"/>
          <w:sz w:val="20"/>
          <w:szCs w:val="21"/>
        </w:rPr>
        <w:instrText xml:space="preserve"> </w:instrText>
      </w:r>
      <w:r>
        <w:rPr>
          <w:b w:val="0"/>
          <w:i w:val="0"/>
          <w:caps w:val="0"/>
          <w:spacing w:val="0"/>
          <w:w w:val="100"/>
          <w:sz w:val="20"/>
          <w:szCs w:val="21"/>
        </w:rPr>
        <w:fldChar w:fldCharType="separate"/>
      </w:r>
      <w:r>
        <w:rPr>
          <w:rFonts w:ascii="Times New Roman" w:hAnsi="Times New Roman" w:eastAsia="宋体" w:cs="Times New Roman"/>
          <w:b w:val="0"/>
          <w:i w:val="0"/>
          <w:caps w:val="0"/>
          <w:spacing w:val="0"/>
          <w:w w:val="100"/>
          <w:sz w:val="21"/>
        </w:rPr>
        <w:t>图 1</w:t>
      </w:r>
      <w:r>
        <w:rPr>
          <w:b w:val="0"/>
          <w:i w:val="0"/>
          <w:caps w:val="0"/>
          <w:spacing w:val="0"/>
          <w:w w:val="100"/>
          <w:sz w:val="20"/>
          <w:szCs w:val="21"/>
        </w:rPr>
        <w:fldChar w:fldCharType="end"/>
      </w:r>
      <w:r>
        <w:rPr>
          <w:rFonts w:hint="eastAsia"/>
          <w:b w:val="0"/>
          <w:i w:val="0"/>
          <w:caps w:val="0"/>
          <w:spacing w:val="0"/>
          <w:w w:val="100"/>
          <w:sz w:val="21"/>
          <w:szCs w:val="21"/>
        </w:rPr>
        <w:t>。</w:t>
      </w:r>
    </w:p>
    <w:p>
      <w:pPr>
        <w:snapToGrid/>
        <w:spacing w:before="0" w:beforeAutospacing="0" w:after="0" w:afterAutospacing="0" w:line="240" w:lineRule="auto"/>
        <w:jc w:val="both"/>
        <w:textAlignment w:val="baseline"/>
        <w:rPr>
          <w:b w:val="0"/>
          <w:i w:val="0"/>
          <w:caps w:val="0"/>
          <w:spacing w:val="0"/>
          <w:w w:val="100"/>
          <w:sz w:val="20"/>
        </w:rPr>
      </w:pPr>
      <w:r>
        <w:rPr>
          <w:rFonts w:ascii="Times New Roman" w:hAnsi="Times New Roman" w:eastAsia="宋体" w:cs="Times New Roman"/>
          <w:b w:val="0"/>
          <w:i w:val="0"/>
          <w:caps w:val="0"/>
          <w:spacing w:val="0"/>
          <w:w w:val="100"/>
          <w:sz w:val="21"/>
        </w:rPr>
        <w:drawing>
          <wp:inline distT="0" distB="0" distL="114300" distR="114300">
            <wp:extent cx="5271770" cy="4322445"/>
            <wp:effectExtent l="0" t="0" r="11430" b="825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6"/>
                    <a:stretch>
                      <a:fillRect/>
                    </a:stretch>
                  </pic:blipFill>
                  <pic:spPr>
                    <a:xfrm>
                      <a:off x="0" y="0"/>
                      <a:ext cx="5271770" cy="4322445"/>
                    </a:xfrm>
                    <a:prstGeom prst="rect">
                      <a:avLst/>
                    </a:prstGeom>
                    <a:noFill/>
                    <a:ln>
                      <a:noFill/>
                    </a:ln>
                  </pic:spPr>
                </pic:pic>
              </a:graphicData>
            </a:graphic>
          </wp:inline>
        </w:drawing>
      </w:r>
    </w:p>
    <w:p>
      <w:pPr>
        <w:pStyle w:val="7"/>
        <w:snapToGrid/>
        <w:spacing w:before="0" w:beforeAutospacing="0" w:after="0" w:afterAutospacing="0" w:line="240" w:lineRule="auto"/>
        <w:jc w:val="center"/>
        <w:textAlignment w:val="baseline"/>
        <w:rPr>
          <w:rFonts w:eastAsia="黑体"/>
          <w:b w:val="0"/>
          <w:i w:val="0"/>
          <w:caps w:val="0"/>
          <w:spacing w:val="0"/>
          <w:w w:val="100"/>
          <w:sz w:val="20"/>
          <w:szCs w:val="21"/>
        </w:rPr>
      </w:pPr>
      <w:bookmarkStart w:id="104" w:name="_Ref68268980"/>
      <w:r>
        <w:rPr>
          <w:rFonts w:eastAsia="黑体"/>
          <w:b w:val="0"/>
          <w:i w:val="0"/>
          <w:caps w:val="0"/>
          <w:spacing w:val="0"/>
          <w:w w:val="100"/>
          <w:sz w:val="20"/>
        </w:rPr>
        <w:t xml:space="preserve">图 </w:t>
      </w:r>
      <w:r>
        <w:rPr>
          <w:b w:val="0"/>
          <w:i w:val="0"/>
          <w:caps w:val="0"/>
          <w:spacing w:val="0"/>
          <w:w w:val="100"/>
          <w:sz w:val="20"/>
        </w:rPr>
        <w:fldChar w:fldCharType="begin"/>
      </w:r>
      <w:r>
        <w:rPr>
          <w:b w:val="0"/>
          <w:i w:val="0"/>
          <w:caps w:val="0"/>
          <w:spacing w:val="0"/>
          <w:w w:val="100"/>
          <w:sz w:val="20"/>
        </w:rPr>
        <w:instrText xml:space="preserve"> SEQ 图 \* ARABIC </w:instrText>
      </w:r>
      <w:r>
        <w:rPr>
          <w:b w:val="0"/>
          <w:i w:val="0"/>
          <w:caps w:val="0"/>
          <w:spacing w:val="0"/>
          <w:w w:val="100"/>
          <w:sz w:val="20"/>
        </w:rPr>
        <w:fldChar w:fldCharType="separate"/>
      </w:r>
      <w:r>
        <w:rPr>
          <w:rFonts w:eastAsia="黑体"/>
          <w:b w:val="0"/>
          <w:i w:val="0"/>
          <w:caps w:val="0"/>
          <w:spacing w:val="0"/>
          <w:w w:val="100"/>
          <w:sz w:val="20"/>
        </w:rPr>
        <w:t>1</w:t>
      </w:r>
      <w:r>
        <w:rPr>
          <w:b w:val="0"/>
          <w:i w:val="0"/>
          <w:caps w:val="0"/>
          <w:spacing w:val="0"/>
          <w:w w:val="100"/>
          <w:sz w:val="20"/>
        </w:rPr>
        <w:fldChar w:fldCharType="end"/>
      </w:r>
      <w:bookmarkEnd w:id="104"/>
      <w:r>
        <w:rPr>
          <w:rFonts w:eastAsia="黑体"/>
          <w:b w:val="0"/>
          <w:i w:val="0"/>
          <w:caps w:val="0"/>
          <w:spacing w:val="0"/>
          <w:w w:val="100"/>
          <w:sz w:val="20"/>
        </w:rPr>
        <w:t xml:space="preserve"> </w:t>
      </w:r>
      <w:r>
        <w:rPr>
          <w:rFonts w:hint="eastAsia"/>
          <w:b w:val="0"/>
          <w:i w:val="0"/>
          <w:caps w:val="0"/>
          <w:spacing w:val="0"/>
          <w:w w:val="100"/>
          <w:sz w:val="20"/>
        </w:rPr>
        <w:t>自然保护地界碑监控系统架构</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105" w:name="_Toc19267"/>
      <w:bookmarkStart w:id="106" w:name="_Toc15496"/>
      <w:r>
        <w:rPr>
          <w:rFonts w:hint="eastAsia"/>
          <w:b w:val="0"/>
          <w:i w:val="0"/>
          <w:caps w:val="0"/>
          <w:spacing w:val="0"/>
          <w:w w:val="100"/>
          <w:sz w:val="21"/>
        </w:rPr>
        <w:t>数据传输</w:t>
      </w:r>
      <w:bookmarkEnd w:id="105"/>
      <w:bookmarkEnd w:id="106"/>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07" w:name="_Toc4451"/>
      <w:bookmarkStart w:id="108" w:name="_Toc10766"/>
      <w:r>
        <w:rPr>
          <w:rFonts w:hint="eastAsia"/>
          <w:b w:val="0"/>
          <w:i w:val="0"/>
          <w:caps w:val="0"/>
          <w:spacing w:val="0"/>
          <w:w w:val="100"/>
          <w:sz w:val="21"/>
        </w:rPr>
        <w:t>数据通信链路</w:t>
      </w:r>
      <w:bookmarkEnd w:id="107"/>
      <w:bookmarkEnd w:id="108"/>
    </w:p>
    <w:p>
      <w:pPr>
        <w:snapToGrid/>
        <w:spacing w:before="0" w:beforeAutospacing="0" w:after="0" w:afterAutospacing="0" w:line="240" w:lineRule="auto"/>
        <w:ind w:firstLine="420"/>
        <w:jc w:val="both"/>
        <w:textAlignment w:val="baseline"/>
        <w:rPr>
          <w:b w:val="0"/>
          <w:i w:val="0"/>
          <w:caps w:val="0"/>
          <w:spacing w:val="0"/>
          <w:w w:val="100"/>
          <w:sz w:val="20"/>
        </w:rPr>
      </w:pPr>
      <w:r>
        <w:rPr>
          <w:rFonts w:hint="eastAsia"/>
          <w:b w:val="0"/>
          <w:i w:val="0"/>
          <w:caps w:val="0"/>
          <w:spacing w:val="0"/>
          <w:w w:val="100"/>
          <w:sz w:val="21"/>
        </w:rPr>
        <w:t>数据通信链路应采用天基通信方式，包括：</w:t>
      </w:r>
    </w:p>
    <w:p>
      <w:pPr>
        <w:pStyle w:val="3"/>
        <w:numPr>
          <w:ilvl w:val="0"/>
          <w:numId w:val="9"/>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移动蜂窝网络；</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卫星通信；</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窄带物联网。</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09" w:name="_Toc17990"/>
      <w:bookmarkStart w:id="110" w:name="_Toc3196"/>
      <w:r>
        <w:rPr>
          <w:rFonts w:hint="eastAsia"/>
          <w:b w:val="0"/>
          <w:i w:val="0"/>
          <w:caps w:val="0"/>
          <w:spacing w:val="0"/>
          <w:w w:val="100"/>
          <w:sz w:val="21"/>
        </w:rPr>
        <w:t>数据通信性能</w:t>
      </w:r>
      <w:bookmarkEnd w:id="109"/>
      <w:bookmarkEnd w:id="110"/>
    </w:p>
    <w:p>
      <w:pPr>
        <w:snapToGrid/>
        <w:spacing w:before="0" w:beforeAutospacing="0" w:after="0" w:afterAutospacing="0" w:line="240" w:lineRule="auto"/>
        <w:ind w:firstLine="420"/>
        <w:jc w:val="both"/>
        <w:textAlignment w:val="baseline"/>
        <w:rPr>
          <w:rFonts w:hint="eastAsia"/>
          <w:b w:val="0"/>
          <w:i w:val="0"/>
          <w:caps w:val="0"/>
          <w:spacing w:val="0"/>
          <w:w w:val="100"/>
          <w:sz w:val="20"/>
        </w:rPr>
      </w:pPr>
      <w:r>
        <w:rPr>
          <w:rFonts w:hint="eastAsia"/>
          <w:b w:val="0"/>
          <w:i w:val="0"/>
          <w:caps w:val="0"/>
          <w:spacing w:val="0"/>
          <w:w w:val="100"/>
          <w:sz w:val="21"/>
        </w:rPr>
        <w:t>数据通信应符合一下性能要求：</w:t>
      </w:r>
    </w:p>
    <w:p>
      <w:pPr>
        <w:pStyle w:val="3"/>
        <w:numPr>
          <w:ilvl w:val="0"/>
          <w:numId w:val="10"/>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从设备到数据中心总延迟不大于5</w:t>
      </w:r>
      <w:r>
        <w:rPr>
          <w:rFonts w:ascii="Times New Roman" w:hAnsi="Times New Roman" w:eastAsia="宋体" w:cs="Times New Roman"/>
          <w:b w:val="0"/>
          <w:i w:val="0"/>
          <w:caps w:val="0"/>
          <w:spacing w:val="0"/>
          <w:w w:val="100"/>
          <w:sz w:val="21"/>
        </w:rPr>
        <w:t xml:space="preserve">00 </w:t>
      </w:r>
      <w:r>
        <w:rPr>
          <w:rFonts w:hint="eastAsia"/>
          <w:b w:val="0"/>
          <w:i w:val="0"/>
          <w:caps w:val="0"/>
          <w:spacing w:val="0"/>
          <w:w w:val="100"/>
          <w:sz w:val="21"/>
        </w:rPr>
        <w:t>ms；</w:t>
      </w:r>
    </w:p>
    <w:p>
      <w:pPr>
        <w:pStyle w:val="3"/>
        <w:numPr>
          <w:ilvl w:val="0"/>
          <w:numId w:val="10"/>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从监测点网关到数据中心的带宽不小于2</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M</w:t>
      </w:r>
      <w:r>
        <w:rPr>
          <w:rFonts w:ascii="Times New Roman" w:hAnsi="Times New Roman" w:eastAsia="宋体" w:cs="Times New Roman"/>
          <w:b w:val="0"/>
          <w:i w:val="0"/>
          <w:caps w:val="0"/>
          <w:spacing w:val="0"/>
          <w:w w:val="100"/>
          <w:sz w:val="21"/>
        </w:rPr>
        <w:t>bps</w:t>
      </w:r>
      <w:r>
        <w:rPr>
          <w:rFonts w:hint="eastAsia"/>
          <w:b w:val="0"/>
          <w:i w:val="0"/>
          <w:caps w:val="0"/>
          <w:spacing w:val="0"/>
          <w:w w:val="100"/>
          <w:sz w:val="21"/>
        </w:rPr>
        <w:t>；</w:t>
      </w:r>
    </w:p>
    <w:p>
      <w:pPr>
        <w:pStyle w:val="3"/>
        <w:numPr>
          <w:ilvl w:val="0"/>
          <w:numId w:val="10"/>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数据丢包率不大于1</w:t>
      </w:r>
      <w:r>
        <w:rPr>
          <w:rFonts w:ascii="Times New Roman" w:hAnsi="Times New Roman" w:eastAsia="宋体" w:cs="Times New Roman"/>
          <w:b w:val="0"/>
          <w:i w:val="0"/>
          <w:caps w:val="0"/>
          <w:spacing w:val="0"/>
          <w:w w:val="100"/>
          <w:sz w:val="21"/>
        </w:rPr>
        <w:t>%</w:t>
      </w:r>
      <w:r>
        <w:rPr>
          <w:rFonts w:hint="eastAsia"/>
          <w:b w:val="0"/>
          <w:i w:val="0"/>
          <w:caps w:val="0"/>
          <w:spacing w:val="0"/>
          <w:w w:val="100"/>
          <w:sz w:val="21"/>
        </w:rPr>
        <w:t>。</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111" w:name="_Toc26692"/>
      <w:bookmarkStart w:id="112" w:name="_Toc25637"/>
      <w:r>
        <w:rPr>
          <w:rFonts w:hint="eastAsia"/>
          <w:b w:val="0"/>
          <w:i w:val="0"/>
          <w:caps w:val="0"/>
          <w:spacing w:val="0"/>
          <w:w w:val="100"/>
          <w:sz w:val="21"/>
          <w:lang w:eastAsia="zh-CN"/>
        </w:rPr>
        <w:t>监控平台</w:t>
      </w:r>
      <w:bookmarkEnd w:id="111"/>
      <w:bookmarkEnd w:id="112"/>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13" w:name="_Toc32005"/>
      <w:bookmarkStart w:id="114" w:name="_Toc8322"/>
      <w:r>
        <w:rPr>
          <w:rFonts w:hint="eastAsia"/>
          <w:b w:val="0"/>
          <w:i w:val="0"/>
          <w:caps w:val="0"/>
          <w:spacing w:val="0"/>
          <w:w w:val="100"/>
          <w:sz w:val="21"/>
          <w:lang w:eastAsia="zh-CN"/>
        </w:rPr>
        <w:t>监控平台</w:t>
      </w:r>
      <w:r>
        <w:rPr>
          <w:rFonts w:hint="eastAsia"/>
          <w:b w:val="0"/>
          <w:i w:val="0"/>
          <w:caps w:val="0"/>
          <w:spacing w:val="0"/>
          <w:w w:val="100"/>
          <w:sz w:val="21"/>
        </w:rPr>
        <w:t>功能</w:t>
      </w:r>
      <w:bookmarkEnd w:id="113"/>
      <w:bookmarkEnd w:id="114"/>
    </w:p>
    <w:p>
      <w:pPr>
        <w:pStyle w:val="4"/>
        <w:numPr>
          <w:ilvl w:val="3"/>
          <w:numId w:val="5"/>
        </w:numPr>
        <w:snapToGrid/>
        <w:spacing w:before="156" w:beforeAutospacing="0" w:after="156" w:afterAutospacing="0" w:line="240" w:lineRule="auto"/>
        <w:ind w:left="850" w:leftChars="0" w:hanging="850"/>
        <w:jc w:val="both"/>
        <w:textAlignment w:val="baseline"/>
        <w:rPr>
          <w:rFonts w:ascii="Times New Roman" w:hAnsi="Times New Roman" w:eastAsia="宋体" w:cs="Times New Roman"/>
          <w:b w:val="0"/>
          <w:i w:val="0"/>
          <w:caps w:val="0"/>
          <w:spacing w:val="0"/>
          <w:w w:val="100"/>
          <w:sz w:val="21"/>
        </w:rPr>
      </w:pPr>
      <w:bookmarkStart w:id="115" w:name="_Toc8400"/>
      <w:bookmarkStart w:id="116" w:name="_Toc22661"/>
      <w:r>
        <w:rPr>
          <w:rFonts w:hint="eastAsia"/>
          <w:b w:val="0"/>
          <w:i w:val="0"/>
          <w:caps w:val="0"/>
          <w:spacing w:val="0"/>
          <w:w w:val="100"/>
          <w:sz w:val="21"/>
        </w:rPr>
        <w:t>数据接入</w:t>
      </w:r>
      <w:bookmarkEnd w:id="115"/>
      <w:bookmarkEnd w:id="116"/>
    </w:p>
    <w:p>
      <w:pPr>
        <w:snapToGrid/>
        <w:spacing w:before="0" w:beforeAutospacing="0" w:after="0" w:afterAutospacing="0" w:line="240" w:lineRule="auto"/>
        <w:ind w:firstLine="420"/>
        <w:jc w:val="both"/>
        <w:textAlignment w:val="baseline"/>
        <w:rPr>
          <w:b w:val="0"/>
          <w:i w:val="0"/>
          <w:caps w:val="0"/>
          <w:spacing w:val="0"/>
          <w:w w:val="100"/>
          <w:sz w:val="20"/>
        </w:rPr>
      </w:pPr>
      <w:r>
        <w:rPr>
          <w:rFonts w:hint="eastAsia"/>
          <w:b w:val="0"/>
          <w:i w:val="0"/>
          <w:caps w:val="0"/>
          <w:spacing w:val="0"/>
          <w:w w:val="100"/>
          <w:sz w:val="21"/>
        </w:rPr>
        <w:t>采用MQTT协议数据接入，消息中间件支持的最大并发发连接数应不小于十万级别。</w:t>
      </w:r>
    </w:p>
    <w:p>
      <w:pPr>
        <w:pStyle w:val="4"/>
        <w:numPr>
          <w:ilvl w:val="3"/>
          <w:numId w:val="5"/>
        </w:numPr>
        <w:snapToGrid/>
        <w:spacing w:before="156" w:beforeAutospacing="0" w:after="156" w:afterAutospacing="0" w:line="240" w:lineRule="auto"/>
        <w:ind w:left="850" w:leftChars="0" w:hanging="850"/>
        <w:jc w:val="both"/>
        <w:textAlignment w:val="baseline"/>
        <w:rPr>
          <w:rFonts w:ascii="Times New Roman" w:hAnsi="Times New Roman" w:eastAsia="宋体" w:cs="Times New Roman"/>
          <w:b w:val="0"/>
          <w:i w:val="0"/>
          <w:caps w:val="0"/>
          <w:spacing w:val="0"/>
          <w:w w:val="100"/>
          <w:sz w:val="21"/>
        </w:rPr>
      </w:pPr>
      <w:bookmarkStart w:id="117" w:name="_Toc16744"/>
      <w:bookmarkStart w:id="118" w:name="_Toc6894"/>
      <w:r>
        <w:rPr>
          <w:rFonts w:hint="eastAsia"/>
          <w:b w:val="0"/>
          <w:i w:val="0"/>
          <w:caps w:val="0"/>
          <w:spacing w:val="0"/>
          <w:w w:val="100"/>
          <w:sz w:val="21"/>
        </w:rPr>
        <w:t>数据存储</w:t>
      </w:r>
      <w:bookmarkEnd w:id="117"/>
      <w:bookmarkEnd w:id="118"/>
    </w:p>
    <w:p>
      <w:pPr>
        <w:snapToGrid/>
        <w:spacing w:before="0" w:beforeAutospacing="0" w:after="0" w:afterAutospacing="0" w:line="240" w:lineRule="auto"/>
        <w:ind w:firstLine="420"/>
        <w:jc w:val="both"/>
        <w:textAlignment w:val="baseline"/>
        <w:rPr>
          <w:b w:val="0"/>
          <w:i w:val="0"/>
          <w:caps w:val="0"/>
          <w:spacing w:val="0"/>
          <w:w w:val="100"/>
          <w:sz w:val="20"/>
        </w:rPr>
      </w:pPr>
      <w:r>
        <w:rPr>
          <w:rFonts w:hint="eastAsia"/>
          <w:b w:val="0"/>
          <w:i w:val="0"/>
          <w:caps w:val="0"/>
          <w:spacing w:val="0"/>
          <w:w w:val="100"/>
          <w:sz w:val="21"/>
        </w:rPr>
        <w:t>采用关系型数据库作为</w:t>
      </w:r>
      <w:r>
        <w:rPr>
          <w:rFonts w:hint="eastAsia"/>
          <w:b w:val="0"/>
          <w:i w:val="0"/>
          <w:caps w:val="0"/>
          <w:spacing w:val="0"/>
          <w:w w:val="100"/>
          <w:sz w:val="21"/>
          <w:lang w:eastAsia="zh-CN"/>
        </w:rPr>
        <w:t>Web</w:t>
      </w:r>
      <w:r>
        <w:rPr>
          <w:rFonts w:hint="eastAsia"/>
          <w:b w:val="0"/>
          <w:i w:val="0"/>
          <w:caps w:val="0"/>
          <w:spacing w:val="0"/>
          <w:w w:val="100"/>
          <w:sz w:val="21"/>
        </w:rPr>
        <w:t>后台数据基础，内存数据库作为数据缓存，同时使用时序数据库进行数据存储，应提供PB级别能力的数据存储能力。</w:t>
      </w:r>
    </w:p>
    <w:p>
      <w:pPr>
        <w:pStyle w:val="4"/>
        <w:numPr>
          <w:ilvl w:val="3"/>
          <w:numId w:val="5"/>
        </w:numPr>
        <w:snapToGrid/>
        <w:spacing w:before="156" w:beforeAutospacing="0" w:after="156" w:afterAutospacing="0" w:line="240" w:lineRule="auto"/>
        <w:ind w:left="850" w:leftChars="0" w:hanging="850"/>
        <w:jc w:val="both"/>
        <w:textAlignment w:val="baseline"/>
        <w:rPr>
          <w:rFonts w:ascii="Times New Roman" w:hAnsi="Times New Roman" w:eastAsia="宋体" w:cs="Times New Roman"/>
          <w:b w:val="0"/>
          <w:i w:val="0"/>
          <w:caps w:val="0"/>
          <w:spacing w:val="0"/>
          <w:w w:val="100"/>
          <w:sz w:val="21"/>
        </w:rPr>
      </w:pPr>
      <w:bookmarkStart w:id="119" w:name="_Toc30219"/>
      <w:bookmarkStart w:id="120" w:name="_Toc11883"/>
      <w:r>
        <w:rPr>
          <w:rFonts w:hint="eastAsia"/>
          <w:b w:val="0"/>
          <w:i w:val="0"/>
          <w:caps w:val="0"/>
          <w:spacing w:val="0"/>
          <w:w w:val="100"/>
          <w:sz w:val="21"/>
        </w:rPr>
        <w:t>业务计算</w:t>
      </w:r>
      <w:bookmarkEnd w:id="119"/>
      <w:bookmarkEnd w:id="120"/>
    </w:p>
    <w:p>
      <w:pPr>
        <w:snapToGrid/>
        <w:spacing w:before="0" w:beforeAutospacing="0" w:after="0" w:afterAutospacing="0" w:line="240" w:lineRule="auto"/>
        <w:ind w:firstLine="420"/>
        <w:jc w:val="both"/>
        <w:textAlignment w:val="baseline"/>
        <w:rPr>
          <w:b w:val="0"/>
          <w:i w:val="0"/>
          <w:caps w:val="0"/>
          <w:spacing w:val="0"/>
          <w:w w:val="100"/>
          <w:sz w:val="20"/>
        </w:rPr>
      </w:pPr>
      <w:r>
        <w:rPr>
          <w:rFonts w:hint="eastAsia"/>
          <w:b w:val="0"/>
          <w:i w:val="0"/>
          <w:caps w:val="0"/>
          <w:spacing w:val="0"/>
          <w:w w:val="100"/>
          <w:sz w:val="21"/>
        </w:rPr>
        <w:t>支持北斗高精度定位位移计算以及其它感知监测设备的数据分析计算。</w:t>
      </w:r>
    </w:p>
    <w:p>
      <w:pPr>
        <w:pStyle w:val="4"/>
        <w:numPr>
          <w:ilvl w:val="3"/>
          <w:numId w:val="5"/>
        </w:numPr>
        <w:snapToGrid/>
        <w:spacing w:before="156" w:beforeAutospacing="0" w:after="156" w:afterAutospacing="0" w:line="240" w:lineRule="auto"/>
        <w:ind w:left="850" w:leftChars="0" w:hanging="850"/>
        <w:jc w:val="both"/>
        <w:textAlignment w:val="baseline"/>
        <w:rPr>
          <w:rFonts w:ascii="Times New Roman" w:hAnsi="Times New Roman" w:eastAsia="宋体" w:cs="Times New Roman"/>
          <w:b w:val="0"/>
          <w:i w:val="0"/>
          <w:caps w:val="0"/>
          <w:spacing w:val="0"/>
          <w:w w:val="100"/>
          <w:sz w:val="21"/>
        </w:rPr>
      </w:pPr>
      <w:bookmarkStart w:id="121" w:name="_Toc25619"/>
      <w:bookmarkStart w:id="122" w:name="_Toc6007"/>
      <w:r>
        <w:rPr>
          <w:rFonts w:hint="eastAsia"/>
          <w:b w:val="0"/>
          <w:i w:val="0"/>
          <w:caps w:val="0"/>
          <w:spacing w:val="0"/>
          <w:w w:val="100"/>
          <w:sz w:val="21"/>
        </w:rPr>
        <w:t>数据展示</w:t>
      </w:r>
      <w:bookmarkEnd w:id="121"/>
      <w:bookmarkEnd w:id="122"/>
    </w:p>
    <w:p>
      <w:pPr>
        <w:snapToGrid/>
        <w:spacing w:before="0" w:beforeAutospacing="0" w:after="0" w:afterAutospacing="0" w:line="240" w:lineRule="auto"/>
        <w:ind w:firstLine="420"/>
        <w:jc w:val="both"/>
        <w:textAlignment w:val="baseline"/>
        <w:rPr>
          <w:b w:val="0"/>
          <w:i w:val="0"/>
          <w:caps w:val="0"/>
          <w:spacing w:val="0"/>
          <w:w w:val="100"/>
          <w:sz w:val="20"/>
        </w:rPr>
      </w:pPr>
      <w:r>
        <w:rPr>
          <w:rFonts w:hint="eastAsia"/>
          <w:b w:val="0"/>
          <w:i w:val="0"/>
          <w:caps w:val="0"/>
          <w:spacing w:val="0"/>
          <w:w w:val="100"/>
          <w:sz w:val="21"/>
        </w:rPr>
        <w:t>数据展示包含：</w:t>
      </w:r>
    </w:p>
    <w:p>
      <w:pPr>
        <w:pStyle w:val="3"/>
        <w:numPr>
          <w:ilvl w:val="0"/>
          <w:numId w:val="1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自然保护地基本信息概览；</w:t>
      </w:r>
    </w:p>
    <w:p>
      <w:pPr>
        <w:pStyle w:val="3"/>
        <w:numPr>
          <w:ilvl w:val="0"/>
          <w:numId w:val="1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勘界立标信息的查询与监视；</w:t>
      </w:r>
    </w:p>
    <w:p>
      <w:pPr>
        <w:pStyle w:val="3"/>
        <w:numPr>
          <w:ilvl w:val="0"/>
          <w:numId w:val="11"/>
        </w:numPr>
        <w:snapToGrid/>
        <w:spacing w:before="0" w:beforeAutospacing="0" w:after="0" w:afterAutospacing="0" w:line="240" w:lineRule="auto"/>
        <w:jc w:val="both"/>
        <w:textAlignment w:val="baseline"/>
        <w:rPr>
          <w:rFonts w:hint="eastAsia"/>
          <w:b w:val="0"/>
          <w:i w:val="0"/>
          <w:caps w:val="0"/>
          <w:spacing w:val="0"/>
          <w:w w:val="100"/>
          <w:sz w:val="21"/>
        </w:rPr>
      </w:pPr>
      <w:r>
        <w:rPr>
          <w:rFonts w:hint="eastAsia"/>
          <w:b w:val="0"/>
          <w:i w:val="0"/>
          <w:caps w:val="0"/>
          <w:spacing w:val="0"/>
          <w:w w:val="100"/>
          <w:sz w:val="21"/>
        </w:rPr>
        <w:t>动态预警。</w:t>
      </w:r>
    </w:p>
    <w:p>
      <w:pPr>
        <w:pStyle w:val="4"/>
        <w:numPr>
          <w:ilvl w:val="3"/>
          <w:numId w:val="5"/>
        </w:numPr>
        <w:snapToGrid/>
        <w:spacing w:before="156" w:beforeAutospacing="0" w:after="156" w:afterAutospacing="0" w:line="240" w:lineRule="auto"/>
        <w:ind w:left="850" w:leftChars="0" w:hanging="850"/>
        <w:jc w:val="both"/>
        <w:textAlignment w:val="baseline"/>
        <w:rPr>
          <w:rFonts w:ascii="Times New Roman" w:hAnsi="Times New Roman" w:eastAsia="宋体" w:cs="Times New Roman"/>
          <w:b w:val="0"/>
          <w:i w:val="0"/>
          <w:caps w:val="0"/>
          <w:spacing w:val="0"/>
          <w:w w:val="100"/>
          <w:sz w:val="21"/>
        </w:rPr>
      </w:pPr>
      <w:bookmarkStart w:id="123" w:name="_Toc5816"/>
      <w:bookmarkStart w:id="124" w:name="_Toc18581"/>
      <w:r>
        <w:rPr>
          <w:rFonts w:hint="eastAsia"/>
          <w:b w:val="0"/>
          <w:i w:val="0"/>
          <w:caps w:val="0"/>
          <w:spacing w:val="0"/>
          <w:w w:val="100"/>
          <w:sz w:val="21"/>
        </w:rPr>
        <w:t>终端管理</w:t>
      </w:r>
      <w:bookmarkEnd w:id="123"/>
      <w:bookmarkEnd w:id="124"/>
    </w:p>
    <w:p>
      <w:pPr>
        <w:snapToGrid/>
        <w:spacing w:before="0" w:beforeAutospacing="0" w:after="0" w:afterAutospacing="0" w:line="240" w:lineRule="auto"/>
        <w:ind w:firstLine="420"/>
        <w:jc w:val="both"/>
        <w:textAlignment w:val="baseline"/>
        <w:rPr>
          <w:rFonts w:hint="eastAsia"/>
          <w:b w:val="0"/>
          <w:i w:val="0"/>
          <w:caps w:val="0"/>
          <w:spacing w:val="0"/>
          <w:w w:val="100"/>
          <w:sz w:val="20"/>
        </w:rPr>
      </w:pPr>
      <w:r>
        <w:rPr>
          <w:rFonts w:hint="eastAsia"/>
          <w:b w:val="0"/>
          <w:i w:val="0"/>
          <w:caps w:val="0"/>
          <w:spacing w:val="0"/>
          <w:w w:val="100"/>
          <w:sz w:val="21"/>
        </w:rPr>
        <w:t>终端管理的功能如下：</w:t>
      </w:r>
    </w:p>
    <w:p>
      <w:pPr>
        <w:pStyle w:val="3"/>
        <w:numPr>
          <w:ilvl w:val="0"/>
          <w:numId w:val="12"/>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终端可定时上传状态到平台，平台通过解析状态数据确定设备状态、包含设备的故障状态。</w:t>
      </w:r>
    </w:p>
    <w:p>
      <w:pPr>
        <w:pStyle w:val="3"/>
        <w:numPr>
          <w:ilvl w:val="0"/>
          <w:numId w:val="1"/>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平台通过指令方式对远程设备进行控制，包括指令要求设备上报设备状态，确认设备故障原因，通过平台下发数据到设备的方式进行固件升级。</w:t>
      </w:r>
    </w:p>
    <w:p>
      <w:pPr>
        <w:pStyle w:val="4"/>
        <w:numPr>
          <w:ilvl w:val="1"/>
          <w:numId w:val="5"/>
        </w:numPr>
        <w:snapToGrid/>
        <w:spacing w:before="156" w:beforeAutospacing="0" w:after="156" w:afterAutospacing="0" w:line="240" w:lineRule="auto"/>
        <w:ind w:left="567" w:leftChars="0" w:hanging="567"/>
        <w:jc w:val="both"/>
        <w:textAlignment w:val="baseline"/>
        <w:rPr>
          <w:rFonts w:ascii="Times New Roman" w:hAnsi="Times New Roman" w:eastAsia="宋体" w:cs="Times New Roman"/>
          <w:b w:val="0"/>
          <w:i w:val="0"/>
          <w:caps w:val="0"/>
          <w:spacing w:val="0"/>
          <w:w w:val="100"/>
          <w:sz w:val="21"/>
        </w:rPr>
      </w:pPr>
      <w:bookmarkStart w:id="125" w:name="_Toc22512"/>
      <w:bookmarkStart w:id="126" w:name="_Toc15101"/>
      <w:r>
        <w:rPr>
          <w:rFonts w:hint="eastAsia"/>
          <w:b w:val="0"/>
          <w:i w:val="0"/>
          <w:caps w:val="0"/>
          <w:spacing w:val="0"/>
          <w:w w:val="100"/>
          <w:sz w:val="21"/>
          <w:lang w:eastAsia="zh-CN"/>
        </w:rPr>
        <w:t>监控平台</w:t>
      </w:r>
      <w:r>
        <w:rPr>
          <w:rFonts w:hint="eastAsia"/>
          <w:b w:val="0"/>
          <w:i w:val="0"/>
          <w:caps w:val="0"/>
          <w:spacing w:val="0"/>
          <w:w w:val="100"/>
          <w:sz w:val="21"/>
        </w:rPr>
        <w:t>性能</w:t>
      </w:r>
      <w:bookmarkEnd w:id="125"/>
      <w:bookmarkEnd w:id="126"/>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27" w:name="_Toc13443"/>
      <w:bookmarkStart w:id="128" w:name="_Toc22829"/>
      <w:r>
        <w:rPr>
          <w:rFonts w:hint="eastAsia"/>
          <w:b w:val="0"/>
          <w:i w:val="0"/>
          <w:caps w:val="0"/>
          <w:spacing w:val="0"/>
          <w:w w:val="100"/>
          <w:sz w:val="21"/>
        </w:rPr>
        <w:t>数据库性能</w:t>
      </w:r>
      <w:bookmarkEnd w:id="127"/>
      <w:bookmarkEnd w:id="128"/>
    </w:p>
    <w:p>
      <w:pPr>
        <w:snapToGrid/>
        <w:spacing w:before="0" w:beforeAutospacing="0" w:after="0" w:afterAutospacing="0" w:line="240" w:lineRule="auto"/>
        <w:ind w:firstLine="420"/>
        <w:jc w:val="both"/>
        <w:textAlignment w:val="baseline"/>
        <w:rPr>
          <w:b w:val="0"/>
          <w:i w:val="0"/>
          <w:caps w:val="0"/>
          <w:spacing w:val="0"/>
          <w:w w:val="100"/>
          <w:sz w:val="20"/>
          <w:szCs w:val="21"/>
        </w:rPr>
      </w:pPr>
      <w:r>
        <w:rPr>
          <w:rFonts w:hint="eastAsia"/>
          <w:b w:val="0"/>
          <w:i w:val="0"/>
          <w:caps w:val="0"/>
          <w:spacing w:val="0"/>
          <w:w w:val="100"/>
          <w:sz w:val="21"/>
          <w:szCs w:val="21"/>
        </w:rPr>
        <w:t>数据库性能要求如下：</w:t>
      </w:r>
    </w:p>
    <w:p>
      <w:pPr>
        <w:pStyle w:val="3"/>
        <w:numPr>
          <w:ilvl w:val="0"/>
          <w:numId w:val="13"/>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最大写入速度不小于 7w</w:t>
      </w:r>
      <w:r>
        <w:rPr>
          <w:rFonts w:ascii="Times New Roman" w:hAnsi="Times New Roman" w:eastAsia="宋体" w:cs="Times New Roman"/>
          <w:b w:val="0"/>
          <w:i w:val="0"/>
          <w:caps w:val="0"/>
          <w:spacing w:val="0"/>
          <w:w w:val="100"/>
          <w:sz w:val="21"/>
        </w:rPr>
        <w:t xml:space="preserve"> ops/sec</w:t>
      </w:r>
      <w:r>
        <w:rPr>
          <w:rFonts w:hint="eastAsia"/>
          <w:b w:val="0"/>
          <w:i w:val="0"/>
          <w:caps w:val="0"/>
          <w:spacing w:val="0"/>
          <w:w w:val="100"/>
          <w:sz w:val="21"/>
        </w:rPr>
        <w:t>；</w:t>
      </w:r>
    </w:p>
    <w:p>
      <w:pPr>
        <w:pStyle w:val="3"/>
        <w:numPr>
          <w:ilvl w:val="0"/>
          <w:numId w:val="13"/>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最大查询速度不小于</w:t>
      </w:r>
      <w:r>
        <w:rPr>
          <w:rFonts w:ascii="Times New Roman" w:hAnsi="Times New Roman" w:eastAsia="宋体" w:cs="Times New Roman"/>
          <w:b w:val="0"/>
          <w:i w:val="0"/>
          <w:caps w:val="0"/>
          <w:spacing w:val="0"/>
          <w:w w:val="100"/>
          <w:sz w:val="21"/>
        </w:rPr>
        <w:t>3</w:t>
      </w:r>
      <w:r>
        <w:rPr>
          <w:rFonts w:hint="eastAsia"/>
          <w:b w:val="0"/>
          <w:i w:val="0"/>
          <w:caps w:val="0"/>
          <w:spacing w:val="0"/>
          <w:w w:val="100"/>
          <w:sz w:val="21"/>
        </w:rPr>
        <w:t>w</w:t>
      </w:r>
      <w:r>
        <w:rPr>
          <w:rFonts w:ascii="Times New Roman" w:hAnsi="Times New Roman" w:eastAsia="宋体" w:cs="Times New Roman"/>
          <w:b w:val="0"/>
          <w:i w:val="0"/>
          <w:caps w:val="0"/>
          <w:spacing w:val="0"/>
          <w:w w:val="100"/>
          <w:sz w:val="21"/>
        </w:rPr>
        <w:t xml:space="preserve"> </w:t>
      </w:r>
      <w:r>
        <w:rPr>
          <w:rFonts w:hint="eastAsia"/>
          <w:b w:val="0"/>
          <w:i w:val="0"/>
          <w:caps w:val="0"/>
          <w:spacing w:val="0"/>
          <w:w w:val="100"/>
          <w:sz w:val="21"/>
        </w:rPr>
        <w:t>ops</w:t>
      </w:r>
      <w:r>
        <w:rPr>
          <w:rFonts w:ascii="Times New Roman" w:hAnsi="Times New Roman" w:eastAsia="宋体" w:cs="Times New Roman"/>
          <w:b w:val="0"/>
          <w:i w:val="0"/>
          <w:caps w:val="0"/>
          <w:spacing w:val="0"/>
          <w:w w:val="100"/>
          <w:sz w:val="21"/>
        </w:rPr>
        <w:t>/sec</w:t>
      </w:r>
      <w:r>
        <w:rPr>
          <w:rFonts w:hint="eastAsia"/>
          <w:b w:val="0"/>
          <w:i w:val="0"/>
          <w:caps w:val="0"/>
          <w:spacing w:val="0"/>
          <w:w w:val="100"/>
          <w:sz w:val="21"/>
        </w:rPr>
        <w:t>；</w:t>
      </w:r>
    </w:p>
    <w:p>
      <w:pPr>
        <w:pStyle w:val="3"/>
        <w:numPr>
          <w:ilvl w:val="0"/>
          <w:numId w:val="13"/>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最大储存量达到PB级别。</w:t>
      </w:r>
    </w:p>
    <w:p>
      <w:pPr>
        <w:pStyle w:val="4"/>
        <w:numPr>
          <w:ilvl w:val="2"/>
          <w:numId w:val="5"/>
        </w:numPr>
        <w:snapToGrid/>
        <w:spacing w:before="156" w:beforeAutospacing="0" w:after="156" w:afterAutospacing="0" w:line="240" w:lineRule="auto"/>
        <w:ind w:left="709" w:leftChars="0" w:hanging="709"/>
        <w:jc w:val="both"/>
        <w:textAlignment w:val="baseline"/>
        <w:rPr>
          <w:rFonts w:ascii="Times New Roman" w:hAnsi="Times New Roman" w:eastAsia="宋体" w:cs="Times New Roman"/>
          <w:b w:val="0"/>
          <w:i w:val="0"/>
          <w:caps w:val="0"/>
          <w:spacing w:val="0"/>
          <w:w w:val="100"/>
          <w:sz w:val="21"/>
        </w:rPr>
      </w:pPr>
      <w:bookmarkStart w:id="129" w:name="_Toc28575"/>
      <w:bookmarkStart w:id="130" w:name="_Toc21949"/>
      <w:r>
        <w:rPr>
          <w:rFonts w:hint="eastAsia"/>
          <w:b w:val="0"/>
          <w:i w:val="0"/>
          <w:caps w:val="0"/>
          <w:spacing w:val="0"/>
          <w:w w:val="100"/>
          <w:sz w:val="21"/>
          <w:lang w:eastAsia="zh-CN"/>
        </w:rPr>
        <w:t>Web</w:t>
      </w:r>
      <w:r>
        <w:rPr>
          <w:rFonts w:hint="eastAsia"/>
          <w:b w:val="0"/>
          <w:i w:val="0"/>
          <w:caps w:val="0"/>
          <w:spacing w:val="0"/>
          <w:w w:val="100"/>
          <w:sz w:val="21"/>
        </w:rPr>
        <w:t>服务性能</w:t>
      </w:r>
      <w:bookmarkEnd w:id="129"/>
      <w:bookmarkEnd w:id="130"/>
    </w:p>
    <w:p>
      <w:pPr>
        <w:snapToGrid/>
        <w:spacing w:before="0" w:beforeAutospacing="0" w:after="0" w:afterAutospacing="0" w:line="240" w:lineRule="auto"/>
        <w:ind w:left="420"/>
        <w:jc w:val="both"/>
        <w:textAlignment w:val="baseline"/>
        <w:rPr>
          <w:b w:val="0"/>
          <w:i w:val="0"/>
          <w:caps w:val="0"/>
          <w:spacing w:val="0"/>
          <w:w w:val="100"/>
          <w:sz w:val="20"/>
        </w:rPr>
      </w:pPr>
      <w:r>
        <w:rPr>
          <w:rFonts w:hint="eastAsia"/>
          <w:b w:val="0"/>
          <w:i w:val="0"/>
          <w:caps w:val="0"/>
          <w:spacing w:val="0"/>
          <w:w w:val="100"/>
          <w:sz w:val="21"/>
          <w:lang w:eastAsia="zh-CN"/>
        </w:rPr>
        <w:t>Web</w:t>
      </w:r>
      <w:r>
        <w:rPr>
          <w:rFonts w:hint="eastAsia"/>
          <w:b w:val="0"/>
          <w:i w:val="0"/>
          <w:caps w:val="0"/>
          <w:spacing w:val="0"/>
          <w:w w:val="100"/>
          <w:sz w:val="21"/>
        </w:rPr>
        <w:t>性能要求如下：</w:t>
      </w:r>
    </w:p>
    <w:p>
      <w:pPr>
        <w:pStyle w:val="3"/>
        <w:numPr>
          <w:ilvl w:val="0"/>
          <w:numId w:val="14"/>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全部页面加载时间不大于3秒；</w:t>
      </w:r>
    </w:p>
    <w:p>
      <w:pPr>
        <w:pStyle w:val="3"/>
        <w:numPr>
          <w:ilvl w:val="0"/>
          <w:numId w:val="14"/>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网页请求响应时间不大于1秒；</w:t>
      </w:r>
    </w:p>
    <w:p>
      <w:pPr>
        <w:pStyle w:val="3"/>
        <w:numPr>
          <w:ilvl w:val="0"/>
          <w:numId w:val="14"/>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最大吞吐量不小于3w ops；</w:t>
      </w:r>
    </w:p>
    <w:p>
      <w:pPr>
        <w:pStyle w:val="3"/>
        <w:numPr>
          <w:ilvl w:val="0"/>
          <w:numId w:val="14"/>
        </w:numPr>
        <w:snapToGrid/>
        <w:spacing w:before="0" w:beforeAutospacing="0" w:after="0" w:afterAutospacing="0" w:line="240" w:lineRule="auto"/>
        <w:jc w:val="both"/>
        <w:textAlignment w:val="baseline"/>
        <w:rPr>
          <w:rFonts w:hint="eastAsia"/>
          <w:b w:val="0"/>
          <w:i w:val="0"/>
          <w:caps w:val="0"/>
          <w:spacing w:val="0"/>
          <w:w w:val="100"/>
          <w:sz w:val="21"/>
        </w:rPr>
      </w:pPr>
      <w:r>
        <w:rPr>
          <w:rFonts w:hint="eastAsia"/>
          <w:b w:val="0"/>
          <w:i w:val="0"/>
          <w:caps w:val="0"/>
          <w:spacing w:val="0"/>
          <w:w w:val="100"/>
          <w:sz w:val="21"/>
        </w:rPr>
        <w:t>正常运行时间不小于9</w:t>
      </w:r>
      <w:r>
        <w:rPr>
          <w:rFonts w:ascii="Times New Roman" w:hAnsi="Times New Roman" w:eastAsia="宋体" w:cs="Times New Roman"/>
          <w:b w:val="0"/>
          <w:i w:val="0"/>
          <w:caps w:val="0"/>
          <w:spacing w:val="0"/>
          <w:w w:val="100"/>
          <w:sz w:val="21"/>
        </w:rPr>
        <w:t>9.9%</w:t>
      </w:r>
      <w:r>
        <w:rPr>
          <w:rFonts w:hint="eastAsia"/>
          <w:b w:val="0"/>
          <w:i w:val="0"/>
          <w:caps w:val="0"/>
          <w:spacing w:val="0"/>
          <w:w w:val="100"/>
          <w:sz w:val="21"/>
        </w:rPr>
        <w:t>；</w:t>
      </w:r>
    </w:p>
    <w:p>
      <w:pPr>
        <w:pStyle w:val="3"/>
        <w:numPr>
          <w:ilvl w:val="0"/>
          <w:numId w:val="14"/>
        </w:numPr>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1"/>
        </w:rPr>
      </w:pPr>
      <w:r>
        <w:rPr>
          <w:rFonts w:hint="eastAsia"/>
          <w:b w:val="0"/>
          <w:i w:val="0"/>
          <w:caps w:val="0"/>
          <w:spacing w:val="0"/>
          <w:w w:val="100"/>
          <w:sz w:val="21"/>
        </w:rPr>
        <w:t>DNS时间不大于</w:t>
      </w:r>
      <w:r>
        <w:rPr>
          <w:rFonts w:ascii="Times New Roman" w:hAnsi="Times New Roman" w:eastAsia="宋体" w:cs="Times New Roman"/>
          <w:b w:val="0"/>
          <w:i w:val="0"/>
          <w:caps w:val="0"/>
          <w:spacing w:val="0"/>
          <w:w w:val="100"/>
          <w:sz w:val="21"/>
        </w:rPr>
        <w:t xml:space="preserve">200 </w:t>
      </w:r>
      <w:r>
        <w:rPr>
          <w:rFonts w:hint="eastAsia"/>
          <w:b w:val="0"/>
          <w:i w:val="0"/>
          <w:caps w:val="0"/>
          <w:spacing w:val="0"/>
          <w:w w:val="100"/>
          <w:sz w:val="21"/>
        </w:rPr>
        <w:t>ms；</w:t>
      </w:r>
    </w:p>
    <w:p>
      <w:pPr>
        <w:pStyle w:val="3"/>
        <w:numPr>
          <w:ilvl w:val="0"/>
          <w:numId w:val="14"/>
        </w:numPr>
        <w:snapToGrid/>
        <w:spacing w:before="0" w:beforeAutospacing="0" w:after="0" w:afterAutospacing="0" w:line="240" w:lineRule="auto"/>
        <w:jc w:val="both"/>
        <w:textAlignment w:val="baseline"/>
        <w:rPr>
          <w:rFonts w:hint="eastAsia"/>
          <w:b w:val="0"/>
          <w:i w:val="0"/>
          <w:caps w:val="0"/>
          <w:spacing w:val="0"/>
          <w:w w:val="100"/>
          <w:sz w:val="21"/>
        </w:rPr>
      </w:pPr>
      <w:r>
        <w:rPr>
          <w:rFonts w:hint="eastAsia"/>
          <w:b w:val="0"/>
          <w:i w:val="0"/>
          <w:caps w:val="0"/>
          <w:spacing w:val="0"/>
          <w:w w:val="100"/>
          <w:sz w:val="21"/>
        </w:rPr>
        <w:t>事务响应时间不大于5</w:t>
      </w:r>
      <w:r>
        <w:rPr>
          <w:rFonts w:ascii="Times New Roman" w:hAnsi="Times New Roman" w:eastAsia="宋体" w:cs="Times New Roman"/>
          <w:b w:val="0"/>
          <w:i w:val="0"/>
          <w:caps w:val="0"/>
          <w:spacing w:val="0"/>
          <w:w w:val="100"/>
          <w:sz w:val="21"/>
        </w:rPr>
        <w:t>00</w:t>
      </w:r>
      <w:r>
        <w:rPr>
          <w:rFonts w:hint="eastAsia"/>
          <w:b w:val="0"/>
          <w:i w:val="0"/>
          <w:caps w:val="0"/>
          <w:spacing w:val="0"/>
          <w:w w:val="100"/>
          <w:sz w:val="21"/>
        </w:rPr>
        <w:t>ms。</w:t>
      </w:r>
    </w:p>
    <w:p>
      <w:pPr>
        <w:snapToGrid/>
        <w:spacing w:before="0" w:beforeAutospacing="0" w:after="0" w:afterAutospacing="0" w:line="240" w:lineRule="auto"/>
        <w:ind w:left="420"/>
        <w:jc w:val="both"/>
        <w:textAlignment w:val="baseline"/>
        <w:rPr>
          <w:rFonts w:hint="eastAsia"/>
          <w:b w:val="0"/>
          <w:i w:val="0"/>
          <w:caps w:val="0"/>
          <w:spacing w:val="0"/>
          <w:w w:val="100"/>
          <w:sz w:val="20"/>
        </w:rPr>
      </w:pPr>
    </w:p>
    <w:p>
      <w:pPr>
        <w:snapToGrid/>
        <w:spacing w:before="0" w:beforeAutospacing="0" w:after="0" w:afterAutospacing="0" w:line="240" w:lineRule="auto"/>
        <w:ind w:firstLine="420"/>
        <w:jc w:val="both"/>
        <w:textAlignment w:val="baseline"/>
        <w:rPr>
          <w:rFonts w:hint="eastAsia"/>
          <w:b w:val="0"/>
          <w:i w:val="0"/>
          <w:caps w:val="0"/>
          <w:spacing w:val="0"/>
          <w:w w:val="100"/>
          <w:sz w:val="20"/>
          <w:szCs w:val="21"/>
        </w:rPr>
      </w:pPr>
    </w:p>
    <w:p>
      <w:pPr>
        <w:pStyle w:val="50"/>
        <w:widowControl w:val="0"/>
        <w:snapToGrid/>
        <w:spacing w:before="0" w:beforeAutospacing="0" w:after="0" w:afterAutospacing="0" w:line="240" w:lineRule="auto"/>
        <w:ind w:firstLine="105" w:firstLineChars="50"/>
        <w:jc w:val="center"/>
        <w:textAlignment w:val="baseline"/>
        <w:rPr>
          <w:rFonts w:ascii="宋体" w:hAnsi="Times New Roman" w:eastAsia="宋体" w:cs="Times New Roman"/>
          <w:b w:val="0"/>
          <w:i w:val="0"/>
          <w:caps w:val="0"/>
          <w:spacing w:val="0"/>
          <w:w w:val="100"/>
          <w:sz w:val="21"/>
        </w:rPr>
      </w:pPr>
      <w:bookmarkStart w:id="131" w:name="_GoBack"/>
      <w:bookmarkEnd w:id="131"/>
    </w:p>
    <w:sectPr>
      <w:footerReference r:id="rId13" w:type="default"/>
      <w:footerReference r:id="rId14" w:type="even"/>
      <w:pgSz w:w="11907" w:h="16839"/>
      <w:pgMar w:top="1418" w:right="1134"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rPr>
        <w:rStyle w:val="25"/>
      </w:rPr>
    </w:pPr>
    <w:r>
      <w:fldChar w:fldCharType="begin"/>
    </w:r>
    <w:r>
      <w:rPr>
        <w:rStyle w:val="25"/>
      </w:rPr>
      <w:instrText xml:space="preserve">PAGE  </w:instrText>
    </w:r>
    <w:r>
      <w:fldChar w:fldCharType="separate"/>
    </w:r>
    <w:r>
      <w:rPr>
        <w:rStyle w:val="25"/>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Style w:val="25"/>
      </w:rPr>
    </w:pPr>
    <w:r>
      <w:fldChar w:fldCharType="begin"/>
    </w:r>
    <w:r>
      <w:rPr>
        <w:rStyle w:val="25"/>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Style w:val="2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ind w:firstLine="9180" w:firstLineChars="5100"/>
      <w:rPr>
        <w:rStyle w:val="2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5"/>
      </w:rPr>
      <w:id w:val="-1618054884"/>
      <w:docPartObj>
        <w:docPartGallery w:val="autotext"/>
      </w:docPartObj>
    </w:sdtPr>
    <w:sdtEndPr>
      <w:rPr>
        <w:rStyle w:val="25"/>
      </w:rPr>
    </w:sdtEndPr>
    <w:sdtContent>
      <w:p>
        <w:pPr>
          <w:pStyle w:val="14"/>
          <w:framePr w:wrap="auto" w:vAnchor="text" w:hAnchor="margin" w:xAlign="inside" w:y="1"/>
          <w:rPr>
            <w:rStyle w:val="25"/>
          </w:rPr>
        </w:pPr>
        <w:r>
          <w:rPr>
            <w:rStyle w:val="25"/>
            <w:rFonts w:ascii="黑体" w:hAnsi="黑体" w:eastAsia="黑体"/>
            <w:sz w:val="21"/>
            <w:szCs w:val="21"/>
          </w:rPr>
          <w:fldChar w:fldCharType="begin"/>
        </w:r>
        <w:r>
          <w:rPr>
            <w:rStyle w:val="25"/>
            <w:rFonts w:ascii="黑体" w:hAnsi="黑体" w:eastAsia="黑体"/>
            <w:sz w:val="21"/>
            <w:szCs w:val="21"/>
          </w:rPr>
          <w:instrText xml:space="preserve"> PAGE </w:instrText>
        </w:r>
        <w:r>
          <w:rPr>
            <w:rStyle w:val="25"/>
            <w:rFonts w:ascii="黑体" w:hAnsi="黑体" w:eastAsia="黑体"/>
            <w:sz w:val="21"/>
            <w:szCs w:val="21"/>
          </w:rPr>
          <w:fldChar w:fldCharType="separate"/>
        </w:r>
        <w:r>
          <w:rPr>
            <w:rStyle w:val="25"/>
            <w:rFonts w:ascii="黑体" w:hAnsi="黑体" w:eastAsia="黑体"/>
            <w:sz w:val="21"/>
            <w:szCs w:val="21"/>
          </w:rPr>
          <w:t>I</w:t>
        </w:r>
        <w:r>
          <w:rPr>
            <w:rStyle w:val="25"/>
            <w:rFonts w:ascii="黑体" w:hAnsi="黑体" w:eastAsia="黑体"/>
            <w:sz w:val="21"/>
            <w:szCs w:val="21"/>
          </w:rPr>
          <w:fldChar w:fldCharType="end"/>
        </w:r>
      </w:p>
    </w:sdtContent>
  </w:sdt>
  <w:p>
    <w:pPr>
      <w:pStyle w:val="14"/>
      <w:ind w:right="360" w:firstLine="360"/>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rPr>
        <w:rStyle w:val="25"/>
      </w:rPr>
    </w:pPr>
    <w:r>
      <w:fldChar w:fldCharType="begin"/>
    </w:r>
    <w:r>
      <w:rPr>
        <w:rStyle w:val="25"/>
      </w:rPr>
      <w:instrText xml:space="preserve">PAGE  </w:instrText>
    </w:r>
    <w:r>
      <w:fldChar w:fldCharType="separate"/>
    </w:r>
    <w:r>
      <w:rPr>
        <w:rStyle w:val="25"/>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ind w:firstLine="9000" w:firstLineChars="5000"/>
      <w:rPr>
        <w:rStyle w:val="25"/>
      </w:rPr>
    </w:pPr>
    <w:r>
      <w:fldChar w:fldCharType="begin"/>
    </w:r>
    <w:r>
      <w:rPr>
        <w:rStyle w:val="25"/>
      </w:rPr>
      <w:instrText xml:space="preserve">PAGE  </w:instrText>
    </w:r>
    <w:r>
      <w:fldChar w:fldCharType="separate"/>
    </w:r>
    <w:r>
      <w:rPr>
        <w:rStyle w:val="25"/>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t>DB32/T ××××—2002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DB32/T ××××—2002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rPr>
        <w:rFonts w:hint="eastAsia" w:ascii="黑体" w:eastAsia="宋体"/>
        <w:lang w:val="en-US"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7770" w:firstLineChars="3700"/>
      <w:rPr>
        <w:rFonts w:ascii="黑体"/>
      </w:rPr>
    </w:pPr>
    <w:r>
      <w:rPr>
        <w:rFonts w:ascii="黑体"/>
      </w:rPr>
      <w:t>DB32/769—200</w:t>
    </w:r>
    <w:r>
      <w:rPr>
        <w:rFonts w:hint="eastAsia" w:ascii="黑体"/>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2B1035"/>
    <w:multiLevelType w:val="multilevel"/>
    <w:tmpl w:val="AF2B1035"/>
    <w:lvl w:ilvl="0" w:tentative="0">
      <w:start w:val="1"/>
      <w:numFmt w:val="decimal"/>
      <w:suff w:val="space"/>
      <w:lvlText w:val="%1"/>
      <w:lvlJc w:val="left"/>
      <w:pPr>
        <w:ind w:left="425" w:hanging="425"/>
      </w:pPr>
      <w:rPr>
        <w:rFonts w:hint="default" w:ascii="黑体" w:hAnsi="黑体" w:eastAsia="黑体" w:cs="黑体"/>
      </w:rPr>
    </w:lvl>
    <w:lvl w:ilvl="1" w:tentative="0">
      <w:start w:val="1"/>
      <w:numFmt w:val="decimal"/>
      <w:lvlText w:val="%1.%2."/>
      <w:lvlJc w:val="left"/>
      <w:pPr>
        <w:ind w:left="567" w:hanging="567"/>
      </w:pPr>
      <w:rPr>
        <w:rFonts w:hint="default" w:ascii="黑体" w:hAnsi="黑体" w:eastAsia="黑体" w:cs="黑体"/>
      </w:rPr>
    </w:lvl>
    <w:lvl w:ilvl="2" w:tentative="0">
      <w:start w:val="1"/>
      <w:numFmt w:val="decimal"/>
      <w:lvlText w:val="%1.%2.%3."/>
      <w:lvlJc w:val="left"/>
      <w:pPr>
        <w:ind w:left="709" w:hanging="709"/>
      </w:pPr>
      <w:rPr>
        <w:rFonts w:hint="default" w:ascii="黑体" w:hAnsi="黑体" w:eastAsia="黑体" w:cs="黑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0AE367E9"/>
    <w:multiLevelType w:val="multilevel"/>
    <w:tmpl w:val="0AE367E9"/>
    <w:lvl w:ilvl="0" w:tentative="0">
      <w:start w:val="1"/>
      <w:numFmt w:val="none"/>
      <w:pStyle w:val="6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
    <w:nsid w:val="390B07D6"/>
    <w:multiLevelType w:val="multilevel"/>
    <w:tmpl w:val="390B07D6"/>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pStyle w:val="5"/>
      <w:lvlText w:val="%1.%2.%3"/>
      <w:lvlJc w:val="left"/>
      <w:pPr>
        <w:ind w:left="1418" w:hanging="567"/>
      </w:pPr>
    </w:lvl>
    <w:lvl w:ilvl="3" w:tentative="0">
      <w:start w:val="1"/>
      <w:numFmt w:val="decimal"/>
      <w:pStyle w:val="6"/>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
    <w:nsid w:val="646A7C43"/>
    <w:multiLevelType w:val="multilevel"/>
    <w:tmpl w:val="646A7C43"/>
    <w:lvl w:ilvl="0" w:tentative="0">
      <w:start w:val="1"/>
      <w:numFmt w:val="lowerLetter"/>
      <w:pStyle w:val="3"/>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ligatures w14:val="none"/>
        <w14:numForm w14:val="default"/>
        <w14:numSpacing w14:val="default"/>
        <w14:cntxtalts w14:val="0"/>
      </w:rPr>
    </w:lvl>
    <w:lvl w:ilvl="1" w:tentative="0">
      <w:start w:val="1"/>
      <w:numFmt w:val="lowerLetter"/>
      <w:pStyle w:val="4"/>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6CEA2025"/>
    <w:multiLevelType w:val="multilevel"/>
    <w:tmpl w:val="6CEA2025"/>
    <w:lvl w:ilvl="0" w:tentative="0">
      <w:start w:val="1"/>
      <w:numFmt w:val="none"/>
      <w:pStyle w:val="45"/>
      <w:suff w:val="nothing"/>
      <w:lvlText w:val="%1"/>
      <w:lvlJc w:val="left"/>
      <w:pPr>
        <w:ind w:left="0" w:firstLine="0"/>
      </w:pPr>
      <w:rPr>
        <w:rFonts w:hint="default" w:ascii="Times New Roman" w:hAnsi="Times New Roman"/>
        <w:b/>
        <w:i w:val="0"/>
        <w:sz w:val="21"/>
      </w:rPr>
    </w:lvl>
    <w:lvl w:ilvl="1" w:tentative="0">
      <w:start w:val="1"/>
      <w:numFmt w:val="decimal"/>
      <w:pStyle w:val="40"/>
      <w:suff w:val="nothing"/>
      <w:lvlText w:val="%1%2　"/>
      <w:lvlJc w:val="left"/>
      <w:pPr>
        <w:ind w:left="0" w:firstLine="0"/>
      </w:pPr>
      <w:rPr>
        <w:rFonts w:hint="eastAsia" w:ascii="黑体" w:hAnsi="Times New Roman" w:eastAsia="黑体"/>
        <w:b w:val="0"/>
        <w:i w:val="0"/>
        <w:sz w:val="21"/>
      </w:rPr>
    </w:lvl>
    <w:lvl w:ilvl="2" w:tentative="0">
      <w:start w:val="1"/>
      <w:numFmt w:val="decimal"/>
      <w:pStyle w:val="39"/>
      <w:suff w:val="nothing"/>
      <w:lvlText w:val="%1%2.%3　"/>
      <w:lvlJc w:val="left"/>
      <w:pPr>
        <w:ind w:left="180" w:firstLine="0"/>
      </w:pPr>
      <w:rPr>
        <w:rFonts w:hint="eastAsia" w:ascii="黑体" w:hAnsi="Times New Roman" w:eastAsia="黑体"/>
        <w:b w:val="0"/>
        <w:i w:val="0"/>
        <w:sz w:val="21"/>
      </w:rPr>
    </w:lvl>
    <w:lvl w:ilvl="3" w:tentative="0">
      <w:start w:val="1"/>
      <w:numFmt w:val="decimal"/>
      <w:pStyle w:val="38"/>
      <w:suff w:val="nothing"/>
      <w:lvlText w:val="%1%2.%3.%4　"/>
      <w:lvlJc w:val="left"/>
      <w:pPr>
        <w:ind w:left="0" w:firstLine="0"/>
      </w:pPr>
      <w:rPr>
        <w:rFonts w:hint="eastAsia" w:ascii="黑体" w:hAnsi="Times New Roman" w:eastAsia="黑体"/>
        <w:b w:val="0"/>
        <w:i w:val="0"/>
        <w:sz w:val="21"/>
      </w:rPr>
    </w:lvl>
    <w:lvl w:ilvl="4" w:tentative="0">
      <w:start w:val="1"/>
      <w:numFmt w:val="decimal"/>
      <w:pStyle w:val="37"/>
      <w:suff w:val="nothing"/>
      <w:lvlText w:val="%1%2.%3.%4.%5　"/>
      <w:lvlJc w:val="left"/>
      <w:pPr>
        <w:ind w:left="0" w:firstLine="0"/>
      </w:pPr>
      <w:rPr>
        <w:rFonts w:hint="eastAsia" w:ascii="黑体" w:hAnsi="Times New Roman" w:eastAsia="黑体"/>
        <w:b w:val="0"/>
        <w:i w:val="0"/>
        <w:sz w:val="21"/>
      </w:rPr>
    </w:lvl>
    <w:lvl w:ilvl="5" w:tentative="0">
      <w:start w:val="1"/>
      <w:numFmt w:val="decimal"/>
      <w:pStyle w:val="36"/>
      <w:suff w:val="nothing"/>
      <w:lvlText w:val="%1%2.%3.%4.%5.%6　"/>
      <w:lvlJc w:val="left"/>
      <w:pPr>
        <w:ind w:left="0" w:firstLine="0"/>
      </w:pPr>
      <w:rPr>
        <w:rFonts w:hint="eastAsia" w:ascii="黑体" w:hAnsi="Times New Roman" w:eastAsia="黑体"/>
        <w:b w:val="0"/>
        <w:i w:val="0"/>
        <w:sz w:val="21"/>
      </w:rPr>
    </w:lvl>
    <w:lvl w:ilvl="6" w:tentative="0">
      <w:start w:val="1"/>
      <w:numFmt w:val="decimal"/>
      <w:pStyle w:val="4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4"/>
  </w:num>
  <w:num w:numId="4">
    <w:abstractNumId w:val="1"/>
  </w:num>
  <w:num w:numId="5">
    <w:abstractNumId w:val="0"/>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EwNTBjYmQ5ZGMzYmQ5MDUzYTFjYjExOGU1MDVjOTUifQ=="/>
  </w:docVars>
  <w:rsids>
    <w:rsidRoot w:val="00DD0ACB"/>
    <w:rsid w:val="000011B3"/>
    <w:rsid w:val="00003AED"/>
    <w:rsid w:val="00006F60"/>
    <w:rsid w:val="000100C5"/>
    <w:rsid w:val="0001037C"/>
    <w:rsid w:val="00012D82"/>
    <w:rsid w:val="0003373B"/>
    <w:rsid w:val="000373E8"/>
    <w:rsid w:val="00045AFC"/>
    <w:rsid w:val="00045CB8"/>
    <w:rsid w:val="00051499"/>
    <w:rsid w:val="000517FB"/>
    <w:rsid w:val="00052033"/>
    <w:rsid w:val="00067CC2"/>
    <w:rsid w:val="00070303"/>
    <w:rsid w:val="00070B01"/>
    <w:rsid w:val="00070B12"/>
    <w:rsid w:val="000723C5"/>
    <w:rsid w:val="00072EA2"/>
    <w:rsid w:val="00082EF6"/>
    <w:rsid w:val="00083241"/>
    <w:rsid w:val="000832FC"/>
    <w:rsid w:val="0009301A"/>
    <w:rsid w:val="00095202"/>
    <w:rsid w:val="000A033F"/>
    <w:rsid w:val="000A19B4"/>
    <w:rsid w:val="000A60F2"/>
    <w:rsid w:val="000A7210"/>
    <w:rsid w:val="000B0C03"/>
    <w:rsid w:val="000B2C4F"/>
    <w:rsid w:val="000B44CB"/>
    <w:rsid w:val="000C0CB6"/>
    <w:rsid w:val="000C38A3"/>
    <w:rsid w:val="000C46E5"/>
    <w:rsid w:val="000D7469"/>
    <w:rsid w:val="000D74EE"/>
    <w:rsid w:val="000E2BB0"/>
    <w:rsid w:val="000E63A4"/>
    <w:rsid w:val="000E6D03"/>
    <w:rsid w:val="000E716C"/>
    <w:rsid w:val="00101660"/>
    <w:rsid w:val="001018C7"/>
    <w:rsid w:val="00102393"/>
    <w:rsid w:val="00103D97"/>
    <w:rsid w:val="0010516D"/>
    <w:rsid w:val="00111429"/>
    <w:rsid w:val="00111B02"/>
    <w:rsid w:val="00112073"/>
    <w:rsid w:val="001121A3"/>
    <w:rsid w:val="001358C9"/>
    <w:rsid w:val="001369B9"/>
    <w:rsid w:val="00137B8F"/>
    <w:rsid w:val="00140CFE"/>
    <w:rsid w:val="00144B81"/>
    <w:rsid w:val="00145376"/>
    <w:rsid w:val="0015276E"/>
    <w:rsid w:val="00154009"/>
    <w:rsid w:val="00154AB8"/>
    <w:rsid w:val="00154DE1"/>
    <w:rsid w:val="0015622A"/>
    <w:rsid w:val="00166021"/>
    <w:rsid w:val="00166DCF"/>
    <w:rsid w:val="001675AF"/>
    <w:rsid w:val="00171714"/>
    <w:rsid w:val="00174819"/>
    <w:rsid w:val="00177807"/>
    <w:rsid w:val="00181B3D"/>
    <w:rsid w:val="001849B8"/>
    <w:rsid w:val="00187CEC"/>
    <w:rsid w:val="001948FB"/>
    <w:rsid w:val="00195695"/>
    <w:rsid w:val="0019711E"/>
    <w:rsid w:val="001A1417"/>
    <w:rsid w:val="001A1676"/>
    <w:rsid w:val="001A6BD4"/>
    <w:rsid w:val="001B090C"/>
    <w:rsid w:val="001B4FE1"/>
    <w:rsid w:val="001B6577"/>
    <w:rsid w:val="001B7BD9"/>
    <w:rsid w:val="001C2146"/>
    <w:rsid w:val="001D1C97"/>
    <w:rsid w:val="001D6136"/>
    <w:rsid w:val="001E79F8"/>
    <w:rsid w:val="001F32E8"/>
    <w:rsid w:val="001F5BC0"/>
    <w:rsid w:val="001F7A5A"/>
    <w:rsid w:val="00201096"/>
    <w:rsid w:val="00204ADB"/>
    <w:rsid w:val="0020561E"/>
    <w:rsid w:val="00213A78"/>
    <w:rsid w:val="00214AEE"/>
    <w:rsid w:val="002163AB"/>
    <w:rsid w:val="0021643B"/>
    <w:rsid w:val="00226ADB"/>
    <w:rsid w:val="00237E71"/>
    <w:rsid w:val="00244252"/>
    <w:rsid w:val="0024511B"/>
    <w:rsid w:val="00251D7E"/>
    <w:rsid w:val="0025697D"/>
    <w:rsid w:val="002601EB"/>
    <w:rsid w:val="0027087E"/>
    <w:rsid w:val="002749D3"/>
    <w:rsid w:val="002757D4"/>
    <w:rsid w:val="00275B25"/>
    <w:rsid w:val="00280870"/>
    <w:rsid w:val="0028585F"/>
    <w:rsid w:val="00286542"/>
    <w:rsid w:val="00293A96"/>
    <w:rsid w:val="00296309"/>
    <w:rsid w:val="002A26FF"/>
    <w:rsid w:val="002A4553"/>
    <w:rsid w:val="002A78EF"/>
    <w:rsid w:val="002B11EE"/>
    <w:rsid w:val="002B304F"/>
    <w:rsid w:val="002C06FB"/>
    <w:rsid w:val="002C6D1C"/>
    <w:rsid w:val="002C7985"/>
    <w:rsid w:val="002D3A0C"/>
    <w:rsid w:val="002D7AC2"/>
    <w:rsid w:val="002E2090"/>
    <w:rsid w:val="002E363F"/>
    <w:rsid w:val="002F1BB9"/>
    <w:rsid w:val="002F280E"/>
    <w:rsid w:val="002F3A13"/>
    <w:rsid w:val="00310968"/>
    <w:rsid w:val="0031379F"/>
    <w:rsid w:val="00313FD6"/>
    <w:rsid w:val="00316427"/>
    <w:rsid w:val="00316B79"/>
    <w:rsid w:val="0031762C"/>
    <w:rsid w:val="00320507"/>
    <w:rsid w:val="00330DC4"/>
    <w:rsid w:val="003310C1"/>
    <w:rsid w:val="00333803"/>
    <w:rsid w:val="00336202"/>
    <w:rsid w:val="003428C5"/>
    <w:rsid w:val="00344D91"/>
    <w:rsid w:val="00346C4D"/>
    <w:rsid w:val="0035114D"/>
    <w:rsid w:val="0035421D"/>
    <w:rsid w:val="003546CC"/>
    <w:rsid w:val="0036693F"/>
    <w:rsid w:val="00370797"/>
    <w:rsid w:val="00373CF7"/>
    <w:rsid w:val="00380FC5"/>
    <w:rsid w:val="0038383A"/>
    <w:rsid w:val="0038599A"/>
    <w:rsid w:val="00386D75"/>
    <w:rsid w:val="003961FC"/>
    <w:rsid w:val="0039680B"/>
    <w:rsid w:val="0039749E"/>
    <w:rsid w:val="0039772F"/>
    <w:rsid w:val="003A109E"/>
    <w:rsid w:val="003B3500"/>
    <w:rsid w:val="003B60AF"/>
    <w:rsid w:val="003B785B"/>
    <w:rsid w:val="003B79E2"/>
    <w:rsid w:val="003C31CC"/>
    <w:rsid w:val="003C3B61"/>
    <w:rsid w:val="003E1F4D"/>
    <w:rsid w:val="003E3A3A"/>
    <w:rsid w:val="003E3A8F"/>
    <w:rsid w:val="003F380F"/>
    <w:rsid w:val="003F3DB4"/>
    <w:rsid w:val="003F66E1"/>
    <w:rsid w:val="004016C9"/>
    <w:rsid w:val="0040260A"/>
    <w:rsid w:val="004027CA"/>
    <w:rsid w:val="00404B5C"/>
    <w:rsid w:val="004117EB"/>
    <w:rsid w:val="00411C13"/>
    <w:rsid w:val="00412379"/>
    <w:rsid w:val="00414D85"/>
    <w:rsid w:val="0041726B"/>
    <w:rsid w:val="00420CFF"/>
    <w:rsid w:val="00434714"/>
    <w:rsid w:val="004347FA"/>
    <w:rsid w:val="0043510B"/>
    <w:rsid w:val="00436F2C"/>
    <w:rsid w:val="00437E47"/>
    <w:rsid w:val="004409A1"/>
    <w:rsid w:val="00442FF4"/>
    <w:rsid w:val="00443AB5"/>
    <w:rsid w:val="00444D2D"/>
    <w:rsid w:val="00450955"/>
    <w:rsid w:val="0045306B"/>
    <w:rsid w:val="004532E5"/>
    <w:rsid w:val="0045579C"/>
    <w:rsid w:val="004610A9"/>
    <w:rsid w:val="00462210"/>
    <w:rsid w:val="00462326"/>
    <w:rsid w:val="004623D5"/>
    <w:rsid w:val="00464822"/>
    <w:rsid w:val="00470B2B"/>
    <w:rsid w:val="00474A23"/>
    <w:rsid w:val="004776E5"/>
    <w:rsid w:val="00477FB1"/>
    <w:rsid w:val="00482421"/>
    <w:rsid w:val="004838B7"/>
    <w:rsid w:val="00484BDA"/>
    <w:rsid w:val="00486F10"/>
    <w:rsid w:val="00492F34"/>
    <w:rsid w:val="00493720"/>
    <w:rsid w:val="004944B5"/>
    <w:rsid w:val="00494A37"/>
    <w:rsid w:val="00497816"/>
    <w:rsid w:val="004A0D71"/>
    <w:rsid w:val="004A260C"/>
    <w:rsid w:val="004A416A"/>
    <w:rsid w:val="004A5801"/>
    <w:rsid w:val="004B05A5"/>
    <w:rsid w:val="004D37C7"/>
    <w:rsid w:val="004D4ED0"/>
    <w:rsid w:val="004D7AB8"/>
    <w:rsid w:val="004E1722"/>
    <w:rsid w:val="004E61B1"/>
    <w:rsid w:val="004F547B"/>
    <w:rsid w:val="004F570D"/>
    <w:rsid w:val="004F6C28"/>
    <w:rsid w:val="005005E6"/>
    <w:rsid w:val="00505C0A"/>
    <w:rsid w:val="005063C8"/>
    <w:rsid w:val="0050797B"/>
    <w:rsid w:val="0051367C"/>
    <w:rsid w:val="00520651"/>
    <w:rsid w:val="00521171"/>
    <w:rsid w:val="00530DA8"/>
    <w:rsid w:val="005321C8"/>
    <w:rsid w:val="00537DA6"/>
    <w:rsid w:val="00540774"/>
    <w:rsid w:val="005421C5"/>
    <w:rsid w:val="0054618D"/>
    <w:rsid w:val="00552B15"/>
    <w:rsid w:val="00553E75"/>
    <w:rsid w:val="005545C1"/>
    <w:rsid w:val="005607FB"/>
    <w:rsid w:val="00564229"/>
    <w:rsid w:val="0057476E"/>
    <w:rsid w:val="00574AA1"/>
    <w:rsid w:val="005953DC"/>
    <w:rsid w:val="005B37AD"/>
    <w:rsid w:val="005B45FD"/>
    <w:rsid w:val="005B63BF"/>
    <w:rsid w:val="005B6AE3"/>
    <w:rsid w:val="005B7B19"/>
    <w:rsid w:val="005C0E4F"/>
    <w:rsid w:val="005C3DBC"/>
    <w:rsid w:val="005C5795"/>
    <w:rsid w:val="005D096D"/>
    <w:rsid w:val="005D5DF8"/>
    <w:rsid w:val="005D6037"/>
    <w:rsid w:val="005D7CA6"/>
    <w:rsid w:val="005E14BF"/>
    <w:rsid w:val="005E1A81"/>
    <w:rsid w:val="005E464B"/>
    <w:rsid w:val="005F392A"/>
    <w:rsid w:val="005F70E9"/>
    <w:rsid w:val="00600D6F"/>
    <w:rsid w:val="0060361F"/>
    <w:rsid w:val="00605B1E"/>
    <w:rsid w:val="006120AB"/>
    <w:rsid w:val="00612466"/>
    <w:rsid w:val="006149F4"/>
    <w:rsid w:val="00614B69"/>
    <w:rsid w:val="0061593C"/>
    <w:rsid w:val="00621DF6"/>
    <w:rsid w:val="00624595"/>
    <w:rsid w:val="00626BEE"/>
    <w:rsid w:val="00631892"/>
    <w:rsid w:val="00631C75"/>
    <w:rsid w:val="00634CCF"/>
    <w:rsid w:val="006374A9"/>
    <w:rsid w:val="006400BD"/>
    <w:rsid w:val="00640AC1"/>
    <w:rsid w:val="00640F97"/>
    <w:rsid w:val="006430A1"/>
    <w:rsid w:val="0064416B"/>
    <w:rsid w:val="00644E7E"/>
    <w:rsid w:val="0064702C"/>
    <w:rsid w:val="006472C4"/>
    <w:rsid w:val="00650F92"/>
    <w:rsid w:val="00653634"/>
    <w:rsid w:val="00654032"/>
    <w:rsid w:val="00654F46"/>
    <w:rsid w:val="00671AEF"/>
    <w:rsid w:val="00677EDD"/>
    <w:rsid w:val="00682CB5"/>
    <w:rsid w:val="006908CA"/>
    <w:rsid w:val="00693429"/>
    <w:rsid w:val="00695F94"/>
    <w:rsid w:val="006966D4"/>
    <w:rsid w:val="006A4EF2"/>
    <w:rsid w:val="006B51DA"/>
    <w:rsid w:val="006B6536"/>
    <w:rsid w:val="006C0846"/>
    <w:rsid w:val="006D07F0"/>
    <w:rsid w:val="006D3E57"/>
    <w:rsid w:val="006D3F1C"/>
    <w:rsid w:val="006D6B31"/>
    <w:rsid w:val="006D6D0F"/>
    <w:rsid w:val="006E0B4A"/>
    <w:rsid w:val="006E0DD2"/>
    <w:rsid w:val="006E286E"/>
    <w:rsid w:val="006E2A81"/>
    <w:rsid w:val="006E3D90"/>
    <w:rsid w:val="006F7C31"/>
    <w:rsid w:val="00700A55"/>
    <w:rsid w:val="007023E1"/>
    <w:rsid w:val="00702607"/>
    <w:rsid w:val="00703DD9"/>
    <w:rsid w:val="00715505"/>
    <w:rsid w:val="00717919"/>
    <w:rsid w:val="007254D1"/>
    <w:rsid w:val="007258B2"/>
    <w:rsid w:val="00732DE7"/>
    <w:rsid w:val="00735FF6"/>
    <w:rsid w:val="007463F0"/>
    <w:rsid w:val="0075453B"/>
    <w:rsid w:val="00755EB7"/>
    <w:rsid w:val="00770FF4"/>
    <w:rsid w:val="00776E07"/>
    <w:rsid w:val="007804C7"/>
    <w:rsid w:val="0078171C"/>
    <w:rsid w:val="00783FB6"/>
    <w:rsid w:val="007A31F9"/>
    <w:rsid w:val="007A58E2"/>
    <w:rsid w:val="007A5B4B"/>
    <w:rsid w:val="007B0A86"/>
    <w:rsid w:val="007B3BB7"/>
    <w:rsid w:val="007B7D41"/>
    <w:rsid w:val="007B7E2F"/>
    <w:rsid w:val="007C0C68"/>
    <w:rsid w:val="007C2BF6"/>
    <w:rsid w:val="007C6C1C"/>
    <w:rsid w:val="007C73A1"/>
    <w:rsid w:val="007D1133"/>
    <w:rsid w:val="007D43EF"/>
    <w:rsid w:val="007D495D"/>
    <w:rsid w:val="007D4D46"/>
    <w:rsid w:val="007E7125"/>
    <w:rsid w:val="007F428D"/>
    <w:rsid w:val="007F5930"/>
    <w:rsid w:val="00801B90"/>
    <w:rsid w:val="00803A45"/>
    <w:rsid w:val="00813244"/>
    <w:rsid w:val="00821D34"/>
    <w:rsid w:val="008226D3"/>
    <w:rsid w:val="00831D8C"/>
    <w:rsid w:val="0083405F"/>
    <w:rsid w:val="00835CC4"/>
    <w:rsid w:val="00842F4E"/>
    <w:rsid w:val="00844886"/>
    <w:rsid w:val="008462AD"/>
    <w:rsid w:val="0085264D"/>
    <w:rsid w:val="00856221"/>
    <w:rsid w:val="0085774C"/>
    <w:rsid w:val="00857F3C"/>
    <w:rsid w:val="00862108"/>
    <w:rsid w:val="008667C2"/>
    <w:rsid w:val="00866C0F"/>
    <w:rsid w:val="0087016E"/>
    <w:rsid w:val="00870B40"/>
    <w:rsid w:val="0087221C"/>
    <w:rsid w:val="0087478E"/>
    <w:rsid w:val="008759AA"/>
    <w:rsid w:val="0088059B"/>
    <w:rsid w:val="008810A5"/>
    <w:rsid w:val="008815AF"/>
    <w:rsid w:val="00883E6F"/>
    <w:rsid w:val="00886106"/>
    <w:rsid w:val="00886E50"/>
    <w:rsid w:val="008877CC"/>
    <w:rsid w:val="008A26DC"/>
    <w:rsid w:val="008A35E8"/>
    <w:rsid w:val="008A7649"/>
    <w:rsid w:val="008A7BE5"/>
    <w:rsid w:val="008A7CFC"/>
    <w:rsid w:val="008B51CD"/>
    <w:rsid w:val="008C0187"/>
    <w:rsid w:val="008C048C"/>
    <w:rsid w:val="008C7466"/>
    <w:rsid w:val="008D3995"/>
    <w:rsid w:val="008D585F"/>
    <w:rsid w:val="008D5E33"/>
    <w:rsid w:val="008D75C9"/>
    <w:rsid w:val="008E2479"/>
    <w:rsid w:val="008E384F"/>
    <w:rsid w:val="008E7BE3"/>
    <w:rsid w:val="008F1002"/>
    <w:rsid w:val="008F5E72"/>
    <w:rsid w:val="008F6F49"/>
    <w:rsid w:val="0090236C"/>
    <w:rsid w:val="009045D3"/>
    <w:rsid w:val="00911B89"/>
    <w:rsid w:val="00912684"/>
    <w:rsid w:val="00913DFB"/>
    <w:rsid w:val="00920F57"/>
    <w:rsid w:val="00921611"/>
    <w:rsid w:val="00925F99"/>
    <w:rsid w:val="00930D61"/>
    <w:rsid w:val="00941B74"/>
    <w:rsid w:val="00946706"/>
    <w:rsid w:val="009473F2"/>
    <w:rsid w:val="00950C04"/>
    <w:rsid w:val="00950E99"/>
    <w:rsid w:val="00951CEA"/>
    <w:rsid w:val="0095378F"/>
    <w:rsid w:val="00955DB1"/>
    <w:rsid w:val="00956162"/>
    <w:rsid w:val="00963D9E"/>
    <w:rsid w:val="00965BC8"/>
    <w:rsid w:val="00983504"/>
    <w:rsid w:val="00984631"/>
    <w:rsid w:val="009878D5"/>
    <w:rsid w:val="0099274A"/>
    <w:rsid w:val="00992F77"/>
    <w:rsid w:val="00993C2E"/>
    <w:rsid w:val="00995648"/>
    <w:rsid w:val="009A159D"/>
    <w:rsid w:val="009A4830"/>
    <w:rsid w:val="009B0481"/>
    <w:rsid w:val="009B505A"/>
    <w:rsid w:val="009B5FD1"/>
    <w:rsid w:val="009B7FCA"/>
    <w:rsid w:val="009C1045"/>
    <w:rsid w:val="009C10DB"/>
    <w:rsid w:val="009C30AC"/>
    <w:rsid w:val="009C5FFC"/>
    <w:rsid w:val="009C753F"/>
    <w:rsid w:val="009D04CE"/>
    <w:rsid w:val="009D1BF5"/>
    <w:rsid w:val="009E2824"/>
    <w:rsid w:val="00A00285"/>
    <w:rsid w:val="00A05CCD"/>
    <w:rsid w:val="00A0681F"/>
    <w:rsid w:val="00A113D0"/>
    <w:rsid w:val="00A12C87"/>
    <w:rsid w:val="00A1651A"/>
    <w:rsid w:val="00A27603"/>
    <w:rsid w:val="00A34011"/>
    <w:rsid w:val="00A42996"/>
    <w:rsid w:val="00A448A1"/>
    <w:rsid w:val="00A46478"/>
    <w:rsid w:val="00A46554"/>
    <w:rsid w:val="00A50A5A"/>
    <w:rsid w:val="00A60CF3"/>
    <w:rsid w:val="00A63A63"/>
    <w:rsid w:val="00A70EF4"/>
    <w:rsid w:val="00A72CC2"/>
    <w:rsid w:val="00A73123"/>
    <w:rsid w:val="00A736F9"/>
    <w:rsid w:val="00A80258"/>
    <w:rsid w:val="00A83CE3"/>
    <w:rsid w:val="00A900B4"/>
    <w:rsid w:val="00A94252"/>
    <w:rsid w:val="00A954D4"/>
    <w:rsid w:val="00A96FAD"/>
    <w:rsid w:val="00A97EE5"/>
    <w:rsid w:val="00AA1480"/>
    <w:rsid w:val="00AA2D9F"/>
    <w:rsid w:val="00AA785D"/>
    <w:rsid w:val="00AB1A41"/>
    <w:rsid w:val="00AB4619"/>
    <w:rsid w:val="00AB7AA1"/>
    <w:rsid w:val="00AC1993"/>
    <w:rsid w:val="00AC1C3A"/>
    <w:rsid w:val="00AD3328"/>
    <w:rsid w:val="00AE66FF"/>
    <w:rsid w:val="00AF3913"/>
    <w:rsid w:val="00AF5D8C"/>
    <w:rsid w:val="00B07711"/>
    <w:rsid w:val="00B35331"/>
    <w:rsid w:val="00B465C4"/>
    <w:rsid w:val="00B515E9"/>
    <w:rsid w:val="00B5616F"/>
    <w:rsid w:val="00B568F3"/>
    <w:rsid w:val="00B57586"/>
    <w:rsid w:val="00B576C5"/>
    <w:rsid w:val="00B602E5"/>
    <w:rsid w:val="00B603DB"/>
    <w:rsid w:val="00B63B61"/>
    <w:rsid w:val="00B75A40"/>
    <w:rsid w:val="00B84950"/>
    <w:rsid w:val="00B84AE8"/>
    <w:rsid w:val="00B946FA"/>
    <w:rsid w:val="00BA5CBA"/>
    <w:rsid w:val="00BA6247"/>
    <w:rsid w:val="00BB59CF"/>
    <w:rsid w:val="00BC0397"/>
    <w:rsid w:val="00BC143F"/>
    <w:rsid w:val="00BC40F8"/>
    <w:rsid w:val="00BC6566"/>
    <w:rsid w:val="00BD464D"/>
    <w:rsid w:val="00BD54FB"/>
    <w:rsid w:val="00BE00B1"/>
    <w:rsid w:val="00BE0891"/>
    <w:rsid w:val="00BE216E"/>
    <w:rsid w:val="00BE436F"/>
    <w:rsid w:val="00BE43B6"/>
    <w:rsid w:val="00BE7FFA"/>
    <w:rsid w:val="00BF1D0C"/>
    <w:rsid w:val="00BF375C"/>
    <w:rsid w:val="00C0525A"/>
    <w:rsid w:val="00C05FCE"/>
    <w:rsid w:val="00C109CC"/>
    <w:rsid w:val="00C12C52"/>
    <w:rsid w:val="00C1325E"/>
    <w:rsid w:val="00C14F43"/>
    <w:rsid w:val="00C15B8E"/>
    <w:rsid w:val="00C16797"/>
    <w:rsid w:val="00C17266"/>
    <w:rsid w:val="00C27165"/>
    <w:rsid w:val="00C2748F"/>
    <w:rsid w:val="00C319D3"/>
    <w:rsid w:val="00C41FBB"/>
    <w:rsid w:val="00C42E9B"/>
    <w:rsid w:val="00C44F91"/>
    <w:rsid w:val="00C529A7"/>
    <w:rsid w:val="00C65085"/>
    <w:rsid w:val="00C67131"/>
    <w:rsid w:val="00C73BB4"/>
    <w:rsid w:val="00C74D64"/>
    <w:rsid w:val="00C77348"/>
    <w:rsid w:val="00C84BF0"/>
    <w:rsid w:val="00C84D08"/>
    <w:rsid w:val="00C85897"/>
    <w:rsid w:val="00C86AC3"/>
    <w:rsid w:val="00C86FCA"/>
    <w:rsid w:val="00C91660"/>
    <w:rsid w:val="00C9409E"/>
    <w:rsid w:val="00C974BB"/>
    <w:rsid w:val="00CA514A"/>
    <w:rsid w:val="00CA5EED"/>
    <w:rsid w:val="00CC0D3E"/>
    <w:rsid w:val="00CC5FCF"/>
    <w:rsid w:val="00CD0C61"/>
    <w:rsid w:val="00CD6392"/>
    <w:rsid w:val="00CD6A22"/>
    <w:rsid w:val="00CE0AE8"/>
    <w:rsid w:val="00CE26CF"/>
    <w:rsid w:val="00CE49AF"/>
    <w:rsid w:val="00CE75EB"/>
    <w:rsid w:val="00CF475C"/>
    <w:rsid w:val="00CF5524"/>
    <w:rsid w:val="00D0372E"/>
    <w:rsid w:val="00D07A57"/>
    <w:rsid w:val="00D10840"/>
    <w:rsid w:val="00D10D12"/>
    <w:rsid w:val="00D17BA0"/>
    <w:rsid w:val="00D2022E"/>
    <w:rsid w:val="00D210AF"/>
    <w:rsid w:val="00D246A1"/>
    <w:rsid w:val="00D2563E"/>
    <w:rsid w:val="00D26069"/>
    <w:rsid w:val="00D30A5B"/>
    <w:rsid w:val="00D357BB"/>
    <w:rsid w:val="00D3640F"/>
    <w:rsid w:val="00D37DB7"/>
    <w:rsid w:val="00D40463"/>
    <w:rsid w:val="00D459B9"/>
    <w:rsid w:val="00D52D67"/>
    <w:rsid w:val="00D53A33"/>
    <w:rsid w:val="00D57F3F"/>
    <w:rsid w:val="00D66B27"/>
    <w:rsid w:val="00D72C32"/>
    <w:rsid w:val="00D740CE"/>
    <w:rsid w:val="00D82F21"/>
    <w:rsid w:val="00D85E94"/>
    <w:rsid w:val="00D9020A"/>
    <w:rsid w:val="00D910AD"/>
    <w:rsid w:val="00D91C3B"/>
    <w:rsid w:val="00D92FEE"/>
    <w:rsid w:val="00D962EC"/>
    <w:rsid w:val="00DA0A24"/>
    <w:rsid w:val="00DA0D52"/>
    <w:rsid w:val="00DA5359"/>
    <w:rsid w:val="00DA7D7A"/>
    <w:rsid w:val="00DC0817"/>
    <w:rsid w:val="00DC48F5"/>
    <w:rsid w:val="00DC4AE0"/>
    <w:rsid w:val="00DC6834"/>
    <w:rsid w:val="00DD0ACB"/>
    <w:rsid w:val="00DD2E21"/>
    <w:rsid w:val="00DD301B"/>
    <w:rsid w:val="00DD3C38"/>
    <w:rsid w:val="00DE0A24"/>
    <w:rsid w:val="00DE1BBA"/>
    <w:rsid w:val="00DE35DE"/>
    <w:rsid w:val="00DE730E"/>
    <w:rsid w:val="00DF0D8B"/>
    <w:rsid w:val="00DF134D"/>
    <w:rsid w:val="00DF272A"/>
    <w:rsid w:val="00DF492C"/>
    <w:rsid w:val="00E01598"/>
    <w:rsid w:val="00E064D3"/>
    <w:rsid w:val="00E1209B"/>
    <w:rsid w:val="00E13163"/>
    <w:rsid w:val="00E1710E"/>
    <w:rsid w:val="00E17D5F"/>
    <w:rsid w:val="00E25B65"/>
    <w:rsid w:val="00E30438"/>
    <w:rsid w:val="00E328BA"/>
    <w:rsid w:val="00E33E79"/>
    <w:rsid w:val="00E3400A"/>
    <w:rsid w:val="00E40C36"/>
    <w:rsid w:val="00E416D9"/>
    <w:rsid w:val="00E451D8"/>
    <w:rsid w:val="00E46642"/>
    <w:rsid w:val="00E5175A"/>
    <w:rsid w:val="00E546DB"/>
    <w:rsid w:val="00E60602"/>
    <w:rsid w:val="00E65301"/>
    <w:rsid w:val="00E675DD"/>
    <w:rsid w:val="00E67C09"/>
    <w:rsid w:val="00E70320"/>
    <w:rsid w:val="00E737B7"/>
    <w:rsid w:val="00E77A0E"/>
    <w:rsid w:val="00E805F9"/>
    <w:rsid w:val="00E905D5"/>
    <w:rsid w:val="00E918C7"/>
    <w:rsid w:val="00E928F9"/>
    <w:rsid w:val="00E93220"/>
    <w:rsid w:val="00E9481C"/>
    <w:rsid w:val="00E96800"/>
    <w:rsid w:val="00EA0DCB"/>
    <w:rsid w:val="00EA1212"/>
    <w:rsid w:val="00EA488E"/>
    <w:rsid w:val="00EA4CFF"/>
    <w:rsid w:val="00EA5C93"/>
    <w:rsid w:val="00EB0369"/>
    <w:rsid w:val="00EB6EA8"/>
    <w:rsid w:val="00EC2DBF"/>
    <w:rsid w:val="00EC3118"/>
    <w:rsid w:val="00EC4DD9"/>
    <w:rsid w:val="00ED0797"/>
    <w:rsid w:val="00ED12DA"/>
    <w:rsid w:val="00ED2B58"/>
    <w:rsid w:val="00ED42B0"/>
    <w:rsid w:val="00ED48A7"/>
    <w:rsid w:val="00ED6F44"/>
    <w:rsid w:val="00EE4A02"/>
    <w:rsid w:val="00EE511D"/>
    <w:rsid w:val="00EF10FF"/>
    <w:rsid w:val="00EF136B"/>
    <w:rsid w:val="00F03F53"/>
    <w:rsid w:val="00F120B4"/>
    <w:rsid w:val="00F20486"/>
    <w:rsid w:val="00F2442A"/>
    <w:rsid w:val="00F2734B"/>
    <w:rsid w:val="00F33836"/>
    <w:rsid w:val="00F41CF0"/>
    <w:rsid w:val="00F45ABC"/>
    <w:rsid w:val="00F46324"/>
    <w:rsid w:val="00F54856"/>
    <w:rsid w:val="00F56003"/>
    <w:rsid w:val="00F5663A"/>
    <w:rsid w:val="00F56B59"/>
    <w:rsid w:val="00F6532D"/>
    <w:rsid w:val="00F65588"/>
    <w:rsid w:val="00F65B0C"/>
    <w:rsid w:val="00F700AC"/>
    <w:rsid w:val="00F735A2"/>
    <w:rsid w:val="00F81397"/>
    <w:rsid w:val="00F84675"/>
    <w:rsid w:val="00F846EF"/>
    <w:rsid w:val="00F84AFF"/>
    <w:rsid w:val="00F945FD"/>
    <w:rsid w:val="00F94A85"/>
    <w:rsid w:val="00F959F0"/>
    <w:rsid w:val="00F9771D"/>
    <w:rsid w:val="00FA1BF0"/>
    <w:rsid w:val="00FA2940"/>
    <w:rsid w:val="00FA721B"/>
    <w:rsid w:val="00FA78E7"/>
    <w:rsid w:val="00FB531C"/>
    <w:rsid w:val="00FB613B"/>
    <w:rsid w:val="00FB7490"/>
    <w:rsid w:val="00FC1FD6"/>
    <w:rsid w:val="00FC229A"/>
    <w:rsid w:val="00FC5A6A"/>
    <w:rsid w:val="00FC6C3D"/>
    <w:rsid w:val="00FC6CC6"/>
    <w:rsid w:val="00FC74FB"/>
    <w:rsid w:val="00FD2748"/>
    <w:rsid w:val="00FD2E1D"/>
    <w:rsid w:val="00FD330D"/>
    <w:rsid w:val="00FD381D"/>
    <w:rsid w:val="00FE14E7"/>
    <w:rsid w:val="00FE3B62"/>
    <w:rsid w:val="00FE4D20"/>
    <w:rsid w:val="00FE50C5"/>
    <w:rsid w:val="00FE6F07"/>
    <w:rsid w:val="00FE73A1"/>
    <w:rsid w:val="10F91726"/>
    <w:rsid w:val="15DB6ED4"/>
    <w:rsid w:val="16597536"/>
    <w:rsid w:val="1B793B04"/>
    <w:rsid w:val="207D0AB0"/>
    <w:rsid w:val="263B42A6"/>
    <w:rsid w:val="2E1F2E0A"/>
    <w:rsid w:val="33587690"/>
    <w:rsid w:val="37FB5E30"/>
    <w:rsid w:val="3E6162BE"/>
    <w:rsid w:val="3ED9753F"/>
    <w:rsid w:val="4C5967B2"/>
    <w:rsid w:val="570B43FB"/>
    <w:rsid w:val="5BC87DCC"/>
    <w:rsid w:val="5F5E01E1"/>
    <w:rsid w:val="66430929"/>
    <w:rsid w:val="667031E0"/>
    <w:rsid w:val="668512A3"/>
    <w:rsid w:val="709B7E84"/>
    <w:rsid w:val="70B06C96"/>
    <w:rsid w:val="720849C1"/>
    <w:rsid w:val="7BB84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name="toc 2"/>
    <w:lsdException w:qFormat="1" w:unhideWhenUsed="0" w:uiPriority="39"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62"/>
    <w:qFormat/>
    <w:uiPriority w:val="0"/>
    <w:pPr>
      <w:keepNext/>
      <w:keepLines/>
      <w:spacing w:beforeLines="50" w:afterLines="50"/>
      <w:outlineLvl w:val="0"/>
    </w:pPr>
    <w:rPr>
      <w:rFonts w:eastAsia="黑体"/>
      <w:bCs/>
      <w:kern w:val="44"/>
      <w:szCs w:val="44"/>
    </w:rPr>
  </w:style>
  <w:style w:type="paragraph" w:styleId="4">
    <w:name w:val="heading 2"/>
    <w:basedOn w:val="2"/>
    <w:next w:val="1"/>
    <w:unhideWhenUsed/>
    <w:qFormat/>
    <w:uiPriority w:val="9"/>
    <w:pPr>
      <w:numPr>
        <w:ilvl w:val="1"/>
      </w:numPr>
      <w:tabs>
        <w:tab w:val="left" w:pos="360"/>
      </w:tabs>
      <w:spacing w:before="156" w:beforeLines="50" w:after="156" w:afterLines="50"/>
      <w:ind w:left="539" w:hanging="539"/>
      <w:outlineLvl w:val="1"/>
    </w:pPr>
  </w:style>
  <w:style w:type="paragraph" w:styleId="5">
    <w:name w:val="heading 3"/>
    <w:basedOn w:val="1"/>
    <w:next w:val="1"/>
    <w:unhideWhenUsed/>
    <w:qFormat/>
    <w:uiPriority w:val="9"/>
    <w:pPr>
      <w:numPr>
        <w:ilvl w:val="2"/>
        <w:numId w:val="2"/>
      </w:numPr>
      <w:spacing w:before="156" w:beforeLines="50" w:after="156" w:afterLines="50"/>
      <w:ind w:left="539" w:hanging="539"/>
      <w:outlineLvl w:val="2"/>
    </w:pPr>
    <w:rPr>
      <w:rFonts w:ascii="黑体" w:hAnsi="黑体" w:eastAsia="黑体"/>
      <w:szCs w:val="21"/>
    </w:rPr>
  </w:style>
  <w:style w:type="paragraph" w:styleId="6">
    <w:name w:val="heading 4"/>
    <w:basedOn w:val="3"/>
    <w:next w:val="1"/>
    <w:unhideWhenUsed/>
    <w:qFormat/>
    <w:uiPriority w:val="9"/>
    <w:pPr>
      <w:numPr>
        <w:ilvl w:val="3"/>
        <w:numId w:val="2"/>
      </w:numPr>
      <w:spacing w:before="156" w:beforeLines="50" w:after="156" w:afterLines="50"/>
      <w:ind w:left="720" w:hanging="709"/>
      <w:outlineLvl w:val="3"/>
    </w:pPr>
    <w:rPr>
      <w:rFonts w:ascii="黑体" w:hAnsi="黑体" w:eastAsia="黑体"/>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qFormat/>
    <w:uiPriority w:val="34"/>
    <w:pPr>
      <w:numPr>
        <w:ilvl w:val="0"/>
        <w:numId w:val="1"/>
      </w:numPr>
    </w:pPr>
  </w:style>
  <w:style w:type="paragraph" w:styleId="7">
    <w:name w:val="caption"/>
    <w:basedOn w:val="1"/>
    <w:next w:val="1"/>
    <w:unhideWhenUsed/>
    <w:qFormat/>
    <w:uiPriority w:val="35"/>
    <w:rPr>
      <w:rFonts w:eastAsia="黑体" w:asciiTheme="majorHAnsi" w:hAnsiTheme="majorHAnsi" w:cstheme="majorBidi"/>
      <w:sz w:val="20"/>
      <w:szCs w:val="20"/>
    </w:rPr>
  </w:style>
  <w:style w:type="paragraph" w:styleId="8">
    <w:name w:val="Document Map"/>
    <w:basedOn w:val="1"/>
    <w:link w:val="33"/>
    <w:qFormat/>
    <w:uiPriority w:val="0"/>
    <w:rPr>
      <w:rFonts w:ascii="宋体"/>
      <w:sz w:val="18"/>
      <w:szCs w:val="18"/>
    </w:rPr>
  </w:style>
  <w:style w:type="paragraph" w:styleId="9">
    <w:name w:val="annotation text"/>
    <w:basedOn w:val="1"/>
    <w:link w:val="34"/>
    <w:qFormat/>
    <w:uiPriority w:val="0"/>
    <w:pPr>
      <w:jc w:val="left"/>
    </w:pPr>
  </w:style>
  <w:style w:type="paragraph" w:styleId="10">
    <w:name w:val="Body Text Indent"/>
    <w:basedOn w:val="1"/>
    <w:qFormat/>
    <w:uiPriority w:val="0"/>
    <w:pPr>
      <w:ind w:firstLine="420" w:firstLineChars="200"/>
    </w:pPr>
    <w:rPr>
      <w:rFonts w:ascii="宋体" w:hAnsi="宋体"/>
      <w:szCs w:val="21"/>
    </w:rPr>
  </w:style>
  <w:style w:type="paragraph" w:styleId="11">
    <w:name w:val="toc 3"/>
    <w:basedOn w:val="1"/>
    <w:next w:val="1"/>
    <w:semiHidden/>
    <w:qFormat/>
    <w:uiPriority w:val="39"/>
    <w:pPr>
      <w:tabs>
        <w:tab w:val="right" w:leader="dot" w:pos="9241"/>
      </w:tabs>
      <w:ind w:firstLine="102" w:firstLineChars="100"/>
      <w:jc w:val="left"/>
    </w:pPr>
    <w:rPr>
      <w:rFonts w:ascii="宋体"/>
      <w:szCs w:val="21"/>
    </w:rPr>
  </w:style>
  <w:style w:type="paragraph" w:styleId="12">
    <w:name w:val="Date"/>
    <w:basedOn w:val="1"/>
    <w:next w:val="1"/>
    <w:link w:val="29"/>
    <w:qFormat/>
    <w:uiPriority w:val="0"/>
    <w:pPr>
      <w:ind w:left="100" w:leftChars="2500"/>
    </w:pPr>
  </w:style>
  <w:style w:type="paragraph" w:styleId="13">
    <w:name w:val="Balloon Text"/>
    <w:basedOn w:val="1"/>
    <w:semiHidden/>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link w:val="30"/>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tabs>
        <w:tab w:val="right" w:leader="dot" w:pos="9241"/>
      </w:tabs>
      <w:spacing w:beforeLines="25" w:afterLines="25"/>
      <w:jc w:val="left"/>
    </w:pPr>
    <w:rPr>
      <w:rFonts w:ascii="宋体"/>
      <w:szCs w:val="21"/>
    </w:rPr>
  </w:style>
  <w:style w:type="paragraph" w:styleId="17">
    <w:name w:val="Subtitle"/>
    <w:basedOn w:val="1"/>
    <w:next w:val="1"/>
    <w:qFormat/>
    <w:uiPriority w:val="11"/>
    <w:pPr>
      <w:spacing w:before="240" w:after="60" w:line="312" w:lineRule="auto"/>
      <w:jc w:val="center"/>
      <w:outlineLvl w:val="1"/>
    </w:pPr>
    <w:rPr>
      <w:b/>
      <w:bCs/>
      <w:kern w:val="28"/>
      <w:sz w:val="32"/>
      <w:szCs w:val="32"/>
    </w:rPr>
  </w:style>
  <w:style w:type="paragraph" w:styleId="18">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9">
    <w:name w:val="Normal (Web)"/>
    <w:basedOn w:val="1"/>
    <w:qFormat/>
    <w:uiPriority w:val="0"/>
    <w:pPr>
      <w:widowControl/>
      <w:spacing w:before="100" w:beforeAutospacing="1" w:after="100" w:afterAutospacing="1" w:line="336" w:lineRule="auto"/>
      <w:jc w:val="left"/>
    </w:pPr>
    <w:rPr>
      <w:rFonts w:ascii="ˎ̥" w:hAnsi="ˎ̥" w:cs="宋体"/>
      <w:kern w:val="0"/>
      <w:sz w:val="20"/>
      <w:szCs w:val="20"/>
    </w:rPr>
  </w:style>
  <w:style w:type="paragraph" w:styleId="20">
    <w:name w:val="Title"/>
    <w:basedOn w:val="1"/>
    <w:next w:val="1"/>
    <w:link w:val="64"/>
    <w:qFormat/>
    <w:uiPriority w:val="0"/>
    <w:pPr>
      <w:spacing w:beforeLines="50" w:afterLines="50"/>
      <w:jc w:val="left"/>
      <w:outlineLvl w:val="0"/>
    </w:pPr>
    <w:rPr>
      <w:rFonts w:eastAsia="黑体" w:asciiTheme="majorHAnsi" w:hAnsiTheme="majorHAnsi" w:cstheme="majorBidi"/>
      <w:bCs/>
      <w:szCs w:val="32"/>
    </w:rPr>
  </w:style>
  <w:style w:type="paragraph" w:styleId="21">
    <w:name w:val="annotation subject"/>
    <w:basedOn w:val="9"/>
    <w:next w:val="9"/>
    <w:link w:val="28"/>
    <w:qFormat/>
    <w:uiPriority w:val="0"/>
    <w:rPr>
      <w:b/>
      <w:bCs/>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page number"/>
    <w:basedOn w:val="24"/>
    <w:qFormat/>
    <w:uiPriority w:val="0"/>
    <w:rPr>
      <w:rFonts w:ascii="Times New Roman" w:hAnsi="Times New Roman" w:eastAsia="宋体"/>
      <w:sz w:val="18"/>
    </w:rPr>
  </w:style>
  <w:style w:type="character" w:styleId="26">
    <w:name w:val="Hyperlink"/>
    <w:qFormat/>
    <w:uiPriority w:val="99"/>
    <w:rPr>
      <w:color w:val="0000FF"/>
      <w:spacing w:val="0"/>
      <w:w w:val="100"/>
      <w:szCs w:val="21"/>
      <w:u w:val="single"/>
      <w:lang w:val="en-US" w:eastAsia="zh-CN"/>
    </w:rPr>
  </w:style>
  <w:style w:type="character" w:styleId="27">
    <w:name w:val="annotation reference"/>
    <w:qFormat/>
    <w:uiPriority w:val="0"/>
    <w:rPr>
      <w:sz w:val="21"/>
      <w:szCs w:val="21"/>
    </w:rPr>
  </w:style>
  <w:style w:type="character" w:customStyle="1" w:styleId="28">
    <w:name w:val="批注主题 Char"/>
    <w:link w:val="21"/>
    <w:qFormat/>
    <w:uiPriority w:val="0"/>
    <w:rPr>
      <w:b/>
      <w:bCs/>
      <w:kern w:val="2"/>
      <w:sz w:val="21"/>
      <w:szCs w:val="24"/>
    </w:rPr>
  </w:style>
  <w:style w:type="character" w:customStyle="1" w:styleId="29">
    <w:name w:val="日期 Char"/>
    <w:link w:val="12"/>
    <w:qFormat/>
    <w:uiPriority w:val="0"/>
    <w:rPr>
      <w:kern w:val="2"/>
      <w:sz w:val="21"/>
      <w:szCs w:val="24"/>
    </w:rPr>
  </w:style>
  <w:style w:type="character" w:customStyle="1" w:styleId="30">
    <w:name w:val="页眉 Char"/>
    <w:link w:val="15"/>
    <w:qFormat/>
    <w:uiPriority w:val="0"/>
    <w:rPr>
      <w:kern w:val="2"/>
      <w:sz w:val="18"/>
      <w:szCs w:val="18"/>
    </w:rPr>
  </w:style>
  <w:style w:type="character" w:customStyle="1" w:styleId="31">
    <w:name w:val="段 Char"/>
    <w:link w:val="32"/>
    <w:qFormat/>
    <w:uiPriority w:val="0"/>
    <w:rPr>
      <w:rFonts w:ascii="宋体"/>
      <w:sz w:val="21"/>
      <w:lang w:val="en-US" w:eastAsia="zh-CN" w:bidi="ar-SA"/>
    </w:rPr>
  </w:style>
  <w:style w:type="paragraph" w:customStyle="1" w:styleId="32">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文档结构图 Char"/>
    <w:link w:val="8"/>
    <w:qFormat/>
    <w:uiPriority w:val="0"/>
    <w:rPr>
      <w:rFonts w:ascii="宋体"/>
      <w:kern w:val="2"/>
      <w:sz w:val="18"/>
      <w:szCs w:val="18"/>
    </w:rPr>
  </w:style>
  <w:style w:type="character" w:customStyle="1" w:styleId="34">
    <w:name w:val="批注文字 Char"/>
    <w:link w:val="9"/>
    <w:qFormat/>
    <w:uiPriority w:val="0"/>
    <w:rPr>
      <w:kern w:val="2"/>
      <w:sz w:val="21"/>
      <w:szCs w:val="24"/>
    </w:rPr>
  </w:style>
  <w:style w:type="character" w:customStyle="1" w:styleId="35">
    <w:name w:val="发布"/>
    <w:qFormat/>
    <w:uiPriority w:val="0"/>
    <w:rPr>
      <w:rFonts w:ascii="黑体" w:eastAsia="黑体"/>
      <w:spacing w:val="22"/>
      <w:w w:val="100"/>
      <w:position w:val="3"/>
      <w:sz w:val="28"/>
    </w:rPr>
  </w:style>
  <w:style w:type="paragraph" w:customStyle="1" w:styleId="36">
    <w:name w:val="四级条标题"/>
    <w:basedOn w:val="37"/>
    <w:next w:val="32"/>
    <w:qFormat/>
    <w:uiPriority w:val="0"/>
    <w:pPr>
      <w:numPr>
        <w:ilvl w:val="5"/>
      </w:numPr>
      <w:outlineLvl w:val="5"/>
    </w:pPr>
  </w:style>
  <w:style w:type="paragraph" w:customStyle="1" w:styleId="37">
    <w:name w:val="三级条标题"/>
    <w:basedOn w:val="38"/>
    <w:next w:val="32"/>
    <w:qFormat/>
    <w:uiPriority w:val="0"/>
    <w:pPr>
      <w:numPr>
        <w:ilvl w:val="4"/>
      </w:numPr>
      <w:outlineLvl w:val="4"/>
    </w:pPr>
  </w:style>
  <w:style w:type="paragraph" w:customStyle="1" w:styleId="38">
    <w:name w:val="二级条标题"/>
    <w:basedOn w:val="39"/>
    <w:next w:val="32"/>
    <w:qFormat/>
    <w:uiPriority w:val="0"/>
    <w:pPr>
      <w:numPr>
        <w:ilvl w:val="3"/>
      </w:numPr>
      <w:spacing w:beforeLines="50" w:afterLines="50"/>
      <w:outlineLvl w:val="3"/>
    </w:pPr>
  </w:style>
  <w:style w:type="paragraph" w:customStyle="1" w:styleId="39">
    <w:name w:val="一级条标题"/>
    <w:basedOn w:val="40"/>
    <w:next w:val="32"/>
    <w:qFormat/>
    <w:uiPriority w:val="0"/>
    <w:pPr>
      <w:numPr>
        <w:ilvl w:val="2"/>
      </w:numPr>
      <w:spacing w:beforeLines="0" w:afterLines="0"/>
      <w:outlineLvl w:val="2"/>
    </w:pPr>
  </w:style>
  <w:style w:type="paragraph" w:customStyle="1" w:styleId="40">
    <w:name w:val="章标题"/>
    <w:next w:val="32"/>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4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3">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44">
    <w:name w:val="目次、标准名称标题"/>
    <w:basedOn w:val="45"/>
    <w:next w:val="32"/>
    <w:qFormat/>
    <w:uiPriority w:val="0"/>
    <w:pPr>
      <w:numPr>
        <w:numId w:val="0"/>
      </w:numPr>
      <w:spacing w:line="460" w:lineRule="exact"/>
    </w:pPr>
  </w:style>
  <w:style w:type="paragraph" w:customStyle="1" w:styleId="45">
    <w:name w:val="前言、引言标题"/>
    <w:next w:val="1"/>
    <w:qFormat/>
    <w:uiPriority w:val="0"/>
    <w:pPr>
      <w:numPr>
        <w:ilvl w:val="0"/>
        <w:numId w:val="3"/>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7">
    <w:name w:val="五级条标题"/>
    <w:basedOn w:val="36"/>
    <w:next w:val="32"/>
    <w:uiPriority w:val="0"/>
    <w:pPr>
      <w:numPr>
        <w:ilvl w:val="6"/>
      </w:numPr>
      <w:outlineLvl w:val="6"/>
    </w:pPr>
  </w:style>
  <w:style w:type="paragraph" w:customStyle="1" w:styleId="48">
    <w:name w:val="实施日期"/>
    <w:basedOn w:val="49"/>
    <w:qFormat/>
    <w:uiPriority w:val="0"/>
    <w:pPr>
      <w:framePr w:hSpace="0" w:wrap="around" w:xAlign="right"/>
      <w:jc w:val="right"/>
    </w:pPr>
  </w:style>
  <w:style w:type="paragraph" w:customStyle="1" w:styleId="4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50">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5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53">
    <w:name w:val="默认段落字体 Para Char Char Char Char Char Char Char"/>
    <w:basedOn w:val="1"/>
    <w:next w:val="1"/>
    <w:qFormat/>
    <w:uiPriority w:val="0"/>
    <w:pPr>
      <w:shd w:val="clear" w:color="auto" w:fill="000080"/>
      <w:adjustRightInd w:val="0"/>
      <w:spacing w:line="436" w:lineRule="exact"/>
      <w:ind w:left="357"/>
      <w:jc w:val="left"/>
      <w:outlineLvl w:val="3"/>
    </w:pPr>
    <w:rPr>
      <w:rFonts w:ascii="Tahoma" w:hAnsi="Tahoma"/>
      <w:b/>
      <w:sz w:val="24"/>
    </w:rPr>
  </w:style>
  <w:style w:type="paragraph" w:customStyle="1" w:styleId="54">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8">
    <w:name w:val="标准书眉_偶数页"/>
    <w:basedOn w:val="56"/>
    <w:next w:val="1"/>
    <w:qFormat/>
    <w:uiPriority w:val="0"/>
    <w:pPr>
      <w:jc w:val="left"/>
    </w:pPr>
  </w:style>
  <w:style w:type="paragraph" w:customStyle="1" w:styleId="59">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60">
    <w:name w:val="示例"/>
    <w:next w:val="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1">
    <w:name w:val="封面正文"/>
    <w:qFormat/>
    <w:uiPriority w:val="0"/>
    <w:pPr>
      <w:jc w:val="both"/>
    </w:pPr>
    <w:rPr>
      <w:rFonts w:ascii="Times New Roman" w:hAnsi="Times New Roman" w:eastAsia="宋体" w:cs="Times New Roman"/>
      <w:lang w:val="en-US" w:eastAsia="zh-CN" w:bidi="ar-SA"/>
    </w:rPr>
  </w:style>
  <w:style w:type="character" w:customStyle="1" w:styleId="62">
    <w:name w:val="标题 1 Char"/>
    <w:basedOn w:val="24"/>
    <w:link w:val="2"/>
    <w:qFormat/>
    <w:uiPriority w:val="0"/>
    <w:rPr>
      <w:rFonts w:eastAsia="黑体"/>
      <w:bCs/>
      <w:kern w:val="44"/>
      <w:sz w:val="21"/>
      <w:szCs w:val="44"/>
    </w:rPr>
  </w:style>
  <w:style w:type="paragraph" w:customStyle="1" w:styleId="63">
    <w:name w:val="TOC Heading"/>
    <w:basedOn w:val="2"/>
    <w:next w:val="1"/>
    <w:semiHidden/>
    <w:unhideWhenUsed/>
    <w:qFormat/>
    <w:uiPriority w:val="39"/>
    <w:pPr>
      <w:widowControl/>
      <w:spacing w:beforeLines="0" w:afterLines="0" w:line="276" w:lineRule="auto"/>
      <w:jc w:val="left"/>
      <w:outlineLvl w:val="9"/>
    </w:pPr>
    <w:rPr>
      <w:rFonts w:asciiTheme="majorHAnsi" w:hAnsiTheme="majorHAnsi" w:eastAsiaTheme="majorEastAsia" w:cstheme="majorBidi"/>
      <w:b/>
      <w:color w:val="366091" w:themeColor="accent1" w:themeShade="BF"/>
      <w:kern w:val="0"/>
      <w:sz w:val="28"/>
      <w:szCs w:val="28"/>
    </w:rPr>
  </w:style>
  <w:style w:type="character" w:customStyle="1" w:styleId="64">
    <w:name w:val="标题 Char"/>
    <w:basedOn w:val="24"/>
    <w:link w:val="20"/>
    <w:qFormat/>
    <w:uiPriority w:val="0"/>
    <w:rPr>
      <w:rFonts w:eastAsia="黑体" w:asciiTheme="majorHAnsi" w:hAnsiTheme="majorHAnsi" w:cstheme="majorBidi"/>
      <w:bCs/>
      <w:kern w:val="2"/>
      <w:sz w:val="21"/>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6FB485-2DF9-43F8-9885-947E7E06E793}">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10</Pages>
  <Words>3848</Words>
  <Characters>4410</Characters>
  <Lines>43</Lines>
  <Paragraphs>12</Paragraphs>
  <TotalTime>0</TotalTime>
  <ScaleCrop>false</ScaleCrop>
  <LinksUpToDate>false</LinksUpToDate>
  <CharactersWithSpaces>4562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2021-09-01T06:40:00Z</dcterms:created>
  <dc:creator>雨林木风</dc:creator>
  <cp:lastModifiedBy>Summer1426248560</cp:lastModifiedBy>
  <cp:lastPrinted>2010-04-12T03:22:00Z</cp:lastPrinted>
  <dcterms:modified xsi:type="dcterms:W3CDTF">2022-07-28T07:01:32Z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68C9F047F46A4B189583368676E2C821</vt:lpwstr>
  </property>
</Properties>
</file>