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43/T</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43/T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Hgm733KAQAAXg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MU0fxqCUtgqPD1sMb&#10;bKgGNhGzZmPrTYIkNdiYrdmdrJFjZII2z6fkdkkOimOugOrY6HyIryUaln5qrpVNqkEF2+sQ0yBQ&#10;HUvStsUrpXV2Xls21PzV2ewsNwTUqknJVBZ8t15qz7aQ7k7+MivKPCzzuLHN/hBtD6QTz71ia2x2&#10;K38Ug0zM0xwuXLolD9e5+/5ZLH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J4NJltgAAAAMAQAA&#10;DwAAAAAAAAABACAAAAA4AAAAZHJzL2Rvd25yZXYueG1sUEsBAhQAFAAAAAgAh07iQHgm733KAQAA&#10;XgMAAA4AAAAAAAAAAQAgAAAAPQEAAGRycy9lMm9Eb2MueG1sUEsFBgAAAAAGAAYAWQEAAHkFAAAA&#10;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少儿舞蹈教师（校外）专业能力评价规范</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点击此处添加标准名称的英文译名</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3360"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qt0+T8gBAABc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Ypo7ir5a0CI6O2gxvsKEa&#10;2EbMio2tNwmStGBjNmZ/NkaOkQnavJiS1yX5J065AqpTo/MhvpZoWPqpuVY2aQYV7G5CTINAdSpJ&#10;2xavldbZd23ZUPNX89k8NwTUqknJVBZ8t1lpz3aQbk7+MivKPCzzuLXN4RBtj6QTz4NiG2z2a38S&#10;gyzM0xyvW7ojD9e5+8+jWP4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FgAAAGRycy9QSwECFAAUAAAACACHTuJAqzMc+9cAAAAOAQAADwAA&#10;AAAAAAABACAAAAA4AAAAZHJzL2Rvd25yZXYueG1sUEsBAhQAFAAAAAgAh07iQKrdPk/IAQAAXAMA&#10;AA4AAAAAAAAAAQAgAAAAPAEAAGRycy9lMm9Eb2MueG1sUEsFBgAAAAAGAAYAWQEAAHYFAAAAAA==&#10;">
                <v:fill on="f" focussize="0,0"/>
                <v:stroke color="#000000" joinstyle="round"/>
                <v:imagedata o:title=""/>
                <o:lock v:ext="edit" aspectratio="f"/>
                <w10:anchorlock/>
              </v:line>
            </w:pict>
          </mc:Fallback>
        </mc:AlternateContent>
      </w:r>
    </w:p>
    <w:p>
      <w:pPr>
        <w:pStyle w:val="91"/>
        <w:spacing w:after="468"/>
      </w:pPr>
      <w:bookmarkStart w:id="21" w:name="BookMark1"/>
      <w:bookmarkStart w:id="22" w:name="_Toc10844519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"_Toc108701447" </w:instrText>
      </w:r>
      <w:r>
        <w:fldChar w:fldCharType="separate"/>
      </w:r>
      <w:r>
        <w:rPr>
          <w:rStyle w:val="32"/>
          <w:rFonts w:hint="eastAsia"/>
        </w:rPr>
        <w:t>前言</w:t>
      </w:r>
      <w:r>
        <w:tab/>
      </w:r>
      <w:r>
        <w:fldChar w:fldCharType="begin"/>
      </w:r>
      <w:r>
        <w:instrText xml:space="preserve"> PAGEREF _Toc108701447 \h </w:instrText>
      </w:r>
      <w:r>
        <w:fldChar w:fldCharType="separate"/>
      </w:r>
      <w:r>
        <w:t>III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"_Toc108701448" </w:instrText>
      </w:r>
      <w:r>
        <w:fldChar w:fldCharType="separate"/>
      </w:r>
      <w:r>
        <w:rPr>
          <w:rStyle w:val="32"/>
        </w:rPr>
        <w:t xml:space="preserve">1 </w:t>
      </w:r>
      <w:r>
        <w:rPr>
          <w:rStyle w:val="32"/>
          <w:rFonts w:hint="eastAsia"/>
        </w:rPr>
        <w:t xml:space="preserve"> 范围</w:t>
      </w:r>
      <w:r>
        <w:tab/>
      </w:r>
      <w:r>
        <w:fldChar w:fldCharType="begin"/>
      </w:r>
      <w:r>
        <w:instrText xml:space="preserve"> PAGEREF _Toc108701448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"_Toc108701449" </w:instrText>
      </w:r>
      <w:r>
        <w:fldChar w:fldCharType="separate"/>
      </w:r>
      <w:r>
        <w:rPr>
          <w:rStyle w:val="32"/>
        </w:rPr>
        <w:t xml:space="preserve">2 </w:t>
      </w:r>
      <w:r>
        <w:rPr>
          <w:rStyle w:val="32"/>
          <w:rFonts w:hint="eastAsia"/>
        </w:rPr>
        <w:t xml:space="preserve"> 规范性引用文件</w:t>
      </w:r>
      <w:r>
        <w:tab/>
      </w:r>
      <w:r>
        <w:fldChar w:fldCharType="begin"/>
      </w:r>
      <w:r>
        <w:instrText xml:space="preserve"> PAGEREF _Toc108701449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"_Toc108701450" </w:instrText>
      </w:r>
      <w:r>
        <w:fldChar w:fldCharType="separate"/>
      </w:r>
      <w:r>
        <w:rPr>
          <w:rStyle w:val="32"/>
        </w:rPr>
        <w:t xml:space="preserve">3 </w:t>
      </w:r>
      <w:r>
        <w:rPr>
          <w:rStyle w:val="32"/>
          <w:rFonts w:hint="eastAsia"/>
        </w:rPr>
        <w:t xml:space="preserve"> 术语和定义</w:t>
      </w:r>
      <w:r>
        <w:tab/>
      </w:r>
      <w:r>
        <w:fldChar w:fldCharType="begin"/>
      </w:r>
      <w:r>
        <w:instrText xml:space="preserve"> PAGEREF _Toc108701450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"_Toc108701451" </w:instrText>
      </w:r>
      <w:r>
        <w:fldChar w:fldCharType="separate"/>
      </w:r>
      <w:r>
        <w:rPr>
          <w:rStyle w:val="32"/>
        </w:rPr>
        <w:t xml:space="preserve">4 </w:t>
      </w:r>
      <w:r>
        <w:rPr>
          <w:rStyle w:val="32"/>
          <w:rFonts w:hint="eastAsia"/>
        </w:rPr>
        <w:t xml:space="preserve"> 评价原则</w:t>
      </w:r>
      <w:r>
        <w:tab/>
      </w:r>
      <w:r>
        <w:fldChar w:fldCharType="begin"/>
      </w:r>
      <w:r>
        <w:instrText xml:space="preserve"> PAGEREF _Toc108701451 \h </w:instrText>
      </w:r>
      <w:r>
        <w:fldChar w:fldCharType="separate"/>
      </w:r>
      <w:r>
        <w:t>1</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"_Toc108701452" </w:instrText>
      </w:r>
      <w:r>
        <w:fldChar w:fldCharType="separate"/>
      </w:r>
      <w:r>
        <w:rPr>
          <w:rStyle w:val="32"/>
          <w14:scene3d w14:prst="orthographicFront">
            <w14:lightRig w14:rig="threePt" w14:dir="t">
              <w14:rot w14:lat="0" w14:lon="0" w14:rev="0"/>
            </w14:lightRig>
          </w14:scene3d>
        </w:rPr>
        <w:t xml:space="preserve">4.1 </w:t>
      </w:r>
      <w:r>
        <w:rPr>
          <w:rStyle w:val="32"/>
          <w:rFonts w:hint="eastAsia"/>
        </w:rPr>
        <w:t xml:space="preserve"> 整体性原则</w:t>
      </w:r>
      <w:r>
        <w:tab/>
      </w:r>
      <w:r>
        <w:fldChar w:fldCharType="begin"/>
      </w:r>
      <w:r>
        <w:instrText xml:space="preserve"> PAGEREF _Toc108701452 \h </w:instrText>
      </w:r>
      <w:r>
        <w:fldChar w:fldCharType="separate"/>
      </w:r>
      <w:r>
        <w:t>1</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"_Toc108701453" </w:instrText>
      </w:r>
      <w:r>
        <w:fldChar w:fldCharType="separate"/>
      </w:r>
      <w:r>
        <w:rPr>
          <w:rStyle w:val="32"/>
          <w14:scene3d w14:prst="orthographicFront">
            <w14:lightRig w14:rig="threePt" w14:dir="t">
              <w14:rot w14:lat="0" w14:lon="0" w14:rev="0"/>
            </w14:lightRig>
          </w14:scene3d>
        </w:rPr>
        <w:t xml:space="preserve">4.2 </w:t>
      </w:r>
      <w:r>
        <w:rPr>
          <w:rStyle w:val="32"/>
          <w:rFonts w:hint="eastAsia"/>
        </w:rPr>
        <w:t xml:space="preserve"> 科学性原则</w:t>
      </w:r>
      <w:r>
        <w:tab/>
      </w:r>
      <w:r>
        <w:fldChar w:fldCharType="begin"/>
      </w:r>
      <w:r>
        <w:instrText xml:space="preserve"> PAGEREF _Toc108701453 \h </w:instrText>
      </w:r>
      <w:r>
        <w:fldChar w:fldCharType="separate"/>
      </w:r>
      <w:r>
        <w:t>1</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"_Toc108701454" </w:instrText>
      </w:r>
      <w:r>
        <w:fldChar w:fldCharType="separate"/>
      </w:r>
      <w:r>
        <w:rPr>
          <w:rStyle w:val="32"/>
          <w14:scene3d w14:prst="orthographicFront">
            <w14:lightRig w14:rig="threePt" w14:dir="t">
              <w14:rot w14:lat="0" w14:lon="0" w14:rev="0"/>
            </w14:lightRig>
          </w14:scene3d>
        </w:rPr>
        <w:t xml:space="preserve">4.3 </w:t>
      </w:r>
      <w:r>
        <w:rPr>
          <w:rStyle w:val="32"/>
          <w:rFonts w:hint="eastAsia"/>
        </w:rPr>
        <w:t xml:space="preserve"> 客观性原则</w:t>
      </w:r>
      <w:r>
        <w:tab/>
      </w:r>
      <w:r>
        <w:fldChar w:fldCharType="begin"/>
      </w:r>
      <w:r>
        <w:instrText xml:space="preserve"> PAGEREF _Toc108701454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"_Toc108701455" </w:instrText>
      </w:r>
      <w:r>
        <w:fldChar w:fldCharType="separate"/>
      </w:r>
      <w:r>
        <w:rPr>
          <w:rStyle w:val="32"/>
          <w14:scene3d w14:prst="orthographicFront">
            <w14:lightRig w14:rig="threePt" w14:dir="t">
              <w14:rot w14:lat="0" w14:lon="0" w14:rev="0"/>
            </w14:lightRig>
          </w14:scene3d>
        </w:rPr>
        <w:t xml:space="preserve">4.4 </w:t>
      </w:r>
      <w:r>
        <w:rPr>
          <w:rStyle w:val="32"/>
          <w:rFonts w:hint="eastAsia"/>
        </w:rPr>
        <w:t xml:space="preserve"> 发展性原则</w:t>
      </w:r>
      <w:r>
        <w:tab/>
      </w:r>
      <w:r>
        <w:fldChar w:fldCharType="begin"/>
      </w:r>
      <w:r>
        <w:instrText xml:space="preserve"> PAGEREF _Toc108701455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"_Toc108701456" </w:instrText>
      </w:r>
      <w:r>
        <w:fldChar w:fldCharType="separate"/>
      </w:r>
      <w:r>
        <w:rPr>
          <w:rStyle w:val="32"/>
          <w14:scene3d w14:prst="orthographicFront">
            <w14:lightRig w14:rig="threePt" w14:dir="t">
              <w14:rot w14:lat="0" w14:lon="0" w14:rev="0"/>
            </w14:lightRig>
          </w14:scene3d>
        </w:rPr>
        <w:t xml:space="preserve">4.5 </w:t>
      </w:r>
      <w:r>
        <w:rPr>
          <w:rStyle w:val="32"/>
          <w:rFonts w:hint="eastAsia"/>
        </w:rPr>
        <w:t xml:space="preserve"> 可行性原则</w:t>
      </w:r>
      <w:r>
        <w:tab/>
      </w:r>
      <w:r>
        <w:fldChar w:fldCharType="begin"/>
      </w:r>
      <w:r>
        <w:instrText xml:space="preserve"> PAGEREF _Toc108701456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"_Toc108701457" </w:instrText>
      </w:r>
      <w:r>
        <w:fldChar w:fldCharType="separate"/>
      </w:r>
      <w:r>
        <w:rPr>
          <w:rStyle w:val="32"/>
        </w:rPr>
        <w:t xml:space="preserve">5 </w:t>
      </w:r>
      <w:r>
        <w:rPr>
          <w:rStyle w:val="32"/>
          <w:rFonts w:hint="eastAsia"/>
        </w:rPr>
        <w:t xml:space="preserve"> 评价要求</w:t>
      </w:r>
      <w:r>
        <w:tab/>
      </w:r>
      <w:r>
        <w:fldChar w:fldCharType="begin"/>
      </w:r>
      <w:r>
        <w:instrText xml:space="preserve"> PAGEREF _Toc108701457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"_Toc108701458" </w:instrText>
      </w:r>
      <w:r>
        <w:fldChar w:fldCharType="separate"/>
      </w:r>
      <w:r>
        <w:rPr>
          <w:rStyle w:val="32"/>
          <w14:scene3d w14:prst="orthographicFront">
            <w14:lightRig w14:rig="threePt" w14:dir="t">
              <w14:rot w14:lat="0" w14:lon="0" w14:rev="0"/>
            </w14:lightRig>
          </w14:scene3d>
        </w:rPr>
        <w:t xml:space="preserve">5.1 </w:t>
      </w:r>
      <w:r>
        <w:rPr>
          <w:rStyle w:val="32"/>
          <w:rFonts w:hint="eastAsia"/>
        </w:rPr>
        <w:t xml:space="preserve"> 职业道德</w:t>
      </w:r>
      <w:r>
        <w:tab/>
      </w:r>
      <w:r>
        <w:fldChar w:fldCharType="begin"/>
      </w:r>
      <w:r>
        <w:instrText xml:space="preserve"> PAGEREF _Toc108701458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"_Toc108701459" </w:instrText>
      </w:r>
      <w:r>
        <w:fldChar w:fldCharType="separate"/>
      </w:r>
      <w:r>
        <w:rPr>
          <w:rStyle w:val="32"/>
          <w14:scene3d w14:prst="orthographicFront">
            <w14:lightRig w14:rig="threePt" w14:dir="t">
              <w14:rot w14:lat="0" w14:lon="0" w14:rev="0"/>
            </w14:lightRig>
          </w14:scene3d>
        </w:rPr>
        <w:t xml:space="preserve">5.2 </w:t>
      </w:r>
      <w:r>
        <w:rPr>
          <w:rStyle w:val="32"/>
          <w:rFonts w:hint="eastAsia"/>
        </w:rPr>
        <w:t xml:space="preserve"> 舞蹈专业能力</w:t>
      </w:r>
      <w:r>
        <w:tab/>
      </w:r>
      <w:r>
        <w:fldChar w:fldCharType="begin"/>
      </w:r>
      <w:r>
        <w:instrText xml:space="preserve"> PAGEREF _Toc108701459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"_Toc108701460" </w:instrText>
      </w:r>
      <w:r>
        <w:fldChar w:fldCharType="separate"/>
      </w:r>
      <w:r>
        <w:rPr>
          <w:rStyle w:val="32"/>
          <w14:scene3d w14:prst="orthographicFront">
            <w14:lightRig w14:rig="threePt" w14:dir="t">
              <w14:rot w14:lat="0" w14:lon="0" w14:rev="0"/>
            </w14:lightRig>
          </w14:scene3d>
        </w:rPr>
        <w:t xml:space="preserve">5.3 </w:t>
      </w:r>
      <w:r>
        <w:rPr>
          <w:rStyle w:val="32"/>
          <w:rFonts w:hint="eastAsia"/>
        </w:rPr>
        <w:t xml:space="preserve"> 教学能力</w:t>
      </w:r>
      <w:r>
        <w:tab/>
      </w:r>
      <w:r>
        <w:fldChar w:fldCharType="begin"/>
      </w:r>
      <w:r>
        <w:instrText xml:space="preserve"> PAGEREF _Toc108701460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"_Toc108701461" </w:instrText>
      </w:r>
      <w:r>
        <w:fldChar w:fldCharType="separate"/>
      </w:r>
      <w:r>
        <w:rPr>
          <w:rStyle w:val="32"/>
        </w:rPr>
        <w:t xml:space="preserve">6 </w:t>
      </w:r>
      <w:r>
        <w:rPr>
          <w:rStyle w:val="32"/>
          <w:rFonts w:hint="eastAsia"/>
        </w:rPr>
        <w:t xml:space="preserve"> 评价指标体系</w:t>
      </w:r>
      <w:r>
        <w:tab/>
      </w:r>
      <w:r>
        <w:fldChar w:fldCharType="begin"/>
      </w:r>
      <w:r>
        <w:instrText xml:space="preserve"> PAGEREF _Toc108701461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"_Toc108701462" </w:instrText>
      </w:r>
      <w:r>
        <w:fldChar w:fldCharType="separate"/>
      </w:r>
      <w:r>
        <w:rPr>
          <w:rStyle w:val="32"/>
          <w14:scene3d w14:prst="orthographicFront">
            <w14:lightRig w14:rig="threePt" w14:dir="t">
              <w14:rot w14:lat="0" w14:lon="0" w14:rev="0"/>
            </w14:lightRig>
          </w14:scene3d>
        </w:rPr>
        <w:t xml:space="preserve">6.1 </w:t>
      </w:r>
      <w:r>
        <w:rPr>
          <w:rStyle w:val="32"/>
          <w:rFonts w:hint="eastAsia"/>
        </w:rPr>
        <w:t xml:space="preserve"> 教师等级划分</w:t>
      </w:r>
      <w:r>
        <w:tab/>
      </w:r>
      <w:r>
        <w:fldChar w:fldCharType="begin"/>
      </w:r>
      <w:r>
        <w:instrText xml:space="preserve"> PAGEREF _Toc108701462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"_Toc108701463" </w:instrText>
      </w:r>
      <w:r>
        <w:fldChar w:fldCharType="separate"/>
      </w:r>
      <w:r>
        <w:rPr>
          <w:rStyle w:val="32"/>
          <w14:scene3d w14:prst="orthographicFront">
            <w14:lightRig w14:rig="threePt" w14:dir="t">
              <w14:rot w14:lat="0" w14:lon="0" w14:rev="0"/>
            </w14:lightRig>
          </w14:scene3d>
        </w:rPr>
        <w:t xml:space="preserve">6.2 </w:t>
      </w:r>
      <w:r>
        <w:rPr>
          <w:rStyle w:val="32"/>
          <w:rFonts w:hint="eastAsia"/>
        </w:rPr>
        <w:t xml:space="preserve"> 评价指标</w:t>
      </w:r>
      <w:r>
        <w:tab/>
      </w:r>
      <w:r>
        <w:fldChar w:fldCharType="begin"/>
      </w:r>
      <w:r>
        <w:instrText xml:space="preserve"> PAGEREF _Toc108701463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"_Toc108701464" </w:instrText>
      </w:r>
      <w:r>
        <w:fldChar w:fldCharType="separate"/>
      </w:r>
      <w:r>
        <w:rPr>
          <w:rStyle w:val="32"/>
          <w14:scene3d w14:prst="orthographicFront">
            <w14:lightRig w14:rig="threePt" w14:dir="t">
              <w14:rot w14:lat="0" w14:lon="0" w14:rev="0"/>
            </w14:lightRig>
          </w14:scene3d>
        </w:rPr>
        <w:t xml:space="preserve">6.3 </w:t>
      </w:r>
      <w:r>
        <w:rPr>
          <w:rStyle w:val="32"/>
          <w:rFonts w:hint="eastAsia"/>
        </w:rPr>
        <w:t xml:space="preserve"> 从教资质</w:t>
      </w:r>
      <w:r>
        <w:tab/>
      </w:r>
      <w:r>
        <w:fldChar w:fldCharType="begin"/>
      </w:r>
      <w:r>
        <w:instrText xml:space="preserve"> PAGEREF _Toc108701464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"_Toc108701465" </w:instrText>
      </w:r>
      <w:r>
        <w:fldChar w:fldCharType="separate"/>
      </w:r>
      <w:r>
        <w:rPr>
          <w:rStyle w:val="32"/>
          <w14:scene3d w14:prst="orthographicFront">
            <w14:lightRig w14:rig="threePt" w14:dir="t">
              <w14:rot w14:lat="0" w14:lon="0" w14:rev="0"/>
            </w14:lightRig>
          </w14:scene3d>
        </w:rPr>
        <w:t xml:space="preserve">6.4 </w:t>
      </w:r>
      <w:r>
        <w:rPr>
          <w:rStyle w:val="32"/>
          <w:rFonts w:hint="eastAsia"/>
        </w:rPr>
        <w:t xml:space="preserve"> 职业道德</w:t>
      </w:r>
      <w:r>
        <w:tab/>
      </w:r>
      <w:r>
        <w:fldChar w:fldCharType="begin"/>
      </w:r>
      <w:r>
        <w:instrText xml:space="preserve"> PAGEREF _Toc108701465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"_Toc108701466" </w:instrText>
      </w:r>
      <w:r>
        <w:fldChar w:fldCharType="separate"/>
      </w:r>
      <w:r>
        <w:rPr>
          <w:rStyle w:val="32"/>
          <w14:scene3d w14:prst="orthographicFront">
            <w14:lightRig w14:rig="threePt" w14:dir="t">
              <w14:rot w14:lat="0" w14:lon="0" w14:rev="0"/>
            </w14:lightRig>
          </w14:scene3d>
        </w:rPr>
        <w:t xml:space="preserve">6.5 </w:t>
      </w:r>
      <w:r>
        <w:rPr>
          <w:rStyle w:val="32"/>
          <w:rFonts w:hint="eastAsia"/>
        </w:rPr>
        <w:t xml:space="preserve"> 舞蹈专业能力</w:t>
      </w:r>
      <w:r>
        <w:tab/>
      </w:r>
      <w:r>
        <w:fldChar w:fldCharType="begin"/>
      </w:r>
      <w:r>
        <w:instrText xml:space="preserve"> PAGEREF _Toc108701466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"_Toc108701467" </w:instrText>
      </w:r>
      <w:r>
        <w:fldChar w:fldCharType="separate"/>
      </w:r>
      <w:r>
        <w:rPr>
          <w:rStyle w:val="32"/>
          <w14:scene3d w14:prst="orthographicFront">
            <w14:lightRig w14:rig="threePt" w14:dir="t">
              <w14:rot w14:lat="0" w14:lon="0" w14:rev="0"/>
            </w14:lightRig>
          </w14:scene3d>
        </w:rPr>
        <w:t xml:space="preserve">6.6 </w:t>
      </w:r>
      <w:r>
        <w:rPr>
          <w:rStyle w:val="32"/>
          <w:rFonts w:hint="eastAsia"/>
        </w:rPr>
        <w:t xml:space="preserve"> 教学能力</w:t>
      </w:r>
      <w:r>
        <w:tab/>
      </w:r>
      <w:r>
        <w:fldChar w:fldCharType="begin"/>
      </w:r>
      <w:r>
        <w:instrText xml:space="preserve"> PAGEREF _Toc108701467 \h </w:instrText>
      </w:r>
      <w:r>
        <w:fldChar w:fldCharType="separate"/>
      </w:r>
      <w:r>
        <w:t>5</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"_Toc108701468" </w:instrText>
      </w:r>
      <w:r>
        <w:fldChar w:fldCharType="separate"/>
      </w:r>
      <w:r>
        <w:rPr>
          <w:rStyle w:val="32"/>
        </w:rPr>
        <w:t xml:space="preserve">7 </w:t>
      </w:r>
      <w:r>
        <w:rPr>
          <w:rStyle w:val="32"/>
          <w:rFonts w:hint="eastAsia"/>
        </w:rPr>
        <w:t xml:space="preserve"> 评价组织</w:t>
      </w:r>
      <w:r>
        <w:tab/>
      </w:r>
      <w:r>
        <w:fldChar w:fldCharType="begin"/>
      </w:r>
      <w:r>
        <w:instrText xml:space="preserve"> PAGEREF _Toc108701468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"_Toc108701469" </w:instrText>
      </w:r>
      <w:r>
        <w:fldChar w:fldCharType="separate"/>
      </w:r>
      <w:r>
        <w:rPr>
          <w:rStyle w:val="32"/>
          <w14:scene3d w14:prst="orthographicFront">
            <w14:lightRig w14:rig="threePt" w14:dir="t">
              <w14:rot w14:lat="0" w14:lon="0" w14:rev="0"/>
            </w14:lightRig>
          </w14:scene3d>
        </w:rPr>
        <w:t xml:space="preserve">7.1 </w:t>
      </w:r>
      <w:r>
        <w:rPr>
          <w:rStyle w:val="32"/>
          <w:rFonts w:hint="eastAsia"/>
        </w:rPr>
        <w:t xml:space="preserve"> 评价机构</w:t>
      </w:r>
      <w:r>
        <w:tab/>
      </w:r>
      <w:r>
        <w:fldChar w:fldCharType="begin"/>
      </w:r>
      <w:r>
        <w:instrText xml:space="preserve"> PAGEREF _Toc108701469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"_Toc108701470" </w:instrText>
      </w:r>
      <w:r>
        <w:fldChar w:fldCharType="separate"/>
      </w:r>
      <w:r>
        <w:rPr>
          <w:rStyle w:val="32"/>
          <w14:scene3d w14:prst="orthographicFront">
            <w14:lightRig w14:rig="threePt" w14:dir="t">
              <w14:rot w14:lat="0" w14:lon="0" w14:rev="0"/>
            </w14:lightRig>
          </w14:scene3d>
        </w:rPr>
        <w:t xml:space="preserve">7.2 </w:t>
      </w:r>
      <w:r>
        <w:rPr>
          <w:rStyle w:val="32"/>
          <w:rFonts w:hint="eastAsia"/>
        </w:rPr>
        <w:t xml:space="preserve"> 评价人员条件</w:t>
      </w:r>
      <w:r>
        <w:tab/>
      </w:r>
      <w:r>
        <w:fldChar w:fldCharType="begin"/>
      </w:r>
      <w:r>
        <w:instrText xml:space="preserve"> PAGEREF _Toc108701470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"_Toc108701471" </w:instrText>
      </w:r>
      <w:r>
        <w:fldChar w:fldCharType="separate"/>
      </w:r>
      <w:r>
        <w:rPr>
          <w:rStyle w:val="32"/>
          <w14:scene3d w14:prst="orthographicFront">
            <w14:lightRig w14:rig="threePt" w14:dir="t">
              <w14:rot w14:lat="0" w14:lon="0" w14:rev="0"/>
            </w14:lightRig>
          </w14:scene3d>
        </w:rPr>
        <w:t xml:space="preserve">7.3 </w:t>
      </w:r>
      <w:r>
        <w:rPr>
          <w:rStyle w:val="32"/>
          <w:rFonts w:hint="eastAsia"/>
        </w:rPr>
        <w:t xml:space="preserve"> 评价机构职责</w:t>
      </w:r>
      <w:r>
        <w:tab/>
      </w:r>
      <w:r>
        <w:fldChar w:fldCharType="begin"/>
      </w:r>
      <w:r>
        <w:instrText xml:space="preserve"> PAGEREF _Toc108701471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"_Toc108701472" </w:instrText>
      </w:r>
      <w:r>
        <w:fldChar w:fldCharType="separate"/>
      </w:r>
      <w:r>
        <w:rPr>
          <w:rStyle w:val="32"/>
          <w14:scene3d w14:prst="orthographicFront">
            <w14:lightRig w14:rig="threePt" w14:dir="t">
              <w14:rot w14:lat="0" w14:lon="0" w14:rev="0"/>
            </w14:lightRig>
          </w14:scene3d>
        </w:rPr>
        <w:t xml:space="preserve">7.4 </w:t>
      </w:r>
      <w:r>
        <w:rPr>
          <w:rStyle w:val="32"/>
          <w:rFonts w:hint="eastAsia"/>
        </w:rPr>
        <w:t xml:space="preserve"> 评价方法</w:t>
      </w:r>
      <w:r>
        <w:tab/>
      </w:r>
      <w:r>
        <w:fldChar w:fldCharType="begin"/>
      </w:r>
      <w:r>
        <w:instrText xml:space="preserve"> PAGEREF _Toc108701472 \h </w:instrText>
      </w:r>
      <w:r>
        <w:fldChar w:fldCharType="separate"/>
      </w:r>
      <w:r>
        <w:t>6</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"_Toc108701473" </w:instrText>
      </w:r>
      <w:r>
        <w:fldChar w:fldCharType="separate"/>
      </w:r>
      <w:r>
        <w:rPr>
          <w:rStyle w:val="32"/>
        </w:rPr>
        <w:t xml:space="preserve">8 </w:t>
      </w:r>
      <w:r>
        <w:rPr>
          <w:rStyle w:val="32"/>
          <w:rFonts w:hint="eastAsia"/>
        </w:rPr>
        <w:t xml:space="preserve"> 评价程序</w:t>
      </w:r>
      <w:r>
        <w:tab/>
      </w:r>
      <w:r>
        <w:fldChar w:fldCharType="begin"/>
      </w:r>
      <w:r>
        <w:instrText xml:space="preserve"> PAGEREF _Toc108701473 \h </w:instrText>
      </w:r>
      <w:r>
        <w:fldChar w:fldCharType="separate"/>
      </w:r>
      <w:r>
        <w:t>6</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"_Toc108701474" </w:instrText>
      </w:r>
      <w:r>
        <w:fldChar w:fldCharType="separate"/>
      </w:r>
      <w:r>
        <w:rPr>
          <w:rStyle w:val="32"/>
          <w14:scene3d w14:prst="orthographicFront">
            <w14:lightRig w14:rig="threePt" w14:dir="t">
              <w14:rot w14:lat="0" w14:lon="0" w14:rev="0"/>
            </w14:lightRig>
          </w14:scene3d>
        </w:rPr>
        <w:t xml:space="preserve">8.1 </w:t>
      </w:r>
      <w:r>
        <w:rPr>
          <w:rStyle w:val="32"/>
          <w:rFonts w:hint="eastAsia"/>
        </w:rPr>
        <w:t xml:space="preserve"> 评价申请</w:t>
      </w:r>
      <w:r>
        <w:tab/>
      </w:r>
      <w:r>
        <w:fldChar w:fldCharType="begin"/>
      </w:r>
      <w:r>
        <w:instrText xml:space="preserve"> PAGEREF _Toc108701474 \h </w:instrText>
      </w:r>
      <w:r>
        <w:fldChar w:fldCharType="separate"/>
      </w:r>
      <w:r>
        <w:t>6</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"_Toc108701475" </w:instrText>
      </w:r>
      <w:r>
        <w:fldChar w:fldCharType="separate"/>
      </w:r>
      <w:r>
        <w:rPr>
          <w:rStyle w:val="32"/>
          <w14:scene3d w14:prst="orthographicFront">
            <w14:lightRig w14:rig="threePt" w14:dir="t">
              <w14:rot w14:lat="0" w14:lon="0" w14:rev="0"/>
            </w14:lightRig>
          </w14:scene3d>
        </w:rPr>
        <w:t xml:space="preserve">8.2 </w:t>
      </w:r>
      <w:r>
        <w:rPr>
          <w:rStyle w:val="32"/>
          <w:rFonts w:hint="eastAsia"/>
        </w:rPr>
        <w:t xml:space="preserve"> 受理</w:t>
      </w:r>
      <w:r>
        <w:tab/>
      </w:r>
      <w:r>
        <w:fldChar w:fldCharType="begin"/>
      </w:r>
      <w:r>
        <w:instrText xml:space="preserve"> PAGEREF _Toc108701475 \h </w:instrText>
      </w:r>
      <w:r>
        <w:fldChar w:fldCharType="separate"/>
      </w:r>
      <w:r>
        <w:t>6</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"_Toc108701476" </w:instrText>
      </w:r>
      <w:r>
        <w:fldChar w:fldCharType="separate"/>
      </w:r>
      <w:r>
        <w:rPr>
          <w:rStyle w:val="32"/>
          <w14:scene3d w14:prst="orthographicFront">
            <w14:lightRig w14:rig="threePt" w14:dir="t">
              <w14:rot w14:lat="0" w14:lon="0" w14:rev="0"/>
            </w14:lightRig>
          </w14:scene3d>
        </w:rPr>
        <w:t xml:space="preserve">8.3 </w:t>
      </w:r>
      <w:r>
        <w:rPr>
          <w:rStyle w:val="32"/>
          <w:rFonts w:hint="eastAsia"/>
        </w:rPr>
        <w:t xml:space="preserve"> 评价实施</w:t>
      </w:r>
      <w:r>
        <w:tab/>
      </w:r>
      <w:r>
        <w:fldChar w:fldCharType="begin"/>
      </w:r>
      <w:r>
        <w:instrText xml:space="preserve"> PAGEREF _Toc108701476 \h </w:instrText>
      </w:r>
      <w:r>
        <w:fldChar w:fldCharType="separate"/>
      </w:r>
      <w:r>
        <w:t>6</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"_Toc108701477" </w:instrText>
      </w:r>
      <w:r>
        <w:fldChar w:fldCharType="separate"/>
      </w:r>
      <w:r>
        <w:rPr>
          <w:rStyle w:val="32"/>
          <w14:scene3d w14:prst="orthographicFront">
            <w14:lightRig w14:rig="threePt" w14:dir="t">
              <w14:rot w14:lat="0" w14:lon="0" w14:rev="0"/>
            </w14:lightRig>
          </w14:scene3d>
        </w:rPr>
        <w:t xml:space="preserve">8.4 </w:t>
      </w:r>
      <w:r>
        <w:rPr>
          <w:rStyle w:val="32"/>
          <w:rFonts w:hint="eastAsia"/>
        </w:rPr>
        <w:t xml:space="preserve"> 评价结果</w:t>
      </w:r>
      <w:r>
        <w:tab/>
      </w:r>
      <w:r>
        <w:fldChar w:fldCharType="begin"/>
      </w:r>
      <w:r>
        <w:instrText xml:space="preserve"> PAGEREF _Toc108701477 \h </w:instrText>
      </w:r>
      <w:r>
        <w:fldChar w:fldCharType="separate"/>
      </w:r>
      <w:r>
        <w:t>6</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"_Toc108701478" </w:instrText>
      </w:r>
      <w:r>
        <w:fldChar w:fldCharType="separate"/>
      </w:r>
      <w:r>
        <w:rPr>
          <w:rStyle w:val="32"/>
        </w:rPr>
        <w:t xml:space="preserve">9 </w:t>
      </w:r>
      <w:r>
        <w:rPr>
          <w:rStyle w:val="32"/>
          <w:rFonts w:hint="eastAsia"/>
        </w:rPr>
        <w:t xml:space="preserve"> 评价管理</w:t>
      </w:r>
      <w:r>
        <w:tab/>
      </w:r>
      <w:r>
        <w:fldChar w:fldCharType="begin"/>
      </w:r>
      <w:r>
        <w:instrText xml:space="preserve"> PAGEREF _Toc108701478 \h </w:instrText>
      </w:r>
      <w:r>
        <w:fldChar w:fldCharType="separate"/>
      </w:r>
      <w:r>
        <w:t>6</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"_Toc108701479" </w:instrText>
      </w:r>
      <w:r>
        <w:fldChar w:fldCharType="separate"/>
      </w:r>
      <w:r>
        <w:rPr>
          <w:rStyle w:val="32"/>
          <w14:scene3d w14:prst="orthographicFront">
            <w14:lightRig w14:rig="threePt" w14:dir="t">
              <w14:rot w14:lat="0" w14:lon="0" w14:rev="0"/>
            </w14:lightRig>
          </w14:scene3d>
        </w:rPr>
        <w:t xml:space="preserve">9.1 </w:t>
      </w:r>
      <w:r>
        <w:rPr>
          <w:rStyle w:val="32"/>
          <w:rFonts w:hint="eastAsia"/>
        </w:rPr>
        <w:t xml:space="preserve"> 评价结果公示</w:t>
      </w:r>
      <w:r>
        <w:tab/>
      </w:r>
      <w:r>
        <w:fldChar w:fldCharType="begin"/>
      </w:r>
      <w:r>
        <w:instrText xml:space="preserve"> PAGEREF _Toc108701479 \h </w:instrText>
      </w:r>
      <w:r>
        <w:fldChar w:fldCharType="separate"/>
      </w:r>
      <w:r>
        <w:t>6</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"_Toc108701480" </w:instrText>
      </w:r>
      <w:r>
        <w:fldChar w:fldCharType="separate"/>
      </w:r>
      <w:r>
        <w:rPr>
          <w:rStyle w:val="32"/>
          <w14:scene3d w14:prst="orthographicFront">
            <w14:lightRig w14:rig="threePt" w14:dir="t">
              <w14:rot w14:lat="0" w14:lon="0" w14:rev="0"/>
            </w14:lightRig>
          </w14:scene3d>
        </w:rPr>
        <w:t xml:space="preserve">9.2 </w:t>
      </w:r>
      <w:r>
        <w:rPr>
          <w:rStyle w:val="32"/>
          <w:rFonts w:hint="eastAsia"/>
        </w:rPr>
        <w:t xml:space="preserve"> 评价信息管理</w:t>
      </w:r>
      <w:r>
        <w:tab/>
      </w:r>
      <w:r>
        <w:fldChar w:fldCharType="begin"/>
      </w:r>
      <w:r>
        <w:instrText xml:space="preserve"> PAGEREF _Toc108701480 \h </w:instrText>
      </w:r>
      <w:r>
        <w:fldChar w:fldCharType="separate"/>
      </w:r>
      <w:r>
        <w:t>6</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"_Toc108701481" </w:instrText>
      </w:r>
      <w:r>
        <w:fldChar w:fldCharType="separate"/>
      </w:r>
      <w:r>
        <w:rPr>
          <w:rStyle w:val="32"/>
          <w14:scene3d w14:prst="orthographicFront">
            <w14:lightRig w14:rig="threePt" w14:dir="t">
              <w14:rot w14:lat="0" w14:lon="0" w14:rev="0"/>
            </w14:lightRig>
          </w14:scene3d>
        </w:rPr>
        <w:t xml:space="preserve">9.3 </w:t>
      </w:r>
      <w:r>
        <w:rPr>
          <w:rStyle w:val="32"/>
          <w:rFonts w:hint="eastAsia"/>
        </w:rPr>
        <w:t xml:space="preserve"> 教师等级证书管理</w:t>
      </w:r>
      <w:r>
        <w:tab/>
      </w:r>
      <w:r>
        <w:fldChar w:fldCharType="begin"/>
      </w:r>
      <w:r>
        <w:instrText xml:space="preserve"> PAGEREF _Toc108701481 \h </w:instrText>
      </w:r>
      <w:r>
        <w:fldChar w:fldCharType="separate"/>
      </w:r>
      <w:r>
        <w:t>7</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"_Toc108701482" </w:instrText>
      </w:r>
      <w:r>
        <w:fldChar w:fldCharType="separate"/>
      </w:r>
      <w:r>
        <w:rPr>
          <w:rStyle w:val="32"/>
          <w14:scene3d w14:prst="orthographicFront">
            <w14:lightRig w14:rig="threePt" w14:dir="t">
              <w14:rot w14:lat="0" w14:lon="0" w14:rev="0"/>
            </w14:lightRig>
          </w14:scene3d>
        </w:rPr>
        <w:t xml:space="preserve">9.4 </w:t>
      </w:r>
      <w:r>
        <w:rPr>
          <w:rStyle w:val="32"/>
          <w:rFonts w:hint="eastAsia"/>
        </w:rPr>
        <w:t xml:space="preserve"> 申诉与投诉</w:t>
      </w:r>
      <w:r>
        <w:tab/>
      </w:r>
      <w:r>
        <w:fldChar w:fldCharType="begin"/>
      </w:r>
      <w:r>
        <w:instrText xml:space="preserve"> PAGEREF _Toc108701482 \h </w:instrText>
      </w:r>
      <w:r>
        <w:fldChar w:fldCharType="separate"/>
      </w:r>
      <w:r>
        <w:t>7</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"_Toc108701483" </w:instrText>
      </w:r>
      <w:r>
        <w:fldChar w:fldCharType="separate"/>
      </w:r>
      <w:r>
        <w:rPr>
          <w:rStyle w:val="32"/>
          <w14:scene3d w14:prst="orthographicFront">
            <w14:lightRig w14:rig="threePt" w14:dir="t">
              <w14:rot w14:lat="0" w14:lon="0" w14:rev="0"/>
            </w14:lightRig>
          </w14:scene3d>
        </w:rPr>
        <w:t xml:space="preserve">9.5 </w:t>
      </w:r>
      <w:r>
        <w:rPr>
          <w:rStyle w:val="32"/>
          <w:rFonts w:hint="eastAsia"/>
        </w:rPr>
        <w:t xml:space="preserve"> 复审</w:t>
      </w:r>
      <w:r>
        <w:tab/>
      </w:r>
      <w:r>
        <w:fldChar w:fldCharType="begin"/>
      </w:r>
      <w:r>
        <w:instrText xml:space="preserve"> PAGEREF _Toc108701483 \h </w:instrText>
      </w:r>
      <w:r>
        <w:fldChar w:fldCharType="separate"/>
      </w:r>
      <w:r>
        <w:t>7</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"_Toc108701484" </w:instrText>
      </w:r>
      <w:r>
        <w:fldChar w:fldCharType="separate"/>
      </w:r>
      <w:r>
        <w:rPr>
          <w:rStyle w:val="32"/>
          <w14:scene3d w14:prst="orthographicFront">
            <w14:lightRig w14:rig="threePt" w14:dir="t">
              <w14:rot w14:lat="0" w14:lon="0" w14:rev="0"/>
            </w14:lightRig>
          </w14:scene3d>
        </w:rPr>
        <w:t xml:space="preserve">9.6 </w:t>
      </w:r>
      <w:r>
        <w:rPr>
          <w:rStyle w:val="32"/>
          <w:rFonts w:hint="eastAsia"/>
        </w:rPr>
        <w:t xml:space="preserve"> 监督</w:t>
      </w:r>
      <w:r>
        <w:tab/>
      </w:r>
      <w:r>
        <w:fldChar w:fldCharType="begin"/>
      </w:r>
      <w:r>
        <w:instrText xml:space="preserve"> PAGEREF _Toc108701484 \h </w:instrText>
      </w:r>
      <w:r>
        <w:fldChar w:fldCharType="separate"/>
      </w:r>
      <w:r>
        <w:t>7</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"_Toc108701485" </w:instrText>
      </w:r>
      <w:r>
        <w:fldChar w:fldCharType="separate"/>
      </w:r>
      <w:r>
        <w:rPr>
          <w:rStyle w:val="32"/>
          <w:rFonts w:hint="eastAsia"/>
        </w:rPr>
        <w:t>附录A（资料性）</w:t>
      </w:r>
      <w:r>
        <w:rPr>
          <w:rStyle w:val="32"/>
        </w:rPr>
        <w:t xml:space="preserve">  </w:t>
      </w:r>
      <w:r>
        <w:rPr>
          <w:rStyle w:val="32"/>
          <w:rFonts w:hint="eastAsia"/>
        </w:rPr>
        <w:t>教师专业能力评价指标及要求</w:t>
      </w:r>
      <w:r>
        <w:tab/>
      </w:r>
      <w:r>
        <w:fldChar w:fldCharType="begin"/>
      </w:r>
      <w:r>
        <w:instrText xml:space="preserve"> PAGEREF _Toc108701485 \h </w:instrText>
      </w:r>
      <w:r>
        <w:fldChar w:fldCharType="separate"/>
      </w:r>
      <w:r>
        <w:t>8</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"_Toc108701486" </w:instrText>
      </w:r>
      <w:r>
        <w:fldChar w:fldCharType="separate"/>
      </w:r>
      <w:r>
        <w:rPr>
          <w:rStyle w:val="32"/>
        </w:rPr>
        <w:t xml:space="preserve">A.1 </w:t>
      </w:r>
      <w:r>
        <w:rPr>
          <w:rStyle w:val="32"/>
          <w:rFonts w:hint="eastAsia"/>
        </w:rPr>
        <w:t xml:space="preserve"> 职业道德评价指标</w:t>
      </w:r>
      <w:r>
        <w:tab/>
      </w:r>
      <w:r>
        <w:fldChar w:fldCharType="begin"/>
      </w:r>
      <w:r>
        <w:instrText xml:space="preserve"> PAGEREF _Toc108701486 \h </w:instrText>
      </w:r>
      <w:r>
        <w:fldChar w:fldCharType="separate"/>
      </w:r>
      <w:r>
        <w:t>8</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"_Toc108701487" </w:instrText>
      </w:r>
      <w:r>
        <w:fldChar w:fldCharType="separate"/>
      </w:r>
      <w:r>
        <w:rPr>
          <w:rStyle w:val="32"/>
        </w:rPr>
        <w:t xml:space="preserve">A.2 </w:t>
      </w:r>
      <w:r>
        <w:rPr>
          <w:rStyle w:val="32"/>
          <w:rFonts w:hint="eastAsia"/>
        </w:rPr>
        <w:t xml:space="preserve"> 中国舞专业能力评价指标</w:t>
      </w:r>
      <w:r>
        <w:tab/>
      </w:r>
      <w:r>
        <w:fldChar w:fldCharType="begin"/>
      </w:r>
      <w:r>
        <w:instrText xml:space="preserve"> PAGEREF _Toc108701487 \h </w:instrText>
      </w:r>
      <w:r>
        <w:fldChar w:fldCharType="separate"/>
      </w:r>
      <w:r>
        <w:t>8</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"_Toc108701488" </w:instrText>
      </w:r>
      <w:r>
        <w:fldChar w:fldCharType="separate"/>
      </w:r>
      <w:r>
        <w:rPr>
          <w:rStyle w:val="32"/>
        </w:rPr>
        <w:t xml:space="preserve">A.3 </w:t>
      </w:r>
      <w:r>
        <w:rPr>
          <w:rStyle w:val="32"/>
          <w:rFonts w:hint="eastAsia"/>
        </w:rPr>
        <w:t xml:space="preserve"> 摩登舞专业能力评价指标</w:t>
      </w:r>
      <w:r>
        <w:tab/>
      </w:r>
      <w:r>
        <w:fldChar w:fldCharType="begin"/>
      </w:r>
      <w:r>
        <w:instrText xml:space="preserve"> PAGEREF _Toc108701488 \h </w:instrText>
      </w:r>
      <w:r>
        <w:fldChar w:fldCharType="separate"/>
      </w:r>
      <w:r>
        <w:t>9</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"_Toc108701489" </w:instrText>
      </w:r>
      <w:r>
        <w:fldChar w:fldCharType="separate"/>
      </w:r>
      <w:r>
        <w:rPr>
          <w:rStyle w:val="32"/>
        </w:rPr>
        <w:t xml:space="preserve">A.4 </w:t>
      </w:r>
      <w:r>
        <w:rPr>
          <w:rStyle w:val="32"/>
          <w:rFonts w:hint="eastAsia"/>
        </w:rPr>
        <w:t xml:space="preserve"> 拉丁舞专业能力评价指标</w:t>
      </w:r>
      <w:r>
        <w:tab/>
      </w:r>
      <w:r>
        <w:fldChar w:fldCharType="begin"/>
      </w:r>
      <w:r>
        <w:instrText xml:space="preserve"> PAGEREF _Toc108701489 \h </w:instrText>
      </w:r>
      <w:r>
        <w:fldChar w:fldCharType="separate"/>
      </w:r>
      <w:r>
        <w:t>10</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"_Toc108701490" </w:instrText>
      </w:r>
      <w:r>
        <w:fldChar w:fldCharType="separate"/>
      </w:r>
      <w:r>
        <w:rPr>
          <w:rStyle w:val="32"/>
        </w:rPr>
        <w:t xml:space="preserve">A.5 </w:t>
      </w:r>
      <w:r>
        <w:rPr>
          <w:rStyle w:val="32"/>
          <w:rFonts w:hint="eastAsia"/>
        </w:rPr>
        <w:t xml:space="preserve"> 街舞和爵士舞专业能力评价指标</w:t>
      </w:r>
      <w:r>
        <w:tab/>
      </w:r>
      <w:r>
        <w:fldChar w:fldCharType="begin"/>
      </w:r>
      <w:r>
        <w:instrText xml:space="preserve"> PAGEREF _Toc108701490 \h </w:instrText>
      </w:r>
      <w:r>
        <w:fldChar w:fldCharType="separate"/>
      </w:r>
      <w:r>
        <w:t>11</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"_Toc108701491" </w:instrText>
      </w:r>
      <w:r>
        <w:fldChar w:fldCharType="separate"/>
      </w:r>
      <w:r>
        <w:rPr>
          <w:rStyle w:val="32"/>
        </w:rPr>
        <w:t xml:space="preserve">A.6 </w:t>
      </w:r>
      <w:r>
        <w:rPr>
          <w:rStyle w:val="32"/>
          <w:rFonts w:hint="eastAsia"/>
        </w:rPr>
        <w:t xml:space="preserve"> 教学能力评价指标</w:t>
      </w:r>
      <w:r>
        <w:tab/>
      </w:r>
      <w:r>
        <w:fldChar w:fldCharType="begin"/>
      </w:r>
      <w:r>
        <w:instrText xml:space="preserve"> PAGEREF _Toc108701491 \h </w:instrText>
      </w:r>
      <w:r>
        <w:fldChar w:fldCharType="separate"/>
      </w:r>
      <w:r>
        <w:t>11</w:t>
      </w:r>
      <w:r>
        <w:fldChar w:fldCharType="end"/>
      </w:r>
      <w:r>
        <w:fldChar w:fldCharType="end"/>
      </w:r>
    </w:p>
    <w:p>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after="468"/>
      </w:pPr>
      <w:bookmarkStart w:id="23" w:name="_Toc108701447"/>
      <w:bookmarkStart w:id="24" w:name="BookMark2"/>
      <w:r>
        <w:rPr>
          <w:spacing w:val="320"/>
        </w:rPr>
        <w:t>前</w:t>
      </w:r>
      <w:r>
        <w:t>言</w:t>
      </w:r>
      <w:bookmarkEnd w:id="22"/>
      <w:bookmarkEnd w:id="23"/>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请注意本文件某些内容可能涉及专利，本文件发布机构不承担识别这些专利的责任。</w:t>
      </w:r>
    </w:p>
    <w:p>
      <w:pPr>
        <w:pStyle w:val="56"/>
        <w:ind w:firstLine="420"/>
      </w:pPr>
      <w:r>
        <w:rPr>
          <w:rFonts w:hint="eastAsia"/>
        </w:rPr>
        <w:t>本文件由湖南省教育学会提出。</w:t>
      </w:r>
    </w:p>
    <w:p>
      <w:pPr>
        <w:pStyle w:val="56"/>
        <w:ind w:firstLine="420"/>
      </w:pPr>
      <w:r>
        <w:rPr>
          <w:rFonts w:hint="eastAsia"/>
        </w:rPr>
        <w:t>本文件由湖南省教育厅归口。</w:t>
      </w:r>
    </w:p>
    <w:p>
      <w:pPr>
        <w:pStyle w:val="56"/>
        <w:ind w:firstLine="420"/>
      </w:pPr>
      <w:r>
        <w:rPr>
          <w:rFonts w:hint="eastAsia"/>
        </w:rPr>
        <w:t>本文件起草单位：</w:t>
      </w:r>
    </w:p>
    <w:p>
      <w:pPr>
        <w:pStyle w:val="56"/>
        <w:ind w:firstLine="420"/>
      </w:pPr>
      <w:r>
        <w:rPr>
          <w:rFonts w:hint="eastAsia"/>
        </w:rPr>
        <w:t>本文件主要起草人：</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4"/>
    <w:p>
      <w:pPr>
        <w:spacing w:line="20" w:lineRule="exact"/>
        <w:jc w:val="center"/>
        <w:rPr>
          <w:rFonts w:ascii="黑体" w:hAnsi="黑体" w:eastAsia="黑体"/>
          <w:sz w:val="32"/>
          <w:szCs w:val="32"/>
        </w:rPr>
      </w:pPr>
      <w:bookmarkStart w:id="25" w:name="BookMark4"/>
    </w:p>
    <w:p>
      <w:pPr>
        <w:spacing w:line="20" w:lineRule="exact"/>
        <w:jc w:val="center"/>
        <w:rPr>
          <w:rFonts w:ascii="黑体" w:hAnsi="黑体" w:eastAsia="黑体"/>
          <w:sz w:val="32"/>
          <w:szCs w:val="32"/>
        </w:rPr>
      </w:pPr>
    </w:p>
    <w:sdt>
      <w:sdtPr>
        <w:tag w:val="NEW_STAND_NAME"/>
        <w:id w:val="595910757"/>
        <w:lock w:val="sdtLocked"/>
        <w:placeholder>
          <w:docPart w:val="C551AF7F16504CEEA2CF0FEC99EE1E2F"/>
        </w:placeholder>
      </w:sdtPr>
      <w:sdtContent>
        <w:p>
          <w:pPr>
            <w:pStyle w:val="177"/>
            <w:spacing w:before="312" w:beforeLines="100" w:after="686" w:afterLines="220"/>
          </w:pPr>
          <w:bookmarkStart w:id="26" w:name="NEW_STAND_NAME"/>
          <w:r>
            <w:rPr>
              <w:rFonts w:hint="eastAsia"/>
            </w:rPr>
            <w:t>少儿舞蹈教师（校外）专业能力评价规范</w:t>
          </w:r>
        </w:p>
      </w:sdtContent>
    </w:sdt>
    <w:bookmarkEnd w:id="26"/>
    <w:p>
      <w:pPr>
        <w:pStyle w:val="104"/>
        <w:spacing w:before="312" w:after="312"/>
      </w:pPr>
      <w:bookmarkStart w:id="27" w:name="_Toc24884211"/>
      <w:bookmarkStart w:id="28" w:name="_Toc26986530"/>
      <w:bookmarkStart w:id="29" w:name="_Toc97191423"/>
      <w:bookmarkStart w:id="30" w:name="_Toc26648465"/>
      <w:bookmarkStart w:id="31" w:name="_Toc26986771"/>
      <w:bookmarkStart w:id="32" w:name="_Toc108445192"/>
      <w:bookmarkStart w:id="33" w:name="_Toc17233325"/>
      <w:bookmarkStart w:id="34" w:name="_Toc24884218"/>
      <w:bookmarkStart w:id="35" w:name="_Toc108701448"/>
      <w:bookmarkStart w:id="36" w:name="_Toc17233333"/>
      <w:bookmarkStart w:id="37" w:name="_Toc26718930"/>
      <w:r>
        <w:rPr>
          <w:rFonts w:hint="eastAsia"/>
        </w:rPr>
        <w:t>范围</w:t>
      </w:r>
      <w:bookmarkEnd w:id="27"/>
      <w:bookmarkEnd w:id="28"/>
      <w:bookmarkEnd w:id="29"/>
      <w:bookmarkEnd w:id="30"/>
      <w:bookmarkEnd w:id="31"/>
      <w:bookmarkEnd w:id="32"/>
      <w:bookmarkEnd w:id="33"/>
      <w:bookmarkEnd w:id="34"/>
      <w:bookmarkEnd w:id="35"/>
      <w:bookmarkEnd w:id="36"/>
      <w:bookmarkEnd w:id="37"/>
    </w:p>
    <w:p>
      <w:pPr>
        <w:pStyle w:val="56"/>
        <w:ind w:firstLine="420"/>
      </w:pPr>
      <w:bookmarkStart w:id="38" w:name="_Toc24884212"/>
      <w:bookmarkStart w:id="39" w:name="_Toc24884219"/>
      <w:bookmarkStart w:id="40" w:name="_Toc17233334"/>
      <w:bookmarkStart w:id="41" w:name="_Toc26648466"/>
      <w:bookmarkStart w:id="42" w:name="_Toc17233326"/>
      <w:r>
        <w:rPr>
          <w:rFonts w:hint="eastAsia"/>
        </w:rPr>
        <w:t>本文件规定了少儿舞蹈教师专业能力评价的评价原则、评价要求、评价指标体系、评价组织、评价程序和评价管理。</w:t>
      </w:r>
    </w:p>
    <w:p>
      <w:pPr>
        <w:pStyle w:val="56"/>
        <w:ind w:firstLine="420"/>
      </w:pPr>
      <w:r>
        <w:rPr>
          <w:rFonts w:hint="eastAsia"/>
        </w:rPr>
        <w:t>本文件适用于湖南省少儿舞蹈教师专业能力的评价工作。</w:t>
      </w:r>
    </w:p>
    <w:p>
      <w:pPr>
        <w:pStyle w:val="104"/>
        <w:spacing w:before="312" w:after="312"/>
      </w:pPr>
      <w:bookmarkStart w:id="43" w:name="_Toc26986772"/>
      <w:bookmarkStart w:id="44" w:name="_Toc97191424"/>
      <w:bookmarkStart w:id="45" w:name="_Toc26986531"/>
      <w:bookmarkStart w:id="46" w:name="_Toc108445193"/>
      <w:bookmarkStart w:id="47" w:name="_Toc108701449"/>
      <w:bookmarkStart w:id="48" w:name="_Toc26718931"/>
      <w:r>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61F9D43313DD43BE8864EE1199D8F85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本文件没有规范性引用文件。</w:t>
          </w:r>
        </w:p>
      </w:sdtContent>
    </w:sdt>
    <w:p>
      <w:pPr>
        <w:pStyle w:val="104"/>
        <w:spacing w:before="312" w:after="312"/>
      </w:pPr>
      <w:bookmarkStart w:id="49" w:name="_Toc97191425"/>
      <w:bookmarkStart w:id="50" w:name="_Toc108701450"/>
      <w:bookmarkStart w:id="51" w:name="_Toc108445194"/>
      <w:r>
        <w:rPr>
          <w:rFonts w:hint="eastAsia"/>
          <w:szCs w:val="21"/>
        </w:rPr>
        <w:t>术语和定义</w:t>
      </w:r>
      <w:bookmarkEnd w:id="49"/>
      <w:bookmarkEnd w:id="50"/>
      <w:bookmarkEnd w:id="51"/>
    </w:p>
    <w:sdt>
      <w:sdtPr>
        <w:id w:val="-1909835108"/>
        <w:placeholder>
          <w:docPart w:val="B6C9D83F9E9E4FA989B30D5269EACB7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52" w:name="_Toc26986532"/>
          <w:bookmarkEnd w:id="52"/>
          <w:r>
            <w:t>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教师专业能力 teacher's professional capacity</w:t>
      </w:r>
    </w:p>
    <w:p>
      <w:pPr>
        <w:pStyle w:val="56"/>
        <w:ind w:firstLine="420"/>
      </w:pPr>
      <w:r>
        <w:rPr>
          <w:rFonts w:hint="eastAsia"/>
        </w:rPr>
        <w:t>教师应具备的诸如语言表达、教学组织、教学设计、问题解决等方面的教育教学能力。</w:t>
      </w:r>
    </w:p>
    <w:p>
      <w:pPr>
        <w:pStyle w:val="104"/>
        <w:spacing w:before="312" w:after="312"/>
      </w:pPr>
      <w:bookmarkStart w:id="53" w:name="_Toc106986094"/>
      <w:bookmarkStart w:id="54" w:name="_Toc108445195"/>
      <w:bookmarkStart w:id="55" w:name="_Toc108701451"/>
      <w:bookmarkStart w:id="56" w:name="_Toc106984081"/>
      <w:bookmarkStart w:id="57" w:name="_Toc103866394"/>
      <w:bookmarkStart w:id="58" w:name="_Toc103783809"/>
      <w:bookmarkStart w:id="59" w:name="_Toc103677019"/>
      <w:r>
        <w:rPr>
          <w:rFonts w:hint="eastAsia"/>
        </w:rPr>
        <w:t>评价原则</w:t>
      </w:r>
      <w:bookmarkEnd w:id="53"/>
      <w:bookmarkEnd w:id="54"/>
      <w:bookmarkEnd w:id="55"/>
      <w:bookmarkEnd w:id="56"/>
      <w:bookmarkEnd w:id="57"/>
      <w:bookmarkEnd w:id="58"/>
      <w:bookmarkEnd w:id="59"/>
      <w:r>
        <w:rPr>
          <w:rFonts w:hint="eastAsia"/>
        </w:rPr>
        <w:t xml:space="preserve">  </w:t>
      </w:r>
    </w:p>
    <w:p>
      <w:pPr>
        <w:pStyle w:val="105"/>
        <w:spacing w:before="156" w:after="156"/>
      </w:pPr>
      <w:bookmarkStart w:id="60" w:name="_Toc103677020"/>
      <w:bookmarkStart w:id="61" w:name="_Toc106986095"/>
      <w:bookmarkStart w:id="62" w:name="_Toc106984082"/>
      <w:bookmarkStart w:id="63" w:name="_Toc103866395"/>
      <w:bookmarkStart w:id="64" w:name="_Toc108701452"/>
      <w:bookmarkStart w:id="65" w:name="_Toc103783810"/>
      <w:bookmarkStart w:id="66" w:name="_Toc108445196"/>
      <w:r>
        <w:rPr>
          <w:rFonts w:hint="eastAsia"/>
        </w:rPr>
        <w:t>整体性原则</w:t>
      </w:r>
      <w:bookmarkEnd w:id="60"/>
      <w:bookmarkEnd w:id="61"/>
      <w:bookmarkEnd w:id="62"/>
      <w:bookmarkEnd w:id="63"/>
      <w:bookmarkEnd w:id="64"/>
      <w:bookmarkEnd w:id="65"/>
      <w:bookmarkEnd w:id="66"/>
    </w:p>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 xml:space="preserve">评价应树立全面观点，从教师教学工作的整体出发，对其专业能力进行多方面的检查和评定，防止以偏概全，以局部代替整体。 </w:t>
      </w:r>
    </w:p>
    <w:p>
      <w:pPr>
        <w:pStyle w:val="132"/>
      </w:pPr>
      <w:r>
        <w:rPr>
          <w:rFonts w:hint="eastAsia"/>
        </w:rPr>
        <w:t>在评价中贯彻整体性原则主要体现在：</w:t>
      </w:r>
    </w:p>
    <w:p>
      <w:pPr>
        <w:pStyle w:val="132"/>
      </w:pPr>
      <w:r>
        <w:rPr>
          <w:rFonts w:hint="eastAsia"/>
        </w:rPr>
        <w:t>评价标准应全面，尽可能包括基本素养和专业能力的各项内容；</w:t>
      </w:r>
    </w:p>
    <w:p>
      <w:pPr>
        <w:pStyle w:val="132"/>
      </w:pPr>
      <w:r>
        <w:rPr>
          <w:rFonts w:hint="eastAsia"/>
        </w:rPr>
        <w:t>把握主次，区分轻重，整体性不等于平均化，要抓住主要因素，从决定专业能力的主导因素及环节上进行评价；</w:t>
      </w:r>
    </w:p>
    <w:p>
      <w:pPr>
        <w:pStyle w:val="132"/>
      </w:pPr>
      <w:r>
        <w:rPr>
          <w:rFonts w:hint="eastAsia"/>
        </w:rPr>
        <w:t>应把基础能力、工作绩效和考核评价结合起来，力求全面、准确，符合客观实际。</w:t>
      </w:r>
    </w:p>
    <w:p>
      <w:pPr>
        <w:pStyle w:val="105"/>
        <w:spacing w:before="156" w:after="156"/>
      </w:pPr>
      <w:bookmarkStart w:id="67" w:name="_Toc103677021"/>
      <w:bookmarkStart w:id="68" w:name="_Toc103866396"/>
      <w:bookmarkStart w:id="69" w:name="_Toc103783811"/>
      <w:bookmarkStart w:id="70" w:name="_Toc106984083"/>
      <w:bookmarkStart w:id="71" w:name="_Toc106986096"/>
      <w:bookmarkStart w:id="72" w:name="_Toc108445197"/>
      <w:bookmarkStart w:id="73" w:name="_Toc108701453"/>
      <w:r>
        <w:rPr>
          <w:rFonts w:hint="eastAsia"/>
        </w:rPr>
        <w:t>科学性原则</w:t>
      </w:r>
      <w:bookmarkEnd w:id="67"/>
      <w:bookmarkEnd w:id="68"/>
      <w:bookmarkEnd w:id="69"/>
      <w:bookmarkEnd w:id="70"/>
      <w:bookmarkEnd w:id="71"/>
      <w:bookmarkEnd w:id="72"/>
      <w:bookmarkEnd w:id="73"/>
    </w:p>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在评价过程中要运用科学的理论和技术去评价客观事实，开展</w:t>
      </w:r>
      <w:bookmarkStart w:id="74" w:name="_Hlk101703197"/>
      <w:r>
        <w:rPr>
          <w:rFonts w:hint="eastAsia" w:ascii="宋体" w:hAnsi="Times New Roman"/>
          <w:kern w:val="0"/>
          <w:szCs w:val="20"/>
        </w:rPr>
        <w:t>少儿舞蹈教师专业能力</w:t>
      </w:r>
      <w:bookmarkEnd w:id="74"/>
      <w:r>
        <w:rPr>
          <w:rFonts w:hint="eastAsia" w:ascii="宋体" w:hAnsi="Times New Roman"/>
          <w:kern w:val="0"/>
          <w:szCs w:val="20"/>
        </w:rPr>
        <w:t>评价工作要按客观规律办事。</w:t>
      </w:r>
    </w:p>
    <w:p>
      <w:pPr>
        <w:widowControl/>
        <w:autoSpaceDE w:val="0"/>
        <w:autoSpaceDN w:val="0"/>
        <w:adjustRightInd/>
        <w:spacing w:line="240" w:lineRule="auto"/>
        <w:ind w:firstLine="420" w:firstLineChars="200"/>
        <w:rPr>
          <w:rFonts w:ascii="宋体" w:hAnsi="Times New Roman"/>
          <w:kern w:val="0"/>
          <w:szCs w:val="20"/>
        </w:rPr>
      </w:pPr>
      <w:bookmarkStart w:id="75" w:name="_Hlk101703376"/>
      <w:r>
        <w:rPr>
          <w:rFonts w:hint="eastAsia" w:ascii="宋体" w:hAnsi="Times New Roman"/>
          <w:kern w:val="0"/>
          <w:szCs w:val="20"/>
        </w:rPr>
        <w:t>在评价中贯彻科学性原则主要体现在：</w:t>
      </w:r>
    </w:p>
    <w:bookmarkEnd w:id="75"/>
    <w:p>
      <w:pPr>
        <w:pStyle w:val="132"/>
      </w:pPr>
      <w:r>
        <w:rPr>
          <w:rFonts w:hint="eastAsia"/>
        </w:rPr>
        <w:t>建立一个科学合理的评价指标体系，只有这样才能保证评价过程中有一个科学的依据；</w:t>
      </w:r>
    </w:p>
    <w:p>
      <w:pPr>
        <w:pStyle w:val="132"/>
      </w:pPr>
      <w:r>
        <w:rPr>
          <w:rFonts w:hint="eastAsia"/>
        </w:rPr>
        <w:t>科学评价方法要使定量评价和定性评价相结合，不可偏废。</w:t>
      </w:r>
    </w:p>
    <w:p>
      <w:pPr>
        <w:pStyle w:val="105"/>
        <w:spacing w:before="156" w:after="156"/>
      </w:pPr>
      <w:bookmarkStart w:id="76" w:name="_Toc108445198"/>
      <w:bookmarkStart w:id="77" w:name="_Toc103866397"/>
      <w:bookmarkStart w:id="78" w:name="_Toc103677022"/>
      <w:bookmarkStart w:id="79" w:name="_Toc106986097"/>
      <w:bookmarkStart w:id="80" w:name="_Toc108701454"/>
      <w:bookmarkStart w:id="81" w:name="_Toc106984084"/>
      <w:bookmarkStart w:id="82" w:name="_Toc103783812"/>
      <w:r>
        <w:rPr>
          <w:rFonts w:hint="eastAsia"/>
        </w:rPr>
        <w:t>客观性原则</w:t>
      </w:r>
      <w:bookmarkEnd w:id="76"/>
      <w:bookmarkEnd w:id="77"/>
      <w:bookmarkEnd w:id="78"/>
      <w:bookmarkEnd w:id="79"/>
      <w:bookmarkEnd w:id="80"/>
      <w:bookmarkEnd w:id="81"/>
      <w:bookmarkEnd w:id="82"/>
    </w:p>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在进行少儿舞蹈教师专业能力评价时，必须采取客观、实事求是的态度，不能主观臆断和掺杂个人感情。</w:t>
      </w:r>
    </w:p>
    <w:p>
      <w:pPr>
        <w:widowControl/>
        <w:autoSpaceDE w:val="0"/>
        <w:autoSpaceDN w:val="0"/>
        <w:adjustRightInd/>
        <w:spacing w:line="240" w:lineRule="auto"/>
        <w:ind w:firstLine="420" w:firstLineChars="200"/>
        <w:rPr>
          <w:rFonts w:ascii="宋体" w:hAnsi="Times New Roman"/>
          <w:kern w:val="0"/>
          <w:szCs w:val="20"/>
        </w:rPr>
      </w:pPr>
      <w:bookmarkStart w:id="83" w:name="_Hlk101705899"/>
      <w:r>
        <w:rPr>
          <w:rFonts w:hint="eastAsia" w:ascii="宋体" w:hAnsi="Times New Roman"/>
          <w:kern w:val="0"/>
          <w:szCs w:val="20"/>
        </w:rPr>
        <w:t>在评价中贯彻客观性原则主要体现在：</w:t>
      </w:r>
    </w:p>
    <w:bookmarkEnd w:id="83"/>
    <w:p>
      <w:pPr>
        <w:pStyle w:val="132"/>
      </w:pPr>
      <w:r>
        <w:rPr>
          <w:rFonts w:hint="eastAsia"/>
        </w:rPr>
        <w:t>在编制评价指标体系时一定要进行深入的调查研究，广泛征求意见，使确定的评价指标尽可能准确地反映舞蹈教师专业能力的实际情况；</w:t>
      </w:r>
    </w:p>
    <w:p>
      <w:pPr>
        <w:pStyle w:val="132"/>
      </w:pPr>
      <w:r>
        <w:rPr>
          <w:rFonts w:hint="eastAsia"/>
        </w:rPr>
        <w:t>在评价过程中，评价者要熟悉</w:t>
      </w:r>
      <w:bookmarkStart w:id="84" w:name="_Hlk103608576"/>
      <w:r>
        <w:rPr>
          <w:rFonts w:hint="eastAsia"/>
        </w:rPr>
        <w:t>评价指标体系</w:t>
      </w:r>
      <w:bookmarkEnd w:id="84"/>
      <w:r>
        <w:rPr>
          <w:rFonts w:hint="eastAsia"/>
        </w:rPr>
        <w:t>和指标的界定，并严格按标准实施；</w:t>
      </w:r>
    </w:p>
    <w:p>
      <w:pPr>
        <w:pStyle w:val="132"/>
      </w:pPr>
      <w:r>
        <w:rPr>
          <w:rFonts w:hint="eastAsia"/>
        </w:rPr>
        <w:t>确定评价标准时，不应为了照顾某一个评价对象，或者为了排斥某一个评价对象，把不应列入的条件列入。</w:t>
      </w:r>
    </w:p>
    <w:p>
      <w:pPr>
        <w:pStyle w:val="105"/>
        <w:spacing w:before="156" w:after="156"/>
      </w:pPr>
      <w:bookmarkStart w:id="85" w:name="_Toc106984085"/>
      <w:bookmarkStart w:id="86" w:name="_Toc103866398"/>
      <w:bookmarkStart w:id="87" w:name="_Toc103677023"/>
      <w:bookmarkStart w:id="88" w:name="_Toc106986098"/>
      <w:bookmarkStart w:id="89" w:name="_Toc103783813"/>
      <w:bookmarkStart w:id="90" w:name="_Toc108445199"/>
      <w:bookmarkStart w:id="91" w:name="_Toc108701455"/>
      <w:r>
        <w:rPr>
          <w:rFonts w:hint="eastAsia"/>
        </w:rPr>
        <w:t>发展性原则</w:t>
      </w:r>
      <w:bookmarkEnd w:id="85"/>
      <w:bookmarkEnd w:id="86"/>
      <w:bookmarkEnd w:id="87"/>
      <w:bookmarkEnd w:id="88"/>
      <w:bookmarkEnd w:id="89"/>
      <w:bookmarkEnd w:id="90"/>
      <w:bookmarkEnd w:id="91"/>
    </w:p>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进行评价时，既要注重评价对象的发展变化，又要体现通过评价促进评价对象发展的宗旨。要用发展变化的观点对待评价对象，充分发挥评价对评价对象未来发展的促进作用。</w:t>
      </w:r>
      <w:bookmarkStart w:id="92" w:name="_Toc103677024"/>
      <w:bookmarkStart w:id="93" w:name="_Toc108701456"/>
      <w:bookmarkStart w:id="94" w:name="_Toc106986099"/>
      <w:bookmarkStart w:id="95" w:name="_Toc103866399"/>
      <w:bookmarkStart w:id="96" w:name="_Toc108445200"/>
      <w:bookmarkStart w:id="97" w:name="_Toc103783814"/>
      <w:bookmarkStart w:id="98" w:name="_Toc106984086"/>
    </w:p>
    <w:p>
      <w:pPr>
        <w:pStyle w:val="105"/>
        <w:spacing w:before="156" w:after="156"/>
      </w:pPr>
      <w:r>
        <w:rPr>
          <w:rFonts w:hint="eastAsia"/>
        </w:rPr>
        <w:t>可行性原则</w:t>
      </w:r>
      <w:bookmarkEnd w:id="92"/>
      <w:bookmarkEnd w:id="93"/>
      <w:bookmarkEnd w:id="94"/>
      <w:bookmarkEnd w:id="95"/>
      <w:bookmarkEnd w:id="96"/>
      <w:bookmarkEnd w:id="97"/>
      <w:bookmarkEnd w:id="98"/>
    </w:p>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评价要在保证评价的方向、客观、科学等的前提下，尽量使评价简便易行，具有适用性和可推广性。评价过于繁杂，造成过多的人力物力浪费和评价主客体的负担，都会大大降低评价的实际功效。</w:t>
      </w:r>
    </w:p>
    <w:p>
      <w:pPr>
        <w:pStyle w:val="104"/>
        <w:spacing w:before="312" w:after="312"/>
      </w:pPr>
      <w:bookmarkStart w:id="99" w:name="_Toc103783815"/>
      <w:bookmarkStart w:id="100" w:name="_Toc103677025"/>
      <w:bookmarkStart w:id="101" w:name="_Toc103866400"/>
      <w:bookmarkStart w:id="102" w:name="_Toc106984087"/>
      <w:bookmarkStart w:id="103" w:name="_Toc108701457"/>
      <w:bookmarkStart w:id="104" w:name="_Toc108445201"/>
      <w:bookmarkStart w:id="105" w:name="_Toc106986100"/>
      <w:r>
        <w:rPr>
          <w:rFonts w:hint="eastAsia"/>
        </w:rPr>
        <w:t>评价要求</w:t>
      </w:r>
      <w:bookmarkEnd w:id="99"/>
      <w:bookmarkEnd w:id="100"/>
      <w:bookmarkEnd w:id="101"/>
      <w:bookmarkEnd w:id="102"/>
      <w:bookmarkEnd w:id="103"/>
      <w:bookmarkEnd w:id="104"/>
      <w:bookmarkEnd w:id="105"/>
    </w:p>
    <w:p>
      <w:pPr>
        <w:pStyle w:val="105"/>
        <w:spacing w:before="156" w:after="156"/>
      </w:pPr>
      <w:bookmarkStart w:id="106" w:name="_Toc103677026"/>
      <w:bookmarkStart w:id="107" w:name="_Toc108701458"/>
      <w:bookmarkStart w:id="108" w:name="_Toc108445202"/>
      <w:bookmarkStart w:id="109" w:name="_Toc106986101"/>
      <w:bookmarkStart w:id="110" w:name="_Toc106984088"/>
      <w:bookmarkStart w:id="111" w:name="_Toc103783816"/>
      <w:bookmarkStart w:id="112" w:name="_Toc103866401"/>
      <w:r>
        <w:rPr>
          <w:rFonts w:hint="eastAsia"/>
        </w:rPr>
        <w:t>职业道德</w:t>
      </w:r>
      <w:bookmarkEnd w:id="106"/>
      <w:bookmarkEnd w:id="107"/>
      <w:bookmarkEnd w:id="108"/>
      <w:bookmarkEnd w:id="109"/>
      <w:bookmarkEnd w:id="110"/>
      <w:bookmarkEnd w:id="111"/>
      <w:bookmarkEnd w:id="112"/>
    </w:p>
    <w:p>
      <w:pPr>
        <w:pStyle w:val="65"/>
        <w:spacing w:before="156" w:after="156"/>
      </w:pPr>
      <w:r>
        <w:rPr>
          <w:rFonts w:hint="eastAsia"/>
        </w:rPr>
        <w:t>基本要求</w:t>
      </w:r>
    </w:p>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应无犯罪记录和精神病史。</w:t>
      </w:r>
    </w:p>
    <w:p>
      <w:pPr>
        <w:pStyle w:val="65"/>
        <w:spacing w:before="156" w:after="156"/>
      </w:pPr>
      <w:r>
        <w:rPr>
          <w:rFonts w:hint="eastAsia"/>
        </w:rPr>
        <w:t>专业忠诚</w:t>
      </w:r>
    </w:p>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应热爱教育事业、热爱学生、教书育人、为人师表，具有责任心和专业使命感。</w:t>
      </w:r>
    </w:p>
    <w:p>
      <w:pPr>
        <w:pStyle w:val="65"/>
        <w:spacing w:before="156" w:after="156"/>
      </w:pPr>
      <w:r>
        <w:rPr>
          <w:rFonts w:hint="eastAsia"/>
        </w:rPr>
        <w:t>专业自律</w:t>
      </w:r>
    </w:p>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应严格遵守国家法律法规和相关职业规范，依法执教、廉洁从教。</w:t>
      </w:r>
    </w:p>
    <w:p>
      <w:pPr>
        <w:pStyle w:val="65"/>
        <w:spacing w:before="156" w:after="156"/>
      </w:pPr>
      <w:r>
        <w:rPr>
          <w:rFonts w:hint="eastAsia"/>
        </w:rPr>
        <w:t>专业追求</w:t>
      </w:r>
    </w:p>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应积极追求专业提升与发展，具有强烈的服务意识、发展意识和创新意识。</w:t>
      </w:r>
    </w:p>
    <w:p>
      <w:pPr>
        <w:pStyle w:val="65"/>
        <w:spacing w:before="156" w:after="156"/>
      </w:pPr>
      <w:r>
        <w:rPr>
          <w:rFonts w:hint="eastAsia"/>
        </w:rPr>
        <w:t>合作精神</w:t>
      </w:r>
    </w:p>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应具有良好的团队合作精神，主动协作意识强，与同事和谐相处。</w:t>
      </w:r>
    </w:p>
    <w:p>
      <w:pPr>
        <w:pStyle w:val="65"/>
        <w:spacing w:before="156" w:after="156"/>
      </w:pPr>
      <w:r>
        <w:rPr>
          <w:rFonts w:hint="eastAsia"/>
        </w:rPr>
        <w:t>心理素养</w:t>
      </w:r>
    </w:p>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应具有健康的心理品质和积极向上的兴趣爱好，善于自我调节情绪，能化解工作压力。</w:t>
      </w:r>
    </w:p>
    <w:p>
      <w:pPr>
        <w:pStyle w:val="105"/>
        <w:spacing w:before="156" w:after="156"/>
      </w:pPr>
      <w:bookmarkStart w:id="113" w:name="_Hlk103611192"/>
      <w:bookmarkStart w:id="114" w:name="_Toc108701459"/>
      <w:bookmarkStart w:id="115" w:name="_Toc106984089"/>
      <w:bookmarkStart w:id="116" w:name="_Toc103866402"/>
      <w:bookmarkStart w:id="117" w:name="_Toc103783818"/>
      <w:bookmarkStart w:id="118" w:name="_Toc108445203"/>
      <w:bookmarkStart w:id="119" w:name="_Toc103677028"/>
      <w:bookmarkStart w:id="120" w:name="_Toc106986102"/>
      <w:bookmarkStart w:id="121" w:name="_Toc103783817"/>
      <w:bookmarkStart w:id="122" w:name="_Toc103677027"/>
      <w:r>
        <w:rPr>
          <w:rFonts w:hint="eastAsia"/>
        </w:rPr>
        <w:t>舞蹈专业能力</w:t>
      </w:r>
      <w:bookmarkEnd w:id="113"/>
      <w:bookmarkEnd w:id="114"/>
      <w:bookmarkEnd w:id="115"/>
      <w:bookmarkEnd w:id="116"/>
      <w:bookmarkEnd w:id="117"/>
      <w:bookmarkEnd w:id="118"/>
      <w:bookmarkEnd w:id="119"/>
      <w:bookmarkEnd w:id="120"/>
    </w:p>
    <w:p>
      <w:pPr>
        <w:pStyle w:val="65"/>
        <w:spacing w:before="156" w:after="156"/>
      </w:pPr>
      <w:r>
        <w:t>舞蹈分类</w:t>
      </w:r>
    </w:p>
    <w:p>
      <w:pPr>
        <w:pStyle w:val="164"/>
      </w:pPr>
      <w:r>
        <w:rPr>
          <w:rFonts w:hint="eastAsia"/>
        </w:rPr>
        <w:t>少儿舞蹈可为分：中国舞、国际标准舞、街舞、爵士舞、芭蕾舞。</w:t>
      </w:r>
    </w:p>
    <w:p>
      <w:pPr>
        <w:pStyle w:val="164"/>
      </w:pPr>
      <w:r>
        <w:rPr>
          <w:rFonts w:hint="eastAsia"/>
        </w:rPr>
        <w:t>中国舞包括中国古典舞和中国民间、民族舞，具有代表意义的：</w:t>
      </w:r>
    </w:p>
    <w:p>
      <w:pPr>
        <w:pStyle w:val="132"/>
      </w:pPr>
      <w:r>
        <w:rPr>
          <w:rFonts w:hint="eastAsia"/>
        </w:rPr>
        <w:t>古典舞有敦煌、汉唐以及昆曲等；</w:t>
      </w:r>
    </w:p>
    <w:p>
      <w:pPr>
        <w:pStyle w:val="132"/>
      </w:pPr>
      <w:r>
        <w:rPr>
          <w:rFonts w:hint="eastAsia"/>
        </w:rPr>
        <w:t>民间舞有东北秧歌，安徽花鼓灯，云南花灯等；</w:t>
      </w:r>
    </w:p>
    <w:p>
      <w:pPr>
        <w:pStyle w:val="132"/>
      </w:pPr>
      <w:r>
        <w:rPr>
          <w:rFonts w:hint="eastAsia"/>
        </w:rPr>
        <w:t>民族舞有藏族舞、维族舞、蒙</w:t>
      </w:r>
      <w:r>
        <w:rPr>
          <w:rFonts w:hint="default"/>
        </w:rPr>
        <w:t>古</w:t>
      </w:r>
      <w:bookmarkStart w:id="372" w:name="_GoBack"/>
      <w:bookmarkEnd w:id="372"/>
      <w:r>
        <w:rPr>
          <w:rFonts w:hint="eastAsia"/>
        </w:rPr>
        <w:t>舞、傣族舞等。</w:t>
      </w:r>
    </w:p>
    <w:p>
      <w:pPr>
        <w:pStyle w:val="164"/>
      </w:pPr>
      <w:r>
        <w:rPr>
          <w:rFonts w:hint="eastAsia"/>
        </w:rPr>
        <w:t>国际舞分为：</w:t>
      </w:r>
    </w:p>
    <w:p>
      <w:pPr>
        <w:pStyle w:val="132"/>
      </w:pPr>
      <w:r>
        <w:rPr>
          <w:rFonts w:hint="eastAsia"/>
        </w:rPr>
        <w:t>拉丁舞：（伦巴、桑巴、恰恰、斗牛、牛仔）；</w:t>
      </w:r>
    </w:p>
    <w:p>
      <w:pPr>
        <w:pStyle w:val="132"/>
      </w:pPr>
      <w:r>
        <w:rPr>
          <w:rFonts w:hint="eastAsia"/>
        </w:rPr>
        <w:t>摩登舞：（华尔兹、维也纳华而兹、探戈、快步、狐步舞）</w:t>
      </w:r>
    </w:p>
    <w:p>
      <w:pPr>
        <w:pStyle w:val="65"/>
        <w:spacing w:before="156" w:after="156"/>
      </w:pPr>
      <w:r>
        <w:rPr>
          <w:rFonts w:hint="eastAsia"/>
        </w:rPr>
        <w:t>舞蹈基本功</w:t>
      </w:r>
    </w:p>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舞蹈基本功包括但不限于：</w:t>
      </w:r>
    </w:p>
    <w:p>
      <w:pPr>
        <w:pStyle w:val="132"/>
      </w:pPr>
      <w:r>
        <w:rPr>
          <w:rFonts w:hint="eastAsia"/>
        </w:rPr>
        <w:t>基本舞蹈素养；</w:t>
      </w:r>
    </w:p>
    <w:p>
      <w:pPr>
        <w:pStyle w:val="132"/>
      </w:pPr>
      <w:r>
        <w:rPr>
          <w:rFonts w:hint="eastAsia"/>
        </w:rPr>
        <w:t>舞台的表现力；</w:t>
      </w:r>
    </w:p>
    <w:p>
      <w:pPr>
        <w:pStyle w:val="132"/>
      </w:pPr>
      <w:r>
        <w:rPr>
          <w:rFonts w:hint="eastAsia"/>
        </w:rPr>
        <w:t>动作的解析、示范能力。</w:t>
      </w:r>
    </w:p>
    <w:p>
      <w:pPr>
        <w:pStyle w:val="65"/>
        <w:spacing w:before="156" w:after="156"/>
      </w:pPr>
      <w:r>
        <w:rPr>
          <w:rFonts w:hint="eastAsia"/>
        </w:rPr>
        <w:t>创编能力</w:t>
      </w:r>
    </w:p>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舞蹈创编能力包括但不限于：</w:t>
      </w:r>
    </w:p>
    <w:p>
      <w:pPr>
        <w:pStyle w:val="132"/>
      </w:pPr>
      <w:r>
        <w:rPr>
          <w:rFonts w:hint="eastAsia"/>
        </w:rPr>
        <w:t>展现艺术的能力；</w:t>
      </w:r>
    </w:p>
    <w:p>
      <w:pPr>
        <w:pStyle w:val="132"/>
      </w:pPr>
      <w:r>
        <w:rPr>
          <w:rFonts w:hint="eastAsia"/>
        </w:rPr>
        <w:t>舞蹈创新的能力；</w:t>
      </w:r>
    </w:p>
    <w:p>
      <w:pPr>
        <w:pStyle w:val="132"/>
      </w:pPr>
      <w:r>
        <w:rPr>
          <w:rFonts w:hint="eastAsia"/>
        </w:rPr>
        <w:t>情感共鸣的能力；</w:t>
      </w:r>
    </w:p>
    <w:p>
      <w:pPr>
        <w:pStyle w:val="132"/>
      </w:pPr>
      <w:r>
        <w:rPr>
          <w:rFonts w:hint="eastAsia"/>
        </w:rPr>
        <w:t>队形编排能力；</w:t>
      </w:r>
    </w:p>
    <w:p>
      <w:pPr>
        <w:pStyle w:val="132"/>
      </w:pPr>
      <w:r>
        <w:rPr>
          <w:rFonts w:hint="eastAsia"/>
        </w:rPr>
        <w:t>舞蹈编创能力。</w:t>
      </w:r>
    </w:p>
    <w:p>
      <w:pPr>
        <w:pStyle w:val="65"/>
        <w:spacing w:before="156" w:after="156"/>
      </w:pPr>
      <w:r>
        <w:rPr>
          <w:rFonts w:hint="eastAsia"/>
        </w:rPr>
        <w:t>拓展能力</w:t>
      </w:r>
    </w:p>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舞蹈拓展能力包括但不限于：</w:t>
      </w:r>
    </w:p>
    <w:p>
      <w:pPr>
        <w:pStyle w:val="132"/>
      </w:pPr>
      <w:r>
        <w:rPr>
          <w:rFonts w:hint="eastAsia"/>
        </w:rPr>
        <w:t>具备音乐剪辑能力；</w:t>
      </w:r>
    </w:p>
    <w:p>
      <w:pPr>
        <w:pStyle w:val="132"/>
      </w:pPr>
      <w:r>
        <w:rPr>
          <w:rFonts w:hint="eastAsia"/>
        </w:rPr>
        <w:t>运用舞蹈解剖学知识分析舞蹈动作的能力。</w:t>
      </w:r>
    </w:p>
    <w:p>
      <w:pPr>
        <w:pStyle w:val="105"/>
        <w:spacing w:before="156" w:after="156"/>
      </w:pPr>
      <w:bookmarkStart w:id="123" w:name="_Toc103866403"/>
      <w:bookmarkStart w:id="124" w:name="_Toc106984090"/>
      <w:bookmarkStart w:id="125" w:name="_Toc108701460"/>
      <w:bookmarkStart w:id="126" w:name="_Toc106986103"/>
      <w:bookmarkStart w:id="127" w:name="_Toc108445204"/>
      <w:r>
        <w:rPr>
          <w:rFonts w:hint="eastAsia"/>
        </w:rPr>
        <w:t>教学能力</w:t>
      </w:r>
      <w:bookmarkEnd w:id="121"/>
      <w:bookmarkEnd w:id="122"/>
      <w:bookmarkEnd w:id="123"/>
      <w:bookmarkEnd w:id="124"/>
      <w:bookmarkEnd w:id="125"/>
      <w:bookmarkEnd w:id="126"/>
      <w:bookmarkEnd w:id="127"/>
    </w:p>
    <w:p>
      <w:pPr>
        <w:pStyle w:val="65"/>
        <w:spacing w:before="156" w:after="156"/>
      </w:pPr>
      <w:r>
        <w:rPr>
          <w:rFonts w:hint="eastAsia"/>
        </w:rPr>
        <w:t>设计能力</w:t>
      </w:r>
    </w:p>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教学设计能力包括但不限于：</w:t>
      </w:r>
    </w:p>
    <w:p>
      <w:pPr>
        <w:pStyle w:val="132"/>
      </w:pPr>
      <w:r>
        <w:rPr>
          <w:rFonts w:hint="eastAsia"/>
        </w:rPr>
        <w:t>确定教学目标能力；</w:t>
      </w:r>
    </w:p>
    <w:p>
      <w:pPr>
        <w:pStyle w:val="132"/>
      </w:pPr>
      <w:r>
        <w:rPr>
          <w:rFonts w:hint="eastAsia"/>
        </w:rPr>
        <w:t>理解和分析教材，确定</w:t>
      </w:r>
      <w:bookmarkStart w:id="128" w:name="_Hlk103606673"/>
      <w:r>
        <w:rPr>
          <w:rFonts w:hint="eastAsia"/>
        </w:rPr>
        <w:t>教学</w:t>
      </w:r>
      <w:bookmarkEnd w:id="128"/>
      <w:r>
        <w:rPr>
          <w:rFonts w:hint="eastAsia"/>
        </w:rPr>
        <w:t>重、难点的能力；</w:t>
      </w:r>
    </w:p>
    <w:p>
      <w:pPr>
        <w:pStyle w:val="132"/>
      </w:pPr>
      <w:r>
        <w:rPr>
          <w:rFonts w:hint="eastAsia"/>
        </w:rPr>
        <w:t>选择与运用教学策略，合理安排教学流程的能力；</w:t>
      </w:r>
    </w:p>
    <w:p>
      <w:pPr>
        <w:pStyle w:val="132"/>
      </w:pPr>
      <w:r>
        <w:rPr>
          <w:rFonts w:hint="eastAsia"/>
        </w:rPr>
        <w:t>通过</w:t>
      </w:r>
      <w:bookmarkStart w:id="129" w:name="_Hlk103675288"/>
      <w:r>
        <w:rPr>
          <w:rFonts w:hint="eastAsia"/>
        </w:rPr>
        <w:t>片段课来展示</w:t>
      </w:r>
      <w:bookmarkEnd w:id="129"/>
      <w:r>
        <w:rPr>
          <w:rFonts w:hint="eastAsia"/>
        </w:rPr>
        <w:t>教学内容和教学过程的能力。</w:t>
      </w:r>
    </w:p>
    <w:p>
      <w:pPr>
        <w:pStyle w:val="65"/>
        <w:spacing w:before="156" w:after="156"/>
      </w:pPr>
      <w:r>
        <w:rPr>
          <w:rFonts w:hint="eastAsia"/>
        </w:rPr>
        <w:t>传导能力</w:t>
      </w:r>
    </w:p>
    <w:p>
      <w:pPr>
        <w:widowControl/>
        <w:autoSpaceDE w:val="0"/>
        <w:autoSpaceDN w:val="0"/>
        <w:adjustRightInd/>
        <w:spacing w:line="240" w:lineRule="auto"/>
        <w:ind w:firstLine="420" w:firstLineChars="200"/>
        <w:rPr>
          <w:rFonts w:ascii="宋体" w:hAnsi="Times New Roman"/>
          <w:kern w:val="0"/>
          <w:szCs w:val="20"/>
        </w:rPr>
      </w:pPr>
      <w:bookmarkStart w:id="130" w:name="_Hlk101797292"/>
      <w:r>
        <w:rPr>
          <w:rFonts w:hint="eastAsia" w:ascii="宋体" w:hAnsi="Times New Roman"/>
          <w:kern w:val="0"/>
          <w:szCs w:val="20"/>
        </w:rPr>
        <w:t>教学</w:t>
      </w:r>
      <w:bookmarkStart w:id="131" w:name="_Hlk103606313"/>
      <w:r>
        <w:rPr>
          <w:rFonts w:hint="eastAsia" w:ascii="宋体" w:hAnsi="Times New Roman"/>
          <w:kern w:val="0"/>
          <w:szCs w:val="20"/>
        </w:rPr>
        <w:t>传导</w:t>
      </w:r>
      <w:bookmarkEnd w:id="131"/>
      <w:r>
        <w:rPr>
          <w:rFonts w:hint="eastAsia" w:ascii="宋体" w:hAnsi="Times New Roman"/>
          <w:kern w:val="0"/>
          <w:szCs w:val="20"/>
        </w:rPr>
        <w:t>能力</w:t>
      </w:r>
      <w:bookmarkEnd w:id="130"/>
      <w:bookmarkStart w:id="132" w:name="_Hlk101797136"/>
      <w:r>
        <w:rPr>
          <w:rFonts w:hint="eastAsia" w:ascii="宋体" w:hAnsi="Times New Roman"/>
          <w:kern w:val="0"/>
          <w:szCs w:val="20"/>
        </w:rPr>
        <w:t>包括但不限于：</w:t>
      </w:r>
      <w:bookmarkEnd w:id="132"/>
    </w:p>
    <w:p>
      <w:pPr>
        <w:pStyle w:val="132"/>
      </w:pPr>
      <w:r>
        <w:rPr>
          <w:rFonts w:hint="eastAsia"/>
        </w:rPr>
        <w:t>教学语言（包括肢体语言）表达能力；</w:t>
      </w:r>
    </w:p>
    <w:p>
      <w:pPr>
        <w:pStyle w:val="132"/>
      </w:pPr>
      <w:r>
        <w:rPr>
          <w:rFonts w:hint="eastAsia"/>
        </w:rPr>
        <w:t>文字和图形表达能力；</w:t>
      </w:r>
    </w:p>
    <w:p>
      <w:pPr>
        <w:pStyle w:val="132"/>
      </w:pPr>
      <w:r>
        <w:rPr>
          <w:rFonts w:hint="eastAsia"/>
        </w:rPr>
        <w:t>运用现代媒体进行教育传导能力。</w:t>
      </w:r>
    </w:p>
    <w:p>
      <w:pPr>
        <w:pStyle w:val="65"/>
        <w:spacing w:before="156" w:after="156"/>
      </w:pPr>
      <w:r>
        <w:rPr>
          <w:rFonts w:hint="eastAsia"/>
        </w:rPr>
        <w:t>组织管理能力</w:t>
      </w:r>
    </w:p>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教学</w:t>
      </w:r>
      <w:bookmarkStart w:id="133" w:name="_Hlk101797328"/>
      <w:r>
        <w:rPr>
          <w:rFonts w:hint="eastAsia" w:ascii="宋体" w:hAnsi="Times New Roman"/>
          <w:kern w:val="0"/>
          <w:szCs w:val="20"/>
        </w:rPr>
        <w:t>组织管理</w:t>
      </w:r>
      <w:bookmarkEnd w:id="133"/>
      <w:r>
        <w:rPr>
          <w:rFonts w:hint="eastAsia" w:ascii="宋体" w:hAnsi="Times New Roman"/>
          <w:kern w:val="0"/>
          <w:szCs w:val="20"/>
        </w:rPr>
        <w:t>能力包括但不限于：</w:t>
      </w:r>
    </w:p>
    <w:p>
      <w:pPr>
        <w:pStyle w:val="132"/>
      </w:pPr>
      <w:r>
        <w:rPr>
          <w:rFonts w:hint="eastAsia"/>
        </w:rPr>
        <w:t>与学生交流互动的能力；</w:t>
      </w:r>
    </w:p>
    <w:p>
      <w:pPr>
        <w:pStyle w:val="132"/>
      </w:pPr>
      <w:r>
        <w:rPr>
          <w:rFonts w:hint="eastAsia" w:hAnsi="宋体"/>
          <w:color w:val="333333"/>
          <w:shd w:val="clear" w:color="auto" w:fill="FFFFFF"/>
        </w:rPr>
        <w:t>营造课堂教学环境的能力；</w:t>
      </w:r>
    </w:p>
    <w:p>
      <w:pPr>
        <w:pStyle w:val="132"/>
      </w:pPr>
      <w:r>
        <w:rPr>
          <w:rFonts w:hint="eastAsia" w:hAnsi="宋体"/>
          <w:color w:val="333333"/>
          <w:shd w:val="clear" w:color="auto" w:fill="FFFFFF"/>
        </w:rPr>
        <w:t>管理课堂教学中学生学习行为与纪律的能力；</w:t>
      </w:r>
    </w:p>
    <w:p>
      <w:pPr>
        <w:pStyle w:val="132"/>
      </w:pPr>
      <w:r>
        <w:rPr>
          <w:rFonts w:hint="eastAsia" w:hAnsi="宋体"/>
          <w:color w:val="333333"/>
          <w:shd w:val="clear" w:color="auto" w:fill="FFFFFF"/>
        </w:rPr>
        <w:t>评价课堂教学，激励学生学习的能力；</w:t>
      </w:r>
    </w:p>
    <w:p>
      <w:pPr>
        <w:pStyle w:val="132"/>
      </w:pPr>
      <w:r>
        <w:rPr>
          <w:rFonts w:hint="eastAsia" w:hAnsi="宋体"/>
          <w:color w:val="333333"/>
          <w:shd w:val="clear" w:color="auto" w:fill="FFFFFF"/>
        </w:rPr>
        <w:t>处理教学过程中偶发事件的应变能力。</w:t>
      </w:r>
    </w:p>
    <w:p>
      <w:pPr>
        <w:pStyle w:val="65"/>
        <w:spacing w:before="156" w:after="156"/>
      </w:pPr>
      <w:r>
        <w:rPr>
          <w:rFonts w:hint="eastAsia"/>
        </w:rPr>
        <w:t>评价能力</w:t>
      </w:r>
    </w:p>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教学评价能力包括但不限于：</w:t>
      </w:r>
      <w:r>
        <w:rPr>
          <w:rFonts w:ascii="宋体" w:hAnsi="Times New Roman"/>
          <w:kern w:val="0"/>
          <w:szCs w:val="20"/>
        </w:rPr>
        <w:t xml:space="preserve"> </w:t>
      </w:r>
    </w:p>
    <w:p>
      <w:pPr>
        <w:pStyle w:val="132"/>
      </w:pPr>
      <w:r>
        <w:rPr>
          <w:rFonts w:hint="eastAsia"/>
        </w:rPr>
        <w:t>在教学设计中给出评价要点，并提出评价方式的能力；</w:t>
      </w:r>
      <w:r>
        <w:t xml:space="preserve"> </w:t>
      </w:r>
    </w:p>
    <w:p>
      <w:pPr>
        <w:pStyle w:val="132"/>
      </w:pPr>
      <w:r>
        <w:rPr>
          <w:rFonts w:hint="eastAsia"/>
        </w:rPr>
        <w:t>以多种方式对学生学习过程进行评价，确定教学效果的能力；</w:t>
      </w:r>
    </w:p>
    <w:p>
      <w:pPr>
        <w:pStyle w:val="132"/>
      </w:pPr>
      <w:r>
        <w:rPr>
          <w:rFonts w:hint="eastAsia" w:ascii="Calibri" w:hAnsi="Calibri"/>
          <w:kern w:val="2"/>
          <w:szCs w:val="21"/>
        </w:rPr>
        <w:t>掌握命题的基本技能。</w:t>
      </w:r>
    </w:p>
    <w:p>
      <w:pPr>
        <w:pStyle w:val="104"/>
        <w:spacing w:before="312" w:after="312"/>
      </w:pPr>
      <w:bookmarkStart w:id="134" w:name="_Toc103866404"/>
      <w:bookmarkStart w:id="135" w:name="_Toc103783819"/>
      <w:bookmarkStart w:id="136" w:name="_Toc106984091"/>
      <w:bookmarkStart w:id="137" w:name="_Toc103677029"/>
      <w:bookmarkStart w:id="138" w:name="_Toc108701461"/>
      <w:bookmarkStart w:id="139" w:name="_Toc108445205"/>
      <w:bookmarkStart w:id="140" w:name="_Toc106986104"/>
      <w:r>
        <w:rPr>
          <w:rFonts w:hint="eastAsia"/>
        </w:rPr>
        <w:t>评价指标体系</w:t>
      </w:r>
      <w:bookmarkEnd w:id="134"/>
      <w:bookmarkEnd w:id="135"/>
      <w:bookmarkEnd w:id="136"/>
      <w:bookmarkEnd w:id="137"/>
      <w:bookmarkEnd w:id="138"/>
      <w:bookmarkEnd w:id="139"/>
      <w:bookmarkEnd w:id="140"/>
    </w:p>
    <w:p>
      <w:pPr>
        <w:pStyle w:val="105"/>
        <w:spacing w:before="156" w:after="156"/>
      </w:pPr>
      <w:bookmarkStart w:id="141" w:name="_Toc106986105"/>
      <w:bookmarkStart w:id="142" w:name="_Toc108701462"/>
      <w:bookmarkStart w:id="143" w:name="_Toc103677030"/>
      <w:bookmarkStart w:id="144" w:name="_Toc108445206"/>
      <w:bookmarkStart w:id="145" w:name="_Toc103783820"/>
      <w:bookmarkStart w:id="146" w:name="_Toc106984092"/>
      <w:bookmarkStart w:id="147" w:name="_Toc103866405"/>
      <w:r>
        <w:rPr>
          <w:rFonts w:hint="eastAsia"/>
        </w:rPr>
        <w:t>教师等级划分</w:t>
      </w:r>
      <w:bookmarkEnd w:id="141"/>
      <w:bookmarkEnd w:id="142"/>
      <w:bookmarkEnd w:id="143"/>
      <w:bookmarkEnd w:id="144"/>
      <w:bookmarkEnd w:id="145"/>
      <w:bookmarkEnd w:id="146"/>
      <w:bookmarkEnd w:id="147"/>
    </w:p>
    <w:p>
      <w:pPr>
        <w:widowControl/>
        <w:autoSpaceDE w:val="0"/>
        <w:autoSpaceDN w:val="0"/>
        <w:adjustRightInd/>
        <w:spacing w:line="240" w:lineRule="auto"/>
        <w:ind w:firstLine="420" w:firstLineChars="200"/>
        <w:rPr>
          <w:rFonts w:ascii="宋体" w:hAnsi="Times New Roman"/>
          <w:kern w:val="0"/>
          <w:szCs w:val="20"/>
        </w:rPr>
      </w:pPr>
      <w:bookmarkStart w:id="148" w:name="_Hlk102917791"/>
      <w:r>
        <w:rPr>
          <w:rFonts w:hint="eastAsia" w:ascii="宋体" w:hAnsi="Times New Roman"/>
          <w:kern w:val="0"/>
          <w:szCs w:val="20"/>
        </w:rPr>
        <w:t>少儿舞蹈教师分为初级、中级、准高级、高级四个等级。</w:t>
      </w:r>
    </w:p>
    <w:bookmarkEnd w:id="148"/>
    <w:p>
      <w:pPr>
        <w:pStyle w:val="105"/>
        <w:spacing w:before="156" w:after="156"/>
      </w:pPr>
      <w:bookmarkStart w:id="149" w:name="_Toc106986106"/>
      <w:bookmarkStart w:id="150" w:name="_Toc108701463"/>
      <w:bookmarkStart w:id="151" w:name="_Toc108445207"/>
      <w:bookmarkStart w:id="152" w:name="_Toc103866406"/>
      <w:bookmarkStart w:id="153" w:name="_Toc103783821"/>
      <w:bookmarkStart w:id="154" w:name="_Toc103677031"/>
      <w:bookmarkStart w:id="155" w:name="_Toc106984093"/>
      <w:r>
        <w:rPr>
          <w:rFonts w:hint="eastAsia"/>
        </w:rPr>
        <w:t>评价指标</w:t>
      </w:r>
      <w:bookmarkEnd w:id="149"/>
      <w:bookmarkEnd w:id="150"/>
      <w:bookmarkEnd w:id="151"/>
      <w:bookmarkEnd w:id="152"/>
      <w:bookmarkEnd w:id="153"/>
      <w:bookmarkEnd w:id="154"/>
      <w:bookmarkEnd w:id="155"/>
    </w:p>
    <w:p>
      <w:pPr>
        <w:pStyle w:val="165"/>
      </w:pPr>
      <w:r>
        <w:rPr>
          <w:rFonts w:hint="eastAsia"/>
        </w:rPr>
        <w:t>少儿舞蹈教师的</w:t>
      </w:r>
      <w:bookmarkStart w:id="156" w:name="_Hlk103782460"/>
      <w:r>
        <w:rPr>
          <w:rFonts w:hint="eastAsia"/>
        </w:rPr>
        <w:t>评价指标应包括：</w:t>
      </w:r>
      <w:bookmarkStart w:id="157" w:name="_Hlk102917008"/>
      <w:bookmarkStart w:id="158" w:name="_Hlk102918813"/>
    </w:p>
    <w:p>
      <w:pPr>
        <w:pStyle w:val="132"/>
      </w:pPr>
      <w:bookmarkStart w:id="159" w:name="_Hlk102916806"/>
      <w:r>
        <w:rPr>
          <w:rFonts w:hint="eastAsia"/>
        </w:rPr>
        <w:t>从教</w:t>
      </w:r>
      <w:bookmarkEnd w:id="156"/>
      <w:bookmarkEnd w:id="157"/>
      <w:bookmarkEnd w:id="159"/>
      <w:r>
        <w:rPr>
          <w:rFonts w:hint="eastAsia"/>
        </w:rPr>
        <w:t>资质；</w:t>
      </w:r>
    </w:p>
    <w:p>
      <w:pPr>
        <w:pStyle w:val="132"/>
      </w:pPr>
      <w:bookmarkStart w:id="160" w:name="_Hlk103778881"/>
      <w:r>
        <w:rPr>
          <w:rFonts w:hint="eastAsia"/>
        </w:rPr>
        <w:t>职业道德</w:t>
      </w:r>
      <w:bookmarkEnd w:id="158"/>
      <w:r>
        <w:rPr>
          <w:rFonts w:hint="eastAsia"/>
        </w:rPr>
        <w:t>；</w:t>
      </w:r>
    </w:p>
    <w:p>
      <w:pPr>
        <w:pStyle w:val="132"/>
      </w:pPr>
      <w:r>
        <w:rPr>
          <w:rFonts w:hint="eastAsia"/>
        </w:rPr>
        <w:t>舞蹈专业能力（包括：舞蹈基本功、创编能力、拓展能力）</w:t>
      </w:r>
    </w:p>
    <w:p>
      <w:pPr>
        <w:pStyle w:val="132"/>
      </w:pPr>
      <w:r>
        <w:rPr>
          <w:rFonts w:hint="eastAsia"/>
        </w:rPr>
        <w:t>教学能力（包括：设计能力、传导能力、组织管理能力、评价能力）</w:t>
      </w:r>
      <w:bookmarkEnd w:id="160"/>
      <w:r>
        <w:rPr>
          <w:rFonts w:hint="eastAsia"/>
        </w:rPr>
        <w:t>。</w:t>
      </w:r>
    </w:p>
    <w:p>
      <w:pPr>
        <w:pStyle w:val="165"/>
      </w:pPr>
      <w:r>
        <w:rPr>
          <w:rFonts w:hint="eastAsia"/>
        </w:rPr>
        <w:t>评价指标中</w:t>
      </w:r>
      <w:bookmarkStart w:id="161" w:name="_Hlk103783181"/>
      <w:r>
        <w:rPr>
          <w:rFonts w:hint="eastAsia"/>
        </w:rPr>
        <w:t>从教资质为必备项，应达到相应等级的规定要求。</w:t>
      </w:r>
      <w:bookmarkEnd w:id="161"/>
    </w:p>
    <w:p>
      <w:pPr>
        <w:pStyle w:val="165"/>
      </w:pPr>
      <w:r>
        <w:rPr>
          <w:rFonts w:hint="eastAsia"/>
        </w:rPr>
        <w:t>评价指标其他三项为计分项，包括：职业道德（权重0.25），舞蹈专业能力（权重0.35），教学能力（权重0.4）。</w:t>
      </w:r>
    </w:p>
    <w:p>
      <w:pPr>
        <w:pStyle w:val="165"/>
      </w:pPr>
      <w:r>
        <w:rPr>
          <w:rFonts w:hint="eastAsia"/>
        </w:rPr>
        <w:t>少儿舞蹈</w:t>
      </w:r>
      <w:bookmarkStart w:id="162" w:name="_Hlk106978476"/>
      <w:r>
        <w:rPr>
          <w:rFonts w:hint="eastAsia"/>
        </w:rPr>
        <w:t>教师专业能力评价指标按照第5章评价要求确定；三项计分项指标的确定可见附录A。</w:t>
      </w:r>
    </w:p>
    <w:bookmarkEnd w:id="162"/>
    <w:p>
      <w:pPr>
        <w:pStyle w:val="105"/>
        <w:spacing w:before="156" w:after="156"/>
      </w:pPr>
      <w:bookmarkStart w:id="163" w:name="_Hlk103610366"/>
      <w:bookmarkStart w:id="164" w:name="_Toc103783822"/>
      <w:bookmarkStart w:id="165" w:name="_Toc103677032"/>
      <w:bookmarkStart w:id="166" w:name="_Toc106986107"/>
      <w:bookmarkStart w:id="167" w:name="_Toc103866407"/>
      <w:bookmarkStart w:id="168" w:name="_Toc108701464"/>
      <w:bookmarkStart w:id="169" w:name="_Toc108445208"/>
      <w:bookmarkStart w:id="170" w:name="_Toc106984094"/>
      <w:r>
        <w:rPr>
          <w:rFonts w:hint="eastAsia"/>
        </w:rPr>
        <w:t>从教</w:t>
      </w:r>
      <w:bookmarkEnd w:id="163"/>
      <w:bookmarkEnd w:id="164"/>
      <w:bookmarkEnd w:id="165"/>
      <w:r>
        <w:rPr>
          <w:rFonts w:hint="eastAsia"/>
        </w:rPr>
        <w:t>资质</w:t>
      </w:r>
      <w:bookmarkEnd w:id="166"/>
      <w:bookmarkEnd w:id="167"/>
      <w:bookmarkEnd w:id="168"/>
      <w:bookmarkEnd w:id="169"/>
      <w:bookmarkEnd w:id="170"/>
    </w:p>
    <w:p>
      <w:pPr>
        <w:pStyle w:val="65"/>
        <w:spacing w:before="156" w:after="156"/>
        <w:rPr>
          <w:rFonts w:ascii="宋体"/>
        </w:rPr>
      </w:pPr>
      <w:bookmarkStart w:id="171" w:name="_Hlk103610056"/>
      <w:bookmarkStart w:id="172" w:name="_Hlk103610435"/>
      <w:r>
        <w:rPr>
          <w:rFonts w:hint="eastAsia"/>
        </w:rPr>
        <w:t>少儿舞蹈初级教师</w:t>
      </w:r>
    </w:p>
    <w:bookmarkEnd w:id="171"/>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申请“</w:t>
      </w:r>
      <w:bookmarkStart w:id="173" w:name="_Hlk105681254"/>
      <w:r>
        <w:rPr>
          <w:rFonts w:hint="eastAsia" w:ascii="宋体" w:hAnsi="Times New Roman"/>
          <w:kern w:val="0"/>
          <w:szCs w:val="20"/>
        </w:rPr>
        <w:t>少儿</w:t>
      </w:r>
      <w:bookmarkEnd w:id="173"/>
      <w:r>
        <w:rPr>
          <w:rFonts w:hint="eastAsia" w:ascii="宋体" w:hAnsi="Times New Roman"/>
          <w:kern w:val="0"/>
          <w:szCs w:val="20"/>
        </w:rPr>
        <w:t>舞蹈初级教师”专业能力评价应满足以下条件之一：</w:t>
      </w:r>
    </w:p>
    <w:p>
      <w:pPr>
        <w:pStyle w:val="132"/>
      </w:pPr>
      <w:r>
        <w:rPr>
          <w:rFonts w:hint="eastAsia"/>
        </w:rPr>
        <w:t>具有舞蹈专业大专学历，且通过少儿舞蹈教师专业能力培训合格；</w:t>
      </w:r>
    </w:p>
    <w:p>
      <w:pPr>
        <w:pStyle w:val="132"/>
      </w:pPr>
      <w:r>
        <w:rPr>
          <w:rFonts w:hint="eastAsia"/>
        </w:rPr>
        <w:t>非舞蹈专业大专以上学历，但有舞蹈专长，且通过少儿舞蹈教师专业能力培训合格。</w:t>
      </w:r>
      <w:bookmarkStart w:id="174" w:name="_Hlk103610140"/>
    </w:p>
    <w:p>
      <w:pPr>
        <w:pStyle w:val="65"/>
        <w:spacing w:before="156" w:after="156"/>
      </w:pPr>
      <w:r>
        <w:rPr>
          <w:rFonts w:hint="eastAsia"/>
        </w:rPr>
        <w:t>少儿舞蹈中级教师</w:t>
      </w:r>
    </w:p>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申报“少儿舞蹈中级教师”专业能力评价应满足以下条件之一：</w:t>
      </w:r>
    </w:p>
    <w:p>
      <w:pPr>
        <w:pStyle w:val="132"/>
      </w:pPr>
      <w:r>
        <w:rPr>
          <w:rFonts w:hint="eastAsia"/>
        </w:rPr>
        <w:t>具有舞蹈专业本科毕业学历</w:t>
      </w:r>
      <w:bookmarkEnd w:id="174"/>
      <w:bookmarkStart w:id="175" w:name="_Hlk103610257"/>
      <w:r>
        <w:rPr>
          <w:rFonts w:hint="eastAsia"/>
        </w:rPr>
        <w:t>，</w:t>
      </w:r>
      <w:bookmarkStart w:id="176" w:name="_Hlk103610635"/>
      <w:r>
        <w:rPr>
          <w:rFonts w:hint="eastAsia"/>
        </w:rPr>
        <w:t>且通过少儿舞蹈教师专业能力培训合格；</w:t>
      </w:r>
    </w:p>
    <w:p>
      <w:pPr>
        <w:pStyle w:val="132"/>
      </w:pPr>
      <w:r>
        <w:rPr>
          <w:rFonts w:hint="eastAsia"/>
        </w:rPr>
        <w:t>非舞蹈专业本科以上学历，但有舞蹈专长，从事少儿舞蹈教育1 年</w:t>
      </w:r>
      <w:bookmarkStart w:id="177" w:name="_Hlk103614218"/>
      <w:r>
        <w:rPr>
          <w:rFonts w:hint="eastAsia"/>
        </w:rPr>
        <w:t>以上</w:t>
      </w:r>
      <w:bookmarkEnd w:id="176"/>
      <w:bookmarkEnd w:id="177"/>
      <w:r>
        <w:rPr>
          <w:rFonts w:hint="eastAsia"/>
        </w:rPr>
        <w:t>；</w:t>
      </w:r>
      <w:bookmarkStart w:id="178" w:name="_Hlk103865234"/>
    </w:p>
    <w:p>
      <w:pPr>
        <w:pStyle w:val="132"/>
      </w:pPr>
      <w:r>
        <w:rPr>
          <w:rFonts w:hint="eastAsia"/>
        </w:rPr>
        <w:t>具备少儿舞蹈初级教师资格</w:t>
      </w:r>
      <w:bookmarkStart w:id="179" w:name="_Hlk103865787"/>
      <w:r>
        <w:rPr>
          <w:rFonts w:hint="eastAsia"/>
        </w:rPr>
        <w:t>后从教 1 年</w:t>
      </w:r>
      <w:bookmarkEnd w:id="179"/>
      <w:r>
        <w:rPr>
          <w:rFonts w:hint="eastAsia"/>
        </w:rPr>
        <w:t>以上。</w:t>
      </w:r>
    </w:p>
    <w:bookmarkEnd w:id="178"/>
    <w:p>
      <w:pPr>
        <w:pStyle w:val="65"/>
        <w:spacing w:before="156" w:after="156"/>
      </w:pPr>
      <w:r>
        <w:rPr>
          <w:rFonts w:hint="eastAsia"/>
        </w:rPr>
        <w:t>少儿舞蹈准高级教师</w:t>
      </w:r>
    </w:p>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申报“少儿舞蹈准高级教师”专业能力评价应满足以下条件之一：</w:t>
      </w:r>
    </w:p>
    <w:p>
      <w:pPr>
        <w:pStyle w:val="132"/>
      </w:pPr>
      <w:r>
        <w:rPr>
          <w:rFonts w:hint="eastAsia"/>
        </w:rPr>
        <w:t>具有</w:t>
      </w:r>
      <w:bookmarkStart w:id="180" w:name="_Hlk103864656"/>
      <w:r>
        <w:rPr>
          <w:rFonts w:hint="eastAsia"/>
        </w:rPr>
        <w:t>舞蹈专业硕士毕业学历</w:t>
      </w:r>
      <w:bookmarkEnd w:id="175"/>
      <w:bookmarkEnd w:id="180"/>
      <w:r>
        <w:rPr>
          <w:rFonts w:hint="eastAsia"/>
        </w:rPr>
        <w:t>，</w:t>
      </w:r>
      <w:bookmarkStart w:id="181" w:name="_Hlk103865344"/>
      <w:r>
        <w:rPr>
          <w:rFonts w:hint="eastAsia"/>
        </w:rPr>
        <w:t>且通过少儿舞蹈教师专业能力培训合格；</w:t>
      </w:r>
    </w:p>
    <w:p>
      <w:pPr>
        <w:pStyle w:val="132"/>
      </w:pPr>
      <w:r>
        <w:rPr>
          <w:rFonts w:hint="eastAsia"/>
        </w:rPr>
        <w:t>非舞蹈专业硕士以上学历，但有舞蹈专长，从事少儿舞蹈教育 3 年以上；</w:t>
      </w:r>
    </w:p>
    <w:p>
      <w:pPr>
        <w:pStyle w:val="132"/>
      </w:pPr>
      <w:r>
        <w:rPr>
          <w:rFonts w:hint="eastAsia"/>
        </w:rPr>
        <w:t xml:space="preserve">具备少儿舞蹈中级教师资格后从教 </w:t>
      </w:r>
      <w:r>
        <w:t>2</w:t>
      </w:r>
      <w:r>
        <w:rPr>
          <w:rFonts w:hint="eastAsia"/>
        </w:rPr>
        <w:t xml:space="preserve"> 年以上。</w:t>
      </w:r>
      <w:bookmarkEnd w:id="181"/>
    </w:p>
    <w:p>
      <w:pPr>
        <w:pStyle w:val="65"/>
        <w:spacing w:before="156" w:after="156"/>
      </w:pPr>
      <w:r>
        <w:rPr>
          <w:rFonts w:hint="eastAsia"/>
        </w:rPr>
        <w:t>少儿舞蹈高级教师</w:t>
      </w:r>
    </w:p>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申报“少儿舞蹈高级教师”专业能力评价应满足以下条件之一：</w:t>
      </w:r>
    </w:p>
    <w:p>
      <w:pPr>
        <w:pStyle w:val="132"/>
      </w:pPr>
      <w:r>
        <w:rPr>
          <w:rFonts w:hint="eastAsia"/>
        </w:rPr>
        <w:t xml:space="preserve">具有舞蹈专业硕士及以上学历，且有 </w:t>
      </w:r>
      <w:r>
        <w:t>5</w:t>
      </w:r>
      <w:r>
        <w:rPr>
          <w:rFonts w:hint="eastAsia"/>
        </w:rPr>
        <w:t xml:space="preserve"> 年以上少儿舞蹈从教经历；</w:t>
      </w:r>
    </w:p>
    <w:p>
      <w:pPr>
        <w:pStyle w:val="132"/>
      </w:pPr>
      <w:r>
        <w:rPr>
          <w:rFonts w:hint="eastAsia"/>
        </w:rPr>
        <w:t>具备少儿舞蹈准高级教师资格后从教 5 年。</w:t>
      </w:r>
    </w:p>
    <w:bookmarkEnd w:id="172"/>
    <w:p>
      <w:pPr>
        <w:pStyle w:val="105"/>
        <w:spacing w:before="156" w:after="156"/>
      </w:pPr>
      <w:bookmarkStart w:id="182" w:name="_Toc103677033"/>
      <w:bookmarkStart w:id="183" w:name="_Toc108701465"/>
      <w:bookmarkStart w:id="184" w:name="_Toc103866408"/>
      <w:bookmarkStart w:id="185" w:name="_Toc106986108"/>
      <w:bookmarkStart w:id="186" w:name="_Toc108445209"/>
      <w:bookmarkStart w:id="187" w:name="_Toc103783823"/>
      <w:bookmarkStart w:id="188" w:name="_Toc106984095"/>
      <w:r>
        <w:rPr>
          <w:rFonts w:hint="eastAsia"/>
        </w:rPr>
        <w:t>职业道德</w:t>
      </w:r>
      <w:bookmarkEnd w:id="182"/>
      <w:bookmarkEnd w:id="183"/>
      <w:bookmarkEnd w:id="184"/>
      <w:bookmarkEnd w:id="185"/>
      <w:bookmarkEnd w:id="186"/>
      <w:bookmarkEnd w:id="187"/>
      <w:bookmarkEnd w:id="188"/>
    </w:p>
    <w:p>
      <w:pPr>
        <w:widowControl/>
        <w:autoSpaceDE w:val="0"/>
        <w:autoSpaceDN w:val="0"/>
        <w:adjustRightInd/>
        <w:spacing w:line="240" w:lineRule="auto"/>
        <w:ind w:firstLine="420" w:firstLineChars="200"/>
        <w:rPr>
          <w:rFonts w:ascii="宋体" w:hAnsi="Times New Roman"/>
          <w:kern w:val="0"/>
          <w:szCs w:val="20"/>
        </w:rPr>
      </w:pPr>
      <w:bookmarkStart w:id="189" w:name="_Hlk105681327"/>
      <w:r>
        <w:rPr>
          <w:rFonts w:hint="eastAsia" w:ascii="宋体" w:hAnsi="Times New Roman"/>
          <w:kern w:val="0"/>
          <w:szCs w:val="20"/>
        </w:rPr>
        <w:t>少儿舞蹈教师</w:t>
      </w:r>
      <w:bookmarkEnd w:id="189"/>
      <w:bookmarkStart w:id="190" w:name="_Hlk103782757"/>
      <w:r>
        <w:rPr>
          <w:rFonts w:hint="eastAsia" w:ascii="宋体" w:hAnsi="Times New Roman"/>
          <w:kern w:val="0"/>
          <w:szCs w:val="20"/>
        </w:rPr>
        <w:t>职业道德</w:t>
      </w:r>
      <w:bookmarkStart w:id="191" w:name="_Hlk102916819"/>
      <w:r>
        <w:rPr>
          <w:rFonts w:hint="eastAsia" w:ascii="宋体" w:hAnsi="Times New Roman"/>
          <w:kern w:val="0"/>
          <w:szCs w:val="20"/>
        </w:rPr>
        <w:t>评价指标</w:t>
      </w:r>
      <w:bookmarkEnd w:id="190"/>
      <w:r>
        <w:rPr>
          <w:rFonts w:hint="eastAsia" w:ascii="宋体" w:hAnsi="Times New Roman"/>
          <w:kern w:val="0"/>
          <w:szCs w:val="20"/>
        </w:rPr>
        <w:t>应按照 5</w:t>
      </w:r>
      <w:r>
        <w:rPr>
          <w:rFonts w:ascii="宋体" w:hAnsi="Times New Roman"/>
          <w:kern w:val="0"/>
          <w:szCs w:val="20"/>
        </w:rPr>
        <w:t>.1</w:t>
      </w:r>
      <w:r>
        <w:rPr>
          <w:rFonts w:hint="eastAsia" w:ascii="宋体" w:hAnsi="Times New Roman"/>
          <w:kern w:val="0"/>
          <w:szCs w:val="20"/>
        </w:rPr>
        <w:t xml:space="preserve"> 的要求确定，见</w:t>
      </w:r>
      <w:bookmarkStart w:id="192" w:name="_Hlk104732213"/>
      <w:r>
        <w:rPr>
          <w:rFonts w:hint="eastAsia" w:ascii="宋体" w:hAnsi="Times New Roman"/>
          <w:kern w:val="0"/>
          <w:szCs w:val="20"/>
        </w:rPr>
        <w:t>表A.1</w:t>
      </w:r>
      <w:bookmarkEnd w:id="192"/>
      <w:r>
        <w:rPr>
          <w:rFonts w:hint="eastAsia" w:ascii="宋体" w:hAnsi="Times New Roman"/>
          <w:kern w:val="0"/>
          <w:szCs w:val="20"/>
        </w:rPr>
        <w:t>。</w:t>
      </w:r>
      <w:bookmarkEnd w:id="191"/>
    </w:p>
    <w:p>
      <w:pPr>
        <w:pStyle w:val="105"/>
        <w:spacing w:before="156" w:after="156"/>
      </w:pPr>
      <w:bookmarkStart w:id="193" w:name="_Toc108701466"/>
      <w:bookmarkStart w:id="194" w:name="_Toc106986109"/>
      <w:bookmarkStart w:id="195" w:name="_Toc103866409"/>
      <w:bookmarkStart w:id="196" w:name="_Toc103783825"/>
      <w:bookmarkStart w:id="197" w:name="_Toc106984096"/>
      <w:bookmarkStart w:id="198" w:name="_Toc108445210"/>
      <w:bookmarkStart w:id="199" w:name="_Toc103677035"/>
      <w:bookmarkStart w:id="200" w:name="_Toc103783824"/>
      <w:bookmarkStart w:id="201" w:name="_Toc103677034"/>
      <w:r>
        <w:rPr>
          <w:rFonts w:hint="eastAsia"/>
        </w:rPr>
        <w:t>舞蹈专业能力</w:t>
      </w:r>
      <w:bookmarkEnd w:id="193"/>
      <w:bookmarkEnd w:id="194"/>
      <w:bookmarkEnd w:id="195"/>
      <w:bookmarkEnd w:id="196"/>
      <w:bookmarkEnd w:id="197"/>
      <w:bookmarkEnd w:id="198"/>
      <w:bookmarkEnd w:id="199"/>
    </w:p>
    <w:p>
      <w:pPr>
        <w:pStyle w:val="165"/>
      </w:pPr>
      <w:bookmarkStart w:id="202" w:name="_Hlk103782867"/>
      <w:r>
        <w:rPr>
          <w:rFonts w:hint="eastAsia"/>
        </w:rPr>
        <w:t>少儿舞蹈教师中国舞专业能力评价指标</w:t>
      </w:r>
      <w:bookmarkEnd w:id="202"/>
      <w:r>
        <w:rPr>
          <w:rFonts w:hint="eastAsia"/>
        </w:rPr>
        <w:t>应按照 5.</w:t>
      </w:r>
      <w:r>
        <w:t>2</w:t>
      </w:r>
      <w:r>
        <w:rPr>
          <w:rFonts w:hint="eastAsia"/>
        </w:rPr>
        <w:t xml:space="preserve"> 的要求确定, 见表A.</w:t>
      </w:r>
      <w:r>
        <w:t>2</w:t>
      </w:r>
      <w:r>
        <w:rPr>
          <w:rFonts w:hint="eastAsia"/>
        </w:rPr>
        <w:t>。</w:t>
      </w:r>
    </w:p>
    <w:p>
      <w:pPr>
        <w:pStyle w:val="165"/>
      </w:pPr>
      <w:r>
        <w:rPr>
          <w:rFonts w:hint="eastAsia"/>
        </w:rPr>
        <w:t>少儿舞蹈教师国际标准舞专业能力评价指标应按照 5.2 的要求确定, 其中摩登舞见表A.</w:t>
      </w:r>
      <w:r>
        <w:t>3</w:t>
      </w:r>
      <w:r>
        <w:rPr>
          <w:rFonts w:hint="eastAsia"/>
        </w:rPr>
        <w:t>，拉丁舞见表A.</w:t>
      </w:r>
      <w:r>
        <w:t>4</w:t>
      </w:r>
      <w:r>
        <w:rPr>
          <w:rFonts w:hint="eastAsia"/>
        </w:rPr>
        <w:t>。</w:t>
      </w:r>
    </w:p>
    <w:p>
      <w:pPr>
        <w:pStyle w:val="165"/>
      </w:pPr>
      <w:r>
        <w:rPr>
          <w:rFonts w:hint="eastAsia"/>
        </w:rPr>
        <w:t>少儿舞蹈教师街舞和爵士舞专业能力评价指标应按照 5.2 的要求确定, 见表A.</w:t>
      </w:r>
      <w:r>
        <w:t>5</w:t>
      </w:r>
      <w:r>
        <w:rPr>
          <w:rFonts w:hint="eastAsia"/>
        </w:rPr>
        <w:t>。</w:t>
      </w:r>
    </w:p>
    <w:p>
      <w:pPr>
        <w:pStyle w:val="105"/>
        <w:spacing w:before="156" w:after="156"/>
      </w:pPr>
      <w:bookmarkStart w:id="203" w:name="_Toc106984097"/>
      <w:bookmarkStart w:id="204" w:name="_Toc108701467"/>
      <w:bookmarkStart w:id="205" w:name="_Toc103866410"/>
      <w:bookmarkStart w:id="206" w:name="_Toc106986110"/>
      <w:bookmarkStart w:id="207" w:name="_Toc108445211"/>
      <w:r>
        <w:rPr>
          <w:rFonts w:hint="eastAsia"/>
        </w:rPr>
        <w:t>教学能力</w:t>
      </w:r>
      <w:bookmarkEnd w:id="200"/>
      <w:bookmarkEnd w:id="201"/>
      <w:bookmarkEnd w:id="203"/>
      <w:bookmarkEnd w:id="204"/>
      <w:bookmarkEnd w:id="205"/>
      <w:bookmarkEnd w:id="206"/>
      <w:bookmarkEnd w:id="207"/>
    </w:p>
    <w:p>
      <w:pPr>
        <w:widowControl/>
        <w:autoSpaceDE w:val="0"/>
        <w:autoSpaceDN w:val="0"/>
        <w:adjustRightInd/>
        <w:spacing w:line="240" w:lineRule="auto"/>
        <w:ind w:firstLine="420" w:firstLineChars="200"/>
        <w:rPr>
          <w:rFonts w:ascii="宋体" w:hAnsi="Times New Roman"/>
          <w:kern w:val="0"/>
          <w:szCs w:val="20"/>
        </w:rPr>
      </w:pPr>
      <w:bookmarkStart w:id="208" w:name="_Hlk103782799"/>
      <w:r>
        <w:rPr>
          <w:rFonts w:hint="eastAsia" w:ascii="宋体" w:hAnsi="Times New Roman"/>
          <w:kern w:val="0"/>
          <w:szCs w:val="20"/>
        </w:rPr>
        <w:t>少儿舞蹈教师教学能力</w:t>
      </w:r>
      <w:bookmarkStart w:id="209" w:name="_Hlk103611237"/>
      <w:r>
        <w:rPr>
          <w:rFonts w:hint="eastAsia" w:ascii="宋体" w:hAnsi="Times New Roman"/>
          <w:kern w:val="0"/>
          <w:szCs w:val="20"/>
        </w:rPr>
        <w:t>评价指标</w:t>
      </w:r>
      <w:bookmarkEnd w:id="208"/>
      <w:r>
        <w:rPr>
          <w:rFonts w:hint="eastAsia" w:ascii="宋体" w:hAnsi="Times New Roman"/>
          <w:kern w:val="0"/>
          <w:szCs w:val="20"/>
        </w:rPr>
        <w:t>应按照 5</w:t>
      </w:r>
      <w:r>
        <w:rPr>
          <w:rFonts w:ascii="宋体" w:hAnsi="Times New Roman"/>
          <w:kern w:val="0"/>
          <w:szCs w:val="20"/>
        </w:rPr>
        <w:t>.3</w:t>
      </w:r>
      <w:r>
        <w:rPr>
          <w:rFonts w:hint="eastAsia" w:ascii="宋体" w:hAnsi="Times New Roman"/>
          <w:kern w:val="0"/>
          <w:szCs w:val="20"/>
        </w:rPr>
        <w:t xml:space="preserve"> 的要求确定</w:t>
      </w:r>
      <w:bookmarkEnd w:id="209"/>
      <w:r>
        <w:rPr>
          <w:rFonts w:hint="eastAsia" w:ascii="宋体" w:hAnsi="Times New Roman"/>
          <w:kern w:val="0"/>
          <w:szCs w:val="20"/>
        </w:rPr>
        <w:t>，见表A.</w:t>
      </w:r>
      <w:r>
        <w:rPr>
          <w:rFonts w:ascii="宋体" w:hAnsi="Times New Roman"/>
          <w:kern w:val="0"/>
          <w:szCs w:val="20"/>
        </w:rPr>
        <w:t>6</w:t>
      </w:r>
      <w:r>
        <w:rPr>
          <w:rFonts w:hint="eastAsia" w:ascii="宋体" w:hAnsi="Times New Roman"/>
          <w:kern w:val="0"/>
          <w:szCs w:val="20"/>
        </w:rPr>
        <w:t>。</w:t>
      </w:r>
    </w:p>
    <w:p>
      <w:pPr>
        <w:pStyle w:val="104"/>
        <w:spacing w:before="312" w:after="312"/>
      </w:pPr>
      <w:bookmarkStart w:id="210" w:name="_Toc106984098"/>
      <w:bookmarkStart w:id="211" w:name="_Toc103677036"/>
      <w:bookmarkStart w:id="212" w:name="_Toc108445212"/>
      <w:bookmarkStart w:id="213" w:name="_Toc108701468"/>
      <w:bookmarkStart w:id="214" w:name="_Toc103783826"/>
      <w:bookmarkStart w:id="215" w:name="_Toc106986111"/>
      <w:bookmarkStart w:id="216" w:name="_Toc103866411"/>
      <w:r>
        <w:rPr>
          <w:rFonts w:hint="eastAsia"/>
        </w:rPr>
        <w:t>评价组织</w:t>
      </w:r>
      <w:bookmarkEnd w:id="210"/>
      <w:bookmarkEnd w:id="211"/>
      <w:bookmarkEnd w:id="212"/>
      <w:bookmarkEnd w:id="213"/>
      <w:bookmarkEnd w:id="214"/>
      <w:bookmarkEnd w:id="215"/>
      <w:bookmarkEnd w:id="216"/>
    </w:p>
    <w:p>
      <w:pPr>
        <w:pStyle w:val="105"/>
        <w:spacing w:before="156" w:after="156"/>
      </w:pPr>
      <w:bookmarkStart w:id="217" w:name="_Toc106984099"/>
      <w:bookmarkStart w:id="218" w:name="_Toc103783827"/>
      <w:bookmarkStart w:id="219" w:name="_Toc103677037"/>
      <w:bookmarkStart w:id="220" w:name="_Toc106986112"/>
      <w:bookmarkStart w:id="221" w:name="_Toc108445213"/>
      <w:bookmarkStart w:id="222" w:name="_Toc103866412"/>
      <w:bookmarkStart w:id="223" w:name="_Toc108701469"/>
      <w:r>
        <w:rPr>
          <w:rFonts w:hint="eastAsia"/>
        </w:rPr>
        <w:t>评价机构</w:t>
      </w:r>
      <w:bookmarkEnd w:id="217"/>
      <w:bookmarkEnd w:id="218"/>
      <w:bookmarkEnd w:id="219"/>
      <w:bookmarkEnd w:id="220"/>
      <w:bookmarkEnd w:id="221"/>
      <w:bookmarkEnd w:id="222"/>
      <w:bookmarkEnd w:id="223"/>
    </w:p>
    <w:p>
      <w:pPr>
        <w:pStyle w:val="165"/>
      </w:pPr>
      <w:r>
        <w:rPr>
          <w:rFonts w:hint="eastAsia"/>
        </w:rPr>
        <w:t>应</w:t>
      </w:r>
      <w:bookmarkStart w:id="224" w:name="_Hlk107585140"/>
      <w:r>
        <w:rPr>
          <w:rFonts w:hint="eastAsia"/>
        </w:rPr>
        <w:t>由相应的教育学术机构负责组建</w:t>
      </w:r>
      <w:bookmarkEnd w:id="224"/>
      <w:r>
        <w:rPr>
          <w:rFonts w:hint="eastAsia"/>
        </w:rPr>
        <w:t>少儿舞蹈教师专业能力评价机构。</w:t>
      </w:r>
    </w:p>
    <w:p>
      <w:pPr>
        <w:pStyle w:val="165"/>
      </w:pPr>
      <w:r>
        <w:rPr>
          <w:rFonts w:hint="eastAsia"/>
        </w:rPr>
        <w:t>评价机构应具备下列要求：</w:t>
      </w:r>
    </w:p>
    <w:p>
      <w:pPr>
        <w:pStyle w:val="132"/>
      </w:pPr>
      <w:r>
        <w:rPr>
          <w:rFonts w:hint="eastAsia"/>
        </w:rPr>
        <w:t>应有与开展评价工作相适应的评价人员；</w:t>
      </w:r>
    </w:p>
    <w:p>
      <w:pPr>
        <w:pStyle w:val="132"/>
      </w:pPr>
      <w:r>
        <w:rPr>
          <w:rFonts w:hint="eastAsia"/>
        </w:rPr>
        <w:t>应明确评价人员的职责、权限；</w:t>
      </w:r>
    </w:p>
    <w:p>
      <w:pPr>
        <w:pStyle w:val="132"/>
      </w:pPr>
      <w:r>
        <w:rPr>
          <w:rFonts w:hint="eastAsia"/>
        </w:rPr>
        <w:t>应具有保障评价活动的标准化文件；</w:t>
      </w:r>
    </w:p>
    <w:p>
      <w:pPr>
        <w:pStyle w:val="132"/>
      </w:pPr>
      <w:r>
        <w:rPr>
          <w:rFonts w:hint="eastAsia"/>
        </w:rPr>
        <w:t>应具有独立法人资格。</w:t>
      </w:r>
    </w:p>
    <w:p>
      <w:pPr>
        <w:pStyle w:val="105"/>
        <w:spacing w:before="156" w:after="156"/>
      </w:pPr>
      <w:bookmarkStart w:id="225" w:name="_Toc106984100"/>
      <w:bookmarkStart w:id="226" w:name="_Toc108701470"/>
      <w:bookmarkStart w:id="227" w:name="_Toc103677038"/>
      <w:bookmarkStart w:id="228" w:name="_Toc103783828"/>
      <w:bookmarkStart w:id="229" w:name="_Toc108445214"/>
      <w:bookmarkStart w:id="230" w:name="_Toc103866413"/>
      <w:bookmarkStart w:id="231" w:name="_Toc106986113"/>
      <w:r>
        <w:rPr>
          <w:rFonts w:hint="eastAsia"/>
        </w:rPr>
        <w:t>评价人员条件</w:t>
      </w:r>
      <w:bookmarkEnd w:id="225"/>
      <w:bookmarkEnd w:id="226"/>
      <w:bookmarkEnd w:id="227"/>
      <w:bookmarkEnd w:id="228"/>
      <w:bookmarkEnd w:id="229"/>
      <w:bookmarkEnd w:id="230"/>
      <w:bookmarkEnd w:id="231"/>
    </w:p>
    <w:p>
      <w:pPr>
        <w:pStyle w:val="165"/>
      </w:pPr>
      <w:r>
        <w:rPr>
          <w:rFonts w:hint="eastAsia"/>
        </w:rPr>
        <w:t>少儿舞蹈教师专业能力评价人员应熟悉有关法律法规和政策。</w:t>
      </w:r>
      <w:bookmarkStart w:id="232" w:name="_Hlk101966779"/>
    </w:p>
    <w:p>
      <w:pPr>
        <w:pStyle w:val="165"/>
      </w:pPr>
      <w:r>
        <w:rPr>
          <w:rFonts w:hint="eastAsia"/>
        </w:rPr>
        <w:t>评价人员</w:t>
      </w:r>
      <w:bookmarkEnd w:id="232"/>
      <w:r>
        <w:rPr>
          <w:rFonts w:hint="eastAsia"/>
        </w:rPr>
        <w:t>应具有专业性和代表性。</w:t>
      </w:r>
    </w:p>
    <w:p>
      <w:pPr>
        <w:pStyle w:val="165"/>
      </w:pPr>
      <w:r>
        <w:rPr>
          <w:rFonts w:hint="eastAsia"/>
        </w:rPr>
        <w:t>评价人员应熟悉少儿舞蹈教师专业工作，具有一定的组织管理和综合评审能力。</w:t>
      </w:r>
    </w:p>
    <w:p>
      <w:pPr>
        <w:pStyle w:val="165"/>
      </w:pPr>
      <w:bookmarkStart w:id="233" w:name="_Hlk101966951"/>
      <w:r>
        <w:rPr>
          <w:rFonts w:hint="eastAsia"/>
        </w:rPr>
        <w:t>评价人员应</w:t>
      </w:r>
      <w:bookmarkEnd w:id="233"/>
      <w:r>
        <w:rPr>
          <w:rFonts w:hint="eastAsia"/>
        </w:rPr>
        <w:t>遵纪守法、诚实正直、坚持原则、实事求是、科学公正。</w:t>
      </w:r>
    </w:p>
    <w:p>
      <w:pPr>
        <w:pStyle w:val="165"/>
      </w:pPr>
      <w:bookmarkStart w:id="234" w:name="_Hlk101966932"/>
      <w:r>
        <w:rPr>
          <w:rFonts w:hint="eastAsia"/>
        </w:rPr>
        <w:t>评价人员</w:t>
      </w:r>
      <w:bookmarkEnd w:id="234"/>
      <w:r>
        <w:rPr>
          <w:rFonts w:hint="eastAsia"/>
        </w:rPr>
        <w:t>应具备识别专业能力评价工作中存在问题的能力，承担不当评价所产生的相应风险责任。</w:t>
      </w:r>
    </w:p>
    <w:p>
      <w:pPr>
        <w:pStyle w:val="165"/>
      </w:pPr>
      <w:r>
        <w:rPr>
          <w:rFonts w:hint="eastAsia"/>
        </w:rPr>
        <w:t>评价人员应具有大专以上学历和中级以上技术职称，有相关专业5年以上工作经验。</w:t>
      </w:r>
    </w:p>
    <w:p>
      <w:pPr>
        <w:pStyle w:val="105"/>
        <w:spacing w:before="156" w:after="156"/>
      </w:pPr>
      <w:bookmarkStart w:id="235" w:name="_Toc108701471"/>
      <w:bookmarkStart w:id="236" w:name="_Toc108445215"/>
      <w:bookmarkStart w:id="237" w:name="_Toc106986114"/>
      <w:bookmarkStart w:id="238" w:name="_Toc103866414"/>
      <w:bookmarkStart w:id="239" w:name="_Toc106984101"/>
      <w:bookmarkStart w:id="240" w:name="_Toc103677039"/>
      <w:bookmarkStart w:id="241" w:name="_Toc103783829"/>
      <w:r>
        <w:rPr>
          <w:rFonts w:hint="eastAsia"/>
        </w:rPr>
        <w:t>评价机构职责</w:t>
      </w:r>
      <w:bookmarkEnd w:id="235"/>
      <w:bookmarkEnd w:id="236"/>
      <w:bookmarkEnd w:id="237"/>
      <w:bookmarkEnd w:id="238"/>
      <w:bookmarkEnd w:id="239"/>
      <w:bookmarkEnd w:id="240"/>
      <w:bookmarkEnd w:id="241"/>
    </w:p>
    <w:p>
      <w:pPr>
        <w:pStyle w:val="165"/>
      </w:pPr>
      <w:bookmarkStart w:id="242" w:name="_Hlk106979951"/>
      <w:r>
        <w:rPr>
          <w:rFonts w:hint="eastAsia"/>
        </w:rPr>
        <w:t>评价机构应根据本文件的要求制定</w:t>
      </w:r>
      <w:bookmarkStart w:id="243" w:name="_Hlk103781514"/>
      <w:r>
        <w:rPr>
          <w:rFonts w:hint="eastAsia"/>
        </w:rPr>
        <w:t>《少儿舞蹈教师专业能力评价实施细则》</w:t>
      </w:r>
      <w:bookmarkEnd w:id="243"/>
      <w:r>
        <w:rPr>
          <w:rFonts w:hint="eastAsia"/>
        </w:rPr>
        <w:t>，确定可量化的评价指标和评分规则。</w:t>
      </w:r>
    </w:p>
    <w:bookmarkEnd w:id="242"/>
    <w:p>
      <w:pPr>
        <w:pStyle w:val="165"/>
      </w:pPr>
      <w:r>
        <w:rPr>
          <w:rFonts w:hint="eastAsia"/>
        </w:rPr>
        <w:t>评价机构负责</w:t>
      </w:r>
      <w:bookmarkStart w:id="244" w:name="_Hlk103613680"/>
      <w:r>
        <w:rPr>
          <w:rFonts w:hint="eastAsia"/>
        </w:rPr>
        <w:t>少儿舞蹈</w:t>
      </w:r>
      <w:bookmarkStart w:id="245" w:name="_Hlk101966404"/>
      <w:r>
        <w:rPr>
          <w:rFonts w:hint="eastAsia"/>
        </w:rPr>
        <w:t>教师专业能力</w:t>
      </w:r>
      <w:bookmarkEnd w:id="244"/>
      <w:r>
        <w:rPr>
          <w:rFonts w:hint="eastAsia"/>
        </w:rPr>
        <w:t>评价</w:t>
      </w:r>
      <w:bookmarkEnd w:id="245"/>
      <w:r>
        <w:rPr>
          <w:rFonts w:hint="eastAsia"/>
        </w:rPr>
        <w:t>工作，并发布其评价结果。</w:t>
      </w:r>
    </w:p>
    <w:p>
      <w:pPr>
        <w:pStyle w:val="165"/>
      </w:pPr>
      <w:bookmarkStart w:id="246" w:name="_Hlk101966856"/>
      <w:bookmarkStart w:id="247" w:name="_Hlk103612925"/>
      <w:r>
        <w:rPr>
          <w:rFonts w:hint="eastAsia"/>
        </w:rPr>
        <w:t>少儿舞蹈教师</w:t>
      </w:r>
      <w:bookmarkStart w:id="248" w:name="_Hlk101967037"/>
      <w:r>
        <w:rPr>
          <w:rFonts w:hint="eastAsia"/>
        </w:rPr>
        <w:t>专业</w:t>
      </w:r>
      <w:bookmarkEnd w:id="246"/>
      <w:r>
        <w:rPr>
          <w:rFonts w:hint="eastAsia"/>
        </w:rPr>
        <w:t>能力评价</w:t>
      </w:r>
      <w:bookmarkEnd w:id="247"/>
      <w:bookmarkEnd w:id="248"/>
      <w:r>
        <w:rPr>
          <w:rFonts w:hint="eastAsia"/>
        </w:rPr>
        <w:t>机构应每年向相应行业主管部门报告评价情况。</w:t>
      </w:r>
    </w:p>
    <w:p>
      <w:pPr>
        <w:pStyle w:val="105"/>
        <w:spacing w:before="156" w:after="156"/>
      </w:pPr>
      <w:bookmarkStart w:id="249" w:name="_Toc106984102"/>
      <w:bookmarkStart w:id="250" w:name="_Toc103783830"/>
      <w:bookmarkStart w:id="251" w:name="_Toc103677044"/>
      <w:bookmarkStart w:id="252" w:name="_Toc108701472"/>
      <w:bookmarkStart w:id="253" w:name="_Toc108445216"/>
      <w:bookmarkStart w:id="254" w:name="_Toc103866415"/>
      <w:bookmarkStart w:id="255" w:name="_Toc106986115"/>
      <w:r>
        <w:rPr>
          <w:rFonts w:hint="eastAsia"/>
        </w:rPr>
        <w:t>评价方法</w:t>
      </w:r>
      <w:bookmarkEnd w:id="249"/>
      <w:bookmarkEnd w:id="250"/>
      <w:bookmarkEnd w:id="251"/>
      <w:bookmarkEnd w:id="252"/>
      <w:bookmarkEnd w:id="253"/>
      <w:bookmarkEnd w:id="254"/>
      <w:bookmarkEnd w:id="255"/>
    </w:p>
    <w:p>
      <w:pPr>
        <w:pStyle w:val="165"/>
      </w:pPr>
      <w:r>
        <w:rPr>
          <w:rFonts w:hint="eastAsia"/>
        </w:rPr>
        <w:t>教师学历、从教资历和职业道德评价依据教师的有关信息资料，包括学历证明、工作履历、舞蹈从教资历证实资料、晋升等级申请时原少儿舞蹈教师等级证书以及其他工作评价证实资料进行评价。</w:t>
      </w:r>
    </w:p>
    <w:p>
      <w:pPr>
        <w:pStyle w:val="165"/>
      </w:pPr>
      <w:r>
        <w:rPr>
          <w:rFonts w:hint="eastAsia"/>
        </w:rPr>
        <w:t>教学能力评价采取从教材中抽样一堂课的课题，对其备课、试讲过程评价，还可以通过片段课来展示。评价人员进行提问、面试的方式进行评价。</w:t>
      </w:r>
    </w:p>
    <w:p>
      <w:pPr>
        <w:pStyle w:val="165"/>
      </w:pPr>
      <w:r>
        <w:rPr>
          <w:rFonts w:hint="eastAsia"/>
        </w:rPr>
        <w:t>少儿舞蹈</w:t>
      </w:r>
      <w:bookmarkStart w:id="256" w:name="_Hlk106981033"/>
      <w:r>
        <w:rPr>
          <w:rFonts w:hint="eastAsia"/>
        </w:rPr>
        <w:t>专业能力评价采取评价小组出题，现场考核评价。</w:t>
      </w:r>
      <w:bookmarkEnd w:id="256"/>
    </w:p>
    <w:p>
      <w:pPr>
        <w:pStyle w:val="104"/>
        <w:spacing w:before="312" w:after="312"/>
      </w:pPr>
      <w:bookmarkStart w:id="257" w:name="_Toc108701473"/>
      <w:bookmarkStart w:id="258" w:name="_Toc103677040"/>
      <w:bookmarkStart w:id="259" w:name="_Toc108445217"/>
      <w:bookmarkStart w:id="260" w:name="_Toc103866416"/>
      <w:bookmarkStart w:id="261" w:name="_Toc103783831"/>
      <w:bookmarkStart w:id="262" w:name="_Toc106986116"/>
      <w:bookmarkStart w:id="263" w:name="_Toc106984103"/>
      <w:r>
        <w:rPr>
          <w:rFonts w:hint="eastAsia"/>
        </w:rPr>
        <w:t>评价程序</w:t>
      </w:r>
      <w:bookmarkEnd w:id="257"/>
      <w:bookmarkEnd w:id="258"/>
      <w:bookmarkEnd w:id="259"/>
      <w:bookmarkEnd w:id="260"/>
      <w:bookmarkEnd w:id="261"/>
      <w:bookmarkEnd w:id="262"/>
      <w:bookmarkEnd w:id="263"/>
    </w:p>
    <w:p>
      <w:pPr>
        <w:pStyle w:val="105"/>
        <w:spacing w:before="156" w:after="156"/>
      </w:pPr>
      <w:bookmarkStart w:id="264" w:name="_Toc106986117"/>
      <w:bookmarkStart w:id="265" w:name="_Toc103677041"/>
      <w:bookmarkStart w:id="266" w:name="_Toc103783832"/>
      <w:bookmarkStart w:id="267" w:name="_Toc108701474"/>
      <w:bookmarkStart w:id="268" w:name="_Toc108445218"/>
      <w:bookmarkStart w:id="269" w:name="_Toc103866417"/>
      <w:bookmarkStart w:id="270" w:name="_Toc106984104"/>
      <w:r>
        <w:rPr>
          <w:rFonts w:hint="eastAsia"/>
        </w:rPr>
        <w:t>评价申请</w:t>
      </w:r>
      <w:bookmarkEnd w:id="264"/>
      <w:bookmarkEnd w:id="265"/>
      <w:bookmarkEnd w:id="266"/>
      <w:bookmarkEnd w:id="267"/>
      <w:bookmarkEnd w:id="268"/>
      <w:bookmarkEnd w:id="269"/>
      <w:bookmarkEnd w:id="270"/>
    </w:p>
    <w:p>
      <w:pPr>
        <w:pStyle w:val="165"/>
      </w:pPr>
      <w:r>
        <w:rPr>
          <w:rFonts w:hint="eastAsia"/>
        </w:rPr>
        <w:t>少儿舞蹈</w:t>
      </w:r>
      <w:bookmarkStart w:id="271" w:name="_Hlk106981227"/>
      <w:r>
        <w:rPr>
          <w:rFonts w:hint="eastAsia"/>
        </w:rPr>
        <w:t>教师可自愿向</w:t>
      </w:r>
      <w:bookmarkStart w:id="272" w:name="_Hlk103614002"/>
      <w:r>
        <w:rPr>
          <w:rFonts w:hint="eastAsia"/>
        </w:rPr>
        <w:t>少儿舞蹈教师专业能力评价</w:t>
      </w:r>
      <w:bookmarkEnd w:id="272"/>
      <w:r>
        <w:rPr>
          <w:rFonts w:hint="eastAsia"/>
        </w:rPr>
        <w:t>机构提出申请，并提交申请材料。</w:t>
      </w:r>
    </w:p>
    <w:p>
      <w:pPr>
        <w:pStyle w:val="165"/>
      </w:pPr>
      <w:r>
        <w:rPr>
          <w:rFonts w:hint="eastAsia"/>
        </w:rPr>
        <w:t>提交的申请材料应包括:</w:t>
      </w:r>
    </w:p>
    <w:p>
      <w:pPr>
        <w:pStyle w:val="132"/>
      </w:pPr>
      <w:bookmarkStart w:id="273" w:name="_Hlk103953125"/>
      <w:r>
        <w:rPr>
          <w:rFonts w:hint="eastAsia"/>
        </w:rPr>
        <w:t>少儿舞蹈教师</w:t>
      </w:r>
      <w:bookmarkEnd w:id="273"/>
      <w:r>
        <w:rPr>
          <w:rFonts w:hint="eastAsia"/>
        </w:rPr>
        <w:t>专业能力评价报名申请表；</w:t>
      </w:r>
      <w:bookmarkStart w:id="274" w:name="_Hlk103614122"/>
    </w:p>
    <w:p>
      <w:pPr>
        <w:pStyle w:val="132"/>
      </w:pPr>
      <w:r>
        <w:rPr>
          <w:rFonts w:hint="eastAsia"/>
        </w:rPr>
        <w:t>舞蹈专业学历证书、其他类似专业的学历证书或少儿者舞蹈专业</w:t>
      </w:r>
      <w:bookmarkEnd w:id="274"/>
      <w:r>
        <w:rPr>
          <w:rFonts w:hint="eastAsia"/>
        </w:rPr>
        <w:t>培训合格的</w:t>
      </w:r>
      <w:bookmarkStart w:id="275" w:name="_Hlk103614237"/>
      <w:r>
        <w:rPr>
          <w:rFonts w:hint="eastAsia"/>
        </w:rPr>
        <w:t>证实资料</w:t>
      </w:r>
      <w:bookmarkEnd w:id="275"/>
      <w:r>
        <w:rPr>
          <w:rFonts w:hint="eastAsia"/>
        </w:rPr>
        <w:t>；</w:t>
      </w:r>
    </w:p>
    <w:p>
      <w:pPr>
        <w:pStyle w:val="132"/>
      </w:pPr>
      <w:bookmarkStart w:id="276" w:name="_Hlk103675151"/>
      <w:r>
        <w:rPr>
          <w:rFonts w:hint="eastAsia"/>
        </w:rPr>
        <w:t>舞蹈专业从教资历</w:t>
      </w:r>
      <w:bookmarkStart w:id="277" w:name="_Hlk103674832"/>
      <w:r>
        <w:rPr>
          <w:rFonts w:hint="eastAsia"/>
        </w:rPr>
        <w:t>证实资料</w:t>
      </w:r>
      <w:bookmarkEnd w:id="276"/>
      <w:bookmarkEnd w:id="277"/>
      <w:r>
        <w:rPr>
          <w:rFonts w:hint="eastAsia"/>
        </w:rPr>
        <w:t>；</w:t>
      </w:r>
    </w:p>
    <w:p>
      <w:pPr>
        <w:pStyle w:val="132"/>
      </w:pPr>
      <w:bookmarkStart w:id="278" w:name="_Hlk103953255"/>
      <w:r>
        <w:rPr>
          <w:rFonts w:hint="eastAsia"/>
        </w:rPr>
        <w:t>晋升等级申请时原少儿舞蹈教师等级证书</w:t>
      </w:r>
      <w:bookmarkEnd w:id="278"/>
      <w:r>
        <w:rPr>
          <w:rFonts w:hint="eastAsia"/>
        </w:rPr>
        <w:t>；</w:t>
      </w:r>
    </w:p>
    <w:p>
      <w:pPr>
        <w:pStyle w:val="132"/>
      </w:pPr>
      <w:r>
        <w:rPr>
          <w:rFonts w:hint="eastAsia"/>
        </w:rPr>
        <w:t>其他资质证实资料。</w:t>
      </w:r>
    </w:p>
    <w:bookmarkEnd w:id="271"/>
    <w:p>
      <w:pPr>
        <w:pStyle w:val="105"/>
        <w:spacing w:before="156" w:after="156"/>
      </w:pPr>
      <w:bookmarkStart w:id="279" w:name="_Toc106986118"/>
      <w:bookmarkStart w:id="280" w:name="_Toc103866418"/>
      <w:bookmarkStart w:id="281" w:name="_Toc108445219"/>
      <w:bookmarkStart w:id="282" w:name="_Toc106984105"/>
      <w:bookmarkStart w:id="283" w:name="_Toc103783833"/>
      <w:bookmarkStart w:id="284" w:name="_Toc108701475"/>
      <w:bookmarkStart w:id="285" w:name="_Toc103677042"/>
      <w:r>
        <w:rPr>
          <w:rFonts w:hint="eastAsia"/>
        </w:rPr>
        <w:t>受理</w:t>
      </w:r>
      <w:bookmarkEnd w:id="279"/>
      <w:bookmarkEnd w:id="280"/>
      <w:bookmarkEnd w:id="281"/>
      <w:bookmarkEnd w:id="282"/>
      <w:bookmarkEnd w:id="283"/>
      <w:bookmarkEnd w:id="284"/>
      <w:bookmarkEnd w:id="285"/>
    </w:p>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评价机构接到少儿舞蹈教师的申请报告后，应核实各项申报材料，于10天内做出受理答复。</w:t>
      </w:r>
    </w:p>
    <w:p>
      <w:pPr>
        <w:pStyle w:val="105"/>
        <w:spacing w:before="156" w:after="156"/>
      </w:pPr>
      <w:bookmarkStart w:id="286" w:name="_Toc108701476"/>
      <w:bookmarkStart w:id="287" w:name="_Toc103783834"/>
      <w:bookmarkStart w:id="288" w:name="_Toc108445220"/>
      <w:bookmarkStart w:id="289" w:name="_Toc103866419"/>
      <w:bookmarkStart w:id="290" w:name="_Toc106986119"/>
      <w:bookmarkStart w:id="291" w:name="_Toc106984106"/>
      <w:bookmarkStart w:id="292" w:name="_Toc103677045"/>
      <w:bookmarkStart w:id="293" w:name="_Hlk106982062"/>
      <w:r>
        <w:rPr>
          <w:rFonts w:hint="eastAsia"/>
        </w:rPr>
        <w:t>评价实施</w:t>
      </w:r>
      <w:bookmarkEnd w:id="286"/>
      <w:bookmarkEnd w:id="287"/>
      <w:bookmarkEnd w:id="288"/>
      <w:bookmarkEnd w:id="289"/>
      <w:bookmarkEnd w:id="290"/>
      <w:bookmarkEnd w:id="291"/>
    </w:p>
    <w:p>
      <w:pPr>
        <w:pStyle w:val="165"/>
      </w:pPr>
      <w:r>
        <w:rPr>
          <w:rFonts w:hint="eastAsia"/>
        </w:rPr>
        <w:t>受理5人以上申请后，少儿舞蹈教师的评价机构应派出由5人组成的评价小组。</w:t>
      </w:r>
    </w:p>
    <w:p>
      <w:pPr>
        <w:pStyle w:val="165"/>
      </w:pPr>
      <w:r>
        <w:rPr>
          <w:rFonts w:hint="eastAsia"/>
        </w:rPr>
        <w:t>评价小组按照第5章的评价要求，根据第6章确定的评价指标和《少儿舞蹈教师专业能力评价实施细则》规定的评分规则采取计分的方式进行评价。</w:t>
      </w:r>
    </w:p>
    <w:p>
      <w:pPr>
        <w:pStyle w:val="105"/>
        <w:spacing w:before="156" w:after="156"/>
      </w:pPr>
      <w:bookmarkStart w:id="294" w:name="_Toc108445221"/>
      <w:bookmarkStart w:id="295" w:name="_Toc108701477"/>
      <w:bookmarkStart w:id="296" w:name="_Toc103783835"/>
      <w:bookmarkStart w:id="297" w:name="_Toc106986120"/>
      <w:bookmarkStart w:id="298" w:name="_Toc103866420"/>
      <w:bookmarkStart w:id="299" w:name="_Toc106984107"/>
      <w:r>
        <w:rPr>
          <w:rFonts w:hint="eastAsia"/>
        </w:rPr>
        <w:t>评价结果</w:t>
      </w:r>
      <w:bookmarkEnd w:id="292"/>
      <w:bookmarkEnd w:id="294"/>
      <w:bookmarkEnd w:id="295"/>
      <w:bookmarkEnd w:id="296"/>
      <w:bookmarkEnd w:id="297"/>
      <w:bookmarkEnd w:id="298"/>
      <w:bookmarkEnd w:id="299"/>
    </w:p>
    <w:p>
      <w:pPr>
        <w:pStyle w:val="165"/>
      </w:pPr>
      <w:bookmarkStart w:id="300" w:name="_Hlk102919863"/>
      <w:bookmarkStart w:id="301" w:name="_Hlk103783310"/>
      <w:r>
        <w:rPr>
          <w:rFonts w:hint="eastAsia"/>
        </w:rPr>
        <w:t>各等级少儿舞蹈教师的评价，应达到相应等级规定的教师学历和从教资历的要求。评价计分项应达到该等级合格分数。</w:t>
      </w:r>
    </w:p>
    <w:bookmarkEnd w:id="300"/>
    <w:bookmarkEnd w:id="301"/>
    <w:p>
      <w:pPr>
        <w:pStyle w:val="165"/>
      </w:pPr>
      <w:r>
        <w:rPr>
          <w:rFonts w:hint="eastAsia"/>
        </w:rPr>
        <w:t>评价机构应根据评价报告于10天内给出评价结果。</w:t>
      </w:r>
    </w:p>
    <w:bookmarkEnd w:id="293"/>
    <w:p>
      <w:pPr>
        <w:pStyle w:val="104"/>
        <w:spacing w:before="312" w:after="312"/>
      </w:pPr>
      <w:bookmarkStart w:id="302" w:name="_Toc108701478"/>
      <w:bookmarkStart w:id="303" w:name="_Toc108445222"/>
      <w:bookmarkStart w:id="304" w:name="_Toc103866421"/>
      <w:bookmarkStart w:id="305" w:name="_Toc103677046"/>
      <w:bookmarkStart w:id="306" w:name="_Toc103783836"/>
      <w:bookmarkStart w:id="307" w:name="_Toc106984108"/>
      <w:bookmarkStart w:id="308" w:name="_Toc106986121"/>
      <w:r>
        <w:rPr>
          <w:rFonts w:hint="eastAsia"/>
        </w:rPr>
        <w:t>评价管理</w:t>
      </w:r>
      <w:bookmarkEnd w:id="302"/>
      <w:bookmarkEnd w:id="303"/>
      <w:bookmarkEnd w:id="304"/>
      <w:bookmarkEnd w:id="305"/>
      <w:bookmarkEnd w:id="306"/>
      <w:bookmarkEnd w:id="307"/>
      <w:bookmarkEnd w:id="308"/>
    </w:p>
    <w:p>
      <w:pPr>
        <w:pStyle w:val="105"/>
        <w:spacing w:before="156" w:after="156"/>
      </w:pPr>
      <w:bookmarkStart w:id="309" w:name="_Toc108445223"/>
      <w:bookmarkStart w:id="310" w:name="_Toc103866422"/>
      <w:bookmarkStart w:id="311" w:name="_Toc108701479"/>
      <w:bookmarkStart w:id="312" w:name="_Toc106984109"/>
      <w:bookmarkStart w:id="313" w:name="_Toc103783837"/>
      <w:bookmarkStart w:id="314" w:name="_Toc106986122"/>
      <w:bookmarkStart w:id="315" w:name="_Toc103677047"/>
      <w:r>
        <w:rPr>
          <w:rFonts w:hint="eastAsia"/>
        </w:rPr>
        <w:t>评价结果公示</w:t>
      </w:r>
      <w:bookmarkEnd w:id="309"/>
      <w:bookmarkEnd w:id="310"/>
      <w:bookmarkEnd w:id="311"/>
      <w:bookmarkEnd w:id="312"/>
      <w:bookmarkEnd w:id="313"/>
      <w:bookmarkEnd w:id="314"/>
      <w:bookmarkEnd w:id="315"/>
    </w:p>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评定结果应在行业内具备权威的信息平台上进行公示15天。</w:t>
      </w:r>
    </w:p>
    <w:p>
      <w:pPr>
        <w:pStyle w:val="105"/>
        <w:spacing w:before="156" w:after="156"/>
      </w:pPr>
      <w:bookmarkStart w:id="316" w:name="_Toc106984110"/>
      <w:bookmarkStart w:id="317" w:name="_Toc103783838"/>
      <w:bookmarkStart w:id="318" w:name="_Toc106986123"/>
      <w:bookmarkStart w:id="319" w:name="_Toc103866423"/>
      <w:bookmarkStart w:id="320" w:name="_Toc108445224"/>
      <w:bookmarkStart w:id="321" w:name="_Toc103677048"/>
      <w:bookmarkStart w:id="322" w:name="_Toc108701480"/>
      <w:r>
        <w:rPr>
          <w:rFonts w:hint="eastAsia"/>
        </w:rPr>
        <w:t>评价信息管理</w:t>
      </w:r>
      <w:bookmarkEnd w:id="316"/>
      <w:bookmarkEnd w:id="317"/>
      <w:bookmarkEnd w:id="318"/>
      <w:bookmarkEnd w:id="319"/>
      <w:bookmarkEnd w:id="320"/>
      <w:bookmarkEnd w:id="321"/>
      <w:bookmarkEnd w:id="322"/>
    </w:p>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评价机构应建立完整的少儿舞蹈教师评价档案。</w:t>
      </w:r>
    </w:p>
    <w:p>
      <w:pPr>
        <w:pStyle w:val="105"/>
        <w:spacing w:before="156" w:after="156"/>
      </w:pPr>
      <w:bookmarkStart w:id="323" w:name="_Toc106984111"/>
      <w:bookmarkStart w:id="324" w:name="_Toc103783839"/>
      <w:bookmarkStart w:id="325" w:name="_Toc108701481"/>
      <w:bookmarkStart w:id="326" w:name="_Toc106986124"/>
      <w:bookmarkStart w:id="327" w:name="_Toc103677049"/>
      <w:bookmarkStart w:id="328" w:name="_Toc103866424"/>
      <w:bookmarkStart w:id="329" w:name="_Toc108445225"/>
      <w:r>
        <w:rPr>
          <w:rFonts w:hint="eastAsia"/>
        </w:rPr>
        <w:t>教师等级证书管理</w:t>
      </w:r>
      <w:bookmarkEnd w:id="323"/>
      <w:bookmarkEnd w:id="324"/>
      <w:bookmarkEnd w:id="325"/>
      <w:bookmarkEnd w:id="326"/>
      <w:bookmarkEnd w:id="327"/>
      <w:bookmarkEnd w:id="328"/>
      <w:bookmarkEnd w:id="329"/>
    </w:p>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少儿舞蹈教师专业能力等级证书由</w:t>
      </w:r>
      <w:bookmarkStart w:id="330" w:name="_Hlk101968712"/>
      <w:r>
        <w:rPr>
          <w:rFonts w:hint="eastAsia" w:ascii="宋体" w:hAnsi="Times New Roman"/>
          <w:kern w:val="0"/>
          <w:szCs w:val="20"/>
        </w:rPr>
        <w:t>少儿舞蹈教师专业能力评价机构</w:t>
      </w:r>
      <w:bookmarkEnd w:id="330"/>
      <w:r>
        <w:rPr>
          <w:rFonts w:hint="eastAsia" w:ascii="宋体" w:hAnsi="Times New Roman"/>
          <w:kern w:val="0"/>
          <w:szCs w:val="20"/>
        </w:rPr>
        <w:t>统一制作，统一管理，评定的结果应向社会公开。</w:t>
      </w:r>
    </w:p>
    <w:p>
      <w:pPr>
        <w:pStyle w:val="105"/>
        <w:spacing w:before="156" w:after="156"/>
      </w:pPr>
      <w:bookmarkStart w:id="331" w:name="_Toc108445226"/>
      <w:bookmarkStart w:id="332" w:name="_Toc103677050"/>
      <w:bookmarkStart w:id="333" w:name="_Toc103783840"/>
      <w:bookmarkStart w:id="334" w:name="_Toc106984112"/>
      <w:bookmarkStart w:id="335" w:name="_Toc106986125"/>
      <w:bookmarkStart w:id="336" w:name="_Toc103866425"/>
      <w:bookmarkStart w:id="337" w:name="_Toc108701482"/>
      <w:r>
        <w:rPr>
          <w:rFonts w:hint="eastAsia"/>
        </w:rPr>
        <w:t>申诉与投诉</w:t>
      </w:r>
      <w:bookmarkEnd w:id="331"/>
      <w:bookmarkEnd w:id="332"/>
      <w:bookmarkEnd w:id="333"/>
      <w:bookmarkEnd w:id="334"/>
      <w:bookmarkEnd w:id="335"/>
      <w:bookmarkEnd w:id="336"/>
      <w:bookmarkEnd w:id="337"/>
    </w:p>
    <w:p>
      <w:pPr>
        <w:pStyle w:val="165"/>
      </w:pPr>
      <w:r>
        <w:rPr>
          <w:rFonts w:hint="eastAsia"/>
        </w:rPr>
        <w:t>在公示期内，被评价教师个人可提出申诉与投诉。申诉与投诉内容包括，但不限于：</w:t>
      </w:r>
    </w:p>
    <w:p>
      <w:pPr>
        <w:pStyle w:val="132"/>
      </w:pPr>
      <w:r>
        <w:rPr>
          <w:rFonts w:hint="eastAsia"/>
        </w:rPr>
        <w:t>对评价人员组成或行为有意见；</w:t>
      </w:r>
    </w:p>
    <w:p>
      <w:pPr>
        <w:pStyle w:val="132"/>
      </w:pPr>
      <w:r>
        <w:rPr>
          <w:rFonts w:hint="eastAsia"/>
        </w:rPr>
        <w:t>对评价过程有异议；</w:t>
      </w:r>
    </w:p>
    <w:p>
      <w:pPr>
        <w:pStyle w:val="132"/>
      </w:pPr>
      <w:r>
        <w:rPr>
          <w:rFonts w:hint="eastAsia"/>
        </w:rPr>
        <w:t>对评价结论有异议。</w:t>
      </w:r>
    </w:p>
    <w:p>
      <w:pPr>
        <w:pStyle w:val="165"/>
      </w:pPr>
      <w:r>
        <w:rPr>
          <w:rFonts w:hint="eastAsia"/>
        </w:rPr>
        <w:t>评价机构负责申诉与投诉的处理，包括：</w:t>
      </w:r>
    </w:p>
    <w:p>
      <w:pPr>
        <w:pStyle w:val="132"/>
      </w:pPr>
      <w:r>
        <w:rPr>
          <w:rFonts w:hint="eastAsia"/>
        </w:rPr>
        <w:t>建立受理、确认和调查申诉与投诉的处理流程；</w:t>
      </w:r>
    </w:p>
    <w:p>
      <w:pPr>
        <w:pStyle w:val="132"/>
      </w:pPr>
      <w:r>
        <w:rPr>
          <w:rFonts w:hint="eastAsia"/>
        </w:rPr>
        <w:t>及时对申诉/投诉人提出的意见组织开展调查和复核；</w:t>
      </w:r>
    </w:p>
    <w:p>
      <w:pPr>
        <w:pStyle w:val="132"/>
      </w:pPr>
      <w:r>
        <w:rPr>
          <w:rFonts w:hint="eastAsia"/>
        </w:rPr>
        <w:t>对申诉与投诉意见处理情况应书面通知申诉/投诉人。</w:t>
      </w:r>
    </w:p>
    <w:p>
      <w:pPr>
        <w:pStyle w:val="105"/>
        <w:spacing w:before="156" w:after="156"/>
      </w:pPr>
      <w:bookmarkStart w:id="338" w:name="_Toc106984113"/>
      <w:bookmarkStart w:id="339" w:name="_Toc108701483"/>
      <w:bookmarkStart w:id="340" w:name="_Toc108445227"/>
      <w:bookmarkStart w:id="341" w:name="_Toc103677051"/>
      <w:bookmarkStart w:id="342" w:name="_Toc103783841"/>
      <w:bookmarkStart w:id="343" w:name="_Toc106986126"/>
      <w:bookmarkStart w:id="344" w:name="_Toc103866426"/>
      <w:r>
        <w:rPr>
          <w:rFonts w:hint="eastAsia"/>
        </w:rPr>
        <w:t>复审</w:t>
      </w:r>
      <w:bookmarkEnd w:id="338"/>
      <w:bookmarkEnd w:id="339"/>
      <w:bookmarkEnd w:id="340"/>
      <w:bookmarkEnd w:id="341"/>
      <w:bookmarkEnd w:id="342"/>
      <w:bookmarkEnd w:id="343"/>
      <w:bookmarkEnd w:id="344"/>
    </w:p>
    <w:p>
      <w:pPr>
        <w:widowControl/>
        <w:autoSpaceDE w:val="0"/>
        <w:autoSpaceDN w:val="0"/>
        <w:adjustRightInd/>
        <w:spacing w:line="240" w:lineRule="auto"/>
        <w:ind w:firstLine="420" w:firstLineChars="200"/>
        <w:rPr>
          <w:rFonts w:ascii="宋体" w:hAnsi="Times New Roman"/>
          <w:kern w:val="0"/>
          <w:szCs w:val="20"/>
        </w:rPr>
      </w:pPr>
      <w:bookmarkStart w:id="345" w:name="_Hlk101969059"/>
      <w:r>
        <w:rPr>
          <w:rFonts w:hint="eastAsia" w:ascii="宋体" w:hAnsi="Times New Roman"/>
          <w:kern w:val="0"/>
          <w:szCs w:val="20"/>
        </w:rPr>
        <w:t>少儿舞蹈教师</w:t>
      </w:r>
      <w:bookmarkStart w:id="346" w:name="_Hlk101969154"/>
      <w:bookmarkStart w:id="347" w:name="_Hlk101968868"/>
      <w:r>
        <w:rPr>
          <w:rFonts w:hint="eastAsia" w:ascii="宋体" w:hAnsi="Times New Roman"/>
          <w:kern w:val="0"/>
          <w:szCs w:val="20"/>
        </w:rPr>
        <w:t>专业能力</w:t>
      </w:r>
      <w:bookmarkEnd w:id="345"/>
      <w:r>
        <w:rPr>
          <w:rFonts w:hint="eastAsia" w:ascii="宋体" w:hAnsi="Times New Roman"/>
          <w:kern w:val="0"/>
          <w:szCs w:val="20"/>
        </w:rPr>
        <w:t>等级</w:t>
      </w:r>
      <w:bookmarkEnd w:id="346"/>
      <w:r>
        <w:rPr>
          <w:rFonts w:hint="eastAsia" w:ascii="宋体" w:hAnsi="Times New Roman"/>
          <w:kern w:val="0"/>
          <w:szCs w:val="20"/>
        </w:rPr>
        <w:t>证书</w:t>
      </w:r>
      <w:bookmarkEnd w:id="347"/>
      <w:r>
        <w:rPr>
          <w:rFonts w:hint="eastAsia" w:ascii="宋体" w:hAnsi="Times New Roman"/>
          <w:kern w:val="0"/>
          <w:szCs w:val="20"/>
        </w:rPr>
        <w:t>有效期为 5 年。获得专业能力等级证书应在有效期届满 2 个月前提出复审。</w:t>
      </w:r>
    </w:p>
    <w:p>
      <w:pPr>
        <w:pStyle w:val="105"/>
        <w:spacing w:before="156" w:after="156"/>
      </w:pPr>
      <w:bookmarkStart w:id="348" w:name="_Toc108445228"/>
      <w:bookmarkStart w:id="349" w:name="_Toc103783842"/>
      <w:bookmarkStart w:id="350" w:name="_Toc103677052"/>
      <w:bookmarkStart w:id="351" w:name="_Toc106986127"/>
      <w:bookmarkStart w:id="352" w:name="_Toc106984114"/>
      <w:bookmarkStart w:id="353" w:name="_Toc103866427"/>
      <w:bookmarkStart w:id="354" w:name="_Toc108701484"/>
      <w:r>
        <w:rPr>
          <w:rFonts w:hint="eastAsia"/>
        </w:rPr>
        <w:t>监督</w:t>
      </w:r>
      <w:bookmarkEnd w:id="348"/>
      <w:bookmarkEnd w:id="349"/>
      <w:bookmarkEnd w:id="350"/>
      <w:bookmarkEnd w:id="351"/>
      <w:bookmarkEnd w:id="352"/>
      <w:bookmarkEnd w:id="353"/>
      <w:bookmarkEnd w:id="354"/>
    </w:p>
    <w:p>
      <w:pPr>
        <w:numPr>
          <w:ilvl w:val="3"/>
          <w:numId w:val="0"/>
        </w:numPr>
        <w:adjustRightInd/>
        <w:spacing w:line="240" w:lineRule="auto"/>
        <w:rPr>
          <w:rFonts w:ascii="宋体" w:hAnsi="Times New Roman"/>
          <w:kern w:val="0"/>
          <w:szCs w:val="20"/>
        </w:rPr>
      </w:pPr>
      <w:r>
        <w:rPr>
          <w:rFonts w:hint="eastAsia" w:ascii="宋体" w:hAnsi="Times New Roman"/>
          <w:kern w:val="0"/>
          <w:szCs w:val="20"/>
        </w:rPr>
        <w:t>评价机构应对少儿舞蹈教师专业能力评价工作开展监督，并明确监督内容、周期、方法等。</w:t>
      </w:r>
    </w:p>
    <w:p>
      <w:pPr>
        <w:numPr>
          <w:ilvl w:val="3"/>
          <w:numId w:val="0"/>
        </w:numPr>
        <w:adjustRightInd/>
        <w:spacing w:line="240" w:lineRule="auto"/>
        <w:rPr>
          <w:rFonts w:ascii="宋体" w:hAnsi="Times New Roman"/>
          <w:kern w:val="0"/>
          <w:szCs w:val="20"/>
        </w:rPr>
      </w:pPr>
      <w:r>
        <w:rPr>
          <w:rFonts w:hint="eastAsia" w:ascii="宋体" w:hAnsi="Times New Roman"/>
          <w:kern w:val="0"/>
          <w:szCs w:val="20"/>
        </w:rPr>
        <w:t>当被评价教师出现违反法律法规、强制性标准，存在弄虚作假等问题时，应撤销其专业能力等级证书。</w:t>
      </w:r>
    </w:p>
    <w:p>
      <w:pPr>
        <w:pStyle w:val="56"/>
        <w:ind w:firstLine="0" w:firstLineChars="0"/>
      </w:pPr>
    </w:p>
    <w:p>
      <w:pPr>
        <w:pStyle w:val="56"/>
        <w:ind w:firstLine="420"/>
      </w:pPr>
    </w:p>
    <w:p>
      <w:pPr>
        <w:pStyle w:val="56"/>
        <w:ind w:firstLine="420"/>
        <w:sectPr>
          <w:pgSz w:w="11906" w:h="16838"/>
          <w:pgMar w:top="1928" w:right="1134" w:bottom="1134" w:left="1134" w:header="1418" w:footer="1134" w:gutter="284"/>
          <w:pgNumType w:start="1"/>
          <w:cols w:space="425" w:num="1"/>
          <w:formProt w:val="0"/>
          <w:docGrid w:type="lines" w:linePitch="312" w:charSpace="0"/>
        </w:sectPr>
      </w:pPr>
    </w:p>
    <w:bookmarkEnd w:id="25"/>
    <w:p>
      <w:pPr>
        <w:pStyle w:val="198"/>
        <w:rPr>
          <w:vanish w:val="0"/>
        </w:rPr>
      </w:pPr>
      <w:bookmarkStart w:id="355" w:name="BookMark5"/>
    </w:p>
    <w:p>
      <w:pPr>
        <w:pStyle w:val="199"/>
        <w:rPr>
          <w:vanish w:val="0"/>
        </w:rPr>
      </w:pPr>
    </w:p>
    <w:p>
      <w:pPr>
        <w:pStyle w:val="76"/>
        <w:spacing w:after="156"/>
      </w:pPr>
      <w:r>
        <w:br w:type="textWrapping"/>
      </w:r>
      <w:bookmarkStart w:id="356" w:name="_Toc108701485"/>
      <w:bookmarkStart w:id="357" w:name="_Toc108445229"/>
      <w:r>
        <w:rPr>
          <w:rFonts w:hint="eastAsia"/>
        </w:rPr>
        <w:t>（资料性）</w:t>
      </w:r>
      <w:r>
        <w:br w:type="textWrapping"/>
      </w:r>
      <w:r>
        <w:rPr>
          <w:rFonts w:hint="eastAsia"/>
        </w:rPr>
        <w:t>教师专业能力评价指标及要求</w:t>
      </w:r>
      <w:bookmarkEnd w:id="356"/>
      <w:bookmarkEnd w:id="357"/>
    </w:p>
    <w:p>
      <w:pPr>
        <w:pStyle w:val="78"/>
        <w:spacing w:before="156" w:after="156"/>
      </w:pPr>
      <w:bookmarkStart w:id="358" w:name="_Toc108701486"/>
      <w:bookmarkStart w:id="359" w:name="_Toc108445230"/>
      <w:r>
        <w:rPr>
          <w:rFonts w:hint="eastAsia"/>
        </w:rPr>
        <w:t>职业道德评价指标</w:t>
      </w:r>
      <w:bookmarkEnd w:id="358"/>
      <w:bookmarkEnd w:id="359"/>
    </w:p>
    <w:p>
      <w:pPr>
        <w:pStyle w:val="56"/>
        <w:ind w:firstLine="420"/>
      </w:pPr>
      <w:r>
        <w:rPr>
          <w:rFonts w:hint="eastAsia"/>
        </w:rPr>
        <w:t>少儿舞蹈教师职业道德评价指标及要求可参考表A.1确定。</w:t>
      </w:r>
    </w:p>
    <w:p>
      <w:pPr>
        <w:pStyle w:val="77"/>
        <w:spacing w:before="156" w:after="156"/>
      </w:pPr>
    </w:p>
    <w:tbl>
      <w:tblPr>
        <w:tblStyle w:val="26"/>
        <w:tblW w:w="9786"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9"/>
        <w:gridCol w:w="1305"/>
        <w:gridCol w:w="7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444" w:type="dxa"/>
            <w:gridSpan w:val="2"/>
          </w:tcPr>
          <w:p>
            <w:pPr>
              <w:widowControl/>
              <w:autoSpaceDE w:val="0"/>
              <w:autoSpaceDN w:val="0"/>
              <w:adjustRightInd/>
              <w:spacing w:line="240" w:lineRule="auto"/>
              <w:ind w:firstLine="360" w:firstLineChars="200"/>
              <w:jc w:val="center"/>
              <w:rPr>
                <w:rFonts w:ascii="宋体" w:hAnsi="Times New Roman"/>
                <w:kern w:val="0"/>
                <w:sz w:val="18"/>
                <w:szCs w:val="18"/>
              </w:rPr>
            </w:pPr>
            <w:bookmarkStart w:id="360" w:name="_Hlk106984852"/>
            <w:r>
              <w:rPr>
                <w:rFonts w:hint="eastAsia" w:ascii="宋体" w:hAnsi="Times New Roman"/>
                <w:kern w:val="0"/>
                <w:sz w:val="18"/>
                <w:szCs w:val="18"/>
              </w:rPr>
              <w:t>评价指标</w:t>
            </w:r>
          </w:p>
        </w:tc>
        <w:tc>
          <w:tcPr>
            <w:tcW w:w="7342" w:type="dxa"/>
            <w:vMerge w:val="restart"/>
            <w:vAlign w:val="center"/>
          </w:tcPr>
          <w:p>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评价要求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139" w:type="dxa"/>
            <w:vAlign w:val="center"/>
          </w:tcPr>
          <w:p>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一级指标</w:t>
            </w:r>
          </w:p>
        </w:tc>
        <w:tc>
          <w:tcPr>
            <w:tcW w:w="1305" w:type="dxa"/>
            <w:vAlign w:val="center"/>
          </w:tcPr>
          <w:p>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二级指标</w:t>
            </w:r>
          </w:p>
        </w:tc>
        <w:tc>
          <w:tcPr>
            <w:tcW w:w="7342" w:type="dxa"/>
            <w:vMerge w:val="continue"/>
            <w:vAlign w:val="center"/>
          </w:tcPr>
          <w:p>
            <w:pPr>
              <w:widowControl/>
              <w:autoSpaceDE w:val="0"/>
              <w:autoSpaceDN w:val="0"/>
              <w:adjustRightInd/>
              <w:spacing w:line="240" w:lineRule="auto"/>
              <w:jc w:val="center"/>
              <w:rPr>
                <w:rFonts w:ascii="宋体" w:hAnsi="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6" w:hRule="atLeast"/>
        </w:trPr>
        <w:tc>
          <w:tcPr>
            <w:tcW w:w="1139" w:type="dxa"/>
            <w:vMerge w:val="restart"/>
            <w:vAlign w:val="center"/>
          </w:tcPr>
          <w:p>
            <w:pPr>
              <w:widowControl/>
              <w:autoSpaceDE w:val="0"/>
              <w:autoSpaceDN w:val="0"/>
              <w:adjustRightInd/>
              <w:spacing w:line="240" w:lineRule="auto"/>
              <w:jc w:val="center"/>
              <w:rPr>
                <w:rFonts w:ascii="宋体" w:hAnsi="Times New Roman"/>
                <w:kern w:val="0"/>
                <w:sz w:val="18"/>
                <w:szCs w:val="18"/>
              </w:rPr>
            </w:pPr>
            <w:r>
              <w:rPr>
                <w:rFonts w:hint="eastAsia" w:ascii="宋体" w:hAnsi="宋体" w:cs="宋体"/>
                <w:kern w:val="0"/>
                <w:sz w:val="18"/>
                <w:szCs w:val="18"/>
              </w:rPr>
              <w:t>职业道德</w:t>
            </w:r>
          </w:p>
        </w:tc>
        <w:tc>
          <w:tcPr>
            <w:tcW w:w="1305" w:type="dxa"/>
            <w:vAlign w:val="center"/>
          </w:tcPr>
          <w:p>
            <w:pPr>
              <w:widowControl/>
              <w:autoSpaceDE w:val="0"/>
              <w:autoSpaceDN w:val="0"/>
              <w:adjustRightInd/>
              <w:spacing w:line="240" w:lineRule="auto"/>
              <w:rPr>
                <w:rFonts w:ascii="宋体" w:hAnsi="Times New Roman"/>
                <w:kern w:val="0"/>
                <w:sz w:val="18"/>
                <w:szCs w:val="18"/>
              </w:rPr>
            </w:pPr>
            <w:r>
              <w:rPr>
                <w:rFonts w:hint="eastAsia" w:ascii="宋体" w:hAnsi="宋体" w:cs="宋体"/>
                <w:kern w:val="0"/>
                <w:sz w:val="18"/>
                <w:szCs w:val="18"/>
              </w:rPr>
              <w:t>专业忠诚</w:t>
            </w:r>
          </w:p>
        </w:tc>
        <w:tc>
          <w:tcPr>
            <w:tcW w:w="7342" w:type="dxa"/>
            <w:vAlign w:val="center"/>
          </w:tcPr>
          <w:p>
            <w:pPr>
              <w:widowControl/>
              <w:autoSpaceDE w:val="0"/>
              <w:autoSpaceDN w:val="0"/>
              <w:adjustRightInd/>
              <w:spacing w:line="240" w:lineRule="auto"/>
              <w:rPr>
                <w:rFonts w:ascii="宋体" w:hAnsi="宋体" w:cs="宋体"/>
                <w:kern w:val="0"/>
                <w:sz w:val="18"/>
                <w:szCs w:val="18"/>
              </w:rPr>
            </w:pPr>
            <w:r>
              <w:rPr>
                <w:rFonts w:hint="eastAsia" w:ascii="宋体" w:hAnsi="宋体" w:cs="宋体"/>
                <w:kern w:val="0"/>
                <w:sz w:val="18"/>
                <w:szCs w:val="18"/>
              </w:rPr>
              <w:t>热爱教育事业、热爱学生、教书育人、为人师表，具有高度的责任心和专业使命感。</w:t>
            </w:r>
            <w:r>
              <w:rPr>
                <w:rFonts w:ascii="宋体" w:hAnsi="宋体" w:cs="宋体"/>
                <w:kern w:val="0"/>
                <w:sz w:val="18"/>
                <w:szCs w:val="18"/>
              </w:rPr>
              <w:t xml:space="preserve"> </w:t>
            </w:r>
          </w:p>
          <w:p>
            <w:pPr>
              <w:widowControl/>
              <w:autoSpaceDE w:val="0"/>
              <w:autoSpaceDN w:val="0"/>
              <w:adjustRightInd/>
              <w:spacing w:line="240" w:lineRule="auto"/>
              <w:rPr>
                <w:rFonts w:ascii="宋体" w:hAnsi="宋体" w:cs="宋体"/>
                <w:kern w:val="0"/>
                <w:sz w:val="18"/>
                <w:szCs w:val="18"/>
              </w:rPr>
            </w:pPr>
            <w:r>
              <w:rPr>
                <w:rFonts w:hint="eastAsia" w:ascii="宋体" w:hAnsi="宋体" w:cs="宋体"/>
                <w:kern w:val="0"/>
                <w:sz w:val="18"/>
                <w:szCs w:val="18"/>
              </w:rPr>
              <w:t>1</w:t>
            </w:r>
            <w:r>
              <w:rPr>
                <w:rFonts w:hint="eastAsia" w:ascii="宋体" w:hAnsi="Times New Roman"/>
                <w:kern w:val="0"/>
                <w:sz w:val="18"/>
                <w:szCs w:val="18"/>
              </w:rPr>
              <w:t>．</w:t>
            </w:r>
            <w:r>
              <w:rPr>
                <w:rFonts w:hint="eastAsia" w:ascii="宋体" w:hAnsi="宋体" w:cs="宋体"/>
                <w:kern w:val="0"/>
                <w:sz w:val="18"/>
                <w:szCs w:val="18"/>
              </w:rPr>
              <w:t>按要求认真及时完成本职工作，工作态度端正，不搬弄是非。</w:t>
            </w:r>
          </w:p>
          <w:p>
            <w:pPr>
              <w:widowControl/>
              <w:autoSpaceDE w:val="0"/>
              <w:autoSpaceDN w:val="0"/>
              <w:adjustRightInd/>
              <w:spacing w:line="240" w:lineRule="auto"/>
              <w:rPr>
                <w:rFonts w:ascii="宋体" w:hAnsi="宋体" w:cs="宋体"/>
                <w:kern w:val="0"/>
                <w:sz w:val="18"/>
                <w:szCs w:val="18"/>
              </w:rPr>
            </w:pPr>
            <w:r>
              <w:rPr>
                <w:rFonts w:hint="eastAsia" w:ascii="宋体" w:hAnsi="宋体" w:cs="宋体"/>
                <w:kern w:val="0"/>
                <w:sz w:val="18"/>
                <w:szCs w:val="18"/>
              </w:rPr>
              <w:t>2</w:t>
            </w:r>
            <w:r>
              <w:rPr>
                <w:rFonts w:hint="eastAsia" w:ascii="宋体" w:hAnsi="Times New Roman"/>
                <w:kern w:val="0"/>
                <w:sz w:val="18"/>
                <w:szCs w:val="18"/>
              </w:rPr>
              <w:t>．</w:t>
            </w:r>
            <w:r>
              <w:rPr>
                <w:rFonts w:hint="eastAsia" w:ascii="宋体" w:hAnsi="宋体" w:cs="宋体"/>
                <w:kern w:val="0"/>
                <w:sz w:val="18"/>
                <w:szCs w:val="18"/>
              </w:rPr>
              <w:t>能在本职工作中主动学习、锐意改革、勇于创新</w:t>
            </w:r>
          </w:p>
          <w:p>
            <w:pPr>
              <w:widowControl/>
              <w:autoSpaceDE w:val="0"/>
              <w:autoSpaceDN w:val="0"/>
              <w:adjustRightInd/>
              <w:spacing w:line="240" w:lineRule="auto"/>
              <w:rPr>
                <w:rFonts w:ascii="宋体" w:hAnsi="宋体" w:cs="宋体"/>
                <w:kern w:val="0"/>
                <w:sz w:val="18"/>
                <w:szCs w:val="18"/>
              </w:rPr>
            </w:pPr>
            <w:r>
              <w:rPr>
                <w:rFonts w:hint="eastAsia" w:ascii="宋体" w:hAnsi="宋体" w:cs="宋体"/>
                <w:kern w:val="0"/>
                <w:sz w:val="18"/>
                <w:szCs w:val="18"/>
              </w:rPr>
              <w:t>3</w:t>
            </w:r>
            <w:r>
              <w:rPr>
                <w:rFonts w:hint="eastAsia" w:ascii="宋体" w:hAnsi="Times New Roman"/>
                <w:kern w:val="0"/>
                <w:sz w:val="18"/>
                <w:szCs w:val="18"/>
              </w:rPr>
              <w:t>．</w:t>
            </w:r>
            <w:r>
              <w:rPr>
                <w:rFonts w:hint="eastAsia" w:ascii="宋体" w:hAnsi="宋体" w:cs="宋体"/>
                <w:kern w:val="0"/>
                <w:sz w:val="18"/>
                <w:szCs w:val="18"/>
              </w:rPr>
              <w:t>在处理各种事件时，应时刻以学生、学校的利益为先，有大局观念</w:t>
            </w:r>
          </w:p>
          <w:p>
            <w:pPr>
              <w:widowControl/>
              <w:autoSpaceDE w:val="0"/>
              <w:autoSpaceDN w:val="0"/>
              <w:adjustRightInd/>
              <w:spacing w:line="240" w:lineRule="auto"/>
              <w:rPr>
                <w:rFonts w:ascii="宋体" w:hAnsi="Times New Roman"/>
                <w:kern w:val="0"/>
                <w:sz w:val="18"/>
                <w:szCs w:val="18"/>
              </w:rPr>
            </w:pPr>
            <w:r>
              <w:rPr>
                <w:rFonts w:hint="eastAsia" w:ascii="宋体" w:hAnsi="宋体" w:cs="宋体"/>
                <w:kern w:val="0"/>
                <w:sz w:val="18"/>
                <w:szCs w:val="18"/>
              </w:rPr>
              <w:t>4</w:t>
            </w:r>
            <w:r>
              <w:rPr>
                <w:rFonts w:hint="eastAsia" w:ascii="宋体" w:hAnsi="Times New Roman"/>
                <w:kern w:val="0"/>
                <w:sz w:val="18"/>
                <w:szCs w:val="18"/>
              </w:rPr>
              <w:t>．</w:t>
            </w:r>
            <w:r>
              <w:rPr>
                <w:rFonts w:hint="eastAsia" w:ascii="宋体" w:hAnsi="宋体" w:cs="宋体"/>
                <w:kern w:val="0"/>
                <w:sz w:val="18"/>
                <w:szCs w:val="18"/>
              </w:rPr>
              <w:t>关爱学生、尽职尽责，建立新时期教师的良好形象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5" w:hRule="atLeast"/>
        </w:trPr>
        <w:tc>
          <w:tcPr>
            <w:tcW w:w="1139" w:type="dxa"/>
            <w:vMerge w:val="continue"/>
          </w:tcPr>
          <w:p>
            <w:pPr>
              <w:widowControl/>
              <w:autoSpaceDE w:val="0"/>
              <w:autoSpaceDN w:val="0"/>
              <w:adjustRightInd/>
              <w:spacing w:line="240" w:lineRule="auto"/>
              <w:rPr>
                <w:rFonts w:ascii="宋体" w:hAnsi="Times New Roman"/>
                <w:kern w:val="0"/>
                <w:sz w:val="18"/>
                <w:szCs w:val="18"/>
              </w:rPr>
            </w:pPr>
          </w:p>
        </w:tc>
        <w:tc>
          <w:tcPr>
            <w:tcW w:w="1305" w:type="dxa"/>
            <w:vAlign w:val="center"/>
          </w:tcPr>
          <w:p>
            <w:pPr>
              <w:widowControl/>
              <w:autoSpaceDE w:val="0"/>
              <w:autoSpaceDN w:val="0"/>
              <w:adjustRightInd/>
              <w:spacing w:line="240" w:lineRule="auto"/>
              <w:rPr>
                <w:rFonts w:ascii="宋体" w:hAnsi="Times New Roman"/>
                <w:kern w:val="0"/>
                <w:sz w:val="18"/>
                <w:szCs w:val="18"/>
              </w:rPr>
            </w:pPr>
            <w:r>
              <w:rPr>
                <w:rFonts w:hint="eastAsia" w:ascii="宋体" w:hAnsi="宋体" w:cs="宋体"/>
                <w:kern w:val="0"/>
                <w:sz w:val="18"/>
                <w:szCs w:val="18"/>
              </w:rPr>
              <w:t>专业自律</w:t>
            </w:r>
          </w:p>
        </w:tc>
        <w:tc>
          <w:tcPr>
            <w:tcW w:w="7342" w:type="dxa"/>
            <w:vAlign w:val="center"/>
          </w:tcPr>
          <w:p>
            <w:pPr>
              <w:widowControl/>
              <w:autoSpaceDE w:val="0"/>
              <w:autoSpaceDN w:val="0"/>
              <w:adjustRightInd/>
              <w:spacing w:line="240" w:lineRule="auto"/>
              <w:rPr>
                <w:rFonts w:ascii="宋体" w:hAnsi="宋体" w:cs="宋体"/>
                <w:kern w:val="0"/>
                <w:sz w:val="18"/>
                <w:szCs w:val="18"/>
              </w:rPr>
            </w:pPr>
            <w:r>
              <w:rPr>
                <w:rFonts w:hint="eastAsia" w:ascii="宋体" w:hAnsi="宋体" w:cs="宋体"/>
                <w:kern w:val="0"/>
                <w:sz w:val="18"/>
                <w:szCs w:val="18"/>
              </w:rPr>
              <w:t>严格遵守国家法律法规和相关职业规范，依法执教、廉洁从教。</w:t>
            </w:r>
          </w:p>
          <w:p>
            <w:pPr>
              <w:widowControl/>
              <w:autoSpaceDE w:val="0"/>
              <w:autoSpaceDN w:val="0"/>
              <w:adjustRightInd/>
              <w:spacing w:line="240" w:lineRule="auto"/>
              <w:rPr>
                <w:rFonts w:ascii="宋体" w:hAnsi="宋体" w:cs="宋体"/>
                <w:kern w:val="0"/>
                <w:sz w:val="18"/>
                <w:szCs w:val="18"/>
              </w:rPr>
            </w:pPr>
            <w:r>
              <w:rPr>
                <w:rFonts w:hint="eastAsia" w:ascii="宋体" w:hAnsi="宋体" w:cs="宋体"/>
                <w:kern w:val="0"/>
                <w:sz w:val="18"/>
                <w:szCs w:val="18"/>
              </w:rPr>
              <w:t>1</w:t>
            </w:r>
            <w:r>
              <w:rPr>
                <w:rFonts w:hint="eastAsia" w:ascii="宋体" w:hAnsi="Times New Roman"/>
                <w:kern w:val="0"/>
                <w:sz w:val="18"/>
                <w:szCs w:val="18"/>
              </w:rPr>
              <w:t>．</w:t>
            </w:r>
            <w:r>
              <w:rPr>
                <w:rFonts w:hint="eastAsia" w:ascii="宋体" w:hAnsi="宋体" w:cs="宋体"/>
                <w:kern w:val="0"/>
                <w:sz w:val="18"/>
                <w:szCs w:val="18"/>
              </w:rPr>
              <w:t>熟悉并遵守《中华人民共和国未成年人保护法》、《中华人民共和国教师法》、《中小学教师职业道德规范》等法律法规</w:t>
            </w:r>
          </w:p>
          <w:p>
            <w:pPr>
              <w:widowControl/>
              <w:autoSpaceDE w:val="0"/>
              <w:autoSpaceDN w:val="0"/>
              <w:adjustRightInd/>
              <w:spacing w:line="240" w:lineRule="auto"/>
              <w:rPr>
                <w:rFonts w:ascii="宋体" w:hAnsi="宋体" w:cs="宋体"/>
                <w:kern w:val="0"/>
                <w:sz w:val="18"/>
                <w:szCs w:val="18"/>
              </w:rPr>
            </w:pPr>
            <w:r>
              <w:rPr>
                <w:rFonts w:hint="eastAsia" w:ascii="宋体" w:hAnsi="宋体" w:cs="宋体"/>
                <w:kern w:val="0"/>
                <w:sz w:val="18"/>
                <w:szCs w:val="18"/>
              </w:rPr>
              <w:t>2</w:t>
            </w:r>
            <w:r>
              <w:rPr>
                <w:rFonts w:hint="eastAsia" w:ascii="宋体" w:hAnsi="Times New Roman"/>
                <w:kern w:val="0"/>
                <w:sz w:val="18"/>
                <w:szCs w:val="18"/>
              </w:rPr>
              <w:t>．</w:t>
            </w:r>
            <w:r>
              <w:rPr>
                <w:rFonts w:hint="eastAsia" w:ascii="宋体" w:hAnsi="宋体" w:cs="宋体"/>
                <w:kern w:val="0"/>
                <w:sz w:val="18"/>
                <w:szCs w:val="18"/>
              </w:rPr>
              <w:t>能有意识地运用相关法律法规和政策处理学校教育过程中发生的各种意外事件。</w:t>
            </w:r>
          </w:p>
          <w:p>
            <w:pPr>
              <w:widowControl/>
              <w:autoSpaceDE w:val="0"/>
              <w:autoSpaceDN w:val="0"/>
              <w:adjustRightInd/>
              <w:spacing w:line="240" w:lineRule="auto"/>
              <w:rPr>
                <w:rFonts w:ascii="宋体" w:hAnsi="宋体" w:cs="宋体"/>
                <w:kern w:val="0"/>
                <w:sz w:val="18"/>
                <w:szCs w:val="18"/>
              </w:rPr>
            </w:pPr>
            <w:r>
              <w:rPr>
                <w:rFonts w:hint="eastAsia" w:ascii="宋体" w:hAnsi="宋体" w:cs="宋体"/>
                <w:kern w:val="0"/>
                <w:sz w:val="18"/>
                <w:szCs w:val="18"/>
              </w:rPr>
              <w:t>3</w:t>
            </w:r>
            <w:r>
              <w:rPr>
                <w:rFonts w:hint="eastAsia" w:ascii="宋体" w:hAnsi="Times New Roman"/>
                <w:kern w:val="0"/>
                <w:sz w:val="18"/>
                <w:szCs w:val="18"/>
              </w:rPr>
              <w:t>．</w:t>
            </w:r>
            <w:r>
              <w:rPr>
                <w:rFonts w:hint="eastAsia" w:ascii="宋体" w:hAnsi="宋体" w:cs="宋体"/>
                <w:kern w:val="0"/>
                <w:sz w:val="18"/>
                <w:szCs w:val="18"/>
              </w:rPr>
              <w:t>遵守相关各项规章制度和相关规定。</w:t>
            </w:r>
          </w:p>
          <w:p>
            <w:pPr>
              <w:widowControl/>
              <w:autoSpaceDE w:val="0"/>
              <w:autoSpaceDN w:val="0"/>
              <w:adjustRightInd/>
              <w:spacing w:line="240" w:lineRule="auto"/>
              <w:rPr>
                <w:rFonts w:ascii="宋体" w:hAnsi="Times New Roman"/>
                <w:kern w:val="0"/>
                <w:sz w:val="18"/>
                <w:szCs w:val="18"/>
              </w:rPr>
            </w:pPr>
            <w:r>
              <w:rPr>
                <w:rFonts w:hint="eastAsia" w:ascii="宋体" w:hAnsi="宋体" w:cs="宋体"/>
                <w:kern w:val="0"/>
                <w:sz w:val="18"/>
                <w:szCs w:val="18"/>
              </w:rPr>
              <w:t>4</w:t>
            </w:r>
            <w:r>
              <w:rPr>
                <w:rFonts w:hint="eastAsia" w:ascii="宋体" w:hAnsi="Times New Roman"/>
                <w:kern w:val="0"/>
                <w:sz w:val="18"/>
                <w:szCs w:val="18"/>
              </w:rPr>
              <w:t>．</w:t>
            </w:r>
            <w:r>
              <w:rPr>
                <w:rFonts w:hint="eastAsia" w:ascii="宋体" w:hAnsi="宋体" w:cs="宋体"/>
                <w:kern w:val="0"/>
                <w:sz w:val="18"/>
                <w:szCs w:val="18"/>
              </w:rPr>
              <w:t>出现过失，应主动承担责任并尽快予以协商解决。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trPr>
        <w:tc>
          <w:tcPr>
            <w:tcW w:w="1139" w:type="dxa"/>
            <w:vMerge w:val="continue"/>
          </w:tcPr>
          <w:p>
            <w:pPr>
              <w:widowControl/>
              <w:autoSpaceDE w:val="0"/>
              <w:autoSpaceDN w:val="0"/>
              <w:adjustRightInd/>
              <w:spacing w:line="240" w:lineRule="auto"/>
              <w:rPr>
                <w:rFonts w:ascii="宋体" w:hAnsi="Times New Roman"/>
                <w:kern w:val="0"/>
                <w:sz w:val="18"/>
                <w:szCs w:val="18"/>
              </w:rPr>
            </w:pPr>
          </w:p>
        </w:tc>
        <w:tc>
          <w:tcPr>
            <w:tcW w:w="1305" w:type="dxa"/>
            <w:vAlign w:val="center"/>
          </w:tcPr>
          <w:p>
            <w:pPr>
              <w:widowControl/>
              <w:autoSpaceDE w:val="0"/>
              <w:autoSpaceDN w:val="0"/>
              <w:adjustRightInd/>
              <w:spacing w:line="240" w:lineRule="auto"/>
              <w:rPr>
                <w:rFonts w:ascii="宋体" w:hAnsi="Times New Roman"/>
                <w:kern w:val="0"/>
                <w:sz w:val="18"/>
                <w:szCs w:val="18"/>
              </w:rPr>
            </w:pPr>
            <w:r>
              <w:rPr>
                <w:rFonts w:hint="eastAsia" w:ascii="宋体" w:hAnsi="宋体" w:cs="宋体"/>
                <w:kern w:val="0"/>
                <w:sz w:val="18"/>
                <w:szCs w:val="18"/>
              </w:rPr>
              <w:t>专业追求</w:t>
            </w:r>
          </w:p>
        </w:tc>
        <w:tc>
          <w:tcPr>
            <w:tcW w:w="7342" w:type="dxa"/>
            <w:vAlign w:val="center"/>
          </w:tcPr>
          <w:p>
            <w:pPr>
              <w:widowControl/>
              <w:autoSpaceDE w:val="0"/>
              <w:autoSpaceDN w:val="0"/>
              <w:adjustRightInd/>
              <w:spacing w:line="240" w:lineRule="auto"/>
              <w:rPr>
                <w:rFonts w:ascii="宋体" w:hAnsi="宋体" w:cs="宋体"/>
                <w:kern w:val="0"/>
                <w:sz w:val="18"/>
                <w:szCs w:val="18"/>
              </w:rPr>
            </w:pPr>
            <w:r>
              <w:rPr>
                <w:rFonts w:hint="eastAsia" w:ascii="宋体" w:hAnsi="宋体" w:cs="宋体"/>
                <w:kern w:val="0"/>
                <w:sz w:val="18"/>
                <w:szCs w:val="18"/>
              </w:rPr>
              <w:t>积极追求专业提升与发展，具有强烈的服务意识、发展意识和创新意识。</w:t>
            </w:r>
          </w:p>
          <w:p>
            <w:pPr>
              <w:widowControl/>
              <w:autoSpaceDE w:val="0"/>
              <w:autoSpaceDN w:val="0"/>
              <w:adjustRightInd/>
              <w:spacing w:line="240" w:lineRule="auto"/>
              <w:rPr>
                <w:rFonts w:ascii="宋体" w:hAnsi="宋体" w:cs="宋体"/>
                <w:kern w:val="0"/>
                <w:sz w:val="18"/>
                <w:szCs w:val="18"/>
              </w:rPr>
            </w:pPr>
            <w:r>
              <w:rPr>
                <w:rFonts w:hint="eastAsia" w:ascii="宋体" w:hAnsi="宋体" w:cs="宋体"/>
                <w:kern w:val="0"/>
                <w:sz w:val="18"/>
                <w:szCs w:val="18"/>
              </w:rPr>
              <w:t>1</w:t>
            </w:r>
            <w:r>
              <w:rPr>
                <w:rFonts w:hint="eastAsia" w:ascii="宋体" w:hAnsi="Times New Roman"/>
                <w:kern w:val="0"/>
                <w:sz w:val="18"/>
                <w:szCs w:val="18"/>
              </w:rPr>
              <w:t>．</w:t>
            </w:r>
            <w:r>
              <w:rPr>
                <w:rFonts w:hint="eastAsia" w:ascii="宋体" w:hAnsi="宋体" w:cs="宋体"/>
                <w:kern w:val="0"/>
                <w:sz w:val="18"/>
                <w:szCs w:val="18"/>
              </w:rPr>
              <w:t>能积极参加校内专业培训和各级研讨活动，不无故缺席</w:t>
            </w:r>
          </w:p>
          <w:p>
            <w:pPr>
              <w:widowControl/>
              <w:autoSpaceDE w:val="0"/>
              <w:autoSpaceDN w:val="0"/>
              <w:adjustRightInd/>
              <w:spacing w:line="240" w:lineRule="auto"/>
              <w:rPr>
                <w:rFonts w:ascii="宋体" w:hAnsi="宋体" w:cs="宋体"/>
                <w:kern w:val="0"/>
                <w:sz w:val="18"/>
                <w:szCs w:val="18"/>
              </w:rPr>
            </w:pPr>
            <w:r>
              <w:rPr>
                <w:rFonts w:hint="eastAsia" w:ascii="宋体" w:hAnsi="宋体" w:cs="宋体"/>
                <w:kern w:val="0"/>
                <w:sz w:val="18"/>
                <w:szCs w:val="18"/>
              </w:rPr>
              <w:t>2</w:t>
            </w:r>
            <w:r>
              <w:rPr>
                <w:rFonts w:hint="eastAsia" w:ascii="宋体" w:hAnsi="Times New Roman"/>
                <w:kern w:val="0"/>
                <w:sz w:val="18"/>
                <w:szCs w:val="18"/>
              </w:rPr>
              <w:t>．</w:t>
            </w:r>
            <w:r>
              <w:rPr>
                <w:rFonts w:hint="eastAsia" w:ascii="宋体" w:hAnsi="宋体" w:cs="宋体"/>
                <w:kern w:val="0"/>
                <w:sz w:val="18"/>
                <w:szCs w:val="18"/>
              </w:rPr>
              <w:t>在研讨中能独立思考，自觉运用所学教育理论并结合自身教育产践提出独到的问题。</w:t>
            </w:r>
          </w:p>
          <w:p>
            <w:pPr>
              <w:widowControl/>
              <w:autoSpaceDE w:val="0"/>
              <w:autoSpaceDN w:val="0"/>
              <w:adjustRightInd/>
              <w:spacing w:line="240" w:lineRule="auto"/>
              <w:rPr>
                <w:rFonts w:ascii="宋体" w:hAnsi="宋体" w:cs="宋体"/>
                <w:kern w:val="0"/>
                <w:sz w:val="18"/>
                <w:szCs w:val="18"/>
              </w:rPr>
            </w:pPr>
            <w:r>
              <w:rPr>
                <w:rFonts w:ascii="宋体" w:hAnsi="宋体" w:cs="宋体"/>
                <w:kern w:val="0"/>
                <w:sz w:val="18"/>
                <w:szCs w:val="18"/>
              </w:rPr>
              <w:t>3</w:t>
            </w:r>
            <w:r>
              <w:rPr>
                <w:rFonts w:hint="eastAsia" w:ascii="宋体" w:hAnsi="Times New Roman"/>
                <w:kern w:val="0"/>
                <w:sz w:val="18"/>
                <w:szCs w:val="18"/>
              </w:rPr>
              <w:t>．</w:t>
            </w:r>
            <w:r>
              <w:rPr>
                <w:rFonts w:hint="eastAsia" w:ascii="宋体" w:hAnsi="宋体" w:cs="宋体"/>
                <w:kern w:val="0"/>
                <w:sz w:val="18"/>
                <w:szCs w:val="18"/>
              </w:rPr>
              <w:t>每次学习有学习笔记，完成相应学习任务。</w:t>
            </w:r>
          </w:p>
          <w:p>
            <w:pPr>
              <w:widowControl/>
              <w:autoSpaceDE w:val="0"/>
              <w:autoSpaceDN w:val="0"/>
              <w:adjustRightInd/>
              <w:spacing w:line="240" w:lineRule="auto"/>
              <w:rPr>
                <w:rFonts w:ascii="宋体" w:hAnsi="Times New Roman"/>
                <w:kern w:val="0"/>
                <w:sz w:val="18"/>
                <w:szCs w:val="18"/>
              </w:rPr>
            </w:pPr>
            <w:r>
              <w:rPr>
                <w:rFonts w:hint="eastAsia" w:ascii="宋体" w:hAnsi="宋体" w:cs="宋体"/>
                <w:kern w:val="0"/>
                <w:sz w:val="18"/>
                <w:szCs w:val="18"/>
              </w:rPr>
              <w:t>4</w:t>
            </w:r>
            <w:r>
              <w:rPr>
                <w:rFonts w:hint="eastAsia" w:ascii="宋体" w:hAnsi="Times New Roman"/>
                <w:kern w:val="0"/>
                <w:sz w:val="18"/>
                <w:szCs w:val="18"/>
              </w:rPr>
              <w:t>．</w:t>
            </w:r>
            <w:r>
              <w:rPr>
                <w:rFonts w:hint="eastAsia" w:ascii="宋体" w:hAnsi="宋体" w:cs="宋体"/>
                <w:kern w:val="0"/>
                <w:sz w:val="18"/>
                <w:szCs w:val="18"/>
              </w:rPr>
              <w:t>能准确说出相对应的年段要求和对教师的专业要求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3" w:hRule="atLeast"/>
        </w:trPr>
        <w:tc>
          <w:tcPr>
            <w:tcW w:w="1139" w:type="dxa"/>
            <w:vMerge w:val="continue"/>
          </w:tcPr>
          <w:p>
            <w:pPr>
              <w:widowControl/>
              <w:autoSpaceDE w:val="0"/>
              <w:autoSpaceDN w:val="0"/>
              <w:adjustRightInd/>
              <w:spacing w:line="240" w:lineRule="auto"/>
              <w:rPr>
                <w:rFonts w:ascii="宋体" w:hAnsi="Times New Roman"/>
                <w:kern w:val="0"/>
                <w:sz w:val="18"/>
                <w:szCs w:val="18"/>
              </w:rPr>
            </w:pPr>
          </w:p>
        </w:tc>
        <w:tc>
          <w:tcPr>
            <w:tcW w:w="1305" w:type="dxa"/>
            <w:vAlign w:val="center"/>
          </w:tcPr>
          <w:p>
            <w:pPr>
              <w:widowControl/>
              <w:autoSpaceDE w:val="0"/>
              <w:autoSpaceDN w:val="0"/>
              <w:adjustRightInd/>
              <w:spacing w:line="240" w:lineRule="auto"/>
              <w:rPr>
                <w:rFonts w:ascii="宋体" w:hAnsi="Times New Roman"/>
                <w:kern w:val="0"/>
                <w:sz w:val="18"/>
                <w:szCs w:val="18"/>
              </w:rPr>
            </w:pPr>
            <w:r>
              <w:rPr>
                <w:rFonts w:hint="eastAsia" w:ascii="宋体" w:hAnsi="宋体" w:cs="宋体"/>
                <w:kern w:val="0"/>
                <w:sz w:val="18"/>
                <w:szCs w:val="18"/>
              </w:rPr>
              <w:t>合作精神</w:t>
            </w:r>
          </w:p>
        </w:tc>
        <w:tc>
          <w:tcPr>
            <w:tcW w:w="7342" w:type="dxa"/>
            <w:vAlign w:val="center"/>
          </w:tcPr>
          <w:p>
            <w:pPr>
              <w:widowControl/>
              <w:autoSpaceDE w:val="0"/>
              <w:autoSpaceDN w:val="0"/>
              <w:adjustRightInd/>
              <w:spacing w:line="240" w:lineRule="auto"/>
              <w:rPr>
                <w:rFonts w:ascii="宋体" w:hAnsi="宋体" w:cs="宋体"/>
                <w:kern w:val="0"/>
                <w:sz w:val="18"/>
                <w:szCs w:val="18"/>
              </w:rPr>
            </w:pPr>
            <w:r>
              <w:rPr>
                <w:rFonts w:hint="eastAsia" w:ascii="宋体" w:hAnsi="宋体" w:cs="宋体"/>
                <w:kern w:val="0"/>
                <w:sz w:val="18"/>
                <w:szCs w:val="18"/>
              </w:rPr>
              <w:t>具有良好的团队合作精神，主动协作意识强，与同事和谐相处。</w:t>
            </w:r>
          </w:p>
          <w:p>
            <w:pPr>
              <w:widowControl/>
              <w:autoSpaceDE w:val="0"/>
              <w:autoSpaceDN w:val="0"/>
              <w:adjustRightInd/>
              <w:spacing w:line="240" w:lineRule="auto"/>
              <w:rPr>
                <w:rFonts w:ascii="宋体" w:hAnsi="宋体" w:cs="宋体"/>
                <w:kern w:val="0"/>
                <w:sz w:val="18"/>
                <w:szCs w:val="18"/>
              </w:rPr>
            </w:pPr>
            <w:r>
              <w:rPr>
                <w:rFonts w:ascii="宋体" w:hAnsi="宋体" w:cs="宋体"/>
                <w:kern w:val="0"/>
                <w:sz w:val="18"/>
                <w:szCs w:val="18"/>
              </w:rPr>
              <w:t>1</w:t>
            </w:r>
            <w:r>
              <w:rPr>
                <w:rFonts w:hint="eastAsia" w:ascii="宋体" w:hAnsi="Times New Roman"/>
                <w:kern w:val="0"/>
                <w:sz w:val="18"/>
                <w:szCs w:val="18"/>
              </w:rPr>
              <w:t>．</w:t>
            </w:r>
            <w:r>
              <w:rPr>
                <w:rFonts w:hint="eastAsia" w:ascii="宋体" w:hAnsi="宋体" w:cs="宋体"/>
                <w:kern w:val="0"/>
                <w:sz w:val="18"/>
                <w:szCs w:val="18"/>
              </w:rPr>
              <w:t>有合作意识，以集体利益和团队利益为重。</w:t>
            </w:r>
          </w:p>
          <w:p>
            <w:pPr>
              <w:widowControl/>
              <w:autoSpaceDE w:val="0"/>
              <w:autoSpaceDN w:val="0"/>
              <w:adjustRightInd/>
              <w:spacing w:line="240" w:lineRule="auto"/>
              <w:rPr>
                <w:rFonts w:ascii="宋体" w:hAnsi="宋体" w:cs="宋体"/>
                <w:kern w:val="0"/>
                <w:sz w:val="18"/>
                <w:szCs w:val="18"/>
              </w:rPr>
            </w:pPr>
            <w:r>
              <w:rPr>
                <w:rFonts w:hint="eastAsia" w:ascii="宋体" w:hAnsi="宋体" w:cs="宋体"/>
                <w:kern w:val="0"/>
                <w:sz w:val="18"/>
                <w:szCs w:val="18"/>
              </w:rPr>
              <w:t>2</w:t>
            </w:r>
            <w:r>
              <w:rPr>
                <w:rFonts w:hint="eastAsia" w:ascii="宋体" w:hAnsi="Times New Roman"/>
                <w:kern w:val="0"/>
                <w:sz w:val="18"/>
                <w:szCs w:val="18"/>
              </w:rPr>
              <w:t>．</w:t>
            </w:r>
            <w:r>
              <w:rPr>
                <w:rFonts w:hint="eastAsia" w:ascii="宋体" w:hAnsi="宋体" w:cs="宋体"/>
                <w:kern w:val="0"/>
                <w:sz w:val="18"/>
                <w:szCs w:val="18"/>
              </w:rPr>
              <w:t>助人为乐，尽量满足别人的合理要求。</w:t>
            </w:r>
          </w:p>
          <w:p>
            <w:pPr>
              <w:widowControl/>
              <w:autoSpaceDE w:val="0"/>
              <w:autoSpaceDN w:val="0"/>
              <w:adjustRightInd/>
              <w:spacing w:line="240" w:lineRule="auto"/>
              <w:rPr>
                <w:rFonts w:ascii="宋体" w:hAnsi="宋体" w:cs="宋体"/>
                <w:kern w:val="0"/>
                <w:sz w:val="18"/>
                <w:szCs w:val="18"/>
              </w:rPr>
            </w:pPr>
            <w:r>
              <w:rPr>
                <w:rFonts w:hint="eastAsia" w:ascii="宋体" w:hAnsi="宋体" w:cs="宋体"/>
                <w:kern w:val="0"/>
                <w:sz w:val="18"/>
                <w:szCs w:val="18"/>
              </w:rPr>
              <w:t>3</w:t>
            </w:r>
            <w:r>
              <w:rPr>
                <w:rFonts w:hint="eastAsia" w:ascii="宋体" w:hAnsi="Times New Roman"/>
                <w:kern w:val="0"/>
                <w:sz w:val="18"/>
                <w:szCs w:val="18"/>
              </w:rPr>
              <w:t>．</w:t>
            </w:r>
            <w:r>
              <w:rPr>
                <w:rFonts w:hint="eastAsia" w:ascii="宋体" w:hAnsi="宋体" w:cs="宋体"/>
                <w:kern w:val="0"/>
                <w:sz w:val="18"/>
                <w:szCs w:val="18"/>
              </w:rPr>
              <w:t>能主动关心，问候周围的人。</w:t>
            </w:r>
          </w:p>
          <w:p>
            <w:pPr>
              <w:widowControl/>
              <w:autoSpaceDE w:val="0"/>
              <w:autoSpaceDN w:val="0"/>
              <w:adjustRightInd/>
              <w:spacing w:line="240" w:lineRule="auto"/>
              <w:rPr>
                <w:rFonts w:ascii="宋体" w:hAnsi="宋体" w:cs="宋体"/>
                <w:kern w:val="0"/>
                <w:sz w:val="18"/>
                <w:szCs w:val="18"/>
              </w:rPr>
            </w:pPr>
            <w:r>
              <w:rPr>
                <w:rFonts w:hint="eastAsia" w:ascii="宋体" w:hAnsi="宋体" w:cs="宋体"/>
                <w:kern w:val="0"/>
                <w:sz w:val="18"/>
                <w:szCs w:val="18"/>
              </w:rPr>
              <w:t>4</w:t>
            </w:r>
            <w:r>
              <w:rPr>
                <w:rFonts w:hint="eastAsia" w:ascii="宋体" w:hAnsi="Times New Roman"/>
                <w:kern w:val="0"/>
                <w:sz w:val="18"/>
                <w:szCs w:val="18"/>
              </w:rPr>
              <w:t>．</w:t>
            </w:r>
            <w:r>
              <w:rPr>
                <w:rFonts w:hint="eastAsia" w:ascii="宋体" w:hAnsi="宋体" w:cs="宋体"/>
                <w:kern w:val="0"/>
                <w:sz w:val="18"/>
                <w:szCs w:val="18"/>
              </w:rPr>
              <w:t>关心学校工作，主动承担义务，并勇于进言，为学校的发展献计献策。</w:t>
            </w:r>
          </w:p>
          <w:p>
            <w:pPr>
              <w:widowControl/>
              <w:autoSpaceDE w:val="0"/>
              <w:autoSpaceDN w:val="0"/>
              <w:adjustRightInd/>
              <w:spacing w:line="240" w:lineRule="auto"/>
              <w:rPr>
                <w:rFonts w:ascii="宋体" w:hAnsi="Times New Roman"/>
                <w:kern w:val="0"/>
                <w:sz w:val="18"/>
                <w:szCs w:val="18"/>
              </w:rPr>
            </w:pPr>
            <w:r>
              <w:rPr>
                <w:rFonts w:hint="eastAsia" w:ascii="宋体" w:hAnsi="宋体" w:cs="宋体"/>
                <w:kern w:val="0"/>
                <w:sz w:val="18"/>
                <w:szCs w:val="18"/>
              </w:rPr>
              <w:t>5</w:t>
            </w:r>
            <w:r>
              <w:rPr>
                <w:rFonts w:hint="eastAsia" w:ascii="宋体" w:hAnsi="Times New Roman"/>
                <w:kern w:val="0"/>
                <w:sz w:val="18"/>
                <w:szCs w:val="18"/>
              </w:rPr>
              <w:t>．</w:t>
            </w:r>
            <w:r>
              <w:rPr>
                <w:rFonts w:hint="eastAsia" w:ascii="宋体" w:hAnsi="宋体" w:cs="宋体"/>
                <w:kern w:val="0"/>
                <w:sz w:val="18"/>
                <w:szCs w:val="18"/>
              </w:rPr>
              <w:t>体现主人意识，落实首问责任制。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atLeast"/>
        </w:trPr>
        <w:tc>
          <w:tcPr>
            <w:tcW w:w="1139" w:type="dxa"/>
            <w:vMerge w:val="continue"/>
          </w:tcPr>
          <w:p>
            <w:pPr>
              <w:widowControl/>
              <w:autoSpaceDE w:val="0"/>
              <w:autoSpaceDN w:val="0"/>
              <w:adjustRightInd/>
              <w:spacing w:line="240" w:lineRule="auto"/>
              <w:rPr>
                <w:rFonts w:ascii="宋体" w:hAnsi="Times New Roman"/>
                <w:kern w:val="0"/>
                <w:sz w:val="18"/>
                <w:szCs w:val="18"/>
              </w:rPr>
            </w:pPr>
          </w:p>
        </w:tc>
        <w:tc>
          <w:tcPr>
            <w:tcW w:w="1305" w:type="dxa"/>
            <w:vAlign w:val="center"/>
          </w:tcPr>
          <w:p>
            <w:pPr>
              <w:widowControl/>
              <w:autoSpaceDE w:val="0"/>
              <w:autoSpaceDN w:val="0"/>
              <w:adjustRightInd/>
              <w:spacing w:line="240" w:lineRule="auto"/>
              <w:rPr>
                <w:rFonts w:ascii="宋体" w:hAnsi="Times New Roman"/>
                <w:kern w:val="0"/>
                <w:sz w:val="18"/>
                <w:szCs w:val="18"/>
              </w:rPr>
            </w:pPr>
            <w:r>
              <w:rPr>
                <w:rFonts w:hint="eastAsia" w:ascii="宋体" w:hAnsi="宋体" w:cs="宋体"/>
                <w:kern w:val="0"/>
                <w:sz w:val="18"/>
                <w:szCs w:val="18"/>
              </w:rPr>
              <w:t>心理素养</w:t>
            </w:r>
          </w:p>
        </w:tc>
        <w:tc>
          <w:tcPr>
            <w:tcW w:w="7342" w:type="dxa"/>
            <w:vAlign w:val="center"/>
          </w:tcPr>
          <w:p>
            <w:pPr>
              <w:widowControl/>
              <w:autoSpaceDE w:val="0"/>
              <w:autoSpaceDN w:val="0"/>
              <w:adjustRightInd/>
              <w:spacing w:line="240" w:lineRule="auto"/>
              <w:rPr>
                <w:rFonts w:ascii="宋体" w:hAnsi="宋体" w:cs="宋体"/>
                <w:spacing w:val="-4"/>
                <w:kern w:val="0"/>
                <w:sz w:val="18"/>
                <w:szCs w:val="18"/>
              </w:rPr>
            </w:pPr>
            <w:r>
              <w:rPr>
                <w:rFonts w:hint="eastAsia" w:ascii="宋体" w:hAnsi="宋体" w:cs="宋体"/>
                <w:spacing w:val="-4"/>
                <w:kern w:val="0"/>
                <w:sz w:val="18"/>
                <w:szCs w:val="18"/>
              </w:rPr>
              <w:t>具有健康的心理品质，善于自我调节情绪。</w:t>
            </w:r>
          </w:p>
          <w:p>
            <w:pPr>
              <w:widowControl/>
              <w:autoSpaceDE w:val="0"/>
              <w:autoSpaceDN w:val="0"/>
              <w:adjustRightInd/>
              <w:spacing w:line="240" w:lineRule="auto"/>
              <w:rPr>
                <w:rFonts w:ascii="宋体" w:hAnsi="宋体" w:cs="宋体"/>
                <w:spacing w:val="-4"/>
                <w:kern w:val="0"/>
                <w:sz w:val="18"/>
                <w:szCs w:val="18"/>
              </w:rPr>
            </w:pPr>
            <w:r>
              <w:rPr>
                <w:rFonts w:ascii="宋体" w:hAnsi="宋体" w:cs="宋体"/>
                <w:spacing w:val="-4"/>
                <w:kern w:val="0"/>
                <w:sz w:val="18"/>
                <w:szCs w:val="18"/>
              </w:rPr>
              <w:t>1</w:t>
            </w:r>
            <w:r>
              <w:rPr>
                <w:rFonts w:hint="eastAsia" w:ascii="宋体" w:hAnsi="Times New Roman"/>
                <w:kern w:val="0"/>
                <w:sz w:val="18"/>
                <w:szCs w:val="18"/>
              </w:rPr>
              <w:t>．</w:t>
            </w:r>
            <w:r>
              <w:rPr>
                <w:rFonts w:hint="eastAsia" w:ascii="宋体" w:hAnsi="宋体" w:cs="宋体"/>
                <w:spacing w:val="-4"/>
                <w:kern w:val="0"/>
                <w:sz w:val="18"/>
                <w:szCs w:val="18"/>
              </w:rPr>
              <w:t>自信、乐观，兴趣爱好广泛，能自我调节情绪，化解工作压力。</w:t>
            </w:r>
          </w:p>
          <w:p>
            <w:pPr>
              <w:widowControl/>
              <w:autoSpaceDE w:val="0"/>
              <w:autoSpaceDN w:val="0"/>
              <w:adjustRightInd/>
              <w:spacing w:line="240" w:lineRule="auto"/>
              <w:rPr>
                <w:rFonts w:ascii="宋体" w:hAnsi="Times New Roman"/>
                <w:kern w:val="0"/>
                <w:sz w:val="18"/>
                <w:szCs w:val="18"/>
              </w:rPr>
            </w:pPr>
            <w:r>
              <w:rPr>
                <w:rFonts w:hint="eastAsia" w:ascii="宋体" w:hAnsi="宋体" w:cs="宋体"/>
                <w:spacing w:val="-4"/>
                <w:kern w:val="0"/>
                <w:sz w:val="18"/>
                <w:szCs w:val="18"/>
              </w:rPr>
              <w:t>2</w:t>
            </w:r>
            <w:r>
              <w:rPr>
                <w:rFonts w:hint="eastAsia" w:ascii="宋体" w:hAnsi="Times New Roman"/>
                <w:kern w:val="0"/>
                <w:sz w:val="18"/>
                <w:szCs w:val="18"/>
              </w:rPr>
              <w:t>．</w:t>
            </w:r>
            <w:r>
              <w:rPr>
                <w:rFonts w:hint="eastAsia" w:ascii="宋体" w:hAnsi="宋体" w:cs="宋体"/>
                <w:spacing w:val="-4"/>
                <w:kern w:val="0"/>
                <w:sz w:val="18"/>
                <w:szCs w:val="18"/>
              </w:rPr>
              <w:t>能自我控制情绪，保持乐观向上的心态，投入工作。</w:t>
            </w:r>
          </w:p>
        </w:tc>
      </w:tr>
      <w:bookmarkEnd w:id="360"/>
    </w:tbl>
    <w:p>
      <w:pPr>
        <w:pStyle w:val="56"/>
        <w:ind w:firstLine="420"/>
      </w:pPr>
    </w:p>
    <w:p>
      <w:pPr>
        <w:pStyle w:val="78"/>
        <w:spacing w:before="156" w:after="156"/>
      </w:pPr>
      <w:bookmarkStart w:id="361" w:name="_Toc108445231"/>
      <w:bookmarkStart w:id="362" w:name="_Toc108701487"/>
      <w:r>
        <w:rPr>
          <w:rFonts w:hint="eastAsia"/>
        </w:rPr>
        <w:t>中国舞专业能力评价指标</w:t>
      </w:r>
      <w:bookmarkEnd w:id="361"/>
      <w:bookmarkEnd w:id="362"/>
    </w:p>
    <w:p>
      <w:pPr>
        <w:pStyle w:val="56"/>
        <w:ind w:firstLine="420"/>
      </w:pPr>
      <w:r>
        <w:rPr>
          <w:rFonts w:hint="eastAsia"/>
        </w:rPr>
        <w:t>少儿舞蹈教师中国舞专业能力评价指标及要求可参考表A.2确定。</w:t>
      </w:r>
    </w:p>
    <w:p>
      <w:pPr>
        <w:pStyle w:val="77"/>
        <w:spacing w:before="156" w:after="156"/>
      </w:pPr>
    </w:p>
    <w:tbl>
      <w:tblPr>
        <w:tblStyle w:val="26"/>
        <w:tblW w:w="9786"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9"/>
        <w:gridCol w:w="1305"/>
        <w:gridCol w:w="7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444" w:type="dxa"/>
            <w:gridSpan w:val="2"/>
          </w:tcPr>
          <w:p>
            <w:pPr>
              <w:pStyle w:val="56"/>
              <w:ind w:firstLine="360"/>
              <w:rPr>
                <w:sz w:val="18"/>
                <w:szCs w:val="18"/>
              </w:rPr>
            </w:pPr>
            <w:r>
              <w:rPr>
                <w:rFonts w:hint="eastAsia"/>
                <w:sz w:val="18"/>
                <w:szCs w:val="18"/>
              </w:rPr>
              <w:t>评价指标</w:t>
            </w:r>
          </w:p>
        </w:tc>
        <w:tc>
          <w:tcPr>
            <w:tcW w:w="7342" w:type="dxa"/>
            <w:vMerge w:val="restart"/>
            <w:vAlign w:val="center"/>
          </w:tcPr>
          <w:p>
            <w:pPr>
              <w:pStyle w:val="56"/>
              <w:ind w:firstLine="360"/>
              <w:jc w:val="center"/>
              <w:rPr>
                <w:sz w:val="18"/>
                <w:szCs w:val="18"/>
              </w:rPr>
            </w:pPr>
            <w:r>
              <w:rPr>
                <w:rFonts w:hint="eastAsia"/>
                <w:sz w:val="18"/>
                <w:szCs w:val="18"/>
              </w:rPr>
              <w:t>评价要求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139" w:type="dxa"/>
            <w:vAlign w:val="center"/>
          </w:tcPr>
          <w:p>
            <w:pPr>
              <w:pStyle w:val="56"/>
              <w:ind w:firstLine="0" w:firstLineChars="0"/>
              <w:jc w:val="center"/>
              <w:rPr>
                <w:sz w:val="18"/>
                <w:szCs w:val="18"/>
              </w:rPr>
            </w:pPr>
            <w:r>
              <w:rPr>
                <w:rFonts w:hint="eastAsia"/>
                <w:sz w:val="18"/>
                <w:szCs w:val="18"/>
              </w:rPr>
              <w:t>一级指标</w:t>
            </w:r>
          </w:p>
        </w:tc>
        <w:tc>
          <w:tcPr>
            <w:tcW w:w="1305" w:type="dxa"/>
            <w:vAlign w:val="center"/>
          </w:tcPr>
          <w:p>
            <w:pPr>
              <w:pStyle w:val="56"/>
              <w:ind w:firstLine="0" w:firstLineChars="0"/>
              <w:jc w:val="center"/>
              <w:rPr>
                <w:sz w:val="18"/>
                <w:szCs w:val="18"/>
              </w:rPr>
            </w:pPr>
            <w:r>
              <w:rPr>
                <w:rFonts w:hint="eastAsia"/>
                <w:sz w:val="18"/>
                <w:szCs w:val="18"/>
              </w:rPr>
              <w:t>二级指标</w:t>
            </w:r>
          </w:p>
        </w:tc>
        <w:tc>
          <w:tcPr>
            <w:tcW w:w="7342" w:type="dxa"/>
            <w:vMerge w:val="continue"/>
            <w:vAlign w:val="center"/>
          </w:tcPr>
          <w:p>
            <w:pPr>
              <w:pStyle w:val="56"/>
              <w:ind w:firstLine="36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1" w:hRule="atLeast"/>
        </w:trPr>
        <w:tc>
          <w:tcPr>
            <w:tcW w:w="1139" w:type="dxa"/>
            <w:vMerge w:val="restart"/>
            <w:vAlign w:val="center"/>
          </w:tcPr>
          <w:p>
            <w:pPr>
              <w:pStyle w:val="56"/>
              <w:ind w:firstLine="0" w:firstLineChars="0"/>
              <w:rPr>
                <w:sz w:val="18"/>
                <w:szCs w:val="18"/>
              </w:rPr>
            </w:pPr>
            <w:r>
              <w:rPr>
                <w:rFonts w:hint="eastAsia"/>
                <w:sz w:val="18"/>
                <w:szCs w:val="18"/>
              </w:rPr>
              <w:t>舞蹈专业</w:t>
            </w:r>
          </w:p>
          <w:p>
            <w:pPr>
              <w:pStyle w:val="56"/>
              <w:ind w:firstLine="360"/>
              <w:rPr>
                <w:sz w:val="18"/>
                <w:szCs w:val="18"/>
              </w:rPr>
            </w:pPr>
            <w:r>
              <w:rPr>
                <w:rFonts w:hint="eastAsia"/>
                <w:sz w:val="18"/>
                <w:szCs w:val="18"/>
              </w:rPr>
              <w:t>能力</w:t>
            </w:r>
          </w:p>
        </w:tc>
        <w:tc>
          <w:tcPr>
            <w:tcW w:w="1305" w:type="dxa"/>
            <w:vAlign w:val="center"/>
          </w:tcPr>
          <w:p>
            <w:pPr>
              <w:pStyle w:val="56"/>
              <w:ind w:firstLine="0" w:firstLineChars="0"/>
              <w:rPr>
                <w:sz w:val="18"/>
                <w:szCs w:val="18"/>
              </w:rPr>
            </w:pPr>
            <w:r>
              <w:rPr>
                <w:rFonts w:hint="eastAsia"/>
                <w:sz w:val="18"/>
                <w:szCs w:val="18"/>
              </w:rPr>
              <w:t>舞蹈基本功</w:t>
            </w:r>
          </w:p>
        </w:tc>
        <w:tc>
          <w:tcPr>
            <w:tcW w:w="7342" w:type="dxa"/>
            <w:vAlign w:val="center"/>
          </w:tcPr>
          <w:p>
            <w:pPr>
              <w:pStyle w:val="56"/>
              <w:ind w:firstLine="0" w:firstLineChars="0"/>
              <w:jc w:val="left"/>
              <w:rPr>
                <w:sz w:val="18"/>
                <w:szCs w:val="18"/>
              </w:rPr>
            </w:pPr>
            <w:r>
              <w:rPr>
                <w:rFonts w:hint="eastAsia"/>
                <w:sz w:val="18"/>
                <w:szCs w:val="18"/>
              </w:rPr>
              <w:t>1．基础的横竖叉软开，同时能够辨别正确与错误的下叉方式。</w:t>
            </w:r>
          </w:p>
          <w:p>
            <w:pPr>
              <w:pStyle w:val="56"/>
              <w:ind w:firstLine="0" w:firstLineChars="0"/>
              <w:jc w:val="left"/>
              <w:rPr>
                <w:sz w:val="18"/>
                <w:szCs w:val="18"/>
              </w:rPr>
            </w:pPr>
            <w:r>
              <w:rPr>
                <w:rFonts w:hint="eastAsia"/>
                <w:sz w:val="18"/>
                <w:szCs w:val="18"/>
              </w:rPr>
              <w:t>2．身体的体能、素质，能完成一定的比例要求的波比跳，腹、背肌。</w:t>
            </w:r>
          </w:p>
          <w:p>
            <w:pPr>
              <w:pStyle w:val="56"/>
              <w:ind w:firstLine="0" w:firstLineChars="0"/>
              <w:jc w:val="left"/>
              <w:rPr>
                <w:sz w:val="18"/>
                <w:szCs w:val="18"/>
              </w:rPr>
            </w:pPr>
            <w:r>
              <w:rPr>
                <w:rFonts w:hint="eastAsia"/>
                <w:sz w:val="18"/>
                <w:szCs w:val="18"/>
              </w:rPr>
              <w:t>3．基础的跳跃，能完成原地弹跳、摆臂拔高跳、趋步跳、大跳，且保证每一个动作的标准度。</w:t>
            </w:r>
          </w:p>
          <w:p>
            <w:pPr>
              <w:pStyle w:val="56"/>
              <w:ind w:firstLine="0" w:firstLineChars="0"/>
              <w:jc w:val="left"/>
              <w:rPr>
                <w:sz w:val="18"/>
                <w:szCs w:val="18"/>
              </w:rPr>
            </w:pPr>
            <w:r>
              <w:rPr>
                <w:rFonts w:hint="eastAsia"/>
                <w:sz w:val="18"/>
                <w:szCs w:val="18"/>
              </w:rPr>
              <w:t>4．基础的旋转，能完成一定的比例要求的点转、平转动作。</w:t>
            </w:r>
          </w:p>
          <w:p>
            <w:pPr>
              <w:pStyle w:val="56"/>
              <w:ind w:firstLine="0" w:firstLineChars="0"/>
              <w:jc w:val="left"/>
              <w:rPr>
                <w:sz w:val="18"/>
                <w:szCs w:val="18"/>
              </w:rPr>
            </w:pPr>
            <w:r>
              <w:rPr>
                <w:rFonts w:hint="eastAsia"/>
                <w:sz w:val="18"/>
                <w:szCs w:val="18"/>
              </w:rPr>
              <w:t>5．基础的翻身，能完成一定的比例要求的踏步翻身、点步翻身动作。</w:t>
            </w:r>
          </w:p>
          <w:p>
            <w:pPr>
              <w:pStyle w:val="56"/>
              <w:ind w:firstLine="0" w:firstLineChars="0"/>
              <w:jc w:val="left"/>
              <w:rPr>
                <w:sz w:val="18"/>
                <w:szCs w:val="18"/>
              </w:rPr>
            </w:pPr>
            <w:r>
              <w:rPr>
                <w:rFonts w:hint="eastAsia"/>
                <w:sz w:val="18"/>
                <w:szCs w:val="18"/>
              </w:rPr>
              <w:t>6．基础的毯功，能独立完成倒立、侧手翻动作。</w:t>
            </w:r>
          </w:p>
          <w:p>
            <w:pPr>
              <w:pStyle w:val="56"/>
              <w:ind w:firstLine="0" w:firstLineChars="0"/>
              <w:jc w:val="left"/>
              <w:rPr>
                <w:sz w:val="18"/>
                <w:szCs w:val="18"/>
              </w:rPr>
            </w:pPr>
            <w:r>
              <w:rPr>
                <w:rFonts w:hint="eastAsia"/>
                <w:sz w:val="18"/>
                <w:szCs w:val="18"/>
              </w:rPr>
              <w:t>7．扒剧目的能力，能根据舞蹈视频自主的完成视频里的内容。</w:t>
            </w:r>
          </w:p>
          <w:p>
            <w:pPr>
              <w:pStyle w:val="56"/>
              <w:ind w:firstLine="0" w:firstLineChars="0"/>
              <w:jc w:val="left"/>
              <w:rPr>
                <w:sz w:val="18"/>
                <w:szCs w:val="18"/>
              </w:rPr>
            </w:pPr>
            <w:r>
              <w:rPr>
                <w:rFonts w:hint="eastAsia"/>
                <w:sz w:val="18"/>
                <w:szCs w:val="18"/>
              </w:rPr>
              <w:t>8．身体协调能力，能在舞蹈过程中较好的表现手脚的协调性。</w:t>
            </w:r>
          </w:p>
          <w:p>
            <w:pPr>
              <w:pStyle w:val="56"/>
              <w:ind w:firstLine="0" w:firstLineChars="0"/>
              <w:jc w:val="left"/>
              <w:rPr>
                <w:sz w:val="18"/>
                <w:szCs w:val="18"/>
              </w:rPr>
            </w:pPr>
            <w:r>
              <w:rPr>
                <w:rFonts w:hint="eastAsia"/>
                <w:sz w:val="18"/>
                <w:szCs w:val="18"/>
              </w:rPr>
              <w:t>9．舞蹈表现力，能通过音乐的渲染用肢体表达喜、怒、哀、乐等情绪。</w:t>
            </w:r>
          </w:p>
          <w:p>
            <w:pPr>
              <w:pStyle w:val="56"/>
              <w:ind w:firstLine="0" w:firstLineChars="0"/>
              <w:jc w:val="left"/>
              <w:rPr>
                <w:sz w:val="18"/>
                <w:szCs w:val="18"/>
              </w:rPr>
            </w:pPr>
            <w:r>
              <w:rPr>
                <w:rFonts w:hint="eastAsia"/>
                <w:sz w:val="18"/>
                <w:szCs w:val="18"/>
              </w:rPr>
              <w:t>10．身体的直立感，体态优美，不能出现含胸驼背，耸肩塌腰的体态。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5" w:hRule="atLeast"/>
        </w:trPr>
        <w:tc>
          <w:tcPr>
            <w:tcW w:w="1139" w:type="dxa"/>
            <w:vMerge w:val="continue"/>
            <w:vAlign w:val="center"/>
          </w:tcPr>
          <w:p>
            <w:pPr>
              <w:pStyle w:val="56"/>
              <w:ind w:firstLine="360"/>
              <w:rPr>
                <w:sz w:val="18"/>
                <w:szCs w:val="18"/>
              </w:rPr>
            </w:pPr>
          </w:p>
        </w:tc>
        <w:tc>
          <w:tcPr>
            <w:tcW w:w="1305" w:type="dxa"/>
            <w:vAlign w:val="center"/>
          </w:tcPr>
          <w:p>
            <w:pPr>
              <w:pStyle w:val="56"/>
              <w:ind w:firstLineChars="111"/>
              <w:rPr>
                <w:sz w:val="18"/>
                <w:szCs w:val="18"/>
              </w:rPr>
            </w:pPr>
            <w:r>
              <w:rPr>
                <w:rFonts w:hint="eastAsia"/>
                <w:sz w:val="18"/>
                <w:szCs w:val="18"/>
              </w:rPr>
              <w:t>创作能力</w:t>
            </w:r>
          </w:p>
        </w:tc>
        <w:tc>
          <w:tcPr>
            <w:tcW w:w="7342" w:type="dxa"/>
            <w:vAlign w:val="center"/>
          </w:tcPr>
          <w:p>
            <w:pPr>
              <w:pStyle w:val="56"/>
              <w:ind w:firstLine="0" w:firstLineChars="0"/>
              <w:jc w:val="left"/>
              <w:rPr>
                <w:sz w:val="18"/>
                <w:szCs w:val="18"/>
              </w:rPr>
            </w:pPr>
            <w:r>
              <w:rPr>
                <w:rFonts w:hint="eastAsia"/>
                <w:sz w:val="18"/>
                <w:szCs w:val="18"/>
              </w:rPr>
              <w:t>1．能根据不同年龄孩子的特征进行舞蹈创编，且动作衔接、动作含义、动作运用统一协调。</w:t>
            </w:r>
          </w:p>
          <w:p>
            <w:pPr>
              <w:pStyle w:val="56"/>
              <w:ind w:firstLine="0" w:firstLineChars="0"/>
              <w:jc w:val="left"/>
              <w:rPr>
                <w:sz w:val="18"/>
                <w:szCs w:val="18"/>
              </w:rPr>
            </w:pPr>
            <w:r>
              <w:rPr>
                <w:rFonts w:hint="eastAsia"/>
                <w:sz w:val="18"/>
                <w:szCs w:val="18"/>
              </w:rPr>
              <w:t>2．筛选舞蹈背景音乐的能力，能根据不同年龄阶段的孩子选择不同风格的音乐。</w:t>
            </w:r>
          </w:p>
          <w:p>
            <w:pPr>
              <w:pStyle w:val="56"/>
              <w:ind w:firstLine="0" w:firstLineChars="0"/>
              <w:jc w:val="left"/>
              <w:rPr>
                <w:sz w:val="18"/>
                <w:szCs w:val="18"/>
              </w:rPr>
            </w:pPr>
            <w:r>
              <w:rPr>
                <w:rFonts w:hint="eastAsia"/>
                <w:sz w:val="18"/>
                <w:szCs w:val="18"/>
              </w:rPr>
              <w:t>3．审美能力，能根据舞蹈的风格，选择合适的服饰、道具，以及对舞蹈演出的背景、场景、灯光要有一定的规划能力。</w:t>
            </w:r>
          </w:p>
          <w:p>
            <w:pPr>
              <w:pStyle w:val="56"/>
              <w:ind w:firstLine="0" w:firstLineChars="0"/>
              <w:jc w:val="left"/>
              <w:rPr>
                <w:sz w:val="18"/>
                <w:szCs w:val="18"/>
              </w:rPr>
            </w:pPr>
            <w:r>
              <w:rPr>
                <w:rFonts w:hint="eastAsia"/>
                <w:sz w:val="18"/>
                <w:szCs w:val="18"/>
              </w:rPr>
              <w:t>4．观察能力，能在教学的过程中具备观察动作的对与错，并及时纠正，同时能观察了解学生的情绪变化。</w:t>
            </w:r>
          </w:p>
          <w:p>
            <w:pPr>
              <w:pStyle w:val="56"/>
              <w:ind w:firstLine="0" w:firstLineChars="0"/>
              <w:jc w:val="left"/>
              <w:rPr>
                <w:sz w:val="18"/>
                <w:szCs w:val="18"/>
              </w:rPr>
            </w:pPr>
            <w:r>
              <w:rPr>
                <w:rFonts w:hint="eastAsia"/>
                <w:sz w:val="18"/>
                <w:szCs w:val="18"/>
              </w:rPr>
              <w:t>5．具备舞蹈队形的变化、穿插、调度能力，能根据学生的身高合理安排队形，表演队形可根据身高及能力进行变化、穿插、调度。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trPr>
        <w:tc>
          <w:tcPr>
            <w:tcW w:w="1139" w:type="dxa"/>
            <w:vMerge w:val="continue"/>
            <w:vAlign w:val="center"/>
          </w:tcPr>
          <w:p>
            <w:pPr>
              <w:pStyle w:val="56"/>
              <w:ind w:firstLine="360"/>
              <w:rPr>
                <w:sz w:val="18"/>
                <w:szCs w:val="18"/>
              </w:rPr>
            </w:pPr>
          </w:p>
        </w:tc>
        <w:tc>
          <w:tcPr>
            <w:tcW w:w="1305" w:type="dxa"/>
            <w:vAlign w:val="center"/>
          </w:tcPr>
          <w:p>
            <w:pPr>
              <w:pStyle w:val="56"/>
              <w:ind w:firstLineChars="111"/>
              <w:rPr>
                <w:sz w:val="18"/>
                <w:szCs w:val="18"/>
              </w:rPr>
            </w:pPr>
            <w:r>
              <w:rPr>
                <w:rFonts w:hint="eastAsia"/>
                <w:sz w:val="18"/>
                <w:szCs w:val="18"/>
              </w:rPr>
              <w:t>拓展能力</w:t>
            </w:r>
          </w:p>
        </w:tc>
        <w:tc>
          <w:tcPr>
            <w:tcW w:w="7342" w:type="dxa"/>
            <w:vAlign w:val="center"/>
          </w:tcPr>
          <w:p>
            <w:pPr>
              <w:pStyle w:val="56"/>
              <w:ind w:firstLine="0" w:firstLineChars="0"/>
              <w:jc w:val="left"/>
              <w:rPr>
                <w:sz w:val="18"/>
                <w:szCs w:val="18"/>
              </w:rPr>
            </w:pPr>
            <w:r>
              <w:rPr>
                <w:rFonts w:hint="eastAsia"/>
                <w:sz w:val="18"/>
                <w:szCs w:val="18"/>
              </w:rPr>
              <w:t>1．音乐、节奏的把控能力，能根据音乐的变化，能够快速的找准节奏。</w:t>
            </w:r>
          </w:p>
          <w:p>
            <w:pPr>
              <w:pStyle w:val="56"/>
              <w:ind w:firstLine="0" w:firstLineChars="0"/>
              <w:jc w:val="left"/>
              <w:rPr>
                <w:sz w:val="18"/>
                <w:szCs w:val="18"/>
              </w:rPr>
            </w:pPr>
            <w:r>
              <w:rPr>
                <w:rFonts w:hint="eastAsia"/>
                <w:sz w:val="18"/>
                <w:szCs w:val="18"/>
              </w:rPr>
              <w:t>2．拍打节奏的能力，能在课堂上根据不同的教具迅速找准强拍与弱拍。</w:t>
            </w:r>
          </w:p>
          <w:p>
            <w:pPr>
              <w:pStyle w:val="56"/>
              <w:ind w:firstLine="0" w:firstLineChars="0"/>
              <w:jc w:val="left"/>
              <w:rPr>
                <w:sz w:val="18"/>
                <w:szCs w:val="18"/>
              </w:rPr>
            </w:pPr>
            <w:r>
              <w:rPr>
                <w:rFonts w:hint="eastAsia"/>
                <w:sz w:val="18"/>
                <w:szCs w:val="18"/>
              </w:rPr>
              <w:t>3．组织和主持活动的能力，能在学校举行的大型文艺活动及学生展演活动中具备一定的组织和主持能力。</w:t>
            </w:r>
          </w:p>
        </w:tc>
      </w:tr>
    </w:tbl>
    <w:p>
      <w:pPr>
        <w:pStyle w:val="78"/>
        <w:spacing w:before="156" w:after="156"/>
      </w:pPr>
      <w:bookmarkStart w:id="363" w:name="_Toc108701488"/>
      <w:bookmarkStart w:id="364" w:name="_Toc108445232"/>
      <w:r>
        <w:rPr>
          <w:rFonts w:hint="eastAsia"/>
        </w:rPr>
        <w:t>摩登舞专业能力评价指标</w:t>
      </w:r>
      <w:bookmarkEnd w:id="363"/>
      <w:bookmarkEnd w:id="364"/>
    </w:p>
    <w:p>
      <w:pPr>
        <w:pStyle w:val="56"/>
        <w:ind w:firstLine="420"/>
      </w:pPr>
      <w:r>
        <w:rPr>
          <w:rFonts w:hint="eastAsia"/>
        </w:rPr>
        <w:t>少儿舞蹈教师摩登舞专业能力评价指标及要求可参考表A.</w:t>
      </w:r>
      <w:r>
        <w:t>3</w:t>
      </w:r>
      <w:r>
        <w:rPr>
          <w:rFonts w:hint="eastAsia"/>
        </w:rPr>
        <w:t>确定。</w:t>
      </w:r>
    </w:p>
    <w:p>
      <w:pPr>
        <w:pStyle w:val="77"/>
        <w:spacing w:before="156" w:after="156"/>
      </w:pPr>
    </w:p>
    <w:tbl>
      <w:tblPr>
        <w:tblStyle w:val="26"/>
        <w:tblW w:w="9786"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9"/>
        <w:gridCol w:w="1305"/>
        <w:gridCol w:w="7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444" w:type="dxa"/>
            <w:gridSpan w:val="2"/>
          </w:tcPr>
          <w:p>
            <w:pPr>
              <w:pStyle w:val="56"/>
              <w:ind w:firstLine="360"/>
              <w:rPr>
                <w:sz w:val="18"/>
                <w:szCs w:val="18"/>
              </w:rPr>
            </w:pPr>
            <w:r>
              <w:rPr>
                <w:rFonts w:hint="eastAsia"/>
                <w:sz w:val="18"/>
                <w:szCs w:val="18"/>
              </w:rPr>
              <w:t>评价指标</w:t>
            </w:r>
          </w:p>
        </w:tc>
        <w:tc>
          <w:tcPr>
            <w:tcW w:w="7342" w:type="dxa"/>
            <w:vMerge w:val="restart"/>
            <w:vAlign w:val="center"/>
          </w:tcPr>
          <w:p>
            <w:pPr>
              <w:pStyle w:val="56"/>
              <w:ind w:firstLine="360"/>
              <w:jc w:val="center"/>
              <w:rPr>
                <w:sz w:val="18"/>
                <w:szCs w:val="18"/>
              </w:rPr>
            </w:pPr>
            <w:r>
              <w:rPr>
                <w:rFonts w:hint="eastAsia"/>
                <w:sz w:val="18"/>
                <w:szCs w:val="18"/>
              </w:rPr>
              <w:t>评价要求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139" w:type="dxa"/>
          </w:tcPr>
          <w:p>
            <w:pPr>
              <w:pStyle w:val="56"/>
              <w:ind w:firstLine="0" w:firstLineChars="0"/>
              <w:rPr>
                <w:sz w:val="18"/>
                <w:szCs w:val="18"/>
              </w:rPr>
            </w:pPr>
            <w:r>
              <w:rPr>
                <w:rFonts w:hint="eastAsia"/>
                <w:sz w:val="18"/>
                <w:szCs w:val="18"/>
              </w:rPr>
              <w:t>一级指标</w:t>
            </w:r>
          </w:p>
        </w:tc>
        <w:tc>
          <w:tcPr>
            <w:tcW w:w="1305" w:type="dxa"/>
            <w:vAlign w:val="center"/>
          </w:tcPr>
          <w:p>
            <w:pPr>
              <w:pStyle w:val="56"/>
              <w:ind w:firstLine="0" w:firstLineChars="0"/>
              <w:rPr>
                <w:sz w:val="18"/>
                <w:szCs w:val="18"/>
              </w:rPr>
            </w:pPr>
            <w:r>
              <w:rPr>
                <w:rFonts w:hint="eastAsia"/>
                <w:sz w:val="18"/>
                <w:szCs w:val="18"/>
              </w:rPr>
              <w:t>二级指标</w:t>
            </w:r>
          </w:p>
        </w:tc>
        <w:tc>
          <w:tcPr>
            <w:tcW w:w="7342" w:type="dxa"/>
            <w:vMerge w:val="continue"/>
            <w:vAlign w:val="center"/>
          </w:tcPr>
          <w:p>
            <w:pPr>
              <w:pStyle w:val="56"/>
              <w:ind w:firstLine="36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139" w:type="dxa"/>
            <w:vAlign w:val="center"/>
          </w:tcPr>
          <w:p>
            <w:pPr>
              <w:pStyle w:val="56"/>
              <w:ind w:firstLine="0" w:firstLineChars="0"/>
              <w:jc w:val="center"/>
              <w:rPr>
                <w:sz w:val="18"/>
                <w:szCs w:val="18"/>
              </w:rPr>
            </w:pPr>
            <w:r>
              <w:rPr>
                <w:rFonts w:hint="eastAsia"/>
                <w:sz w:val="18"/>
                <w:szCs w:val="18"/>
              </w:rPr>
              <w:t>舞蹈专业</w:t>
            </w:r>
          </w:p>
          <w:p>
            <w:pPr>
              <w:pStyle w:val="56"/>
              <w:ind w:firstLine="0" w:firstLineChars="0"/>
              <w:jc w:val="center"/>
              <w:rPr>
                <w:sz w:val="18"/>
                <w:szCs w:val="18"/>
              </w:rPr>
            </w:pPr>
            <w:r>
              <w:rPr>
                <w:rFonts w:hint="eastAsia"/>
                <w:sz w:val="18"/>
                <w:szCs w:val="18"/>
              </w:rPr>
              <w:t>能力</w:t>
            </w:r>
          </w:p>
        </w:tc>
        <w:tc>
          <w:tcPr>
            <w:tcW w:w="1305" w:type="dxa"/>
            <w:vAlign w:val="center"/>
          </w:tcPr>
          <w:p>
            <w:pPr>
              <w:pStyle w:val="56"/>
              <w:ind w:firstLine="0" w:firstLineChars="0"/>
              <w:rPr>
                <w:sz w:val="18"/>
                <w:szCs w:val="18"/>
              </w:rPr>
            </w:pPr>
            <w:r>
              <w:rPr>
                <w:rFonts w:hint="eastAsia"/>
                <w:sz w:val="18"/>
                <w:szCs w:val="18"/>
              </w:rPr>
              <w:t>舞蹈基本功</w:t>
            </w:r>
          </w:p>
        </w:tc>
        <w:tc>
          <w:tcPr>
            <w:tcW w:w="7342" w:type="dxa"/>
            <w:vAlign w:val="center"/>
          </w:tcPr>
          <w:p>
            <w:pPr>
              <w:pStyle w:val="56"/>
              <w:ind w:firstLine="0" w:firstLineChars="0"/>
              <w:jc w:val="left"/>
              <w:rPr>
                <w:sz w:val="18"/>
                <w:szCs w:val="18"/>
              </w:rPr>
            </w:pPr>
            <w:r>
              <w:rPr>
                <w:rFonts w:hint="eastAsia"/>
                <w:sz w:val="18"/>
                <w:szCs w:val="18"/>
              </w:rPr>
              <w:t>1.舞蹈站姿提拔且垂直，重心在身体移动、起伏升降、旋转、跳跃过程中保持动态平衡。</w:t>
            </w:r>
          </w:p>
          <w:p>
            <w:pPr>
              <w:pStyle w:val="56"/>
              <w:ind w:firstLine="0" w:firstLineChars="0"/>
              <w:jc w:val="left"/>
              <w:rPr>
                <w:sz w:val="18"/>
                <w:szCs w:val="18"/>
              </w:rPr>
            </w:pPr>
            <w:r>
              <w:rPr>
                <w:rFonts w:hint="eastAsia"/>
                <w:sz w:val="18"/>
                <w:szCs w:val="18"/>
              </w:rPr>
              <w:t>2.身体协调能力强，通过肢体各部分标准和灵活的体现舞蹈的内容。</w:t>
            </w:r>
          </w:p>
          <w:p>
            <w:pPr>
              <w:pStyle w:val="56"/>
              <w:ind w:firstLine="0" w:firstLineChars="0"/>
              <w:jc w:val="left"/>
              <w:rPr>
                <w:sz w:val="18"/>
                <w:szCs w:val="18"/>
              </w:rPr>
            </w:pPr>
            <w:r>
              <w:rPr>
                <w:rFonts w:hint="eastAsia"/>
                <w:sz w:val="18"/>
                <w:szCs w:val="18"/>
              </w:rPr>
              <w:t xml:space="preserve">3.舞蹈的表现能力丰富，对于国标舞中摩登舞 </w:t>
            </w:r>
            <w:r>
              <w:rPr>
                <w:sz w:val="18"/>
                <w:szCs w:val="18"/>
              </w:rPr>
              <w:t>5</w:t>
            </w:r>
            <w:r>
              <w:rPr>
                <w:rFonts w:hint="eastAsia"/>
                <w:sz w:val="18"/>
                <w:szCs w:val="18"/>
              </w:rPr>
              <w:t>个舞种来说，能够比较到位的体现每支舞蹈的不同风格和情绪表达。</w:t>
            </w:r>
          </w:p>
          <w:p>
            <w:pPr>
              <w:pStyle w:val="56"/>
              <w:ind w:firstLine="0" w:firstLineChars="0"/>
              <w:jc w:val="left"/>
              <w:rPr>
                <w:sz w:val="18"/>
                <w:szCs w:val="18"/>
              </w:rPr>
            </w:pPr>
            <w:r>
              <w:rPr>
                <w:rFonts w:hint="eastAsia"/>
                <w:sz w:val="18"/>
                <w:szCs w:val="18"/>
              </w:rPr>
              <w:t>4.舞蹈基本功能力强，主要体现在脚法标准、舞程线方位准确、单人和双人核心力量的稳定、舞种的风格把握和音乐节奏的掌握。</w:t>
            </w:r>
          </w:p>
        </w:tc>
      </w:tr>
    </w:tbl>
    <w:p>
      <w:pPr>
        <w:pStyle w:val="78"/>
        <w:numPr>
          <w:ilvl w:val="0"/>
          <w:numId w:val="0"/>
        </w:numPr>
        <w:spacing w:before="156" w:after="156"/>
        <w:jc w:val="center"/>
      </w:pPr>
      <w:bookmarkStart w:id="365" w:name="_Toc108445233"/>
      <w:bookmarkStart w:id="366" w:name="_Toc108701489"/>
      <w:r>
        <w:rPr>
          <w:rFonts w:hint="eastAsia"/>
        </w:rPr>
        <w:t>A.</w:t>
      </w:r>
      <w:r>
        <w:t>3</w:t>
      </w:r>
      <w:r>
        <w:rPr>
          <w:rFonts w:hint="eastAsia" w:ascii="宋体" w:hAnsi="宋体" w:eastAsia="宋体"/>
        </w:rPr>
        <w:t>（续）</w:t>
      </w:r>
    </w:p>
    <w:tbl>
      <w:tblPr>
        <w:tblStyle w:val="26"/>
        <w:tblW w:w="9786"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9"/>
        <w:gridCol w:w="1305"/>
        <w:gridCol w:w="7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444" w:type="dxa"/>
            <w:gridSpan w:val="2"/>
          </w:tcPr>
          <w:p>
            <w:pPr>
              <w:pStyle w:val="56"/>
              <w:ind w:firstLine="360"/>
              <w:rPr>
                <w:sz w:val="18"/>
                <w:szCs w:val="18"/>
              </w:rPr>
            </w:pPr>
            <w:r>
              <w:rPr>
                <w:rFonts w:hint="eastAsia"/>
                <w:sz w:val="18"/>
                <w:szCs w:val="18"/>
              </w:rPr>
              <w:t>评价指标</w:t>
            </w:r>
          </w:p>
        </w:tc>
        <w:tc>
          <w:tcPr>
            <w:tcW w:w="7342" w:type="dxa"/>
            <w:vMerge w:val="restart"/>
            <w:vAlign w:val="center"/>
          </w:tcPr>
          <w:p>
            <w:pPr>
              <w:pStyle w:val="56"/>
              <w:ind w:firstLine="360"/>
              <w:jc w:val="center"/>
              <w:rPr>
                <w:sz w:val="18"/>
                <w:szCs w:val="18"/>
              </w:rPr>
            </w:pPr>
            <w:r>
              <w:rPr>
                <w:rFonts w:hint="eastAsia"/>
                <w:sz w:val="18"/>
                <w:szCs w:val="18"/>
              </w:rPr>
              <w:t>评价要求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139" w:type="dxa"/>
          </w:tcPr>
          <w:p>
            <w:pPr>
              <w:pStyle w:val="56"/>
              <w:ind w:firstLine="0" w:firstLineChars="0"/>
              <w:rPr>
                <w:sz w:val="18"/>
                <w:szCs w:val="18"/>
              </w:rPr>
            </w:pPr>
            <w:r>
              <w:rPr>
                <w:rFonts w:hint="eastAsia"/>
                <w:sz w:val="18"/>
                <w:szCs w:val="18"/>
              </w:rPr>
              <w:t>一级指标</w:t>
            </w:r>
          </w:p>
        </w:tc>
        <w:tc>
          <w:tcPr>
            <w:tcW w:w="1305" w:type="dxa"/>
            <w:vAlign w:val="center"/>
          </w:tcPr>
          <w:p>
            <w:pPr>
              <w:pStyle w:val="56"/>
              <w:ind w:firstLine="0" w:firstLineChars="0"/>
              <w:rPr>
                <w:sz w:val="18"/>
                <w:szCs w:val="18"/>
              </w:rPr>
            </w:pPr>
            <w:r>
              <w:rPr>
                <w:rFonts w:hint="eastAsia"/>
                <w:sz w:val="18"/>
                <w:szCs w:val="18"/>
              </w:rPr>
              <w:t>二级指标</w:t>
            </w:r>
          </w:p>
        </w:tc>
        <w:tc>
          <w:tcPr>
            <w:tcW w:w="7342" w:type="dxa"/>
            <w:vMerge w:val="continue"/>
            <w:vAlign w:val="center"/>
          </w:tcPr>
          <w:p>
            <w:pPr>
              <w:pStyle w:val="56"/>
              <w:ind w:firstLine="36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7" w:hRule="atLeast"/>
        </w:trPr>
        <w:tc>
          <w:tcPr>
            <w:tcW w:w="1139" w:type="dxa"/>
            <w:vMerge w:val="restart"/>
            <w:vAlign w:val="center"/>
          </w:tcPr>
          <w:p>
            <w:pPr>
              <w:pStyle w:val="56"/>
              <w:ind w:firstLine="0" w:firstLineChars="0"/>
              <w:jc w:val="center"/>
              <w:rPr>
                <w:sz w:val="18"/>
                <w:szCs w:val="18"/>
              </w:rPr>
            </w:pPr>
            <w:r>
              <w:rPr>
                <w:rFonts w:hint="eastAsia"/>
                <w:sz w:val="18"/>
                <w:szCs w:val="18"/>
              </w:rPr>
              <w:t>舞蹈专业</w:t>
            </w:r>
          </w:p>
          <w:p>
            <w:pPr>
              <w:pStyle w:val="56"/>
              <w:ind w:firstLine="360"/>
              <w:rPr>
                <w:sz w:val="18"/>
                <w:szCs w:val="18"/>
              </w:rPr>
            </w:pPr>
            <w:r>
              <w:rPr>
                <w:rFonts w:hint="eastAsia"/>
                <w:sz w:val="18"/>
                <w:szCs w:val="18"/>
              </w:rPr>
              <w:t>能力</w:t>
            </w:r>
          </w:p>
        </w:tc>
        <w:tc>
          <w:tcPr>
            <w:tcW w:w="1305" w:type="dxa"/>
            <w:vAlign w:val="center"/>
          </w:tcPr>
          <w:p>
            <w:pPr>
              <w:pStyle w:val="56"/>
              <w:ind w:firstLine="360"/>
              <w:rPr>
                <w:sz w:val="18"/>
                <w:szCs w:val="18"/>
              </w:rPr>
            </w:pPr>
            <w:r>
              <w:rPr>
                <w:rFonts w:hint="eastAsia"/>
                <w:sz w:val="18"/>
                <w:szCs w:val="18"/>
              </w:rPr>
              <w:t>创作能力</w:t>
            </w:r>
          </w:p>
        </w:tc>
        <w:tc>
          <w:tcPr>
            <w:tcW w:w="7342" w:type="dxa"/>
            <w:vAlign w:val="center"/>
          </w:tcPr>
          <w:p>
            <w:pPr>
              <w:pStyle w:val="56"/>
              <w:ind w:firstLine="0" w:firstLineChars="0"/>
              <w:jc w:val="left"/>
              <w:rPr>
                <w:sz w:val="18"/>
                <w:szCs w:val="18"/>
              </w:rPr>
            </w:pPr>
            <w:r>
              <w:rPr>
                <w:rFonts w:hint="eastAsia"/>
                <w:sz w:val="18"/>
                <w:szCs w:val="18"/>
              </w:rPr>
              <w:t>1</w:t>
            </w:r>
            <w:r>
              <w:rPr>
                <w:sz w:val="18"/>
                <w:szCs w:val="18"/>
              </w:rPr>
              <w:t>.</w:t>
            </w:r>
            <w:r>
              <w:rPr>
                <w:rFonts w:hint="eastAsia"/>
                <w:sz w:val="18"/>
                <w:szCs w:val="18"/>
              </w:rPr>
              <w:t>据不同年龄段和不同技术水平的学员，编排适合的个人或者集体的展示和参赛的舞蹈组合。</w:t>
            </w:r>
          </w:p>
          <w:p>
            <w:pPr>
              <w:pStyle w:val="56"/>
              <w:ind w:firstLine="0" w:firstLineChars="0"/>
              <w:jc w:val="left"/>
              <w:rPr>
                <w:sz w:val="18"/>
                <w:szCs w:val="18"/>
              </w:rPr>
            </w:pPr>
            <w:r>
              <w:rPr>
                <w:rFonts w:hint="eastAsia"/>
                <w:sz w:val="18"/>
                <w:szCs w:val="18"/>
              </w:rPr>
              <w:t>2.具备艺术展演类和队形编队类的集体舞编创能力，合理运用摩登舞的舞蹈动作来进行作品主题思想的体现和舞蹈队形多样性变化的调度能力。</w:t>
            </w:r>
          </w:p>
          <w:p>
            <w:pPr>
              <w:pStyle w:val="56"/>
              <w:ind w:firstLine="0" w:firstLineChars="0"/>
              <w:jc w:val="left"/>
              <w:rPr>
                <w:sz w:val="18"/>
                <w:szCs w:val="18"/>
              </w:rPr>
            </w:pPr>
            <w:r>
              <w:rPr>
                <w:rFonts w:hint="eastAsia"/>
                <w:sz w:val="18"/>
                <w:szCs w:val="18"/>
              </w:rPr>
              <w:t>3.能及时发现学生在完成动作中的不足并通过亲自示范正确技术点加以纠正，观察和了解学生们的情绪变化。</w:t>
            </w:r>
          </w:p>
          <w:p>
            <w:pPr>
              <w:pStyle w:val="56"/>
              <w:ind w:firstLine="0" w:firstLineChars="0"/>
              <w:jc w:val="left"/>
              <w:rPr>
                <w:sz w:val="18"/>
                <w:szCs w:val="18"/>
              </w:rPr>
            </w:pPr>
            <w:r>
              <w:rPr>
                <w:rFonts w:hint="eastAsia"/>
                <w:sz w:val="18"/>
                <w:szCs w:val="18"/>
              </w:rPr>
              <w:t>4.具有一定的音乐剪辑创作能力。通过不同的舞种不同的情感表达来进行符合舞蹈主题思想表达的音乐创作。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0" w:hRule="atLeast"/>
        </w:trPr>
        <w:tc>
          <w:tcPr>
            <w:tcW w:w="1139" w:type="dxa"/>
            <w:vMerge w:val="continue"/>
            <w:vAlign w:val="center"/>
          </w:tcPr>
          <w:p>
            <w:pPr>
              <w:pStyle w:val="56"/>
              <w:ind w:firstLine="360"/>
              <w:rPr>
                <w:sz w:val="18"/>
                <w:szCs w:val="18"/>
              </w:rPr>
            </w:pPr>
          </w:p>
        </w:tc>
        <w:tc>
          <w:tcPr>
            <w:tcW w:w="1305" w:type="dxa"/>
            <w:vAlign w:val="center"/>
          </w:tcPr>
          <w:p>
            <w:pPr>
              <w:pStyle w:val="56"/>
              <w:ind w:firstLine="360"/>
              <w:rPr>
                <w:sz w:val="18"/>
                <w:szCs w:val="18"/>
              </w:rPr>
            </w:pPr>
            <w:r>
              <w:rPr>
                <w:rFonts w:hint="eastAsia"/>
                <w:sz w:val="18"/>
                <w:szCs w:val="18"/>
              </w:rPr>
              <w:t>拓展能力</w:t>
            </w:r>
          </w:p>
        </w:tc>
        <w:tc>
          <w:tcPr>
            <w:tcW w:w="7342" w:type="dxa"/>
            <w:vAlign w:val="center"/>
          </w:tcPr>
          <w:p>
            <w:pPr>
              <w:pStyle w:val="56"/>
              <w:ind w:firstLine="0" w:firstLineChars="0"/>
              <w:jc w:val="left"/>
              <w:rPr>
                <w:sz w:val="18"/>
                <w:szCs w:val="18"/>
              </w:rPr>
            </w:pPr>
            <w:r>
              <w:rPr>
                <w:rFonts w:hint="eastAsia"/>
                <w:sz w:val="18"/>
                <w:szCs w:val="18"/>
              </w:rPr>
              <w:t>1．音乐、节奏的把控能力，能根据音乐的变化，能够快速的找准节奏。</w:t>
            </w:r>
          </w:p>
          <w:p>
            <w:pPr>
              <w:pStyle w:val="56"/>
              <w:ind w:firstLine="0" w:firstLineChars="0"/>
              <w:jc w:val="left"/>
              <w:rPr>
                <w:sz w:val="18"/>
                <w:szCs w:val="18"/>
              </w:rPr>
            </w:pPr>
            <w:r>
              <w:rPr>
                <w:rFonts w:hint="eastAsia"/>
                <w:sz w:val="18"/>
                <w:szCs w:val="18"/>
              </w:rPr>
              <w:t>2．拍打节奏的能力，能在课堂上根据不同的教具迅速找准强拍与弱拍。</w:t>
            </w:r>
          </w:p>
          <w:p>
            <w:pPr>
              <w:pStyle w:val="56"/>
              <w:ind w:firstLine="0" w:firstLineChars="0"/>
              <w:jc w:val="left"/>
              <w:rPr>
                <w:sz w:val="18"/>
                <w:szCs w:val="18"/>
              </w:rPr>
            </w:pPr>
            <w:r>
              <w:rPr>
                <w:rFonts w:hint="eastAsia"/>
                <w:sz w:val="18"/>
                <w:szCs w:val="18"/>
              </w:rPr>
              <w:t>3．组织和主持活动的能力，能在学校举行的大型文艺活动及学生展演活动中具备一定的组织和主持能力。</w:t>
            </w:r>
          </w:p>
        </w:tc>
      </w:tr>
    </w:tbl>
    <w:p>
      <w:pPr>
        <w:pStyle w:val="78"/>
        <w:spacing w:before="156" w:after="156"/>
      </w:pPr>
      <w:r>
        <w:rPr>
          <w:rFonts w:hint="eastAsia"/>
        </w:rPr>
        <w:t>拉丁舞专业能力评价指标</w:t>
      </w:r>
      <w:bookmarkEnd w:id="365"/>
      <w:bookmarkEnd w:id="366"/>
    </w:p>
    <w:p>
      <w:pPr>
        <w:pStyle w:val="56"/>
        <w:ind w:firstLine="420"/>
      </w:pPr>
      <w:r>
        <w:rPr>
          <w:rFonts w:hint="eastAsia"/>
        </w:rPr>
        <w:t>少儿舞蹈教师拉丁舞专业能力评价指标及要求可参考表A.</w:t>
      </w:r>
      <w:r>
        <w:t>4</w:t>
      </w:r>
      <w:r>
        <w:rPr>
          <w:rFonts w:hint="eastAsia"/>
        </w:rPr>
        <w:t>确定。</w:t>
      </w:r>
    </w:p>
    <w:p>
      <w:pPr>
        <w:pStyle w:val="77"/>
        <w:spacing w:before="156" w:after="156"/>
      </w:pPr>
    </w:p>
    <w:tbl>
      <w:tblPr>
        <w:tblStyle w:val="26"/>
        <w:tblW w:w="9786"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9"/>
        <w:gridCol w:w="1086"/>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225" w:type="dxa"/>
            <w:gridSpan w:val="2"/>
          </w:tcPr>
          <w:p>
            <w:pPr>
              <w:widowControl/>
              <w:autoSpaceDE w:val="0"/>
              <w:autoSpaceDN w:val="0"/>
              <w:adjustRightInd/>
              <w:spacing w:line="240" w:lineRule="auto"/>
              <w:ind w:firstLine="360" w:firstLineChars="200"/>
              <w:jc w:val="center"/>
              <w:rPr>
                <w:rFonts w:ascii="宋体" w:hAnsi="Times New Roman"/>
                <w:kern w:val="0"/>
                <w:sz w:val="18"/>
                <w:szCs w:val="18"/>
              </w:rPr>
            </w:pPr>
            <w:r>
              <w:rPr>
                <w:rFonts w:hint="eastAsia" w:ascii="宋体" w:hAnsi="Times New Roman"/>
                <w:kern w:val="0"/>
                <w:sz w:val="18"/>
                <w:szCs w:val="18"/>
              </w:rPr>
              <w:t>评价指标</w:t>
            </w:r>
          </w:p>
        </w:tc>
        <w:tc>
          <w:tcPr>
            <w:tcW w:w="7561" w:type="dxa"/>
            <w:vMerge w:val="restart"/>
            <w:vAlign w:val="center"/>
          </w:tcPr>
          <w:p>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评价要求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139" w:type="dxa"/>
          </w:tcPr>
          <w:p>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一级指标</w:t>
            </w:r>
          </w:p>
        </w:tc>
        <w:tc>
          <w:tcPr>
            <w:tcW w:w="1086" w:type="dxa"/>
            <w:vAlign w:val="center"/>
          </w:tcPr>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二级指标</w:t>
            </w:r>
          </w:p>
        </w:tc>
        <w:tc>
          <w:tcPr>
            <w:tcW w:w="7561" w:type="dxa"/>
            <w:vMerge w:val="continue"/>
            <w:vAlign w:val="center"/>
          </w:tcPr>
          <w:p>
            <w:pPr>
              <w:widowControl/>
              <w:autoSpaceDE w:val="0"/>
              <w:autoSpaceDN w:val="0"/>
              <w:adjustRightInd/>
              <w:spacing w:line="240" w:lineRule="auto"/>
              <w:jc w:val="center"/>
              <w:rPr>
                <w:rFonts w:ascii="宋体" w:hAnsi="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139" w:type="dxa"/>
            <w:vMerge w:val="restart"/>
            <w:vAlign w:val="center"/>
          </w:tcPr>
          <w:p>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舞蹈专业</w:t>
            </w:r>
          </w:p>
          <w:p>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能力</w:t>
            </w:r>
          </w:p>
        </w:tc>
        <w:tc>
          <w:tcPr>
            <w:tcW w:w="1086" w:type="dxa"/>
            <w:vAlign w:val="center"/>
          </w:tcPr>
          <w:p>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舞蹈</w:t>
            </w:r>
          </w:p>
          <w:p>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基本功</w:t>
            </w:r>
          </w:p>
        </w:tc>
        <w:tc>
          <w:tcPr>
            <w:tcW w:w="7561" w:type="dxa"/>
            <w:vAlign w:val="center"/>
          </w:tcPr>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1．掌握拉丁舞基本理论知识，对拉丁舞的基本元素，原理应有清晰的认识。</w:t>
            </w:r>
          </w:p>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2．具备基础的体能和较好的身体形态与身体机能（力量、速度、耐力、柔韧、灵敏、协调）。</w:t>
            </w:r>
          </w:p>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3．了解拉丁舞五种舞蹈伦巴、恰恰、牛仔、桑巴、斗牛的技术风格与特点。</w:t>
            </w:r>
          </w:p>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4. 掌握拉丁舞几个舞种中节奏特点与音乐特性，熟练掌握拉丁舞五支舞的所有基本步伐，可以熟练完成基础教学。</w:t>
            </w:r>
          </w:p>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5.</w:t>
            </w:r>
            <w:r>
              <w:rPr>
                <w:rFonts w:ascii="宋体" w:hAnsi="Times New Roman"/>
                <w:kern w:val="0"/>
                <w:sz w:val="18"/>
                <w:szCs w:val="18"/>
              </w:rPr>
              <w:t xml:space="preserve"> </w:t>
            </w:r>
            <w:r>
              <w:rPr>
                <w:rFonts w:hint="eastAsia" w:ascii="宋体" w:hAnsi="Times New Roman"/>
                <w:kern w:val="0"/>
                <w:sz w:val="18"/>
                <w:szCs w:val="18"/>
              </w:rPr>
              <w:t>具有独立创编基础拉丁舞舞蹈组合的能力（包括：男步和女步）。</w:t>
            </w:r>
          </w:p>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6．具有组织管理学生参加相关比赛与演出的能力。</w:t>
            </w:r>
          </w:p>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7．具有独立学习和改编舞蹈视频的能力。</w:t>
            </w:r>
          </w:p>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8．身体协调能力，能在基本步、套路 过程中较好的表现手脚的协调性。</w:t>
            </w:r>
          </w:p>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9．舞蹈表现力，能通过音乐的渲染用肢体表达喜、怒、哀、乐等情绪。</w:t>
            </w:r>
          </w:p>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10．身体的直立感，体态优美，不能出现含胸驼背，耸肩塌腰的体态。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139" w:type="dxa"/>
            <w:vMerge w:val="continue"/>
            <w:vAlign w:val="center"/>
          </w:tcPr>
          <w:p>
            <w:pPr>
              <w:widowControl/>
              <w:autoSpaceDE w:val="0"/>
              <w:autoSpaceDN w:val="0"/>
              <w:adjustRightInd/>
              <w:spacing w:line="240" w:lineRule="auto"/>
              <w:jc w:val="center"/>
              <w:rPr>
                <w:rFonts w:ascii="宋体" w:hAnsi="Times New Roman"/>
                <w:kern w:val="0"/>
                <w:sz w:val="18"/>
                <w:szCs w:val="18"/>
              </w:rPr>
            </w:pPr>
          </w:p>
        </w:tc>
        <w:tc>
          <w:tcPr>
            <w:tcW w:w="1086" w:type="dxa"/>
            <w:vAlign w:val="center"/>
          </w:tcPr>
          <w:p>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创作能力</w:t>
            </w:r>
          </w:p>
        </w:tc>
        <w:tc>
          <w:tcPr>
            <w:tcW w:w="7561" w:type="dxa"/>
            <w:vAlign w:val="center"/>
          </w:tcPr>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1．掌握舞蹈创编的基本理论知识。能根据不同年龄孩子的特征进行舞蹈创编，且动作衔接、动作含义、动作运用统一协调。</w:t>
            </w:r>
          </w:p>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2．了解拉丁舞创编的特点与要求（包含队列舞与展演舞）。</w:t>
            </w:r>
          </w:p>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3．具有良好的审美能力，能根据舞蹈的风格，选择合适的服饰、道具，以及对舞蹈演出的背景、场景、灯光要有一定的规划能力。审美，具有舞蹈鉴赏能力。</w:t>
            </w:r>
          </w:p>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4．筛选舞蹈背景音乐的能力，能根据不同年龄阶段的孩子选择不同风格的音乐；具有运用合理音乐风格与节奏对舞蹈进行创编的能力。</w:t>
            </w:r>
          </w:p>
        </w:tc>
      </w:tr>
    </w:tbl>
    <w:p>
      <w:pPr>
        <w:pStyle w:val="78"/>
        <w:numPr>
          <w:ilvl w:val="0"/>
          <w:numId w:val="0"/>
        </w:numPr>
        <w:spacing w:before="156" w:after="156"/>
        <w:jc w:val="center"/>
      </w:pPr>
      <w:bookmarkStart w:id="367" w:name="_Toc108701490"/>
      <w:bookmarkStart w:id="368" w:name="_Toc108445234"/>
    </w:p>
    <w:p>
      <w:pPr>
        <w:pStyle w:val="78"/>
        <w:numPr>
          <w:ilvl w:val="0"/>
          <w:numId w:val="0"/>
        </w:numPr>
        <w:spacing w:before="156" w:after="156"/>
        <w:jc w:val="center"/>
      </w:pPr>
      <w:r>
        <w:rPr>
          <w:rFonts w:hint="eastAsia"/>
        </w:rPr>
        <w:t>A.4</w:t>
      </w:r>
      <w:r>
        <w:rPr>
          <w:rFonts w:hint="eastAsia" w:ascii="宋体" w:hAnsi="宋体" w:eastAsia="宋体"/>
        </w:rPr>
        <w:t>（续）</w:t>
      </w:r>
    </w:p>
    <w:tbl>
      <w:tblPr>
        <w:tblStyle w:val="26"/>
        <w:tblW w:w="9786"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9"/>
        <w:gridCol w:w="1086"/>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225" w:type="dxa"/>
            <w:gridSpan w:val="2"/>
          </w:tcPr>
          <w:p>
            <w:pPr>
              <w:widowControl/>
              <w:autoSpaceDE w:val="0"/>
              <w:autoSpaceDN w:val="0"/>
              <w:adjustRightInd/>
              <w:spacing w:line="240" w:lineRule="auto"/>
              <w:ind w:firstLine="360" w:firstLineChars="200"/>
              <w:jc w:val="center"/>
              <w:rPr>
                <w:rFonts w:ascii="宋体" w:hAnsi="Times New Roman"/>
                <w:kern w:val="0"/>
                <w:sz w:val="18"/>
                <w:szCs w:val="18"/>
              </w:rPr>
            </w:pPr>
            <w:r>
              <w:rPr>
                <w:rFonts w:hint="eastAsia" w:ascii="宋体" w:hAnsi="Times New Roman"/>
                <w:kern w:val="0"/>
                <w:sz w:val="18"/>
                <w:szCs w:val="18"/>
              </w:rPr>
              <w:t>评价指标</w:t>
            </w:r>
          </w:p>
        </w:tc>
        <w:tc>
          <w:tcPr>
            <w:tcW w:w="7561" w:type="dxa"/>
            <w:vMerge w:val="restart"/>
            <w:vAlign w:val="center"/>
          </w:tcPr>
          <w:p>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评价要求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1139" w:type="dxa"/>
            <w:vAlign w:val="center"/>
          </w:tcPr>
          <w:p>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一级指标</w:t>
            </w:r>
          </w:p>
        </w:tc>
        <w:tc>
          <w:tcPr>
            <w:tcW w:w="1086" w:type="dxa"/>
            <w:vAlign w:val="center"/>
          </w:tcPr>
          <w:p>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二级指标</w:t>
            </w:r>
          </w:p>
        </w:tc>
        <w:tc>
          <w:tcPr>
            <w:tcW w:w="7561" w:type="dxa"/>
            <w:vMerge w:val="continue"/>
            <w:vAlign w:val="center"/>
          </w:tcPr>
          <w:p>
            <w:pPr>
              <w:widowControl/>
              <w:autoSpaceDE w:val="0"/>
              <w:autoSpaceDN w:val="0"/>
              <w:adjustRightInd/>
              <w:spacing w:line="240" w:lineRule="auto"/>
              <w:jc w:val="center"/>
              <w:rPr>
                <w:rFonts w:ascii="宋体" w:hAnsi="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1" w:hRule="atLeast"/>
        </w:trPr>
        <w:tc>
          <w:tcPr>
            <w:tcW w:w="1139" w:type="dxa"/>
            <w:vMerge w:val="restart"/>
            <w:vAlign w:val="center"/>
          </w:tcPr>
          <w:p>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舞蹈专业</w:t>
            </w:r>
          </w:p>
          <w:p>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能力</w:t>
            </w:r>
          </w:p>
        </w:tc>
        <w:tc>
          <w:tcPr>
            <w:tcW w:w="1086" w:type="dxa"/>
            <w:vAlign w:val="center"/>
          </w:tcPr>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创作能力</w:t>
            </w:r>
          </w:p>
        </w:tc>
        <w:tc>
          <w:tcPr>
            <w:tcW w:w="7561" w:type="dxa"/>
            <w:vAlign w:val="center"/>
          </w:tcPr>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5．具有根据不同空间对舞蹈进行创编的能力（包括队形与层次变化等）。</w:t>
            </w:r>
            <w:r>
              <w:rPr>
                <w:rFonts w:ascii="宋体" w:hAnsi="Times New Roman"/>
                <w:kern w:val="0"/>
                <w:sz w:val="18"/>
                <w:szCs w:val="18"/>
              </w:rPr>
              <w:t xml:space="preserve"> </w:t>
            </w:r>
            <w:r>
              <w:rPr>
                <w:rFonts w:hint="eastAsia" w:ascii="宋体" w:hAnsi="Times New Roman"/>
                <w:kern w:val="0"/>
                <w:sz w:val="18"/>
                <w:szCs w:val="18"/>
              </w:rPr>
              <w:t>6．具有根据不同年龄阶段的对象特征进行舞蹈创编的能力。</w:t>
            </w:r>
          </w:p>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7．具有观察能力，能在教学的过程中具备观察动作的对与错，并及时纠正同时能观察了解学生的情绪变化。</w:t>
            </w:r>
          </w:p>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8．具有向优秀作品不断学习的学习能力与学习意识。</w:t>
            </w:r>
          </w:p>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9．具有在创编中不断改进的创新能力与创新思维。</w:t>
            </w:r>
          </w:p>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10．具备舞蹈队形的变化、穿插、调度能力，能根据学生的身高合理安排队形，表演队形可根据身高及能力进行变化、穿插、调度。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trPr>
        <w:tc>
          <w:tcPr>
            <w:tcW w:w="1139" w:type="dxa"/>
            <w:vMerge w:val="continue"/>
            <w:vAlign w:val="center"/>
          </w:tcPr>
          <w:p>
            <w:pPr>
              <w:widowControl/>
              <w:autoSpaceDE w:val="0"/>
              <w:autoSpaceDN w:val="0"/>
              <w:adjustRightInd/>
              <w:spacing w:line="240" w:lineRule="auto"/>
              <w:jc w:val="center"/>
              <w:rPr>
                <w:rFonts w:ascii="宋体" w:hAnsi="Times New Roman"/>
                <w:kern w:val="0"/>
                <w:sz w:val="18"/>
                <w:szCs w:val="18"/>
              </w:rPr>
            </w:pPr>
          </w:p>
        </w:tc>
        <w:tc>
          <w:tcPr>
            <w:tcW w:w="1086" w:type="dxa"/>
            <w:vAlign w:val="center"/>
          </w:tcPr>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拓展能力</w:t>
            </w:r>
          </w:p>
        </w:tc>
        <w:tc>
          <w:tcPr>
            <w:tcW w:w="7561" w:type="dxa"/>
            <w:vAlign w:val="center"/>
          </w:tcPr>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1．掌握拉丁舞的竞赛规则与要求，以及计分方法；具有独立执裁的能力。。</w:t>
            </w:r>
          </w:p>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2．具有音乐、节奏的把控能力，能根据音乐的变化，能够快速的找准节奏。</w:t>
            </w:r>
          </w:p>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3．具有拍打节奏的能力，能在课堂上根据不同的教具迅速找准强拍与弱拍。</w:t>
            </w:r>
          </w:p>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4．具有活动策划、组织和主持活动的能力，能大型文艺活动及学生展演活动中具备一定的组织和主持能力。</w:t>
            </w:r>
          </w:p>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5．具有独立完成运动训练计划并实施计划的能力。</w:t>
            </w:r>
          </w:p>
        </w:tc>
      </w:tr>
    </w:tbl>
    <w:p>
      <w:pPr>
        <w:pStyle w:val="78"/>
        <w:spacing w:before="156" w:after="156"/>
      </w:pPr>
      <w:r>
        <w:rPr>
          <w:rFonts w:hint="eastAsia"/>
        </w:rPr>
        <w:t>街舞和爵士舞专业能力评价指标</w:t>
      </w:r>
      <w:bookmarkEnd w:id="367"/>
      <w:bookmarkEnd w:id="368"/>
    </w:p>
    <w:p>
      <w:pPr>
        <w:pStyle w:val="56"/>
        <w:ind w:firstLine="420"/>
      </w:pPr>
      <w:r>
        <w:rPr>
          <w:rFonts w:hint="eastAsia"/>
        </w:rPr>
        <w:t>少儿舞蹈教师街舞和爵士舞专业能力评价指标及要求可参考表A.</w:t>
      </w:r>
      <w:r>
        <w:t>5</w:t>
      </w:r>
      <w:r>
        <w:rPr>
          <w:rFonts w:hint="eastAsia"/>
        </w:rPr>
        <w:t>确定。</w:t>
      </w:r>
    </w:p>
    <w:p>
      <w:pPr>
        <w:pStyle w:val="77"/>
        <w:spacing w:before="156" w:after="156"/>
      </w:pPr>
    </w:p>
    <w:tbl>
      <w:tblPr>
        <w:tblStyle w:val="26"/>
        <w:tblW w:w="9786"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9"/>
        <w:gridCol w:w="1086"/>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225" w:type="dxa"/>
            <w:gridSpan w:val="2"/>
          </w:tcPr>
          <w:p>
            <w:pPr>
              <w:widowControl/>
              <w:autoSpaceDE w:val="0"/>
              <w:autoSpaceDN w:val="0"/>
              <w:adjustRightInd/>
              <w:spacing w:line="240" w:lineRule="auto"/>
              <w:ind w:firstLine="360" w:firstLineChars="200"/>
              <w:jc w:val="center"/>
              <w:rPr>
                <w:rFonts w:ascii="宋体" w:hAnsi="Times New Roman"/>
                <w:kern w:val="0"/>
                <w:sz w:val="18"/>
                <w:szCs w:val="18"/>
              </w:rPr>
            </w:pPr>
            <w:r>
              <w:rPr>
                <w:rFonts w:hint="eastAsia" w:ascii="宋体" w:hAnsi="Times New Roman"/>
                <w:kern w:val="0"/>
                <w:sz w:val="18"/>
                <w:szCs w:val="18"/>
              </w:rPr>
              <w:t>评价指标</w:t>
            </w:r>
          </w:p>
        </w:tc>
        <w:tc>
          <w:tcPr>
            <w:tcW w:w="7561" w:type="dxa"/>
            <w:vMerge w:val="restart"/>
            <w:vAlign w:val="center"/>
          </w:tcPr>
          <w:p>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评价要求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139" w:type="dxa"/>
            <w:vAlign w:val="center"/>
          </w:tcPr>
          <w:p>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一级指标</w:t>
            </w:r>
          </w:p>
        </w:tc>
        <w:tc>
          <w:tcPr>
            <w:tcW w:w="1086" w:type="dxa"/>
            <w:vAlign w:val="center"/>
          </w:tcPr>
          <w:p>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二级指标</w:t>
            </w:r>
          </w:p>
        </w:tc>
        <w:tc>
          <w:tcPr>
            <w:tcW w:w="7561" w:type="dxa"/>
            <w:vMerge w:val="continue"/>
            <w:vAlign w:val="center"/>
          </w:tcPr>
          <w:p>
            <w:pPr>
              <w:widowControl/>
              <w:autoSpaceDE w:val="0"/>
              <w:autoSpaceDN w:val="0"/>
              <w:adjustRightInd/>
              <w:spacing w:line="240" w:lineRule="auto"/>
              <w:jc w:val="center"/>
              <w:rPr>
                <w:rFonts w:ascii="宋体" w:hAnsi="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1" w:hRule="atLeast"/>
        </w:trPr>
        <w:tc>
          <w:tcPr>
            <w:tcW w:w="1139" w:type="dxa"/>
            <w:vMerge w:val="restart"/>
            <w:vAlign w:val="center"/>
          </w:tcPr>
          <w:p>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舞蹈专业</w:t>
            </w:r>
          </w:p>
          <w:p>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能力</w:t>
            </w:r>
          </w:p>
        </w:tc>
        <w:tc>
          <w:tcPr>
            <w:tcW w:w="1086" w:type="dxa"/>
            <w:vAlign w:val="center"/>
          </w:tcPr>
          <w:p>
            <w:pPr>
              <w:widowControl/>
              <w:autoSpaceDE w:val="0"/>
              <w:autoSpaceDN w:val="0"/>
              <w:adjustRightInd/>
              <w:spacing w:line="240" w:lineRule="auto"/>
              <w:ind w:firstLine="180" w:firstLineChars="100"/>
              <w:rPr>
                <w:rFonts w:ascii="宋体" w:hAnsi="Times New Roman"/>
                <w:kern w:val="0"/>
                <w:sz w:val="18"/>
                <w:szCs w:val="18"/>
              </w:rPr>
            </w:pPr>
            <w:r>
              <w:rPr>
                <w:rFonts w:hint="eastAsia" w:ascii="宋体" w:hAnsi="Times New Roman"/>
                <w:kern w:val="0"/>
                <w:sz w:val="18"/>
                <w:szCs w:val="18"/>
              </w:rPr>
              <w:t>舞蹈</w:t>
            </w:r>
          </w:p>
          <w:p>
            <w:pPr>
              <w:widowControl/>
              <w:autoSpaceDE w:val="0"/>
              <w:autoSpaceDN w:val="0"/>
              <w:adjustRightInd/>
              <w:spacing w:line="240" w:lineRule="auto"/>
              <w:ind w:firstLine="180" w:firstLineChars="100"/>
              <w:rPr>
                <w:rFonts w:ascii="宋体" w:hAnsi="Times New Roman"/>
                <w:kern w:val="0"/>
                <w:sz w:val="18"/>
                <w:szCs w:val="18"/>
              </w:rPr>
            </w:pPr>
            <w:r>
              <w:rPr>
                <w:rFonts w:hint="eastAsia" w:ascii="宋体" w:hAnsi="Times New Roman"/>
                <w:kern w:val="0"/>
                <w:sz w:val="18"/>
                <w:szCs w:val="18"/>
              </w:rPr>
              <w:t>基本功</w:t>
            </w:r>
          </w:p>
        </w:tc>
        <w:tc>
          <w:tcPr>
            <w:tcW w:w="7561" w:type="dxa"/>
            <w:vAlign w:val="center"/>
          </w:tcPr>
          <w:p>
            <w:pPr>
              <w:adjustRightInd/>
              <w:spacing w:line="240" w:lineRule="auto"/>
              <w:rPr>
                <w:sz w:val="18"/>
                <w:szCs w:val="18"/>
              </w:rPr>
            </w:pPr>
            <w:r>
              <w:rPr>
                <w:rFonts w:hint="eastAsia"/>
                <w:sz w:val="18"/>
                <w:szCs w:val="18"/>
              </w:rPr>
              <w:t>1．掌握全身的热身技巧组合。</w:t>
            </w:r>
          </w:p>
          <w:p>
            <w:pPr>
              <w:adjustRightInd/>
              <w:spacing w:line="240" w:lineRule="auto"/>
              <w:rPr>
                <w:sz w:val="18"/>
                <w:szCs w:val="18"/>
              </w:rPr>
            </w:pPr>
            <w:r>
              <w:rPr>
                <w:rFonts w:hint="eastAsia"/>
                <w:sz w:val="18"/>
                <w:szCs w:val="18"/>
              </w:rPr>
              <w:t>2．掌握身体各部位的分离练习组合。</w:t>
            </w:r>
          </w:p>
          <w:p>
            <w:pPr>
              <w:adjustRightInd/>
              <w:spacing w:line="240" w:lineRule="auto"/>
              <w:rPr>
                <w:sz w:val="18"/>
                <w:szCs w:val="18"/>
              </w:rPr>
            </w:pPr>
            <w:r>
              <w:rPr>
                <w:rFonts w:hint="eastAsia"/>
                <w:sz w:val="18"/>
                <w:szCs w:val="18"/>
              </w:rPr>
              <w:t>3．掌握各部位的身体控制练习组合。</w:t>
            </w:r>
          </w:p>
          <w:p>
            <w:pPr>
              <w:adjustRightInd/>
              <w:spacing w:line="240" w:lineRule="auto"/>
              <w:rPr>
                <w:sz w:val="18"/>
                <w:szCs w:val="18"/>
              </w:rPr>
            </w:pPr>
            <w:r>
              <w:rPr>
                <w:rFonts w:hint="eastAsia"/>
                <w:sz w:val="18"/>
                <w:szCs w:val="18"/>
              </w:rPr>
              <w:t>4．掌握体能练习组合。</w:t>
            </w:r>
          </w:p>
          <w:p>
            <w:pPr>
              <w:adjustRightInd/>
              <w:spacing w:line="240" w:lineRule="auto"/>
              <w:rPr>
                <w:sz w:val="18"/>
                <w:szCs w:val="18"/>
              </w:rPr>
            </w:pPr>
            <w:r>
              <w:rPr>
                <w:rFonts w:hint="eastAsia"/>
                <w:sz w:val="18"/>
                <w:szCs w:val="18"/>
              </w:rPr>
              <w:t>5．掌握身体协调练习的组合。</w:t>
            </w:r>
          </w:p>
          <w:p>
            <w:pPr>
              <w:adjustRightInd/>
              <w:spacing w:line="240" w:lineRule="auto"/>
              <w:rPr>
                <w:sz w:val="18"/>
                <w:szCs w:val="18"/>
              </w:rPr>
            </w:pPr>
            <w:r>
              <w:rPr>
                <w:rFonts w:hint="eastAsia"/>
                <w:sz w:val="18"/>
                <w:szCs w:val="18"/>
              </w:rPr>
              <w:t>6．具备用基础的身体律动表达音乐。</w:t>
            </w:r>
          </w:p>
          <w:p>
            <w:pPr>
              <w:adjustRightInd/>
              <w:spacing w:line="240" w:lineRule="auto"/>
              <w:rPr>
                <w:sz w:val="18"/>
                <w:szCs w:val="18"/>
              </w:rPr>
            </w:pPr>
            <w:r>
              <w:rPr>
                <w:rFonts w:hint="eastAsia"/>
                <w:sz w:val="18"/>
                <w:szCs w:val="18"/>
              </w:rPr>
              <w:t>7．具备最基本的模仿能力（模仿任何一支舞蹈/动作）。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8" w:hRule="atLeast"/>
        </w:trPr>
        <w:tc>
          <w:tcPr>
            <w:tcW w:w="1139" w:type="dxa"/>
            <w:vMerge w:val="continue"/>
            <w:vAlign w:val="center"/>
          </w:tcPr>
          <w:p>
            <w:pPr>
              <w:widowControl/>
              <w:autoSpaceDE w:val="0"/>
              <w:autoSpaceDN w:val="0"/>
              <w:adjustRightInd/>
              <w:spacing w:line="240" w:lineRule="auto"/>
              <w:jc w:val="center"/>
              <w:rPr>
                <w:rFonts w:ascii="宋体" w:hAnsi="Times New Roman"/>
                <w:kern w:val="0"/>
                <w:sz w:val="18"/>
                <w:szCs w:val="18"/>
              </w:rPr>
            </w:pPr>
          </w:p>
        </w:tc>
        <w:tc>
          <w:tcPr>
            <w:tcW w:w="1086" w:type="dxa"/>
            <w:vAlign w:val="center"/>
          </w:tcPr>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创作能力</w:t>
            </w:r>
          </w:p>
        </w:tc>
        <w:tc>
          <w:tcPr>
            <w:tcW w:w="7561" w:type="dxa"/>
            <w:vAlign w:val="center"/>
          </w:tcPr>
          <w:p>
            <w:pPr>
              <w:adjustRightInd/>
              <w:spacing w:line="240" w:lineRule="auto"/>
              <w:rPr>
                <w:sz w:val="18"/>
                <w:szCs w:val="18"/>
              </w:rPr>
            </w:pPr>
            <w:r>
              <w:rPr>
                <w:rFonts w:hint="eastAsia"/>
                <w:sz w:val="18"/>
                <w:szCs w:val="18"/>
              </w:rPr>
              <w:t>1.具备编排出适合各个年龄阶段的舞蹈，并把风格元素合理运用在舞蹈当中。</w:t>
            </w:r>
          </w:p>
          <w:p>
            <w:pPr>
              <w:adjustRightInd/>
              <w:spacing w:line="240" w:lineRule="auto"/>
              <w:rPr>
                <w:sz w:val="18"/>
                <w:szCs w:val="18"/>
              </w:rPr>
            </w:pPr>
            <w:r>
              <w:rPr>
                <w:rFonts w:hint="eastAsia"/>
                <w:sz w:val="18"/>
                <w:szCs w:val="18"/>
              </w:rPr>
              <w:t>2.具备在创编舞蹈的过程中，针对不同年纪选择适合的音乐和主题，既能激发兴趣，又能提升专业技能。</w:t>
            </w:r>
          </w:p>
          <w:p>
            <w:pPr>
              <w:adjustRightInd/>
              <w:spacing w:line="240" w:lineRule="auto"/>
              <w:rPr>
                <w:sz w:val="18"/>
                <w:szCs w:val="18"/>
              </w:rPr>
            </w:pPr>
            <w:r>
              <w:rPr>
                <w:rFonts w:hint="eastAsia"/>
                <w:sz w:val="18"/>
                <w:szCs w:val="18"/>
              </w:rPr>
              <w:t>3.具备基础的舞美规划能力，根据不同的主题，简单要求灯光、背景。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 w:hRule="atLeast"/>
        </w:trPr>
        <w:tc>
          <w:tcPr>
            <w:tcW w:w="1139" w:type="dxa"/>
            <w:vMerge w:val="continue"/>
            <w:vAlign w:val="center"/>
          </w:tcPr>
          <w:p>
            <w:pPr>
              <w:widowControl/>
              <w:autoSpaceDE w:val="0"/>
              <w:autoSpaceDN w:val="0"/>
              <w:adjustRightInd/>
              <w:spacing w:line="240" w:lineRule="auto"/>
              <w:jc w:val="center"/>
              <w:rPr>
                <w:rFonts w:ascii="宋体" w:hAnsi="Times New Roman"/>
                <w:kern w:val="0"/>
                <w:sz w:val="18"/>
                <w:szCs w:val="18"/>
              </w:rPr>
            </w:pPr>
          </w:p>
        </w:tc>
        <w:tc>
          <w:tcPr>
            <w:tcW w:w="1086" w:type="dxa"/>
            <w:vAlign w:val="center"/>
          </w:tcPr>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拓展能力</w:t>
            </w:r>
          </w:p>
        </w:tc>
        <w:tc>
          <w:tcPr>
            <w:tcW w:w="7561" w:type="dxa"/>
            <w:vAlign w:val="center"/>
          </w:tcPr>
          <w:p>
            <w:pPr>
              <w:adjustRightInd/>
              <w:spacing w:line="240" w:lineRule="auto"/>
              <w:rPr>
                <w:sz w:val="18"/>
                <w:szCs w:val="18"/>
              </w:rPr>
            </w:pPr>
            <w:r>
              <w:rPr>
                <w:rFonts w:hint="eastAsia"/>
                <w:sz w:val="18"/>
                <w:szCs w:val="18"/>
              </w:rPr>
              <w:t>1</w:t>
            </w:r>
            <w:r>
              <w:rPr>
                <w:sz w:val="18"/>
                <w:szCs w:val="18"/>
              </w:rPr>
              <w:t xml:space="preserve">. </w:t>
            </w:r>
            <w:r>
              <w:rPr>
                <w:rFonts w:hint="eastAsia"/>
                <w:sz w:val="18"/>
                <w:szCs w:val="18"/>
              </w:rPr>
              <w:t>具有音乐、节奏的把控能力，能根据音乐的变化，能够快速的找准节奏。</w:t>
            </w:r>
          </w:p>
          <w:p>
            <w:pPr>
              <w:adjustRightInd/>
              <w:spacing w:line="240" w:lineRule="auto"/>
              <w:rPr>
                <w:sz w:val="18"/>
                <w:szCs w:val="18"/>
              </w:rPr>
            </w:pPr>
            <w:r>
              <w:rPr>
                <w:sz w:val="18"/>
                <w:szCs w:val="18"/>
              </w:rPr>
              <w:t>2</w:t>
            </w:r>
            <w:r>
              <w:rPr>
                <w:rFonts w:hint="eastAsia"/>
                <w:sz w:val="18"/>
                <w:szCs w:val="18"/>
              </w:rPr>
              <w:t>．具有活动策划、组织和主持活动的能力。</w:t>
            </w:r>
          </w:p>
          <w:p>
            <w:pPr>
              <w:adjustRightInd/>
              <w:spacing w:line="240" w:lineRule="auto"/>
              <w:rPr>
                <w:sz w:val="18"/>
                <w:szCs w:val="18"/>
              </w:rPr>
            </w:pPr>
            <w:r>
              <w:rPr>
                <w:sz w:val="18"/>
                <w:szCs w:val="18"/>
              </w:rPr>
              <w:t>3</w:t>
            </w:r>
            <w:r>
              <w:rPr>
                <w:rFonts w:hint="eastAsia"/>
                <w:sz w:val="18"/>
                <w:szCs w:val="18"/>
              </w:rPr>
              <w:t>．具有独立完成运动训练计划并实施计划的能力。</w:t>
            </w:r>
          </w:p>
        </w:tc>
      </w:tr>
    </w:tbl>
    <w:p>
      <w:pPr>
        <w:pStyle w:val="78"/>
        <w:numPr>
          <w:ilvl w:val="0"/>
          <w:numId w:val="0"/>
        </w:numPr>
        <w:spacing w:before="156" w:after="156"/>
      </w:pPr>
      <w:bookmarkStart w:id="369" w:name="_Toc108701491"/>
      <w:bookmarkStart w:id="370" w:name="_Toc108445235"/>
    </w:p>
    <w:p>
      <w:pPr>
        <w:pStyle w:val="78"/>
        <w:spacing w:before="156" w:after="156"/>
      </w:pPr>
      <w:r>
        <w:rPr>
          <w:rFonts w:hint="eastAsia"/>
        </w:rPr>
        <w:t>教学能力评价指标</w:t>
      </w:r>
      <w:bookmarkEnd w:id="369"/>
      <w:bookmarkEnd w:id="370"/>
    </w:p>
    <w:p>
      <w:pPr>
        <w:pStyle w:val="56"/>
        <w:ind w:firstLine="420"/>
      </w:pPr>
      <w:r>
        <w:rPr>
          <w:rFonts w:hint="eastAsia"/>
        </w:rPr>
        <w:t>少儿舞蹈教师教学能力评价指标及要求可参考表A.</w:t>
      </w:r>
      <w:r>
        <w:t>6</w:t>
      </w:r>
      <w:r>
        <w:rPr>
          <w:rFonts w:hint="eastAsia"/>
        </w:rPr>
        <w:t>确定。</w:t>
      </w:r>
    </w:p>
    <w:p>
      <w:pPr>
        <w:pStyle w:val="77"/>
        <w:spacing w:before="156" w:after="156"/>
      </w:pPr>
    </w:p>
    <w:tbl>
      <w:tblPr>
        <w:tblStyle w:val="26"/>
        <w:tblW w:w="9786"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9"/>
        <w:gridCol w:w="1486"/>
        <w:gridCol w:w="7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625" w:type="dxa"/>
            <w:gridSpan w:val="2"/>
          </w:tcPr>
          <w:p>
            <w:pPr>
              <w:widowControl/>
              <w:autoSpaceDE w:val="0"/>
              <w:autoSpaceDN w:val="0"/>
              <w:adjustRightInd/>
              <w:spacing w:line="240" w:lineRule="auto"/>
              <w:ind w:firstLine="360" w:firstLineChars="200"/>
              <w:jc w:val="center"/>
              <w:rPr>
                <w:rFonts w:ascii="宋体" w:hAnsi="Times New Roman"/>
                <w:kern w:val="0"/>
                <w:sz w:val="18"/>
                <w:szCs w:val="18"/>
              </w:rPr>
            </w:pPr>
            <w:r>
              <w:rPr>
                <w:rFonts w:hint="eastAsia" w:ascii="宋体" w:hAnsi="Times New Roman"/>
                <w:kern w:val="0"/>
                <w:sz w:val="18"/>
                <w:szCs w:val="18"/>
              </w:rPr>
              <w:t>评价指标</w:t>
            </w:r>
          </w:p>
        </w:tc>
        <w:tc>
          <w:tcPr>
            <w:tcW w:w="7161" w:type="dxa"/>
            <w:vMerge w:val="restart"/>
            <w:vAlign w:val="center"/>
          </w:tcPr>
          <w:p>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评价要求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139" w:type="dxa"/>
          </w:tcPr>
          <w:p>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一级指标</w:t>
            </w:r>
          </w:p>
        </w:tc>
        <w:tc>
          <w:tcPr>
            <w:tcW w:w="1486" w:type="dxa"/>
            <w:vAlign w:val="center"/>
          </w:tcPr>
          <w:p>
            <w:pPr>
              <w:widowControl/>
              <w:autoSpaceDE w:val="0"/>
              <w:autoSpaceDN w:val="0"/>
              <w:adjustRightInd/>
              <w:spacing w:line="240" w:lineRule="auto"/>
              <w:ind w:firstLine="360" w:firstLineChars="200"/>
              <w:rPr>
                <w:rFonts w:ascii="宋体" w:hAnsi="Times New Roman"/>
                <w:kern w:val="0"/>
                <w:sz w:val="18"/>
                <w:szCs w:val="18"/>
              </w:rPr>
            </w:pPr>
            <w:r>
              <w:rPr>
                <w:rFonts w:hint="eastAsia" w:ascii="宋体" w:hAnsi="Times New Roman"/>
                <w:kern w:val="0"/>
                <w:sz w:val="18"/>
                <w:szCs w:val="18"/>
              </w:rPr>
              <w:t>二级指标</w:t>
            </w:r>
          </w:p>
        </w:tc>
        <w:tc>
          <w:tcPr>
            <w:tcW w:w="7161" w:type="dxa"/>
            <w:vMerge w:val="continue"/>
            <w:vAlign w:val="center"/>
          </w:tcPr>
          <w:p>
            <w:pPr>
              <w:widowControl/>
              <w:autoSpaceDE w:val="0"/>
              <w:autoSpaceDN w:val="0"/>
              <w:adjustRightInd/>
              <w:spacing w:line="240" w:lineRule="auto"/>
              <w:jc w:val="center"/>
              <w:rPr>
                <w:rFonts w:ascii="宋体" w:hAnsi="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139" w:type="dxa"/>
            <w:vMerge w:val="restart"/>
            <w:vAlign w:val="center"/>
          </w:tcPr>
          <w:p>
            <w:pPr>
              <w:widowControl/>
              <w:autoSpaceDE w:val="0"/>
              <w:autoSpaceDN w:val="0"/>
              <w:adjustRightInd/>
              <w:spacing w:line="240" w:lineRule="auto"/>
              <w:jc w:val="center"/>
              <w:rPr>
                <w:rFonts w:ascii="宋体" w:hAnsi="Times New Roman"/>
                <w:kern w:val="0"/>
                <w:sz w:val="18"/>
                <w:szCs w:val="18"/>
              </w:rPr>
            </w:pPr>
            <w:r>
              <w:rPr>
                <w:rFonts w:hint="eastAsia" w:ascii="宋体" w:hAnsi="Times New Roman"/>
                <w:kern w:val="0"/>
                <w:sz w:val="18"/>
                <w:szCs w:val="18"/>
              </w:rPr>
              <w:t>教学能力</w:t>
            </w:r>
          </w:p>
        </w:tc>
        <w:tc>
          <w:tcPr>
            <w:tcW w:w="1486" w:type="dxa"/>
            <w:vAlign w:val="center"/>
          </w:tcPr>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1、教学设计能力</w:t>
            </w:r>
          </w:p>
        </w:tc>
        <w:tc>
          <w:tcPr>
            <w:tcW w:w="7161" w:type="dxa"/>
            <w:vAlign w:val="center"/>
          </w:tcPr>
          <w:p>
            <w:pPr>
              <w:widowControl/>
              <w:autoSpaceDE w:val="0"/>
              <w:autoSpaceDN w:val="0"/>
              <w:spacing w:line="240" w:lineRule="auto"/>
              <w:rPr>
                <w:rFonts w:ascii="宋体" w:hAnsi="Times New Roman"/>
                <w:kern w:val="0"/>
                <w:sz w:val="18"/>
                <w:szCs w:val="18"/>
              </w:rPr>
            </w:pPr>
            <w:r>
              <w:rPr>
                <w:rFonts w:hint="eastAsia" w:ascii="宋体" w:hAnsi="Times New Roman"/>
                <w:kern w:val="0"/>
                <w:sz w:val="18"/>
                <w:szCs w:val="18"/>
              </w:rPr>
              <w:t>1．正确地理解教材，科学地确定教学内容；清晰地确定并科学地表述课时目标。</w:t>
            </w:r>
          </w:p>
          <w:p>
            <w:pPr>
              <w:widowControl/>
              <w:autoSpaceDE w:val="0"/>
              <w:autoSpaceDN w:val="0"/>
              <w:spacing w:line="240" w:lineRule="auto"/>
              <w:rPr>
                <w:rFonts w:ascii="宋体" w:hAnsi="Times New Roman"/>
                <w:kern w:val="0"/>
                <w:sz w:val="18"/>
                <w:szCs w:val="18"/>
              </w:rPr>
            </w:pPr>
            <w:r>
              <w:rPr>
                <w:rFonts w:hint="eastAsia" w:ascii="宋体" w:hAnsi="Times New Roman"/>
                <w:kern w:val="0"/>
                <w:sz w:val="18"/>
                <w:szCs w:val="18"/>
              </w:rPr>
              <w:t>2．教学设计中应留出学生参与、合作和探究的时间与空间。</w:t>
            </w:r>
          </w:p>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3．合理地安排教学流程，以学生为学习主体地设计活动，合理使用互动、小组合作、多媒体等教学技能，能够有效突破难点。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139" w:type="dxa"/>
            <w:vMerge w:val="continue"/>
          </w:tcPr>
          <w:p>
            <w:pPr>
              <w:widowControl/>
              <w:autoSpaceDE w:val="0"/>
              <w:autoSpaceDN w:val="0"/>
              <w:adjustRightInd/>
              <w:spacing w:line="240" w:lineRule="auto"/>
              <w:rPr>
                <w:rFonts w:ascii="宋体" w:hAnsi="Times New Roman"/>
                <w:kern w:val="0"/>
                <w:sz w:val="18"/>
                <w:szCs w:val="18"/>
              </w:rPr>
            </w:pPr>
          </w:p>
        </w:tc>
        <w:tc>
          <w:tcPr>
            <w:tcW w:w="1486" w:type="dxa"/>
            <w:vAlign w:val="center"/>
          </w:tcPr>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2、教学传导能力</w:t>
            </w:r>
          </w:p>
        </w:tc>
        <w:tc>
          <w:tcPr>
            <w:tcW w:w="7161" w:type="dxa"/>
            <w:vAlign w:val="center"/>
          </w:tcPr>
          <w:p>
            <w:pPr>
              <w:widowControl/>
              <w:autoSpaceDE w:val="0"/>
              <w:autoSpaceDN w:val="0"/>
              <w:spacing w:line="240" w:lineRule="auto"/>
              <w:rPr>
                <w:rFonts w:ascii="宋体" w:hAnsi="Times New Roman"/>
                <w:kern w:val="0"/>
                <w:sz w:val="18"/>
                <w:szCs w:val="18"/>
              </w:rPr>
            </w:pPr>
            <w:r>
              <w:rPr>
                <w:rFonts w:hint="eastAsia" w:ascii="宋体" w:hAnsi="Times New Roman"/>
                <w:kern w:val="0"/>
                <w:sz w:val="18"/>
                <w:szCs w:val="18"/>
              </w:rPr>
              <w:t>1．教学语言精练生动：教学语言精练、生动。运用表情、手势等体态语和副语言加强信息传达的效果。根据学情灵活地进行讲解、阐释、举例。</w:t>
            </w:r>
          </w:p>
          <w:p>
            <w:pPr>
              <w:widowControl/>
              <w:autoSpaceDE w:val="0"/>
              <w:autoSpaceDN w:val="0"/>
              <w:spacing w:line="240" w:lineRule="auto"/>
              <w:rPr>
                <w:rFonts w:ascii="宋体" w:hAnsi="Times New Roman"/>
                <w:kern w:val="0"/>
                <w:sz w:val="18"/>
                <w:szCs w:val="18"/>
              </w:rPr>
            </w:pPr>
            <w:r>
              <w:rPr>
                <w:rFonts w:hint="eastAsia" w:ascii="宋体" w:hAnsi="Times New Roman"/>
                <w:kern w:val="0"/>
                <w:sz w:val="18"/>
                <w:szCs w:val="18"/>
              </w:rPr>
              <w:t>2．恰当运用多媒体等教学工具：多媒体课件的制作及演示符合特定学科的教学要求。演播式课件有利于学生学习。熟练进行实物教具的演示或操作、动作示范。</w:t>
            </w:r>
          </w:p>
          <w:p>
            <w:pPr>
              <w:widowControl/>
              <w:autoSpaceDE w:val="0"/>
              <w:autoSpaceDN w:val="0"/>
              <w:spacing w:line="240" w:lineRule="auto"/>
              <w:rPr>
                <w:rFonts w:ascii="宋体" w:hAnsi="Times New Roman"/>
                <w:kern w:val="0"/>
                <w:sz w:val="18"/>
                <w:szCs w:val="18"/>
              </w:rPr>
            </w:pPr>
            <w:r>
              <w:rPr>
                <w:rFonts w:hint="eastAsia" w:ascii="宋体" w:hAnsi="Times New Roman"/>
                <w:kern w:val="0"/>
                <w:sz w:val="18"/>
                <w:szCs w:val="18"/>
              </w:rPr>
              <w:t>3．恰当地提问：提问精当并有一定顺序，避免杂乱、肤浅等弊端。问题本身及其表述能让学生理解。</w:t>
            </w:r>
          </w:p>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4．有效地追问：根据学生回答问题的情况，进行灵活有效的追问，对困难者起支架作用，对优秀者起深化和拓展作用。掌握转引、提示、深化、转问、反问、回问等高级提问技术。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139" w:type="dxa"/>
            <w:vMerge w:val="continue"/>
          </w:tcPr>
          <w:p>
            <w:pPr>
              <w:widowControl/>
              <w:autoSpaceDE w:val="0"/>
              <w:autoSpaceDN w:val="0"/>
              <w:adjustRightInd/>
              <w:spacing w:line="240" w:lineRule="auto"/>
              <w:rPr>
                <w:rFonts w:ascii="宋体" w:hAnsi="Times New Roman"/>
                <w:kern w:val="0"/>
                <w:sz w:val="18"/>
                <w:szCs w:val="18"/>
              </w:rPr>
            </w:pPr>
          </w:p>
        </w:tc>
        <w:tc>
          <w:tcPr>
            <w:tcW w:w="1486" w:type="dxa"/>
            <w:vAlign w:val="center"/>
          </w:tcPr>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3、组织管理能力</w:t>
            </w:r>
          </w:p>
        </w:tc>
        <w:tc>
          <w:tcPr>
            <w:tcW w:w="7161" w:type="dxa"/>
            <w:vAlign w:val="center"/>
          </w:tcPr>
          <w:p>
            <w:pPr>
              <w:widowControl/>
              <w:autoSpaceDE w:val="0"/>
              <w:autoSpaceDN w:val="0"/>
              <w:spacing w:line="240" w:lineRule="auto"/>
              <w:rPr>
                <w:rFonts w:ascii="宋体" w:hAnsi="Times New Roman"/>
                <w:kern w:val="0"/>
                <w:sz w:val="18"/>
                <w:szCs w:val="18"/>
              </w:rPr>
            </w:pPr>
            <w:r>
              <w:rPr>
                <w:rFonts w:hint="eastAsia" w:ascii="宋体" w:hAnsi="Times New Roman"/>
                <w:kern w:val="0"/>
                <w:sz w:val="18"/>
                <w:szCs w:val="18"/>
              </w:rPr>
              <w:t>1．能高效地进行课堂教学管理：有管理课堂教学中学生学习行为与纪律的能力；具有很强的班级管理技能，管理效果优秀。</w:t>
            </w:r>
          </w:p>
          <w:p>
            <w:pPr>
              <w:widowControl/>
              <w:autoSpaceDE w:val="0"/>
              <w:autoSpaceDN w:val="0"/>
              <w:spacing w:line="240" w:lineRule="auto"/>
              <w:rPr>
                <w:rFonts w:ascii="宋体" w:hAnsi="Times New Roman"/>
                <w:kern w:val="0"/>
                <w:sz w:val="18"/>
                <w:szCs w:val="18"/>
              </w:rPr>
            </w:pPr>
            <w:r>
              <w:rPr>
                <w:rFonts w:hint="eastAsia" w:ascii="宋体" w:hAnsi="Times New Roman"/>
                <w:kern w:val="0"/>
                <w:sz w:val="18"/>
                <w:szCs w:val="18"/>
              </w:rPr>
              <w:t>2．营造良好的课堂氛围：保持亲切、宽容、温和或热情的教学形象，以饱满的精神、稳定的情绪面对学生。</w:t>
            </w:r>
          </w:p>
          <w:p>
            <w:pPr>
              <w:widowControl/>
              <w:autoSpaceDE w:val="0"/>
              <w:autoSpaceDN w:val="0"/>
              <w:spacing w:line="240" w:lineRule="auto"/>
              <w:rPr>
                <w:rFonts w:ascii="宋体" w:hAnsi="Times New Roman"/>
                <w:kern w:val="0"/>
                <w:sz w:val="18"/>
                <w:szCs w:val="18"/>
              </w:rPr>
            </w:pPr>
            <w:r>
              <w:rPr>
                <w:rFonts w:hint="eastAsia" w:ascii="宋体" w:hAnsi="Times New Roman"/>
                <w:kern w:val="0"/>
                <w:sz w:val="18"/>
                <w:szCs w:val="18"/>
              </w:rPr>
              <w:t>3．有效激发学生的兴趣和学习动机：以恰当的导入语或非语言的导入方式引起学生的注意和兴趣。向学生明确告知学习目标和任务。</w:t>
            </w:r>
          </w:p>
          <w:p>
            <w:pPr>
              <w:widowControl/>
              <w:autoSpaceDE w:val="0"/>
              <w:autoSpaceDN w:val="0"/>
              <w:spacing w:line="240" w:lineRule="auto"/>
              <w:rPr>
                <w:rFonts w:ascii="宋体" w:hAnsi="Times New Roman"/>
                <w:kern w:val="0"/>
                <w:sz w:val="18"/>
                <w:szCs w:val="18"/>
              </w:rPr>
            </w:pPr>
            <w:r>
              <w:rPr>
                <w:rFonts w:hint="eastAsia" w:ascii="宋体" w:hAnsi="Times New Roman"/>
                <w:kern w:val="0"/>
                <w:sz w:val="18"/>
                <w:szCs w:val="18"/>
              </w:rPr>
              <w:t>4．在教学过程中随时注意学生的兴趣和学习动机强弱，及时采取措施强化。</w:t>
            </w:r>
          </w:p>
          <w:p>
            <w:pPr>
              <w:widowControl/>
              <w:autoSpaceDE w:val="0"/>
              <w:autoSpaceDN w:val="0"/>
              <w:spacing w:line="240" w:lineRule="auto"/>
              <w:rPr>
                <w:rFonts w:ascii="宋体" w:hAnsi="Times New Roman"/>
                <w:kern w:val="0"/>
                <w:sz w:val="18"/>
                <w:szCs w:val="18"/>
              </w:rPr>
            </w:pPr>
            <w:r>
              <w:rPr>
                <w:rFonts w:hint="eastAsia" w:ascii="宋体" w:hAnsi="Times New Roman"/>
                <w:kern w:val="0"/>
                <w:sz w:val="18"/>
                <w:szCs w:val="18"/>
              </w:rPr>
              <w:t>5．有应变能力：以民主、合作的方式处理偶发事件，避免师生冲突。</w:t>
            </w:r>
          </w:p>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6. 合理调控教学内容的走向：大体按照教学设计的思路，控制课堂内容的走向，不因偶发事件或枝蔓错误偏离主目标。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139" w:type="dxa"/>
            <w:vMerge w:val="continue"/>
          </w:tcPr>
          <w:p>
            <w:pPr>
              <w:widowControl/>
              <w:autoSpaceDE w:val="0"/>
              <w:autoSpaceDN w:val="0"/>
              <w:adjustRightInd/>
              <w:spacing w:line="240" w:lineRule="auto"/>
              <w:rPr>
                <w:rFonts w:ascii="宋体" w:hAnsi="Times New Roman"/>
                <w:kern w:val="0"/>
                <w:sz w:val="18"/>
                <w:szCs w:val="18"/>
              </w:rPr>
            </w:pPr>
          </w:p>
        </w:tc>
        <w:tc>
          <w:tcPr>
            <w:tcW w:w="1486" w:type="dxa"/>
            <w:vAlign w:val="center"/>
          </w:tcPr>
          <w:p>
            <w:pPr>
              <w:widowControl/>
              <w:autoSpaceDE w:val="0"/>
              <w:autoSpaceDN w:val="0"/>
              <w:adjustRightInd/>
              <w:spacing w:line="240" w:lineRule="auto"/>
              <w:rPr>
                <w:rFonts w:ascii="宋体" w:hAnsi="Times New Roman"/>
                <w:kern w:val="0"/>
                <w:sz w:val="18"/>
                <w:szCs w:val="18"/>
              </w:rPr>
            </w:pPr>
            <w:r>
              <w:rPr>
                <w:rFonts w:hint="eastAsia" w:ascii="宋体" w:hAnsi="Times New Roman"/>
                <w:kern w:val="0"/>
                <w:sz w:val="18"/>
                <w:szCs w:val="18"/>
              </w:rPr>
              <w:t>4、教学评价能力</w:t>
            </w:r>
          </w:p>
        </w:tc>
        <w:tc>
          <w:tcPr>
            <w:tcW w:w="7161" w:type="dxa"/>
            <w:vAlign w:val="center"/>
          </w:tcPr>
          <w:p>
            <w:pPr>
              <w:spacing w:line="240" w:lineRule="auto"/>
              <w:rPr>
                <w:sz w:val="18"/>
                <w:szCs w:val="18"/>
              </w:rPr>
            </w:pPr>
            <w:r>
              <w:rPr>
                <w:rFonts w:hint="eastAsia"/>
                <w:sz w:val="18"/>
                <w:szCs w:val="18"/>
              </w:rPr>
              <w:t>1．确定评价标准：在教学设计中给出了评价要点，并提出评价方式；能够关注学生的情感、态度和反应的变化，并给予评价。</w:t>
            </w:r>
          </w:p>
          <w:p>
            <w:pPr>
              <w:spacing w:line="240" w:lineRule="auto"/>
              <w:rPr>
                <w:sz w:val="18"/>
                <w:szCs w:val="18"/>
              </w:rPr>
            </w:pPr>
            <w:r>
              <w:rPr>
                <w:rFonts w:hint="eastAsia"/>
                <w:sz w:val="18"/>
                <w:szCs w:val="18"/>
              </w:rPr>
              <w:t>2．科学选择评价方法：能设计多种形式的教学评价方法，作为教学反思的依据。</w:t>
            </w:r>
          </w:p>
          <w:p>
            <w:pPr>
              <w:spacing w:line="240" w:lineRule="auto"/>
              <w:rPr>
                <w:sz w:val="18"/>
                <w:szCs w:val="18"/>
              </w:rPr>
            </w:pPr>
            <w:r>
              <w:rPr>
                <w:rFonts w:hint="eastAsia"/>
                <w:sz w:val="18"/>
                <w:szCs w:val="18"/>
              </w:rPr>
              <w:t>3．掌握命题的基本技能和考核分析技术。</w:t>
            </w:r>
          </w:p>
          <w:p>
            <w:pPr>
              <w:spacing w:line="240" w:lineRule="auto"/>
              <w:rPr>
                <w:sz w:val="18"/>
                <w:szCs w:val="18"/>
              </w:rPr>
            </w:pPr>
            <w:r>
              <w:rPr>
                <w:rFonts w:hint="eastAsia"/>
                <w:sz w:val="18"/>
                <w:szCs w:val="18"/>
              </w:rPr>
              <w:t>4．有效利用评价结果：能及时分析评价结果，根据分析结果对全班同学的学习情况进行判断并决定是否进行教学计划的调整；能够与同事交流评价结果并提出改进建议。</w:t>
            </w:r>
          </w:p>
          <w:p>
            <w:pPr>
              <w:spacing w:line="240" w:lineRule="auto"/>
            </w:pPr>
            <w:r>
              <w:rPr>
                <w:rFonts w:hint="eastAsia"/>
                <w:sz w:val="18"/>
                <w:szCs w:val="18"/>
              </w:rPr>
              <w:t>5．确定教学效果评价标准：能根据自己的教学任务评价确定课堂教学效果评价标准；能根据评价确定单元教学效果评价标准。</w:t>
            </w:r>
          </w:p>
        </w:tc>
      </w:tr>
      <w:bookmarkEnd w:id="355"/>
    </w:tbl>
    <w:p>
      <w:pPr>
        <w:pStyle w:val="56"/>
        <w:ind w:firstLine="0" w:firstLineChars="0"/>
        <w:jc w:val="center"/>
      </w:pPr>
      <w:bookmarkStart w:id="371"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a:stretch>
                      <a:fillRect/>
                    </a:stretch>
                  </pic:blipFill>
                  <pic:spPr>
                    <a:xfrm>
                      <a:off x="0" y="0"/>
                      <a:ext cx="1485900" cy="317500"/>
                    </a:xfrm>
                    <a:prstGeom prst="rect">
                      <a:avLst/>
                    </a:prstGeom>
                  </pic:spPr>
                </pic:pic>
              </a:graphicData>
            </a:graphic>
          </wp:inline>
        </w:drawing>
      </w:r>
      <w:bookmarkEnd w:id="371"/>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等线">
    <w:altName w:val="仿宋"/>
    <w:panose1 w:val="00000000000000000000"/>
    <w:charset w:val="86"/>
    <w:family w:val="auto"/>
    <w:pitch w:val="default"/>
    <w:sig w:usb0="00000000" w:usb1="00000000" w:usb2="00000016" w:usb3="00000000" w:csb0="0004000F" w:csb1="00000000"/>
  </w:font>
  <w:font w:name="等线 Light">
    <w:altName w:val="仿宋"/>
    <w:panose1 w:val="00000000000000000000"/>
    <w:charset w:val="86"/>
    <w:family w:val="auto"/>
    <w:pitch w:val="default"/>
    <w:sig w:usb0="00000000" w:usb1="00000000" w:usb2="00000016" w:usb3="00000000" w:csb0="0004000F"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43/T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attachedTemplate r:id="rId1"/>
  <w:documentProtection w:edit="forms" w:enforcement="1" w:cryptProviderType="rsaAES" w:cryptAlgorithmClass="hash" w:cryptAlgorithmType="typeAny" w:cryptAlgorithmSid="14" w:cryptSpinCount="100000" w:hash="kBtrX5wkG3LsiUEI4LBsXvHHGJDzYjxcCA5FnrgOVoIAmOZN3IdGkAt0Zo+bOyUFqCE+ML2/rQcJGTpAZwVCjg==" w:salt="L68CARxCHNRTb7/2s3zJM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DB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6CC"/>
    <w:rsid w:val="000D1795"/>
    <w:rsid w:val="000D329A"/>
    <w:rsid w:val="000D4B9C"/>
    <w:rsid w:val="000D4EB6"/>
    <w:rsid w:val="000D753B"/>
    <w:rsid w:val="000E098B"/>
    <w:rsid w:val="000E4C9E"/>
    <w:rsid w:val="000E6FD7"/>
    <w:rsid w:val="000F06E1"/>
    <w:rsid w:val="000F0E3C"/>
    <w:rsid w:val="000F19D5"/>
    <w:rsid w:val="000F3F35"/>
    <w:rsid w:val="000F4AEA"/>
    <w:rsid w:val="000F633F"/>
    <w:rsid w:val="000F67E9"/>
    <w:rsid w:val="000F6D37"/>
    <w:rsid w:val="00104926"/>
    <w:rsid w:val="00113B1E"/>
    <w:rsid w:val="0011711C"/>
    <w:rsid w:val="00120431"/>
    <w:rsid w:val="0012059C"/>
    <w:rsid w:val="00124E4F"/>
    <w:rsid w:val="001260B7"/>
    <w:rsid w:val="001265CB"/>
    <w:rsid w:val="001321C6"/>
    <w:rsid w:val="001325C4"/>
    <w:rsid w:val="00133010"/>
    <w:rsid w:val="001338EE"/>
    <w:rsid w:val="00133AAE"/>
    <w:rsid w:val="00135323"/>
    <w:rsid w:val="001356C4"/>
    <w:rsid w:val="00141114"/>
    <w:rsid w:val="00142969"/>
    <w:rsid w:val="00143C47"/>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23F"/>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8C9"/>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3B85"/>
    <w:rsid w:val="0030441D"/>
    <w:rsid w:val="00306063"/>
    <w:rsid w:val="00313B85"/>
    <w:rsid w:val="00317988"/>
    <w:rsid w:val="00317DE7"/>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33BB"/>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E84"/>
    <w:rsid w:val="003E2FD4"/>
    <w:rsid w:val="003E49F6"/>
    <w:rsid w:val="003E660F"/>
    <w:rsid w:val="003F0841"/>
    <w:rsid w:val="003F23D3"/>
    <w:rsid w:val="003F3F08"/>
    <w:rsid w:val="003F49F1"/>
    <w:rsid w:val="003F6272"/>
    <w:rsid w:val="00400E72"/>
    <w:rsid w:val="00401400"/>
    <w:rsid w:val="00404487"/>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1D3C"/>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0543"/>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74694"/>
    <w:rsid w:val="005801E3"/>
    <w:rsid w:val="00581802"/>
    <w:rsid w:val="005836A8"/>
    <w:rsid w:val="0058409C"/>
    <w:rsid w:val="00584262"/>
    <w:rsid w:val="00584D3C"/>
    <w:rsid w:val="00586630"/>
    <w:rsid w:val="00587ADD"/>
    <w:rsid w:val="00591E27"/>
    <w:rsid w:val="00594414"/>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DBC"/>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77C27"/>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1552"/>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74BF"/>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0DEC"/>
    <w:rsid w:val="009429D5"/>
    <w:rsid w:val="00942BF1"/>
    <w:rsid w:val="00945180"/>
    <w:rsid w:val="009452F1"/>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45D6"/>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B7D65"/>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0BA"/>
    <w:rsid w:val="00A4452E"/>
    <w:rsid w:val="00A4472C"/>
    <w:rsid w:val="00A44E69"/>
    <w:rsid w:val="00A4661E"/>
    <w:rsid w:val="00A55BD6"/>
    <w:rsid w:val="00A55D50"/>
    <w:rsid w:val="00A57142"/>
    <w:rsid w:val="00A61B28"/>
    <w:rsid w:val="00A648CD"/>
    <w:rsid w:val="00A6537A"/>
    <w:rsid w:val="00A67866"/>
    <w:rsid w:val="00A70B07"/>
    <w:rsid w:val="00A723F8"/>
    <w:rsid w:val="00A77CCB"/>
    <w:rsid w:val="00A83D8D"/>
    <w:rsid w:val="00A8446B"/>
    <w:rsid w:val="00A8473F"/>
    <w:rsid w:val="00A862D6"/>
    <w:rsid w:val="00A8715E"/>
    <w:rsid w:val="00A9294D"/>
    <w:rsid w:val="00A9295B"/>
    <w:rsid w:val="00A93B09"/>
    <w:rsid w:val="00A94247"/>
    <w:rsid w:val="00A952D7"/>
    <w:rsid w:val="00A963F7"/>
    <w:rsid w:val="00A96AD8"/>
    <w:rsid w:val="00A97DB3"/>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2D88"/>
    <w:rsid w:val="00B049AF"/>
    <w:rsid w:val="00B04A28"/>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5D5B"/>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32B"/>
    <w:rsid w:val="00B96D40"/>
    <w:rsid w:val="00B97386"/>
    <w:rsid w:val="00BA0874"/>
    <w:rsid w:val="00BA263B"/>
    <w:rsid w:val="00BA42B2"/>
    <w:rsid w:val="00BA58D4"/>
    <w:rsid w:val="00BA5B9E"/>
    <w:rsid w:val="00BA7C9A"/>
    <w:rsid w:val="00BB203B"/>
    <w:rsid w:val="00BB20A1"/>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4406"/>
    <w:rsid w:val="00C80CB8"/>
    <w:rsid w:val="00C819F8"/>
    <w:rsid w:val="00C8248C"/>
    <w:rsid w:val="00C828BD"/>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1E01"/>
    <w:rsid w:val="00D4514F"/>
    <w:rsid w:val="00D451E2"/>
    <w:rsid w:val="00D45E89"/>
    <w:rsid w:val="00D45E8D"/>
    <w:rsid w:val="00D466AE"/>
    <w:rsid w:val="00D4734F"/>
    <w:rsid w:val="00D51BF3"/>
    <w:rsid w:val="00D51D54"/>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5939"/>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07170"/>
    <w:rsid w:val="00E11A85"/>
    <w:rsid w:val="00E12495"/>
    <w:rsid w:val="00E15CCD"/>
    <w:rsid w:val="00E202EF"/>
    <w:rsid w:val="00E210B5"/>
    <w:rsid w:val="00E23D99"/>
    <w:rsid w:val="00E2552F"/>
    <w:rsid w:val="00E3137A"/>
    <w:rsid w:val="00E32CCF"/>
    <w:rsid w:val="00E32DB0"/>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27D"/>
    <w:rsid w:val="00E77A03"/>
    <w:rsid w:val="00E822E8"/>
    <w:rsid w:val="00E82554"/>
    <w:rsid w:val="00E82606"/>
    <w:rsid w:val="00E846C8"/>
    <w:rsid w:val="00E84957"/>
    <w:rsid w:val="00E84A55"/>
    <w:rsid w:val="00E85BFF"/>
    <w:rsid w:val="00E90391"/>
    <w:rsid w:val="00E906C2"/>
    <w:rsid w:val="00E921A8"/>
    <w:rsid w:val="00E9311F"/>
    <w:rsid w:val="00E934D1"/>
    <w:rsid w:val="00E9390C"/>
    <w:rsid w:val="00E94AF0"/>
    <w:rsid w:val="00E95D13"/>
    <w:rsid w:val="00E95DD3"/>
    <w:rsid w:val="00E969D5"/>
    <w:rsid w:val="00EA58D1"/>
    <w:rsid w:val="00EA61BC"/>
    <w:rsid w:val="00EA681A"/>
    <w:rsid w:val="00EA735B"/>
    <w:rsid w:val="00EB17DE"/>
    <w:rsid w:val="00EB1DD6"/>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3F68"/>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2EAF"/>
    <w:rsid w:val="00FE314E"/>
    <w:rsid w:val="00FE3901"/>
    <w:rsid w:val="00FE39D3"/>
    <w:rsid w:val="00FE4BCE"/>
    <w:rsid w:val="00FE54AE"/>
    <w:rsid w:val="00FE576A"/>
    <w:rsid w:val="00FE7E79"/>
    <w:rsid w:val="00FF3E7D"/>
    <w:rsid w:val="00FF5B99"/>
    <w:rsid w:val="00FF730C"/>
    <w:rsid w:val="00FF73F4"/>
    <w:rsid w:val="00FF7CE4"/>
    <w:rsid w:val="00FF7E39"/>
    <w:rsid w:val="FAFD68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xjkp/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551AF7F16504CEEA2CF0FEC99EE1E2F"/>
        <w:style w:val=""/>
        <w:category>
          <w:name w:val="常规"/>
          <w:gallery w:val="placeholder"/>
        </w:category>
        <w:types>
          <w:type w:val="bbPlcHdr"/>
        </w:types>
        <w:behaviors>
          <w:behavior w:val="content"/>
        </w:behaviors>
        <w:description w:val=""/>
        <w:guid w:val="{A498C478-33E5-44A4-872F-B654FC11187F}"/>
      </w:docPartPr>
      <w:docPartBody>
        <w:p>
          <w:pPr>
            <w:pStyle w:val="5"/>
          </w:pPr>
          <w:r>
            <w:rPr>
              <w:rStyle w:val="4"/>
              <w:rFonts w:hint="eastAsia"/>
            </w:rPr>
            <w:t>单击或点击此处输入文字。</w:t>
          </w:r>
        </w:p>
      </w:docPartBody>
    </w:docPart>
    <w:docPart>
      <w:docPartPr>
        <w:name w:val="61F9D43313DD43BE8864EE1199D8F853"/>
        <w:style w:val=""/>
        <w:category>
          <w:name w:val="常规"/>
          <w:gallery w:val="placeholder"/>
        </w:category>
        <w:types>
          <w:type w:val="bbPlcHdr"/>
        </w:types>
        <w:behaviors>
          <w:behavior w:val="content"/>
        </w:behaviors>
        <w:description w:val=""/>
        <w:guid w:val="{C56846EC-8FBE-498B-B6F0-C8341E05993C}"/>
      </w:docPartPr>
      <w:docPartBody>
        <w:p>
          <w:pPr>
            <w:pStyle w:val="6"/>
          </w:pPr>
          <w:r>
            <w:rPr>
              <w:rStyle w:val="4"/>
              <w:rFonts w:hint="eastAsia"/>
            </w:rPr>
            <w:t>选择一项。</w:t>
          </w:r>
        </w:p>
      </w:docPartBody>
    </w:docPart>
    <w:docPart>
      <w:docPartPr>
        <w:name w:val="B6C9D83F9E9E4FA989B30D5269EACB75"/>
        <w:style w:val=""/>
        <w:category>
          <w:name w:val="常规"/>
          <w:gallery w:val="placeholder"/>
        </w:category>
        <w:types>
          <w:type w:val="bbPlcHdr"/>
        </w:types>
        <w:behaviors>
          <w:behavior w:val="content"/>
        </w:behaviors>
        <w:description w:val=""/>
        <w:guid w:val="{919E320E-36C0-4E49-A667-86848431C78A}"/>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仿宋"/>
    <w:panose1 w:val="00000000000000000000"/>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892"/>
    <w:rsid w:val="00463B3B"/>
    <w:rsid w:val="006633AA"/>
    <w:rsid w:val="009E2EBA"/>
    <w:rsid w:val="00C13892"/>
    <w:rsid w:val="00E60D75"/>
    <w:rsid w:val="00E96F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C551AF7F16504CEEA2CF0FEC99EE1E2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1F9D43313DD43BE8864EE1199D8F85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B6C9D83F9E9E4FA989B30D5269EACB75"/>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16</Pages>
  <Words>1962</Words>
  <Characters>11185</Characters>
  <Lines>93</Lines>
  <Paragraphs>26</Paragraphs>
  <TotalTime>145</TotalTime>
  <ScaleCrop>false</ScaleCrop>
  <LinksUpToDate>false</LinksUpToDate>
  <CharactersWithSpaces>13121</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2022-07-10T16:16:00Z</dcterms:created>
  <dc:creator>guofeng</dc:creator>
  <dc:description>&lt;config cover="true" show_menu="true" version="1.0.0" doctype="SDKXY"&gt;_x000d_
&lt;/config&gt;</dc:description>
  <cp:lastModifiedBy>xjkp</cp:lastModifiedBy>
  <cp:lastPrinted>2020-08-30T18:00:00Z</cp:lastPrinted>
  <dcterms:modified xsi:type="dcterms:W3CDTF">2023-12-28T14:42:28Z</dcterms:modified>
  <dc:title>地方标准</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2052-11.8.2.9339</vt:lpwstr>
  </property>
</Properties>
</file>