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B059D" w14:textId="3343A300" w:rsidR="000611B4" w:rsidRDefault="00000000">
      <w:pPr>
        <w:spacing w:line="360" w:lineRule="auto"/>
        <w:ind w:right="85"/>
        <w:jc w:val="center"/>
        <w:rPr>
          <w:sz w:val="20"/>
          <w:szCs w:val="20"/>
        </w:rPr>
      </w:pPr>
      <w:r>
        <w:rPr>
          <w:rFonts w:ascii="黑体" w:eastAsia="黑体" w:hAnsi="黑体" w:cs="黑体"/>
          <w:sz w:val="31"/>
          <w:szCs w:val="31"/>
        </w:rPr>
        <w:t>《</w:t>
      </w:r>
      <w:r>
        <w:rPr>
          <w:rFonts w:ascii="黑体" w:eastAsia="黑体" w:hAnsi="黑体" w:cs="黑体" w:hint="eastAsia"/>
          <w:sz w:val="31"/>
          <w:szCs w:val="31"/>
        </w:rPr>
        <w:t>桃胶采收与加工技术</w:t>
      </w:r>
      <w:r>
        <w:rPr>
          <w:rFonts w:ascii="黑体" w:eastAsia="黑体" w:hAnsi="黑体" w:cs="黑体"/>
          <w:sz w:val="31"/>
          <w:szCs w:val="31"/>
        </w:rPr>
        <w:t>规程》</w:t>
      </w:r>
    </w:p>
    <w:p w14:paraId="2403151B" w14:textId="77777777" w:rsidR="000611B4" w:rsidRPr="00466DA3" w:rsidRDefault="00000000">
      <w:pPr>
        <w:spacing w:line="360" w:lineRule="auto"/>
        <w:ind w:right="85"/>
        <w:jc w:val="center"/>
        <w:rPr>
          <w:sz w:val="44"/>
          <w:szCs w:val="44"/>
        </w:rPr>
      </w:pPr>
      <w:r w:rsidRPr="00466DA3">
        <w:rPr>
          <w:rFonts w:ascii="黑体" w:eastAsia="黑体" w:hAnsi="黑体" w:cs="黑体" w:hint="eastAsia"/>
          <w:sz w:val="44"/>
          <w:szCs w:val="44"/>
        </w:rPr>
        <w:t>地方</w:t>
      </w:r>
      <w:r w:rsidRPr="00466DA3">
        <w:rPr>
          <w:rFonts w:ascii="黑体" w:eastAsia="黑体" w:hAnsi="黑体" w:cs="黑体"/>
          <w:sz w:val="44"/>
          <w:szCs w:val="44"/>
        </w:rPr>
        <w:t>标准编制说明</w:t>
      </w:r>
    </w:p>
    <w:p w14:paraId="254D61B6" w14:textId="77777777" w:rsidR="000611B4" w:rsidRDefault="000611B4"/>
    <w:p w14:paraId="24AA3FBC" w14:textId="3E179DB3" w:rsidR="000611B4" w:rsidRPr="00466DA3" w:rsidRDefault="00466DA3" w:rsidP="00466DA3">
      <w:pPr>
        <w:spacing w:line="360" w:lineRule="auto"/>
        <w:ind w:firstLineChars="200" w:firstLine="602"/>
        <w:rPr>
          <w:rFonts w:ascii="黑体" w:eastAsia="黑体" w:hAnsi="黑体" w:cs="楷体"/>
          <w:b/>
          <w:sz w:val="30"/>
          <w:szCs w:val="30"/>
        </w:rPr>
      </w:pPr>
      <w:r w:rsidRPr="00466DA3">
        <w:rPr>
          <w:rFonts w:ascii="黑体" w:eastAsia="黑体" w:hAnsi="黑体" w:cs="楷体" w:hint="eastAsia"/>
          <w:b/>
          <w:sz w:val="30"/>
          <w:szCs w:val="30"/>
        </w:rPr>
        <w:t>一</w:t>
      </w:r>
      <w:r w:rsidR="00000000" w:rsidRPr="00466DA3">
        <w:rPr>
          <w:rFonts w:ascii="黑体" w:eastAsia="黑体" w:hAnsi="黑体" w:cs="楷体"/>
          <w:b/>
          <w:sz w:val="30"/>
          <w:szCs w:val="30"/>
        </w:rPr>
        <w:t>、立项背景与意义</w:t>
      </w:r>
    </w:p>
    <w:p w14:paraId="0E91FAC8" w14:textId="4BA6375B" w:rsidR="00466DA3" w:rsidRPr="007F61B8" w:rsidRDefault="00000000" w:rsidP="00466DA3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随着国家乡村振兴战略的实施，国家出台了一系列的“强农、惠农和富农”政策，各地农村结合当地的环境和经济条件，</w:t>
      </w:r>
      <w:r w:rsidR="00CD1F8A" w:rsidRPr="007F61B8">
        <w:rPr>
          <w:rFonts w:ascii="华文仿宋" w:eastAsia="华文仿宋" w:hAnsi="华文仿宋" w:cs="宋体" w:hint="eastAsia"/>
          <w:sz w:val="28"/>
          <w:szCs w:val="28"/>
        </w:rPr>
        <w:t>果林种植在农村也越来越多；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在这些</w:t>
      </w:r>
      <w:r w:rsidR="00CD1F8A" w:rsidRPr="007F61B8">
        <w:rPr>
          <w:rFonts w:ascii="华文仿宋" w:eastAsia="华文仿宋" w:hAnsi="华文仿宋" w:cs="宋体" w:hint="eastAsia"/>
          <w:sz w:val="28"/>
          <w:szCs w:val="28"/>
        </w:rPr>
        <w:t>农业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种植</w:t>
      </w:r>
      <w:r w:rsidR="00CD1F8A" w:rsidRPr="007F61B8">
        <w:rPr>
          <w:rFonts w:ascii="华文仿宋" w:eastAsia="华文仿宋" w:hAnsi="华文仿宋" w:cs="宋体" w:hint="eastAsia"/>
          <w:sz w:val="28"/>
          <w:szCs w:val="28"/>
        </w:rPr>
        <w:t>中，桃树、樱桃等品种的种植也成为农业种植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的主要项目之一</w:t>
      </w:r>
      <w:r w:rsidR="00CD1F8A" w:rsidRPr="007F61B8">
        <w:rPr>
          <w:rFonts w:ascii="华文仿宋" w:eastAsia="华文仿宋" w:hAnsi="华文仿宋" w:cs="宋体" w:hint="eastAsia"/>
          <w:sz w:val="28"/>
          <w:szCs w:val="28"/>
        </w:rPr>
        <w:t>。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其中，因为水果价值较高，所以果林种植占据了相当大的比重。</w:t>
      </w:r>
      <w:r w:rsidR="00CD1F8A" w:rsidRPr="007F61B8">
        <w:rPr>
          <w:rFonts w:ascii="华文仿宋" w:eastAsia="华文仿宋" w:hAnsi="华文仿宋" w:cs="宋体" w:hint="eastAsia"/>
          <w:sz w:val="28"/>
          <w:szCs w:val="28"/>
        </w:rPr>
        <w:t>其中，桃胶作为桃树、樱桃等果树品种的副产品，逐渐出现在人们的视线</w:t>
      </w:r>
      <w:r w:rsidR="00241429" w:rsidRPr="007F61B8">
        <w:rPr>
          <w:rFonts w:ascii="华文仿宋" w:eastAsia="华文仿宋" w:hAnsi="华文仿宋" w:cs="宋体" w:hint="eastAsia"/>
          <w:sz w:val="28"/>
          <w:szCs w:val="28"/>
        </w:rPr>
        <w:t>中，也越来越多地出现在工业引用和人们的餐桌上。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由于</w:t>
      </w:r>
      <w:r w:rsidR="00241429" w:rsidRPr="007F61B8">
        <w:rPr>
          <w:rFonts w:ascii="华文仿宋" w:eastAsia="华文仿宋" w:hAnsi="华文仿宋" w:cs="宋体" w:hint="eastAsia"/>
          <w:sz w:val="28"/>
          <w:szCs w:val="28"/>
        </w:rPr>
        <w:t>桃胶是近年来才逐渐得以使用，相关的标准比较少，以至于目前市场上的桃胶产品，比较混乱，良莠不齐</w:t>
      </w:r>
      <w:r w:rsidR="00566EEE" w:rsidRPr="007F61B8">
        <w:rPr>
          <w:rFonts w:ascii="华文仿宋" w:eastAsia="华文仿宋" w:hAnsi="华文仿宋" w:cs="宋体" w:hint="eastAsia"/>
          <w:sz w:val="28"/>
          <w:szCs w:val="28"/>
        </w:rPr>
        <w:t>，既损害了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果</w:t>
      </w:r>
      <w:r w:rsidR="00566EEE" w:rsidRPr="007F61B8">
        <w:rPr>
          <w:rFonts w:ascii="华文仿宋" w:eastAsia="华文仿宋" w:hAnsi="华文仿宋" w:cs="宋体" w:hint="eastAsia"/>
          <w:sz w:val="28"/>
          <w:szCs w:val="28"/>
        </w:rPr>
        <w:t>农的积极性，同时还可能损害消费者的利益和健康，因此，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迫切需要制定相关的标准和技术规范，引导和规范</w:t>
      </w:r>
      <w:r w:rsidR="00566EEE" w:rsidRPr="007F61B8">
        <w:rPr>
          <w:rFonts w:ascii="华文仿宋" w:eastAsia="华文仿宋" w:hAnsi="华文仿宋" w:cs="宋体" w:hint="eastAsia"/>
          <w:sz w:val="28"/>
          <w:szCs w:val="28"/>
        </w:rPr>
        <w:t>桃胶产品的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生产</w:t>
      </w:r>
      <w:r w:rsidR="00566EEE" w:rsidRPr="007F61B8">
        <w:rPr>
          <w:rFonts w:ascii="华文仿宋" w:eastAsia="华文仿宋" w:hAnsi="华文仿宋" w:cs="宋体" w:hint="eastAsia"/>
          <w:sz w:val="28"/>
          <w:szCs w:val="28"/>
        </w:rPr>
        <w:t>和销售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。</w:t>
      </w:r>
      <w:r w:rsidR="00466DA3" w:rsidRPr="007F61B8">
        <w:rPr>
          <w:rFonts w:ascii="华文仿宋" w:eastAsia="华文仿宋" w:hAnsi="华文仿宋" w:cs="宋体" w:hint="eastAsia"/>
          <w:sz w:val="28"/>
          <w:szCs w:val="28"/>
        </w:rPr>
        <w:t>通过制定《桃胶采收与加工技术规程》标准，可以实现：</w:t>
      </w:r>
    </w:p>
    <w:p w14:paraId="114E8B3F" w14:textId="541671F7" w:rsidR="00466DA3" w:rsidRPr="007F61B8" w:rsidRDefault="00466DA3" w:rsidP="00466DA3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1、引导和</w:t>
      </w:r>
      <w:r w:rsidR="007F61B8" w:rsidRPr="007F61B8">
        <w:rPr>
          <w:rFonts w:ascii="华文仿宋" w:eastAsia="华文仿宋" w:hAnsi="华文仿宋" w:cs="宋体" w:hint="eastAsia"/>
          <w:sz w:val="28"/>
          <w:szCs w:val="28"/>
        </w:rPr>
        <w:t>规范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桃胶的采收加工，</w:t>
      </w:r>
      <w:r w:rsidR="007F61B8" w:rsidRPr="007F61B8">
        <w:rPr>
          <w:rFonts w:ascii="华文仿宋" w:eastAsia="华文仿宋" w:hAnsi="华文仿宋" w:cs="宋体" w:hint="eastAsia"/>
          <w:sz w:val="28"/>
          <w:szCs w:val="28"/>
        </w:rPr>
        <w:t>提高了桃胶产品质量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；</w:t>
      </w:r>
    </w:p>
    <w:p w14:paraId="39CD454F" w14:textId="2548D2E9" w:rsidR="000611B4" w:rsidRDefault="00466DA3" w:rsidP="00466DA3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2、通过规范的规范加工技术，提高了</w:t>
      </w:r>
      <w:r w:rsidR="007F61B8" w:rsidRPr="007F61B8">
        <w:rPr>
          <w:rFonts w:ascii="华文仿宋" w:eastAsia="华文仿宋" w:hAnsi="华文仿宋" w:cs="宋体" w:hint="eastAsia"/>
          <w:sz w:val="28"/>
          <w:szCs w:val="28"/>
        </w:rPr>
        <w:t>果农的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经济</w:t>
      </w:r>
      <w:r w:rsidR="007F61B8" w:rsidRPr="007F61B8">
        <w:rPr>
          <w:rFonts w:ascii="华文仿宋" w:eastAsia="华文仿宋" w:hAnsi="华文仿宋" w:cs="宋体" w:hint="eastAsia"/>
          <w:sz w:val="28"/>
          <w:szCs w:val="28"/>
        </w:rPr>
        <w:t>效益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。</w:t>
      </w:r>
    </w:p>
    <w:p w14:paraId="7B61F69A" w14:textId="146A87CD" w:rsidR="00466DA3" w:rsidRPr="00466DA3" w:rsidRDefault="00466DA3" w:rsidP="00466DA3">
      <w:pPr>
        <w:spacing w:line="360" w:lineRule="auto"/>
        <w:rPr>
          <w:rFonts w:ascii="黑体" w:eastAsia="黑体" w:hAnsi="黑体" w:cs="宋体" w:hint="eastAsia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466DA3">
        <w:rPr>
          <w:rFonts w:ascii="黑体" w:eastAsia="黑体" w:hAnsi="黑体" w:cs="宋体"/>
          <w:b/>
          <w:bCs/>
          <w:sz w:val="28"/>
          <w:szCs w:val="28"/>
        </w:rPr>
        <w:t xml:space="preserve">  </w:t>
      </w:r>
      <w:r w:rsidRPr="00466DA3">
        <w:rPr>
          <w:rFonts w:ascii="黑体" w:eastAsia="黑体" w:hAnsi="黑体" w:cs="宋体" w:hint="eastAsia"/>
          <w:b/>
          <w:bCs/>
          <w:sz w:val="30"/>
          <w:szCs w:val="30"/>
        </w:rPr>
        <w:t>二、任务来源</w:t>
      </w:r>
    </w:p>
    <w:p w14:paraId="12E8ABD0" w14:textId="231B3E4E" w:rsidR="00466DA3" w:rsidRPr="007F61B8" w:rsidRDefault="00D47388" w:rsidP="00466DA3">
      <w:pPr>
        <w:spacing w:line="360" w:lineRule="auto"/>
        <w:ind w:firstLineChars="200" w:firstLine="560"/>
        <w:rPr>
          <w:rFonts w:ascii="华文仿宋" w:eastAsia="华文仿宋" w:hAnsi="华文仿宋" w:cs="楷体"/>
          <w:b/>
          <w:sz w:val="30"/>
          <w:szCs w:val="30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2</w:t>
      </w:r>
      <w:r w:rsidRPr="007F61B8">
        <w:rPr>
          <w:rFonts w:ascii="华文仿宋" w:eastAsia="华文仿宋" w:hAnsi="华文仿宋" w:cs="宋体"/>
          <w:sz w:val="28"/>
          <w:szCs w:val="28"/>
        </w:rPr>
        <w:t>022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年，</w:t>
      </w:r>
      <w:r w:rsidR="00BA2EF3" w:rsidRPr="007F61B8">
        <w:rPr>
          <w:rFonts w:ascii="华文仿宋" w:eastAsia="华文仿宋" w:hAnsi="华文仿宋" w:cs="宋体" w:hint="eastAsia"/>
          <w:sz w:val="28"/>
          <w:szCs w:val="28"/>
        </w:rPr>
        <w:t>湖南省市场监督管理局下达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了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《关于下达 2022 年度地方标准制修订项目第 1 批增补立项计划的通知》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（</w:t>
      </w:r>
      <w:proofErr w:type="gramStart"/>
      <w:r w:rsidRPr="007F61B8">
        <w:rPr>
          <w:rFonts w:ascii="华文仿宋" w:eastAsia="华文仿宋" w:hAnsi="华文仿宋" w:cs="宋体" w:hint="eastAsia"/>
          <w:sz w:val="28"/>
          <w:szCs w:val="28"/>
        </w:rPr>
        <w:t>湘市监标</w:t>
      </w:r>
      <w:proofErr w:type="gramEnd"/>
      <w:r w:rsidRPr="007F61B8">
        <w:rPr>
          <w:rFonts w:ascii="华文仿宋" w:eastAsia="华文仿宋" w:hAnsi="华文仿宋" w:cs="宋体" w:hint="eastAsia"/>
          <w:sz w:val="28"/>
          <w:szCs w:val="28"/>
        </w:rPr>
        <w:t>〔2022〕44 号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）</w:t>
      </w:r>
      <w:r w:rsidR="00573BFC" w:rsidRPr="007F61B8">
        <w:rPr>
          <w:rFonts w:ascii="华文仿宋" w:eastAsia="华文仿宋" w:hAnsi="华文仿宋" w:cs="宋体" w:hint="eastAsia"/>
          <w:sz w:val="28"/>
          <w:szCs w:val="28"/>
        </w:rPr>
        <w:t>的通知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，</w:t>
      </w:r>
      <w:r w:rsidR="00573BFC" w:rsidRPr="007F61B8">
        <w:rPr>
          <w:rFonts w:ascii="华文仿宋" w:eastAsia="华文仿宋" w:hAnsi="华文仿宋" w:cs="宋体" w:hint="eastAsia"/>
          <w:sz w:val="28"/>
          <w:szCs w:val="28"/>
        </w:rPr>
        <w:t>桃胶采收与加工技术规程通过了湖南省地方标准的立项批准。</w:t>
      </w:r>
      <w:r w:rsidR="00C52728" w:rsidRPr="007F61B8">
        <w:rPr>
          <w:rFonts w:ascii="华文仿宋" w:eastAsia="华文仿宋" w:hAnsi="华文仿宋" w:cs="宋体" w:hint="eastAsia"/>
          <w:sz w:val="28"/>
          <w:szCs w:val="28"/>
        </w:rPr>
        <w:t>湖南省地方标准《桃胶采收与加工技术规程》（以下简称“标</w:t>
      </w:r>
      <w:r w:rsidR="00C52728" w:rsidRPr="007F61B8">
        <w:rPr>
          <w:rFonts w:ascii="华文仿宋" w:eastAsia="华文仿宋" w:hAnsi="华文仿宋" w:cs="宋体" w:hint="eastAsia"/>
          <w:sz w:val="28"/>
          <w:szCs w:val="28"/>
        </w:rPr>
        <w:lastRenderedPageBreak/>
        <w:t>准”）的主编单位为长沙市岳麓区圣峰果业有限公司</w:t>
      </w:r>
      <w:r w:rsidR="00C52728" w:rsidRPr="007F61B8">
        <w:rPr>
          <w:rFonts w:ascii="华文仿宋" w:eastAsia="华文仿宋" w:hAnsi="华文仿宋" w:cs="宋体" w:hint="eastAsia"/>
          <w:sz w:val="28"/>
          <w:szCs w:val="28"/>
        </w:rPr>
        <w:t>（以下简称“圣峰果业”）。</w:t>
      </w:r>
    </w:p>
    <w:p w14:paraId="31A96FEF" w14:textId="7B22C314" w:rsidR="000611B4" w:rsidRPr="00C52728" w:rsidRDefault="00C52728">
      <w:pPr>
        <w:spacing w:line="360" w:lineRule="auto"/>
        <w:ind w:firstLineChars="200" w:firstLine="602"/>
        <w:rPr>
          <w:rFonts w:ascii="黑体" w:eastAsia="黑体" w:hAnsi="黑体" w:cs="楷体"/>
          <w:b/>
          <w:sz w:val="30"/>
          <w:szCs w:val="30"/>
        </w:rPr>
      </w:pPr>
      <w:r w:rsidRPr="00C52728">
        <w:rPr>
          <w:rFonts w:ascii="黑体" w:eastAsia="黑体" w:hAnsi="黑体" w:cs="楷体" w:hint="eastAsia"/>
          <w:b/>
          <w:sz w:val="30"/>
          <w:szCs w:val="30"/>
        </w:rPr>
        <w:t>三、主要起草过程</w:t>
      </w:r>
    </w:p>
    <w:p w14:paraId="4C37F87F" w14:textId="2D2590B2" w:rsidR="000611B4" w:rsidRPr="00C35980" w:rsidRDefault="00C52728">
      <w:pPr>
        <w:spacing w:line="360" w:lineRule="auto"/>
        <w:ind w:firstLineChars="200" w:firstLine="562"/>
        <w:rPr>
          <w:rFonts w:ascii="楷体" w:eastAsia="楷体" w:hAnsi="楷体" w:cs="楷体"/>
          <w:b/>
          <w:sz w:val="28"/>
          <w:szCs w:val="28"/>
        </w:rPr>
      </w:pPr>
      <w:r w:rsidRPr="00C35980">
        <w:rPr>
          <w:rFonts w:ascii="楷体" w:eastAsia="楷体" w:hAnsi="楷体" w:cs="楷体"/>
          <w:b/>
          <w:sz w:val="28"/>
          <w:szCs w:val="28"/>
        </w:rPr>
        <w:t>1</w:t>
      </w:r>
      <w:r w:rsidR="00000000" w:rsidRPr="00C35980">
        <w:rPr>
          <w:rFonts w:ascii="楷体" w:eastAsia="楷体" w:hAnsi="楷体" w:cs="楷体"/>
          <w:b/>
          <w:sz w:val="28"/>
          <w:szCs w:val="28"/>
        </w:rPr>
        <w:t>、标准编制组成</w:t>
      </w:r>
      <w:r w:rsidR="0089505D" w:rsidRPr="00C35980">
        <w:rPr>
          <w:rFonts w:ascii="楷体" w:eastAsia="楷体" w:hAnsi="楷体" w:cs="楷体" w:hint="eastAsia"/>
          <w:b/>
          <w:sz w:val="28"/>
          <w:szCs w:val="28"/>
        </w:rPr>
        <w:t>立</w:t>
      </w:r>
    </w:p>
    <w:p w14:paraId="1A44F45C" w14:textId="308C6FB4" w:rsidR="000611B4" w:rsidRPr="007F61B8" w:rsidRDefault="00573BFC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根据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湖南省市场监督管理局《关于下达 2022 年度地方标准制修订项目第 1 批增补立项计划的通知》（</w:t>
      </w:r>
      <w:proofErr w:type="gramStart"/>
      <w:r w:rsidRPr="007F61B8">
        <w:rPr>
          <w:rFonts w:ascii="华文仿宋" w:eastAsia="华文仿宋" w:hAnsi="华文仿宋" w:cs="宋体" w:hint="eastAsia"/>
          <w:sz w:val="28"/>
          <w:szCs w:val="28"/>
        </w:rPr>
        <w:t>湘市监标</w:t>
      </w:r>
      <w:proofErr w:type="gramEnd"/>
      <w:r w:rsidRPr="007F61B8">
        <w:rPr>
          <w:rFonts w:ascii="华文仿宋" w:eastAsia="华文仿宋" w:hAnsi="华文仿宋" w:cs="宋体" w:hint="eastAsia"/>
          <w:sz w:val="28"/>
          <w:szCs w:val="28"/>
        </w:rPr>
        <w:t>〔2022〕44 号）的通知</w:t>
      </w:r>
      <w:r w:rsidR="00000000" w:rsidRPr="007F61B8">
        <w:rPr>
          <w:rFonts w:ascii="华文仿宋" w:eastAsia="华文仿宋" w:hAnsi="华文仿宋" w:cs="宋体" w:hint="eastAsia"/>
          <w:sz w:val="28"/>
          <w:szCs w:val="28"/>
        </w:rPr>
        <w:t>。</w:t>
      </w:r>
      <w:r w:rsidR="005D06D9">
        <w:rPr>
          <w:rFonts w:ascii="华文仿宋" w:eastAsia="华文仿宋" w:hAnsi="华文仿宋" w:cs="宋体" w:hint="eastAsia"/>
          <w:sz w:val="28"/>
          <w:szCs w:val="28"/>
        </w:rPr>
        <w:t>2</w:t>
      </w:r>
      <w:r w:rsidR="005D06D9">
        <w:rPr>
          <w:rFonts w:ascii="华文仿宋" w:eastAsia="华文仿宋" w:hAnsi="华文仿宋" w:cs="宋体"/>
          <w:sz w:val="28"/>
          <w:szCs w:val="28"/>
        </w:rPr>
        <w:t>022</w:t>
      </w:r>
      <w:r w:rsidR="005D06D9">
        <w:rPr>
          <w:rFonts w:ascii="华文仿宋" w:eastAsia="华文仿宋" w:hAnsi="华文仿宋" w:cs="宋体" w:hint="eastAsia"/>
          <w:sz w:val="28"/>
          <w:szCs w:val="28"/>
        </w:rPr>
        <w:t>年4月</w:t>
      </w:r>
      <w:r w:rsidR="005D06D9">
        <w:rPr>
          <w:rFonts w:ascii="华文仿宋" w:eastAsia="华文仿宋" w:hAnsi="华文仿宋" w:cs="宋体"/>
          <w:sz w:val="28"/>
          <w:szCs w:val="28"/>
        </w:rPr>
        <w:t>2</w:t>
      </w:r>
      <w:r w:rsidR="005D06D9">
        <w:rPr>
          <w:rFonts w:ascii="华文仿宋" w:eastAsia="华文仿宋" w:hAnsi="华文仿宋" w:cs="宋体" w:hint="eastAsia"/>
          <w:sz w:val="28"/>
          <w:szCs w:val="28"/>
        </w:rPr>
        <w:t>日，</w:t>
      </w:r>
      <w:r w:rsidR="00000000" w:rsidRPr="007F61B8">
        <w:rPr>
          <w:rFonts w:ascii="华文仿宋" w:eastAsia="华文仿宋" w:hAnsi="华文仿宋" w:cs="宋体" w:hint="eastAsia"/>
          <w:sz w:val="28"/>
          <w:szCs w:val="28"/>
        </w:rPr>
        <w:t>主编单位</w:t>
      </w:r>
      <w:r w:rsidR="00C52728" w:rsidRPr="007F61B8">
        <w:rPr>
          <w:rFonts w:ascii="华文仿宋" w:eastAsia="华文仿宋" w:hAnsi="华文仿宋" w:cs="宋体" w:hint="eastAsia"/>
          <w:sz w:val="28"/>
          <w:szCs w:val="28"/>
        </w:rPr>
        <w:t>圣峰果业</w:t>
      </w:r>
      <w:r w:rsidR="00000000" w:rsidRPr="007F61B8">
        <w:rPr>
          <w:rFonts w:ascii="华文仿宋" w:eastAsia="华文仿宋" w:hAnsi="华文仿宋" w:cs="宋体" w:hint="eastAsia"/>
          <w:sz w:val="28"/>
          <w:szCs w:val="28"/>
        </w:rPr>
        <w:t>随即</w:t>
      </w:r>
      <w:r w:rsidR="0089505D">
        <w:rPr>
          <w:rFonts w:ascii="华文仿宋" w:eastAsia="华文仿宋" w:hAnsi="华文仿宋" w:cs="宋体" w:hint="eastAsia"/>
          <w:sz w:val="28"/>
          <w:szCs w:val="28"/>
        </w:rPr>
        <w:t>组建</w:t>
      </w:r>
      <w:r w:rsidR="00000000" w:rsidRPr="007F61B8">
        <w:rPr>
          <w:rFonts w:ascii="华文仿宋" w:eastAsia="华文仿宋" w:hAnsi="华文仿宋" w:cs="宋体" w:hint="eastAsia"/>
          <w:sz w:val="28"/>
          <w:szCs w:val="28"/>
        </w:rPr>
        <w:t>《标准》编制课题组，</w:t>
      </w:r>
      <w:r w:rsidR="0089505D" w:rsidRPr="007F61B8">
        <w:rPr>
          <w:rFonts w:ascii="华文仿宋" w:eastAsia="华文仿宋" w:hAnsi="华文仿宋" w:cs="宋体" w:hint="eastAsia"/>
          <w:sz w:val="28"/>
          <w:szCs w:val="28"/>
        </w:rPr>
        <w:t>由圣峰果业黄仕其、</w:t>
      </w:r>
      <w:proofErr w:type="gramStart"/>
      <w:r w:rsidR="0089505D" w:rsidRPr="007F61B8">
        <w:rPr>
          <w:rFonts w:ascii="华文仿宋" w:eastAsia="华文仿宋" w:hAnsi="华文仿宋" w:cs="宋体" w:hint="eastAsia"/>
          <w:sz w:val="28"/>
          <w:szCs w:val="28"/>
        </w:rPr>
        <w:t>黄莲</w:t>
      </w:r>
      <w:proofErr w:type="gramEnd"/>
      <w:r w:rsidR="0089505D" w:rsidRPr="007F61B8">
        <w:rPr>
          <w:rFonts w:ascii="华文仿宋" w:eastAsia="华文仿宋" w:hAnsi="华文仿宋" w:cs="宋体" w:hint="eastAsia"/>
          <w:sz w:val="28"/>
          <w:szCs w:val="28"/>
        </w:rPr>
        <w:t>花、陈斌、彭红宇等</w:t>
      </w:r>
      <w:r w:rsidR="0089505D" w:rsidRPr="007F61B8">
        <w:rPr>
          <w:rFonts w:ascii="华文仿宋" w:eastAsia="华文仿宋" w:hAnsi="华文仿宋" w:cs="宋体"/>
          <w:sz w:val="28"/>
          <w:szCs w:val="28"/>
        </w:rPr>
        <w:t>人</w:t>
      </w:r>
      <w:r w:rsidR="0089505D" w:rsidRPr="007F61B8">
        <w:rPr>
          <w:rFonts w:ascii="华文仿宋" w:eastAsia="华文仿宋" w:hAnsi="华文仿宋" w:cs="宋体" w:hint="eastAsia"/>
          <w:sz w:val="28"/>
          <w:szCs w:val="28"/>
        </w:rPr>
        <w:t>组成</w:t>
      </w:r>
      <w:r w:rsidR="0089505D">
        <w:rPr>
          <w:rFonts w:ascii="华文仿宋" w:eastAsia="华文仿宋" w:hAnsi="华文仿宋" w:cs="宋体" w:hint="eastAsia"/>
          <w:sz w:val="28"/>
          <w:szCs w:val="28"/>
        </w:rPr>
        <w:t>，开始</w:t>
      </w:r>
      <w:r w:rsidR="00000000" w:rsidRPr="007F61B8">
        <w:rPr>
          <w:rFonts w:ascii="华文仿宋" w:eastAsia="华文仿宋" w:hAnsi="华文仿宋" w:cs="宋体" w:hint="eastAsia"/>
          <w:sz w:val="28"/>
          <w:szCs w:val="28"/>
        </w:rPr>
        <w:t>标准的编制工作。</w:t>
      </w:r>
    </w:p>
    <w:p w14:paraId="053090B5" w14:textId="2AC758B8" w:rsidR="009B7DFB" w:rsidRPr="00C35980" w:rsidRDefault="009B7DFB" w:rsidP="003232FB">
      <w:pPr>
        <w:spacing w:line="360" w:lineRule="auto"/>
        <w:ind w:firstLineChars="200" w:firstLine="562"/>
        <w:rPr>
          <w:rFonts w:ascii="楷体" w:eastAsia="楷体" w:hAnsi="楷体" w:cs="楷体"/>
          <w:b/>
          <w:sz w:val="28"/>
          <w:szCs w:val="28"/>
        </w:rPr>
      </w:pPr>
      <w:r w:rsidRPr="00C35980">
        <w:rPr>
          <w:rFonts w:ascii="楷体" w:eastAsia="楷体" w:hAnsi="楷体" w:cs="楷体" w:hint="eastAsia"/>
          <w:b/>
          <w:sz w:val="28"/>
          <w:szCs w:val="28"/>
        </w:rPr>
        <w:t>2、标准调研</w:t>
      </w:r>
    </w:p>
    <w:p w14:paraId="1FA5B08D" w14:textId="6519E264" w:rsidR="0089505D" w:rsidRDefault="0089505D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>
        <w:rPr>
          <w:rFonts w:ascii="华文仿宋" w:eastAsia="华文仿宋" w:hAnsi="华文仿宋" w:cs="宋体" w:hint="eastAsia"/>
          <w:sz w:val="28"/>
          <w:szCs w:val="28"/>
        </w:rPr>
        <w:t>标准编制课题组开始从</w:t>
      </w:r>
      <w:r w:rsidR="002B3370">
        <w:rPr>
          <w:rFonts w:ascii="华文仿宋" w:eastAsia="华文仿宋" w:hAnsi="华文仿宋" w:cs="宋体" w:hint="eastAsia"/>
          <w:sz w:val="28"/>
          <w:szCs w:val="28"/>
        </w:rPr>
        <w:t>实物市场和网络信息两个方面搜集有关桃胶的采收、加工和质量信息，同时，走访湖南农科院植物（水果）种植和湖南农大食品加工等方面的专家教授，以及</w:t>
      </w:r>
      <w:r w:rsidR="005D06D9">
        <w:rPr>
          <w:rFonts w:ascii="华文仿宋" w:eastAsia="华文仿宋" w:hAnsi="华文仿宋" w:cs="宋体" w:hint="eastAsia"/>
          <w:sz w:val="28"/>
          <w:szCs w:val="28"/>
        </w:rPr>
        <w:t>湖南省产商品质量检验研究院等检验机构，积累了大量的资料。</w:t>
      </w:r>
    </w:p>
    <w:p w14:paraId="7A7A7B78" w14:textId="02C23CE4" w:rsidR="0089505D" w:rsidRPr="00C35980" w:rsidRDefault="0089505D">
      <w:pPr>
        <w:spacing w:line="360" w:lineRule="auto"/>
        <w:ind w:firstLineChars="200" w:firstLine="562"/>
        <w:rPr>
          <w:rFonts w:ascii="楷体" w:eastAsia="楷体" w:hAnsi="楷体" w:cs="楷体"/>
          <w:b/>
          <w:sz w:val="28"/>
          <w:szCs w:val="28"/>
        </w:rPr>
      </w:pPr>
      <w:r w:rsidRPr="00C35980">
        <w:rPr>
          <w:rFonts w:ascii="楷体" w:eastAsia="楷体" w:hAnsi="楷体" w:cs="楷体" w:hint="eastAsia"/>
          <w:b/>
          <w:sz w:val="28"/>
          <w:szCs w:val="28"/>
        </w:rPr>
        <w:t>3、标准草案</w:t>
      </w:r>
    </w:p>
    <w:p w14:paraId="37050D15" w14:textId="0D66E76E" w:rsidR="0089505D" w:rsidRDefault="00BC5377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>
        <w:rPr>
          <w:rFonts w:ascii="华文仿宋" w:eastAsia="华文仿宋" w:hAnsi="华文仿宋" w:cs="宋体" w:hint="eastAsia"/>
          <w:sz w:val="28"/>
          <w:szCs w:val="28"/>
        </w:rPr>
        <w:t>2</w:t>
      </w:r>
      <w:r>
        <w:rPr>
          <w:rFonts w:ascii="华文仿宋" w:eastAsia="华文仿宋" w:hAnsi="华文仿宋" w:cs="宋体"/>
          <w:sz w:val="28"/>
          <w:szCs w:val="28"/>
        </w:rPr>
        <w:t>022</w:t>
      </w:r>
      <w:r>
        <w:rPr>
          <w:rFonts w:ascii="华文仿宋" w:eastAsia="华文仿宋" w:hAnsi="华文仿宋" w:cs="宋体" w:hint="eastAsia"/>
          <w:sz w:val="28"/>
          <w:szCs w:val="28"/>
        </w:rPr>
        <w:t>年</w:t>
      </w:r>
      <w:r>
        <w:rPr>
          <w:rFonts w:ascii="华文仿宋" w:eastAsia="华文仿宋" w:hAnsi="华文仿宋" w:cs="宋体"/>
          <w:sz w:val="28"/>
          <w:szCs w:val="28"/>
        </w:rPr>
        <w:t>6</w:t>
      </w:r>
      <w:r>
        <w:rPr>
          <w:rFonts w:ascii="华文仿宋" w:eastAsia="华文仿宋" w:hAnsi="华文仿宋" w:cs="宋体" w:hint="eastAsia"/>
          <w:sz w:val="28"/>
          <w:szCs w:val="28"/>
        </w:rPr>
        <w:t>月</w:t>
      </w:r>
      <w:r>
        <w:rPr>
          <w:rFonts w:ascii="华文仿宋" w:eastAsia="华文仿宋" w:hAnsi="华文仿宋" w:cs="宋体"/>
          <w:sz w:val="28"/>
          <w:szCs w:val="28"/>
        </w:rPr>
        <w:t>10</w:t>
      </w:r>
      <w:r>
        <w:rPr>
          <w:rFonts w:ascii="华文仿宋" w:eastAsia="华文仿宋" w:hAnsi="华文仿宋" w:cs="宋体" w:hint="eastAsia"/>
          <w:sz w:val="28"/>
          <w:szCs w:val="28"/>
        </w:rPr>
        <w:t>日，标准编制组根据前期的标准调研收集的信息，编制完成了标准工作草案。</w:t>
      </w:r>
    </w:p>
    <w:p w14:paraId="430BB917" w14:textId="32D7196F" w:rsidR="0089505D" w:rsidRPr="00C35980" w:rsidRDefault="0089505D" w:rsidP="0089505D">
      <w:pPr>
        <w:spacing w:line="360" w:lineRule="auto"/>
        <w:ind w:firstLineChars="200" w:firstLine="562"/>
        <w:rPr>
          <w:rFonts w:ascii="楷体" w:eastAsia="楷体" w:hAnsi="楷体" w:cs="楷体" w:hint="eastAsia"/>
          <w:b/>
          <w:sz w:val="28"/>
          <w:szCs w:val="28"/>
        </w:rPr>
      </w:pPr>
      <w:r w:rsidRPr="00C35980">
        <w:rPr>
          <w:rFonts w:ascii="楷体" w:eastAsia="楷体" w:hAnsi="楷体" w:cs="楷体" w:hint="eastAsia"/>
          <w:b/>
          <w:sz w:val="28"/>
          <w:szCs w:val="28"/>
        </w:rPr>
        <w:t>4、标准征求意见稿</w:t>
      </w:r>
    </w:p>
    <w:p w14:paraId="02C43F57" w14:textId="3F708B58" w:rsidR="000611B4" w:rsidRPr="007F61B8" w:rsidRDefault="00BC5377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>
        <w:rPr>
          <w:rFonts w:ascii="华文仿宋" w:eastAsia="华文仿宋" w:hAnsi="华文仿宋" w:cs="宋体"/>
          <w:sz w:val="28"/>
          <w:szCs w:val="28"/>
        </w:rPr>
        <w:t>2022</w:t>
      </w:r>
      <w:r>
        <w:rPr>
          <w:rFonts w:ascii="华文仿宋" w:eastAsia="华文仿宋" w:hAnsi="华文仿宋" w:cs="宋体" w:hint="eastAsia"/>
          <w:sz w:val="28"/>
          <w:szCs w:val="28"/>
        </w:rPr>
        <w:t>年6月1</w:t>
      </w:r>
      <w:r>
        <w:rPr>
          <w:rFonts w:ascii="华文仿宋" w:eastAsia="华文仿宋" w:hAnsi="华文仿宋" w:cs="宋体"/>
          <w:sz w:val="28"/>
          <w:szCs w:val="28"/>
        </w:rPr>
        <w:t>8</w:t>
      </w:r>
      <w:r>
        <w:rPr>
          <w:rFonts w:ascii="华文仿宋" w:eastAsia="华文仿宋" w:hAnsi="华文仿宋" w:cs="宋体" w:hint="eastAsia"/>
          <w:sz w:val="28"/>
          <w:szCs w:val="28"/>
        </w:rPr>
        <w:t>日，圣峰果业</w:t>
      </w:r>
      <w:r w:rsidR="007162D1">
        <w:rPr>
          <w:rFonts w:ascii="华文仿宋" w:eastAsia="华文仿宋" w:hAnsi="华文仿宋" w:cs="宋体" w:hint="eastAsia"/>
          <w:sz w:val="28"/>
          <w:szCs w:val="28"/>
        </w:rPr>
        <w:t>邀请市场监督局、农大、农业农村局等单位的领导和专家举办标准研讨会，针对标准内容，与会专家提出了十几条专业建议。根据专家建议，标准编制组通过完善标准文本，于</w:t>
      </w:r>
      <w:r>
        <w:rPr>
          <w:rFonts w:ascii="华文仿宋" w:eastAsia="华文仿宋" w:hAnsi="华文仿宋" w:cs="宋体" w:hint="eastAsia"/>
          <w:sz w:val="28"/>
          <w:szCs w:val="28"/>
        </w:rPr>
        <w:t>2</w:t>
      </w:r>
      <w:r>
        <w:rPr>
          <w:rFonts w:ascii="华文仿宋" w:eastAsia="华文仿宋" w:hAnsi="华文仿宋" w:cs="宋体"/>
          <w:sz w:val="28"/>
          <w:szCs w:val="28"/>
        </w:rPr>
        <w:t>022</w:t>
      </w:r>
      <w:r>
        <w:rPr>
          <w:rFonts w:ascii="华文仿宋" w:eastAsia="华文仿宋" w:hAnsi="华文仿宋" w:cs="宋体" w:hint="eastAsia"/>
          <w:sz w:val="28"/>
          <w:szCs w:val="28"/>
        </w:rPr>
        <w:t>年7月4日</w:t>
      </w:r>
      <w:r w:rsidR="007162D1">
        <w:rPr>
          <w:rFonts w:ascii="华文仿宋" w:eastAsia="华文仿宋" w:hAnsi="华文仿宋" w:cs="宋体" w:hint="eastAsia"/>
          <w:sz w:val="28"/>
          <w:szCs w:val="28"/>
        </w:rPr>
        <w:t>形成标准征求意见稿。</w:t>
      </w:r>
    </w:p>
    <w:p w14:paraId="3DBEAFF7" w14:textId="1446C844" w:rsidR="000611B4" w:rsidRPr="00C52728" w:rsidRDefault="00C52728" w:rsidP="00C52728">
      <w:pPr>
        <w:spacing w:line="360" w:lineRule="auto"/>
        <w:ind w:firstLineChars="200" w:firstLine="602"/>
        <w:rPr>
          <w:rFonts w:ascii="黑体" w:eastAsia="黑体" w:hAnsi="黑体" w:cs="楷体"/>
          <w:b/>
          <w:sz w:val="30"/>
          <w:szCs w:val="30"/>
        </w:rPr>
      </w:pPr>
      <w:r w:rsidRPr="00C52728">
        <w:rPr>
          <w:rFonts w:ascii="黑体" w:eastAsia="黑体" w:hAnsi="黑体" w:cs="楷体" w:hint="eastAsia"/>
          <w:b/>
          <w:sz w:val="30"/>
          <w:szCs w:val="30"/>
        </w:rPr>
        <w:lastRenderedPageBreak/>
        <w:t>四、</w:t>
      </w:r>
      <w:r w:rsidR="00000000" w:rsidRPr="00C52728">
        <w:rPr>
          <w:rFonts w:ascii="黑体" w:eastAsia="黑体" w:hAnsi="黑体" w:cs="楷体"/>
          <w:b/>
          <w:sz w:val="30"/>
          <w:szCs w:val="30"/>
        </w:rPr>
        <w:t>标准</w:t>
      </w:r>
      <w:r w:rsidRPr="00C52728">
        <w:rPr>
          <w:rFonts w:ascii="黑体" w:eastAsia="黑体" w:hAnsi="黑体" w:cs="楷体" w:hint="eastAsia"/>
          <w:b/>
          <w:sz w:val="30"/>
          <w:szCs w:val="30"/>
        </w:rPr>
        <w:t>编制</w:t>
      </w:r>
      <w:r w:rsidR="00000000" w:rsidRPr="00C52728">
        <w:rPr>
          <w:rFonts w:ascii="黑体" w:eastAsia="黑体" w:hAnsi="黑体" w:cs="楷体"/>
          <w:b/>
          <w:sz w:val="30"/>
          <w:szCs w:val="30"/>
        </w:rPr>
        <w:t>原则</w:t>
      </w:r>
    </w:p>
    <w:p w14:paraId="6487D6AB" w14:textId="362A6B2E" w:rsidR="00291482" w:rsidRPr="007F61B8" w:rsidRDefault="00291482" w:rsidP="00291482">
      <w:pPr>
        <w:spacing w:line="360" w:lineRule="auto"/>
        <w:ind w:firstLineChars="200" w:firstLine="560"/>
        <w:rPr>
          <w:rFonts w:ascii="华文仿宋" w:eastAsia="华文仿宋" w:hAnsi="华文仿宋" w:cs="宋体" w:hint="eastAsia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本标准是</w:t>
      </w:r>
      <w:r w:rsidR="00C92A7B" w:rsidRPr="007F61B8">
        <w:rPr>
          <w:rFonts w:ascii="华文仿宋" w:eastAsia="华文仿宋" w:hAnsi="华文仿宋" w:cs="宋体" w:hint="eastAsia"/>
          <w:sz w:val="28"/>
          <w:szCs w:val="28"/>
        </w:rPr>
        <w:t>依据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《中华人民共和国标准化法》、《中华人民共和国标准化法实施条例》、《湖南省地方标准管理办法（试行）》的要求，按照《GB/T 1.1-2020 标准化工作导则 第1部分：标准化文件的结构和起草规则》等法律法规、标准的规定</w:t>
      </w:r>
      <w:r w:rsidR="00C92A7B" w:rsidRPr="007F61B8">
        <w:rPr>
          <w:rFonts w:ascii="华文仿宋" w:eastAsia="华文仿宋" w:hAnsi="华文仿宋" w:cs="宋体" w:hint="eastAsia"/>
          <w:sz w:val="28"/>
          <w:szCs w:val="28"/>
        </w:rPr>
        <w:t>制定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。本标准制定遵循了以下原则：</w:t>
      </w:r>
    </w:p>
    <w:p w14:paraId="4A4355C8" w14:textId="238B23C4" w:rsidR="00291482" w:rsidRPr="007F61B8" w:rsidRDefault="00291482" w:rsidP="00291482">
      <w:pPr>
        <w:spacing w:line="360" w:lineRule="auto"/>
        <w:ind w:firstLineChars="200" w:firstLine="561"/>
        <w:rPr>
          <w:rFonts w:ascii="华文仿宋" w:eastAsia="华文仿宋" w:hAnsi="华文仿宋" w:cs="宋体" w:hint="eastAsia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b/>
          <w:bCs/>
          <w:sz w:val="28"/>
          <w:szCs w:val="28"/>
        </w:rPr>
        <w:t>1、合</w:t>
      </w:r>
      <w:proofErr w:type="gramStart"/>
      <w:r w:rsidRPr="007F61B8">
        <w:rPr>
          <w:rFonts w:ascii="华文仿宋" w:eastAsia="华文仿宋" w:hAnsi="华文仿宋" w:cs="宋体" w:hint="eastAsia"/>
          <w:b/>
          <w:bCs/>
          <w:sz w:val="28"/>
          <w:szCs w:val="28"/>
        </w:rPr>
        <w:t>规</w:t>
      </w:r>
      <w:proofErr w:type="gramEnd"/>
      <w:r w:rsidRPr="007F61B8">
        <w:rPr>
          <w:rFonts w:ascii="华文仿宋" w:eastAsia="华文仿宋" w:hAnsi="华文仿宋" w:cs="宋体" w:hint="eastAsia"/>
          <w:b/>
          <w:bCs/>
          <w:sz w:val="28"/>
          <w:szCs w:val="28"/>
        </w:rPr>
        <w:t>的原则。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本标准</w:t>
      </w:r>
      <w:r w:rsidR="003B2866">
        <w:rPr>
          <w:rFonts w:ascii="华文仿宋" w:eastAsia="华文仿宋" w:hAnsi="华文仿宋" w:cs="宋体" w:hint="eastAsia"/>
          <w:sz w:val="28"/>
          <w:szCs w:val="28"/>
        </w:rPr>
        <w:t>的制订遵循了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国家有关法律、法规</w:t>
      </w:r>
      <w:r w:rsidR="003B2866">
        <w:rPr>
          <w:rFonts w:ascii="华文仿宋" w:eastAsia="华文仿宋" w:hAnsi="华文仿宋" w:cs="宋体" w:hint="eastAsia"/>
          <w:sz w:val="28"/>
          <w:szCs w:val="28"/>
        </w:rPr>
        <w:t>和标准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的要求，符合国家、</w:t>
      </w:r>
      <w:r w:rsidR="003B2866">
        <w:rPr>
          <w:rFonts w:ascii="华文仿宋" w:eastAsia="华文仿宋" w:hAnsi="华文仿宋" w:cs="宋体" w:hint="eastAsia"/>
          <w:sz w:val="28"/>
          <w:szCs w:val="28"/>
        </w:rPr>
        <w:t>地方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和标准化方面的规定。</w:t>
      </w:r>
    </w:p>
    <w:p w14:paraId="143EB692" w14:textId="79043A2C" w:rsidR="00291482" w:rsidRPr="007F61B8" w:rsidRDefault="00291482" w:rsidP="00291482">
      <w:pPr>
        <w:spacing w:line="360" w:lineRule="auto"/>
        <w:ind w:firstLineChars="200" w:firstLine="561"/>
        <w:rPr>
          <w:rFonts w:ascii="华文仿宋" w:eastAsia="华文仿宋" w:hAnsi="华文仿宋" w:cs="宋体" w:hint="eastAsia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b/>
          <w:bCs/>
          <w:sz w:val="28"/>
          <w:szCs w:val="28"/>
        </w:rPr>
        <w:t>2、</w:t>
      </w:r>
      <w:r w:rsidR="00C92A7B">
        <w:rPr>
          <w:rFonts w:ascii="华文仿宋" w:eastAsia="华文仿宋" w:hAnsi="华文仿宋" w:cs="宋体" w:hint="eastAsia"/>
          <w:b/>
          <w:bCs/>
          <w:sz w:val="28"/>
          <w:szCs w:val="28"/>
        </w:rPr>
        <w:t>合法</w:t>
      </w:r>
      <w:r w:rsidRPr="007F61B8">
        <w:rPr>
          <w:rFonts w:ascii="华文仿宋" w:eastAsia="华文仿宋" w:hAnsi="华文仿宋" w:cs="宋体" w:hint="eastAsia"/>
          <w:b/>
          <w:bCs/>
          <w:sz w:val="28"/>
          <w:szCs w:val="28"/>
        </w:rPr>
        <w:t>的原则。</w:t>
      </w:r>
      <w:r w:rsidR="003B2866">
        <w:rPr>
          <w:rFonts w:ascii="华文仿宋" w:eastAsia="华文仿宋" w:hAnsi="华文仿宋" w:cs="宋体" w:hint="eastAsia"/>
          <w:sz w:val="28"/>
          <w:szCs w:val="28"/>
        </w:rPr>
        <w:t>本</w:t>
      </w:r>
      <w:r w:rsidR="003B2866" w:rsidRPr="007F61B8">
        <w:rPr>
          <w:rFonts w:ascii="华文仿宋" w:eastAsia="华文仿宋" w:hAnsi="华文仿宋" w:cs="宋体" w:hint="eastAsia"/>
          <w:sz w:val="28"/>
          <w:szCs w:val="28"/>
        </w:rPr>
        <w:t>标准</w:t>
      </w:r>
      <w:r w:rsidR="003B2866">
        <w:rPr>
          <w:rFonts w:ascii="华文仿宋" w:eastAsia="华文仿宋" w:hAnsi="华文仿宋" w:cs="宋体" w:hint="eastAsia"/>
          <w:sz w:val="28"/>
          <w:szCs w:val="28"/>
        </w:rPr>
        <w:t>中大量采用绿色食品标准</w:t>
      </w:r>
      <w:r w:rsidR="003B2866">
        <w:rPr>
          <w:rFonts w:ascii="华文仿宋" w:eastAsia="华文仿宋" w:hAnsi="华文仿宋" w:cs="宋体" w:hint="eastAsia"/>
          <w:sz w:val="28"/>
          <w:szCs w:val="28"/>
        </w:rPr>
        <w:t>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遵循确保</w:t>
      </w:r>
      <w:r w:rsidR="00C92A7B">
        <w:rPr>
          <w:rFonts w:ascii="华文仿宋" w:eastAsia="华文仿宋" w:hAnsi="华文仿宋" w:cs="宋体" w:hint="eastAsia"/>
          <w:sz w:val="28"/>
          <w:szCs w:val="28"/>
        </w:rPr>
        <w:t>食品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质量安全的原则</w:t>
      </w:r>
      <w:r w:rsidR="00C92A7B">
        <w:rPr>
          <w:rFonts w:ascii="华文仿宋" w:eastAsia="华文仿宋" w:hAnsi="华文仿宋" w:cs="宋体" w:hint="eastAsia"/>
          <w:sz w:val="28"/>
          <w:szCs w:val="28"/>
        </w:rPr>
        <w:t>。</w:t>
      </w:r>
    </w:p>
    <w:p w14:paraId="44EEBB82" w14:textId="38AA1D84" w:rsidR="00291482" w:rsidRPr="007F61B8" w:rsidRDefault="00291482" w:rsidP="00291482">
      <w:pPr>
        <w:spacing w:line="360" w:lineRule="auto"/>
        <w:ind w:firstLineChars="200" w:firstLine="561"/>
        <w:rPr>
          <w:rFonts w:ascii="华文仿宋" w:eastAsia="华文仿宋" w:hAnsi="华文仿宋" w:cs="宋体" w:hint="eastAsia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b/>
          <w:bCs/>
          <w:sz w:val="28"/>
          <w:szCs w:val="28"/>
        </w:rPr>
        <w:t>3、科学的原则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。</w:t>
      </w:r>
      <w:r w:rsidR="00C35980">
        <w:rPr>
          <w:rFonts w:ascii="华文仿宋" w:eastAsia="华文仿宋" w:hAnsi="华文仿宋" w:cs="宋体" w:hint="eastAsia"/>
          <w:sz w:val="28"/>
          <w:szCs w:val="28"/>
        </w:rPr>
        <w:t>本</w:t>
      </w:r>
      <w:r w:rsidR="00C35980" w:rsidRPr="007F61B8">
        <w:rPr>
          <w:rFonts w:ascii="华文仿宋" w:eastAsia="华文仿宋" w:hAnsi="华文仿宋" w:cs="宋体" w:hint="eastAsia"/>
          <w:sz w:val="28"/>
          <w:szCs w:val="28"/>
        </w:rPr>
        <w:t>标准的内容</w:t>
      </w:r>
      <w:r w:rsidR="00C35980">
        <w:rPr>
          <w:rFonts w:ascii="华文仿宋" w:eastAsia="华文仿宋" w:hAnsi="华文仿宋" w:cs="宋体" w:hint="eastAsia"/>
          <w:sz w:val="28"/>
          <w:szCs w:val="28"/>
        </w:rPr>
        <w:t>和</w:t>
      </w:r>
      <w:r w:rsidR="00C35980" w:rsidRPr="007F61B8">
        <w:rPr>
          <w:rFonts w:ascii="华文仿宋" w:eastAsia="华文仿宋" w:hAnsi="华文仿宋" w:cs="宋体" w:hint="eastAsia"/>
          <w:sz w:val="28"/>
          <w:szCs w:val="28"/>
        </w:rPr>
        <w:t>要求科学可靠</w:t>
      </w:r>
      <w:r w:rsidR="00C35980">
        <w:rPr>
          <w:rFonts w:ascii="华文仿宋" w:eastAsia="华文仿宋" w:hAnsi="华文仿宋" w:cs="宋体" w:hint="eastAsia"/>
          <w:sz w:val="28"/>
          <w:szCs w:val="28"/>
        </w:rPr>
        <w:t>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遵循生态、环保、科学的原则。</w:t>
      </w:r>
    </w:p>
    <w:p w14:paraId="23EAA74C" w14:textId="713B2937" w:rsidR="000611B4" w:rsidRDefault="00291482" w:rsidP="00291482">
      <w:pPr>
        <w:spacing w:line="360" w:lineRule="auto"/>
        <w:ind w:firstLineChars="200" w:firstLine="561"/>
        <w:rPr>
          <w:rFonts w:ascii="宋体" w:eastAsia="宋体" w:hAnsi="宋体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b/>
          <w:bCs/>
          <w:sz w:val="28"/>
          <w:szCs w:val="28"/>
        </w:rPr>
        <w:t>4、可操作的原则。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本标准所确定的</w:t>
      </w:r>
      <w:r w:rsidR="00C92A7B">
        <w:rPr>
          <w:rFonts w:ascii="华文仿宋" w:eastAsia="华文仿宋" w:hAnsi="华文仿宋" w:cs="宋体" w:hint="eastAsia"/>
          <w:sz w:val="28"/>
          <w:szCs w:val="28"/>
        </w:rPr>
        <w:t>内容及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各项要求</w:t>
      </w:r>
      <w:r w:rsidR="00C92A7B">
        <w:rPr>
          <w:rFonts w:ascii="华文仿宋" w:eastAsia="华文仿宋" w:hAnsi="华文仿宋" w:cs="宋体" w:hint="eastAsia"/>
          <w:sz w:val="28"/>
          <w:szCs w:val="28"/>
        </w:rPr>
        <w:t>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符合我省</w:t>
      </w:r>
      <w:r w:rsidR="00C92A7B">
        <w:rPr>
          <w:rFonts w:ascii="华文仿宋" w:eastAsia="华文仿宋" w:hAnsi="华文仿宋" w:cs="宋体" w:hint="eastAsia"/>
          <w:sz w:val="28"/>
          <w:szCs w:val="28"/>
        </w:rPr>
        <w:t>桃胶采收的实际情况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，实际操作性强。</w:t>
      </w:r>
    </w:p>
    <w:p w14:paraId="08DF7084" w14:textId="5A3E0A3C" w:rsidR="00291482" w:rsidRDefault="00291482" w:rsidP="00291482">
      <w:pPr>
        <w:spacing w:line="360" w:lineRule="auto"/>
        <w:ind w:firstLineChars="200" w:firstLine="602"/>
        <w:rPr>
          <w:rFonts w:ascii="楷体" w:eastAsia="楷体" w:hAnsi="楷体" w:cs="楷体"/>
          <w:b/>
          <w:sz w:val="30"/>
          <w:szCs w:val="30"/>
        </w:rPr>
      </w:pPr>
      <w:r>
        <w:rPr>
          <w:rFonts w:ascii="楷体" w:eastAsia="楷体" w:hAnsi="楷体" w:cs="楷体" w:hint="eastAsia"/>
          <w:b/>
          <w:sz w:val="30"/>
          <w:szCs w:val="30"/>
        </w:rPr>
        <w:t>五、主要条款的说明</w:t>
      </w:r>
    </w:p>
    <w:p w14:paraId="65ACF46D" w14:textId="281728BC" w:rsidR="009B7DFB" w:rsidRPr="007F61B8" w:rsidRDefault="009B7DFB" w:rsidP="009B7DFB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/>
          <w:sz w:val="28"/>
          <w:szCs w:val="28"/>
        </w:rPr>
        <w:t>本标准</w:t>
      </w:r>
      <w:r w:rsidR="00C35980">
        <w:rPr>
          <w:rFonts w:ascii="华文仿宋" w:eastAsia="华文仿宋" w:hAnsi="华文仿宋" w:cs="宋体" w:hint="eastAsia"/>
          <w:sz w:val="28"/>
          <w:szCs w:val="28"/>
        </w:rPr>
        <w:t>规范了桃胶的产地、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采收</w:t>
      </w:r>
      <w:r w:rsidR="00C35980">
        <w:rPr>
          <w:rFonts w:ascii="华文仿宋" w:eastAsia="华文仿宋" w:hAnsi="华文仿宋" w:cs="宋体" w:hint="eastAsia"/>
          <w:sz w:val="28"/>
          <w:szCs w:val="28"/>
        </w:rPr>
        <w:t>、加工等生产和销售环节，其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重点内容有：</w:t>
      </w:r>
    </w:p>
    <w:p w14:paraId="3729DFE0" w14:textId="77777777" w:rsidR="009B7DFB" w:rsidRPr="007F61B8" w:rsidRDefault="009B7DFB" w:rsidP="009B7DFB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1）采收与去杂：采摘时，应避免桃胶与地面土壤接触；采摘后，应及时去除树皮等载物；田间运输时，应使用具有一定强度的框、箱，</w:t>
      </w:r>
      <w:proofErr w:type="gramStart"/>
      <w:r w:rsidRPr="007F61B8">
        <w:rPr>
          <w:rFonts w:ascii="华文仿宋" w:eastAsia="华文仿宋" w:hAnsi="华文仿宋" w:cs="宋体" w:hint="eastAsia"/>
          <w:sz w:val="28"/>
          <w:szCs w:val="28"/>
        </w:rPr>
        <w:t>且鲜桃胶</w:t>
      </w:r>
      <w:proofErr w:type="gramEnd"/>
      <w:r w:rsidRPr="007F61B8">
        <w:rPr>
          <w:rFonts w:ascii="华文仿宋" w:eastAsia="华文仿宋" w:hAnsi="华文仿宋" w:cs="宋体" w:hint="eastAsia"/>
          <w:sz w:val="28"/>
          <w:szCs w:val="28"/>
        </w:rPr>
        <w:t>单件装运高度不宜超过20cm。</w:t>
      </w:r>
    </w:p>
    <w:p w14:paraId="211A19FA" w14:textId="1BEE1FB7" w:rsidR="000611B4" w:rsidRPr="00C35980" w:rsidRDefault="009B7DFB" w:rsidP="00C35980">
      <w:pPr>
        <w:spacing w:line="360" w:lineRule="auto"/>
        <w:ind w:firstLineChars="200" w:firstLine="560"/>
        <w:rPr>
          <w:rFonts w:ascii="华文仿宋" w:eastAsia="华文仿宋" w:hAnsi="华文仿宋" w:cs="楷体" w:hint="eastAsia"/>
          <w:b/>
          <w:sz w:val="30"/>
          <w:szCs w:val="30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2）清洗与干制：鲜桃胶应及时清洗，清洗后的桃胶，应及时进行干制，当含水率低于20%的时候，既可对桃胶进行分级、包装和储存。</w:t>
      </w:r>
    </w:p>
    <w:p w14:paraId="4087284D" w14:textId="6FED2BFC" w:rsidR="00291482" w:rsidRPr="00291482" w:rsidRDefault="00291482">
      <w:pPr>
        <w:spacing w:line="360" w:lineRule="auto"/>
        <w:rPr>
          <w:rFonts w:ascii="黑体" w:eastAsia="黑体" w:hAnsi="黑体" w:cs="楷体"/>
          <w:b/>
          <w:sz w:val="30"/>
          <w:szCs w:val="30"/>
        </w:rPr>
      </w:pPr>
      <w:r>
        <w:rPr>
          <w:rFonts w:ascii="楷体" w:eastAsia="楷体" w:hAnsi="楷体" w:cs="楷体" w:hint="eastAsia"/>
          <w:b/>
          <w:sz w:val="30"/>
          <w:szCs w:val="30"/>
        </w:rPr>
        <w:t xml:space="preserve"> </w:t>
      </w:r>
      <w:r>
        <w:rPr>
          <w:rFonts w:ascii="楷体" w:eastAsia="楷体" w:hAnsi="楷体" w:cs="楷体"/>
          <w:b/>
          <w:sz w:val="30"/>
          <w:szCs w:val="30"/>
        </w:rPr>
        <w:t xml:space="preserve">   </w:t>
      </w:r>
      <w:r w:rsidRPr="00291482">
        <w:rPr>
          <w:rFonts w:ascii="黑体" w:eastAsia="黑体" w:hAnsi="黑体" w:cs="楷体" w:hint="eastAsia"/>
          <w:b/>
          <w:sz w:val="30"/>
          <w:szCs w:val="30"/>
        </w:rPr>
        <w:t>六、技术经济论证及预期的社会经济效果</w:t>
      </w:r>
    </w:p>
    <w:p w14:paraId="0C4E9C77" w14:textId="2D606829" w:rsidR="00ED3A04" w:rsidRPr="007F61B8" w:rsidRDefault="00ED3A04" w:rsidP="00ED3A04">
      <w:pPr>
        <w:spacing w:line="360" w:lineRule="auto"/>
        <w:ind w:firstLineChars="200" w:firstLine="560"/>
        <w:rPr>
          <w:rFonts w:ascii="华文仿宋" w:eastAsia="华文仿宋" w:hAnsi="华文仿宋" w:cs="宋体" w:hint="eastAsia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lastRenderedPageBreak/>
        <w:t>本标准是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规范了桃胶的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产地环境、采收、加工、包装等生产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和销售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环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节，因此，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通过制定《桃胶采收与加工技术规程》标准，可以实现：</w:t>
      </w:r>
    </w:p>
    <w:p w14:paraId="3ED5493D" w14:textId="38EEEAC7" w:rsidR="00ED3A04" w:rsidRPr="007F61B8" w:rsidRDefault="00ED3A04" w:rsidP="00ED3A04">
      <w:pPr>
        <w:spacing w:line="360" w:lineRule="auto"/>
        <w:ind w:firstLineChars="200" w:firstLine="560"/>
        <w:rPr>
          <w:rFonts w:ascii="华文仿宋" w:eastAsia="华文仿宋" w:hAnsi="华文仿宋" w:cs="宋体" w:hint="eastAsia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1、引导和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规范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农业企业开展桃胶的采收加工，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提高桃胶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的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质量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；</w:t>
      </w:r>
    </w:p>
    <w:p w14:paraId="55384EF5" w14:textId="46AFD623" w:rsidR="009030E5" w:rsidRPr="007F61B8" w:rsidRDefault="00ED3A04" w:rsidP="00ED3A04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2、通过规范的规范加工技术，提高了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果农的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经济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效益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。</w:t>
      </w:r>
    </w:p>
    <w:p w14:paraId="2ADF9A98" w14:textId="2D4F45DF" w:rsidR="00291482" w:rsidRPr="00291482" w:rsidRDefault="00291482" w:rsidP="00ED3A04">
      <w:pPr>
        <w:spacing w:line="360" w:lineRule="auto"/>
        <w:ind w:firstLineChars="200" w:firstLine="562"/>
        <w:rPr>
          <w:rFonts w:ascii="黑体" w:eastAsia="黑体" w:hAnsi="黑体" w:cs="宋体"/>
          <w:b/>
          <w:bCs/>
          <w:sz w:val="28"/>
          <w:szCs w:val="28"/>
        </w:rPr>
      </w:pPr>
      <w:r w:rsidRPr="00291482">
        <w:rPr>
          <w:rFonts w:ascii="黑体" w:eastAsia="黑体" w:hAnsi="黑体" w:cs="宋体" w:hint="eastAsia"/>
          <w:b/>
          <w:bCs/>
          <w:sz w:val="28"/>
          <w:szCs w:val="28"/>
        </w:rPr>
        <w:t>七、重大意见分歧的处理依据和结果</w:t>
      </w:r>
    </w:p>
    <w:p w14:paraId="5DF9E30E" w14:textId="77777777" w:rsidR="00291482" w:rsidRPr="007F61B8" w:rsidRDefault="00291482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标准制定过程中未出现重大分歧意见。</w:t>
      </w:r>
    </w:p>
    <w:p w14:paraId="4E650BF4" w14:textId="1A0BD3D6" w:rsidR="00291482" w:rsidRPr="004D1EF3" w:rsidRDefault="00291482">
      <w:pPr>
        <w:spacing w:line="360" w:lineRule="auto"/>
        <w:ind w:firstLineChars="200" w:firstLine="562"/>
        <w:rPr>
          <w:rFonts w:ascii="黑体" w:eastAsia="黑体" w:hAnsi="黑体" w:cs="宋体"/>
          <w:b/>
          <w:bCs/>
          <w:sz w:val="28"/>
          <w:szCs w:val="28"/>
        </w:rPr>
      </w:pPr>
      <w:r w:rsidRPr="004D1EF3">
        <w:rPr>
          <w:rFonts w:ascii="黑体" w:eastAsia="黑体" w:hAnsi="黑体" w:cs="宋体" w:hint="eastAsia"/>
          <w:b/>
          <w:bCs/>
          <w:sz w:val="28"/>
          <w:szCs w:val="28"/>
        </w:rPr>
        <w:t>八、采用国家标准和国外先进标准的程度及水平</w:t>
      </w:r>
      <w:r w:rsidR="004D1EF3" w:rsidRPr="004D1EF3">
        <w:rPr>
          <w:rFonts w:ascii="黑体" w:eastAsia="黑体" w:hAnsi="黑体" w:cs="宋体" w:hint="eastAsia"/>
          <w:b/>
          <w:bCs/>
          <w:sz w:val="28"/>
          <w:szCs w:val="28"/>
        </w:rPr>
        <w:t>对比</w:t>
      </w:r>
    </w:p>
    <w:p w14:paraId="7F9066D3" w14:textId="77777777" w:rsidR="007F6633" w:rsidRPr="007F6633" w:rsidRDefault="007F6633" w:rsidP="007F6633">
      <w:pPr>
        <w:spacing w:line="360" w:lineRule="auto"/>
        <w:ind w:firstLineChars="200" w:firstLine="602"/>
        <w:rPr>
          <w:rFonts w:ascii="楷体" w:eastAsia="楷体" w:hAnsi="楷体" w:cs="楷体" w:hint="eastAsia"/>
          <w:b/>
          <w:sz w:val="30"/>
          <w:szCs w:val="30"/>
        </w:rPr>
      </w:pPr>
      <w:r w:rsidRPr="007F6633">
        <w:rPr>
          <w:rFonts w:ascii="楷体" w:eastAsia="楷体" w:hAnsi="楷体" w:cs="楷体" w:hint="eastAsia"/>
          <w:b/>
          <w:sz w:val="30"/>
          <w:szCs w:val="30"/>
        </w:rPr>
        <w:t>1、采用国际标准和国内先进标准的程度</w:t>
      </w:r>
    </w:p>
    <w:p w14:paraId="7994D42C" w14:textId="6B5169A8" w:rsidR="007F6633" w:rsidRPr="007F61B8" w:rsidRDefault="007F6633" w:rsidP="007F6633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由于本标准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是针对食用桃胶，因此，课题组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从产地环境、采收、加工、包装等生产环</w:t>
      </w:r>
      <w:r w:rsidR="009030E5" w:rsidRPr="007F61B8">
        <w:rPr>
          <w:rFonts w:ascii="华文仿宋" w:eastAsia="华文仿宋" w:hAnsi="华文仿宋" w:cs="宋体" w:hint="eastAsia"/>
          <w:sz w:val="28"/>
          <w:szCs w:val="28"/>
        </w:rPr>
        <w:t>节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都是采用国内强制标和绿色食品标准。</w:t>
      </w:r>
    </w:p>
    <w:p w14:paraId="71E962B8" w14:textId="56A10049" w:rsidR="007F6633" w:rsidRPr="007F6633" w:rsidRDefault="007F6633" w:rsidP="007F6633">
      <w:pPr>
        <w:spacing w:line="360" w:lineRule="auto"/>
        <w:ind w:firstLineChars="200" w:firstLine="602"/>
        <w:rPr>
          <w:rFonts w:ascii="楷体" w:eastAsia="楷体" w:hAnsi="楷体" w:cs="楷体" w:hint="eastAsia"/>
          <w:b/>
          <w:sz w:val="30"/>
          <w:szCs w:val="30"/>
        </w:rPr>
      </w:pPr>
      <w:r w:rsidRPr="007F6633">
        <w:rPr>
          <w:rFonts w:ascii="楷体" w:eastAsia="楷体" w:hAnsi="楷体" w:cs="楷体" w:hint="eastAsia"/>
          <w:b/>
          <w:sz w:val="30"/>
          <w:szCs w:val="30"/>
        </w:rPr>
        <w:t>2、水平对比</w:t>
      </w:r>
    </w:p>
    <w:p w14:paraId="1904E090" w14:textId="605C128D" w:rsidR="007F6633" w:rsidRPr="007F61B8" w:rsidRDefault="007F6633" w:rsidP="007F6633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本标准是国内首次制定地方标准，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且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目前不存在国家和行业的类似标准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，因此，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本标准填补了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国内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空白，具有一定的先进性、科学性和可操作性。</w:t>
      </w:r>
    </w:p>
    <w:p w14:paraId="552C9CD4" w14:textId="77777777" w:rsidR="004D1EF3" w:rsidRPr="004D1EF3" w:rsidRDefault="004D1EF3">
      <w:pPr>
        <w:spacing w:line="360" w:lineRule="auto"/>
        <w:ind w:firstLineChars="200" w:firstLine="562"/>
        <w:rPr>
          <w:rFonts w:ascii="黑体" w:eastAsia="黑体" w:hAnsi="黑体" w:cs="宋体"/>
          <w:b/>
          <w:bCs/>
          <w:sz w:val="28"/>
          <w:szCs w:val="28"/>
        </w:rPr>
      </w:pPr>
      <w:r w:rsidRPr="004D1EF3">
        <w:rPr>
          <w:rFonts w:ascii="黑体" w:eastAsia="黑体" w:hAnsi="黑体" w:cs="宋体" w:hint="eastAsia"/>
          <w:b/>
          <w:bCs/>
          <w:sz w:val="28"/>
          <w:szCs w:val="28"/>
        </w:rPr>
        <w:t>九、标准性质的检验说明（推荐性标准还是强制性标准）</w:t>
      </w:r>
    </w:p>
    <w:p w14:paraId="0BCA90C4" w14:textId="37417DEA" w:rsidR="004D1EF3" w:rsidRPr="007F61B8" w:rsidRDefault="00000000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 xml:space="preserve"> </w:t>
      </w:r>
      <w:r w:rsidR="004D1EF3" w:rsidRPr="007F61B8">
        <w:rPr>
          <w:rFonts w:ascii="华文仿宋" w:eastAsia="华文仿宋" w:hAnsi="华文仿宋" w:cs="宋体" w:hint="eastAsia"/>
          <w:sz w:val="28"/>
          <w:szCs w:val="28"/>
        </w:rPr>
        <w:t>建议</w:t>
      </w:r>
      <w:r w:rsidR="004D1EF3" w:rsidRPr="007F61B8">
        <w:rPr>
          <w:rFonts w:ascii="华文仿宋" w:eastAsia="华文仿宋" w:hAnsi="华文仿宋" w:cs="宋体" w:hint="eastAsia"/>
          <w:sz w:val="28"/>
          <w:szCs w:val="28"/>
        </w:rPr>
        <w:t>《桃胶采收与加工技术规程》</w:t>
      </w:r>
      <w:r w:rsidR="004D1EF3" w:rsidRPr="007F61B8">
        <w:rPr>
          <w:rFonts w:ascii="华文仿宋" w:eastAsia="华文仿宋" w:hAnsi="华文仿宋" w:cs="宋体" w:hint="eastAsia"/>
          <w:sz w:val="28"/>
          <w:szCs w:val="28"/>
        </w:rPr>
        <w:t>作为推荐性地方标准发布实施。</w:t>
      </w:r>
    </w:p>
    <w:p w14:paraId="2907E802" w14:textId="77777777" w:rsidR="004D1EF3" w:rsidRPr="004D1EF3" w:rsidRDefault="004D1EF3">
      <w:pPr>
        <w:spacing w:line="360" w:lineRule="auto"/>
        <w:ind w:firstLineChars="200" w:firstLine="562"/>
        <w:rPr>
          <w:rFonts w:ascii="黑体" w:eastAsia="黑体" w:hAnsi="黑体" w:cs="宋体"/>
          <w:b/>
          <w:bCs/>
          <w:sz w:val="28"/>
          <w:szCs w:val="28"/>
        </w:rPr>
      </w:pPr>
      <w:r w:rsidRPr="004D1EF3">
        <w:rPr>
          <w:rFonts w:ascii="黑体" w:eastAsia="黑体" w:hAnsi="黑体" w:cs="宋体" w:hint="eastAsia"/>
          <w:b/>
          <w:bCs/>
          <w:sz w:val="28"/>
          <w:szCs w:val="28"/>
        </w:rPr>
        <w:t>十、贯彻标准的要求、措施和建议</w:t>
      </w:r>
    </w:p>
    <w:p w14:paraId="532594FD" w14:textId="237A79E0" w:rsidR="004D1EF3" w:rsidRPr="007F61B8" w:rsidRDefault="004D1EF3" w:rsidP="004D1EF3">
      <w:pPr>
        <w:spacing w:line="360" w:lineRule="auto"/>
        <w:ind w:firstLineChars="200" w:firstLine="560"/>
        <w:rPr>
          <w:rFonts w:ascii="华文仿宋" w:eastAsia="华文仿宋" w:hAnsi="华文仿宋" w:cs="宋体" w:hint="eastAsia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1、广泛宣传。在省</w:t>
      </w:r>
      <w:r w:rsidR="001772BF" w:rsidRPr="007F61B8">
        <w:rPr>
          <w:rFonts w:ascii="华文仿宋" w:eastAsia="华文仿宋" w:hAnsi="华文仿宋" w:cs="宋体" w:hint="eastAsia"/>
          <w:sz w:val="28"/>
          <w:szCs w:val="28"/>
        </w:rPr>
        <w:t>、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市</w:t>
      </w:r>
      <w:r w:rsidR="001772BF" w:rsidRPr="007F61B8">
        <w:rPr>
          <w:rFonts w:ascii="华文仿宋" w:eastAsia="华文仿宋" w:hAnsi="华文仿宋" w:cs="宋体" w:hint="eastAsia"/>
          <w:sz w:val="28"/>
          <w:szCs w:val="28"/>
        </w:rPr>
        <w:t>、区三级市场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监管局</w:t>
      </w:r>
      <w:r w:rsidR="001772BF" w:rsidRPr="007F61B8">
        <w:rPr>
          <w:rFonts w:ascii="华文仿宋" w:eastAsia="华文仿宋" w:hAnsi="华文仿宋" w:cs="宋体" w:hint="eastAsia"/>
          <w:sz w:val="28"/>
          <w:szCs w:val="28"/>
        </w:rPr>
        <w:t>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农业农村</w:t>
      </w:r>
      <w:r w:rsidR="001772BF" w:rsidRPr="007F61B8">
        <w:rPr>
          <w:rFonts w:ascii="华文仿宋" w:eastAsia="华文仿宋" w:hAnsi="华文仿宋" w:cs="宋体" w:hint="eastAsia"/>
          <w:sz w:val="28"/>
          <w:szCs w:val="28"/>
        </w:rPr>
        <w:t>局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等各级相关官网上</w:t>
      </w:r>
      <w:r w:rsidR="001772BF" w:rsidRPr="007F61B8">
        <w:rPr>
          <w:rFonts w:ascii="华文仿宋" w:eastAsia="华文仿宋" w:hAnsi="华文仿宋" w:cs="宋体" w:hint="eastAsia"/>
          <w:sz w:val="28"/>
          <w:szCs w:val="28"/>
        </w:rPr>
        <w:t>以及本企业的销售渠道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公开发布本标准文件，并保证本标准文件的各渠道供应。</w:t>
      </w:r>
    </w:p>
    <w:p w14:paraId="63D1960F" w14:textId="08B5316B" w:rsidR="004D1EF3" w:rsidRPr="007F61B8" w:rsidRDefault="004D1EF3" w:rsidP="004D1EF3">
      <w:pPr>
        <w:spacing w:line="360" w:lineRule="auto"/>
        <w:ind w:firstLineChars="200" w:firstLine="560"/>
        <w:rPr>
          <w:rFonts w:ascii="华文仿宋" w:eastAsia="华文仿宋" w:hAnsi="华文仿宋" w:cs="宋体" w:hint="eastAsia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lastRenderedPageBreak/>
        <w:t>2、大力培训示范。建议在全省范围内，针对</w:t>
      </w:r>
      <w:r w:rsidR="001772BF" w:rsidRPr="007F61B8">
        <w:rPr>
          <w:rFonts w:ascii="华文仿宋" w:eastAsia="华文仿宋" w:hAnsi="华文仿宋" w:cs="宋体" w:hint="eastAsia"/>
          <w:sz w:val="28"/>
          <w:szCs w:val="28"/>
        </w:rPr>
        <w:t>桃胶的采收和加工技术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举办线上线下培训，针对具体技术问题进行指导</w:t>
      </w:r>
      <w:r w:rsidR="001772BF" w:rsidRPr="007F61B8">
        <w:rPr>
          <w:rFonts w:ascii="华文仿宋" w:eastAsia="华文仿宋" w:hAnsi="华文仿宋" w:cs="宋体" w:hint="eastAsia"/>
          <w:sz w:val="28"/>
          <w:szCs w:val="28"/>
        </w:rPr>
        <w:t>和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答疑解释。同时积极示范，让</w:t>
      </w:r>
      <w:r w:rsidR="001772BF" w:rsidRPr="007F61B8">
        <w:rPr>
          <w:rFonts w:ascii="华文仿宋" w:eastAsia="华文仿宋" w:hAnsi="华文仿宋" w:cs="宋体" w:hint="eastAsia"/>
          <w:sz w:val="28"/>
          <w:szCs w:val="28"/>
        </w:rPr>
        <w:t>果农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能够对应用本标准的经济效益、社会效益“看得见、摸得着”，从实践中提高应用本标准的主动性、积极性。</w:t>
      </w:r>
    </w:p>
    <w:p w14:paraId="5482B914" w14:textId="6BC1FF09" w:rsidR="004D1EF3" w:rsidRPr="007F61B8" w:rsidRDefault="001772BF" w:rsidP="004D1EF3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/>
          <w:sz w:val="28"/>
          <w:szCs w:val="28"/>
        </w:rPr>
        <w:t>3</w:t>
      </w:r>
      <w:r w:rsidR="004D1EF3" w:rsidRPr="007F61B8">
        <w:rPr>
          <w:rFonts w:ascii="华文仿宋" w:eastAsia="华文仿宋" w:hAnsi="华文仿宋" w:cs="宋体" w:hint="eastAsia"/>
          <w:sz w:val="28"/>
          <w:szCs w:val="28"/>
        </w:rPr>
        <w:t>、加强监管。相关监管部门应加大对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桃胶</w:t>
      </w:r>
      <w:r w:rsidR="004D1EF3" w:rsidRPr="007F61B8">
        <w:rPr>
          <w:rFonts w:ascii="华文仿宋" w:eastAsia="华文仿宋" w:hAnsi="华文仿宋" w:cs="宋体" w:hint="eastAsia"/>
          <w:sz w:val="28"/>
          <w:szCs w:val="28"/>
        </w:rPr>
        <w:t>质量的监督检验，确保产品质量，确保应用本标准的效益充分发挥。</w:t>
      </w:r>
    </w:p>
    <w:p w14:paraId="668A7039" w14:textId="77777777" w:rsidR="004D1EF3" w:rsidRPr="004D1EF3" w:rsidRDefault="004D1EF3" w:rsidP="004D1EF3">
      <w:pPr>
        <w:spacing w:line="360" w:lineRule="auto"/>
        <w:ind w:firstLineChars="200" w:firstLine="562"/>
        <w:rPr>
          <w:rFonts w:ascii="黑体" w:eastAsia="黑体" w:hAnsi="黑体" w:cs="宋体"/>
          <w:b/>
          <w:bCs/>
          <w:sz w:val="28"/>
          <w:szCs w:val="28"/>
        </w:rPr>
      </w:pPr>
      <w:r w:rsidRPr="004D1EF3">
        <w:rPr>
          <w:rFonts w:ascii="黑体" w:eastAsia="黑体" w:hAnsi="黑体" w:cs="宋体" w:hint="eastAsia"/>
          <w:b/>
          <w:bCs/>
          <w:sz w:val="28"/>
          <w:szCs w:val="28"/>
        </w:rPr>
        <w:t>十一、废止现行相关地方标准的建议</w:t>
      </w:r>
    </w:p>
    <w:p w14:paraId="04D65A51" w14:textId="77777777" w:rsidR="00406954" w:rsidRPr="007F61B8" w:rsidRDefault="004D1EF3" w:rsidP="004D1EF3">
      <w:pPr>
        <w:spacing w:line="360" w:lineRule="auto"/>
        <w:ind w:firstLineChars="200" w:firstLine="56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本标准为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湖南省范围内</w:t>
      </w:r>
      <w:r w:rsidRPr="007F61B8">
        <w:rPr>
          <w:rFonts w:ascii="华文仿宋" w:eastAsia="华文仿宋" w:hAnsi="华文仿宋" w:cs="宋体" w:hint="eastAsia"/>
          <w:sz w:val="28"/>
          <w:szCs w:val="28"/>
        </w:rPr>
        <w:t>首次发布。</w:t>
      </w:r>
    </w:p>
    <w:p w14:paraId="0732FF66" w14:textId="77777777" w:rsidR="00406954" w:rsidRPr="00406954" w:rsidRDefault="00406954" w:rsidP="004D1EF3">
      <w:pPr>
        <w:spacing w:line="360" w:lineRule="auto"/>
        <w:ind w:firstLineChars="200" w:firstLine="562"/>
        <w:rPr>
          <w:rFonts w:ascii="黑体" w:eastAsia="黑体" w:hAnsi="黑体" w:cs="宋体"/>
          <w:b/>
          <w:bCs/>
          <w:sz w:val="28"/>
          <w:szCs w:val="28"/>
        </w:rPr>
      </w:pPr>
      <w:r w:rsidRPr="00406954">
        <w:rPr>
          <w:rFonts w:ascii="黑体" w:eastAsia="黑体" w:hAnsi="黑体" w:cs="宋体" w:hint="eastAsia"/>
          <w:b/>
          <w:bCs/>
          <w:sz w:val="28"/>
          <w:szCs w:val="28"/>
        </w:rPr>
        <w:t>十二、其他应予以说明的事项</w:t>
      </w:r>
    </w:p>
    <w:p w14:paraId="56B0C29F" w14:textId="6F2AAB8D" w:rsidR="000611B4" w:rsidRPr="007F61B8" w:rsidRDefault="00042E79" w:rsidP="00A662FD">
      <w:pPr>
        <w:spacing w:line="360" w:lineRule="auto"/>
        <w:ind w:firstLineChars="300" w:firstLine="840"/>
        <w:rPr>
          <w:rFonts w:ascii="华文仿宋" w:eastAsia="华文仿宋" w:hAnsi="华文仿宋" w:cs="宋体"/>
          <w:sz w:val="28"/>
          <w:szCs w:val="28"/>
        </w:rPr>
      </w:pPr>
      <w:r w:rsidRPr="007F61B8">
        <w:rPr>
          <w:rFonts w:ascii="华文仿宋" w:eastAsia="华文仿宋" w:hAnsi="华文仿宋" w:cs="宋体" w:hint="eastAsia"/>
          <w:sz w:val="28"/>
          <w:szCs w:val="28"/>
        </w:rPr>
        <w:t>无</w:t>
      </w:r>
    </w:p>
    <w:p w14:paraId="56271EE8" w14:textId="34A2EA08" w:rsidR="000611B4" w:rsidRDefault="000611B4">
      <w:pPr>
        <w:spacing w:line="360" w:lineRule="auto"/>
      </w:pPr>
    </w:p>
    <w:p w14:paraId="68F8FC76" w14:textId="32FA269D" w:rsidR="004D135F" w:rsidRDefault="004D135F">
      <w:pPr>
        <w:spacing w:line="360" w:lineRule="auto"/>
      </w:pPr>
    </w:p>
    <w:p w14:paraId="41A83684" w14:textId="6D404BDA" w:rsidR="004D135F" w:rsidRDefault="004D135F">
      <w:pPr>
        <w:spacing w:line="360" w:lineRule="auto"/>
      </w:pPr>
    </w:p>
    <w:p w14:paraId="56AAEB98" w14:textId="761D1ABB" w:rsidR="004D135F" w:rsidRDefault="004D135F">
      <w:pPr>
        <w:spacing w:line="360" w:lineRule="auto"/>
      </w:pPr>
    </w:p>
    <w:p w14:paraId="55976314" w14:textId="2BC0ECE1" w:rsidR="004D135F" w:rsidRDefault="004D135F">
      <w:pPr>
        <w:spacing w:line="360" w:lineRule="auto"/>
      </w:pPr>
    </w:p>
    <w:p w14:paraId="234C3BD2" w14:textId="77777777" w:rsidR="004D135F" w:rsidRDefault="004D135F">
      <w:pPr>
        <w:spacing w:line="360" w:lineRule="auto"/>
        <w:rPr>
          <w:rFonts w:hint="eastAsia"/>
        </w:rPr>
      </w:pPr>
    </w:p>
    <w:p w14:paraId="35D99F9F" w14:textId="77777777" w:rsidR="000611B4" w:rsidRDefault="000611B4">
      <w:pPr>
        <w:spacing w:line="360" w:lineRule="auto"/>
      </w:pPr>
    </w:p>
    <w:p w14:paraId="78CD5B78" w14:textId="6539A691" w:rsidR="000611B4" w:rsidRPr="00042E79" w:rsidRDefault="00000000">
      <w:pPr>
        <w:spacing w:line="320" w:lineRule="exact"/>
        <w:ind w:firstLineChars="1100" w:firstLine="3092"/>
        <w:rPr>
          <w:b/>
          <w:bCs/>
          <w:sz w:val="20"/>
          <w:szCs w:val="20"/>
        </w:rPr>
      </w:pPr>
      <w:r w:rsidRPr="00042E79">
        <w:rPr>
          <w:rFonts w:ascii="宋体" w:eastAsia="宋体" w:hAnsi="宋体" w:cs="宋体" w:hint="eastAsia"/>
          <w:b/>
          <w:bCs/>
          <w:sz w:val="28"/>
          <w:szCs w:val="28"/>
        </w:rPr>
        <w:t>《桃胶采收与加工技术规程》</w:t>
      </w:r>
      <w:r w:rsidRPr="00042E79">
        <w:rPr>
          <w:rFonts w:ascii="宋体" w:eastAsia="宋体" w:hAnsi="宋体" w:cs="宋体"/>
          <w:b/>
          <w:bCs/>
          <w:sz w:val="28"/>
          <w:szCs w:val="28"/>
        </w:rPr>
        <w:t>编制组</w:t>
      </w:r>
    </w:p>
    <w:p w14:paraId="793AFA15" w14:textId="77777777" w:rsidR="000611B4" w:rsidRDefault="000611B4">
      <w:pPr>
        <w:spacing w:line="346" w:lineRule="exact"/>
        <w:rPr>
          <w:sz w:val="20"/>
          <w:szCs w:val="20"/>
        </w:rPr>
      </w:pPr>
    </w:p>
    <w:p w14:paraId="6699029E" w14:textId="77777777" w:rsidR="000611B4" w:rsidRPr="004D135F" w:rsidRDefault="00000000">
      <w:pPr>
        <w:spacing w:line="274" w:lineRule="exact"/>
        <w:ind w:firstLineChars="1600" w:firstLine="4498"/>
        <w:rPr>
          <w:b/>
          <w:bCs/>
          <w:sz w:val="28"/>
          <w:szCs w:val="28"/>
        </w:rPr>
      </w:pPr>
      <w:r w:rsidRPr="004D135F">
        <w:rPr>
          <w:rFonts w:ascii="宋体" w:eastAsia="宋体" w:hAnsi="宋体" w:cs="宋体"/>
          <w:b/>
          <w:bCs/>
          <w:sz w:val="28"/>
          <w:szCs w:val="28"/>
        </w:rPr>
        <w:t>202</w:t>
      </w:r>
      <w:r w:rsidRPr="004D135F">
        <w:rPr>
          <w:rFonts w:ascii="宋体" w:eastAsia="宋体" w:hAnsi="宋体" w:cs="宋体" w:hint="eastAsia"/>
          <w:b/>
          <w:bCs/>
          <w:sz w:val="28"/>
          <w:szCs w:val="28"/>
        </w:rPr>
        <w:t>2</w:t>
      </w:r>
      <w:r w:rsidRPr="004D135F">
        <w:rPr>
          <w:rFonts w:ascii="宋体" w:eastAsia="宋体" w:hAnsi="宋体" w:cs="宋体"/>
          <w:b/>
          <w:bCs/>
          <w:sz w:val="28"/>
          <w:szCs w:val="28"/>
        </w:rPr>
        <w:t xml:space="preserve"> 年 </w:t>
      </w:r>
      <w:r w:rsidRPr="004D135F">
        <w:rPr>
          <w:rFonts w:ascii="宋体" w:eastAsia="宋体" w:hAnsi="宋体" w:cs="宋体" w:hint="eastAsia"/>
          <w:b/>
          <w:bCs/>
          <w:sz w:val="28"/>
          <w:szCs w:val="28"/>
        </w:rPr>
        <w:t>7</w:t>
      </w:r>
      <w:r w:rsidRPr="004D135F">
        <w:rPr>
          <w:rFonts w:ascii="宋体" w:eastAsia="宋体" w:hAnsi="宋体" w:cs="宋体"/>
          <w:b/>
          <w:bCs/>
          <w:sz w:val="28"/>
          <w:szCs w:val="28"/>
        </w:rPr>
        <w:t xml:space="preserve"> 月 </w:t>
      </w:r>
      <w:r w:rsidRPr="004D135F">
        <w:rPr>
          <w:rFonts w:ascii="宋体" w:eastAsia="宋体" w:hAnsi="宋体" w:cs="宋体" w:hint="eastAsia"/>
          <w:b/>
          <w:bCs/>
          <w:sz w:val="28"/>
          <w:szCs w:val="28"/>
        </w:rPr>
        <w:t>5</w:t>
      </w:r>
      <w:r w:rsidRPr="004D135F">
        <w:rPr>
          <w:rFonts w:ascii="宋体" w:eastAsia="宋体" w:hAnsi="宋体" w:cs="宋体"/>
          <w:b/>
          <w:bCs/>
          <w:sz w:val="28"/>
          <w:szCs w:val="28"/>
        </w:rPr>
        <w:t xml:space="preserve"> 日</w:t>
      </w:r>
    </w:p>
    <w:p w14:paraId="17066581" w14:textId="77777777" w:rsidR="000611B4" w:rsidRDefault="000611B4">
      <w:pPr>
        <w:spacing w:line="360" w:lineRule="auto"/>
      </w:pPr>
    </w:p>
    <w:sectPr w:rsidR="000611B4" w:rsidSect="007F61B8">
      <w:pgSz w:w="11906" w:h="16838"/>
      <w:pgMar w:top="1418" w:right="1418" w:bottom="1418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65A64" w14:textId="77777777" w:rsidR="002C5F87" w:rsidRDefault="002C5F87" w:rsidP="00CD1F8A">
      <w:r>
        <w:separator/>
      </w:r>
    </w:p>
  </w:endnote>
  <w:endnote w:type="continuationSeparator" w:id="0">
    <w:p w14:paraId="17909A93" w14:textId="77777777" w:rsidR="002C5F87" w:rsidRDefault="002C5F87" w:rsidP="00CD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17803" w14:textId="77777777" w:rsidR="002C5F87" w:rsidRDefault="002C5F87" w:rsidP="00CD1F8A">
      <w:r>
        <w:separator/>
      </w:r>
    </w:p>
  </w:footnote>
  <w:footnote w:type="continuationSeparator" w:id="0">
    <w:p w14:paraId="645CBDDB" w14:textId="77777777" w:rsidR="002C5F87" w:rsidRDefault="002C5F87" w:rsidP="00CD1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50F90"/>
    <w:multiLevelType w:val="multilevel"/>
    <w:tmpl w:val="44C50F90"/>
    <w:lvl w:ilvl="0">
      <w:start w:val="1"/>
      <w:numFmt w:val="lowerLetter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num w:numId="1" w16cid:durableId="1775399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BmN2E1NTBmNWIxZTNjYTcxMmU3YTE5M2M3ZTcxMTAifQ=="/>
  </w:docVars>
  <w:rsids>
    <w:rsidRoot w:val="00F97961"/>
    <w:rsid w:val="00042E79"/>
    <w:rsid w:val="00055FF5"/>
    <w:rsid w:val="000611B4"/>
    <w:rsid w:val="000A3CE2"/>
    <w:rsid w:val="001140FC"/>
    <w:rsid w:val="001772BF"/>
    <w:rsid w:val="001A0FE2"/>
    <w:rsid w:val="001A3986"/>
    <w:rsid w:val="001C745D"/>
    <w:rsid w:val="00204CA9"/>
    <w:rsid w:val="00241429"/>
    <w:rsid w:val="0027703A"/>
    <w:rsid w:val="00291482"/>
    <w:rsid w:val="002B3370"/>
    <w:rsid w:val="002C5F87"/>
    <w:rsid w:val="00303B50"/>
    <w:rsid w:val="003232FB"/>
    <w:rsid w:val="003B2866"/>
    <w:rsid w:val="00406954"/>
    <w:rsid w:val="00466DA3"/>
    <w:rsid w:val="004D135F"/>
    <w:rsid w:val="004D1EF3"/>
    <w:rsid w:val="004E0876"/>
    <w:rsid w:val="00566EEE"/>
    <w:rsid w:val="00573BFC"/>
    <w:rsid w:val="005D06D9"/>
    <w:rsid w:val="005F3493"/>
    <w:rsid w:val="0070178C"/>
    <w:rsid w:val="007162D1"/>
    <w:rsid w:val="00727709"/>
    <w:rsid w:val="00793CDF"/>
    <w:rsid w:val="007F3D91"/>
    <w:rsid w:val="007F61B8"/>
    <w:rsid w:val="007F6633"/>
    <w:rsid w:val="008846E5"/>
    <w:rsid w:val="0089505D"/>
    <w:rsid w:val="008E6FEF"/>
    <w:rsid w:val="008F79FD"/>
    <w:rsid w:val="009030E5"/>
    <w:rsid w:val="009B4106"/>
    <w:rsid w:val="009B6ED9"/>
    <w:rsid w:val="009B7DFB"/>
    <w:rsid w:val="00A6554A"/>
    <w:rsid w:val="00A662FD"/>
    <w:rsid w:val="00AA758F"/>
    <w:rsid w:val="00AB6F58"/>
    <w:rsid w:val="00AD199F"/>
    <w:rsid w:val="00B254BC"/>
    <w:rsid w:val="00BA2EF3"/>
    <w:rsid w:val="00BC5377"/>
    <w:rsid w:val="00BD0890"/>
    <w:rsid w:val="00BF4818"/>
    <w:rsid w:val="00C05A31"/>
    <w:rsid w:val="00C35980"/>
    <w:rsid w:val="00C4585B"/>
    <w:rsid w:val="00C52728"/>
    <w:rsid w:val="00C92A7B"/>
    <w:rsid w:val="00CD1F8A"/>
    <w:rsid w:val="00D24921"/>
    <w:rsid w:val="00D47388"/>
    <w:rsid w:val="00E379E7"/>
    <w:rsid w:val="00E8746F"/>
    <w:rsid w:val="00ED3A04"/>
    <w:rsid w:val="00EE096E"/>
    <w:rsid w:val="00F96DB3"/>
    <w:rsid w:val="00F97961"/>
    <w:rsid w:val="4054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04851"/>
  <w15:docId w15:val="{0314D171-03FF-4458-9DEA-CBA2EC67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hAnsi="Times New Roman" w:cs="Times New Roman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 Paragraph"/>
    <w:basedOn w:val="a0"/>
    <w:uiPriority w:val="34"/>
    <w:qFormat/>
    <w:pPr>
      <w:ind w:firstLineChars="200" w:firstLine="420"/>
    </w:pPr>
  </w:style>
  <w:style w:type="character" w:customStyle="1" w:styleId="a7">
    <w:name w:val="页眉 字符"/>
    <w:basedOn w:val="a1"/>
    <w:link w:val="a6"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a5">
    <w:name w:val="页脚 字符"/>
    <w:basedOn w:val="a1"/>
    <w:link w:val="a4"/>
    <w:uiPriority w:val="99"/>
    <w:rPr>
      <w:rFonts w:ascii="Times New Roman" w:hAnsi="Times New Roman" w:cs="Times New Roman"/>
      <w:kern w:val="0"/>
      <w:sz w:val="18"/>
      <w:szCs w:val="18"/>
    </w:rPr>
  </w:style>
  <w:style w:type="paragraph" w:customStyle="1" w:styleId="a">
    <w:name w:val="标准文件_数字编号列项（二级）"/>
    <w:pPr>
      <w:numPr>
        <w:ilvl w:val="1"/>
        <w:numId w:val="1"/>
      </w:numPr>
      <w:jc w:val="both"/>
    </w:pPr>
    <w:rPr>
      <w:rFonts w:ascii="宋体" w:eastAsia="宋体" w:hAnsi="Times New Roman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朱 东旭</cp:lastModifiedBy>
  <cp:revision>32</cp:revision>
  <dcterms:created xsi:type="dcterms:W3CDTF">2019-12-24T14:36:00Z</dcterms:created>
  <dcterms:modified xsi:type="dcterms:W3CDTF">2022-07-05T14:51:00Z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956EE9F7C5EE4F2A8940469710451F12</vt:lpwstr>
  </property>
</Properties>
</file>