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rFonts w:hint="eastAsia" w:ascii="仿宋_GB2312" w:hAnsi="仿宋" w:eastAsia="仿宋_GB2312" w:cs="宋体"/>
          <w:kern w:val="0"/>
          <w:szCs w:val="21"/>
          <w:lang w:eastAsia="zh-CN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湘黄鸡养殖场兽药使用技术规程》</w:t>
      </w:r>
    </w:p>
    <w:p>
      <w:pPr>
        <w:rPr>
          <w:rFonts w:hint="eastAsia" w:ascii="仿宋_GB2312" w:hAnsi="仿宋" w:eastAsia="仿宋_GB2312" w:cs="宋体"/>
          <w:kern w:val="0"/>
          <w:szCs w:val="21"/>
          <w:lang w:eastAsia="zh-CN"/>
        </w:rPr>
      </w:pPr>
      <w:r>
        <w:rPr>
          <w:rFonts w:hint="eastAsia"/>
          <w:szCs w:val="21"/>
        </w:rPr>
        <w:t>负责起草单</w:t>
      </w:r>
      <w:r>
        <w:rPr>
          <w:rFonts w:hint="eastAsia" w:ascii="仿宋_GB2312" w:hAnsi="仿宋" w:eastAsia="仿宋_GB2312" w:cs="宋体"/>
          <w:kern w:val="0"/>
          <w:szCs w:val="21"/>
        </w:rPr>
        <w:t>位：</w:t>
      </w:r>
      <w:r>
        <w:rPr>
          <w:rFonts w:hint="eastAsia" w:ascii="仿宋_GB2312" w:hAnsi="仿宋" w:eastAsia="仿宋_GB2312" w:cs="宋体"/>
          <w:kern w:val="0"/>
          <w:szCs w:val="21"/>
          <w:lang w:val="en-US" w:eastAsia="zh-CN"/>
        </w:rPr>
        <w:t>衡阳县兴鸿畜牧业有限公司</w:t>
      </w:r>
    </w:p>
    <w:p>
      <w:pPr>
        <w:rPr>
          <w:rFonts w:hint="eastAsia" w:ascii="仿宋_GB2312" w:hAnsi="仿宋" w:eastAsia="仿宋_GB2312" w:cs="宋体"/>
          <w:kern w:val="0"/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杨彩霞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 xml:space="preserve">话：  </w:t>
      </w:r>
      <w:r>
        <w:rPr>
          <w:rFonts w:hint="eastAsia" w:ascii="仿宋_GB2312" w:hAnsi="仿宋" w:eastAsia="仿宋_GB2312" w:cs="宋体"/>
          <w:kern w:val="0"/>
          <w:szCs w:val="21"/>
          <w:lang w:val="en-US" w:eastAsia="zh-CN"/>
        </w:rPr>
        <w:t>15873433528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 xml:space="preserve"> </w:t>
      </w:r>
      <w:r>
        <w:rPr>
          <w:szCs w:val="21"/>
        </w:rPr>
        <w:t xml:space="preserve">           E-mail</w:t>
      </w:r>
      <w:r>
        <w:rPr>
          <w:rFonts w:hint="eastAsia"/>
          <w:szCs w:val="21"/>
        </w:rPr>
        <w:t>：</w:t>
      </w:r>
      <w:r>
        <w:rPr>
          <w:szCs w:val="21"/>
        </w:rPr>
        <w:t>2</w:t>
      </w:r>
      <w:r>
        <w:rPr>
          <w:rFonts w:hint="eastAsia"/>
          <w:szCs w:val="21"/>
        </w:rPr>
        <w:t>77387903</w:t>
      </w:r>
      <w:r>
        <w:rPr>
          <w:szCs w:val="21"/>
        </w:rPr>
        <w:t>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bookmarkStart w:id="0" w:name="_GoBack"/>
      <w:bookmarkEnd w:id="0"/>
      <w:r>
        <w:rPr>
          <w:rFonts w:hint="eastAsia"/>
        </w:rPr>
        <w:t>日前反馈）</w:t>
      </w: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D84BF9"/>
    <w:rsid w:val="00DB3982"/>
    <w:rsid w:val="00EE3ADA"/>
    <w:rsid w:val="00F0025F"/>
    <w:rsid w:val="1CDA2321"/>
    <w:rsid w:val="26D7C41A"/>
    <w:rsid w:val="3A6F52FC"/>
    <w:rsid w:val="433B6070"/>
    <w:rsid w:val="4E415C79"/>
    <w:rsid w:val="5F9748F6"/>
    <w:rsid w:val="9FDEB166"/>
    <w:rsid w:val="D5FD20C8"/>
    <w:rsid w:val="E6FCF517"/>
    <w:rsid w:val="F6D5C2A8"/>
    <w:rsid w:val="F9A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39</Words>
  <Characters>224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2020-06-05T02:26:00Z</dcterms:created>
  <dc:creator>周云</dc:creator>
  <cp:lastModifiedBy>kylin</cp:lastModifiedBy>
  <dcterms:modified xsi:type="dcterms:W3CDTF">2022-05-23T10:05:41Z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