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5A3A96EA" w14:textId="77777777" w:rsidTr="007B7453">
        <w:tc>
          <w:tcPr>
            <w:tcW w:w="509" w:type="dxa"/>
          </w:tcPr>
          <w:p w14:paraId="4A1ACEAB" w14:textId="77777777"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01775668" w14:textId="77777777" w:rsidR="00672BFD" w:rsidRPr="00672BFD" w:rsidRDefault="004A17E6"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116056">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116056">
              <w:rPr>
                <w:rFonts w:ascii="黑体" w:eastAsia="黑体" w:hAnsi="黑体"/>
                <w:sz w:val="21"/>
                <w:szCs w:val="21"/>
              </w:rPr>
              <w:t>点击此处添加ICS号</w:t>
            </w:r>
            <w:r>
              <w:rPr>
                <w:rFonts w:ascii="黑体" w:eastAsia="黑体" w:hAnsi="黑体"/>
                <w:sz w:val="21"/>
                <w:szCs w:val="21"/>
              </w:rPr>
              <w:fldChar w:fldCharType="end"/>
            </w:r>
            <w:bookmarkEnd w:id="0"/>
          </w:p>
        </w:tc>
      </w:tr>
      <w:tr w:rsidR="007B7453" w:rsidRPr="00672BFD" w14:paraId="1968B67C" w14:textId="77777777" w:rsidTr="007B7453">
        <w:tc>
          <w:tcPr>
            <w:tcW w:w="509" w:type="dxa"/>
          </w:tcPr>
          <w:p w14:paraId="14BC85A0" w14:textId="77777777"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1F5EF84F" w14:textId="77777777"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7C1E8B">
              <w:rPr>
                <w:rFonts w:ascii="黑体" w:eastAsia="黑体" w:hAnsi="黑体"/>
                <w:sz w:val="21"/>
                <w:szCs w:val="21"/>
              </w:rPr>
              <w:t>点击此处添加CCS号</w:t>
            </w:r>
            <w:r w:rsidRPr="00672BFD">
              <w:rPr>
                <w:rFonts w:ascii="黑体" w:eastAsia="黑体" w:hAnsi="黑体"/>
                <w:sz w:val="21"/>
                <w:szCs w:val="21"/>
              </w:rPr>
              <w:fldChar w:fldCharType="end"/>
            </w:r>
            <w:bookmarkEnd w:id="1"/>
          </w:p>
        </w:tc>
      </w:tr>
    </w:tbl>
    <w:tbl>
      <w:tblPr>
        <w:tblStyle w:val="afffffffffc"/>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14:paraId="25D43394" w14:textId="77777777" w:rsidTr="00DF5F11">
        <w:tc>
          <w:tcPr>
            <w:tcW w:w="6407" w:type="dxa"/>
          </w:tcPr>
          <w:p w14:paraId="612D66F8" w14:textId="77777777" w:rsidR="001446C2" w:rsidRDefault="001446C2" w:rsidP="00DF5F11">
            <w:pPr>
              <w:pStyle w:val="affff5"/>
              <w:framePr w:w="0" w:hRule="auto" w:wrap="auto" w:hAnchor="text" w:xAlign="left" w:yAlign="inline" w:anchorLock="0"/>
              <w:rPr>
                <w:rFonts w:ascii="宋体" w:hAnsi="宋体"/>
                <w:sz w:val="28"/>
                <w:szCs w:val="28"/>
              </w:rPr>
            </w:pPr>
            <w:bookmarkStart w:id="2" w:name="_Hlk26473981"/>
            <w:r>
              <w:rPr>
                <w:noProof/>
              </w:rPr>
              <w:drawing>
                <wp:inline distT="0" distB="0" distL="0" distR="0" wp14:anchorId="50DF4ABE" wp14:editId="21432DD2">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AB41D5">
              <w:t> </w:t>
            </w:r>
            <w:r w:rsidR="00AB41D5">
              <w:t> </w:t>
            </w:r>
            <w:r w:rsidR="00AB41D5">
              <w:t> </w:t>
            </w:r>
            <w:r w:rsidR="00AB41D5">
              <w:t> </w:t>
            </w:r>
            <w:r w:rsidR="00AB41D5">
              <w:t> </w:t>
            </w:r>
            <w:r>
              <w:fldChar w:fldCharType="end"/>
            </w:r>
            <w:bookmarkEnd w:id="3"/>
          </w:p>
        </w:tc>
      </w:tr>
    </w:tbl>
    <w:p w14:paraId="58CB756D" w14:textId="77777777" w:rsidR="0000040A" w:rsidRPr="007B7453" w:rsidRDefault="007B7453" w:rsidP="000107E0">
      <w:pPr>
        <w:pStyle w:val="affff6"/>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16056">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116056">
        <w:rPr>
          <w:rFonts w:ascii="黑体" w:eastAsia="黑体" w:hint="eastAsia"/>
          <w:b w:val="0"/>
          <w:w w:val="100"/>
          <w:sz w:val="48"/>
        </w:rPr>
        <w:t>湖南省</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14:paraId="1064CD70" w14:textId="77777777" w:rsidR="00AA456B" w:rsidRPr="005F4712" w:rsidRDefault="00634D9E" w:rsidP="00A952D7">
      <w:pPr>
        <w:pStyle w:val="affffffffff3"/>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5F4712" w:rsidRPr="005F4712">
        <w:rPr>
          <w:lang w:val="fr-FR"/>
        </w:rPr>
        <w:t>XX/T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14:paraId="0629F850" w14:textId="77777777" w:rsidR="00E846C8" w:rsidRPr="001E4882" w:rsidRDefault="00087A77" w:rsidP="00A952D7">
      <w:pPr>
        <w:pStyle w:val="affffffffff4"/>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14:paraId="1327D880" w14:textId="77777777"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941A01E" wp14:editId="55A855AC">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951F1"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14:paraId="7AA96C41" w14:textId="77777777" w:rsidR="006816A4" w:rsidRDefault="006816A4" w:rsidP="0036429C">
      <w:pPr>
        <w:pStyle w:val="affff6"/>
        <w:framePr w:w="9639" w:h="6976" w:hRule="exact" w:hSpace="0" w:vSpace="0" w:wrap="around" w:hAnchor="page" w:y="6408"/>
        <w:jc w:val="center"/>
        <w:rPr>
          <w:rFonts w:ascii="黑体" w:eastAsia="黑体" w:hAnsi="黑体"/>
          <w:b w:val="0"/>
          <w:bCs w:val="0"/>
          <w:w w:val="100"/>
        </w:rPr>
      </w:pPr>
    </w:p>
    <w:p w14:paraId="50AAFDF0" w14:textId="77777777" w:rsidR="006816A4" w:rsidRDefault="0012059C" w:rsidP="00463B77">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Pr="00116056">
        <w:instrText xml:space="preserve"> FORMTEXT </w:instrText>
      </w:r>
      <w:r>
        <w:fldChar w:fldCharType="separate"/>
      </w:r>
      <w:r w:rsidR="00116056" w:rsidRPr="00116056">
        <w:rPr>
          <w:rFonts w:hint="eastAsia"/>
        </w:rPr>
        <w:t>攸县麻鸭笼养技术规程</w:t>
      </w:r>
      <w:r>
        <w:fldChar w:fldCharType="end"/>
      </w:r>
      <w:bookmarkEnd w:id="9"/>
    </w:p>
    <w:p w14:paraId="4ADCB1A2" w14:textId="77777777" w:rsidR="00815419" w:rsidRPr="00815419" w:rsidRDefault="00815419" w:rsidP="00324EDD">
      <w:pPr>
        <w:framePr w:w="9639" w:h="6974" w:hRule="exact" w:wrap="around" w:vAnchor="page" w:hAnchor="page" w:x="1419" w:y="6408" w:anchorLock="1"/>
        <w:ind w:left="-1418"/>
      </w:pPr>
    </w:p>
    <w:p w14:paraId="0F977EB4" w14:textId="52FD4485" w:rsidR="00755402" w:rsidRPr="008B50C8" w:rsidRDefault="00F515EE" w:rsidP="00463B77">
      <w:pPr>
        <w:pStyle w:val="afffffff5"/>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sidRPr="001E2D81">
        <w:rPr>
          <w:rFonts w:eastAsia="黑体"/>
          <w:noProof/>
          <w:szCs w:val="28"/>
        </w:rPr>
        <w:instrText xml:space="preserve"> FORMTEXT </w:instrText>
      </w:r>
      <w:r>
        <w:rPr>
          <w:rFonts w:eastAsia="黑体"/>
          <w:noProof/>
          <w:szCs w:val="28"/>
        </w:rPr>
      </w:r>
      <w:r>
        <w:rPr>
          <w:rFonts w:eastAsia="黑体"/>
          <w:noProof/>
          <w:szCs w:val="28"/>
        </w:rPr>
        <w:fldChar w:fldCharType="separate"/>
      </w:r>
      <w:r w:rsidR="001E2D81">
        <w:rPr>
          <w:rFonts w:eastAsia="黑体"/>
          <w:noProof/>
          <w:szCs w:val="28"/>
        </w:rPr>
        <w:t>T</w:t>
      </w:r>
      <w:r w:rsidR="00314FA4">
        <w:rPr>
          <w:rFonts w:eastAsia="黑体" w:hint="eastAsia"/>
          <w:noProof/>
          <w:szCs w:val="28"/>
        </w:rPr>
        <w:t>e</w:t>
      </w:r>
      <w:r w:rsidR="00314FA4">
        <w:rPr>
          <w:rFonts w:eastAsia="黑体"/>
          <w:noProof/>
          <w:szCs w:val="28"/>
        </w:rPr>
        <w:t>chnical specifications for care</w:t>
      </w:r>
      <w:r w:rsidR="00413F6B">
        <w:rPr>
          <w:rFonts w:eastAsia="黑体"/>
          <w:noProof/>
          <w:szCs w:val="28"/>
        </w:rPr>
        <w:t>-rearing of youxian partridge ducks</w:t>
      </w:r>
      <w:r w:rsidR="001E2D81">
        <w:rPr>
          <w:rFonts w:eastAsia="黑体"/>
          <w:noProof/>
          <w:szCs w:val="28"/>
        </w:rPr>
        <w:t xml:space="preserve"> </w:t>
      </w:r>
      <w:r>
        <w:rPr>
          <w:rFonts w:eastAsia="黑体"/>
          <w:noProof/>
          <w:szCs w:val="28"/>
        </w:rPr>
        <w:fldChar w:fldCharType="end"/>
      </w:r>
      <w:bookmarkEnd w:id="10"/>
    </w:p>
    <w:p w14:paraId="41E4739E" w14:textId="77777777" w:rsidR="00815419" w:rsidRPr="00324EDD" w:rsidRDefault="00815419" w:rsidP="00324EDD">
      <w:pPr>
        <w:framePr w:w="9639" w:h="6974" w:hRule="exact" w:wrap="around" w:vAnchor="page" w:hAnchor="page" w:x="1419" w:y="6408" w:anchorLock="1"/>
        <w:spacing w:line="760" w:lineRule="exact"/>
        <w:ind w:left="-1418"/>
      </w:pPr>
    </w:p>
    <w:p w14:paraId="74343F06" w14:textId="77777777" w:rsidR="00B87131" w:rsidRPr="008B50C8" w:rsidRDefault="00B87131" w:rsidP="00463B77">
      <w:pPr>
        <w:pStyle w:val="afffffff5"/>
        <w:framePr w:w="9639" w:h="6974" w:hRule="exact" w:wrap="around" w:vAnchor="page" w:hAnchor="page" w:x="1419" w:y="6408" w:anchorLock="1"/>
        <w:textAlignment w:val="bottom"/>
        <w:rPr>
          <w:rFonts w:eastAsia="黑体"/>
          <w:noProof/>
          <w:szCs w:val="28"/>
        </w:rPr>
      </w:pPr>
    </w:p>
    <w:p w14:paraId="1362C617" w14:textId="77777777" w:rsidR="00CA7AFD" w:rsidRPr="00AC4D95" w:rsidRDefault="00A32D73" w:rsidP="00463B77">
      <w:pPr>
        <w:pStyle w:val="afffffff5"/>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Pr="001E2D81">
        <w:rPr>
          <w:noProof/>
          <w:sz w:val="24"/>
          <w:szCs w:val="28"/>
        </w:rPr>
        <w:instrText xml:space="preserve"> FORMDROPDOWN </w:instrText>
      </w:r>
      <w:r w:rsidR="002D1E19">
        <w:rPr>
          <w:noProof/>
          <w:sz w:val="24"/>
          <w:szCs w:val="28"/>
        </w:rPr>
      </w:r>
      <w:r w:rsidR="002D1E19">
        <w:rPr>
          <w:noProof/>
          <w:sz w:val="24"/>
          <w:szCs w:val="28"/>
        </w:rPr>
        <w:fldChar w:fldCharType="separate"/>
      </w:r>
      <w:r>
        <w:rPr>
          <w:noProof/>
          <w:sz w:val="24"/>
          <w:szCs w:val="28"/>
        </w:rPr>
        <w:fldChar w:fldCharType="end"/>
      </w:r>
      <w:bookmarkEnd w:id="11"/>
    </w:p>
    <w:p w14:paraId="4F560C0A" w14:textId="77777777" w:rsidR="0036429C" w:rsidRDefault="00B378E5" w:rsidP="00463B77">
      <w:pPr>
        <w:pStyle w:val="afffffff5"/>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sidRPr="00116056">
        <w:rPr>
          <w:noProof/>
          <w:sz w:val="21"/>
          <w:szCs w:val="28"/>
        </w:rPr>
        <w:instrText xml:space="preserve"> FORMTEXT </w:instrText>
      </w:r>
      <w:r>
        <w:rPr>
          <w:noProof/>
          <w:sz w:val="21"/>
          <w:szCs w:val="28"/>
        </w:rPr>
      </w:r>
      <w:r>
        <w:rPr>
          <w:noProof/>
          <w:sz w:val="21"/>
          <w:szCs w:val="28"/>
        </w:rPr>
        <w:fldChar w:fldCharType="separate"/>
      </w:r>
      <w:r w:rsidR="00116056">
        <w:rPr>
          <w:noProof/>
          <w:sz w:val="21"/>
          <w:szCs w:val="28"/>
        </w:rPr>
        <w:t> </w:t>
      </w:r>
      <w:r w:rsidR="00116056">
        <w:rPr>
          <w:noProof/>
          <w:sz w:val="21"/>
          <w:szCs w:val="28"/>
        </w:rPr>
        <w:t> </w:t>
      </w:r>
      <w:r w:rsidR="00116056">
        <w:rPr>
          <w:noProof/>
          <w:sz w:val="21"/>
          <w:szCs w:val="28"/>
        </w:rPr>
        <w:t> </w:t>
      </w:r>
      <w:r w:rsidR="00116056">
        <w:rPr>
          <w:noProof/>
          <w:sz w:val="21"/>
          <w:szCs w:val="28"/>
        </w:rPr>
        <w:t> </w:t>
      </w:r>
      <w:r w:rsidR="00116056">
        <w:rPr>
          <w:noProof/>
          <w:sz w:val="21"/>
          <w:szCs w:val="28"/>
        </w:rPr>
        <w:t> </w:t>
      </w:r>
      <w:r>
        <w:rPr>
          <w:noProof/>
          <w:sz w:val="21"/>
          <w:szCs w:val="28"/>
        </w:rPr>
        <w:fldChar w:fldCharType="end"/>
      </w:r>
      <w:bookmarkEnd w:id="12"/>
    </w:p>
    <w:p w14:paraId="3318B180" w14:textId="77777777" w:rsidR="00DE703F" w:rsidRPr="00A6537A" w:rsidRDefault="008620FC" w:rsidP="00463B77">
      <w:pPr>
        <w:pStyle w:val="afffffff5"/>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116056">
        <w:rPr>
          <w:b/>
          <w:noProof/>
          <w:sz w:val="21"/>
          <w:szCs w:val="28"/>
        </w:rPr>
        <w:instrText xml:space="preserve"> FORMDROPDOWN </w:instrText>
      </w:r>
      <w:r w:rsidR="002D1E19">
        <w:rPr>
          <w:b/>
          <w:noProof/>
          <w:sz w:val="21"/>
          <w:szCs w:val="28"/>
        </w:rPr>
      </w:r>
      <w:r w:rsidR="002D1E19">
        <w:rPr>
          <w:b/>
          <w:noProof/>
          <w:sz w:val="21"/>
          <w:szCs w:val="28"/>
        </w:rPr>
        <w:fldChar w:fldCharType="separate"/>
      </w:r>
      <w:r w:rsidRPr="00A6537A">
        <w:rPr>
          <w:b/>
          <w:noProof/>
          <w:sz w:val="21"/>
          <w:szCs w:val="28"/>
        </w:rPr>
        <w:fldChar w:fldCharType="end"/>
      </w:r>
      <w:bookmarkEnd w:id="13"/>
    </w:p>
    <w:p w14:paraId="555E5B7B" w14:textId="77777777" w:rsidR="00CD50A1" w:rsidRDefault="00087A77" w:rsidP="00EE7869">
      <w:pPr>
        <w:pStyle w:val="affffffffff1"/>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14:paraId="1FE871AD" w14:textId="77777777" w:rsidR="00CD50A1" w:rsidRDefault="00087A77" w:rsidP="00EE7869">
      <w:pPr>
        <w:pStyle w:val="affffffffff2"/>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14:paraId="335DB438" w14:textId="77777777" w:rsidR="007B7453" w:rsidRPr="004C7E8B" w:rsidRDefault="007B7453" w:rsidP="00A4006C">
      <w:pPr>
        <w:pStyle w:val="affffffff5"/>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116056">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116056">
        <w:rPr>
          <w:rFonts w:hAnsi="黑体" w:hint="eastAsia"/>
          <w:w w:val="100"/>
          <w:sz w:val="28"/>
        </w:rPr>
        <w:t>湖南省市场监督管理局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a"/>
          <w:rFonts w:hAnsi="黑体" w:hint="eastAsia"/>
          <w:position w:val="0"/>
        </w:rPr>
        <w:t>发</w:t>
      </w:r>
      <w:r w:rsidRPr="004C7E8B">
        <w:rPr>
          <w:rStyle w:val="afffffffffffa"/>
          <w:rFonts w:hAnsi="黑体" w:hint="eastAsia"/>
          <w:spacing w:val="0"/>
          <w:position w:val="0"/>
        </w:rPr>
        <w:t>布</w:t>
      </w:r>
    </w:p>
    <w:p w14:paraId="2CD78EED" w14:textId="77777777"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35EB78DC" wp14:editId="25884D71">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60DEB"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14:paraId="6492F7FB" w14:textId="77777777" w:rsidR="00C501BE" w:rsidRDefault="00C501BE" w:rsidP="00C501BE">
      <w:pPr>
        <w:pStyle w:val="affffff2"/>
        <w:spacing w:after="468"/>
      </w:pPr>
      <w:bookmarkStart w:id="21" w:name="BookMark1"/>
      <w:bookmarkStart w:id="22" w:name="_Toc103246097"/>
      <w:r w:rsidRPr="00C501BE">
        <w:rPr>
          <w:rFonts w:hint="eastAsia"/>
          <w:spacing w:val="320"/>
        </w:rPr>
        <w:lastRenderedPageBreak/>
        <w:t>目</w:t>
      </w:r>
      <w:r>
        <w:rPr>
          <w:rFonts w:hint="eastAsia"/>
        </w:rPr>
        <w:t>次</w:t>
      </w:r>
    </w:p>
    <w:p w14:paraId="754048DF" w14:textId="77777777" w:rsidR="00C501BE" w:rsidRPr="00C501BE" w:rsidRDefault="00C501BE">
      <w:pPr>
        <w:pStyle w:val="TOC1"/>
        <w:tabs>
          <w:tab w:val="right" w:leader="dot" w:pos="9344"/>
        </w:tabs>
        <w:rPr>
          <w:rFonts w:asciiTheme="minorHAnsi" w:eastAsiaTheme="minorEastAsia" w:hAnsiTheme="minorHAnsi" w:cstheme="minorBidi"/>
          <w:noProof/>
          <w:szCs w:val="22"/>
        </w:rPr>
      </w:pPr>
      <w:r w:rsidRPr="00C501BE">
        <w:fldChar w:fldCharType="begin"/>
      </w:r>
      <w:r w:rsidRPr="00C501BE">
        <w:instrText xml:space="preserve"> TOC \o "1-1" \h </w:instrText>
      </w:r>
      <w:r w:rsidRPr="00C501BE">
        <w:fldChar w:fldCharType="separate"/>
      </w:r>
      <w:hyperlink w:anchor="_Toc103246129" w:history="1">
        <w:r w:rsidRPr="00C501BE">
          <w:rPr>
            <w:rStyle w:val="affffffe"/>
            <w:noProof/>
          </w:rPr>
          <w:t>前言</w:t>
        </w:r>
        <w:r w:rsidRPr="00C501BE">
          <w:rPr>
            <w:noProof/>
          </w:rPr>
          <w:tab/>
        </w:r>
        <w:r w:rsidRPr="00C501BE">
          <w:rPr>
            <w:noProof/>
          </w:rPr>
          <w:fldChar w:fldCharType="begin"/>
        </w:r>
        <w:r w:rsidRPr="00C501BE">
          <w:rPr>
            <w:noProof/>
          </w:rPr>
          <w:instrText xml:space="preserve"> PAGEREF _Toc103246129 \h </w:instrText>
        </w:r>
        <w:r w:rsidRPr="00C501BE">
          <w:rPr>
            <w:noProof/>
          </w:rPr>
        </w:r>
        <w:r w:rsidRPr="00C501BE">
          <w:rPr>
            <w:noProof/>
          </w:rPr>
          <w:fldChar w:fldCharType="separate"/>
        </w:r>
        <w:r w:rsidRPr="00C501BE">
          <w:rPr>
            <w:noProof/>
          </w:rPr>
          <w:t>II</w:t>
        </w:r>
        <w:r w:rsidRPr="00C501BE">
          <w:rPr>
            <w:noProof/>
          </w:rPr>
          <w:fldChar w:fldCharType="end"/>
        </w:r>
      </w:hyperlink>
    </w:p>
    <w:p w14:paraId="3E389A68"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0" w:history="1">
        <w:r w:rsidR="00C501BE" w:rsidRPr="00C501BE">
          <w:rPr>
            <w:rStyle w:val="affffffe"/>
            <w:noProof/>
          </w:rPr>
          <w:t>1</w:t>
        </w:r>
        <w:r w:rsidR="00C501BE">
          <w:rPr>
            <w:rStyle w:val="affffffe"/>
            <w:noProof/>
          </w:rPr>
          <w:t xml:space="preserve"> </w:t>
        </w:r>
        <w:r w:rsidR="00C501BE" w:rsidRPr="00C501BE">
          <w:rPr>
            <w:rStyle w:val="affffffe"/>
            <w:noProof/>
          </w:rPr>
          <w:t xml:space="preserve"> 范围</w:t>
        </w:r>
        <w:r w:rsidR="00C501BE" w:rsidRPr="00C501BE">
          <w:rPr>
            <w:noProof/>
          </w:rPr>
          <w:tab/>
        </w:r>
        <w:r w:rsidR="00C501BE" w:rsidRPr="00C501BE">
          <w:rPr>
            <w:noProof/>
          </w:rPr>
          <w:fldChar w:fldCharType="begin"/>
        </w:r>
        <w:r w:rsidR="00C501BE" w:rsidRPr="00C501BE">
          <w:rPr>
            <w:noProof/>
          </w:rPr>
          <w:instrText xml:space="preserve"> PAGEREF _Toc103246130 \h </w:instrText>
        </w:r>
        <w:r w:rsidR="00C501BE" w:rsidRPr="00C501BE">
          <w:rPr>
            <w:noProof/>
          </w:rPr>
        </w:r>
        <w:r w:rsidR="00C501BE" w:rsidRPr="00C501BE">
          <w:rPr>
            <w:noProof/>
          </w:rPr>
          <w:fldChar w:fldCharType="separate"/>
        </w:r>
        <w:r w:rsidR="00C501BE" w:rsidRPr="00C501BE">
          <w:rPr>
            <w:noProof/>
          </w:rPr>
          <w:t>1</w:t>
        </w:r>
        <w:r w:rsidR="00C501BE" w:rsidRPr="00C501BE">
          <w:rPr>
            <w:noProof/>
          </w:rPr>
          <w:fldChar w:fldCharType="end"/>
        </w:r>
      </w:hyperlink>
    </w:p>
    <w:p w14:paraId="1C886A50"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1" w:history="1">
        <w:r w:rsidR="00C501BE" w:rsidRPr="00C501BE">
          <w:rPr>
            <w:rStyle w:val="affffffe"/>
            <w:noProof/>
          </w:rPr>
          <w:t>2</w:t>
        </w:r>
        <w:r w:rsidR="00C501BE">
          <w:rPr>
            <w:rStyle w:val="affffffe"/>
            <w:noProof/>
          </w:rPr>
          <w:t xml:space="preserve"> </w:t>
        </w:r>
        <w:r w:rsidR="00C501BE" w:rsidRPr="00C501BE">
          <w:rPr>
            <w:rStyle w:val="affffffe"/>
            <w:noProof/>
          </w:rPr>
          <w:t xml:space="preserve"> 规范性引用文件</w:t>
        </w:r>
        <w:r w:rsidR="00C501BE" w:rsidRPr="00C501BE">
          <w:rPr>
            <w:noProof/>
          </w:rPr>
          <w:tab/>
        </w:r>
        <w:r w:rsidR="00C501BE" w:rsidRPr="00C501BE">
          <w:rPr>
            <w:noProof/>
          </w:rPr>
          <w:fldChar w:fldCharType="begin"/>
        </w:r>
        <w:r w:rsidR="00C501BE" w:rsidRPr="00C501BE">
          <w:rPr>
            <w:noProof/>
          </w:rPr>
          <w:instrText xml:space="preserve"> PAGEREF _Toc103246131 \h </w:instrText>
        </w:r>
        <w:r w:rsidR="00C501BE" w:rsidRPr="00C501BE">
          <w:rPr>
            <w:noProof/>
          </w:rPr>
        </w:r>
        <w:r w:rsidR="00C501BE" w:rsidRPr="00C501BE">
          <w:rPr>
            <w:noProof/>
          </w:rPr>
          <w:fldChar w:fldCharType="separate"/>
        </w:r>
        <w:r w:rsidR="00C501BE" w:rsidRPr="00C501BE">
          <w:rPr>
            <w:noProof/>
          </w:rPr>
          <w:t>1</w:t>
        </w:r>
        <w:r w:rsidR="00C501BE" w:rsidRPr="00C501BE">
          <w:rPr>
            <w:noProof/>
          </w:rPr>
          <w:fldChar w:fldCharType="end"/>
        </w:r>
      </w:hyperlink>
    </w:p>
    <w:p w14:paraId="3863536F"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2" w:history="1">
        <w:r w:rsidR="00C501BE" w:rsidRPr="00C501BE">
          <w:rPr>
            <w:rStyle w:val="affffffe"/>
            <w:noProof/>
          </w:rPr>
          <w:t>3</w:t>
        </w:r>
        <w:r w:rsidR="00C501BE">
          <w:rPr>
            <w:rStyle w:val="affffffe"/>
            <w:noProof/>
          </w:rPr>
          <w:t xml:space="preserve"> </w:t>
        </w:r>
        <w:r w:rsidR="00C501BE" w:rsidRPr="00C501BE">
          <w:rPr>
            <w:rStyle w:val="affffffe"/>
            <w:noProof/>
          </w:rPr>
          <w:t xml:space="preserve"> 术语和定义</w:t>
        </w:r>
        <w:r w:rsidR="00C501BE" w:rsidRPr="00C501BE">
          <w:rPr>
            <w:noProof/>
          </w:rPr>
          <w:tab/>
        </w:r>
        <w:r w:rsidR="00C501BE" w:rsidRPr="00C501BE">
          <w:rPr>
            <w:noProof/>
          </w:rPr>
          <w:fldChar w:fldCharType="begin"/>
        </w:r>
        <w:r w:rsidR="00C501BE" w:rsidRPr="00C501BE">
          <w:rPr>
            <w:noProof/>
          </w:rPr>
          <w:instrText xml:space="preserve"> PAGEREF _Toc103246132 \h </w:instrText>
        </w:r>
        <w:r w:rsidR="00C501BE" w:rsidRPr="00C501BE">
          <w:rPr>
            <w:noProof/>
          </w:rPr>
        </w:r>
        <w:r w:rsidR="00C501BE" w:rsidRPr="00C501BE">
          <w:rPr>
            <w:noProof/>
          </w:rPr>
          <w:fldChar w:fldCharType="separate"/>
        </w:r>
        <w:r w:rsidR="00C501BE" w:rsidRPr="00C501BE">
          <w:rPr>
            <w:noProof/>
          </w:rPr>
          <w:t>1</w:t>
        </w:r>
        <w:r w:rsidR="00C501BE" w:rsidRPr="00C501BE">
          <w:rPr>
            <w:noProof/>
          </w:rPr>
          <w:fldChar w:fldCharType="end"/>
        </w:r>
      </w:hyperlink>
    </w:p>
    <w:p w14:paraId="55849108"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3" w:history="1">
        <w:r w:rsidR="00C501BE" w:rsidRPr="00C501BE">
          <w:rPr>
            <w:rStyle w:val="affffffe"/>
            <w:noProof/>
          </w:rPr>
          <w:t>4</w:t>
        </w:r>
        <w:r w:rsidR="00C501BE">
          <w:rPr>
            <w:rStyle w:val="affffffe"/>
            <w:noProof/>
          </w:rPr>
          <w:t xml:space="preserve"> </w:t>
        </w:r>
        <w:r w:rsidR="00C501BE" w:rsidRPr="00C501BE">
          <w:rPr>
            <w:rStyle w:val="affffffe"/>
            <w:noProof/>
          </w:rPr>
          <w:t xml:space="preserve"> 鸭场选址与布局</w:t>
        </w:r>
        <w:r w:rsidR="00C501BE" w:rsidRPr="00C501BE">
          <w:rPr>
            <w:noProof/>
          </w:rPr>
          <w:tab/>
        </w:r>
        <w:r w:rsidR="00C501BE" w:rsidRPr="00C501BE">
          <w:rPr>
            <w:noProof/>
          </w:rPr>
          <w:fldChar w:fldCharType="begin"/>
        </w:r>
        <w:r w:rsidR="00C501BE" w:rsidRPr="00C501BE">
          <w:rPr>
            <w:noProof/>
          </w:rPr>
          <w:instrText xml:space="preserve"> PAGEREF _Toc103246133 \h </w:instrText>
        </w:r>
        <w:r w:rsidR="00C501BE" w:rsidRPr="00C501BE">
          <w:rPr>
            <w:noProof/>
          </w:rPr>
        </w:r>
        <w:r w:rsidR="00C501BE" w:rsidRPr="00C501BE">
          <w:rPr>
            <w:noProof/>
          </w:rPr>
          <w:fldChar w:fldCharType="separate"/>
        </w:r>
        <w:r w:rsidR="00C501BE" w:rsidRPr="00C501BE">
          <w:rPr>
            <w:noProof/>
          </w:rPr>
          <w:t>2</w:t>
        </w:r>
        <w:r w:rsidR="00C501BE" w:rsidRPr="00C501BE">
          <w:rPr>
            <w:noProof/>
          </w:rPr>
          <w:fldChar w:fldCharType="end"/>
        </w:r>
      </w:hyperlink>
    </w:p>
    <w:p w14:paraId="59BCB33A"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4" w:history="1">
        <w:r w:rsidR="00C501BE" w:rsidRPr="00C501BE">
          <w:rPr>
            <w:rStyle w:val="affffffe"/>
            <w:noProof/>
          </w:rPr>
          <w:t>5</w:t>
        </w:r>
        <w:r w:rsidR="00C501BE">
          <w:rPr>
            <w:rStyle w:val="affffffe"/>
            <w:noProof/>
          </w:rPr>
          <w:t xml:space="preserve"> </w:t>
        </w:r>
        <w:r w:rsidR="00C501BE" w:rsidRPr="00C501BE">
          <w:rPr>
            <w:rStyle w:val="affffffe"/>
            <w:noProof/>
          </w:rPr>
          <w:t xml:space="preserve"> 鸭舍建设与设备</w:t>
        </w:r>
        <w:r w:rsidR="00C501BE" w:rsidRPr="00C501BE">
          <w:rPr>
            <w:noProof/>
          </w:rPr>
          <w:tab/>
        </w:r>
        <w:r w:rsidR="00C501BE" w:rsidRPr="00C501BE">
          <w:rPr>
            <w:noProof/>
          </w:rPr>
          <w:fldChar w:fldCharType="begin"/>
        </w:r>
        <w:r w:rsidR="00C501BE" w:rsidRPr="00C501BE">
          <w:rPr>
            <w:noProof/>
          </w:rPr>
          <w:instrText xml:space="preserve"> PAGEREF _Toc103246134 \h </w:instrText>
        </w:r>
        <w:r w:rsidR="00C501BE" w:rsidRPr="00C501BE">
          <w:rPr>
            <w:noProof/>
          </w:rPr>
        </w:r>
        <w:r w:rsidR="00C501BE" w:rsidRPr="00C501BE">
          <w:rPr>
            <w:noProof/>
          </w:rPr>
          <w:fldChar w:fldCharType="separate"/>
        </w:r>
        <w:r w:rsidR="00C501BE" w:rsidRPr="00C501BE">
          <w:rPr>
            <w:noProof/>
          </w:rPr>
          <w:t>2</w:t>
        </w:r>
        <w:r w:rsidR="00C501BE" w:rsidRPr="00C501BE">
          <w:rPr>
            <w:noProof/>
          </w:rPr>
          <w:fldChar w:fldCharType="end"/>
        </w:r>
      </w:hyperlink>
    </w:p>
    <w:p w14:paraId="37349150"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5" w:history="1">
        <w:r w:rsidR="00C501BE" w:rsidRPr="00C501BE">
          <w:rPr>
            <w:rStyle w:val="affffffe"/>
            <w:noProof/>
          </w:rPr>
          <w:t>6</w:t>
        </w:r>
        <w:r w:rsidR="00C501BE">
          <w:rPr>
            <w:rStyle w:val="affffffe"/>
            <w:noProof/>
          </w:rPr>
          <w:t xml:space="preserve"> </w:t>
        </w:r>
        <w:r w:rsidR="00C501BE" w:rsidRPr="00C501BE">
          <w:rPr>
            <w:rStyle w:val="affffffe"/>
            <w:noProof/>
          </w:rPr>
          <w:t xml:space="preserve"> 生产阶段划分</w:t>
        </w:r>
        <w:r w:rsidR="00C501BE" w:rsidRPr="00C501BE">
          <w:rPr>
            <w:noProof/>
          </w:rPr>
          <w:tab/>
        </w:r>
        <w:r w:rsidR="00C501BE" w:rsidRPr="00C501BE">
          <w:rPr>
            <w:noProof/>
          </w:rPr>
          <w:fldChar w:fldCharType="begin"/>
        </w:r>
        <w:r w:rsidR="00C501BE" w:rsidRPr="00C501BE">
          <w:rPr>
            <w:noProof/>
          </w:rPr>
          <w:instrText xml:space="preserve"> PAGEREF _Toc103246135 \h </w:instrText>
        </w:r>
        <w:r w:rsidR="00C501BE" w:rsidRPr="00C501BE">
          <w:rPr>
            <w:noProof/>
          </w:rPr>
        </w:r>
        <w:r w:rsidR="00C501BE" w:rsidRPr="00C501BE">
          <w:rPr>
            <w:noProof/>
          </w:rPr>
          <w:fldChar w:fldCharType="separate"/>
        </w:r>
        <w:r w:rsidR="00C501BE" w:rsidRPr="00C501BE">
          <w:rPr>
            <w:noProof/>
          </w:rPr>
          <w:t>2</w:t>
        </w:r>
        <w:r w:rsidR="00C501BE" w:rsidRPr="00C501BE">
          <w:rPr>
            <w:noProof/>
          </w:rPr>
          <w:fldChar w:fldCharType="end"/>
        </w:r>
      </w:hyperlink>
    </w:p>
    <w:p w14:paraId="76B76A59"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6" w:history="1">
        <w:r w:rsidR="00C501BE" w:rsidRPr="00C501BE">
          <w:rPr>
            <w:rStyle w:val="affffffe"/>
            <w:noProof/>
          </w:rPr>
          <w:t>7</w:t>
        </w:r>
        <w:r w:rsidR="00C501BE">
          <w:rPr>
            <w:rStyle w:val="affffffe"/>
            <w:noProof/>
          </w:rPr>
          <w:t xml:space="preserve"> </w:t>
        </w:r>
        <w:r w:rsidR="00C501BE" w:rsidRPr="00C501BE">
          <w:rPr>
            <w:rStyle w:val="affffffe"/>
            <w:noProof/>
          </w:rPr>
          <w:t xml:space="preserve"> 饲养管理</w:t>
        </w:r>
        <w:r w:rsidR="00C501BE" w:rsidRPr="00C501BE">
          <w:rPr>
            <w:noProof/>
          </w:rPr>
          <w:tab/>
        </w:r>
        <w:r w:rsidR="00C501BE" w:rsidRPr="00C501BE">
          <w:rPr>
            <w:noProof/>
          </w:rPr>
          <w:fldChar w:fldCharType="begin"/>
        </w:r>
        <w:r w:rsidR="00C501BE" w:rsidRPr="00C501BE">
          <w:rPr>
            <w:noProof/>
          </w:rPr>
          <w:instrText xml:space="preserve"> PAGEREF _Toc103246136 \h </w:instrText>
        </w:r>
        <w:r w:rsidR="00C501BE" w:rsidRPr="00C501BE">
          <w:rPr>
            <w:noProof/>
          </w:rPr>
        </w:r>
        <w:r w:rsidR="00C501BE" w:rsidRPr="00C501BE">
          <w:rPr>
            <w:noProof/>
          </w:rPr>
          <w:fldChar w:fldCharType="separate"/>
        </w:r>
        <w:r w:rsidR="00C501BE" w:rsidRPr="00C501BE">
          <w:rPr>
            <w:noProof/>
          </w:rPr>
          <w:t>2</w:t>
        </w:r>
        <w:r w:rsidR="00C501BE" w:rsidRPr="00C501BE">
          <w:rPr>
            <w:noProof/>
          </w:rPr>
          <w:fldChar w:fldCharType="end"/>
        </w:r>
      </w:hyperlink>
    </w:p>
    <w:p w14:paraId="7577D2B0"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7" w:history="1">
        <w:r w:rsidR="00C501BE" w:rsidRPr="00C501BE">
          <w:rPr>
            <w:rStyle w:val="affffffe"/>
            <w:noProof/>
          </w:rPr>
          <w:t>8</w:t>
        </w:r>
        <w:r w:rsidR="00C501BE">
          <w:rPr>
            <w:rStyle w:val="affffffe"/>
            <w:noProof/>
          </w:rPr>
          <w:t xml:space="preserve"> </w:t>
        </w:r>
        <w:r w:rsidR="00C501BE" w:rsidRPr="00C501BE">
          <w:rPr>
            <w:rStyle w:val="affffffe"/>
            <w:noProof/>
          </w:rPr>
          <w:t xml:space="preserve"> 卫生防疫</w:t>
        </w:r>
        <w:r w:rsidR="00C501BE" w:rsidRPr="00C501BE">
          <w:rPr>
            <w:noProof/>
          </w:rPr>
          <w:tab/>
        </w:r>
        <w:r w:rsidR="00C501BE" w:rsidRPr="00C501BE">
          <w:rPr>
            <w:noProof/>
          </w:rPr>
          <w:fldChar w:fldCharType="begin"/>
        </w:r>
        <w:r w:rsidR="00C501BE" w:rsidRPr="00C501BE">
          <w:rPr>
            <w:noProof/>
          </w:rPr>
          <w:instrText xml:space="preserve"> PAGEREF _Toc103246137 \h </w:instrText>
        </w:r>
        <w:r w:rsidR="00C501BE" w:rsidRPr="00C501BE">
          <w:rPr>
            <w:noProof/>
          </w:rPr>
        </w:r>
        <w:r w:rsidR="00C501BE" w:rsidRPr="00C501BE">
          <w:rPr>
            <w:noProof/>
          </w:rPr>
          <w:fldChar w:fldCharType="separate"/>
        </w:r>
        <w:r w:rsidR="00C501BE" w:rsidRPr="00C501BE">
          <w:rPr>
            <w:noProof/>
          </w:rPr>
          <w:t>5</w:t>
        </w:r>
        <w:r w:rsidR="00C501BE" w:rsidRPr="00C501BE">
          <w:rPr>
            <w:noProof/>
          </w:rPr>
          <w:fldChar w:fldCharType="end"/>
        </w:r>
      </w:hyperlink>
    </w:p>
    <w:p w14:paraId="10DA9B9B"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8" w:history="1">
        <w:r w:rsidR="00C501BE" w:rsidRPr="00C501BE">
          <w:rPr>
            <w:rStyle w:val="affffffe"/>
            <w:noProof/>
          </w:rPr>
          <w:t>9</w:t>
        </w:r>
        <w:r w:rsidR="00C501BE">
          <w:rPr>
            <w:rStyle w:val="affffffe"/>
            <w:noProof/>
          </w:rPr>
          <w:t xml:space="preserve"> </w:t>
        </w:r>
        <w:r w:rsidR="00C501BE" w:rsidRPr="00C501BE">
          <w:rPr>
            <w:rStyle w:val="affffffe"/>
            <w:noProof/>
          </w:rPr>
          <w:t xml:space="preserve"> 生产记录</w:t>
        </w:r>
        <w:r w:rsidR="00C501BE" w:rsidRPr="00C501BE">
          <w:rPr>
            <w:noProof/>
          </w:rPr>
          <w:tab/>
        </w:r>
        <w:r w:rsidR="00C501BE" w:rsidRPr="00C501BE">
          <w:rPr>
            <w:noProof/>
          </w:rPr>
          <w:fldChar w:fldCharType="begin"/>
        </w:r>
        <w:r w:rsidR="00C501BE" w:rsidRPr="00C501BE">
          <w:rPr>
            <w:noProof/>
          </w:rPr>
          <w:instrText xml:space="preserve"> PAGEREF _Toc103246138 \h </w:instrText>
        </w:r>
        <w:r w:rsidR="00C501BE" w:rsidRPr="00C501BE">
          <w:rPr>
            <w:noProof/>
          </w:rPr>
        </w:r>
        <w:r w:rsidR="00C501BE" w:rsidRPr="00C501BE">
          <w:rPr>
            <w:noProof/>
          </w:rPr>
          <w:fldChar w:fldCharType="separate"/>
        </w:r>
        <w:r w:rsidR="00C501BE" w:rsidRPr="00C501BE">
          <w:rPr>
            <w:noProof/>
          </w:rPr>
          <w:t>5</w:t>
        </w:r>
        <w:r w:rsidR="00C501BE" w:rsidRPr="00C501BE">
          <w:rPr>
            <w:noProof/>
          </w:rPr>
          <w:fldChar w:fldCharType="end"/>
        </w:r>
      </w:hyperlink>
    </w:p>
    <w:p w14:paraId="2D9051EA" w14:textId="77777777" w:rsidR="00C501BE" w:rsidRPr="00C501BE" w:rsidRDefault="002D1E19">
      <w:pPr>
        <w:pStyle w:val="TOC1"/>
        <w:tabs>
          <w:tab w:val="right" w:leader="dot" w:pos="9344"/>
        </w:tabs>
        <w:rPr>
          <w:rFonts w:asciiTheme="minorHAnsi" w:eastAsiaTheme="minorEastAsia" w:hAnsiTheme="minorHAnsi" w:cstheme="minorBidi"/>
          <w:noProof/>
          <w:szCs w:val="22"/>
        </w:rPr>
      </w:pPr>
      <w:hyperlink w:anchor="_Toc103246139" w:history="1">
        <w:r w:rsidR="00C501BE" w:rsidRPr="00C501BE">
          <w:rPr>
            <w:rStyle w:val="affffffe"/>
            <w:noProof/>
          </w:rPr>
          <w:t>附录</w:t>
        </w:r>
        <w:r w:rsidR="00C501BE">
          <w:rPr>
            <w:rStyle w:val="affffffe"/>
            <w:noProof/>
          </w:rPr>
          <w:t>A</w:t>
        </w:r>
        <w:r w:rsidR="00C501BE" w:rsidRPr="00C501BE">
          <w:rPr>
            <w:rStyle w:val="affffffe"/>
            <w:noProof/>
          </w:rPr>
          <w:t>（资料性）</w:t>
        </w:r>
        <w:r w:rsidR="00C501BE">
          <w:rPr>
            <w:rStyle w:val="affffffe"/>
            <w:noProof/>
          </w:rPr>
          <w:t xml:space="preserve"> </w:t>
        </w:r>
        <w:r w:rsidR="00C501BE" w:rsidRPr="00C501BE">
          <w:rPr>
            <w:rStyle w:val="affffffe"/>
            <w:noProof/>
          </w:rPr>
          <w:t xml:space="preserve"> 攸县麻鸭参考免疫程序</w:t>
        </w:r>
        <w:r w:rsidR="00C501BE" w:rsidRPr="00C501BE">
          <w:rPr>
            <w:noProof/>
          </w:rPr>
          <w:tab/>
        </w:r>
        <w:r w:rsidR="00C501BE" w:rsidRPr="00C501BE">
          <w:rPr>
            <w:noProof/>
          </w:rPr>
          <w:fldChar w:fldCharType="begin"/>
        </w:r>
        <w:r w:rsidR="00C501BE" w:rsidRPr="00C501BE">
          <w:rPr>
            <w:noProof/>
          </w:rPr>
          <w:instrText xml:space="preserve"> PAGEREF _Toc103246139 \h </w:instrText>
        </w:r>
        <w:r w:rsidR="00C501BE" w:rsidRPr="00C501BE">
          <w:rPr>
            <w:noProof/>
          </w:rPr>
        </w:r>
        <w:r w:rsidR="00C501BE" w:rsidRPr="00C501BE">
          <w:rPr>
            <w:noProof/>
          </w:rPr>
          <w:fldChar w:fldCharType="separate"/>
        </w:r>
        <w:r w:rsidR="00C501BE" w:rsidRPr="00C501BE">
          <w:rPr>
            <w:noProof/>
          </w:rPr>
          <w:t>6</w:t>
        </w:r>
        <w:r w:rsidR="00C501BE" w:rsidRPr="00C501BE">
          <w:rPr>
            <w:noProof/>
          </w:rPr>
          <w:fldChar w:fldCharType="end"/>
        </w:r>
      </w:hyperlink>
    </w:p>
    <w:p w14:paraId="14A35839" w14:textId="77777777" w:rsidR="00C501BE" w:rsidRPr="00C501BE" w:rsidRDefault="00C501BE" w:rsidP="00C501BE">
      <w:pPr>
        <w:pStyle w:val="affffff2"/>
        <w:spacing w:after="468"/>
        <w:sectPr w:rsidR="00C501BE" w:rsidRPr="00C501BE" w:rsidSect="00C501BE">
          <w:headerReference w:type="even" r:id="rId13"/>
          <w:headerReference w:type="default" r:id="rId14"/>
          <w:footerReference w:type="default" r:id="rId15"/>
          <w:pgSz w:w="11906" w:h="16838" w:code="9"/>
          <w:pgMar w:top="2410" w:right="1134" w:bottom="1134" w:left="1134" w:header="1418" w:footer="1134" w:gutter="284"/>
          <w:pgNumType w:fmt="upperRoman" w:start="1"/>
          <w:cols w:space="425"/>
          <w:formProt w:val="0"/>
          <w:docGrid w:type="lines" w:linePitch="312"/>
        </w:sectPr>
      </w:pPr>
      <w:r w:rsidRPr="00C501BE">
        <w:fldChar w:fldCharType="end"/>
      </w:r>
    </w:p>
    <w:p w14:paraId="597C50DB" w14:textId="77777777" w:rsidR="00116056" w:rsidRDefault="00116056" w:rsidP="00116056">
      <w:pPr>
        <w:pStyle w:val="a6"/>
        <w:spacing w:after="468"/>
      </w:pPr>
      <w:bookmarkStart w:id="23" w:name="_Toc103246129"/>
      <w:bookmarkStart w:id="24" w:name="BookMark2"/>
      <w:bookmarkEnd w:id="21"/>
      <w:r w:rsidRPr="00116056">
        <w:rPr>
          <w:spacing w:val="320"/>
        </w:rPr>
        <w:lastRenderedPageBreak/>
        <w:t>前</w:t>
      </w:r>
      <w:r>
        <w:t>言</w:t>
      </w:r>
      <w:bookmarkEnd w:id="22"/>
      <w:bookmarkEnd w:id="23"/>
    </w:p>
    <w:p w14:paraId="1136CCB6" w14:textId="77777777" w:rsidR="00116056" w:rsidRDefault="00116056" w:rsidP="00116056">
      <w:pPr>
        <w:pStyle w:val="affffb"/>
        <w:ind w:firstLine="420"/>
      </w:pPr>
      <w:r>
        <w:rPr>
          <w:rFonts w:hint="eastAsia"/>
        </w:rPr>
        <w:t>本文件按照GB/T 1.1—2020《标准化工作导则  第1部分：标准化文件的结构和起草规则》的规定起草。</w:t>
      </w:r>
    </w:p>
    <w:p w14:paraId="7E580BD9" w14:textId="77777777" w:rsidR="00116056" w:rsidRDefault="00116056" w:rsidP="00116056">
      <w:pPr>
        <w:pStyle w:val="affffb"/>
        <w:ind w:firstLine="420"/>
      </w:pPr>
      <w:r>
        <w:rPr>
          <w:rFonts w:hint="eastAsia"/>
        </w:rPr>
        <w:t>请注意本文件的某些内容可能涉及专利。本文件的发布机构不承担识别专利的责任。</w:t>
      </w:r>
    </w:p>
    <w:p w14:paraId="12CB8AB5" w14:textId="77777777" w:rsidR="00116056" w:rsidRDefault="00116056" w:rsidP="00116056">
      <w:pPr>
        <w:pStyle w:val="affffb"/>
        <w:ind w:firstLine="420"/>
      </w:pPr>
      <w:r>
        <w:rPr>
          <w:rFonts w:hint="eastAsia"/>
        </w:rPr>
        <w:t>本文件由湖南省农业农村厅提出。</w:t>
      </w:r>
    </w:p>
    <w:p w14:paraId="2594F36F" w14:textId="77777777" w:rsidR="00116056" w:rsidRDefault="00116056" w:rsidP="00116056">
      <w:pPr>
        <w:pStyle w:val="affffb"/>
        <w:ind w:firstLine="420"/>
      </w:pPr>
      <w:r>
        <w:rPr>
          <w:rFonts w:hint="eastAsia"/>
        </w:rPr>
        <w:t>本文件由湖南省农业标准化技术委员会归口。</w:t>
      </w:r>
    </w:p>
    <w:p w14:paraId="5E4BAD35" w14:textId="77777777" w:rsidR="00116056" w:rsidRDefault="00116056" w:rsidP="00116056">
      <w:pPr>
        <w:pStyle w:val="affffb"/>
        <w:ind w:firstLine="420"/>
      </w:pPr>
      <w:r>
        <w:rPr>
          <w:rFonts w:hint="eastAsia"/>
        </w:rPr>
        <w:t>本文件起草单位：湖南省畜牧兽医研究所、衡东绿然家禽养殖合作社、怀化市畜牧水产事务中心</w:t>
      </w:r>
      <w:r w:rsidR="008D5E96">
        <w:rPr>
          <w:rFonts w:hint="eastAsia"/>
        </w:rPr>
        <w:t>、攸县畜牧水产事务中心</w:t>
      </w:r>
      <w:r>
        <w:rPr>
          <w:rFonts w:hint="eastAsia"/>
        </w:rPr>
        <w:t>。</w:t>
      </w:r>
    </w:p>
    <w:p w14:paraId="1840B9D3" w14:textId="77777777" w:rsidR="00116056" w:rsidRPr="00116056" w:rsidRDefault="00116056" w:rsidP="00116056">
      <w:pPr>
        <w:pStyle w:val="affffb"/>
        <w:ind w:firstLine="420"/>
      </w:pPr>
      <w:r>
        <w:rPr>
          <w:rFonts w:hint="eastAsia"/>
        </w:rPr>
        <w:t>本文件主要起草人：黄璇、戴求仲、李闯、蒋桂韬、张旭、邓萍、胡艳、江为民、阳国清、姚亚铃、燕海峰、张晓华</w:t>
      </w:r>
      <w:r w:rsidR="008D5E96">
        <w:rPr>
          <w:rFonts w:hint="eastAsia"/>
        </w:rPr>
        <w:t>、李震威</w:t>
      </w:r>
      <w:r>
        <w:rPr>
          <w:rFonts w:hint="eastAsia"/>
        </w:rPr>
        <w:t>。</w:t>
      </w:r>
    </w:p>
    <w:p w14:paraId="062598E4" w14:textId="77777777" w:rsidR="00116056" w:rsidRDefault="00116056" w:rsidP="00116056">
      <w:pPr>
        <w:pStyle w:val="affffb"/>
        <w:ind w:firstLine="420"/>
      </w:pPr>
    </w:p>
    <w:p w14:paraId="6B671002" w14:textId="77777777" w:rsidR="00116056" w:rsidRDefault="00116056" w:rsidP="00116056">
      <w:pPr>
        <w:pStyle w:val="affffb"/>
        <w:ind w:firstLine="420"/>
      </w:pPr>
    </w:p>
    <w:p w14:paraId="6BDE0ADE" w14:textId="77777777" w:rsidR="00116056" w:rsidRDefault="00116056" w:rsidP="00116056">
      <w:pPr>
        <w:pStyle w:val="affffb"/>
        <w:ind w:firstLine="420"/>
      </w:pPr>
    </w:p>
    <w:p w14:paraId="4053E773" w14:textId="77777777" w:rsidR="00116056" w:rsidRPr="00116056" w:rsidRDefault="00116056" w:rsidP="00116056">
      <w:pPr>
        <w:pStyle w:val="affffb"/>
        <w:ind w:firstLine="420"/>
        <w:sectPr w:rsidR="00116056" w:rsidRPr="00116056" w:rsidSect="00C501BE">
          <w:pgSz w:w="11906" w:h="16838" w:code="9"/>
          <w:pgMar w:top="2410" w:right="1134" w:bottom="1134" w:left="1134" w:header="1418" w:footer="1134" w:gutter="284"/>
          <w:pgNumType w:fmt="upperRoman"/>
          <w:cols w:space="425"/>
          <w:formProt w:val="0"/>
          <w:docGrid w:type="lines" w:linePitch="312"/>
        </w:sectPr>
      </w:pPr>
    </w:p>
    <w:p w14:paraId="6DE309E8" w14:textId="77777777" w:rsidR="00894836" w:rsidRPr="00145D9D" w:rsidRDefault="00894836" w:rsidP="00093D25">
      <w:pPr>
        <w:spacing w:line="20" w:lineRule="exact"/>
        <w:jc w:val="center"/>
        <w:rPr>
          <w:rFonts w:ascii="黑体" w:eastAsia="黑体" w:hAnsi="黑体"/>
          <w:sz w:val="32"/>
          <w:szCs w:val="32"/>
        </w:rPr>
      </w:pPr>
      <w:bookmarkStart w:id="25" w:name="BookMark4"/>
      <w:bookmarkEnd w:id="24"/>
    </w:p>
    <w:p w14:paraId="39FFEF09"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2FD673857EC744BBBC088FC69B90452E"/>
        </w:placeholder>
      </w:sdtPr>
      <w:sdtEndPr/>
      <w:sdtContent>
        <w:bookmarkStart w:id="26" w:name="NEW_STAND_NAME" w:displacedByCustomXml="prev"/>
        <w:p w14:paraId="2A81F986" w14:textId="77777777" w:rsidR="00F26B7E" w:rsidRPr="00F26B7E" w:rsidRDefault="00116056" w:rsidP="00116056">
          <w:pPr>
            <w:pStyle w:val="afffffffff8"/>
            <w:spacing w:beforeLines="100" w:before="312" w:afterLines="220" w:after="686"/>
          </w:pPr>
          <w:r>
            <w:rPr>
              <w:rFonts w:hint="eastAsia"/>
            </w:rPr>
            <w:t>攸县麻鸭笼养技术规程</w:t>
          </w:r>
        </w:p>
      </w:sdtContent>
    </w:sdt>
    <w:bookmarkEnd w:id="26" w:displacedByCustomXml="prev"/>
    <w:p w14:paraId="574E4792" w14:textId="77777777" w:rsidR="00E2552F" w:rsidRDefault="00E2552F" w:rsidP="00A77CCB">
      <w:pPr>
        <w:pStyle w:val="affc"/>
        <w:spacing w:before="312" w:after="312"/>
      </w:pPr>
      <w:bookmarkStart w:id="27" w:name="_Toc17233325"/>
      <w:bookmarkStart w:id="28" w:name="_Toc17233333"/>
      <w:bookmarkStart w:id="29" w:name="_Toc24884211"/>
      <w:bookmarkStart w:id="30" w:name="_Toc24884218"/>
      <w:bookmarkStart w:id="31" w:name="_Toc26648465"/>
      <w:bookmarkStart w:id="32" w:name="_Toc26718930"/>
      <w:bookmarkStart w:id="33" w:name="_Toc26986530"/>
      <w:bookmarkStart w:id="34" w:name="_Toc26986771"/>
      <w:bookmarkStart w:id="35" w:name="_Toc103246098"/>
      <w:bookmarkStart w:id="36" w:name="_Toc103246130"/>
      <w:r>
        <w:rPr>
          <w:rFonts w:hint="eastAsia"/>
        </w:rPr>
        <w:t>范围</w:t>
      </w:r>
      <w:bookmarkEnd w:id="27"/>
      <w:bookmarkEnd w:id="28"/>
      <w:bookmarkEnd w:id="29"/>
      <w:bookmarkEnd w:id="30"/>
      <w:bookmarkEnd w:id="31"/>
      <w:bookmarkEnd w:id="32"/>
      <w:bookmarkEnd w:id="33"/>
      <w:bookmarkEnd w:id="34"/>
      <w:bookmarkEnd w:id="35"/>
      <w:bookmarkEnd w:id="36"/>
    </w:p>
    <w:p w14:paraId="711C8739" w14:textId="77777777" w:rsidR="00116056" w:rsidRDefault="00116056" w:rsidP="00116056">
      <w:pPr>
        <w:pStyle w:val="affffb"/>
        <w:ind w:firstLine="420"/>
      </w:pPr>
      <w:bookmarkStart w:id="37" w:name="_Toc17233326"/>
      <w:bookmarkStart w:id="38" w:name="_Toc17233334"/>
      <w:bookmarkStart w:id="39" w:name="_Toc24884212"/>
      <w:bookmarkStart w:id="40" w:name="_Toc24884219"/>
      <w:bookmarkStart w:id="41" w:name="_Toc26648466"/>
      <w:r>
        <w:rPr>
          <w:rFonts w:hint="eastAsia"/>
        </w:rPr>
        <w:t>本文件规定了笼养攸县麻鸭饲养过程中的鸭场选址与布局、鸭舍建设与设备、生产阶段划分、饲养管理、卫生防控、生产记录。</w:t>
      </w:r>
    </w:p>
    <w:p w14:paraId="6E7C9814" w14:textId="77777777" w:rsidR="008B0C9C" w:rsidRDefault="00116056" w:rsidP="00116056">
      <w:pPr>
        <w:pStyle w:val="affffb"/>
        <w:ind w:firstLine="420"/>
      </w:pPr>
      <w:r>
        <w:rPr>
          <w:rFonts w:hint="eastAsia"/>
        </w:rPr>
        <w:t>本文件适用于攸县麻鸭的笼养。</w:t>
      </w:r>
    </w:p>
    <w:p w14:paraId="3CE33991" w14:textId="77777777" w:rsidR="00E2552F" w:rsidRDefault="00E2552F" w:rsidP="00A77CCB">
      <w:pPr>
        <w:pStyle w:val="affc"/>
        <w:spacing w:before="312" w:after="312"/>
      </w:pPr>
      <w:bookmarkStart w:id="42" w:name="_Toc26718931"/>
      <w:bookmarkStart w:id="43" w:name="_Toc26986531"/>
      <w:bookmarkStart w:id="44" w:name="_Toc26986772"/>
      <w:bookmarkStart w:id="45" w:name="_Toc103246099"/>
      <w:bookmarkStart w:id="46" w:name="_Toc103246131"/>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518F5DDCA02640EFAF1A84B84D1679D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742444B7" w14:textId="77777777" w:rsidR="00116056" w:rsidRDefault="008A57E6" w:rsidP="00116056">
          <w:pPr>
            <w:pStyle w:val="affffb"/>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2E6D26E7" w14:textId="77777777" w:rsidR="00116056" w:rsidRDefault="00116056" w:rsidP="00116056">
      <w:pPr>
        <w:pStyle w:val="affffb"/>
        <w:ind w:firstLine="420"/>
      </w:pPr>
      <w:r>
        <w:rPr>
          <w:rFonts w:hint="eastAsia"/>
        </w:rPr>
        <w:t>GB 2748  鲜蛋卫生标准</w:t>
      </w:r>
    </w:p>
    <w:p w14:paraId="2C7A40AA" w14:textId="77777777" w:rsidR="00116056" w:rsidRDefault="00116056" w:rsidP="00116056">
      <w:pPr>
        <w:pStyle w:val="affffb"/>
        <w:ind w:firstLine="420"/>
      </w:pPr>
      <w:r>
        <w:rPr>
          <w:rFonts w:hint="eastAsia"/>
        </w:rPr>
        <w:t>GB 5749  生活饮用水卫生标准</w:t>
      </w:r>
    </w:p>
    <w:p w14:paraId="690F7DF1" w14:textId="77777777" w:rsidR="00116056" w:rsidRDefault="00116056" w:rsidP="00116056">
      <w:pPr>
        <w:pStyle w:val="affffb"/>
        <w:ind w:firstLine="420"/>
      </w:pPr>
      <w:r>
        <w:rPr>
          <w:rFonts w:hint="eastAsia"/>
        </w:rPr>
        <w:t>GB 13078  饲料卫生标准</w:t>
      </w:r>
    </w:p>
    <w:p w14:paraId="125F6BA2" w14:textId="77777777" w:rsidR="00116056" w:rsidRDefault="00116056" w:rsidP="00116056">
      <w:pPr>
        <w:pStyle w:val="affffb"/>
        <w:ind w:firstLine="420"/>
      </w:pPr>
      <w:r>
        <w:rPr>
          <w:rFonts w:hint="eastAsia"/>
        </w:rPr>
        <w:t>GB 16548  畜禽病害尸肉及其产品无害化处理规程</w:t>
      </w:r>
    </w:p>
    <w:p w14:paraId="71B0DA99" w14:textId="77777777" w:rsidR="00116056" w:rsidRDefault="00116056" w:rsidP="00116056">
      <w:pPr>
        <w:pStyle w:val="affffb"/>
        <w:ind w:firstLine="420"/>
      </w:pPr>
      <w:r>
        <w:rPr>
          <w:rFonts w:hint="eastAsia"/>
        </w:rPr>
        <w:t>GB 16549  畜禽产地检疫规范</w:t>
      </w:r>
    </w:p>
    <w:p w14:paraId="28BF1AFE" w14:textId="77777777" w:rsidR="00116056" w:rsidRDefault="00116056" w:rsidP="00116056">
      <w:pPr>
        <w:pStyle w:val="affffb"/>
        <w:ind w:firstLine="420"/>
      </w:pPr>
      <w:r>
        <w:rPr>
          <w:rFonts w:hint="eastAsia"/>
        </w:rPr>
        <w:t>NY/T 388 畜禽场环境质量标准</w:t>
      </w:r>
    </w:p>
    <w:p w14:paraId="467B3C0B" w14:textId="77777777" w:rsidR="00116056" w:rsidRDefault="00116056" w:rsidP="00116056">
      <w:pPr>
        <w:pStyle w:val="affffb"/>
        <w:ind w:firstLine="420"/>
      </w:pPr>
      <w:r>
        <w:rPr>
          <w:rFonts w:hint="eastAsia"/>
        </w:rPr>
        <w:t>NY/T 682  畜禽场场区设计技术规范</w:t>
      </w:r>
    </w:p>
    <w:p w14:paraId="00BB4D90" w14:textId="77777777" w:rsidR="00116056" w:rsidRDefault="00116056" w:rsidP="00116056">
      <w:pPr>
        <w:pStyle w:val="affffb"/>
        <w:ind w:firstLine="420"/>
      </w:pPr>
      <w:r>
        <w:rPr>
          <w:rFonts w:hint="eastAsia"/>
        </w:rPr>
        <w:t>NY/T 1167  畜禽粪便无公害化处理技术规范</w:t>
      </w:r>
    </w:p>
    <w:p w14:paraId="2C9B3F71" w14:textId="77777777" w:rsidR="00116056" w:rsidRDefault="00116056" w:rsidP="00116056">
      <w:pPr>
        <w:pStyle w:val="affffb"/>
        <w:ind w:firstLine="420"/>
      </w:pPr>
      <w:r>
        <w:rPr>
          <w:rFonts w:hint="eastAsia"/>
        </w:rPr>
        <w:t>NY/T 471  绿色食品 饲料及添加剂使用准则</w:t>
      </w:r>
    </w:p>
    <w:p w14:paraId="5ADD9962" w14:textId="77777777" w:rsidR="00116056" w:rsidRDefault="00116056" w:rsidP="00116056">
      <w:pPr>
        <w:pStyle w:val="affffb"/>
        <w:ind w:firstLine="420"/>
      </w:pPr>
      <w:r>
        <w:rPr>
          <w:rFonts w:hint="eastAsia"/>
        </w:rPr>
        <w:t>DB11/T 1395  畜禽场消毒技术规范</w:t>
      </w:r>
    </w:p>
    <w:p w14:paraId="025226F3" w14:textId="77777777" w:rsidR="00AA6EC9" w:rsidRPr="008A57E6" w:rsidRDefault="00116056" w:rsidP="00116056">
      <w:pPr>
        <w:pStyle w:val="affffb"/>
        <w:ind w:firstLine="420"/>
      </w:pPr>
      <w:r>
        <w:rPr>
          <w:rFonts w:hint="eastAsia"/>
        </w:rPr>
        <w:t>DB43/T 634  畜禽水产养殖档案记录规范</w:t>
      </w:r>
    </w:p>
    <w:p w14:paraId="24ACE815" w14:textId="77777777" w:rsidR="00B265BC" w:rsidRPr="00E030F9" w:rsidRDefault="00FD59EB" w:rsidP="00FD59EB">
      <w:pPr>
        <w:pStyle w:val="affc"/>
        <w:spacing w:before="312" w:after="312"/>
      </w:pPr>
      <w:bookmarkStart w:id="47" w:name="_Toc103246100"/>
      <w:bookmarkStart w:id="48" w:name="_Toc103246132"/>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E283677A442A4DE1B5BC320621B1EEC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8504321" w14:textId="77777777" w:rsidR="003C010C" w:rsidRDefault="00116056" w:rsidP="00BA263B">
          <w:pPr>
            <w:pStyle w:val="affffb"/>
            <w:ind w:firstLine="420"/>
          </w:pPr>
          <w:r>
            <w:t>下列术语和定义适用于本文件。</w:t>
          </w:r>
        </w:p>
      </w:sdtContent>
    </w:sdt>
    <w:p w14:paraId="5A2BF6C5" w14:textId="7CB6C296" w:rsidR="00116056" w:rsidRPr="001E2D81" w:rsidRDefault="00116056" w:rsidP="001E2D81">
      <w:pPr>
        <w:pStyle w:val="afffffffffff5"/>
        <w:ind w:left="420" w:hangingChars="200" w:hanging="420"/>
        <w:rPr>
          <w:rFonts w:ascii="黑体" w:eastAsia="黑体" w:hAnsi="黑体"/>
        </w:rPr>
      </w:pPr>
    </w:p>
    <w:p w14:paraId="63A6BCBB" w14:textId="77777777" w:rsidR="00116056" w:rsidRPr="00116056" w:rsidRDefault="00116056" w:rsidP="00FE6D54">
      <w:pPr>
        <w:pStyle w:val="afffffffffff5"/>
        <w:numPr>
          <w:ilvl w:val="0"/>
          <w:numId w:val="0"/>
        </w:numPr>
        <w:ind w:firstLineChars="200" w:firstLine="420"/>
        <w:rPr>
          <w:rFonts w:ascii="黑体" w:eastAsia="黑体" w:hAnsi="黑体"/>
        </w:rPr>
      </w:pPr>
      <w:r w:rsidRPr="00116056">
        <w:rPr>
          <w:rFonts w:ascii="黑体" w:eastAsia="黑体" w:hAnsi="黑体" w:hint="eastAsia"/>
        </w:rPr>
        <w:t>笼养Cage-rearing</w:t>
      </w:r>
    </w:p>
    <w:p w14:paraId="0EA3319F" w14:textId="77777777" w:rsidR="00116056" w:rsidRDefault="00116056" w:rsidP="00FE6D54">
      <w:pPr>
        <w:pStyle w:val="affffb"/>
        <w:ind w:firstLine="420"/>
      </w:pPr>
      <w:r>
        <w:rPr>
          <w:rFonts w:hint="eastAsia"/>
        </w:rPr>
        <w:t>笼养包括阶梯式笼养和层叠式笼养，即将蛋用型鸭放入特制的笼具内进行饲养的方式，饲养周期一般为0周龄～72周龄。一般配备有智能环境控制系统和自动喂料供水、输送集蛋、履带清粪等设备。</w:t>
      </w:r>
    </w:p>
    <w:p w14:paraId="25B35284" w14:textId="7E97AEFB" w:rsidR="00116056" w:rsidRPr="001E2D81" w:rsidRDefault="00FE6D54" w:rsidP="001E2D81">
      <w:pPr>
        <w:pStyle w:val="afffffffffff5"/>
        <w:ind w:left="420" w:hangingChars="200" w:hanging="420"/>
        <w:rPr>
          <w:rFonts w:ascii="黑体" w:eastAsia="黑体" w:hAnsi="黑体"/>
        </w:rPr>
      </w:pPr>
      <w:r w:rsidRPr="001E2D81">
        <w:rPr>
          <w:rFonts w:ascii="黑体" w:eastAsia="黑体" w:hAnsi="黑体"/>
        </w:rPr>
        <w:br/>
      </w:r>
      <w:r w:rsidR="00116056" w:rsidRPr="001E2D81">
        <w:rPr>
          <w:rFonts w:ascii="黑体" w:eastAsia="黑体" w:hAnsi="黑体" w:hint="eastAsia"/>
        </w:rPr>
        <w:t>阶梯式笼具stepped cage-rearing equipment</w:t>
      </w:r>
    </w:p>
    <w:p w14:paraId="6B715CCE" w14:textId="77777777" w:rsidR="00116056" w:rsidRDefault="00116056" w:rsidP="00FE6D54">
      <w:pPr>
        <w:pStyle w:val="affffb"/>
        <w:ind w:firstLine="420"/>
      </w:pPr>
      <w:r>
        <w:rPr>
          <w:rFonts w:hint="eastAsia"/>
        </w:rPr>
        <w:t>各层鸭笼部分重叠或完全错开，笼架与地面倾斜，重叠部分设有挡粪板，鸭粪落入底层 收粪装置。从外观上看，笼具的排列呈“A”型。</w:t>
      </w:r>
    </w:p>
    <w:p w14:paraId="77023648" w14:textId="62269D44" w:rsidR="00116056" w:rsidRPr="001E2D81" w:rsidRDefault="00FE6D54" w:rsidP="001E2D81">
      <w:pPr>
        <w:pStyle w:val="afffffffffff5"/>
        <w:ind w:left="420" w:hangingChars="200" w:hanging="420"/>
        <w:rPr>
          <w:rFonts w:ascii="黑体" w:eastAsia="黑体" w:hAnsi="黑体"/>
        </w:rPr>
      </w:pPr>
      <w:r w:rsidRPr="001E2D81">
        <w:rPr>
          <w:rFonts w:ascii="黑体" w:eastAsia="黑体" w:hAnsi="黑体"/>
        </w:rPr>
        <w:br/>
      </w:r>
      <w:proofErr w:type="gramStart"/>
      <w:r w:rsidR="00116056" w:rsidRPr="001E2D81">
        <w:rPr>
          <w:rFonts w:ascii="黑体" w:eastAsia="黑体" w:hAnsi="黑体" w:hint="eastAsia"/>
        </w:rPr>
        <w:t>层叠式</w:t>
      </w:r>
      <w:proofErr w:type="gramEnd"/>
      <w:r w:rsidR="00116056" w:rsidRPr="001E2D81">
        <w:rPr>
          <w:rFonts w:ascii="黑体" w:eastAsia="黑体" w:hAnsi="黑体" w:hint="eastAsia"/>
        </w:rPr>
        <w:t>笼具Cascading cage-rearing equipment</w:t>
      </w:r>
    </w:p>
    <w:p w14:paraId="2AE95448" w14:textId="77777777" w:rsidR="004B3E93" w:rsidRDefault="00116056" w:rsidP="00FE6D54">
      <w:pPr>
        <w:pStyle w:val="affffb"/>
        <w:ind w:firstLine="420"/>
      </w:pPr>
      <w:r>
        <w:rPr>
          <w:rFonts w:hint="eastAsia"/>
        </w:rPr>
        <w:lastRenderedPageBreak/>
        <w:t>各层鸭笼完全重叠，笼架与地面垂直，上下层鸭笼之间留有空隙，内有承粪设备。从外观上看，笼具的排列呈“H”型。</w:t>
      </w:r>
    </w:p>
    <w:p w14:paraId="545305D4" w14:textId="77777777" w:rsidR="00FE6D54" w:rsidRPr="00FE6D54" w:rsidRDefault="00FE6D54" w:rsidP="00FE6D54">
      <w:pPr>
        <w:pStyle w:val="affc"/>
        <w:spacing w:before="312" w:after="312"/>
      </w:pPr>
      <w:bookmarkStart w:id="50" w:name="_Toc103246101"/>
      <w:bookmarkStart w:id="51" w:name="_Toc103246133"/>
      <w:r w:rsidRPr="00FE6D54">
        <w:rPr>
          <w:rFonts w:hint="eastAsia"/>
        </w:rPr>
        <w:t>鸭场选址与布局</w:t>
      </w:r>
      <w:bookmarkEnd w:id="50"/>
      <w:bookmarkEnd w:id="51"/>
    </w:p>
    <w:p w14:paraId="10136E49" w14:textId="77777777" w:rsidR="00FE6D54" w:rsidRPr="00FE6D54" w:rsidRDefault="00FE6D54" w:rsidP="00FE6D54">
      <w:pPr>
        <w:pStyle w:val="affffb"/>
        <w:ind w:firstLine="420"/>
      </w:pPr>
      <w:r w:rsidRPr="00FE6D54">
        <w:rPr>
          <w:rFonts w:hint="eastAsia"/>
        </w:rPr>
        <w:t>鸭场</w:t>
      </w:r>
      <w:r w:rsidRPr="00FE6D54">
        <w:rPr>
          <w:rFonts w:hint="eastAsia"/>
          <w:shd w:val="clear" w:color="auto" w:fill="FFFFFF"/>
        </w:rPr>
        <w:t>场址</w:t>
      </w:r>
      <w:r w:rsidRPr="00FE6D54">
        <w:rPr>
          <w:shd w:val="clear" w:color="auto" w:fill="FFFFFF"/>
        </w:rPr>
        <w:t>选择</w:t>
      </w:r>
      <w:r w:rsidRPr="00FE6D54">
        <w:rPr>
          <w:rFonts w:hint="eastAsia"/>
          <w:shd w:val="clear" w:color="auto" w:fill="FFFFFF"/>
        </w:rPr>
        <w:t>、</w:t>
      </w:r>
      <w:r w:rsidRPr="00FE6D54">
        <w:rPr>
          <w:shd w:val="clear" w:color="auto" w:fill="FFFFFF"/>
        </w:rPr>
        <w:t>总平面布置</w:t>
      </w:r>
      <w:r w:rsidRPr="00FE6D54">
        <w:rPr>
          <w:rFonts w:hint="eastAsia"/>
          <w:shd w:val="clear" w:color="auto" w:fill="FFFFFF"/>
        </w:rPr>
        <w:t>、</w:t>
      </w:r>
      <w:r w:rsidRPr="00FE6D54">
        <w:rPr>
          <w:shd w:val="clear" w:color="auto" w:fill="FFFFFF"/>
        </w:rPr>
        <w:t>场区道路</w:t>
      </w:r>
      <w:r w:rsidRPr="00FE6D54">
        <w:rPr>
          <w:rFonts w:hint="eastAsia"/>
          <w:shd w:val="clear" w:color="auto" w:fill="FFFFFF"/>
        </w:rPr>
        <w:t>、</w:t>
      </w:r>
      <w:r w:rsidRPr="00FE6D54">
        <w:rPr>
          <w:shd w:val="clear" w:color="auto" w:fill="FFFFFF"/>
        </w:rPr>
        <w:t>场区绿化等应符合</w:t>
      </w:r>
      <w:r w:rsidRPr="00FE6D54">
        <w:rPr>
          <w:color w:val="404040"/>
          <w:shd w:val="clear" w:color="auto" w:fill="FFFFFF"/>
        </w:rPr>
        <w:t>NY</w:t>
      </w:r>
      <w:r w:rsidRPr="00FE6D54">
        <w:rPr>
          <w:rFonts w:hint="eastAsia"/>
          <w:color w:val="404040"/>
          <w:shd w:val="clear" w:color="auto" w:fill="FFFFFF"/>
        </w:rPr>
        <w:t>/T 682</w:t>
      </w:r>
      <w:r w:rsidRPr="00FE6D54">
        <w:rPr>
          <w:rFonts w:hint="eastAsia"/>
          <w:shd w:val="clear" w:color="auto" w:fill="FFFFFF"/>
        </w:rPr>
        <w:t>的</w:t>
      </w:r>
      <w:r w:rsidRPr="00FE6D54">
        <w:rPr>
          <w:shd w:val="clear" w:color="auto" w:fill="FFFFFF"/>
        </w:rPr>
        <w:t>要求</w:t>
      </w:r>
      <w:r w:rsidRPr="00FE6D54">
        <w:rPr>
          <w:rFonts w:hint="eastAsia"/>
          <w:shd w:val="clear" w:color="auto" w:fill="FFFFFF"/>
        </w:rPr>
        <w:t>。</w:t>
      </w:r>
    </w:p>
    <w:p w14:paraId="547A98F2" w14:textId="77777777" w:rsidR="00FE6D54" w:rsidRPr="00FE6D54" w:rsidRDefault="00FE6D54" w:rsidP="00FE6D54">
      <w:pPr>
        <w:pStyle w:val="affc"/>
        <w:spacing w:before="312" w:after="312"/>
      </w:pPr>
      <w:bookmarkStart w:id="52" w:name="_Toc103246102"/>
      <w:bookmarkStart w:id="53" w:name="_Toc103246134"/>
      <w:proofErr w:type="gramStart"/>
      <w:r w:rsidRPr="00FE6D54">
        <w:rPr>
          <w:rFonts w:hint="eastAsia"/>
        </w:rPr>
        <w:t>鸭舍建设</w:t>
      </w:r>
      <w:proofErr w:type="gramEnd"/>
      <w:r w:rsidRPr="00FE6D54">
        <w:rPr>
          <w:rFonts w:hint="eastAsia"/>
        </w:rPr>
        <w:t>与</w:t>
      </w:r>
      <w:r w:rsidRPr="00FE6D54">
        <w:t>设备</w:t>
      </w:r>
      <w:bookmarkEnd w:id="52"/>
      <w:bookmarkEnd w:id="53"/>
    </w:p>
    <w:p w14:paraId="7E4A5F1E" w14:textId="77777777" w:rsidR="00FE6D54" w:rsidRPr="00FE6D54" w:rsidRDefault="00FE6D54" w:rsidP="00FE6D54">
      <w:pPr>
        <w:pStyle w:val="affd"/>
        <w:spacing w:before="156" w:after="156"/>
      </w:pPr>
      <w:bookmarkStart w:id="54" w:name="_Toc103246103"/>
      <w:r w:rsidRPr="00FE6D54">
        <w:t>建设</w:t>
      </w:r>
      <w:bookmarkEnd w:id="54"/>
    </w:p>
    <w:p w14:paraId="062FEEA0" w14:textId="77777777" w:rsidR="00FE6D54" w:rsidRPr="00FE6D54" w:rsidRDefault="00FE6D54" w:rsidP="003A65A1">
      <w:pPr>
        <w:pStyle w:val="afffffffff1"/>
      </w:pPr>
      <w:proofErr w:type="gramStart"/>
      <w:r w:rsidRPr="00FE6D54">
        <w:rPr>
          <w:rFonts w:hint="eastAsia"/>
        </w:rPr>
        <w:t>鸭舍及</w:t>
      </w:r>
      <w:proofErr w:type="gramEnd"/>
      <w:r w:rsidRPr="00FE6D54">
        <w:rPr>
          <w:rFonts w:hint="eastAsia"/>
        </w:rPr>
        <w:t>相关设备材料应无毒、无害，且能全面清洗和维护。</w:t>
      </w:r>
    </w:p>
    <w:p w14:paraId="77E212D0" w14:textId="77777777" w:rsidR="00FE6D54" w:rsidRPr="00FE6D54" w:rsidRDefault="00FE6D54" w:rsidP="003A65A1">
      <w:pPr>
        <w:pStyle w:val="afffffffff1"/>
      </w:pPr>
      <w:proofErr w:type="gramStart"/>
      <w:r w:rsidRPr="00FE6D54">
        <w:rPr>
          <w:rFonts w:hint="eastAsia"/>
        </w:rPr>
        <w:t>鸭舍应</w:t>
      </w:r>
      <w:proofErr w:type="gramEnd"/>
      <w:r w:rsidRPr="00FE6D54">
        <w:rPr>
          <w:rFonts w:hint="eastAsia"/>
        </w:rPr>
        <w:t>密闭，除必需的通风换气口外，门窗、屋顶、卷帘和墙体无任何缝隙和漏洞。</w:t>
      </w:r>
    </w:p>
    <w:p w14:paraId="36F8B996" w14:textId="77777777" w:rsidR="00FE6D54" w:rsidRPr="00FE6D54" w:rsidRDefault="00FE6D54" w:rsidP="003A65A1">
      <w:pPr>
        <w:pStyle w:val="afffffffff1"/>
      </w:pPr>
      <w:proofErr w:type="gramStart"/>
      <w:r w:rsidRPr="00FE6D54">
        <w:rPr>
          <w:rFonts w:hint="eastAsia"/>
        </w:rPr>
        <w:t>鸭舍根据舍宽</w:t>
      </w:r>
      <w:proofErr w:type="gramEnd"/>
      <w:r w:rsidRPr="00FE6D54">
        <w:rPr>
          <w:rFonts w:hint="eastAsia"/>
        </w:rPr>
        <w:t>可单列或多列布局，长轴（纵向）应与夏季主导风向平行与冬季主导风向垂直。</w:t>
      </w:r>
    </w:p>
    <w:p w14:paraId="7EF48B6D" w14:textId="77777777" w:rsidR="00FE6D54" w:rsidRPr="00FE6D54" w:rsidRDefault="00FE6D54" w:rsidP="003A65A1">
      <w:pPr>
        <w:pStyle w:val="afffffffff1"/>
      </w:pPr>
      <w:proofErr w:type="gramStart"/>
      <w:r w:rsidRPr="00FE6D54">
        <w:rPr>
          <w:rFonts w:hint="eastAsia"/>
        </w:rPr>
        <w:t>鸭舍进</w:t>
      </w:r>
      <w:proofErr w:type="gramEnd"/>
      <w:r w:rsidRPr="00FE6D54">
        <w:rPr>
          <w:rFonts w:hint="eastAsia"/>
        </w:rPr>
        <w:t>风口应安装导流板，侧风窗应配备遮光罩。</w:t>
      </w:r>
    </w:p>
    <w:p w14:paraId="0695CFEF" w14:textId="77777777" w:rsidR="00FE6D54" w:rsidRPr="00FE6D54" w:rsidRDefault="00FE6D54" w:rsidP="003A65A1">
      <w:pPr>
        <w:pStyle w:val="afffffffff1"/>
      </w:pPr>
      <w:proofErr w:type="gramStart"/>
      <w:r w:rsidRPr="00FE6D54">
        <w:rPr>
          <w:rFonts w:hint="eastAsia"/>
        </w:rPr>
        <w:t>鸭舍应</w:t>
      </w:r>
      <w:proofErr w:type="gramEnd"/>
      <w:r w:rsidRPr="00FE6D54">
        <w:rPr>
          <w:rFonts w:hint="eastAsia"/>
        </w:rPr>
        <w:t>配备雨污分离的排水系统。</w:t>
      </w:r>
    </w:p>
    <w:p w14:paraId="3C56B6B3" w14:textId="77777777" w:rsidR="00FE6D54" w:rsidRPr="00FE6D54" w:rsidRDefault="00FE6D54" w:rsidP="003A65A1">
      <w:pPr>
        <w:pStyle w:val="affd"/>
        <w:spacing w:before="156" w:after="156"/>
      </w:pPr>
      <w:bookmarkStart w:id="55" w:name="_Toc103246104"/>
      <w:r w:rsidRPr="00FE6D54">
        <w:t>设备</w:t>
      </w:r>
      <w:bookmarkEnd w:id="55"/>
    </w:p>
    <w:p w14:paraId="65ABD7AD" w14:textId="77777777" w:rsidR="00FE6D54" w:rsidRPr="00FE6D54" w:rsidRDefault="00FE6D54" w:rsidP="008D5E96">
      <w:pPr>
        <w:pStyle w:val="afffffffff1"/>
      </w:pPr>
      <w:r w:rsidRPr="00FE6D54">
        <w:rPr>
          <w:rFonts w:hint="eastAsia"/>
        </w:rPr>
        <w:t>鸭笼</w:t>
      </w:r>
    </w:p>
    <w:p w14:paraId="0C7E0236" w14:textId="77777777" w:rsidR="00FE6D54" w:rsidRPr="00FE6D54" w:rsidRDefault="00FE6D54" w:rsidP="003F56C1">
      <w:pPr>
        <w:pStyle w:val="affffb"/>
        <w:ind w:firstLine="420"/>
      </w:pPr>
      <w:r w:rsidRPr="00FE6D54">
        <w:rPr>
          <w:rFonts w:hint="eastAsia"/>
        </w:rPr>
        <w:t>鸭笼呈层叠式或阶梯式，</w:t>
      </w:r>
      <w:r w:rsidRPr="00FE6D54">
        <w:t>3 层～4 层，列数根据</w:t>
      </w:r>
      <w:r w:rsidRPr="00FE6D54">
        <w:rPr>
          <w:rFonts w:hint="eastAsia"/>
        </w:rPr>
        <w:t>鸭</w:t>
      </w:r>
      <w:r w:rsidRPr="00FE6D54">
        <w:t>舍的尺寸决定，建议不超过 5 列。笼架及笼网采用热浸锌</w:t>
      </w:r>
      <w:r w:rsidRPr="00FE6D54">
        <w:rPr>
          <w:rFonts w:hint="eastAsia"/>
        </w:rPr>
        <w:t>工艺表面应光滑，每层笼设有顶网，底网强度和弹性适宜。每层层高不低于6</w:t>
      </w:r>
      <w:r w:rsidRPr="00FE6D54">
        <w:t>5 cm</w:t>
      </w:r>
      <w:r w:rsidRPr="00FE6D54">
        <w:rPr>
          <w:rFonts w:hint="eastAsia"/>
        </w:rPr>
        <w:t>，每只鸭占笼床面积4</w:t>
      </w:r>
      <w:r w:rsidRPr="00FE6D54">
        <w:t>50 cm</w:t>
      </w:r>
      <w:r w:rsidRPr="00FE6D54">
        <w:rPr>
          <w:vertAlign w:val="superscript"/>
        </w:rPr>
        <w:t>2</w:t>
      </w:r>
      <w:r w:rsidRPr="00FE6D54">
        <w:rPr>
          <w:rFonts w:hint="eastAsia"/>
        </w:rPr>
        <w:t>。</w:t>
      </w:r>
    </w:p>
    <w:p w14:paraId="5927767B" w14:textId="77777777" w:rsidR="00FE6D54" w:rsidRPr="00FE6D54" w:rsidRDefault="00FE6D54" w:rsidP="003A65A1">
      <w:pPr>
        <w:pStyle w:val="afffffffff1"/>
      </w:pPr>
      <w:r w:rsidRPr="00FE6D54">
        <w:rPr>
          <w:rFonts w:hint="eastAsia"/>
        </w:rPr>
        <w:t>笼架两端</w:t>
      </w:r>
      <w:proofErr w:type="gramStart"/>
      <w:r w:rsidRPr="00FE6D54">
        <w:rPr>
          <w:rFonts w:hint="eastAsia"/>
        </w:rPr>
        <w:t>与湿帘或</w:t>
      </w:r>
      <w:proofErr w:type="gramEnd"/>
      <w:r w:rsidRPr="00FE6D54">
        <w:rPr>
          <w:rFonts w:hint="eastAsia"/>
        </w:rPr>
        <w:t>风机应保持2</w:t>
      </w:r>
      <w:r w:rsidRPr="00FE6D54">
        <w:t xml:space="preserve"> m</w:t>
      </w:r>
      <w:bookmarkStart w:id="56" w:name="_Hlk98747888"/>
      <w:r w:rsidRPr="00FE6D54">
        <w:t>～</w:t>
      </w:r>
      <w:bookmarkEnd w:id="56"/>
      <w:r w:rsidRPr="00FE6D54">
        <w:rPr>
          <w:rFonts w:hint="eastAsia"/>
        </w:rPr>
        <w:t>3</w:t>
      </w:r>
      <w:r w:rsidRPr="00FE6D54">
        <w:t xml:space="preserve"> m</w:t>
      </w:r>
      <w:r w:rsidRPr="00FE6D54">
        <w:rPr>
          <w:rFonts w:hint="eastAsia"/>
        </w:rPr>
        <w:t>的距离。</w:t>
      </w:r>
    </w:p>
    <w:p w14:paraId="59F9349C" w14:textId="77777777" w:rsidR="00FE6D54" w:rsidRPr="00FE6D54" w:rsidRDefault="00FE6D54" w:rsidP="003A65A1">
      <w:pPr>
        <w:pStyle w:val="afffffffff1"/>
      </w:pPr>
      <w:r w:rsidRPr="00FE6D54">
        <w:rPr>
          <w:rFonts w:hint="eastAsia"/>
        </w:rPr>
        <w:t>育雏、育</w:t>
      </w:r>
      <w:proofErr w:type="gramStart"/>
      <w:r w:rsidRPr="00FE6D54">
        <w:rPr>
          <w:rFonts w:hint="eastAsia"/>
        </w:rPr>
        <w:t>成期笼底</w:t>
      </w:r>
      <w:proofErr w:type="gramEnd"/>
      <w:r w:rsidRPr="00FE6D54">
        <w:rPr>
          <w:rFonts w:hint="eastAsia"/>
        </w:rPr>
        <w:t>网孔</w:t>
      </w:r>
      <w:proofErr w:type="gramStart"/>
      <w:r w:rsidRPr="00FE6D54">
        <w:rPr>
          <w:rFonts w:hint="eastAsia"/>
        </w:rPr>
        <w:t>径</w:t>
      </w:r>
      <w:proofErr w:type="gramEnd"/>
      <w:r w:rsidRPr="00FE6D54">
        <w:rPr>
          <w:rFonts w:hint="eastAsia"/>
        </w:rPr>
        <w:t>不得超过1</w:t>
      </w:r>
      <w:r w:rsidRPr="00FE6D54">
        <w:t xml:space="preserve">.5 </w:t>
      </w:r>
      <w:r w:rsidRPr="00FE6D54">
        <w:rPr>
          <w:rFonts w:hint="eastAsia"/>
        </w:rPr>
        <w:t>cm，产蛋期不超过2</w:t>
      </w:r>
      <w:r w:rsidRPr="00FE6D54">
        <w:t xml:space="preserve">.5 </w:t>
      </w:r>
      <w:r w:rsidRPr="00FE6D54">
        <w:rPr>
          <w:rFonts w:hint="eastAsia"/>
        </w:rPr>
        <w:t>cm，</w:t>
      </w:r>
      <w:proofErr w:type="gramStart"/>
      <w:r w:rsidRPr="00FE6D54">
        <w:rPr>
          <w:rFonts w:hint="eastAsia"/>
        </w:rPr>
        <w:t>产蛋期笼底</w:t>
      </w:r>
      <w:proofErr w:type="gramEnd"/>
      <w:r w:rsidRPr="00FE6D54">
        <w:rPr>
          <w:rFonts w:hint="eastAsia"/>
        </w:rPr>
        <w:t>坡度不超过6°。</w:t>
      </w:r>
    </w:p>
    <w:p w14:paraId="48641C0A" w14:textId="77777777" w:rsidR="00FE6D54" w:rsidRPr="00FE6D54" w:rsidRDefault="00FE6D54" w:rsidP="003A65A1">
      <w:pPr>
        <w:pStyle w:val="afffffffff1"/>
      </w:pPr>
      <w:proofErr w:type="gramStart"/>
      <w:r w:rsidRPr="00FE6D54">
        <w:rPr>
          <w:rFonts w:hint="eastAsia"/>
        </w:rPr>
        <w:t>鸭舍内应</w:t>
      </w:r>
      <w:proofErr w:type="gramEnd"/>
      <w:r w:rsidRPr="00FE6D54">
        <w:rPr>
          <w:rFonts w:hint="eastAsia"/>
        </w:rPr>
        <w:t>安装喂料、饮水、通风、控温、照明和清粪等系统，配套湿帘、风机和光照等设施。</w:t>
      </w:r>
    </w:p>
    <w:p w14:paraId="43947D88" w14:textId="77777777" w:rsidR="00FE6D54" w:rsidRPr="00FE6D54" w:rsidRDefault="00FE6D54" w:rsidP="003A65A1">
      <w:pPr>
        <w:pStyle w:val="afffffffff1"/>
      </w:pPr>
      <w:r w:rsidRPr="00FE6D54">
        <w:rPr>
          <w:rFonts w:hint="eastAsia"/>
        </w:rPr>
        <w:t>在舍内走道上方宜安装高压水管和雾化喷头。</w:t>
      </w:r>
    </w:p>
    <w:p w14:paraId="32A09257" w14:textId="77777777" w:rsidR="00FE6D54" w:rsidRPr="00FE6D54" w:rsidRDefault="00FE6D54" w:rsidP="003A65A1">
      <w:pPr>
        <w:pStyle w:val="afffffffff1"/>
      </w:pPr>
      <w:r w:rsidRPr="00FE6D54">
        <w:t>舍内应安装报警器或监视器</w:t>
      </w:r>
      <w:r w:rsidRPr="00FE6D54">
        <w:rPr>
          <w:rFonts w:hint="eastAsia"/>
        </w:rPr>
        <w:t>，</w:t>
      </w:r>
      <w:r w:rsidRPr="00FE6D54">
        <w:t>应配置灭火器</w:t>
      </w:r>
      <w:r w:rsidRPr="00FE6D54">
        <w:rPr>
          <w:rFonts w:hint="eastAsia"/>
        </w:rPr>
        <w:t>和</w:t>
      </w:r>
      <w:r w:rsidRPr="00FE6D54">
        <w:t>备用发电设施</w:t>
      </w:r>
      <w:r w:rsidRPr="00FE6D54">
        <w:rPr>
          <w:rFonts w:hint="eastAsia"/>
        </w:rPr>
        <w:t>。</w:t>
      </w:r>
    </w:p>
    <w:p w14:paraId="551AD577" w14:textId="77777777" w:rsidR="00FE6D54" w:rsidRPr="00FE6D54" w:rsidRDefault="00FE6D54" w:rsidP="003A65A1">
      <w:pPr>
        <w:pStyle w:val="affc"/>
        <w:spacing w:before="312" w:after="312"/>
      </w:pPr>
      <w:bookmarkStart w:id="57" w:name="_Toc103246105"/>
      <w:bookmarkStart w:id="58" w:name="_Toc103246135"/>
      <w:r w:rsidRPr="00FE6D54">
        <w:rPr>
          <w:rFonts w:hint="eastAsia"/>
        </w:rPr>
        <w:t>生产阶段划分</w:t>
      </w:r>
      <w:bookmarkEnd w:id="57"/>
      <w:bookmarkEnd w:id="58"/>
    </w:p>
    <w:p w14:paraId="017C2979" w14:textId="77777777" w:rsidR="00FE6D54" w:rsidRPr="00FE6D54" w:rsidRDefault="00FE6D54" w:rsidP="003F56C1">
      <w:pPr>
        <w:pStyle w:val="affffb"/>
        <w:ind w:firstLine="420"/>
        <w:rPr>
          <w:rFonts w:hAnsi="宋体"/>
        </w:rPr>
      </w:pPr>
      <w:r w:rsidRPr="00FE6D54">
        <w:rPr>
          <w:rFonts w:hint="eastAsia"/>
        </w:rPr>
        <w:t>攸县麻鸭生产阶段划分为育雏期（</w:t>
      </w:r>
      <w:r w:rsidRPr="00FE6D54">
        <w:rPr>
          <w:rFonts w:hAnsi="宋体" w:hint="eastAsia"/>
        </w:rPr>
        <w:t>0</w:t>
      </w:r>
      <w:r w:rsidRPr="00FE6D54">
        <w:rPr>
          <w:rFonts w:hAnsi="宋体"/>
        </w:rPr>
        <w:t>～</w:t>
      </w:r>
      <w:r w:rsidRPr="00FE6D54">
        <w:rPr>
          <w:rFonts w:hAnsi="宋体" w:hint="eastAsia"/>
        </w:rPr>
        <w:t>6</w:t>
      </w:r>
      <w:r w:rsidRPr="00FE6D54">
        <w:rPr>
          <w:rFonts w:hint="eastAsia"/>
        </w:rPr>
        <w:t>）</w:t>
      </w:r>
      <w:r w:rsidRPr="00FE6D54">
        <w:rPr>
          <w:rFonts w:hAnsi="宋体"/>
        </w:rPr>
        <w:t>W</w:t>
      </w:r>
      <w:r w:rsidRPr="00FE6D54">
        <w:rPr>
          <w:rFonts w:hint="eastAsia"/>
        </w:rPr>
        <w:t>、育成期（</w:t>
      </w:r>
      <w:r w:rsidRPr="00FE6D54">
        <w:rPr>
          <w:rFonts w:hAnsi="宋体"/>
        </w:rPr>
        <w:t>7～17</w:t>
      </w:r>
      <w:r w:rsidRPr="00FE6D54">
        <w:rPr>
          <w:rFonts w:hint="eastAsia"/>
        </w:rPr>
        <w:t>）</w:t>
      </w:r>
      <w:r w:rsidRPr="00FE6D54">
        <w:rPr>
          <w:rFonts w:hAnsi="宋体"/>
        </w:rPr>
        <w:t>W</w:t>
      </w:r>
      <w:r w:rsidRPr="00FE6D54">
        <w:rPr>
          <w:rFonts w:hint="eastAsia"/>
        </w:rPr>
        <w:t>和产蛋期（</w:t>
      </w:r>
      <w:r w:rsidRPr="00FE6D54">
        <w:rPr>
          <w:rFonts w:hAnsi="宋体"/>
        </w:rPr>
        <w:t>18 W～</w:t>
      </w:r>
      <w:r w:rsidRPr="00FE6D54">
        <w:rPr>
          <w:rFonts w:hAnsi="宋体" w:hint="eastAsia"/>
        </w:rPr>
        <w:t>淘汰</w:t>
      </w:r>
      <w:r w:rsidRPr="00FE6D54">
        <w:rPr>
          <w:rFonts w:hint="eastAsia"/>
        </w:rPr>
        <w:t>）。</w:t>
      </w:r>
    </w:p>
    <w:p w14:paraId="134FC85F" w14:textId="77777777" w:rsidR="00FE6D54" w:rsidRPr="00FE6D54" w:rsidRDefault="00FE6D54" w:rsidP="003F56C1">
      <w:pPr>
        <w:pStyle w:val="affc"/>
        <w:spacing w:before="312" w:after="312"/>
      </w:pPr>
      <w:bookmarkStart w:id="59" w:name="_Toc103246106"/>
      <w:bookmarkStart w:id="60" w:name="_Toc103246136"/>
      <w:r w:rsidRPr="00FE6D54">
        <w:rPr>
          <w:rFonts w:hint="eastAsia"/>
        </w:rPr>
        <w:t>饲养管理</w:t>
      </w:r>
      <w:bookmarkEnd w:id="59"/>
      <w:bookmarkEnd w:id="60"/>
    </w:p>
    <w:p w14:paraId="76C6ADF1" w14:textId="77777777" w:rsidR="00FE6D54" w:rsidRPr="00FE6D54" w:rsidRDefault="00FE6D54" w:rsidP="003F56C1">
      <w:pPr>
        <w:pStyle w:val="affd"/>
        <w:spacing w:before="156" w:after="156"/>
      </w:pPr>
      <w:bookmarkStart w:id="61" w:name="_Toc103246107"/>
      <w:r w:rsidRPr="00FE6D54">
        <w:rPr>
          <w:rFonts w:hint="eastAsia"/>
        </w:rPr>
        <w:t>育雏前准备</w:t>
      </w:r>
      <w:bookmarkEnd w:id="61"/>
    </w:p>
    <w:p w14:paraId="3F0BDC31" w14:textId="77777777" w:rsidR="00FE6D54" w:rsidRPr="00FE6D54" w:rsidRDefault="00FE6D54" w:rsidP="003F56C1">
      <w:pPr>
        <w:pStyle w:val="affe"/>
        <w:spacing w:before="156" w:after="156"/>
      </w:pPr>
      <w:r w:rsidRPr="00FE6D54">
        <w:rPr>
          <w:rFonts w:hint="eastAsia"/>
        </w:rPr>
        <w:t>设备检修</w:t>
      </w:r>
    </w:p>
    <w:p w14:paraId="450B19BE" w14:textId="77777777" w:rsidR="00FE6D54" w:rsidRPr="00FE6D54" w:rsidRDefault="00FE6D54" w:rsidP="003F56C1">
      <w:pPr>
        <w:pStyle w:val="affffb"/>
        <w:ind w:firstLine="420"/>
      </w:pPr>
      <w:r w:rsidRPr="00FE6D54">
        <w:rPr>
          <w:rFonts w:hint="eastAsia"/>
        </w:rPr>
        <w:t>育雏前</w:t>
      </w:r>
      <w:r w:rsidRPr="00FE6D54">
        <w:t>1周对育雏舍及设备进行全面检修，严防穿堂风和漏雨。照明、供暖设备、笼具、</w:t>
      </w:r>
      <w:r w:rsidRPr="00FE6D54">
        <w:rPr>
          <w:rFonts w:hint="eastAsia"/>
        </w:rPr>
        <w:t>食</w:t>
      </w:r>
      <w:r w:rsidRPr="00FE6D54">
        <w:t>槽、水槽等用具也要维修妥当。</w:t>
      </w:r>
    </w:p>
    <w:p w14:paraId="55E774F9" w14:textId="77777777" w:rsidR="00FE6D54" w:rsidRPr="00FE6D54" w:rsidRDefault="00FE6D54" w:rsidP="003F56C1">
      <w:pPr>
        <w:pStyle w:val="affe"/>
        <w:spacing w:before="156" w:after="156"/>
      </w:pPr>
      <w:r w:rsidRPr="00FE6D54">
        <w:rPr>
          <w:rFonts w:hint="eastAsia"/>
        </w:rPr>
        <w:t>预温</w:t>
      </w:r>
    </w:p>
    <w:p w14:paraId="2B7F6454" w14:textId="77777777" w:rsidR="00FE6D54" w:rsidRPr="00FE6D54" w:rsidRDefault="00FE6D54" w:rsidP="003F56C1">
      <w:pPr>
        <w:pStyle w:val="affffb"/>
        <w:ind w:firstLine="420"/>
      </w:pPr>
      <w:r w:rsidRPr="00FE6D54">
        <w:rPr>
          <w:rFonts w:hint="eastAsia"/>
        </w:rPr>
        <w:lastRenderedPageBreak/>
        <w:t>育雏舍在进雏前12</w:t>
      </w:r>
      <w:r w:rsidRPr="00FE6D54">
        <w:t xml:space="preserve"> h要进行预加温。要求舍内温度均衡，并能达到32 </w:t>
      </w:r>
      <w:r w:rsidRPr="00FE6D54">
        <w:rPr>
          <w:rFonts w:hint="eastAsia"/>
        </w:rPr>
        <w:t>℃</w:t>
      </w:r>
      <w:r w:rsidRPr="00FE6D54">
        <w:t xml:space="preserve">～35 </w:t>
      </w:r>
      <w:r w:rsidRPr="00FE6D54">
        <w:rPr>
          <w:rFonts w:hint="eastAsia"/>
        </w:rPr>
        <w:t>℃，</w:t>
      </w:r>
      <w:r w:rsidRPr="00FE6D54">
        <w:t>可选用热</w:t>
      </w:r>
      <w:r w:rsidRPr="00FE6D54">
        <w:rPr>
          <w:rFonts w:hint="eastAsia"/>
        </w:rPr>
        <w:t>风炉、红外线灯、火炉、烟道、地暖等供温设备。</w:t>
      </w:r>
    </w:p>
    <w:p w14:paraId="5138A542" w14:textId="77777777" w:rsidR="00FE6D54" w:rsidRPr="00FE6D54" w:rsidRDefault="00FE6D54" w:rsidP="003F56C1">
      <w:pPr>
        <w:pStyle w:val="affd"/>
        <w:spacing w:before="156" w:after="156"/>
      </w:pPr>
      <w:bookmarkStart w:id="62" w:name="_Toc103246108"/>
      <w:r w:rsidRPr="00FE6D54">
        <w:rPr>
          <w:rFonts w:hint="eastAsia"/>
        </w:rPr>
        <w:t>鸭苗</w:t>
      </w:r>
      <w:bookmarkEnd w:id="62"/>
    </w:p>
    <w:p w14:paraId="0528BE68" w14:textId="77777777" w:rsidR="00FE6D54" w:rsidRPr="00FE6D54" w:rsidRDefault="00FE6D54" w:rsidP="003F56C1">
      <w:pPr>
        <w:pStyle w:val="affffb"/>
        <w:ind w:firstLine="420"/>
        <w:rPr>
          <w:rFonts w:hAnsi="宋体"/>
        </w:rPr>
      </w:pPr>
      <w:r w:rsidRPr="00FE6D54">
        <w:rPr>
          <w:rFonts w:hAnsi="宋体" w:hint="eastAsia"/>
          <w:color w:val="000000"/>
        </w:rPr>
        <w:t>鸭苗必须来源于</w:t>
      </w:r>
      <w:r w:rsidRPr="00FE6D54">
        <w:rPr>
          <w:rFonts w:hint="eastAsia"/>
        </w:rPr>
        <w:t>《种畜禽生产经营许可证》和《动物防疫条件合格证》的种鸭场或孵化场</w:t>
      </w:r>
      <w:r w:rsidRPr="00FE6D54">
        <w:rPr>
          <w:rFonts w:hAnsi="宋体" w:hint="eastAsia"/>
          <w:color w:val="000000"/>
        </w:rPr>
        <w:t>，</w:t>
      </w:r>
      <w:r w:rsidRPr="00FE6D54">
        <w:rPr>
          <w:rFonts w:hAnsi="宋体"/>
        </w:rPr>
        <w:t>检疫应符合 GB 16549要求。</w:t>
      </w:r>
    </w:p>
    <w:p w14:paraId="071D3EB4" w14:textId="77777777" w:rsidR="00FE6D54" w:rsidRPr="00FE6D54" w:rsidRDefault="00FE6D54" w:rsidP="003F56C1">
      <w:pPr>
        <w:pStyle w:val="affd"/>
        <w:spacing w:before="156" w:after="156"/>
      </w:pPr>
      <w:bookmarkStart w:id="63" w:name="_Toc103246109"/>
      <w:r w:rsidRPr="00FE6D54">
        <w:rPr>
          <w:rFonts w:hint="eastAsia"/>
        </w:rPr>
        <w:t>环境控制</w:t>
      </w:r>
      <w:bookmarkEnd w:id="63"/>
    </w:p>
    <w:p w14:paraId="07FB253C" w14:textId="77777777" w:rsidR="00FE6D54" w:rsidRPr="00FE6D54" w:rsidRDefault="00FE6D54" w:rsidP="003F56C1">
      <w:pPr>
        <w:pStyle w:val="affe"/>
        <w:spacing w:before="156" w:after="156"/>
      </w:pPr>
      <w:r w:rsidRPr="00FE6D54">
        <w:rPr>
          <w:rFonts w:hint="eastAsia"/>
        </w:rPr>
        <w:t>光照</w:t>
      </w:r>
    </w:p>
    <w:p w14:paraId="48D017DB" w14:textId="77777777" w:rsidR="00FE6D54" w:rsidRPr="00FE6D54" w:rsidRDefault="00FE6D54" w:rsidP="003F56C1">
      <w:pPr>
        <w:pStyle w:val="affffb"/>
        <w:ind w:firstLine="420"/>
      </w:pPr>
      <w:r w:rsidRPr="00FE6D54">
        <w:rPr>
          <w:rFonts w:hint="eastAsia"/>
        </w:rPr>
        <w:t>攸县麻鸭不同饲养阶段光照控制程序参见表</w:t>
      </w:r>
      <w:r w:rsidRPr="00FE6D54">
        <w:t>1</w:t>
      </w:r>
      <w:r w:rsidRPr="00FE6D54">
        <w:rPr>
          <w:rFonts w:hint="eastAsia"/>
        </w:rPr>
        <w:t>。</w:t>
      </w:r>
    </w:p>
    <w:p w14:paraId="72301B13" w14:textId="77777777" w:rsidR="00FE6D54" w:rsidRPr="00FE6D54" w:rsidRDefault="00FE6D54" w:rsidP="003F56C1">
      <w:pPr>
        <w:pStyle w:val="aff2"/>
        <w:spacing w:before="156" w:after="156"/>
      </w:pPr>
      <w:r w:rsidRPr="00FE6D54">
        <w:rPr>
          <w:rFonts w:hint="eastAsia"/>
        </w:rPr>
        <w:t>不同饲养阶段攸县麻鸭光照控制</w:t>
      </w:r>
    </w:p>
    <w:tbl>
      <w:tblPr>
        <w:tblStyle w:val="1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074"/>
        <w:gridCol w:w="2074"/>
        <w:gridCol w:w="2074"/>
        <w:gridCol w:w="2074"/>
      </w:tblGrid>
      <w:tr w:rsidR="00FE6D54" w:rsidRPr="00FE6D54" w14:paraId="2CB18C05" w14:textId="77777777" w:rsidTr="00C501BE">
        <w:trPr>
          <w:trHeight w:val="217"/>
        </w:trPr>
        <w:tc>
          <w:tcPr>
            <w:tcW w:w="2074" w:type="dxa"/>
            <w:tcBorders>
              <w:top w:val="single" w:sz="8" w:space="0" w:color="auto"/>
              <w:bottom w:val="single" w:sz="8" w:space="0" w:color="auto"/>
            </w:tcBorders>
            <w:shd w:val="clear" w:color="auto" w:fill="auto"/>
            <w:vAlign w:val="center"/>
          </w:tcPr>
          <w:p w14:paraId="3A8BA509" w14:textId="77777777" w:rsidR="00FE6D54" w:rsidRPr="00FE6D54" w:rsidRDefault="00FE6D54"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阶段</w:t>
            </w:r>
          </w:p>
        </w:tc>
        <w:tc>
          <w:tcPr>
            <w:tcW w:w="2074" w:type="dxa"/>
            <w:tcBorders>
              <w:top w:val="single" w:sz="8" w:space="0" w:color="auto"/>
              <w:bottom w:val="single" w:sz="8" w:space="0" w:color="auto"/>
            </w:tcBorders>
            <w:shd w:val="clear" w:color="auto" w:fill="auto"/>
            <w:vAlign w:val="center"/>
          </w:tcPr>
          <w:p w14:paraId="1A470AEF" w14:textId="77777777" w:rsidR="00FE6D54" w:rsidRPr="00FE6D54" w:rsidRDefault="00FE6D54"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周次</w:t>
            </w:r>
          </w:p>
        </w:tc>
        <w:tc>
          <w:tcPr>
            <w:tcW w:w="2074" w:type="dxa"/>
            <w:tcBorders>
              <w:top w:val="single" w:sz="8" w:space="0" w:color="auto"/>
              <w:bottom w:val="single" w:sz="8" w:space="0" w:color="auto"/>
            </w:tcBorders>
            <w:shd w:val="clear" w:color="auto" w:fill="auto"/>
            <w:vAlign w:val="center"/>
          </w:tcPr>
          <w:p w14:paraId="327B434C" w14:textId="77777777" w:rsidR="00FE6D54" w:rsidRPr="00FE6D54" w:rsidRDefault="00FE6D54"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光照时长</w:t>
            </w:r>
          </w:p>
        </w:tc>
        <w:tc>
          <w:tcPr>
            <w:tcW w:w="2074" w:type="dxa"/>
            <w:tcBorders>
              <w:top w:val="single" w:sz="8" w:space="0" w:color="auto"/>
              <w:bottom w:val="single" w:sz="8" w:space="0" w:color="auto"/>
            </w:tcBorders>
            <w:shd w:val="clear" w:color="auto" w:fill="auto"/>
            <w:vAlign w:val="center"/>
          </w:tcPr>
          <w:p w14:paraId="3DD19799" w14:textId="77777777" w:rsidR="00FE6D54" w:rsidRPr="00FE6D54" w:rsidRDefault="00FE6D54"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光照强度</w:t>
            </w:r>
          </w:p>
        </w:tc>
      </w:tr>
      <w:tr w:rsidR="00C501BE" w:rsidRPr="00FE6D54" w14:paraId="730E7DF6" w14:textId="77777777" w:rsidTr="00C501BE">
        <w:trPr>
          <w:trHeight w:val="233"/>
        </w:trPr>
        <w:tc>
          <w:tcPr>
            <w:tcW w:w="2074" w:type="dxa"/>
            <w:vMerge w:val="restart"/>
            <w:tcBorders>
              <w:top w:val="single" w:sz="8" w:space="0" w:color="auto"/>
            </w:tcBorders>
            <w:shd w:val="clear" w:color="auto" w:fill="auto"/>
            <w:vAlign w:val="center"/>
          </w:tcPr>
          <w:p w14:paraId="32556193"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育雏期</w:t>
            </w:r>
          </w:p>
        </w:tc>
        <w:tc>
          <w:tcPr>
            <w:tcW w:w="2074" w:type="dxa"/>
            <w:tcBorders>
              <w:top w:val="single" w:sz="8" w:space="0" w:color="auto"/>
            </w:tcBorders>
            <w:shd w:val="clear" w:color="auto" w:fill="auto"/>
            <w:vAlign w:val="center"/>
          </w:tcPr>
          <w:p w14:paraId="108D225E"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第1周</w:t>
            </w:r>
          </w:p>
        </w:tc>
        <w:tc>
          <w:tcPr>
            <w:tcW w:w="2074" w:type="dxa"/>
            <w:tcBorders>
              <w:top w:val="single" w:sz="8" w:space="0" w:color="auto"/>
            </w:tcBorders>
            <w:shd w:val="clear" w:color="auto" w:fill="auto"/>
            <w:vAlign w:val="center"/>
          </w:tcPr>
          <w:p w14:paraId="116C1B16"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24 h/d</w:t>
            </w:r>
          </w:p>
        </w:tc>
        <w:tc>
          <w:tcPr>
            <w:tcW w:w="2074" w:type="dxa"/>
            <w:tcBorders>
              <w:top w:val="single" w:sz="8" w:space="0" w:color="auto"/>
            </w:tcBorders>
            <w:shd w:val="clear" w:color="auto" w:fill="auto"/>
            <w:vAlign w:val="center"/>
          </w:tcPr>
          <w:p w14:paraId="7B57D189"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 xml:space="preserve">50 </w:t>
            </w:r>
            <w:r w:rsidRPr="00FE6D54">
              <w:rPr>
                <w:rFonts w:ascii="宋体" w:eastAsia="宋体" w:hAnsi="宋体"/>
                <w:sz w:val="18"/>
                <w:szCs w:val="18"/>
              </w:rPr>
              <w:t>l</w:t>
            </w:r>
            <w:r w:rsidRPr="00FE6D54">
              <w:rPr>
                <w:rFonts w:ascii="宋体" w:eastAsia="宋体" w:hAnsi="宋体" w:hint="eastAsia"/>
                <w:sz w:val="18"/>
                <w:szCs w:val="18"/>
              </w:rPr>
              <w:t>x</w:t>
            </w:r>
          </w:p>
        </w:tc>
      </w:tr>
      <w:tr w:rsidR="00C501BE" w:rsidRPr="00FE6D54" w14:paraId="33BF9FF2" w14:textId="77777777" w:rsidTr="00C501BE">
        <w:trPr>
          <w:trHeight w:val="254"/>
        </w:trPr>
        <w:tc>
          <w:tcPr>
            <w:tcW w:w="2074" w:type="dxa"/>
            <w:vMerge/>
            <w:shd w:val="clear" w:color="auto" w:fill="auto"/>
            <w:vAlign w:val="center"/>
          </w:tcPr>
          <w:p w14:paraId="0E0336B0" w14:textId="77777777" w:rsidR="00C501BE" w:rsidRPr="00FE6D54" w:rsidRDefault="00C501BE" w:rsidP="00C501BE">
            <w:pPr>
              <w:adjustRightInd/>
              <w:spacing w:line="240" w:lineRule="auto"/>
              <w:jc w:val="center"/>
              <w:rPr>
                <w:rFonts w:ascii="宋体" w:eastAsia="宋体" w:hAnsi="宋体"/>
                <w:sz w:val="18"/>
                <w:szCs w:val="18"/>
              </w:rPr>
            </w:pPr>
          </w:p>
        </w:tc>
        <w:tc>
          <w:tcPr>
            <w:tcW w:w="2074" w:type="dxa"/>
            <w:shd w:val="clear" w:color="auto" w:fill="auto"/>
            <w:vAlign w:val="center"/>
          </w:tcPr>
          <w:p w14:paraId="2C55BC34"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第2周</w:t>
            </w:r>
            <w:r w:rsidRPr="00FE6D54">
              <w:rPr>
                <w:rFonts w:ascii="宋体" w:eastAsia="宋体" w:hAnsi="宋体"/>
                <w:sz w:val="18"/>
                <w:szCs w:val="18"/>
              </w:rPr>
              <w:t>～</w:t>
            </w:r>
          </w:p>
        </w:tc>
        <w:tc>
          <w:tcPr>
            <w:tcW w:w="2074" w:type="dxa"/>
            <w:shd w:val="clear" w:color="auto" w:fill="auto"/>
            <w:vAlign w:val="center"/>
          </w:tcPr>
          <w:p w14:paraId="7021EE8E"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18 h/d</w:t>
            </w:r>
          </w:p>
        </w:tc>
        <w:tc>
          <w:tcPr>
            <w:tcW w:w="2074" w:type="dxa"/>
            <w:shd w:val="clear" w:color="auto" w:fill="auto"/>
            <w:vAlign w:val="center"/>
          </w:tcPr>
          <w:p w14:paraId="60C9AB5B"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50 lx</w:t>
            </w:r>
          </w:p>
        </w:tc>
      </w:tr>
      <w:tr w:rsidR="00C501BE" w:rsidRPr="00FE6D54" w14:paraId="1E280DA0" w14:textId="77777777" w:rsidTr="00C501BE">
        <w:tc>
          <w:tcPr>
            <w:tcW w:w="2074" w:type="dxa"/>
            <w:vMerge w:val="restart"/>
            <w:shd w:val="clear" w:color="auto" w:fill="auto"/>
            <w:vAlign w:val="center"/>
          </w:tcPr>
          <w:p w14:paraId="5967D13E"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育成期</w:t>
            </w:r>
          </w:p>
        </w:tc>
        <w:tc>
          <w:tcPr>
            <w:tcW w:w="2074" w:type="dxa"/>
            <w:shd w:val="clear" w:color="auto" w:fill="auto"/>
            <w:vAlign w:val="center"/>
          </w:tcPr>
          <w:p w14:paraId="7ED3188D"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前期</w:t>
            </w:r>
          </w:p>
        </w:tc>
        <w:tc>
          <w:tcPr>
            <w:tcW w:w="2074" w:type="dxa"/>
            <w:shd w:val="clear" w:color="auto" w:fill="auto"/>
            <w:vAlign w:val="center"/>
          </w:tcPr>
          <w:p w14:paraId="0361E20C"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8 h/d</w:t>
            </w:r>
          </w:p>
        </w:tc>
        <w:tc>
          <w:tcPr>
            <w:tcW w:w="2074" w:type="dxa"/>
            <w:shd w:val="clear" w:color="auto" w:fill="auto"/>
            <w:vAlign w:val="center"/>
          </w:tcPr>
          <w:p w14:paraId="5D298D8C"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sz w:val="18"/>
                <w:szCs w:val="18"/>
              </w:rPr>
              <w:t>5 lx～</w:t>
            </w:r>
            <w:r w:rsidRPr="00FE6D54">
              <w:rPr>
                <w:rFonts w:ascii="宋体" w:eastAsia="宋体" w:hAnsi="宋体" w:hint="eastAsia"/>
                <w:sz w:val="18"/>
                <w:szCs w:val="18"/>
              </w:rPr>
              <w:t xml:space="preserve">10 </w:t>
            </w:r>
            <w:r w:rsidRPr="00FE6D54">
              <w:rPr>
                <w:rFonts w:ascii="宋体" w:eastAsia="宋体" w:hAnsi="宋体"/>
                <w:sz w:val="18"/>
                <w:szCs w:val="18"/>
              </w:rPr>
              <w:t>l</w:t>
            </w:r>
            <w:r w:rsidRPr="00FE6D54">
              <w:rPr>
                <w:rFonts w:ascii="宋体" w:eastAsia="宋体" w:hAnsi="宋体" w:hint="eastAsia"/>
                <w:sz w:val="18"/>
                <w:szCs w:val="18"/>
              </w:rPr>
              <w:t>x</w:t>
            </w:r>
          </w:p>
        </w:tc>
      </w:tr>
      <w:tr w:rsidR="00C501BE" w:rsidRPr="00FE6D54" w14:paraId="2E7BA107" w14:textId="77777777" w:rsidTr="00C501BE">
        <w:tc>
          <w:tcPr>
            <w:tcW w:w="2074" w:type="dxa"/>
            <w:vMerge/>
            <w:shd w:val="clear" w:color="auto" w:fill="auto"/>
            <w:vAlign w:val="center"/>
          </w:tcPr>
          <w:p w14:paraId="019F7DD5" w14:textId="77777777" w:rsidR="00C501BE" w:rsidRPr="00FE6D54" w:rsidRDefault="00C501BE" w:rsidP="00C501BE">
            <w:pPr>
              <w:adjustRightInd/>
              <w:spacing w:line="240" w:lineRule="auto"/>
              <w:jc w:val="center"/>
              <w:rPr>
                <w:rFonts w:ascii="宋体" w:eastAsia="宋体" w:hAnsi="宋体"/>
                <w:sz w:val="18"/>
                <w:szCs w:val="18"/>
              </w:rPr>
            </w:pPr>
          </w:p>
        </w:tc>
        <w:tc>
          <w:tcPr>
            <w:tcW w:w="2074" w:type="dxa"/>
            <w:shd w:val="clear" w:color="auto" w:fill="auto"/>
            <w:vAlign w:val="center"/>
          </w:tcPr>
          <w:p w14:paraId="5EAB0B86"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开产前4周</w:t>
            </w:r>
          </w:p>
        </w:tc>
        <w:tc>
          <w:tcPr>
            <w:tcW w:w="2074" w:type="dxa"/>
            <w:shd w:val="clear" w:color="auto" w:fill="auto"/>
            <w:vAlign w:val="center"/>
          </w:tcPr>
          <w:p w14:paraId="62E607E5"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12 h/d</w:t>
            </w:r>
          </w:p>
        </w:tc>
        <w:tc>
          <w:tcPr>
            <w:tcW w:w="2074" w:type="dxa"/>
            <w:shd w:val="clear" w:color="auto" w:fill="auto"/>
            <w:vAlign w:val="center"/>
          </w:tcPr>
          <w:p w14:paraId="2DC9B6EE"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sz w:val="18"/>
                <w:szCs w:val="18"/>
              </w:rPr>
              <w:t>5 lx～8</w:t>
            </w:r>
            <w:r w:rsidRPr="00FE6D54">
              <w:rPr>
                <w:rFonts w:ascii="宋体" w:eastAsia="宋体" w:hAnsi="宋体" w:hint="eastAsia"/>
                <w:sz w:val="18"/>
                <w:szCs w:val="18"/>
              </w:rPr>
              <w:t xml:space="preserve"> </w:t>
            </w:r>
            <w:r w:rsidRPr="00FE6D54">
              <w:rPr>
                <w:rFonts w:ascii="宋体" w:eastAsia="宋体" w:hAnsi="宋体"/>
                <w:sz w:val="18"/>
                <w:szCs w:val="18"/>
              </w:rPr>
              <w:t>l</w:t>
            </w:r>
            <w:r w:rsidRPr="00FE6D54">
              <w:rPr>
                <w:rFonts w:ascii="宋体" w:eastAsia="宋体" w:hAnsi="宋体" w:hint="eastAsia"/>
                <w:sz w:val="18"/>
                <w:szCs w:val="18"/>
              </w:rPr>
              <w:t>x</w:t>
            </w:r>
          </w:p>
        </w:tc>
      </w:tr>
      <w:tr w:rsidR="00C501BE" w:rsidRPr="00C501BE" w14:paraId="09027D4B" w14:textId="77777777" w:rsidTr="00C501BE">
        <w:trPr>
          <w:trHeight w:val="143"/>
        </w:trPr>
        <w:tc>
          <w:tcPr>
            <w:tcW w:w="4148" w:type="dxa"/>
            <w:gridSpan w:val="2"/>
            <w:shd w:val="clear" w:color="auto" w:fill="auto"/>
            <w:vAlign w:val="center"/>
          </w:tcPr>
          <w:p w14:paraId="57DD57D8"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产蛋期</w:t>
            </w:r>
          </w:p>
        </w:tc>
        <w:tc>
          <w:tcPr>
            <w:tcW w:w="2074" w:type="dxa"/>
            <w:shd w:val="clear" w:color="auto" w:fill="auto"/>
            <w:vAlign w:val="center"/>
          </w:tcPr>
          <w:p w14:paraId="617FCC30"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hint="eastAsia"/>
                <w:sz w:val="18"/>
                <w:szCs w:val="18"/>
              </w:rPr>
              <w:t>1</w:t>
            </w:r>
            <w:r w:rsidRPr="00FE6D54">
              <w:rPr>
                <w:rFonts w:ascii="宋体" w:eastAsia="宋体" w:hAnsi="宋体"/>
                <w:sz w:val="18"/>
                <w:szCs w:val="18"/>
              </w:rPr>
              <w:t>6～</w:t>
            </w:r>
            <w:r w:rsidRPr="00FE6D54">
              <w:rPr>
                <w:rFonts w:ascii="宋体" w:eastAsia="宋体" w:hAnsi="宋体" w:hint="eastAsia"/>
                <w:sz w:val="18"/>
                <w:szCs w:val="18"/>
              </w:rPr>
              <w:t>1</w:t>
            </w:r>
            <w:r w:rsidRPr="00FE6D54">
              <w:rPr>
                <w:rFonts w:ascii="宋体" w:eastAsia="宋体" w:hAnsi="宋体"/>
                <w:sz w:val="18"/>
                <w:szCs w:val="18"/>
              </w:rPr>
              <w:t>7</w:t>
            </w:r>
            <w:r w:rsidRPr="00FE6D54">
              <w:rPr>
                <w:rFonts w:ascii="宋体" w:eastAsia="宋体" w:hAnsi="宋体" w:hint="eastAsia"/>
                <w:sz w:val="18"/>
                <w:szCs w:val="18"/>
              </w:rPr>
              <w:t xml:space="preserve"> h/d</w:t>
            </w:r>
          </w:p>
        </w:tc>
        <w:tc>
          <w:tcPr>
            <w:tcW w:w="2074" w:type="dxa"/>
            <w:shd w:val="clear" w:color="auto" w:fill="auto"/>
            <w:vAlign w:val="center"/>
          </w:tcPr>
          <w:p w14:paraId="7EC93BA7" w14:textId="77777777" w:rsidR="00C501BE" w:rsidRPr="00FE6D54" w:rsidRDefault="00C501BE" w:rsidP="00C501BE">
            <w:pPr>
              <w:adjustRightInd/>
              <w:spacing w:line="240" w:lineRule="auto"/>
              <w:jc w:val="center"/>
              <w:rPr>
                <w:rFonts w:ascii="宋体" w:eastAsia="宋体" w:hAnsi="宋体"/>
                <w:sz w:val="18"/>
                <w:szCs w:val="18"/>
              </w:rPr>
            </w:pPr>
            <w:r w:rsidRPr="00FE6D54">
              <w:rPr>
                <w:rFonts w:ascii="宋体" w:eastAsia="宋体" w:hAnsi="宋体"/>
                <w:sz w:val="18"/>
                <w:szCs w:val="18"/>
              </w:rPr>
              <w:t>5 lx～8 lx</w:t>
            </w:r>
          </w:p>
        </w:tc>
      </w:tr>
    </w:tbl>
    <w:p w14:paraId="3F8D5108" w14:textId="77777777" w:rsidR="00FE6D54" w:rsidRPr="00FE6D54" w:rsidRDefault="00FE6D54" w:rsidP="003F56C1">
      <w:pPr>
        <w:pStyle w:val="affe"/>
        <w:spacing w:before="156" w:after="156"/>
      </w:pPr>
      <w:r w:rsidRPr="00FE6D54">
        <w:rPr>
          <w:rFonts w:hint="eastAsia"/>
        </w:rPr>
        <w:t>温度和湿度</w:t>
      </w:r>
    </w:p>
    <w:p w14:paraId="2B6A6EE2" w14:textId="77777777" w:rsidR="00FE6D54" w:rsidRPr="00FE6D54" w:rsidRDefault="00FE6D54" w:rsidP="003F56C1">
      <w:pPr>
        <w:pStyle w:val="affffb"/>
        <w:ind w:firstLine="420"/>
      </w:pPr>
      <w:r w:rsidRPr="00FE6D54">
        <w:rPr>
          <w:rFonts w:hint="eastAsia"/>
        </w:rPr>
        <w:t>攸县麻鸭不同饲养阶段的适宜温度和湿度参见表</w:t>
      </w:r>
      <w:r w:rsidRPr="00FE6D54">
        <w:t>2</w:t>
      </w:r>
      <w:r w:rsidRPr="00FE6D54">
        <w:rPr>
          <w:rFonts w:hint="eastAsia"/>
        </w:rPr>
        <w:t>。</w:t>
      </w:r>
    </w:p>
    <w:p w14:paraId="2D2C98D0" w14:textId="77777777" w:rsidR="00FE6D54" w:rsidRPr="00FE6D54" w:rsidRDefault="00FE6D54" w:rsidP="003F56C1">
      <w:pPr>
        <w:pStyle w:val="aff2"/>
        <w:spacing w:before="156" w:after="156"/>
      </w:pPr>
      <w:r w:rsidRPr="00FE6D54">
        <w:rPr>
          <w:rFonts w:hint="eastAsia"/>
        </w:rPr>
        <w:t>不同饲养阶段攸县麻鸭适宜的环境温度和湿度</w:t>
      </w:r>
    </w:p>
    <w:tbl>
      <w:tblPr>
        <w:tblStyle w:val="1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263"/>
        <w:gridCol w:w="3416"/>
        <w:gridCol w:w="2617"/>
      </w:tblGrid>
      <w:tr w:rsidR="00FE6D54" w:rsidRPr="00FE6D54" w14:paraId="7D3D0964" w14:textId="77777777" w:rsidTr="00C501BE">
        <w:tc>
          <w:tcPr>
            <w:tcW w:w="2263" w:type="dxa"/>
            <w:tcBorders>
              <w:top w:val="single" w:sz="8" w:space="0" w:color="auto"/>
              <w:bottom w:val="single" w:sz="8" w:space="0" w:color="auto"/>
            </w:tcBorders>
            <w:shd w:val="clear" w:color="auto" w:fill="auto"/>
            <w:vAlign w:val="center"/>
          </w:tcPr>
          <w:p w14:paraId="22EF2CB2" w14:textId="77777777" w:rsidR="00FE6D54" w:rsidRPr="00FE6D54" w:rsidRDefault="00FE6D54" w:rsidP="00C501BE">
            <w:pPr>
              <w:adjustRightInd/>
              <w:spacing w:line="240" w:lineRule="auto"/>
              <w:jc w:val="center"/>
              <w:rPr>
                <w:rFonts w:ascii="宋体" w:hAnsi="宋体"/>
                <w:kern w:val="0"/>
                <w:sz w:val="18"/>
              </w:rPr>
            </w:pPr>
            <w:proofErr w:type="gramStart"/>
            <w:r w:rsidRPr="00FE6D54">
              <w:rPr>
                <w:rFonts w:ascii="宋体" w:hAnsi="宋体" w:hint="eastAsia"/>
                <w:kern w:val="0"/>
                <w:sz w:val="18"/>
              </w:rPr>
              <w:t>周龄</w:t>
            </w:r>
            <w:proofErr w:type="gramEnd"/>
          </w:p>
        </w:tc>
        <w:tc>
          <w:tcPr>
            <w:tcW w:w="3416" w:type="dxa"/>
            <w:tcBorders>
              <w:top w:val="single" w:sz="8" w:space="0" w:color="auto"/>
              <w:bottom w:val="single" w:sz="8" w:space="0" w:color="auto"/>
            </w:tcBorders>
            <w:shd w:val="clear" w:color="auto" w:fill="auto"/>
            <w:vAlign w:val="center"/>
          </w:tcPr>
          <w:p w14:paraId="4C9266EE"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kern w:val="0"/>
                <w:sz w:val="18"/>
              </w:rPr>
              <w:t>温度</w:t>
            </w:r>
          </w:p>
        </w:tc>
        <w:tc>
          <w:tcPr>
            <w:tcW w:w="2617" w:type="dxa"/>
            <w:tcBorders>
              <w:top w:val="single" w:sz="8" w:space="0" w:color="auto"/>
              <w:bottom w:val="single" w:sz="8" w:space="0" w:color="auto"/>
            </w:tcBorders>
            <w:shd w:val="clear" w:color="auto" w:fill="auto"/>
            <w:vAlign w:val="center"/>
          </w:tcPr>
          <w:p w14:paraId="27839021"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kern w:val="0"/>
                <w:sz w:val="18"/>
              </w:rPr>
              <w:t>湿度</w:t>
            </w:r>
          </w:p>
        </w:tc>
      </w:tr>
      <w:tr w:rsidR="00FE6D54" w:rsidRPr="00FE6D54" w14:paraId="5B5B5E00" w14:textId="77777777" w:rsidTr="00C501BE">
        <w:tc>
          <w:tcPr>
            <w:tcW w:w="2263" w:type="dxa"/>
            <w:tcBorders>
              <w:top w:val="single" w:sz="8" w:space="0" w:color="auto"/>
            </w:tcBorders>
            <w:shd w:val="clear" w:color="auto" w:fill="auto"/>
            <w:vAlign w:val="center"/>
          </w:tcPr>
          <w:p w14:paraId="299E4581"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kern w:val="0"/>
                <w:sz w:val="18"/>
              </w:rPr>
              <w:t>0</w:t>
            </w:r>
            <w:r w:rsidRPr="00FE6D54">
              <w:rPr>
                <w:rFonts w:ascii="宋体" w:hAnsi="宋体"/>
                <w:sz w:val="18"/>
              </w:rPr>
              <w:t>～</w:t>
            </w:r>
            <w:r w:rsidRPr="00FE6D54">
              <w:rPr>
                <w:rFonts w:ascii="宋体" w:hAnsi="宋体" w:hint="eastAsia"/>
                <w:sz w:val="18"/>
              </w:rPr>
              <w:t>1</w:t>
            </w:r>
          </w:p>
        </w:tc>
        <w:tc>
          <w:tcPr>
            <w:tcW w:w="3416" w:type="dxa"/>
            <w:tcBorders>
              <w:top w:val="single" w:sz="8" w:space="0" w:color="auto"/>
            </w:tcBorders>
            <w:shd w:val="clear" w:color="auto" w:fill="auto"/>
            <w:vAlign w:val="center"/>
          </w:tcPr>
          <w:p w14:paraId="37DD293A"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kern w:val="0"/>
                <w:sz w:val="18"/>
              </w:rPr>
              <w:t>3</w:t>
            </w:r>
            <w:r w:rsidRPr="00FE6D54">
              <w:rPr>
                <w:rFonts w:ascii="宋体" w:hAnsi="宋体"/>
                <w:kern w:val="0"/>
                <w:sz w:val="18"/>
              </w:rPr>
              <w:t xml:space="preserve">0 </w:t>
            </w:r>
            <w:bookmarkStart w:id="64" w:name="_Hlk97199161"/>
            <w:r w:rsidRPr="00FE6D54">
              <w:rPr>
                <w:rFonts w:ascii="宋体" w:hAnsi="宋体" w:hint="eastAsia"/>
                <w:kern w:val="0"/>
                <w:sz w:val="18"/>
              </w:rPr>
              <w:t>℃</w:t>
            </w:r>
            <w:bookmarkEnd w:id="64"/>
            <w:r w:rsidRPr="00FE6D54">
              <w:rPr>
                <w:rFonts w:ascii="宋体" w:hAnsi="宋体"/>
                <w:sz w:val="18"/>
              </w:rPr>
              <w:t>～</w:t>
            </w:r>
            <w:r w:rsidRPr="00FE6D54">
              <w:rPr>
                <w:rFonts w:ascii="宋体" w:hAnsi="宋体" w:hint="eastAsia"/>
                <w:sz w:val="18"/>
              </w:rPr>
              <w:t>3</w:t>
            </w:r>
            <w:r w:rsidRPr="00FE6D54">
              <w:rPr>
                <w:rFonts w:ascii="宋体" w:hAnsi="宋体"/>
                <w:sz w:val="18"/>
              </w:rPr>
              <w:t xml:space="preserve">6 </w:t>
            </w:r>
            <w:r w:rsidRPr="00FE6D54">
              <w:rPr>
                <w:rFonts w:ascii="宋体" w:hAnsi="宋体" w:hint="eastAsia"/>
                <w:kern w:val="0"/>
                <w:sz w:val="18"/>
              </w:rPr>
              <w:t>℃</w:t>
            </w:r>
          </w:p>
        </w:tc>
        <w:tc>
          <w:tcPr>
            <w:tcW w:w="2617" w:type="dxa"/>
            <w:tcBorders>
              <w:top w:val="single" w:sz="8" w:space="0" w:color="auto"/>
            </w:tcBorders>
            <w:shd w:val="clear" w:color="auto" w:fill="auto"/>
            <w:vAlign w:val="center"/>
          </w:tcPr>
          <w:p w14:paraId="3A8354DC"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kern w:val="0"/>
                <w:sz w:val="18"/>
              </w:rPr>
              <w:t>6</w:t>
            </w:r>
            <w:r w:rsidRPr="00FE6D54">
              <w:rPr>
                <w:rFonts w:ascii="宋体" w:hAnsi="宋体"/>
                <w:kern w:val="0"/>
                <w:sz w:val="18"/>
              </w:rPr>
              <w:t>0 %</w:t>
            </w:r>
            <w:r w:rsidRPr="00FE6D54">
              <w:rPr>
                <w:rFonts w:ascii="宋体" w:hAnsi="宋体"/>
                <w:sz w:val="18"/>
              </w:rPr>
              <w:t>～</w:t>
            </w:r>
            <w:r w:rsidRPr="00FE6D54">
              <w:rPr>
                <w:rFonts w:ascii="宋体" w:hAnsi="宋体" w:hint="eastAsia"/>
                <w:sz w:val="18"/>
              </w:rPr>
              <w:t>7</w:t>
            </w:r>
            <w:r w:rsidRPr="00FE6D54">
              <w:rPr>
                <w:rFonts w:ascii="宋体" w:hAnsi="宋体"/>
                <w:sz w:val="18"/>
              </w:rPr>
              <w:t>0 %</w:t>
            </w:r>
          </w:p>
        </w:tc>
      </w:tr>
      <w:tr w:rsidR="00FE6D54" w:rsidRPr="00FE6D54" w14:paraId="3063527D" w14:textId="77777777" w:rsidTr="00C501BE">
        <w:tc>
          <w:tcPr>
            <w:tcW w:w="2263" w:type="dxa"/>
            <w:shd w:val="clear" w:color="auto" w:fill="auto"/>
            <w:vAlign w:val="center"/>
          </w:tcPr>
          <w:p w14:paraId="5B321D49"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kern w:val="0"/>
                <w:sz w:val="18"/>
              </w:rPr>
              <w:t>2</w:t>
            </w:r>
            <w:r w:rsidRPr="00FE6D54">
              <w:rPr>
                <w:rFonts w:ascii="宋体" w:hAnsi="宋体"/>
                <w:sz w:val="18"/>
              </w:rPr>
              <w:t>～</w:t>
            </w:r>
            <w:r w:rsidRPr="00FE6D54">
              <w:rPr>
                <w:rFonts w:ascii="宋体" w:hAnsi="宋体"/>
                <w:sz w:val="18"/>
              </w:rPr>
              <w:t>6</w:t>
            </w:r>
          </w:p>
        </w:tc>
        <w:tc>
          <w:tcPr>
            <w:tcW w:w="3416" w:type="dxa"/>
            <w:shd w:val="clear" w:color="auto" w:fill="auto"/>
            <w:vAlign w:val="center"/>
          </w:tcPr>
          <w:p w14:paraId="2C9A59F4"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kern w:val="0"/>
                <w:sz w:val="18"/>
              </w:rPr>
              <w:t>每</w:t>
            </w:r>
            <w:proofErr w:type="gramStart"/>
            <w:r w:rsidRPr="00FE6D54">
              <w:rPr>
                <w:rFonts w:ascii="宋体" w:hAnsi="宋体" w:hint="eastAsia"/>
                <w:kern w:val="0"/>
                <w:sz w:val="18"/>
              </w:rPr>
              <w:t>周降低</w:t>
            </w:r>
            <w:proofErr w:type="gramEnd"/>
            <w:r w:rsidRPr="00FE6D54">
              <w:rPr>
                <w:rFonts w:ascii="宋体" w:hAnsi="宋体"/>
                <w:kern w:val="0"/>
                <w:sz w:val="18"/>
              </w:rPr>
              <w:t xml:space="preserve">2 </w:t>
            </w:r>
            <w:r w:rsidRPr="00FE6D54">
              <w:rPr>
                <w:rFonts w:ascii="宋体" w:hAnsi="宋体" w:hint="eastAsia"/>
                <w:kern w:val="0"/>
                <w:sz w:val="18"/>
              </w:rPr>
              <w:t>℃</w:t>
            </w:r>
            <w:r w:rsidRPr="00FE6D54">
              <w:rPr>
                <w:rFonts w:ascii="宋体" w:hAnsi="宋体"/>
                <w:sz w:val="18"/>
              </w:rPr>
              <w:t>～</w:t>
            </w:r>
            <w:r w:rsidRPr="00FE6D54">
              <w:rPr>
                <w:rFonts w:ascii="宋体" w:hAnsi="宋体" w:hint="eastAsia"/>
                <w:sz w:val="18"/>
              </w:rPr>
              <w:t>3</w:t>
            </w:r>
            <w:r w:rsidRPr="00FE6D54">
              <w:rPr>
                <w:rFonts w:ascii="宋体" w:hAnsi="宋体"/>
                <w:sz w:val="18"/>
              </w:rPr>
              <w:t xml:space="preserve"> </w:t>
            </w:r>
            <w:r w:rsidRPr="00FE6D54">
              <w:rPr>
                <w:rFonts w:ascii="宋体" w:hAnsi="宋体" w:hint="eastAsia"/>
                <w:kern w:val="0"/>
                <w:sz w:val="18"/>
              </w:rPr>
              <w:t>℃，直到</w:t>
            </w:r>
            <w:r w:rsidRPr="00FE6D54">
              <w:rPr>
                <w:rFonts w:ascii="宋体" w:hAnsi="宋体" w:hint="eastAsia"/>
                <w:kern w:val="0"/>
                <w:sz w:val="18"/>
              </w:rPr>
              <w:t>2</w:t>
            </w:r>
            <w:r w:rsidRPr="00FE6D54">
              <w:rPr>
                <w:rFonts w:ascii="宋体" w:hAnsi="宋体"/>
                <w:kern w:val="0"/>
                <w:sz w:val="18"/>
              </w:rPr>
              <w:t xml:space="preserve">1 </w:t>
            </w:r>
            <w:r w:rsidRPr="00FE6D54">
              <w:rPr>
                <w:rFonts w:ascii="宋体" w:hAnsi="宋体" w:hint="eastAsia"/>
                <w:kern w:val="0"/>
                <w:sz w:val="18"/>
              </w:rPr>
              <w:t>℃</w:t>
            </w:r>
          </w:p>
        </w:tc>
        <w:tc>
          <w:tcPr>
            <w:tcW w:w="2617" w:type="dxa"/>
            <w:shd w:val="clear" w:color="auto" w:fill="auto"/>
            <w:vAlign w:val="center"/>
          </w:tcPr>
          <w:p w14:paraId="3879B6B7"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kern w:val="0"/>
                <w:sz w:val="18"/>
              </w:rPr>
              <w:t>50 %</w:t>
            </w:r>
            <w:r w:rsidRPr="00FE6D54">
              <w:rPr>
                <w:rFonts w:ascii="宋体" w:hAnsi="宋体"/>
                <w:sz w:val="18"/>
              </w:rPr>
              <w:t>～</w:t>
            </w:r>
            <w:r w:rsidRPr="00FE6D54">
              <w:rPr>
                <w:rFonts w:ascii="宋体" w:hAnsi="宋体"/>
                <w:sz w:val="18"/>
              </w:rPr>
              <w:t>65 %</w:t>
            </w:r>
          </w:p>
        </w:tc>
      </w:tr>
      <w:tr w:rsidR="00FE6D54" w:rsidRPr="00FE6D54" w14:paraId="5890D9B1" w14:textId="77777777" w:rsidTr="00C501BE">
        <w:tc>
          <w:tcPr>
            <w:tcW w:w="2263" w:type="dxa"/>
            <w:shd w:val="clear" w:color="auto" w:fill="auto"/>
            <w:vAlign w:val="center"/>
          </w:tcPr>
          <w:p w14:paraId="6D604E3D"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sz w:val="18"/>
              </w:rPr>
              <w:t>7</w:t>
            </w:r>
            <w:r w:rsidRPr="00FE6D54">
              <w:rPr>
                <w:rFonts w:ascii="宋体" w:hAnsi="宋体"/>
                <w:sz w:val="18"/>
              </w:rPr>
              <w:t>～</w:t>
            </w:r>
            <w:r w:rsidRPr="00FE6D54">
              <w:rPr>
                <w:rFonts w:ascii="宋体" w:hAnsi="宋体" w:hint="eastAsia"/>
                <w:sz w:val="18"/>
              </w:rPr>
              <w:t>1</w:t>
            </w:r>
            <w:r w:rsidRPr="00FE6D54">
              <w:rPr>
                <w:rFonts w:ascii="宋体" w:hAnsi="宋体"/>
                <w:sz w:val="18"/>
              </w:rPr>
              <w:t>6</w:t>
            </w:r>
          </w:p>
        </w:tc>
        <w:tc>
          <w:tcPr>
            <w:tcW w:w="3416" w:type="dxa"/>
            <w:shd w:val="clear" w:color="auto" w:fill="auto"/>
            <w:vAlign w:val="center"/>
          </w:tcPr>
          <w:p w14:paraId="22A66948"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kern w:val="0"/>
                <w:sz w:val="18"/>
              </w:rPr>
              <w:t xml:space="preserve">18 </w:t>
            </w:r>
            <w:r w:rsidRPr="00FE6D54">
              <w:rPr>
                <w:rFonts w:ascii="宋体" w:hAnsi="宋体" w:hint="eastAsia"/>
                <w:kern w:val="0"/>
                <w:sz w:val="18"/>
              </w:rPr>
              <w:t>℃</w:t>
            </w:r>
            <w:r w:rsidRPr="00FE6D54">
              <w:rPr>
                <w:rFonts w:ascii="宋体" w:hAnsi="宋体"/>
                <w:sz w:val="18"/>
              </w:rPr>
              <w:t>～</w:t>
            </w:r>
            <w:r w:rsidRPr="00FE6D54">
              <w:rPr>
                <w:rFonts w:ascii="宋体" w:hAnsi="宋体"/>
                <w:sz w:val="18"/>
              </w:rPr>
              <w:t xml:space="preserve">24 </w:t>
            </w:r>
            <w:r w:rsidRPr="00FE6D54">
              <w:rPr>
                <w:rFonts w:ascii="宋体" w:hAnsi="宋体" w:hint="eastAsia"/>
                <w:kern w:val="0"/>
                <w:sz w:val="18"/>
              </w:rPr>
              <w:t>℃</w:t>
            </w:r>
          </w:p>
        </w:tc>
        <w:tc>
          <w:tcPr>
            <w:tcW w:w="2617" w:type="dxa"/>
            <w:shd w:val="clear" w:color="auto" w:fill="auto"/>
            <w:vAlign w:val="center"/>
          </w:tcPr>
          <w:p w14:paraId="6521B104"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kern w:val="0"/>
                <w:sz w:val="18"/>
              </w:rPr>
              <w:t>50 %</w:t>
            </w:r>
            <w:r w:rsidRPr="00FE6D54">
              <w:rPr>
                <w:rFonts w:ascii="宋体" w:hAnsi="宋体"/>
                <w:sz w:val="18"/>
              </w:rPr>
              <w:t>～</w:t>
            </w:r>
            <w:r w:rsidRPr="00FE6D54">
              <w:rPr>
                <w:rFonts w:ascii="宋体" w:hAnsi="宋体"/>
                <w:sz w:val="18"/>
              </w:rPr>
              <w:t>60 %</w:t>
            </w:r>
          </w:p>
        </w:tc>
      </w:tr>
      <w:tr w:rsidR="00FE6D54" w:rsidRPr="00FE6D54" w14:paraId="29BCAB05" w14:textId="77777777" w:rsidTr="00C501BE">
        <w:tc>
          <w:tcPr>
            <w:tcW w:w="2263" w:type="dxa"/>
            <w:shd w:val="clear" w:color="auto" w:fill="auto"/>
            <w:vAlign w:val="center"/>
          </w:tcPr>
          <w:p w14:paraId="47FC4314"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hint="eastAsia"/>
                <w:kern w:val="0"/>
                <w:sz w:val="18"/>
              </w:rPr>
              <w:t>1</w:t>
            </w:r>
            <w:r w:rsidRPr="00FE6D54">
              <w:rPr>
                <w:rFonts w:ascii="宋体" w:hAnsi="宋体"/>
                <w:kern w:val="0"/>
                <w:sz w:val="18"/>
              </w:rPr>
              <w:t>7</w:t>
            </w:r>
            <w:r w:rsidRPr="00FE6D54">
              <w:rPr>
                <w:rFonts w:ascii="宋体" w:hAnsi="宋体"/>
                <w:sz w:val="18"/>
              </w:rPr>
              <w:t>～</w:t>
            </w:r>
            <w:r w:rsidRPr="00FE6D54">
              <w:rPr>
                <w:rFonts w:ascii="宋体" w:hAnsi="宋体" w:hint="eastAsia"/>
                <w:sz w:val="18"/>
              </w:rPr>
              <w:t>淘汰</w:t>
            </w:r>
          </w:p>
        </w:tc>
        <w:tc>
          <w:tcPr>
            <w:tcW w:w="3416" w:type="dxa"/>
            <w:shd w:val="clear" w:color="auto" w:fill="auto"/>
            <w:vAlign w:val="center"/>
          </w:tcPr>
          <w:p w14:paraId="33A61FB2"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kern w:val="0"/>
                <w:sz w:val="18"/>
              </w:rPr>
              <w:t xml:space="preserve">13 </w:t>
            </w:r>
            <w:r w:rsidRPr="00FE6D54">
              <w:rPr>
                <w:rFonts w:ascii="宋体" w:hAnsi="宋体" w:hint="eastAsia"/>
                <w:kern w:val="0"/>
                <w:sz w:val="18"/>
              </w:rPr>
              <w:t>℃</w:t>
            </w:r>
            <w:r w:rsidRPr="00FE6D54">
              <w:rPr>
                <w:rFonts w:ascii="宋体" w:hAnsi="宋体"/>
                <w:sz w:val="18"/>
              </w:rPr>
              <w:t>～</w:t>
            </w:r>
            <w:r w:rsidRPr="00FE6D54">
              <w:rPr>
                <w:rFonts w:ascii="宋体" w:hAnsi="宋体"/>
                <w:sz w:val="18"/>
              </w:rPr>
              <w:t xml:space="preserve">28 </w:t>
            </w:r>
            <w:r w:rsidRPr="00FE6D54">
              <w:rPr>
                <w:rFonts w:ascii="宋体" w:hAnsi="宋体" w:hint="eastAsia"/>
                <w:kern w:val="0"/>
                <w:sz w:val="18"/>
              </w:rPr>
              <w:t>℃</w:t>
            </w:r>
          </w:p>
        </w:tc>
        <w:tc>
          <w:tcPr>
            <w:tcW w:w="2617" w:type="dxa"/>
            <w:shd w:val="clear" w:color="auto" w:fill="auto"/>
            <w:vAlign w:val="center"/>
          </w:tcPr>
          <w:p w14:paraId="071AC9CE" w14:textId="77777777" w:rsidR="00FE6D54" w:rsidRPr="00FE6D54" w:rsidRDefault="00FE6D54" w:rsidP="00C501BE">
            <w:pPr>
              <w:adjustRightInd/>
              <w:spacing w:line="240" w:lineRule="auto"/>
              <w:jc w:val="center"/>
              <w:rPr>
                <w:rFonts w:ascii="宋体" w:hAnsi="宋体"/>
                <w:kern w:val="0"/>
                <w:sz w:val="18"/>
              </w:rPr>
            </w:pPr>
            <w:r w:rsidRPr="00FE6D54">
              <w:rPr>
                <w:rFonts w:ascii="宋体" w:hAnsi="宋体"/>
                <w:kern w:val="0"/>
                <w:sz w:val="18"/>
              </w:rPr>
              <w:t>50 %</w:t>
            </w:r>
            <w:r w:rsidRPr="00FE6D54">
              <w:rPr>
                <w:rFonts w:ascii="宋体" w:hAnsi="宋体"/>
                <w:sz w:val="18"/>
              </w:rPr>
              <w:t>～</w:t>
            </w:r>
            <w:r w:rsidRPr="00FE6D54">
              <w:rPr>
                <w:rFonts w:ascii="宋体" w:hAnsi="宋体"/>
                <w:sz w:val="18"/>
              </w:rPr>
              <w:t>60 %</w:t>
            </w:r>
          </w:p>
        </w:tc>
      </w:tr>
    </w:tbl>
    <w:p w14:paraId="45F9A7B9" w14:textId="77777777" w:rsidR="00FE6D54" w:rsidRPr="00FE6D54" w:rsidRDefault="00FE6D54" w:rsidP="003F56C1">
      <w:pPr>
        <w:pStyle w:val="affe"/>
        <w:spacing w:before="156" w:after="156"/>
      </w:pPr>
      <w:r w:rsidRPr="00FE6D54">
        <w:rPr>
          <w:rFonts w:hint="eastAsia"/>
        </w:rPr>
        <w:t>饲养密度</w:t>
      </w:r>
    </w:p>
    <w:p w14:paraId="15A433EF" w14:textId="77777777" w:rsidR="00FE6D54" w:rsidRPr="00FE6D54" w:rsidRDefault="00FE6D54" w:rsidP="003F56C1">
      <w:pPr>
        <w:pStyle w:val="affffb"/>
        <w:ind w:firstLine="420"/>
      </w:pPr>
      <w:r w:rsidRPr="00FE6D54">
        <w:rPr>
          <w:rFonts w:hint="eastAsia"/>
        </w:rPr>
        <w:t>攸县麻鸭不同饲养阶段的适宜密度参见表</w:t>
      </w:r>
      <w:r w:rsidRPr="00FE6D54">
        <w:rPr>
          <w:rFonts w:hAnsi="宋体"/>
        </w:rPr>
        <w:t>3</w:t>
      </w:r>
      <w:r w:rsidRPr="00FE6D54">
        <w:rPr>
          <w:rFonts w:hint="eastAsia"/>
        </w:rPr>
        <w:t>。饲养密度按笼内面积计算。</w:t>
      </w:r>
    </w:p>
    <w:p w14:paraId="5769157D" w14:textId="77777777" w:rsidR="00FE6D54" w:rsidRPr="00FE6D54" w:rsidRDefault="00FE6D54" w:rsidP="003F56C1">
      <w:pPr>
        <w:pStyle w:val="aff2"/>
        <w:spacing w:before="156" w:after="156"/>
      </w:pPr>
      <w:r w:rsidRPr="00FE6D54">
        <w:rPr>
          <w:rFonts w:hint="eastAsia"/>
        </w:rPr>
        <w:t>不同饲养阶段攸县麻鸭的适宜密度</w:t>
      </w:r>
    </w:p>
    <w:tbl>
      <w:tblPr>
        <w:tblStyle w:val="11"/>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148"/>
        <w:gridCol w:w="4148"/>
      </w:tblGrid>
      <w:tr w:rsidR="00FE6D54" w:rsidRPr="00FE6D54" w14:paraId="491037C1" w14:textId="77777777" w:rsidTr="00C501BE">
        <w:tc>
          <w:tcPr>
            <w:tcW w:w="4148" w:type="dxa"/>
            <w:tcBorders>
              <w:top w:val="single" w:sz="8" w:space="0" w:color="auto"/>
              <w:bottom w:val="single" w:sz="8" w:space="0" w:color="auto"/>
            </w:tcBorders>
            <w:shd w:val="clear" w:color="auto" w:fill="auto"/>
            <w:vAlign w:val="center"/>
          </w:tcPr>
          <w:p w14:paraId="756A490E" w14:textId="77777777" w:rsidR="00FE6D54" w:rsidRPr="00FE6D54" w:rsidRDefault="00FE6D54" w:rsidP="00C501BE">
            <w:pPr>
              <w:autoSpaceDE w:val="0"/>
              <w:autoSpaceDN w:val="0"/>
              <w:spacing w:line="240" w:lineRule="auto"/>
              <w:jc w:val="center"/>
              <w:rPr>
                <w:rFonts w:ascii="宋体" w:hAnsi="宋体"/>
                <w:kern w:val="0"/>
                <w:sz w:val="18"/>
              </w:rPr>
            </w:pPr>
            <w:proofErr w:type="gramStart"/>
            <w:r w:rsidRPr="00FE6D54">
              <w:rPr>
                <w:rFonts w:ascii="宋体" w:hAnsi="宋体" w:hint="eastAsia"/>
                <w:kern w:val="0"/>
                <w:sz w:val="18"/>
              </w:rPr>
              <w:t>周龄</w:t>
            </w:r>
            <w:proofErr w:type="gramEnd"/>
          </w:p>
        </w:tc>
        <w:tc>
          <w:tcPr>
            <w:tcW w:w="4148" w:type="dxa"/>
            <w:tcBorders>
              <w:top w:val="single" w:sz="8" w:space="0" w:color="auto"/>
              <w:bottom w:val="single" w:sz="8" w:space="0" w:color="auto"/>
            </w:tcBorders>
            <w:shd w:val="clear" w:color="auto" w:fill="auto"/>
            <w:vAlign w:val="center"/>
          </w:tcPr>
          <w:p w14:paraId="09818677"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hint="eastAsia"/>
                <w:kern w:val="0"/>
                <w:sz w:val="18"/>
              </w:rPr>
              <w:t>密度</w:t>
            </w:r>
          </w:p>
        </w:tc>
      </w:tr>
      <w:tr w:rsidR="00FE6D54" w:rsidRPr="00FE6D54" w14:paraId="2F9717FA" w14:textId="77777777" w:rsidTr="00C501BE">
        <w:tc>
          <w:tcPr>
            <w:tcW w:w="4148" w:type="dxa"/>
            <w:tcBorders>
              <w:top w:val="single" w:sz="8" w:space="0" w:color="auto"/>
            </w:tcBorders>
            <w:shd w:val="clear" w:color="auto" w:fill="auto"/>
            <w:vAlign w:val="center"/>
          </w:tcPr>
          <w:p w14:paraId="0E37CD9E"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0</w:t>
            </w:r>
            <w:r w:rsidRPr="00FE6D54">
              <w:rPr>
                <w:rFonts w:ascii="宋体" w:hAnsi="宋体"/>
                <w:sz w:val="18"/>
              </w:rPr>
              <w:t>～</w:t>
            </w:r>
            <w:r w:rsidRPr="00FE6D54">
              <w:rPr>
                <w:rFonts w:ascii="宋体" w:hAnsi="宋体"/>
                <w:kern w:val="0"/>
                <w:sz w:val="18"/>
              </w:rPr>
              <w:t>2</w:t>
            </w:r>
          </w:p>
        </w:tc>
        <w:tc>
          <w:tcPr>
            <w:tcW w:w="4148" w:type="dxa"/>
            <w:tcBorders>
              <w:top w:val="single" w:sz="8" w:space="0" w:color="auto"/>
            </w:tcBorders>
            <w:shd w:val="clear" w:color="auto" w:fill="auto"/>
            <w:vAlign w:val="center"/>
          </w:tcPr>
          <w:p w14:paraId="0DD7EC76"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 xml:space="preserve">40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r w:rsidRPr="00FE6D54">
              <w:rPr>
                <w:rFonts w:ascii="宋体" w:hAnsi="宋体"/>
                <w:kern w:val="0"/>
                <w:sz w:val="18"/>
              </w:rPr>
              <w:t>～</w:t>
            </w:r>
            <w:r w:rsidRPr="00FE6D54">
              <w:rPr>
                <w:rFonts w:ascii="宋体" w:hAnsi="宋体"/>
                <w:kern w:val="0"/>
                <w:sz w:val="18"/>
              </w:rPr>
              <w:t xml:space="preserve">50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p>
        </w:tc>
      </w:tr>
      <w:tr w:rsidR="00FE6D54" w:rsidRPr="00FE6D54" w14:paraId="5E06F215" w14:textId="77777777" w:rsidTr="00C501BE">
        <w:tc>
          <w:tcPr>
            <w:tcW w:w="4148" w:type="dxa"/>
            <w:shd w:val="clear" w:color="auto" w:fill="auto"/>
            <w:vAlign w:val="center"/>
          </w:tcPr>
          <w:p w14:paraId="527F92A2"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3</w:t>
            </w:r>
            <w:r w:rsidRPr="00FE6D54">
              <w:rPr>
                <w:rFonts w:ascii="宋体" w:hAnsi="宋体"/>
                <w:sz w:val="18"/>
              </w:rPr>
              <w:t>～</w:t>
            </w:r>
            <w:r w:rsidRPr="00FE6D54">
              <w:rPr>
                <w:rFonts w:ascii="宋体" w:hAnsi="宋体"/>
                <w:kern w:val="0"/>
                <w:sz w:val="18"/>
              </w:rPr>
              <w:t>4</w:t>
            </w:r>
          </w:p>
        </w:tc>
        <w:tc>
          <w:tcPr>
            <w:tcW w:w="4148" w:type="dxa"/>
            <w:shd w:val="clear" w:color="auto" w:fill="auto"/>
            <w:vAlign w:val="center"/>
          </w:tcPr>
          <w:p w14:paraId="03292F44"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 xml:space="preserve">30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r w:rsidRPr="00FE6D54">
              <w:rPr>
                <w:rFonts w:ascii="宋体" w:hAnsi="宋体"/>
                <w:kern w:val="0"/>
                <w:sz w:val="18"/>
              </w:rPr>
              <w:t>～</w:t>
            </w:r>
            <w:r w:rsidRPr="00FE6D54">
              <w:rPr>
                <w:rFonts w:ascii="宋体" w:hAnsi="宋体"/>
                <w:kern w:val="0"/>
                <w:sz w:val="18"/>
              </w:rPr>
              <w:t xml:space="preserve">40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p>
        </w:tc>
      </w:tr>
      <w:tr w:rsidR="00FE6D54" w:rsidRPr="00FE6D54" w14:paraId="23832A02" w14:textId="77777777" w:rsidTr="00C501BE">
        <w:tc>
          <w:tcPr>
            <w:tcW w:w="4148" w:type="dxa"/>
            <w:shd w:val="clear" w:color="auto" w:fill="auto"/>
            <w:vAlign w:val="center"/>
          </w:tcPr>
          <w:p w14:paraId="4B81FA2E"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5</w:t>
            </w:r>
            <w:r w:rsidRPr="00FE6D54">
              <w:rPr>
                <w:rFonts w:ascii="宋体" w:hAnsi="宋体"/>
                <w:sz w:val="18"/>
              </w:rPr>
              <w:t>～</w:t>
            </w:r>
            <w:r w:rsidRPr="00FE6D54">
              <w:rPr>
                <w:rFonts w:ascii="宋体" w:hAnsi="宋体" w:hint="eastAsia"/>
                <w:sz w:val="18"/>
              </w:rPr>
              <w:t>6</w:t>
            </w:r>
          </w:p>
        </w:tc>
        <w:tc>
          <w:tcPr>
            <w:tcW w:w="4148" w:type="dxa"/>
            <w:shd w:val="clear" w:color="auto" w:fill="auto"/>
            <w:vAlign w:val="center"/>
          </w:tcPr>
          <w:p w14:paraId="54678C6E"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 xml:space="preserve">20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r w:rsidRPr="00FE6D54">
              <w:rPr>
                <w:rFonts w:ascii="宋体" w:hAnsi="宋体"/>
                <w:kern w:val="0"/>
                <w:sz w:val="18"/>
              </w:rPr>
              <w:t>～</w:t>
            </w:r>
            <w:r w:rsidRPr="00FE6D54">
              <w:rPr>
                <w:rFonts w:ascii="宋体" w:hAnsi="宋体"/>
                <w:kern w:val="0"/>
                <w:sz w:val="18"/>
              </w:rPr>
              <w:t xml:space="preserve">30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p>
        </w:tc>
      </w:tr>
      <w:tr w:rsidR="00FE6D54" w:rsidRPr="00FE6D54" w14:paraId="579BC797" w14:textId="77777777" w:rsidTr="00C501BE">
        <w:tc>
          <w:tcPr>
            <w:tcW w:w="4148" w:type="dxa"/>
            <w:shd w:val="clear" w:color="auto" w:fill="auto"/>
            <w:vAlign w:val="center"/>
          </w:tcPr>
          <w:p w14:paraId="79EF6497"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7</w:t>
            </w:r>
            <w:bookmarkStart w:id="65" w:name="_Hlk97131909"/>
            <w:r w:rsidRPr="00FE6D54">
              <w:rPr>
                <w:rFonts w:ascii="宋体" w:hAnsi="宋体"/>
                <w:sz w:val="18"/>
              </w:rPr>
              <w:t>～</w:t>
            </w:r>
            <w:bookmarkEnd w:id="65"/>
            <w:r w:rsidRPr="00FE6D54">
              <w:rPr>
                <w:rFonts w:ascii="宋体" w:hAnsi="宋体"/>
                <w:kern w:val="0"/>
                <w:sz w:val="18"/>
              </w:rPr>
              <w:t>17</w:t>
            </w:r>
          </w:p>
        </w:tc>
        <w:tc>
          <w:tcPr>
            <w:tcW w:w="4148" w:type="dxa"/>
            <w:shd w:val="clear" w:color="auto" w:fill="auto"/>
            <w:vAlign w:val="center"/>
          </w:tcPr>
          <w:p w14:paraId="6FF2FB33" w14:textId="77777777" w:rsidR="00FE6D54" w:rsidRPr="00FE6D54" w:rsidRDefault="00FE6D54" w:rsidP="00C501BE">
            <w:pPr>
              <w:autoSpaceDE w:val="0"/>
              <w:autoSpaceDN w:val="0"/>
              <w:spacing w:line="240" w:lineRule="auto"/>
              <w:jc w:val="center"/>
              <w:rPr>
                <w:rFonts w:ascii="宋体" w:hAnsi="宋体"/>
                <w:kern w:val="0"/>
                <w:sz w:val="18"/>
              </w:rPr>
            </w:pPr>
            <w:bookmarkStart w:id="66" w:name="_Hlk97196246"/>
            <w:r w:rsidRPr="00FE6D54">
              <w:rPr>
                <w:rFonts w:ascii="宋体" w:hAnsi="宋体"/>
                <w:kern w:val="0"/>
                <w:sz w:val="18"/>
              </w:rPr>
              <w:t xml:space="preserve">12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r w:rsidRPr="00FE6D54">
              <w:rPr>
                <w:rFonts w:ascii="宋体" w:hAnsi="宋体"/>
                <w:kern w:val="0"/>
                <w:sz w:val="18"/>
              </w:rPr>
              <w:t>～</w:t>
            </w:r>
            <w:r w:rsidRPr="00FE6D54">
              <w:rPr>
                <w:rFonts w:ascii="宋体" w:hAnsi="宋体"/>
                <w:kern w:val="0"/>
                <w:sz w:val="18"/>
              </w:rPr>
              <w:t xml:space="preserve">15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bookmarkEnd w:id="66"/>
          </w:p>
        </w:tc>
      </w:tr>
      <w:tr w:rsidR="00FE6D54" w:rsidRPr="00FE6D54" w14:paraId="68BF1F4B" w14:textId="77777777" w:rsidTr="00C501BE">
        <w:tc>
          <w:tcPr>
            <w:tcW w:w="4148" w:type="dxa"/>
            <w:shd w:val="clear" w:color="auto" w:fill="auto"/>
            <w:vAlign w:val="center"/>
          </w:tcPr>
          <w:p w14:paraId="0E44D3A2"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hint="eastAsia"/>
                <w:kern w:val="0"/>
                <w:sz w:val="18"/>
              </w:rPr>
              <w:t>1</w:t>
            </w:r>
            <w:r w:rsidRPr="00FE6D54">
              <w:rPr>
                <w:rFonts w:ascii="宋体" w:hAnsi="宋体"/>
                <w:kern w:val="0"/>
                <w:sz w:val="18"/>
              </w:rPr>
              <w:t>8</w:t>
            </w:r>
            <w:r w:rsidRPr="00FE6D54">
              <w:rPr>
                <w:rFonts w:ascii="宋体" w:hAnsi="宋体"/>
                <w:sz w:val="18"/>
              </w:rPr>
              <w:t>～</w:t>
            </w:r>
            <w:r w:rsidRPr="00FE6D54">
              <w:rPr>
                <w:rFonts w:ascii="宋体" w:hAnsi="宋体" w:hint="eastAsia"/>
                <w:sz w:val="18"/>
              </w:rPr>
              <w:t>淘汰</w:t>
            </w:r>
          </w:p>
        </w:tc>
        <w:tc>
          <w:tcPr>
            <w:tcW w:w="4148" w:type="dxa"/>
            <w:shd w:val="clear" w:color="auto" w:fill="auto"/>
            <w:vAlign w:val="center"/>
          </w:tcPr>
          <w:p w14:paraId="0177B749" w14:textId="77777777" w:rsidR="00FE6D54" w:rsidRPr="00FE6D54" w:rsidRDefault="00FE6D54" w:rsidP="00C501BE">
            <w:pPr>
              <w:autoSpaceDE w:val="0"/>
              <w:autoSpaceDN w:val="0"/>
              <w:spacing w:line="240" w:lineRule="auto"/>
              <w:jc w:val="center"/>
              <w:rPr>
                <w:rFonts w:ascii="宋体" w:hAnsi="宋体"/>
                <w:kern w:val="0"/>
                <w:sz w:val="18"/>
              </w:rPr>
            </w:pPr>
            <w:r w:rsidRPr="00FE6D54">
              <w:rPr>
                <w:rFonts w:ascii="宋体" w:hAnsi="宋体"/>
                <w:kern w:val="0"/>
                <w:sz w:val="18"/>
              </w:rPr>
              <w:t xml:space="preserve">10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r w:rsidRPr="00FE6D54">
              <w:rPr>
                <w:rFonts w:ascii="宋体" w:hAnsi="宋体"/>
                <w:kern w:val="0"/>
                <w:sz w:val="18"/>
              </w:rPr>
              <w:t>～</w:t>
            </w:r>
            <w:r w:rsidRPr="00FE6D54">
              <w:rPr>
                <w:rFonts w:ascii="宋体" w:hAnsi="宋体"/>
                <w:kern w:val="0"/>
                <w:sz w:val="18"/>
              </w:rPr>
              <w:t xml:space="preserve">12 </w:t>
            </w:r>
            <w:r w:rsidRPr="00FE6D54">
              <w:rPr>
                <w:rFonts w:ascii="宋体" w:hAnsi="宋体" w:hint="eastAsia"/>
                <w:kern w:val="0"/>
                <w:sz w:val="18"/>
              </w:rPr>
              <w:t>只</w:t>
            </w:r>
            <w:r w:rsidRPr="00FE6D54">
              <w:rPr>
                <w:rFonts w:ascii="宋体" w:hAnsi="宋体" w:hint="eastAsia"/>
                <w:kern w:val="0"/>
                <w:sz w:val="18"/>
              </w:rPr>
              <w:t>/</w:t>
            </w:r>
            <w:r w:rsidRPr="00FE6D54">
              <w:rPr>
                <w:rFonts w:ascii="宋体" w:hAnsi="宋体"/>
                <w:kern w:val="0"/>
                <w:sz w:val="18"/>
              </w:rPr>
              <w:t>m</w:t>
            </w:r>
            <w:r w:rsidRPr="00FE6D54">
              <w:rPr>
                <w:rFonts w:ascii="宋体" w:hAnsi="宋体"/>
                <w:kern w:val="0"/>
                <w:sz w:val="18"/>
                <w:vertAlign w:val="superscript"/>
              </w:rPr>
              <w:t>2</w:t>
            </w:r>
          </w:p>
        </w:tc>
      </w:tr>
    </w:tbl>
    <w:p w14:paraId="07206DCC" w14:textId="77777777" w:rsidR="00FE6D54" w:rsidRPr="00FE6D54" w:rsidRDefault="00FE6D54" w:rsidP="003F56C1">
      <w:pPr>
        <w:pStyle w:val="affe"/>
        <w:spacing w:before="156" w:after="156"/>
      </w:pPr>
      <w:r w:rsidRPr="00FE6D54">
        <w:rPr>
          <w:rFonts w:hint="eastAsia"/>
        </w:rPr>
        <w:lastRenderedPageBreak/>
        <w:t>通风和舍内空气质量要求</w:t>
      </w:r>
    </w:p>
    <w:p w14:paraId="0220D91F" w14:textId="77777777" w:rsidR="00FE6D54" w:rsidRPr="00FE6D54" w:rsidRDefault="00FE6D54" w:rsidP="003F56C1">
      <w:pPr>
        <w:pStyle w:val="affffb"/>
        <w:ind w:firstLine="420"/>
      </w:pPr>
      <w:r w:rsidRPr="00FE6D54">
        <w:rPr>
          <w:rFonts w:hint="eastAsia"/>
        </w:rPr>
        <w:t>以保证鸭舍内空气质量和适宜温度为目的，因地制宜采取不同通风模式。空气质量应符合</w:t>
      </w:r>
      <w:r w:rsidRPr="00FE6D54">
        <w:t>NY/T 388 规定。</w:t>
      </w:r>
    </w:p>
    <w:p w14:paraId="41361B9B" w14:textId="77777777" w:rsidR="00FE6D54" w:rsidRPr="00FE6D54" w:rsidRDefault="00FE6D54" w:rsidP="003F56C1">
      <w:pPr>
        <w:pStyle w:val="affd"/>
        <w:spacing w:before="156" w:after="156"/>
      </w:pPr>
      <w:bookmarkStart w:id="67" w:name="_Toc103246110"/>
      <w:r w:rsidRPr="00FE6D54">
        <w:rPr>
          <w:rFonts w:hint="eastAsia"/>
        </w:rPr>
        <w:t>营养需要</w:t>
      </w:r>
      <w:bookmarkEnd w:id="67"/>
    </w:p>
    <w:p w14:paraId="53CDDCA1" w14:textId="77777777" w:rsidR="00FE6D54" w:rsidRPr="00FE6D54" w:rsidRDefault="00FE6D54" w:rsidP="003F56C1">
      <w:pPr>
        <w:pStyle w:val="affffb"/>
        <w:ind w:firstLine="420"/>
      </w:pPr>
      <w:r w:rsidRPr="00FE6D54">
        <w:t>应根据</w:t>
      </w:r>
      <w:r w:rsidRPr="00FE6D54">
        <w:rPr>
          <w:rFonts w:hint="eastAsia"/>
        </w:rPr>
        <w:t>不同饲养</w:t>
      </w:r>
      <w:r w:rsidRPr="00FE6D54">
        <w:t>阶段</w:t>
      </w:r>
      <w:r w:rsidRPr="00FE6D54">
        <w:rPr>
          <w:rFonts w:hint="eastAsia"/>
        </w:rPr>
        <w:t>攸县麻鸭</w:t>
      </w:r>
      <w:r w:rsidRPr="00FE6D54">
        <w:t>的营养需要(见</w:t>
      </w:r>
      <w:r w:rsidRPr="00FE6D54">
        <w:rPr>
          <w:rFonts w:hint="eastAsia"/>
        </w:rPr>
        <w:t>表</w:t>
      </w:r>
      <w:r w:rsidRPr="00FE6D54">
        <w:t>4)合理配制饲料。饲料以1.5 mm～5.0 mm颗粒料为宜。饲料质量应符合GB 13078</w:t>
      </w:r>
      <w:r w:rsidRPr="00FE6D54">
        <w:rPr>
          <w:rFonts w:hint="eastAsia"/>
        </w:rPr>
        <w:t>的规定</w:t>
      </w:r>
      <w:r w:rsidRPr="00FE6D54">
        <w:t>。</w:t>
      </w:r>
      <w:r w:rsidRPr="00FE6D54">
        <w:rPr>
          <w:rFonts w:hint="eastAsia"/>
        </w:rPr>
        <w:t xml:space="preserve"> </w:t>
      </w:r>
      <w:r w:rsidRPr="00FE6D54">
        <w:t xml:space="preserve">          </w:t>
      </w:r>
    </w:p>
    <w:p w14:paraId="1B95FCBC" w14:textId="77777777" w:rsidR="00FE6D54" w:rsidRPr="00FE6D54" w:rsidRDefault="00FE6D54" w:rsidP="003F56C1">
      <w:pPr>
        <w:pStyle w:val="affffb"/>
        <w:ind w:firstLine="420"/>
      </w:pPr>
      <w:r w:rsidRPr="00FE6D54">
        <w:rPr>
          <w:rFonts w:hint="eastAsia"/>
        </w:rPr>
        <w:t xml:space="preserve"> </w:t>
      </w:r>
      <w:r w:rsidRPr="00FE6D54">
        <w:t xml:space="preserve"> </w:t>
      </w:r>
      <w:r w:rsidRPr="00FE6D54">
        <w:rPr>
          <w:rFonts w:hint="eastAsia"/>
        </w:rPr>
        <w:t>饲料和饲料添加剂使用应符合N</w:t>
      </w:r>
      <w:r w:rsidRPr="00FE6D54">
        <w:t>Y/T 471</w:t>
      </w:r>
      <w:r w:rsidRPr="00FE6D54">
        <w:rPr>
          <w:rFonts w:hint="eastAsia"/>
        </w:rPr>
        <w:t>的规定。</w:t>
      </w:r>
    </w:p>
    <w:p w14:paraId="640D6F84" w14:textId="77777777" w:rsidR="00FE6D54" w:rsidRPr="00FE6D54" w:rsidRDefault="00FE6D54" w:rsidP="003F56C1">
      <w:pPr>
        <w:pStyle w:val="aff2"/>
        <w:spacing w:before="156" w:after="156"/>
      </w:pPr>
      <w:r w:rsidRPr="00FE6D54">
        <w:rPr>
          <w:rFonts w:hint="eastAsia"/>
        </w:rPr>
        <w:t>攸县麻鸭</w:t>
      </w:r>
      <w:r w:rsidRPr="00FE6D54">
        <w:t>营养</w:t>
      </w:r>
      <w:r w:rsidRPr="00FE6D54">
        <w:rPr>
          <w:rFonts w:hint="eastAsia"/>
        </w:rPr>
        <w:t>需要量和</w:t>
      </w:r>
      <w:r w:rsidRPr="00FE6D54">
        <w:t>饲喂量</w:t>
      </w:r>
    </w:p>
    <w:tbl>
      <w:tblPr>
        <w:tblStyle w:val="11"/>
        <w:tblW w:w="5000" w:type="pct"/>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838"/>
        <w:gridCol w:w="1251"/>
        <w:gridCol w:w="1249"/>
        <w:gridCol w:w="1249"/>
        <w:gridCol w:w="1249"/>
        <w:gridCol w:w="1249"/>
        <w:gridCol w:w="1249"/>
      </w:tblGrid>
      <w:tr w:rsidR="00FE6D54" w:rsidRPr="00FE6D54" w14:paraId="18150A82" w14:textId="77777777" w:rsidTr="003F56C1">
        <w:tc>
          <w:tcPr>
            <w:tcW w:w="985" w:type="pct"/>
            <w:tcBorders>
              <w:top w:val="single" w:sz="8" w:space="0" w:color="auto"/>
              <w:bottom w:val="single" w:sz="8" w:space="0" w:color="auto"/>
            </w:tcBorders>
            <w:shd w:val="clear" w:color="auto" w:fill="auto"/>
            <w:vAlign w:val="center"/>
          </w:tcPr>
          <w:p w14:paraId="727C1622"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营养</w:t>
            </w:r>
            <w:r w:rsidRPr="00FE6D54">
              <w:rPr>
                <w:rFonts w:ascii="宋体" w:hAnsi="宋体" w:hint="eastAsia"/>
                <w:sz w:val="18"/>
                <w:szCs w:val="18"/>
              </w:rPr>
              <w:t>水平</w:t>
            </w:r>
          </w:p>
        </w:tc>
        <w:tc>
          <w:tcPr>
            <w:tcW w:w="670" w:type="pct"/>
            <w:tcBorders>
              <w:top w:val="single" w:sz="8" w:space="0" w:color="auto"/>
              <w:bottom w:val="single" w:sz="8" w:space="0" w:color="auto"/>
            </w:tcBorders>
            <w:shd w:val="clear" w:color="auto" w:fill="auto"/>
            <w:vAlign w:val="center"/>
          </w:tcPr>
          <w:p w14:paraId="1D6A07DF"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0</w:t>
            </w:r>
            <w:r w:rsidRPr="00FE6D54">
              <w:rPr>
                <w:rFonts w:ascii="宋体" w:hAnsi="宋体"/>
                <w:sz w:val="18"/>
                <w:szCs w:val="18"/>
              </w:rPr>
              <w:t>～</w:t>
            </w:r>
            <w:r w:rsidRPr="00FE6D54">
              <w:rPr>
                <w:rFonts w:ascii="宋体" w:hAnsi="宋体"/>
                <w:sz w:val="18"/>
                <w:szCs w:val="18"/>
              </w:rPr>
              <w:t>4</w:t>
            </w:r>
          </w:p>
        </w:tc>
        <w:tc>
          <w:tcPr>
            <w:tcW w:w="669" w:type="pct"/>
            <w:tcBorders>
              <w:top w:val="single" w:sz="8" w:space="0" w:color="auto"/>
              <w:bottom w:val="single" w:sz="8" w:space="0" w:color="auto"/>
            </w:tcBorders>
            <w:shd w:val="clear" w:color="auto" w:fill="auto"/>
            <w:vAlign w:val="center"/>
          </w:tcPr>
          <w:p w14:paraId="07BCB0AF"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5</w:t>
            </w:r>
            <w:r w:rsidRPr="00FE6D54">
              <w:rPr>
                <w:rFonts w:ascii="宋体" w:hAnsi="宋体"/>
                <w:sz w:val="18"/>
                <w:szCs w:val="18"/>
              </w:rPr>
              <w:t>～</w:t>
            </w:r>
            <w:r w:rsidRPr="00FE6D54">
              <w:rPr>
                <w:rFonts w:ascii="宋体" w:hAnsi="宋体" w:hint="eastAsia"/>
                <w:sz w:val="18"/>
                <w:szCs w:val="18"/>
              </w:rPr>
              <w:t>1</w:t>
            </w:r>
            <w:r w:rsidRPr="00FE6D54">
              <w:rPr>
                <w:rFonts w:ascii="宋体" w:hAnsi="宋体"/>
                <w:sz w:val="18"/>
                <w:szCs w:val="18"/>
              </w:rPr>
              <w:t>1</w:t>
            </w:r>
          </w:p>
        </w:tc>
        <w:tc>
          <w:tcPr>
            <w:tcW w:w="669" w:type="pct"/>
            <w:tcBorders>
              <w:top w:val="single" w:sz="8" w:space="0" w:color="auto"/>
              <w:bottom w:val="single" w:sz="8" w:space="0" w:color="auto"/>
            </w:tcBorders>
            <w:shd w:val="clear" w:color="auto" w:fill="auto"/>
            <w:vAlign w:val="center"/>
          </w:tcPr>
          <w:p w14:paraId="6CD2E5AA"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kern w:val="0"/>
                <w:sz w:val="18"/>
                <w:szCs w:val="18"/>
              </w:rPr>
              <w:t>12</w:t>
            </w:r>
            <w:r w:rsidRPr="00FE6D54">
              <w:rPr>
                <w:rFonts w:ascii="宋体" w:hAnsi="宋体"/>
                <w:sz w:val="18"/>
                <w:szCs w:val="18"/>
              </w:rPr>
              <w:t>～</w:t>
            </w:r>
            <w:r w:rsidRPr="00FE6D54">
              <w:rPr>
                <w:rFonts w:ascii="宋体" w:hAnsi="宋体"/>
                <w:kern w:val="0"/>
                <w:sz w:val="18"/>
                <w:szCs w:val="18"/>
              </w:rPr>
              <w:t>17</w:t>
            </w:r>
          </w:p>
        </w:tc>
        <w:tc>
          <w:tcPr>
            <w:tcW w:w="669" w:type="pct"/>
            <w:tcBorders>
              <w:top w:val="single" w:sz="8" w:space="0" w:color="auto"/>
              <w:bottom w:val="single" w:sz="8" w:space="0" w:color="auto"/>
            </w:tcBorders>
            <w:shd w:val="clear" w:color="auto" w:fill="auto"/>
            <w:vAlign w:val="center"/>
          </w:tcPr>
          <w:p w14:paraId="71C19E85"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kern w:val="0"/>
                <w:sz w:val="18"/>
                <w:szCs w:val="18"/>
              </w:rPr>
              <w:t>18</w:t>
            </w:r>
            <w:r w:rsidRPr="00FE6D54">
              <w:rPr>
                <w:rFonts w:ascii="宋体" w:hAnsi="宋体"/>
                <w:sz w:val="18"/>
                <w:szCs w:val="18"/>
              </w:rPr>
              <w:t>～</w:t>
            </w:r>
            <w:r w:rsidRPr="00FE6D54">
              <w:rPr>
                <w:rFonts w:ascii="宋体" w:hAnsi="宋体"/>
                <w:kern w:val="0"/>
                <w:sz w:val="18"/>
                <w:szCs w:val="18"/>
              </w:rPr>
              <w:t>22</w:t>
            </w:r>
          </w:p>
        </w:tc>
        <w:tc>
          <w:tcPr>
            <w:tcW w:w="669" w:type="pct"/>
            <w:tcBorders>
              <w:top w:val="single" w:sz="8" w:space="0" w:color="auto"/>
              <w:bottom w:val="single" w:sz="8" w:space="0" w:color="auto"/>
            </w:tcBorders>
            <w:shd w:val="clear" w:color="auto" w:fill="auto"/>
            <w:vAlign w:val="center"/>
          </w:tcPr>
          <w:p w14:paraId="2BEB4695"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kern w:val="0"/>
                <w:sz w:val="18"/>
                <w:szCs w:val="18"/>
              </w:rPr>
              <w:t>23</w:t>
            </w:r>
            <w:r w:rsidRPr="00FE6D54">
              <w:rPr>
                <w:rFonts w:ascii="宋体" w:hAnsi="宋体"/>
                <w:sz w:val="18"/>
                <w:szCs w:val="18"/>
              </w:rPr>
              <w:t>～</w:t>
            </w:r>
            <w:r w:rsidRPr="00FE6D54">
              <w:rPr>
                <w:rFonts w:ascii="宋体" w:hAnsi="宋体"/>
                <w:kern w:val="0"/>
                <w:sz w:val="18"/>
                <w:szCs w:val="18"/>
              </w:rPr>
              <w:t>45</w:t>
            </w:r>
          </w:p>
        </w:tc>
        <w:tc>
          <w:tcPr>
            <w:tcW w:w="669" w:type="pct"/>
            <w:tcBorders>
              <w:top w:val="single" w:sz="8" w:space="0" w:color="auto"/>
              <w:bottom w:val="single" w:sz="8" w:space="0" w:color="auto"/>
            </w:tcBorders>
            <w:shd w:val="clear" w:color="auto" w:fill="auto"/>
            <w:vAlign w:val="center"/>
          </w:tcPr>
          <w:p w14:paraId="7BFF9C1D"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kern w:val="0"/>
                <w:sz w:val="18"/>
                <w:szCs w:val="18"/>
              </w:rPr>
              <w:t>46</w:t>
            </w:r>
            <w:r w:rsidRPr="00FE6D54">
              <w:rPr>
                <w:rFonts w:ascii="宋体" w:hAnsi="宋体"/>
                <w:sz w:val="18"/>
                <w:szCs w:val="18"/>
              </w:rPr>
              <w:t>～</w:t>
            </w:r>
          </w:p>
        </w:tc>
      </w:tr>
      <w:tr w:rsidR="00FE6D54" w:rsidRPr="00FE6D54" w14:paraId="3196C5B4" w14:textId="77777777" w:rsidTr="003F56C1">
        <w:trPr>
          <w:trHeight w:val="710"/>
        </w:trPr>
        <w:tc>
          <w:tcPr>
            <w:tcW w:w="985" w:type="pct"/>
            <w:tcBorders>
              <w:top w:val="single" w:sz="8" w:space="0" w:color="auto"/>
            </w:tcBorders>
            <w:shd w:val="clear" w:color="auto" w:fill="auto"/>
            <w:vAlign w:val="center"/>
          </w:tcPr>
          <w:p w14:paraId="7A40EE5F"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鸭表观代谢能</w:t>
            </w:r>
            <w:r w:rsidRPr="00FE6D54">
              <w:rPr>
                <w:rFonts w:ascii="宋体" w:hAnsi="宋体" w:hint="eastAsia"/>
                <w:sz w:val="18"/>
                <w:szCs w:val="18"/>
              </w:rPr>
              <w:t>（</w:t>
            </w:r>
            <w:r w:rsidRPr="00FE6D54">
              <w:rPr>
                <w:rFonts w:ascii="宋体" w:hAnsi="宋体"/>
                <w:sz w:val="18"/>
                <w:szCs w:val="18"/>
              </w:rPr>
              <w:t>MJ/kg</w:t>
            </w:r>
            <w:r w:rsidRPr="00FE6D54">
              <w:rPr>
                <w:rFonts w:ascii="宋体" w:hAnsi="宋体" w:hint="eastAsia"/>
                <w:sz w:val="18"/>
                <w:szCs w:val="18"/>
              </w:rPr>
              <w:t>）</w:t>
            </w:r>
          </w:p>
        </w:tc>
        <w:tc>
          <w:tcPr>
            <w:tcW w:w="670" w:type="pct"/>
            <w:tcBorders>
              <w:top w:val="single" w:sz="8" w:space="0" w:color="auto"/>
            </w:tcBorders>
            <w:shd w:val="clear" w:color="auto" w:fill="auto"/>
            <w:vAlign w:val="center"/>
          </w:tcPr>
          <w:p w14:paraId="2805A7DA"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11.08</w:t>
            </w:r>
            <w:r w:rsidRPr="00FE6D54">
              <w:rPr>
                <w:rFonts w:ascii="宋体" w:hAnsi="宋体"/>
                <w:sz w:val="18"/>
                <w:szCs w:val="18"/>
              </w:rPr>
              <w:t>～</w:t>
            </w:r>
            <w:r w:rsidRPr="00FE6D54">
              <w:rPr>
                <w:rFonts w:ascii="宋体" w:hAnsi="宋体" w:hint="eastAsia"/>
                <w:sz w:val="18"/>
                <w:szCs w:val="18"/>
              </w:rPr>
              <w:t>1</w:t>
            </w:r>
            <w:r w:rsidRPr="00FE6D54">
              <w:rPr>
                <w:rFonts w:ascii="宋体" w:hAnsi="宋体"/>
                <w:sz w:val="18"/>
                <w:szCs w:val="18"/>
              </w:rPr>
              <w:t>1.51</w:t>
            </w:r>
          </w:p>
        </w:tc>
        <w:tc>
          <w:tcPr>
            <w:tcW w:w="669" w:type="pct"/>
            <w:tcBorders>
              <w:top w:val="single" w:sz="8" w:space="0" w:color="auto"/>
            </w:tcBorders>
            <w:shd w:val="clear" w:color="auto" w:fill="auto"/>
            <w:vAlign w:val="center"/>
          </w:tcPr>
          <w:p w14:paraId="7C051B0D"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9.42</w:t>
            </w:r>
            <w:r w:rsidRPr="00FE6D54">
              <w:rPr>
                <w:rFonts w:ascii="宋体" w:hAnsi="宋体"/>
                <w:sz w:val="18"/>
                <w:szCs w:val="18"/>
              </w:rPr>
              <w:t>～</w:t>
            </w:r>
            <w:r w:rsidRPr="00FE6D54">
              <w:rPr>
                <w:rFonts w:ascii="宋体" w:hAnsi="宋体"/>
                <w:sz w:val="18"/>
                <w:szCs w:val="18"/>
              </w:rPr>
              <w:t>9.97</w:t>
            </w:r>
          </w:p>
        </w:tc>
        <w:tc>
          <w:tcPr>
            <w:tcW w:w="669" w:type="pct"/>
            <w:tcBorders>
              <w:top w:val="single" w:sz="8" w:space="0" w:color="auto"/>
            </w:tcBorders>
            <w:shd w:val="clear" w:color="auto" w:fill="auto"/>
            <w:vAlign w:val="center"/>
          </w:tcPr>
          <w:p w14:paraId="6AEBBF26"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9.25</w:t>
            </w:r>
            <w:r w:rsidRPr="00FE6D54">
              <w:rPr>
                <w:rFonts w:ascii="宋体" w:hAnsi="宋体"/>
                <w:sz w:val="18"/>
                <w:szCs w:val="18"/>
              </w:rPr>
              <w:t>～</w:t>
            </w:r>
            <w:r w:rsidRPr="00FE6D54">
              <w:rPr>
                <w:rFonts w:ascii="宋体" w:hAnsi="宋体"/>
                <w:sz w:val="18"/>
                <w:szCs w:val="18"/>
              </w:rPr>
              <w:t>9.79</w:t>
            </w:r>
          </w:p>
        </w:tc>
        <w:tc>
          <w:tcPr>
            <w:tcW w:w="669" w:type="pct"/>
            <w:tcBorders>
              <w:top w:val="single" w:sz="8" w:space="0" w:color="auto"/>
            </w:tcBorders>
            <w:shd w:val="clear" w:color="auto" w:fill="auto"/>
            <w:vAlign w:val="center"/>
          </w:tcPr>
          <w:p w14:paraId="711117B4"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w:t>
            </w:r>
            <w:r w:rsidRPr="00FE6D54">
              <w:rPr>
                <w:rFonts w:ascii="宋体" w:hAnsi="宋体"/>
                <w:sz w:val="18"/>
                <w:szCs w:val="18"/>
              </w:rPr>
              <w:t>0.67</w:t>
            </w:r>
          </w:p>
        </w:tc>
        <w:tc>
          <w:tcPr>
            <w:tcW w:w="669" w:type="pct"/>
            <w:tcBorders>
              <w:top w:val="single" w:sz="8" w:space="0" w:color="auto"/>
            </w:tcBorders>
            <w:shd w:val="clear" w:color="auto" w:fill="auto"/>
            <w:vAlign w:val="center"/>
          </w:tcPr>
          <w:p w14:paraId="37C73AD2"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10.</w:t>
            </w:r>
            <w:r w:rsidRPr="00FE6D54">
              <w:rPr>
                <w:rFonts w:ascii="宋体" w:hAnsi="宋体"/>
                <w:sz w:val="18"/>
                <w:szCs w:val="18"/>
              </w:rPr>
              <w:t>46</w:t>
            </w:r>
          </w:p>
        </w:tc>
        <w:tc>
          <w:tcPr>
            <w:tcW w:w="669" w:type="pct"/>
            <w:tcBorders>
              <w:top w:val="single" w:sz="8" w:space="0" w:color="auto"/>
            </w:tcBorders>
            <w:shd w:val="clear" w:color="auto" w:fill="auto"/>
            <w:vAlign w:val="center"/>
          </w:tcPr>
          <w:p w14:paraId="71284973"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10.</w:t>
            </w:r>
            <w:r w:rsidRPr="00FE6D54">
              <w:rPr>
                <w:rFonts w:ascii="宋体" w:hAnsi="宋体"/>
                <w:sz w:val="18"/>
                <w:szCs w:val="18"/>
              </w:rPr>
              <w:t>46</w:t>
            </w:r>
          </w:p>
        </w:tc>
      </w:tr>
      <w:tr w:rsidR="00FE6D54" w:rsidRPr="00FE6D54" w14:paraId="18E6DA5D" w14:textId="77777777" w:rsidTr="003F56C1">
        <w:tc>
          <w:tcPr>
            <w:tcW w:w="985" w:type="pct"/>
            <w:shd w:val="clear" w:color="auto" w:fill="auto"/>
            <w:vAlign w:val="center"/>
          </w:tcPr>
          <w:p w14:paraId="002B46DD"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粗蛋白质</w:t>
            </w:r>
            <w:r w:rsidRPr="00FE6D54">
              <w:rPr>
                <w:rFonts w:ascii="宋体" w:hAnsi="宋体" w:hint="eastAsia"/>
                <w:sz w:val="18"/>
                <w:szCs w:val="18"/>
              </w:rPr>
              <w:t>（</w:t>
            </w:r>
            <w:r w:rsidRPr="00FE6D54">
              <w:rPr>
                <w:rFonts w:ascii="宋体" w:hAnsi="宋体"/>
                <w:sz w:val="18"/>
                <w:szCs w:val="18"/>
              </w:rPr>
              <w:t>%</w:t>
            </w:r>
            <w:r w:rsidRPr="00FE6D54">
              <w:rPr>
                <w:rFonts w:ascii="宋体" w:hAnsi="宋体" w:hint="eastAsia"/>
                <w:sz w:val="18"/>
                <w:szCs w:val="18"/>
              </w:rPr>
              <w:t>）</w:t>
            </w:r>
          </w:p>
        </w:tc>
        <w:tc>
          <w:tcPr>
            <w:tcW w:w="670" w:type="pct"/>
            <w:shd w:val="clear" w:color="auto" w:fill="auto"/>
            <w:vAlign w:val="center"/>
          </w:tcPr>
          <w:p w14:paraId="174A2FCE"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w:t>
            </w:r>
            <w:r w:rsidRPr="00FE6D54">
              <w:rPr>
                <w:rFonts w:ascii="宋体" w:hAnsi="宋体"/>
                <w:sz w:val="18"/>
                <w:szCs w:val="18"/>
              </w:rPr>
              <w:t>8</w:t>
            </w:r>
            <w:r w:rsidRPr="00FE6D54">
              <w:rPr>
                <w:rFonts w:ascii="宋体" w:hAnsi="宋体"/>
                <w:sz w:val="18"/>
                <w:szCs w:val="18"/>
              </w:rPr>
              <w:t>～</w:t>
            </w:r>
            <w:r w:rsidRPr="00FE6D54">
              <w:rPr>
                <w:rFonts w:ascii="宋体" w:hAnsi="宋体" w:hint="eastAsia"/>
                <w:sz w:val="18"/>
                <w:szCs w:val="18"/>
              </w:rPr>
              <w:t>1</w:t>
            </w:r>
            <w:r w:rsidRPr="00FE6D54">
              <w:rPr>
                <w:rFonts w:ascii="宋体" w:hAnsi="宋体"/>
                <w:sz w:val="18"/>
                <w:szCs w:val="18"/>
              </w:rPr>
              <w:t>9</w:t>
            </w:r>
          </w:p>
        </w:tc>
        <w:tc>
          <w:tcPr>
            <w:tcW w:w="669" w:type="pct"/>
            <w:shd w:val="clear" w:color="auto" w:fill="auto"/>
            <w:vAlign w:val="center"/>
          </w:tcPr>
          <w:p w14:paraId="1418A910"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w:t>
            </w:r>
            <w:r w:rsidRPr="00FE6D54">
              <w:rPr>
                <w:rFonts w:ascii="宋体" w:hAnsi="宋体"/>
                <w:sz w:val="18"/>
                <w:szCs w:val="18"/>
              </w:rPr>
              <w:t>3</w:t>
            </w:r>
            <w:r w:rsidRPr="00FE6D54">
              <w:rPr>
                <w:rFonts w:ascii="宋体" w:hAnsi="宋体"/>
                <w:sz w:val="18"/>
                <w:szCs w:val="18"/>
              </w:rPr>
              <w:t>～</w:t>
            </w:r>
            <w:r w:rsidRPr="00FE6D54">
              <w:rPr>
                <w:rFonts w:ascii="宋体" w:hAnsi="宋体" w:hint="eastAsia"/>
                <w:sz w:val="18"/>
                <w:szCs w:val="18"/>
              </w:rPr>
              <w:t>1</w:t>
            </w:r>
            <w:r w:rsidRPr="00FE6D54">
              <w:rPr>
                <w:rFonts w:ascii="宋体" w:hAnsi="宋体"/>
                <w:sz w:val="18"/>
                <w:szCs w:val="18"/>
              </w:rPr>
              <w:t>5</w:t>
            </w:r>
          </w:p>
        </w:tc>
        <w:tc>
          <w:tcPr>
            <w:tcW w:w="669" w:type="pct"/>
            <w:shd w:val="clear" w:color="auto" w:fill="auto"/>
            <w:vAlign w:val="center"/>
          </w:tcPr>
          <w:p w14:paraId="111A87A4"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w:t>
            </w:r>
            <w:r w:rsidRPr="00FE6D54">
              <w:rPr>
                <w:rFonts w:ascii="宋体" w:hAnsi="宋体"/>
                <w:sz w:val="18"/>
                <w:szCs w:val="18"/>
              </w:rPr>
              <w:t>2</w:t>
            </w:r>
            <w:r w:rsidRPr="00FE6D54">
              <w:rPr>
                <w:rFonts w:ascii="宋体" w:hAnsi="宋体"/>
                <w:sz w:val="18"/>
                <w:szCs w:val="18"/>
              </w:rPr>
              <w:t>～</w:t>
            </w:r>
            <w:r w:rsidRPr="00FE6D54">
              <w:rPr>
                <w:rFonts w:ascii="宋体" w:hAnsi="宋体" w:hint="eastAsia"/>
                <w:sz w:val="18"/>
                <w:szCs w:val="18"/>
              </w:rPr>
              <w:t>1</w:t>
            </w:r>
            <w:r w:rsidRPr="00FE6D54">
              <w:rPr>
                <w:rFonts w:ascii="宋体" w:hAnsi="宋体"/>
                <w:sz w:val="18"/>
                <w:szCs w:val="18"/>
              </w:rPr>
              <w:t>4</w:t>
            </w:r>
          </w:p>
        </w:tc>
        <w:tc>
          <w:tcPr>
            <w:tcW w:w="669" w:type="pct"/>
            <w:shd w:val="clear" w:color="auto" w:fill="auto"/>
            <w:vAlign w:val="center"/>
          </w:tcPr>
          <w:p w14:paraId="41D2466C"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w:t>
            </w:r>
            <w:r w:rsidRPr="00FE6D54">
              <w:rPr>
                <w:rFonts w:ascii="宋体" w:hAnsi="宋体"/>
                <w:sz w:val="18"/>
                <w:szCs w:val="18"/>
              </w:rPr>
              <w:t>7.00</w:t>
            </w:r>
          </w:p>
        </w:tc>
        <w:tc>
          <w:tcPr>
            <w:tcW w:w="669" w:type="pct"/>
            <w:shd w:val="clear" w:color="auto" w:fill="auto"/>
            <w:vAlign w:val="center"/>
          </w:tcPr>
          <w:p w14:paraId="3AE470D6"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w:t>
            </w:r>
            <w:r w:rsidRPr="00FE6D54">
              <w:rPr>
                <w:rFonts w:ascii="宋体" w:hAnsi="宋体"/>
                <w:sz w:val="18"/>
                <w:szCs w:val="18"/>
              </w:rPr>
              <w:t>7.50</w:t>
            </w:r>
          </w:p>
        </w:tc>
        <w:tc>
          <w:tcPr>
            <w:tcW w:w="669" w:type="pct"/>
            <w:shd w:val="clear" w:color="auto" w:fill="auto"/>
            <w:vAlign w:val="center"/>
          </w:tcPr>
          <w:p w14:paraId="68C9985B"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color w:val="000000"/>
                <w:sz w:val="18"/>
                <w:szCs w:val="18"/>
              </w:rPr>
              <w:t>1</w:t>
            </w:r>
            <w:r w:rsidRPr="00FE6D54">
              <w:rPr>
                <w:rFonts w:ascii="宋体" w:hAnsi="宋体"/>
                <w:color w:val="000000"/>
                <w:sz w:val="18"/>
                <w:szCs w:val="18"/>
              </w:rPr>
              <w:t>8.00</w:t>
            </w:r>
          </w:p>
        </w:tc>
      </w:tr>
      <w:tr w:rsidR="00FE6D54" w:rsidRPr="00FE6D54" w14:paraId="5B91AEE4" w14:textId="77777777" w:rsidTr="003F56C1">
        <w:tc>
          <w:tcPr>
            <w:tcW w:w="985" w:type="pct"/>
            <w:shd w:val="clear" w:color="auto" w:fill="auto"/>
            <w:vAlign w:val="center"/>
          </w:tcPr>
          <w:p w14:paraId="6B53EC90"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钙</w:t>
            </w:r>
            <w:r w:rsidRPr="00FE6D54">
              <w:rPr>
                <w:rFonts w:ascii="宋体" w:hAnsi="宋体" w:hint="eastAsia"/>
                <w:sz w:val="18"/>
                <w:szCs w:val="18"/>
              </w:rPr>
              <w:t>（</w:t>
            </w:r>
            <w:r w:rsidRPr="00FE6D54">
              <w:rPr>
                <w:rFonts w:ascii="宋体" w:hAnsi="宋体"/>
                <w:sz w:val="18"/>
                <w:szCs w:val="18"/>
              </w:rPr>
              <w:t>%</w:t>
            </w:r>
            <w:r w:rsidRPr="00FE6D54">
              <w:rPr>
                <w:rFonts w:ascii="宋体" w:hAnsi="宋体" w:hint="eastAsia"/>
                <w:sz w:val="18"/>
                <w:szCs w:val="18"/>
              </w:rPr>
              <w:t>）</w:t>
            </w:r>
          </w:p>
        </w:tc>
        <w:tc>
          <w:tcPr>
            <w:tcW w:w="670" w:type="pct"/>
            <w:shd w:val="clear" w:color="auto" w:fill="auto"/>
            <w:vAlign w:val="center"/>
          </w:tcPr>
          <w:p w14:paraId="0DA734CB"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.80</w:t>
            </w:r>
          </w:p>
        </w:tc>
        <w:tc>
          <w:tcPr>
            <w:tcW w:w="669" w:type="pct"/>
            <w:shd w:val="clear" w:color="auto" w:fill="auto"/>
            <w:vAlign w:val="center"/>
          </w:tcPr>
          <w:p w14:paraId="62A1198C"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.85</w:t>
            </w:r>
          </w:p>
        </w:tc>
        <w:tc>
          <w:tcPr>
            <w:tcW w:w="669" w:type="pct"/>
            <w:shd w:val="clear" w:color="auto" w:fill="auto"/>
            <w:vAlign w:val="center"/>
          </w:tcPr>
          <w:p w14:paraId="595E0CD7"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.80</w:t>
            </w:r>
          </w:p>
        </w:tc>
        <w:tc>
          <w:tcPr>
            <w:tcW w:w="669" w:type="pct"/>
            <w:shd w:val="clear" w:color="auto" w:fill="auto"/>
            <w:vAlign w:val="center"/>
          </w:tcPr>
          <w:p w14:paraId="081F6D0D"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3.0</w:t>
            </w:r>
            <w:r w:rsidRPr="00FE6D54">
              <w:rPr>
                <w:rFonts w:ascii="宋体" w:hAnsi="宋体"/>
                <w:sz w:val="18"/>
                <w:szCs w:val="18"/>
              </w:rPr>
              <w:t>0</w:t>
            </w:r>
          </w:p>
        </w:tc>
        <w:tc>
          <w:tcPr>
            <w:tcW w:w="669" w:type="pct"/>
            <w:shd w:val="clear" w:color="auto" w:fill="auto"/>
            <w:vAlign w:val="center"/>
          </w:tcPr>
          <w:p w14:paraId="38A73023"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3.5</w:t>
            </w:r>
            <w:r w:rsidRPr="00FE6D54">
              <w:rPr>
                <w:rFonts w:ascii="宋体" w:hAnsi="宋体"/>
                <w:sz w:val="18"/>
                <w:szCs w:val="18"/>
              </w:rPr>
              <w:t>0</w:t>
            </w:r>
          </w:p>
        </w:tc>
        <w:tc>
          <w:tcPr>
            <w:tcW w:w="669" w:type="pct"/>
            <w:shd w:val="clear" w:color="auto" w:fill="auto"/>
            <w:vAlign w:val="center"/>
          </w:tcPr>
          <w:p w14:paraId="00EE9333"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3.</w:t>
            </w:r>
            <w:r w:rsidRPr="00FE6D54">
              <w:rPr>
                <w:rFonts w:ascii="宋体" w:hAnsi="宋体"/>
                <w:sz w:val="18"/>
                <w:szCs w:val="18"/>
              </w:rPr>
              <w:t>20</w:t>
            </w:r>
          </w:p>
        </w:tc>
      </w:tr>
      <w:tr w:rsidR="00FE6D54" w:rsidRPr="00FE6D54" w14:paraId="65FDD80E" w14:textId="77777777" w:rsidTr="003F56C1">
        <w:tc>
          <w:tcPr>
            <w:tcW w:w="985" w:type="pct"/>
            <w:shd w:val="clear" w:color="auto" w:fill="auto"/>
            <w:vAlign w:val="center"/>
          </w:tcPr>
          <w:p w14:paraId="7EEF56D6"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有效磷</w:t>
            </w:r>
            <w:r w:rsidRPr="00FE6D54">
              <w:rPr>
                <w:rFonts w:ascii="宋体" w:hAnsi="宋体" w:hint="eastAsia"/>
                <w:sz w:val="18"/>
                <w:szCs w:val="18"/>
              </w:rPr>
              <w:t>（</w:t>
            </w:r>
            <w:r w:rsidRPr="00FE6D54">
              <w:rPr>
                <w:rFonts w:ascii="宋体" w:hAnsi="宋体"/>
                <w:sz w:val="18"/>
                <w:szCs w:val="18"/>
              </w:rPr>
              <w:t>%</w:t>
            </w:r>
            <w:r w:rsidRPr="00FE6D54">
              <w:rPr>
                <w:rFonts w:ascii="宋体" w:hAnsi="宋体" w:hint="eastAsia"/>
                <w:sz w:val="18"/>
                <w:szCs w:val="18"/>
              </w:rPr>
              <w:t>）</w:t>
            </w:r>
          </w:p>
        </w:tc>
        <w:tc>
          <w:tcPr>
            <w:tcW w:w="670" w:type="pct"/>
            <w:shd w:val="clear" w:color="auto" w:fill="auto"/>
            <w:vAlign w:val="center"/>
          </w:tcPr>
          <w:p w14:paraId="3EE35EA1"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0</w:t>
            </w:r>
            <w:r w:rsidRPr="00FE6D54">
              <w:rPr>
                <w:rFonts w:ascii="宋体" w:hAnsi="宋体" w:hint="eastAsia"/>
                <w:sz w:val="18"/>
                <w:szCs w:val="18"/>
              </w:rPr>
              <w:t>.</w:t>
            </w:r>
            <w:r w:rsidRPr="00FE6D54">
              <w:rPr>
                <w:rFonts w:ascii="宋体" w:hAnsi="宋体"/>
                <w:sz w:val="18"/>
                <w:szCs w:val="18"/>
              </w:rPr>
              <w:t>35</w:t>
            </w:r>
          </w:p>
        </w:tc>
        <w:tc>
          <w:tcPr>
            <w:tcW w:w="669" w:type="pct"/>
            <w:shd w:val="clear" w:color="auto" w:fill="auto"/>
            <w:vAlign w:val="center"/>
          </w:tcPr>
          <w:p w14:paraId="33B22F50"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.35</w:t>
            </w:r>
          </w:p>
        </w:tc>
        <w:tc>
          <w:tcPr>
            <w:tcW w:w="669" w:type="pct"/>
            <w:shd w:val="clear" w:color="auto" w:fill="auto"/>
            <w:vAlign w:val="center"/>
          </w:tcPr>
          <w:p w14:paraId="55CDEE52"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.30</w:t>
            </w:r>
          </w:p>
        </w:tc>
        <w:tc>
          <w:tcPr>
            <w:tcW w:w="669" w:type="pct"/>
            <w:shd w:val="clear" w:color="auto" w:fill="auto"/>
            <w:vAlign w:val="center"/>
          </w:tcPr>
          <w:p w14:paraId="583CACF5"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0.32</w:t>
            </w:r>
          </w:p>
        </w:tc>
        <w:tc>
          <w:tcPr>
            <w:tcW w:w="669" w:type="pct"/>
            <w:shd w:val="clear" w:color="auto" w:fill="auto"/>
            <w:vAlign w:val="center"/>
          </w:tcPr>
          <w:p w14:paraId="2AC425CC"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0.35</w:t>
            </w:r>
          </w:p>
        </w:tc>
        <w:tc>
          <w:tcPr>
            <w:tcW w:w="669" w:type="pct"/>
            <w:shd w:val="clear" w:color="auto" w:fill="auto"/>
            <w:vAlign w:val="center"/>
          </w:tcPr>
          <w:p w14:paraId="41EAC113"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0.3</w:t>
            </w:r>
            <w:r w:rsidRPr="00FE6D54">
              <w:rPr>
                <w:rFonts w:ascii="宋体" w:hAnsi="宋体"/>
                <w:sz w:val="18"/>
                <w:szCs w:val="18"/>
              </w:rPr>
              <w:t>3</w:t>
            </w:r>
          </w:p>
        </w:tc>
      </w:tr>
      <w:tr w:rsidR="00FE6D54" w:rsidRPr="00FE6D54" w14:paraId="05485E7B" w14:textId="77777777" w:rsidTr="003F56C1">
        <w:tc>
          <w:tcPr>
            <w:tcW w:w="985" w:type="pct"/>
            <w:shd w:val="clear" w:color="auto" w:fill="auto"/>
            <w:vAlign w:val="center"/>
          </w:tcPr>
          <w:p w14:paraId="56568F57"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赖氨酸</w:t>
            </w:r>
            <w:r w:rsidRPr="00FE6D54">
              <w:rPr>
                <w:rFonts w:ascii="宋体" w:hAnsi="宋体" w:hint="eastAsia"/>
                <w:sz w:val="18"/>
                <w:szCs w:val="18"/>
              </w:rPr>
              <w:t>（</w:t>
            </w:r>
            <w:r w:rsidRPr="00FE6D54">
              <w:rPr>
                <w:rFonts w:ascii="宋体" w:hAnsi="宋体"/>
                <w:sz w:val="18"/>
                <w:szCs w:val="18"/>
              </w:rPr>
              <w:t>%</w:t>
            </w:r>
            <w:r w:rsidRPr="00FE6D54">
              <w:rPr>
                <w:rFonts w:ascii="宋体" w:hAnsi="宋体" w:hint="eastAsia"/>
                <w:sz w:val="18"/>
                <w:szCs w:val="18"/>
              </w:rPr>
              <w:t>）</w:t>
            </w:r>
          </w:p>
        </w:tc>
        <w:tc>
          <w:tcPr>
            <w:tcW w:w="670" w:type="pct"/>
            <w:shd w:val="clear" w:color="auto" w:fill="auto"/>
            <w:vAlign w:val="center"/>
          </w:tcPr>
          <w:p w14:paraId="51C5D8EB"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.95</w:t>
            </w:r>
          </w:p>
        </w:tc>
        <w:tc>
          <w:tcPr>
            <w:tcW w:w="669" w:type="pct"/>
            <w:shd w:val="clear" w:color="auto" w:fill="auto"/>
            <w:vAlign w:val="center"/>
          </w:tcPr>
          <w:p w14:paraId="2E1F80D2"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.85</w:t>
            </w:r>
          </w:p>
        </w:tc>
        <w:tc>
          <w:tcPr>
            <w:tcW w:w="669" w:type="pct"/>
            <w:shd w:val="clear" w:color="auto" w:fill="auto"/>
            <w:vAlign w:val="center"/>
          </w:tcPr>
          <w:p w14:paraId="099DBCC7"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.70</w:t>
            </w:r>
          </w:p>
        </w:tc>
        <w:tc>
          <w:tcPr>
            <w:tcW w:w="669" w:type="pct"/>
            <w:shd w:val="clear" w:color="auto" w:fill="auto"/>
            <w:vAlign w:val="center"/>
          </w:tcPr>
          <w:p w14:paraId="035FD286"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0.85</w:t>
            </w:r>
          </w:p>
        </w:tc>
        <w:tc>
          <w:tcPr>
            <w:tcW w:w="669" w:type="pct"/>
            <w:shd w:val="clear" w:color="auto" w:fill="auto"/>
            <w:vAlign w:val="center"/>
          </w:tcPr>
          <w:p w14:paraId="0E1C02F3"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95</w:t>
            </w:r>
          </w:p>
        </w:tc>
        <w:tc>
          <w:tcPr>
            <w:tcW w:w="669" w:type="pct"/>
            <w:shd w:val="clear" w:color="auto" w:fill="auto"/>
            <w:vAlign w:val="center"/>
          </w:tcPr>
          <w:p w14:paraId="63A9D474"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90</w:t>
            </w:r>
          </w:p>
        </w:tc>
      </w:tr>
      <w:tr w:rsidR="00FE6D54" w:rsidRPr="00FE6D54" w14:paraId="156B2100" w14:textId="77777777" w:rsidTr="003F56C1">
        <w:tc>
          <w:tcPr>
            <w:tcW w:w="985" w:type="pct"/>
            <w:shd w:val="clear" w:color="auto" w:fill="auto"/>
            <w:vAlign w:val="center"/>
          </w:tcPr>
          <w:p w14:paraId="445D3D38"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蛋氨酸（</w:t>
            </w:r>
            <w:r w:rsidRPr="00FE6D54">
              <w:rPr>
                <w:rFonts w:ascii="宋体" w:hAnsi="宋体"/>
                <w:sz w:val="18"/>
                <w:szCs w:val="18"/>
              </w:rPr>
              <w:t>%</w:t>
            </w:r>
            <w:r w:rsidRPr="00FE6D54">
              <w:rPr>
                <w:rFonts w:ascii="宋体" w:hAnsi="宋体" w:hint="eastAsia"/>
                <w:sz w:val="18"/>
                <w:szCs w:val="18"/>
              </w:rPr>
              <w:t>）</w:t>
            </w:r>
          </w:p>
        </w:tc>
        <w:tc>
          <w:tcPr>
            <w:tcW w:w="670" w:type="pct"/>
            <w:shd w:val="clear" w:color="auto" w:fill="auto"/>
            <w:vAlign w:val="center"/>
          </w:tcPr>
          <w:p w14:paraId="48027173"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.45</w:t>
            </w:r>
          </w:p>
        </w:tc>
        <w:tc>
          <w:tcPr>
            <w:tcW w:w="669" w:type="pct"/>
            <w:shd w:val="clear" w:color="auto" w:fill="auto"/>
            <w:vAlign w:val="center"/>
          </w:tcPr>
          <w:p w14:paraId="20C71608"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.40</w:t>
            </w:r>
          </w:p>
        </w:tc>
        <w:tc>
          <w:tcPr>
            <w:tcW w:w="669" w:type="pct"/>
            <w:shd w:val="clear" w:color="auto" w:fill="auto"/>
            <w:vAlign w:val="center"/>
          </w:tcPr>
          <w:p w14:paraId="10A4EECD"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.30</w:t>
            </w:r>
          </w:p>
        </w:tc>
        <w:tc>
          <w:tcPr>
            <w:tcW w:w="669" w:type="pct"/>
            <w:shd w:val="clear" w:color="auto" w:fill="auto"/>
            <w:vAlign w:val="center"/>
          </w:tcPr>
          <w:p w14:paraId="2269E34D"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0.40</w:t>
            </w:r>
          </w:p>
        </w:tc>
        <w:tc>
          <w:tcPr>
            <w:tcW w:w="669" w:type="pct"/>
            <w:shd w:val="clear" w:color="auto" w:fill="auto"/>
            <w:vAlign w:val="center"/>
          </w:tcPr>
          <w:p w14:paraId="5341B69F"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w:t>
            </w:r>
            <w:r w:rsidRPr="00FE6D54">
              <w:rPr>
                <w:rFonts w:ascii="宋体" w:hAnsi="宋体"/>
                <w:sz w:val="18"/>
                <w:szCs w:val="18"/>
              </w:rPr>
              <w:t>42</w:t>
            </w:r>
          </w:p>
        </w:tc>
        <w:tc>
          <w:tcPr>
            <w:tcW w:w="669" w:type="pct"/>
            <w:shd w:val="clear" w:color="auto" w:fill="auto"/>
            <w:vAlign w:val="center"/>
          </w:tcPr>
          <w:p w14:paraId="1B07CDB4"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0.40</w:t>
            </w:r>
          </w:p>
        </w:tc>
      </w:tr>
      <w:tr w:rsidR="00FE6D54" w:rsidRPr="00FE6D54" w14:paraId="2AF88C2F" w14:textId="77777777" w:rsidTr="003F56C1">
        <w:tc>
          <w:tcPr>
            <w:tcW w:w="985" w:type="pct"/>
            <w:shd w:val="clear" w:color="auto" w:fill="auto"/>
            <w:vAlign w:val="center"/>
          </w:tcPr>
          <w:p w14:paraId="49DDAFBA"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喂料量（</w:t>
            </w:r>
            <w:r w:rsidRPr="00FE6D54">
              <w:rPr>
                <w:rFonts w:ascii="宋体" w:hAnsi="宋体"/>
                <w:sz w:val="18"/>
                <w:szCs w:val="18"/>
              </w:rPr>
              <w:t>g</w:t>
            </w:r>
            <w:r w:rsidRPr="00FE6D54">
              <w:rPr>
                <w:rFonts w:ascii="宋体" w:hAnsi="宋体" w:hint="eastAsia"/>
                <w:sz w:val="18"/>
                <w:szCs w:val="18"/>
              </w:rPr>
              <w:t>）</w:t>
            </w:r>
          </w:p>
        </w:tc>
        <w:tc>
          <w:tcPr>
            <w:tcW w:w="670" w:type="pct"/>
            <w:shd w:val="clear" w:color="auto" w:fill="auto"/>
            <w:vAlign w:val="center"/>
          </w:tcPr>
          <w:p w14:paraId="58AB4B49"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sz w:val="18"/>
                <w:szCs w:val="18"/>
              </w:rPr>
              <w:t>40</w:t>
            </w:r>
            <w:r w:rsidRPr="00FE6D54">
              <w:rPr>
                <w:rFonts w:ascii="宋体" w:hAnsi="宋体"/>
                <w:sz w:val="18"/>
                <w:szCs w:val="18"/>
              </w:rPr>
              <w:t>～</w:t>
            </w:r>
            <w:r w:rsidRPr="00FE6D54">
              <w:rPr>
                <w:rFonts w:ascii="宋体" w:hAnsi="宋体" w:hint="eastAsia"/>
                <w:sz w:val="18"/>
                <w:szCs w:val="18"/>
              </w:rPr>
              <w:t>6</w:t>
            </w:r>
            <w:r w:rsidRPr="00FE6D54">
              <w:rPr>
                <w:rFonts w:ascii="宋体" w:hAnsi="宋体"/>
                <w:sz w:val="18"/>
                <w:szCs w:val="18"/>
              </w:rPr>
              <w:t>0</w:t>
            </w:r>
          </w:p>
        </w:tc>
        <w:tc>
          <w:tcPr>
            <w:tcW w:w="669" w:type="pct"/>
            <w:shd w:val="clear" w:color="auto" w:fill="auto"/>
            <w:vAlign w:val="center"/>
          </w:tcPr>
          <w:p w14:paraId="3E740BC2"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kern w:val="0"/>
                <w:sz w:val="18"/>
                <w:szCs w:val="18"/>
              </w:rPr>
              <w:t>70</w:t>
            </w:r>
            <w:r w:rsidRPr="00FE6D54">
              <w:rPr>
                <w:rFonts w:ascii="宋体" w:hAnsi="宋体"/>
                <w:sz w:val="18"/>
                <w:szCs w:val="18"/>
              </w:rPr>
              <w:t>～</w:t>
            </w:r>
            <w:r w:rsidRPr="00FE6D54">
              <w:rPr>
                <w:rFonts w:ascii="宋体" w:hAnsi="宋体"/>
                <w:kern w:val="0"/>
                <w:sz w:val="18"/>
                <w:szCs w:val="18"/>
              </w:rPr>
              <w:t>95</w:t>
            </w:r>
          </w:p>
        </w:tc>
        <w:tc>
          <w:tcPr>
            <w:tcW w:w="669" w:type="pct"/>
            <w:shd w:val="clear" w:color="auto" w:fill="auto"/>
            <w:vAlign w:val="center"/>
          </w:tcPr>
          <w:p w14:paraId="04F3DBF6"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kern w:val="0"/>
                <w:sz w:val="18"/>
                <w:szCs w:val="18"/>
              </w:rPr>
              <w:t>90</w:t>
            </w:r>
            <w:r w:rsidRPr="00FE6D54">
              <w:rPr>
                <w:rFonts w:ascii="宋体" w:hAnsi="宋体"/>
                <w:sz w:val="18"/>
                <w:szCs w:val="18"/>
              </w:rPr>
              <w:t>～</w:t>
            </w:r>
            <w:r w:rsidRPr="00FE6D54">
              <w:rPr>
                <w:rFonts w:ascii="宋体" w:hAnsi="宋体"/>
                <w:kern w:val="0"/>
                <w:sz w:val="18"/>
                <w:szCs w:val="18"/>
              </w:rPr>
              <w:t>120</w:t>
            </w:r>
          </w:p>
        </w:tc>
        <w:tc>
          <w:tcPr>
            <w:tcW w:w="669" w:type="pct"/>
            <w:shd w:val="clear" w:color="auto" w:fill="auto"/>
            <w:vAlign w:val="center"/>
          </w:tcPr>
          <w:p w14:paraId="1A4A0E9D"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13</w:t>
            </w:r>
            <w:r w:rsidRPr="00FE6D54">
              <w:rPr>
                <w:rFonts w:ascii="宋体" w:hAnsi="宋体"/>
                <w:sz w:val="18"/>
                <w:szCs w:val="18"/>
              </w:rPr>
              <w:t>0</w:t>
            </w:r>
          </w:p>
        </w:tc>
        <w:tc>
          <w:tcPr>
            <w:tcW w:w="669" w:type="pct"/>
            <w:shd w:val="clear" w:color="auto" w:fill="auto"/>
            <w:vAlign w:val="center"/>
          </w:tcPr>
          <w:p w14:paraId="261F50E3"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w:t>
            </w:r>
            <w:r w:rsidRPr="00FE6D54">
              <w:rPr>
                <w:rFonts w:ascii="宋体" w:hAnsi="宋体"/>
                <w:sz w:val="18"/>
                <w:szCs w:val="18"/>
              </w:rPr>
              <w:t>35</w:t>
            </w:r>
          </w:p>
        </w:tc>
        <w:tc>
          <w:tcPr>
            <w:tcW w:w="669" w:type="pct"/>
            <w:shd w:val="clear" w:color="auto" w:fill="auto"/>
            <w:vAlign w:val="center"/>
          </w:tcPr>
          <w:p w14:paraId="1A6EE29E" w14:textId="77777777" w:rsidR="00FE6D54" w:rsidRPr="00FE6D54" w:rsidRDefault="00FE6D54" w:rsidP="003F56C1">
            <w:pPr>
              <w:adjustRightInd/>
              <w:spacing w:line="240" w:lineRule="auto"/>
              <w:jc w:val="center"/>
              <w:rPr>
                <w:rFonts w:ascii="宋体" w:hAnsi="宋体"/>
                <w:sz w:val="18"/>
                <w:szCs w:val="18"/>
              </w:rPr>
            </w:pPr>
            <w:r w:rsidRPr="00FE6D54">
              <w:rPr>
                <w:rFonts w:ascii="宋体" w:hAnsi="宋体" w:hint="eastAsia"/>
                <w:sz w:val="18"/>
                <w:szCs w:val="18"/>
              </w:rPr>
              <w:t>130</w:t>
            </w:r>
          </w:p>
        </w:tc>
      </w:tr>
    </w:tbl>
    <w:p w14:paraId="1C26B72D" w14:textId="77777777" w:rsidR="00FE6D54" w:rsidRPr="00FE6D54" w:rsidRDefault="00FE6D54" w:rsidP="003F56C1">
      <w:pPr>
        <w:pStyle w:val="affd"/>
        <w:spacing w:before="156" w:after="156"/>
      </w:pPr>
      <w:bookmarkStart w:id="68" w:name="_Toc103246111"/>
      <w:r w:rsidRPr="00FE6D54">
        <w:t>饮水</w:t>
      </w:r>
      <w:bookmarkEnd w:id="68"/>
    </w:p>
    <w:p w14:paraId="144DF37F" w14:textId="77777777" w:rsidR="00FE6D54" w:rsidRPr="00FE6D54" w:rsidRDefault="00FE6D54" w:rsidP="003F56C1">
      <w:pPr>
        <w:pStyle w:val="affffb"/>
        <w:ind w:firstLine="420"/>
      </w:pPr>
      <w:r w:rsidRPr="00FE6D54">
        <w:rPr>
          <w:rFonts w:hint="eastAsia"/>
        </w:rPr>
        <w:t>饮水水质应符合</w:t>
      </w:r>
      <w:r w:rsidRPr="00FE6D54">
        <w:t>GB 5749的</w:t>
      </w:r>
      <w:r w:rsidRPr="00FE6D54">
        <w:rPr>
          <w:rFonts w:hint="eastAsia"/>
        </w:rPr>
        <w:t>规定</w:t>
      </w:r>
      <w:r w:rsidRPr="00FE6D54">
        <w:t>。</w:t>
      </w:r>
    </w:p>
    <w:p w14:paraId="0D8300D1" w14:textId="77777777" w:rsidR="00FE6D54" w:rsidRPr="00FE6D54" w:rsidRDefault="00FE6D54" w:rsidP="003F56C1">
      <w:pPr>
        <w:pStyle w:val="affffb"/>
        <w:ind w:firstLine="420"/>
      </w:pPr>
      <w:r w:rsidRPr="00FE6D54">
        <w:rPr>
          <w:rFonts w:hint="eastAsia"/>
        </w:rPr>
        <w:t>采取自由饮水方式，雏鸭入笼使用水线，出水乳头与小鸭眼睛平齐，</w:t>
      </w:r>
      <w:r w:rsidRPr="00FE6D54">
        <w:t>1</w:t>
      </w:r>
      <w:r w:rsidRPr="00FE6D54">
        <w:rPr>
          <w:sz w:val="18"/>
          <w:szCs w:val="18"/>
        </w:rPr>
        <w:t>～</w:t>
      </w:r>
      <w:r w:rsidRPr="00FE6D54">
        <w:t>2</w:t>
      </w:r>
      <w:r w:rsidRPr="00FE6D54">
        <w:rPr>
          <w:rFonts w:hint="eastAsia"/>
        </w:rPr>
        <w:t>日</w:t>
      </w:r>
      <w:r w:rsidRPr="00FE6D54">
        <w:t>龄水线乳头距笼底8 cm</w:t>
      </w:r>
      <w:r w:rsidRPr="00FE6D54">
        <w:rPr>
          <w:sz w:val="18"/>
          <w:szCs w:val="18"/>
        </w:rPr>
        <w:t>～</w:t>
      </w:r>
      <w:r w:rsidRPr="00FE6D54">
        <w:t>10 cm</w:t>
      </w:r>
      <w:r w:rsidRPr="00FE6D54">
        <w:rPr>
          <w:rFonts w:hint="eastAsia"/>
        </w:rPr>
        <w:t>。</w:t>
      </w:r>
      <w:r w:rsidRPr="00FE6D54">
        <w:t>水线高度随日龄增加</w:t>
      </w:r>
      <w:r w:rsidRPr="00FE6D54">
        <w:rPr>
          <w:rFonts w:hint="eastAsia"/>
        </w:rPr>
        <w:t>而</w:t>
      </w:r>
      <w:r w:rsidRPr="00FE6D54">
        <w:t>提高，每周测定水线的</w:t>
      </w:r>
      <w:r w:rsidRPr="00FE6D54">
        <w:rPr>
          <w:rFonts w:hint="eastAsia"/>
        </w:rPr>
        <w:t>末端</w:t>
      </w:r>
      <w:r w:rsidRPr="00FE6D54">
        <w:t>乳头出水量，要求水线末端乳头出水量正常，定期对水线进行清冼消毒。</w:t>
      </w:r>
    </w:p>
    <w:p w14:paraId="75C315CF" w14:textId="77777777" w:rsidR="00FE6D54" w:rsidRPr="00FE6D54" w:rsidRDefault="00FE6D54" w:rsidP="003F56C1">
      <w:pPr>
        <w:pStyle w:val="affd"/>
        <w:spacing w:before="156" w:after="156"/>
      </w:pPr>
      <w:bookmarkStart w:id="69" w:name="_Toc103246112"/>
      <w:r w:rsidRPr="00FE6D54">
        <w:t>饲喂</w:t>
      </w:r>
      <w:bookmarkEnd w:id="69"/>
    </w:p>
    <w:p w14:paraId="582895C4" w14:textId="77777777" w:rsidR="00FE6D54" w:rsidRPr="00FE6D54" w:rsidRDefault="00FE6D54" w:rsidP="003F56C1">
      <w:pPr>
        <w:pStyle w:val="affffb"/>
        <w:ind w:firstLine="420"/>
      </w:pPr>
      <w:r w:rsidRPr="00FE6D54">
        <w:rPr>
          <w:rFonts w:hint="eastAsia"/>
        </w:rPr>
        <w:t>雏鸭入舍后，采取自由采食方式。</w:t>
      </w:r>
      <w:r w:rsidRPr="00FE6D54">
        <w:t>1</w:t>
      </w:r>
      <w:r w:rsidRPr="00FE6D54">
        <w:rPr>
          <w:sz w:val="18"/>
          <w:szCs w:val="18"/>
        </w:rPr>
        <w:t>～</w:t>
      </w:r>
      <w:r w:rsidRPr="00FE6D54">
        <w:t>7</w:t>
      </w:r>
      <w:r w:rsidRPr="00FE6D54">
        <w:rPr>
          <w:rFonts w:hint="eastAsia"/>
        </w:rPr>
        <w:t>日</w:t>
      </w:r>
      <w:r w:rsidRPr="00FE6D54">
        <w:t>龄，使用小料桶，每天添料4</w:t>
      </w:r>
      <w:r w:rsidRPr="00FE6D54">
        <w:rPr>
          <w:sz w:val="18"/>
          <w:szCs w:val="18"/>
        </w:rPr>
        <w:t>～</w:t>
      </w:r>
      <w:r w:rsidRPr="00FE6D54">
        <w:t>7次</w:t>
      </w:r>
      <w:r w:rsidRPr="00FE6D54">
        <w:rPr>
          <w:rFonts w:hint="eastAsia"/>
        </w:rPr>
        <w:t>；</w:t>
      </w:r>
      <w:r w:rsidRPr="00FE6D54">
        <w:t>7日龄以后，换用料槽饲喂，每天自动加料2</w:t>
      </w:r>
      <w:r w:rsidRPr="00FE6D54">
        <w:rPr>
          <w:sz w:val="18"/>
          <w:szCs w:val="18"/>
        </w:rPr>
        <w:t>～</w:t>
      </w:r>
      <w:r w:rsidRPr="00FE6D54">
        <w:t>4次；21日龄后，每天</w:t>
      </w:r>
      <w:r w:rsidRPr="00FE6D54">
        <w:rPr>
          <w:rFonts w:hint="eastAsia"/>
        </w:rPr>
        <w:t>自动</w:t>
      </w:r>
      <w:r w:rsidRPr="00FE6D54">
        <w:t>加料3</w:t>
      </w:r>
      <w:r w:rsidRPr="00FE6D54">
        <w:rPr>
          <w:sz w:val="18"/>
          <w:szCs w:val="18"/>
        </w:rPr>
        <w:t>～</w:t>
      </w:r>
      <w:r w:rsidRPr="00FE6D54">
        <w:t>6次。</w:t>
      </w:r>
      <w:r w:rsidRPr="00FE6D54">
        <w:rPr>
          <w:rFonts w:hint="eastAsia"/>
        </w:rPr>
        <w:t>合理调整料槽高度，保证鸭只能够站立采食。</w:t>
      </w:r>
    </w:p>
    <w:p w14:paraId="28066BE0" w14:textId="77777777" w:rsidR="00FE6D54" w:rsidRPr="00FE6D54" w:rsidRDefault="00FE6D54" w:rsidP="003F56C1">
      <w:pPr>
        <w:pStyle w:val="affd"/>
        <w:spacing w:before="156" w:after="156"/>
      </w:pPr>
      <w:bookmarkStart w:id="70" w:name="_Toc103246113"/>
      <w:r w:rsidRPr="00FE6D54">
        <w:t>分群</w:t>
      </w:r>
      <w:r w:rsidRPr="00FE6D54">
        <w:rPr>
          <w:rFonts w:hint="eastAsia"/>
        </w:rPr>
        <w:t>和转群</w:t>
      </w:r>
      <w:bookmarkEnd w:id="70"/>
    </w:p>
    <w:p w14:paraId="19654AE4" w14:textId="77777777" w:rsidR="00FE6D54" w:rsidRPr="00FE6D54" w:rsidRDefault="00FE6D54" w:rsidP="003F56C1">
      <w:pPr>
        <w:pStyle w:val="affffb"/>
        <w:ind w:firstLine="420"/>
      </w:pPr>
      <w:r w:rsidRPr="00FE6D54">
        <w:t>育雏期，将</w:t>
      </w:r>
      <w:r w:rsidRPr="00FE6D54">
        <w:rPr>
          <w:rFonts w:hint="eastAsia"/>
        </w:rPr>
        <w:t>鸭</w:t>
      </w:r>
      <w:r w:rsidRPr="00FE6D54">
        <w:t>饲养于上层笼位。</w:t>
      </w:r>
      <w:r w:rsidRPr="00FE6D54">
        <w:rPr>
          <w:rFonts w:hint="eastAsia"/>
        </w:rPr>
        <w:t>育雏</w:t>
      </w:r>
      <w:r w:rsidRPr="00FE6D54">
        <w:t>期</w:t>
      </w:r>
      <w:r w:rsidRPr="00FE6D54">
        <w:rPr>
          <w:rFonts w:hint="eastAsia"/>
        </w:rPr>
        <w:t>结束后</w:t>
      </w:r>
      <w:r w:rsidRPr="00FE6D54">
        <w:t>需要进行1次分群，分群时</w:t>
      </w:r>
      <w:r w:rsidRPr="00FE6D54">
        <w:rPr>
          <w:rFonts w:hint="eastAsia"/>
        </w:rPr>
        <w:t>采</w:t>
      </w:r>
      <w:r w:rsidRPr="00FE6D54">
        <w:t>取</w:t>
      </w:r>
      <w:r w:rsidRPr="00FE6D54">
        <w:t>“</w:t>
      </w:r>
      <w:r w:rsidRPr="00FE6D54">
        <w:rPr>
          <w:rFonts w:hint="eastAsia"/>
        </w:rPr>
        <w:t>留</w:t>
      </w:r>
      <w:r w:rsidRPr="00FE6D54">
        <w:t>弱不留强＂的原则，体重大的健雏先分出，弱小者留下</w:t>
      </w:r>
      <w:r w:rsidRPr="00FE6D54">
        <w:rPr>
          <w:rFonts w:hint="eastAsia"/>
        </w:rPr>
        <w:t>。</w:t>
      </w:r>
      <w:r w:rsidRPr="00FE6D54">
        <w:t>由上中层分别向下层转移平均分于各层饲养。</w:t>
      </w:r>
    </w:p>
    <w:p w14:paraId="5DF6D07D" w14:textId="77777777" w:rsidR="00FE6D54" w:rsidRPr="00FE6D54" w:rsidRDefault="00FE6D54" w:rsidP="003F56C1">
      <w:pPr>
        <w:pStyle w:val="affffb"/>
        <w:ind w:firstLine="420"/>
      </w:pPr>
      <w:r w:rsidRPr="00FE6D54">
        <w:rPr>
          <w:rFonts w:hint="eastAsia"/>
        </w:rPr>
        <w:t>育成结束后将</w:t>
      </w:r>
      <w:r w:rsidRPr="00FE6D54">
        <w:t>16～18</w:t>
      </w:r>
      <w:r w:rsidRPr="00FE6D54">
        <w:rPr>
          <w:rFonts w:hint="eastAsia"/>
        </w:rPr>
        <w:t>周</w:t>
      </w:r>
      <w:r w:rsidRPr="00FE6D54">
        <w:t>龄</w:t>
      </w:r>
      <w:r w:rsidRPr="00FE6D54">
        <w:rPr>
          <w:rFonts w:hint="eastAsia"/>
        </w:rPr>
        <w:t>体重达到均匀度的后备</w:t>
      </w:r>
      <w:r w:rsidRPr="00FE6D54">
        <w:t>鸭</w:t>
      </w:r>
      <w:r w:rsidRPr="00FE6D54">
        <w:rPr>
          <w:rFonts w:hint="eastAsia"/>
        </w:rPr>
        <w:t>，选择气温适宜的天气转入产蛋鸭舍中，及时淘汰病、弱和残鸭。</w:t>
      </w:r>
    </w:p>
    <w:p w14:paraId="60A92612" w14:textId="77777777" w:rsidR="00FE6D54" w:rsidRPr="00FE6D54" w:rsidRDefault="00FE6D54" w:rsidP="003F56C1">
      <w:pPr>
        <w:pStyle w:val="affd"/>
        <w:spacing w:before="156" w:after="156"/>
      </w:pPr>
      <w:bookmarkStart w:id="71" w:name="_Toc103246114"/>
      <w:r w:rsidRPr="00FE6D54">
        <w:rPr>
          <w:rFonts w:hint="eastAsia"/>
        </w:rPr>
        <w:t>清粪</w:t>
      </w:r>
      <w:bookmarkEnd w:id="71"/>
    </w:p>
    <w:p w14:paraId="54267880" w14:textId="77777777" w:rsidR="00FE6D54" w:rsidRPr="00FE6D54" w:rsidRDefault="00FE6D54" w:rsidP="003F56C1">
      <w:pPr>
        <w:pStyle w:val="affffb"/>
        <w:ind w:firstLine="420"/>
      </w:pPr>
      <w:r w:rsidRPr="00FE6D54">
        <w:rPr>
          <w:rFonts w:hint="eastAsia"/>
        </w:rPr>
        <w:t>清粪1次/天，清粪时间固定，宜选择傍晚时分。</w:t>
      </w:r>
    </w:p>
    <w:p w14:paraId="62E998EB" w14:textId="77777777" w:rsidR="00FE6D54" w:rsidRPr="00FE6D54" w:rsidRDefault="00FE6D54" w:rsidP="003F56C1">
      <w:pPr>
        <w:pStyle w:val="affd"/>
        <w:spacing w:before="156" w:after="156"/>
      </w:pPr>
      <w:bookmarkStart w:id="72" w:name="_Toc103246115"/>
      <w:r w:rsidRPr="00FE6D54">
        <w:rPr>
          <w:rFonts w:hint="eastAsia"/>
        </w:rPr>
        <w:t>鸭蛋收集</w:t>
      </w:r>
      <w:bookmarkEnd w:id="72"/>
      <w:r w:rsidRPr="00FE6D54">
        <w:tab/>
      </w:r>
    </w:p>
    <w:p w14:paraId="369C6815" w14:textId="77777777" w:rsidR="00FE6D54" w:rsidRPr="00FE6D54" w:rsidRDefault="00FE6D54" w:rsidP="003F56C1">
      <w:pPr>
        <w:pStyle w:val="affffb"/>
        <w:ind w:firstLine="420"/>
      </w:pPr>
      <w:r w:rsidRPr="00FE6D54">
        <w:rPr>
          <w:rFonts w:hint="eastAsia"/>
        </w:rPr>
        <w:lastRenderedPageBreak/>
        <w:t>每天上午、下午分别收蛋一次，并将破壳蛋、沙皮蛋、畸形蛋等分类存放，及时进行蛋品清洗、消毒、分级等处理。每1万只鸭建设蛋库2</w:t>
      </w:r>
      <w:r w:rsidRPr="00FE6D54">
        <w:t xml:space="preserve">0 </w:t>
      </w:r>
      <w:r w:rsidRPr="00FE6D54">
        <w:rPr>
          <w:rFonts w:hint="eastAsia"/>
        </w:rPr>
        <w:t>m</w:t>
      </w:r>
      <w:r w:rsidRPr="00FE6D54">
        <w:rPr>
          <w:vertAlign w:val="superscript"/>
        </w:rPr>
        <w:t>2</w:t>
      </w:r>
      <w:r w:rsidRPr="00FE6D54">
        <w:rPr>
          <w:rFonts w:hint="eastAsia"/>
        </w:rPr>
        <w:t>，蛋库适宜温度</w:t>
      </w:r>
      <w:r w:rsidRPr="00FE6D54">
        <w:t xml:space="preserve">15 </w:t>
      </w:r>
      <w:r w:rsidRPr="00FE6D54">
        <w:t>℃</w:t>
      </w:r>
      <w:r w:rsidRPr="00FE6D54">
        <w:rPr>
          <w:sz w:val="18"/>
          <w:szCs w:val="18"/>
        </w:rPr>
        <w:t>～</w:t>
      </w:r>
      <w:r w:rsidRPr="00FE6D54">
        <w:t xml:space="preserve">18 </w:t>
      </w:r>
      <w:r w:rsidRPr="00FE6D54">
        <w:t>℃</w:t>
      </w:r>
      <w:r w:rsidRPr="00FE6D54">
        <w:t>，适宜湿度50 %</w:t>
      </w:r>
      <w:r w:rsidRPr="00FE6D54">
        <w:rPr>
          <w:sz w:val="18"/>
          <w:szCs w:val="18"/>
        </w:rPr>
        <w:t>～</w:t>
      </w:r>
      <w:r w:rsidRPr="00FE6D54">
        <w:t>70 %，蛋品保存时间不宜超过10天。鸭蛋卫生指标</w:t>
      </w:r>
      <w:r w:rsidRPr="00FE6D54">
        <w:rPr>
          <w:rFonts w:hint="eastAsia"/>
        </w:rPr>
        <w:t>应</w:t>
      </w:r>
      <w:r w:rsidRPr="00FE6D54">
        <w:t>符合GB 2748的要求</w:t>
      </w:r>
      <w:r w:rsidRPr="00FE6D54">
        <w:rPr>
          <w:rFonts w:hint="eastAsia"/>
        </w:rPr>
        <w:t>。</w:t>
      </w:r>
    </w:p>
    <w:p w14:paraId="2951B902" w14:textId="77777777" w:rsidR="00FE6D54" w:rsidRPr="00FE6D54" w:rsidRDefault="00FE6D54" w:rsidP="003F56C1">
      <w:pPr>
        <w:pStyle w:val="affd"/>
        <w:spacing w:before="156" w:after="156"/>
      </w:pPr>
      <w:bookmarkStart w:id="73" w:name="_Toc103246116"/>
      <w:r w:rsidRPr="00FE6D54">
        <w:rPr>
          <w:rFonts w:hint="eastAsia"/>
        </w:rPr>
        <w:t>蛋鸭</w:t>
      </w:r>
      <w:r w:rsidRPr="00FE6D54">
        <w:t>淘汰</w:t>
      </w:r>
      <w:bookmarkEnd w:id="73"/>
    </w:p>
    <w:p w14:paraId="3F33513A" w14:textId="77777777" w:rsidR="00FE6D54" w:rsidRPr="00FE6D54" w:rsidRDefault="00FE6D54" w:rsidP="003F56C1">
      <w:pPr>
        <w:pStyle w:val="affffb"/>
        <w:ind w:firstLine="420"/>
      </w:pPr>
      <w:r w:rsidRPr="00FE6D54">
        <w:rPr>
          <w:rFonts w:hint="eastAsia"/>
        </w:rPr>
        <w:t>一般饲养</w:t>
      </w:r>
      <w:r w:rsidRPr="00FE6D54">
        <w:t>70</w:t>
      </w:r>
      <w:r w:rsidRPr="00FE6D54">
        <w:rPr>
          <w:rFonts w:hint="eastAsia"/>
        </w:rPr>
        <w:t>周</w:t>
      </w:r>
      <w:r w:rsidRPr="00FE6D54">
        <w:t>龄～75</w:t>
      </w:r>
      <w:r w:rsidRPr="00FE6D54">
        <w:rPr>
          <w:rFonts w:hint="eastAsia"/>
        </w:rPr>
        <w:t>周</w:t>
      </w:r>
      <w:r w:rsidRPr="00FE6D54">
        <w:t>龄淘汰</w:t>
      </w:r>
      <w:r w:rsidRPr="00FE6D54">
        <w:rPr>
          <w:rFonts w:hint="eastAsia"/>
        </w:rPr>
        <w:t>，实行全进全出制</w:t>
      </w:r>
      <w:r w:rsidRPr="00FE6D54">
        <w:t>。</w:t>
      </w:r>
    </w:p>
    <w:p w14:paraId="2EBFED32" w14:textId="77777777" w:rsidR="00FE6D54" w:rsidRPr="00FE6D54" w:rsidRDefault="00FE6D54" w:rsidP="003F56C1">
      <w:pPr>
        <w:pStyle w:val="affd"/>
        <w:spacing w:before="156" w:after="156"/>
      </w:pPr>
      <w:bookmarkStart w:id="74" w:name="_Toc103246117"/>
      <w:r w:rsidRPr="00FE6D54">
        <w:rPr>
          <w:rFonts w:hint="eastAsia"/>
        </w:rPr>
        <w:t>日常管理</w:t>
      </w:r>
      <w:bookmarkEnd w:id="74"/>
    </w:p>
    <w:p w14:paraId="13FB69D0" w14:textId="77777777" w:rsidR="00FE6D54" w:rsidRPr="00FE6D54" w:rsidRDefault="00FE6D54" w:rsidP="003F56C1">
      <w:pPr>
        <w:pStyle w:val="affffb"/>
        <w:ind w:firstLine="420"/>
      </w:pPr>
      <w:r w:rsidRPr="00FE6D54">
        <w:rPr>
          <w:rFonts w:hint="eastAsia"/>
        </w:rPr>
        <w:t>每日应有专人巡查鸭舍，巡查的重点为鸭群健康状况、设施设备运行情况、环境参数调控情况、生产数据记录情况、技术措施落实情况等。</w:t>
      </w:r>
    </w:p>
    <w:p w14:paraId="2F171174" w14:textId="77777777" w:rsidR="00FE6D54" w:rsidRPr="00FE6D54" w:rsidRDefault="00FE6D54" w:rsidP="003F56C1">
      <w:pPr>
        <w:pStyle w:val="affc"/>
        <w:spacing w:before="312" w:after="312"/>
      </w:pPr>
      <w:bookmarkStart w:id="75" w:name="_Toc103246118"/>
      <w:bookmarkStart w:id="76" w:name="_Toc103246137"/>
      <w:r w:rsidRPr="00FE6D54">
        <w:rPr>
          <w:rFonts w:hint="eastAsia"/>
        </w:rPr>
        <w:t>卫生防疫</w:t>
      </w:r>
      <w:bookmarkEnd w:id="75"/>
      <w:bookmarkEnd w:id="76"/>
    </w:p>
    <w:p w14:paraId="23054E28" w14:textId="77777777" w:rsidR="00FE6D54" w:rsidRPr="00FE6D54" w:rsidRDefault="00FE6D54" w:rsidP="003F56C1">
      <w:pPr>
        <w:pStyle w:val="affd"/>
        <w:spacing w:before="156" w:after="156"/>
      </w:pPr>
      <w:bookmarkStart w:id="77" w:name="_Toc103246119"/>
      <w:r w:rsidRPr="00FE6D54">
        <w:t>卫生消毒</w:t>
      </w:r>
      <w:bookmarkEnd w:id="77"/>
    </w:p>
    <w:p w14:paraId="1D942528" w14:textId="77777777" w:rsidR="00FE6D54" w:rsidRPr="00FE6D54" w:rsidRDefault="00FE6D54" w:rsidP="003F56C1">
      <w:pPr>
        <w:pStyle w:val="affffb"/>
        <w:ind w:firstLine="420"/>
        <w:rPr>
          <w:color w:val="FF0000"/>
        </w:rPr>
      </w:pPr>
      <w:r w:rsidRPr="00FE6D54">
        <w:rPr>
          <w:rFonts w:hint="eastAsia"/>
        </w:rPr>
        <w:t>应符合</w:t>
      </w:r>
      <w:r w:rsidRPr="00FE6D54">
        <w:t>DB11/T 1395</w:t>
      </w:r>
      <w:r w:rsidRPr="00FE6D54">
        <w:rPr>
          <w:rFonts w:hint="eastAsia"/>
        </w:rPr>
        <w:t>的规定。</w:t>
      </w:r>
    </w:p>
    <w:p w14:paraId="57623417" w14:textId="77777777" w:rsidR="00FE6D54" w:rsidRPr="00FE6D54" w:rsidRDefault="00FE6D54" w:rsidP="003F56C1">
      <w:pPr>
        <w:pStyle w:val="affd"/>
        <w:spacing w:before="156" w:after="156"/>
      </w:pPr>
      <w:bookmarkStart w:id="78" w:name="_Toc103246120"/>
      <w:r w:rsidRPr="00FE6D54">
        <w:t>免疫</w:t>
      </w:r>
      <w:bookmarkEnd w:id="78"/>
    </w:p>
    <w:p w14:paraId="6D7537E9" w14:textId="77777777" w:rsidR="00FE6D54" w:rsidRPr="00FE6D54" w:rsidRDefault="00FE6D54" w:rsidP="003F56C1">
      <w:pPr>
        <w:pStyle w:val="affffb"/>
        <w:ind w:firstLine="420"/>
      </w:pPr>
      <w:r w:rsidRPr="00FE6D54">
        <w:rPr>
          <w:rFonts w:hint="eastAsia"/>
        </w:rPr>
        <w:t>按照制定的免疫程序做好免疫工作，并按时监测抗体水平，根据监测结果及时接种疫苗，保持鸭群良好的免疫水平。免疫程序参见附录</w:t>
      </w:r>
      <w:r w:rsidRPr="00FE6D54">
        <w:t>A。</w:t>
      </w:r>
    </w:p>
    <w:p w14:paraId="44EED284" w14:textId="77777777" w:rsidR="00FE6D54" w:rsidRPr="00FE6D54" w:rsidRDefault="00FE6D54" w:rsidP="003F56C1">
      <w:pPr>
        <w:pStyle w:val="affd"/>
        <w:spacing w:before="156" w:after="156"/>
      </w:pPr>
      <w:bookmarkStart w:id="79" w:name="_Toc103246121"/>
      <w:r w:rsidRPr="00FE6D54">
        <w:t>其它</w:t>
      </w:r>
      <w:bookmarkEnd w:id="79"/>
    </w:p>
    <w:p w14:paraId="190EE8F3" w14:textId="77777777" w:rsidR="00FE6D54" w:rsidRPr="00FE6D54" w:rsidRDefault="00FE6D54" w:rsidP="003F56C1">
      <w:pPr>
        <w:pStyle w:val="affffb"/>
        <w:ind w:firstLine="420"/>
      </w:pPr>
      <w:r w:rsidRPr="00FE6D54">
        <w:t>粪污处理应符合NY/T 1167</w:t>
      </w:r>
      <w:r w:rsidRPr="00FE6D54">
        <w:rPr>
          <w:rFonts w:hint="eastAsia"/>
        </w:rPr>
        <w:t>规定</w:t>
      </w:r>
      <w:r w:rsidRPr="00FE6D54">
        <w:t>；病、死</w:t>
      </w:r>
      <w:r w:rsidRPr="00FE6D54">
        <w:rPr>
          <w:rFonts w:hint="eastAsia"/>
        </w:rPr>
        <w:t>鸭</w:t>
      </w:r>
      <w:r w:rsidRPr="00FE6D54">
        <w:t>的处理应符合GB 16548</w:t>
      </w:r>
      <w:r w:rsidRPr="00FE6D54">
        <w:rPr>
          <w:rFonts w:hint="eastAsia"/>
        </w:rPr>
        <w:t>规定</w:t>
      </w:r>
      <w:r w:rsidRPr="00FE6D54">
        <w:t>。</w:t>
      </w:r>
    </w:p>
    <w:p w14:paraId="6C0B6154" w14:textId="77777777" w:rsidR="00FE6D54" w:rsidRPr="00FE6D54" w:rsidRDefault="00FE6D54" w:rsidP="003F56C1">
      <w:pPr>
        <w:pStyle w:val="affc"/>
        <w:spacing w:before="312" w:after="312"/>
      </w:pPr>
      <w:bookmarkStart w:id="80" w:name="_Toc103246122"/>
      <w:bookmarkStart w:id="81" w:name="_Toc103246138"/>
      <w:r w:rsidRPr="00FE6D54">
        <w:rPr>
          <w:rFonts w:hint="eastAsia"/>
        </w:rPr>
        <w:t>生产</w:t>
      </w:r>
      <w:r w:rsidRPr="00FE6D54">
        <w:t>记录</w:t>
      </w:r>
      <w:bookmarkEnd w:id="80"/>
      <w:bookmarkEnd w:id="81"/>
    </w:p>
    <w:p w14:paraId="0BA1D66B" w14:textId="77777777" w:rsidR="00FE6D54" w:rsidRPr="00FE6D54" w:rsidRDefault="00FE6D54" w:rsidP="003F56C1">
      <w:pPr>
        <w:pStyle w:val="affffffffe"/>
      </w:pPr>
      <w:r w:rsidRPr="00FE6D54">
        <w:t>生产记录包括</w:t>
      </w:r>
      <w:r w:rsidRPr="00FE6D54">
        <w:rPr>
          <w:rFonts w:hint="eastAsia"/>
        </w:rPr>
        <w:t>攸县麻</w:t>
      </w:r>
      <w:r w:rsidRPr="00FE6D54">
        <w:t>鸭来源、生长发育、饲料和添加剂来源及消耗、产蛋、蛋重、死亡、淘汰等。</w:t>
      </w:r>
    </w:p>
    <w:p w14:paraId="5AAB86EF" w14:textId="77777777" w:rsidR="00FE6D54" w:rsidRPr="00FE6D54" w:rsidRDefault="00FE6D54" w:rsidP="003F56C1">
      <w:pPr>
        <w:pStyle w:val="affffffffe"/>
      </w:pPr>
      <w:r w:rsidRPr="00FE6D54">
        <w:t>防疫记录包括疾病发生、治疗用药档案和免疫、消毒记录等。</w:t>
      </w:r>
    </w:p>
    <w:p w14:paraId="01646448" w14:textId="77777777" w:rsidR="00FE6D54" w:rsidRPr="00FE6D54" w:rsidRDefault="00FE6D54" w:rsidP="003F56C1">
      <w:pPr>
        <w:pStyle w:val="affffffffe"/>
      </w:pPr>
      <w:r w:rsidRPr="00FE6D54">
        <w:t>档案</w:t>
      </w:r>
      <w:r w:rsidRPr="00FE6D54">
        <w:rPr>
          <w:rFonts w:hint="eastAsia"/>
        </w:rPr>
        <w:t>管理按D</w:t>
      </w:r>
      <w:r w:rsidRPr="00FE6D54">
        <w:t>B43/</w:t>
      </w:r>
      <w:r w:rsidRPr="00FE6D54">
        <w:rPr>
          <w:rFonts w:hint="eastAsia"/>
        </w:rPr>
        <w:t>T</w:t>
      </w:r>
      <w:r w:rsidRPr="00FE6D54">
        <w:t xml:space="preserve"> 634</w:t>
      </w:r>
      <w:r w:rsidRPr="00FE6D54">
        <w:rPr>
          <w:rFonts w:hint="eastAsia"/>
        </w:rPr>
        <w:t>的规定执行</w:t>
      </w:r>
      <w:r w:rsidRPr="00FE6D54">
        <w:t>。</w:t>
      </w:r>
    </w:p>
    <w:p w14:paraId="0367CF63" w14:textId="77777777" w:rsidR="00FE6D54" w:rsidRPr="00FE6D54" w:rsidRDefault="00FE6D54" w:rsidP="00FE6D54">
      <w:pPr>
        <w:adjustRightInd/>
        <w:spacing w:beforeLines="50" w:before="156" w:afterLines="50" w:after="156" w:line="360" w:lineRule="exact"/>
        <w:ind w:rightChars="50" w:right="105"/>
        <w:jc w:val="center"/>
        <w:rPr>
          <w:rFonts w:ascii="Times New Roman" w:hAnsi="宋体"/>
          <w:b/>
          <w:bCs/>
          <w:kern w:val="0"/>
        </w:rPr>
      </w:pPr>
    </w:p>
    <w:p w14:paraId="408BC968" w14:textId="77777777" w:rsidR="00FE6D54" w:rsidRPr="00FE6D54" w:rsidRDefault="00FE6D54" w:rsidP="00FE6D54">
      <w:pPr>
        <w:adjustRightInd/>
        <w:spacing w:beforeLines="50" w:before="156" w:afterLines="50" w:after="156" w:line="360" w:lineRule="exact"/>
        <w:ind w:rightChars="50" w:right="105"/>
        <w:jc w:val="center"/>
        <w:rPr>
          <w:rFonts w:ascii="Times New Roman" w:hAnsi="宋体"/>
          <w:b/>
          <w:bCs/>
          <w:kern w:val="0"/>
        </w:rPr>
      </w:pPr>
    </w:p>
    <w:p w14:paraId="4DBA61D8" w14:textId="77777777" w:rsidR="00C501BE" w:rsidRDefault="00C501BE" w:rsidP="00FE6D54">
      <w:pPr>
        <w:adjustRightInd/>
        <w:spacing w:beforeLines="50" w:before="156" w:afterLines="50" w:after="156" w:line="360" w:lineRule="exact"/>
        <w:ind w:rightChars="50" w:right="105"/>
        <w:jc w:val="center"/>
        <w:rPr>
          <w:rFonts w:ascii="Times New Roman" w:hAnsi="宋体"/>
          <w:b/>
          <w:bCs/>
          <w:kern w:val="0"/>
        </w:rPr>
      </w:pPr>
    </w:p>
    <w:p w14:paraId="02488BDE" w14:textId="77777777" w:rsidR="00C501BE" w:rsidRDefault="00C501BE" w:rsidP="00FE6D54">
      <w:pPr>
        <w:adjustRightInd/>
        <w:spacing w:beforeLines="50" w:before="156" w:afterLines="50" w:after="156" w:line="360" w:lineRule="exact"/>
        <w:ind w:rightChars="50" w:right="105"/>
        <w:jc w:val="center"/>
        <w:rPr>
          <w:rFonts w:ascii="Times New Roman" w:hAnsi="宋体"/>
          <w:b/>
          <w:bCs/>
          <w:kern w:val="0"/>
        </w:rPr>
      </w:pPr>
    </w:p>
    <w:p w14:paraId="342A6272" w14:textId="77777777" w:rsidR="00C501BE" w:rsidRDefault="00C501BE" w:rsidP="00FE6D54">
      <w:pPr>
        <w:adjustRightInd/>
        <w:spacing w:beforeLines="50" w:before="156" w:afterLines="50" w:after="156" w:line="360" w:lineRule="exact"/>
        <w:ind w:rightChars="50" w:right="105"/>
        <w:jc w:val="center"/>
        <w:rPr>
          <w:rFonts w:ascii="Times New Roman" w:hAnsi="宋体"/>
          <w:b/>
          <w:bCs/>
          <w:kern w:val="0"/>
        </w:rPr>
      </w:pPr>
    </w:p>
    <w:p w14:paraId="590F7BFE" w14:textId="77777777" w:rsidR="00C501BE" w:rsidRDefault="00C501BE" w:rsidP="001D212F">
      <w:pPr>
        <w:pStyle w:val="affffb"/>
        <w:ind w:firstLine="420"/>
        <w:sectPr w:rsidR="00C501BE" w:rsidSect="00591E27">
          <w:pgSz w:w="11906" w:h="16838" w:code="9"/>
          <w:pgMar w:top="2410" w:right="1134" w:bottom="1134" w:left="1134" w:header="1418" w:footer="1134" w:gutter="284"/>
          <w:pgNumType w:start="1"/>
          <w:cols w:space="425"/>
          <w:formProt w:val="0"/>
          <w:docGrid w:type="lines" w:linePitch="312"/>
        </w:sectPr>
      </w:pPr>
    </w:p>
    <w:p w14:paraId="4214A22E" w14:textId="77777777" w:rsidR="00C501BE" w:rsidRDefault="00C501BE" w:rsidP="00C501BE">
      <w:pPr>
        <w:pStyle w:val="af8"/>
        <w:rPr>
          <w:vanish w:val="0"/>
        </w:rPr>
      </w:pPr>
      <w:bookmarkStart w:id="82" w:name="BookMark5"/>
      <w:bookmarkEnd w:id="25"/>
    </w:p>
    <w:p w14:paraId="2C9E8F8F" w14:textId="77777777" w:rsidR="00C501BE" w:rsidRDefault="00C501BE" w:rsidP="00C501BE">
      <w:pPr>
        <w:pStyle w:val="afe"/>
        <w:rPr>
          <w:vanish w:val="0"/>
        </w:rPr>
      </w:pPr>
    </w:p>
    <w:p w14:paraId="59F63A6A" w14:textId="77777777" w:rsidR="00C501BE" w:rsidRDefault="00C501BE" w:rsidP="00C501BE">
      <w:pPr>
        <w:pStyle w:val="aff3"/>
        <w:spacing w:before="78" w:after="156"/>
      </w:pPr>
      <w:r>
        <w:br/>
      </w:r>
      <w:bookmarkStart w:id="83" w:name="_Toc103246123"/>
      <w:bookmarkStart w:id="84" w:name="_Toc103246139"/>
      <w:r>
        <w:rPr>
          <w:rFonts w:hint="eastAsia"/>
        </w:rPr>
        <w:t>（资料性）</w:t>
      </w:r>
      <w:r>
        <w:br/>
      </w:r>
      <w:r>
        <w:rPr>
          <w:rFonts w:hint="eastAsia"/>
        </w:rPr>
        <w:t>攸县麻鸭参考免疫程序</w:t>
      </w:r>
      <w:bookmarkEnd w:id="83"/>
      <w:bookmarkEnd w:id="84"/>
    </w:p>
    <w:tbl>
      <w:tblPr>
        <w:tblW w:w="835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99"/>
        <w:gridCol w:w="3499"/>
        <w:gridCol w:w="1701"/>
        <w:gridCol w:w="2058"/>
      </w:tblGrid>
      <w:tr w:rsidR="00C501BE" w:rsidRPr="00FE6D54" w14:paraId="4EC96B7B" w14:textId="77777777" w:rsidTr="00C501BE">
        <w:trPr>
          <w:trHeight w:val="20"/>
        </w:trPr>
        <w:tc>
          <w:tcPr>
            <w:tcW w:w="1099" w:type="dxa"/>
            <w:tcBorders>
              <w:top w:val="single" w:sz="8" w:space="0" w:color="auto"/>
              <w:bottom w:val="single" w:sz="8" w:space="0" w:color="auto"/>
            </w:tcBorders>
            <w:shd w:val="clear" w:color="auto" w:fill="auto"/>
            <w:vAlign w:val="center"/>
          </w:tcPr>
          <w:p w14:paraId="562BC9B3" w14:textId="77777777" w:rsidR="00C501BE" w:rsidRPr="00FE6D54" w:rsidRDefault="00C501BE" w:rsidP="00C501BE">
            <w:pPr>
              <w:adjustRightInd/>
              <w:spacing w:line="240" w:lineRule="auto"/>
              <w:jc w:val="center"/>
              <w:rPr>
                <w:rFonts w:ascii="Times New Roman" w:hAnsi="Times New Roman"/>
                <w:b/>
                <w:color w:val="000000"/>
                <w:sz w:val="18"/>
                <w:szCs w:val="20"/>
              </w:rPr>
            </w:pPr>
            <w:r w:rsidRPr="00FE6D54">
              <w:rPr>
                <w:rFonts w:ascii="Times New Roman" w:hAnsi="宋体" w:hint="eastAsia"/>
                <w:b/>
                <w:color w:val="000000"/>
                <w:sz w:val="18"/>
                <w:szCs w:val="20"/>
              </w:rPr>
              <w:t>日龄</w:t>
            </w:r>
          </w:p>
        </w:tc>
        <w:tc>
          <w:tcPr>
            <w:tcW w:w="3499" w:type="dxa"/>
            <w:tcBorders>
              <w:top w:val="single" w:sz="8" w:space="0" w:color="auto"/>
              <w:bottom w:val="single" w:sz="8" w:space="0" w:color="auto"/>
            </w:tcBorders>
            <w:shd w:val="clear" w:color="auto" w:fill="auto"/>
            <w:vAlign w:val="center"/>
          </w:tcPr>
          <w:p w14:paraId="68E5C605" w14:textId="77777777" w:rsidR="00C501BE" w:rsidRPr="00FE6D54" w:rsidRDefault="00C501BE" w:rsidP="00C501BE">
            <w:pPr>
              <w:adjustRightInd/>
              <w:spacing w:line="240" w:lineRule="auto"/>
              <w:jc w:val="center"/>
              <w:rPr>
                <w:rFonts w:ascii="Times New Roman" w:hAnsi="Times New Roman"/>
                <w:b/>
                <w:color w:val="000000"/>
                <w:sz w:val="18"/>
                <w:szCs w:val="20"/>
              </w:rPr>
            </w:pPr>
            <w:r w:rsidRPr="00FE6D54">
              <w:rPr>
                <w:rFonts w:ascii="Times New Roman" w:hAnsi="宋体" w:hint="eastAsia"/>
                <w:b/>
                <w:color w:val="000000"/>
                <w:sz w:val="18"/>
                <w:szCs w:val="20"/>
              </w:rPr>
              <w:t>疫苗种类</w:t>
            </w:r>
          </w:p>
        </w:tc>
        <w:tc>
          <w:tcPr>
            <w:tcW w:w="1701" w:type="dxa"/>
            <w:tcBorders>
              <w:top w:val="single" w:sz="8" w:space="0" w:color="auto"/>
              <w:bottom w:val="single" w:sz="8" w:space="0" w:color="auto"/>
            </w:tcBorders>
            <w:shd w:val="clear" w:color="auto" w:fill="auto"/>
            <w:vAlign w:val="center"/>
          </w:tcPr>
          <w:p w14:paraId="51EAA088" w14:textId="77777777" w:rsidR="00C501BE" w:rsidRPr="00FE6D54" w:rsidRDefault="00C501BE" w:rsidP="00C501BE">
            <w:pPr>
              <w:adjustRightInd/>
              <w:spacing w:line="240" w:lineRule="auto"/>
              <w:jc w:val="center"/>
              <w:rPr>
                <w:rFonts w:ascii="Times New Roman" w:hAnsi="Times New Roman"/>
                <w:b/>
                <w:color w:val="000000"/>
                <w:sz w:val="18"/>
                <w:szCs w:val="20"/>
              </w:rPr>
            </w:pPr>
            <w:r w:rsidRPr="00FE6D54">
              <w:rPr>
                <w:rFonts w:ascii="Times New Roman" w:hAnsi="宋体" w:hint="eastAsia"/>
                <w:b/>
                <w:color w:val="000000"/>
                <w:sz w:val="18"/>
                <w:szCs w:val="20"/>
              </w:rPr>
              <w:t>推荐剂量</w:t>
            </w:r>
          </w:p>
        </w:tc>
        <w:tc>
          <w:tcPr>
            <w:tcW w:w="2058" w:type="dxa"/>
            <w:tcBorders>
              <w:top w:val="single" w:sz="8" w:space="0" w:color="auto"/>
              <w:bottom w:val="single" w:sz="8" w:space="0" w:color="auto"/>
            </w:tcBorders>
            <w:shd w:val="clear" w:color="auto" w:fill="auto"/>
            <w:vAlign w:val="center"/>
          </w:tcPr>
          <w:p w14:paraId="311D5EC5" w14:textId="77777777" w:rsidR="00C501BE" w:rsidRPr="00FE6D54" w:rsidRDefault="00C501BE" w:rsidP="00C501BE">
            <w:pPr>
              <w:adjustRightInd/>
              <w:spacing w:line="240" w:lineRule="auto"/>
              <w:jc w:val="center"/>
              <w:rPr>
                <w:rFonts w:ascii="Times New Roman" w:hAnsi="Times New Roman"/>
                <w:b/>
                <w:color w:val="000000"/>
                <w:sz w:val="18"/>
                <w:szCs w:val="20"/>
              </w:rPr>
            </w:pPr>
            <w:r w:rsidRPr="00FE6D54">
              <w:rPr>
                <w:rFonts w:ascii="Times New Roman" w:hAnsi="宋体" w:hint="eastAsia"/>
                <w:b/>
                <w:color w:val="000000"/>
                <w:sz w:val="18"/>
                <w:szCs w:val="20"/>
              </w:rPr>
              <w:t>接种方法</w:t>
            </w:r>
          </w:p>
        </w:tc>
      </w:tr>
      <w:tr w:rsidR="00C501BE" w:rsidRPr="00FE6D54" w14:paraId="06642867" w14:textId="77777777" w:rsidTr="00C501BE">
        <w:trPr>
          <w:trHeight w:val="20"/>
        </w:trPr>
        <w:tc>
          <w:tcPr>
            <w:tcW w:w="1099" w:type="dxa"/>
            <w:tcBorders>
              <w:top w:val="single" w:sz="8" w:space="0" w:color="auto"/>
            </w:tcBorders>
            <w:shd w:val="clear" w:color="auto" w:fill="auto"/>
            <w:vAlign w:val="center"/>
          </w:tcPr>
          <w:p w14:paraId="202D2534"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hint="eastAsia"/>
                <w:color w:val="000000"/>
                <w:sz w:val="18"/>
                <w:szCs w:val="20"/>
              </w:rPr>
              <w:t>1</w:t>
            </w:r>
          </w:p>
        </w:tc>
        <w:tc>
          <w:tcPr>
            <w:tcW w:w="3499" w:type="dxa"/>
            <w:tcBorders>
              <w:top w:val="single" w:sz="8" w:space="0" w:color="auto"/>
            </w:tcBorders>
            <w:shd w:val="clear" w:color="auto" w:fill="auto"/>
            <w:vAlign w:val="center"/>
          </w:tcPr>
          <w:p w14:paraId="7EF8F55B"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雏鸭病毒性肝炎弱毒苗</w:t>
            </w:r>
          </w:p>
        </w:tc>
        <w:tc>
          <w:tcPr>
            <w:tcW w:w="1701" w:type="dxa"/>
            <w:tcBorders>
              <w:top w:val="single" w:sz="8" w:space="0" w:color="auto"/>
            </w:tcBorders>
            <w:shd w:val="clear" w:color="auto" w:fill="auto"/>
            <w:vAlign w:val="center"/>
          </w:tcPr>
          <w:p w14:paraId="2FE9B07A"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w:t>
            </w:r>
            <w:proofErr w:type="gramStart"/>
            <w:r w:rsidRPr="00FE6D54">
              <w:rPr>
                <w:rFonts w:ascii="宋体" w:hAnsi="宋体" w:hint="eastAsia"/>
                <w:color w:val="000000"/>
                <w:sz w:val="18"/>
                <w:szCs w:val="20"/>
              </w:rPr>
              <w:t>羽份</w:t>
            </w:r>
            <w:proofErr w:type="gramEnd"/>
          </w:p>
        </w:tc>
        <w:tc>
          <w:tcPr>
            <w:tcW w:w="2058" w:type="dxa"/>
            <w:tcBorders>
              <w:top w:val="single" w:sz="8" w:space="0" w:color="auto"/>
            </w:tcBorders>
            <w:shd w:val="clear" w:color="auto" w:fill="auto"/>
            <w:vAlign w:val="center"/>
          </w:tcPr>
          <w:p w14:paraId="3323FB15"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滴口、鼻、眼</w:t>
            </w:r>
          </w:p>
        </w:tc>
      </w:tr>
      <w:tr w:rsidR="00C501BE" w:rsidRPr="00FE6D54" w14:paraId="7F72CE8B" w14:textId="77777777" w:rsidTr="00C501BE">
        <w:trPr>
          <w:trHeight w:val="20"/>
        </w:trPr>
        <w:tc>
          <w:tcPr>
            <w:tcW w:w="1099" w:type="dxa"/>
            <w:shd w:val="clear" w:color="auto" w:fill="auto"/>
            <w:vAlign w:val="center"/>
          </w:tcPr>
          <w:p w14:paraId="4B6EADBE"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6</w:t>
            </w:r>
          </w:p>
        </w:tc>
        <w:tc>
          <w:tcPr>
            <w:tcW w:w="3499" w:type="dxa"/>
            <w:shd w:val="clear" w:color="auto" w:fill="auto"/>
            <w:vAlign w:val="center"/>
          </w:tcPr>
          <w:p w14:paraId="700C1FF2"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传染性浆膜炎</w:t>
            </w:r>
          </w:p>
        </w:tc>
        <w:tc>
          <w:tcPr>
            <w:tcW w:w="1701" w:type="dxa"/>
            <w:shd w:val="clear" w:color="auto" w:fill="auto"/>
            <w:vAlign w:val="center"/>
          </w:tcPr>
          <w:p w14:paraId="1C328386"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0.5</w:t>
            </w:r>
            <w:r w:rsidRPr="00FE6D54">
              <w:rPr>
                <w:rFonts w:ascii="宋体" w:hAnsi="宋体" w:hint="eastAsia"/>
                <w:color w:val="000000"/>
                <w:sz w:val="18"/>
                <w:szCs w:val="20"/>
              </w:rPr>
              <w:t xml:space="preserve"> mL/</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58EC61DA"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颈部皮下注射</w:t>
            </w:r>
          </w:p>
        </w:tc>
      </w:tr>
      <w:tr w:rsidR="00C501BE" w:rsidRPr="00FE6D54" w14:paraId="787EA9E1" w14:textId="77777777" w:rsidTr="00C501BE">
        <w:trPr>
          <w:trHeight w:val="20"/>
        </w:trPr>
        <w:tc>
          <w:tcPr>
            <w:tcW w:w="1099" w:type="dxa"/>
            <w:shd w:val="clear" w:color="auto" w:fill="auto"/>
            <w:vAlign w:val="center"/>
          </w:tcPr>
          <w:p w14:paraId="726AAF57"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hint="eastAsia"/>
                <w:color w:val="000000"/>
                <w:sz w:val="18"/>
                <w:szCs w:val="20"/>
              </w:rPr>
              <w:t>1</w:t>
            </w:r>
            <w:r w:rsidRPr="00FE6D54">
              <w:rPr>
                <w:rFonts w:ascii="宋体" w:hAnsi="宋体"/>
                <w:color w:val="000000"/>
                <w:sz w:val="18"/>
                <w:szCs w:val="20"/>
              </w:rPr>
              <w:t>0</w:t>
            </w:r>
          </w:p>
        </w:tc>
        <w:tc>
          <w:tcPr>
            <w:tcW w:w="3499" w:type="dxa"/>
            <w:shd w:val="clear" w:color="auto" w:fill="auto"/>
            <w:vAlign w:val="center"/>
          </w:tcPr>
          <w:p w14:paraId="01D59EC3"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鸭瘟弱毒苗</w:t>
            </w:r>
          </w:p>
        </w:tc>
        <w:tc>
          <w:tcPr>
            <w:tcW w:w="1701" w:type="dxa"/>
            <w:shd w:val="clear" w:color="auto" w:fill="auto"/>
            <w:vAlign w:val="center"/>
          </w:tcPr>
          <w:p w14:paraId="7B383F95"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37EC1F6F"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皮下或肌肉注射</w:t>
            </w:r>
          </w:p>
        </w:tc>
      </w:tr>
      <w:tr w:rsidR="00C501BE" w:rsidRPr="00FE6D54" w14:paraId="4CC82DDD" w14:textId="77777777" w:rsidTr="00C501BE">
        <w:trPr>
          <w:trHeight w:val="20"/>
        </w:trPr>
        <w:tc>
          <w:tcPr>
            <w:tcW w:w="1099" w:type="dxa"/>
            <w:shd w:val="clear" w:color="auto" w:fill="auto"/>
            <w:vAlign w:val="center"/>
          </w:tcPr>
          <w:p w14:paraId="2E4824A9"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15</w:t>
            </w:r>
          </w:p>
        </w:tc>
        <w:tc>
          <w:tcPr>
            <w:tcW w:w="3499" w:type="dxa"/>
            <w:shd w:val="clear" w:color="auto" w:fill="auto"/>
            <w:vAlign w:val="center"/>
          </w:tcPr>
          <w:p w14:paraId="20B32E0E"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传染性浆膜炎-大肠杆菌二连灭活苗</w:t>
            </w:r>
          </w:p>
        </w:tc>
        <w:tc>
          <w:tcPr>
            <w:tcW w:w="1701" w:type="dxa"/>
            <w:shd w:val="clear" w:color="auto" w:fill="auto"/>
            <w:vAlign w:val="center"/>
          </w:tcPr>
          <w:p w14:paraId="14FA8D94"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0.5</w:t>
            </w:r>
            <w:r w:rsidRPr="00FE6D54">
              <w:rPr>
                <w:rFonts w:ascii="宋体" w:hAnsi="宋体" w:hint="eastAsia"/>
                <w:color w:val="000000"/>
                <w:sz w:val="18"/>
                <w:szCs w:val="20"/>
              </w:rPr>
              <w:t xml:space="preserve"> mL/</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6B162CF9"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皮下或肌肉注射</w:t>
            </w:r>
          </w:p>
        </w:tc>
      </w:tr>
      <w:tr w:rsidR="00C501BE" w:rsidRPr="00FE6D54" w14:paraId="52CA7EC9" w14:textId="77777777" w:rsidTr="00C501BE">
        <w:trPr>
          <w:trHeight w:val="20"/>
        </w:trPr>
        <w:tc>
          <w:tcPr>
            <w:tcW w:w="1099" w:type="dxa"/>
            <w:shd w:val="clear" w:color="auto" w:fill="auto"/>
            <w:vAlign w:val="center"/>
          </w:tcPr>
          <w:p w14:paraId="36945638"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30</w:t>
            </w:r>
          </w:p>
        </w:tc>
        <w:tc>
          <w:tcPr>
            <w:tcW w:w="3499" w:type="dxa"/>
            <w:shd w:val="clear" w:color="auto" w:fill="auto"/>
            <w:vAlign w:val="center"/>
          </w:tcPr>
          <w:p w14:paraId="73BC8180"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鸭瘟弱毒疫苗，禽流感油乳剂灭活苗</w:t>
            </w:r>
          </w:p>
        </w:tc>
        <w:tc>
          <w:tcPr>
            <w:tcW w:w="1701" w:type="dxa"/>
            <w:shd w:val="clear" w:color="auto" w:fill="auto"/>
            <w:vAlign w:val="center"/>
          </w:tcPr>
          <w:p w14:paraId="21C0FF91"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04191F18"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皮下或肌肉注射</w:t>
            </w:r>
          </w:p>
        </w:tc>
      </w:tr>
      <w:tr w:rsidR="00C501BE" w:rsidRPr="00FE6D54" w14:paraId="5A8C01C8" w14:textId="77777777" w:rsidTr="00C501BE">
        <w:trPr>
          <w:trHeight w:val="20"/>
        </w:trPr>
        <w:tc>
          <w:tcPr>
            <w:tcW w:w="1099" w:type="dxa"/>
            <w:shd w:val="clear" w:color="auto" w:fill="auto"/>
            <w:vAlign w:val="center"/>
          </w:tcPr>
          <w:p w14:paraId="3D6EBF29"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hint="eastAsia"/>
                <w:color w:val="000000"/>
                <w:sz w:val="18"/>
                <w:szCs w:val="20"/>
              </w:rPr>
              <w:t>5</w:t>
            </w:r>
            <w:r w:rsidRPr="00FE6D54">
              <w:rPr>
                <w:rFonts w:ascii="宋体" w:hAnsi="宋体"/>
                <w:color w:val="000000"/>
                <w:sz w:val="18"/>
                <w:szCs w:val="20"/>
              </w:rPr>
              <w:t>0</w:t>
            </w:r>
          </w:p>
        </w:tc>
        <w:tc>
          <w:tcPr>
            <w:tcW w:w="3499" w:type="dxa"/>
            <w:shd w:val="clear" w:color="auto" w:fill="auto"/>
            <w:vAlign w:val="center"/>
          </w:tcPr>
          <w:p w14:paraId="5CA84F13"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禽流感H</w:t>
            </w:r>
            <w:r w:rsidRPr="00FE6D54">
              <w:rPr>
                <w:rFonts w:ascii="宋体" w:hAnsi="宋体"/>
                <w:color w:val="000000"/>
                <w:sz w:val="18"/>
                <w:szCs w:val="20"/>
              </w:rPr>
              <w:t>5</w:t>
            </w:r>
            <w:r w:rsidRPr="00FE6D54">
              <w:rPr>
                <w:rFonts w:ascii="宋体" w:hAnsi="宋体" w:hint="eastAsia"/>
                <w:color w:val="000000"/>
                <w:sz w:val="18"/>
                <w:szCs w:val="20"/>
              </w:rPr>
              <w:t>亚型、H</w:t>
            </w:r>
            <w:r w:rsidRPr="00FE6D54">
              <w:rPr>
                <w:rFonts w:ascii="宋体" w:hAnsi="宋体"/>
                <w:color w:val="000000"/>
                <w:sz w:val="18"/>
                <w:szCs w:val="20"/>
              </w:rPr>
              <w:t>9</w:t>
            </w:r>
            <w:r w:rsidRPr="00FE6D54">
              <w:rPr>
                <w:rFonts w:ascii="宋体" w:hAnsi="宋体" w:hint="eastAsia"/>
                <w:color w:val="000000"/>
                <w:sz w:val="18"/>
                <w:szCs w:val="20"/>
              </w:rPr>
              <w:t>亚型疫苗</w:t>
            </w:r>
          </w:p>
        </w:tc>
        <w:tc>
          <w:tcPr>
            <w:tcW w:w="1701" w:type="dxa"/>
            <w:shd w:val="clear" w:color="auto" w:fill="auto"/>
            <w:vAlign w:val="center"/>
          </w:tcPr>
          <w:p w14:paraId="3FEE7B2C"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hint="eastAsia"/>
                <w:color w:val="000000"/>
                <w:sz w:val="18"/>
                <w:szCs w:val="20"/>
              </w:rPr>
              <w:t>1.</w:t>
            </w:r>
            <w:r w:rsidRPr="00FE6D54">
              <w:rPr>
                <w:rFonts w:ascii="宋体" w:hAnsi="宋体"/>
                <w:color w:val="000000"/>
                <w:sz w:val="18"/>
                <w:szCs w:val="20"/>
              </w:rPr>
              <w:t>0</w:t>
            </w:r>
            <w:r w:rsidRPr="00FE6D54">
              <w:rPr>
                <w:rFonts w:ascii="宋体" w:hAnsi="宋体" w:hint="eastAsia"/>
                <w:color w:val="000000"/>
                <w:sz w:val="18"/>
                <w:szCs w:val="20"/>
              </w:rPr>
              <w:t xml:space="preserve"> mL/</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3AF816B5"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皮下或肌肉注射</w:t>
            </w:r>
          </w:p>
        </w:tc>
      </w:tr>
      <w:tr w:rsidR="00C501BE" w:rsidRPr="00FE6D54" w14:paraId="52675800" w14:textId="77777777" w:rsidTr="00C501BE">
        <w:trPr>
          <w:trHeight w:val="20"/>
        </w:trPr>
        <w:tc>
          <w:tcPr>
            <w:tcW w:w="1099" w:type="dxa"/>
            <w:shd w:val="clear" w:color="auto" w:fill="auto"/>
            <w:vAlign w:val="center"/>
          </w:tcPr>
          <w:p w14:paraId="482D424D"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70</w:t>
            </w:r>
          </w:p>
        </w:tc>
        <w:tc>
          <w:tcPr>
            <w:tcW w:w="3499" w:type="dxa"/>
            <w:shd w:val="clear" w:color="auto" w:fill="auto"/>
            <w:vAlign w:val="center"/>
          </w:tcPr>
          <w:p w14:paraId="0B556C5A"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禽霍乱灭活</w:t>
            </w:r>
            <w:proofErr w:type="gramStart"/>
            <w:r w:rsidRPr="00FE6D54">
              <w:rPr>
                <w:rFonts w:ascii="宋体" w:hAnsi="宋体" w:hint="eastAsia"/>
                <w:color w:val="000000"/>
                <w:sz w:val="18"/>
                <w:szCs w:val="20"/>
              </w:rPr>
              <w:t>油乳苗</w:t>
            </w:r>
            <w:proofErr w:type="gramEnd"/>
          </w:p>
        </w:tc>
        <w:tc>
          <w:tcPr>
            <w:tcW w:w="1701" w:type="dxa"/>
            <w:shd w:val="clear" w:color="auto" w:fill="auto"/>
            <w:vAlign w:val="center"/>
          </w:tcPr>
          <w:p w14:paraId="672A6D25"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0.5</w:t>
            </w:r>
            <w:r w:rsidRPr="00FE6D54">
              <w:rPr>
                <w:rFonts w:ascii="宋体" w:hAnsi="宋体" w:hint="eastAsia"/>
                <w:color w:val="000000"/>
                <w:sz w:val="18"/>
                <w:szCs w:val="20"/>
              </w:rPr>
              <w:t xml:space="preserve"> mL/</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61AA03F9"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肌肉注射</w:t>
            </w:r>
          </w:p>
        </w:tc>
      </w:tr>
      <w:tr w:rsidR="00C501BE" w:rsidRPr="00FE6D54" w14:paraId="599B48E3" w14:textId="77777777" w:rsidTr="00C501BE">
        <w:trPr>
          <w:trHeight w:val="20"/>
        </w:trPr>
        <w:tc>
          <w:tcPr>
            <w:tcW w:w="1099" w:type="dxa"/>
            <w:shd w:val="clear" w:color="auto" w:fill="auto"/>
            <w:vAlign w:val="center"/>
          </w:tcPr>
          <w:p w14:paraId="61A7CB18"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hint="eastAsia"/>
                <w:color w:val="000000"/>
                <w:sz w:val="18"/>
                <w:szCs w:val="20"/>
              </w:rPr>
              <w:t>9</w:t>
            </w:r>
            <w:r w:rsidRPr="00FE6D54">
              <w:rPr>
                <w:rFonts w:ascii="宋体" w:hAnsi="宋体"/>
                <w:color w:val="000000"/>
                <w:sz w:val="18"/>
                <w:szCs w:val="20"/>
              </w:rPr>
              <w:t>0</w:t>
            </w:r>
          </w:p>
        </w:tc>
        <w:tc>
          <w:tcPr>
            <w:tcW w:w="3499" w:type="dxa"/>
            <w:shd w:val="clear" w:color="auto" w:fill="auto"/>
            <w:vAlign w:val="center"/>
          </w:tcPr>
          <w:p w14:paraId="7D27426A" w14:textId="77777777" w:rsidR="00C501BE" w:rsidRPr="00FE6D54" w:rsidRDefault="00C501BE" w:rsidP="00C501BE">
            <w:pPr>
              <w:adjustRightInd/>
              <w:spacing w:line="240" w:lineRule="auto"/>
              <w:rPr>
                <w:rFonts w:ascii="宋体" w:hAnsi="宋体"/>
                <w:color w:val="000000"/>
                <w:sz w:val="18"/>
                <w:szCs w:val="20"/>
              </w:rPr>
            </w:pPr>
            <w:proofErr w:type="gramStart"/>
            <w:r w:rsidRPr="00FE6D54">
              <w:rPr>
                <w:rFonts w:ascii="宋体" w:hAnsi="宋体" w:hint="eastAsia"/>
                <w:color w:val="000000"/>
                <w:sz w:val="18"/>
                <w:szCs w:val="20"/>
              </w:rPr>
              <w:t>坦布苏弱毒</w:t>
            </w:r>
            <w:proofErr w:type="gramEnd"/>
            <w:r w:rsidRPr="00FE6D54">
              <w:rPr>
                <w:rFonts w:ascii="宋体" w:hAnsi="宋体" w:hint="eastAsia"/>
                <w:color w:val="000000"/>
                <w:sz w:val="18"/>
                <w:szCs w:val="20"/>
              </w:rPr>
              <w:t>疫苗</w:t>
            </w:r>
          </w:p>
        </w:tc>
        <w:tc>
          <w:tcPr>
            <w:tcW w:w="1701" w:type="dxa"/>
            <w:shd w:val="clear" w:color="auto" w:fill="auto"/>
            <w:vAlign w:val="center"/>
          </w:tcPr>
          <w:p w14:paraId="662BCF85"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39C51AA0"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皮下注射</w:t>
            </w:r>
          </w:p>
        </w:tc>
      </w:tr>
      <w:tr w:rsidR="00C501BE" w:rsidRPr="00FE6D54" w14:paraId="25F35007" w14:textId="77777777" w:rsidTr="00C501BE">
        <w:trPr>
          <w:trHeight w:val="20"/>
        </w:trPr>
        <w:tc>
          <w:tcPr>
            <w:tcW w:w="1099" w:type="dxa"/>
            <w:shd w:val="clear" w:color="auto" w:fill="auto"/>
            <w:vAlign w:val="center"/>
          </w:tcPr>
          <w:p w14:paraId="3548015C"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120</w:t>
            </w:r>
          </w:p>
        </w:tc>
        <w:tc>
          <w:tcPr>
            <w:tcW w:w="3499" w:type="dxa"/>
            <w:shd w:val="clear" w:color="auto" w:fill="auto"/>
            <w:vAlign w:val="center"/>
          </w:tcPr>
          <w:p w14:paraId="2668F88C"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禽霍乱灭活</w:t>
            </w:r>
            <w:proofErr w:type="gramStart"/>
            <w:r w:rsidRPr="00FE6D54">
              <w:rPr>
                <w:rFonts w:ascii="宋体" w:hAnsi="宋体" w:hint="eastAsia"/>
                <w:color w:val="000000"/>
                <w:sz w:val="18"/>
                <w:szCs w:val="20"/>
              </w:rPr>
              <w:t>油乳苗</w:t>
            </w:r>
            <w:proofErr w:type="gramEnd"/>
          </w:p>
        </w:tc>
        <w:tc>
          <w:tcPr>
            <w:tcW w:w="1701" w:type="dxa"/>
            <w:shd w:val="clear" w:color="auto" w:fill="auto"/>
            <w:vAlign w:val="center"/>
          </w:tcPr>
          <w:p w14:paraId="2413C956"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hint="eastAsia"/>
                <w:color w:val="000000"/>
                <w:sz w:val="18"/>
                <w:szCs w:val="20"/>
              </w:rPr>
              <w:t>1.</w:t>
            </w:r>
            <w:r w:rsidRPr="00FE6D54">
              <w:rPr>
                <w:rFonts w:ascii="宋体" w:hAnsi="宋体"/>
                <w:color w:val="000000"/>
                <w:sz w:val="18"/>
                <w:szCs w:val="20"/>
              </w:rPr>
              <w:t>0</w:t>
            </w:r>
            <w:r w:rsidRPr="00FE6D54">
              <w:rPr>
                <w:rFonts w:ascii="宋体" w:hAnsi="宋体" w:hint="eastAsia"/>
                <w:color w:val="000000"/>
                <w:sz w:val="18"/>
                <w:szCs w:val="20"/>
              </w:rPr>
              <w:t xml:space="preserve"> mL/</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261F9DBE"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肌肉注射</w:t>
            </w:r>
          </w:p>
        </w:tc>
      </w:tr>
      <w:tr w:rsidR="00C501BE" w:rsidRPr="00FE6D54" w14:paraId="18A979AF" w14:textId="77777777" w:rsidTr="00C501BE">
        <w:trPr>
          <w:trHeight w:val="20"/>
        </w:trPr>
        <w:tc>
          <w:tcPr>
            <w:tcW w:w="1099" w:type="dxa"/>
            <w:shd w:val="clear" w:color="auto" w:fill="auto"/>
            <w:vAlign w:val="center"/>
          </w:tcPr>
          <w:p w14:paraId="0251D365"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150</w:t>
            </w:r>
          </w:p>
        </w:tc>
        <w:tc>
          <w:tcPr>
            <w:tcW w:w="3499" w:type="dxa"/>
            <w:shd w:val="clear" w:color="auto" w:fill="auto"/>
            <w:vAlign w:val="center"/>
          </w:tcPr>
          <w:p w14:paraId="18277BAC"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鸭病毒性肝炎弱毒苗</w:t>
            </w:r>
          </w:p>
        </w:tc>
        <w:tc>
          <w:tcPr>
            <w:tcW w:w="1701" w:type="dxa"/>
            <w:shd w:val="clear" w:color="auto" w:fill="auto"/>
            <w:vAlign w:val="center"/>
          </w:tcPr>
          <w:p w14:paraId="3DC02EE2"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1</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10D363D4"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肌肉注射</w:t>
            </w:r>
          </w:p>
        </w:tc>
      </w:tr>
      <w:tr w:rsidR="00C501BE" w:rsidRPr="00FE6D54" w14:paraId="5C103FED" w14:textId="77777777" w:rsidTr="00C501BE">
        <w:trPr>
          <w:trHeight w:val="20"/>
        </w:trPr>
        <w:tc>
          <w:tcPr>
            <w:tcW w:w="1099" w:type="dxa"/>
            <w:shd w:val="clear" w:color="auto" w:fill="auto"/>
            <w:vAlign w:val="center"/>
          </w:tcPr>
          <w:p w14:paraId="38ADF4DC"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color w:val="000000"/>
                <w:sz w:val="18"/>
                <w:szCs w:val="20"/>
              </w:rPr>
              <w:t>300</w:t>
            </w:r>
          </w:p>
        </w:tc>
        <w:tc>
          <w:tcPr>
            <w:tcW w:w="3499" w:type="dxa"/>
            <w:shd w:val="clear" w:color="auto" w:fill="auto"/>
            <w:vAlign w:val="center"/>
          </w:tcPr>
          <w:p w14:paraId="04975DF0" w14:textId="77777777" w:rsidR="00C501BE" w:rsidRPr="00FE6D54" w:rsidRDefault="00C501BE" w:rsidP="00C501BE">
            <w:pPr>
              <w:adjustRightInd/>
              <w:spacing w:line="240" w:lineRule="auto"/>
              <w:rPr>
                <w:rFonts w:ascii="宋体" w:hAnsi="宋体"/>
                <w:color w:val="000000"/>
                <w:sz w:val="18"/>
                <w:szCs w:val="20"/>
              </w:rPr>
            </w:pPr>
            <w:r w:rsidRPr="00FE6D54">
              <w:rPr>
                <w:rFonts w:ascii="宋体" w:hAnsi="宋体" w:hint="eastAsia"/>
                <w:color w:val="000000"/>
                <w:sz w:val="18"/>
                <w:szCs w:val="20"/>
              </w:rPr>
              <w:t>鸭瘟弱毒疫苗禽流感</w:t>
            </w:r>
          </w:p>
        </w:tc>
        <w:tc>
          <w:tcPr>
            <w:tcW w:w="1701" w:type="dxa"/>
            <w:shd w:val="clear" w:color="auto" w:fill="auto"/>
            <w:vAlign w:val="center"/>
          </w:tcPr>
          <w:p w14:paraId="3DFB74A3" w14:textId="77777777" w:rsidR="00C501BE" w:rsidRPr="00FE6D54" w:rsidRDefault="00C501BE" w:rsidP="00C501BE">
            <w:pPr>
              <w:adjustRightInd/>
              <w:spacing w:line="240" w:lineRule="auto"/>
              <w:jc w:val="center"/>
              <w:rPr>
                <w:rFonts w:ascii="宋体" w:hAnsi="宋体"/>
                <w:color w:val="000000"/>
                <w:sz w:val="18"/>
                <w:szCs w:val="20"/>
              </w:rPr>
            </w:pPr>
            <w:r w:rsidRPr="00FE6D54">
              <w:rPr>
                <w:rFonts w:ascii="宋体" w:hAnsi="宋体" w:hint="eastAsia"/>
                <w:color w:val="000000"/>
                <w:sz w:val="18"/>
                <w:szCs w:val="20"/>
              </w:rPr>
              <w:t>1.</w:t>
            </w:r>
            <w:r w:rsidRPr="00FE6D54">
              <w:rPr>
                <w:rFonts w:ascii="宋体" w:hAnsi="宋体"/>
                <w:color w:val="000000"/>
                <w:sz w:val="18"/>
                <w:szCs w:val="20"/>
              </w:rPr>
              <w:t>0</w:t>
            </w:r>
            <w:r w:rsidRPr="00FE6D54">
              <w:rPr>
                <w:rFonts w:ascii="宋体" w:hAnsi="宋体" w:hint="eastAsia"/>
                <w:color w:val="000000"/>
                <w:sz w:val="18"/>
                <w:szCs w:val="20"/>
              </w:rPr>
              <w:t xml:space="preserve"> mL/</w:t>
            </w:r>
            <w:proofErr w:type="gramStart"/>
            <w:r w:rsidRPr="00FE6D54">
              <w:rPr>
                <w:rFonts w:ascii="宋体" w:hAnsi="宋体" w:hint="eastAsia"/>
                <w:color w:val="000000"/>
                <w:sz w:val="18"/>
                <w:szCs w:val="20"/>
              </w:rPr>
              <w:t>羽份</w:t>
            </w:r>
            <w:proofErr w:type="gramEnd"/>
          </w:p>
        </w:tc>
        <w:tc>
          <w:tcPr>
            <w:tcW w:w="2058" w:type="dxa"/>
            <w:shd w:val="clear" w:color="auto" w:fill="auto"/>
            <w:vAlign w:val="center"/>
          </w:tcPr>
          <w:p w14:paraId="72B670BF" w14:textId="77777777" w:rsidR="00C501BE" w:rsidRPr="00FE6D54" w:rsidRDefault="00C501BE" w:rsidP="00C501BE">
            <w:pPr>
              <w:adjustRightInd/>
              <w:spacing w:line="240" w:lineRule="auto"/>
              <w:jc w:val="left"/>
              <w:rPr>
                <w:rFonts w:ascii="宋体" w:hAnsi="宋体"/>
                <w:color w:val="000000"/>
                <w:sz w:val="18"/>
                <w:szCs w:val="20"/>
              </w:rPr>
            </w:pPr>
            <w:r w:rsidRPr="00FE6D54">
              <w:rPr>
                <w:rFonts w:ascii="宋体" w:hAnsi="宋体" w:hint="eastAsia"/>
                <w:color w:val="000000"/>
                <w:sz w:val="18"/>
                <w:szCs w:val="20"/>
              </w:rPr>
              <w:t>肌肉注射</w:t>
            </w:r>
          </w:p>
        </w:tc>
      </w:tr>
    </w:tbl>
    <w:p w14:paraId="767160B4" w14:textId="77777777" w:rsidR="00C501BE" w:rsidRPr="00C501BE" w:rsidRDefault="00C501BE" w:rsidP="00C501BE">
      <w:pPr>
        <w:pStyle w:val="affffb"/>
        <w:ind w:firstLine="420"/>
      </w:pPr>
    </w:p>
    <w:p w14:paraId="7697D206" w14:textId="77777777" w:rsidR="00C501BE" w:rsidRPr="00C501BE" w:rsidRDefault="00C501BE" w:rsidP="00C501BE">
      <w:pPr>
        <w:pStyle w:val="affffb"/>
        <w:ind w:firstLine="420"/>
      </w:pPr>
    </w:p>
    <w:p w14:paraId="39611B1A" w14:textId="77777777" w:rsidR="00C501BE" w:rsidRDefault="00C501BE" w:rsidP="00C501BE">
      <w:pPr>
        <w:pStyle w:val="affffb"/>
        <w:ind w:firstLine="420"/>
      </w:pPr>
    </w:p>
    <w:bookmarkEnd w:id="82"/>
    <w:p w14:paraId="5D599613" w14:textId="77777777" w:rsidR="00C501BE" w:rsidRDefault="00C501BE" w:rsidP="00C501BE">
      <w:pPr>
        <w:pStyle w:val="affffb"/>
        <w:ind w:firstLine="420"/>
      </w:pPr>
    </w:p>
    <w:sectPr w:rsidR="00C501BE" w:rsidSect="00C501BE">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6E7D" w14:textId="77777777" w:rsidR="002D1E19" w:rsidRDefault="002D1E19" w:rsidP="00D86DB7">
      <w:r>
        <w:separator/>
      </w:r>
    </w:p>
    <w:p w14:paraId="5C278A6C" w14:textId="77777777" w:rsidR="002D1E19" w:rsidRDefault="002D1E19"/>
    <w:p w14:paraId="73F64957" w14:textId="77777777" w:rsidR="002D1E19" w:rsidRDefault="002D1E19"/>
  </w:endnote>
  <w:endnote w:type="continuationSeparator" w:id="0">
    <w:p w14:paraId="293581C5" w14:textId="77777777" w:rsidR="002D1E19" w:rsidRDefault="002D1E19" w:rsidP="00D86DB7">
      <w:r>
        <w:continuationSeparator/>
      </w:r>
    </w:p>
    <w:p w14:paraId="04C03CA2" w14:textId="77777777" w:rsidR="002D1E19" w:rsidRDefault="002D1E19"/>
    <w:p w14:paraId="5DE2D310" w14:textId="77777777" w:rsidR="002D1E19" w:rsidRDefault="002D1E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80C2" w14:textId="77777777" w:rsidR="00C501BE" w:rsidRDefault="00C501BE">
    <w:pPr>
      <w:pStyle w:val="afffb"/>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E7F3A" w14:textId="77777777" w:rsidR="00C501BE" w:rsidRPr="00324EDD" w:rsidRDefault="00C501BE" w:rsidP="00CD50A1">
    <w:pPr>
      <w:pStyle w:val="afffb"/>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2DE7" w14:textId="77777777" w:rsidR="00C501BE" w:rsidRDefault="00C501BE" w:rsidP="00C94DF2">
    <w:pPr>
      <w:pStyle w:val="affff8"/>
    </w:pPr>
    <w:r>
      <w:fldChar w:fldCharType="begin"/>
    </w:r>
    <w:r>
      <w:instrText>PAGE   \* MERGEFORMAT</w:instrText>
    </w:r>
    <w:r>
      <w:fldChar w:fldCharType="separate"/>
    </w:r>
    <w:r w:rsidR="00FF04D5" w:rsidRPr="00FF04D5">
      <w:rPr>
        <w:noProof/>
        <w:lang w:val="zh-CN"/>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105A" w14:textId="77777777" w:rsidR="002D1E19" w:rsidRDefault="002D1E19" w:rsidP="00D86DB7">
      <w:r>
        <w:separator/>
      </w:r>
    </w:p>
  </w:footnote>
  <w:footnote w:type="continuationSeparator" w:id="0">
    <w:p w14:paraId="1BF32042" w14:textId="77777777" w:rsidR="002D1E19" w:rsidRDefault="002D1E19" w:rsidP="00D86DB7">
      <w:r>
        <w:continuationSeparator/>
      </w:r>
    </w:p>
    <w:p w14:paraId="5929484F" w14:textId="77777777" w:rsidR="002D1E19" w:rsidRDefault="002D1E19"/>
    <w:p w14:paraId="1FC7F1B7" w14:textId="77777777" w:rsidR="002D1E19" w:rsidRDefault="002D1E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E3054" w14:textId="77777777" w:rsidR="00C501BE" w:rsidRPr="00E70388" w:rsidRDefault="00C501BE"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7263" w14:textId="77777777" w:rsidR="00C501BE" w:rsidRPr="00324EDD" w:rsidRDefault="00C501BE" w:rsidP="00E846C8">
    <w:pPr>
      <w:pStyle w:val="afff9"/>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64C3" w14:textId="77777777" w:rsidR="00C501BE" w:rsidRPr="005F4712" w:rsidRDefault="00C501BE" w:rsidP="00714F58">
    <w:pPr>
      <w:pStyle w:val="afff9"/>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4DF49" w14:textId="412BCA31" w:rsidR="00C501BE" w:rsidRPr="00D84FA1" w:rsidRDefault="00C501BE" w:rsidP="00A2271D">
    <w:pPr>
      <w:pStyle w:val="afffff0"/>
    </w:pPr>
    <w:r>
      <w:fldChar w:fldCharType="begin"/>
    </w:r>
    <w:r>
      <w:instrText xml:space="preserve"> STYLEREF  标准文件_文件编号  \* MERGEFORMAT </w:instrText>
    </w:r>
    <w:r>
      <w:fldChar w:fldCharType="separate"/>
    </w:r>
    <w:r w:rsidR="00FB088C">
      <w:t>DB XX/T XXXX</w:t>
    </w:r>
    <w:r w:rsidR="00FB088C">
      <w:t>—</w:t>
    </w:r>
    <w:r w:rsidR="00FB088C">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15:restartNumberingAfterBreak="0">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15:restartNumberingAfterBreak="0">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15:restartNumberingAfterBreak="0">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15:restartNumberingAfterBreak="0">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15:restartNumberingAfterBreak="0">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15:restartNumberingAfterBreak="0">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15:restartNumberingAfterBreak="0">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15:restartNumberingAfterBreak="0">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15:restartNumberingAfterBreak="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CEA2025"/>
    <w:multiLevelType w:val="multilevel"/>
    <w:tmpl w:val="8FE6054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15:restartNumberingAfterBreak="0">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15:restartNumberingAfterBreak="0">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15:restartNumberingAfterBreak="0">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8HBl2iCkjgyOjGkMVkVcI1XPHD+ZMX0RVVLMDJiaFaShagAuhz5veJAIhPhBYMhWUx8LK9IKmOIf0r7SIHYm1Q==" w:salt="TzRIzEr6xJEIWwKTN7+x6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5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6056"/>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D81"/>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69C"/>
    <w:rsid w:val="002C7EBB"/>
    <w:rsid w:val="002D06C1"/>
    <w:rsid w:val="002D1E19"/>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FA4"/>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65A1"/>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56C1"/>
    <w:rsid w:val="003F6272"/>
    <w:rsid w:val="00400E72"/>
    <w:rsid w:val="00401400"/>
    <w:rsid w:val="00404869"/>
    <w:rsid w:val="00405884"/>
    <w:rsid w:val="00407D39"/>
    <w:rsid w:val="00413F6B"/>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153"/>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A63"/>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5E96"/>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01BE"/>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58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88C"/>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6D54"/>
    <w:rsid w:val="00FE7E79"/>
    <w:rsid w:val="00FF04D5"/>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0CFFF"/>
  <w15:docId w15:val="{7F4BB85E-4545-4368-9238-BB90B891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0"/>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rsid w:val="00D4734F"/>
    <w:pPr>
      <w:keepNext/>
      <w:keepLines/>
      <w:spacing w:before="260" w:after="260" w:line="416" w:lineRule="auto"/>
      <w:outlineLvl w:val="2"/>
    </w:pPr>
    <w:rPr>
      <w:b/>
      <w:bCs/>
      <w:sz w:val="32"/>
      <w:szCs w:val="32"/>
    </w:rPr>
  </w:style>
  <w:style w:type="paragraph" w:styleId="4">
    <w:name w:val="heading 4"/>
    <w:basedOn w:val="afff5"/>
    <w:next w:val="afff5"/>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9">
    <w:name w:val="header"/>
    <w:basedOn w:val="afff5"/>
    <w:link w:val="afffa"/>
    <w:uiPriority w:val="99"/>
    <w:rsid w:val="00D4734F"/>
    <w:pPr>
      <w:tabs>
        <w:tab w:val="center" w:pos="4153"/>
        <w:tab w:val="right" w:pos="8306"/>
      </w:tabs>
      <w:adjustRightInd/>
      <w:snapToGrid w:val="0"/>
      <w:jc w:val="center"/>
    </w:pPr>
    <w:rPr>
      <w:sz w:val="18"/>
      <w:szCs w:val="18"/>
    </w:rPr>
  </w:style>
  <w:style w:type="character" w:customStyle="1" w:styleId="afffa">
    <w:name w:val="页眉 字符"/>
    <w:link w:val="afff9"/>
    <w:uiPriority w:val="99"/>
    <w:rsid w:val="00D86DB7"/>
    <w:rPr>
      <w:rFonts w:ascii="Times New Roman" w:eastAsia="宋体" w:hAnsi="Times New Roman" w:cs="Times New Roman"/>
      <w:sz w:val="18"/>
      <w:szCs w:val="18"/>
    </w:rPr>
  </w:style>
  <w:style w:type="paragraph" w:styleId="afffb">
    <w:name w:val="footer"/>
    <w:basedOn w:val="afff5"/>
    <w:link w:val="afffc"/>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c">
    <w:name w:val="页脚 字符"/>
    <w:link w:val="afffb"/>
    <w:uiPriority w:val="99"/>
    <w:rsid w:val="00D86DB7"/>
    <w:rPr>
      <w:rFonts w:ascii="宋体" w:eastAsia="宋体" w:hAnsi="Times New Roman" w:cs="Times New Roman"/>
      <w:sz w:val="18"/>
      <w:szCs w:val="18"/>
    </w:rPr>
  </w:style>
  <w:style w:type="paragraph" w:styleId="afffd">
    <w:name w:val="Balloon Text"/>
    <w:basedOn w:val="afff5"/>
    <w:link w:val="afffe"/>
    <w:uiPriority w:val="99"/>
    <w:semiHidden/>
    <w:unhideWhenUsed/>
    <w:rsid w:val="00153C7E"/>
    <w:rPr>
      <w:sz w:val="18"/>
      <w:szCs w:val="18"/>
    </w:rPr>
  </w:style>
  <w:style w:type="character" w:customStyle="1" w:styleId="afffe">
    <w:name w:val="批注框文本 字符"/>
    <w:link w:val="afffd"/>
    <w:uiPriority w:val="99"/>
    <w:semiHidden/>
    <w:rsid w:val="00153C7E"/>
    <w:rPr>
      <w:sz w:val="18"/>
      <w:szCs w:val="18"/>
    </w:rPr>
  </w:style>
  <w:style w:type="paragraph" w:styleId="affff">
    <w:name w:val="Quote"/>
    <w:basedOn w:val="afff5"/>
    <w:next w:val="afff5"/>
    <w:link w:val="affff0"/>
    <w:uiPriority w:val="29"/>
    <w:qFormat/>
    <w:rsid w:val="00D4734F"/>
    <w:rPr>
      <w:i/>
      <w:iCs/>
      <w:color w:val="000000"/>
    </w:rPr>
  </w:style>
  <w:style w:type="character" w:customStyle="1" w:styleId="affff0">
    <w:name w:val="引用 字符"/>
    <w:link w:val="affff"/>
    <w:uiPriority w:val="29"/>
    <w:rsid w:val="00D4734F"/>
    <w:rPr>
      <w:i/>
      <w:iCs/>
      <w:color w:val="000000"/>
    </w:rPr>
  </w:style>
  <w:style w:type="character" w:styleId="affff1">
    <w:name w:val="Strong"/>
    <w:uiPriority w:val="22"/>
    <w:qFormat/>
    <w:rsid w:val="00D4734F"/>
    <w:rPr>
      <w:b/>
      <w:bCs/>
    </w:rPr>
  </w:style>
  <w:style w:type="character" w:styleId="affff2">
    <w:name w:val="Emphasis"/>
    <w:uiPriority w:val="20"/>
    <w:qFormat/>
    <w:rsid w:val="00D4734F"/>
    <w:rPr>
      <w:i/>
      <w:iCs/>
    </w:rPr>
  </w:style>
  <w:style w:type="paragraph" w:styleId="affff3">
    <w:name w:val="Title"/>
    <w:basedOn w:val="afff5"/>
    <w:link w:val="affff4"/>
    <w:qFormat/>
    <w:rsid w:val="00D4734F"/>
    <w:pPr>
      <w:spacing w:before="240" w:after="60"/>
      <w:jc w:val="center"/>
      <w:outlineLvl w:val="0"/>
    </w:pPr>
    <w:rPr>
      <w:rFonts w:ascii="Arial" w:hAnsi="Arial" w:cs="Arial"/>
      <w:b/>
      <w:bCs/>
      <w:sz w:val="32"/>
      <w:szCs w:val="32"/>
    </w:rPr>
  </w:style>
  <w:style w:type="character" w:customStyle="1" w:styleId="affff4">
    <w:name w:val="标题 字符"/>
    <w:link w:val="affff3"/>
    <w:rsid w:val="00D4734F"/>
    <w:rPr>
      <w:rFonts w:ascii="Arial" w:eastAsia="宋体" w:hAnsi="Arial" w:cs="Arial"/>
      <w:b/>
      <w:bCs/>
      <w:sz w:val="32"/>
      <w:szCs w:val="32"/>
    </w:rPr>
  </w:style>
  <w:style w:type="paragraph" w:customStyle="1" w:styleId="affff5">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6">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7">
    <w:name w:val="标准文件_页脚偶数页"/>
    <w:rsid w:val="00324D2A"/>
    <w:pPr>
      <w:ind w:left="198"/>
    </w:pPr>
    <w:rPr>
      <w:rFonts w:ascii="宋体" w:hAnsi="Times New Roman"/>
      <w:sz w:val="18"/>
    </w:rPr>
  </w:style>
  <w:style w:type="paragraph" w:customStyle="1" w:styleId="affff8">
    <w:name w:val="标准文件_页脚奇数页"/>
    <w:rsid w:val="00C94DF2"/>
    <w:pPr>
      <w:ind w:right="227"/>
      <w:jc w:val="right"/>
    </w:pPr>
    <w:rPr>
      <w:rFonts w:ascii="宋体" w:hAnsi="Times New Roman"/>
      <w:sz w:val="18"/>
    </w:rPr>
  </w:style>
  <w:style w:type="paragraph" w:customStyle="1" w:styleId="affff9">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a">
    <w:name w:val="标准文件_标准正文"/>
    <w:basedOn w:val="afff5"/>
    <w:next w:val="affffb"/>
    <w:rsid w:val="00071CC0"/>
    <w:pPr>
      <w:snapToGrid w:val="0"/>
      <w:ind w:firstLineChars="200" w:firstLine="200"/>
    </w:pPr>
    <w:rPr>
      <w:kern w:val="0"/>
    </w:rPr>
  </w:style>
  <w:style w:type="paragraph" w:customStyle="1" w:styleId="affffc">
    <w:name w:val="标准文件_版本"/>
    <w:basedOn w:val="affffa"/>
    <w:rsid w:val="00D4734F"/>
    <w:pPr>
      <w:adjustRightInd/>
      <w:snapToGrid/>
      <w:ind w:firstLineChars="0" w:firstLine="0"/>
    </w:pPr>
    <w:rPr>
      <w:rFonts w:ascii="宋体" w:hAnsi="宋体"/>
      <w:kern w:val="2"/>
    </w:rPr>
  </w:style>
  <w:style w:type="paragraph" w:customStyle="1" w:styleId="affffd">
    <w:name w:val="标准文件_标准部门"/>
    <w:basedOn w:val="afff5"/>
    <w:rsid w:val="00D4734F"/>
    <w:pPr>
      <w:jc w:val="center"/>
    </w:pPr>
    <w:rPr>
      <w:rFonts w:ascii="黑体" w:eastAsia="黑体"/>
      <w:kern w:val="0"/>
      <w:sz w:val="44"/>
    </w:rPr>
  </w:style>
  <w:style w:type="paragraph" w:customStyle="1" w:styleId="affffe">
    <w:name w:val="标准文件_标准代替"/>
    <w:basedOn w:val="afff5"/>
    <w:next w:val="afff5"/>
    <w:rsid w:val="00D4734F"/>
    <w:pPr>
      <w:spacing w:line="310" w:lineRule="exact"/>
      <w:jc w:val="right"/>
    </w:pPr>
    <w:rPr>
      <w:rFonts w:ascii="宋体" w:hAnsi="宋体"/>
      <w:kern w:val="0"/>
    </w:rPr>
  </w:style>
  <w:style w:type="paragraph" w:customStyle="1" w:styleId="afffff">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f0">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f1">
    <w:name w:val="标准文件_页眉偶数页"/>
    <w:basedOn w:val="afffff0"/>
    <w:next w:val="afff5"/>
    <w:rsid w:val="00D4734F"/>
    <w:pPr>
      <w:jc w:val="left"/>
    </w:pPr>
  </w:style>
  <w:style w:type="paragraph" w:customStyle="1" w:styleId="afffff2">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b">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b"/>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3">
    <w:name w:val="标准文件_发布"/>
    <w:rsid w:val="00D4734F"/>
    <w:rPr>
      <w:rFonts w:ascii="黑体" w:eastAsia="黑体"/>
      <w:spacing w:val="0"/>
      <w:w w:val="100"/>
      <w:position w:val="3"/>
      <w:sz w:val="28"/>
    </w:rPr>
  </w:style>
  <w:style w:type="paragraph" w:customStyle="1" w:styleId="ad">
    <w:name w:val="标准文件_方框数字列项"/>
    <w:basedOn w:val="affffb"/>
    <w:rsid w:val="00E90391"/>
    <w:pPr>
      <w:numPr>
        <w:numId w:val="3"/>
      </w:numPr>
      <w:ind w:firstLineChars="0" w:firstLine="0"/>
    </w:pPr>
  </w:style>
  <w:style w:type="paragraph" w:customStyle="1" w:styleId="afffff4">
    <w:name w:val="标准文件_封面标准编号"/>
    <w:basedOn w:val="afff5"/>
    <w:next w:val="affffe"/>
    <w:rsid w:val="00D4734F"/>
    <w:pPr>
      <w:spacing w:line="310" w:lineRule="exact"/>
      <w:jc w:val="right"/>
    </w:pPr>
    <w:rPr>
      <w:rFonts w:ascii="黑体" w:eastAsia="黑体"/>
      <w:kern w:val="0"/>
      <w:sz w:val="28"/>
    </w:rPr>
  </w:style>
  <w:style w:type="paragraph" w:customStyle="1" w:styleId="afffff5">
    <w:name w:val="标准文件_封面标准分类号"/>
    <w:basedOn w:val="afff5"/>
    <w:rsid w:val="00D4734F"/>
    <w:rPr>
      <w:rFonts w:ascii="黑体" w:eastAsia="黑体"/>
      <w:b/>
      <w:kern w:val="0"/>
      <w:sz w:val="28"/>
    </w:rPr>
  </w:style>
  <w:style w:type="paragraph" w:customStyle="1" w:styleId="afffff6">
    <w:name w:val="标准文件_封面标准名称"/>
    <w:basedOn w:val="afff5"/>
    <w:rsid w:val="00D4734F"/>
    <w:pPr>
      <w:spacing w:line="240" w:lineRule="auto"/>
      <w:jc w:val="center"/>
    </w:pPr>
    <w:rPr>
      <w:rFonts w:ascii="黑体" w:eastAsia="黑体"/>
      <w:kern w:val="0"/>
      <w:sz w:val="52"/>
    </w:rPr>
  </w:style>
  <w:style w:type="paragraph" w:customStyle="1" w:styleId="afffff7">
    <w:name w:val="标准文件_封面标准英文名称"/>
    <w:basedOn w:val="afff5"/>
    <w:rsid w:val="00D4734F"/>
    <w:pPr>
      <w:spacing w:line="240" w:lineRule="auto"/>
      <w:jc w:val="center"/>
    </w:pPr>
    <w:rPr>
      <w:rFonts w:ascii="黑体" w:eastAsia="黑体"/>
      <w:b/>
      <w:sz w:val="28"/>
    </w:rPr>
  </w:style>
  <w:style w:type="paragraph" w:customStyle="1" w:styleId="afffff8">
    <w:name w:val="标准文件_封面发布日期"/>
    <w:basedOn w:val="afff5"/>
    <w:rsid w:val="00D4734F"/>
    <w:pPr>
      <w:spacing w:line="310" w:lineRule="exact"/>
    </w:pPr>
    <w:rPr>
      <w:rFonts w:ascii="黑体" w:eastAsia="黑体"/>
      <w:kern w:val="0"/>
      <w:sz w:val="28"/>
    </w:rPr>
  </w:style>
  <w:style w:type="paragraph" w:customStyle="1" w:styleId="afffff9">
    <w:name w:val="标准文件_封面密级"/>
    <w:basedOn w:val="afff5"/>
    <w:rsid w:val="00D4734F"/>
    <w:rPr>
      <w:rFonts w:eastAsia="黑体"/>
      <w:sz w:val="32"/>
    </w:rPr>
  </w:style>
  <w:style w:type="paragraph" w:customStyle="1" w:styleId="afffffa">
    <w:name w:val="标准文件_封面实施日期"/>
    <w:basedOn w:val="afff5"/>
    <w:rsid w:val="00D4734F"/>
    <w:pPr>
      <w:spacing w:line="310" w:lineRule="exact"/>
      <w:jc w:val="right"/>
    </w:pPr>
    <w:rPr>
      <w:rFonts w:ascii="黑体" w:eastAsia="黑体"/>
      <w:sz w:val="28"/>
    </w:rPr>
  </w:style>
  <w:style w:type="paragraph" w:customStyle="1" w:styleId="afffffb">
    <w:name w:val="标准文件_封面抬头"/>
    <w:basedOn w:val="affffb"/>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b"/>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b"/>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b"/>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b"/>
    <w:rsid w:val="002A5977"/>
    <w:pPr>
      <w:widowControl/>
      <w:numPr>
        <w:ilvl w:val="2"/>
      </w:numPr>
      <w:wordWrap w:val="0"/>
      <w:overflowPunct w:val="0"/>
      <w:autoSpaceDE w:val="0"/>
      <w:autoSpaceDN w:val="0"/>
      <w:textAlignment w:val="baseline"/>
      <w:outlineLvl w:val="3"/>
    </w:pPr>
  </w:style>
  <w:style w:type="paragraph" w:customStyle="1" w:styleId="afffffc">
    <w:name w:val="标准文件_附录公式"/>
    <w:basedOn w:val="affffa"/>
    <w:next w:val="affffa"/>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b"/>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b"/>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b"/>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b"/>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d"/>
    <w:rsid w:val="00D4734F"/>
    <w:pPr>
      <w:numPr>
        <w:numId w:val="4"/>
      </w:numPr>
      <w:tabs>
        <w:tab w:val="left" w:pos="6406"/>
      </w:tabs>
      <w:spacing w:before="220" w:after="320"/>
      <w:jc w:val="center"/>
      <w:outlineLvl w:val="0"/>
    </w:pPr>
    <w:rPr>
      <w:rFonts w:ascii="黑体" w:eastAsia="黑体" w:hAnsi="Times New Roman"/>
      <w:sz w:val="21"/>
    </w:rPr>
  </w:style>
  <w:style w:type="paragraph" w:styleId="afffffd">
    <w:name w:val="Body Text"/>
    <w:basedOn w:val="afff5"/>
    <w:link w:val="afffffe"/>
    <w:rsid w:val="00D4734F"/>
    <w:pPr>
      <w:spacing w:after="120"/>
    </w:pPr>
  </w:style>
  <w:style w:type="character" w:customStyle="1" w:styleId="afffffe">
    <w:name w:val="正文文本 字符"/>
    <w:link w:val="afffffd"/>
    <w:rsid w:val="00D4734F"/>
    <w:rPr>
      <w:rFonts w:ascii="Times New Roman" w:eastAsia="宋体" w:hAnsi="Times New Roman" w:cs="Times New Roman"/>
      <w:szCs w:val="20"/>
    </w:rPr>
  </w:style>
  <w:style w:type="paragraph" w:customStyle="1" w:styleId="affffff">
    <w:name w:val="标准文件_附录章标题"/>
    <w:next w:val="affffb"/>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0">
    <w:name w:val="标准文件_公式后的破折号"/>
    <w:basedOn w:val="affffb"/>
    <w:next w:val="affffb"/>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1">
    <w:name w:val="标准文件_目次、标准名称标题"/>
    <w:basedOn w:val="a6"/>
    <w:next w:val="affffb"/>
    <w:rsid w:val="00C643F9"/>
    <w:pPr>
      <w:spacing w:line="460" w:lineRule="exact"/>
    </w:pPr>
  </w:style>
  <w:style w:type="paragraph" w:customStyle="1" w:styleId="affffff2">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b"/>
    <w:rsid w:val="0055013B"/>
    <w:pPr>
      <w:widowControl/>
      <w:numPr>
        <w:ilvl w:val="4"/>
      </w:numPr>
      <w:outlineLvl w:val="3"/>
    </w:pPr>
  </w:style>
  <w:style w:type="character" w:styleId="affffff3">
    <w:name w:val="Subtle Reference"/>
    <w:uiPriority w:val="31"/>
    <w:qFormat/>
    <w:rsid w:val="001F69B4"/>
    <w:rPr>
      <w:smallCaps/>
      <w:color w:val="C0504D"/>
      <w:u w:val="single"/>
    </w:rPr>
  </w:style>
  <w:style w:type="paragraph" w:customStyle="1" w:styleId="affffff4">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b"/>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5">
    <w:name w:val="footnote text"/>
    <w:basedOn w:val="afff5"/>
    <w:next w:val="afff5"/>
    <w:link w:val="affffff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6">
    <w:name w:val="脚注文本 字符"/>
    <w:link w:val="affffff5"/>
    <w:semiHidden/>
    <w:rsid w:val="00D4734F"/>
    <w:rPr>
      <w:rFonts w:ascii="宋体" w:eastAsia="宋体" w:hAnsi="Times New Roman" w:cs="Times New Roman"/>
      <w:sz w:val="18"/>
      <w:szCs w:val="18"/>
    </w:rPr>
  </w:style>
  <w:style w:type="paragraph" w:customStyle="1" w:styleId="affffff7">
    <w:name w:val="标准文件_条文脚注"/>
    <w:basedOn w:val="affffff5"/>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b"/>
    <w:rsid w:val="0096381A"/>
    <w:pPr>
      <w:numPr>
        <w:numId w:val="22"/>
      </w:numPr>
      <w:spacing w:line="240" w:lineRule="auto"/>
      <w:jc w:val="left"/>
    </w:pPr>
    <w:rPr>
      <w:rFonts w:ascii="宋体" w:hAnsi="宋体"/>
      <w:sz w:val="18"/>
    </w:rPr>
  </w:style>
  <w:style w:type="character" w:styleId="affffff8">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9">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b"/>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b"/>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b"/>
    <w:rsid w:val="0055013B"/>
    <w:pPr>
      <w:numPr>
        <w:ilvl w:val="2"/>
      </w:numPr>
      <w:spacing w:beforeLines="50" w:before="50" w:afterLines="50" w:after="50"/>
      <w:outlineLvl w:val="1"/>
    </w:pPr>
  </w:style>
  <w:style w:type="paragraph" w:customStyle="1" w:styleId="affffffa">
    <w:name w:val="标准文件_一致程度"/>
    <w:basedOn w:val="afff5"/>
    <w:rsid w:val="00D4734F"/>
    <w:pPr>
      <w:spacing w:line="440" w:lineRule="exact"/>
      <w:jc w:val="center"/>
    </w:pPr>
    <w:rPr>
      <w:sz w:val="28"/>
    </w:rPr>
  </w:style>
  <w:style w:type="paragraph" w:customStyle="1" w:styleId="affffffb">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c">
    <w:name w:val="标准文件_英文图表脚注"/>
    <w:basedOn w:val="affffa"/>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b"/>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b"/>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d">
    <w:name w:val="标准文件_正文公式"/>
    <w:basedOn w:val="afff5"/>
    <w:next w:val="affffa"/>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b"/>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b"/>
    <w:rsid w:val="00D4734F"/>
    <w:pPr>
      <w:numPr>
        <w:numId w:val="12"/>
      </w:numPr>
      <w:jc w:val="center"/>
    </w:pPr>
    <w:rPr>
      <w:rFonts w:ascii="黑体" w:eastAsia="黑体" w:hAnsi="Times New Roman"/>
      <w:sz w:val="21"/>
    </w:rPr>
  </w:style>
  <w:style w:type="paragraph" w:customStyle="1" w:styleId="afb">
    <w:name w:val="标准文件_正文英文图标题"/>
    <w:next w:val="affffb"/>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e">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f">
    <w:name w:val="发布部门"/>
    <w:next w:val="affffb"/>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0">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1">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2">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3">
    <w:name w:val="封面标准文稿编辑信息"/>
    <w:rsid w:val="00D4734F"/>
    <w:pPr>
      <w:spacing w:before="180" w:line="180" w:lineRule="exact"/>
      <w:jc w:val="center"/>
    </w:pPr>
    <w:rPr>
      <w:rFonts w:ascii="宋体" w:hAnsi="Times New Roman"/>
      <w:sz w:val="21"/>
    </w:rPr>
  </w:style>
  <w:style w:type="paragraph" w:customStyle="1" w:styleId="afffffff4">
    <w:name w:val="封面标准文稿类别"/>
    <w:rsid w:val="00D4734F"/>
    <w:pPr>
      <w:spacing w:before="440" w:line="400" w:lineRule="exact"/>
      <w:jc w:val="center"/>
    </w:pPr>
    <w:rPr>
      <w:rFonts w:ascii="宋体" w:hAnsi="Times New Roman"/>
      <w:sz w:val="24"/>
    </w:rPr>
  </w:style>
  <w:style w:type="paragraph" w:customStyle="1" w:styleId="afffffff5">
    <w:name w:val="封面标准英文名称"/>
    <w:rsid w:val="00815419"/>
    <w:pPr>
      <w:widowControl w:val="0"/>
      <w:spacing w:line="360" w:lineRule="exact"/>
      <w:jc w:val="center"/>
    </w:pPr>
    <w:rPr>
      <w:rFonts w:ascii="Times New Roman" w:hAnsi="Times New Roman"/>
      <w:sz w:val="28"/>
    </w:rPr>
  </w:style>
  <w:style w:type="paragraph" w:customStyle="1" w:styleId="afffffff6">
    <w:name w:val="封面一致性程度标识"/>
    <w:rsid w:val="00D4734F"/>
    <w:pPr>
      <w:spacing w:before="440" w:line="440" w:lineRule="exact"/>
      <w:jc w:val="center"/>
    </w:pPr>
    <w:rPr>
      <w:rFonts w:ascii="Times New Roman" w:hAnsi="Times New Roman"/>
      <w:sz w:val="28"/>
    </w:rPr>
  </w:style>
  <w:style w:type="paragraph" w:customStyle="1" w:styleId="afffffff7">
    <w:name w:val="封面正文"/>
    <w:rsid w:val="00D4734F"/>
    <w:pPr>
      <w:jc w:val="both"/>
    </w:pPr>
    <w:rPr>
      <w:rFonts w:ascii="Times New Roman" w:hAnsi="Times New Roman"/>
    </w:rPr>
  </w:style>
  <w:style w:type="paragraph" w:customStyle="1" w:styleId="afffffff8">
    <w:name w:val="附录二级无标题条"/>
    <w:basedOn w:val="afff5"/>
    <w:next w:val="affffb"/>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9">
    <w:name w:val="附录三级无标题条"/>
    <w:basedOn w:val="afffffff8"/>
    <w:next w:val="affffb"/>
    <w:rsid w:val="00D4734F"/>
    <w:pPr>
      <w:outlineLvl w:val="4"/>
    </w:pPr>
  </w:style>
  <w:style w:type="paragraph" w:customStyle="1" w:styleId="afffffffa">
    <w:name w:val="附录四级无标题条"/>
    <w:basedOn w:val="afffffff9"/>
    <w:next w:val="affffb"/>
    <w:rsid w:val="00D4734F"/>
    <w:pPr>
      <w:outlineLvl w:val="5"/>
    </w:pPr>
  </w:style>
  <w:style w:type="paragraph" w:customStyle="1" w:styleId="afffffffb">
    <w:name w:val="附录图"/>
    <w:next w:val="affffb"/>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c">
    <w:name w:val="附录五级无标题条"/>
    <w:basedOn w:val="afffffffa"/>
    <w:next w:val="affffb"/>
    <w:rsid w:val="00D4734F"/>
    <w:pPr>
      <w:outlineLvl w:val="6"/>
    </w:pPr>
  </w:style>
  <w:style w:type="paragraph" w:customStyle="1" w:styleId="afffffffd">
    <w:name w:val="附录性质"/>
    <w:basedOn w:val="afff5"/>
    <w:rsid w:val="00D4734F"/>
    <w:pPr>
      <w:widowControl/>
      <w:adjustRightInd/>
      <w:jc w:val="center"/>
    </w:pPr>
    <w:rPr>
      <w:rFonts w:ascii="黑体" w:eastAsia="黑体"/>
    </w:rPr>
  </w:style>
  <w:style w:type="paragraph" w:customStyle="1" w:styleId="afffffffe">
    <w:name w:val="附录一级无标题条"/>
    <w:basedOn w:val="affffff"/>
    <w:next w:val="affffb"/>
    <w:rsid w:val="00D4734F"/>
    <w:pPr>
      <w:autoSpaceDN w:val="0"/>
      <w:outlineLvl w:val="2"/>
    </w:pPr>
    <w:rPr>
      <w:rFonts w:ascii="宋体" w:eastAsia="宋体" w:hAnsi="宋体"/>
    </w:rPr>
  </w:style>
  <w:style w:type="character" w:customStyle="1" w:styleId="affffffff">
    <w:name w:val="个人答复风格"/>
    <w:rsid w:val="00D4734F"/>
    <w:rPr>
      <w:rFonts w:ascii="Arial" w:eastAsia="宋体" w:hAnsi="Arial" w:cs="Arial"/>
      <w:color w:val="auto"/>
      <w:spacing w:val="0"/>
      <w:sz w:val="20"/>
    </w:rPr>
  </w:style>
  <w:style w:type="character" w:customStyle="1" w:styleId="affffffff0">
    <w:name w:val="个人撰写风格"/>
    <w:rsid w:val="00D4734F"/>
    <w:rPr>
      <w:rFonts w:ascii="Arial" w:eastAsia="宋体" w:hAnsi="Arial" w:cs="Arial"/>
      <w:color w:val="auto"/>
      <w:spacing w:val="0"/>
      <w:sz w:val="20"/>
    </w:rPr>
  </w:style>
  <w:style w:type="paragraph" w:customStyle="1" w:styleId="affffffff1">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f2">
    <w:name w:val="列项·"/>
    <w:basedOn w:val="affffb"/>
    <w:rsid w:val="00D4734F"/>
    <w:pPr>
      <w:tabs>
        <w:tab w:val="left" w:pos="840"/>
      </w:tabs>
    </w:pPr>
  </w:style>
  <w:style w:type="paragraph" w:customStyle="1" w:styleId="affffffff3">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4">
    <w:name w:val="其他标准称谓"/>
    <w:rsid w:val="00D4734F"/>
    <w:pPr>
      <w:spacing w:line="0" w:lineRule="atLeast"/>
      <w:jc w:val="distribute"/>
    </w:pPr>
    <w:rPr>
      <w:rFonts w:ascii="黑体" w:eastAsia="黑体" w:hAnsi="宋体"/>
      <w:sz w:val="52"/>
    </w:rPr>
  </w:style>
  <w:style w:type="paragraph" w:customStyle="1" w:styleId="affffffff5">
    <w:name w:val="其他发布部门"/>
    <w:basedOn w:val="afffffff"/>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6">
    <w:name w:val="实施日期"/>
    <w:basedOn w:val="afffffff0"/>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7">
    <w:name w:val="table of figures"/>
    <w:basedOn w:val="afff5"/>
    <w:next w:val="afff5"/>
    <w:semiHidden/>
    <w:rsid w:val="00D4734F"/>
    <w:pPr>
      <w:adjustRightInd/>
      <w:spacing w:line="240" w:lineRule="auto"/>
      <w:jc w:val="left"/>
    </w:pPr>
    <w:rPr>
      <w:szCs w:val="24"/>
    </w:rPr>
  </w:style>
  <w:style w:type="paragraph" w:customStyle="1" w:styleId="affffffff8">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9">
    <w:name w:val="无标题条"/>
    <w:next w:val="affffb"/>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a">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b">
    <w:name w:val="Normal Indent"/>
    <w:basedOn w:val="afff5"/>
    <w:rsid w:val="00D4734F"/>
    <w:pPr>
      <w:ind w:firstLine="420"/>
    </w:pPr>
  </w:style>
  <w:style w:type="paragraph" w:customStyle="1" w:styleId="affffffffc">
    <w:name w:val="注:后续"/>
    <w:rsid w:val="00D4734F"/>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rsid w:val="00D4734F"/>
    <w:pPr>
      <w:ind w:leftChars="0" w:left="1406" w:firstLineChars="0" w:hanging="499"/>
    </w:pPr>
  </w:style>
  <w:style w:type="paragraph" w:customStyle="1" w:styleId="affffffffe">
    <w:name w:val="标准文件_一级无标题"/>
    <w:basedOn w:val="affd"/>
    <w:qFormat/>
    <w:rsid w:val="00BA263B"/>
    <w:pPr>
      <w:spacing w:beforeLines="0" w:before="0" w:afterLines="0" w:after="0"/>
      <w:outlineLvl w:val="9"/>
    </w:pPr>
    <w:rPr>
      <w:rFonts w:ascii="宋体" w:eastAsia="宋体"/>
    </w:rPr>
  </w:style>
  <w:style w:type="paragraph" w:customStyle="1" w:styleId="afffffffff">
    <w:name w:val="标准文件_五级无标题"/>
    <w:basedOn w:val="afff1"/>
    <w:qFormat/>
    <w:rsid w:val="00BA263B"/>
    <w:pPr>
      <w:spacing w:beforeLines="0" w:before="0" w:afterLines="0" w:after="0"/>
      <w:outlineLvl w:val="9"/>
    </w:pPr>
    <w:rPr>
      <w:rFonts w:ascii="宋体" w:eastAsia="宋体"/>
    </w:rPr>
  </w:style>
  <w:style w:type="paragraph" w:customStyle="1" w:styleId="afffffffff0">
    <w:name w:val="标准文件_三级无标题"/>
    <w:basedOn w:val="afff"/>
    <w:qFormat/>
    <w:rsid w:val="00BA263B"/>
    <w:pPr>
      <w:spacing w:beforeLines="0" w:before="0" w:afterLines="0" w:after="0"/>
      <w:outlineLvl w:val="9"/>
    </w:pPr>
    <w:rPr>
      <w:rFonts w:ascii="宋体" w:eastAsia="宋体"/>
    </w:rPr>
  </w:style>
  <w:style w:type="paragraph" w:customStyle="1" w:styleId="afffffffff1">
    <w:name w:val="标准文件_二级无标题"/>
    <w:basedOn w:val="affe"/>
    <w:qFormat/>
    <w:rsid w:val="00BA263B"/>
    <w:pPr>
      <w:spacing w:beforeLines="0" w:before="0" w:afterLines="0" w:after="0"/>
      <w:outlineLvl w:val="9"/>
    </w:pPr>
    <w:rPr>
      <w:rFonts w:ascii="宋体" w:eastAsia="宋体"/>
    </w:rPr>
  </w:style>
  <w:style w:type="paragraph" w:customStyle="1" w:styleId="afffffffff2">
    <w:name w:val="标准_四级无标题"/>
    <w:basedOn w:val="afff0"/>
    <w:next w:val="affffb"/>
    <w:qFormat/>
    <w:rsid w:val="00D27582"/>
    <w:rPr>
      <w:rFonts w:eastAsia="宋体"/>
    </w:rPr>
  </w:style>
  <w:style w:type="paragraph" w:customStyle="1" w:styleId="afffffffff3">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b"/>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b"/>
    <w:rsid w:val="00E34A98"/>
    <w:pPr>
      <w:numPr>
        <w:numId w:val="17"/>
      </w:numPr>
      <w:ind w:firstLineChars="0" w:firstLine="0"/>
    </w:pPr>
    <w:rPr>
      <w:rFonts w:cs="Arial"/>
      <w:szCs w:val="28"/>
    </w:rPr>
  </w:style>
  <w:style w:type="paragraph" w:customStyle="1" w:styleId="afffffffff4">
    <w:name w:val="标准文件_附录标题"/>
    <w:basedOn w:val="aff3"/>
    <w:qFormat/>
    <w:rsid w:val="00C9435D"/>
    <w:pPr>
      <w:numPr>
        <w:numId w:val="0"/>
      </w:numPr>
      <w:spacing w:after="280"/>
      <w:outlineLvl w:val="9"/>
    </w:pPr>
  </w:style>
  <w:style w:type="paragraph" w:customStyle="1" w:styleId="afffffffff5">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b"/>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6">
    <w:name w:val="标准文件_索引字母"/>
    <w:next w:val="affffb"/>
    <w:qFormat/>
    <w:rsid w:val="00977D02"/>
    <w:pPr>
      <w:jc w:val="center"/>
    </w:pPr>
    <w:rPr>
      <w:rFonts w:ascii="宋体" w:eastAsia="Times New Roman" w:hAnsi="宋体"/>
      <w:b/>
      <w:kern w:val="2"/>
      <w:sz w:val="21"/>
    </w:rPr>
  </w:style>
  <w:style w:type="paragraph" w:customStyle="1" w:styleId="afffffffff7">
    <w:name w:val="标准文件_附录前"/>
    <w:next w:val="affffb"/>
    <w:qFormat/>
    <w:rsid w:val="00B56FBE"/>
    <w:pPr>
      <w:spacing w:line="20" w:lineRule="atLeast"/>
      <w:ind w:firstLine="200"/>
    </w:pPr>
    <w:rPr>
      <w:rFonts w:ascii="宋体" w:hAnsi="宋体"/>
      <w:kern w:val="2"/>
      <w:sz w:val="10"/>
    </w:rPr>
  </w:style>
  <w:style w:type="paragraph" w:customStyle="1" w:styleId="afffffffff8">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9">
    <w:name w:val="标准文件_表格"/>
    <w:basedOn w:val="affffb"/>
    <w:qFormat/>
    <w:rsid w:val="006D16C4"/>
    <w:pPr>
      <w:ind w:firstLineChars="0" w:firstLine="0"/>
      <w:jc w:val="center"/>
    </w:pPr>
    <w:rPr>
      <w:sz w:val="18"/>
    </w:rPr>
  </w:style>
  <w:style w:type="paragraph" w:customStyle="1" w:styleId="afff2">
    <w:name w:val="标准文件_注："/>
    <w:next w:val="affffb"/>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a"/>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a"/>
    <w:qFormat/>
    <w:rsid w:val="007A41C8"/>
    <w:pPr>
      <w:widowControl/>
      <w:numPr>
        <w:numId w:val="27"/>
      </w:numPr>
      <w:adjustRightInd/>
      <w:spacing w:line="240" w:lineRule="auto"/>
    </w:pPr>
    <w:rPr>
      <w:rFonts w:ascii="宋体" w:hAnsi="Times New Roman"/>
      <w:kern w:val="0"/>
      <w:sz w:val="18"/>
      <w:szCs w:val="18"/>
    </w:rPr>
  </w:style>
  <w:style w:type="character" w:customStyle="1" w:styleId="Char">
    <w:name w:val="标准文件_段 Char"/>
    <w:link w:val="affffb"/>
    <w:rsid w:val="00BA263B"/>
    <w:rPr>
      <w:rFonts w:ascii="宋体" w:hAnsi="Times New Roman"/>
      <w:noProof/>
      <w:sz w:val="21"/>
    </w:rPr>
  </w:style>
  <w:style w:type="paragraph" w:customStyle="1" w:styleId="afffffffffb">
    <w:name w:val="标准文件_表格续"/>
    <w:basedOn w:val="affffb"/>
    <w:next w:val="affffb"/>
    <w:qFormat/>
    <w:rsid w:val="003F6272"/>
    <w:pPr>
      <w:jc w:val="center"/>
    </w:pPr>
    <w:rPr>
      <w:rFonts w:ascii="黑体" w:eastAsia="黑体" w:hAnsi="黑体"/>
    </w:rPr>
  </w:style>
  <w:style w:type="paragraph" w:styleId="TOC1">
    <w:name w:val="toc 1"/>
    <w:basedOn w:val="afff5"/>
    <w:next w:val="afff5"/>
    <w:autoRedefine/>
    <w:uiPriority w:val="39"/>
    <w:unhideWhenUsed/>
    <w:rsid w:val="00EB1E69"/>
    <w:rPr>
      <w:rFonts w:ascii="宋体"/>
    </w:rPr>
  </w:style>
  <w:style w:type="table" w:styleId="afffffffffc">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Placeholder Text"/>
    <w:basedOn w:val="afff6"/>
    <w:uiPriority w:val="99"/>
    <w:semiHidden/>
    <w:rsid w:val="00445574"/>
    <w:rPr>
      <w:color w:val="808080"/>
    </w:rPr>
  </w:style>
  <w:style w:type="paragraph" w:customStyle="1" w:styleId="2">
    <w:name w:val="标准文件_二级项2"/>
    <w:basedOn w:val="affffb"/>
    <w:qFormat/>
    <w:rsid w:val="00200333"/>
    <w:pPr>
      <w:numPr>
        <w:ilvl w:val="1"/>
        <w:numId w:val="30"/>
      </w:numPr>
      <w:ind w:left="1271" w:firstLineChars="0" w:hanging="420"/>
    </w:pPr>
  </w:style>
  <w:style w:type="paragraph" w:customStyle="1" w:styleId="21">
    <w:name w:val="标准文件_三级项2"/>
    <w:basedOn w:val="affffb"/>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b"/>
    <w:qFormat/>
    <w:rsid w:val="00AE070A"/>
    <w:pPr>
      <w:numPr>
        <w:numId w:val="31"/>
      </w:numPr>
      <w:spacing w:line="300" w:lineRule="exact"/>
      <w:ind w:left="1271" w:firstLineChars="0" w:hanging="420"/>
    </w:pPr>
    <w:rPr>
      <w:rFonts w:ascii="Times New Roman"/>
    </w:rPr>
  </w:style>
  <w:style w:type="paragraph" w:customStyle="1" w:styleId="afffffffffe">
    <w:name w:val="标准文件_提示"/>
    <w:basedOn w:val="affffb"/>
    <w:next w:val="affffb"/>
    <w:qFormat/>
    <w:rsid w:val="00365F86"/>
    <w:pPr>
      <w:ind w:firstLine="420"/>
    </w:pPr>
    <w:rPr>
      <w:rFonts w:ascii="黑体" w:eastAsia="黑体"/>
    </w:rPr>
  </w:style>
  <w:style w:type="character" w:customStyle="1" w:styleId="affffffffff">
    <w:name w:val="标准文件_来源"/>
    <w:basedOn w:val="afff6"/>
    <w:uiPriority w:val="1"/>
    <w:qFormat/>
    <w:rsid w:val="00991875"/>
    <w:rPr>
      <w:rFonts w:eastAsia="宋体"/>
      <w:sz w:val="21"/>
    </w:rPr>
  </w:style>
  <w:style w:type="paragraph" w:customStyle="1" w:styleId="affffffffff0">
    <w:name w:val="标准文件_图表说明"/>
    <w:qFormat/>
    <w:rsid w:val="00A8446B"/>
    <w:pPr>
      <w:spacing w:line="276" w:lineRule="auto"/>
      <w:ind w:firstLine="420"/>
    </w:pPr>
    <w:rPr>
      <w:rFonts w:ascii="宋体" w:hAnsi="宋体"/>
      <w:kern w:val="2"/>
      <w:sz w:val="18"/>
    </w:rPr>
  </w:style>
  <w:style w:type="paragraph" w:customStyle="1" w:styleId="affffffffff1">
    <w:name w:val="其他发布日期"/>
    <w:basedOn w:val="afffffff0"/>
    <w:rsid w:val="00CD50A1"/>
    <w:pPr>
      <w:framePr w:w="3997" w:h="471" w:hRule="exact" w:hSpace="0" w:vSpace="181" w:wrap="around" w:vAnchor="page" w:hAnchor="page" w:x="1419" w:y="14097"/>
    </w:pPr>
  </w:style>
  <w:style w:type="paragraph" w:customStyle="1" w:styleId="affffffffff2">
    <w:name w:val="其他实施日期"/>
    <w:basedOn w:val="affffffff6"/>
    <w:rsid w:val="00CD50A1"/>
    <w:pPr>
      <w:framePr w:w="3997" w:h="471" w:hRule="exact" w:vSpace="181" w:wrap="around" w:vAnchor="page" w:hAnchor="page" w:x="7089" w:y="14097"/>
    </w:pPr>
  </w:style>
  <w:style w:type="paragraph" w:customStyle="1" w:styleId="affffffffff3">
    <w:name w:val="标准文件_文件编号"/>
    <w:basedOn w:val="affffb"/>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rsid w:val="00A952D7"/>
    <w:pPr>
      <w:framePr w:wrap="auto"/>
      <w:spacing w:before="57"/>
    </w:pPr>
    <w:rPr>
      <w:sz w:val="21"/>
    </w:rPr>
  </w:style>
  <w:style w:type="paragraph" w:customStyle="1" w:styleId="affffffffff5">
    <w:name w:val="标准文件_文件名称"/>
    <w:basedOn w:val="affffb"/>
    <w:next w:val="affffb"/>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5"/>
    <w:next w:val="afff5"/>
    <w:autoRedefine/>
    <w:uiPriority w:val="39"/>
    <w:unhideWhenUsed/>
    <w:rsid w:val="00EB1E69"/>
    <w:pPr>
      <w:spacing w:line="300" w:lineRule="exact"/>
      <w:ind w:left="420"/>
    </w:pPr>
    <w:rPr>
      <w:rFonts w:ascii="宋体"/>
    </w:rPr>
  </w:style>
  <w:style w:type="paragraph" w:styleId="TOC4">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TOC5">
    <w:name w:val="toc 5"/>
    <w:basedOn w:val="afff5"/>
    <w:next w:val="afff5"/>
    <w:autoRedefine/>
    <w:uiPriority w:val="39"/>
    <w:unhideWhenUsed/>
    <w:rsid w:val="00EB1E69"/>
    <w:pPr>
      <w:ind w:left="839"/>
    </w:pPr>
    <w:rPr>
      <w:rFonts w:ascii="宋体"/>
    </w:rPr>
  </w:style>
  <w:style w:type="paragraph" w:styleId="TOC6">
    <w:name w:val="toc 6"/>
    <w:basedOn w:val="afff5"/>
    <w:next w:val="afff5"/>
    <w:autoRedefine/>
    <w:uiPriority w:val="39"/>
    <w:unhideWhenUsed/>
    <w:rsid w:val="00EB1E69"/>
    <w:pPr>
      <w:spacing w:line="300" w:lineRule="exact"/>
      <w:ind w:left="1049"/>
    </w:pPr>
    <w:rPr>
      <w:rFonts w:ascii="宋体"/>
    </w:rPr>
  </w:style>
  <w:style w:type="paragraph" w:styleId="TOC7">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b"/>
    <w:next w:val="affffb"/>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b"/>
    <w:next w:val="affffb"/>
    <w:qFormat/>
    <w:rsid w:val="009B6029"/>
    <w:pPr>
      <w:numPr>
        <w:numId w:val="32"/>
      </w:numPr>
      <w:spacing w:line="14" w:lineRule="exact"/>
      <w:ind w:firstLineChars="0" w:firstLine="0"/>
      <w:jc w:val="center"/>
    </w:pPr>
    <w:rPr>
      <w:rFonts w:eastAsia="黑体"/>
      <w:vanish/>
      <w:sz w:val="2"/>
    </w:rPr>
  </w:style>
  <w:style w:type="paragraph" w:styleId="TOC2">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b"/>
    <w:next w:val="affffb"/>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b"/>
    <w:next w:val="affffb"/>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b"/>
    <w:next w:val="affffb"/>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b"/>
    <w:next w:val="affffb"/>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b"/>
    <w:next w:val="affffb"/>
    <w:qFormat/>
    <w:rsid w:val="005E3C18"/>
    <w:pPr>
      <w:numPr>
        <w:ilvl w:val="5"/>
        <w:numId w:val="36"/>
      </w:numPr>
      <w:spacing w:beforeLines="50" w:before="50" w:afterLines="50" w:after="50"/>
      <w:ind w:firstLineChars="0"/>
    </w:pPr>
    <w:rPr>
      <w:rFonts w:ascii="黑体" w:eastAsia="黑体"/>
    </w:rPr>
  </w:style>
  <w:style w:type="paragraph" w:customStyle="1" w:styleId="affffffffff6">
    <w:name w:val="标准文件_注后"/>
    <w:basedOn w:val="affffb"/>
    <w:qFormat/>
    <w:rsid w:val="00614CC1"/>
    <w:pPr>
      <w:ind w:left="811" w:firstLineChars="0" w:firstLine="0"/>
    </w:pPr>
    <w:rPr>
      <w:sz w:val="18"/>
    </w:rPr>
  </w:style>
  <w:style w:type="paragraph" w:customStyle="1" w:styleId="X">
    <w:name w:val="标准文件_注X后"/>
    <w:basedOn w:val="affffb"/>
    <w:qFormat/>
    <w:rsid w:val="00614CC1"/>
    <w:pPr>
      <w:ind w:left="811" w:firstLineChars="0" w:firstLine="0"/>
    </w:pPr>
    <w:rPr>
      <w:sz w:val="18"/>
    </w:rPr>
  </w:style>
  <w:style w:type="paragraph" w:customStyle="1" w:styleId="affffffffff7">
    <w:name w:val="标准文件_示例后"/>
    <w:basedOn w:val="affffb"/>
    <w:qFormat/>
    <w:rsid w:val="00AC5DF4"/>
    <w:pPr>
      <w:ind w:left="964" w:firstLineChars="0" w:firstLine="0"/>
    </w:pPr>
    <w:rPr>
      <w:sz w:val="18"/>
    </w:rPr>
  </w:style>
  <w:style w:type="paragraph" w:customStyle="1" w:styleId="X0">
    <w:name w:val="标准文件_示例X后"/>
    <w:basedOn w:val="affffb"/>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8">
    <w:name w:val="标准文件_索引项"/>
    <w:basedOn w:val="affffb"/>
    <w:next w:val="affffb"/>
    <w:qFormat/>
    <w:rsid w:val="00E210B5"/>
    <w:pPr>
      <w:tabs>
        <w:tab w:val="right" w:leader="dot" w:pos="9356"/>
      </w:tabs>
      <w:ind w:left="210" w:firstLineChars="0" w:hanging="210"/>
      <w:jc w:val="left"/>
    </w:pPr>
  </w:style>
  <w:style w:type="paragraph" w:customStyle="1" w:styleId="affffffffff9">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a">
    <w:name w:val="标准文件_示例内容"/>
    <w:basedOn w:val="affffb"/>
    <w:qFormat/>
    <w:rsid w:val="009674AD"/>
    <w:pPr>
      <w:ind w:firstLine="420"/>
    </w:pPr>
    <w:rPr>
      <w:sz w:val="18"/>
    </w:rPr>
  </w:style>
  <w:style w:type="paragraph" w:customStyle="1" w:styleId="affffffffffe">
    <w:name w:val="标准文件_引言一级无标题"/>
    <w:basedOn w:val="a7"/>
    <w:next w:val="affffb"/>
    <w:qFormat/>
    <w:rsid w:val="00843C13"/>
    <w:pPr>
      <w:spacing w:beforeLines="0" w:before="0" w:afterLines="0" w:after="0" w:line="276" w:lineRule="auto"/>
    </w:pPr>
    <w:rPr>
      <w:rFonts w:ascii="宋体" w:eastAsia="宋体"/>
    </w:rPr>
  </w:style>
  <w:style w:type="paragraph" w:customStyle="1" w:styleId="afffffffffff">
    <w:name w:val="标准文件_引言二级无标题"/>
    <w:basedOn w:val="a8"/>
    <w:next w:val="affffb"/>
    <w:qFormat/>
    <w:rsid w:val="00843C13"/>
    <w:pPr>
      <w:spacing w:beforeLines="0" w:before="0" w:afterLines="0" w:after="0" w:line="276" w:lineRule="auto"/>
    </w:pPr>
    <w:rPr>
      <w:rFonts w:ascii="宋体" w:eastAsia="宋体"/>
    </w:rPr>
  </w:style>
  <w:style w:type="paragraph" w:customStyle="1" w:styleId="afffffffffff0">
    <w:name w:val="标准文件_引言三级无标题"/>
    <w:basedOn w:val="a9"/>
    <w:next w:val="affffb"/>
    <w:qFormat/>
    <w:rsid w:val="00534BDF"/>
    <w:pPr>
      <w:spacing w:beforeLines="0" w:before="0" w:afterLines="0" w:after="0" w:line="276" w:lineRule="auto"/>
    </w:pPr>
    <w:rPr>
      <w:rFonts w:ascii="宋体" w:eastAsia="宋体"/>
    </w:rPr>
  </w:style>
  <w:style w:type="paragraph" w:customStyle="1" w:styleId="afffffffffff1">
    <w:name w:val="标准文件_引言四级无标题"/>
    <w:basedOn w:val="aa"/>
    <w:next w:val="affffb"/>
    <w:qFormat/>
    <w:rsid w:val="00534BDF"/>
    <w:pPr>
      <w:spacing w:beforeLines="0" w:before="0" w:afterLines="0" w:after="0" w:line="276" w:lineRule="auto"/>
    </w:pPr>
    <w:rPr>
      <w:rFonts w:ascii="宋体" w:eastAsia="宋体"/>
    </w:rPr>
  </w:style>
  <w:style w:type="paragraph" w:customStyle="1" w:styleId="afffffffffff2">
    <w:name w:val="标准文件_引言五级无标题"/>
    <w:basedOn w:val="ab"/>
    <w:next w:val="affffb"/>
    <w:qFormat/>
    <w:rsid w:val="00534BDF"/>
    <w:pPr>
      <w:spacing w:beforeLines="0" w:before="0" w:afterLines="0" w:after="0" w:line="276" w:lineRule="auto"/>
    </w:pPr>
    <w:rPr>
      <w:rFonts w:ascii="宋体" w:eastAsia="宋体"/>
    </w:rPr>
  </w:style>
  <w:style w:type="paragraph" w:customStyle="1" w:styleId="afffffffffff3">
    <w:name w:val="标准文件_索引标题"/>
    <w:basedOn w:val="afffff2"/>
    <w:next w:val="affffb"/>
    <w:qFormat/>
    <w:rsid w:val="002643C3"/>
    <w:rPr>
      <w:rFonts w:hAnsi="黑体"/>
    </w:rPr>
  </w:style>
  <w:style w:type="paragraph" w:customStyle="1" w:styleId="afffffffffff4">
    <w:name w:val="标准文件_脚注内容"/>
    <w:basedOn w:val="affffb"/>
    <w:qFormat/>
    <w:rsid w:val="00DC3067"/>
    <w:pPr>
      <w:ind w:leftChars="200" w:left="400" w:hangingChars="200" w:hanging="200"/>
    </w:pPr>
    <w:rPr>
      <w:sz w:val="15"/>
    </w:rPr>
  </w:style>
  <w:style w:type="paragraph" w:customStyle="1" w:styleId="afffffffffff5">
    <w:name w:val="标准文件_术语条一"/>
    <w:basedOn w:val="affffffffe"/>
    <w:next w:val="affffb"/>
    <w:qFormat/>
    <w:rsid w:val="00AF0C18"/>
  </w:style>
  <w:style w:type="paragraph" w:customStyle="1" w:styleId="afffffffffff6">
    <w:name w:val="标准文件_术语条二"/>
    <w:basedOn w:val="afffffffff1"/>
    <w:next w:val="affffb"/>
    <w:qFormat/>
    <w:rsid w:val="00AF0C18"/>
  </w:style>
  <w:style w:type="paragraph" w:customStyle="1" w:styleId="afffffffffff7">
    <w:name w:val="标准文件_术语条三"/>
    <w:basedOn w:val="afffffffff0"/>
    <w:next w:val="affffb"/>
    <w:qFormat/>
    <w:rsid w:val="00AF0C18"/>
  </w:style>
  <w:style w:type="paragraph" w:customStyle="1" w:styleId="afffffffffff8">
    <w:name w:val="标准文件_术语条四"/>
    <w:basedOn w:val="afffffffff3"/>
    <w:next w:val="affffb"/>
    <w:qFormat/>
    <w:rsid w:val="00AF0C18"/>
  </w:style>
  <w:style w:type="paragraph" w:customStyle="1" w:styleId="afffffffffff9">
    <w:name w:val="标准文件_术语条五"/>
    <w:basedOn w:val="afffffffff"/>
    <w:next w:val="affffb"/>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a">
    <w:name w:val="发布"/>
    <w:basedOn w:val="afff6"/>
    <w:rsid w:val="007B7453"/>
    <w:rPr>
      <w:rFonts w:ascii="黑体" w:eastAsia="黑体"/>
      <w:spacing w:val="85"/>
      <w:w w:val="100"/>
      <w:position w:val="3"/>
      <w:sz w:val="28"/>
      <w:szCs w:val="28"/>
    </w:rPr>
  </w:style>
  <w:style w:type="table" w:customStyle="1" w:styleId="11">
    <w:name w:val="网格型1"/>
    <w:basedOn w:val="afff7"/>
    <w:next w:val="afffffffffc"/>
    <w:uiPriority w:val="39"/>
    <w:rsid w:val="00FE6D54"/>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D673857EC744BBBC088FC69B90452E"/>
        <w:category>
          <w:name w:val="常规"/>
          <w:gallery w:val="placeholder"/>
        </w:category>
        <w:types>
          <w:type w:val="bbPlcHdr"/>
        </w:types>
        <w:behaviors>
          <w:behavior w:val="content"/>
        </w:behaviors>
        <w:guid w:val="{7587C344-3573-4B2D-99A9-C2933301CA7D}"/>
      </w:docPartPr>
      <w:docPartBody>
        <w:p w:rsidR="006725BB" w:rsidRDefault="00287119">
          <w:pPr>
            <w:pStyle w:val="2FD673857EC744BBBC088FC69B90452E"/>
          </w:pPr>
          <w:r w:rsidRPr="00751A05">
            <w:rPr>
              <w:rStyle w:val="a3"/>
              <w:rFonts w:hint="eastAsia"/>
            </w:rPr>
            <w:t>单击或点击此处输入文字。</w:t>
          </w:r>
        </w:p>
      </w:docPartBody>
    </w:docPart>
    <w:docPart>
      <w:docPartPr>
        <w:name w:val="518F5DDCA02640EFAF1A84B84D1679D9"/>
        <w:category>
          <w:name w:val="常规"/>
          <w:gallery w:val="placeholder"/>
        </w:category>
        <w:types>
          <w:type w:val="bbPlcHdr"/>
        </w:types>
        <w:behaviors>
          <w:behavior w:val="content"/>
        </w:behaviors>
        <w:guid w:val="{A2929DDF-57FA-4060-8533-CD1F2271430C}"/>
      </w:docPartPr>
      <w:docPartBody>
        <w:p w:rsidR="006725BB" w:rsidRDefault="00287119">
          <w:pPr>
            <w:pStyle w:val="518F5DDCA02640EFAF1A84B84D1679D9"/>
          </w:pPr>
          <w:r w:rsidRPr="00FB6243">
            <w:rPr>
              <w:rStyle w:val="a3"/>
              <w:rFonts w:hint="eastAsia"/>
            </w:rPr>
            <w:t>选择一项。</w:t>
          </w:r>
        </w:p>
      </w:docPartBody>
    </w:docPart>
    <w:docPart>
      <w:docPartPr>
        <w:name w:val="E283677A442A4DE1B5BC320621B1EEC7"/>
        <w:category>
          <w:name w:val="常规"/>
          <w:gallery w:val="placeholder"/>
        </w:category>
        <w:types>
          <w:type w:val="bbPlcHdr"/>
        </w:types>
        <w:behaviors>
          <w:behavior w:val="content"/>
        </w:behaviors>
        <w:guid w:val="{CC6883E7-2AA2-43FB-848F-F12E26F4B28C}"/>
      </w:docPartPr>
      <w:docPartBody>
        <w:p w:rsidR="006725BB" w:rsidRDefault="00287119">
          <w:pPr>
            <w:pStyle w:val="E283677A442A4DE1B5BC320621B1EEC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5BB"/>
    <w:rsid w:val="00287119"/>
    <w:rsid w:val="006725BB"/>
    <w:rsid w:val="00C75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FD673857EC744BBBC088FC69B90452E">
    <w:name w:val="2FD673857EC744BBBC088FC69B90452E"/>
    <w:pPr>
      <w:widowControl w:val="0"/>
      <w:jc w:val="both"/>
    </w:pPr>
  </w:style>
  <w:style w:type="paragraph" w:customStyle="1" w:styleId="518F5DDCA02640EFAF1A84B84D1679D9">
    <w:name w:val="518F5DDCA02640EFAF1A84B84D1679D9"/>
    <w:pPr>
      <w:widowControl w:val="0"/>
      <w:jc w:val="both"/>
    </w:pPr>
  </w:style>
  <w:style w:type="paragraph" w:customStyle="1" w:styleId="E283677A442A4DE1B5BC320621B1EEC7">
    <w:name w:val="E283677A442A4DE1B5BC320621B1EEC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D1AB-7A0D-403F-B476-7515B713A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77</TotalTime>
  <Pages>9</Pages>
  <Words>803</Words>
  <Characters>4578</Characters>
  <Application>Microsoft Office Word</Application>
  <DocSecurity>0</DocSecurity>
  <Lines>38</Lines>
  <Paragraphs>10</Paragraphs>
  <ScaleCrop>false</ScaleCrop>
  <Company>PCMI</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User</dc:creator>
  <cp:keywords/>
  <dc:description>&lt;config cover="true" show_menu="true" version="1.0.0" doctype="SDKXY"&gt;_x000d_
&lt;/config&gt;</dc:description>
  <cp:lastModifiedBy>黄璇</cp:lastModifiedBy>
  <cp:revision>5</cp:revision>
  <cp:lastPrinted>2020-08-30T10:00:00Z</cp:lastPrinted>
  <dcterms:created xsi:type="dcterms:W3CDTF">2022-05-12T02:18:00Z</dcterms:created>
  <dcterms:modified xsi:type="dcterms:W3CDTF">2022-05-13T00:28:00Z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