
<file path=[Content_Types].xml><?xml version="1.0" encoding="utf-8"?>
<Types xmlns="http://schemas.openxmlformats.org/package/2006/content-types">
  <Default Extension="xml" ContentType="application/xml"/>
  <Default Extension="jpeg" ContentType="image/jpeg"/>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3"/>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bookmarkStart w:id="143" w:name="_GoBack"/>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xx</w:t>
            </w:r>
            <w:r>
              <w:rPr>
                <w:rFonts w:ascii="黑体" w:hAnsi="黑体" w:eastAsia="黑体"/>
                <w:sz w:val="21"/>
                <w:szCs w:val="21"/>
              </w:rPr>
              <w:t>.xxx</w:t>
            </w:r>
            <w:r>
              <w:rPr>
                <w:rFonts w:ascii="黑体" w:hAnsi="黑体" w:eastAsia="黑体"/>
                <w:sz w:val="21"/>
                <w:szCs w:val="21"/>
              </w:rPr>
              <w:fldChar w:fldCharType="end"/>
            </w:r>
            <w:bookmarkEnd w:id="143"/>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B43</w:t>
            </w:r>
            <w:r>
              <w:rPr>
                <w:rFonts w:ascii="黑体" w:hAnsi="黑体" w:eastAsia="黑体"/>
                <w:sz w:val="21"/>
                <w:szCs w:val="21"/>
              </w:rPr>
              <w:fldChar w:fldCharType="end"/>
            </w:r>
            <w:bookmarkEnd w:id="1"/>
          </w:p>
        </w:tc>
      </w:tr>
    </w:tbl>
    <w:tbl>
      <w:tblPr>
        <w:tblStyle w:val="33"/>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43</w:t>
            </w:r>
            <w:r>
              <w:fldChar w:fldCharType="end"/>
            </w:r>
            <w:bookmarkEnd w:id="3"/>
          </w:p>
        </w:tc>
      </w:tr>
    </w:tbl>
    <w:p>
      <w:pPr>
        <w:pStyle w:val="50"/>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43/T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g0mW2AAAAAwBAAAPAAAAAAAAAAEAIAAAACIAAABkcnMv&#10;ZG93bnJldi54bWxQSwECFAAUAAAACACHTuJAeCbvfcoBAABeAwAADgAAAAAAAAABACAAAAAnAQAA&#10;ZHJzL2Uyb0RvYy54bWxQSwUGAAAAAAYABgBZAQAAYwUA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97"/>
        <w:framePr w:h="6974" w:hRule="exact"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湖泊鳙生态放养技术规范</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Technical specification for ecological stocking of Aristichthys nobilis (Richardson) in lakes</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2022</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2022</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湖南省市场监督管理局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3360"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3360;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Mxz71wAAAA4BAAAPAAAAAAAAAAEAIAAAACIAAABkcnMvZG93&#10;bnJldi54bWxQSwECFAAUAAAACACHTuJAqt0+T8gBAABcAwAADgAAAAAAAAABACAAAAAmAQAAZHJz&#10;L2Uyb0RvYy54bWxQSwUGAAAAAAYABgBZAQAAYAUAAAAA&#10;">
                <v:fill on="f" focussize="0,0"/>
                <v:stroke color="#000000" joinstyle="round"/>
                <v:imagedata o:title=""/>
                <o:lock v:ext="edit" aspectratio="f"/>
                <w10:anchorlock/>
              </v:line>
            </w:pict>
          </mc:Fallback>
        </mc:AlternateContent>
      </w:r>
    </w:p>
    <w:p>
      <w:pPr>
        <w:pStyle w:val="91"/>
        <w:spacing w:after="468"/>
        <w:rPr>
          <w:rFonts w:hint="eastAsia"/>
        </w:rPr>
      </w:pPr>
      <w:bookmarkStart w:id="21" w:name="BookMark1"/>
      <w:bookmarkStart w:id="22" w:name="_Toc86696064"/>
      <w:bookmarkStart w:id="23" w:name="_Toc86696030"/>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"_Toc86696203" </w:instrText>
      </w:r>
      <w:r>
        <w:fldChar w:fldCharType="separate"/>
      </w:r>
      <w:r>
        <w:rPr>
          <w:rStyle w:val="30"/>
        </w:rPr>
        <w:t>前言</w:t>
      </w:r>
      <w:r>
        <w:tab/>
      </w:r>
      <w:r>
        <w:fldChar w:fldCharType="begin"/>
      </w:r>
      <w:r>
        <w:instrText xml:space="preserve"> PAGEREF _Toc86696203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"_Toc86696204" </w:instrText>
      </w:r>
      <w:r>
        <w:fldChar w:fldCharType="separate"/>
      </w:r>
      <w:r>
        <w:rPr>
          <w:rStyle w:val="30"/>
        </w:rPr>
        <w:t>1  范围</w:t>
      </w:r>
      <w:r>
        <w:tab/>
      </w:r>
      <w:r>
        <w:fldChar w:fldCharType="begin"/>
      </w:r>
      <w:r>
        <w:instrText xml:space="preserve"> PAGEREF _Toc86696204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"_Toc86696205" </w:instrText>
      </w:r>
      <w:r>
        <w:fldChar w:fldCharType="separate"/>
      </w:r>
      <w:r>
        <w:rPr>
          <w:rStyle w:val="30"/>
        </w:rPr>
        <w:t>2  规范性引用文件</w:t>
      </w:r>
      <w:r>
        <w:tab/>
      </w:r>
      <w:r>
        <w:fldChar w:fldCharType="begin"/>
      </w:r>
      <w:r>
        <w:instrText xml:space="preserve"> PAGEREF _Toc86696205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"_Toc86696206" </w:instrText>
      </w:r>
      <w:r>
        <w:fldChar w:fldCharType="separate"/>
      </w:r>
      <w:r>
        <w:rPr>
          <w:rStyle w:val="30"/>
        </w:rPr>
        <w:t>3  术语和定义</w:t>
      </w:r>
      <w:r>
        <w:tab/>
      </w:r>
      <w:r>
        <w:fldChar w:fldCharType="begin"/>
      </w:r>
      <w:r>
        <w:instrText xml:space="preserve"> PAGEREF _Toc86696206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"_Toc86696207" </w:instrText>
      </w:r>
      <w:r>
        <w:fldChar w:fldCharType="separate"/>
      </w:r>
      <w:r>
        <w:rPr>
          <w:rStyle w:val="30"/>
        </w:rPr>
        <w:t>4  水域条件</w:t>
      </w:r>
      <w:r>
        <w:tab/>
      </w:r>
      <w:r>
        <w:fldChar w:fldCharType="begin"/>
      </w:r>
      <w:r>
        <w:instrText xml:space="preserve"> PAGEREF _Toc86696207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"_Toc86696208" </w:instrText>
      </w:r>
      <w:r>
        <w:fldChar w:fldCharType="separate"/>
      </w:r>
      <w:r>
        <w:rPr>
          <w:rStyle w:val="30"/>
        </w:rPr>
        <w:t>5  本底调查</w:t>
      </w:r>
      <w:r>
        <w:tab/>
      </w:r>
      <w:r>
        <w:fldChar w:fldCharType="begin"/>
      </w:r>
      <w:r>
        <w:instrText xml:space="preserve"> PAGEREF _Toc86696208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"_Toc86696209" </w:instrText>
      </w:r>
      <w:r>
        <w:fldChar w:fldCharType="separate"/>
      </w:r>
      <w:r>
        <w:rPr>
          <w:rStyle w:val="30"/>
        </w:rPr>
        <w:t>6  鱼种质量</w:t>
      </w:r>
      <w:r>
        <w:tab/>
      </w:r>
      <w:r>
        <w:fldChar w:fldCharType="begin"/>
      </w:r>
      <w:r>
        <w:instrText xml:space="preserve"> PAGEREF _Toc86696209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"_Toc86696210" </w:instrText>
      </w:r>
      <w:r>
        <w:fldChar w:fldCharType="separate"/>
      </w:r>
      <w:r>
        <w:rPr>
          <w:rStyle w:val="30"/>
        </w:rPr>
        <w:t>7  鱼种检疫检验</w:t>
      </w:r>
      <w:r>
        <w:tab/>
      </w:r>
      <w:r>
        <w:fldChar w:fldCharType="begin"/>
      </w:r>
      <w:r>
        <w:instrText xml:space="preserve"> PAGEREF _Toc86696210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"_Toc86696211" </w:instrText>
      </w:r>
      <w:r>
        <w:fldChar w:fldCharType="separate"/>
      </w:r>
      <w:r>
        <w:rPr>
          <w:rStyle w:val="30"/>
        </w:rPr>
        <w:t>8  病害防治</w:t>
      </w:r>
      <w:r>
        <w:tab/>
      </w:r>
      <w:r>
        <w:fldChar w:fldCharType="begin"/>
      </w:r>
      <w:r>
        <w:instrText xml:space="preserve"> PAGEREF _Toc86696211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"_Toc86696212" </w:instrText>
      </w:r>
      <w:r>
        <w:fldChar w:fldCharType="separate"/>
      </w:r>
      <w:r>
        <w:rPr>
          <w:rStyle w:val="30"/>
        </w:rPr>
        <w:t>9  鱼种运输</w:t>
      </w:r>
      <w:r>
        <w:tab/>
      </w:r>
      <w:r>
        <w:fldChar w:fldCharType="begin"/>
      </w:r>
      <w:r>
        <w:instrText xml:space="preserve"> PAGEREF _Toc86696212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"_Toc86696213" </w:instrText>
      </w:r>
      <w:r>
        <w:fldChar w:fldCharType="separate"/>
      </w:r>
      <w:r>
        <w:rPr>
          <w:rStyle w:val="30"/>
        </w:rPr>
        <w:t>10  生态放养</w:t>
      </w:r>
      <w:r>
        <w:tab/>
      </w:r>
      <w:r>
        <w:fldChar w:fldCharType="begin"/>
      </w:r>
      <w:r>
        <w:instrText xml:space="preserve"> PAGEREF _Toc86696213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"_Toc86696214" </w:instrText>
      </w:r>
      <w:r>
        <w:fldChar w:fldCharType="separate"/>
      </w:r>
      <w:r>
        <w:rPr>
          <w:rStyle w:val="30"/>
        </w:rPr>
        <w:t>11  捕捞</w:t>
      </w:r>
      <w:r>
        <w:tab/>
      </w:r>
      <w:r>
        <w:fldChar w:fldCharType="begin"/>
      </w:r>
      <w:r>
        <w:instrText xml:space="preserve"> PAGEREF _Toc86696214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"_Toc86696215" </w:instrText>
      </w:r>
      <w:r>
        <w:fldChar w:fldCharType="separate"/>
      </w:r>
      <w:r>
        <w:rPr>
          <w:rStyle w:val="30"/>
        </w:rPr>
        <w:t>12  产品运输和标识</w:t>
      </w:r>
      <w:r>
        <w:tab/>
      </w:r>
      <w:r>
        <w:fldChar w:fldCharType="begin"/>
      </w:r>
      <w:r>
        <w:instrText xml:space="preserve"> PAGEREF _Toc86696215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"_Toc86696216" </w:instrText>
      </w:r>
      <w:r>
        <w:fldChar w:fldCharType="separate"/>
      </w:r>
      <w:r>
        <w:rPr>
          <w:rStyle w:val="30"/>
        </w:rPr>
        <w:t>13  放养效果评估</w:t>
      </w:r>
      <w:r>
        <w:tab/>
      </w:r>
      <w:r>
        <w:fldChar w:fldCharType="begin"/>
      </w:r>
      <w:r>
        <w:instrText xml:space="preserve"> PAGEREF _Toc86696216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"_Toc86696217" </w:instrText>
      </w:r>
      <w:r>
        <w:fldChar w:fldCharType="separate"/>
      </w:r>
      <w:r>
        <w:rPr>
          <w:rStyle w:val="30"/>
        </w:rPr>
        <w:t xml:space="preserve">附录 </w:t>
      </w:r>
      <w:r>
        <w:tab/>
      </w:r>
      <w:r>
        <w:fldChar w:fldCharType="begin"/>
      </w:r>
      <w:r>
        <w:instrText xml:space="preserve"> PAGEREF _Toc86696217 \h </w:instrText>
      </w:r>
      <w:r>
        <w:fldChar w:fldCharType="separate"/>
      </w:r>
      <w:r>
        <w:t>7</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"_Toc86696218" </w:instrText>
      </w:r>
      <w:r>
        <w:fldChar w:fldCharType="separate"/>
      </w:r>
      <w:r>
        <w:rPr>
          <w:rStyle w:val="30"/>
        </w:rPr>
        <w:t>附录 B</w:t>
      </w:r>
      <w:r>
        <w:tab/>
      </w:r>
      <w:r>
        <w:fldChar w:fldCharType="begin"/>
      </w:r>
      <w:r>
        <w:instrText xml:space="preserve"> PAGEREF _Toc86696218 \h </w:instrText>
      </w:r>
      <w:r>
        <w:fldChar w:fldCharType="separate"/>
      </w:r>
      <w:r>
        <w:t>8</w:t>
      </w:r>
      <w:r>
        <w:fldChar w:fldCharType="end"/>
      </w:r>
      <w:r>
        <w:fldChar w:fldCharType="end"/>
      </w:r>
    </w:p>
    <w:p>
      <w:pPr>
        <w:pStyle w:val="91"/>
        <w:spacing w:after="468"/>
        <w:sectPr>
          <w:headerReference r:id="rId9" w:type="default"/>
          <w:footerReference r:id="rId11" w:type="default"/>
          <w:headerReference r:id="rId10"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p>
    <w:bookmarkEnd w:id="21"/>
    <w:p>
      <w:pPr>
        <w:pStyle w:val="89"/>
        <w:spacing w:after="468"/>
      </w:pPr>
      <w:bookmarkStart w:id="24" w:name="_Toc86696203"/>
      <w:bookmarkStart w:id="25" w:name="BookMark2"/>
      <w:r>
        <w:rPr>
          <w:spacing w:val="320"/>
        </w:rPr>
        <w:t>前</w:t>
      </w:r>
      <w:r>
        <w:t>言</w:t>
      </w:r>
      <w:bookmarkEnd w:id="22"/>
      <w:bookmarkEnd w:id="23"/>
      <w:bookmarkEnd w:id="24"/>
    </w:p>
    <w:p>
      <w:pPr>
        <w:pStyle w:val="56"/>
        <w:ind w:firstLine="420"/>
        <w:rPr>
          <w:rFonts w:hint="eastAsia"/>
        </w:rPr>
      </w:pPr>
      <w:r>
        <w:rPr>
          <w:rFonts w:hint="eastAsia"/>
        </w:rPr>
        <w:t>本文件按照GB/T 1.1—2020《标准化工作导则  第1部分：标准化文件的结构和起草规则》的规定起草。</w:t>
      </w:r>
    </w:p>
    <w:p>
      <w:pPr>
        <w:spacing w:line="360" w:lineRule="auto"/>
        <w:ind w:firstLine="371" w:firstLineChars="177"/>
      </w:pPr>
      <w:r>
        <w:rPr>
          <w:rFonts w:hint="eastAsia"/>
        </w:rPr>
        <w:t>请注意本文件的某些内容可能涉及专利。本文件的发布机构不承担识别专利的责任。</w:t>
      </w:r>
    </w:p>
    <w:p>
      <w:pPr>
        <w:pStyle w:val="56"/>
        <w:ind w:firstLine="420"/>
        <w:rPr>
          <w:rFonts w:hint="eastAsia"/>
        </w:rPr>
      </w:pPr>
      <w:r>
        <w:rPr>
          <w:rFonts w:hint="eastAsia"/>
        </w:rPr>
        <w:t>本文件由</w:t>
      </w:r>
      <w:r>
        <w:rPr>
          <w:rFonts w:hint="eastAsia" w:ascii="Times New Roman"/>
        </w:rPr>
        <w:t>湖南省农业农村厅</w:t>
      </w:r>
      <w:r>
        <w:rPr>
          <w:rFonts w:hint="eastAsia"/>
        </w:rPr>
        <w:t>提出。</w:t>
      </w:r>
    </w:p>
    <w:p>
      <w:pPr>
        <w:pStyle w:val="56"/>
        <w:ind w:firstLine="420"/>
        <w:rPr>
          <w:rFonts w:hint="eastAsia"/>
        </w:rPr>
      </w:pPr>
      <w:r>
        <w:rPr>
          <w:rFonts w:hint="eastAsia"/>
        </w:rPr>
        <w:t>本文件由</w:t>
      </w:r>
      <w:r>
        <w:rPr>
          <w:rFonts w:hint="eastAsia" w:ascii="Times New Roman"/>
        </w:rPr>
        <w:t>湖南省农业标准化技术委员会</w:t>
      </w:r>
      <w:r>
        <w:rPr>
          <w:rFonts w:hint="eastAsia"/>
        </w:rPr>
        <w:t>归口。</w:t>
      </w:r>
    </w:p>
    <w:p>
      <w:pPr>
        <w:pStyle w:val="56"/>
        <w:ind w:firstLine="420"/>
        <w:rPr>
          <w:rFonts w:hint="eastAsia"/>
        </w:rPr>
      </w:pPr>
      <w:r>
        <w:rPr>
          <w:rFonts w:hint="eastAsia"/>
        </w:rPr>
        <w:t>本文件起草单位：</w:t>
      </w:r>
      <w:r>
        <w:rPr>
          <w:rFonts w:ascii="Times New Roman"/>
        </w:rPr>
        <w:t>湖南农业大学、湖南应用技术学院</w:t>
      </w:r>
      <w:r>
        <w:rPr>
          <w:rFonts w:hint="eastAsia" w:ascii="Times New Roman"/>
        </w:rPr>
        <w:t>、中国科学院水生生物研究所、资兴市水产良种场</w:t>
      </w:r>
      <w:r>
        <w:rPr>
          <w:rFonts w:ascii="Times New Roman"/>
        </w:rPr>
        <w:t>。</w:t>
      </w:r>
    </w:p>
    <w:p>
      <w:pPr>
        <w:pStyle w:val="56"/>
        <w:ind w:firstLine="420"/>
        <w:rPr>
          <w:rFonts w:hint="eastAsia"/>
        </w:rPr>
      </w:pPr>
      <w:r>
        <w:rPr>
          <w:rFonts w:hint="eastAsia"/>
        </w:rPr>
        <w:t>本文件主要起草人：</w:t>
      </w:r>
      <w:r>
        <w:rPr>
          <w:rFonts w:ascii="Times New Roman"/>
        </w:rPr>
        <w:t>李德亮、皮杰、</w:t>
      </w:r>
      <w:r>
        <w:rPr>
          <w:rFonts w:hint="eastAsia" w:ascii="Times New Roman"/>
        </w:rPr>
        <w:t>刘新华</w:t>
      </w:r>
      <w:r>
        <w:rPr>
          <w:rFonts w:ascii="Times New Roman"/>
        </w:rPr>
        <w:t>、余建波</w:t>
      </w:r>
      <w:r>
        <w:rPr>
          <w:rFonts w:hint="eastAsia" w:ascii="Times New Roman"/>
        </w:rPr>
        <w:t>、付莹、叶少文、吕欣荣、刘志辉</w:t>
      </w:r>
      <w:r>
        <w:rPr>
          <w:rFonts w:ascii="Times New Roman"/>
        </w:rPr>
        <w:t>。</w:t>
      </w:r>
    </w:p>
    <w:p>
      <w:pPr>
        <w:pStyle w:val="56"/>
        <w:ind w:firstLine="420"/>
      </w:pPr>
    </w:p>
    <w:p>
      <w:pPr>
        <w:pStyle w:val="56"/>
        <w:ind w:firstLine="420"/>
        <w:sectPr>
          <w:pgSz w:w="11906" w:h="16838"/>
          <w:pgMar w:top="2410" w:right="1134" w:bottom="1134" w:left="1134" w:header="1418" w:footer="1134" w:gutter="284"/>
          <w:pgNumType w:fmt="upperRoman"/>
          <w:cols w:space="425" w:num="1"/>
          <w:formProt w:val="0"/>
          <w:docGrid w:type="lines" w:linePitch="312" w:charSpace="0"/>
        </w:sectPr>
      </w:pPr>
    </w:p>
    <w:bookmarkEnd w:id="25"/>
    <w:p>
      <w:pPr>
        <w:spacing w:line="20" w:lineRule="exact"/>
        <w:jc w:val="center"/>
        <w:rPr>
          <w:rFonts w:ascii="黑体" w:hAnsi="黑体" w:eastAsia="黑体"/>
          <w:sz w:val="32"/>
          <w:szCs w:val="32"/>
        </w:rPr>
      </w:pPr>
      <w:bookmarkStart w:id="26" w:name="BookMark4"/>
    </w:p>
    <w:p>
      <w:pPr>
        <w:spacing w:line="20" w:lineRule="exact"/>
        <w:jc w:val="center"/>
        <w:rPr>
          <w:rFonts w:ascii="黑体" w:hAnsi="黑体" w:eastAsia="黑体"/>
          <w:sz w:val="32"/>
          <w:szCs w:val="32"/>
        </w:rPr>
      </w:pPr>
    </w:p>
    <w:sdt>
      <w:sdtPr>
        <w:tag w:val="NEW_STAND_NAME"/>
        <w:id w:val="595910757"/>
        <w:lock w:val="sdtLocked"/>
        <w:placeholder>
          <w:docPart w:val="0D3845B232C14CE0B278D19D2237AB06"/>
        </w:placeholder>
      </w:sdtPr>
      <w:sdtContent>
        <w:p>
          <w:pPr>
            <w:pStyle w:val="177"/>
            <w:spacing w:before="3" w:beforeLines="1" w:after="686" w:afterLines="220"/>
          </w:pPr>
          <w:bookmarkStart w:id="27" w:name="NEW_STAND_NAME"/>
          <w:r>
            <w:rPr>
              <w:rFonts w:hint="eastAsia"/>
            </w:rPr>
            <w:t>湖泊鳙生态放养技术规范</w:t>
          </w:r>
        </w:p>
      </w:sdtContent>
    </w:sdt>
    <w:bookmarkEnd w:id="27"/>
    <w:p>
      <w:pPr>
        <w:pStyle w:val="104"/>
        <w:spacing w:before="312" w:after="312"/>
      </w:pPr>
      <w:bookmarkStart w:id="28" w:name="_Toc26986530"/>
      <w:bookmarkStart w:id="29" w:name="_Toc86696065"/>
      <w:bookmarkStart w:id="30" w:name="_Toc17233333"/>
      <w:bookmarkStart w:id="31" w:name="_Toc86696204"/>
      <w:bookmarkStart w:id="32" w:name="_Toc26718930"/>
      <w:bookmarkStart w:id="33" w:name="_Toc26986771"/>
      <w:bookmarkStart w:id="34" w:name="_Toc24884211"/>
      <w:bookmarkStart w:id="35" w:name="_Toc24884218"/>
      <w:bookmarkStart w:id="36" w:name="_Toc17233325"/>
      <w:bookmarkStart w:id="37" w:name="_Toc26648465"/>
      <w:bookmarkStart w:id="38" w:name="_Toc86694748"/>
      <w:bookmarkStart w:id="39" w:name="_Toc86696031"/>
      <w:r>
        <w:rPr>
          <w:rFonts w:hint="eastAsia"/>
        </w:rPr>
        <w:t>范围</w:t>
      </w:r>
      <w:bookmarkEnd w:id="28"/>
      <w:bookmarkEnd w:id="29"/>
      <w:bookmarkEnd w:id="30"/>
      <w:bookmarkEnd w:id="31"/>
      <w:bookmarkEnd w:id="32"/>
      <w:bookmarkEnd w:id="33"/>
      <w:bookmarkEnd w:id="34"/>
      <w:bookmarkEnd w:id="35"/>
      <w:bookmarkEnd w:id="36"/>
      <w:bookmarkEnd w:id="37"/>
      <w:bookmarkEnd w:id="38"/>
      <w:bookmarkEnd w:id="39"/>
    </w:p>
    <w:p>
      <w:pPr>
        <w:ind w:firstLine="420" w:firstLineChars="200"/>
        <w:rPr>
          <w:rFonts w:ascii="Times New Roman" w:hAnsi="Times New Roman"/>
        </w:rPr>
      </w:pPr>
      <w:bookmarkStart w:id="40" w:name="_Toc24884219"/>
      <w:bookmarkStart w:id="41" w:name="_Toc24884212"/>
      <w:bookmarkStart w:id="42" w:name="_Toc17233326"/>
      <w:bookmarkStart w:id="43" w:name="_Toc26648466"/>
      <w:bookmarkStart w:id="44" w:name="_Toc17233334"/>
      <w:r>
        <w:rPr>
          <w:rFonts w:ascii="Times New Roman" w:hAnsi="Times New Roman"/>
        </w:rPr>
        <w:t xml:space="preserve">本文件规定了鳙 </w:t>
      </w:r>
      <w:r>
        <w:rPr>
          <w:rFonts w:ascii="Times New Roman" w:hAnsi="Times New Roman"/>
          <w:i/>
          <w:iCs/>
        </w:rPr>
        <w:t>Aristichthys nobilis</w:t>
      </w:r>
      <w:r>
        <w:rPr>
          <w:rFonts w:ascii="Times New Roman" w:hAnsi="Times New Roman"/>
        </w:rPr>
        <w:t xml:space="preserve"> (Richardson) 湖泊放养的水域条件、</w:t>
      </w:r>
      <w:bookmarkStart w:id="45" w:name="OLE_LINK94"/>
      <w:r>
        <w:rPr>
          <w:rFonts w:ascii="Times New Roman" w:hAnsi="Times New Roman"/>
        </w:rPr>
        <w:t>本底调查、鱼种质量、鱼种检验检疫、鱼种运输、鱼种放养、捕捞、产品运输和标识、放养效果</w:t>
      </w:r>
      <w:bookmarkEnd w:id="45"/>
      <w:r>
        <w:rPr>
          <w:rFonts w:ascii="Times New Roman" w:hAnsi="Times New Roman"/>
        </w:rPr>
        <w:t>评估。</w:t>
      </w:r>
    </w:p>
    <w:p>
      <w:pPr>
        <w:ind w:firstLine="420" w:firstLineChars="200"/>
        <w:rPr>
          <w:rFonts w:ascii="Times New Roman" w:hAnsi="Times New Roman"/>
        </w:rPr>
      </w:pPr>
      <w:r>
        <w:rPr>
          <w:rFonts w:ascii="Times New Roman" w:hAnsi="Times New Roman"/>
        </w:rPr>
        <w:t>本文件适用于湖南省湖泊鳙的</w:t>
      </w:r>
      <w:bookmarkStart w:id="46" w:name="OLE_LINK15"/>
      <w:r>
        <w:rPr>
          <w:rFonts w:ascii="Times New Roman" w:hAnsi="Times New Roman"/>
        </w:rPr>
        <w:t>生态放养和增殖放流，长江中游的其它地区湖泊或水库可参照执行。</w:t>
      </w:r>
      <w:bookmarkEnd w:id="46"/>
    </w:p>
    <w:p>
      <w:pPr>
        <w:pStyle w:val="104"/>
        <w:spacing w:before="312" w:after="312"/>
      </w:pPr>
      <w:bookmarkStart w:id="47" w:name="_Toc86694749"/>
      <w:bookmarkStart w:id="48" w:name="_Toc86696066"/>
      <w:bookmarkStart w:id="49" w:name="_Toc86696032"/>
      <w:bookmarkStart w:id="50" w:name="_Toc26718931"/>
      <w:bookmarkStart w:id="51" w:name="_Toc26986772"/>
      <w:bookmarkStart w:id="52" w:name="_Toc26986531"/>
      <w:bookmarkStart w:id="53" w:name="_Toc86696205"/>
      <w:r>
        <w:rPr>
          <w:rFonts w:hint="eastAsia"/>
        </w:rPr>
        <w:t>规范性引用文件</w:t>
      </w:r>
      <w:bookmarkEnd w:id="40"/>
      <w:bookmarkEnd w:id="41"/>
      <w:bookmarkEnd w:id="42"/>
      <w:bookmarkEnd w:id="43"/>
      <w:bookmarkEnd w:id="44"/>
      <w:bookmarkEnd w:id="47"/>
      <w:bookmarkEnd w:id="48"/>
      <w:bookmarkEnd w:id="49"/>
      <w:bookmarkEnd w:id="50"/>
      <w:bookmarkEnd w:id="51"/>
      <w:bookmarkEnd w:id="52"/>
      <w:bookmarkEnd w:id="53"/>
    </w:p>
    <w:sdt>
      <w:sdtPr>
        <w:rPr>
          <w:rFonts w:hint="eastAsia"/>
        </w:rPr>
        <w:id w:val="715848253"/>
        <w:placeholder>
          <w:docPart w:val="D41E4D3219D74C5484C9C6FD5B20502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widowControl/>
        <w:spacing w:line="360" w:lineRule="auto"/>
        <w:ind w:firstLine="420" w:firstLineChars="200"/>
        <w:rPr>
          <w:rFonts w:ascii="Times New Roman" w:hAnsi="Times New Roman"/>
          <w:color w:val="000000" w:themeColor="text1"/>
          <w:kern w:val="0"/>
          <w14:textFill>
            <w14:solidFill>
              <w14:schemeClr w14:val="tx1"/>
            </w14:solidFill>
          </w14:textFill>
        </w:rPr>
      </w:pPr>
      <w:bookmarkStart w:id="54" w:name="OLE_LINK34"/>
      <w:bookmarkStart w:id="55" w:name="OLE_LINK8"/>
      <w:r>
        <w:rPr>
          <w:rFonts w:hint="eastAsia" w:ascii="Times New Roman" w:hAnsi="Times New Roman"/>
          <w:color w:val="000000" w:themeColor="text1"/>
          <w:kern w:val="0"/>
          <w14:textFill>
            <w14:solidFill>
              <w14:schemeClr w14:val="tx1"/>
            </w14:solidFill>
          </w14:textFill>
        </w:rPr>
        <w:t>GB 11607</w:t>
      </w:r>
      <w:bookmarkEnd w:id="54"/>
      <w:r>
        <w:rPr>
          <w:rFonts w:hint="eastAsia" w:ascii="Times New Roman" w:hAnsi="Times New Roman"/>
          <w:color w:val="000000" w:themeColor="text1"/>
          <w:kern w:val="0"/>
          <w14:textFill>
            <w14:solidFill>
              <w14:schemeClr w14:val="tx1"/>
            </w14:solidFill>
          </w14:textFill>
        </w:rPr>
        <w:t xml:space="preserve">  渔业水质标准</w:t>
      </w:r>
    </w:p>
    <w:p>
      <w:pPr>
        <w:widowControl/>
        <w:spacing w:line="360" w:lineRule="auto"/>
        <w:ind w:firstLine="420" w:firstLineChars="200"/>
        <w:rPr>
          <w:rFonts w:ascii="Times New Roman" w:hAnsi="Times New Roman"/>
          <w:color w:val="000000" w:themeColor="text1"/>
          <w:kern w:val="0"/>
          <w14:textFill>
            <w14:solidFill>
              <w14:schemeClr w14:val="tx1"/>
            </w14:solidFill>
          </w14:textFill>
        </w:rPr>
      </w:pPr>
      <w:r>
        <w:rPr>
          <w:rFonts w:hint="eastAsia" w:ascii="Times New Roman" w:hAnsi="Times New Roman"/>
          <w:color w:val="000000" w:themeColor="text1"/>
          <w:kern w:val="0"/>
          <w14:textFill>
            <w14:solidFill>
              <w14:schemeClr w14:val="tx1"/>
            </w14:solidFill>
          </w14:textFill>
        </w:rPr>
        <w:t>GB 11778  鳙鱼苗、鱼种</w:t>
      </w:r>
    </w:p>
    <w:p>
      <w:pPr>
        <w:widowControl/>
        <w:spacing w:line="360" w:lineRule="auto"/>
        <w:ind w:firstLine="420" w:firstLineChars="200"/>
        <w:rPr>
          <w:rFonts w:ascii="Times New Roman" w:hAnsi="Times New Roman"/>
          <w:color w:val="000000" w:themeColor="text1"/>
          <w:kern w:val="0"/>
          <w14:textFill>
            <w14:solidFill>
              <w14:schemeClr w14:val="tx1"/>
            </w14:solidFill>
          </w14:textFill>
        </w:rPr>
      </w:pPr>
      <w:r>
        <w:rPr>
          <w:rFonts w:hint="eastAsia" w:ascii="Times New Roman" w:hAnsi="Times New Roman"/>
          <w:color w:val="000000" w:themeColor="text1"/>
          <w:kern w:val="0"/>
          <w14:textFill>
            <w14:solidFill>
              <w14:schemeClr w14:val="tx1"/>
            </w14:solidFill>
          </w14:textFill>
        </w:rPr>
        <w:t>G</w:t>
      </w:r>
      <w:r>
        <w:rPr>
          <w:rFonts w:ascii="Times New Roman" w:hAnsi="Times New Roman"/>
          <w:color w:val="000000" w:themeColor="text1"/>
          <w:kern w:val="0"/>
          <w14:textFill>
            <w14:solidFill>
              <w14:schemeClr w14:val="tx1"/>
            </w14:solidFill>
          </w14:textFill>
        </w:rPr>
        <w:t xml:space="preserve">B 3838  </w:t>
      </w:r>
      <w:r>
        <w:rPr>
          <w:rFonts w:hint="eastAsia" w:ascii="Times New Roman" w:hAnsi="Times New Roman"/>
          <w:color w:val="000000" w:themeColor="text1"/>
          <w:kern w:val="0"/>
          <w14:textFill>
            <w14:solidFill>
              <w14:schemeClr w14:val="tx1"/>
            </w14:solidFill>
          </w14:textFill>
        </w:rPr>
        <w:t>地表水环境质量标准</w:t>
      </w:r>
    </w:p>
    <w:p>
      <w:pPr>
        <w:widowControl/>
        <w:spacing w:line="360" w:lineRule="auto"/>
        <w:ind w:firstLine="420" w:firstLineChars="200"/>
        <w:rPr>
          <w:rFonts w:ascii="Times New Roman" w:hAnsi="Times New Roman"/>
          <w:color w:val="000000" w:themeColor="text1"/>
          <w:kern w:val="0"/>
          <w14:textFill>
            <w14:solidFill>
              <w14:schemeClr w14:val="tx1"/>
            </w14:solidFill>
          </w14:textFill>
        </w:rPr>
      </w:pPr>
      <w:bookmarkStart w:id="56" w:name="OLE_LINK43"/>
      <w:bookmarkStart w:id="57" w:name="OLE_LINK1"/>
      <w:r>
        <w:rPr>
          <w:rFonts w:ascii="Times New Roman" w:hAnsi="Times New Roman"/>
          <w:color w:val="000000" w:themeColor="text1"/>
          <w:kern w:val="0"/>
          <w14:textFill>
            <w14:solidFill>
              <w14:schemeClr w14:val="tx1"/>
            </w14:solidFill>
          </w14:textFill>
        </w:rPr>
        <w:t>NY/T 5361</w:t>
      </w:r>
      <w:r>
        <w:rPr>
          <w:rFonts w:hint="eastAsia" w:ascii="Times New Roman" w:hAnsi="Times New Roman"/>
          <w:color w:val="000000" w:themeColor="text1"/>
          <w:kern w:val="0"/>
          <w14:textFill>
            <w14:solidFill>
              <w14:schemeClr w14:val="tx1"/>
            </w14:solidFill>
          </w14:textFill>
        </w:rPr>
        <w:t xml:space="preserve">  </w:t>
      </w:r>
      <w:bookmarkEnd w:id="56"/>
      <w:r>
        <w:rPr>
          <w:rFonts w:hint="eastAsia" w:ascii="Times New Roman" w:hAnsi="Times New Roman"/>
          <w:color w:val="000000" w:themeColor="text1"/>
          <w:kern w:val="0"/>
          <w14:textFill>
            <w14:solidFill>
              <w14:schemeClr w14:val="tx1"/>
            </w14:solidFill>
          </w14:textFill>
        </w:rPr>
        <w:t>无公害农产品 淡水养殖产地环境条件</w:t>
      </w:r>
    </w:p>
    <w:bookmarkEnd w:id="57"/>
    <w:p>
      <w:pPr>
        <w:widowControl/>
        <w:spacing w:line="360" w:lineRule="auto"/>
        <w:ind w:firstLine="420" w:firstLineChars="200"/>
        <w:rPr>
          <w:rFonts w:ascii="Times New Roman" w:hAnsi="Times New Roman"/>
          <w:color w:val="000000" w:themeColor="text1"/>
          <w:kern w:val="0"/>
          <w14:textFill>
            <w14:solidFill>
              <w14:schemeClr w14:val="tx1"/>
            </w14:solidFill>
          </w14:textFill>
        </w:rPr>
      </w:pPr>
      <w:bookmarkStart w:id="58" w:name="OLE_LINK130"/>
      <w:bookmarkStart w:id="59" w:name="OLE_LINK102"/>
      <w:r>
        <w:rPr>
          <w:rFonts w:hint="eastAsia" w:ascii="Times New Roman" w:hAnsi="Times New Roman"/>
          <w:color w:val="000000" w:themeColor="text1"/>
          <w:kern w:val="0"/>
          <w14:textFill>
            <w14:solidFill>
              <w14:schemeClr w14:val="tx1"/>
            </w14:solidFill>
          </w14:textFill>
        </w:rPr>
        <w:t xml:space="preserve">NY 5051 </w:t>
      </w:r>
      <w:bookmarkEnd w:id="58"/>
      <w:r>
        <w:rPr>
          <w:rFonts w:hint="eastAsia" w:ascii="Times New Roman" w:hAnsi="Times New Roman"/>
          <w:color w:val="000000" w:themeColor="text1"/>
          <w:kern w:val="0"/>
          <w14:textFill>
            <w14:solidFill>
              <w14:schemeClr w14:val="tx1"/>
            </w14:solidFill>
          </w14:textFill>
        </w:rPr>
        <w:t xml:space="preserve"> 无公害食品 淡水养殖用水水质</w:t>
      </w:r>
    </w:p>
    <w:p>
      <w:pPr>
        <w:widowControl/>
        <w:spacing w:line="360" w:lineRule="auto"/>
        <w:ind w:firstLine="420" w:firstLineChars="200"/>
        <w:rPr>
          <w:rFonts w:ascii="Times New Roman" w:hAnsi="Times New Roman"/>
          <w:color w:val="000000" w:themeColor="text1"/>
          <w:kern w:val="0"/>
          <w14:textFill>
            <w14:solidFill>
              <w14:schemeClr w14:val="tx1"/>
            </w14:solidFill>
          </w14:textFill>
        </w:rPr>
      </w:pPr>
      <w:bookmarkStart w:id="60" w:name="OLE_LINK9"/>
      <w:bookmarkStart w:id="61" w:name="OLE_LINK7"/>
      <w:r>
        <w:rPr>
          <w:rFonts w:hint="eastAsia" w:ascii="Times New Roman" w:hAnsi="Times New Roman"/>
          <w:color w:val="000000" w:themeColor="text1"/>
          <w:kern w:val="0"/>
          <w14:textFill>
            <w14:solidFill>
              <w14:schemeClr w14:val="tx1"/>
            </w14:solidFill>
          </w14:textFill>
        </w:rPr>
        <w:t>NY 5071  无公害食品 渔用药物使用准则</w:t>
      </w:r>
    </w:p>
    <w:bookmarkEnd w:id="59"/>
    <w:bookmarkEnd w:id="60"/>
    <w:bookmarkEnd w:id="61"/>
    <w:p>
      <w:pPr>
        <w:widowControl/>
        <w:spacing w:line="360" w:lineRule="auto"/>
        <w:ind w:firstLine="420" w:firstLineChars="200"/>
        <w:rPr>
          <w:rFonts w:ascii="Times New Roman" w:hAnsi="Times New Roman"/>
          <w:color w:val="000000" w:themeColor="text1"/>
          <w:kern w:val="0"/>
          <w14:textFill>
            <w14:solidFill>
              <w14:schemeClr w14:val="tx1"/>
            </w14:solidFill>
          </w14:textFill>
        </w:rPr>
      </w:pPr>
      <w:bookmarkStart w:id="62" w:name="OLE_LINK2"/>
      <w:r>
        <w:rPr>
          <w:rFonts w:hint="eastAsia" w:ascii="Times New Roman" w:hAnsi="Times New Roman"/>
          <w:color w:val="000000" w:themeColor="text1"/>
          <w:kern w:val="0"/>
          <w14:textFill>
            <w14:solidFill>
              <w14:schemeClr w14:val="tx1"/>
            </w14:solidFill>
          </w14:textFill>
        </w:rPr>
        <w:t xml:space="preserve">SC/T 9001 </w:t>
      </w:r>
      <w:r>
        <w:rPr>
          <w:rFonts w:ascii="Times New Roman" w:hAnsi="Times New Roman"/>
          <w:color w:val="000000" w:themeColor="text1"/>
          <w:kern w:val="0"/>
          <w14:textFill>
            <w14:solidFill>
              <w14:schemeClr w14:val="tx1"/>
            </w14:solidFill>
          </w14:textFill>
        </w:rPr>
        <w:t xml:space="preserve"> </w:t>
      </w:r>
      <w:r>
        <w:rPr>
          <w:rFonts w:hint="eastAsia" w:ascii="Times New Roman" w:hAnsi="Times New Roman"/>
          <w:color w:val="000000" w:themeColor="text1"/>
          <w:kern w:val="0"/>
          <w14:textFill>
            <w14:solidFill>
              <w14:schemeClr w14:val="tx1"/>
            </w14:solidFill>
          </w14:textFill>
        </w:rPr>
        <w:t>人造冰</w:t>
      </w:r>
    </w:p>
    <w:p>
      <w:pPr>
        <w:widowControl/>
        <w:spacing w:line="360" w:lineRule="auto"/>
        <w:ind w:firstLine="420" w:firstLineChars="200"/>
        <w:rPr>
          <w:rFonts w:ascii="Times New Roman" w:hAnsi="Times New Roman"/>
          <w:color w:val="000000" w:themeColor="text1"/>
          <w:kern w:val="0"/>
          <w14:textFill>
            <w14:solidFill>
              <w14:schemeClr w14:val="tx1"/>
            </w14:solidFill>
          </w14:textFill>
        </w:rPr>
      </w:pPr>
      <w:r>
        <w:rPr>
          <w:rFonts w:hint="eastAsia" w:ascii="Times New Roman" w:hAnsi="Times New Roman"/>
          <w:color w:val="000000" w:themeColor="text1"/>
          <w:kern w:val="0"/>
          <w14:textFill>
            <w14:solidFill>
              <w14:schemeClr w14:val="tx1"/>
            </w14:solidFill>
          </w14:textFill>
        </w:rPr>
        <w:t>SC/T 9102</w:t>
      </w:r>
      <w:bookmarkStart w:id="63" w:name="OLE_LINK135"/>
      <w:r>
        <w:rPr>
          <w:rFonts w:hint="eastAsia" w:ascii="Times New Roman" w:hAnsi="Times New Roman"/>
          <w:color w:val="000000" w:themeColor="text1"/>
          <w:kern w:val="0"/>
          <w14:textFill>
            <w14:solidFill>
              <w14:schemeClr w14:val="tx1"/>
            </w14:solidFill>
          </w14:textFill>
        </w:rPr>
        <w:t>.3</w:t>
      </w:r>
      <w:bookmarkStart w:id="64" w:name="OLE_LINK134"/>
      <w:r>
        <w:rPr>
          <w:rFonts w:hint="eastAsia" w:ascii="Times New Roman" w:hAnsi="Times New Roman"/>
          <w:color w:val="000000" w:themeColor="text1"/>
          <w:kern w:val="0"/>
          <w14:textFill>
            <w14:solidFill>
              <w14:schemeClr w14:val="tx1"/>
            </w14:solidFill>
          </w14:textFill>
        </w:rPr>
        <w:t xml:space="preserve">  </w:t>
      </w:r>
      <w:bookmarkEnd w:id="63"/>
      <w:bookmarkEnd w:id="64"/>
      <w:r>
        <w:rPr>
          <w:rFonts w:ascii="Times New Roman" w:hAnsi="Times New Roman"/>
          <w:color w:val="000000" w:themeColor="text1"/>
          <w:kern w:val="0"/>
          <w14:textFill>
            <w14:solidFill>
              <w14:schemeClr w14:val="tx1"/>
            </w14:solidFill>
          </w14:textFill>
        </w:rPr>
        <w:fldChar w:fldCharType="begin"/>
      </w:r>
      <w:r>
        <w:rPr>
          <w:rFonts w:ascii="Times New Roman" w:hAnsi="Times New Roman"/>
          <w:color w:val="000000" w:themeColor="text1"/>
          <w:kern w:val="0"/>
          <w14:textFill>
            <w14:solidFill>
              <w14:schemeClr w14:val="tx1"/>
            </w14:solidFill>
          </w14:textFill>
        </w:rPr>
        <w:instrText xml:space="preserve"> HYPERLINK "http://www.bzwxw.com/html/18/6935.html" \t "_blank" </w:instrText>
      </w:r>
      <w:r>
        <w:rPr>
          <w:rFonts w:ascii="Times New Roman" w:hAnsi="Times New Roman"/>
          <w:color w:val="000000" w:themeColor="text1"/>
          <w:kern w:val="0"/>
          <w14:textFill>
            <w14:solidFill>
              <w14:schemeClr w14:val="tx1"/>
            </w14:solidFill>
          </w14:textFill>
        </w:rPr>
        <w:fldChar w:fldCharType="separate"/>
      </w:r>
      <w:r>
        <w:rPr>
          <w:rFonts w:hint="eastAsia" w:ascii="Times New Roman" w:hAnsi="Times New Roman"/>
          <w:color w:val="000000" w:themeColor="text1"/>
          <w14:textFill>
            <w14:solidFill>
              <w14:schemeClr w14:val="tx1"/>
            </w14:solidFill>
          </w14:textFill>
        </w:rPr>
        <w:t xml:space="preserve">渔业生态环境监测规范 </w:t>
      </w:r>
      <w:bookmarkStart w:id="65" w:name="OLE_LINK136"/>
      <w:r>
        <w:rPr>
          <w:rFonts w:hint="eastAsia" w:ascii="Times New Roman" w:hAnsi="Times New Roman"/>
          <w:color w:val="000000" w:themeColor="text1"/>
          <w14:textFill>
            <w14:solidFill>
              <w14:schemeClr w14:val="tx1"/>
            </w14:solidFill>
          </w14:textFill>
        </w:rPr>
        <w:t>第3部分</w:t>
      </w:r>
      <w:bookmarkEnd w:id="65"/>
      <w:r>
        <w:rPr>
          <w:rFonts w:ascii="Times New Roman" w:hAnsi="Times New Roman"/>
          <w:color w:val="000000" w:themeColor="text1"/>
          <w:kern w:val="0"/>
          <w14:textFill>
            <w14:solidFill>
              <w14:schemeClr w14:val="tx1"/>
            </w14:solidFill>
          </w14:textFill>
        </w:rPr>
        <w:fldChar w:fldCharType="end"/>
      </w:r>
      <w:bookmarkEnd w:id="55"/>
      <w:bookmarkEnd w:id="62"/>
    </w:p>
    <w:p>
      <w:pPr>
        <w:pStyle w:val="56"/>
        <w:ind w:firstLine="420"/>
        <w:rPr>
          <w:color w:val="000000" w:themeColor="text1"/>
          <w14:textFill>
            <w14:solidFill>
              <w14:schemeClr w14:val="tx1"/>
            </w14:solidFill>
          </w14:textFill>
        </w:rPr>
      </w:pPr>
      <w:r>
        <w:rPr>
          <w:rFonts w:hint="eastAsia" w:ascii="Times New Roman"/>
          <w:color w:val="000000" w:themeColor="text1"/>
          <w:szCs w:val="21"/>
          <w14:textFill>
            <w14:solidFill>
              <w14:schemeClr w14:val="tx1"/>
            </w14:solidFill>
          </w14:textFill>
        </w:rPr>
        <w:t>SC</w:t>
      </w:r>
      <w:r>
        <w:rPr>
          <w:rFonts w:ascii="Times New Roman"/>
          <w:color w:val="000000" w:themeColor="text1"/>
          <w:szCs w:val="21"/>
          <w14:textFill>
            <w14:solidFill>
              <w14:schemeClr w14:val="tx1"/>
            </w14:solidFill>
          </w14:textFill>
        </w:rPr>
        <w:t>/</w:t>
      </w:r>
      <w:r>
        <w:rPr>
          <w:rFonts w:hint="eastAsia" w:ascii="Times New Roman"/>
          <w:color w:val="000000" w:themeColor="text1"/>
          <w:szCs w:val="21"/>
          <w14:textFill>
            <w14:solidFill>
              <w14:schemeClr w14:val="tx1"/>
            </w14:solidFill>
          </w14:textFill>
        </w:rPr>
        <w:t>T 1149</w:t>
      </w:r>
      <w:r>
        <w:rPr>
          <w:rFonts w:ascii="Times New Roman"/>
          <w:color w:val="000000" w:themeColor="text1"/>
          <w:szCs w:val="21"/>
          <w14:textFill>
            <w14:solidFill>
              <w14:schemeClr w14:val="tx1"/>
            </w14:solidFill>
          </w14:textFill>
        </w:rPr>
        <w:t xml:space="preserve">  </w:t>
      </w:r>
      <w:r>
        <w:rPr>
          <w:rFonts w:hint="eastAsia" w:ascii="Times New Roman"/>
          <w:color w:val="000000" w:themeColor="text1"/>
          <w:szCs w:val="21"/>
          <w14:textFill>
            <w14:solidFill>
              <w14:schemeClr w14:val="tx1"/>
            </w14:solidFill>
          </w14:textFill>
        </w:rPr>
        <w:t>大水面增养殖容量计算方法</w:t>
      </w:r>
    </w:p>
    <w:p>
      <w:pPr>
        <w:pStyle w:val="104"/>
        <w:spacing w:before="312" w:after="312"/>
      </w:pPr>
      <w:bookmarkStart w:id="66" w:name="_Toc86696067"/>
      <w:bookmarkStart w:id="67" w:name="_Toc86696206"/>
      <w:bookmarkStart w:id="68" w:name="_Toc86694750"/>
      <w:bookmarkStart w:id="69" w:name="_Toc86696033"/>
      <w:r>
        <w:rPr>
          <w:rFonts w:hint="eastAsia"/>
          <w:szCs w:val="21"/>
        </w:rPr>
        <w:t>术语和定义</w:t>
      </w:r>
      <w:bookmarkEnd w:id="66"/>
      <w:bookmarkEnd w:id="67"/>
      <w:bookmarkEnd w:id="68"/>
      <w:bookmarkEnd w:id="69"/>
    </w:p>
    <w:sdt>
      <w:sdtPr>
        <w:id w:val="-1909835108"/>
        <w:placeholder>
          <w:docPart w:val="B94BD871B553436589B8FAD4F81AE3B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70" w:name="_Toc26986532"/>
          <w:bookmarkEnd w:id="70"/>
          <w:r>
            <w:t>下列术语和定义适用于本文件。</w:t>
          </w:r>
        </w:p>
      </w:sdtContent>
    </w:sdt>
    <w:p>
      <w:pPr>
        <w:keepNext/>
        <w:keepLines/>
        <w:adjustRightInd/>
        <w:spacing w:before="312" w:beforeLines="100" w:after="312" w:afterLines="100" w:line="240" w:lineRule="auto"/>
        <w:outlineLvl w:val="1"/>
        <w:rPr>
          <w:rFonts w:ascii="Times New Roman" w:hAnsi="Times New Roman" w:eastAsia="黑体"/>
          <w:bCs/>
          <w:szCs w:val="24"/>
        </w:rPr>
      </w:pPr>
      <w:r>
        <w:rPr>
          <w:rFonts w:ascii="黑体" w:hAnsi="黑体" w:eastAsia="黑体"/>
          <w:bCs/>
          <w:szCs w:val="24"/>
        </w:rPr>
        <w:t>3.1</w:t>
      </w:r>
      <w:r>
        <w:rPr>
          <w:rFonts w:ascii="Times New Roman" w:hAnsi="Times New Roman" w:eastAsia="黑体"/>
          <w:bCs/>
          <w:szCs w:val="24"/>
        </w:rPr>
        <w:t xml:space="preserve"> 生态放养  ecological stocking</w:t>
      </w:r>
    </w:p>
    <w:p>
      <w:pPr>
        <w:widowControl/>
        <w:adjustRightInd/>
        <w:ind w:firstLine="420" w:firstLineChars="200"/>
        <w:rPr>
          <w:rFonts w:ascii="宋体" w:hAnsi="宋体"/>
          <w:kern w:val="0"/>
          <w:szCs w:val="18"/>
        </w:rPr>
      </w:pPr>
      <w:r>
        <w:rPr>
          <w:rFonts w:hint="eastAsia" w:ascii="宋体" w:hAnsi="宋体"/>
          <w:kern w:val="0"/>
          <w:szCs w:val="18"/>
        </w:rPr>
        <w:t>是指将水生动物的苗种投放到天然水域中，自由生活，自由摄食天然饵料生长，自由结合繁衍后代，到商品规格后再进行捕捞销售，从而获取经济利益的生产活动。</w:t>
      </w:r>
    </w:p>
    <w:p>
      <w:pPr>
        <w:keepNext/>
        <w:keepLines/>
        <w:adjustRightInd/>
        <w:spacing w:before="312" w:beforeLines="100" w:after="312" w:afterLines="100" w:line="240" w:lineRule="auto"/>
        <w:outlineLvl w:val="1"/>
        <w:rPr>
          <w:rFonts w:ascii="Times New Roman" w:hAnsi="Times New Roman" w:eastAsia="黑体"/>
          <w:bCs/>
          <w:szCs w:val="24"/>
        </w:rPr>
      </w:pPr>
      <w:bookmarkStart w:id="71" w:name="OLE_LINK47"/>
      <w:r>
        <w:rPr>
          <w:rFonts w:hint="eastAsia" w:ascii="Times New Roman" w:hAnsi="Times New Roman" w:eastAsia="黑体"/>
          <w:bCs/>
          <w:szCs w:val="24"/>
        </w:rPr>
        <w:t>3.</w:t>
      </w:r>
      <w:r>
        <w:rPr>
          <w:rFonts w:ascii="Times New Roman" w:hAnsi="Times New Roman" w:eastAsia="黑体"/>
          <w:bCs/>
          <w:szCs w:val="24"/>
        </w:rPr>
        <w:t>2</w:t>
      </w:r>
      <w:r>
        <w:rPr>
          <w:rFonts w:hint="eastAsia" w:ascii="Times New Roman" w:hAnsi="Times New Roman" w:eastAsia="黑体"/>
          <w:bCs/>
          <w:szCs w:val="24"/>
        </w:rPr>
        <w:t xml:space="preserve"> 联合渔法  unified fishing methods </w:t>
      </w:r>
    </w:p>
    <w:p>
      <w:pPr>
        <w:widowControl/>
        <w:adjustRightInd/>
        <w:ind w:firstLine="420" w:firstLineChars="200"/>
        <w:rPr>
          <w:rFonts w:ascii="Times New Roman" w:hAnsi="Times New Roman"/>
          <w:kern w:val="0"/>
          <w:szCs w:val="18"/>
        </w:rPr>
      </w:pPr>
      <w:r>
        <w:rPr>
          <w:rFonts w:hint="eastAsia" w:ascii="Times New Roman" w:hAnsi="Times New Roman"/>
          <w:kern w:val="0"/>
          <w:szCs w:val="18"/>
        </w:rPr>
        <w:t>在任一有限的水域范围内，按照预定的赶区，采用</w:t>
      </w:r>
      <w:bookmarkStart w:id="72" w:name="OLE_LINK19"/>
      <w:r>
        <w:rPr>
          <w:rFonts w:hint="eastAsia" w:ascii="Times New Roman" w:hAnsi="Times New Roman"/>
          <w:kern w:val="0"/>
          <w:szCs w:val="18"/>
        </w:rPr>
        <w:t>“赶、拦、刺、张”</w:t>
      </w:r>
      <w:bookmarkEnd w:id="72"/>
      <w:r>
        <w:rPr>
          <w:rFonts w:hint="eastAsia" w:ascii="Times New Roman" w:hAnsi="Times New Roman"/>
          <w:kern w:val="0"/>
          <w:szCs w:val="18"/>
        </w:rPr>
        <w:t>联合的方式，将分散的鱼类逐步</w:t>
      </w:r>
      <w:bookmarkStart w:id="73" w:name="OLE_LINK107"/>
      <w:r>
        <w:rPr>
          <w:rFonts w:hint="eastAsia" w:ascii="Times New Roman" w:hAnsi="Times New Roman"/>
          <w:kern w:val="0"/>
          <w:szCs w:val="18"/>
        </w:rPr>
        <w:t>驱</w:t>
      </w:r>
      <w:bookmarkEnd w:id="73"/>
      <w:r>
        <w:rPr>
          <w:rFonts w:hint="eastAsia" w:ascii="Times New Roman" w:hAnsi="Times New Roman"/>
          <w:kern w:val="0"/>
          <w:szCs w:val="18"/>
        </w:rPr>
        <w:t>赶至集鱼区内，然后逆驱赶方向设置定置张网将鱼诱捕。</w:t>
      </w:r>
    </w:p>
    <w:bookmarkEnd w:id="71"/>
    <w:p>
      <w:pPr>
        <w:keepNext/>
        <w:keepLines/>
        <w:adjustRightInd/>
        <w:spacing w:before="120" w:after="120" w:line="360" w:lineRule="auto"/>
        <w:outlineLvl w:val="1"/>
        <w:rPr>
          <w:rFonts w:ascii="Times New Roman" w:hAnsi="Times New Roman" w:eastAsia="黑体"/>
          <w:bCs/>
          <w:sz w:val="24"/>
          <w:szCs w:val="32"/>
        </w:rPr>
      </w:pPr>
      <w:r>
        <w:rPr>
          <w:rFonts w:hint="eastAsia" w:ascii="黑体" w:hAnsi="黑体" w:eastAsia="黑体"/>
          <w:bCs/>
          <w:szCs w:val="24"/>
        </w:rPr>
        <w:t>3.</w:t>
      </w:r>
      <w:r>
        <w:rPr>
          <w:rFonts w:ascii="黑体" w:hAnsi="黑体" w:eastAsia="黑体"/>
          <w:bCs/>
          <w:szCs w:val="24"/>
        </w:rPr>
        <w:t>3</w:t>
      </w:r>
      <w:r>
        <w:rPr>
          <w:rFonts w:hint="eastAsia" w:ascii="黑体" w:hAnsi="黑体" w:eastAsia="黑体"/>
          <w:bCs/>
          <w:szCs w:val="24"/>
        </w:rPr>
        <w:t xml:space="preserve"> 回捕率</w:t>
      </w:r>
      <w:r>
        <w:rPr>
          <w:rFonts w:hint="eastAsia" w:ascii="Times New Roman" w:hAnsi="Times New Roman" w:eastAsia="黑体"/>
          <w:bCs/>
          <w:szCs w:val="24"/>
        </w:rPr>
        <w:t xml:space="preserve">  recapture rate</w:t>
      </w:r>
    </w:p>
    <w:p>
      <w:pPr>
        <w:widowControl/>
        <w:adjustRightInd/>
        <w:ind w:firstLine="420" w:firstLineChars="200"/>
        <w:rPr>
          <w:rFonts w:ascii="Times New Roman" w:hAnsi="Times New Roman"/>
          <w:kern w:val="0"/>
          <w:szCs w:val="18"/>
        </w:rPr>
      </w:pPr>
      <w:r>
        <w:rPr>
          <w:rFonts w:ascii="Times New Roman" w:hAnsi="Times New Roman"/>
          <w:kern w:val="0"/>
          <w:szCs w:val="18"/>
        </w:rPr>
        <w:t>放养对象回捕的个体数量占放养数量的百分比 (％)。</w:t>
      </w:r>
    </w:p>
    <w:p>
      <w:pPr>
        <w:pStyle w:val="104"/>
        <w:spacing w:before="312" w:after="312"/>
        <w:rPr>
          <w:szCs w:val="21"/>
        </w:rPr>
      </w:pPr>
      <w:bookmarkStart w:id="74" w:name="_Toc86696207"/>
      <w:bookmarkStart w:id="75" w:name="_Toc79658439"/>
      <w:r>
        <w:rPr>
          <w:rFonts w:hint="eastAsia"/>
          <w:szCs w:val="21"/>
        </w:rPr>
        <w:t>水域条件</w:t>
      </w:r>
      <w:bookmarkEnd w:id="74"/>
      <w:bookmarkEnd w:id="75"/>
    </w:p>
    <w:p>
      <w:pPr>
        <w:keepNext/>
        <w:keepLines/>
        <w:adjustRightInd/>
        <w:spacing w:before="312" w:beforeLines="100" w:after="312" w:afterLines="100" w:line="240" w:lineRule="auto"/>
        <w:outlineLvl w:val="1"/>
        <w:rPr>
          <w:rFonts w:ascii="黑体" w:hAnsi="黑体" w:eastAsia="黑体"/>
          <w:bCs/>
          <w:szCs w:val="24"/>
        </w:rPr>
      </w:pPr>
      <w:r>
        <w:rPr>
          <w:rFonts w:hint="eastAsia" w:ascii="黑体" w:hAnsi="黑体" w:eastAsia="黑体"/>
          <w:bCs/>
          <w:szCs w:val="24"/>
        </w:rPr>
        <w:t>4.1  放养环境</w:t>
      </w:r>
    </w:p>
    <w:p>
      <w:pPr>
        <w:widowControl/>
        <w:adjustRightInd/>
        <w:spacing w:line="240" w:lineRule="auto"/>
        <w:ind w:firstLine="420" w:firstLineChars="200"/>
        <w:rPr>
          <w:rFonts w:ascii="Times New Roman" w:hAnsi="Times New Roman"/>
          <w:kern w:val="0"/>
          <w:szCs w:val="18"/>
        </w:rPr>
      </w:pPr>
      <w:r>
        <w:rPr>
          <w:rFonts w:ascii="Times New Roman" w:hAnsi="Times New Roman"/>
          <w:kern w:val="0"/>
          <w:szCs w:val="18"/>
        </w:rPr>
        <w:t>入湖泊或水库和出湖泊或水库水口防逃设施应确保完好；水质应符合 GB 11607 的规定，底质应符合 NY/T 5361 的要求。</w:t>
      </w:r>
    </w:p>
    <w:p>
      <w:pPr>
        <w:keepNext/>
        <w:keepLines/>
        <w:adjustRightInd/>
        <w:spacing w:before="312" w:beforeLines="100" w:after="312" w:afterLines="100" w:line="240" w:lineRule="auto"/>
        <w:outlineLvl w:val="1"/>
        <w:rPr>
          <w:rFonts w:ascii="黑体" w:hAnsi="黑体" w:eastAsia="黑体"/>
          <w:bCs/>
          <w:szCs w:val="24"/>
        </w:rPr>
      </w:pPr>
      <w:r>
        <w:rPr>
          <w:rFonts w:hint="eastAsia" w:ascii="黑体" w:hAnsi="黑体" w:eastAsia="黑体"/>
          <w:bCs/>
          <w:szCs w:val="24"/>
        </w:rPr>
        <w:t>4.2  营养类型</w:t>
      </w:r>
    </w:p>
    <w:p>
      <w:pPr>
        <w:widowControl/>
        <w:adjustRightInd/>
        <w:spacing w:line="240" w:lineRule="auto"/>
        <w:ind w:firstLine="420" w:firstLineChars="200"/>
        <w:rPr>
          <w:rFonts w:ascii="Times New Roman" w:hAnsi="Times New Roman"/>
          <w:kern w:val="0"/>
          <w:szCs w:val="18"/>
        </w:rPr>
      </w:pPr>
      <w:r>
        <w:rPr>
          <w:rFonts w:hint="eastAsia" w:ascii="Times New Roman" w:hAnsi="Times New Roman"/>
          <w:kern w:val="0"/>
          <w:szCs w:val="18"/>
        </w:rPr>
        <w:t>根据湖泊或水库的营养盐类型、浮游生物生物量进行选择性放养。</w:t>
      </w:r>
    </w:p>
    <w:p>
      <w:pPr>
        <w:pStyle w:val="104"/>
        <w:spacing w:before="312" w:after="312"/>
        <w:rPr>
          <w:szCs w:val="21"/>
        </w:rPr>
      </w:pPr>
      <w:bookmarkStart w:id="76" w:name="_Toc79658440"/>
      <w:bookmarkStart w:id="77" w:name="_Toc86696208"/>
      <w:r>
        <w:rPr>
          <w:rFonts w:hint="eastAsia"/>
          <w:szCs w:val="21"/>
        </w:rPr>
        <w:t>本底调查</w:t>
      </w:r>
      <w:bookmarkEnd w:id="76"/>
      <w:bookmarkEnd w:id="77"/>
    </w:p>
    <w:p>
      <w:pPr>
        <w:keepNext/>
        <w:keepLines/>
        <w:adjustRightInd/>
        <w:spacing w:before="312" w:beforeLines="100" w:after="312" w:afterLines="100" w:line="240" w:lineRule="auto"/>
        <w:outlineLvl w:val="1"/>
        <w:rPr>
          <w:rFonts w:ascii="黑体" w:hAnsi="黑体" w:eastAsia="黑体"/>
          <w:bCs/>
          <w:szCs w:val="24"/>
        </w:rPr>
      </w:pPr>
      <w:r>
        <w:rPr>
          <w:rFonts w:hint="eastAsia" w:ascii="黑体" w:hAnsi="黑体" w:eastAsia="黑体"/>
          <w:bCs/>
          <w:szCs w:val="24"/>
        </w:rPr>
        <w:t>5</w:t>
      </w:r>
      <w:r>
        <w:rPr>
          <w:rFonts w:ascii="黑体" w:hAnsi="黑体" w:eastAsia="黑体"/>
          <w:bCs/>
          <w:szCs w:val="24"/>
        </w:rPr>
        <w:t xml:space="preserve">.1  </w:t>
      </w:r>
      <w:r>
        <w:rPr>
          <w:rFonts w:hint="eastAsia" w:ascii="黑体" w:hAnsi="黑体" w:eastAsia="黑体"/>
          <w:bCs/>
          <w:szCs w:val="24"/>
        </w:rPr>
        <w:t xml:space="preserve">容量评估 </w:t>
      </w:r>
    </w:p>
    <w:p>
      <w:pPr>
        <w:widowControl/>
        <w:adjustRightInd/>
        <w:spacing w:line="240" w:lineRule="auto"/>
        <w:ind w:firstLine="420" w:firstLineChars="200"/>
        <w:rPr>
          <w:rFonts w:ascii="Times New Roman" w:hAnsi="Times New Roman"/>
          <w:kern w:val="0"/>
          <w:szCs w:val="18"/>
        </w:rPr>
      </w:pPr>
      <w:r>
        <w:rPr>
          <w:rFonts w:hint="eastAsia" w:ascii="Times New Roman" w:hAnsi="Times New Roman"/>
          <w:kern w:val="0"/>
          <w:szCs w:val="18"/>
        </w:rPr>
        <w:t xml:space="preserve">放养容量评估应符合 </w:t>
      </w:r>
      <w:r>
        <w:rPr>
          <w:rFonts w:ascii="Times New Roman" w:hAnsi="Times New Roman"/>
          <w:kern w:val="0"/>
          <w:szCs w:val="18"/>
        </w:rPr>
        <w:t xml:space="preserve">SC/T 1149 </w:t>
      </w:r>
      <w:r>
        <w:rPr>
          <w:rFonts w:hint="eastAsia" w:ascii="Times New Roman" w:hAnsi="Times New Roman"/>
          <w:kern w:val="0"/>
          <w:szCs w:val="18"/>
        </w:rPr>
        <w:t>的规定。</w:t>
      </w:r>
    </w:p>
    <w:p>
      <w:pPr>
        <w:keepNext/>
        <w:keepLines/>
        <w:adjustRightInd/>
        <w:spacing w:before="312" w:beforeLines="100" w:after="312" w:afterLines="100" w:line="240" w:lineRule="auto"/>
        <w:outlineLvl w:val="1"/>
        <w:rPr>
          <w:rFonts w:ascii="黑体" w:hAnsi="黑体" w:eastAsia="黑体"/>
          <w:bCs/>
          <w:szCs w:val="24"/>
        </w:rPr>
      </w:pPr>
      <w:r>
        <w:rPr>
          <w:rFonts w:hint="eastAsia" w:ascii="黑体" w:hAnsi="黑体" w:eastAsia="黑体"/>
          <w:bCs/>
          <w:szCs w:val="24"/>
        </w:rPr>
        <w:t>5</w:t>
      </w:r>
      <w:r>
        <w:rPr>
          <w:rFonts w:ascii="黑体" w:hAnsi="黑体" w:eastAsia="黑体"/>
          <w:bCs/>
          <w:szCs w:val="24"/>
        </w:rPr>
        <w:t xml:space="preserve">.2  </w:t>
      </w:r>
      <w:r>
        <w:rPr>
          <w:rFonts w:hint="eastAsia" w:ascii="黑体" w:hAnsi="黑体" w:eastAsia="黑体"/>
          <w:bCs/>
          <w:szCs w:val="24"/>
        </w:rPr>
        <w:t>关键要素评估</w:t>
      </w:r>
    </w:p>
    <w:p>
      <w:pPr>
        <w:widowControl/>
        <w:adjustRightInd/>
        <w:spacing w:line="240" w:lineRule="auto"/>
        <w:ind w:firstLine="420" w:firstLineChars="200"/>
        <w:rPr>
          <w:rFonts w:ascii="Times New Roman" w:hAnsi="Times New Roman"/>
          <w:kern w:val="0"/>
          <w:szCs w:val="18"/>
        </w:rPr>
      </w:pPr>
      <w:r>
        <w:rPr>
          <w:rFonts w:hint="eastAsia" w:ascii="Times New Roman" w:hAnsi="Times New Roman"/>
          <w:kern w:val="0"/>
          <w:szCs w:val="18"/>
        </w:rPr>
        <w:t>生态环境关键要素的监测应符合</w:t>
      </w:r>
      <w:bookmarkStart w:id="78" w:name="OLE_LINK75"/>
      <w:r>
        <w:rPr>
          <w:rFonts w:hint="eastAsia" w:ascii="Times New Roman" w:hAnsi="Times New Roman"/>
          <w:kern w:val="0"/>
          <w:szCs w:val="18"/>
        </w:rPr>
        <w:t>SC/T 9102.3</w:t>
      </w:r>
      <w:bookmarkEnd w:id="78"/>
      <w:r>
        <w:rPr>
          <w:rFonts w:hint="eastAsia" w:ascii="Times New Roman" w:hAnsi="Times New Roman"/>
          <w:kern w:val="0"/>
          <w:szCs w:val="18"/>
        </w:rPr>
        <w:t>中第 3</w:t>
      </w:r>
      <w:r>
        <w:rPr>
          <w:rFonts w:ascii="Times New Roman" w:hAnsi="Times New Roman"/>
          <w:kern w:val="0"/>
          <w:szCs w:val="18"/>
        </w:rPr>
        <w:t xml:space="preserve"> </w:t>
      </w:r>
      <w:r>
        <w:rPr>
          <w:rFonts w:hint="eastAsia" w:ascii="Times New Roman" w:hAnsi="Times New Roman"/>
          <w:kern w:val="0"/>
          <w:szCs w:val="18"/>
        </w:rPr>
        <w:t>部分的规定。</w:t>
      </w:r>
    </w:p>
    <w:p>
      <w:pPr>
        <w:pStyle w:val="104"/>
        <w:spacing w:before="312" w:after="312"/>
        <w:rPr>
          <w:szCs w:val="21"/>
        </w:rPr>
      </w:pPr>
      <w:bookmarkStart w:id="79" w:name="_Toc79658441"/>
      <w:bookmarkStart w:id="80" w:name="_Toc86696209"/>
      <w:r>
        <w:rPr>
          <w:rFonts w:hint="eastAsia"/>
          <w:szCs w:val="21"/>
        </w:rPr>
        <w:t>鱼种质量</w:t>
      </w:r>
      <w:bookmarkEnd w:id="79"/>
      <w:bookmarkEnd w:id="80"/>
    </w:p>
    <w:p>
      <w:pPr>
        <w:keepNext/>
        <w:keepLines/>
        <w:adjustRightInd/>
        <w:spacing w:before="312" w:beforeLines="100" w:after="312" w:afterLines="100" w:line="240" w:lineRule="auto"/>
        <w:outlineLvl w:val="1"/>
        <w:rPr>
          <w:rFonts w:ascii="黑体" w:hAnsi="黑体" w:eastAsia="黑体"/>
          <w:bCs/>
          <w:szCs w:val="24"/>
        </w:rPr>
      </w:pPr>
      <w:r>
        <w:rPr>
          <w:rFonts w:hint="eastAsia" w:ascii="黑体" w:hAnsi="黑体" w:eastAsia="黑体"/>
          <w:bCs/>
          <w:szCs w:val="24"/>
        </w:rPr>
        <w:t>6.1  鱼种来源</w:t>
      </w:r>
    </w:p>
    <w:p>
      <w:pPr>
        <w:widowControl/>
        <w:adjustRightInd/>
        <w:spacing w:line="240" w:lineRule="auto"/>
        <w:ind w:firstLine="420" w:firstLineChars="200"/>
        <w:rPr>
          <w:rFonts w:ascii="Times New Roman" w:hAnsi="Times New Roman"/>
          <w:kern w:val="0"/>
          <w:szCs w:val="18"/>
        </w:rPr>
      </w:pPr>
      <w:bookmarkStart w:id="81" w:name="OLE_LINK24"/>
      <w:r>
        <w:rPr>
          <w:rFonts w:hint="eastAsia" w:ascii="Times New Roman" w:hAnsi="Times New Roman"/>
          <w:kern w:val="0"/>
          <w:szCs w:val="18"/>
        </w:rPr>
        <w:t>应</w:t>
      </w:r>
      <w:bookmarkEnd w:id="81"/>
      <w:r>
        <w:rPr>
          <w:rFonts w:hint="eastAsia" w:ascii="Times New Roman" w:hAnsi="Times New Roman"/>
          <w:kern w:val="0"/>
          <w:szCs w:val="18"/>
        </w:rPr>
        <w:t>符合GB 11778的规定。</w:t>
      </w:r>
    </w:p>
    <w:p>
      <w:pPr>
        <w:keepNext/>
        <w:keepLines/>
        <w:adjustRightInd/>
        <w:spacing w:before="312" w:beforeLines="100" w:after="312" w:afterLines="100" w:line="240" w:lineRule="auto"/>
        <w:outlineLvl w:val="1"/>
        <w:rPr>
          <w:rFonts w:ascii="黑体" w:hAnsi="黑体" w:eastAsia="黑体"/>
          <w:bCs/>
          <w:szCs w:val="24"/>
        </w:rPr>
      </w:pPr>
      <w:r>
        <w:rPr>
          <w:rFonts w:hint="eastAsia" w:ascii="黑体" w:hAnsi="黑体" w:eastAsia="黑体"/>
          <w:bCs/>
          <w:szCs w:val="24"/>
        </w:rPr>
        <w:t>6.2  鱼种质量</w:t>
      </w:r>
    </w:p>
    <w:p>
      <w:pPr>
        <w:widowControl/>
        <w:adjustRightInd/>
        <w:spacing w:line="240" w:lineRule="auto"/>
        <w:ind w:firstLine="420" w:firstLineChars="200"/>
        <w:rPr>
          <w:rFonts w:ascii="Times New Roman" w:hAnsi="Times New Roman"/>
          <w:kern w:val="0"/>
          <w:szCs w:val="18"/>
        </w:rPr>
      </w:pPr>
      <w:bookmarkStart w:id="82" w:name="OLE_LINK28"/>
      <w:r>
        <w:rPr>
          <w:rFonts w:hint="eastAsia" w:ascii="Times New Roman" w:hAnsi="Times New Roman"/>
          <w:kern w:val="0"/>
          <w:szCs w:val="18"/>
        </w:rPr>
        <w:t>应符合</w:t>
      </w:r>
      <w:bookmarkStart w:id="83" w:name="OLE_LINK23"/>
      <w:r>
        <w:rPr>
          <w:rFonts w:hint="eastAsia" w:ascii="Times New Roman" w:hAnsi="Times New Roman"/>
          <w:kern w:val="0"/>
          <w:szCs w:val="18"/>
        </w:rPr>
        <w:t>GB 11778的规定。</w:t>
      </w:r>
      <w:bookmarkEnd w:id="82"/>
      <w:bookmarkEnd w:id="83"/>
    </w:p>
    <w:p>
      <w:pPr>
        <w:pStyle w:val="104"/>
        <w:spacing w:before="312" w:after="312"/>
        <w:rPr>
          <w:szCs w:val="21"/>
        </w:rPr>
      </w:pPr>
      <w:bookmarkStart w:id="84" w:name="_Toc79658442"/>
      <w:bookmarkStart w:id="85" w:name="_Toc86696210"/>
      <w:r>
        <w:rPr>
          <w:rFonts w:hint="eastAsia"/>
          <w:szCs w:val="21"/>
        </w:rPr>
        <w:t>鱼种检疫检验</w:t>
      </w:r>
      <w:bookmarkEnd w:id="84"/>
      <w:bookmarkEnd w:id="85"/>
    </w:p>
    <w:p>
      <w:pPr>
        <w:keepNext/>
        <w:keepLines/>
        <w:adjustRightInd/>
        <w:spacing w:before="312" w:beforeLines="100" w:after="312" w:afterLines="100" w:line="240" w:lineRule="auto"/>
        <w:outlineLvl w:val="1"/>
        <w:rPr>
          <w:rFonts w:ascii="黑体" w:hAnsi="黑体" w:eastAsia="黑体"/>
          <w:bCs/>
          <w:szCs w:val="24"/>
        </w:rPr>
      </w:pPr>
      <w:r>
        <w:rPr>
          <w:rFonts w:hint="eastAsia" w:ascii="黑体" w:hAnsi="黑体" w:eastAsia="黑体"/>
          <w:bCs/>
          <w:szCs w:val="24"/>
        </w:rPr>
        <w:t>7.1  检验方法</w:t>
      </w:r>
    </w:p>
    <w:p>
      <w:pPr>
        <w:widowControl/>
        <w:adjustRightInd/>
        <w:spacing w:line="240" w:lineRule="auto"/>
        <w:ind w:firstLine="420" w:firstLineChars="200"/>
        <w:rPr>
          <w:rFonts w:ascii="Times New Roman" w:hAnsi="Times New Roman"/>
          <w:kern w:val="0"/>
          <w:szCs w:val="18"/>
        </w:rPr>
      </w:pPr>
      <w:bookmarkStart w:id="86" w:name="OLE_LINK33"/>
      <w:r>
        <w:rPr>
          <w:rFonts w:hint="eastAsia" w:ascii="Times New Roman" w:hAnsi="Times New Roman"/>
          <w:kern w:val="0"/>
          <w:szCs w:val="18"/>
        </w:rPr>
        <w:t>应符合 GB 11778</w:t>
      </w:r>
      <w:r>
        <w:rPr>
          <w:rFonts w:ascii="Times New Roman" w:hAnsi="Times New Roman"/>
          <w:kern w:val="0"/>
          <w:szCs w:val="18"/>
        </w:rPr>
        <w:t xml:space="preserve"> </w:t>
      </w:r>
      <w:r>
        <w:rPr>
          <w:rFonts w:hint="eastAsia" w:ascii="Times New Roman" w:hAnsi="Times New Roman"/>
          <w:kern w:val="0"/>
          <w:szCs w:val="18"/>
        </w:rPr>
        <w:t>的规定。</w:t>
      </w:r>
    </w:p>
    <w:bookmarkEnd w:id="86"/>
    <w:p>
      <w:pPr>
        <w:keepNext/>
        <w:keepLines/>
        <w:adjustRightInd/>
        <w:spacing w:before="312" w:beforeLines="100" w:after="312" w:afterLines="100" w:line="240" w:lineRule="auto"/>
        <w:outlineLvl w:val="1"/>
        <w:rPr>
          <w:rFonts w:ascii="黑体" w:hAnsi="黑体" w:eastAsia="黑体"/>
          <w:bCs/>
          <w:szCs w:val="24"/>
        </w:rPr>
      </w:pPr>
      <w:r>
        <w:rPr>
          <w:rFonts w:hint="eastAsia" w:ascii="黑体" w:hAnsi="黑体" w:eastAsia="黑体"/>
          <w:bCs/>
          <w:szCs w:val="24"/>
        </w:rPr>
        <w:t>7.2  检验规则</w:t>
      </w:r>
    </w:p>
    <w:p>
      <w:pPr>
        <w:widowControl/>
        <w:adjustRightInd/>
        <w:spacing w:line="240" w:lineRule="auto"/>
        <w:ind w:firstLine="420" w:firstLineChars="200"/>
        <w:rPr>
          <w:rFonts w:ascii="Times New Roman" w:hAnsi="Times New Roman"/>
          <w:kern w:val="0"/>
          <w:szCs w:val="18"/>
        </w:rPr>
      </w:pPr>
      <w:r>
        <w:rPr>
          <w:rFonts w:hint="eastAsia" w:ascii="Times New Roman" w:hAnsi="Times New Roman"/>
          <w:kern w:val="0"/>
          <w:szCs w:val="18"/>
        </w:rPr>
        <w:t>应符合</w:t>
      </w:r>
      <w:bookmarkStart w:id="87" w:name="OLE_LINK36"/>
      <w:r>
        <w:rPr>
          <w:rFonts w:hint="eastAsia" w:ascii="Times New Roman" w:hAnsi="Times New Roman"/>
          <w:kern w:val="0"/>
          <w:szCs w:val="18"/>
        </w:rPr>
        <w:t xml:space="preserve"> GB 11778</w:t>
      </w:r>
      <w:r>
        <w:rPr>
          <w:rFonts w:ascii="Times New Roman" w:hAnsi="Times New Roman"/>
          <w:kern w:val="0"/>
          <w:szCs w:val="18"/>
        </w:rPr>
        <w:t xml:space="preserve"> </w:t>
      </w:r>
      <w:r>
        <w:rPr>
          <w:rFonts w:hint="eastAsia" w:ascii="Times New Roman" w:hAnsi="Times New Roman"/>
          <w:kern w:val="0"/>
          <w:szCs w:val="18"/>
        </w:rPr>
        <w:t>的</w:t>
      </w:r>
      <w:bookmarkEnd w:id="87"/>
      <w:r>
        <w:rPr>
          <w:rFonts w:hint="eastAsia" w:ascii="Times New Roman" w:hAnsi="Times New Roman"/>
          <w:kern w:val="0"/>
          <w:szCs w:val="18"/>
        </w:rPr>
        <w:t>规定。</w:t>
      </w:r>
    </w:p>
    <w:p>
      <w:pPr>
        <w:keepNext/>
        <w:keepLines/>
        <w:adjustRightInd/>
        <w:spacing w:before="312" w:beforeLines="100" w:after="312" w:afterLines="100" w:line="240" w:lineRule="auto"/>
        <w:outlineLvl w:val="1"/>
        <w:rPr>
          <w:rFonts w:ascii="黑体" w:hAnsi="黑体" w:eastAsia="黑体"/>
          <w:bCs/>
          <w:szCs w:val="24"/>
        </w:rPr>
      </w:pPr>
      <w:r>
        <w:rPr>
          <w:rFonts w:hint="eastAsia" w:ascii="黑体" w:hAnsi="黑体" w:eastAsia="黑体"/>
          <w:bCs/>
          <w:szCs w:val="24"/>
        </w:rPr>
        <w:t>7.3  病害检疫</w:t>
      </w:r>
    </w:p>
    <w:p>
      <w:pPr>
        <w:widowControl/>
        <w:adjustRightInd/>
        <w:spacing w:line="240" w:lineRule="auto"/>
        <w:ind w:firstLine="420" w:firstLineChars="200"/>
        <w:rPr>
          <w:rFonts w:ascii="Times New Roman" w:hAnsi="Times New Roman"/>
          <w:kern w:val="0"/>
          <w:szCs w:val="18"/>
        </w:rPr>
      </w:pPr>
      <w:r>
        <w:rPr>
          <w:rFonts w:hint="eastAsia" w:ascii="Times New Roman" w:hAnsi="Times New Roman"/>
          <w:kern w:val="0"/>
          <w:szCs w:val="18"/>
        </w:rPr>
        <w:t>常见疾病按 GB 11778</w:t>
      </w:r>
      <w:r>
        <w:rPr>
          <w:rFonts w:ascii="Times New Roman" w:hAnsi="Times New Roman"/>
          <w:kern w:val="0"/>
          <w:szCs w:val="18"/>
        </w:rPr>
        <w:t xml:space="preserve"> </w:t>
      </w:r>
      <w:r>
        <w:rPr>
          <w:rFonts w:hint="eastAsia" w:ascii="Times New Roman" w:hAnsi="Times New Roman"/>
          <w:kern w:val="0"/>
          <w:szCs w:val="18"/>
        </w:rPr>
        <w:t>的附录 A</w:t>
      </w:r>
      <w:r>
        <w:rPr>
          <w:rFonts w:ascii="Times New Roman" w:hAnsi="Times New Roman"/>
          <w:kern w:val="0"/>
          <w:szCs w:val="18"/>
        </w:rPr>
        <w:t xml:space="preserve"> </w:t>
      </w:r>
      <w:r>
        <w:rPr>
          <w:rFonts w:hint="eastAsia" w:ascii="Times New Roman" w:hAnsi="Times New Roman"/>
          <w:kern w:val="0"/>
          <w:szCs w:val="18"/>
        </w:rPr>
        <w:t>诊断。</w:t>
      </w:r>
    </w:p>
    <w:p>
      <w:pPr>
        <w:pStyle w:val="104"/>
        <w:spacing w:before="312" w:after="312"/>
        <w:rPr>
          <w:szCs w:val="21"/>
        </w:rPr>
      </w:pPr>
      <w:bookmarkStart w:id="88" w:name="_Toc79658443"/>
      <w:bookmarkStart w:id="89" w:name="_Toc86696211"/>
      <w:r>
        <w:rPr>
          <w:rFonts w:hint="eastAsia"/>
          <w:szCs w:val="21"/>
        </w:rPr>
        <w:t>病害防治</w:t>
      </w:r>
      <w:bookmarkEnd w:id="88"/>
      <w:bookmarkEnd w:id="89"/>
    </w:p>
    <w:p>
      <w:pPr>
        <w:widowControl/>
        <w:adjustRightInd/>
        <w:spacing w:line="240" w:lineRule="auto"/>
        <w:ind w:firstLine="420" w:firstLineChars="200"/>
        <w:rPr>
          <w:rFonts w:ascii="Times New Roman" w:hAnsi="Times New Roman"/>
          <w:kern w:val="0"/>
          <w:szCs w:val="18"/>
        </w:rPr>
      </w:pPr>
      <w:r>
        <w:rPr>
          <w:rFonts w:hint="eastAsia" w:ascii="Times New Roman" w:hAnsi="Times New Roman"/>
          <w:kern w:val="0"/>
          <w:szCs w:val="18"/>
        </w:rPr>
        <w:t xml:space="preserve">常见病害的防治用药应符合 </w:t>
      </w:r>
      <w:r>
        <w:rPr>
          <w:rFonts w:ascii="Times New Roman" w:hAnsi="Times New Roman"/>
          <w:kern w:val="0"/>
          <w:szCs w:val="18"/>
        </w:rPr>
        <w:t xml:space="preserve">NY 5071 </w:t>
      </w:r>
      <w:r>
        <w:rPr>
          <w:rFonts w:hint="eastAsia" w:ascii="Times New Roman" w:hAnsi="Times New Roman"/>
          <w:kern w:val="0"/>
          <w:szCs w:val="18"/>
        </w:rPr>
        <w:t>的规定。</w:t>
      </w:r>
    </w:p>
    <w:p>
      <w:pPr>
        <w:pStyle w:val="104"/>
        <w:spacing w:before="312" w:after="312"/>
        <w:rPr>
          <w:szCs w:val="21"/>
        </w:rPr>
      </w:pPr>
      <w:bookmarkStart w:id="90" w:name="_Toc79658444"/>
      <w:bookmarkStart w:id="91" w:name="_Toc86696212"/>
      <w:r>
        <w:rPr>
          <w:rFonts w:hint="eastAsia"/>
          <w:szCs w:val="21"/>
        </w:rPr>
        <w:t>鱼种运输</w:t>
      </w:r>
      <w:bookmarkEnd w:id="90"/>
      <w:bookmarkEnd w:id="91"/>
    </w:p>
    <w:p>
      <w:pPr>
        <w:keepNext/>
        <w:keepLines/>
        <w:adjustRightInd/>
        <w:spacing w:before="312" w:beforeLines="100" w:after="312" w:afterLines="100" w:line="240" w:lineRule="auto"/>
        <w:outlineLvl w:val="1"/>
        <w:rPr>
          <w:rFonts w:ascii="黑体" w:hAnsi="黑体" w:eastAsia="黑体"/>
          <w:bCs/>
          <w:szCs w:val="24"/>
        </w:rPr>
      </w:pPr>
      <w:bookmarkStart w:id="92" w:name="OLE_LINK46"/>
      <w:bookmarkStart w:id="93" w:name="OLE_LINK49"/>
      <w:bookmarkStart w:id="94" w:name="OLE_LINK72"/>
      <w:r>
        <w:rPr>
          <w:rFonts w:ascii="黑体" w:hAnsi="黑体" w:eastAsia="黑体"/>
          <w:bCs/>
          <w:szCs w:val="24"/>
        </w:rPr>
        <w:t>9</w:t>
      </w:r>
      <w:r>
        <w:rPr>
          <w:rFonts w:hint="eastAsia" w:ascii="黑体" w:hAnsi="黑体" w:eastAsia="黑体"/>
          <w:bCs/>
          <w:szCs w:val="24"/>
        </w:rPr>
        <w:t xml:space="preserve">.1 </w:t>
      </w:r>
      <w:bookmarkStart w:id="95" w:name="OLE_LINK109"/>
      <w:r>
        <w:rPr>
          <w:rFonts w:hint="eastAsia" w:ascii="黑体" w:hAnsi="黑体" w:eastAsia="黑体"/>
          <w:bCs/>
          <w:szCs w:val="24"/>
        </w:rPr>
        <w:t xml:space="preserve"> 运输</w:t>
      </w:r>
      <w:bookmarkEnd w:id="95"/>
      <w:r>
        <w:rPr>
          <w:rFonts w:hint="eastAsia" w:ascii="黑体" w:hAnsi="黑体" w:eastAsia="黑体"/>
          <w:bCs/>
          <w:szCs w:val="24"/>
        </w:rPr>
        <w:t>工具</w:t>
      </w:r>
    </w:p>
    <w:bookmarkEnd w:id="92"/>
    <w:p>
      <w:pPr>
        <w:widowControl/>
        <w:adjustRightInd/>
        <w:spacing w:line="240" w:lineRule="auto"/>
        <w:ind w:firstLine="420" w:firstLineChars="200"/>
        <w:rPr>
          <w:rFonts w:ascii="Times New Roman" w:hAnsi="Times New Roman"/>
          <w:kern w:val="0"/>
          <w:szCs w:val="18"/>
        </w:rPr>
      </w:pPr>
      <w:r>
        <w:rPr>
          <w:rFonts w:hint="eastAsia" w:ascii="Times New Roman" w:hAnsi="Times New Roman"/>
          <w:kern w:val="0"/>
          <w:szCs w:val="18"/>
        </w:rPr>
        <w:t>采用车载的塑料桶或运鱼箱充氧运输。</w:t>
      </w:r>
    </w:p>
    <w:p>
      <w:pPr>
        <w:keepNext/>
        <w:keepLines/>
        <w:adjustRightInd/>
        <w:spacing w:before="312" w:beforeLines="100" w:after="312" w:afterLines="100" w:line="240" w:lineRule="auto"/>
        <w:outlineLvl w:val="1"/>
        <w:rPr>
          <w:rFonts w:ascii="黑体" w:hAnsi="黑体" w:eastAsia="黑体"/>
          <w:bCs/>
          <w:szCs w:val="24"/>
        </w:rPr>
      </w:pPr>
      <w:bookmarkStart w:id="96" w:name="OLE_LINK89"/>
      <w:r>
        <w:rPr>
          <w:rFonts w:ascii="黑体" w:hAnsi="黑体" w:eastAsia="黑体"/>
          <w:bCs/>
          <w:szCs w:val="24"/>
        </w:rPr>
        <w:t>9</w:t>
      </w:r>
      <w:r>
        <w:rPr>
          <w:rFonts w:hint="eastAsia" w:ascii="黑体" w:hAnsi="黑体" w:eastAsia="黑体"/>
          <w:bCs/>
          <w:szCs w:val="24"/>
        </w:rPr>
        <w:t>.</w:t>
      </w:r>
      <w:bookmarkEnd w:id="96"/>
      <w:r>
        <w:rPr>
          <w:rFonts w:hint="eastAsia" w:ascii="黑体" w:hAnsi="黑体" w:eastAsia="黑体"/>
          <w:bCs/>
          <w:szCs w:val="24"/>
        </w:rPr>
        <w:t>2  运输要求</w:t>
      </w:r>
    </w:p>
    <w:p>
      <w:pPr>
        <w:widowControl/>
        <w:adjustRightInd/>
        <w:spacing w:line="240" w:lineRule="auto"/>
        <w:ind w:firstLine="420" w:firstLineChars="200"/>
        <w:rPr>
          <w:rFonts w:ascii="Times New Roman" w:hAnsi="Times New Roman"/>
          <w:kern w:val="0"/>
          <w:szCs w:val="18"/>
        </w:rPr>
      </w:pPr>
      <w:r>
        <w:rPr>
          <w:rFonts w:hint="eastAsia" w:ascii="Times New Roman" w:hAnsi="Times New Roman"/>
          <w:kern w:val="0"/>
          <w:szCs w:val="18"/>
        </w:rPr>
        <w:t>1</w:t>
      </w:r>
      <w:r>
        <w:rPr>
          <w:rFonts w:ascii="Times New Roman" w:hAnsi="Times New Roman"/>
          <w:kern w:val="0"/>
          <w:szCs w:val="18"/>
        </w:rPr>
        <w:t>)</w:t>
      </w:r>
      <w:r>
        <w:rPr>
          <w:rFonts w:hint="eastAsia" w:ascii="Times New Roman" w:hAnsi="Times New Roman"/>
          <w:kern w:val="0"/>
          <w:szCs w:val="18"/>
        </w:rPr>
        <w:t xml:space="preserve"> 鱼种装运前</w:t>
      </w:r>
      <w:bookmarkEnd w:id="93"/>
      <w:r>
        <w:rPr>
          <w:rFonts w:hint="eastAsia" w:ascii="Times New Roman" w:hAnsi="Times New Roman"/>
          <w:kern w:val="0"/>
          <w:szCs w:val="18"/>
        </w:rPr>
        <w:t>进行拉网锻炼 2～</w:t>
      </w:r>
      <w:r>
        <w:rPr>
          <w:rFonts w:ascii="Times New Roman" w:hAnsi="Times New Roman"/>
          <w:kern w:val="0"/>
          <w:szCs w:val="18"/>
        </w:rPr>
        <w:t xml:space="preserve">3 </w:t>
      </w:r>
      <w:r>
        <w:rPr>
          <w:rFonts w:hint="eastAsia" w:ascii="Times New Roman" w:hAnsi="Times New Roman"/>
          <w:kern w:val="0"/>
          <w:szCs w:val="18"/>
        </w:rPr>
        <w:t>次，</w:t>
      </w:r>
      <w:bookmarkStart w:id="97" w:name="OLE_LINK73"/>
      <w:r>
        <w:rPr>
          <w:rFonts w:hint="eastAsia" w:ascii="Times New Roman" w:hAnsi="Times New Roman"/>
          <w:kern w:val="0"/>
          <w:szCs w:val="18"/>
        </w:rPr>
        <w:t>装运前一天禁食，并用复合维生素进行抗应激处理。</w:t>
      </w:r>
      <w:bookmarkEnd w:id="94"/>
      <w:bookmarkEnd w:id="97"/>
    </w:p>
    <w:p>
      <w:pPr>
        <w:widowControl/>
        <w:adjustRightInd/>
        <w:spacing w:line="240" w:lineRule="auto"/>
        <w:ind w:firstLine="420" w:firstLineChars="200"/>
        <w:rPr>
          <w:rFonts w:ascii="Times New Roman" w:hAnsi="Times New Roman"/>
          <w:kern w:val="0"/>
          <w:szCs w:val="18"/>
        </w:rPr>
      </w:pPr>
      <w:r>
        <w:rPr>
          <w:rFonts w:hint="eastAsia" w:ascii="Times New Roman" w:hAnsi="Times New Roman"/>
          <w:kern w:val="0"/>
          <w:szCs w:val="18"/>
        </w:rPr>
        <w:t>2</w:t>
      </w:r>
      <w:r>
        <w:rPr>
          <w:rFonts w:ascii="Times New Roman" w:hAnsi="Times New Roman"/>
          <w:kern w:val="0"/>
          <w:szCs w:val="18"/>
        </w:rPr>
        <w:t>)</w:t>
      </w:r>
      <w:r>
        <w:rPr>
          <w:rFonts w:hint="eastAsia" w:ascii="Times New Roman" w:hAnsi="Times New Roman"/>
          <w:kern w:val="0"/>
          <w:szCs w:val="18"/>
        </w:rPr>
        <w:t xml:space="preserve"> 冬季和春季运输适宜水温 4℃</w:t>
      </w:r>
      <w:bookmarkStart w:id="98" w:name="OLE_LINK108"/>
      <w:r>
        <w:rPr>
          <w:rFonts w:hint="eastAsia" w:ascii="Times New Roman" w:hAnsi="Times New Roman"/>
          <w:kern w:val="0"/>
          <w:szCs w:val="18"/>
        </w:rPr>
        <w:t>～</w:t>
      </w:r>
      <w:bookmarkEnd w:id="98"/>
      <w:r>
        <w:rPr>
          <w:rFonts w:hint="eastAsia" w:ascii="Times New Roman" w:hAnsi="Times New Roman"/>
          <w:kern w:val="0"/>
          <w:szCs w:val="18"/>
        </w:rPr>
        <w:t>18℃，在此范围内温度越低越好。</w:t>
      </w:r>
    </w:p>
    <w:p>
      <w:pPr>
        <w:widowControl/>
        <w:adjustRightInd/>
        <w:spacing w:line="240" w:lineRule="auto"/>
        <w:ind w:firstLine="420" w:firstLineChars="200"/>
        <w:rPr>
          <w:rFonts w:ascii="Times New Roman" w:hAnsi="Times New Roman"/>
          <w:kern w:val="0"/>
          <w:szCs w:val="18"/>
        </w:rPr>
      </w:pPr>
      <w:r>
        <w:rPr>
          <w:rFonts w:hint="eastAsia" w:ascii="Times New Roman" w:hAnsi="Times New Roman"/>
          <w:kern w:val="0"/>
          <w:szCs w:val="18"/>
        </w:rPr>
        <w:t>3)</w:t>
      </w:r>
      <w:r>
        <w:rPr>
          <w:rFonts w:ascii="Times New Roman" w:hAnsi="Times New Roman"/>
          <w:kern w:val="0"/>
          <w:szCs w:val="18"/>
        </w:rPr>
        <w:t xml:space="preserve"> </w:t>
      </w:r>
      <w:r>
        <w:rPr>
          <w:rFonts w:hint="eastAsia" w:ascii="Times New Roman" w:hAnsi="Times New Roman"/>
          <w:kern w:val="0"/>
          <w:szCs w:val="18"/>
        </w:rPr>
        <w:t>夏季高温，可加冰使水温缓慢降至2</w:t>
      </w:r>
      <w:r>
        <w:rPr>
          <w:rFonts w:ascii="Times New Roman" w:hAnsi="Times New Roman"/>
          <w:kern w:val="0"/>
          <w:szCs w:val="18"/>
        </w:rPr>
        <w:t>5</w:t>
      </w:r>
      <w:r>
        <w:rPr>
          <w:rFonts w:hint="eastAsia" w:ascii="Times New Roman" w:hAnsi="Times New Roman"/>
          <w:kern w:val="0"/>
          <w:szCs w:val="18"/>
        </w:rPr>
        <w:t>℃～3</w:t>
      </w:r>
      <w:r>
        <w:rPr>
          <w:rFonts w:ascii="Times New Roman" w:hAnsi="Times New Roman"/>
          <w:kern w:val="0"/>
          <w:szCs w:val="18"/>
        </w:rPr>
        <w:t>0</w:t>
      </w:r>
      <w:r>
        <w:rPr>
          <w:rFonts w:hint="eastAsia" w:ascii="Times New Roman" w:hAnsi="Times New Roman"/>
          <w:kern w:val="0"/>
          <w:szCs w:val="18"/>
        </w:rPr>
        <w:t>℃，所加冰应符合 SC/T 9001</w:t>
      </w:r>
      <w:r>
        <w:rPr>
          <w:rFonts w:ascii="Times New Roman" w:hAnsi="Times New Roman"/>
          <w:kern w:val="0"/>
          <w:szCs w:val="18"/>
        </w:rPr>
        <w:t xml:space="preserve"> </w:t>
      </w:r>
      <w:r>
        <w:rPr>
          <w:rFonts w:hint="eastAsia" w:ascii="Times New Roman" w:hAnsi="Times New Roman"/>
          <w:kern w:val="0"/>
          <w:szCs w:val="18"/>
        </w:rPr>
        <w:t>的要求。在此范围内温度越低越好，且适宜夜间运输。</w:t>
      </w:r>
    </w:p>
    <w:p>
      <w:pPr>
        <w:widowControl/>
        <w:adjustRightInd/>
        <w:spacing w:line="240" w:lineRule="auto"/>
        <w:ind w:firstLine="420" w:firstLineChars="200"/>
        <w:rPr>
          <w:rFonts w:ascii="Times New Roman" w:hAnsi="Times New Roman"/>
          <w:kern w:val="0"/>
          <w:szCs w:val="18"/>
        </w:rPr>
      </w:pPr>
      <w:r>
        <w:rPr>
          <w:rFonts w:hint="eastAsia" w:ascii="Times New Roman" w:hAnsi="Times New Roman"/>
          <w:kern w:val="0"/>
          <w:szCs w:val="18"/>
        </w:rPr>
        <w:t>3</w:t>
      </w:r>
      <w:r>
        <w:rPr>
          <w:rFonts w:ascii="Times New Roman" w:hAnsi="Times New Roman"/>
          <w:kern w:val="0"/>
          <w:szCs w:val="18"/>
        </w:rPr>
        <w:t>)</w:t>
      </w:r>
      <w:r>
        <w:rPr>
          <w:rFonts w:hint="eastAsia" w:ascii="Times New Roman" w:hAnsi="Times New Roman"/>
          <w:kern w:val="0"/>
          <w:szCs w:val="18"/>
        </w:rPr>
        <w:t xml:space="preserve"> 运输途中尽量避免剧烈颠簸和阳光暴晒，适度充氧以保障溶氧满足鱼体需求。</w:t>
      </w:r>
    </w:p>
    <w:p>
      <w:pPr>
        <w:widowControl/>
        <w:adjustRightInd/>
        <w:spacing w:line="240" w:lineRule="auto"/>
        <w:ind w:firstLine="420" w:firstLineChars="200"/>
        <w:rPr>
          <w:rFonts w:ascii="Times New Roman" w:hAnsi="Times New Roman"/>
          <w:kern w:val="0"/>
          <w:szCs w:val="18"/>
        </w:rPr>
      </w:pPr>
      <w:r>
        <w:rPr>
          <w:rFonts w:hint="eastAsia" w:ascii="Times New Roman" w:hAnsi="Times New Roman"/>
          <w:kern w:val="0"/>
          <w:szCs w:val="18"/>
        </w:rPr>
        <w:t>4</w:t>
      </w:r>
      <w:r>
        <w:rPr>
          <w:rFonts w:ascii="Times New Roman" w:hAnsi="Times New Roman"/>
          <w:kern w:val="0"/>
          <w:szCs w:val="18"/>
        </w:rPr>
        <w:t xml:space="preserve">) </w:t>
      </w:r>
      <w:r>
        <w:rPr>
          <w:rFonts w:hint="eastAsia" w:ascii="Times New Roman" w:hAnsi="Times New Roman"/>
          <w:kern w:val="0"/>
          <w:szCs w:val="18"/>
        </w:rPr>
        <w:t>长途运输期间，可中途换水，每次换水量不宜超过 1/2。</w:t>
      </w:r>
    </w:p>
    <w:p>
      <w:pPr>
        <w:keepNext/>
        <w:keepLines/>
        <w:adjustRightInd/>
        <w:spacing w:before="312" w:beforeLines="100" w:after="312" w:afterLines="100" w:line="240" w:lineRule="auto"/>
        <w:outlineLvl w:val="1"/>
        <w:rPr>
          <w:rFonts w:ascii="黑体" w:hAnsi="黑体" w:eastAsia="黑体"/>
          <w:bCs/>
          <w:szCs w:val="24"/>
        </w:rPr>
      </w:pPr>
      <w:r>
        <w:rPr>
          <w:rFonts w:ascii="黑体" w:hAnsi="黑体" w:eastAsia="黑体"/>
          <w:bCs/>
          <w:szCs w:val="24"/>
        </w:rPr>
        <w:t>9</w:t>
      </w:r>
      <w:r>
        <w:rPr>
          <w:rFonts w:hint="eastAsia" w:ascii="黑体" w:hAnsi="黑体" w:eastAsia="黑体"/>
          <w:bCs/>
          <w:szCs w:val="24"/>
        </w:rPr>
        <w:t>.3  运输密度</w:t>
      </w:r>
    </w:p>
    <w:p>
      <w:pPr>
        <w:widowControl/>
        <w:adjustRightInd/>
        <w:spacing w:line="240" w:lineRule="auto"/>
        <w:ind w:firstLine="420" w:firstLineChars="200"/>
        <w:rPr>
          <w:rFonts w:ascii="Times New Roman" w:hAnsi="Times New Roman"/>
          <w:kern w:val="0"/>
          <w:szCs w:val="18"/>
        </w:rPr>
      </w:pPr>
      <w:r>
        <w:rPr>
          <w:rFonts w:hint="eastAsia" w:ascii="Times New Roman" w:hAnsi="Times New Roman"/>
          <w:kern w:val="0"/>
          <w:szCs w:val="18"/>
        </w:rPr>
        <w:t>鱼种</w:t>
      </w:r>
      <w:bookmarkStart w:id="99" w:name="OLE_LINK52"/>
      <w:bookmarkStart w:id="100" w:name="OLE_LINK74"/>
      <w:r>
        <w:rPr>
          <w:rFonts w:hint="eastAsia" w:ascii="Times New Roman" w:hAnsi="Times New Roman"/>
          <w:kern w:val="0"/>
          <w:szCs w:val="18"/>
        </w:rPr>
        <w:t>运输</w:t>
      </w:r>
      <w:bookmarkEnd w:id="99"/>
      <w:r>
        <w:rPr>
          <w:rFonts w:hint="eastAsia" w:ascii="Times New Roman" w:hAnsi="Times New Roman"/>
          <w:kern w:val="0"/>
          <w:szCs w:val="18"/>
        </w:rPr>
        <w:t>密度要根据个体规格、水温、运输方法和</w:t>
      </w:r>
      <w:bookmarkStart w:id="101" w:name="OLE_LINK32"/>
      <w:r>
        <w:rPr>
          <w:rFonts w:hint="eastAsia" w:ascii="Times New Roman" w:hAnsi="Times New Roman"/>
          <w:kern w:val="0"/>
          <w:szCs w:val="18"/>
        </w:rPr>
        <w:t>运输</w:t>
      </w:r>
      <w:bookmarkEnd w:id="101"/>
      <w:r>
        <w:rPr>
          <w:rFonts w:hint="eastAsia" w:ascii="Times New Roman" w:hAnsi="Times New Roman"/>
          <w:kern w:val="0"/>
          <w:szCs w:val="18"/>
        </w:rPr>
        <w:t>时间来确定。</w:t>
      </w:r>
      <w:bookmarkEnd w:id="100"/>
      <w:r>
        <w:rPr>
          <w:rFonts w:hint="eastAsia" w:ascii="Times New Roman" w:hAnsi="Times New Roman"/>
          <w:kern w:val="0"/>
          <w:szCs w:val="18"/>
        </w:rPr>
        <w:t>运鱼箱充氧，运输时间在12h以内，体长4</w:t>
      </w:r>
      <w:r>
        <w:rPr>
          <w:rFonts w:ascii="Times New Roman" w:hAnsi="Times New Roman"/>
          <w:kern w:val="0"/>
          <w:szCs w:val="18"/>
        </w:rPr>
        <w:t>cm</w:t>
      </w:r>
      <w:r>
        <w:rPr>
          <w:rFonts w:hint="eastAsia" w:ascii="Times New Roman" w:hAnsi="Times New Roman"/>
          <w:kern w:val="0"/>
          <w:szCs w:val="18"/>
        </w:rPr>
        <w:t>～</w:t>
      </w:r>
      <w:r>
        <w:rPr>
          <w:rFonts w:ascii="Times New Roman" w:hAnsi="Times New Roman"/>
          <w:kern w:val="0"/>
          <w:szCs w:val="18"/>
        </w:rPr>
        <w:t>6</w:t>
      </w:r>
      <w:r>
        <w:rPr>
          <w:rFonts w:hint="eastAsia" w:ascii="Times New Roman" w:hAnsi="Times New Roman"/>
          <w:kern w:val="0"/>
          <w:szCs w:val="18"/>
        </w:rPr>
        <w:t>cm的鱼苗适宜运输密度2</w:t>
      </w:r>
      <w:r>
        <w:rPr>
          <w:rFonts w:ascii="Times New Roman" w:hAnsi="Times New Roman"/>
          <w:kern w:val="0"/>
          <w:szCs w:val="18"/>
        </w:rPr>
        <w:t>00</w:t>
      </w:r>
      <w:r>
        <w:rPr>
          <w:rFonts w:hint="eastAsia" w:ascii="Times New Roman" w:hAnsi="Times New Roman"/>
          <w:kern w:val="0"/>
          <w:szCs w:val="18"/>
        </w:rPr>
        <w:t>～2</w:t>
      </w:r>
      <w:r>
        <w:rPr>
          <w:rFonts w:ascii="Times New Roman" w:hAnsi="Times New Roman"/>
          <w:kern w:val="0"/>
          <w:szCs w:val="18"/>
        </w:rPr>
        <w:t>50</w:t>
      </w:r>
      <w:r>
        <w:rPr>
          <w:rFonts w:hint="eastAsia" w:ascii="Times New Roman" w:hAnsi="Times New Roman"/>
          <w:kern w:val="0"/>
          <w:szCs w:val="18"/>
        </w:rPr>
        <w:t>kg</w:t>
      </w:r>
      <w:r>
        <w:rPr>
          <w:rFonts w:ascii="Times New Roman" w:hAnsi="Times New Roman"/>
          <w:kern w:val="0"/>
          <w:szCs w:val="18"/>
        </w:rPr>
        <w:t>/m</w:t>
      </w:r>
      <w:r>
        <w:rPr>
          <w:rFonts w:ascii="Times New Roman" w:hAnsi="Times New Roman"/>
          <w:kern w:val="0"/>
          <w:szCs w:val="18"/>
          <w:vertAlign w:val="superscript"/>
        </w:rPr>
        <w:t>3</w:t>
      </w:r>
      <w:r>
        <w:rPr>
          <w:rFonts w:hint="eastAsia" w:ascii="Times New Roman" w:hAnsi="Times New Roman"/>
          <w:kern w:val="0"/>
          <w:szCs w:val="18"/>
        </w:rPr>
        <w:t>，体重100g～150g鱼种的适宜运输密度为150kg/m</w:t>
      </w:r>
      <w:r>
        <w:rPr>
          <w:rFonts w:hint="eastAsia" w:ascii="Times New Roman" w:hAnsi="Times New Roman"/>
          <w:kern w:val="0"/>
          <w:szCs w:val="18"/>
          <w:vertAlign w:val="superscript"/>
        </w:rPr>
        <w:t>3</w:t>
      </w:r>
      <w:bookmarkStart w:id="102" w:name="OLE_LINK53"/>
      <w:r>
        <w:rPr>
          <w:rFonts w:hint="eastAsia" w:ascii="Times New Roman" w:hAnsi="Times New Roman"/>
          <w:kern w:val="0"/>
          <w:szCs w:val="18"/>
        </w:rPr>
        <w:t>～</w:t>
      </w:r>
      <w:bookmarkEnd w:id="102"/>
      <w:r>
        <w:rPr>
          <w:rFonts w:hint="eastAsia" w:ascii="Times New Roman" w:hAnsi="Times New Roman"/>
          <w:kern w:val="0"/>
          <w:szCs w:val="18"/>
        </w:rPr>
        <w:t>200kg/m</w:t>
      </w:r>
      <w:r>
        <w:rPr>
          <w:rFonts w:hint="eastAsia" w:ascii="Times New Roman" w:hAnsi="Times New Roman"/>
          <w:kern w:val="0"/>
          <w:szCs w:val="18"/>
          <w:vertAlign w:val="superscript"/>
        </w:rPr>
        <w:t>3</w:t>
      </w:r>
      <w:r>
        <w:rPr>
          <w:rFonts w:hint="eastAsia" w:ascii="Times New Roman" w:hAnsi="Times New Roman"/>
          <w:kern w:val="0"/>
          <w:szCs w:val="18"/>
        </w:rPr>
        <w:t>，体重 500g～750g</w:t>
      </w:r>
      <w:r>
        <w:rPr>
          <w:rFonts w:ascii="Times New Roman" w:hAnsi="Times New Roman"/>
          <w:kern w:val="0"/>
          <w:szCs w:val="18"/>
        </w:rPr>
        <w:t xml:space="preserve"> </w:t>
      </w:r>
      <w:r>
        <w:rPr>
          <w:rFonts w:hint="eastAsia" w:ascii="Times New Roman" w:hAnsi="Times New Roman"/>
          <w:kern w:val="0"/>
          <w:szCs w:val="18"/>
        </w:rPr>
        <w:t>鱼种的适宜运输密度为200 kg/m</w:t>
      </w:r>
      <w:r>
        <w:rPr>
          <w:rFonts w:hint="eastAsia" w:ascii="Times New Roman" w:hAnsi="Times New Roman"/>
          <w:kern w:val="0"/>
          <w:szCs w:val="18"/>
          <w:vertAlign w:val="superscript"/>
        </w:rPr>
        <w:t>3</w:t>
      </w:r>
      <w:r>
        <w:rPr>
          <w:rFonts w:hint="eastAsia" w:ascii="Times New Roman" w:hAnsi="Times New Roman"/>
          <w:kern w:val="0"/>
          <w:szCs w:val="18"/>
        </w:rPr>
        <w:t>～300 kg/m</w:t>
      </w:r>
      <w:r>
        <w:rPr>
          <w:rFonts w:hint="eastAsia" w:ascii="Times New Roman" w:hAnsi="Times New Roman"/>
          <w:kern w:val="0"/>
          <w:szCs w:val="18"/>
          <w:vertAlign w:val="superscript"/>
        </w:rPr>
        <w:t>3</w:t>
      </w:r>
      <w:r>
        <w:rPr>
          <w:rFonts w:hint="eastAsia" w:ascii="Times New Roman" w:hAnsi="Times New Roman"/>
          <w:kern w:val="0"/>
          <w:szCs w:val="18"/>
        </w:rPr>
        <w:t>。</w:t>
      </w:r>
    </w:p>
    <w:p>
      <w:pPr>
        <w:pStyle w:val="104"/>
        <w:spacing w:before="312" w:after="312"/>
        <w:rPr>
          <w:szCs w:val="21"/>
        </w:rPr>
      </w:pPr>
      <w:bookmarkStart w:id="103" w:name="_Toc86696213"/>
      <w:bookmarkStart w:id="104" w:name="_Toc79658445"/>
      <w:r>
        <w:rPr>
          <w:rFonts w:hint="eastAsia"/>
          <w:szCs w:val="21"/>
        </w:rPr>
        <w:t>生态放养</w:t>
      </w:r>
      <w:bookmarkEnd w:id="103"/>
      <w:bookmarkEnd w:id="104"/>
    </w:p>
    <w:p>
      <w:pPr>
        <w:keepNext/>
        <w:keepLines/>
        <w:adjustRightInd/>
        <w:spacing w:before="312" w:beforeLines="100" w:after="312" w:afterLines="100" w:line="240" w:lineRule="auto"/>
        <w:outlineLvl w:val="1"/>
        <w:rPr>
          <w:rFonts w:ascii="黑体" w:hAnsi="黑体" w:eastAsia="黑体"/>
          <w:bCs/>
          <w:szCs w:val="24"/>
        </w:rPr>
      </w:pPr>
      <w:r>
        <w:rPr>
          <w:rFonts w:ascii="黑体" w:hAnsi="黑体" w:eastAsia="黑体"/>
          <w:bCs/>
          <w:szCs w:val="24"/>
        </w:rPr>
        <w:t>10</w:t>
      </w:r>
      <w:r>
        <w:rPr>
          <w:rFonts w:hint="eastAsia" w:ascii="黑体" w:hAnsi="黑体" w:eastAsia="黑体"/>
          <w:bCs/>
          <w:szCs w:val="24"/>
        </w:rPr>
        <w:t>.1  放养时间</w:t>
      </w:r>
    </w:p>
    <w:p>
      <w:pPr>
        <w:widowControl/>
        <w:adjustRightInd/>
        <w:spacing w:line="240" w:lineRule="auto"/>
        <w:ind w:firstLine="420" w:firstLineChars="200"/>
        <w:rPr>
          <w:rFonts w:ascii="Times New Roman" w:hAnsi="Times New Roman"/>
          <w:kern w:val="0"/>
          <w:szCs w:val="18"/>
        </w:rPr>
      </w:pPr>
      <w:bookmarkStart w:id="105" w:name="OLE_LINK93"/>
      <w:r>
        <w:rPr>
          <w:rFonts w:hint="eastAsia" w:ascii="Times New Roman" w:hAnsi="Times New Roman"/>
          <w:kern w:val="0"/>
          <w:szCs w:val="18"/>
        </w:rPr>
        <w:t>春季</w:t>
      </w:r>
      <w:r>
        <w:rPr>
          <w:rFonts w:ascii="Times New Roman" w:hAnsi="Times New Roman"/>
          <w:kern w:val="0"/>
          <w:szCs w:val="18"/>
        </w:rPr>
        <w:t>3</w:t>
      </w:r>
      <w:r>
        <w:rPr>
          <w:rFonts w:hint="eastAsia" w:ascii="Times New Roman" w:hAnsi="Times New Roman"/>
          <w:kern w:val="0"/>
          <w:szCs w:val="18"/>
        </w:rPr>
        <w:t>月～4月放养鱼种；夏季</w:t>
      </w:r>
      <w:r>
        <w:rPr>
          <w:rFonts w:ascii="Times New Roman" w:hAnsi="Times New Roman"/>
          <w:kern w:val="0"/>
          <w:szCs w:val="18"/>
        </w:rPr>
        <w:t>7</w:t>
      </w:r>
      <w:r>
        <w:rPr>
          <w:rFonts w:hint="eastAsia" w:ascii="Times New Roman" w:hAnsi="Times New Roman"/>
          <w:kern w:val="0"/>
          <w:szCs w:val="18"/>
        </w:rPr>
        <w:t>月～</w:t>
      </w:r>
      <w:r>
        <w:rPr>
          <w:rFonts w:ascii="Times New Roman" w:hAnsi="Times New Roman"/>
          <w:kern w:val="0"/>
          <w:szCs w:val="18"/>
        </w:rPr>
        <w:t>8</w:t>
      </w:r>
      <w:r>
        <w:rPr>
          <w:rFonts w:hint="eastAsia" w:ascii="Times New Roman" w:hAnsi="Times New Roman"/>
          <w:kern w:val="0"/>
          <w:szCs w:val="18"/>
        </w:rPr>
        <w:t>月放养鱼苗；冬季1月～2月放养鱼种。</w:t>
      </w:r>
      <w:bookmarkEnd w:id="105"/>
    </w:p>
    <w:p>
      <w:pPr>
        <w:keepNext/>
        <w:keepLines/>
        <w:adjustRightInd/>
        <w:spacing w:before="312" w:beforeLines="100" w:after="312" w:afterLines="100" w:line="240" w:lineRule="auto"/>
        <w:outlineLvl w:val="1"/>
        <w:rPr>
          <w:rFonts w:ascii="黑体" w:hAnsi="黑体" w:eastAsia="黑体"/>
          <w:bCs/>
          <w:szCs w:val="24"/>
        </w:rPr>
      </w:pPr>
      <w:bookmarkStart w:id="106" w:name="OLE_LINK48"/>
      <w:bookmarkStart w:id="107" w:name="OLE_LINK97"/>
      <w:r>
        <w:rPr>
          <w:rFonts w:ascii="黑体" w:hAnsi="黑体" w:eastAsia="黑体"/>
          <w:bCs/>
          <w:szCs w:val="24"/>
        </w:rPr>
        <w:t>10</w:t>
      </w:r>
      <w:r>
        <w:rPr>
          <w:rFonts w:hint="eastAsia" w:ascii="黑体" w:hAnsi="黑体" w:eastAsia="黑体"/>
          <w:bCs/>
          <w:szCs w:val="24"/>
        </w:rPr>
        <w:t>.2</w:t>
      </w:r>
      <w:bookmarkEnd w:id="106"/>
      <w:bookmarkEnd w:id="107"/>
      <w:r>
        <w:rPr>
          <w:rFonts w:hint="eastAsia" w:ascii="黑体" w:hAnsi="黑体" w:eastAsia="黑体"/>
          <w:bCs/>
          <w:szCs w:val="24"/>
        </w:rPr>
        <w:t xml:space="preserve">  放养地点</w:t>
      </w:r>
    </w:p>
    <w:p>
      <w:pPr>
        <w:widowControl/>
        <w:adjustRightInd/>
        <w:spacing w:line="240" w:lineRule="auto"/>
        <w:ind w:firstLine="420" w:firstLineChars="200"/>
        <w:rPr>
          <w:rFonts w:ascii="Times New Roman" w:hAnsi="Times New Roman"/>
          <w:kern w:val="0"/>
          <w:szCs w:val="18"/>
        </w:rPr>
      </w:pPr>
      <w:bookmarkStart w:id="108" w:name="OLE_LINK99"/>
      <w:r>
        <w:rPr>
          <w:rFonts w:hint="eastAsia" w:ascii="Times New Roman" w:hAnsi="Times New Roman"/>
          <w:kern w:val="0"/>
          <w:szCs w:val="18"/>
        </w:rPr>
        <w:t>放养地点宜选在敞水区，远离进出水口。</w:t>
      </w:r>
    </w:p>
    <w:bookmarkEnd w:id="108"/>
    <w:p>
      <w:pPr>
        <w:keepNext/>
        <w:keepLines/>
        <w:adjustRightInd/>
        <w:spacing w:before="312" w:beforeLines="100" w:after="312" w:afterLines="100" w:line="240" w:lineRule="auto"/>
        <w:outlineLvl w:val="1"/>
        <w:rPr>
          <w:rFonts w:ascii="黑体" w:hAnsi="黑体" w:eastAsia="黑体"/>
          <w:bCs/>
          <w:szCs w:val="24"/>
        </w:rPr>
      </w:pPr>
      <w:bookmarkStart w:id="109" w:name="OLE_LINK59"/>
      <w:r>
        <w:rPr>
          <w:rFonts w:ascii="黑体" w:hAnsi="黑体" w:eastAsia="黑体"/>
          <w:bCs/>
          <w:szCs w:val="24"/>
        </w:rPr>
        <w:t>10</w:t>
      </w:r>
      <w:r>
        <w:rPr>
          <w:rFonts w:hint="eastAsia" w:ascii="黑体" w:hAnsi="黑体" w:eastAsia="黑体"/>
          <w:bCs/>
          <w:szCs w:val="24"/>
        </w:rPr>
        <w:t xml:space="preserve">.3 </w:t>
      </w:r>
      <w:bookmarkEnd w:id="109"/>
      <w:bookmarkStart w:id="110" w:name="OLE_LINK101"/>
      <w:r>
        <w:rPr>
          <w:rFonts w:hint="eastAsia" w:ascii="黑体" w:hAnsi="黑体" w:eastAsia="黑体"/>
          <w:bCs/>
          <w:szCs w:val="24"/>
        </w:rPr>
        <w:t xml:space="preserve"> 放养规格</w:t>
      </w:r>
    </w:p>
    <w:p>
      <w:pPr>
        <w:widowControl/>
        <w:adjustRightInd/>
        <w:spacing w:line="240" w:lineRule="auto"/>
        <w:ind w:firstLine="420" w:firstLineChars="200"/>
        <w:rPr>
          <w:rFonts w:ascii="Times New Roman" w:hAnsi="Times New Roman"/>
          <w:kern w:val="0"/>
          <w:szCs w:val="18"/>
        </w:rPr>
      </w:pPr>
      <w:r>
        <w:rPr>
          <w:rFonts w:hint="eastAsia" w:ascii="Times New Roman" w:hAnsi="Times New Roman"/>
          <w:kern w:val="0"/>
          <w:szCs w:val="18"/>
        </w:rPr>
        <w:t>春季放养1</w:t>
      </w:r>
      <w:r>
        <w:rPr>
          <w:rFonts w:ascii="Times New Roman" w:hAnsi="Times New Roman"/>
          <w:kern w:val="0"/>
          <w:szCs w:val="18"/>
        </w:rPr>
        <w:t>00</w:t>
      </w:r>
      <w:r>
        <w:rPr>
          <w:rFonts w:hint="eastAsia" w:ascii="Times New Roman" w:hAnsi="Times New Roman"/>
          <w:kern w:val="0"/>
          <w:szCs w:val="18"/>
        </w:rPr>
        <w:t>g</w:t>
      </w:r>
      <w:r>
        <w:rPr>
          <w:rFonts w:ascii="Times New Roman" w:hAnsi="Times New Roman"/>
          <w:kern w:val="0"/>
          <w:szCs w:val="18"/>
        </w:rPr>
        <w:t>/</w:t>
      </w:r>
      <w:r>
        <w:rPr>
          <w:rFonts w:hint="eastAsia" w:ascii="Times New Roman" w:hAnsi="Times New Roman"/>
          <w:kern w:val="0"/>
          <w:szCs w:val="18"/>
        </w:rPr>
        <w:t>尾～1</w:t>
      </w:r>
      <w:r>
        <w:rPr>
          <w:rFonts w:ascii="Times New Roman" w:hAnsi="Times New Roman"/>
          <w:kern w:val="0"/>
          <w:szCs w:val="18"/>
        </w:rPr>
        <w:t>50</w:t>
      </w:r>
      <w:r>
        <w:rPr>
          <w:rFonts w:hint="eastAsia" w:ascii="Times New Roman" w:hAnsi="Times New Roman"/>
          <w:kern w:val="0"/>
          <w:szCs w:val="18"/>
        </w:rPr>
        <w:t>g</w:t>
      </w:r>
      <w:r>
        <w:rPr>
          <w:rFonts w:ascii="Times New Roman" w:hAnsi="Times New Roman"/>
          <w:kern w:val="0"/>
          <w:szCs w:val="18"/>
        </w:rPr>
        <w:t>/</w:t>
      </w:r>
      <w:r>
        <w:rPr>
          <w:rFonts w:hint="eastAsia" w:ascii="Times New Roman" w:hAnsi="Times New Roman"/>
          <w:kern w:val="0"/>
          <w:szCs w:val="18"/>
        </w:rPr>
        <w:t>尾大规格鱼种；夏季放养4cm</w:t>
      </w:r>
      <w:r>
        <w:rPr>
          <w:rFonts w:ascii="Times New Roman" w:hAnsi="Times New Roman"/>
          <w:kern w:val="0"/>
          <w:szCs w:val="18"/>
        </w:rPr>
        <w:t>/</w:t>
      </w:r>
      <w:r>
        <w:rPr>
          <w:rFonts w:hint="eastAsia" w:ascii="Times New Roman" w:hAnsi="Times New Roman"/>
          <w:kern w:val="0"/>
          <w:szCs w:val="18"/>
        </w:rPr>
        <w:t>尾～6</w:t>
      </w:r>
      <w:r>
        <w:rPr>
          <w:rFonts w:ascii="Times New Roman" w:hAnsi="Times New Roman"/>
          <w:kern w:val="0"/>
          <w:szCs w:val="18"/>
        </w:rPr>
        <w:t>cm/</w:t>
      </w:r>
      <w:r>
        <w:rPr>
          <w:rFonts w:hint="eastAsia" w:ascii="Times New Roman" w:hAnsi="Times New Roman"/>
          <w:kern w:val="0"/>
          <w:szCs w:val="18"/>
        </w:rPr>
        <w:t>尾规格的苗种；秋季，1</w:t>
      </w:r>
      <w:r>
        <w:rPr>
          <w:rFonts w:ascii="Times New Roman" w:hAnsi="Times New Roman"/>
          <w:kern w:val="0"/>
          <w:szCs w:val="18"/>
        </w:rPr>
        <w:t>0</w:t>
      </w:r>
      <w:r>
        <w:rPr>
          <w:rFonts w:hint="eastAsia" w:ascii="Times New Roman" w:hAnsi="Times New Roman"/>
          <w:kern w:val="0"/>
          <w:szCs w:val="18"/>
        </w:rPr>
        <w:t>月～1</w:t>
      </w:r>
      <w:r>
        <w:rPr>
          <w:rFonts w:ascii="Times New Roman" w:hAnsi="Times New Roman"/>
          <w:kern w:val="0"/>
          <w:szCs w:val="18"/>
        </w:rPr>
        <w:t>1</w:t>
      </w:r>
      <w:r>
        <w:rPr>
          <w:rFonts w:hint="eastAsia" w:ascii="Times New Roman" w:hAnsi="Times New Roman"/>
          <w:kern w:val="0"/>
          <w:szCs w:val="18"/>
        </w:rPr>
        <w:t>月捕捞结束后的1月～2月放养500g</w:t>
      </w:r>
      <w:r>
        <w:rPr>
          <w:rFonts w:ascii="Times New Roman" w:hAnsi="Times New Roman"/>
          <w:kern w:val="0"/>
          <w:szCs w:val="18"/>
        </w:rPr>
        <w:t>/</w:t>
      </w:r>
      <w:r>
        <w:rPr>
          <w:rFonts w:hint="eastAsia" w:ascii="Times New Roman" w:hAnsi="Times New Roman"/>
          <w:kern w:val="0"/>
          <w:szCs w:val="18"/>
        </w:rPr>
        <w:t>尾～750g</w:t>
      </w:r>
      <w:r>
        <w:rPr>
          <w:rFonts w:ascii="Times New Roman" w:hAnsi="Times New Roman"/>
          <w:kern w:val="0"/>
          <w:szCs w:val="18"/>
        </w:rPr>
        <w:t>/</w:t>
      </w:r>
      <w:r>
        <w:rPr>
          <w:rFonts w:hint="eastAsia" w:ascii="Times New Roman" w:hAnsi="Times New Roman"/>
          <w:kern w:val="0"/>
          <w:szCs w:val="18"/>
        </w:rPr>
        <w:t>尾的大规格鱼种，即冬季放养。</w:t>
      </w:r>
    </w:p>
    <w:bookmarkEnd w:id="110"/>
    <w:p>
      <w:pPr>
        <w:keepNext/>
        <w:keepLines/>
        <w:adjustRightInd/>
        <w:spacing w:before="312" w:beforeLines="100" w:after="312" w:afterLines="100" w:line="240" w:lineRule="auto"/>
        <w:outlineLvl w:val="1"/>
        <w:rPr>
          <w:rFonts w:ascii="黑体" w:hAnsi="黑体" w:eastAsia="黑体"/>
          <w:bCs/>
          <w:szCs w:val="24"/>
        </w:rPr>
      </w:pPr>
      <w:bookmarkStart w:id="111" w:name="OLE_LINK62"/>
      <w:r>
        <w:rPr>
          <w:rFonts w:ascii="黑体" w:hAnsi="黑体" w:eastAsia="黑体"/>
          <w:bCs/>
          <w:szCs w:val="24"/>
        </w:rPr>
        <w:t>10</w:t>
      </w:r>
      <w:r>
        <w:rPr>
          <w:rFonts w:hint="eastAsia" w:ascii="黑体" w:hAnsi="黑体" w:eastAsia="黑体"/>
          <w:bCs/>
          <w:szCs w:val="24"/>
        </w:rPr>
        <w:t>.4  放养密度</w:t>
      </w:r>
    </w:p>
    <w:bookmarkEnd w:id="111"/>
    <w:p>
      <w:pPr>
        <w:widowControl/>
        <w:adjustRightInd/>
        <w:spacing w:line="240" w:lineRule="auto"/>
        <w:ind w:firstLine="420" w:firstLineChars="200"/>
        <w:rPr>
          <w:rFonts w:ascii="Times New Roman" w:hAnsi="Times New Roman"/>
          <w:kern w:val="0"/>
          <w:szCs w:val="18"/>
        </w:rPr>
      </w:pPr>
      <w:bookmarkStart w:id="112" w:name="OLE_LINK67"/>
      <w:bookmarkStart w:id="113" w:name="OLE_LINK104"/>
      <w:r>
        <w:rPr>
          <w:rFonts w:hint="eastAsia" w:ascii="Times New Roman" w:hAnsi="Times New Roman"/>
          <w:kern w:val="0"/>
          <w:szCs w:val="18"/>
        </w:rPr>
        <w:t>鳙鱼种</w:t>
      </w:r>
      <w:bookmarkEnd w:id="112"/>
      <w:r>
        <w:rPr>
          <w:rFonts w:hint="eastAsia" w:ascii="Times New Roman" w:hAnsi="Times New Roman"/>
          <w:kern w:val="0"/>
          <w:szCs w:val="18"/>
        </w:rPr>
        <w:t>放养密度可根据鳙的放养规格、湖泊和水库的营养类型和水质调控的要求以及预期上市规格确定。湖泊营养类型的划分标准参见附录A。</w:t>
      </w:r>
      <w:bookmarkEnd w:id="113"/>
      <w:r>
        <w:rPr>
          <w:rFonts w:hint="eastAsia" w:ascii="Times New Roman" w:hAnsi="Times New Roman"/>
          <w:kern w:val="0"/>
          <w:szCs w:val="18"/>
        </w:rPr>
        <w:t xml:space="preserve">鳙鱼苗、种放养密度见表1，可根据放养后水质变化情况、鳙生长和存活情况及上市规格等要求作适当调整。在放养鳙鱼种的同时，宜放养鲢鱼种，春季和冬季鲢鱼种放养量为鳙鱼种重量的10％～30％，夏季鲢鱼鱼苗放养量为鳙鱼数量的 </w:t>
      </w:r>
      <w:r>
        <w:rPr>
          <w:rFonts w:ascii="Times New Roman" w:hAnsi="Times New Roman"/>
          <w:kern w:val="0"/>
          <w:szCs w:val="18"/>
        </w:rPr>
        <w:t>15</w:t>
      </w:r>
      <w:r>
        <w:rPr>
          <w:rFonts w:hint="eastAsia" w:ascii="Times New Roman" w:hAnsi="Times New Roman"/>
          <w:kern w:val="0"/>
          <w:szCs w:val="18"/>
        </w:rPr>
        <w:t>%～2</w:t>
      </w:r>
      <w:r>
        <w:rPr>
          <w:rFonts w:ascii="Times New Roman" w:hAnsi="Times New Roman"/>
          <w:kern w:val="0"/>
          <w:szCs w:val="18"/>
        </w:rPr>
        <w:t>0</w:t>
      </w:r>
      <w:r>
        <w:rPr>
          <w:rFonts w:hint="eastAsia" w:ascii="Times New Roman" w:hAnsi="Times New Roman"/>
          <w:kern w:val="0"/>
          <w:szCs w:val="18"/>
        </w:rPr>
        <w:t>%。</w:t>
      </w:r>
    </w:p>
    <w:p>
      <w:pPr>
        <w:pStyle w:val="112"/>
        <w:spacing w:before="156" w:after="156"/>
      </w:pPr>
      <w:bookmarkStart w:id="114" w:name="OLE_LINK66"/>
      <w:r>
        <w:t>湖南省不同类型</w:t>
      </w:r>
      <w:bookmarkEnd w:id="114"/>
      <w:r>
        <w:t>湖泊</w:t>
      </w:r>
      <w:r>
        <w:rPr>
          <w:rFonts w:hint="eastAsia"/>
        </w:rPr>
        <w:t>、水库</w:t>
      </w:r>
      <w:r>
        <w:t>鳙的参考放养密度</w:t>
      </w:r>
    </w:p>
    <w:tbl>
      <w:tblPr>
        <w:tblStyle w:val="32"/>
        <w:tblW w:w="93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976"/>
        <w:gridCol w:w="2456"/>
        <w:gridCol w:w="2456"/>
        <w:gridCol w:w="2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197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Times New Roman" w:hAnsi="Times New Roman"/>
                <w:color w:val="000000" w:themeColor="text1"/>
                <w:szCs w:val="20"/>
                <w14:textFill>
                  <w14:solidFill>
                    <w14:schemeClr w14:val="tx1"/>
                  </w14:solidFill>
                </w14:textFill>
              </w:rPr>
            </w:pPr>
            <w:r>
              <w:rPr>
                <w:rFonts w:ascii="Times New Roman" w:hAnsi="Times New Roman"/>
                <w:color w:val="000000" w:themeColor="text1"/>
                <w:szCs w:val="20"/>
                <w14:textFill>
                  <w14:solidFill>
                    <w14:schemeClr w14:val="tx1"/>
                  </w14:solidFill>
                </w14:textFill>
              </w:rPr>
              <w:t>湖泊营养类型</w:t>
            </w:r>
          </w:p>
        </w:tc>
        <w:tc>
          <w:tcPr>
            <w:tcW w:w="7368" w:type="dxa"/>
            <w:gridSpan w:val="3"/>
            <w:tcBorders>
              <w:top w:val="single" w:color="auto" w:sz="4" w:space="0"/>
              <w:left w:val="single" w:color="auto" w:sz="4" w:space="0"/>
              <w:bottom w:val="single" w:color="auto" w:sz="4" w:space="0"/>
              <w:right w:val="single" w:color="auto" w:sz="4" w:space="0"/>
            </w:tcBorders>
          </w:tcPr>
          <w:p>
            <w:pPr>
              <w:widowControl/>
              <w:snapToGrid w:val="0"/>
              <w:spacing w:line="240" w:lineRule="auto"/>
              <w:jc w:val="center"/>
              <w:rPr>
                <w:rFonts w:ascii="Times New Roman" w:hAnsi="Times New Roman"/>
                <w:color w:val="000000" w:themeColor="text1"/>
                <w:kern w:val="0"/>
                <w:szCs w:val="20"/>
                <w14:textFill>
                  <w14:solidFill>
                    <w14:schemeClr w14:val="tx1"/>
                  </w14:solidFill>
                </w14:textFill>
              </w:rPr>
            </w:pPr>
            <w:r>
              <w:rPr>
                <w:rFonts w:ascii="Times New Roman" w:hAnsi="Times New Roman"/>
                <w:color w:val="000000" w:themeColor="text1"/>
                <w:kern w:val="0"/>
                <w:szCs w:val="20"/>
                <w14:textFill>
                  <w14:solidFill>
                    <w14:schemeClr w14:val="tx1"/>
                  </w14:solidFill>
                </w14:textFill>
              </w:rPr>
              <w:t>放养密度</w:t>
            </w:r>
            <w:r>
              <w:rPr>
                <w:rFonts w:hint="eastAsia" w:ascii="Times New Roman" w:hAnsi="Times New Roman"/>
                <w:color w:val="000000" w:themeColor="text1"/>
                <w:kern w:val="0"/>
                <w:szCs w:val="20"/>
                <w14:textFill>
                  <w14:solidFill>
                    <w14:schemeClr w14:val="tx1"/>
                  </w14:solidFill>
                </w14:textFill>
              </w:rPr>
              <w:t xml:space="preserve"> (</w:t>
            </w:r>
            <w:r>
              <w:rPr>
                <w:rFonts w:ascii="Times New Roman" w:hAnsi="Times New Roman"/>
                <w:color w:val="000000" w:themeColor="text1"/>
                <w:kern w:val="0"/>
                <w:szCs w:val="20"/>
                <w14:textFill>
                  <w14:solidFill>
                    <w14:schemeClr w14:val="tx1"/>
                  </w14:solidFill>
                </w14:textFill>
              </w:rPr>
              <w:t>尾/667</w:t>
            </w:r>
            <w:bookmarkStart w:id="115" w:name="OLE_LINK129"/>
            <w:r>
              <w:rPr>
                <w:rFonts w:ascii="Times New Roman" w:hAnsi="Times New Roman"/>
                <w:color w:val="000000" w:themeColor="text1"/>
                <w:kern w:val="0"/>
                <w:szCs w:val="20"/>
                <w14:textFill>
                  <w14:solidFill>
                    <w14:schemeClr w14:val="tx1"/>
                  </w14:solidFill>
                </w14:textFill>
              </w:rPr>
              <w:t>m</w:t>
            </w:r>
            <w:r>
              <w:rPr>
                <w:rFonts w:ascii="Times New Roman" w:hAnsi="Times New Roman"/>
                <w:color w:val="000000" w:themeColor="text1"/>
                <w:kern w:val="0"/>
                <w:szCs w:val="20"/>
                <w:vertAlign w:val="superscript"/>
                <w14:textFill>
                  <w14:solidFill>
                    <w14:schemeClr w14:val="tx1"/>
                  </w14:solidFill>
                </w14:textFill>
              </w:rPr>
              <w:t>2</w:t>
            </w:r>
            <w:bookmarkEnd w:id="115"/>
            <w:r>
              <w:rPr>
                <w:rFonts w:hint="eastAsia" w:ascii="Times New Roman" w:hAnsi="Times New Roman"/>
                <w:color w:val="000000" w:themeColor="text1"/>
                <w:kern w:val="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197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olor w:val="000000" w:themeColor="text1"/>
                <w:szCs w:val="20"/>
                <w14:textFill>
                  <w14:solidFill>
                    <w14:schemeClr w14:val="tx1"/>
                  </w14:solidFill>
                </w14:textFill>
              </w:rPr>
            </w:pPr>
          </w:p>
        </w:tc>
        <w:tc>
          <w:tcPr>
            <w:tcW w:w="2456" w:type="dxa"/>
            <w:tcBorders>
              <w:top w:val="single" w:color="auto" w:sz="4" w:space="0"/>
              <w:left w:val="single" w:color="auto" w:sz="4" w:space="0"/>
              <w:bottom w:val="single" w:color="auto" w:sz="4" w:space="0"/>
              <w:right w:val="single" w:color="auto" w:sz="4" w:space="0"/>
            </w:tcBorders>
          </w:tcPr>
          <w:p>
            <w:pPr>
              <w:widowControl/>
              <w:snapToGrid w:val="0"/>
              <w:spacing w:line="240" w:lineRule="auto"/>
              <w:jc w:val="center"/>
              <w:rPr>
                <w:rFonts w:ascii="Times New Roman" w:hAnsi="Times New Roman"/>
                <w:color w:val="000000" w:themeColor="text1"/>
                <w:szCs w:val="20"/>
                <w14:textFill>
                  <w14:solidFill>
                    <w14:schemeClr w14:val="tx1"/>
                  </w14:solidFill>
                </w14:textFill>
              </w:rPr>
            </w:pPr>
            <w:r>
              <w:rPr>
                <w:rFonts w:hint="eastAsia" w:ascii="Times New Roman" w:hAnsi="Times New Roman"/>
                <w:color w:val="000000" w:themeColor="text1"/>
                <w:szCs w:val="20"/>
                <w14:textFill>
                  <w14:solidFill>
                    <w14:schemeClr w14:val="tx1"/>
                  </w14:solidFill>
                </w14:textFill>
              </w:rPr>
              <w:t xml:space="preserve">春季 </w:t>
            </w:r>
            <w:r>
              <w:rPr>
                <w:rFonts w:ascii="Times New Roman" w:hAnsi="Times New Roman"/>
                <w:color w:val="000000" w:themeColor="text1"/>
                <w:szCs w:val="20"/>
                <w14:textFill>
                  <w14:solidFill>
                    <w14:schemeClr w14:val="tx1"/>
                  </w14:solidFill>
                </w14:textFill>
              </w:rPr>
              <w:t>(3</w:t>
            </w:r>
            <w:r>
              <w:rPr>
                <w:rFonts w:hint="eastAsia" w:ascii="Times New Roman" w:hAnsi="Times New Roman"/>
                <w:color w:val="000000" w:themeColor="text1"/>
                <w:szCs w:val="20"/>
                <w14:textFill>
                  <w14:solidFill>
                    <w14:schemeClr w14:val="tx1"/>
                  </w14:solidFill>
                </w14:textFill>
              </w:rPr>
              <w:t>月～4月</w:t>
            </w:r>
            <w:r>
              <w:rPr>
                <w:rFonts w:ascii="Times New Roman" w:hAnsi="Times New Roman"/>
                <w:color w:val="000000" w:themeColor="text1"/>
                <w:szCs w:val="20"/>
                <w14:textFill>
                  <w14:solidFill>
                    <w14:schemeClr w14:val="tx1"/>
                  </w14:solidFill>
                </w14:textFill>
              </w:rPr>
              <w:t>)</w:t>
            </w:r>
          </w:p>
        </w:tc>
        <w:tc>
          <w:tcPr>
            <w:tcW w:w="2456" w:type="dxa"/>
            <w:tcBorders>
              <w:top w:val="single" w:color="auto" w:sz="4" w:space="0"/>
              <w:left w:val="single" w:color="auto" w:sz="4" w:space="0"/>
              <w:bottom w:val="single" w:color="auto" w:sz="4" w:space="0"/>
              <w:right w:val="single" w:color="auto" w:sz="4" w:space="0"/>
            </w:tcBorders>
          </w:tcPr>
          <w:p>
            <w:pPr>
              <w:widowControl/>
              <w:snapToGrid w:val="0"/>
              <w:spacing w:line="240" w:lineRule="auto"/>
              <w:jc w:val="center"/>
              <w:rPr>
                <w:rFonts w:ascii="Times New Roman" w:hAnsi="Times New Roman"/>
                <w:color w:val="000000" w:themeColor="text1"/>
                <w:szCs w:val="20"/>
                <w14:textFill>
                  <w14:solidFill>
                    <w14:schemeClr w14:val="tx1"/>
                  </w14:solidFill>
                </w14:textFill>
              </w:rPr>
            </w:pPr>
            <w:r>
              <w:rPr>
                <w:rFonts w:hint="eastAsia" w:ascii="Times New Roman" w:hAnsi="Times New Roman"/>
                <w:color w:val="000000" w:themeColor="text1"/>
                <w:szCs w:val="20"/>
                <w14:textFill>
                  <w14:solidFill>
                    <w14:schemeClr w14:val="tx1"/>
                  </w14:solidFill>
                </w14:textFill>
              </w:rPr>
              <w:t xml:space="preserve">夏季 </w:t>
            </w:r>
            <w:r>
              <w:rPr>
                <w:rFonts w:ascii="Times New Roman" w:hAnsi="Times New Roman"/>
                <w:color w:val="000000" w:themeColor="text1"/>
                <w:szCs w:val="20"/>
                <w14:textFill>
                  <w14:solidFill>
                    <w14:schemeClr w14:val="tx1"/>
                  </w14:solidFill>
                </w14:textFill>
              </w:rPr>
              <w:t>(7</w:t>
            </w:r>
            <w:r>
              <w:rPr>
                <w:rFonts w:hint="eastAsia" w:ascii="Times New Roman" w:hAnsi="Times New Roman"/>
                <w:color w:val="000000" w:themeColor="text1"/>
                <w:szCs w:val="20"/>
                <w14:textFill>
                  <w14:solidFill>
                    <w14:schemeClr w14:val="tx1"/>
                  </w14:solidFill>
                </w14:textFill>
              </w:rPr>
              <w:t>月～8月</w:t>
            </w:r>
            <w:r>
              <w:rPr>
                <w:rFonts w:ascii="Times New Roman" w:hAnsi="Times New Roman"/>
                <w:color w:val="000000" w:themeColor="text1"/>
                <w:szCs w:val="20"/>
                <w14:textFill>
                  <w14:solidFill>
                    <w14:schemeClr w14:val="tx1"/>
                  </w14:solidFill>
                </w14:textFill>
              </w:rPr>
              <w:t>)</w:t>
            </w:r>
          </w:p>
        </w:tc>
        <w:tc>
          <w:tcPr>
            <w:tcW w:w="2456" w:type="dxa"/>
            <w:tcBorders>
              <w:top w:val="single" w:color="auto" w:sz="4" w:space="0"/>
              <w:left w:val="single" w:color="auto" w:sz="4" w:space="0"/>
              <w:bottom w:val="single" w:color="auto" w:sz="4" w:space="0"/>
              <w:right w:val="single" w:color="auto" w:sz="4" w:space="0"/>
            </w:tcBorders>
          </w:tcPr>
          <w:p>
            <w:pPr>
              <w:widowControl/>
              <w:snapToGrid w:val="0"/>
              <w:spacing w:line="240" w:lineRule="auto"/>
              <w:jc w:val="center"/>
              <w:rPr>
                <w:rFonts w:ascii="Times New Roman" w:hAnsi="Times New Roman"/>
                <w:color w:val="000000" w:themeColor="text1"/>
                <w:szCs w:val="20"/>
                <w14:textFill>
                  <w14:solidFill>
                    <w14:schemeClr w14:val="tx1"/>
                  </w14:solidFill>
                </w14:textFill>
              </w:rPr>
            </w:pPr>
            <w:r>
              <w:rPr>
                <w:rFonts w:hint="eastAsia" w:ascii="Times New Roman" w:hAnsi="Times New Roman"/>
                <w:color w:val="000000" w:themeColor="text1"/>
                <w:szCs w:val="20"/>
                <w14:textFill>
                  <w14:solidFill>
                    <w14:schemeClr w14:val="tx1"/>
                  </w14:solidFill>
                </w14:textFill>
              </w:rPr>
              <w:t xml:space="preserve">冬季 </w:t>
            </w:r>
            <w:r>
              <w:rPr>
                <w:rFonts w:ascii="Times New Roman" w:hAnsi="Times New Roman"/>
                <w:color w:val="000000" w:themeColor="text1"/>
                <w:szCs w:val="20"/>
                <w14:textFill>
                  <w14:solidFill>
                    <w14:schemeClr w14:val="tx1"/>
                  </w14:solidFill>
                </w14:textFill>
              </w:rPr>
              <w:t>(1</w:t>
            </w:r>
            <w:r>
              <w:rPr>
                <w:rFonts w:hint="eastAsia" w:ascii="Times New Roman" w:hAnsi="Times New Roman"/>
                <w:color w:val="000000" w:themeColor="text1"/>
                <w:szCs w:val="20"/>
                <w14:textFill>
                  <w14:solidFill>
                    <w14:schemeClr w14:val="tx1"/>
                  </w14:solidFill>
                </w14:textFill>
              </w:rPr>
              <w:t>月～2月</w:t>
            </w:r>
            <w:r>
              <w:rPr>
                <w:rFonts w:ascii="Times New Roman" w:hAnsi="Times New Roman"/>
                <w:color w:val="000000" w:themeColor="text1"/>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197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olor w:val="000000" w:themeColor="text1"/>
                <w:szCs w:val="20"/>
                <w14:textFill>
                  <w14:solidFill>
                    <w14:schemeClr w14:val="tx1"/>
                  </w14:solidFill>
                </w14:textFill>
              </w:rPr>
            </w:pPr>
          </w:p>
        </w:tc>
        <w:tc>
          <w:tcPr>
            <w:tcW w:w="2456" w:type="dxa"/>
            <w:tcBorders>
              <w:top w:val="single" w:color="auto" w:sz="4" w:space="0"/>
              <w:left w:val="single" w:color="auto" w:sz="4" w:space="0"/>
              <w:bottom w:val="single" w:color="auto" w:sz="4" w:space="0"/>
              <w:right w:val="single" w:color="auto" w:sz="4" w:space="0"/>
            </w:tcBorders>
          </w:tcPr>
          <w:p>
            <w:pPr>
              <w:widowControl/>
              <w:snapToGrid w:val="0"/>
              <w:spacing w:line="240" w:lineRule="auto"/>
              <w:jc w:val="center"/>
              <w:rPr>
                <w:rFonts w:ascii="Times New Roman" w:hAnsi="Times New Roman"/>
                <w:color w:val="000000" w:themeColor="text1"/>
                <w:kern w:val="0"/>
                <w:szCs w:val="20"/>
                <w14:textFill>
                  <w14:solidFill>
                    <w14:schemeClr w14:val="tx1"/>
                  </w14:solidFill>
                </w14:textFill>
              </w:rPr>
            </w:pPr>
            <w:r>
              <w:rPr>
                <w:rFonts w:ascii="Times New Roman" w:hAnsi="Times New Roman"/>
                <w:color w:val="000000" w:themeColor="text1"/>
                <w:szCs w:val="20"/>
                <w14:textFill>
                  <w14:solidFill>
                    <w14:schemeClr w14:val="tx1"/>
                  </w14:solidFill>
                </w14:textFill>
              </w:rPr>
              <w:t>100g～200g鱼种</w:t>
            </w:r>
          </w:p>
        </w:tc>
        <w:tc>
          <w:tcPr>
            <w:tcW w:w="2456" w:type="dxa"/>
            <w:tcBorders>
              <w:top w:val="single" w:color="auto" w:sz="4" w:space="0"/>
              <w:left w:val="single" w:color="auto" w:sz="4" w:space="0"/>
              <w:bottom w:val="single" w:color="auto" w:sz="4" w:space="0"/>
              <w:right w:val="single" w:color="auto" w:sz="4" w:space="0"/>
            </w:tcBorders>
          </w:tcPr>
          <w:p>
            <w:pPr>
              <w:widowControl/>
              <w:snapToGrid w:val="0"/>
              <w:spacing w:line="240" w:lineRule="auto"/>
              <w:jc w:val="center"/>
              <w:rPr>
                <w:rFonts w:ascii="Times New Roman" w:hAnsi="Times New Roman"/>
                <w:color w:val="000000" w:themeColor="text1"/>
                <w:szCs w:val="20"/>
                <w14:textFill>
                  <w14:solidFill>
                    <w14:schemeClr w14:val="tx1"/>
                  </w14:solidFill>
                </w14:textFill>
              </w:rPr>
            </w:pPr>
            <w:r>
              <w:rPr>
                <w:rFonts w:hint="eastAsia" w:ascii="Times New Roman" w:hAnsi="Times New Roman"/>
                <w:color w:val="000000" w:themeColor="text1"/>
                <w:szCs w:val="20"/>
                <w14:textFill>
                  <w14:solidFill>
                    <w14:schemeClr w14:val="tx1"/>
                  </w14:solidFill>
                </w14:textFill>
              </w:rPr>
              <w:t>4c</w:t>
            </w:r>
            <w:r>
              <w:rPr>
                <w:rFonts w:ascii="Times New Roman" w:hAnsi="Times New Roman"/>
                <w:color w:val="000000" w:themeColor="text1"/>
                <w:szCs w:val="20"/>
                <w14:textFill>
                  <w14:solidFill>
                    <w14:schemeClr w14:val="tx1"/>
                  </w14:solidFill>
                </w14:textFill>
              </w:rPr>
              <w:t>m</w:t>
            </w:r>
            <w:r>
              <w:rPr>
                <w:rFonts w:hint="eastAsia" w:ascii="Times New Roman" w:hAnsi="Times New Roman"/>
                <w:color w:val="000000" w:themeColor="text1"/>
                <w:szCs w:val="20"/>
                <w14:textFill>
                  <w14:solidFill>
                    <w14:schemeClr w14:val="tx1"/>
                  </w14:solidFill>
                </w14:textFill>
              </w:rPr>
              <w:t>～6</w:t>
            </w:r>
            <w:r>
              <w:rPr>
                <w:rFonts w:ascii="Times New Roman" w:hAnsi="Times New Roman"/>
                <w:color w:val="000000" w:themeColor="text1"/>
                <w:szCs w:val="20"/>
                <w14:textFill>
                  <w14:solidFill>
                    <w14:schemeClr w14:val="tx1"/>
                  </w14:solidFill>
                </w14:textFill>
              </w:rPr>
              <w:t>cm</w:t>
            </w:r>
            <w:r>
              <w:rPr>
                <w:rFonts w:hint="eastAsia" w:ascii="Times New Roman" w:hAnsi="Times New Roman"/>
                <w:color w:val="000000" w:themeColor="text1"/>
                <w:szCs w:val="20"/>
                <w14:textFill>
                  <w14:solidFill>
                    <w14:schemeClr w14:val="tx1"/>
                  </w14:solidFill>
                </w14:textFill>
              </w:rPr>
              <w:t>鱼苗</w:t>
            </w:r>
          </w:p>
        </w:tc>
        <w:tc>
          <w:tcPr>
            <w:tcW w:w="2456" w:type="dxa"/>
            <w:tcBorders>
              <w:top w:val="single" w:color="auto" w:sz="4" w:space="0"/>
              <w:left w:val="single" w:color="auto" w:sz="4" w:space="0"/>
              <w:bottom w:val="single" w:color="auto" w:sz="4" w:space="0"/>
              <w:right w:val="single" w:color="auto" w:sz="4" w:space="0"/>
            </w:tcBorders>
          </w:tcPr>
          <w:p>
            <w:pPr>
              <w:widowControl/>
              <w:snapToGrid w:val="0"/>
              <w:spacing w:line="240" w:lineRule="auto"/>
              <w:jc w:val="center"/>
              <w:rPr>
                <w:rFonts w:ascii="Times New Roman" w:hAnsi="Times New Roman"/>
                <w:color w:val="000000" w:themeColor="text1"/>
                <w:kern w:val="0"/>
                <w:szCs w:val="20"/>
                <w14:textFill>
                  <w14:solidFill>
                    <w14:schemeClr w14:val="tx1"/>
                  </w14:solidFill>
                </w14:textFill>
              </w:rPr>
            </w:pPr>
            <w:r>
              <w:rPr>
                <w:rFonts w:ascii="Times New Roman" w:hAnsi="Times New Roman"/>
                <w:color w:val="000000" w:themeColor="text1"/>
                <w:szCs w:val="20"/>
                <w14:textFill>
                  <w14:solidFill>
                    <w14:schemeClr w14:val="tx1"/>
                  </w14:solidFill>
                </w14:textFill>
              </w:rPr>
              <w:t>400g～750g鱼种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Times New Roman" w:hAnsi="Times New Roman"/>
                <w:color w:val="000000" w:themeColor="text1"/>
                <w:szCs w:val="20"/>
                <w14:textFill>
                  <w14:solidFill>
                    <w14:schemeClr w14:val="tx1"/>
                  </w14:solidFill>
                </w14:textFill>
              </w:rPr>
            </w:pPr>
            <w:r>
              <w:rPr>
                <w:rFonts w:ascii="Times New Roman" w:hAnsi="Times New Roman"/>
                <w:color w:val="000000" w:themeColor="text1"/>
                <w:szCs w:val="20"/>
                <w14:textFill>
                  <w14:solidFill>
                    <w14:schemeClr w14:val="tx1"/>
                  </w14:solidFill>
                </w14:textFill>
              </w:rPr>
              <w:t>中营养型</w:t>
            </w:r>
          </w:p>
        </w:tc>
        <w:tc>
          <w:tcPr>
            <w:tcW w:w="2456" w:type="dxa"/>
            <w:tcBorders>
              <w:top w:val="single" w:color="auto" w:sz="4" w:space="0"/>
              <w:left w:val="single" w:color="auto" w:sz="4" w:space="0"/>
              <w:bottom w:val="single" w:color="auto" w:sz="4" w:space="0"/>
              <w:right w:val="single" w:color="auto" w:sz="4" w:space="0"/>
            </w:tcBorders>
          </w:tcPr>
          <w:p>
            <w:pPr>
              <w:widowControl/>
              <w:snapToGrid w:val="0"/>
              <w:spacing w:line="240" w:lineRule="auto"/>
              <w:jc w:val="center"/>
              <w:rPr>
                <w:rFonts w:ascii="Times New Roman" w:hAnsi="Times New Roman"/>
                <w:color w:val="000000" w:themeColor="text1"/>
                <w:kern w:val="0"/>
                <w:szCs w:val="20"/>
                <w14:textFill>
                  <w14:solidFill>
                    <w14:schemeClr w14:val="tx1"/>
                  </w14:solidFill>
                </w14:textFill>
              </w:rPr>
            </w:pPr>
            <w:r>
              <w:rPr>
                <w:rFonts w:ascii="Times New Roman" w:hAnsi="Times New Roman"/>
                <w:color w:val="000000" w:themeColor="text1"/>
                <w:kern w:val="0"/>
                <w:szCs w:val="20"/>
                <w14:textFill>
                  <w14:solidFill>
                    <w14:schemeClr w14:val="tx1"/>
                  </w14:solidFill>
                </w14:textFill>
              </w:rPr>
              <w:t>3</w:t>
            </w:r>
            <w:r>
              <w:rPr>
                <w:rFonts w:ascii="Times New Roman" w:hAnsi="Times New Roman"/>
                <w:color w:val="000000" w:themeColor="text1"/>
                <w:szCs w:val="20"/>
                <w14:textFill>
                  <w14:solidFill>
                    <w14:schemeClr w14:val="tx1"/>
                  </w14:solidFill>
                </w14:textFill>
              </w:rPr>
              <w:t>～</w:t>
            </w:r>
            <w:r>
              <w:rPr>
                <w:rFonts w:ascii="Times New Roman" w:hAnsi="Times New Roman"/>
                <w:color w:val="000000" w:themeColor="text1"/>
                <w:kern w:val="0"/>
                <w:szCs w:val="20"/>
                <w14:textFill>
                  <w14:solidFill>
                    <w14:schemeClr w14:val="tx1"/>
                  </w14:solidFill>
                </w14:textFill>
              </w:rPr>
              <w:t>10</w:t>
            </w:r>
          </w:p>
        </w:tc>
        <w:tc>
          <w:tcPr>
            <w:tcW w:w="2456" w:type="dxa"/>
            <w:tcBorders>
              <w:top w:val="single" w:color="auto" w:sz="4" w:space="0"/>
              <w:left w:val="single" w:color="auto" w:sz="4" w:space="0"/>
              <w:bottom w:val="single" w:color="auto" w:sz="4" w:space="0"/>
              <w:right w:val="single" w:color="auto" w:sz="4" w:space="0"/>
            </w:tcBorders>
          </w:tcPr>
          <w:p>
            <w:pPr>
              <w:widowControl/>
              <w:snapToGrid w:val="0"/>
              <w:spacing w:line="240" w:lineRule="auto"/>
              <w:jc w:val="center"/>
              <w:rPr>
                <w:rFonts w:ascii="Times New Roman" w:hAnsi="Times New Roman"/>
                <w:color w:val="000000" w:themeColor="text1"/>
                <w:kern w:val="0"/>
                <w:szCs w:val="20"/>
                <w14:textFill>
                  <w14:solidFill>
                    <w14:schemeClr w14:val="tx1"/>
                  </w14:solidFill>
                </w14:textFill>
              </w:rPr>
            </w:pPr>
            <w:r>
              <w:rPr>
                <w:rFonts w:ascii="Times New Roman" w:hAnsi="Times New Roman"/>
                <w:color w:val="000000" w:themeColor="text1"/>
                <w:kern w:val="0"/>
                <w:szCs w:val="20"/>
                <w14:textFill>
                  <w14:solidFill>
                    <w14:schemeClr w14:val="tx1"/>
                  </w14:solidFill>
                </w14:textFill>
              </w:rPr>
              <w:t>15</w:t>
            </w:r>
            <w:r>
              <w:rPr>
                <w:rFonts w:hint="eastAsia" w:ascii="Times New Roman" w:hAnsi="Times New Roman"/>
                <w:color w:val="000000" w:themeColor="text1"/>
                <w:kern w:val="0"/>
                <w:szCs w:val="20"/>
                <w14:textFill>
                  <w14:solidFill>
                    <w14:schemeClr w14:val="tx1"/>
                  </w14:solidFill>
                </w14:textFill>
              </w:rPr>
              <w:t>～</w:t>
            </w:r>
            <w:r>
              <w:rPr>
                <w:rFonts w:ascii="Times New Roman" w:hAnsi="Times New Roman"/>
                <w:color w:val="000000" w:themeColor="text1"/>
                <w:kern w:val="0"/>
                <w:szCs w:val="20"/>
                <w14:textFill>
                  <w14:solidFill>
                    <w14:schemeClr w14:val="tx1"/>
                  </w14:solidFill>
                </w14:textFill>
              </w:rPr>
              <w:t>20</w:t>
            </w:r>
          </w:p>
        </w:tc>
        <w:tc>
          <w:tcPr>
            <w:tcW w:w="2456" w:type="dxa"/>
            <w:tcBorders>
              <w:top w:val="single" w:color="auto" w:sz="4" w:space="0"/>
              <w:left w:val="single" w:color="auto" w:sz="4" w:space="0"/>
              <w:bottom w:val="single" w:color="auto" w:sz="4" w:space="0"/>
              <w:right w:val="single" w:color="auto" w:sz="4" w:space="0"/>
            </w:tcBorders>
          </w:tcPr>
          <w:p>
            <w:pPr>
              <w:widowControl/>
              <w:snapToGrid w:val="0"/>
              <w:spacing w:line="240" w:lineRule="auto"/>
              <w:jc w:val="center"/>
              <w:rPr>
                <w:rFonts w:ascii="Times New Roman" w:hAnsi="Times New Roman"/>
                <w:color w:val="000000" w:themeColor="text1"/>
                <w:kern w:val="0"/>
                <w:szCs w:val="20"/>
                <w14:textFill>
                  <w14:solidFill>
                    <w14:schemeClr w14:val="tx1"/>
                  </w14:solidFill>
                </w14:textFill>
              </w:rPr>
            </w:pPr>
            <w:r>
              <w:rPr>
                <w:rFonts w:ascii="Times New Roman" w:hAnsi="Times New Roman"/>
                <w:color w:val="000000" w:themeColor="text1"/>
                <w:kern w:val="0"/>
                <w:szCs w:val="20"/>
                <w14:textFill>
                  <w14:solidFill>
                    <w14:schemeClr w14:val="tx1"/>
                  </w14:solidFill>
                </w14:textFill>
              </w:rPr>
              <w:t>1</w:t>
            </w:r>
            <w:r>
              <w:rPr>
                <w:rFonts w:ascii="Times New Roman" w:hAnsi="Times New Roman"/>
                <w:color w:val="000000" w:themeColor="text1"/>
                <w:szCs w:val="20"/>
                <w14:textFill>
                  <w14:solidFill>
                    <w14:schemeClr w14:val="tx1"/>
                  </w14:solidFill>
                </w14:textFill>
              </w:rPr>
              <w:t>～</w:t>
            </w:r>
            <w:r>
              <w:rPr>
                <w:rFonts w:ascii="Times New Roman" w:hAnsi="Times New Roman"/>
                <w:color w:val="000000" w:themeColor="text1"/>
                <w:kern w:val="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Times New Roman" w:hAnsi="Times New Roman"/>
                <w:color w:val="000000" w:themeColor="text1"/>
                <w:szCs w:val="20"/>
                <w14:textFill>
                  <w14:solidFill>
                    <w14:schemeClr w14:val="tx1"/>
                  </w14:solidFill>
                </w14:textFill>
              </w:rPr>
            </w:pPr>
            <w:r>
              <w:rPr>
                <w:rFonts w:ascii="Times New Roman" w:hAnsi="Times New Roman"/>
                <w:color w:val="000000" w:themeColor="text1"/>
                <w:szCs w:val="20"/>
                <w14:textFill>
                  <w14:solidFill>
                    <w14:schemeClr w14:val="tx1"/>
                  </w14:solidFill>
                </w14:textFill>
              </w:rPr>
              <w:t>富营养型</w:t>
            </w:r>
          </w:p>
        </w:tc>
        <w:tc>
          <w:tcPr>
            <w:tcW w:w="2456" w:type="dxa"/>
            <w:tcBorders>
              <w:top w:val="single" w:color="auto" w:sz="4" w:space="0"/>
              <w:left w:val="single" w:color="auto" w:sz="4" w:space="0"/>
              <w:bottom w:val="single" w:color="auto" w:sz="4" w:space="0"/>
              <w:right w:val="single" w:color="auto" w:sz="4" w:space="0"/>
            </w:tcBorders>
          </w:tcPr>
          <w:p>
            <w:pPr>
              <w:widowControl/>
              <w:snapToGrid w:val="0"/>
              <w:spacing w:line="240" w:lineRule="auto"/>
              <w:jc w:val="center"/>
              <w:rPr>
                <w:rFonts w:ascii="Times New Roman" w:hAnsi="Times New Roman"/>
                <w:color w:val="000000" w:themeColor="text1"/>
                <w:kern w:val="0"/>
                <w:szCs w:val="20"/>
                <w14:textFill>
                  <w14:solidFill>
                    <w14:schemeClr w14:val="tx1"/>
                  </w14:solidFill>
                </w14:textFill>
              </w:rPr>
            </w:pPr>
            <w:r>
              <w:rPr>
                <w:rFonts w:ascii="Times New Roman" w:hAnsi="Times New Roman"/>
                <w:color w:val="000000" w:themeColor="text1"/>
                <w:kern w:val="0"/>
                <w:szCs w:val="20"/>
                <w14:textFill>
                  <w14:solidFill>
                    <w14:schemeClr w14:val="tx1"/>
                  </w14:solidFill>
                </w14:textFill>
              </w:rPr>
              <w:t>10</w:t>
            </w:r>
            <w:r>
              <w:rPr>
                <w:rFonts w:ascii="Times New Roman" w:hAnsi="Times New Roman"/>
                <w:color w:val="000000" w:themeColor="text1"/>
                <w:szCs w:val="20"/>
                <w14:textFill>
                  <w14:solidFill>
                    <w14:schemeClr w14:val="tx1"/>
                  </w14:solidFill>
                </w14:textFill>
              </w:rPr>
              <w:t>～</w:t>
            </w:r>
            <w:r>
              <w:rPr>
                <w:rFonts w:ascii="Times New Roman" w:hAnsi="Times New Roman"/>
                <w:color w:val="000000" w:themeColor="text1"/>
                <w:kern w:val="0"/>
                <w:szCs w:val="20"/>
                <w14:textFill>
                  <w14:solidFill>
                    <w14:schemeClr w14:val="tx1"/>
                  </w14:solidFill>
                </w14:textFill>
              </w:rPr>
              <w:t>30</w:t>
            </w:r>
          </w:p>
        </w:tc>
        <w:tc>
          <w:tcPr>
            <w:tcW w:w="2456" w:type="dxa"/>
            <w:tcBorders>
              <w:top w:val="single" w:color="auto" w:sz="4" w:space="0"/>
              <w:left w:val="single" w:color="auto" w:sz="4" w:space="0"/>
              <w:bottom w:val="single" w:color="auto" w:sz="4" w:space="0"/>
              <w:right w:val="single" w:color="auto" w:sz="4" w:space="0"/>
            </w:tcBorders>
          </w:tcPr>
          <w:p>
            <w:pPr>
              <w:widowControl/>
              <w:snapToGrid w:val="0"/>
              <w:spacing w:line="240" w:lineRule="auto"/>
              <w:jc w:val="center"/>
              <w:rPr>
                <w:rFonts w:ascii="Times New Roman" w:hAnsi="Times New Roman"/>
                <w:color w:val="000000" w:themeColor="text1"/>
                <w:kern w:val="0"/>
                <w:szCs w:val="20"/>
                <w14:textFill>
                  <w14:solidFill>
                    <w14:schemeClr w14:val="tx1"/>
                  </w14:solidFill>
                </w14:textFill>
              </w:rPr>
            </w:pPr>
            <w:r>
              <w:rPr>
                <w:rFonts w:hint="eastAsia" w:ascii="Times New Roman" w:hAnsi="Times New Roman"/>
                <w:color w:val="000000" w:themeColor="text1"/>
                <w:kern w:val="0"/>
                <w:szCs w:val="20"/>
                <w14:textFill>
                  <w14:solidFill>
                    <w14:schemeClr w14:val="tx1"/>
                  </w14:solidFill>
                </w14:textFill>
              </w:rPr>
              <w:t>2</w:t>
            </w:r>
            <w:r>
              <w:rPr>
                <w:rFonts w:ascii="Times New Roman" w:hAnsi="Times New Roman"/>
                <w:color w:val="000000" w:themeColor="text1"/>
                <w:kern w:val="0"/>
                <w:szCs w:val="20"/>
                <w14:textFill>
                  <w14:solidFill>
                    <w14:schemeClr w14:val="tx1"/>
                  </w14:solidFill>
                </w14:textFill>
              </w:rPr>
              <w:t>0</w:t>
            </w:r>
            <w:r>
              <w:rPr>
                <w:rFonts w:hint="eastAsia" w:ascii="Times New Roman" w:hAnsi="Times New Roman"/>
                <w:color w:val="000000" w:themeColor="text1"/>
                <w:kern w:val="0"/>
                <w:szCs w:val="20"/>
                <w14:textFill>
                  <w14:solidFill>
                    <w14:schemeClr w14:val="tx1"/>
                  </w14:solidFill>
                </w14:textFill>
              </w:rPr>
              <w:t>～3</w:t>
            </w:r>
            <w:r>
              <w:rPr>
                <w:rFonts w:ascii="Times New Roman" w:hAnsi="Times New Roman"/>
                <w:color w:val="000000" w:themeColor="text1"/>
                <w:kern w:val="0"/>
                <w:szCs w:val="20"/>
                <w14:textFill>
                  <w14:solidFill>
                    <w14:schemeClr w14:val="tx1"/>
                  </w14:solidFill>
                </w14:textFill>
              </w:rPr>
              <w:t>0</w:t>
            </w:r>
          </w:p>
        </w:tc>
        <w:tc>
          <w:tcPr>
            <w:tcW w:w="2456" w:type="dxa"/>
            <w:tcBorders>
              <w:top w:val="single" w:color="auto" w:sz="4" w:space="0"/>
              <w:left w:val="single" w:color="auto" w:sz="4" w:space="0"/>
              <w:bottom w:val="single" w:color="auto" w:sz="4" w:space="0"/>
              <w:right w:val="single" w:color="auto" w:sz="4" w:space="0"/>
            </w:tcBorders>
          </w:tcPr>
          <w:p>
            <w:pPr>
              <w:widowControl/>
              <w:snapToGrid w:val="0"/>
              <w:spacing w:line="240" w:lineRule="auto"/>
              <w:jc w:val="center"/>
              <w:rPr>
                <w:rFonts w:ascii="Times New Roman" w:hAnsi="Times New Roman"/>
                <w:color w:val="000000" w:themeColor="text1"/>
                <w:kern w:val="0"/>
                <w:szCs w:val="20"/>
                <w14:textFill>
                  <w14:solidFill>
                    <w14:schemeClr w14:val="tx1"/>
                  </w14:solidFill>
                </w14:textFill>
              </w:rPr>
            </w:pPr>
            <w:r>
              <w:rPr>
                <w:rFonts w:ascii="Times New Roman" w:hAnsi="Times New Roman"/>
                <w:color w:val="000000" w:themeColor="text1"/>
                <w:kern w:val="0"/>
                <w:szCs w:val="20"/>
                <w14:textFill>
                  <w14:solidFill>
                    <w14:schemeClr w14:val="tx1"/>
                  </w14:solidFill>
                </w14:textFill>
              </w:rPr>
              <w:t>3</w:t>
            </w:r>
            <w:r>
              <w:rPr>
                <w:rFonts w:ascii="Times New Roman" w:hAnsi="Times New Roman"/>
                <w:color w:val="000000" w:themeColor="text1"/>
                <w:szCs w:val="20"/>
                <w14:textFill>
                  <w14:solidFill>
                    <w14:schemeClr w14:val="tx1"/>
                  </w14:solidFill>
                </w14:textFill>
              </w:rPr>
              <w:t>～</w:t>
            </w:r>
            <w:r>
              <w:rPr>
                <w:rFonts w:ascii="Times New Roman" w:hAnsi="Times New Roman"/>
                <w:color w:val="000000" w:themeColor="text1"/>
                <w:kern w:val="0"/>
                <w:szCs w:val="20"/>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Times New Roman" w:hAnsi="Times New Roman"/>
                <w:color w:val="000000" w:themeColor="text1"/>
                <w:szCs w:val="20"/>
                <w14:textFill>
                  <w14:solidFill>
                    <w14:schemeClr w14:val="tx1"/>
                  </w14:solidFill>
                </w14:textFill>
              </w:rPr>
            </w:pPr>
            <w:r>
              <w:rPr>
                <w:rFonts w:ascii="Times New Roman" w:hAnsi="Times New Roman"/>
                <w:color w:val="000000" w:themeColor="text1"/>
                <w:kern w:val="0"/>
                <w:szCs w:val="20"/>
                <w14:textFill>
                  <w14:solidFill>
                    <w14:schemeClr w14:val="tx1"/>
                  </w14:solidFill>
                </w14:textFill>
              </w:rPr>
              <w:t>超富营养</w:t>
            </w:r>
          </w:p>
        </w:tc>
        <w:tc>
          <w:tcPr>
            <w:tcW w:w="2456" w:type="dxa"/>
            <w:tcBorders>
              <w:top w:val="single" w:color="auto" w:sz="4" w:space="0"/>
              <w:left w:val="single" w:color="auto" w:sz="4" w:space="0"/>
              <w:bottom w:val="single" w:color="auto" w:sz="4" w:space="0"/>
              <w:right w:val="single" w:color="auto" w:sz="4" w:space="0"/>
            </w:tcBorders>
          </w:tcPr>
          <w:p>
            <w:pPr>
              <w:widowControl/>
              <w:snapToGrid w:val="0"/>
              <w:spacing w:line="240" w:lineRule="auto"/>
              <w:jc w:val="center"/>
              <w:rPr>
                <w:rFonts w:ascii="Times New Roman" w:hAnsi="Times New Roman"/>
                <w:color w:val="000000" w:themeColor="text1"/>
                <w:kern w:val="0"/>
                <w:szCs w:val="20"/>
                <w14:textFill>
                  <w14:solidFill>
                    <w14:schemeClr w14:val="tx1"/>
                  </w14:solidFill>
                </w14:textFill>
              </w:rPr>
            </w:pPr>
            <w:r>
              <w:rPr>
                <w:rFonts w:ascii="Times New Roman" w:hAnsi="Times New Roman"/>
                <w:color w:val="000000" w:themeColor="text1"/>
                <w:kern w:val="0"/>
                <w:szCs w:val="20"/>
                <w14:textFill>
                  <w14:solidFill>
                    <w14:schemeClr w14:val="tx1"/>
                  </w14:solidFill>
                </w14:textFill>
              </w:rPr>
              <w:t>30</w:t>
            </w:r>
            <w:r>
              <w:rPr>
                <w:rFonts w:ascii="Times New Roman" w:hAnsi="Times New Roman"/>
                <w:color w:val="000000" w:themeColor="text1"/>
                <w:szCs w:val="20"/>
                <w14:textFill>
                  <w14:solidFill>
                    <w14:schemeClr w14:val="tx1"/>
                  </w14:solidFill>
                </w14:textFill>
              </w:rPr>
              <w:t>～60</w:t>
            </w:r>
          </w:p>
        </w:tc>
        <w:tc>
          <w:tcPr>
            <w:tcW w:w="2456" w:type="dxa"/>
            <w:tcBorders>
              <w:top w:val="single" w:color="auto" w:sz="4" w:space="0"/>
              <w:left w:val="single" w:color="auto" w:sz="4" w:space="0"/>
              <w:bottom w:val="single" w:color="auto" w:sz="4" w:space="0"/>
              <w:right w:val="single" w:color="auto" w:sz="4" w:space="0"/>
            </w:tcBorders>
          </w:tcPr>
          <w:p>
            <w:pPr>
              <w:widowControl/>
              <w:snapToGrid w:val="0"/>
              <w:spacing w:line="240" w:lineRule="auto"/>
              <w:jc w:val="center"/>
              <w:rPr>
                <w:rFonts w:ascii="Times New Roman" w:hAnsi="Times New Roman"/>
                <w:color w:val="000000" w:themeColor="text1"/>
                <w:kern w:val="0"/>
                <w:szCs w:val="20"/>
                <w14:textFill>
                  <w14:solidFill>
                    <w14:schemeClr w14:val="tx1"/>
                  </w14:solidFill>
                </w14:textFill>
              </w:rPr>
            </w:pPr>
            <w:r>
              <w:rPr>
                <w:rFonts w:ascii="Times New Roman" w:hAnsi="Times New Roman"/>
                <w:color w:val="000000" w:themeColor="text1"/>
                <w:kern w:val="0"/>
                <w:szCs w:val="20"/>
                <w14:textFill>
                  <w14:solidFill>
                    <w14:schemeClr w14:val="tx1"/>
                  </w14:solidFill>
                </w14:textFill>
              </w:rPr>
              <w:t>30</w:t>
            </w:r>
            <w:r>
              <w:rPr>
                <w:rFonts w:hint="eastAsia" w:ascii="Times New Roman" w:hAnsi="Times New Roman"/>
                <w:color w:val="000000" w:themeColor="text1"/>
                <w:kern w:val="0"/>
                <w:szCs w:val="20"/>
                <w14:textFill>
                  <w14:solidFill>
                    <w14:schemeClr w14:val="tx1"/>
                  </w14:solidFill>
                </w14:textFill>
              </w:rPr>
              <w:t>～4</w:t>
            </w:r>
            <w:r>
              <w:rPr>
                <w:rFonts w:ascii="Times New Roman" w:hAnsi="Times New Roman"/>
                <w:color w:val="000000" w:themeColor="text1"/>
                <w:kern w:val="0"/>
                <w:szCs w:val="20"/>
                <w14:textFill>
                  <w14:solidFill>
                    <w14:schemeClr w14:val="tx1"/>
                  </w14:solidFill>
                </w14:textFill>
              </w:rPr>
              <w:t>0</w:t>
            </w:r>
          </w:p>
        </w:tc>
        <w:tc>
          <w:tcPr>
            <w:tcW w:w="2456" w:type="dxa"/>
            <w:tcBorders>
              <w:top w:val="single" w:color="auto" w:sz="4" w:space="0"/>
              <w:left w:val="single" w:color="auto" w:sz="4" w:space="0"/>
              <w:bottom w:val="single" w:color="auto" w:sz="4" w:space="0"/>
              <w:right w:val="single" w:color="auto" w:sz="4" w:space="0"/>
            </w:tcBorders>
          </w:tcPr>
          <w:p>
            <w:pPr>
              <w:widowControl/>
              <w:snapToGrid w:val="0"/>
              <w:spacing w:line="240" w:lineRule="auto"/>
              <w:jc w:val="center"/>
              <w:rPr>
                <w:rFonts w:ascii="Times New Roman" w:hAnsi="Times New Roman"/>
                <w:color w:val="000000" w:themeColor="text1"/>
                <w:kern w:val="0"/>
                <w:szCs w:val="20"/>
                <w14:textFill>
                  <w14:solidFill>
                    <w14:schemeClr w14:val="tx1"/>
                  </w14:solidFill>
                </w14:textFill>
              </w:rPr>
            </w:pPr>
            <w:r>
              <w:rPr>
                <w:rFonts w:ascii="Times New Roman" w:hAnsi="Times New Roman"/>
                <w:color w:val="000000" w:themeColor="text1"/>
                <w:kern w:val="0"/>
                <w:szCs w:val="20"/>
                <w14:textFill>
                  <w14:solidFill>
                    <w14:schemeClr w14:val="tx1"/>
                  </w14:solidFill>
                </w14:textFill>
              </w:rPr>
              <w:t>10</w:t>
            </w:r>
            <w:r>
              <w:rPr>
                <w:rFonts w:ascii="Times New Roman" w:hAnsi="Times New Roman"/>
                <w:color w:val="000000" w:themeColor="text1"/>
                <w:szCs w:val="20"/>
                <w14:textFill>
                  <w14:solidFill>
                    <w14:schemeClr w14:val="tx1"/>
                  </w14:solidFill>
                </w14:textFill>
              </w:rPr>
              <w:t>～</w:t>
            </w:r>
            <w:r>
              <w:rPr>
                <w:rFonts w:ascii="Times New Roman" w:hAnsi="Times New Roman"/>
                <w:color w:val="000000" w:themeColor="text1"/>
                <w:kern w:val="0"/>
                <w:szCs w:val="20"/>
                <w14:textFill>
                  <w14:solidFill>
                    <w14:schemeClr w14:val="tx1"/>
                  </w14:solidFill>
                </w14:textFill>
              </w:rPr>
              <w:t>30</w:t>
            </w:r>
          </w:p>
        </w:tc>
      </w:tr>
    </w:tbl>
    <w:p>
      <w:pPr>
        <w:widowControl/>
        <w:adjustRightInd/>
        <w:spacing w:after="156" w:afterLines="50" w:line="240" w:lineRule="auto"/>
        <w:rPr>
          <w:rFonts w:ascii="Times New Roman" w:hAnsi="Times New Roman"/>
          <w:color w:val="000000"/>
          <w:kern w:val="0"/>
          <w:szCs w:val="18"/>
        </w:rPr>
      </w:pPr>
      <w:r>
        <w:rPr>
          <w:rFonts w:ascii="Times New Roman" w:hAnsi="Times New Roman"/>
          <w:color w:val="000000"/>
          <w:kern w:val="0"/>
          <w:szCs w:val="18"/>
        </w:rPr>
        <w:t>注：667m</w:t>
      </w:r>
      <w:r>
        <w:rPr>
          <w:rFonts w:ascii="Times New Roman" w:hAnsi="Times New Roman"/>
          <w:color w:val="000000"/>
          <w:kern w:val="0"/>
          <w:szCs w:val="18"/>
          <w:vertAlign w:val="superscript"/>
        </w:rPr>
        <w:t>2</w:t>
      </w:r>
      <w:r>
        <w:rPr>
          <w:rFonts w:ascii="Times New Roman" w:hAnsi="Times New Roman"/>
          <w:color w:val="000000"/>
          <w:kern w:val="0"/>
          <w:szCs w:val="18"/>
        </w:rPr>
        <w:t>＝1亩</w:t>
      </w:r>
    </w:p>
    <w:p>
      <w:pPr>
        <w:keepNext/>
        <w:keepLines/>
        <w:adjustRightInd/>
        <w:spacing w:before="312" w:beforeLines="100" w:after="312" w:afterLines="100" w:line="240" w:lineRule="auto"/>
        <w:outlineLvl w:val="1"/>
        <w:rPr>
          <w:rFonts w:ascii="Times New Roman" w:hAnsi="Times New Roman" w:eastAsia="黑体"/>
          <w:bCs/>
          <w:sz w:val="24"/>
          <w:szCs w:val="32"/>
        </w:rPr>
      </w:pPr>
      <w:r>
        <w:rPr>
          <w:rFonts w:ascii="黑体" w:hAnsi="黑体" w:eastAsia="黑体"/>
          <w:bCs/>
          <w:szCs w:val="24"/>
        </w:rPr>
        <w:t>10</w:t>
      </w:r>
      <w:r>
        <w:rPr>
          <w:rFonts w:hint="eastAsia" w:ascii="黑体" w:hAnsi="黑体" w:eastAsia="黑体"/>
          <w:bCs/>
          <w:szCs w:val="24"/>
        </w:rPr>
        <w:t>.5  放养方法</w:t>
      </w:r>
    </w:p>
    <w:p>
      <w:pPr>
        <w:widowControl/>
        <w:adjustRightInd/>
        <w:spacing w:line="240" w:lineRule="auto"/>
        <w:ind w:firstLine="420" w:firstLineChars="200"/>
        <w:rPr>
          <w:rFonts w:ascii="Times New Roman" w:hAnsi="Times New Roman"/>
          <w:kern w:val="0"/>
          <w:szCs w:val="18"/>
        </w:rPr>
      </w:pPr>
      <w:r>
        <w:rPr>
          <w:rFonts w:hint="eastAsia" w:ascii="Times New Roman" w:hAnsi="Times New Roman"/>
          <w:kern w:val="0"/>
          <w:szCs w:val="18"/>
        </w:rPr>
        <w:t xml:space="preserve">宜在无大风、无大雨的天气放养。鱼种运达目的地后，应测量运输容器和放养湖泊的水温，鱼种水温相差不超过 3℃，鱼苗不超过 </w:t>
      </w:r>
      <w:r>
        <w:rPr>
          <w:rFonts w:ascii="Times New Roman" w:hAnsi="Times New Roman"/>
          <w:kern w:val="0"/>
          <w:szCs w:val="18"/>
        </w:rPr>
        <w:t>2</w:t>
      </w:r>
      <w:r>
        <w:rPr>
          <w:rFonts w:hint="eastAsia" w:ascii="Times New Roman" w:hAnsi="Times New Roman"/>
          <w:kern w:val="0"/>
          <w:szCs w:val="18"/>
        </w:rPr>
        <w:t>℃，否则，应采取逐渐换水的方式来减小温差。宜用机动船将鱼种运至预定的放养地点分散放养。放养前鱼种应按 NY 5071</w:t>
      </w:r>
      <w:r>
        <w:rPr>
          <w:rFonts w:ascii="Times New Roman" w:hAnsi="Times New Roman"/>
          <w:kern w:val="0"/>
          <w:szCs w:val="18"/>
        </w:rPr>
        <w:t xml:space="preserve"> </w:t>
      </w:r>
      <w:r>
        <w:rPr>
          <w:rFonts w:hint="eastAsia" w:ascii="Times New Roman" w:hAnsi="Times New Roman"/>
          <w:kern w:val="0"/>
          <w:szCs w:val="18"/>
        </w:rPr>
        <w:t>的规定进行消毒。</w:t>
      </w:r>
    </w:p>
    <w:p>
      <w:pPr>
        <w:pStyle w:val="104"/>
        <w:spacing w:before="312" w:after="312"/>
        <w:rPr>
          <w:szCs w:val="21"/>
        </w:rPr>
      </w:pPr>
      <w:bookmarkStart w:id="116" w:name="_Toc86696214"/>
      <w:bookmarkStart w:id="117" w:name="_Toc79658446"/>
      <w:r>
        <w:rPr>
          <w:rFonts w:hint="eastAsia"/>
          <w:szCs w:val="21"/>
        </w:rPr>
        <w:t>捕捞</w:t>
      </w:r>
      <w:bookmarkEnd w:id="116"/>
      <w:bookmarkEnd w:id="117"/>
    </w:p>
    <w:p>
      <w:pPr>
        <w:keepNext/>
        <w:keepLines/>
        <w:adjustRightInd/>
        <w:spacing w:before="312" w:beforeLines="100" w:after="312" w:afterLines="100" w:line="240" w:lineRule="auto"/>
        <w:outlineLvl w:val="1"/>
        <w:rPr>
          <w:rFonts w:ascii="黑体" w:hAnsi="黑体" w:eastAsia="黑体"/>
          <w:bCs/>
          <w:szCs w:val="24"/>
        </w:rPr>
      </w:pPr>
      <w:bookmarkStart w:id="118" w:name="OLE_LINK44"/>
      <w:r>
        <w:rPr>
          <w:rFonts w:hint="eastAsia" w:ascii="黑体" w:hAnsi="黑体" w:eastAsia="黑体"/>
          <w:bCs/>
          <w:szCs w:val="24"/>
        </w:rPr>
        <w:t>1</w:t>
      </w:r>
      <w:r>
        <w:rPr>
          <w:rFonts w:ascii="黑体" w:hAnsi="黑体" w:eastAsia="黑体"/>
          <w:bCs/>
          <w:szCs w:val="24"/>
        </w:rPr>
        <w:t>1</w:t>
      </w:r>
      <w:r>
        <w:rPr>
          <w:rFonts w:hint="eastAsia" w:ascii="黑体" w:hAnsi="黑体" w:eastAsia="黑体"/>
          <w:bCs/>
          <w:szCs w:val="24"/>
        </w:rPr>
        <w:t>.1  捕捞时间</w:t>
      </w:r>
    </w:p>
    <w:p>
      <w:pPr>
        <w:widowControl/>
        <w:adjustRightInd/>
        <w:spacing w:line="240" w:lineRule="auto"/>
        <w:ind w:firstLine="480" w:firstLineChars="200"/>
        <w:rPr>
          <w:rFonts w:ascii="Times New Roman" w:hAnsi="Times New Roman"/>
          <w:color w:val="FF0000"/>
          <w:kern w:val="0"/>
          <w:sz w:val="24"/>
        </w:rPr>
      </w:pPr>
      <w:r>
        <w:rPr>
          <w:rFonts w:ascii="Times New Roman" w:hAnsi="Times New Roman"/>
          <w:color w:val="FF0000"/>
          <w:kern w:val="0"/>
          <w:sz w:val="24"/>
        </w:rPr>
        <w:t xml:space="preserve">  </w:t>
      </w:r>
      <w:r>
        <w:rPr>
          <w:rFonts w:hint="eastAsia" w:ascii="Times New Roman" w:hAnsi="Times New Roman"/>
          <w:kern w:val="0"/>
          <w:szCs w:val="18"/>
        </w:rPr>
        <w:t>捕捞</w:t>
      </w:r>
      <w:r>
        <w:rPr>
          <w:rFonts w:ascii="Times New Roman" w:hAnsi="Times New Roman"/>
          <w:kern w:val="0"/>
          <w:szCs w:val="18"/>
        </w:rPr>
        <w:t>一般在当年10 月下旬开始，大规模捕捞宜在11月下旬至12月下旬。</w:t>
      </w:r>
    </w:p>
    <w:p>
      <w:pPr>
        <w:keepNext/>
        <w:keepLines/>
        <w:adjustRightInd/>
        <w:spacing w:before="312" w:beforeLines="100" w:after="312" w:afterLines="100" w:line="240" w:lineRule="auto"/>
        <w:outlineLvl w:val="1"/>
        <w:rPr>
          <w:rFonts w:ascii="黑体" w:hAnsi="黑体" w:eastAsia="黑体"/>
          <w:bCs/>
          <w:szCs w:val="24"/>
        </w:rPr>
      </w:pPr>
      <w:r>
        <w:rPr>
          <w:rFonts w:hint="eastAsia" w:ascii="黑体" w:hAnsi="黑体" w:eastAsia="黑体"/>
          <w:bCs/>
          <w:szCs w:val="24"/>
        </w:rPr>
        <w:t>1</w:t>
      </w:r>
      <w:r>
        <w:rPr>
          <w:rFonts w:ascii="黑体" w:hAnsi="黑体" w:eastAsia="黑体"/>
          <w:bCs/>
          <w:szCs w:val="24"/>
        </w:rPr>
        <w:t>1</w:t>
      </w:r>
      <w:r>
        <w:rPr>
          <w:rFonts w:hint="eastAsia" w:ascii="黑体" w:hAnsi="黑体" w:eastAsia="黑体"/>
          <w:bCs/>
          <w:szCs w:val="24"/>
        </w:rPr>
        <w:t>.2  捕捞方法和规格</w:t>
      </w:r>
    </w:p>
    <w:p>
      <w:pPr>
        <w:widowControl/>
        <w:adjustRightInd/>
        <w:spacing w:line="240" w:lineRule="auto"/>
        <w:ind w:firstLine="420" w:firstLineChars="200"/>
        <w:rPr>
          <w:rFonts w:ascii="Times New Roman" w:hAnsi="Times New Roman"/>
          <w:kern w:val="0"/>
          <w:szCs w:val="18"/>
        </w:rPr>
      </w:pPr>
      <w:r>
        <w:rPr>
          <w:rFonts w:hint="eastAsia" w:ascii="Times New Roman" w:hAnsi="Times New Roman"/>
          <w:kern w:val="0"/>
          <w:szCs w:val="18"/>
        </w:rPr>
        <w:t>要通过联合渔法进行捕捞，也可采用刺网和网断捕捞应严格控制网目大小，做到捕大留小。最小捕捞个体规格宜大于1.5 kg，小于此规格个体宜放回湖中。</w:t>
      </w:r>
      <w:bookmarkEnd w:id="118"/>
    </w:p>
    <w:p>
      <w:pPr>
        <w:keepNext/>
        <w:keepLines/>
        <w:adjustRightInd/>
        <w:spacing w:before="312" w:beforeLines="100" w:after="312" w:afterLines="100" w:line="240" w:lineRule="auto"/>
        <w:outlineLvl w:val="1"/>
        <w:rPr>
          <w:rFonts w:ascii="黑体" w:hAnsi="黑体" w:eastAsia="黑体"/>
          <w:bCs/>
          <w:szCs w:val="24"/>
        </w:rPr>
      </w:pPr>
      <w:r>
        <w:rPr>
          <w:rFonts w:hint="eastAsia" w:ascii="黑体" w:hAnsi="黑体" w:eastAsia="黑体"/>
          <w:bCs/>
          <w:szCs w:val="24"/>
        </w:rPr>
        <w:t>1</w:t>
      </w:r>
      <w:r>
        <w:rPr>
          <w:rFonts w:ascii="黑体" w:hAnsi="黑体" w:eastAsia="黑体"/>
          <w:bCs/>
          <w:szCs w:val="24"/>
        </w:rPr>
        <w:t xml:space="preserve">1.3  </w:t>
      </w:r>
      <w:r>
        <w:rPr>
          <w:rFonts w:hint="eastAsia" w:ascii="黑体" w:hAnsi="黑体" w:eastAsia="黑体"/>
          <w:bCs/>
          <w:szCs w:val="24"/>
        </w:rPr>
        <w:t>捕捞强度</w:t>
      </w:r>
    </w:p>
    <w:p>
      <w:pPr>
        <w:widowControl/>
        <w:adjustRightInd/>
        <w:spacing w:line="240" w:lineRule="auto"/>
        <w:ind w:firstLine="420" w:firstLineChars="200"/>
        <w:rPr>
          <w:rFonts w:ascii="Times New Roman" w:hAnsi="Times New Roman"/>
          <w:kern w:val="0"/>
          <w:szCs w:val="18"/>
        </w:rPr>
      </w:pPr>
      <w:r>
        <w:rPr>
          <w:rFonts w:hint="eastAsia" w:ascii="Times New Roman" w:hAnsi="Times New Roman"/>
          <w:kern w:val="0"/>
          <w:szCs w:val="18"/>
        </w:rPr>
        <w:t xml:space="preserve">应符合 </w:t>
      </w:r>
      <w:r>
        <w:rPr>
          <w:rFonts w:ascii="Times New Roman" w:hAnsi="Times New Roman"/>
          <w:kern w:val="0"/>
          <w:szCs w:val="18"/>
        </w:rPr>
        <w:t xml:space="preserve">SC/T 1149 </w:t>
      </w:r>
      <w:r>
        <w:rPr>
          <w:rFonts w:hint="eastAsia" w:ascii="Times New Roman" w:hAnsi="Times New Roman"/>
          <w:kern w:val="0"/>
          <w:szCs w:val="18"/>
        </w:rPr>
        <w:t>的规定。</w:t>
      </w:r>
    </w:p>
    <w:p>
      <w:pPr>
        <w:pStyle w:val="104"/>
        <w:spacing w:before="312" w:after="312"/>
        <w:rPr>
          <w:szCs w:val="21"/>
        </w:rPr>
      </w:pPr>
      <w:bookmarkStart w:id="119" w:name="_Toc79658447"/>
      <w:bookmarkStart w:id="120" w:name="_Toc86696215"/>
      <w:r>
        <w:rPr>
          <w:rFonts w:hint="eastAsia"/>
          <w:szCs w:val="21"/>
        </w:rPr>
        <w:t>产品运输和标识</w:t>
      </w:r>
      <w:bookmarkEnd w:id="119"/>
      <w:bookmarkEnd w:id="120"/>
    </w:p>
    <w:p>
      <w:pPr>
        <w:keepNext/>
        <w:keepLines/>
        <w:adjustRightInd/>
        <w:spacing w:before="312" w:beforeLines="100" w:after="312" w:afterLines="100" w:line="240" w:lineRule="auto"/>
        <w:outlineLvl w:val="1"/>
        <w:rPr>
          <w:rFonts w:ascii="黑体" w:hAnsi="黑体" w:eastAsia="黑体"/>
          <w:bCs/>
          <w:szCs w:val="24"/>
        </w:rPr>
      </w:pPr>
      <w:r>
        <w:rPr>
          <w:rFonts w:hint="eastAsia" w:ascii="黑体" w:hAnsi="黑体" w:eastAsia="黑体"/>
          <w:bCs/>
          <w:szCs w:val="24"/>
        </w:rPr>
        <w:t>1</w:t>
      </w:r>
      <w:r>
        <w:rPr>
          <w:rFonts w:ascii="黑体" w:hAnsi="黑体" w:eastAsia="黑体"/>
          <w:bCs/>
          <w:szCs w:val="24"/>
        </w:rPr>
        <w:t>2</w:t>
      </w:r>
      <w:r>
        <w:rPr>
          <w:rFonts w:hint="eastAsia" w:ascii="黑体" w:hAnsi="黑体" w:eastAsia="黑体"/>
          <w:bCs/>
          <w:szCs w:val="24"/>
        </w:rPr>
        <w:t>.1  运输</w:t>
      </w:r>
    </w:p>
    <w:p>
      <w:pPr>
        <w:keepNext/>
        <w:keepLines/>
        <w:adjustRightInd/>
        <w:spacing w:before="312" w:beforeLines="100" w:after="312" w:afterLines="100" w:line="240" w:lineRule="auto"/>
        <w:outlineLvl w:val="1"/>
        <w:rPr>
          <w:rFonts w:ascii="黑体" w:hAnsi="黑体" w:eastAsia="黑体"/>
          <w:bCs/>
          <w:szCs w:val="24"/>
        </w:rPr>
      </w:pPr>
      <w:bookmarkStart w:id="121" w:name="OLE_LINK20"/>
      <w:r>
        <w:rPr>
          <w:rFonts w:hint="eastAsia" w:ascii="黑体" w:hAnsi="黑体" w:eastAsia="黑体"/>
          <w:bCs/>
          <w:szCs w:val="24"/>
        </w:rPr>
        <w:t>1</w:t>
      </w:r>
      <w:r>
        <w:rPr>
          <w:rFonts w:ascii="黑体" w:hAnsi="黑体" w:eastAsia="黑体"/>
          <w:bCs/>
          <w:szCs w:val="24"/>
        </w:rPr>
        <w:t>2</w:t>
      </w:r>
      <w:r>
        <w:rPr>
          <w:rFonts w:hint="eastAsia" w:ascii="黑体" w:hAnsi="黑体" w:eastAsia="黑体"/>
          <w:bCs/>
          <w:szCs w:val="24"/>
        </w:rPr>
        <w:t>.1.1  要求</w:t>
      </w:r>
      <w:bookmarkEnd w:id="121"/>
    </w:p>
    <w:p>
      <w:pPr>
        <w:widowControl/>
        <w:adjustRightInd/>
        <w:spacing w:line="240" w:lineRule="auto"/>
        <w:ind w:firstLine="420" w:firstLineChars="200"/>
        <w:rPr>
          <w:rFonts w:ascii="Times New Roman" w:hAnsi="Times New Roman"/>
          <w:kern w:val="0"/>
          <w:szCs w:val="18"/>
        </w:rPr>
      </w:pPr>
      <w:r>
        <w:rPr>
          <w:rFonts w:hint="eastAsia" w:ascii="Times New Roman" w:hAnsi="Times New Roman"/>
          <w:kern w:val="0"/>
          <w:szCs w:val="18"/>
        </w:rPr>
        <w:t>用专用运输车和活鱼运载容器装运，保持运载容器和车厢的清洁卫生。装运活鱼前应用自来水清洗装鱼容器，并用食盐对装鱼容器进行消毒。运输前或运输过程中禁止对鱼体使用任何渔药及化学合成的镇静剂或兴奋剂。</w:t>
      </w:r>
    </w:p>
    <w:p>
      <w:pPr>
        <w:keepNext/>
        <w:keepLines/>
        <w:adjustRightInd/>
        <w:spacing w:before="312" w:beforeLines="100" w:after="312" w:afterLines="100" w:line="240" w:lineRule="auto"/>
        <w:outlineLvl w:val="1"/>
        <w:rPr>
          <w:rFonts w:ascii="黑体" w:hAnsi="黑体" w:eastAsia="黑体"/>
          <w:bCs/>
          <w:szCs w:val="24"/>
        </w:rPr>
      </w:pPr>
      <w:r>
        <w:rPr>
          <w:rFonts w:hint="eastAsia" w:ascii="黑体" w:hAnsi="黑体" w:eastAsia="黑体"/>
          <w:bCs/>
          <w:szCs w:val="24"/>
        </w:rPr>
        <w:t>1</w:t>
      </w:r>
      <w:r>
        <w:rPr>
          <w:rFonts w:ascii="黑体" w:hAnsi="黑体" w:eastAsia="黑体"/>
          <w:bCs/>
          <w:szCs w:val="24"/>
        </w:rPr>
        <w:t>2</w:t>
      </w:r>
      <w:r>
        <w:rPr>
          <w:rFonts w:hint="eastAsia" w:ascii="黑体" w:hAnsi="黑体" w:eastAsia="黑体"/>
          <w:bCs/>
          <w:szCs w:val="24"/>
        </w:rPr>
        <w:t>.1.2  运输用水</w:t>
      </w:r>
    </w:p>
    <w:p>
      <w:pPr>
        <w:widowControl/>
        <w:adjustRightInd/>
        <w:spacing w:line="240" w:lineRule="auto"/>
        <w:ind w:firstLine="420" w:firstLineChars="200"/>
        <w:rPr>
          <w:rFonts w:ascii="Times New Roman" w:hAnsi="Times New Roman"/>
          <w:kern w:val="0"/>
          <w:szCs w:val="18"/>
        </w:rPr>
      </w:pPr>
      <w:r>
        <w:rPr>
          <w:rFonts w:hint="eastAsia" w:ascii="Times New Roman" w:hAnsi="Times New Roman"/>
          <w:kern w:val="0"/>
          <w:szCs w:val="18"/>
        </w:rPr>
        <w:t>保持水质清新，符合 NY 5051</w:t>
      </w:r>
      <w:r>
        <w:rPr>
          <w:rFonts w:ascii="Times New Roman" w:hAnsi="Times New Roman"/>
          <w:kern w:val="0"/>
          <w:szCs w:val="18"/>
        </w:rPr>
        <w:t xml:space="preserve"> </w:t>
      </w:r>
      <w:r>
        <w:rPr>
          <w:rFonts w:hint="eastAsia" w:ascii="Times New Roman" w:hAnsi="Times New Roman"/>
          <w:kern w:val="0"/>
          <w:szCs w:val="18"/>
        </w:rPr>
        <w:t>要求。宜用井水或地下水，溶解氧要求大于4.0 mg/L。</w:t>
      </w:r>
    </w:p>
    <w:p>
      <w:pPr>
        <w:keepNext/>
        <w:keepLines/>
        <w:adjustRightInd/>
        <w:spacing w:before="312" w:beforeLines="100" w:after="312" w:afterLines="100" w:line="240" w:lineRule="auto"/>
        <w:outlineLvl w:val="1"/>
        <w:rPr>
          <w:rFonts w:ascii="黑体" w:hAnsi="黑体" w:eastAsia="黑体"/>
          <w:bCs/>
          <w:szCs w:val="24"/>
        </w:rPr>
      </w:pPr>
      <w:r>
        <w:rPr>
          <w:rFonts w:ascii="黑体" w:hAnsi="黑体" w:eastAsia="黑体"/>
          <w:bCs/>
          <w:szCs w:val="24"/>
        </w:rPr>
        <w:t>12.1.3  运输操作</w:t>
      </w:r>
    </w:p>
    <w:p>
      <w:pPr>
        <w:widowControl/>
        <w:adjustRightInd/>
        <w:spacing w:line="240" w:lineRule="auto"/>
        <w:ind w:firstLine="420" w:firstLineChars="200"/>
        <w:rPr>
          <w:rFonts w:ascii="Times New Roman" w:hAnsi="Times New Roman"/>
          <w:kern w:val="0"/>
          <w:szCs w:val="18"/>
        </w:rPr>
      </w:pPr>
      <w:r>
        <w:rPr>
          <w:rFonts w:hint="eastAsia" w:ascii="Times New Roman" w:hAnsi="Times New Roman"/>
          <w:kern w:val="0"/>
          <w:szCs w:val="18"/>
        </w:rPr>
        <w:t>装运前活鱼应用清水冲洗一次后再放入装运容器内。运输时容器内水温应小于2</w:t>
      </w:r>
      <w:r>
        <w:rPr>
          <w:rFonts w:ascii="Times New Roman" w:hAnsi="Times New Roman"/>
          <w:kern w:val="0"/>
          <w:szCs w:val="18"/>
        </w:rPr>
        <w:t>4</w:t>
      </w:r>
      <w:r>
        <w:rPr>
          <w:rFonts w:hint="eastAsia" w:ascii="Times New Roman" w:hAnsi="Times New Roman"/>
          <w:kern w:val="0"/>
          <w:szCs w:val="18"/>
        </w:rPr>
        <w:t>℃，充氧运输，运输时间在 12h</w:t>
      </w:r>
      <w:r>
        <w:rPr>
          <w:rFonts w:ascii="Times New Roman" w:hAnsi="Times New Roman"/>
          <w:kern w:val="0"/>
          <w:szCs w:val="18"/>
        </w:rPr>
        <w:t xml:space="preserve"> </w:t>
      </w:r>
      <w:r>
        <w:rPr>
          <w:rFonts w:hint="eastAsia" w:ascii="Times New Roman" w:hAnsi="Times New Roman"/>
          <w:kern w:val="0"/>
          <w:szCs w:val="18"/>
        </w:rPr>
        <w:t>以内，运输密度为每吨水300kg～400</w:t>
      </w:r>
      <w:bookmarkStart w:id="122" w:name="OLE_LINK131"/>
      <w:r>
        <w:rPr>
          <w:rFonts w:hint="eastAsia" w:ascii="Times New Roman" w:hAnsi="Times New Roman"/>
          <w:kern w:val="0"/>
          <w:szCs w:val="18"/>
        </w:rPr>
        <w:t>kg</w:t>
      </w:r>
      <w:bookmarkEnd w:id="122"/>
      <w:r>
        <w:rPr>
          <w:rFonts w:hint="eastAsia" w:ascii="Times New Roman" w:hAnsi="Times New Roman"/>
          <w:kern w:val="0"/>
          <w:szCs w:val="18"/>
        </w:rPr>
        <w:t>。夏季水温过高时，可用冰块降温，储运用冰应符合 SC/T 9001</w:t>
      </w:r>
      <w:r>
        <w:rPr>
          <w:rFonts w:ascii="Times New Roman" w:hAnsi="Times New Roman"/>
          <w:kern w:val="0"/>
          <w:szCs w:val="18"/>
        </w:rPr>
        <w:t xml:space="preserve"> </w:t>
      </w:r>
      <w:r>
        <w:rPr>
          <w:rFonts w:hint="eastAsia" w:ascii="Times New Roman" w:hAnsi="Times New Roman"/>
          <w:kern w:val="0"/>
          <w:szCs w:val="18"/>
        </w:rPr>
        <w:t>的规定。</w:t>
      </w:r>
    </w:p>
    <w:p>
      <w:pPr>
        <w:keepNext/>
        <w:keepLines/>
        <w:adjustRightInd/>
        <w:spacing w:before="312" w:beforeLines="100" w:after="312" w:afterLines="100" w:line="240" w:lineRule="auto"/>
        <w:outlineLvl w:val="1"/>
        <w:rPr>
          <w:rFonts w:ascii="黑体" w:hAnsi="黑体" w:eastAsia="黑体"/>
          <w:bCs/>
          <w:szCs w:val="24"/>
        </w:rPr>
      </w:pPr>
      <w:r>
        <w:rPr>
          <w:rFonts w:hint="eastAsia" w:ascii="黑体" w:hAnsi="黑体" w:eastAsia="黑体"/>
          <w:bCs/>
          <w:szCs w:val="24"/>
        </w:rPr>
        <w:t>1</w:t>
      </w:r>
      <w:r>
        <w:rPr>
          <w:rFonts w:ascii="黑体" w:hAnsi="黑体" w:eastAsia="黑体"/>
          <w:bCs/>
          <w:szCs w:val="24"/>
        </w:rPr>
        <w:t>2</w:t>
      </w:r>
      <w:r>
        <w:rPr>
          <w:rFonts w:hint="eastAsia" w:ascii="黑体" w:hAnsi="黑体" w:eastAsia="黑体"/>
          <w:bCs/>
          <w:szCs w:val="24"/>
        </w:rPr>
        <w:t>.2  标识</w:t>
      </w:r>
    </w:p>
    <w:p>
      <w:pPr>
        <w:widowControl/>
        <w:adjustRightInd/>
        <w:spacing w:line="240" w:lineRule="auto"/>
        <w:ind w:firstLine="420" w:firstLineChars="200"/>
        <w:rPr>
          <w:rFonts w:ascii="Times New Roman" w:hAnsi="Times New Roman"/>
          <w:kern w:val="0"/>
          <w:szCs w:val="18"/>
        </w:rPr>
      </w:pPr>
      <w:r>
        <w:rPr>
          <w:rFonts w:hint="eastAsia" w:ascii="Times New Roman" w:hAnsi="Times New Roman"/>
          <w:kern w:val="0"/>
          <w:szCs w:val="18"/>
        </w:rPr>
        <w:t>产品运输前应记录产品名称、产地、生产单位及厂 (场)</w:t>
      </w:r>
      <w:r>
        <w:rPr>
          <w:rFonts w:ascii="Times New Roman" w:hAnsi="Times New Roman"/>
          <w:kern w:val="0"/>
          <w:szCs w:val="18"/>
        </w:rPr>
        <w:t xml:space="preserve"> </w:t>
      </w:r>
      <w:r>
        <w:rPr>
          <w:rFonts w:hint="eastAsia" w:ascii="Times New Roman" w:hAnsi="Times New Roman"/>
          <w:kern w:val="0"/>
          <w:szCs w:val="18"/>
        </w:rPr>
        <w:t>址，出售时应附产品信息标签进行标识。</w:t>
      </w:r>
    </w:p>
    <w:p>
      <w:pPr>
        <w:pStyle w:val="104"/>
        <w:spacing w:before="312" w:after="312"/>
        <w:rPr>
          <w:szCs w:val="21"/>
        </w:rPr>
      </w:pPr>
      <w:bookmarkStart w:id="123" w:name="_Toc79658448"/>
      <w:bookmarkStart w:id="124" w:name="_Toc86696216"/>
      <w:r>
        <w:rPr>
          <w:rFonts w:hint="eastAsia"/>
          <w:szCs w:val="21"/>
        </w:rPr>
        <w:t>放养效果评估</w:t>
      </w:r>
      <w:bookmarkEnd w:id="123"/>
      <w:bookmarkEnd w:id="124"/>
    </w:p>
    <w:p>
      <w:pPr>
        <w:keepNext/>
        <w:keepLines/>
        <w:adjustRightInd/>
        <w:spacing w:before="312" w:beforeLines="100" w:after="312" w:afterLines="100" w:line="240" w:lineRule="auto"/>
        <w:outlineLvl w:val="1"/>
        <w:rPr>
          <w:rFonts w:ascii="黑体" w:hAnsi="黑体" w:eastAsia="黑体"/>
          <w:bCs/>
          <w:szCs w:val="24"/>
        </w:rPr>
      </w:pPr>
      <w:r>
        <w:rPr>
          <w:rFonts w:hint="eastAsia" w:ascii="黑体" w:hAnsi="黑体" w:eastAsia="黑体"/>
          <w:bCs/>
          <w:szCs w:val="24"/>
        </w:rPr>
        <w:t>1</w:t>
      </w:r>
      <w:r>
        <w:rPr>
          <w:rFonts w:ascii="黑体" w:hAnsi="黑体" w:eastAsia="黑体"/>
          <w:bCs/>
          <w:szCs w:val="24"/>
        </w:rPr>
        <w:t>3</w:t>
      </w:r>
      <w:r>
        <w:rPr>
          <w:rFonts w:hint="eastAsia" w:ascii="黑体" w:hAnsi="黑体" w:eastAsia="黑体"/>
          <w:bCs/>
          <w:szCs w:val="24"/>
        </w:rPr>
        <w:t>.1 渔获物调查</w:t>
      </w:r>
    </w:p>
    <w:p>
      <w:pPr>
        <w:widowControl/>
        <w:adjustRightInd/>
        <w:spacing w:line="240" w:lineRule="auto"/>
        <w:ind w:firstLine="420" w:firstLineChars="200"/>
        <w:rPr>
          <w:rFonts w:ascii="Times New Roman" w:hAnsi="Times New Roman"/>
          <w:kern w:val="0"/>
          <w:szCs w:val="18"/>
        </w:rPr>
      </w:pPr>
      <w:r>
        <w:rPr>
          <w:rFonts w:hint="eastAsia" w:ascii="Times New Roman" w:hAnsi="Times New Roman"/>
          <w:kern w:val="0"/>
          <w:szCs w:val="18"/>
        </w:rPr>
        <w:t>定期、定点对放养鳙进行抽样调查，并在秋季大规模捕捞季节进行渔获物调查。调查内容包括鳙的全长、体宽、体高、体重、年龄、产量、回捕率等，记录内容见附录 B</w:t>
      </w:r>
      <w:r>
        <w:rPr>
          <w:rFonts w:ascii="Times New Roman" w:hAnsi="Times New Roman"/>
          <w:kern w:val="0"/>
          <w:szCs w:val="18"/>
        </w:rPr>
        <w:t xml:space="preserve"> 鳙放养和回捕情况记录表</w:t>
      </w:r>
      <w:r>
        <w:rPr>
          <w:rFonts w:hint="eastAsia" w:ascii="Times New Roman" w:hAnsi="Times New Roman"/>
          <w:kern w:val="0"/>
          <w:szCs w:val="18"/>
        </w:rPr>
        <w:t>。</w:t>
      </w:r>
    </w:p>
    <w:p>
      <w:pPr>
        <w:keepNext/>
        <w:keepLines/>
        <w:adjustRightInd/>
        <w:spacing w:before="312" w:beforeLines="100" w:after="312" w:afterLines="100" w:line="240" w:lineRule="auto"/>
        <w:outlineLvl w:val="1"/>
        <w:rPr>
          <w:rFonts w:ascii="黑体" w:hAnsi="黑体" w:eastAsia="黑体"/>
          <w:bCs/>
          <w:szCs w:val="24"/>
        </w:rPr>
      </w:pPr>
      <w:r>
        <w:rPr>
          <w:rFonts w:hint="eastAsia" w:ascii="黑体" w:hAnsi="黑体" w:eastAsia="黑体"/>
          <w:bCs/>
          <w:szCs w:val="24"/>
        </w:rPr>
        <w:t>1</w:t>
      </w:r>
      <w:r>
        <w:rPr>
          <w:rFonts w:ascii="黑体" w:hAnsi="黑体" w:eastAsia="黑体"/>
          <w:bCs/>
          <w:szCs w:val="24"/>
        </w:rPr>
        <w:t>3</w:t>
      </w:r>
      <w:r>
        <w:rPr>
          <w:rFonts w:hint="eastAsia" w:ascii="黑体" w:hAnsi="黑体" w:eastAsia="黑体"/>
          <w:bCs/>
          <w:szCs w:val="24"/>
        </w:rPr>
        <w:t>.2  效果评价</w:t>
      </w:r>
    </w:p>
    <w:p>
      <w:pPr>
        <w:widowControl/>
        <w:adjustRightInd/>
        <w:spacing w:line="240" w:lineRule="auto"/>
        <w:ind w:firstLine="420" w:firstLineChars="200"/>
        <w:rPr>
          <w:rFonts w:ascii="Times New Roman" w:hAnsi="Times New Roman"/>
          <w:kern w:val="0"/>
          <w:szCs w:val="18"/>
        </w:rPr>
      </w:pPr>
      <w:r>
        <w:rPr>
          <w:rFonts w:hint="eastAsia" w:ascii="Times New Roman" w:hAnsi="Times New Roman"/>
          <w:kern w:val="0"/>
          <w:szCs w:val="18"/>
        </w:rPr>
        <w:t xml:space="preserve">在每个放养周期结束时对鳙放养的经济效益和生态效益进行综合评估，特别关注放养对浮游生物的生态影响以及水质指标的调控效果，需要维持或达到的水质指标应符合 </w:t>
      </w:r>
      <w:r>
        <w:rPr>
          <w:rFonts w:ascii="Times New Roman" w:hAnsi="Times New Roman"/>
          <w:kern w:val="0"/>
          <w:szCs w:val="18"/>
        </w:rPr>
        <w:t xml:space="preserve">GB 3838 </w:t>
      </w:r>
      <w:r>
        <w:rPr>
          <w:rFonts w:hint="eastAsia" w:ascii="Times New Roman" w:hAnsi="Times New Roman"/>
          <w:kern w:val="0"/>
          <w:szCs w:val="18"/>
        </w:rPr>
        <w:t>的规定；编写评估报告，基于评估结果调整鳙放养密度和放养规格。</w:t>
      </w: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rPr>
          <w:rFonts w:hint="eastAsia"/>
        </w:rPr>
      </w:pPr>
    </w:p>
    <w:bookmarkEnd w:id="26"/>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104"/>
        <w:numPr>
          <w:ilvl w:val="0"/>
          <w:numId w:val="0"/>
        </w:numPr>
        <w:spacing w:before="312" w:after="312"/>
        <w:jc w:val="center"/>
        <w:rPr>
          <w:szCs w:val="21"/>
        </w:rPr>
      </w:pPr>
      <w:bookmarkStart w:id="125" w:name="_Toc86696034"/>
      <w:bookmarkStart w:id="126" w:name="_Toc86696217"/>
      <w:bookmarkStart w:id="127" w:name="_Toc86696068"/>
      <w:bookmarkStart w:id="128" w:name="_Toc79658449"/>
      <w:bookmarkStart w:id="129" w:name="_Toc374692278"/>
      <w:bookmarkStart w:id="130" w:name="_Toc340260705"/>
      <w:r>
        <w:rPr>
          <w:rFonts w:hint="eastAsia"/>
          <w:szCs w:val="21"/>
        </w:rPr>
        <w:t>附录 A</w:t>
      </w:r>
      <w:bookmarkEnd w:id="125"/>
      <w:bookmarkEnd w:id="126"/>
      <w:bookmarkEnd w:id="127"/>
      <w:bookmarkEnd w:id="128"/>
      <w:bookmarkEnd w:id="129"/>
      <w:bookmarkEnd w:id="130"/>
    </w:p>
    <w:p>
      <w:pPr>
        <w:spacing w:line="240" w:lineRule="auto"/>
        <w:jc w:val="center"/>
        <w:rPr>
          <w:rFonts w:ascii="Times New Roman" w:hAnsi="Times New Roman" w:eastAsia="黑体"/>
        </w:rPr>
      </w:pPr>
      <w:r>
        <w:rPr>
          <w:rFonts w:ascii="Times New Roman" w:hAnsi="Times New Roman" w:eastAsia="黑体"/>
        </w:rPr>
        <w:t>(资料性附录)</w:t>
      </w:r>
    </w:p>
    <w:p>
      <w:pPr>
        <w:widowControl/>
        <w:spacing w:line="240" w:lineRule="auto"/>
        <w:jc w:val="center"/>
        <w:rPr>
          <w:rFonts w:ascii="黑体" w:hAnsi="Times New Roman" w:eastAsia="黑体"/>
          <w:color w:val="000000"/>
          <w:kern w:val="0"/>
        </w:rPr>
      </w:pPr>
      <w:bookmarkStart w:id="131" w:name="OLE_LINK21"/>
      <w:bookmarkStart w:id="132" w:name="OLE_LINK16"/>
      <w:r>
        <w:rPr>
          <w:rFonts w:hint="eastAsia" w:ascii="黑体" w:eastAsia="黑体"/>
          <w:color w:val="000000"/>
          <w:kern w:val="0"/>
        </w:rPr>
        <w:t>湖泊营养类型的划分标准</w:t>
      </w:r>
    </w:p>
    <w:bookmarkEnd w:id="131"/>
    <w:p>
      <w:pPr>
        <w:widowControl/>
        <w:spacing w:line="240" w:lineRule="auto"/>
        <w:ind w:firstLine="420" w:firstLineChars="200"/>
        <w:rPr>
          <w:rFonts w:ascii="Times New Roman" w:hAnsi="Times New Roman"/>
          <w:color w:val="000000"/>
          <w:kern w:val="0"/>
        </w:rPr>
      </w:pPr>
      <w:r>
        <w:rPr>
          <w:rFonts w:ascii="Times New Roman" w:hAnsi="Times New Roman"/>
          <w:color w:val="000000"/>
          <w:kern w:val="0"/>
        </w:rPr>
        <w:t>表A.1规定了湖泊营养类型的划分标准。</w:t>
      </w:r>
    </w:p>
    <w:p>
      <w:pPr>
        <w:widowControl/>
        <w:spacing w:line="240" w:lineRule="auto"/>
        <w:jc w:val="center"/>
        <w:rPr>
          <w:rFonts w:ascii="Times New Roman" w:hAnsi="Times New Roman" w:eastAsia="黑体"/>
          <w:color w:val="000000"/>
          <w:kern w:val="0"/>
        </w:rPr>
      </w:pPr>
      <w:r>
        <w:rPr>
          <w:rFonts w:ascii="Times New Roman" w:hAnsi="Times New Roman" w:eastAsia="黑体"/>
          <w:color w:val="000000"/>
          <w:kern w:val="0"/>
        </w:rPr>
        <w:t>表A.1 湖泊营养类型的划分标准</w:t>
      </w:r>
    </w:p>
    <w:bookmarkEnd w:id="132"/>
    <w:tbl>
      <w:tblPr>
        <w:tblStyle w:val="32"/>
        <w:tblW w:w="9345" w:type="dxa"/>
        <w:tblInd w:w="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2315"/>
        <w:gridCol w:w="2393"/>
        <w:gridCol w:w="2393"/>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315"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color w:val="000000"/>
                <w:kern w:val="0"/>
              </w:rPr>
            </w:pPr>
            <w:r>
              <w:rPr>
                <w:rFonts w:ascii="Times New Roman" w:hAnsi="Times New Roman"/>
                <w:color w:val="000000"/>
                <w:kern w:val="0"/>
              </w:rPr>
              <w:t>营养类型</w:t>
            </w:r>
          </w:p>
        </w:tc>
        <w:tc>
          <w:tcPr>
            <w:tcW w:w="2393"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color w:val="000000"/>
                <w:kern w:val="0"/>
              </w:rPr>
            </w:pPr>
            <w:r>
              <w:rPr>
                <w:rFonts w:ascii="Times New Roman" w:hAnsi="Times New Roman"/>
                <w:color w:val="000000"/>
                <w:kern w:val="0"/>
              </w:rPr>
              <w:t>总磷</w:t>
            </w:r>
            <w:bookmarkStart w:id="133" w:name="OLE_LINK209"/>
            <w:r>
              <w:rPr>
                <w:rFonts w:hint="eastAsia" w:ascii="Times New Roman" w:hAnsi="Times New Roman"/>
                <w:color w:val="000000"/>
                <w:kern w:val="0"/>
              </w:rPr>
              <w:t xml:space="preserve"> </w:t>
            </w:r>
            <w:r>
              <w:rPr>
                <w:rFonts w:ascii="Times New Roman" w:hAnsi="Times New Roman"/>
                <w:color w:val="000000"/>
                <w:kern w:val="0"/>
              </w:rPr>
              <w:t>(mg/L</w:t>
            </w:r>
            <w:bookmarkEnd w:id="133"/>
            <w:r>
              <w:rPr>
                <w:rFonts w:hint="eastAsia" w:ascii="Times New Roman" w:hAnsi="Times New Roman"/>
                <w:color w:val="000000"/>
                <w:kern w:val="0"/>
              </w:rPr>
              <w:t>)</w:t>
            </w:r>
          </w:p>
        </w:tc>
        <w:tc>
          <w:tcPr>
            <w:tcW w:w="2393"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color w:val="000000"/>
                <w:kern w:val="0"/>
              </w:rPr>
            </w:pPr>
            <w:r>
              <w:rPr>
                <w:rFonts w:ascii="Times New Roman" w:hAnsi="Times New Roman"/>
                <w:color w:val="000000"/>
                <w:kern w:val="0"/>
              </w:rPr>
              <w:t>总氮</w:t>
            </w:r>
            <w:r>
              <w:rPr>
                <w:rFonts w:hint="eastAsia" w:ascii="Times New Roman" w:hAnsi="Times New Roman"/>
                <w:color w:val="000000"/>
                <w:kern w:val="0"/>
              </w:rPr>
              <w:t xml:space="preserve"> </w:t>
            </w:r>
            <w:r>
              <w:rPr>
                <w:rFonts w:ascii="Times New Roman" w:hAnsi="Times New Roman"/>
                <w:color w:val="000000"/>
                <w:kern w:val="0"/>
              </w:rPr>
              <w:t>(mg/L</w:t>
            </w:r>
            <w:r>
              <w:rPr>
                <w:rFonts w:hint="eastAsia" w:ascii="Times New Roman" w:hAnsi="Times New Roman"/>
                <w:color w:val="000000"/>
                <w:kern w:val="0"/>
              </w:rPr>
              <w:t>)</w:t>
            </w:r>
          </w:p>
        </w:tc>
        <w:tc>
          <w:tcPr>
            <w:tcW w:w="2244"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color w:val="000000"/>
                <w:kern w:val="0"/>
              </w:rPr>
            </w:pPr>
            <w:r>
              <w:rPr>
                <w:rFonts w:ascii="Times New Roman" w:hAnsi="Times New Roman"/>
                <w:color w:val="000000"/>
                <w:kern w:val="0"/>
              </w:rPr>
              <w:t>叶绿素a</w:t>
            </w:r>
            <w:r>
              <w:rPr>
                <w:rFonts w:hint="eastAsia" w:ascii="Times New Roman" w:hAnsi="Times New Roman"/>
                <w:color w:val="000000"/>
                <w:kern w:val="0"/>
              </w:rPr>
              <w:t xml:space="preserve"> </w:t>
            </w:r>
            <w:r>
              <w:rPr>
                <w:rFonts w:ascii="Times New Roman" w:hAnsi="Times New Roman"/>
                <w:color w:val="000000"/>
                <w:kern w:val="0"/>
              </w:rPr>
              <w:t>(mg/m</w:t>
            </w:r>
            <w:r>
              <w:rPr>
                <w:rFonts w:ascii="Times New Roman" w:hAnsi="Times New Roman"/>
                <w:color w:val="000000"/>
                <w:kern w:val="0"/>
                <w:vertAlign w:val="superscript"/>
              </w:rPr>
              <w:t>3</w:t>
            </w:r>
            <w:r>
              <w:rPr>
                <w:rFonts w:hint="eastAsia" w:ascii="Times New Roman" w:hAnsi="Times New Roman"/>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c>
          <w:tcPr>
            <w:tcW w:w="2315"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color w:val="000000"/>
                <w:kern w:val="0"/>
              </w:rPr>
            </w:pPr>
            <w:r>
              <w:rPr>
                <w:rFonts w:ascii="Times New Roman" w:hAnsi="Times New Roman"/>
                <w:color w:val="000000"/>
                <w:kern w:val="0"/>
              </w:rPr>
              <w:t>中营养</w:t>
            </w:r>
          </w:p>
        </w:tc>
        <w:tc>
          <w:tcPr>
            <w:tcW w:w="2393"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color w:val="000000"/>
                <w:kern w:val="0"/>
              </w:rPr>
            </w:pPr>
            <w:r>
              <w:rPr>
                <w:rFonts w:ascii="Times New Roman" w:hAnsi="Times New Roman"/>
                <w:color w:val="000000"/>
                <w:kern w:val="0"/>
              </w:rPr>
              <w:t>0.02</w:t>
            </w:r>
            <w:bookmarkStart w:id="134" w:name="OLE_LINK212"/>
            <w:r>
              <w:rPr>
                <w:rFonts w:ascii="Times New Roman" w:hAnsi="Times New Roman"/>
                <w:color w:val="000000"/>
              </w:rPr>
              <w:t>～</w:t>
            </w:r>
            <w:bookmarkEnd w:id="134"/>
            <w:r>
              <w:rPr>
                <w:rFonts w:ascii="Times New Roman" w:hAnsi="Times New Roman"/>
                <w:color w:val="000000"/>
              </w:rPr>
              <w:t>0.05</w:t>
            </w:r>
          </w:p>
        </w:tc>
        <w:tc>
          <w:tcPr>
            <w:tcW w:w="2393"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color w:val="000000"/>
                <w:kern w:val="0"/>
              </w:rPr>
            </w:pPr>
            <w:r>
              <w:rPr>
                <w:rFonts w:ascii="Times New Roman" w:hAnsi="Times New Roman"/>
                <w:color w:val="000000"/>
                <w:kern w:val="0"/>
              </w:rPr>
              <w:t>0.4</w:t>
            </w:r>
            <w:r>
              <w:rPr>
                <w:rFonts w:ascii="Times New Roman" w:hAnsi="Times New Roman"/>
                <w:color w:val="000000"/>
              </w:rPr>
              <w:t>～1.2</w:t>
            </w:r>
          </w:p>
        </w:tc>
        <w:tc>
          <w:tcPr>
            <w:tcW w:w="2244"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color w:val="000000"/>
                <w:kern w:val="0"/>
              </w:rPr>
            </w:pPr>
            <w:r>
              <w:rPr>
                <w:rFonts w:ascii="Times New Roman" w:hAnsi="Times New Roman"/>
                <w:color w:val="000000"/>
                <w:kern w:val="0"/>
              </w:rPr>
              <w:t>4.0</w:t>
            </w:r>
            <w:r>
              <w:rPr>
                <w:rFonts w:ascii="Times New Roman" w:hAnsi="Times New Roman"/>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c>
          <w:tcPr>
            <w:tcW w:w="2315"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color w:val="000000"/>
                <w:kern w:val="0"/>
              </w:rPr>
            </w:pPr>
            <w:r>
              <w:rPr>
                <w:rFonts w:ascii="Times New Roman" w:hAnsi="Times New Roman"/>
                <w:color w:val="000000"/>
                <w:kern w:val="0"/>
              </w:rPr>
              <w:t>富营养</w:t>
            </w:r>
          </w:p>
        </w:tc>
        <w:tc>
          <w:tcPr>
            <w:tcW w:w="2393"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color w:val="000000"/>
                <w:kern w:val="0"/>
              </w:rPr>
            </w:pPr>
            <w:r>
              <w:rPr>
                <w:rFonts w:ascii="Times New Roman" w:hAnsi="Times New Roman"/>
                <w:color w:val="000000"/>
                <w:kern w:val="0"/>
              </w:rPr>
              <w:t>0.05</w:t>
            </w:r>
            <w:r>
              <w:rPr>
                <w:rFonts w:ascii="Times New Roman" w:hAnsi="Times New Roman"/>
                <w:color w:val="000000"/>
              </w:rPr>
              <w:t>～0.50</w:t>
            </w:r>
          </w:p>
        </w:tc>
        <w:tc>
          <w:tcPr>
            <w:tcW w:w="2393"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color w:val="000000"/>
                <w:kern w:val="0"/>
              </w:rPr>
            </w:pPr>
            <w:r>
              <w:rPr>
                <w:rFonts w:ascii="Times New Roman" w:hAnsi="Times New Roman"/>
                <w:color w:val="000000"/>
                <w:kern w:val="0"/>
              </w:rPr>
              <w:t>1.2</w:t>
            </w:r>
            <w:bookmarkStart w:id="135" w:name="OLE_LINK213"/>
            <w:r>
              <w:rPr>
                <w:rFonts w:ascii="Times New Roman" w:hAnsi="Times New Roman"/>
                <w:color w:val="000000"/>
              </w:rPr>
              <w:t>～</w:t>
            </w:r>
            <w:bookmarkEnd w:id="135"/>
            <w:r>
              <w:rPr>
                <w:rFonts w:ascii="Times New Roman" w:hAnsi="Times New Roman"/>
                <w:color w:val="000000"/>
              </w:rPr>
              <w:t>6.0</w:t>
            </w:r>
          </w:p>
        </w:tc>
        <w:tc>
          <w:tcPr>
            <w:tcW w:w="2244"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color w:val="000000"/>
                <w:kern w:val="0"/>
              </w:rPr>
            </w:pPr>
            <w:r>
              <w:rPr>
                <w:rFonts w:ascii="Times New Roman" w:hAnsi="Times New Roman"/>
                <w:color w:val="000000"/>
                <w:kern w:val="0"/>
              </w:rPr>
              <w:t>10</w:t>
            </w:r>
            <w:r>
              <w:rPr>
                <w:rFonts w:ascii="Times New Roman" w:hAnsi="Times New Roman"/>
                <w:color w:val="00000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c>
          <w:tcPr>
            <w:tcW w:w="2315"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color w:val="000000"/>
                <w:kern w:val="0"/>
              </w:rPr>
            </w:pPr>
            <w:r>
              <w:rPr>
                <w:rFonts w:ascii="Times New Roman" w:hAnsi="Times New Roman"/>
                <w:color w:val="000000"/>
                <w:kern w:val="0"/>
              </w:rPr>
              <w:t>超富营养</w:t>
            </w:r>
          </w:p>
        </w:tc>
        <w:tc>
          <w:tcPr>
            <w:tcW w:w="2393"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color w:val="000000"/>
                <w:kern w:val="0"/>
              </w:rPr>
            </w:pPr>
            <w:r>
              <w:rPr>
                <w:rFonts w:ascii="Times New Roman" w:hAnsi="Times New Roman"/>
                <w:color w:val="000000"/>
                <w:kern w:val="0"/>
              </w:rPr>
              <w:t>＞0.50</w:t>
            </w:r>
          </w:p>
        </w:tc>
        <w:tc>
          <w:tcPr>
            <w:tcW w:w="2393"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color w:val="000000"/>
                <w:kern w:val="0"/>
              </w:rPr>
            </w:pPr>
            <w:r>
              <w:rPr>
                <w:rFonts w:ascii="Times New Roman" w:hAnsi="Times New Roman"/>
                <w:color w:val="000000"/>
                <w:kern w:val="0"/>
              </w:rPr>
              <w:t>＞6.0</w:t>
            </w:r>
          </w:p>
        </w:tc>
        <w:tc>
          <w:tcPr>
            <w:tcW w:w="2244"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color w:val="000000"/>
                <w:kern w:val="0"/>
              </w:rPr>
            </w:pPr>
            <w:bookmarkStart w:id="136" w:name="OLE_LINK211"/>
            <w:r>
              <w:rPr>
                <w:rFonts w:ascii="Times New Roman" w:hAnsi="Times New Roman"/>
                <w:color w:val="000000"/>
                <w:kern w:val="0"/>
              </w:rPr>
              <w:t>＞</w:t>
            </w:r>
            <w:bookmarkEnd w:id="136"/>
            <w:r>
              <w:rPr>
                <w:rFonts w:ascii="Times New Roman" w:hAnsi="Times New Roman"/>
                <w:color w:val="000000"/>
                <w:kern w:val="0"/>
              </w:rPr>
              <w:t>80</w:t>
            </w:r>
          </w:p>
        </w:tc>
      </w:tr>
    </w:tbl>
    <w:p>
      <w:pPr>
        <w:widowControl/>
        <w:spacing w:before="312" w:beforeLines="100" w:after="312" w:afterLines="100"/>
        <w:jc w:val="center"/>
        <w:rPr>
          <w:rFonts w:ascii="Times New Roman" w:hAnsi="Times New Roman" w:eastAsia="黑体"/>
          <w:color w:val="000000"/>
          <w:kern w:val="0"/>
        </w:rPr>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rPr>
          <w:rFonts w:hint="eastAsia"/>
        </w:rPr>
      </w:pPr>
    </w:p>
    <w:p>
      <w:pPr>
        <w:pStyle w:val="104"/>
        <w:numPr>
          <w:ilvl w:val="0"/>
          <w:numId w:val="0"/>
        </w:numPr>
        <w:spacing w:before="312" w:after="312"/>
        <w:jc w:val="center"/>
        <w:rPr>
          <w:szCs w:val="21"/>
        </w:rPr>
      </w:pPr>
      <w:bookmarkStart w:id="137" w:name="_Toc86696218"/>
      <w:bookmarkStart w:id="138" w:name="_Toc86696069"/>
      <w:bookmarkStart w:id="139" w:name="_Toc86696035"/>
      <w:bookmarkStart w:id="140" w:name="_Toc79658450"/>
      <w:bookmarkStart w:id="141" w:name="OLE_LINK80"/>
      <w:r>
        <w:rPr>
          <w:rFonts w:hint="eastAsia"/>
          <w:szCs w:val="21"/>
        </w:rPr>
        <w:t>附录 B</w:t>
      </w:r>
      <w:bookmarkEnd w:id="137"/>
      <w:bookmarkEnd w:id="138"/>
      <w:bookmarkEnd w:id="139"/>
      <w:bookmarkEnd w:id="140"/>
    </w:p>
    <w:p>
      <w:pPr>
        <w:pStyle w:val="231"/>
        <w:ind w:firstLine="0" w:firstLineChars="0"/>
        <w:jc w:val="center"/>
        <w:rPr>
          <w:rFonts w:ascii="黑体" w:eastAsia="黑体"/>
          <w:color w:val="000000"/>
          <w:szCs w:val="21"/>
        </w:rPr>
      </w:pPr>
      <w:r>
        <w:rPr>
          <w:rFonts w:hint="eastAsia" w:ascii="黑体" w:eastAsia="黑体"/>
          <w:color w:val="000000"/>
          <w:szCs w:val="21"/>
        </w:rPr>
        <w:t>(</w:t>
      </w:r>
      <w:r>
        <w:rPr>
          <w:rFonts w:hint="eastAsia" w:eastAsia="黑体"/>
          <w:szCs w:val="21"/>
        </w:rPr>
        <w:t>规范性</w:t>
      </w:r>
      <w:r>
        <w:rPr>
          <w:rFonts w:hint="eastAsia" w:ascii="黑体" w:eastAsia="黑体"/>
          <w:color w:val="000000"/>
          <w:szCs w:val="21"/>
        </w:rPr>
        <w:t>附录)</w:t>
      </w:r>
    </w:p>
    <w:bookmarkEnd w:id="141"/>
    <w:p>
      <w:pPr>
        <w:pStyle w:val="232"/>
        <w:tabs>
          <w:tab w:val="left" w:pos="360"/>
        </w:tabs>
        <w:rPr>
          <w:rFonts w:ascii="Times New Roman"/>
          <w:szCs w:val="21"/>
        </w:rPr>
      </w:pPr>
      <w:r>
        <w:rPr>
          <w:rFonts w:hint="eastAsia"/>
          <w:color w:val="000000"/>
          <w:szCs w:val="21"/>
        </w:rPr>
        <w:t>鳙</w:t>
      </w:r>
      <w:r>
        <w:rPr>
          <w:rFonts w:hint="eastAsia" w:ascii="Times New Roman"/>
          <w:szCs w:val="21"/>
        </w:rPr>
        <w:t>放养和回捕情况记录表</w:t>
      </w:r>
    </w:p>
    <w:p>
      <w:pPr>
        <w:autoSpaceDE w:val="0"/>
        <w:autoSpaceDN w:val="0"/>
        <w:spacing w:line="360" w:lineRule="auto"/>
        <w:ind w:firstLine="525" w:firstLineChars="250"/>
        <w:jc w:val="left"/>
        <w:rPr>
          <w:rFonts w:ascii="Times New Roman" w:hAnsi="Times New Roman"/>
          <w:kern w:val="0"/>
        </w:rPr>
      </w:pPr>
      <w:r>
        <w:rPr>
          <w:rFonts w:ascii="Times New Roman" w:hAnsi="Times New Roman"/>
          <w:kern w:val="0"/>
        </w:rPr>
        <w:t>表</w:t>
      </w:r>
      <w:r>
        <w:rPr>
          <w:rFonts w:hint="eastAsia" w:ascii="Times New Roman" w:hAnsi="Times New Roman"/>
          <w:kern w:val="0"/>
        </w:rPr>
        <w:t xml:space="preserve"> </w:t>
      </w:r>
      <w:r>
        <w:rPr>
          <w:rFonts w:ascii="Times New Roman" w:hAnsi="Times New Roman"/>
          <w:kern w:val="0"/>
        </w:rPr>
        <w:t>B.1 给出了鳙放养和回捕情况记录表的样表。</w:t>
      </w:r>
    </w:p>
    <w:p>
      <w:pPr>
        <w:autoSpaceDE w:val="0"/>
        <w:autoSpaceDN w:val="0"/>
        <w:ind w:firstLine="420" w:firstLineChars="200"/>
        <w:jc w:val="center"/>
        <w:rPr>
          <w:rFonts w:ascii="Times New Roman" w:hAnsi="Times New Roman" w:eastAsia="黑体"/>
          <w:kern w:val="0"/>
        </w:rPr>
      </w:pPr>
      <w:r>
        <w:rPr>
          <w:rFonts w:ascii="Times New Roman" w:hAnsi="Times New Roman" w:eastAsia="黑体"/>
          <w:kern w:val="0"/>
        </w:rPr>
        <w:t>表 B.1 鳙放养和回捕情况记录表</w:t>
      </w:r>
    </w:p>
    <w:p>
      <w:pPr>
        <w:pStyle w:val="231"/>
        <w:tabs>
          <w:tab w:val="center" w:pos="4201"/>
          <w:tab w:val="right" w:leader="dot" w:pos="9298"/>
        </w:tabs>
        <w:ind w:firstLine="105" w:firstLineChars="50"/>
        <w:rPr>
          <w:rFonts w:ascii="Times New Roman" w:hAnsi="Times New Roman"/>
          <w:szCs w:val="21"/>
          <w:u w:val="single"/>
        </w:rPr>
      </w:pPr>
      <w:r>
        <w:rPr>
          <w:rFonts w:ascii="Times New Roman" w:hAnsi="Times New Roman"/>
          <w:szCs w:val="21"/>
        </w:rPr>
        <w:t>苗种供应单位：</w:t>
      </w:r>
      <w:r>
        <w:rPr>
          <w:rFonts w:ascii="Times New Roman" w:hAnsi="Times New Roman"/>
          <w:szCs w:val="21"/>
          <w:u w:val="single"/>
        </w:rPr>
        <w:t xml:space="preserve">                             </w:t>
      </w:r>
      <w:r>
        <w:rPr>
          <w:rFonts w:ascii="Times New Roman" w:hAnsi="Times New Roman"/>
          <w:szCs w:val="21"/>
        </w:rPr>
        <w:t xml:space="preserve">   苗种供应地点：</w:t>
      </w:r>
      <w:r>
        <w:rPr>
          <w:rFonts w:ascii="Times New Roman" w:hAnsi="Times New Roman"/>
          <w:szCs w:val="21"/>
          <w:u w:val="single"/>
        </w:rPr>
        <w:t xml:space="preserve">                          </w:t>
      </w:r>
    </w:p>
    <w:p>
      <w:pPr>
        <w:pStyle w:val="231"/>
        <w:tabs>
          <w:tab w:val="center" w:pos="4201"/>
          <w:tab w:val="right" w:leader="dot" w:pos="9298"/>
        </w:tabs>
        <w:ind w:firstLine="105" w:firstLineChars="50"/>
        <w:rPr>
          <w:rFonts w:ascii="Times New Roman" w:hAnsi="Times New Roman"/>
          <w:szCs w:val="21"/>
          <w:u w:val="single"/>
        </w:rPr>
      </w:pPr>
      <w:r>
        <w:rPr>
          <w:rFonts w:ascii="Times New Roman" w:hAnsi="Times New Roman"/>
          <w:szCs w:val="21"/>
        </w:rPr>
        <w:t>苗种检验检疫合格日期：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  苗种检验证书文号：</w:t>
      </w:r>
      <w:r>
        <w:rPr>
          <w:rFonts w:ascii="Times New Roman" w:hAnsi="Times New Roman"/>
          <w:szCs w:val="21"/>
          <w:u w:val="single"/>
        </w:rPr>
        <w:t xml:space="preserve">                      </w:t>
      </w:r>
    </w:p>
    <w:tbl>
      <w:tblPr>
        <w:tblStyle w:val="32"/>
        <w:tblpPr w:leftFromText="180" w:rightFromText="180" w:vertAnchor="text" w:horzAnchor="margin" w:tblpXSpec="center" w:tblpY="108"/>
        <w:tblW w:w="932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585"/>
        <w:gridCol w:w="636"/>
        <w:gridCol w:w="662"/>
        <w:gridCol w:w="921"/>
        <w:gridCol w:w="848"/>
        <w:gridCol w:w="843"/>
        <w:gridCol w:w="1322"/>
        <w:gridCol w:w="15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0" w:hRule="atLeast"/>
        </w:trPr>
        <w:tc>
          <w:tcPr>
            <w:tcW w:w="9324" w:type="dxa"/>
            <w:gridSpan w:val="8"/>
            <w:tcBorders>
              <w:top w:val="single" w:color="auto" w:sz="12" w:space="0"/>
              <w:left w:val="single" w:color="auto" w:sz="12" w:space="0"/>
              <w:bottom w:val="single" w:color="auto" w:sz="6" w:space="0"/>
              <w:right w:val="single" w:color="auto" w:sz="12" w:space="0"/>
            </w:tcBorders>
            <w:vAlign w:val="center"/>
          </w:tcPr>
          <w:p>
            <w:pPr>
              <w:pStyle w:val="232"/>
              <w:tabs>
                <w:tab w:val="left" w:pos="360"/>
              </w:tabs>
              <w:rPr>
                <w:rFonts w:ascii="Times New Roman"/>
                <w:color w:val="000000"/>
                <w:szCs w:val="21"/>
              </w:rPr>
            </w:pPr>
            <w:r>
              <w:rPr>
                <w:rFonts w:ascii="Times New Roman"/>
                <w:color w:val="000000"/>
                <w:szCs w:val="21"/>
              </w:rPr>
              <w:t>放养情况记录表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6" w:hRule="atLeast"/>
        </w:trPr>
        <w:tc>
          <w:tcPr>
            <w:tcW w:w="9324" w:type="dxa"/>
            <w:gridSpan w:val="8"/>
            <w:tcBorders>
              <w:top w:val="single" w:color="auto" w:sz="6" w:space="0"/>
              <w:left w:val="single" w:color="auto" w:sz="12" w:space="0"/>
              <w:bottom w:val="single" w:color="auto" w:sz="6" w:space="0"/>
              <w:right w:val="single" w:color="auto" w:sz="12" w:space="0"/>
            </w:tcBorders>
            <w:vAlign w:val="center"/>
          </w:tcPr>
          <w:p>
            <w:pPr>
              <w:pStyle w:val="232"/>
              <w:tabs>
                <w:tab w:val="left" w:pos="360"/>
              </w:tabs>
              <w:jc w:val="left"/>
              <w:rPr>
                <w:rFonts w:ascii="Times New Roman" w:eastAsia="宋体"/>
                <w:color w:val="000000"/>
                <w:szCs w:val="21"/>
              </w:rPr>
            </w:pPr>
            <w:r>
              <w:rPr>
                <w:rFonts w:ascii="Times New Roman" w:eastAsia="宋体"/>
                <w:color w:val="000000"/>
                <w:szCs w:val="21"/>
              </w:rPr>
              <w:t>运输方式：                     放养日期：</w:t>
            </w:r>
            <w:r>
              <w:rPr>
                <w:rFonts w:ascii="Times New Roman" w:eastAsia="宋体"/>
                <w:szCs w:val="21"/>
              </w:rPr>
              <w:t xml:space="preserve">      年      月      日</w:t>
            </w:r>
            <w:r>
              <w:rPr>
                <w:rFonts w:ascii="Times New Roman" w:eastAsia="宋体"/>
                <w:color w:val="00000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6" w:hRule="atLeast"/>
        </w:trPr>
        <w:tc>
          <w:tcPr>
            <w:tcW w:w="2585" w:type="dxa"/>
            <w:vMerge w:val="restart"/>
            <w:tcBorders>
              <w:top w:val="single" w:color="auto" w:sz="6" w:space="0"/>
              <w:left w:val="single" w:color="auto" w:sz="12" w:space="0"/>
              <w:bottom w:val="single" w:color="auto" w:sz="6" w:space="0"/>
              <w:right w:val="single" w:color="auto" w:sz="6" w:space="0"/>
            </w:tcBorders>
            <w:vAlign w:val="center"/>
          </w:tcPr>
          <w:p>
            <w:pPr>
              <w:pStyle w:val="232"/>
              <w:tabs>
                <w:tab w:val="left" w:pos="360"/>
              </w:tabs>
              <w:rPr>
                <w:rFonts w:ascii="Times New Roman" w:eastAsia="宋体"/>
                <w:color w:val="000000"/>
                <w:szCs w:val="21"/>
              </w:rPr>
            </w:pPr>
            <w:r>
              <w:rPr>
                <w:rFonts w:ascii="Times New Roman" w:eastAsia="宋体"/>
                <w:color w:val="000000"/>
                <w:szCs w:val="21"/>
              </w:rPr>
              <w:t>放养个体参数</w:t>
            </w:r>
          </w:p>
        </w:tc>
        <w:tc>
          <w:tcPr>
            <w:tcW w:w="1298" w:type="dxa"/>
            <w:gridSpan w:val="2"/>
            <w:tcBorders>
              <w:top w:val="single" w:color="auto" w:sz="6" w:space="0"/>
              <w:left w:val="single" w:color="auto" w:sz="6" w:space="0"/>
              <w:bottom w:val="single" w:color="auto" w:sz="6" w:space="0"/>
              <w:right w:val="single" w:color="auto" w:sz="6" w:space="0"/>
            </w:tcBorders>
            <w:vAlign w:val="center"/>
          </w:tcPr>
          <w:p>
            <w:pPr>
              <w:pStyle w:val="232"/>
              <w:tabs>
                <w:tab w:val="left" w:pos="360"/>
              </w:tabs>
              <w:rPr>
                <w:rFonts w:ascii="Times New Roman" w:eastAsia="宋体"/>
                <w:color w:val="000000"/>
                <w:szCs w:val="21"/>
              </w:rPr>
            </w:pPr>
            <w:r>
              <w:rPr>
                <w:rFonts w:ascii="Times New Roman" w:eastAsia="宋体"/>
                <w:color w:val="000000"/>
                <w:szCs w:val="21"/>
              </w:rPr>
              <w:t>编号</w:t>
            </w:r>
          </w:p>
        </w:tc>
        <w:tc>
          <w:tcPr>
            <w:tcW w:w="921" w:type="dxa"/>
            <w:tcBorders>
              <w:top w:val="single" w:color="auto" w:sz="6" w:space="0"/>
              <w:left w:val="single" w:color="auto" w:sz="6" w:space="0"/>
              <w:bottom w:val="single" w:color="auto" w:sz="6" w:space="0"/>
              <w:right w:val="single" w:color="auto" w:sz="6" w:space="0"/>
            </w:tcBorders>
            <w:vAlign w:val="center"/>
          </w:tcPr>
          <w:p>
            <w:pPr>
              <w:pStyle w:val="232"/>
              <w:tabs>
                <w:tab w:val="left" w:pos="360"/>
              </w:tabs>
              <w:rPr>
                <w:rFonts w:ascii="Times New Roman" w:eastAsia="宋体"/>
                <w:color w:val="000000"/>
                <w:szCs w:val="21"/>
              </w:rPr>
            </w:pPr>
            <w:r>
              <w:rPr>
                <w:rFonts w:ascii="Times New Roman" w:eastAsia="宋体"/>
                <w:color w:val="000000"/>
                <w:szCs w:val="21"/>
              </w:rPr>
              <w:t>1</w:t>
            </w:r>
          </w:p>
        </w:tc>
        <w:tc>
          <w:tcPr>
            <w:tcW w:w="848" w:type="dxa"/>
            <w:tcBorders>
              <w:top w:val="single" w:color="auto" w:sz="6" w:space="0"/>
              <w:left w:val="single" w:color="auto" w:sz="6" w:space="0"/>
              <w:bottom w:val="single" w:color="auto" w:sz="6" w:space="0"/>
              <w:right w:val="single" w:color="auto" w:sz="6" w:space="0"/>
            </w:tcBorders>
            <w:vAlign w:val="center"/>
          </w:tcPr>
          <w:p>
            <w:pPr>
              <w:pStyle w:val="232"/>
              <w:tabs>
                <w:tab w:val="left" w:pos="360"/>
              </w:tabs>
              <w:rPr>
                <w:rFonts w:ascii="Times New Roman" w:eastAsia="宋体"/>
                <w:color w:val="000000"/>
                <w:szCs w:val="21"/>
              </w:rPr>
            </w:pPr>
            <w:r>
              <w:rPr>
                <w:rFonts w:ascii="Times New Roman" w:eastAsia="宋体"/>
                <w:color w:val="000000"/>
                <w:szCs w:val="21"/>
              </w:rPr>
              <w:t>2</w:t>
            </w:r>
          </w:p>
        </w:tc>
        <w:tc>
          <w:tcPr>
            <w:tcW w:w="843" w:type="dxa"/>
            <w:tcBorders>
              <w:top w:val="single" w:color="auto" w:sz="6" w:space="0"/>
              <w:left w:val="single" w:color="auto" w:sz="6" w:space="0"/>
              <w:bottom w:val="single" w:color="auto" w:sz="6" w:space="0"/>
              <w:right w:val="single" w:color="auto" w:sz="6" w:space="0"/>
            </w:tcBorders>
            <w:vAlign w:val="center"/>
          </w:tcPr>
          <w:p>
            <w:pPr>
              <w:pStyle w:val="232"/>
              <w:tabs>
                <w:tab w:val="left" w:pos="360"/>
              </w:tabs>
              <w:rPr>
                <w:rFonts w:ascii="Times New Roman" w:eastAsia="宋体"/>
                <w:color w:val="000000"/>
                <w:szCs w:val="21"/>
              </w:rPr>
            </w:pPr>
            <w:r>
              <w:rPr>
                <w:rFonts w:ascii="Times New Roman" w:eastAsia="宋体"/>
                <w:color w:val="000000"/>
                <w:szCs w:val="21"/>
              </w:rPr>
              <w:t>3</w:t>
            </w:r>
          </w:p>
        </w:tc>
        <w:tc>
          <w:tcPr>
            <w:tcW w:w="1322" w:type="dxa"/>
            <w:tcBorders>
              <w:top w:val="single" w:color="auto" w:sz="6" w:space="0"/>
              <w:left w:val="single" w:color="auto" w:sz="6" w:space="0"/>
              <w:bottom w:val="single" w:color="auto" w:sz="6" w:space="0"/>
              <w:right w:val="single" w:color="auto" w:sz="6" w:space="0"/>
            </w:tcBorders>
            <w:vAlign w:val="center"/>
          </w:tcPr>
          <w:p>
            <w:pPr>
              <w:pStyle w:val="232"/>
              <w:tabs>
                <w:tab w:val="left" w:pos="360"/>
              </w:tabs>
              <w:rPr>
                <w:rFonts w:ascii="Times New Roman" w:eastAsia="宋体"/>
                <w:color w:val="000000"/>
                <w:szCs w:val="21"/>
              </w:rPr>
            </w:pPr>
            <w:r>
              <w:rPr>
                <w:rFonts w:ascii="Times New Roman" w:eastAsia="宋体"/>
                <w:color w:val="000000"/>
                <w:szCs w:val="21"/>
              </w:rPr>
              <w:t>……</w:t>
            </w:r>
          </w:p>
        </w:tc>
        <w:tc>
          <w:tcPr>
            <w:tcW w:w="1507" w:type="dxa"/>
            <w:tcBorders>
              <w:top w:val="single" w:color="auto" w:sz="6" w:space="0"/>
              <w:left w:val="single" w:color="auto" w:sz="6" w:space="0"/>
              <w:bottom w:val="single" w:color="auto" w:sz="6" w:space="0"/>
              <w:right w:val="single" w:color="auto" w:sz="12" w:space="0"/>
            </w:tcBorders>
            <w:vAlign w:val="center"/>
          </w:tcPr>
          <w:p>
            <w:pPr>
              <w:pStyle w:val="232"/>
              <w:tabs>
                <w:tab w:val="left" w:pos="360"/>
              </w:tabs>
              <w:rPr>
                <w:rFonts w:ascii="Times New Roman" w:eastAsia="宋体"/>
                <w:color w:val="000000"/>
                <w:szCs w:val="21"/>
              </w:rPr>
            </w:pPr>
            <w:r>
              <w:rPr>
                <w:rFonts w:ascii="Times New Roman" w:eastAsia="宋体"/>
                <w:color w:val="000000"/>
                <w:szCs w:val="21"/>
              </w:rPr>
              <w:t>平均值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6" w:hRule="atLeast"/>
        </w:trPr>
        <w:tc>
          <w:tcPr>
            <w:tcW w:w="2585"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Times New Roman" w:hAnsi="Times New Roman"/>
                <w:color w:val="000000"/>
                <w:kern w:val="0"/>
              </w:rPr>
            </w:pPr>
          </w:p>
        </w:tc>
        <w:tc>
          <w:tcPr>
            <w:tcW w:w="1298" w:type="dxa"/>
            <w:gridSpan w:val="2"/>
            <w:tcBorders>
              <w:top w:val="single" w:color="auto" w:sz="6" w:space="0"/>
              <w:left w:val="single" w:color="auto" w:sz="6" w:space="0"/>
              <w:bottom w:val="single" w:color="auto" w:sz="6" w:space="0"/>
              <w:right w:val="single" w:color="auto" w:sz="6" w:space="0"/>
            </w:tcBorders>
            <w:vAlign w:val="center"/>
          </w:tcPr>
          <w:p>
            <w:pPr>
              <w:pStyle w:val="232"/>
              <w:tabs>
                <w:tab w:val="left" w:pos="360"/>
              </w:tabs>
              <w:rPr>
                <w:rFonts w:ascii="Times New Roman" w:eastAsia="宋体"/>
                <w:color w:val="000000"/>
                <w:szCs w:val="21"/>
              </w:rPr>
            </w:pPr>
            <w:r>
              <w:rPr>
                <w:rFonts w:ascii="Times New Roman" w:eastAsia="宋体"/>
                <w:color w:val="000000"/>
                <w:szCs w:val="21"/>
              </w:rPr>
              <w:t>全长</w:t>
            </w:r>
            <w:r>
              <w:rPr>
                <w:rFonts w:hint="eastAsia" w:ascii="Times New Roman" w:eastAsia="宋体"/>
                <w:color w:val="000000"/>
                <w:szCs w:val="21"/>
              </w:rPr>
              <w:t xml:space="preserve"> (</w:t>
            </w:r>
            <w:r>
              <w:rPr>
                <w:rFonts w:ascii="Times New Roman" w:eastAsia="宋体"/>
                <w:color w:val="000000"/>
                <w:szCs w:val="21"/>
              </w:rPr>
              <w:t>cm</w:t>
            </w:r>
            <w:r>
              <w:rPr>
                <w:rFonts w:hint="eastAsia" w:ascii="Times New Roman" w:eastAsia="宋体"/>
                <w:color w:val="000000"/>
                <w:szCs w:val="21"/>
              </w:rPr>
              <w:t>)</w:t>
            </w:r>
          </w:p>
        </w:tc>
        <w:tc>
          <w:tcPr>
            <w:tcW w:w="921" w:type="dxa"/>
            <w:tcBorders>
              <w:top w:val="single" w:color="auto" w:sz="6" w:space="0"/>
              <w:left w:val="single" w:color="auto" w:sz="6" w:space="0"/>
              <w:bottom w:val="single" w:color="auto" w:sz="6" w:space="0"/>
              <w:right w:val="single" w:color="auto" w:sz="6" w:space="0"/>
            </w:tcBorders>
            <w:vAlign w:val="center"/>
          </w:tcPr>
          <w:p>
            <w:pPr>
              <w:pStyle w:val="232"/>
              <w:tabs>
                <w:tab w:val="left" w:pos="360"/>
              </w:tabs>
              <w:rPr>
                <w:rFonts w:ascii="Times New Roman" w:eastAsia="宋体"/>
                <w:color w:val="000000"/>
                <w:szCs w:val="21"/>
              </w:rPr>
            </w:pPr>
          </w:p>
        </w:tc>
        <w:tc>
          <w:tcPr>
            <w:tcW w:w="848" w:type="dxa"/>
            <w:tcBorders>
              <w:top w:val="single" w:color="auto" w:sz="6" w:space="0"/>
              <w:left w:val="single" w:color="auto" w:sz="6" w:space="0"/>
              <w:bottom w:val="single" w:color="auto" w:sz="6" w:space="0"/>
              <w:right w:val="single" w:color="auto" w:sz="6" w:space="0"/>
            </w:tcBorders>
            <w:vAlign w:val="center"/>
          </w:tcPr>
          <w:p>
            <w:pPr>
              <w:pStyle w:val="232"/>
              <w:tabs>
                <w:tab w:val="left" w:pos="360"/>
              </w:tabs>
              <w:rPr>
                <w:rFonts w:ascii="Times New Roman" w:eastAsia="宋体"/>
                <w:color w:val="000000"/>
                <w:szCs w:val="21"/>
              </w:rPr>
            </w:pPr>
          </w:p>
        </w:tc>
        <w:tc>
          <w:tcPr>
            <w:tcW w:w="843" w:type="dxa"/>
            <w:tcBorders>
              <w:top w:val="single" w:color="auto" w:sz="6" w:space="0"/>
              <w:left w:val="single" w:color="auto" w:sz="6" w:space="0"/>
              <w:bottom w:val="single" w:color="auto" w:sz="6" w:space="0"/>
              <w:right w:val="single" w:color="auto" w:sz="6" w:space="0"/>
            </w:tcBorders>
            <w:vAlign w:val="center"/>
          </w:tcPr>
          <w:p>
            <w:pPr>
              <w:pStyle w:val="232"/>
              <w:tabs>
                <w:tab w:val="left" w:pos="360"/>
              </w:tabs>
              <w:rPr>
                <w:rFonts w:ascii="Times New Roman" w:eastAsia="宋体"/>
                <w:color w:val="000000"/>
                <w:szCs w:val="21"/>
              </w:rPr>
            </w:pPr>
          </w:p>
        </w:tc>
        <w:tc>
          <w:tcPr>
            <w:tcW w:w="1322" w:type="dxa"/>
            <w:tcBorders>
              <w:top w:val="single" w:color="auto" w:sz="6" w:space="0"/>
              <w:left w:val="single" w:color="auto" w:sz="6" w:space="0"/>
              <w:bottom w:val="single" w:color="auto" w:sz="6" w:space="0"/>
              <w:right w:val="single" w:color="auto" w:sz="6" w:space="0"/>
            </w:tcBorders>
          </w:tcPr>
          <w:p>
            <w:pPr>
              <w:pStyle w:val="232"/>
              <w:tabs>
                <w:tab w:val="left" w:pos="360"/>
              </w:tabs>
              <w:rPr>
                <w:rFonts w:ascii="Times New Roman" w:eastAsia="宋体"/>
                <w:color w:val="000000"/>
                <w:szCs w:val="21"/>
              </w:rPr>
            </w:pPr>
          </w:p>
        </w:tc>
        <w:tc>
          <w:tcPr>
            <w:tcW w:w="1507" w:type="dxa"/>
            <w:tcBorders>
              <w:top w:val="single" w:color="auto" w:sz="6" w:space="0"/>
              <w:left w:val="single" w:color="auto" w:sz="6" w:space="0"/>
              <w:bottom w:val="single" w:color="auto" w:sz="6" w:space="0"/>
              <w:right w:val="single" w:color="auto" w:sz="12" w:space="0"/>
            </w:tcBorders>
            <w:vAlign w:val="center"/>
          </w:tcPr>
          <w:p>
            <w:pPr>
              <w:pStyle w:val="232"/>
              <w:tabs>
                <w:tab w:val="left" w:pos="360"/>
              </w:tabs>
              <w:rPr>
                <w:rFonts w:ascii="Times New Roman" w:eastAsia="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6" w:hRule="atLeast"/>
        </w:trPr>
        <w:tc>
          <w:tcPr>
            <w:tcW w:w="2585"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Times New Roman" w:hAnsi="Times New Roman"/>
                <w:color w:val="000000"/>
                <w:kern w:val="0"/>
              </w:rPr>
            </w:pPr>
          </w:p>
        </w:tc>
        <w:tc>
          <w:tcPr>
            <w:tcW w:w="1298" w:type="dxa"/>
            <w:gridSpan w:val="2"/>
            <w:tcBorders>
              <w:top w:val="single" w:color="auto" w:sz="6" w:space="0"/>
              <w:left w:val="single" w:color="auto" w:sz="6" w:space="0"/>
              <w:bottom w:val="single" w:color="auto" w:sz="6" w:space="0"/>
              <w:right w:val="single" w:color="auto" w:sz="6" w:space="0"/>
            </w:tcBorders>
            <w:vAlign w:val="center"/>
          </w:tcPr>
          <w:p>
            <w:pPr>
              <w:pStyle w:val="232"/>
              <w:tabs>
                <w:tab w:val="left" w:pos="360"/>
              </w:tabs>
              <w:rPr>
                <w:rFonts w:ascii="Times New Roman" w:eastAsia="宋体"/>
                <w:color w:val="000000"/>
                <w:szCs w:val="21"/>
              </w:rPr>
            </w:pPr>
            <w:r>
              <w:rPr>
                <w:rFonts w:hint="eastAsia" w:ascii="Times New Roman" w:eastAsia="宋体"/>
                <w:color w:val="000000"/>
                <w:szCs w:val="21"/>
              </w:rPr>
              <w:t>体宽 (</w:t>
            </w:r>
            <w:r>
              <w:rPr>
                <w:rFonts w:ascii="Times New Roman" w:eastAsia="宋体"/>
                <w:color w:val="000000"/>
                <w:szCs w:val="21"/>
              </w:rPr>
              <w:t>cm</w:t>
            </w:r>
            <w:r>
              <w:rPr>
                <w:rFonts w:hint="eastAsia" w:ascii="Times New Roman" w:eastAsia="宋体"/>
                <w:color w:val="000000"/>
                <w:szCs w:val="21"/>
              </w:rPr>
              <w:t>)</w:t>
            </w:r>
          </w:p>
        </w:tc>
        <w:tc>
          <w:tcPr>
            <w:tcW w:w="921" w:type="dxa"/>
            <w:tcBorders>
              <w:top w:val="single" w:color="auto" w:sz="6" w:space="0"/>
              <w:left w:val="single" w:color="auto" w:sz="6" w:space="0"/>
              <w:bottom w:val="single" w:color="auto" w:sz="6" w:space="0"/>
              <w:right w:val="single" w:color="auto" w:sz="6" w:space="0"/>
            </w:tcBorders>
            <w:vAlign w:val="center"/>
          </w:tcPr>
          <w:p>
            <w:pPr>
              <w:pStyle w:val="232"/>
              <w:tabs>
                <w:tab w:val="left" w:pos="360"/>
              </w:tabs>
              <w:rPr>
                <w:rFonts w:ascii="Times New Roman" w:eastAsia="宋体"/>
                <w:color w:val="000000"/>
                <w:szCs w:val="21"/>
              </w:rPr>
            </w:pPr>
          </w:p>
        </w:tc>
        <w:tc>
          <w:tcPr>
            <w:tcW w:w="848" w:type="dxa"/>
            <w:tcBorders>
              <w:top w:val="single" w:color="auto" w:sz="6" w:space="0"/>
              <w:left w:val="single" w:color="auto" w:sz="6" w:space="0"/>
              <w:bottom w:val="single" w:color="auto" w:sz="6" w:space="0"/>
              <w:right w:val="single" w:color="auto" w:sz="6" w:space="0"/>
            </w:tcBorders>
            <w:vAlign w:val="center"/>
          </w:tcPr>
          <w:p>
            <w:pPr>
              <w:pStyle w:val="232"/>
              <w:tabs>
                <w:tab w:val="left" w:pos="360"/>
              </w:tabs>
              <w:rPr>
                <w:rFonts w:ascii="Times New Roman" w:eastAsia="宋体"/>
                <w:color w:val="000000"/>
                <w:szCs w:val="21"/>
              </w:rPr>
            </w:pPr>
          </w:p>
        </w:tc>
        <w:tc>
          <w:tcPr>
            <w:tcW w:w="843" w:type="dxa"/>
            <w:tcBorders>
              <w:top w:val="single" w:color="auto" w:sz="6" w:space="0"/>
              <w:left w:val="single" w:color="auto" w:sz="6" w:space="0"/>
              <w:bottom w:val="single" w:color="auto" w:sz="6" w:space="0"/>
              <w:right w:val="single" w:color="auto" w:sz="6" w:space="0"/>
            </w:tcBorders>
            <w:vAlign w:val="center"/>
          </w:tcPr>
          <w:p>
            <w:pPr>
              <w:pStyle w:val="232"/>
              <w:tabs>
                <w:tab w:val="left" w:pos="360"/>
              </w:tabs>
              <w:rPr>
                <w:rFonts w:ascii="Times New Roman" w:eastAsia="宋体"/>
                <w:color w:val="000000"/>
                <w:szCs w:val="21"/>
              </w:rPr>
            </w:pPr>
          </w:p>
        </w:tc>
        <w:tc>
          <w:tcPr>
            <w:tcW w:w="1322" w:type="dxa"/>
            <w:tcBorders>
              <w:top w:val="single" w:color="auto" w:sz="6" w:space="0"/>
              <w:left w:val="single" w:color="auto" w:sz="6" w:space="0"/>
              <w:bottom w:val="single" w:color="auto" w:sz="6" w:space="0"/>
              <w:right w:val="single" w:color="auto" w:sz="6" w:space="0"/>
            </w:tcBorders>
          </w:tcPr>
          <w:p>
            <w:pPr>
              <w:pStyle w:val="232"/>
              <w:tabs>
                <w:tab w:val="left" w:pos="360"/>
              </w:tabs>
              <w:rPr>
                <w:rFonts w:ascii="Times New Roman" w:eastAsia="宋体"/>
                <w:color w:val="000000"/>
                <w:szCs w:val="21"/>
              </w:rPr>
            </w:pPr>
          </w:p>
        </w:tc>
        <w:tc>
          <w:tcPr>
            <w:tcW w:w="1507" w:type="dxa"/>
            <w:tcBorders>
              <w:top w:val="single" w:color="auto" w:sz="6" w:space="0"/>
              <w:left w:val="single" w:color="auto" w:sz="6" w:space="0"/>
              <w:bottom w:val="single" w:color="auto" w:sz="6" w:space="0"/>
              <w:right w:val="single" w:color="auto" w:sz="12" w:space="0"/>
            </w:tcBorders>
            <w:vAlign w:val="center"/>
          </w:tcPr>
          <w:p>
            <w:pPr>
              <w:pStyle w:val="232"/>
              <w:tabs>
                <w:tab w:val="left" w:pos="360"/>
              </w:tabs>
              <w:rPr>
                <w:rFonts w:ascii="Times New Roman" w:eastAsia="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6" w:hRule="atLeast"/>
        </w:trPr>
        <w:tc>
          <w:tcPr>
            <w:tcW w:w="2585"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Times New Roman" w:hAnsi="Times New Roman"/>
                <w:color w:val="000000"/>
                <w:kern w:val="0"/>
              </w:rPr>
            </w:pPr>
          </w:p>
        </w:tc>
        <w:tc>
          <w:tcPr>
            <w:tcW w:w="1298" w:type="dxa"/>
            <w:gridSpan w:val="2"/>
            <w:tcBorders>
              <w:top w:val="single" w:color="auto" w:sz="6" w:space="0"/>
              <w:left w:val="single" w:color="auto" w:sz="6" w:space="0"/>
              <w:bottom w:val="single" w:color="auto" w:sz="6" w:space="0"/>
              <w:right w:val="single" w:color="auto" w:sz="6" w:space="0"/>
            </w:tcBorders>
            <w:vAlign w:val="center"/>
          </w:tcPr>
          <w:p>
            <w:pPr>
              <w:pStyle w:val="232"/>
              <w:tabs>
                <w:tab w:val="left" w:pos="360"/>
              </w:tabs>
              <w:rPr>
                <w:rFonts w:ascii="Times New Roman" w:eastAsia="宋体"/>
                <w:color w:val="000000"/>
                <w:szCs w:val="21"/>
              </w:rPr>
            </w:pPr>
            <w:r>
              <w:rPr>
                <w:rFonts w:hint="eastAsia" w:ascii="Times New Roman" w:eastAsia="宋体"/>
                <w:color w:val="000000"/>
                <w:szCs w:val="21"/>
              </w:rPr>
              <w:t>体高 (</w:t>
            </w:r>
            <w:r>
              <w:rPr>
                <w:rFonts w:ascii="Times New Roman" w:eastAsia="宋体"/>
                <w:color w:val="000000"/>
                <w:szCs w:val="21"/>
              </w:rPr>
              <w:t>cm</w:t>
            </w:r>
            <w:r>
              <w:rPr>
                <w:rFonts w:hint="eastAsia" w:ascii="Times New Roman" w:eastAsia="宋体"/>
                <w:color w:val="000000"/>
                <w:szCs w:val="21"/>
              </w:rPr>
              <w:t>)</w:t>
            </w:r>
          </w:p>
        </w:tc>
        <w:tc>
          <w:tcPr>
            <w:tcW w:w="921" w:type="dxa"/>
            <w:tcBorders>
              <w:top w:val="single" w:color="auto" w:sz="6" w:space="0"/>
              <w:left w:val="single" w:color="auto" w:sz="6" w:space="0"/>
              <w:bottom w:val="single" w:color="auto" w:sz="6" w:space="0"/>
              <w:right w:val="single" w:color="auto" w:sz="6" w:space="0"/>
            </w:tcBorders>
            <w:vAlign w:val="center"/>
          </w:tcPr>
          <w:p>
            <w:pPr>
              <w:pStyle w:val="232"/>
              <w:tabs>
                <w:tab w:val="left" w:pos="360"/>
              </w:tabs>
              <w:rPr>
                <w:rFonts w:ascii="Times New Roman" w:eastAsia="宋体"/>
                <w:color w:val="000000"/>
                <w:szCs w:val="21"/>
              </w:rPr>
            </w:pPr>
          </w:p>
        </w:tc>
        <w:tc>
          <w:tcPr>
            <w:tcW w:w="848" w:type="dxa"/>
            <w:tcBorders>
              <w:top w:val="single" w:color="auto" w:sz="6" w:space="0"/>
              <w:left w:val="single" w:color="auto" w:sz="6" w:space="0"/>
              <w:bottom w:val="single" w:color="auto" w:sz="6" w:space="0"/>
              <w:right w:val="single" w:color="auto" w:sz="6" w:space="0"/>
            </w:tcBorders>
            <w:vAlign w:val="center"/>
          </w:tcPr>
          <w:p>
            <w:pPr>
              <w:pStyle w:val="232"/>
              <w:tabs>
                <w:tab w:val="left" w:pos="360"/>
              </w:tabs>
              <w:rPr>
                <w:rFonts w:ascii="Times New Roman" w:eastAsia="宋体"/>
                <w:color w:val="000000"/>
                <w:szCs w:val="21"/>
              </w:rPr>
            </w:pPr>
          </w:p>
        </w:tc>
        <w:tc>
          <w:tcPr>
            <w:tcW w:w="843" w:type="dxa"/>
            <w:tcBorders>
              <w:top w:val="single" w:color="auto" w:sz="6" w:space="0"/>
              <w:left w:val="single" w:color="auto" w:sz="6" w:space="0"/>
              <w:bottom w:val="single" w:color="auto" w:sz="6" w:space="0"/>
              <w:right w:val="single" w:color="auto" w:sz="6" w:space="0"/>
            </w:tcBorders>
            <w:vAlign w:val="center"/>
          </w:tcPr>
          <w:p>
            <w:pPr>
              <w:pStyle w:val="232"/>
              <w:tabs>
                <w:tab w:val="left" w:pos="360"/>
              </w:tabs>
              <w:rPr>
                <w:rFonts w:ascii="Times New Roman" w:eastAsia="宋体"/>
                <w:color w:val="000000"/>
                <w:szCs w:val="21"/>
              </w:rPr>
            </w:pPr>
          </w:p>
        </w:tc>
        <w:tc>
          <w:tcPr>
            <w:tcW w:w="1322" w:type="dxa"/>
            <w:tcBorders>
              <w:top w:val="single" w:color="auto" w:sz="6" w:space="0"/>
              <w:left w:val="single" w:color="auto" w:sz="6" w:space="0"/>
              <w:bottom w:val="single" w:color="auto" w:sz="6" w:space="0"/>
              <w:right w:val="single" w:color="auto" w:sz="6" w:space="0"/>
            </w:tcBorders>
          </w:tcPr>
          <w:p>
            <w:pPr>
              <w:pStyle w:val="232"/>
              <w:tabs>
                <w:tab w:val="left" w:pos="360"/>
              </w:tabs>
              <w:rPr>
                <w:rFonts w:ascii="Times New Roman" w:eastAsia="宋体"/>
                <w:color w:val="000000"/>
                <w:szCs w:val="21"/>
              </w:rPr>
            </w:pPr>
          </w:p>
        </w:tc>
        <w:tc>
          <w:tcPr>
            <w:tcW w:w="1507" w:type="dxa"/>
            <w:tcBorders>
              <w:top w:val="single" w:color="auto" w:sz="6" w:space="0"/>
              <w:left w:val="single" w:color="auto" w:sz="6" w:space="0"/>
              <w:bottom w:val="single" w:color="auto" w:sz="6" w:space="0"/>
              <w:right w:val="single" w:color="auto" w:sz="12" w:space="0"/>
            </w:tcBorders>
            <w:vAlign w:val="center"/>
          </w:tcPr>
          <w:p>
            <w:pPr>
              <w:pStyle w:val="232"/>
              <w:tabs>
                <w:tab w:val="left" w:pos="360"/>
              </w:tabs>
              <w:rPr>
                <w:rFonts w:ascii="Times New Roman" w:eastAsia="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6" w:hRule="atLeast"/>
        </w:trPr>
        <w:tc>
          <w:tcPr>
            <w:tcW w:w="2585"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Times New Roman" w:hAnsi="Times New Roman"/>
                <w:color w:val="000000"/>
                <w:kern w:val="0"/>
              </w:rPr>
            </w:pPr>
          </w:p>
        </w:tc>
        <w:tc>
          <w:tcPr>
            <w:tcW w:w="1298" w:type="dxa"/>
            <w:gridSpan w:val="2"/>
            <w:tcBorders>
              <w:top w:val="single" w:color="auto" w:sz="6" w:space="0"/>
              <w:left w:val="single" w:color="auto" w:sz="6" w:space="0"/>
              <w:bottom w:val="single" w:color="auto" w:sz="6" w:space="0"/>
              <w:right w:val="single" w:color="auto" w:sz="6" w:space="0"/>
            </w:tcBorders>
            <w:vAlign w:val="center"/>
          </w:tcPr>
          <w:p>
            <w:pPr>
              <w:pStyle w:val="232"/>
              <w:tabs>
                <w:tab w:val="left" w:pos="360"/>
              </w:tabs>
              <w:rPr>
                <w:rFonts w:ascii="Times New Roman" w:eastAsia="宋体"/>
                <w:color w:val="000000"/>
                <w:szCs w:val="21"/>
              </w:rPr>
            </w:pPr>
            <w:r>
              <w:rPr>
                <w:rFonts w:ascii="Times New Roman" w:eastAsia="宋体"/>
                <w:color w:val="000000"/>
                <w:szCs w:val="21"/>
              </w:rPr>
              <w:t>体重</w:t>
            </w:r>
            <w:r>
              <w:rPr>
                <w:rFonts w:hint="eastAsia" w:ascii="Times New Roman" w:eastAsia="宋体"/>
                <w:color w:val="000000"/>
                <w:szCs w:val="21"/>
              </w:rPr>
              <w:t xml:space="preserve"> (</w:t>
            </w:r>
            <w:r>
              <w:rPr>
                <w:rFonts w:ascii="Times New Roman" w:eastAsia="宋体"/>
                <w:color w:val="000000"/>
                <w:szCs w:val="21"/>
              </w:rPr>
              <w:t>g</w:t>
            </w:r>
            <w:r>
              <w:rPr>
                <w:rFonts w:hint="eastAsia" w:ascii="Times New Roman" w:eastAsia="宋体"/>
                <w:color w:val="000000"/>
                <w:szCs w:val="21"/>
              </w:rPr>
              <w:t>)</w:t>
            </w:r>
          </w:p>
        </w:tc>
        <w:tc>
          <w:tcPr>
            <w:tcW w:w="921" w:type="dxa"/>
            <w:tcBorders>
              <w:top w:val="single" w:color="auto" w:sz="6" w:space="0"/>
              <w:left w:val="single" w:color="auto" w:sz="6" w:space="0"/>
              <w:bottom w:val="single" w:color="auto" w:sz="6" w:space="0"/>
              <w:right w:val="single" w:color="auto" w:sz="6" w:space="0"/>
            </w:tcBorders>
            <w:vAlign w:val="center"/>
          </w:tcPr>
          <w:p>
            <w:pPr>
              <w:pStyle w:val="232"/>
              <w:tabs>
                <w:tab w:val="left" w:pos="360"/>
              </w:tabs>
              <w:rPr>
                <w:rFonts w:ascii="Times New Roman" w:eastAsia="宋体"/>
                <w:color w:val="000000"/>
                <w:szCs w:val="21"/>
              </w:rPr>
            </w:pPr>
          </w:p>
        </w:tc>
        <w:tc>
          <w:tcPr>
            <w:tcW w:w="848" w:type="dxa"/>
            <w:tcBorders>
              <w:top w:val="single" w:color="auto" w:sz="6" w:space="0"/>
              <w:left w:val="single" w:color="auto" w:sz="6" w:space="0"/>
              <w:bottom w:val="single" w:color="auto" w:sz="6" w:space="0"/>
              <w:right w:val="single" w:color="auto" w:sz="6" w:space="0"/>
            </w:tcBorders>
            <w:vAlign w:val="center"/>
          </w:tcPr>
          <w:p>
            <w:pPr>
              <w:pStyle w:val="232"/>
              <w:tabs>
                <w:tab w:val="left" w:pos="360"/>
              </w:tabs>
              <w:rPr>
                <w:rFonts w:ascii="Times New Roman" w:eastAsia="宋体"/>
                <w:color w:val="000000"/>
                <w:szCs w:val="21"/>
              </w:rPr>
            </w:pPr>
          </w:p>
        </w:tc>
        <w:tc>
          <w:tcPr>
            <w:tcW w:w="843" w:type="dxa"/>
            <w:tcBorders>
              <w:top w:val="single" w:color="auto" w:sz="6" w:space="0"/>
              <w:left w:val="single" w:color="auto" w:sz="6" w:space="0"/>
              <w:bottom w:val="single" w:color="auto" w:sz="6" w:space="0"/>
              <w:right w:val="single" w:color="auto" w:sz="6" w:space="0"/>
            </w:tcBorders>
            <w:vAlign w:val="center"/>
          </w:tcPr>
          <w:p>
            <w:pPr>
              <w:pStyle w:val="232"/>
              <w:tabs>
                <w:tab w:val="left" w:pos="360"/>
              </w:tabs>
              <w:rPr>
                <w:rFonts w:ascii="Times New Roman" w:eastAsia="宋体"/>
                <w:color w:val="000000"/>
                <w:szCs w:val="21"/>
              </w:rPr>
            </w:pPr>
          </w:p>
        </w:tc>
        <w:tc>
          <w:tcPr>
            <w:tcW w:w="1322" w:type="dxa"/>
            <w:tcBorders>
              <w:top w:val="single" w:color="auto" w:sz="6" w:space="0"/>
              <w:left w:val="single" w:color="auto" w:sz="6" w:space="0"/>
              <w:bottom w:val="single" w:color="auto" w:sz="6" w:space="0"/>
              <w:right w:val="single" w:color="auto" w:sz="6" w:space="0"/>
            </w:tcBorders>
          </w:tcPr>
          <w:p>
            <w:pPr>
              <w:pStyle w:val="232"/>
              <w:tabs>
                <w:tab w:val="left" w:pos="360"/>
              </w:tabs>
              <w:rPr>
                <w:rFonts w:ascii="Times New Roman" w:eastAsia="宋体"/>
                <w:color w:val="000000"/>
                <w:szCs w:val="21"/>
              </w:rPr>
            </w:pPr>
          </w:p>
        </w:tc>
        <w:tc>
          <w:tcPr>
            <w:tcW w:w="1507" w:type="dxa"/>
            <w:tcBorders>
              <w:top w:val="single" w:color="auto" w:sz="6" w:space="0"/>
              <w:left w:val="single" w:color="auto" w:sz="6" w:space="0"/>
              <w:bottom w:val="single" w:color="auto" w:sz="6" w:space="0"/>
              <w:right w:val="single" w:color="auto" w:sz="12" w:space="0"/>
            </w:tcBorders>
            <w:vAlign w:val="center"/>
          </w:tcPr>
          <w:p>
            <w:pPr>
              <w:pStyle w:val="232"/>
              <w:tabs>
                <w:tab w:val="left" w:pos="360"/>
              </w:tabs>
              <w:rPr>
                <w:rFonts w:ascii="Times New Roman" w:eastAsia="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6" w:hRule="atLeast"/>
        </w:trPr>
        <w:tc>
          <w:tcPr>
            <w:tcW w:w="2585"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Times New Roman" w:hAnsi="Times New Roman"/>
                <w:color w:val="000000"/>
                <w:kern w:val="0"/>
              </w:rPr>
            </w:pPr>
          </w:p>
        </w:tc>
        <w:tc>
          <w:tcPr>
            <w:tcW w:w="1298" w:type="dxa"/>
            <w:gridSpan w:val="2"/>
            <w:tcBorders>
              <w:top w:val="single" w:color="auto" w:sz="6" w:space="0"/>
              <w:left w:val="single" w:color="auto" w:sz="6" w:space="0"/>
              <w:bottom w:val="single" w:color="auto" w:sz="6" w:space="0"/>
              <w:right w:val="single" w:color="auto" w:sz="6" w:space="0"/>
            </w:tcBorders>
            <w:vAlign w:val="center"/>
          </w:tcPr>
          <w:p>
            <w:pPr>
              <w:pStyle w:val="232"/>
              <w:tabs>
                <w:tab w:val="left" w:pos="360"/>
              </w:tabs>
              <w:rPr>
                <w:rFonts w:ascii="Times New Roman" w:eastAsia="宋体"/>
                <w:color w:val="000000"/>
                <w:szCs w:val="21"/>
              </w:rPr>
            </w:pPr>
            <w:r>
              <w:rPr>
                <w:rFonts w:ascii="Times New Roman" w:eastAsia="宋体"/>
                <w:color w:val="000000"/>
                <w:szCs w:val="21"/>
              </w:rPr>
              <w:t>……</w:t>
            </w:r>
          </w:p>
        </w:tc>
        <w:tc>
          <w:tcPr>
            <w:tcW w:w="921" w:type="dxa"/>
            <w:tcBorders>
              <w:top w:val="single" w:color="auto" w:sz="6" w:space="0"/>
              <w:left w:val="single" w:color="auto" w:sz="6" w:space="0"/>
              <w:bottom w:val="single" w:color="auto" w:sz="6" w:space="0"/>
              <w:right w:val="single" w:color="auto" w:sz="6" w:space="0"/>
            </w:tcBorders>
            <w:vAlign w:val="center"/>
          </w:tcPr>
          <w:p>
            <w:pPr>
              <w:pStyle w:val="232"/>
              <w:tabs>
                <w:tab w:val="left" w:pos="360"/>
              </w:tabs>
              <w:rPr>
                <w:rFonts w:ascii="Times New Roman" w:eastAsia="宋体"/>
                <w:color w:val="000000"/>
                <w:szCs w:val="21"/>
              </w:rPr>
            </w:pPr>
          </w:p>
        </w:tc>
        <w:tc>
          <w:tcPr>
            <w:tcW w:w="848" w:type="dxa"/>
            <w:tcBorders>
              <w:top w:val="single" w:color="auto" w:sz="6" w:space="0"/>
              <w:left w:val="single" w:color="auto" w:sz="6" w:space="0"/>
              <w:bottom w:val="single" w:color="auto" w:sz="6" w:space="0"/>
              <w:right w:val="single" w:color="auto" w:sz="6" w:space="0"/>
            </w:tcBorders>
            <w:vAlign w:val="center"/>
          </w:tcPr>
          <w:p>
            <w:pPr>
              <w:pStyle w:val="232"/>
              <w:tabs>
                <w:tab w:val="left" w:pos="360"/>
              </w:tabs>
              <w:rPr>
                <w:rFonts w:ascii="Times New Roman" w:eastAsia="宋体"/>
                <w:color w:val="000000"/>
                <w:szCs w:val="21"/>
              </w:rPr>
            </w:pPr>
          </w:p>
        </w:tc>
        <w:tc>
          <w:tcPr>
            <w:tcW w:w="843" w:type="dxa"/>
            <w:tcBorders>
              <w:top w:val="single" w:color="auto" w:sz="6" w:space="0"/>
              <w:left w:val="single" w:color="auto" w:sz="6" w:space="0"/>
              <w:bottom w:val="single" w:color="auto" w:sz="6" w:space="0"/>
              <w:right w:val="single" w:color="auto" w:sz="6" w:space="0"/>
            </w:tcBorders>
            <w:vAlign w:val="center"/>
          </w:tcPr>
          <w:p>
            <w:pPr>
              <w:pStyle w:val="232"/>
              <w:tabs>
                <w:tab w:val="left" w:pos="360"/>
              </w:tabs>
              <w:rPr>
                <w:rFonts w:ascii="Times New Roman" w:eastAsia="宋体"/>
                <w:color w:val="000000"/>
                <w:szCs w:val="21"/>
              </w:rPr>
            </w:pPr>
          </w:p>
        </w:tc>
        <w:tc>
          <w:tcPr>
            <w:tcW w:w="1322" w:type="dxa"/>
            <w:tcBorders>
              <w:top w:val="single" w:color="auto" w:sz="6" w:space="0"/>
              <w:left w:val="single" w:color="auto" w:sz="6" w:space="0"/>
              <w:bottom w:val="single" w:color="auto" w:sz="6" w:space="0"/>
              <w:right w:val="single" w:color="auto" w:sz="6" w:space="0"/>
            </w:tcBorders>
          </w:tcPr>
          <w:p>
            <w:pPr>
              <w:pStyle w:val="232"/>
              <w:tabs>
                <w:tab w:val="left" w:pos="360"/>
              </w:tabs>
              <w:rPr>
                <w:rFonts w:ascii="Times New Roman" w:eastAsia="宋体"/>
                <w:color w:val="000000"/>
                <w:szCs w:val="21"/>
              </w:rPr>
            </w:pPr>
          </w:p>
        </w:tc>
        <w:tc>
          <w:tcPr>
            <w:tcW w:w="1507" w:type="dxa"/>
            <w:tcBorders>
              <w:top w:val="single" w:color="auto" w:sz="6" w:space="0"/>
              <w:left w:val="single" w:color="auto" w:sz="6" w:space="0"/>
              <w:bottom w:val="single" w:color="auto" w:sz="6" w:space="0"/>
              <w:right w:val="single" w:color="auto" w:sz="12" w:space="0"/>
            </w:tcBorders>
            <w:vAlign w:val="center"/>
          </w:tcPr>
          <w:p>
            <w:pPr>
              <w:pStyle w:val="232"/>
              <w:tabs>
                <w:tab w:val="left" w:pos="360"/>
              </w:tabs>
              <w:rPr>
                <w:rFonts w:ascii="Times New Roman" w:eastAsia="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6" w:hRule="atLeast"/>
        </w:trPr>
        <w:tc>
          <w:tcPr>
            <w:tcW w:w="6495" w:type="dxa"/>
            <w:gridSpan w:val="6"/>
            <w:tcBorders>
              <w:top w:val="single" w:color="auto" w:sz="6" w:space="0"/>
              <w:left w:val="single" w:color="auto" w:sz="12" w:space="0"/>
              <w:bottom w:val="single" w:color="auto" w:sz="6" w:space="0"/>
              <w:right w:val="single" w:color="auto" w:sz="6" w:space="0"/>
            </w:tcBorders>
            <w:vAlign w:val="center"/>
          </w:tcPr>
          <w:p>
            <w:pPr>
              <w:pStyle w:val="232"/>
              <w:tabs>
                <w:tab w:val="left" w:pos="360"/>
              </w:tabs>
              <w:jc w:val="left"/>
              <w:rPr>
                <w:rFonts w:ascii="Times New Roman" w:eastAsia="宋体"/>
                <w:color w:val="000000"/>
                <w:szCs w:val="21"/>
              </w:rPr>
            </w:pPr>
            <w:r>
              <w:rPr>
                <w:rFonts w:ascii="Times New Roman" w:eastAsia="宋体"/>
                <w:color w:val="000000"/>
                <w:szCs w:val="21"/>
              </w:rPr>
              <w:t>放养苗种总重量</w:t>
            </w:r>
            <w:r>
              <w:rPr>
                <w:rFonts w:hint="eastAsia" w:ascii="Times New Roman" w:eastAsia="宋体"/>
                <w:color w:val="000000"/>
                <w:szCs w:val="21"/>
              </w:rPr>
              <w:t xml:space="preserve"> </w:t>
            </w:r>
            <w:r>
              <w:rPr>
                <w:rFonts w:ascii="Times New Roman" w:eastAsia="宋体"/>
                <w:color w:val="000000"/>
                <w:szCs w:val="21"/>
              </w:rPr>
              <w:t>(kg</w:t>
            </w:r>
            <w:r>
              <w:rPr>
                <w:rFonts w:hint="eastAsia" w:ascii="Times New Roman" w:eastAsia="宋体"/>
                <w:color w:val="000000"/>
                <w:szCs w:val="21"/>
              </w:rPr>
              <w:t>)</w:t>
            </w:r>
            <w:r>
              <w:rPr>
                <w:rFonts w:ascii="Times New Roman" w:eastAsia="宋体"/>
                <w:color w:val="000000"/>
                <w:szCs w:val="21"/>
              </w:rPr>
              <w:t>：</w:t>
            </w:r>
          </w:p>
        </w:tc>
        <w:tc>
          <w:tcPr>
            <w:tcW w:w="2829" w:type="dxa"/>
            <w:gridSpan w:val="2"/>
            <w:tcBorders>
              <w:top w:val="single" w:color="auto" w:sz="6" w:space="0"/>
              <w:left w:val="single" w:color="auto" w:sz="6" w:space="0"/>
              <w:bottom w:val="single" w:color="auto" w:sz="6" w:space="0"/>
              <w:right w:val="single" w:color="auto" w:sz="12" w:space="0"/>
            </w:tcBorders>
          </w:tcPr>
          <w:p>
            <w:pPr>
              <w:pStyle w:val="232"/>
              <w:tabs>
                <w:tab w:val="left" w:pos="360"/>
              </w:tabs>
              <w:jc w:val="both"/>
              <w:rPr>
                <w:rFonts w:ascii="Times New Roman" w:eastAsia="宋体"/>
                <w:color w:val="000000"/>
                <w:szCs w:val="21"/>
              </w:rPr>
            </w:pPr>
            <w:r>
              <w:rPr>
                <w:rFonts w:ascii="Times New Roman" w:eastAsia="宋体"/>
                <w:color w:val="000000"/>
                <w:szCs w:val="21"/>
              </w:rPr>
              <w:t>放养苗种总数量</w:t>
            </w:r>
            <w:r>
              <w:rPr>
                <w:rFonts w:hint="eastAsia" w:ascii="Times New Roman" w:eastAsia="宋体"/>
                <w:color w:val="000000"/>
                <w:szCs w:val="21"/>
              </w:rPr>
              <w:t xml:space="preserve"> </w:t>
            </w:r>
            <w:r>
              <w:rPr>
                <w:rFonts w:ascii="Times New Roman" w:eastAsia="宋体"/>
                <w:color w:val="000000"/>
                <w:szCs w:val="21"/>
              </w:rPr>
              <w:t>(尾</w:t>
            </w:r>
            <w:r>
              <w:rPr>
                <w:rFonts w:hint="eastAsia" w:ascii="Times New Roman" w:eastAsia="宋体"/>
                <w:color w:val="000000"/>
                <w:szCs w:val="21"/>
              </w:rPr>
              <w:t>)</w:t>
            </w:r>
            <w:r>
              <w:rPr>
                <w:rFonts w:ascii="Times New Roman" w:eastAsia="宋体"/>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7" w:hRule="atLeast"/>
        </w:trPr>
        <w:tc>
          <w:tcPr>
            <w:tcW w:w="9324" w:type="dxa"/>
            <w:gridSpan w:val="8"/>
            <w:tcBorders>
              <w:top w:val="single" w:color="auto" w:sz="6" w:space="0"/>
              <w:left w:val="single" w:color="auto" w:sz="12" w:space="0"/>
              <w:bottom w:val="single" w:color="auto" w:sz="6" w:space="0"/>
              <w:right w:val="single" w:color="auto" w:sz="12" w:space="0"/>
            </w:tcBorders>
            <w:vAlign w:val="center"/>
          </w:tcPr>
          <w:p>
            <w:pPr>
              <w:pStyle w:val="231"/>
              <w:tabs>
                <w:tab w:val="center" w:pos="4201"/>
                <w:tab w:val="right" w:leader="dot" w:pos="9298"/>
              </w:tabs>
              <w:ind w:firstLine="0" w:firstLineChars="0"/>
              <w:rPr>
                <w:rFonts w:ascii="Times New Roman" w:hAnsi="Times New Roman"/>
                <w:szCs w:val="21"/>
              </w:rPr>
            </w:pPr>
            <w:r>
              <w:rPr>
                <w:rFonts w:ascii="Times New Roman" w:hAnsi="Times New Roman"/>
                <w:color w:val="000000"/>
                <w:szCs w:val="21"/>
              </w:rPr>
              <w:t>放养时间：    日    时    分至    日    时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7" w:hRule="atLeast"/>
        </w:trPr>
        <w:tc>
          <w:tcPr>
            <w:tcW w:w="9324" w:type="dxa"/>
            <w:gridSpan w:val="8"/>
            <w:tcBorders>
              <w:top w:val="single" w:color="auto" w:sz="6" w:space="0"/>
              <w:left w:val="single" w:color="auto" w:sz="12" w:space="0"/>
              <w:bottom w:val="single" w:color="auto" w:sz="6" w:space="0"/>
              <w:right w:val="single" w:color="auto" w:sz="12" w:space="0"/>
            </w:tcBorders>
            <w:vAlign w:val="center"/>
          </w:tcPr>
          <w:p>
            <w:pPr>
              <w:pStyle w:val="231"/>
              <w:tabs>
                <w:tab w:val="center" w:pos="4201"/>
                <w:tab w:val="right" w:leader="dot" w:pos="9298"/>
              </w:tabs>
              <w:ind w:firstLine="0" w:firstLineChars="0"/>
              <w:rPr>
                <w:rFonts w:ascii="Times New Roman" w:hAnsi="Times New Roman"/>
                <w:szCs w:val="21"/>
              </w:rPr>
            </w:pPr>
            <w:r>
              <w:rPr>
                <w:rFonts w:ascii="Times New Roman" w:hAnsi="Times New Roman"/>
                <w:color w:val="000000"/>
                <w:szCs w:val="21"/>
              </w:rPr>
              <w:t>放养地点：                  底质：          水深</w:t>
            </w:r>
            <w:r>
              <w:rPr>
                <w:rFonts w:hint="eastAsia" w:ascii="Times New Roman" w:hAnsi="Times New Roman"/>
                <w:color w:val="000000"/>
                <w:szCs w:val="21"/>
              </w:rPr>
              <w:t xml:space="preserve"> (</w:t>
            </w:r>
            <w:r>
              <w:rPr>
                <w:rFonts w:ascii="Times New Roman" w:hAnsi="Times New Roman"/>
                <w:color w:val="000000"/>
                <w:szCs w:val="21"/>
              </w:rPr>
              <w:t>m</w:t>
            </w:r>
            <w:r>
              <w:rPr>
                <w:rFonts w:hint="eastAsia" w:ascii="Times New Roman" w:hAnsi="Times New Roman"/>
                <w:color w:val="000000"/>
                <w:szCs w:val="21"/>
              </w:rPr>
              <w:t>)</w:t>
            </w:r>
            <w:r>
              <w:rPr>
                <w:rFonts w:ascii="Times New Roman" w:hAnsi="Times New Roman"/>
                <w:color w:val="000000"/>
                <w:szCs w:val="21"/>
              </w:rPr>
              <w:t>：          水温</w:t>
            </w:r>
            <w:r>
              <w:rPr>
                <w:rFonts w:hint="eastAsia" w:ascii="Times New Roman" w:hAnsi="Times New Roman"/>
                <w:color w:val="000000"/>
                <w:szCs w:val="21"/>
              </w:rPr>
              <w:t xml:space="preserve"> (</w:t>
            </w:r>
            <w:r>
              <w:rPr>
                <w:rFonts w:hint="eastAsia" w:cs="宋体"/>
                <w:color w:val="000000"/>
                <w:szCs w:val="21"/>
              </w:rPr>
              <w:t>℃</w:t>
            </w:r>
            <w:r>
              <w:rPr>
                <w:rFonts w:hint="eastAsia" w:ascii="Times New Roman" w:hAnsi="Times New Roman"/>
                <w:color w:val="000000"/>
                <w:szCs w:val="21"/>
              </w:rPr>
              <w:t>)</w:t>
            </w:r>
            <w:r>
              <w:rPr>
                <w:rFonts w:ascii="Times New Roman" w:hAnsi="Times New Roman"/>
                <w:color w:val="000000"/>
                <w:szCs w:val="21"/>
              </w:rPr>
              <w:t>：          pH：</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7" w:hRule="atLeast"/>
        </w:trPr>
        <w:tc>
          <w:tcPr>
            <w:tcW w:w="9324" w:type="dxa"/>
            <w:gridSpan w:val="8"/>
            <w:tcBorders>
              <w:top w:val="single" w:color="auto" w:sz="6" w:space="0"/>
              <w:left w:val="single" w:color="auto" w:sz="12" w:space="0"/>
              <w:bottom w:val="single" w:color="auto" w:sz="12" w:space="0"/>
              <w:right w:val="single" w:color="auto" w:sz="12" w:space="0"/>
            </w:tcBorders>
            <w:vAlign w:val="center"/>
          </w:tcPr>
          <w:p>
            <w:pPr>
              <w:pStyle w:val="231"/>
              <w:tabs>
                <w:tab w:val="center" w:pos="4201"/>
                <w:tab w:val="right" w:leader="dot" w:pos="9298"/>
              </w:tabs>
              <w:ind w:firstLine="0" w:firstLineChars="0"/>
              <w:rPr>
                <w:rFonts w:ascii="Times New Roman" w:hAnsi="Times New Roman"/>
                <w:szCs w:val="21"/>
              </w:rPr>
            </w:pPr>
            <w:r>
              <w:rPr>
                <w:rFonts w:ascii="Times New Roman" w:hAnsi="Times New Roman"/>
                <w:color w:val="000000"/>
                <w:szCs w:val="21"/>
              </w:rPr>
              <w:t>放养天气：                  风向：          风力：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7" w:hRule="atLeast"/>
        </w:trPr>
        <w:tc>
          <w:tcPr>
            <w:tcW w:w="9324" w:type="dxa"/>
            <w:gridSpan w:val="8"/>
            <w:tcBorders>
              <w:top w:val="single" w:color="auto" w:sz="12" w:space="0"/>
              <w:left w:val="single" w:color="auto" w:sz="12" w:space="0"/>
              <w:bottom w:val="single" w:color="auto" w:sz="6" w:space="0"/>
              <w:right w:val="single" w:color="auto" w:sz="12" w:space="0"/>
            </w:tcBorders>
            <w:vAlign w:val="center"/>
          </w:tcPr>
          <w:p>
            <w:pPr>
              <w:pStyle w:val="231"/>
              <w:tabs>
                <w:tab w:val="center" w:pos="4201"/>
                <w:tab w:val="right" w:leader="dot" w:pos="9298"/>
              </w:tabs>
              <w:ind w:firstLine="0" w:firstLineChars="0"/>
              <w:jc w:val="center"/>
              <w:rPr>
                <w:rFonts w:ascii="Times New Roman" w:hAnsi="Times New Roman" w:eastAsia="黑体"/>
                <w:szCs w:val="21"/>
              </w:rPr>
            </w:pPr>
            <w:r>
              <w:rPr>
                <w:rFonts w:ascii="Times New Roman" w:hAnsi="Times New Roman" w:eastAsia="黑体"/>
                <w:color w:val="000000"/>
                <w:szCs w:val="21"/>
              </w:rPr>
              <w:t>回捕情况记录表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7" w:hRule="atLeast"/>
        </w:trPr>
        <w:tc>
          <w:tcPr>
            <w:tcW w:w="3221" w:type="dxa"/>
            <w:gridSpan w:val="2"/>
            <w:tcBorders>
              <w:top w:val="single" w:color="auto" w:sz="6" w:space="0"/>
              <w:left w:val="single" w:color="auto" w:sz="12" w:space="0"/>
              <w:bottom w:val="single" w:color="auto" w:sz="6" w:space="0"/>
              <w:right w:val="single" w:color="auto" w:sz="6" w:space="0"/>
            </w:tcBorders>
            <w:vAlign w:val="center"/>
          </w:tcPr>
          <w:p>
            <w:pPr>
              <w:pStyle w:val="232"/>
              <w:tabs>
                <w:tab w:val="left" w:pos="360"/>
              </w:tabs>
              <w:jc w:val="both"/>
              <w:rPr>
                <w:rFonts w:ascii="Times New Roman" w:eastAsia="宋体"/>
                <w:color w:val="000000"/>
                <w:szCs w:val="21"/>
              </w:rPr>
            </w:pPr>
            <w:r>
              <w:rPr>
                <w:rFonts w:ascii="Times New Roman" w:eastAsia="宋体"/>
                <w:color w:val="000000"/>
                <w:szCs w:val="21"/>
              </w:rPr>
              <w:t>捕捞人：</w:t>
            </w:r>
          </w:p>
        </w:tc>
        <w:tc>
          <w:tcPr>
            <w:tcW w:w="3274" w:type="dxa"/>
            <w:gridSpan w:val="4"/>
            <w:tcBorders>
              <w:top w:val="single" w:color="auto" w:sz="6" w:space="0"/>
              <w:left w:val="single" w:color="auto" w:sz="6" w:space="0"/>
              <w:bottom w:val="single" w:color="auto" w:sz="6" w:space="0"/>
              <w:right w:val="single" w:color="auto" w:sz="6" w:space="0"/>
            </w:tcBorders>
            <w:vAlign w:val="center"/>
          </w:tcPr>
          <w:p>
            <w:pPr>
              <w:pStyle w:val="232"/>
              <w:tabs>
                <w:tab w:val="left" w:pos="360"/>
              </w:tabs>
              <w:jc w:val="both"/>
              <w:rPr>
                <w:rFonts w:ascii="Times New Roman" w:eastAsia="宋体"/>
                <w:color w:val="000000"/>
                <w:szCs w:val="21"/>
              </w:rPr>
            </w:pPr>
            <w:r>
              <w:rPr>
                <w:rFonts w:ascii="Times New Roman" w:eastAsia="宋体"/>
                <w:color w:val="000000"/>
                <w:szCs w:val="21"/>
              </w:rPr>
              <w:t>捕捞网具：</w:t>
            </w:r>
          </w:p>
        </w:tc>
        <w:tc>
          <w:tcPr>
            <w:tcW w:w="2829" w:type="dxa"/>
            <w:gridSpan w:val="2"/>
            <w:tcBorders>
              <w:top w:val="single" w:color="auto" w:sz="6" w:space="0"/>
              <w:left w:val="single" w:color="auto" w:sz="6" w:space="0"/>
              <w:bottom w:val="single" w:color="auto" w:sz="6" w:space="0"/>
              <w:right w:val="single" w:color="auto" w:sz="12" w:space="0"/>
            </w:tcBorders>
          </w:tcPr>
          <w:p>
            <w:pPr>
              <w:pStyle w:val="231"/>
              <w:tabs>
                <w:tab w:val="center" w:pos="4201"/>
                <w:tab w:val="right" w:leader="dot" w:pos="9298"/>
              </w:tabs>
              <w:ind w:firstLine="0" w:firstLineChars="0"/>
              <w:rPr>
                <w:rFonts w:ascii="Times New Roman" w:hAnsi="Times New Roman"/>
                <w:szCs w:val="21"/>
              </w:rPr>
            </w:pPr>
            <w:r>
              <w:rPr>
                <w:rFonts w:ascii="Times New Roman" w:hAnsi="Times New Roman"/>
                <w:color w:val="000000"/>
                <w:szCs w:val="21"/>
              </w:rPr>
              <w:t>捕捞地点：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7" w:hRule="atLeast"/>
        </w:trPr>
        <w:tc>
          <w:tcPr>
            <w:tcW w:w="9324" w:type="dxa"/>
            <w:gridSpan w:val="8"/>
            <w:tcBorders>
              <w:top w:val="single" w:color="auto" w:sz="6" w:space="0"/>
              <w:left w:val="single" w:color="auto" w:sz="12" w:space="0"/>
              <w:bottom w:val="single" w:color="auto" w:sz="6" w:space="0"/>
              <w:right w:val="single" w:color="auto" w:sz="12" w:space="0"/>
            </w:tcBorders>
            <w:vAlign w:val="center"/>
          </w:tcPr>
          <w:p>
            <w:pPr>
              <w:pStyle w:val="231"/>
              <w:tabs>
                <w:tab w:val="center" w:pos="4201"/>
                <w:tab w:val="right" w:leader="dot" w:pos="9298"/>
              </w:tabs>
              <w:ind w:firstLine="0" w:firstLineChars="0"/>
              <w:rPr>
                <w:rFonts w:ascii="Times New Roman" w:hAnsi="Times New Roman"/>
                <w:szCs w:val="21"/>
              </w:rPr>
            </w:pPr>
            <w:r>
              <w:rPr>
                <w:rFonts w:ascii="Times New Roman" w:hAnsi="Times New Roman"/>
                <w:color w:val="000000"/>
                <w:szCs w:val="21"/>
              </w:rPr>
              <w:t>捕捞时间：    日     时     分至     日     时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7" w:hRule="atLeast"/>
        </w:trPr>
        <w:tc>
          <w:tcPr>
            <w:tcW w:w="2585" w:type="dxa"/>
            <w:vMerge w:val="restart"/>
            <w:tcBorders>
              <w:top w:val="single" w:color="auto" w:sz="6" w:space="0"/>
              <w:left w:val="single" w:color="auto" w:sz="12" w:space="0"/>
              <w:right w:val="single" w:color="auto" w:sz="6" w:space="0"/>
            </w:tcBorders>
            <w:vAlign w:val="center"/>
          </w:tcPr>
          <w:p>
            <w:pPr>
              <w:pStyle w:val="232"/>
              <w:tabs>
                <w:tab w:val="left" w:pos="360"/>
              </w:tabs>
              <w:rPr>
                <w:rFonts w:ascii="Times New Roman" w:eastAsia="宋体"/>
                <w:color w:val="000000"/>
                <w:szCs w:val="21"/>
              </w:rPr>
            </w:pPr>
            <w:r>
              <w:rPr>
                <w:rFonts w:ascii="Times New Roman" w:eastAsia="宋体"/>
                <w:color w:val="000000"/>
                <w:szCs w:val="21"/>
              </w:rPr>
              <w:t>捕捞个体参数</w:t>
            </w:r>
          </w:p>
        </w:tc>
        <w:tc>
          <w:tcPr>
            <w:tcW w:w="1298" w:type="dxa"/>
            <w:gridSpan w:val="2"/>
            <w:tcBorders>
              <w:top w:val="single" w:color="auto" w:sz="6" w:space="0"/>
              <w:left w:val="single" w:color="auto" w:sz="6" w:space="0"/>
              <w:bottom w:val="single" w:color="auto" w:sz="6" w:space="0"/>
              <w:right w:val="single" w:color="auto" w:sz="6" w:space="0"/>
            </w:tcBorders>
            <w:vAlign w:val="center"/>
          </w:tcPr>
          <w:p>
            <w:pPr>
              <w:pStyle w:val="232"/>
              <w:tabs>
                <w:tab w:val="left" w:pos="360"/>
              </w:tabs>
              <w:rPr>
                <w:rFonts w:ascii="Times New Roman" w:eastAsia="宋体"/>
                <w:color w:val="000000"/>
                <w:szCs w:val="21"/>
              </w:rPr>
            </w:pPr>
            <w:r>
              <w:rPr>
                <w:rFonts w:ascii="Times New Roman" w:eastAsia="宋体"/>
                <w:color w:val="000000"/>
                <w:szCs w:val="21"/>
              </w:rPr>
              <w:t>编号</w:t>
            </w:r>
          </w:p>
        </w:tc>
        <w:tc>
          <w:tcPr>
            <w:tcW w:w="921" w:type="dxa"/>
            <w:tcBorders>
              <w:top w:val="single" w:color="auto" w:sz="6" w:space="0"/>
              <w:left w:val="single" w:color="auto" w:sz="6" w:space="0"/>
              <w:bottom w:val="single" w:color="auto" w:sz="6" w:space="0"/>
              <w:right w:val="single" w:color="auto" w:sz="6" w:space="0"/>
            </w:tcBorders>
            <w:vAlign w:val="center"/>
          </w:tcPr>
          <w:p>
            <w:pPr>
              <w:pStyle w:val="232"/>
              <w:tabs>
                <w:tab w:val="left" w:pos="360"/>
              </w:tabs>
              <w:rPr>
                <w:rFonts w:ascii="Times New Roman" w:eastAsia="宋体"/>
                <w:color w:val="000000"/>
                <w:szCs w:val="21"/>
              </w:rPr>
            </w:pPr>
            <w:r>
              <w:rPr>
                <w:rFonts w:ascii="Times New Roman" w:eastAsia="宋体"/>
                <w:color w:val="000000"/>
                <w:szCs w:val="21"/>
              </w:rPr>
              <w:t>1</w:t>
            </w:r>
          </w:p>
        </w:tc>
        <w:tc>
          <w:tcPr>
            <w:tcW w:w="848" w:type="dxa"/>
            <w:tcBorders>
              <w:top w:val="single" w:color="auto" w:sz="6" w:space="0"/>
              <w:left w:val="single" w:color="auto" w:sz="6" w:space="0"/>
              <w:bottom w:val="single" w:color="auto" w:sz="6" w:space="0"/>
              <w:right w:val="single" w:color="auto" w:sz="6" w:space="0"/>
            </w:tcBorders>
            <w:vAlign w:val="center"/>
          </w:tcPr>
          <w:p>
            <w:pPr>
              <w:pStyle w:val="232"/>
              <w:tabs>
                <w:tab w:val="left" w:pos="360"/>
              </w:tabs>
              <w:rPr>
                <w:rFonts w:ascii="Times New Roman" w:eastAsia="宋体"/>
                <w:color w:val="000000"/>
                <w:szCs w:val="21"/>
              </w:rPr>
            </w:pPr>
            <w:r>
              <w:rPr>
                <w:rFonts w:ascii="Times New Roman" w:eastAsia="宋体"/>
                <w:color w:val="000000"/>
                <w:szCs w:val="21"/>
              </w:rPr>
              <w:t>2</w:t>
            </w:r>
          </w:p>
        </w:tc>
        <w:tc>
          <w:tcPr>
            <w:tcW w:w="843" w:type="dxa"/>
            <w:tcBorders>
              <w:top w:val="single" w:color="auto" w:sz="6" w:space="0"/>
              <w:left w:val="single" w:color="auto" w:sz="6" w:space="0"/>
              <w:bottom w:val="single" w:color="auto" w:sz="6" w:space="0"/>
              <w:right w:val="single" w:color="auto" w:sz="6" w:space="0"/>
            </w:tcBorders>
            <w:vAlign w:val="center"/>
          </w:tcPr>
          <w:p>
            <w:pPr>
              <w:pStyle w:val="232"/>
              <w:tabs>
                <w:tab w:val="left" w:pos="360"/>
              </w:tabs>
              <w:rPr>
                <w:rFonts w:ascii="Times New Roman" w:eastAsia="宋体"/>
                <w:color w:val="000000"/>
                <w:szCs w:val="21"/>
              </w:rPr>
            </w:pPr>
            <w:r>
              <w:rPr>
                <w:rFonts w:ascii="Times New Roman" w:eastAsia="宋体"/>
                <w:color w:val="000000"/>
                <w:szCs w:val="21"/>
              </w:rPr>
              <w:t>3</w:t>
            </w:r>
          </w:p>
        </w:tc>
        <w:tc>
          <w:tcPr>
            <w:tcW w:w="1322" w:type="dxa"/>
            <w:tcBorders>
              <w:top w:val="single" w:color="auto" w:sz="6" w:space="0"/>
              <w:left w:val="single" w:color="auto" w:sz="6" w:space="0"/>
              <w:bottom w:val="single" w:color="auto" w:sz="6" w:space="0"/>
              <w:right w:val="single" w:color="auto" w:sz="6" w:space="0"/>
            </w:tcBorders>
            <w:vAlign w:val="center"/>
          </w:tcPr>
          <w:p>
            <w:pPr>
              <w:pStyle w:val="232"/>
              <w:tabs>
                <w:tab w:val="left" w:pos="360"/>
              </w:tabs>
              <w:rPr>
                <w:rFonts w:ascii="Times New Roman" w:eastAsia="宋体"/>
                <w:color w:val="000000"/>
                <w:szCs w:val="21"/>
              </w:rPr>
            </w:pPr>
            <w:r>
              <w:rPr>
                <w:rFonts w:ascii="Times New Roman" w:eastAsia="宋体"/>
                <w:color w:val="000000"/>
                <w:szCs w:val="21"/>
              </w:rPr>
              <w:t>……</w:t>
            </w:r>
          </w:p>
        </w:tc>
        <w:tc>
          <w:tcPr>
            <w:tcW w:w="1507" w:type="dxa"/>
            <w:tcBorders>
              <w:top w:val="single" w:color="auto" w:sz="6" w:space="0"/>
              <w:left w:val="single" w:color="auto" w:sz="6" w:space="0"/>
              <w:bottom w:val="single" w:color="auto" w:sz="6" w:space="0"/>
              <w:right w:val="single" w:color="auto" w:sz="12" w:space="0"/>
            </w:tcBorders>
            <w:vAlign w:val="center"/>
          </w:tcPr>
          <w:p>
            <w:pPr>
              <w:pStyle w:val="231"/>
              <w:tabs>
                <w:tab w:val="center" w:pos="4201"/>
                <w:tab w:val="right" w:leader="dot" w:pos="9298"/>
              </w:tabs>
              <w:ind w:firstLine="0" w:firstLineChars="0"/>
              <w:jc w:val="center"/>
              <w:rPr>
                <w:rFonts w:ascii="Times New Roman" w:hAnsi="Times New Roman"/>
                <w:szCs w:val="21"/>
              </w:rPr>
            </w:pPr>
            <w:r>
              <w:rPr>
                <w:rFonts w:ascii="Times New Roman" w:hAnsi="Times New Roman"/>
                <w:szCs w:val="21"/>
              </w:rPr>
              <w:t>平均值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7" w:hRule="atLeast"/>
        </w:trPr>
        <w:tc>
          <w:tcPr>
            <w:tcW w:w="2585" w:type="dxa"/>
            <w:vMerge w:val="continue"/>
            <w:tcBorders>
              <w:left w:val="single" w:color="auto" w:sz="12" w:space="0"/>
              <w:right w:val="single" w:color="auto" w:sz="6" w:space="0"/>
            </w:tcBorders>
            <w:vAlign w:val="center"/>
          </w:tcPr>
          <w:p>
            <w:pPr>
              <w:widowControl/>
              <w:jc w:val="left"/>
              <w:rPr>
                <w:rFonts w:ascii="Times New Roman" w:hAnsi="Times New Roman"/>
                <w:color w:val="000000"/>
                <w:kern w:val="0"/>
              </w:rPr>
            </w:pPr>
          </w:p>
        </w:tc>
        <w:tc>
          <w:tcPr>
            <w:tcW w:w="1298" w:type="dxa"/>
            <w:gridSpan w:val="2"/>
            <w:tcBorders>
              <w:top w:val="single" w:color="auto" w:sz="6" w:space="0"/>
              <w:left w:val="single" w:color="auto" w:sz="6" w:space="0"/>
              <w:bottom w:val="single" w:color="auto" w:sz="6" w:space="0"/>
              <w:right w:val="single" w:color="auto" w:sz="6" w:space="0"/>
            </w:tcBorders>
            <w:vAlign w:val="center"/>
          </w:tcPr>
          <w:p>
            <w:pPr>
              <w:pStyle w:val="232"/>
              <w:tabs>
                <w:tab w:val="left" w:pos="360"/>
              </w:tabs>
              <w:rPr>
                <w:rFonts w:ascii="Times New Roman" w:eastAsia="宋体"/>
                <w:color w:val="000000"/>
                <w:szCs w:val="21"/>
              </w:rPr>
            </w:pPr>
            <w:r>
              <w:rPr>
                <w:rFonts w:ascii="Times New Roman" w:eastAsia="宋体"/>
                <w:color w:val="000000"/>
                <w:szCs w:val="21"/>
              </w:rPr>
              <w:t>全长</w:t>
            </w:r>
            <w:r>
              <w:rPr>
                <w:rFonts w:hint="eastAsia" w:ascii="Times New Roman" w:eastAsia="宋体"/>
                <w:color w:val="000000"/>
                <w:szCs w:val="21"/>
              </w:rPr>
              <w:t xml:space="preserve"> (</w:t>
            </w:r>
            <w:r>
              <w:rPr>
                <w:rFonts w:ascii="Times New Roman" w:eastAsia="宋体"/>
                <w:color w:val="000000"/>
                <w:szCs w:val="21"/>
              </w:rPr>
              <w:t>cm</w:t>
            </w:r>
            <w:r>
              <w:rPr>
                <w:rFonts w:hint="eastAsia" w:ascii="Times New Roman" w:eastAsia="宋体"/>
                <w:color w:val="000000"/>
                <w:szCs w:val="21"/>
              </w:rPr>
              <w:t>)</w:t>
            </w:r>
          </w:p>
        </w:tc>
        <w:tc>
          <w:tcPr>
            <w:tcW w:w="921" w:type="dxa"/>
            <w:tcBorders>
              <w:top w:val="single" w:color="auto" w:sz="6" w:space="0"/>
              <w:left w:val="single" w:color="auto" w:sz="6" w:space="0"/>
              <w:bottom w:val="single" w:color="auto" w:sz="6" w:space="0"/>
              <w:right w:val="single" w:color="auto" w:sz="6" w:space="0"/>
            </w:tcBorders>
            <w:vAlign w:val="center"/>
          </w:tcPr>
          <w:p>
            <w:pPr>
              <w:pStyle w:val="232"/>
              <w:tabs>
                <w:tab w:val="left" w:pos="360"/>
              </w:tabs>
              <w:rPr>
                <w:rFonts w:ascii="Times New Roman" w:eastAsia="宋体"/>
                <w:color w:val="000000"/>
                <w:szCs w:val="21"/>
              </w:rPr>
            </w:pPr>
          </w:p>
        </w:tc>
        <w:tc>
          <w:tcPr>
            <w:tcW w:w="848" w:type="dxa"/>
            <w:tcBorders>
              <w:top w:val="single" w:color="auto" w:sz="6" w:space="0"/>
              <w:left w:val="single" w:color="auto" w:sz="6" w:space="0"/>
              <w:bottom w:val="single" w:color="auto" w:sz="6" w:space="0"/>
              <w:right w:val="single" w:color="auto" w:sz="6" w:space="0"/>
            </w:tcBorders>
            <w:vAlign w:val="center"/>
          </w:tcPr>
          <w:p>
            <w:pPr>
              <w:pStyle w:val="232"/>
              <w:tabs>
                <w:tab w:val="left" w:pos="360"/>
              </w:tabs>
              <w:rPr>
                <w:rFonts w:ascii="Times New Roman" w:eastAsia="宋体"/>
                <w:color w:val="000000"/>
                <w:szCs w:val="21"/>
              </w:rPr>
            </w:pPr>
          </w:p>
        </w:tc>
        <w:tc>
          <w:tcPr>
            <w:tcW w:w="843" w:type="dxa"/>
            <w:tcBorders>
              <w:top w:val="single" w:color="auto" w:sz="6" w:space="0"/>
              <w:left w:val="single" w:color="auto" w:sz="6" w:space="0"/>
              <w:bottom w:val="single" w:color="auto" w:sz="6" w:space="0"/>
              <w:right w:val="single" w:color="auto" w:sz="6" w:space="0"/>
            </w:tcBorders>
            <w:vAlign w:val="center"/>
          </w:tcPr>
          <w:p>
            <w:pPr>
              <w:pStyle w:val="232"/>
              <w:tabs>
                <w:tab w:val="left" w:pos="360"/>
              </w:tabs>
              <w:rPr>
                <w:rFonts w:ascii="Times New Roman" w:eastAsia="宋体"/>
                <w:color w:val="000000"/>
                <w:szCs w:val="21"/>
              </w:rPr>
            </w:pPr>
          </w:p>
        </w:tc>
        <w:tc>
          <w:tcPr>
            <w:tcW w:w="1322" w:type="dxa"/>
            <w:tcBorders>
              <w:top w:val="single" w:color="auto" w:sz="6" w:space="0"/>
              <w:left w:val="single" w:color="auto" w:sz="6" w:space="0"/>
              <w:bottom w:val="single" w:color="auto" w:sz="6" w:space="0"/>
              <w:right w:val="single" w:color="auto" w:sz="6" w:space="0"/>
            </w:tcBorders>
          </w:tcPr>
          <w:p>
            <w:pPr>
              <w:pStyle w:val="232"/>
              <w:tabs>
                <w:tab w:val="left" w:pos="360"/>
              </w:tabs>
              <w:rPr>
                <w:rFonts w:ascii="Times New Roman" w:eastAsia="宋体"/>
                <w:color w:val="000000"/>
                <w:szCs w:val="21"/>
              </w:rPr>
            </w:pPr>
          </w:p>
        </w:tc>
        <w:tc>
          <w:tcPr>
            <w:tcW w:w="1507" w:type="dxa"/>
            <w:tcBorders>
              <w:top w:val="single" w:color="auto" w:sz="6" w:space="0"/>
              <w:left w:val="single" w:color="auto" w:sz="6" w:space="0"/>
              <w:bottom w:val="single" w:color="auto" w:sz="6" w:space="0"/>
              <w:right w:val="single" w:color="auto" w:sz="12" w:space="0"/>
            </w:tcBorders>
            <w:vAlign w:val="center"/>
          </w:tcPr>
          <w:p>
            <w:pPr>
              <w:pStyle w:val="231"/>
              <w:tabs>
                <w:tab w:val="center" w:pos="4201"/>
                <w:tab w:val="right" w:leader="dot" w:pos="9298"/>
              </w:tabs>
              <w:ind w:firstLine="0" w:firstLineChars="0"/>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7" w:hRule="atLeast"/>
        </w:trPr>
        <w:tc>
          <w:tcPr>
            <w:tcW w:w="2585" w:type="dxa"/>
            <w:vMerge w:val="continue"/>
            <w:tcBorders>
              <w:left w:val="single" w:color="auto" w:sz="12" w:space="0"/>
              <w:right w:val="single" w:color="auto" w:sz="6" w:space="0"/>
            </w:tcBorders>
            <w:vAlign w:val="center"/>
          </w:tcPr>
          <w:p>
            <w:pPr>
              <w:widowControl/>
              <w:jc w:val="left"/>
              <w:rPr>
                <w:rFonts w:ascii="Times New Roman" w:hAnsi="Times New Roman"/>
                <w:color w:val="000000"/>
                <w:kern w:val="0"/>
              </w:rPr>
            </w:pPr>
          </w:p>
        </w:tc>
        <w:tc>
          <w:tcPr>
            <w:tcW w:w="1298" w:type="dxa"/>
            <w:gridSpan w:val="2"/>
            <w:tcBorders>
              <w:top w:val="single" w:color="auto" w:sz="6" w:space="0"/>
              <w:left w:val="single" w:color="auto" w:sz="6" w:space="0"/>
              <w:bottom w:val="single" w:color="auto" w:sz="6" w:space="0"/>
              <w:right w:val="single" w:color="auto" w:sz="6" w:space="0"/>
            </w:tcBorders>
            <w:vAlign w:val="center"/>
          </w:tcPr>
          <w:p>
            <w:pPr>
              <w:pStyle w:val="232"/>
              <w:tabs>
                <w:tab w:val="left" w:pos="360"/>
              </w:tabs>
              <w:rPr>
                <w:rFonts w:ascii="Times New Roman" w:eastAsia="宋体"/>
                <w:color w:val="000000"/>
                <w:szCs w:val="21"/>
              </w:rPr>
            </w:pPr>
            <w:r>
              <w:rPr>
                <w:rFonts w:hint="eastAsia" w:ascii="Times New Roman" w:eastAsia="宋体"/>
                <w:color w:val="000000"/>
                <w:szCs w:val="21"/>
              </w:rPr>
              <w:t>体宽 (</w:t>
            </w:r>
            <w:r>
              <w:rPr>
                <w:rFonts w:ascii="Times New Roman" w:eastAsia="宋体"/>
                <w:color w:val="000000"/>
                <w:szCs w:val="21"/>
              </w:rPr>
              <w:t>cm</w:t>
            </w:r>
            <w:r>
              <w:rPr>
                <w:rFonts w:hint="eastAsia" w:ascii="Times New Roman" w:eastAsia="宋体"/>
                <w:color w:val="000000"/>
                <w:szCs w:val="21"/>
              </w:rPr>
              <w:t>)</w:t>
            </w:r>
          </w:p>
        </w:tc>
        <w:tc>
          <w:tcPr>
            <w:tcW w:w="921" w:type="dxa"/>
            <w:tcBorders>
              <w:top w:val="single" w:color="auto" w:sz="6" w:space="0"/>
              <w:left w:val="single" w:color="auto" w:sz="6" w:space="0"/>
              <w:bottom w:val="single" w:color="auto" w:sz="6" w:space="0"/>
              <w:right w:val="single" w:color="auto" w:sz="6" w:space="0"/>
            </w:tcBorders>
            <w:vAlign w:val="center"/>
          </w:tcPr>
          <w:p>
            <w:pPr>
              <w:pStyle w:val="232"/>
              <w:tabs>
                <w:tab w:val="left" w:pos="360"/>
              </w:tabs>
              <w:rPr>
                <w:rFonts w:ascii="Times New Roman" w:eastAsia="宋体"/>
                <w:color w:val="000000"/>
                <w:szCs w:val="21"/>
              </w:rPr>
            </w:pPr>
          </w:p>
        </w:tc>
        <w:tc>
          <w:tcPr>
            <w:tcW w:w="848" w:type="dxa"/>
            <w:tcBorders>
              <w:top w:val="single" w:color="auto" w:sz="6" w:space="0"/>
              <w:left w:val="single" w:color="auto" w:sz="6" w:space="0"/>
              <w:bottom w:val="single" w:color="auto" w:sz="6" w:space="0"/>
              <w:right w:val="single" w:color="auto" w:sz="6" w:space="0"/>
            </w:tcBorders>
            <w:vAlign w:val="center"/>
          </w:tcPr>
          <w:p>
            <w:pPr>
              <w:pStyle w:val="232"/>
              <w:tabs>
                <w:tab w:val="left" w:pos="360"/>
              </w:tabs>
              <w:rPr>
                <w:rFonts w:ascii="Times New Roman" w:eastAsia="宋体"/>
                <w:color w:val="000000"/>
                <w:szCs w:val="21"/>
              </w:rPr>
            </w:pPr>
          </w:p>
        </w:tc>
        <w:tc>
          <w:tcPr>
            <w:tcW w:w="843" w:type="dxa"/>
            <w:tcBorders>
              <w:top w:val="single" w:color="auto" w:sz="6" w:space="0"/>
              <w:left w:val="single" w:color="auto" w:sz="6" w:space="0"/>
              <w:bottom w:val="single" w:color="auto" w:sz="6" w:space="0"/>
              <w:right w:val="single" w:color="auto" w:sz="6" w:space="0"/>
            </w:tcBorders>
            <w:vAlign w:val="center"/>
          </w:tcPr>
          <w:p>
            <w:pPr>
              <w:pStyle w:val="232"/>
              <w:tabs>
                <w:tab w:val="left" w:pos="360"/>
              </w:tabs>
              <w:rPr>
                <w:rFonts w:ascii="Times New Roman" w:eastAsia="宋体"/>
                <w:color w:val="000000"/>
                <w:szCs w:val="21"/>
              </w:rPr>
            </w:pPr>
          </w:p>
        </w:tc>
        <w:tc>
          <w:tcPr>
            <w:tcW w:w="1322" w:type="dxa"/>
            <w:tcBorders>
              <w:top w:val="single" w:color="auto" w:sz="6" w:space="0"/>
              <w:left w:val="single" w:color="auto" w:sz="6" w:space="0"/>
              <w:bottom w:val="single" w:color="auto" w:sz="6" w:space="0"/>
              <w:right w:val="single" w:color="auto" w:sz="6" w:space="0"/>
            </w:tcBorders>
          </w:tcPr>
          <w:p>
            <w:pPr>
              <w:pStyle w:val="232"/>
              <w:tabs>
                <w:tab w:val="left" w:pos="360"/>
              </w:tabs>
              <w:rPr>
                <w:rFonts w:ascii="Times New Roman" w:eastAsia="宋体"/>
                <w:color w:val="000000"/>
                <w:szCs w:val="21"/>
              </w:rPr>
            </w:pPr>
          </w:p>
        </w:tc>
        <w:tc>
          <w:tcPr>
            <w:tcW w:w="1507" w:type="dxa"/>
            <w:tcBorders>
              <w:top w:val="single" w:color="auto" w:sz="6" w:space="0"/>
              <w:left w:val="single" w:color="auto" w:sz="6" w:space="0"/>
              <w:bottom w:val="single" w:color="auto" w:sz="6" w:space="0"/>
              <w:right w:val="single" w:color="auto" w:sz="12" w:space="0"/>
            </w:tcBorders>
            <w:vAlign w:val="center"/>
          </w:tcPr>
          <w:p>
            <w:pPr>
              <w:pStyle w:val="231"/>
              <w:tabs>
                <w:tab w:val="center" w:pos="4201"/>
                <w:tab w:val="right" w:leader="dot" w:pos="9298"/>
              </w:tabs>
              <w:ind w:firstLine="0" w:firstLineChars="0"/>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7" w:hRule="atLeast"/>
        </w:trPr>
        <w:tc>
          <w:tcPr>
            <w:tcW w:w="2585" w:type="dxa"/>
            <w:vMerge w:val="continue"/>
            <w:tcBorders>
              <w:left w:val="single" w:color="auto" w:sz="12" w:space="0"/>
              <w:right w:val="single" w:color="auto" w:sz="6" w:space="0"/>
            </w:tcBorders>
            <w:vAlign w:val="center"/>
          </w:tcPr>
          <w:p>
            <w:pPr>
              <w:widowControl/>
              <w:jc w:val="left"/>
              <w:rPr>
                <w:rFonts w:ascii="Times New Roman" w:hAnsi="Times New Roman"/>
                <w:color w:val="000000"/>
                <w:kern w:val="0"/>
              </w:rPr>
            </w:pPr>
          </w:p>
        </w:tc>
        <w:tc>
          <w:tcPr>
            <w:tcW w:w="1298" w:type="dxa"/>
            <w:gridSpan w:val="2"/>
            <w:tcBorders>
              <w:top w:val="single" w:color="auto" w:sz="6" w:space="0"/>
              <w:left w:val="single" w:color="auto" w:sz="6" w:space="0"/>
              <w:bottom w:val="single" w:color="auto" w:sz="6" w:space="0"/>
              <w:right w:val="single" w:color="auto" w:sz="6" w:space="0"/>
            </w:tcBorders>
            <w:vAlign w:val="center"/>
          </w:tcPr>
          <w:p>
            <w:pPr>
              <w:pStyle w:val="232"/>
              <w:tabs>
                <w:tab w:val="left" w:pos="360"/>
              </w:tabs>
              <w:rPr>
                <w:rFonts w:ascii="Times New Roman" w:eastAsia="宋体"/>
                <w:color w:val="000000"/>
                <w:szCs w:val="21"/>
              </w:rPr>
            </w:pPr>
            <w:r>
              <w:rPr>
                <w:rFonts w:hint="eastAsia" w:ascii="Times New Roman" w:eastAsia="宋体"/>
                <w:color w:val="000000"/>
                <w:szCs w:val="21"/>
              </w:rPr>
              <w:t>体高 (</w:t>
            </w:r>
            <w:r>
              <w:rPr>
                <w:rFonts w:ascii="Times New Roman" w:eastAsia="宋体"/>
                <w:color w:val="000000"/>
                <w:szCs w:val="21"/>
              </w:rPr>
              <w:t>cm</w:t>
            </w:r>
            <w:r>
              <w:rPr>
                <w:rFonts w:hint="eastAsia" w:ascii="Times New Roman" w:eastAsia="宋体"/>
                <w:color w:val="000000"/>
                <w:szCs w:val="21"/>
              </w:rPr>
              <w:t>)</w:t>
            </w:r>
          </w:p>
        </w:tc>
        <w:tc>
          <w:tcPr>
            <w:tcW w:w="921" w:type="dxa"/>
            <w:tcBorders>
              <w:top w:val="single" w:color="auto" w:sz="6" w:space="0"/>
              <w:left w:val="single" w:color="auto" w:sz="6" w:space="0"/>
              <w:bottom w:val="single" w:color="auto" w:sz="6" w:space="0"/>
              <w:right w:val="single" w:color="auto" w:sz="6" w:space="0"/>
            </w:tcBorders>
            <w:vAlign w:val="center"/>
          </w:tcPr>
          <w:p>
            <w:pPr>
              <w:pStyle w:val="232"/>
              <w:tabs>
                <w:tab w:val="left" w:pos="360"/>
              </w:tabs>
              <w:rPr>
                <w:rFonts w:ascii="Times New Roman" w:eastAsia="宋体"/>
                <w:color w:val="000000"/>
                <w:szCs w:val="21"/>
              </w:rPr>
            </w:pPr>
          </w:p>
        </w:tc>
        <w:tc>
          <w:tcPr>
            <w:tcW w:w="848" w:type="dxa"/>
            <w:tcBorders>
              <w:top w:val="single" w:color="auto" w:sz="6" w:space="0"/>
              <w:left w:val="single" w:color="auto" w:sz="6" w:space="0"/>
              <w:bottom w:val="single" w:color="auto" w:sz="6" w:space="0"/>
              <w:right w:val="single" w:color="auto" w:sz="6" w:space="0"/>
            </w:tcBorders>
            <w:vAlign w:val="center"/>
          </w:tcPr>
          <w:p>
            <w:pPr>
              <w:pStyle w:val="232"/>
              <w:tabs>
                <w:tab w:val="left" w:pos="360"/>
              </w:tabs>
              <w:rPr>
                <w:rFonts w:ascii="Times New Roman" w:eastAsia="宋体"/>
                <w:color w:val="000000"/>
                <w:szCs w:val="21"/>
              </w:rPr>
            </w:pPr>
          </w:p>
        </w:tc>
        <w:tc>
          <w:tcPr>
            <w:tcW w:w="843" w:type="dxa"/>
            <w:tcBorders>
              <w:top w:val="single" w:color="auto" w:sz="6" w:space="0"/>
              <w:left w:val="single" w:color="auto" w:sz="6" w:space="0"/>
              <w:bottom w:val="single" w:color="auto" w:sz="6" w:space="0"/>
              <w:right w:val="single" w:color="auto" w:sz="6" w:space="0"/>
            </w:tcBorders>
            <w:vAlign w:val="center"/>
          </w:tcPr>
          <w:p>
            <w:pPr>
              <w:pStyle w:val="232"/>
              <w:tabs>
                <w:tab w:val="left" w:pos="360"/>
              </w:tabs>
              <w:rPr>
                <w:rFonts w:ascii="Times New Roman" w:eastAsia="宋体"/>
                <w:color w:val="000000"/>
                <w:szCs w:val="21"/>
              </w:rPr>
            </w:pPr>
          </w:p>
        </w:tc>
        <w:tc>
          <w:tcPr>
            <w:tcW w:w="1322" w:type="dxa"/>
            <w:tcBorders>
              <w:top w:val="single" w:color="auto" w:sz="6" w:space="0"/>
              <w:left w:val="single" w:color="auto" w:sz="6" w:space="0"/>
              <w:bottom w:val="single" w:color="auto" w:sz="6" w:space="0"/>
              <w:right w:val="single" w:color="auto" w:sz="6" w:space="0"/>
            </w:tcBorders>
          </w:tcPr>
          <w:p>
            <w:pPr>
              <w:pStyle w:val="232"/>
              <w:tabs>
                <w:tab w:val="left" w:pos="360"/>
              </w:tabs>
              <w:rPr>
                <w:rFonts w:ascii="Times New Roman" w:eastAsia="宋体"/>
                <w:color w:val="000000"/>
                <w:szCs w:val="21"/>
              </w:rPr>
            </w:pPr>
          </w:p>
        </w:tc>
        <w:tc>
          <w:tcPr>
            <w:tcW w:w="1507" w:type="dxa"/>
            <w:tcBorders>
              <w:top w:val="single" w:color="auto" w:sz="6" w:space="0"/>
              <w:left w:val="single" w:color="auto" w:sz="6" w:space="0"/>
              <w:bottom w:val="single" w:color="auto" w:sz="6" w:space="0"/>
              <w:right w:val="single" w:color="auto" w:sz="12" w:space="0"/>
            </w:tcBorders>
            <w:vAlign w:val="center"/>
          </w:tcPr>
          <w:p>
            <w:pPr>
              <w:pStyle w:val="231"/>
              <w:tabs>
                <w:tab w:val="center" w:pos="4201"/>
                <w:tab w:val="right" w:leader="dot" w:pos="9298"/>
              </w:tabs>
              <w:ind w:firstLine="0" w:firstLineChars="0"/>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7" w:hRule="atLeast"/>
        </w:trPr>
        <w:tc>
          <w:tcPr>
            <w:tcW w:w="2585" w:type="dxa"/>
            <w:vMerge w:val="continue"/>
            <w:tcBorders>
              <w:left w:val="single" w:color="auto" w:sz="12" w:space="0"/>
              <w:right w:val="single" w:color="auto" w:sz="6" w:space="0"/>
            </w:tcBorders>
            <w:vAlign w:val="center"/>
          </w:tcPr>
          <w:p>
            <w:pPr>
              <w:widowControl/>
              <w:jc w:val="left"/>
              <w:rPr>
                <w:rFonts w:ascii="Times New Roman" w:hAnsi="Times New Roman"/>
                <w:color w:val="000000"/>
                <w:kern w:val="0"/>
              </w:rPr>
            </w:pPr>
          </w:p>
        </w:tc>
        <w:tc>
          <w:tcPr>
            <w:tcW w:w="1298" w:type="dxa"/>
            <w:gridSpan w:val="2"/>
            <w:tcBorders>
              <w:top w:val="single" w:color="auto" w:sz="6" w:space="0"/>
              <w:left w:val="single" w:color="auto" w:sz="6" w:space="0"/>
              <w:bottom w:val="single" w:color="auto" w:sz="6" w:space="0"/>
              <w:right w:val="single" w:color="auto" w:sz="6" w:space="0"/>
            </w:tcBorders>
            <w:vAlign w:val="center"/>
          </w:tcPr>
          <w:p>
            <w:pPr>
              <w:pStyle w:val="232"/>
              <w:tabs>
                <w:tab w:val="left" w:pos="360"/>
              </w:tabs>
              <w:rPr>
                <w:rFonts w:ascii="Times New Roman" w:eastAsia="宋体"/>
                <w:color w:val="000000"/>
                <w:szCs w:val="21"/>
              </w:rPr>
            </w:pPr>
            <w:r>
              <w:rPr>
                <w:rFonts w:ascii="Times New Roman" w:eastAsia="宋体"/>
                <w:color w:val="000000"/>
                <w:szCs w:val="21"/>
              </w:rPr>
              <w:t>体重</w:t>
            </w:r>
            <w:r>
              <w:rPr>
                <w:rFonts w:hint="eastAsia" w:ascii="Times New Roman" w:eastAsia="宋体"/>
                <w:color w:val="000000"/>
                <w:szCs w:val="21"/>
              </w:rPr>
              <w:t xml:space="preserve"> (</w:t>
            </w:r>
            <w:r>
              <w:rPr>
                <w:rFonts w:ascii="Times New Roman" w:eastAsia="宋体"/>
                <w:color w:val="000000"/>
                <w:szCs w:val="21"/>
              </w:rPr>
              <w:t>g</w:t>
            </w:r>
            <w:r>
              <w:rPr>
                <w:rFonts w:hint="eastAsia" w:ascii="Times New Roman" w:eastAsia="宋体"/>
                <w:color w:val="000000"/>
                <w:szCs w:val="21"/>
              </w:rPr>
              <w:t>)</w:t>
            </w:r>
          </w:p>
        </w:tc>
        <w:tc>
          <w:tcPr>
            <w:tcW w:w="921" w:type="dxa"/>
            <w:tcBorders>
              <w:top w:val="single" w:color="auto" w:sz="6" w:space="0"/>
              <w:left w:val="single" w:color="auto" w:sz="6" w:space="0"/>
              <w:bottom w:val="single" w:color="auto" w:sz="6" w:space="0"/>
              <w:right w:val="single" w:color="auto" w:sz="6" w:space="0"/>
            </w:tcBorders>
            <w:vAlign w:val="center"/>
          </w:tcPr>
          <w:p>
            <w:pPr>
              <w:pStyle w:val="232"/>
              <w:tabs>
                <w:tab w:val="left" w:pos="360"/>
              </w:tabs>
              <w:rPr>
                <w:rFonts w:ascii="Times New Roman" w:eastAsia="宋体"/>
                <w:color w:val="000000"/>
                <w:szCs w:val="21"/>
              </w:rPr>
            </w:pPr>
          </w:p>
        </w:tc>
        <w:tc>
          <w:tcPr>
            <w:tcW w:w="848" w:type="dxa"/>
            <w:tcBorders>
              <w:top w:val="single" w:color="auto" w:sz="6" w:space="0"/>
              <w:left w:val="single" w:color="auto" w:sz="6" w:space="0"/>
              <w:bottom w:val="single" w:color="auto" w:sz="6" w:space="0"/>
              <w:right w:val="single" w:color="auto" w:sz="6" w:space="0"/>
            </w:tcBorders>
            <w:vAlign w:val="center"/>
          </w:tcPr>
          <w:p>
            <w:pPr>
              <w:pStyle w:val="232"/>
              <w:tabs>
                <w:tab w:val="left" w:pos="360"/>
              </w:tabs>
              <w:rPr>
                <w:rFonts w:ascii="Times New Roman" w:eastAsia="宋体"/>
                <w:color w:val="000000"/>
                <w:szCs w:val="21"/>
              </w:rPr>
            </w:pPr>
          </w:p>
        </w:tc>
        <w:tc>
          <w:tcPr>
            <w:tcW w:w="843" w:type="dxa"/>
            <w:tcBorders>
              <w:top w:val="single" w:color="auto" w:sz="6" w:space="0"/>
              <w:left w:val="single" w:color="auto" w:sz="6" w:space="0"/>
              <w:bottom w:val="single" w:color="auto" w:sz="6" w:space="0"/>
              <w:right w:val="single" w:color="auto" w:sz="6" w:space="0"/>
            </w:tcBorders>
            <w:vAlign w:val="center"/>
          </w:tcPr>
          <w:p>
            <w:pPr>
              <w:pStyle w:val="232"/>
              <w:tabs>
                <w:tab w:val="left" w:pos="360"/>
              </w:tabs>
              <w:rPr>
                <w:rFonts w:ascii="Times New Roman" w:eastAsia="宋体"/>
                <w:color w:val="000000"/>
                <w:szCs w:val="21"/>
              </w:rPr>
            </w:pPr>
          </w:p>
        </w:tc>
        <w:tc>
          <w:tcPr>
            <w:tcW w:w="1322" w:type="dxa"/>
            <w:tcBorders>
              <w:top w:val="single" w:color="auto" w:sz="6" w:space="0"/>
              <w:left w:val="single" w:color="auto" w:sz="6" w:space="0"/>
              <w:bottom w:val="single" w:color="auto" w:sz="6" w:space="0"/>
              <w:right w:val="single" w:color="auto" w:sz="6" w:space="0"/>
            </w:tcBorders>
          </w:tcPr>
          <w:p>
            <w:pPr>
              <w:pStyle w:val="232"/>
              <w:tabs>
                <w:tab w:val="left" w:pos="360"/>
              </w:tabs>
              <w:rPr>
                <w:rFonts w:ascii="Times New Roman" w:eastAsia="宋体"/>
                <w:color w:val="000000"/>
                <w:szCs w:val="21"/>
              </w:rPr>
            </w:pPr>
          </w:p>
        </w:tc>
        <w:tc>
          <w:tcPr>
            <w:tcW w:w="1507" w:type="dxa"/>
            <w:tcBorders>
              <w:top w:val="single" w:color="auto" w:sz="6" w:space="0"/>
              <w:left w:val="single" w:color="auto" w:sz="6" w:space="0"/>
              <w:bottom w:val="single" w:color="auto" w:sz="6" w:space="0"/>
              <w:right w:val="single" w:color="auto" w:sz="12" w:space="0"/>
            </w:tcBorders>
            <w:vAlign w:val="center"/>
          </w:tcPr>
          <w:p>
            <w:pPr>
              <w:pStyle w:val="231"/>
              <w:tabs>
                <w:tab w:val="center" w:pos="4201"/>
                <w:tab w:val="right" w:leader="dot" w:pos="9298"/>
              </w:tabs>
              <w:ind w:firstLine="0" w:firstLineChars="0"/>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7" w:hRule="atLeast"/>
        </w:trPr>
        <w:tc>
          <w:tcPr>
            <w:tcW w:w="2585" w:type="dxa"/>
            <w:vMerge w:val="continue"/>
            <w:tcBorders>
              <w:left w:val="single" w:color="auto" w:sz="12" w:space="0"/>
              <w:bottom w:val="single" w:color="auto" w:sz="6" w:space="0"/>
              <w:right w:val="single" w:color="auto" w:sz="6" w:space="0"/>
            </w:tcBorders>
            <w:vAlign w:val="center"/>
          </w:tcPr>
          <w:p>
            <w:pPr>
              <w:widowControl/>
              <w:jc w:val="left"/>
              <w:rPr>
                <w:rFonts w:ascii="Times New Roman" w:hAnsi="Times New Roman"/>
                <w:color w:val="000000"/>
                <w:kern w:val="0"/>
              </w:rPr>
            </w:pPr>
          </w:p>
        </w:tc>
        <w:tc>
          <w:tcPr>
            <w:tcW w:w="1298" w:type="dxa"/>
            <w:gridSpan w:val="2"/>
            <w:tcBorders>
              <w:top w:val="single" w:color="auto" w:sz="6" w:space="0"/>
              <w:left w:val="single" w:color="auto" w:sz="6" w:space="0"/>
              <w:bottom w:val="single" w:color="auto" w:sz="6" w:space="0"/>
              <w:right w:val="single" w:color="auto" w:sz="6" w:space="0"/>
            </w:tcBorders>
            <w:vAlign w:val="center"/>
          </w:tcPr>
          <w:p>
            <w:pPr>
              <w:pStyle w:val="232"/>
              <w:tabs>
                <w:tab w:val="left" w:pos="360"/>
              </w:tabs>
              <w:rPr>
                <w:rFonts w:ascii="Times New Roman" w:eastAsia="宋体"/>
                <w:color w:val="000000"/>
                <w:szCs w:val="21"/>
              </w:rPr>
            </w:pPr>
            <w:r>
              <w:rPr>
                <w:rFonts w:ascii="Times New Roman" w:eastAsia="宋体"/>
                <w:color w:val="000000"/>
                <w:szCs w:val="21"/>
              </w:rPr>
              <w:t>……</w:t>
            </w:r>
          </w:p>
        </w:tc>
        <w:tc>
          <w:tcPr>
            <w:tcW w:w="921" w:type="dxa"/>
            <w:tcBorders>
              <w:top w:val="single" w:color="auto" w:sz="6" w:space="0"/>
              <w:left w:val="single" w:color="auto" w:sz="6" w:space="0"/>
              <w:bottom w:val="single" w:color="auto" w:sz="6" w:space="0"/>
              <w:right w:val="single" w:color="auto" w:sz="6" w:space="0"/>
            </w:tcBorders>
            <w:vAlign w:val="center"/>
          </w:tcPr>
          <w:p>
            <w:pPr>
              <w:pStyle w:val="232"/>
              <w:tabs>
                <w:tab w:val="left" w:pos="360"/>
              </w:tabs>
              <w:rPr>
                <w:rFonts w:ascii="Times New Roman" w:eastAsia="宋体"/>
                <w:color w:val="000000"/>
                <w:szCs w:val="21"/>
              </w:rPr>
            </w:pPr>
          </w:p>
        </w:tc>
        <w:tc>
          <w:tcPr>
            <w:tcW w:w="848" w:type="dxa"/>
            <w:tcBorders>
              <w:top w:val="single" w:color="auto" w:sz="6" w:space="0"/>
              <w:left w:val="single" w:color="auto" w:sz="6" w:space="0"/>
              <w:bottom w:val="single" w:color="auto" w:sz="6" w:space="0"/>
              <w:right w:val="single" w:color="auto" w:sz="6" w:space="0"/>
            </w:tcBorders>
            <w:vAlign w:val="center"/>
          </w:tcPr>
          <w:p>
            <w:pPr>
              <w:pStyle w:val="232"/>
              <w:tabs>
                <w:tab w:val="left" w:pos="360"/>
              </w:tabs>
              <w:rPr>
                <w:rFonts w:ascii="Times New Roman" w:eastAsia="宋体"/>
                <w:color w:val="000000"/>
                <w:szCs w:val="21"/>
              </w:rPr>
            </w:pPr>
          </w:p>
        </w:tc>
        <w:tc>
          <w:tcPr>
            <w:tcW w:w="843" w:type="dxa"/>
            <w:tcBorders>
              <w:top w:val="single" w:color="auto" w:sz="6" w:space="0"/>
              <w:left w:val="single" w:color="auto" w:sz="6" w:space="0"/>
              <w:bottom w:val="single" w:color="auto" w:sz="6" w:space="0"/>
              <w:right w:val="single" w:color="auto" w:sz="6" w:space="0"/>
            </w:tcBorders>
            <w:vAlign w:val="center"/>
          </w:tcPr>
          <w:p>
            <w:pPr>
              <w:pStyle w:val="232"/>
              <w:tabs>
                <w:tab w:val="left" w:pos="360"/>
              </w:tabs>
              <w:rPr>
                <w:rFonts w:ascii="Times New Roman" w:eastAsia="宋体"/>
                <w:color w:val="000000"/>
                <w:szCs w:val="21"/>
              </w:rPr>
            </w:pPr>
          </w:p>
        </w:tc>
        <w:tc>
          <w:tcPr>
            <w:tcW w:w="1322" w:type="dxa"/>
            <w:tcBorders>
              <w:top w:val="single" w:color="auto" w:sz="6" w:space="0"/>
              <w:left w:val="single" w:color="auto" w:sz="6" w:space="0"/>
              <w:bottom w:val="single" w:color="auto" w:sz="6" w:space="0"/>
              <w:right w:val="single" w:color="auto" w:sz="6" w:space="0"/>
            </w:tcBorders>
          </w:tcPr>
          <w:p>
            <w:pPr>
              <w:pStyle w:val="232"/>
              <w:tabs>
                <w:tab w:val="left" w:pos="360"/>
              </w:tabs>
              <w:rPr>
                <w:rFonts w:ascii="Times New Roman" w:eastAsia="宋体"/>
                <w:color w:val="000000"/>
                <w:szCs w:val="21"/>
              </w:rPr>
            </w:pPr>
          </w:p>
        </w:tc>
        <w:tc>
          <w:tcPr>
            <w:tcW w:w="1507" w:type="dxa"/>
            <w:tcBorders>
              <w:top w:val="single" w:color="auto" w:sz="6" w:space="0"/>
              <w:left w:val="single" w:color="auto" w:sz="6" w:space="0"/>
              <w:bottom w:val="single" w:color="auto" w:sz="6" w:space="0"/>
              <w:right w:val="single" w:color="auto" w:sz="12" w:space="0"/>
            </w:tcBorders>
            <w:vAlign w:val="center"/>
          </w:tcPr>
          <w:p>
            <w:pPr>
              <w:pStyle w:val="231"/>
              <w:tabs>
                <w:tab w:val="center" w:pos="4201"/>
                <w:tab w:val="right" w:leader="dot" w:pos="9298"/>
              </w:tabs>
              <w:ind w:firstLine="0" w:firstLineChars="0"/>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7" w:hRule="atLeast"/>
        </w:trPr>
        <w:tc>
          <w:tcPr>
            <w:tcW w:w="9324" w:type="dxa"/>
            <w:gridSpan w:val="8"/>
            <w:tcBorders>
              <w:top w:val="single" w:color="auto" w:sz="6" w:space="0"/>
              <w:left w:val="single" w:color="auto" w:sz="12" w:space="0"/>
              <w:bottom w:val="single" w:color="auto" w:sz="12" w:space="0"/>
              <w:right w:val="single" w:color="auto" w:sz="12" w:space="0"/>
            </w:tcBorders>
            <w:vAlign w:val="center"/>
          </w:tcPr>
          <w:p>
            <w:pPr>
              <w:pStyle w:val="232"/>
              <w:tabs>
                <w:tab w:val="left" w:pos="360"/>
              </w:tabs>
              <w:jc w:val="both"/>
              <w:rPr>
                <w:rFonts w:ascii="Times New Roman" w:eastAsia="宋体"/>
                <w:color w:val="000000"/>
                <w:szCs w:val="21"/>
              </w:rPr>
            </w:pPr>
            <w:r>
              <w:rPr>
                <w:rFonts w:ascii="Times New Roman" w:eastAsia="宋体"/>
                <w:szCs w:val="21"/>
              </w:rPr>
              <w:t>回捕总产量</w:t>
            </w:r>
            <w:r>
              <w:rPr>
                <w:rFonts w:hint="eastAsia" w:ascii="Times New Roman" w:eastAsia="宋体"/>
                <w:szCs w:val="21"/>
              </w:rPr>
              <w:t xml:space="preserve"> (</w:t>
            </w:r>
            <w:r>
              <w:rPr>
                <w:rFonts w:ascii="Times New Roman" w:eastAsia="宋体"/>
                <w:szCs w:val="21"/>
              </w:rPr>
              <w:t>kg</w:t>
            </w:r>
            <w:r>
              <w:rPr>
                <w:rFonts w:hint="eastAsia" w:ascii="Times New Roman" w:eastAsia="宋体"/>
                <w:szCs w:val="21"/>
              </w:rPr>
              <w:t>)</w:t>
            </w:r>
            <w:r>
              <w:rPr>
                <w:rFonts w:ascii="Times New Roman" w:eastAsia="宋体"/>
                <w:szCs w:val="21"/>
              </w:rPr>
              <w:t>：                回捕总数量</w:t>
            </w:r>
            <w:r>
              <w:rPr>
                <w:rFonts w:hint="eastAsia" w:ascii="Times New Roman" w:eastAsia="宋体"/>
                <w:szCs w:val="21"/>
              </w:rPr>
              <w:t xml:space="preserve"> (</w:t>
            </w:r>
            <w:r>
              <w:rPr>
                <w:rFonts w:ascii="Times New Roman" w:eastAsia="宋体"/>
                <w:szCs w:val="21"/>
              </w:rPr>
              <w:t>尾</w:t>
            </w:r>
            <w:r>
              <w:rPr>
                <w:rFonts w:hint="eastAsia" w:ascii="Times New Roman" w:eastAsia="宋体"/>
                <w:szCs w:val="21"/>
              </w:rPr>
              <w:t>)</w:t>
            </w:r>
            <w:r>
              <w:rPr>
                <w:rFonts w:ascii="Times New Roman" w:eastAsia="宋体"/>
                <w:szCs w:val="21"/>
              </w:rPr>
              <w:t>：                回捕率</w:t>
            </w:r>
            <w:r>
              <w:rPr>
                <w:rFonts w:hint="eastAsia" w:ascii="Times New Roman" w:eastAsia="宋体"/>
                <w:szCs w:val="21"/>
              </w:rPr>
              <w:t xml:space="preserve"> (</w:t>
            </w:r>
            <w:r>
              <w:rPr>
                <w:rFonts w:ascii="Times New Roman" w:eastAsia="宋体"/>
                <w:szCs w:val="21"/>
              </w:rPr>
              <w:t>%</w:t>
            </w:r>
            <w:r>
              <w:rPr>
                <w:rFonts w:hint="eastAsia" w:ascii="Times New Roman" w:eastAsia="宋体"/>
                <w:szCs w:val="21"/>
              </w:rPr>
              <w:t>)</w:t>
            </w:r>
            <w:r>
              <w:rPr>
                <w:rFonts w:ascii="Times New Roman" w:eastAsia="宋体"/>
                <w:szCs w:val="21"/>
              </w:rPr>
              <w:t>：</w:t>
            </w:r>
          </w:p>
        </w:tc>
      </w:tr>
    </w:tbl>
    <w:p>
      <w:pPr>
        <w:pStyle w:val="231"/>
        <w:tabs>
          <w:tab w:val="center" w:pos="4201"/>
          <w:tab w:val="right" w:leader="dot" w:pos="9298"/>
        </w:tabs>
        <w:ind w:firstLine="105" w:firstLineChars="50"/>
        <w:rPr>
          <w:rFonts w:ascii="Times New Roman" w:hAnsi="Times New Roman"/>
          <w:szCs w:val="21"/>
          <w:u w:val="single"/>
        </w:rPr>
      </w:pPr>
      <w:r>
        <w:rPr>
          <w:rFonts w:ascii="Times New Roman" w:hAnsi="Times New Roman"/>
          <w:szCs w:val="21"/>
        </w:rPr>
        <w:t>组织验收单位：</w:t>
      </w:r>
      <w:r>
        <w:rPr>
          <w:rFonts w:ascii="Times New Roman" w:hAnsi="Times New Roman"/>
          <w:szCs w:val="21"/>
          <w:u w:val="single"/>
        </w:rPr>
        <w:t xml:space="preserve">                           </w:t>
      </w:r>
    </w:p>
    <w:p>
      <w:pPr>
        <w:pStyle w:val="231"/>
        <w:tabs>
          <w:tab w:val="center" w:pos="4201"/>
          <w:tab w:val="right" w:leader="dot" w:pos="9298"/>
        </w:tabs>
        <w:ind w:firstLine="105" w:firstLineChars="50"/>
        <w:rPr>
          <w:rFonts w:ascii="Times New Roman" w:hAnsi="Times New Roman" w:eastAsia="黑体"/>
          <w:color w:val="000000"/>
          <w:szCs w:val="21"/>
        </w:rPr>
      </w:pPr>
      <w:r>
        <w:rPr>
          <w:rFonts w:ascii="Times New Roman" w:hAnsi="Times New Roman"/>
          <w:szCs w:val="21"/>
        </w:rPr>
        <w:t>抽样人：</w:t>
      </w:r>
      <w:r>
        <w:rPr>
          <w:rFonts w:ascii="Times New Roman" w:hAnsi="Times New Roman"/>
          <w:szCs w:val="21"/>
          <w:u w:val="single"/>
        </w:rPr>
        <w:t xml:space="preserve">            </w:t>
      </w:r>
      <w:r>
        <w:rPr>
          <w:rFonts w:ascii="Times New Roman" w:hAnsi="Times New Roman"/>
          <w:szCs w:val="21"/>
        </w:rPr>
        <w:t xml:space="preserve"> 测量人：</w:t>
      </w:r>
      <w:r>
        <w:rPr>
          <w:rFonts w:ascii="Times New Roman" w:hAnsi="Times New Roman"/>
          <w:szCs w:val="21"/>
          <w:u w:val="single"/>
        </w:rPr>
        <w:t xml:space="preserve">            </w:t>
      </w:r>
      <w:r>
        <w:rPr>
          <w:rFonts w:ascii="Times New Roman" w:hAnsi="Times New Roman"/>
          <w:szCs w:val="21"/>
        </w:rPr>
        <w:t xml:space="preserve"> 记录人：</w:t>
      </w:r>
      <w:r>
        <w:rPr>
          <w:rFonts w:ascii="Times New Roman" w:hAnsi="Times New Roman"/>
          <w:szCs w:val="21"/>
          <w:u w:val="single"/>
        </w:rPr>
        <w:t xml:space="preserve">           </w:t>
      </w:r>
      <w:r>
        <w:rPr>
          <w:rFonts w:ascii="Times New Roman" w:hAnsi="Times New Roman"/>
          <w:szCs w:val="21"/>
        </w:rPr>
        <w:t xml:space="preserve"> 校对人：</w:t>
      </w:r>
      <w:r>
        <w:rPr>
          <w:rFonts w:ascii="Times New Roman" w:hAnsi="Times New Roman"/>
          <w:szCs w:val="21"/>
          <w:u w:val="single"/>
        </w:rPr>
        <w:t xml:space="preserve">             </w:t>
      </w:r>
    </w:p>
    <w:p>
      <w:pPr>
        <w:pStyle w:val="56"/>
        <w:ind w:firstLine="420"/>
        <w:rPr>
          <w:szCs w:val="21"/>
        </w:rPr>
      </w:pPr>
    </w:p>
    <w:p>
      <w:pPr>
        <w:pStyle w:val="56"/>
        <w:ind w:firstLine="0" w:firstLineChars="0"/>
        <w:jc w:val="center"/>
        <w:rPr>
          <w:rFonts w:hint="eastAsia"/>
          <w:szCs w:val="21"/>
        </w:rPr>
      </w:pPr>
      <w:bookmarkStart w:id="142" w:name="BookMark8"/>
      <w:r>
        <w:rPr>
          <w:rFonts w:hint="eastAsia"/>
          <w:szCs w:val="21"/>
        </w:rPr>
        <w:drawing>
          <wp:inline distT="0" distB="0" distL="0" distR="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42"/>
    </w:p>
    <w:sectPr>
      <w:pgSz w:w="11906" w:h="16838"/>
      <w:pgMar w:top="2410" w:right="1134" w:bottom="1134" w:left="1134" w:header="1418" w:footer="1134" w:gutter="284"/>
      <w:pgNumType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43/T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val="1"/>
  <w:bordersDoNotSurroundFooter w:val="1"/>
  <w:attachedTemplate r:id="rId1"/>
  <w:documentProtection w:edit="forms" w:enforcement="1" w:cryptProviderType="rsaAES" w:cryptAlgorithmClass="hash" w:cryptAlgorithmType="typeAny" w:cryptAlgorithmSid="14" w:cryptSpinCount="100000" w:hash="omDk+QeV7mmFHKNtunJ3tl+pFNrgWSEbfUY3vMm+1m9TRhbNAFpZ6M8EoWO7ygSyy4CZ7+m8XbEy8ysri1OpsQ==" w:salt="NsMtXK5eB5ZHHefVgIaupg=="/>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558"/>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0B78"/>
    <w:rsid w:val="00071CC0"/>
    <w:rsid w:val="00073C8C"/>
    <w:rsid w:val="00077B64"/>
    <w:rsid w:val="00080A1C"/>
    <w:rsid w:val="00082317"/>
    <w:rsid w:val="00083D2C"/>
    <w:rsid w:val="000851C9"/>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508F"/>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A1E"/>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5411"/>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2D0C"/>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62C8"/>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55ABC"/>
    <w:rsid w:val="00D66846"/>
    <w:rsid w:val="00D675FB"/>
    <w:rsid w:val="00D71F25"/>
    <w:rsid w:val="00D72A9C"/>
    <w:rsid w:val="00D77031"/>
    <w:rsid w:val="00D84941"/>
    <w:rsid w:val="00D84FA1"/>
    <w:rsid w:val="00D851F0"/>
    <w:rsid w:val="00D86DB7"/>
    <w:rsid w:val="00D926D0"/>
    <w:rsid w:val="00D93030"/>
    <w:rsid w:val="00D93261"/>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558"/>
    <w:rsid w:val="00DB66CA"/>
    <w:rsid w:val="00DB6BCA"/>
    <w:rsid w:val="00DB73F7"/>
    <w:rsid w:val="00DC0321"/>
    <w:rsid w:val="00DC3067"/>
    <w:rsid w:val="00DC370B"/>
    <w:rsid w:val="00DC558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B00"/>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5E9D"/>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35517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qFormat="1"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6">
    <w:name w:val="Default Paragraph Font"/>
    <w:unhideWhenUsed/>
    <w:qFormat/>
    <w:uiPriority w:val="1"/>
  </w:style>
  <w:style w:type="table" w:default="1" w:styleId="32">
    <w:name w:val="Normal Table"/>
    <w:unhideWhenUsed/>
    <w:qFormat/>
    <w:uiPriority w:val="99"/>
    <w:tblPr>
      <w:tblLayout w:type="fixed"/>
      <w:tblCellMar>
        <w:top w:w="0" w:type="dxa"/>
        <w:left w:w="108" w:type="dxa"/>
        <w:bottom w:w="0" w:type="dxa"/>
        <w:right w:w="108" w:type="dxa"/>
      </w:tblCellMar>
    </w:tblPr>
  </w:style>
  <w:style w:type="paragraph" w:styleId="11">
    <w:name w:val="toc 7"/>
    <w:basedOn w:val="1"/>
    <w:next w:val="1"/>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unhideWhenUsed/>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unhideWhenUsed/>
    <w:uiPriority w:val="39"/>
    <w:rPr>
      <w:rFonts w:ascii="宋体"/>
    </w:rPr>
  </w:style>
  <w:style w:type="paragraph" w:styleId="20">
    <w:name w:val="toc 4"/>
    <w:basedOn w:val="1"/>
    <w:next w:val="1"/>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character" w:styleId="27">
    <w:name w:val="Strong"/>
    <w:qFormat/>
    <w:uiPriority w:val="22"/>
    <w:rPr>
      <w:b/>
      <w:bCs/>
    </w:rPr>
  </w:style>
  <w:style w:type="character" w:styleId="28">
    <w:name w:val="page number"/>
    <w:uiPriority w:val="0"/>
    <w:rPr>
      <w:rFonts w:ascii="宋体" w:hAnsi="Times New Roman" w:eastAsia="宋体"/>
      <w:sz w:val="18"/>
    </w:rPr>
  </w:style>
  <w:style w:type="character" w:styleId="29">
    <w:name w:val="Emphasis"/>
    <w:qFormat/>
    <w:uiPriority w:val="20"/>
    <w:rPr>
      <w:i/>
      <w:iCs/>
    </w:rPr>
  </w:style>
  <w:style w:type="character" w:styleId="30">
    <w:name w:val="Hyperlink"/>
    <w:uiPriority w:val="99"/>
    <w:rPr>
      <w:rFonts w:ascii="宋体" w:hAnsi="Times New Roman" w:eastAsia="宋体"/>
      <w:color w:val="auto"/>
      <w:spacing w:val="0"/>
      <w:w w:val="100"/>
      <w:position w:val="0"/>
      <w:sz w:val="21"/>
      <w:u w:val="none"/>
      <w:vertAlign w:val="baseline"/>
    </w:rPr>
  </w:style>
  <w:style w:type="character" w:styleId="31">
    <w:name w:val="footnote reference"/>
    <w:semiHidden/>
    <w:uiPriority w:val="0"/>
    <w:rPr>
      <w:rFonts w:ascii="宋体" w:hAnsi="宋体" w:eastAsia="宋体" w:cs="Times New Roman"/>
      <w:spacing w:val="0"/>
      <w:sz w:val="18"/>
      <w:vertAlign w:val="superscript"/>
    </w:rPr>
  </w:style>
  <w:style w:type="table" w:styleId="33">
    <w:name w:val="Table Grid"/>
    <w:basedOn w:val="3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4">
    <w:name w:val="标题 1 字符"/>
    <w:link w:val="2"/>
    <w:qFormat/>
    <w:uiPriority w:val="0"/>
    <w:rPr>
      <w:rFonts w:ascii="Times New Roman" w:hAnsi="Times New Roman" w:eastAsia="宋体" w:cs="Times New Roman"/>
      <w:b/>
      <w:bCs/>
      <w:kern w:val="44"/>
      <w:sz w:val="44"/>
      <w:szCs w:val="44"/>
    </w:rPr>
  </w:style>
  <w:style w:type="character" w:customStyle="1" w:styleId="35">
    <w:name w:val="标题 2 字符"/>
    <w:link w:val="3"/>
    <w:qFormat/>
    <w:uiPriority w:val="0"/>
    <w:rPr>
      <w:rFonts w:ascii="Arial" w:hAnsi="Arial" w:eastAsia="黑体" w:cs="Times New Roman"/>
      <w:b/>
      <w:bCs/>
      <w:sz w:val="32"/>
      <w:szCs w:val="32"/>
    </w:rPr>
  </w:style>
  <w:style w:type="character" w:customStyle="1" w:styleId="36">
    <w:name w:val="标题 3 字符"/>
    <w:link w:val="4"/>
    <w:uiPriority w:val="0"/>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qFormat/>
    <w:uiPriority w:val="0"/>
    <w:rPr>
      <w:rFonts w:ascii="Times New Roman" w:hAnsi="Times New Roman" w:eastAsia="宋体" w:cs="Times New Roman"/>
      <w:b/>
      <w:bCs/>
      <w:sz w:val="28"/>
      <w:szCs w:val="28"/>
    </w:rPr>
  </w:style>
  <w:style w:type="character" w:customStyle="1" w:styleId="39">
    <w:name w:val="标题 6 字符"/>
    <w:link w:val="7"/>
    <w:uiPriority w:val="0"/>
    <w:rPr>
      <w:rFonts w:ascii="Arial" w:hAnsi="Arial" w:eastAsia="黑体" w:cs="Times New Roman"/>
      <w:b/>
      <w:bCs/>
      <w:sz w:val="24"/>
      <w:szCs w:val="24"/>
    </w:rPr>
  </w:style>
  <w:style w:type="character" w:customStyle="1" w:styleId="40">
    <w:name w:val="标题 7 字符"/>
    <w:link w:val="8"/>
    <w:qFormat/>
    <w:uiPriority w:val="0"/>
    <w:rPr>
      <w:rFonts w:ascii="Times New Roman" w:hAnsi="Times New Roman" w:eastAsia="宋体" w:cs="Times New Roman"/>
      <w:b/>
      <w:bCs/>
      <w:sz w:val="24"/>
      <w:szCs w:val="24"/>
    </w:rPr>
  </w:style>
  <w:style w:type="character" w:customStyle="1" w:styleId="41">
    <w:name w:val="标题 8 字符"/>
    <w:link w:val="9"/>
    <w:qFormat/>
    <w:uiPriority w:val="0"/>
    <w:rPr>
      <w:rFonts w:ascii="Arial" w:hAnsi="Arial" w:eastAsia="黑体" w:cs="Times New Roman"/>
      <w:sz w:val="24"/>
      <w:szCs w:val="24"/>
    </w:rPr>
  </w:style>
  <w:style w:type="character" w:customStyle="1" w:styleId="42">
    <w:name w:val="标题 9 字符"/>
    <w:link w:val="10"/>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uiPriority w:val="99"/>
    <w:rPr>
      <w:rFonts w:ascii="宋体" w:hAnsi="Times New Roman" w:eastAsia="宋体" w:cs="Times New Roman"/>
      <w:sz w:val="18"/>
      <w:szCs w:val="18"/>
    </w:rPr>
  </w:style>
  <w:style w:type="character" w:customStyle="1" w:styleId="45">
    <w:name w:val="批注框文本 字符"/>
    <w:link w:val="16"/>
    <w:semiHidden/>
    <w:qFormat/>
    <w:uiPriority w:val="99"/>
    <w:rPr>
      <w:sz w:val="18"/>
      <w:szCs w:val="18"/>
    </w:rPr>
  </w:style>
  <w:style w:type="paragraph" w:customStyle="1"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rFonts w:ascii="Times New Roman" w:hAnsi="Times New Roman" w:eastAsia="宋体" w:cs="Times New Roman"/>
      <w:szCs w:val="20"/>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pPr>
  </w:style>
  <w:style w:type="paragraph" w:customStyle="1" w:styleId="91">
    <w:name w:val="标准文件_目录标题"/>
    <w:basedOn w:val="1"/>
    <w:uiPriority w:val="0"/>
    <w:pPr>
      <w:spacing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ind w:left="0" w:firstLine="200"/>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hAnsi="Times New Roman" w:eastAsia="宋体" w:cs="Times New Roman"/>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uiPriority w:val="0"/>
    <w:pPr>
      <w:adjustRightInd/>
      <w:spacing w:line="240" w:lineRule="auto"/>
      <w:jc w:val="left"/>
    </w:pPr>
    <w:rPr>
      <w:bCs/>
      <w:iCs/>
    </w:rPr>
  </w:style>
  <w:style w:type="paragraph" w:customStyle="1" w:styleId="143">
    <w:name w:val="目录 31"/>
    <w:basedOn w:val="1"/>
    <w:next w:val="1"/>
    <w:semiHidden/>
    <w:uiPriority w:val="0"/>
    <w:pPr>
      <w:spacing w:line="240" w:lineRule="auto"/>
    </w:pPr>
    <w:rPr>
      <w:rFonts w:ascii="宋体" w:hAnsi="宋体"/>
      <w:iCs/>
    </w:rPr>
  </w:style>
  <w:style w:type="paragraph" w:customStyle="1" w:styleId="144">
    <w:name w:val="目录 41"/>
    <w:basedOn w:val="1"/>
    <w:next w:val="1"/>
    <w:semiHidden/>
    <w:uiPriority w:val="0"/>
    <w:pPr>
      <w:adjustRightInd/>
      <w:spacing w:line="240" w:lineRule="auto"/>
      <w:jc w:val="left"/>
    </w:pPr>
  </w:style>
  <w:style w:type="paragraph" w:customStyle="1" w:styleId="145">
    <w:name w:val="目录 51"/>
    <w:basedOn w:val="1"/>
    <w:next w:val="1"/>
    <w:semiHidden/>
    <w:uiPriority w:val="0"/>
    <w:pPr>
      <w:spacing w:line="240" w:lineRule="auto"/>
    </w:pPr>
    <w:rPr>
      <w:rFonts w:ascii="宋体" w:hAnsi="宋体"/>
    </w:rPr>
  </w:style>
  <w:style w:type="paragraph" w:customStyle="1" w:styleId="146">
    <w:name w:val="目录 61"/>
    <w:basedOn w:val="1"/>
    <w:next w:val="1"/>
    <w:semiHidden/>
    <w:uiPriority w:val="0"/>
    <w:pPr>
      <w:adjustRightInd/>
      <w:spacing w:line="240" w:lineRule="auto"/>
      <w:jc w:val="left"/>
    </w:pPr>
  </w:style>
  <w:style w:type="paragraph" w:customStyle="1" w:styleId="147">
    <w:name w:val="目录 71"/>
    <w:basedOn w:val="146"/>
    <w:semiHidden/>
    <w:uiPriority w:val="0"/>
    <w:pPr>
      <w:ind w:left="1260"/>
    </w:pPr>
  </w:style>
  <w:style w:type="paragraph" w:customStyle="1" w:styleId="148">
    <w:name w:val="目录 81"/>
    <w:basedOn w:val="147"/>
    <w:semiHidden/>
    <w:uiPriority w:val="0"/>
    <w:pPr>
      <w:ind w:left="1470"/>
    </w:pPr>
  </w:style>
  <w:style w:type="paragraph" w:customStyle="1" w:styleId="149">
    <w:name w:val="目录 91"/>
    <w:basedOn w:val="148"/>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customStyle="1" w:styleId="186">
    <w:name w:val="Placeholder Text"/>
    <w:basedOn w:val="26"/>
    <w:semiHidden/>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6"/>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vAnchor="page" w:hAnchor="page" w:x="1419" w:y="14097"/>
    </w:pPr>
  </w:style>
  <w:style w:type="paragraph" w:customStyle="1" w:styleId="194">
    <w:name w:val="其他实施日期"/>
    <w:basedOn w:val="154"/>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6"/>
    <w:uiPriority w:val="0"/>
    <w:rPr>
      <w:rFonts w:ascii="黑体" w:eastAsia="黑体"/>
      <w:spacing w:val="85"/>
      <w:w w:val="100"/>
      <w:position w:val="3"/>
      <w:sz w:val="28"/>
      <w:szCs w:val="28"/>
    </w:rPr>
  </w:style>
  <w:style w:type="character" w:customStyle="1" w:styleId="230">
    <w:name w:val="段 Char Char"/>
    <w:link w:val="231"/>
    <w:locked/>
    <w:uiPriority w:val="0"/>
    <w:rPr>
      <w:sz w:val="21"/>
    </w:rPr>
  </w:style>
  <w:style w:type="paragraph" w:customStyle="1" w:styleId="231">
    <w:name w:val="段"/>
    <w:link w:val="230"/>
    <w:uiPriority w:val="0"/>
    <w:pPr>
      <w:autoSpaceDE w:val="0"/>
      <w:autoSpaceDN w:val="0"/>
      <w:ind w:firstLine="200" w:firstLineChars="200"/>
      <w:jc w:val="both"/>
    </w:pPr>
    <w:rPr>
      <w:rFonts w:ascii="Calibri" w:hAnsi="Calibri" w:eastAsia="宋体" w:cs="Times New Roman"/>
      <w:sz w:val="21"/>
      <w:lang w:val="en-US" w:eastAsia="zh-CN" w:bidi="ar-SA"/>
    </w:rPr>
  </w:style>
  <w:style w:type="paragraph" w:customStyle="1" w:styleId="232">
    <w:name w:val="正文表标题"/>
    <w:next w:val="231"/>
    <w:uiPriority w:val="0"/>
    <w:pPr>
      <w:jc w:val="center"/>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D3845B232C14CE0B278D19D2237AB06"/>
        <w:style w:val=""/>
        <w:category>
          <w:name w:val="常规"/>
          <w:gallery w:val="placeholder"/>
        </w:category>
        <w:types>
          <w:type w:val="bbPlcHdr"/>
        </w:types>
        <w:behaviors>
          <w:behavior w:val="content"/>
        </w:behaviors>
        <w:description w:val=""/>
        <w:guid w:val="{BF3E801C-EBC8-43B1-BE5D-2B598112BBDF}"/>
      </w:docPartPr>
      <w:docPartBody>
        <w:p>
          <w:pPr>
            <w:pStyle w:val="5"/>
          </w:pPr>
          <w:r>
            <w:rPr>
              <w:rStyle w:val="4"/>
              <w:rFonts w:hint="eastAsia"/>
            </w:rPr>
            <w:t>单击或点击此处输入文字。</w:t>
          </w:r>
        </w:p>
      </w:docPartBody>
    </w:docPart>
    <w:docPart>
      <w:docPartPr>
        <w:name w:val="D41E4D3219D74C5484C9C6FD5B205023"/>
        <w:style w:val=""/>
        <w:category>
          <w:name w:val="常规"/>
          <w:gallery w:val="placeholder"/>
        </w:category>
        <w:types>
          <w:type w:val="bbPlcHdr"/>
        </w:types>
        <w:behaviors>
          <w:behavior w:val="content"/>
        </w:behaviors>
        <w:description w:val=""/>
        <w:guid w:val="{03986DE2-7C83-4AFD-A280-B0C8CDAADE95}"/>
      </w:docPartPr>
      <w:docPartBody>
        <w:p>
          <w:pPr>
            <w:pStyle w:val="6"/>
          </w:pPr>
          <w:r>
            <w:rPr>
              <w:rStyle w:val="4"/>
              <w:rFonts w:hint="eastAsia"/>
            </w:rPr>
            <w:t>选择一项。</w:t>
          </w:r>
        </w:p>
      </w:docPartBody>
    </w:docPart>
    <w:docPart>
      <w:docPartPr>
        <w:name w:val="B94BD871B553436589B8FAD4F81AE3BF"/>
        <w:style w:val=""/>
        <w:category>
          <w:name w:val="常规"/>
          <w:gallery w:val="placeholder"/>
        </w:category>
        <w:types>
          <w:type w:val="bbPlcHdr"/>
        </w:types>
        <w:behaviors>
          <w:behavior w:val="content"/>
        </w:behaviors>
        <w:description w:val=""/>
        <w:guid w:val="{48213899-71AD-439E-993B-DAFCC8AA06BB}"/>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0000000000000000000"/>
    <w:charset w:val="86"/>
    <w:family w:val="auto"/>
    <w:pitch w:val="default"/>
    <w:sig w:usb0="00000000" w:usb1="00000000" w:usb2="00000000" w:usb3="00000000" w:csb0="00000000" w:csb1="00000000"/>
  </w:font>
  <w:font w:name="等线">
    <w:altName w:val="宋体"/>
    <w:panose1 w:val="00000000000000000000"/>
    <w:charset w:val="86"/>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等线">
    <w:altName w:val="Segoe Print"/>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B17"/>
    <w:rsid w:val="00221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character" w:customStyle="1" w:styleId="4">
    <w:name w:val="Placeholder Text"/>
    <w:basedOn w:val="2"/>
    <w:semiHidden/>
    <w:uiPriority w:val="99"/>
    <w:rPr>
      <w:color w:val="808080"/>
    </w:rPr>
  </w:style>
  <w:style w:type="paragraph" w:customStyle="1" w:styleId="5">
    <w:name w:val="0D3845B232C14CE0B278D19D2237AB0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D41E4D3219D74C5484C9C6FD5B20502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B94BD871B553436589B8FAD4F81AE3BF"/>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1EF73D-4A18-4DC4-92AD-9A8E6783CED4}">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Pages>
  <Words>2755</Words>
  <Characters>3445</Characters>
  <Lines>574</Lines>
  <Paragraphs>516</Paragraphs>
  <TotalTime>31</TotalTime>
  <ScaleCrop>false</ScaleCrop>
  <LinksUpToDate>false</LinksUpToDate>
  <CharactersWithSpaces>5684</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2021-11-01T13:28:00Z</dcterms:created>
  <dc:creator>qw</dc:creator>
  <dc:description>&lt;config cover="true" show_menu="true" version="1.0.0" doctype="SDKXY"&gt;_x000d_
&lt;/config&gt;</dc:description>
  <cp:lastModifiedBy>Administrator</cp:lastModifiedBy>
  <cp:lastPrinted>2020-08-30T10:00:00Z</cp:lastPrinted>
  <dcterms:modified xsi:type="dcterms:W3CDTF">2021-11-05T06:10:57Z</dcterms:modified>
  <dc:title>地方标准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2052-10.8.0.6423</vt:lpwstr>
  </property>
</Properties>
</file>