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《湖泊鳙生态放养技术规范》</w:t>
      </w:r>
      <w:r>
        <w:rPr>
          <w:szCs w:val="21"/>
        </w:rPr>
        <w:t xml:space="preserve"> </w:t>
      </w:r>
    </w:p>
    <w:p>
      <w:pPr>
        <w:rPr>
          <w:rFonts w:eastAsia="仿宋_GB2312"/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湖南农业大学</w:t>
      </w:r>
    </w:p>
    <w:p>
      <w:pPr>
        <w:rPr>
          <w:szCs w:val="21"/>
        </w:rPr>
      </w:pPr>
      <w:r>
        <w:rPr>
          <w:rFonts w:hint="eastAsia"/>
          <w:szCs w:val="21"/>
        </w:rPr>
        <w:t>联系人：李德亮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13875909302           E-mail</w:t>
      </w:r>
      <w:r>
        <w:rPr>
          <w:rFonts w:hint="eastAsia"/>
          <w:szCs w:val="21"/>
        </w:rPr>
        <w:t>：li</w:t>
      </w:r>
      <w:r>
        <w:rPr>
          <w:szCs w:val="21"/>
        </w:rPr>
        <w:t>deliang80@aliyun.com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12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57162"/>
    <w:rsid w:val="00123797"/>
    <w:rsid w:val="001D530F"/>
    <w:rsid w:val="00206C96"/>
    <w:rsid w:val="002E2A0C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BC6DBC"/>
    <w:rsid w:val="00D84BF9"/>
    <w:rsid w:val="00DB3982"/>
    <w:rsid w:val="00EE3ADA"/>
    <w:rsid w:val="00F0025F"/>
    <w:rsid w:val="00F86D83"/>
    <w:rsid w:val="00FD2074"/>
    <w:rsid w:val="14915D93"/>
    <w:rsid w:val="42D923C2"/>
    <w:rsid w:val="4F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10</TotalTime>
  <ScaleCrop>false</ScaleCrop>
  <LinksUpToDate>false</LinksUpToDate>
  <CharactersWithSpaces>249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2021-11-05T06:10:46Z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