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jc w:val="center"/>
        <w:rPr>
          <w:b/>
          <w:sz w:val="48"/>
          <w:szCs w:val="48"/>
        </w:rPr>
      </w:pPr>
      <w:r>
        <w:rPr>
          <w:rFonts w:hint="eastAsia"/>
          <w:b/>
          <w:sz w:val="44"/>
          <w:szCs w:val="44"/>
        </w:rPr>
        <w:t>湖南省地方标准编制说明</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spacing w:line="720" w:lineRule="auto"/>
        <w:ind w:firstLine="321" w:firstLineChars="100"/>
        <w:rPr>
          <w:b/>
          <w:sz w:val="32"/>
          <w:szCs w:val="32"/>
        </w:rPr>
      </w:pPr>
      <w:r>
        <w:rPr>
          <w:rFonts w:hint="eastAsia"/>
          <w:b/>
          <w:sz w:val="32"/>
          <w:szCs w:val="32"/>
        </w:rPr>
        <w:t>项目来源：湖南省市场监督管理局</w:t>
      </w:r>
    </w:p>
    <w:p>
      <w:pPr>
        <w:overflowPunct w:val="0"/>
        <w:autoSpaceDE w:val="0"/>
        <w:autoSpaceDN w:val="0"/>
        <w:adjustRightInd w:val="0"/>
        <w:spacing w:line="720" w:lineRule="auto"/>
        <w:ind w:firstLine="321" w:firstLineChars="100"/>
        <w:rPr>
          <w:b/>
          <w:sz w:val="32"/>
          <w:szCs w:val="32"/>
        </w:rPr>
      </w:pPr>
      <w:r>
        <w:rPr>
          <w:rFonts w:hint="eastAsia"/>
          <w:b/>
          <w:sz w:val="32"/>
          <w:szCs w:val="32"/>
        </w:rPr>
        <w:t>标准名称：《</w:t>
      </w:r>
      <w:r>
        <w:rPr>
          <w:rFonts w:hint="eastAsia"/>
          <w:b/>
          <w:sz w:val="32"/>
          <w:szCs w:val="32"/>
          <w:lang w:val="en-US" w:eastAsia="zh-CN"/>
        </w:rPr>
        <w:t>湖南红茶 工夫红茶冲泡与品鉴</w:t>
      </w:r>
      <w:r>
        <w:rPr>
          <w:rFonts w:hint="eastAsia"/>
          <w:b/>
          <w:sz w:val="32"/>
          <w:szCs w:val="32"/>
        </w:rPr>
        <w:t>》</w:t>
      </w:r>
    </w:p>
    <w:p>
      <w:pPr>
        <w:overflowPunct w:val="0"/>
        <w:autoSpaceDE w:val="0"/>
        <w:autoSpaceDN w:val="0"/>
        <w:adjustRightInd w:val="0"/>
        <w:spacing w:line="720" w:lineRule="auto"/>
        <w:ind w:firstLine="321" w:firstLineChars="100"/>
        <w:rPr>
          <w:b/>
          <w:sz w:val="32"/>
          <w:szCs w:val="32"/>
        </w:rPr>
      </w:pPr>
      <w:r>
        <w:rPr>
          <w:rFonts w:hint="eastAsia"/>
          <w:b/>
          <w:sz w:val="32"/>
          <w:szCs w:val="32"/>
        </w:rPr>
        <w:t>承担单位：湖南省</w:t>
      </w:r>
      <w:r>
        <w:rPr>
          <w:rFonts w:hint="eastAsia"/>
          <w:b/>
          <w:sz w:val="32"/>
          <w:szCs w:val="32"/>
          <w:lang w:eastAsia="zh-CN"/>
        </w:rPr>
        <w:t>茶叶</w:t>
      </w:r>
      <w:r>
        <w:rPr>
          <w:rFonts w:hint="eastAsia"/>
          <w:b/>
          <w:sz w:val="32"/>
          <w:szCs w:val="32"/>
        </w:rPr>
        <w:t>研究所</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562" w:firstLineChars="200"/>
        <w:jc w:val="center"/>
        <w:rPr>
          <w:b/>
          <w:sz w:val="28"/>
          <w:szCs w:val="28"/>
        </w:rPr>
        <w:sectPr>
          <w:footerReference r:id="rId4" w:type="first"/>
          <w:footerReference r:id="rId3" w:type="default"/>
          <w:pgSz w:w="11906" w:h="16838"/>
          <w:pgMar w:top="1440" w:right="1797" w:bottom="1440" w:left="1797" w:header="851" w:footer="992" w:gutter="0"/>
          <w:pgNumType w:start="1"/>
          <w:cols w:space="720" w:num="1"/>
          <w:docGrid w:type="lines" w:linePitch="312" w:charSpace="0"/>
        </w:sectPr>
      </w:pPr>
      <w:r>
        <w:rPr>
          <w:rFonts w:hint="eastAsia"/>
          <w:b/>
          <w:sz w:val="28"/>
          <w:szCs w:val="28"/>
        </w:rPr>
        <w:t>202</w:t>
      </w:r>
      <w:r>
        <w:rPr>
          <w:rFonts w:hint="eastAsia"/>
          <w:b/>
          <w:sz w:val="28"/>
          <w:szCs w:val="28"/>
          <w:lang w:val="en-US" w:eastAsia="zh-CN"/>
        </w:rPr>
        <w:t>1</w:t>
      </w:r>
      <w:r>
        <w:rPr>
          <w:rFonts w:hint="eastAsia"/>
          <w:b/>
          <w:sz w:val="28"/>
          <w:szCs w:val="28"/>
        </w:rPr>
        <w:t>年</w:t>
      </w:r>
      <w:r>
        <w:rPr>
          <w:rFonts w:hint="eastAsia"/>
          <w:b/>
          <w:sz w:val="28"/>
          <w:szCs w:val="28"/>
          <w:lang w:val="en-US" w:eastAsia="zh-CN"/>
        </w:rPr>
        <w:t>9</w:t>
      </w:r>
      <w:r>
        <w:rPr>
          <w:rFonts w:hint="eastAsia"/>
          <w:b/>
          <w:sz w:val="28"/>
          <w:szCs w:val="28"/>
        </w:rPr>
        <w:t>月</w:t>
      </w:r>
    </w:p>
    <w:p>
      <w:pPr>
        <w:overflowPunct w:val="0"/>
        <w:autoSpaceDE w:val="0"/>
        <w:autoSpaceDN w:val="0"/>
        <w:adjustRightInd w:val="0"/>
        <w:ind w:firstLine="643" w:firstLineChars="200"/>
        <w:jc w:val="center"/>
        <w:rPr>
          <w:b/>
          <w:sz w:val="32"/>
          <w:szCs w:val="32"/>
        </w:rPr>
      </w:pPr>
      <w:r>
        <w:rPr>
          <w:rFonts w:hint="eastAsia"/>
          <w:b/>
          <w:sz w:val="32"/>
          <w:szCs w:val="32"/>
        </w:rPr>
        <w:t>《</w:t>
      </w:r>
      <w:r>
        <w:rPr>
          <w:rFonts w:hint="eastAsia"/>
          <w:b/>
          <w:sz w:val="32"/>
          <w:szCs w:val="32"/>
          <w:lang w:val="en-US" w:eastAsia="zh-CN"/>
        </w:rPr>
        <w:t>湖南红茶 工夫红茶冲泡与品鉴</w:t>
      </w:r>
      <w:r>
        <w:rPr>
          <w:rFonts w:hint="eastAsia"/>
          <w:b/>
          <w:sz w:val="32"/>
          <w:szCs w:val="32"/>
        </w:rPr>
        <w:t>》</w:t>
      </w:r>
    </w:p>
    <w:p>
      <w:pPr>
        <w:overflowPunct w:val="0"/>
        <w:autoSpaceDE w:val="0"/>
        <w:autoSpaceDN w:val="0"/>
        <w:adjustRightInd w:val="0"/>
        <w:ind w:firstLine="643" w:firstLineChars="200"/>
        <w:jc w:val="center"/>
        <w:rPr>
          <w:b/>
          <w:sz w:val="32"/>
          <w:szCs w:val="32"/>
        </w:rPr>
      </w:pPr>
      <w:r>
        <w:rPr>
          <w:rFonts w:hint="eastAsia"/>
          <w:b/>
          <w:sz w:val="32"/>
          <w:szCs w:val="32"/>
        </w:rPr>
        <w:t>湖南省地方标准编制说明</w:t>
      </w:r>
    </w:p>
    <w:p>
      <w:pPr>
        <w:overflowPunct w:val="0"/>
        <w:autoSpaceDE w:val="0"/>
        <w:autoSpaceDN w:val="0"/>
        <w:adjustRightInd w:val="0"/>
        <w:ind w:firstLine="643" w:firstLineChars="200"/>
        <w:jc w:val="center"/>
        <w:rPr>
          <w:b/>
          <w:sz w:val="32"/>
          <w:szCs w:val="32"/>
        </w:rPr>
      </w:pPr>
    </w:p>
    <w:p>
      <w:pPr>
        <w:widowControl/>
        <w:spacing w:line="360" w:lineRule="auto"/>
        <w:rPr>
          <w:rFonts w:hint="eastAsia"/>
          <w:b/>
          <w:sz w:val="28"/>
          <w:szCs w:val="28"/>
        </w:rPr>
      </w:pPr>
      <w:r>
        <w:rPr>
          <w:rFonts w:hint="eastAsia"/>
          <w:b/>
          <w:sz w:val="28"/>
          <w:szCs w:val="28"/>
        </w:rPr>
        <w:t>一 、项目背景</w:t>
      </w:r>
    </w:p>
    <w:p>
      <w:pPr>
        <w:spacing w:before="312" w:beforeLines="100" w:after="156" w:afterLines="50" w:line="420" w:lineRule="exact"/>
        <w:ind w:firstLine="480" w:firstLineChars="200"/>
        <w:rPr>
          <w:rFonts w:hint="eastAsia" w:ascii="Times New Roman" w:hAnsi="Times New Roman" w:eastAsia="宋体" w:cs="Times New Roman"/>
          <w:b w:val="0"/>
          <w:bCs/>
          <w:sz w:val="24"/>
          <w:lang w:eastAsia="zh-CN"/>
        </w:rPr>
      </w:pPr>
      <w:r>
        <w:rPr>
          <w:rFonts w:hint="eastAsia" w:ascii="Times New Roman" w:hAnsi="Times New Roman" w:eastAsia="宋体" w:cs="Times New Roman"/>
          <w:b w:val="0"/>
          <w:bCs/>
          <w:sz w:val="24"/>
          <w:lang w:eastAsia="zh-CN"/>
        </w:rPr>
        <w:t>红茶为世界主要消费茶类，约占国际茶叶贸易市场85%的交易量。</w:t>
      </w:r>
      <w:r>
        <w:rPr>
          <w:rFonts w:hint="eastAsia" w:ascii="Times New Roman" w:hAnsi="Times New Roman" w:eastAsia="宋体" w:cs="Times New Roman"/>
          <w:b w:val="0"/>
          <w:bCs/>
          <w:sz w:val="24"/>
        </w:rPr>
        <w:t>湖南红茶历史悠久，品质独特，是我省茶叶产业的主导产品之一，但</w:t>
      </w:r>
      <w:r>
        <w:rPr>
          <w:rFonts w:hint="eastAsia" w:ascii="Times New Roman" w:hAnsi="Times New Roman" w:eastAsia="宋体" w:cs="Times New Roman"/>
          <w:b w:val="0"/>
          <w:bCs/>
          <w:sz w:val="24"/>
          <w:lang w:eastAsia="zh-CN"/>
        </w:rPr>
        <w:t>目前存在红茶品牌多而散，小而弱问题。为有</w:t>
      </w:r>
      <w:r>
        <w:rPr>
          <w:rFonts w:hint="eastAsia" w:ascii="Times New Roman" w:hAnsi="Times New Roman" w:eastAsia="宋体" w:cs="Times New Roman"/>
          <w:b w:val="0"/>
          <w:bCs/>
          <w:sz w:val="24"/>
        </w:rPr>
        <w:t>效整合我</w:t>
      </w:r>
      <w:r>
        <w:rPr>
          <w:rFonts w:hint="eastAsia" w:ascii="Times New Roman" w:hAnsi="Times New Roman" w:eastAsia="宋体" w:cs="Times New Roman"/>
          <w:b w:val="0"/>
          <w:bCs/>
          <w:sz w:val="24"/>
          <w:lang w:eastAsia="zh-CN"/>
        </w:rPr>
        <w:t>省茶叶品</w:t>
      </w:r>
      <w:r>
        <w:rPr>
          <w:rFonts w:hint="eastAsia" w:ascii="Times New Roman" w:hAnsi="Times New Roman" w:eastAsia="宋体" w:cs="Times New Roman"/>
          <w:b w:val="0"/>
          <w:bCs/>
          <w:sz w:val="24"/>
        </w:rPr>
        <w:t>牌资源，快速提升知名度、竞争力和附加值，实现我省千亿茶产业目标任务</w:t>
      </w:r>
      <w:r>
        <w:rPr>
          <w:rFonts w:hint="eastAsia" w:ascii="Times New Roman" w:hAnsi="Times New Roman" w:eastAsia="宋体" w:cs="Times New Roman"/>
          <w:b w:val="0"/>
          <w:bCs/>
          <w:sz w:val="24"/>
          <w:lang w:eastAsia="zh-CN"/>
        </w:rPr>
        <w:t>，省委省政府</w:t>
      </w:r>
      <w:r>
        <w:rPr>
          <w:rFonts w:hint="eastAsia" w:ascii="Times New Roman" w:hAnsi="Times New Roman" w:eastAsia="宋体" w:cs="Times New Roman"/>
          <w:b w:val="0"/>
          <w:bCs/>
          <w:sz w:val="24"/>
        </w:rPr>
        <w:t>正在统一建设“湖南红茶”公共品牌</w:t>
      </w:r>
      <w:r>
        <w:rPr>
          <w:rFonts w:hint="eastAsia" w:ascii="Times New Roman" w:hAnsi="Times New Roman" w:eastAsia="宋体" w:cs="Times New Roman"/>
          <w:b w:val="0"/>
          <w:bCs/>
          <w:sz w:val="24"/>
          <w:lang w:eastAsia="zh-CN"/>
        </w:rPr>
        <w:t>。</w:t>
      </w:r>
    </w:p>
    <w:p>
      <w:pPr>
        <w:spacing w:before="312" w:beforeLines="100" w:after="156" w:afterLines="50" w:line="420" w:lineRule="exact"/>
        <w:ind w:firstLine="480" w:firstLineChars="200"/>
        <w:rPr>
          <w:rFonts w:hint="eastAsia" w:ascii="Times New Roman" w:hAnsi="Times New Roman" w:eastAsia="宋体" w:cs="Times New Roman"/>
          <w:b w:val="0"/>
          <w:bCs/>
          <w:sz w:val="24"/>
          <w:lang w:eastAsia="zh-CN"/>
        </w:rPr>
      </w:pPr>
      <w:r>
        <w:rPr>
          <w:rFonts w:hint="eastAsia" w:ascii="Times New Roman" w:hAnsi="Times New Roman" w:eastAsia="宋体" w:cs="Times New Roman"/>
          <w:b w:val="0"/>
          <w:bCs/>
          <w:sz w:val="24"/>
          <w:lang w:eastAsia="zh-CN"/>
        </w:rPr>
        <w:t>随着人们生活水平的提高，人们对喝茶、品茶有了更高的要求。要泡出一杯好茶，除了茶叶的品质要好，科学的冲泡方法是另一个重要内容。近年来我国茶叶消费量稳中有升，但是大部分消费群体缺乏科学泡茶、精细泡茶的意识和依据。为了实现湖南红茶在生产、销售与流通过程中冲泡方法的规范化，最大限度体现湖南红茶工夫红茶产品的特色和优势，制定湖南红茶产品冲泡标准是十分有必要的。此标准亦可为湖南红茶工夫红茶消费者泡茶提供参考。</w:t>
      </w:r>
    </w:p>
    <w:p>
      <w:pPr>
        <w:pStyle w:val="9"/>
        <w:spacing w:line="360" w:lineRule="auto"/>
        <w:ind w:firstLine="0" w:firstLineChars="0"/>
        <w:jc w:val="left"/>
        <w:rPr>
          <w:b/>
          <w:sz w:val="28"/>
          <w:szCs w:val="28"/>
        </w:rPr>
      </w:pPr>
      <w:r>
        <w:rPr>
          <w:rFonts w:hint="eastAsia"/>
          <w:b/>
          <w:sz w:val="28"/>
          <w:szCs w:val="28"/>
        </w:rPr>
        <w:t>二、</w:t>
      </w:r>
      <w:r>
        <w:rPr>
          <w:b/>
          <w:sz w:val="28"/>
          <w:szCs w:val="28"/>
        </w:rPr>
        <w:t>工作简况</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 任务来源</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20</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月，由湖南省</w:t>
      </w:r>
      <w:r>
        <w:rPr>
          <w:rFonts w:hint="eastAsia" w:ascii="宋体" w:hAnsi="宋体" w:cs="宋体"/>
          <w:kern w:val="0"/>
          <w:sz w:val="24"/>
          <w:lang w:eastAsia="zh-CN"/>
        </w:rPr>
        <w:t>茶叶</w:t>
      </w:r>
      <w:r>
        <w:rPr>
          <w:rFonts w:hint="eastAsia" w:ascii="宋体" w:hAnsi="宋体" w:cs="宋体"/>
          <w:kern w:val="0"/>
          <w:sz w:val="24"/>
        </w:rPr>
        <w:t>研究所申请地方标准立项，湖南省市场监督管理局批准《</w:t>
      </w:r>
      <w:r>
        <w:rPr>
          <w:rFonts w:hint="eastAsia" w:ascii="宋体" w:hAnsi="宋体" w:cs="宋体"/>
          <w:kern w:val="0"/>
          <w:sz w:val="24"/>
          <w:lang w:val="en-US" w:eastAsia="zh-CN"/>
        </w:rPr>
        <w:t>湖南红茶 工夫红茶冲泡与品鉴</w:t>
      </w:r>
      <w:r>
        <w:rPr>
          <w:rFonts w:hint="eastAsia" w:ascii="宋体" w:hAnsi="宋体" w:cs="宋体"/>
          <w:kern w:val="0"/>
          <w:sz w:val="24"/>
        </w:rPr>
        <w:t>》地方标准的制定。</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 起草单位</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起草单位：湖南省</w:t>
      </w:r>
      <w:r>
        <w:rPr>
          <w:rFonts w:hint="eastAsia" w:ascii="宋体" w:hAnsi="宋体" w:cs="宋体"/>
          <w:kern w:val="0"/>
          <w:sz w:val="24"/>
          <w:lang w:eastAsia="zh-CN"/>
        </w:rPr>
        <w:t>茶叶</w:t>
      </w:r>
      <w:r>
        <w:rPr>
          <w:rFonts w:hint="eastAsia" w:ascii="宋体" w:hAnsi="宋体" w:cs="宋体"/>
          <w:kern w:val="0"/>
          <w:sz w:val="24"/>
        </w:rPr>
        <w:t>研究所。</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湖南省茶叶研究所是我省专业从事茶叶应用科学研究与推广为主的省级科研机构，拥有较强科研技术力量，先后获得较重要的科技成果100余项，其中，《机械采茶技术规范》（DB43/T062-91</w:t>
      </w:r>
      <w:r>
        <w:rPr>
          <w:rFonts w:hint="eastAsia" w:ascii="宋体" w:hAnsi="宋体" w:cs="宋体"/>
          <w:color w:val="auto"/>
          <w:kern w:val="0"/>
          <w:sz w:val="24"/>
        </w:rPr>
        <w:t>）、《茶树栽培技术规范》（DB43/T103-1996）等标准获省科技进步三等奖。</w:t>
      </w:r>
      <w:r>
        <w:rPr>
          <w:rFonts w:hint="eastAsia" w:ascii="宋体" w:hAnsi="宋体" w:cs="宋体"/>
          <w:color w:val="auto"/>
          <w:kern w:val="0"/>
          <w:sz w:val="24"/>
          <w:lang w:eastAsia="zh-CN"/>
        </w:rPr>
        <w:t>本项目组</w:t>
      </w:r>
      <w:r>
        <w:rPr>
          <w:rFonts w:hint="eastAsia" w:ascii="宋体" w:hAnsi="宋体" w:cs="宋体"/>
          <w:color w:val="auto"/>
          <w:kern w:val="0"/>
          <w:sz w:val="24"/>
        </w:rPr>
        <w:t>近年来先后完成</w:t>
      </w:r>
      <w:r>
        <w:rPr>
          <w:rFonts w:hint="eastAsia" w:ascii="宋体" w:hAnsi="宋体" w:cs="宋体"/>
          <w:color w:val="auto"/>
          <w:kern w:val="0"/>
          <w:sz w:val="24"/>
        </w:rPr>
        <w:t>编制</w:t>
      </w:r>
      <w:r>
        <w:rPr>
          <w:rFonts w:hint="eastAsia" w:ascii="宋体" w:hAnsi="宋体" w:cs="宋体"/>
          <w:color w:val="auto"/>
          <w:kern w:val="0"/>
          <w:sz w:val="24"/>
          <w:lang w:eastAsia="zh-CN"/>
        </w:rPr>
        <w:t>相关湖南红茶的《湖南红茶</w:t>
      </w:r>
      <w:r>
        <w:rPr>
          <w:rFonts w:hint="eastAsia" w:ascii="宋体" w:hAnsi="宋体" w:cs="宋体"/>
          <w:color w:val="auto"/>
          <w:kern w:val="0"/>
          <w:sz w:val="24"/>
          <w:lang w:val="en-US" w:eastAsia="zh-CN"/>
        </w:rPr>
        <w:t xml:space="preserve"> 工夫红茶</w:t>
      </w:r>
      <w:r>
        <w:rPr>
          <w:rFonts w:hint="eastAsia" w:ascii="宋体" w:hAnsi="宋体" w:cs="宋体"/>
          <w:color w:val="auto"/>
          <w:kern w:val="0"/>
          <w:sz w:val="24"/>
          <w:lang w:eastAsia="zh-CN"/>
        </w:rPr>
        <w:t>》、《湖南红茶</w:t>
      </w:r>
      <w:r>
        <w:rPr>
          <w:rFonts w:hint="eastAsia" w:ascii="宋体" w:hAnsi="宋体" w:cs="宋体"/>
          <w:color w:val="auto"/>
          <w:kern w:val="0"/>
          <w:sz w:val="24"/>
          <w:lang w:val="en-US" w:eastAsia="zh-CN"/>
        </w:rPr>
        <w:t xml:space="preserve"> 红碎茶</w:t>
      </w:r>
      <w:r>
        <w:rPr>
          <w:rFonts w:hint="eastAsia" w:ascii="宋体" w:hAnsi="宋体" w:cs="宋体"/>
          <w:color w:val="auto"/>
          <w:kern w:val="0"/>
          <w:sz w:val="24"/>
          <w:lang w:eastAsia="zh-CN"/>
        </w:rPr>
        <w:t>》、《湖南红茶</w:t>
      </w:r>
      <w:r>
        <w:rPr>
          <w:rFonts w:hint="eastAsia" w:ascii="宋体" w:hAnsi="宋体" w:cs="宋体"/>
          <w:color w:val="auto"/>
          <w:kern w:val="0"/>
          <w:sz w:val="24"/>
          <w:lang w:val="en-US" w:eastAsia="zh-CN"/>
        </w:rPr>
        <w:t xml:space="preserve"> 紧压茶</w:t>
      </w:r>
      <w:r>
        <w:rPr>
          <w:rFonts w:hint="eastAsia" w:ascii="宋体" w:hAnsi="宋体" w:cs="宋体"/>
          <w:color w:val="auto"/>
          <w:kern w:val="0"/>
          <w:sz w:val="24"/>
          <w:lang w:eastAsia="zh-CN"/>
        </w:rPr>
        <w:t>》、《湖南红茶</w:t>
      </w:r>
      <w:r>
        <w:rPr>
          <w:rFonts w:hint="eastAsia" w:ascii="宋体" w:hAnsi="宋体" w:cs="宋体"/>
          <w:color w:val="auto"/>
          <w:kern w:val="0"/>
          <w:sz w:val="24"/>
          <w:lang w:val="en-US" w:eastAsia="zh-CN"/>
        </w:rPr>
        <w:t xml:space="preserve"> 工夫红茶加工技术规程</w:t>
      </w:r>
      <w:r>
        <w:rPr>
          <w:rFonts w:hint="eastAsia" w:ascii="宋体" w:hAnsi="宋体" w:cs="宋体"/>
          <w:color w:val="auto"/>
          <w:kern w:val="0"/>
          <w:sz w:val="24"/>
          <w:lang w:eastAsia="zh-CN"/>
        </w:rPr>
        <w:t>》、《湖南红茶</w:t>
      </w:r>
      <w:r>
        <w:rPr>
          <w:rFonts w:hint="eastAsia" w:ascii="宋体" w:hAnsi="宋体" w:cs="宋体"/>
          <w:color w:val="auto"/>
          <w:kern w:val="0"/>
          <w:sz w:val="24"/>
          <w:lang w:val="en-US" w:eastAsia="zh-CN"/>
        </w:rPr>
        <w:t xml:space="preserve"> 包装标识规范</w:t>
      </w:r>
      <w:r>
        <w:rPr>
          <w:rFonts w:hint="eastAsia" w:ascii="宋体" w:hAnsi="宋体" w:cs="宋体"/>
          <w:color w:val="auto"/>
          <w:kern w:val="0"/>
          <w:sz w:val="24"/>
          <w:lang w:eastAsia="zh-CN"/>
        </w:rPr>
        <w:t>》</w:t>
      </w:r>
      <w:r>
        <w:rPr>
          <w:rFonts w:hint="eastAsia" w:ascii="宋体" w:hAnsi="宋体" w:cs="宋体"/>
          <w:color w:val="auto"/>
          <w:kern w:val="0"/>
          <w:sz w:val="24"/>
        </w:rPr>
        <w:t>等系列茶叶相关标准，在制定和修订标准方面积累了丰富的经验。</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 主要起草人</w:t>
      </w:r>
    </w:p>
    <w:p>
      <w:pPr>
        <w:widowControl/>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rPr>
        <w:t>项目组负责人</w:t>
      </w:r>
      <w:r>
        <w:rPr>
          <w:rFonts w:hint="eastAsia" w:ascii="宋体" w:hAnsi="宋体" w:cs="宋体"/>
          <w:kern w:val="0"/>
          <w:sz w:val="24"/>
          <w:lang w:eastAsia="zh-CN"/>
        </w:rPr>
        <w:t>银霞</w:t>
      </w:r>
      <w:r>
        <w:rPr>
          <w:rFonts w:hint="eastAsia" w:ascii="宋体" w:hAnsi="宋体" w:cs="宋体"/>
          <w:kern w:val="0"/>
          <w:sz w:val="24"/>
        </w:rPr>
        <w:t>，主要起草人：</w:t>
      </w:r>
      <w:r>
        <w:rPr>
          <w:rFonts w:hint="eastAsia" w:ascii="宋体" w:hAnsi="宋体" w:cs="宋体"/>
          <w:kern w:val="0"/>
          <w:sz w:val="24"/>
          <w:lang w:val="en-US" w:eastAsia="zh-CN"/>
        </w:rPr>
        <w:t>童彤、何溶、张曙光、黄静、吴文亮、刘淑娟、伍崇岳、王准</w:t>
      </w:r>
    </w:p>
    <w:p>
      <w:pPr>
        <w:widowControl/>
        <w:spacing w:line="360" w:lineRule="auto"/>
        <w:jc w:val="left"/>
        <w:rPr>
          <w:rFonts w:hint="eastAsia" w:ascii="宋体" w:hAnsi="宋体" w:cs="宋体"/>
          <w:kern w:val="0"/>
          <w:sz w:val="24"/>
        </w:rPr>
      </w:pPr>
    </w:p>
    <w:p>
      <w:pPr>
        <w:spacing w:line="360" w:lineRule="auto"/>
        <w:jc w:val="left"/>
        <w:rPr>
          <w:b/>
          <w:sz w:val="28"/>
          <w:szCs w:val="28"/>
        </w:rPr>
      </w:pPr>
      <w:r>
        <w:rPr>
          <w:rFonts w:hint="eastAsia"/>
          <w:b/>
          <w:sz w:val="28"/>
          <w:szCs w:val="28"/>
        </w:rPr>
        <w:t>三</w:t>
      </w:r>
      <w:r>
        <w:rPr>
          <w:b/>
          <w:sz w:val="28"/>
          <w:szCs w:val="28"/>
        </w:rPr>
        <w:t>、主要起草过程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为了科学编制《</w:t>
      </w:r>
      <w:r>
        <w:rPr>
          <w:rFonts w:hint="eastAsia" w:ascii="宋体" w:hAnsi="宋体" w:cs="宋体"/>
          <w:kern w:val="0"/>
          <w:sz w:val="24"/>
          <w:lang w:val="en-US" w:eastAsia="zh-CN"/>
        </w:rPr>
        <w:t>湖南红茶 工夫红茶冲泡与品鉴</w:t>
      </w:r>
      <w:r>
        <w:rPr>
          <w:rFonts w:hint="eastAsia" w:ascii="宋体" w:hAnsi="宋体" w:cs="宋体"/>
          <w:kern w:val="0"/>
          <w:sz w:val="24"/>
        </w:rPr>
        <w:t>》，2020年</w:t>
      </w:r>
      <w:r>
        <w:rPr>
          <w:rFonts w:hint="eastAsia" w:ascii="宋体" w:hAnsi="宋体" w:cs="宋体"/>
          <w:kern w:val="0"/>
          <w:sz w:val="24"/>
          <w:lang w:val="en-US" w:eastAsia="zh-CN"/>
        </w:rPr>
        <w:t>3</w:t>
      </w:r>
      <w:r>
        <w:rPr>
          <w:rFonts w:hint="eastAsia" w:ascii="宋体" w:hAnsi="宋体" w:cs="宋体"/>
          <w:kern w:val="0"/>
          <w:sz w:val="24"/>
        </w:rPr>
        <w:t>月-202</w:t>
      </w:r>
      <w:r>
        <w:rPr>
          <w:rFonts w:hint="eastAsia" w:ascii="宋体" w:hAnsi="宋体" w:cs="宋体"/>
          <w:kern w:val="0"/>
          <w:sz w:val="24"/>
          <w:lang w:val="en-US" w:eastAsia="zh-CN"/>
        </w:rPr>
        <w:t>0</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eastAsia="zh-CN"/>
        </w:rPr>
        <w:t>完成湖南红茶品质调研及分析；</w:t>
      </w:r>
      <w:r>
        <w:rPr>
          <w:rFonts w:hint="eastAsia" w:ascii="宋体" w:hAnsi="宋体" w:cs="宋体"/>
          <w:kern w:val="0"/>
          <w:sz w:val="24"/>
        </w:rPr>
        <w:t>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2</w:t>
      </w:r>
      <w:r>
        <w:rPr>
          <w:rFonts w:hint="eastAsia" w:ascii="宋体" w:hAnsi="宋体" w:cs="宋体"/>
          <w:kern w:val="0"/>
          <w:sz w:val="24"/>
        </w:rPr>
        <w:t>月-202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5</w:t>
      </w:r>
      <w:r>
        <w:rPr>
          <w:rFonts w:hint="eastAsia" w:ascii="宋体" w:hAnsi="宋体" w:cs="宋体"/>
          <w:kern w:val="0"/>
          <w:sz w:val="24"/>
        </w:rPr>
        <w:t>月，</w:t>
      </w:r>
      <w:r>
        <w:rPr>
          <w:rFonts w:hint="eastAsia" w:ascii="宋体" w:hAnsi="宋体" w:cs="宋体"/>
          <w:kern w:val="0"/>
          <w:sz w:val="24"/>
          <w:lang w:eastAsia="zh-CN"/>
        </w:rPr>
        <w:t>制定湖南红茶工夫红茶标准样品，完成对湖南红茶标准样品的冲泡实验及品鉴；</w:t>
      </w:r>
      <w:r>
        <w:rPr>
          <w:rFonts w:hint="eastAsia" w:ascii="宋体" w:hAnsi="宋体" w:cs="宋体"/>
          <w:kern w:val="0"/>
          <w:sz w:val="24"/>
        </w:rPr>
        <w:t>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6</w:t>
      </w:r>
      <w:r>
        <w:rPr>
          <w:rFonts w:hint="eastAsia" w:ascii="宋体" w:hAnsi="宋体" w:cs="宋体"/>
          <w:kern w:val="0"/>
          <w:sz w:val="24"/>
        </w:rPr>
        <w:t>月-202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eastAsia="zh-CN"/>
        </w:rPr>
        <w:t>开始</w:t>
      </w:r>
      <w:r>
        <w:rPr>
          <w:rFonts w:hint="eastAsia" w:ascii="宋体" w:hAnsi="宋体" w:cs="宋体"/>
          <w:kern w:val="0"/>
          <w:sz w:val="24"/>
        </w:rPr>
        <w:t>制定</w:t>
      </w:r>
      <w:r>
        <w:rPr>
          <w:rFonts w:hint="eastAsia" w:ascii="宋体" w:hAnsi="宋体" w:cs="宋体"/>
          <w:kern w:val="0"/>
          <w:sz w:val="24"/>
          <w:lang w:eastAsia="zh-CN"/>
        </w:rPr>
        <w:t>《</w:t>
      </w:r>
      <w:r>
        <w:rPr>
          <w:rFonts w:hint="eastAsia" w:ascii="宋体" w:hAnsi="宋体" w:cs="宋体"/>
          <w:kern w:val="0"/>
          <w:sz w:val="24"/>
          <w:lang w:val="en-US" w:eastAsia="zh-CN"/>
        </w:rPr>
        <w:t>湖南红茶 工夫红茶冲泡与品鉴</w:t>
      </w:r>
      <w:r>
        <w:rPr>
          <w:rFonts w:hint="eastAsia" w:ascii="宋体" w:hAnsi="宋体" w:cs="宋体"/>
          <w:kern w:val="0"/>
          <w:sz w:val="24"/>
          <w:lang w:eastAsia="zh-CN"/>
        </w:rPr>
        <w:t>》技术规程</w:t>
      </w:r>
      <w:r>
        <w:rPr>
          <w:rFonts w:hint="eastAsia" w:ascii="宋体" w:hAnsi="宋体" w:cs="宋体"/>
          <w:kern w:val="0"/>
          <w:sz w:val="24"/>
        </w:rPr>
        <w:t>，并实施标准验收。湖南省</w:t>
      </w:r>
      <w:r>
        <w:rPr>
          <w:rFonts w:hint="eastAsia" w:ascii="宋体" w:hAnsi="宋体" w:cs="宋体"/>
          <w:kern w:val="0"/>
          <w:sz w:val="24"/>
          <w:lang w:eastAsia="zh-CN"/>
        </w:rPr>
        <w:t>茶叶研究</w:t>
      </w:r>
      <w:r>
        <w:rPr>
          <w:rFonts w:hint="eastAsia" w:ascii="宋体" w:hAnsi="宋体" w:cs="宋体"/>
          <w:kern w:val="0"/>
          <w:sz w:val="24"/>
        </w:rPr>
        <w:t>究所于20</w:t>
      </w:r>
      <w:r>
        <w:rPr>
          <w:rFonts w:hint="eastAsia" w:ascii="宋体" w:hAnsi="宋体" w:cs="宋体"/>
          <w:kern w:val="0"/>
          <w:sz w:val="24"/>
          <w:lang w:val="en-US" w:eastAsia="zh-CN"/>
        </w:rPr>
        <w:t>21</w:t>
      </w:r>
      <w:r>
        <w:rPr>
          <w:rFonts w:hint="eastAsia" w:ascii="宋体" w:hAnsi="宋体" w:cs="宋体"/>
          <w:kern w:val="0"/>
          <w:sz w:val="24"/>
        </w:rPr>
        <w:t>年</w:t>
      </w:r>
      <w:r>
        <w:rPr>
          <w:rFonts w:hint="eastAsia" w:ascii="宋体" w:hAnsi="宋体" w:cs="宋体"/>
          <w:kern w:val="0"/>
          <w:sz w:val="24"/>
          <w:lang w:val="en-US" w:eastAsia="zh-CN"/>
        </w:rPr>
        <w:t>4</w:t>
      </w:r>
      <w:r>
        <w:rPr>
          <w:rFonts w:hint="eastAsia" w:ascii="宋体" w:hAnsi="宋体" w:cs="宋体"/>
          <w:kern w:val="0"/>
          <w:sz w:val="24"/>
        </w:rPr>
        <w:t>月成立标准编制起草小组，20</w:t>
      </w:r>
      <w:r>
        <w:rPr>
          <w:rFonts w:hint="eastAsia" w:ascii="宋体" w:hAnsi="宋体" w:cs="宋体"/>
          <w:kern w:val="0"/>
          <w:sz w:val="24"/>
          <w:lang w:val="en-US" w:eastAsia="zh-CN"/>
        </w:rPr>
        <w:t>21</w:t>
      </w:r>
      <w:r>
        <w:rPr>
          <w:rFonts w:hint="eastAsia" w:ascii="宋体" w:hAnsi="宋体" w:cs="宋体"/>
          <w:kern w:val="0"/>
          <w:sz w:val="24"/>
        </w:rPr>
        <w:t>年</w:t>
      </w:r>
      <w:r>
        <w:rPr>
          <w:rFonts w:hint="eastAsia" w:ascii="宋体" w:hAnsi="宋体" w:cs="宋体"/>
          <w:kern w:val="0"/>
          <w:sz w:val="24"/>
          <w:lang w:val="en-US" w:eastAsia="zh-CN"/>
        </w:rPr>
        <w:t>6</w:t>
      </w:r>
      <w:r>
        <w:rPr>
          <w:rFonts w:hint="eastAsia" w:ascii="宋体" w:hAnsi="宋体" w:cs="宋体"/>
          <w:kern w:val="0"/>
          <w:sz w:val="24"/>
        </w:rPr>
        <w:t>月编制组召开标准编制起草会议，制定《</w:t>
      </w:r>
      <w:r>
        <w:rPr>
          <w:rFonts w:hint="eastAsia" w:ascii="宋体" w:hAnsi="宋体" w:cs="宋体"/>
          <w:kern w:val="0"/>
          <w:sz w:val="24"/>
          <w:lang w:val="en-US" w:eastAsia="zh-CN"/>
        </w:rPr>
        <w:t>湖南红茶 工夫红茶冲泡与品鉴</w:t>
      </w:r>
      <w:r>
        <w:rPr>
          <w:rFonts w:hint="eastAsia" w:ascii="宋体" w:hAnsi="宋体" w:cs="宋体"/>
          <w:kern w:val="0"/>
          <w:sz w:val="24"/>
        </w:rPr>
        <w:t>》编写方案，按照GB/T 1.1-2009《标准化工作导则 第1部分：标准的结构和编写》的规定，依据规程的技术要素内容的确定方法要求进行编写。并根据规程的主要内容进行讨论，确定了标准制定的步骤、分工和实施方案。编制组按照起草会议的计划，在总结前期研究成果基础上，广泛查阅相关国家标准、其他相关省市地方标准、文献资料，并对省内</w:t>
      </w:r>
      <w:r>
        <w:rPr>
          <w:rFonts w:hint="eastAsia" w:ascii="宋体" w:hAnsi="宋体" w:cs="宋体"/>
          <w:kern w:val="0"/>
          <w:sz w:val="24"/>
          <w:lang w:eastAsia="zh-CN"/>
        </w:rPr>
        <w:t>红茶泡方法</w:t>
      </w:r>
      <w:r>
        <w:rPr>
          <w:rFonts w:hint="eastAsia" w:ascii="宋体" w:hAnsi="宋体" w:cs="宋体"/>
          <w:kern w:val="0"/>
          <w:sz w:val="24"/>
        </w:rPr>
        <w:t>的实际情况进行调研，在综合分析的基础上，于202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8</w:t>
      </w:r>
      <w:r>
        <w:rPr>
          <w:rFonts w:hint="eastAsia" w:ascii="宋体" w:hAnsi="宋体" w:cs="宋体"/>
          <w:kern w:val="0"/>
          <w:sz w:val="24"/>
        </w:rPr>
        <w:t>月编写形成了《</w:t>
      </w:r>
      <w:r>
        <w:rPr>
          <w:rFonts w:hint="eastAsia" w:ascii="宋体" w:hAnsi="宋体" w:cs="宋体"/>
          <w:kern w:val="0"/>
          <w:sz w:val="24"/>
          <w:lang w:val="en-US" w:eastAsia="zh-CN"/>
        </w:rPr>
        <w:t>湖南红茶 工夫红茶冲泡与品鉴</w:t>
      </w:r>
      <w:r>
        <w:rPr>
          <w:rFonts w:hint="eastAsia" w:ascii="宋体" w:hAnsi="宋体" w:cs="宋体"/>
          <w:kern w:val="0"/>
          <w:sz w:val="24"/>
        </w:rPr>
        <w:t>》地方标准初稿。编制组对《</w:t>
      </w:r>
      <w:r>
        <w:rPr>
          <w:rFonts w:hint="eastAsia" w:ascii="宋体" w:hAnsi="宋体" w:cs="宋体"/>
          <w:kern w:val="0"/>
          <w:sz w:val="24"/>
          <w:lang w:val="en-US" w:eastAsia="zh-CN"/>
        </w:rPr>
        <w:t>湖南红茶 工夫红茶冲泡与品鉴</w:t>
      </w:r>
      <w:r>
        <w:rPr>
          <w:rFonts w:hint="eastAsia" w:ascii="宋体" w:hAnsi="宋体" w:cs="宋体"/>
          <w:kern w:val="0"/>
          <w:sz w:val="24"/>
        </w:rPr>
        <w:t>》初稿进行反复修改形成征求意见稿，印发至</w:t>
      </w:r>
      <w:r>
        <w:rPr>
          <w:rFonts w:hint="eastAsia" w:ascii="宋体" w:hAnsi="宋体" w:cs="宋体"/>
          <w:kern w:val="0"/>
          <w:sz w:val="24"/>
          <w:lang w:eastAsia="zh-CN"/>
        </w:rPr>
        <w:t>湖南红茶</w:t>
      </w:r>
      <w:r>
        <w:rPr>
          <w:rFonts w:hint="eastAsia" w:ascii="宋体" w:hAnsi="宋体" w:cs="宋体"/>
          <w:kern w:val="0"/>
          <w:sz w:val="24"/>
        </w:rPr>
        <w:t>生产企业、科研单位、行业协会等有关方面广泛收集意见和建议。在征求了许多宝贵的修改意见后，于202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9</w:t>
      </w:r>
      <w:r>
        <w:rPr>
          <w:rFonts w:hint="eastAsia" w:ascii="宋体" w:hAnsi="宋体" w:cs="宋体"/>
          <w:kern w:val="0"/>
          <w:sz w:val="24"/>
        </w:rPr>
        <w:t>月编写完成，形成了《</w:t>
      </w:r>
      <w:r>
        <w:rPr>
          <w:rFonts w:hint="eastAsia" w:ascii="宋体" w:hAnsi="宋体" w:cs="宋体"/>
          <w:kern w:val="0"/>
          <w:sz w:val="24"/>
          <w:lang w:val="en-US" w:eastAsia="zh-CN"/>
        </w:rPr>
        <w:t>湖南红茶 工夫红茶冲泡与品鉴</w:t>
      </w:r>
      <w:r>
        <w:rPr>
          <w:rFonts w:hint="eastAsia" w:ascii="宋体" w:hAnsi="宋体" w:cs="宋体"/>
          <w:kern w:val="0"/>
          <w:sz w:val="24"/>
        </w:rPr>
        <w:t>》送审稿。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rPr>
      </w:pPr>
    </w:p>
    <w:p>
      <w:pPr>
        <w:autoSpaceDE w:val="0"/>
        <w:autoSpaceDN w:val="0"/>
        <w:adjustRightInd w:val="0"/>
        <w:jc w:val="left"/>
        <w:rPr>
          <w:b/>
          <w:sz w:val="28"/>
          <w:szCs w:val="28"/>
        </w:rPr>
      </w:pPr>
      <w:r>
        <w:rPr>
          <w:rFonts w:hint="eastAsia"/>
          <w:b/>
          <w:sz w:val="28"/>
          <w:szCs w:val="28"/>
        </w:rPr>
        <w:t>四、标准编制原则</w:t>
      </w:r>
    </w:p>
    <w:p>
      <w:pPr>
        <w:spacing w:line="360" w:lineRule="auto"/>
        <w:ind w:firstLine="480" w:firstLineChars="200"/>
        <w:rPr>
          <w:rFonts w:hint="eastAsia" w:ascii="宋体" w:hAnsi="宋体" w:cs="宋体"/>
          <w:kern w:val="0"/>
          <w:sz w:val="24"/>
        </w:rPr>
      </w:pPr>
      <w:bookmarkStart w:id="0" w:name="OLE_LINK2"/>
      <w:r>
        <w:rPr>
          <w:rFonts w:hint="eastAsia" w:ascii="宋体" w:hAnsi="宋体" w:cs="宋体"/>
          <w:kern w:val="0"/>
          <w:sz w:val="24"/>
        </w:rPr>
        <w:t>本标准的制定依据《中华人民共和国标准化法》、《中华人民共和国标准化法实施条例》、《湖南省企业产品标准备案管理办法》的要求，按照GB/T 1.1-2009《标准化工作导则 第1部分：标准的结构和编写》的规定，立足我省</w:t>
      </w:r>
      <w:r>
        <w:rPr>
          <w:rFonts w:hint="eastAsia" w:ascii="宋体" w:hAnsi="宋体" w:cs="宋体"/>
          <w:kern w:val="0"/>
          <w:sz w:val="24"/>
          <w:lang w:eastAsia="zh-CN"/>
        </w:rPr>
        <w:t>红茶</w:t>
      </w:r>
      <w:r>
        <w:rPr>
          <w:rFonts w:hint="eastAsia" w:ascii="宋体" w:hAnsi="宋体" w:cs="宋体"/>
          <w:kern w:val="0"/>
          <w:sz w:val="24"/>
        </w:rPr>
        <w:t>发展现状，重点围绕</w:t>
      </w:r>
      <w:r>
        <w:rPr>
          <w:rFonts w:hint="eastAsia" w:ascii="宋体" w:hAnsi="宋体" w:cs="宋体"/>
          <w:kern w:val="0"/>
          <w:sz w:val="24"/>
          <w:lang w:eastAsia="zh-CN"/>
        </w:rPr>
        <w:t>湖南红茶冲泡方法和品鉴</w:t>
      </w:r>
      <w:r>
        <w:rPr>
          <w:rFonts w:hint="eastAsia" w:ascii="宋体" w:hAnsi="宋体" w:cs="宋体"/>
          <w:kern w:val="0"/>
          <w:sz w:val="24"/>
        </w:rPr>
        <w:t>，以相关科研成果为依据，通过查阅文献资料和标准，组织专家论证而制定。</w:t>
      </w:r>
    </w:p>
    <w:p>
      <w:pPr>
        <w:spacing w:line="360" w:lineRule="auto"/>
        <w:ind w:firstLine="480" w:firstLineChars="200"/>
        <w:rPr>
          <w:rFonts w:hint="eastAsia" w:ascii="宋体" w:hAnsi="宋体" w:cs="宋体"/>
          <w:kern w:val="0"/>
          <w:sz w:val="24"/>
        </w:rPr>
      </w:pPr>
    </w:p>
    <w:bookmarkEnd w:id="0"/>
    <w:p>
      <w:pPr>
        <w:numPr>
          <w:ilvl w:val="0"/>
          <w:numId w:val="2"/>
        </w:numPr>
        <w:rPr>
          <w:b/>
          <w:color w:val="000000" w:themeColor="text1"/>
          <w:sz w:val="28"/>
          <w:szCs w:val="28"/>
        </w:rPr>
      </w:pPr>
      <w:r>
        <w:rPr>
          <w:b/>
          <w:color w:val="000000" w:themeColor="text1"/>
          <w:sz w:val="28"/>
          <w:szCs w:val="28"/>
        </w:rPr>
        <w:t>主要条款的说明</w:t>
      </w:r>
    </w:p>
    <w:p>
      <w:pPr>
        <w:spacing w:line="360" w:lineRule="auto"/>
        <w:ind w:firstLine="480" w:firstLineChars="200"/>
        <w:rPr>
          <w:rFonts w:ascii="宋体" w:hAnsi="宋体" w:cs="宋体"/>
          <w:kern w:val="0"/>
          <w:sz w:val="24"/>
        </w:rPr>
      </w:pPr>
      <w:r>
        <w:rPr>
          <w:rFonts w:hint="eastAsia" w:ascii="宋体" w:hAnsi="宋体" w:cs="宋体"/>
          <w:kern w:val="0"/>
          <w:sz w:val="24"/>
        </w:rPr>
        <w:t>本标准共分</w:t>
      </w:r>
      <w:r>
        <w:rPr>
          <w:rFonts w:hint="eastAsia" w:ascii="宋体" w:hAnsi="宋体" w:cs="宋体"/>
          <w:kern w:val="0"/>
          <w:sz w:val="24"/>
          <w:lang w:val="en-US" w:eastAsia="zh-CN"/>
        </w:rPr>
        <w:t>7</w:t>
      </w:r>
      <w:r>
        <w:rPr>
          <w:rFonts w:hint="eastAsia" w:ascii="宋体" w:hAnsi="宋体" w:cs="宋体"/>
          <w:kern w:val="0"/>
          <w:sz w:val="24"/>
        </w:rPr>
        <w:t>节，主要包括范围、规范性技术文件、术语</w:t>
      </w:r>
      <w:r>
        <w:rPr>
          <w:rFonts w:ascii="宋体" w:hAnsi="宋体" w:cs="宋体"/>
          <w:kern w:val="0"/>
          <w:sz w:val="24"/>
        </w:rPr>
        <w:t>和定</w:t>
      </w:r>
      <w:r>
        <w:rPr>
          <w:rFonts w:hint="eastAsia" w:ascii="宋体" w:hAnsi="宋体" w:cs="宋体"/>
          <w:kern w:val="0"/>
          <w:sz w:val="24"/>
        </w:rPr>
        <w:t>义、</w:t>
      </w:r>
      <w:r>
        <w:rPr>
          <w:rFonts w:hint="eastAsia" w:ascii="宋体" w:hAnsi="宋体" w:cs="宋体"/>
          <w:kern w:val="0"/>
          <w:sz w:val="24"/>
          <w:lang w:eastAsia="zh-CN"/>
        </w:rPr>
        <w:t>冲泡条件、冲泡流程、冲泡方法、品鉴</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1、关于标准“</w:t>
      </w:r>
      <w:r>
        <w:rPr>
          <w:rFonts w:hint="eastAsia" w:ascii="宋体" w:hAnsi="宋体" w:cs="宋体"/>
          <w:kern w:val="0"/>
          <w:sz w:val="24"/>
          <w:lang w:val="en-US" w:eastAsia="zh-CN"/>
        </w:rPr>
        <w:t>3</w:t>
      </w:r>
      <w:r>
        <w:rPr>
          <w:rFonts w:hint="eastAsia" w:ascii="宋体" w:hAnsi="宋体" w:cs="宋体"/>
          <w:kern w:val="0"/>
          <w:sz w:val="24"/>
          <w:lang w:eastAsia="zh-CN"/>
        </w:rPr>
        <w:t>湖南红茶</w:t>
      </w:r>
      <w:r>
        <w:rPr>
          <w:rFonts w:hint="eastAsia" w:ascii="宋体" w:hAnsi="宋体" w:cs="宋体"/>
          <w:kern w:val="0"/>
          <w:sz w:val="24"/>
          <w:lang w:val="en-US" w:eastAsia="zh-CN"/>
        </w:rPr>
        <w:t xml:space="preserve"> 工夫红茶</w:t>
      </w:r>
      <w:r>
        <w:rPr>
          <w:rFonts w:ascii="宋体" w:hAnsi="宋体" w:cs="宋体"/>
          <w:kern w:val="0"/>
          <w:sz w:val="24"/>
        </w:rPr>
        <w:t>”的说明</w:t>
      </w:r>
    </w:p>
    <w:p>
      <w:pPr>
        <w:numPr>
          <w:ilvl w:val="0"/>
          <w:numId w:val="0"/>
        </w:numPr>
        <w:spacing w:line="360" w:lineRule="auto"/>
        <w:ind w:firstLine="480" w:firstLineChars="200"/>
        <w:rPr>
          <w:rFonts w:hint="default" w:ascii="宋体" w:hAnsi="宋体" w:cs="宋体"/>
          <w:kern w:val="0"/>
          <w:sz w:val="24"/>
          <w:lang w:val="en-US" w:eastAsia="zh-CN"/>
        </w:rPr>
      </w:pPr>
      <w:r>
        <w:rPr>
          <w:rFonts w:hint="eastAsia" w:ascii="宋体" w:hAnsi="宋体" w:cs="宋体"/>
          <w:kern w:val="0"/>
          <w:sz w:val="24"/>
          <w:lang w:eastAsia="zh-CN"/>
        </w:rPr>
        <w:t>“湖南红茶</w:t>
      </w:r>
      <w:r>
        <w:rPr>
          <w:rFonts w:hint="eastAsia" w:ascii="宋体" w:hAnsi="宋体" w:cs="宋体"/>
          <w:kern w:val="0"/>
          <w:sz w:val="24"/>
          <w:lang w:eastAsia="zh-CN"/>
        </w:rPr>
        <w:t>”</w:t>
      </w:r>
      <w:r>
        <w:rPr>
          <w:rFonts w:hint="eastAsia" w:ascii="宋体" w:hAnsi="宋体" w:cs="宋体"/>
          <w:kern w:val="0"/>
          <w:sz w:val="24"/>
          <w:lang w:eastAsia="zh-CN"/>
        </w:rPr>
        <w:t>是公共品牌商标，其产品体系包括工夫红茶、红碎茶、红砖茶三种类型。其中工夫红茶是目前的主要产品，因此优先制定湖南红茶工夫红茶的冲泡及品鉴标准。湖南红茶工夫红茶包括特级、一级和二级三个等级，因此制定三个等级的冲泡方法，且以制作的湖南红茶标准样品为研究对象进行冲泡实验，且该方法在其他湖南红茶产品中进行了验证。</w:t>
      </w:r>
    </w:p>
    <w:p>
      <w:pPr>
        <w:spacing w:line="360" w:lineRule="auto"/>
        <w:ind w:firstLine="480" w:firstLineChars="200"/>
        <w:rPr>
          <w:rFonts w:ascii="宋体" w:hAnsi="宋体" w:cs="宋体"/>
          <w:kern w:val="0"/>
          <w:sz w:val="24"/>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w:t>
      </w:r>
      <w:r>
        <w:rPr>
          <w:rFonts w:ascii="宋体" w:hAnsi="宋体" w:cs="宋体"/>
          <w:kern w:val="0"/>
          <w:sz w:val="24"/>
        </w:rPr>
        <w:t>关于标准“</w:t>
      </w:r>
      <w:r>
        <w:rPr>
          <w:rFonts w:hint="eastAsia" w:ascii="宋体" w:hAnsi="宋体" w:cs="宋体"/>
          <w:kern w:val="0"/>
          <w:sz w:val="24"/>
          <w:lang w:val="en-US" w:eastAsia="zh-CN"/>
        </w:rPr>
        <w:t>5 冲泡流程</w:t>
      </w:r>
      <w:r>
        <w:rPr>
          <w:rFonts w:hint="eastAsia" w:ascii="宋体" w:hAnsi="宋体" w:cs="宋体"/>
          <w:kern w:val="0"/>
          <w:sz w:val="24"/>
        </w:rPr>
        <w:t>”的</w:t>
      </w:r>
      <w:r>
        <w:rPr>
          <w:rFonts w:ascii="宋体" w:hAnsi="宋体" w:cs="宋体"/>
          <w:kern w:val="0"/>
          <w:sz w:val="24"/>
        </w:rPr>
        <w:t>说明</w:t>
      </w:r>
    </w:p>
    <w:p>
      <w:pPr>
        <w:spacing w:line="360" w:lineRule="auto"/>
        <w:ind w:firstLine="480" w:firstLineChars="200"/>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冲泡流程主要考虑了三种常用方式：玻璃杯冲泡、盖碗杯冲泡、白瓷杯冲泡，适用于品鉴推广、生活、会议等不同</w:t>
      </w:r>
      <w:r>
        <w:rPr>
          <w:rFonts w:hint="eastAsia" w:ascii="宋体" w:hAnsi="宋体" w:cs="宋体"/>
          <w:kern w:val="0"/>
          <w:sz w:val="24"/>
          <w:szCs w:val="24"/>
          <w:lang w:val="en-US" w:eastAsia="zh-CN" w:bidi="ar-SA"/>
        </w:rPr>
        <w:t>场景。其中玻璃杯和白瓷杯冲泡均需先润茶，且杯中有余水时续水；而盖碗杯则无需润茶，出汤时无需余水。</w:t>
      </w:r>
    </w:p>
    <w:p>
      <w:pPr>
        <w:spacing w:line="360" w:lineRule="auto"/>
        <w:ind w:firstLine="480" w:firstLineChars="200"/>
        <w:rPr>
          <w:rFonts w:ascii="宋体" w:hAnsi="宋体" w:cs="宋体"/>
          <w:kern w:val="0"/>
          <w:sz w:val="24"/>
        </w:rPr>
      </w:pPr>
      <w:r>
        <w:rPr>
          <w:rFonts w:hint="eastAsia" w:ascii="宋体" w:hAnsi="宋体" w:cs="宋体"/>
          <w:kern w:val="0"/>
          <w:sz w:val="24"/>
          <w:lang w:val="en-US" w:eastAsia="zh-CN"/>
        </w:rPr>
        <w:t>3</w:t>
      </w:r>
      <w:r>
        <w:rPr>
          <w:rFonts w:ascii="宋体" w:hAnsi="宋体" w:cs="宋体"/>
          <w:kern w:val="0"/>
          <w:sz w:val="24"/>
        </w:rPr>
        <w:t>、关于标准</w:t>
      </w:r>
      <w:r>
        <w:rPr>
          <w:rFonts w:hint="eastAsia" w:ascii="宋体" w:hAnsi="宋体" w:cs="宋体"/>
          <w:kern w:val="0"/>
          <w:sz w:val="24"/>
        </w:rPr>
        <w:t>“</w:t>
      </w:r>
      <w:r>
        <w:rPr>
          <w:rFonts w:hint="eastAsia" w:ascii="宋体" w:hAnsi="宋体" w:cs="宋体"/>
          <w:kern w:val="0"/>
          <w:sz w:val="24"/>
          <w:lang w:val="en-US" w:eastAsia="zh-CN"/>
        </w:rPr>
        <w:t>6 冲泡方法</w:t>
      </w:r>
      <w:r>
        <w:rPr>
          <w:rFonts w:hint="eastAsia" w:ascii="宋体" w:hAnsi="宋体" w:cs="宋体"/>
          <w:kern w:val="0"/>
          <w:sz w:val="24"/>
        </w:rPr>
        <w:t>”</w:t>
      </w:r>
      <w:r>
        <w:rPr>
          <w:rFonts w:ascii="宋体" w:hAnsi="宋体" w:cs="宋体"/>
          <w:kern w:val="0"/>
          <w:sz w:val="24"/>
        </w:rPr>
        <w:t>的说明</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本方法</w:t>
      </w:r>
      <w:r>
        <w:rPr>
          <w:rFonts w:hint="eastAsia" w:ascii="宋体" w:hAnsi="宋体" w:cs="宋体"/>
          <w:kern w:val="0"/>
          <w:sz w:val="24"/>
          <w:lang w:val="en-US" w:eastAsia="zh-CN"/>
        </w:rPr>
        <w:t>主要通过比较水比、水温、冲泡时间等不同冲泡参数，突出湖南红茶工夫红茶不同等级品质特点：其中特级的鲜，一级的甜醇，二级的香。</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本标准制定过程中参考了其他相关标准，如贵州茶叶冲泡品饮指南（T/GZTPA 0002-2020）、美人茶冲泡与品鉴（T/CSTEA 00006--2019）、余姚瀑布仙茗冲泡技术规程（T/CTSS 22-2021）等，通过反复比较不同参数，最终确定了该冲泡方法。</w:t>
      </w:r>
    </w:p>
    <w:p>
      <w:pPr>
        <w:spacing w:line="360" w:lineRule="auto"/>
        <w:ind w:firstLine="480" w:firstLineChars="200"/>
        <w:rPr>
          <w:rFonts w:ascii="宋体" w:hAnsi="宋体" w:cs="宋体"/>
          <w:kern w:val="0"/>
          <w:sz w:val="24"/>
        </w:rPr>
      </w:pPr>
    </w:p>
    <w:p>
      <w:pPr>
        <w:autoSpaceDE w:val="0"/>
        <w:autoSpaceDN w:val="0"/>
        <w:adjustRightInd w:val="0"/>
        <w:jc w:val="left"/>
        <w:rPr>
          <w:b/>
          <w:sz w:val="28"/>
          <w:szCs w:val="28"/>
        </w:rPr>
      </w:pPr>
      <w:r>
        <w:rPr>
          <w:rFonts w:hint="eastAsia"/>
          <w:b/>
          <w:sz w:val="28"/>
          <w:szCs w:val="28"/>
        </w:rPr>
        <w:t>六、</w:t>
      </w:r>
      <w:r>
        <w:rPr>
          <w:b/>
          <w:sz w:val="28"/>
          <w:szCs w:val="28"/>
        </w:rPr>
        <w:t>技术经济论证及预期的社会经济效果</w:t>
      </w:r>
    </w:p>
    <w:p>
      <w:pPr>
        <w:spacing w:line="360" w:lineRule="auto"/>
        <w:ind w:firstLine="480" w:firstLineChars="200"/>
        <w:rPr>
          <w:rFonts w:ascii="宋体" w:hAnsi="宋体" w:cs="宋体"/>
          <w:kern w:val="0"/>
          <w:sz w:val="24"/>
        </w:rPr>
      </w:pPr>
      <w:r>
        <w:rPr>
          <w:rFonts w:hint="eastAsia" w:ascii="宋体" w:hAnsi="宋体" w:cs="宋体"/>
          <w:kern w:val="0"/>
          <w:sz w:val="24"/>
        </w:rPr>
        <w:t>1、本标准的起草来源于湖南省质量技术监督局项目，标准的集成性、先进性和可操作性强。</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2、随着</w:t>
      </w:r>
      <w:r>
        <w:rPr>
          <w:rFonts w:hint="eastAsia" w:ascii="宋体" w:hAnsi="宋体" w:cs="宋体"/>
          <w:kern w:val="0"/>
          <w:sz w:val="24"/>
          <w:lang w:eastAsia="zh-CN"/>
        </w:rPr>
        <w:t>湖南红茶产业</w:t>
      </w:r>
      <w:r>
        <w:rPr>
          <w:rFonts w:hint="eastAsia" w:ascii="宋体" w:hAnsi="宋体" w:cs="宋体"/>
          <w:kern w:val="0"/>
          <w:sz w:val="24"/>
        </w:rPr>
        <w:t>的快速发展，对</w:t>
      </w:r>
      <w:r>
        <w:rPr>
          <w:rFonts w:hint="eastAsia" w:ascii="宋体" w:hAnsi="宋体" w:cs="宋体"/>
          <w:kern w:val="0"/>
          <w:sz w:val="24"/>
          <w:lang w:eastAsia="zh-CN"/>
        </w:rPr>
        <w:t>湖南红茶冲泡要求</w:t>
      </w:r>
      <w:r>
        <w:rPr>
          <w:rFonts w:hint="eastAsia" w:ascii="宋体" w:hAnsi="宋体" w:cs="宋体"/>
          <w:kern w:val="0"/>
          <w:sz w:val="24"/>
        </w:rPr>
        <w:t>日益提高，制定《</w:t>
      </w:r>
      <w:r>
        <w:rPr>
          <w:rFonts w:hint="eastAsia" w:ascii="宋体" w:hAnsi="宋体" w:cs="宋体"/>
          <w:kern w:val="0"/>
          <w:sz w:val="24"/>
          <w:lang w:val="en-US" w:eastAsia="zh-CN"/>
        </w:rPr>
        <w:t>湖南红茶 工夫红茶冲泡与品鉴</w:t>
      </w:r>
      <w:r>
        <w:rPr>
          <w:rFonts w:hint="eastAsia" w:ascii="宋体" w:hAnsi="宋体" w:cs="宋体"/>
          <w:kern w:val="0"/>
          <w:sz w:val="24"/>
        </w:rPr>
        <w:t>》，实现</w:t>
      </w:r>
      <w:r>
        <w:rPr>
          <w:rFonts w:hint="eastAsia" w:ascii="宋体" w:hAnsi="宋体" w:cs="宋体"/>
          <w:kern w:val="0"/>
          <w:sz w:val="24"/>
          <w:lang w:eastAsia="zh-CN"/>
        </w:rPr>
        <w:t>冲泡方法</w:t>
      </w:r>
      <w:r>
        <w:rPr>
          <w:rFonts w:hint="eastAsia" w:ascii="宋体" w:hAnsi="宋体" w:cs="宋体"/>
          <w:kern w:val="0"/>
          <w:sz w:val="24"/>
        </w:rPr>
        <w:t>的标准化、规范化，</w:t>
      </w:r>
      <w:r>
        <w:rPr>
          <w:rFonts w:hint="eastAsia" w:ascii="宋体" w:hAnsi="宋体" w:cs="宋体"/>
          <w:kern w:val="0"/>
          <w:sz w:val="24"/>
          <w:lang w:eastAsia="zh-CN"/>
        </w:rPr>
        <w:t>大限度体现湖南红茶工夫红茶产品的特色和优势</w:t>
      </w:r>
      <w:r>
        <w:rPr>
          <w:rFonts w:hint="eastAsia" w:ascii="宋体" w:hAnsi="宋体" w:cs="宋体"/>
          <w:kern w:val="0"/>
          <w:sz w:val="24"/>
        </w:rPr>
        <w:t>，保障</w:t>
      </w:r>
      <w:r>
        <w:rPr>
          <w:rFonts w:hint="eastAsia" w:ascii="宋体" w:hAnsi="宋体" w:cs="宋体"/>
          <w:kern w:val="0"/>
          <w:sz w:val="24"/>
          <w:lang w:eastAsia="zh-CN"/>
        </w:rPr>
        <w:t>湖南红茶</w:t>
      </w:r>
      <w:r>
        <w:rPr>
          <w:rFonts w:hint="eastAsia" w:ascii="宋体" w:hAnsi="宋体" w:cs="宋体"/>
          <w:kern w:val="0"/>
          <w:sz w:val="24"/>
        </w:rPr>
        <w:t>产业可持续发展。</w:t>
      </w:r>
    </w:p>
    <w:p>
      <w:pPr>
        <w:spacing w:line="360" w:lineRule="auto"/>
        <w:ind w:firstLine="480" w:firstLineChars="200"/>
        <w:rPr>
          <w:rFonts w:hint="eastAsia" w:ascii="宋体" w:hAnsi="宋体" w:cs="宋体"/>
          <w:kern w:val="0"/>
          <w:sz w:val="24"/>
        </w:rPr>
      </w:pPr>
    </w:p>
    <w:p>
      <w:pPr>
        <w:spacing w:line="360" w:lineRule="auto"/>
        <w:jc w:val="left"/>
        <w:rPr>
          <w:b/>
          <w:sz w:val="28"/>
          <w:szCs w:val="28"/>
        </w:rPr>
      </w:pPr>
      <w:r>
        <w:rPr>
          <w:rFonts w:hint="eastAsia"/>
          <w:b/>
          <w:sz w:val="28"/>
          <w:szCs w:val="28"/>
        </w:rPr>
        <w:t>七</w:t>
      </w:r>
      <w:r>
        <w:rPr>
          <w:b/>
          <w:sz w:val="28"/>
          <w:szCs w:val="28"/>
        </w:rPr>
        <w:t>、重大意见分歧的处理依据和结果</w:t>
      </w:r>
    </w:p>
    <w:p>
      <w:pPr>
        <w:spacing w:line="360" w:lineRule="auto"/>
        <w:ind w:firstLine="240" w:firstLineChars="100"/>
        <w:rPr>
          <w:rFonts w:hint="eastAsia" w:ascii="宋体" w:hAnsi="宋体" w:eastAsia="宋体" w:cs="宋体"/>
          <w:kern w:val="0"/>
          <w:sz w:val="24"/>
          <w:lang w:eastAsia="zh-CN"/>
        </w:rPr>
      </w:pPr>
      <w:r>
        <w:rPr>
          <w:rFonts w:hint="eastAsia" w:ascii="宋体" w:hAnsi="宋体" w:eastAsia="宋体" w:cs="宋体"/>
          <w:kern w:val="0"/>
          <w:sz w:val="24"/>
          <w:lang w:eastAsia="zh-CN"/>
        </w:rPr>
        <w:t xml:space="preserve">  标准制定过程中未出现重大分歧意见。</w:t>
      </w:r>
    </w:p>
    <w:p>
      <w:pPr>
        <w:spacing w:line="360" w:lineRule="auto"/>
        <w:ind w:firstLine="240" w:firstLineChars="100"/>
        <w:rPr>
          <w:rFonts w:hint="eastAsia" w:ascii="宋体" w:hAnsi="宋体" w:eastAsia="宋体" w:cs="宋体"/>
          <w:kern w:val="0"/>
          <w:sz w:val="24"/>
          <w:lang w:eastAsia="zh-CN"/>
        </w:rPr>
      </w:pPr>
    </w:p>
    <w:p>
      <w:pPr>
        <w:spacing w:line="360" w:lineRule="auto"/>
        <w:jc w:val="left"/>
        <w:rPr>
          <w:b/>
          <w:sz w:val="28"/>
          <w:szCs w:val="28"/>
        </w:rPr>
      </w:pPr>
      <w:r>
        <w:rPr>
          <w:rFonts w:hint="eastAsia"/>
          <w:b/>
          <w:sz w:val="28"/>
          <w:szCs w:val="28"/>
        </w:rPr>
        <w:t>八、采用国际标准和国外先进标准的程度及水平对比</w:t>
      </w:r>
    </w:p>
    <w:p>
      <w:pPr>
        <w:spacing w:before="156" w:beforeLines="50" w:after="156" w:afterLines="50" w:line="420" w:lineRule="exact"/>
        <w:ind w:firstLine="480" w:firstLineChars="200"/>
        <w:rPr>
          <w:rFonts w:hint="eastAsia" w:ascii="Times New Roman" w:hAnsi="Times New Roman" w:eastAsia="宋体" w:cs="Times New Roman"/>
          <w:b w:val="0"/>
          <w:bCs/>
          <w:sz w:val="24"/>
          <w:lang w:val="en-US" w:eastAsia="zh-CN"/>
        </w:rPr>
      </w:pPr>
      <w:r>
        <w:rPr>
          <w:rFonts w:hint="eastAsia" w:ascii="Times New Roman" w:hAnsi="Times New Roman" w:eastAsia="宋体" w:cs="Times New Roman"/>
          <w:b w:val="0"/>
          <w:bCs/>
          <w:sz w:val="24"/>
          <w:lang w:val="en-US" w:eastAsia="zh-CN"/>
        </w:rPr>
        <w:t>目前尚未有相关国际标准。</w:t>
      </w:r>
    </w:p>
    <w:p>
      <w:pPr>
        <w:spacing w:before="156" w:beforeLines="50" w:after="156" w:afterLines="50" w:line="420" w:lineRule="exact"/>
        <w:ind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本标准与国内有关法规、标准协调一致。标准严格执行《食品安全法》、《标准化工作导则》等法律法规及标准要求，充分参照和引用其他相关标准。凡是注日期的引用文件，仅注日期的版本适用于本文件；凡是不注日期的引用文件，其最新版本（包括所有的修改单）适用于本文件。</w:t>
      </w:r>
    </w:p>
    <w:p>
      <w:pPr>
        <w:widowControl/>
        <w:spacing w:line="360" w:lineRule="auto"/>
        <w:ind w:firstLine="470" w:firstLineChars="196"/>
        <w:jc w:val="left"/>
        <w:rPr>
          <w:rFonts w:hint="eastAsia" w:ascii="宋体" w:hAnsi="宋体" w:cs="宋体"/>
          <w:kern w:val="0"/>
          <w:sz w:val="24"/>
        </w:rPr>
      </w:pPr>
      <w:r>
        <w:rPr>
          <w:rFonts w:hint="eastAsia" w:ascii="宋体" w:hAnsi="宋体" w:cs="宋体"/>
          <w:kern w:val="0"/>
          <w:sz w:val="24"/>
        </w:rPr>
        <w:t>本标准是在实验研究基础上，综合归纳了全省各地有代表性并普遍被行业内人士、企业、公司、专业合作社、农民等所接受的技术标准而修订的。保证了标准的先进性、成熟性、科学性和可操作性。</w:t>
      </w:r>
    </w:p>
    <w:p>
      <w:pPr>
        <w:widowControl/>
        <w:spacing w:line="360" w:lineRule="auto"/>
        <w:ind w:firstLine="470" w:firstLineChars="196"/>
        <w:jc w:val="left"/>
        <w:rPr>
          <w:rFonts w:hint="eastAsia" w:ascii="宋体" w:hAnsi="宋体" w:cs="宋体"/>
          <w:kern w:val="0"/>
          <w:sz w:val="24"/>
        </w:rPr>
      </w:pPr>
    </w:p>
    <w:p>
      <w:pPr>
        <w:spacing w:line="360" w:lineRule="auto"/>
        <w:jc w:val="left"/>
        <w:rPr>
          <w:sz w:val="28"/>
          <w:szCs w:val="28"/>
        </w:rPr>
      </w:pPr>
      <w:r>
        <w:rPr>
          <w:rFonts w:hint="eastAsia"/>
          <w:b/>
          <w:sz w:val="28"/>
          <w:szCs w:val="28"/>
        </w:rPr>
        <w:t>九</w:t>
      </w:r>
      <w:r>
        <w:rPr>
          <w:b/>
          <w:sz w:val="28"/>
          <w:szCs w:val="28"/>
        </w:rPr>
        <w:t>、标准性质的建议说明（推荐性标准还是强制性标准）</w:t>
      </w:r>
    </w:p>
    <w:p>
      <w:pPr>
        <w:spacing w:line="360" w:lineRule="auto"/>
        <w:ind w:firstLine="280" w:firstLineChars="100"/>
        <w:jc w:val="left"/>
        <w:rPr>
          <w:rFonts w:hint="eastAsia" w:ascii="宋体" w:hAnsi="宋体" w:cs="宋体"/>
          <w:kern w:val="0"/>
          <w:sz w:val="24"/>
        </w:rPr>
      </w:pPr>
      <w:r>
        <w:rPr>
          <w:sz w:val="28"/>
          <w:szCs w:val="28"/>
        </w:rPr>
        <w:t xml:space="preserve">  </w:t>
      </w:r>
      <w:r>
        <w:rPr>
          <w:rFonts w:hint="eastAsia" w:ascii="宋体" w:hAnsi="宋体" w:cs="宋体"/>
          <w:kern w:val="0"/>
          <w:sz w:val="24"/>
        </w:rPr>
        <w:t>建议《</w:t>
      </w:r>
      <w:r>
        <w:rPr>
          <w:rFonts w:hint="eastAsia" w:ascii="宋体" w:hAnsi="宋体" w:cs="宋体"/>
          <w:kern w:val="0"/>
          <w:sz w:val="24"/>
          <w:lang w:val="en-US" w:eastAsia="zh-CN"/>
        </w:rPr>
        <w:t>湖南红茶 工夫红茶冲泡与品鉴</w:t>
      </w:r>
      <w:r>
        <w:rPr>
          <w:rFonts w:hint="eastAsia" w:ascii="宋体" w:hAnsi="宋体" w:cs="宋体"/>
          <w:kern w:val="0"/>
          <w:sz w:val="24"/>
        </w:rPr>
        <w:t>》作为推荐性地方标准发布实施。</w:t>
      </w:r>
    </w:p>
    <w:p>
      <w:pPr>
        <w:spacing w:line="360" w:lineRule="auto"/>
        <w:ind w:firstLine="240" w:firstLineChars="100"/>
        <w:jc w:val="left"/>
        <w:rPr>
          <w:rFonts w:hint="eastAsia" w:ascii="宋体" w:hAnsi="宋体" w:cs="宋体"/>
          <w:kern w:val="0"/>
          <w:sz w:val="24"/>
        </w:rPr>
      </w:pPr>
    </w:p>
    <w:p>
      <w:pPr>
        <w:autoSpaceDE w:val="0"/>
        <w:autoSpaceDN w:val="0"/>
        <w:adjustRightInd w:val="0"/>
        <w:jc w:val="left"/>
        <w:rPr>
          <w:rFonts w:ascii="宋体" w:hAnsi="宋体"/>
          <w:sz w:val="28"/>
          <w:szCs w:val="28"/>
        </w:rPr>
      </w:pPr>
      <w:r>
        <w:rPr>
          <w:rFonts w:hint="eastAsia"/>
          <w:b/>
          <w:sz w:val="28"/>
          <w:szCs w:val="28"/>
        </w:rPr>
        <w:t>十、贯彻标准的要求、措施和建议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1、首先应在实施前保证标准文本的充足供应，让企业、公司、专业合作社、农民等每个使用对象都能及时得到标准文本，这是保证新标准贯彻实施的基础。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2、发布后、实施前应将信息在省农业厅、市农业系统网上公开发布，进行广泛而有效的宣传。</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3、建议在宣传的同时，在全省范围内举办</w:t>
      </w:r>
      <w:r>
        <w:rPr>
          <w:rFonts w:hint="eastAsia" w:ascii="宋体" w:hAnsi="宋体" w:cs="宋体"/>
          <w:kern w:val="0"/>
          <w:sz w:val="24"/>
          <w:lang w:eastAsia="zh-CN"/>
        </w:rPr>
        <w:t>茶叶从业人员</w:t>
      </w:r>
      <w:r>
        <w:rPr>
          <w:rFonts w:hint="eastAsia" w:ascii="宋体" w:hAnsi="宋体" w:cs="宋体"/>
          <w:kern w:val="0"/>
          <w:sz w:val="24"/>
        </w:rPr>
        <w:t>及农户培训班，并分别按照规程的不同使用对象进行有侧重点宣传培训，针对具体技术问题进行指导及对使用过程中易出现问题进行答疑解释。</w:t>
      </w:r>
    </w:p>
    <w:p>
      <w:pPr>
        <w:autoSpaceDE w:val="0"/>
        <w:autoSpaceDN w:val="0"/>
        <w:adjustRightInd w:val="0"/>
        <w:spacing w:line="360" w:lineRule="auto"/>
        <w:ind w:firstLine="480" w:firstLineChars="200"/>
        <w:jc w:val="left"/>
        <w:rPr>
          <w:rFonts w:hint="eastAsia" w:ascii="宋体" w:hAnsi="宋体" w:cs="宋体"/>
          <w:kern w:val="0"/>
          <w:sz w:val="24"/>
        </w:rPr>
      </w:pPr>
    </w:p>
    <w:p>
      <w:pPr>
        <w:autoSpaceDE w:val="0"/>
        <w:autoSpaceDN w:val="0"/>
        <w:adjustRightInd w:val="0"/>
        <w:jc w:val="left"/>
        <w:rPr>
          <w:b/>
          <w:sz w:val="28"/>
          <w:szCs w:val="28"/>
        </w:rPr>
      </w:pPr>
      <w:r>
        <w:rPr>
          <w:rFonts w:hint="eastAsia"/>
          <w:b/>
          <w:sz w:val="28"/>
          <w:szCs w:val="28"/>
        </w:rPr>
        <w:t>十一、废止现行相关地方标准的建议</w:t>
      </w:r>
    </w:p>
    <w:p>
      <w:pPr>
        <w:autoSpaceDE w:val="0"/>
        <w:autoSpaceDN w:val="0"/>
        <w:adjustRightInd w:val="0"/>
        <w:ind w:firstLine="480" w:firstLineChars="200"/>
        <w:jc w:val="left"/>
        <w:rPr>
          <w:rFonts w:hint="eastAsia" w:ascii="宋体" w:hAnsi="宋体" w:cs="宋体"/>
          <w:kern w:val="0"/>
          <w:sz w:val="24"/>
        </w:rPr>
      </w:pPr>
      <w:r>
        <w:rPr>
          <w:rFonts w:ascii="宋体" w:hAnsi="宋体" w:cs="宋体"/>
          <w:kern w:val="0"/>
          <w:sz w:val="24"/>
        </w:rPr>
        <w:t>本标准</w:t>
      </w:r>
      <w:r>
        <w:rPr>
          <w:rFonts w:hint="eastAsia" w:ascii="宋体" w:hAnsi="宋体" w:cs="宋体"/>
          <w:kern w:val="0"/>
          <w:sz w:val="24"/>
        </w:rPr>
        <w:t>为首次发布。</w:t>
      </w:r>
    </w:p>
    <w:p>
      <w:pPr>
        <w:autoSpaceDE w:val="0"/>
        <w:autoSpaceDN w:val="0"/>
        <w:adjustRightInd w:val="0"/>
        <w:ind w:firstLine="480" w:firstLineChars="200"/>
        <w:jc w:val="left"/>
        <w:rPr>
          <w:rFonts w:hint="eastAsia" w:ascii="宋体" w:hAnsi="宋体" w:cs="宋体"/>
          <w:kern w:val="0"/>
          <w:sz w:val="24"/>
        </w:rPr>
      </w:pPr>
      <w:bookmarkStart w:id="1" w:name="_GoBack"/>
      <w:bookmarkEnd w:id="1"/>
    </w:p>
    <w:p>
      <w:pPr>
        <w:spacing w:line="360" w:lineRule="auto"/>
        <w:rPr>
          <w:rFonts w:hint="eastAsia"/>
          <w:b/>
          <w:sz w:val="28"/>
          <w:szCs w:val="28"/>
        </w:rPr>
      </w:pPr>
      <w:r>
        <w:rPr>
          <w:rFonts w:hint="eastAsia"/>
          <w:b/>
          <w:sz w:val="28"/>
          <w:szCs w:val="28"/>
        </w:rPr>
        <w:t>十二、其他应予以说明的事项</w:t>
      </w:r>
    </w:p>
    <w:p>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主要参考资料：</w:t>
      </w:r>
    </w:p>
    <w:p>
      <w:pPr>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lang w:eastAsia="zh-CN"/>
        </w:rPr>
        <w:t>GB 4806.4 食品安全国家标准 陶瓷制品</w:t>
      </w:r>
    </w:p>
    <w:p>
      <w:pPr>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lang w:eastAsia="zh-CN"/>
        </w:rPr>
        <w:t>GB 4806.5 食品安全国家标准 玻璃制品</w:t>
      </w:r>
    </w:p>
    <w:p>
      <w:pPr>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lang w:eastAsia="zh-CN"/>
        </w:rPr>
        <w:t>GB 5749 生活饮用水卫生标准</w:t>
      </w:r>
    </w:p>
    <w:p>
      <w:pPr>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lang w:eastAsia="zh-CN"/>
        </w:rPr>
        <w:t>GB 19298 食品安全国家标准 包装饮用水</w:t>
      </w:r>
    </w:p>
    <w:p>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T/HNTI 05-2018 湖南红茶 工夫红茶加工技术规程</w:t>
      </w:r>
    </w:p>
    <w:p>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T/HNTI 02-2019 湖南红茶 工夫红茶</w:t>
      </w:r>
    </w:p>
    <w:p>
      <w:pPr>
        <w:spacing w:line="360" w:lineRule="auto"/>
        <w:ind w:firstLine="480" w:firstLineChars="200"/>
        <w:jc w:val="left"/>
        <w:rPr>
          <w:rFonts w:hint="eastAsia" w:ascii="宋体" w:hAnsi="宋体" w:cs="宋体"/>
          <w:kern w:val="0"/>
          <w:sz w:val="24"/>
        </w:rPr>
      </w:pPr>
    </w:p>
    <w:p>
      <w:pPr>
        <w:spacing w:line="360" w:lineRule="auto"/>
        <w:ind w:firstLine="562" w:firstLineChars="200"/>
        <w:jc w:val="left"/>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FZHei-B01">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55ADE"/>
    <w:multiLevelType w:val="singleLevel"/>
    <w:tmpl w:val="D9D55ADE"/>
    <w:lvl w:ilvl="0" w:tentative="0">
      <w:start w:val="5"/>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3"/>
      <w:suff w:val="nothing"/>
      <w:lvlText w:val="%1%2　"/>
      <w:lvlJc w:val="left"/>
      <w:pPr>
        <w:ind w:left="0" w:firstLine="0"/>
      </w:pPr>
      <w:rPr>
        <w:rFonts w:hint="eastAsia" w:ascii="黑体" w:hAnsi="Times New Roman" w:eastAsia="黑体"/>
        <w:b w:val="0"/>
        <w:i w:val="0"/>
        <w:sz w:val="21"/>
      </w:rPr>
    </w:lvl>
    <w:lvl w:ilvl="2" w:tentative="0">
      <w:start w:val="1"/>
      <w:numFmt w:val="decimal"/>
      <w:pStyle w:val="12"/>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pStyle w:val="1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F1"/>
    <w:rsid w:val="000945AE"/>
    <w:rsid w:val="000F6D48"/>
    <w:rsid w:val="00114FF3"/>
    <w:rsid w:val="00137D40"/>
    <w:rsid w:val="0024011E"/>
    <w:rsid w:val="00264FD1"/>
    <w:rsid w:val="004560E4"/>
    <w:rsid w:val="005D5BD7"/>
    <w:rsid w:val="00613CBA"/>
    <w:rsid w:val="0061791A"/>
    <w:rsid w:val="006E1BF2"/>
    <w:rsid w:val="007E2F34"/>
    <w:rsid w:val="007F10F2"/>
    <w:rsid w:val="008431AF"/>
    <w:rsid w:val="0090710A"/>
    <w:rsid w:val="00AF4091"/>
    <w:rsid w:val="00B07936"/>
    <w:rsid w:val="00B349CA"/>
    <w:rsid w:val="00C66814"/>
    <w:rsid w:val="00C94372"/>
    <w:rsid w:val="00CF48F1"/>
    <w:rsid w:val="00D67A34"/>
    <w:rsid w:val="00D67CAB"/>
    <w:rsid w:val="00DA4D38"/>
    <w:rsid w:val="00E215DB"/>
    <w:rsid w:val="00EC0783"/>
    <w:rsid w:val="01B45BDF"/>
    <w:rsid w:val="01F43483"/>
    <w:rsid w:val="03B35B6B"/>
    <w:rsid w:val="03FC03CE"/>
    <w:rsid w:val="04000877"/>
    <w:rsid w:val="04892AE4"/>
    <w:rsid w:val="04AF7121"/>
    <w:rsid w:val="058D5633"/>
    <w:rsid w:val="059A7921"/>
    <w:rsid w:val="067E5347"/>
    <w:rsid w:val="06ED715A"/>
    <w:rsid w:val="0AC12C0F"/>
    <w:rsid w:val="0B6152D4"/>
    <w:rsid w:val="0B6D2CD5"/>
    <w:rsid w:val="0C4233D2"/>
    <w:rsid w:val="0C8E0A55"/>
    <w:rsid w:val="0CB91653"/>
    <w:rsid w:val="0CC45FB7"/>
    <w:rsid w:val="0DBF2D59"/>
    <w:rsid w:val="0E895736"/>
    <w:rsid w:val="0F605D34"/>
    <w:rsid w:val="0F735078"/>
    <w:rsid w:val="0F7A1EFD"/>
    <w:rsid w:val="10566C16"/>
    <w:rsid w:val="11084D76"/>
    <w:rsid w:val="13326D7E"/>
    <w:rsid w:val="134E4A2F"/>
    <w:rsid w:val="14582F80"/>
    <w:rsid w:val="15632060"/>
    <w:rsid w:val="1579663D"/>
    <w:rsid w:val="158347D5"/>
    <w:rsid w:val="168840AA"/>
    <w:rsid w:val="16DD21D4"/>
    <w:rsid w:val="16F44B86"/>
    <w:rsid w:val="179278A9"/>
    <w:rsid w:val="18053DF1"/>
    <w:rsid w:val="1A0D306D"/>
    <w:rsid w:val="1B2776D0"/>
    <w:rsid w:val="1B617CDE"/>
    <w:rsid w:val="1B7E1F68"/>
    <w:rsid w:val="1D1B0573"/>
    <w:rsid w:val="1D2343BB"/>
    <w:rsid w:val="1E966E8A"/>
    <w:rsid w:val="20010AD8"/>
    <w:rsid w:val="214745B2"/>
    <w:rsid w:val="217442C1"/>
    <w:rsid w:val="21E66D7B"/>
    <w:rsid w:val="22AD0F5A"/>
    <w:rsid w:val="22B17D9C"/>
    <w:rsid w:val="22E93DCF"/>
    <w:rsid w:val="23616C86"/>
    <w:rsid w:val="240238D2"/>
    <w:rsid w:val="241A7D6C"/>
    <w:rsid w:val="244A1A30"/>
    <w:rsid w:val="26C1166A"/>
    <w:rsid w:val="26DA0154"/>
    <w:rsid w:val="26DF469B"/>
    <w:rsid w:val="26FA1574"/>
    <w:rsid w:val="275C7906"/>
    <w:rsid w:val="287D2A58"/>
    <w:rsid w:val="29C27455"/>
    <w:rsid w:val="29DF66CB"/>
    <w:rsid w:val="2AA72B1C"/>
    <w:rsid w:val="2AE84DD8"/>
    <w:rsid w:val="2B7658E0"/>
    <w:rsid w:val="2CD62AC0"/>
    <w:rsid w:val="2D035C67"/>
    <w:rsid w:val="2EE00167"/>
    <w:rsid w:val="33034364"/>
    <w:rsid w:val="33653945"/>
    <w:rsid w:val="336C3CD3"/>
    <w:rsid w:val="34452610"/>
    <w:rsid w:val="35CA1789"/>
    <w:rsid w:val="35E31814"/>
    <w:rsid w:val="3648751E"/>
    <w:rsid w:val="3677731C"/>
    <w:rsid w:val="37F75A37"/>
    <w:rsid w:val="39AC5CC0"/>
    <w:rsid w:val="3B6F5B36"/>
    <w:rsid w:val="3BA668A4"/>
    <w:rsid w:val="3BF302FD"/>
    <w:rsid w:val="3C4F48F9"/>
    <w:rsid w:val="3DDD2303"/>
    <w:rsid w:val="3EE94A1F"/>
    <w:rsid w:val="3FE7250A"/>
    <w:rsid w:val="42460424"/>
    <w:rsid w:val="42847463"/>
    <w:rsid w:val="42CD01D4"/>
    <w:rsid w:val="42F04621"/>
    <w:rsid w:val="438070AA"/>
    <w:rsid w:val="45782536"/>
    <w:rsid w:val="45E426D3"/>
    <w:rsid w:val="47667A02"/>
    <w:rsid w:val="47C80B5B"/>
    <w:rsid w:val="487A1A72"/>
    <w:rsid w:val="49222CB8"/>
    <w:rsid w:val="493922A3"/>
    <w:rsid w:val="497C4BFB"/>
    <w:rsid w:val="4A1826FC"/>
    <w:rsid w:val="4A3E7526"/>
    <w:rsid w:val="4A671FF4"/>
    <w:rsid w:val="4AB62982"/>
    <w:rsid w:val="4C1624A9"/>
    <w:rsid w:val="4C9B2E16"/>
    <w:rsid w:val="4DBB7168"/>
    <w:rsid w:val="4E0A70EB"/>
    <w:rsid w:val="50FE6C27"/>
    <w:rsid w:val="51177DF8"/>
    <w:rsid w:val="5156190C"/>
    <w:rsid w:val="524F1238"/>
    <w:rsid w:val="53337620"/>
    <w:rsid w:val="533A6B1D"/>
    <w:rsid w:val="54B26D68"/>
    <w:rsid w:val="550643B1"/>
    <w:rsid w:val="5558636B"/>
    <w:rsid w:val="556F42F7"/>
    <w:rsid w:val="55B20F01"/>
    <w:rsid w:val="564C7D33"/>
    <w:rsid w:val="56E71835"/>
    <w:rsid w:val="56E762B1"/>
    <w:rsid w:val="57F64011"/>
    <w:rsid w:val="586154EF"/>
    <w:rsid w:val="58925214"/>
    <w:rsid w:val="5A8521D5"/>
    <w:rsid w:val="5B3B6ADA"/>
    <w:rsid w:val="5BDB21F7"/>
    <w:rsid w:val="5C260C7F"/>
    <w:rsid w:val="5C777059"/>
    <w:rsid w:val="5CF544E8"/>
    <w:rsid w:val="5D2171A4"/>
    <w:rsid w:val="5D595FD1"/>
    <w:rsid w:val="5E6A6CB7"/>
    <w:rsid w:val="5E8B3759"/>
    <w:rsid w:val="5EDD00E9"/>
    <w:rsid w:val="5F550CA2"/>
    <w:rsid w:val="61A237E3"/>
    <w:rsid w:val="61D30E50"/>
    <w:rsid w:val="61F37C9C"/>
    <w:rsid w:val="627A21B4"/>
    <w:rsid w:val="62CE7FAA"/>
    <w:rsid w:val="63835ED8"/>
    <w:rsid w:val="64813660"/>
    <w:rsid w:val="648F216F"/>
    <w:rsid w:val="6498299A"/>
    <w:rsid w:val="65C3104A"/>
    <w:rsid w:val="66294DF9"/>
    <w:rsid w:val="67EF2CA5"/>
    <w:rsid w:val="68C809F4"/>
    <w:rsid w:val="69E274C5"/>
    <w:rsid w:val="6A416125"/>
    <w:rsid w:val="6B6E7608"/>
    <w:rsid w:val="6B921AAA"/>
    <w:rsid w:val="6C225558"/>
    <w:rsid w:val="6D8C74E4"/>
    <w:rsid w:val="6DDD4388"/>
    <w:rsid w:val="6E191425"/>
    <w:rsid w:val="6ED03347"/>
    <w:rsid w:val="6F581DBA"/>
    <w:rsid w:val="6F61210D"/>
    <w:rsid w:val="6FFE5D7D"/>
    <w:rsid w:val="71603546"/>
    <w:rsid w:val="7230696E"/>
    <w:rsid w:val="72816013"/>
    <w:rsid w:val="73664DA8"/>
    <w:rsid w:val="74632ECA"/>
    <w:rsid w:val="749204D7"/>
    <w:rsid w:val="75074D2E"/>
    <w:rsid w:val="754825D9"/>
    <w:rsid w:val="75A21F6B"/>
    <w:rsid w:val="75C144B6"/>
    <w:rsid w:val="76CB6AC6"/>
    <w:rsid w:val="774A467F"/>
    <w:rsid w:val="789B170F"/>
    <w:rsid w:val="7A0D647D"/>
    <w:rsid w:val="7A3321DC"/>
    <w:rsid w:val="7A914B32"/>
    <w:rsid w:val="7ADD5A37"/>
    <w:rsid w:val="7B4C7743"/>
    <w:rsid w:val="7B516B84"/>
    <w:rsid w:val="7C742D3E"/>
    <w:rsid w:val="7DD749FD"/>
    <w:rsid w:val="7E58170C"/>
    <w:rsid w:val="7F72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列出段落1"/>
    <w:basedOn w:val="1"/>
    <w:qFormat/>
    <w:uiPriority w:val="34"/>
    <w:pPr>
      <w:ind w:firstLine="420" w:firstLineChars="200"/>
    </w:p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1">
    <w:name w:val="List Paragraph"/>
    <w:basedOn w:val="1"/>
    <w:unhideWhenUsed/>
    <w:qFormat/>
    <w:uiPriority w:val="34"/>
    <w:pPr>
      <w:ind w:firstLine="420" w:firstLineChars="200"/>
    </w:pPr>
  </w:style>
  <w:style w:type="paragraph" w:customStyle="1" w:styleId="12">
    <w:name w:val="一级条标题"/>
    <w:basedOn w:val="13"/>
    <w:next w:val="10"/>
    <w:qFormat/>
    <w:uiPriority w:val="0"/>
    <w:pPr>
      <w:numPr>
        <w:ilvl w:val="2"/>
      </w:numPr>
      <w:spacing w:beforeLines="0" w:afterLines="0"/>
      <w:outlineLvl w:val="2"/>
    </w:pPr>
  </w:style>
  <w:style w:type="paragraph" w:customStyle="1" w:styleId="13">
    <w:name w:val="章标题"/>
    <w:next w:val="10"/>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4">
    <w:name w:val="二级条标题"/>
    <w:basedOn w:val="12"/>
    <w:next w:val="10"/>
    <w:qFormat/>
    <w:uiPriority w:val="0"/>
    <w:pPr>
      <w:numPr>
        <w:ilvl w:val="3"/>
      </w:numPr>
      <w:outlineLvl w:val="3"/>
    </w:pPr>
  </w:style>
  <w:style w:type="paragraph" w:customStyle="1" w:styleId="15">
    <w:name w:val="三级条标题"/>
    <w:basedOn w:val="14"/>
    <w:next w:val="10"/>
    <w:qFormat/>
    <w:uiPriority w:val="0"/>
    <w:pPr>
      <w:numPr>
        <w:ilvl w:val="4"/>
      </w:numPr>
      <w:outlineLvl w:val="4"/>
    </w:pPr>
  </w:style>
  <w:style w:type="paragraph" w:customStyle="1" w:styleId="1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533</Words>
  <Characters>3044</Characters>
  <Lines>25</Lines>
  <Paragraphs>7</Paragraphs>
  <TotalTime>2</TotalTime>
  <ScaleCrop>false</ScaleCrop>
  <LinksUpToDate>false</LinksUpToDate>
  <CharactersWithSpaces>3570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银霞</cp:lastModifiedBy>
  <cp:lastPrinted>2019-11-27T06:26:00Z</cp:lastPrinted>
  <dcterms:modified xsi:type="dcterms:W3CDTF">2021-09-28T07:01:22Z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638D2D7A743243B5ABE80254FF8F8EA6</vt:lpwstr>
  </property>
</Properties>
</file>