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600" w:lineRule="exact"/>
        <w:jc w:val="center"/>
        <w:textAlignment w:val="auto"/>
        <w:rPr>
          <w:rFonts w:hint="eastAsia" w:ascii="仿宋" w:hAnsi="仿宋" w:eastAsia="仿宋" w:cs="仿宋"/>
          <w:b w:val="0"/>
          <w:bCs w:val="0"/>
          <w:spacing w:val="0"/>
          <w:sz w:val="44"/>
          <w:szCs w:val="44"/>
        </w:rPr>
      </w:pPr>
      <w:r>
        <w:rPr>
          <w:rFonts w:hint="eastAsia" w:ascii="仿宋" w:hAnsi="仿宋" w:eastAsia="仿宋" w:cs="仿宋"/>
          <w:b w:val="0"/>
          <w:bCs w:val="0"/>
          <w:spacing w:val="0"/>
          <w:sz w:val="44"/>
          <w:szCs w:val="44"/>
        </w:rPr>
        <w:t>地方标准《</w:t>
      </w:r>
      <w:r>
        <w:rPr>
          <w:rFonts w:hint="eastAsia" w:ascii="仿宋" w:hAnsi="仿宋" w:eastAsia="仿宋" w:cs="仿宋"/>
          <w:b w:val="0"/>
          <w:bCs w:val="0"/>
          <w:color w:val="auto"/>
          <w:spacing w:val="0"/>
          <w:sz w:val="44"/>
          <w:szCs w:val="44"/>
          <w:lang w:eastAsia="zh-CN"/>
        </w:rPr>
        <w:t>劳动关系和谐企业（工业园区）评价标准</w:t>
      </w:r>
      <w:r>
        <w:rPr>
          <w:rFonts w:hint="eastAsia" w:ascii="仿宋" w:hAnsi="仿宋" w:eastAsia="仿宋" w:cs="仿宋"/>
          <w:b w:val="0"/>
          <w:bCs w:val="0"/>
          <w:spacing w:val="0"/>
          <w:sz w:val="44"/>
          <w:szCs w:val="44"/>
        </w:rPr>
        <w:t>》编制说明</w:t>
      </w:r>
    </w:p>
    <w:p>
      <w:pPr>
        <w:pageBreakBefore w:val="0"/>
        <w:kinsoku/>
        <w:wordWrap/>
        <w:overflowPunct/>
        <w:topLinePunct w:val="0"/>
        <w:bidi w:val="0"/>
        <w:adjustRightInd/>
        <w:snapToGrid/>
        <w:spacing w:line="600" w:lineRule="exact"/>
        <w:jc w:val="center"/>
        <w:textAlignment w:val="auto"/>
        <w:rPr>
          <w:rFonts w:hint="eastAsia" w:ascii="仿宋" w:hAnsi="仿宋" w:eastAsia="仿宋" w:cs="仿宋"/>
          <w:b w:val="0"/>
          <w:bCs w:val="0"/>
          <w:spacing w:val="0"/>
          <w:sz w:val="44"/>
          <w:szCs w:val="44"/>
        </w:rPr>
      </w:pP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黑体" w:hAnsi="黑体" w:eastAsia="黑体" w:cs="黑体"/>
          <w:b w:val="0"/>
          <w:bCs w:val="0"/>
          <w:spacing w:val="0"/>
          <w:sz w:val="32"/>
          <w:szCs w:val="32"/>
        </w:rPr>
        <w:t>一、任务来源及背景说明</w:t>
      </w:r>
    </w:p>
    <w:p>
      <w:pPr>
        <w:pageBreakBefore w:val="0"/>
        <w:widowControl/>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color w:val="000000"/>
          <w:spacing w:val="0"/>
          <w:kern w:val="0"/>
          <w:sz w:val="32"/>
          <w:szCs w:val="32"/>
        </w:rPr>
      </w:pPr>
      <w:r>
        <w:rPr>
          <w:rFonts w:hint="eastAsia" w:ascii="仿宋" w:hAnsi="仿宋" w:eastAsia="仿宋" w:cs="仿宋"/>
          <w:b w:val="0"/>
          <w:bCs w:val="0"/>
          <w:spacing w:val="0"/>
          <w:sz w:val="32"/>
          <w:szCs w:val="32"/>
        </w:rPr>
        <w:t>本标准为地方标准制定项目，202</w:t>
      </w:r>
      <w:r>
        <w:rPr>
          <w:rFonts w:hint="eastAsia" w:ascii="仿宋" w:hAnsi="仿宋" w:eastAsia="仿宋" w:cs="仿宋"/>
          <w:b w:val="0"/>
          <w:bCs w:val="0"/>
          <w:spacing w:val="0"/>
          <w:sz w:val="32"/>
          <w:szCs w:val="32"/>
          <w:lang w:val="en-US" w:eastAsia="zh-CN"/>
        </w:rPr>
        <w:t>1</w:t>
      </w:r>
      <w:r>
        <w:rPr>
          <w:rFonts w:hint="eastAsia" w:ascii="仿宋" w:hAnsi="仿宋" w:eastAsia="仿宋" w:cs="仿宋"/>
          <w:b w:val="0"/>
          <w:bCs w:val="0"/>
          <w:spacing w:val="0"/>
          <w:sz w:val="32"/>
          <w:szCs w:val="32"/>
        </w:rPr>
        <w:t>年由湖南省市场监督管理局立项，</w:t>
      </w:r>
      <w:r>
        <w:rPr>
          <w:rFonts w:hint="eastAsia" w:ascii="仿宋" w:hAnsi="仿宋" w:eastAsia="仿宋" w:cs="仿宋"/>
          <w:b w:val="0"/>
          <w:bCs w:val="0"/>
          <w:color w:val="000000"/>
          <w:spacing w:val="0"/>
          <w:kern w:val="0"/>
          <w:sz w:val="32"/>
          <w:szCs w:val="32"/>
        </w:rPr>
        <w:t>湖南省</w:t>
      </w:r>
      <w:r>
        <w:rPr>
          <w:rFonts w:hint="eastAsia" w:ascii="仿宋" w:hAnsi="仿宋" w:eastAsia="仿宋" w:cs="仿宋"/>
          <w:b w:val="0"/>
          <w:bCs w:val="0"/>
          <w:color w:val="000000"/>
          <w:spacing w:val="0"/>
          <w:kern w:val="0"/>
          <w:sz w:val="32"/>
          <w:szCs w:val="32"/>
          <w:lang w:eastAsia="zh-CN"/>
        </w:rPr>
        <w:t>人力资源和社会保障厅提出</w:t>
      </w:r>
      <w:r>
        <w:rPr>
          <w:rFonts w:hint="eastAsia" w:ascii="仿宋" w:hAnsi="仿宋" w:eastAsia="仿宋" w:cs="仿宋"/>
          <w:b w:val="0"/>
          <w:bCs w:val="0"/>
          <w:color w:val="000000"/>
          <w:spacing w:val="0"/>
          <w:kern w:val="0"/>
          <w:sz w:val="32"/>
          <w:szCs w:val="32"/>
        </w:rPr>
        <w:t>归口，下达文件：湘市监标函[202</w:t>
      </w:r>
      <w:r>
        <w:rPr>
          <w:rFonts w:hint="eastAsia" w:ascii="仿宋" w:hAnsi="仿宋" w:eastAsia="仿宋" w:cs="仿宋"/>
          <w:b w:val="0"/>
          <w:bCs w:val="0"/>
          <w:color w:val="000000"/>
          <w:spacing w:val="0"/>
          <w:kern w:val="0"/>
          <w:sz w:val="32"/>
          <w:szCs w:val="32"/>
          <w:lang w:val="en-US" w:eastAsia="zh-CN"/>
        </w:rPr>
        <w:t>1</w:t>
      </w:r>
      <w:r>
        <w:rPr>
          <w:rFonts w:hint="eastAsia" w:ascii="仿宋" w:hAnsi="仿宋" w:eastAsia="仿宋" w:cs="仿宋"/>
          <w:b w:val="0"/>
          <w:bCs w:val="0"/>
          <w:color w:val="000000"/>
          <w:spacing w:val="0"/>
          <w:kern w:val="0"/>
          <w:sz w:val="32"/>
          <w:szCs w:val="32"/>
        </w:rPr>
        <w:t>]</w:t>
      </w:r>
      <w:r>
        <w:rPr>
          <w:rFonts w:hint="eastAsia" w:ascii="仿宋" w:hAnsi="仿宋" w:eastAsia="仿宋" w:cs="仿宋"/>
          <w:b w:val="0"/>
          <w:bCs w:val="0"/>
          <w:color w:val="000000"/>
          <w:spacing w:val="0"/>
          <w:kern w:val="0"/>
          <w:sz w:val="32"/>
          <w:szCs w:val="32"/>
          <w:lang w:val="en-US" w:eastAsia="zh-CN"/>
        </w:rPr>
        <w:t>33</w:t>
      </w:r>
      <w:r>
        <w:rPr>
          <w:rFonts w:hint="eastAsia" w:ascii="仿宋" w:hAnsi="仿宋" w:eastAsia="仿宋" w:cs="仿宋"/>
          <w:b w:val="0"/>
          <w:bCs w:val="0"/>
          <w:color w:val="000000"/>
          <w:spacing w:val="0"/>
          <w:kern w:val="0"/>
          <w:sz w:val="32"/>
          <w:szCs w:val="32"/>
        </w:rPr>
        <w:t>号。</w:t>
      </w:r>
    </w:p>
    <w:p>
      <w:pPr>
        <w:pageBreakBefore w:val="0"/>
        <w:widowControl/>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color w:val="000000"/>
          <w:spacing w:val="0"/>
          <w:kern w:val="0"/>
          <w:sz w:val="32"/>
          <w:szCs w:val="32"/>
        </w:rPr>
      </w:pPr>
      <w:r>
        <w:rPr>
          <w:rFonts w:hint="eastAsia" w:ascii="仿宋" w:hAnsi="仿宋" w:eastAsia="仿宋" w:cs="仿宋"/>
          <w:b w:val="0"/>
          <w:bCs w:val="0"/>
          <w:spacing w:val="0"/>
          <w:sz w:val="32"/>
          <w:szCs w:val="32"/>
        </w:rPr>
        <w:t>构建中国特色和谐劳动关系，是加强和创新社会治理、保障和改善民生的重要内容，是建设社会主义和谐社会的重要基础，是经济持续健康发展的重要保证。在经济发展新常态和严峻的新冠肺炎疫情</w:t>
      </w:r>
      <w:r>
        <w:rPr>
          <w:rFonts w:hint="eastAsia" w:ascii="仿宋" w:hAnsi="仿宋" w:eastAsia="仿宋" w:cs="仿宋"/>
          <w:b w:val="0"/>
          <w:bCs w:val="0"/>
          <w:spacing w:val="0"/>
          <w:sz w:val="32"/>
          <w:szCs w:val="32"/>
          <w:lang w:eastAsia="zh-CN"/>
        </w:rPr>
        <w:t>防控</w:t>
      </w:r>
      <w:r>
        <w:rPr>
          <w:rFonts w:hint="eastAsia" w:ascii="仿宋" w:hAnsi="仿宋" w:eastAsia="仿宋" w:cs="仿宋"/>
          <w:b w:val="0"/>
          <w:bCs w:val="0"/>
          <w:spacing w:val="0"/>
          <w:sz w:val="32"/>
          <w:szCs w:val="32"/>
        </w:rPr>
        <w:t>形势下，进一步完善劳动关系治理体系，规范劳动用工程序，明确企业规章制度、工资分配制度、民主管理制度、集体协商制度，完善劳动人事争议调处机制，加强企业</w:t>
      </w:r>
      <w:r>
        <w:rPr>
          <w:rFonts w:hint="eastAsia" w:ascii="仿宋" w:hAnsi="仿宋" w:eastAsia="仿宋" w:cs="仿宋"/>
          <w:b w:val="0"/>
          <w:bCs w:val="0"/>
          <w:spacing w:val="0"/>
          <w:sz w:val="32"/>
          <w:szCs w:val="32"/>
          <w:lang w:eastAsia="zh-CN"/>
        </w:rPr>
        <w:t>（工业园区）</w:t>
      </w:r>
      <w:r>
        <w:rPr>
          <w:rFonts w:hint="eastAsia" w:ascii="仿宋" w:hAnsi="仿宋" w:eastAsia="仿宋" w:cs="仿宋"/>
          <w:b w:val="0"/>
          <w:bCs w:val="0"/>
          <w:spacing w:val="0"/>
          <w:sz w:val="32"/>
          <w:szCs w:val="32"/>
        </w:rPr>
        <w:t>工会建设、文化建设、品牌建设，更加凸显企业人文关怀，提升企业职工安全感、获得感、幸福感显得更为迫切。</w:t>
      </w: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黑体" w:hAnsi="黑体" w:eastAsia="黑体" w:cs="黑体"/>
          <w:b w:val="0"/>
          <w:bCs w:val="0"/>
          <w:spacing w:val="0"/>
          <w:sz w:val="32"/>
          <w:szCs w:val="32"/>
        </w:rPr>
        <w:t>二、标准制定的目的和意义</w:t>
      </w: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和谐劳动关系创建活动作为构建和谐劳动关系的重要载体，总结创建活动经验，建立健全创建工作目标责任制，扩大创建活动在广大企业特别是非公有制企业和中小企业的覆盖面具有重要意义。党中央国务院高度重视构建和谐劳动关系工作，要求大力推进和谐劳动关系创建，丰富创建内容，规范创建标准，改进创建评价，完善激励措施，不断把创建活动取得的成果转化为构建和谐劳动关系的长效机制。党的十八大之后，中共中央国务院出台了《关于构建和谐劳动关系的意见》、省委省政府印发《关于构建和谐劳动关系的实施意见》，要求“推动区域性创建活动由工业园区向企业比较集中的乡镇（街道）、村（社区）拓展，努力形成全方位、多层次的创建局面”；“从规范签订和履行劳动合同、完善劳动规章制度、合理确定劳动定额、按时足额支付工资、建立工资集体协商机制、依法参加社会保险、保障职工休息休假等方面完善和谐劳动关系创建标准，进一步丰富创建内容，改进创建评价体系，完善激励措施”。因此，建立湖南省“劳动关系和谐企业（工业园区）评价标准”是我省深入推进和谐劳动关系创建活动的客观需要，十分有必要。</w:t>
      </w: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根据人社部、省委省政府关于深入推进和谐劳动关系创建活动，制定和完善劳动关系和谐企业、工业园区的评价标准和评价方法的有关部署和要求，实施本项目可以进一步明确劳动关系和谐</w:t>
      </w:r>
      <w:r>
        <w:rPr>
          <w:rFonts w:hint="eastAsia" w:ascii="仿宋" w:hAnsi="仿宋" w:eastAsia="仿宋" w:cs="仿宋"/>
          <w:b w:val="0"/>
          <w:bCs w:val="0"/>
          <w:spacing w:val="0"/>
          <w:sz w:val="32"/>
          <w:szCs w:val="32"/>
          <w:lang w:eastAsia="zh-CN"/>
        </w:rPr>
        <w:t>企业（</w:t>
      </w:r>
      <w:r>
        <w:rPr>
          <w:rFonts w:hint="eastAsia" w:ascii="仿宋" w:hAnsi="仿宋" w:eastAsia="仿宋" w:cs="仿宋"/>
          <w:b w:val="0"/>
          <w:bCs w:val="0"/>
          <w:spacing w:val="0"/>
          <w:sz w:val="32"/>
          <w:szCs w:val="32"/>
          <w:lang w:eastAsia="zh-CN"/>
        </w:rPr>
        <w:t>工业园区</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评价标准，使企业在员工管理、制度建设、企业文化、社会责任等方面更加有概念、有目标、有动力，使员工在收入待遇、福利保障、休息休假等方面更有保障，对促进</w:t>
      </w:r>
      <w:r>
        <w:rPr>
          <w:rFonts w:hint="eastAsia" w:ascii="仿宋" w:hAnsi="仿宋" w:eastAsia="仿宋" w:cs="仿宋"/>
          <w:b w:val="0"/>
          <w:bCs w:val="0"/>
          <w:spacing w:val="0"/>
          <w:sz w:val="32"/>
          <w:szCs w:val="32"/>
          <w:lang w:eastAsia="zh-CN"/>
        </w:rPr>
        <w:t>企业和工业园区</w:t>
      </w:r>
      <w:r>
        <w:rPr>
          <w:rFonts w:hint="eastAsia" w:ascii="仿宋" w:hAnsi="仿宋" w:eastAsia="仿宋" w:cs="仿宋"/>
          <w:b w:val="0"/>
          <w:bCs w:val="0"/>
          <w:spacing w:val="0"/>
          <w:sz w:val="32"/>
          <w:szCs w:val="32"/>
        </w:rPr>
        <w:t>发展、维护职工权益</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构建和谐劳动关系</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推动社会主义和谐社会建设意义重大。</w:t>
      </w: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黑体" w:hAnsi="黑体" w:eastAsia="黑体" w:cs="黑体"/>
          <w:b w:val="0"/>
          <w:bCs w:val="0"/>
          <w:spacing w:val="0"/>
          <w:sz w:val="32"/>
          <w:szCs w:val="32"/>
        </w:rPr>
        <w:t>三、制定标准工作简介</w:t>
      </w:r>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楷体" w:hAnsi="楷体" w:eastAsia="楷体" w:cs="楷体"/>
          <w:b w:val="0"/>
          <w:bCs w:val="0"/>
          <w:spacing w:val="0"/>
          <w:sz w:val="32"/>
          <w:szCs w:val="32"/>
          <w:lang w:eastAsia="zh-CN"/>
        </w:rPr>
        <w:t>（一）</w:t>
      </w:r>
      <w:r>
        <w:rPr>
          <w:rFonts w:hint="eastAsia" w:ascii="楷体" w:hAnsi="楷体" w:eastAsia="楷体" w:cs="楷体"/>
          <w:b w:val="0"/>
          <w:bCs w:val="0"/>
          <w:spacing w:val="0"/>
          <w:sz w:val="32"/>
          <w:szCs w:val="32"/>
        </w:rPr>
        <w:t>主要工作过程</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本标准的编制工作从</w:t>
      </w:r>
      <w:r>
        <w:rPr>
          <w:rFonts w:hint="eastAsia" w:ascii="仿宋" w:hAnsi="仿宋" w:eastAsia="仿宋" w:cs="仿宋"/>
          <w:b w:val="0"/>
          <w:bCs w:val="0"/>
          <w:color w:val="000000" w:themeColor="text1"/>
          <w:spacing w:val="0"/>
          <w:sz w:val="32"/>
          <w:szCs w:val="32"/>
        </w:rPr>
        <w:t>202</w:t>
      </w:r>
      <w:r>
        <w:rPr>
          <w:rFonts w:hint="eastAsia" w:ascii="仿宋" w:hAnsi="仿宋" w:eastAsia="仿宋" w:cs="仿宋"/>
          <w:b w:val="0"/>
          <w:bCs w:val="0"/>
          <w:color w:val="000000" w:themeColor="text1"/>
          <w:spacing w:val="0"/>
          <w:sz w:val="32"/>
          <w:szCs w:val="32"/>
          <w:lang w:val="en-US" w:eastAsia="zh-CN"/>
        </w:rPr>
        <w:t>1</w:t>
      </w:r>
      <w:r>
        <w:rPr>
          <w:rFonts w:hint="eastAsia" w:ascii="仿宋" w:hAnsi="仿宋" w:eastAsia="仿宋" w:cs="仿宋"/>
          <w:b w:val="0"/>
          <w:bCs w:val="0"/>
          <w:color w:val="000000" w:themeColor="text1"/>
          <w:spacing w:val="0"/>
          <w:sz w:val="32"/>
          <w:szCs w:val="32"/>
        </w:rPr>
        <w:t>年</w:t>
      </w:r>
      <w:r>
        <w:rPr>
          <w:rFonts w:hint="eastAsia" w:ascii="仿宋" w:hAnsi="仿宋" w:eastAsia="仿宋" w:cs="仿宋"/>
          <w:b w:val="0"/>
          <w:bCs w:val="0"/>
          <w:color w:val="000000" w:themeColor="text1"/>
          <w:spacing w:val="0"/>
          <w:sz w:val="32"/>
          <w:szCs w:val="32"/>
          <w:lang w:eastAsia="zh-CN"/>
        </w:rPr>
        <w:t>申请立项</w:t>
      </w:r>
      <w:r>
        <w:rPr>
          <w:rFonts w:hint="eastAsia" w:ascii="仿宋" w:hAnsi="仿宋" w:eastAsia="仿宋" w:cs="仿宋"/>
          <w:b w:val="0"/>
          <w:bCs w:val="0"/>
          <w:spacing w:val="0"/>
          <w:sz w:val="32"/>
          <w:szCs w:val="32"/>
        </w:rPr>
        <w:t>开始，由湖南省</w:t>
      </w:r>
      <w:r>
        <w:rPr>
          <w:rFonts w:hint="eastAsia" w:ascii="仿宋" w:hAnsi="仿宋" w:eastAsia="仿宋" w:cs="仿宋"/>
          <w:b w:val="0"/>
          <w:bCs w:val="0"/>
          <w:spacing w:val="0"/>
          <w:sz w:val="32"/>
          <w:szCs w:val="32"/>
          <w:lang w:eastAsia="zh-CN"/>
        </w:rPr>
        <w:t>人力资源和社会保障厅等单位</w:t>
      </w:r>
      <w:r>
        <w:rPr>
          <w:rFonts w:hint="eastAsia" w:ascii="仿宋" w:hAnsi="仿宋" w:eastAsia="仿宋" w:cs="仿宋"/>
          <w:b w:val="0"/>
          <w:bCs w:val="0"/>
          <w:spacing w:val="0"/>
          <w:sz w:val="32"/>
          <w:szCs w:val="32"/>
        </w:rPr>
        <w:t>具体承担。本标准制定严格按照</w:t>
      </w:r>
      <w:r>
        <w:rPr>
          <w:rFonts w:ascii="仿宋" w:hAnsi="仿宋" w:eastAsia="仿宋"/>
          <w:sz w:val="32"/>
          <w:szCs w:val="32"/>
          <w:lang w:eastAsia="zh-CN"/>
        </w:rPr>
        <w:t>GB/T 1.1-2020</w:t>
      </w:r>
      <w:r>
        <w:rPr>
          <w:rFonts w:hint="eastAsia" w:ascii="仿宋" w:hAnsi="仿宋" w:eastAsia="仿宋" w:cs="仿宋"/>
          <w:b w:val="0"/>
          <w:bCs w:val="0"/>
          <w:spacing w:val="0"/>
          <w:sz w:val="32"/>
          <w:szCs w:val="32"/>
        </w:rPr>
        <w:t>要求进行。</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起草工作小组根据地方标准制定程序的相关要求，严格遵循标准的编制程序，组织完成标准</w:t>
      </w:r>
      <w:r>
        <w:rPr>
          <w:rFonts w:hint="eastAsia" w:ascii="仿宋" w:hAnsi="仿宋" w:eastAsia="仿宋" w:cs="仿宋"/>
          <w:b w:val="0"/>
          <w:bCs w:val="0"/>
          <w:spacing w:val="0"/>
          <w:sz w:val="32"/>
          <w:szCs w:val="32"/>
          <w:lang w:eastAsia="zh-CN"/>
        </w:rPr>
        <w:t>征求意见</w:t>
      </w:r>
      <w:r>
        <w:rPr>
          <w:rFonts w:hint="eastAsia" w:ascii="仿宋" w:hAnsi="仿宋" w:eastAsia="仿宋" w:cs="仿宋"/>
          <w:b w:val="0"/>
          <w:bCs w:val="0"/>
          <w:spacing w:val="0"/>
          <w:sz w:val="32"/>
          <w:szCs w:val="32"/>
        </w:rPr>
        <w:t>稿的编制工作。</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1.筹备阶段:</w:t>
      </w:r>
      <w:r>
        <w:rPr>
          <w:rFonts w:hint="eastAsia" w:ascii="仿宋" w:hAnsi="仿宋" w:eastAsia="仿宋" w:cs="仿宋"/>
          <w:b w:val="0"/>
          <w:bCs w:val="0"/>
          <w:spacing w:val="0"/>
          <w:sz w:val="32"/>
          <w:szCs w:val="32"/>
        </w:rPr>
        <w:t>在湖南省市场监督管理局、湖南省人力资源和社会保障厅及其</w:t>
      </w:r>
      <w:r>
        <w:rPr>
          <w:rFonts w:hint="eastAsia" w:ascii="仿宋" w:hAnsi="仿宋" w:eastAsia="仿宋" w:cs="仿宋"/>
          <w:b w:val="0"/>
          <w:bCs w:val="0"/>
          <w:spacing w:val="0"/>
          <w:sz w:val="32"/>
          <w:szCs w:val="32"/>
          <w:lang w:eastAsia="zh-CN"/>
        </w:rPr>
        <w:t>他</w:t>
      </w:r>
      <w:r>
        <w:rPr>
          <w:rFonts w:hint="eastAsia" w:ascii="仿宋" w:hAnsi="仿宋" w:eastAsia="仿宋" w:cs="仿宋"/>
          <w:b w:val="0"/>
          <w:bCs w:val="0"/>
          <w:spacing w:val="0"/>
          <w:sz w:val="32"/>
          <w:szCs w:val="32"/>
        </w:rPr>
        <w:t>相关</w:t>
      </w:r>
      <w:r>
        <w:rPr>
          <w:rFonts w:hint="eastAsia" w:ascii="仿宋" w:hAnsi="仿宋" w:eastAsia="仿宋" w:cs="仿宋"/>
          <w:b w:val="0"/>
          <w:bCs w:val="0"/>
          <w:spacing w:val="0"/>
          <w:sz w:val="32"/>
          <w:szCs w:val="32"/>
          <w:lang w:eastAsia="zh-CN"/>
        </w:rPr>
        <w:t>单位</w:t>
      </w:r>
      <w:r>
        <w:rPr>
          <w:rFonts w:hint="eastAsia" w:ascii="仿宋" w:hAnsi="仿宋" w:eastAsia="仿宋" w:cs="仿宋"/>
          <w:b w:val="0"/>
          <w:bCs w:val="0"/>
          <w:spacing w:val="0"/>
          <w:sz w:val="32"/>
          <w:szCs w:val="32"/>
        </w:rPr>
        <w:t>的支持和指导下，牵头成立标准起草工作小组，明确标准起草工作小组主要工作内容、拟定编制起草工作方案和实施计划，展开</w:t>
      </w:r>
      <w:r>
        <w:rPr>
          <w:rFonts w:hint="eastAsia" w:ascii="仿宋" w:hAnsi="仿宋" w:eastAsia="仿宋" w:cs="仿宋"/>
          <w:b w:val="0"/>
          <w:bCs w:val="0"/>
          <w:spacing w:val="0"/>
          <w:sz w:val="32"/>
          <w:szCs w:val="32"/>
          <w:lang w:eastAsia="zh-CN"/>
        </w:rPr>
        <w:t>各项</w:t>
      </w:r>
      <w:r>
        <w:rPr>
          <w:rFonts w:hint="eastAsia" w:ascii="仿宋" w:hAnsi="仿宋" w:eastAsia="仿宋" w:cs="仿宋"/>
          <w:b w:val="0"/>
          <w:bCs w:val="0"/>
          <w:spacing w:val="0"/>
          <w:sz w:val="32"/>
          <w:szCs w:val="32"/>
        </w:rPr>
        <w:t>筹备工作。标准起草工作小组具体承担标准的研究、起草、征求意见、送审、报批等工作，明确人员安排与分工。拟定标准编制起草工作方案和实施计划</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就标准编制的基本原则和框架进行了充分的研究和讨论。</w:t>
      </w:r>
      <w:r>
        <w:rPr>
          <w:rFonts w:hint="eastAsia" w:ascii="仿宋" w:hAnsi="仿宋" w:eastAsia="仿宋" w:cs="仿宋"/>
          <w:b w:val="0"/>
          <w:bCs w:val="0"/>
          <w:spacing w:val="0"/>
          <w:sz w:val="32"/>
          <w:szCs w:val="32"/>
        </w:rPr>
        <w:t>广泛</w:t>
      </w:r>
      <w:r>
        <w:rPr>
          <w:rFonts w:hint="eastAsia" w:ascii="仿宋" w:hAnsi="仿宋" w:eastAsia="仿宋" w:cs="仿宋"/>
          <w:b w:val="0"/>
          <w:bCs w:val="0"/>
          <w:spacing w:val="0"/>
          <w:sz w:val="32"/>
          <w:szCs w:val="32"/>
        </w:rPr>
        <w:t>收集相关资料</w:t>
      </w:r>
      <w:r>
        <w:rPr>
          <w:rFonts w:hint="eastAsia" w:ascii="仿宋" w:hAnsi="仿宋" w:eastAsia="仿宋" w:cs="仿宋"/>
          <w:b w:val="0"/>
          <w:bCs w:val="0"/>
          <w:spacing w:val="0"/>
          <w:sz w:val="32"/>
          <w:szCs w:val="32"/>
          <w:lang w:eastAsia="zh-CN"/>
        </w:rPr>
        <w:t>，为起草工作作准备</w:t>
      </w:r>
      <w:r>
        <w:rPr>
          <w:rFonts w:hint="eastAsia" w:ascii="仿宋" w:hAnsi="仿宋" w:eastAsia="仿宋" w:cs="仿宋"/>
          <w:b w:val="0"/>
          <w:bCs w:val="0"/>
          <w:spacing w:val="0"/>
          <w:sz w:val="32"/>
          <w:szCs w:val="32"/>
        </w:rPr>
        <w:t>。</w:t>
      </w:r>
    </w:p>
    <w:p>
      <w:pPr>
        <w:pageBreakBefore w:val="0"/>
        <w:kinsoku/>
        <w:wordWrap/>
        <w:overflowPunct/>
        <w:topLinePunct w:val="0"/>
        <w:bidi w:val="0"/>
        <w:adjustRightInd/>
        <w:snapToGrid/>
        <w:spacing w:after="31" w:afterLines="10" w:line="600" w:lineRule="exact"/>
        <w:ind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2.</w:t>
      </w:r>
      <w:r>
        <w:rPr>
          <w:rFonts w:hint="eastAsia" w:ascii="仿宋" w:hAnsi="仿宋" w:eastAsia="仿宋" w:cs="仿宋"/>
          <w:b w:val="0"/>
          <w:bCs w:val="0"/>
          <w:spacing w:val="0"/>
          <w:sz w:val="32"/>
          <w:szCs w:val="32"/>
        </w:rPr>
        <w:t>起草</w:t>
      </w:r>
      <w:r>
        <w:rPr>
          <w:rFonts w:hint="eastAsia" w:ascii="仿宋" w:hAnsi="仿宋" w:eastAsia="仿宋" w:cs="仿宋"/>
          <w:b w:val="0"/>
          <w:bCs w:val="0"/>
          <w:spacing w:val="0"/>
          <w:sz w:val="32"/>
          <w:szCs w:val="32"/>
          <w:lang w:eastAsia="zh-CN"/>
        </w:rPr>
        <w:t>阶段。</w:t>
      </w:r>
      <w:r>
        <w:rPr>
          <w:rFonts w:hint="eastAsia" w:ascii="仿宋" w:hAnsi="仿宋" w:eastAsia="仿宋" w:cs="仿宋"/>
          <w:b w:val="0"/>
          <w:bCs w:val="0"/>
          <w:spacing w:val="0"/>
          <w:sz w:val="32"/>
          <w:szCs w:val="32"/>
          <w:lang w:val="en-US" w:eastAsia="zh-CN"/>
        </w:rPr>
        <w:t>严格按照国家标准有关要求编写《劳动关系和谐企业（工业园区）评价标准（草案）》。起草组内部研讨，组织修改。</w:t>
      </w:r>
      <w:r>
        <w:rPr>
          <w:rFonts w:hint="eastAsia" w:ascii="仿宋" w:hAnsi="仿宋" w:eastAsia="仿宋" w:cs="仿宋"/>
          <w:b w:val="0"/>
          <w:bCs w:val="0"/>
          <w:spacing w:val="0"/>
          <w:sz w:val="32"/>
          <w:szCs w:val="32"/>
        </w:rPr>
        <w:t>多次召开</w:t>
      </w:r>
      <w:r>
        <w:rPr>
          <w:rFonts w:hint="eastAsia" w:ascii="仿宋" w:hAnsi="仿宋" w:eastAsia="仿宋" w:cs="仿宋"/>
          <w:b w:val="0"/>
          <w:bCs w:val="0"/>
          <w:spacing w:val="0"/>
          <w:sz w:val="32"/>
          <w:szCs w:val="32"/>
          <w:lang w:eastAsia="zh-CN"/>
        </w:rPr>
        <w:t>内部</w:t>
      </w:r>
      <w:r>
        <w:rPr>
          <w:rFonts w:hint="eastAsia" w:ascii="仿宋" w:hAnsi="仿宋" w:eastAsia="仿宋" w:cs="仿宋"/>
          <w:b w:val="0"/>
          <w:bCs w:val="0"/>
          <w:spacing w:val="0"/>
          <w:sz w:val="32"/>
          <w:szCs w:val="32"/>
        </w:rPr>
        <w:t>研讨会，历经</w:t>
      </w:r>
      <w:r>
        <w:rPr>
          <w:rFonts w:hint="eastAsia" w:ascii="仿宋" w:hAnsi="仿宋" w:eastAsia="仿宋" w:cs="仿宋"/>
          <w:b w:val="0"/>
          <w:bCs w:val="0"/>
          <w:spacing w:val="0"/>
          <w:sz w:val="32"/>
          <w:szCs w:val="32"/>
          <w:lang w:eastAsia="zh-CN"/>
        </w:rPr>
        <w:t>多</w:t>
      </w:r>
      <w:r>
        <w:rPr>
          <w:rFonts w:hint="eastAsia" w:ascii="仿宋" w:hAnsi="仿宋" w:eastAsia="仿宋" w:cs="仿宋"/>
          <w:b w:val="0"/>
          <w:bCs w:val="0"/>
          <w:spacing w:val="0"/>
          <w:sz w:val="32"/>
          <w:szCs w:val="32"/>
        </w:rPr>
        <w:t>次修改</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color w:val="333333"/>
          <w:spacing w:val="0"/>
          <w:kern w:val="0"/>
          <w:sz w:val="32"/>
          <w:szCs w:val="32"/>
          <w:lang w:val="en"/>
        </w:rPr>
        <w:t>完成</w:t>
      </w:r>
      <w:r>
        <w:rPr>
          <w:rFonts w:hint="eastAsia" w:ascii="仿宋" w:hAnsi="仿宋" w:eastAsia="仿宋" w:cs="仿宋"/>
          <w:b w:val="0"/>
          <w:bCs w:val="0"/>
          <w:spacing w:val="0"/>
          <w:sz w:val="32"/>
          <w:szCs w:val="32"/>
        </w:rPr>
        <w:t>标准初稿</w:t>
      </w:r>
      <w:r>
        <w:rPr>
          <w:rFonts w:hint="eastAsia" w:ascii="仿宋" w:hAnsi="仿宋" w:eastAsia="仿宋" w:cs="仿宋"/>
          <w:b w:val="0"/>
          <w:bCs w:val="0"/>
          <w:color w:val="333333"/>
          <w:spacing w:val="0"/>
          <w:kern w:val="0"/>
          <w:sz w:val="32"/>
          <w:szCs w:val="32"/>
          <w:lang w:val="en" w:eastAsia="zh-CN"/>
        </w:rPr>
        <w:t>。</w:t>
      </w:r>
    </w:p>
    <w:p>
      <w:pPr>
        <w:pageBreakBefore w:val="0"/>
        <w:kinsoku/>
        <w:wordWrap/>
        <w:overflowPunct/>
        <w:topLinePunct w:val="0"/>
        <w:bidi w:val="0"/>
        <w:adjustRightInd/>
        <w:snapToGrid/>
        <w:spacing w:after="31" w:afterLines="10" w:line="600" w:lineRule="exact"/>
        <w:ind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3.首次征求意见阶段。</w:t>
      </w:r>
      <w:r>
        <w:rPr>
          <w:rFonts w:hint="eastAsia" w:ascii="仿宋" w:hAnsi="仿宋" w:eastAsia="仿宋" w:cs="仿宋"/>
          <w:b w:val="0"/>
          <w:bCs w:val="0"/>
          <w:color w:val="333333"/>
          <w:spacing w:val="0"/>
          <w:kern w:val="0"/>
          <w:sz w:val="32"/>
          <w:szCs w:val="32"/>
          <w:lang w:val="en"/>
        </w:rPr>
        <w:t>按照《</w:t>
      </w:r>
      <w:r>
        <w:rPr>
          <w:rFonts w:hint="eastAsia" w:ascii="仿宋" w:hAnsi="仿宋" w:eastAsia="仿宋" w:cs="仿宋"/>
          <w:b w:val="0"/>
          <w:bCs w:val="0"/>
          <w:color w:val="333333"/>
          <w:spacing w:val="0"/>
          <w:kern w:val="0"/>
          <w:sz w:val="32"/>
          <w:szCs w:val="32"/>
          <w:lang w:val="en" w:eastAsia="zh-CN"/>
        </w:rPr>
        <w:t>湖南省</w:t>
      </w:r>
      <w:r>
        <w:rPr>
          <w:rFonts w:hint="eastAsia" w:ascii="仿宋" w:hAnsi="仿宋" w:eastAsia="仿宋" w:cs="仿宋"/>
          <w:b w:val="0"/>
          <w:bCs w:val="0"/>
          <w:color w:val="333333"/>
          <w:spacing w:val="0"/>
          <w:kern w:val="0"/>
          <w:sz w:val="32"/>
          <w:szCs w:val="32"/>
          <w:lang w:val="en"/>
        </w:rPr>
        <w:t>地方标准管理办法》的规定，</w:t>
      </w:r>
      <w:r>
        <w:rPr>
          <w:rFonts w:hint="eastAsia" w:ascii="仿宋" w:hAnsi="仿宋" w:eastAsia="仿宋" w:cs="仿宋"/>
          <w:b w:val="0"/>
          <w:bCs w:val="0"/>
          <w:spacing w:val="0"/>
          <w:sz w:val="32"/>
          <w:szCs w:val="32"/>
          <w:lang w:val="en-US" w:eastAsia="zh-CN"/>
        </w:rPr>
        <w:t>将《劳动关系和谐企业（工业园区）评价标准（征求意见稿）》向各市州、县市区、</w:t>
      </w:r>
      <w:r>
        <w:rPr>
          <w:rFonts w:hint="eastAsia" w:ascii="仿宋" w:hAnsi="仿宋" w:eastAsia="仿宋" w:cs="仿宋"/>
          <w:b w:val="0"/>
          <w:bCs w:val="0"/>
          <w:spacing w:val="0"/>
          <w:sz w:val="32"/>
          <w:szCs w:val="32"/>
          <w:lang w:val="en-US" w:eastAsia="zh-CN"/>
        </w:rPr>
        <w:t>省直有关单位包括</w:t>
      </w:r>
      <w:r>
        <w:rPr>
          <w:rFonts w:hint="eastAsia" w:ascii="仿宋" w:hAnsi="仿宋" w:eastAsia="仿宋" w:cs="仿宋"/>
          <w:b w:val="0"/>
          <w:bCs w:val="0"/>
          <w:spacing w:val="0"/>
          <w:sz w:val="32"/>
          <w:szCs w:val="32"/>
          <w:lang w:val="en-US" w:eastAsia="zh-CN"/>
        </w:rPr>
        <w:t>省构建和谐劳动关系联席会议成员单位、厅内相关处室单位组织征求意见，</w:t>
      </w:r>
      <w:r>
        <w:rPr>
          <w:rFonts w:hint="eastAsia" w:ascii="仿宋" w:hAnsi="仿宋" w:eastAsia="仿宋" w:cs="仿宋"/>
          <w:b w:val="0"/>
          <w:bCs w:val="0"/>
          <w:i w:val="0"/>
          <w:iCs w:val="0"/>
          <w:caps w:val="0"/>
          <w:color w:val="333333"/>
          <w:spacing w:val="0"/>
          <w:kern w:val="0"/>
          <w:sz w:val="32"/>
          <w:szCs w:val="32"/>
          <w:lang w:val="en-US" w:eastAsia="zh-CN" w:bidi="ar"/>
        </w:rPr>
        <w:t>广泛征求了省协调劳动关系三方四家</w:t>
      </w:r>
      <w:r>
        <w:rPr>
          <w:rFonts w:hint="eastAsia" w:ascii="仿宋" w:hAnsi="仿宋" w:eastAsia="仿宋" w:cs="仿宋"/>
          <w:b w:val="0"/>
          <w:bCs w:val="0"/>
          <w:spacing w:val="0"/>
          <w:sz w:val="32"/>
          <w:szCs w:val="32"/>
          <w:lang w:val="en-US" w:eastAsia="zh-CN"/>
        </w:rPr>
        <w:t>单位</w:t>
      </w:r>
      <w:r>
        <w:rPr>
          <w:rFonts w:hint="eastAsia" w:ascii="仿宋" w:hAnsi="仿宋" w:eastAsia="仿宋" w:cs="仿宋"/>
          <w:b w:val="0"/>
          <w:bCs w:val="0"/>
          <w:i w:val="0"/>
          <w:iCs w:val="0"/>
          <w:caps w:val="0"/>
          <w:color w:val="333333"/>
          <w:spacing w:val="0"/>
          <w:kern w:val="0"/>
          <w:sz w:val="32"/>
          <w:szCs w:val="32"/>
          <w:lang w:val="en-US" w:eastAsia="zh-CN" w:bidi="ar"/>
        </w:rPr>
        <w:t>、各市州、县市区人社局、协调劳动关系三方四家单位、部分企业和工业园区</w:t>
      </w:r>
      <w:r>
        <w:rPr>
          <w:rFonts w:hint="eastAsia" w:ascii="仿宋" w:hAnsi="仿宋" w:eastAsia="仿宋" w:cs="仿宋"/>
          <w:b w:val="0"/>
          <w:bCs w:val="0"/>
          <w:spacing w:val="0"/>
          <w:sz w:val="32"/>
          <w:szCs w:val="32"/>
          <w:lang w:val="en-US" w:eastAsia="zh-CN"/>
        </w:rPr>
        <w:t>、职工代表</w:t>
      </w:r>
      <w:r>
        <w:rPr>
          <w:rFonts w:hint="eastAsia" w:ascii="仿宋" w:hAnsi="仿宋" w:eastAsia="仿宋" w:cs="仿宋"/>
          <w:b w:val="0"/>
          <w:bCs w:val="0"/>
          <w:i w:val="0"/>
          <w:iCs w:val="0"/>
          <w:caps w:val="0"/>
          <w:color w:val="333333"/>
          <w:spacing w:val="0"/>
          <w:kern w:val="0"/>
          <w:sz w:val="32"/>
          <w:szCs w:val="32"/>
          <w:lang w:val="en-US" w:eastAsia="zh-CN" w:bidi="ar"/>
        </w:rPr>
        <w:t>的意见建议，</w:t>
      </w:r>
      <w:r>
        <w:rPr>
          <w:rFonts w:hint="eastAsia" w:ascii="仿宋" w:hAnsi="仿宋" w:eastAsia="仿宋" w:cs="仿宋"/>
          <w:b w:val="0"/>
          <w:bCs w:val="0"/>
          <w:spacing w:val="0"/>
          <w:sz w:val="32"/>
          <w:szCs w:val="32"/>
          <w:lang w:val="en-US" w:eastAsia="zh-CN"/>
        </w:rPr>
        <w:t>并提交湖南省协调劳动关系三方会议第18次会议</w:t>
      </w:r>
      <w:r>
        <w:rPr>
          <w:rFonts w:hint="eastAsia" w:ascii="仿宋" w:hAnsi="仿宋" w:eastAsia="仿宋" w:cs="仿宋"/>
          <w:b w:val="0"/>
          <w:bCs w:val="0"/>
          <w:spacing w:val="0"/>
          <w:sz w:val="32"/>
          <w:szCs w:val="32"/>
          <w:lang w:val="en-US" w:eastAsia="zh-CN"/>
        </w:rPr>
        <w:t>对该稿进行了审议。根据各单位提出的意见建议和省协调劳动关系三方会议第18次会议审议意见，对该稿进行了修改</w:t>
      </w:r>
      <w:r>
        <w:rPr>
          <w:rFonts w:hint="eastAsia" w:ascii="仿宋" w:hAnsi="仿宋" w:eastAsia="仿宋" w:cs="仿宋"/>
          <w:b w:val="0"/>
          <w:bCs w:val="0"/>
          <w:spacing w:val="0"/>
          <w:sz w:val="32"/>
          <w:szCs w:val="32"/>
          <w:lang w:val="en-US" w:eastAsia="zh-CN"/>
        </w:rPr>
        <w:t>完善。</w:t>
      </w:r>
    </w:p>
    <w:p>
      <w:pPr>
        <w:pageBreakBefore w:val="0"/>
        <w:kinsoku/>
        <w:wordWrap/>
        <w:overflowPunct/>
        <w:topLinePunct w:val="0"/>
        <w:bidi w:val="0"/>
        <w:adjustRightInd/>
        <w:snapToGrid/>
        <w:spacing w:after="31" w:afterLines="10" w:line="600" w:lineRule="exact"/>
        <w:ind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4.组织首轮专家论证研讨会。</w:t>
      </w:r>
      <w:r>
        <w:rPr>
          <w:rFonts w:hint="eastAsia" w:ascii="仿宋" w:hAnsi="仿宋" w:eastAsia="仿宋" w:cs="仿宋"/>
          <w:b w:val="0"/>
          <w:bCs w:val="0"/>
          <w:spacing w:val="0"/>
          <w:sz w:val="32"/>
          <w:szCs w:val="32"/>
          <w:lang w:val="en-US" w:eastAsia="zh-CN"/>
        </w:rPr>
        <w:t>召开</w:t>
      </w:r>
      <w:r>
        <w:rPr>
          <w:rFonts w:hint="eastAsia" w:ascii="仿宋" w:hAnsi="仿宋" w:eastAsia="仿宋" w:cs="仿宋"/>
          <w:b w:val="0"/>
          <w:bCs w:val="0"/>
          <w:spacing w:val="0"/>
          <w:sz w:val="32"/>
          <w:szCs w:val="32"/>
          <w:lang w:eastAsia="zh-CN"/>
        </w:rPr>
        <w:t>论证研讨会议，对标准稿</w:t>
      </w:r>
      <w:r>
        <w:rPr>
          <w:rFonts w:hint="eastAsia" w:ascii="仿宋" w:hAnsi="仿宋" w:eastAsia="仿宋" w:cs="仿宋"/>
          <w:b w:val="0"/>
          <w:bCs w:val="0"/>
          <w:spacing w:val="0"/>
          <w:sz w:val="32"/>
          <w:szCs w:val="32"/>
          <w:lang w:val="en-US" w:eastAsia="zh-CN"/>
        </w:rPr>
        <w:t>进行论证研究，初步评审</w:t>
      </w:r>
      <w:r>
        <w:rPr>
          <w:rFonts w:hint="eastAsia" w:ascii="仿宋" w:hAnsi="仿宋" w:eastAsia="仿宋" w:cs="仿宋"/>
          <w:b w:val="0"/>
          <w:bCs w:val="0"/>
          <w:spacing w:val="0"/>
          <w:sz w:val="32"/>
          <w:szCs w:val="32"/>
          <w:lang w:eastAsia="zh-CN"/>
        </w:rPr>
        <w:t>，修改完善。</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最后，</w:t>
      </w:r>
      <w:r>
        <w:rPr>
          <w:rFonts w:hint="eastAsia" w:ascii="仿宋" w:hAnsi="仿宋" w:eastAsia="仿宋" w:cs="仿宋"/>
          <w:b w:val="0"/>
          <w:bCs w:val="0"/>
          <w:spacing w:val="0"/>
          <w:sz w:val="32"/>
          <w:szCs w:val="32"/>
          <w:lang w:eastAsia="zh-CN"/>
        </w:rPr>
        <w:t>起草</w:t>
      </w:r>
      <w:r>
        <w:rPr>
          <w:rFonts w:hint="eastAsia" w:ascii="仿宋" w:hAnsi="仿宋" w:eastAsia="仿宋" w:cs="仿宋"/>
          <w:b w:val="0"/>
          <w:bCs w:val="0"/>
          <w:spacing w:val="0"/>
          <w:sz w:val="32"/>
          <w:szCs w:val="32"/>
        </w:rPr>
        <w:t>组对</w:t>
      </w:r>
      <w:r>
        <w:rPr>
          <w:rFonts w:hint="eastAsia" w:ascii="仿宋" w:hAnsi="仿宋" w:eastAsia="仿宋" w:cs="仿宋"/>
          <w:b w:val="0"/>
          <w:bCs w:val="0"/>
          <w:spacing w:val="0"/>
          <w:sz w:val="32"/>
          <w:szCs w:val="32"/>
        </w:rPr>
        <w:t>各方专家对</w:t>
      </w:r>
      <w:r>
        <w:rPr>
          <w:rFonts w:hint="eastAsia" w:ascii="仿宋" w:hAnsi="仿宋" w:eastAsia="仿宋" w:cs="仿宋"/>
          <w:b w:val="0"/>
          <w:bCs w:val="0"/>
          <w:spacing w:val="0"/>
          <w:sz w:val="32"/>
          <w:szCs w:val="32"/>
          <w:lang w:val="en-US" w:eastAsia="zh-CN"/>
        </w:rPr>
        <w:t>本</w:t>
      </w:r>
      <w:r>
        <w:rPr>
          <w:rFonts w:hint="eastAsia" w:ascii="仿宋" w:hAnsi="仿宋" w:eastAsia="仿宋" w:cs="仿宋"/>
          <w:b w:val="0"/>
          <w:bCs w:val="0"/>
          <w:spacing w:val="0"/>
          <w:sz w:val="32"/>
          <w:szCs w:val="32"/>
        </w:rPr>
        <w:t>标准的意见和建议</w:t>
      </w:r>
      <w:r>
        <w:rPr>
          <w:rFonts w:hint="eastAsia" w:ascii="仿宋" w:hAnsi="仿宋" w:eastAsia="仿宋" w:cs="仿宋"/>
          <w:b w:val="0"/>
          <w:bCs w:val="0"/>
          <w:spacing w:val="0"/>
          <w:sz w:val="32"/>
          <w:szCs w:val="32"/>
        </w:rPr>
        <w:t>进行了充分讨论研究，形成了《</w:t>
      </w:r>
      <w:r>
        <w:rPr>
          <w:rFonts w:hint="eastAsia" w:ascii="仿宋" w:hAnsi="仿宋" w:eastAsia="仿宋" w:cs="仿宋"/>
          <w:b w:val="0"/>
          <w:bCs w:val="0"/>
          <w:color w:val="auto"/>
          <w:spacing w:val="0"/>
          <w:sz w:val="32"/>
          <w:szCs w:val="32"/>
        </w:rPr>
        <w:t>劳动关系和谐企业</w:t>
      </w:r>
      <w:r>
        <w:rPr>
          <w:rFonts w:hint="eastAsia" w:ascii="仿宋" w:hAnsi="仿宋" w:eastAsia="仿宋" w:cs="仿宋"/>
          <w:b w:val="0"/>
          <w:bCs w:val="0"/>
          <w:color w:val="auto"/>
          <w:spacing w:val="0"/>
          <w:sz w:val="32"/>
          <w:szCs w:val="32"/>
          <w:lang w:eastAsia="zh-CN"/>
        </w:rPr>
        <w:t>（工业园区）评价标准</w:t>
      </w:r>
      <w:r>
        <w:rPr>
          <w:rFonts w:hint="eastAsia" w:ascii="仿宋" w:hAnsi="仿宋" w:eastAsia="仿宋" w:cs="仿宋"/>
          <w:b w:val="0"/>
          <w:bCs w:val="0"/>
          <w:spacing w:val="0"/>
          <w:sz w:val="32"/>
          <w:szCs w:val="32"/>
        </w:rPr>
        <w:t>》征求意见稿。</w:t>
      </w:r>
    </w:p>
    <w:p>
      <w:pPr>
        <w:pageBreakBefore w:val="0"/>
        <w:numPr>
          <w:ilvl w:val="0"/>
          <w:numId w:val="1"/>
        </w:numPr>
        <w:kinsoku/>
        <w:wordWrap/>
        <w:overflowPunct/>
        <w:topLinePunct w:val="0"/>
        <w:bidi w:val="0"/>
        <w:adjustRightInd/>
        <w:snapToGrid/>
        <w:spacing w:beforeLines="50" w:line="600" w:lineRule="exact"/>
        <w:ind w:firstLine="640" w:firstLineChars="200"/>
        <w:jc w:val="both"/>
        <w:textAlignment w:val="auto"/>
        <w:rPr>
          <w:rFonts w:hint="eastAsia" w:ascii="楷体" w:hAnsi="楷体" w:eastAsia="楷体" w:cs="楷体"/>
          <w:b w:val="0"/>
          <w:bCs w:val="0"/>
          <w:spacing w:val="0"/>
          <w:sz w:val="32"/>
          <w:szCs w:val="32"/>
          <w:lang w:eastAsia="zh-CN"/>
        </w:rPr>
      </w:pPr>
      <w:r>
        <w:rPr>
          <w:rFonts w:hint="eastAsia" w:ascii="楷体" w:hAnsi="楷体" w:eastAsia="楷体" w:cs="楷体"/>
          <w:b w:val="0"/>
          <w:bCs w:val="0"/>
          <w:spacing w:val="0"/>
          <w:sz w:val="32"/>
          <w:szCs w:val="32"/>
        </w:rPr>
        <w:t>标准主要起草人</w:t>
      </w:r>
      <w:r>
        <w:rPr>
          <w:rFonts w:hint="eastAsia" w:ascii="楷体" w:hAnsi="楷体" w:eastAsia="楷体" w:cs="楷体"/>
          <w:b w:val="0"/>
          <w:bCs w:val="0"/>
          <w:spacing w:val="0"/>
          <w:sz w:val="32"/>
          <w:szCs w:val="32"/>
          <w:lang w:eastAsia="zh-CN"/>
        </w:rPr>
        <w:t>：</w:t>
      </w:r>
    </w:p>
    <w:p>
      <w:pPr>
        <w:pageBreakBefore w:val="0"/>
        <w:numPr>
          <w:numId w:val="0"/>
        </w:numPr>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eastAsia="zh-CN"/>
        </w:rPr>
        <w:t>焦华芳、谢玉华、宁登科、朱怡珍、颜晓红等。</w:t>
      </w:r>
    </w:p>
    <w:p>
      <w:pPr>
        <w:pageBreakBefore w:val="0"/>
        <w:kinsoku/>
        <w:wordWrap/>
        <w:overflowPunct/>
        <w:topLinePunct w:val="0"/>
        <w:bidi w:val="0"/>
        <w:adjustRightInd/>
        <w:snapToGrid/>
        <w:spacing w:beforeLines="50" w:after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黑体" w:hAnsi="黑体" w:eastAsia="黑体" w:cs="黑体"/>
          <w:b w:val="0"/>
          <w:bCs w:val="0"/>
          <w:spacing w:val="0"/>
          <w:sz w:val="32"/>
          <w:szCs w:val="32"/>
        </w:rPr>
        <w:t>四、标准编制原则</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color w:val="auto"/>
          <w:sz w:val="32"/>
          <w:szCs w:val="32"/>
          <w:lang w:val="en-US" w:eastAsia="zh-CN" w:bidi="en-US"/>
        </w:rPr>
        <w:t>本标准按照</w:t>
      </w:r>
      <w:r>
        <w:rPr>
          <w:rFonts w:ascii="仿宋" w:hAnsi="仿宋" w:eastAsia="仿宋"/>
          <w:sz w:val="32"/>
          <w:szCs w:val="32"/>
          <w:lang w:eastAsia="zh-CN"/>
        </w:rPr>
        <w:t xml:space="preserve">GB/T 1.1-2020 </w:t>
      </w:r>
      <w:r>
        <w:rPr>
          <w:rFonts w:hint="eastAsia" w:ascii="仿宋" w:hAnsi="仿宋" w:eastAsia="仿宋"/>
          <w:b w:val="0"/>
          <w:bCs/>
          <w:sz w:val="32"/>
          <w:szCs w:val="32"/>
          <w:lang w:eastAsia="zh-CN"/>
        </w:rPr>
        <w:t>《</w:t>
      </w:r>
      <w:r>
        <w:rPr>
          <w:rFonts w:ascii="仿宋" w:hAnsi="仿宋" w:eastAsia="仿宋"/>
          <w:b w:val="0"/>
          <w:bCs/>
          <w:sz w:val="32"/>
          <w:szCs w:val="32"/>
          <w:lang w:eastAsia="zh-CN"/>
        </w:rPr>
        <w:t>标准化工作导则 第1部分：标准化文件的结构和起草规则</w:t>
      </w:r>
      <w:r>
        <w:rPr>
          <w:rFonts w:hint="eastAsia" w:ascii="仿宋" w:hAnsi="仿宋" w:eastAsia="仿宋"/>
          <w:b w:val="0"/>
          <w:bCs/>
          <w:sz w:val="32"/>
          <w:szCs w:val="32"/>
          <w:lang w:eastAsia="zh-CN"/>
        </w:rPr>
        <w:t>》</w:t>
      </w:r>
      <w:r>
        <w:rPr>
          <w:rFonts w:hint="eastAsia" w:ascii="仿宋" w:hAnsi="仿宋" w:eastAsia="仿宋" w:cs="仿宋"/>
          <w:color w:val="auto"/>
          <w:sz w:val="32"/>
          <w:szCs w:val="32"/>
          <w:lang w:val="en-US" w:eastAsia="zh-CN" w:bidi="en-US"/>
        </w:rPr>
        <w:t>编制，标准编制</w:t>
      </w:r>
      <w:r>
        <w:rPr>
          <w:rFonts w:hint="eastAsia" w:ascii="仿宋" w:hAnsi="仿宋" w:eastAsia="仿宋" w:cs="仿宋"/>
          <w:b w:val="0"/>
          <w:bCs w:val="0"/>
          <w:spacing w:val="0"/>
          <w:sz w:val="32"/>
          <w:szCs w:val="32"/>
          <w:lang w:eastAsia="zh-CN"/>
        </w:rPr>
        <w:t>在“</w:t>
      </w:r>
      <w:r>
        <w:rPr>
          <w:rFonts w:hint="eastAsia" w:ascii="仿宋" w:hAnsi="仿宋" w:eastAsia="仿宋" w:cs="仿宋"/>
          <w:b w:val="0"/>
          <w:bCs w:val="0"/>
          <w:spacing w:val="0"/>
          <w:sz w:val="32"/>
          <w:szCs w:val="32"/>
        </w:rPr>
        <w:t>实用性、统一性、</w:t>
      </w:r>
      <w:r>
        <w:rPr>
          <w:rFonts w:hint="eastAsia" w:ascii="仿宋" w:hAnsi="仿宋" w:eastAsia="仿宋" w:cs="仿宋"/>
          <w:b w:val="0"/>
          <w:bCs w:val="0"/>
          <w:spacing w:val="0"/>
          <w:sz w:val="32"/>
          <w:szCs w:val="32"/>
          <w:lang w:eastAsia="zh-CN"/>
        </w:rPr>
        <w:t>系统性</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rPr>
        <w:t>的</w:t>
      </w:r>
      <w:r>
        <w:rPr>
          <w:rFonts w:hint="eastAsia" w:ascii="仿宋" w:hAnsi="仿宋" w:eastAsia="仿宋" w:cs="仿宋"/>
          <w:b w:val="0"/>
          <w:bCs w:val="0"/>
          <w:spacing w:val="0"/>
          <w:sz w:val="32"/>
          <w:szCs w:val="32"/>
          <w:lang w:eastAsia="zh-CN"/>
        </w:rPr>
        <w:t>基础上</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rPr>
        <w:t>遵</w:t>
      </w:r>
      <w:r>
        <w:rPr>
          <w:rFonts w:hint="eastAsia" w:ascii="仿宋" w:hAnsi="仿宋" w:eastAsia="仿宋" w:cs="仿宋"/>
          <w:b w:val="0"/>
          <w:bCs w:val="0"/>
          <w:spacing w:val="0"/>
          <w:sz w:val="32"/>
          <w:szCs w:val="32"/>
        </w:rPr>
        <w:t>循</w:t>
      </w:r>
      <w:r>
        <w:rPr>
          <w:rFonts w:hint="eastAsia" w:ascii="仿宋" w:hAnsi="仿宋" w:eastAsia="仿宋" w:cs="仿宋"/>
          <w:sz w:val="32"/>
          <w:szCs w:val="32"/>
        </w:rPr>
        <w:t>“规范性</w:t>
      </w:r>
      <w:r>
        <w:rPr>
          <w:rFonts w:hint="eastAsia" w:ascii="仿宋" w:hAnsi="仿宋" w:eastAsia="仿宋" w:cs="仿宋"/>
          <w:sz w:val="32"/>
          <w:szCs w:val="32"/>
          <w:lang w:eastAsia="zh-CN"/>
        </w:rPr>
        <w:t>、合法性、可操作性</w:t>
      </w:r>
      <w:r>
        <w:rPr>
          <w:rFonts w:hint="eastAsia" w:ascii="仿宋" w:hAnsi="仿宋" w:eastAsia="仿宋" w:cs="仿宋"/>
          <w:sz w:val="32"/>
          <w:szCs w:val="32"/>
        </w:rPr>
        <w:t>”的原则，</w:t>
      </w:r>
      <w:r>
        <w:rPr>
          <w:rFonts w:hint="eastAsia" w:ascii="仿宋" w:hAnsi="仿宋" w:eastAsia="仿宋" w:cs="仿宋"/>
          <w:b w:val="0"/>
          <w:bCs w:val="0"/>
          <w:spacing w:val="0"/>
          <w:sz w:val="32"/>
          <w:szCs w:val="32"/>
        </w:rPr>
        <w:t>重点突出</w:t>
      </w:r>
      <w:r>
        <w:rPr>
          <w:rFonts w:hint="eastAsia" w:ascii="仿宋" w:hAnsi="仿宋" w:eastAsia="仿宋" w:cs="仿宋"/>
          <w:b w:val="0"/>
          <w:bCs w:val="0"/>
          <w:spacing w:val="0"/>
          <w:sz w:val="32"/>
          <w:szCs w:val="32"/>
          <w:lang w:eastAsia="zh-CN"/>
        </w:rPr>
        <w:t>各项评价</w:t>
      </w:r>
      <w:r>
        <w:rPr>
          <w:rFonts w:hint="eastAsia" w:ascii="仿宋" w:hAnsi="仿宋" w:eastAsia="仿宋" w:cs="仿宋"/>
          <w:b w:val="0"/>
          <w:bCs w:val="0"/>
          <w:spacing w:val="0"/>
          <w:sz w:val="32"/>
          <w:szCs w:val="32"/>
        </w:rPr>
        <w:t>指标，并注重标准的</w:t>
      </w:r>
      <w:r>
        <w:rPr>
          <w:rFonts w:hint="eastAsia" w:ascii="仿宋" w:hAnsi="仿宋" w:eastAsia="仿宋" w:cs="仿宋"/>
          <w:b w:val="0"/>
          <w:bCs w:val="0"/>
          <w:spacing w:val="0"/>
          <w:sz w:val="32"/>
          <w:szCs w:val="32"/>
          <w:lang w:eastAsia="zh-CN"/>
        </w:rPr>
        <w:t>现实</w:t>
      </w:r>
      <w:r>
        <w:rPr>
          <w:rFonts w:hint="eastAsia" w:ascii="仿宋" w:hAnsi="仿宋" w:eastAsia="仿宋" w:cs="仿宋"/>
          <w:b w:val="0"/>
          <w:bCs w:val="0"/>
          <w:spacing w:val="0"/>
          <w:sz w:val="32"/>
          <w:szCs w:val="32"/>
        </w:rPr>
        <w:t>可</w:t>
      </w:r>
      <w:r>
        <w:rPr>
          <w:rFonts w:hint="eastAsia" w:ascii="仿宋" w:hAnsi="仿宋" w:eastAsia="仿宋" w:cs="仿宋"/>
          <w:b w:val="0"/>
          <w:bCs w:val="0"/>
          <w:spacing w:val="0"/>
          <w:sz w:val="32"/>
          <w:szCs w:val="32"/>
          <w:lang w:eastAsia="zh-CN"/>
        </w:rPr>
        <w:t>行</w:t>
      </w:r>
      <w:r>
        <w:rPr>
          <w:rFonts w:hint="eastAsia" w:ascii="仿宋" w:hAnsi="仿宋" w:eastAsia="仿宋" w:cs="仿宋"/>
          <w:b w:val="0"/>
          <w:bCs w:val="0"/>
          <w:spacing w:val="0"/>
          <w:sz w:val="32"/>
          <w:szCs w:val="32"/>
        </w:rPr>
        <w:t>性。</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p>
    <w:p>
      <w:pPr>
        <w:pageBreakBefore w:val="0"/>
        <w:numPr>
          <w:numId w:val="0"/>
        </w:numPr>
        <w:kinsoku/>
        <w:wordWrap/>
        <w:overflowPunct/>
        <w:topLinePunct w:val="0"/>
        <w:bidi w:val="0"/>
        <w:adjustRightInd/>
        <w:snapToGrid/>
        <w:spacing w:beforeLines="50" w:afterLines="50"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黑体" w:hAnsi="黑体" w:eastAsia="黑体" w:cs="黑体"/>
          <w:b w:val="0"/>
          <w:bCs w:val="0"/>
          <w:spacing w:val="0"/>
          <w:sz w:val="32"/>
          <w:szCs w:val="32"/>
          <w:lang w:eastAsia="zh-CN"/>
        </w:rPr>
        <w:t>五、</w:t>
      </w:r>
      <w:r>
        <w:rPr>
          <w:rFonts w:hint="eastAsia" w:ascii="黑体" w:hAnsi="黑体" w:eastAsia="黑体" w:cs="黑体"/>
          <w:b w:val="0"/>
          <w:bCs w:val="0"/>
          <w:spacing w:val="0"/>
          <w:sz w:val="32"/>
          <w:szCs w:val="32"/>
        </w:rPr>
        <w:t>标准的重要内容说明</w:t>
      </w:r>
    </w:p>
    <w:p>
      <w:pPr>
        <w:pageBreakBefore w:val="0"/>
        <w:numPr>
          <w:numId w:val="0"/>
        </w:numPr>
        <w:kinsoku/>
        <w:wordWrap/>
        <w:overflowPunct/>
        <w:topLinePunct w:val="0"/>
        <w:bidi w:val="0"/>
        <w:adjustRightInd/>
        <w:snapToGrid/>
        <w:spacing w:line="600" w:lineRule="exact"/>
        <w:ind w:left="420" w:leftChars="0"/>
        <w:jc w:val="both"/>
        <w:textAlignment w:val="auto"/>
        <w:rPr>
          <w:rFonts w:hint="eastAsia" w:ascii="仿宋" w:hAnsi="仿宋" w:eastAsia="仿宋" w:cs="仿宋"/>
          <w:b w:val="0"/>
          <w:bCs w:val="0"/>
          <w:spacing w:val="0"/>
          <w:sz w:val="32"/>
          <w:szCs w:val="32"/>
        </w:rPr>
      </w:pPr>
      <w:r>
        <w:rPr>
          <w:rFonts w:hint="eastAsia" w:ascii="楷体" w:hAnsi="楷体" w:eastAsia="楷体" w:cs="楷体"/>
          <w:b w:val="0"/>
          <w:bCs w:val="0"/>
          <w:spacing w:val="0"/>
          <w:sz w:val="32"/>
          <w:szCs w:val="32"/>
          <w:lang w:eastAsia="zh-CN"/>
        </w:rPr>
        <w:t>（一）</w:t>
      </w:r>
      <w:r>
        <w:rPr>
          <w:rFonts w:hint="eastAsia" w:ascii="楷体" w:hAnsi="楷体" w:eastAsia="楷体" w:cs="楷体"/>
          <w:b w:val="0"/>
          <w:bCs w:val="0"/>
          <w:spacing w:val="0"/>
          <w:sz w:val="32"/>
          <w:szCs w:val="32"/>
        </w:rPr>
        <w:t>范围</w:t>
      </w:r>
    </w:p>
    <w:p>
      <w:pPr>
        <w:pStyle w:val="20"/>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b w:val="0"/>
          <w:bCs w:val="0"/>
          <w:spacing w:val="0"/>
          <w:sz w:val="32"/>
          <w:szCs w:val="32"/>
        </w:rPr>
      </w:pPr>
      <w:bookmarkStart w:id="0" w:name="bookmark22"/>
      <w:r>
        <w:rPr>
          <w:rFonts w:hint="eastAsia" w:ascii="仿宋" w:hAnsi="仿宋" w:eastAsia="仿宋" w:cs="仿宋"/>
          <w:color w:val="auto"/>
          <w:sz w:val="32"/>
          <w:szCs w:val="32"/>
        </w:rPr>
        <w:t>本标准规定了评价省级劳动关系和谐企业</w:t>
      </w:r>
      <w:r>
        <w:rPr>
          <w:rFonts w:hint="eastAsia" w:ascii="仿宋" w:hAnsi="仿宋" w:eastAsia="仿宋" w:cs="仿宋"/>
          <w:color w:val="auto"/>
          <w:sz w:val="32"/>
          <w:szCs w:val="32"/>
          <w:lang w:eastAsia="zh-CN"/>
        </w:rPr>
        <w:t>（工业园区）</w:t>
      </w:r>
      <w:r>
        <w:rPr>
          <w:rFonts w:hint="eastAsia" w:ascii="仿宋" w:hAnsi="仿宋" w:eastAsia="仿宋" w:cs="仿宋"/>
          <w:color w:val="auto"/>
          <w:sz w:val="32"/>
          <w:szCs w:val="32"/>
        </w:rPr>
        <w:t>的术语和定义、评价内容、评分标准、评价要求、评价方法和评价结果。</w:t>
      </w:r>
      <w:bookmarkEnd w:id="0"/>
      <w:r>
        <w:rPr>
          <w:rFonts w:hint="eastAsia" w:ascii="仿宋" w:hAnsi="仿宋" w:eastAsia="仿宋" w:cs="仿宋"/>
          <w:color w:val="auto"/>
          <w:sz w:val="32"/>
          <w:szCs w:val="32"/>
        </w:rPr>
        <w:t>本标准适用于开展</w:t>
      </w:r>
      <w:r>
        <w:rPr>
          <w:rFonts w:hint="eastAsia" w:ascii="仿宋" w:hAnsi="仿宋" w:eastAsia="仿宋" w:cs="仿宋"/>
          <w:color w:val="auto"/>
          <w:sz w:val="32"/>
          <w:szCs w:val="32"/>
          <w:lang w:eastAsia="zh-CN"/>
        </w:rPr>
        <w:t>湖南</w:t>
      </w:r>
      <w:r>
        <w:rPr>
          <w:rFonts w:hint="eastAsia" w:ascii="仿宋" w:hAnsi="仿宋" w:eastAsia="仿宋" w:cs="仿宋"/>
          <w:color w:val="auto"/>
          <w:sz w:val="32"/>
          <w:szCs w:val="32"/>
        </w:rPr>
        <w:t>省省级劳动关系和谐企业</w:t>
      </w:r>
      <w:r>
        <w:rPr>
          <w:rFonts w:hint="eastAsia" w:ascii="仿宋" w:hAnsi="仿宋" w:eastAsia="仿宋" w:cs="仿宋"/>
          <w:color w:val="auto"/>
          <w:sz w:val="32"/>
          <w:szCs w:val="32"/>
          <w:lang w:eastAsia="zh-CN"/>
        </w:rPr>
        <w:t>（工业园区）</w:t>
      </w:r>
      <w:r>
        <w:rPr>
          <w:rFonts w:hint="eastAsia" w:ascii="仿宋" w:hAnsi="仿宋" w:eastAsia="仿宋" w:cs="仿宋"/>
          <w:color w:val="auto"/>
          <w:sz w:val="32"/>
          <w:szCs w:val="32"/>
        </w:rPr>
        <w:t>的申报、评审和复核工作。</w:t>
      </w:r>
    </w:p>
    <w:p>
      <w:pPr>
        <w:pageBreakBefore w:val="0"/>
        <w:numPr>
          <w:numId w:val="0"/>
        </w:numPr>
        <w:kinsoku/>
        <w:wordWrap/>
        <w:overflowPunct/>
        <w:topLinePunct w:val="0"/>
        <w:bidi w:val="0"/>
        <w:adjustRightInd/>
        <w:snapToGrid/>
        <w:spacing w:line="600" w:lineRule="exact"/>
        <w:ind w:firstLine="640" w:firstLineChars="200"/>
        <w:jc w:val="both"/>
        <w:textAlignment w:val="auto"/>
        <w:rPr>
          <w:rFonts w:hint="eastAsia" w:ascii="楷体" w:hAnsi="楷体" w:eastAsia="楷体" w:cs="楷体"/>
          <w:b w:val="0"/>
          <w:bCs w:val="0"/>
          <w:spacing w:val="0"/>
          <w:sz w:val="32"/>
          <w:szCs w:val="32"/>
          <w:lang w:eastAsia="zh-CN"/>
        </w:rPr>
      </w:pPr>
      <w:r>
        <w:rPr>
          <w:rFonts w:hint="eastAsia" w:ascii="楷体" w:hAnsi="楷体" w:eastAsia="楷体" w:cs="楷体"/>
          <w:b w:val="0"/>
          <w:bCs w:val="0"/>
          <w:spacing w:val="0"/>
          <w:sz w:val="32"/>
          <w:szCs w:val="32"/>
          <w:lang w:eastAsia="zh-CN"/>
        </w:rPr>
        <w:t>（二）引言</w:t>
      </w:r>
    </w:p>
    <w:p>
      <w:pPr>
        <w:pageBreakBefore w:val="0"/>
        <w:numPr>
          <w:numId w:val="0"/>
        </w:numPr>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bidi="en-US"/>
        </w:rPr>
        <w:t>为了推进劳动关系和谐企业标准化创建，促进企业科学发展，维护职工合法权益，构建</w:t>
      </w:r>
      <w:r>
        <w:rPr>
          <w:rFonts w:ascii="Times New Roman" w:hAnsi="Times New Roman" w:eastAsia="仿宋_GB2312" w:cs="Times New Roman"/>
          <w:sz w:val="32"/>
          <w:szCs w:val="32"/>
        </w:rPr>
        <w:t>规范有序、公正合理、互利共赢、</w:t>
      </w:r>
      <w:r>
        <w:rPr>
          <w:rFonts w:hint="eastAsia" w:ascii="Times New Roman" w:hAnsi="Times New Roman" w:eastAsia="仿宋_GB2312" w:cs="Times New Roman"/>
          <w:sz w:val="32"/>
          <w:szCs w:val="32"/>
        </w:rPr>
        <w:t>和谐稳定</w:t>
      </w:r>
      <w:r>
        <w:rPr>
          <w:rFonts w:ascii="Times New Roman" w:hAnsi="Times New Roman" w:eastAsia="仿宋_GB2312" w:cs="Times New Roman"/>
          <w:sz w:val="32"/>
          <w:szCs w:val="32"/>
        </w:rPr>
        <w:t>的劳动关系</w:t>
      </w:r>
      <w:r>
        <w:rPr>
          <w:rFonts w:hint="eastAsia" w:ascii="仿宋" w:hAnsi="仿宋" w:eastAsia="仿宋" w:cs="仿宋"/>
          <w:sz w:val="32"/>
          <w:szCs w:val="32"/>
          <w:lang w:bidi="en-US"/>
        </w:rPr>
        <w:t>，特制定劳动关系和谐企业</w:t>
      </w:r>
      <w:r>
        <w:rPr>
          <w:rFonts w:hint="eastAsia" w:ascii="仿宋" w:hAnsi="仿宋" w:eastAsia="仿宋" w:cs="仿宋"/>
          <w:sz w:val="32"/>
          <w:szCs w:val="32"/>
          <w:lang w:eastAsia="zh-CN" w:bidi="en-US"/>
        </w:rPr>
        <w:t>评价</w:t>
      </w:r>
      <w:r>
        <w:rPr>
          <w:rFonts w:hint="eastAsia" w:ascii="仿宋" w:hAnsi="仿宋" w:eastAsia="仿宋" w:cs="仿宋"/>
          <w:sz w:val="32"/>
          <w:szCs w:val="32"/>
          <w:lang w:bidi="en-US"/>
        </w:rPr>
        <w:t>标准。</w:t>
      </w:r>
      <w:r>
        <w:rPr>
          <w:rFonts w:hint="eastAsia" w:ascii="仿宋" w:hAnsi="仿宋" w:eastAsia="仿宋" w:cs="仿宋"/>
          <w:b w:val="0"/>
          <w:bCs w:val="0"/>
          <w:color w:val="auto"/>
          <w:spacing w:val="0"/>
          <w:sz w:val="32"/>
          <w:szCs w:val="32"/>
          <w:lang w:eastAsia="zh-CN"/>
        </w:rPr>
        <w:t>劳动关系和谐企业评价标准</w:t>
      </w:r>
      <w:r>
        <w:rPr>
          <w:rFonts w:hint="eastAsia" w:ascii="仿宋" w:hAnsi="仿宋" w:eastAsia="仿宋" w:cs="仿宋"/>
          <w:color w:val="auto"/>
          <w:sz w:val="32"/>
          <w:szCs w:val="32"/>
        </w:rPr>
        <w:t>体现促进用人单位健康发展，维护职工合法权益，发展和谐劳动关系的要求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体现引导用人单位履行法律义务与承担社会责任</w:t>
      </w:r>
      <w:r>
        <w:rPr>
          <w:rFonts w:hint="default" w:ascii="Times New Roman" w:hAnsi="Times New Roman" w:eastAsia="仿宋_GB2312" w:cs="Times New Roman"/>
          <w:sz w:val="32"/>
          <w:szCs w:val="32"/>
          <w:lang w:val="en-US" w:eastAsia="zh-CN"/>
        </w:rPr>
        <w:t>及职工</w:t>
      </w:r>
      <w:r>
        <w:rPr>
          <w:rFonts w:hint="eastAsia" w:ascii="仿宋" w:hAnsi="仿宋" w:eastAsia="仿宋" w:cs="仿宋"/>
          <w:color w:val="auto"/>
          <w:sz w:val="32"/>
          <w:szCs w:val="32"/>
        </w:rPr>
        <w:t>遵守职业道德的要求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体现加强和创新社会治理，建设社会主义和谐社会的要求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体现典型示范、正向激励，引导企业创先争优、和谐创建的要求。</w:t>
      </w:r>
    </w:p>
    <w:p>
      <w:pPr>
        <w:pStyle w:val="20"/>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pacing w:val="0"/>
          <w:sz w:val="32"/>
          <w:szCs w:val="32"/>
          <w:lang w:val="en-US" w:eastAsia="zh-CN"/>
        </w:rPr>
      </w:pPr>
      <w:r>
        <w:rPr>
          <w:rFonts w:hint="eastAsia" w:ascii="仿宋" w:hAnsi="仿宋" w:eastAsia="仿宋" w:cs="仿宋"/>
          <w:color w:val="auto"/>
          <w:sz w:val="32"/>
          <w:szCs w:val="32"/>
          <w:lang w:val="en-US" w:eastAsia="zh-CN" w:bidi="en-US"/>
        </w:rPr>
        <w:t>为了推进劳动关系和谐工业园区标准化创建，促进工业园区科学发展、维护职工合法权益，构建</w:t>
      </w:r>
      <w:r>
        <w:rPr>
          <w:rFonts w:hint="default" w:ascii="仿宋" w:hAnsi="仿宋" w:eastAsia="仿宋" w:cs="仿宋"/>
          <w:color w:val="auto"/>
          <w:sz w:val="32"/>
          <w:szCs w:val="32"/>
          <w:lang w:val="en-US" w:eastAsia="zh-CN" w:bidi="en-US"/>
        </w:rPr>
        <w:t>规范有序、公正合理、互利共赢、</w:t>
      </w:r>
      <w:r>
        <w:rPr>
          <w:rFonts w:hint="eastAsia" w:ascii="仿宋" w:hAnsi="仿宋" w:eastAsia="仿宋" w:cs="仿宋"/>
          <w:color w:val="auto"/>
          <w:sz w:val="32"/>
          <w:szCs w:val="32"/>
          <w:lang w:val="en-US" w:eastAsia="zh-CN" w:bidi="en-US"/>
        </w:rPr>
        <w:t>和谐稳定</w:t>
      </w:r>
      <w:r>
        <w:rPr>
          <w:rFonts w:hint="default" w:ascii="仿宋" w:hAnsi="仿宋" w:eastAsia="仿宋" w:cs="仿宋"/>
          <w:color w:val="auto"/>
          <w:sz w:val="32"/>
          <w:szCs w:val="32"/>
          <w:lang w:val="en-US" w:eastAsia="zh-CN" w:bidi="en-US"/>
        </w:rPr>
        <w:t>的劳动关系</w:t>
      </w:r>
      <w:r>
        <w:rPr>
          <w:rFonts w:hint="eastAsia" w:ascii="仿宋" w:hAnsi="仿宋" w:eastAsia="仿宋" w:cs="仿宋"/>
          <w:color w:val="auto"/>
          <w:sz w:val="32"/>
          <w:szCs w:val="32"/>
          <w:lang w:val="en-US" w:eastAsia="zh-CN" w:bidi="en-US"/>
        </w:rPr>
        <w:t>，特制定劳动关系和谐工业园区评价标准。</w:t>
      </w:r>
      <w:r>
        <w:rPr>
          <w:rFonts w:hint="eastAsia" w:ascii="仿宋" w:hAnsi="仿宋" w:eastAsia="仿宋" w:cs="仿宋"/>
          <w:b w:val="0"/>
          <w:bCs w:val="0"/>
          <w:color w:val="auto"/>
          <w:spacing w:val="0"/>
          <w:sz w:val="32"/>
          <w:szCs w:val="32"/>
          <w:lang w:eastAsia="zh-CN"/>
        </w:rPr>
        <w:t>劳动关系和谐工业园区评价标准</w:t>
      </w:r>
    </w:p>
    <w:p>
      <w:pPr>
        <w:pStyle w:val="20"/>
        <w:keepNext w:val="0"/>
        <w:keepLines w:val="0"/>
        <w:pageBreakBefore w:val="0"/>
        <w:widowControl w:val="0"/>
        <w:kinsoku/>
        <w:wordWrap/>
        <w:overflowPunct/>
        <w:topLinePunct w:val="0"/>
        <w:autoSpaceDE/>
        <w:autoSpaceDN/>
        <w:bidi w:val="0"/>
        <w:adjustRightInd/>
        <w:snapToGrid/>
        <w:spacing w:after="0" w:line="592"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体现促进工业园区健康发展，维护职工合法权益，发展和谐劳动关系的要求</w:t>
      </w:r>
      <w:r>
        <w:rPr>
          <w:rFonts w:hint="eastAsia" w:ascii="仿宋" w:hAnsi="仿宋" w:eastAsia="仿宋" w:cs="仿宋"/>
          <w:color w:val="auto"/>
          <w:sz w:val="32"/>
          <w:szCs w:val="32"/>
          <w:lang w:eastAsia="zh-CN"/>
        </w:rPr>
        <w:t>；</w:t>
      </w:r>
      <w:r>
        <w:rPr>
          <w:rFonts w:hint="default" w:ascii="Times New Roman" w:hAnsi="Times New Roman" w:eastAsia="仿宋_GB2312" w:cs="Times New Roman"/>
          <w:sz w:val="32"/>
          <w:szCs w:val="32"/>
          <w:lang w:val="en-US" w:eastAsia="zh-CN"/>
        </w:rPr>
        <w:t>体现</w:t>
      </w:r>
      <w:r>
        <w:rPr>
          <w:rFonts w:hint="eastAsia" w:ascii="仿宋" w:hAnsi="仿宋" w:eastAsia="仿宋" w:cs="仿宋"/>
          <w:color w:val="auto"/>
          <w:sz w:val="32"/>
          <w:szCs w:val="32"/>
        </w:rPr>
        <w:t>加快产业工人队伍建设改革，推动</w:t>
      </w:r>
      <w:r>
        <w:rPr>
          <w:rFonts w:hint="default" w:ascii="Times New Roman" w:hAnsi="Times New Roman" w:eastAsia="仿宋_GB2312" w:cs="Times New Roman"/>
          <w:sz w:val="32"/>
          <w:szCs w:val="32"/>
          <w:lang w:val="en-US" w:eastAsia="zh-CN"/>
        </w:rPr>
        <w:t>工业园区</w:t>
      </w:r>
      <w:r>
        <w:rPr>
          <w:rFonts w:hint="eastAsia" w:ascii="仿宋" w:hAnsi="仿宋" w:eastAsia="仿宋" w:cs="仿宋"/>
          <w:color w:val="auto"/>
          <w:sz w:val="32"/>
          <w:szCs w:val="32"/>
        </w:rPr>
        <w:t>高质量发展</w:t>
      </w:r>
      <w:r>
        <w:rPr>
          <w:rFonts w:hint="default" w:ascii="Times New Roman" w:hAnsi="Times New Roman" w:eastAsia="仿宋_GB2312" w:cs="Times New Roman"/>
          <w:sz w:val="32"/>
          <w:szCs w:val="32"/>
          <w:lang w:val="en-US" w:eastAsia="zh-CN"/>
        </w:rPr>
        <w:t>的要求</w:t>
      </w:r>
      <w:r>
        <w:rPr>
          <w:rFonts w:hint="eastAsia" w:ascii="Times New Roman" w:hAnsi="Times New Roman" w:eastAsia="仿宋_GB2312" w:cs="Times New Roman"/>
          <w:sz w:val="32"/>
          <w:szCs w:val="32"/>
          <w:lang w:val="en-US" w:eastAsia="zh-CN"/>
        </w:rPr>
        <w:t>；</w:t>
      </w:r>
      <w:r>
        <w:rPr>
          <w:rFonts w:hint="eastAsia" w:ascii="仿宋" w:hAnsi="仿宋" w:eastAsia="仿宋" w:cs="仿宋"/>
          <w:color w:val="auto"/>
          <w:sz w:val="32"/>
          <w:szCs w:val="32"/>
          <w:lang w:val="en-US" w:eastAsia="zh-CN"/>
        </w:rPr>
        <w:t>体现典型示范、正向激励，引导工业园区创先争优、和谐创建的要求；体现加强和创新社会治理，建设社会主义和谐社会的要求。</w:t>
      </w:r>
    </w:p>
    <w:p>
      <w:pPr>
        <w:pageBreakBefore w:val="0"/>
        <w:kinsoku/>
        <w:wordWrap/>
        <w:overflowPunct/>
        <w:topLinePunct w:val="0"/>
        <w:bidi w:val="0"/>
        <w:adjustRightInd/>
        <w:snapToGrid/>
        <w:spacing w:line="600" w:lineRule="exact"/>
        <w:ind w:firstLine="480" w:firstLineChars="150"/>
        <w:jc w:val="both"/>
        <w:textAlignment w:val="auto"/>
        <w:rPr>
          <w:rFonts w:hint="eastAsia" w:ascii="仿宋" w:hAnsi="仿宋" w:eastAsia="仿宋" w:cs="仿宋"/>
          <w:b w:val="0"/>
          <w:bCs w:val="0"/>
          <w:spacing w:val="0"/>
          <w:sz w:val="32"/>
          <w:szCs w:val="32"/>
        </w:rPr>
      </w:pPr>
      <w:r>
        <w:rPr>
          <w:rFonts w:hint="eastAsia" w:ascii="楷体" w:hAnsi="楷体" w:eastAsia="楷体" w:cs="楷体"/>
          <w:b w:val="0"/>
          <w:bCs w:val="0"/>
          <w:spacing w:val="0"/>
          <w:sz w:val="32"/>
          <w:szCs w:val="32"/>
        </w:rPr>
        <w:t>（三）术语和定义</w:t>
      </w:r>
    </w:p>
    <w:p>
      <w:pPr>
        <w:pStyle w:val="18"/>
        <w:pageBreakBefore w:val="0"/>
        <w:kinsoku/>
        <w:wordWrap/>
        <w:overflowPunct/>
        <w:topLinePunct w:val="0"/>
        <w:bidi w:val="0"/>
        <w:adjustRightInd/>
        <w:snapToGrid/>
        <w:spacing w:line="600" w:lineRule="exact"/>
        <w:ind w:firstLine="640"/>
        <w:jc w:val="both"/>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本文件中定义了</w:t>
      </w:r>
      <w:r>
        <w:rPr>
          <w:rFonts w:hint="eastAsia" w:ascii="仿宋" w:hAnsi="仿宋" w:eastAsia="仿宋" w:cs="仿宋"/>
          <w:b w:val="0"/>
          <w:bCs w:val="0"/>
          <w:spacing w:val="0"/>
          <w:kern w:val="2"/>
          <w:sz w:val="32"/>
          <w:szCs w:val="32"/>
          <w:lang w:eastAsia="zh-CN"/>
        </w:rPr>
        <w:t>劳动关系、和谐劳动关系、劳动用工、协调劳动关系三方机制</w:t>
      </w:r>
      <w:r>
        <w:rPr>
          <w:rFonts w:hint="eastAsia" w:ascii="仿宋" w:hAnsi="仿宋" w:eastAsia="仿宋" w:cs="仿宋"/>
          <w:b w:val="0"/>
          <w:bCs w:val="0"/>
          <w:spacing w:val="0"/>
          <w:kern w:val="2"/>
          <w:sz w:val="32"/>
          <w:szCs w:val="32"/>
          <w:lang w:val="en-US" w:eastAsia="zh-CN"/>
        </w:rPr>
        <w:t>4</w:t>
      </w:r>
      <w:r>
        <w:rPr>
          <w:rFonts w:hint="eastAsia" w:ascii="仿宋" w:hAnsi="仿宋" w:eastAsia="仿宋" w:cs="仿宋"/>
          <w:b w:val="0"/>
          <w:bCs w:val="0"/>
          <w:spacing w:val="0"/>
          <w:kern w:val="2"/>
          <w:sz w:val="32"/>
          <w:szCs w:val="32"/>
        </w:rPr>
        <w:t>个术语。</w:t>
      </w:r>
    </w:p>
    <w:p>
      <w:pPr>
        <w:pageBreakBefore w:val="0"/>
        <w:kinsoku/>
        <w:wordWrap/>
        <w:overflowPunct/>
        <w:topLinePunct w:val="0"/>
        <w:bidi w:val="0"/>
        <w:adjustRightInd/>
        <w:snapToGrid/>
        <w:spacing w:line="600" w:lineRule="exact"/>
        <w:ind w:firstLine="480" w:firstLineChars="150"/>
        <w:jc w:val="both"/>
        <w:textAlignment w:val="auto"/>
        <w:rPr>
          <w:rFonts w:hint="eastAsia" w:ascii="楷体" w:hAnsi="楷体" w:eastAsia="楷体" w:cs="楷体"/>
          <w:b w:val="0"/>
          <w:bCs w:val="0"/>
          <w:spacing w:val="0"/>
          <w:sz w:val="32"/>
          <w:szCs w:val="32"/>
          <w:lang w:eastAsia="zh-CN"/>
        </w:rPr>
      </w:pPr>
      <w:r>
        <w:rPr>
          <w:rFonts w:hint="eastAsia" w:ascii="楷体" w:hAnsi="楷体" w:eastAsia="楷体" w:cs="楷体"/>
          <w:b w:val="0"/>
          <w:bCs w:val="0"/>
          <w:spacing w:val="0"/>
          <w:sz w:val="32"/>
          <w:szCs w:val="32"/>
        </w:rPr>
        <w:t>（四）</w:t>
      </w:r>
      <w:r>
        <w:rPr>
          <w:rFonts w:hint="eastAsia" w:ascii="楷体" w:hAnsi="楷体" w:eastAsia="楷体" w:cs="楷体"/>
          <w:b w:val="0"/>
          <w:bCs w:val="0"/>
          <w:spacing w:val="0"/>
          <w:sz w:val="32"/>
          <w:szCs w:val="32"/>
          <w:lang w:eastAsia="zh-CN"/>
        </w:rPr>
        <w:t>评价</w:t>
      </w:r>
    </w:p>
    <w:p>
      <w:pPr>
        <w:pStyle w:val="18"/>
        <w:pageBreakBefore w:val="0"/>
        <w:kinsoku/>
        <w:wordWrap/>
        <w:overflowPunct/>
        <w:topLinePunct w:val="0"/>
        <w:bidi w:val="0"/>
        <w:adjustRightInd/>
        <w:snapToGrid/>
        <w:spacing w:line="600" w:lineRule="exact"/>
        <w:ind w:firstLine="640"/>
        <w:jc w:val="both"/>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color w:val="auto"/>
          <w:spacing w:val="0"/>
          <w:sz w:val="32"/>
          <w:szCs w:val="32"/>
          <w:lang w:eastAsia="zh-CN"/>
        </w:rPr>
        <w:t>劳动关系和谐企业评价标准：</w:t>
      </w:r>
      <w:r>
        <w:rPr>
          <w:rFonts w:hint="eastAsia" w:ascii="仿宋" w:hAnsi="仿宋" w:eastAsia="仿宋" w:cs="仿宋"/>
          <w:b w:val="0"/>
          <w:bCs w:val="0"/>
          <w:spacing w:val="0"/>
          <w:kern w:val="2"/>
          <w:sz w:val="32"/>
          <w:szCs w:val="32"/>
        </w:rPr>
        <w:t>本章节主要规定了</w:t>
      </w:r>
      <w:r>
        <w:rPr>
          <w:rFonts w:hint="eastAsia" w:ascii="仿宋" w:hAnsi="仿宋" w:eastAsia="仿宋" w:cs="仿宋"/>
          <w:b w:val="0"/>
          <w:bCs w:val="0"/>
          <w:spacing w:val="0"/>
          <w:kern w:val="2"/>
          <w:sz w:val="32"/>
          <w:szCs w:val="32"/>
          <w:lang w:eastAsia="zh-CN"/>
        </w:rPr>
        <w:t>评价内容、评分标准、评价要求、评价方法、评价结果等，并设《</w:t>
      </w:r>
      <w:r>
        <w:rPr>
          <w:rFonts w:hint="eastAsia" w:ascii="仿宋" w:hAnsi="仿宋" w:eastAsia="仿宋" w:cs="仿宋"/>
          <w:b w:val="0"/>
          <w:bCs w:val="0"/>
          <w:color w:val="auto"/>
          <w:spacing w:val="0"/>
          <w:sz w:val="32"/>
          <w:szCs w:val="32"/>
          <w:lang w:eastAsia="zh-CN"/>
        </w:rPr>
        <w:t>劳动关系和谐企业评分标准</w:t>
      </w:r>
      <w:r>
        <w:rPr>
          <w:rFonts w:hint="eastAsia" w:ascii="仿宋" w:hAnsi="仿宋" w:eastAsia="仿宋" w:cs="仿宋"/>
          <w:b w:val="0"/>
          <w:bCs w:val="0"/>
          <w:spacing w:val="0"/>
          <w:kern w:val="2"/>
          <w:sz w:val="32"/>
          <w:szCs w:val="32"/>
          <w:lang w:eastAsia="zh-CN"/>
        </w:rPr>
        <w:t>》《职工满意度民主测评表》等两个附录</w:t>
      </w:r>
      <w:r>
        <w:rPr>
          <w:rFonts w:hint="eastAsia" w:ascii="仿宋" w:hAnsi="仿宋" w:eastAsia="仿宋" w:cs="仿宋"/>
          <w:b w:val="0"/>
          <w:bCs w:val="0"/>
          <w:spacing w:val="0"/>
          <w:kern w:val="2"/>
          <w:sz w:val="32"/>
          <w:szCs w:val="32"/>
        </w:rPr>
        <w:t>。</w:t>
      </w:r>
    </w:p>
    <w:p>
      <w:pPr>
        <w:pageBreakBefore w:val="0"/>
        <w:numPr>
          <w:ilvl w:val="0"/>
          <w:numId w:val="0"/>
        </w:numPr>
        <w:kinsoku/>
        <w:wordWrap/>
        <w:overflowPunct/>
        <w:topLinePunct w:val="0"/>
        <w:bidi w:val="0"/>
        <w:adjustRightInd/>
        <w:snapToGrid/>
        <w:spacing w:beforeLines="50" w:afterLines="50" w:line="600" w:lineRule="exact"/>
        <w:ind w:firstLine="640" w:firstLineChars="200"/>
        <w:jc w:val="both"/>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color w:val="auto"/>
          <w:spacing w:val="0"/>
          <w:sz w:val="32"/>
          <w:szCs w:val="32"/>
          <w:lang w:eastAsia="zh-CN"/>
        </w:rPr>
        <w:t>劳动关系和谐工业园区评价标准：</w:t>
      </w:r>
      <w:r>
        <w:rPr>
          <w:rFonts w:hint="eastAsia" w:ascii="仿宋" w:hAnsi="仿宋" w:eastAsia="仿宋" w:cs="仿宋"/>
          <w:b w:val="0"/>
          <w:bCs w:val="0"/>
          <w:spacing w:val="0"/>
          <w:kern w:val="2"/>
          <w:sz w:val="32"/>
          <w:szCs w:val="32"/>
        </w:rPr>
        <w:t>本章节主要规定了</w:t>
      </w:r>
      <w:r>
        <w:rPr>
          <w:rFonts w:hint="eastAsia" w:ascii="仿宋" w:hAnsi="仿宋" w:eastAsia="仿宋" w:cs="仿宋"/>
          <w:b w:val="0"/>
          <w:bCs w:val="0"/>
          <w:spacing w:val="0"/>
          <w:kern w:val="2"/>
          <w:sz w:val="32"/>
          <w:szCs w:val="32"/>
          <w:lang w:eastAsia="zh-CN"/>
        </w:rPr>
        <w:t>评价内容、评分标准、评价要求、评价方法、评价结果等，并设《</w:t>
      </w:r>
      <w:r>
        <w:rPr>
          <w:rFonts w:hint="eastAsia" w:ascii="仿宋" w:hAnsi="仿宋" w:eastAsia="仿宋" w:cs="仿宋"/>
          <w:b w:val="0"/>
          <w:bCs w:val="0"/>
          <w:color w:val="auto"/>
          <w:spacing w:val="0"/>
          <w:sz w:val="32"/>
          <w:szCs w:val="32"/>
          <w:lang w:eastAsia="zh-CN"/>
        </w:rPr>
        <w:t>劳动关系和谐工业园区评分标准</w:t>
      </w:r>
      <w:r>
        <w:rPr>
          <w:rFonts w:hint="eastAsia" w:ascii="仿宋" w:hAnsi="仿宋" w:eastAsia="仿宋" w:cs="仿宋"/>
          <w:b w:val="0"/>
          <w:bCs w:val="0"/>
          <w:spacing w:val="0"/>
          <w:kern w:val="2"/>
          <w:sz w:val="32"/>
          <w:szCs w:val="32"/>
          <w:lang w:eastAsia="zh-CN"/>
        </w:rPr>
        <w:t>》《园区满意度民主测评表》《职工满意度民主测评表》等三个附录</w:t>
      </w:r>
      <w:r>
        <w:rPr>
          <w:rFonts w:hint="eastAsia" w:ascii="仿宋" w:hAnsi="仿宋" w:eastAsia="仿宋" w:cs="仿宋"/>
          <w:b w:val="0"/>
          <w:bCs w:val="0"/>
          <w:spacing w:val="0"/>
          <w:kern w:val="2"/>
          <w:sz w:val="32"/>
          <w:szCs w:val="32"/>
        </w:rPr>
        <w:t>。</w:t>
      </w:r>
    </w:p>
    <w:p>
      <w:pPr>
        <w:pStyle w:val="4"/>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bookmarkStart w:id="1" w:name="_Toc57059317"/>
      <w:r>
        <w:rPr>
          <w:rFonts w:hint="eastAsia" w:ascii="黑体" w:hAnsi="黑体" w:eastAsia="黑体" w:cs="黑体"/>
          <w:b w:val="0"/>
          <w:bCs w:val="0"/>
          <w:spacing w:val="0"/>
          <w:sz w:val="32"/>
          <w:szCs w:val="32"/>
        </w:rPr>
        <w:t>六、其他说明</w:t>
      </w:r>
      <w:bookmarkEnd w:id="1"/>
      <w:bookmarkStart w:id="2" w:name="_Toc448737904"/>
      <w:r>
        <w:rPr>
          <w:rFonts w:hint="eastAsia" w:ascii="仿宋" w:hAnsi="仿宋" w:eastAsia="仿宋" w:cs="仿宋"/>
          <w:b w:val="0"/>
          <w:bCs w:val="0"/>
          <w:spacing w:val="0"/>
          <w:sz w:val="32"/>
          <w:szCs w:val="32"/>
        </w:rPr>
        <w:t xml:space="preserve"> </w:t>
      </w:r>
    </w:p>
    <w:bookmarkEnd w:id="2"/>
    <w:p>
      <w:pPr>
        <w:pageBreakBefore w:val="0"/>
        <w:kinsoku/>
        <w:wordWrap/>
        <w:overflowPunct/>
        <w:topLinePunct w:val="0"/>
        <w:bidi w:val="0"/>
        <w:adjustRightInd/>
        <w:snapToGrid/>
        <w:spacing w:line="600" w:lineRule="exact"/>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rPr>
        <w:t>本文件与有关法律法规、行政规章及现行有效的强制性标准相符合，无冲突。</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本文件在制定过程中未出现重大分歧意见。</w:t>
      </w:r>
    </w:p>
    <w:p>
      <w:pPr>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本文件不涉及对现行标准的废止。</w:t>
      </w:r>
      <w:bookmarkStart w:id="3" w:name="_GoBack"/>
      <w:bookmarkEnd w:id="3"/>
    </w:p>
    <w:p>
      <w:pPr>
        <w:pageBreakBefore w:val="0"/>
        <w:kinsoku/>
        <w:wordWrap/>
        <w:overflowPunct/>
        <w:topLinePunct w:val="0"/>
        <w:bidi w:val="0"/>
        <w:adjustRightInd/>
        <w:snapToGrid/>
        <w:spacing w:beforeLines="50" w:line="600" w:lineRule="exact"/>
        <w:ind w:firstLine="640" w:firstLineChars="200"/>
        <w:jc w:val="both"/>
        <w:textAlignment w:val="auto"/>
        <w:rPr>
          <w:rFonts w:hint="eastAsia" w:ascii="仿宋" w:hAnsi="仿宋" w:eastAsia="仿宋" w:cs="仿宋"/>
          <w:b w:val="0"/>
          <w:bCs w:val="0"/>
          <w:spacing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22458"/>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FE568"/>
    <w:multiLevelType w:val="singleLevel"/>
    <w:tmpl w:val="186FE5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2978"/>
    <w:rsid w:val="0000217B"/>
    <w:rsid w:val="00007A34"/>
    <w:rsid w:val="00016BCF"/>
    <w:rsid w:val="0003113E"/>
    <w:rsid w:val="00033DC7"/>
    <w:rsid w:val="00060CFC"/>
    <w:rsid w:val="0006357D"/>
    <w:rsid w:val="00073202"/>
    <w:rsid w:val="00076505"/>
    <w:rsid w:val="00077A5B"/>
    <w:rsid w:val="00085392"/>
    <w:rsid w:val="00094CF0"/>
    <w:rsid w:val="000A577C"/>
    <w:rsid w:val="000C2A22"/>
    <w:rsid w:val="000C7F55"/>
    <w:rsid w:val="000D23B5"/>
    <w:rsid w:val="000E3BD9"/>
    <w:rsid w:val="000F4A5E"/>
    <w:rsid w:val="001009BD"/>
    <w:rsid w:val="001056A9"/>
    <w:rsid w:val="0013299A"/>
    <w:rsid w:val="00132F6A"/>
    <w:rsid w:val="001500A3"/>
    <w:rsid w:val="00151A66"/>
    <w:rsid w:val="00157918"/>
    <w:rsid w:val="00161A7D"/>
    <w:rsid w:val="00172CA8"/>
    <w:rsid w:val="001736B6"/>
    <w:rsid w:val="001854A7"/>
    <w:rsid w:val="00187E95"/>
    <w:rsid w:val="00193744"/>
    <w:rsid w:val="001A0932"/>
    <w:rsid w:val="001A3F24"/>
    <w:rsid w:val="001A5C1F"/>
    <w:rsid w:val="001A7E00"/>
    <w:rsid w:val="001B23EA"/>
    <w:rsid w:val="001C50C7"/>
    <w:rsid w:val="001C57AF"/>
    <w:rsid w:val="001C6FF2"/>
    <w:rsid w:val="001D0EDD"/>
    <w:rsid w:val="001D28E1"/>
    <w:rsid w:val="001E0135"/>
    <w:rsid w:val="001E36BD"/>
    <w:rsid w:val="001E7296"/>
    <w:rsid w:val="001F1B25"/>
    <w:rsid w:val="001F344B"/>
    <w:rsid w:val="001F6CCF"/>
    <w:rsid w:val="00202A57"/>
    <w:rsid w:val="00203142"/>
    <w:rsid w:val="00213708"/>
    <w:rsid w:val="00216D81"/>
    <w:rsid w:val="00223711"/>
    <w:rsid w:val="00232452"/>
    <w:rsid w:val="00236C46"/>
    <w:rsid w:val="002429CA"/>
    <w:rsid w:val="00242CB5"/>
    <w:rsid w:val="00245F05"/>
    <w:rsid w:val="00253F5E"/>
    <w:rsid w:val="00254F97"/>
    <w:rsid w:val="00285EB5"/>
    <w:rsid w:val="00290E44"/>
    <w:rsid w:val="00290FDE"/>
    <w:rsid w:val="0029765E"/>
    <w:rsid w:val="002A56C3"/>
    <w:rsid w:val="002A5A04"/>
    <w:rsid w:val="002B5FBF"/>
    <w:rsid w:val="002B6571"/>
    <w:rsid w:val="002C7184"/>
    <w:rsid w:val="002D4602"/>
    <w:rsid w:val="002D4A78"/>
    <w:rsid w:val="002E0E61"/>
    <w:rsid w:val="002E1A5C"/>
    <w:rsid w:val="002F7A99"/>
    <w:rsid w:val="003041CD"/>
    <w:rsid w:val="00306DDE"/>
    <w:rsid w:val="0031167F"/>
    <w:rsid w:val="00311B11"/>
    <w:rsid w:val="003165C7"/>
    <w:rsid w:val="00317E0F"/>
    <w:rsid w:val="0033408C"/>
    <w:rsid w:val="00346634"/>
    <w:rsid w:val="00361F16"/>
    <w:rsid w:val="00363223"/>
    <w:rsid w:val="0037046E"/>
    <w:rsid w:val="003731A2"/>
    <w:rsid w:val="00375C7F"/>
    <w:rsid w:val="00383536"/>
    <w:rsid w:val="00386137"/>
    <w:rsid w:val="003A5A94"/>
    <w:rsid w:val="003B1C13"/>
    <w:rsid w:val="003B37A1"/>
    <w:rsid w:val="003B5134"/>
    <w:rsid w:val="003B5B11"/>
    <w:rsid w:val="003C602F"/>
    <w:rsid w:val="003D0AE1"/>
    <w:rsid w:val="003D15DC"/>
    <w:rsid w:val="003E4F7C"/>
    <w:rsid w:val="003E53A6"/>
    <w:rsid w:val="00400605"/>
    <w:rsid w:val="00441ACE"/>
    <w:rsid w:val="00443B8C"/>
    <w:rsid w:val="00457A10"/>
    <w:rsid w:val="00460005"/>
    <w:rsid w:val="004608A9"/>
    <w:rsid w:val="00483D97"/>
    <w:rsid w:val="0049142C"/>
    <w:rsid w:val="00491989"/>
    <w:rsid w:val="00494458"/>
    <w:rsid w:val="004A6BA8"/>
    <w:rsid w:val="004B0E3D"/>
    <w:rsid w:val="004C20E7"/>
    <w:rsid w:val="004C593E"/>
    <w:rsid w:val="004D1BEC"/>
    <w:rsid w:val="004D3E00"/>
    <w:rsid w:val="004D78BE"/>
    <w:rsid w:val="004E1867"/>
    <w:rsid w:val="00512945"/>
    <w:rsid w:val="00516287"/>
    <w:rsid w:val="0052694F"/>
    <w:rsid w:val="00530859"/>
    <w:rsid w:val="005350D7"/>
    <w:rsid w:val="00541EA2"/>
    <w:rsid w:val="00544588"/>
    <w:rsid w:val="005445E6"/>
    <w:rsid w:val="00544D92"/>
    <w:rsid w:val="005464B6"/>
    <w:rsid w:val="00556FFA"/>
    <w:rsid w:val="00573662"/>
    <w:rsid w:val="00585B8E"/>
    <w:rsid w:val="00595040"/>
    <w:rsid w:val="005A374E"/>
    <w:rsid w:val="005A7C05"/>
    <w:rsid w:val="005B0EC2"/>
    <w:rsid w:val="005B19B8"/>
    <w:rsid w:val="005B3D06"/>
    <w:rsid w:val="005B7522"/>
    <w:rsid w:val="005C30AD"/>
    <w:rsid w:val="005C56E4"/>
    <w:rsid w:val="005D75C0"/>
    <w:rsid w:val="005E0776"/>
    <w:rsid w:val="005E1628"/>
    <w:rsid w:val="005E6157"/>
    <w:rsid w:val="005F0990"/>
    <w:rsid w:val="005F4445"/>
    <w:rsid w:val="005F5A8C"/>
    <w:rsid w:val="006029B2"/>
    <w:rsid w:val="006049C6"/>
    <w:rsid w:val="00604A90"/>
    <w:rsid w:val="0060630C"/>
    <w:rsid w:val="00610858"/>
    <w:rsid w:val="006317F9"/>
    <w:rsid w:val="00634267"/>
    <w:rsid w:val="0063765D"/>
    <w:rsid w:val="00643317"/>
    <w:rsid w:val="0064547C"/>
    <w:rsid w:val="00677531"/>
    <w:rsid w:val="00680189"/>
    <w:rsid w:val="006949A9"/>
    <w:rsid w:val="006B1E34"/>
    <w:rsid w:val="006C3A5B"/>
    <w:rsid w:val="006C60F7"/>
    <w:rsid w:val="006D5D38"/>
    <w:rsid w:val="007138C8"/>
    <w:rsid w:val="007153F8"/>
    <w:rsid w:val="00725DE6"/>
    <w:rsid w:val="00726803"/>
    <w:rsid w:val="007354BB"/>
    <w:rsid w:val="00745DC1"/>
    <w:rsid w:val="00760690"/>
    <w:rsid w:val="00765EF1"/>
    <w:rsid w:val="00777ECD"/>
    <w:rsid w:val="00790F78"/>
    <w:rsid w:val="00791B43"/>
    <w:rsid w:val="00792CB8"/>
    <w:rsid w:val="007B071E"/>
    <w:rsid w:val="007B591B"/>
    <w:rsid w:val="007D0A83"/>
    <w:rsid w:val="007D6B86"/>
    <w:rsid w:val="007E1011"/>
    <w:rsid w:val="007E1E7F"/>
    <w:rsid w:val="007E5773"/>
    <w:rsid w:val="007E6E08"/>
    <w:rsid w:val="007E70F8"/>
    <w:rsid w:val="007E7887"/>
    <w:rsid w:val="007F1475"/>
    <w:rsid w:val="00801D23"/>
    <w:rsid w:val="00803E56"/>
    <w:rsid w:val="0081304B"/>
    <w:rsid w:val="008253F2"/>
    <w:rsid w:val="008348D7"/>
    <w:rsid w:val="00842AE3"/>
    <w:rsid w:val="00844C2E"/>
    <w:rsid w:val="00851349"/>
    <w:rsid w:val="00874639"/>
    <w:rsid w:val="008848FF"/>
    <w:rsid w:val="00893658"/>
    <w:rsid w:val="00895624"/>
    <w:rsid w:val="008A3601"/>
    <w:rsid w:val="008A4B2B"/>
    <w:rsid w:val="008B08F3"/>
    <w:rsid w:val="008B2C22"/>
    <w:rsid w:val="008B6D8F"/>
    <w:rsid w:val="008C71E0"/>
    <w:rsid w:val="008D253D"/>
    <w:rsid w:val="008D5BD0"/>
    <w:rsid w:val="008D60FF"/>
    <w:rsid w:val="008D6117"/>
    <w:rsid w:val="008E79AE"/>
    <w:rsid w:val="008F274E"/>
    <w:rsid w:val="008F4AD8"/>
    <w:rsid w:val="00901522"/>
    <w:rsid w:val="009040E4"/>
    <w:rsid w:val="009048F6"/>
    <w:rsid w:val="00905160"/>
    <w:rsid w:val="00910B20"/>
    <w:rsid w:val="00915C64"/>
    <w:rsid w:val="00916170"/>
    <w:rsid w:val="00922898"/>
    <w:rsid w:val="00952A6B"/>
    <w:rsid w:val="00957C9F"/>
    <w:rsid w:val="009724C6"/>
    <w:rsid w:val="00975515"/>
    <w:rsid w:val="00983BF8"/>
    <w:rsid w:val="00991E44"/>
    <w:rsid w:val="0099217B"/>
    <w:rsid w:val="009A1EA3"/>
    <w:rsid w:val="009A276E"/>
    <w:rsid w:val="009A6181"/>
    <w:rsid w:val="009B45CA"/>
    <w:rsid w:val="009B5005"/>
    <w:rsid w:val="009D28AD"/>
    <w:rsid w:val="009D633F"/>
    <w:rsid w:val="009D782A"/>
    <w:rsid w:val="009F2CA8"/>
    <w:rsid w:val="009F7D2A"/>
    <w:rsid w:val="00A0227A"/>
    <w:rsid w:val="00A033A8"/>
    <w:rsid w:val="00A06249"/>
    <w:rsid w:val="00A12EAF"/>
    <w:rsid w:val="00A1422D"/>
    <w:rsid w:val="00A31924"/>
    <w:rsid w:val="00A4375B"/>
    <w:rsid w:val="00A644D4"/>
    <w:rsid w:val="00A660E3"/>
    <w:rsid w:val="00A72E88"/>
    <w:rsid w:val="00A73F19"/>
    <w:rsid w:val="00A815CE"/>
    <w:rsid w:val="00A83A12"/>
    <w:rsid w:val="00AA5742"/>
    <w:rsid w:val="00AB47AF"/>
    <w:rsid w:val="00AC7A9F"/>
    <w:rsid w:val="00AE5113"/>
    <w:rsid w:val="00AF566D"/>
    <w:rsid w:val="00AF5A4A"/>
    <w:rsid w:val="00B016DE"/>
    <w:rsid w:val="00B0238B"/>
    <w:rsid w:val="00B06463"/>
    <w:rsid w:val="00B06AE7"/>
    <w:rsid w:val="00B51496"/>
    <w:rsid w:val="00B54349"/>
    <w:rsid w:val="00B61B09"/>
    <w:rsid w:val="00B65C70"/>
    <w:rsid w:val="00B7131C"/>
    <w:rsid w:val="00B774E3"/>
    <w:rsid w:val="00B80937"/>
    <w:rsid w:val="00B84E59"/>
    <w:rsid w:val="00B924E7"/>
    <w:rsid w:val="00BA2509"/>
    <w:rsid w:val="00BA28C0"/>
    <w:rsid w:val="00BB0BF5"/>
    <w:rsid w:val="00BB1017"/>
    <w:rsid w:val="00BB117B"/>
    <w:rsid w:val="00BB23C5"/>
    <w:rsid w:val="00BB29C0"/>
    <w:rsid w:val="00BB4B9F"/>
    <w:rsid w:val="00BB6AE6"/>
    <w:rsid w:val="00BC638B"/>
    <w:rsid w:val="00BC6FCA"/>
    <w:rsid w:val="00BC7B80"/>
    <w:rsid w:val="00BE0BF8"/>
    <w:rsid w:val="00BE41A8"/>
    <w:rsid w:val="00C06703"/>
    <w:rsid w:val="00C16DF5"/>
    <w:rsid w:val="00C17706"/>
    <w:rsid w:val="00C2008A"/>
    <w:rsid w:val="00C234C3"/>
    <w:rsid w:val="00C263AE"/>
    <w:rsid w:val="00C27A04"/>
    <w:rsid w:val="00C32528"/>
    <w:rsid w:val="00C43D2C"/>
    <w:rsid w:val="00C51D32"/>
    <w:rsid w:val="00C55561"/>
    <w:rsid w:val="00C57FAE"/>
    <w:rsid w:val="00C62230"/>
    <w:rsid w:val="00C66DD6"/>
    <w:rsid w:val="00C81239"/>
    <w:rsid w:val="00C929E2"/>
    <w:rsid w:val="00C94871"/>
    <w:rsid w:val="00CA7D47"/>
    <w:rsid w:val="00CB4D2B"/>
    <w:rsid w:val="00CB6503"/>
    <w:rsid w:val="00CC59FA"/>
    <w:rsid w:val="00CC6296"/>
    <w:rsid w:val="00CC62A1"/>
    <w:rsid w:val="00CD24F8"/>
    <w:rsid w:val="00CD49E1"/>
    <w:rsid w:val="00CE1B2D"/>
    <w:rsid w:val="00CE1B39"/>
    <w:rsid w:val="00CF29D4"/>
    <w:rsid w:val="00CF7B0D"/>
    <w:rsid w:val="00D12978"/>
    <w:rsid w:val="00D13F41"/>
    <w:rsid w:val="00D2162A"/>
    <w:rsid w:val="00D24148"/>
    <w:rsid w:val="00D54EEA"/>
    <w:rsid w:val="00D5776B"/>
    <w:rsid w:val="00D659E0"/>
    <w:rsid w:val="00D717B1"/>
    <w:rsid w:val="00D73100"/>
    <w:rsid w:val="00D7586A"/>
    <w:rsid w:val="00D80DFB"/>
    <w:rsid w:val="00D82E10"/>
    <w:rsid w:val="00D84765"/>
    <w:rsid w:val="00D855E1"/>
    <w:rsid w:val="00D85E9B"/>
    <w:rsid w:val="00D95EC0"/>
    <w:rsid w:val="00DA3A38"/>
    <w:rsid w:val="00DA4965"/>
    <w:rsid w:val="00DA6440"/>
    <w:rsid w:val="00DA7A09"/>
    <w:rsid w:val="00DB4919"/>
    <w:rsid w:val="00DC477A"/>
    <w:rsid w:val="00DD2EE3"/>
    <w:rsid w:val="00DD426D"/>
    <w:rsid w:val="00DD6691"/>
    <w:rsid w:val="00DE5942"/>
    <w:rsid w:val="00DF092E"/>
    <w:rsid w:val="00DF111F"/>
    <w:rsid w:val="00E04977"/>
    <w:rsid w:val="00E15671"/>
    <w:rsid w:val="00E20CC8"/>
    <w:rsid w:val="00E26D9B"/>
    <w:rsid w:val="00E320D6"/>
    <w:rsid w:val="00E51252"/>
    <w:rsid w:val="00E53C88"/>
    <w:rsid w:val="00E57C60"/>
    <w:rsid w:val="00E71EA8"/>
    <w:rsid w:val="00E75121"/>
    <w:rsid w:val="00E96198"/>
    <w:rsid w:val="00E97E04"/>
    <w:rsid w:val="00E97F58"/>
    <w:rsid w:val="00E97FED"/>
    <w:rsid w:val="00EA5CFC"/>
    <w:rsid w:val="00EA6599"/>
    <w:rsid w:val="00EC43C5"/>
    <w:rsid w:val="00EC7A9F"/>
    <w:rsid w:val="00ED23F1"/>
    <w:rsid w:val="00EF2AC9"/>
    <w:rsid w:val="00F1685F"/>
    <w:rsid w:val="00F3057C"/>
    <w:rsid w:val="00F36620"/>
    <w:rsid w:val="00F410EF"/>
    <w:rsid w:val="00F552EB"/>
    <w:rsid w:val="00F647AF"/>
    <w:rsid w:val="00F7282D"/>
    <w:rsid w:val="00F927AD"/>
    <w:rsid w:val="00F92E8F"/>
    <w:rsid w:val="00F9428C"/>
    <w:rsid w:val="00FB3B99"/>
    <w:rsid w:val="00FC1F91"/>
    <w:rsid w:val="00FC5F97"/>
    <w:rsid w:val="00FC6CA0"/>
    <w:rsid w:val="00FD2E1B"/>
    <w:rsid w:val="00FF0387"/>
    <w:rsid w:val="00FF1595"/>
    <w:rsid w:val="00FF16DF"/>
    <w:rsid w:val="00FF2AF8"/>
    <w:rsid w:val="0D3B35FD"/>
    <w:rsid w:val="0DD35B73"/>
    <w:rsid w:val="172C4298"/>
    <w:rsid w:val="195E77E8"/>
    <w:rsid w:val="1A3C1147"/>
    <w:rsid w:val="1E0B3AA7"/>
    <w:rsid w:val="20BF2C37"/>
    <w:rsid w:val="253E6382"/>
    <w:rsid w:val="290E18C7"/>
    <w:rsid w:val="29E14AAF"/>
    <w:rsid w:val="2AEA28C8"/>
    <w:rsid w:val="2AED4176"/>
    <w:rsid w:val="2B4B7714"/>
    <w:rsid w:val="2C7A4AC1"/>
    <w:rsid w:val="30EF4BDF"/>
    <w:rsid w:val="35B52C00"/>
    <w:rsid w:val="395123D7"/>
    <w:rsid w:val="3B5B2350"/>
    <w:rsid w:val="3E0645E7"/>
    <w:rsid w:val="3E1E0C6D"/>
    <w:rsid w:val="423E6D77"/>
    <w:rsid w:val="431A2C5C"/>
    <w:rsid w:val="48EB557A"/>
    <w:rsid w:val="4FEE1CB8"/>
    <w:rsid w:val="50EA4758"/>
    <w:rsid w:val="520664E4"/>
    <w:rsid w:val="542678B6"/>
    <w:rsid w:val="54F02525"/>
    <w:rsid w:val="576E376B"/>
    <w:rsid w:val="58D07522"/>
    <w:rsid w:val="59563B18"/>
    <w:rsid w:val="59CB011B"/>
    <w:rsid w:val="65CD5047"/>
    <w:rsid w:val="67EF04F0"/>
    <w:rsid w:val="6ED35433"/>
    <w:rsid w:val="71015C4E"/>
    <w:rsid w:val="7120406C"/>
    <w:rsid w:val="7C1B226D"/>
    <w:rsid w:val="7DA93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Theme="majorHAnsi" w:hAnsiTheme="majorHAnsi" w:eastAsiaTheme="majorEastAsia" w:cstheme="majorBidi"/>
      <w:b/>
      <w:bCs/>
      <w:sz w:val="32"/>
      <w:szCs w:val="32"/>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段 Char"/>
    <w:link w:val="18"/>
    <w:qFormat/>
    <w:uiPriority w:val="0"/>
    <w:rPr>
      <w:rFonts w:ascii="宋体"/>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9">
    <w:name w:val="批注框文本 Char"/>
    <w:basedOn w:val="11"/>
    <w:link w:val="6"/>
    <w:semiHidden/>
    <w:qFormat/>
    <w:uiPriority w:val="99"/>
    <w:rPr>
      <w:rFonts w:asciiTheme="minorHAnsi" w:hAnsiTheme="minorHAnsi" w:eastAsiaTheme="minorEastAsia" w:cstheme="minorBidi"/>
      <w:kern w:val="2"/>
      <w:sz w:val="18"/>
      <w:szCs w:val="18"/>
    </w:rPr>
  </w:style>
  <w:style w:type="paragraph" w:customStyle="1" w:styleId="20">
    <w:name w:val="Body text|1"/>
    <w:basedOn w:val="1"/>
    <w:qFormat/>
    <w:uiPriority w:val="0"/>
    <w:pPr>
      <w:spacing w:after="80" w:line="317" w:lineRule="auto"/>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20107-46BD-4ED3-A491-9399D608A22F}">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614</Words>
  <Characters>3505</Characters>
  <Lines>29</Lines>
  <Paragraphs>8</Paragraphs>
  <TotalTime>2</TotalTime>
  <ScaleCrop>false</ScaleCrop>
  <LinksUpToDate>false</LinksUpToDate>
  <CharactersWithSpaces>4111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2021-08-23T03:39:00Z</dcterms:created>
  <dc:creator>lx</dc:creator>
  <cp:lastModifiedBy>Administrator</cp:lastModifiedBy>
  <dcterms:modified xsi:type="dcterms:W3CDTF">2021-09-06T08:14:31Z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90DD958E16D5499BB852C2118598ECF0</vt:lpwstr>
  </property>
</Properties>
</file>