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F761" w14:textId="77777777" w:rsidR="00A25A67" w:rsidRPr="009C0850" w:rsidRDefault="00A25A67" w:rsidP="00A25A67">
      <w:pPr>
        <w:jc w:val="center"/>
        <w:rPr>
          <w:rFonts w:eastAsia="方正大标宋简体"/>
          <w:sz w:val="40"/>
          <w:szCs w:val="32"/>
        </w:rPr>
      </w:pPr>
      <w:r w:rsidRPr="009C0850">
        <w:rPr>
          <w:rFonts w:eastAsia="方正大标宋简体"/>
          <w:sz w:val="40"/>
          <w:szCs w:val="32"/>
        </w:rPr>
        <w:t>湖南省地方标准</w:t>
      </w:r>
    </w:p>
    <w:p w14:paraId="4FC8218C" w14:textId="73E848D4" w:rsidR="009D06EB" w:rsidRDefault="00A25A67" w:rsidP="009C0850">
      <w:pPr>
        <w:jc w:val="center"/>
        <w:rPr>
          <w:rFonts w:eastAsia="方正大标宋简体"/>
          <w:sz w:val="32"/>
        </w:rPr>
      </w:pPr>
      <w:bookmarkStart w:id="0" w:name="OLE_LINK1"/>
      <w:r w:rsidRPr="009D06EB">
        <w:rPr>
          <w:rFonts w:eastAsia="方正大标宋简体"/>
          <w:sz w:val="32"/>
        </w:rPr>
        <w:t>《永顺莓茶》《永顺莓茶加工技术</w:t>
      </w:r>
      <w:r w:rsidR="00E44259">
        <w:rPr>
          <w:rFonts w:eastAsia="方正大标宋简体"/>
          <w:sz w:val="32"/>
        </w:rPr>
        <w:t>规程</w:t>
      </w:r>
      <w:r w:rsidRPr="009D06EB">
        <w:rPr>
          <w:rFonts w:eastAsia="方正大标宋简体"/>
          <w:sz w:val="32"/>
        </w:rPr>
        <w:t>》《永顺莓茶栽培技术</w:t>
      </w:r>
      <w:r w:rsidR="00E44259">
        <w:rPr>
          <w:rFonts w:eastAsia="方正大标宋简体"/>
          <w:sz w:val="32"/>
        </w:rPr>
        <w:t>规程</w:t>
      </w:r>
      <w:r w:rsidRPr="009D06EB">
        <w:rPr>
          <w:rFonts w:eastAsia="方正大标宋简体"/>
          <w:sz w:val="32"/>
        </w:rPr>
        <w:t>》</w:t>
      </w:r>
      <w:bookmarkEnd w:id="0"/>
      <w:r w:rsidRPr="009D06EB">
        <w:rPr>
          <w:rFonts w:eastAsia="方正大标宋简体"/>
          <w:sz w:val="32"/>
        </w:rPr>
        <w:t>（征求意见稿）</w:t>
      </w:r>
    </w:p>
    <w:p w14:paraId="76615E86" w14:textId="4BBBD824" w:rsidR="00A25A67" w:rsidRPr="009D06EB" w:rsidRDefault="00A25A67" w:rsidP="009C0850">
      <w:pPr>
        <w:jc w:val="center"/>
        <w:rPr>
          <w:rFonts w:eastAsia="方正大标宋简体"/>
          <w:sz w:val="32"/>
        </w:rPr>
      </w:pPr>
      <w:r w:rsidRPr="009D06EB">
        <w:rPr>
          <w:rFonts w:eastAsia="方正大标宋简体"/>
          <w:sz w:val="32"/>
        </w:rPr>
        <w:t>编制说明</w:t>
      </w:r>
    </w:p>
    <w:p w14:paraId="1074259B" w14:textId="77777777" w:rsidR="00046706" w:rsidRPr="001425F5" w:rsidRDefault="00046706" w:rsidP="00F06B56">
      <w:pPr>
        <w:tabs>
          <w:tab w:val="left" w:pos="1710"/>
        </w:tabs>
        <w:jc w:val="center"/>
        <w:outlineLvl w:val="0"/>
        <w:rPr>
          <w:rFonts w:eastAsia="方正大标宋简体"/>
          <w:sz w:val="32"/>
        </w:rPr>
      </w:pPr>
    </w:p>
    <w:p w14:paraId="52D36693" w14:textId="77777777" w:rsidR="00A56454" w:rsidRPr="001425F5" w:rsidRDefault="008713E6" w:rsidP="00F06B56">
      <w:pPr>
        <w:spacing w:before="240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一、</w:t>
      </w:r>
      <w:r w:rsidR="00E810E1" w:rsidRPr="001425F5">
        <w:rPr>
          <w:rFonts w:eastAsia="黑体"/>
          <w:sz w:val="32"/>
          <w:szCs w:val="32"/>
        </w:rPr>
        <w:t>项目背景及</w:t>
      </w:r>
      <w:r w:rsidRPr="001425F5">
        <w:rPr>
          <w:rFonts w:eastAsia="黑体"/>
          <w:sz w:val="32"/>
          <w:szCs w:val="32"/>
        </w:rPr>
        <w:t>目的意义</w:t>
      </w:r>
    </w:p>
    <w:p w14:paraId="1313093F" w14:textId="62D81D89" w:rsidR="005F3C45" w:rsidRPr="001425F5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随着</w:t>
      </w:r>
      <w:r w:rsidR="005F3C45" w:rsidRPr="001425F5">
        <w:rPr>
          <w:color w:val="000000"/>
          <w:kern w:val="0"/>
          <w:sz w:val="28"/>
          <w:szCs w:val="28"/>
        </w:rPr>
        <w:t>大健康时代到来，可作为茶饮的保健性药食同源类植物开发利用日益受到重视，永顺</w:t>
      </w:r>
      <w:r w:rsidR="00D113BE" w:rsidRPr="001425F5">
        <w:rPr>
          <w:color w:val="000000"/>
          <w:kern w:val="0"/>
          <w:sz w:val="28"/>
          <w:szCs w:val="28"/>
        </w:rPr>
        <w:t>县</w:t>
      </w:r>
      <w:proofErr w:type="gramStart"/>
      <w:r w:rsidR="005F3C45" w:rsidRPr="001425F5">
        <w:rPr>
          <w:color w:val="000000"/>
          <w:kern w:val="0"/>
          <w:sz w:val="28"/>
          <w:szCs w:val="28"/>
        </w:rPr>
        <w:t>莓茶</w:t>
      </w:r>
      <w:r w:rsidR="00D113BE" w:rsidRPr="001425F5">
        <w:rPr>
          <w:color w:val="000000"/>
          <w:kern w:val="0"/>
          <w:sz w:val="28"/>
          <w:szCs w:val="28"/>
        </w:rPr>
        <w:t>产业</w:t>
      </w:r>
      <w:proofErr w:type="gramEnd"/>
      <w:r w:rsidR="005F3C45" w:rsidRPr="001425F5">
        <w:rPr>
          <w:color w:val="000000"/>
          <w:kern w:val="0"/>
          <w:sz w:val="28"/>
          <w:szCs w:val="28"/>
        </w:rPr>
        <w:t>在农业</w:t>
      </w:r>
      <w:r w:rsidR="008949FE" w:rsidRPr="001425F5">
        <w:rPr>
          <w:color w:val="000000"/>
          <w:kern w:val="0"/>
          <w:sz w:val="28"/>
          <w:szCs w:val="28"/>
        </w:rPr>
        <w:t>农村</w:t>
      </w:r>
      <w:r w:rsidR="005F3C45" w:rsidRPr="001425F5">
        <w:rPr>
          <w:color w:val="000000"/>
          <w:kern w:val="0"/>
          <w:sz w:val="28"/>
          <w:szCs w:val="28"/>
        </w:rPr>
        <w:t>部</w:t>
      </w:r>
      <w:r w:rsidR="008949FE" w:rsidRPr="001425F5">
        <w:rPr>
          <w:color w:val="000000"/>
          <w:kern w:val="0"/>
          <w:sz w:val="28"/>
          <w:szCs w:val="28"/>
        </w:rPr>
        <w:t>及各级党委政府的支持下，通过</w:t>
      </w:r>
      <w:r w:rsidR="005F3C45" w:rsidRPr="001425F5">
        <w:rPr>
          <w:color w:val="000000"/>
          <w:kern w:val="0"/>
          <w:sz w:val="28"/>
          <w:szCs w:val="28"/>
        </w:rPr>
        <w:t>近</w:t>
      </w:r>
      <w:r w:rsidR="005F3C45" w:rsidRPr="001425F5">
        <w:rPr>
          <w:color w:val="000000"/>
          <w:kern w:val="0"/>
          <w:sz w:val="28"/>
          <w:szCs w:val="28"/>
        </w:rPr>
        <w:t>30</w:t>
      </w:r>
      <w:r w:rsidR="005F3C45" w:rsidRPr="001425F5">
        <w:rPr>
          <w:color w:val="000000"/>
          <w:kern w:val="0"/>
          <w:sz w:val="28"/>
          <w:szCs w:val="28"/>
        </w:rPr>
        <w:t>年的</w:t>
      </w:r>
      <w:r w:rsidR="008949FE" w:rsidRPr="001425F5">
        <w:rPr>
          <w:color w:val="000000"/>
          <w:kern w:val="0"/>
          <w:sz w:val="28"/>
          <w:szCs w:val="28"/>
        </w:rPr>
        <w:t>持续发展，尤其是近年来脱贫攻坚产业扶持政策引导下</w:t>
      </w:r>
      <w:r w:rsidR="005F3C45" w:rsidRPr="001425F5">
        <w:rPr>
          <w:color w:val="000000"/>
          <w:kern w:val="0"/>
          <w:sz w:val="28"/>
          <w:szCs w:val="28"/>
        </w:rPr>
        <w:t>，</w:t>
      </w:r>
      <w:proofErr w:type="gramStart"/>
      <w:r w:rsidR="00D113BE" w:rsidRPr="001425F5">
        <w:rPr>
          <w:color w:val="000000"/>
          <w:kern w:val="0"/>
          <w:sz w:val="28"/>
          <w:szCs w:val="28"/>
        </w:rPr>
        <w:t>莓</w:t>
      </w:r>
      <w:proofErr w:type="gramEnd"/>
      <w:r w:rsidR="00D113BE" w:rsidRPr="001425F5">
        <w:rPr>
          <w:color w:val="000000"/>
          <w:kern w:val="0"/>
          <w:sz w:val="28"/>
          <w:szCs w:val="28"/>
        </w:rPr>
        <w:t>茶已</w:t>
      </w:r>
      <w:r w:rsidR="005F3C45" w:rsidRPr="001425F5">
        <w:rPr>
          <w:color w:val="000000"/>
          <w:kern w:val="0"/>
          <w:sz w:val="28"/>
          <w:szCs w:val="28"/>
        </w:rPr>
        <w:t>呈现产销两旺的良好态势。</w:t>
      </w:r>
      <w:proofErr w:type="gramStart"/>
      <w:r w:rsidR="005F3C45" w:rsidRPr="001425F5">
        <w:rPr>
          <w:color w:val="000000"/>
          <w:kern w:val="0"/>
          <w:sz w:val="28"/>
          <w:szCs w:val="28"/>
        </w:rPr>
        <w:t>莓</w:t>
      </w:r>
      <w:proofErr w:type="gramEnd"/>
      <w:r w:rsidR="005F3C45" w:rsidRPr="001425F5">
        <w:rPr>
          <w:color w:val="000000"/>
          <w:kern w:val="0"/>
          <w:sz w:val="28"/>
          <w:szCs w:val="28"/>
        </w:rPr>
        <w:t>茶学名显齿蛇葡萄</w:t>
      </w:r>
      <w:r w:rsidR="005F3C45" w:rsidRPr="001425F5">
        <w:rPr>
          <w:color w:val="000000"/>
          <w:kern w:val="0"/>
          <w:sz w:val="28"/>
          <w:szCs w:val="28"/>
        </w:rPr>
        <w:t>(</w:t>
      </w:r>
      <w:r w:rsidR="005F3C45" w:rsidRPr="001425F5">
        <w:rPr>
          <w:i/>
          <w:iCs/>
          <w:color w:val="000000"/>
          <w:kern w:val="0"/>
          <w:sz w:val="28"/>
          <w:szCs w:val="28"/>
        </w:rPr>
        <w:t xml:space="preserve">Ampelopsis </w:t>
      </w:r>
      <w:proofErr w:type="spellStart"/>
      <w:r w:rsidR="005F3C45" w:rsidRPr="001425F5">
        <w:rPr>
          <w:i/>
          <w:iCs/>
          <w:color w:val="000000"/>
          <w:kern w:val="0"/>
          <w:sz w:val="28"/>
          <w:szCs w:val="28"/>
        </w:rPr>
        <w:t>grossedentata</w:t>
      </w:r>
      <w:proofErr w:type="spellEnd"/>
      <w:r w:rsidR="005F3C45" w:rsidRPr="001425F5">
        <w:rPr>
          <w:color w:val="000000"/>
          <w:kern w:val="0"/>
          <w:sz w:val="28"/>
          <w:szCs w:val="28"/>
        </w:rPr>
        <w:t>)</w:t>
      </w:r>
      <w:r w:rsidR="005F3C45" w:rsidRPr="001425F5">
        <w:rPr>
          <w:color w:val="000000"/>
          <w:kern w:val="0"/>
          <w:sz w:val="28"/>
          <w:szCs w:val="28"/>
        </w:rPr>
        <w:t>，是</w:t>
      </w:r>
      <w:proofErr w:type="gramStart"/>
      <w:r w:rsidR="005F3C45" w:rsidRPr="001425F5">
        <w:rPr>
          <w:color w:val="000000"/>
          <w:kern w:val="0"/>
          <w:sz w:val="28"/>
          <w:szCs w:val="28"/>
        </w:rPr>
        <w:t>葡萄科蛇葡萄</w:t>
      </w:r>
      <w:proofErr w:type="gramEnd"/>
      <w:r w:rsidR="005F3C45" w:rsidRPr="001425F5">
        <w:rPr>
          <w:color w:val="000000"/>
          <w:kern w:val="0"/>
          <w:sz w:val="28"/>
          <w:szCs w:val="28"/>
        </w:rPr>
        <w:t>属植物，</w:t>
      </w:r>
      <w:r w:rsidR="0086750C" w:rsidRPr="001425F5">
        <w:rPr>
          <w:color w:val="000000"/>
          <w:kern w:val="0"/>
          <w:sz w:val="28"/>
          <w:szCs w:val="28"/>
        </w:rPr>
        <w:t>《永顺县志》</w:t>
      </w:r>
      <w:r w:rsidR="008C0B74" w:rsidRPr="001425F5">
        <w:rPr>
          <w:color w:val="000000"/>
          <w:kern w:val="0"/>
          <w:sz w:val="28"/>
          <w:szCs w:val="28"/>
        </w:rPr>
        <w:t>中就有</w:t>
      </w:r>
      <w:proofErr w:type="gramStart"/>
      <w:r w:rsidR="008C0B74" w:rsidRPr="001425F5">
        <w:rPr>
          <w:color w:val="000000"/>
          <w:kern w:val="0"/>
          <w:sz w:val="28"/>
          <w:szCs w:val="28"/>
        </w:rPr>
        <w:t>唐代溪州永顺莓</w:t>
      </w:r>
      <w:proofErr w:type="gramEnd"/>
      <w:r w:rsidR="008C0B74" w:rsidRPr="001425F5">
        <w:rPr>
          <w:color w:val="000000"/>
          <w:kern w:val="0"/>
          <w:sz w:val="28"/>
          <w:szCs w:val="28"/>
        </w:rPr>
        <w:t>茶上贡朝廷的史实记载；民间广泛作为茶饮，</w:t>
      </w:r>
      <w:r w:rsidR="00D113BE" w:rsidRPr="001425F5">
        <w:rPr>
          <w:color w:val="000000"/>
          <w:kern w:val="0"/>
          <w:sz w:val="28"/>
          <w:szCs w:val="28"/>
        </w:rPr>
        <w:t>抗菌消炎、清热解暑；</w:t>
      </w:r>
      <w:r w:rsidR="005F3C45" w:rsidRPr="001425F5">
        <w:rPr>
          <w:color w:val="000000"/>
          <w:kern w:val="0"/>
          <w:sz w:val="28"/>
          <w:szCs w:val="28"/>
        </w:rPr>
        <w:t>《湖南中药材标准（</w:t>
      </w:r>
      <w:r w:rsidR="005F3C45" w:rsidRPr="001425F5">
        <w:rPr>
          <w:color w:val="000000"/>
          <w:kern w:val="0"/>
          <w:sz w:val="28"/>
          <w:szCs w:val="28"/>
        </w:rPr>
        <w:t>2009</w:t>
      </w:r>
      <w:r w:rsidR="005F3C45" w:rsidRPr="001425F5">
        <w:rPr>
          <w:color w:val="000000"/>
          <w:kern w:val="0"/>
          <w:sz w:val="28"/>
          <w:szCs w:val="28"/>
        </w:rPr>
        <w:t>版）》收录的特色民族药和</w:t>
      </w:r>
      <w:r w:rsidR="005F3C45" w:rsidRPr="001425F5">
        <w:rPr>
          <w:color w:val="000000"/>
          <w:kern w:val="0"/>
          <w:sz w:val="28"/>
          <w:szCs w:val="28"/>
        </w:rPr>
        <w:t>2019</w:t>
      </w:r>
      <w:r w:rsidR="005F3C45" w:rsidRPr="001425F5">
        <w:rPr>
          <w:color w:val="000000"/>
          <w:kern w:val="0"/>
          <w:sz w:val="28"/>
          <w:szCs w:val="28"/>
        </w:rPr>
        <w:t>年国家卫生</w:t>
      </w:r>
      <w:r w:rsidR="009D06EB">
        <w:rPr>
          <w:rFonts w:hint="eastAsia"/>
          <w:color w:val="000000"/>
          <w:kern w:val="0"/>
          <w:sz w:val="28"/>
          <w:szCs w:val="28"/>
        </w:rPr>
        <w:t>健康委员会</w:t>
      </w:r>
      <w:r w:rsidR="005F3C45" w:rsidRPr="001425F5">
        <w:rPr>
          <w:color w:val="000000"/>
          <w:kern w:val="0"/>
          <w:sz w:val="28"/>
          <w:szCs w:val="28"/>
        </w:rPr>
        <w:t>批准的新食品原料，具有药食两用的利用价值，</w:t>
      </w:r>
      <w:r w:rsidR="00D113BE" w:rsidRPr="001425F5">
        <w:rPr>
          <w:color w:val="000000"/>
          <w:kern w:val="0"/>
          <w:sz w:val="28"/>
          <w:szCs w:val="28"/>
        </w:rPr>
        <w:t>已用</w:t>
      </w:r>
      <w:proofErr w:type="gramStart"/>
      <w:r w:rsidR="00D113BE" w:rsidRPr="001425F5">
        <w:rPr>
          <w:color w:val="000000"/>
          <w:kern w:val="0"/>
          <w:sz w:val="28"/>
          <w:szCs w:val="28"/>
        </w:rPr>
        <w:t>莓</w:t>
      </w:r>
      <w:proofErr w:type="gramEnd"/>
      <w:r w:rsidR="00D113BE" w:rsidRPr="001425F5">
        <w:rPr>
          <w:color w:val="000000"/>
          <w:kern w:val="0"/>
          <w:sz w:val="28"/>
          <w:szCs w:val="28"/>
        </w:rPr>
        <w:t>茶原料</w:t>
      </w:r>
      <w:r w:rsidR="005F3C45" w:rsidRPr="001425F5">
        <w:rPr>
          <w:color w:val="000000"/>
          <w:kern w:val="0"/>
          <w:sz w:val="28"/>
          <w:szCs w:val="28"/>
        </w:rPr>
        <w:t>加工开发多系列大健康衍生产品。</w:t>
      </w:r>
    </w:p>
    <w:p w14:paraId="5C566251" w14:textId="1888361E" w:rsidR="00D113BE" w:rsidRPr="001425F5" w:rsidRDefault="00D113BE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永顺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茶种植区位</w:t>
      </w:r>
      <w:r w:rsidR="008949FE" w:rsidRPr="001425F5">
        <w:rPr>
          <w:color w:val="000000"/>
          <w:kern w:val="0"/>
          <w:sz w:val="28"/>
          <w:szCs w:val="28"/>
        </w:rPr>
        <w:t>优势明显，主要集中</w:t>
      </w:r>
      <w:r w:rsidRPr="001425F5">
        <w:rPr>
          <w:color w:val="000000"/>
          <w:kern w:val="0"/>
          <w:sz w:val="28"/>
          <w:szCs w:val="28"/>
        </w:rPr>
        <w:t>于云贵高原东缘、武陵山脉中断，海拔</w:t>
      </w:r>
      <w:r w:rsidRPr="001425F5">
        <w:rPr>
          <w:color w:val="000000"/>
          <w:kern w:val="0"/>
          <w:sz w:val="28"/>
          <w:szCs w:val="28"/>
        </w:rPr>
        <w:t>300-1000</w:t>
      </w:r>
      <w:r w:rsidRPr="001425F5">
        <w:rPr>
          <w:color w:val="000000"/>
          <w:kern w:val="0"/>
          <w:sz w:val="28"/>
          <w:szCs w:val="28"/>
        </w:rPr>
        <w:t>米，森林覆盖率</w:t>
      </w:r>
      <w:r w:rsidRPr="001425F5">
        <w:rPr>
          <w:color w:val="000000"/>
          <w:kern w:val="0"/>
          <w:sz w:val="28"/>
          <w:szCs w:val="28"/>
        </w:rPr>
        <w:t>80%</w:t>
      </w:r>
      <w:r w:rsidRPr="001425F5">
        <w:rPr>
          <w:color w:val="000000"/>
          <w:kern w:val="0"/>
          <w:sz w:val="28"/>
          <w:szCs w:val="28"/>
        </w:rPr>
        <w:t>以上；境内沅水、澧水源流及支流贯穿而过，天然山泉水常年不断，大小河流</w:t>
      </w:r>
      <w:r w:rsidRPr="001425F5">
        <w:rPr>
          <w:color w:val="000000"/>
          <w:kern w:val="0"/>
          <w:sz w:val="28"/>
          <w:szCs w:val="28"/>
        </w:rPr>
        <w:t>182</w:t>
      </w:r>
      <w:r w:rsidRPr="001425F5">
        <w:rPr>
          <w:color w:val="000000"/>
          <w:kern w:val="0"/>
          <w:sz w:val="28"/>
          <w:szCs w:val="28"/>
        </w:rPr>
        <w:t>条，终年湿度</w:t>
      </w:r>
      <w:r w:rsidRPr="001425F5">
        <w:rPr>
          <w:color w:val="000000"/>
          <w:kern w:val="0"/>
          <w:sz w:val="28"/>
          <w:szCs w:val="28"/>
        </w:rPr>
        <w:t>80%</w:t>
      </w:r>
      <w:r w:rsidRPr="001425F5">
        <w:rPr>
          <w:color w:val="000000"/>
          <w:kern w:val="0"/>
          <w:sz w:val="28"/>
          <w:szCs w:val="28"/>
        </w:rPr>
        <w:t>左右，年平均降雨量</w:t>
      </w:r>
      <w:r w:rsidRPr="001425F5">
        <w:rPr>
          <w:color w:val="000000"/>
          <w:kern w:val="0"/>
          <w:sz w:val="28"/>
          <w:szCs w:val="28"/>
        </w:rPr>
        <w:t>1360</w:t>
      </w:r>
      <w:r w:rsidRPr="001425F5">
        <w:rPr>
          <w:color w:val="000000"/>
          <w:kern w:val="0"/>
          <w:sz w:val="28"/>
          <w:szCs w:val="28"/>
        </w:rPr>
        <w:t>毫米以上，</w:t>
      </w:r>
      <w:proofErr w:type="gramStart"/>
      <w:r w:rsidRPr="001425F5">
        <w:rPr>
          <w:color w:val="000000"/>
          <w:kern w:val="0"/>
          <w:sz w:val="28"/>
          <w:szCs w:val="28"/>
        </w:rPr>
        <w:t>莓茶集中</w:t>
      </w:r>
      <w:proofErr w:type="gramEnd"/>
      <w:r w:rsidRPr="001425F5">
        <w:rPr>
          <w:color w:val="000000"/>
          <w:kern w:val="0"/>
          <w:sz w:val="28"/>
          <w:szCs w:val="28"/>
        </w:rPr>
        <w:t>生长萌发的</w:t>
      </w:r>
      <w:r w:rsidRPr="001425F5">
        <w:rPr>
          <w:color w:val="000000"/>
          <w:kern w:val="0"/>
          <w:sz w:val="28"/>
          <w:szCs w:val="28"/>
        </w:rPr>
        <w:t>4-10</w:t>
      </w:r>
      <w:r w:rsidRPr="001425F5">
        <w:rPr>
          <w:color w:val="000000"/>
          <w:kern w:val="0"/>
          <w:sz w:val="28"/>
          <w:szCs w:val="28"/>
        </w:rPr>
        <w:t>月降雨达全年</w:t>
      </w:r>
      <w:r w:rsidRPr="001425F5">
        <w:rPr>
          <w:color w:val="000000"/>
          <w:kern w:val="0"/>
          <w:sz w:val="28"/>
          <w:szCs w:val="28"/>
        </w:rPr>
        <w:t>80%</w:t>
      </w:r>
      <w:r w:rsidRPr="001425F5">
        <w:rPr>
          <w:color w:val="000000"/>
          <w:kern w:val="0"/>
          <w:sz w:val="28"/>
          <w:szCs w:val="28"/>
        </w:rPr>
        <w:t>以上；具有温暖湿润、四季分明、雨量充沛、热量充足的中亚热带山地季风</w:t>
      </w:r>
      <w:proofErr w:type="gramStart"/>
      <w:r w:rsidRPr="001425F5">
        <w:rPr>
          <w:color w:val="000000"/>
          <w:kern w:val="0"/>
          <w:sz w:val="28"/>
          <w:szCs w:val="28"/>
        </w:rPr>
        <w:t>气侯</w:t>
      </w:r>
      <w:proofErr w:type="gramEnd"/>
      <w:r w:rsidRPr="001425F5">
        <w:rPr>
          <w:color w:val="000000"/>
          <w:kern w:val="0"/>
          <w:sz w:val="28"/>
          <w:szCs w:val="28"/>
        </w:rPr>
        <w:t>特点。土质肥沃、山高谷深、森林茂密、常年云雾缭绕的山区地势特点有利于氨基酸、多酚及黄酮类化合物积累；土壤以黄红沙土为主，</w:t>
      </w:r>
      <w:r w:rsidRPr="001425F5">
        <w:rPr>
          <w:color w:val="000000"/>
          <w:kern w:val="0"/>
          <w:sz w:val="28"/>
          <w:szCs w:val="28"/>
        </w:rPr>
        <w:t>pH</w:t>
      </w:r>
      <w:r w:rsidRPr="001425F5">
        <w:rPr>
          <w:color w:val="000000"/>
          <w:kern w:val="0"/>
          <w:sz w:val="28"/>
          <w:szCs w:val="28"/>
        </w:rPr>
        <w:t>值</w:t>
      </w:r>
      <w:r w:rsidRPr="001425F5">
        <w:rPr>
          <w:color w:val="000000"/>
          <w:kern w:val="0"/>
          <w:sz w:val="28"/>
          <w:szCs w:val="28"/>
        </w:rPr>
        <w:t>4.5-7.5</w:t>
      </w:r>
      <w:r w:rsidRPr="001425F5">
        <w:rPr>
          <w:color w:val="000000"/>
          <w:kern w:val="0"/>
          <w:sz w:val="28"/>
          <w:szCs w:val="28"/>
        </w:rPr>
        <w:t>，深厚肥</w:t>
      </w:r>
      <w:r w:rsidRPr="001425F5">
        <w:rPr>
          <w:color w:val="000000"/>
          <w:kern w:val="0"/>
          <w:sz w:val="28"/>
          <w:szCs w:val="28"/>
        </w:rPr>
        <w:lastRenderedPageBreak/>
        <w:t>沃、有机质丰富、地下水位丰富，利于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茶生长。优越的气候条件、优质的土壤肥力、特有的土壤质</w:t>
      </w:r>
      <w:r w:rsidR="00F06B56" w:rsidRPr="001425F5">
        <w:rPr>
          <w:color w:val="000000"/>
          <w:kern w:val="0"/>
          <w:sz w:val="28"/>
          <w:szCs w:val="28"/>
        </w:rPr>
        <w:t>地</w:t>
      </w:r>
      <w:r w:rsidRPr="001425F5">
        <w:rPr>
          <w:color w:val="000000"/>
          <w:kern w:val="0"/>
          <w:sz w:val="28"/>
          <w:szCs w:val="28"/>
        </w:rPr>
        <w:t>保证了永顺</w:t>
      </w:r>
      <w:proofErr w:type="gramStart"/>
      <w:r w:rsidRPr="001425F5">
        <w:rPr>
          <w:color w:val="000000"/>
          <w:kern w:val="0"/>
          <w:sz w:val="28"/>
          <w:szCs w:val="28"/>
        </w:rPr>
        <w:t>莓茶高</w:t>
      </w:r>
      <w:proofErr w:type="gramEnd"/>
      <w:r w:rsidRPr="001425F5">
        <w:rPr>
          <w:color w:val="000000"/>
          <w:kern w:val="0"/>
          <w:sz w:val="28"/>
          <w:szCs w:val="28"/>
        </w:rPr>
        <w:t>黄酮、高多酚、高</w:t>
      </w:r>
      <w:proofErr w:type="spellStart"/>
      <w:r w:rsidRPr="001425F5">
        <w:rPr>
          <w:color w:val="000000"/>
          <w:kern w:val="0"/>
          <w:sz w:val="28"/>
          <w:szCs w:val="28"/>
        </w:rPr>
        <w:t>Vc</w:t>
      </w:r>
      <w:proofErr w:type="spellEnd"/>
      <w:r w:rsidRPr="001425F5">
        <w:rPr>
          <w:color w:val="000000"/>
          <w:kern w:val="0"/>
          <w:sz w:val="28"/>
          <w:szCs w:val="28"/>
        </w:rPr>
        <w:t>、高氨基酸、富硒</w:t>
      </w:r>
      <w:r w:rsidR="008949FE" w:rsidRPr="001425F5">
        <w:rPr>
          <w:color w:val="000000"/>
          <w:kern w:val="0"/>
          <w:sz w:val="28"/>
          <w:szCs w:val="28"/>
        </w:rPr>
        <w:t>、富多糖</w:t>
      </w:r>
      <w:r w:rsidRPr="001425F5">
        <w:rPr>
          <w:color w:val="000000"/>
          <w:kern w:val="0"/>
          <w:sz w:val="28"/>
          <w:szCs w:val="28"/>
        </w:rPr>
        <w:t>含量，形成了滋味醇厚回甘的独特品质特征。</w:t>
      </w:r>
    </w:p>
    <w:p w14:paraId="7906B29C" w14:textId="42320444" w:rsidR="00A56454" w:rsidRPr="001425F5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但是，</w:t>
      </w:r>
      <w:r w:rsidR="00D113BE" w:rsidRPr="001425F5">
        <w:rPr>
          <w:color w:val="000000"/>
          <w:kern w:val="0"/>
          <w:sz w:val="28"/>
          <w:szCs w:val="28"/>
        </w:rPr>
        <w:t>随着莓茶产业的发展壮大，</w:t>
      </w:r>
      <w:r w:rsidRPr="001425F5">
        <w:rPr>
          <w:color w:val="000000"/>
          <w:kern w:val="0"/>
          <w:sz w:val="28"/>
          <w:szCs w:val="28"/>
        </w:rPr>
        <w:t>没有规范性操作标准，</w:t>
      </w:r>
      <w:r w:rsidR="00D113BE" w:rsidRPr="001425F5">
        <w:rPr>
          <w:color w:val="000000"/>
          <w:kern w:val="0"/>
          <w:sz w:val="28"/>
          <w:szCs w:val="28"/>
        </w:rPr>
        <w:t>永顺莓茶品质、栽培</w:t>
      </w:r>
      <w:r w:rsidR="00B424C0" w:rsidRPr="001425F5">
        <w:rPr>
          <w:color w:val="000000"/>
          <w:kern w:val="0"/>
          <w:sz w:val="28"/>
          <w:szCs w:val="28"/>
        </w:rPr>
        <w:t>管理</w:t>
      </w:r>
      <w:r w:rsidR="00D113BE" w:rsidRPr="001425F5">
        <w:rPr>
          <w:color w:val="000000"/>
          <w:kern w:val="0"/>
          <w:sz w:val="28"/>
          <w:szCs w:val="28"/>
        </w:rPr>
        <w:t>、加工</w:t>
      </w:r>
      <w:r w:rsidR="00B424C0" w:rsidRPr="001425F5">
        <w:rPr>
          <w:color w:val="000000"/>
          <w:kern w:val="0"/>
          <w:sz w:val="28"/>
          <w:szCs w:val="28"/>
        </w:rPr>
        <w:t>工艺等参数不明确，导致莓茶</w:t>
      </w:r>
      <w:r w:rsidR="008949FE" w:rsidRPr="001425F5">
        <w:rPr>
          <w:color w:val="000000"/>
          <w:kern w:val="0"/>
          <w:sz w:val="28"/>
          <w:szCs w:val="28"/>
        </w:rPr>
        <w:t>栽培加工管理水平</w:t>
      </w:r>
      <w:r w:rsidR="00B424C0" w:rsidRPr="001425F5">
        <w:rPr>
          <w:color w:val="000000"/>
          <w:kern w:val="0"/>
          <w:sz w:val="28"/>
          <w:szCs w:val="28"/>
        </w:rPr>
        <w:t>参差不齐，</w:t>
      </w:r>
      <w:r w:rsidR="008949FE" w:rsidRPr="001425F5">
        <w:rPr>
          <w:color w:val="000000"/>
          <w:kern w:val="0"/>
          <w:sz w:val="28"/>
          <w:szCs w:val="28"/>
        </w:rPr>
        <w:t>质量控制没有抓手，产品附加值不高，</w:t>
      </w:r>
      <w:r w:rsidR="00B424C0" w:rsidRPr="001425F5">
        <w:rPr>
          <w:color w:val="000000"/>
          <w:kern w:val="0"/>
          <w:sz w:val="28"/>
          <w:szCs w:val="28"/>
        </w:rPr>
        <w:t>严重影响了永顺莓茶产业增值潜力</w:t>
      </w:r>
      <w:r w:rsidR="00F06B56" w:rsidRPr="001425F5">
        <w:rPr>
          <w:color w:val="000000"/>
          <w:kern w:val="0"/>
          <w:sz w:val="28"/>
          <w:szCs w:val="28"/>
        </w:rPr>
        <w:t>、</w:t>
      </w:r>
      <w:r w:rsidR="00257B34" w:rsidRPr="001425F5">
        <w:rPr>
          <w:color w:val="000000"/>
          <w:kern w:val="0"/>
          <w:sz w:val="28"/>
          <w:szCs w:val="28"/>
        </w:rPr>
        <w:t>后期</w:t>
      </w:r>
      <w:r w:rsidR="00F06B56" w:rsidRPr="001425F5">
        <w:rPr>
          <w:color w:val="000000"/>
          <w:kern w:val="0"/>
          <w:sz w:val="28"/>
          <w:szCs w:val="28"/>
        </w:rPr>
        <w:t>高质量可持续发展。</w:t>
      </w:r>
      <w:r w:rsidR="00B424C0" w:rsidRPr="001425F5">
        <w:rPr>
          <w:color w:val="000000"/>
          <w:kern w:val="0"/>
          <w:sz w:val="28"/>
          <w:szCs w:val="28"/>
        </w:rPr>
        <w:t>为此，为确保永顺</w:t>
      </w:r>
      <w:proofErr w:type="gramStart"/>
      <w:r w:rsidR="00B424C0" w:rsidRPr="001425F5">
        <w:rPr>
          <w:color w:val="000000"/>
          <w:kern w:val="0"/>
          <w:sz w:val="28"/>
          <w:szCs w:val="28"/>
        </w:rPr>
        <w:t>莓</w:t>
      </w:r>
      <w:proofErr w:type="gramEnd"/>
      <w:r w:rsidR="00B424C0" w:rsidRPr="001425F5">
        <w:rPr>
          <w:color w:val="000000"/>
          <w:kern w:val="0"/>
          <w:sz w:val="28"/>
          <w:szCs w:val="28"/>
        </w:rPr>
        <w:t>茶优良品质、规范安全培</w:t>
      </w:r>
      <w:r w:rsidR="00257B34" w:rsidRPr="001425F5">
        <w:rPr>
          <w:color w:val="000000"/>
          <w:kern w:val="0"/>
          <w:sz w:val="28"/>
          <w:szCs w:val="28"/>
        </w:rPr>
        <w:t>管</w:t>
      </w:r>
      <w:r w:rsidR="00B424C0" w:rsidRPr="001425F5">
        <w:rPr>
          <w:color w:val="000000"/>
          <w:kern w:val="0"/>
          <w:sz w:val="28"/>
          <w:szCs w:val="28"/>
        </w:rPr>
        <w:t>、清洁高效加工，制定《永顺莓茶》</w:t>
      </w:r>
      <w:r w:rsidR="002C3EBF" w:rsidRPr="001425F5">
        <w:rPr>
          <w:color w:val="000000"/>
          <w:kern w:val="0"/>
          <w:sz w:val="28"/>
          <w:szCs w:val="28"/>
        </w:rPr>
        <w:t>、</w:t>
      </w:r>
      <w:r w:rsidR="00B424C0" w:rsidRPr="001425F5">
        <w:rPr>
          <w:color w:val="000000"/>
          <w:kern w:val="0"/>
          <w:sz w:val="28"/>
          <w:szCs w:val="28"/>
        </w:rPr>
        <w:t>《永顺莓茶加工技术</w:t>
      </w:r>
      <w:r w:rsidR="00E44259">
        <w:rPr>
          <w:color w:val="000000"/>
          <w:kern w:val="0"/>
          <w:sz w:val="28"/>
          <w:szCs w:val="28"/>
        </w:rPr>
        <w:t>规程</w:t>
      </w:r>
      <w:r w:rsidR="00B424C0" w:rsidRPr="001425F5">
        <w:rPr>
          <w:color w:val="000000"/>
          <w:kern w:val="0"/>
          <w:sz w:val="28"/>
          <w:szCs w:val="28"/>
        </w:rPr>
        <w:t>》</w:t>
      </w:r>
      <w:r w:rsidR="002C3EBF" w:rsidRPr="001425F5">
        <w:rPr>
          <w:color w:val="000000"/>
          <w:kern w:val="0"/>
          <w:sz w:val="28"/>
          <w:szCs w:val="28"/>
        </w:rPr>
        <w:t>、</w:t>
      </w:r>
      <w:r w:rsidR="00B424C0" w:rsidRPr="001425F5">
        <w:rPr>
          <w:color w:val="000000"/>
          <w:kern w:val="0"/>
          <w:sz w:val="28"/>
          <w:szCs w:val="28"/>
        </w:rPr>
        <w:t>《永顺莓茶栽培技术</w:t>
      </w:r>
      <w:r w:rsidR="00E44259">
        <w:rPr>
          <w:color w:val="000000"/>
          <w:kern w:val="0"/>
          <w:sz w:val="28"/>
          <w:szCs w:val="28"/>
        </w:rPr>
        <w:t>规程</w:t>
      </w:r>
      <w:r w:rsidR="00B424C0" w:rsidRPr="001425F5">
        <w:rPr>
          <w:color w:val="000000"/>
          <w:kern w:val="0"/>
          <w:sz w:val="28"/>
          <w:szCs w:val="28"/>
        </w:rPr>
        <w:t>》三项标准</w:t>
      </w:r>
      <w:r w:rsidRPr="001425F5">
        <w:rPr>
          <w:color w:val="000000"/>
          <w:kern w:val="0"/>
          <w:sz w:val="28"/>
          <w:szCs w:val="28"/>
        </w:rPr>
        <w:t>是</w:t>
      </w:r>
      <w:r w:rsidR="00F41685" w:rsidRPr="001425F5">
        <w:rPr>
          <w:color w:val="000000"/>
          <w:kern w:val="0"/>
          <w:sz w:val="28"/>
          <w:szCs w:val="28"/>
        </w:rPr>
        <w:t>十分</w:t>
      </w:r>
      <w:r w:rsidRPr="001425F5">
        <w:rPr>
          <w:color w:val="000000"/>
          <w:kern w:val="0"/>
          <w:sz w:val="28"/>
          <w:szCs w:val="28"/>
        </w:rPr>
        <w:t>必要和紧迫的。</w:t>
      </w:r>
    </w:p>
    <w:p w14:paraId="10FF0E2D" w14:textId="58ACC65A" w:rsidR="00925E13" w:rsidRPr="001425F5" w:rsidRDefault="00925E13" w:rsidP="001425F5">
      <w:pPr>
        <w:spacing w:line="360" w:lineRule="auto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二、原则与依据</w:t>
      </w:r>
    </w:p>
    <w:p w14:paraId="23CF7F6F" w14:textId="77777777" w:rsidR="00925E13" w:rsidRPr="001425F5" w:rsidRDefault="00925E1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本规程根据《湖南省农业技术规程制定与发布管理规范》和湖南省农业农村厅有关文件要求编制。遵循</w:t>
      </w:r>
      <w:r w:rsidRPr="001425F5">
        <w:rPr>
          <w:color w:val="000000"/>
          <w:kern w:val="0"/>
          <w:sz w:val="28"/>
          <w:szCs w:val="28"/>
        </w:rPr>
        <w:t>“</w:t>
      </w:r>
      <w:r w:rsidRPr="001425F5">
        <w:rPr>
          <w:color w:val="000000"/>
          <w:kern w:val="0"/>
          <w:sz w:val="28"/>
          <w:szCs w:val="28"/>
        </w:rPr>
        <w:t>先进性、实用性、统一性</w:t>
      </w:r>
      <w:r w:rsidRPr="001425F5">
        <w:rPr>
          <w:color w:val="000000"/>
          <w:kern w:val="0"/>
          <w:sz w:val="28"/>
          <w:szCs w:val="28"/>
        </w:rPr>
        <w:t>”</w:t>
      </w:r>
      <w:r w:rsidRPr="001425F5">
        <w:rPr>
          <w:color w:val="000000"/>
          <w:kern w:val="0"/>
          <w:sz w:val="28"/>
          <w:szCs w:val="28"/>
        </w:rPr>
        <w:t>的原则，注重规程的可操作性、先进性、前瞻性。各项技术参数主要依据为湖南省永顺县农业农村局、湖南农业大学相关试验研究数据、国家行业标准、生产实践经验总结和公开发表的文献资料。</w:t>
      </w:r>
    </w:p>
    <w:p w14:paraId="6A5889CE" w14:textId="47D3C915" w:rsidR="00A56454" w:rsidRPr="001425F5" w:rsidRDefault="00925E13" w:rsidP="001425F5">
      <w:pPr>
        <w:spacing w:line="360" w:lineRule="auto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三</w:t>
      </w:r>
      <w:r w:rsidR="008713E6" w:rsidRPr="001425F5">
        <w:rPr>
          <w:rFonts w:eastAsia="黑体"/>
          <w:sz w:val="32"/>
          <w:szCs w:val="32"/>
        </w:rPr>
        <w:t>、工作概况</w:t>
      </w:r>
    </w:p>
    <w:p w14:paraId="61ABA4C9" w14:textId="77777777" w:rsidR="00FD7270" w:rsidRPr="001425F5" w:rsidRDefault="00FD7270" w:rsidP="001425F5">
      <w:pPr>
        <w:spacing w:line="360" w:lineRule="auto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（一）任务来源</w:t>
      </w:r>
    </w:p>
    <w:p w14:paraId="10DDA404" w14:textId="060E68B0" w:rsidR="00A56454" w:rsidRPr="001425F5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根据</w:t>
      </w:r>
      <w:r w:rsidR="002C3EBF" w:rsidRPr="001425F5">
        <w:rPr>
          <w:color w:val="000000"/>
          <w:kern w:val="0"/>
          <w:sz w:val="28"/>
          <w:szCs w:val="28"/>
        </w:rPr>
        <w:t>湖南省农业农村厅</w:t>
      </w:r>
      <w:r w:rsidR="002D01DE" w:rsidRPr="001425F5">
        <w:rPr>
          <w:color w:val="000000"/>
          <w:kern w:val="0"/>
          <w:sz w:val="28"/>
          <w:szCs w:val="28"/>
        </w:rPr>
        <w:t>《关于</w:t>
      </w:r>
      <w:r w:rsidR="002C3EBF" w:rsidRPr="001425F5">
        <w:rPr>
          <w:color w:val="000000"/>
          <w:kern w:val="0"/>
          <w:sz w:val="28"/>
          <w:szCs w:val="28"/>
        </w:rPr>
        <w:t>申报</w:t>
      </w:r>
      <w:r w:rsidR="002D01DE" w:rsidRPr="001425F5">
        <w:rPr>
          <w:color w:val="000000"/>
          <w:kern w:val="0"/>
          <w:sz w:val="28"/>
          <w:szCs w:val="28"/>
        </w:rPr>
        <w:t>20</w:t>
      </w:r>
      <w:r w:rsidR="002C3EBF" w:rsidRPr="001425F5">
        <w:rPr>
          <w:color w:val="000000"/>
          <w:kern w:val="0"/>
          <w:sz w:val="28"/>
          <w:szCs w:val="28"/>
        </w:rPr>
        <w:t>20</w:t>
      </w:r>
      <w:r w:rsidR="002D01DE" w:rsidRPr="001425F5">
        <w:rPr>
          <w:color w:val="000000"/>
          <w:kern w:val="0"/>
          <w:sz w:val="28"/>
          <w:szCs w:val="28"/>
        </w:rPr>
        <w:t>年农业技术规程</w:t>
      </w:r>
      <w:r w:rsidR="002C3EBF" w:rsidRPr="001425F5">
        <w:rPr>
          <w:color w:val="000000"/>
          <w:kern w:val="0"/>
          <w:sz w:val="28"/>
          <w:szCs w:val="28"/>
        </w:rPr>
        <w:t>制修订项目计划的通知》、湖南省市场监督管理局《关于下达</w:t>
      </w:r>
      <w:r w:rsidR="002C3EBF" w:rsidRPr="001425F5">
        <w:rPr>
          <w:color w:val="000000"/>
          <w:kern w:val="0"/>
          <w:sz w:val="28"/>
          <w:szCs w:val="28"/>
        </w:rPr>
        <w:t>2020</w:t>
      </w:r>
      <w:r w:rsidR="002C3EBF" w:rsidRPr="001425F5">
        <w:rPr>
          <w:color w:val="000000"/>
          <w:kern w:val="0"/>
          <w:sz w:val="28"/>
          <w:szCs w:val="28"/>
        </w:rPr>
        <w:t>年地方标准制修订项目第</w:t>
      </w:r>
      <w:r w:rsidR="002C3EBF" w:rsidRPr="001425F5">
        <w:rPr>
          <w:color w:val="000000"/>
          <w:kern w:val="0"/>
          <w:sz w:val="28"/>
          <w:szCs w:val="28"/>
        </w:rPr>
        <w:t>4</w:t>
      </w:r>
      <w:r w:rsidR="002C3EBF" w:rsidRPr="001425F5">
        <w:rPr>
          <w:color w:val="000000"/>
          <w:kern w:val="0"/>
          <w:sz w:val="28"/>
          <w:szCs w:val="28"/>
        </w:rPr>
        <w:t>批增补计划的通知》</w:t>
      </w:r>
      <w:r w:rsidR="002D01DE" w:rsidRPr="001425F5">
        <w:rPr>
          <w:color w:val="000000"/>
          <w:kern w:val="0"/>
          <w:sz w:val="28"/>
          <w:szCs w:val="28"/>
        </w:rPr>
        <w:t>要求，以及</w:t>
      </w:r>
      <w:r w:rsidR="002C3EBF" w:rsidRPr="001425F5">
        <w:rPr>
          <w:color w:val="000000"/>
          <w:kern w:val="0"/>
          <w:sz w:val="28"/>
          <w:szCs w:val="28"/>
        </w:rPr>
        <w:t>湘西自治州永顺县</w:t>
      </w:r>
      <w:proofErr w:type="gramStart"/>
      <w:r w:rsidR="002C3EBF" w:rsidRPr="001425F5">
        <w:rPr>
          <w:color w:val="000000"/>
          <w:kern w:val="0"/>
          <w:sz w:val="28"/>
          <w:szCs w:val="28"/>
        </w:rPr>
        <w:t>莓茶产业</w:t>
      </w:r>
      <w:proofErr w:type="gramEnd"/>
      <w:r w:rsidR="002C3EBF" w:rsidRPr="001425F5">
        <w:rPr>
          <w:color w:val="000000"/>
          <w:kern w:val="0"/>
          <w:sz w:val="28"/>
          <w:szCs w:val="28"/>
        </w:rPr>
        <w:t>发展对</w:t>
      </w:r>
      <w:proofErr w:type="gramStart"/>
      <w:r w:rsidR="00257B34" w:rsidRPr="001425F5">
        <w:rPr>
          <w:color w:val="000000"/>
          <w:kern w:val="0"/>
          <w:sz w:val="28"/>
          <w:szCs w:val="28"/>
        </w:rPr>
        <w:t>莓</w:t>
      </w:r>
      <w:proofErr w:type="gramEnd"/>
      <w:r w:rsidR="00257B34" w:rsidRPr="001425F5">
        <w:rPr>
          <w:color w:val="000000"/>
          <w:kern w:val="0"/>
          <w:sz w:val="28"/>
          <w:szCs w:val="28"/>
        </w:rPr>
        <w:t>茶</w:t>
      </w:r>
      <w:r w:rsidR="002C3EBF" w:rsidRPr="001425F5">
        <w:rPr>
          <w:color w:val="000000"/>
          <w:kern w:val="0"/>
          <w:sz w:val="28"/>
          <w:szCs w:val="28"/>
        </w:rPr>
        <w:t>规范化技术的需求</w:t>
      </w:r>
      <w:r w:rsidRPr="001425F5">
        <w:rPr>
          <w:color w:val="000000"/>
          <w:kern w:val="0"/>
          <w:sz w:val="28"/>
          <w:szCs w:val="28"/>
        </w:rPr>
        <w:t>，结合本单位</w:t>
      </w:r>
      <w:r w:rsidR="002C3EBF" w:rsidRPr="001425F5">
        <w:rPr>
          <w:color w:val="000000"/>
          <w:kern w:val="0"/>
          <w:sz w:val="28"/>
          <w:szCs w:val="28"/>
        </w:rPr>
        <w:t>多年的</w:t>
      </w:r>
      <w:proofErr w:type="gramStart"/>
      <w:r w:rsidR="002C3EBF" w:rsidRPr="001425F5">
        <w:rPr>
          <w:color w:val="000000"/>
          <w:kern w:val="0"/>
          <w:sz w:val="28"/>
          <w:szCs w:val="28"/>
        </w:rPr>
        <w:t>莓茶工作</w:t>
      </w:r>
      <w:proofErr w:type="gramEnd"/>
      <w:r w:rsidR="002C3EBF" w:rsidRPr="001425F5">
        <w:rPr>
          <w:color w:val="000000"/>
          <w:kern w:val="0"/>
          <w:sz w:val="28"/>
          <w:szCs w:val="28"/>
        </w:rPr>
        <w:t>积累</w:t>
      </w:r>
      <w:r w:rsidRPr="001425F5">
        <w:rPr>
          <w:color w:val="000000"/>
          <w:kern w:val="0"/>
          <w:sz w:val="28"/>
          <w:szCs w:val="28"/>
        </w:rPr>
        <w:t>，</w:t>
      </w:r>
      <w:r w:rsidR="00F41685" w:rsidRPr="001425F5">
        <w:rPr>
          <w:color w:val="000000"/>
          <w:kern w:val="0"/>
          <w:sz w:val="28"/>
          <w:szCs w:val="28"/>
        </w:rPr>
        <w:t>邀请湖南省内知名的</w:t>
      </w:r>
      <w:r w:rsidR="00F41685" w:rsidRPr="001425F5">
        <w:rPr>
          <w:color w:val="000000"/>
          <w:kern w:val="0"/>
          <w:sz w:val="28"/>
          <w:szCs w:val="28"/>
        </w:rPr>
        <w:lastRenderedPageBreak/>
        <w:t>茶叶栽培、加工等领域专家，共同</w:t>
      </w:r>
      <w:r w:rsidRPr="001425F5">
        <w:rPr>
          <w:color w:val="000000"/>
          <w:kern w:val="0"/>
          <w:sz w:val="28"/>
          <w:szCs w:val="28"/>
        </w:rPr>
        <w:t>承担</w:t>
      </w:r>
      <w:r w:rsidR="002C3EBF" w:rsidRPr="001425F5">
        <w:rPr>
          <w:color w:val="000000"/>
          <w:kern w:val="0"/>
          <w:sz w:val="28"/>
          <w:szCs w:val="28"/>
        </w:rPr>
        <w:t>《永顺莓茶》、《永顺莓茶加工技术</w:t>
      </w:r>
      <w:r w:rsidR="00E44259">
        <w:rPr>
          <w:color w:val="000000"/>
          <w:kern w:val="0"/>
          <w:sz w:val="28"/>
          <w:szCs w:val="28"/>
        </w:rPr>
        <w:t>规程</w:t>
      </w:r>
      <w:r w:rsidR="002C3EBF" w:rsidRPr="001425F5">
        <w:rPr>
          <w:color w:val="000000"/>
          <w:kern w:val="0"/>
          <w:sz w:val="28"/>
          <w:szCs w:val="28"/>
        </w:rPr>
        <w:t>》、《永顺莓茶栽培技术</w:t>
      </w:r>
      <w:r w:rsidR="00E44259">
        <w:rPr>
          <w:color w:val="000000"/>
          <w:kern w:val="0"/>
          <w:sz w:val="28"/>
          <w:szCs w:val="28"/>
        </w:rPr>
        <w:t>规程</w:t>
      </w:r>
      <w:r w:rsidR="002C3EBF" w:rsidRPr="001425F5">
        <w:rPr>
          <w:color w:val="000000"/>
          <w:kern w:val="0"/>
          <w:sz w:val="28"/>
          <w:szCs w:val="28"/>
        </w:rPr>
        <w:t>》三项标准</w:t>
      </w:r>
      <w:r w:rsidRPr="001425F5">
        <w:rPr>
          <w:color w:val="000000"/>
          <w:kern w:val="0"/>
          <w:sz w:val="28"/>
          <w:szCs w:val="28"/>
        </w:rPr>
        <w:t>的编制工作。</w:t>
      </w:r>
    </w:p>
    <w:p w14:paraId="21E9DDA2" w14:textId="77777777" w:rsidR="00205E65" w:rsidRPr="001425F5" w:rsidRDefault="00205E65" w:rsidP="001425F5">
      <w:pPr>
        <w:spacing w:line="360" w:lineRule="auto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（二）编制</w:t>
      </w:r>
      <w:r w:rsidR="006D08F6" w:rsidRPr="001425F5">
        <w:rPr>
          <w:rFonts w:eastAsia="仿宋_GB2312"/>
          <w:sz w:val="32"/>
          <w:szCs w:val="32"/>
        </w:rPr>
        <w:t>小组</w:t>
      </w:r>
    </w:p>
    <w:p w14:paraId="23E861D3" w14:textId="21AA3CBE" w:rsidR="00A56454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规程编制小组由</w:t>
      </w:r>
      <w:r w:rsidR="00142E03" w:rsidRPr="001425F5">
        <w:rPr>
          <w:color w:val="000000"/>
          <w:kern w:val="0"/>
          <w:sz w:val="28"/>
          <w:szCs w:val="28"/>
        </w:rPr>
        <w:t>湘西自治州永顺县农业农村局</w:t>
      </w:r>
      <w:r w:rsidRPr="001425F5">
        <w:rPr>
          <w:color w:val="000000"/>
          <w:kern w:val="0"/>
          <w:sz w:val="28"/>
          <w:szCs w:val="28"/>
        </w:rPr>
        <w:t>和湖南农业</w:t>
      </w:r>
      <w:r w:rsidR="00142E03" w:rsidRPr="001425F5">
        <w:rPr>
          <w:color w:val="000000"/>
          <w:kern w:val="0"/>
          <w:sz w:val="28"/>
          <w:szCs w:val="28"/>
        </w:rPr>
        <w:t>大学</w:t>
      </w:r>
      <w:r w:rsidRPr="001425F5">
        <w:rPr>
          <w:color w:val="000000"/>
          <w:kern w:val="0"/>
          <w:sz w:val="28"/>
          <w:szCs w:val="28"/>
        </w:rPr>
        <w:t>相关长期从事相关研究工作的科研人员以及地方专技人员组成，负责相关研究和规程</w:t>
      </w:r>
      <w:r w:rsidR="00257B34" w:rsidRPr="001425F5">
        <w:rPr>
          <w:color w:val="000000"/>
          <w:kern w:val="0"/>
          <w:sz w:val="28"/>
          <w:szCs w:val="28"/>
        </w:rPr>
        <w:t>制定</w:t>
      </w:r>
      <w:r w:rsidRPr="001425F5">
        <w:rPr>
          <w:color w:val="000000"/>
          <w:kern w:val="0"/>
          <w:sz w:val="28"/>
          <w:szCs w:val="28"/>
        </w:rPr>
        <w:t>工作。主要起草人包括：</w:t>
      </w:r>
      <w:r w:rsidR="00142E03" w:rsidRPr="001425F5">
        <w:rPr>
          <w:color w:val="000000"/>
          <w:kern w:val="0"/>
          <w:sz w:val="28"/>
          <w:szCs w:val="28"/>
        </w:rPr>
        <w:t>向阳</w:t>
      </w:r>
      <w:r w:rsidRPr="001425F5">
        <w:rPr>
          <w:color w:val="000000"/>
          <w:kern w:val="0"/>
          <w:sz w:val="28"/>
          <w:szCs w:val="28"/>
        </w:rPr>
        <w:t>、</w:t>
      </w:r>
      <w:r w:rsidR="002B1654">
        <w:rPr>
          <w:rFonts w:hint="eastAsia"/>
          <w:color w:val="000000"/>
          <w:kern w:val="0"/>
          <w:sz w:val="28"/>
          <w:szCs w:val="28"/>
        </w:rPr>
        <w:t>向加林、向大林、</w:t>
      </w:r>
      <w:r w:rsidR="002B1654" w:rsidRPr="001425F5">
        <w:rPr>
          <w:color w:val="000000"/>
          <w:kern w:val="0"/>
          <w:sz w:val="28"/>
          <w:szCs w:val="28"/>
        </w:rPr>
        <w:t>熊文玉、</w:t>
      </w:r>
      <w:r w:rsidR="00F06B56" w:rsidRPr="001425F5">
        <w:rPr>
          <w:color w:val="000000"/>
          <w:kern w:val="0"/>
          <w:sz w:val="28"/>
          <w:szCs w:val="28"/>
        </w:rPr>
        <w:t>李家健、赵野、</w:t>
      </w:r>
      <w:r w:rsidR="00142E03" w:rsidRPr="001425F5">
        <w:rPr>
          <w:color w:val="000000"/>
          <w:kern w:val="0"/>
          <w:sz w:val="28"/>
          <w:szCs w:val="28"/>
        </w:rPr>
        <w:t>禹利君</w:t>
      </w:r>
      <w:r w:rsidRPr="001425F5">
        <w:rPr>
          <w:color w:val="000000"/>
          <w:kern w:val="0"/>
          <w:sz w:val="28"/>
          <w:szCs w:val="28"/>
        </w:rPr>
        <w:t>、</w:t>
      </w:r>
      <w:r w:rsidR="00186983">
        <w:rPr>
          <w:rFonts w:hint="eastAsia"/>
          <w:color w:val="000000"/>
          <w:kern w:val="0"/>
          <w:sz w:val="28"/>
          <w:szCs w:val="28"/>
        </w:rPr>
        <w:t>萧</w:t>
      </w:r>
      <w:r w:rsidR="00142E03" w:rsidRPr="001425F5">
        <w:rPr>
          <w:color w:val="000000"/>
          <w:kern w:val="0"/>
          <w:sz w:val="28"/>
          <w:szCs w:val="28"/>
        </w:rPr>
        <w:t>力争</w:t>
      </w:r>
      <w:r w:rsidRPr="001425F5">
        <w:rPr>
          <w:color w:val="000000"/>
          <w:kern w:val="0"/>
          <w:sz w:val="28"/>
          <w:szCs w:val="28"/>
        </w:rPr>
        <w:t>、</w:t>
      </w:r>
      <w:r w:rsidR="00142E03" w:rsidRPr="001425F5">
        <w:rPr>
          <w:color w:val="000000"/>
          <w:kern w:val="0"/>
          <w:sz w:val="28"/>
          <w:szCs w:val="28"/>
        </w:rPr>
        <w:t>刘仲华</w:t>
      </w:r>
      <w:r w:rsidR="00B74459">
        <w:rPr>
          <w:rFonts w:hint="eastAsia"/>
          <w:color w:val="000000"/>
          <w:kern w:val="0"/>
          <w:sz w:val="28"/>
          <w:szCs w:val="28"/>
        </w:rPr>
        <w:t>、</w:t>
      </w:r>
      <w:r w:rsidR="00186983">
        <w:rPr>
          <w:rFonts w:hint="eastAsia"/>
          <w:color w:val="000000"/>
          <w:kern w:val="0"/>
          <w:sz w:val="28"/>
          <w:szCs w:val="28"/>
        </w:rPr>
        <w:t>史云峰</w:t>
      </w:r>
      <w:r w:rsidR="00B74459">
        <w:rPr>
          <w:rFonts w:hint="eastAsia"/>
          <w:color w:val="000000"/>
          <w:kern w:val="0"/>
          <w:sz w:val="28"/>
          <w:szCs w:val="28"/>
        </w:rPr>
        <w:t>、</w:t>
      </w:r>
      <w:r w:rsidR="00186983">
        <w:rPr>
          <w:rFonts w:hint="eastAsia"/>
          <w:color w:val="000000"/>
          <w:kern w:val="0"/>
          <w:sz w:val="28"/>
          <w:szCs w:val="28"/>
        </w:rPr>
        <w:t>黄建安，</w:t>
      </w:r>
      <w:r w:rsidR="00142E03" w:rsidRPr="001425F5">
        <w:rPr>
          <w:color w:val="000000"/>
          <w:kern w:val="0"/>
          <w:sz w:val="28"/>
          <w:szCs w:val="28"/>
        </w:rPr>
        <w:t>等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61D6C924" w14:textId="77777777" w:rsidR="00875496" w:rsidRDefault="00875496" w:rsidP="00875496">
      <w:pPr>
        <w:widowControl/>
        <w:jc w:val="center"/>
        <w:textAlignment w:val="baseline"/>
        <w:rPr>
          <w:rFonts w:eastAsia="仿宋_GB2312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表</w:t>
      </w:r>
      <w:r>
        <w:rPr>
          <w:rFonts w:eastAsia="黑体"/>
          <w:kern w:val="0"/>
          <w:sz w:val="28"/>
          <w:szCs w:val="28"/>
        </w:rPr>
        <w:t xml:space="preserve">1 </w:t>
      </w:r>
      <w:r>
        <w:rPr>
          <w:rFonts w:eastAsia="黑体"/>
          <w:kern w:val="0"/>
          <w:sz w:val="28"/>
          <w:szCs w:val="28"/>
        </w:rPr>
        <w:t>标准编制主要单位及人员分工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001"/>
        <w:gridCol w:w="2891"/>
        <w:gridCol w:w="1242"/>
        <w:gridCol w:w="1458"/>
        <w:gridCol w:w="2214"/>
      </w:tblGrid>
      <w:tr w:rsidR="00875496" w14:paraId="2085EADD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DBD" w14:textId="77777777" w:rsidR="00875496" w:rsidRPr="00875496" w:rsidRDefault="00875496" w:rsidP="00875496">
            <w:pPr>
              <w:widowControl/>
              <w:ind w:leftChars="-48" w:left="-101"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 w:rsidRPr="00875496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EF1B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 w:rsidRPr="00875496">
              <w:rPr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8F0F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 w:rsidRPr="00875496">
              <w:rPr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31C2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 w:rsidRPr="00875496">
              <w:rPr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9AE5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 w:rsidRPr="00875496">
              <w:rPr>
                <w:b/>
                <w:bCs/>
                <w:kern w:val="0"/>
                <w:szCs w:val="21"/>
              </w:rPr>
              <w:t>职务、职称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1E9A" w14:textId="33B5D804" w:rsidR="00875496" w:rsidRPr="00875496" w:rsidRDefault="00875496" w:rsidP="00875496">
            <w:pPr>
              <w:widowControl/>
              <w:jc w:val="center"/>
              <w:textAlignment w:val="baseline"/>
              <w:rPr>
                <w:b/>
                <w:bCs/>
                <w:kern w:val="0"/>
                <w:szCs w:val="21"/>
              </w:rPr>
            </w:pPr>
            <w:r w:rsidRPr="00875496">
              <w:rPr>
                <w:b/>
                <w:bCs/>
                <w:kern w:val="0"/>
                <w:szCs w:val="21"/>
              </w:rPr>
              <w:t>任务分工</w:t>
            </w:r>
          </w:p>
        </w:tc>
      </w:tr>
      <w:tr w:rsidR="00875496" w14:paraId="23E80A1A" w14:textId="77777777" w:rsidTr="00875496">
        <w:trPr>
          <w:trHeight w:hRule="exact" w:val="411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EFDC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A104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向阳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E4FA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湖南省永顺县农业农村局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3272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绿色食品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F2158" w14:textId="77777777" w:rsidR="00875496" w:rsidRPr="00875496" w:rsidRDefault="00875496" w:rsidP="00875496">
            <w:pPr>
              <w:widowControl/>
              <w:ind w:rightChars="-50" w:right="-105"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主任、农艺师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1651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项目主持、标准起草</w:t>
            </w:r>
          </w:p>
        </w:tc>
      </w:tr>
      <w:tr w:rsidR="00875496" w14:paraId="76A184C2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7C5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EF9D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熊文玉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44C14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湖南省永顺县农业农村局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6046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绿色食品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4270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农艺师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7079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875496">
              <w:rPr>
                <w:color w:val="000000" w:themeColor="text1"/>
                <w:kern w:val="0"/>
                <w:szCs w:val="21"/>
              </w:rPr>
              <w:t>莓</w:t>
            </w:r>
            <w:proofErr w:type="gramEnd"/>
            <w:r w:rsidRPr="00875496">
              <w:rPr>
                <w:color w:val="000000" w:themeColor="text1"/>
                <w:kern w:val="0"/>
                <w:szCs w:val="21"/>
              </w:rPr>
              <w:t>茶培管优化</w:t>
            </w:r>
          </w:p>
        </w:tc>
      </w:tr>
      <w:tr w:rsidR="00875496" w14:paraId="6232BB9F" w14:textId="77777777" w:rsidTr="00875496">
        <w:trPr>
          <w:trHeight w:hRule="exact" w:val="9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D2A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034F" w14:textId="77777777" w:rsidR="00875496" w:rsidRDefault="00875496" w:rsidP="00875496">
            <w:pPr>
              <w:widowControl/>
              <w:ind w:leftChars="-3" w:left="-6" w:rightChars="-3" w:right="-6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李家健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B961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农业农村部</w:t>
            </w:r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农产品质</w:t>
            </w:r>
            <w:proofErr w:type="gramStart"/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量安全</w:t>
            </w:r>
            <w:proofErr w:type="gramEnd"/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监管司监测处处长、永顺县委常委、副县长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833E" w14:textId="77777777" w:rsidR="00875496" w:rsidRPr="00875496" w:rsidRDefault="00875496" w:rsidP="00875496">
            <w:pPr>
              <w:widowControl/>
              <w:ind w:rightChars="-50" w:right="-105"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绿色食品、质量安全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ECE5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 w:val="20"/>
                <w:szCs w:val="21"/>
              </w:rPr>
              <w:t>处长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BAF9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875496">
              <w:rPr>
                <w:color w:val="000000" w:themeColor="text1"/>
                <w:kern w:val="0"/>
                <w:szCs w:val="21"/>
              </w:rPr>
              <w:t>莓</w:t>
            </w:r>
            <w:proofErr w:type="gramEnd"/>
            <w:r w:rsidRPr="00875496">
              <w:rPr>
                <w:color w:val="000000" w:themeColor="text1"/>
                <w:kern w:val="0"/>
                <w:szCs w:val="21"/>
              </w:rPr>
              <w:t>茶品质控制</w:t>
            </w:r>
          </w:p>
        </w:tc>
      </w:tr>
      <w:tr w:rsidR="00875496" w14:paraId="41F44F89" w14:textId="77777777" w:rsidTr="00875496">
        <w:trPr>
          <w:trHeight w:hRule="exact" w:val="36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272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C787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赵野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7743" w14:textId="77777777" w:rsidR="00875496" w:rsidRPr="00875496" w:rsidRDefault="00875496" w:rsidP="00875496">
            <w:pPr>
              <w:widowControl/>
              <w:ind w:rightChars="-50" w:right="-105"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国家农业农村部</w:t>
            </w:r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农机推广中心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0A80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农业机械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9D14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 w:val="20"/>
                <w:szCs w:val="21"/>
              </w:rPr>
              <w:t>副主任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D42A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875496">
              <w:rPr>
                <w:color w:val="000000" w:themeColor="text1"/>
                <w:kern w:val="0"/>
                <w:szCs w:val="21"/>
              </w:rPr>
              <w:t>莓茶</w:t>
            </w:r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加工</w:t>
            </w:r>
            <w:proofErr w:type="gramEnd"/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工艺</w:t>
            </w:r>
          </w:p>
        </w:tc>
      </w:tr>
      <w:tr w:rsidR="00875496" w14:paraId="4437F837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1369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786B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向加林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491D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湖南省永顺县农业农村局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27F69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绿色食品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8726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局长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873C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875496">
              <w:rPr>
                <w:color w:val="000000" w:themeColor="text1"/>
                <w:kern w:val="0"/>
                <w:szCs w:val="21"/>
              </w:rPr>
              <w:t>莓</w:t>
            </w:r>
            <w:proofErr w:type="gramEnd"/>
            <w:r w:rsidRPr="00875496">
              <w:rPr>
                <w:color w:val="000000" w:themeColor="text1"/>
                <w:kern w:val="0"/>
                <w:szCs w:val="21"/>
              </w:rPr>
              <w:t>茶田间管理调查</w:t>
            </w:r>
          </w:p>
        </w:tc>
      </w:tr>
      <w:tr w:rsidR="00875496" w14:paraId="0DF9AC11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B8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D63C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向大林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A512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湖南省永顺县农业农村局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8552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绿色食品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7633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rFonts w:hint="eastAsia"/>
                <w:color w:val="000000" w:themeColor="text1"/>
                <w:kern w:val="0"/>
                <w:szCs w:val="21"/>
              </w:rPr>
              <w:t>副局长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7373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875496">
              <w:rPr>
                <w:color w:val="000000" w:themeColor="text1"/>
                <w:kern w:val="0"/>
                <w:szCs w:val="21"/>
              </w:rPr>
              <w:t>莓</w:t>
            </w:r>
            <w:proofErr w:type="gramEnd"/>
            <w:r w:rsidRPr="00875496">
              <w:rPr>
                <w:color w:val="000000" w:themeColor="text1"/>
                <w:kern w:val="0"/>
                <w:szCs w:val="21"/>
              </w:rPr>
              <w:t>茶品质调查</w:t>
            </w:r>
          </w:p>
        </w:tc>
      </w:tr>
      <w:tr w:rsidR="00875496" w14:paraId="37DC11F0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EE0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61C7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禹利君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F74B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3D694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绿色食品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DFE8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8FBE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征求意见、标准审查</w:t>
            </w:r>
          </w:p>
        </w:tc>
      </w:tr>
      <w:tr w:rsidR="00875496" w14:paraId="0AA1FFD4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FA95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EA2A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萧力争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2467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  <w:highlight w:val="yellow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4069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茶学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D070" w14:textId="77777777" w:rsidR="00875496" w:rsidRPr="00875496" w:rsidRDefault="00875496" w:rsidP="00875496">
            <w:pPr>
              <w:widowControl/>
              <w:jc w:val="center"/>
              <w:textAlignment w:val="baseline"/>
              <w:rPr>
                <w:color w:val="000000" w:themeColor="text1"/>
                <w:kern w:val="0"/>
                <w:sz w:val="20"/>
                <w:szCs w:val="21"/>
                <w:highlight w:val="yellow"/>
              </w:rPr>
            </w:pPr>
            <w:r w:rsidRPr="00875496">
              <w:rPr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3FCA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875496">
              <w:rPr>
                <w:color w:val="000000" w:themeColor="text1"/>
                <w:kern w:val="0"/>
                <w:szCs w:val="21"/>
              </w:rPr>
              <w:t>莓茶加工</w:t>
            </w:r>
            <w:proofErr w:type="gramEnd"/>
            <w:r w:rsidRPr="00875496">
              <w:rPr>
                <w:color w:val="000000" w:themeColor="text1"/>
                <w:kern w:val="0"/>
                <w:szCs w:val="21"/>
              </w:rPr>
              <w:t>工艺调查</w:t>
            </w:r>
          </w:p>
        </w:tc>
      </w:tr>
      <w:tr w:rsidR="00875496" w14:paraId="1374558C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A85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2420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刘仲华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C83A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226C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茶学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82C5" w14:textId="77777777" w:rsidR="00875496" w:rsidRDefault="00875496" w:rsidP="00875496">
            <w:pPr>
              <w:widowControl/>
              <w:jc w:val="center"/>
              <w:textAlignment w:val="baseline"/>
              <w:rPr>
                <w:color w:val="FF0000"/>
                <w:kern w:val="0"/>
                <w:sz w:val="2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教授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8AE0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莓茶加工</w:t>
            </w:r>
            <w:proofErr w:type="gramEnd"/>
            <w:r>
              <w:rPr>
                <w:kern w:val="0"/>
                <w:szCs w:val="21"/>
              </w:rPr>
              <w:t>工艺优化</w:t>
            </w:r>
          </w:p>
        </w:tc>
      </w:tr>
      <w:tr w:rsidR="00875496" w14:paraId="075688CB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8BD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B34C" w14:textId="77777777" w:rsidR="00875496" w:rsidRDefault="00875496" w:rsidP="00875496">
            <w:pPr>
              <w:widowControl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史云峰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2F2C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662E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茶学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9B938" w14:textId="77777777" w:rsidR="00875496" w:rsidRDefault="00875496" w:rsidP="00875496">
            <w:pPr>
              <w:widowControl/>
              <w:jc w:val="center"/>
              <w:textAlignment w:val="baseline"/>
              <w:rPr>
                <w:color w:val="FF0000"/>
                <w:kern w:val="0"/>
                <w:sz w:val="2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副教授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7043" w14:textId="77777777" w:rsidR="00875496" w:rsidRPr="00875496" w:rsidRDefault="00875496" w:rsidP="00875496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莓</w:t>
            </w:r>
            <w:proofErr w:type="gramEnd"/>
            <w:r>
              <w:rPr>
                <w:kern w:val="0"/>
                <w:szCs w:val="21"/>
              </w:rPr>
              <w:t>茶种植调查</w:t>
            </w:r>
          </w:p>
        </w:tc>
      </w:tr>
      <w:tr w:rsidR="00875496" w14:paraId="7DBF24A0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E0B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FB9B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黄建安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71AD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EA2A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茶学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31E3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教授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A935" w14:textId="77777777" w:rsidR="00875496" w:rsidRDefault="00875496" w:rsidP="00875496">
            <w:pPr>
              <w:widowControl/>
              <w:jc w:val="left"/>
              <w:textAlignment w:val="baseline"/>
              <w:rPr>
                <w:kern w:val="0"/>
                <w:sz w:val="20"/>
                <w:szCs w:val="21"/>
              </w:rPr>
            </w:pPr>
            <w:proofErr w:type="gramStart"/>
            <w:r>
              <w:rPr>
                <w:kern w:val="0"/>
                <w:szCs w:val="21"/>
              </w:rPr>
              <w:t>莓</w:t>
            </w:r>
            <w:proofErr w:type="gramEnd"/>
            <w:r>
              <w:rPr>
                <w:kern w:val="0"/>
                <w:szCs w:val="21"/>
              </w:rPr>
              <w:t>茶品质控制</w:t>
            </w:r>
          </w:p>
        </w:tc>
      </w:tr>
      <w:tr w:rsidR="00875496" w14:paraId="68C7BACE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E2E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BE86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牛丽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ADCEA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9ECB9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茶学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6ED1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讲师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71A45" w14:textId="77777777" w:rsidR="00875496" w:rsidRDefault="00875496" w:rsidP="00875496">
            <w:pPr>
              <w:widowControl/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征求意见、标准审查</w:t>
            </w:r>
          </w:p>
        </w:tc>
      </w:tr>
      <w:tr w:rsidR="00875496" w14:paraId="356AED1C" w14:textId="77777777" w:rsidTr="00875496">
        <w:trPr>
          <w:trHeight w:hRule="exact" w:val="34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6B3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B026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李敏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9AD1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湖南农业大学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04E3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茶学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64CF" w14:textId="77777777" w:rsidR="00875496" w:rsidRDefault="00875496" w:rsidP="00875496">
            <w:pPr>
              <w:widowControl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讲师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4C10" w14:textId="77777777" w:rsidR="00875496" w:rsidRDefault="00875496" w:rsidP="00875496">
            <w:pPr>
              <w:widowControl/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征求意见、标准审查</w:t>
            </w:r>
          </w:p>
        </w:tc>
      </w:tr>
    </w:tbl>
    <w:p w14:paraId="62172935" w14:textId="77777777" w:rsidR="00875496" w:rsidRPr="00875496" w:rsidRDefault="00875496" w:rsidP="00875496">
      <w:pPr>
        <w:textAlignment w:val="baseline"/>
        <w:rPr>
          <w:bCs/>
          <w:iCs/>
          <w:caps/>
        </w:rPr>
      </w:pPr>
    </w:p>
    <w:p w14:paraId="5DD159DA" w14:textId="0DDE8C55" w:rsidR="00205E65" w:rsidRPr="001425F5" w:rsidRDefault="00205E65" w:rsidP="002455E7">
      <w:pPr>
        <w:spacing w:beforeLines="50" w:before="156" w:line="360" w:lineRule="auto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（三）编制过程</w:t>
      </w:r>
    </w:p>
    <w:p w14:paraId="4370DFCE" w14:textId="77423D43" w:rsidR="00C35631" w:rsidRPr="001425F5" w:rsidRDefault="00C35631" w:rsidP="001425F5">
      <w:pPr>
        <w:spacing w:line="360" w:lineRule="auto"/>
        <w:ind w:firstLineChars="177" w:firstLine="566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1</w:t>
      </w:r>
      <w:r w:rsidR="00F41685" w:rsidRPr="001425F5">
        <w:rPr>
          <w:rFonts w:eastAsia="仿宋_GB2312"/>
          <w:sz w:val="32"/>
          <w:szCs w:val="32"/>
        </w:rPr>
        <w:t>.</w:t>
      </w:r>
      <w:r w:rsidR="00953DE4" w:rsidRPr="001425F5">
        <w:rPr>
          <w:rFonts w:eastAsia="仿宋_GB2312"/>
          <w:sz w:val="32"/>
          <w:szCs w:val="32"/>
        </w:rPr>
        <w:t xml:space="preserve"> </w:t>
      </w:r>
      <w:r w:rsidR="008713E6" w:rsidRPr="001425F5">
        <w:rPr>
          <w:rFonts w:eastAsia="仿宋_GB2312"/>
          <w:sz w:val="32"/>
          <w:szCs w:val="32"/>
        </w:rPr>
        <w:t>工作基础</w:t>
      </w:r>
    </w:p>
    <w:p w14:paraId="5C46B2FB" w14:textId="0815BAAC" w:rsidR="00A56454" w:rsidRPr="001425F5" w:rsidRDefault="00CD4B0C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永顺县农业农村局</w:t>
      </w:r>
      <w:r w:rsidR="008713E6" w:rsidRPr="001425F5">
        <w:rPr>
          <w:color w:val="000000"/>
          <w:kern w:val="0"/>
          <w:sz w:val="28"/>
          <w:szCs w:val="28"/>
        </w:rPr>
        <w:t>长期从事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茶种植、加工、品质控制等</w:t>
      </w:r>
      <w:r w:rsidR="00F41685" w:rsidRPr="001425F5">
        <w:rPr>
          <w:color w:val="000000"/>
          <w:kern w:val="0"/>
          <w:sz w:val="28"/>
          <w:szCs w:val="28"/>
        </w:rPr>
        <w:t>产业管理和生产实践</w:t>
      </w:r>
      <w:r w:rsidRPr="001425F5">
        <w:rPr>
          <w:color w:val="000000"/>
          <w:kern w:val="0"/>
          <w:sz w:val="28"/>
          <w:szCs w:val="28"/>
        </w:rPr>
        <w:t>，积累了丰富的第一手资料</w:t>
      </w:r>
      <w:r w:rsidR="006F7457" w:rsidRPr="001425F5">
        <w:rPr>
          <w:color w:val="000000"/>
          <w:kern w:val="0"/>
          <w:sz w:val="28"/>
          <w:szCs w:val="28"/>
        </w:rPr>
        <w:t>；</w:t>
      </w:r>
      <w:r w:rsidR="00F41685" w:rsidRPr="001425F5">
        <w:rPr>
          <w:color w:val="000000"/>
          <w:kern w:val="0"/>
          <w:sz w:val="28"/>
          <w:szCs w:val="28"/>
        </w:rPr>
        <w:t>国家</w:t>
      </w:r>
      <w:r w:rsidR="006F7457" w:rsidRPr="001425F5">
        <w:rPr>
          <w:color w:val="000000"/>
          <w:kern w:val="0"/>
          <w:sz w:val="28"/>
          <w:szCs w:val="28"/>
        </w:rPr>
        <w:t>农业</w:t>
      </w:r>
      <w:r w:rsidR="00F41685" w:rsidRPr="001425F5">
        <w:rPr>
          <w:color w:val="000000"/>
          <w:kern w:val="0"/>
          <w:sz w:val="28"/>
          <w:szCs w:val="28"/>
        </w:rPr>
        <w:t>农村</w:t>
      </w:r>
      <w:r w:rsidR="006F7457" w:rsidRPr="001425F5">
        <w:rPr>
          <w:color w:val="000000"/>
          <w:kern w:val="0"/>
          <w:sz w:val="28"/>
          <w:szCs w:val="28"/>
        </w:rPr>
        <w:t>部自</w:t>
      </w:r>
      <w:r w:rsidR="006F7457" w:rsidRPr="001425F5">
        <w:rPr>
          <w:color w:val="000000"/>
          <w:kern w:val="0"/>
          <w:sz w:val="28"/>
          <w:szCs w:val="28"/>
        </w:rPr>
        <w:t>2005</w:t>
      </w:r>
      <w:r w:rsidR="006F7457" w:rsidRPr="001425F5">
        <w:rPr>
          <w:color w:val="000000"/>
          <w:kern w:val="0"/>
          <w:sz w:val="28"/>
          <w:szCs w:val="28"/>
        </w:rPr>
        <w:t>年即开始进行永顺</w:t>
      </w:r>
      <w:proofErr w:type="gramStart"/>
      <w:r w:rsidR="006F7457" w:rsidRPr="001425F5">
        <w:rPr>
          <w:color w:val="000000"/>
          <w:kern w:val="0"/>
          <w:sz w:val="28"/>
          <w:szCs w:val="28"/>
        </w:rPr>
        <w:t>莓茶产业</w:t>
      </w:r>
      <w:proofErr w:type="gramEnd"/>
      <w:r w:rsidR="006F7457" w:rsidRPr="001425F5">
        <w:rPr>
          <w:color w:val="000000"/>
          <w:kern w:val="0"/>
          <w:sz w:val="28"/>
          <w:szCs w:val="28"/>
        </w:rPr>
        <w:t>帮扶推进，</w:t>
      </w:r>
      <w:r w:rsidR="006F7457" w:rsidRPr="001425F5">
        <w:rPr>
          <w:color w:val="000000"/>
          <w:kern w:val="0"/>
          <w:sz w:val="28"/>
          <w:szCs w:val="28"/>
        </w:rPr>
        <w:t>2019</w:t>
      </w:r>
      <w:r w:rsidR="006F7457" w:rsidRPr="001425F5">
        <w:rPr>
          <w:color w:val="000000"/>
          <w:kern w:val="0"/>
          <w:sz w:val="28"/>
          <w:szCs w:val="28"/>
        </w:rPr>
        <w:t>年</w:t>
      </w:r>
      <w:r w:rsidR="006F7457" w:rsidRPr="001425F5">
        <w:rPr>
          <w:color w:val="000000"/>
          <w:kern w:val="0"/>
          <w:sz w:val="28"/>
          <w:szCs w:val="28"/>
        </w:rPr>
        <w:t>“</w:t>
      </w:r>
      <w:r w:rsidR="006F7457" w:rsidRPr="001425F5">
        <w:rPr>
          <w:color w:val="000000"/>
          <w:kern w:val="0"/>
          <w:sz w:val="28"/>
          <w:szCs w:val="28"/>
        </w:rPr>
        <w:t>永顺</w:t>
      </w:r>
      <w:proofErr w:type="gramStart"/>
      <w:r w:rsidR="006F7457" w:rsidRPr="001425F5">
        <w:rPr>
          <w:color w:val="000000"/>
          <w:kern w:val="0"/>
          <w:sz w:val="28"/>
          <w:szCs w:val="28"/>
        </w:rPr>
        <w:t>莓</w:t>
      </w:r>
      <w:proofErr w:type="gramEnd"/>
      <w:r w:rsidR="006F7457" w:rsidRPr="001425F5">
        <w:rPr>
          <w:color w:val="000000"/>
          <w:kern w:val="0"/>
          <w:sz w:val="28"/>
          <w:szCs w:val="28"/>
        </w:rPr>
        <w:t>茶</w:t>
      </w:r>
      <w:r w:rsidR="006F7457" w:rsidRPr="001425F5">
        <w:rPr>
          <w:color w:val="000000"/>
          <w:kern w:val="0"/>
          <w:sz w:val="28"/>
          <w:szCs w:val="28"/>
        </w:rPr>
        <w:t>”</w:t>
      </w:r>
      <w:r w:rsidR="006F7457" w:rsidRPr="001425F5">
        <w:rPr>
          <w:color w:val="000000"/>
          <w:kern w:val="0"/>
          <w:sz w:val="28"/>
          <w:szCs w:val="28"/>
        </w:rPr>
        <w:t>农产品地理标志登记顺利通过国</w:t>
      </w:r>
      <w:r w:rsidR="006F7457" w:rsidRPr="001425F5">
        <w:rPr>
          <w:color w:val="000000"/>
          <w:kern w:val="0"/>
          <w:sz w:val="28"/>
          <w:szCs w:val="28"/>
        </w:rPr>
        <w:lastRenderedPageBreak/>
        <w:t>家农业农村部农产品质</w:t>
      </w:r>
      <w:proofErr w:type="gramStart"/>
      <w:r w:rsidR="006F7457" w:rsidRPr="001425F5">
        <w:rPr>
          <w:color w:val="000000"/>
          <w:kern w:val="0"/>
          <w:sz w:val="28"/>
          <w:szCs w:val="28"/>
        </w:rPr>
        <w:t>量安全</w:t>
      </w:r>
      <w:proofErr w:type="gramEnd"/>
      <w:r w:rsidR="006F7457" w:rsidRPr="001425F5">
        <w:rPr>
          <w:color w:val="000000"/>
          <w:kern w:val="0"/>
          <w:sz w:val="28"/>
          <w:szCs w:val="28"/>
        </w:rPr>
        <w:t>中心专家评审，成为国家地理标志保护农产品；</w:t>
      </w:r>
      <w:r w:rsidR="0086750C" w:rsidRPr="001425F5">
        <w:rPr>
          <w:color w:val="000000"/>
          <w:kern w:val="0"/>
          <w:sz w:val="28"/>
          <w:szCs w:val="28"/>
        </w:rPr>
        <w:t>2020</w:t>
      </w:r>
      <w:r w:rsidR="0086750C" w:rsidRPr="001425F5">
        <w:rPr>
          <w:color w:val="000000"/>
          <w:kern w:val="0"/>
          <w:sz w:val="28"/>
          <w:szCs w:val="28"/>
        </w:rPr>
        <w:t>年，中国茶叶流通协会授予永顺县为</w:t>
      </w:r>
      <w:r w:rsidR="0086750C" w:rsidRPr="001425F5">
        <w:rPr>
          <w:color w:val="000000"/>
          <w:kern w:val="0"/>
          <w:sz w:val="28"/>
          <w:szCs w:val="28"/>
        </w:rPr>
        <w:t>“</w:t>
      </w:r>
      <w:r w:rsidR="0086750C" w:rsidRPr="001425F5">
        <w:rPr>
          <w:color w:val="000000"/>
          <w:kern w:val="0"/>
          <w:sz w:val="28"/>
          <w:szCs w:val="28"/>
        </w:rPr>
        <w:t>古</w:t>
      </w:r>
      <w:proofErr w:type="gramStart"/>
      <w:r w:rsidR="0086750C" w:rsidRPr="001425F5">
        <w:rPr>
          <w:color w:val="000000"/>
          <w:kern w:val="0"/>
          <w:sz w:val="28"/>
          <w:szCs w:val="28"/>
        </w:rPr>
        <w:t>莓</w:t>
      </w:r>
      <w:proofErr w:type="gramEnd"/>
      <w:r w:rsidR="0086750C" w:rsidRPr="001425F5">
        <w:rPr>
          <w:color w:val="000000"/>
          <w:kern w:val="0"/>
          <w:sz w:val="28"/>
          <w:szCs w:val="28"/>
        </w:rPr>
        <w:t>茶之乡</w:t>
      </w:r>
      <w:r w:rsidR="0086750C" w:rsidRPr="001425F5">
        <w:rPr>
          <w:color w:val="000000"/>
          <w:kern w:val="0"/>
          <w:sz w:val="28"/>
          <w:szCs w:val="28"/>
        </w:rPr>
        <w:t>”</w:t>
      </w:r>
      <w:r w:rsidR="0086750C" w:rsidRPr="001425F5">
        <w:rPr>
          <w:color w:val="000000"/>
          <w:kern w:val="0"/>
          <w:sz w:val="28"/>
          <w:szCs w:val="28"/>
        </w:rPr>
        <w:t>；</w:t>
      </w:r>
      <w:r w:rsidR="006F7457" w:rsidRPr="001425F5">
        <w:rPr>
          <w:color w:val="000000"/>
          <w:kern w:val="0"/>
          <w:sz w:val="28"/>
          <w:szCs w:val="28"/>
        </w:rPr>
        <w:t>本县</w:t>
      </w:r>
      <w:r w:rsidRPr="001425F5">
        <w:rPr>
          <w:color w:val="000000"/>
          <w:kern w:val="0"/>
          <w:sz w:val="28"/>
          <w:szCs w:val="28"/>
        </w:rPr>
        <w:t>与湖南农业大学建立了长期科研合作关系</w:t>
      </w:r>
      <w:r w:rsidR="006F7457" w:rsidRPr="001425F5">
        <w:rPr>
          <w:color w:val="000000"/>
          <w:kern w:val="0"/>
          <w:sz w:val="28"/>
          <w:szCs w:val="28"/>
        </w:rPr>
        <w:t>，</w:t>
      </w:r>
      <w:r w:rsidR="008713E6" w:rsidRPr="001425F5">
        <w:rPr>
          <w:color w:val="000000"/>
          <w:kern w:val="0"/>
          <w:sz w:val="28"/>
          <w:szCs w:val="28"/>
        </w:rPr>
        <w:t>借助湖南</w:t>
      </w:r>
      <w:r w:rsidRPr="001425F5">
        <w:rPr>
          <w:color w:val="000000"/>
          <w:kern w:val="0"/>
          <w:sz w:val="28"/>
          <w:szCs w:val="28"/>
        </w:rPr>
        <w:t>农业大学茶学教育部重点实验</w:t>
      </w:r>
      <w:r w:rsidR="00F41685" w:rsidRPr="001425F5">
        <w:rPr>
          <w:color w:val="000000"/>
          <w:kern w:val="0"/>
          <w:sz w:val="28"/>
          <w:szCs w:val="28"/>
        </w:rPr>
        <w:t>室丰富的人才资源、</w:t>
      </w:r>
      <w:r w:rsidR="00257B34" w:rsidRPr="001425F5">
        <w:rPr>
          <w:color w:val="000000"/>
          <w:kern w:val="0"/>
          <w:sz w:val="28"/>
          <w:szCs w:val="28"/>
        </w:rPr>
        <w:t>先进</w:t>
      </w:r>
      <w:r w:rsidRPr="001425F5">
        <w:rPr>
          <w:color w:val="000000"/>
          <w:kern w:val="0"/>
          <w:sz w:val="28"/>
          <w:szCs w:val="28"/>
        </w:rPr>
        <w:t>仪器设备及</w:t>
      </w:r>
      <w:r w:rsidR="00953DE4" w:rsidRPr="001425F5">
        <w:rPr>
          <w:color w:val="000000"/>
          <w:kern w:val="0"/>
          <w:sz w:val="28"/>
          <w:szCs w:val="28"/>
        </w:rPr>
        <w:t>精准</w:t>
      </w:r>
      <w:r w:rsidR="00257B34" w:rsidRPr="001425F5">
        <w:rPr>
          <w:color w:val="000000"/>
          <w:kern w:val="0"/>
          <w:sz w:val="28"/>
          <w:szCs w:val="28"/>
        </w:rPr>
        <w:t>的</w:t>
      </w:r>
      <w:r w:rsidRPr="001425F5">
        <w:rPr>
          <w:color w:val="000000"/>
          <w:kern w:val="0"/>
          <w:sz w:val="28"/>
          <w:szCs w:val="28"/>
        </w:rPr>
        <w:t>研究方法，对永顺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茶品质进行了</w:t>
      </w:r>
      <w:r w:rsidR="00257B34" w:rsidRPr="001425F5">
        <w:rPr>
          <w:color w:val="000000"/>
          <w:kern w:val="0"/>
          <w:sz w:val="28"/>
          <w:szCs w:val="28"/>
        </w:rPr>
        <w:t>全面</w:t>
      </w:r>
      <w:r w:rsidRPr="001425F5">
        <w:rPr>
          <w:color w:val="000000"/>
          <w:kern w:val="0"/>
          <w:sz w:val="28"/>
          <w:szCs w:val="28"/>
        </w:rPr>
        <w:t>系统研究</w:t>
      </w:r>
      <w:r w:rsidR="006F7457" w:rsidRPr="001425F5">
        <w:rPr>
          <w:color w:val="000000"/>
          <w:kern w:val="0"/>
          <w:sz w:val="28"/>
          <w:szCs w:val="28"/>
        </w:rPr>
        <w:t>；近三年，</w:t>
      </w:r>
      <w:r w:rsidRPr="001425F5">
        <w:rPr>
          <w:color w:val="000000"/>
          <w:kern w:val="0"/>
          <w:sz w:val="28"/>
          <w:szCs w:val="28"/>
        </w:rPr>
        <w:t>通过</w:t>
      </w:r>
      <w:r w:rsidR="006F7457" w:rsidRPr="001425F5">
        <w:rPr>
          <w:color w:val="000000"/>
          <w:kern w:val="0"/>
          <w:sz w:val="28"/>
          <w:szCs w:val="28"/>
        </w:rPr>
        <w:t>省派</w:t>
      </w:r>
      <w:proofErr w:type="gramStart"/>
      <w:r w:rsidRPr="001425F5">
        <w:rPr>
          <w:color w:val="000000"/>
          <w:kern w:val="0"/>
          <w:sz w:val="28"/>
          <w:szCs w:val="28"/>
        </w:rPr>
        <w:t>莓茶科技</w:t>
      </w:r>
      <w:proofErr w:type="gramEnd"/>
      <w:r w:rsidRPr="001425F5">
        <w:rPr>
          <w:color w:val="000000"/>
          <w:kern w:val="0"/>
          <w:sz w:val="28"/>
          <w:szCs w:val="28"/>
        </w:rPr>
        <w:t>特派员、三区人才等人才项目支持，永顺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茶的种植、加工、品质控制等技术</w:t>
      </w:r>
      <w:r w:rsidR="008713E6" w:rsidRPr="001425F5">
        <w:rPr>
          <w:color w:val="000000"/>
          <w:kern w:val="0"/>
          <w:sz w:val="28"/>
          <w:szCs w:val="28"/>
        </w:rPr>
        <w:t>日益完善</w:t>
      </w:r>
      <w:r w:rsidR="006F7457" w:rsidRPr="001425F5">
        <w:rPr>
          <w:color w:val="000000"/>
          <w:kern w:val="0"/>
          <w:sz w:val="28"/>
          <w:szCs w:val="28"/>
        </w:rPr>
        <w:t>。以上工作基础，</w:t>
      </w:r>
      <w:r w:rsidR="008713E6" w:rsidRPr="001425F5">
        <w:rPr>
          <w:color w:val="000000"/>
          <w:kern w:val="0"/>
          <w:sz w:val="28"/>
          <w:szCs w:val="28"/>
        </w:rPr>
        <w:t>为</w:t>
      </w:r>
      <w:r w:rsidRPr="001425F5">
        <w:rPr>
          <w:color w:val="000000"/>
          <w:kern w:val="0"/>
          <w:sz w:val="28"/>
          <w:szCs w:val="28"/>
        </w:rPr>
        <w:t>永顺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</w:t>
      </w:r>
      <w:r w:rsidR="008713E6" w:rsidRPr="001425F5">
        <w:rPr>
          <w:color w:val="000000"/>
          <w:kern w:val="0"/>
          <w:sz w:val="28"/>
          <w:szCs w:val="28"/>
        </w:rPr>
        <w:t>规程制定奠定了理论</w:t>
      </w:r>
      <w:r w:rsidR="00953DE4" w:rsidRPr="001425F5">
        <w:rPr>
          <w:color w:val="000000"/>
          <w:kern w:val="0"/>
          <w:sz w:val="28"/>
          <w:szCs w:val="28"/>
        </w:rPr>
        <w:t>和实践</w:t>
      </w:r>
      <w:r w:rsidR="008713E6" w:rsidRPr="001425F5">
        <w:rPr>
          <w:color w:val="000000"/>
          <w:kern w:val="0"/>
          <w:sz w:val="28"/>
          <w:szCs w:val="28"/>
        </w:rPr>
        <w:t>基础。</w:t>
      </w:r>
    </w:p>
    <w:p w14:paraId="1F4D3C86" w14:textId="62B4FA1D" w:rsidR="00C35631" w:rsidRPr="001425F5" w:rsidRDefault="00C35631" w:rsidP="001425F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2</w:t>
      </w:r>
      <w:r w:rsidR="00953DE4" w:rsidRPr="001425F5">
        <w:rPr>
          <w:rFonts w:eastAsia="仿宋_GB2312"/>
          <w:sz w:val="32"/>
          <w:szCs w:val="32"/>
        </w:rPr>
        <w:t xml:space="preserve">. </w:t>
      </w:r>
      <w:r w:rsidRPr="001425F5">
        <w:rPr>
          <w:rFonts w:eastAsia="仿宋_GB2312"/>
          <w:sz w:val="32"/>
          <w:szCs w:val="32"/>
        </w:rPr>
        <w:t>工作方法</w:t>
      </w:r>
    </w:p>
    <w:p w14:paraId="7117A563" w14:textId="532887FD" w:rsidR="00A56454" w:rsidRPr="001425F5" w:rsidRDefault="00925E1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通过实地调研</w:t>
      </w:r>
      <w:r w:rsidR="00953756" w:rsidRPr="001425F5">
        <w:rPr>
          <w:color w:val="000000"/>
          <w:kern w:val="0"/>
          <w:sz w:val="28"/>
          <w:szCs w:val="28"/>
        </w:rPr>
        <w:t>、科学</w:t>
      </w:r>
      <w:r w:rsidR="008F10CE" w:rsidRPr="001425F5">
        <w:rPr>
          <w:color w:val="000000"/>
          <w:kern w:val="0"/>
          <w:sz w:val="28"/>
          <w:szCs w:val="28"/>
        </w:rPr>
        <w:t>分析，</w:t>
      </w:r>
      <w:r w:rsidR="008713E6" w:rsidRPr="001425F5">
        <w:rPr>
          <w:color w:val="000000"/>
          <w:kern w:val="0"/>
          <w:sz w:val="28"/>
          <w:szCs w:val="28"/>
        </w:rPr>
        <w:t>了解</w:t>
      </w:r>
      <w:r w:rsidR="008F10CE" w:rsidRPr="001425F5">
        <w:rPr>
          <w:color w:val="000000"/>
          <w:kern w:val="0"/>
          <w:sz w:val="28"/>
          <w:szCs w:val="28"/>
        </w:rPr>
        <w:t>永顺县</w:t>
      </w:r>
      <w:proofErr w:type="gramStart"/>
      <w:r w:rsidR="008F10CE" w:rsidRPr="001425F5">
        <w:rPr>
          <w:color w:val="000000"/>
          <w:kern w:val="0"/>
          <w:sz w:val="28"/>
          <w:szCs w:val="28"/>
        </w:rPr>
        <w:t>莓</w:t>
      </w:r>
      <w:proofErr w:type="gramEnd"/>
      <w:r w:rsidR="008F10CE" w:rsidRPr="001425F5">
        <w:rPr>
          <w:color w:val="000000"/>
          <w:kern w:val="0"/>
          <w:sz w:val="28"/>
          <w:szCs w:val="28"/>
        </w:rPr>
        <w:t>茶品质、培管、加工三大块</w:t>
      </w:r>
      <w:r w:rsidR="008713E6" w:rsidRPr="001425F5">
        <w:rPr>
          <w:color w:val="000000"/>
          <w:kern w:val="0"/>
          <w:sz w:val="28"/>
          <w:szCs w:val="28"/>
        </w:rPr>
        <w:t>的</w:t>
      </w:r>
      <w:r w:rsidRPr="001425F5">
        <w:rPr>
          <w:color w:val="000000"/>
          <w:kern w:val="0"/>
          <w:sz w:val="28"/>
          <w:szCs w:val="28"/>
        </w:rPr>
        <w:t>基本</w:t>
      </w:r>
      <w:r w:rsidR="008713E6" w:rsidRPr="001425F5">
        <w:rPr>
          <w:color w:val="000000"/>
          <w:kern w:val="0"/>
          <w:sz w:val="28"/>
          <w:szCs w:val="28"/>
        </w:rPr>
        <w:t>现状以及存在的主要问题，提出</w:t>
      </w:r>
      <w:r w:rsidR="008F10CE" w:rsidRPr="001425F5">
        <w:rPr>
          <w:color w:val="000000"/>
          <w:kern w:val="0"/>
          <w:sz w:val="28"/>
          <w:szCs w:val="28"/>
        </w:rPr>
        <w:t>《永顺莓茶》、《永顺莓茶加工技术</w:t>
      </w:r>
      <w:r w:rsidR="00E44259">
        <w:rPr>
          <w:color w:val="000000"/>
          <w:kern w:val="0"/>
          <w:sz w:val="28"/>
          <w:szCs w:val="28"/>
        </w:rPr>
        <w:t>规程</w:t>
      </w:r>
      <w:r w:rsidR="008F10CE" w:rsidRPr="001425F5">
        <w:rPr>
          <w:color w:val="000000"/>
          <w:kern w:val="0"/>
          <w:sz w:val="28"/>
          <w:szCs w:val="28"/>
        </w:rPr>
        <w:t>》、《永顺莓茶栽培技术</w:t>
      </w:r>
      <w:r w:rsidR="00E44259">
        <w:rPr>
          <w:color w:val="000000"/>
          <w:kern w:val="0"/>
          <w:sz w:val="28"/>
          <w:szCs w:val="28"/>
        </w:rPr>
        <w:t>规程</w:t>
      </w:r>
      <w:r w:rsidR="008F10CE" w:rsidRPr="001425F5">
        <w:rPr>
          <w:color w:val="000000"/>
          <w:kern w:val="0"/>
          <w:sz w:val="28"/>
          <w:szCs w:val="28"/>
        </w:rPr>
        <w:t>》三项</w:t>
      </w:r>
      <w:r w:rsidR="008713E6" w:rsidRPr="001425F5">
        <w:rPr>
          <w:color w:val="000000"/>
          <w:kern w:val="0"/>
          <w:sz w:val="28"/>
          <w:szCs w:val="28"/>
        </w:rPr>
        <w:t>标准化技术</w:t>
      </w:r>
      <w:r w:rsidR="00263886" w:rsidRPr="001425F5">
        <w:rPr>
          <w:color w:val="000000"/>
          <w:kern w:val="0"/>
          <w:sz w:val="28"/>
          <w:szCs w:val="28"/>
        </w:rPr>
        <w:t>，规范</w:t>
      </w:r>
      <w:r w:rsidR="00257B34" w:rsidRPr="001425F5">
        <w:rPr>
          <w:color w:val="000000"/>
          <w:kern w:val="0"/>
          <w:sz w:val="28"/>
          <w:szCs w:val="28"/>
        </w:rPr>
        <w:t>永顺</w:t>
      </w:r>
      <w:proofErr w:type="gramStart"/>
      <w:r w:rsidR="008F10CE" w:rsidRPr="001425F5">
        <w:rPr>
          <w:color w:val="000000"/>
          <w:kern w:val="0"/>
          <w:sz w:val="28"/>
          <w:szCs w:val="28"/>
        </w:rPr>
        <w:t>莓</w:t>
      </w:r>
      <w:proofErr w:type="gramEnd"/>
      <w:r w:rsidR="008F10CE" w:rsidRPr="001425F5">
        <w:rPr>
          <w:color w:val="000000"/>
          <w:kern w:val="0"/>
          <w:sz w:val="28"/>
          <w:szCs w:val="28"/>
        </w:rPr>
        <w:t>茶品质、培管、加工技术要点。</w:t>
      </w:r>
    </w:p>
    <w:p w14:paraId="3330B676" w14:textId="340629DB" w:rsidR="00C35631" w:rsidRPr="001425F5" w:rsidRDefault="00C35631" w:rsidP="001425F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3</w:t>
      </w:r>
      <w:r w:rsidR="00925E13" w:rsidRPr="001425F5">
        <w:rPr>
          <w:rFonts w:eastAsia="仿宋_GB2312"/>
          <w:sz w:val="32"/>
          <w:szCs w:val="32"/>
        </w:rPr>
        <w:t xml:space="preserve">. </w:t>
      </w:r>
      <w:r w:rsidRPr="001425F5">
        <w:rPr>
          <w:rFonts w:eastAsia="仿宋_GB2312"/>
          <w:sz w:val="32"/>
          <w:szCs w:val="32"/>
        </w:rPr>
        <w:t>工作</w:t>
      </w:r>
      <w:r w:rsidR="00925E13" w:rsidRPr="001425F5">
        <w:rPr>
          <w:rFonts w:eastAsia="仿宋_GB2312"/>
          <w:sz w:val="32"/>
          <w:szCs w:val="32"/>
        </w:rPr>
        <w:t>流</w:t>
      </w:r>
      <w:r w:rsidRPr="001425F5">
        <w:rPr>
          <w:rFonts w:eastAsia="仿宋_GB2312"/>
          <w:sz w:val="32"/>
          <w:szCs w:val="32"/>
        </w:rPr>
        <w:t>程</w:t>
      </w:r>
    </w:p>
    <w:p w14:paraId="6ED48B21" w14:textId="77777777" w:rsidR="00C35631" w:rsidRPr="001425F5" w:rsidRDefault="00C35631" w:rsidP="001425F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</w:t>
      </w:r>
      <w:r w:rsidRPr="001425F5">
        <w:rPr>
          <w:rFonts w:eastAsia="仿宋_GB2312"/>
          <w:sz w:val="32"/>
          <w:szCs w:val="32"/>
        </w:rPr>
        <w:t>1</w:t>
      </w:r>
      <w:r w:rsidRPr="001425F5">
        <w:rPr>
          <w:rFonts w:eastAsia="仿宋_GB2312"/>
          <w:sz w:val="32"/>
          <w:szCs w:val="32"/>
        </w:rPr>
        <w:t>）成立标准起草小组</w:t>
      </w:r>
    </w:p>
    <w:p w14:paraId="6AEA6F04" w14:textId="3D3C15B8" w:rsidR="00C35631" w:rsidRPr="001425F5" w:rsidRDefault="00C35631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20</w:t>
      </w:r>
      <w:r w:rsidR="008F10CE" w:rsidRPr="001425F5">
        <w:rPr>
          <w:color w:val="000000"/>
          <w:kern w:val="0"/>
          <w:sz w:val="28"/>
          <w:szCs w:val="28"/>
        </w:rPr>
        <w:t>20</w:t>
      </w:r>
      <w:r w:rsidRPr="001425F5">
        <w:rPr>
          <w:color w:val="000000"/>
          <w:kern w:val="0"/>
          <w:sz w:val="28"/>
          <w:szCs w:val="28"/>
        </w:rPr>
        <w:t>年</w:t>
      </w:r>
      <w:r w:rsidR="008F10CE" w:rsidRPr="001425F5">
        <w:rPr>
          <w:color w:val="000000"/>
          <w:kern w:val="0"/>
          <w:sz w:val="28"/>
          <w:szCs w:val="28"/>
        </w:rPr>
        <w:t>3</w:t>
      </w:r>
      <w:r w:rsidRPr="001425F5">
        <w:rPr>
          <w:color w:val="000000"/>
          <w:kern w:val="0"/>
          <w:sz w:val="28"/>
          <w:szCs w:val="28"/>
        </w:rPr>
        <w:t>月，成立</w:t>
      </w:r>
      <w:r w:rsidR="00235F13" w:rsidRPr="001425F5">
        <w:rPr>
          <w:color w:val="000000"/>
          <w:kern w:val="0"/>
          <w:sz w:val="28"/>
          <w:szCs w:val="28"/>
        </w:rPr>
        <w:t>了</w:t>
      </w:r>
      <w:r w:rsidRPr="001425F5">
        <w:rPr>
          <w:color w:val="000000"/>
          <w:kern w:val="0"/>
          <w:sz w:val="28"/>
          <w:szCs w:val="28"/>
        </w:rPr>
        <w:t>标准起草小组</w:t>
      </w:r>
      <w:r w:rsidR="00003F72" w:rsidRPr="001425F5">
        <w:rPr>
          <w:color w:val="000000"/>
          <w:kern w:val="0"/>
          <w:sz w:val="28"/>
          <w:szCs w:val="28"/>
        </w:rPr>
        <w:t>，</w:t>
      </w:r>
      <w:r w:rsidR="00235F13" w:rsidRPr="001425F5">
        <w:rPr>
          <w:color w:val="000000"/>
          <w:kern w:val="0"/>
          <w:sz w:val="28"/>
          <w:szCs w:val="28"/>
        </w:rPr>
        <w:t>制定标准工作计划，标准制定工作正式启动。</w:t>
      </w:r>
    </w:p>
    <w:p w14:paraId="3EB1DA60" w14:textId="77777777" w:rsidR="00C35631" w:rsidRPr="001425F5" w:rsidRDefault="00C35631" w:rsidP="001425F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</w:t>
      </w:r>
      <w:r w:rsidRPr="001425F5">
        <w:rPr>
          <w:rFonts w:eastAsia="仿宋_GB2312"/>
          <w:sz w:val="32"/>
          <w:szCs w:val="32"/>
        </w:rPr>
        <w:t>2</w:t>
      </w:r>
      <w:r w:rsidRPr="001425F5">
        <w:rPr>
          <w:rFonts w:eastAsia="仿宋_GB2312"/>
          <w:sz w:val="32"/>
          <w:szCs w:val="32"/>
        </w:rPr>
        <w:t>）</w:t>
      </w:r>
      <w:r w:rsidR="00195DAD" w:rsidRPr="001425F5">
        <w:rPr>
          <w:rFonts w:eastAsia="仿宋_GB2312"/>
          <w:sz w:val="32"/>
          <w:szCs w:val="32"/>
        </w:rPr>
        <w:t>开展</w:t>
      </w:r>
      <w:r w:rsidRPr="001425F5">
        <w:rPr>
          <w:rFonts w:eastAsia="仿宋_GB2312"/>
          <w:sz w:val="32"/>
          <w:szCs w:val="32"/>
        </w:rPr>
        <w:t>调研</w:t>
      </w:r>
    </w:p>
    <w:p w14:paraId="48135A55" w14:textId="570433BA" w:rsidR="00CD7D5F" w:rsidRPr="001425F5" w:rsidRDefault="00925E1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起草单位先期对全县</w:t>
      </w:r>
      <w:proofErr w:type="gramStart"/>
      <w:r w:rsidRPr="001425F5">
        <w:rPr>
          <w:color w:val="000000"/>
          <w:kern w:val="0"/>
          <w:sz w:val="28"/>
          <w:szCs w:val="28"/>
        </w:rPr>
        <w:t>莓茶专业</w:t>
      </w:r>
      <w:proofErr w:type="gramEnd"/>
      <w:r w:rsidRPr="001425F5">
        <w:rPr>
          <w:color w:val="000000"/>
          <w:kern w:val="0"/>
          <w:sz w:val="28"/>
          <w:szCs w:val="28"/>
        </w:rPr>
        <w:t>合作社</w:t>
      </w:r>
      <w:r w:rsidR="004538AA" w:rsidRPr="001425F5">
        <w:rPr>
          <w:color w:val="000000"/>
          <w:kern w:val="0"/>
          <w:sz w:val="28"/>
          <w:szCs w:val="28"/>
        </w:rPr>
        <w:t>、</w:t>
      </w:r>
      <w:r w:rsidRPr="001425F5">
        <w:rPr>
          <w:color w:val="000000"/>
          <w:kern w:val="0"/>
          <w:sz w:val="28"/>
          <w:szCs w:val="28"/>
        </w:rPr>
        <w:t>加工企业进行</w:t>
      </w:r>
      <w:r w:rsidR="004538AA" w:rsidRPr="001425F5">
        <w:rPr>
          <w:color w:val="000000"/>
          <w:kern w:val="0"/>
          <w:sz w:val="28"/>
          <w:szCs w:val="28"/>
        </w:rPr>
        <w:t>样品收集</w:t>
      </w:r>
      <w:r w:rsidRPr="001425F5">
        <w:rPr>
          <w:color w:val="000000"/>
          <w:kern w:val="0"/>
          <w:sz w:val="28"/>
          <w:szCs w:val="28"/>
        </w:rPr>
        <w:t>和</w:t>
      </w:r>
      <w:r w:rsidR="004538AA" w:rsidRPr="001425F5">
        <w:rPr>
          <w:color w:val="000000"/>
          <w:kern w:val="0"/>
          <w:sz w:val="28"/>
          <w:szCs w:val="28"/>
        </w:rPr>
        <w:t>各项品质指标检测分析；</w:t>
      </w:r>
      <w:r w:rsidRPr="001425F5">
        <w:rPr>
          <w:color w:val="000000"/>
          <w:kern w:val="0"/>
          <w:sz w:val="28"/>
          <w:szCs w:val="28"/>
        </w:rPr>
        <w:t>对</w:t>
      </w:r>
      <w:r w:rsidR="004538AA" w:rsidRPr="001425F5">
        <w:rPr>
          <w:color w:val="000000"/>
          <w:kern w:val="0"/>
          <w:sz w:val="28"/>
          <w:szCs w:val="28"/>
        </w:rPr>
        <w:t>田间管理、种苗繁育、加工工艺等方面进行了系统跟踪调查、记录。</w:t>
      </w:r>
      <w:r w:rsidR="00C35631" w:rsidRPr="001425F5">
        <w:rPr>
          <w:color w:val="000000"/>
          <w:kern w:val="0"/>
          <w:sz w:val="28"/>
          <w:szCs w:val="28"/>
        </w:rPr>
        <w:t>201</w:t>
      </w:r>
      <w:r w:rsidR="004538AA" w:rsidRPr="001425F5">
        <w:rPr>
          <w:color w:val="000000"/>
          <w:kern w:val="0"/>
          <w:sz w:val="28"/>
          <w:szCs w:val="28"/>
        </w:rPr>
        <w:t>7</w:t>
      </w:r>
      <w:r w:rsidR="00C35631" w:rsidRPr="001425F5">
        <w:rPr>
          <w:color w:val="000000"/>
          <w:kern w:val="0"/>
          <w:sz w:val="28"/>
          <w:szCs w:val="28"/>
        </w:rPr>
        <w:t>-202</w:t>
      </w:r>
      <w:r w:rsidR="004538AA" w:rsidRPr="001425F5">
        <w:rPr>
          <w:color w:val="000000"/>
          <w:kern w:val="0"/>
          <w:sz w:val="28"/>
          <w:szCs w:val="28"/>
        </w:rPr>
        <w:t>0</w:t>
      </w:r>
      <w:r w:rsidR="00C35631" w:rsidRPr="001425F5">
        <w:rPr>
          <w:color w:val="000000"/>
          <w:kern w:val="0"/>
          <w:sz w:val="28"/>
          <w:szCs w:val="28"/>
        </w:rPr>
        <w:t>年连续</w:t>
      </w:r>
      <w:r w:rsidR="001D1F79" w:rsidRPr="001425F5">
        <w:rPr>
          <w:color w:val="000000"/>
          <w:kern w:val="0"/>
          <w:sz w:val="28"/>
          <w:szCs w:val="28"/>
        </w:rPr>
        <w:t>4</w:t>
      </w:r>
      <w:r w:rsidR="00C35631" w:rsidRPr="001425F5">
        <w:rPr>
          <w:color w:val="000000"/>
          <w:kern w:val="0"/>
          <w:sz w:val="28"/>
          <w:szCs w:val="28"/>
        </w:rPr>
        <w:t>年</w:t>
      </w:r>
      <w:r w:rsidR="0086750C" w:rsidRPr="001425F5">
        <w:rPr>
          <w:color w:val="000000"/>
          <w:kern w:val="0"/>
          <w:sz w:val="28"/>
          <w:szCs w:val="28"/>
        </w:rPr>
        <w:t>在</w:t>
      </w:r>
      <w:r w:rsidR="001D1F79" w:rsidRPr="001425F5">
        <w:rPr>
          <w:color w:val="000000"/>
          <w:kern w:val="0"/>
          <w:sz w:val="28"/>
          <w:szCs w:val="28"/>
        </w:rPr>
        <w:t>毛坝乡、</w:t>
      </w:r>
      <w:proofErr w:type="gramStart"/>
      <w:r w:rsidR="001D1F79" w:rsidRPr="001425F5">
        <w:rPr>
          <w:color w:val="000000"/>
          <w:kern w:val="0"/>
          <w:sz w:val="28"/>
          <w:szCs w:val="28"/>
        </w:rPr>
        <w:t>润雅乡</w:t>
      </w:r>
      <w:proofErr w:type="gramEnd"/>
      <w:r w:rsidR="001D1F79" w:rsidRPr="001425F5">
        <w:rPr>
          <w:color w:val="000000"/>
          <w:kern w:val="0"/>
          <w:sz w:val="28"/>
          <w:szCs w:val="28"/>
        </w:rPr>
        <w:t>、万坪镇、首车镇、砂坝镇、车坪乡、万民乡、塔卧镇、盐井乡、两岔乡、石堤镇等</w:t>
      </w:r>
      <w:r w:rsidR="001D1F79" w:rsidRPr="001425F5">
        <w:rPr>
          <w:color w:val="000000"/>
          <w:kern w:val="0"/>
          <w:sz w:val="28"/>
          <w:szCs w:val="28"/>
        </w:rPr>
        <w:t>11</w:t>
      </w:r>
      <w:r w:rsidR="001D1F79" w:rsidRPr="001425F5">
        <w:rPr>
          <w:color w:val="000000"/>
          <w:kern w:val="0"/>
          <w:sz w:val="28"/>
          <w:szCs w:val="28"/>
        </w:rPr>
        <w:t>个乡镇的</w:t>
      </w:r>
      <w:proofErr w:type="gramStart"/>
      <w:r w:rsidR="001D1F79" w:rsidRPr="001425F5">
        <w:rPr>
          <w:color w:val="000000"/>
          <w:kern w:val="0"/>
          <w:sz w:val="28"/>
          <w:szCs w:val="28"/>
        </w:rPr>
        <w:t>莓</w:t>
      </w:r>
      <w:proofErr w:type="gramEnd"/>
      <w:r w:rsidR="001D1F79" w:rsidRPr="001425F5">
        <w:rPr>
          <w:color w:val="000000"/>
          <w:kern w:val="0"/>
          <w:sz w:val="28"/>
          <w:szCs w:val="28"/>
        </w:rPr>
        <w:t>茶种植基地及加工厂布置试验示范，</w:t>
      </w:r>
      <w:r w:rsidRPr="001425F5">
        <w:rPr>
          <w:color w:val="000000"/>
          <w:kern w:val="0"/>
          <w:sz w:val="28"/>
          <w:szCs w:val="28"/>
        </w:rPr>
        <w:t>进行相关技术参数采集对比</w:t>
      </w:r>
      <w:r w:rsidR="001D1F79" w:rsidRPr="001425F5">
        <w:rPr>
          <w:color w:val="000000"/>
          <w:kern w:val="0"/>
          <w:sz w:val="28"/>
          <w:szCs w:val="28"/>
        </w:rPr>
        <w:t>；为进一步</w:t>
      </w:r>
      <w:r w:rsidR="001D1F79" w:rsidRPr="001425F5">
        <w:rPr>
          <w:color w:val="000000"/>
          <w:kern w:val="0"/>
          <w:sz w:val="28"/>
          <w:szCs w:val="28"/>
        </w:rPr>
        <w:lastRenderedPageBreak/>
        <w:t>优化参数，于</w:t>
      </w:r>
      <w:r w:rsidR="001D1F79" w:rsidRPr="001425F5">
        <w:rPr>
          <w:color w:val="000000"/>
          <w:kern w:val="0"/>
          <w:sz w:val="28"/>
          <w:szCs w:val="28"/>
        </w:rPr>
        <w:t>2019-2020</w:t>
      </w:r>
      <w:r w:rsidR="001D1F79" w:rsidRPr="001425F5">
        <w:rPr>
          <w:color w:val="000000"/>
          <w:kern w:val="0"/>
          <w:sz w:val="28"/>
          <w:szCs w:val="28"/>
        </w:rPr>
        <w:t>年设计对比试验和标准化技术方案</w:t>
      </w:r>
      <w:r w:rsidR="00257B34" w:rsidRPr="001425F5">
        <w:rPr>
          <w:color w:val="000000"/>
          <w:kern w:val="0"/>
          <w:sz w:val="28"/>
          <w:szCs w:val="28"/>
        </w:rPr>
        <w:t>实施</w:t>
      </w:r>
      <w:r w:rsidR="001D1F79" w:rsidRPr="001425F5">
        <w:rPr>
          <w:color w:val="000000"/>
          <w:kern w:val="0"/>
          <w:sz w:val="28"/>
          <w:szCs w:val="28"/>
        </w:rPr>
        <w:t>，筛选、优化</w:t>
      </w:r>
      <w:proofErr w:type="gramStart"/>
      <w:r w:rsidR="00827378" w:rsidRPr="001425F5">
        <w:rPr>
          <w:color w:val="000000"/>
          <w:kern w:val="0"/>
          <w:sz w:val="28"/>
          <w:szCs w:val="28"/>
        </w:rPr>
        <w:t>莓</w:t>
      </w:r>
      <w:proofErr w:type="gramEnd"/>
      <w:r w:rsidR="00827378" w:rsidRPr="001425F5">
        <w:rPr>
          <w:color w:val="000000"/>
          <w:kern w:val="0"/>
          <w:sz w:val="28"/>
          <w:szCs w:val="28"/>
        </w:rPr>
        <w:t>茶种植的土肥管理、育苗成园技术、栽培管理、田间管理、改植换种，</w:t>
      </w:r>
      <w:proofErr w:type="gramStart"/>
      <w:r w:rsidR="00257B34" w:rsidRPr="001425F5">
        <w:rPr>
          <w:color w:val="000000"/>
          <w:kern w:val="0"/>
          <w:sz w:val="28"/>
          <w:szCs w:val="28"/>
        </w:rPr>
        <w:t>莓茶加工</w:t>
      </w:r>
      <w:proofErr w:type="gramEnd"/>
      <w:r w:rsidR="00257B34" w:rsidRPr="001425F5">
        <w:rPr>
          <w:color w:val="000000"/>
          <w:kern w:val="0"/>
          <w:sz w:val="28"/>
          <w:szCs w:val="28"/>
        </w:rPr>
        <w:t>的</w:t>
      </w:r>
      <w:r w:rsidR="00827378" w:rsidRPr="001425F5">
        <w:rPr>
          <w:color w:val="000000"/>
          <w:kern w:val="0"/>
          <w:sz w:val="28"/>
          <w:szCs w:val="28"/>
        </w:rPr>
        <w:t>鲜叶采摘管理、加工工艺优化、成品茶质量管理、包装运输等技术</w:t>
      </w:r>
      <w:r w:rsidR="003E68BC" w:rsidRPr="001425F5">
        <w:rPr>
          <w:color w:val="000000"/>
          <w:kern w:val="0"/>
          <w:sz w:val="28"/>
          <w:szCs w:val="28"/>
        </w:rPr>
        <w:t>参</w:t>
      </w:r>
      <w:r w:rsidRPr="001425F5">
        <w:rPr>
          <w:color w:val="000000"/>
          <w:kern w:val="0"/>
          <w:sz w:val="28"/>
          <w:szCs w:val="28"/>
        </w:rPr>
        <w:t>数</w:t>
      </w:r>
      <w:r w:rsidR="00827378" w:rsidRPr="001425F5">
        <w:rPr>
          <w:color w:val="000000"/>
          <w:kern w:val="0"/>
          <w:sz w:val="28"/>
          <w:szCs w:val="28"/>
        </w:rPr>
        <w:t>，</w:t>
      </w:r>
      <w:r w:rsidR="001D1F79" w:rsidRPr="001425F5">
        <w:rPr>
          <w:color w:val="000000"/>
          <w:kern w:val="0"/>
          <w:sz w:val="28"/>
          <w:szCs w:val="28"/>
        </w:rPr>
        <w:t>系统的</w:t>
      </w:r>
      <w:r w:rsidR="00827378" w:rsidRPr="001425F5">
        <w:rPr>
          <w:color w:val="000000"/>
          <w:kern w:val="0"/>
          <w:sz w:val="28"/>
          <w:szCs w:val="28"/>
        </w:rPr>
        <w:t>探究总结出永顺</w:t>
      </w:r>
      <w:proofErr w:type="gramStart"/>
      <w:r w:rsidR="00827378" w:rsidRPr="001425F5">
        <w:rPr>
          <w:color w:val="000000"/>
          <w:kern w:val="0"/>
          <w:sz w:val="28"/>
          <w:szCs w:val="28"/>
        </w:rPr>
        <w:t>莓</w:t>
      </w:r>
      <w:proofErr w:type="gramEnd"/>
      <w:r w:rsidR="00827378" w:rsidRPr="001425F5">
        <w:rPr>
          <w:color w:val="000000"/>
          <w:kern w:val="0"/>
          <w:sz w:val="28"/>
          <w:szCs w:val="28"/>
        </w:rPr>
        <w:t>茶品质控制</w:t>
      </w:r>
      <w:r w:rsidR="00257B34" w:rsidRPr="001425F5">
        <w:rPr>
          <w:color w:val="000000"/>
          <w:kern w:val="0"/>
          <w:sz w:val="28"/>
          <w:szCs w:val="28"/>
        </w:rPr>
        <w:t>、加工工艺的安全可控加工体系，</w:t>
      </w:r>
      <w:r w:rsidR="00827378" w:rsidRPr="001425F5">
        <w:rPr>
          <w:color w:val="000000"/>
          <w:kern w:val="0"/>
          <w:sz w:val="28"/>
          <w:szCs w:val="28"/>
        </w:rPr>
        <w:t>栽培管理</w:t>
      </w:r>
      <w:r w:rsidR="00257B34" w:rsidRPr="001425F5">
        <w:rPr>
          <w:color w:val="000000"/>
          <w:kern w:val="0"/>
          <w:sz w:val="28"/>
          <w:szCs w:val="28"/>
        </w:rPr>
        <w:t>的</w:t>
      </w:r>
      <w:r w:rsidR="00CD7D5F" w:rsidRPr="001425F5">
        <w:rPr>
          <w:color w:val="000000"/>
          <w:kern w:val="0"/>
          <w:sz w:val="28"/>
          <w:szCs w:val="28"/>
        </w:rPr>
        <w:t>绿色</w:t>
      </w:r>
      <w:r w:rsidR="00257B34" w:rsidRPr="001425F5">
        <w:rPr>
          <w:color w:val="000000"/>
          <w:kern w:val="0"/>
          <w:sz w:val="28"/>
          <w:szCs w:val="28"/>
        </w:rPr>
        <w:t>环保</w:t>
      </w:r>
      <w:r w:rsidR="001D1F79" w:rsidRPr="001425F5">
        <w:rPr>
          <w:color w:val="000000"/>
          <w:kern w:val="0"/>
          <w:sz w:val="28"/>
          <w:szCs w:val="28"/>
        </w:rPr>
        <w:t>种养模式。</w:t>
      </w:r>
      <w:r w:rsidR="001D1F79" w:rsidRPr="001425F5">
        <w:rPr>
          <w:color w:val="000000"/>
          <w:kern w:val="0"/>
          <w:sz w:val="28"/>
          <w:szCs w:val="28"/>
        </w:rPr>
        <w:t>20</w:t>
      </w:r>
      <w:r w:rsidR="00CD7D5F" w:rsidRPr="001425F5">
        <w:rPr>
          <w:color w:val="000000"/>
          <w:kern w:val="0"/>
          <w:sz w:val="28"/>
          <w:szCs w:val="28"/>
        </w:rPr>
        <w:t>20</w:t>
      </w:r>
      <w:r w:rsidR="001D1F79" w:rsidRPr="001425F5">
        <w:rPr>
          <w:color w:val="000000"/>
          <w:kern w:val="0"/>
          <w:sz w:val="28"/>
          <w:szCs w:val="28"/>
        </w:rPr>
        <w:t>年</w:t>
      </w:r>
      <w:r w:rsidR="001D1F79" w:rsidRPr="001425F5">
        <w:rPr>
          <w:color w:val="000000"/>
          <w:kern w:val="0"/>
          <w:sz w:val="28"/>
          <w:szCs w:val="28"/>
        </w:rPr>
        <w:t>4</w:t>
      </w:r>
      <w:r w:rsidR="001D1F79" w:rsidRPr="001425F5">
        <w:rPr>
          <w:color w:val="000000"/>
          <w:kern w:val="0"/>
          <w:sz w:val="28"/>
          <w:szCs w:val="28"/>
        </w:rPr>
        <w:t>月</w:t>
      </w:r>
      <w:r w:rsidR="001D1F79" w:rsidRPr="001425F5">
        <w:rPr>
          <w:color w:val="000000"/>
          <w:kern w:val="0"/>
          <w:sz w:val="28"/>
          <w:szCs w:val="28"/>
        </w:rPr>
        <w:t>-1</w:t>
      </w:r>
      <w:r w:rsidR="00CD7D5F" w:rsidRPr="001425F5">
        <w:rPr>
          <w:color w:val="000000"/>
          <w:kern w:val="0"/>
          <w:sz w:val="28"/>
          <w:szCs w:val="28"/>
        </w:rPr>
        <w:t>0</w:t>
      </w:r>
      <w:r w:rsidR="001D1F79" w:rsidRPr="001425F5">
        <w:rPr>
          <w:color w:val="000000"/>
          <w:kern w:val="0"/>
          <w:sz w:val="28"/>
          <w:szCs w:val="28"/>
        </w:rPr>
        <w:t>月</w:t>
      </w:r>
      <w:r w:rsidRPr="001425F5">
        <w:rPr>
          <w:color w:val="000000"/>
          <w:kern w:val="0"/>
          <w:sz w:val="28"/>
          <w:szCs w:val="28"/>
        </w:rPr>
        <w:t>，选取</w:t>
      </w:r>
      <w:r w:rsidR="00CD7D5F" w:rsidRPr="001425F5">
        <w:rPr>
          <w:color w:val="000000"/>
          <w:kern w:val="0"/>
          <w:sz w:val="28"/>
          <w:szCs w:val="28"/>
        </w:rPr>
        <w:t>永顺县的大丰生态农业开发有限公司、河坝溪</w:t>
      </w:r>
      <w:proofErr w:type="gramStart"/>
      <w:r w:rsidR="00CD7D5F" w:rsidRPr="001425F5">
        <w:rPr>
          <w:color w:val="000000"/>
          <w:kern w:val="0"/>
          <w:sz w:val="28"/>
          <w:szCs w:val="28"/>
        </w:rPr>
        <w:t>莓</w:t>
      </w:r>
      <w:proofErr w:type="gramEnd"/>
      <w:r w:rsidR="00CD7D5F" w:rsidRPr="001425F5">
        <w:rPr>
          <w:color w:val="000000"/>
          <w:kern w:val="0"/>
          <w:sz w:val="28"/>
          <w:szCs w:val="28"/>
        </w:rPr>
        <w:t>茶种植专业合作社、金顺植物资源开发有限责任公司等</w:t>
      </w:r>
      <w:r w:rsidRPr="001425F5">
        <w:rPr>
          <w:color w:val="000000"/>
          <w:kern w:val="0"/>
          <w:sz w:val="28"/>
          <w:szCs w:val="28"/>
        </w:rPr>
        <w:t>代表性企业（农业专业合作组织）</w:t>
      </w:r>
      <w:r w:rsidR="00CD7D5F" w:rsidRPr="001425F5">
        <w:rPr>
          <w:color w:val="000000"/>
          <w:kern w:val="0"/>
          <w:sz w:val="28"/>
          <w:szCs w:val="28"/>
        </w:rPr>
        <w:t>进行了</w:t>
      </w:r>
      <w:proofErr w:type="gramStart"/>
      <w:r w:rsidR="00CD7D5F" w:rsidRPr="001425F5">
        <w:rPr>
          <w:color w:val="000000"/>
          <w:kern w:val="0"/>
          <w:sz w:val="28"/>
          <w:szCs w:val="28"/>
        </w:rPr>
        <w:t>莓</w:t>
      </w:r>
      <w:proofErr w:type="gramEnd"/>
      <w:r w:rsidR="00CD7D5F" w:rsidRPr="001425F5">
        <w:rPr>
          <w:color w:val="000000"/>
          <w:kern w:val="0"/>
          <w:sz w:val="28"/>
          <w:szCs w:val="28"/>
        </w:rPr>
        <w:t>茶绿色</w:t>
      </w:r>
      <w:r w:rsidR="00257B34" w:rsidRPr="001425F5">
        <w:rPr>
          <w:color w:val="000000"/>
          <w:kern w:val="0"/>
          <w:sz w:val="28"/>
          <w:szCs w:val="28"/>
        </w:rPr>
        <w:t>环保</w:t>
      </w:r>
      <w:r w:rsidR="00CD7D5F" w:rsidRPr="001425F5">
        <w:rPr>
          <w:color w:val="000000"/>
          <w:kern w:val="0"/>
          <w:sz w:val="28"/>
          <w:szCs w:val="28"/>
        </w:rPr>
        <w:t>种养模式及安全可控加工体系的示范，进行相关参数</w:t>
      </w:r>
      <w:r w:rsidR="00257B34" w:rsidRPr="001425F5">
        <w:rPr>
          <w:color w:val="000000"/>
          <w:kern w:val="0"/>
          <w:sz w:val="28"/>
          <w:szCs w:val="28"/>
        </w:rPr>
        <w:t>的</w:t>
      </w:r>
      <w:r w:rsidR="00CD7D5F" w:rsidRPr="001425F5">
        <w:rPr>
          <w:color w:val="000000"/>
          <w:kern w:val="0"/>
          <w:sz w:val="28"/>
          <w:szCs w:val="28"/>
        </w:rPr>
        <w:t>田间、工厂化实测验证，示范效果良好。</w:t>
      </w:r>
    </w:p>
    <w:p w14:paraId="297D5755" w14:textId="68F57D94" w:rsidR="00C35631" w:rsidRPr="001425F5" w:rsidRDefault="00C35631" w:rsidP="001425F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</w:t>
      </w:r>
      <w:r w:rsidR="001425F5" w:rsidRPr="001425F5">
        <w:rPr>
          <w:rFonts w:eastAsia="仿宋_GB2312"/>
          <w:sz w:val="32"/>
          <w:szCs w:val="32"/>
        </w:rPr>
        <w:t>3</w:t>
      </w:r>
      <w:r w:rsidRPr="001425F5">
        <w:rPr>
          <w:rFonts w:eastAsia="仿宋_GB2312"/>
          <w:sz w:val="32"/>
          <w:szCs w:val="32"/>
        </w:rPr>
        <w:t>）</w:t>
      </w:r>
      <w:r w:rsidR="00925E13" w:rsidRPr="001425F5">
        <w:rPr>
          <w:rFonts w:eastAsia="仿宋_GB2312"/>
          <w:sz w:val="32"/>
          <w:szCs w:val="32"/>
        </w:rPr>
        <w:t>确定标准框架及任务分解</w:t>
      </w:r>
    </w:p>
    <w:p w14:paraId="488C134C" w14:textId="3BFB422E" w:rsidR="00B8537E" w:rsidRPr="001425F5" w:rsidRDefault="00C35631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2020</w:t>
      </w:r>
      <w:r w:rsidRPr="001425F5">
        <w:rPr>
          <w:color w:val="000000"/>
          <w:kern w:val="0"/>
          <w:sz w:val="28"/>
          <w:szCs w:val="28"/>
        </w:rPr>
        <w:t>年</w:t>
      </w:r>
      <w:r w:rsidR="00CD7D5F" w:rsidRPr="001425F5">
        <w:rPr>
          <w:color w:val="000000"/>
          <w:kern w:val="0"/>
          <w:sz w:val="28"/>
          <w:szCs w:val="28"/>
        </w:rPr>
        <w:t>3</w:t>
      </w:r>
      <w:r w:rsidRPr="001425F5">
        <w:rPr>
          <w:color w:val="000000"/>
          <w:kern w:val="0"/>
          <w:sz w:val="28"/>
          <w:szCs w:val="28"/>
        </w:rPr>
        <w:t>月，标准起草小组组织标准起草工作会议，讨论确定了标准框架及内容并明确了各章编写人员。</w:t>
      </w:r>
      <w:r w:rsidR="00B8537E" w:rsidRPr="001425F5">
        <w:rPr>
          <w:color w:val="000000"/>
          <w:kern w:val="0"/>
          <w:sz w:val="28"/>
          <w:szCs w:val="28"/>
        </w:rPr>
        <w:t>在前期研究的基础上，编制出规程初稿，初稿完成后对有关技术参数进行试验和优化，于</w:t>
      </w:r>
      <w:r w:rsidR="00B8537E" w:rsidRPr="001425F5">
        <w:rPr>
          <w:color w:val="000000"/>
          <w:kern w:val="0"/>
          <w:sz w:val="28"/>
          <w:szCs w:val="28"/>
        </w:rPr>
        <w:t>2020</w:t>
      </w:r>
      <w:r w:rsidR="00B8537E" w:rsidRPr="001425F5">
        <w:rPr>
          <w:color w:val="000000"/>
          <w:kern w:val="0"/>
          <w:sz w:val="28"/>
          <w:szCs w:val="28"/>
        </w:rPr>
        <w:t>年</w:t>
      </w:r>
      <w:r w:rsidR="00CD7D5F" w:rsidRPr="001425F5">
        <w:rPr>
          <w:color w:val="000000"/>
          <w:kern w:val="0"/>
          <w:sz w:val="28"/>
          <w:szCs w:val="28"/>
        </w:rPr>
        <w:t>6</w:t>
      </w:r>
      <w:r w:rsidR="00B8537E" w:rsidRPr="001425F5">
        <w:rPr>
          <w:color w:val="000000"/>
          <w:kern w:val="0"/>
          <w:sz w:val="28"/>
          <w:szCs w:val="28"/>
        </w:rPr>
        <w:t>月底形成了</w:t>
      </w:r>
      <w:r w:rsidR="00CD7D5F" w:rsidRPr="001425F5">
        <w:rPr>
          <w:color w:val="000000"/>
          <w:kern w:val="0"/>
          <w:sz w:val="28"/>
          <w:szCs w:val="28"/>
        </w:rPr>
        <w:t>《永顺莓茶》、《永顺莓茶加工技术</w:t>
      </w:r>
      <w:r w:rsidR="00E44259">
        <w:rPr>
          <w:color w:val="000000"/>
          <w:kern w:val="0"/>
          <w:sz w:val="28"/>
          <w:szCs w:val="28"/>
        </w:rPr>
        <w:t>规程</w:t>
      </w:r>
      <w:r w:rsidR="00CD7D5F" w:rsidRPr="001425F5">
        <w:rPr>
          <w:color w:val="000000"/>
          <w:kern w:val="0"/>
          <w:sz w:val="28"/>
          <w:szCs w:val="28"/>
        </w:rPr>
        <w:t>》、《永顺莓茶栽培技术</w:t>
      </w:r>
      <w:r w:rsidR="00E44259">
        <w:rPr>
          <w:color w:val="000000"/>
          <w:kern w:val="0"/>
          <w:sz w:val="28"/>
          <w:szCs w:val="28"/>
        </w:rPr>
        <w:t>规程</w:t>
      </w:r>
      <w:r w:rsidR="00CD7D5F" w:rsidRPr="001425F5">
        <w:rPr>
          <w:color w:val="000000"/>
          <w:kern w:val="0"/>
          <w:sz w:val="28"/>
          <w:szCs w:val="28"/>
        </w:rPr>
        <w:t>》</w:t>
      </w:r>
      <w:r w:rsidR="00B8537E" w:rsidRPr="001425F5">
        <w:rPr>
          <w:color w:val="000000"/>
          <w:kern w:val="0"/>
          <w:sz w:val="28"/>
          <w:szCs w:val="28"/>
        </w:rPr>
        <w:t>初稿。</w:t>
      </w:r>
    </w:p>
    <w:p w14:paraId="40CD2606" w14:textId="1417CEAA" w:rsidR="00B8537E" w:rsidRPr="001425F5" w:rsidRDefault="00B8537E" w:rsidP="001425F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425F5">
        <w:rPr>
          <w:rFonts w:eastAsia="仿宋_GB2312"/>
          <w:sz w:val="32"/>
          <w:szCs w:val="32"/>
        </w:rPr>
        <w:t>（</w:t>
      </w:r>
      <w:r w:rsidR="001425F5" w:rsidRPr="001425F5">
        <w:rPr>
          <w:rFonts w:eastAsia="仿宋_GB2312"/>
          <w:sz w:val="32"/>
          <w:szCs w:val="32"/>
        </w:rPr>
        <w:t>4</w:t>
      </w:r>
      <w:r w:rsidRPr="001425F5">
        <w:rPr>
          <w:rFonts w:eastAsia="仿宋_GB2312"/>
          <w:sz w:val="32"/>
          <w:szCs w:val="32"/>
        </w:rPr>
        <w:t>）标准征求意见稿编制</w:t>
      </w:r>
    </w:p>
    <w:p w14:paraId="19387EBC" w14:textId="546A764A" w:rsidR="00A56454" w:rsidRPr="001425F5" w:rsidRDefault="00C1649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2020</w:t>
      </w:r>
      <w:r w:rsidRPr="001425F5">
        <w:rPr>
          <w:color w:val="000000"/>
          <w:kern w:val="0"/>
          <w:sz w:val="28"/>
          <w:szCs w:val="28"/>
        </w:rPr>
        <w:t>年</w:t>
      </w:r>
      <w:r w:rsidR="00CF1475" w:rsidRPr="001425F5">
        <w:rPr>
          <w:color w:val="000000"/>
          <w:kern w:val="0"/>
          <w:sz w:val="28"/>
          <w:szCs w:val="28"/>
        </w:rPr>
        <w:t>7</w:t>
      </w:r>
      <w:r w:rsidRPr="001425F5">
        <w:rPr>
          <w:color w:val="000000"/>
          <w:kern w:val="0"/>
          <w:sz w:val="28"/>
          <w:szCs w:val="28"/>
        </w:rPr>
        <w:t>月至</w:t>
      </w:r>
      <w:r w:rsidRPr="001425F5">
        <w:rPr>
          <w:color w:val="000000"/>
          <w:kern w:val="0"/>
          <w:sz w:val="28"/>
          <w:szCs w:val="28"/>
        </w:rPr>
        <w:t>2021</w:t>
      </w:r>
      <w:r w:rsidRPr="001425F5">
        <w:rPr>
          <w:color w:val="000000"/>
          <w:kern w:val="0"/>
          <w:sz w:val="28"/>
          <w:szCs w:val="28"/>
        </w:rPr>
        <w:t>年</w:t>
      </w:r>
      <w:r w:rsidR="00CF1475" w:rsidRPr="001425F5">
        <w:rPr>
          <w:color w:val="000000"/>
          <w:kern w:val="0"/>
          <w:sz w:val="28"/>
          <w:szCs w:val="28"/>
        </w:rPr>
        <w:t>5</w:t>
      </w:r>
      <w:r w:rsidRPr="001425F5">
        <w:rPr>
          <w:color w:val="000000"/>
          <w:kern w:val="0"/>
          <w:sz w:val="28"/>
          <w:szCs w:val="28"/>
        </w:rPr>
        <w:t>月</w:t>
      </w:r>
      <w:r w:rsidR="008713E6" w:rsidRPr="001425F5">
        <w:rPr>
          <w:color w:val="000000"/>
          <w:kern w:val="0"/>
          <w:sz w:val="28"/>
          <w:szCs w:val="28"/>
        </w:rPr>
        <w:t>，</w:t>
      </w:r>
      <w:r w:rsidR="00F072BA" w:rsidRPr="001425F5">
        <w:rPr>
          <w:color w:val="000000"/>
          <w:kern w:val="0"/>
          <w:sz w:val="28"/>
          <w:szCs w:val="28"/>
        </w:rPr>
        <w:t>湖南省</w:t>
      </w:r>
      <w:r w:rsidR="00CF1475" w:rsidRPr="001425F5">
        <w:rPr>
          <w:color w:val="000000"/>
          <w:kern w:val="0"/>
          <w:sz w:val="28"/>
          <w:szCs w:val="28"/>
        </w:rPr>
        <w:t>永顺县农业农村局</w:t>
      </w:r>
      <w:r w:rsidR="008713E6" w:rsidRPr="001425F5">
        <w:rPr>
          <w:color w:val="000000"/>
          <w:kern w:val="0"/>
          <w:sz w:val="28"/>
          <w:szCs w:val="28"/>
        </w:rPr>
        <w:t>组织湖南农业大学、</w:t>
      </w:r>
      <w:r w:rsidR="00925E13" w:rsidRPr="001425F5">
        <w:rPr>
          <w:color w:val="000000"/>
          <w:kern w:val="0"/>
          <w:sz w:val="28"/>
          <w:szCs w:val="28"/>
        </w:rPr>
        <w:t>湖南省农业农村厅等相关专家对规程初稿进行初步论证</w:t>
      </w:r>
      <w:r w:rsidR="008713E6" w:rsidRPr="001425F5">
        <w:rPr>
          <w:color w:val="000000"/>
          <w:kern w:val="0"/>
          <w:sz w:val="28"/>
          <w:szCs w:val="28"/>
        </w:rPr>
        <w:t>，根据</w:t>
      </w:r>
      <w:r w:rsidR="00F072BA" w:rsidRPr="001425F5">
        <w:rPr>
          <w:color w:val="000000"/>
          <w:kern w:val="0"/>
          <w:sz w:val="28"/>
          <w:szCs w:val="28"/>
        </w:rPr>
        <w:t>各方讨论</w:t>
      </w:r>
      <w:r w:rsidR="008713E6" w:rsidRPr="001425F5">
        <w:rPr>
          <w:color w:val="000000"/>
          <w:kern w:val="0"/>
          <w:sz w:val="28"/>
          <w:szCs w:val="28"/>
        </w:rPr>
        <w:t>意见对规程材料进一步完善，形成</w:t>
      </w:r>
      <w:r w:rsidR="00F072BA" w:rsidRPr="001425F5">
        <w:rPr>
          <w:color w:val="000000"/>
          <w:kern w:val="0"/>
          <w:sz w:val="28"/>
          <w:szCs w:val="28"/>
        </w:rPr>
        <w:t>了征求意见</w:t>
      </w:r>
      <w:r w:rsidR="008713E6" w:rsidRPr="001425F5">
        <w:rPr>
          <w:color w:val="000000"/>
          <w:kern w:val="0"/>
          <w:sz w:val="28"/>
          <w:szCs w:val="28"/>
        </w:rPr>
        <w:t>稿。</w:t>
      </w:r>
    </w:p>
    <w:p w14:paraId="2C8B0056" w14:textId="77777777" w:rsidR="00045903" w:rsidRPr="001425F5" w:rsidRDefault="008713E6" w:rsidP="001425F5">
      <w:pPr>
        <w:spacing w:line="360" w:lineRule="auto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四、</w:t>
      </w:r>
      <w:r w:rsidR="00045903" w:rsidRPr="001425F5">
        <w:rPr>
          <w:rFonts w:eastAsia="黑体"/>
          <w:sz w:val="32"/>
          <w:szCs w:val="32"/>
        </w:rPr>
        <w:t>主要条款说明</w:t>
      </w:r>
    </w:p>
    <w:p w14:paraId="6B98A481" w14:textId="0C8120D9" w:rsidR="00BA7457" w:rsidRPr="001425F5" w:rsidRDefault="0096496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本</w:t>
      </w:r>
      <w:r w:rsidR="00E44259">
        <w:rPr>
          <w:color w:val="000000"/>
          <w:kern w:val="0"/>
          <w:sz w:val="28"/>
          <w:szCs w:val="28"/>
        </w:rPr>
        <w:t>规程</w:t>
      </w:r>
      <w:r w:rsidRPr="001425F5">
        <w:rPr>
          <w:color w:val="000000"/>
          <w:kern w:val="0"/>
          <w:sz w:val="28"/>
          <w:szCs w:val="28"/>
        </w:rPr>
        <w:t>中的主要技术指标来源于调研、试验和专业文献资料。</w:t>
      </w:r>
      <w:r w:rsidR="00D10AC7" w:rsidRPr="001425F5">
        <w:rPr>
          <w:color w:val="000000"/>
          <w:kern w:val="0"/>
          <w:sz w:val="28"/>
          <w:szCs w:val="28"/>
        </w:rPr>
        <w:t>《永顺莓茶》</w:t>
      </w:r>
      <w:r w:rsidRPr="001425F5">
        <w:rPr>
          <w:color w:val="000000"/>
          <w:kern w:val="0"/>
          <w:sz w:val="28"/>
          <w:szCs w:val="28"/>
        </w:rPr>
        <w:t>主要内容包括</w:t>
      </w:r>
      <w:r w:rsidR="00D10AC7" w:rsidRPr="001425F5">
        <w:rPr>
          <w:color w:val="000000"/>
          <w:kern w:val="0"/>
          <w:sz w:val="28"/>
          <w:szCs w:val="28"/>
        </w:rPr>
        <w:t>：</w:t>
      </w:r>
      <w:r w:rsidR="00D1457C" w:rsidRPr="001425F5">
        <w:rPr>
          <w:color w:val="000000"/>
          <w:kern w:val="0"/>
          <w:sz w:val="28"/>
          <w:szCs w:val="28"/>
        </w:rPr>
        <w:t>术语和定义、产品分级与实物标准样、产地、鲜叶标准原料、产品要求、试验方法、贮存等技术要求</w:t>
      </w:r>
      <w:r w:rsidR="0006229C" w:rsidRPr="001425F5">
        <w:rPr>
          <w:color w:val="000000"/>
          <w:kern w:val="0"/>
          <w:sz w:val="28"/>
          <w:szCs w:val="28"/>
        </w:rPr>
        <w:t>；《永顺莓茶栽培技术</w:t>
      </w:r>
      <w:r w:rsidR="00E44259">
        <w:rPr>
          <w:color w:val="000000"/>
          <w:kern w:val="0"/>
          <w:sz w:val="28"/>
          <w:szCs w:val="28"/>
        </w:rPr>
        <w:t>规程</w:t>
      </w:r>
      <w:r w:rsidR="0006229C" w:rsidRPr="001425F5">
        <w:rPr>
          <w:color w:val="000000"/>
          <w:kern w:val="0"/>
          <w:sz w:val="28"/>
          <w:szCs w:val="28"/>
        </w:rPr>
        <w:t>》</w:t>
      </w:r>
      <w:r w:rsidR="0006229C" w:rsidRPr="001425F5">
        <w:rPr>
          <w:color w:val="000000"/>
          <w:kern w:val="0"/>
          <w:sz w:val="28"/>
          <w:szCs w:val="28"/>
        </w:rPr>
        <w:lastRenderedPageBreak/>
        <w:t>主要内容包括：建园要求、土肥管理、育苗成园技术、栽培管理、田间管理、改植换种、溯源管理</w:t>
      </w:r>
      <w:r w:rsidR="00D1457C" w:rsidRPr="001425F5">
        <w:rPr>
          <w:color w:val="000000"/>
          <w:kern w:val="0"/>
          <w:sz w:val="28"/>
          <w:szCs w:val="28"/>
        </w:rPr>
        <w:t>等技术要求；</w:t>
      </w:r>
      <w:r w:rsidR="00BA7457" w:rsidRPr="001425F5">
        <w:rPr>
          <w:color w:val="000000"/>
          <w:kern w:val="0"/>
          <w:sz w:val="28"/>
          <w:szCs w:val="28"/>
        </w:rPr>
        <w:t>《永顺莓茶加工技术</w:t>
      </w:r>
      <w:r w:rsidR="00E44259">
        <w:rPr>
          <w:color w:val="000000"/>
          <w:kern w:val="0"/>
          <w:sz w:val="28"/>
          <w:szCs w:val="28"/>
        </w:rPr>
        <w:t>规程</w:t>
      </w:r>
      <w:r w:rsidR="00BA7457" w:rsidRPr="001425F5">
        <w:rPr>
          <w:color w:val="000000"/>
          <w:kern w:val="0"/>
          <w:sz w:val="28"/>
          <w:szCs w:val="28"/>
        </w:rPr>
        <w:t>》</w:t>
      </w:r>
      <w:r w:rsidR="00D10AC7" w:rsidRPr="001425F5">
        <w:rPr>
          <w:color w:val="000000"/>
          <w:kern w:val="0"/>
          <w:sz w:val="28"/>
          <w:szCs w:val="28"/>
        </w:rPr>
        <w:t>主要内容包括：</w:t>
      </w:r>
      <w:r w:rsidR="00D1457C" w:rsidRPr="001425F5">
        <w:rPr>
          <w:color w:val="000000"/>
          <w:kern w:val="0"/>
          <w:sz w:val="28"/>
          <w:szCs w:val="28"/>
        </w:rPr>
        <w:t>术语和定义、鲜叶质量、加工工艺、加工质量控制、产品标识、运输贮存、生产档案等技术要求。</w:t>
      </w:r>
    </w:p>
    <w:p w14:paraId="59EBCAB8" w14:textId="77777777" w:rsidR="00A56454" w:rsidRPr="001425F5" w:rsidRDefault="00045903" w:rsidP="001425F5">
      <w:pPr>
        <w:spacing w:line="360" w:lineRule="auto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五、</w:t>
      </w:r>
      <w:r w:rsidR="008713E6" w:rsidRPr="001425F5">
        <w:rPr>
          <w:rFonts w:eastAsia="黑体"/>
          <w:sz w:val="32"/>
          <w:szCs w:val="32"/>
        </w:rPr>
        <w:t>主要试验结果与分析</w:t>
      </w:r>
    </w:p>
    <w:p w14:paraId="45CCD760" w14:textId="3E6B2FDD" w:rsidR="00A56454" w:rsidRPr="001425F5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各项技术参数根据湖南省</w:t>
      </w:r>
      <w:r w:rsidR="00D1457C" w:rsidRPr="001425F5">
        <w:rPr>
          <w:color w:val="000000"/>
          <w:kern w:val="0"/>
          <w:sz w:val="28"/>
          <w:szCs w:val="28"/>
        </w:rPr>
        <w:t>永顺县农业农村局、湖南农业大学</w:t>
      </w:r>
      <w:r w:rsidRPr="001425F5">
        <w:rPr>
          <w:color w:val="000000"/>
          <w:kern w:val="0"/>
          <w:sz w:val="28"/>
          <w:szCs w:val="28"/>
        </w:rPr>
        <w:t>试验</w:t>
      </w:r>
      <w:r w:rsidR="00D1457C" w:rsidRPr="001425F5">
        <w:rPr>
          <w:color w:val="000000"/>
          <w:kern w:val="0"/>
          <w:sz w:val="28"/>
          <w:szCs w:val="28"/>
        </w:rPr>
        <w:t>及测试</w:t>
      </w:r>
      <w:r w:rsidRPr="001425F5">
        <w:rPr>
          <w:color w:val="000000"/>
          <w:kern w:val="0"/>
          <w:sz w:val="28"/>
          <w:szCs w:val="28"/>
        </w:rPr>
        <w:t>研究结果</w:t>
      </w:r>
      <w:r w:rsidR="003E68BC" w:rsidRPr="001425F5">
        <w:rPr>
          <w:color w:val="000000"/>
          <w:kern w:val="0"/>
          <w:sz w:val="28"/>
          <w:szCs w:val="28"/>
        </w:rPr>
        <w:t>，</w:t>
      </w:r>
      <w:r w:rsidRPr="001425F5">
        <w:rPr>
          <w:color w:val="000000"/>
          <w:kern w:val="0"/>
          <w:sz w:val="28"/>
          <w:szCs w:val="28"/>
        </w:rPr>
        <w:t>湖南省</w:t>
      </w:r>
      <w:r w:rsidR="00D1457C" w:rsidRPr="001425F5">
        <w:rPr>
          <w:color w:val="000000"/>
          <w:kern w:val="0"/>
          <w:sz w:val="28"/>
          <w:szCs w:val="28"/>
        </w:rPr>
        <w:t>永顺县农业农村局</w:t>
      </w:r>
      <w:r w:rsidRPr="001425F5">
        <w:rPr>
          <w:color w:val="000000"/>
          <w:kern w:val="0"/>
          <w:sz w:val="28"/>
          <w:szCs w:val="28"/>
        </w:rPr>
        <w:t>研究新成果及推广应用经验确定，并经多点试验示范验证。</w:t>
      </w:r>
    </w:p>
    <w:p w14:paraId="5E6F523E" w14:textId="77777777" w:rsidR="00F1262F" w:rsidRPr="001425F5" w:rsidRDefault="00F1262F" w:rsidP="001425F5">
      <w:pPr>
        <w:spacing w:line="360" w:lineRule="auto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六、预期的效果</w:t>
      </w:r>
    </w:p>
    <w:p w14:paraId="6FB30297" w14:textId="77777777" w:rsidR="000F12C2" w:rsidRPr="001425F5" w:rsidRDefault="00F1262F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标准发布实施后可推动</w:t>
      </w:r>
      <w:r w:rsidR="000F12C2" w:rsidRPr="001425F5">
        <w:rPr>
          <w:color w:val="000000"/>
          <w:kern w:val="0"/>
          <w:sz w:val="28"/>
          <w:szCs w:val="28"/>
        </w:rPr>
        <w:t>永顺</w:t>
      </w:r>
      <w:proofErr w:type="gramStart"/>
      <w:r w:rsidR="000F12C2" w:rsidRPr="001425F5">
        <w:rPr>
          <w:color w:val="000000"/>
          <w:kern w:val="0"/>
          <w:sz w:val="28"/>
          <w:szCs w:val="28"/>
        </w:rPr>
        <w:t>莓茶科技</w:t>
      </w:r>
      <w:proofErr w:type="gramEnd"/>
      <w:r w:rsidR="000F12C2" w:rsidRPr="001425F5">
        <w:rPr>
          <w:color w:val="000000"/>
          <w:kern w:val="0"/>
          <w:sz w:val="28"/>
          <w:szCs w:val="28"/>
        </w:rPr>
        <w:t>水平全面提升</w:t>
      </w:r>
      <w:r w:rsidRPr="001425F5">
        <w:rPr>
          <w:color w:val="000000"/>
          <w:kern w:val="0"/>
          <w:sz w:val="28"/>
          <w:szCs w:val="28"/>
        </w:rPr>
        <w:t>，</w:t>
      </w:r>
      <w:r w:rsidR="000F12C2" w:rsidRPr="001425F5">
        <w:rPr>
          <w:color w:val="000000"/>
          <w:kern w:val="0"/>
          <w:sz w:val="28"/>
          <w:szCs w:val="28"/>
        </w:rPr>
        <w:t>落实永顺</w:t>
      </w:r>
      <w:proofErr w:type="gramStart"/>
      <w:r w:rsidR="000F12C2" w:rsidRPr="001425F5">
        <w:rPr>
          <w:color w:val="000000"/>
          <w:kern w:val="0"/>
          <w:sz w:val="28"/>
          <w:szCs w:val="28"/>
        </w:rPr>
        <w:t>莓</w:t>
      </w:r>
      <w:proofErr w:type="gramEnd"/>
      <w:r w:rsidR="000F12C2" w:rsidRPr="001425F5">
        <w:rPr>
          <w:color w:val="000000"/>
          <w:kern w:val="0"/>
          <w:sz w:val="28"/>
          <w:szCs w:val="28"/>
        </w:rPr>
        <w:t>茶栽培、加工及其品质有章可依</w:t>
      </w:r>
      <w:r w:rsidRPr="001425F5">
        <w:rPr>
          <w:color w:val="000000"/>
          <w:kern w:val="0"/>
          <w:sz w:val="28"/>
          <w:szCs w:val="28"/>
        </w:rPr>
        <w:t>，</w:t>
      </w:r>
      <w:r w:rsidR="000F12C2" w:rsidRPr="001425F5">
        <w:rPr>
          <w:color w:val="000000"/>
          <w:kern w:val="0"/>
          <w:sz w:val="28"/>
          <w:szCs w:val="28"/>
        </w:rPr>
        <w:t>结合永顺县</w:t>
      </w:r>
      <w:proofErr w:type="gramStart"/>
      <w:r w:rsidR="000F12C2" w:rsidRPr="001425F5">
        <w:rPr>
          <w:color w:val="000000"/>
          <w:kern w:val="0"/>
          <w:sz w:val="28"/>
          <w:szCs w:val="28"/>
        </w:rPr>
        <w:t>莓</w:t>
      </w:r>
      <w:proofErr w:type="gramEnd"/>
      <w:r w:rsidR="000F12C2" w:rsidRPr="001425F5">
        <w:rPr>
          <w:color w:val="000000"/>
          <w:kern w:val="0"/>
          <w:sz w:val="28"/>
          <w:szCs w:val="28"/>
        </w:rPr>
        <w:t>茶种植的特有山地气候、独特的加工工艺、高效绿色的培管措施</w:t>
      </w:r>
      <w:r w:rsidRPr="001425F5">
        <w:rPr>
          <w:color w:val="000000"/>
          <w:kern w:val="0"/>
          <w:sz w:val="28"/>
          <w:szCs w:val="28"/>
        </w:rPr>
        <w:t>，科学地指导</w:t>
      </w:r>
      <w:r w:rsidR="000F12C2" w:rsidRPr="001425F5">
        <w:rPr>
          <w:color w:val="000000"/>
          <w:kern w:val="0"/>
          <w:sz w:val="28"/>
          <w:szCs w:val="28"/>
        </w:rPr>
        <w:t>永顺县</w:t>
      </w:r>
      <w:proofErr w:type="gramStart"/>
      <w:r w:rsidR="000F12C2" w:rsidRPr="001425F5">
        <w:rPr>
          <w:color w:val="000000"/>
          <w:kern w:val="0"/>
          <w:sz w:val="28"/>
          <w:szCs w:val="28"/>
        </w:rPr>
        <w:t>莓茶产业</w:t>
      </w:r>
      <w:proofErr w:type="gramEnd"/>
      <w:r w:rsidR="000F12C2" w:rsidRPr="001425F5">
        <w:rPr>
          <w:color w:val="000000"/>
          <w:kern w:val="0"/>
          <w:sz w:val="28"/>
          <w:szCs w:val="28"/>
        </w:rPr>
        <w:t>发展</w:t>
      </w:r>
      <w:r w:rsidRPr="001425F5">
        <w:rPr>
          <w:color w:val="000000"/>
          <w:kern w:val="0"/>
          <w:sz w:val="28"/>
          <w:szCs w:val="28"/>
        </w:rPr>
        <w:t>，增加农民收入，促进乡村振兴。</w:t>
      </w:r>
    </w:p>
    <w:p w14:paraId="4177548A" w14:textId="311817F0" w:rsidR="00F1262F" w:rsidRPr="001425F5" w:rsidRDefault="000F12C2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永顺</w:t>
      </w:r>
      <w:proofErr w:type="gramStart"/>
      <w:r w:rsidRPr="001425F5">
        <w:rPr>
          <w:color w:val="000000"/>
          <w:kern w:val="0"/>
          <w:sz w:val="28"/>
          <w:szCs w:val="28"/>
        </w:rPr>
        <w:t>莓茶</w:t>
      </w:r>
      <w:r w:rsidR="00F1262F" w:rsidRPr="001425F5">
        <w:rPr>
          <w:color w:val="000000"/>
          <w:kern w:val="0"/>
          <w:sz w:val="28"/>
          <w:szCs w:val="28"/>
        </w:rPr>
        <w:t>标准</w:t>
      </w:r>
      <w:proofErr w:type="gramEnd"/>
      <w:r w:rsidR="00F1262F" w:rsidRPr="001425F5">
        <w:rPr>
          <w:color w:val="000000"/>
          <w:kern w:val="0"/>
          <w:sz w:val="28"/>
          <w:szCs w:val="28"/>
        </w:rPr>
        <w:t>的</w:t>
      </w:r>
      <w:r w:rsidRPr="001425F5">
        <w:rPr>
          <w:color w:val="000000"/>
          <w:kern w:val="0"/>
          <w:sz w:val="28"/>
          <w:szCs w:val="28"/>
        </w:rPr>
        <w:t>制定</w:t>
      </w:r>
      <w:r w:rsidR="00F1262F" w:rsidRPr="001425F5">
        <w:rPr>
          <w:color w:val="000000"/>
          <w:kern w:val="0"/>
          <w:sz w:val="28"/>
          <w:szCs w:val="28"/>
        </w:rPr>
        <w:t>，</w:t>
      </w:r>
      <w:r w:rsidRPr="001425F5">
        <w:rPr>
          <w:color w:val="000000"/>
          <w:kern w:val="0"/>
          <w:sz w:val="28"/>
          <w:szCs w:val="28"/>
        </w:rPr>
        <w:t>有助于永顺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栽培、加工技术及新产品</w:t>
      </w:r>
      <w:r w:rsidR="00F1262F" w:rsidRPr="001425F5">
        <w:rPr>
          <w:color w:val="000000"/>
          <w:kern w:val="0"/>
          <w:sz w:val="28"/>
          <w:szCs w:val="28"/>
        </w:rPr>
        <w:t>研发自主知识产权的</w:t>
      </w:r>
      <w:r w:rsidRPr="001425F5">
        <w:rPr>
          <w:color w:val="000000"/>
          <w:kern w:val="0"/>
          <w:sz w:val="28"/>
          <w:szCs w:val="28"/>
        </w:rPr>
        <w:t>申报</w:t>
      </w:r>
      <w:r w:rsidR="00F1262F" w:rsidRPr="001425F5">
        <w:rPr>
          <w:color w:val="000000"/>
          <w:kern w:val="0"/>
          <w:sz w:val="28"/>
          <w:szCs w:val="28"/>
        </w:rPr>
        <w:t>，</w:t>
      </w:r>
      <w:r w:rsidRPr="001425F5">
        <w:rPr>
          <w:color w:val="000000"/>
          <w:kern w:val="0"/>
          <w:sz w:val="28"/>
          <w:szCs w:val="28"/>
        </w:rPr>
        <w:t>为永顺</w:t>
      </w:r>
      <w:proofErr w:type="gramStart"/>
      <w:r w:rsidRPr="001425F5">
        <w:rPr>
          <w:color w:val="000000"/>
          <w:kern w:val="0"/>
          <w:sz w:val="28"/>
          <w:szCs w:val="28"/>
        </w:rPr>
        <w:t>莓</w:t>
      </w:r>
      <w:proofErr w:type="gramEnd"/>
      <w:r w:rsidRPr="001425F5">
        <w:rPr>
          <w:color w:val="000000"/>
          <w:kern w:val="0"/>
          <w:sz w:val="28"/>
          <w:szCs w:val="28"/>
        </w:rPr>
        <w:t>茶健康、可持续发展保驾护航</w:t>
      </w:r>
      <w:r w:rsidR="00F1262F" w:rsidRPr="001425F5">
        <w:rPr>
          <w:color w:val="000000"/>
          <w:kern w:val="0"/>
          <w:sz w:val="28"/>
          <w:szCs w:val="28"/>
        </w:rPr>
        <w:t>。</w:t>
      </w:r>
    </w:p>
    <w:p w14:paraId="19F30B60" w14:textId="77777777" w:rsidR="00F1262F" w:rsidRPr="001425F5" w:rsidRDefault="00F1262F" w:rsidP="001425F5">
      <w:pPr>
        <w:spacing w:line="360" w:lineRule="auto"/>
        <w:rPr>
          <w:rFonts w:eastAsia="黑体"/>
          <w:sz w:val="32"/>
          <w:szCs w:val="32"/>
        </w:rPr>
      </w:pPr>
      <w:r w:rsidRPr="001425F5">
        <w:rPr>
          <w:rFonts w:eastAsia="黑体"/>
          <w:sz w:val="32"/>
          <w:szCs w:val="32"/>
        </w:rPr>
        <w:t>七、与国外同类标准水平的对比情况</w:t>
      </w:r>
    </w:p>
    <w:p w14:paraId="1C08222A" w14:textId="004E3D5E" w:rsidR="00F1262F" w:rsidRPr="001425F5" w:rsidRDefault="00EC53A7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《永顺莓茶》、《永顺莓茶加工技术</w:t>
      </w:r>
      <w:r w:rsidR="00E44259">
        <w:rPr>
          <w:color w:val="000000"/>
          <w:kern w:val="0"/>
          <w:sz w:val="28"/>
          <w:szCs w:val="28"/>
        </w:rPr>
        <w:t>规程</w:t>
      </w:r>
      <w:r w:rsidRPr="001425F5">
        <w:rPr>
          <w:color w:val="000000"/>
          <w:kern w:val="0"/>
          <w:sz w:val="28"/>
          <w:szCs w:val="28"/>
        </w:rPr>
        <w:t>》、《永顺莓茶栽培技术</w:t>
      </w:r>
      <w:r w:rsidR="00E44259">
        <w:rPr>
          <w:color w:val="000000"/>
          <w:kern w:val="0"/>
          <w:sz w:val="28"/>
          <w:szCs w:val="28"/>
        </w:rPr>
        <w:t>规程</w:t>
      </w:r>
      <w:r w:rsidRPr="001425F5">
        <w:rPr>
          <w:color w:val="000000"/>
          <w:kern w:val="0"/>
          <w:sz w:val="28"/>
          <w:szCs w:val="28"/>
        </w:rPr>
        <w:t>》三项标准与《张家界莓茶种植技术规程</w:t>
      </w:r>
      <w:bookmarkStart w:id="1" w:name="StandardName"/>
      <w:bookmarkEnd w:id="1"/>
      <w:r w:rsidRPr="001425F5">
        <w:rPr>
          <w:color w:val="000000"/>
          <w:kern w:val="0"/>
          <w:sz w:val="28"/>
          <w:szCs w:val="28"/>
        </w:rPr>
        <w:t>》、《张家界莓茶产地加工技术规程》、《地理标志农产品</w:t>
      </w:r>
      <w:r w:rsidRPr="001425F5">
        <w:rPr>
          <w:color w:val="000000"/>
          <w:kern w:val="0"/>
          <w:sz w:val="28"/>
          <w:szCs w:val="28"/>
        </w:rPr>
        <w:t xml:space="preserve"> </w:t>
      </w:r>
      <w:r w:rsidRPr="001425F5">
        <w:rPr>
          <w:color w:val="000000"/>
          <w:kern w:val="0"/>
          <w:sz w:val="28"/>
          <w:szCs w:val="28"/>
        </w:rPr>
        <w:t>来凤藤茶》、《藤茶》、《藤茶种植技术规程》、《恩施富硒藤茶生产技术规程》等当前以显齿蛇葡萄叶为加工及培管对象的各项地方标准比较，特异性明显。</w:t>
      </w:r>
      <w:r w:rsidR="00B54213" w:rsidRPr="001425F5">
        <w:rPr>
          <w:color w:val="000000"/>
          <w:kern w:val="0"/>
          <w:sz w:val="28"/>
          <w:szCs w:val="28"/>
        </w:rPr>
        <w:t>永顺</w:t>
      </w:r>
      <w:proofErr w:type="gramStart"/>
      <w:r w:rsidR="00B54213" w:rsidRPr="001425F5">
        <w:rPr>
          <w:color w:val="000000"/>
          <w:kern w:val="0"/>
          <w:sz w:val="28"/>
          <w:szCs w:val="28"/>
        </w:rPr>
        <w:t>莓茶独特</w:t>
      </w:r>
      <w:proofErr w:type="gramEnd"/>
      <w:r w:rsidR="00B54213" w:rsidRPr="001425F5">
        <w:rPr>
          <w:color w:val="000000"/>
          <w:kern w:val="0"/>
          <w:sz w:val="28"/>
          <w:szCs w:val="28"/>
        </w:rPr>
        <w:t>的地理环境，独特的</w:t>
      </w:r>
      <w:r w:rsidRPr="001425F5">
        <w:rPr>
          <w:color w:val="000000"/>
          <w:kern w:val="0"/>
          <w:sz w:val="28"/>
          <w:szCs w:val="28"/>
        </w:rPr>
        <w:t>品质标准</w:t>
      </w:r>
      <w:r w:rsidR="003E68BC" w:rsidRPr="001425F5">
        <w:rPr>
          <w:color w:val="000000"/>
          <w:kern w:val="0"/>
          <w:sz w:val="28"/>
          <w:szCs w:val="28"/>
        </w:rPr>
        <w:t>；</w:t>
      </w:r>
      <w:r w:rsidRPr="001425F5">
        <w:rPr>
          <w:color w:val="000000"/>
          <w:kern w:val="0"/>
          <w:sz w:val="28"/>
          <w:szCs w:val="28"/>
        </w:rPr>
        <w:t>以二氢杨梅素含量为特有</w:t>
      </w:r>
      <w:r w:rsidR="00B54213" w:rsidRPr="001425F5">
        <w:rPr>
          <w:color w:val="000000"/>
          <w:kern w:val="0"/>
          <w:sz w:val="28"/>
          <w:szCs w:val="28"/>
        </w:rPr>
        <w:t>质量</w:t>
      </w:r>
      <w:r w:rsidRPr="001425F5">
        <w:rPr>
          <w:color w:val="000000"/>
          <w:kern w:val="0"/>
          <w:sz w:val="28"/>
          <w:szCs w:val="28"/>
        </w:rPr>
        <w:t>控制指标；加工</w:t>
      </w:r>
      <w:r w:rsidR="00B54213" w:rsidRPr="001425F5">
        <w:rPr>
          <w:color w:val="000000"/>
          <w:kern w:val="0"/>
          <w:sz w:val="28"/>
          <w:szCs w:val="28"/>
        </w:rPr>
        <w:t>工序中</w:t>
      </w:r>
      <w:r w:rsidRPr="001425F5">
        <w:rPr>
          <w:color w:val="000000"/>
          <w:kern w:val="0"/>
          <w:sz w:val="28"/>
          <w:szCs w:val="28"/>
        </w:rPr>
        <w:t>的摊晾起霜、闷黄</w:t>
      </w:r>
      <w:r w:rsidR="00B54213" w:rsidRPr="001425F5">
        <w:rPr>
          <w:color w:val="000000"/>
          <w:kern w:val="0"/>
          <w:sz w:val="28"/>
          <w:szCs w:val="28"/>
        </w:rPr>
        <w:t>为特征</w:t>
      </w:r>
      <w:r w:rsidR="00B54213" w:rsidRPr="001425F5">
        <w:rPr>
          <w:color w:val="000000"/>
          <w:kern w:val="0"/>
          <w:sz w:val="28"/>
          <w:szCs w:val="28"/>
        </w:rPr>
        <w:lastRenderedPageBreak/>
        <w:t>工序；育种、扦插与大田成园一体化栽培的特有技术。与其它地方标准比较，差异、特征明显，其它地方标准不</w:t>
      </w:r>
      <w:r w:rsidR="00925E13" w:rsidRPr="001425F5">
        <w:rPr>
          <w:color w:val="000000"/>
          <w:kern w:val="0"/>
          <w:sz w:val="28"/>
          <w:szCs w:val="28"/>
        </w:rPr>
        <w:t>完全</w:t>
      </w:r>
      <w:r w:rsidR="00B54213" w:rsidRPr="001425F5">
        <w:rPr>
          <w:color w:val="000000"/>
          <w:kern w:val="0"/>
          <w:sz w:val="28"/>
          <w:szCs w:val="28"/>
        </w:rPr>
        <w:t>适宜永顺</w:t>
      </w:r>
      <w:proofErr w:type="gramStart"/>
      <w:r w:rsidR="00B54213" w:rsidRPr="001425F5">
        <w:rPr>
          <w:color w:val="000000"/>
          <w:kern w:val="0"/>
          <w:sz w:val="28"/>
          <w:szCs w:val="28"/>
        </w:rPr>
        <w:t>莓</w:t>
      </w:r>
      <w:proofErr w:type="gramEnd"/>
      <w:r w:rsidR="00B54213" w:rsidRPr="001425F5">
        <w:rPr>
          <w:color w:val="000000"/>
          <w:kern w:val="0"/>
          <w:sz w:val="28"/>
          <w:szCs w:val="28"/>
        </w:rPr>
        <w:t>茶的规范化栽培、加工及品质控制。</w:t>
      </w:r>
    </w:p>
    <w:p w14:paraId="7F137940" w14:textId="77777777" w:rsidR="00A56454" w:rsidRPr="001425F5" w:rsidRDefault="00F1262F" w:rsidP="001425F5">
      <w:pPr>
        <w:spacing w:line="360" w:lineRule="auto"/>
        <w:outlineLvl w:val="0"/>
        <w:rPr>
          <w:rFonts w:eastAsia="黑体"/>
          <w:color w:val="000000"/>
          <w:spacing w:val="5"/>
          <w:sz w:val="32"/>
          <w:szCs w:val="32"/>
        </w:rPr>
      </w:pPr>
      <w:r w:rsidRPr="001425F5">
        <w:rPr>
          <w:rFonts w:eastAsia="黑体"/>
          <w:color w:val="000000"/>
          <w:spacing w:val="5"/>
          <w:sz w:val="32"/>
          <w:szCs w:val="32"/>
        </w:rPr>
        <w:t>八</w:t>
      </w:r>
      <w:r w:rsidR="008713E6" w:rsidRPr="001425F5">
        <w:rPr>
          <w:rFonts w:eastAsia="黑体"/>
          <w:color w:val="000000"/>
          <w:spacing w:val="5"/>
          <w:sz w:val="32"/>
          <w:szCs w:val="32"/>
        </w:rPr>
        <w:t>、与</w:t>
      </w:r>
      <w:r w:rsidR="0098104B" w:rsidRPr="001425F5">
        <w:rPr>
          <w:rFonts w:eastAsia="黑体"/>
          <w:color w:val="000000"/>
          <w:spacing w:val="5"/>
          <w:sz w:val="32"/>
          <w:szCs w:val="32"/>
        </w:rPr>
        <w:t>现行法律法规及相</w:t>
      </w:r>
      <w:r w:rsidR="00CE4C10" w:rsidRPr="001425F5">
        <w:rPr>
          <w:rFonts w:eastAsia="黑体"/>
          <w:color w:val="000000"/>
          <w:spacing w:val="5"/>
          <w:sz w:val="32"/>
          <w:szCs w:val="32"/>
        </w:rPr>
        <w:t>关</w:t>
      </w:r>
      <w:r w:rsidR="0098104B" w:rsidRPr="001425F5">
        <w:rPr>
          <w:rFonts w:eastAsia="黑体"/>
          <w:color w:val="000000"/>
          <w:spacing w:val="5"/>
          <w:sz w:val="32"/>
          <w:szCs w:val="32"/>
        </w:rPr>
        <w:t>标准的协调性</w:t>
      </w:r>
    </w:p>
    <w:p w14:paraId="291F7DD8" w14:textId="77777777" w:rsidR="00475C50" w:rsidRPr="001425F5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本规程与</w:t>
      </w:r>
      <w:r w:rsidR="00475C50" w:rsidRPr="001425F5">
        <w:rPr>
          <w:color w:val="000000"/>
          <w:kern w:val="0"/>
          <w:sz w:val="28"/>
          <w:szCs w:val="28"/>
        </w:rPr>
        <w:t>现行的法律</w:t>
      </w:r>
      <w:r w:rsidRPr="001425F5">
        <w:rPr>
          <w:color w:val="000000"/>
          <w:kern w:val="0"/>
          <w:sz w:val="28"/>
          <w:szCs w:val="28"/>
        </w:rPr>
        <w:t>法规</w:t>
      </w:r>
      <w:r w:rsidR="00475C50" w:rsidRPr="001425F5">
        <w:rPr>
          <w:color w:val="000000"/>
          <w:kern w:val="0"/>
          <w:sz w:val="28"/>
          <w:szCs w:val="28"/>
        </w:rPr>
        <w:t>及相关</w:t>
      </w:r>
      <w:r w:rsidRPr="001425F5">
        <w:rPr>
          <w:color w:val="000000"/>
          <w:kern w:val="0"/>
          <w:sz w:val="28"/>
          <w:szCs w:val="28"/>
        </w:rPr>
        <w:t>标准协调一致。</w:t>
      </w:r>
    </w:p>
    <w:p w14:paraId="382B8908" w14:textId="77777777" w:rsidR="00A56454" w:rsidRPr="001425F5" w:rsidRDefault="00475C50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起草小组在本规程编制前对国际和其它国家标准进行了查阅，</w:t>
      </w:r>
      <w:r w:rsidR="0098104B" w:rsidRPr="001425F5">
        <w:rPr>
          <w:color w:val="000000"/>
          <w:kern w:val="0"/>
          <w:sz w:val="28"/>
          <w:szCs w:val="28"/>
        </w:rPr>
        <w:t>目前无</w:t>
      </w:r>
      <w:r w:rsidRPr="001425F5">
        <w:rPr>
          <w:color w:val="000000"/>
          <w:kern w:val="0"/>
          <w:sz w:val="28"/>
          <w:szCs w:val="28"/>
        </w:rPr>
        <w:t>可采用的国际和其它国家</w:t>
      </w:r>
      <w:r w:rsidR="0098104B" w:rsidRPr="001425F5">
        <w:rPr>
          <w:color w:val="000000"/>
          <w:kern w:val="0"/>
          <w:sz w:val="28"/>
          <w:szCs w:val="28"/>
        </w:rPr>
        <w:t>标准。</w:t>
      </w:r>
    </w:p>
    <w:p w14:paraId="7934CF45" w14:textId="77777777" w:rsidR="00A56454" w:rsidRPr="001425F5" w:rsidRDefault="00F1262F" w:rsidP="001425F5">
      <w:pPr>
        <w:spacing w:line="360" w:lineRule="auto"/>
        <w:outlineLvl w:val="0"/>
        <w:rPr>
          <w:rFonts w:eastAsia="黑体"/>
          <w:color w:val="000000"/>
          <w:spacing w:val="5"/>
          <w:sz w:val="32"/>
          <w:szCs w:val="32"/>
        </w:rPr>
      </w:pPr>
      <w:r w:rsidRPr="001425F5">
        <w:rPr>
          <w:rFonts w:eastAsia="黑体"/>
          <w:color w:val="000000"/>
          <w:spacing w:val="5"/>
          <w:sz w:val="32"/>
          <w:szCs w:val="32"/>
        </w:rPr>
        <w:t>九</w:t>
      </w:r>
      <w:r w:rsidR="008713E6" w:rsidRPr="001425F5">
        <w:rPr>
          <w:rFonts w:eastAsia="黑体"/>
          <w:color w:val="000000"/>
          <w:spacing w:val="5"/>
          <w:sz w:val="32"/>
          <w:szCs w:val="32"/>
        </w:rPr>
        <w:t>、重大分歧意见的处理经过与依据</w:t>
      </w:r>
    </w:p>
    <w:p w14:paraId="7A008253" w14:textId="77777777" w:rsidR="00A56454" w:rsidRPr="001425F5" w:rsidRDefault="00AD67CF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无。</w:t>
      </w:r>
    </w:p>
    <w:p w14:paraId="00949887" w14:textId="77777777" w:rsidR="00A56454" w:rsidRPr="001425F5" w:rsidRDefault="00F1262F" w:rsidP="001425F5">
      <w:pPr>
        <w:spacing w:line="360" w:lineRule="auto"/>
        <w:outlineLvl w:val="0"/>
        <w:rPr>
          <w:rFonts w:eastAsia="黑体"/>
          <w:color w:val="000000"/>
          <w:spacing w:val="5"/>
          <w:sz w:val="32"/>
          <w:szCs w:val="32"/>
        </w:rPr>
      </w:pPr>
      <w:r w:rsidRPr="001425F5">
        <w:rPr>
          <w:rFonts w:eastAsia="黑体"/>
          <w:color w:val="000000"/>
          <w:spacing w:val="5"/>
          <w:sz w:val="32"/>
          <w:szCs w:val="32"/>
        </w:rPr>
        <w:t>十</w:t>
      </w:r>
      <w:r w:rsidR="008713E6" w:rsidRPr="001425F5">
        <w:rPr>
          <w:rFonts w:eastAsia="黑体"/>
          <w:color w:val="000000"/>
          <w:spacing w:val="5"/>
          <w:sz w:val="32"/>
          <w:szCs w:val="32"/>
        </w:rPr>
        <w:t>、标准作为强制性标准或推荐标准的建议</w:t>
      </w:r>
    </w:p>
    <w:p w14:paraId="5FAC1595" w14:textId="77777777" w:rsidR="00A56454" w:rsidRPr="001425F5" w:rsidRDefault="008713E6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建议作为推荐性规程。</w:t>
      </w:r>
    </w:p>
    <w:p w14:paraId="67C4EB37" w14:textId="77777777" w:rsidR="00A56454" w:rsidRPr="001425F5" w:rsidRDefault="00F1262F" w:rsidP="001425F5">
      <w:pPr>
        <w:spacing w:line="360" w:lineRule="auto"/>
        <w:outlineLvl w:val="0"/>
        <w:rPr>
          <w:rFonts w:eastAsia="黑体"/>
          <w:color w:val="000000"/>
          <w:spacing w:val="5"/>
          <w:sz w:val="32"/>
          <w:szCs w:val="32"/>
        </w:rPr>
      </w:pPr>
      <w:r w:rsidRPr="001425F5">
        <w:rPr>
          <w:rFonts w:eastAsia="黑体"/>
          <w:color w:val="000000"/>
          <w:spacing w:val="5"/>
          <w:sz w:val="32"/>
          <w:szCs w:val="32"/>
        </w:rPr>
        <w:t>十一</w:t>
      </w:r>
      <w:r w:rsidR="008713E6" w:rsidRPr="001425F5">
        <w:rPr>
          <w:rFonts w:eastAsia="黑体"/>
          <w:color w:val="000000"/>
          <w:spacing w:val="5"/>
          <w:sz w:val="32"/>
          <w:szCs w:val="32"/>
        </w:rPr>
        <w:t>、贯彻标准的要求和措施建议</w:t>
      </w:r>
    </w:p>
    <w:p w14:paraId="08808C7A" w14:textId="77777777" w:rsidR="00A56454" w:rsidRPr="001425F5" w:rsidRDefault="00F1262F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本标准为推荐性省级地方标准，该标准正式发布实施</w:t>
      </w:r>
      <w:r w:rsidR="00B356B2" w:rsidRPr="001425F5">
        <w:rPr>
          <w:color w:val="000000"/>
          <w:kern w:val="0"/>
          <w:sz w:val="28"/>
          <w:szCs w:val="28"/>
        </w:rPr>
        <w:t>后</w:t>
      </w:r>
      <w:r w:rsidRPr="001425F5">
        <w:rPr>
          <w:color w:val="000000"/>
          <w:kern w:val="0"/>
          <w:sz w:val="28"/>
          <w:szCs w:val="28"/>
        </w:rPr>
        <w:t>，</w:t>
      </w:r>
      <w:r w:rsidR="00B356B2" w:rsidRPr="001425F5">
        <w:rPr>
          <w:color w:val="000000"/>
          <w:kern w:val="0"/>
          <w:sz w:val="28"/>
          <w:szCs w:val="28"/>
        </w:rPr>
        <w:t>建议</w:t>
      </w:r>
      <w:r w:rsidRPr="001425F5">
        <w:rPr>
          <w:color w:val="000000"/>
          <w:kern w:val="0"/>
          <w:sz w:val="28"/>
          <w:szCs w:val="28"/>
        </w:rPr>
        <w:t>在永顺</w:t>
      </w:r>
      <w:proofErr w:type="gramStart"/>
      <w:r w:rsidRPr="001425F5">
        <w:rPr>
          <w:color w:val="000000"/>
          <w:kern w:val="0"/>
          <w:sz w:val="28"/>
          <w:szCs w:val="28"/>
        </w:rPr>
        <w:t>莓茶管理</w:t>
      </w:r>
      <w:proofErr w:type="gramEnd"/>
      <w:r w:rsidRPr="001425F5">
        <w:rPr>
          <w:color w:val="000000"/>
          <w:kern w:val="0"/>
          <w:sz w:val="28"/>
          <w:szCs w:val="28"/>
        </w:rPr>
        <w:t>部门、生产者、经营者和使用者中广为宣传</w:t>
      </w:r>
      <w:r w:rsidR="00B356B2" w:rsidRPr="001425F5">
        <w:rPr>
          <w:color w:val="000000"/>
          <w:kern w:val="0"/>
          <w:sz w:val="28"/>
          <w:szCs w:val="28"/>
        </w:rPr>
        <w:t>、培训、贯彻落实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4699E296" w14:textId="77777777" w:rsidR="00A56454" w:rsidRPr="001425F5" w:rsidRDefault="00F1262F" w:rsidP="001425F5">
      <w:pPr>
        <w:spacing w:line="360" w:lineRule="auto"/>
        <w:outlineLvl w:val="0"/>
        <w:rPr>
          <w:rFonts w:eastAsia="黑体"/>
          <w:color w:val="000000"/>
          <w:spacing w:val="5"/>
          <w:sz w:val="32"/>
          <w:szCs w:val="32"/>
        </w:rPr>
      </w:pPr>
      <w:r w:rsidRPr="001425F5">
        <w:rPr>
          <w:rFonts w:eastAsia="黑体"/>
          <w:color w:val="000000"/>
          <w:spacing w:val="5"/>
          <w:sz w:val="32"/>
          <w:szCs w:val="32"/>
        </w:rPr>
        <w:t>十二</w:t>
      </w:r>
      <w:r w:rsidR="008713E6" w:rsidRPr="001425F5">
        <w:rPr>
          <w:rFonts w:eastAsia="黑体"/>
          <w:color w:val="000000"/>
          <w:spacing w:val="5"/>
          <w:sz w:val="32"/>
          <w:szCs w:val="32"/>
        </w:rPr>
        <w:t>、</w:t>
      </w:r>
      <w:r w:rsidRPr="001425F5">
        <w:rPr>
          <w:rFonts w:eastAsia="黑体"/>
          <w:color w:val="000000"/>
          <w:spacing w:val="5"/>
          <w:sz w:val="32"/>
          <w:szCs w:val="32"/>
        </w:rPr>
        <w:t>主要参考文献</w:t>
      </w:r>
    </w:p>
    <w:p w14:paraId="2A3A27D6" w14:textId="19CB8F0E" w:rsidR="00147663" w:rsidRPr="001425F5" w:rsidRDefault="0014766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1</w:t>
      </w:r>
      <w:r w:rsidRPr="001425F5">
        <w:rPr>
          <w:color w:val="000000"/>
          <w:kern w:val="0"/>
          <w:sz w:val="28"/>
          <w:szCs w:val="28"/>
        </w:rPr>
        <w:t>、国家市场监督管理局，中华人民共和国国家标准</w:t>
      </w:r>
      <w:r w:rsidRPr="001425F5">
        <w:rPr>
          <w:color w:val="000000"/>
          <w:kern w:val="0"/>
          <w:sz w:val="28"/>
          <w:szCs w:val="28"/>
        </w:rPr>
        <w:t>GB/T 1.1-2020</w:t>
      </w:r>
      <w:r w:rsidRPr="001425F5">
        <w:rPr>
          <w:color w:val="000000"/>
          <w:kern w:val="0"/>
          <w:sz w:val="28"/>
          <w:szCs w:val="28"/>
        </w:rPr>
        <w:t>标准化工作导则，第</w:t>
      </w:r>
      <w:r w:rsidRPr="001425F5">
        <w:rPr>
          <w:color w:val="000000"/>
          <w:kern w:val="0"/>
          <w:sz w:val="28"/>
          <w:szCs w:val="28"/>
        </w:rPr>
        <w:t>1</w:t>
      </w:r>
      <w:r w:rsidRPr="001425F5">
        <w:rPr>
          <w:color w:val="000000"/>
          <w:kern w:val="0"/>
          <w:sz w:val="28"/>
          <w:szCs w:val="28"/>
        </w:rPr>
        <w:t>部</w:t>
      </w:r>
      <w:r w:rsidRPr="001425F5">
        <w:rPr>
          <w:color w:val="000000"/>
          <w:kern w:val="0"/>
          <w:sz w:val="28"/>
          <w:szCs w:val="28"/>
        </w:rPr>
        <w:t xml:space="preserve"> </w:t>
      </w:r>
      <w:r w:rsidRPr="001425F5">
        <w:rPr>
          <w:color w:val="000000"/>
          <w:kern w:val="0"/>
          <w:sz w:val="28"/>
          <w:szCs w:val="28"/>
        </w:rPr>
        <w:t>分：标准的结构和编写规则</w:t>
      </w:r>
      <w:r w:rsidRPr="001425F5">
        <w:rPr>
          <w:color w:val="000000"/>
          <w:kern w:val="0"/>
          <w:sz w:val="28"/>
          <w:szCs w:val="28"/>
        </w:rPr>
        <w:t>[M]</w:t>
      </w:r>
      <w:r w:rsidRPr="001425F5">
        <w:rPr>
          <w:color w:val="000000"/>
          <w:kern w:val="0"/>
          <w:sz w:val="28"/>
          <w:szCs w:val="28"/>
        </w:rPr>
        <w:t>，北京：中国标准出版社，</w:t>
      </w:r>
      <w:r w:rsidRPr="001425F5">
        <w:rPr>
          <w:color w:val="000000"/>
          <w:kern w:val="0"/>
          <w:sz w:val="28"/>
          <w:szCs w:val="28"/>
        </w:rPr>
        <w:t>2020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1454A37C" w14:textId="00B166A2" w:rsidR="00377813" w:rsidRPr="001425F5" w:rsidRDefault="00147663" w:rsidP="001425F5">
      <w:pPr>
        <w:spacing w:line="360" w:lineRule="auto"/>
        <w:ind w:firstLineChars="200" w:firstLine="560"/>
        <w:rPr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2</w:t>
      </w:r>
      <w:r w:rsidRPr="001425F5">
        <w:rPr>
          <w:color w:val="000000"/>
          <w:kern w:val="0"/>
          <w:sz w:val="28"/>
          <w:szCs w:val="28"/>
        </w:rPr>
        <w:t>、</w:t>
      </w:r>
      <w:r w:rsidR="00377813" w:rsidRPr="001425F5">
        <w:rPr>
          <w:sz w:val="28"/>
          <w:szCs w:val="28"/>
        </w:rPr>
        <w:t>国家质量技术监督局，</w:t>
      </w:r>
      <w:r w:rsidR="00377813" w:rsidRPr="001425F5">
        <w:rPr>
          <w:color w:val="000000"/>
          <w:kern w:val="0"/>
          <w:sz w:val="28"/>
          <w:szCs w:val="28"/>
        </w:rPr>
        <w:t>中华人民共和国国家标准</w:t>
      </w:r>
      <w:r w:rsidR="00377813" w:rsidRPr="00147663">
        <w:rPr>
          <w:color w:val="000000"/>
          <w:kern w:val="0"/>
          <w:sz w:val="28"/>
          <w:szCs w:val="28"/>
        </w:rPr>
        <w:t>GB/T 32744</w:t>
      </w:r>
      <w:r w:rsidR="00377813" w:rsidRPr="001425F5">
        <w:rPr>
          <w:color w:val="000000"/>
          <w:kern w:val="0"/>
          <w:sz w:val="28"/>
          <w:szCs w:val="28"/>
        </w:rPr>
        <w:t xml:space="preserve"> </w:t>
      </w:r>
      <w:r w:rsidR="00377813" w:rsidRPr="00147663">
        <w:rPr>
          <w:color w:val="000000"/>
          <w:kern w:val="0"/>
          <w:sz w:val="28"/>
          <w:szCs w:val="28"/>
        </w:rPr>
        <w:t>茶叶加工良好规范</w:t>
      </w:r>
      <w:r w:rsidR="00377813" w:rsidRPr="001425F5">
        <w:rPr>
          <w:color w:val="000000"/>
          <w:kern w:val="0"/>
          <w:sz w:val="28"/>
          <w:szCs w:val="28"/>
        </w:rPr>
        <w:t>[M]</w:t>
      </w:r>
      <w:r w:rsidR="00377813" w:rsidRPr="001425F5">
        <w:rPr>
          <w:color w:val="000000"/>
          <w:kern w:val="0"/>
          <w:sz w:val="28"/>
          <w:szCs w:val="28"/>
        </w:rPr>
        <w:t>，北京：中国标准出版社，</w:t>
      </w:r>
      <w:r w:rsidR="00377813" w:rsidRPr="001425F5">
        <w:rPr>
          <w:color w:val="000000"/>
          <w:kern w:val="0"/>
          <w:sz w:val="28"/>
          <w:szCs w:val="28"/>
        </w:rPr>
        <w:t>2016</w:t>
      </w:r>
      <w:r w:rsidR="00377813" w:rsidRPr="001425F5">
        <w:rPr>
          <w:color w:val="000000"/>
          <w:kern w:val="0"/>
          <w:sz w:val="28"/>
          <w:szCs w:val="28"/>
        </w:rPr>
        <w:t>。</w:t>
      </w:r>
    </w:p>
    <w:p w14:paraId="1599965B" w14:textId="3FEFC22F" w:rsidR="00377813" w:rsidRPr="001425F5" w:rsidRDefault="0014766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3</w:t>
      </w:r>
      <w:r w:rsidRPr="001425F5">
        <w:rPr>
          <w:color w:val="000000"/>
          <w:kern w:val="0"/>
          <w:sz w:val="28"/>
          <w:szCs w:val="28"/>
        </w:rPr>
        <w:t>、</w:t>
      </w:r>
      <w:r w:rsidR="00377813" w:rsidRPr="001425F5">
        <w:rPr>
          <w:sz w:val="28"/>
          <w:szCs w:val="28"/>
        </w:rPr>
        <w:t>国家质量技术监督局，</w:t>
      </w:r>
      <w:r w:rsidR="00377813" w:rsidRPr="001425F5">
        <w:rPr>
          <w:color w:val="000000"/>
          <w:kern w:val="0"/>
          <w:sz w:val="28"/>
          <w:szCs w:val="28"/>
        </w:rPr>
        <w:t>中华人民共和国国家标准</w:t>
      </w:r>
      <w:r w:rsidR="00377813" w:rsidRPr="00147663">
        <w:rPr>
          <w:color w:val="000000"/>
          <w:kern w:val="0"/>
          <w:sz w:val="28"/>
          <w:szCs w:val="28"/>
        </w:rPr>
        <w:t xml:space="preserve">GB 3095 </w:t>
      </w:r>
      <w:r w:rsidR="00377813" w:rsidRPr="00147663">
        <w:rPr>
          <w:color w:val="000000"/>
          <w:kern w:val="0"/>
          <w:sz w:val="28"/>
          <w:szCs w:val="28"/>
        </w:rPr>
        <w:t>环境空气质量标准</w:t>
      </w:r>
      <w:r w:rsidR="00377813" w:rsidRPr="001425F5">
        <w:rPr>
          <w:color w:val="000000"/>
          <w:kern w:val="0"/>
          <w:sz w:val="28"/>
          <w:szCs w:val="28"/>
        </w:rPr>
        <w:t>[M]</w:t>
      </w:r>
      <w:r w:rsidR="00377813" w:rsidRPr="001425F5">
        <w:rPr>
          <w:color w:val="000000"/>
          <w:kern w:val="0"/>
          <w:sz w:val="28"/>
          <w:szCs w:val="28"/>
        </w:rPr>
        <w:t>，北京：中国标准出版社，</w:t>
      </w:r>
      <w:r w:rsidR="00377813" w:rsidRPr="001425F5">
        <w:rPr>
          <w:color w:val="000000"/>
          <w:kern w:val="0"/>
          <w:sz w:val="28"/>
          <w:szCs w:val="28"/>
        </w:rPr>
        <w:t>2012</w:t>
      </w:r>
      <w:r w:rsidR="00377813" w:rsidRPr="001425F5">
        <w:rPr>
          <w:color w:val="000000"/>
          <w:kern w:val="0"/>
          <w:sz w:val="28"/>
          <w:szCs w:val="28"/>
        </w:rPr>
        <w:t>。</w:t>
      </w:r>
    </w:p>
    <w:p w14:paraId="0EAEF027" w14:textId="5C3C452C" w:rsidR="00377813" w:rsidRPr="001425F5" w:rsidRDefault="0037781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sz w:val="28"/>
          <w:szCs w:val="28"/>
        </w:rPr>
        <w:lastRenderedPageBreak/>
        <w:t>4</w:t>
      </w:r>
      <w:r w:rsidRPr="001425F5">
        <w:rPr>
          <w:sz w:val="28"/>
          <w:szCs w:val="28"/>
        </w:rPr>
        <w:t>、国家质量技术监督局，</w:t>
      </w:r>
      <w:r w:rsidRPr="001425F5">
        <w:rPr>
          <w:color w:val="000000"/>
          <w:kern w:val="0"/>
          <w:sz w:val="28"/>
          <w:szCs w:val="28"/>
        </w:rPr>
        <w:t>中华人民共和国国家标准</w:t>
      </w:r>
      <w:r w:rsidRPr="00147663">
        <w:rPr>
          <w:color w:val="000000"/>
          <w:kern w:val="0"/>
          <w:sz w:val="28"/>
          <w:szCs w:val="28"/>
        </w:rPr>
        <w:t xml:space="preserve">GB 14881 </w:t>
      </w:r>
      <w:r w:rsidRPr="00147663">
        <w:rPr>
          <w:color w:val="000000"/>
          <w:kern w:val="0"/>
          <w:sz w:val="28"/>
          <w:szCs w:val="28"/>
        </w:rPr>
        <w:t>食品安全国家标准</w:t>
      </w:r>
      <w:r w:rsidRPr="00147663">
        <w:rPr>
          <w:color w:val="000000"/>
          <w:kern w:val="0"/>
          <w:sz w:val="28"/>
          <w:szCs w:val="28"/>
        </w:rPr>
        <w:t xml:space="preserve"> </w:t>
      </w:r>
      <w:r w:rsidRPr="00147663">
        <w:rPr>
          <w:color w:val="000000"/>
          <w:kern w:val="0"/>
          <w:sz w:val="28"/>
          <w:szCs w:val="28"/>
        </w:rPr>
        <w:t>食品生产通用卫生规范</w:t>
      </w:r>
      <w:r w:rsidRPr="001425F5">
        <w:rPr>
          <w:color w:val="000000"/>
          <w:kern w:val="0"/>
          <w:sz w:val="28"/>
          <w:szCs w:val="28"/>
        </w:rPr>
        <w:t>[M]</w:t>
      </w:r>
      <w:r w:rsidRPr="001425F5">
        <w:rPr>
          <w:color w:val="000000"/>
          <w:kern w:val="0"/>
          <w:sz w:val="28"/>
          <w:szCs w:val="28"/>
        </w:rPr>
        <w:t>，北京：中国标准出版社，</w:t>
      </w:r>
      <w:r w:rsidRPr="001425F5">
        <w:rPr>
          <w:color w:val="000000"/>
          <w:kern w:val="0"/>
          <w:sz w:val="28"/>
          <w:szCs w:val="28"/>
        </w:rPr>
        <w:t>2013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07B99E68" w14:textId="1EEF5078" w:rsidR="00377813" w:rsidRPr="001425F5" w:rsidRDefault="0014766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5</w:t>
      </w:r>
      <w:r w:rsidRPr="001425F5">
        <w:rPr>
          <w:color w:val="000000"/>
          <w:kern w:val="0"/>
          <w:sz w:val="28"/>
          <w:szCs w:val="28"/>
        </w:rPr>
        <w:t>、</w:t>
      </w:r>
      <w:r w:rsidR="00377813" w:rsidRPr="001425F5">
        <w:rPr>
          <w:sz w:val="28"/>
          <w:szCs w:val="28"/>
        </w:rPr>
        <w:t>国家质量技术监督局，</w:t>
      </w:r>
      <w:r w:rsidR="00377813" w:rsidRPr="001425F5">
        <w:rPr>
          <w:color w:val="000000"/>
          <w:kern w:val="0"/>
          <w:sz w:val="28"/>
          <w:szCs w:val="28"/>
        </w:rPr>
        <w:t>中华人民共和国国家标准</w:t>
      </w:r>
      <w:r w:rsidR="00377813" w:rsidRPr="00147663">
        <w:rPr>
          <w:color w:val="000000"/>
          <w:kern w:val="0"/>
          <w:sz w:val="28"/>
          <w:szCs w:val="28"/>
        </w:rPr>
        <w:t xml:space="preserve">GB 2763 </w:t>
      </w:r>
      <w:r w:rsidR="00377813" w:rsidRPr="00147663">
        <w:rPr>
          <w:color w:val="000000"/>
          <w:kern w:val="0"/>
          <w:sz w:val="28"/>
          <w:szCs w:val="28"/>
        </w:rPr>
        <w:t>食品安全国家标准</w:t>
      </w:r>
      <w:r w:rsidR="00377813" w:rsidRPr="00147663">
        <w:rPr>
          <w:color w:val="000000"/>
          <w:kern w:val="0"/>
          <w:sz w:val="28"/>
          <w:szCs w:val="28"/>
        </w:rPr>
        <w:t xml:space="preserve"> </w:t>
      </w:r>
      <w:r w:rsidR="00377813" w:rsidRPr="00147663">
        <w:rPr>
          <w:color w:val="000000"/>
          <w:kern w:val="0"/>
          <w:sz w:val="28"/>
          <w:szCs w:val="28"/>
        </w:rPr>
        <w:t>食品中农药最大残留限量</w:t>
      </w:r>
      <w:r w:rsidR="00377813" w:rsidRPr="001425F5">
        <w:rPr>
          <w:color w:val="000000"/>
          <w:kern w:val="0"/>
          <w:sz w:val="28"/>
          <w:szCs w:val="28"/>
        </w:rPr>
        <w:t>[M]</w:t>
      </w:r>
      <w:r w:rsidR="00377813" w:rsidRPr="001425F5">
        <w:rPr>
          <w:color w:val="000000"/>
          <w:kern w:val="0"/>
          <w:sz w:val="28"/>
          <w:szCs w:val="28"/>
        </w:rPr>
        <w:t>，北京：中国标准出版社，</w:t>
      </w:r>
      <w:r w:rsidR="00377813" w:rsidRPr="001425F5">
        <w:rPr>
          <w:color w:val="000000"/>
          <w:kern w:val="0"/>
          <w:sz w:val="28"/>
          <w:szCs w:val="28"/>
        </w:rPr>
        <w:t>2021</w:t>
      </w:r>
      <w:r w:rsidR="00377813" w:rsidRPr="001425F5">
        <w:rPr>
          <w:color w:val="000000"/>
          <w:kern w:val="0"/>
          <w:sz w:val="28"/>
          <w:szCs w:val="28"/>
        </w:rPr>
        <w:t>。</w:t>
      </w:r>
    </w:p>
    <w:p w14:paraId="79E07D0E" w14:textId="32C7AB9E" w:rsidR="00377813" w:rsidRPr="001425F5" w:rsidRDefault="0037781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6</w:t>
      </w:r>
      <w:r w:rsidRPr="001425F5">
        <w:rPr>
          <w:color w:val="000000"/>
          <w:kern w:val="0"/>
          <w:sz w:val="28"/>
          <w:szCs w:val="28"/>
        </w:rPr>
        <w:t>、</w:t>
      </w:r>
      <w:r w:rsidRPr="001425F5">
        <w:rPr>
          <w:sz w:val="28"/>
          <w:szCs w:val="28"/>
        </w:rPr>
        <w:t>国家质量技术监督局，</w:t>
      </w:r>
      <w:r w:rsidRPr="001425F5">
        <w:rPr>
          <w:color w:val="000000"/>
          <w:kern w:val="0"/>
          <w:sz w:val="28"/>
          <w:szCs w:val="28"/>
        </w:rPr>
        <w:t>中华人民共和国国家标准</w:t>
      </w:r>
      <w:r w:rsidRPr="00147663">
        <w:rPr>
          <w:color w:val="000000"/>
          <w:kern w:val="0"/>
          <w:sz w:val="28"/>
          <w:szCs w:val="28"/>
        </w:rPr>
        <w:t xml:space="preserve">GB/T 20014.1 </w:t>
      </w:r>
      <w:r w:rsidRPr="00147663">
        <w:rPr>
          <w:color w:val="000000"/>
          <w:kern w:val="0"/>
          <w:sz w:val="28"/>
          <w:szCs w:val="28"/>
        </w:rPr>
        <w:t>良好农业规范</w:t>
      </w:r>
      <w:r w:rsidRPr="00147663">
        <w:rPr>
          <w:color w:val="000000"/>
          <w:kern w:val="0"/>
          <w:sz w:val="28"/>
          <w:szCs w:val="28"/>
        </w:rPr>
        <w:t xml:space="preserve"> </w:t>
      </w:r>
      <w:r w:rsidRPr="00147663">
        <w:rPr>
          <w:color w:val="000000"/>
          <w:kern w:val="0"/>
          <w:sz w:val="28"/>
          <w:szCs w:val="28"/>
        </w:rPr>
        <w:t>第</w:t>
      </w:r>
      <w:r w:rsidRPr="00147663">
        <w:rPr>
          <w:color w:val="000000"/>
          <w:kern w:val="0"/>
          <w:sz w:val="28"/>
          <w:szCs w:val="28"/>
        </w:rPr>
        <w:t>1</w:t>
      </w:r>
      <w:r w:rsidRPr="00147663">
        <w:rPr>
          <w:color w:val="000000"/>
          <w:kern w:val="0"/>
          <w:sz w:val="28"/>
          <w:szCs w:val="28"/>
        </w:rPr>
        <w:t>部分：术语</w:t>
      </w:r>
      <w:r w:rsidRPr="001425F5">
        <w:rPr>
          <w:color w:val="000000"/>
          <w:kern w:val="0"/>
          <w:sz w:val="28"/>
          <w:szCs w:val="28"/>
        </w:rPr>
        <w:t>[M]</w:t>
      </w:r>
      <w:r w:rsidRPr="001425F5">
        <w:rPr>
          <w:color w:val="000000"/>
          <w:kern w:val="0"/>
          <w:sz w:val="28"/>
          <w:szCs w:val="28"/>
        </w:rPr>
        <w:t>，北京：中国标准出版社，</w:t>
      </w:r>
      <w:r w:rsidRPr="001425F5">
        <w:rPr>
          <w:color w:val="000000"/>
          <w:kern w:val="0"/>
          <w:sz w:val="28"/>
          <w:szCs w:val="28"/>
        </w:rPr>
        <w:t>2005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1A4D839A" w14:textId="31BFD65C" w:rsidR="00147663" w:rsidRPr="001425F5" w:rsidRDefault="0037781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7</w:t>
      </w:r>
      <w:r w:rsidRPr="001425F5">
        <w:rPr>
          <w:color w:val="000000"/>
          <w:kern w:val="0"/>
          <w:sz w:val="28"/>
          <w:szCs w:val="28"/>
        </w:rPr>
        <w:t>、</w:t>
      </w:r>
      <w:r w:rsidRPr="001425F5">
        <w:rPr>
          <w:sz w:val="28"/>
          <w:szCs w:val="28"/>
        </w:rPr>
        <w:t>国家质量技术监督局，</w:t>
      </w:r>
      <w:r w:rsidRPr="001425F5">
        <w:rPr>
          <w:color w:val="000000"/>
          <w:kern w:val="0"/>
          <w:sz w:val="28"/>
          <w:szCs w:val="28"/>
        </w:rPr>
        <w:t>中华人民共和国国家标准</w:t>
      </w:r>
      <w:r w:rsidRPr="00147663">
        <w:rPr>
          <w:color w:val="000000"/>
          <w:kern w:val="0"/>
          <w:sz w:val="28"/>
          <w:szCs w:val="28"/>
        </w:rPr>
        <w:t xml:space="preserve">GB/T 20014.2 </w:t>
      </w:r>
      <w:r w:rsidRPr="00147663">
        <w:rPr>
          <w:color w:val="000000"/>
          <w:kern w:val="0"/>
          <w:sz w:val="28"/>
          <w:szCs w:val="28"/>
        </w:rPr>
        <w:t>良好农业规范</w:t>
      </w:r>
      <w:r w:rsidRPr="00147663">
        <w:rPr>
          <w:color w:val="000000"/>
          <w:kern w:val="0"/>
          <w:sz w:val="28"/>
          <w:szCs w:val="28"/>
        </w:rPr>
        <w:t xml:space="preserve"> </w:t>
      </w:r>
      <w:r w:rsidRPr="00147663">
        <w:rPr>
          <w:color w:val="000000"/>
          <w:kern w:val="0"/>
          <w:sz w:val="28"/>
          <w:szCs w:val="28"/>
        </w:rPr>
        <w:t>第</w:t>
      </w:r>
      <w:r w:rsidRPr="00147663">
        <w:rPr>
          <w:color w:val="000000"/>
          <w:kern w:val="0"/>
          <w:sz w:val="28"/>
          <w:szCs w:val="28"/>
        </w:rPr>
        <w:t>2</w:t>
      </w:r>
      <w:r w:rsidRPr="00147663">
        <w:rPr>
          <w:color w:val="000000"/>
          <w:kern w:val="0"/>
          <w:sz w:val="28"/>
          <w:szCs w:val="28"/>
        </w:rPr>
        <w:t>部分：农场基础控制点与符合性规范</w:t>
      </w:r>
      <w:r w:rsidRPr="001425F5">
        <w:rPr>
          <w:color w:val="000000"/>
          <w:kern w:val="0"/>
          <w:sz w:val="28"/>
          <w:szCs w:val="28"/>
        </w:rPr>
        <w:t>[M]</w:t>
      </w:r>
      <w:r w:rsidRPr="001425F5">
        <w:rPr>
          <w:color w:val="000000"/>
          <w:kern w:val="0"/>
          <w:sz w:val="28"/>
          <w:szCs w:val="28"/>
        </w:rPr>
        <w:t>，北京：中国标准出版社，</w:t>
      </w:r>
      <w:r w:rsidRPr="001425F5">
        <w:rPr>
          <w:color w:val="000000"/>
          <w:kern w:val="0"/>
          <w:sz w:val="28"/>
          <w:szCs w:val="28"/>
        </w:rPr>
        <w:t>201</w:t>
      </w:r>
      <w:r w:rsidR="00BE1BF1" w:rsidRPr="001425F5">
        <w:rPr>
          <w:color w:val="000000"/>
          <w:kern w:val="0"/>
          <w:sz w:val="28"/>
          <w:szCs w:val="28"/>
        </w:rPr>
        <w:t>3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67ABDE11" w14:textId="7B49FF69" w:rsidR="00377813" w:rsidRPr="001425F5" w:rsidRDefault="00147663" w:rsidP="001425F5">
      <w:pPr>
        <w:widowControl/>
        <w:spacing w:line="360" w:lineRule="auto"/>
        <w:ind w:firstLineChars="200" w:firstLine="560"/>
        <w:rPr>
          <w:color w:val="000000"/>
          <w:kern w:val="0"/>
          <w:sz w:val="28"/>
          <w:szCs w:val="28"/>
        </w:rPr>
      </w:pPr>
      <w:r w:rsidRPr="001425F5">
        <w:rPr>
          <w:color w:val="000000"/>
          <w:kern w:val="0"/>
          <w:sz w:val="28"/>
          <w:szCs w:val="28"/>
        </w:rPr>
        <w:t>8</w:t>
      </w:r>
      <w:r w:rsidRPr="001425F5">
        <w:rPr>
          <w:color w:val="000000"/>
          <w:kern w:val="0"/>
          <w:sz w:val="28"/>
          <w:szCs w:val="28"/>
        </w:rPr>
        <w:t>、</w:t>
      </w:r>
      <w:r w:rsidR="00377813" w:rsidRPr="001425F5">
        <w:rPr>
          <w:sz w:val="28"/>
          <w:szCs w:val="28"/>
        </w:rPr>
        <w:t>国家质量技术监督局，</w:t>
      </w:r>
      <w:r w:rsidR="00377813" w:rsidRPr="001425F5">
        <w:rPr>
          <w:color w:val="000000"/>
          <w:kern w:val="0"/>
          <w:sz w:val="28"/>
          <w:szCs w:val="28"/>
        </w:rPr>
        <w:t>中华人民共和国国家标准</w:t>
      </w:r>
      <w:r w:rsidR="00377813" w:rsidRPr="00147663">
        <w:rPr>
          <w:color w:val="000000"/>
          <w:kern w:val="0"/>
          <w:sz w:val="28"/>
          <w:szCs w:val="28"/>
        </w:rPr>
        <w:t xml:space="preserve">GB/T 20014.3 </w:t>
      </w:r>
      <w:r w:rsidR="00377813" w:rsidRPr="00147663">
        <w:rPr>
          <w:color w:val="000000"/>
          <w:kern w:val="0"/>
          <w:sz w:val="28"/>
          <w:szCs w:val="28"/>
        </w:rPr>
        <w:t>良好农业规范</w:t>
      </w:r>
      <w:r w:rsidR="00377813" w:rsidRPr="00147663">
        <w:rPr>
          <w:color w:val="000000"/>
          <w:kern w:val="0"/>
          <w:sz w:val="28"/>
          <w:szCs w:val="28"/>
        </w:rPr>
        <w:t xml:space="preserve"> </w:t>
      </w:r>
      <w:r w:rsidR="00377813" w:rsidRPr="00147663">
        <w:rPr>
          <w:color w:val="000000"/>
          <w:kern w:val="0"/>
          <w:sz w:val="28"/>
          <w:szCs w:val="28"/>
        </w:rPr>
        <w:t>第</w:t>
      </w:r>
      <w:r w:rsidR="00377813" w:rsidRPr="00147663">
        <w:rPr>
          <w:color w:val="000000"/>
          <w:kern w:val="0"/>
          <w:sz w:val="28"/>
          <w:szCs w:val="28"/>
        </w:rPr>
        <w:t>3</w:t>
      </w:r>
      <w:r w:rsidR="00377813" w:rsidRPr="00147663">
        <w:rPr>
          <w:color w:val="000000"/>
          <w:kern w:val="0"/>
          <w:sz w:val="28"/>
          <w:szCs w:val="28"/>
        </w:rPr>
        <w:t>部分：作物基础控制点与符合性规范</w:t>
      </w:r>
      <w:r w:rsidR="00377813" w:rsidRPr="001425F5">
        <w:rPr>
          <w:color w:val="000000"/>
          <w:kern w:val="0"/>
          <w:sz w:val="28"/>
          <w:szCs w:val="28"/>
        </w:rPr>
        <w:t>[M]</w:t>
      </w:r>
      <w:r w:rsidR="00377813" w:rsidRPr="001425F5">
        <w:rPr>
          <w:color w:val="000000"/>
          <w:kern w:val="0"/>
          <w:sz w:val="28"/>
          <w:szCs w:val="28"/>
        </w:rPr>
        <w:t>，北京：中国标准出版社，</w:t>
      </w:r>
      <w:r w:rsidR="00377813" w:rsidRPr="001425F5">
        <w:rPr>
          <w:color w:val="000000"/>
          <w:kern w:val="0"/>
          <w:sz w:val="28"/>
          <w:szCs w:val="28"/>
        </w:rPr>
        <w:t>201</w:t>
      </w:r>
      <w:r w:rsidR="00BE1BF1" w:rsidRPr="001425F5">
        <w:rPr>
          <w:color w:val="000000"/>
          <w:kern w:val="0"/>
          <w:sz w:val="28"/>
          <w:szCs w:val="28"/>
        </w:rPr>
        <w:t>3</w:t>
      </w:r>
      <w:r w:rsidR="00377813" w:rsidRPr="001425F5">
        <w:rPr>
          <w:color w:val="000000"/>
          <w:kern w:val="0"/>
          <w:sz w:val="28"/>
          <w:szCs w:val="28"/>
        </w:rPr>
        <w:t>。</w:t>
      </w:r>
    </w:p>
    <w:p w14:paraId="5467B93C" w14:textId="1931AF46" w:rsidR="00147663" w:rsidRPr="001425F5" w:rsidRDefault="00377813" w:rsidP="001425F5">
      <w:pPr>
        <w:widowControl/>
        <w:spacing w:line="360" w:lineRule="auto"/>
        <w:ind w:firstLineChars="200" w:firstLine="560"/>
        <w:rPr>
          <w:rFonts w:eastAsia="仿宋_GB2312"/>
          <w:color w:val="FF0000"/>
          <w:sz w:val="32"/>
          <w:szCs w:val="32"/>
        </w:rPr>
      </w:pPr>
      <w:r w:rsidRPr="001425F5">
        <w:rPr>
          <w:color w:val="000000"/>
          <w:kern w:val="0"/>
          <w:sz w:val="28"/>
          <w:szCs w:val="28"/>
        </w:rPr>
        <w:t>9</w:t>
      </w:r>
      <w:r w:rsidRPr="001425F5">
        <w:rPr>
          <w:color w:val="000000"/>
          <w:kern w:val="0"/>
          <w:sz w:val="28"/>
          <w:szCs w:val="28"/>
        </w:rPr>
        <w:t>、</w:t>
      </w:r>
      <w:r w:rsidRPr="001425F5">
        <w:rPr>
          <w:sz w:val="28"/>
          <w:szCs w:val="28"/>
        </w:rPr>
        <w:t>国家质量技术监督局，</w:t>
      </w:r>
      <w:r w:rsidRPr="001425F5">
        <w:rPr>
          <w:color w:val="000000"/>
          <w:kern w:val="0"/>
          <w:sz w:val="28"/>
          <w:szCs w:val="28"/>
        </w:rPr>
        <w:t>中华人民共和国国家标准</w:t>
      </w:r>
      <w:r w:rsidRPr="00147663">
        <w:rPr>
          <w:color w:val="000000"/>
          <w:kern w:val="0"/>
          <w:sz w:val="28"/>
          <w:szCs w:val="28"/>
        </w:rPr>
        <w:t xml:space="preserve">GB 15618-2018 </w:t>
      </w:r>
      <w:r w:rsidRPr="00147663">
        <w:rPr>
          <w:color w:val="000000"/>
          <w:kern w:val="0"/>
          <w:sz w:val="28"/>
          <w:szCs w:val="28"/>
        </w:rPr>
        <w:t>土壤环境质量</w:t>
      </w:r>
      <w:r w:rsidRPr="00147663">
        <w:rPr>
          <w:color w:val="000000"/>
          <w:kern w:val="0"/>
          <w:sz w:val="28"/>
          <w:szCs w:val="28"/>
        </w:rPr>
        <w:t xml:space="preserve"> </w:t>
      </w:r>
      <w:r w:rsidRPr="00147663">
        <w:rPr>
          <w:color w:val="000000"/>
          <w:kern w:val="0"/>
          <w:sz w:val="28"/>
          <w:szCs w:val="28"/>
        </w:rPr>
        <w:t>农用地土壤污染风险管控标准（试行）</w:t>
      </w:r>
      <w:r w:rsidRPr="001425F5">
        <w:rPr>
          <w:color w:val="000000"/>
          <w:kern w:val="0"/>
          <w:sz w:val="28"/>
          <w:szCs w:val="28"/>
        </w:rPr>
        <w:t>[M]</w:t>
      </w:r>
      <w:r w:rsidRPr="001425F5">
        <w:rPr>
          <w:color w:val="000000"/>
          <w:kern w:val="0"/>
          <w:sz w:val="28"/>
          <w:szCs w:val="28"/>
        </w:rPr>
        <w:t>，北京：中国标准出版社，</w:t>
      </w:r>
      <w:r w:rsidRPr="001425F5">
        <w:rPr>
          <w:color w:val="000000"/>
          <w:kern w:val="0"/>
          <w:sz w:val="28"/>
          <w:szCs w:val="28"/>
        </w:rPr>
        <w:t>201</w:t>
      </w:r>
      <w:r w:rsidR="00BE1BF1" w:rsidRPr="001425F5">
        <w:rPr>
          <w:color w:val="000000"/>
          <w:kern w:val="0"/>
          <w:sz w:val="28"/>
          <w:szCs w:val="28"/>
        </w:rPr>
        <w:t>8</w:t>
      </w:r>
      <w:r w:rsidRPr="001425F5">
        <w:rPr>
          <w:color w:val="000000"/>
          <w:kern w:val="0"/>
          <w:sz w:val="28"/>
          <w:szCs w:val="28"/>
        </w:rPr>
        <w:t>。</w:t>
      </w:r>
    </w:p>
    <w:p w14:paraId="5DC0284D" w14:textId="77777777" w:rsidR="00046706" w:rsidRPr="001425F5" w:rsidRDefault="00046706" w:rsidP="00F06B56">
      <w:pPr>
        <w:jc w:val="right"/>
        <w:rPr>
          <w:rFonts w:eastAsia="仿宋_GB2312"/>
          <w:bCs/>
          <w:color w:val="000000"/>
          <w:sz w:val="32"/>
          <w:szCs w:val="32"/>
        </w:rPr>
      </w:pPr>
    </w:p>
    <w:p w14:paraId="2FD6EFC9" w14:textId="77777777" w:rsidR="00E810E1" w:rsidRPr="001425F5" w:rsidRDefault="00E810E1" w:rsidP="00F06B56">
      <w:pPr>
        <w:jc w:val="right"/>
        <w:rPr>
          <w:rFonts w:eastAsia="仿宋_GB2312"/>
          <w:bCs/>
          <w:color w:val="000000"/>
          <w:sz w:val="32"/>
          <w:szCs w:val="32"/>
        </w:rPr>
      </w:pPr>
      <w:r w:rsidRPr="001425F5">
        <w:rPr>
          <w:rFonts w:eastAsia="仿宋_GB2312"/>
          <w:bCs/>
          <w:color w:val="000000"/>
          <w:sz w:val="32"/>
          <w:szCs w:val="32"/>
        </w:rPr>
        <w:t>湖南省</w:t>
      </w:r>
      <w:r w:rsidR="00D1457C" w:rsidRPr="001425F5">
        <w:rPr>
          <w:rFonts w:eastAsia="仿宋_GB2312"/>
          <w:bCs/>
          <w:color w:val="000000"/>
          <w:sz w:val="32"/>
          <w:szCs w:val="32"/>
        </w:rPr>
        <w:t>永顺县农业农村局</w:t>
      </w:r>
    </w:p>
    <w:p w14:paraId="63B9B561" w14:textId="77777777" w:rsidR="00E810E1" w:rsidRPr="001425F5" w:rsidRDefault="00E810E1" w:rsidP="00F06B56">
      <w:pPr>
        <w:ind w:right="640"/>
        <w:jc w:val="right"/>
        <w:rPr>
          <w:rFonts w:eastAsia="仿宋_GB2312"/>
          <w:sz w:val="32"/>
          <w:szCs w:val="32"/>
        </w:rPr>
      </w:pPr>
      <w:r w:rsidRPr="001425F5">
        <w:rPr>
          <w:rFonts w:eastAsia="仿宋_GB2312"/>
          <w:bCs/>
          <w:color w:val="000000"/>
          <w:sz w:val="32"/>
          <w:szCs w:val="32"/>
        </w:rPr>
        <w:t>2021</w:t>
      </w:r>
      <w:r w:rsidRPr="001425F5">
        <w:rPr>
          <w:rFonts w:eastAsia="仿宋_GB2312"/>
          <w:bCs/>
          <w:color w:val="000000"/>
          <w:sz w:val="32"/>
          <w:szCs w:val="32"/>
        </w:rPr>
        <w:t>年</w:t>
      </w:r>
      <w:r w:rsidR="00D1457C" w:rsidRPr="001425F5">
        <w:rPr>
          <w:rFonts w:eastAsia="仿宋_GB2312"/>
          <w:bCs/>
          <w:color w:val="000000"/>
          <w:sz w:val="32"/>
          <w:szCs w:val="32"/>
        </w:rPr>
        <w:t>5</w:t>
      </w:r>
      <w:r w:rsidRPr="001425F5">
        <w:rPr>
          <w:rFonts w:eastAsia="仿宋_GB2312"/>
          <w:bCs/>
          <w:color w:val="000000"/>
          <w:sz w:val="32"/>
          <w:szCs w:val="32"/>
        </w:rPr>
        <w:t>月</w:t>
      </w:r>
    </w:p>
    <w:sectPr w:rsidR="00E810E1" w:rsidRPr="001425F5" w:rsidSect="009D06EB">
      <w:footerReference w:type="even" r:id="rId8"/>
      <w:footerReference w:type="default" r:id="rId9"/>
      <w:pgSz w:w="11906" w:h="16838"/>
      <w:pgMar w:top="1418" w:right="127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297B" w14:textId="77777777" w:rsidR="005A58CE" w:rsidRDefault="005A58CE">
      <w:r>
        <w:separator/>
      </w:r>
    </w:p>
  </w:endnote>
  <w:endnote w:type="continuationSeparator" w:id="0">
    <w:p w14:paraId="6A20FEFA" w14:textId="77777777" w:rsidR="005A58CE" w:rsidRDefault="005A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E079" w14:textId="77777777" w:rsidR="00A56454" w:rsidRDefault="00EA51A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713E6">
      <w:rPr>
        <w:rStyle w:val="a5"/>
      </w:rPr>
      <w:instrText xml:space="preserve">PAGE  </w:instrText>
    </w:r>
    <w:r>
      <w:fldChar w:fldCharType="end"/>
    </w:r>
  </w:p>
  <w:p w14:paraId="7ECD6E3A" w14:textId="77777777" w:rsidR="00A56454" w:rsidRDefault="00A564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51912"/>
      <w:docPartObj>
        <w:docPartGallery w:val="Page Numbers (Bottom of Page)"/>
        <w:docPartUnique/>
      </w:docPartObj>
    </w:sdtPr>
    <w:sdtEndPr/>
    <w:sdtContent>
      <w:p w14:paraId="72B4FD25" w14:textId="77777777" w:rsidR="00B774CC" w:rsidRDefault="00EA51AB">
        <w:pPr>
          <w:pStyle w:val="a3"/>
          <w:jc w:val="center"/>
        </w:pPr>
        <w:r>
          <w:fldChar w:fldCharType="begin"/>
        </w:r>
        <w:r w:rsidR="00B774CC">
          <w:instrText>PAGE   \* MERGEFORMAT</w:instrText>
        </w:r>
        <w:r>
          <w:fldChar w:fldCharType="separate"/>
        </w:r>
        <w:r w:rsidR="00046706" w:rsidRPr="00046706">
          <w:rPr>
            <w:noProof/>
            <w:lang w:val="zh-CN"/>
          </w:rPr>
          <w:t>1</w:t>
        </w:r>
        <w:r>
          <w:fldChar w:fldCharType="end"/>
        </w:r>
      </w:p>
    </w:sdtContent>
  </w:sdt>
  <w:p w14:paraId="24607878" w14:textId="77777777" w:rsidR="00A56454" w:rsidRDefault="00A564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A7C8" w14:textId="77777777" w:rsidR="005A58CE" w:rsidRDefault="005A58CE">
      <w:r>
        <w:separator/>
      </w:r>
    </w:p>
  </w:footnote>
  <w:footnote w:type="continuationSeparator" w:id="0">
    <w:p w14:paraId="33B995B1" w14:textId="77777777" w:rsidR="005A58CE" w:rsidRDefault="005A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AE4C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C64A9B"/>
    <w:rsid w:val="00003F72"/>
    <w:rsid w:val="00045903"/>
    <w:rsid w:val="00046706"/>
    <w:rsid w:val="0006229C"/>
    <w:rsid w:val="00065FB4"/>
    <w:rsid w:val="00095549"/>
    <w:rsid w:val="000C2109"/>
    <w:rsid w:val="000F12C2"/>
    <w:rsid w:val="001425F5"/>
    <w:rsid w:val="00142E03"/>
    <w:rsid w:val="00147663"/>
    <w:rsid w:val="00186983"/>
    <w:rsid w:val="00195DAD"/>
    <w:rsid w:val="001A3C68"/>
    <w:rsid w:val="001D1F79"/>
    <w:rsid w:val="001D4192"/>
    <w:rsid w:val="002054DC"/>
    <w:rsid w:val="00205E65"/>
    <w:rsid w:val="00235F13"/>
    <w:rsid w:val="002455E7"/>
    <w:rsid w:val="00257B34"/>
    <w:rsid w:val="002626DE"/>
    <w:rsid w:val="00263839"/>
    <w:rsid w:val="00263886"/>
    <w:rsid w:val="0028164C"/>
    <w:rsid w:val="002929CF"/>
    <w:rsid w:val="002B1654"/>
    <w:rsid w:val="002B52F0"/>
    <w:rsid w:val="002C3EBF"/>
    <w:rsid w:val="002D01DE"/>
    <w:rsid w:val="002F344B"/>
    <w:rsid w:val="0032247D"/>
    <w:rsid w:val="00334602"/>
    <w:rsid w:val="00377813"/>
    <w:rsid w:val="003B4B80"/>
    <w:rsid w:val="003B6B8C"/>
    <w:rsid w:val="003E68BC"/>
    <w:rsid w:val="00420F5F"/>
    <w:rsid w:val="00433D9F"/>
    <w:rsid w:val="00442EBF"/>
    <w:rsid w:val="004461DC"/>
    <w:rsid w:val="004538AA"/>
    <w:rsid w:val="0046397C"/>
    <w:rsid w:val="00475C50"/>
    <w:rsid w:val="004A1D82"/>
    <w:rsid w:val="004E07EC"/>
    <w:rsid w:val="00567D59"/>
    <w:rsid w:val="005914FA"/>
    <w:rsid w:val="005A58CE"/>
    <w:rsid w:val="005E4C55"/>
    <w:rsid w:val="005F3C45"/>
    <w:rsid w:val="0062795A"/>
    <w:rsid w:val="00654FED"/>
    <w:rsid w:val="00675B7C"/>
    <w:rsid w:val="006D08F6"/>
    <w:rsid w:val="006E75E6"/>
    <w:rsid w:val="006F7457"/>
    <w:rsid w:val="00704F84"/>
    <w:rsid w:val="0073091E"/>
    <w:rsid w:val="00763AB8"/>
    <w:rsid w:val="007670CE"/>
    <w:rsid w:val="00816245"/>
    <w:rsid w:val="00826A9C"/>
    <w:rsid w:val="00827378"/>
    <w:rsid w:val="00845E1C"/>
    <w:rsid w:val="0085304B"/>
    <w:rsid w:val="008662BF"/>
    <w:rsid w:val="0086750C"/>
    <w:rsid w:val="008713E6"/>
    <w:rsid w:val="00875496"/>
    <w:rsid w:val="008949FE"/>
    <w:rsid w:val="008C0B74"/>
    <w:rsid w:val="008F10CE"/>
    <w:rsid w:val="00925E13"/>
    <w:rsid w:val="00953756"/>
    <w:rsid w:val="00953DE4"/>
    <w:rsid w:val="00964966"/>
    <w:rsid w:val="00980B7E"/>
    <w:rsid w:val="0098104B"/>
    <w:rsid w:val="00987083"/>
    <w:rsid w:val="0099015B"/>
    <w:rsid w:val="00991D05"/>
    <w:rsid w:val="009A01E5"/>
    <w:rsid w:val="009C0850"/>
    <w:rsid w:val="009D06EB"/>
    <w:rsid w:val="00A10E24"/>
    <w:rsid w:val="00A25A67"/>
    <w:rsid w:val="00A356E3"/>
    <w:rsid w:val="00A35B3A"/>
    <w:rsid w:val="00A56454"/>
    <w:rsid w:val="00AA7E93"/>
    <w:rsid w:val="00AC0B7F"/>
    <w:rsid w:val="00AC5F5F"/>
    <w:rsid w:val="00AD3B72"/>
    <w:rsid w:val="00AD48E1"/>
    <w:rsid w:val="00AD67CF"/>
    <w:rsid w:val="00B34C9A"/>
    <w:rsid w:val="00B356B2"/>
    <w:rsid w:val="00B424C0"/>
    <w:rsid w:val="00B54213"/>
    <w:rsid w:val="00B60449"/>
    <w:rsid w:val="00B74459"/>
    <w:rsid w:val="00B774CC"/>
    <w:rsid w:val="00B82287"/>
    <w:rsid w:val="00B8537E"/>
    <w:rsid w:val="00BA7457"/>
    <w:rsid w:val="00BB7294"/>
    <w:rsid w:val="00BE1BF1"/>
    <w:rsid w:val="00C16496"/>
    <w:rsid w:val="00C16E00"/>
    <w:rsid w:val="00C35631"/>
    <w:rsid w:val="00C5580E"/>
    <w:rsid w:val="00C55F8C"/>
    <w:rsid w:val="00CB152F"/>
    <w:rsid w:val="00CD4B0C"/>
    <w:rsid w:val="00CD7D5F"/>
    <w:rsid w:val="00CE4C10"/>
    <w:rsid w:val="00CF1475"/>
    <w:rsid w:val="00D01DDC"/>
    <w:rsid w:val="00D10AC7"/>
    <w:rsid w:val="00D113BE"/>
    <w:rsid w:val="00D141B5"/>
    <w:rsid w:val="00D1457C"/>
    <w:rsid w:val="00D44EFE"/>
    <w:rsid w:val="00D46156"/>
    <w:rsid w:val="00E31CD2"/>
    <w:rsid w:val="00E44259"/>
    <w:rsid w:val="00E810E1"/>
    <w:rsid w:val="00E83119"/>
    <w:rsid w:val="00EA51AB"/>
    <w:rsid w:val="00EB3F9B"/>
    <w:rsid w:val="00EB4A29"/>
    <w:rsid w:val="00EB6F89"/>
    <w:rsid w:val="00EC53A7"/>
    <w:rsid w:val="00ED4222"/>
    <w:rsid w:val="00F06B56"/>
    <w:rsid w:val="00F072BA"/>
    <w:rsid w:val="00F10449"/>
    <w:rsid w:val="00F1262F"/>
    <w:rsid w:val="00F41685"/>
    <w:rsid w:val="00FC1FAD"/>
    <w:rsid w:val="00FD7270"/>
    <w:rsid w:val="1CC64A9B"/>
    <w:rsid w:val="29AF5F72"/>
    <w:rsid w:val="505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574A1"/>
  <w15:docId w15:val="{786792A6-5E23-4517-923B-404A2B1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1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5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A51AB"/>
  </w:style>
  <w:style w:type="paragraph" w:customStyle="1" w:styleId="a6">
    <w:name w:val="段"/>
    <w:link w:val="Char"/>
    <w:qFormat/>
    <w:rsid w:val="00EA51AB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styleId="a7">
    <w:name w:val="header"/>
    <w:basedOn w:val="a"/>
    <w:link w:val="a8"/>
    <w:rsid w:val="0000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03F72"/>
    <w:rPr>
      <w:rFonts w:ascii="Times New Roman" w:hAnsi="Times New Roman"/>
      <w:kern w:val="2"/>
      <w:sz w:val="18"/>
      <w:szCs w:val="18"/>
    </w:rPr>
  </w:style>
  <w:style w:type="paragraph" w:customStyle="1" w:styleId="a9">
    <w:name w:val="章标题"/>
    <w:next w:val="a"/>
    <w:qFormat/>
    <w:rsid w:val="00827378"/>
    <w:p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a">
    <w:name w:val="二级条标题"/>
    <w:basedOn w:val="a"/>
    <w:next w:val="a"/>
    <w:qFormat/>
    <w:rsid w:val="00D1457C"/>
    <w:pPr>
      <w:widowControl/>
      <w:numPr>
        <w:ilvl w:val="3"/>
      </w:numPr>
      <w:spacing w:beforeLines="50" w:afterLines="50"/>
      <w:outlineLvl w:val="3"/>
    </w:pPr>
    <w:rPr>
      <w:rFonts w:ascii="黑体" w:eastAsia="黑体"/>
      <w:kern w:val="0"/>
      <w:szCs w:val="20"/>
      <w:lang w:val="zh-CN"/>
    </w:rPr>
  </w:style>
  <w:style w:type="character" w:customStyle="1" w:styleId="Char0">
    <w:name w:val="一级条标题 Char"/>
    <w:link w:val="ab"/>
    <w:rsid w:val="00D1457C"/>
    <w:rPr>
      <w:rFonts w:ascii="黑体" w:eastAsia="黑体"/>
      <w:sz w:val="21"/>
    </w:rPr>
  </w:style>
  <w:style w:type="paragraph" w:customStyle="1" w:styleId="ab">
    <w:name w:val="一级条标题"/>
    <w:basedOn w:val="a9"/>
    <w:next w:val="a"/>
    <w:link w:val="Char0"/>
    <w:rsid w:val="00D1457C"/>
    <w:pPr>
      <w:outlineLvl w:val="2"/>
    </w:pPr>
    <w:rPr>
      <w:rFonts w:hAnsi="Calibri"/>
    </w:rPr>
  </w:style>
  <w:style w:type="paragraph" w:customStyle="1" w:styleId="ac">
    <w:name w:val="标准名称"/>
    <w:basedOn w:val="a"/>
    <w:link w:val="Char1"/>
    <w:qFormat/>
    <w:rsid w:val="00EC53A7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1">
    <w:name w:val="标准名称 Char"/>
    <w:link w:val="ac"/>
    <w:qFormat/>
    <w:locked/>
    <w:rsid w:val="00EC53A7"/>
    <w:rPr>
      <w:rFonts w:ascii="黑体" w:eastAsia="黑体" w:hAnsi="Times New Roman"/>
      <w:sz w:val="32"/>
      <w:shd w:val="clear" w:color="FFFFFF" w:fill="FFFFFF"/>
    </w:rPr>
  </w:style>
  <w:style w:type="character" w:customStyle="1" w:styleId="a4">
    <w:name w:val="页脚 字符"/>
    <w:basedOn w:val="a0"/>
    <w:link w:val="a3"/>
    <w:uiPriority w:val="99"/>
    <w:rsid w:val="00B774CC"/>
    <w:rPr>
      <w:rFonts w:ascii="Times New Roman" w:hAnsi="Times New Roman"/>
      <w:kern w:val="2"/>
      <w:sz w:val="18"/>
      <w:szCs w:val="18"/>
    </w:rPr>
  </w:style>
  <w:style w:type="paragraph" w:styleId="ad">
    <w:name w:val="Balloon Text"/>
    <w:basedOn w:val="a"/>
    <w:link w:val="ae"/>
    <w:rsid w:val="008949FE"/>
    <w:rPr>
      <w:sz w:val="18"/>
      <w:szCs w:val="18"/>
    </w:rPr>
  </w:style>
  <w:style w:type="character" w:customStyle="1" w:styleId="ae">
    <w:name w:val="批注框文本 字符"/>
    <w:basedOn w:val="a0"/>
    <w:link w:val="ad"/>
    <w:rsid w:val="008949FE"/>
    <w:rPr>
      <w:rFonts w:ascii="Times New Roman" w:hAnsi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06B56"/>
    <w:rPr>
      <w:rFonts w:ascii="Times New Roman" w:hAnsi="Times New Roman"/>
      <w:kern w:val="2"/>
      <w:sz w:val="21"/>
      <w:szCs w:val="24"/>
    </w:rPr>
  </w:style>
  <w:style w:type="character" w:customStyle="1" w:styleId="Char">
    <w:name w:val="段 Char"/>
    <w:link w:val="a6"/>
    <w:qFormat/>
    <w:rsid w:val="0099015B"/>
    <w:rPr>
      <w:rFonts w:ascii="宋体" w:hAnsi="Times New Roman"/>
      <w:sz w:val="21"/>
    </w:rPr>
  </w:style>
  <w:style w:type="character" w:styleId="af0">
    <w:name w:val="Hyperlink"/>
    <w:basedOn w:val="a0"/>
    <w:uiPriority w:val="99"/>
    <w:semiHidden/>
    <w:unhideWhenUsed/>
    <w:rsid w:val="00147663"/>
    <w:rPr>
      <w:color w:val="0563C1"/>
      <w:u w:val="single"/>
    </w:rPr>
  </w:style>
  <w:style w:type="paragraph" w:styleId="af1">
    <w:name w:val="List Paragraph"/>
    <w:basedOn w:val="a"/>
    <w:uiPriority w:val="99"/>
    <w:rsid w:val="001476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710</Words>
  <Characters>4049</Characters>
  <Application>Microsoft Office Word</Application>
  <DocSecurity>0</DocSecurity>
  <Lines>33</Lines>
  <Paragraphs>9</Paragraphs>
  <ScaleCrop>false</ScaleCrop>
  <Company>P R C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酒天夜帝</dc:creator>
  <cp:lastModifiedBy>利君</cp:lastModifiedBy>
  <cp:revision>5</cp:revision>
  <dcterms:created xsi:type="dcterms:W3CDTF">2021-05-24T07:28:00Z</dcterms:created>
  <dcterms:modified xsi:type="dcterms:W3CDTF">2021-05-25T03:04:00Z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